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F75DB" w14:textId="77777777" w:rsidR="00522BA4" w:rsidRPr="009D7165" w:rsidRDefault="00522BA4" w:rsidP="002D7F06">
      <w:pPr>
        <w:ind w:left="5670" w:right="-511"/>
        <w:rPr>
          <w:sz w:val="24"/>
          <w:szCs w:val="24"/>
        </w:rPr>
      </w:pPr>
      <w:r w:rsidRPr="009D7165">
        <w:rPr>
          <w:sz w:val="24"/>
          <w:szCs w:val="24"/>
        </w:rPr>
        <w:t>PATVIRTINTA</w:t>
      </w:r>
    </w:p>
    <w:p w14:paraId="758930E4" w14:textId="179EA638" w:rsidR="003B470D" w:rsidRDefault="003B470D" w:rsidP="003B470D">
      <w:pPr>
        <w:tabs>
          <w:tab w:val="right" w:leader="underscore" w:pos="8640"/>
        </w:tabs>
        <w:spacing w:before="60"/>
        <w:ind w:left="5670" w:right="-510"/>
        <w:rPr>
          <w:sz w:val="24"/>
          <w:szCs w:val="24"/>
        </w:rPr>
      </w:pPr>
      <w:r w:rsidRPr="00F87739">
        <w:rPr>
          <w:sz w:val="24"/>
          <w:szCs w:val="24"/>
        </w:rPr>
        <w:t xml:space="preserve">Lietuvos Respublikos Seimo kanceliarijos </w:t>
      </w:r>
      <w:r w:rsidRPr="00F87739">
        <w:rPr>
          <w:sz w:val="24"/>
          <w:szCs w:val="24"/>
        </w:rPr>
        <w:br/>
      </w:r>
      <w:r w:rsidRPr="00D00527">
        <w:rPr>
          <w:sz w:val="24"/>
          <w:szCs w:val="24"/>
        </w:rPr>
        <w:t xml:space="preserve">1-osios viešųjų pirkimų komisijos </w:t>
      </w:r>
      <w:r w:rsidRPr="00D00527">
        <w:rPr>
          <w:sz w:val="24"/>
          <w:szCs w:val="24"/>
        </w:rPr>
        <w:br/>
        <w:t>202</w:t>
      </w:r>
      <w:r w:rsidR="00FC75A8" w:rsidRPr="00D00527">
        <w:rPr>
          <w:sz w:val="24"/>
          <w:szCs w:val="24"/>
        </w:rPr>
        <w:t>5</w:t>
      </w:r>
      <w:r w:rsidRPr="00D00527">
        <w:rPr>
          <w:sz w:val="24"/>
          <w:szCs w:val="24"/>
        </w:rPr>
        <w:t xml:space="preserve"> m. </w:t>
      </w:r>
      <w:r w:rsidR="00D00527" w:rsidRPr="00D00527">
        <w:rPr>
          <w:sz w:val="24"/>
          <w:szCs w:val="24"/>
        </w:rPr>
        <w:t>kovo</w:t>
      </w:r>
      <w:r w:rsidR="008529B9" w:rsidRPr="00D00527">
        <w:rPr>
          <w:sz w:val="24"/>
          <w:szCs w:val="24"/>
        </w:rPr>
        <w:t xml:space="preserve"> </w:t>
      </w:r>
      <w:r w:rsidR="00D00527" w:rsidRPr="00D00527">
        <w:rPr>
          <w:sz w:val="24"/>
          <w:szCs w:val="24"/>
        </w:rPr>
        <w:t>6</w:t>
      </w:r>
      <w:r w:rsidRPr="00D00527">
        <w:rPr>
          <w:sz w:val="24"/>
          <w:szCs w:val="24"/>
        </w:rPr>
        <w:t xml:space="preserve"> d. sprendimu, </w:t>
      </w:r>
      <w:r w:rsidRPr="00D00527">
        <w:rPr>
          <w:sz w:val="24"/>
          <w:szCs w:val="24"/>
        </w:rPr>
        <w:br/>
        <w:t>protokolo Nr.</w:t>
      </w:r>
      <w:r w:rsidR="003E1E09" w:rsidRPr="00D00527">
        <w:rPr>
          <w:sz w:val="24"/>
          <w:szCs w:val="24"/>
        </w:rPr>
        <w:t>492-P-</w:t>
      </w:r>
      <w:r w:rsidR="00D00527" w:rsidRPr="00D00527">
        <w:rPr>
          <w:sz w:val="24"/>
          <w:szCs w:val="24"/>
        </w:rPr>
        <w:t>21</w:t>
      </w:r>
    </w:p>
    <w:p w14:paraId="2B258EF8" w14:textId="77777777" w:rsidR="00522BA4" w:rsidRPr="000B2D0A" w:rsidRDefault="00522BA4" w:rsidP="00AE3AFD">
      <w:pPr>
        <w:tabs>
          <w:tab w:val="right" w:leader="underscore" w:pos="8640"/>
        </w:tabs>
        <w:ind w:right="-227"/>
        <w:jc w:val="center"/>
        <w:rPr>
          <w:sz w:val="24"/>
          <w:szCs w:val="24"/>
        </w:rPr>
      </w:pPr>
    </w:p>
    <w:p w14:paraId="5AEA888C" w14:textId="77777777" w:rsidR="00522BA4" w:rsidRPr="009D7165" w:rsidRDefault="00522BA4" w:rsidP="004E7069">
      <w:pPr>
        <w:pStyle w:val="Pavadinimas"/>
        <w:spacing w:before="60" w:after="60"/>
        <w:ind w:left="-284" w:right="141"/>
        <w:rPr>
          <w:bCs w:val="0"/>
        </w:rPr>
      </w:pPr>
      <w:r w:rsidRPr="009D7165">
        <w:rPr>
          <w:bCs w:val="0"/>
        </w:rPr>
        <w:t>Lietuvos Respublikos Seimo kanceliarija</w:t>
      </w:r>
    </w:p>
    <w:p w14:paraId="7285557F" w14:textId="77777777" w:rsidR="00522BA4" w:rsidRDefault="00522BA4" w:rsidP="004E7069">
      <w:pPr>
        <w:pStyle w:val="Pavadinimas"/>
        <w:spacing w:before="60" w:after="60"/>
        <w:ind w:left="-284"/>
        <w:rPr>
          <w:b w:val="0"/>
        </w:rPr>
      </w:pPr>
    </w:p>
    <w:p w14:paraId="002DE5E6" w14:textId="0FA3E7AA" w:rsidR="00685337" w:rsidRPr="00685337" w:rsidRDefault="00F53F26" w:rsidP="004E7069">
      <w:pPr>
        <w:pStyle w:val="Pavadinimas"/>
        <w:spacing w:before="60" w:after="60"/>
        <w:ind w:left="-284"/>
      </w:pPr>
      <w:r>
        <w:t>SUPAPRASTINTAS</w:t>
      </w:r>
      <w:r w:rsidRPr="002B61FD">
        <w:t xml:space="preserve"> PIRKIMAS</w:t>
      </w:r>
    </w:p>
    <w:p w14:paraId="7BD9464C" w14:textId="77777777" w:rsidR="00522BA4" w:rsidRPr="00AE3AFD" w:rsidRDefault="00522BA4" w:rsidP="004E7069">
      <w:pPr>
        <w:pStyle w:val="Pagrindinistekstas"/>
        <w:spacing w:before="60" w:after="60"/>
        <w:ind w:left="-284" w:firstLine="0"/>
        <w:jc w:val="center"/>
        <w:rPr>
          <w:bCs/>
          <w:sz w:val="24"/>
          <w:szCs w:val="24"/>
        </w:rPr>
      </w:pPr>
    </w:p>
    <w:p w14:paraId="596AD615" w14:textId="7A467545" w:rsidR="00D44D11" w:rsidRPr="00EB31C9" w:rsidRDefault="002951B1" w:rsidP="004E7069">
      <w:pPr>
        <w:ind w:left="-284"/>
        <w:jc w:val="center"/>
        <w:rPr>
          <w:b/>
          <w:bCs/>
          <w:sz w:val="24"/>
          <w:szCs w:val="24"/>
        </w:rPr>
      </w:pPr>
      <w:r w:rsidRPr="00CD0145">
        <w:rPr>
          <w:b/>
          <w:sz w:val="24"/>
          <w:szCs w:val="24"/>
        </w:rPr>
        <w:t>ADMINISTRACINĖS PASKIRTIES PASTATO</w:t>
      </w:r>
      <w:r w:rsidR="00C04071">
        <w:rPr>
          <w:b/>
          <w:sz w:val="24"/>
          <w:szCs w:val="24"/>
        </w:rPr>
        <w:t>, ADRESU</w:t>
      </w:r>
      <w:r w:rsidRPr="00CD0145">
        <w:rPr>
          <w:b/>
          <w:sz w:val="24"/>
          <w:szCs w:val="24"/>
        </w:rPr>
        <w:t xml:space="preserve"> GEDIMINO PR. 53, </w:t>
      </w:r>
      <w:r w:rsidR="00B27817" w:rsidRPr="00CD0145">
        <w:rPr>
          <w:b/>
          <w:sz w:val="24"/>
          <w:szCs w:val="24"/>
        </w:rPr>
        <w:t xml:space="preserve">VILNIUS, </w:t>
      </w:r>
      <w:r w:rsidRPr="00CD0145">
        <w:rPr>
          <w:b/>
          <w:sz w:val="24"/>
          <w:szCs w:val="24"/>
        </w:rPr>
        <w:t xml:space="preserve">KOVO 11-OSIOS AKTO SALĖS APŠVIETIMO </w:t>
      </w:r>
      <w:r w:rsidR="00757360" w:rsidRPr="00CD0145">
        <w:rPr>
          <w:b/>
          <w:sz w:val="24"/>
          <w:szCs w:val="24"/>
        </w:rPr>
        <w:t xml:space="preserve">SISTEMOS </w:t>
      </w:r>
      <w:r w:rsidR="004427D2" w:rsidRPr="00CD0145">
        <w:rPr>
          <w:b/>
          <w:sz w:val="24"/>
          <w:szCs w:val="24"/>
        </w:rPr>
        <w:t>ĮRENGIMO</w:t>
      </w:r>
      <w:r w:rsidR="006C3298" w:rsidRPr="00CD0145">
        <w:rPr>
          <w:b/>
          <w:sz w:val="24"/>
          <w:szCs w:val="24"/>
        </w:rPr>
        <w:t xml:space="preserve"> </w:t>
      </w:r>
      <w:r w:rsidRPr="00CD0145">
        <w:rPr>
          <w:b/>
          <w:sz w:val="24"/>
          <w:szCs w:val="24"/>
        </w:rPr>
        <w:t xml:space="preserve">PAPRASTOJO REMONTO DARBŲ </w:t>
      </w:r>
      <w:r w:rsidR="00EF260C" w:rsidRPr="00CD0145">
        <w:rPr>
          <w:b/>
          <w:bCs/>
          <w:sz w:val="24"/>
          <w:szCs w:val="24"/>
        </w:rPr>
        <w:t xml:space="preserve">PIRKIMO </w:t>
      </w:r>
      <w:r w:rsidR="00D44D11" w:rsidRPr="00CD0145">
        <w:rPr>
          <w:b/>
          <w:bCs/>
          <w:sz w:val="24"/>
          <w:szCs w:val="24"/>
        </w:rPr>
        <w:t>ATVIRO KONKURSO SĄLYGOS</w:t>
      </w:r>
    </w:p>
    <w:p w14:paraId="72A3D13F" w14:textId="77777777" w:rsidR="00497AD8" w:rsidRDefault="00497AD8" w:rsidP="004E7069">
      <w:pPr>
        <w:ind w:left="-284"/>
        <w:jc w:val="center"/>
        <w:rPr>
          <w:sz w:val="24"/>
          <w:szCs w:val="24"/>
        </w:rPr>
      </w:pPr>
    </w:p>
    <w:p w14:paraId="119F5420" w14:textId="77777777" w:rsidR="00522BA4" w:rsidRPr="009D7165" w:rsidRDefault="00522BA4" w:rsidP="004E7069">
      <w:pPr>
        <w:ind w:left="-284"/>
        <w:jc w:val="center"/>
        <w:rPr>
          <w:sz w:val="24"/>
          <w:szCs w:val="24"/>
        </w:rPr>
      </w:pPr>
      <w:r w:rsidRPr="009D7165">
        <w:rPr>
          <w:sz w:val="24"/>
          <w:szCs w:val="24"/>
        </w:rPr>
        <w:t>TURINYS</w:t>
      </w:r>
    </w:p>
    <w:p w14:paraId="286B1B61" w14:textId="77777777" w:rsidR="00522BA4" w:rsidRPr="009D7165" w:rsidRDefault="00522BA4" w:rsidP="004E7069">
      <w:pPr>
        <w:ind w:left="-284"/>
        <w:jc w:val="center"/>
        <w:rPr>
          <w:sz w:val="24"/>
          <w:szCs w:val="24"/>
        </w:rPr>
      </w:pPr>
    </w:p>
    <w:p w14:paraId="30062438" w14:textId="77777777" w:rsidR="00E87D4C" w:rsidRPr="009575C1" w:rsidRDefault="00CE60AE" w:rsidP="004E7069">
      <w:pPr>
        <w:pStyle w:val="Turinys1"/>
        <w:ind w:left="-284" w:right="0"/>
        <w:rPr>
          <w:lang w:val="es-ES" w:eastAsia="en-US"/>
        </w:rPr>
      </w:pPr>
      <w:hyperlink w:anchor="_Toc94925703" w:history="1">
        <w:r w:rsidR="00E87D4C" w:rsidRPr="00E87D4C">
          <w:rPr>
            <w:rStyle w:val="Hipersaitas"/>
            <w:color w:val="auto"/>
            <w:u w:val="none"/>
          </w:rPr>
          <w:t>1.   BENDROSIOS NUOSTATOS</w:t>
        </w:r>
      </w:hyperlink>
    </w:p>
    <w:p w14:paraId="76A832DC" w14:textId="77777777" w:rsidR="00E87D4C" w:rsidRPr="009575C1" w:rsidRDefault="00CE60AE" w:rsidP="004E7069">
      <w:pPr>
        <w:pStyle w:val="Turinys1"/>
        <w:ind w:left="-284" w:right="0"/>
        <w:rPr>
          <w:lang w:val="es-ES" w:eastAsia="en-US"/>
        </w:rPr>
      </w:pPr>
      <w:hyperlink w:anchor="_Toc94925704" w:history="1">
        <w:r w:rsidR="00E87D4C" w:rsidRPr="00E87D4C">
          <w:rPr>
            <w:rStyle w:val="Hipersaitas"/>
            <w:color w:val="auto"/>
            <w:u w:val="none"/>
          </w:rPr>
          <w:t>2.   PIRKIMO OBJEKTAS</w:t>
        </w:r>
      </w:hyperlink>
    </w:p>
    <w:p w14:paraId="2DB41CCE" w14:textId="77777777" w:rsidR="00E87D4C" w:rsidRPr="00E87D4C" w:rsidRDefault="00CE60AE" w:rsidP="004E7069">
      <w:pPr>
        <w:pStyle w:val="Turinys1"/>
        <w:ind w:left="-284" w:right="0"/>
        <w:rPr>
          <w:rStyle w:val="Hipersaitas"/>
          <w:color w:val="auto"/>
          <w:u w:val="none"/>
        </w:rPr>
      </w:pPr>
      <w:hyperlink w:anchor="_Toc94925705" w:history="1">
        <w:r w:rsidR="00E87D4C" w:rsidRPr="00E87D4C">
          <w:rPr>
            <w:rStyle w:val="Hipersaitas"/>
            <w:color w:val="auto"/>
            <w:u w:val="none"/>
          </w:rPr>
          <w:t xml:space="preserve">3.   </w:t>
        </w:r>
        <w:r w:rsidR="00E87D4C" w:rsidRPr="00E87D4C">
          <w:t xml:space="preserve">TIEKĖJŲ KVALIFIKACIJOS REIKALAVIMAI, </w:t>
        </w:r>
        <w:r w:rsidR="00E87D4C" w:rsidRPr="00E87D4C">
          <w:rPr>
            <w:bCs/>
          </w:rPr>
          <w:t>KOKYBĖS VADYBOS SISTEMOS IR (ARBA) APLINKOS APSAUGOS VADYBOS SISTEMOS STANDARTAI BEI REIKALAVIMAI DOKUMENTŲ RENGIMUI IR TEIKIMUI</w:t>
        </w:r>
      </w:hyperlink>
    </w:p>
    <w:p w14:paraId="71C1E07A" w14:textId="77777777" w:rsidR="00E87D4C" w:rsidRPr="00E87D4C" w:rsidRDefault="00E87D4C" w:rsidP="004E7069">
      <w:pPr>
        <w:spacing w:before="0"/>
        <w:ind w:left="-284"/>
        <w:rPr>
          <w:sz w:val="24"/>
          <w:szCs w:val="24"/>
          <w:lang w:eastAsia="lt-LT"/>
        </w:rPr>
      </w:pPr>
      <w:r w:rsidRPr="00E87D4C">
        <w:rPr>
          <w:sz w:val="24"/>
          <w:szCs w:val="24"/>
          <w:lang w:eastAsia="lt-LT"/>
        </w:rPr>
        <w:t>4.   TIEKĖJŲ GRUPĖS DALYVAVIMAS PIRKIMO PROCEDŪROSE</w:t>
      </w:r>
    </w:p>
    <w:p w14:paraId="35CD99C3" w14:textId="77777777" w:rsidR="00E87D4C" w:rsidRPr="00E87D4C" w:rsidRDefault="00CE60AE" w:rsidP="004E7069">
      <w:pPr>
        <w:pStyle w:val="Turinys1"/>
        <w:ind w:left="-284" w:right="0"/>
        <w:rPr>
          <w:lang w:val="en-US" w:eastAsia="en-US"/>
        </w:rPr>
      </w:pPr>
      <w:hyperlink w:anchor="_Toc94925706" w:history="1">
        <w:r w:rsidR="00E87D4C" w:rsidRPr="00E87D4C">
          <w:rPr>
            <w:rStyle w:val="Hipersaitas"/>
            <w:color w:val="auto"/>
            <w:u w:val="none"/>
          </w:rPr>
          <w:t>5.   PASIŪLYMŲ RENGIMAS, PATEIKIMAS, KEITIMAS</w:t>
        </w:r>
      </w:hyperlink>
    </w:p>
    <w:p w14:paraId="2B90A7FB"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"_Toc94925711"</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6.   PASIŪLYMŲ GALIOJIMO UŽTIKRINIMAS</w:t>
      </w:r>
    </w:p>
    <w:p w14:paraId="67890F5D" w14:textId="1F8762B2" w:rsidR="00E87D4C" w:rsidRPr="00E87D4C" w:rsidRDefault="00E87D4C" w:rsidP="004E7069">
      <w:pPr>
        <w:pStyle w:val="Turinys1"/>
        <w:ind w:left="-284" w:right="0"/>
        <w:rPr>
          <w:lang w:val="en-US" w:eastAsia="en-US"/>
        </w:rPr>
      </w:pPr>
      <w:r w:rsidRPr="00E87D4C">
        <w:rPr>
          <w:rStyle w:val="Hipersaitas"/>
          <w:color w:val="auto"/>
          <w:u w:val="none"/>
        </w:rPr>
        <w:t xml:space="preserve">7.   </w:t>
      </w:r>
      <w:r w:rsidR="005C6CB3">
        <w:rPr>
          <w:rStyle w:val="Hipersaitas"/>
          <w:color w:val="auto"/>
          <w:u w:val="none"/>
        </w:rPr>
        <w:t>KONKURSO</w:t>
      </w:r>
      <w:r w:rsidRPr="00E87D4C">
        <w:rPr>
          <w:rStyle w:val="Hipersaitas"/>
          <w:color w:val="auto"/>
          <w:u w:val="none"/>
        </w:rPr>
        <w:t xml:space="preserve"> SĄLYGŲ PAAIŠKINIMAS IR PATIKSLINIMAS</w:t>
      </w:r>
      <w:r w:rsidRPr="00E87D4C">
        <w:rPr>
          <w:rStyle w:val="Hipersaitas"/>
          <w:color w:val="auto"/>
          <w:u w:val="none"/>
        </w:rPr>
        <w:fldChar w:fldCharType="end"/>
      </w:r>
    </w:p>
    <w:p w14:paraId="101F520F"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"_Toc94925713"</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8.   S</w:t>
      </w:r>
      <w:r w:rsidRPr="00E87D4C">
        <w:rPr>
          <w:bCs/>
        </w:rPr>
        <w:t>USIPAŽINIMO SU PASIŪLYMAIS PROCEDŪRA</w:t>
      </w:r>
    </w:p>
    <w:p w14:paraId="1C9BB2D0"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t xml:space="preserve">9.   </w:t>
      </w:r>
      <w:r w:rsidRPr="00E87D4C">
        <w:rPr>
          <w:bCs/>
        </w:rPr>
        <w:t>TIEKĖJŲ PASIŪLYMŲ VERTINIMAS IR PASIŪLYMŲ ATMETIMO PRIEŽASTYS</w:t>
      </w:r>
    </w:p>
    <w:p w14:paraId="1C27933B" w14:textId="77777777" w:rsidR="00522BA4" w:rsidRPr="00E87D4C" w:rsidRDefault="00E87D4C" w:rsidP="004E7069">
      <w:pPr>
        <w:pStyle w:val="Turinys1"/>
        <w:ind w:left="-284" w:right="0"/>
      </w:pPr>
      <w:r w:rsidRPr="00E87D4C">
        <w:rPr>
          <w:rStyle w:val="Hipersaitas"/>
          <w:color w:val="auto"/>
          <w:u w:val="none"/>
        </w:rPr>
        <w:t xml:space="preserve">10.  </w:t>
      </w:r>
      <w:r w:rsidRPr="00E87D4C">
        <w:rPr>
          <w:rStyle w:val="Hipersaitas"/>
          <w:color w:val="auto"/>
          <w:u w:val="none"/>
        </w:rPr>
        <w:fldChar w:fldCharType="end"/>
      </w:r>
      <w:hyperlink w:anchor="_Toc94925714" w:history="1">
        <w:r w:rsidRPr="00E87D4C">
          <w:rPr>
            <w:rStyle w:val="Hipersaitas"/>
            <w:color w:val="auto"/>
            <w:u w:val="none"/>
          </w:rPr>
          <w:t>GINČŲ NAGRINĖJIMO TVARKA</w:t>
        </w:r>
        <w:r w:rsidRPr="00E87D4C">
          <w:rPr>
            <w:rStyle w:val="Hipersaitas"/>
            <w:color w:val="auto"/>
            <w:u w:val="none"/>
          </w:rPr>
          <w:br/>
          <w:t xml:space="preserve">11. </w:t>
        </w:r>
      </w:hyperlink>
      <w:r w:rsidRPr="00E87D4C">
        <w:rPr>
          <w:rStyle w:val="Hipersaitas"/>
          <w:color w:val="auto"/>
          <w:u w:val="none"/>
        </w:rPr>
        <w:t xml:space="preserve"> </w:t>
      </w:r>
      <w:r w:rsidRPr="00E87D4C">
        <w:rPr>
          <w:bCs/>
        </w:rPr>
        <w:t>PIRKIMO SUTAR</w:t>
      </w:r>
      <w:r w:rsidR="00C70B3A">
        <w:rPr>
          <w:bCs/>
        </w:rPr>
        <w:t>TIES</w:t>
      </w:r>
      <w:r w:rsidRPr="00E87D4C">
        <w:rPr>
          <w:bCs/>
        </w:rPr>
        <w:t xml:space="preserve"> SĄLYGOS</w:t>
      </w:r>
    </w:p>
    <w:p w14:paraId="354804B8" w14:textId="77777777" w:rsidR="00E87D4C" w:rsidRDefault="00E87D4C" w:rsidP="004E7069">
      <w:pPr>
        <w:tabs>
          <w:tab w:val="right" w:pos="9629"/>
        </w:tabs>
        <w:spacing w:before="60" w:after="60"/>
        <w:ind w:left="-284"/>
        <w:jc w:val="both"/>
        <w:rPr>
          <w:sz w:val="24"/>
          <w:szCs w:val="24"/>
        </w:rPr>
      </w:pPr>
    </w:p>
    <w:p w14:paraId="26E9C8DC" w14:textId="77777777" w:rsidR="00E87D4C" w:rsidRDefault="00E87D4C" w:rsidP="004E7069">
      <w:pPr>
        <w:tabs>
          <w:tab w:val="right" w:pos="9629"/>
        </w:tabs>
        <w:spacing w:before="60" w:after="60"/>
        <w:ind w:left="-284"/>
        <w:jc w:val="both"/>
        <w:rPr>
          <w:sz w:val="24"/>
          <w:szCs w:val="24"/>
        </w:rPr>
      </w:pPr>
      <w:r>
        <w:rPr>
          <w:sz w:val="24"/>
          <w:szCs w:val="24"/>
        </w:rPr>
        <w:t>PRIEDAI:</w:t>
      </w:r>
    </w:p>
    <w:p w14:paraId="6A7651EA" w14:textId="77777777" w:rsidR="00037AA4" w:rsidRPr="00CD0145" w:rsidRDefault="00037AA4" w:rsidP="00037AA4">
      <w:pPr>
        <w:tabs>
          <w:tab w:val="right" w:pos="9629"/>
        </w:tabs>
        <w:spacing w:before="60" w:after="60"/>
        <w:ind w:left="-284" w:right="-227"/>
        <w:jc w:val="both"/>
        <w:rPr>
          <w:sz w:val="24"/>
          <w:szCs w:val="24"/>
        </w:rPr>
      </w:pPr>
      <w:r w:rsidRPr="00CD0145">
        <w:rPr>
          <w:sz w:val="24"/>
          <w:szCs w:val="24"/>
        </w:rPr>
        <w:t>1. Pasiūlymo forma;</w:t>
      </w:r>
    </w:p>
    <w:p w14:paraId="58317538" w14:textId="6E75CD2F" w:rsidR="00037AA4" w:rsidRDefault="00037AA4" w:rsidP="00037AA4">
      <w:pPr>
        <w:tabs>
          <w:tab w:val="right" w:pos="9629"/>
        </w:tabs>
        <w:spacing w:before="60" w:after="60"/>
        <w:ind w:left="-284" w:right="-227"/>
        <w:jc w:val="both"/>
        <w:rPr>
          <w:sz w:val="24"/>
          <w:szCs w:val="24"/>
        </w:rPr>
      </w:pPr>
      <w:r w:rsidRPr="00CD0145">
        <w:rPr>
          <w:sz w:val="24"/>
          <w:szCs w:val="24"/>
        </w:rPr>
        <w:t>2. Europos bendrojo viešųjų pirkimų dokumento (EBVPD) forma;</w:t>
      </w:r>
    </w:p>
    <w:p w14:paraId="384D63AF" w14:textId="73A00E62" w:rsidR="00A36614" w:rsidRPr="00CD0145" w:rsidRDefault="00A36614" w:rsidP="00037AA4">
      <w:pPr>
        <w:tabs>
          <w:tab w:val="right" w:pos="9629"/>
        </w:tabs>
        <w:spacing w:before="60" w:after="60"/>
        <w:ind w:left="-284" w:right="-227"/>
        <w:jc w:val="both"/>
        <w:rPr>
          <w:sz w:val="24"/>
          <w:szCs w:val="24"/>
        </w:rPr>
      </w:pPr>
      <w:r>
        <w:rPr>
          <w:sz w:val="24"/>
          <w:szCs w:val="24"/>
        </w:rPr>
        <w:t>3. Šviestuvų techninė specifikacija;</w:t>
      </w:r>
    </w:p>
    <w:p w14:paraId="6D9510F0" w14:textId="31900248" w:rsidR="00037AA4" w:rsidRPr="00CD0145" w:rsidRDefault="00A36614" w:rsidP="00037AA4">
      <w:pPr>
        <w:tabs>
          <w:tab w:val="right" w:pos="9629"/>
        </w:tabs>
        <w:spacing w:before="60" w:after="60"/>
        <w:ind w:left="-284" w:right="-227"/>
        <w:jc w:val="both"/>
        <w:rPr>
          <w:sz w:val="24"/>
          <w:szCs w:val="24"/>
        </w:rPr>
      </w:pPr>
      <w:r>
        <w:rPr>
          <w:sz w:val="24"/>
          <w:szCs w:val="24"/>
        </w:rPr>
        <w:t>4</w:t>
      </w:r>
      <w:r w:rsidR="00037AA4" w:rsidRPr="00CD0145">
        <w:rPr>
          <w:sz w:val="24"/>
          <w:szCs w:val="24"/>
        </w:rPr>
        <w:t xml:space="preserve">. </w:t>
      </w:r>
      <w:r>
        <w:rPr>
          <w:sz w:val="24"/>
          <w:szCs w:val="24"/>
        </w:rPr>
        <w:t>Darbų t</w:t>
      </w:r>
      <w:r w:rsidR="00037AA4" w:rsidRPr="00CD0145">
        <w:rPr>
          <w:sz w:val="24"/>
          <w:szCs w:val="24"/>
        </w:rPr>
        <w:t>echninė specifikacija;</w:t>
      </w:r>
    </w:p>
    <w:p w14:paraId="15B197D7" w14:textId="07C64C06" w:rsidR="00037AA4" w:rsidRPr="00CD0145" w:rsidRDefault="00A36614" w:rsidP="00037AA4">
      <w:pPr>
        <w:spacing w:before="60" w:after="60"/>
        <w:ind w:left="-284"/>
        <w:jc w:val="both"/>
        <w:rPr>
          <w:sz w:val="24"/>
          <w:szCs w:val="24"/>
        </w:rPr>
      </w:pPr>
      <w:r>
        <w:rPr>
          <w:sz w:val="24"/>
          <w:szCs w:val="24"/>
        </w:rPr>
        <w:t>5</w:t>
      </w:r>
      <w:r w:rsidR="00037AA4" w:rsidRPr="00CD0145">
        <w:rPr>
          <w:sz w:val="24"/>
          <w:szCs w:val="24"/>
        </w:rPr>
        <w:t>. Nacionalinio saugumo reikalavimų atitikties deklaracijos forma;</w:t>
      </w:r>
    </w:p>
    <w:p w14:paraId="7C6ABECE" w14:textId="1A3D2462" w:rsidR="00037AA4" w:rsidRPr="004B0905" w:rsidRDefault="00A36614" w:rsidP="00037AA4">
      <w:pPr>
        <w:tabs>
          <w:tab w:val="right" w:pos="9629"/>
        </w:tabs>
        <w:spacing w:before="60" w:after="60"/>
        <w:ind w:left="-284" w:right="-227"/>
        <w:jc w:val="both"/>
        <w:rPr>
          <w:sz w:val="24"/>
          <w:szCs w:val="24"/>
        </w:rPr>
      </w:pPr>
      <w:r>
        <w:rPr>
          <w:sz w:val="24"/>
          <w:szCs w:val="24"/>
        </w:rPr>
        <w:t>6</w:t>
      </w:r>
      <w:r w:rsidR="00CD0145" w:rsidRPr="00CD0145">
        <w:rPr>
          <w:sz w:val="24"/>
          <w:szCs w:val="24"/>
        </w:rPr>
        <w:t>. Supaprastintas projektas.</w:t>
      </w:r>
    </w:p>
    <w:p w14:paraId="0F8C89AF" w14:textId="77777777"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6344768A" w:rsidR="000B2D0A" w:rsidRDefault="001E2468" w:rsidP="004E7069">
      <w:pPr>
        <w:spacing w:before="60"/>
        <w:ind w:left="-284" w:firstLine="567"/>
        <w:jc w:val="both"/>
        <w:rPr>
          <w:sz w:val="24"/>
          <w:szCs w:val="24"/>
        </w:rPr>
      </w:pPr>
      <w:bookmarkStart w:id="0" w:name="_Hlk516660693"/>
      <w:r w:rsidRPr="009D7165">
        <w:rPr>
          <w:sz w:val="24"/>
          <w:szCs w:val="24"/>
        </w:rPr>
        <w:t xml:space="preserve">1.1. </w:t>
      </w:r>
      <w:r w:rsidR="000801DC" w:rsidRPr="00494B93">
        <w:rPr>
          <w:sz w:val="24"/>
          <w:szCs w:val="24"/>
        </w:rPr>
        <w:t xml:space="preserve">Lietuvos Respublikos Seimo kanceliarija (toliau – perkančioji organizacija) numato </w:t>
      </w:r>
      <w:r w:rsidR="001909D6">
        <w:rPr>
          <w:sz w:val="24"/>
          <w:szCs w:val="24"/>
        </w:rPr>
        <w:t>įsigyti</w:t>
      </w:r>
      <w:r w:rsidR="00686738">
        <w:rPr>
          <w:sz w:val="24"/>
          <w:szCs w:val="24"/>
        </w:rPr>
        <w:t xml:space="preserve"> </w:t>
      </w:r>
      <w:r w:rsidR="002951B1">
        <w:rPr>
          <w:sz w:val="24"/>
          <w:szCs w:val="24"/>
        </w:rPr>
        <w:t>a</w:t>
      </w:r>
      <w:r w:rsidR="002951B1" w:rsidRPr="00917C6F">
        <w:rPr>
          <w:sz w:val="24"/>
          <w:szCs w:val="24"/>
        </w:rPr>
        <w:t>dministracinės paskirties pastato</w:t>
      </w:r>
      <w:r w:rsidR="00C04071">
        <w:rPr>
          <w:sz w:val="24"/>
          <w:szCs w:val="24"/>
        </w:rPr>
        <w:t>, adresu</w:t>
      </w:r>
      <w:r w:rsidR="002951B1" w:rsidRPr="00917C6F">
        <w:rPr>
          <w:sz w:val="24"/>
          <w:szCs w:val="24"/>
        </w:rPr>
        <w:t xml:space="preserve"> Gedimino pr. 53, </w:t>
      </w:r>
      <w:r w:rsidR="00B27817">
        <w:rPr>
          <w:sz w:val="24"/>
          <w:szCs w:val="24"/>
        </w:rPr>
        <w:t xml:space="preserve">Vilnius, </w:t>
      </w:r>
      <w:r w:rsidR="002951B1" w:rsidRPr="002951B1">
        <w:rPr>
          <w:sz w:val="24"/>
          <w:szCs w:val="24"/>
        </w:rPr>
        <w:t xml:space="preserve">patalpos Nr. 3-68 (Kovo 11-osios Akto salės) </w:t>
      </w:r>
      <w:r w:rsidR="002951B1" w:rsidRPr="00CD0145">
        <w:rPr>
          <w:sz w:val="24"/>
          <w:szCs w:val="24"/>
        </w:rPr>
        <w:t xml:space="preserve">apšvietimo </w:t>
      </w:r>
      <w:r w:rsidR="00757360" w:rsidRPr="00CD0145">
        <w:rPr>
          <w:sz w:val="24"/>
          <w:szCs w:val="24"/>
        </w:rPr>
        <w:t xml:space="preserve">sistemos </w:t>
      </w:r>
      <w:r w:rsidR="00CD0145" w:rsidRPr="00CD0145">
        <w:rPr>
          <w:sz w:val="24"/>
          <w:szCs w:val="24"/>
        </w:rPr>
        <w:t>įrengimo</w:t>
      </w:r>
      <w:r w:rsidR="006C3298" w:rsidRPr="00CD0145">
        <w:rPr>
          <w:sz w:val="24"/>
          <w:szCs w:val="24"/>
        </w:rPr>
        <w:t xml:space="preserve"> </w:t>
      </w:r>
      <w:r w:rsidR="002951B1" w:rsidRPr="00CD0145">
        <w:rPr>
          <w:sz w:val="24"/>
          <w:szCs w:val="24"/>
        </w:rPr>
        <w:t>paprastojo remonto (tvarkomuosius</w:t>
      </w:r>
      <w:r w:rsidR="002951B1" w:rsidRPr="002951B1">
        <w:rPr>
          <w:sz w:val="24"/>
          <w:szCs w:val="24"/>
        </w:rPr>
        <w:t xml:space="preserve"> statybos) </w:t>
      </w:r>
      <w:r w:rsidR="002951B1" w:rsidRPr="00917C6F">
        <w:rPr>
          <w:sz w:val="24"/>
          <w:szCs w:val="24"/>
        </w:rPr>
        <w:t>darb</w:t>
      </w:r>
      <w:r w:rsidR="002951B1">
        <w:rPr>
          <w:sz w:val="24"/>
          <w:szCs w:val="24"/>
        </w:rPr>
        <w:t>us</w:t>
      </w:r>
      <w:r w:rsidR="00270B67">
        <w:rPr>
          <w:sz w:val="24"/>
          <w:szCs w:val="24"/>
        </w:rPr>
        <w:t>, įskaitant apšvietimo sistemos pajungimą į pastatų valdymo sistemą (PVS)</w:t>
      </w:r>
      <w:r w:rsidR="00C07224">
        <w:rPr>
          <w:sz w:val="24"/>
          <w:szCs w:val="24"/>
        </w:rPr>
        <w:t>.</w:t>
      </w:r>
      <w:r w:rsidR="007C6CBB">
        <w:rPr>
          <w:sz w:val="24"/>
          <w:szCs w:val="24"/>
        </w:rPr>
        <w:t xml:space="preserve"> </w:t>
      </w:r>
    </w:p>
    <w:p w14:paraId="0DBABC8E" w14:textId="77777777" w:rsidR="001E2468" w:rsidRPr="00CD014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w:t>
      </w:r>
      <w:r w:rsidR="00C53B45" w:rsidRPr="00CD0145">
        <w:rPr>
          <w:sz w:val="24"/>
          <w:szCs w:val="24"/>
        </w:rPr>
        <w:t>Viešųjų pirkimų įstatymas), Lietuvos Respublikos civiliniu kodeksu (toliau – Civilinis kodeksas), kitais viešuosius pirkimus reglamentuojančiais teisės aktais bei šiomis konkurso sąlygomis.</w:t>
      </w:r>
    </w:p>
    <w:p w14:paraId="4FE040C4" w14:textId="77777777" w:rsidR="00522BA4" w:rsidRPr="00CD0145" w:rsidRDefault="00522BA4" w:rsidP="004E7069">
      <w:pPr>
        <w:pStyle w:val="Pagrindinistekstas"/>
        <w:spacing w:before="60" w:after="60"/>
        <w:ind w:left="-284" w:firstLine="567"/>
        <w:rPr>
          <w:sz w:val="24"/>
          <w:szCs w:val="24"/>
        </w:rPr>
      </w:pPr>
      <w:r w:rsidRPr="00CD0145">
        <w:rPr>
          <w:sz w:val="24"/>
          <w:szCs w:val="24"/>
        </w:rPr>
        <w:t>1.3. Vartojamos pagrindinės sąvokos, apibrėžtos Viešųjų pirkimų įstatyme.</w:t>
      </w:r>
    </w:p>
    <w:p w14:paraId="69218D58" w14:textId="77777777" w:rsidR="00522BA4" w:rsidRPr="00CD0145" w:rsidRDefault="00522BA4" w:rsidP="004E7069">
      <w:pPr>
        <w:pStyle w:val="Pagrindinistekstas"/>
        <w:spacing w:before="60" w:after="60"/>
        <w:ind w:left="-284" w:firstLine="567"/>
        <w:rPr>
          <w:sz w:val="24"/>
          <w:szCs w:val="24"/>
        </w:rPr>
      </w:pPr>
      <w:r w:rsidRPr="00CD0145">
        <w:rPr>
          <w:sz w:val="24"/>
          <w:szCs w:val="24"/>
        </w:rPr>
        <w:t>1.4. Pirkimas atliekamas laikantis lygiateisiškumo, nediskriminavimo, abipusio pripažinimo, proporcingumo, skaidrumo principų ir konfidencialumo bei nešališkumo reikalavimų.</w:t>
      </w:r>
    </w:p>
    <w:p w14:paraId="4738699F" w14:textId="037AF5EF" w:rsidR="00ED5059" w:rsidRPr="00CD0145" w:rsidRDefault="00ED5059" w:rsidP="004E7069">
      <w:pPr>
        <w:pStyle w:val="Pagrindinistekstas"/>
        <w:spacing w:before="60" w:after="60"/>
        <w:ind w:left="-284"/>
        <w:rPr>
          <w:sz w:val="24"/>
          <w:szCs w:val="24"/>
        </w:rPr>
      </w:pPr>
      <w:r w:rsidRPr="00CD0145">
        <w:rPr>
          <w:sz w:val="24"/>
          <w:szCs w:val="24"/>
        </w:rPr>
        <w:t xml:space="preserve">1.5. Pagal Bendrąjį viešųjų pirkimų žodyną (BVPŽ) pirkimo objektas priskiriamas pagrindiniam kodui </w:t>
      </w:r>
      <w:r w:rsidR="00F53F26" w:rsidRPr="00CD0145">
        <w:rPr>
          <w:sz w:val="24"/>
          <w:szCs w:val="24"/>
        </w:rPr>
        <w:t>45316000-5</w:t>
      </w:r>
      <w:r w:rsidR="004F3E3F" w:rsidRPr="00CD0145">
        <w:rPr>
          <w:sz w:val="24"/>
          <w:szCs w:val="24"/>
        </w:rPr>
        <w:t xml:space="preserve"> „</w:t>
      </w:r>
      <w:r w:rsidR="004970DE" w:rsidRPr="00CD0145">
        <w:rPr>
          <w:sz w:val="24"/>
          <w:szCs w:val="24"/>
        </w:rPr>
        <w:t>Apšvietimo ir signalizacijos sistemų montavimo darbai</w:t>
      </w:r>
      <w:r w:rsidR="004F3E3F" w:rsidRPr="00CD0145">
        <w:rPr>
          <w:sz w:val="24"/>
          <w:szCs w:val="24"/>
        </w:rPr>
        <w:t>“</w:t>
      </w:r>
      <w:r w:rsidRPr="00CD0145">
        <w:rPr>
          <w:sz w:val="24"/>
          <w:szCs w:val="24"/>
        </w:rPr>
        <w:t>.</w:t>
      </w:r>
    </w:p>
    <w:p w14:paraId="5A38CDE1" w14:textId="77777777" w:rsidR="00E45E68" w:rsidRPr="009D7165" w:rsidRDefault="00E45E68" w:rsidP="004E7069">
      <w:pPr>
        <w:pStyle w:val="Pagrindinistekstas"/>
        <w:spacing w:before="60" w:after="60"/>
        <w:ind w:left="-284" w:firstLine="567"/>
        <w:rPr>
          <w:sz w:val="24"/>
          <w:szCs w:val="24"/>
        </w:rPr>
      </w:pPr>
      <w:r w:rsidRPr="00CD0145">
        <w:rPr>
          <w:sz w:val="24"/>
          <w:szCs w:val="24"/>
        </w:rPr>
        <w:t xml:space="preserve">1.6. Perkančioji organizacija </w:t>
      </w:r>
      <w:r w:rsidRPr="00CD0145">
        <w:rPr>
          <w:iCs/>
          <w:sz w:val="24"/>
          <w:szCs w:val="24"/>
        </w:rPr>
        <w:t xml:space="preserve">yra </w:t>
      </w:r>
      <w:r w:rsidRPr="00CD0145">
        <w:rPr>
          <w:sz w:val="24"/>
          <w:szCs w:val="24"/>
        </w:rPr>
        <w:t>pridėtinės vertės mokesčio (toliau – PVM) mokėtoja, PVM mokėtojo kodas LT886052917.</w:t>
      </w:r>
    </w:p>
    <w:p w14:paraId="503F17C4" w14:textId="40315036" w:rsidR="00E45E68" w:rsidRDefault="00522BA4" w:rsidP="004E7069">
      <w:pPr>
        <w:pStyle w:val="Pagrindinistekstas"/>
        <w:spacing w:before="60" w:after="60"/>
        <w:ind w:left="-284" w:firstLine="567"/>
        <w:rPr>
          <w:sz w:val="24"/>
          <w:szCs w:val="24"/>
        </w:rPr>
      </w:pPr>
      <w:r w:rsidRPr="00255A19">
        <w:rPr>
          <w:sz w:val="24"/>
          <w:szCs w:val="24"/>
        </w:rPr>
        <w:t>1.</w:t>
      </w:r>
      <w:r w:rsidR="00E45E68">
        <w:rPr>
          <w:sz w:val="24"/>
          <w:szCs w:val="24"/>
        </w:rPr>
        <w:t>7</w:t>
      </w:r>
      <w:r w:rsidRPr="00255A19">
        <w:rPr>
          <w:sz w:val="24"/>
          <w:szCs w:val="24"/>
        </w:rPr>
        <w:t>. Išankstinis skelbimas apie pirkimą nebuvo paskelbtas.</w:t>
      </w:r>
      <w:r w:rsidR="00EE1ABB" w:rsidRPr="00255A19">
        <w:rPr>
          <w:sz w:val="24"/>
          <w:szCs w:val="24"/>
        </w:rPr>
        <w:t xml:space="preserve"> Skelbimas apie pirkimą paskelbtas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A06127" w:rsidRPr="00A06127">
          <w:rPr>
            <w:rStyle w:val="Hipersaitas"/>
            <w:sz w:val="24"/>
            <w:szCs w:val="24"/>
          </w:rPr>
          <w:t>https://ted.europa.eu/en/simap/european-public-procurement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w:t>
      </w:r>
      <w:proofErr w:type="spellStart"/>
      <w:r w:rsidR="00E45E68" w:rsidRPr="00B96BB3">
        <w:rPr>
          <w:i/>
          <w:iCs/>
          <w:sz w:val="24"/>
          <w:szCs w:val="24"/>
        </w:rPr>
        <w:t>ex</w:t>
      </w:r>
      <w:proofErr w:type="spellEnd"/>
      <w:r w:rsidR="00E45E68" w:rsidRPr="00B96BB3">
        <w:rPr>
          <w:i/>
          <w:iCs/>
          <w:sz w:val="24"/>
          <w:szCs w:val="24"/>
        </w:rPr>
        <w:t xml:space="preserve">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77777777" w:rsidR="00E45E68" w:rsidRPr="009D7165" w:rsidRDefault="00E45E68" w:rsidP="004E7069">
      <w:pPr>
        <w:pStyle w:val="Pagrindinistekstas"/>
        <w:spacing w:before="60" w:after="60"/>
        <w:ind w:left="-284" w:firstLine="567"/>
        <w:rPr>
          <w:sz w:val="24"/>
          <w:szCs w:val="24"/>
        </w:rPr>
      </w:pPr>
      <w:r>
        <w:rPr>
          <w:sz w:val="24"/>
          <w:szCs w:val="24"/>
        </w:rPr>
        <w:t>1.9.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1.9.1. skelbimas apie pirkimą;</w:t>
      </w:r>
    </w:p>
    <w:p w14:paraId="0C218E79"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1.9.2. šios konkurso sąlygos (kartu su priedais);</w:t>
      </w:r>
    </w:p>
    <w:p w14:paraId="7E636F8D"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1.9.3. galimi dokumentų paaiškinimai (patikslinimai) bei atsakymai į tiekėjų klausimus;</w:t>
      </w:r>
    </w:p>
    <w:p w14:paraId="47BB6BE2"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1.9.4. kita informacija.</w:t>
      </w:r>
    </w:p>
    <w:p w14:paraId="7C269A16" w14:textId="77777777" w:rsidR="00D32DC3" w:rsidRDefault="00995F1D" w:rsidP="004E7069">
      <w:pPr>
        <w:pStyle w:val="Pagrindinistekstas"/>
        <w:spacing w:before="60" w:after="60"/>
        <w:ind w:left="-284" w:firstLine="567"/>
        <w:rPr>
          <w:rFonts w:eastAsia="Arial Unicode MS"/>
          <w:sz w:val="24"/>
        </w:rPr>
      </w:pPr>
      <w:r>
        <w:rPr>
          <w:rFonts w:eastAsia="Arial Unicode MS"/>
          <w:sz w:val="24"/>
        </w:rPr>
        <w:t xml:space="preserve">1.10. </w:t>
      </w:r>
      <w:r w:rsidR="00E1110F">
        <w:rPr>
          <w:rFonts w:eastAsia="Arial Unicode MS"/>
          <w:sz w:val="24"/>
        </w:rPr>
        <w:t xml:space="preserve">Perkančiosios organizacijos ir tiekėjų bendravimas </w:t>
      </w:r>
      <w:r w:rsidR="00753B9B">
        <w:rPr>
          <w:rFonts w:eastAsia="Arial Unicode MS"/>
          <w:sz w:val="24"/>
        </w:rPr>
        <w:t>bei keitimasis informacija vyksta naudojantis CVP IS. Šio reikalavimo gali būti nesilaikoma tik Viešųjų pirkimų įstatyme nurodytais atvejais.</w:t>
      </w:r>
    </w:p>
    <w:p w14:paraId="6FF227CA" w14:textId="7BB61A3C" w:rsidR="00FE5159" w:rsidRDefault="00FE5159" w:rsidP="004E7069">
      <w:pPr>
        <w:pStyle w:val="Pagrindinistekstas"/>
        <w:spacing w:before="60" w:after="60"/>
        <w:ind w:left="-284" w:firstLine="567"/>
        <w:rPr>
          <w:rStyle w:val="Hipersaitas"/>
          <w:bCs/>
          <w:sz w:val="24"/>
          <w:szCs w:val="24"/>
        </w:rPr>
      </w:pPr>
      <w:r w:rsidRPr="00EB31C9">
        <w:rPr>
          <w:sz w:val="24"/>
          <w:szCs w:val="24"/>
        </w:rPr>
        <w:t>1.1</w:t>
      </w:r>
      <w:r w:rsidR="00995F1D" w:rsidRPr="00EB31C9">
        <w:rPr>
          <w:sz w:val="24"/>
          <w:szCs w:val="24"/>
        </w:rPr>
        <w:t>1</w:t>
      </w:r>
      <w:r w:rsidRPr="00EB31C9">
        <w:rPr>
          <w:sz w:val="24"/>
          <w:szCs w:val="24"/>
        </w:rPr>
        <w:t xml:space="preserve">. </w:t>
      </w:r>
      <w:r w:rsidR="00726A2C" w:rsidRPr="00EB31C9">
        <w:rPr>
          <w:sz w:val="24"/>
          <w:szCs w:val="24"/>
        </w:rPr>
        <w:t>Tiesioginį ryšį su tiekėjais įgalioti palaikyti asmenys yra: dėl pirkimo procedūrų –</w:t>
      </w:r>
      <w:r w:rsidR="00582E47" w:rsidRPr="00EB31C9">
        <w:rPr>
          <w:sz w:val="24"/>
          <w:szCs w:val="24"/>
        </w:rPr>
        <w:t xml:space="preserve"> </w:t>
      </w:r>
      <w:r w:rsidR="00726A2C" w:rsidRPr="00EB31C9">
        <w:rPr>
          <w:sz w:val="24"/>
          <w:szCs w:val="24"/>
        </w:rPr>
        <w:t xml:space="preserve">Viešųjų pirkimų skyriaus </w:t>
      </w:r>
      <w:r w:rsidR="00582E47" w:rsidRPr="00EB31C9">
        <w:rPr>
          <w:sz w:val="24"/>
          <w:szCs w:val="24"/>
        </w:rPr>
        <w:t>patarėja</w:t>
      </w:r>
      <w:r w:rsidR="00726A2C" w:rsidRPr="00EB31C9">
        <w:rPr>
          <w:sz w:val="24"/>
          <w:szCs w:val="24"/>
        </w:rPr>
        <w:t xml:space="preserve"> Jūratė Putiatinienė, tel. (8-5) 2</w:t>
      </w:r>
      <w:r w:rsidR="00582E47" w:rsidRPr="00EB31C9">
        <w:rPr>
          <w:sz w:val="24"/>
          <w:szCs w:val="24"/>
        </w:rPr>
        <w:t>0</w:t>
      </w:r>
      <w:r w:rsidR="00726A2C" w:rsidRPr="00EB31C9">
        <w:rPr>
          <w:sz w:val="24"/>
          <w:szCs w:val="24"/>
        </w:rPr>
        <w:t xml:space="preserve">9 61 21, el. paštas </w:t>
      </w:r>
      <w:hyperlink r:id="rId9" w:history="1">
        <w:r w:rsidR="00726A2C" w:rsidRPr="00EB31C9">
          <w:rPr>
            <w:rStyle w:val="Hipersaitas"/>
            <w:sz w:val="24"/>
            <w:szCs w:val="24"/>
          </w:rPr>
          <w:t>jurate.putiatiniene@lrs.lt</w:t>
        </w:r>
      </w:hyperlink>
      <w:r w:rsidR="00726A2C" w:rsidRPr="00EB31C9">
        <w:rPr>
          <w:sz w:val="24"/>
          <w:szCs w:val="24"/>
        </w:rPr>
        <w:t xml:space="preserve">, </w:t>
      </w:r>
      <w:r w:rsidR="00D8275B" w:rsidRPr="00EB31C9">
        <w:rPr>
          <w:sz w:val="24"/>
          <w:szCs w:val="24"/>
        </w:rPr>
        <w:t xml:space="preserve">dėl pirkimo objekto – Veiklos administravimo departamento </w:t>
      </w:r>
      <w:r w:rsidR="009C7CA5" w:rsidRPr="009C7CA5">
        <w:rPr>
          <w:sz w:val="24"/>
          <w:szCs w:val="24"/>
        </w:rPr>
        <w:t>Paslaugų ir materialinio aprūpinimo skyriaus vyriausi</w:t>
      </w:r>
      <w:r w:rsidR="009C7CA5">
        <w:rPr>
          <w:sz w:val="24"/>
          <w:szCs w:val="24"/>
        </w:rPr>
        <w:t>oji</w:t>
      </w:r>
      <w:r w:rsidR="009C7CA5" w:rsidRPr="009C7CA5">
        <w:rPr>
          <w:sz w:val="24"/>
          <w:szCs w:val="24"/>
        </w:rPr>
        <w:t xml:space="preserve"> specialist</w:t>
      </w:r>
      <w:r w:rsidR="009C7CA5">
        <w:rPr>
          <w:sz w:val="24"/>
          <w:szCs w:val="24"/>
        </w:rPr>
        <w:t xml:space="preserve">ė Ina </w:t>
      </w:r>
      <w:proofErr w:type="spellStart"/>
      <w:r w:rsidR="009C7CA5">
        <w:rPr>
          <w:sz w:val="24"/>
          <w:szCs w:val="24"/>
        </w:rPr>
        <w:t>Labanauskienė</w:t>
      </w:r>
      <w:proofErr w:type="spellEnd"/>
      <w:r w:rsidR="00D8275B" w:rsidRPr="00EB31C9">
        <w:rPr>
          <w:sz w:val="24"/>
          <w:szCs w:val="24"/>
        </w:rPr>
        <w:t>, tel. (8-5) 2</w:t>
      </w:r>
      <w:r w:rsidR="00582E47" w:rsidRPr="00EB31C9">
        <w:rPr>
          <w:sz w:val="24"/>
          <w:szCs w:val="24"/>
        </w:rPr>
        <w:t>0</w:t>
      </w:r>
      <w:r w:rsidR="00D8275B" w:rsidRPr="00EB31C9">
        <w:rPr>
          <w:sz w:val="24"/>
          <w:szCs w:val="24"/>
        </w:rPr>
        <w:t xml:space="preserve">9 61 </w:t>
      </w:r>
      <w:r w:rsidR="009C7CA5">
        <w:rPr>
          <w:sz w:val="24"/>
          <w:szCs w:val="24"/>
        </w:rPr>
        <w:t>41</w:t>
      </w:r>
      <w:r w:rsidR="00582E47" w:rsidRPr="00EB31C9">
        <w:rPr>
          <w:sz w:val="24"/>
          <w:szCs w:val="24"/>
        </w:rPr>
        <w:t xml:space="preserve">, </w:t>
      </w:r>
      <w:r w:rsidR="00D8275B" w:rsidRPr="00EB31C9">
        <w:rPr>
          <w:sz w:val="24"/>
          <w:szCs w:val="24"/>
        </w:rPr>
        <w:t xml:space="preserve">el. paštas </w:t>
      </w:r>
      <w:hyperlink r:id="rId10" w:history="1">
        <w:r w:rsidR="009C7CA5" w:rsidRPr="00F53E87">
          <w:rPr>
            <w:rStyle w:val="Hipersaitas"/>
            <w:bCs/>
            <w:sz w:val="24"/>
            <w:szCs w:val="24"/>
          </w:rPr>
          <w:t>ina.labanauskiene@lrs.lt</w:t>
        </w:r>
      </w:hyperlink>
      <w:r w:rsidR="00582E47" w:rsidRPr="00EB31C9">
        <w:rPr>
          <w:bCs/>
          <w:sz w:val="24"/>
          <w:szCs w:val="24"/>
        </w:rPr>
        <w:t xml:space="preserve"> ir </w:t>
      </w:r>
      <w:r w:rsidR="009C7CA5" w:rsidRPr="00EB31C9">
        <w:rPr>
          <w:sz w:val="24"/>
          <w:szCs w:val="24"/>
        </w:rPr>
        <w:t xml:space="preserve">Veiklos administravimo departamento </w:t>
      </w:r>
      <w:r w:rsidR="009C7CA5" w:rsidRPr="009C7CA5">
        <w:rPr>
          <w:sz w:val="24"/>
          <w:szCs w:val="24"/>
        </w:rPr>
        <w:t>Paslaugų ir materialinio aprūpinimo skyriaus</w:t>
      </w:r>
      <w:r w:rsidR="009C7CA5">
        <w:rPr>
          <w:sz w:val="24"/>
          <w:szCs w:val="24"/>
        </w:rPr>
        <w:t xml:space="preserve"> vyriausiasis specialistas Kęstutis Balčius</w:t>
      </w:r>
      <w:r w:rsidR="00582E47" w:rsidRPr="00EB31C9">
        <w:rPr>
          <w:bCs/>
          <w:sz w:val="24"/>
          <w:szCs w:val="24"/>
        </w:rPr>
        <w:t xml:space="preserve">, </w:t>
      </w:r>
      <w:r w:rsidR="00582E47" w:rsidRPr="00EB31C9">
        <w:rPr>
          <w:sz w:val="24"/>
          <w:szCs w:val="24"/>
        </w:rPr>
        <w:t>tel. (8-5) 209 6</w:t>
      </w:r>
      <w:r w:rsidR="009C7CA5">
        <w:rPr>
          <w:sz w:val="24"/>
          <w:szCs w:val="24"/>
        </w:rPr>
        <w:t>3</w:t>
      </w:r>
      <w:r w:rsidR="00582E47" w:rsidRPr="00EB31C9">
        <w:rPr>
          <w:sz w:val="24"/>
          <w:szCs w:val="24"/>
        </w:rPr>
        <w:t xml:space="preserve"> </w:t>
      </w:r>
      <w:r w:rsidR="009C7CA5">
        <w:rPr>
          <w:sz w:val="24"/>
          <w:szCs w:val="24"/>
        </w:rPr>
        <w:t>69</w:t>
      </w:r>
      <w:r w:rsidR="00582E47" w:rsidRPr="00EB31C9">
        <w:rPr>
          <w:sz w:val="24"/>
          <w:szCs w:val="24"/>
        </w:rPr>
        <w:t xml:space="preserve">, el. paštas </w:t>
      </w:r>
      <w:hyperlink r:id="rId11" w:history="1">
        <w:r w:rsidR="009C7CA5" w:rsidRPr="00F53E87">
          <w:rPr>
            <w:rStyle w:val="Hipersaitas"/>
            <w:bCs/>
            <w:sz w:val="24"/>
            <w:szCs w:val="24"/>
          </w:rPr>
          <w:t>kestutis.balcius@lrs.lt</w:t>
        </w:r>
      </w:hyperlink>
      <w:r w:rsidR="00154EB6" w:rsidRPr="00EB31C9">
        <w:rPr>
          <w:rStyle w:val="Hipersaitas"/>
          <w:bCs/>
          <w:sz w:val="24"/>
          <w:szCs w:val="24"/>
        </w:rPr>
        <w:t>.</w:t>
      </w:r>
    </w:p>
    <w:p w14:paraId="37ED5C81"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2</w:t>
      </w:r>
      <w:r w:rsidR="00522BA4" w:rsidRPr="009D7165">
        <w:rPr>
          <w:sz w:val="24"/>
          <w:szCs w:val="24"/>
        </w:rPr>
        <w:t xml:space="preserve">. </w:t>
      </w:r>
      <w:r w:rsidR="007D04B8" w:rsidRPr="009D7165">
        <w:rPr>
          <w:sz w:val="24"/>
          <w:szCs w:val="24"/>
        </w:rPr>
        <w:t>P</w:t>
      </w:r>
      <w:r w:rsidR="00522BA4" w:rsidRPr="009D7165">
        <w:rPr>
          <w:sz w:val="24"/>
          <w:szCs w:val="24"/>
        </w:rPr>
        <w:t>asiūlymus konkursui tiekėjai rengia savo lėšomis.</w:t>
      </w:r>
    </w:p>
    <w:p w14:paraId="28029EE6"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3</w:t>
      </w:r>
      <w:r w:rsidR="00522BA4" w:rsidRPr="009D7165">
        <w:rPr>
          <w:sz w:val="24"/>
          <w:szCs w:val="24"/>
        </w:rPr>
        <w:t xml:space="preserve">. Pateikdamas savo pasiūlymą, konkurso dalyvis sutinka su visais pirkimo dokumentų reikalavimais ir </w:t>
      </w:r>
      <w:r w:rsidR="00933275">
        <w:rPr>
          <w:sz w:val="24"/>
          <w:szCs w:val="24"/>
        </w:rPr>
        <w:t>pirkimo</w:t>
      </w:r>
      <w:r w:rsidR="00522BA4" w:rsidRPr="009D7165">
        <w:rPr>
          <w:sz w:val="24"/>
          <w:szCs w:val="24"/>
        </w:rPr>
        <w:t xml:space="preserve"> sutarties sąlygomis ir atsisako taikyti bet kokias kitas, nenumatytas sąlygas.</w:t>
      </w:r>
    </w:p>
    <w:p w14:paraId="0796B5D3" w14:textId="0FB517A5" w:rsidR="003C42BF" w:rsidRDefault="003C42BF" w:rsidP="004E7069">
      <w:pPr>
        <w:pStyle w:val="Pagrindinistekstas"/>
        <w:spacing w:before="60" w:after="60"/>
        <w:ind w:left="-284" w:firstLine="567"/>
        <w:rPr>
          <w:sz w:val="24"/>
          <w:szCs w:val="24"/>
        </w:rPr>
      </w:pPr>
    </w:p>
    <w:p w14:paraId="3158C6D8" w14:textId="788F77F7" w:rsidR="00B674F5" w:rsidRDefault="00B674F5" w:rsidP="004E7069">
      <w:pPr>
        <w:pStyle w:val="Pagrindinistekstas"/>
        <w:spacing w:before="60" w:after="60"/>
        <w:ind w:left="-284" w:firstLine="567"/>
        <w:rPr>
          <w:sz w:val="24"/>
          <w:szCs w:val="24"/>
        </w:rPr>
      </w:pPr>
    </w:p>
    <w:p w14:paraId="32FA272F" w14:textId="77777777" w:rsidR="00B674F5" w:rsidRDefault="00B674F5" w:rsidP="004E7069">
      <w:pPr>
        <w:pStyle w:val="Pagrindinistekstas"/>
        <w:spacing w:before="60" w:after="60"/>
        <w:ind w:left="-284" w:firstLine="567"/>
        <w:rPr>
          <w:sz w:val="24"/>
          <w:szCs w:val="24"/>
        </w:rPr>
      </w:pPr>
    </w:p>
    <w:p w14:paraId="3BCA1214" w14:textId="14B056A9" w:rsidR="000C0536" w:rsidRDefault="000C0536" w:rsidP="004E7069">
      <w:pPr>
        <w:pStyle w:val="Pagrindinistekstas"/>
        <w:spacing w:before="60" w:after="60"/>
        <w:ind w:left="-284" w:firstLine="567"/>
        <w:rPr>
          <w:sz w:val="24"/>
          <w:szCs w:val="24"/>
        </w:rPr>
      </w:pPr>
    </w:p>
    <w:p w14:paraId="4BF95CC6" w14:textId="77777777" w:rsidR="00107868" w:rsidRPr="009D7165" w:rsidRDefault="00107868" w:rsidP="004E7069">
      <w:pPr>
        <w:pStyle w:val="Pagrindinistekstas"/>
        <w:spacing w:before="60" w:after="60"/>
        <w:ind w:left="-284" w:firstLine="567"/>
        <w:rPr>
          <w:sz w:val="24"/>
          <w:szCs w:val="24"/>
        </w:rPr>
      </w:pPr>
    </w:p>
    <w:p w14:paraId="52246C78" w14:textId="77777777" w:rsidR="00522BA4" w:rsidRPr="009D7165" w:rsidRDefault="00522BA4" w:rsidP="004E7069">
      <w:pPr>
        <w:pStyle w:val="Antrat1"/>
        <w:spacing w:before="60" w:after="60"/>
        <w:ind w:left="-284"/>
        <w:rPr>
          <w:sz w:val="24"/>
          <w:szCs w:val="24"/>
        </w:rPr>
      </w:pPr>
      <w:r w:rsidRPr="009D7165">
        <w:rPr>
          <w:sz w:val="24"/>
          <w:szCs w:val="24"/>
        </w:rPr>
        <w:lastRenderedPageBreak/>
        <w:t>II. PIRKIMO OBJEKTAS</w:t>
      </w:r>
    </w:p>
    <w:p w14:paraId="5A622450" w14:textId="77777777" w:rsidR="00522BA4" w:rsidRPr="009D7165" w:rsidRDefault="00522BA4" w:rsidP="004E7069">
      <w:pPr>
        <w:pStyle w:val="Pagrindinistekstas"/>
        <w:spacing w:before="60" w:after="60"/>
        <w:ind w:left="-284" w:firstLine="567"/>
        <w:rPr>
          <w:bCs/>
          <w:sz w:val="24"/>
          <w:szCs w:val="24"/>
        </w:rPr>
      </w:pPr>
    </w:p>
    <w:p w14:paraId="02180069" w14:textId="4E34FCC2" w:rsidR="00871341" w:rsidRPr="00EB6748" w:rsidRDefault="00522BA4" w:rsidP="004E7069">
      <w:pPr>
        <w:ind w:left="-284" w:firstLine="567"/>
        <w:jc w:val="both"/>
        <w:rPr>
          <w:bCs/>
          <w:color w:val="000000" w:themeColor="text1"/>
          <w:sz w:val="24"/>
          <w:szCs w:val="24"/>
        </w:rPr>
      </w:pPr>
      <w:r w:rsidRPr="00702167">
        <w:rPr>
          <w:bCs/>
          <w:sz w:val="24"/>
          <w:szCs w:val="24"/>
        </w:rPr>
        <w:t xml:space="preserve">2.1. Pirkimo </w:t>
      </w:r>
      <w:r w:rsidRPr="00CD0145">
        <w:rPr>
          <w:bCs/>
          <w:sz w:val="24"/>
          <w:szCs w:val="24"/>
        </w:rPr>
        <w:t>objekt</w:t>
      </w:r>
      <w:r w:rsidR="000048F8" w:rsidRPr="00CD0145">
        <w:rPr>
          <w:bCs/>
          <w:sz w:val="24"/>
          <w:szCs w:val="24"/>
        </w:rPr>
        <w:t>as –</w:t>
      </w:r>
      <w:r w:rsidR="003F08AA" w:rsidRPr="00CD0145">
        <w:rPr>
          <w:bCs/>
          <w:sz w:val="24"/>
          <w:szCs w:val="24"/>
        </w:rPr>
        <w:t xml:space="preserve"> </w:t>
      </w:r>
      <w:r w:rsidR="00037AA4" w:rsidRPr="00CD0145">
        <w:rPr>
          <w:bCs/>
          <w:sz w:val="24"/>
          <w:szCs w:val="24"/>
        </w:rPr>
        <w:t>A</w:t>
      </w:r>
      <w:r w:rsidR="00037AA4" w:rsidRPr="00CD0145">
        <w:rPr>
          <w:sz w:val="24"/>
          <w:szCs w:val="24"/>
        </w:rPr>
        <w:t>dministracinės paskirties pastato</w:t>
      </w:r>
      <w:r w:rsidR="00270B67">
        <w:rPr>
          <w:sz w:val="24"/>
          <w:szCs w:val="24"/>
        </w:rPr>
        <w:t>, adresu</w:t>
      </w:r>
      <w:r w:rsidR="00037AA4" w:rsidRPr="00CD0145">
        <w:rPr>
          <w:sz w:val="24"/>
          <w:szCs w:val="24"/>
        </w:rPr>
        <w:t xml:space="preserve"> Gedimino pr. 53, Vilnius, patalpos Nr. 3-68 (Kovo 11-osios Akto salės) apšvietimo </w:t>
      </w:r>
      <w:r w:rsidR="00757360" w:rsidRPr="00CD0145">
        <w:rPr>
          <w:sz w:val="24"/>
          <w:szCs w:val="24"/>
        </w:rPr>
        <w:t xml:space="preserve">sistemos </w:t>
      </w:r>
      <w:r w:rsidR="00CD0145" w:rsidRPr="00CD0145">
        <w:rPr>
          <w:sz w:val="24"/>
          <w:szCs w:val="24"/>
        </w:rPr>
        <w:t>įrengimo</w:t>
      </w:r>
      <w:r w:rsidR="006C3298" w:rsidRPr="00CD0145">
        <w:rPr>
          <w:sz w:val="24"/>
          <w:szCs w:val="24"/>
        </w:rPr>
        <w:t xml:space="preserve"> </w:t>
      </w:r>
      <w:r w:rsidR="00037AA4" w:rsidRPr="00CD0145">
        <w:rPr>
          <w:sz w:val="24"/>
          <w:szCs w:val="24"/>
        </w:rPr>
        <w:t>paprastojo</w:t>
      </w:r>
      <w:r w:rsidR="00037AA4" w:rsidRPr="00917C6F">
        <w:rPr>
          <w:sz w:val="24"/>
          <w:szCs w:val="24"/>
        </w:rPr>
        <w:t xml:space="preserve"> remonto </w:t>
      </w:r>
      <w:r w:rsidR="00037AA4">
        <w:rPr>
          <w:sz w:val="24"/>
          <w:szCs w:val="24"/>
        </w:rPr>
        <w:t>(tvarkomieji</w:t>
      </w:r>
      <w:r w:rsidR="00037AA4" w:rsidRPr="002951B1">
        <w:rPr>
          <w:sz w:val="24"/>
          <w:szCs w:val="24"/>
        </w:rPr>
        <w:t xml:space="preserve"> statybos) </w:t>
      </w:r>
      <w:r w:rsidR="00037AA4" w:rsidRPr="00917C6F">
        <w:rPr>
          <w:sz w:val="24"/>
          <w:szCs w:val="24"/>
        </w:rPr>
        <w:t>darb</w:t>
      </w:r>
      <w:r w:rsidR="00037AA4">
        <w:rPr>
          <w:sz w:val="24"/>
          <w:szCs w:val="24"/>
        </w:rPr>
        <w:t>ai</w:t>
      </w:r>
      <w:r w:rsidR="00270B67">
        <w:rPr>
          <w:sz w:val="24"/>
          <w:szCs w:val="24"/>
        </w:rPr>
        <w:t>, įskaitant apšvietimo sistemos pajungimą į pastatų valdymo sistemą (PVS)</w:t>
      </w:r>
      <w:r w:rsidR="00C30348" w:rsidRPr="00EB6748">
        <w:rPr>
          <w:bCs/>
          <w:color w:val="000000" w:themeColor="text1"/>
          <w:sz w:val="24"/>
          <w:szCs w:val="24"/>
        </w:rPr>
        <w:t xml:space="preserve">. </w:t>
      </w:r>
    </w:p>
    <w:bookmarkEnd w:id="0"/>
    <w:p w14:paraId="6DD46C79" w14:textId="024860E0" w:rsidR="00A12383" w:rsidRPr="00154EB6" w:rsidRDefault="00A12383" w:rsidP="00A060BE">
      <w:pPr>
        <w:spacing w:before="60" w:after="60"/>
        <w:ind w:left="-284" w:firstLine="567"/>
        <w:jc w:val="both"/>
        <w:rPr>
          <w:bCs/>
          <w:sz w:val="24"/>
          <w:szCs w:val="24"/>
        </w:rPr>
      </w:pPr>
      <w:r w:rsidRPr="00154EB6">
        <w:rPr>
          <w:bCs/>
          <w:sz w:val="24"/>
          <w:szCs w:val="24"/>
        </w:rPr>
        <w:t>2.2. Pirkimas neatliekamas per CPO katalogą, nes jame nėra siūlom</w:t>
      </w:r>
      <w:r w:rsidR="00B674F5">
        <w:rPr>
          <w:bCs/>
          <w:sz w:val="24"/>
          <w:szCs w:val="24"/>
        </w:rPr>
        <w:t>i</w:t>
      </w:r>
      <w:r w:rsidRPr="00154EB6">
        <w:rPr>
          <w:bCs/>
          <w:sz w:val="24"/>
          <w:szCs w:val="24"/>
        </w:rPr>
        <w:t xml:space="preserve"> perkančiosios organizacijos siekiam</w:t>
      </w:r>
      <w:r w:rsidR="00B674F5">
        <w:rPr>
          <w:bCs/>
          <w:sz w:val="24"/>
          <w:szCs w:val="24"/>
        </w:rPr>
        <w:t>i</w:t>
      </w:r>
      <w:r w:rsidRPr="00154EB6">
        <w:rPr>
          <w:bCs/>
          <w:sz w:val="24"/>
          <w:szCs w:val="24"/>
        </w:rPr>
        <w:t xml:space="preserve"> įsigyti </w:t>
      </w:r>
      <w:r w:rsidR="00B674F5">
        <w:rPr>
          <w:bCs/>
          <w:sz w:val="24"/>
          <w:szCs w:val="24"/>
        </w:rPr>
        <w:t>dabai</w:t>
      </w:r>
      <w:r w:rsidRPr="00154EB6">
        <w:rPr>
          <w:bCs/>
          <w:sz w:val="24"/>
          <w:szCs w:val="24"/>
        </w:rPr>
        <w:t>.</w:t>
      </w:r>
    </w:p>
    <w:p w14:paraId="09523DDF" w14:textId="5AC2549B" w:rsidR="004E7069" w:rsidRPr="00673BFC" w:rsidRDefault="00A12383" w:rsidP="00A060BE">
      <w:pPr>
        <w:spacing w:before="60" w:after="60"/>
        <w:ind w:left="-284" w:firstLine="567"/>
        <w:jc w:val="both"/>
        <w:rPr>
          <w:bCs/>
          <w:sz w:val="24"/>
          <w:szCs w:val="24"/>
        </w:rPr>
      </w:pPr>
      <w:r w:rsidRPr="00D00527">
        <w:rPr>
          <w:bCs/>
          <w:sz w:val="24"/>
          <w:szCs w:val="24"/>
        </w:rPr>
        <w:t xml:space="preserve">2.3. </w:t>
      </w:r>
      <w:r w:rsidR="00107868" w:rsidRPr="00D00527">
        <w:rPr>
          <w:bCs/>
          <w:sz w:val="24"/>
          <w:szCs w:val="24"/>
        </w:rPr>
        <w:t xml:space="preserve">Pirkimo objektas į dalis </w:t>
      </w:r>
      <w:r w:rsidR="00107868" w:rsidRPr="00673BFC">
        <w:rPr>
          <w:bCs/>
          <w:sz w:val="24"/>
          <w:szCs w:val="24"/>
        </w:rPr>
        <w:t xml:space="preserve">neskaidomas. Tiekėjai privalo siūlyti visą </w:t>
      </w:r>
      <w:r w:rsidR="00270B67" w:rsidRPr="00673BFC">
        <w:rPr>
          <w:bCs/>
          <w:sz w:val="24"/>
          <w:szCs w:val="24"/>
        </w:rPr>
        <w:t>pirkimo objekto</w:t>
      </w:r>
      <w:r w:rsidR="00107868" w:rsidRPr="00673BFC">
        <w:rPr>
          <w:bCs/>
          <w:sz w:val="24"/>
          <w:szCs w:val="24"/>
        </w:rPr>
        <w:t xml:space="preserve"> apimtį</w:t>
      </w:r>
      <w:r w:rsidR="004E7069" w:rsidRPr="00673BFC">
        <w:rPr>
          <w:bCs/>
          <w:sz w:val="24"/>
          <w:szCs w:val="24"/>
        </w:rPr>
        <w:t>.</w:t>
      </w:r>
    </w:p>
    <w:p w14:paraId="3CAA5E96" w14:textId="32236FFA" w:rsidR="00107868" w:rsidRPr="00673BFC" w:rsidRDefault="00107868" w:rsidP="00A060BE">
      <w:pPr>
        <w:spacing w:before="60" w:after="60"/>
        <w:ind w:left="-284" w:firstLine="567"/>
        <w:jc w:val="both"/>
        <w:rPr>
          <w:bCs/>
          <w:sz w:val="24"/>
          <w:szCs w:val="24"/>
        </w:rPr>
      </w:pPr>
      <w:r w:rsidRPr="00673BFC">
        <w:rPr>
          <w:bCs/>
          <w:sz w:val="24"/>
          <w:szCs w:val="24"/>
        </w:rPr>
        <w:t xml:space="preserve">2.4. </w:t>
      </w:r>
      <w:r w:rsidR="004401D5" w:rsidRPr="00673BFC">
        <w:rPr>
          <w:bCs/>
          <w:sz w:val="24"/>
          <w:szCs w:val="24"/>
        </w:rPr>
        <w:t>LED</w:t>
      </w:r>
      <w:r w:rsidRPr="00673BFC">
        <w:rPr>
          <w:bCs/>
          <w:sz w:val="24"/>
          <w:szCs w:val="24"/>
        </w:rPr>
        <w:t xml:space="preserve"> </w:t>
      </w:r>
      <w:r w:rsidR="00CB60BC" w:rsidRPr="00673BFC">
        <w:rPr>
          <w:bCs/>
          <w:sz w:val="24"/>
          <w:szCs w:val="24"/>
        </w:rPr>
        <w:t xml:space="preserve">šviestuvų ir </w:t>
      </w:r>
      <w:r w:rsidRPr="00673BFC">
        <w:rPr>
          <w:bCs/>
          <w:sz w:val="24"/>
          <w:szCs w:val="24"/>
        </w:rPr>
        <w:t>darbų savybės apibūdintos techninė</w:t>
      </w:r>
      <w:r w:rsidR="00CB60BC" w:rsidRPr="00673BFC">
        <w:rPr>
          <w:bCs/>
          <w:sz w:val="24"/>
          <w:szCs w:val="24"/>
        </w:rPr>
        <w:t>s</w:t>
      </w:r>
      <w:r w:rsidRPr="00673BFC">
        <w:rPr>
          <w:bCs/>
          <w:sz w:val="24"/>
          <w:szCs w:val="24"/>
        </w:rPr>
        <w:t>e specifikacijo</w:t>
      </w:r>
      <w:r w:rsidR="00CB60BC" w:rsidRPr="00673BFC">
        <w:rPr>
          <w:bCs/>
          <w:sz w:val="24"/>
          <w:szCs w:val="24"/>
        </w:rPr>
        <w:t>s</w:t>
      </w:r>
      <w:r w:rsidRPr="00673BFC">
        <w:rPr>
          <w:bCs/>
          <w:sz w:val="24"/>
          <w:szCs w:val="24"/>
        </w:rPr>
        <w:t xml:space="preserve">e (3 </w:t>
      </w:r>
      <w:r w:rsidR="00CB60BC" w:rsidRPr="00673BFC">
        <w:rPr>
          <w:bCs/>
          <w:sz w:val="24"/>
          <w:szCs w:val="24"/>
        </w:rPr>
        <w:t>ir 4 priedai</w:t>
      </w:r>
      <w:r w:rsidRPr="00673BFC">
        <w:rPr>
          <w:bCs/>
          <w:sz w:val="24"/>
          <w:szCs w:val="24"/>
        </w:rPr>
        <w:t xml:space="preserve">) </w:t>
      </w:r>
      <w:r w:rsidR="00CB60BC" w:rsidRPr="00673BFC">
        <w:rPr>
          <w:bCs/>
          <w:sz w:val="24"/>
          <w:szCs w:val="24"/>
        </w:rPr>
        <w:t>bei</w:t>
      </w:r>
      <w:r w:rsidRPr="00673BFC">
        <w:rPr>
          <w:bCs/>
          <w:sz w:val="24"/>
          <w:szCs w:val="24"/>
        </w:rPr>
        <w:t xml:space="preserve"> supaprastintame projekte „Administracinės paskirties pastato, adresu Gedimino pr. 53, Vilnius, patalpos Nr. 3-68 (Kovo 11-osios salės) paprastojo remonto (tvarkomieji statybos) (apšvietimo)“ (toliau – </w:t>
      </w:r>
      <w:r w:rsidR="00CA6A9E" w:rsidRPr="00673BFC">
        <w:rPr>
          <w:bCs/>
          <w:sz w:val="24"/>
          <w:szCs w:val="24"/>
        </w:rPr>
        <w:t>P</w:t>
      </w:r>
      <w:r w:rsidRPr="00673BFC">
        <w:rPr>
          <w:bCs/>
          <w:sz w:val="24"/>
          <w:szCs w:val="24"/>
        </w:rPr>
        <w:t>rojektas) (</w:t>
      </w:r>
      <w:r w:rsidR="004401D5" w:rsidRPr="00673BFC">
        <w:rPr>
          <w:bCs/>
          <w:sz w:val="24"/>
          <w:szCs w:val="24"/>
        </w:rPr>
        <w:t>6</w:t>
      </w:r>
      <w:r w:rsidRPr="00673BFC">
        <w:rPr>
          <w:bCs/>
          <w:sz w:val="24"/>
          <w:szCs w:val="24"/>
        </w:rPr>
        <w:t xml:space="preserve"> priedas)</w:t>
      </w:r>
      <w:r w:rsidR="00CE71FD" w:rsidRPr="00673BFC">
        <w:rPr>
          <w:bCs/>
          <w:sz w:val="24"/>
          <w:szCs w:val="24"/>
        </w:rPr>
        <w:t>.</w:t>
      </w:r>
    </w:p>
    <w:p w14:paraId="67E266E2" w14:textId="2C8DAFB0" w:rsidR="00DF7C34" w:rsidRPr="00673BFC" w:rsidRDefault="00DF7C34" w:rsidP="00DF7C34">
      <w:pPr>
        <w:spacing w:before="60" w:after="60"/>
        <w:ind w:left="-284" w:firstLine="567"/>
        <w:jc w:val="both"/>
        <w:rPr>
          <w:bCs/>
          <w:sz w:val="24"/>
          <w:szCs w:val="24"/>
        </w:rPr>
      </w:pPr>
      <w:r w:rsidRPr="00673BFC">
        <w:rPr>
          <w:bCs/>
          <w:sz w:val="24"/>
          <w:szCs w:val="24"/>
        </w:rPr>
        <w:t xml:space="preserve">2.5. </w:t>
      </w:r>
      <w:r w:rsidRPr="00673BFC">
        <w:rPr>
          <w:sz w:val="24"/>
          <w:szCs w:val="24"/>
        </w:rPr>
        <w:t>Darbų atlikimo trukmė – 6 (šeši) mėnesiai nuo darbų pradžios. Galimybė pratęsti darbų atlikimo terminą, pirkimo sutartyje nustatytoms sąlygoms –</w:t>
      </w:r>
      <w:r w:rsidR="004401D5" w:rsidRPr="00673BFC">
        <w:rPr>
          <w:sz w:val="24"/>
          <w:szCs w:val="24"/>
        </w:rPr>
        <w:t xml:space="preserve"> iki 2 (dviejų) mėnesių</w:t>
      </w:r>
      <w:r w:rsidRPr="00673BFC">
        <w:rPr>
          <w:sz w:val="24"/>
          <w:szCs w:val="24"/>
        </w:rPr>
        <w:t>.</w:t>
      </w:r>
    </w:p>
    <w:p w14:paraId="0863711C" w14:textId="77777777" w:rsidR="002D3C69" w:rsidRPr="00673BFC" w:rsidRDefault="0071638A" w:rsidP="00A060BE">
      <w:pPr>
        <w:spacing w:before="60" w:after="60"/>
        <w:ind w:left="-284" w:firstLine="567"/>
        <w:jc w:val="both"/>
        <w:rPr>
          <w:sz w:val="24"/>
          <w:szCs w:val="24"/>
        </w:rPr>
      </w:pPr>
      <w:r w:rsidRPr="00673BFC">
        <w:rPr>
          <w:bCs/>
          <w:sz w:val="24"/>
          <w:szCs w:val="24"/>
        </w:rPr>
        <w:t>2.</w:t>
      </w:r>
      <w:r w:rsidR="00DF7C34" w:rsidRPr="00673BFC">
        <w:rPr>
          <w:bCs/>
          <w:sz w:val="24"/>
          <w:szCs w:val="24"/>
        </w:rPr>
        <w:t>6</w:t>
      </w:r>
      <w:r w:rsidRPr="00673BFC">
        <w:rPr>
          <w:bCs/>
          <w:sz w:val="24"/>
          <w:szCs w:val="24"/>
        </w:rPr>
        <w:t xml:space="preserve">. </w:t>
      </w:r>
      <w:r w:rsidRPr="00673BFC">
        <w:rPr>
          <w:sz w:val="24"/>
          <w:szCs w:val="24"/>
        </w:rPr>
        <w:t>Pirkimo sutartis įsigalioja šalims ją pasirašius ir tiekėjui (rangovui) pateikus</w:t>
      </w:r>
      <w:r w:rsidR="002D3C69" w:rsidRPr="00673BFC">
        <w:rPr>
          <w:sz w:val="24"/>
          <w:szCs w:val="24"/>
        </w:rPr>
        <w:t>:</w:t>
      </w:r>
    </w:p>
    <w:p w14:paraId="1E45387A" w14:textId="77777777" w:rsidR="002D3C69" w:rsidRPr="00673BFC" w:rsidRDefault="002D3C69" w:rsidP="00A060BE">
      <w:pPr>
        <w:spacing w:before="60" w:after="60"/>
        <w:ind w:left="-284" w:firstLine="567"/>
        <w:jc w:val="both"/>
        <w:rPr>
          <w:sz w:val="24"/>
          <w:szCs w:val="24"/>
        </w:rPr>
      </w:pPr>
      <w:r w:rsidRPr="00673BFC">
        <w:rPr>
          <w:sz w:val="24"/>
          <w:szCs w:val="24"/>
        </w:rPr>
        <w:t>2.6.1.</w:t>
      </w:r>
      <w:r w:rsidR="0071638A" w:rsidRPr="00673BFC">
        <w:rPr>
          <w:sz w:val="24"/>
          <w:szCs w:val="24"/>
        </w:rPr>
        <w:t xml:space="preserve"> sutarties įvykdymo užtikrinimo banko garantiją ar draudimo bendrovės laidavimo raštą</w:t>
      </w:r>
      <w:r w:rsidRPr="00673BFC">
        <w:rPr>
          <w:sz w:val="24"/>
          <w:szCs w:val="24"/>
        </w:rPr>
        <w:t>;</w:t>
      </w:r>
    </w:p>
    <w:p w14:paraId="544C758E" w14:textId="310D9A2E" w:rsidR="002D3C69" w:rsidRPr="00673BFC" w:rsidRDefault="002D3C69" w:rsidP="00A060BE">
      <w:pPr>
        <w:spacing w:before="60" w:after="60"/>
        <w:ind w:left="-284" w:firstLine="567"/>
        <w:jc w:val="both"/>
        <w:rPr>
          <w:sz w:val="24"/>
          <w:szCs w:val="24"/>
        </w:rPr>
      </w:pPr>
      <w:r w:rsidRPr="00673BFC">
        <w:rPr>
          <w:sz w:val="24"/>
          <w:szCs w:val="24"/>
        </w:rPr>
        <w:t>2.6.2. projektuotojo civilinės atsakomybės draudimo sutartį sudarančių dokumentų kopijas ir sutarties įsigaliojimo faktą patvirtinančius dokumentus;</w:t>
      </w:r>
    </w:p>
    <w:p w14:paraId="71E0944D" w14:textId="352F488E" w:rsidR="002D3C69" w:rsidRPr="00673BFC" w:rsidRDefault="002D3C69" w:rsidP="00A060BE">
      <w:pPr>
        <w:spacing w:before="60" w:after="60"/>
        <w:ind w:left="-284" w:firstLine="567"/>
        <w:jc w:val="both"/>
        <w:rPr>
          <w:sz w:val="24"/>
          <w:szCs w:val="24"/>
        </w:rPr>
      </w:pPr>
      <w:r w:rsidRPr="00673BFC">
        <w:rPr>
          <w:sz w:val="24"/>
          <w:szCs w:val="24"/>
        </w:rPr>
        <w:t xml:space="preserve">2.6.3. </w:t>
      </w:r>
      <w:r w:rsidR="00EF7947" w:rsidRPr="00673BFC">
        <w:rPr>
          <w:sz w:val="24"/>
          <w:szCs w:val="24"/>
        </w:rPr>
        <w:t>statybos darbų</w:t>
      </w:r>
      <w:r w:rsidR="00673BFC" w:rsidRPr="00673BFC">
        <w:rPr>
          <w:sz w:val="24"/>
          <w:szCs w:val="24"/>
        </w:rPr>
        <w:t xml:space="preserve"> (</w:t>
      </w:r>
      <w:r w:rsidR="00673BFC" w:rsidRPr="00673BFC">
        <w:rPr>
          <w:sz w:val="24"/>
          <w:szCs w:val="24"/>
        </w:rPr>
        <w:t>kultūros paveldo statinio tvarkomųjų statybos darbų</w:t>
      </w:r>
      <w:r w:rsidR="00673BFC" w:rsidRPr="00673BFC">
        <w:rPr>
          <w:sz w:val="24"/>
          <w:szCs w:val="24"/>
        </w:rPr>
        <w:t>)</w:t>
      </w:r>
      <w:r w:rsidR="00EF7947" w:rsidRPr="00673BFC">
        <w:rPr>
          <w:sz w:val="24"/>
          <w:szCs w:val="24"/>
        </w:rPr>
        <w:t xml:space="preserve"> ir civilinės atsakomybės privalomojo draudimo </w:t>
      </w:r>
      <w:r w:rsidRPr="00673BFC">
        <w:rPr>
          <w:sz w:val="24"/>
          <w:szCs w:val="24"/>
        </w:rPr>
        <w:t>sutartį sudarančių dokumentų kopijas ir sutarties įsigaliojimo faktą patvirtinančius dokumentus.</w:t>
      </w:r>
    </w:p>
    <w:p w14:paraId="29635802" w14:textId="620097B2" w:rsidR="0071638A" w:rsidRPr="00673BFC" w:rsidRDefault="002D3C69" w:rsidP="00A060BE">
      <w:pPr>
        <w:spacing w:before="60" w:after="60"/>
        <w:ind w:left="-284" w:firstLine="567"/>
        <w:jc w:val="both"/>
        <w:rPr>
          <w:sz w:val="24"/>
          <w:szCs w:val="24"/>
        </w:rPr>
      </w:pPr>
      <w:r w:rsidRPr="00673BFC">
        <w:rPr>
          <w:sz w:val="24"/>
          <w:szCs w:val="24"/>
        </w:rPr>
        <w:t>2.7.</w:t>
      </w:r>
      <w:r w:rsidR="0071638A" w:rsidRPr="00673BFC">
        <w:rPr>
          <w:sz w:val="24"/>
          <w:szCs w:val="24"/>
        </w:rPr>
        <w:t xml:space="preserve"> </w:t>
      </w:r>
      <w:r w:rsidRPr="00673BFC">
        <w:rPr>
          <w:sz w:val="24"/>
          <w:szCs w:val="24"/>
        </w:rPr>
        <w:t>Pirkimo sutartis</w:t>
      </w:r>
      <w:r w:rsidR="0071638A" w:rsidRPr="00673BFC">
        <w:rPr>
          <w:sz w:val="24"/>
          <w:szCs w:val="24"/>
        </w:rPr>
        <w:t xml:space="preserve"> galioja 12 </w:t>
      </w:r>
      <w:r w:rsidR="004401D5" w:rsidRPr="00673BFC">
        <w:rPr>
          <w:sz w:val="24"/>
          <w:szCs w:val="24"/>
        </w:rPr>
        <w:t xml:space="preserve">(dvylika) </w:t>
      </w:r>
      <w:r w:rsidR="0071638A" w:rsidRPr="00673BFC">
        <w:rPr>
          <w:sz w:val="24"/>
          <w:szCs w:val="24"/>
        </w:rPr>
        <w:t xml:space="preserve">mėnesių, jeigu nėra nutraukiama pirkimo sutartyje numatytais pagrindais. Pirkimo sutartis gali būti pratęsta iki 6 </w:t>
      </w:r>
      <w:r w:rsidR="004401D5" w:rsidRPr="00673BFC">
        <w:rPr>
          <w:sz w:val="24"/>
          <w:szCs w:val="24"/>
        </w:rPr>
        <w:t xml:space="preserve">(šešių) </w:t>
      </w:r>
      <w:r w:rsidR="0071638A" w:rsidRPr="00673BFC">
        <w:rPr>
          <w:sz w:val="24"/>
          <w:szCs w:val="24"/>
        </w:rPr>
        <w:t>mėnesių.</w:t>
      </w:r>
    </w:p>
    <w:p w14:paraId="2EBDFB88" w14:textId="53A1361E" w:rsidR="00107868" w:rsidRPr="00673BFC" w:rsidRDefault="00270B67" w:rsidP="00A060BE">
      <w:pPr>
        <w:spacing w:before="60"/>
        <w:ind w:left="-284" w:right="-227" w:firstLine="567"/>
        <w:jc w:val="both"/>
        <w:rPr>
          <w:bCs/>
          <w:sz w:val="24"/>
          <w:szCs w:val="24"/>
        </w:rPr>
      </w:pPr>
      <w:r w:rsidRPr="00673BFC">
        <w:rPr>
          <w:bCs/>
          <w:sz w:val="24"/>
          <w:szCs w:val="24"/>
        </w:rPr>
        <w:t>2.</w:t>
      </w:r>
      <w:r w:rsidR="002D3C69" w:rsidRPr="00673BFC">
        <w:rPr>
          <w:bCs/>
          <w:sz w:val="24"/>
          <w:szCs w:val="24"/>
        </w:rPr>
        <w:t>8</w:t>
      </w:r>
      <w:r w:rsidRPr="00673BFC">
        <w:rPr>
          <w:bCs/>
          <w:sz w:val="24"/>
          <w:szCs w:val="24"/>
        </w:rPr>
        <w:t xml:space="preserve">. </w:t>
      </w:r>
      <w:r w:rsidR="00107868" w:rsidRPr="00673BFC">
        <w:rPr>
          <w:bCs/>
          <w:sz w:val="24"/>
          <w:szCs w:val="24"/>
        </w:rPr>
        <w:t>Konkurso sąlygose ir pirkimo sutartyje nustatoma fiksuoto įkainio kainodara.</w:t>
      </w:r>
    </w:p>
    <w:p w14:paraId="49676C58" w14:textId="022ECB30" w:rsidR="00107868" w:rsidRPr="00EF7947" w:rsidRDefault="00107868" w:rsidP="00A060BE">
      <w:pPr>
        <w:spacing w:before="60"/>
        <w:ind w:left="-284" w:right="-227" w:firstLine="567"/>
        <w:jc w:val="both"/>
        <w:rPr>
          <w:bCs/>
          <w:sz w:val="24"/>
          <w:szCs w:val="24"/>
        </w:rPr>
      </w:pPr>
      <w:r w:rsidRPr="00673BFC">
        <w:rPr>
          <w:bCs/>
          <w:sz w:val="24"/>
          <w:szCs w:val="24"/>
        </w:rPr>
        <w:t>2.</w:t>
      </w:r>
      <w:r w:rsidR="002D3C69" w:rsidRPr="00673BFC">
        <w:rPr>
          <w:bCs/>
          <w:sz w:val="24"/>
          <w:szCs w:val="24"/>
        </w:rPr>
        <w:t>9</w:t>
      </w:r>
      <w:r w:rsidRPr="00673BFC">
        <w:rPr>
          <w:bCs/>
          <w:sz w:val="24"/>
          <w:szCs w:val="24"/>
        </w:rPr>
        <w:t>. Tiekėjams nėra leidžiama pateikti alternatyvių pasiūlymų</w:t>
      </w:r>
      <w:r w:rsidRPr="00EF7947">
        <w:rPr>
          <w:bCs/>
          <w:sz w:val="24"/>
          <w:szCs w:val="24"/>
        </w:rPr>
        <w:t>. Tiekėjui pateikus alternatyvų pasiūlymą, jo pasiūlymas ir alternatyvus pasiūlymas (alternatyvūs pasiūlymai) bus atmesti.</w:t>
      </w:r>
    </w:p>
    <w:p w14:paraId="611B9395" w14:textId="77777777" w:rsidR="00854E92" w:rsidRPr="00EF7947" w:rsidRDefault="00854E92" w:rsidP="004E7069">
      <w:pPr>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EF7947">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77777777"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w:t>
      </w:r>
      <w:proofErr w:type="spellStart"/>
      <w:r w:rsidR="00D35367" w:rsidRPr="00DA15C5">
        <w:rPr>
          <w:sz w:val="24"/>
          <w:szCs w:val="24"/>
        </w:rPr>
        <w:t>kvazisubtiekėjus</w:t>
      </w:r>
      <w:proofErr w:type="spellEnd"/>
      <w:r w:rsidR="00D35367" w:rsidRPr="00DA15C5">
        <w:rPr>
          <w:sz w:val="24"/>
          <w:szCs w:val="24"/>
        </w:rPr>
        <w:t>)</w:t>
      </w:r>
      <w:r w:rsidRPr="00DA15C5">
        <w:rPr>
          <w:sz w:val="24"/>
          <w:szCs w:val="24"/>
        </w:rPr>
        <w:t>, negali turėti šių pašalinimo pagrindų:</w:t>
      </w:r>
    </w:p>
    <w:p w14:paraId="300307BB" w14:textId="77777777" w:rsidR="001B3C1C" w:rsidRDefault="001B3C1C" w:rsidP="004E7069">
      <w:pPr>
        <w:pStyle w:val="Pagrindinistekstas"/>
        <w:spacing w:before="60" w:after="60"/>
        <w:ind w:left="-284" w:firstLine="567"/>
        <w:rPr>
          <w:sz w:val="24"/>
          <w:szCs w:val="24"/>
        </w:rPr>
      </w:pPr>
    </w:p>
    <w:tbl>
      <w:tblPr>
        <w:tblW w:w="10490" w:type="dxa"/>
        <w:tblInd w:w="-856" w:type="dxa"/>
        <w:tblLayout w:type="fixed"/>
        <w:tblCellMar>
          <w:left w:w="10" w:type="dxa"/>
          <w:right w:w="10" w:type="dxa"/>
        </w:tblCellMar>
        <w:tblLook w:val="04A0" w:firstRow="1" w:lastRow="0" w:firstColumn="1" w:lastColumn="0" w:noHBand="0" w:noVBand="1"/>
      </w:tblPr>
      <w:tblGrid>
        <w:gridCol w:w="567"/>
        <w:gridCol w:w="4253"/>
        <w:gridCol w:w="2127"/>
        <w:gridCol w:w="3543"/>
      </w:tblGrid>
      <w:tr w:rsidR="00885CBE" w:rsidRPr="0074552E" w14:paraId="51F9A9A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456760">
            <w:pPr>
              <w:pStyle w:val="Betarp"/>
              <w:ind w:left="32"/>
              <w:jc w:val="center"/>
              <w:rPr>
                <w:b/>
                <w:bCs/>
              </w:rPr>
            </w:pPr>
            <w:r w:rsidRPr="0074552E">
              <w:rPr>
                <w:b/>
                <w:bC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77777777" w:rsidR="001A5865" w:rsidRPr="00844259" w:rsidRDefault="001A5865"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lastRenderedPageBreak/>
              <w:t>6) nusikalstamu būdu gauto turto legalizavimą;</w:t>
            </w:r>
          </w:p>
          <w:p w14:paraId="1CC488DC" w14:textId="77777777" w:rsidR="001A5865" w:rsidRPr="00844259" w:rsidRDefault="001A5865" w:rsidP="001A5865">
            <w:pPr>
              <w:pStyle w:val="Betarp"/>
              <w:jc w:val="both"/>
              <w:rPr>
                <w:b/>
                <w:bCs/>
              </w:rPr>
            </w:pPr>
            <w:r w:rsidRPr="00844259">
              <w:rPr>
                <w:bCs/>
              </w:rPr>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lastRenderedPageBreak/>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D86635">
            <w:pPr>
              <w:pStyle w:val="Betarp"/>
              <w:numPr>
                <w:ilvl w:val="0"/>
                <w:numId w:val="40"/>
              </w:numPr>
              <w:ind w:left="314"/>
              <w:jc w:val="both"/>
              <w:rPr>
                <w:b/>
                <w:bCs/>
              </w:rPr>
            </w:pPr>
            <w:r w:rsidRPr="00844259">
              <w:t>išrašo iš teismo sprendimo arba</w:t>
            </w:r>
          </w:p>
          <w:p w14:paraId="1BDE3752" w14:textId="77777777" w:rsidR="001A5865" w:rsidRPr="00844259" w:rsidRDefault="001A5865" w:rsidP="00D86635">
            <w:pPr>
              <w:pStyle w:val="Betarp"/>
              <w:numPr>
                <w:ilvl w:val="0"/>
                <w:numId w:val="40"/>
              </w:numPr>
              <w:ind w:left="314"/>
              <w:jc w:val="both"/>
              <w:rPr>
                <w:b/>
                <w:bCs/>
              </w:rPr>
            </w:pPr>
            <w:r w:rsidRPr="00844259">
              <w:t>Informatikos ir ryšių departamento prie Vidaus reikalų ministerijos pažymos, arba</w:t>
            </w:r>
          </w:p>
          <w:p w14:paraId="36FD0BBF" w14:textId="77777777" w:rsidR="001A5865" w:rsidRPr="00844259" w:rsidRDefault="001A5865" w:rsidP="00D86635">
            <w:pPr>
              <w:pStyle w:val="Betarp"/>
              <w:numPr>
                <w:ilvl w:val="0"/>
                <w:numId w:val="40"/>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D86635">
            <w:pPr>
              <w:pStyle w:val="Betarp"/>
              <w:numPr>
                <w:ilvl w:val="0"/>
                <w:numId w:val="40"/>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lastRenderedPageBreak/>
              <w:t>Pavyzdys</w:t>
            </w:r>
            <w:r w:rsidRPr="00844259">
              <w:rPr>
                <w:i/>
                <w:iCs/>
              </w:rPr>
              <w:t xml:space="preserve">: Jeigu perkančioji organizacija 2022-10-10 kreipėsi į 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1E9DCAD9" w14:textId="1A05DAD2" w:rsidR="001A5865" w:rsidRDefault="001A5865" w:rsidP="00844259">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DA8748A" w14:textId="77777777" w:rsidR="00B46696" w:rsidRDefault="00B46696" w:rsidP="00844259">
            <w:pPr>
              <w:pStyle w:val="Betarp"/>
              <w:jc w:val="both"/>
              <w:rPr>
                <w:bCs/>
              </w:rPr>
            </w:pPr>
          </w:p>
          <w:p w14:paraId="76C03125" w14:textId="77777777" w:rsidR="00B46696" w:rsidRPr="00DC4856" w:rsidRDefault="00B46696" w:rsidP="00B46696">
            <w:pPr>
              <w:pStyle w:val="Betarp"/>
              <w:jc w:val="both"/>
              <w:rPr>
                <w:b/>
                <w:bCs/>
                <w:i/>
                <w:iCs/>
              </w:rPr>
            </w:pPr>
            <w:r w:rsidRPr="00DC4856">
              <w:rPr>
                <w:b/>
                <w:bCs/>
                <w:i/>
                <w:iCs/>
              </w:rPr>
              <w:t>PASTABA</w:t>
            </w:r>
          </w:p>
          <w:p w14:paraId="2F3926FE" w14:textId="462A4DB4" w:rsidR="00B46696" w:rsidRPr="00844259" w:rsidRDefault="00B46696" w:rsidP="00B46696">
            <w:pPr>
              <w:pStyle w:val="Betarp"/>
              <w:jc w:val="both"/>
              <w:rPr>
                <w:bCs/>
              </w:rPr>
            </w:pPr>
            <w:r w:rsidRPr="00DC4856">
              <w:t>Pažymų, patvirtinančių VPĮ 46 straipsnyje nurodytų tiekėjo pašalinimo pagrindų nebuvimą, pateikti nereikalaujama. Jų perkančioji organizacija reikalaus tik turėdama pagrįstų abejonių dėl tiekėjo patikimumo.</w:t>
            </w:r>
          </w:p>
        </w:tc>
      </w:tr>
      <w:tr w:rsidR="001C7989" w:rsidRPr="001C7989" w14:paraId="471E0E8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77777777" w:rsidR="001C7989" w:rsidRPr="001C7989" w:rsidRDefault="001C7989"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EB6748">
        <w:trPr>
          <w:trHeight w:val="67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77777777" w:rsidR="005E11BD" w:rsidRPr="0074552E" w:rsidRDefault="005E11B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 xml:space="preserve">2) įsiskolinimo suma neviršija 50 </w:t>
            </w:r>
            <w:proofErr w:type="spellStart"/>
            <w:r w:rsidRPr="005E11BD">
              <w:rPr>
                <w:bCs/>
              </w:rPr>
              <w:t>Eur</w:t>
            </w:r>
            <w:proofErr w:type="spellEnd"/>
            <w:r w:rsidRPr="005E11BD">
              <w:rPr>
                <w:bCs/>
              </w:rPr>
              <w:t xml:space="preserve"> (penkiasdešimt eurų);</w:t>
            </w:r>
          </w:p>
          <w:p w14:paraId="405E1FBD" w14:textId="77777777" w:rsidR="005E11BD" w:rsidRPr="005E11BD" w:rsidRDefault="005E11BD" w:rsidP="005E11BD">
            <w:pPr>
              <w:pStyle w:val="Betarp"/>
              <w:jc w:val="both"/>
              <w:rPr>
                <w:b/>
                <w:bCs/>
              </w:rPr>
            </w:pPr>
            <w:r w:rsidRPr="005E11BD">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286978">
            <w:pPr>
              <w:pStyle w:val="Betarp"/>
              <w:numPr>
                <w:ilvl w:val="0"/>
                <w:numId w:val="46"/>
              </w:numPr>
              <w:jc w:val="both"/>
            </w:pPr>
            <w:r w:rsidRPr="005E11BD">
              <w:t xml:space="preserve">išrašo iš teismo sprendimo (jei toks yra) </w:t>
            </w:r>
          </w:p>
          <w:p w14:paraId="594A89CD" w14:textId="77777777" w:rsidR="005E11BD" w:rsidRPr="005E11BD" w:rsidRDefault="005E11BD" w:rsidP="00286978">
            <w:pPr>
              <w:pStyle w:val="Betarp"/>
              <w:numPr>
                <w:ilvl w:val="0"/>
                <w:numId w:val="46"/>
              </w:numPr>
              <w:jc w:val="both"/>
            </w:pPr>
            <w:r w:rsidRPr="005E11BD">
              <w:t>arba Valstybinės mokesčių inspekcijos prie Lietuvos Respublikos finansų ministerijos išduoto dokumento,</w:t>
            </w:r>
          </w:p>
          <w:p w14:paraId="1B956507" w14:textId="77777777" w:rsidR="005E11BD" w:rsidRPr="005E11BD" w:rsidRDefault="005E11BD" w:rsidP="00286978">
            <w:pPr>
              <w:pStyle w:val="Betarp"/>
              <w:numPr>
                <w:ilvl w:val="0"/>
                <w:numId w:val="45"/>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D86635">
            <w:pPr>
              <w:pStyle w:val="Betarp"/>
              <w:numPr>
                <w:ilvl w:val="0"/>
                <w:numId w:val="40"/>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5FAE96BD" w:rsidR="005E11BD" w:rsidRPr="005E11BD" w:rsidRDefault="005E11BD" w:rsidP="005E11BD">
            <w:pPr>
              <w:pStyle w:val="Betarp"/>
              <w:jc w:val="both"/>
              <w:rPr>
                <w:i/>
                <w:iCs/>
                <w:color w:val="000000" w:themeColor="text1"/>
              </w:rPr>
            </w:pPr>
            <w:r w:rsidRPr="005E11BD">
              <w:t>Nurodyti dokumentai turi būti  išduoti ne anksčiau kaip 1</w:t>
            </w:r>
            <w:r w:rsidR="00757360">
              <w:t>8</w:t>
            </w:r>
            <w:r w:rsidRPr="005E11BD">
              <w:t xml:space="preserve">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w:t>
            </w:r>
            <w:r w:rsidR="00757360">
              <w:rPr>
                <w:i/>
                <w:iCs/>
                <w:color w:val="000000" w:themeColor="text1"/>
              </w:rPr>
              <w:t>8</w:t>
            </w:r>
            <w:r w:rsidRPr="005E11BD">
              <w:rPr>
                <w:i/>
                <w:iCs/>
                <w:color w:val="000000" w:themeColor="text1"/>
              </w:rPr>
              <w:t xml:space="preserve">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D86635">
            <w:pPr>
              <w:pStyle w:val="Betarp"/>
              <w:numPr>
                <w:ilvl w:val="0"/>
                <w:numId w:val="40"/>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45F2B434" w14:textId="60DEDFAE" w:rsidR="005E11BD" w:rsidRDefault="005E11BD" w:rsidP="0026470A">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p w14:paraId="6137F631" w14:textId="77777777" w:rsidR="001C42F4" w:rsidRDefault="001C42F4" w:rsidP="0026470A">
            <w:pPr>
              <w:pStyle w:val="Betarp"/>
              <w:jc w:val="both"/>
            </w:pPr>
          </w:p>
          <w:p w14:paraId="77FADAB8" w14:textId="77777777" w:rsidR="001C42F4" w:rsidRPr="00DC4856" w:rsidRDefault="001C42F4" w:rsidP="001C42F4">
            <w:pPr>
              <w:pStyle w:val="Betarp"/>
              <w:jc w:val="both"/>
              <w:rPr>
                <w:b/>
                <w:bCs/>
                <w:i/>
                <w:iCs/>
              </w:rPr>
            </w:pPr>
            <w:r w:rsidRPr="00DC4856">
              <w:rPr>
                <w:b/>
                <w:bCs/>
                <w:i/>
                <w:iCs/>
              </w:rPr>
              <w:t>PASTABA</w:t>
            </w:r>
          </w:p>
          <w:p w14:paraId="2AC883FD" w14:textId="6DA5B5AF" w:rsidR="001C42F4" w:rsidRPr="0026470A" w:rsidRDefault="001C42F4" w:rsidP="001C42F4">
            <w:pPr>
              <w:pStyle w:val="Betarp"/>
              <w:jc w:val="both"/>
            </w:pPr>
            <w:r w:rsidRPr="00DC4856">
              <w:t>Pažymų, patvirtinančių VPĮ 46 straipsnyje nurodytų tiekėjo pašalinimo pagrindų nebuvimą, pateikti nereikalaujama. Jų perkančioji organizacija reikalaus tik turėdama pagrįstų abejonių dėl tiekėjo patikimumo.</w:t>
            </w:r>
          </w:p>
        </w:tc>
      </w:tr>
      <w:tr w:rsidR="00446F72" w:rsidRPr="0074552E" w14:paraId="43D6B06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77777777" w:rsidR="0040544D" w:rsidRPr="0040544D" w:rsidRDefault="0040544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40544D">
              <w:rPr>
                <w:bCs/>
              </w:rPr>
              <w:t>vandentvarkos</w:t>
            </w:r>
            <w:proofErr w:type="spellEnd"/>
            <w:r w:rsidRPr="0040544D">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CE60AE" w:rsidP="0040544D">
            <w:pPr>
              <w:pStyle w:val="Betarp"/>
              <w:jc w:val="both"/>
            </w:pPr>
            <w:hyperlink r:id="rId13" w:history="1">
              <w:r w:rsidR="0040544D" w:rsidRPr="0040544D">
                <w:rPr>
                  <w:rStyle w:val="Hipersaitas"/>
                </w:rPr>
                <w:t>https://vpt.lrv.lt/lt/nuorodos/kiti-duomenys/powerbi/melaginga-informacija-pateikusiu-tiekeju-sarasas-3/</w:t>
              </w:r>
            </w:hyperlink>
          </w:p>
        </w:tc>
      </w:tr>
      <w:tr w:rsidR="004322D3" w:rsidRPr="0074552E" w14:paraId="2136189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1FEF4" w14:textId="77777777" w:rsidR="004322D3" w:rsidRPr="0074552E" w:rsidRDefault="004322D3" w:rsidP="004322D3">
            <w:pPr>
              <w:pStyle w:val="Betarp"/>
              <w:jc w:val="both"/>
            </w:pPr>
            <w:r w:rsidRPr="0074552E">
              <w:t>Iš Lietuvoje įsteigtų subjektų įrodančių dokumentų nereikalaujama. Užtenka pateikto EBVPD.</w:t>
            </w:r>
          </w:p>
          <w:p w14:paraId="69DEBE44" w14:textId="77777777" w:rsidR="004322D3" w:rsidRPr="0074552E" w:rsidRDefault="004322D3" w:rsidP="004322D3">
            <w:pPr>
              <w:pStyle w:val="Betarp"/>
              <w:jc w:val="both"/>
              <w:rPr>
                <w:b/>
                <w:bCs/>
                <w:iCs/>
              </w:rPr>
            </w:pPr>
          </w:p>
        </w:tc>
      </w:tr>
      <w:tr w:rsidR="004322D3" w:rsidRPr="0074552E" w14:paraId="7C221DB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w:t>
            </w:r>
            <w:proofErr w:type="spellStart"/>
            <w:r w:rsidRPr="004322D3">
              <w:rPr>
                <w:sz w:val="24"/>
                <w:szCs w:val="24"/>
              </w:rPr>
              <w:t>vandentvarkos</w:t>
            </w:r>
            <w:proofErr w:type="spellEnd"/>
            <w:r w:rsidRPr="004322D3">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CE60AE" w:rsidP="004322D3">
            <w:pPr>
              <w:pStyle w:val="Betarp"/>
              <w:jc w:val="both"/>
              <w:rPr>
                <w:rStyle w:val="Hipersaitas"/>
              </w:rPr>
            </w:pPr>
            <w:hyperlink r:id="rId14"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CE60AE" w:rsidP="004322D3">
            <w:pPr>
              <w:pStyle w:val="Betarp"/>
              <w:jc w:val="both"/>
              <w:rPr>
                <w:b/>
                <w:bCs/>
              </w:rPr>
            </w:pPr>
            <w:hyperlink r:id="rId15"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932F" w14:textId="77777777" w:rsidR="005F42D9" w:rsidRPr="0074552E" w:rsidRDefault="005F42D9" w:rsidP="00286978">
            <w:pPr>
              <w:pStyle w:val="Betarp"/>
              <w:numPr>
                <w:ilvl w:val="0"/>
                <w:numId w:val="47"/>
              </w:numPr>
            </w:pPr>
          </w:p>
          <w:p w14:paraId="59AA3C7A" w14:textId="77777777" w:rsidR="005F42D9" w:rsidRPr="0074552E" w:rsidRDefault="005F42D9" w:rsidP="005F42D9">
            <w:pPr>
              <w:pStyle w:val="Betarp"/>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1" w:name="part_030e6c6c64ba4f96a23474e439d1b80c"/>
            <w:bookmarkEnd w:id="1"/>
            <w:r w:rsidRPr="005F42D9">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87AD" w14:textId="77777777" w:rsidR="005F42D9" w:rsidRPr="005F42D9" w:rsidRDefault="005F42D9" w:rsidP="005F42D9">
            <w:pPr>
              <w:pStyle w:val="Betarp"/>
              <w:jc w:val="both"/>
            </w:pPr>
            <w:r w:rsidRPr="005F42D9">
              <w:t>Iš Lietuvoje įsteigtų subjektų įrodančių dokumentų nereikalaujama. Užtenka pateikto EBVPD. 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6" w:history="1">
              <w:r w:rsidRPr="005F42D9">
                <w:rPr>
                  <w:rStyle w:val="Hipersaitas"/>
                </w:rPr>
                <w:t>https://www.registrucentras.lt/jar/p/index.php</w:t>
              </w:r>
            </w:hyperlink>
          </w:p>
          <w:p w14:paraId="1A94AC60" w14:textId="77777777" w:rsidR="005F42D9" w:rsidRPr="005F42D9" w:rsidRDefault="005F42D9" w:rsidP="005F42D9">
            <w:pPr>
              <w:pStyle w:val="Betarp"/>
              <w:jc w:val="both"/>
            </w:pPr>
            <w:r w:rsidRPr="005F42D9">
              <w:t>paskelbtą informaciją, taip pat į šiame informaciniame pranešime pateiktą informaciją:</w:t>
            </w:r>
          </w:p>
          <w:p w14:paraId="54A59F03" w14:textId="77777777" w:rsidR="005F42D9" w:rsidRPr="005F42D9" w:rsidRDefault="00CE60AE" w:rsidP="005F42D9">
            <w:pPr>
              <w:pStyle w:val="Betarp"/>
              <w:jc w:val="both"/>
              <w:rPr>
                <w:b/>
                <w:bCs/>
                <w:iCs/>
              </w:rPr>
            </w:pPr>
            <w:hyperlink r:id="rId17"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4B11F8BF" w14:textId="77777777" w:rsidR="005F42D9" w:rsidRPr="005F42D9" w:rsidRDefault="005F42D9" w:rsidP="005F42D9">
            <w:pPr>
              <w:pStyle w:val="Betarp"/>
              <w:jc w:val="both"/>
              <w:rPr>
                <w:b/>
                <w:bCs/>
                <w:iCs/>
              </w:rPr>
            </w:pP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8">
              <w:r w:rsidRPr="005F42D9">
                <w:rPr>
                  <w:rStyle w:val="Hipersaitas"/>
                </w:rPr>
                <w:t>https://www.vmi.lt/evmi/mokesciu-moketoju-informacija</w:t>
              </w:r>
            </w:hyperlink>
            <w:r w:rsidRPr="005F42D9">
              <w:t xml:space="preserve"> skelbiamą informaciją.</w:t>
            </w:r>
          </w:p>
        </w:tc>
      </w:tr>
      <w:tr w:rsidR="005F42D9" w:rsidRPr="0074552E" w14:paraId="28071A0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CE60AE" w:rsidP="005F42D9">
            <w:pPr>
              <w:rPr>
                <w:bCs/>
                <w:iCs/>
                <w:sz w:val="24"/>
                <w:szCs w:val="24"/>
              </w:rPr>
            </w:pPr>
            <w:hyperlink r:id="rId19"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337DCC1E" w14:textId="77777777" w:rsidR="00885CBE" w:rsidRPr="00EB6748" w:rsidRDefault="00885CBE" w:rsidP="00EB6748">
      <w:pPr>
        <w:pStyle w:val="Pagrindinistekstas"/>
        <w:spacing w:before="60" w:after="60"/>
        <w:ind w:left="-284"/>
        <w:rPr>
          <w:color w:val="000000" w:themeColor="text1"/>
          <w:sz w:val="24"/>
          <w:szCs w:val="24"/>
        </w:rPr>
      </w:pPr>
    </w:p>
    <w:p w14:paraId="037FF880" w14:textId="65894D1B"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t xml:space="preserve">Tiekėjų </w:t>
      </w:r>
      <w:r w:rsidR="00480124" w:rsidRPr="00EB6748">
        <w:rPr>
          <w:b/>
          <w:color w:val="000000" w:themeColor="text1"/>
          <w:sz w:val="24"/>
          <w:szCs w:val="24"/>
        </w:rPr>
        <w:t>kvalifikacijos reikalavimai</w:t>
      </w:r>
    </w:p>
    <w:p w14:paraId="5F6D0A02" w14:textId="77777777" w:rsidR="0038651F" w:rsidRPr="00EB6748" w:rsidRDefault="0038651F" w:rsidP="00EB6748">
      <w:pPr>
        <w:pStyle w:val="Pagrindinistekstas"/>
        <w:spacing w:before="60" w:after="60"/>
        <w:ind w:left="-284"/>
        <w:rPr>
          <w:color w:val="000000" w:themeColor="text1"/>
          <w:sz w:val="24"/>
          <w:szCs w:val="24"/>
        </w:rPr>
      </w:pPr>
    </w:p>
    <w:p w14:paraId="2CA2AC3B" w14:textId="12CF6888" w:rsidR="00D00527" w:rsidRPr="00100195" w:rsidRDefault="00D00527" w:rsidP="00D00527">
      <w:pPr>
        <w:pStyle w:val="Pagrindinistekstas"/>
        <w:spacing w:before="60" w:after="60"/>
        <w:ind w:left="-284"/>
        <w:rPr>
          <w:sz w:val="24"/>
          <w:szCs w:val="24"/>
        </w:rPr>
      </w:pPr>
      <w:r w:rsidRPr="00726B58">
        <w:rPr>
          <w:sz w:val="24"/>
          <w:szCs w:val="24"/>
        </w:rPr>
        <w:t xml:space="preserve">3.2. Tiekėjas, pageidaujantis dalyvauti pirkime, turi atitikti šiuos kvalifikacijos reikalavimus bei, perkančiajai organizacijai paprašius atitikimą jiems patvirtinančių dokumentų, konkurso sąlygų nustatyta tvarka juos pateikti (išskyrus </w:t>
      </w:r>
      <w:r w:rsidRPr="00726B58">
        <w:rPr>
          <w:b/>
          <w:sz w:val="24"/>
          <w:szCs w:val="24"/>
        </w:rPr>
        <w:t xml:space="preserve">dokumentus, pagrindžiančius statinio specialiųjų statybos darbų vadovo </w:t>
      </w:r>
      <w:r w:rsidR="004401D5">
        <w:rPr>
          <w:b/>
          <w:sz w:val="24"/>
          <w:szCs w:val="24"/>
        </w:rPr>
        <w:t xml:space="preserve">kvalifikaciją ir </w:t>
      </w:r>
      <w:r w:rsidRPr="00726B58">
        <w:rPr>
          <w:b/>
          <w:sz w:val="24"/>
          <w:szCs w:val="24"/>
        </w:rPr>
        <w:t xml:space="preserve">patirtį pagal konkurso sąlygų </w:t>
      </w:r>
      <w:r w:rsidR="00835864">
        <w:rPr>
          <w:b/>
          <w:sz w:val="24"/>
          <w:szCs w:val="24"/>
        </w:rPr>
        <w:t xml:space="preserve">3.2.3 punkto 1 papunktį ir </w:t>
      </w:r>
      <w:r w:rsidR="00726B58" w:rsidRPr="00726B58">
        <w:rPr>
          <w:b/>
          <w:sz w:val="24"/>
          <w:szCs w:val="24"/>
        </w:rPr>
        <w:t>9.20</w:t>
      </w:r>
      <w:r w:rsidRPr="00726B58">
        <w:rPr>
          <w:b/>
          <w:sz w:val="24"/>
          <w:szCs w:val="24"/>
        </w:rPr>
        <w:t xml:space="preserve"> punkt</w:t>
      </w:r>
      <w:r w:rsidR="00726B58" w:rsidRPr="00726B58">
        <w:rPr>
          <w:b/>
          <w:sz w:val="24"/>
          <w:szCs w:val="24"/>
        </w:rPr>
        <w:t>ą</w:t>
      </w:r>
      <w:r w:rsidRPr="00726B58">
        <w:rPr>
          <w:b/>
          <w:sz w:val="24"/>
          <w:szCs w:val="24"/>
        </w:rPr>
        <w:t xml:space="preserve">, </w:t>
      </w:r>
      <w:r w:rsidR="004401D5">
        <w:rPr>
          <w:b/>
          <w:sz w:val="24"/>
          <w:szCs w:val="24"/>
        </w:rPr>
        <w:t>kurie</w:t>
      </w:r>
      <w:r w:rsidRPr="00726B58">
        <w:rPr>
          <w:b/>
          <w:sz w:val="24"/>
          <w:szCs w:val="24"/>
        </w:rPr>
        <w:t xml:space="preserve"> pateikiami kartu su pasiūlymu</w:t>
      </w:r>
      <w:r w:rsidRPr="00726B58">
        <w:rPr>
          <w:sz w:val="24"/>
          <w:szCs w:val="24"/>
        </w:rPr>
        <w:t>):</w:t>
      </w:r>
      <w:r w:rsidRPr="00100195">
        <w:rPr>
          <w:sz w:val="24"/>
          <w:szCs w:val="24"/>
        </w:rPr>
        <w:t xml:space="preserve"> </w:t>
      </w:r>
    </w:p>
    <w:p w14:paraId="4954E8C4" w14:textId="77777777" w:rsidR="00750AB5" w:rsidRPr="00750AB5" w:rsidRDefault="00750AB5" w:rsidP="00EB6748">
      <w:pPr>
        <w:pStyle w:val="Pagrindinistekstas"/>
        <w:spacing w:before="60" w:after="60"/>
        <w:ind w:left="-284"/>
        <w:rPr>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5"/>
        <w:gridCol w:w="5244"/>
      </w:tblGrid>
      <w:tr w:rsidR="00DA7313" w:rsidRPr="00EB6748" w14:paraId="061982EC" w14:textId="77777777" w:rsidTr="00AA7C90">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EB6748" w:rsidRDefault="00DA7313" w:rsidP="002C1279">
            <w:pPr>
              <w:spacing w:before="0"/>
              <w:jc w:val="center"/>
              <w:rPr>
                <w:b/>
                <w:bCs/>
                <w:i/>
                <w:iCs/>
                <w:sz w:val="24"/>
                <w:szCs w:val="24"/>
              </w:rPr>
            </w:pPr>
            <w:r w:rsidRPr="00EB6748">
              <w:rPr>
                <w:b/>
                <w:bCs/>
                <w:i/>
                <w:iCs/>
                <w:sz w:val="24"/>
                <w:szCs w:val="24"/>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1796E2A3" w14:textId="77777777" w:rsidR="00DA7313" w:rsidRPr="00EB6748" w:rsidRDefault="00DA7313" w:rsidP="002C1279">
            <w:pPr>
              <w:spacing w:before="0"/>
              <w:jc w:val="center"/>
              <w:rPr>
                <w:b/>
                <w:bCs/>
                <w:i/>
                <w:iCs/>
                <w:sz w:val="24"/>
                <w:szCs w:val="24"/>
              </w:rPr>
            </w:pPr>
            <w:r w:rsidRPr="00EB6748">
              <w:rPr>
                <w:b/>
                <w:bCs/>
                <w:i/>
                <w:iCs/>
                <w:sz w:val="24"/>
                <w:szCs w:val="24"/>
              </w:rPr>
              <w:t>Kvalifikaci</w:t>
            </w:r>
            <w:r w:rsidR="008807FB" w:rsidRPr="00EB6748">
              <w:rPr>
                <w:b/>
                <w:bCs/>
                <w:i/>
                <w:iCs/>
                <w:sz w:val="24"/>
                <w:szCs w:val="24"/>
              </w:rPr>
              <w:t>jos reikalavimai</w:t>
            </w:r>
          </w:p>
        </w:tc>
        <w:tc>
          <w:tcPr>
            <w:tcW w:w="5244" w:type="dxa"/>
            <w:tcBorders>
              <w:top w:val="single" w:sz="4" w:space="0" w:color="auto"/>
              <w:left w:val="single" w:sz="4" w:space="0" w:color="auto"/>
              <w:bottom w:val="single" w:sz="4" w:space="0" w:color="auto"/>
              <w:right w:val="single" w:sz="4" w:space="0" w:color="auto"/>
            </w:tcBorders>
            <w:vAlign w:val="center"/>
          </w:tcPr>
          <w:p w14:paraId="12815152" w14:textId="77777777" w:rsidR="00DA7313" w:rsidRPr="00EB6748" w:rsidRDefault="00F67357" w:rsidP="00EB6748">
            <w:pPr>
              <w:spacing w:before="0"/>
              <w:ind w:right="178"/>
              <w:jc w:val="center"/>
              <w:rPr>
                <w:b/>
                <w:bCs/>
                <w:i/>
                <w:iCs/>
                <w:sz w:val="24"/>
                <w:szCs w:val="24"/>
              </w:rPr>
            </w:pPr>
            <w:r w:rsidRPr="00EB6748">
              <w:rPr>
                <w:b/>
                <w:bCs/>
                <w:i/>
                <w:iCs/>
                <w:sz w:val="24"/>
                <w:szCs w:val="24"/>
              </w:rPr>
              <w:t>Atitikim</w:t>
            </w:r>
            <w:r w:rsidR="00580996" w:rsidRPr="00EB6748">
              <w:rPr>
                <w:b/>
                <w:bCs/>
                <w:i/>
                <w:iCs/>
                <w:sz w:val="24"/>
                <w:szCs w:val="24"/>
              </w:rPr>
              <w:t>ą</w:t>
            </w:r>
            <w:r w:rsidRPr="00EB6748">
              <w:rPr>
                <w:b/>
                <w:bCs/>
                <w:i/>
                <w:iCs/>
                <w:sz w:val="24"/>
                <w:szCs w:val="24"/>
              </w:rPr>
              <w:t xml:space="preserve"> k</w:t>
            </w:r>
            <w:r w:rsidR="00DA7313" w:rsidRPr="00EB6748">
              <w:rPr>
                <w:b/>
                <w:bCs/>
                <w:i/>
                <w:iCs/>
                <w:sz w:val="24"/>
                <w:szCs w:val="24"/>
              </w:rPr>
              <w:t>valifikacijos reikalavim</w:t>
            </w:r>
            <w:r w:rsidRPr="00EB6748">
              <w:rPr>
                <w:b/>
                <w:bCs/>
                <w:i/>
                <w:iCs/>
                <w:sz w:val="24"/>
                <w:szCs w:val="24"/>
              </w:rPr>
              <w:t>ams</w:t>
            </w:r>
            <w:r w:rsidR="00DA7313" w:rsidRPr="00EB6748">
              <w:rPr>
                <w:b/>
                <w:bCs/>
                <w:i/>
                <w:iCs/>
                <w:sz w:val="24"/>
                <w:szCs w:val="24"/>
              </w:rPr>
              <w:t xml:space="preserve"> įrodantys dokumentai</w:t>
            </w:r>
          </w:p>
        </w:tc>
      </w:tr>
      <w:tr w:rsidR="001221B3" w:rsidRPr="0031620A" w14:paraId="3877464B" w14:textId="77777777" w:rsidTr="00AA7C90">
        <w:trPr>
          <w:cantSplit/>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BC039D4" w14:textId="175E4E00" w:rsidR="001221B3" w:rsidRPr="0031620A" w:rsidRDefault="0031620A" w:rsidP="00EB6748">
            <w:pPr>
              <w:pStyle w:val="Point1"/>
              <w:spacing w:after="0"/>
              <w:ind w:left="0" w:right="178" w:firstLine="0"/>
              <w:rPr>
                <w:u w:val="single"/>
                <w:lang w:val="lt-LT"/>
              </w:rPr>
            </w:pPr>
            <w:r w:rsidRPr="0031620A">
              <w:rPr>
                <w:b/>
                <w:bCs/>
                <w:lang w:val="lt-LT"/>
              </w:rPr>
              <w:t>Teisė verstis veikla:</w:t>
            </w:r>
          </w:p>
        </w:tc>
      </w:tr>
      <w:tr w:rsidR="001F121C" w:rsidRPr="00E77CE0" w14:paraId="06AD661E" w14:textId="77777777" w:rsidTr="00AA7C90">
        <w:trPr>
          <w:cantSplit/>
          <w:trHeight w:val="5518"/>
        </w:trPr>
        <w:tc>
          <w:tcPr>
            <w:tcW w:w="851" w:type="dxa"/>
            <w:tcBorders>
              <w:top w:val="single" w:sz="4" w:space="0" w:color="auto"/>
              <w:left w:val="single" w:sz="4" w:space="0" w:color="auto"/>
              <w:bottom w:val="single" w:sz="4" w:space="0" w:color="auto"/>
              <w:right w:val="single" w:sz="4" w:space="0" w:color="auto"/>
            </w:tcBorders>
            <w:vAlign w:val="center"/>
          </w:tcPr>
          <w:p w14:paraId="1E3AC59D" w14:textId="772A431A" w:rsidR="001F121C" w:rsidRDefault="003E395E" w:rsidP="00D00527">
            <w:pPr>
              <w:jc w:val="right"/>
              <w:rPr>
                <w:sz w:val="24"/>
                <w:szCs w:val="24"/>
              </w:rPr>
            </w:pPr>
            <w:r>
              <w:rPr>
                <w:sz w:val="24"/>
                <w:szCs w:val="24"/>
              </w:rPr>
              <w:t>3.2.</w:t>
            </w:r>
            <w:r w:rsidR="00D00527">
              <w:rPr>
                <w:sz w:val="24"/>
                <w:szCs w:val="24"/>
              </w:rPr>
              <w:t>1</w:t>
            </w:r>
            <w:r>
              <w:rPr>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4FBBDBB2" w14:textId="49A000D3" w:rsidR="005A5120" w:rsidRPr="00594CB8" w:rsidRDefault="00E7023A" w:rsidP="006B627A">
            <w:pPr>
              <w:tabs>
                <w:tab w:val="num" w:pos="1134"/>
              </w:tabs>
              <w:jc w:val="both"/>
              <w:rPr>
                <w:sz w:val="24"/>
                <w:szCs w:val="24"/>
              </w:rPr>
            </w:pPr>
            <w:r w:rsidRPr="001F121C">
              <w:rPr>
                <w:sz w:val="24"/>
                <w:szCs w:val="24"/>
              </w:rPr>
              <w:t>Tiekėjas, ūkio subjektų grupės narys (-</w:t>
            </w:r>
            <w:proofErr w:type="spellStart"/>
            <w:r w:rsidRPr="001F121C">
              <w:rPr>
                <w:sz w:val="24"/>
                <w:szCs w:val="24"/>
              </w:rPr>
              <w:t>iai</w:t>
            </w:r>
            <w:proofErr w:type="spellEnd"/>
            <w:r w:rsidRPr="001F121C">
              <w:rPr>
                <w:sz w:val="24"/>
                <w:szCs w:val="24"/>
              </w:rPr>
              <w:t>), ūkio</w:t>
            </w:r>
            <w:r>
              <w:rPr>
                <w:sz w:val="24"/>
                <w:szCs w:val="24"/>
              </w:rPr>
              <w:t xml:space="preserve"> </w:t>
            </w:r>
            <w:r w:rsidRPr="001F121C">
              <w:rPr>
                <w:sz w:val="24"/>
                <w:szCs w:val="24"/>
              </w:rPr>
              <w:t>subjektas (-ai), kurio (-</w:t>
            </w:r>
            <w:proofErr w:type="spellStart"/>
            <w:r w:rsidRPr="001F121C">
              <w:rPr>
                <w:sz w:val="24"/>
                <w:szCs w:val="24"/>
              </w:rPr>
              <w:t>ių</w:t>
            </w:r>
            <w:proofErr w:type="spellEnd"/>
            <w:r w:rsidRPr="001F121C">
              <w:rPr>
                <w:sz w:val="24"/>
                <w:szCs w:val="24"/>
              </w:rPr>
              <w:t>) pajėgumais tiekėjas</w:t>
            </w:r>
            <w:r>
              <w:rPr>
                <w:sz w:val="24"/>
                <w:szCs w:val="24"/>
              </w:rPr>
              <w:t xml:space="preserve"> </w:t>
            </w:r>
            <w:r w:rsidRPr="001F121C">
              <w:rPr>
                <w:sz w:val="24"/>
                <w:szCs w:val="24"/>
              </w:rPr>
              <w:t>remiasi</w:t>
            </w:r>
            <w:r>
              <w:rPr>
                <w:sz w:val="24"/>
                <w:szCs w:val="24"/>
              </w:rPr>
              <w:t xml:space="preserve"> (pagal prisiimamus įsipareigojimus), </w:t>
            </w:r>
            <w:r w:rsidR="003E395E" w:rsidRPr="00873306">
              <w:rPr>
                <w:sz w:val="24"/>
                <w:szCs w:val="24"/>
              </w:rPr>
              <w:t>turi turėti teisę</w:t>
            </w:r>
            <w:r w:rsidR="003E395E">
              <w:rPr>
                <w:sz w:val="24"/>
                <w:szCs w:val="24"/>
              </w:rPr>
              <w:t xml:space="preserve"> įrengti elektros įrenginius iki 1000V.</w:t>
            </w:r>
          </w:p>
        </w:tc>
        <w:tc>
          <w:tcPr>
            <w:tcW w:w="5244" w:type="dxa"/>
            <w:tcBorders>
              <w:top w:val="single" w:sz="4" w:space="0" w:color="auto"/>
              <w:left w:val="single" w:sz="4" w:space="0" w:color="auto"/>
              <w:bottom w:val="single" w:sz="4" w:space="0" w:color="auto"/>
              <w:right w:val="single" w:sz="4" w:space="0" w:color="auto"/>
            </w:tcBorders>
          </w:tcPr>
          <w:p w14:paraId="14CAA159" w14:textId="4B35D297" w:rsidR="0031620A" w:rsidRDefault="00E7023A" w:rsidP="0031620A">
            <w:pPr>
              <w:pStyle w:val="Porat"/>
              <w:spacing w:before="60"/>
              <w:rPr>
                <w:sz w:val="24"/>
                <w:szCs w:val="24"/>
              </w:rPr>
            </w:pPr>
            <w:r>
              <w:rPr>
                <w:rFonts w:eastAsia="Calibri"/>
                <w:sz w:val="24"/>
                <w:szCs w:val="24"/>
              </w:rPr>
              <w:t xml:space="preserve">1) </w:t>
            </w:r>
            <w:r w:rsidR="0031620A">
              <w:rPr>
                <w:rFonts w:eastAsia="Calibri"/>
                <w:sz w:val="24"/>
                <w:szCs w:val="24"/>
              </w:rPr>
              <w:t>I</w:t>
            </w:r>
            <w:r w:rsidR="0031620A" w:rsidRPr="00EF5A44">
              <w:rPr>
                <w:rFonts w:eastAsia="Calibri"/>
                <w:sz w:val="24"/>
                <w:szCs w:val="24"/>
              </w:rPr>
              <w:t>š galimo laimėtojo ne</w:t>
            </w:r>
            <w:r w:rsidR="0031620A">
              <w:rPr>
                <w:rFonts w:eastAsia="Calibri"/>
                <w:sz w:val="24"/>
                <w:szCs w:val="24"/>
              </w:rPr>
              <w:t xml:space="preserve">bus </w:t>
            </w:r>
            <w:r w:rsidR="0031620A" w:rsidRPr="00EF5A44">
              <w:rPr>
                <w:rFonts w:eastAsia="Calibri"/>
                <w:sz w:val="24"/>
                <w:szCs w:val="24"/>
              </w:rPr>
              <w:t>reikalau</w:t>
            </w:r>
            <w:r w:rsidR="0031620A">
              <w:rPr>
                <w:rFonts w:eastAsia="Calibri"/>
                <w:sz w:val="24"/>
                <w:szCs w:val="24"/>
              </w:rPr>
              <w:t>jama</w:t>
            </w:r>
            <w:r w:rsidR="0031620A" w:rsidRPr="00EF5A44">
              <w:rPr>
                <w:rFonts w:eastAsia="Calibri"/>
                <w:sz w:val="24"/>
                <w:szCs w:val="24"/>
              </w:rPr>
              <w:t xml:space="preserve"> pateikti</w:t>
            </w:r>
            <w:r w:rsidR="0031620A">
              <w:rPr>
                <w:rFonts w:eastAsia="Calibri"/>
                <w:sz w:val="24"/>
                <w:szCs w:val="24"/>
              </w:rPr>
              <w:t xml:space="preserve"> </w:t>
            </w:r>
            <w:r w:rsidR="0031620A" w:rsidRPr="00EF5A44">
              <w:rPr>
                <w:rFonts w:eastAsia="Calibri"/>
                <w:sz w:val="24"/>
                <w:szCs w:val="24"/>
              </w:rPr>
              <w:t>dokumentų, įrodančių atitiktį šio punkto reikalavimams,</w:t>
            </w:r>
            <w:r w:rsidR="0031620A">
              <w:rPr>
                <w:rFonts w:eastAsia="Calibri"/>
                <w:sz w:val="24"/>
                <w:szCs w:val="24"/>
              </w:rPr>
              <w:t xml:space="preserve"> </w:t>
            </w:r>
            <w:r w:rsidR="0031620A" w:rsidRPr="00EF5A44">
              <w:rPr>
                <w:rFonts w:eastAsia="Calibri"/>
                <w:sz w:val="24"/>
                <w:szCs w:val="24"/>
              </w:rPr>
              <w:t xml:space="preserve">jeigu </w:t>
            </w:r>
            <w:r w:rsidR="0031620A">
              <w:rPr>
                <w:rFonts w:eastAsia="Calibri"/>
                <w:sz w:val="24"/>
                <w:szCs w:val="24"/>
              </w:rPr>
              <w:t>t</w:t>
            </w:r>
            <w:r w:rsidR="0031620A" w:rsidRPr="00EF5A44">
              <w:rPr>
                <w:rFonts w:eastAsia="Calibri"/>
                <w:sz w:val="24"/>
                <w:szCs w:val="24"/>
              </w:rPr>
              <w:t>iekėjas turi Valstybinės energetikos reguliavimo</w:t>
            </w:r>
            <w:r w:rsidR="0031620A">
              <w:rPr>
                <w:rFonts w:eastAsia="Calibri"/>
                <w:sz w:val="24"/>
                <w:szCs w:val="24"/>
              </w:rPr>
              <w:t xml:space="preserve"> </w:t>
            </w:r>
            <w:r w:rsidR="0031620A" w:rsidRPr="00EF5A44">
              <w:rPr>
                <w:rFonts w:eastAsia="Calibri"/>
                <w:sz w:val="24"/>
                <w:szCs w:val="24"/>
              </w:rPr>
              <w:t>tarybos (VERT) išduotą kvalifikacijos atestatą.</w:t>
            </w:r>
            <w:r w:rsidR="0031620A">
              <w:rPr>
                <w:rFonts w:eastAsia="Calibri"/>
                <w:sz w:val="24"/>
                <w:szCs w:val="24"/>
              </w:rPr>
              <w:t xml:space="preserve"> Perkančioji organizacija pasitikrins informaciją:</w:t>
            </w:r>
          </w:p>
          <w:p w14:paraId="7D125A8E" w14:textId="5C957C46" w:rsidR="005A5120" w:rsidRPr="00A90F6C" w:rsidRDefault="00CE60AE" w:rsidP="005A5120">
            <w:pPr>
              <w:jc w:val="both"/>
              <w:rPr>
                <w:sz w:val="24"/>
                <w:szCs w:val="24"/>
              </w:rPr>
            </w:pPr>
            <w:hyperlink r:id="rId20" w:history="1">
              <w:r w:rsidR="005A5120" w:rsidRPr="000B7BDD">
                <w:rPr>
                  <w:rStyle w:val="Hipersaitas"/>
                  <w:sz w:val="24"/>
                  <w:szCs w:val="24"/>
                </w:rPr>
                <w:t>https://www.licencijavimas.lt/lis-epp-app/public/licenceSearch</w:t>
              </w:r>
            </w:hyperlink>
            <w:r w:rsidR="005A5120">
              <w:rPr>
                <w:sz w:val="24"/>
                <w:szCs w:val="24"/>
              </w:rPr>
              <w:t xml:space="preserve"> </w:t>
            </w:r>
          </w:p>
          <w:p w14:paraId="7EA4163D" w14:textId="61833590" w:rsidR="00A90F6C" w:rsidRDefault="006B4836" w:rsidP="00A90F6C">
            <w:pPr>
              <w:pStyle w:val="Porat"/>
              <w:spacing w:before="60"/>
              <w:rPr>
                <w:sz w:val="24"/>
                <w:szCs w:val="24"/>
              </w:rPr>
            </w:pPr>
            <w:r w:rsidRPr="006B4836">
              <w:rPr>
                <w:sz w:val="24"/>
                <w:szCs w:val="24"/>
              </w:rPr>
              <w:t xml:space="preserve">Jeigu dėl sistemos techninių trikdžių </w:t>
            </w:r>
            <w:r>
              <w:rPr>
                <w:sz w:val="24"/>
                <w:szCs w:val="24"/>
              </w:rPr>
              <w:t>perkančioji organizacija</w:t>
            </w:r>
            <w:r w:rsidRPr="006B4836">
              <w:rPr>
                <w:sz w:val="24"/>
                <w:szCs w:val="24"/>
              </w:rPr>
              <w:t xml:space="preserve"> neturės galimybės patikrinti neatlygintinai prieinamų duomenų apie </w:t>
            </w:r>
            <w:r>
              <w:rPr>
                <w:sz w:val="24"/>
                <w:szCs w:val="24"/>
              </w:rPr>
              <w:t>t</w:t>
            </w:r>
            <w:r w:rsidRPr="006B4836">
              <w:rPr>
                <w:sz w:val="24"/>
                <w:szCs w:val="24"/>
              </w:rPr>
              <w:t xml:space="preserve">iekėją, ji turės teisę prašyti </w:t>
            </w:r>
            <w:r w:rsidR="003B2C9B">
              <w:rPr>
                <w:sz w:val="24"/>
                <w:szCs w:val="24"/>
              </w:rPr>
              <w:t>t</w:t>
            </w:r>
            <w:r w:rsidRPr="006B4836">
              <w:rPr>
                <w:sz w:val="24"/>
                <w:szCs w:val="24"/>
              </w:rPr>
              <w:t>iekėjo pateikti nustatyta tvarka išduotą dokumentą, patvirtinantį atitiktį šiam reikalavimui.</w:t>
            </w:r>
          </w:p>
          <w:p w14:paraId="1074399A" w14:textId="5A96C8A4" w:rsidR="006B4836" w:rsidRDefault="00E7023A" w:rsidP="00A90F6C">
            <w:pPr>
              <w:pStyle w:val="Porat"/>
              <w:spacing w:before="60"/>
              <w:rPr>
                <w:sz w:val="24"/>
                <w:szCs w:val="24"/>
              </w:rPr>
            </w:pPr>
            <w:r>
              <w:rPr>
                <w:sz w:val="24"/>
                <w:szCs w:val="24"/>
              </w:rPr>
              <w:t>2) a</w:t>
            </w:r>
            <w:r w:rsidR="00050D02">
              <w:rPr>
                <w:sz w:val="24"/>
                <w:szCs w:val="24"/>
              </w:rPr>
              <w:t xml:space="preserve">rba pateikiama </w:t>
            </w:r>
            <w:r w:rsidR="00050D02" w:rsidRPr="00050D02">
              <w:rPr>
                <w:sz w:val="24"/>
                <w:szCs w:val="24"/>
              </w:rPr>
              <w:t>Valstybinės energetikos inspekcijos prie Energetikos ministerijos</w:t>
            </w:r>
            <w:r w:rsidR="00050D02">
              <w:rPr>
                <w:sz w:val="24"/>
                <w:szCs w:val="24"/>
              </w:rPr>
              <w:t xml:space="preserve"> </w:t>
            </w:r>
            <w:r w:rsidR="006B018A">
              <w:rPr>
                <w:sz w:val="24"/>
                <w:szCs w:val="24"/>
              </w:rPr>
              <w:t xml:space="preserve">galiojančio </w:t>
            </w:r>
            <w:r w:rsidR="00050D02">
              <w:rPr>
                <w:sz w:val="24"/>
                <w:szCs w:val="24"/>
              </w:rPr>
              <w:t>atestato skaitmeninė k</w:t>
            </w:r>
            <w:r w:rsidR="006B018A">
              <w:rPr>
                <w:sz w:val="24"/>
                <w:szCs w:val="24"/>
              </w:rPr>
              <w:t>op</w:t>
            </w:r>
            <w:r w:rsidR="00050D02">
              <w:rPr>
                <w:sz w:val="24"/>
                <w:szCs w:val="24"/>
              </w:rPr>
              <w:t>ija</w:t>
            </w:r>
            <w:r w:rsidR="00050D02" w:rsidRPr="00050D02">
              <w:rPr>
                <w:sz w:val="24"/>
                <w:szCs w:val="24"/>
              </w:rPr>
              <w:t>, jeigu atestatas buvo išduotas iki 2019-07-01.</w:t>
            </w:r>
          </w:p>
          <w:p w14:paraId="06E3263D" w14:textId="77777777" w:rsidR="00050D02" w:rsidRDefault="00050D02" w:rsidP="00A90F6C">
            <w:pPr>
              <w:pStyle w:val="Porat"/>
              <w:spacing w:before="60"/>
              <w:rPr>
                <w:sz w:val="24"/>
                <w:szCs w:val="24"/>
              </w:rPr>
            </w:pPr>
          </w:p>
          <w:p w14:paraId="74E81653" w14:textId="0BCFF925" w:rsidR="001F121C" w:rsidRPr="00594CB8" w:rsidRDefault="005A5120" w:rsidP="005A5120">
            <w:pPr>
              <w:pStyle w:val="Porat"/>
              <w:spacing w:before="60"/>
              <w:rPr>
                <w:sz w:val="24"/>
                <w:szCs w:val="24"/>
              </w:rPr>
            </w:pPr>
            <w:r>
              <w:rPr>
                <w:sz w:val="24"/>
                <w:szCs w:val="24"/>
              </w:rPr>
              <w:t>Užsienio tiekėjai,</w:t>
            </w:r>
            <w:r w:rsidRPr="005A5120">
              <w:rPr>
                <w:sz w:val="24"/>
                <w:szCs w:val="24"/>
              </w:rPr>
              <w:t xml:space="preserve"> registruot</w:t>
            </w:r>
            <w:r>
              <w:rPr>
                <w:sz w:val="24"/>
                <w:szCs w:val="24"/>
              </w:rPr>
              <w:t>i</w:t>
            </w:r>
            <w:r w:rsidRPr="005A5120">
              <w:rPr>
                <w:sz w:val="24"/>
                <w:szCs w:val="24"/>
              </w:rPr>
              <w:t xml:space="preserve"> Europos Sąjungos valstybėje narėje, Europos ekonominės erdvės valstybėje narėje, Šveicarijos Konfederacijoje </w:t>
            </w:r>
            <w:r>
              <w:rPr>
                <w:sz w:val="24"/>
                <w:szCs w:val="24"/>
              </w:rPr>
              <w:t>pateikia</w:t>
            </w:r>
            <w:r w:rsidRPr="005A5120">
              <w:rPr>
                <w:sz w:val="24"/>
                <w:szCs w:val="24"/>
              </w:rPr>
              <w:t xml:space="preserve"> dokument</w:t>
            </w:r>
            <w:r>
              <w:rPr>
                <w:sz w:val="24"/>
                <w:szCs w:val="24"/>
              </w:rPr>
              <w:t>us</w:t>
            </w:r>
            <w:r w:rsidRPr="005A5120">
              <w:rPr>
                <w:sz w:val="24"/>
                <w:szCs w:val="24"/>
              </w:rPr>
              <w:t xml:space="preserve"> dėl teisės užsiimti su pirkimo objektu susijusia veikla. Toks užsienio šalies tiekėjas turi pareigą per protingą laiką kreiptis į Valstybinę energetikos reguliavimo tarybą, kuri atlieka ūkio subjektų atestavimą</w:t>
            </w:r>
            <w:r>
              <w:rPr>
                <w:sz w:val="24"/>
                <w:szCs w:val="24"/>
              </w:rPr>
              <w:t xml:space="preserve"> ir i</w:t>
            </w:r>
            <w:r w:rsidRPr="005A5120">
              <w:rPr>
                <w:sz w:val="24"/>
                <w:szCs w:val="24"/>
              </w:rPr>
              <w:t>šduoda atestatus Lietuvos Respublikos ir užsienio šalių (valstybių narių) ūkio subjektams.</w:t>
            </w:r>
          </w:p>
        </w:tc>
      </w:tr>
      <w:tr w:rsidR="0031620A" w:rsidRPr="00EB6748" w14:paraId="352702A6" w14:textId="77777777" w:rsidTr="00AA7C90">
        <w:trPr>
          <w:cantSplit/>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6682A2F" w14:textId="0916858E" w:rsidR="0031620A" w:rsidRPr="00EB6748" w:rsidRDefault="0031620A" w:rsidP="00597143">
            <w:pPr>
              <w:pStyle w:val="Point1"/>
              <w:spacing w:after="0"/>
              <w:ind w:left="0" w:right="178" w:firstLine="0"/>
              <w:rPr>
                <w:u w:val="single"/>
                <w:lang w:val="lt-LT"/>
              </w:rPr>
            </w:pPr>
            <w:r w:rsidRPr="00EB6748">
              <w:rPr>
                <w:b/>
                <w:bCs/>
                <w:lang w:val="lt-LT"/>
              </w:rPr>
              <w:t>Techninio ir profesinio pajėgumo reikalavimai:</w:t>
            </w:r>
          </w:p>
        </w:tc>
      </w:tr>
      <w:tr w:rsidR="00CA6A9E" w:rsidRPr="00E77CE0" w14:paraId="507ECBAA" w14:textId="77777777" w:rsidTr="00AA7C90">
        <w:trPr>
          <w:cantSplit/>
          <w:trHeight w:val="7265"/>
        </w:trPr>
        <w:tc>
          <w:tcPr>
            <w:tcW w:w="851" w:type="dxa"/>
            <w:tcBorders>
              <w:top w:val="single" w:sz="4" w:space="0" w:color="auto"/>
              <w:left w:val="single" w:sz="4" w:space="0" w:color="auto"/>
              <w:bottom w:val="single" w:sz="4" w:space="0" w:color="auto"/>
              <w:right w:val="single" w:sz="4" w:space="0" w:color="auto"/>
            </w:tcBorders>
            <w:vAlign w:val="center"/>
          </w:tcPr>
          <w:p w14:paraId="52D081A3" w14:textId="6F62BF00" w:rsidR="00CA6A9E" w:rsidRPr="00E77CE0" w:rsidRDefault="00CA6A9E" w:rsidP="00F900DE">
            <w:pPr>
              <w:jc w:val="right"/>
              <w:rPr>
                <w:sz w:val="24"/>
                <w:szCs w:val="24"/>
              </w:rPr>
            </w:pPr>
            <w:r w:rsidRPr="00E77CE0">
              <w:rPr>
                <w:sz w:val="24"/>
                <w:szCs w:val="24"/>
              </w:rPr>
              <w:br w:type="page"/>
              <w:t>3.2.</w:t>
            </w:r>
            <w:r w:rsidR="00F900DE">
              <w:rPr>
                <w:sz w:val="24"/>
                <w:szCs w:val="24"/>
              </w:rPr>
              <w:t>2</w:t>
            </w:r>
            <w:r w:rsidRPr="00E77CE0">
              <w:rPr>
                <w:sz w:val="24"/>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3D084029" w14:textId="6F3CB7CC" w:rsidR="00326152" w:rsidRPr="00F900DE" w:rsidRDefault="001F121C" w:rsidP="005969B9">
            <w:pPr>
              <w:tabs>
                <w:tab w:val="num" w:pos="1134"/>
              </w:tabs>
              <w:jc w:val="both"/>
              <w:rPr>
                <w:sz w:val="24"/>
                <w:szCs w:val="24"/>
                <w:lang w:val="en-US"/>
              </w:rPr>
            </w:pPr>
            <w:r w:rsidRPr="001F121C">
              <w:rPr>
                <w:sz w:val="24"/>
                <w:szCs w:val="24"/>
              </w:rPr>
              <w:t>Tiekėjas, ūkio subjektų grupės narys (-</w:t>
            </w:r>
            <w:proofErr w:type="spellStart"/>
            <w:r w:rsidRPr="001F121C">
              <w:rPr>
                <w:sz w:val="24"/>
                <w:szCs w:val="24"/>
              </w:rPr>
              <w:t>iai</w:t>
            </w:r>
            <w:proofErr w:type="spellEnd"/>
            <w:r w:rsidRPr="001F121C">
              <w:rPr>
                <w:sz w:val="24"/>
                <w:szCs w:val="24"/>
              </w:rPr>
              <w:t>), ūkio</w:t>
            </w:r>
            <w:r>
              <w:rPr>
                <w:sz w:val="24"/>
                <w:szCs w:val="24"/>
              </w:rPr>
              <w:t xml:space="preserve"> </w:t>
            </w:r>
            <w:r w:rsidRPr="001F121C">
              <w:rPr>
                <w:sz w:val="24"/>
                <w:szCs w:val="24"/>
              </w:rPr>
              <w:t>subjektas (-ai), kurio (-</w:t>
            </w:r>
            <w:proofErr w:type="spellStart"/>
            <w:r w:rsidRPr="001F121C">
              <w:rPr>
                <w:sz w:val="24"/>
                <w:szCs w:val="24"/>
              </w:rPr>
              <w:t>ių</w:t>
            </w:r>
            <w:proofErr w:type="spellEnd"/>
            <w:r w:rsidRPr="001F121C">
              <w:rPr>
                <w:sz w:val="24"/>
                <w:szCs w:val="24"/>
              </w:rPr>
              <w:t>) pajėgumais tiekėjas</w:t>
            </w:r>
            <w:r>
              <w:rPr>
                <w:sz w:val="24"/>
                <w:szCs w:val="24"/>
              </w:rPr>
              <w:t xml:space="preserve"> </w:t>
            </w:r>
            <w:r w:rsidRPr="001F121C">
              <w:rPr>
                <w:sz w:val="24"/>
                <w:szCs w:val="24"/>
              </w:rPr>
              <w:t>remiasi</w:t>
            </w:r>
            <w:r w:rsidR="005969B9">
              <w:rPr>
                <w:sz w:val="24"/>
                <w:szCs w:val="24"/>
              </w:rPr>
              <w:t xml:space="preserve"> (pagal prisiimamus įsipareigojimus)</w:t>
            </w:r>
            <w:r w:rsidRPr="001F121C">
              <w:rPr>
                <w:sz w:val="24"/>
                <w:szCs w:val="24"/>
              </w:rPr>
              <w:t>, per paskutinius 5</w:t>
            </w:r>
            <w:r>
              <w:rPr>
                <w:sz w:val="24"/>
                <w:szCs w:val="24"/>
              </w:rPr>
              <w:t xml:space="preserve"> (penkerius)</w:t>
            </w:r>
            <w:r w:rsidRPr="001F121C">
              <w:rPr>
                <w:sz w:val="24"/>
                <w:szCs w:val="24"/>
              </w:rPr>
              <w:t xml:space="preserve"> metus iki pasiūlymo pateikimo termino pabaigos </w:t>
            </w:r>
            <w:r w:rsidR="007B1463" w:rsidRPr="00406377">
              <w:rPr>
                <w:rFonts w:eastAsia="Calibri"/>
                <w:sz w:val="24"/>
                <w:szCs w:val="24"/>
              </w:rPr>
              <w:t xml:space="preserve">arba per laiką nuo </w:t>
            </w:r>
            <w:r w:rsidR="007B1463" w:rsidRPr="00594CB8">
              <w:rPr>
                <w:rFonts w:eastAsia="Calibri"/>
                <w:sz w:val="24"/>
                <w:szCs w:val="24"/>
              </w:rPr>
              <w:t xml:space="preserve">tiekėjo įregistravimo dienos (jeigu tiekėjas vykdė veiklą mažiau nei 5 </w:t>
            </w:r>
            <w:r w:rsidR="00FC3F0F">
              <w:rPr>
                <w:rFonts w:eastAsia="Calibri"/>
                <w:sz w:val="24"/>
                <w:szCs w:val="24"/>
              </w:rPr>
              <w:t xml:space="preserve">(penkerius) </w:t>
            </w:r>
            <w:r w:rsidR="007B1463" w:rsidRPr="00594CB8">
              <w:rPr>
                <w:rFonts w:eastAsia="Calibri"/>
                <w:sz w:val="24"/>
                <w:szCs w:val="24"/>
              </w:rPr>
              <w:t xml:space="preserve">metus) </w:t>
            </w:r>
            <w:r w:rsidRPr="001F121C">
              <w:rPr>
                <w:sz w:val="24"/>
                <w:szCs w:val="24"/>
              </w:rPr>
              <w:t xml:space="preserve">yra </w:t>
            </w:r>
            <w:r w:rsidR="00F900DE">
              <w:rPr>
                <w:sz w:val="24"/>
                <w:szCs w:val="24"/>
              </w:rPr>
              <w:t xml:space="preserve">pagal vieną ar daugiau sutarčių </w:t>
            </w:r>
            <w:r w:rsidRPr="001F121C">
              <w:rPr>
                <w:sz w:val="24"/>
                <w:szCs w:val="24"/>
              </w:rPr>
              <w:t>atlikęs</w:t>
            </w:r>
            <w:r>
              <w:rPr>
                <w:sz w:val="24"/>
                <w:szCs w:val="24"/>
              </w:rPr>
              <w:t xml:space="preserve"> </w:t>
            </w:r>
            <w:r w:rsidR="005304B6">
              <w:rPr>
                <w:sz w:val="24"/>
                <w:szCs w:val="24"/>
              </w:rPr>
              <w:t xml:space="preserve">svarbiausių darbų </w:t>
            </w:r>
            <w:r w:rsidR="00F900DE" w:rsidRPr="00F900DE">
              <w:rPr>
                <w:b/>
                <w:sz w:val="24"/>
                <w:szCs w:val="24"/>
              </w:rPr>
              <w:t>-</w:t>
            </w:r>
            <w:r w:rsidR="005304B6">
              <w:rPr>
                <w:sz w:val="24"/>
                <w:szCs w:val="24"/>
              </w:rPr>
              <w:t xml:space="preserve"> </w:t>
            </w:r>
            <w:r w:rsidR="005304B6" w:rsidRPr="005304B6">
              <w:rPr>
                <w:b/>
                <w:sz w:val="24"/>
                <w:szCs w:val="24"/>
              </w:rPr>
              <w:t>apšvietimo sistemos įrengimo</w:t>
            </w:r>
            <w:r w:rsidR="005304B6">
              <w:rPr>
                <w:sz w:val="24"/>
                <w:szCs w:val="24"/>
              </w:rPr>
              <w:t xml:space="preserve"> </w:t>
            </w:r>
            <w:r w:rsidR="005304B6" w:rsidRPr="00FC3F0F">
              <w:rPr>
                <w:b/>
                <w:sz w:val="24"/>
                <w:szCs w:val="24"/>
              </w:rPr>
              <w:t>ypating</w:t>
            </w:r>
            <w:r w:rsidR="005969B9" w:rsidRPr="00FC3F0F">
              <w:rPr>
                <w:b/>
                <w:sz w:val="24"/>
                <w:szCs w:val="24"/>
              </w:rPr>
              <w:t>ajame</w:t>
            </w:r>
            <w:r w:rsidR="005304B6" w:rsidRPr="00FC3F0F">
              <w:rPr>
                <w:b/>
                <w:sz w:val="24"/>
                <w:szCs w:val="24"/>
              </w:rPr>
              <w:t xml:space="preserve"> statinyje</w:t>
            </w:r>
            <w:r w:rsidR="005304B6">
              <w:rPr>
                <w:sz w:val="24"/>
                <w:szCs w:val="24"/>
              </w:rPr>
              <w:t xml:space="preserve"> </w:t>
            </w:r>
            <w:r w:rsidR="00835864">
              <w:rPr>
                <w:sz w:val="24"/>
                <w:szCs w:val="24"/>
              </w:rPr>
              <w:t xml:space="preserve">- </w:t>
            </w:r>
            <w:r w:rsidR="005304B6">
              <w:rPr>
                <w:sz w:val="24"/>
                <w:szCs w:val="24"/>
              </w:rPr>
              <w:t xml:space="preserve">už ne mažiau kaip 100.000,00 </w:t>
            </w:r>
            <w:proofErr w:type="spellStart"/>
            <w:r w:rsidR="005304B6">
              <w:rPr>
                <w:sz w:val="24"/>
                <w:szCs w:val="24"/>
              </w:rPr>
              <w:t>Eur</w:t>
            </w:r>
            <w:proofErr w:type="spellEnd"/>
            <w:r w:rsidR="005304B6">
              <w:rPr>
                <w:sz w:val="24"/>
                <w:szCs w:val="24"/>
              </w:rPr>
              <w:t xml:space="preserve"> su PVM</w:t>
            </w:r>
            <w:r w:rsidRPr="001F121C">
              <w:rPr>
                <w:sz w:val="24"/>
                <w:szCs w:val="24"/>
              </w:rPr>
              <w:t xml:space="preserve"> ir </w:t>
            </w:r>
            <w:r w:rsidR="005304B6">
              <w:rPr>
                <w:sz w:val="24"/>
                <w:szCs w:val="24"/>
              </w:rPr>
              <w:t>svarbiausių</w:t>
            </w:r>
            <w:r w:rsidRPr="001F121C">
              <w:rPr>
                <w:sz w:val="24"/>
                <w:szCs w:val="24"/>
              </w:rPr>
              <w:t xml:space="preserve"> darbų atlikimas ir</w:t>
            </w:r>
            <w:r>
              <w:rPr>
                <w:sz w:val="24"/>
                <w:szCs w:val="24"/>
              </w:rPr>
              <w:t xml:space="preserve"> </w:t>
            </w:r>
            <w:r w:rsidRPr="001F121C">
              <w:rPr>
                <w:sz w:val="24"/>
                <w:szCs w:val="24"/>
              </w:rPr>
              <w:t>galutiniai rezultatai buvo tinkami.</w:t>
            </w:r>
          </w:p>
        </w:tc>
        <w:tc>
          <w:tcPr>
            <w:tcW w:w="5244" w:type="dxa"/>
            <w:tcBorders>
              <w:top w:val="single" w:sz="4" w:space="0" w:color="auto"/>
              <w:left w:val="single" w:sz="4" w:space="0" w:color="auto"/>
              <w:bottom w:val="single" w:sz="4" w:space="0" w:color="auto"/>
              <w:right w:val="single" w:sz="4" w:space="0" w:color="auto"/>
            </w:tcBorders>
          </w:tcPr>
          <w:p w14:paraId="009239A5" w14:textId="77777777" w:rsidR="00CA6A9E" w:rsidRDefault="00CA6A9E" w:rsidP="00CA6A9E">
            <w:pPr>
              <w:widowControl w:val="0"/>
              <w:autoSpaceDE w:val="0"/>
              <w:autoSpaceDN w:val="0"/>
              <w:adjustRightInd w:val="0"/>
              <w:ind w:right="178"/>
              <w:jc w:val="both"/>
              <w:rPr>
                <w:sz w:val="24"/>
                <w:szCs w:val="24"/>
              </w:rPr>
            </w:pPr>
            <w:r>
              <w:rPr>
                <w:sz w:val="24"/>
                <w:szCs w:val="24"/>
              </w:rPr>
              <w:t>Pateikiama:</w:t>
            </w:r>
          </w:p>
          <w:p w14:paraId="04BA0CC4" w14:textId="7B9BA515" w:rsidR="00CA6A9E" w:rsidRPr="00F900DE" w:rsidRDefault="00CA6A9E" w:rsidP="00CA6A9E">
            <w:pPr>
              <w:widowControl w:val="0"/>
              <w:autoSpaceDE w:val="0"/>
              <w:autoSpaceDN w:val="0"/>
              <w:adjustRightInd w:val="0"/>
              <w:ind w:right="178"/>
              <w:jc w:val="both"/>
              <w:rPr>
                <w:color w:val="000000" w:themeColor="text1"/>
                <w:sz w:val="24"/>
                <w:szCs w:val="24"/>
              </w:rPr>
            </w:pPr>
            <w:r w:rsidRPr="00FF4779">
              <w:rPr>
                <w:sz w:val="24"/>
                <w:szCs w:val="24"/>
              </w:rPr>
              <w:t xml:space="preserve">1) </w:t>
            </w:r>
            <w:r w:rsidRPr="002C0A52">
              <w:rPr>
                <w:sz w:val="24"/>
                <w:szCs w:val="24"/>
              </w:rPr>
              <w:t xml:space="preserve">Tiekėjo per paskutinius </w:t>
            </w:r>
            <w:r w:rsidR="005969B9" w:rsidRPr="001F121C">
              <w:rPr>
                <w:sz w:val="24"/>
                <w:szCs w:val="24"/>
              </w:rPr>
              <w:t>5</w:t>
            </w:r>
            <w:r w:rsidR="005969B9">
              <w:rPr>
                <w:sz w:val="24"/>
                <w:szCs w:val="24"/>
              </w:rPr>
              <w:t xml:space="preserve"> (penkerius)</w:t>
            </w:r>
            <w:r w:rsidR="005969B9" w:rsidRPr="001F121C">
              <w:rPr>
                <w:sz w:val="24"/>
                <w:szCs w:val="24"/>
              </w:rPr>
              <w:t xml:space="preserve"> metus iki pasiūlymo pateikimo termino pabaigos </w:t>
            </w:r>
            <w:r w:rsidR="005969B9" w:rsidRPr="00406377">
              <w:rPr>
                <w:rFonts w:eastAsia="Calibri"/>
                <w:sz w:val="24"/>
                <w:szCs w:val="24"/>
              </w:rPr>
              <w:t xml:space="preserve">arba per laiką nuo </w:t>
            </w:r>
            <w:r w:rsidR="005969B9" w:rsidRPr="00594CB8">
              <w:rPr>
                <w:rFonts w:eastAsia="Calibri"/>
                <w:sz w:val="24"/>
                <w:szCs w:val="24"/>
              </w:rPr>
              <w:t xml:space="preserve">tiekėjo įregistravimo dienos (jeigu tiekėjas vykdė veiklą mažiau nei 5 metus) </w:t>
            </w:r>
            <w:r w:rsidRPr="002C0A52">
              <w:rPr>
                <w:sz w:val="24"/>
                <w:szCs w:val="24"/>
              </w:rPr>
              <w:t xml:space="preserve">tinkamai </w:t>
            </w:r>
            <w:r w:rsidR="005969B9">
              <w:rPr>
                <w:sz w:val="24"/>
                <w:szCs w:val="24"/>
              </w:rPr>
              <w:t>atliktų darbų</w:t>
            </w:r>
            <w:r w:rsidRPr="002C0A52">
              <w:rPr>
                <w:sz w:val="24"/>
                <w:szCs w:val="24"/>
              </w:rPr>
              <w:t xml:space="preserve"> sąrašas, apibūdinant </w:t>
            </w:r>
            <w:r w:rsidR="005969B9">
              <w:rPr>
                <w:sz w:val="24"/>
                <w:szCs w:val="24"/>
              </w:rPr>
              <w:t>darbų</w:t>
            </w:r>
            <w:r w:rsidRPr="002C0A52">
              <w:rPr>
                <w:sz w:val="24"/>
                <w:szCs w:val="24"/>
              </w:rPr>
              <w:t xml:space="preserve"> objektą, </w:t>
            </w:r>
            <w:r w:rsidR="005969B9">
              <w:rPr>
                <w:sz w:val="24"/>
                <w:szCs w:val="24"/>
              </w:rPr>
              <w:t>apšvietimo įrengimo darbų</w:t>
            </w:r>
            <w:r w:rsidRPr="002C0A52">
              <w:rPr>
                <w:sz w:val="24"/>
                <w:szCs w:val="24"/>
              </w:rPr>
              <w:t xml:space="preserve"> vertes (jei tiekėjas dalyvavo jungtinėje veikloje su kitais asmenimis </w:t>
            </w:r>
            <w:r w:rsidRPr="00F900DE">
              <w:rPr>
                <w:sz w:val="24"/>
                <w:szCs w:val="24"/>
              </w:rPr>
              <w:t xml:space="preserve">ar buvo pasitelkęs subtiekėjus – tiekėjo tinkamai </w:t>
            </w:r>
            <w:r w:rsidR="005969B9" w:rsidRPr="00F900DE">
              <w:rPr>
                <w:sz w:val="24"/>
                <w:szCs w:val="24"/>
              </w:rPr>
              <w:t>atliktų darbų</w:t>
            </w:r>
            <w:r w:rsidRPr="00F900DE">
              <w:rPr>
                <w:sz w:val="24"/>
                <w:szCs w:val="24"/>
              </w:rPr>
              <w:t xml:space="preserve"> dalies suma), </w:t>
            </w:r>
            <w:r w:rsidR="005969B9" w:rsidRPr="00F900DE">
              <w:rPr>
                <w:sz w:val="24"/>
                <w:szCs w:val="24"/>
              </w:rPr>
              <w:t>darbų atlikimo</w:t>
            </w:r>
            <w:r w:rsidRPr="00F900DE">
              <w:rPr>
                <w:sz w:val="24"/>
                <w:szCs w:val="24"/>
              </w:rPr>
              <w:t xml:space="preserve"> pradžios </w:t>
            </w:r>
            <w:r w:rsidRPr="00F900DE">
              <w:rPr>
                <w:color w:val="000000" w:themeColor="text1"/>
                <w:sz w:val="24"/>
                <w:szCs w:val="24"/>
              </w:rPr>
              <w:t xml:space="preserve">ir pabaigos datas, </w:t>
            </w:r>
            <w:r w:rsidR="005969B9" w:rsidRPr="00F900DE">
              <w:rPr>
                <w:color w:val="000000" w:themeColor="text1"/>
                <w:sz w:val="24"/>
                <w:szCs w:val="24"/>
              </w:rPr>
              <w:t>darbų</w:t>
            </w:r>
            <w:r w:rsidRPr="00F900DE">
              <w:rPr>
                <w:color w:val="000000" w:themeColor="text1"/>
                <w:sz w:val="24"/>
                <w:szCs w:val="24"/>
              </w:rPr>
              <w:t xml:space="preserve"> užsakovus, jų kontaktinius asmenis ir</w:t>
            </w:r>
          </w:p>
          <w:p w14:paraId="708879EB" w14:textId="14FD723C" w:rsidR="00CA6A9E" w:rsidRDefault="00CA6A9E" w:rsidP="00CA6A9E">
            <w:pPr>
              <w:ind w:right="178"/>
              <w:jc w:val="both"/>
              <w:rPr>
                <w:sz w:val="24"/>
                <w:szCs w:val="24"/>
              </w:rPr>
            </w:pPr>
            <w:r w:rsidRPr="00F900DE">
              <w:rPr>
                <w:color w:val="000000" w:themeColor="text1"/>
                <w:sz w:val="24"/>
                <w:szCs w:val="24"/>
              </w:rPr>
              <w:t xml:space="preserve">2) sąraše nurodytų </w:t>
            </w:r>
            <w:r w:rsidR="00C90A63" w:rsidRPr="00F900DE">
              <w:rPr>
                <w:color w:val="000000" w:themeColor="text1"/>
                <w:sz w:val="24"/>
                <w:szCs w:val="24"/>
              </w:rPr>
              <w:t xml:space="preserve">darbų </w:t>
            </w:r>
            <w:r w:rsidRPr="00F900DE">
              <w:rPr>
                <w:color w:val="000000" w:themeColor="text1"/>
                <w:sz w:val="24"/>
                <w:szCs w:val="24"/>
              </w:rPr>
              <w:t xml:space="preserve"> užsakovų pažymos apie tinkamai įvykdytas sutartis arba pasirašyti </w:t>
            </w:r>
            <w:r w:rsidR="00C90A63" w:rsidRPr="00F900DE">
              <w:rPr>
                <w:color w:val="000000" w:themeColor="text1"/>
                <w:sz w:val="24"/>
                <w:szCs w:val="24"/>
              </w:rPr>
              <w:t>darbų</w:t>
            </w:r>
            <w:r w:rsidRPr="00F900DE">
              <w:rPr>
                <w:color w:val="000000" w:themeColor="text1"/>
                <w:sz w:val="24"/>
                <w:szCs w:val="24"/>
              </w:rPr>
              <w:t xml:space="preserve"> </w:t>
            </w:r>
            <w:r w:rsidR="00C90A63" w:rsidRPr="00F900DE">
              <w:rPr>
                <w:color w:val="000000" w:themeColor="text1"/>
                <w:sz w:val="24"/>
                <w:szCs w:val="24"/>
              </w:rPr>
              <w:t>atlikimo</w:t>
            </w:r>
            <w:r w:rsidRPr="00F900DE">
              <w:rPr>
                <w:color w:val="000000" w:themeColor="text1"/>
                <w:sz w:val="24"/>
                <w:szCs w:val="24"/>
              </w:rPr>
              <w:t xml:space="preserve"> aktai, patvirtinantys tinkamai </w:t>
            </w:r>
            <w:r w:rsidR="00C90A63" w:rsidRPr="00F900DE">
              <w:rPr>
                <w:color w:val="000000" w:themeColor="text1"/>
                <w:sz w:val="24"/>
                <w:szCs w:val="24"/>
              </w:rPr>
              <w:t>atliktus darbus</w:t>
            </w:r>
            <w:r w:rsidRPr="00F900DE">
              <w:rPr>
                <w:color w:val="000000" w:themeColor="text1"/>
                <w:sz w:val="24"/>
                <w:szCs w:val="24"/>
              </w:rPr>
              <w:t xml:space="preserve">. Pateikiamuose dokumentuose turi būti nurodytas sutarties objektas, </w:t>
            </w:r>
            <w:r w:rsidR="00C90A63" w:rsidRPr="00F900DE">
              <w:rPr>
                <w:color w:val="000000" w:themeColor="text1"/>
                <w:sz w:val="24"/>
                <w:szCs w:val="24"/>
              </w:rPr>
              <w:t>atliktų darbų</w:t>
            </w:r>
            <w:r w:rsidRPr="00F900DE">
              <w:rPr>
                <w:color w:val="000000" w:themeColor="text1"/>
                <w:sz w:val="24"/>
                <w:szCs w:val="24"/>
              </w:rPr>
              <w:t xml:space="preserve"> </w:t>
            </w:r>
            <w:r>
              <w:rPr>
                <w:sz w:val="24"/>
                <w:szCs w:val="24"/>
              </w:rPr>
              <w:t xml:space="preserve">data, jų gavėjas. </w:t>
            </w:r>
          </w:p>
          <w:p w14:paraId="5058DB2B" w14:textId="77777777" w:rsidR="005969B9" w:rsidRDefault="005969B9" w:rsidP="00CA6A9E">
            <w:pPr>
              <w:tabs>
                <w:tab w:val="num" w:pos="1134"/>
              </w:tabs>
              <w:ind w:right="178"/>
              <w:jc w:val="both"/>
              <w:rPr>
                <w:sz w:val="24"/>
                <w:szCs w:val="24"/>
              </w:rPr>
            </w:pPr>
          </w:p>
          <w:p w14:paraId="07C550FA" w14:textId="3C66D728" w:rsidR="00CA6A9E" w:rsidRDefault="00CA6A9E" w:rsidP="00CA6A9E">
            <w:pPr>
              <w:tabs>
                <w:tab w:val="num" w:pos="1134"/>
              </w:tabs>
              <w:ind w:right="178"/>
              <w:jc w:val="both"/>
              <w:rPr>
                <w:sz w:val="24"/>
                <w:szCs w:val="24"/>
              </w:rPr>
            </w:pPr>
            <w:r w:rsidRPr="00FF4779">
              <w:rPr>
                <w:sz w:val="24"/>
                <w:szCs w:val="24"/>
              </w:rPr>
              <w:t>PASTAB</w:t>
            </w:r>
            <w:r>
              <w:rPr>
                <w:sz w:val="24"/>
                <w:szCs w:val="24"/>
              </w:rPr>
              <w:t>OS</w:t>
            </w:r>
            <w:r w:rsidRPr="00FF4779">
              <w:rPr>
                <w:sz w:val="24"/>
                <w:szCs w:val="24"/>
              </w:rPr>
              <w:t>:</w:t>
            </w:r>
          </w:p>
          <w:p w14:paraId="633056CC" w14:textId="3038064C" w:rsidR="00CA6A9E" w:rsidRPr="00FF4779" w:rsidRDefault="00CA6A9E" w:rsidP="00FC3F0F">
            <w:pPr>
              <w:ind w:right="178"/>
              <w:jc w:val="both"/>
              <w:rPr>
                <w:sz w:val="24"/>
                <w:szCs w:val="24"/>
              </w:rPr>
            </w:pPr>
            <w:r w:rsidRPr="00FF4779">
              <w:rPr>
                <w:sz w:val="24"/>
                <w:szCs w:val="24"/>
              </w:rPr>
              <w:t xml:space="preserve">Perkančioji organizacija, norėdama įsitikinti arba siekdama pasitikslinti pateiktą informaciją, pasilieka teisę atskiru prašymu prašyti pateikti vykdytų sutarčių kopijas arba </w:t>
            </w:r>
            <w:r w:rsidR="00FC3F0F">
              <w:rPr>
                <w:sz w:val="24"/>
                <w:szCs w:val="24"/>
              </w:rPr>
              <w:t>darbų</w:t>
            </w:r>
            <w:r w:rsidRPr="00FF4779">
              <w:rPr>
                <w:sz w:val="24"/>
                <w:szCs w:val="24"/>
              </w:rPr>
              <w:t xml:space="preserve"> objektą apibūdinančius dokumentus (pvz., techninę užduotį / techninės užduoties išrašą)</w:t>
            </w:r>
            <w:r w:rsidR="005969B9">
              <w:rPr>
                <w:sz w:val="24"/>
                <w:szCs w:val="24"/>
              </w:rPr>
              <w:t xml:space="preserve"> bei </w:t>
            </w:r>
            <w:r w:rsidRPr="00FF4779">
              <w:rPr>
                <w:sz w:val="24"/>
                <w:szCs w:val="24"/>
              </w:rPr>
              <w:t>be išankstinio įspėjimo susisiekti su tiekėjo nurodytu užsakovo atstovu</w:t>
            </w:r>
            <w:r>
              <w:rPr>
                <w:sz w:val="24"/>
                <w:szCs w:val="24"/>
              </w:rPr>
              <w:t>.</w:t>
            </w:r>
          </w:p>
        </w:tc>
      </w:tr>
      <w:tr w:rsidR="00AD45ED" w:rsidRPr="00E77CE0" w14:paraId="1558A83C" w14:textId="77777777" w:rsidTr="00AA7C90">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4BD2B3DC" w14:textId="0B53A5F7" w:rsidR="00AD45ED" w:rsidRPr="00E77CE0" w:rsidRDefault="00326152" w:rsidP="00F900DE">
            <w:pPr>
              <w:jc w:val="right"/>
              <w:rPr>
                <w:sz w:val="24"/>
                <w:szCs w:val="24"/>
              </w:rPr>
            </w:pPr>
            <w:r>
              <w:rPr>
                <w:sz w:val="24"/>
                <w:szCs w:val="24"/>
              </w:rPr>
              <w:t>3.2.</w:t>
            </w:r>
            <w:r w:rsidR="00F900DE">
              <w:rPr>
                <w:sz w:val="24"/>
                <w:szCs w:val="24"/>
              </w:rPr>
              <w:t>3</w:t>
            </w:r>
            <w:r>
              <w:rPr>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05784447" w14:textId="321529D3" w:rsidR="00AD45ED" w:rsidRPr="001424F7" w:rsidRDefault="00381E33" w:rsidP="00F900DE">
            <w:pPr>
              <w:spacing w:before="60"/>
              <w:jc w:val="both"/>
              <w:rPr>
                <w:sz w:val="24"/>
                <w:szCs w:val="24"/>
              </w:rPr>
            </w:pPr>
            <w:r w:rsidRPr="001F121C">
              <w:rPr>
                <w:sz w:val="24"/>
                <w:szCs w:val="24"/>
              </w:rPr>
              <w:t>Tiekėjas, ūkio subjektų grupės narys (-</w:t>
            </w:r>
            <w:proofErr w:type="spellStart"/>
            <w:r w:rsidRPr="001F121C">
              <w:rPr>
                <w:sz w:val="24"/>
                <w:szCs w:val="24"/>
              </w:rPr>
              <w:t>iai</w:t>
            </w:r>
            <w:proofErr w:type="spellEnd"/>
            <w:r w:rsidRPr="001F121C">
              <w:rPr>
                <w:sz w:val="24"/>
                <w:szCs w:val="24"/>
              </w:rPr>
              <w:t>), ūkio</w:t>
            </w:r>
            <w:r>
              <w:rPr>
                <w:sz w:val="24"/>
                <w:szCs w:val="24"/>
              </w:rPr>
              <w:t xml:space="preserve"> </w:t>
            </w:r>
            <w:r w:rsidRPr="001F121C">
              <w:rPr>
                <w:sz w:val="24"/>
                <w:szCs w:val="24"/>
              </w:rPr>
              <w:t>subjektas (-ai), kurio (-</w:t>
            </w:r>
            <w:proofErr w:type="spellStart"/>
            <w:r w:rsidRPr="001F121C">
              <w:rPr>
                <w:sz w:val="24"/>
                <w:szCs w:val="24"/>
              </w:rPr>
              <w:t>ių</w:t>
            </w:r>
            <w:proofErr w:type="spellEnd"/>
            <w:r w:rsidRPr="001F121C">
              <w:rPr>
                <w:sz w:val="24"/>
                <w:szCs w:val="24"/>
              </w:rPr>
              <w:t>) pajėgumais tiekėjas</w:t>
            </w:r>
            <w:r>
              <w:rPr>
                <w:sz w:val="24"/>
                <w:szCs w:val="24"/>
              </w:rPr>
              <w:t xml:space="preserve"> </w:t>
            </w:r>
            <w:r w:rsidRPr="001F121C">
              <w:rPr>
                <w:sz w:val="24"/>
                <w:szCs w:val="24"/>
              </w:rPr>
              <w:t>remiasi</w:t>
            </w:r>
            <w:r>
              <w:rPr>
                <w:sz w:val="24"/>
                <w:szCs w:val="24"/>
              </w:rPr>
              <w:t xml:space="preserve"> (pagal prisiimamus įsipareigojimus)</w:t>
            </w:r>
            <w:r w:rsidR="00AD45ED" w:rsidRPr="001424F7">
              <w:rPr>
                <w:sz w:val="24"/>
                <w:szCs w:val="24"/>
              </w:rPr>
              <w:t>, turi užtikrinti, kad darbus vykdys patyrę bei kvalifikuoti specialistai:</w:t>
            </w:r>
          </w:p>
          <w:p w14:paraId="11291670" w14:textId="77777777" w:rsidR="00DF7C34" w:rsidRDefault="00DF7C34" w:rsidP="00F900DE">
            <w:pPr>
              <w:spacing w:before="60"/>
              <w:jc w:val="both"/>
              <w:rPr>
                <w:sz w:val="24"/>
                <w:szCs w:val="24"/>
              </w:rPr>
            </w:pPr>
          </w:p>
          <w:p w14:paraId="3CEED2CA" w14:textId="1B8324D7" w:rsidR="00AD45ED" w:rsidRPr="00F900DE" w:rsidRDefault="00AD45ED" w:rsidP="00F900DE">
            <w:pPr>
              <w:spacing w:before="60"/>
              <w:jc w:val="both"/>
              <w:rPr>
                <w:color w:val="000000" w:themeColor="text1"/>
                <w:sz w:val="24"/>
                <w:szCs w:val="24"/>
              </w:rPr>
            </w:pPr>
            <w:r w:rsidRPr="001424F7">
              <w:rPr>
                <w:sz w:val="24"/>
                <w:szCs w:val="24"/>
              </w:rPr>
              <w:t xml:space="preserve">1) </w:t>
            </w:r>
            <w:r w:rsidRPr="002C4B41">
              <w:rPr>
                <w:sz w:val="24"/>
                <w:szCs w:val="24"/>
              </w:rPr>
              <w:t xml:space="preserve">bent 1 (vienas) specialistas, kuriam suteikta teisė eiti </w:t>
            </w:r>
            <w:r w:rsidRPr="00F900DE">
              <w:rPr>
                <w:color w:val="000000" w:themeColor="text1"/>
                <w:sz w:val="24"/>
                <w:szCs w:val="24"/>
              </w:rPr>
              <w:t xml:space="preserve">ypatingojo statinio (esančio kultūros paveldo objekto teritorijoje, jo apsaugos zonoje, kultūros paveldo vietovėje) statinio specialiųjų statybos darbų vadovo pareigas statinių grupėje – </w:t>
            </w:r>
            <w:r w:rsidR="008B6D9C" w:rsidRPr="00F900DE">
              <w:rPr>
                <w:color w:val="000000" w:themeColor="text1"/>
                <w:sz w:val="24"/>
                <w:szCs w:val="24"/>
              </w:rPr>
              <w:t>„Negyvenamieji pastatai“, pogrupis: „Administracinės paskirties“</w:t>
            </w:r>
            <w:r w:rsidRPr="00F900DE">
              <w:rPr>
                <w:color w:val="000000" w:themeColor="text1"/>
                <w:sz w:val="24"/>
                <w:szCs w:val="24"/>
              </w:rPr>
              <w:t xml:space="preserve">, statybos darbų srityje – </w:t>
            </w:r>
            <w:r w:rsidR="00F21C6A" w:rsidRPr="00F900DE">
              <w:rPr>
                <w:color w:val="000000" w:themeColor="text1"/>
                <w:sz w:val="24"/>
                <w:szCs w:val="24"/>
              </w:rPr>
              <w:t>elektrotechnikos darbai</w:t>
            </w:r>
            <w:r w:rsidRPr="00F900DE">
              <w:rPr>
                <w:color w:val="000000" w:themeColor="text1"/>
                <w:sz w:val="24"/>
                <w:szCs w:val="24"/>
              </w:rPr>
              <w:t>;</w:t>
            </w:r>
          </w:p>
          <w:p w14:paraId="547FEFC1" w14:textId="77777777" w:rsidR="00DF7C34" w:rsidRDefault="00DF7C34" w:rsidP="00F900DE">
            <w:pPr>
              <w:spacing w:before="60"/>
              <w:jc w:val="both"/>
              <w:rPr>
                <w:sz w:val="24"/>
                <w:szCs w:val="24"/>
              </w:rPr>
            </w:pPr>
          </w:p>
          <w:p w14:paraId="332CC5D0" w14:textId="7F35F834" w:rsidR="00515E3B" w:rsidRPr="00F900DE" w:rsidRDefault="00381E33" w:rsidP="00F900DE">
            <w:pPr>
              <w:spacing w:before="60"/>
              <w:jc w:val="both"/>
              <w:rPr>
                <w:sz w:val="24"/>
                <w:szCs w:val="24"/>
              </w:rPr>
            </w:pPr>
            <w:r>
              <w:rPr>
                <w:sz w:val="24"/>
                <w:szCs w:val="24"/>
              </w:rPr>
              <w:t>2</w:t>
            </w:r>
            <w:r w:rsidR="00AD45ED" w:rsidRPr="00597143">
              <w:rPr>
                <w:sz w:val="24"/>
                <w:szCs w:val="24"/>
              </w:rPr>
              <w:t xml:space="preserve">) </w:t>
            </w:r>
            <w:r w:rsidRPr="00597143">
              <w:rPr>
                <w:sz w:val="24"/>
                <w:szCs w:val="24"/>
              </w:rPr>
              <w:t xml:space="preserve">bent 1 </w:t>
            </w:r>
            <w:r w:rsidR="00AA403F" w:rsidRPr="002C4B41">
              <w:rPr>
                <w:sz w:val="24"/>
                <w:szCs w:val="24"/>
              </w:rPr>
              <w:t>(</w:t>
            </w:r>
            <w:r w:rsidR="00AA403F" w:rsidRPr="00F900DE">
              <w:rPr>
                <w:sz w:val="24"/>
                <w:szCs w:val="24"/>
              </w:rPr>
              <w:t xml:space="preserve">vienas) </w:t>
            </w:r>
            <w:r w:rsidRPr="00F900DE">
              <w:rPr>
                <w:sz w:val="24"/>
                <w:szCs w:val="24"/>
              </w:rPr>
              <w:t xml:space="preserve">specialistas, </w:t>
            </w:r>
            <w:r w:rsidR="00515E3B" w:rsidRPr="00F900DE">
              <w:rPr>
                <w:sz w:val="24"/>
                <w:szCs w:val="24"/>
              </w:rPr>
              <w:t>turintis ne žemesnę kaip AK (aukštą apsaugos nuo elektros kategoriją) ir teisę vadovauti iki 1000 V įtampos elektros energetikos objektų ir įrenginių eksploatavimo veiklai;</w:t>
            </w:r>
          </w:p>
          <w:p w14:paraId="2DA41ABB" w14:textId="77777777" w:rsidR="00DF7C34" w:rsidRDefault="00DF7C34" w:rsidP="00F900DE">
            <w:pPr>
              <w:spacing w:before="60"/>
              <w:rPr>
                <w:sz w:val="24"/>
                <w:szCs w:val="24"/>
              </w:rPr>
            </w:pPr>
          </w:p>
          <w:p w14:paraId="359A7553" w14:textId="49F09580" w:rsidR="00381E33" w:rsidRPr="00F900DE" w:rsidRDefault="007E6758" w:rsidP="00F900DE">
            <w:pPr>
              <w:spacing w:before="60"/>
              <w:rPr>
                <w:bCs/>
                <w:sz w:val="24"/>
                <w:szCs w:val="24"/>
              </w:rPr>
            </w:pPr>
            <w:r w:rsidRPr="00F900DE">
              <w:rPr>
                <w:sz w:val="24"/>
                <w:szCs w:val="24"/>
              </w:rPr>
              <w:t>3</w:t>
            </w:r>
            <w:r w:rsidR="00381E33" w:rsidRPr="00F900DE">
              <w:rPr>
                <w:sz w:val="24"/>
                <w:szCs w:val="24"/>
              </w:rPr>
              <w:t>)</w:t>
            </w:r>
            <w:r w:rsidR="00FC1329" w:rsidRPr="00F900DE">
              <w:rPr>
                <w:sz w:val="24"/>
                <w:szCs w:val="24"/>
              </w:rPr>
              <w:t xml:space="preserve"> bent 1 </w:t>
            </w:r>
            <w:r w:rsidR="00AA403F" w:rsidRPr="00F900DE">
              <w:rPr>
                <w:sz w:val="24"/>
                <w:szCs w:val="24"/>
              </w:rPr>
              <w:t xml:space="preserve">(vienas) </w:t>
            </w:r>
            <w:r w:rsidR="00FC1329" w:rsidRPr="00F900DE">
              <w:rPr>
                <w:sz w:val="24"/>
                <w:szCs w:val="24"/>
              </w:rPr>
              <w:t xml:space="preserve">specialistas, turintis </w:t>
            </w:r>
            <w:r w:rsidR="00597143" w:rsidRPr="00F900DE">
              <w:rPr>
                <w:sz w:val="24"/>
                <w:szCs w:val="24"/>
              </w:rPr>
              <w:t>teisę vykdyti darbus elektros tinkle ir vartotojų įrenginiuose iki 1000 V įtampoje</w:t>
            </w:r>
            <w:r w:rsidR="00381E33" w:rsidRPr="00F900DE">
              <w:rPr>
                <w:bCs/>
                <w:sz w:val="24"/>
                <w:szCs w:val="24"/>
              </w:rPr>
              <w:t>.</w:t>
            </w:r>
          </w:p>
          <w:p w14:paraId="140A883D" w14:textId="77777777" w:rsidR="00DF7C34" w:rsidRDefault="00DF7C34" w:rsidP="00F900DE">
            <w:pPr>
              <w:pStyle w:val="Default"/>
              <w:spacing w:before="60"/>
              <w:jc w:val="both"/>
              <w:rPr>
                <w:color w:val="auto"/>
                <w:lang w:val="lt-LT" w:eastAsia="lt-LT"/>
              </w:rPr>
            </w:pPr>
          </w:p>
          <w:p w14:paraId="0F05039F" w14:textId="7A2261B0" w:rsidR="00380900" w:rsidRPr="00F900DE" w:rsidRDefault="00380900" w:rsidP="00F900DE">
            <w:pPr>
              <w:pStyle w:val="Default"/>
              <w:spacing w:before="60"/>
              <w:jc w:val="both"/>
              <w:rPr>
                <w:lang w:val="lt-LT"/>
              </w:rPr>
            </w:pPr>
            <w:r w:rsidRPr="00F900DE">
              <w:rPr>
                <w:color w:val="auto"/>
                <w:lang w:val="lt-LT" w:eastAsia="lt-LT"/>
              </w:rPr>
              <w:t xml:space="preserve">4) </w:t>
            </w:r>
            <w:r w:rsidR="005A58D0" w:rsidRPr="00F900DE">
              <w:rPr>
                <w:lang w:val="lt-LT"/>
              </w:rPr>
              <w:t xml:space="preserve">bent 1 </w:t>
            </w:r>
            <w:r w:rsidR="008966E1" w:rsidRPr="00F900DE">
              <w:rPr>
                <w:lang w:val="lt-LT"/>
              </w:rPr>
              <w:t xml:space="preserve">(vienas) </w:t>
            </w:r>
            <w:r w:rsidR="005A58D0" w:rsidRPr="00F900DE">
              <w:rPr>
                <w:lang w:val="lt-LT"/>
              </w:rPr>
              <w:t xml:space="preserve">specialistas, turintis teisę eiti </w:t>
            </w:r>
            <w:proofErr w:type="spellStart"/>
            <w:r w:rsidR="005A58D0" w:rsidRPr="00F900DE">
              <w:rPr>
                <w:lang w:val="lt-LT"/>
              </w:rPr>
              <w:t>au</w:t>
            </w:r>
            <w:r w:rsidR="00F900DE" w:rsidRPr="00F900DE">
              <w:rPr>
                <w:lang w:val="lt-LT"/>
              </w:rPr>
              <w:t>kštalipių</w:t>
            </w:r>
            <w:proofErr w:type="spellEnd"/>
            <w:r w:rsidR="00F900DE" w:rsidRPr="00F900DE">
              <w:rPr>
                <w:lang w:val="lt-LT"/>
              </w:rPr>
              <w:t xml:space="preserve"> darbų vadovo pareigas;</w:t>
            </w:r>
          </w:p>
          <w:p w14:paraId="786B7444" w14:textId="77777777" w:rsidR="00DF7C34" w:rsidRDefault="00DF7C34" w:rsidP="00F900DE">
            <w:pPr>
              <w:pStyle w:val="Default"/>
              <w:spacing w:before="60"/>
              <w:jc w:val="both"/>
              <w:rPr>
                <w:lang w:val="lt-LT"/>
              </w:rPr>
            </w:pPr>
          </w:p>
          <w:p w14:paraId="419D4A46" w14:textId="798B849D" w:rsidR="00F900DE" w:rsidRPr="00A3733D" w:rsidRDefault="00F900DE" w:rsidP="00F900DE">
            <w:pPr>
              <w:pStyle w:val="Default"/>
              <w:spacing w:before="60"/>
              <w:jc w:val="both"/>
              <w:rPr>
                <w:lang w:val="lt-LT"/>
              </w:rPr>
            </w:pPr>
            <w:r w:rsidRPr="00F900DE">
              <w:rPr>
                <w:lang w:val="lt-LT"/>
              </w:rPr>
              <w:t xml:space="preserve">5) kvalifikaciją dirbti su perkančiosios organizacijos naudojama „Delta </w:t>
            </w:r>
            <w:proofErr w:type="spellStart"/>
            <w:r w:rsidRPr="00F900DE">
              <w:rPr>
                <w:lang w:val="lt-LT"/>
              </w:rPr>
              <w:t>Controls</w:t>
            </w:r>
            <w:proofErr w:type="spellEnd"/>
            <w:r w:rsidRPr="00F900DE">
              <w:rPr>
                <w:lang w:val="lt-LT"/>
              </w:rPr>
              <w:t xml:space="preserve"> </w:t>
            </w:r>
            <w:proofErr w:type="spellStart"/>
            <w:r w:rsidRPr="00F900DE">
              <w:rPr>
                <w:lang w:val="lt-LT"/>
              </w:rPr>
              <w:t>eneteliWEB</w:t>
            </w:r>
            <w:proofErr w:type="spellEnd"/>
            <w:r w:rsidRPr="00F900DE">
              <w:rPr>
                <w:lang w:val="lt-LT"/>
              </w:rPr>
              <w:t>“ programine</w:t>
            </w:r>
            <w:r w:rsidRPr="00A3733D">
              <w:rPr>
                <w:lang w:val="lt-LT"/>
              </w:rPr>
              <w:t xml:space="preserve"> įranga</w:t>
            </w:r>
            <w:r>
              <w:rPr>
                <w:lang w:val="lt-LT"/>
              </w:rPr>
              <w:t>.</w:t>
            </w:r>
          </w:p>
          <w:p w14:paraId="2DC3FEEE" w14:textId="77777777" w:rsidR="00F900DE" w:rsidRDefault="00F900DE" w:rsidP="00F900DE">
            <w:pPr>
              <w:pStyle w:val="Default"/>
              <w:spacing w:before="60"/>
              <w:jc w:val="both"/>
              <w:rPr>
                <w:lang w:val="lt-LT"/>
              </w:rPr>
            </w:pPr>
          </w:p>
          <w:p w14:paraId="6D4AE02D" w14:textId="063B4F06" w:rsidR="00AD45ED" w:rsidRPr="00B07218" w:rsidRDefault="00AD45ED" w:rsidP="00F900DE">
            <w:pPr>
              <w:spacing w:before="60"/>
              <w:rPr>
                <w:sz w:val="24"/>
                <w:szCs w:val="24"/>
              </w:rPr>
            </w:pPr>
            <w:r w:rsidRPr="00AD45ED">
              <w:rPr>
                <w:sz w:val="24"/>
                <w:szCs w:val="24"/>
              </w:rPr>
              <w:t xml:space="preserve">Tiekėjas gali siūlyti vieną specialistą į dvi ar </w:t>
            </w:r>
            <w:r w:rsidR="00F900DE">
              <w:rPr>
                <w:sz w:val="24"/>
                <w:szCs w:val="24"/>
              </w:rPr>
              <w:t>daugiau</w:t>
            </w:r>
            <w:r w:rsidRPr="00AD45ED">
              <w:rPr>
                <w:sz w:val="24"/>
                <w:szCs w:val="24"/>
              </w:rPr>
              <w:t xml:space="preserve"> pozicij</w:t>
            </w:r>
            <w:r w:rsidR="00F900DE">
              <w:rPr>
                <w:sz w:val="24"/>
                <w:szCs w:val="24"/>
              </w:rPr>
              <w:t>ų</w:t>
            </w:r>
            <w:r w:rsidRPr="00AD45ED">
              <w:rPr>
                <w:sz w:val="24"/>
                <w:szCs w:val="24"/>
              </w:rPr>
              <w:t>, jeigu jo kvalifikacija atitinka</w:t>
            </w:r>
            <w:r w:rsidRPr="00367686">
              <w:rPr>
                <w:sz w:val="24"/>
                <w:szCs w:val="24"/>
              </w:rPr>
              <w:t xml:space="preserve"> tai pozicijai keliamus reikalavimus.</w:t>
            </w:r>
          </w:p>
        </w:tc>
        <w:tc>
          <w:tcPr>
            <w:tcW w:w="5244" w:type="dxa"/>
            <w:tcBorders>
              <w:top w:val="single" w:sz="4" w:space="0" w:color="auto"/>
              <w:left w:val="single" w:sz="4" w:space="0" w:color="auto"/>
              <w:bottom w:val="single" w:sz="4" w:space="0" w:color="auto"/>
              <w:right w:val="single" w:sz="4" w:space="0" w:color="auto"/>
            </w:tcBorders>
          </w:tcPr>
          <w:p w14:paraId="50A966BA" w14:textId="77777777" w:rsidR="00AD45ED" w:rsidRPr="001424F7" w:rsidRDefault="00AD45ED" w:rsidP="00AD45ED">
            <w:pPr>
              <w:spacing w:before="0"/>
              <w:rPr>
                <w:rFonts w:eastAsia="Calibri"/>
                <w:sz w:val="24"/>
                <w:szCs w:val="24"/>
                <w:lang w:eastAsia="lt-LT"/>
              </w:rPr>
            </w:pPr>
            <w:r w:rsidRPr="001424F7">
              <w:rPr>
                <w:rFonts w:eastAsia="Calibri"/>
                <w:sz w:val="24"/>
                <w:szCs w:val="24"/>
                <w:lang w:eastAsia="lt-LT"/>
              </w:rPr>
              <w:t>Pateikiama:</w:t>
            </w:r>
          </w:p>
          <w:p w14:paraId="0DD6CB02" w14:textId="77777777" w:rsidR="00AD45ED" w:rsidRPr="001424F7" w:rsidRDefault="00AD45ED" w:rsidP="00AD45ED">
            <w:pPr>
              <w:numPr>
                <w:ilvl w:val="2"/>
                <w:numId w:val="0"/>
              </w:numPr>
              <w:snapToGrid w:val="0"/>
              <w:spacing w:before="0"/>
              <w:ind w:right="49" w:firstLine="178"/>
              <w:jc w:val="both"/>
              <w:rPr>
                <w:sz w:val="24"/>
                <w:szCs w:val="24"/>
              </w:rPr>
            </w:pPr>
            <w:r w:rsidRPr="001424F7">
              <w:rPr>
                <w:sz w:val="24"/>
                <w:szCs w:val="24"/>
              </w:rPr>
              <w:t>1) specialistų sąrašas, nurodant siūlomų specialistų vardus, pavardes, jų pareigas vykdant sutartį;</w:t>
            </w:r>
          </w:p>
          <w:p w14:paraId="0436D29D" w14:textId="48E4287D" w:rsidR="00AD45ED" w:rsidRPr="00F900DE" w:rsidRDefault="00AD45ED" w:rsidP="00AD45ED">
            <w:pPr>
              <w:numPr>
                <w:ilvl w:val="2"/>
                <w:numId w:val="0"/>
              </w:numPr>
              <w:snapToGrid w:val="0"/>
              <w:spacing w:before="0"/>
              <w:ind w:right="49" w:firstLine="178"/>
              <w:jc w:val="both"/>
              <w:rPr>
                <w:sz w:val="24"/>
                <w:szCs w:val="24"/>
              </w:rPr>
            </w:pPr>
            <w:r w:rsidRPr="001424F7">
              <w:rPr>
                <w:sz w:val="24"/>
                <w:szCs w:val="24"/>
              </w:rPr>
              <w:t xml:space="preserve">2) Lietuvos </w:t>
            </w:r>
            <w:r w:rsidRPr="008C58BD">
              <w:rPr>
                <w:sz w:val="24"/>
                <w:szCs w:val="24"/>
              </w:rPr>
              <w:t>Respublikos aplinkos ministerijos nustatyta tvarka</w:t>
            </w:r>
            <w:r w:rsidRPr="008C58BD">
              <w:rPr>
                <w:rStyle w:val="Puslapioinaosnuoroda"/>
                <w:sz w:val="24"/>
                <w:szCs w:val="24"/>
              </w:rPr>
              <w:footnoteReference w:id="4"/>
            </w:r>
            <w:r w:rsidRPr="008C58BD">
              <w:rPr>
                <w:sz w:val="24"/>
                <w:szCs w:val="24"/>
              </w:rPr>
              <w:t xml:space="preserve"> išduot</w:t>
            </w:r>
            <w:r w:rsidR="00381E33" w:rsidRPr="008C58BD">
              <w:rPr>
                <w:sz w:val="24"/>
                <w:szCs w:val="24"/>
              </w:rPr>
              <w:t>as</w:t>
            </w:r>
            <w:r w:rsidRPr="008C58BD">
              <w:rPr>
                <w:sz w:val="24"/>
                <w:szCs w:val="24"/>
              </w:rPr>
              <w:t xml:space="preserve"> </w:t>
            </w:r>
            <w:r w:rsidRPr="00F900DE">
              <w:rPr>
                <w:sz w:val="24"/>
                <w:szCs w:val="24"/>
              </w:rPr>
              <w:t>galiojant</w:t>
            </w:r>
            <w:r w:rsidR="00381E33" w:rsidRPr="00F900DE">
              <w:rPr>
                <w:sz w:val="24"/>
                <w:szCs w:val="24"/>
              </w:rPr>
              <w:t>i</w:t>
            </w:r>
            <w:r w:rsidRPr="00F900DE">
              <w:rPr>
                <w:sz w:val="24"/>
                <w:szCs w:val="24"/>
              </w:rPr>
              <w:t>s kvalifikacijos atestata</w:t>
            </w:r>
            <w:r w:rsidR="00381E33" w:rsidRPr="00F900DE">
              <w:rPr>
                <w:sz w:val="24"/>
                <w:szCs w:val="24"/>
              </w:rPr>
              <w:t>s</w:t>
            </w:r>
            <w:r w:rsidRPr="00F900DE">
              <w:rPr>
                <w:sz w:val="24"/>
                <w:szCs w:val="24"/>
              </w:rPr>
              <w:t xml:space="preserve"> ir (arba) teisės pripažinimo dokumenta</w:t>
            </w:r>
            <w:r w:rsidR="00381E33" w:rsidRPr="00F900DE">
              <w:rPr>
                <w:sz w:val="24"/>
                <w:szCs w:val="24"/>
              </w:rPr>
              <w:t>s</w:t>
            </w:r>
            <w:r w:rsidRPr="00F900DE">
              <w:rPr>
                <w:sz w:val="24"/>
                <w:szCs w:val="24"/>
              </w:rPr>
              <w:t xml:space="preserve"> (1-am </w:t>
            </w:r>
            <w:r w:rsidR="00381E33" w:rsidRPr="00F900DE">
              <w:rPr>
                <w:sz w:val="24"/>
                <w:szCs w:val="24"/>
              </w:rPr>
              <w:t>s</w:t>
            </w:r>
            <w:r w:rsidRPr="00F900DE">
              <w:rPr>
                <w:sz w:val="24"/>
                <w:szCs w:val="24"/>
              </w:rPr>
              <w:t>pecialistui)</w:t>
            </w:r>
            <w:r w:rsidR="005A58D0" w:rsidRPr="00F900DE">
              <w:rPr>
                <w:sz w:val="24"/>
                <w:szCs w:val="24"/>
              </w:rPr>
              <w:t xml:space="preserve"> ar atitinkamų užsienio valstybės institucijų specialistui, išduotas galiojantis atestatas arba kitas lygiavertis dokumentas</w:t>
            </w:r>
            <w:r w:rsidRPr="00F900DE">
              <w:rPr>
                <w:sz w:val="24"/>
                <w:szCs w:val="24"/>
              </w:rPr>
              <w:t>;</w:t>
            </w:r>
          </w:p>
          <w:p w14:paraId="3B1D6B5F" w14:textId="05C268A3" w:rsidR="00612B07" w:rsidRPr="00F900DE" w:rsidRDefault="00597143" w:rsidP="00AD45ED">
            <w:pPr>
              <w:numPr>
                <w:ilvl w:val="2"/>
                <w:numId w:val="0"/>
              </w:numPr>
              <w:snapToGrid w:val="0"/>
              <w:spacing w:before="0"/>
              <w:ind w:right="49" w:firstLine="178"/>
              <w:jc w:val="both"/>
              <w:rPr>
                <w:color w:val="000000"/>
                <w:sz w:val="24"/>
                <w:szCs w:val="24"/>
              </w:rPr>
            </w:pPr>
            <w:r w:rsidRPr="00F900DE">
              <w:rPr>
                <w:color w:val="000000"/>
                <w:sz w:val="24"/>
                <w:szCs w:val="24"/>
              </w:rPr>
              <w:t xml:space="preserve">3) </w:t>
            </w:r>
            <w:r w:rsidR="00F16D6C" w:rsidRPr="00F900DE">
              <w:rPr>
                <w:color w:val="000000"/>
                <w:sz w:val="24"/>
                <w:szCs w:val="24"/>
              </w:rPr>
              <w:t>a</w:t>
            </w:r>
            <w:r w:rsidRPr="00F900DE">
              <w:rPr>
                <w:color w:val="000000"/>
                <w:sz w:val="24"/>
                <w:szCs w:val="24"/>
              </w:rPr>
              <w:t xml:space="preserve">testavimo įstaigos išduotas </w:t>
            </w:r>
            <w:r w:rsidR="007E6758" w:rsidRPr="00F900DE">
              <w:rPr>
                <w:color w:val="000000"/>
                <w:sz w:val="24"/>
                <w:szCs w:val="24"/>
              </w:rPr>
              <w:t xml:space="preserve">galiojantis </w:t>
            </w:r>
            <w:r w:rsidRPr="00F900DE">
              <w:rPr>
                <w:color w:val="000000"/>
                <w:sz w:val="24"/>
                <w:szCs w:val="24"/>
              </w:rPr>
              <w:t>energetikos darbuotojo pažymėjimas</w:t>
            </w:r>
            <w:r w:rsidR="008C58BD" w:rsidRPr="00F900DE">
              <w:rPr>
                <w:color w:val="000000"/>
                <w:sz w:val="24"/>
                <w:szCs w:val="24"/>
              </w:rPr>
              <w:t xml:space="preserve"> (2-am ir 3-iam specialistui)</w:t>
            </w:r>
            <w:r w:rsidR="005A58D0" w:rsidRPr="00F900DE">
              <w:rPr>
                <w:color w:val="000000"/>
                <w:sz w:val="24"/>
                <w:szCs w:val="24"/>
              </w:rPr>
              <w:t xml:space="preserve"> </w:t>
            </w:r>
            <w:r w:rsidR="005A58D0" w:rsidRPr="00F900DE">
              <w:rPr>
                <w:sz w:val="24"/>
                <w:szCs w:val="24"/>
              </w:rPr>
              <w:t>ar atitinkamų užsienio valstybės institucijų specialistui, išduotas galiojantis pažymėjimas arba kitas lygiavertis dokumentas</w:t>
            </w:r>
            <w:r w:rsidRPr="00F900DE">
              <w:rPr>
                <w:color w:val="000000"/>
                <w:sz w:val="24"/>
                <w:szCs w:val="24"/>
              </w:rPr>
              <w:t>;</w:t>
            </w:r>
          </w:p>
          <w:p w14:paraId="40472261" w14:textId="20652EED" w:rsidR="008C58BD" w:rsidRPr="00F900DE" w:rsidRDefault="005A58D0" w:rsidP="00AD45ED">
            <w:pPr>
              <w:numPr>
                <w:ilvl w:val="2"/>
                <w:numId w:val="0"/>
              </w:numPr>
              <w:snapToGrid w:val="0"/>
              <w:spacing w:before="0"/>
              <w:ind w:right="49" w:firstLine="178"/>
              <w:jc w:val="both"/>
              <w:rPr>
                <w:sz w:val="24"/>
                <w:szCs w:val="24"/>
              </w:rPr>
            </w:pPr>
            <w:r w:rsidRPr="00F900DE">
              <w:rPr>
                <w:color w:val="000000"/>
                <w:sz w:val="24"/>
                <w:szCs w:val="24"/>
              </w:rPr>
              <w:t xml:space="preserve">4) sertifikuotos įmonės išduotas dokumentas (pažymėjimas, atestatas) </w:t>
            </w:r>
            <w:r w:rsidRPr="00F900DE">
              <w:rPr>
                <w:sz w:val="24"/>
                <w:szCs w:val="24"/>
              </w:rPr>
              <w:t xml:space="preserve">(4-am specialistui) </w:t>
            </w:r>
            <w:r w:rsidRPr="00F900DE">
              <w:rPr>
                <w:color w:val="000000"/>
                <w:sz w:val="24"/>
                <w:szCs w:val="24"/>
              </w:rPr>
              <w:t xml:space="preserve">ar </w:t>
            </w:r>
            <w:r w:rsidRPr="00F900DE">
              <w:rPr>
                <w:sz w:val="24"/>
                <w:szCs w:val="24"/>
              </w:rPr>
              <w:t>išduotas galiojantis lygiavertis dokumentas;</w:t>
            </w:r>
          </w:p>
          <w:p w14:paraId="64C5EAE0" w14:textId="3A1133DA" w:rsidR="00F900DE" w:rsidRPr="00F900DE" w:rsidRDefault="00F900DE" w:rsidP="00AD45ED">
            <w:pPr>
              <w:numPr>
                <w:ilvl w:val="2"/>
                <w:numId w:val="0"/>
              </w:numPr>
              <w:snapToGrid w:val="0"/>
              <w:spacing w:before="0"/>
              <w:ind w:right="49" w:firstLine="178"/>
              <w:jc w:val="both"/>
              <w:rPr>
                <w:color w:val="000000"/>
                <w:sz w:val="24"/>
                <w:szCs w:val="24"/>
              </w:rPr>
            </w:pPr>
            <w:r w:rsidRPr="00F900DE">
              <w:rPr>
                <w:sz w:val="24"/>
                <w:szCs w:val="24"/>
              </w:rPr>
              <w:t xml:space="preserve">5) programinės įrangos gamintojo „Delta </w:t>
            </w:r>
            <w:proofErr w:type="spellStart"/>
            <w:r w:rsidRPr="00F900DE">
              <w:rPr>
                <w:sz w:val="24"/>
                <w:szCs w:val="24"/>
              </w:rPr>
              <w:t>Controls</w:t>
            </w:r>
            <w:proofErr w:type="spellEnd"/>
            <w:r w:rsidRPr="00F900DE">
              <w:rPr>
                <w:sz w:val="24"/>
                <w:szCs w:val="24"/>
              </w:rPr>
              <w:t xml:space="preserve"> </w:t>
            </w:r>
            <w:proofErr w:type="spellStart"/>
            <w:r w:rsidRPr="00F900DE">
              <w:rPr>
                <w:sz w:val="24"/>
                <w:szCs w:val="24"/>
              </w:rPr>
              <w:t>eneteliWEB</w:t>
            </w:r>
            <w:proofErr w:type="spellEnd"/>
            <w:r w:rsidRPr="00F900DE">
              <w:rPr>
                <w:sz w:val="24"/>
                <w:szCs w:val="24"/>
              </w:rPr>
              <w:t>“ ar jo atstovo išduoto kvalifikacijos pažymėjimo, sertifikato ar kito lygiaverčio dokumento skaitmeninė kopija (5-am specialistui);</w:t>
            </w:r>
          </w:p>
          <w:p w14:paraId="4D033262" w14:textId="65D27617" w:rsidR="00AD45ED" w:rsidRPr="00F900DE" w:rsidRDefault="00F900DE" w:rsidP="00AD45ED">
            <w:pPr>
              <w:pStyle w:val="Pagrindinistekstas22"/>
              <w:keepNext/>
              <w:tabs>
                <w:tab w:val="left" w:pos="331"/>
              </w:tabs>
              <w:snapToGrid w:val="0"/>
              <w:spacing w:after="0" w:line="240" w:lineRule="auto"/>
              <w:ind w:firstLine="178"/>
              <w:jc w:val="both"/>
              <w:rPr>
                <w:rFonts w:ascii="Times New Roman" w:eastAsia="Arial Unicode MS" w:hAnsi="Times New Roman" w:cs="Times New Roman"/>
                <w:sz w:val="24"/>
                <w:szCs w:val="24"/>
              </w:rPr>
            </w:pPr>
            <w:r>
              <w:rPr>
                <w:rFonts w:ascii="Times New Roman" w:hAnsi="Times New Roman" w:cs="Times New Roman"/>
                <w:sz w:val="24"/>
                <w:szCs w:val="24"/>
              </w:rPr>
              <w:t>6</w:t>
            </w:r>
            <w:r w:rsidR="00AD45ED" w:rsidRPr="00F900DE">
              <w:rPr>
                <w:rFonts w:ascii="Times New Roman" w:hAnsi="Times New Roman" w:cs="Times New Roman"/>
                <w:sz w:val="24"/>
                <w:szCs w:val="24"/>
              </w:rPr>
              <w:t xml:space="preserve">) </w:t>
            </w:r>
            <w:r w:rsidR="00AD45ED" w:rsidRPr="00F900DE">
              <w:rPr>
                <w:rFonts w:ascii="Times New Roman" w:eastAsia="Arial Unicode MS" w:hAnsi="Times New Roman" w:cs="Times New Roman"/>
                <w:sz w:val="24"/>
                <w:szCs w:val="24"/>
              </w:rPr>
              <w:t>Informacija apie siūlomo specialisto statusą:</w:t>
            </w:r>
          </w:p>
          <w:p w14:paraId="0EB0BC23" w14:textId="77777777" w:rsidR="00AD45ED" w:rsidRPr="00F900DE" w:rsidRDefault="00AD45ED" w:rsidP="00AD45ED">
            <w:pPr>
              <w:pStyle w:val="Pagrindinistekstas22"/>
              <w:keepNext/>
              <w:snapToGrid w:val="0"/>
              <w:spacing w:after="0" w:line="240" w:lineRule="auto"/>
              <w:ind w:left="42" w:hanging="8"/>
              <w:jc w:val="both"/>
              <w:rPr>
                <w:rFonts w:ascii="Times New Roman" w:eastAsia="Arial Unicode MS" w:hAnsi="Times New Roman" w:cs="Times New Roman"/>
                <w:sz w:val="24"/>
                <w:szCs w:val="24"/>
              </w:rPr>
            </w:pPr>
            <w:r w:rsidRPr="00F900DE">
              <w:rPr>
                <w:rFonts w:ascii="Times New Roman" w:eastAsia="Arial Unicode MS" w:hAnsi="Times New Roman" w:cs="Times New Roman"/>
                <w:sz w:val="24"/>
                <w:szCs w:val="24"/>
              </w:rPr>
              <w:t xml:space="preserve">a) Jeigu specialistai yra tiekėjo </w:t>
            </w:r>
            <w:r w:rsidRPr="00F900DE">
              <w:rPr>
                <w:rFonts w:ascii="Times New Roman" w:eastAsia="Arial Unicode MS" w:hAnsi="Times New Roman" w:cs="Times New Roman"/>
                <w:bCs/>
                <w:sz w:val="24"/>
                <w:szCs w:val="24"/>
              </w:rPr>
              <w:t xml:space="preserve">ar kito ūkio subjekto, kurio pajėgumais tiekėjas numato remtis, </w:t>
            </w:r>
            <w:r w:rsidRPr="00F900DE">
              <w:rPr>
                <w:rFonts w:ascii="Times New Roman" w:eastAsia="Arial Unicode MS" w:hAnsi="Times New Roman" w:cs="Times New Roman"/>
                <w:sz w:val="24"/>
                <w:szCs w:val="24"/>
              </w:rPr>
              <w:t>darbuotojas:</w:t>
            </w:r>
          </w:p>
          <w:p w14:paraId="2D2E38B9" w14:textId="77777777" w:rsidR="00AD45ED" w:rsidRPr="001424F7" w:rsidRDefault="00AD45ED" w:rsidP="00AD45ED">
            <w:pPr>
              <w:pStyle w:val="Pagrindinistekstas22"/>
              <w:keepNext/>
              <w:snapToGrid w:val="0"/>
              <w:spacing w:after="0" w:line="240" w:lineRule="auto"/>
              <w:ind w:left="178" w:right="99"/>
              <w:jc w:val="both"/>
              <w:rPr>
                <w:rFonts w:ascii="Times New Roman" w:eastAsia="Arial Unicode MS" w:hAnsi="Times New Roman" w:cs="Times New Roman"/>
                <w:sz w:val="24"/>
                <w:szCs w:val="24"/>
              </w:rPr>
            </w:pPr>
            <w:r w:rsidRPr="00F900DE">
              <w:rPr>
                <w:rFonts w:ascii="Times New Roman" w:eastAsia="Arial Unicode MS" w:hAnsi="Times New Roman" w:cs="Times New Roman"/>
                <w:sz w:val="24"/>
                <w:szCs w:val="24"/>
              </w:rPr>
              <w:t>- tiekėjo ir/ar kito ūkio subjekto deklaracija</w:t>
            </w:r>
            <w:r w:rsidRPr="00594CB8">
              <w:rPr>
                <w:rFonts w:ascii="Times New Roman" w:eastAsia="Arial Unicode MS" w:hAnsi="Times New Roman" w:cs="Times New Roman"/>
                <w:sz w:val="24"/>
                <w:szCs w:val="24"/>
              </w:rPr>
              <w:t xml:space="preserve">, kad specialistas yra tiekėjo </w:t>
            </w:r>
            <w:r w:rsidRPr="00594CB8">
              <w:rPr>
                <w:rFonts w:ascii="Times New Roman" w:eastAsia="Arial Unicode MS" w:hAnsi="Times New Roman" w:cs="Times New Roman"/>
                <w:bCs/>
                <w:sz w:val="24"/>
                <w:szCs w:val="24"/>
              </w:rPr>
              <w:t>ar kito ūkio subjekto</w:t>
            </w:r>
            <w:r w:rsidRPr="001424F7">
              <w:rPr>
                <w:rFonts w:ascii="Times New Roman" w:eastAsia="Arial Unicode MS" w:hAnsi="Times New Roman" w:cs="Times New Roman"/>
                <w:bCs/>
                <w:sz w:val="24"/>
                <w:szCs w:val="24"/>
              </w:rPr>
              <w:t xml:space="preserve">, kurio pajėgumais tiekėjas numato remtis, </w:t>
            </w:r>
            <w:r w:rsidRPr="001424F7">
              <w:rPr>
                <w:rFonts w:ascii="Times New Roman" w:eastAsia="Arial Unicode MS" w:hAnsi="Times New Roman" w:cs="Times New Roman"/>
                <w:sz w:val="24"/>
                <w:szCs w:val="24"/>
              </w:rPr>
              <w:t>darbuotojas, ir</w:t>
            </w:r>
          </w:p>
          <w:p w14:paraId="6142D8E9" w14:textId="77777777" w:rsidR="00AD45ED" w:rsidRPr="001424F7" w:rsidRDefault="00AD45ED" w:rsidP="00AD45ED">
            <w:pPr>
              <w:pStyle w:val="Pagrindinistekstas22"/>
              <w:keepNext/>
              <w:snapToGrid w:val="0"/>
              <w:spacing w:after="0" w:line="240" w:lineRule="auto"/>
              <w:ind w:left="36" w:right="99"/>
              <w:jc w:val="both"/>
              <w:rPr>
                <w:rFonts w:ascii="Times New Roman" w:eastAsia="Arial Unicode MS" w:hAnsi="Times New Roman" w:cs="Times New Roman"/>
                <w:bCs/>
                <w:sz w:val="24"/>
                <w:szCs w:val="24"/>
              </w:rPr>
            </w:pPr>
            <w:r w:rsidRPr="001424F7">
              <w:rPr>
                <w:rFonts w:ascii="Times New Roman" w:eastAsia="Arial Unicode MS" w:hAnsi="Times New Roman" w:cs="Times New Roman"/>
                <w:sz w:val="24"/>
                <w:szCs w:val="24"/>
              </w:rPr>
              <w:t>-</w:t>
            </w:r>
            <w:r w:rsidRPr="001424F7">
              <w:rPr>
                <w:rFonts w:ascii="Times New Roman" w:hAnsi="Times New Roman" w:cs="Times New Roman"/>
                <w:sz w:val="24"/>
                <w:szCs w:val="24"/>
              </w:rPr>
              <w:t xml:space="preserve"> jeigu siūlomas specialistas yra </w:t>
            </w:r>
            <w:r w:rsidRPr="001424F7">
              <w:rPr>
                <w:rFonts w:ascii="Times New Roman" w:eastAsia="Arial Unicode MS" w:hAnsi="Times New Roman" w:cs="Times New Roman"/>
                <w:bCs/>
                <w:sz w:val="24"/>
                <w:szCs w:val="24"/>
              </w:rPr>
              <w:t xml:space="preserve">ūkio subjekto, kurio pajėgumais tiekėjas numato remtis, darbuotojas – tiekėjo </w:t>
            </w:r>
            <w:r w:rsidRPr="001424F7">
              <w:rPr>
                <w:rFonts w:ascii="Times New Roman" w:hAnsi="Times New Roman" w:cs="Times New Roman"/>
                <w:sz w:val="24"/>
                <w:szCs w:val="24"/>
              </w:rPr>
              <w:t xml:space="preserve">sutartis su ūkio subjektu, </w:t>
            </w:r>
            <w:r w:rsidRPr="001424F7">
              <w:rPr>
                <w:rFonts w:ascii="Times New Roman" w:eastAsia="Arial Unicode MS" w:hAnsi="Times New Roman" w:cs="Times New Roman"/>
                <w:bCs/>
                <w:sz w:val="24"/>
                <w:szCs w:val="24"/>
              </w:rPr>
              <w:t>kurio pajėgumais numato remtis,</w:t>
            </w:r>
            <w:r w:rsidRPr="001424F7">
              <w:rPr>
                <w:rFonts w:ascii="Times New Roman" w:hAnsi="Times New Roman" w:cs="Times New Roman"/>
                <w:bCs/>
                <w:iCs/>
                <w:sz w:val="24"/>
                <w:szCs w:val="24"/>
              </w:rPr>
              <w:t xml:space="preserve"> ketinimų protokolas, deklaracija ar lygiavertis dokumentas, </w:t>
            </w:r>
            <w:r w:rsidRPr="001424F7">
              <w:rPr>
                <w:rFonts w:ascii="Times New Roman" w:hAnsi="Times New Roman" w:cs="Times New Roman"/>
                <w:sz w:val="24"/>
                <w:szCs w:val="20"/>
              </w:rPr>
              <w:t>sudarytas iki pasiūlymo pateikimo,</w:t>
            </w:r>
            <w:r w:rsidRPr="001424F7">
              <w:rPr>
                <w:rFonts w:ascii="Times New Roman" w:hAnsi="Times New Roman" w:cs="Times New Roman"/>
                <w:bCs/>
                <w:iCs/>
                <w:sz w:val="24"/>
                <w:szCs w:val="24"/>
              </w:rPr>
              <w:t xml:space="preserve"> patvirtinantis, kad šio </w:t>
            </w:r>
            <w:r w:rsidRPr="001424F7">
              <w:rPr>
                <w:rFonts w:ascii="Times New Roman" w:eastAsia="Arial Unicode MS" w:hAnsi="Times New Roman" w:cs="Times New Roman"/>
                <w:bCs/>
                <w:sz w:val="24"/>
                <w:szCs w:val="24"/>
              </w:rPr>
              <w:t xml:space="preserve">ūkio subjekto </w:t>
            </w:r>
            <w:r w:rsidRPr="001424F7">
              <w:rPr>
                <w:rFonts w:ascii="Times New Roman" w:hAnsi="Times New Roman" w:cs="Times New Roman"/>
                <w:sz w:val="24"/>
                <w:szCs w:val="24"/>
              </w:rPr>
              <w:t>ištekliai vykdant pirkimo sutartį, jam bus prieinami;</w:t>
            </w:r>
          </w:p>
          <w:p w14:paraId="5C885C54" w14:textId="77777777" w:rsidR="00AD45ED" w:rsidRPr="001424F7" w:rsidRDefault="00AD45ED" w:rsidP="00AD45ED">
            <w:pPr>
              <w:pStyle w:val="Pagrindinistekstas22"/>
              <w:keepNext/>
              <w:tabs>
                <w:tab w:val="left" w:pos="331"/>
              </w:tabs>
              <w:snapToGrid w:val="0"/>
              <w:spacing w:after="0" w:line="240" w:lineRule="auto"/>
              <w:ind w:right="99"/>
              <w:jc w:val="both"/>
              <w:rPr>
                <w:rFonts w:ascii="Times New Roman" w:hAnsi="Times New Roman" w:cs="Times New Roman"/>
                <w:sz w:val="24"/>
                <w:szCs w:val="24"/>
              </w:rPr>
            </w:pPr>
            <w:r w:rsidRPr="001424F7">
              <w:rPr>
                <w:rFonts w:ascii="Times New Roman" w:eastAsia="Arial Unicode MS" w:hAnsi="Times New Roman" w:cs="Times New Roman"/>
                <w:sz w:val="24"/>
                <w:szCs w:val="24"/>
              </w:rPr>
              <w:t xml:space="preserve">b) </w:t>
            </w:r>
            <w:r w:rsidRPr="001424F7">
              <w:rPr>
                <w:rFonts w:ascii="Times New Roman" w:hAnsi="Times New Roman" w:cs="Times New Roman"/>
                <w:sz w:val="24"/>
                <w:szCs w:val="24"/>
              </w:rPr>
              <w:t>jeigu tiekėjas ar kitas ūkio subjektas, kurio pajėgumais tiekėjas numato remtis, laimėjimo atveju įdarbins siūlomą specialistą:</w:t>
            </w:r>
          </w:p>
          <w:p w14:paraId="764ADBC1" w14:textId="77777777" w:rsidR="00AD45ED" w:rsidRPr="001424F7" w:rsidRDefault="00AD45ED" w:rsidP="00AD45ED">
            <w:pPr>
              <w:pStyle w:val="Pagrindinistekstas22"/>
              <w:keepNext/>
              <w:snapToGrid w:val="0"/>
              <w:spacing w:after="0" w:line="240" w:lineRule="auto"/>
              <w:ind w:left="175" w:right="99"/>
              <w:jc w:val="both"/>
              <w:rPr>
                <w:rFonts w:ascii="Times New Roman" w:eastAsia="Arial Unicode MS" w:hAnsi="Times New Roman" w:cs="Times New Roman"/>
                <w:sz w:val="24"/>
                <w:szCs w:val="24"/>
              </w:rPr>
            </w:pPr>
            <w:r w:rsidRPr="001424F7">
              <w:rPr>
                <w:rFonts w:ascii="Times New Roman" w:hAnsi="Times New Roman" w:cs="Times New Roman"/>
                <w:sz w:val="24"/>
                <w:szCs w:val="24"/>
              </w:rPr>
              <w:t xml:space="preserve">- dvišalis </w:t>
            </w:r>
            <w:r w:rsidRPr="001424F7">
              <w:rPr>
                <w:rFonts w:ascii="Times New Roman" w:hAnsi="Times New Roman" w:cs="Times New Roman"/>
                <w:sz w:val="24"/>
                <w:szCs w:val="20"/>
              </w:rPr>
              <w:t>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30DD61C4" w14:textId="77777777" w:rsidR="00AD45ED" w:rsidRPr="001424F7" w:rsidRDefault="00AD45ED" w:rsidP="00AD45ED">
            <w:pPr>
              <w:pStyle w:val="Pagrindinistekstas22"/>
              <w:keepNext/>
              <w:snapToGrid w:val="0"/>
              <w:spacing w:after="0" w:line="240" w:lineRule="auto"/>
              <w:ind w:left="175" w:right="99"/>
              <w:jc w:val="both"/>
              <w:rPr>
                <w:rFonts w:ascii="Times New Roman" w:eastAsia="Arial Unicode MS" w:hAnsi="Times New Roman" w:cs="Times New Roman"/>
                <w:sz w:val="24"/>
                <w:szCs w:val="24"/>
              </w:rPr>
            </w:pPr>
            <w:r w:rsidRPr="001424F7">
              <w:rPr>
                <w:rFonts w:ascii="Times New Roman" w:eastAsia="Arial Unicode MS" w:hAnsi="Times New Roman" w:cs="Times New Roman"/>
                <w:sz w:val="24"/>
                <w:szCs w:val="24"/>
              </w:rPr>
              <w:t>-</w:t>
            </w:r>
            <w:r w:rsidRPr="001424F7">
              <w:rPr>
                <w:rFonts w:ascii="Times New Roman" w:hAnsi="Times New Roman" w:cs="Times New Roman"/>
                <w:sz w:val="24"/>
                <w:szCs w:val="24"/>
              </w:rPr>
              <w:t xml:space="preserve"> jeigu siūlomą specialistą laimėjimo atveju įdarbins ūkio subjektas,</w:t>
            </w:r>
            <w:r w:rsidRPr="001424F7">
              <w:rPr>
                <w:rFonts w:ascii="Times New Roman" w:eastAsia="Arial Unicode MS" w:hAnsi="Times New Roman" w:cs="Times New Roman"/>
                <w:bCs/>
                <w:sz w:val="24"/>
                <w:szCs w:val="24"/>
              </w:rPr>
              <w:t xml:space="preserve"> kurio pajėgumais tiekėjas numato remtis, -</w:t>
            </w:r>
            <w:r w:rsidRPr="001424F7">
              <w:rPr>
                <w:rFonts w:ascii="Times New Roman" w:hAnsi="Times New Roman" w:cs="Times New Roman"/>
                <w:sz w:val="24"/>
                <w:szCs w:val="24"/>
              </w:rPr>
              <w:t xml:space="preserve"> tiekėjo sutartis su ūkio subjektu, </w:t>
            </w:r>
            <w:r w:rsidRPr="001424F7">
              <w:rPr>
                <w:rFonts w:ascii="Times New Roman" w:hAnsi="Times New Roman" w:cs="Times New Roman"/>
                <w:bCs/>
                <w:iCs/>
                <w:sz w:val="24"/>
                <w:szCs w:val="24"/>
              </w:rPr>
              <w:t xml:space="preserve">ketinimų protokolas, deklaracija ar lygiavertis dokumentas, </w:t>
            </w:r>
            <w:r w:rsidRPr="001424F7">
              <w:rPr>
                <w:rFonts w:ascii="Times New Roman" w:hAnsi="Times New Roman" w:cs="Times New Roman"/>
                <w:sz w:val="24"/>
                <w:szCs w:val="20"/>
              </w:rPr>
              <w:t>sudarytas iki pasiūlymo pateikimo,</w:t>
            </w:r>
            <w:r w:rsidRPr="001424F7">
              <w:rPr>
                <w:rFonts w:ascii="Times New Roman" w:hAnsi="Times New Roman" w:cs="Times New Roman"/>
                <w:bCs/>
                <w:iCs/>
                <w:sz w:val="24"/>
                <w:szCs w:val="24"/>
              </w:rPr>
              <w:t xml:space="preserve"> patvirtinantis, kad šio </w:t>
            </w:r>
            <w:r w:rsidRPr="001424F7">
              <w:rPr>
                <w:rFonts w:ascii="Times New Roman" w:eastAsia="Arial Unicode MS" w:hAnsi="Times New Roman" w:cs="Times New Roman"/>
                <w:bCs/>
                <w:sz w:val="24"/>
                <w:szCs w:val="24"/>
              </w:rPr>
              <w:t xml:space="preserve">ūkio subjekto </w:t>
            </w:r>
            <w:r w:rsidRPr="001424F7">
              <w:rPr>
                <w:rFonts w:ascii="Times New Roman" w:hAnsi="Times New Roman" w:cs="Times New Roman"/>
                <w:sz w:val="24"/>
                <w:szCs w:val="24"/>
              </w:rPr>
              <w:t>ištekliai vykdant pirkimo sutartį, jam bus prieinami;</w:t>
            </w:r>
          </w:p>
          <w:p w14:paraId="37FC7059" w14:textId="77777777" w:rsidR="00AD45ED" w:rsidRPr="001424F7" w:rsidRDefault="00AD45ED" w:rsidP="00AD45ED">
            <w:pPr>
              <w:pStyle w:val="Pagrindinistekstas22"/>
              <w:keepNext/>
              <w:tabs>
                <w:tab w:val="left" w:pos="331"/>
              </w:tabs>
              <w:snapToGrid w:val="0"/>
              <w:spacing w:after="0" w:line="240" w:lineRule="auto"/>
              <w:ind w:right="99"/>
              <w:jc w:val="both"/>
              <w:rPr>
                <w:rFonts w:ascii="Times New Roman" w:eastAsia="Arial Unicode MS" w:hAnsi="Times New Roman" w:cs="Times New Roman"/>
                <w:sz w:val="24"/>
                <w:szCs w:val="24"/>
              </w:rPr>
            </w:pPr>
            <w:r w:rsidRPr="001424F7">
              <w:rPr>
                <w:rFonts w:ascii="Times New Roman" w:eastAsia="Arial Unicode MS" w:hAnsi="Times New Roman" w:cs="Times New Roman"/>
                <w:sz w:val="24"/>
                <w:szCs w:val="24"/>
              </w:rPr>
              <w:t xml:space="preserve">c) </w:t>
            </w:r>
            <w:r w:rsidRPr="001424F7">
              <w:rPr>
                <w:rFonts w:ascii="Times New Roman" w:hAnsi="Times New Roman" w:cs="Times New Roman"/>
                <w:sz w:val="24"/>
                <w:szCs w:val="24"/>
              </w:rPr>
              <w:t>tiekėjas ketina sutarties vykdymui pasitelkti specialistą, tačiau neplanuoja jo įdarbinti:</w:t>
            </w:r>
          </w:p>
          <w:p w14:paraId="6C8715B5" w14:textId="4C7C1DC8" w:rsidR="00AD45ED" w:rsidRDefault="00AD45ED" w:rsidP="00AD77C6">
            <w:pPr>
              <w:pStyle w:val="Pagrindinistekstas"/>
              <w:spacing w:after="0"/>
              <w:ind w:right="49" w:firstLine="178"/>
              <w:rPr>
                <w:sz w:val="24"/>
                <w:szCs w:val="24"/>
              </w:rPr>
            </w:pPr>
            <w:r w:rsidRPr="001424F7">
              <w:rPr>
                <w:sz w:val="24"/>
                <w:szCs w:val="24"/>
              </w:rPr>
              <w:t xml:space="preserve">- sutartis su specialistu, </w:t>
            </w:r>
            <w:r w:rsidRPr="001424F7">
              <w:rPr>
                <w:bCs/>
                <w:iCs/>
                <w:sz w:val="24"/>
                <w:szCs w:val="24"/>
              </w:rPr>
              <w:t xml:space="preserve">ketinimų protokolas, deklaracija ar lygiavertis dokumentas, </w:t>
            </w:r>
            <w:r w:rsidRPr="001424F7">
              <w:rPr>
                <w:sz w:val="24"/>
                <w:szCs w:val="20"/>
              </w:rPr>
              <w:t>sudarytas iki pasiūlymo pateikimo,</w:t>
            </w:r>
            <w:r w:rsidRPr="001424F7">
              <w:rPr>
                <w:bCs/>
                <w:iCs/>
                <w:sz w:val="24"/>
                <w:szCs w:val="24"/>
              </w:rPr>
              <w:t xml:space="preserve"> patvirtinantis, kad šio </w:t>
            </w:r>
            <w:r w:rsidRPr="001424F7">
              <w:rPr>
                <w:rFonts w:eastAsia="Arial Unicode MS"/>
                <w:bCs/>
                <w:sz w:val="24"/>
                <w:szCs w:val="24"/>
              </w:rPr>
              <w:t xml:space="preserve">ūkio subjekto </w:t>
            </w:r>
            <w:r w:rsidRPr="001424F7">
              <w:rPr>
                <w:sz w:val="24"/>
                <w:szCs w:val="24"/>
              </w:rPr>
              <w:t>ištekliai vykdant sutartį, jam bus prieinami.</w:t>
            </w:r>
          </w:p>
        </w:tc>
      </w:tr>
      <w:tr w:rsidR="00873624" w:rsidRPr="00747D90" w14:paraId="4FB6EB45" w14:textId="77777777" w:rsidTr="00AA7C90">
        <w:trPr>
          <w:cantSplit/>
          <w:trHeight w:val="659"/>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873624" w:rsidRPr="000F7280" w:rsidRDefault="00873624" w:rsidP="00873624">
            <w:pPr>
              <w:pStyle w:val="Porat"/>
              <w:tabs>
                <w:tab w:val="clear" w:pos="4153"/>
                <w:tab w:val="clear" w:pos="8306"/>
              </w:tabs>
              <w:spacing w:before="60"/>
              <w:rPr>
                <w:sz w:val="24"/>
                <w:szCs w:val="24"/>
              </w:rPr>
            </w:pPr>
            <w:r w:rsidRPr="000F7280">
              <w:rPr>
                <w:sz w:val="24"/>
                <w:szCs w:val="24"/>
              </w:rPr>
              <w:t>3.3.</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117EFCDA" w14:textId="77777777" w:rsidR="00873624" w:rsidRPr="000F7280" w:rsidRDefault="00873624" w:rsidP="00873624">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AA7C90" w:rsidRPr="00AA7C90" w14:paraId="4D9BD412" w14:textId="77777777" w:rsidTr="00AA7C90">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873624" w:rsidRPr="00AA7C90" w:rsidRDefault="00873624" w:rsidP="00873624">
            <w:pPr>
              <w:spacing w:before="60"/>
              <w:jc w:val="right"/>
              <w:rPr>
                <w:color w:val="000000" w:themeColor="text1"/>
                <w:sz w:val="24"/>
                <w:szCs w:val="24"/>
              </w:rPr>
            </w:pPr>
            <w:r w:rsidRPr="00AA7C90">
              <w:rPr>
                <w:color w:val="000000" w:themeColor="text1"/>
                <w:sz w:val="24"/>
                <w:szCs w:val="24"/>
              </w:rPr>
              <w:t>3.3.1.</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623CB294" w14:textId="6A2974CF" w:rsidR="00873624" w:rsidRPr="00AA7C90" w:rsidRDefault="00873624" w:rsidP="00AA7C90">
            <w:pPr>
              <w:pStyle w:val="Porat"/>
              <w:tabs>
                <w:tab w:val="clear" w:pos="4153"/>
                <w:tab w:val="clear" w:pos="8306"/>
              </w:tabs>
              <w:spacing w:before="60"/>
              <w:jc w:val="both"/>
              <w:rPr>
                <w:color w:val="000000" w:themeColor="text1"/>
                <w:sz w:val="24"/>
                <w:szCs w:val="24"/>
              </w:rPr>
            </w:pPr>
            <w:r w:rsidRPr="00AA7C90">
              <w:rPr>
                <w:color w:val="000000" w:themeColor="text1"/>
                <w:sz w:val="24"/>
                <w:szCs w:val="24"/>
              </w:rPr>
              <w:t>3.2.1 – 3.2.</w:t>
            </w:r>
            <w:r w:rsidR="00AA7C90" w:rsidRPr="00AA7C90">
              <w:rPr>
                <w:color w:val="000000" w:themeColor="text1"/>
                <w:sz w:val="24"/>
                <w:szCs w:val="24"/>
              </w:rPr>
              <w:t>3</w:t>
            </w:r>
            <w:r w:rsidRPr="00AA7C90">
              <w:rPr>
                <w:color w:val="000000" w:themeColor="text1"/>
                <w:sz w:val="24"/>
                <w:szCs w:val="24"/>
              </w:rPr>
              <w:t xml:space="preserve"> punktų reikalavimus turi atitikti tiekėjų grupės narys (-</w:t>
            </w:r>
            <w:proofErr w:type="spellStart"/>
            <w:r w:rsidRPr="00AA7C90">
              <w:rPr>
                <w:color w:val="000000" w:themeColor="text1"/>
                <w:sz w:val="24"/>
                <w:szCs w:val="24"/>
              </w:rPr>
              <w:t>iai</w:t>
            </w:r>
            <w:proofErr w:type="spellEnd"/>
            <w:r w:rsidRPr="00AA7C90">
              <w:rPr>
                <w:color w:val="000000" w:themeColor="text1"/>
                <w:sz w:val="24"/>
                <w:szCs w:val="24"/>
              </w:rPr>
              <w:t>) atsižvelgiant į prisiimamus įsipareigojimus pirkimo sutarčiai vykdyti.</w:t>
            </w:r>
          </w:p>
        </w:tc>
      </w:tr>
    </w:tbl>
    <w:p w14:paraId="6E239D7D" w14:textId="77777777" w:rsidR="0013059E" w:rsidRDefault="0013059E" w:rsidP="00286978">
      <w:pPr>
        <w:rPr>
          <w:sz w:val="24"/>
          <w:szCs w:val="24"/>
        </w:rPr>
      </w:pPr>
    </w:p>
    <w:p w14:paraId="675DB447" w14:textId="0285C5B3" w:rsidR="00C9391C" w:rsidRDefault="000C44E3" w:rsidP="00AA7C90">
      <w:pPr>
        <w:ind w:left="-426" w:firstLine="426"/>
        <w:jc w:val="center"/>
      </w:pPr>
      <w:r w:rsidRPr="000F7280">
        <w:rPr>
          <w:b/>
          <w:sz w:val="24"/>
          <w:szCs w:val="24"/>
        </w:rPr>
        <w:t xml:space="preserve">Reikalaujami </w:t>
      </w:r>
      <w:r w:rsidR="00326152">
        <w:rPr>
          <w:b/>
          <w:sz w:val="24"/>
          <w:szCs w:val="24"/>
        </w:rPr>
        <w:t>aplinkos apsaugos</w:t>
      </w:r>
      <w:r w:rsidRPr="000F7280">
        <w:rPr>
          <w:b/>
          <w:sz w:val="24"/>
          <w:szCs w:val="24"/>
        </w:rPr>
        <w:t xml:space="preserve"> vadybos sistemos standartai</w:t>
      </w:r>
    </w:p>
    <w:p w14:paraId="10D9E8FA" w14:textId="77777777" w:rsidR="00C9391C" w:rsidRDefault="00C9391C" w:rsidP="00AA7C90">
      <w:pPr>
        <w:ind w:left="-426" w:firstLine="426"/>
      </w:pPr>
    </w:p>
    <w:p w14:paraId="12CB88DA" w14:textId="1AF0902A" w:rsidR="009605F1" w:rsidRPr="009E68EA" w:rsidRDefault="009605F1" w:rsidP="00AA7C90">
      <w:pPr>
        <w:pStyle w:val="Pagrindinistekstas"/>
        <w:spacing w:before="60" w:after="60"/>
        <w:ind w:left="-426" w:firstLine="426"/>
        <w:rPr>
          <w:sz w:val="24"/>
          <w:szCs w:val="24"/>
        </w:rPr>
      </w:pPr>
      <w:r w:rsidRPr="009E68EA">
        <w:rPr>
          <w:sz w:val="24"/>
          <w:szCs w:val="24"/>
        </w:rPr>
        <w:t>3.</w:t>
      </w:r>
      <w:r>
        <w:rPr>
          <w:sz w:val="24"/>
          <w:szCs w:val="24"/>
        </w:rPr>
        <w:t>4</w:t>
      </w:r>
      <w:r w:rsidRPr="009E68EA">
        <w:rPr>
          <w:sz w:val="24"/>
          <w:szCs w:val="24"/>
        </w:rPr>
        <w:t xml:space="preserve">. Tiekėjas, pageidaujantis dalyvauti pirkime, turi laikytis šio </w:t>
      </w:r>
      <w:r w:rsidR="00326152">
        <w:rPr>
          <w:sz w:val="24"/>
          <w:szCs w:val="24"/>
        </w:rPr>
        <w:t>aplinkos apsaugos</w:t>
      </w:r>
      <w:r w:rsidRPr="009E68EA">
        <w:rPr>
          <w:sz w:val="24"/>
          <w:szCs w:val="24"/>
        </w:rPr>
        <w:t xml:space="preserve"> vadybos sistemos standarto bei, perkančiajai organizacijai paprašius patvirtinančių dokumentų, konkurso sąlygų nustatyta tvarka juos pateikti: </w:t>
      </w:r>
    </w:p>
    <w:p w14:paraId="254DD85B" w14:textId="77777777" w:rsidR="00EC67A6" w:rsidRDefault="00EC67A6" w:rsidP="00286978">
      <w:pPr>
        <w:pStyle w:val="Pagrindinistekstas"/>
        <w:spacing w:before="60" w:after="60"/>
        <w:rPr>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103"/>
        <w:gridCol w:w="4536"/>
      </w:tblGrid>
      <w:tr w:rsidR="009605F1" w:rsidRPr="009E68EA" w14:paraId="47894034" w14:textId="77777777" w:rsidTr="00326152">
        <w:trPr>
          <w:cantSplit/>
          <w:trHeight w:val="505"/>
        </w:trPr>
        <w:tc>
          <w:tcPr>
            <w:tcW w:w="851" w:type="dxa"/>
            <w:tcBorders>
              <w:top w:val="single" w:sz="4" w:space="0" w:color="auto"/>
              <w:left w:val="single" w:sz="4" w:space="0" w:color="auto"/>
              <w:bottom w:val="single" w:sz="4" w:space="0" w:color="auto"/>
              <w:right w:val="single" w:sz="4" w:space="0" w:color="auto"/>
            </w:tcBorders>
            <w:vAlign w:val="center"/>
          </w:tcPr>
          <w:p w14:paraId="3671E7A3" w14:textId="77777777" w:rsidR="009605F1" w:rsidRPr="009E68EA" w:rsidRDefault="009605F1" w:rsidP="00A905D8">
            <w:pPr>
              <w:spacing w:before="60" w:after="60"/>
              <w:jc w:val="center"/>
              <w:rPr>
                <w:b/>
                <w:sz w:val="24"/>
                <w:szCs w:val="24"/>
              </w:rPr>
            </w:pPr>
            <w:r w:rsidRPr="009E68EA">
              <w:rPr>
                <w:b/>
                <w:sz w:val="24"/>
                <w:szCs w:val="24"/>
              </w:rPr>
              <w:t>Eil. Nr.</w:t>
            </w:r>
          </w:p>
        </w:tc>
        <w:tc>
          <w:tcPr>
            <w:tcW w:w="5103" w:type="dxa"/>
            <w:tcBorders>
              <w:top w:val="single" w:sz="4" w:space="0" w:color="auto"/>
              <w:left w:val="single" w:sz="4" w:space="0" w:color="auto"/>
              <w:bottom w:val="single" w:sz="4" w:space="0" w:color="auto"/>
              <w:right w:val="single" w:sz="4" w:space="0" w:color="auto"/>
            </w:tcBorders>
            <w:vAlign w:val="center"/>
          </w:tcPr>
          <w:p w14:paraId="4AD0241E" w14:textId="77777777" w:rsidR="009605F1" w:rsidRPr="009E68EA" w:rsidRDefault="009605F1" w:rsidP="00A905D8">
            <w:pPr>
              <w:tabs>
                <w:tab w:val="num" w:pos="1134"/>
              </w:tabs>
              <w:spacing w:before="60" w:after="60"/>
              <w:jc w:val="center"/>
              <w:rPr>
                <w:b/>
                <w:sz w:val="24"/>
                <w:szCs w:val="24"/>
              </w:rPr>
            </w:pPr>
            <w:r w:rsidRPr="009E68EA">
              <w:rPr>
                <w:b/>
                <w:sz w:val="24"/>
                <w:szCs w:val="24"/>
              </w:rPr>
              <w:t>Reikalavimai</w:t>
            </w:r>
          </w:p>
        </w:tc>
        <w:tc>
          <w:tcPr>
            <w:tcW w:w="4536" w:type="dxa"/>
            <w:tcBorders>
              <w:top w:val="single" w:sz="4" w:space="0" w:color="auto"/>
              <w:left w:val="single" w:sz="4" w:space="0" w:color="auto"/>
              <w:bottom w:val="single" w:sz="4" w:space="0" w:color="auto"/>
              <w:right w:val="single" w:sz="4" w:space="0" w:color="auto"/>
            </w:tcBorders>
          </w:tcPr>
          <w:p w14:paraId="2E066CD0" w14:textId="77777777" w:rsidR="009605F1" w:rsidRPr="009E68EA" w:rsidRDefault="009605F1" w:rsidP="00A905D8">
            <w:pPr>
              <w:tabs>
                <w:tab w:val="left" w:pos="317"/>
              </w:tabs>
              <w:spacing w:before="60" w:after="60"/>
              <w:jc w:val="center"/>
              <w:rPr>
                <w:b/>
                <w:sz w:val="24"/>
                <w:szCs w:val="24"/>
              </w:rPr>
            </w:pPr>
            <w:r w:rsidRPr="009E68EA">
              <w:rPr>
                <w:b/>
                <w:sz w:val="24"/>
                <w:szCs w:val="24"/>
              </w:rPr>
              <w:t>Atitikima reikalavimams įrodantys dokumentai</w:t>
            </w:r>
          </w:p>
        </w:tc>
      </w:tr>
      <w:tr w:rsidR="009605F1" w:rsidRPr="0091010F" w14:paraId="0DE1690A" w14:textId="77777777" w:rsidTr="00326152">
        <w:trPr>
          <w:cantSplit/>
          <w:trHeight w:val="1671"/>
        </w:trPr>
        <w:tc>
          <w:tcPr>
            <w:tcW w:w="851" w:type="dxa"/>
            <w:tcBorders>
              <w:top w:val="single" w:sz="4" w:space="0" w:color="auto"/>
              <w:left w:val="single" w:sz="4" w:space="0" w:color="auto"/>
              <w:bottom w:val="single" w:sz="4" w:space="0" w:color="auto"/>
              <w:right w:val="single" w:sz="4" w:space="0" w:color="auto"/>
            </w:tcBorders>
            <w:vAlign w:val="center"/>
          </w:tcPr>
          <w:p w14:paraId="7770E028" w14:textId="77777777" w:rsidR="009605F1" w:rsidRPr="008622DC" w:rsidRDefault="009605F1" w:rsidP="00A905D8">
            <w:pPr>
              <w:spacing w:before="60" w:after="60"/>
              <w:jc w:val="right"/>
              <w:rPr>
                <w:sz w:val="24"/>
                <w:szCs w:val="24"/>
              </w:rPr>
            </w:pPr>
            <w:r w:rsidRPr="008622DC">
              <w:rPr>
                <w:sz w:val="24"/>
                <w:szCs w:val="24"/>
              </w:rPr>
              <w:t>3.4.1.</w:t>
            </w:r>
          </w:p>
        </w:tc>
        <w:tc>
          <w:tcPr>
            <w:tcW w:w="5103" w:type="dxa"/>
            <w:tcBorders>
              <w:top w:val="single" w:sz="4" w:space="0" w:color="auto"/>
              <w:left w:val="single" w:sz="4" w:space="0" w:color="auto"/>
              <w:bottom w:val="single" w:sz="4" w:space="0" w:color="auto"/>
              <w:right w:val="single" w:sz="4" w:space="0" w:color="auto"/>
            </w:tcBorders>
          </w:tcPr>
          <w:p w14:paraId="7E13F770" w14:textId="0537ACA7" w:rsidR="00F24498" w:rsidRPr="008622DC" w:rsidRDefault="005A094A" w:rsidP="003164F7">
            <w:pPr>
              <w:tabs>
                <w:tab w:val="num" w:pos="1134"/>
              </w:tabs>
              <w:spacing w:before="60" w:after="60"/>
              <w:jc w:val="both"/>
              <w:rPr>
                <w:sz w:val="24"/>
                <w:szCs w:val="24"/>
              </w:rPr>
            </w:pPr>
            <w:r w:rsidRPr="008622DC">
              <w:rPr>
                <w:sz w:val="24"/>
                <w:szCs w:val="24"/>
              </w:rPr>
              <w:t>Tiekėjas, bent vienas iš tiekėjų grupės narių (atsižvelgiant į prisiimamus įsipareigojimus pirkimo sutarčiai vykdyti), ūkio subjektas, kurio pajėgumais tiekėjas numato remtis (atsižvelgiant į prisiimamus įsipareigojimus pirkimo sutarčiai vykdyti)</w:t>
            </w:r>
            <w:r w:rsidR="002E2D49" w:rsidRPr="002E2D49">
              <w:rPr>
                <w:sz w:val="24"/>
                <w:szCs w:val="24"/>
              </w:rPr>
              <w:t xml:space="preserve"> </w:t>
            </w:r>
            <w:r w:rsidR="004B6BAF" w:rsidRPr="002E1C26">
              <w:rPr>
                <w:color w:val="000000"/>
                <w:sz w:val="24"/>
                <w:szCs w:val="24"/>
              </w:rPr>
              <w:t>atliekam</w:t>
            </w:r>
            <w:r w:rsidR="003164F7">
              <w:rPr>
                <w:color w:val="000000"/>
                <w:sz w:val="24"/>
                <w:szCs w:val="24"/>
              </w:rPr>
              <w:t>ų</w:t>
            </w:r>
            <w:r w:rsidR="004B6BAF" w:rsidRPr="002E1C26">
              <w:rPr>
                <w:color w:val="000000"/>
                <w:sz w:val="24"/>
                <w:szCs w:val="24"/>
              </w:rPr>
              <w:t xml:space="preserve"> darb</w:t>
            </w:r>
            <w:r w:rsidR="003164F7">
              <w:rPr>
                <w:color w:val="000000"/>
                <w:sz w:val="24"/>
                <w:szCs w:val="24"/>
              </w:rPr>
              <w:t xml:space="preserve">ų apimtyje </w:t>
            </w:r>
            <w:r w:rsidR="002E2D49" w:rsidRPr="002E2D49">
              <w:rPr>
                <w:sz w:val="24"/>
                <w:szCs w:val="24"/>
              </w:rPr>
              <w:t>taiko aplinkos apsaugos vadybos sistemos reikalavimus pagal standartą LST EN</w:t>
            </w:r>
            <w:r w:rsidR="002E2D49">
              <w:rPr>
                <w:sz w:val="24"/>
                <w:szCs w:val="24"/>
              </w:rPr>
              <w:t xml:space="preserve"> </w:t>
            </w:r>
            <w:r w:rsidR="002E2D49" w:rsidRPr="002E2D49">
              <w:rPr>
                <w:sz w:val="24"/>
                <w:szCs w:val="24"/>
              </w:rPr>
              <w:t xml:space="preserve">ISO 14001 </w:t>
            </w:r>
            <w:r w:rsidR="003164F7" w:rsidRPr="003164F7">
              <w:rPr>
                <w:sz w:val="24"/>
                <w:szCs w:val="24"/>
              </w:rPr>
              <w:t xml:space="preserve">„Aplinkos vadybos sistemos. Reikalavimai ir naudojimo gairės“ </w:t>
            </w:r>
            <w:r w:rsidR="002E2D49" w:rsidRPr="002E2D49">
              <w:rPr>
                <w:sz w:val="24"/>
                <w:szCs w:val="24"/>
              </w:rPr>
              <w:t>arba Europos Sąjungos aplinkosaugos vadybos ir audito sistemą (EMAS), ar kitus</w:t>
            </w:r>
            <w:r>
              <w:rPr>
                <w:sz w:val="24"/>
                <w:szCs w:val="24"/>
              </w:rPr>
              <w:t xml:space="preserve"> </w:t>
            </w:r>
            <w:r w:rsidR="002E2D49" w:rsidRPr="002E2D49">
              <w:rPr>
                <w:sz w:val="24"/>
                <w:szCs w:val="24"/>
              </w:rPr>
              <w:t>aplinkos apsaugos vadybos standartus, pagrįstus atitinkamais Europos arba tarptautiniais</w:t>
            </w:r>
            <w:r>
              <w:rPr>
                <w:sz w:val="24"/>
                <w:szCs w:val="24"/>
              </w:rPr>
              <w:t xml:space="preserve"> </w:t>
            </w:r>
            <w:r w:rsidR="002E2D49" w:rsidRPr="002E2D49">
              <w:rPr>
                <w:sz w:val="24"/>
                <w:szCs w:val="24"/>
              </w:rPr>
              <w:t>standartais (kuriuos yra patvirtinusios sertifikavimo įstaigos, atitinkančios Europos Sąjungos</w:t>
            </w:r>
            <w:r>
              <w:rPr>
                <w:sz w:val="24"/>
                <w:szCs w:val="24"/>
              </w:rPr>
              <w:t xml:space="preserve"> </w:t>
            </w:r>
            <w:r w:rsidR="002E2D49" w:rsidRPr="002E2D49">
              <w:rPr>
                <w:sz w:val="24"/>
                <w:szCs w:val="24"/>
              </w:rPr>
              <w:t>teisės aktus arba tarptautinius sertifikavimo standartus), ar kitais tiekėjo pateiktais lygiaverčiais</w:t>
            </w:r>
            <w:r>
              <w:rPr>
                <w:sz w:val="24"/>
                <w:szCs w:val="24"/>
              </w:rPr>
              <w:t xml:space="preserve"> </w:t>
            </w:r>
            <w:r w:rsidR="002E2D49" w:rsidRPr="002E2D49">
              <w:rPr>
                <w:sz w:val="24"/>
                <w:szCs w:val="24"/>
              </w:rPr>
              <w:t>įrodymais</w:t>
            </w:r>
            <w:r>
              <w:rPr>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665960BF" w14:textId="1882FF8F" w:rsidR="009605F1" w:rsidRPr="0091010F" w:rsidRDefault="002E0422" w:rsidP="005B387F">
            <w:pPr>
              <w:spacing w:before="60" w:after="60"/>
              <w:jc w:val="both"/>
              <w:rPr>
                <w:sz w:val="24"/>
                <w:szCs w:val="24"/>
              </w:rPr>
            </w:pPr>
            <w:r w:rsidRPr="008622DC">
              <w:rPr>
                <w:sz w:val="24"/>
                <w:szCs w:val="24"/>
              </w:rPr>
              <w:t>Nepriklausomos įstaigos išduoto galiojančio sertifikato, patvirtinančio, kad tiekėjas laikosi reikalaujamo kokybės apsaugos vadybos sistemos standart</w:t>
            </w:r>
            <w:r w:rsidR="009B2CC4" w:rsidRPr="008622DC">
              <w:rPr>
                <w:sz w:val="24"/>
                <w:szCs w:val="24"/>
              </w:rPr>
              <w:t>o</w:t>
            </w:r>
            <w:r w:rsidRPr="008622DC">
              <w:rPr>
                <w:sz w:val="24"/>
                <w:szCs w:val="24"/>
              </w:rPr>
              <w:t>, skaitmeninė kopija arba lygiaverči</w:t>
            </w:r>
            <w:r w:rsidR="00AD186E" w:rsidRPr="008622DC">
              <w:rPr>
                <w:sz w:val="24"/>
                <w:szCs w:val="24"/>
              </w:rPr>
              <w:t>o</w:t>
            </w:r>
            <w:r w:rsidRPr="008622DC">
              <w:rPr>
                <w:sz w:val="24"/>
                <w:szCs w:val="24"/>
              </w:rPr>
              <w:t xml:space="preserve"> sertifikat</w:t>
            </w:r>
            <w:r w:rsidR="00AD186E" w:rsidRPr="008622DC">
              <w:rPr>
                <w:sz w:val="24"/>
                <w:szCs w:val="24"/>
              </w:rPr>
              <w:t>o</w:t>
            </w:r>
            <w:r w:rsidRPr="008622DC">
              <w:rPr>
                <w:sz w:val="24"/>
                <w:szCs w:val="24"/>
              </w:rPr>
              <w:t xml:space="preserve">, išduotų kitose valstybėse narėse įsteigtų nepriklausomų įstaigų skaitmeninės kopijos. </w:t>
            </w:r>
          </w:p>
        </w:tc>
      </w:tr>
    </w:tbl>
    <w:p w14:paraId="1B875C75" w14:textId="138C87FC" w:rsidR="00AA0971" w:rsidRDefault="00AA0971" w:rsidP="00077FC6">
      <w:pPr>
        <w:pStyle w:val="Sraopastraipa"/>
        <w:spacing w:before="60" w:after="60" w:line="240" w:lineRule="auto"/>
        <w:ind w:left="-284" w:firstLine="567"/>
        <w:jc w:val="both"/>
        <w:rPr>
          <w:rFonts w:ascii="Times New Roman" w:hAnsi="Times New Roman"/>
          <w:sz w:val="24"/>
          <w:szCs w:val="24"/>
        </w:rPr>
      </w:pPr>
    </w:p>
    <w:p w14:paraId="32F2B458" w14:textId="2C5FAE83" w:rsidR="00E344FA" w:rsidRPr="004E0B22" w:rsidRDefault="00E344FA"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ir </w:t>
      </w:r>
      <w:r w:rsidR="00835864">
        <w:rPr>
          <w:rFonts w:ascii="Times New Roman" w:hAnsi="Times New Roman"/>
          <w:b/>
          <w:sz w:val="24"/>
          <w:szCs w:val="24"/>
        </w:rPr>
        <w:t xml:space="preserve">aplinkos </w:t>
      </w:r>
      <w:proofErr w:type="spellStart"/>
      <w:r w:rsidR="00835864">
        <w:rPr>
          <w:rFonts w:ascii="Times New Roman" w:hAnsi="Times New Roman"/>
          <w:b/>
          <w:sz w:val="24"/>
          <w:szCs w:val="24"/>
        </w:rPr>
        <w:t>apsaugost</w:t>
      </w:r>
      <w:proofErr w:type="spellEnd"/>
      <w:r w:rsidRPr="0070058D">
        <w:rPr>
          <w:rFonts w:ascii="Times New Roman" w:hAnsi="Times New Roman"/>
          <w:b/>
          <w:sz w:val="24"/>
          <w:szCs w:val="24"/>
        </w:rPr>
        <w:t xml:space="preserve"> vadybos sistemos standart</w:t>
      </w:r>
      <w:r>
        <w:rPr>
          <w:rFonts w:ascii="Times New Roman" w:hAnsi="Times New Roman"/>
          <w:b/>
          <w:sz w:val="24"/>
          <w:szCs w:val="24"/>
        </w:rPr>
        <w:t>ams</w:t>
      </w:r>
    </w:p>
    <w:p w14:paraId="23FD6485" w14:textId="77777777" w:rsidR="00776AA7" w:rsidRPr="0091010F" w:rsidRDefault="00776AA7" w:rsidP="00077FC6">
      <w:pPr>
        <w:pStyle w:val="Sraopastraipa"/>
        <w:spacing w:before="60" w:after="60" w:line="240" w:lineRule="auto"/>
        <w:ind w:left="-284" w:firstLine="567"/>
        <w:jc w:val="both"/>
        <w:rPr>
          <w:rFonts w:ascii="Times New Roman" w:hAnsi="Times New Roman"/>
          <w:sz w:val="24"/>
          <w:szCs w:val="24"/>
        </w:rPr>
      </w:pPr>
    </w:p>
    <w:p w14:paraId="4B05FFE8" w14:textId="3CD6D109" w:rsidR="00717902" w:rsidRPr="00540A7F" w:rsidRDefault="00717902" w:rsidP="00077FC6">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00E67B4C" w:rsidRPr="00540A7F">
        <w:rPr>
          <w:i/>
          <w:sz w:val="24"/>
          <w:szCs w:val="24"/>
        </w:rPr>
        <w:t xml:space="preserve"> </w:t>
      </w:r>
      <w:r w:rsidR="00E67B4C" w:rsidRPr="00540A7F">
        <w:rPr>
          <w:sz w:val="24"/>
          <w:szCs w:val="24"/>
        </w:rPr>
        <w:t xml:space="preserve">(išskyrus tiekėjo </w:t>
      </w:r>
      <w:proofErr w:type="spellStart"/>
      <w:r w:rsidR="00E67B4C" w:rsidRPr="00540A7F">
        <w:rPr>
          <w:sz w:val="24"/>
          <w:szCs w:val="24"/>
        </w:rPr>
        <w:t>kvazisubtiekėjus</w:t>
      </w:r>
      <w:proofErr w:type="spellEnd"/>
      <w:r w:rsidR="00E67B4C" w:rsidRPr="00540A7F">
        <w:rPr>
          <w:sz w:val="24"/>
          <w:szCs w:val="24"/>
        </w:rPr>
        <w:t>)</w:t>
      </w:r>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Pr="00540A7F">
        <w:rPr>
          <w:rFonts w:eastAsia="Calibri"/>
          <w:sz w:val="24"/>
          <w:szCs w:val="24"/>
        </w:rPr>
        <w:t xml:space="preserve">, </w:t>
      </w:r>
      <w:r w:rsidRPr="00540A7F">
        <w:rPr>
          <w:sz w:val="24"/>
          <w:szCs w:val="24"/>
        </w:rPr>
        <w:t>ir kiti ūkio subjektai, kurių pajėgumais tiekėjas remiasi</w:t>
      </w:r>
      <w:r w:rsidRPr="00540A7F">
        <w:rPr>
          <w:rFonts w:eastAsia="Calibri"/>
          <w:sz w:val="24"/>
          <w:szCs w:val="24"/>
        </w:rPr>
        <w:t>, neatitinka pirkimo dokumentuose nustatytų pašalinimo pagrindų</w:t>
      </w:r>
      <w:r w:rsidR="00CB44D7" w:rsidRPr="00540A7F">
        <w:rPr>
          <w:rFonts w:eastAsia="Calibri"/>
          <w:sz w:val="24"/>
          <w:szCs w:val="24"/>
        </w:rPr>
        <w:t>,</w:t>
      </w:r>
      <w:r w:rsidRPr="00540A7F">
        <w:rPr>
          <w:rFonts w:eastAsia="Calibri"/>
          <w:sz w:val="24"/>
          <w:szCs w:val="24"/>
        </w:rPr>
        <w:t xml:space="preserve"> jų kvalifikacija atitinka nustatytus reikalavimus</w:t>
      </w:r>
      <w:r w:rsidR="00F85CFD" w:rsidRPr="00540A7F">
        <w:rPr>
          <w:rFonts w:eastAsia="Calibri"/>
          <w:sz w:val="24"/>
          <w:szCs w:val="24"/>
        </w:rPr>
        <w:t xml:space="preserve"> ir jie laikosi </w:t>
      </w:r>
      <w:r w:rsidR="00835864">
        <w:rPr>
          <w:rFonts w:eastAsia="Calibri"/>
          <w:sz w:val="24"/>
          <w:szCs w:val="24"/>
        </w:rPr>
        <w:t>aplinkos apsaugos</w:t>
      </w:r>
      <w:r w:rsidR="00F85CFD" w:rsidRPr="00540A7F">
        <w:rPr>
          <w:rFonts w:eastAsia="Calibri"/>
          <w:sz w:val="24"/>
          <w:szCs w:val="24"/>
        </w:rPr>
        <w:t xml:space="preserve"> vadybos sistemos standartų</w:t>
      </w:r>
      <w:r w:rsidRPr="00540A7F">
        <w:rPr>
          <w:rFonts w:eastAsia="Calibri"/>
          <w:sz w:val="24"/>
          <w:szCs w:val="24"/>
        </w:rPr>
        <w:t>.</w:t>
      </w:r>
    </w:p>
    <w:p w14:paraId="40374CF6"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21" w:history="1">
        <w:r w:rsidRPr="00540A7F">
          <w:rPr>
            <w:rStyle w:val="Hipersaitas"/>
            <w:color w:val="auto"/>
            <w:sz w:val="24"/>
            <w:szCs w:val="24"/>
          </w:rPr>
          <w:t>https://ebvpd.eviesiejipirkimai.lt/espd-web</w:t>
        </w:r>
      </w:hyperlink>
      <w:r w:rsidRPr="00540A7F">
        <w:rPr>
          <w:sz w:val="24"/>
          <w:szCs w:val="24"/>
        </w:rPr>
        <w:t>. Tiekėjas (kiekvienas tiekėjų grupės narys, jei pasiūlymą teikia tiekėjų grupė), subtiekėjai ir kiti ūkio subjektai, kurių pajėgumais remiasi tiekėjas</w:t>
      </w:r>
      <w:r w:rsidR="009350BC" w:rsidRPr="00540A7F">
        <w:rPr>
          <w:sz w:val="24"/>
          <w:szCs w:val="24"/>
        </w:rPr>
        <w:t xml:space="preserve"> (išskyrus tiekėjo </w:t>
      </w:r>
      <w:proofErr w:type="spellStart"/>
      <w:r w:rsidR="009350BC" w:rsidRPr="00540A7F">
        <w:rPr>
          <w:sz w:val="24"/>
          <w:szCs w:val="24"/>
        </w:rPr>
        <w:t>kvazisubtiekėjus</w:t>
      </w:r>
      <w:proofErr w:type="spellEnd"/>
      <w:r w:rsidR="009350BC" w:rsidRPr="00540A7F">
        <w:rPr>
          <w:sz w:val="24"/>
          <w:szCs w:val="24"/>
        </w:rPr>
        <w:t>)</w:t>
      </w:r>
      <w:r w:rsidRPr="00540A7F">
        <w:rPr>
          <w:sz w:val="24"/>
          <w:szCs w:val="24"/>
        </w:rPr>
        <w:t xml:space="preserve">, turi užpildyti </w:t>
      </w:r>
      <w:r w:rsidR="00A53958" w:rsidRPr="00540A7F">
        <w:rPr>
          <w:sz w:val="24"/>
          <w:szCs w:val="24"/>
        </w:rPr>
        <w:t>perkančiosios organizacijos</w:t>
      </w:r>
      <w:r w:rsidRPr="00540A7F">
        <w:rPr>
          <w:sz w:val="24"/>
          <w:szCs w:val="24"/>
        </w:rPr>
        <w:t xml:space="preserve"> suformuotą EBVPD XML formatu (2 priedas):</w:t>
      </w:r>
    </w:p>
    <w:p w14:paraId="24903F81"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4CE0EBF0"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6BC8393E"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7B48DE4E" w14:textId="77777777" w:rsidR="00717902" w:rsidRPr="00540A7F" w:rsidRDefault="00717902" w:rsidP="00077FC6">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35854DFF" w14:textId="77777777" w:rsidR="00717902" w:rsidRPr="00540A7F" w:rsidRDefault="00717902" w:rsidP="00077FC6">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560E0C9F"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2" w:history="1">
        <w:r w:rsidRPr="00540A7F">
          <w:rPr>
            <w:rStyle w:val="Hipersaitas"/>
            <w:color w:val="auto"/>
            <w:sz w:val="24"/>
            <w:szCs w:val="24"/>
          </w:rPr>
          <w:t>http://vpt.lrv.lt/lt/naujienos/ebvpd-pildymo-rekomendacijos</w:t>
        </w:r>
      </w:hyperlink>
      <w:r w:rsidRPr="00540A7F">
        <w:rPr>
          <w:sz w:val="24"/>
          <w:szCs w:val="24"/>
        </w:rPr>
        <w:t>.</w:t>
      </w:r>
    </w:p>
    <w:p w14:paraId="7407198F" w14:textId="77777777" w:rsidR="00717902" w:rsidRPr="00540A7F" w:rsidRDefault="00717902" w:rsidP="00077FC6">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kurių pajėgumais remiasi tiekėjas</w:t>
      </w:r>
      <w:r w:rsidR="004F1D78" w:rsidRPr="00540A7F">
        <w:rPr>
          <w:sz w:val="24"/>
          <w:szCs w:val="24"/>
        </w:rPr>
        <w:t xml:space="preserve"> (išskyrus tiekėjo </w:t>
      </w:r>
      <w:proofErr w:type="spellStart"/>
      <w:r w:rsidR="004F1D78" w:rsidRPr="00540A7F">
        <w:rPr>
          <w:sz w:val="24"/>
          <w:szCs w:val="24"/>
        </w:rPr>
        <w:t>kvazisubtiekėjus</w:t>
      </w:r>
      <w:proofErr w:type="spellEnd"/>
      <w:r w:rsidR="004F1D78" w:rsidRPr="00540A7F">
        <w:rPr>
          <w:sz w:val="24"/>
          <w:szCs w:val="24"/>
        </w:rPr>
        <w:t>)</w:t>
      </w:r>
      <w:r w:rsidRPr="00540A7F">
        <w:rPr>
          <w:sz w:val="24"/>
          <w:szCs w:val="24"/>
        </w:rPr>
        <w:t>, gali pakartotinai naudoti EBVPD, kurį jie naudojo ankstesnėje pirkimo procedūroje, jeigu jie patvirtina, kad šiame dokumente esanti informacija yra teisinga.</w:t>
      </w:r>
    </w:p>
    <w:p w14:paraId="4F6C6F12" w14:textId="77777777" w:rsidR="00E73089" w:rsidRDefault="00E73089" w:rsidP="00077FC6">
      <w:pPr>
        <w:pStyle w:val="Sraopastraipa"/>
        <w:spacing w:before="60" w:after="60" w:line="240" w:lineRule="auto"/>
        <w:ind w:left="-284" w:firstLine="567"/>
        <w:jc w:val="both"/>
        <w:rPr>
          <w:rFonts w:ascii="Times New Roman" w:hAnsi="Times New Roman"/>
          <w:sz w:val="24"/>
          <w:szCs w:val="24"/>
        </w:rPr>
      </w:pPr>
    </w:p>
    <w:p w14:paraId="0DEDE394" w14:textId="0AD2AFFD" w:rsidR="00B7200B" w:rsidRPr="004E0B22" w:rsidRDefault="00B7200B"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pašalinimo pagrindų nebuvimo,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reikalavimams ir laikymosi</w:t>
      </w:r>
      <w:r w:rsidRPr="004E0B22">
        <w:rPr>
          <w:rFonts w:ascii="Times New Roman" w:hAnsi="Times New Roman"/>
          <w:b/>
          <w:sz w:val="24"/>
          <w:szCs w:val="24"/>
        </w:rPr>
        <w:t xml:space="preserve"> </w:t>
      </w:r>
      <w:r w:rsidR="00096417">
        <w:rPr>
          <w:rFonts w:ascii="Times New Roman" w:hAnsi="Times New Roman"/>
          <w:b/>
          <w:sz w:val="24"/>
          <w:szCs w:val="24"/>
        </w:rPr>
        <w:t>aplinkos apsaugos</w:t>
      </w:r>
      <w:r w:rsidRPr="004E0B22">
        <w:rPr>
          <w:rFonts w:ascii="Times New Roman" w:hAnsi="Times New Roman"/>
          <w:b/>
          <w:sz w:val="24"/>
          <w:szCs w:val="24"/>
        </w:rPr>
        <w:t xml:space="preserve"> vadybos sistemos standartų (pagal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7A4056AA" w14:textId="77777777" w:rsidR="00066582" w:rsidRDefault="00066582" w:rsidP="00077FC6">
      <w:pPr>
        <w:pStyle w:val="Sraopastraipa"/>
        <w:spacing w:before="60" w:after="60" w:line="240" w:lineRule="auto"/>
        <w:ind w:left="-284" w:firstLine="567"/>
        <w:jc w:val="both"/>
        <w:rPr>
          <w:rFonts w:ascii="Times New Roman" w:hAnsi="Times New Roman"/>
          <w:sz w:val="24"/>
          <w:szCs w:val="24"/>
        </w:rPr>
      </w:pPr>
    </w:p>
    <w:p w14:paraId="1149B6EA" w14:textId="19AA4916" w:rsidR="00E733CD" w:rsidRPr="00DB6561" w:rsidRDefault="00E733CD" w:rsidP="00077FC6">
      <w:pPr>
        <w:spacing w:before="60" w:after="60"/>
        <w:ind w:left="-284" w:firstLine="567"/>
        <w:jc w:val="both"/>
        <w:rPr>
          <w:sz w:val="24"/>
          <w:szCs w:val="24"/>
        </w:rPr>
      </w:pPr>
      <w:r w:rsidRPr="00DB6561">
        <w:rPr>
          <w:sz w:val="24"/>
          <w:szCs w:val="24"/>
        </w:rPr>
        <w:t xml:space="preserve">3.9. </w:t>
      </w:r>
      <w:r w:rsidR="004B7280" w:rsidRPr="00DB6561">
        <w:rPr>
          <w:sz w:val="24"/>
          <w:szCs w:val="24"/>
        </w:rPr>
        <w:t xml:space="preserve">Aktualius dokumentus, patvirtinančius pašalinimo pagrindų nebuvimą, perkančioji organizacija reikalaus pateikti tik turėdama pagrįstų abejonių dėl tiekėjo patikimumo, išskyrus konkurso sąlygų 9.9 papunktyje numatytą išimtį. Aktualius dokumentus, patvirtinančius atitiktį kvalifikacijos </w:t>
      </w:r>
      <w:r w:rsidR="00DB6561">
        <w:rPr>
          <w:sz w:val="24"/>
          <w:szCs w:val="24"/>
        </w:rPr>
        <w:t>ir aplinkos apsaugos vadybos sistemos standartų reikalavimams</w:t>
      </w:r>
      <w:r w:rsidR="004B7280" w:rsidRPr="00DB6561">
        <w:rPr>
          <w:sz w:val="24"/>
          <w:szCs w:val="24"/>
        </w:rPr>
        <w:t xml:space="preserve">, perkančioji organizacija reikalaus pateikti tik ekonomiškai naudingiausią pasiūlymą pateikusį tiekėją, išskyrus konkurso sąlygų </w:t>
      </w:r>
      <w:r w:rsidR="00DB6561" w:rsidRPr="00DB6561">
        <w:rPr>
          <w:sz w:val="24"/>
          <w:szCs w:val="24"/>
        </w:rPr>
        <w:t>5.2.6 punkto 2 papunktyje ir</w:t>
      </w:r>
      <w:r w:rsidR="00DB6561">
        <w:rPr>
          <w:sz w:val="24"/>
          <w:szCs w:val="24"/>
        </w:rPr>
        <w:t xml:space="preserve"> </w:t>
      </w:r>
      <w:r w:rsidR="004B7280" w:rsidRPr="00DB6561">
        <w:rPr>
          <w:sz w:val="24"/>
          <w:szCs w:val="24"/>
        </w:rPr>
        <w:t>9.9 papunktyje numatyt</w:t>
      </w:r>
      <w:r w:rsidR="00DB6561">
        <w:rPr>
          <w:sz w:val="24"/>
          <w:szCs w:val="24"/>
        </w:rPr>
        <w:t>as</w:t>
      </w:r>
      <w:r w:rsidR="004B7280" w:rsidRPr="00DB6561">
        <w:rPr>
          <w:sz w:val="24"/>
          <w:szCs w:val="24"/>
        </w:rPr>
        <w:t xml:space="preserve"> išimt</w:t>
      </w:r>
      <w:r w:rsidR="00DB6561">
        <w:rPr>
          <w:sz w:val="24"/>
          <w:szCs w:val="24"/>
        </w:rPr>
        <w:t>is</w:t>
      </w:r>
      <w:r w:rsidRPr="00DB6561">
        <w:rPr>
          <w:sz w:val="24"/>
          <w:szCs w:val="24"/>
        </w:rPr>
        <w:t>.</w:t>
      </w:r>
    </w:p>
    <w:p w14:paraId="53FAEBEC" w14:textId="77777777" w:rsidR="00066582" w:rsidRPr="00355F6F" w:rsidRDefault="00066582" w:rsidP="00077FC6">
      <w:pPr>
        <w:spacing w:before="60" w:after="60"/>
        <w:ind w:left="-284" w:firstLine="567"/>
        <w:jc w:val="both"/>
        <w:rPr>
          <w:sz w:val="24"/>
          <w:szCs w:val="24"/>
        </w:rPr>
      </w:pPr>
      <w:r w:rsidRPr="00DB6561">
        <w:rPr>
          <w:sz w:val="24"/>
          <w:szCs w:val="24"/>
        </w:rPr>
        <w:t>3.10. Pateikiant atitinkamų dokumentų skaitmenines kopijas ir pasiūlymą pasirašant saugiu elektroniniu parašu, yra deklaruojama, kad kopijos yra tikros. Perkančioji organizacija pasilieka sau teisę</w:t>
      </w:r>
      <w:r w:rsidRPr="00355F6F">
        <w:rPr>
          <w:sz w:val="24"/>
          <w:szCs w:val="24"/>
        </w:rPr>
        <w:t xml:space="preserve"> prašyti dokumentų originalų. </w:t>
      </w:r>
    </w:p>
    <w:p w14:paraId="5C39B06C" w14:textId="77777777" w:rsidR="00066582" w:rsidRPr="00355F6F" w:rsidRDefault="00066582" w:rsidP="00077FC6">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sidR="00836A54">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Pr="00355F6F">
        <w:rPr>
          <w:sz w:val="24"/>
          <w:szCs w:val="24"/>
        </w:rPr>
        <w:t>apostille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14:paraId="2C320A75" w14:textId="77777777" w:rsidR="00066582" w:rsidRDefault="00066582" w:rsidP="00077FC6">
      <w:pPr>
        <w:pStyle w:val="Porat"/>
        <w:tabs>
          <w:tab w:val="clear" w:pos="4153"/>
        </w:tabs>
        <w:spacing w:before="60" w:after="60"/>
        <w:ind w:left="-284" w:firstLine="567"/>
        <w:jc w:val="both"/>
        <w:rPr>
          <w:sz w:val="24"/>
          <w:szCs w:val="24"/>
        </w:rPr>
      </w:pPr>
      <w:r w:rsidRPr="00D040B2">
        <w:rPr>
          <w:sz w:val="24"/>
          <w:szCs w:val="24"/>
        </w:rPr>
        <w:t>3.1</w:t>
      </w:r>
      <w:r>
        <w:rPr>
          <w:sz w:val="24"/>
          <w:szCs w:val="24"/>
        </w:rPr>
        <w:t>2</w:t>
      </w:r>
      <w:r w:rsidRPr="00D040B2">
        <w:rPr>
          <w:sz w:val="24"/>
          <w:szCs w:val="24"/>
        </w:rPr>
        <w:t>. Rekomenduojama, kad tiekėjo kvalifikacija būt</w:t>
      </w:r>
      <w:r>
        <w:rPr>
          <w:sz w:val="24"/>
          <w:szCs w:val="24"/>
        </w:rPr>
        <w:t>ų</w:t>
      </w:r>
      <w:r w:rsidRPr="00D040B2">
        <w:rPr>
          <w:sz w:val="24"/>
          <w:szCs w:val="24"/>
        </w:rPr>
        <w:t xml:space="preserve"> įgyta iki pasiūlymų pateikimo termino pabaigos (susipažinimo su pasiūlymais dienos), ir tai būtų užfiksuota pačiame dokumente.</w:t>
      </w:r>
    </w:p>
    <w:p w14:paraId="16C80193" w14:textId="77777777" w:rsidR="00066582" w:rsidRDefault="00066582" w:rsidP="00077FC6">
      <w:pPr>
        <w:pStyle w:val="Porat"/>
        <w:tabs>
          <w:tab w:val="clear" w:pos="4153"/>
        </w:tabs>
        <w:spacing w:before="60" w:after="60"/>
        <w:ind w:left="-284" w:firstLine="567"/>
        <w:jc w:val="both"/>
        <w:rPr>
          <w:sz w:val="24"/>
          <w:szCs w:val="24"/>
        </w:rPr>
      </w:pPr>
    </w:p>
    <w:p w14:paraId="11F11A6E" w14:textId="77777777" w:rsidR="00066582" w:rsidRPr="0057659D" w:rsidRDefault="00066582" w:rsidP="00077FC6">
      <w:pPr>
        <w:ind w:left="-284" w:firstLine="567"/>
        <w:jc w:val="center"/>
        <w:rPr>
          <w:sz w:val="24"/>
          <w:szCs w:val="24"/>
        </w:rPr>
      </w:pPr>
      <w:r w:rsidRPr="0057659D">
        <w:rPr>
          <w:b/>
          <w:sz w:val="24"/>
          <w:szCs w:val="24"/>
        </w:rPr>
        <w:t>Rėmimasis kitų ūkio subjektų pajėgumais</w:t>
      </w:r>
    </w:p>
    <w:p w14:paraId="698FA003" w14:textId="77777777" w:rsidR="00066582" w:rsidRPr="0057659D" w:rsidRDefault="00066582" w:rsidP="00077FC6">
      <w:pPr>
        <w:ind w:left="-284" w:firstLine="567"/>
        <w:rPr>
          <w:sz w:val="24"/>
          <w:szCs w:val="24"/>
        </w:rPr>
      </w:pPr>
    </w:p>
    <w:p w14:paraId="45FA79D1" w14:textId="77777777" w:rsidR="00066582" w:rsidRPr="00FB6581" w:rsidRDefault="00066582" w:rsidP="00077FC6">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352021E4" w14:textId="705BE8AC" w:rsidR="00066582" w:rsidRPr="00323453" w:rsidRDefault="00066582" w:rsidP="00077FC6">
      <w:pPr>
        <w:pStyle w:val="Porat"/>
        <w:tabs>
          <w:tab w:val="clear" w:pos="4153"/>
        </w:tabs>
        <w:spacing w:before="60" w:after="60"/>
        <w:ind w:left="-284" w:firstLine="567"/>
        <w:jc w:val="both"/>
        <w:rPr>
          <w:sz w:val="24"/>
          <w:szCs w:val="24"/>
        </w:rPr>
      </w:pPr>
      <w:r w:rsidRPr="005D0F9B">
        <w:rPr>
          <w:sz w:val="24"/>
          <w:szCs w:val="24"/>
        </w:rPr>
        <w:t xml:space="preserve">3.14. </w:t>
      </w:r>
      <w:r w:rsidRPr="00AA7C90">
        <w:rPr>
          <w:color w:val="000000" w:themeColor="text1"/>
          <w:sz w:val="24"/>
          <w:szCs w:val="24"/>
        </w:rPr>
        <w:t xml:space="preserve">Jeigu reikalaujama išsilavinimo, profesinės kvalifikacijos ar profesinės patirties pagal konkurso sąlygų </w:t>
      </w:r>
      <w:r w:rsidR="00FE2CEE" w:rsidRPr="00AA7C90">
        <w:rPr>
          <w:color w:val="000000" w:themeColor="text1"/>
          <w:sz w:val="24"/>
          <w:szCs w:val="24"/>
        </w:rPr>
        <w:t>3.2.1 – 3.2.</w:t>
      </w:r>
      <w:r w:rsidR="00AA7C90" w:rsidRPr="00AA7C90">
        <w:rPr>
          <w:color w:val="000000" w:themeColor="text1"/>
          <w:sz w:val="24"/>
          <w:szCs w:val="24"/>
        </w:rPr>
        <w:t>3</w:t>
      </w:r>
      <w:r w:rsidR="00FE2CEE" w:rsidRPr="00AA7C90">
        <w:rPr>
          <w:color w:val="000000" w:themeColor="text1"/>
          <w:sz w:val="24"/>
          <w:szCs w:val="24"/>
        </w:rPr>
        <w:t xml:space="preserve"> </w:t>
      </w:r>
      <w:r w:rsidRPr="00AA7C90">
        <w:rPr>
          <w:color w:val="000000" w:themeColor="text1"/>
          <w:sz w:val="24"/>
          <w:szCs w:val="24"/>
        </w:rPr>
        <w:t>punkt</w:t>
      </w:r>
      <w:r w:rsidR="00FE2CEE" w:rsidRPr="00AA7C90">
        <w:rPr>
          <w:color w:val="000000" w:themeColor="text1"/>
          <w:sz w:val="24"/>
          <w:szCs w:val="24"/>
        </w:rPr>
        <w:t>us</w:t>
      </w:r>
      <w:r w:rsidRPr="00AA7C90">
        <w:rPr>
          <w:color w:val="000000" w:themeColor="text1"/>
          <w:sz w:val="24"/>
          <w:szCs w:val="24"/>
        </w:rPr>
        <w:t xml:space="preserve">, tiekėjas gali remtis kitų ūkio subjektų pajėgumais tik tuo atveju, jeigu tie subjektai patys </w:t>
      </w:r>
      <w:r w:rsidR="0054014E" w:rsidRPr="00AA7C90">
        <w:rPr>
          <w:color w:val="000000" w:themeColor="text1"/>
          <w:sz w:val="24"/>
          <w:szCs w:val="24"/>
        </w:rPr>
        <w:t>atliks</w:t>
      </w:r>
      <w:r w:rsidR="007E6678" w:rsidRPr="00AA7C90">
        <w:rPr>
          <w:color w:val="000000" w:themeColor="text1"/>
          <w:sz w:val="24"/>
          <w:szCs w:val="24"/>
        </w:rPr>
        <w:t xml:space="preserve"> atitinkam</w:t>
      </w:r>
      <w:r w:rsidR="0054014E" w:rsidRPr="00AA7C90">
        <w:rPr>
          <w:color w:val="000000" w:themeColor="text1"/>
          <w:sz w:val="24"/>
          <w:szCs w:val="24"/>
        </w:rPr>
        <w:t>us</w:t>
      </w:r>
      <w:r w:rsidRPr="00AA7C90">
        <w:rPr>
          <w:color w:val="000000" w:themeColor="text1"/>
          <w:sz w:val="24"/>
          <w:szCs w:val="24"/>
        </w:rPr>
        <w:t xml:space="preserve"> </w:t>
      </w:r>
      <w:r w:rsidR="0054014E">
        <w:rPr>
          <w:sz w:val="24"/>
          <w:szCs w:val="24"/>
        </w:rPr>
        <w:t>darbus</w:t>
      </w:r>
      <w:r w:rsidRPr="00323453">
        <w:rPr>
          <w:sz w:val="24"/>
          <w:szCs w:val="24"/>
        </w:rPr>
        <w:t>.</w:t>
      </w:r>
    </w:p>
    <w:p w14:paraId="2CC0EEF0" w14:textId="77777777" w:rsidR="00066582" w:rsidRPr="00FB6581" w:rsidRDefault="00066582" w:rsidP="00077FC6">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rPr>
      </w:pPr>
      <w:r w:rsidRPr="00323453">
        <w:rPr>
          <w:sz w:val="24"/>
          <w:lang w:val="lt-LT"/>
        </w:rPr>
        <w:t>3.15. Kai tiekėjas pageidauja remtis kitų ūkio subjektų</w:t>
      </w:r>
      <w:r w:rsidRPr="00FB6581">
        <w:rPr>
          <w:sz w:val="24"/>
          <w:lang w:val="lt-LT"/>
        </w:rPr>
        <w:t xml:space="preserve"> pajėgumais, </w:t>
      </w:r>
      <w:r w:rsidRPr="00FB6581">
        <w:rPr>
          <w:sz w:val="24"/>
        </w:rPr>
        <w:t>su kuriais tiekėjas nėra sudaręs jungtinės veiklos sutarties,</w:t>
      </w:r>
      <w:r w:rsidRPr="00FB6581">
        <w:rPr>
          <w:sz w:val="24"/>
          <w:lang w:val="lt-LT"/>
        </w:rPr>
        <w:t xml:space="preserve"> jis privalo</w:t>
      </w:r>
      <w:r w:rsidRPr="00FB6581">
        <w:rPr>
          <w:sz w:val="24"/>
        </w:rPr>
        <w:t xml:space="preserve"> </w:t>
      </w:r>
      <w:r w:rsidRPr="00FB6581">
        <w:rPr>
          <w:sz w:val="24"/>
          <w:lang w:val="lt-LT"/>
        </w:rPr>
        <w:t>perkančiajai organizacijai</w:t>
      </w:r>
      <w:r w:rsidRPr="00FB6581">
        <w:rPr>
          <w:sz w:val="24"/>
        </w:rPr>
        <w:t xml:space="preserve"> </w:t>
      </w:r>
      <w:r w:rsidRPr="00FB6581">
        <w:rPr>
          <w:sz w:val="24"/>
          <w:lang w:val="lt-LT"/>
        </w:rPr>
        <w:t xml:space="preserve">pasiūlyme </w:t>
      </w:r>
      <w:r w:rsidRPr="00FB6581">
        <w:rPr>
          <w:sz w:val="24"/>
        </w:rPr>
        <w:t>įrodyti, kad vykdant pirkimo sutartį tie ištekliai j</w:t>
      </w:r>
      <w:r w:rsidRPr="00FB6581">
        <w:rPr>
          <w:sz w:val="24"/>
          <w:lang w:val="lt-LT"/>
        </w:rPr>
        <w:t>a</w:t>
      </w:r>
      <w:r w:rsidRPr="00FB6581">
        <w:rPr>
          <w:sz w:val="24"/>
        </w:rPr>
        <w:t>m bus prieinami.</w:t>
      </w:r>
      <w:r w:rsidRPr="00FB6581">
        <w:rPr>
          <w:bCs/>
          <w:sz w:val="24"/>
        </w:rPr>
        <w:t xml:space="preserve"> Kaip įrodymą tiekėjas turi pateikti sutarčių ar kitų dokumentų </w:t>
      </w:r>
      <w:r w:rsidRPr="00FB6581">
        <w:rPr>
          <w:bCs/>
          <w:iCs/>
          <w:sz w:val="24"/>
        </w:rPr>
        <w:t>(pvz., ketinimų protokol</w:t>
      </w:r>
      <w:r w:rsidRPr="00FB6581">
        <w:rPr>
          <w:bCs/>
          <w:iCs/>
          <w:sz w:val="24"/>
          <w:lang w:val="lt-LT"/>
        </w:rPr>
        <w:t>ų</w:t>
      </w:r>
      <w:r w:rsidRPr="00FB6581">
        <w:rPr>
          <w:bCs/>
          <w:iCs/>
          <w:sz w:val="24"/>
        </w:rPr>
        <w:t>, deklaracij</w:t>
      </w:r>
      <w:r w:rsidRPr="00FB6581">
        <w:rPr>
          <w:bCs/>
          <w:iCs/>
          <w:sz w:val="24"/>
          <w:lang w:val="lt-LT"/>
        </w:rPr>
        <w:t>ų</w:t>
      </w:r>
      <w:r w:rsidRPr="00FB6581">
        <w:rPr>
          <w:bCs/>
          <w:iCs/>
          <w:sz w:val="24"/>
        </w:rPr>
        <w:t xml:space="preserve"> ar pan.)</w:t>
      </w:r>
      <w:r w:rsidRPr="00FB6581">
        <w:rPr>
          <w:bCs/>
          <w:iCs/>
          <w:sz w:val="24"/>
          <w:lang w:val="lt-LT"/>
        </w:rPr>
        <w:t xml:space="preserve"> </w:t>
      </w:r>
      <w:r w:rsidRPr="00FB6581">
        <w:rPr>
          <w:bCs/>
          <w:sz w:val="24"/>
        </w:rPr>
        <w:t>kopijas</w:t>
      </w:r>
      <w:r w:rsidRPr="00FB6581">
        <w:rPr>
          <w:bCs/>
          <w:sz w:val="24"/>
          <w:lang w:val="lt-LT"/>
        </w:rPr>
        <w:t>.</w:t>
      </w:r>
      <w:r w:rsidRPr="00FB6581">
        <w:rPr>
          <w:sz w:val="24"/>
        </w:rPr>
        <w:t xml:space="preserve"> </w:t>
      </w:r>
    </w:p>
    <w:p w14:paraId="009B2F21" w14:textId="7E98956C" w:rsidR="00066582" w:rsidRPr="00FB6581" w:rsidRDefault="00066582" w:rsidP="00077FC6">
      <w:pPr>
        <w:pStyle w:val="Porat"/>
        <w:tabs>
          <w:tab w:val="clear" w:pos="4153"/>
        </w:tabs>
        <w:spacing w:before="60" w:after="60"/>
        <w:ind w:left="-284" w:firstLine="567"/>
        <w:jc w:val="both"/>
        <w:rPr>
          <w:sz w:val="24"/>
          <w:szCs w:val="24"/>
        </w:rPr>
      </w:pPr>
      <w:r w:rsidRPr="00FB6581">
        <w:rPr>
          <w:sz w:val="24"/>
          <w:szCs w:val="24"/>
        </w:rPr>
        <w:t>3.</w:t>
      </w:r>
      <w:r>
        <w:rPr>
          <w:sz w:val="24"/>
          <w:szCs w:val="24"/>
        </w:rPr>
        <w:t>16</w:t>
      </w:r>
      <w:r w:rsidRPr="00FB6581">
        <w:rPr>
          <w:sz w:val="24"/>
          <w:szCs w:val="24"/>
        </w:rPr>
        <w:t xml:space="preserve">. </w:t>
      </w:r>
      <w:r w:rsidR="0017333B" w:rsidRPr="00FB6581">
        <w:rPr>
          <w:sz w:val="24"/>
          <w:szCs w:val="24"/>
        </w:rPr>
        <w:t xml:space="preserve">Perkančioji organizacija patikrina, ar ūkio subjektai, kurių pajėgumu ketina remtis tiekėjas, </w:t>
      </w:r>
      <w:r w:rsidR="0017333B">
        <w:rPr>
          <w:sz w:val="24"/>
          <w:szCs w:val="24"/>
        </w:rPr>
        <w:t>atitinka</w:t>
      </w:r>
      <w:r w:rsidR="0017333B" w:rsidRPr="00FB6581">
        <w:rPr>
          <w:sz w:val="24"/>
          <w:szCs w:val="24"/>
        </w:rPr>
        <w:t xml:space="preserve"> jiems keliamus kvalifikacijos </w:t>
      </w:r>
      <w:r w:rsidR="0017333B">
        <w:rPr>
          <w:sz w:val="24"/>
          <w:szCs w:val="24"/>
        </w:rPr>
        <w:t xml:space="preserve">ir </w:t>
      </w:r>
      <w:r w:rsidR="00076613">
        <w:rPr>
          <w:sz w:val="24"/>
          <w:szCs w:val="24"/>
        </w:rPr>
        <w:t>aplinkos apsaugos</w:t>
      </w:r>
      <w:r w:rsidR="0017333B" w:rsidRPr="00625938">
        <w:rPr>
          <w:sz w:val="24"/>
          <w:szCs w:val="24"/>
        </w:rPr>
        <w:t xml:space="preserve"> vadybos sistemos </w:t>
      </w:r>
      <w:r w:rsidR="0017333B">
        <w:rPr>
          <w:sz w:val="24"/>
          <w:szCs w:val="24"/>
        </w:rPr>
        <w:t>standartų</w:t>
      </w:r>
      <w:r w:rsidR="0017333B" w:rsidRPr="00FB6581">
        <w:rPr>
          <w:sz w:val="24"/>
          <w:szCs w:val="24"/>
        </w:rPr>
        <w:t xml:space="preserve"> </w:t>
      </w:r>
      <w:r w:rsidR="00FE2CEE" w:rsidRPr="00FB6581">
        <w:rPr>
          <w:sz w:val="24"/>
          <w:szCs w:val="24"/>
        </w:rPr>
        <w:t xml:space="preserve">reikalavimus </w:t>
      </w:r>
      <w:r w:rsidR="0017333B" w:rsidRPr="00FB6581">
        <w:rPr>
          <w:sz w:val="24"/>
          <w:szCs w:val="24"/>
        </w:rPr>
        <w:t>ir</w:t>
      </w:r>
      <w:r w:rsidR="00076613">
        <w:rPr>
          <w:sz w:val="24"/>
          <w:szCs w:val="24"/>
        </w:rPr>
        <w:t>, jeigu kyla abejonių, -</w:t>
      </w:r>
      <w:r w:rsidR="0017333B" w:rsidRPr="00FB6581">
        <w:rPr>
          <w:sz w:val="24"/>
          <w:szCs w:val="24"/>
        </w:rPr>
        <w:t xml:space="preserve"> ar nėra tokio ūkio subjekto pašalinimo pagrindų. Jeigu ūkio subjektas netenkina jam keliamų kvalifikacijos </w:t>
      </w:r>
      <w:r w:rsidR="0017333B">
        <w:rPr>
          <w:sz w:val="24"/>
          <w:szCs w:val="24"/>
        </w:rPr>
        <w:t xml:space="preserve">ar </w:t>
      </w:r>
      <w:r w:rsidR="00076613">
        <w:rPr>
          <w:sz w:val="24"/>
          <w:szCs w:val="24"/>
        </w:rPr>
        <w:t>aplinkos apsaugos</w:t>
      </w:r>
      <w:r w:rsidR="0017333B" w:rsidRPr="00625938">
        <w:rPr>
          <w:sz w:val="24"/>
          <w:szCs w:val="24"/>
        </w:rPr>
        <w:t xml:space="preserve"> vadybos sistemos </w:t>
      </w:r>
      <w:r w:rsidR="0017333B">
        <w:rPr>
          <w:sz w:val="24"/>
          <w:szCs w:val="24"/>
        </w:rPr>
        <w:t>standartų</w:t>
      </w:r>
      <w:r w:rsidR="0017333B" w:rsidRPr="00FB6581">
        <w:rPr>
          <w:sz w:val="24"/>
          <w:szCs w:val="24"/>
        </w:rPr>
        <w:t xml:space="preserve"> </w:t>
      </w:r>
      <w:r w:rsidR="00FE2CEE" w:rsidRPr="00FB6581">
        <w:rPr>
          <w:sz w:val="24"/>
          <w:szCs w:val="24"/>
        </w:rPr>
        <w:t xml:space="preserve">reikalavimų </w:t>
      </w:r>
      <w:r w:rsidR="0017333B" w:rsidRPr="00FB6581">
        <w:rPr>
          <w:sz w:val="24"/>
          <w:szCs w:val="24"/>
        </w:rPr>
        <w:t>arba jo padėtis atitinka bent vieną konkurso sąlygose nustatytą pašalinimo pagrindą, perkančioji organizacija turi pareikalauti per jo nustatytą terminą pakeisti jį reikalavimus atitinkančiu ūkio subjektu</w:t>
      </w:r>
      <w:r w:rsidRPr="00FB6581">
        <w:rPr>
          <w:sz w:val="24"/>
          <w:szCs w:val="24"/>
        </w:rPr>
        <w:t>.</w:t>
      </w:r>
    </w:p>
    <w:p w14:paraId="5C6BB278" w14:textId="77777777" w:rsidR="00066582" w:rsidRDefault="00066582" w:rsidP="00077FC6">
      <w:pPr>
        <w:pStyle w:val="Porat"/>
        <w:tabs>
          <w:tab w:val="clear" w:pos="4153"/>
        </w:tabs>
        <w:spacing w:before="60" w:after="60"/>
        <w:ind w:left="-284" w:firstLine="567"/>
        <w:jc w:val="both"/>
        <w:rPr>
          <w:sz w:val="24"/>
          <w:szCs w:val="24"/>
        </w:rPr>
      </w:pPr>
    </w:p>
    <w:p w14:paraId="2AAA8940" w14:textId="77777777" w:rsidR="00066582" w:rsidRPr="00FB6581" w:rsidRDefault="00066582" w:rsidP="00077FC6">
      <w:pPr>
        <w:spacing w:before="60" w:after="60"/>
        <w:ind w:left="-284" w:firstLine="567"/>
        <w:jc w:val="center"/>
        <w:rPr>
          <w:b/>
          <w:sz w:val="24"/>
          <w:szCs w:val="24"/>
        </w:rPr>
      </w:pPr>
      <w:r w:rsidRPr="00FB6581">
        <w:rPr>
          <w:b/>
          <w:sz w:val="24"/>
          <w:szCs w:val="24"/>
        </w:rPr>
        <w:t>IV. TIEKĖJŲ GRUPĖS DALYVAVIMAS PIRKIMO PROCEDŪROSE</w:t>
      </w:r>
    </w:p>
    <w:p w14:paraId="6B603184" w14:textId="77777777" w:rsidR="00066582" w:rsidRPr="00FB6581" w:rsidRDefault="00066582" w:rsidP="00077FC6">
      <w:pPr>
        <w:spacing w:before="60" w:after="60"/>
        <w:ind w:left="-284" w:firstLine="567"/>
        <w:jc w:val="both"/>
        <w:rPr>
          <w:sz w:val="24"/>
          <w:szCs w:val="24"/>
        </w:rPr>
      </w:pPr>
    </w:p>
    <w:p w14:paraId="645889EA" w14:textId="77777777" w:rsidR="00066582" w:rsidRPr="00FB6581" w:rsidRDefault="00066582" w:rsidP="00077FC6">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33AFC4AE" w14:textId="77777777" w:rsidR="00066582" w:rsidRPr="00FB6581" w:rsidRDefault="00066582" w:rsidP="00077FC6">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7919058C" w14:textId="77777777" w:rsidR="00066582" w:rsidRPr="00FB6581" w:rsidRDefault="00066582" w:rsidP="00077FC6">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4FF6D0DB" w14:textId="77777777" w:rsidR="00066582" w:rsidRPr="00FB6581" w:rsidRDefault="00066582" w:rsidP="00077FC6">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4AB74B48" w14:textId="77777777" w:rsidR="00066582" w:rsidRPr="00FB6581" w:rsidRDefault="00066582" w:rsidP="00077FC6">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74CFEE4E" w14:textId="77777777" w:rsidR="00066582" w:rsidRPr="00FB6581" w:rsidRDefault="00066582" w:rsidP="00077FC6">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67F62EC7" w14:textId="77777777" w:rsidR="00994062" w:rsidRPr="004E63E5" w:rsidRDefault="00994062" w:rsidP="00077FC6">
      <w:pPr>
        <w:pStyle w:val="Sraopastraipa"/>
        <w:spacing w:before="60" w:after="60" w:line="240" w:lineRule="auto"/>
        <w:ind w:left="-284" w:firstLine="567"/>
        <w:jc w:val="center"/>
        <w:rPr>
          <w:rFonts w:ascii="Times New Roman" w:hAnsi="Times New Roman"/>
          <w:sz w:val="24"/>
          <w:szCs w:val="24"/>
        </w:rPr>
      </w:pPr>
    </w:p>
    <w:p w14:paraId="6A6D7FA7" w14:textId="77777777" w:rsidR="00522BA4" w:rsidRPr="0013059E" w:rsidRDefault="00522BA4" w:rsidP="00077FC6">
      <w:pPr>
        <w:pStyle w:val="Antrat1"/>
        <w:spacing w:before="60" w:after="60"/>
        <w:ind w:left="-284" w:firstLine="567"/>
        <w:rPr>
          <w:sz w:val="24"/>
          <w:szCs w:val="24"/>
        </w:rPr>
      </w:pPr>
      <w:r w:rsidRPr="0013059E">
        <w:rPr>
          <w:sz w:val="24"/>
          <w:szCs w:val="24"/>
        </w:rPr>
        <w:t>V. PASIŪLYMŲ RENGIMAS, PATEIKIMAS, KEITIMAS</w:t>
      </w:r>
    </w:p>
    <w:p w14:paraId="05C71113" w14:textId="77777777" w:rsidR="00522BA4" w:rsidRPr="0013059E" w:rsidRDefault="00522BA4" w:rsidP="00077FC6">
      <w:pPr>
        <w:pStyle w:val="Pagrindinistekstas"/>
        <w:spacing w:before="60" w:after="60"/>
        <w:ind w:left="-284" w:firstLine="567"/>
        <w:rPr>
          <w:sz w:val="24"/>
          <w:szCs w:val="24"/>
        </w:rPr>
      </w:pPr>
    </w:p>
    <w:p w14:paraId="40E6AC7E" w14:textId="77777777" w:rsidR="00066582" w:rsidRPr="00FB6581" w:rsidRDefault="00066582" w:rsidP="00077FC6">
      <w:pPr>
        <w:spacing w:before="60" w:after="60"/>
        <w:ind w:left="-284" w:firstLine="567"/>
        <w:jc w:val="both"/>
        <w:rPr>
          <w:b/>
          <w:bCs/>
          <w:sz w:val="24"/>
          <w:szCs w:val="24"/>
        </w:rPr>
      </w:pPr>
      <w:r w:rsidRPr="00FB6581">
        <w:rPr>
          <w:b/>
          <w:bCs/>
          <w:sz w:val="24"/>
          <w:szCs w:val="24"/>
        </w:rPr>
        <w:t xml:space="preserve">5.1. Pasiūlymų rengimo reikalavimai </w:t>
      </w:r>
    </w:p>
    <w:p w14:paraId="6C742627" w14:textId="77777777" w:rsidR="00066582" w:rsidRPr="00FB6581" w:rsidRDefault="00066582" w:rsidP="00077FC6">
      <w:pPr>
        <w:pStyle w:val="Pagrindinistekstas"/>
        <w:spacing w:before="60" w:after="60"/>
        <w:ind w:left="-284" w:firstLine="567"/>
        <w:rPr>
          <w:sz w:val="24"/>
          <w:szCs w:val="24"/>
        </w:rPr>
      </w:pPr>
      <w:r w:rsidRPr="00FB6581">
        <w:rPr>
          <w:sz w:val="24"/>
          <w:szCs w:val="24"/>
        </w:rPr>
        <w:t>5.1.1. Tiekėjas gali pateikti tik vieną pasiūlymą individualiai arba kaip tiekėjų grupės narys. Bet kuris fizinis ar juridinis asmuo, teikdamas pasiūlymą kaip atskiras tiekėjas ar tiekėjų grupės narys (jungtinės veiklos sutarties šalis), kitame pasiūlyme negali būti subtiekėjas. Jeigu tiekėjas pateikia daugiau kaip vieną pasiūlymą arba tiekėjų grupės narys dalyvauja teikiant kelis pasiūlymus, visi tokie pasiūlymai bus atmesti. Laikoma, kad tiekėjas pateikė daugiau kaip vieną pasiūlymą, jeigu tą patį pasiūlymą pateikė ir raštu (popierine forma, vokuose), ir naudodamasis CVP IS priemonėmis.</w:t>
      </w:r>
    </w:p>
    <w:p w14:paraId="3EE891D7" w14:textId="77777777" w:rsidR="00066582" w:rsidRPr="00FB6581" w:rsidRDefault="00066582" w:rsidP="00077FC6">
      <w:pPr>
        <w:pStyle w:val="Pagrindinistekstas"/>
        <w:spacing w:before="60" w:after="60"/>
        <w:ind w:left="-284" w:firstLine="567"/>
        <w:rPr>
          <w:sz w:val="24"/>
          <w:szCs w:val="24"/>
        </w:rPr>
      </w:pPr>
      <w:r w:rsidRPr="00FB6581">
        <w:rPr>
          <w:sz w:val="24"/>
          <w:szCs w:val="24"/>
        </w:rPr>
        <w:t xml:space="preserve">5.1.2.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7B2FBFB1" w14:textId="77777777" w:rsidR="00066582" w:rsidRPr="009D7165" w:rsidRDefault="00066582" w:rsidP="00077FC6">
      <w:pPr>
        <w:pStyle w:val="Pagrindinistekstas"/>
        <w:spacing w:before="60" w:after="60"/>
        <w:ind w:left="-284" w:firstLine="567"/>
        <w:rPr>
          <w:sz w:val="24"/>
          <w:szCs w:val="24"/>
        </w:rPr>
      </w:pPr>
      <w:r w:rsidRPr="00FB6581">
        <w:rPr>
          <w:sz w:val="24"/>
          <w:szCs w:val="24"/>
        </w:rPr>
        <w:t>5.1.3.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71D9DA4A" w14:textId="5D339765" w:rsidR="00066582" w:rsidRPr="009D7165" w:rsidRDefault="00066582" w:rsidP="00077FC6">
      <w:pPr>
        <w:pStyle w:val="Pagrindinistekstas"/>
        <w:spacing w:before="60" w:after="60"/>
        <w:ind w:left="-284" w:firstLine="567"/>
        <w:rPr>
          <w:sz w:val="24"/>
          <w:szCs w:val="24"/>
        </w:rPr>
      </w:pPr>
      <w:r>
        <w:rPr>
          <w:sz w:val="24"/>
          <w:szCs w:val="24"/>
        </w:rPr>
        <w:t>5</w:t>
      </w:r>
      <w:r w:rsidRPr="009D7165">
        <w:rPr>
          <w:sz w:val="24"/>
          <w:szCs w:val="24"/>
        </w:rPr>
        <w:t>.1.4.</w:t>
      </w:r>
      <w:r w:rsidRPr="007C1AB6">
        <w:rPr>
          <w:sz w:val="24"/>
          <w:szCs w:val="24"/>
        </w:rPr>
        <w:t xml:space="preserve"> </w:t>
      </w:r>
      <w:r w:rsidR="0001433C" w:rsidRPr="00B551D8">
        <w:rPr>
          <w:sz w:val="24"/>
          <w:szCs w:val="24"/>
        </w:rPr>
        <w:t>Pasiūlymuose nurodoma</w:t>
      </w:r>
      <w:r w:rsidR="0001433C" w:rsidRPr="00B551D8">
        <w:rPr>
          <w:b/>
          <w:bCs/>
          <w:sz w:val="24"/>
          <w:szCs w:val="24"/>
        </w:rPr>
        <w:t xml:space="preserve"> kaina (įkainiai) pateikiama</w:t>
      </w:r>
      <w:r w:rsidR="0001433C" w:rsidRPr="00B551D8">
        <w:rPr>
          <w:sz w:val="24"/>
          <w:szCs w:val="24"/>
        </w:rPr>
        <w:t xml:space="preserve"> </w:t>
      </w:r>
      <w:r w:rsidR="0001433C" w:rsidRPr="00B551D8">
        <w:rPr>
          <w:b/>
          <w:bCs/>
          <w:sz w:val="24"/>
          <w:szCs w:val="24"/>
        </w:rPr>
        <w:t>eurais</w:t>
      </w:r>
      <w:r w:rsidR="0001433C" w:rsidRPr="00B551D8">
        <w:rPr>
          <w:sz w:val="24"/>
          <w:szCs w:val="24"/>
        </w:rPr>
        <w:t xml:space="preserve">. Jei pasiūlyme kaina nurodyta užsienio valiuta, ji bus perskaičiuota eurais pagal Europos </w:t>
      </w:r>
      <w:r w:rsidR="0001433C">
        <w:rPr>
          <w:sz w:val="24"/>
          <w:szCs w:val="24"/>
        </w:rPr>
        <w:t>Centrinio B</w:t>
      </w:r>
      <w:r w:rsidR="0001433C" w:rsidRPr="00B551D8">
        <w:rPr>
          <w:sz w:val="24"/>
          <w:szCs w:val="24"/>
        </w:rPr>
        <w:t>anko skelbiamą orientacinį euro ir užsienio valiutų santykį, o tais atvejais, kai orientacinio euro ir užs</w:t>
      </w:r>
      <w:r w:rsidR="0001433C">
        <w:rPr>
          <w:sz w:val="24"/>
          <w:szCs w:val="24"/>
        </w:rPr>
        <w:t>ienio valiutų santykio Europos C</w:t>
      </w:r>
      <w:r w:rsidR="0001433C" w:rsidRPr="00B551D8">
        <w:rPr>
          <w:sz w:val="24"/>
          <w:szCs w:val="24"/>
        </w:rPr>
        <w:t xml:space="preserve">entrinis </w:t>
      </w:r>
      <w:r w:rsidR="0001433C">
        <w:rPr>
          <w:sz w:val="24"/>
          <w:szCs w:val="24"/>
        </w:rPr>
        <w:t>B</w:t>
      </w:r>
      <w:r w:rsidR="0001433C"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sidR="0001433C">
        <w:rPr>
          <w:sz w:val="24"/>
          <w:szCs w:val="24"/>
        </w:rPr>
        <w:t>ičiuo</w:t>
      </w:r>
      <w:r w:rsidR="0001433C" w:rsidRPr="00B551D8">
        <w:rPr>
          <w:sz w:val="24"/>
          <w:szCs w:val="24"/>
        </w:rPr>
        <w:t xml:space="preserve">ti visi mokesčiai (įskaitant PVM) ir visos tiekėjo išlaidos, įskaitant </w:t>
      </w:r>
      <w:r w:rsidR="0001433C" w:rsidRPr="002E1C26">
        <w:rPr>
          <w:sz w:val="24"/>
          <w:szCs w:val="24"/>
        </w:rPr>
        <w:t>sąskaitos faktūros, PVM sąskaitos faktūros ir (ar) kitų mokėjimo dokumentų (toliau – Sąskaita) pateikimo naudojantis</w:t>
      </w:r>
      <w:r w:rsidR="0001433C" w:rsidRPr="007F2BDA">
        <w:rPr>
          <w:sz w:val="24"/>
        </w:rPr>
        <w:t xml:space="preserve"> </w:t>
      </w:r>
      <w:r w:rsidR="0001433C" w:rsidRPr="00B551D8">
        <w:rPr>
          <w:sz w:val="24"/>
          <w:szCs w:val="24"/>
        </w:rPr>
        <w:t xml:space="preserve">pateikimą </w:t>
      </w:r>
      <w:r w:rsidR="0001433C" w:rsidRPr="00B551D8">
        <w:rPr>
          <w:bCs/>
          <w:sz w:val="24"/>
          <w:szCs w:val="24"/>
        </w:rPr>
        <w:t xml:space="preserve">Sąskaitų administravimo bendrąja informacine sistema (toliau – </w:t>
      </w:r>
      <w:r w:rsidR="0001433C" w:rsidRPr="00B551D8">
        <w:rPr>
          <w:sz w:val="24"/>
          <w:szCs w:val="24"/>
        </w:rPr>
        <w:t>SABIS)</w:t>
      </w:r>
      <w:r w:rsidR="0001433C">
        <w:rPr>
          <w:sz w:val="24"/>
          <w:szCs w:val="24"/>
        </w:rPr>
        <w:t xml:space="preserve"> išlaidas</w:t>
      </w:r>
      <w:r w:rsidRPr="009D7165">
        <w:rPr>
          <w:sz w:val="24"/>
          <w:szCs w:val="24"/>
        </w:rPr>
        <w:t xml:space="preserve">. </w:t>
      </w:r>
    </w:p>
    <w:p w14:paraId="4D9845CA" w14:textId="77777777" w:rsidR="00066582" w:rsidRPr="009D7165" w:rsidRDefault="00066582" w:rsidP="00077FC6">
      <w:pPr>
        <w:pStyle w:val="Pagrindinistekstas"/>
        <w:spacing w:before="60" w:after="60"/>
        <w:ind w:left="-284" w:firstLine="567"/>
        <w:rPr>
          <w:sz w:val="24"/>
          <w:szCs w:val="24"/>
        </w:rPr>
      </w:pPr>
      <w:r>
        <w:rPr>
          <w:sz w:val="24"/>
          <w:szCs w:val="24"/>
        </w:rPr>
        <w:t>5</w:t>
      </w:r>
      <w:r w:rsidRPr="009D7165">
        <w:rPr>
          <w:sz w:val="24"/>
          <w:szCs w:val="24"/>
        </w:rPr>
        <w:t xml:space="preserve">.1.5. Tiekėjas </w:t>
      </w:r>
      <w:r>
        <w:rPr>
          <w:sz w:val="24"/>
          <w:szCs w:val="24"/>
        </w:rPr>
        <w:t>turi</w:t>
      </w:r>
      <w:r w:rsidRPr="009D7165">
        <w:rPr>
          <w:sz w:val="24"/>
          <w:szCs w:val="24"/>
        </w:rPr>
        <w:t xml:space="preserve"> nurodyti</w:t>
      </w:r>
      <w:r>
        <w:rPr>
          <w:sz w:val="24"/>
          <w:szCs w:val="24"/>
        </w:rPr>
        <w:t>, kokiai pirkimo sutarties daliai ir kokius</w:t>
      </w:r>
      <w:r w:rsidRPr="009D7165">
        <w:rPr>
          <w:sz w:val="24"/>
          <w:szCs w:val="24"/>
        </w:rPr>
        <w:t xml:space="preserve"> </w:t>
      </w:r>
      <w:r w:rsidRPr="009D7165">
        <w:rPr>
          <w:b/>
          <w:sz w:val="24"/>
          <w:szCs w:val="24"/>
        </w:rPr>
        <w:t>subtiekėjus</w:t>
      </w:r>
      <w:r>
        <w:rPr>
          <w:sz w:val="24"/>
          <w:szCs w:val="24"/>
        </w:rPr>
        <w:t>, jeigu jie yra žinomi,</w:t>
      </w:r>
      <w:r w:rsidRPr="009D7165">
        <w:rPr>
          <w:sz w:val="24"/>
          <w:szCs w:val="24"/>
        </w:rPr>
        <w:t xml:space="preserve"> </w:t>
      </w:r>
      <w:r>
        <w:rPr>
          <w:sz w:val="24"/>
          <w:szCs w:val="24"/>
        </w:rPr>
        <w:t xml:space="preserve">jis </w:t>
      </w:r>
      <w:r w:rsidRPr="009D7165">
        <w:rPr>
          <w:sz w:val="24"/>
          <w:szCs w:val="24"/>
        </w:rPr>
        <w:t>ketina pasitelkti.</w:t>
      </w:r>
      <w:r>
        <w:rPr>
          <w:sz w:val="24"/>
          <w:szCs w:val="24"/>
        </w:rPr>
        <w:t xml:space="preserve"> </w:t>
      </w:r>
      <w:r w:rsidRPr="00851C6D">
        <w:rPr>
          <w:sz w:val="24"/>
          <w:szCs w:val="24"/>
        </w:rPr>
        <w:t xml:space="preserve">Jeigu tiekėjas ketina sutarties vykdymui kaip ekspertą/ specialistą pasitelkti fizinį asmenį, </w:t>
      </w:r>
      <w:r>
        <w:rPr>
          <w:sz w:val="24"/>
          <w:szCs w:val="24"/>
        </w:rPr>
        <w:t xml:space="preserve">tačiau neplanuoja jo įdarbinti, </w:t>
      </w:r>
      <w:r w:rsidRPr="00851C6D">
        <w:rPr>
          <w:sz w:val="24"/>
          <w:szCs w:val="24"/>
        </w:rPr>
        <w:t>tokiu atveju ekspertas/ specialistas (fizinis asmuo) pasiūlym</w:t>
      </w:r>
      <w:r w:rsidRPr="00851C6D">
        <w:rPr>
          <w:sz w:val="24"/>
          <w:szCs w:val="24"/>
          <w:lang w:eastAsia="lt-LT"/>
        </w:rPr>
        <w:t>e</w:t>
      </w:r>
      <w:r w:rsidRPr="00851C6D">
        <w:rPr>
          <w:sz w:val="24"/>
          <w:szCs w:val="24"/>
        </w:rPr>
        <w:t xml:space="preserve"> </w:t>
      </w:r>
      <w:r>
        <w:rPr>
          <w:sz w:val="24"/>
          <w:szCs w:val="24"/>
        </w:rPr>
        <w:t>nurodomas kaip tiekėjo subtiekėjas</w:t>
      </w:r>
      <w:r w:rsidRPr="00851C6D">
        <w:rPr>
          <w:sz w:val="24"/>
          <w:szCs w:val="24"/>
        </w:rPr>
        <w:t>.</w:t>
      </w:r>
    </w:p>
    <w:p w14:paraId="65BA286D" w14:textId="77777777" w:rsidR="00066582" w:rsidRPr="00402438" w:rsidRDefault="00066582" w:rsidP="00077FC6">
      <w:pPr>
        <w:pStyle w:val="Pagrindinistekstas"/>
        <w:spacing w:before="60" w:after="60"/>
        <w:ind w:left="-284" w:firstLine="567"/>
        <w:rPr>
          <w:sz w:val="24"/>
          <w:szCs w:val="24"/>
        </w:rPr>
      </w:pPr>
      <w:r>
        <w:rPr>
          <w:sz w:val="24"/>
          <w:szCs w:val="24"/>
        </w:rPr>
        <w:t>5</w:t>
      </w:r>
      <w:r w:rsidRPr="00047E28">
        <w:rPr>
          <w:sz w:val="24"/>
          <w:szCs w:val="24"/>
        </w:rPr>
        <w:t xml:space="preserve">.1.6. Tiekėjai pasiūlyme turi nurodyti, kokia pasiūlyme pateikta </w:t>
      </w:r>
      <w:r w:rsidRPr="00324BB7">
        <w:rPr>
          <w:sz w:val="24"/>
          <w:szCs w:val="24"/>
        </w:rPr>
        <w:t>informacija yra</w:t>
      </w:r>
      <w:r w:rsidRPr="00047E28">
        <w:rPr>
          <w:b/>
          <w:sz w:val="24"/>
          <w:szCs w:val="24"/>
        </w:rPr>
        <w:t xml:space="preserve"> konfidenciali</w:t>
      </w:r>
      <w:r w:rsidRPr="00047E28">
        <w:rPr>
          <w:sz w:val="24"/>
          <w:szCs w:val="24"/>
        </w:rPr>
        <w:t xml:space="preserve"> (</w:t>
      </w:r>
      <w:r>
        <w:rPr>
          <w:sz w:val="24"/>
          <w:szCs w:val="24"/>
        </w:rPr>
        <w:t>k</w:t>
      </w:r>
      <w:r w:rsidRPr="00047E28">
        <w:rPr>
          <w:sz w:val="24"/>
          <w:szCs w:val="24"/>
        </w:rPr>
        <w:t>onkurso sąlygų 1 priedas). Konfidencialia informacija gali būti, įskaitant, bet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tačiau tiekėjas gali nurodyti, kad tam tikra jo pasiūlyme pateikta informacija yra konfidenciali. Perkančioji organizacija, komisija, jos nariai ar ekspertai ir kiti asmenys negali atskleisti tiekėjo pateiktos informacijos, kurią tiekėjas</w:t>
      </w:r>
      <w:r>
        <w:rPr>
          <w:sz w:val="24"/>
          <w:szCs w:val="24"/>
        </w:rPr>
        <w:t xml:space="preserve"> pagrįstai</w:t>
      </w:r>
      <w:r w:rsidRPr="00047E28">
        <w:rPr>
          <w:sz w:val="24"/>
          <w:szCs w:val="24"/>
        </w:rPr>
        <w:t xml:space="preserve"> nurodė kaip konfidencialią.</w:t>
      </w:r>
      <w:r w:rsidRPr="00402438">
        <w:rPr>
          <w:sz w:val="24"/>
          <w:szCs w:val="24"/>
        </w:rPr>
        <w:t xml:space="preserve"> </w:t>
      </w:r>
    </w:p>
    <w:p w14:paraId="31ADD9D4" w14:textId="77777777" w:rsidR="00066582" w:rsidRPr="00262CFF" w:rsidRDefault="00066582" w:rsidP="00077FC6">
      <w:pPr>
        <w:spacing w:before="60" w:after="60"/>
        <w:ind w:left="-284" w:firstLine="567"/>
        <w:jc w:val="both"/>
        <w:rPr>
          <w:sz w:val="24"/>
          <w:szCs w:val="24"/>
        </w:rPr>
      </w:pPr>
      <w:r>
        <w:rPr>
          <w:sz w:val="24"/>
          <w:szCs w:val="24"/>
        </w:rPr>
        <w:t>5</w:t>
      </w:r>
      <w:r w:rsidRPr="00FD036D">
        <w:rPr>
          <w:sz w:val="24"/>
          <w:szCs w:val="24"/>
        </w:rPr>
        <w:t>.1.</w:t>
      </w:r>
      <w:r>
        <w:rPr>
          <w:sz w:val="24"/>
          <w:szCs w:val="24"/>
        </w:rPr>
        <w:t>7</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758A79FF" w14:textId="77777777" w:rsidR="00066582" w:rsidRDefault="00066582" w:rsidP="00077FC6">
      <w:pPr>
        <w:spacing w:before="60" w:after="60"/>
        <w:ind w:left="-284" w:firstLine="567"/>
        <w:jc w:val="both"/>
        <w:rPr>
          <w:bCs/>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3"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77777777" w:rsidR="00066582" w:rsidRPr="00202F66" w:rsidRDefault="00066582" w:rsidP="00077FC6">
      <w:pPr>
        <w:spacing w:before="60" w:after="60"/>
        <w:ind w:left="-284" w:firstLine="567"/>
        <w:jc w:val="both"/>
        <w:rPr>
          <w:sz w:val="24"/>
          <w:szCs w:val="24"/>
        </w:rPr>
      </w:pPr>
      <w:r w:rsidRPr="001C4282">
        <w:rPr>
          <w:sz w:val="24"/>
          <w:szCs w:val="24"/>
        </w:rPr>
        <w:t xml:space="preserve">5.2.3. Pasiūlymas privalo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463BDB">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463BDB">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w:t>
      </w:r>
      <w:proofErr w:type="spellStart"/>
      <w:r w:rsidRPr="009D7165">
        <w:rPr>
          <w:sz w:val="24"/>
          <w:szCs w:val="24"/>
        </w:rPr>
        <w:t>doc</w:t>
      </w:r>
      <w:proofErr w:type="spellEnd"/>
      <w:r w:rsidRPr="009D7165">
        <w:rPr>
          <w:sz w:val="24"/>
          <w:szCs w:val="24"/>
        </w:rPr>
        <w:t>, .</w:t>
      </w:r>
      <w:proofErr w:type="spellStart"/>
      <w:r w:rsidRPr="009D7165">
        <w:rPr>
          <w:sz w:val="24"/>
          <w:szCs w:val="24"/>
        </w:rPr>
        <w:t>docx</w:t>
      </w:r>
      <w:proofErr w:type="spellEnd"/>
      <w:r w:rsidRPr="009D7165">
        <w:rPr>
          <w:sz w:val="24"/>
          <w:szCs w:val="24"/>
        </w:rPr>
        <w:t>, .</w:t>
      </w:r>
      <w:proofErr w:type="spellStart"/>
      <w:r w:rsidRPr="009D7165">
        <w:rPr>
          <w:sz w:val="24"/>
          <w:szCs w:val="24"/>
        </w:rPr>
        <w:t>xls</w:t>
      </w:r>
      <w:proofErr w:type="spellEnd"/>
      <w:r w:rsidRPr="009D7165">
        <w:rPr>
          <w:sz w:val="24"/>
          <w:szCs w:val="24"/>
        </w:rPr>
        <w:t>, .</w:t>
      </w:r>
      <w:proofErr w:type="spellStart"/>
      <w:r w:rsidRPr="009D7165">
        <w:rPr>
          <w:sz w:val="24"/>
          <w:szCs w:val="24"/>
        </w:rPr>
        <w:t>xlsx</w:t>
      </w:r>
      <w:proofErr w:type="spellEnd"/>
      <w:r w:rsidRPr="009D7165">
        <w:rPr>
          <w:sz w:val="24"/>
          <w:szCs w:val="24"/>
        </w:rPr>
        <w:t>, .</w:t>
      </w:r>
      <w:proofErr w:type="spellStart"/>
      <w:r w:rsidRPr="009D7165">
        <w:rPr>
          <w:sz w:val="24"/>
          <w:szCs w:val="24"/>
        </w:rPr>
        <w:t>pdf</w:t>
      </w:r>
      <w:proofErr w:type="spellEnd"/>
      <w:r w:rsidRPr="009D7165">
        <w:rPr>
          <w:sz w:val="24"/>
          <w:szCs w:val="24"/>
        </w:rPr>
        <w:t>, .</w:t>
      </w:r>
      <w:proofErr w:type="spellStart"/>
      <w:r w:rsidRPr="009D7165">
        <w:rPr>
          <w:sz w:val="24"/>
          <w:szCs w:val="24"/>
        </w:rPr>
        <w:t>jpg</w:t>
      </w:r>
      <w:proofErr w:type="spellEnd"/>
      <w:r w:rsidRPr="009D7165">
        <w:rPr>
          <w:sz w:val="24"/>
          <w:szCs w:val="24"/>
        </w:rPr>
        <w:t xml:space="preserve"> ir kt.). Perkančioji organizacija pasilieka teisę prašyti dokumentų originalų.</w:t>
      </w:r>
    </w:p>
    <w:p w14:paraId="4391A711" w14:textId="00E4EAAA" w:rsidR="00066582" w:rsidRPr="00221AD0" w:rsidRDefault="00066582" w:rsidP="00463BDB">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24AB4C36" w14:textId="3CC8480F" w:rsidR="002E23EC" w:rsidRDefault="002E23EC" w:rsidP="00463BDB">
      <w:pPr>
        <w:pStyle w:val="Pagrindinistekstas"/>
        <w:spacing w:before="60" w:after="60"/>
        <w:ind w:left="-284" w:firstLine="567"/>
        <w:rPr>
          <w:b/>
          <w:sz w:val="24"/>
          <w:szCs w:val="24"/>
        </w:rPr>
      </w:pPr>
      <w:r w:rsidRPr="00C65D5D">
        <w:rPr>
          <w:b/>
          <w:sz w:val="24"/>
          <w:szCs w:val="24"/>
        </w:rPr>
        <w:t xml:space="preserve">1) užpildytas </w:t>
      </w:r>
      <w:r w:rsidRPr="0015259F">
        <w:rPr>
          <w:b/>
          <w:sz w:val="24"/>
          <w:szCs w:val="24"/>
        </w:rPr>
        <w:t>EBVPD, pagal konkurso sąlygų 2 priede pateiktą formą. EBVPD pateikia kiekvienas tiekėjų grupės narys (jei pasiūlymą teikia tiekėjų grupė)</w:t>
      </w:r>
      <w:r w:rsidRPr="0015259F">
        <w:rPr>
          <w:rFonts w:eastAsia="Calibri"/>
          <w:b/>
          <w:sz w:val="24"/>
          <w:szCs w:val="24"/>
        </w:rPr>
        <w:t xml:space="preserve">, </w:t>
      </w:r>
      <w:r w:rsidR="00A77F43">
        <w:rPr>
          <w:rFonts w:eastAsia="Calibri"/>
          <w:b/>
          <w:sz w:val="24"/>
          <w:szCs w:val="24"/>
        </w:rPr>
        <w:t xml:space="preserve">subtiekėjai </w:t>
      </w:r>
      <w:r w:rsidRPr="0015259F">
        <w:rPr>
          <w:b/>
          <w:sz w:val="24"/>
          <w:szCs w:val="24"/>
        </w:rPr>
        <w:t xml:space="preserve">ir kiti ūkio subjektai, kurių </w:t>
      </w:r>
      <w:r w:rsidRPr="000D359A">
        <w:rPr>
          <w:b/>
          <w:sz w:val="24"/>
          <w:szCs w:val="24"/>
        </w:rPr>
        <w:t xml:space="preserve">pajėgumais tiekėjas remiasi (išskyrus tiekėjo </w:t>
      </w:r>
      <w:proofErr w:type="spellStart"/>
      <w:r w:rsidRPr="000D359A">
        <w:rPr>
          <w:b/>
          <w:sz w:val="24"/>
          <w:szCs w:val="24"/>
        </w:rPr>
        <w:t>kvazisubtiekėjus</w:t>
      </w:r>
      <w:proofErr w:type="spellEnd"/>
      <w:r w:rsidRPr="000D359A">
        <w:rPr>
          <w:b/>
          <w:sz w:val="24"/>
          <w:szCs w:val="24"/>
        </w:rPr>
        <w:t>);</w:t>
      </w:r>
    </w:p>
    <w:p w14:paraId="5A9778DA" w14:textId="4F5F494E" w:rsidR="002E23EC" w:rsidRPr="000D359A" w:rsidRDefault="002E23EC" w:rsidP="00463BDB">
      <w:pPr>
        <w:pStyle w:val="Pagrindinistekstas"/>
        <w:spacing w:before="60" w:after="60"/>
        <w:ind w:left="-284" w:firstLine="567"/>
        <w:rPr>
          <w:b/>
          <w:sz w:val="24"/>
          <w:szCs w:val="24"/>
        </w:rPr>
      </w:pPr>
      <w:r w:rsidRPr="000D359A">
        <w:rPr>
          <w:b/>
          <w:sz w:val="24"/>
          <w:szCs w:val="24"/>
        </w:rPr>
        <w:t>2) užpildytas pasiūlymas pagal konkurso sąlygų 1 priede pateiktą formą</w:t>
      </w:r>
      <w:r w:rsidR="00726B58">
        <w:rPr>
          <w:b/>
          <w:sz w:val="24"/>
          <w:szCs w:val="24"/>
        </w:rPr>
        <w:t xml:space="preserve">, įskaitant specialiųjų statybos darbų vadovo </w:t>
      </w:r>
      <w:r w:rsidR="00DB6561">
        <w:rPr>
          <w:b/>
          <w:sz w:val="24"/>
          <w:szCs w:val="24"/>
        </w:rPr>
        <w:t xml:space="preserve">kvalifikaciją ir </w:t>
      </w:r>
      <w:r w:rsidR="00726B58">
        <w:rPr>
          <w:b/>
          <w:sz w:val="24"/>
          <w:szCs w:val="24"/>
        </w:rPr>
        <w:t>patirtį - tinkamą sutarties (-</w:t>
      </w:r>
      <w:proofErr w:type="spellStart"/>
      <w:r w:rsidR="00726B58">
        <w:rPr>
          <w:b/>
          <w:sz w:val="24"/>
          <w:szCs w:val="24"/>
        </w:rPr>
        <w:t>čių</w:t>
      </w:r>
      <w:proofErr w:type="spellEnd"/>
      <w:r w:rsidR="00726B58">
        <w:rPr>
          <w:b/>
          <w:sz w:val="24"/>
          <w:szCs w:val="24"/>
        </w:rPr>
        <w:t>) ar jos (jų) dalies svarbiausių darbų atlikimo tinkamumą - įrodančius dokumentus</w:t>
      </w:r>
      <w:r w:rsidR="00EF4D54" w:rsidRPr="00EF4D54">
        <w:rPr>
          <w:sz w:val="24"/>
          <w:szCs w:val="24"/>
        </w:rPr>
        <w:t>,</w:t>
      </w:r>
      <w:r w:rsidR="00726B58" w:rsidRPr="00726B58">
        <w:rPr>
          <w:sz w:val="24"/>
          <w:szCs w:val="24"/>
        </w:rPr>
        <w:t xml:space="preserve"> jeigu tiekėjas pageidauja gauti ekonominio naudingumo balų už specialisto patirtį</w:t>
      </w:r>
      <w:r w:rsidRPr="000D359A">
        <w:rPr>
          <w:b/>
          <w:sz w:val="24"/>
          <w:szCs w:val="24"/>
        </w:rPr>
        <w:t xml:space="preserve">; </w:t>
      </w:r>
    </w:p>
    <w:p w14:paraId="4DC31D77" w14:textId="3574ECB9" w:rsidR="00CB60BC" w:rsidRPr="000D359A" w:rsidRDefault="00CB60BC" w:rsidP="00463BDB">
      <w:pPr>
        <w:pStyle w:val="Pagrindinistekstas"/>
        <w:spacing w:before="60" w:after="60"/>
        <w:ind w:left="-284" w:firstLine="567"/>
        <w:rPr>
          <w:b/>
          <w:sz w:val="24"/>
          <w:szCs w:val="24"/>
        </w:rPr>
      </w:pPr>
      <w:r w:rsidRPr="000D359A">
        <w:rPr>
          <w:b/>
          <w:sz w:val="24"/>
          <w:szCs w:val="24"/>
        </w:rPr>
        <w:t>3) užpildyta šviestuvų techninė specifikacija pagal konkurso sąlygų 3 priede pateiktą formą;</w:t>
      </w:r>
    </w:p>
    <w:p w14:paraId="77BE72A0" w14:textId="03A21336" w:rsidR="000D359A" w:rsidRPr="000D359A" w:rsidRDefault="000D359A" w:rsidP="000D359A">
      <w:pPr>
        <w:pStyle w:val="Pagrindinistekstas"/>
        <w:spacing w:before="60" w:after="60"/>
        <w:ind w:left="-284" w:firstLine="567"/>
        <w:rPr>
          <w:b/>
          <w:sz w:val="24"/>
          <w:szCs w:val="24"/>
          <w:lang w:eastAsia="zh-CN" w:bidi="hi-IN"/>
        </w:rPr>
      </w:pPr>
      <w:r w:rsidRPr="000D359A">
        <w:rPr>
          <w:b/>
          <w:sz w:val="24"/>
          <w:szCs w:val="24"/>
        </w:rPr>
        <w:t xml:space="preserve">4) šviestuvų </w:t>
      </w:r>
      <w:r w:rsidRPr="000D359A">
        <w:rPr>
          <w:b/>
          <w:sz w:val="24"/>
          <w:szCs w:val="24"/>
          <w:lang w:eastAsia="zh-CN" w:bidi="hi-IN"/>
        </w:rPr>
        <w:t>gamintoj</w:t>
      </w:r>
      <w:r w:rsidR="00247148">
        <w:rPr>
          <w:b/>
          <w:sz w:val="24"/>
          <w:szCs w:val="24"/>
          <w:lang w:eastAsia="zh-CN" w:bidi="hi-IN"/>
        </w:rPr>
        <w:t>o (-ų)</w:t>
      </w:r>
      <w:r w:rsidRPr="000D359A">
        <w:rPr>
          <w:b/>
          <w:sz w:val="24"/>
          <w:szCs w:val="24"/>
          <w:lang w:eastAsia="zh-CN" w:bidi="hi-IN"/>
        </w:rPr>
        <w:t xml:space="preserve"> raštišk</w:t>
      </w:r>
      <w:r w:rsidR="00247148">
        <w:rPr>
          <w:b/>
          <w:sz w:val="24"/>
          <w:szCs w:val="24"/>
          <w:lang w:eastAsia="zh-CN" w:bidi="hi-IN"/>
        </w:rPr>
        <w:t>as (-</w:t>
      </w:r>
      <w:r w:rsidRPr="000D359A">
        <w:rPr>
          <w:b/>
          <w:sz w:val="24"/>
          <w:szCs w:val="24"/>
          <w:lang w:eastAsia="zh-CN" w:bidi="hi-IN"/>
        </w:rPr>
        <w:t>i</w:t>
      </w:r>
      <w:r w:rsidR="00247148">
        <w:rPr>
          <w:b/>
          <w:sz w:val="24"/>
          <w:szCs w:val="24"/>
          <w:lang w:eastAsia="zh-CN" w:bidi="hi-IN"/>
        </w:rPr>
        <w:t>)</w:t>
      </w:r>
      <w:r w:rsidRPr="000D359A">
        <w:rPr>
          <w:b/>
          <w:sz w:val="24"/>
          <w:szCs w:val="24"/>
          <w:lang w:eastAsia="zh-CN" w:bidi="hi-IN"/>
        </w:rPr>
        <w:t xml:space="preserve"> patvirtinima</w:t>
      </w:r>
      <w:r w:rsidR="00247148">
        <w:rPr>
          <w:b/>
          <w:sz w:val="24"/>
          <w:szCs w:val="24"/>
          <w:lang w:eastAsia="zh-CN" w:bidi="hi-IN"/>
        </w:rPr>
        <w:t>s (-ai)</w:t>
      </w:r>
      <w:r w:rsidRPr="000D359A">
        <w:rPr>
          <w:b/>
          <w:sz w:val="24"/>
          <w:szCs w:val="24"/>
          <w:lang w:eastAsia="zh-CN" w:bidi="hi-IN"/>
        </w:rPr>
        <w:t>i, kad šviestuvams bus suteikta ne trumpesnė</w:t>
      </w:r>
      <w:r w:rsidR="008D4A85">
        <w:rPr>
          <w:b/>
          <w:sz w:val="24"/>
          <w:szCs w:val="24"/>
          <w:lang w:eastAsia="zh-CN" w:bidi="hi-IN"/>
        </w:rPr>
        <w:t>,</w:t>
      </w:r>
      <w:r w:rsidRPr="000D359A">
        <w:rPr>
          <w:b/>
          <w:sz w:val="24"/>
          <w:szCs w:val="24"/>
          <w:lang w:eastAsia="zh-CN" w:bidi="hi-IN"/>
        </w:rPr>
        <w:t xml:space="preserve"> kaip nurodyta užpildytoje techninėje specifikacijoje (3 priedas) gamintojo garantija;</w:t>
      </w:r>
    </w:p>
    <w:p w14:paraId="15C6EB2D" w14:textId="24A6E596" w:rsidR="00C7607C" w:rsidRPr="000D359A" w:rsidRDefault="000D359A" w:rsidP="00463BDB">
      <w:pPr>
        <w:pStyle w:val="Pagrindinistekstas"/>
        <w:spacing w:before="60" w:after="60"/>
        <w:ind w:left="-284" w:firstLine="567"/>
        <w:rPr>
          <w:b/>
          <w:sz w:val="24"/>
          <w:szCs w:val="24"/>
        </w:rPr>
      </w:pPr>
      <w:r w:rsidRPr="000D359A">
        <w:rPr>
          <w:b/>
          <w:sz w:val="24"/>
          <w:szCs w:val="24"/>
        </w:rPr>
        <w:t>5) ENEC arba lygiaverčiai sertifikatai šviestuvams, nurodytiems šviestuvų techninėje specifikacijoje (3 priedas) (jeigu užpildytoje techninėje specifikacijoje nepateikiamos nuorodos į sertifikatus);</w:t>
      </w:r>
    </w:p>
    <w:p w14:paraId="3F3EE951" w14:textId="1F5FF0A2" w:rsidR="00463BDB" w:rsidRPr="000D359A" w:rsidRDefault="000D359A" w:rsidP="00463BDB">
      <w:pPr>
        <w:pStyle w:val="Pagrindinistekstas"/>
        <w:spacing w:before="60" w:after="60"/>
        <w:ind w:left="-284" w:firstLine="567"/>
        <w:rPr>
          <w:b/>
          <w:sz w:val="24"/>
          <w:szCs w:val="24"/>
        </w:rPr>
      </w:pPr>
      <w:r w:rsidRPr="000D359A">
        <w:rPr>
          <w:b/>
          <w:sz w:val="24"/>
          <w:szCs w:val="24"/>
        </w:rPr>
        <w:t>6</w:t>
      </w:r>
      <w:r w:rsidR="00463BDB" w:rsidRPr="000D359A">
        <w:rPr>
          <w:b/>
          <w:sz w:val="24"/>
          <w:szCs w:val="24"/>
        </w:rPr>
        <w:t xml:space="preserve">) šviestuvų gamintojų techninė dokumentacija, patvirtinanti </w:t>
      </w:r>
      <w:r w:rsidRPr="000D359A">
        <w:rPr>
          <w:b/>
          <w:sz w:val="24"/>
          <w:szCs w:val="24"/>
        </w:rPr>
        <w:t>šviestuvų</w:t>
      </w:r>
      <w:r w:rsidR="00463BDB" w:rsidRPr="000D359A">
        <w:rPr>
          <w:b/>
          <w:sz w:val="24"/>
          <w:szCs w:val="24"/>
        </w:rPr>
        <w:t xml:space="preserve"> atitikimą techninėje specifikacijoje </w:t>
      </w:r>
      <w:r w:rsidRPr="000D359A">
        <w:rPr>
          <w:b/>
          <w:sz w:val="24"/>
          <w:szCs w:val="24"/>
        </w:rPr>
        <w:t xml:space="preserve">(3 priedas) </w:t>
      </w:r>
      <w:r w:rsidR="00463BDB" w:rsidRPr="000D359A">
        <w:rPr>
          <w:b/>
          <w:sz w:val="24"/>
          <w:szCs w:val="24"/>
        </w:rPr>
        <w:t>nustatytiems reikalavimams (jeigu užpildytoje techninėje specifikacijoje nepateikiamos nuorodos į gamintojo internetinį puslapį su prašoma informacija);</w:t>
      </w:r>
    </w:p>
    <w:p w14:paraId="3B5BB71A" w14:textId="285A6566" w:rsidR="002E23EC" w:rsidRPr="006A66EB" w:rsidRDefault="000D359A" w:rsidP="00463BDB">
      <w:pPr>
        <w:pStyle w:val="Pagrindinistekstas"/>
        <w:spacing w:before="60" w:after="60"/>
        <w:ind w:left="-284" w:firstLine="567"/>
        <w:rPr>
          <w:b/>
          <w:sz w:val="24"/>
          <w:szCs w:val="24"/>
        </w:rPr>
      </w:pPr>
      <w:r w:rsidRPr="000D359A">
        <w:rPr>
          <w:b/>
          <w:sz w:val="24"/>
          <w:szCs w:val="24"/>
        </w:rPr>
        <w:t>7</w:t>
      </w:r>
      <w:r w:rsidR="002E23EC" w:rsidRPr="000D359A">
        <w:rPr>
          <w:b/>
          <w:sz w:val="24"/>
          <w:szCs w:val="24"/>
        </w:rPr>
        <w:t xml:space="preserve">) užpildyta Nacionalinio saugumo reikalavimų atitikties deklaracija pagal konkurso sąlygų </w:t>
      </w:r>
      <w:r w:rsidRPr="000D359A">
        <w:rPr>
          <w:b/>
          <w:sz w:val="24"/>
          <w:szCs w:val="24"/>
          <w:lang w:val="en-US"/>
        </w:rPr>
        <w:t>5</w:t>
      </w:r>
      <w:r w:rsidR="002E23EC" w:rsidRPr="000D359A">
        <w:rPr>
          <w:b/>
          <w:sz w:val="24"/>
          <w:szCs w:val="24"/>
        </w:rPr>
        <w:t xml:space="preserve"> priede pateiktą formą arba laisvos formos užpildyta Nacionalinio saugumo reikalavimų atitikties deklaracija </w:t>
      </w:r>
      <w:r w:rsidR="002E23EC" w:rsidRPr="000D359A">
        <w:rPr>
          <w:sz w:val="24"/>
          <w:szCs w:val="24"/>
        </w:rPr>
        <w:t xml:space="preserve">(perkančiajai organizacijai kilus abejonių dėl šioje deklaracijoje nurodytos informacijos teisingumo, ji prašys ekonomiškai naudingiausią pasiūlymą pateikusio tiekėjo pateikti joje nurodytą informaciją patvirtinančius Viešųjų pirkimų įstatymo 51 straipsnio 12 dalyje nurodytus ar kitus perkančiajai organizacijai priimtinus dokumentus </w:t>
      </w:r>
      <w:r w:rsidR="00314CCA" w:rsidRPr="000D359A">
        <w:rPr>
          <w:sz w:val="24"/>
          <w:szCs w:val="24"/>
        </w:rPr>
        <w:t xml:space="preserve">ir (ar) paaiškinimus </w:t>
      </w:r>
      <w:r w:rsidR="002E23EC" w:rsidRPr="000D359A">
        <w:rPr>
          <w:sz w:val="24"/>
          <w:szCs w:val="24"/>
        </w:rPr>
        <w:t xml:space="preserve">(tokių dokumentų </w:t>
      </w:r>
      <w:r w:rsidR="00314CCA" w:rsidRPr="000D359A">
        <w:rPr>
          <w:sz w:val="24"/>
          <w:szCs w:val="24"/>
        </w:rPr>
        <w:t xml:space="preserve">ir (ar) </w:t>
      </w:r>
      <w:r w:rsidR="00314CCA">
        <w:rPr>
          <w:sz w:val="24"/>
          <w:szCs w:val="24"/>
        </w:rPr>
        <w:t xml:space="preserve">paaiškinimų </w:t>
      </w:r>
      <w:r w:rsidR="002E23EC" w:rsidRPr="006A66EB">
        <w:rPr>
          <w:sz w:val="24"/>
          <w:szCs w:val="24"/>
        </w:rPr>
        <w:t>perkančioji organizacija gali prašyti ir iš konkurso dalyvių bet kuriuo pirkimo procedūros metu, jeigu tai būtina siekiant užtikrinti tinkamą pirkimo procedūros atlikimą))</w:t>
      </w:r>
      <w:r w:rsidR="002E23EC" w:rsidRPr="006A66EB">
        <w:rPr>
          <w:b/>
          <w:sz w:val="24"/>
          <w:szCs w:val="24"/>
        </w:rPr>
        <w:t>;</w:t>
      </w:r>
    </w:p>
    <w:p w14:paraId="3F06AD80" w14:textId="269BF5A8" w:rsidR="00066582" w:rsidRPr="000B6B81" w:rsidRDefault="000D359A" w:rsidP="002E23EC">
      <w:pPr>
        <w:pStyle w:val="Pagrindinistekstas"/>
        <w:spacing w:before="60" w:after="60"/>
        <w:ind w:left="-284" w:firstLine="567"/>
        <w:rPr>
          <w:sz w:val="24"/>
          <w:szCs w:val="24"/>
        </w:rPr>
      </w:pPr>
      <w:r>
        <w:rPr>
          <w:sz w:val="24"/>
          <w:szCs w:val="24"/>
        </w:rPr>
        <w:t>8</w:t>
      </w:r>
      <w:r w:rsidR="00066582" w:rsidRPr="000B6B81">
        <w:rPr>
          <w:sz w:val="24"/>
          <w:szCs w:val="24"/>
        </w:rPr>
        <w:t>) jungtinės veiklos sutarties skaitmeninė kopija (jeigu pasiūlymą teikia tiekėjų grupė);</w:t>
      </w:r>
    </w:p>
    <w:p w14:paraId="7E3AD57F" w14:textId="7A942068" w:rsidR="00066582" w:rsidRPr="00221AD0" w:rsidRDefault="000D359A" w:rsidP="002E23EC">
      <w:pPr>
        <w:pStyle w:val="Pagrindinistekstas"/>
        <w:spacing w:before="60" w:after="60"/>
        <w:ind w:left="-284" w:firstLine="567"/>
        <w:rPr>
          <w:sz w:val="24"/>
          <w:szCs w:val="24"/>
        </w:rPr>
      </w:pPr>
      <w:r>
        <w:rPr>
          <w:sz w:val="24"/>
          <w:szCs w:val="24"/>
        </w:rPr>
        <w:t>9</w:t>
      </w:r>
      <w:r w:rsidR="00066582" w:rsidRPr="000B6B81">
        <w:rPr>
          <w:sz w:val="24"/>
          <w:szCs w:val="24"/>
        </w:rPr>
        <w:t>) įgaliojimo ar kito dokumento, suteikiančio teisę pasirašyti</w:t>
      </w:r>
      <w:r w:rsidR="00066582" w:rsidRPr="00FB6581">
        <w:rPr>
          <w:sz w:val="24"/>
          <w:szCs w:val="24"/>
        </w:rPr>
        <w:t xml:space="preserve"> pasiūlymą ir</w:t>
      </w:r>
      <w:r w:rsidR="00066582" w:rsidRPr="00221AD0">
        <w:rPr>
          <w:sz w:val="24"/>
          <w:szCs w:val="24"/>
        </w:rPr>
        <w:t xml:space="preserve"> kitus dokumentus elektroniniu parašu skaitmeninė kopija (jeigu pasiūlymą </w:t>
      </w:r>
      <w:r w:rsidR="00066582">
        <w:rPr>
          <w:sz w:val="24"/>
          <w:szCs w:val="24"/>
        </w:rPr>
        <w:t>pasirašo</w:t>
      </w:r>
      <w:r w:rsidR="00066582" w:rsidRPr="00221AD0">
        <w:rPr>
          <w:sz w:val="24"/>
          <w:szCs w:val="24"/>
        </w:rPr>
        <w:t xml:space="preserve"> ne </w:t>
      </w:r>
      <w:r w:rsidR="00066582">
        <w:rPr>
          <w:sz w:val="24"/>
          <w:szCs w:val="24"/>
        </w:rPr>
        <w:t xml:space="preserve">juridinio asmens </w:t>
      </w:r>
      <w:r w:rsidR="00066582" w:rsidRPr="00221AD0">
        <w:rPr>
          <w:sz w:val="24"/>
          <w:szCs w:val="24"/>
        </w:rPr>
        <w:t>vadovas);</w:t>
      </w:r>
    </w:p>
    <w:p w14:paraId="321D6CB6" w14:textId="760F1168" w:rsidR="00066582" w:rsidRPr="00221AD0" w:rsidRDefault="000D359A" w:rsidP="002E23EC">
      <w:pPr>
        <w:pStyle w:val="Pagrindinistekstas"/>
        <w:spacing w:before="60" w:after="60"/>
        <w:ind w:left="-284" w:firstLine="567"/>
        <w:rPr>
          <w:sz w:val="24"/>
          <w:szCs w:val="24"/>
        </w:rPr>
      </w:pPr>
      <w:r>
        <w:rPr>
          <w:sz w:val="24"/>
          <w:szCs w:val="24"/>
        </w:rPr>
        <w:t>10</w:t>
      </w:r>
      <w:r w:rsidR="00066582" w:rsidRPr="00221AD0">
        <w:rPr>
          <w:sz w:val="24"/>
          <w:szCs w:val="24"/>
        </w:rPr>
        <w:t>) kita</w:t>
      </w:r>
      <w:r w:rsidR="00066582">
        <w:rPr>
          <w:sz w:val="24"/>
          <w:szCs w:val="24"/>
        </w:rPr>
        <w:t xml:space="preserve"> konkurso sąlygose</w:t>
      </w:r>
      <w:r w:rsidR="00066582" w:rsidRPr="00221AD0">
        <w:rPr>
          <w:sz w:val="24"/>
          <w:szCs w:val="24"/>
        </w:rPr>
        <w:t xml:space="preserve"> reikalaujama </w:t>
      </w:r>
      <w:r w:rsidR="00066582">
        <w:rPr>
          <w:sz w:val="24"/>
          <w:szCs w:val="24"/>
        </w:rPr>
        <w:t>ir/ ar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4" w:history="1">
        <w:r w:rsidRPr="00035CE2">
          <w:rPr>
            <w:rStyle w:val="Hipersaitas"/>
            <w:bCs/>
            <w:sz w:val="24"/>
            <w:szCs w:val="24"/>
          </w:rPr>
          <w:t>http://vpt.lrv.lt/uploads/vpt/documents/files/uzsifravimo_instrukcija.pdf</w:t>
        </w:r>
      </w:hyperlink>
      <w:r w:rsidRPr="00035CE2">
        <w:rPr>
          <w:bCs/>
          <w:sz w:val="24"/>
          <w:szCs w:val="24"/>
        </w:rPr>
        <w:t>.</w:t>
      </w:r>
    </w:p>
    <w:p w14:paraId="462B5B6C" w14:textId="2F0B226F"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w:t>
      </w:r>
      <w:r>
        <w:rPr>
          <w:bCs/>
          <w:sz w:val="24"/>
          <w:szCs w:val="24"/>
        </w:rPr>
        <w:t>konkurso</w:t>
      </w:r>
      <w:r w:rsidRPr="00035CE2">
        <w:rPr>
          <w:bCs/>
          <w:sz w:val="24"/>
          <w:szCs w:val="24"/>
        </w:rPr>
        <w:t xml:space="preserve"> susirašinėjimo elektroniniu paštu: </w:t>
      </w:r>
      <w:hyperlink r:id="rId25" w:history="1">
        <w:r w:rsidRPr="00035CE2">
          <w:rPr>
            <w:rStyle w:val="Hipersaitas"/>
            <w:bCs/>
            <w:sz w:val="24"/>
            <w:szCs w:val="24"/>
          </w:rPr>
          <w:t>jurate.putiatiniene@lrs.lt</w:t>
        </w:r>
      </w:hyperlink>
      <w:r w:rsidRPr="00035CE2">
        <w:rPr>
          <w:bCs/>
          <w:sz w:val="24"/>
          <w:szCs w:val="24"/>
        </w:rPr>
        <w:t>, faksu +370 5 2</w:t>
      </w:r>
      <w:r w:rsidR="0054014E">
        <w:rPr>
          <w:bCs/>
          <w:sz w:val="24"/>
          <w:szCs w:val="24"/>
        </w:rPr>
        <w:t>0</w:t>
      </w:r>
      <w:r w:rsidRPr="00035CE2">
        <w:rPr>
          <w:bCs/>
          <w:sz w:val="24"/>
          <w:szCs w:val="24"/>
        </w:rPr>
        <w:t>96971 arba raštu, adresu: Gedimino pr. 53, Vilnius (Seimo kanceliarijos Viešųjų pirkimų skyriui). Tokiu atveju tiekėjas turėtų būti aktyvus ir įsitikinti, kad pateiktas slaptažodis laiku pasiekė adresatą (pavyzdžiui, susisiekęs su perkančiąja organizacija telefonu +370 5 2</w:t>
      </w:r>
      <w:r w:rsidR="0054014E">
        <w:rPr>
          <w:bCs/>
          <w:sz w:val="24"/>
          <w:szCs w:val="24"/>
        </w:rPr>
        <w:t>0</w:t>
      </w:r>
      <w:r w:rsidRPr="00035CE2">
        <w:rPr>
          <w:bCs/>
          <w:sz w:val="24"/>
          <w:szCs w:val="24"/>
        </w:rPr>
        <w:t xml:space="preserve">96121 ir (arba) kitais būdais). </w:t>
      </w:r>
    </w:p>
    <w:p w14:paraId="085F2B55" w14:textId="77777777" w:rsidR="00066582" w:rsidRPr="00AD3607"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7777777" w:rsidR="006F757D" w:rsidRPr="00AD3607" w:rsidRDefault="006F757D" w:rsidP="00077FC6">
      <w:pPr>
        <w:pStyle w:val="Pagrindinistekstas"/>
        <w:spacing w:before="60" w:after="60"/>
        <w:ind w:left="-284" w:firstLine="567"/>
        <w:rPr>
          <w:sz w:val="24"/>
          <w:szCs w:val="24"/>
        </w:rPr>
      </w:pPr>
    </w:p>
    <w:p w14:paraId="2721C8B2" w14:textId="77777777" w:rsidR="00522BA4" w:rsidRPr="00AD3607" w:rsidRDefault="007566E4" w:rsidP="00077FC6">
      <w:pPr>
        <w:spacing w:before="60" w:after="60"/>
        <w:ind w:left="-284" w:firstLine="567"/>
        <w:jc w:val="both"/>
        <w:rPr>
          <w:b/>
          <w:bCs/>
          <w:sz w:val="24"/>
          <w:szCs w:val="24"/>
        </w:rPr>
      </w:pPr>
      <w:r w:rsidRPr="00AD3607">
        <w:rPr>
          <w:b/>
          <w:bCs/>
          <w:sz w:val="24"/>
          <w:szCs w:val="24"/>
        </w:rPr>
        <w:t>5</w:t>
      </w:r>
      <w:r w:rsidR="00522BA4" w:rsidRPr="00AD3607">
        <w:rPr>
          <w:b/>
          <w:bCs/>
          <w:sz w:val="24"/>
          <w:szCs w:val="24"/>
        </w:rPr>
        <w:t xml:space="preserve">.3. </w:t>
      </w:r>
      <w:r w:rsidR="003C69BF" w:rsidRPr="00AD3607">
        <w:rPr>
          <w:b/>
          <w:bCs/>
          <w:sz w:val="24"/>
          <w:szCs w:val="24"/>
        </w:rPr>
        <w:t>P</w:t>
      </w:r>
      <w:r w:rsidR="00522BA4" w:rsidRPr="00AD3607">
        <w:rPr>
          <w:b/>
          <w:bCs/>
          <w:sz w:val="24"/>
          <w:szCs w:val="24"/>
        </w:rPr>
        <w:t>asiūlymų pateikimo terminas, vieta ir registracija</w:t>
      </w:r>
    </w:p>
    <w:p w14:paraId="561D1015" w14:textId="4A4AE414" w:rsidR="00D32756" w:rsidRPr="00D1745E" w:rsidRDefault="00D32756" w:rsidP="00077FC6">
      <w:pPr>
        <w:spacing w:before="60" w:after="60"/>
        <w:ind w:left="-284" w:firstLine="567"/>
        <w:jc w:val="both"/>
        <w:rPr>
          <w:color w:val="000000" w:themeColor="text1"/>
          <w:sz w:val="24"/>
          <w:szCs w:val="24"/>
        </w:rPr>
      </w:pPr>
      <w:r w:rsidRPr="00D1745E">
        <w:rPr>
          <w:color w:val="000000" w:themeColor="text1"/>
          <w:sz w:val="24"/>
          <w:szCs w:val="24"/>
        </w:rPr>
        <w:t>5.3.1. Pasiūlymas elektroninėmis priemonėmis CVP IS turi būti pateiktas iki</w:t>
      </w:r>
      <w:r w:rsidRPr="00D1745E">
        <w:rPr>
          <w:b/>
          <w:bCs/>
          <w:color w:val="000000" w:themeColor="text1"/>
          <w:sz w:val="24"/>
          <w:szCs w:val="24"/>
        </w:rPr>
        <w:t xml:space="preserve"> 202</w:t>
      </w:r>
      <w:r w:rsidR="00305020" w:rsidRPr="00D1745E">
        <w:rPr>
          <w:b/>
          <w:bCs/>
          <w:color w:val="000000" w:themeColor="text1"/>
          <w:sz w:val="24"/>
          <w:szCs w:val="24"/>
        </w:rPr>
        <w:t>5</w:t>
      </w:r>
      <w:r w:rsidRPr="00D1745E">
        <w:rPr>
          <w:b/>
          <w:bCs/>
          <w:color w:val="000000" w:themeColor="text1"/>
          <w:sz w:val="24"/>
          <w:szCs w:val="24"/>
        </w:rPr>
        <w:t xml:space="preserve"> m. </w:t>
      </w:r>
      <w:r w:rsidR="00D1745E" w:rsidRPr="00D1745E">
        <w:rPr>
          <w:b/>
          <w:bCs/>
          <w:color w:val="000000" w:themeColor="text1"/>
          <w:sz w:val="24"/>
          <w:szCs w:val="24"/>
        </w:rPr>
        <w:t>balandžio</w:t>
      </w:r>
      <w:r w:rsidRPr="00D1745E">
        <w:rPr>
          <w:b/>
          <w:bCs/>
          <w:color w:val="000000" w:themeColor="text1"/>
          <w:sz w:val="24"/>
          <w:szCs w:val="24"/>
        </w:rPr>
        <w:t xml:space="preserve"> </w:t>
      </w:r>
      <w:r w:rsidR="00D1745E" w:rsidRPr="00D1745E">
        <w:rPr>
          <w:b/>
          <w:bCs/>
          <w:color w:val="000000" w:themeColor="text1"/>
          <w:sz w:val="24"/>
          <w:szCs w:val="24"/>
          <w:lang w:val="en-US"/>
        </w:rPr>
        <w:t xml:space="preserve">3 </w:t>
      </w:r>
      <w:r w:rsidRPr="00D1745E">
        <w:rPr>
          <w:b/>
          <w:bCs/>
          <w:color w:val="000000" w:themeColor="text1"/>
          <w:sz w:val="24"/>
          <w:szCs w:val="24"/>
        </w:rPr>
        <w:t>d. 10.00 val</w:t>
      </w:r>
      <w:r w:rsidRPr="00D1745E">
        <w:rPr>
          <w:color w:val="000000" w:themeColor="text1"/>
          <w:sz w:val="24"/>
          <w:szCs w:val="24"/>
        </w:rPr>
        <w:t>. Vėliau gautas pasiūlymas yra nepriimamas ir nenagrinėjamas. Perkančioji organizacija neatsako už CVP IS sutrikimus ir dėl to pavėluotai gautus pasiūlymus.</w:t>
      </w:r>
    </w:p>
    <w:p w14:paraId="33FED10B" w14:textId="77777777" w:rsidR="00D32756" w:rsidRPr="00EC4016" w:rsidRDefault="00D32756" w:rsidP="00077FC6">
      <w:pPr>
        <w:spacing w:before="60" w:after="60"/>
        <w:ind w:left="-284" w:firstLine="567"/>
        <w:jc w:val="both"/>
        <w:rPr>
          <w:sz w:val="24"/>
          <w:szCs w:val="24"/>
        </w:rPr>
      </w:pPr>
      <w:r w:rsidRPr="00EC4016">
        <w:rPr>
          <w:sz w:val="24"/>
          <w:szCs w:val="24"/>
        </w:rPr>
        <w:t>5.3.2. Tiekėjas</w:t>
      </w:r>
      <w:r w:rsidRPr="00EC4016">
        <w:rPr>
          <w:b/>
          <w:bCs/>
          <w:sz w:val="24"/>
          <w:szCs w:val="24"/>
        </w:rPr>
        <w:t xml:space="preserve"> </w:t>
      </w:r>
      <w:r w:rsidRPr="00EC4016">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1AEE385B"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01433C">
        <w:rPr>
          <w:sz w:val="24"/>
          <w:szCs w:val="24"/>
        </w:rPr>
        <w:t>4 (keturioms)</w:t>
      </w:r>
      <w:r w:rsidRPr="00EC4016">
        <w:rPr>
          <w:sz w:val="24"/>
          <w:szCs w:val="24"/>
        </w:rPr>
        <w:t xml:space="preserve"> dienoms 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077FC6">
      <w:pPr>
        <w:pStyle w:val="Antrat1"/>
        <w:spacing w:before="60" w:after="60"/>
        <w:ind w:left="-284" w:firstLine="567"/>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524EEB29" w14:textId="7754F7EA" w:rsidR="00522BA4" w:rsidRDefault="00522BA4" w:rsidP="00077FC6">
      <w:pPr>
        <w:ind w:left="-284" w:firstLine="567"/>
        <w:rPr>
          <w:sz w:val="24"/>
          <w:szCs w:val="24"/>
        </w:rPr>
      </w:pPr>
    </w:p>
    <w:p w14:paraId="38A05857" w14:textId="77777777" w:rsidR="00522BA4" w:rsidRPr="00AD3607" w:rsidRDefault="00522BA4" w:rsidP="00077FC6">
      <w:pPr>
        <w:pStyle w:val="Antrat1"/>
        <w:spacing w:before="60" w:after="60"/>
        <w:ind w:left="-284" w:firstLine="567"/>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0761BF" w14:textId="1A25FD35"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54014E">
        <w:rPr>
          <w:sz w:val="24"/>
          <w:szCs w:val="24"/>
          <w:lang w:eastAsia="lt-LT"/>
        </w:rPr>
        <w:t>7</w:t>
      </w:r>
      <w:r w:rsidRPr="002C0A52">
        <w:rPr>
          <w:sz w:val="24"/>
          <w:szCs w:val="24"/>
          <w:lang w:eastAsia="lt-LT"/>
        </w:rPr>
        <w:t xml:space="preserve"> (</w:t>
      </w:r>
      <w:r w:rsidR="0054014E">
        <w:rPr>
          <w:sz w:val="24"/>
          <w:szCs w:val="24"/>
          <w:lang w:eastAsia="lt-LT"/>
        </w:rPr>
        <w:t>septynioms) dienoms</w:t>
      </w:r>
      <w:r w:rsidRPr="002C0A52">
        <w:rPr>
          <w:sz w:val="24"/>
          <w:szCs w:val="24"/>
          <w:lang w:eastAsia="lt-LT"/>
        </w:rPr>
        <w:t xml:space="preserve">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1F464AE" w14:textId="6A8930C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w:t>
      </w:r>
      <w:proofErr w:type="spellStart"/>
      <w:r w:rsidRPr="002C0A52">
        <w:rPr>
          <w:sz w:val="24"/>
          <w:szCs w:val="24"/>
          <w:lang w:eastAsia="lt-LT"/>
        </w:rPr>
        <w:t>patikslinimus</w:t>
      </w:r>
      <w:proofErr w:type="spellEnd"/>
      <w:r w:rsidRPr="002C0A52">
        <w:rPr>
          <w:sz w:val="24"/>
          <w:szCs w:val="24"/>
          <w:lang w:eastAsia="lt-LT"/>
        </w:rPr>
        <w:t xml:space="preserve"> paskelbti CVP IS ir išsiųsti visiems tiekėjams, kurie prisijungė prie pirkimo, ne vėliau kaip likus </w:t>
      </w:r>
      <w:r w:rsidR="0054014E">
        <w:rPr>
          <w:sz w:val="24"/>
          <w:szCs w:val="24"/>
          <w:lang w:eastAsia="lt-LT"/>
        </w:rPr>
        <w:t xml:space="preserve">4 </w:t>
      </w:r>
      <w:r w:rsidRPr="002C0A52">
        <w:rPr>
          <w:sz w:val="24"/>
          <w:szCs w:val="24"/>
          <w:lang w:eastAsia="lt-LT"/>
        </w:rPr>
        <w:t>(</w:t>
      </w:r>
      <w:r w:rsidR="0054014E">
        <w:rPr>
          <w:sz w:val="24"/>
          <w:szCs w:val="24"/>
          <w:lang w:eastAsia="lt-LT"/>
        </w:rPr>
        <w:t>keturioms</w:t>
      </w:r>
      <w:r w:rsidRPr="002C0A52">
        <w:rPr>
          <w:sz w:val="24"/>
          <w:szCs w:val="24"/>
          <w:lang w:eastAsia="lt-LT"/>
        </w:rPr>
        <w:t>)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D00527"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7.5. Perkančioji organizacija, paaiškindama ar patikslindama pirkimo dokumentus, privalo </w:t>
      </w:r>
      <w:r w:rsidRPr="00D00527">
        <w:rPr>
          <w:sz w:val="24"/>
          <w:szCs w:val="24"/>
          <w:lang w:eastAsia="lt-LT"/>
        </w:rPr>
        <w:t>užtikrinti tiekėjų anonimiškumą, t. y. privalo užtikrinti, kad tiekėjas nesužinotų kitų tiekėjų, dalyvaujančių pirkimo procedūrose, pavadinimų ir kitų rekvizitų.</w:t>
      </w:r>
    </w:p>
    <w:p w14:paraId="603D16BB" w14:textId="29198641" w:rsidR="00390DD0" w:rsidRPr="00D00527" w:rsidRDefault="00390DD0" w:rsidP="00077FC6">
      <w:pPr>
        <w:pStyle w:val="Pagrindinistekstas"/>
        <w:tabs>
          <w:tab w:val="num" w:pos="405"/>
        </w:tabs>
        <w:spacing w:before="60" w:after="60"/>
        <w:ind w:left="-284" w:firstLine="567"/>
        <w:rPr>
          <w:sz w:val="24"/>
          <w:szCs w:val="24"/>
          <w:lang w:eastAsia="lt-LT"/>
        </w:rPr>
      </w:pPr>
      <w:r w:rsidRPr="00D00527">
        <w:rPr>
          <w:sz w:val="24"/>
          <w:szCs w:val="24"/>
          <w:lang w:eastAsia="lt-LT"/>
        </w:rPr>
        <w:t xml:space="preserve">7.6. </w:t>
      </w:r>
      <w:r w:rsidR="00C753CC" w:rsidRPr="00D00527">
        <w:rPr>
          <w:sz w:val="24"/>
          <w:szCs w:val="24"/>
          <w:lang w:eastAsia="lt-LT"/>
        </w:rPr>
        <w:t>Perkančioji organizacija nerengs susitikimų su tiekėjais dėl pirkimo dokumentų paaiškinimų ir (ar) dėl pirkimo objekto apžiūros vietoje, tačiau sudarys tiekėjams galimybę patiems nuvykti į objektą (darbų atlikimo vietą), informavus apie tokį pageidavimą tel. (0 5) 209 6141</w:t>
      </w:r>
      <w:r w:rsidR="00D00527" w:rsidRPr="00D00527">
        <w:rPr>
          <w:sz w:val="24"/>
          <w:szCs w:val="24"/>
          <w:lang w:eastAsia="lt-LT"/>
        </w:rPr>
        <w:t>,</w:t>
      </w:r>
      <w:r w:rsidR="00C753CC" w:rsidRPr="00D00527">
        <w:rPr>
          <w:sz w:val="24"/>
          <w:szCs w:val="24"/>
          <w:lang w:eastAsia="lt-LT"/>
        </w:rPr>
        <w:t xml:space="preserve"> el. paštu </w:t>
      </w:r>
      <w:hyperlink r:id="rId26" w:history="1">
        <w:r w:rsidR="00C753CC" w:rsidRPr="00D00527">
          <w:rPr>
            <w:rStyle w:val="Hipersaitas"/>
            <w:sz w:val="24"/>
            <w:szCs w:val="24"/>
            <w:lang w:eastAsia="lt-LT"/>
          </w:rPr>
          <w:t>ina.labanauskiene@lrs.lt</w:t>
        </w:r>
      </w:hyperlink>
      <w:r w:rsidR="00C753CC" w:rsidRPr="00D00527">
        <w:rPr>
          <w:sz w:val="24"/>
          <w:szCs w:val="24"/>
          <w:lang w:eastAsia="lt-LT"/>
        </w:rPr>
        <w:t>.</w:t>
      </w:r>
      <w:r w:rsidR="00874DE6" w:rsidRPr="00D00527">
        <w:rPr>
          <w:sz w:val="24"/>
          <w:szCs w:val="24"/>
          <w:lang w:eastAsia="lt-LT"/>
        </w:rPr>
        <w:t xml:space="preserve"> </w:t>
      </w:r>
      <w:r w:rsidR="00D00527" w:rsidRPr="00D00527">
        <w:rPr>
          <w:sz w:val="24"/>
          <w:szCs w:val="24"/>
          <w:lang w:eastAsia="lt-LT"/>
        </w:rPr>
        <w:t>arba</w:t>
      </w:r>
      <w:r w:rsidR="00D00527" w:rsidRPr="00D00527">
        <w:rPr>
          <w:bCs/>
          <w:sz w:val="24"/>
          <w:szCs w:val="24"/>
        </w:rPr>
        <w:t xml:space="preserve">, </w:t>
      </w:r>
      <w:r w:rsidR="00D00527" w:rsidRPr="00D00527">
        <w:rPr>
          <w:sz w:val="24"/>
          <w:szCs w:val="24"/>
        </w:rPr>
        <w:t xml:space="preserve">tel. (0 5) 209 63 69, el. paštu </w:t>
      </w:r>
      <w:hyperlink r:id="rId27" w:history="1">
        <w:r w:rsidR="00D00527" w:rsidRPr="00D00527">
          <w:rPr>
            <w:rStyle w:val="Hipersaitas"/>
            <w:bCs/>
            <w:sz w:val="24"/>
            <w:szCs w:val="24"/>
          </w:rPr>
          <w:t>kestutis.balcius@lrs.lt</w:t>
        </w:r>
      </w:hyperlink>
      <w:r w:rsidR="00C753CC" w:rsidRPr="00D00527">
        <w:rPr>
          <w:sz w:val="24"/>
          <w:szCs w:val="24"/>
          <w:lang w:eastAsia="lt-LT"/>
        </w:rPr>
        <w:t xml:space="preserve"> Asmenų vardai, pavardės, atstovaujamos įmonės pavadinimas ir pareigos turi būti pateikti nurodytu el. paštu iš anksto. Atvykę tiekėjų atstovai privalo turėti asmens dokumentą.</w:t>
      </w:r>
    </w:p>
    <w:p w14:paraId="229DF920" w14:textId="1F835B88" w:rsidR="00E03B7A" w:rsidRDefault="00390DD0" w:rsidP="00077FC6">
      <w:pPr>
        <w:pStyle w:val="Pagrindinistekstas"/>
        <w:tabs>
          <w:tab w:val="num" w:pos="405"/>
        </w:tabs>
        <w:spacing w:before="60" w:after="60"/>
        <w:ind w:left="-284" w:firstLine="567"/>
        <w:rPr>
          <w:sz w:val="24"/>
          <w:szCs w:val="24"/>
          <w:lang w:eastAsia="lt-LT"/>
        </w:rPr>
      </w:pPr>
      <w:r w:rsidRPr="00D00527">
        <w:rPr>
          <w:sz w:val="24"/>
          <w:szCs w:val="24"/>
          <w:lang w:eastAsia="lt-LT"/>
        </w:rPr>
        <w:t xml:space="preserve">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D00527">
        <w:rPr>
          <w:sz w:val="24"/>
          <w:szCs w:val="24"/>
          <w:lang w:eastAsia="lt-LT"/>
        </w:rPr>
        <w:t>patikslinimus</w:t>
      </w:r>
      <w:proofErr w:type="spellEnd"/>
      <w:r w:rsidRPr="00D00527">
        <w:rPr>
          <w:sz w:val="24"/>
          <w:szCs w:val="24"/>
          <w:lang w:eastAsia="lt-LT"/>
        </w:rPr>
        <w:t>. Jeigu perkančioji organizacija konkurso sąlygas paaiškina (patikslina) ir negali konkurso sąlygų paaiškinimų (patikslinimų) ar susitikimo protokolų išrašų (jeigu susitikimai įvyks) pateikti taip, kad visi tiekėjai juos</w:t>
      </w:r>
      <w:r w:rsidRPr="00390DD0">
        <w:rPr>
          <w:sz w:val="24"/>
          <w:szCs w:val="24"/>
          <w:lang w:eastAsia="lt-LT"/>
        </w:rPr>
        <w:t xml:space="preserve"> gautų ne vėliau kaip likus </w:t>
      </w:r>
      <w:r w:rsidR="00D07FDB">
        <w:rPr>
          <w:sz w:val="24"/>
          <w:szCs w:val="24"/>
          <w:lang w:eastAsia="lt-LT"/>
        </w:rPr>
        <w:t>4</w:t>
      </w:r>
      <w:r w:rsidRPr="00390DD0">
        <w:rPr>
          <w:sz w:val="24"/>
          <w:szCs w:val="24"/>
          <w:lang w:eastAsia="lt-LT"/>
        </w:rPr>
        <w:t xml:space="preserve"> (</w:t>
      </w:r>
      <w:r w:rsidR="00D07FDB">
        <w:rPr>
          <w:sz w:val="24"/>
          <w:szCs w:val="24"/>
          <w:lang w:eastAsia="lt-LT"/>
        </w:rPr>
        <w:t>keturioms</w:t>
      </w:r>
      <w:r w:rsidRPr="00390DD0">
        <w:rPr>
          <w:sz w:val="24"/>
          <w:szCs w:val="24"/>
          <w:lang w:eastAsia="lt-LT"/>
        </w:rPr>
        <w:t>) dienoms iki pasiūlymų pateikimo termino pabaigos, perkelia pasiūlymų pateikimo terminą laikui, per kurį tiekėjai, rengdami pirkimo pasiūlymus, galėtų atsižvelgti į šiuos paaiškinimus (</w:t>
      </w:r>
      <w:proofErr w:type="spellStart"/>
      <w:r w:rsidRPr="00390DD0">
        <w:rPr>
          <w:sz w:val="24"/>
          <w:szCs w:val="24"/>
          <w:lang w:eastAsia="lt-LT"/>
        </w:rPr>
        <w:t>patikslinimus</w:t>
      </w:r>
      <w:proofErr w:type="spellEnd"/>
      <w:r w:rsidRPr="00390DD0">
        <w:rPr>
          <w:sz w:val="24"/>
          <w:szCs w:val="24"/>
          <w:lang w:eastAsia="lt-LT"/>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16AF766" w14:textId="77777777" w:rsidR="00390DD0" w:rsidRPr="00AD3607" w:rsidRDefault="00390DD0" w:rsidP="00077FC6">
      <w:pPr>
        <w:pStyle w:val="Pagrindinistekstas"/>
        <w:tabs>
          <w:tab w:val="num" w:pos="405"/>
        </w:tabs>
        <w:spacing w:before="60" w:after="60"/>
        <w:ind w:left="-284" w:firstLine="567"/>
        <w:rPr>
          <w:bCs/>
          <w:sz w:val="24"/>
          <w:szCs w:val="24"/>
        </w:rPr>
      </w:pPr>
    </w:p>
    <w:p w14:paraId="1FA1D56E" w14:textId="77777777" w:rsidR="00522BA4" w:rsidRPr="00AD3607" w:rsidRDefault="00522BA4" w:rsidP="00077FC6">
      <w:pPr>
        <w:pStyle w:val="Pagrindinistekstas"/>
        <w:spacing w:before="60" w:after="60"/>
        <w:ind w:left="-284" w:firstLine="567"/>
        <w:jc w:val="center"/>
        <w:rPr>
          <w:b/>
          <w:bCs/>
          <w:sz w:val="24"/>
          <w:szCs w:val="24"/>
        </w:rPr>
      </w:pPr>
      <w:r w:rsidRPr="00AD3607">
        <w:rPr>
          <w:b/>
          <w:bCs/>
          <w:sz w:val="24"/>
          <w:szCs w:val="24"/>
        </w:rPr>
        <w:t>V</w:t>
      </w:r>
      <w:r w:rsidR="008878E6" w:rsidRPr="00AD3607">
        <w:rPr>
          <w:b/>
          <w:bCs/>
          <w:sz w:val="24"/>
          <w:szCs w:val="24"/>
        </w:rPr>
        <w:t>I</w:t>
      </w:r>
      <w:r w:rsidRPr="00AD3607">
        <w:rPr>
          <w:b/>
          <w:bCs/>
          <w:sz w:val="24"/>
          <w:szCs w:val="24"/>
        </w:rPr>
        <w:t xml:space="preserve">II. </w:t>
      </w:r>
      <w:r w:rsidR="0064237B" w:rsidRPr="00AD3607">
        <w:rPr>
          <w:b/>
          <w:bCs/>
          <w:sz w:val="24"/>
          <w:szCs w:val="24"/>
        </w:rPr>
        <w:t>SUSIPAŽINIMO SU PASIŪLYMAIS</w:t>
      </w:r>
      <w:r w:rsidRPr="00AD3607">
        <w:rPr>
          <w:b/>
          <w:bCs/>
          <w:sz w:val="24"/>
          <w:szCs w:val="24"/>
        </w:rPr>
        <w:t xml:space="preserve"> PROCEDŪR</w:t>
      </w:r>
      <w:r w:rsidR="0064237B" w:rsidRPr="00AD3607">
        <w:rPr>
          <w:b/>
          <w:bCs/>
          <w:sz w:val="24"/>
          <w:szCs w:val="24"/>
        </w:rPr>
        <w:t>A</w:t>
      </w:r>
    </w:p>
    <w:p w14:paraId="1E859A7B" w14:textId="77777777" w:rsidR="00522BA4" w:rsidRPr="00AD3607" w:rsidRDefault="00522BA4" w:rsidP="00077FC6">
      <w:pPr>
        <w:pStyle w:val="Pagrindinistekstas"/>
        <w:tabs>
          <w:tab w:val="num" w:pos="405"/>
        </w:tabs>
        <w:spacing w:before="60" w:after="60"/>
        <w:ind w:left="-284" w:firstLine="567"/>
        <w:rPr>
          <w:sz w:val="24"/>
          <w:szCs w:val="24"/>
        </w:rPr>
      </w:pPr>
    </w:p>
    <w:p w14:paraId="06841909" w14:textId="45F0EFFA" w:rsidR="007127B0" w:rsidRPr="00D1745E" w:rsidRDefault="007127B0" w:rsidP="00077FC6">
      <w:pPr>
        <w:tabs>
          <w:tab w:val="num" w:pos="405"/>
        </w:tabs>
        <w:spacing w:before="60" w:after="60"/>
        <w:ind w:left="-284" w:firstLine="567"/>
        <w:jc w:val="both"/>
        <w:rPr>
          <w:color w:val="000000" w:themeColor="text1"/>
          <w:sz w:val="24"/>
          <w:szCs w:val="24"/>
        </w:rPr>
      </w:pPr>
      <w:r w:rsidRPr="00D1745E">
        <w:rPr>
          <w:color w:val="000000" w:themeColor="text1"/>
          <w:sz w:val="24"/>
          <w:szCs w:val="24"/>
        </w:rPr>
        <w:t xml:space="preserve">8.1. Pradinis susipažinimas su tiekėjų pasiūlymais pradedamas </w:t>
      </w:r>
      <w:r w:rsidR="00E67B64" w:rsidRPr="00D1745E">
        <w:rPr>
          <w:b/>
          <w:bCs/>
          <w:color w:val="000000" w:themeColor="text1"/>
          <w:sz w:val="24"/>
          <w:szCs w:val="24"/>
        </w:rPr>
        <w:t xml:space="preserve">2025 m. </w:t>
      </w:r>
      <w:r w:rsidR="00D1745E" w:rsidRPr="00D1745E">
        <w:rPr>
          <w:b/>
          <w:bCs/>
          <w:color w:val="000000" w:themeColor="text1"/>
          <w:sz w:val="24"/>
          <w:szCs w:val="24"/>
        </w:rPr>
        <w:t xml:space="preserve">balandžio </w:t>
      </w:r>
      <w:r w:rsidR="00D1745E" w:rsidRPr="00D1745E">
        <w:rPr>
          <w:b/>
          <w:bCs/>
          <w:color w:val="000000" w:themeColor="text1"/>
          <w:sz w:val="24"/>
          <w:szCs w:val="24"/>
          <w:lang w:val="en-US"/>
        </w:rPr>
        <w:t xml:space="preserve">3 </w:t>
      </w:r>
      <w:r w:rsidR="00E67B64" w:rsidRPr="00D1745E">
        <w:rPr>
          <w:b/>
          <w:bCs/>
          <w:color w:val="000000" w:themeColor="text1"/>
          <w:sz w:val="24"/>
          <w:szCs w:val="24"/>
        </w:rPr>
        <w:t xml:space="preserve">d. </w:t>
      </w:r>
      <w:r w:rsidRPr="00D1745E">
        <w:rPr>
          <w:b/>
          <w:bCs/>
          <w:color w:val="000000" w:themeColor="text1"/>
          <w:sz w:val="24"/>
          <w:szCs w:val="24"/>
        </w:rPr>
        <w:t>10.</w:t>
      </w:r>
      <w:r w:rsidR="00E67B64" w:rsidRPr="00D1745E">
        <w:rPr>
          <w:b/>
          <w:bCs/>
          <w:color w:val="000000" w:themeColor="text1"/>
          <w:sz w:val="24"/>
          <w:szCs w:val="24"/>
        </w:rPr>
        <w:t>30</w:t>
      </w:r>
      <w:r w:rsidRPr="00D1745E">
        <w:rPr>
          <w:b/>
          <w:bCs/>
          <w:color w:val="000000" w:themeColor="text1"/>
          <w:sz w:val="24"/>
          <w:szCs w:val="24"/>
        </w:rPr>
        <w:t xml:space="preserve"> val</w:t>
      </w:r>
      <w:r w:rsidRPr="00D1745E">
        <w:rPr>
          <w:color w:val="000000" w:themeColor="text1"/>
          <w:sz w:val="24"/>
          <w:szCs w:val="24"/>
        </w:rPr>
        <w:t>.</w:t>
      </w:r>
    </w:p>
    <w:p w14:paraId="4DE288F5" w14:textId="6D497C0D" w:rsidR="005D3928" w:rsidRDefault="005D3928" w:rsidP="00077FC6">
      <w:pPr>
        <w:tabs>
          <w:tab w:val="num" w:pos="405"/>
        </w:tabs>
        <w:spacing w:before="60" w:after="60"/>
        <w:ind w:left="-284" w:firstLine="567"/>
        <w:jc w:val="both"/>
        <w:rPr>
          <w:sz w:val="24"/>
          <w:szCs w:val="24"/>
        </w:rPr>
      </w:pPr>
      <w:r w:rsidRPr="002C0F68">
        <w:rPr>
          <w:sz w:val="24"/>
          <w:szCs w:val="24"/>
        </w:rPr>
        <w:t>8.</w:t>
      </w:r>
      <w:r w:rsidR="00D07FDB">
        <w:rPr>
          <w:sz w:val="24"/>
          <w:szCs w:val="24"/>
        </w:rPr>
        <w:t>2</w:t>
      </w:r>
      <w:r w:rsidRPr="002C0F68">
        <w:rPr>
          <w:sz w:val="24"/>
          <w:szCs w:val="24"/>
        </w:rPr>
        <w:t>. Tiekėjai ar jų atstovai negali dalyvauti pradinio susipažinimo su CVP IS priemonėmis pateiktais</w:t>
      </w:r>
      <w:r w:rsidRPr="00B54681">
        <w:rPr>
          <w:sz w:val="24"/>
          <w:szCs w:val="24"/>
        </w:rPr>
        <w:t xml:space="preserve"> pasiūlymais procedūroje, komisijos posėdžiuose, kuriuose atliekamos pasiūlymų nagrinėjimo, vertinimo ir palyginimo procedūros. Komisijos posėdžiuose stebėtojai nekviečiami dalyvauti.</w:t>
      </w:r>
    </w:p>
    <w:p w14:paraId="06AD0596" w14:textId="77777777" w:rsidR="00934B9A" w:rsidRDefault="00934B9A" w:rsidP="00077FC6">
      <w:pPr>
        <w:tabs>
          <w:tab w:val="num" w:pos="405"/>
        </w:tabs>
        <w:spacing w:before="60" w:after="60"/>
        <w:ind w:left="-284" w:firstLine="567"/>
        <w:jc w:val="both"/>
        <w:rPr>
          <w:sz w:val="24"/>
          <w:szCs w:val="24"/>
        </w:rPr>
      </w:pPr>
    </w:p>
    <w:p w14:paraId="36BBF228" w14:textId="77777777" w:rsidR="00522BA4" w:rsidRPr="009D7165" w:rsidRDefault="008878E6" w:rsidP="00077FC6">
      <w:pPr>
        <w:pStyle w:val="Pagrindinistekstas"/>
        <w:spacing w:before="60" w:after="60"/>
        <w:ind w:left="-284" w:firstLine="567"/>
        <w:jc w:val="center"/>
        <w:rPr>
          <w:b/>
          <w:bCs/>
          <w:sz w:val="24"/>
          <w:szCs w:val="24"/>
        </w:rPr>
      </w:pPr>
      <w:r>
        <w:rPr>
          <w:b/>
          <w:bCs/>
          <w:sz w:val="24"/>
          <w:szCs w:val="24"/>
        </w:rPr>
        <w:t>IX</w:t>
      </w:r>
      <w:r w:rsidR="00522BA4" w:rsidRPr="00807F96">
        <w:rPr>
          <w:b/>
          <w:bCs/>
          <w:sz w:val="24"/>
          <w:szCs w:val="24"/>
        </w:rPr>
        <w:t xml:space="preserve">. </w:t>
      </w:r>
      <w:r w:rsidR="00EC4DD6" w:rsidRPr="00807F96">
        <w:rPr>
          <w:b/>
          <w:bCs/>
          <w:sz w:val="24"/>
          <w:szCs w:val="24"/>
        </w:rPr>
        <w:t xml:space="preserve">TIEKĖJŲ ATITIKTIES REIKALAVIMAMS TIKRINIMAS, </w:t>
      </w:r>
      <w:r w:rsidR="00522BA4" w:rsidRPr="00807F96">
        <w:rPr>
          <w:b/>
          <w:bCs/>
          <w:sz w:val="24"/>
          <w:szCs w:val="24"/>
        </w:rPr>
        <w:t xml:space="preserve">PASIŪLYMŲ </w:t>
      </w:r>
      <w:r w:rsidR="00CE2319" w:rsidRPr="00807F96">
        <w:rPr>
          <w:b/>
          <w:bCs/>
          <w:sz w:val="24"/>
          <w:szCs w:val="24"/>
        </w:rPr>
        <w:t>VERTINIMAS</w:t>
      </w:r>
      <w:r w:rsidR="00522BA4" w:rsidRPr="00807F96">
        <w:rPr>
          <w:b/>
          <w:bCs/>
          <w:sz w:val="24"/>
          <w:szCs w:val="24"/>
        </w:rPr>
        <w:t xml:space="preserve"> IR PASIŪLYMŲ ATMETIMO PRIEŽASTYS</w:t>
      </w:r>
    </w:p>
    <w:p w14:paraId="6345B7E1" w14:textId="77777777" w:rsidR="00522BA4" w:rsidRDefault="00522BA4" w:rsidP="00077FC6">
      <w:pPr>
        <w:tabs>
          <w:tab w:val="num" w:pos="405"/>
        </w:tabs>
        <w:spacing w:before="60" w:after="60"/>
        <w:ind w:left="-284" w:firstLine="567"/>
        <w:jc w:val="both"/>
        <w:rPr>
          <w:sz w:val="24"/>
          <w:szCs w:val="24"/>
        </w:rPr>
      </w:pPr>
    </w:p>
    <w:p w14:paraId="04AC1A4B" w14:textId="77777777" w:rsidR="00F641DB" w:rsidRPr="00D8335C" w:rsidRDefault="00F641DB" w:rsidP="00077FC6">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597963C5" w14:textId="77777777" w:rsidR="00F641DB" w:rsidRPr="00DC1518" w:rsidRDefault="00F641DB" w:rsidP="00077FC6">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w:t>
      </w:r>
      <w:r w:rsidRPr="00DC1518">
        <w:rPr>
          <w:sz w:val="24"/>
          <w:szCs w:val="24"/>
        </w:rPr>
        <w:t>ar duomenis dėl tiekėjo pašalinimo pagrindų nebuvimo arba šių dokumentų ar duomenų nepateikė ar nepatikslino;</w:t>
      </w:r>
    </w:p>
    <w:p w14:paraId="20F56312" w14:textId="36612B92" w:rsidR="00F641DB" w:rsidRPr="00DC1518" w:rsidRDefault="00F641DB" w:rsidP="00077FC6">
      <w:pPr>
        <w:tabs>
          <w:tab w:val="num" w:pos="405"/>
        </w:tabs>
        <w:spacing w:before="60" w:after="60"/>
        <w:ind w:left="-284" w:firstLine="567"/>
        <w:jc w:val="both"/>
        <w:rPr>
          <w:sz w:val="24"/>
          <w:szCs w:val="24"/>
        </w:rPr>
      </w:pPr>
      <w:r w:rsidRPr="00DC1518">
        <w:rPr>
          <w:sz w:val="24"/>
          <w:szCs w:val="24"/>
        </w:rPr>
        <w:t xml:space="preserve">9.1.2. tiekėjas neatitinka konkurso sąlygose nustatytų kvalifikacijos </w:t>
      </w:r>
      <w:r w:rsidR="00133E02" w:rsidRPr="00DC1518">
        <w:rPr>
          <w:sz w:val="24"/>
          <w:szCs w:val="24"/>
        </w:rPr>
        <w:t xml:space="preserve">reikalavimų ir (ar) </w:t>
      </w:r>
      <w:r w:rsidR="00DC1518" w:rsidRPr="00DC1518">
        <w:rPr>
          <w:sz w:val="24"/>
          <w:szCs w:val="24"/>
        </w:rPr>
        <w:t>aplinkos apsaugos</w:t>
      </w:r>
      <w:r w:rsidR="00133E02" w:rsidRPr="00DC1518">
        <w:rPr>
          <w:sz w:val="24"/>
          <w:szCs w:val="24"/>
        </w:rPr>
        <w:t xml:space="preserve"> vadybos sistemos standartų </w:t>
      </w:r>
      <w:r w:rsidRPr="00DC1518">
        <w:rPr>
          <w:sz w:val="24"/>
          <w:szCs w:val="24"/>
        </w:rPr>
        <w:t xml:space="preserve">arba tiekėjas pateikė netikslius, neišsamius ar klaidingus dokumentus ar duomenis dėl atitikties kvalifikacijos reikalavimams </w:t>
      </w:r>
      <w:r w:rsidR="004E7C93" w:rsidRPr="00DC1518">
        <w:rPr>
          <w:sz w:val="24"/>
          <w:szCs w:val="24"/>
        </w:rPr>
        <w:t>ir</w:t>
      </w:r>
      <w:r w:rsidR="00133E02" w:rsidRPr="00DC1518">
        <w:rPr>
          <w:sz w:val="24"/>
          <w:szCs w:val="24"/>
        </w:rPr>
        <w:t xml:space="preserve"> (</w:t>
      </w:r>
      <w:r w:rsidR="004E7C93" w:rsidRPr="00DC1518">
        <w:rPr>
          <w:sz w:val="24"/>
          <w:szCs w:val="24"/>
        </w:rPr>
        <w:t>ar</w:t>
      </w:r>
      <w:r w:rsidR="00133E02" w:rsidRPr="00DC1518">
        <w:rPr>
          <w:sz w:val="24"/>
          <w:szCs w:val="24"/>
        </w:rPr>
        <w:t>)</w:t>
      </w:r>
      <w:r w:rsidR="004E7C93" w:rsidRPr="00DC1518">
        <w:rPr>
          <w:sz w:val="24"/>
          <w:szCs w:val="24"/>
        </w:rPr>
        <w:t xml:space="preserve"> </w:t>
      </w:r>
      <w:r w:rsidR="00DC1518" w:rsidRPr="00DC1518">
        <w:rPr>
          <w:sz w:val="24"/>
          <w:szCs w:val="24"/>
        </w:rPr>
        <w:t>aplinkos apsaugos</w:t>
      </w:r>
      <w:r w:rsidR="004E7C93" w:rsidRPr="00DC1518">
        <w:rPr>
          <w:sz w:val="24"/>
          <w:szCs w:val="24"/>
        </w:rPr>
        <w:t xml:space="preserve"> vadybos sistemos standartams </w:t>
      </w:r>
      <w:r w:rsidRPr="00DC1518">
        <w:rPr>
          <w:sz w:val="24"/>
          <w:szCs w:val="24"/>
        </w:rPr>
        <w:t>arba šių dokumentų ar duomenų nepateikė ir, perkančiajai organizacijai prašant, jų nepateikė ar nepatikslino;</w:t>
      </w:r>
    </w:p>
    <w:p w14:paraId="00E66F9A" w14:textId="77777777" w:rsidR="00F641DB" w:rsidRPr="00156EEC" w:rsidRDefault="00F641DB" w:rsidP="00077FC6">
      <w:pPr>
        <w:tabs>
          <w:tab w:val="num" w:pos="405"/>
        </w:tabs>
        <w:spacing w:before="60" w:after="60"/>
        <w:ind w:left="-284" w:firstLine="567"/>
        <w:jc w:val="both"/>
        <w:rPr>
          <w:sz w:val="24"/>
          <w:szCs w:val="24"/>
        </w:rPr>
      </w:pPr>
      <w:r w:rsidRPr="00DC1518">
        <w:rPr>
          <w:sz w:val="24"/>
          <w:szCs w:val="24"/>
        </w:rPr>
        <w:t>9.1.3. pasiūlymas neatitinka pir</w:t>
      </w:r>
      <w:r w:rsidRPr="00156EEC">
        <w:rPr>
          <w:sz w:val="24"/>
          <w:szCs w:val="24"/>
        </w:rPr>
        <w:t>kimo dokumentuose nustatytų reikalavimų ar per perkančiosios organizacijos nurodytą terminą nepaaiškino pasiūlymo, nekeisdamas jo esmės;</w:t>
      </w:r>
    </w:p>
    <w:p w14:paraId="2354140E"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14:paraId="6B921DE6"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5F91EA77" w14:textId="77777777" w:rsidR="00F641DB" w:rsidRPr="00DC04CD" w:rsidRDefault="00F641DB" w:rsidP="00077FC6">
      <w:pPr>
        <w:tabs>
          <w:tab w:val="num" w:pos="405"/>
        </w:tabs>
        <w:spacing w:before="60" w:after="60"/>
        <w:ind w:left="-284" w:firstLine="567"/>
        <w:jc w:val="both"/>
        <w:rPr>
          <w:sz w:val="24"/>
          <w:szCs w:val="24"/>
        </w:rPr>
      </w:pPr>
      <w:r w:rsidRPr="00DC04CD">
        <w:rPr>
          <w:sz w:val="24"/>
          <w:szCs w:val="24"/>
        </w:rPr>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BDCBAA8" w14:textId="77777777" w:rsidR="00F641DB" w:rsidRPr="00C423D3"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 xml:space="preserve">.1.7. perkančiajai organizacijai paprašius tiekėjo pagrįsti pasiūlyme nurodytą neįprastai mažą kainą ar sudedamųjų dalių kainą, tiekėjas per perkančiosios organizacijos nurodytą terminą tinkamai </w:t>
      </w:r>
      <w:r w:rsidRPr="00C423D3">
        <w:rPr>
          <w:sz w:val="24"/>
          <w:szCs w:val="24"/>
        </w:rPr>
        <w:t>nepagrindžia pasiūlyme nurodytos pirkimo objekto ar jo sudedamųjų dalių kainos;</w:t>
      </w:r>
    </w:p>
    <w:p w14:paraId="5DF1C0A8" w14:textId="77777777" w:rsidR="00F641DB" w:rsidRPr="00C423D3" w:rsidRDefault="00F641DB" w:rsidP="00077FC6">
      <w:pPr>
        <w:tabs>
          <w:tab w:val="num" w:pos="405"/>
        </w:tabs>
        <w:spacing w:before="60" w:after="60"/>
        <w:ind w:left="-284" w:firstLine="567"/>
        <w:jc w:val="both"/>
        <w:rPr>
          <w:sz w:val="24"/>
          <w:szCs w:val="24"/>
        </w:rPr>
      </w:pPr>
      <w:r w:rsidRPr="00C423D3">
        <w:rPr>
          <w:sz w:val="24"/>
          <w:szCs w:val="24"/>
        </w:rPr>
        <w:t>9.1.8. ekonomiškai naudingiausias pasiūlymas neatitinka Viešųjų pirkimų įstatymo 17 straipsnio 2 dalies 2 punkte nurodytų aplinkos apsaugos, socialinės ir darbo teisės įpareigojimų;</w:t>
      </w:r>
    </w:p>
    <w:p w14:paraId="1E78D02A" w14:textId="428F68D1" w:rsidR="00F641DB" w:rsidRDefault="00F641DB" w:rsidP="00077FC6">
      <w:pPr>
        <w:spacing w:before="60" w:after="60"/>
        <w:ind w:left="-284" w:firstLine="567"/>
        <w:jc w:val="both"/>
        <w:rPr>
          <w:sz w:val="24"/>
          <w:szCs w:val="24"/>
        </w:rPr>
      </w:pPr>
      <w:r w:rsidRPr="00C423D3">
        <w:rPr>
          <w:sz w:val="24"/>
          <w:szCs w:val="24"/>
        </w:rPr>
        <w:t>9.1.9. apie nustatytų reikalavimų atitikimą pateikta melagingą informaciją, kurią perkančioji organizacija gali įrodyti bet kokiomis teisėtomis priemonėmis.</w:t>
      </w:r>
    </w:p>
    <w:p w14:paraId="023AB584" w14:textId="4D80CED3" w:rsidR="00A93206" w:rsidRDefault="00C423D3" w:rsidP="00077FC6">
      <w:pPr>
        <w:tabs>
          <w:tab w:val="num" w:pos="405"/>
        </w:tabs>
        <w:spacing w:before="60" w:after="60"/>
        <w:ind w:left="-284" w:firstLine="567"/>
        <w:jc w:val="both"/>
        <w:rPr>
          <w:sz w:val="24"/>
          <w:szCs w:val="24"/>
        </w:rPr>
      </w:pPr>
      <w:r>
        <w:rPr>
          <w:sz w:val="24"/>
          <w:szCs w:val="24"/>
        </w:rPr>
        <w:t xml:space="preserve">9.1.10. </w:t>
      </w:r>
      <w:r w:rsidRPr="00C423D3">
        <w:rPr>
          <w:sz w:val="24"/>
          <w:szCs w:val="24"/>
        </w:rPr>
        <w:t>yra bent viena Viešųjų pirkimų įstatymo 45 straipsnio 21 da</w:t>
      </w:r>
      <w:r>
        <w:rPr>
          <w:sz w:val="24"/>
          <w:szCs w:val="24"/>
        </w:rPr>
        <w:t>lyje</w:t>
      </w:r>
      <w:r w:rsidRPr="00C423D3">
        <w:rPr>
          <w:sz w:val="24"/>
          <w:szCs w:val="24"/>
        </w:rPr>
        <w:t xml:space="preserve"> nustatytų sąlygų ar sąlygos dalių:</w:t>
      </w:r>
    </w:p>
    <w:p w14:paraId="2EE6C357" w14:textId="32542A1F" w:rsidR="00DB41D6" w:rsidRDefault="00C423D3" w:rsidP="00077FC6">
      <w:pPr>
        <w:tabs>
          <w:tab w:val="num" w:pos="405"/>
        </w:tabs>
        <w:spacing w:before="60" w:after="60"/>
        <w:ind w:left="-284" w:firstLine="567"/>
        <w:jc w:val="both"/>
        <w:rPr>
          <w:sz w:val="24"/>
          <w:szCs w:val="24"/>
        </w:rPr>
      </w:pPr>
      <w:r>
        <w:rPr>
          <w:sz w:val="24"/>
          <w:szCs w:val="24"/>
        </w:rPr>
        <w:t xml:space="preserve">9.1.10.1. </w:t>
      </w:r>
      <w:r w:rsidRPr="00C423D3">
        <w:rPr>
          <w:sz w:val="24"/>
          <w:szCs w:val="24"/>
        </w:rPr>
        <w:t>tiekėjas, jo subtiekėjas, ūkio subjektai, kurių pajėgumais remiamasi, tiekėjo siūlomų prekių (įskaitant jų sudedamąsias dalis, pakuotes) gamintojas ar juos kontroliuojantys asmenys yra juridiniai asmenys, registruoti (fiziniai asmenys – nuolat gyvenantys) šio Viešųjų pirkimų įstatymo 92 straipsnio 15 dalyje numatytame sąraše nurodytose valstybėse ar teritorijose</w:t>
      </w:r>
      <w:r w:rsidR="00DB41D6">
        <w:rPr>
          <w:sz w:val="24"/>
          <w:szCs w:val="24"/>
        </w:rPr>
        <w:t xml:space="preserve"> </w:t>
      </w:r>
      <w:hyperlink r:id="rId28" w:history="1">
        <w:r w:rsidR="00DB41D6" w:rsidRPr="00F53E87">
          <w:rPr>
            <w:rStyle w:val="Hipersaitas"/>
            <w:sz w:val="24"/>
            <w:szCs w:val="24"/>
          </w:rPr>
          <w:t>https://www.e-tar.lt/portal/lt/legalAct/35e281a0b0c711ec8d9390588bf2de65/asr</w:t>
        </w:r>
      </w:hyperlink>
      <w:r w:rsidR="00DB41D6">
        <w:rPr>
          <w:sz w:val="24"/>
          <w:szCs w:val="24"/>
        </w:rPr>
        <w:t xml:space="preserve"> </w:t>
      </w:r>
      <w:r w:rsidR="00DB41D6" w:rsidRPr="00C423D3">
        <w:rPr>
          <w:sz w:val="24"/>
          <w:szCs w:val="24"/>
        </w:rPr>
        <w:t xml:space="preserve">(Rusijos Federacijoje, Baltarusijos Respublikoje, Rusijos Federacijos aneksuotame Kryme, Moldovos Respublikos Vyriausybės nekontroliuojamoje </w:t>
      </w:r>
      <w:proofErr w:type="spellStart"/>
      <w:r w:rsidR="00DB41D6" w:rsidRPr="00C423D3">
        <w:rPr>
          <w:sz w:val="24"/>
          <w:szCs w:val="24"/>
        </w:rPr>
        <w:t>Padniestrės</w:t>
      </w:r>
      <w:proofErr w:type="spellEnd"/>
      <w:r w:rsidR="00DB41D6" w:rsidRPr="00C423D3">
        <w:rPr>
          <w:sz w:val="24"/>
          <w:szCs w:val="24"/>
        </w:rPr>
        <w:t xml:space="preserve"> teritorijoje ir (ar) </w:t>
      </w:r>
      <w:proofErr w:type="spellStart"/>
      <w:r w:rsidR="00DB41D6" w:rsidRPr="00C423D3">
        <w:rPr>
          <w:sz w:val="24"/>
          <w:szCs w:val="24"/>
        </w:rPr>
        <w:t>Sakartvelo</w:t>
      </w:r>
      <w:proofErr w:type="spellEnd"/>
      <w:r w:rsidR="00DB41D6" w:rsidRPr="00C423D3">
        <w:rPr>
          <w:sz w:val="24"/>
          <w:szCs w:val="24"/>
        </w:rPr>
        <w:t xml:space="preserve"> Vyriausybės nekontroliuojamos</w:t>
      </w:r>
      <w:r w:rsidR="00DB41D6">
        <w:rPr>
          <w:sz w:val="24"/>
          <w:szCs w:val="24"/>
        </w:rPr>
        <w:t>e</w:t>
      </w:r>
      <w:r w:rsidR="00DB41D6" w:rsidRPr="00C423D3">
        <w:rPr>
          <w:sz w:val="24"/>
          <w:szCs w:val="24"/>
        </w:rPr>
        <w:t xml:space="preserve"> Abchazijos ir </w:t>
      </w:r>
      <w:r w:rsidR="007E1501">
        <w:rPr>
          <w:sz w:val="24"/>
          <w:szCs w:val="24"/>
        </w:rPr>
        <w:t xml:space="preserve">(ar) </w:t>
      </w:r>
      <w:r w:rsidR="00DB41D6" w:rsidRPr="00C423D3">
        <w:rPr>
          <w:sz w:val="24"/>
          <w:szCs w:val="24"/>
        </w:rPr>
        <w:t>Pietų Osetijos teritorijose)</w:t>
      </w:r>
      <w:r w:rsidR="00DB41D6">
        <w:rPr>
          <w:sz w:val="24"/>
          <w:szCs w:val="24"/>
        </w:rPr>
        <w:t>;</w:t>
      </w:r>
    </w:p>
    <w:p w14:paraId="2D743EC2" w14:textId="3A44F116" w:rsidR="00DB41D6" w:rsidRPr="00613879" w:rsidRDefault="00DB41D6" w:rsidP="00DB41D6">
      <w:pPr>
        <w:tabs>
          <w:tab w:val="num" w:pos="405"/>
        </w:tabs>
        <w:spacing w:before="60" w:after="60"/>
        <w:ind w:left="-284" w:firstLine="567"/>
        <w:jc w:val="both"/>
        <w:rPr>
          <w:sz w:val="24"/>
          <w:szCs w:val="24"/>
        </w:rPr>
      </w:pPr>
      <w:r w:rsidRPr="00613879">
        <w:rPr>
          <w:sz w:val="24"/>
          <w:szCs w:val="24"/>
        </w:rPr>
        <w:t xml:space="preserve">9.1.10.2. prekių (įskaitant jų sudedamąsias dalis, </w:t>
      </w:r>
      <w:r w:rsidRPr="00613879">
        <w:rPr>
          <w:bCs/>
          <w:sz w:val="24"/>
          <w:szCs w:val="24"/>
        </w:rPr>
        <w:t>pakuotes</w:t>
      </w:r>
      <w:r w:rsidRPr="00613879">
        <w:rPr>
          <w:sz w:val="24"/>
          <w:szCs w:val="24"/>
        </w:rPr>
        <w:t xml:space="preserve">) kilmė yra iš </w:t>
      </w:r>
      <w:r w:rsidRPr="00C74506">
        <w:rPr>
          <w:color w:val="000000"/>
          <w:sz w:val="24"/>
          <w:szCs w:val="24"/>
        </w:rPr>
        <w:t>Viešųjų pirkimų įstatymo</w:t>
      </w:r>
      <w:r w:rsidRPr="00613879">
        <w:rPr>
          <w:sz w:val="24"/>
          <w:szCs w:val="24"/>
        </w:rPr>
        <w:t xml:space="preserve"> 92 straipsnio 15 dalyje numatytame sąraše nurodytų valstybių ar teritorijų</w:t>
      </w:r>
      <w:r>
        <w:rPr>
          <w:sz w:val="24"/>
          <w:szCs w:val="24"/>
        </w:rPr>
        <w:t xml:space="preserve"> </w:t>
      </w:r>
      <w:hyperlink r:id="rId29"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w:t>
      </w:r>
      <w:r w:rsidR="00BA0E13">
        <w:rPr>
          <w:sz w:val="24"/>
          <w:szCs w:val="24"/>
        </w:rPr>
        <w:t>s</w:t>
      </w:r>
      <w:r w:rsidRPr="00C423D3">
        <w:rPr>
          <w:sz w:val="24"/>
          <w:szCs w:val="24"/>
        </w:rPr>
        <w:t>, Baltarusijos Respubliko</w:t>
      </w:r>
      <w:r w:rsidR="00BA0E13">
        <w:rPr>
          <w:sz w:val="24"/>
          <w:szCs w:val="24"/>
        </w:rPr>
        <w:t>s</w:t>
      </w:r>
      <w:r w:rsidRPr="00C423D3">
        <w:rPr>
          <w:sz w:val="24"/>
          <w:szCs w:val="24"/>
        </w:rPr>
        <w:t>, Rusijos Federacijos aneksuot</w:t>
      </w:r>
      <w:r w:rsidR="00BA0E13">
        <w:rPr>
          <w:sz w:val="24"/>
          <w:szCs w:val="24"/>
        </w:rPr>
        <w:t>o</w:t>
      </w:r>
      <w:r w:rsidRPr="00C423D3">
        <w:rPr>
          <w:sz w:val="24"/>
          <w:szCs w:val="24"/>
        </w:rPr>
        <w:t xml:space="preserve"> Krym</w:t>
      </w:r>
      <w:r w:rsidR="00BA0E13">
        <w:rPr>
          <w:sz w:val="24"/>
          <w:szCs w:val="24"/>
        </w:rPr>
        <w:t>o</w:t>
      </w:r>
      <w:r w:rsidRPr="00C423D3">
        <w:rPr>
          <w:sz w:val="24"/>
          <w:szCs w:val="24"/>
        </w:rPr>
        <w:t>, Moldovos Respublikos Vyriausybės nekontroliuojamo</w:t>
      </w:r>
      <w:r w:rsidR="00BA0E13">
        <w:rPr>
          <w:sz w:val="24"/>
          <w:szCs w:val="24"/>
        </w:rPr>
        <w:t>s</w:t>
      </w:r>
      <w:r w:rsidRPr="00C423D3">
        <w:rPr>
          <w:sz w:val="24"/>
          <w:szCs w:val="24"/>
        </w:rPr>
        <w:t xml:space="preserve"> </w:t>
      </w:r>
      <w:proofErr w:type="spellStart"/>
      <w:r w:rsidRPr="00C423D3">
        <w:rPr>
          <w:sz w:val="24"/>
          <w:szCs w:val="24"/>
        </w:rPr>
        <w:t>Padniestrės</w:t>
      </w:r>
      <w:proofErr w:type="spellEnd"/>
      <w:r w:rsidRPr="00C423D3">
        <w:rPr>
          <w:sz w:val="24"/>
          <w:szCs w:val="24"/>
        </w:rPr>
        <w:t xml:space="preserve"> teritorijo</w:t>
      </w:r>
      <w:r w:rsidR="00BA0E13">
        <w:rPr>
          <w:sz w:val="24"/>
          <w:szCs w:val="24"/>
        </w:rPr>
        <w:t>s</w:t>
      </w:r>
      <w:r w:rsidRPr="00C423D3">
        <w:rPr>
          <w:sz w:val="24"/>
          <w:szCs w:val="24"/>
        </w:rPr>
        <w:t xml:space="preserve"> ir (ar) </w:t>
      </w:r>
      <w:proofErr w:type="spellStart"/>
      <w:r w:rsidRPr="00C423D3">
        <w:rPr>
          <w:sz w:val="24"/>
          <w:szCs w:val="24"/>
        </w:rPr>
        <w:t>Sakartvelo</w:t>
      </w:r>
      <w:proofErr w:type="spellEnd"/>
      <w:r w:rsidRPr="00C423D3">
        <w:rPr>
          <w:sz w:val="24"/>
          <w:szCs w:val="24"/>
        </w:rPr>
        <w:t xml:space="preserve"> Vyriausybės nekontroliuojamos Abchazijos ir </w:t>
      </w:r>
      <w:r w:rsidR="00BA0E13">
        <w:rPr>
          <w:sz w:val="24"/>
          <w:szCs w:val="24"/>
        </w:rPr>
        <w:t xml:space="preserve">(ar) </w:t>
      </w:r>
      <w:r w:rsidRPr="00C423D3">
        <w:rPr>
          <w:sz w:val="24"/>
          <w:szCs w:val="24"/>
        </w:rPr>
        <w:t>Pietų Osetijos teritorij</w:t>
      </w:r>
      <w:r w:rsidR="00BA0E13">
        <w:rPr>
          <w:sz w:val="24"/>
          <w:szCs w:val="24"/>
        </w:rPr>
        <w:t>ų</w:t>
      </w:r>
      <w:r w:rsidRPr="00C423D3">
        <w:rPr>
          <w:sz w:val="24"/>
          <w:szCs w:val="24"/>
        </w:rPr>
        <w:t>)</w:t>
      </w:r>
      <w:r w:rsidRPr="00613879">
        <w:rPr>
          <w:sz w:val="24"/>
          <w:szCs w:val="24"/>
        </w:rPr>
        <w:t>;</w:t>
      </w:r>
    </w:p>
    <w:p w14:paraId="65A4EF52" w14:textId="558E5CF1" w:rsidR="00DB41D6" w:rsidRDefault="00DB41D6" w:rsidP="00077FC6">
      <w:pPr>
        <w:tabs>
          <w:tab w:val="num" w:pos="405"/>
        </w:tabs>
        <w:spacing w:before="60" w:after="60"/>
        <w:ind w:left="-284" w:firstLine="567"/>
        <w:jc w:val="both"/>
        <w:rPr>
          <w:sz w:val="24"/>
          <w:szCs w:val="24"/>
        </w:rPr>
      </w:pPr>
      <w:r>
        <w:rPr>
          <w:sz w:val="24"/>
          <w:szCs w:val="24"/>
        </w:rPr>
        <w:t xml:space="preserve">9.1.10.3. </w:t>
      </w:r>
      <w:r w:rsidRPr="00DB41D6">
        <w:rPr>
          <w:sz w:val="24"/>
          <w:szCs w:val="24"/>
        </w:rPr>
        <w:t xml:space="preserve">Lietuvos Respublikos Vyriausybė, vadovaudamasi Nacionaliniam saugumui užtikrinti svarbių objektų apsaugos įstatyme įtvirtintais kriterijais, yra priėmusi sprendimą, patvirtinantį, kad </w:t>
      </w:r>
      <w:r w:rsidRPr="00C74506">
        <w:rPr>
          <w:sz w:val="24"/>
          <w:szCs w:val="24"/>
        </w:rPr>
        <w:t xml:space="preserve">konkurso sąlygų </w:t>
      </w:r>
      <w:r>
        <w:rPr>
          <w:sz w:val="24"/>
          <w:szCs w:val="24"/>
        </w:rPr>
        <w:t xml:space="preserve">9.1.1.10.1 papunktyje nurodyti </w:t>
      </w:r>
      <w:r w:rsidRPr="00DB41D6">
        <w:rPr>
          <w:sz w:val="24"/>
          <w:szCs w:val="24"/>
        </w:rPr>
        <w:t>subjektai ar su jais ketinamas sudaryti (sudarytas) sandoris neatitinka nacionalinio saugumo interesų</w:t>
      </w:r>
      <w:r>
        <w:rPr>
          <w:sz w:val="24"/>
          <w:szCs w:val="24"/>
        </w:rPr>
        <w:t>;</w:t>
      </w:r>
    </w:p>
    <w:p w14:paraId="4E47D322" w14:textId="31DA8196" w:rsidR="00DB41D6" w:rsidRDefault="00314511" w:rsidP="00077FC6">
      <w:pPr>
        <w:tabs>
          <w:tab w:val="num" w:pos="405"/>
        </w:tabs>
        <w:spacing w:before="60" w:after="60"/>
        <w:ind w:left="-284" w:firstLine="567"/>
        <w:jc w:val="both"/>
        <w:rPr>
          <w:sz w:val="24"/>
          <w:szCs w:val="24"/>
        </w:rPr>
      </w:pPr>
      <w:r>
        <w:rPr>
          <w:sz w:val="24"/>
          <w:szCs w:val="24"/>
        </w:rPr>
        <w:t xml:space="preserve">9.1.10.4. </w:t>
      </w:r>
      <w:r w:rsidRPr="00314511">
        <w:rPr>
          <w:sz w:val="24"/>
          <w:szCs w:val="24"/>
        </w:rPr>
        <w:t xml:space="preserve">perkančioji organizacija turi kompetentingų institucijų informacijos, kad </w:t>
      </w:r>
      <w:r w:rsidRPr="00C74506">
        <w:rPr>
          <w:sz w:val="24"/>
          <w:szCs w:val="24"/>
        </w:rPr>
        <w:t xml:space="preserve">konkurso sąlygų </w:t>
      </w:r>
      <w:r>
        <w:rPr>
          <w:sz w:val="24"/>
          <w:szCs w:val="24"/>
        </w:rPr>
        <w:t>9.1.1.10.1 papunktyje</w:t>
      </w:r>
      <w:r w:rsidRPr="00314511">
        <w:rPr>
          <w:sz w:val="24"/>
          <w:szCs w:val="24"/>
        </w:rPr>
        <w:t xml:space="preserve"> nurodyti subjektai turi interesų, galinčių kelti grėsmę nacionaliniam saugumui</w:t>
      </w:r>
      <w:r>
        <w:rPr>
          <w:sz w:val="24"/>
          <w:szCs w:val="24"/>
        </w:rPr>
        <w:t>;</w:t>
      </w:r>
    </w:p>
    <w:p w14:paraId="26AA2199" w14:textId="0356445F" w:rsidR="00314511" w:rsidRDefault="00314511" w:rsidP="00077FC6">
      <w:pPr>
        <w:tabs>
          <w:tab w:val="num" w:pos="405"/>
        </w:tabs>
        <w:spacing w:before="60" w:after="60"/>
        <w:ind w:left="-284" w:firstLine="567"/>
        <w:jc w:val="both"/>
        <w:rPr>
          <w:sz w:val="24"/>
          <w:szCs w:val="24"/>
        </w:rPr>
      </w:pPr>
      <w:r>
        <w:rPr>
          <w:sz w:val="24"/>
          <w:szCs w:val="24"/>
        </w:rPr>
        <w:t xml:space="preserve">9.1.10.5. </w:t>
      </w:r>
      <w:r w:rsidRPr="00314511">
        <w:rPr>
          <w:sz w:val="24"/>
          <w:szCs w:val="24"/>
        </w:rPr>
        <w:t xml:space="preserve">tiekėjas, jo subtiekėjas, ūkio subjektas, kurio pajėgumais remiamasi, vykdo veiklą </w:t>
      </w:r>
      <w:r w:rsidR="00BA0E13">
        <w:rPr>
          <w:sz w:val="24"/>
          <w:szCs w:val="24"/>
        </w:rPr>
        <w:t>Viešųjų pirkimų</w:t>
      </w:r>
      <w:r w:rsidRPr="00314511">
        <w:rPr>
          <w:sz w:val="24"/>
          <w:szCs w:val="24"/>
        </w:rPr>
        <w:t xml:space="preserve"> įstatymo 92 straipsnio 15 dalyje numatytame sąraše nurodytose valstybėse ar teritorijose </w:t>
      </w:r>
      <w:hyperlink r:id="rId30" w:history="1">
        <w:r w:rsidR="00BA0E13" w:rsidRPr="00F53E87">
          <w:rPr>
            <w:rStyle w:val="Hipersaitas"/>
            <w:sz w:val="24"/>
            <w:szCs w:val="24"/>
          </w:rPr>
          <w:t>https://www.e-tar.lt/portal/lt/legalAct/35e281a0b0c711ec8d9390588bf2de65/asr</w:t>
        </w:r>
      </w:hyperlink>
      <w:r w:rsidR="00BA0E13">
        <w:rPr>
          <w:sz w:val="24"/>
          <w:szCs w:val="24"/>
        </w:rPr>
        <w:t xml:space="preserve"> </w:t>
      </w:r>
      <w:r w:rsidR="00BA0E13" w:rsidRPr="00C423D3">
        <w:rPr>
          <w:sz w:val="24"/>
          <w:szCs w:val="24"/>
        </w:rPr>
        <w:t xml:space="preserve">(Rusijos Federacijoje, Baltarusijos Respublikoje, Rusijos Federacijos aneksuotame Kryme, Moldovos Respublikos Vyriausybės nekontroliuojamoje </w:t>
      </w:r>
      <w:proofErr w:type="spellStart"/>
      <w:r w:rsidR="00BA0E13" w:rsidRPr="00C423D3">
        <w:rPr>
          <w:sz w:val="24"/>
          <w:szCs w:val="24"/>
        </w:rPr>
        <w:t>Padniestrės</w:t>
      </w:r>
      <w:proofErr w:type="spellEnd"/>
      <w:r w:rsidR="00BA0E13" w:rsidRPr="00C423D3">
        <w:rPr>
          <w:sz w:val="24"/>
          <w:szCs w:val="24"/>
        </w:rPr>
        <w:t xml:space="preserve"> teritorijoje ir (ar) </w:t>
      </w:r>
      <w:proofErr w:type="spellStart"/>
      <w:r w:rsidR="00BA0E13" w:rsidRPr="00C423D3">
        <w:rPr>
          <w:sz w:val="24"/>
          <w:szCs w:val="24"/>
        </w:rPr>
        <w:t>Sakartvelo</w:t>
      </w:r>
      <w:proofErr w:type="spellEnd"/>
      <w:r w:rsidR="00BA0E13" w:rsidRPr="00C423D3">
        <w:rPr>
          <w:sz w:val="24"/>
          <w:szCs w:val="24"/>
        </w:rPr>
        <w:t xml:space="preserve"> Vyriausybės nekontroliuojamos</w:t>
      </w:r>
      <w:r w:rsidR="00BA0E13">
        <w:rPr>
          <w:sz w:val="24"/>
          <w:szCs w:val="24"/>
        </w:rPr>
        <w:t>e</w:t>
      </w:r>
      <w:r w:rsidR="00BA0E13" w:rsidRPr="00C423D3">
        <w:rPr>
          <w:sz w:val="24"/>
          <w:szCs w:val="24"/>
        </w:rPr>
        <w:t xml:space="preserve"> Abchazijos ir </w:t>
      </w:r>
      <w:r w:rsidR="000C1D61">
        <w:rPr>
          <w:sz w:val="24"/>
          <w:szCs w:val="24"/>
        </w:rPr>
        <w:t xml:space="preserve">(ar) </w:t>
      </w:r>
      <w:r w:rsidR="00BA0E13" w:rsidRPr="00C423D3">
        <w:rPr>
          <w:sz w:val="24"/>
          <w:szCs w:val="24"/>
        </w:rPr>
        <w:t>Pietų Osetijos teritorijose)</w:t>
      </w:r>
      <w:r w:rsidR="00BA0E13">
        <w:rPr>
          <w:sz w:val="24"/>
          <w:szCs w:val="24"/>
        </w:rPr>
        <w:t xml:space="preserve"> </w:t>
      </w:r>
      <w:r w:rsidRPr="00314511">
        <w:rPr>
          <w:sz w:val="24"/>
          <w:szCs w:val="24"/>
        </w:rPr>
        <w:t xml:space="preserve">arba yra ūkio subjektų grupės, kurios bet kuris narys vykdo veiklą </w:t>
      </w:r>
      <w:r w:rsidR="00BA0E13">
        <w:rPr>
          <w:sz w:val="24"/>
          <w:szCs w:val="24"/>
        </w:rPr>
        <w:t xml:space="preserve">aukščiau </w:t>
      </w:r>
      <w:r w:rsidRPr="00314511">
        <w:rPr>
          <w:sz w:val="24"/>
          <w:szCs w:val="24"/>
        </w:rPr>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4"/>
          <w:szCs w:val="24"/>
        </w:rPr>
        <w:t>.</w:t>
      </w:r>
    </w:p>
    <w:p w14:paraId="64234CAD" w14:textId="4DCDDC09" w:rsidR="00C423D3" w:rsidRPr="00C423D3" w:rsidRDefault="00C423D3" w:rsidP="00C423D3">
      <w:pPr>
        <w:tabs>
          <w:tab w:val="num" w:pos="405"/>
        </w:tabs>
        <w:spacing w:before="60" w:after="60"/>
        <w:ind w:left="-284" w:firstLine="567"/>
        <w:jc w:val="both"/>
        <w:rPr>
          <w:sz w:val="24"/>
          <w:szCs w:val="24"/>
        </w:rPr>
      </w:pPr>
      <w:r w:rsidRPr="00C423D3">
        <w:rPr>
          <w:sz w:val="24"/>
          <w:szCs w:val="24"/>
        </w:rPr>
        <w:t>9.1.1</w:t>
      </w:r>
      <w:r w:rsidR="00BA0E13">
        <w:rPr>
          <w:sz w:val="24"/>
          <w:szCs w:val="24"/>
        </w:rPr>
        <w:t>1</w:t>
      </w:r>
      <w:r w:rsidRPr="00C423D3">
        <w:rPr>
          <w:sz w:val="24"/>
          <w:szCs w:val="24"/>
        </w:rPr>
        <w:t xml:space="preserve">. tiekėjas </w:t>
      </w:r>
      <w:r w:rsidR="00BA0E13">
        <w:rPr>
          <w:sz w:val="24"/>
          <w:szCs w:val="24"/>
        </w:rPr>
        <w:t xml:space="preserve">perkančiosios organizacijos </w:t>
      </w:r>
      <w:r w:rsidRPr="00C423D3">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w:t>
      </w:r>
      <w:r w:rsidR="00BA0E13">
        <w:rPr>
          <w:sz w:val="24"/>
          <w:szCs w:val="24"/>
        </w:rPr>
        <w:t>ų, būtinų šiai patikrai atlikti.</w:t>
      </w:r>
    </w:p>
    <w:p w14:paraId="7790B4EC" w14:textId="77777777" w:rsidR="00C423D3" w:rsidRPr="00C42216" w:rsidRDefault="00C423D3" w:rsidP="00077FC6">
      <w:pPr>
        <w:tabs>
          <w:tab w:val="num" w:pos="405"/>
        </w:tabs>
        <w:spacing w:before="60" w:after="60"/>
        <w:ind w:left="-284" w:firstLine="567"/>
        <w:jc w:val="both"/>
        <w:rPr>
          <w:sz w:val="24"/>
          <w:szCs w:val="24"/>
        </w:rPr>
      </w:pPr>
    </w:p>
    <w:p w14:paraId="21523DDB" w14:textId="77777777" w:rsidR="00A93206" w:rsidRPr="00B36D48" w:rsidRDefault="00A93206" w:rsidP="00077FC6">
      <w:pPr>
        <w:tabs>
          <w:tab w:val="num" w:pos="405"/>
        </w:tabs>
        <w:spacing w:before="60" w:after="60"/>
        <w:ind w:left="-284" w:firstLine="567"/>
        <w:jc w:val="center"/>
        <w:rPr>
          <w:b/>
          <w:sz w:val="24"/>
          <w:szCs w:val="24"/>
        </w:rPr>
      </w:pPr>
      <w:r w:rsidRPr="00B36D48">
        <w:rPr>
          <w:b/>
          <w:sz w:val="24"/>
          <w:szCs w:val="24"/>
        </w:rPr>
        <w:t>Pirkimo procedūrų eiga</w:t>
      </w:r>
    </w:p>
    <w:p w14:paraId="6B1BB72D" w14:textId="77777777" w:rsidR="00A93206" w:rsidRPr="00EC4DD6" w:rsidRDefault="00A93206" w:rsidP="00077FC6">
      <w:pPr>
        <w:spacing w:before="60" w:after="60"/>
        <w:ind w:left="-284" w:firstLine="567"/>
        <w:jc w:val="both"/>
        <w:rPr>
          <w:sz w:val="24"/>
          <w:szCs w:val="24"/>
        </w:rPr>
      </w:pPr>
    </w:p>
    <w:p w14:paraId="214F282B" w14:textId="77777777" w:rsidR="00A93206" w:rsidRDefault="00A93206" w:rsidP="00077FC6">
      <w:pPr>
        <w:tabs>
          <w:tab w:val="num" w:pos="405"/>
        </w:tabs>
        <w:spacing w:before="60" w:after="60"/>
        <w:ind w:left="-284" w:firstLine="567"/>
        <w:jc w:val="both"/>
        <w:rPr>
          <w:sz w:val="24"/>
          <w:szCs w:val="24"/>
        </w:rPr>
      </w:pPr>
      <w:r>
        <w:rPr>
          <w:sz w:val="24"/>
          <w:szCs w:val="24"/>
        </w:rPr>
        <w:t>9.2. Tolesnės pirkimo procedūros atlikimo tvarka:</w:t>
      </w:r>
    </w:p>
    <w:p w14:paraId="74C4C5F8"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9.2.1. tiekėjų atitikties reikalavimams pagal EBVPD tikrinimas;</w:t>
      </w:r>
    </w:p>
    <w:p w14:paraId="3BEBBED1" w14:textId="374B8441" w:rsidR="00A93206" w:rsidRPr="007A27DA" w:rsidRDefault="00A93206" w:rsidP="00077FC6">
      <w:pPr>
        <w:tabs>
          <w:tab w:val="num" w:pos="405"/>
        </w:tabs>
        <w:spacing w:before="60" w:after="60"/>
        <w:ind w:left="-284" w:firstLine="567"/>
        <w:jc w:val="both"/>
        <w:rPr>
          <w:sz w:val="24"/>
          <w:szCs w:val="24"/>
        </w:rPr>
      </w:pPr>
      <w:r w:rsidRPr="007A27DA">
        <w:rPr>
          <w:sz w:val="24"/>
          <w:szCs w:val="24"/>
        </w:rPr>
        <w:t xml:space="preserve">9.2.2. pasiūlymų atitikimo konkurso sąlygų reikalavimams vertinimas </w:t>
      </w:r>
      <w:r w:rsidR="008D4A85">
        <w:rPr>
          <w:sz w:val="24"/>
          <w:szCs w:val="24"/>
        </w:rPr>
        <w:t xml:space="preserve">(balų skyrimas ir bendras pasiūlymų pagal kainos ir kokybės kriterijų įvertinimas) </w:t>
      </w:r>
      <w:r w:rsidRPr="007A27DA">
        <w:rPr>
          <w:sz w:val="24"/>
          <w:szCs w:val="24"/>
        </w:rPr>
        <w:t>ir pasiūlymų eilės nustatymas;</w:t>
      </w:r>
    </w:p>
    <w:p w14:paraId="5E043E5A"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9.2.3. kreipimasis į galimą laimėtoją pagal pasiūlymų eilę dėl aktualių dokumentų, patvirtinančių atitiktį EBVPD teiktai informacijai, pateikimo, gautų dokumentų įvertinimas;</w:t>
      </w:r>
    </w:p>
    <w:p w14:paraId="63D8E825" w14:textId="38C90415" w:rsidR="00A93206" w:rsidRPr="007A27DA" w:rsidRDefault="00A93206" w:rsidP="00077FC6">
      <w:pPr>
        <w:tabs>
          <w:tab w:val="num" w:pos="405"/>
        </w:tabs>
        <w:spacing w:before="60" w:after="60"/>
        <w:ind w:left="-284" w:firstLine="567"/>
        <w:jc w:val="both"/>
        <w:rPr>
          <w:sz w:val="24"/>
          <w:szCs w:val="24"/>
        </w:rPr>
      </w:pPr>
      <w:r w:rsidRPr="007A27DA">
        <w:rPr>
          <w:sz w:val="24"/>
          <w:szCs w:val="24"/>
        </w:rPr>
        <w:t>9.2.4. laimė</w:t>
      </w:r>
      <w:r w:rsidR="004F0CBC">
        <w:rPr>
          <w:sz w:val="24"/>
          <w:szCs w:val="24"/>
        </w:rPr>
        <w:t>jusio pasiūlymo</w:t>
      </w:r>
      <w:r w:rsidRPr="007A27DA">
        <w:rPr>
          <w:sz w:val="24"/>
          <w:szCs w:val="24"/>
        </w:rPr>
        <w:t xml:space="preserve"> nustatymas.</w:t>
      </w:r>
    </w:p>
    <w:p w14:paraId="134ED166" w14:textId="3DF88C00" w:rsidR="00A93206" w:rsidRDefault="00A93206" w:rsidP="00077FC6">
      <w:pPr>
        <w:tabs>
          <w:tab w:val="num" w:pos="405"/>
        </w:tabs>
        <w:spacing w:before="60" w:after="60"/>
        <w:ind w:left="-284"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w:t>
      </w:r>
      <w:r w:rsidR="008C2E6A">
        <w:rPr>
          <w:sz w:val="24"/>
          <w:szCs w:val="24"/>
        </w:rPr>
        <w:t xml:space="preserve"> (jeigu kyla abejonių),</w:t>
      </w:r>
      <w:r w:rsidRPr="009C3910">
        <w:rPr>
          <w:sz w:val="24"/>
          <w:szCs w:val="24"/>
        </w:rPr>
        <w:t xml:space="preserve"> ar šio dalyvio kvalifikacija </w:t>
      </w:r>
      <w:r w:rsidR="008C2E6A">
        <w:rPr>
          <w:sz w:val="24"/>
          <w:szCs w:val="24"/>
        </w:rPr>
        <w:t xml:space="preserve">bei aplinkos apsaugos vadybos standartai </w:t>
      </w:r>
      <w:r w:rsidRPr="009C3910">
        <w:rPr>
          <w:sz w:val="24"/>
          <w:szCs w:val="24"/>
        </w:rPr>
        <w:t>atitinka nustatytus reikalavimus.</w:t>
      </w:r>
    </w:p>
    <w:p w14:paraId="51C3F67E" w14:textId="77777777" w:rsidR="00A93206" w:rsidRDefault="00A93206" w:rsidP="00077FC6">
      <w:pPr>
        <w:tabs>
          <w:tab w:val="num" w:pos="405"/>
        </w:tabs>
        <w:spacing w:before="60" w:after="60"/>
        <w:ind w:left="-284" w:firstLine="567"/>
        <w:jc w:val="both"/>
        <w:rPr>
          <w:sz w:val="24"/>
          <w:szCs w:val="24"/>
        </w:rPr>
      </w:pPr>
    </w:p>
    <w:p w14:paraId="65D421B4" w14:textId="77777777" w:rsidR="00A93206" w:rsidRPr="009A299D" w:rsidRDefault="00A93206" w:rsidP="00CC2F55">
      <w:pPr>
        <w:tabs>
          <w:tab w:val="num" w:pos="405"/>
        </w:tabs>
        <w:spacing w:before="60" w:after="60"/>
        <w:ind w:left="-284" w:firstLine="567"/>
        <w:jc w:val="center"/>
        <w:rPr>
          <w:b/>
          <w:sz w:val="24"/>
          <w:szCs w:val="24"/>
        </w:rPr>
      </w:pPr>
      <w:r w:rsidRPr="009A299D">
        <w:rPr>
          <w:b/>
          <w:sz w:val="24"/>
          <w:szCs w:val="24"/>
        </w:rPr>
        <w:t>Tiekėjų atitikties reikalavimams pagal EBVPD tikrinimas</w:t>
      </w:r>
    </w:p>
    <w:p w14:paraId="161DDFBE" w14:textId="77777777" w:rsidR="00A93206" w:rsidRDefault="00A93206" w:rsidP="006933A1">
      <w:pPr>
        <w:tabs>
          <w:tab w:val="num" w:pos="405"/>
        </w:tabs>
        <w:spacing w:before="60" w:after="60"/>
        <w:ind w:left="-284" w:firstLine="567"/>
        <w:jc w:val="both"/>
        <w:rPr>
          <w:sz w:val="24"/>
          <w:szCs w:val="24"/>
        </w:rPr>
      </w:pPr>
    </w:p>
    <w:p w14:paraId="131D3E57" w14:textId="77777777" w:rsidR="00A93206" w:rsidRPr="00C42216" w:rsidRDefault="00A93206" w:rsidP="006933A1">
      <w:pPr>
        <w:tabs>
          <w:tab w:val="num" w:pos="405"/>
        </w:tabs>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63ED3990" w14:textId="2938390F" w:rsidR="00A93206" w:rsidRPr="00C42216" w:rsidRDefault="00A93206" w:rsidP="006933A1">
      <w:pPr>
        <w:tabs>
          <w:tab w:val="num" w:pos="405"/>
        </w:tabs>
        <w:spacing w:before="60" w:after="60"/>
        <w:ind w:left="-284" w:firstLine="567"/>
        <w:jc w:val="both"/>
        <w:rPr>
          <w:sz w:val="24"/>
          <w:szCs w:val="24"/>
        </w:rPr>
      </w:pPr>
      <w:r w:rsidRPr="00C42216">
        <w:rPr>
          <w:sz w:val="24"/>
          <w:szCs w:val="24"/>
        </w:rPr>
        <w:t>9.5. Jeigu tiekėjas kartu su EBVPD pateikia ir atitiktį reikalavimams įrodančius dokumentus, komisija jų šiame procedūrų etape nevertina (išskyrus tiekėj</w:t>
      </w:r>
      <w:r w:rsidR="003E41AA">
        <w:rPr>
          <w:sz w:val="24"/>
          <w:szCs w:val="24"/>
        </w:rPr>
        <w:t>o</w:t>
      </w:r>
      <w:r w:rsidRPr="00C42216">
        <w:rPr>
          <w:sz w:val="24"/>
          <w:szCs w:val="24"/>
        </w:rPr>
        <w:t xml:space="preserve"> </w:t>
      </w:r>
      <w:r w:rsidR="003E41AA">
        <w:rPr>
          <w:sz w:val="24"/>
          <w:szCs w:val="24"/>
        </w:rPr>
        <w:t>siūlomo statinio specialiųjų statybos darbų vadovo</w:t>
      </w:r>
      <w:r w:rsidRPr="00C42216">
        <w:rPr>
          <w:sz w:val="24"/>
          <w:szCs w:val="24"/>
        </w:rPr>
        <w:t xml:space="preserve"> atitiktį kvalifikacijos reikalavimams). Tokiu atveju, pateikti dokumentai gali būti vertinami tik po to, kai įvertintas gautas pasiūlymas ir pagal vertinimo rezultatus jis gali būti pripažintas laimėjusiu.</w:t>
      </w:r>
    </w:p>
    <w:p w14:paraId="1EC63EBA" w14:textId="77777777" w:rsidR="00A93206" w:rsidRPr="00992B8D"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36613140" w14:textId="77777777" w:rsidR="00A93206" w:rsidRPr="002B3D4A"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egzistuoja pašalinimo pagrindas, kai tiekėjas nėra nurodęs, kad taiko Viešųjų pirkimų įstatymo 46 straipsnio 8 dalyje nurodytas priemones), komisija tokį tiekėją informuoja</w:t>
      </w:r>
      <w:r w:rsidRPr="002B3D4A">
        <w:rPr>
          <w:sz w:val="24"/>
          <w:szCs w:val="24"/>
        </w:rPr>
        <w:t xml:space="preserve"> apie jo pasiūlymo atmetimą ir toliau tiekėjo pasiūlymo nevertina. </w:t>
      </w:r>
    </w:p>
    <w:p w14:paraId="49AB2942" w14:textId="77777777" w:rsidR="00A93206" w:rsidRPr="002B3D4A" w:rsidRDefault="00A93206" w:rsidP="006933A1">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465AADFB" w14:textId="77777777" w:rsidR="00A93206" w:rsidRDefault="00A93206" w:rsidP="006933A1">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1FD14A55" w14:textId="77777777" w:rsidR="003442C8" w:rsidRDefault="003442C8" w:rsidP="00077FC6">
      <w:pPr>
        <w:tabs>
          <w:tab w:val="num" w:pos="405"/>
        </w:tabs>
        <w:spacing w:before="60" w:after="60"/>
        <w:ind w:left="-284" w:firstLine="567"/>
        <w:jc w:val="both"/>
        <w:rPr>
          <w:sz w:val="24"/>
          <w:szCs w:val="24"/>
        </w:rPr>
      </w:pPr>
    </w:p>
    <w:p w14:paraId="3B1D51AE" w14:textId="24090B89" w:rsidR="00B351B2" w:rsidRPr="00B351B2" w:rsidRDefault="00807F96" w:rsidP="0080547C">
      <w:pPr>
        <w:tabs>
          <w:tab w:val="num" w:pos="405"/>
        </w:tabs>
        <w:spacing w:before="60" w:after="60"/>
        <w:ind w:left="-284"/>
        <w:jc w:val="center"/>
        <w:rPr>
          <w:b/>
          <w:sz w:val="24"/>
          <w:szCs w:val="24"/>
        </w:rPr>
      </w:pPr>
      <w:r>
        <w:rPr>
          <w:b/>
          <w:sz w:val="24"/>
          <w:szCs w:val="24"/>
        </w:rPr>
        <w:t>P</w:t>
      </w:r>
      <w:r w:rsidR="00B351B2" w:rsidRPr="00B351B2">
        <w:rPr>
          <w:b/>
          <w:sz w:val="24"/>
          <w:szCs w:val="24"/>
        </w:rPr>
        <w:t>asiūlymų vertinimas</w:t>
      </w:r>
    </w:p>
    <w:p w14:paraId="6ED35FE4" w14:textId="77777777" w:rsidR="005C4768" w:rsidRDefault="005C4768" w:rsidP="00077FC6">
      <w:pPr>
        <w:spacing w:before="60" w:after="60"/>
        <w:ind w:left="-284" w:firstLine="567"/>
        <w:jc w:val="both"/>
        <w:rPr>
          <w:sz w:val="24"/>
          <w:szCs w:val="24"/>
        </w:rPr>
      </w:pPr>
    </w:p>
    <w:p w14:paraId="3E12AC4F" w14:textId="77777777" w:rsidR="00A93206" w:rsidRPr="00530CDD" w:rsidRDefault="00A93206" w:rsidP="00077FC6">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D691D8D" w14:textId="77777777" w:rsidR="00A93206" w:rsidRPr="00530CDD" w:rsidRDefault="00A93206" w:rsidP="00077FC6">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749F95AB" w14:textId="77777777" w:rsidR="00A93206" w:rsidRPr="00530CDD" w:rsidRDefault="00A93206" w:rsidP="00077FC6">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293DAD3F" w14:textId="77777777" w:rsidR="00A93206" w:rsidRDefault="00A93206" w:rsidP="00077FC6">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E2C018F" w14:textId="77777777" w:rsidR="00A93206" w:rsidRPr="009E71EC" w:rsidRDefault="00A93206" w:rsidP="00077FC6">
      <w:pPr>
        <w:spacing w:before="60" w:after="60"/>
        <w:ind w:left="-284" w:firstLine="567"/>
        <w:jc w:val="both"/>
        <w:rPr>
          <w:sz w:val="24"/>
          <w:szCs w:val="24"/>
        </w:rPr>
      </w:pPr>
      <w:bookmarkStart w:id="2"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3944A337" w14:textId="77777777" w:rsidR="00A93206" w:rsidRPr="009A7E15" w:rsidRDefault="00A93206" w:rsidP="00077FC6">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19364DC6" w14:textId="77777777" w:rsidR="00A93206" w:rsidRPr="009A7E15" w:rsidRDefault="00A93206" w:rsidP="00077FC6">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w:t>
      </w:r>
      <w:r w:rsidRPr="00BC5D1E">
        <w:rPr>
          <w:sz w:val="24"/>
          <w:szCs w:val="24"/>
        </w:rPr>
        <w:t xml:space="preserve"> punktu.</w:t>
      </w:r>
    </w:p>
    <w:p w14:paraId="535261C5" w14:textId="77777777" w:rsidR="00A93206" w:rsidRDefault="00A93206" w:rsidP="00077FC6">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2"/>
    <w:p w14:paraId="1A7DAF4A" w14:textId="77777777" w:rsidR="006073B7" w:rsidRDefault="006073B7" w:rsidP="00077FC6">
      <w:pPr>
        <w:tabs>
          <w:tab w:val="num" w:pos="405"/>
        </w:tabs>
        <w:spacing w:before="60" w:after="60"/>
        <w:ind w:left="-284" w:firstLine="567"/>
        <w:jc w:val="both"/>
        <w:rPr>
          <w:sz w:val="24"/>
          <w:szCs w:val="24"/>
        </w:rPr>
      </w:pPr>
    </w:p>
    <w:p w14:paraId="68E94F20" w14:textId="77777777" w:rsidR="00D5512D" w:rsidRPr="001259E5" w:rsidRDefault="00D5512D" w:rsidP="001C1867">
      <w:pPr>
        <w:spacing w:before="60" w:after="60"/>
        <w:ind w:left="-284" w:firstLine="567"/>
        <w:jc w:val="center"/>
        <w:rPr>
          <w:b/>
          <w:sz w:val="24"/>
          <w:szCs w:val="24"/>
        </w:rPr>
      </w:pPr>
      <w:r w:rsidRPr="001259E5">
        <w:rPr>
          <w:b/>
          <w:sz w:val="24"/>
          <w:szCs w:val="24"/>
        </w:rPr>
        <w:t>Pasiūlymų eilės nustatymas</w:t>
      </w:r>
    </w:p>
    <w:p w14:paraId="598D7CE1" w14:textId="77777777" w:rsidR="00D5512D" w:rsidRDefault="00D5512D" w:rsidP="001C1867">
      <w:pPr>
        <w:spacing w:before="60" w:after="60"/>
        <w:ind w:left="-284" w:firstLine="567"/>
        <w:jc w:val="both"/>
        <w:rPr>
          <w:sz w:val="24"/>
          <w:szCs w:val="24"/>
        </w:rPr>
      </w:pPr>
    </w:p>
    <w:p w14:paraId="23FCA00D" w14:textId="77777777" w:rsidR="00D5512D" w:rsidRPr="0064490A" w:rsidRDefault="00D5512D" w:rsidP="001C1867">
      <w:pPr>
        <w:pStyle w:val="Pagrindinistekstas"/>
        <w:spacing w:before="60" w:after="60"/>
        <w:ind w:left="-284" w:firstLine="567"/>
        <w:rPr>
          <w:sz w:val="24"/>
          <w:szCs w:val="24"/>
        </w:rPr>
      </w:pPr>
      <w:r w:rsidRPr="009D7165">
        <w:rPr>
          <w:sz w:val="24"/>
          <w:szCs w:val="24"/>
        </w:rPr>
        <w:t>9.</w:t>
      </w:r>
      <w:r>
        <w:rPr>
          <w:sz w:val="24"/>
          <w:szCs w:val="24"/>
        </w:rPr>
        <w:t>15</w:t>
      </w:r>
      <w:r w:rsidRPr="009D7165">
        <w:rPr>
          <w:sz w:val="24"/>
          <w:szCs w:val="24"/>
        </w:rPr>
        <w:t xml:space="preserve">. Pasiūlymuose nurodytos kainos vertinamos </w:t>
      </w:r>
      <w:r>
        <w:rPr>
          <w:sz w:val="24"/>
          <w:szCs w:val="24"/>
        </w:rPr>
        <w:t>eurais</w:t>
      </w:r>
      <w:r w:rsidRPr="009D7165">
        <w:rPr>
          <w:sz w:val="24"/>
          <w:szCs w:val="24"/>
        </w:rPr>
        <w:t xml:space="preserve"> su PVM. Jei pirkime dalyvaus Europos Sąjungos tiekėjai, kuriems taikomas 0 proc. PVM, tačiau perkančioji organizacija turės PVM pati </w:t>
      </w:r>
      <w:r w:rsidRPr="0064490A">
        <w:rPr>
          <w:sz w:val="24"/>
          <w:szCs w:val="24"/>
        </w:rPr>
        <w:t>sumokėti į valstybės biudžetą, perkančioji organizacija prie Europos Sąjungos tiekėjų pasiūlymų vertinimo metu pridės tik vertinimo tikslais naudojamą PVM, kuris į pirkimo sutartį nebus perkeliamas.</w:t>
      </w:r>
    </w:p>
    <w:p w14:paraId="2D94E42C" w14:textId="77777777" w:rsidR="00D5512D" w:rsidRDefault="00D5512D" w:rsidP="001C1867">
      <w:pPr>
        <w:spacing w:before="60" w:after="60"/>
        <w:ind w:left="-284" w:firstLine="567"/>
        <w:jc w:val="both"/>
        <w:rPr>
          <w:sz w:val="24"/>
          <w:szCs w:val="24"/>
        </w:rPr>
      </w:pPr>
      <w:r w:rsidRPr="006D7793">
        <w:rPr>
          <w:sz w:val="24"/>
          <w:szCs w:val="24"/>
        </w:rPr>
        <w:t>9.</w:t>
      </w:r>
      <w:r>
        <w:rPr>
          <w:sz w:val="24"/>
          <w:szCs w:val="24"/>
        </w:rPr>
        <w:t>16</w:t>
      </w:r>
      <w:r w:rsidRPr="006D7793">
        <w:rPr>
          <w:sz w:val="24"/>
          <w:szCs w:val="24"/>
        </w:rPr>
        <w:t xml:space="preserve">. </w:t>
      </w:r>
      <w:r w:rsidRPr="00AA56A7">
        <w:rPr>
          <w:sz w:val="24"/>
          <w:szCs w:val="24"/>
        </w:rPr>
        <w:t xml:space="preserve">Perkančiosios organizacijos neatmesti pasiūlymai vertinami ir tarpusavyje palyginami </w:t>
      </w:r>
      <w:r>
        <w:rPr>
          <w:sz w:val="24"/>
          <w:szCs w:val="24"/>
        </w:rPr>
        <w:t>pagal ekonomiškai naudingiausio pasiūlymo kriterijų, t. y. pagal kainos ir kokybės santykį. Laimėjusiu bus pripažintas pasiūlymas, kuris gaus daugiausia ekonominio naudingumo balų.</w:t>
      </w:r>
    </w:p>
    <w:p w14:paraId="44023078" w14:textId="77777777" w:rsidR="00D5512D" w:rsidRDefault="00D5512D" w:rsidP="001C1867">
      <w:pPr>
        <w:spacing w:before="60" w:after="60"/>
        <w:ind w:left="-284" w:firstLine="567"/>
        <w:jc w:val="both"/>
        <w:rPr>
          <w:sz w:val="24"/>
          <w:szCs w:val="24"/>
        </w:rPr>
      </w:pPr>
      <w:r>
        <w:rPr>
          <w:sz w:val="24"/>
          <w:szCs w:val="24"/>
        </w:rPr>
        <w:t xml:space="preserve">9.17. </w:t>
      </w:r>
      <w:r w:rsidRPr="006B3895">
        <w:rPr>
          <w:sz w:val="24"/>
          <w:szCs w:val="24"/>
        </w:rPr>
        <w:t>Pasiūlym</w:t>
      </w:r>
      <w:r>
        <w:rPr>
          <w:sz w:val="24"/>
          <w:szCs w:val="24"/>
        </w:rPr>
        <w:t>ų vertinimo kriterijai</w:t>
      </w:r>
      <w:r w:rsidRPr="006B3895">
        <w:rPr>
          <w:sz w:val="24"/>
          <w:szCs w:val="24"/>
        </w:rPr>
        <w:t>:</w:t>
      </w:r>
    </w:p>
    <w:p w14:paraId="230A462F" w14:textId="77777777" w:rsidR="00D5512D" w:rsidRDefault="00D5512D" w:rsidP="00D5512D">
      <w:pPr>
        <w:spacing w:before="60" w:after="60"/>
        <w:ind w:right="-227" w:firstLine="709"/>
        <w:jc w:val="both"/>
        <w:rPr>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4"/>
        <w:gridCol w:w="1630"/>
        <w:gridCol w:w="1630"/>
      </w:tblGrid>
      <w:tr w:rsidR="00B9253D" w:rsidRPr="00B72247" w14:paraId="6D4F1102" w14:textId="77777777" w:rsidTr="00B9253D">
        <w:trPr>
          <w:cantSplit/>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14:paraId="5C3343B4" w14:textId="77777777" w:rsidR="00B9253D" w:rsidRPr="00B72247" w:rsidRDefault="00B9253D" w:rsidP="00AB5A08">
            <w:pPr>
              <w:tabs>
                <w:tab w:val="left" w:pos="0"/>
              </w:tabs>
              <w:jc w:val="center"/>
              <w:rPr>
                <w:b/>
                <w:sz w:val="24"/>
                <w:szCs w:val="24"/>
              </w:rPr>
            </w:pPr>
            <w:r>
              <w:rPr>
                <w:b/>
                <w:sz w:val="24"/>
                <w:szCs w:val="24"/>
              </w:rPr>
              <w:t>Eil. Nr.</w:t>
            </w:r>
          </w:p>
        </w:tc>
        <w:tc>
          <w:tcPr>
            <w:tcW w:w="5954" w:type="dxa"/>
            <w:tcBorders>
              <w:top w:val="single" w:sz="4" w:space="0" w:color="auto"/>
              <w:left w:val="single" w:sz="4" w:space="0" w:color="auto"/>
              <w:bottom w:val="single" w:sz="4" w:space="0" w:color="auto"/>
              <w:right w:val="single" w:sz="4" w:space="0" w:color="auto"/>
            </w:tcBorders>
            <w:vAlign w:val="center"/>
          </w:tcPr>
          <w:p w14:paraId="35B926EF" w14:textId="77777777" w:rsidR="00B9253D" w:rsidRPr="00B72247" w:rsidRDefault="00B9253D" w:rsidP="00AB5A08">
            <w:pPr>
              <w:tabs>
                <w:tab w:val="left" w:pos="0"/>
              </w:tabs>
              <w:jc w:val="center"/>
              <w:rPr>
                <w:b/>
                <w:sz w:val="24"/>
                <w:szCs w:val="24"/>
              </w:rPr>
            </w:pPr>
            <w:r w:rsidRPr="00B72247">
              <w:rPr>
                <w:b/>
                <w:sz w:val="24"/>
                <w:szCs w:val="24"/>
              </w:rPr>
              <w:t>Vertinimo kriterijai</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5B439D8" w14:textId="104E5C69" w:rsidR="00B9253D" w:rsidRPr="00B72247" w:rsidRDefault="00B9253D" w:rsidP="00AB5A08">
            <w:pPr>
              <w:tabs>
                <w:tab w:val="left" w:pos="0"/>
              </w:tabs>
              <w:jc w:val="center"/>
              <w:rPr>
                <w:b/>
                <w:bCs/>
                <w:color w:val="000000"/>
                <w:sz w:val="24"/>
                <w:szCs w:val="24"/>
              </w:rPr>
            </w:pPr>
            <w:r>
              <w:rPr>
                <w:b/>
                <w:bCs/>
                <w:color w:val="000000"/>
                <w:sz w:val="24"/>
                <w:szCs w:val="24"/>
              </w:rPr>
              <w:t>Suteikiamas balų skaičius</w:t>
            </w:r>
          </w:p>
        </w:tc>
        <w:tc>
          <w:tcPr>
            <w:tcW w:w="1630" w:type="dxa"/>
            <w:tcBorders>
              <w:top w:val="single" w:sz="4" w:space="0" w:color="auto"/>
              <w:left w:val="single" w:sz="4" w:space="0" w:color="auto"/>
              <w:bottom w:val="single" w:sz="4" w:space="0" w:color="auto"/>
              <w:right w:val="single" w:sz="4" w:space="0" w:color="auto"/>
            </w:tcBorders>
            <w:vAlign w:val="bottom"/>
          </w:tcPr>
          <w:p w14:paraId="1B1770CC" w14:textId="28E1EEB1" w:rsidR="00B9253D" w:rsidRPr="00B72247" w:rsidRDefault="00B9253D" w:rsidP="00AB5A08">
            <w:pPr>
              <w:tabs>
                <w:tab w:val="left" w:pos="0"/>
              </w:tabs>
              <w:jc w:val="center"/>
              <w:rPr>
                <w:b/>
                <w:bCs/>
                <w:color w:val="000000"/>
                <w:sz w:val="24"/>
                <w:szCs w:val="24"/>
              </w:rPr>
            </w:pPr>
            <w:r w:rsidRPr="00B72247">
              <w:rPr>
                <w:b/>
                <w:bCs/>
                <w:color w:val="000000"/>
                <w:sz w:val="24"/>
                <w:szCs w:val="24"/>
              </w:rPr>
              <w:t>Lyginamasis svoris ekonominio naudingumo įvertinime</w:t>
            </w:r>
          </w:p>
        </w:tc>
      </w:tr>
      <w:tr w:rsidR="00B9253D" w:rsidRPr="00B72247" w14:paraId="2A4E1136" w14:textId="77777777" w:rsidTr="00B9253D">
        <w:trPr>
          <w:cantSplit/>
          <w:trHeight w:val="330"/>
        </w:trPr>
        <w:tc>
          <w:tcPr>
            <w:tcW w:w="851" w:type="dxa"/>
            <w:tcBorders>
              <w:top w:val="single" w:sz="4" w:space="0" w:color="auto"/>
              <w:left w:val="single" w:sz="4" w:space="0" w:color="auto"/>
              <w:bottom w:val="single" w:sz="4" w:space="0" w:color="auto"/>
              <w:right w:val="single" w:sz="4" w:space="0" w:color="auto"/>
            </w:tcBorders>
            <w:hideMark/>
          </w:tcPr>
          <w:p w14:paraId="0D4C5DD6" w14:textId="77777777" w:rsidR="00B9253D" w:rsidRPr="00367686" w:rsidRDefault="00B9253D" w:rsidP="00B9253D">
            <w:pPr>
              <w:tabs>
                <w:tab w:val="left" w:pos="0"/>
              </w:tabs>
              <w:jc w:val="center"/>
              <w:rPr>
                <w:sz w:val="24"/>
                <w:szCs w:val="24"/>
              </w:rPr>
            </w:pPr>
            <w:r w:rsidRPr="00367686">
              <w:rPr>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45B881A1" w14:textId="77777777" w:rsidR="00B9253D" w:rsidRPr="00367686" w:rsidRDefault="00B9253D" w:rsidP="00B9253D">
            <w:pPr>
              <w:tabs>
                <w:tab w:val="left" w:pos="0"/>
              </w:tabs>
              <w:rPr>
                <w:sz w:val="24"/>
                <w:szCs w:val="24"/>
              </w:rPr>
            </w:pPr>
            <w:r w:rsidRPr="00367686">
              <w:rPr>
                <w:sz w:val="24"/>
                <w:szCs w:val="24"/>
              </w:rPr>
              <w:t>Kaina (C)</w:t>
            </w:r>
          </w:p>
        </w:tc>
        <w:tc>
          <w:tcPr>
            <w:tcW w:w="1630" w:type="dxa"/>
            <w:tcBorders>
              <w:top w:val="single" w:sz="4" w:space="0" w:color="auto"/>
              <w:left w:val="single" w:sz="4" w:space="0" w:color="auto"/>
              <w:bottom w:val="single" w:sz="4" w:space="0" w:color="auto"/>
              <w:right w:val="single" w:sz="4" w:space="0" w:color="auto"/>
            </w:tcBorders>
            <w:vAlign w:val="center"/>
          </w:tcPr>
          <w:p w14:paraId="3337AE21" w14:textId="6F7B6AA3" w:rsidR="00B9253D" w:rsidRPr="00B72247" w:rsidRDefault="00B9253D" w:rsidP="00B9253D">
            <w:pPr>
              <w:tabs>
                <w:tab w:val="left" w:pos="0"/>
              </w:tabs>
              <w:jc w:val="center"/>
              <w:rPr>
                <w:sz w:val="24"/>
                <w:szCs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5251E1BE" w14:textId="258445A3" w:rsidR="00B9253D" w:rsidRPr="00B72247" w:rsidRDefault="00B9253D" w:rsidP="00B9253D">
            <w:pPr>
              <w:tabs>
                <w:tab w:val="left" w:pos="0"/>
              </w:tabs>
              <w:jc w:val="center"/>
              <w:rPr>
                <w:sz w:val="24"/>
                <w:szCs w:val="24"/>
              </w:rPr>
            </w:pPr>
            <w:r w:rsidRPr="00B72247">
              <w:rPr>
                <w:sz w:val="24"/>
                <w:szCs w:val="24"/>
              </w:rPr>
              <w:t>X=</w:t>
            </w:r>
            <w:r>
              <w:rPr>
                <w:sz w:val="24"/>
                <w:szCs w:val="24"/>
              </w:rPr>
              <w:t>9</w:t>
            </w:r>
            <w:r w:rsidRPr="00B72247">
              <w:rPr>
                <w:sz w:val="24"/>
                <w:szCs w:val="24"/>
              </w:rPr>
              <w:t>0</w:t>
            </w:r>
          </w:p>
        </w:tc>
      </w:tr>
      <w:tr w:rsidR="00B9253D" w:rsidRPr="00833996" w14:paraId="2BE051C4" w14:textId="77777777" w:rsidTr="00B9253D">
        <w:trPr>
          <w:cantSplit/>
          <w:trHeight w:val="415"/>
        </w:trPr>
        <w:tc>
          <w:tcPr>
            <w:tcW w:w="851" w:type="dxa"/>
            <w:tcBorders>
              <w:top w:val="single" w:sz="4" w:space="0" w:color="auto"/>
              <w:left w:val="single" w:sz="4" w:space="0" w:color="auto"/>
              <w:bottom w:val="single" w:sz="4" w:space="0" w:color="auto"/>
              <w:right w:val="single" w:sz="4" w:space="0" w:color="auto"/>
            </w:tcBorders>
          </w:tcPr>
          <w:p w14:paraId="0FF720A2" w14:textId="77777777" w:rsidR="00B9253D" w:rsidRPr="00833996" w:rsidRDefault="00B9253D" w:rsidP="00B9253D">
            <w:pPr>
              <w:tabs>
                <w:tab w:val="left" w:pos="0"/>
              </w:tabs>
              <w:jc w:val="center"/>
              <w:rPr>
                <w:sz w:val="24"/>
                <w:szCs w:val="24"/>
              </w:rPr>
            </w:pPr>
            <w:r w:rsidRPr="00833996">
              <w:rPr>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16AB9C6E" w14:textId="3A8DFCFC" w:rsidR="00B9253D" w:rsidRPr="00833996" w:rsidRDefault="00B9253D" w:rsidP="00E96337">
            <w:pPr>
              <w:tabs>
                <w:tab w:val="left" w:pos="0"/>
              </w:tabs>
              <w:rPr>
                <w:sz w:val="24"/>
                <w:szCs w:val="24"/>
              </w:rPr>
            </w:pPr>
            <w:r w:rsidRPr="00833996">
              <w:rPr>
                <w:sz w:val="24"/>
                <w:szCs w:val="24"/>
              </w:rPr>
              <w:t xml:space="preserve">Pirkimo sutartį vykdysiančio specialiųjų statybos darbų vadovo, atitinkančio konkurso sąlygų 3.2.3 punkto </w:t>
            </w:r>
            <w:r w:rsidR="00E96337" w:rsidRPr="00833996">
              <w:rPr>
                <w:sz w:val="24"/>
                <w:szCs w:val="24"/>
              </w:rPr>
              <w:t>1</w:t>
            </w:r>
            <w:r w:rsidRPr="00833996">
              <w:rPr>
                <w:sz w:val="24"/>
                <w:szCs w:val="24"/>
              </w:rPr>
              <w:t xml:space="preserve"> papunkčio reikalavimus, patirtis (T</w:t>
            </w:r>
            <w:r w:rsidRPr="00833996">
              <w:rPr>
                <w:sz w:val="24"/>
                <w:szCs w:val="24"/>
                <w:vertAlign w:val="subscript"/>
              </w:rPr>
              <w:t>1</w:t>
            </w:r>
            <w:r w:rsidRPr="00833996">
              <w:rPr>
                <w:sz w:val="24"/>
                <w:szCs w:val="24"/>
              </w:rPr>
              <w:t>)</w:t>
            </w:r>
          </w:p>
        </w:tc>
        <w:tc>
          <w:tcPr>
            <w:tcW w:w="1630" w:type="dxa"/>
            <w:tcBorders>
              <w:top w:val="single" w:sz="4" w:space="0" w:color="auto"/>
              <w:left w:val="single" w:sz="4" w:space="0" w:color="auto"/>
              <w:bottom w:val="single" w:sz="4" w:space="0" w:color="auto"/>
              <w:right w:val="single" w:sz="4" w:space="0" w:color="auto"/>
            </w:tcBorders>
            <w:vAlign w:val="center"/>
          </w:tcPr>
          <w:p w14:paraId="687C5829" w14:textId="6D9CEBBE" w:rsidR="00B9253D" w:rsidRPr="00833996" w:rsidRDefault="00B9253D" w:rsidP="00B9253D">
            <w:pPr>
              <w:tabs>
                <w:tab w:val="left" w:pos="0"/>
              </w:tabs>
              <w:jc w:val="center"/>
              <w:rPr>
                <w:sz w:val="24"/>
                <w:szCs w:val="24"/>
              </w:rPr>
            </w:pPr>
            <w:proofErr w:type="spellStart"/>
            <w:r w:rsidRPr="00833996">
              <w:rPr>
                <w:sz w:val="24"/>
                <w:szCs w:val="24"/>
              </w:rPr>
              <w:t>maks</w:t>
            </w:r>
            <w:proofErr w:type="spellEnd"/>
            <w:r w:rsidRPr="00833996">
              <w:rPr>
                <w:sz w:val="24"/>
                <w:szCs w:val="24"/>
              </w:rPr>
              <w:t>. 5 balai</w:t>
            </w:r>
          </w:p>
        </w:tc>
        <w:tc>
          <w:tcPr>
            <w:tcW w:w="1630" w:type="dxa"/>
            <w:tcBorders>
              <w:top w:val="single" w:sz="4" w:space="0" w:color="auto"/>
              <w:left w:val="single" w:sz="4" w:space="0" w:color="auto"/>
              <w:bottom w:val="single" w:sz="4" w:space="0" w:color="auto"/>
              <w:right w:val="single" w:sz="4" w:space="0" w:color="auto"/>
            </w:tcBorders>
            <w:vAlign w:val="center"/>
          </w:tcPr>
          <w:p w14:paraId="509CD691" w14:textId="5E703463" w:rsidR="00B9253D" w:rsidRPr="00833996" w:rsidRDefault="00B9253D" w:rsidP="00B9253D">
            <w:pPr>
              <w:tabs>
                <w:tab w:val="left" w:pos="0"/>
              </w:tabs>
              <w:jc w:val="center"/>
              <w:rPr>
                <w:sz w:val="24"/>
                <w:szCs w:val="24"/>
              </w:rPr>
            </w:pPr>
            <w:r w:rsidRPr="00833996">
              <w:rPr>
                <w:sz w:val="24"/>
                <w:szCs w:val="24"/>
              </w:rPr>
              <w:t>Y</w:t>
            </w:r>
            <w:r w:rsidRPr="00833996">
              <w:rPr>
                <w:sz w:val="24"/>
                <w:szCs w:val="24"/>
                <w:vertAlign w:val="subscript"/>
              </w:rPr>
              <w:t>1</w:t>
            </w:r>
            <w:r w:rsidRPr="00833996">
              <w:rPr>
                <w:sz w:val="24"/>
                <w:szCs w:val="24"/>
              </w:rPr>
              <w:t>=5</w:t>
            </w:r>
          </w:p>
        </w:tc>
      </w:tr>
      <w:tr w:rsidR="00B9253D" w:rsidRPr="00B72247" w14:paraId="63E25EC6" w14:textId="77777777" w:rsidTr="00B9253D">
        <w:trPr>
          <w:cantSplit/>
          <w:trHeight w:val="517"/>
        </w:trPr>
        <w:tc>
          <w:tcPr>
            <w:tcW w:w="851" w:type="dxa"/>
            <w:tcBorders>
              <w:top w:val="single" w:sz="4" w:space="0" w:color="auto"/>
              <w:left w:val="single" w:sz="4" w:space="0" w:color="auto"/>
              <w:bottom w:val="single" w:sz="4" w:space="0" w:color="auto"/>
              <w:right w:val="single" w:sz="4" w:space="0" w:color="auto"/>
            </w:tcBorders>
          </w:tcPr>
          <w:p w14:paraId="57ADA4EB" w14:textId="77777777" w:rsidR="00B9253D" w:rsidRPr="00B72247" w:rsidRDefault="00B9253D" w:rsidP="00B9253D">
            <w:pPr>
              <w:tabs>
                <w:tab w:val="left" w:pos="0"/>
              </w:tabs>
              <w:jc w:val="center"/>
              <w:rPr>
                <w:sz w:val="24"/>
                <w:szCs w:val="24"/>
              </w:rPr>
            </w:pPr>
            <w:r>
              <w:rPr>
                <w:sz w:val="24"/>
                <w:szCs w:val="24"/>
              </w:rPr>
              <w:t>3</w:t>
            </w:r>
            <w:r w:rsidRPr="00B72247">
              <w:rPr>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3B9CA79C" w14:textId="36982C24" w:rsidR="00B9253D" w:rsidRPr="00B72247" w:rsidRDefault="00B9253D" w:rsidP="00B9253D">
            <w:pPr>
              <w:tabs>
                <w:tab w:val="left" w:pos="0"/>
              </w:tabs>
              <w:rPr>
                <w:sz w:val="24"/>
                <w:szCs w:val="24"/>
              </w:rPr>
            </w:pPr>
            <w:r>
              <w:rPr>
                <w:sz w:val="24"/>
                <w:szCs w:val="24"/>
              </w:rPr>
              <w:t>LED šviestuvų* gamintojo garantijos papildomas terminas</w:t>
            </w:r>
            <w:r w:rsidRPr="00B72247">
              <w:rPr>
                <w:sz w:val="24"/>
                <w:szCs w:val="24"/>
              </w:rPr>
              <w:t xml:space="preserve"> (T</w:t>
            </w:r>
            <w:r w:rsidRPr="001A491A">
              <w:rPr>
                <w:sz w:val="24"/>
                <w:szCs w:val="24"/>
                <w:vertAlign w:val="subscript"/>
              </w:rPr>
              <w:t>2</w:t>
            </w:r>
            <w:r w:rsidRPr="00B72247">
              <w:rPr>
                <w:sz w:val="24"/>
                <w:szCs w:val="24"/>
              </w:rPr>
              <w:t>)</w:t>
            </w:r>
          </w:p>
        </w:tc>
        <w:tc>
          <w:tcPr>
            <w:tcW w:w="1630" w:type="dxa"/>
            <w:tcBorders>
              <w:top w:val="single" w:sz="4" w:space="0" w:color="auto"/>
              <w:left w:val="single" w:sz="4" w:space="0" w:color="auto"/>
              <w:bottom w:val="single" w:sz="4" w:space="0" w:color="auto"/>
              <w:right w:val="single" w:sz="4" w:space="0" w:color="auto"/>
            </w:tcBorders>
            <w:vAlign w:val="center"/>
          </w:tcPr>
          <w:p w14:paraId="4CAE6708" w14:textId="507C7B1E" w:rsidR="00B9253D" w:rsidRPr="00B72247" w:rsidRDefault="00B9253D" w:rsidP="00B9253D">
            <w:pPr>
              <w:tabs>
                <w:tab w:val="left" w:pos="0"/>
              </w:tabs>
              <w:jc w:val="center"/>
              <w:rPr>
                <w:sz w:val="24"/>
                <w:szCs w:val="24"/>
              </w:rPr>
            </w:pPr>
            <w:proofErr w:type="spellStart"/>
            <w:r w:rsidRPr="00DF4ACF">
              <w:rPr>
                <w:sz w:val="24"/>
                <w:szCs w:val="24"/>
              </w:rPr>
              <w:t>maks</w:t>
            </w:r>
            <w:proofErr w:type="spellEnd"/>
            <w:r w:rsidRPr="00DF4ACF">
              <w:rPr>
                <w:sz w:val="24"/>
                <w:szCs w:val="24"/>
              </w:rPr>
              <w:t xml:space="preserve">. </w:t>
            </w:r>
            <w:r>
              <w:rPr>
                <w:sz w:val="24"/>
                <w:szCs w:val="24"/>
              </w:rPr>
              <w:t>5</w:t>
            </w:r>
            <w:r w:rsidRPr="00DF4ACF">
              <w:rPr>
                <w:sz w:val="24"/>
                <w:szCs w:val="24"/>
              </w:rPr>
              <w:t xml:space="preserve"> bal</w:t>
            </w:r>
            <w:r>
              <w:rPr>
                <w:sz w:val="24"/>
                <w:szCs w:val="24"/>
              </w:rPr>
              <w:t>ai</w:t>
            </w:r>
          </w:p>
        </w:tc>
        <w:tc>
          <w:tcPr>
            <w:tcW w:w="1630" w:type="dxa"/>
            <w:tcBorders>
              <w:top w:val="single" w:sz="4" w:space="0" w:color="auto"/>
              <w:left w:val="single" w:sz="4" w:space="0" w:color="auto"/>
              <w:bottom w:val="single" w:sz="4" w:space="0" w:color="auto"/>
              <w:right w:val="single" w:sz="4" w:space="0" w:color="auto"/>
            </w:tcBorders>
            <w:vAlign w:val="center"/>
          </w:tcPr>
          <w:p w14:paraId="03D6D628" w14:textId="1196A052" w:rsidR="00B9253D" w:rsidRPr="00B72247" w:rsidRDefault="00B9253D" w:rsidP="00B9253D">
            <w:pPr>
              <w:tabs>
                <w:tab w:val="left" w:pos="0"/>
              </w:tabs>
              <w:jc w:val="center"/>
              <w:rPr>
                <w:sz w:val="24"/>
                <w:szCs w:val="24"/>
              </w:rPr>
            </w:pPr>
            <w:r w:rsidRPr="00B72247">
              <w:rPr>
                <w:sz w:val="24"/>
                <w:szCs w:val="24"/>
              </w:rPr>
              <w:t>Y</w:t>
            </w:r>
            <w:r w:rsidRPr="001A491A">
              <w:rPr>
                <w:sz w:val="24"/>
                <w:szCs w:val="24"/>
                <w:vertAlign w:val="subscript"/>
              </w:rPr>
              <w:t>2</w:t>
            </w:r>
            <w:r w:rsidRPr="00B72247">
              <w:rPr>
                <w:sz w:val="24"/>
                <w:szCs w:val="24"/>
              </w:rPr>
              <w:t>=</w:t>
            </w:r>
            <w:r>
              <w:rPr>
                <w:sz w:val="24"/>
                <w:szCs w:val="24"/>
              </w:rPr>
              <w:t>5</w:t>
            </w:r>
          </w:p>
        </w:tc>
      </w:tr>
    </w:tbl>
    <w:p w14:paraId="32FA80B2" w14:textId="1E21DD31" w:rsidR="008B77BC" w:rsidRDefault="00177685" w:rsidP="00D5512D">
      <w:pPr>
        <w:pStyle w:val="Pagrindinistekstas"/>
        <w:tabs>
          <w:tab w:val="left" w:pos="-142"/>
          <w:tab w:val="left" w:pos="0"/>
          <w:tab w:val="left" w:pos="142"/>
          <w:tab w:val="left" w:pos="567"/>
        </w:tabs>
        <w:spacing w:before="120" w:after="0"/>
        <w:ind w:firstLine="0"/>
      </w:pPr>
      <w:r>
        <w:t>* nurodytų Šviestuvų techninėje specifikacijoje (3 priede).</w:t>
      </w:r>
    </w:p>
    <w:p w14:paraId="25A9DDF4" w14:textId="77777777" w:rsidR="00177685" w:rsidRDefault="00177685" w:rsidP="00D5512D">
      <w:pPr>
        <w:pStyle w:val="Pagrindinistekstas"/>
        <w:tabs>
          <w:tab w:val="left" w:pos="-142"/>
          <w:tab w:val="left" w:pos="0"/>
          <w:tab w:val="left" w:pos="142"/>
          <w:tab w:val="left" w:pos="567"/>
        </w:tabs>
        <w:spacing w:before="120" w:after="0"/>
        <w:ind w:firstLine="0"/>
      </w:pPr>
    </w:p>
    <w:p w14:paraId="778AD597" w14:textId="0EB6B841" w:rsidR="00D5512D" w:rsidRPr="00B949BE" w:rsidRDefault="00D5512D" w:rsidP="00C445DD">
      <w:pPr>
        <w:spacing w:before="60" w:after="60"/>
        <w:ind w:left="-284" w:firstLine="567"/>
        <w:jc w:val="both"/>
        <w:rPr>
          <w:bCs/>
          <w:sz w:val="24"/>
          <w:szCs w:val="24"/>
        </w:rPr>
      </w:pPr>
      <w:r w:rsidRPr="00B949BE">
        <w:rPr>
          <w:sz w:val="24"/>
          <w:szCs w:val="24"/>
        </w:rPr>
        <w:t>9.</w:t>
      </w:r>
      <w:r>
        <w:rPr>
          <w:sz w:val="24"/>
          <w:szCs w:val="24"/>
        </w:rPr>
        <w:t>18</w:t>
      </w:r>
      <w:r w:rsidRPr="00B949BE">
        <w:rPr>
          <w:sz w:val="24"/>
          <w:szCs w:val="24"/>
        </w:rPr>
        <w:t>. E</w:t>
      </w:r>
      <w:r w:rsidRPr="00B949BE">
        <w:rPr>
          <w:bCs/>
          <w:sz w:val="24"/>
          <w:szCs w:val="24"/>
        </w:rPr>
        <w:t xml:space="preserve">konominis naudingumas (S) apskaičiuojamas, sudedant tiekėjo pasiūlymo kainos C ir </w:t>
      </w:r>
      <w:r>
        <w:rPr>
          <w:bCs/>
          <w:sz w:val="24"/>
          <w:szCs w:val="24"/>
        </w:rPr>
        <w:t xml:space="preserve">kokybės </w:t>
      </w:r>
      <w:r w:rsidRPr="00B949BE">
        <w:rPr>
          <w:bCs/>
          <w:sz w:val="24"/>
          <w:szCs w:val="24"/>
        </w:rPr>
        <w:t>(T</w:t>
      </w:r>
      <w:r w:rsidRPr="0058139E">
        <w:rPr>
          <w:bCs/>
          <w:sz w:val="24"/>
          <w:szCs w:val="24"/>
          <w:vertAlign w:val="subscript"/>
        </w:rPr>
        <w:t>1</w:t>
      </w:r>
      <w:r>
        <w:rPr>
          <w:bCs/>
          <w:sz w:val="24"/>
          <w:szCs w:val="24"/>
        </w:rPr>
        <w:t xml:space="preserve"> ir T</w:t>
      </w:r>
      <w:r w:rsidRPr="0058139E">
        <w:rPr>
          <w:bCs/>
          <w:sz w:val="24"/>
          <w:szCs w:val="24"/>
          <w:vertAlign w:val="subscript"/>
          <w:lang w:val="en-US"/>
        </w:rPr>
        <w:t>2</w:t>
      </w:r>
      <w:r w:rsidRPr="00B949BE">
        <w:rPr>
          <w:bCs/>
          <w:sz w:val="24"/>
          <w:szCs w:val="24"/>
        </w:rPr>
        <w:t>) balus:</w:t>
      </w:r>
    </w:p>
    <w:p w14:paraId="2430ED14" w14:textId="77777777" w:rsidR="00D5512D" w:rsidRPr="00B949BE" w:rsidRDefault="00D5512D" w:rsidP="00C445DD">
      <w:pPr>
        <w:spacing w:before="60"/>
        <w:ind w:left="-284" w:firstLine="567"/>
        <w:jc w:val="center"/>
        <w:rPr>
          <w:sz w:val="24"/>
          <w:szCs w:val="24"/>
        </w:rPr>
      </w:pPr>
      <w:r w:rsidRPr="003D63D6">
        <w:rPr>
          <w:position w:val="-6"/>
          <w:sz w:val="24"/>
          <w:szCs w:val="24"/>
        </w:rPr>
        <w:object w:dxaOrig="1579" w:dyaOrig="279" w14:anchorId="2986C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4.25pt" o:ole="" fillcolor="window">
            <v:imagedata r:id="rId31" o:title=""/>
          </v:shape>
          <o:OLEObject Type="Embed" ProgID="Equation.3" ShapeID="_x0000_i1025" DrawAspect="Content" ObjectID="_1803124264" r:id="rId32"/>
        </w:object>
      </w:r>
    </w:p>
    <w:p w14:paraId="0403EF69" w14:textId="77777777" w:rsidR="00D5512D" w:rsidRDefault="00D5512D" w:rsidP="00C445DD">
      <w:pPr>
        <w:spacing w:before="60" w:after="60"/>
        <w:ind w:left="-284" w:firstLine="567"/>
        <w:jc w:val="both"/>
        <w:rPr>
          <w:sz w:val="24"/>
          <w:szCs w:val="24"/>
        </w:rPr>
      </w:pPr>
    </w:p>
    <w:p w14:paraId="26044C23" w14:textId="050EB623" w:rsidR="00D5512D" w:rsidRDefault="00D5512D" w:rsidP="00C445DD">
      <w:pPr>
        <w:spacing w:before="60" w:after="60"/>
        <w:ind w:left="-284" w:firstLine="567"/>
        <w:jc w:val="both"/>
        <w:rPr>
          <w:sz w:val="24"/>
          <w:szCs w:val="24"/>
        </w:rPr>
      </w:pPr>
      <w:r w:rsidRPr="00B949BE">
        <w:rPr>
          <w:sz w:val="24"/>
          <w:szCs w:val="24"/>
        </w:rPr>
        <w:t>9.</w:t>
      </w:r>
      <w:r>
        <w:rPr>
          <w:sz w:val="24"/>
          <w:szCs w:val="24"/>
        </w:rPr>
        <w:t>19</w:t>
      </w:r>
      <w:r w:rsidRPr="00B949BE">
        <w:rPr>
          <w:sz w:val="24"/>
          <w:szCs w:val="24"/>
        </w:rPr>
        <w:t>. Pasiūlymo kainos (C) balai apskaičiuojami mažiausios pasiūlytos kainos (</w:t>
      </w:r>
      <w:proofErr w:type="spellStart"/>
      <w:r w:rsidRPr="00B949BE">
        <w:rPr>
          <w:sz w:val="24"/>
          <w:szCs w:val="24"/>
        </w:rPr>
        <w:t>C</w:t>
      </w:r>
      <w:r w:rsidRPr="00B949BE">
        <w:rPr>
          <w:sz w:val="24"/>
          <w:szCs w:val="24"/>
          <w:vertAlign w:val="subscript"/>
        </w:rPr>
        <w:t>min</w:t>
      </w:r>
      <w:proofErr w:type="spellEnd"/>
      <w:r w:rsidRPr="00B949BE">
        <w:rPr>
          <w:sz w:val="24"/>
          <w:szCs w:val="24"/>
        </w:rPr>
        <w:t>) ir vertinamo pasiūlymo kainos (</w:t>
      </w:r>
      <w:proofErr w:type="spellStart"/>
      <w:r w:rsidRPr="00B949BE">
        <w:rPr>
          <w:sz w:val="24"/>
          <w:szCs w:val="24"/>
        </w:rPr>
        <w:t>C</w:t>
      </w:r>
      <w:r w:rsidRPr="00B949BE">
        <w:rPr>
          <w:sz w:val="24"/>
          <w:szCs w:val="24"/>
          <w:vertAlign w:val="subscript"/>
        </w:rPr>
        <w:t>p</w:t>
      </w:r>
      <w:proofErr w:type="spellEnd"/>
      <w:r w:rsidRPr="00B949BE">
        <w:rPr>
          <w:sz w:val="24"/>
          <w:szCs w:val="24"/>
        </w:rPr>
        <w:t>) santykį padauginant iš kainos lyginamojo svorio (X):</w:t>
      </w:r>
    </w:p>
    <w:p w14:paraId="585CB4A5" w14:textId="77777777" w:rsidR="00AA1697" w:rsidRPr="00B949BE" w:rsidRDefault="00AA1697" w:rsidP="00C445DD">
      <w:pPr>
        <w:spacing w:before="60" w:after="60"/>
        <w:ind w:left="-284" w:firstLine="567"/>
        <w:jc w:val="both"/>
        <w:rPr>
          <w:sz w:val="24"/>
          <w:szCs w:val="24"/>
        </w:rPr>
      </w:pPr>
    </w:p>
    <w:p w14:paraId="58EBC6D4" w14:textId="1D53CBDB" w:rsidR="00D5512D" w:rsidRPr="00F73AC7" w:rsidRDefault="00F73AC7" w:rsidP="00F73AC7">
      <w:pPr>
        <w:ind w:left="-284"/>
        <w:jc w:val="center"/>
        <w:rPr>
          <w:sz w:val="28"/>
          <w:szCs w:val="28"/>
        </w:rPr>
      </w:pPr>
      <m:oMath>
        <m:r>
          <w:rPr>
            <w:rFonts w:ascii="Cambria Math" w:hAnsi="Cambria Math"/>
            <w:sz w:val="28"/>
            <w:szCs w:val="28"/>
          </w:rPr>
          <m:t>C=</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min</m:t>
                </m:r>
              </m:sub>
            </m:sSub>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p</m:t>
                </m:r>
              </m:sub>
            </m:sSub>
          </m:den>
        </m:f>
      </m:oMath>
      <w:r w:rsidRPr="00F73AC7">
        <w:rPr>
          <w:sz w:val="28"/>
          <w:szCs w:val="28"/>
        </w:rPr>
        <w:t>.90</w:t>
      </w:r>
    </w:p>
    <w:p w14:paraId="27C8BF7D" w14:textId="77777777" w:rsidR="002E1775" w:rsidRDefault="002E1775" w:rsidP="00126521">
      <w:pPr>
        <w:ind w:left="-284" w:firstLine="567"/>
        <w:jc w:val="both"/>
        <w:rPr>
          <w:sz w:val="24"/>
          <w:szCs w:val="24"/>
        </w:rPr>
      </w:pPr>
    </w:p>
    <w:p w14:paraId="42079752" w14:textId="6590FA0D" w:rsidR="00D5512D" w:rsidRPr="00367686" w:rsidRDefault="00D5512D" w:rsidP="00126521">
      <w:pPr>
        <w:ind w:left="-284" w:firstLine="567"/>
        <w:jc w:val="both"/>
        <w:rPr>
          <w:sz w:val="24"/>
          <w:szCs w:val="24"/>
        </w:rPr>
      </w:pPr>
      <w:r w:rsidRPr="00367686">
        <w:rPr>
          <w:sz w:val="24"/>
          <w:szCs w:val="24"/>
        </w:rPr>
        <w:t>9.2</w:t>
      </w:r>
      <w:r w:rsidR="002E1775">
        <w:rPr>
          <w:sz w:val="24"/>
          <w:szCs w:val="24"/>
        </w:rPr>
        <w:t>0</w:t>
      </w:r>
      <w:r w:rsidRPr="00367686">
        <w:rPr>
          <w:sz w:val="24"/>
          <w:szCs w:val="24"/>
        </w:rPr>
        <w:t xml:space="preserve">. Už </w:t>
      </w:r>
      <w:r w:rsidRPr="00833996">
        <w:rPr>
          <w:sz w:val="24"/>
          <w:szCs w:val="24"/>
        </w:rPr>
        <w:t xml:space="preserve">pirkimo sutartį vykdysiančio specialiųjų statybos darbų vadovo, atitinkančio konkurso sąlygų 3.2.3 punkto </w:t>
      </w:r>
      <w:r w:rsidR="002E1775" w:rsidRPr="00833996">
        <w:rPr>
          <w:sz w:val="24"/>
          <w:szCs w:val="24"/>
        </w:rPr>
        <w:t>1</w:t>
      </w:r>
      <w:r w:rsidRPr="00833996">
        <w:rPr>
          <w:sz w:val="24"/>
          <w:szCs w:val="24"/>
        </w:rPr>
        <w:t xml:space="preserve"> papun</w:t>
      </w:r>
      <w:r w:rsidR="008D488F" w:rsidRPr="00833996">
        <w:rPr>
          <w:sz w:val="24"/>
          <w:szCs w:val="24"/>
        </w:rPr>
        <w:t>k</w:t>
      </w:r>
      <w:r w:rsidRPr="00833996">
        <w:rPr>
          <w:sz w:val="24"/>
          <w:szCs w:val="24"/>
        </w:rPr>
        <w:t>čio reikalavimus</w:t>
      </w:r>
      <w:r w:rsidRPr="00367686">
        <w:rPr>
          <w:sz w:val="24"/>
          <w:szCs w:val="24"/>
        </w:rPr>
        <w:t xml:space="preserve">, </w:t>
      </w:r>
      <w:r w:rsidR="002E1775">
        <w:rPr>
          <w:sz w:val="24"/>
          <w:szCs w:val="24"/>
        </w:rPr>
        <w:t xml:space="preserve">patirtį - </w:t>
      </w:r>
      <w:r w:rsidR="00177685">
        <w:rPr>
          <w:sz w:val="24"/>
          <w:szCs w:val="24"/>
        </w:rPr>
        <w:t xml:space="preserve">tinkamai </w:t>
      </w:r>
      <w:r w:rsidR="002E1775">
        <w:rPr>
          <w:sz w:val="24"/>
          <w:szCs w:val="24"/>
        </w:rPr>
        <w:t xml:space="preserve">įvykdytas </w:t>
      </w:r>
      <w:r w:rsidRPr="00367686">
        <w:rPr>
          <w:sz w:val="24"/>
          <w:szCs w:val="24"/>
        </w:rPr>
        <w:t>sutartis</w:t>
      </w:r>
      <w:r w:rsidR="002E1775">
        <w:rPr>
          <w:sz w:val="24"/>
          <w:szCs w:val="24"/>
        </w:rPr>
        <w:t xml:space="preserve"> ar jų dalis</w:t>
      </w:r>
      <w:r w:rsidRPr="00367686">
        <w:rPr>
          <w:sz w:val="24"/>
          <w:szCs w:val="24"/>
        </w:rPr>
        <w:t xml:space="preserve"> skiriami </w:t>
      </w:r>
      <w:r w:rsidR="00833996">
        <w:rPr>
          <w:sz w:val="24"/>
          <w:szCs w:val="24"/>
        </w:rPr>
        <w:t>balai</w:t>
      </w:r>
      <w:r w:rsidRPr="00367686">
        <w:rPr>
          <w:sz w:val="24"/>
          <w:szCs w:val="24"/>
        </w:rPr>
        <w:t>:</w:t>
      </w:r>
    </w:p>
    <w:p w14:paraId="38450D64" w14:textId="2BD6A361" w:rsidR="00D5512D" w:rsidRPr="00367686" w:rsidRDefault="00D5512D" w:rsidP="00126521">
      <w:pPr>
        <w:ind w:left="-284" w:firstLine="567"/>
        <w:jc w:val="both"/>
        <w:rPr>
          <w:sz w:val="24"/>
          <w:szCs w:val="24"/>
        </w:rPr>
      </w:pPr>
      <w:r w:rsidRPr="00367686">
        <w:rPr>
          <w:sz w:val="24"/>
          <w:szCs w:val="24"/>
        </w:rPr>
        <w:t>- 1 (vienas) balas, jei specialiųjų statybos darbų vado</w:t>
      </w:r>
      <w:r w:rsidR="00177685">
        <w:rPr>
          <w:sz w:val="24"/>
          <w:szCs w:val="24"/>
        </w:rPr>
        <w:t>vas yra dalyvavęs 1-</w:t>
      </w:r>
      <w:r w:rsidR="002E1775">
        <w:rPr>
          <w:sz w:val="24"/>
          <w:szCs w:val="24"/>
        </w:rPr>
        <w:t xml:space="preserve">oje tinkamai įvykdytoje </w:t>
      </w:r>
      <w:r w:rsidR="00177685">
        <w:rPr>
          <w:sz w:val="24"/>
          <w:szCs w:val="24"/>
        </w:rPr>
        <w:t>sutartyje</w:t>
      </w:r>
      <w:r w:rsidR="002E1775">
        <w:rPr>
          <w:sz w:val="24"/>
          <w:szCs w:val="24"/>
        </w:rPr>
        <w:t xml:space="preserve"> ar jos dalyje</w:t>
      </w:r>
      <w:r w:rsidRPr="00367686">
        <w:rPr>
          <w:sz w:val="24"/>
          <w:szCs w:val="24"/>
        </w:rPr>
        <w:t>;</w:t>
      </w:r>
    </w:p>
    <w:p w14:paraId="4C1F7EAF" w14:textId="001A045D" w:rsidR="00D5512D" w:rsidRPr="00367686" w:rsidRDefault="00D5512D" w:rsidP="00126521">
      <w:pPr>
        <w:ind w:left="-284" w:firstLine="567"/>
        <w:jc w:val="both"/>
        <w:rPr>
          <w:sz w:val="24"/>
          <w:szCs w:val="24"/>
        </w:rPr>
      </w:pPr>
      <w:r w:rsidRPr="00367686">
        <w:rPr>
          <w:sz w:val="24"/>
          <w:szCs w:val="24"/>
        </w:rPr>
        <w:t>- 2 (du) balai, jei specialiųjų statybos darbų vadovas yra dalyvavęs 2-</w:t>
      </w:r>
      <w:r w:rsidR="002E1775">
        <w:rPr>
          <w:sz w:val="24"/>
          <w:szCs w:val="24"/>
        </w:rPr>
        <w:t>jo</w:t>
      </w:r>
      <w:r w:rsidRPr="00367686">
        <w:rPr>
          <w:sz w:val="24"/>
          <w:szCs w:val="24"/>
        </w:rPr>
        <w:t xml:space="preserve">se </w:t>
      </w:r>
      <w:r w:rsidR="002E1775">
        <w:rPr>
          <w:sz w:val="24"/>
          <w:szCs w:val="24"/>
        </w:rPr>
        <w:t>tinkamai įvykdytose sutartyse ar jų dalyse</w:t>
      </w:r>
      <w:r w:rsidRPr="00367686">
        <w:rPr>
          <w:sz w:val="24"/>
          <w:szCs w:val="24"/>
        </w:rPr>
        <w:t>;</w:t>
      </w:r>
    </w:p>
    <w:p w14:paraId="6F4BD2BE" w14:textId="58A60AF3" w:rsidR="00D5512D" w:rsidRPr="00367686" w:rsidRDefault="00D5512D" w:rsidP="00126521">
      <w:pPr>
        <w:ind w:left="-284" w:firstLine="567"/>
        <w:jc w:val="both"/>
        <w:rPr>
          <w:sz w:val="24"/>
          <w:szCs w:val="24"/>
        </w:rPr>
      </w:pPr>
      <w:r w:rsidRPr="00367686">
        <w:rPr>
          <w:sz w:val="24"/>
          <w:szCs w:val="24"/>
        </w:rPr>
        <w:t>- 3 (trys) balai, jei specialiųjų statybos darbų vadovas yra dalyvavęs 3-</w:t>
      </w:r>
      <w:r w:rsidR="002E1775">
        <w:rPr>
          <w:sz w:val="24"/>
          <w:szCs w:val="24"/>
        </w:rPr>
        <w:t>jo</w:t>
      </w:r>
      <w:r w:rsidRPr="00367686">
        <w:rPr>
          <w:sz w:val="24"/>
          <w:szCs w:val="24"/>
        </w:rPr>
        <w:t xml:space="preserve">se </w:t>
      </w:r>
      <w:r w:rsidR="002E1775">
        <w:rPr>
          <w:sz w:val="24"/>
          <w:szCs w:val="24"/>
        </w:rPr>
        <w:t>tinkamai įvykdytose sutartyse ar jų dalyse</w:t>
      </w:r>
      <w:r w:rsidRPr="00367686">
        <w:rPr>
          <w:sz w:val="24"/>
          <w:szCs w:val="24"/>
        </w:rPr>
        <w:t>;</w:t>
      </w:r>
    </w:p>
    <w:p w14:paraId="4AE0B4B0" w14:textId="2F5578D2" w:rsidR="00D5512D" w:rsidRPr="00367686" w:rsidRDefault="00D5512D" w:rsidP="00126521">
      <w:pPr>
        <w:ind w:left="-284" w:firstLine="567"/>
        <w:jc w:val="both"/>
        <w:rPr>
          <w:sz w:val="24"/>
          <w:szCs w:val="24"/>
        </w:rPr>
      </w:pPr>
      <w:r w:rsidRPr="00367686">
        <w:rPr>
          <w:sz w:val="24"/>
          <w:szCs w:val="24"/>
        </w:rPr>
        <w:t>- 4 (keturi) balai, jei specialiųjų statybos darbų vadovas yra dalyvavęs 4-</w:t>
      </w:r>
      <w:r w:rsidR="002E1775">
        <w:rPr>
          <w:sz w:val="24"/>
          <w:szCs w:val="24"/>
        </w:rPr>
        <w:t>jose</w:t>
      </w:r>
      <w:r w:rsidRPr="00367686">
        <w:rPr>
          <w:sz w:val="24"/>
          <w:szCs w:val="24"/>
        </w:rPr>
        <w:t xml:space="preserve"> </w:t>
      </w:r>
      <w:r w:rsidR="002E1775">
        <w:rPr>
          <w:sz w:val="24"/>
          <w:szCs w:val="24"/>
        </w:rPr>
        <w:t>tinkamai įvykdytose sutartyse ar jų dalyse</w:t>
      </w:r>
      <w:r w:rsidRPr="00367686">
        <w:rPr>
          <w:sz w:val="24"/>
          <w:szCs w:val="24"/>
        </w:rPr>
        <w:t>;</w:t>
      </w:r>
    </w:p>
    <w:p w14:paraId="2980B2E8" w14:textId="07896A6F" w:rsidR="00D5512D" w:rsidRPr="00367686" w:rsidRDefault="00D5512D" w:rsidP="00126521">
      <w:pPr>
        <w:ind w:left="-284" w:firstLine="567"/>
        <w:jc w:val="both"/>
        <w:rPr>
          <w:sz w:val="24"/>
          <w:szCs w:val="24"/>
        </w:rPr>
      </w:pPr>
      <w:r w:rsidRPr="00367686">
        <w:rPr>
          <w:sz w:val="24"/>
          <w:szCs w:val="24"/>
        </w:rPr>
        <w:t>- 5 (penki) balai, jei specialiųjų statybos darbų vadovas yra dalyvavęs 5-</w:t>
      </w:r>
      <w:r w:rsidR="002E1775">
        <w:rPr>
          <w:sz w:val="24"/>
          <w:szCs w:val="24"/>
        </w:rPr>
        <w:t>io</w:t>
      </w:r>
      <w:r w:rsidRPr="00367686">
        <w:rPr>
          <w:sz w:val="24"/>
          <w:szCs w:val="24"/>
        </w:rPr>
        <w:t xml:space="preserve">se ar daugiau </w:t>
      </w:r>
      <w:r w:rsidR="002E1775">
        <w:rPr>
          <w:sz w:val="24"/>
          <w:szCs w:val="24"/>
        </w:rPr>
        <w:t>tinkamai įvykdytose sutartyse ar jų dalyse</w:t>
      </w:r>
      <w:r w:rsidRPr="00367686">
        <w:rPr>
          <w:sz w:val="24"/>
          <w:szCs w:val="24"/>
        </w:rPr>
        <w:t>.</w:t>
      </w:r>
    </w:p>
    <w:p w14:paraId="495C487F" w14:textId="77777777" w:rsidR="00D5512D" w:rsidRPr="00373DB4" w:rsidRDefault="00D5512D" w:rsidP="00126521">
      <w:pPr>
        <w:ind w:left="-284" w:firstLine="567"/>
        <w:jc w:val="both"/>
        <w:rPr>
          <w:sz w:val="24"/>
          <w:szCs w:val="24"/>
        </w:rPr>
      </w:pPr>
    </w:p>
    <w:p w14:paraId="7455FE49" w14:textId="28344C4B" w:rsidR="00D5512D" w:rsidRPr="008001D2" w:rsidRDefault="008001D2" w:rsidP="00126521">
      <w:pPr>
        <w:ind w:left="-284" w:firstLine="567"/>
        <w:jc w:val="both"/>
        <w:rPr>
          <w:sz w:val="24"/>
          <w:szCs w:val="24"/>
        </w:rPr>
      </w:pPr>
      <w:r w:rsidRPr="008001D2">
        <w:rPr>
          <w:sz w:val="24"/>
          <w:szCs w:val="24"/>
        </w:rPr>
        <w:t>S</w:t>
      </w:r>
      <w:r w:rsidR="00D5512D" w:rsidRPr="008001D2">
        <w:rPr>
          <w:sz w:val="24"/>
          <w:szCs w:val="24"/>
        </w:rPr>
        <w:t>utartis</w:t>
      </w:r>
      <w:r w:rsidRPr="008001D2">
        <w:rPr>
          <w:sz w:val="24"/>
          <w:szCs w:val="24"/>
        </w:rPr>
        <w:t xml:space="preserve"> ar jos dalis</w:t>
      </w:r>
      <w:r w:rsidR="00D5512D" w:rsidRPr="008001D2">
        <w:rPr>
          <w:sz w:val="24"/>
          <w:szCs w:val="24"/>
        </w:rPr>
        <w:t xml:space="preserve"> turi atitikti šiuos reikalavimus:</w:t>
      </w:r>
    </w:p>
    <w:p w14:paraId="220921AB" w14:textId="7889203E" w:rsidR="00D5512D" w:rsidRPr="008001D2" w:rsidRDefault="00D5512D" w:rsidP="00126521">
      <w:pPr>
        <w:ind w:left="-284" w:firstLine="567"/>
        <w:jc w:val="both"/>
        <w:rPr>
          <w:sz w:val="24"/>
          <w:szCs w:val="24"/>
        </w:rPr>
      </w:pPr>
      <w:r w:rsidRPr="008001D2">
        <w:rPr>
          <w:sz w:val="24"/>
          <w:szCs w:val="24"/>
        </w:rPr>
        <w:t xml:space="preserve">1) darbų objektas </w:t>
      </w:r>
      <w:r w:rsidR="008D488F" w:rsidRPr="008001D2">
        <w:rPr>
          <w:sz w:val="24"/>
          <w:szCs w:val="24"/>
        </w:rPr>
        <w:t>–</w:t>
      </w:r>
      <w:r w:rsidRPr="008001D2">
        <w:rPr>
          <w:sz w:val="24"/>
          <w:szCs w:val="24"/>
        </w:rPr>
        <w:t xml:space="preserve"> </w:t>
      </w:r>
      <w:r w:rsidR="008D488F" w:rsidRPr="008001D2">
        <w:rPr>
          <w:sz w:val="24"/>
          <w:szCs w:val="24"/>
        </w:rPr>
        <w:t>apšvietimo sistemos įrengimo/ montavimo darbai;</w:t>
      </w:r>
    </w:p>
    <w:p w14:paraId="535D6D5E" w14:textId="27D1064E" w:rsidR="00D5512D" w:rsidRPr="00673BFC" w:rsidRDefault="00D5512D" w:rsidP="00126521">
      <w:pPr>
        <w:ind w:left="-284" w:firstLine="567"/>
        <w:jc w:val="both"/>
        <w:rPr>
          <w:sz w:val="24"/>
          <w:szCs w:val="24"/>
        </w:rPr>
      </w:pPr>
      <w:r w:rsidRPr="008001D2">
        <w:rPr>
          <w:sz w:val="24"/>
          <w:szCs w:val="24"/>
        </w:rPr>
        <w:t xml:space="preserve">2) </w:t>
      </w:r>
      <w:r w:rsidRPr="00673BFC">
        <w:rPr>
          <w:sz w:val="24"/>
          <w:szCs w:val="24"/>
        </w:rPr>
        <w:t>objekte atliktų darbų plotas ne mažesnis kaip 300 m</w:t>
      </w:r>
      <w:r w:rsidRPr="00673BFC">
        <w:rPr>
          <w:sz w:val="24"/>
          <w:szCs w:val="24"/>
          <w:vertAlign w:val="superscript"/>
        </w:rPr>
        <w:t>2</w:t>
      </w:r>
      <w:r w:rsidRPr="00673BFC">
        <w:rPr>
          <w:sz w:val="24"/>
          <w:szCs w:val="24"/>
        </w:rPr>
        <w:t>;</w:t>
      </w:r>
    </w:p>
    <w:p w14:paraId="4F050900" w14:textId="22B69712" w:rsidR="008001D2" w:rsidRPr="00673BFC" w:rsidRDefault="008001D2" w:rsidP="008001D2">
      <w:pPr>
        <w:ind w:left="-284" w:firstLine="567"/>
        <w:jc w:val="both"/>
        <w:rPr>
          <w:sz w:val="24"/>
          <w:szCs w:val="24"/>
        </w:rPr>
      </w:pPr>
      <w:r w:rsidRPr="00673BFC">
        <w:rPr>
          <w:sz w:val="24"/>
          <w:szCs w:val="24"/>
        </w:rPr>
        <w:t xml:space="preserve">3) apšvietimo sistemos įrengimo/ montavimo darbų vertė ne mažesnė kaip 50.000,00 </w:t>
      </w:r>
      <w:proofErr w:type="spellStart"/>
      <w:r w:rsidRPr="00673BFC">
        <w:rPr>
          <w:sz w:val="24"/>
          <w:szCs w:val="24"/>
        </w:rPr>
        <w:t>Eur</w:t>
      </w:r>
      <w:proofErr w:type="spellEnd"/>
      <w:r w:rsidRPr="00673BFC">
        <w:rPr>
          <w:sz w:val="24"/>
          <w:szCs w:val="24"/>
        </w:rPr>
        <w:t xml:space="preserve"> (penkiasdešimt tūkstančių eurų) su PVM;</w:t>
      </w:r>
    </w:p>
    <w:p w14:paraId="42399D98" w14:textId="109F1F99" w:rsidR="00D5512D" w:rsidRPr="00673BFC" w:rsidRDefault="008001D2" w:rsidP="00126521">
      <w:pPr>
        <w:ind w:left="-284" w:firstLine="567"/>
        <w:jc w:val="both"/>
        <w:rPr>
          <w:sz w:val="24"/>
          <w:szCs w:val="24"/>
        </w:rPr>
      </w:pPr>
      <w:r w:rsidRPr="00673BFC">
        <w:rPr>
          <w:sz w:val="24"/>
          <w:szCs w:val="24"/>
        </w:rPr>
        <w:t>4</w:t>
      </w:r>
      <w:r w:rsidR="00D5512D" w:rsidRPr="00673BFC">
        <w:rPr>
          <w:sz w:val="24"/>
          <w:szCs w:val="24"/>
        </w:rPr>
        <w:t>) sutartis</w:t>
      </w:r>
      <w:r w:rsidR="009A65DF" w:rsidRPr="00673BFC">
        <w:rPr>
          <w:sz w:val="24"/>
          <w:szCs w:val="24"/>
        </w:rPr>
        <w:t xml:space="preserve"> ar jos dalis</w:t>
      </w:r>
      <w:r w:rsidR="00D5512D" w:rsidRPr="00673BFC">
        <w:rPr>
          <w:sz w:val="24"/>
          <w:szCs w:val="24"/>
        </w:rPr>
        <w:t xml:space="preserve"> sėkmingai įvykdyta per paskutinius </w:t>
      </w:r>
      <w:r w:rsidR="00E53D2C" w:rsidRPr="00673BFC">
        <w:rPr>
          <w:sz w:val="24"/>
          <w:szCs w:val="24"/>
          <w:lang w:val="en-US"/>
        </w:rPr>
        <w:t>5</w:t>
      </w:r>
      <w:r w:rsidR="00D5512D" w:rsidRPr="00673BFC">
        <w:rPr>
          <w:sz w:val="24"/>
          <w:szCs w:val="24"/>
        </w:rPr>
        <w:t xml:space="preserve"> (</w:t>
      </w:r>
      <w:r w:rsidR="00E53D2C" w:rsidRPr="00673BFC">
        <w:rPr>
          <w:sz w:val="24"/>
          <w:szCs w:val="24"/>
        </w:rPr>
        <w:t>penkerius</w:t>
      </w:r>
      <w:r w:rsidR="00D5512D" w:rsidRPr="00673BFC">
        <w:rPr>
          <w:sz w:val="24"/>
          <w:szCs w:val="24"/>
        </w:rPr>
        <w:t>) metų;</w:t>
      </w:r>
    </w:p>
    <w:p w14:paraId="375FA005" w14:textId="52031C07" w:rsidR="00D5512D" w:rsidRPr="0048036F" w:rsidRDefault="008001D2" w:rsidP="00126521">
      <w:pPr>
        <w:ind w:left="-284" w:firstLine="567"/>
        <w:jc w:val="both"/>
        <w:rPr>
          <w:sz w:val="24"/>
          <w:szCs w:val="24"/>
        </w:rPr>
      </w:pPr>
      <w:r w:rsidRPr="00673BFC">
        <w:rPr>
          <w:sz w:val="24"/>
          <w:szCs w:val="24"/>
        </w:rPr>
        <w:t>5</w:t>
      </w:r>
      <w:r w:rsidR="00D5512D" w:rsidRPr="00673BFC">
        <w:rPr>
          <w:sz w:val="24"/>
          <w:szCs w:val="24"/>
        </w:rPr>
        <w:t xml:space="preserve">) sutarties vykdymo metu asmuo ėjo </w:t>
      </w:r>
      <w:r w:rsidR="00126521" w:rsidRPr="00673BFC">
        <w:rPr>
          <w:sz w:val="24"/>
          <w:szCs w:val="24"/>
        </w:rPr>
        <w:t xml:space="preserve">specialiųjų </w:t>
      </w:r>
      <w:r w:rsidR="00D5512D" w:rsidRPr="00673BFC">
        <w:rPr>
          <w:sz w:val="24"/>
          <w:szCs w:val="24"/>
        </w:rPr>
        <w:t>statybos darbų vadovo pareigas</w:t>
      </w:r>
      <w:r w:rsidR="009A65DF" w:rsidRPr="00673BFC">
        <w:rPr>
          <w:sz w:val="24"/>
          <w:szCs w:val="24"/>
        </w:rPr>
        <w:t xml:space="preserve"> statybos darbų srityje – elektrotechnikos darbai</w:t>
      </w:r>
      <w:r w:rsidR="00D5512D" w:rsidRPr="009A65DF">
        <w:rPr>
          <w:sz w:val="24"/>
          <w:szCs w:val="24"/>
        </w:rPr>
        <w:t>.</w:t>
      </w:r>
    </w:p>
    <w:p w14:paraId="6FE7B275" w14:textId="3A745DD2" w:rsidR="00126521" w:rsidRDefault="00126521" w:rsidP="00126521">
      <w:pPr>
        <w:ind w:left="-284" w:firstLine="567"/>
        <w:jc w:val="both"/>
        <w:rPr>
          <w:sz w:val="24"/>
          <w:szCs w:val="24"/>
        </w:rPr>
      </w:pPr>
    </w:p>
    <w:p w14:paraId="6A8AA473" w14:textId="44A45899" w:rsidR="00D5512D" w:rsidRPr="00E96337" w:rsidRDefault="00126521" w:rsidP="00126521">
      <w:pPr>
        <w:ind w:left="-284" w:firstLine="567"/>
        <w:jc w:val="both"/>
        <w:rPr>
          <w:sz w:val="24"/>
          <w:szCs w:val="24"/>
        </w:rPr>
      </w:pPr>
      <w:r w:rsidRPr="00E96337">
        <w:rPr>
          <w:sz w:val="24"/>
          <w:szCs w:val="24"/>
        </w:rPr>
        <w:t>PASTABOS:</w:t>
      </w:r>
    </w:p>
    <w:p w14:paraId="63D3B84D" w14:textId="68714F8C" w:rsidR="00D5512D" w:rsidRPr="00E96337" w:rsidRDefault="00D5512D" w:rsidP="00126521">
      <w:pPr>
        <w:ind w:left="-284" w:firstLine="567"/>
        <w:jc w:val="both"/>
        <w:rPr>
          <w:sz w:val="24"/>
          <w:szCs w:val="24"/>
        </w:rPr>
      </w:pPr>
      <w:r w:rsidRPr="00E96337">
        <w:rPr>
          <w:b/>
          <w:sz w:val="24"/>
          <w:szCs w:val="24"/>
        </w:rPr>
        <w:t>Maksimalus</w:t>
      </w:r>
      <w:r w:rsidRPr="00E96337">
        <w:rPr>
          <w:sz w:val="24"/>
          <w:szCs w:val="24"/>
        </w:rPr>
        <w:t xml:space="preserve"> vertinamų specialiųjų statybos darbų vadovų skaičius yra 1 (vienas). T. y. jei pasiūloma daugiau reikalavimus atitinkančių sp</w:t>
      </w:r>
      <w:r w:rsidR="008D488F" w:rsidRPr="00E96337">
        <w:rPr>
          <w:sz w:val="24"/>
          <w:szCs w:val="24"/>
        </w:rPr>
        <w:t>e</w:t>
      </w:r>
      <w:r w:rsidRPr="00E96337">
        <w:rPr>
          <w:sz w:val="24"/>
          <w:szCs w:val="24"/>
        </w:rPr>
        <w:t>cialiųjų statybos darbų vadovų, už juos daugiau balų neskiriama.</w:t>
      </w:r>
    </w:p>
    <w:p w14:paraId="4C524AB9" w14:textId="51D05946" w:rsidR="00D5512D" w:rsidRPr="00E96337" w:rsidRDefault="00D5512D" w:rsidP="00126521">
      <w:pPr>
        <w:ind w:left="-284" w:firstLine="567"/>
        <w:jc w:val="both"/>
        <w:rPr>
          <w:sz w:val="24"/>
          <w:szCs w:val="24"/>
        </w:rPr>
      </w:pPr>
      <w:r w:rsidRPr="00E96337">
        <w:rPr>
          <w:b/>
          <w:sz w:val="24"/>
          <w:szCs w:val="24"/>
        </w:rPr>
        <w:t>Maksimalus</w:t>
      </w:r>
      <w:r w:rsidRPr="00E96337">
        <w:rPr>
          <w:sz w:val="24"/>
          <w:szCs w:val="24"/>
        </w:rPr>
        <w:t xml:space="preserve"> vertinamas sėkmingai įvykdytų </w:t>
      </w:r>
      <w:r w:rsidR="00806A0F">
        <w:rPr>
          <w:sz w:val="24"/>
          <w:szCs w:val="24"/>
        </w:rPr>
        <w:t xml:space="preserve">darbų/ </w:t>
      </w:r>
      <w:r w:rsidRPr="00E96337">
        <w:rPr>
          <w:sz w:val="24"/>
          <w:szCs w:val="24"/>
        </w:rPr>
        <w:t xml:space="preserve">projektų skaičius yra 5 (penki). Jei specialiųjų </w:t>
      </w:r>
      <w:r w:rsidR="00806A0F">
        <w:rPr>
          <w:sz w:val="24"/>
          <w:szCs w:val="24"/>
        </w:rPr>
        <w:t xml:space="preserve">statybos </w:t>
      </w:r>
      <w:r w:rsidRPr="00E96337">
        <w:rPr>
          <w:sz w:val="24"/>
          <w:szCs w:val="24"/>
        </w:rPr>
        <w:t>darbų vadovas yra sėkmingai įvykdęs (dalyvavęs) daugiau projektų (sutarčių), už juos daugiau balų neskiriama.</w:t>
      </w:r>
    </w:p>
    <w:p w14:paraId="0C097281" w14:textId="1B9E6B91" w:rsidR="00D5512D" w:rsidRPr="00E96337" w:rsidRDefault="00D5512D" w:rsidP="00126521">
      <w:pPr>
        <w:ind w:left="-284" w:firstLine="567"/>
        <w:jc w:val="both"/>
        <w:rPr>
          <w:sz w:val="24"/>
          <w:szCs w:val="24"/>
        </w:rPr>
      </w:pPr>
      <w:r w:rsidRPr="00E96337">
        <w:rPr>
          <w:b/>
          <w:sz w:val="24"/>
          <w:szCs w:val="24"/>
        </w:rPr>
        <w:t>Pastaba</w:t>
      </w:r>
      <w:r w:rsidRPr="00E96337">
        <w:rPr>
          <w:sz w:val="24"/>
          <w:szCs w:val="24"/>
        </w:rPr>
        <w:t xml:space="preserve">: nurodydamas specialiųjų </w:t>
      </w:r>
      <w:r w:rsidR="00806A0F">
        <w:rPr>
          <w:sz w:val="24"/>
          <w:szCs w:val="24"/>
        </w:rPr>
        <w:t xml:space="preserve">statybos </w:t>
      </w:r>
      <w:r w:rsidRPr="00E96337">
        <w:rPr>
          <w:sz w:val="24"/>
          <w:szCs w:val="24"/>
        </w:rPr>
        <w:t xml:space="preserve">darbų vadovą, tiekėjas turi įvertinti, kad pirkimo sutarties vykdymo metu šis vadovas galės būti pakeistas tik nustatytus reikalavimus atitinkančiu ir lygiavertę darbo patirtį turinčiu specialiųjų </w:t>
      </w:r>
      <w:r w:rsidR="00806A0F">
        <w:rPr>
          <w:sz w:val="24"/>
          <w:szCs w:val="24"/>
        </w:rPr>
        <w:t xml:space="preserve">statybos </w:t>
      </w:r>
      <w:r w:rsidRPr="00E96337">
        <w:rPr>
          <w:sz w:val="24"/>
          <w:szCs w:val="24"/>
        </w:rPr>
        <w:t>darbų vadovu.</w:t>
      </w:r>
    </w:p>
    <w:p w14:paraId="617A636D" w14:textId="5C8741E1" w:rsidR="00D5512D" w:rsidRDefault="00D5512D" w:rsidP="00126521">
      <w:pPr>
        <w:ind w:left="-284" w:firstLine="567"/>
        <w:jc w:val="both"/>
        <w:rPr>
          <w:sz w:val="24"/>
          <w:szCs w:val="24"/>
        </w:rPr>
      </w:pPr>
    </w:p>
    <w:p w14:paraId="4BF741AF" w14:textId="11FC882D" w:rsidR="00806A0F" w:rsidRDefault="00806A0F" w:rsidP="00126521">
      <w:pPr>
        <w:ind w:left="-284" w:firstLine="567"/>
        <w:jc w:val="both"/>
        <w:rPr>
          <w:sz w:val="24"/>
          <w:szCs w:val="24"/>
        </w:rPr>
      </w:pPr>
    </w:p>
    <w:p w14:paraId="2000DB40" w14:textId="77777777" w:rsidR="00806A0F" w:rsidRPr="00E96337" w:rsidRDefault="00806A0F" w:rsidP="00126521">
      <w:pPr>
        <w:ind w:left="-284" w:firstLine="567"/>
        <w:jc w:val="both"/>
        <w:rPr>
          <w:sz w:val="24"/>
          <w:szCs w:val="24"/>
        </w:rPr>
      </w:pPr>
    </w:p>
    <w:p w14:paraId="368BEF30" w14:textId="75FA757B" w:rsidR="00726B58" w:rsidRPr="00673BFC" w:rsidRDefault="00726B58" w:rsidP="00726B58">
      <w:pPr>
        <w:ind w:left="-284" w:firstLine="567"/>
        <w:jc w:val="both"/>
        <w:rPr>
          <w:sz w:val="24"/>
          <w:szCs w:val="24"/>
        </w:rPr>
      </w:pPr>
      <w:r w:rsidRPr="00673BFC">
        <w:rPr>
          <w:sz w:val="24"/>
          <w:szCs w:val="24"/>
        </w:rPr>
        <w:t>9.21. Už LED šviestuvų* gamintojo garantijos papildomas terminas (T</w:t>
      </w:r>
      <w:r w:rsidRPr="00673BFC">
        <w:rPr>
          <w:sz w:val="24"/>
          <w:szCs w:val="24"/>
          <w:vertAlign w:val="subscript"/>
        </w:rPr>
        <w:t>2</w:t>
      </w:r>
      <w:r w:rsidRPr="00673BFC">
        <w:rPr>
          <w:sz w:val="24"/>
          <w:szCs w:val="24"/>
        </w:rPr>
        <w:t>):</w:t>
      </w:r>
    </w:p>
    <w:p w14:paraId="7A7A229B" w14:textId="1131CFFF" w:rsidR="00200313" w:rsidRPr="00673BFC" w:rsidRDefault="00200313" w:rsidP="00200313">
      <w:pPr>
        <w:ind w:left="-284" w:firstLine="567"/>
        <w:jc w:val="both"/>
        <w:rPr>
          <w:sz w:val="24"/>
          <w:szCs w:val="24"/>
        </w:rPr>
      </w:pPr>
      <w:r w:rsidRPr="00673BFC">
        <w:rPr>
          <w:sz w:val="24"/>
          <w:szCs w:val="24"/>
        </w:rPr>
        <w:t xml:space="preserve">- 1 (vienas) balas, jei Šviestuvų techninėje specifikacijoje (3 priede) nurodytų LED šviestuvų </w:t>
      </w:r>
      <w:r w:rsidR="00E96337" w:rsidRPr="00673BFC">
        <w:rPr>
          <w:sz w:val="24"/>
          <w:szCs w:val="24"/>
        </w:rPr>
        <w:t xml:space="preserve">gamintojo </w:t>
      </w:r>
      <w:r w:rsidRPr="00673BFC">
        <w:rPr>
          <w:sz w:val="24"/>
          <w:szCs w:val="24"/>
        </w:rPr>
        <w:t>garantij</w:t>
      </w:r>
      <w:r w:rsidR="00E96337" w:rsidRPr="00673BFC">
        <w:rPr>
          <w:sz w:val="24"/>
          <w:szCs w:val="24"/>
        </w:rPr>
        <w:t>a yra 8 (aštuoneri) metai</w:t>
      </w:r>
      <w:r w:rsidRPr="00673BFC">
        <w:rPr>
          <w:sz w:val="24"/>
          <w:szCs w:val="24"/>
        </w:rPr>
        <w:t>;</w:t>
      </w:r>
    </w:p>
    <w:p w14:paraId="04D7FF7D" w14:textId="3F1BF3E5" w:rsidR="00E96337" w:rsidRPr="00673BFC" w:rsidRDefault="00E96337" w:rsidP="00E96337">
      <w:pPr>
        <w:ind w:left="-284" w:firstLine="567"/>
        <w:jc w:val="both"/>
        <w:rPr>
          <w:sz w:val="24"/>
          <w:szCs w:val="24"/>
        </w:rPr>
      </w:pPr>
      <w:r w:rsidRPr="00673BFC">
        <w:rPr>
          <w:sz w:val="24"/>
          <w:szCs w:val="24"/>
        </w:rPr>
        <w:t>- 2 (du) balai, jei Šviestuvų techninėje specifikacijoje (3 priede) nurodytų LED šviestuvų gamintojo garantija yra 9 (devyneri) metai;</w:t>
      </w:r>
    </w:p>
    <w:p w14:paraId="3D4401A6" w14:textId="563FAF43" w:rsidR="00E96337" w:rsidRPr="00673BFC" w:rsidRDefault="00E96337" w:rsidP="00E96337">
      <w:pPr>
        <w:ind w:left="-284" w:firstLine="567"/>
        <w:jc w:val="both"/>
        <w:rPr>
          <w:sz w:val="24"/>
          <w:szCs w:val="24"/>
        </w:rPr>
      </w:pPr>
      <w:r w:rsidRPr="00673BFC">
        <w:rPr>
          <w:sz w:val="24"/>
          <w:szCs w:val="24"/>
        </w:rPr>
        <w:t>- 3 (trys) balai, jei Šviestuvų techninėje specifikacijoje (3 priede) nurodytų LED šviestuvų gamintojo garantija yra 10 (dešimt) metų;</w:t>
      </w:r>
    </w:p>
    <w:p w14:paraId="1580A4B7" w14:textId="0D01BE91" w:rsidR="00E96337" w:rsidRPr="00673BFC" w:rsidRDefault="00E96337" w:rsidP="00E96337">
      <w:pPr>
        <w:ind w:left="-284" w:firstLine="567"/>
        <w:jc w:val="both"/>
        <w:rPr>
          <w:sz w:val="24"/>
          <w:szCs w:val="24"/>
        </w:rPr>
      </w:pPr>
      <w:r w:rsidRPr="00673BFC">
        <w:rPr>
          <w:sz w:val="24"/>
          <w:szCs w:val="24"/>
        </w:rPr>
        <w:t>- 4 (keturi) balai, jei Šviestuvų techninėje specifikacijoje (3 priede) nurodytų LED šviestuvų gamintojo garantija yra 11 (vienuolika) metų;</w:t>
      </w:r>
    </w:p>
    <w:p w14:paraId="2ADE7745" w14:textId="7BEB4572" w:rsidR="00E96337" w:rsidRPr="00673BFC" w:rsidRDefault="00E96337" w:rsidP="00E96337">
      <w:pPr>
        <w:ind w:left="-284" w:firstLine="567"/>
        <w:jc w:val="both"/>
        <w:rPr>
          <w:sz w:val="24"/>
          <w:szCs w:val="24"/>
        </w:rPr>
      </w:pPr>
      <w:r w:rsidRPr="00673BFC">
        <w:rPr>
          <w:sz w:val="24"/>
          <w:szCs w:val="24"/>
        </w:rPr>
        <w:t>- 5 (penki) balai, jei Šviestuvų techninėje specifikacijoje (3 priede) nurodytų LED šviestuvų gamintojo garantija yra 12 (dvylika) metų ar daugiau.</w:t>
      </w:r>
    </w:p>
    <w:p w14:paraId="47AE76D9" w14:textId="77777777" w:rsidR="00E96337" w:rsidRPr="00673BFC" w:rsidRDefault="00E96337" w:rsidP="00200313">
      <w:pPr>
        <w:ind w:left="-284" w:firstLine="567"/>
        <w:jc w:val="both"/>
        <w:rPr>
          <w:sz w:val="24"/>
          <w:szCs w:val="24"/>
        </w:rPr>
      </w:pPr>
    </w:p>
    <w:p w14:paraId="28AF1FD5" w14:textId="77777777" w:rsidR="00FA0F25" w:rsidRPr="00673BFC" w:rsidRDefault="00FA0F25" w:rsidP="00FA0F25">
      <w:pPr>
        <w:ind w:left="-284" w:firstLine="567"/>
        <w:jc w:val="both"/>
        <w:rPr>
          <w:sz w:val="24"/>
          <w:szCs w:val="24"/>
        </w:rPr>
      </w:pPr>
      <w:r w:rsidRPr="00673BFC">
        <w:rPr>
          <w:sz w:val="24"/>
          <w:szCs w:val="24"/>
        </w:rPr>
        <w:t>PASTABOS:</w:t>
      </w:r>
    </w:p>
    <w:p w14:paraId="6164EF44" w14:textId="2CC2A103" w:rsidR="00FA0F25" w:rsidRPr="00673BFC" w:rsidRDefault="00F87AA4" w:rsidP="00FA0F25">
      <w:pPr>
        <w:ind w:left="-284" w:firstLine="567"/>
        <w:jc w:val="both"/>
        <w:rPr>
          <w:sz w:val="24"/>
          <w:szCs w:val="24"/>
        </w:rPr>
      </w:pPr>
      <w:r w:rsidRPr="00673BFC">
        <w:rPr>
          <w:sz w:val="24"/>
          <w:szCs w:val="24"/>
        </w:rPr>
        <w:t xml:space="preserve">Bus išvestas LED šviestuvų gamintojo garantijos trukmės </w:t>
      </w:r>
      <w:r w:rsidRPr="00673BFC">
        <w:rPr>
          <w:b/>
          <w:sz w:val="24"/>
          <w:szCs w:val="24"/>
        </w:rPr>
        <w:t>vidurkis</w:t>
      </w:r>
      <w:r w:rsidRPr="00673BFC">
        <w:rPr>
          <w:sz w:val="24"/>
          <w:szCs w:val="24"/>
        </w:rPr>
        <w:t xml:space="preserve"> (4-ių nurodytų šviestuvų papildomos garantijos trukmės metų suma padalinta iš 4)</w:t>
      </w:r>
      <w:r w:rsidR="00FA0F25" w:rsidRPr="00673BFC">
        <w:rPr>
          <w:sz w:val="24"/>
          <w:szCs w:val="24"/>
        </w:rPr>
        <w:t>.</w:t>
      </w:r>
    </w:p>
    <w:p w14:paraId="783BE914" w14:textId="342355D2" w:rsidR="00FA0F25" w:rsidRPr="00673BFC" w:rsidRDefault="00FA0F25" w:rsidP="00FA0F25">
      <w:pPr>
        <w:ind w:left="-284" w:firstLine="567"/>
        <w:jc w:val="both"/>
        <w:rPr>
          <w:sz w:val="24"/>
          <w:szCs w:val="24"/>
        </w:rPr>
      </w:pPr>
      <w:r w:rsidRPr="00673BFC">
        <w:rPr>
          <w:b/>
          <w:sz w:val="24"/>
          <w:szCs w:val="24"/>
        </w:rPr>
        <w:t>Maksimali</w:t>
      </w:r>
      <w:r w:rsidRPr="00673BFC">
        <w:rPr>
          <w:sz w:val="24"/>
          <w:szCs w:val="24"/>
        </w:rPr>
        <w:t xml:space="preserve"> vertinama gamintojo garantijos trukmė yra 12 (dvylika) metų. Jeigu nurodoma ilgesnė gamintojo garantijos trukmė, už ją daugiau balų neskiriama.</w:t>
      </w:r>
    </w:p>
    <w:p w14:paraId="6FD56F62" w14:textId="77777777" w:rsidR="00726B58" w:rsidRPr="00673BFC" w:rsidRDefault="00726B58" w:rsidP="00126521">
      <w:pPr>
        <w:ind w:left="-284" w:firstLine="567"/>
        <w:jc w:val="both"/>
        <w:rPr>
          <w:sz w:val="24"/>
          <w:szCs w:val="24"/>
        </w:rPr>
      </w:pPr>
    </w:p>
    <w:p w14:paraId="68DB43B6" w14:textId="6974FF16" w:rsidR="00D5512D" w:rsidRPr="001259E5" w:rsidRDefault="00D5512D" w:rsidP="00126521">
      <w:pPr>
        <w:tabs>
          <w:tab w:val="num" w:pos="405"/>
        </w:tabs>
        <w:spacing w:before="60" w:after="60"/>
        <w:ind w:left="-284" w:firstLine="567"/>
        <w:jc w:val="both"/>
        <w:rPr>
          <w:sz w:val="24"/>
          <w:szCs w:val="24"/>
        </w:rPr>
      </w:pPr>
      <w:r w:rsidRPr="00673BFC">
        <w:rPr>
          <w:sz w:val="24"/>
          <w:szCs w:val="24"/>
        </w:rPr>
        <w:t>9.</w:t>
      </w:r>
      <w:r w:rsidR="00F87AA4" w:rsidRPr="00673BFC">
        <w:rPr>
          <w:sz w:val="24"/>
          <w:szCs w:val="24"/>
        </w:rPr>
        <w:t>22</w:t>
      </w:r>
      <w:r w:rsidRPr="00673BFC">
        <w:rPr>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w:t>
      </w:r>
      <w:r w:rsidRPr="005A5C34">
        <w:rPr>
          <w:sz w:val="24"/>
          <w:szCs w:val="24"/>
        </w:rPr>
        <w:t>termino dieną.</w:t>
      </w:r>
    </w:p>
    <w:p w14:paraId="072AA633" w14:textId="05151537" w:rsidR="00D5512D" w:rsidRDefault="00D5512D" w:rsidP="00077FC6">
      <w:pPr>
        <w:spacing w:before="60" w:after="60"/>
        <w:ind w:left="-284" w:firstLine="567"/>
        <w:jc w:val="both"/>
        <w:rPr>
          <w:sz w:val="24"/>
          <w:szCs w:val="24"/>
        </w:rPr>
      </w:pPr>
    </w:p>
    <w:p w14:paraId="14C7045F" w14:textId="77777777" w:rsidR="006E6C27" w:rsidRPr="0058445C" w:rsidRDefault="006E6C27" w:rsidP="00077FC6">
      <w:pPr>
        <w:tabs>
          <w:tab w:val="num" w:pos="405"/>
        </w:tabs>
        <w:spacing w:before="60" w:after="60"/>
        <w:ind w:left="-284" w:firstLine="567"/>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31FF7B24" w14:textId="77777777" w:rsidR="006E6C27" w:rsidRDefault="006E6C27" w:rsidP="00077FC6">
      <w:pPr>
        <w:tabs>
          <w:tab w:val="num" w:pos="405"/>
        </w:tabs>
        <w:spacing w:before="60" w:after="60"/>
        <w:ind w:left="-284" w:firstLine="567"/>
        <w:jc w:val="both"/>
        <w:rPr>
          <w:sz w:val="24"/>
          <w:szCs w:val="24"/>
        </w:rPr>
      </w:pPr>
    </w:p>
    <w:p w14:paraId="3123EA9F" w14:textId="2362E73D" w:rsidR="00A92FA7" w:rsidRDefault="00A92FA7" w:rsidP="00077FC6">
      <w:pPr>
        <w:tabs>
          <w:tab w:val="num" w:pos="405"/>
        </w:tabs>
        <w:spacing w:before="60" w:after="60"/>
        <w:ind w:left="-284" w:firstLine="567"/>
        <w:jc w:val="both"/>
        <w:rPr>
          <w:sz w:val="24"/>
          <w:szCs w:val="24"/>
        </w:rPr>
      </w:pPr>
      <w:r w:rsidRPr="000D26C2">
        <w:rPr>
          <w:sz w:val="24"/>
          <w:szCs w:val="24"/>
        </w:rPr>
        <w:t>9.</w:t>
      </w:r>
      <w:r w:rsidR="00863159">
        <w:rPr>
          <w:sz w:val="24"/>
          <w:szCs w:val="24"/>
        </w:rPr>
        <w:t>23</w:t>
      </w:r>
      <w:r w:rsidRPr="000D26C2">
        <w:rPr>
          <w:sz w:val="24"/>
          <w:szCs w:val="24"/>
        </w:rPr>
        <w:t xml:space="preserve">. </w:t>
      </w:r>
      <w:r w:rsidR="00CA3EDF" w:rsidRPr="00AD1088">
        <w:rPr>
          <w:sz w:val="24"/>
          <w:szCs w:val="24"/>
        </w:rPr>
        <w:t>Sudarius</w:t>
      </w:r>
      <w:r w:rsidR="00CA3EDF">
        <w:rPr>
          <w:sz w:val="24"/>
          <w:szCs w:val="24"/>
        </w:rPr>
        <w:t>i</w:t>
      </w:r>
      <w:r w:rsidR="00CA3EDF" w:rsidRPr="00AD1088">
        <w:rPr>
          <w:sz w:val="24"/>
          <w:szCs w:val="24"/>
        </w:rPr>
        <w:t xml:space="preserve"> pasiūlymų eilę</w:t>
      </w:r>
      <w:r w:rsidR="00CA3EDF" w:rsidRPr="000D26C2">
        <w:rPr>
          <w:sz w:val="24"/>
          <w:szCs w:val="24"/>
        </w:rPr>
        <w:t xml:space="preserve"> (išskyrus atvejį, kai pasiūlymą pateikia arba įvertinus pasiūlymus lieka tik vienas tiekėjas),</w:t>
      </w:r>
      <w:r w:rsidR="00CA3EDF" w:rsidRPr="00AD1088">
        <w:rPr>
          <w:sz w:val="24"/>
          <w:szCs w:val="24"/>
        </w:rPr>
        <w:t xml:space="preserve"> </w:t>
      </w:r>
      <w:r w:rsidR="00CA3EDF">
        <w:rPr>
          <w:sz w:val="24"/>
          <w:szCs w:val="24"/>
        </w:rPr>
        <w:t>komisija</w:t>
      </w:r>
      <w:r w:rsidR="00CA3EDF" w:rsidRPr="00AD1088">
        <w:rPr>
          <w:sz w:val="24"/>
          <w:szCs w:val="24"/>
        </w:rPr>
        <w:t xml:space="preserve"> </w:t>
      </w:r>
      <w:r w:rsidR="00CA3EDF" w:rsidRPr="007F77FF">
        <w:rPr>
          <w:rFonts w:cstheme="minorHAnsi"/>
          <w:sz w:val="24"/>
          <w:szCs w:val="24"/>
        </w:rPr>
        <w:t>iš galimo laimėtojo</w:t>
      </w:r>
      <w:r w:rsidR="00CA3EDF" w:rsidRPr="007F77FF">
        <w:rPr>
          <w:sz w:val="24"/>
          <w:szCs w:val="24"/>
        </w:rPr>
        <w:t xml:space="preserve"> </w:t>
      </w:r>
      <w:r w:rsidR="00CA3EDF" w:rsidRPr="007F77FF">
        <w:rPr>
          <w:rFonts w:cstheme="minorHAnsi"/>
          <w:sz w:val="24"/>
          <w:szCs w:val="24"/>
        </w:rPr>
        <w:t>nereikalauja pateikti dokumentų, patvirtinančių nustatytų pašalinimo pagrindų nebuvimą, išskyrus atvejus, kai yra pagrįstų abejonių dėl jo patikimumo</w:t>
      </w:r>
      <w:r w:rsidR="00CA3EDF" w:rsidRPr="007F77FF">
        <w:rPr>
          <w:sz w:val="24"/>
          <w:szCs w:val="24"/>
        </w:rPr>
        <w:t xml:space="preserve">. </w:t>
      </w:r>
      <w:r w:rsidR="00CA3EDF" w:rsidRPr="00863159">
        <w:rPr>
          <w:sz w:val="24"/>
          <w:szCs w:val="24"/>
        </w:rPr>
        <w:t>Komisija raštu iš galimo laimėtojo prašo per jos nustatytą protingą terminą pateikti dokumentus, patvirtinančius jo atitiktį kvalifikacijos bei aplinkos</w:t>
      </w:r>
      <w:r w:rsidR="00863159">
        <w:rPr>
          <w:sz w:val="24"/>
          <w:szCs w:val="24"/>
        </w:rPr>
        <w:t xml:space="preserve"> apsaugos</w:t>
      </w:r>
      <w:r w:rsidR="00CA3EDF" w:rsidRPr="00863159">
        <w:rPr>
          <w:sz w:val="24"/>
          <w:szCs w:val="24"/>
        </w:rPr>
        <w:t xml:space="preserve"> vadybos sistemos standartų </w:t>
      </w:r>
      <w:r w:rsidR="00CA3EDF" w:rsidRPr="00CF732E">
        <w:rPr>
          <w:sz w:val="24"/>
          <w:szCs w:val="24"/>
        </w:rPr>
        <w:t>reikalavimams.</w:t>
      </w:r>
      <w:r w:rsidR="00CA3EDF">
        <w:rPr>
          <w:sz w:val="24"/>
          <w:szCs w:val="24"/>
        </w:rPr>
        <w:t xml:space="preserve"> Komisija taip pat neprašo atitikimo tiekėjo reikalavimams pagrindžiančių dokumentų</w:t>
      </w:r>
      <w:r w:rsidR="00CA3EDF" w:rsidRPr="00450B35">
        <w:rPr>
          <w:sz w:val="24"/>
          <w:szCs w:val="24"/>
        </w:rPr>
        <w:t xml:space="preserve">, </w:t>
      </w:r>
      <w:r w:rsidR="00CA3EDF">
        <w:rPr>
          <w:sz w:val="24"/>
          <w:szCs w:val="24"/>
        </w:rPr>
        <w:t>jeigu</w:t>
      </w:r>
      <w:r>
        <w:rPr>
          <w:sz w:val="24"/>
          <w:szCs w:val="24"/>
        </w:rPr>
        <w:t>:</w:t>
      </w:r>
    </w:p>
    <w:p w14:paraId="49ECA7BC" w14:textId="7809E0CE" w:rsidR="00A92FA7" w:rsidRPr="00D54B8F" w:rsidRDefault="00656425" w:rsidP="00077FC6">
      <w:pPr>
        <w:tabs>
          <w:tab w:val="num" w:pos="405"/>
        </w:tabs>
        <w:spacing w:before="60" w:after="60"/>
        <w:ind w:left="-284" w:firstLine="567"/>
        <w:jc w:val="both"/>
        <w:rPr>
          <w:sz w:val="24"/>
          <w:szCs w:val="24"/>
        </w:rPr>
      </w:pPr>
      <w:r>
        <w:rPr>
          <w:sz w:val="24"/>
          <w:szCs w:val="24"/>
        </w:rPr>
        <w:t>9.</w:t>
      </w:r>
      <w:r w:rsidR="00863159">
        <w:rPr>
          <w:sz w:val="24"/>
          <w:szCs w:val="24"/>
        </w:rPr>
        <w:t>23</w:t>
      </w:r>
      <w:r w:rsidR="00A92FA7">
        <w:rPr>
          <w:sz w:val="24"/>
          <w:szCs w:val="24"/>
        </w:rPr>
        <w:t xml:space="preserve">.1. </w:t>
      </w:r>
      <w:r w:rsidR="00A92FA7" w:rsidRPr="00D54B8F">
        <w:rPr>
          <w:sz w:val="24"/>
          <w:szCs w:val="24"/>
        </w:rPr>
        <w:t xml:space="preserve">turi galimybę susipažinti su šiais dokumentais ar informacija tiesiogiai ir neatlygintinai, prisijungusi prie nacionalinės duomenų bazės bet kurioje </w:t>
      </w:r>
      <w:r w:rsidR="00A92FA7">
        <w:rPr>
          <w:sz w:val="24"/>
          <w:szCs w:val="24"/>
        </w:rPr>
        <w:t>Europos Sąjungos</w:t>
      </w:r>
      <w:r w:rsidR="00A92FA7" w:rsidRPr="00D54B8F">
        <w:rPr>
          <w:sz w:val="24"/>
          <w:szCs w:val="24"/>
        </w:rPr>
        <w:t xml:space="preserve"> valstybėje narėje arba naudodamasis CVP I</w:t>
      </w:r>
      <w:r w:rsidR="00A92FA7">
        <w:rPr>
          <w:sz w:val="24"/>
          <w:szCs w:val="24"/>
        </w:rPr>
        <w:t>S;</w:t>
      </w:r>
    </w:p>
    <w:p w14:paraId="16EBA633" w14:textId="2ADCF110" w:rsidR="00A92FA7" w:rsidRDefault="00656425" w:rsidP="00077FC6">
      <w:pPr>
        <w:tabs>
          <w:tab w:val="num" w:pos="405"/>
        </w:tabs>
        <w:spacing w:before="60" w:after="60"/>
        <w:ind w:left="-284" w:firstLine="567"/>
        <w:jc w:val="both"/>
        <w:rPr>
          <w:sz w:val="24"/>
          <w:szCs w:val="24"/>
        </w:rPr>
      </w:pPr>
      <w:r>
        <w:rPr>
          <w:sz w:val="24"/>
          <w:szCs w:val="24"/>
        </w:rPr>
        <w:t>9.</w:t>
      </w:r>
      <w:r w:rsidR="00863159">
        <w:rPr>
          <w:sz w:val="24"/>
          <w:szCs w:val="24"/>
        </w:rPr>
        <w:t>23</w:t>
      </w:r>
      <w:r w:rsidR="00A92FA7">
        <w:rPr>
          <w:sz w:val="24"/>
          <w:szCs w:val="24"/>
        </w:rPr>
        <w:t xml:space="preserve">.2. </w:t>
      </w:r>
      <w:r w:rsidR="00A92FA7" w:rsidRPr="00D54B8F">
        <w:rPr>
          <w:sz w:val="24"/>
          <w:szCs w:val="24"/>
        </w:rPr>
        <w:t>šiuos dokumentus jau turi iš ankstesnių pirkimo procedūrų (pvz., jeigu tiekėjas yra juos pateikęs kartu su pasiūlymu arba ankstesnio pirkimo metu).</w:t>
      </w:r>
    </w:p>
    <w:p w14:paraId="6953B044" w14:textId="085452D6" w:rsidR="00A92FA7" w:rsidRDefault="00656425" w:rsidP="00077FC6">
      <w:pPr>
        <w:tabs>
          <w:tab w:val="num" w:pos="405"/>
        </w:tabs>
        <w:spacing w:before="60" w:after="60"/>
        <w:ind w:left="-284" w:firstLine="567"/>
        <w:jc w:val="both"/>
        <w:rPr>
          <w:sz w:val="24"/>
          <w:szCs w:val="24"/>
        </w:rPr>
      </w:pPr>
      <w:r>
        <w:rPr>
          <w:sz w:val="24"/>
          <w:szCs w:val="24"/>
        </w:rPr>
        <w:t>9.2</w:t>
      </w:r>
      <w:r w:rsidR="00863159">
        <w:rPr>
          <w:sz w:val="24"/>
          <w:szCs w:val="24"/>
        </w:rPr>
        <w:t>4</w:t>
      </w:r>
      <w:r w:rsidR="00A92FA7">
        <w:rPr>
          <w:sz w:val="24"/>
          <w:szCs w:val="24"/>
        </w:rPr>
        <w:t xml:space="preserve">. </w:t>
      </w:r>
      <w:r w:rsidR="00A92FA7" w:rsidRPr="00AD1088">
        <w:rPr>
          <w:sz w:val="24"/>
          <w:szCs w:val="24"/>
        </w:rPr>
        <w:t>Tiekėjų teikiami duomenys ir informacija turi būti aktualūs.</w:t>
      </w:r>
      <w:r w:rsidR="00A92FA7">
        <w:rPr>
          <w:sz w:val="24"/>
          <w:szCs w:val="24"/>
        </w:rPr>
        <w:t xml:space="preserve"> </w:t>
      </w:r>
      <w:r w:rsidR="00A92FA7" w:rsidRPr="00EC4DD6">
        <w:rPr>
          <w:sz w:val="24"/>
          <w:szCs w:val="24"/>
        </w:rPr>
        <w:t xml:space="preserve">Komisija tikrina </w:t>
      </w:r>
      <w:r w:rsidR="00A92FA7">
        <w:rPr>
          <w:sz w:val="24"/>
          <w:szCs w:val="24"/>
        </w:rPr>
        <w:t xml:space="preserve">tiekėjo ir ūkio subjekto, kurio pajėgumais remiasi tiekėjas, </w:t>
      </w:r>
      <w:r w:rsidR="00A92FA7" w:rsidRPr="00EC4DD6">
        <w:rPr>
          <w:sz w:val="24"/>
          <w:szCs w:val="24"/>
        </w:rPr>
        <w:t xml:space="preserve">pateiktų </w:t>
      </w:r>
      <w:r w:rsidR="00A92FA7">
        <w:rPr>
          <w:sz w:val="24"/>
          <w:szCs w:val="24"/>
        </w:rPr>
        <w:t xml:space="preserve">dokumentų </w:t>
      </w:r>
      <w:r w:rsidR="00A92FA7" w:rsidRPr="00EC4DD6">
        <w:rPr>
          <w:sz w:val="24"/>
          <w:szCs w:val="24"/>
        </w:rPr>
        <w:t>atitiktį konkurso</w:t>
      </w:r>
      <w:r w:rsidR="00A92FA7" w:rsidRPr="009D7165">
        <w:rPr>
          <w:sz w:val="24"/>
          <w:szCs w:val="24"/>
        </w:rPr>
        <w:t xml:space="preserve"> sąlygose nustatytiems reikalavimams</w:t>
      </w:r>
      <w:r w:rsidR="00A92FA7">
        <w:rPr>
          <w:sz w:val="24"/>
          <w:szCs w:val="24"/>
        </w:rPr>
        <w:t xml:space="preserve">. </w:t>
      </w:r>
    </w:p>
    <w:p w14:paraId="4A9E1451" w14:textId="5F6151D1" w:rsidR="00A92FA7" w:rsidRPr="006F184E" w:rsidRDefault="00656425" w:rsidP="00077FC6">
      <w:pPr>
        <w:tabs>
          <w:tab w:val="num" w:pos="405"/>
        </w:tabs>
        <w:spacing w:before="60" w:after="60"/>
        <w:ind w:left="-284" w:firstLine="567"/>
        <w:jc w:val="both"/>
        <w:rPr>
          <w:sz w:val="24"/>
          <w:szCs w:val="24"/>
        </w:rPr>
      </w:pPr>
      <w:r>
        <w:rPr>
          <w:sz w:val="24"/>
          <w:szCs w:val="24"/>
        </w:rPr>
        <w:t>9.2</w:t>
      </w:r>
      <w:r w:rsidR="00863159">
        <w:rPr>
          <w:sz w:val="24"/>
          <w:szCs w:val="24"/>
        </w:rPr>
        <w:t>5</w:t>
      </w:r>
      <w:r w:rsidR="00A92FA7">
        <w:rPr>
          <w:sz w:val="24"/>
          <w:szCs w:val="24"/>
        </w:rPr>
        <w:t xml:space="preserve">. </w:t>
      </w:r>
      <w:r w:rsidR="00A92FA7" w:rsidRPr="00AD1088">
        <w:rPr>
          <w:sz w:val="24"/>
          <w:szCs w:val="24"/>
        </w:rPr>
        <w:t xml:space="preserve">Perkančioji organizacija </w:t>
      </w:r>
      <w:r w:rsidR="00A92FA7">
        <w:rPr>
          <w:sz w:val="24"/>
          <w:szCs w:val="24"/>
        </w:rPr>
        <w:t>patikrina</w:t>
      </w:r>
      <w:r w:rsidR="00A92FA7" w:rsidRPr="00AD1088">
        <w:rPr>
          <w:sz w:val="24"/>
          <w:szCs w:val="24"/>
        </w:rPr>
        <w:t>, ar ūkio subjektai, kurių pajėgumais rem</w:t>
      </w:r>
      <w:r w:rsidR="00A92FA7">
        <w:rPr>
          <w:sz w:val="24"/>
          <w:szCs w:val="24"/>
        </w:rPr>
        <w:t>iasi</w:t>
      </w:r>
      <w:r w:rsidR="00A92FA7" w:rsidRPr="00AD1088">
        <w:rPr>
          <w:sz w:val="24"/>
          <w:szCs w:val="24"/>
        </w:rPr>
        <w:t xml:space="preserve"> tiekėjas, </w:t>
      </w:r>
      <w:r w:rsidR="00656F98" w:rsidRPr="00AD1088">
        <w:rPr>
          <w:sz w:val="24"/>
          <w:szCs w:val="24"/>
        </w:rPr>
        <w:t xml:space="preserve">tenkina jiems </w:t>
      </w:r>
      <w:r w:rsidR="00656F98" w:rsidRPr="00311776">
        <w:rPr>
          <w:sz w:val="24"/>
          <w:szCs w:val="24"/>
        </w:rPr>
        <w:t>kelia</w:t>
      </w:r>
      <w:r w:rsidR="005659B0">
        <w:rPr>
          <w:sz w:val="24"/>
          <w:szCs w:val="24"/>
        </w:rPr>
        <w:t xml:space="preserve">mus kvalifikacijos </w:t>
      </w:r>
      <w:r w:rsidR="00BD43A5">
        <w:rPr>
          <w:sz w:val="24"/>
          <w:szCs w:val="24"/>
        </w:rPr>
        <w:t>ir</w:t>
      </w:r>
      <w:r w:rsidR="00656F98">
        <w:rPr>
          <w:sz w:val="24"/>
          <w:szCs w:val="24"/>
        </w:rPr>
        <w:t xml:space="preserve"> </w:t>
      </w:r>
      <w:r w:rsidR="00863159" w:rsidRPr="00863159">
        <w:rPr>
          <w:sz w:val="24"/>
          <w:szCs w:val="24"/>
        </w:rPr>
        <w:t>aplinkos</w:t>
      </w:r>
      <w:r w:rsidR="00863159">
        <w:rPr>
          <w:sz w:val="24"/>
          <w:szCs w:val="24"/>
        </w:rPr>
        <w:t xml:space="preserve"> apsaugos</w:t>
      </w:r>
      <w:r w:rsidR="00863159" w:rsidRPr="00863159">
        <w:rPr>
          <w:sz w:val="24"/>
          <w:szCs w:val="24"/>
        </w:rPr>
        <w:t xml:space="preserve"> vadybos </w:t>
      </w:r>
      <w:r w:rsidR="00656F98" w:rsidRPr="00625938">
        <w:rPr>
          <w:sz w:val="24"/>
          <w:szCs w:val="24"/>
        </w:rPr>
        <w:t xml:space="preserve">sistemos </w:t>
      </w:r>
      <w:r w:rsidR="00656F98">
        <w:rPr>
          <w:sz w:val="24"/>
          <w:szCs w:val="24"/>
        </w:rPr>
        <w:t xml:space="preserve">standartų </w:t>
      </w:r>
      <w:r w:rsidR="00BD43A5">
        <w:rPr>
          <w:sz w:val="24"/>
          <w:szCs w:val="24"/>
        </w:rPr>
        <w:t xml:space="preserve">reikalavimų ir, jeigu kyla pagrįstų abejonių, - </w:t>
      </w:r>
      <w:r w:rsidR="00656F98" w:rsidRPr="00311776">
        <w:rPr>
          <w:sz w:val="24"/>
          <w:szCs w:val="24"/>
        </w:rPr>
        <w:t>ar nėra tokių ūkio subjektų pašalinimo pagrindų</w:t>
      </w:r>
      <w:r w:rsidR="00A92FA7" w:rsidRPr="00311776">
        <w:rPr>
          <w:sz w:val="24"/>
          <w:szCs w:val="24"/>
        </w:rPr>
        <w:t xml:space="preserve">. Jeigu ūkio subjektas netenkina jam keliamų kvalifikacijos </w:t>
      </w:r>
      <w:r w:rsidR="00BD43A5">
        <w:rPr>
          <w:sz w:val="24"/>
          <w:szCs w:val="24"/>
        </w:rPr>
        <w:t xml:space="preserve">ir (ar) </w:t>
      </w:r>
      <w:r w:rsidR="00BD43A5" w:rsidRPr="00863159">
        <w:rPr>
          <w:sz w:val="24"/>
          <w:szCs w:val="24"/>
        </w:rPr>
        <w:t>aplinkos</w:t>
      </w:r>
      <w:r w:rsidR="00BD43A5">
        <w:rPr>
          <w:sz w:val="24"/>
          <w:szCs w:val="24"/>
        </w:rPr>
        <w:t xml:space="preserve"> apsaugos</w:t>
      </w:r>
      <w:r w:rsidR="00BD43A5" w:rsidRPr="00863159">
        <w:rPr>
          <w:sz w:val="24"/>
          <w:szCs w:val="24"/>
        </w:rPr>
        <w:t xml:space="preserve"> vadybos </w:t>
      </w:r>
      <w:r w:rsidR="00BD43A5" w:rsidRPr="00625938">
        <w:rPr>
          <w:sz w:val="24"/>
          <w:szCs w:val="24"/>
        </w:rPr>
        <w:t xml:space="preserve">sistemos </w:t>
      </w:r>
      <w:r w:rsidR="00BD43A5">
        <w:rPr>
          <w:sz w:val="24"/>
          <w:szCs w:val="24"/>
        </w:rPr>
        <w:t xml:space="preserve">standartų reikalavimų </w:t>
      </w:r>
      <w:r w:rsidR="00A92FA7" w:rsidRPr="00311776">
        <w:rPr>
          <w:sz w:val="24"/>
          <w:szCs w:val="24"/>
        </w:rPr>
        <w:t xml:space="preserve">arba jo </w:t>
      </w:r>
      <w:r w:rsidR="00A92FA7"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14:paraId="2D7E4BAE" w14:textId="5A32AA67" w:rsidR="00A92FA7" w:rsidRPr="00BD43A5" w:rsidRDefault="00A92FA7" w:rsidP="00077FC6">
      <w:pPr>
        <w:pStyle w:val="Pagrindinistekstas"/>
        <w:spacing w:before="60" w:after="60"/>
        <w:ind w:left="-284" w:firstLine="567"/>
        <w:rPr>
          <w:sz w:val="24"/>
          <w:szCs w:val="24"/>
        </w:rPr>
      </w:pPr>
      <w:r w:rsidRPr="006F184E">
        <w:rPr>
          <w:sz w:val="24"/>
          <w:szCs w:val="24"/>
        </w:rPr>
        <w:t>9.2</w:t>
      </w:r>
      <w:r w:rsidR="00863159">
        <w:rPr>
          <w:sz w:val="24"/>
          <w:szCs w:val="24"/>
        </w:rPr>
        <w:t>6</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w:t>
      </w:r>
      <w:r w:rsidRPr="00BD43A5">
        <w:rPr>
          <w:sz w:val="24"/>
          <w:szCs w:val="24"/>
        </w:rPr>
        <w:t>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12A2D66" w14:textId="00E5BAA3" w:rsidR="00A92FA7" w:rsidRPr="00BD43A5" w:rsidRDefault="00A92FA7" w:rsidP="00077FC6">
      <w:pPr>
        <w:pStyle w:val="Pagrindinistekstas"/>
        <w:spacing w:before="60" w:after="60"/>
        <w:ind w:left="-284" w:firstLine="567"/>
        <w:rPr>
          <w:sz w:val="24"/>
          <w:szCs w:val="24"/>
        </w:rPr>
      </w:pPr>
      <w:r w:rsidRPr="00BD43A5">
        <w:rPr>
          <w:sz w:val="24"/>
          <w:szCs w:val="24"/>
        </w:rPr>
        <w:t>9.2</w:t>
      </w:r>
      <w:r w:rsidR="00863159" w:rsidRPr="00BD43A5">
        <w:rPr>
          <w:sz w:val="24"/>
          <w:szCs w:val="24"/>
        </w:rPr>
        <w:t>7</w:t>
      </w:r>
      <w:r w:rsidRPr="00BD43A5">
        <w:rPr>
          <w:sz w:val="24"/>
          <w:szCs w:val="24"/>
        </w:rPr>
        <w:t xml:space="preserve">. Perkančioji organizacija konkurso sąlygų 3.1 punkte (išskyrus 3.1.2 punkto </w:t>
      </w:r>
      <w:r w:rsidR="00656425" w:rsidRPr="00BD43A5">
        <w:rPr>
          <w:sz w:val="24"/>
          <w:szCs w:val="24"/>
        </w:rPr>
        <w:t>4</w:t>
      </w:r>
      <w:r w:rsidRPr="00BD43A5">
        <w:rPr>
          <w:sz w:val="24"/>
          <w:szCs w:val="24"/>
        </w:rPr>
        <w:t xml:space="preserve"> papunktį) nustatytais pagrindais gali nepašalinti tiekėjo iš pirkimo procedūros tik išimtiniais atvejais, kai būtina užtikrinti viešojo intereso apsaugą, įskaitant visuomenės sveikatos ir aplinkos apsaugą.</w:t>
      </w:r>
    </w:p>
    <w:p w14:paraId="2A1C7E11" w14:textId="6C51E173" w:rsidR="00A92FA7" w:rsidRPr="00BD43A5" w:rsidRDefault="00A92FA7" w:rsidP="00077FC6">
      <w:pPr>
        <w:pStyle w:val="Pagrindinistekstas"/>
        <w:spacing w:before="60" w:after="60"/>
        <w:ind w:left="-284" w:firstLine="567"/>
        <w:rPr>
          <w:sz w:val="24"/>
          <w:szCs w:val="24"/>
        </w:rPr>
      </w:pPr>
      <w:r w:rsidRPr="00BD43A5">
        <w:rPr>
          <w:sz w:val="24"/>
          <w:szCs w:val="24"/>
        </w:rPr>
        <w:t>9.2</w:t>
      </w:r>
      <w:r w:rsidR="00863159" w:rsidRPr="00BD43A5">
        <w:rPr>
          <w:sz w:val="24"/>
          <w:szCs w:val="24"/>
        </w:rPr>
        <w:t>8</w:t>
      </w:r>
      <w:r w:rsidRPr="00BD43A5">
        <w:rPr>
          <w:sz w:val="24"/>
          <w:szCs w:val="24"/>
        </w:rPr>
        <w:t>. Jeigu tiekėjas neatitinka reikalavimų, nustatytų pagal konkurso sąlygų 3.1.1 ir 3.1.</w:t>
      </w:r>
      <w:r w:rsidR="00863159" w:rsidRPr="00BD43A5">
        <w:rPr>
          <w:sz w:val="24"/>
          <w:szCs w:val="24"/>
        </w:rPr>
        <w:t>3</w:t>
      </w:r>
      <w:r w:rsidRPr="00BD43A5">
        <w:rPr>
          <w:sz w:val="24"/>
          <w:szCs w:val="24"/>
        </w:rPr>
        <w:t>-3.1.1</w:t>
      </w:r>
      <w:r w:rsidR="00D6561C" w:rsidRPr="00BD43A5">
        <w:rPr>
          <w:sz w:val="24"/>
          <w:szCs w:val="24"/>
        </w:rPr>
        <w:t>2</w:t>
      </w:r>
      <w:r w:rsidRPr="00BD43A5">
        <w:rPr>
          <w:sz w:val="24"/>
          <w:szCs w:val="24"/>
        </w:rPr>
        <w:t xml:space="preserve"> punktus, komisija jo nepašalina iš konkurso, kai yra abi šios sąlygos kartu:</w:t>
      </w:r>
    </w:p>
    <w:p w14:paraId="221D2E1D" w14:textId="0E8FF4CE" w:rsidR="00A92FA7" w:rsidRPr="00BD43A5" w:rsidRDefault="00A92FA7" w:rsidP="00077FC6">
      <w:pPr>
        <w:pStyle w:val="Pagrindinistekstas"/>
        <w:spacing w:before="60" w:after="60"/>
        <w:ind w:left="-284" w:firstLine="567"/>
        <w:rPr>
          <w:sz w:val="24"/>
          <w:szCs w:val="24"/>
        </w:rPr>
      </w:pPr>
      <w:r w:rsidRPr="00BD43A5">
        <w:rPr>
          <w:sz w:val="24"/>
          <w:szCs w:val="24"/>
        </w:rPr>
        <w:t>9.2</w:t>
      </w:r>
      <w:r w:rsidR="00863159" w:rsidRPr="00BD43A5">
        <w:rPr>
          <w:sz w:val="24"/>
          <w:szCs w:val="24"/>
        </w:rPr>
        <w:t>8</w:t>
      </w:r>
      <w:r w:rsidRPr="00BD43A5">
        <w:rPr>
          <w:sz w:val="24"/>
          <w:szCs w:val="24"/>
        </w:rPr>
        <w:t>.1. Tiekėjas pateikė komisijai informaciją apie tai, kad ėmėsi šių priemonių:</w:t>
      </w:r>
    </w:p>
    <w:p w14:paraId="547EE381" w14:textId="77777777" w:rsidR="00A92FA7" w:rsidRPr="006F184E" w:rsidRDefault="00A92FA7" w:rsidP="00077FC6">
      <w:pPr>
        <w:pStyle w:val="Pagrindinistekstas"/>
        <w:spacing w:before="60" w:after="60"/>
        <w:ind w:left="-284" w:firstLine="567"/>
        <w:rPr>
          <w:sz w:val="24"/>
          <w:szCs w:val="24"/>
        </w:rPr>
      </w:pPr>
      <w:r w:rsidRPr="006F184E">
        <w:rPr>
          <w:sz w:val="24"/>
          <w:szCs w:val="24"/>
        </w:rPr>
        <w:t>a) savanoriškai sumokėjo arba įsipareigojo sumokėti kompensaciją už žalą, padarytą dėl konkurso sąlygų 3.1.1 ir 3.1.3-3.1.1</w:t>
      </w:r>
      <w:r w:rsidR="00D6561C">
        <w:rPr>
          <w:sz w:val="24"/>
          <w:szCs w:val="24"/>
        </w:rPr>
        <w:t>2</w:t>
      </w:r>
      <w:r w:rsidRPr="006F184E">
        <w:rPr>
          <w:sz w:val="24"/>
          <w:szCs w:val="24"/>
        </w:rPr>
        <w:t xml:space="preserve"> punktuose nurodytos nusikalstamos veikos arba pažeidimo, jeigu taikytina;</w:t>
      </w:r>
    </w:p>
    <w:p w14:paraId="22EAA4F5" w14:textId="77777777" w:rsidR="00A92FA7" w:rsidRPr="00DF4828" w:rsidRDefault="00A92FA7" w:rsidP="00077FC6">
      <w:pPr>
        <w:pStyle w:val="Pagrindinistekstas"/>
        <w:spacing w:before="60" w:after="60"/>
        <w:ind w:left="-284" w:firstLine="567"/>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14:paraId="1EC6FD5C" w14:textId="77777777" w:rsidR="00A92FA7" w:rsidRPr="00DF4828" w:rsidRDefault="00A92FA7" w:rsidP="00077FC6">
      <w:pPr>
        <w:pStyle w:val="Pagrindinistekstas"/>
        <w:spacing w:before="60" w:after="60"/>
        <w:ind w:left="-284" w:firstLine="567"/>
        <w:rPr>
          <w:sz w:val="24"/>
          <w:szCs w:val="24"/>
        </w:rPr>
      </w:pPr>
      <w:r w:rsidRPr="00DF4828">
        <w:rPr>
          <w:sz w:val="24"/>
          <w:szCs w:val="24"/>
        </w:rPr>
        <w:t>c) ėmėsi techninių, organizacinių, personalo valdymo priemonių, skirtų tolesnių nusikalstamų veikų ar pažeidimų prevencijai;</w:t>
      </w:r>
    </w:p>
    <w:p w14:paraId="52F2684B" w14:textId="048E9DCF" w:rsidR="00A92FA7" w:rsidRDefault="00A92FA7" w:rsidP="00077FC6">
      <w:pPr>
        <w:pStyle w:val="Pagrindinistekstas"/>
        <w:spacing w:before="60" w:after="60"/>
        <w:ind w:left="-284" w:firstLine="567"/>
        <w:rPr>
          <w:sz w:val="24"/>
          <w:szCs w:val="24"/>
        </w:rPr>
      </w:pPr>
      <w:r>
        <w:rPr>
          <w:sz w:val="24"/>
          <w:szCs w:val="24"/>
        </w:rPr>
        <w:t>9</w:t>
      </w:r>
      <w:r w:rsidRPr="00DF4828">
        <w:rPr>
          <w:sz w:val="24"/>
          <w:szCs w:val="24"/>
        </w:rPr>
        <w:t>.2</w:t>
      </w:r>
      <w:r w:rsidR="00863159">
        <w:rPr>
          <w:sz w:val="24"/>
          <w:szCs w:val="24"/>
        </w:rPr>
        <w:t>8</w:t>
      </w:r>
      <w:r w:rsidRPr="00DF4828">
        <w:rPr>
          <w:sz w:val="24"/>
          <w:szCs w:val="24"/>
        </w:rPr>
        <w:t xml:space="preserve">.2. Komisija įvertino tiekėjo informaciją, pateiktą pagal Konkurso sąlygų </w:t>
      </w:r>
      <w:r>
        <w:rPr>
          <w:sz w:val="24"/>
          <w:szCs w:val="24"/>
        </w:rPr>
        <w:t>9</w:t>
      </w:r>
      <w:r w:rsidRPr="00DF4828">
        <w:rPr>
          <w:sz w:val="24"/>
          <w:szCs w:val="24"/>
        </w:rPr>
        <w:t>.</w:t>
      </w:r>
      <w:r w:rsidR="00656425">
        <w:rPr>
          <w:sz w:val="24"/>
          <w:szCs w:val="24"/>
        </w:rPr>
        <w:t>2</w:t>
      </w:r>
      <w:r w:rsidR="00863159">
        <w:rPr>
          <w:sz w:val="24"/>
          <w:szCs w:val="24"/>
        </w:rPr>
        <w:t>8</w:t>
      </w:r>
      <w:r w:rsidRPr="00DF4828">
        <w:rPr>
          <w:sz w:val="24"/>
          <w:szCs w:val="24"/>
        </w:rPr>
        <w:t xml:space="preserve">.1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w:t>
      </w:r>
      <w:r w:rsidR="00656425">
        <w:rPr>
          <w:sz w:val="24"/>
          <w:szCs w:val="24"/>
        </w:rPr>
        <w:t>2</w:t>
      </w:r>
      <w:r w:rsidR="00863159">
        <w:rPr>
          <w:sz w:val="24"/>
          <w:szCs w:val="24"/>
        </w:rPr>
        <w:t>8</w:t>
      </w:r>
      <w:r w:rsidRPr="00DF4828">
        <w:rPr>
          <w:sz w:val="24"/>
          <w:szCs w:val="24"/>
        </w:rPr>
        <w:t>.1 punkte nurodytos tiek</w:t>
      </w:r>
      <w:r>
        <w:rPr>
          <w:sz w:val="24"/>
          <w:szCs w:val="24"/>
        </w:rPr>
        <w:t>ėjo</w:t>
      </w:r>
      <w:r w:rsidRPr="00293F9C">
        <w:rPr>
          <w:sz w:val="24"/>
          <w:szCs w:val="24"/>
        </w:rPr>
        <w:t xml:space="preserve"> informacijos gavimo.</w:t>
      </w:r>
    </w:p>
    <w:p w14:paraId="3897F617" w14:textId="1850E730" w:rsidR="00A92FA7" w:rsidRDefault="00A92FA7" w:rsidP="00077FC6">
      <w:pPr>
        <w:tabs>
          <w:tab w:val="num" w:pos="405"/>
        </w:tabs>
        <w:spacing w:before="60" w:after="60"/>
        <w:ind w:left="-284" w:firstLine="567"/>
        <w:jc w:val="both"/>
        <w:rPr>
          <w:sz w:val="24"/>
          <w:szCs w:val="24"/>
        </w:rPr>
      </w:pPr>
      <w:r>
        <w:rPr>
          <w:sz w:val="24"/>
          <w:szCs w:val="24"/>
        </w:rPr>
        <w:t>9.</w:t>
      </w:r>
      <w:r w:rsidR="00656425">
        <w:rPr>
          <w:sz w:val="24"/>
          <w:szCs w:val="24"/>
        </w:rPr>
        <w:t>2</w:t>
      </w:r>
      <w:r w:rsidR="00863159">
        <w:rPr>
          <w:sz w:val="24"/>
          <w:szCs w:val="24"/>
        </w:rPr>
        <w:t>9</w:t>
      </w:r>
      <w:r>
        <w:rPr>
          <w:sz w:val="24"/>
          <w:szCs w:val="24"/>
        </w:rPr>
        <w:t xml:space="preserve">.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38C898F6" w14:textId="75FA4F8A" w:rsidR="00A92FA7" w:rsidRDefault="00A92FA7" w:rsidP="00077FC6">
      <w:pPr>
        <w:tabs>
          <w:tab w:val="num" w:pos="405"/>
        </w:tabs>
        <w:spacing w:before="60" w:after="60"/>
        <w:ind w:left="-284" w:firstLine="567"/>
        <w:jc w:val="both"/>
        <w:rPr>
          <w:sz w:val="24"/>
          <w:szCs w:val="24"/>
        </w:rPr>
      </w:pPr>
    </w:p>
    <w:p w14:paraId="02A0EF96" w14:textId="77777777" w:rsidR="00A92FA7" w:rsidRPr="00852F05" w:rsidRDefault="00A92FA7" w:rsidP="00077FC6">
      <w:pPr>
        <w:tabs>
          <w:tab w:val="num" w:pos="405"/>
        </w:tabs>
        <w:spacing w:before="60" w:after="60"/>
        <w:ind w:left="-284" w:firstLine="567"/>
        <w:jc w:val="center"/>
        <w:rPr>
          <w:b/>
          <w:sz w:val="24"/>
          <w:szCs w:val="24"/>
        </w:rPr>
      </w:pPr>
      <w:r>
        <w:rPr>
          <w:b/>
          <w:sz w:val="24"/>
          <w:szCs w:val="24"/>
        </w:rPr>
        <w:t>Laimėjusio pasiūlymo nustatymas ir informavimas apie pirkimo procedūros rezultatus</w:t>
      </w:r>
    </w:p>
    <w:p w14:paraId="7313F547" w14:textId="77777777" w:rsidR="00A92FA7" w:rsidRDefault="00A92FA7" w:rsidP="00077FC6">
      <w:pPr>
        <w:tabs>
          <w:tab w:val="num" w:pos="405"/>
        </w:tabs>
        <w:spacing w:before="60" w:after="60"/>
        <w:ind w:left="-284" w:firstLine="567"/>
        <w:jc w:val="both"/>
        <w:rPr>
          <w:sz w:val="24"/>
          <w:szCs w:val="24"/>
        </w:rPr>
      </w:pPr>
    </w:p>
    <w:p w14:paraId="5FB58FF1" w14:textId="2404DB9B" w:rsidR="00A92FA7" w:rsidRPr="000D26C2" w:rsidRDefault="00A92FA7" w:rsidP="00077FC6">
      <w:pPr>
        <w:tabs>
          <w:tab w:val="num" w:pos="405"/>
        </w:tabs>
        <w:spacing w:before="60" w:after="60"/>
        <w:ind w:left="-284" w:firstLine="567"/>
        <w:jc w:val="both"/>
        <w:rPr>
          <w:sz w:val="24"/>
          <w:szCs w:val="24"/>
        </w:rPr>
      </w:pPr>
      <w:r w:rsidRPr="00863159">
        <w:rPr>
          <w:sz w:val="24"/>
          <w:szCs w:val="24"/>
        </w:rPr>
        <w:t>9.</w:t>
      </w:r>
      <w:r w:rsidR="00863159" w:rsidRPr="00863159">
        <w:rPr>
          <w:sz w:val="24"/>
          <w:szCs w:val="24"/>
        </w:rPr>
        <w:t>30</w:t>
      </w:r>
      <w:r w:rsidRPr="00863159">
        <w:rPr>
          <w:sz w:val="24"/>
          <w:szCs w:val="24"/>
        </w:rPr>
        <w:t>. Laimėjusiu pasiūlymu pripažįstamas pirmas pasiūlymas eilėje, atitinkantis konkurso sąlygų reikalavimus bei neatmestas dėl konkurso sąlygų 9.1 punkte nuodytų priežasčių. Pasiūlymų eilė nustatoma ekonominio naudingumo mažėjimo tvarka. Tais atvejais, kai tiekėjų ekonominio naudingumo balai yra vienodi, sudarant pasiūlymų eilę pirmesnis į šią eilę įrašomas tiekėjas, kurio pasiūlymas CVP IS priemonėmis pateiktas anksčiausiai.</w:t>
      </w:r>
    </w:p>
    <w:p w14:paraId="535FF7BA" w14:textId="60814560"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863159">
        <w:rPr>
          <w:sz w:val="24"/>
          <w:szCs w:val="24"/>
        </w:rPr>
        <w:t>31</w:t>
      </w:r>
      <w:r w:rsidRPr="000D26C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3AF78FB" w14:textId="3A326DD9" w:rsidR="00A92FA7" w:rsidRDefault="00A92FA7" w:rsidP="00077FC6">
      <w:pPr>
        <w:tabs>
          <w:tab w:val="num" w:pos="405"/>
        </w:tabs>
        <w:spacing w:before="60" w:after="60"/>
        <w:ind w:left="-284" w:firstLine="567"/>
        <w:jc w:val="both"/>
        <w:rPr>
          <w:sz w:val="24"/>
          <w:szCs w:val="24"/>
        </w:rPr>
      </w:pPr>
      <w:r>
        <w:rPr>
          <w:sz w:val="24"/>
          <w:szCs w:val="24"/>
        </w:rPr>
        <w:t>9.</w:t>
      </w:r>
      <w:r w:rsidR="00863159">
        <w:rPr>
          <w:sz w:val="24"/>
          <w:szCs w:val="24"/>
        </w:rPr>
        <w:t>32</w:t>
      </w:r>
      <w:r>
        <w:rPr>
          <w:sz w:val="24"/>
          <w:szCs w:val="24"/>
        </w:rPr>
        <w:t>. Perkančioji organizacija</w:t>
      </w:r>
      <w:r w:rsidRPr="00537A14">
        <w:rPr>
          <w:sz w:val="24"/>
          <w:szCs w:val="24"/>
        </w:rPr>
        <w:t xml:space="preserve"> suinteresuotiems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1DC109EE" w14:textId="77FF4DC2" w:rsidR="00A92FA7" w:rsidRDefault="00A92FA7" w:rsidP="00077FC6">
      <w:pPr>
        <w:tabs>
          <w:tab w:val="num" w:pos="405"/>
        </w:tabs>
        <w:spacing w:before="60" w:after="60"/>
        <w:ind w:left="-284" w:firstLine="567"/>
        <w:jc w:val="both"/>
        <w:rPr>
          <w:sz w:val="24"/>
          <w:szCs w:val="24"/>
        </w:rPr>
      </w:pPr>
      <w:r>
        <w:rPr>
          <w:sz w:val="24"/>
          <w:szCs w:val="24"/>
        </w:rPr>
        <w:t>9.</w:t>
      </w:r>
      <w:r w:rsidR="00863159">
        <w:rPr>
          <w:sz w:val="24"/>
          <w:szCs w:val="24"/>
        </w:rPr>
        <w:t>33</w:t>
      </w:r>
      <w:r>
        <w:rPr>
          <w:sz w:val="24"/>
          <w:szCs w:val="24"/>
        </w:rPr>
        <w:t xml:space="preserve">.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sidR="00863159">
        <w:rPr>
          <w:sz w:val="24"/>
          <w:szCs w:val="24"/>
        </w:rPr>
        <w:t>5</w:t>
      </w:r>
      <w:r w:rsidRPr="00537A14">
        <w:rPr>
          <w:sz w:val="24"/>
          <w:szCs w:val="24"/>
        </w:rPr>
        <w:t xml:space="preserve"> (</w:t>
      </w:r>
      <w:r w:rsidR="00863159">
        <w:rPr>
          <w:sz w:val="24"/>
          <w:szCs w:val="24"/>
        </w:rPr>
        <w:t>penkios</w:t>
      </w:r>
      <w:r w:rsidRPr="00537A14">
        <w:rPr>
          <w:sz w:val="24"/>
          <w:szCs w:val="24"/>
        </w:rPr>
        <w:t xml:space="preserve">) </w:t>
      </w:r>
      <w:r w:rsidR="00863159">
        <w:rPr>
          <w:sz w:val="24"/>
          <w:szCs w:val="24"/>
        </w:rPr>
        <w:t>darbo dienos</w:t>
      </w:r>
      <w:r>
        <w:rPr>
          <w:sz w:val="24"/>
          <w:szCs w:val="24"/>
        </w:rPr>
        <w:t>.</w:t>
      </w:r>
      <w:r w:rsidRPr="00537A14">
        <w:rPr>
          <w:sz w:val="24"/>
          <w:szCs w:val="24"/>
        </w:rPr>
        <w:t xml:space="preserve"> Sutarties sudarymo atidėjimo terminas gali būti netaikomas, kai vienintelis suinteresuotas tiekėjas yra tas, su kuriuo sudaroma pirkimo sutartis.</w:t>
      </w:r>
    </w:p>
    <w:p w14:paraId="11A6B3A6" w14:textId="6FC1FA59" w:rsidR="00A92FA7" w:rsidRDefault="00A92FA7" w:rsidP="00077FC6">
      <w:pPr>
        <w:tabs>
          <w:tab w:val="num" w:pos="405"/>
        </w:tabs>
        <w:spacing w:before="60" w:after="60"/>
        <w:ind w:left="-284" w:firstLine="567"/>
        <w:jc w:val="both"/>
        <w:rPr>
          <w:sz w:val="24"/>
          <w:szCs w:val="24"/>
        </w:rPr>
      </w:pPr>
      <w:r>
        <w:rPr>
          <w:sz w:val="24"/>
          <w:szCs w:val="24"/>
        </w:rPr>
        <w:t>9.</w:t>
      </w:r>
      <w:r w:rsidR="00656425">
        <w:rPr>
          <w:sz w:val="24"/>
          <w:szCs w:val="24"/>
        </w:rPr>
        <w:t>3</w:t>
      </w:r>
      <w:r w:rsidR="00863159">
        <w:rPr>
          <w:sz w:val="24"/>
          <w:szCs w:val="24"/>
        </w:rPr>
        <w:t>4</w:t>
      </w:r>
      <w:r>
        <w:rPr>
          <w:sz w:val="24"/>
          <w:szCs w:val="24"/>
        </w:rPr>
        <w:t>.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4346A605" w14:textId="630AD5CE" w:rsidR="00A92FA7" w:rsidRPr="00537A14" w:rsidRDefault="00A92FA7" w:rsidP="00077FC6">
      <w:pPr>
        <w:tabs>
          <w:tab w:val="num" w:pos="405"/>
        </w:tabs>
        <w:spacing w:before="60" w:after="60"/>
        <w:ind w:left="-284" w:firstLine="567"/>
        <w:jc w:val="both"/>
        <w:rPr>
          <w:sz w:val="24"/>
          <w:szCs w:val="24"/>
        </w:rPr>
      </w:pPr>
      <w:r>
        <w:rPr>
          <w:sz w:val="24"/>
          <w:szCs w:val="24"/>
        </w:rPr>
        <w:t>9.3</w:t>
      </w:r>
      <w:r w:rsidR="00863159">
        <w:rPr>
          <w:sz w:val="24"/>
          <w:szCs w:val="24"/>
        </w:rPr>
        <w:t>4</w:t>
      </w:r>
      <w:r>
        <w:rPr>
          <w:sz w:val="24"/>
          <w:szCs w:val="24"/>
        </w:rPr>
        <w:t>.1.</w:t>
      </w:r>
      <w:r w:rsidRPr="00537A14">
        <w:rPr>
          <w:sz w:val="24"/>
          <w:szCs w:val="24"/>
        </w:rPr>
        <w:t xml:space="preserve"> tiekėjui, kurio pasiūlymas nebuvo atmestas, </w:t>
      </w:r>
      <w:r>
        <w:rPr>
          <w:sz w:val="24"/>
          <w:szCs w:val="24"/>
        </w:rPr>
        <w:t xml:space="preserve">- </w:t>
      </w:r>
      <w:r w:rsidRPr="00537A14">
        <w:rPr>
          <w:sz w:val="24"/>
          <w:szCs w:val="24"/>
        </w:rPr>
        <w:t xml:space="preserve">laimėjusio pasiūlymo charakteristikas ir santykinius </w:t>
      </w:r>
      <w:proofErr w:type="spellStart"/>
      <w:r w:rsidRPr="00537A14">
        <w:rPr>
          <w:sz w:val="24"/>
          <w:szCs w:val="24"/>
        </w:rPr>
        <w:t>pranašumus</w:t>
      </w:r>
      <w:proofErr w:type="spellEnd"/>
      <w:r w:rsidRPr="00537A14">
        <w:rPr>
          <w:sz w:val="24"/>
          <w:szCs w:val="24"/>
        </w:rPr>
        <w:t>, dėl kurių šis pasiūlymas buvo pripažintas geriausiu, taip pat šį pasiūlym</w:t>
      </w:r>
      <w:r>
        <w:rPr>
          <w:sz w:val="24"/>
          <w:szCs w:val="24"/>
        </w:rPr>
        <w:t>ą pateikusio tiekėjo pavadinimą;</w:t>
      </w:r>
    </w:p>
    <w:p w14:paraId="085BE8EF" w14:textId="5FFDE0BA" w:rsidR="00A92FA7" w:rsidRPr="00537A14"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4</w:t>
      </w:r>
      <w:r w:rsidR="00A92FA7">
        <w:rPr>
          <w:sz w:val="24"/>
          <w:szCs w:val="24"/>
        </w:rPr>
        <w:t xml:space="preserve">.2. </w:t>
      </w:r>
      <w:r w:rsidR="00A92FA7" w:rsidRPr="00537A14">
        <w:rPr>
          <w:sz w:val="24"/>
          <w:szCs w:val="24"/>
        </w:rPr>
        <w:t xml:space="preserve">tiekėjui, kurio pasiūlymas buvo atmestas – pasiūlymo atmetimo priežastis, </w:t>
      </w:r>
      <w:r w:rsidR="00A92FA7">
        <w:rPr>
          <w:sz w:val="24"/>
          <w:szCs w:val="24"/>
        </w:rPr>
        <w:t xml:space="preserve">taip pat priežastis, </w:t>
      </w:r>
      <w:r w:rsidR="00A92FA7" w:rsidRPr="00537A14">
        <w:rPr>
          <w:sz w:val="24"/>
          <w:szCs w:val="24"/>
        </w:rPr>
        <w:t xml:space="preserve">dėl kurių priimtas sprendimas dėl nelygiavertiškumo arba sprendimas, kad </w:t>
      </w:r>
      <w:r w:rsidR="00A92FA7">
        <w:rPr>
          <w:sz w:val="24"/>
          <w:szCs w:val="24"/>
        </w:rPr>
        <w:t>p</w:t>
      </w:r>
      <w:r w:rsidR="00A92FA7" w:rsidRPr="00537A14">
        <w:rPr>
          <w:sz w:val="24"/>
          <w:szCs w:val="24"/>
        </w:rPr>
        <w:t>irkimo objektas neatitinka nurodyto rezultatų apibūdinimo ar funkcinių reikalavimų.</w:t>
      </w:r>
    </w:p>
    <w:p w14:paraId="4903C781" w14:textId="06932234" w:rsidR="00A92FA7" w:rsidRPr="00260B4B"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5</w:t>
      </w:r>
      <w:r w:rsidR="00A92FA7">
        <w:rPr>
          <w:sz w:val="24"/>
          <w:szCs w:val="24"/>
        </w:rPr>
        <w:t>. Perkančioji organizacija</w:t>
      </w:r>
      <w:r w:rsidR="00A92FA7" w:rsidRPr="00537A14">
        <w:rPr>
          <w:sz w:val="24"/>
          <w:szCs w:val="24"/>
        </w:rPr>
        <w:t xml:space="preserve"> neteiks informacijos, jeigu jos atskleidimas prieštarauja </w:t>
      </w:r>
      <w:r w:rsidR="00A92FA7"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31097FEC" w14:textId="71DC819D" w:rsidR="00A92FA7" w:rsidRPr="000D26C2"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6</w:t>
      </w:r>
      <w:r w:rsidR="00A92FA7" w:rsidRPr="00260B4B">
        <w:rPr>
          <w:sz w:val="24"/>
          <w:szCs w:val="24"/>
        </w:rPr>
        <w:t xml:space="preserve">. Jeigu perkančiajai </w:t>
      </w:r>
      <w:r w:rsidR="00A92FA7"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sidR="00A92FA7">
        <w:rPr>
          <w:sz w:val="24"/>
          <w:szCs w:val="24"/>
        </w:rPr>
        <w:t>3</w:t>
      </w:r>
      <w:r w:rsidR="00A92FA7" w:rsidRPr="00270EEF">
        <w:rPr>
          <w:sz w:val="24"/>
          <w:szCs w:val="24"/>
        </w:rPr>
        <w:t xml:space="preserve"> (</w:t>
      </w:r>
      <w:r w:rsidR="00A92FA7">
        <w:rPr>
          <w:sz w:val="24"/>
          <w:szCs w:val="24"/>
        </w:rPr>
        <w:t>trys</w:t>
      </w:r>
      <w:r w:rsidR="00A92FA7" w:rsidRPr="00270EEF">
        <w:rPr>
          <w:sz w:val="24"/>
          <w:szCs w:val="24"/>
        </w:rPr>
        <w:t xml:space="preserve">) darbo dienos, </w:t>
      </w:r>
      <w:r w:rsidR="00A92FA7" w:rsidRPr="000D26C2">
        <w:rPr>
          <w:sz w:val="24"/>
          <w:szCs w:val="24"/>
        </w:rPr>
        <w:t>nepateikia tokių įrodymų arba pateikia netinkamus įrodymus, laikoma, kad tokia informacija nėra konfidenciali.</w:t>
      </w:r>
    </w:p>
    <w:p w14:paraId="547D5554" w14:textId="16C94123" w:rsidR="00A92FA7" w:rsidRPr="000D26C2" w:rsidRDefault="00656425" w:rsidP="00077FC6">
      <w:pPr>
        <w:tabs>
          <w:tab w:val="num" w:pos="405"/>
        </w:tabs>
        <w:spacing w:before="60" w:after="60"/>
        <w:ind w:left="-284" w:firstLine="567"/>
        <w:jc w:val="both"/>
        <w:rPr>
          <w:sz w:val="24"/>
          <w:szCs w:val="24"/>
        </w:rPr>
      </w:pPr>
      <w:r>
        <w:rPr>
          <w:sz w:val="24"/>
          <w:szCs w:val="24"/>
        </w:rPr>
        <w:t>9.3</w:t>
      </w:r>
      <w:r w:rsidR="00863159">
        <w:rPr>
          <w:sz w:val="24"/>
          <w:szCs w:val="24"/>
        </w:rPr>
        <w:t>7</w:t>
      </w:r>
      <w:r w:rsidR="00A92FA7" w:rsidRPr="000D26C2">
        <w:rPr>
          <w:sz w:val="24"/>
          <w:szCs w:val="24"/>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A92FA7">
        <w:rPr>
          <w:sz w:val="24"/>
          <w:szCs w:val="24"/>
        </w:rPr>
        <w:t>konkurso</w:t>
      </w:r>
      <w:r w:rsidR="00A92FA7" w:rsidRPr="000D26C2">
        <w:rPr>
          <w:sz w:val="24"/>
          <w:szCs w:val="24"/>
        </w:rPr>
        <w:t xml:space="preserve"> sąlygų 10.2 punkte nustatytas terminas ir atidėjimo terminas pratęsiami vienai darbo dienai.</w:t>
      </w:r>
    </w:p>
    <w:p w14:paraId="673F5420" w14:textId="79DF1BFB" w:rsidR="00A92FA7" w:rsidRPr="000D26C2" w:rsidRDefault="00A92FA7" w:rsidP="00077FC6">
      <w:pPr>
        <w:tabs>
          <w:tab w:val="num" w:pos="405"/>
        </w:tabs>
        <w:spacing w:before="60" w:after="60"/>
        <w:ind w:left="-284" w:firstLine="567"/>
        <w:jc w:val="both"/>
        <w:rPr>
          <w:sz w:val="24"/>
          <w:szCs w:val="24"/>
        </w:rPr>
      </w:pPr>
      <w:r w:rsidRPr="000D26C2">
        <w:rPr>
          <w:sz w:val="24"/>
          <w:szCs w:val="24"/>
        </w:rPr>
        <w:t>9.3</w:t>
      </w:r>
      <w:r w:rsidR="00863159">
        <w:rPr>
          <w:sz w:val="24"/>
          <w:szCs w:val="24"/>
        </w:rPr>
        <w:t>8</w:t>
      </w:r>
      <w:r w:rsidRPr="000D26C2">
        <w:rPr>
          <w:sz w:val="24"/>
          <w:szCs w:val="24"/>
        </w:rPr>
        <w:t>. Perkančioji organizacija laimėjusio tiekėjo pasiūlymą, sudarytą pirkimo sutartį, pakeitimus, jei keičiama sudaryta pirkimo sutartis, skelbs CVP IS.</w:t>
      </w:r>
    </w:p>
    <w:p w14:paraId="038B3CF3" w14:textId="57D6F29B"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656425">
        <w:rPr>
          <w:sz w:val="24"/>
          <w:szCs w:val="24"/>
        </w:rPr>
        <w:t>3</w:t>
      </w:r>
      <w:r w:rsidR="00863159">
        <w:rPr>
          <w:sz w:val="24"/>
          <w:szCs w:val="24"/>
        </w:rPr>
        <w:t>9</w:t>
      </w:r>
      <w:r w:rsidRPr="000D26C2">
        <w:rPr>
          <w:sz w:val="24"/>
          <w:szCs w:val="24"/>
        </w:rPr>
        <w:t xml:space="preserve">.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14:paraId="0FADEA48" w14:textId="5D0EDC14"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863159">
        <w:rPr>
          <w:sz w:val="24"/>
          <w:szCs w:val="24"/>
        </w:rPr>
        <w:t>40</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1E0181E2" w14:textId="05F6BD0D" w:rsidR="00A92FA7" w:rsidRDefault="00A92FA7" w:rsidP="00077FC6">
      <w:pPr>
        <w:tabs>
          <w:tab w:val="num" w:pos="405"/>
        </w:tabs>
        <w:spacing w:before="60" w:after="60"/>
        <w:ind w:left="-284" w:firstLine="567"/>
        <w:jc w:val="both"/>
        <w:rPr>
          <w:sz w:val="24"/>
          <w:szCs w:val="24"/>
        </w:rPr>
      </w:pPr>
      <w:r>
        <w:rPr>
          <w:sz w:val="24"/>
          <w:szCs w:val="24"/>
        </w:rPr>
        <w:t>9.</w:t>
      </w:r>
      <w:r w:rsidR="00863159">
        <w:rPr>
          <w:sz w:val="24"/>
          <w:szCs w:val="24"/>
        </w:rPr>
        <w:t>41</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96A35">
        <w:rPr>
          <w:sz w:val="24"/>
          <w:szCs w:val="24"/>
        </w:rPr>
        <w:t>.</w:t>
      </w:r>
    </w:p>
    <w:p w14:paraId="3AE077A5" w14:textId="77777777" w:rsidR="00A92FA7" w:rsidRDefault="00A92FA7" w:rsidP="00077FC6">
      <w:pPr>
        <w:tabs>
          <w:tab w:val="num" w:pos="405"/>
        </w:tabs>
        <w:spacing w:before="60" w:after="60"/>
        <w:ind w:left="-284" w:firstLine="567"/>
        <w:jc w:val="both"/>
        <w:rPr>
          <w:sz w:val="24"/>
          <w:szCs w:val="24"/>
        </w:rPr>
      </w:pPr>
    </w:p>
    <w:p w14:paraId="505AC5CA" w14:textId="77777777"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77777777"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516AFA68"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sidR="00CA3EDF">
        <w:rPr>
          <w:sz w:val="24"/>
          <w:szCs w:val="24"/>
        </w:rPr>
        <w:t>5</w:t>
      </w:r>
      <w:r>
        <w:rPr>
          <w:sz w:val="24"/>
          <w:szCs w:val="24"/>
        </w:rPr>
        <w:t xml:space="preserve"> (</w:t>
      </w:r>
      <w:r w:rsidR="00CA3EDF">
        <w:rPr>
          <w:sz w:val="24"/>
          <w:szCs w:val="24"/>
        </w:rPr>
        <w:t>penkias</w:t>
      </w:r>
      <w:r>
        <w:rPr>
          <w:sz w:val="24"/>
          <w:szCs w:val="24"/>
        </w:rPr>
        <w:t xml:space="preserve">) </w:t>
      </w:r>
      <w:r w:rsidR="00CA3EDF">
        <w:rPr>
          <w:sz w:val="24"/>
          <w:szCs w:val="24"/>
        </w:rPr>
        <w:t>darbo</w:t>
      </w:r>
      <w:r>
        <w:rPr>
          <w:sz w:val="24"/>
          <w:szCs w:val="24"/>
        </w:rPr>
        <w:t xml:space="preserve"> dien</w:t>
      </w:r>
      <w:r w:rsidR="00CA3EDF">
        <w:rPr>
          <w:sz w:val="24"/>
          <w:szCs w:val="24"/>
        </w:rPr>
        <w:t>as</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2D90DC44"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w:t>
      </w:r>
      <w:r w:rsidR="00794597">
        <w:rPr>
          <w:sz w:val="24"/>
          <w:szCs w:val="24"/>
        </w:rPr>
        <w:t xml:space="preserve">(šešias) </w:t>
      </w:r>
      <w:r w:rsidRPr="00B96BB3">
        <w:rPr>
          <w:sz w:val="24"/>
          <w:szCs w:val="24"/>
        </w:rPr>
        <w:t>darbo dienas nuo pretenzijos gavimo dienos.</w:t>
      </w:r>
    </w:p>
    <w:p w14:paraId="459BD877" w14:textId="748D6FEB" w:rsidR="00863159" w:rsidRDefault="00863159">
      <w:pPr>
        <w:spacing w:before="0"/>
        <w:rPr>
          <w:sz w:val="24"/>
          <w:szCs w:val="24"/>
        </w:rPr>
      </w:pPr>
      <w:r>
        <w:rPr>
          <w:sz w:val="24"/>
          <w:szCs w:val="24"/>
        </w:rPr>
        <w:br w:type="page"/>
      </w:r>
    </w:p>
    <w:p w14:paraId="06CC3349" w14:textId="354FFBA7" w:rsidR="003C4D95" w:rsidRPr="00A0330C" w:rsidRDefault="003C4D95" w:rsidP="00286978">
      <w:pPr>
        <w:pStyle w:val="Pagrindinistekstas"/>
        <w:tabs>
          <w:tab w:val="num" w:pos="405"/>
        </w:tabs>
        <w:spacing w:before="60" w:after="60"/>
        <w:ind w:left="-284" w:firstLine="0"/>
        <w:jc w:val="center"/>
        <w:rPr>
          <w:b/>
          <w:bCs/>
          <w:sz w:val="24"/>
          <w:szCs w:val="24"/>
        </w:rPr>
      </w:pPr>
      <w:bookmarkStart w:id="3" w:name="_Hlk515977955"/>
      <w:bookmarkStart w:id="4" w:name="_Toc135554632"/>
      <w:r w:rsidRPr="00A0330C">
        <w:rPr>
          <w:b/>
          <w:bCs/>
          <w:sz w:val="24"/>
          <w:szCs w:val="24"/>
        </w:rPr>
        <w:t>X</w:t>
      </w:r>
      <w:r w:rsidR="00255E61" w:rsidRPr="00A0330C">
        <w:rPr>
          <w:b/>
          <w:bCs/>
          <w:sz w:val="24"/>
          <w:szCs w:val="24"/>
        </w:rPr>
        <w:t>I</w:t>
      </w:r>
      <w:r w:rsidRPr="00A0330C">
        <w:rPr>
          <w:b/>
          <w:bCs/>
          <w:sz w:val="24"/>
          <w:szCs w:val="24"/>
        </w:rPr>
        <w:t xml:space="preserve">. </w:t>
      </w:r>
      <w:r w:rsidR="00660181" w:rsidRPr="00A0330C">
        <w:rPr>
          <w:b/>
          <w:bCs/>
          <w:sz w:val="24"/>
          <w:szCs w:val="24"/>
        </w:rPr>
        <w:t>PIRKIMO SUTAR</w:t>
      </w:r>
      <w:r w:rsidR="00CE43AA" w:rsidRPr="00A0330C">
        <w:rPr>
          <w:b/>
          <w:bCs/>
          <w:sz w:val="24"/>
          <w:szCs w:val="24"/>
        </w:rPr>
        <w:t>TIES</w:t>
      </w:r>
      <w:r w:rsidR="00660181" w:rsidRPr="00A0330C">
        <w:rPr>
          <w:b/>
          <w:bCs/>
          <w:sz w:val="24"/>
          <w:szCs w:val="24"/>
        </w:rPr>
        <w:t xml:space="preserve"> SĄLYGOS</w:t>
      </w:r>
    </w:p>
    <w:p w14:paraId="62D83A21" w14:textId="77777777" w:rsidR="0009563A" w:rsidRPr="00A0330C" w:rsidRDefault="0009563A" w:rsidP="00A91522">
      <w:pPr>
        <w:pStyle w:val="Antrat2"/>
        <w:spacing w:before="60" w:after="60"/>
        <w:ind w:left="-284" w:firstLine="567"/>
        <w:rPr>
          <w:b w:val="0"/>
          <w:sz w:val="24"/>
          <w:szCs w:val="24"/>
        </w:rPr>
      </w:pPr>
    </w:p>
    <w:p w14:paraId="1C3AF030" w14:textId="77777777" w:rsidR="002D21F5" w:rsidRPr="00610A97" w:rsidRDefault="002D21F5" w:rsidP="00077FC6">
      <w:pPr>
        <w:pStyle w:val="Antrat2"/>
        <w:spacing w:before="60" w:after="60"/>
        <w:ind w:left="-284" w:firstLine="567"/>
        <w:rPr>
          <w:sz w:val="24"/>
          <w:szCs w:val="24"/>
        </w:rPr>
      </w:pPr>
      <w:r w:rsidRPr="00A0330C">
        <w:rPr>
          <w:sz w:val="24"/>
          <w:szCs w:val="24"/>
        </w:rPr>
        <w:t>11.1.  Pirkimo sutarties bendrosios sąlygos:</w:t>
      </w:r>
    </w:p>
    <w:p w14:paraId="1C1D2001" w14:textId="77777777" w:rsidR="002D21F5" w:rsidRPr="002223A0" w:rsidRDefault="002D21F5" w:rsidP="00077FC6">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.1.1. Pirkimo sutartis sudaroma vadovaujantis Lietuvos </w:t>
      </w:r>
      <w:r w:rsidRPr="002223A0">
        <w:rPr>
          <w:sz w:val="24"/>
          <w:szCs w:val="24"/>
        </w:rPr>
        <w:t xml:space="preserve">Respublikos civilinio kodekso, Viešųjų pirkimų įstatymo ir kt. teisės aktų nuostatomis. </w:t>
      </w:r>
    </w:p>
    <w:p w14:paraId="2461938B" w14:textId="4A699AAF" w:rsidR="00B17733" w:rsidRPr="002223A0" w:rsidRDefault="00B17733" w:rsidP="00077FC6">
      <w:pPr>
        <w:ind w:left="-284" w:firstLine="567"/>
        <w:jc w:val="both"/>
        <w:rPr>
          <w:sz w:val="24"/>
          <w:szCs w:val="24"/>
        </w:rPr>
      </w:pPr>
      <w:r w:rsidRPr="002223A0">
        <w:rPr>
          <w:sz w:val="24"/>
          <w:szCs w:val="24"/>
        </w:rPr>
        <w:t>11.1.2. Pirkimo sutartis negali būti sudaroma, kol nesibaigė konkurso sąlygų 9.</w:t>
      </w:r>
      <w:r w:rsidR="00DC38BB" w:rsidRPr="002223A0">
        <w:rPr>
          <w:sz w:val="24"/>
          <w:szCs w:val="24"/>
        </w:rPr>
        <w:t>3</w:t>
      </w:r>
      <w:r w:rsidR="00863159" w:rsidRPr="002223A0">
        <w:rPr>
          <w:sz w:val="24"/>
          <w:szCs w:val="24"/>
        </w:rPr>
        <w:t>3</w:t>
      </w:r>
      <w:r w:rsidRPr="002223A0">
        <w:rPr>
          <w:sz w:val="24"/>
          <w:szCs w:val="24"/>
        </w:rPr>
        <w:t xml:space="preserve"> punkte nustatytas terminas, išskyrus, jeigu vienintelis suinteresuotas dalyvis yra tas, su kuriuo sudaroma pirkimo sutartis.</w:t>
      </w:r>
    </w:p>
    <w:p w14:paraId="4E65F26B" w14:textId="7FA77FD9" w:rsidR="002D21F5" w:rsidRDefault="002D21F5" w:rsidP="00077FC6">
      <w:pPr>
        <w:pStyle w:val="Pagrindinistekstas"/>
        <w:spacing w:before="60" w:after="60"/>
        <w:ind w:left="-284" w:firstLine="567"/>
        <w:rPr>
          <w:sz w:val="24"/>
          <w:szCs w:val="24"/>
        </w:rPr>
      </w:pPr>
      <w:r w:rsidRPr="002223A0">
        <w:rPr>
          <w:sz w:val="24"/>
          <w:szCs w:val="24"/>
        </w:rPr>
        <w:t xml:space="preserve">11.1.3. Sudaroma pirkimo sutartis turi atitikti laimėjusio tiekėjo pasiūlymą </w:t>
      </w:r>
      <w:r w:rsidRPr="006055E7">
        <w:rPr>
          <w:sz w:val="24"/>
          <w:szCs w:val="24"/>
        </w:rPr>
        <w:t>bei pirkimo dokumentuose nustatytas sąlygas.</w:t>
      </w:r>
    </w:p>
    <w:p w14:paraId="57E0953A" w14:textId="77777777" w:rsidR="00FF451B" w:rsidRPr="006055E7" w:rsidRDefault="00FF451B" w:rsidP="00077FC6">
      <w:pPr>
        <w:pStyle w:val="Pagrindinistekstas"/>
        <w:spacing w:before="60" w:after="60"/>
        <w:ind w:left="-284" w:firstLine="567"/>
        <w:rPr>
          <w:sz w:val="24"/>
          <w:szCs w:val="24"/>
        </w:rPr>
      </w:pPr>
    </w:p>
    <w:p w14:paraId="3F5864E0" w14:textId="77777777" w:rsidR="00764759" w:rsidRPr="00D860DB" w:rsidRDefault="00764759" w:rsidP="00764759">
      <w:pPr>
        <w:pStyle w:val="Antrat2"/>
        <w:spacing w:before="60" w:after="60"/>
        <w:ind w:left="-284" w:firstLine="567"/>
        <w:rPr>
          <w:sz w:val="24"/>
          <w:szCs w:val="24"/>
        </w:rPr>
      </w:pPr>
      <w:r w:rsidRPr="00D860DB">
        <w:rPr>
          <w:sz w:val="24"/>
          <w:szCs w:val="24"/>
        </w:rPr>
        <w:t>11.2. Pirkimo objektas ir Darbų apimtis:</w:t>
      </w:r>
    </w:p>
    <w:p w14:paraId="3D22A98F" w14:textId="3CAE5BAA" w:rsidR="00764759" w:rsidRPr="00D860DB" w:rsidRDefault="00764759" w:rsidP="00764759">
      <w:pPr>
        <w:pStyle w:val="Pagrindinistekstas"/>
        <w:spacing w:before="60" w:after="60"/>
        <w:ind w:left="-284" w:firstLine="567"/>
        <w:rPr>
          <w:sz w:val="24"/>
          <w:szCs w:val="24"/>
        </w:rPr>
      </w:pPr>
      <w:r w:rsidRPr="00D860DB">
        <w:rPr>
          <w:sz w:val="24"/>
          <w:szCs w:val="24"/>
        </w:rPr>
        <w:t xml:space="preserve">11.2.1. Tiekėjas (toliau – Rangovas) įsipareigoja perkančiajai organizacijai (toliau – Užsakovas) atlikti </w:t>
      </w:r>
      <w:r w:rsidRPr="007C722A">
        <w:rPr>
          <w:sz w:val="24"/>
          <w:szCs w:val="24"/>
        </w:rPr>
        <w:t>pirkimo sutartyje sulygtus</w:t>
      </w:r>
      <w:r w:rsidR="00F72F3A" w:rsidRPr="007C722A">
        <w:rPr>
          <w:sz w:val="24"/>
          <w:szCs w:val="24"/>
        </w:rPr>
        <w:t>:</w:t>
      </w:r>
      <w:r w:rsidR="007A1BDA" w:rsidRPr="007C722A">
        <w:rPr>
          <w:sz w:val="24"/>
          <w:szCs w:val="24"/>
        </w:rPr>
        <w:t xml:space="preserve"> </w:t>
      </w:r>
      <w:r w:rsidRPr="007C722A">
        <w:rPr>
          <w:sz w:val="24"/>
          <w:szCs w:val="24"/>
        </w:rPr>
        <w:t xml:space="preserve">paprastojo remonto – </w:t>
      </w:r>
      <w:r w:rsidR="007A1BDA" w:rsidRPr="007C722A">
        <w:rPr>
          <w:sz w:val="24"/>
          <w:szCs w:val="24"/>
        </w:rPr>
        <w:t xml:space="preserve">apšvietimo sistemos </w:t>
      </w:r>
      <w:r w:rsidR="00DE0F33">
        <w:rPr>
          <w:sz w:val="24"/>
          <w:szCs w:val="24"/>
        </w:rPr>
        <w:t>įrengimo,</w:t>
      </w:r>
      <w:r w:rsidR="007A1BDA" w:rsidRPr="007C722A">
        <w:rPr>
          <w:sz w:val="24"/>
          <w:szCs w:val="24"/>
        </w:rPr>
        <w:t xml:space="preserve"> </w:t>
      </w:r>
      <w:r w:rsidR="007C722A" w:rsidRPr="007C722A">
        <w:rPr>
          <w:sz w:val="24"/>
          <w:szCs w:val="24"/>
        </w:rPr>
        <w:t xml:space="preserve">adresu Gedimino pr. 53, Vilnius, </w:t>
      </w:r>
      <w:r w:rsidR="007C722A" w:rsidRPr="000B6F86">
        <w:rPr>
          <w:sz w:val="24"/>
          <w:szCs w:val="24"/>
        </w:rPr>
        <w:t xml:space="preserve">patalpoje Nr. 3-68 (Kovo 11-osios Akto salėje) </w:t>
      </w:r>
      <w:r w:rsidR="007A1BDA" w:rsidRPr="000B6F86">
        <w:rPr>
          <w:sz w:val="24"/>
          <w:szCs w:val="24"/>
        </w:rPr>
        <w:t>ir susijusius</w:t>
      </w:r>
      <w:r w:rsidR="007C722A" w:rsidRPr="000B6F86">
        <w:rPr>
          <w:sz w:val="24"/>
          <w:szCs w:val="24"/>
        </w:rPr>
        <w:t xml:space="preserve"> paprastojo remonto (tvarkomuosius statybos), supaprastinto darbo projekto parengimo bei apšvietimo sistemos valdymo pajungimo į pastatų valdymo sistemą darbus</w:t>
      </w:r>
      <w:r w:rsidRPr="000B6F86">
        <w:rPr>
          <w:sz w:val="24"/>
          <w:szCs w:val="24"/>
        </w:rPr>
        <w:t xml:space="preserve"> (toliau – Darbai) pagal Užsakovo pateiktą supaprastintą </w:t>
      </w:r>
      <w:r w:rsidR="00685240" w:rsidRPr="000B6F86">
        <w:rPr>
          <w:sz w:val="24"/>
          <w:szCs w:val="24"/>
        </w:rPr>
        <w:t>„Administracinės paskirties pastato (</w:t>
      </w:r>
      <w:proofErr w:type="spellStart"/>
      <w:r w:rsidR="00685240" w:rsidRPr="000B6F86">
        <w:rPr>
          <w:sz w:val="24"/>
          <w:szCs w:val="24"/>
        </w:rPr>
        <w:t>skl</w:t>
      </w:r>
      <w:proofErr w:type="spellEnd"/>
      <w:r w:rsidR="00685240" w:rsidRPr="000B6F86">
        <w:rPr>
          <w:sz w:val="24"/>
          <w:szCs w:val="24"/>
        </w:rPr>
        <w:t>. kad. Nr. 0101/0040:262;</w:t>
      </w:r>
      <w:r w:rsidR="007C722A" w:rsidRPr="000B6F86">
        <w:rPr>
          <w:sz w:val="24"/>
          <w:szCs w:val="24"/>
        </w:rPr>
        <w:t xml:space="preserve"> </w:t>
      </w:r>
      <w:r w:rsidR="00685240" w:rsidRPr="000B6F86">
        <w:rPr>
          <w:sz w:val="24"/>
          <w:szCs w:val="24"/>
        </w:rPr>
        <w:t xml:space="preserve">pastato </w:t>
      </w:r>
      <w:proofErr w:type="spellStart"/>
      <w:r w:rsidR="00685240" w:rsidRPr="000B6F86">
        <w:rPr>
          <w:sz w:val="24"/>
          <w:szCs w:val="24"/>
        </w:rPr>
        <w:t>Un</w:t>
      </w:r>
      <w:proofErr w:type="spellEnd"/>
      <w:r w:rsidR="00685240" w:rsidRPr="000B6F86">
        <w:rPr>
          <w:sz w:val="24"/>
          <w:szCs w:val="24"/>
        </w:rPr>
        <w:t xml:space="preserve">. Nr. 1098-4002-5010) adresu Gedimino pr. 53, Vilnius, patalpos Nr. 3-68 paprastojo remonto </w:t>
      </w:r>
      <w:r w:rsidRPr="000B6F86">
        <w:rPr>
          <w:sz w:val="24"/>
          <w:szCs w:val="24"/>
        </w:rPr>
        <w:t>projektą</w:t>
      </w:r>
      <w:r w:rsidR="00685240" w:rsidRPr="000B6F86">
        <w:rPr>
          <w:sz w:val="24"/>
          <w:szCs w:val="24"/>
        </w:rPr>
        <w:t xml:space="preserve"> (tvarkomieji statybos darbai)“</w:t>
      </w:r>
      <w:r w:rsidRPr="000B6F86">
        <w:rPr>
          <w:sz w:val="24"/>
          <w:szCs w:val="24"/>
        </w:rPr>
        <w:t xml:space="preserve"> (toliau – Projektas) pirkimo sutartyje nustatytais Darbų </w:t>
      </w:r>
      <w:r w:rsidRPr="00D860DB">
        <w:rPr>
          <w:sz w:val="24"/>
          <w:szCs w:val="24"/>
        </w:rPr>
        <w:t xml:space="preserve">atlikimo terminais ir sąlygomis bei perduoti atliktus Darbus Užsakovui, o Užsakovas įsipareigoja tinkamai atliktus Darbus priimti ir sumokėti Rangovui už juos </w:t>
      </w:r>
      <w:r>
        <w:rPr>
          <w:sz w:val="24"/>
          <w:szCs w:val="24"/>
        </w:rPr>
        <w:t>sutartą</w:t>
      </w:r>
      <w:r w:rsidRPr="00D860DB">
        <w:rPr>
          <w:sz w:val="24"/>
          <w:szCs w:val="24"/>
        </w:rPr>
        <w:t xml:space="preserve"> kainą sutartyje nustatyta tvarka ir terminais. </w:t>
      </w:r>
    </w:p>
    <w:p w14:paraId="75CFB806" w14:textId="65CFEA73" w:rsidR="00764759" w:rsidRPr="00406377" w:rsidRDefault="00764759" w:rsidP="00764759">
      <w:pPr>
        <w:pStyle w:val="Pagrindinistekstas"/>
        <w:spacing w:before="60" w:after="60"/>
        <w:ind w:left="-284" w:firstLine="567"/>
        <w:rPr>
          <w:sz w:val="24"/>
          <w:szCs w:val="24"/>
        </w:rPr>
      </w:pPr>
      <w:r w:rsidRPr="00407611">
        <w:rPr>
          <w:sz w:val="24"/>
          <w:szCs w:val="24"/>
        </w:rPr>
        <w:t xml:space="preserve">11.2.2. Konkurso sąlygose vartojama sąvoka “Darbai” apima darbo jėgos, statybinės įrangos bei </w:t>
      </w:r>
      <w:r w:rsidRPr="00406377">
        <w:rPr>
          <w:sz w:val="24"/>
          <w:szCs w:val="24"/>
        </w:rPr>
        <w:t>visų darbams reikalingų medžiagų pateikimą, visus pirkimo sutartyje (įskaitant darbų kiekių žiniaraščius, technin</w:t>
      </w:r>
      <w:r w:rsidR="00DE0F33">
        <w:rPr>
          <w:sz w:val="24"/>
          <w:szCs w:val="24"/>
        </w:rPr>
        <w:t>es</w:t>
      </w:r>
      <w:r w:rsidRPr="00406377">
        <w:rPr>
          <w:sz w:val="24"/>
          <w:szCs w:val="24"/>
        </w:rPr>
        <w:t xml:space="preserve"> specifikacij</w:t>
      </w:r>
      <w:r w:rsidR="00DE0F33">
        <w:rPr>
          <w:sz w:val="24"/>
          <w:szCs w:val="24"/>
        </w:rPr>
        <w:t>as</w:t>
      </w:r>
      <w:r w:rsidRPr="00406377">
        <w:rPr>
          <w:sz w:val="24"/>
          <w:szCs w:val="24"/>
        </w:rPr>
        <w:t xml:space="preserve">, kainų lentelę ir </w:t>
      </w:r>
      <w:r w:rsidR="00CF0166">
        <w:rPr>
          <w:sz w:val="24"/>
          <w:szCs w:val="24"/>
        </w:rPr>
        <w:t>P</w:t>
      </w:r>
      <w:r w:rsidRPr="00406377">
        <w:rPr>
          <w:sz w:val="24"/>
          <w:szCs w:val="24"/>
        </w:rPr>
        <w:t xml:space="preserve">rojektą) išvardijamus </w:t>
      </w:r>
      <w:r w:rsidR="00CF0166">
        <w:rPr>
          <w:sz w:val="24"/>
          <w:szCs w:val="24"/>
        </w:rPr>
        <w:t>D</w:t>
      </w:r>
      <w:r w:rsidRPr="00406377">
        <w:rPr>
          <w:sz w:val="24"/>
          <w:szCs w:val="24"/>
        </w:rPr>
        <w:t>arbus, kuriuos turės atlikti Rangovas ir kuriuos atlikus bus užbaigtas objekto remontas, įskaitant statybvietės sutvarkymą, defektų ištaisymą, Darbų užbaigimą bei garantinių įsipareigojimų vykdymą.</w:t>
      </w:r>
    </w:p>
    <w:p w14:paraId="3CD3BFA8" w14:textId="0DFEE4F8" w:rsidR="00764759" w:rsidRPr="000B6F86" w:rsidRDefault="00764759" w:rsidP="00764759">
      <w:pPr>
        <w:pStyle w:val="Pagrindinistekstas"/>
        <w:spacing w:before="60" w:after="60"/>
        <w:ind w:left="-284" w:firstLine="567"/>
        <w:rPr>
          <w:sz w:val="24"/>
          <w:szCs w:val="24"/>
        </w:rPr>
      </w:pPr>
      <w:r w:rsidRPr="000B6F86">
        <w:rPr>
          <w:sz w:val="24"/>
          <w:szCs w:val="24"/>
        </w:rPr>
        <w:t xml:space="preserve">11.2.3. </w:t>
      </w:r>
      <w:r w:rsidR="00CF0166" w:rsidRPr="000B6F86">
        <w:rPr>
          <w:sz w:val="24"/>
          <w:szCs w:val="24"/>
        </w:rPr>
        <w:t>Konkurso sąlygų 1</w:t>
      </w:r>
      <w:r w:rsidRPr="000B6F86">
        <w:rPr>
          <w:sz w:val="24"/>
          <w:szCs w:val="24"/>
        </w:rPr>
        <w:t xml:space="preserve"> pried</w:t>
      </w:r>
      <w:r w:rsidR="00A43DB4">
        <w:rPr>
          <w:sz w:val="24"/>
          <w:szCs w:val="24"/>
        </w:rPr>
        <w:t>o 4 punkte pateiktoje</w:t>
      </w:r>
      <w:r w:rsidRPr="000B6F86">
        <w:rPr>
          <w:sz w:val="24"/>
          <w:szCs w:val="24"/>
        </w:rPr>
        <w:t xml:space="preserve"> </w:t>
      </w:r>
      <w:r w:rsidR="00A43DB4">
        <w:rPr>
          <w:sz w:val="24"/>
          <w:szCs w:val="24"/>
        </w:rPr>
        <w:t>k</w:t>
      </w:r>
      <w:r w:rsidRPr="000B6F86">
        <w:rPr>
          <w:sz w:val="24"/>
          <w:szCs w:val="24"/>
        </w:rPr>
        <w:t>ainų lentelė</w:t>
      </w:r>
      <w:r w:rsidR="00A43DB4">
        <w:rPr>
          <w:sz w:val="24"/>
          <w:szCs w:val="24"/>
        </w:rPr>
        <w:t>je</w:t>
      </w:r>
      <w:r w:rsidRPr="000B6F86">
        <w:rPr>
          <w:sz w:val="24"/>
          <w:szCs w:val="24"/>
        </w:rPr>
        <w:t xml:space="preserve"> nurodytas Darbų kiekis yra preliminarus. Galutinė Darbų kaina, kuri bus sumokėta Rangovui, apskaičiuojama pagal </w:t>
      </w:r>
      <w:r w:rsidR="00A43DB4">
        <w:rPr>
          <w:sz w:val="24"/>
          <w:szCs w:val="24"/>
        </w:rPr>
        <w:t>k</w:t>
      </w:r>
      <w:r w:rsidR="00A43DB4" w:rsidRPr="000B6F86">
        <w:rPr>
          <w:sz w:val="24"/>
          <w:szCs w:val="24"/>
        </w:rPr>
        <w:t>ainų lentelė</w:t>
      </w:r>
      <w:r w:rsidR="00A43DB4">
        <w:rPr>
          <w:sz w:val="24"/>
          <w:szCs w:val="24"/>
        </w:rPr>
        <w:t>je</w:t>
      </w:r>
      <w:r w:rsidR="00A43DB4" w:rsidRPr="000B6F86">
        <w:rPr>
          <w:sz w:val="24"/>
          <w:szCs w:val="24"/>
        </w:rPr>
        <w:t xml:space="preserve"> </w:t>
      </w:r>
      <w:r w:rsidRPr="000B6F86">
        <w:rPr>
          <w:sz w:val="24"/>
          <w:szCs w:val="24"/>
        </w:rPr>
        <w:t xml:space="preserve">nurodytus fiksuotus įkainius, nustačius atliktų Darbų faktinį kiekį. Darbai, kurių įkainiai nėra įtraukti į sąmatinius skaičiavimus (Kainų lentelę) ir (ar) įsigyjami Darbai, kurių kaina viršija konkurso sąlygų (pirkimo sutarties) 11.7.1 punkte nustatytą pradinės sutarties vertę, bus laikomi papildomais darbais. </w:t>
      </w:r>
    </w:p>
    <w:p w14:paraId="75D71338" w14:textId="77777777" w:rsidR="002F58AF" w:rsidRDefault="002F58AF" w:rsidP="00764759">
      <w:pPr>
        <w:ind w:left="-284" w:firstLine="567"/>
        <w:jc w:val="both"/>
        <w:rPr>
          <w:bCs/>
          <w:sz w:val="24"/>
          <w:szCs w:val="24"/>
        </w:rPr>
      </w:pPr>
    </w:p>
    <w:p w14:paraId="570935AA" w14:textId="77777777" w:rsidR="002D21F5" w:rsidRPr="008F6CC3" w:rsidRDefault="002D21F5" w:rsidP="00764759">
      <w:pPr>
        <w:spacing w:before="60" w:after="60"/>
        <w:ind w:left="-284" w:firstLine="567"/>
        <w:jc w:val="both"/>
        <w:rPr>
          <w:b/>
          <w:bCs/>
          <w:sz w:val="24"/>
          <w:szCs w:val="24"/>
        </w:rPr>
      </w:pPr>
      <w:r w:rsidRPr="008F6CC3">
        <w:rPr>
          <w:b/>
          <w:bCs/>
          <w:sz w:val="24"/>
          <w:szCs w:val="24"/>
        </w:rPr>
        <w:t>1</w:t>
      </w:r>
      <w:r>
        <w:rPr>
          <w:b/>
          <w:bCs/>
          <w:sz w:val="24"/>
          <w:szCs w:val="24"/>
        </w:rPr>
        <w:t>1</w:t>
      </w:r>
      <w:r w:rsidRPr="008F6CC3">
        <w:rPr>
          <w:b/>
          <w:bCs/>
          <w:sz w:val="24"/>
          <w:szCs w:val="24"/>
        </w:rPr>
        <w:t xml:space="preserve">.3. Sutarties šalių teisės ir pareigos: </w:t>
      </w:r>
    </w:p>
    <w:p w14:paraId="7ED6BB60" w14:textId="77777777" w:rsidR="00F72F3A" w:rsidRPr="00F72F3A" w:rsidRDefault="00F72F3A" w:rsidP="00F72F3A">
      <w:pPr>
        <w:pStyle w:val="Pagrindinistekstas"/>
        <w:spacing w:before="60" w:after="60"/>
        <w:ind w:left="-284" w:firstLine="567"/>
        <w:rPr>
          <w:sz w:val="24"/>
          <w:szCs w:val="24"/>
        </w:rPr>
      </w:pPr>
      <w:r w:rsidRPr="00F72F3A">
        <w:rPr>
          <w:sz w:val="24"/>
          <w:szCs w:val="24"/>
        </w:rPr>
        <w:t>11.3.1. Rangovas įsipareigoja:</w:t>
      </w:r>
    </w:p>
    <w:p w14:paraId="0EDF47BE" w14:textId="02BE8132" w:rsidR="00F72F3A" w:rsidRPr="00F72F3A" w:rsidRDefault="00F72F3A" w:rsidP="00F72F3A">
      <w:pPr>
        <w:pStyle w:val="Pagrindinistekstas"/>
        <w:spacing w:before="60" w:after="60"/>
        <w:ind w:left="-284" w:firstLine="567"/>
        <w:rPr>
          <w:sz w:val="24"/>
          <w:szCs w:val="24"/>
        </w:rPr>
      </w:pPr>
      <w:r w:rsidRPr="00F72F3A">
        <w:rPr>
          <w:sz w:val="24"/>
          <w:szCs w:val="24"/>
        </w:rPr>
        <w:t xml:space="preserve">1) prisiimti visą atsakomybę už tinkamą Darbų atlikimą ir tinkamą </w:t>
      </w:r>
      <w:r w:rsidR="00475C89">
        <w:rPr>
          <w:sz w:val="24"/>
          <w:szCs w:val="24"/>
        </w:rPr>
        <w:t>pirkimo s</w:t>
      </w:r>
      <w:r w:rsidRPr="00F72F3A">
        <w:rPr>
          <w:sz w:val="24"/>
          <w:szCs w:val="24"/>
        </w:rPr>
        <w:t>utarties rezultato pasiekimą. Rangovas privalo vykdyti ir užbaigti Darbus pagal pirkimo sutartį;</w:t>
      </w:r>
    </w:p>
    <w:p w14:paraId="26CFECDC" w14:textId="247B1874" w:rsidR="00F72F3A" w:rsidRDefault="00F72F3A" w:rsidP="00F72F3A">
      <w:pPr>
        <w:pStyle w:val="Pagrindinistekstas"/>
        <w:spacing w:before="60" w:after="60"/>
        <w:ind w:left="-284" w:firstLine="567"/>
        <w:rPr>
          <w:sz w:val="24"/>
          <w:szCs w:val="24"/>
        </w:rPr>
      </w:pPr>
      <w:r w:rsidRPr="00F72F3A">
        <w:rPr>
          <w:sz w:val="24"/>
          <w:szCs w:val="24"/>
        </w:rPr>
        <w:t xml:space="preserve">2) pradėti Darbus nedelsiant, Užsakovui perdavus statybvietę konkurso </w:t>
      </w:r>
      <w:r w:rsidR="00A43DB4">
        <w:rPr>
          <w:sz w:val="24"/>
          <w:szCs w:val="24"/>
        </w:rPr>
        <w:t xml:space="preserve">sąlygų </w:t>
      </w:r>
      <w:r w:rsidRPr="00F72F3A">
        <w:rPr>
          <w:sz w:val="24"/>
          <w:szCs w:val="24"/>
        </w:rPr>
        <w:t xml:space="preserve">11.4.2 punkte nustatytais terminais; </w:t>
      </w:r>
    </w:p>
    <w:p w14:paraId="11BE8D8A" w14:textId="2676CBEB" w:rsidR="00F72F3A" w:rsidRDefault="000B6F86" w:rsidP="00F72F3A">
      <w:pPr>
        <w:pStyle w:val="Pagrindinistekstas"/>
        <w:spacing w:before="60" w:after="60"/>
        <w:ind w:left="-284" w:firstLine="567"/>
        <w:rPr>
          <w:sz w:val="24"/>
          <w:szCs w:val="24"/>
        </w:rPr>
      </w:pPr>
      <w:r w:rsidRPr="000B6F86">
        <w:rPr>
          <w:sz w:val="24"/>
          <w:szCs w:val="24"/>
        </w:rPr>
        <w:t>3</w:t>
      </w:r>
      <w:r w:rsidR="00F72F3A" w:rsidRPr="000B6F86">
        <w:rPr>
          <w:sz w:val="24"/>
          <w:szCs w:val="24"/>
        </w:rPr>
        <w:t xml:space="preserve">) </w:t>
      </w:r>
      <w:r w:rsidR="00685240" w:rsidRPr="000B6F86">
        <w:rPr>
          <w:sz w:val="24"/>
          <w:szCs w:val="24"/>
        </w:rPr>
        <w:t>jeigu pageidauja gauti avansą, pateikti</w:t>
      </w:r>
      <w:r w:rsidR="00685240" w:rsidRPr="002E6DB3">
        <w:rPr>
          <w:sz w:val="24"/>
          <w:szCs w:val="24"/>
        </w:rPr>
        <w:t xml:space="preserve"> avansinio apmokėjimo banko garantiją arba draudimo bendrovės laidavimo raštą </w:t>
      </w:r>
      <w:r w:rsidR="00685240">
        <w:rPr>
          <w:sz w:val="24"/>
          <w:szCs w:val="24"/>
        </w:rPr>
        <w:t xml:space="preserve">ir avansinio apmokėjimo sąskaitą </w:t>
      </w:r>
      <w:r w:rsidR="00685240" w:rsidRPr="002E6DB3">
        <w:rPr>
          <w:sz w:val="24"/>
          <w:szCs w:val="24"/>
        </w:rPr>
        <w:t>konkurso sąlygų (pirkimo sutarties) 11.7.3 punkte nustatyta tvarka ir terminais</w:t>
      </w:r>
      <w:r w:rsidR="00F72F3A" w:rsidRPr="00F72F3A">
        <w:rPr>
          <w:sz w:val="24"/>
          <w:szCs w:val="24"/>
        </w:rPr>
        <w:t>;</w:t>
      </w:r>
    </w:p>
    <w:p w14:paraId="5648A3E6" w14:textId="09F6E29F" w:rsidR="00F72F3A" w:rsidRDefault="000B6F86" w:rsidP="00F72F3A">
      <w:pPr>
        <w:pStyle w:val="Pagrindinistekstas"/>
        <w:spacing w:before="60" w:after="60"/>
        <w:ind w:left="-284" w:firstLine="567"/>
        <w:rPr>
          <w:sz w:val="24"/>
          <w:szCs w:val="24"/>
        </w:rPr>
      </w:pPr>
      <w:r>
        <w:rPr>
          <w:sz w:val="24"/>
          <w:szCs w:val="24"/>
        </w:rPr>
        <w:t>4</w:t>
      </w:r>
      <w:r w:rsidR="00F72F3A" w:rsidRPr="00F72F3A">
        <w:rPr>
          <w:sz w:val="24"/>
          <w:szCs w:val="24"/>
        </w:rPr>
        <w:t>) vykdyti Darbus pagal technin</w:t>
      </w:r>
      <w:r w:rsidR="00B62948">
        <w:rPr>
          <w:sz w:val="24"/>
          <w:szCs w:val="24"/>
        </w:rPr>
        <w:t>es</w:t>
      </w:r>
      <w:r w:rsidR="00F72F3A" w:rsidRPr="00F72F3A">
        <w:rPr>
          <w:sz w:val="24"/>
          <w:szCs w:val="24"/>
        </w:rPr>
        <w:t xml:space="preserve"> specifikacij</w:t>
      </w:r>
      <w:r w:rsidR="00B62948">
        <w:rPr>
          <w:sz w:val="24"/>
          <w:szCs w:val="24"/>
        </w:rPr>
        <w:t>as</w:t>
      </w:r>
      <w:r w:rsidR="00F72F3A" w:rsidRPr="00F72F3A">
        <w:rPr>
          <w:sz w:val="24"/>
          <w:szCs w:val="24"/>
        </w:rPr>
        <w:t xml:space="preserve">, Projektą, statybos techninių reglamentų ir kitų teisės aktų, reglamentuojančių statybos veiklą (normų, taisyklių), reikalavimus. Garantuoti, kad Darbų priėmimo metu jie atitiks </w:t>
      </w:r>
      <w:r w:rsidR="00475C89" w:rsidRPr="00F72F3A">
        <w:rPr>
          <w:sz w:val="24"/>
          <w:szCs w:val="24"/>
        </w:rPr>
        <w:t>technin</w:t>
      </w:r>
      <w:r w:rsidR="00475C89">
        <w:rPr>
          <w:sz w:val="24"/>
          <w:szCs w:val="24"/>
        </w:rPr>
        <w:t>ė</w:t>
      </w:r>
      <w:r w:rsidR="00B62948">
        <w:rPr>
          <w:sz w:val="24"/>
          <w:szCs w:val="24"/>
        </w:rPr>
        <w:t>s</w:t>
      </w:r>
      <w:r w:rsidR="00475C89">
        <w:rPr>
          <w:sz w:val="24"/>
          <w:szCs w:val="24"/>
        </w:rPr>
        <w:t>e</w:t>
      </w:r>
      <w:r w:rsidR="00475C89" w:rsidRPr="00F72F3A">
        <w:rPr>
          <w:sz w:val="24"/>
          <w:szCs w:val="24"/>
        </w:rPr>
        <w:t xml:space="preserve"> specifikacij</w:t>
      </w:r>
      <w:r w:rsidR="00475C89">
        <w:rPr>
          <w:sz w:val="24"/>
          <w:szCs w:val="24"/>
        </w:rPr>
        <w:t>o</w:t>
      </w:r>
      <w:r w:rsidR="00B62948">
        <w:rPr>
          <w:sz w:val="24"/>
          <w:szCs w:val="24"/>
        </w:rPr>
        <w:t>s</w:t>
      </w:r>
      <w:r w:rsidR="00475C89">
        <w:rPr>
          <w:sz w:val="24"/>
          <w:szCs w:val="24"/>
        </w:rPr>
        <w:t>e ir</w:t>
      </w:r>
      <w:r w:rsidR="00475C89" w:rsidRPr="00F72F3A">
        <w:rPr>
          <w:sz w:val="24"/>
          <w:szCs w:val="24"/>
        </w:rPr>
        <w:t xml:space="preserve"> </w:t>
      </w:r>
      <w:r w:rsidR="00F72F3A" w:rsidRPr="00F72F3A">
        <w:rPr>
          <w:sz w:val="24"/>
          <w:szCs w:val="24"/>
        </w:rPr>
        <w:t>Projekte nustatytas savybes, normatyvinių dokumentų reikalavimus, bus atlikti be klaidų;</w:t>
      </w:r>
    </w:p>
    <w:p w14:paraId="3BC4944F" w14:textId="19E583E4" w:rsidR="00F72F3A" w:rsidRPr="00F72F3A" w:rsidRDefault="000B6F86" w:rsidP="00F72F3A">
      <w:pPr>
        <w:pStyle w:val="Pagrindinistekstas"/>
        <w:spacing w:before="60" w:after="60"/>
        <w:ind w:left="-284" w:firstLine="567"/>
        <w:rPr>
          <w:sz w:val="24"/>
          <w:szCs w:val="24"/>
        </w:rPr>
      </w:pPr>
      <w:r>
        <w:rPr>
          <w:sz w:val="24"/>
          <w:szCs w:val="24"/>
        </w:rPr>
        <w:t>5</w:t>
      </w:r>
      <w:r w:rsidR="00F72F3A" w:rsidRPr="00F72F3A">
        <w:rPr>
          <w:sz w:val="24"/>
          <w:szCs w:val="24"/>
        </w:rPr>
        <w:t>) kokybiškai atlikti, užbaigti ir perduoti Užsakovui nurodytus Darbus bei savo sąskaita pirkimo sutartyje nustatyta tvarka ištaisyti Darbų defektus ir (ar) trūkumus, nustatytus iki Darbų Užsakovui perdavimo ir per garantinį laikotarpį;</w:t>
      </w:r>
    </w:p>
    <w:p w14:paraId="7F7A67CC" w14:textId="4875432E" w:rsidR="00F72F3A" w:rsidRPr="000B6F86" w:rsidRDefault="000B6F86" w:rsidP="00F72F3A">
      <w:pPr>
        <w:pStyle w:val="Pagrindinistekstas"/>
        <w:spacing w:before="60" w:after="60"/>
        <w:ind w:left="-284" w:firstLine="567"/>
        <w:rPr>
          <w:sz w:val="24"/>
          <w:szCs w:val="24"/>
        </w:rPr>
      </w:pPr>
      <w:r>
        <w:rPr>
          <w:sz w:val="24"/>
          <w:szCs w:val="24"/>
        </w:rPr>
        <w:t>6</w:t>
      </w:r>
      <w:r w:rsidR="00F72F3A" w:rsidRPr="00F72F3A">
        <w:rPr>
          <w:sz w:val="24"/>
          <w:szCs w:val="24"/>
        </w:rPr>
        <w:t xml:space="preserve">) savarankiškai apsirūpinti visomis reikalingomis medžiagomis, gaminiais, įrenginiais ir mechanizmais, reikalingais pirkimo sutartyje numatytiems Darbams atlikti, Darbų vykdymui naudoti Lietuvos Respublikos </w:t>
      </w:r>
      <w:r w:rsidR="00F72F3A" w:rsidRPr="000B6F86">
        <w:rPr>
          <w:sz w:val="24"/>
          <w:szCs w:val="24"/>
        </w:rPr>
        <w:t>įstatymais nustatyta tvarka sertifikuotas medžiagas, gaminius, kurių savybės per ekonomiškai pagrįstą statinio naudojimo trukmę užtikrintų esminius statinio (jo dalies) reikalavimus;</w:t>
      </w:r>
    </w:p>
    <w:p w14:paraId="15ECF9CB" w14:textId="1914991C" w:rsidR="00F72F3A" w:rsidRPr="000B6F86" w:rsidRDefault="000B6F86" w:rsidP="00F72F3A">
      <w:pPr>
        <w:pStyle w:val="Pagrindinistekstas"/>
        <w:spacing w:before="60" w:after="60"/>
        <w:ind w:left="-284" w:firstLine="567"/>
        <w:rPr>
          <w:sz w:val="24"/>
          <w:szCs w:val="24"/>
        </w:rPr>
      </w:pPr>
      <w:r w:rsidRPr="000B6F86">
        <w:rPr>
          <w:sz w:val="24"/>
          <w:szCs w:val="24"/>
        </w:rPr>
        <w:t>7</w:t>
      </w:r>
      <w:r w:rsidR="00F72F3A" w:rsidRPr="000B6F86">
        <w:rPr>
          <w:sz w:val="24"/>
          <w:szCs w:val="24"/>
        </w:rPr>
        <w:t>) garantuoti tinkamą statybinių ir kitų medžiagų ir gaminių priėmimą, organizuoti jų sandėliavimą, apsaugą (nuo vagystės, sugadinimo ir pan.) ir taupų naudojimą. Tikrinti jų kokybę bei atitikties dokumentus, sertifikatus (medžiagos turi atitikti pateiktuose sertifikatuose nurodytus kokybės reikalavimus) ir reguliariai pateikti juos Užsakovui;</w:t>
      </w:r>
    </w:p>
    <w:p w14:paraId="3F379DD0" w14:textId="34A727DD" w:rsidR="00F72F3A" w:rsidRPr="000B6F86" w:rsidRDefault="000B6F86" w:rsidP="00F72F3A">
      <w:pPr>
        <w:pStyle w:val="Pagrindinistekstas"/>
        <w:spacing w:before="60" w:after="60"/>
        <w:ind w:left="-284" w:firstLine="567"/>
        <w:rPr>
          <w:sz w:val="24"/>
          <w:szCs w:val="24"/>
        </w:rPr>
      </w:pPr>
      <w:r w:rsidRPr="000B6F86">
        <w:rPr>
          <w:sz w:val="24"/>
          <w:szCs w:val="24"/>
        </w:rPr>
        <w:t>8</w:t>
      </w:r>
      <w:r w:rsidR="00F72F3A" w:rsidRPr="000B6F86">
        <w:rPr>
          <w:sz w:val="24"/>
          <w:szCs w:val="24"/>
        </w:rPr>
        <w:t>) Užtikrinti, kad Rangovo paskirtas statinio</w:t>
      </w:r>
      <w:r w:rsidRPr="000B6F86">
        <w:rPr>
          <w:sz w:val="24"/>
          <w:szCs w:val="24"/>
        </w:rPr>
        <w:t xml:space="preserve"> (specialiųjų)</w:t>
      </w:r>
      <w:r w:rsidR="00F72F3A" w:rsidRPr="000B6F86">
        <w:rPr>
          <w:sz w:val="24"/>
          <w:szCs w:val="24"/>
        </w:rPr>
        <w:t xml:space="preserve"> statybos </w:t>
      </w:r>
      <w:r w:rsidRPr="000B6F86">
        <w:rPr>
          <w:sz w:val="24"/>
          <w:szCs w:val="24"/>
        </w:rPr>
        <w:t xml:space="preserve">darbų </w:t>
      </w:r>
      <w:r w:rsidR="00F72F3A" w:rsidRPr="000B6F86">
        <w:rPr>
          <w:sz w:val="24"/>
          <w:szCs w:val="24"/>
        </w:rPr>
        <w:t>vadovas:</w:t>
      </w:r>
    </w:p>
    <w:p w14:paraId="53AE0FD3" w14:textId="77777777" w:rsidR="00F72F3A" w:rsidRPr="000B6F86" w:rsidRDefault="00F72F3A" w:rsidP="00F72F3A">
      <w:pPr>
        <w:pStyle w:val="Pagrindinistekstas"/>
        <w:spacing w:before="60" w:after="60"/>
        <w:ind w:left="-284" w:firstLine="567"/>
        <w:rPr>
          <w:sz w:val="24"/>
          <w:szCs w:val="24"/>
        </w:rPr>
      </w:pPr>
      <w:r w:rsidRPr="000B6F86">
        <w:rPr>
          <w:sz w:val="24"/>
          <w:szCs w:val="24"/>
        </w:rPr>
        <w:t>•</w:t>
      </w:r>
      <w:r w:rsidRPr="000B6F86">
        <w:rPr>
          <w:sz w:val="24"/>
          <w:szCs w:val="24"/>
        </w:rPr>
        <w:tab/>
        <w:t>Darbų atlikimo metu nuolat būtų statybvietėje;</w:t>
      </w:r>
    </w:p>
    <w:p w14:paraId="57A1F4A2" w14:textId="77777777" w:rsidR="00F72F3A" w:rsidRPr="000B6F86" w:rsidRDefault="00F72F3A" w:rsidP="00F72F3A">
      <w:pPr>
        <w:pStyle w:val="Pagrindinistekstas"/>
        <w:spacing w:before="60" w:after="60"/>
        <w:ind w:left="-284" w:firstLine="567"/>
        <w:rPr>
          <w:sz w:val="24"/>
          <w:szCs w:val="24"/>
        </w:rPr>
      </w:pPr>
      <w:r w:rsidRPr="000B6F86">
        <w:rPr>
          <w:sz w:val="24"/>
          <w:szCs w:val="24"/>
        </w:rPr>
        <w:t>•</w:t>
      </w:r>
      <w:r w:rsidRPr="000B6F86">
        <w:rPr>
          <w:sz w:val="24"/>
          <w:szCs w:val="24"/>
        </w:rPr>
        <w:tab/>
        <w:t>dalyvautų visuose gamybiniuose pasitarimuose;</w:t>
      </w:r>
    </w:p>
    <w:p w14:paraId="7B32C2AA" w14:textId="15021165" w:rsidR="00F72F3A" w:rsidRPr="00F72F3A" w:rsidRDefault="00F72F3A" w:rsidP="00F72F3A">
      <w:pPr>
        <w:pStyle w:val="Pagrindinistekstas"/>
        <w:spacing w:before="60" w:after="60"/>
        <w:ind w:left="-284" w:firstLine="567"/>
        <w:rPr>
          <w:sz w:val="24"/>
          <w:szCs w:val="24"/>
        </w:rPr>
      </w:pPr>
      <w:r w:rsidRPr="000B6F86">
        <w:rPr>
          <w:sz w:val="24"/>
          <w:szCs w:val="24"/>
        </w:rPr>
        <w:t>•</w:t>
      </w:r>
      <w:r w:rsidRPr="000B6F86">
        <w:rPr>
          <w:sz w:val="24"/>
          <w:szCs w:val="24"/>
        </w:rPr>
        <w:tab/>
        <w:t>užtikrintų, kad statybvietėje (nepriklausomai nuo to</w:t>
      </w:r>
      <w:r w:rsidR="00BD5A60">
        <w:rPr>
          <w:sz w:val="24"/>
          <w:szCs w:val="24"/>
        </w:rPr>
        <w:t>,</w:t>
      </w:r>
      <w:r w:rsidRPr="000B6F86">
        <w:rPr>
          <w:sz w:val="24"/>
          <w:szCs w:val="24"/>
        </w:rPr>
        <w:t xml:space="preserve"> ar Darbų atlikimo</w:t>
      </w:r>
      <w:r w:rsidRPr="00F72F3A">
        <w:rPr>
          <w:sz w:val="24"/>
          <w:szCs w:val="24"/>
        </w:rPr>
        <w:t xml:space="preserve"> metu, ar kai joje nedirbama) nebūtų Rangovo ar subrangovų darbuotojų, apsvaigusių nuo alkoholio ar narkotinių medžiagų;</w:t>
      </w:r>
    </w:p>
    <w:p w14:paraId="6562EF76" w14:textId="401B2817" w:rsidR="00F72F3A" w:rsidRPr="00F72F3A" w:rsidRDefault="00F72F3A" w:rsidP="00F72F3A">
      <w:pPr>
        <w:pStyle w:val="Pagrindinistekstas"/>
        <w:spacing w:before="60" w:after="60"/>
        <w:ind w:left="-284" w:firstLine="567"/>
        <w:rPr>
          <w:sz w:val="24"/>
          <w:szCs w:val="24"/>
        </w:rPr>
      </w:pPr>
      <w:r w:rsidRPr="00F72F3A">
        <w:rPr>
          <w:sz w:val="24"/>
          <w:szCs w:val="24"/>
        </w:rPr>
        <w:t>•</w:t>
      </w:r>
      <w:r w:rsidRPr="00F72F3A">
        <w:rPr>
          <w:sz w:val="24"/>
          <w:szCs w:val="24"/>
        </w:rPr>
        <w:tab/>
        <w:t>užtikrintų, kad statybvietėje esantys asmenys laikytųsi įstatymų, kitų teisės aktų ir normatyvinių statybos techninių dokumentų nustatytų darbų saugos reikalavimų, priešgaisrinės saugos, aplinkosaugos</w:t>
      </w:r>
      <w:r w:rsidR="00685240">
        <w:rPr>
          <w:sz w:val="24"/>
          <w:szCs w:val="24"/>
        </w:rPr>
        <w:t xml:space="preserve"> bei darbo higienos reikalavimų;</w:t>
      </w:r>
    </w:p>
    <w:p w14:paraId="1F897DE0" w14:textId="6B4C42F4" w:rsidR="00F72F3A" w:rsidRPr="00F72F3A" w:rsidRDefault="000B6F86" w:rsidP="00F72F3A">
      <w:pPr>
        <w:pStyle w:val="Pagrindinistekstas"/>
        <w:spacing w:before="60" w:after="60"/>
        <w:ind w:left="-284" w:firstLine="567"/>
        <w:rPr>
          <w:sz w:val="24"/>
          <w:szCs w:val="24"/>
        </w:rPr>
      </w:pPr>
      <w:r w:rsidRPr="00C40E74">
        <w:rPr>
          <w:sz w:val="24"/>
          <w:szCs w:val="24"/>
        </w:rPr>
        <w:t>9</w:t>
      </w:r>
      <w:r w:rsidR="00F72F3A" w:rsidRPr="00C40E74">
        <w:rPr>
          <w:sz w:val="24"/>
          <w:szCs w:val="24"/>
        </w:rPr>
        <w:t>) laiku ir tinkamai informuoti Užsakovą apie atliktus Darbų etapus bei apie atliktų Darbų perdavimo datą ir pateikti Užsakovui atliktų Darbų tarpinius (atskiro etapo) ir (ar) galutinį perdavimo aktus, išrašyti PVM sąskaitas faktūras, kitą normatyvinių statybos dokumentų nurodytą statybos Darbų atlikimo dokumentaciją;</w:t>
      </w:r>
    </w:p>
    <w:p w14:paraId="78AEC573" w14:textId="136ECC43" w:rsidR="00F72F3A" w:rsidRPr="00F72F3A" w:rsidRDefault="00F72F3A" w:rsidP="00F72F3A">
      <w:pPr>
        <w:pStyle w:val="Pagrindinistekstas"/>
        <w:spacing w:before="60" w:after="60"/>
        <w:ind w:left="-284" w:firstLine="567"/>
        <w:rPr>
          <w:sz w:val="24"/>
          <w:szCs w:val="24"/>
        </w:rPr>
      </w:pPr>
      <w:r w:rsidRPr="00F72F3A">
        <w:rPr>
          <w:sz w:val="24"/>
          <w:szCs w:val="24"/>
        </w:rPr>
        <w:t>1</w:t>
      </w:r>
      <w:r w:rsidR="000B6F86">
        <w:rPr>
          <w:sz w:val="24"/>
          <w:szCs w:val="24"/>
        </w:rPr>
        <w:t>0</w:t>
      </w:r>
      <w:r w:rsidRPr="00F72F3A">
        <w:rPr>
          <w:sz w:val="24"/>
          <w:szCs w:val="24"/>
        </w:rPr>
        <w:t xml:space="preserve">) sudaryti sąlygas Užsakovo atstovams lankytis objekte bei susipažinti su visa Darbų dokumentacija; </w:t>
      </w:r>
    </w:p>
    <w:p w14:paraId="63D9CD21" w14:textId="319BB605" w:rsidR="00F72F3A" w:rsidRPr="00F72F3A" w:rsidRDefault="00685240" w:rsidP="00F72F3A">
      <w:pPr>
        <w:pStyle w:val="Pagrindinistekstas"/>
        <w:spacing w:before="60" w:after="60"/>
        <w:ind w:left="-284" w:firstLine="567"/>
        <w:rPr>
          <w:sz w:val="24"/>
          <w:szCs w:val="24"/>
        </w:rPr>
      </w:pPr>
      <w:r>
        <w:rPr>
          <w:sz w:val="24"/>
          <w:szCs w:val="24"/>
        </w:rPr>
        <w:t>1</w:t>
      </w:r>
      <w:r w:rsidR="00DF7C34">
        <w:rPr>
          <w:sz w:val="24"/>
          <w:szCs w:val="24"/>
          <w:lang w:val="en-US"/>
        </w:rPr>
        <w:t>1</w:t>
      </w:r>
      <w:r w:rsidR="00F72F3A" w:rsidRPr="00F72F3A">
        <w:rPr>
          <w:sz w:val="24"/>
          <w:szCs w:val="24"/>
        </w:rPr>
        <w:t>) nedelsiant, t. y. ne vėliau kaip kitą dieną, informuoti Užsakovą dėl atsiradusių aplinkybių, kuriomis padaryta žala, įvykusį draudiminį įvykį ar kitą neigiamą įvykį, įtakojantį pirkimo sutarties vykdymą;</w:t>
      </w:r>
    </w:p>
    <w:p w14:paraId="359F4AAC" w14:textId="61ECBEF0" w:rsidR="00F72F3A" w:rsidRPr="00F72F3A" w:rsidRDefault="00DF7C34" w:rsidP="00F72F3A">
      <w:pPr>
        <w:pStyle w:val="Pagrindinistekstas"/>
        <w:spacing w:before="60" w:after="60"/>
        <w:ind w:left="-284" w:firstLine="567"/>
        <w:rPr>
          <w:sz w:val="24"/>
          <w:szCs w:val="24"/>
        </w:rPr>
      </w:pPr>
      <w:r>
        <w:rPr>
          <w:sz w:val="24"/>
          <w:szCs w:val="24"/>
        </w:rPr>
        <w:t>12</w:t>
      </w:r>
      <w:r w:rsidR="00F72F3A" w:rsidRPr="00F72F3A">
        <w:rPr>
          <w:sz w:val="24"/>
          <w:szCs w:val="24"/>
        </w:rPr>
        <w:t xml:space="preserve">) užtikrinti, kad visą pirkimo sutarties galiojimo laikotarpį Rangovas ir (ar) jo pasamdyti subrangovai būtų apsidraudę </w:t>
      </w:r>
      <w:r w:rsidR="00BD5A60">
        <w:rPr>
          <w:sz w:val="24"/>
          <w:szCs w:val="24"/>
        </w:rPr>
        <w:t>statybos</w:t>
      </w:r>
      <w:r w:rsidR="00F72F3A" w:rsidRPr="00F72F3A">
        <w:rPr>
          <w:sz w:val="24"/>
          <w:szCs w:val="24"/>
        </w:rPr>
        <w:t xml:space="preserve"> darbų </w:t>
      </w:r>
      <w:r w:rsidR="00BD5A60">
        <w:rPr>
          <w:sz w:val="24"/>
          <w:szCs w:val="24"/>
        </w:rPr>
        <w:t xml:space="preserve">(tvarkomųjų statybos darbų) </w:t>
      </w:r>
      <w:r w:rsidR="00F72F3A" w:rsidRPr="00F72F3A">
        <w:rPr>
          <w:sz w:val="24"/>
          <w:szCs w:val="24"/>
        </w:rPr>
        <w:t>ir civilinės atsakomybės draudimu;</w:t>
      </w:r>
    </w:p>
    <w:p w14:paraId="3B00809A" w14:textId="10AEFCFA" w:rsidR="00F72F3A" w:rsidRPr="00F72F3A" w:rsidRDefault="00F72F3A" w:rsidP="00F72F3A">
      <w:pPr>
        <w:pStyle w:val="Pagrindinistekstas"/>
        <w:spacing w:before="60" w:after="60"/>
        <w:ind w:left="-284" w:firstLine="567"/>
        <w:rPr>
          <w:sz w:val="24"/>
          <w:szCs w:val="24"/>
        </w:rPr>
      </w:pPr>
      <w:r w:rsidRPr="00F72F3A">
        <w:rPr>
          <w:sz w:val="24"/>
          <w:szCs w:val="24"/>
        </w:rPr>
        <w:t>1</w:t>
      </w:r>
      <w:r w:rsidR="00DF7C34">
        <w:rPr>
          <w:sz w:val="24"/>
          <w:szCs w:val="24"/>
        </w:rPr>
        <w:t>3</w:t>
      </w:r>
      <w:r w:rsidRPr="00F72F3A">
        <w:rPr>
          <w:sz w:val="24"/>
          <w:szCs w:val="24"/>
        </w:rPr>
        <w:t>) laikytis visų galiojančių Lietuvos Respublikos įstatymų ir kitų teisės aktų nuostatų ir užtikrinti, kad Rangovo darbuotojai ir kiti asmenys, susiję su Rangovu</w:t>
      </w:r>
      <w:r w:rsidR="0077647C">
        <w:rPr>
          <w:sz w:val="24"/>
          <w:szCs w:val="24"/>
        </w:rPr>
        <w:t>,</w:t>
      </w:r>
      <w:r w:rsidRPr="00F72F3A">
        <w:rPr>
          <w:sz w:val="24"/>
          <w:szCs w:val="24"/>
        </w:rPr>
        <w:t xml:space="preserve"> jų laikytųsi. Atlyginti Užsakovui tiesioginius nuostolius, jei Rangovas, jo darbuotojai ir kiti asmenys, susiję su Rangovu, nesilaikytų Lietuvos Respublikos įstatymų ir kitų teisės aktų ir dėl to Užsakovui būtų pateikti kokie nors reikalavimai ar pradėti procesiniai veiksmai, ar Užsakovas patirtų žalą; </w:t>
      </w:r>
    </w:p>
    <w:p w14:paraId="1D525ECD" w14:textId="0BD3C43F" w:rsidR="00F72F3A" w:rsidRPr="00F72F3A" w:rsidRDefault="00F72F3A" w:rsidP="00F72F3A">
      <w:pPr>
        <w:pStyle w:val="Pagrindinistekstas"/>
        <w:spacing w:before="60" w:after="60"/>
        <w:ind w:left="-284" w:firstLine="567"/>
        <w:rPr>
          <w:sz w:val="24"/>
          <w:szCs w:val="24"/>
        </w:rPr>
      </w:pPr>
      <w:r w:rsidRPr="00F72F3A">
        <w:rPr>
          <w:sz w:val="24"/>
          <w:szCs w:val="24"/>
        </w:rPr>
        <w:t>1</w:t>
      </w:r>
      <w:r w:rsidR="00DF7C34">
        <w:rPr>
          <w:sz w:val="24"/>
          <w:szCs w:val="24"/>
        </w:rPr>
        <w:t>4</w:t>
      </w:r>
      <w:r w:rsidRPr="00F72F3A">
        <w:rPr>
          <w:sz w:val="24"/>
          <w:szCs w:val="24"/>
        </w:rPr>
        <w:t>) užbaigus Darbus sutvarkyti statybvietės aplinką, išvežti statybines atliekas ir išmontuotą įrangą konkurso sąlygų (pirkimo sutarties) 11.5.11 punkte nustatyta tvarka;</w:t>
      </w:r>
    </w:p>
    <w:p w14:paraId="7C0BA38E" w14:textId="4C6AD7E0" w:rsidR="00F72F3A" w:rsidRPr="00F72F3A" w:rsidRDefault="00F72F3A" w:rsidP="00F72F3A">
      <w:pPr>
        <w:pStyle w:val="Pagrindinistekstas"/>
        <w:spacing w:before="60" w:after="60"/>
        <w:ind w:left="-284" w:firstLine="567"/>
        <w:rPr>
          <w:sz w:val="24"/>
          <w:szCs w:val="24"/>
        </w:rPr>
      </w:pPr>
      <w:r w:rsidRPr="00F72F3A">
        <w:rPr>
          <w:sz w:val="24"/>
          <w:szCs w:val="24"/>
        </w:rPr>
        <w:t>1</w:t>
      </w:r>
      <w:r w:rsidR="00DF7C34">
        <w:rPr>
          <w:sz w:val="24"/>
          <w:szCs w:val="24"/>
        </w:rPr>
        <w:t>5</w:t>
      </w:r>
      <w:r w:rsidRPr="00F72F3A">
        <w:rPr>
          <w:sz w:val="24"/>
          <w:szCs w:val="24"/>
        </w:rPr>
        <w:t>) organizuoti statybos užbaigimo procedūras vadovaujantis Lietuvos Respublikos aplinkos ministro 2016 m. gruodžio 12 d. įsakymu Nr. D1-878 patvirtino statybos techninio reglamento STR 1.05.01:2017 „Statybą leidžiantys dokumentai. Statybos užbaigimas. Statybos sustabdymas. Savavališkos statybos padarinių šalinimas. Statybos pagal neteisėtai išduotą statybą leidžiantį dokumentą padarinių šalinimas“ nuostatomis;</w:t>
      </w:r>
    </w:p>
    <w:p w14:paraId="658E6A8E" w14:textId="6EC078AB" w:rsidR="00F72F3A" w:rsidRPr="00F72F3A" w:rsidRDefault="00F72F3A" w:rsidP="00F72F3A">
      <w:pPr>
        <w:pStyle w:val="Pagrindinistekstas"/>
        <w:spacing w:before="60" w:after="60"/>
        <w:ind w:left="-284" w:firstLine="567"/>
        <w:rPr>
          <w:sz w:val="24"/>
          <w:szCs w:val="24"/>
        </w:rPr>
      </w:pPr>
      <w:r w:rsidRPr="00F72F3A">
        <w:rPr>
          <w:sz w:val="24"/>
          <w:szCs w:val="24"/>
        </w:rPr>
        <w:t>1</w:t>
      </w:r>
      <w:r w:rsidR="00DF7C34">
        <w:rPr>
          <w:sz w:val="24"/>
          <w:szCs w:val="24"/>
        </w:rPr>
        <w:t>6</w:t>
      </w:r>
      <w:r w:rsidRPr="00F72F3A">
        <w:rPr>
          <w:sz w:val="24"/>
          <w:szCs w:val="24"/>
        </w:rPr>
        <w:t>) Užsakovui paprašius, informuoti apie Darbų atlikimo eigą bei nustatytų reikalavimų laikymąsi;</w:t>
      </w:r>
    </w:p>
    <w:p w14:paraId="239AC00D" w14:textId="34DCE640" w:rsidR="00F72F3A" w:rsidRPr="00F72F3A" w:rsidRDefault="00F72F3A" w:rsidP="00F72F3A">
      <w:pPr>
        <w:pStyle w:val="Pagrindinistekstas"/>
        <w:spacing w:before="60" w:after="60"/>
        <w:ind w:left="-284" w:firstLine="567"/>
        <w:rPr>
          <w:sz w:val="24"/>
          <w:szCs w:val="24"/>
        </w:rPr>
      </w:pPr>
      <w:r w:rsidRPr="00F72F3A">
        <w:rPr>
          <w:sz w:val="24"/>
          <w:szCs w:val="24"/>
        </w:rPr>
        <w:t>1</w:t>
      </w:r>
      <w:r w:rsidR="00DF7C34">
        <w:rPr>
          <w:sz w:val="24"/>
          <w:szCs w:val="24"/>
        </w:rPr>
        <w:t>7</w:t>
      </w:r>
      <w:r w:rsidRPr="00F72F3A">
        <w:rPr>
          <w:sz w:val="24"/>
          <w:szCs w:val="24"/>
        </w:rPr>
        <w:t>) vykdyti teisėtus Užsakovo nurodymus, susijusius su pirkimo sutarties vykdymu, arba, manydamas, kad Užsakovas viršija pirkimo sutarties reikalavimus, apie tai pranešti Užsakovui per 5 (penkias) kalendorines dienas nuo tokio nurodymo gavimo dienos;</w:t>
      </w:r>
    </w:p>
    <w:p w14:paraId="02C66CDF" w14:textId="056246C6" w:rsidR="00F72F3A" w:rsidRDefault="00F72F3A" w:rsidP="00F72F3A">
      <w:pPr>
        <w:pStyle w:val="Pagrindinistekstas"/>
        <w:spacing w:before="60" w:after="60"/>
        <w:ind w:left="-284" w:firstLine="567"/>
        <w:rPr>
          <w:sz w:val="24"/>
          <w:szCs w:val="24"/>
        </w:rPr>
      </w:pPr>
      <w:r w:rsidRPr="00F72F3A">
        <w:rPr>
          <w:sz w:val="24"/>
          <w:szCs w:val="24"/>
        </w:rPr>
        <w:t>1</w:t>
      </w:r>
      <w:r w:rsidR="00DF7C34">
        <w:rPr>
          <w:sz w:val="24"/>
          <w:szCs w:val="24"/>
        </w:rPr>
        <w:t>8</w:t>
      </w:r>
      <w:r w:rsidRPr="00F72F3A">
        <w:rPr>
          <w:sz w:val="24"/>
          <w:szCs w:val="24"/>
        </w:rPr>
        <w:t>) užtikrinti, kad pirkimo sutarties sudarymo momentu ir visą jos galiojimo laikotarpį Rangovo darbuotojai turėtų reikiamą kvalifikaciją ir patirtį, reikalingą Darbams atlikti;</w:t>
      </w:r>
    </w:p>
    <w:p w14:paraId="1F299483" w14:textId="232615E5" w:rsidR="0083754E" w:rsidRPr="00F72F3A" w:rsidRDefault="00DF7C34" w:rsidP="00F72F3A">
      <w:pPr>
        <w:pStyle w:val="Pagrindinistekstas"/>
        <w:spacing w:before="60" w:after="60"/>
        <w:ind w:left="-284" w:firstLine="567"/>
        <w:rPr>
          <w:sz w:val="24"/>
          <w:szCs w:val="24"/>
        </w:rPr>
      </w:pPr>
      <w:r>
        <w:rPr>
          <w:sz w:val="24"/>
          <w:szCs w:val="24"/>
        </w:rPr>
        <w:t>19</w:t>
      </w:r>
      <w:r w:rsidR="0083754E">
        <w:rPr>
          <w:sz w:val="24"/>
          <w:szCs w:val="24"/>
        </w:rPr>
        <w:t xml:space="preserve">) </w:t>
      </w:r>
      <w:r w:rsidR="0083754E" w:rsidRPr="0083754E">
        <w:rPr>
          <w:sz w:val="24"/>
          <w:szCs w:val="24"/>
        </w:rPr>
        <w:t xml:space="preserve">ne vėliau negu pirkimo sutartis pradedama vykdyti, pranešti tuo metu žinomų </w:t>
      </w:r>
      <w:r w:rsidR="0077647C">
        <w:rPr>
          <w:sz w:val="24"/>
          <w:szCs w:val="24"/>
        </w:rPr>
        <w:t>subrangovų</w:t>
      </w:r>
      <w:r w:rsidR="0083754E" w:rsidRPr="0083754E">
        <w:rPr>
          <w:sz w:val="24"/>
          <w:szCs w:val="24"/>
        </w:rPr>
        <w:t xml:space="preserve"> pavadinimus, kontaktinius duomenis ir jų atstovus bei informuoti apie minėtos informacijos </w:t>
      </w:r>
      <w:proofErr w:type="spellStart"/>
      <w:r w:rsidR="0083754E" w:rsidRPr="0083754E">
        <w:rPr>
          <w:sz w:val="24"/>
          <w:szCs w:val="24"/>
        </w:rPr>
        <w:t>pasikeitimus</w:t>
      </w:r>
      <w:proofErr w:type="spellEnd"/>
      <w:r w:rsidR="0083754E" w:rsidRPr="0083754E">
        <w:rPr>
          <w:sz w:val="24"/>
          <w:szCs w:val="24"/>
        </w:rPr>
        <w:t xml:space="preserve"> visu pirkimo sutarties vykdymo metu, taip pat apie naujus </w:t>
      </w:r>
      <w:r w:rsidR="0077647C">
        <w:rPr>
          <w:sz w:val="24"/>
          <w:szCs w:val="24"/>
        </w:rPr>
        <w:t>subrangovus</w:t>
      </w:r>
      <w:r w:rsidR="0083754E" w:rsidRPr="0083754E">
        <w:rPr>
          <w:sz w:val="24"/>
          <w:szCs w:val="24"/>
        </w:rPr>
        <w:t xml:space="preserve">, kuriuos jis ketina pasitelkti vėliau. </w:t>
      </w:r>
      <w:r w:rsidR="0077647C">
        <w:rPr>
          <w:sz w:val="24"/>
          <w:szCs w:val="24"/>
        </w:rPr>
        <w:t xml:space="preserve">Užsakovui pareikalavus, </w:t>
      </w:r>
      <w:r w:rsidR="0083754E" w:rsidRPr="00DF7C34">
        <w:rPr>
          <w:sz w:val="24"/>
          <w:szCs w:val="24"/>
        </w:rPr>
        <w:t xml:space="preserve">pateikiami </w:t>
      </w:r>
      <w:r w:rsidR="0077647C">
        <w:rPr>
          <w:sz w:val="24"/>
          <w:szCs w:val="24"/>
        </w:rPr>
        <w:t xml:space="preserve">naujų subrangovų </w:t>
      </w:r>
      <w:r w:rsidR="0083754E" w:rsidRPr="00DF7C34">
        <w:rPr>
          <w:sz w:val="24"/>
          <w:szCs w:val="24"/>
        </w:rPr>
        <w:t xml:space="preserve"> pirkimo dokumentuose nurodyti pašalinimo pagrindų nebuvimą patvirtinantys dokumentai</w:t>
      </w:r>
      <w:r w:rsidR="0083754E">
        <w:rPr>
          <w:sz w:val="24"/>
          <w:szCs w:val="24"/>
        </w:rPr>
        <w:t>;</w:t>
      </w:r>
    </w:p>
    <w:p w14:paraId="114B58B1" w14:textId="106233ED" w:rsidR="00F72F3A" w:rsidRPr="00F72F3A" w:rsidRDefault="0083754E" w:rsidP="00F72F3A">
      <w:pPr>
        <w:pStyle w:val="Pagrindinistekstas"/>
        <w:spacing w:before="60" w:after="60"/>
        <w:ind w:left="-284" w:firstLine="567"/>
        <w:rPr>
          <w:sz w:val="24"/>
          <w:szCs w:val="24"/>
        </w:rPr>
      </w:pPr>
      <w:r>
        <w:rPr>
          <w:sz w:val="24"/>
          <w:szCs w:val="24"/>
        </w:rPr>
        <w:t>20</w:t>
      </w:r>
      <w:r w:rsidR="00F72F3A" w:rsidRPr="00F72F3A">
        <w:rPr>
          <w:sz w:val="24"/>
          <w:szCs w:val="24"/>
        </w:rPr>
        <w:t xml:space="preserve">) </w:t>
      </w:r>
      <w:r w:rsidR="00412B08" w:rsidRPr="00781D14">
        <w:rPr>
          <w:sz w:val="24"/>
          <w:szCs w:val="24"/>
        </w:rPr>
        <w:t xml:space="preserve">užtikrinti, kad </w:t>
      </w:r>
      <w:r w:rsidR="00412B08">
        <w:rPr>
          <w:sz w:val="24"/>
          <w:szCs w:val="24"/>
        </w:rPr>
        <w:t>pirkimo s</w:t>
      </w:r>
      <w:r w:rsidR="00412B08" w:rsidRPr="00781D14">
        <w:rPr>
          <w:sz w:val="24"/>
          <w:szCs w:val="24"/>
        </w:rPr>
        <w:t xml:space="preserve">utarties sudarymo momentu ir visą jos galiojimo laikotarpį </w:t>
      </w:r>
      <w:r w:rsidR="00412B08">
        <w:rPr>
          <w:sz w:val="24"/>
          <w:szCs w:val="24"/>
        </w:rPr>
        <w:t>Rangovas ir (ar) subrangovai bei</w:t>
      </w:r>
      <w:r w:rsidR="00412B08" w:rsidRPr="00781D14">
        <w:rPr>
          <w:sz w:val="24"/>
          <w:szCs w:val="24"/>
        </w:rPr>
        <w:t xml:space="preserve"> darbuotojai turėtų reikiamą kvalifikaciją, reikalingą </w:t>
      </w:r>
      <w:r w:rsidR="00412B08">
        <w:rPr>
          <w:sz w:val="24"/>
          <w:szCs w:val="24"/>
        </w:rPr>
        <w:t>pirkimo s</w:t>
      </w:r>
      <w:r w:rsidR="00412B08" w:rsidRPr="00781D14">
        <w:rPr>
          <w:sz w:val="24"/>
          <w:szCs w:val="24"/>
        </w:rPr>
        <w:t>utartyje numatytiems įsipareigojimams vykdyti</w:t>
      </w:r>
      <w:r w:rsidR="00412B08">
        <w:rPr>
          <w:sz w:val="24"/>
          <w:szCs w:val="24"/>
        </w:rPr>
        <w:t>, o j</w:t>
      </w:r>
      <w:r w:rsidR="00412B08" w:rsidRPr="00F04A55">
        <w:rPr>
          <w:sz w:val="24"/>
          <w:szCs w:val="24"/>
        </w:rPr>
        <w:t>eigu kvalifikacija dėl teisės verstis atitinkama veikla nebuvo tikrinama arba tikrinama ne visa apimtimi, kad pirkimo sutartį vykdys tik tokią teisę turintys asmenys</w:t>
      </w:r>
      <w:r w:rsidR="00F72F3A" w:rsidRPr="00F72F3A">
        <w:rPr>
          <w:sz w:val="24"/>
          <w:szCs w:val="24"/>
        </w:rPr>
        <w:t>;</w:t>
      </w:r>
    </w:p>
    <w:p w14:paraId="12964231" w14:textId="0B18C651" w:rsidR="00F72F3A" w:rsidRPr="00F72F3A" w:rsidRDefault="00F72F3A" w:rsidP="00F72F3A">
      <w:pPr>
        <w:pStyle w:val="Pagrindinistekstas"/>
        <w:spacing w:before="60" w:after="60"/>
        <w:ind w:left="-284" w:firstLine="567"/>
        <w:rPr>
          <w:sz w:val="24"/>
          <w:szCs w:val="24"/>
        </w:rPr>
      </w:pPr>
      <w:r w:rsidRPr="00F72F3A">
        <w:rPr>
          <w:sz w:val="24"/>
          <w:szCs w:val="24"/>
        </w:rPr>
        <w:t>2</w:t>
      </w:r>
      <w:r w:rsidR="007C1C42">
        <w:rPr>
          <w:sz w:val="24"/>
          <w:szCs w:val="24"/>
        </w:rPr>
        <w:t>1</w:t>
      </w:r>
      <w:r w:rsidRPr="00F72F3A">
        <w:rPr>
          <w:sz w:val="24"/>
          <w:szCs w:val="24"/>
        </w:rPr>
        <w:t>) raštu įspėti Užsakovą, jeigu ne dėl savo kaltės negalės laiku atlikti Darbų;</w:t>
      </w:r>
    </w:p>
    <w:p w14:paraId="29760BA6" w14:textId="6A04319D" w:rsidR="00F72F3A" w:rsidRPr="00F72F3A" w:rsidRDefault="00F72F3A" w:rsidP="00F72F3A">
      <w:pPr>
        <w:pStyle w:val="Pagrindinistekstas"/>
        <w:spacing w:before="60" w:after="60"/>
        <w:ind w:left="-284" w:firstLine="567"/>
        <w:rPr>
          <w:sz w:val="24"/>
          <w:szCs w:val="24"/>
        </w:rPr>
      </w:pPr>
      <w:r w:rsidRPr="00F72F3A">
        <w:rPr>
          <w:sz w:val="24"/>
          <w:szCs w:val="24"/>
        </w:rPr>
        <w:t>2</w:t>
      </w:r>
      <w:r w:rsidR="007C1C42">
        <w:rPr>
          <w:sz w:val="24"/>
          <w:szCs w:val="24"/>
        </w:rPr>
        <w:t>2</w:t>
      </w:r>
      <w:r w:rsidRPr="00F72F3A">
        <w:rPr>
          <w:sz w:val="24"/>
          <w:szCs w:val="24"/>
        </w:rPr>
        <w:t xml:space="preserve">) </w:t>
      </w:r>
      <w:r w:rsidR="00E7523D" w:rsidRPr="006055E7">
        <w:rPr>
          <w:sz w:val="24"/>
          <w:szCs w:val="24"/>
        </w:rPr>
        <w:t>kilus ginčui dėl sutarties vykdymo, deleguoti atstovus jam išspręsti</w:t>
      </w:r>
      <w:r w:rsidRPr="00F72F3A">
        <w:rPr>
          <w:sz w:val="24"/>
          <w:szCs w:val="24"/>
        </w:rPr>
        <w:t>;</w:t>
      </w:r>
    </w:p>
    <w:p w14:paraId="30A99B79" w14:textId="46810B82" w:rsidR="00F72F3A" w:rsidRPr="00F72F3A" w:rsidRDefault="00F72F3A" w:rsidP="00F72F3A">
      <w:pPr>
        <w:pStyle w:val="Pagrindinistekstas"/>
        <w:spacing w:before="60" w:after="60"/>
        <w:ind w:left="-284" w:firstLine="567"/>
        <w:rPr>
          <w:sz w:val="24"/>
          <w:szCs w:val="24"/>
        </w:rPr>
      </w:pPr>
      <w:r w:rsidRPr="00F72F3A">
        <w:rPr>
          <w:sz w:val="24"/>
          <w:szCs w:val="24"/>
        </w:rPr>
        <w:t>2</w:t>
      </w:r>
      <w:r w:rsidR="007C1C42">
        <w:rPr>
          <w:sz w:val="24"/>
          <w:szCs w:val="24"/>
        </w:rPr>
        <w:t>3</w:t>
      </w:r>
      <w:r w:rsidRPr="00F72F3A">
        <w:rPr>
          <w:sz w:val="24"/>
          <w:szCs w:val="24"/>
        </w:rPr>
        <w:t xml:space="preserve">) </w:t>
      </w:r>
      <w:r w:rsidR="00E7523D" w:rsidRPr="00745D96">
        <w:rPr>
          <w:bCs/>
          <w:sz w:val="24"/>
          <w:szCs w:val="24"/>
        </w:rPr>
        <w:t xml:space="preserve">informuoti apie </w:t>
      </w:r>
      <w:r w:rsidR="00E7523D">
        <w:rPr>
          <w:bCs/>
          <w:sz w:val="24"/>
          <w:szCs w:val="24"/>
        </w:rPr>
        <w:t>Rangovo</w:t>
      </w:r>
      <w:r w:rsidR="00E7523D" w:rsidRPr="00745D96">
        <w:rPr>
          <w:bCs/>
          <w:sz w:val="24"/>
          <w:szCs w:val="24"/>
        </w:rPr>
        <w:t xml:space="preserve"> rekvizitų</w:t>
      </w:r>
      <w:r w:rsidR="00E7523D">
        <w:rPr>
          <w:bCs/>
          <w:sz w:val="24"/>
          <w:szCs w:val="24"/>
        </w:rPr>
        <w:t xml:space="preserve"> ir atstovo</w:t>
      </w:r>
      <w:r w:rsidR="00E7523D" w:rsidRPr="00745D96">
        <w:rPr>
          <w:bCs/>
          <w:sz w:val="24"/>
          <w:szCs w:val="24"/>
        </w:rPr>
        <w:t xml:space="preserve"> kontaktinio numerio ir elektroninio pašto adreso pasikeitimą</w:t>
      </w:r>
      <w:r w:rsidRPr="00F72F3A">
        <w:rPr>
          <w:sz w:val="24"/>
          <w:szCs w:val="24"/>
        </w:rPr>
        <w:t>;</w:t>
      </w:r>
    </w:p>
    <w:p w14:paraId="75BE4553" w14:textId="105CE859" w:rsidR="00F72F3A" w:rsidRPr="00F72F3A" w:rsidRDefault="00F72F3A" w:rsidP="00F72F3A">
      <w:pPr>
        <w:pStyle w:val="Pagrindinistekstas"/>
        <w:spacing w:before="60" w:after="60"/>
        <w:ind w:left="-284" w:firstLine="567"/>
        <w:rPr>
          <w:sz w:val="24"/>
          <w:szCs w:val="24"/>
        </w:rPr>
      </w:pPr>
      <w:r w:rsidRPr="00F72F3A">
        <w:rPr>
          <w:sz w:val="24"/>
          <w:szCs w:val="24"/>
        </w:rPr>
        <w:t>2</w:t>
      </w:r>
      <w:r w:rsidR="007C1C42">
        <w:rPr>
          <w:sz w:val="24"/>
          <w:szCs w:val="24"/>
        </w:rPr>
        <w:t>4</w:t>
      </w:r>
      <w:r w:rsidRPr="00F72F3A">
        <w:rPr>
          <w:sz w:val="24"/>
          <w:szCs w:val="24"/>
        </w:rPr>
        <w:t>) tinkamai vykdyti kitus pirkimo sutartyje numatytus įsipareigojimus.</w:t>
      </w:r>
    </w:p>
    <w:p w14:paraId="1F766F39" w14:textId="00B715EA" w:rsidR="00F72F3A" w:rsidRDefault="00F72F3A" w:rsidP="00F72F3A">
      <w:pPr>
        <w:pStyle w:val="Pagrindinistekstas"/>
        <w:spacing w:before="60" w:after="60"/>
        <w:ind w:left="-284" w:firstLine="567"/>
        <w:rPr>
          <w:sz w:val="24"/>
          <w:szCs w:val="24"/>
        </w:rPr>
      </w:pPr>
    </w:p>
    <w:p w14:paraId="1D95B11B" w14:textId="77777777" w:rsidR="00F72F3A" w:rsidRPr="00F72F3A" w:rsidRDefault="00F72F3A" w:rsidP="002B62B1">
      <w:pPr>
        <w:pStyle w:val="Pagrindinistekstas"/>
        <w:spacing w:before="60" w:after="60"/>
        <w:ind w:left="-284" w:firstLine="567"/>
        <w:rPr>
          <w:sz w:val="24"/>
          <w:szCs w:val="24"/>
        </w:rPr>
      </w:pPr>
      <w:r w:rsidRPr="00F72F3A">
        <w:rPr>
          <w:sz w:val="24"/>
          <w:szCs w:val="24"/>
        </w:rPr>
        <w:t>11.3.2. Rangovas turi teisę:</w:t>
      </w:r>
    </w:p>
    <w:p w14:paraId="12B812A8" w14:textId="77777777" w:rsidR="00F72F3A" w:rsidRPr="00DF7C34" w:rsidRDefault="00F72F3A" w:rsidP="002B62B1">
      <w:pPr>
        <w:pStyle w:val="Pagrindinistekstas"/>
        <w:spacing w:before="60" w:after="60"/>
        <w:ind w:left="-284" w:firstLine="567"/>
        <w:rPr>
          <w:sz w:val="24"/>
          <w:szCs w:val="24"/>
        </w:rPr>
      </w:pPr>
      <w:r w:rsidRPr="00DF7C34">
        <w:rPr>
          <w:sz w:val="24"/>
          <w:szCs w:val="24"/>
        </w:rPr>
        <w:t>1) suderinęs su Užsakovu, įrengti statybvietėje laikinas konstrukcijas ir įrenginius, sandėliuoti medžiagas ir įrangą, reikalingas Darbams atlikti;</w:t>
      </w:r>
    </w:p>
    <w:p w14:paraId="3AB07333" w14:textId="0D8A0B30" w:rsidR="00F72F3A" w:rsidRPr="00F72F3A" w:rsidRDefault="00F72F3A" w:rsidP="002B62B1">
      <w:pPr>
        <w:pStyle w:val="Pagrindinistekstas"/>
        <w:spacing w:before="60" w:after="60"/>
        <w:ind w:left="-284" w:firstLine="567"/>
        <w:rPr>
          <w:sz w:val="24"/>
          <w:szCs w:val="24"/>
        </w:rPr>
      </w:pPr>
      <w:r w:rsidRPr="00F72F3A">
        <w:rPr>
          <w:sz w:val="24"/>
          <w:szCs w:val="24"/>
        </w:rPr>
        <w:t>2) sustabdyti Darbų vykdymą tuo atveju, jei Užsakovas be pagrįstų priežasčių daugiau kaip 30 kalendorinių dienų neatsiskaito už Rangovo atliktus Darbus. Rangovas, prieš pasinaudodamas savo teise į Darbų sustabdymą, privalo apie tai raštu informuoti Užsakovą likus ne mažiau kaip 20 (dvidešimčiai) kalendorinių dienų iki Darbų sustabdymo. Šiuo pagrindu Rangovui sustabdžius Darbų atlikimą, Rangovas turi teisę į Darbų atlikimo terminų pratęsimą, kaip nurodyta konkurso sąlygų 11.4.</w:t>
      </w:r>
      <w:r w:rsidR="00A97694">
        <w:rPr>
          <w:sz w:val="24"/>
          <w:szCs w:val="24"/>
        </w:rPr>
        <w:t>8</w:t>
      </w:r>
      <w:r w:rsidRPr="00F72F3A">
        <w:rPr>
          <w:sz w:val="24"/>
          <w:szCs w:val="24"/>
        </w:rPr>
        <w:t xml:space="preserve"> punkte;</w:t>
      </w:r>
    </w:p>
    <w:p w14:paraId="20128A01" w14:textId="1E403FE6" w:rsidR="00F72F3A" w:rsidRDefault="00F72F3A" w:rsidP="002B62B1">
      <w:pPr>
        <w:pStyle w:val="Pagrindinistekstas"/>
        <w:spacing w:before="60" w:after="60"/>
        <w:ind w:left="-284" w:firstLine="567"/>
        <w:rPr>
          <w:sz w:val="24"/>
          <w:szCs w:val="24"/>
        </w:rPr>
      </w:pPr>
      <w:r w:rsidRPr="00F72F3A">
        <w:rPr>
          <w:sz w:val="24"/>
          <w:szCs w:val="24"/>
        </w:rPr>
        <w:t>3) įgyvendinti kitas teises, numatytas pirkimo sutartyje ir suteikiamas pagal galiojančius Lietuvos Respublikos teisės aktus.</w:t>
      </w:r>
    </w:p>
    <w:p w14:paraId="5D26846B" w14:textId="77777777" w:rsidR="00F72F3A" w:rsidRDefault="00F72F3A" w:rsidP="002B62B1">
      <w:pPr>
        <w:pStyle w:val="Pagrindinistekstas"/>
        <w:spacing w:before="60" w:after="60"/>
        <w:ind w:left="-284" w:firstLine="567"/>
        <w:rPr>
          <w:sz w:val="24"/>
          <w:szCs w:val="24"/>
        </w:rPr>
      </w:pPr>
    </w:p>
    <w:p w14:paraId="35742207" w14:textId="77777777" w:rsidR="002B62B1" w:rsidRPr="00D860DB" w:rsidRDefault="002B62B1" w:rsidP="002B62B1">
      <w:pPr>
        <w:pStyle w:val="Pagrindinistekstas"/>
        <w:spacing w:before="60" w:after="60"/>
        <w:ind w:left="-284" w:firstLine="567"/>
        <w:rPr>
          <w:sz w:val="24"/>
          <w:szCs w:val="24"/>
        </w:rPr>
      </w:pPr>
      <w:r w:rsidRPr="00D860DB">
        <w:rPr>
          <w:sz w:val="24"/>
          <w:szCs w:val="24"/>
        </w:rPr>
        <w:t>11.3.3. Užsakovas įsipareigoja:</w:t>
      </w:r>
    </w:p>
    <w:p w14:paraId="434A27CE" w14:textId="653657A6" w:rsidR="002B62B1" w:rsidRPr="00D860DB" w:rsidRDefault="002B62B1" w:rsidP="002B62B1">
      <w:pPr>
        <w:pStyle w:val="Pagrindinistekstas"/>
        <w:spacing w:before="60" w:after="60"/>
        <w:ind w:left="-284" w:firstLine="567"/>
        <w:rPr>
          <w:sz w:val="24"/>
          <w:szCs w:val="24"/>
        </w:rPr>
      </w:pPr>
      <w:r w:rsidRPr="00DD1EF2">
        <w:rPr>
          <w:bCs/>
          <w:sz w:val="24"/>
          <w:szCs w:val="24"/>
        </w:rPr>
        <w:t xml:space="preserve">1) </w:t>
      </w:r>
      <w:r w:rsidR="00BC3D18" w:rsidRPr="00DD1EF2">
        <w:rPr>
          <w:bCs/>
          <w:sz w:val="24"/>
          <w:szCs w:val="24"/>
        </w:rPr>
        <w:t xml:space="preserve">suteikti Rangovui prieigą prie Pastatų valdymo sistemos (PVS), </w:t>
      </w:r>
      <w:r w:rsidRPr="00DD1EF2">
        <w:rPr>
          <w:bCs/>
          <w:sz w:val="24"/>
          <w:szCs w:val="24"/>
        </w:rPr>
        <w:t xml:space="preserve">pateikti Darbų vykdymui </w:t>
      </w:r>
      <w:r w:rsidRPr="00D860DB">
        <w:rPr>
          <w:bCs/>
          <w:sz w:val="24"/>
          <w:szCs w:val="24"/>
        </w:rPr>
        <w:t>reikalingus dokumentus ir informaciją, kuriuos pagal įstatymus ir kitus teisės aktus Užsakovas privalo pateikti Rangovui. Jeigu Rangovui reikalingi kiti, pirkimo sutartyje nenurodyti dokumentai ir informacija, jis įsipareigoja apie tai nedelsiant raštu įspėti Užsakovą, nurodydamas konkrečiai kokių dokumentų jam reikia ir kokia forma jie turėtų būti pateikti</w:t>
      </w:r>
      <w:r w:rsidRPr="00D860DB">
        <w:rPr>
          <w:sz w:val="24"/>
          <w:szCs w:val="24"/>
        </w:rPr>
        <w:t>;</w:t>
      </w:r>
    </w:p>
    <w:p w14:paraId="0EE5EBB2" w14:textId="77777777" w:rsidR="002B62B1" w:rsidRDefault="002B62B1" w:rsidP="002B62B1">
      <w:pPr>
        <w:pStyle w:val="Pagrindinistekstas"/>
        <w:spacing w:before="60" w:after="60"/>
        <w:ind w:left="-284" w:firstLine="567"/>
        <w:rPr>
          <w:sz w:val="24"/>
          <w:szCs w:val="24"/>
        </w:rPr>
      </w:pPr>
      <w:r w:rsidRPr="00D860DB">
        <w:rPr>
          <w:sz w:val="24"/>
          <w:szCs w:val="24"/>
        </w:rPr>
        <w:t xml:space="preserve">2) perduoti Rangovui statybvietę. Statybvietė perduodama šalims pasirašant statybvietės perdavimo-priėmimo aktą; </w:t>
      </w:r>
    </w:p>
    <w:p w14:paraId="258FC7AF" w14:textId="77777777" w:rsidR="002B62B1" w:rsidRPr="00D860DB" w:rsidRDefault="002B62B1" w:rsidP="002B62B1">
      <w:pPr>
        <w:pStyle w:val="Pagrindinistekstas"/>
        <w:spacing w:before="60" w:after="60"/>
        <w:ind w:left="-284" w:firstLine="567"/>
        <w:rPr>
          <w:sz w:val="24"/>
          <w:szCs w:val="24"/>
        </w:rPr>
      </w:pPr>
      <w:r w:rsidRPr="00D860DB">
        <w:rPr>
          <w:sz w:val="24"/>
          <w:szCs w:val="24"/>
        </w:rPr>
        <w:t>3) organizuoti Projekto vykdymo priežiūrą;</w:t>
      </w:r>
    </w:p>
    <w:p w14:paraId="17EC4B02" w14:textId="77777777" w:rsidR="002B62B1" w:rsidRPr="00D860DB" w:rsidRDefault="002B62B1" w:rsidP="002B62B1">
      <w:pPr>
        <w:pStyle w:val="Pagrindinistekstas"/>
        <w:spacing w:before="60" w:after="60"/>
        <w:ind w:left="-284" w:firstLine="567"/>
        <w:rPr>
          <w:sz w:val="24"/>
          <w:szCs w:val="24"/>
        </w:rPr>
      </w:pPr>
      <w:r w:rsidRPr="00D860DB">
        <w:rPr>
          <w:sz w:val="24"/>
          <w:szCs w:val="24"/>
        </w:rPr>
        <w:t>4) organizuoti statybos darbų techninės priežiūros vykdymą bei raštu informuoti Rangovą apie paskirtą (-</w:t>
      </w:r>
      <w:proofErr w:type="spellStart"/>
      <w:r w:rsidRPr="00D860DB">
        <w:rPr>
          <w:sz w:val="24"/>
          <w:szCs w:val="24"/>
        </w:rPr>
        <w:t>us</w:t>
      </w:r>
      <w:proofErr w:type="spellEnd"/>
      <w:r w:rsidRPr="00D860DB">
        <w:rPr>
          <w:sz w:val="24"/>
          <w:szCs w:val="24"/>
        </w:rPr>
        <w:t>) atsakingą (-</w:t>
      </w:r>
      <w:proofErr w:type="spellStart"/>
      <w:r w:rsidRPr="00D860DB">
        <w:rPr>
          <w:sz w:val="24"/>
          <w:szCs w:val="24"/>
        </w:rPr>
        <w:t>us</w:t>
      </w:r>
      <w:proofErr w:type="spellEnd"/>
      <w:r w:rsidRPr="00D860DB">
        <w:rPr>
          <w:sz w:val="24"/>
          <w:szCs w:val="24"/>
        </w:rPr>
        <w:t>) asmenį (-</w:t>
      </w:r>
      <w:proofErr w:type="spellStart"/>
      <w:r w:rsidRPr="00D860DB">
        <w:rPr>
          <w:sz w:val="24"/>
          <w:szCs w:val="24"/>
        </w:rPr>
        <w:t>is</w:t>
      </w:r>
      <w:proofErr w:type="spellEnd"/>
      <w:r w:rsidRPr="00D860DB">
        <w:rPr>
          <w:sz w:val="24"/>
          <w:szCs w:val="24"/>
        </w:rPr>
        <w:t>);</w:t>
      </w:r>
    </w:p>
    <w:p w14:paraId="5F065BAC" w14:textId="77777777" w:rsidR="002B62B1" w:rsidRPr="00D860DB" w:rsidRDefault="002B62B1" w:rsidP="002B62B1">
      <w:pPr>
        <w:pStyle w:val="Pagrindinistekstas"/>
        <w:spacing w:before="60" w:after="60"/>
        <w:ind w:left="-284" w:firstLine="567"/>
        <w:rPr>
          <w:sz w:val="24"/>
          <w:szCs w:val="24"/>
        </w:rPr>
      </w:pPr>
      <w:r w:rsidRPr="00D860DB">
        <w:rPr>
          <w:sz w:val="24"/>
          <w:szCs w:val="24"/>
        </w:rPr>
        <w:t>5) bendradarbiauti su Rangovu, organizuojant objekto priėmimą naudojimui;</w:t>
      </w:r>
    </w:p>
    <w:p w14:paraId="11F7CE6C" w14:textId="77777777" w:rsidR="002B62B1" w:rsidRPr="00D860DB" w:rsidRDefault="002B62B1" w:rsidP="002B62B1">
      <w:pPr>
        <w:pStyle w:val="Pagrindinistekstas"/>
        <w:spacing w:before="60" w:after="60"/>
        <w:ind w:left="-284" w:firstLine="567"/>
        <w:rPr>
          <w:sz w:val="24"/>
          <w:szCs w:val="24"/>
        </w:rPr>
      </w:pPr>
      <w:r w:rsidRPr="00D860DB">
        <w:rPr>
          <w:sz w:val="24"/>
          <w:szCs w:val="24"/>
        </w:rPr>
        <w:t>6) sustabdyti ir (ar) nukelti Darbų ar jų dalies vykdymo terminus pirkimo sutartyje nustatyta tvarka ir sąlygomis;</w:t>
      </w:r>
    </w:p>
    <w:p w14:paraId="6AB6BF27" w14:textId="77777777" w:rsidR="002B62B1" w:rsidRPr="00D860DB" w:rsidRDefault="002B62B1" w:rsidP="002B62B1">
      <w:pPr>
        <w:pStyle w:val="Pagrindinistekstas"/>
        <w:spacing w:before="60" w:after="60"/>
        <w:ind w:left="-284" w:firstLine="567"/>
        <w:rPr>
          <w:sz w:val="24"/>
          <w:szCs w:val="24"/>
        </w:rPr>
      </w:pPr>
      <w:r w:rsidRPr="00D860DB">
        <w:rPr>
          <w:sz w:val="24"/>
          <w:szCs w:val="24"/>
        </w:rPr>
        <w:t>7) priimti iš Rangovo tinkamai atliktus darbus konkurso sąlygų 11.5 punkte nustatyta tvarka;</w:t>
      </w:r>
    </w:p>
    <w:p w14:paraId="7FD024AA" w14:textId="55342837" w:rsidR="002B62B1" w:rsidRPr="00A041F1" w:rsidRDefault="002B62B1" w:rsidP="002B62B1">
      <w:pPr>
        <w:pStyle w:val="Pagrindinistekstas"/>
        <w:spacing w:before="60" w:after="60"/>
        <w:ind w:left="-284" w:firstLine="567"/>
        <w:rPr>
          <w:sz w:val="24"/>
          <w:szCs w:val="24"/>
        </w:rPr>
      </w:pPr>
      <w:r w:rsidRPr="00D860DB">
        <w:rPr>
          <w:sz w:val="24"/>
          <w:szCs w:val="24"/>
        </w:rPr>
        <w:t xml:space="preserve">8) patikrinti Rangovo baigtus Darbus ir nustačius, kad jie atitinka </w:t>
      </w:r>
      <w:r w:rsidR="002215BF">
        <w:rPr>
          <w:sz w:val="24"/>
          <w:szCs w:val="24"/>
        </w:rPr>
        <w:t xml:space="preserve">konkurso sąlygose/ </w:t>
      </w:r>
      <w:r w:rsidRPr="00D860DB">
        <w:rPr>
          <w:sz w:val="24"/>
          <w:szCs w:val="24"/>
        </w:rPr>
        <w:t xml:space="preserve">pirkimo sutartyje numatytus reikalavimus bei atliktų Darbų perdavimo aktuose </w:t>
      </w:r>
      <w:r w:rsidRPr="00A041F1">
        <w:rPr>
          <w:sz w:val="24"/>
          <w:szCs w:val="24"/>
        </w:rPr>
        <w:t>nurodytos apimtys atitinka faktines apimtis, sutartyje nustatytais terminais bei sąlygomis raštu patvirtinti Rangovo pateiktus atliktų Darbų perdavimo aktus;</w:t>
      </w:r>
    </w:p>
    <w:p w14:paraId="6F1B845E" w14:textId="54C9D53D" w:rsidR="002B62B1" w:rsidRPr="00A041F1" w:rsidRDefault="002B62B1" w:rsidP="002B62B1">
      <w:pPr>
        <w:pStyle w:val="Pagrindinistekstas"/>
        <w:spacing w:before="60" w:after="60"/>
        <w:ind w:left="-284" w:firstLine="567"/>
        <w:rPr>
          <w:sz w:val="24"/>
          <w:szCs w:val="24"/>
        </w:rPr>
      </w:pPr>
      <w:r w:rsidRPr="00A041F1">
        <w:rPr>
          <w:sz w:val="24"/>
          <w:szCs w:val="24"/>
        </w:rPr>
        <w:t xml:space="preserve">9) </w:t>
      </w:r>
      <w:r w:rsidR="005D4599">
        <w:rPr>
          <w:sz w:val="24"/>
          <w:szCs w:val="24"/>
        </w:rPr>
        <w:t>sumokėti</w:t>
      </w:r>
      <w:r w:rsidRPr="00A041F1">
        <w:rPr>
          <w:sz w:val="24"/>
          <w:szCs w:val="24"/>
        </w:rPr>
        <w:t xml:space="preserve"> Rangovu</w:t>
      </w:r>
      <w:r w:rsidR="005D4599">
        <w:rPr>
          <w:sz w:val="24"/>
          <w:szCs w:val="24"/>
        </w:rPr>
        <w:t>i už tinkamai atliktus darbus</w:t>
      </w:r>
      <w:r w:rsidRPr="00A041F1">
        <w:rPr>
          <w:sz w:val="24"/>
          <w:szCs w:val="24"/>
        </w:rPr>
        <w:t xml:space="preserve"> konkurso sąlygų 11.7 punkte nustatyta tvarka ir terminais;</w:t>
      </w:r>
    </w:p>
    <w:p w14:paraId="0DB1F8AC" w14:textId="77777777" w:rsidR="002B62B1" w:rsidRPr="00406377" w:rsidRDefault="002B62B1" w:rsidP="002B62B1">
      <w:pPr>
        <w:pStyle w:val="Pagrindinistekstas"/>
        <w:spacing w:before="60" w:after="60"/>
        <w:ind w:left="-284" w:firstLine="567"/>
        <w:rPr>
          <w:sz w:val="24"/>
          <w:szCs w:val="24"/>
        </w:rPr>
      </w:pPr>
      <w:r w:rsidRPr="00A041F1">
        <w:rPr>
          <w:sz w:val="24"/>
          <w:szCs w:val="24"/>
        </w:rPr>
        <w:t>10) nustačius konkrečių darbų trūkumus ir (ar) defektus, sustabdyti konkrečius darbus iki trūkumai ir (ar) defektai bus pašalinti. Konkrečių darbų trūkumai ir (ar) defektai įforminami rašytiniais aktais, įrašais statybos darbų žurnale;</w:t>
      </w:r>
    </w:p>
    <w:p w14:paraId="7F9D8EF6" w14:textId="77777777" w:rsidR="002B62B1" w:rsidRPr="00406377" w:rsidRDefault="002B62B1" w:rsidP="002B62B1">
      <w:pPr>
        <w:pStyle w:val="Pagrindinistekstas"/>
        <w:spacing w:before="60" w:after="60"/>
        <w:ind w:left="-284" w:firstLine="567"/>
        <w:rPr>
          <w:sz w:val="24"/>
          <w:szCs w:val="24"/>
        </w:rPr>
      </w:pPr>
      <w:r w:rsidRPr="00406377">
        <w:rPr>
          <w:sz w:val="24"/>
          <w:szCs w:val="24"/>
        </w:rPr>
        <w:t>11) kilus ginčui dėl sutarties vykdymo, deleguoti atstovus jam išspręsti;</w:t>
      </w:r>
    </w:p>
    <w:p w14:paraId="5A826136" w14:textId="3942ED76" w:rsidR="002B62B1" w:rsidRPr="00406377" w:rsidRDefault="002B62B1" w:rsidP="002B62B1">
      <w:pPr>
        <w:pStyle w:val="Pagrindinistekstas"/>
        <w:spacing w:before="60" w:after="60"/>
        <w:ind w:left="-284" w:firstLine="567"/>
        <w:rPr>
          <w:sz w:val="24"/>
          <w:szCs w:val="24"/>
        </w:rPr>
      </w:pPr>
      <w:r w:rsidRPr="00406377">
        <w:rPr>
          <w:sz w:val="24"/>
          <w:szCs w:val="24"/>
        </w:rPr>
        <w:t xml:space="preserve">12) </w:t>
      </w:r>
      <w:r w:rsidRPr="000526A1">
        <w:rPr>
          <w:sz w:val="24"/>
          <w:szCs w:val="24"/>
        </w:rPr>
        <w:t xml:space="preserve">informuoti apie </w:t>
      </w:r>
      <w:r w:rsidRPr="000526A1">
        <w:rPr>
          <w:rFonts w:hint="eastAsia"/>
          <w:sz w:val="24"/>
          <w:szCs w:val="24"/>
        </w:rPr>
        <w:t>į</w:t>
      </w:r>
      <w:r w:rsidRPr="000526A1">
        <w:rPr>
          <w:sz w:val="24"/>
          <w:szCs w:val="24"/>
        </w:rPr>
        <w:t>staigos rekvizit</w:t>
      </w:r>
      <w:r w:rsidRPr="000526A1">
        <w:rPr>
          <w:rFonts w:hint="eastAsia"/>
          <w:sz w:val="24"/>
          <w:szCs w:val="24"/>
        </w:rPr>
        <w:t>ų</w:t>
      </w:r>
      <w:r w:rsidRPr="000526A1">
        <w:rPr>
          <w:sz w:val="24"/>
          <w:szCs w:val="24"/>
        </w:rPr>
        <w:t xml:space="preserve"> ir atstovo, jo kontaktinio numerio ir elektroninio pa</w:t>
      </w:r>
      <w:r w:rsidRPr="000526A1">
        <w:rPr>
          <w:rFonts w:hint="eastAsia"/>
          <w:sz w:val="24"/>
          <w:szCs w:val="24"/>
        </w:rPr>
        <w:t>š</w:t>
      </w:r>
      <w:r w:rsidRPr="000526A1">
        <w:rPr>
          <w:sz w:val="24"/>
          <w:szCs w:val="24"/>
        </w:rPr>
        <w:t>to adreso pasikeitim</w:t>
      </w:r>
      <w:r w:rsidRPr="000526A1">
        <w:rPr>
          <w:rFonts w:hint="eastAsia"/>
          <w:sz w:val="24"/>
          <w:szCs w:val="24"/>
        </w:rPr>
        <w:t>ą</w:t>
      </w:r>
      <w:r w:rsidRPr="00406377">
        <w:rPr>
          <w:sz w:val="24"/>
          <w:szCs w:val="24"/>
        </w:rPr>
        <w:t>;</w:t>
      </w:r>
    </w:p>
    <w:p w14:paraId="56D8398B" w14:textId="77777777" w:rsidR="002B62B1" w:rsidRPr="00406377" w:rsidRDefault="002B62B1" w:rsidP="002B62B1">
      <w:pPr>
        <w:pStyle w:val="Pagrindinistekstas"/>
        <w:spacing w:before="60" w:after="60"/>
        <w:ind w:left="-284" w:firstLine="567"/>
        <w:rPr>
          <w:sz w:val="24"/>
          <w:szCs w:val="24"/>
        </w:rPr>
      </w:pPr>
      <w:r w:rsidRPr="00406377">
        <w:rPr>
          <w:sz w:val="24"/>
          <w:szCs w:val="24"/>
        </w:rPr>
        <w:t>13) tinkamai vykdyti kitus pirkimo sutartyje numatytus įsipareigojimus.</w:t>
      </w:r>
    </w:p>
    <w:p w14:paraId="40247D09" w14:textId="1D2BAAFE" w:rsidR="002B62B1" w:rsidRDefault="002B62B1" w:rsidP="002B62B1">
      <w:pPr>
        <w:pStyle w:val="Pagrindinistekstas"/>
        <w:spacing w:before="60" w:after="60"/>
        <w:ind w:left="-284" w:firstLine="567"/>
        <w:rPr>
          <w:sz w:val="24"/>
          <w:szCs w:val="24"/>
        </w:rPr>
      </w:pPr>
    </w:p>
    <w:p w14:paraId="52DD9F8E" w14:textId="77777777" w:rsidR="002B62B1" w:rsidRPr="00406377" w:rsidRDefault="002B62B1" w:rsidP="002B62B1">
      <w:pPr>
        <w:pStyle w:val="Pagrindinistekstas"/>
        <w:spacing w:before="60" w:after="60"/>
        <w:ind w:left="-284" w:firstLine="567"/>
        <w:rPr>
          <w:sz w:val="24"/>
          <w:szCs w:val="24"/>
        </w:rPr>
      </w:pPr>
      <w:r w:rsidRPr="00406377">
        <w:rPr>
          <w:sz w:val="24"/>
          <w:szCs w:val="24"/>
        </w:rPr>
        <w:t>11.3.4. Užsakovas turi teisę:</w:t>
      </w:r>
    </w:p>
    <w:p w14:paraId="1B3EE9E6" w14:textId="02A46D61" w:rsidR="002B62B1" w:rsidRPr="00406377" w:rsidRDefault="002B62B1" w:rsidP="002B62B1">
      <w:pPr>
        <w:pStyle w:val="Pagrindinistekstas"/>
        <w:spacing w:before="60" w:after="60"/>
        <w:ind w:left="-284" w:firstLine="567"/>
        <w:rPr>
          <w:sz w:val="24"/>
          <w:szCs w:val="24"/>
        </w:rPr>
      </w:pPr>
      <w:r w:rsidRPr="00406377">
        <w:rPr>
          <w:sz w:val="24"/>
          <w:szCs w:val="24"/>
        </w:rPr>
        <w:t xml:space="preserve">1) organizuoti ir vesti gamybinius pasitarimus statybvietėje ar </w:t>
      </w:r>
      <w:r w:rsidR="002447A5">
        <w:rPr>
          <w:sz w:val="24"/>
          <w:szCs w:val="24"/>
        </w:rPr>
        <w:t xml:space="preserve">kitose </w:t>
      </w:r>
      <w:r w:rsidRPr="00406377">
        <w:rPr>
          <w:sz w:val="24"/>
          <w:szCs w:val="24"/>
        </w:rPr>
        <w:t>Užsakovo patalpose;</w:t>
      </w:r>
    </w:p>
    <w:p w14:paraId="579FD1D4" w14:textId="77777777" w:rsidR="002B62B1" w:rsidRPr="00406377" w:rsidRDefault="002B62B1" w:rsidP="002B62B1">
      <w:pPr>
        <w:pStyle w:val="Pagrindinistekstas"/>
        <w:spacing w:before="60" w:after="60"/>
        <w:ind w:left="-284" w:firstLine="567"/>
        <w:rPr>
          <w:sz w:val="24"/>
          <w:szCs w:val="24"/>
        </w:rPr>
      </w:pPr>
      <w:r w:rsidRPr="00406377">
        <w:rPr>
          <w:sz w:val="24"/>
          <w:szCs w:val="24"/>
        </w:rPr>
        <w:t>2) reikalauti pašalinti Darbų trūkumus ir (ar) defektus, nemokėti už netinkamai atliktus Darbus, neleisti toliau vykdyti Darbų, kuriems nustatyti trūkumai ir (ar) defektai, jeigu Rangovas nukrypsta nuo pirkimo sutarties sąlygų, nesilaiko teisės aktų ar statybos normatyvinių techninių dokumentų reikalavimų ir (ar) netinkamai pildo Darbų vykdymo dokumentaciją;</w:t>
      </w:r>
    </w:p>
    <w:p w14:paraId="2941917A" w14:textId="1367F37C" w:rsidR="002B62B1" w:rsidRPr="00406377" w:rsidRDefault="002B62B1" w:rsidP="002B62B1">
      <w:pPr>
        <w:pStyle w:val="Pagrindinistekstas"/>
        <w:spacing w:before="60" w:after="60"/>
        <w:ind w:left="-284" w:firstLine="567"/>
        <w:rPr>
          <w:sz w:val="24"/>
          <w:szCs w:val="24"/>
        </w:rPr>
      </w:pPr>
      <w:r w:rsidRPr="00406377">
        <w:rPr>
          <w:sz w:val="24"/>
          <w:szCs w:val="24"/>
        </w:rPr>
        <w:t>3) savo nuožiūra vykdyti kontrolę ir priežiūrą statybos objekte, taip pat kontroliuoti pirkimo sutarties vykdymą, ir, aptikus sutarties vykdymo trūkumus, defektus ir (ar) pažeidimus, duoti Rangovui vykdytinus nurodymus ir (ar) atsisakyti priimti Darbus. Užsakovas turi teisę nurodyti terminą Rangovui pir</w:t>
      </w:r>
      <w:r w:rsidR="00BD560E">
        <w:rPr>
          <w:sz w:val="24"/>
          <w:szCs w:val="24"/>
        </w:rPr>
        <w:t>k</w:t>
      </w:r>
      <w:r w:rsidRPr="00406377">
        <w:rPr>
          <w:sz w:val="24"/>
          <w:szCs w:val="24"/>
        </w:rPr>
        <w:t>imo sutarties vykdymo trūkumams pašalinti;</w:t>
      </w:r>
    </w:p>
    <w:p w14:paraId="5376B888" w14:textId="77777777" w:rsidR="002B62B1" w:rsidRPr="002E6DB3" w:rsidRDefault="002B62B1" w:rsidP="002B62B1">
      <w:pPr>
        <w:pStyle w:val="Pagrindinistekstas"/>
        <w:spacing w:before="60" w:after="60"/>
        <w:ind w:left="-284" w:firstLine="567"/>
        <w:rPr>
          <w:sz w:val="24"/>
          <w:szCs w:val="24"/>
        </w:rPr>
      </w:pPr>
      <w:r w:rsidRPr="002E6DB3">
        <w:rPr>
          <w:sz w:val="24"/>
          <w:szCs w:val="24"/>
        </w:rPr>
        <w:t>4) sustabdyti Darbų atlikimą konkurso sąlygų (pirkimo sutarties) 11.4.6 punkte nustatyta tvarka ir terminais;</w:t>
      </w:r>
    </w:p>
    <w:p w14:paraId="0C9210A0" w14:textId="77777777" w:rsidR="002B62B1" w:rsidRPr="002E6DB3" w:rsidRDefault="002B62B1" w:rsidP="002B62B1">
      <w:pPr>
        <w:pStyle w:val="Pagrindinistekstas"/>
        <w:spacing w:before="60" w:after="60"/>
        <w:ind w:left="-284" w:firstLine="567"/>
        <w:rPr>
          <w:sz w:val="24"/>
          <w:szCs w:val="24"/>
        </w:rPr>
      </w:pPr>
      <w:r w:rsidRPr="002E6DB3">
        <w:rPr>
          <w:sz w:val="24"/>
          <w:szCs w:val="24"/>
        </w:rPr>
        <w:t>5) nurodyti, kad Rangovas anksčiau nei iki galutinio Darbų užbaigimo perduotų dalį įvykdytų Darbų, kai Ran</w:t>
      </w:r>
      <w:r>
        <w:rPr>
          <w:sz w:val="24"/>
          <w:szCs w:val="24"/>
        </w:rPr>
        <w:t>govas šiuos Darbus yra užbaigęs</w:t>
      </w:r>
      <w:r w:rsidRPr="002E6DB3">
        <w:rPr>
          <w:sz w:val="24"/>
          <w:szCs w:val="24"/>
        </w:rPr>
        <w:t>;</w:t>
      </w:r>
    </w:p>
    <w:p w14:paraId="101BB22B" w14:textId="49C44989" w:rsidR="002B62B1" w:rsidRPr="00406377" w:rsidRDefault="00907114" w:rsidP="002B62B1">
      <w:pPr>
        <w:pStyle w:val="Pagrindinistekstas"/>
        <w:spacing w:before="60" w:after="60"/>
        <w:ind w:left="-284" w:firstLine="567"/>
        <w:rPr>
          <w:sz w:val="24"/>
          <w:szCs w:val="24"/>
        </w:rPr>
      </w:pPr>
      <w:r>
        <w:rPr>
          <w:sz w:val="24"/>
          <w:szCs w:val="24"/>
        </w:rPr>
        <w:t>6</w:t>
      </w:r>
      <w:r w:rsidR="002B62B1" w:rsidRPr="002E6DB3">
        <w:rPr>
          <w:sz w:val="24"/>
          <w:szCs w:val="24"/>
        </w:rPr>
        <w:t>) įgyvendinti kitas teises, numatytas pirkimo sutartyje ir suteikiamas pagal galiojančius Lietuvos Respublikos teisės aktus.</w:t>
      </w:r>
    </w:p>
    <w:p w14:paraId="49D87E10" w14:textId="295D7086" w:rsidR="00BD0EC1" w:rsidRDefault="00BD0EC1" w:rsidP="00077FC6">
      <w:pPr>
        <w:pStyle w:val="Pagrindinistekstas"/>
        <w:spacing w:before="60" w:after="60"/>
        <w:ind w:left="-284" w:firstLine="567"/>
        <w:rPr>
          <w:sz w:val="24"/>
          <w:szCs w:val="24"/>
        </w:rPr>
      </w:pPr>
    </w:p>
    <w:p w14:paraId="26AB796D" w14:textId="269C63B2" w:rsidR="00321DB1" w:rsidRPr="00321DB1" w:rsidRDefault="00321DB1" w:rsidP="00321DB1">
      <w:pPr>
        <w:pStyle w:val="Pagrindinistekstas"/>
        <w:spacing w:before="60" w:after="60"/>
        <w:ind w:left="-284" w:firstLine="567"/>
        <w:rPr>
          <w:b/>
          <w:sz w:val="24"/>
          <w:szCs w:val="24"/>
        </w:rPr>
      </w:pPr>
      <w:r w:rsidRPr="00321DB1">
        <w:rPr>
          <w:b/>
          <w:sz w:val="24"/>
          <w:szCs w:val="24"/>
        </w:rPr>
        <w:t>11.4. Darbų atlikimo terminai, jų pratęsimas ir Darbų sustabdymas</w:t>
      </w:r>
    </w:p>
    <w:p w14:paraId="1B5E0B43" w14:textId="18E87966" w:rsidR="00321DB1" w:rsidRPr="00321DB1" w:rsidRDefault="00321DB1" w:rsidP="00321DB1">
      <w:pPr>
        <w:pStyle w:val="Pagrindinistekstas"/>
        <w:spacing w:before="60" w:after="60"/>
        <w:ind w:left="-284" w:firstLine="567"/>
        <w:rPr>
          <w:sz w:val="24"/>
          <w:szCs w:val="24"/>
        </w:rPr>
      </w:pPr>
      <w:r w:rsidRPr="00321DB1">
        <w:rPr>
          <w:sz w:val="24"/>
          <w:szCs w:val="24"/>
        </w:rPr>
        <w:t>11.4.1. Darbų atlikimo pradžia – statybvietės perdavimas Rangovui, šalims pasirašant statybvietės perdavimo-priėmimo aktą, su sąlyga, kad Užsakovas yra gavęs visus statybą leidžiančius dokumentus (jeigu reikia) ir paskyręs statybos techninės priežiūros vadovą, o Rangovas – pateikęs Užsakovui sutarties įvykdymo užtikrinimo banko garantiją arba draudimo bendrovės laidavimo raštą</w:t>
      </w:r>
      <w:r w:rsidR="00BF777B">
        <w:rPr>
          <w:sz w:val="24"/>
          <w:szCs w:val="24"/>
        </w:rPr>
        <w:t>, projektuotojo civilinės atsakomybės draudimą</w:t>
      </w:r>
      <w:r w:rsidRPr="00321DB1">
        <w:rPr>
          <w:sz w:val="24"/>
          <w:szCs w:val="24"/>
        </w:rPr>
        <w:t xml:space="preserve"> bei statinio </w:t>
      </w:r>
      <w:r w:rsidR="00BF777B">
        <w:rPr>
          <w:sz w:val="24"/>
          <w:szCs w:val="24"/>
        </w:rPr>
        <w:t>statybos</w:t>
      </w:r>
      <w:r w:rsidRPr="00321DB1">
        <w:rPr>
          <w:sz w:val="24"/>
          <w:szCs w:val="24"/>
        </w:rPr>
        <w:t xml:space="preserve"> darbų </w:t>
      </w:r>
      <w:r w:rsidR="00BF777B">
        <w:rPr>
          <w:sz w:val="24"/>
          <w:szCs w:val="24"/>
        </w:rPr>
        <w:t xml:space="preserve">(tvarkomųjų statybos darbų) </w:t>
      </w:r>
      <w:r w:rsidRPr="00321DB1">
        <w:rPr>
          <w:sz w:val="24"/>
          <w:szCs w:val="24"/>
        </w:rPr>
        <w:t>ir civilinės atsakomybės draudimą patvirtinančius dokumentus.</w:t>
      </w:r>
    </w:p>
    <w:p w14:paraId="01E2D9D1" w14:textId="0C3DCC5A" w:rsidR="00321DB1" w:rsidRPr="00D11EF8" w:rsidRDefault="00321DB1" w:rsidP="00321DB1">
      <w:pPr>
        <w:pStyle w:val="Pagrindinistekstas"/>
        <w:spacing w:before="60" w:after="60"/>
        <w:ind w:left="-284" w:firstLine="567"/>
        <w:rPr>
          <w:color w:val="000000" w:themeColor="text1"/>
          <w:sz w:val="24"/>
          <w:szCs w:val="24"/>
        </w:rPr>
      </w:pPr>
      <w:r w:rsidRPr="00D11EF8">
        <w:rPr>
          <w:sz w:val="24"/>
          <w:szCs w:val="24"/>
        </w:rPr>
        <w:t>11.4.2. Statybvietę Užsakovas perduoda Rangovui per 5 (penkias) darbo dienas nuo pirkimo sutarties įsigaliojimo dienos arba per 5 (penkias) darbo dienas nuo Rangovo raštiško prašymo perduoti</w:t>
      </w:r>
      <w:r w:rsidRPr="00321DB1">
        <w:rPr>
          <w:sz w:val="24"/>
          <w:szCs w:val="24"/>
        </w:rPr>
        <w:t xml:space="preserve"> statybvietę dienos, jei Rangovas pageidauja statybvietę perimti vėliau nei per 5 (penkias) darbo dienas nuo pirkimo sutarties </w:t>
      </w:r>
      <w:r w:rsidRPr="00D11EF8">
        <w:rPr>
          <w:color w:val="000000" w:themeColor="text1"/>
          <w:sz w:val="24"/>
          <w:szCs w:val="24"/>
        </w:rPr>
        <w:t>įsigaliojimo dienos. Rangovo prašymu statybvietę perdavus vėliau nei per 5 (penkias) darbo dienas nuo sutarties įsigaliojimo dienos, Darbų atlikimo termina</w:t>
      </w:r>
      <w:r w:rsidR="00D11EF8" w:rsidRPr="00D11EF8">
        <w:rPr>
          <w:color w:val="000000" w:themeColor="text1"/>
          <w:sz w:val="24"/>
          <w:szCs w:val="24"/>
        </w:rPr>
        <w:t>s</w:t>
      </w:r>
      <w:r w:rsidRPr="00D11EF8">
        <w:rPr>
          <w:color w:val="000000" w:themeColor="text1"/>
          <w:sz w:val="24"/>
          <w:szCs w:val="24"/>
        </w:rPr>
        <w:t>, nurodyt</w:t>
      </w:r>
      <w:r w:rsidR="00D11EF8" w:rsidRPr="00D11EF8">
        <w:rPr>
          <w:color w:val="000000" w:themeColor="text1"/>
          <w:sz w:val="24"/>
          <w:szCs w:val="24"/>
        </w:rPr>
        <w:t>as</w:t>
      </w:r>
      <w:r w:rsidRPr="00D11EF8">
        <w:rPr>
          <w:color w:val="000000" w:themeColor="text1"/>
          <w:sz w:val="24"/>
          <w:szCs w:val="24"/>
        </w:rPr>
        <w:t xml:space="preserve"> konkurso sąlygų 11.4.5 punkte, nėra keičiam</w:t>
      </w:r>
      <w:r w:rsidR="00D11EF8" w:rsidRPr="00D11EF8">
        <w:rPr>
          <w:color w:val="000000" w:themeColor="text1"/>
          <w:sz w:val="24"/>
          <w:szCs w:val="24"/>
        </w:rPr>
        <w:t>as</w:t>
      </w:r>
      <w:r w:rsidRPr="00D11EF8">
        <w:rPr>
          <w:color w:val="000000" w:themeColor="text1"/>
          <w:sz w:val="24"/>
          <w:szCs w:val="24"/>
        </w:rPr>
        <w:t>.</w:t>
      </w:r>
    </w:p>
    <w:p w14:paraId="254AC9C3" w14:textId="3142A8AE" w:rsidR="00321DB1" w:rsidRDefault="00321DB1" w:rsidP="00321DB1">
      <w:pPr>
        <w:pStyle w:val="Pagrindinistekstas"/>
        <w:spacing w:before="60" w:after="60"/>
        <w:ind w:left="-284" w:firstLine="567"/>
        <w:rPr>
          <w:sz w:val="24"/>
          <w:szCs w:val="24"/>
        </w:rPr>
      </w:pPr>
      <w:r w:rsidRPr="00321DB1">
        <w:rPr>
          <w:sz w:val="24"/>
          <w:szCs w:val="24"/>
        </w:rPr>
        <w:t xml:space="preserve">11.4.3. </w:t>
      </w:r>
      <w:r w:rsidRPr="00EE6654">
        <w:rPr>
          <w:sz w:val="24"/>
          <w:szCs w:val="24"/>
        </w:rPr>
        <w:t>Darbai atliekami vadovaujantis suderintu kalendoriniu Darbų atlikimo grafiku</w:t>
      </w:r>
      <w:r w:rsidRPr="00321DB1">
        <w:rPr>
          <w:sz w:val="24"/>
          <w:szCs w:val="24"/>
        </w:rPr>
        <w:t>.</w:t>
      </w:r>
    </w:p>
    <w:p w14:paraId="2A30F8EA" w14:textId="5DDB05E9" w:rsidR="00373AF1" w:rsidRDefault="00373AF1" w:rsidP="00321DB1">
      <w:pPr>
        <w:pStyle w:val="Pagrindinistekstas"/>
        <w:spacing w:before="60" w:after="60"/>
        <w:ind w:left="-284" w:firstLine="567"/>
        <w:rPr>
          <w:sz w:val="24"/>
          <w:szCs w:val="24"/>
        </w:rPr>
      </w:pPr>
      <w:r w:rsidRPr="00373AF1">
        <w:rPr>
          <w:sz w:val="24"/>
          <w:szCs w:val="24"/>
        </w:rPr>
        <w:t>11.4.4. Nuo statybvietės priėmimo–perdavimo akto pasirašymo dienos Rangovas privalo per 5 (penkias) darbo dienas parengti ir suderinti kalendorinį Darbų atlikimo grafiką (toliau – Grafikas) su statinio statybos techninės priežiūros vadovu ir Užsakovu. Suderintas Grafikas tampa pirkimo sutarties sudėtine dalimi.</w:t>
      </w:r>
    </w:p>
    <w:p w14:paraId="0D3D5C9E" w14:textId="0C86E210" w:rsidR="00373AF1" w:rsidRPr="00321DB1" w:rsidRDefault="00373AF1" w:rsidP="00373AF1">
      <w:pPr>
        <w:pStyle w:val="Pagrindinistekstas"/>
        <w:spacing w:before="60" w:after="60"/>
        <w:ind w:left="-284" w:firstLine="567"/>
        <w:rPr>
          <w:sz w:val="24"/>
          <w:szCs w:val="24"/>
        </w:rPr>
      </w:pPr>
      <w:r w:rsidRPr="00321DB1">
        <w:rPr>
          <w:sz w:val="24"/>
          <w:szCs w:val="24"/>
        </w:rPr>
        <w:t xml:space="preserve">11.4.5. Galutinis Darbų atlikimo terminas (Darbų pabaiga), įskaitant statybos užbaigimo </w:t>
      </w:r>
      <w:r w:rsidRPr="0041411A">
        <w:rPr>
          <w:sz w:val="24"/>
          <w:szCs w:val="24"/>
        </w:rPr>
        <w:t xml:space="preserve">dokumentacijos įforminimo terminą, nurodytas Grafike, bet negali būti ilgesnis kaip 6 </w:t>
      </w:r>
      <w:r w:rsidR="00B50330">
        <w:rPr>
          <w:sz w:val="24"/>
          <w:szCs w:val="24"/>
        </w:rPr>
        <w:t xml:space="preserve">(šeši) </w:t>
      </w:r>
      <w:r w:rsidRPr="0041411A">
        <w:rPr>
          <w:sz w:val="24"/>
          <w:szCs w:val="24"/>
        </w:rPr>
        <w:t>mėnesiai nuo Darbų pradžios.</w:t>
      </w:r>
      <w:r w:rsidRPr="00321DB1">
        <w:rPr>
          <w:sz w:val="24"/>
          <w:szCs w:val="24"/>
        </w:rPr>
        <w:t xml:space="preserve"> </w:t>
      </w:r>
    </w:p>
    <w:p w14:paraId="0616D1AC" w14:textId="67FAD44B" w:rsidR="00373AF1" w:rsidRPr="00321DB1" w:rsidRDefault="00373AF1" w:rsidP="00373AF1">
      <w:pPr>
        <w:pStyle w:val="Pagrindinistekstas"/>
        <w:spacing w:before="60" w:after="60"/>
        <w:ind w:left="-284" w:firstLine="567"/>
        <w:rPr>
          <w:sz w:val="24"/>
          <w:szCs w:val="24"/>
        </w:rPr>
      </w:pPr>
      <w:r w:rsidRPr="00321DB1">
        <w:rPr>
          <w:sz w:val="24"/>
          <w:szCs w:val="24"/>
        </w:rPr>
        <w:t>11.4.6. Užsakovas Darbų atlikimą gali sustabdyti esant ši</w:t>
      </w:r>
      <w:r w:rsidR="00EC3F0B">
        <w:rPr>
          <w:sz w:val="24"/>
          <w:szCs w:val="24"/>
        </w:rPr>
        <w:t>oms aplinkybėm</w:t>
      </w:r>
      <w:r w:rsidRPr="00321DB1">
        <w:rPr>
          <w:sz w:val="24"/>
          <w:szCs w:val="24"/>
        </w:rPr>
        <w:t>s:</w:t>
      </w:r>
    </w:p>
    <w:p w14:paraId="347676C5" w14:textId="77777777" w:rsidR="00373AF1" w:rsidRPr="00321DB1" w:rsidRDefault="00373AF1" w:rsidP="00373AF1">
      <w:pPr>
        <w:pStyle w:val="Pagrindinistekstas"/>
        <w:spacing w:before="60" w:after="60"/>
        <w:ind w:left="-284" w:firstLine="567"/>
        <w:rPr>
          <w:sz w:val="24"/>
          <w:szCs w:val="24"/>
        </w:rPr>
      </w:pPr>
      <w:r w:rsidRPr="00321DB1">
        <w:rPr>
          <w:sz w:val="24"/>
          <w:szCs w:val="24"/>
        </w:rPr>
        <w:t>a) reikalingos papildomos projektavimo paslaugos, t. y. išimtinai papildomos Projekto rengimo (koregavimo, pildymo ir pan.) paslaugos, be kurių negalima užbaigti pirkimo sutarties Darbų ir kurių nebuvo galima numatyti anksčiau;</w:t>
      </w:r>
    </w:p>
    <w:p w14:paraId="3FB741C0" w14:textId="70DBFC44" w:rsidR="00373AF1" w:rsidRPr="00321DB1" w:rsidRDefault="00373AF1" w:rsidP="00373AF1">
      <w:pPr>
        <w:pStyle w:val="Pagrindinistekstas"/>
        <w:spacing w:before="60" w:after="60"/>
        <w:ind w:left="-284" w:firstLine="567"/>
        <w:rPr>
          <w:sz w:val="24"/>
          <w:szCs w:val="24"/>
        </w:rPr>
      </w:pPr>
      <w:r w:rsidRPr="00321DB1">
        <w:rPr>
          <w:sz w:val="24"/>
          <w:szCs w:val="24"/>
        </w:rPr>
        <w:t xml:space="preserve">b) Užsakovas neturi galimybės vykdyti savo įsipareigojimų pagal pirkimo sutartį (netenka finansinių galimybių </w:t>
      </w:r>
      <w:r w:rsidR="001D5ED1">
        <w:rPr>
          <w:sz w:val="24"/>
          <w:szCs w:val="24"/>
        </w:rPr>
        <w:t>su</w:t>
      </w:r>
      <w:r w:rsidRPr="00321DB1">
        <w:rPr>
          <w:sz w:val="24"/>
          <w:szCs w:val="24"/>
        </w:rPr>
        <w:t>mokėti už atliekamus Darbus);</w:t>
      </w:r>
    </w:p>
    <w:p w14:paraId="746248F3" w14:textId="77777777" w:rsidR="00373AF1" w:rsidRPr="00321DB1" w:rsidRDefault="00373AF1" w:rsidP="00373AF1">
      <w:pPr>
        <w:pStyle w:val="Pagrindinistekstas"/>
        <w:spacing w:before="60" w:after="60"/>
        <w:ind w:left="-284" w:firstLine="567"/>
        <w:rPr>
          <w:sz w:val="24"/>
          <w:szCs w:val="24"/>
        </w:rPr>
      </w:pPr>
      <w:r w:rsidRPr="00321DB1">
        <w:rPr>
          <w:sz w:val="24"/>
          <w:szCs w:val="24"/>
        </w:rPr>
        <w:t>c) dėl Užsakovo veiksmų ar neveikimo, trukdančių tinkamai ir laiku vykdyti Rangovo įsipareigojimus pagal pirkimo sutartį, įskaitant Užsakovo vėlavimą deleguoti specialistus, atsakingus už sutartyje numatytų įsipareigojimų vykdymą, statybvietės neperdavimą Rangovui, Darbų vykdymui būtinų sutikimų, už kurių išdavimą yra atsakingas Užsakovas, neišdavimą, Darbų atlikimo stabdymą, kitų Užsakovo sutartimi prisiimtų įsipareigojimų nevykdymą ar netinkamą vykdymą;</w:t>
      </w:r>
    </w:p>
    <w:p w14:paraId="7995892F" w14:textId="3CA73FDB" w:rsidR="00373AF1" w:rsidRPr="008D52E5" w:rsidRDefault="00373AF1" w:rsidP="00373AF1">
      <w:pPr>
        <w:pStyle w:val="Pagrindinistekstas"/>
        <w:spacing w:before="60" w:after="60"/>
        <w:ind w:left="-284" w:firstLine="567"/>
        <w:rPr>
          <w:sz w:val="24"/>
          <w:szCs w:val="24"/>
        </w:rPr>
      </w:pPr>
      <w:r w:rsidRPr="008D52E5">
        <w:rPr>
          <w:sz w:val="24"/>
          <w:szCs w:val="24"/>
        </w:rPr>
        <w:t>d) būtinas papildomas laikas įvykdyti papildomų darbų viešąjį pirkimą (jei taikoma);</w:t>
      </w:r>
    </w:p>
    <w:p w14:paraId="78BCDA77" w14:textId="60AF1080" w:rsidR="00373AF1" w:rsidRPr="008D52E5" w:rsidRDefault="00513126" w:rsidP="00373AF1">
      <w:pPr>
        <w:pStyle w:val="Pagrindinistekstas"/>
        <w:spacing w:before="60" w:after="60"/>
        <w:ind w:left="-284" w:firstLine="567"/>
        <w:rPr>
          <w:sz w:val="24"/>
          <w:szCs w:val="24"/>
        </w:rPr>
      </w:pPr>
      <w:r w:rsidRPr="008D52E5">
        <w:rPr>
          <w:sz w:val="24"/>
          <w:szCs w:val="24"/>
        </w:rPr>
        <w:t>e</w:t>
      </w:r>
      <w:r w:rsidR="00373AF1" w:rsidRPr="008D52E5">
        <w:rPr>
          <w:sz w:val="24"/>
          <w:szCs w:val="24"/>
        </w:rPr>
        <w:t>) bet koks uždelsimas ar sutrikimas dėl pakeitimų, atliekamų vadovaujantis pirkimo sutarties sąlygų 11.1</w:t>
      </w:r>
      <w:r w:rsidR="008D52E5" w:rsidRPr="008D52E5">
        <w:rPr>
          <w:sz w:val="24"/>
          <w:szCs w:val="24"/>
        </w:rPr>
        <w:t>4</w:t>
      </w:r>
      <w:r w:rsidR="00373AF1" w:rsidRPr="008D52E5">
        <w:rPr>
          <w:sz w:val="24"/>
          <w:szCs w:val="24"/>
        </w:rPr>
        <w:t xml:space="preserve"> punkto nuostatomis;</w:t>
      </w:r>
    </w:p>
    <w:p w14:paraId="447BE372" w14:textId="55C4648A" w:rsidR="00C0540C" w:rsidRPr="008D52E5" w:rsidRDefault="00513126" w:rsidP="00C0540C">
      <w:pPr>
        <w:pStyle w:val="Pagrindinistekstas"/>
        <w:spacing w:before="60" w:after="60"/>
        <w:ind w:left="-284" w:firstLine="567"/>
        <w:rPr>
          <w:sz w:val="24"/>
          <w:szCs w:val="24"/>
        </w:rPr>
      </w:pPr>
      <w:r w:rsidRPr="008D52E5">
        <w:rPr>
          <w:sz w:val="24"/>
          <w:szCs w:val="24"/>
        </w:rPr>
        <w:t>f</w:t>
      </w:r>
      <w:r w:rsidR="00C0540C" w:rsidRPr="008D52E5">
        <w:rPr>
          <w:sz w:val="24"/>
          <w:szCs w:val="24"/>
        </w:rPr>
        <w:t>) Rangovo prašymu konkurso sąlygų 11.4.7 punkte nustatyta tvarka;</w:t>
      </w:r>
    </w:p>
    <w:p w14:paraId="0015F3F5" w14:textId="7EBFCF06" w:rsidR="00373AF1" w:rsidRPr="00321DB1" w:rsidRDefault="00513126" w:rsidP="00373AF1">
      <w:pPr>
        <w:pStyle w:val="Pagrindinistekstas"/>
        <w:spacing w:before="60" w:after="60"/>
        <w:ind w:left="-284" w:firstLine="567"/>
        <w:rPr>
          <w:sz w:val="24"/>
          <w:szCs w:val="24"/>
        </w:rPr>
      </w:pPr>
      <w:r w:rsidRPr="008D52E5">
        <w:rPr>
          <w:sz w:val="24"/>
          <w:szCs w:val="24"/>
        </w:rPr>
        <w:t>g</w:t>
      </w:r>
      <w:r w:rsidR="00373AF1" w:rsidRPr="008D52E5">
        <w:rPr>
          <w:sz w:val="24"/>
          <w:szCs w:val="24"/>
        </w:rPr>
        <w:t xml:space="preserve">) bet kurių valstybės ar savivaldybės institucijai, įstaigai ar organizacijai, ar kitam subjektui teisės </w:t>
      </w:r>
      <w:r w:rsidR="00373AF1" w:rsidRPr="00321DB1">
        <w:rPr>
          <w:sz w:val="24"/>
          <w:szCs w:val="24"/>
        </w:rPr>
        <w:t>aktais priskirtų funkcijų nevykdymas per nustatytą (ar protingą) terminą.</w:t>
      </w:r>
    </w:p>
    <w:p w14:paraId="575E77D9" w14:textId="0E9C85A4" w:rsidR="00321DB1" w:rsidRPr="00FE7C2F" w:rsidRDefault="00321DB1" w:rsidP="00321DB1">
      <w:pPr>
        <w:pStyle w:val="Pagrindinistekstas"/>
        <w:spacing w:before="60" w:after="60"/>
        <w:ind w:left="-284" w:firstLine="567"/>
        <w:rPr>
          <w:sz w:val="24"/>
          <w:szCs w:val="24"/>
        </w:rPr>
      </w:pPr>
      <w:r w:rsidRPr="00321DB1">
        <w:rPr>
          <w:sz w:val="24"/>
          <w:szCs w:val="24"/>
        </w:rPr>
        <w:t xml:space="preserve">11.4.7. Užsakovas, raštu nurodęs atsiradusias aplinkybes ir įspėjęs Rangovą prieš 3 (tris) darbo dienas, gali sustabdyti visų Darbų arba jų dalies atlikimą nurodydamas (jeigu įmanoma) sustabdymo trukmę dienomis. Jeigu Rangovas, vykdydamas Darbus, susiduria su sąlygomis statybvietėje, kurių jis iki pirkimo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atlikimo termino skaičiavimą. Užsakovas per 5 (penkias) darbo dienas nuo Rangovo prašymo gavimo dienos informuoja apie priimtą sprendimą. Jei priimtas sprendimas – sustabdyti Darbų ar jų dalies vykdymą, tokiu atveju, Darbų atlikimo termino sustabdymas </w:t>
      </w:r>
      <w:r w:rsidRPr="00FE7C2F">
        <w:rPr>
          <w:sz w:val="24"/>
          <w:szCs w:val="24"/>
        </w:rPr>
        <w:t>skaičiuojamas nuo Rangovo pranešimo gavimo dienos. Po Darbų atlikimo sustabdymo pratęsus pirkimo sutarties vykdymą, atitinkamam laikotarpiui pratęsiami Darbų atlikimo terminai.</w:t>
      </w:r>
    </w:p>
    <w:p w14:paraId="3D35BCC2" w14:textId="491C1C27" w:rsidR="003E2D2F" w:rsidRDefault="00321DB1" w:rsidP="00321DB1">
      <w:pPr>
        <w:pStyle w:val="Pagrindinistekstas"/>
        <w:spacing w:before="60" w:after="60"/>
        <w:ind w:left="-284" w:firstLine="567"/>
        <w:rPr>
          <w:sz w:val="24"/>
          <w:szCs w:val="24"/>
        </w:rPr>
      </w:pPr>
      <w:r w:rsidRPr="00FE7C2F">
        <w:rPr>
          <w:sz w:val="24"/>
          <w:szCs w:val="24"/>
        </w:rPr>
        <w:t xml:space="preserve">11.4.8. </w:t>
      </w:r>
      <w:r w:rsidR="003E2D2F" w:rsidRPr="00FE7C2F">
        <w:rPr>
          <w:sz w:val="24"/>
          <w:szCs w:val="24"/>
        </w:rPr>
        <w:t xml:space="preserve">Rangovas, prašydamas galutinio Darbų atlikimo termino pratęsimo pagal 11.4.7 punktą, privalo pagrįsti atitinkamų sąlygų egzistavimą ir jų įtaką Darbų atlikimo terminams. </w:t>
      </w:r>
      <w:r w:rsidRPr="00FE7C2F">
        <w:rPr>
          <w:sz w:val="24"/>
          <w:szCs w:val="24"/>
        </w:rPr>
        <w:t xml:space="preserve">Konkurso sąlygų (pirkimo sutarties) 11.4.5 punkte nurodytas galutinis Darbų atlikimo terminas gali būti pratęsiamas </w:t>
      </w:r>
      <w:r w:rsidR="003E2D2F" w:rsidRPr="00FE7C2F">
        <w:rPr>
          <w:sz w:val="24"/>
          <w:szCs w:val="24"/>
        </w:rPr>
        <w:t>tik tokiam laikui, kol egzistuoja konkurso sąlygų (pirkimo sutarties) 11.4.7</w:t>
      </w:r>
      <w:r w:rsidR="003E2D2F" w:rsidRPr="003E2D2F">
        <w:rPr>
          <w:sz w:val="24"/>
          <w:szCs w:val="24"/>
        </w:rPr>
        <w:t xml:space="preserve"> nurodytos aplinkybės, bet ne ilgiau kaip 2 (dviem) mėn. Dėl pirkimo sutarties pratęsimo šalys sudaro papildomą susitarimą raštu, kuris yra neatskiriama pirkimo sutarties dalis. Jeigu, atsižvelgiant į Darbų atlikimo sustabdymą, galutinis </w:t>
      </w:r>
      <w:r w:rsidR="003E2D2F" w:rsidRPr="00C2776C">
        <w:rPr>
          <w:sz w:val="24"/>
          <w:szCs w:val="24"/>
        </w:rPr>
        <w:t>Darbų atlikimo terminas viršytų 2 (dviejų)  mėnesių pratęsimo terminą, sutarties šalys turi teisę sutartį nutraukti</w:t>
      </w:r>
      <w:r w:rsidR="003E2D2F">
        <w:rPr>
          <w:sz w:val="24"/>
          <w:szCs w:val="24"/>
        </w:rPr>
        <w:t>.</w:t>
      </w:r>
    </w:p>
    <w:p w14:paraId="00B28AF7" w14:textId="142C6DC8" w:rsidR="008C2698" w:rsidRDefault="008C2698" w:rsidP="00077FC6">
      <w:pPr>
        <w:pStyle w:val="Pagrindinistekstas"/>
        <w:spacing w:before="60" w:after="60"/>
        <w:ind w:left="-284" w:firstLine="567"/>
        <w:rPr>
          <w:sz w:val="24"/>
          <w:szCs w:val="24"/>
        </w:rPr>
      </w:pPr>
    </w:p>
    <w:p w14:paraId="0724774C" w14:textId="77777777" w:rsidR="006E4ECE" w:rsidRPr="006E4ECE" w:rsidRDefault="006E4ECE" w:rsidP="006E4ECE">
      <w:pPr>
        <w:pStyle w:val="Pagrindinistekstas"/>
        <w:spacing w:before="60" w:after="60"/>
        <w:ind w:left="-284" w:firstLine="567"/>
        <w:rPr>
          <w:b/>
          <w:sz w:val="24"/>
          <w:szCs w:val="24"/>
        </w:rPr>
      </w:pPr>
      <w:r w:rsidRPr="006E4ECE">
        <w:rPr>
          <w:b/>
          <w:sz w:val="24"/>
          <w:szCs w:val="24"/>
        </w:rPr>
        <w:t>11.5. Darbų perdavimas ir priėmimas</w:t>
      </w:r>
    </w:p>
    <w:p w14:paraId="1D014832" w14:textId="6AC68A99" w:rsidR="006E4ECE" w:rsidRPr="006E4ECE" w:rsidRDefault="006E4ECE" w:rsidP="006E4ECE">
      <w:pPr>
        <w:pStyle w:val="Pagrindinistekstas"/>
        <w:spacing w:before="60" w:after="60"/>
        <w:ind w:left="-284" w:firstLine="567"/>
        <w:rPr>
          <w:sz w:val="24"/>
          <w:szCs w:val="24"/>
        </w:rPr>
      </w:pPr>
      <w:r w:rsidRPr="006E4ECE">
        <w:rPr>
          <w:sz w:val="24"/>
          <w:szCs w:val="24"/>
        </w:rPr>
        <w:t xml:space="preserve">11.5.1. Rangovo atliekamų Darbų eiga fiksuojama pasirašant tarpinius atskirų etapų </w:t>
      </w:r>
      <w:r w:rsidR="00FC76E8">
        <w:rPr>
          <w:sz w:val="24"/>
          <w:szCs w:val="24"/>
        </w:rPr>
        <w:t xml:space="preserve">(kiekvieno mėnesio) </w:t>
      </w:r>
      <w:r w:rsidRPr="006E4ECE">
        <w:rPr>
          <w:sz w:val="24"/>
          <w:szCs w:val="24"/>
        </w:rPr>
        <w:t>Darbų perdavimo aktus. Kartu su paskutinio etapo Darbų perdavimo aktu (arba vietoje jo) pasirašomas galutinis Darbų perdavimo aktas. Pabaigęs etapo ir (ar) visus Darbus bei atlikęs baigiamuosius bandymus, Rangovas pateikia Užsakovui su statinio statybos techninės priežiūros vadovu suderintą atskiro etapo ir (ar) galutinį atliktų Darbų perdavimo aktą. Gavęs tarpinį atskiro etapo ir (ar) galutinį atliktų Darbų perdavimo aktą, Užsakovas turi ne vėliau kaip per 7 (septynias) darbo dienas jį pasirašyti arba, jei nustatomi Darbų trūkumai ir (ar) defektai, grąžinti jį Rangovui kartu nurodant nustatytus Darbų trūkumus ir (ar) defektus ir nustatant protingą, bet ne ilgesnį nei 7 (septynių) darbo dienų, terminą jiems pašalinti.</w:t>
      </w:r>
    </w:p>
    <w:p w14:paraId="553B78BC" w14:textId="77777777" w:rsidR="006E4ECE" w:rsidRPr="006E4ECE" w:rsidRDefault="006E4ECE" w:rsidP="006E4ECE">
      <w:pPr>
        <w:pStyle w:val="Pagrindinistekstas"/>
        <w:spacing w:before="60" w:after="60"/>
        <w:ind w:left="-284" w:firstLine="567"/>
        <w:rPr>
          <w:sz w:val="24"/>
          <w:szCs w:val="24"/>
        </w:rPr>
      </w:pPr>
      <w:r w:rsidRPr="006E4ECE">
        <w:rPr>
          <w:sz w:val="24"/>
          <w:szCs w:val="24"/>
        </w:rPr>
        <w:t>11.5.2. Jeigu atliktų Darbų pobūdis numato atitinkamos techninės dokumentacijos parengimą (atlikti Darbai bus paslėpti ir jiems būtina paruošti išpildomąsias nuotraukas, paslėptų Darbų aktus, atlikti atitinkamus bandymus), Rangovas kartu su atskiro etapo atliktų Darbų perdavimo aktu privalo pateikti ir visą eksploatavimui reikalingą techninę dokumentaciją. Iki Darbų perdavimo Rangovas privalo instruktuoti ir (ar) apmokyti Užsakovo atstovą (-</w:t>
      </w:r>
      <w:proofErr w:type="spellStart"/>
      <w:r w:rsidRPr="006E4ECE">
        <w:rPr>
          <w:sz w:val="24"/>
          <w:szCs w:val="24"/>
        </w:rPr>
        <w:t>us</w:t>
      </w:r>
      <w:proofErr w:type="spellEnd"/>
      <w:r w:rsidRPr="006E4ECE">
        <w:rPr>
          <w:sz w:val="24"/>
          <w:szCs w:val="24"/>
        </w:rPr>
        <w:t xml:space="preserve">) bei Užsakovui pateikti instrukcijas ir (ar) eksploatavimo sąlygas lietuvių kalba. Atskiro etapo atliktų Darbų priėmimas nepanaikina Užsakovo teisės pareikšti pretenzijų dėl priimtų Darbų kokybės po šio priėmimo. </w:t>
      </w:r>
    </w:p>
    <w:p w14:paraId="6593A494" w14:textId="466169CA" w:rsidR="006E4ECE" w:rsidRPr="006E4ECE" w:rsidRDefault="006E4ECE" w:rsidP="006E4ECE">
      <w:pPr>
        <w:pStyle w:val="Pagrindinistekstas"/>
        <w:spacing w:before="60" w:after="60"/>
        <w:ind w:left="-284" w:firstLine="567"/>
        <w:rPr>
          <w:sz w:val="24"/>
          <w:szCs w:val="24"/>
        </w:rPr>
      </w:pPr>
      <w:r w:rsidRPr="006E4ECE">
        <w:rPr>
          <w:sz w:val="24"/>
          <w:szCs w:val="24"/>
        </w:rPr>
        <w:t>11.5.3. Šalys susitaria, kad tarpiniai atliktų atskirų etapų Darbų perdavimo aktai pasirašomi išimtinai Darbų kainos dalių mokėjimo Rangovui tikslais ir nereiškia galutinio Rangovo at</w:t>
      </w:r>
      <w:r w:rsidR="001D5ED1">
        <w:rPr>
          <w:sz w:val="24"/>
          <w:szCs w:val="24"/>
        </w:rPr>
        <w:t>liktų Darbų perdavimo Užsakovui</w:t>
      </w:r>
      <w:r w:rsidRPr="006E4ECE">
        <w:rPr>
          <w:sz w:val="24"/>
          <w:szCs w:val="24"/>
        </w:rPr>
        <w:t>.</w:t>
      </w:r>
    </w:p>
    <w:p w14:paraId="6C1DAB43" w14:textId="2BA4BB96" w:rsidR="006E4ECE" w:rsidRPr="006E4ECE" w:rsidRDefault="006E4ECE" w:rsidP="006E4ECE">
      <w:pPr>
        <w:pStyle w:val="Pagrindinistekstas"/>
        <w:spacing w:before="60" w:after="60"/>
        <w:ind w:left="-284" w:firstLine="567"/>
        <w:rPr>
          <w:sz w:val="24"/>
          <w:szCs w:val="24"/>
        </w:rPr>
      </w:pPr>
      <w:r w:rsidRPr="006E4ECE">
        <w:rPr>
          <w:sz w:val="24"/>
          <w:szCs w:val="24"/>
        </w:rPr>
        <w:t xml:space="preserve">11.5.4. Atlikęs paskutinio etapo Darbus Rangovas perduoda paskutinio etapo ir visus Darbus </w:t>
      </w:r>
      <w:r w:rsidR="000D07D5">
        <w:rPr>
          <w:sz w:val="24"/>
          <w:szCs w:val="24"/>
        </w:rPr>
        <w:t>bei</w:t>
      </w:r>
      <w:r w:rsidRPr="006E4ECE">
        <w:rPr>
          <w:sz w:val="24"/>
          <w:szCs w:val="24"/>
        </w:rPr>
        <w:t xml:space="preserve"> jų rezultatus Užsakovui, šalims pasirašant galutinį atliktų Darbų perdavimo aktą. Galutinis atliktų Darbų perdavimo aktas pasirašomas tik esant žemiau nurodytoms sąlygoms:</w:t>
      </w:r>
    </w:p>
    <w:p w14:paraId="49401FF3" w14:textId="77777777" w:rsidR="006E4ECE" w:rsidRPr="006E4ECE" w:rsidRDefault="006E4ECE" w:rsidP="006E4ECE">
      <w:pPr>
        <w:pStyle w:val="Pagrindinistekstas"/>
        <w:spacing w:before="60" w:after="60"/>
        <w:ind w:left="-284" w:firstLine="567"/>
        <w:rPr>
          <w:sz w:val="24"/>
          <w:szCs w:val="24"/>
        </w:rPr>
      </w:pPr>
      <w:r w:rsidRPr="006E4ECE">
        <w:rPr>
          <w:sz w:val="24"/>
          <w:szCs w:val="24"/>
        </w:rPr>
        <w:t>a) Rangovas tinkamai atliko visus Darbus ir ištaisė Darbų trūkumus, jei tokių buvo nustatyta;</w:t>
      </w:r>
    </w:p>
    <w:p w14:paraId="3C169BCC" w14:textId="77777777" w:rsidR="006E4ECE" w:rsidRPr="006E4ECE" w:rsidRDefault="006E4ECE" w:rsidP="006E4ECE">
      <w:pPr>
        <w:pStyle w:val="Pagrindinistekstas"/>
        <w:spacing w:before="60" w:after="60"/>
        <w:ind w:left="-284" w:firstLine="567"/>
        <w:rPr>
          <w:sz w:val="24"/>
          <w:szCs w:val="24"/>
        </w:rPr>
      </w:pPr>
      <w:r w:rsidRPr="006E4ECE">
        <w:rPr>
          <w:sz w:val="24"/>
          <w:szCs w:val="24"/>
        </w:rPr>
        <w:t>b) visų Darbų bandymų rezultatai yra teigiami;</w:t>
      </w:r>
    </w:p>
    <w:p w14:paraId="4A63B7E0" w14:textId="77777777" w:rsidR="006E4ECE" w:rsidRPr="000D07D5" w:rsidRDefault="006E4ECE" w:rsidP="006E4ECE">
      <w:pPr>
        <w:pStyle w:val="Pagrindinistekstas"/>
        <w:spacing w:before="60" w:after="60"/>
        <w:ind w:left="-284" w:firstLine="567"/>
        <w:rPr>
          <w:sz w:val="24"/>
          <w:szCs w:val="24"/>
        </w:rPr>
      </w:pPr>
      <w:r w:rsidRPr="000D07D5">
        <w:rPr>
          <w:sz w:val="24"/>
          <w:szCs w:val="24"/>
        </w:rPr>
        <w:t>c) Rangovas parengia ir perduoda Užsakovui paskutinio etapo ir (ar) galutinį Darbų perdavimo aktą;</w:t>
      </w:r>
    </w:p>
    <w:p w14:paraId="6E91F340" w14:textId="1EB96358" w:rsidR="006E4ECE" w:rsidRPr="000D07D5" w:rsidRDefault="006E4ECE" w:rsidP="006E4ECE">
      <w:pPr>
        <w:pStyle w:val="Pagrindinistekstas"/>
        <w:spacing w:before="60" w:after="60"/>
        <w:ind w:left="-284" w:firstLine="567"/>
        <w:rPr>
          <w:sz w:val="24"/>
          <w:szCs w:val="24"/>
        </w:rPr>
      </w:pPr>
      <w:r w:rsidRPr="000D07D5">
        <w:rPr>
          <w:sz w:val="24"/>
          <w:szCs w:val="24"/>
        </w:rPr>
        <w:t xml:space="preserve">d) Rangovas perduoda Užsakovui visą dokumentaciją, nurodytą konkurso sąlygų </w:t>
      </w:r>
      <w:r w:rsidR="000D07D5" w:rsidRPr="000D07D5">
        <w:rPr>
          <w:sz w:val="24"/>
          <w:szCs w:val="24"/>
        </w:rPr>
        <w:t xml:space="preserve">4 </w:t>
      </w:r>
      <w:r w:rsidRPr="000D07D5">
        <w:rPr>
          <w:sz w:val="24"/>
          <w:szCs w:val="24"/>
        </w:rPr>
        <w:t>priede pateiktos techninės specifikacijos 3.</w:t>
      </w:r>
      <w:r w:rsidR="000D07D5" w:rsidRPr="000D07D5">
        <w:rPr>
          <w:sz w:val="24"/>
          <w:szCs w:val="24"/>
        </w:rPr>
        <w:t>7</w:t>
      </w:r>
      <w:r w:rsidRPr="000D07D5">
        <w:rPr>
          <w:sz w:val="24"/>
          <w:szCs w:val="24"/>
        </w:rPr>
        <w:t xml:space="preserve"> punkte;</w:t>
      </w:r>
    </w:p>
    <w:p w14:paraId="702DC726" w14:textId="77777777" w:rsidR="006E4ECE" w:rsidRPr="000D07D5" w:rsidRDefault="006E4ECE" w:rsidP="006E4ECE">
      <w:pPr>
        <w:pStyle w:val="Pagrindinistekstas"/>
        <w:spacing w:before="60" w:after="60"/>
        <w:ind w:left="-284" w:firstLine="567"/>
        <w:rPr>
          <w:sz w:val="24"/>
          <w:szCs w:val="24"/>
        </w:rPr>
      </w:pPr>
      <w:r w:rsidRPr="000D07D5">
        <w:rPr>
          <w:sz w:val="24"/>
          <w:szCs w:val="24"/>
        </w:rPr>
        <w:t>e) Rangovas pateikė statybines atliekas tvarkančių įmonių išduotus dokumentus apie priduotas statybines atliekas (dokumentuose, pvz., sąskaitoje faktūroje, atliekų perdavimo akte, turi būti nurodyta: perduotų atliekų rūšys, atliekų kodas ir svoris, atliekų perdavimo data) ir priduotą išmontuotą įrangą į licencijuotą metalo laužo supirkimo įmonę;</w:t>
      </w:r>
    </w:p>
    <w:p w14:paraId="273DE209" w14:textId="77777777" w:rsidR="006E4ECE" w:rsidRPr="000D07D5" w:rsidRDefault="006E4ECE" w:rsidP="006E4ECE">
      <w:pPr>
        <w:pStyle w:val="Pagrindinistekstas"/>
        <w:spacing w:before="60" w:after="60"/>
        <w:ind w:left="-284" w:firstLine="567"/>
        <w:rPr>
          <w:sz w:val="24"/>
          <w:szCs w:val="24"/>
        </w:rPr>
      </w:pPr>
      <w:r w:rsidRPr="000D07D5">
        <w:rPr>
          <w:sz w:val="24"/>
          <w:szCs w:val="24"/>
        </w:rPr>
        <w:t>f) Rangovas pateikė banko garantiją ar draudimo kompanijos laidavimo raštą, kuriuo užtikrinamas garantinio laikotarpio prievolių įvykdymas pagal pasirašytą pirkimo sutartį.</w:t>
      </w:r>
    </w:p>
    <w:p w14:paraId="0C153609" w14:textId="77777777" w:rsidR="006E4ECE" w:rsidRPr="00925C8A" w:rsidRDefault="006E4ECE" w:rsidP="006E4ECE">
      <w:pPr>
        <w:pStyle w:val="Pagrindinistekstas"/>
        <w:spacing w:before="60" w:after="60"/>
        <w:ind w:left="-284" w:firstLine="567"/>
        <w:rPr>
          <w:sz w:val="24"/>
          <w:szCs w:val="24"/>
        </w:rPr>
      </w:pPr>
      <w:r w:rsidRPr="006E4ECE">
        <w:rPr>
          <w:sz w:val="24"/>
          <w:szCs w:val="24"/>
        </w:rPr>
        <w:t xml:space="preserve">11.5.5. Pasirašius galutinį Darbų perdavimo aktą, laikoma, kad Darbų rezultatai perduoti </w:t>
      </w:r>
      <w:r w:rsidRPr="00925C8A">
        <w:rPr>
          <w:sz w:val="24"/>
          <w:szCs w:val="24"/>
        </w:rPr>
        <w:t>Užsakovui. Tačiau toks perdavimas nepanaikina Rangovo pareigos ištaisyti visus likusius Darbų trūkumus ir laikytis konkurso sąlygų (pirkimo sutarties) 11.8 punkte numatytų garantinių įsipareigojimų.</w:t>
      </w:r>
    </w:p>
    <w:p w14:paraId="24C6A4AE" w14:textId="45AF488E" w:rsidR="006E4ECE" w:rsidRPr="00925C8A" w:rsidRDefault="006E4ECE" w:rsidP="006E4ECE">
      <w:pPr>
        <w:pStyle w:val="Pagrindinistekstas"/>
        <w:spacing w:before="60" w:after="60"/>
        <w:ind w:left="-284" w:firstLine="567"/>
        <w:rPr>
          <w:sz w:val="24"/>
          <w:szCs w:val="24"/>
        </w:rPr>
      </w:pPr>
      <w:r w:rsidRPr="00925C8A">
        <w:rPr>
          <w:sz w:val="24"/>
          <w:szCs w:val="24"/>
        </w:rPr>
        <w:t xml:space="preserve">11.5.6. </w:t>
      </w:r>
      <w:r w:rsidR="001D5ED1" w:rsidRPr="006E4ECE">
        <w:rPr>
          <w:sz w:val="24"/>
          <w:szCs w:val="24"/>
        </w:rPr>
        <w:t xml:space="preserve">Nuo </w:t>
      </w:r>
      <w:r w:rsidR="001D5ED1">
        <w:rPr>
          <w:sz w:val="24"/>
          <w:szCs w:val="24"/>
        </w:rPr>
        <w:t>galutinio</w:t>
      </w:r>
      <w:r w:rsidR="001D5ED1" w:rsidRPr="006E4ECE">
        <w:rPr>
          <w:sz w:val="24"/>
          <w:szCs w:val="24"/>
        </w:rPr>
        <w:t xml:space="preserve"> Darbų perdavimo akto pasirašymo momento Užsakovui pereina nuosavybė į visus </w:t>
      </w:r>
      <w:r w:rsidR="001D5ED1">
        <w:rPr>
          <w:sz w:val="24"/>
          <w:szCs w:val="24"/>
        </w:rPr>
        <w:t>galutiniame</w:t>
      </w:r>
      <w:r w:rsidR="001D5ED1" w:rsidRPr="006E4ECE">
        <w:rPr>
          <w:sz w:val="24"/>
          <w:szCs w:val="24"/>
        </w:rPr>
        <w:t xml:space="preserve"> Darbų perdavimo akte nurodytų Darbų rezultatus. Nuo </w:t>
      </w:r>
      <w:r w:rsidR="001D5ED1">
        <w:rPr>
          <w:sz w:val="24"/>
          <w:szCs w:val="24"/>
        </w:rPr>
        <w:t>galutinio</w:t>
      </w:r>
      <w:r w:rsidR="001D5ED1" w:rsidRPr="006E4ECE">
        <w:rPr>
          <w:sz w:val="24"/>
          <w:szCs w:val="24"/>
        </w:rPr>
        <w:t xml:space="preserve"> Darbų perdavimo akto pasirašymo momento už tinkamą tokių Darbų rezultatų apsaugą ir kitų pirkimo sutartyje nurodytų įsipareigojimų vykdymą atsako Užsakovas</w:t>
      </w:r>
      <w:r w:rsidRPr="00925C8A">
        <w:rPr>
          <w:sz w:val="24"/>
          <w:szCs w:val="24"/>
        </w:rPr>
        <w:t>.</w:t>
      </w:r>
    </w:p>
    <w:p w14:paraId="73A85D88" w14:textId="77777777" w:rsidR="006E4ECE" w:rsidRPr="006E4ECE" w:rsidRDefault="006E4ECE" w:rsidP="006E4ECE">
      <w:pPr>
        <w:pStyle w:val="Pagrindinistekstas"/>
        <w:spacing w:before="60" w:after="60"/>
        <w:ind w:left="-284" w:firstLine="567"/>
        <w:rPr>
          <w:sz w:val="24"/>
          <w:szCs w:val="24"/>
        </w:rPr>
      </w:pPr>
      <w:r w:rsidRPr="00925C8A">
        <w:rPr>
          <w:sz w:val="24"/>
          <w:szCs w:val="24"/>
        </w:rPr>
        <w:t xml:space="preserve">11.5.7. Užsakovas turi Darbų atlikimo priežiūros teisę ir teisę pateikti Rangovui nurodymus pirkimo sutartyje numatytų Darbų atlikimui. Raštu pateikti nurodymai Rangovui yra privalomi. Užsakovas turi teisę bet kuriuo pirkimo sutarties vykdymo metu pasitelkti atitinkamos srities ekspertus, </w:t>
      </w:r>
      <w:r w:rsidRPr="006E4ECE">
        <w:rPr>
          <w:sz w:val="24"/>
          <w:szCs w:val="24"/>
        </w:rPr>
        <w:t>kurie patikrintų Rangovo atliekamų Darbų kokybę, o Rangovas įsipareigoja sudaryti tokiems ekspertams visas reikiamas sąlygas, įskaitant (bet neapsiribojant) patekimą į statybvietę, kurioje vykdomi Darbai, bei visų reikiamų dokumentų pateikimą, kad būtų galima patikrinti Rangovo atliekamų Darbų kokybę.</w:t>
      </w:r>
    </w:p>
    <w:p w14:paraId="1D191EB3" w14:textId="77777777" w:rsidR="006E4ECE" w:rsidRPr="006E4ECE" w:rsidRDefault="006E4ECE" w:rsidP="006E4ECE">
      <w:pPr>
        <w:pStyle w:val="Pagrindinistekstas"/>
        <w:spacing w:before="60" w:after="60"/>
        <w:ind w:left="-284" w:firstLine="567"/>
        <w:rPr>
          <w:sz w:val="24"/>
          <w:szCs w:val="24"/>
        </w:rPr>
      </w:pPr>
      <w:r w:rsidRPr="006E4ECE">
        <w:rPr>
          <w:sz w:val="24"/>
          <w:szCs w:val="24"/>
        </w:rPr>
        <w:t>11.5.8. Jei Rangovas mano, kad Užsakovo nurodymai yra galimai prieštaraujantys teisės aktų reikalavimams arba galintys sukelti neigiamų pasekmių Darbams, Rangovas turi teisę raštu apie tai pranešti Užsakovui per laikotarpį, ne ilgesnį kaip 5 (penkios) darbo dienos. Jei Rangovas raštu per šiame punkte nurodytą terminą nepareiškia Užsakovui, kad Užsakovo duoti nurodymai galimai prieštarauja teisės aktų reikalavimams arba gali sukelti neigiamų pasekmių Darbams, Rangovas tampa visiškai atsakingas už tokių nurodymų įgyvendinimo galimas pasekmes.</w:t>
      </w:r>
    </w:p>
    <w:p w14:paraId="67BB68E8" w14:textId="77777777" w:rsidR="006E4ECE" w:rsidRPr="006E4ECE" w:rsidRDefault="006E4ECE" w:rsidP="004706C5">
      <w:pPr>
        <w:pStyle w:val="Pagrindinistekstas"/>
        <w:spacing w:before="60" w:after="60"/>
        <w:ind w:left="-284" w:firstLine="567"/>
        <w:rPr>
          <w:sz w:val="24"/>
          <w:szCs w:val="24"/>
        </w:rPr>
      </w:pPr>
      <w:r w:rsidRPr="006E4ECE">
        <w:rPr>
          <w:sz w:val="24"/>
          <w:szCs w:val="24"/>
        </w:rPr>
        <w:t>11.5.9. 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1BB468BF" w14:textId="77777777" w:rsidR="006E4ECE" w:rsidRPr="006E4ECE" w:rsidRDefault="006E4ECE" w:rsidP="004706C5">
      <w:pPr>
        <w:pStyle w:val="Pagrindinistekstas"/>
        <w:spacing w:before="60" w:after="60"/>
        <w:ind w:left="-284" w:firstLine="567"/>
        <w:rPr>
          <w:sz w:val="24"/>
          <w:szCs w:val="24"/>
        </w:rPr>
      </w:pPr>
      <w:r w:rsidRPr="006E4ECE">
        <w:rPr>
          <w:sz w:val="24"/>
          <w:szCs w:val="24"/>
        </w:rPr>
        <w:t>11.5.10. Rangovas privalo dalyvauti Užsakovo organizuojamuose Darbų vykdymo pasitarimuose Užsakovo nurodytu metu. Darbų vykdymo pasitarimuose Rangovas privalo pateikti išsamią ataskaitą apie Darbus, jų progresą, su Darbų įvykdymu susijusias problemas ir jų šalinimo priemones, atsakyti į užduodamus klausimus.</w:t>
      </w:r>
    </w:p>
    <w:p w14:paraId="077C5971" w14:textId="73232068" w:rsidR="008C2698" w:rsidRDefault="006E4ECE" w:rsidP="004706C5">
      <w:pPr>
        <w:pStyle w:val="Pagrindinistekstas"/>
        <w:spacing w:before="60" w:after="60"/>
        <w:ind w:left="-284" w:firstLine="567"/>
        <w:rPr>
          <w:sz w:val="24"/>
          <w:szCs w:val="24"/>
        </w:rPr>
      </w:pPr>
      <w:r w:rsidRPr="006E4ECE">
        <w:rPr>
          <w:sz w:val="24"/>
          <w:szCs w:val="24"/>
        </w:rPr>
        <w:t>11.5.11. Rangovas statybines atliekas turi priduoti licencijuotai utilizavimo įmonei bei pateikti Užsakovui šios įmonės išduotus dokumentus apie priduotas statybines atliekas. Užsakovui nereikalingą išmontuotą įrangą Rangovas turi priduoti į licencijuotą metalo laužo supirkimo įmonę bei Užsakovui pateikti šios įmonės išduotą pažymą apie priduotą įrangą. Gautos lėšos už priduotą metalo laužą lieka Rangovui.</w:t>
      </w:r>
    </w:p>
    <w:p w14:paraId="38DAE4C0" w14:textId="2D6F0FC0" w:rsidR="008C2698" w:rsidRDefault="008C2698" w:rsidP="004706C5">
      <w:pPr>
        <w:pStyle w:val="Pagrindinistekstas"/>
        <w:spacing w:before="60" w:after="60"/>
        <w:ind w:left="-284" w:firstLine="567"/>
        <w:rPr>
          <w:sz w:val="24"/>
          <w:szCs w:val="24"/>
        </w:rPr>
      </w:pPr>
    </w:p>
    <w:p w14:paraId="7281E612" w14:textId="77777777" w:rsidR="004706C5" w:rsidRPr="00D860DB" w:rsidRDefault="004706C5" w:rsidP="004706C5">
      <w:pPr>
        <w:pStyle w:val="Betarp10"/>
        <w:spacing w:before="60" w:after="60"/>
        <w:ind w:left="-284" w:firstLine="567"/>
        <w:jc w:val="both"/>
        <w:rPr>
          <w:rFonts w:ascii="Times New Roman" w:hAnsi="Times New Roman"/>
          <w:b/>
          <w:sz w:val="24"/>
          <w:szCs w:val="24"/>
        </w:rPr>
      </w:pPr>
      <w:r w:rsidRPr="00D860DB">
        <w:rPr>
          <w:rFonts w:ascii="Times New Roman" w:hAnsi="Times New Roman"/>
          <w:b/>
          <w:sz w:val="24"/>
          <w:szCs w:val="24"/>
        </w:rPr>
        <w:t>11.</w:t>
      </w:r>
      <w:r>
        <w:rPr>
          <w:rFonts w:ascii="Times New Roman" w:hAnsi="Times New Roman"/>
          <w:b/>
          <w:sz w:val="24"/>
          <w:szCs w:val="24"/>
        </w:rPr>
        <w:t>6</w:t>
      </w:r>
      <w:r w:rsidRPr="00D860DB">
        <w:rPr>
          <w:rFonts w:ascii="Times New Roman" w:hAnsi="Times New Roman"/>
          <w:b/>
          <w:sz w:val="24"/>
          <w:szCs w:val="24"/>
        </w:rPr>
        <w:t>. Įranga, medžiagos, darbų kokybė ir statybos techninė dokumentacija</w:t>
      </w:r>
    </w:p>
    <w:p w14:paraId="7C644456" w14:textId="435A74E1" w:rsidR="004706C5" w:rsidRPr="00A97C25" w:rsidRDefault="004706C5" w:rsidP="004706C5">
      <w:pPr>
        <w:pStyle w:val="Betarp10"/>
        <w:spacing w:before="60" w:after="60"/>
        <w:ind w:left="-284" w:firstLine="567"/>
        <w:jc w:val="both"/>
        <w:rPr>
          <w:rFonts w:ascii="Times New Roman" w:hAnsi="Times New Roman"/>
          <w:sz w:val="24"/>
          <w:szCs w:val="24"/>
        </w:rPr>
      </w:pPr>
      <w:r w:rsidRPr="00A97C25">
        <w:rPr>
          <w:rFonts w:ascii="Times New Roman" w:hAnsi="Times New Roman"/>
          <w:sz w:val="24"/>
          <w:szCs w:val="24"/>
        </w:rPr>
        <w:t>11.6.1. Rangovas Darbams atlikti privalo naudoti tik tokias medžiagas, įrangą, gaminius ir įrenginius, kurie atitinka konkurso sąlygose, Projekte, techninė</w:t>
      </w:r>
      <w:r>
        <w:rPr>
          <w:rFonts w:ascii="Times New Roman" w:hAnsi="Times New Roman"/>
          <w:sz w:val="24"/>
          <w:szCs w:val="24"/>
        </w:rPr>
        <w:t>s</w:t>
      </w:r>
      <w:r w:rsidRPr="00A97C25">
        <w:rPr>
          <w:rFonts w:ascii="Times New Roman" w:hAnsi="Times New Roman"/>
          <w:sz w:val="24"/>
          <w:szCs w:val="24"/>
        </w:rPr>
        <w:t>e specifikacijo</w:t>
      </w:r>
      <w:r>
        <w:rPr>
          <w:rFonts w:ascii="Times New Roman" w:hAnsi="Times New Roman"/>
          <w:sz w:val="24"/>
          <w:szCs w:val="24"/>
        </w:rPr>
        <w:t>s</w:t>
      </w:r>
      <w:r w:rsidRPr="00A97C25">
        <w:rPr>
          <w:rFonts w:ascii="Times New Roman" w:hAnsi="Times New Roman"/>
          <w:sz w:val="24"/>
          <w:szCs w:val="24"/>
        </w:rPr>
        <w:t xml:space="preserve">e </w:t>
      </w:r>
      <w:r>
        <w:rPr>
          <w:rFonts w:ascii="Times New Roman" w:hAnsi="Times New Roman"/>
          <w:sz w:val="24"/>
          <w:szCs w:val="24"/>
        </w:rPr>
        <w:t xml:space="preserve">(3 ir 4 priedai) </w:t>
      </w:r>
      <w:r w:rsidRPr="00A97C25">
        <w:rPr>
          <w:rFonts w:ascii="Times New Roman" w:hAnsi="Times New Roman"/>
          <w:sz w:val="24"/>
          <w:szCs w:val="24"/>
        </w:rPr>
        <w:t xml:space="preserve">ir pirkimo sutartyje nustatytus reikalavimus </w:t>
      </w:r>
      <w:r w:rsidR="00E7097C">
        <w:rPr>
          <w:rFonts w:ascii="Times New Roman" w:hAnsi="Times New Roman"/>
          <w:sz w:val="24"/>
          <w:szCs w:val="24"/>
        </w:rPr>
        <w:t>bei</w:t>
      </w:r>
      <w:r w:rsidRPr="00A97C25">
        <w:rPr>
          <w:rFonts w:ascii="Times New Roman" w:hAnsi="Times New Roman"/>
          <w:sz w:val="24"/>
          <w:szCs w:val="24"/>
        </w:rPr>
        <w:t xml:space="preserve"> yra suderinti su Užsakovu. Jeigu konkurso sąlygos nenustato reikalavimų tam tikroms medžiagoms, gaminiams ar įrenginiams – Rangovas turi naudoti tik naujas, nenaudotas, naujausio arba Darbų atlikimo metu naudojamo tipo medžiagas, gaminius ir įrenginius, suderintus su Užsakovu.</w:t>
      </w:r>
    </w:p>
    <w:p w14:paraId="2D9E8490" w14:textId="77777777" w:rsidR="004706C5" w:rsidRPr="00A97C25" w:rsidRDefault="004706C5" w:rsidP="004706C5">
      <w:pPr>
        <w:pStyle w:val="Betarp10"/>
        <w:spacing w:before="60" w:after="60"/>
        <w:ind w:left="-284" w:firstLine="567"/>
        <w:jc w:val="both"/>
        <w:rPr>
          <w:rFonts w:ascii="Times New Roman" w:hAnsi="Times New Roman"/>
          <w:sz w:val="24"/>
          <w:szCs w:val="24"/>
        </w:rPr>
      </w:pPr>
      <w:r w:rsidRPr="00A97C25">
        <w:rPr>
          <w:rFonts w:ascii="Times New Roman" w:hAnsi="Times New Roman"/>
          <w:sz w:val="24"/>
          <w:szCs w:val="24"/>
        </w:rPr>
        <w:t>11.6.2. Jeigu Rangovas naudoja konkurso sąlygų (pirkimo sutarties) 11.6.1 punkte nustatytų reikalavimų neatitinkančius medžiagas, įrangą, gaminius ir/ ar įrenginius, Užsakovas ar jį atstovaujantis techninis prižiūrėtojas turi teisę bet kuriuo metu pareikalauti Rangovo juos Rangovo sąskaita pakeisti atitinkančiais 11.6.1 punkte nustatytus reikalavimus.</w:t>
      </w:r>
    </w:p>
    <w:p w14:paraId="355062C0" w14:textId="77777777" w:rsidR="004706C5" w:rsidRPr="00A97C25" w:rsidRDefault="004706C5" w:rsidP="004706C5">
      <w:pPr>
        <w:pStyle w:val="Betarp10"/>
        <w:spacing w:before="60" w:after="60"/>
        <w:ind w:left="-284" w:firstLine="567"/>
        <w:jc w:val="both"/>
        <w:rPr>
          <w:rFonts w:ascii="Times New Roman" w:hAnsi="Times New Roman"/>
          <w:sz w:val="24"/>
          <w:szCs w:val="24"/>
        </w:rPr>
      </w:pPr>
      <w:r w:rsidRPr="00980A46">
        <w:rPr>
          <w:rFonts w:ascii="Times New Roman" w:hAnsi="Times New Roman"/>
          <w:sz w:val="24"/>
          <w:szCs w:val="24"/>
        </w:rPr>
        <w:t>11.6.3. Prieš surašant tarpinį ir (ar) galutinį Darbų perdavimo aktą, Rangovas turi pateikti Užsakovui techninę ir kitą dokumentaciją (jeigu reikia).</w:t>
      </w:r>
    </w:p>
    <w:p w14:paraId="67E942CE" w14:textId="62D76456" w:rsidR="004706C5" w:rsidRDefault="004706C5" w:rsidP="004706C5">
      <w:pPr>
        <w:pStyle w:val="Pagrindinistekstas"/>
        <w:spacing w:before="60" w:after="60"/>
        <w:ind w:left="-284" w:firstLine="567"/>
        <w:rPr>
          <w:sz w:val="24"/>
          <w:szCs w:val="24"/>
        </w:rPr>
      </w:pPr>
      <w:r w:rsidRPr="00A97C25">
        <w:rPr>
          <w:sz w:val="24"/>
          <w:szCs w:val="24"/>
        </w:rPr>
        <w:t>11.6.</w:t>
      </w:r>
      <w:r w:rsidR="00B07673">
        <w:rPr>
          <w:sz w:val="24"/>
          <w:szCs w:val="24"/>
        </w:rPr>
        <w:t>4</w:t>
      </w:r>
      <w:r w:rsidRPr="00A97C25">
        <w:rPr>
          <w:sz w:val="24"/>
          <w:szCs w:val="24"/>
        </w:rPr>
        <w:t>. Jei pirkimo sutarties vykdymo metu paaiškėja, kad sutartyje nurodytos medžiagos, įrenginiai, mechanizmai ir pan. nebegaminami arba jie išleisti nauju modeliu (laida), ir Rangovas pateikia tai įrodantį gamintojo patvirtinimą, Užsakovo sutikimu, kurio jis negali nepagrįstai neišduoti, Rangovas turi teisę pateikti kito modelio medžiagas, įrenginius, mechanizmus ir pan., jeigu jie yra ne blogesnių</w:t>
      </w:r>
      <w:r w:rsidRPr="00D860DB">
        <w:rPr>
          <w:sz w:val="24"/>
          <w:szCs w:val="24"/>
        </w:rPr>
        <w:t xml:space="preserve"> charakteristikų, nei numatyta pirkimo sutartyje, nekeičiant pristatymo terminų ir kitų sutarties sąlygų.</w:t>
      </w:r>
      <w:r>
        <w:rPr>
          <w:sz w:val="24"/>
          <w:szCs w:val="24"/>
        </w:rPr>
        <w:t xml:space="preserve"> </w:t>
      </w:r>
    </w:p>
    <w:p w14:paraId="7AB4B79E" w14:textId="77777777" w:rsidR="004706C5" w:rsidRDefault="004706C5" w:rsidP="004706C5">
      <w:pPr>
        <w:pStyle w:val="Betarp10"/>
        <w:spacing w:before="60" w:after="60"/>
        <w:ind w:left="-284" w:firstLine="567"/>
        <w:jc w:val="both"/>
        <w:rPr>
          <w:rFonts w:ascii="Times New Roman" w:hAnsi="Times New Roman"/>
          <w:sz w:val="24"/>
          <w:szCs w:val="24"/>
        </w:rPr>
      </w:pPr>
    </w:p>
    <w:p w14:paraId="01F51FFD" w14:textId="615830DC" w:rsidR="004706C5" w:rsidRPr="002A1784" w:rsidRDefault="004706C5" w:rsidP="004706C5">
      <w:pPr>
        <w:pStyle w:val="Antrat2"/>
        <w:spacing w:before="60" w:after="60"/>
        <w:ind w:left="-284" w:firstLine="567"/>
        <w:rPr>
          <w:sz w:val="24"/>
          <w:szCs w:val="24"/>
        </w:rPr>
      </w:pPr>
      <w:r w:rsidRPr="002A1784">
        <w:rPr>
          <w:sz w:val="24"/>
          <w:szCs w:val="24"/>
        </w:rPr>
        <w:t>11.</w:t>
      </w:r>
      <w:r>
        <w:rPr>
          <w:sz w:val="24"/>
          <w:szCs w:val="24"/>
        </w:rPr>
        <w:t>7</w:t>
      </w:r>
      <w:r w:rsidRPr="002A1784">
        <w:rPr>
          <w:sz w:val="24"/>
          <w:szCs w:val="24"/>
        </w:rPr>
        <w:t xml:space="preserve">. Sutarties </w:t>
      </w:r>
      <w:r>
        <w:rPr>
          <w:sz w:val="24"/>
          <w:szCs w:val="24"/>
        </w:rPr>
        <w:t>K</w:t>
      </w:r>
      <w:r w:rsidR="00EB3575">
        <w:rPr>
          <w:sz w:val="24"/>
          <w:szCs w:val="24"/>
        </w:rPr>
        <w:t>aina ir mokėjimo tvarka</w:t>
      </w:r>
    </w:p>
    <w:p w14:paraId="33D8DC7E" w14:textId="2D4732FF" w:rsidR="004706C5" w:rsidRDefault="004706C5" w:rsidP="004706C5">
      <w:pPr>
        <w:spacing w:before="60" w:after="60"/>
        <w:ind w:left="-284" w:firstLine="567"/>
        <w:jc w:val="both"/>
        <w:rPr>
          <w:sz w:val="24"/>
          <w:szCs w:val="24"/>
        </w:rPr>
      </w:pPr>
      <w:r w:rsidRPr="00A7431D">
        <w:rPr>
          <w:sz w:val="24"/>
          <w:szCs w:val="24"/>
        </w:rPr>
        <w:t xml:space="preserve">11.7.1. Pradinė sutarties vertė yra ............................... </w:t>
      </w:r>
      <w:proofErr w:type="spellStart"/>
      <w:r w:rsidRPr="00A7431D">
        <w:rPr>
          <w:sz w:val="24"/>
          <w:szCs w:val="24"/>
        </w:rPr>
        <w:t>Eur</w:t>
      </w:r>
      <w:proofErr w:type="spellEnd"/>
      <w:r w:rsidRPr="00A7431D">
        <w:rPr>
          <w:sz w:val="24"/>
          <w:szCs w:val="24"/>
        </w:rPr>
        <w:t xml:space="preserve"> be pridėtinės vertės mokesčio (toliau – PVM) ir PVM (toliau pradinė sutarties vertė su PVM – </w:t>
      </w:r>
      <w:r w:rsidR="003542B3">
        <w:rPr>
          <w:sz w:val="24"/>
          <w:szCs w:val="24"/>
        </w:rPr>
        <w:t>K</w:t>
      </w:r>
      <w:r w:rsidRPr="00A7431D">
        <w:rPr>
          <w:sz w:val="24"/>
          <w:szCs w:val="24"/>
        </w:rPr>
        <w:t xml:space="preserve">aina). PVM skaičiuojamas ir mokamas </w:t>
      </w:r>
      <w:r w:rsidRPr="00311479">
        <w:rPr>
          <w:sz w:val="24"/>
          <w:szCs w:val="24"/>
        </w:rPr>
        <w:t>vadovaujantis PVM sąskaitos faktūros išrašymo metu galiojančiais Lietuvos Respublikos teisės aktais. Šalys susitaria, kad į pradinę sutarties vertę yra įskaičiuotos visos Rangovo išlaidos, mokėtinos sumos, mokesčiai ir rinkliavos, susijusios su pirkimo sutarties vykdymu, išskyrus PVM.</w:t>
      </w:r>
    </w:p>
    <w:p w14:paraId="218F8E5E" w14:textId="4EEC166A" w:rsidR="004706C5" w:rsidRPr="00311479" w:rsidRDefault="004706C5" w:rsidP="004706C5">
      <w:pPr>
        <w:spacing w:before="60" w:after="60"/>
        <w:ind w:left="-284" w:firstLine="567"/>
        <w:jc w:val="both"/>
        <w:rPr>
          <w:sz w:val="24"/>
          <w:szCs w:val="24"/>
        </w:rPr>
      </w:pPr>
      <w:r w:rsidRPr="00980A46">
        <w:rPr>
          <w:sz w:val="24"/>
          <w:szCs w:val="24"/>
        </w:rPr>
        <w:t xml:space="preserve">11.7.2. Sutartyje </w:t>
      </w:r>
      <w:r w:rsidRPr="000E0A42">
        <w:rPr>
          <w:sz w:val="24"/>
          <w:szCs w:val="24"/>
        </w:rPr>
        <w:t xml:space="preserve">numatomas galimas avansinis mokėjimas – iki </w:t>
      </w:r>
      <w:r w:rsidR="00633120" w:rsidRPr="000E0A42">
        <w:rPr>
          <w:sz w:val="24"/>
          <w:szCs w:val="24"/>
        </w:rPr>
        <w:t>3</w:t>
      </w:r>
      <w:r w:rsidRPr="000E0A42">
        <w:rPr>
          <w:sz w:val="24"/>
          <w:szCs w:val="24"/>
        </w:rPr>
        <w:t xml:space="preserve">0 </w:t>
      </w:r>
      <w:r w:rsidR="00C43E04">
        <w:rPr>
          <w:sz w:val="24"/>
          <w:szCs w:val="24"/>
        </w:rPr>
        <w:t xml:space="preserve">(trisdešimties) </w:t>
      </w:r>
      <w:r w:rsidRPr="000E0A42">
        <w:rPr>
          <w:sz w:val="24"/>
          <w:szCs w:val="24"/>
        </w:rPr>
        <w:t>procentų nuo Darbų Kainos. Avansas Rangovui išmokamas, Rangovui pageidaujant, jeigu su avansinio mokėjimo sąskaita avansinio mokėjimo grąžinimui užtikrinti pateiktas Lietuvos Respublikoje ar užsienyje registruoto banko išduoto banko garantijos rašto originalas arba draudimo bendrovės laidavimo draudimo</w:t>
      </w:r>
      <w:r w:rsidRPr="00311479">
        <w:rPr>
          <w:sz w:val="24"/>
          <w:szCs w:val="24"/>
        </w:rPr>
        <w:t xml:space="preserve"> rašto ir poliso originalas visai avansinio mokėjimo sumai. </w:t>
      </w:r>
    </w:p>
    <w:p w14:paraId="1B55664C" w14:textId="260E086E" w:rsidR="004706C5" w:rsidRPr="00311479" w:rsidRDefault="004706C5" w:rsidP="004706C5">
      <w:pPr>
        <w:spacing w:before="60" w:after="60"/>
        <w:ind w:left="-284" w:firstLine="567"/>
        <w:jc w:val="both"/>
        <w:rPr>
          <w:sz w:val="24"/>
          <w:szCs w:val="24"/>
        </w:rPr>
      </w:pPr>
      <w:r w:rsidRPr="00311479">
        <w:rPr>
          <w:sz w:val="24"/>
          <w:szCs w:val="24"/>
        </w:rPr>
        <w:t xml:space="preserve">11.7.3. Jeigu Rangovas pageidauja avanso, per 10 (dešimt) darbo dienų nuo pirkimo sutarties </w:t>
      </w:r>
      <w:r w:rsidRPr="00C43E04">
        <w:rPr>
          <w:sz w:val="24"/>
          <w:szCs w:val="24"/>
        </w:rPr>
        <w:t>įsigaliojimo dienos įsipareigoja pateikti pageidaujamo gauti avanso sumai avansinio apmokėjimo banko garantiją arba draudimo bendrovės laidavimo raštą (kuri/-</w:t>
      </w:r>
      <w:proofErr w:type="spellStart"/>
      <w:r w:rsidRPr="00C43E04">
        <w:rPr>
          <w:sz w:val="24"/>
          <w:szCs w:val="24"/>
        </w:rPr>
        <w:t>is</w:t>
      </w:r>
      <w:proofErr w:type="spellEnd"/>
      <w:r w:rsidRPr="00C43E04">
        <w:rPr>
          <w:sz w:val="24"/>
          <w:szCs w:val="24"/>
        </w:rPr>
        <w:t xml:space="preserve"> galiotų </w:t>
      </w:r>
      <w:r w:rsidR="00F35E1D" w:rsidRPr="00C43E04">
        <w:rPr>
          <w:sz w:val="24"/>
          <w:szCs w:val="24"/>
        </w:rPr>
        <w:t>8</w:t>
      </w:r>
      <w:r w:rsidRPr="00C43E04">
        <w:rPr>
          <w:sz w:val="24"/>
          <w:szCs w:val="24"/>
        </w:rPr>
        <w:t xml:space="preserve"> </w:t>
      </w:r>
      <w:r w:rsidR="003E0392" w:rsidRPr="00C43E04">
        <w:rPr>
          <w:sz w:val="24"/>
          <w:szCs w:val="24"/>
        </w:rPr>
        <w:t>(</w:t>
      </w:r>
      <w:r w:rsidR="00F35E1D" w:rsidRPr="00C43E04">
        <w:rPr>
          <w:sz w:val="24"/>
          <w:szCs w:val="24"/>
        </w:rPr>
        <w:t>aštuonis</w:t>
      </w:r>
      <w:r w:rsidR="003E0392" w:rsidRPr="00C43E04">
        <w:rPr>
          <w:sz w:val="24"/>
          <w:szCs w:val="24"/>
        </w:rPr>
        <w:t xml:space="preserve">) </w:t>
      </w:r>
      <w:r w:rsidRPr="00C43E04">
        <w:rPr>
          <w:sz w:val="24"/>
          <w:szCs w:val="24"/>
        </w:rPr>
        <w:t>mėnesius) ir avansinio mokėjimo sąskaitą. Rangovas taip pat turi pateikti patvirtinimą iš draudimo bendrovės (apmokėjimą įrodantį dokumentą ar pan.), kad laidavimo raštas yra galiojantis (jeigu avansinio mokėjimo grąžinimas bus užtikrintas laidavimu). Šalys turi teisę sudaryti papildomus susitarimus dėl avansinio apmokėjimo banko garantijoje arba draudimo bendrovės laidavimo rašte numatytos sumos sumažinimo Rangovui tinkamai įvykdžius dalį įsipareigojimų. Rangovui tinkamai įvykdžius įsipareigojimų dalį, apimančią visą avanso sumą, banko garantijos arba draudimo bendrovės</w:t>
      </w:r>
      <w:r w:rsidRPr="00311479">
        <w:rPr>
          <w:sz w:val="24"/>
          <w:szCs w:val="24"/>
        </w:rPr>
        <w:t xml:space="preserve"> laidavimo rašto galiojimas gali būti nutrauktas.</w:t>
      </w:r>
      <w:r w:rsidR="007B6AFE">
        <w:rPr>
          <w:sz w:val="24"/>
          <w:szCs w:val="24"/>
        </w:rPr>
        <w:t xml:space="preserve"> </w:t>
      </w:r>
      <w:r w:rsidR="007B6AFE" w:rsidRPr="007B6AFE">
        <w:rPr>
          <w:sz w:val="24"/>
          <w:szCs w:val="24"/>
        </w:rPr>
        <w:t>Jeigu Rangovas negrąžina Užsakovui avanso likus 30 dienų iki avanso grąžinimo užtikrinimo galiojimo pabaigos, Rangovas privalo pratęsti avanso grąžinimo užtikrinimo galiojimą iki tol, k</w:t>
      </w:r>
      <w:r w:rsidR="007B6AFE">
        <w:rPr>
          <w:sz w:val="24"/>
          <w:szCs w:val="24"/>
        </w:rPr>
        <w:t>ol bus grąžintas visas avansas.</w:t>
      </w:r>
    </w:p>
    <w:p w14:paraId="3642234A" w14:textId="15057A92" w:rsidR="004706C5" w:rsidRPr="00406377" w:rsidRDefault="004706C5" w:rsidP="004706C5">
      <w:pPr>
        <w:spacing w:before="60" w:after="60"/>
        <w:ind w:left="-284" w:firstLine="567"/>
        <w:jc w:val="both"/>
        <w:rPr>
          <w:sz w:val="24"/>
          <w:szCs w:val="24"/>
        </w:rPr>
      </w:pPr>
      <w:r w:rsidRPr="00311479">
        <w:rPr>
          <w:sz w:val="24"/>
          <w:szCs w:val="24"/>
        </w:rPr>
        <w:t>11.7.4. Banko garantijoje ar laidavimo rašte privalo būti įrašyta, kad garantas/</w:t>
      </w:r>
      <w:r w:rsidR="003E0392">
        <w:rPr>
          <w:sz w:val="24"/>
          <w:szCs w:val="24"/>
        </w:rPr>
        <w:t xml:space="preserve"> </w:t>
      </w:r>
      <w:r w:rsidRPr="00311479">
        <w:rPr>
          <w:sz w:val="24"/>
          <w:szCs w:val="24"/>
        </w:rPr>
        <w:t>laiduotojas neatšaukiamai ir besąlygiškai įsipareigoja per 14 (keturiolika) dienų nuo raštiško pranešimo, patvirtinančio pirkimo sutarties nutraukimą dėl Rangovo kaltės, iš Užsakovo gavimo, sumokėti Užsakovui sumą, neviršijant laidavimo/</w:t>
      </w:r>
      <w:r w:rsidR="003E0392">
        <w:rPr>
          <w:sz w:val="24"/>
          <w:szCs w:val="24"/>
        </w:rPr>
        <w:t xml:space="preserve"> </w:t>
      </w:r>
      <w:r w:rsidRPr="00311479">
        <w:rPr>
          <w:sz w:val="24"/>
          <w:szCs w:val="24"/>
        </w:rPr>
        <w:t>garantijos sumos, pinigus pervedant į Užsakovo sąskaitą. Negali būti nurodyta, kad garantas ar laiduotojas atsako tik už tiesioginių nuostolių atlyginimą. Negali būti įrašytos nuostatos ar sąlygos, kurios įpareigotų Užsakovą įrodyti garantiją ar laidavimo raštą išdavusiai įmonei, kad su Rangovu pirkimo sutartis nutraukta teisėtai arba kitaip leistų garantiją ar laidavimo raštą išdavusiai įmonei nemokėti (arba vilkinti mokėjimą) garantija ar laidavimu užtikrinamos (laiduojamos)</w:t>
      </w:r>
      <w:r w:rsidRPr="00406377">
        <w:rPr>
          <w:sz w:val="24"/>
          <w:szCs w:val="24"/>
        </w:rPr>
        <w:t xml:space="preserve"> sumos. </w:t>
      </w:r>
    </w:p>
    <w:p w14:paraId="225091C5" w14:textId="09144B39" w:rsidR="004706C5" w:rsidRPr="00311479" w:rsidRDefault="004706C5" w:rsidP="004706C5">
      <w:pPr>
        <w:spacing w:before="60" w:after="60"/>
        <w:ind w:left="-284" w:firstLine="567"/>
        <w:jc w:val="both"/>
        <w:rPr>
          <w:sz w:val="24"/>
          <w:szCs w:val="24"/>
        </w:rPr>
      </w:pPr>
      <w:r w:rsidRPr="00311479">
        <w:rPr>
          <w:sz w:val="24"/>
          <w:szCs w:val="24"/>
        </w:rPr>
        <w:t>11.7.5. P</w:t>
      </w:r>
      <w:r w:rsidRPr="00311479">
        <w:rPr>
          <w:bCs/>
          <w:sz w:val="24"/>
          <w:szCs w:val="24"/>
        </w:rPr>
        <w:t>irkimo sutartyje nustatoma fiksuoto įkainio kainodara.</w:t>
      </w:r>
      <w:r w:rsidRPr="00311479">
        <w:rPr>
          <w:sz w:val="24"/>
          <w:szCs w:val="24"/>
        </w:rPr>
        <w:t xml:space="preserve"> Mokėjimai atliekami tokia tvarka:</w:t>
      </w:r>
    </w:p>
    <w:p w14:paraId="07F4FBC6" w14:textId="0EDA9C4D" w:rsidR="004706C5" w:rsidRPr="00311479" w:rsidRDefault="004706C5" w:rsidP="004706C5">
      <w:pPr>
        <w:spacing w:before="60" w:after="60"/>
        <w:ind w:left="-284" w:firstLine="567"/>
        <w:jc w:val="both"/>
        <w:rPr>
          <w:sz w:val="24"/>
          <w:szCs w:val="24"/>
        </w:rPr>
      </w:pPr>
      <w:r w:rsidRPr="00311479">
        <w:rPr>
          <w:sz w:val="24"/>
          <w:szCs w:val="24"/>
        </w:rPr>
        <w:t>a) Jeigu Rangovas įvykdo konkurso sąlygų/ pirkimo sutarties 11.7.2 – 11.7.4 punktų sąlygas</w:t>
      </w:r>
      <w:r w:rsidR="000E0A42">
        <w:rPr>
          <w:sz w:val="24"/>
          <w:szCs w:val="24"/>
        </w:rPr>
        <w:t xml:space="preserve">, </w:t>
      </w:r>
      <w:r w:rsidRPr="00311479">
        <w:rPr>
          <w:sz w:val="24"/>
          <w:szCs w:val="24"/>
        </w:rPr>
        <w:t xml:space="preserve">Užsakovas Rangovui sumoka iki </w:t>
      </w:r>
      <w:r w:rsidR="00633120">
        <w:rPr>
          <w:sz w:val="24"/>
          <w:szCs w:val="24"/>
        </w:rPr>
        <w:t>3</w:t>
      </w:r>
      <w:r w:rsidRPr="00311479">
        <w:rPr>
          <w:sz w:val="24"/>
          <w:szCs w:val="24"/>
        </w:rPr>
        <w:t>0 % avanso (priklausomai nuo avansinio mokėjimo sąskaitoje ir banko garantijoje arba draudimo bendrovės laidavimo rašte nurodyto avanso dydžio) nuo Darbų Kainos per 10 (dešimt) kalendorinių dienų nuo avansinio apmokėjimo banko garantijos ar draudimo bendrovės laidavimo rašto ir avansinio mokėjimo sąskaitos gavimo;</w:t>
      </w:r>
    </w:p>
    <w:p w14:paraId="5C6BA029" w14:textId="28630C73" w:rsidR="004706C5" w:rsidRDefault="003E0392" w:rsidP="004706C5">
      <w:pPr>
        <w:spacing w:before="60" w:after="60"/>
        <w:ind w:left="-284" w:firstLine="567"/>
        <w:jc w:val="both"/>
        <w:rPr>
          <w:sz w:val="24"/>
          <w:szCs w:val="24"/>
        </w:rPr>
      </w:pPr>
      <w:r>
        <w:rPr>
          <w:sz w:val="24"/>
          <w:szCs w:val="24"/>
        </w:rPr>
        <w:t>2)</w:t>
      </w:r>
      <w:r w:rsidR="004706C5" w:rsidRPr="00311479">
        <w:rPr>
          <w:sz w:val="24"/>
          <w:szCs w:val="24"/>
        </w:rPr>
        <w:t xml:space="preserve"> likusią sumos dalį </w:t>
      </w:r>
      <w:r w:rsidR="000E0A42">
        <w:rPr>
          <w:sz w:val="24"/>
          <w:szCs w:val="24"/>
        </w:rPr>
        <w:t xml:space="preserve">(jei netaikomas avansas – visą Darbų Kainą) </w:t>
      </w:r>
      <w:r w:rsidR="004706C5" w:rsidRPr="00311479">
        <w:rPr>
          <w:sz w:val="24"/>
          <w:szCs w:val="24"/>
        </w:rPr>
        <w:t xml:space="preserve">už faktiškai ir kokybiškai per ataskaitinį mėnesį, kuris prasideda </w:t>
      </w:r>
      <w:r w:rsidR="004706C5" w:rsidRPr="00C43E04">
        <w:rPr>
          <w:sz w:val="24"/>
          <w:szCs w:val="24"/>
        </w:rPr>
        <w:t>atitinkamo kalendorinio mėnesio 1</w:t>
      </w:r>
      <w:r w:rsidR="00C43E04" w:rsidRPr="00C43E04">
        <w:rPr>
          <w:sz w:val="24"/>
          <w:szCs w:val="24"/>
        </w:rPr>
        <w:t>-ą</w:t>
      </w:r>
      <w:r w:rsidR="004706C5" w:rsidRPr="00C43E04">
        <w:rPr>
          <w:sz w:val="24"/>
          <w:szCs w:val="24"/>
        </w:rPr>
        <w:t xml:space="preserve"> dieną ir baigiasi šio mėnesio paskutinę dieną, atliktus Darbus Užsakovas moka Rangovui vieną kartą, vadovaudamasis šalių pasirašytu tarpiniu ir (ar) galutiniu atliktų Darbų perdavimo aktu ir jo pagrindu Rangovo išrašyta - bei informacinės sistemos </w:t>
      </w:r>
      <w:r w:rsidR="00867084" w:rsidRPr="00C43E04">
        <w:rPr>
          <w:sz w:val="24"/>
          <w:szCs w:val="24"/>
        </w:rPr>
        <w:t>SABIS</w:t>
      </w:r>
      <w:r w:rsidR="004706C5" w:rsidRPr="00C43E04">
        <w:rPr>
          <w:sz w:val="24"/>
          <w:szCs w:val="24"/>
        </w:rPr>
        <w:t xml:space="preserve"> priemonėmis pateikta PVM sąskaita faktūra. </w:t>
      </w:r>
      <w:r w:rsidR="000E0A42" w:rsidRPr="00C43E04">
        <w:rPr>
          <w:sz w:val="24"/>
          <w:szCs w:val="24"/>
        </w:rPr>
        <w:t xml:space="preserve">Avansas išskaitomas iš Užsakovo mokėtinų Rangovui sumų už atliktus Darbus, atliekant </w:t>
      </w:r>
      <w:r w:rsidR="00B07673" w:rsidRPr="00C43E04">
        <w:rPr>
          <w:sz w:val="24"/>
          <w:szCs w:val="24"/>
        </w:rPr>
        <w:t>4</w:t>
      </w:r>
      <w:r w:rsidR="00F92E36" w:rsidRPr="00C43E04">
        <w:rPr>
          <w:sz w:val="24"/>
          <w:szCs w:val="24"/>
        </w:rPr>
        <w:t>0</w:t>
      </w:r>
      <w:r w:rsidR="000E0A42" w:rsidRPr="00C43E04">
        <w:rPr>
          <w:sz w:val="24"/>
          <w:szCs w:val="24"/>
        </w:rPr>
        <w:t xml:space="preserve"> (</w:t>
      </w:r>
      <w:r w:rsidR="00B07673" w:rsidRPr="00C43E04">
        <w:rPr>
          <w:sz w:val="24"/>
          <w:szCs w:val="24"/>
        </w:rPr>
        <w:t>keturias</w:t>
      </w:r>
      <w:r w:rsidR="000E0A42" w:rsidRPr="00C43E04">
        <w:rPr>
          <w:sz w:val="24"/>
          <w:szCs w:val="24"/>
        </w:rPr>
        <w:t>dešimties) procentų d</w:t>
      </w:r>
      <w:r w:rsidR="00DA634F" w:rsidRPr="00C43E04">
        <w:rPr>
          <w:sz w:val="24"/>
          <w:szCs w:val="24"/>
        </w:rPr>
        <w:t xml:space="preserve">ydžio </w:t>
      </w:r>
      <w:proofErr w:type="spellStart"/>
      <w:r w:rsidR="00DA634F" w:rsidRPr="00C43E04">
        <w:rPr>
          <w:sz w:val="24"/>
          <w:szCs w:val="24"/>
        </w:rPr>
        <w:t>išskaitymus</w:t>
      </w:r>
      <w:proofErr w:type="spellEnd"/>
      <w:r w:rsidR="00DA634F" w:rsidRPr="00C43E04">
        <w:rPr>
          <w:sz w:val="24"/>
          <w:szCs w:val="24"/>
        </w:rPr>
        <w:t xml:space="preserve"> iš kiekvieno</w:t>
      </w:r>
      <w:r w:rsidR="000E0A42" w:rsidRPr="00C43E04">
        <w:rPr>
          <w:sz w:val="24"/>
          <w:szCs w:val="24"/>
        </w:rPr>
        <w:t xml:space="preserve"> tarpinio mokėjimo</w:t>
      </w:r>
      <w:r w:rsidR="00B07673" w:rsidRPr="00C43E04">
        <w:rPr>
          <w:sz w:val="24"/>
          <w:szCs w:val="24"/>
        </w:rPr>
        <w:t>, pradedant išskaičiuoti nuo antro tarpinio mokėjimo.</w:t>
      </w:r>
      <w:r w:rsidR="000E0A42" w:rsidRPr="00C43E04">
        <w:rPr>
          <w:sz w:val="24"/>
          <w:szCs w:val="24"/>
        </w:rPr>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galutinio Darbų perdavimo akto </w:t>
      </w:r>
      <w:r w:rsidR="00C43E04" w:rsidRPr="00C43E04">
        <w:rPr>
          <w:sz w:val="24"/>
          <w:szCs w:val="24"/>
        </w:rPr>
        <w:t>pasirašymo</w:t>
      </w:r>
      <w:r w:rsidR="000E0A42" w:rsidRPr="00C43E04">
        <w:rPr>
          <w:sz w:val="24"/>
          <w:szCs w:val="24"/>
        </w:rPr>
        <w:t xml:space="preserve">. </w:t>
      </w:r>
      <w:r w:rsidR="004706C5" w:rsidRPr="00C43E04">
        <w:rPr>
          <w:sz w:val="24"/>
          <w:szCs w:val="24"/>
        </w:rPr>
        <w:t xml:space="preserve">Užsakovas mokėjimą Rangovui pagal jo pateiktą </w:t>
      </w:r>
      <w:r w:rsidR="004706C5" w:rsidRPr="00311479">
        <w:rPr>
          <w:sz w:val="24"/>
          <w:szCs w:val="24"/>
        </w:rPr>
        <w:t xml:space="preserve">PVM sąskaitą faktūrą atlieka ne vėliau kaip per 30 </w:t>
      </w:r>
      <w:r w:rsidR="00C43E04">
        <w:rPr>
          <w:sz w:val="24"/>
          <w:szCs w:val="24"/>
        </w:rPr>
        <w:t xml:space="preserve">(trisdešimt) </w:t>
      </w:r>
      <w:r w:rsidR="004706C5" w:rsidRPr="00311479">
        <w:rPr>
          <w:sz w:val="24"/>
          <w:szCs w:val="24"/>
        </w:rPr>
        <w:t xml:space="preserve">kalendorinių dienų nuo PVM sąskaitos faktūros gavimo dienos. Paskutinis mokėjimas atliekamas tik po to, kai Rangovas įvykdo pirkimo sutarties (konkurso sąlygų) 11.5.4 punkte </w:t>
      </w:r>
      <w:r w:rsidR="00C43E04">
        <w:rPr>
          <w:sz w:val="24"/>
          <w:szCs w:val="24"/>
        </w:rPr>
        <w:t>nustatytas</w:t>
      </w:r>
      <w:r w:rsidR="004706C5" w:rsidRPr="00311479">
        <w:rPr>
          <w:sz w:val="24"/>
          <w:szCs w:val="24"/>
        </w:rPr>
        <w:t xml:space="preserve"> sąlygas</w:t>
      </w:r>
      <w:r w:rsidR="00867084">
        <w:rPr>
          <w:sz w:val="24"/>
          <w:szCs w:val="24"/>
        </w:rPr>
        <w:t>.</w:t>
      </w:r>
    </w:p>
    <w:p w14:paraId="27EC3ECE" w14:textId="66035423" w:rsidR="004706C5" w:rsidRPr="006065E6" w:rsidRDefault="004706C5" w:rsidP="004706C5">
      <w:pPr>
        <w:spacing w:before="60" w:after="60"/>
        <w:ind w:left="-284" w:firstLine="567"/>
        <w:jc w:val="both"/>
        <w:rPr>
          <w:sz w:val="24"/>
          <w:szCs w:val="24"/>
          <w:lang w:val="en-US"/>
        </w:rPr>
      </w:pPr>
      <w:r w:rsidRPr="00311479">
        <w:rPr>
          <w:sz w:val="24"/>
          <w:szCs w:val="24"/>
        </w:rPr>
        <w:t>11.7.6. Įvertinus galimą papildomą Užsakovo išlaidų poreikį, kuris gali atsirasti dėl Darbų sąnaudų kiekio žiniaraščio, Projekto arba sprendinių tikslinimo, dėl papildomų ar apskaičiuojant Kainą neįtrauktų, tačiau būtinų Darbų, numatom</w:t>
      </w:r>
      <w:r w:rsidR="00C43E04">
        <w:rPr>
          <w:sz w:val="24"/>
          <w:szCs w:val="24"/>
        </w:rPr>
        <w:t>i</w:t>
      </w:r>
      <w:r w:rsidRPr="00311479">
        <w:rPr>
          <w:sz w:val="24"/>
          <w:szCs w:val="24"/>
        </w:rPr>
        <w:t xml:space="preserve"> 5 </w:t>
      </w:r>
      <w:r w:rsidR="00C43E04">
        <w:rPr>
          <w:sz w:val="24"/>
          <w:szCs w:val="24"/>
        </w:rPr>
        <w:t xml:space="preserve">(penki) </w:t>
      </w:r>
      <w:r w:rsidRPr="00311479">
        <w:rPr>
          <w:sz w:val="24"/>
          <w:szCs w:val="24"/>
        </w:rPr>
        <w:t>procen</w:t>
      </w:r>
      <w:r w:rsidR="00C43E04">
        <w:rPr>
          <w:sz w:val="24"/>
          <w:szCs w:val="24"/>
        </w:rPr>
        <w:t>tai</w:t>
      </w:r>
      <w:r w:rsidRPr="00311479">
        <w:rPr>
          <w:sz w:val="24"/>
          <w:szCs w:val="24"/>
        </w:rPr>
        <w:t xml:space="preserve"> nuo Darbų Kainos lėšų papildomiems Darbams finansuoti.</w:t>
      </w:r>
    </w:p>
    <w:p w14:paraId="2D322C9E" w14:textId="4512ED90" w:rsidR="004706C5" w:rsidRPr="00311479" w:rsidRDefault="004706C5" w:rsidP="004706C5">
      <w:pPr>
        <w:spacing w:before="60" w:after="60"/>
        <w:ind w:left="-284" w:firstLine="567"/>
        <w:jc w:val="both"/>
        <w:rPr>
          <w:sz w:val="24"/>
          <w:szCs w:val="24"/>
        </w:rPr>
      </w:pPr>
      <w:r w:rsidRPr="00311479">
        <w:rPr>
          <w:sz w:val="24"/>
          <w:szCs w:val="24"/>
        </w:rPr>
        <w:t xml:space="preserve">11.7.7. Pasirašytų atliktų Darbų perdavimo aktų pagrindu išrašytos PVM sąskaitos faktūros turi būti pateiktos nedelsiant po to, kai šalys pasirašo atitinkamą atliktų Darbų </w:t>
      </w:r>
      <w:r w:rsidR="00AF2E26">
        <w:rPr>
          <w:sz w:val="24"/>
          <w:szCs w:val="24"/>
        </w:rPr>
        <w:t xml:space="preserve">perdavimo </w:t>
      </w:r>
      <w:r w:rsidRPr="00311479">
        <w:rPr>
          <w:sz w:val="24"/>
          <w:szCs w:val="24"/>
        </w:rPr>
        <w:t>aktą.</w:t>
      </w:r>
    </w:p>
    <w:p w14:paraId="78E683AF" w14:textId="74F6B8D6" w:rsidR="004706C5" w:rsidRPr="002A1784" w:rsidRDefault="004706C5" w:rsidP="004706C5">
      <w:pPr>
        <w:spacing w:before="60" w:after="60"/>
        <w:ind w:left="-284" w:firstLine="567"/>
        <w:jc w:val="both"/>
        <w:rPr>
          <w:bCs/>
          <w:sz w:val="24"/>
          <w:szCs w:val="24"/>
        </w:rPr>
      </w:pPr>
      <w:r w:rsidRPr="00311479">
        <w:rPr>
          <w:bCs/>
          <w:sz w:val="24"/>
          <w:szCs w:val="24"/>
        </w:rPr>
        <w:t xml:space="preserve">11.7.8. </w:t>
      </w:r>
      <w:r w:rsidR="00867084" w:rsidRPr="00FE0120">
        <w:rPr>
          <w:bCs/>
          <w:sz w:val="24"/>
          <w:szCs w:val="24"/>
        </w:rPr>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teikiama </w:t>
      </w:r>
      <w:r w:rsidR="00867084">
        <w:rPr>
          <w:bCs/>
          <w:sz w:val="24"/>
          <w:szCs w:val="24"/>
        </w:rPr>
        <w:t>tiekėjo</w:t>
      </w:r>
      <w:r w:rsidR="00867084" w:rsidRPr="00FE0120">
        <w:rPr>
          <w:bCs/>
          <w:sz w:val="24"/>
          <w:szCs w:val="24"/>
        </w:rPr>
        <w:t xml:space="preserve"> pasirinktomis priemonėmis. Europos elektroninių sąskaitų faktūrų standarto neatitinkančios elektroninės sąskaitos faktūros gali būti teikiamos tik naudojantis informacinės sistemos SABIS priemonėmis. </w:t>
      </w:r>
      <w:r w:rsidR="00867084">
        <w:rPr>
          <w:bCs/>
          <w:sz w:val="24"/>
          <w:szCs w:val="24"/>
        </w:rPr>
        <w:t>Tiekėjas</w:t>
      </w:r>
      <w:r w:rsidR="00867084" w:rsidRPr="00FE0120">
        <w:rPr>
          <w:bCs/>
          <w:sz w:val="24"/>
          <w:szCs w:val="24"/>
        </w:rPr>
        <w:t xml:space="preserve"> elektronines sąskaitas faktūras priima ir apdoroja naudodamasi informacinės sistemos SABIS </w:t>
      </w:r>
      <w:r w:rsidR="0014274A" w:rsidRPr="0018330A">
        <w:rPr>
          <w:bCs/>
          <w:sz w:val="24"/>
          <w:szCs w:val="24"/>
        </w:rPr>
        <w:t xml:space="preserve">(SABIS pasiekiama adresu </w:t>
      </w:r>
      <w:hyperlink r:id="rId33" w:history="1">
        <w:r w:rsidR="0014274A" w:rsidRPr="0018330A">
          <w:rPr>
            <w:rStyle w:val="Hipersaitas"/>
            <w:sz w:val="24"/>
            <w:szCs w:val="24"/>
          </w:rPr>
          <w:t>https://nbfc.lrv.lt/lt/sabis</w:t>
        </w:r>
      </w:hyperlink>
      <w:r w:rsidR="0014274A">
        <w:rPr>
          <w:bCs/>
          <w:sz w:val="24"/>
          <w:szCs w:val="24"/>
        </w:rPr>
        <w:t>) p</w:t>
      </w:r>
      <w:r w:rsidR="00867084" w:rsidRPr="00FE0120">
        <w:rPr>
          <w:bCs/>
          <w:sz w:val="24"/>
          <w:szCs w:val="24"/>
        </w:rPr>
        <w:t>riemonėmis, išskyrus Lietuvos Respublikos viešųjų pirkimų įstatymo 22 straipsnio 12 dalyje nustatytus atvejus</w:t>
      </w:r>
      <w:r w:rsidRPr="002A1784">
        <w:rPr>
          <w:bCs/>
          <w:sz w:val="24"/>
          <w:szCs w:val="24"/>
        </w:rPr>
        <w:t>.</w:t>
      </w:r>
    </w:p>
    <w:p w14:paraId="3E56CC0E" w14:textId="391B01D1" w:rsidR="004706C5" w:rsidRPr="00397F32" w:rsidRDefault="004706C5" w:rsidP="004706C5">
      <w:pPr>
        <w:spacing w:before="60" w:after="60"/>
        <w:ind w:left="-284" w:firstLine="567"/>
        <w:jc w:val="both"/>
        <w:rPr>
          <w:sz w:val="24"/>
          <w:szCs w:val="24"/>
        </w:rPr>
      </w:pPr>
      <w:r w:rsidRPr="00397F32">
        <w:rPr>
          <w:bCs/>
          <w:sz w:val="24"/>
          <w:szCs w:val="24"/>
        </w:rPr>
        <w:t>11.7.</w:t>
      </w:r>
      <w:r>
        <w:rPr>
          <w:bCs/>
          <w:sz w:val="24"/>
          <w:szCs w:val="24"/>
        </w:rPr>
        <w:t>9</w:t>
      </w:r>
      <w:r w:rsidRPr="00397F32">
        <w:rPr>
          <w:bCs/>
          <w:sz w:val="24"/>
          <w:szCs w:val="24"/>
        </w:rPr>
        <w:t xml:space="preserve">. </w:t>
      </w:r>
      <w:r w:rsidRPr="00397F32">
        <w:rPr>
          <w:sz w:val="24"/>
          <w:szCs w:val="24"/>
        </w:rPr>
        <w:t>Visi mokėjimai pagal pirkimo sutartį atliekami eurais bankiniu pavedimu į Rangovo sąskaitą. PVM mokamas Lietuvos Respublikos pridėtinės vertės mokesčio 96 straipsnio 1 dalies 3 punkte nustatyta tvarka ir sąlygomis.</w:t>
      </w:r>
    </w:p>
    <w:p w14:paraId="22DF1C1D" w14:textId="77777777" w:rsidR="004706C5" w:rsidRPr="00315783" w:rsidRDefault="004706C5" w:rsidP="004706C5">
      <w:pPr>
        <w:spacing w:before="60" w:after="60"/>
        <w:ind w:left="-284" w:firstLine="567"/>
        <w:jc w:val="both"/>
        <w:rPr>
          <w:sz w:val="24"/>
          <w:szCs w:val="24"/>
        </w:rPr>
      </w:pPr>
      <w:r w:rsidRPr="002A1784">
        <w:rPr>
          <w:bCs/>
          <w:sz w:val="24"/>
          <w:szCs w:val="24"/>
        </w:rPr>
        <w:t>11.</w:t>
      </w:r>
      <w:r>
        <w:rPr>
          <w:bCs/>
          <w:sz w:val="24"/>
          <w:szCs w:val="24"/>
        </w:rPr>
        <w:t>7</w:t>
      </w:r>
      <w:r w:rsidRPr="002A1784">
        <w:rPr>
          <w:bCs/>
          <w:sz w:val="24"/>
          <w:szCs w:val="24"/>
        </w:rPr>
        <w:t>.</w:t>
      </w:r>
      <w:r>
        <w:rPr>
          <w:bCs/>
          <w:sz w:val="24"/>
          <w:szCs w:val="24"/>
        </w:rPr>
        <w:t>10</w:t>
      </w:r>
      <w:r w:rsidRPr="002A1784">
        <w:rPr>
          <w:bCs/>
          <w:sz w:val="24"/>
          <w:szCs w:val="24"/>
        </w:rPr>
        <w:t xml:space="preserve">. </w:t>
      </w:r>
      <w:r w:rsidRPr="007905B7">
        <w:rPr>
          <w:sz w:val="24"/>
          <w:szCs w:val="24"/>
        </w:rPr>
        <w:t>Užsakovas</w:t>
      </w:r>
      <w:r w:rsidRPr="00315783">
        <w:rPr>
          <w:sz w:val="24"/>
          <w:szCs w:val="24"/>
        </w:rPr>
        <w:t xml:space="preserve"> turi teisę sulaikyti apmokėjimą</w:t>
      </w:r>
      <w:r w:rsidRPr="008260CD">
        <w:rPr>
          <w:sz w:val="24"/>
          <w:szCs w:val="24"/>
        </w:rPr>
        <w:t xml:space="preserve"> </w:t>
      </w:r>
      <w:r w:rsidRPr="007905B7">
        <w:rPr>
          <w:sz w:val="24"/>
          <w:szCs w:val="24"/>
        </w:rPr>
        <w:t>už atliktus Darbus</w:t>
      </w:r>
      <w:r w:rsidRPr="00315783">
        <w:rPr>
          <w:sz w:val="24"/>
          <w:szCs w:val="24"/>
        </w:rPr>
        <w:t>, jei</w:t>
      </w:r>
      <w:r>
        <w:rPr>
          <w:sz w:val="24"/>
          <w:szCs w:val="24"/>
        </w:rPr>
        <w:t>gu</w:t>
      </w:r>
      <w:r w:rsidRPr="00315783">
        <w:rPr>
          <w:sz w:val="24"/>
          <w:szCs w:val="24"/>
        </w:rPr>
        <w:t>:</w:t>
      </w:r>
    </w:p>
    <w:p w14:paraId="64465502" w14:textId="77777777" w:rsidR="004706C5" w:rsidRPr="00315783" w:rsidRDefault="004706C5" w:rsidP="004706C5">
      <w:pPr>
        <w:pStyle w:val="Pagrindinistekstas"/>
        <w:spacing w:before="60" w:after="60"/>
        <w:ind w:left="-284" w:firstLine="567"/>
        <w:rPr>
          <w:sz w:val="24"/>
          <w:szCs w:val="24"/>
          <w:lang w:val="en-US"/>
        </w:rPr>
      </w:pPr>
      <w:r w:rsidRPr="00315783">
        <w:rPr>
          <w:sz w:val="24"/>
          <w:szCs w:val="24"/>
        </w:rPr>
        <w:t>a) PVM sąskaitoje faktūroje nenurodytas (ar neteisingai nurodytas) sutarties numeris ir jos sudarymo data;</w:t>
      </w:r>
    </w:p>
    <w:p w14:paraId="79380AB6" w14:textId="77777777" w:rsidR="004706C5" w:rsidRDefault="004706C5" w:rsidP="004706C5">
      <w:pPr>
        <w:pStyle w:val="Pagrindinistekstas"/>
        <w:spacing w:before="60" w:after="60"/>
        <w:ind w:left="-284" w:firstLine="567"/>
        <w:rPr>
          <w:sz w:val="24"/>
          <w:szCs w:val="24"/>
        </w:rPr>
      </w:pPr>
      <w:r w:rsidRPr="00315783">
        <w:rPr>
          <w:sz w:val="24"/>
          <w:szCs w:val="24"/>
        </w:rPr>
        <w:t xml:space="preserve">b) nurodytos neteisingos </w:t>
      </w:r>
      <w:r>
        <w:rPr>
          <w:sz w:val="24"/>
          <w:szCs w:val="24"/>
        </w:rPr>
        <w:t>Darbų, panaudotų detalių ar medžiagų</w:t>
      </w:r>
      <w:r w:rsidRPr="00315783">
        <w:rPr>
          <w:sz w:val="24"/>
          <w:szCs w:val="24"/>
        </w:rPr>
        <w:t xml:space="preserve"> kainos</w:t>
      </w:r>
      <w:r>
        <w:rPr>
          <w:sz w:val="24"/>
          <w:szCs w:val="24"/>
        </w:rPr>
        <w:t xml:space="preserve"> (įkainiai)</w:t>
      </w:r>
      <w:r w:rsidRPr="00315783">
        <w:rPr>
          <w:sz w:val="24"/>
          <w:szCs w:val="24"/>
        </w:rPr>
        <w:t xml:space="preserve"> (kol bus išsiaiškinta su </w:t>
      </w:r>
      <w:r>
        <w:rPr>
          <w:sz w:val="24"/>
          <w:szCs w:val="24"/>
        </w:rPr>
        <w:t>Rangovu</w:t>
      </w:r>
      <w:r w:rsidRPr="00315783">
        <w:rPr>
          <w:sz w:val="24"/>
          <w:szCs w:val="24"/>
        </w:rPr>
        <w:t>)</w:t>
      </w:r>
      <w:r>
        <w:rPr>
          <w:sz w:val="24"/>
          <w:szCs w:val="24"/>
        </w:rPr>
        <w:t>;</w:t>
      </w:r>
    </w:p>
    <w:p w14:paraId="75FFD1EA" w14:textId="77777777" w:rsidR="004706C5" w:rsidRPr="00C53096" w:rsidRDefault="004706C5" w:rsidP="004706C5">
      <w:pPr>
        <w:pStyle w:val="Pagrindinistekstas"/>
        <w:spacing w:before="60" w:after="60"/>
        <w:ind w:left="-284" w:firstLine="567"/>
        <w:rPr>
          <w:sz w:val="24"/>
          <w:szCs w:val="24"/>
        </w:rPr>
      </w:pPr>
      <w:r w:rsidRPr="00C53096">
        <w:rPr>
          <w:sz w:val="24"/>
          <w:szCs w:val="24"/>
        </w:rPr>
        <w:t>c) Rangovas per Užsakovo nurodytą terminą nepašalino Užsakovo nurodytų Darbų defektų arba padarė ir neatlygino Užsakovui materialinę žalą ar kitaip pažeidė pirkimo sutarties sąlygas bei šių pažeidimų nepašalino;</w:t>
      </w:r>
    </w:p>
    <w:p w14:paraId="7224EA20" w14:textId="77777777" w:rsidR="004706C5" w:rsidRPr="00C53096" w:rsidRDefault="004706C5" w:rsidP="004706C5">
      <w:pPr>
        <w:pStyle w:val="Pagrindinistekstas"/>
        <w:spacing w:before="60" w:after="60"/>
        <w:ind w:left="-284" w:firstLine="567"/>
        <w:rPr>
          <w:sz w:val="24"/>
          <w:szCs w:val="24"/>
        </w:rPr>
      </w:pPr>
      <w:r w:rsidRPr="00C53096">
        <w:rPr>
          <w:sz w:val="24"/>
          <w:szCs w:val="24"/>
        </w:rPr>
        <w:t xml:space="preserve">d) </w:t>
      </w:r>
      <w:r>
        <w:rPr>
          <w:sz w:val="24"/>
          <w:szCs w:val="24"/>
        </w:rPr>
        <w:t>atlikęs paskutinius/ galutinius</w:t>
      </w:r>
      <w:r w:rsidRPr="00C53096">
        <w:rPr>
          <w:sz w:val="24"/>
          <w:szCs w:val="24"/>
        </w:rPr>
        <w:t xml:space="preserve"> Darbus, Rangovas nepateikė garantinio laikotarpio įsipareigojimų įvykdymo užtikrinimui banko garantijos ar draudimo kompanijos laidavimo rašto.</w:t>
      </w:r>
    </w:p>
    <w:p w14:paraId="0D36D207" w14:textId="77777777" w:rsidR="004706C5" w:rsidRPr="00C53096" w:rsidRDefault="004706C5" w:rsidP="004706C5">
      <w:pPr>
        <w:spacing w:before="60" w:after="60"/>
        <w:ind w:left="-284" w:firstLine="567"/>
        <w:jc w:val="both"/>
        <w:rPr>
          <w:sz w:val="24"/>
          <w:szCs w:val="24"/>
        </w:rPr>
      </w:pPr>
      <w:r w:rsidRPr="00C53096">
        <w:rPr>
          <w:bCs/>
          <w:sz w:val="24"/>
          <w:szCs w:val="24"/>
        </w:rPr>
        <w:t>11.7.1</w:t>
      </w:r>
      <w:r>
        <w:rPr>
          <w:bCs/>
          <w:sz w:val="24"/>
          <w:szCs w:val="24"/>
        </w:rPr>
        <w:t>1</w:t>
      </w:r>
      <w:r w:rsidRPr="00C53096">
        <w:rPr>
          <w:bCs/>
          <w:sz w:val="24"/>
          <w:szCs w:val="24"/>
        </w:rPr>
        <w:t>.</w:t>
      </w:r>
      <w:r w:rsidRPr="00C53096">
        <w:rPr>
          <w:sz w:val="24"/>
          <w:szCs w:val="24"/>
        </w:rPr>
        <w:t xml:space="preserve"> Jeigu Darbų priėmimo metu nustatomi Darbų trūkumai, Užsakovas turi teisę atskaityti iš sumų, priklausančių Rangovui už atliktus Darbus, sumą, reikalingą tiems trūkumams pašalinti.</w:t>
      </w:r>
    </w:p>
    <w:p w14:paraId="0B240886" w14:textId="77777777" w:rsidR="004706C5" w:rsidRPr="001A15E6" w:rsidRDefault="004706C5" w:rsidP="004706C5">
      <w:pPr>
        <w:spacing w:before="60" w:after="60"/>
        <w:ind w:left="-284" w:firstLine="567"/>
        <w:jc w:val="both"/>
        <w:rPr>
          <w:sz w:val="24"/>
          <w:szCs w:val="24"/>
        </w:rPr>
      </w:pPr>
      <w:r w:rsidRPr="00397F32">
        <w:rPr>
          <w:bCs/>
          <w:sz w:val="24"/>
          <w:szCs w:val="24"/>
        </w:rPr>
        <w:t>11.7.</w:t>
      </w:r>
      <w:r w:rsidRPr="00397F32">
        <w:rPr>
          <w:sz w:val="24"/>
          <w:szCs w:val="24"/>
        </w:rPr>
        <w:t>1</w:t>
      </w:r>
      <w:r>
        <w:rPr>
          <w:sz w:val="24"/>
          <w:szCs w:val="24"/>
        </w:rPr>
        <w:t>2</w:t>
      </w:r>
      <w:r w:rsidRPr="00397F32">
        <w:rPr>
          <w:sz w:val="24"/>
          <w:szCs w:val="24"/>
        </w:rPr>
        <w:t xml:space="preserve">. Atsiskaitant, priskaičiuotų netesybų (baudų ir delspinigių) suma bus mažinama Rangovo </w:t>
      </w:r>
      <w:r w:rsidRPr="001A15E6">
        <w:rPr>
          <w:sz w:val="24"/>
          <w:szCs w:val="24"/>
        </w:rPr>
        <w:t>pateiktoje PVM sąskaitoje faktūroje nurodyta mokėtina suma. Užsakovas taip pat turi teisę į Rangovui mokėtinas sumas įskaityti visas ir bet kokias Rangovo mokėtinas Užsakovui sumas, įskaitant pagal pirkimo sutartį mokėtinas nuostolių kompensacijas, kitas sumas, bei jų dydžiu susimažinti Užsakovo mokėtinas sumas Rangovui.</w:t>
      </w:r>
    </w:p>
    <w:p w14:paraId="0067B614" w14:textId="38F87A5F" w:rsidR="004706C5" w:rsidRPr="001A15E6" w:rsidRDefault="004706C5" w:rsidP="004706C5">
      <w:pPr>
        <w:spacing w:before="60" w:after="60"/>
        <w:ind w:left="-284" w:firstLine="567"/>
        <w:jc w:val="both"/>
        <w:rPr>
          <w:sz w:val="24"/>
          <w:szCs w:val="24"/>
        </w:rPr>
      </w:pPr>
      <w:r w:rsidRPr="001A15E6">
        <w:rPr>
          <w:sz w:val="24"/>
          <w:szCs w:val="24"/>
        </w:rPr>
        <w:t xml:space="preserve">11.7.13. </w:t>
      </w:r>
      <w:r w:rsidR="00867084" w:rsidRPr="001A15E6">
        <w:rPr>
          <w:bCs/>
          <w:sz w:val="24"/>
          <w:szCs w:val="24"/>
        </w:rPr>
        <w:t>Pirkimo s</w:t>
      </w:r>
      <w:r w:rsidR="00867084" w:rsidRPr="001A15E6">
        <w:rPr>
          <w:sz w:val="24"/>
          <w:szCs w:val="24"/>
        </w:rPr>
        <w:t xml:space="preserve">utarčiai taikoma fiksuoto įkainio kainodara. Sutartyje nurodytos Darbų Kainos </w:t>
      </w:r>
      <w:r w:rsidR="001A15E6" w:rsidRPr="001A15E6">
        <w:rPr>
          <w:sz w:val="24"/>
          <w:szCs w:val="24"/>
        </w:rPr>
        <w:t xml:space="preserve">(įkainiai) </w:t>
      </w:r>
      <w:r w:rsidR="00867084" w:rsidRPr="001A15E6">
        <w:rPr>
          <w:sz w:val="24"/>
          <w:szCs w:val="24"/>
        </w:rPr>
        <w:t>yra pastovios ir negali būti keičiamos per visą pirkimo sutarties galiojimo terminą, išskyrus</w:t>
      </w:r>
      <w:r w:rsidRPr="001A15E6">
        <w:rPr>
          <w:bCs/>
          <w:sz w:val="24"/>
          <w:szCs w:val="24"/>
        </w:rPr>
        <w:t>:</w:t>
      </w:r>
    </w:p>
    <w:p w14:paraId="11B981C8" w14:textId="473275E7" w:rsidR="00867084" w:rsidRPr="001A15E6" w:rsidRDefault="00867084" w:rsidP="00867084">
      <w:pPr>
        <w:spacing w:before="60" w:after="60"/>
        <w:ind w:left="-284" w:firstLine="567"/>
        <w:jc w:val="both"/>
        <w:rPr>
          <w:sz w:val="24"/>
          <w:szCs w:val="24"/>
        </w:rPr>
      </w:pPr>
      <w:r w:rsidRPr="001A15E6">
        <w:rPr>
          <w:sz w:val="24"/>
          <w:szCs w:val="24"/>
        </w:rPr>
        <w:t>11.7.</w:t>
      </w:r>
      <w:r w:rsidR="00196D5D" w:rsidRPr="001A15E6">
        <w:rPr>
          <w:sz w:val="24"/>
          <w:szCs w:val="24"/>
        </w:rPr>
        <w:t>13</w:t>
      </w:r>
      <w:r w:rsidRPr="001A15E6">
        <w:rPr>
          <w:sz w:val="24"/>
          <w:szCs w:val="24"/>
        </w:rPr>
        <w:t xml:space="preserve">.1. atliekant Darbų Kainų perskaičiavimą dėl pasikeitusio PVM, kuris perskaičiuojamas proporcingai PVM tarifo pokyčio dydžiui. Perskaičiuotos kainos </w:t>
      </w:r>
      <w:r w:rsidR="006065E6">
        <w:rPr>
          <w:sz w:val="24"/>
          <w:szCs w:val="24"/>
        </w:rPr>
        <w:t xml:space="preserve">(įkainiai) </w:t>
      </w:r>
      <w:r w:rsidRPr="001A15E6">
        <w:rPr>
          <w:sz w:val="24"/>
          <w:szCs w:val="24"/>
        </w:rPr>
        <w:t xml:space="preserve">įforminamos šalių pasirašomu susitarimu, kuris tampa neatsiejama pirkimo sutarties dalimi. Perskaičiuotos kainos </w:t>
      </w:r>
      <w:r w:rsidR="006065E6">
        <w:rPr>
          <w:sz w:val="24"/>
          <w:szCs w:val="24"/>
        </w:rPr>
        <w:t xml:space="preserve">(įkainiai) </w:t>
      </w:r>
      <w:r w:rsidRPr="001A15E6">
        <w:rPr>
          <w:sz w:val="24"/>
          <w:szCs w:val="24"/>
        </w:rPr>
        <w:t xml:space="preserve">taikomos </w:t>
      </w:r>
      <w:r w:rsidR="006065E6">
        <w:rPr>
          <w:sz w:val="24"/>
          <w:szCs w:val="24"/>
        </w:rPr>
        <w:t>Darbams</w:t>
      </w:r>
      <w:r w:rsidRPr="001A15E6">
        <w:rPr>
          <w:sz w:val="24"/>
          <w:szCs w:val="24"/>
        </w:rPr>
        <w:t>, kuri</w:t>
      </w:r>
      <w:r w:rsidR="006065E6">
        <w:rPr>
          <w:sz w:val="24"/>
          <w:szCs w:val="24"/>
        </w:rPr>
        <w:t>e</w:t>
      </w:r>
      <w:r w:rsidRPr="001A15E6">
        <w:rPr>
          <w:sz w:val="24"/>
          <w:szCs w:val="24"/>
        </w:rPr>
        <w:t xml:space="preserve"> bus </w:t>
      </w:r>
      <w:r w:rsidR="006065E6">
        <w:rPr>
          <w:sz w:val="24"/>
          <w:szCs w:val="24"/>
        </w:rPr>
        <w:t>atliekami</w:t>
      </w:r>
      <w:r w:rsidRPr="001A15E6">
        <w:rPr>
          <w:sz w:val="24"/>
          <w:szCs w:val="24"/>
        </w:rPr>
        <w:t xml:space="preserve"> po pirkimo sutarties šalių pasirašyto susitarimo įsigaliojimo dienos. Pasikeitus kitiems mokesčiams, kainos nebus perskaičiuojamos;</w:t>
      </w:r>
    </w:p>
    <w:p w14:paraId="14B4A36F" w14:textId="0190D712" w:rsidR="00867084" w:rsidRPr="001A15E6" w:rsidRDefault="00867084" w:rsidP="00867084">
      <w:pPr>
        <w:spacing w:before="60" w:after="60"/>
        <w:ind w:left="-284" w:firstLine="567"/>
        <w:jc w:val="both"/>
        <w:rPr>
          <w:sz w:val="24"/>
          <w:szCs w:val="24"/>
        </w:rPr>
      </w:pPr>
      <w:r w:rsidRPr="001A15E6">
        <w:rPr>
          <w:sz w:val="24"/>
          <w:szCs w:val="24"/>
        </w:rPr>
        <w:t>11.7.</w:t>
      </w:r>
      <w:r w:rsidR="00196D5D" w:rsidRPr="001A15E6">
        <w:rPr>
          <w:sz w:val="24"/>
          <w:szCs w:val="24"/>
        </w:rPr>
        <w:t>13</w:t>
      </w:r>
      <w:r w:rsidRPr="001A15E6">
        <w:rPr>
          <w:sz w:val="24"/>
          <w:szCs w:val="24"/>
        </w:rPr>
        <w:t>.2. dėl kainų lygio pasikeitimo:</w:t>
      </w:r>
    </w:p>
    <w:p w14:paraId="550752A0" w14:textId="563ECAC3" w:rsidR="00834B72" w:rsidRPr="001A15E6" w:rsidRDefault="00834B72" w:rsidP="00834B72">
      <w:pPr>
        <w:spacing w:before="60" w:after="60"/>
        <w:ind w:left="-284" w:firstLine="567"/>
        <w:jc w:val="both"/>
        <w:rPr>
          <w:sz w:val="24"/>
          <w:szCs w:val="24"/>
        </w:rPr>
      </w:pPr>
      <w:r w:rsidRPr="001A15E6">
        <w:rPr>
          <w:sz w:val="24"/>
          <w:szCs w:val="24"/>
        </w:rPr>
        <w:t>a) Darbų Kaina gali būti peržiūrima dėl kainų lygio pokyčio bet kurios iš šalių rašytiniu prašymu. Peržiūros momentas yra šalies prašymo kitai šaliai peržiūrėti Darbų Kainą gavimo diena;</w:t>
      </w:r>
    </w:p>
    <w:p w14:paraId="14F99979" w14:textId="712688C9" w:rsidR="00834B72" w:rsidRPr="001A15E6" w:rsidRDefault="00834B72" w:rsidP="00834B72">
      <w:pPr>
        <w:spacing w:before="60" w:after="60"/>
        <w:ind w:left="-284" w:firstLine="567"/>
        <w:jc w:val="both"/>
        <w:rPr>
          <w:sz w:val="24"/>
          <w:szCs w:val="24"/>
        </w:rPr>
      </w:pPr>
      <w:r w:rsidRPr="001A15E6">
        <w:rPr>
          <w:sz w:val="24"/>
          <w:szCs w:val="24"/>
        </w:rPr>
        <w:t xml:space="preserve">b) gali būti perskaičiuojamos Rangovui mokėtinos sumos tik už statybos darbus, o už kitus, nei </w:t>
      </w:r>
      <w:r w:rsidR="006065E6">
        <w:rPr>
          <w:sz w:val="24"/>
          <w:szCs w:val="24"/>
        </w:rPr>
        <w:t>s</w:t>
      </w:r>
      <w:r w:rsidRPr="001A15E6">
        <w:rPr>
          <w:sz w:val="24"/>
          <w:szCs w:val="24"/>
        </w:rPr>
        <w:t>tatybos darbai, Darbus (Darbo projekto parengimą ir pan.) mokėtinos sumos negali būti perskaičiuojamos;</w:t>
      </w:r>
    </w:p>
    <w:p w14:paraId="46816629" w14:textId="25A096C9" w:rsidR="00834B72" w:rsidRPr="00834B72" w:rsidRDefault="00834B72" w:rsidP="00834B72">
      <w:pPr>
        <w:spacing w:before="60" w:after="60"/>
        <w:ind w:left="-284" w:firstLine="567"/>
        <w:jc w:val="both"/>
        <w:rPr>
          <w:sz w:val="24"/>
          <w:szCs w:val="24"/>
        </w:rPr>
      </w:pPr>
      <w:r>
        <w:rPr>
          <w:sz w:val="24"/>
          <w:szCs w:val="24"/>
        </w:rPr>
        <w:t xml:space="preserve">c) </w:t>
      </w:r>
      <w:r w:rsidRPr="00834B72">
        <w:rPr>
          <w:sz w:val="24"/>
          <w:szCs w:val="24"/>
        </w:rPr>
        <w:t xml:space="preserve">Rangovui mokėtinos sumos už </w:t>
      </w:r>
      <w:r>
        <w:rPr>
          <w:sz w:val="24"/>
          <w:szCs w:val="24"/>
        </w:rPr>
        <w:t>s</w:t>
      </w:r>
      <w:r w:rsidRPr="00834B72">
        <w:rPr>
          <w:sz w:val="24"/>
          <w:szCs w:val="24"/>
        </w:rPr>
        <w:t xml:space="preserve">tatybos </w:t>
      </w:r>
      <w:r>
        <w:rPr>
          <w:sz w:val="24"/>
          <w:szCs w:val="24"/>
        </w:rPr>
        <w:t>D</w:t>
      </w:r>
      <w:r w:rsidRPr="00834B72">
        <w:rPr>
          <w:sz w:val="24"/>
          <w:szCs w:val="24"/>
        </w:rPr>
        <w:t xml:space="preserve">arbus gali būti perskaičiuojamos, jeigu </w:t>
      </w:r>
      <w:r w:rsidRPr="002C0A52">
        <w:rPr>
          <w:sz w:val="24"/>
          <w:szCs w:val="24"/>
        </w:rPr>
        <w:t>Valstybės duomenų agentūros</w:t>
      </w:r>
      <w:r>
        <w:rPr>
          <w:sz w:val="24"/>
          <w:szCs w:val="24"/>
        </w:rPr>
        <w:t xml:space="preserve"> (</w:t>
      </w:r>
      <w:hyperlink r:id="rId34" w:history="1">
        <w:r w:rsidRPr="000B7BDD">
          <w:rPr>
            <w:rStyle w:val="Hipersaitas"/>
            <w:sz w:val="24"/>
            <w:szCs w:val="24"/>
          </w:rPr>
          <w:t>https://vda.lrv.lt/lt/</w:t>
        </w:r>
      </w:hyperlink>
      <w:r w:rsidRPr="00834B72">
        <w:rPr>
          <w:sz w:val="24"/>
          <w:szCs w:val="24"/>
        </w:rPr>
        <w:t xml:space="preserve">) kas mėnesį skelbiamo: </w:t>
      </w:r>
    </w:p>
    <w:p w14:paraId="6D391D5D" w14:textId="0E707112" w:rsidR="00834B72" w:rsidRPr="00834B72" w:rsidRDefault="00834B72" w:rsidP="00834B72">
      <w:pPr>
        <w:spacing w:before="60" w:after="60"/>
        <w:ind w:left="-284" w:firstLine="567"/>
        <w:jc w:val="both"/>
        <w:rPr>
          <w:sz w:val="24"/>
          <w:szCs w:val="24"/>
        </w:rPr>
      </w:pPr>
      <w:r w:rsidRPr="00834B72">
        <w:rPr>
          <w:sz w:val="24"/>
          <w:szCs w:val="24"/>
        </w:rPr>
        <w:t>1) pastatų remonto sąnaudų elementų kainų indekso reikšmė pakinta daugiau kaip 0,05 per bet kurį Darbų vykdymo laikotarpį – tuo atveju, kai pagal pirkimo sutartį vykdomi pastato remonto darbai; arba</w:t>
      </w:r>
    </w:p>
    <w:p w14:paraId="43287D42" w14:textId="5BB024C4" w:rsidR="00834B72" w:rsidRPr="00834B72" w:rsidRDefault="00834B72" w:rsidP="00834B72">
      <w:pPr>
        <w:spacing w:before="60" w:after="60"/>
        <w:ind w:left="-284" w:firstLine="567"/>
        <w:jc w:val="both"/>
        <w:rPr>
          <w:sz w:val="24"/>
          <w:szCs w:val="24"/>
        </w:rPr>
      </w:pPr>
      <w:r w:rsidRPr="00834B72">
        <w:rPr>
          <w:sz w:val="24"/>
          <w:szCs w:val="24"/>
        </w:rPr>
        <w:t>2) statybos sąnaudų elementų kainų indekso, labiausiai atitinkančio objekto rūšį, reikšmė pakinta daugiau kaip 0,05 per bet kurį Darbų vykdymo laikotarpį – visais kitais atvejais, negu nurodytasis 1) punkte</w:t>
      </w:r>
      <w:r>
        <w:rPr>
          <w:sz w:val="24"/>
          <w:szCs w:val="24"/>
        </w:rPr>
        <w:t>;</w:t>
      </w:r>
    </w:p>
    <w:p w14:paraId="035A2C37" w14:textId="16E9A18E" w:rsidR="00834B72" w:rsidRPr="00834B72" w:rsidRDefault="00834B72" w:rsidP="00834B72">
      <w:pPr>
        <w:spacing w:before="60" w:after="60"/>
        <w:ind w:left="-284" w:firstLine="567"/>
        <w:jc w:val="both"/>
        <w:rPr>
          <w:sz w:val="24"/>
          <w:szCs w:val="24"/>
        </w:rPr>
      </w:pPr>
      <w:r>
        <w:rPr>
          <w:sz w:val="24"/>
          <w:szCs w:val="24"/>
        </w:rPr>
        <w:t>d) i</w:t>
      </w:r>
      <w:r w:rsidRPr="00834B72">
        <w:rPr>
          <w:sz w:val="24"/>
          <w:szCs w:val="24"/>
        </w:rPr>
        <w:t>ndeksai, nurodyti 1</w:t>
      </w:r>
      <w:r>
        <w:rPr>
          <w:sz w:val="24"/>
          <w:szCs w:val="24"/>
        </w:rPr>
        <w:t>1.7</w:t>
      </w:r>
      <w:r w:rsidRPr="00834B72">
        <w:rPr>
          <w:sz w:val="24"/>
          <w:szCs w:val="24"/>
        </w:rPr>
        <w:t>.1</w:t>
      </w:r>
      <w:r>
        <w:rPr>
          <w:sz w:val="24"/>
          <w:szCs w:val="24"/>
        </w:rPr>
        <w:t>3.2 punkto c) papunktyje</w:t>
      </w:r>
      <w:r w:rsidRPr="00834B72">
        <w:rPr>
          <w:sz w:val="24"/>
          <w:szCs w:val="24"/>
        </w:rPr>
        <w:t>, toliau kiekv</w:t>
      </w:r>
      <w:r>
        <w:rPr>
          <w:sz w:val="24"/>
          <w:szCs w:val="24"/>
        </w:rPr>
        <w:t>ienas atskirai vadinami Indeksu;</w:t>
      </w:r>
    </w:p>
    <w:p w14:paraId="355EE84A" w14:textId="3B48A1A1" w:rsidR="00834B72" w:rsidRPr="00834B72" w:rsidRDefault="00834B72" w:rsidP="00834B72">
      <w:pPr>
        <w:spacing w:before="60" w:after="60"/>
        <w:ind w:left="-284" w:firstLine="567"/>
        <w:jc w:val="both"/>
        <w:rPr>
          <w:sz w:val="24"/>
          <w:szCs w:val="24"/>
        </w:rPr>
      </w:pPr>
      <w:r>
        <w:rPr>
          <w:sz w:val="24"/>
          <w:szCs w:val="24"/>
        </w:rPr>
        <w:t>e) Darbų</w:t>
      </w:r>
      <w:r w:rsidRPr="00834B72">
        <w:rPr>
          <w:sz w:val="24"/>
          <w:szCs w:val="24"/>
        </w:rPr>
        <w:t xml:space="preserve"> </w:t>
      </w:r>
      <w:r>
        <w:rPr>
          <w:sz w:val="24"/>
          <w:szCs w:val="24"/>
        </w:rPr>
        <w:t>K</w:t>
      </w:r>
      <w:r w:rsidRPr="00834B72">
        <w:rPr>
          <w:sz w:val="24"/>
          <w:szCs w:val="24"/>
        </w:rPr>
        <w:t xml:space="preserve">aina perskaičiuojama dėl Indekso pokyčio, pagal </w:t>
      </w:r>
      <w:r w:rsidR="00DB3C1C">
        <w:rPr>
          <w:sz w:val="24"/>
          <w:szCs w:val="24"/>
        </w:rPr>
        <w:t>pirkimo s</w:t>
      </w:r>
      <w:r w:rsidRPr="00834B72">
        <w:rPr>
          <w:sz w:val="24"/>
          <w:szCs w:val="24"/>
        </w:rPr>
        <w:t xml:space="preserve">utartį neišpirktų </w:t>
      </w:r>
      <w:r w:rsidR="00DB3C1C">
        <w:rPr>
          <w:sz w:val="24"/>
          <w:szCs w:val="24"/>
        </w:rPr>
        <w:t>D</w:t>
      </w:r>
      <w:r w:rsidRPr="00834B72">
        <w:rPr>
          <w:sz w:val="24"/>
          <w:szCs w:val="24"/>
        </w:rPr>
        <w:t>arbų vertę padauginant iš Indekso pokyčio koeficiento, kuris apskaičiuojamas pagal toliau nurodytą formulę:</w:t>
      </w:r>
    </w:p>
    <w:p w14:paraId="15021C1A" w14:textId="77777777" w:rsidR="00834B72" w:rsidRPr="00834B72" w:rsidRDefault="00834B72" w:rsidP="00834B72">
      <w:pPr>
        <w:spacing w:before="60" w:after="60"/>
        <w:ind w:left="-284" w:firstLine="567"/>
        <w:jc w:val="both"/>
        <w:rPr>
          <w:sz w:val="24"/>
          <w:szCs w:val="24"/>
        </w:rPr>
      </w:pPr>
      <w:r w:rsidRPr="00834B72">
        <w:rPr>
          <w:sz w:val="24"/>
          <w:szCs w:val="24"/>
        </w:rPr>
        <w:t xml:space="preserve">K = </w:t>
      </w:r>
      <w:proofErr w:type="spellStart"/>
      <w:r w:rsidRPr="00834B72">
        <w:rPr>
          <w:sz w:val="24"/>
          <w:szCs w:val="24"/>
        </w:rPr>
        <w:t>IPb</w:t>
      </w:r>
      <w:proofErr w:type="spellEnd"/>
      <w:r w:rsidRPr="00834B72">
        <w:rPr>
          <w:sz w:val="24"/>
          <w:szCs w:val="24"/>
        </w:rPr>
        <w:t xml:space="preserve"> / </w:t>
      </w:r>
      <w:proofErr w:type="spellStart"/>
      <w:r w:rsidRPr="00834B72">
        <w:rPr>
          <w:sz w:val="24"/>
          <w:szCs w:val="24"/>
        </w:rPr>
        <w:t>IPr</w:t>
      </w:r>
      <w:proofErr w:type="spellEnd"/>
    </w:p>
    <w:p w14:paraId="0CFCD449" w14:textId="622F74DF" w:rsidR="00834B72" w:rsidRPr="00834B72" w:rsidRDefault="00DB3C1C" w:rsidP="00834B72">
      <w:pPr>
        <w:spacing w:before="60" w:after="60"/>
        <w:ind w:left="-284" w:firstLine="567"/>
        <w:jc w:val="both"/>
        <w:rPr>
          <w:sz w:val="24"/>
          <w:szCs w:val="24"/>
        </w:rPr>
      </w:pPr>
      <w:r>
        <w:rPr>
          <w:sz w:val="24"/>
          <w:szCs w:val="24"/>
        </w:rPr>
        <w:t>Kur:</w:t>
      </w:r>
    </w:p>
    <w:p w14:paraId="5A68A8E5" w14:textId="77777777" w:rsidR="00834B72" w:rsidRPr="00834B72" w:rsidRDefault="00834B72" w:rsidP="00834B72">
      <w:pPr>
        <w:spacing w:before="60" w:after="60"/>
        <w:ind w:left="-284" w:firstLine="567"/>
        <w:jc w:val="both"/>
        <w:rPr>
          <w:sz w:val="24"/>
          <w:szCs w:val="24"/>
        </w:rPr>
      </w:pPr>
      <w:r w:rsidRPr="00834B72">
        <w:rPr>
          <w:sz w:val="24"/>
          <w:szCs w:val="24"/>
        </w:rPr>
        <w:t>K – Indekso pokyčio koeficientas;</w:t>
      </w:r>
    </w:p>
    <w:p w14:paraId="7C2431C1" w14:textId="77777777" w:rsidR="00834B72" w:rsidRPr="00834B72" w:rsidRDefault="00834B72" w:rsidP="00834B72">
      <w:pPr>
        <w:spacing w:before="60" w:after="60"/>
        <w:ind w:left="-284" w:firstLine="567"/>
        <w:jc w:val="both"/>
        <w:rPr>
          <w:sz w:val="24"/>
          <w:szCs w:val="24"/>
        </w:rPr>
      </w:pPr>
      <w:proofErr w:type="spellStart"/>
      <w:r w:rsidRPr="00834B72">
        <w:rPr>
          <w:sz w:val="24"/>
          <w:szCs w:val="24"/>
        </w:rPr>
        <w:t>IPr</w:t>
      </w:r>
      <w:proofErr w:type="spellEnd"/>
      <w:r w:rsidRPr="00834B72">
        <w:rPr>
          <w:sz w:val="24"/>
          <w:szCs w:val="24"/>
        </w:rPr>
        <w:t xml:space="preserve"> – Indekso reikšmė laikotarpio pradžioje;</w:t>
      </w:r>
    </w:p>
    <w:p w14:paraId="71882128" w14:textId="1395ADC8" w:rsidR="00834B72" w:rsidRDefault="00834B72" w:rsidP="00834B72">
      <w:pPr>
        <w:spacing w:before="60" w:after="60"/>
        <w:ind w:left="-284" w:firstLine="567"/>
        <w:jc w:val="both"/>
        <w:rPr>
          <w:sz w:val="24"/>
          <w:szCs w:val="24"/>
        </w:rPr>
      </w:pPr>
      <w:proofErr w:type="spellStart"/>
      <w:r w:rsidRPr="00834B72">
        <w:rPr>
          <w:sz w:val="24"/>
          <w:szCs w:val="24"/>
        </w:rPr>
        <w:t>IPb</w:t>
      </w:r>
      <w:proofErr w:type="spellEnd"/>
      <w:r w:rsidRPr="00834B72">
        <w:rPr>
          <w:sz w:val="24"/>
          <w:szCs w:val="24"/>
        </w:rPr>
        <w:t xml:space="preserve"> – Indekso reikšmė laikotarpio pabaigoje;</w:t>
      </w:r>
    </w:p>
    <w:p w14:paraId="7B72D158" w14:textId="26A24352" w:rsidR="00DB3C1C" w:rsidRPr="00DB3C1C" w:rsidRDefault="00DB3C1C" w:rsidP="00DB3C1C">
      <w:pPr>
        <w:spacing w:before="60" w:after="60"/>
        <w:ind w:left="-284" w:firstLine="567"/>
        <w:jc w:val="both"/>
        <w:rPr>
          <w:sz w:val="24"/>
          <w:szCs w:val="24"/>
        </w:rPr>
      </w:pPr>
      <w:r w:rsidRPr="001A15E6">
        <w:rPr>
          <w:sz w:val="24"/>
          <w:szCs w:val="24"/>
        </w:rPr>
        <w:t xml:space="preserve">f) laikotarpis yra bet koks laikotarpis, kurio pradžia yra ne ankstesnė, negu pasiūlymų pateikimo Konkursui termino pabaigos diena, pabaiga ne vėlesnė, negu </w:t>
      </w:r>
      <w:r w:rsidR="001A15E6" w:rsidRPr="001A15E6">
        <w:rPr>
          <w:sz w:val="24"/>
          <w:szCs w:val="24"/>
        </w:rPr>
        <w:t>galutinio Darbų perdavimo</w:t>
      </w:r>
      <w:r w:rsidRPr="001A15E6">
        <w:rPr>
          <w:sz w:val="24"/>
          <w:szCs w:val="24"/>
        </w:rPr>
        <w:t xml:space="preserve"> akto pagal pirkimo sutartį sudarymo diena;</w:t>
      </w:r>
    </w:p>
    <w:p w14:paraId="7ED629D5" w14:textId="0C281400" w:rsidR="00DB3C1C" w:rsidRPr="001A15E6" w:rsidRDefault="00322325" w:rsidP="00DB3C1C">
      <w:pPr>
        <w:spacing w:before="60" w:after="60"/>
        <w:ind w:left="-284" w:firstLine="567"/>
        <w:jc w:val="both"/>
        <w:rPr>
          <w:sz w:val="24"/>
          <w:szCs w:val="24"/>
        </w:rPr>
      </w:pPr>
      <w:r>
        <w:rPr>
          <w:sz w:val="24"/>
          <w:szCs w:val="24"/>
        </w:rPr>
        <w:t>g) š</w:t>
      </w:r>
      <w:r w:rsidR="00DB3C1C" w:rsidRPr="00DB3C1C">
        <w:rPr>
          <w:sz w:val="24"/>
          <w:szCs w:val="24"/>
        </w:rPr>
        <w:t>alys privalo sudaryti susitarimą dėl kainos (įkainių) perskaičiavimo per 10</w:t>
      </w:r>
      <w:r>
        <w:rPr>
          <w:sz w:val="24"/>
          <w:szCs w:val="24"/>
        </w:rPr>
        <w:t xml:space="preserve"> (dešimt)</w:t>
      </w:r>
      <w:r w:rsidR="00DB3C1C" w:rsidRPr="00DB3C1C">
        <w:rPr>
          <w:sz w:val="24"/>
          <w:szCs w:val="24"/>
        </w:rPr>
        <w:t xml:space="preserve"> darbo dienų nuo </w:t>
      </w:r>
      <w:r>
        <w:rPr>
          <w:sz w:val="24"/>
          <w:szCs w:val="24"/>
        </w:rPr>
        <w:t>š</w:t>
      </w:r>
      <w:r w:rsidR="00DB3C1C" w:rsidRPr="00DB3C1C">
        <w:rPr>
          <w:sz w:val="24"/>
          <w:szCs w:val="24"/>
        </w:rPr>
        <w:t xml:space="preserve">alies prašymo kitai šaliai perskaičiuoti kainą (įkainius) pateikimo dienos. Šalys privalo </w:t>
      </w:r>
      <w:r>
        <w:rPr>
          <w:sz w:val="24"/>
          <w:szCs w:val="24"/>
        </w:rPr>
        <w:t>s</w:t>
      </w:r>
      <w:r w:rsidR="00DB3C1C" w:rsidRPr="00DB3C1C">
        <w:rPr>
          <w:sz w:val="24"/>
          <w:szCs w:val="24"/>
        </w:rPr>
        <w:t xml:space="preserve">usitarime nurodyti Indekso reikšmę laikotarpio pradžioje ir jos nustatymo datą, Indekso reikšmę laikotarpio </w:t>
      </w:r>
      <w:r w:rsidR="00DB3C1C" w:rsidRPr="001A15E6">
        <w:rPr>
          <w:sz w:val="24"/>
          <w:szCs w:val="24"/>
        </w:rPr>
        <w:t xml:space="preserve">pabaigoje ir jos nustatymo datą, Indekso pokyčio koeficientą, perskaičiuotą fiksuotos kainos sumą arba perskaičiuotus fiksuotus įkainius (įskaitant </w:t>
      </w:r>
      <w:r w:rsidRPr="001A15E6">
        <w:rPr>
          <w:sz w:val="24"/>
          <w:szCs w:val="24"/>
        </w:rPr>
        <w:t>Darbų Kainos</w:t>
      </w:r>
      <w:r w:rsidR="00DB3C1C" w:rsidRPr="001A15E6">
        <w:rPr>
          <w:sz w:val="24"/>
          <w:szCs w:val="24"/>
        </w:rPr>
        <w:t xml:space="preserve"> (įkainių) </w:t>
      </w:r>
      <w:proofErr w:type="spellStart"/>
      <w:r w:rsidR="00DB3C1C" w:rsidRPr="001A15E6">
        <w:rPr>
          <w:sz w:val="24"/>
          <w:szCs w:val="24"/>
        </w:rPr>
        <w:t>detalizacijos</w:t>
      </w:r>
      <w:proofErr w:type="spellEnd"/>
      <w:r w:rsidR="00DB3C1C" w:rsidRPr="001A15E6">
        <w:rPr>
          <w:sz w:val="24"/>
          <w:szCs w:val="24"/>
        </w:rPr>
        <w:t xml:space="preserve"> žiniaraštyje </w:t>
      </w:r>
      <w:r w:rsidRPr="001A15E6">
        <w:rPr>
          <w:sz w:val="24"/>
          <w:szCs w:val="24"/>
        </w:rPr>
        <w:t xml:space="preserve">(lokalinėse sąmatose) </w:t>
      </w:r>
      <w:r w:rsidR="00DB3C1C" w:rsidRPr="001A15E6">
        <w:rPr>
          <w:sz w:val="24"/>
          <w:szCs w:val="24"/>
        </w:rPr>
        <w:t xml:space="preserve">nurodytus įkainius), perskaičiuotą </w:t>
      </w:r>
      <w:r w:rsidRPr="001A15E6">
        <w:rPr>
          <w:sz w:val="24"/>
          <w:szCs w:val="24"/>
        </w:rPr>
        <w:t>p</w:t>
      </w:r>
      <w:r w:rsidR="00DB3C1C" w:rsidRPr="001A15E6">
        <w:rPr>
          <w:sz w:val="24"/>
          <w:szCs w:val="24"/>
        </w:rPr>
        <w:t xml:space="preserve">radinės sutarties vertę, perskaičiuotą </w:t>
      </w:r>
      <w:r w:rsidRPr="001A15E6">
        <w:rPr>
          <w:sz w:val="24"/>
          <w:szCs w:val="24"/>
        </w:rPr>
        <w:t>s</w:t>
      </w:r>
      <w:r w:rsidR="00DB3C1C" w:rsidRPr="001A15E6">
        <w:rPr>
          <w:sz w:val="24"/>
          <w:szCs w:val="24"/>
        </w:rPr>
        <w:t xml:space="preserve">utarties įvykdymo užtikrinimo sumą (jeigu ji turi būti didinama </w:t>
      </w:r>
      <w:r w:rsidR="001A15E6" w:rsidRPr="001A15E6">
        <w:rPr>
          <w:sz w:val="24"/>
          <w:szCs w:val="24"/>
        </w:rPr>
        <w:t>dėl papildomų Darbų)</w:t>
      </w:r>
      <w:r w:rsidR="00DB3C1C" w:rsidRPr="001A15E6">
        <w:rPr>
          <w:sz w:val="24"/>
          <w:szCs w:val="24"/>
        </w:rPr>
        <w:t xml:space="preserve">, perskaičiuotą </w:t>
      </w:r>
      <w:r w:rsidRPr="001A15E6">
        <w:rPr>
          <w:sz w:val="24"/>
          <w:szCs w:val="24"/>
        </w:rPr>
        <w:t>Darbų Kainos</w:t>
      </w:r>
      <w:r w:rsidR="00DB3C1C" w:rsidRPr="001A15E6">
        <w:rPr>
          <w:sz w:val="24"/>
          <w:szCs w:val="24"/>
        </w:rPr>
        <w:t xml:space="preserve"> ir Rangovo civilinės atsakomybės privalomojo draudimo sumą (šios sumos turi būti padauginamos iš Indekso pokyčio koeficiento) bei kitą perskai</w:t>
      </w:r>
      <w:r w:rsidRPr="001A15E6">
        <w:rPr>
          <w:sz w:val="24"/>
          <w:szCs w:val="24"/>
        </w:rPr>
        <w:t>čiavimui reikšmingą informaciją;</w:t>
      </w:r>
    </w:p>
    <w:p w14:paraId="790FBCCC" w14:textId="4DB65170" w:rsidR="00DB3C1C" w:rsidRPr="001A15E6" w:rsidRDefault="00322325" w:rsidP="00DB3C1C">
      <w:pPr>
        <w:spacing w:before="60" w:after="60"/>
        <w:ind w:left="-284" w:firstLine="567"/>
        <w:jc w:val="both"/>
        <w:rPr>
          <w:sz w:val="24"/>
          <w:szCs w:val="24"/>
        </w:rPr>
      </w:pPr>
      <w:r w:rsidRPr="001A15E6">
        <w:rPr>
          <w:sz w:val="24"/>
          <w:szCs w:val="24"/>
        </w:rPr>
        <w:t>h) p</w:t>
      </w:r>
      <w:r w:rsidR="00DB3C1C" w:rsidRPr="001A15E6">
        <w:rPr>
          <w:sz w:val="24"/>
          <w:szCs w:val="24"/>
        </w:rPr>
        <w:t xml:space="preserve">o to, kai </w:t>
      </w:r>
      <w:r w:rsidRPr="001A15E6">
        <w:rPr>
          <w:sz w:val="24"/>
          <w:szCs w:val="24"/>
        </w:rPr>
        <w:t>š</w:t>
      </w:r>
      <w:r w:rsidR="00DB3C1C" w:rsidRPr="001A15E6">
        <w:rPr>
          <w:sz w:val="24"/>
          <w:szCs w:val="24"/>
        </w:rPr>
        <w:t xml:space="preserve">alys sudaro </w:t>
      </w:r>
      <w:r w:rsidRPr="001A15E6">
        <w:rPr>
          <w:sz w:val="24"/>
          <w:szCs w:val="24"/>
        </w:rPr>
        <w:t>s</w:t>
      </w:r>
      <w:r w:rsidR="00DB3C1C" w:rsidRPr="001A15E6">
        <w:rPr>
          <w:sz w:val="24"/>
          <w:szCs w:val="24"/>
        </w:rPr>
        <w:t xml:space="preserve">usitarimą dėl </w:t>
      </w:r>
      <w:r w:rsidR="00EE0628" w:rsidRPr="001A15E6">
        <w:rPr>
          <w:sz w:val="24"/>
          <w:szCs w:val="24"/>
        </w:rPr>
        <w:t>Darbų Kainos</w:t>
      </w:r>
      <w:r w:rsidR="00DB3C1C" w:rsidRPr="001A15E6">
        <w:rPr>
          <w:sz w:val="24"/>
          <w:szCs w:val="24"/>
        </w:rPr>
        <w:t xml:space="preserve"> (įkainių) perskaičiavimo, perskaičiuotoji kaina (įkainiai) taikoma </w:t>
      </w:r>
      <w:r w:rsidR="00EE0628" w:rsidRPr="001A15E6">
        <w:rPr>
          <w:sz w:val="24"/>
          <w:szCs w:val="24"/>
        </w:rPr>
        <w:t>D</w:t>
      </w:r>
      <w:r w:rsidR="00DB3C1C" w:rsidRPr="001A15E6">
        <w:rPr>
          <w:sz w:val="24"/>
          <w:szCs w:val="24"/>
        </w:rPr>
        <w:t xml:space="preserve">arbams, kurie yra įtraukiami į </w:t>
      </w:r>
      <w:r w:rsidR="001A15E6" w:rsidRPr="001A15E6">
        <w:rPr>
          <w:sz w:val="24"/>
          <w:szCs w:val="24"/>
        </w:rPr>
        <w:t>Darbų perdavimo</w:t>
      </w:r>
      <w:r w:rsidR="00DB3C1C" w:rsidRPr="001A15E6">
        <w:rPr>
          <w:sz w:val="24"/>
          <w:szCs w:val="24"/>
        </w:rPr>
        <w:t xml:space="preserve"> aktus (kaip per ataskaitinį laikotarpį atlikti Darbai), Rangovo pateikiamus po </w:t>
      </w:r>
      <w:r w:rsidR="00EE0628" w:rsidRPr="001A15E6">
        <w:rPr>
          <w:sz w:val="24"/>
          <w:szCs w:val="24"/>
        </w:rPr>
        <w:t>š</w:t>
      </w:r>
      <w:r w:rsidR="00DB3C1C" w:rsidRPr="001A15E6">
        <w:rPr>
          <w:sz w:val="24"/>
          <w:szCs w:val="24"/>
        </w:rPr>
        <w:t xml:space="preserve">alies prašymo kitai </w:t>
      </w:r>
      <w:r w:rsidR="00EE0628" w:rsidRPr="001A15E6">
        <w:rPr>
          <w:sz w:val="24"/>
          <w:szCs w:val="24"/>
        </w:rPr>
        <w:t>š</w:t>
      </w:r>
      <w:r w:rsidR="00DB3C1C" w:rsidRPr="001A15E6">
        <w:rPr>
          <w:sz w:val="24"/>
          <w:szCs w:val="24"/>
        </w:rPr>
        <w:t xml:space="preserve">aliai perskaičiuoti </w:t>
      </w:r>
      <w:r w:rsidR="00EE0628" w:rsidRPr="001A15E6">
        <w:rPr>
          <w:sz w:val="24"/>
          <w:szCs w:val="24"/>
        </w:rPr>
        <w:t>Darbų K</w:t>
      </w:r>
      <w:r w:rsidR="00DB3C1C" w:rsidRPr="001A15E6">
        <w:rPr>
          <w:sz w:val="24"/>
          <w:szCs w:val="24"/>
        </w:rPr>
        <w:t xml:space="preserve">ainą (įkainius) pateikimo. Jeigu dėl </w:t>
      </w:r>
      <w:r w:rsidR="00EE0628" w:rsidRPr="001A15E6">
        <w:rPr>
          <w:sz w:val="24"/>
          <w:szCs w:val="24"/>
        </w:rPr>
        <w:t>s</w:t>
      </w:r>
      <w:r w:rsidR="00DB3C1C" w:rsidRPr="001A15E6">
        <w:rPr>
          <w:sz w:val="24"/>
          <w:szCs w:val="24"/>
        </w:rPr>
        <w:t xml:space="preserve">usitarimo sudarymui reikalingo laiko gali vėluoti </w:t>
      </w:r>
      <w:r w:rsidR="001A15E6" w:rsidRPr="001A15E6">
        <w:rPr>
          <w:sz w:val="24"/>
          <w:szCs w:val="24"/>
        </w:rPr>
        <w:t xml:space="preserve">Darbų perdavimo </w:t>
      </w:r>
      <w:r w:rsidR="00DB3C1C" w:rsidRPr="001A15E6">
        <w:rPr>
          <w:sz w:val="24"/>
          <w:szCs w:val="24"/>
        </w:rPr>
        <w:t xml:space="preserve">aktų pateikimas, Rangovas turi teisę arba (a) pateikti </w:t>
      </w:r>
      <w:r w:rsidR="001A15E6" w:rsidRPr="001A15E6">
        <w:rPr>
          <w:sz w:val="24"/>
          <w:szCs w:val="24"/>
        </w:rPr>
        <w:t xml:space="preserve">Darbų perdavimo </w:t>
      </w:r>
      <w:r w:rsidR="00DB3C1C" w:rsidRPr="001A15E6">
        <w:rPr>
          <w:sz w:val="24"/>
          <w:szCs w:val="24"/>
        </w:rPr>
        <w:t xml:space="preserve">aktą su neperskaičiuotomis kainomis (įkainiais) ir perskaičiavimą atlikti kitame </w:t>
      </w:r>
      <w:r w:rsidR="001A15E6" w:rsidRPr="001A15E6">
        <w:rPr>
          <w:sz w:val="24"/>
          <w:szCs w:val="24"/>
        </w:rPr>
        <w:t xml:space="preserve">Darbų perdavimo </w:t>
      </w:r>
      <w:r w:rsidR="00DB3C1C" w:rsidRPr="001A15E6">
        <w:rPr>
          <w:sz w:val="24"/>
          <w:szCs w:val="24"/>
        </w:rPr>
        <w:t xml:space="preserve">akte, arba (b) sustabdyti </w:t>
      </w:r>
      <w:r w:rsidR="001A15E6" w:rsidRPr="001A15E6">
        <w:rPr>
          <w:sz w:val="24"/>
          <w:szCs w:val="24"/>
        </w:rPr>
        <w:t xml:space="preserve">Darbų perdavimo </w:t>
      </w:r>
      <w:r w:rsidR="00DB3C1C" w:rsidRPr="001A15E6">
        <w:rPr>
          <w:sz w:val="24"/>
          <w:szCs w:val="24"/>
        </w:rPr>
        <w:t xml:space="preserve">akto pateikimą iki bus perskaičiuotos </w:t>
      </w:r>
      <w:r w:rsidR="00232817" w:rsidRPr="001A15E6">
        <w:rPr>
          <w:sz w:val="24"/>
          <w:szCs w:val="24"/>
        </w:rPr>
        <w:t>Darbų Kainos (įkainiai);</w:t>
      </w:r>
    </w:p>
    <w:p w14:paraId="37F2920D" w14:textId="761D703C" w:rsidR="0063733E" w:rsidRPr="001A15E6" w:rsidRDefault="00232817" w:rsidP="00DB3C1C">
      <w:pPr>
        <w:spacing w:before="60" w:after="60"/>
        <w:ind w:left="-284" w:firstLine="567"/>
        <w:jc w:val="both"/>
        <w:rPr>
          <w:sz w:val="24"/>
          <w:szCs w:val="24"/>
        </w:rPr>
      </w:pPr>
      <w:r w:rsidRPr="001A15E6">
        <w:rPr>
          <w:sz w:val="24"/>
          <w:szCs w:val="24"/>
        </w:rPr>
        <w:t>i) p</w:t>
      </w:r>
      <w:r w:rsidR="00DB3C1C" w:rsidRPr="001A15E6">
        <w:rPr>
          <w:sz w:val="24"/>
          <w:szCs w:val="24"/>
        </w:rPr>
        <w:t xml:space="preserve">irmoji </w:t>
      </w:r>
      <w:r w:rsidRPr="001A15E6">
        <w:rPr>
          <w:sz w:val="24"/>
          <w:szCs w:val="24"/>
        </w:rPr>
        <w:t xml:space="preserve">pirkimo </w:t>
      </w:r>
      <w:r w:rsidR="0013201C" w:rsidRPr="001A15E6">
        <w:rPr>
          <w:sz w:val="24"/>
          <w:szCs w:val="24"/>
        </w:rPr>
        <w:t>Darbų K</w:t>
      </w:r>
      <w:r w:rsidR="00DB3C1C" w:rsidRPr="001A15E6">
        <w:rPr>
          <w:sz w:val="24"/>
          <w:szCs w:val="24"/>
        </w:rPr>
        <w:t>ainos peržiūra gali būti atliekama ne</w:t>
      </w:r>
      <w:r w:rsidR="0013201C" w:rsidRPr="001A15E6">
        <w:rPr>
          <w:sz w:val="24"/>
          <w:szCs w:val="24"/>
        </w:rPr>
        <w:t xml:space="preserve"> anksčiau nei po </w:t>
      </w:r>
      <w:r w:rsidR="001A15E6" w:rsidRPr="001A15E6">
        <w:rPr>
          <w:sz w:val="24"/>
          <w:szCs w:val="24"/>
        </w:rPr>
        <w:t>4</w:t>
      </w:r>
      <w:r w:rsidR="0013201C" w:rsidRPr="001A15E6">
        <w:rPr>
          <w:sz w:val="24"/>
          <w:szCs w:val="24"/>
        </w:rPr>
        <w:t xml:space="preserve"> </w:t>
      </w:r>
      <w:r w:rsidR="001A15E6" w:rsidRPr="001A15E6">
        <w:rPr>
          <w:sz w:val="24"/>
          <w:szCs w:val="24"/>
        </w:rPr>
        <w:t xml:space="preserve">(keturių) </w:t>
      </w:r>
      <w:r w:rsidR="0013201C" w:rsidRPr="001A15E6">
        <w:rPr>
          <w:sz w:val="24"/>
          <w:szCs w:val="24"/>
        </w:rPr>
        <w:t>mėnesių po pirkimo s</w:t>
      </w:r>
      <w:r w:rsidR="00DB3C1C" w:rsidRPr="001A15E6">
        <w:rPr>
          <w:sz w:val="24"/>
          <w:szCs w:val="24"/>
        </w:rPr>
        <w:t xml:space="preserve">utarties įsigaliojimo ir po to </w:t>
      </w:r>
      <w:r w:rsidR="0013201C" w:rsidRPr="001A15E6">
        <w:rPr>
          <w:sz w:val="24"/>
          <w:szCs w:val="24"/>
        </w:rPr>
        <w:t>Darbų Kaina</w:t>
      </w:r>
      <w:r w:rsidR="00DB3C1C" w:rsidRPr="001A15E6">
        <w:rPr>
          <w:sz w:val="24"/>
          <w:szCs w:val="24"/>
        </w:rPr>
        <w:t xml:space="preserve"> gali būti peržiūrima ne dažniau negu kas </w:t>
      </w:r>
      <w:r w:rsidR="001A15E6" w:rsidRPr="001A15E6">
        <w:rPr>
          <w:sz w:val="24"/>
          <w:szCs w:val="24"/>
        </w:rPr>
        <w:t>6</w:t>
      </w:r>
      <w:r w:rsidR="00DB3C1C" w:rsidRPr="001A15E6">
        <w:rPr>
          <w:sz w:val="24"/>
          <w:szCs w:val="24"/>
        </w:rPr>
        <w:t xml:space="preserve"> </w:t>
      </w:r>
      <w:r w:rsidR="001A15E6" w:rsidRPr="001A15E6">
        <w:rPr>
          <w:sz w:val="24"/>
          <w:szCs w:val="24"/>
        </w:rPr>
        <w:t xml:space="preserve">(šešis) </w:t>
      </w:r>
      <w:r w:rsidR="00DB3C1C" w:rsidRPr="001A15E6">
        <w:rPr>
          <w:sz w:val="24"/>
          <w:szCs w:val="24"/>
        </w:rPr>
        <w:t>mėnesi</w:t>
      </w:r>
      <w:r w:rsidR="001A15E6" w:rsidRPr="001A15E6">
        <w:rPr>
          <w:sz w:val="24"/>
          <w:szCs w:val="24"/>
        </w:rPr>
        <w:t>us</w:t>
      </w:r>
      <w:r w:rsidR="0063733E" w:rsidRPr="001A15E6">
        <w:rPr>
          <w:sz w:val="24"/>
          <w:szCs w:val="24"/>
        </w:rPr>
        <w:t>;</w:t>
      </w:r>
    </w:p>
    <w:p w14:paraId="25D99687" w14:textId="7034F5BF" w:rsidR="0063733E" w:rsidRPr="001A15E6" w:rsidRDefault="0063733E" w:rsidP="0063733E">
      <w:pPr>
        <w:spacing w:before="60" w:after="60"/>
        <w:ind w:left="-284" w:firstLine="567"/>
        <w:jc w:val="both"/>
        <w:rPr>
          <w:sz w:val="24"/>
          <w:szCs w:val="24"/>
        </w:rPr>
      </w:pPr>
      <w:r w:rsidRPr="001A15E6">
        <w:rPr>
          <w:sz w:val="24"/>
          <w:szCs w:val="24"/>
        </w:rPr>
        <w:t>j) v</w:t>
      </w:r>
      <w:r w:rsidR="00DB3C1C" w:rsidRPr="001A15E6">
        <w:rPr>
          <w:sz w:val="24"/>
          <w:szCs w:val="24"/>
        </w:rPr>
        <w:t>ėlesnis kainų arba įkainių perskaičiavimas negali apimti laikotarpio, už kurį jau buvo a</w:t>
      </w:r>
      <w:r w:rsidRPr="001A15E6">
        <w:rPr>
          <w:sz w:val="24"/>
          <w:szCs w:val="24"/>
        </w:rPr>
        <w:t>tliktas perskaičiavimas;</w:t>
      </w:r>
    </w:p>
    <w:p w14:paraId="7C5F1720" w14:textId="14840C31" w:rsidR="00834B72" w:rsidRPr="001A15E6" w:rsidRDefault="0063733E" w:rsidP="00DB3C1C">
      <w:pPr>
        <w:spacing w:before="60" w:after="60"/>
        <w:ind w:left="-284" w:firstLine="567"/>
        <w:jc w:val="both"/>
        <w:rPr>
          <w:sz w:val="24"/>
          <w:szCs w:val="24"/>
        </w:rPr>
      </w:pPr>
      <w:r w:rsidRPr="001A15E6">
        <w:rPr>
          <w:sz w:val="24"/>
          <w:szCs w:val="24"/>
        </w:rPr>
        <w:t>k) j</w:t>
      </w:r>
      <w:r w:rsidR="00DB3C1C" w:rsidRPr="001A15E6">
        <w:rPr>
          <w:sz w:val="24"/>
          <w:szCs w:val="24"/>
        </w:rPr>
        <w:t xml:space="preserve">eigu Darbai vėluoja dėl priežasčių, dėl kurių Rangovas neįgyja teisės į Darbų terminų pratęsimą, uždelstų </w:t>
      </w:r>
      <w:r w:rsidRPr="001A15E6">
        <w:rPr>
          <w:sz w:val="24"/>
          <w:szCs w:val="24"/>
        </w:rPr>
        <w:t>Darbų K</w:t>
      </w:r>
      <w:r w:rsidR="00DB3C1C" w:rsidRPr="001A15E6">
        <w:rPr>
          <w:sz w:val="24"/>
          <w:szCs w:val="24"/>
        </w:rPr>
        <w:t>aina (įkainiai) neperskaičiuojama dėl kainų lygio kilimo.</w:t>
      </w:r>
    </w:p>
    <w:p w14:paraId="7F19A2C9" w14:textId="77777777" w:rsidR="00834B72" w:rsidRPr="001A15E6" w:rsidRDefault="00834B72" w:rsidP="00867084">
      <w:pPr>
        <w:spacing w:before="60" w:after="60"/>
        <w:ind w:left="-284" w:firstLine="567"/>
        <w:jc w:val="both"/>
        <w:rPr>
          <w:sz w:val="24"/>
          <w:szCs w:val="24"/>
        </w:rPr>
      </w:pPr>
    </w:p>
    <w:p w14:paraId="3CC8790C" w14:textId="77777777" w:rsidR="004706C5" w:rsidRPr="001A201B" w:rsidRDefault="004706C5" w:rsidP="004706C5">
      <w:pPr>
        <w:pStyle w:val="Betarp10"/>
        <w:spacing w:before="60" w:after="60"/>
        <w:ind w:left="-284" w:firstLine="567"/>
        <w:jc w:val="both"/>
        <w:rPr>
          <w:rFonts w:ascii="Times New Roman" w:hAnsi="Times New Roman"/>
          <w:b/>
          <w:sz w:val="24"/>
          <w:szCs w:val="24"/>
        </w:rPr>
      </w:pPr>
      <w:bookmarkStart w:id="5" w:name="_18vjpp8" w:colFirst="0" w:colLast="0"/>
      <w:bookmarkStart w:id="6" w:name="_3sv78d1" w:colFirst="0" w:colLast="0"/>
      <w:bookmarkEnd w:id="5"/>
      <w:bookmarkEnd w:id="6"/>
      <w:r w:rsidRPr="001A201B">
        <w:rPr>
          <w:rFonts w:ascii="Times New Roman" w:hAnsi="Times New Roman"/>
          <w:b/>
          <w:sz w:val="24"/>
          <w:szCs w:val="24"/>
        </w:rPr>
        <w:t>11.</w:t>
      </w:r>
      <w:r>
        <w:rPr>
          <w:rFonts w:ascii="Times New Roman" w:hAnsi="Times New Roman"/>
          <w:b/>
          <w:sz w:val="24"/>
          <w:szCs w:val="24"/>
        </w:rPr>
        <w:t>8</w:t>
      </w:r>
      <w:r w:rsidRPr="001A201B">
        <w:rPr>
          <w:rFonts w:ascii="Times New Roman" w:hAnsi="Times New Roman"/>
          <w:b/>
          <w:sz w:val="24"/>
          <w:szCs w:val="24"/>
        </w:rPr>
        <w:t xml:space="preserve">. </w:t>
      </w:r>
      <w:r>
        <w:rPr>
          <w:rFonts w:ascii="Times New Roman" w:hAnsi="Times New Roman"/>
          <w:b/>
          <w:sz w:val="24"/>
          <w:szCs w:val="24"/>
        </w:rPr>
        <w:t>Garantijos</w:t>
      </w:r>
    </w:p>
    <w:p w14:paraId="71D8968D" w14:textId="10A528DA" w:rsidR="004706C5" w:rsidRPr="00406377" w:rsidRDefault="004706C5" w:rsidP="004706C5">
      <w:pPr>
        <w:pStyle w:val="Betarp10"/>
        <w:spacing w:before="60" w:after="60"/>
        <w:ind w:left="-284" w:firstLine="567"/>
        <w:jc w:val="both"/>
        <w:rPr>
          <w:rFonts w:ascii="Times New Roman" w:hAnsi="Times New Roman"/>
          <w:sz w:val="24"/>
          <w:szCs w:val="24"/>
        </w:rPr>
      </w:pPr>
      <w:r>
        <w:rPr>
          <w:rFonts w:ascii="Times New Roman" w:hAnsi="Times New Roman"/>
          <w:sz w:val="24"/>
          <w:szCs w:val="24"/>
        </w:rPr>
        <w:t>11.8</w:t>
      </w:r>
      <w:r w:rsidRPr="006F262C">
        <w:rPr>
          <w:rFonts w:ascii="Times New Roman" w:hAnsi="Times New Roman"/>
          <w:sz w:val="24"/>
          <w:szCs w:val="24"/>
        </w:rPr>
        <w:t xml:space="preserve">.1. Rangovas garantuoja, kad atliktų Darbų </w:t>
      </w:r>
      <w:r>
        <w:rPr>
          <w:rFonts w:ascii="Times New Roman" w:hAnsi="Times New Roman"/>
          <w:sz w:val="24"/>
          <w:szCs w:val="24"/>
        </w:rPr>
        <w:t xml:space="preserve">perdavimo </w:t>
      </w:r>
      <w:r w:rsidRPr="006F262C">
        <w:rPr>
          <w:rFonts w:ascii="Times New Roman" w:hAnsi="Times New Roman"/>
          <w:sz w:val="24"/>
          <w:szCs w:val="24"/>
        </w:rPr>
        <w:t>aktų pasirašymo metu Darbai</w:t>
      </w:r>
      <w:r>
        <w:rPr>
          <w:rFonts w:ascii="Times New Roman" w:hAnsi="Times New Roman"/>
          <w:sz w:val="24"/>
          <w:szCs w:val="24"/>
        </w:rPr>
        <w:t xml:space="preserve">, įskaitant įrangą, gaminius, </w:t>
      </w:r>
      <w:proofErr w:type="spellStart"/>
      <w:r>
        <w:rPr>
          <w:rFonts w:ascii="Times New Roman" w:hAnsi="Times New Roman"/>
          <w:sz w:val="24"/>
          <w:szCs w:val="24"/>
        </w:rPr>
        <w:t>įrengimus</w:t>
      </w:r>
      <w:proofErr w:type="spellEnd"/>
      <w:r>
        <w:rPr>
          <w:rFonts w:ascii="Times New Roman" w:hAnsi="Times New Roman"/>
          <w:sz w:val="24"/>
          <w:szCs w:val="24"/>
        </w:rPr>
        <w:t xml:space="preserve"> ir medžiagas,</w:t>
      </w:r>
      <w:r w:rsidRPr="006F262C">
        <w:rPr>
          <w:rFonts w:ascii="Times New Roman" w:hAnsi="Times New Roman"/>
          <w:sz w:val="24"/>
          <w:szCs w:val="24"/>
        </w:rPr>
        <w:t xml:space="preserve"> atitiks </w:t>
      </w:r>
      <w:r w:rsidRPr="00406377">
        <w:rPr>
          <w:rFonts w:ascii="Times New Roman" w:hAnsi="Times New Roman"/>
          <w:sz w:val="24"/>
          <w:szCs w:val="24"/>
        </w:rPr>
        <w:t>konkurso</w:t>
      </w:r>
      <w:r w:rsidR="006D22BC">
        <w:rPr>
          <w:rFonts w:ascii="Times New Roman" w:hAnsi="Times New Roman"/>
          <w:sz w:val="24"/>
          <w:szCs w:val="24"/>
        </w:rPr>
        <w:t xml:space="preserve"> sąlygose ir pirkimo sutartyje nustatytus</w:t>
      </w:r>
      <w:r w:rsidRPr="00406377">
        <w:rPr>
          <w:rFonts w:ascii="Times New Roman" w:hAnsi="Times New Roman"/>
          <w:sz w:val="24"/>
          <w:szCs w:val="24"/>
        </w:rPr>
        <w:t xml:space="preserve"> reikalavimus, statybos ir kitų teisės aktų reikalavimus bei bus atlikti kokybiškai, be klaidų, kurios panaikintų arba sumažintų jų vertę.</w:t>
      </w:r>
    </w:p>
    <w:p w14:paraId="1D148D38" w14:textId="707A98E2" w:rsidR="004706C5" w:rsidRPr="007F5895" w:rsidRDefault="004706C5" w:rsidP="004706C5">
      <w:pPr>
        <w:pStyle w:val="Betarp10"/>
        <w:spacing w:before="60" w:after="60"/>
        <w:ind w:left="-284" w:firstLine="567"/>
        <w:jc w:val="both"/>
        <w:rPr>
          <w:rFonts w:ascii="Times New Roman" w:hAnsi="Times New Roman"/>
          <w:sz w:val="24"/>
          <w:szCs w:val="24"/>
        </w:rPr>
      </w:pPr>
      <w:r w:rsidRPr="00406377">
        <w:rPr>
          <w:rFonts w:ascii="Times New Roman" w:hAnsi="Times New Roman"/>
          <w:sz w:val="24"/>
          <w:szCs w:val="24"/>
        </w:rPr>
        <w:t xml:space="preserve">11.8.2. Darbai, atlikti su trūkumais, dėl kurių Darbų rezultatas negali būti naudojamas pagal </w:t>
      </w:r>
      <w:r w:rsidRPr="00311479">
        <w:rPr>
          <w:rFonts w:ascii="Times New Roman" w:hAnsi="Times New Roman"/>
          <w:sz w:val="24"/>
          <w:szCs w:val="24"/>
        </w:rPr>
        <w:t xml:space="preserve">paskirtį ar pablogėja jo </w:t>
      </w:r>
      <w:r w:rsidRPr="004D17F6">
        <w:rPr>
          <w:rFonts w:ascii="Times New Roman" w:hAnsi="Times New Roman"/>
          <w:sz w:val="24"/>
          <w:szCs w:val="24"/>
        </w:rPr>
        <w:t xml:space="preserve">naudojimo galimybės, ir atmesti Užsakovo, kaip neatitinkantys pirkimo sutarties nuostatų, turi būti perdaromi </w:t>
      </w:r>
      <w:r w:rsidRPr="007F5895">
        <w:rPr>
          <w:rFonts w:ascii="Times New Roman" w:hAnsi="Times New Roman"/>
          <w:sz w:val="24"/>
          <w:szCs w:val="24"/>
        </w:rPr>
        <w:t xml:space="preserve">Rangovo sąskaita per Užsakovo raštu nurodytą terminą, bet ne vėliau kaip per 10 (dešimt) darbo dienų. Jei minėtas terminas viršija Užsakovo raštu nurodytą terminą, Rangovas moka Užsakovui </w:t>
      </w:r>
      <w:r w:rsidR="006D22BC" w:rsidRPr="007F5895">
        <w:rPr>
          <w:rFonts w:ascii="Times New Roman" w:hAnsi="Times New Roman"/>
          <w:sz w:val="24"/>
          <w:szCs w:val="24"/>
        </w:rPr>
        <w:t xml:space="preserve">konkurso sąlygų </w:t>
      </w:r>
      <w:r w:rsidRPr="007F5895">
        <w:rPr>
          <w:rFonts w:ascii="Times New Roman" w:hAnsi="Times New Roman"/>
          <w:sz w:val="24"/>
          <w:szCs w:val="24"/>
        </w:rPr>
        <w:t>11.1</w:t>
      </w:r>
      <w:r w:rsidR="007F5895" w:rsidRPr="007F5895">
        <w:rPr>
          <w:rFonts w:ascii="Times New Roman" w:hAnsi="Times New Roman"/>
          <w:sz w:val="24"/>
          <w:szCs w:val="24"/>
        </w:rPr>
        <w:t>5</w:t>
      </w:r>
      <w:r w:rsidRPr="007F5895">
        <w:rPr>
          <w:rFonts w:ascii="Times New Roman" w:hAnsi="Times New Roman"/>
          <w:sz w:val="24"/>
          <w:szCs w:val="24"/>
        </w:rPr>
        <w:t>.4 punkte nustatytus delspinigius.</w:t>
      </w:r>
    </w:p>
    <w:p w14:paraId="387A69B2" w14:textId="77777777" w:rsidR="004706C5" w:rsidRPr="004D4427" w:rsidRDefault="004706C5" w:rsidP="004706C5">
      <w:pPr>
        <w:pStyle w:val="Betarp10"/>
        <w:spacing w:before="60" w:after="60"/>
        <w:ind w:left="-284" w:firstLine="567"/>
        <w:jc w:val="both"/>
        <w:rPr>
          <w:rFonts w:ascii="Times New Roman" w:hAnsi="Times New Roman"/>
          <w:sz w:val="24"/>
          <w:szCs w:val="24"/>
        </w:rPr>
      </w:pPr>
      <w:r w:rsidRPr="007F5895">
        <w:rPr>
          <w:rFonts w:ascii="Times New Roman" w:hAnsi="Times New Roman"/>
          <w:sz w:val="24"/>
          <w:szCs w:val="24"/>
        </w:rPr>
        <w:t xml:space="preserve">11.8.3. Jei Rangovas pirkimo sutarties pažeidimų </w:t>
      </w:r>
      <w:r w:rsidRPr="004D17F6">
        <w:rPr>
          <w:rFonts w:ascii="Times New Roman" w:hAnsi="Times New Roman"/>
          <w:sz w:val="24"/>
          <w:szCs w:val="24"/>
        </w:rPr>
        <w:t xml:space="preserve">ar </w:t>
      </w:r>
      <w:r w:rsidRPr="004D4427">
        <w:rPr>
          <w:rFonts w:ascii="Times New Roman" w:hAnsi="Times New Roman"/>
          <w:sz w:val="24"/>
          <w:szCs w:val="24"/>
        </w:rPr>
        <w:t>kitokių trūkumų nepašalina per Užsakovo nurodytą terminą arba trūkumai yra esminiai ir nepašalinami, ar abi pirkimo sutarties šalys dėl trūkumų šalinimo nesutaria, Užsakovas turi teisę nutraukti pirkimo sutartį, sustabdyti bet kokius mokėjimus Rangovui už atliktus Darbus bei reikalauti atlyginti tiesioginius nuostolius.</w:t>
      </w:r>
    </w:p>
    <w:p w14:paraId="5F2A1CD0" w14:textId="45DFD225" w:rsidR="00084CA6" w:rsidRPr="004D4427" w:rsidRDefault="004706C5" w:rsidP="004706C5">
      <w:pPr>
        <w:pStyle w:val="Betarp10"/>
        <w:spacing w:before="60" w:after="60"/>
        <w:ind w:left="-284" w:firstLine="567"/>
        <w:jc w:val="both"/>
        <w:rPr>
          <w:rFonts w:ascii="Times New Roman" w:hAnsi="Times New Roman"/>
          <w:sz w:val="24"/>
          <w:szCs w:val="24"/>
        </w:rPr>
      </w:pPr>
      <w:r w:rsidRPr="004D4427">
        <w:rPr>
          <w:rFonts w:ascii="Times New Roman" w:hAnsi="Times New Roman"/>
          <w:sz w:val="24"/>
          <w:szCs w:val="24"/>
        </w:rPr>
        <w:t xml:space="preserve">11.8.4. Rangovas Darbams suteikia 5 metų, paslėptiems Darbų objekto elementams – 10 metų, tyčia paslėptiems Darbų objekto defektams – 20 metų garantiją. Darbų garantijos terminai pradedami skaičiuoti nuo galutinio Darbų perdavimo akto pasirašymo dienos. </w:t>
      </w:r>
    </w:p>
    <w:p w14:paraId="4B35AF06" w14:textId="6CDB40A1" w:rsidR="004706C5" w:rsidRPr="004D4427" w:rsidRDefault="00084CA6" w:rsidP="004706C5">
      <w:pPr>
        <w:pStyle w:val="Betarp10"/>
        <w:spacing w:before="60" w:after="60"/>
        <w:ind w:left="-284" w:firstLine="567"/>
        <w:jc w:val="both"/>
        <w:rPr>
          <w:rFonts w:ascii="Times New Roman" w:hAnsi="Times New Roman"/>
          <w:sz w:val="24"/>
          <w:szCs w:val="24"/>
        </w:rPr>
      </w:pPr>
      <w:r w:rsidRPr="004D4427">
        <w:rPr>
          <w:rFonts w:ascii="Times New Roman" w:hAnsi="Times New Roman"/>
          <w:sz w:val="24"/>
          <w:szCs w:val="24"/>
        </w:rPr>
        <w:t xml:space="preserve">11.8.5. </w:t>
      </w:r>
      <w:r w:rsidR="00795B80" w:rsidRPr="004D4427">
        <w:rPr>
          <w:rFonts w:ascii="Times New Roman" w:hAnsi="Times New Roman"/>
          <w:sz w:val="24"/>
          <w:szCs w:val="24"/>
        </w:rPr>
        <w:t>LED š</w:t>
      </w:r>
      <w:r w:rsidR="0063733E" w:rsidRPr="004D4427">
        <w:rPr>
          <w:rFonts w:ascii="Times New Roman" w:hAnsi="Times New Roman"/>
          <w:sz w:val="24"/>
          <w:szCs w:val="24"/>
        </w:rPr>
        <w:t>viestuvams</w:t>
      </w:r>
      <w:r w:rsidR="00795B80" w:rsidRPr="004D4427">
        <w:rPr>
          <w:rFonts w:ascii="Times New Roman" w:hAnsi="Times New Roman"/>
          <w:sz w:val="24"/>
          <w:szCs w:val="24"/>
        </w:rPr>
        <w:t>, nurodytiems Šviestuvų techninėje specifikacijoje (3 priedas),</w:t>
      </w:r>
      <w:r w:rsidR="0063733E" w:rsidRPr="004D4427">
        <w:rPr>
          <w:rFonts w:ascii="Times New Roman" w:hAnsi="Times New Roman"/>
          <w:sz w:val="24"/>
          <w:szCs w:val="24"/>
        </w:rPr>
        <w:t xml:space="preserve"> taikomas </w:t>
      </w:r>
      <w:r w:rsidR="007F5895" w:rsidRPr="004D4427">
        <w:rPr>
          <w:rFonts w:ascii="Times New Roman" w:hAnsi="Times New Roman"/>
          <w:sz w:val="24"/>
          <w:szCs w:val="24"/>
        </w:rPr>
        <w:t>Rangovo</w:t>
      </w:r>
      <w:r w:rsidR="0063733E" w:rsidRPr="004D4427">
        <w:rPr>
          <w:rFonts w:ascii="Times New Roman" w:hAnsi="Times New Roman"/>
          <w:sz w:val="24"/>
          <w:szCs w:val="24"/>
        </w:rPr>
        <w:t xml:space="preserve"> pasiūlyme Konkursui nurodytas</w:t>
      </w:r>
      <w:r w:rsidRPr="004D4427">
        <w:rPr>
          <w:rFonts w:ascii="Times New Roman" w:hAnsi="Times New Roman"/>
          <w:sz w:val="24"/>
          <w:szCs w:val="24"/>
        </w:rPr>
        <w:t xml:space="preserve"> </w:t>
      </w:r>
      <w:r w:rsidR="0063733E" w:rsidRPr="004D4427">
        <w:rPr>
          <w:rFonts w:ascii="Times New Roman" w:hAnsi="Times New Roman"/>
          <w:sz w:val="24"/>
          <w:szCs w:val="24"/>
        </w:rPr>
        <w:t>gamintojo garantijos terminas</w:t>
      </w:r>
      <w:r w:rsidRPr="004D4427">
        <w:rPr>
          <w:rFonts w:ascii="Times New Roman" w:hAnsi="Times New Roman"/>
          <w:sz w:val="24"/>
          <w:szCs w:val="24"/>
        </w:rPr>
        <w:t xml:space="preserve">, bet ne mažesnis kaip 7 </w:t>
      </w:r>
      <w:r w:rsidR="007F5895" w:rsidRPr="004D4427">
        <w:rPr>
          <w:rFonts w:ascii="Times New Roman" w:hAnsi="Times New Roman"/>
          <w:sz w:val="24"/>
          <w:szCs w:val="24"/>
        </w:rPr>
        <w:t xml:space="preserve">(septyneri) </w:t>
      </w:r>
      <w:r w:rsidRPr="004D4427">
        <w:rPr>
          <w:rFonts w:ascii="Times New Roman" w:hAnsi="Times New Roman"/>
          <w:sz w:val="24"/>
          <w:szCs w:val="24"/>
        </w:rPr>
        <w:t xml:space="preserve">metai. </w:t>
      </w:r>
      <w:r w:rsidR="00795B80" w:rsidRPr="004D4427">
        <w:rPr>
          <w:rFonts w:ascii="Times New Roman" w:hAnsi="Times New Roman"/>
          <w:sz w:val="24"/>
          <w:szCs w:val="24"/>
        </w:rPr>
        <w:t>Šių š</w:t>
      </w:r>
      <w:r w:rsidRPr="004D4427">
        <w:rPr>
          <w:rFonts w:ascii="Times New Roman" w:hAnsi="Times New Roman"/>
          <w:sz w:val="24"/>
          <w:szCs w:val="24"/>
        </w:rPr>
        <w:t>viestuvų garantinio laikotarpio metu v</w:t>
      </w:r>
      <w:r w:rsidRPr="004D4427">
        <w:rPr>
          <w:rFonts w:ascii="Times New Roman" w:eastAsia="Calibri" w:hAnsi="Times New Roman"/>
          <w:sz w:val="24"/>
          <w:szCs w:val="24"/>
          <w:lang w:eastAsia="ar-SA"/>
        </w:rPr>
        <w:t xml:space="preserve">ieną kartą per metus turi būti vykdomas šviestuvų veikimo patikrinimas, </w:t>
      </w:r>
      <w:proofErr w:type="spellStart"/>
      <w:r w:rsidRPr="004D4427">
        <w:rPr>
          <w:rFonts w:ascii="Times New Roman" w:eastAsia="Calibri" w:hAnsi="Times New Roman"/>
          <w:sz w:val="24"/>
          <w:szCs w:val="24"/>
          <w:lang w:eastAsia="ar-SA"/>
        </w:rPr>
        <w:t>apšvietos</w:t>
      </w:r>
      <w:proofErr w:type="spellEnd"/>
      <w:r w:rsidRPr="004D4427">
        <w:rPr>
          <w:rFonts w:ascii="Times New Roman" w:eastAsia="Calibri" w:hAnsi="Times New Roman"/>
          <w:sz w:val="24"/>
          <w:szCs w:val="24"/>
          <w:lang w:eastAsia="ar-SA"/>
        </w:rPr>
        <w:t xml:space="preserve"> matavimai bei signalo perdavimo patikrinimas valdymo sistemai.</w:t>
      </w:r>
      <w:r w:rsidRPr="004D4427">
        <w:rPr>
          <w:rFonts w:ascii="Times New Roman" w:hAnsi="Times New Roman"/>
          <w:sz w:val="24"/>
          <w:szCs w:val="24"/>
        </w:rPr>
        <w:t xml:space="preserve"> Rangovas tiekiamoms medžiagoms, gaminiams, įrenginiams bei kitai įrangai suteikia gamintojo nurodytą garantinį terminą, bet ne mažesnį kaip 24 mėnesiai nuo galutinio Darbų perdavimo akto pasirašymo.</w:t>
      </w:r>
    </w:p>
    <w:p w14:paraId="65885F74" w14:textId="5973DF6C" w:rsidR="004706C5" w:rsidRPr="004D4427" w:rsidRDefault="004706C5" w:rsidP="004706C5">
      <w:pPr>
        <w:pStyle w:val="Betarp10"/>
        <w:spacing w:before="60" w:after="60"/>
        <w:ind w:left="-284" w:firstLine="567"/>
        <w:jc w:val="both"/>
        <w:rPr>
          <w:rFonts w:ascii="Times New Roman" w:hAnsi="Times New Roman"/>
          <w:sz w:val="24"/>
          <w:szCs w:val="24"/>
        </w:rPr>
      </w:pPr>
      <w:r w:rsidRPr="004D4427">
        <w:rPr>
          <w:rFonts w:ascii="Times New Roman" w:hAnsi="Times New Roman"/>
          <w:sz w:val="24"/>
          <w:szCs w:val="24"/>
        </w:rPr>
        <w:t>11.8.</w:t>
      </w:r>
      <w:r w:rsidR="00117659" w:rsidRPr="004D4427">
        <w:rPr>
          <w:rFonts w:ascii="Times New Roman" w:hAnsi="Times New Roman"/>
          <w:sz w:val="24"/>
          <w:szCs w:val="24"/>
        </w:rPr>
        <w:t>6</w:t>
      </w:r>
      <w:r w:rsidRPr="004D4427">
        <w:rPr>
          <w:rFonts w:ascii="Times New Roman" w:hAnsi="Times New Roman"/>
          <w:sz w:val="24"/>
          <w:szCs w:val="24"/>
        </w:rPr>
        <w:t>. Rangovas įsipareigoja garantiniu laikotarpiu nustatytus Darbų defektus ir (ar) trūkumus savo sąskaita pašalinti per 1</w:t>
      </w:r>
      <w:r w:rsidR="007F5895" w:rsidRPr="004D4427">
        <w:rPr>
          <w:rFonts w:ascii="Times New Roman" w:hAnsi="Times New Roman"/>
          <w:sz w:val="24"/>
          <w:szCs w:val="24"/>
        </w:rPr>
        <w:t>1.8.2. punkte nurodytą terminą</w:t>
      </w:r>
      <w:r w:rsidRPr="004D4427">
        <w:rPr>
          <w:rFonts w:ascii="Times New Roman" w:hAnsi="Times New Roman"/>
          <w:sz w:val="24"/>
          <w:szCs w:val="24"/>
        </w:rPr>
        <w:t xml:space="preserve"> ir atlyginti visus dėl tokių defektų ir (ar) trūkumų Užsakovo patirtus tiesioginius nuostolius. </w:t>
      </w:r>
    </w:p>
    <w:p w14:paraId="3BC2E305" w14:textId="6F3B9056" w:rsidR="004706C5" w:rsidRDefault="004706C5" w:rsidP="004706C5">
      <w:pPr>
        <w:pStyle w:val="Betarp10"/>
        <w:spacing w:before="60" w:after="60"/>
        <w:ind w:left="-284" w:firstLine="567"/>
        <w:jc w:val="both"/>
        <w:rPr>
          <w:rFonts w:ascii="Times New Roman" w:hAnsi="Times New Roman"/>
          <w:sz w:val="24"/>
          <w:szCs w:val="24"/>
        </w:rPr>
      </w:pPr>
      <w:r w:rsidRPr="00406377">
        <w:rPr>
          <w:rFonts w:ascii="Times New Roman" w:hAnsi="Times New Roman"/>
          <w:sz w:val="24"/>
          <w:szCs w:val="24"/>
        </w:rPr>
        <w:t>11.8.</w:t>
      </w:r>
      <w:r w:rsidR="00117659">
        <w:rPr>
          <w:rFonts w:ascii="Times New Roman" w:hAnsi="Times New Roman"/>
          <w:sz w:val="24"/>
          <w:szCs w:val="24"/>
        </w:rPr>
        <w:t>7</w:t>
      </w:r>
      <w:r w:rsidRPr="00406377">
        <w:rPr>
          <w:rFonts w:ascii="Times New Roman" w:hAnsi="Times New Roman"/>
          <w:sz w:val="24"/>
          <w:szCs w:val="24"/>
        </w:rPr>
        <w:t xml:space="preserve">. </w:t>
      </w:r>
      <w:r w:rsidR="00122833">
        <w:rPr>
          <w:rFonts w:ascii="Times New Roman" w:hAnsi="Times New Roman"/>
          <w:sz w:val="24"/>
          <w:szCs w:val="24"/>
        </w:rPr>
        <w:t xml:space="preserve">Garantinio laikotarpio metu </w:t>
      </w:r>
      <w:r w:rsidRPr="00406377">
        <w:rPr>
          <w:rFonts w:ascii="Times New Roman" w:hAnsi="Times New Roman"/>
          <w:sz w:val="24"/>
          <w:szCs w:val="24"/>
        </w:rPr>
        <w:t>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sutartimi yra nustatytas atitinkamiems Darbams (garantijos terminas tokiai detalei skaičiuojamas iš naujo nuo jos perdavimo Užsakovui dienos).</w:t>
      </w:r>
    </w:p>
    <w:p w14:paraId="3E8C16A6" w14:textId="57824A8D" w:rsidR="004706C5" w:rsidRPr="00311479" w:rsidRDefault="004706C5" w:rsidP="004706C5">
      <w:pPr>
        <w:pStyle w:val="Betarp10"/>
        <w:spacing w:before="60" w:after="60"/>
        <w:ind w:left="-284" w:firstLine="567"/>
        <w:jc w:val="both"/>
        <w:rPr>
          <w:rFonts w:ascii="Times New Roman" w:hAnsi="Times New Roman"/>
          <w:sz w:val="24"/>
          <w:szCs w:val="24"/>
        </w:rPr>
      </w:pPr>
      <w:r w:rsidRPr="00406377">
        <w:rPr>
          <w:rFonts w:ascii="Times New Roman" w:hAnsi="Times New Roman"/>
          <w:sz w:val="24"/>
          <w:szCs w:val="24"/>
        </w:rPr>
        <w:t>11.8.</w:t>
      </w:r>
      <w:r w:rsidR="00117659">
        <w:rPr>
          <w:rFonts w:ascii="Times New Roman" w:hAnsi="Times New Roman"/>
          <w:sz w:val="24"/>
          <w:szCs w:val="24"/>
        </w:rPr>
        <w:t>8</w:t>
      </w:r>
      <w:r w:rsidRPr="00406377">
        <w:rPr>
          <w:rFonts w:ascii="Times New Roman" w:hAnsi="Times New Roman"/>
          <w:sz w:val="24"/>
          <w:szCs w:val="24"/>
        </w:rPr>
        <w:t xml:space="preserve">. Užsakovas, garantiniu laikotarpiu nustatęs Darbų trūkumus ir (ar) defektus, turi teisę </w:t>
      </w:r>
      <w:r w:rsidRPr="00311479">
        <w:rPr>
          <w:rFonts w:ascii="Times New Roman" w:hAnsi="Times New Roman"/>
          <w:sz w:val="24"/>
          <w:szCs w:val="24"/>
        </w:rPr>
        <w:t xml:space="preserve">reikalauti: </w:t>
      </w:r>
    </w:p>
    <w:p w14:paraId="1F4DC45C" w14:textId="77777777" w:rsidR="004706C5" w:rsidRPr="00311479" w:rsidRDefault="004706C5" w:rsidP="004706C5">
      <w:pPr>
        <w:pStyle w:val="Betarp10"/>
        <w:spacing w:before="60" w:after="60"/>
        <w:ind w:left="-284" w:firstLine="567"/>
        <w:jc w:val="both"/>
        <w:rPr>
          <w:rFonts w:ascii="Times New Roman" w:hAnsi="Times New Roman"/>
          <w:sz w:val="24"/>
          <w:szCs w:val="24"/>
        </w:rPr>
      </w:pPr>
      <w:r w:rsidRPr="00311479">
        <w:rPr>
          <w:rFonts w:ascii="Times New Roman" w:hAnsi="Times New Roman"/>
          <w:sz w:val="24"/>
          <w:szCs w:val="24"/>
        </w:rPr>
        <w:t>a) neatlygintinai pašalinti defektus ir (ar) trūkumus per protingą terminą;</w:t>
      </w:r>
    </w:p>
    <w:p w14:paraId="0572C009" w14:textId="77777777" w:rsidR="004706C5" w:rsidRPr="00311479" w:rsidRDefault="004706C5" w:rsidP="004706C5">
      <w:pPr>
        <w:pStyle w:val="Betarp10"/>
        <w:spacing w:before="60" w:after="60"/>
        <w:ind w:left="-284" w:firstLine="567"/>
        <w:jc w:val="both"/>
        <w:rPr>
          <w:rFonts w:ascii="Times New Roman" w:hAnsi="Times New Roman"/>
          <w:sz w:val="24"/>
          <w:szCs w:val="24"/>
        </w:rPr>
      </w:pPr>
      <w:r w:rsidRPr="00311479">
        <w:rPr>
          <w:rFonts w:ascii="Times New Roman" w:hAnsi="Times New Roman"/>
          <w:sz w:val="24"/>
          <w:szCs w:val="24"/>
        </w:rPr>
        <w:t>b) atitinkamai sumažinti Darbų kainą;</w:t>
      </w:r>
    </w:p>
    <w:p w14:paraId="1E3DDF1B" w14:textId="77777777" w:rsidR="004706C5" w:rsidRPr="00311479" w:rsidRDefault="004706C5" w:rsidP="004706C5">
      <w:pPr>
        <w:pStyle w:val="Betarp10"/>
        <w:spacing w:before="60" w:after="60"/>
        <w:ind w:left="-284" w:firstLine="567"/>
        <w:jc w:val="both"/>
        <w:rPr>
          <w:rFonts w:ascii="Times New Roman" w:hAnsi="Times New Roman"/>
          <w:sz w:val="24"/>
          <w:szCs w:val="24"/>
        </w:rPr>
      </w:pPr>
      <w:r w:rsidRPr="00311479">
        <w:rPr>
          <w:rFonts w:ascii="Times New Roman" w:hAnsi="Times New Roman"/>
          <w:sz w:val="24"/>
          <w:szCs w:val="24"/>
        </w:rPr>
        <w:t>c) savo jėgomis arba pasitelkus trečiuosius asmenis Rangovo rizika ir sąskaita pašalinti defektus ir (ar) trūkumus ir reikalauti, kad Rangovas atlygintų defektų ir trūkumų šalinimo išlaidas.</w:t>
      </w:r>
    </w:p>
    <w:p w14:paraId="46A4CD60" w14:textId="06682FA8" w:rsidR="004706C5" w:rsidRPr="00311479" w:rsidRDefault="004706C5" w:rsidP="004706C5">
      <w:pPr>
        <w:pStyle w:val="Betarp10"/>
        <w:spacing w:before="60" w:after="60"/>
        <w:ind w:left="-284" w:firstLine="567"/>
        <w:jc w:val="both"/>
        <w:rPr>
          <w:rFonts w:ascii="Times New Roman" w:hAnsi="Times New Roman"/>
          <w:sz w:val="24"/>
          <w:szCs w:val="24"/>
        </w:rPr>
      </w:pPr>
      <w:r w:rsidRPr="00311479">
        <w:rPr>
          <w:rFonts w:ascii="Times New Roman" w:hAnsi="Times New Roman"/>
          <w:sz w:val="24"/>
          <w:szCs w:val="24"/>
        </w:rPr>
        <w:t>11.8.</w:t>
      </w:r>
      <w:r w:rsidR="00117659">
        <w:rPr>
          <w:rFonts w:ascii="Times New Roman" w:hAnsi="Times New Roman"/>
          <w:sz w:val="24"/>
          <w:szCs w:val="24"/>
        </w:rPr>
        <w:t>9</w:t>
      </w:r>
      <w:r w:rsidRPr="00311479">
        <w:rPr>
          <w:rFonts w:ascii="Times New Roman" w:hAnsi="Times New Roman"/>
          <w:sz w:val="24"/>
          <w:szCs w:val="24"/>
        </w:rPr>
        <w:t>. Rangovas neatsako, jei Darbų defektai atsirado dėl netinkamos eksploatacijos, dėl normalaus susidėvėjimo bei Užsakovo arba jo pasamdytų asmenų kaltų veiksmų ar stichinių nelaimių.</w:t>
      </w:r>
    </w:p>
    <w:p w14:paraId="3B67A90D" w14:textId="15846CF9" w:rsidR="004706C5" w:rsidRPr="00406377" w:rsidRDefault="004706C5" w:rsidP="004706C5">
      <w:pPr>
        <w:pStyle w:val="Betarp10"/>
        <w:spacing w:before="60" w:after="60"/>
        <w:ind w:left="-284" w:firstLine="567"/>
        <w:jc w:val="both"/>
        <w:rPr>
          <w:rFonts w:ascii="Times New Roman" w:hAnsi="Times New Roman"/>
          <w:sz w:val="24"/>
          <w:szCs w:val="24"/>
        </w:rPr>
      </w:pPr>
      <w:r w:rsidRPr="00311479">
        <w:rPr>
          <w:rFonts w:ascii="Times New Roman" w:hAnsi="Times New Roman"/>
          <w:sz w:val="24"/>
          <w:szCs w:val="24"/>
        </w:rPr>
        <w:t>11.8.</w:t>
      </w:r>
      <w:r w:rsidR="00117659">
        <w:rPr>
          <w:rFonts w:ascii="Times New Roman" w:hAnsi="Times New Roman"/>
          <w:sz w:val="24"/>
          <w:szCs w:val="24"/>
        </w:rPr>
        <w:t>10</w:t>
      </w:r>
      <w:r w:rsidRPr="00311479">
        <w:rPr>
          <w:rFonts w:ascii="Times New Roman" w:hAnsi="Times New Roman"/>
          <w:sz w:val="24"/>
          <w:szCs w:val="24"/>
        </w:rPr>
        <w:t>. Garantinio laikotarpio įsipareigojimų įvykdymo užtikrinimui Rangovas privalo pateikti neatšaukiamą ir besąlyginę pirmo pareikalavimo banko garantiją ar draudimo kompanijos laidavimo</w:t>
      </w:r>
      <w:r w:rsidRPr="00406377">
        <w:rPr>
          <w:rFonts w:ascii="Times New Roman" w:hAnsi="Times New Roman"/>
          <w:sz w:val="24"/>
          <w:szCs w:val="24"/>
        </w:rPr>
        <w:t xml:space="preserve"> raštą. Jeigu Rangovas pateikia draudimo bendrovės išduotą garantinių įsipareigojimų užtikrinimo laidavimo raštą, tai kartu su šiuo laidavimo raštu turi pateikti mokėjimo nurodymo kopiją, patvirtinančio, kad draudimo įmoka už išduotą laidavimo raštą yra sumokėta. </w:t>
      </w:r>
    </w:p>
    <w:p w14:paraId="12CD3503" w14:textId="3BB9DC39" w:rsidR="004706C5" w:rsidRPr="00406377" w:rsidRDefault="004706C5" w:rsidP="004706C5">
      <w:pPr>
        <w:pStyle w:val="Betarp10"/>
        <w:spacing w:before="60" w:after="60"/>
        <w:ind w:left="-284" w:firstLine="567"/>
        <w:jc w:val="both"/>
        <w:rPr>
          <w:rFonts w:ascii="Times New Roman" w:hAnsi="Times New Roman"/>
          <w:sz w:val="24"/>
          <w:szCs w:val="24"/>
        </w:rPr>
      </w:pPr>
      <w:r w:rsidRPr="00406377">
        <w:rPr>
          <w:rFonts w:ascii="Times New Roman" w:hAnsi="Times New Roman"/>
          <w:sz w:val="24"/>
          <w:szCs w:val="24"/>
        </w:rPr>
        <w:t>11.8.1</w:t>
      </w:r>
      <w:r w:rsidR="00117659">
        <w:rPr>
          <w:rFonts w:ascii="Times New Roman" w:hAnsi="Times New Roman"/>
          <w:sz w:val="24"/>
          <w:szCs w:val="24"/>
        </w:rPr>
        <w:t>1</w:t>
      </w:r>
      <w:r w:rsidRPr="00406377">
        <w:rPr>
          <w:rFonts w:ascii="Times New Roman" w:hAnsi="Times New Roman"/>
          <w:sz w:val="24"/>
          <w:szCs w:val="24"/>
        </w:rPr>
        <w:t xml:space="preserve">. Garantinio laikotarpio termino rizika turi būti apdraudžiama ne mažesne kaip 5 procentų suma nuo Darbų Kainos </w:t>
      </w:r>
      <w:r>
        <w:rPr>
          <w:rFonts w:ascii="Times New Roman" w:hAnsi="Times New Roman"/>
          <w:sz w:val="24"/>
          <w:szCs w:val="24"/>
        </w:rPr>
        <w:t xml:space="preserve">ir </w:t>
      </w:r>
      <w:r w:rsidRPr="00406377">
        <w:rPr>
          <w:rFonts w:ascii="Times New Roman" w:hAnsi="Times New Roman"/>
          <w:sz w:val="24"/>
          <w:szCs w:val="24"/>
        </w:rPr>
        <w:t xml:space="preserve">galioti ne trumpiau nei 3 metus nuo </w:t>
      </w:r>
      <w:r w:rsidR="00795B80">
        <w:rPr>
          <w:rFonts w:ascii="Times New Roman" w:hAnsi="Times New Roman"/>
          <w:sz w:val="24"/>
          <w:szCs w:val="24"/>
        </w:rPr>
        <w:t>galutinio</w:t>
      </w:r>
      <w:r w:rsidRPr="00406377">
        <w:rPr>
          <w:rFonts w:ascii="Times New Roman" w:hAnsi="Times New Roman"/>
          <w:sz w:val="24"/>
          <w:szCs w:val="24"/>
        </w:rPr>
        <w:t xml:space="preserve"> Darbų perdavimo akto pasirašymo dienos.</w:t>
      </w:r>
    </w:p>
    <w:p w14:paraId="65776D09" w14:textId="77777777" w:rsidR="004706C5" w:rsidRPr="00406377" w:rsidRDefault="004706C5" w:rsidP="004706C5">
      <w:pPr>
        <w:pStyle w:val="Betarp10"/>
        <w:spacing w:before="60" w:after="60"/>
        <w:ind w:left="-284" w:firstLine="567"/>
        <w:jc w:val="both"/>
        <w:rPr>
          <w:rFonts w:ascii="Times New Roman" w:hAnsi="Times New Roman"/>
          <w:sz w:val="24"/>
          <w:szCs w:val="24"/>
          <w:lang w:val="en-US"/>
        </w:rPr>
      </w:pPr>
    </w:p>
    <w:p w14:paraId="319ECDE8" w14:textId="77777777" w:rsidR="004706C5" w:rsidRPr="00406377" w:rsidRDefault="004706C5" w:rsidP="004706C5">
      <w:pPr>
        <w:pStyle w:val="Betarp10"/>
        <w:spacing w:before="60" w:after="60"/>
        <w:ind w:left="-284" w:firstLine="567"/>
        <w:jc w:val="both"/>
        <w:rPr>
          <w:rFonts w:ascii="Times New Roman" w:hAnsi="Times New Roman"/>
          <w:b/>
          <w:sz w:val="24"/>
          <w:szCs w:val="24"/>
        </w:rPr>
      </w:pPr>
      <w:r w:rsidRPr="00406377">
        <w:rPr>
          <w:rFonts w:ascii="Times New Roman" w:hAnsi="Times New Roman"/>
          <w:b/>
          <w:sz w:val="24"/>
          <w:szCs w:val="24"/>
          <w:lang w:val="en-US"/>
        </w:rPr>
        <w:t>11.</w:t>
      </w:r>
      <w:r>
        <w:rPr>
          <w:rFonts w:ascii="Times New Roman" w:hAnsi="Times New Roman"/>
          <w:b/>
          <w:sz w:val="24"/>
          <w:szCs w:val="24"/>
          <w:lang w:val="en-US"/>
        </w:rPr>
        <w:t>9</w:t>
      </w:r>
      <w:r w:rsidRPr="00406377">
        <w:rPr>
          <w:rFonts w:ascii="Times New Roman" w:hAnsi="Times New Roman"/>
          <w:b/>
          <w:sz w:val="24"/>
          <w:szCs w:val="24"/>
          <w:lang w:val="en-US"/>
        </w:rPr>
        <w:t xml:space="preserve">. </w:t>
      </w:r>
      <w:r w:rsidRPr="00406377">
        <w:rPr>
          <w:rFonts w:ascii="Times New Roman" w:hAnsi="Times New Roman"/>
          <w:b/>
          <w:sz w:val="24"/>
          <w:szCs w:val="24"/>
        </w:rPr>
        <w:t>Draudimas</w:t>
      </w:r>
    </w:p>
    <w:p w14:paraId="0F91A948" w14:textId="2101C288" w:rsidR="002D3C69" w:rsidRPr="004D4427" w:rsidRDefault="004706C5" w:rsidP="004706C5">
      <w:pPr>
        <w:pStyle w:val="Pagrindinistekstas"/>
        <w:spacing w:before="60" w:after="60"/>
        <w:ind w:left="-284" w:firstLine="567"/>
        <w:rPr>
          <w:sz w:val="24"/>
          <w:szCs w:val="24"/>
        </w:rPr>
      </w:pPr>
      <w:r w:rsidRPr="004D4427">
        <w:rPr>
          <w:sz w:val="24"/>
          <w:szCs w:val="24"/>
        </w:rPr>
        <w:t xml:space="preserve">11.9.1. Su Užsakovu suderintomis sąlygomis ir Užsakovui priimtinoje draudimo bendrovėje Rangovas turi apsidrausti </w:t>
      </w:r>
      <w:r w:rsidR="002D3C69" w:rsidRPr="004D4427">
        <w:rPr>
          <w:sz w:val="24"/>
          <w:szCs w:val="24"/>
        </w:rPr>
        <w:t>projektuotojo civilinės atsakomybės draudimu bei</w:t>
      </w:r>
      <w:r w:rsidRPr="004D4427">
        <w:rPr>
          <w:sz w:val="24"/>
          <w:szCs w:val="24"/>
        </w:rPr>
        <w:t xml:space="preserve"> </w:t>
      </w:r>
      <w:r w:rsidR="00EF7947" w:rsidRPr="004D4427">
        <w:rPr>
          <w:sz w:val="24"/>
          <w:szCs w:val="24"/>
        </w:rPr>
        <w:t>statybos darbų</w:t>
      </w:r>
      <w:r w:rsidR="004D4427" w:rsidRPr="004D4427">
        <w:rPr>
          <w:sz w:val="24"/>
          <w:szCs w:val="24"/>
        </w:rPr>
        <w:t xml:space="preserve"> (</w:t>
      </w:r>
      <w:r w:rsidR="004D4427" w:rsidRPr="004D4427">
        <w:rPr>
          <w:sz w:val="24"/>
          <w:szCs w:val="24"/>
        </w:rPr>
        <w:t>kultūros paveldo statinio tvarkomųjų statybos darbų</w:t>
      </w:r>
      <w:r w:rsidR="004D4427" w:rsidRPr="004D4427">
        <w:rPr>
          <w:sz w:val="24"/>
          <w:szCs w:val="24"/>
        </w:rPr>
        <w:t>)</w:t>
      </w:r>
      <w:r w:rsidR="00EF7947" w:rsidRPr="004D4427">
        <w:rPr>
          <w:sz w:val="24"/>
          <w:szCs w:val="24"/>
        </w:rPr>
        <w:t xml:space="preserve"> ir civilinės atsakomybės draudimu</w:t>
      </w:r>
      <w:r w:rsidRPr="004D4427">
        <w:rPr>
          <w:sz w:val="24"/>
          <w:szCs w:val="24"/>
        </w:rPr>
        <w:t xml:space="preserve">. </w:t>
      </w:r>
    </w:p>
    <w:p w14:paraId="432D804B" w14:textId="16356755" w:rsidR="002D3C69" w:rsidRPr="004D4427" w:rsidRDefault="002D3C69" w:rsidP="004706C5">
      <w:pPr>
        <w:pStyle w:val="Pagrindinistekstas"/>
        <w:spacing w:before="60" w:after="60"/>
        <w:ind w:left="-284" w:firstLine="567"/>
        <w:rPr>
          <w:sz w:val="24"/>
          <w:szCs w:val="24"/>
        </w:rPr>
      </w:pPr>
      <w:r w:rsidRPr="004D4427">
        <w:rPr>
          <w:sz w:val="24"/>
          <w:szCs w:val="24"/>
        </w:rPr>
        <w:t xml:space="preserve">11.9.2. Rangovas privalo ne vėliau nei </w:t>
      </w:r>
      <w:r w:rsidR="00EF7947" w:rsidRPr="004D4427">
        <w:rPr>
          <w:sz w:val="24"/>
          <w:szCs w:val="24"/>
        </w:rPr>
        <w:t>pirkimo s</w:t>
      </w:r>
      <w:r w:rsidRPr="004D4427">
        <w:rPr>
          <w:sz w:val="24"/>
          <w:szCs w:val="24"/>
        </w:rPr>
        <w:t xml:space="preserve">utarties įsigaliojimo dieną pateikti Užsakovui projektuotojo civilinės atsakomybės draudimo sutartį sudarančių dokumentų kopijas ir sutarties įsigaliojimo faktą patvirtinančius dokumentus. Rangovas turi teisę pateikti Užsakovui Darbo projektą rengsiančio </w:t>
      </w:r>
      <w:r w:rsidR="00EF7947" w:rsidRPr="004D4427">
        <w:rPr>
          <w:sz w:val="24"/>
          <w:szCs w:val="24"/>
        </w:rPr>
        <w:t>s</w:t>
      </w:r>
      <w:r w:rsidRPr="004D4427">
        <w:rPr>
          <w:sz w:val="24"/>
          <w:szCs w:val="24"/>
        </w:rPr>
        <w:t xml:space="preserve">ubrangovo sudarytą projektuotojo civilinės atsakomybės draudimo sutartį, jeigu ji pilnai atitinka </w:t>
      </w:r>
      <w:r w:rsidR="00EF7947" w:rsidRPr="004D4427">
        <w:rPr>
          <w:sz w:val="24"/>
          <w:szCs w:val="24"/>
        </w:rPr>
        <w:t>pirkimo s</w:t>
      </w:r>
      <w:r w:rsidRPr="004D4427">
        <w:rPr>
          <w:sz w:val="24"/>
          <w:szCs w:val="24"/>
        </w:rPr>
        <w:t>utarties reikalavimus</w:t>
      </w:r>
      <w:r w:rsidR="00EF7947" w:rsidRPr="004D4427">
        <w:rPr>
          <w:sz w:val="24"/>
          <w:szCs w:val="24"/>
        </w:rPr>
        <w:t>.</w:t>
      </w:r>
    </w:p>
    <w:p w14:paraId="5FC59175" w14:textId="6B39E2E3" w:rsidR="006363DF" w:rsidRPr="004D4427" w:rsidRDefault="00DD0B7E" w:rsidP="006363DF">
      <w:pPr>
        <w:pStyle w:val="Pagrindinistekstas"/>
        <w:spacing w:before="60" w:after="60"/>
        <w:ind w:left="-284" w:firstLine="567"/>
        <w:rPr>
          <w:sz w:val="24"/>
          <w:szCs w:val="24"/>
        </w:rPr>
      </w:pPr>
      <w:r w:rsidRPr="004D4427">
        <w:rPr>
          <w:sz w:val="24"/>
          <w:szCs w:val="24"/>
        </w:rPr>
        <w:t>1</w:t>
      </w:r>
      <w:r w:rsidR="006304F3" w:rsidRPr="004D4427">
        <w:rPr>
          <w:sz w:val="24"/>
          <w:szCs w:val="24"/>
        </w:rPr>
        <w:t>1</w:t>
      </w:r>
      <w:r w:rsidRPr="004D4427">
        <w:rPr>
          <w:sz w:val="24"/>
          <w:szCs w:val="24"/>
        </w:rPr>
        <w:t>.</w:t>
      </w:r>
      <w:r w:rsidR="006304F3" w:rsidRPr="004D4427">
        <w:rPr>
          <w:sz w:val="24"/>
          <w:szCs w:val="24"/>
        </w:rPr>
        <w:t>9</w:t>
      </w:r>
      <w:r w:rsidRPr="004D4427">
        <w:rPr>
          <w:sz w:val="24"/>
          <w:szCs w:val="24"/>
        </w:rPr>
        <w:t>.</w:t>
      </w:r>
      <w:r w:rsidR="006304F3" w:rsidRPr="004D4427">
        <w:rPr>
          <w:sz w:val="24"/>
          <w:szCs w:val="24"/>
        </w:rPr>
        <w:t>3</w:t>
      </w:r>
      <w:r w:rsidRPr="004D4427">
        <w:rPr>
          <w:sz w:val="24"/>
          <w:szCs w:val="24"/>
        </w:rPr>
        <w:t>. Projektuotojo civilinės atsakomybės draudimo apsaugos laikotarpis turi prasidėti nuo pirkimo sutarties įsigaliojimo dienos. Draudimo apsaugos galiojimo laikotarpis turi būti 5 metų garantinis terminas, skaičiuojamas nuo galutinio Darbų perdavimo akto sudarymo dienos.</w:t>
      </w:r>
      <w:r w:rsidR="006363DF" w:rsidRPr="004D4427">
        <w:rPr>
          <w:sz w:val="24"/>
          <w:szCs w:val="24"/>
        </w:rPr>
        <w:t xml:space="preserve"> Draudimo suma vienam draudžiamajam įvykiui </w:t>
      </w:r>
      <w:r w:rsidR="006304F3" w:rsidRPr="004D4427">
        <w:rPr>
          <w:sz w:val="24"/>
          <w:szCs w:val="24"/>
        </w:rPr>
        <w:t xml:space="preserve">ne mažesnei nei 43 400 </w:t>
      </w:r>
      <w:proofErr w:type="spellStart"/>
      <w:r w:rsidR="006304F3" w:rsidRPr="004D4427">
        <w:rPr>
          <w:sz w:val="24"/>
          <w:szCs w:val="24"/>
        </w:rPr>
        <w:t>Eur</w:t>
      </w:r>
      <w:proofErr w:type="spellEnd"/>
      <w:r w:rsidR="006304F3" w:rsidRPr="004D4427">
        <w:rPr>
          <w:sz w:val="24"/>
          <w:szCs w:val="24"/>
        </w:rPr>
        <w:t xml:space="preserve">, su ne didesne nei 2 900 </w:t>
      </w:r>
      <w:proofErr w:type="spellStart"/>
      <w:r w:rsidR="006304F3" w:rsidRPr="004D4427">
        <w:rPr>
          <w:sz w:val="24"/>
          <w:szCs w:val="24"/>
        </w:rPr>
        <w:t>Eur</w:t>
      </w:r>
      <w:proofErr w:type="spellEnd"/>
      <w:r w:rsidR="006304F3" w:rsidRPr="004D4427">
        <w:rPr>
          <w:sz w:val="24"/>
          <w:szCs w:val="24"/>
        </w:rPr>
        <w:t xml:space="preserve"> </w:t>
      </w:r>
      <w:r w:rsidR="006363DF" w:rsidRPr="004D4427">
        <w:rPr>
          <w:sz w:val="24"/>
          <w:szCs w:val="24"/>
        </w:rPr>
        <w:t>besąlygin</w:t>
      </w:r>
      <w:r w:rsidR="006304F3" w:rsidRPr="004D4427">
        <w:rPr>
          <w:sz w:val="24"/>
          <w:szCs w:val="24"/>
        </w:rPr>
        <w:t>e</w:t>
      </w:r>
      <w:r w:rsidR="006363DF" w:rsidRPr="004D4427">
        <w:rPr>
          <w:sz w:val="24"/>
          <w:szCs w:val="24"/>
        </w:rPr>
        <w:t xml:space="preserve"> išskaita.</w:t>
      </w:r>
    </w:p>
    <w:p w14:paraId="344E1CBE" w14:textId="3BBF2D17" w:rsidR="004706C5" w:rsidRPr="004D4427" w:rsidRDefault="006304F3" w:rsidP="004706C5">
      <w:pPr>
        <w:pStyle w:val="Pagrindinistekstas"/>
        <w:spacing w:before="60" w:after="60"/>
        <w:ind w:left="-284" w:firstLine="567"/>
        <w:rPr>
          <w:sz w:val="24"/>
          <w:szCs w:val="24"/>
        </w:rPr>
      </w:pPr>
      <w:r w:rsidRPr="004D4427">
        <w:rPr>
          <w:sz w:val="24"/>
          <w:szCs w:val="24"/>
        </w:rPr>
        <w:t xml:space="preserve">11.9.4. </w:t>
      </w:r>
      <w:r w:rsidR="004706C5" w:rsidRPr="004D4427">
        <w:rPr>
          <w:sz w:val="24"/>
          <w:szCs w:val="24"/>
        </w:rPr>
        <w:t xml:space="preserve">Rangovas įsipareigoja užtikrinti, kad </w:t>
      </w:r>
      <w:r w:rsidR="004D4427" w:rsidRPr="004D4427">
        <w:rPr>
          <w:sz w:val="24"/>
          <w:szCs w:val="24"/>
        </w:rPr>
        <w:t xml:space="preserve">statybos darbų (kultūros paveldo statinio tvarkomųjų statybos darbų) </w:t>
      </w:r>
      <w:r w:rsidRPr="004D4427">
        <w:rPr>
          <w:sz w:val="24"/>
          <w:szCs w:val="24"/>
        </w:rPr>
        <w:t xml:space="preserve">ir civilinės atsakomybės </w:t>
      </w:r>
      <w:r w:rsidR="004706C5" w:rsidRPr="004D4427">
        <w:rPr>
          <w:sz w:val="24"/>
          <w:szCs w:val="24"/>
        </w:rPr>
        <w:t>draudimas:</w:t>
      </w:r>
    </w:p>
    <w:p w14:paraId="33B1683C" w14:textId="77777777" w:rsidR="004706C5" w:rsidRPr="004D4427" w:rsidRDefault="004706C5" w:rsidP="004706C5">
      <w:pPr>
        <w:pStyle w:val="Pagrindinistekstas"/>
        <w:spacing w:before="60" w:after="60"/>
        <w:ind w:left="-284" w:firstLine="567"/>
        <w:rPr>
          <w:sz w:val="24"/>
          <w:szCs w:val="24"/>
        </w:rPr>
      </w:pPr>
      <w:r w:rsidRPr="004D4427">
        <w:rPr>
          <w:sz w:val="24"/>
          <w:szCs w:val="24"/>
        </w:rPr>
        <w:t xml:space="preserve">a) apimtų remonto darbus, jiems atlikti į draudimo objekto vietą pristatytus statybos produktus, taip pat rangovo civilinę atsakomybę už padarytą žalą tretiesiems asmenims ir Užsakovo turtui, kuris nelaikomas statybos darbų rezultatu, taip pat Rangovo pasirinktų subrangovų vykdomus darbus ir jų civilinę atsakomybę, t. y. būtų ne mažesnės apimties nei nurodyta Lietuvos Respublikos statybų įstatymo </w:t>
      </w:r>
      <w:r w:rsidRPr="004D4427">
        <w:rPr>
          <w:sz w:val="24"/>
          <w:szCs w:val="24"/>
          <w:lang w:val="en-US"/>
        </w:rPr>
        <w:t>43</w:t>
      </w:r>
      <w:r w:rsidRPr="004D4427">
        <w:rPr>
          <w:sz w:val="24"/>
          <w:szCs w:val="24"/>
        </w:rPr>
        <w:t xml:space="preserve"> straipsnyje ir atitiktų kitas sąlygas, nustatytas Statinio statybos, rekonstravimo, remonto, atnaujinimo (modernizavimo), griovimo ar kultūros paveldo statinio tvarkomųjų statybos darbų ir civilinės atsakomybės privalomojo draudimo taisyklėse, patvirtintose Lietuvos banko valdybos 2016 m. gruodžio 22 d. nutarimu Nr. 03-207; </w:t>
      </w:r>
    </w:p>
    <w:p w14:paraId="37F89D04" w14:textId="20A0FCCD" w:rsidR="004706C5" w:rsidRPr="00C55C6D" w:rsidRDefault="004706C5" w:rsidP="00EB3575">
      <w:pPr>
        <w:pStyle w:val="Pagrindinistekstas"/>
        <w:spacing w:before="60" w:after="60"/>
        <w:ind w:left="-284" w:firstLine="567"/>
        <w:rPr>
          <w:sz w:val="24"/>
          <w:szCs w:val="24"/>
        </w:rPr>
      </w:pPr>
      <w:r w:rsidRPr="004D4427">
        <w:rPr>
          <w:sz w:val="24"/>
          <w:szCs w:val="24"/>
        </w:rPr>
        <w:t xml:space="preserve">b) apdraustų Rangovo atliekamus Darbus ne mažesnei draudimo sumai nei Darbų Kaina, įskaitant </w:t>
      </w:r>
      <w:r w:rsidRPr="00C55C6D">
        <w:rPr>
          <w:sz w:val="24"/>
          <w:szCs w:val="24"/>
        </w:rPr>
        <w:t xml:space="preserve">ir neturtinę žalą, su ne didesne nei 0,1 procento Darbų draudimo sumos, bet ne mažesne nei 500 (penki šimtai) </w:t>
      </w:r>
      <w:proofErr w:type="spellStart"/>
      <w:r w:rsidRPr="00C55C6D">
        <w:rPr>
          <w:sz w:val="24"/>
          <w:szCs w:val="24"/>
        </w:rPr>
        <w:t>Eur</w:t>
      </w:r>
      <w:proofErr w:type="spellEnd"/>
      <w:r w:rsidRPr="00C55C6D">
        <w:rPr>
          <w:sz w:val="24"/>
          <w:szCs w:val="24"/>
        </w:rPr>
        <w:t xml:space="preserve"> išskaita; Darbų draudimo apsaugos galiojimas būtų užtikrintas iki Rangovas perduos visų Darbų rezultatą Užsakovui (galutinio Darbų pe</w:t>
      </w:r>
      <w:r w:rsidR="00527187" w:rsidRPr="00C55C6D">
        <w:rPr>
          <w:sz w:val="24"/>
          <w:szCs w:val="24"/>
        </w:rPr>
        <w:t>rdavimo akto pasirašymo dienos)</w:t>
      </w:r>
      <w:r w:rsidRPr="00C55C6D">
        <w:rPr>
          <w:sz w:val="24"/>
          <w:szCs w:val="24"/>
        </w:rPr>
        <w:t>;</w:t>
      </w:r>
    </w:p>
    <w:p w14:paraId="57AC6669" w14:textId="4ACA7330" w:rsidR="004706C5" w:rsidRPr="00C55C6D" w:rsidRDefault="004706C5" w:rsidP="00EB3575">
      <w:pPr>
        <w:pStyle w:val="Pagrindinistekstas"/>
        <w:spacing w:before="60" w:after="60"/>
        <w:ind w:left="-284" w:firstLine="567"/>
        <w:rPr>
          <w:sz w:val="24"/>
          <w:szCs w:val="24"/>
        </w:rPr>
      </w:pPr>
      <w:r w:rsidRPr="00C55C6D">
        <w:rPr>
          <w:sz w:val="24"/>
          <w:szCs w:val="24"/>
        </w:rPr>
        <w:t xml:space="preserve">c) apdraustų Rangovo civilinę atsakomybę draudimu ne mažesnei nei 43 400 </w:t>
      </w:r>
      <w:proofErr w:type="spellStart"/>
      <w:r w:rsidRPr="00C55C6D">
        <w:rPr>
          <w:sz w:val="24"/>
          <w:szCs w:val="24"/>
        </w:rPr>
        <w:t>Eur</w:t>
      </w:r>
      <w:proofErr w:type="spellEnd"/>
      <w:r w:rsidRPr="00C55C6D">
        <w:rPr>
          <w:sz w:val="24"/>
          <w:szCs w:val="24"/>
        </w:rPr>
        <w:t xml:space="preserve"> draudimo sumai, įskaitant ir neturtinę žalą, su ne didesne nei 2 900 </w:t>
      </w:r>
      <w:proofErr w:type="spellStart"/>
      <w:r w:rsidRPr="00C55C6D">
        <w:rPr>
          <w:sz w:val="24"/>
          <w:szCs w:val="24"/>
        </w:rPr>
        <w:t>Eur</w:t>
      </w:r>
      <w:proofErr w:type="spellEnd"/>
      <w:r w:rsidRPr="00C55C6D">
        <w:rPr>
          <w:sz w:val="24"/>
          <w:szCs w:val="24"/>
        </w:rPr>
        <w:t xml:space="preserve"> išskaita; civilinės atsakomybės draudimo apsaugos galiojimas būtų užtikrintas ne trumpiau, kaip </w:t>
      </w:r>
      <w:r w:rsidR="00527187" w:rsidRPr="00C55C6D">
        <w:rPr>
          <w:sz w:val="24"/>
          <w:szCs w:val="24"/>
        </w:rPr>
        <w:t>2 (dveji)</w:t>
      </w:r>
      <w:r w:rsidRPr="00C55C6D">
        <w:rPr>
          <w:sz w:val="24"/>
          <w:szCs w:val="24"/>
        </w:rPr>
        <w:t xml:space="preserve"> met</w:t>
      </w:r>
      <w:r w:rsidR="00527187" w:rsidRPr="00C55C6D">
        <w:rPr>
          <w:sz w:val="24"/>
          <w:szCs w:val="24"/>
        </w:rPr>
        <w:t>ai</w:t>
      </w:r>
      <w:r w:rsidRPr="00C55C6D">
        <w:rPr>
          <w:sz w:val="24"/>
          <w:szCs w:val="24"/>
        </w:rPr>
        <w:t xml:space="preserve"> nuo visų Darbų rezultato atidavimo naudoti (galutinio Darbų perdavimo akto pasirašymo) dienos;</w:t>
      </w:r>
    </w:p>
    <w:p w14:paraId="0BE1C0AF" w14:textId="77777777" w:rsidR="004706C5" w:rsidRPr="00C55C6D" w:rsidRDefault="004706C5" w:rsidP="00EB3575">
      <w:pPr>
        <w:pStyle w:val="Pagrindinistekstas"/>
        <w:spacing w:before="60" w:after="60"/>
        <w:ind w:left="-284" w:firstLine="567"/>
        <w:rPr>
          <w:sz w:val="24"/>
          <w:szCs w:val="24"/>
        </w:rPr>
      </w:pPr>
      <w:r w:rsidRPr="00C55C6D">
        <w:rPr>
          <w:sz w:val="24"/>
          <w:szCs w:val="24"/>
        </w:rPr>
        <w:t>d) Darbai ir civilinė atsakomybė būtų apdrausti atskirai dėl pirkimo sutartyje numatyto objekto paprastojo remonto darbų;</w:t>
      </w:r>
    </w:p>
    <w:p w14:paraId="6EA9BAAF" w14:textId="109EA90B" w:rsidR="004706C5" w:rsidRPr="00406377" w:rsidRDefault="004706C5" w:rsidP="00EB3575">
      <w:pPr>
        <w:pStyle w:val="Pagrindinistekstas"/>
        <w:spacing w:before="60" w:after="60"/>
        <w:ind w:left="-284" w:firstLine="567"/>
        <w:rPr>
          <w:sz w:val="24"/>
          <w:szCs w:val="24"/>
        </w:rPr>
      </w:pPr>
      <w:r w:rsidRPr="00C55C6D">
        <w:rPr>
          <w:sz w:val="24"/>
          <w:szCs w:val="24"/>
        </w:rPr>
        <w:t>e) apimtų ir Rangovo pasirinktų subrangovų vykdomus Darbus ir jų civilinę atsakomybę, jei Darbai vykdomi pag</w:t>
      </w:r>
      <w:r w:rsidR="00FF451B" w:rsidRPr="00C55C6D">
        <w:rPr>
          <w:sz w:val="24"/>
          <w:szCs w:val="24"/>
        </w:rPr>
        <w:t>al sudarytas subrangos sutartis.</w:t>
      </w:r>
    </w:p>
    <w:p w14:paraId="41924D2F" w14:textId="77777777" w:rsidR="004706C5" w:rsidRPr="00406377" w:rsidRDefault="004706C5" w:rsidP="00EB3575">
      <w:pPr>
        <w:pStyle w:val="Pagrindinistekstas"/>
        <w:spacing w:before="60" w:after="60"/>
        <w:ind w:left="-284" w:firstLine="567"/>
        <w:rPr>
          <w:sz w:val="24"/>
          <w:szCs w:val="24"/>
        </w:rPr>
      </w:pPr>
      <w:r w:rsidRPr="00406377">
        <w:rPr>
          <w:sz w:val="24"/>
          <w:szCs w:val="24"/>
        </w:rPr>
        <w:t>11.</w:t>
      </w:r>
      <w:r>
        <w:rPr>
          <w:sz w:val="24"/>
          <w:szCs w:val="24"/>
        </w:rPr>
        <w:t>9</w:t>
      </w:r>
      <w:r w:rsidRPr="00406377">
        <w:rPr>
          <w:sz w:val="24"/>
          <w:szCs w:val="24"/>
        </w:rPr>
        <w:t>.2. Rangovas sudarytas nurodytas draudimo sutartis (polisus) bei įrodymus apie pirmųjų draudimo įmokų sumokėjimą privalo pateikti Užsakovui ne vėliau kaip per 5 (penkias) darbo dienas nuo pirkimo sutarties įsigaliojimo dienos.</w:t>
      </w:r>
    </w:p>
    <w:p w14:paraId="24A7C9C3" w14:textId="77777777" w:rsidR="004706C5" w:rsidRPr="00406377" w:rsidRDefault="004706C5" w:rsidP="00EB3575">
      <w:pPr>
        <w:pStyle w:val="Pagrindinistekstas"/>
        <w:spacing w:before="60" w:after="60"/>
        <w:ind w:left="-284" w:firstLine="567"/>
        <w:rPr>
          <w:sz w:val="24"/>
          <w:szCs w:val="24"/>
        </w:rPr>
      </w:pPr>
      <w:r w:rsidRPr="00406377">
        <w:rPr>
          <w:sz w:val="24"/>
          <w:szCs w:val="24"/>
        </w:rPr>
        <w:t>11.</w:t>
      </w:r>
      <w:r>
        <w:rPr>
          <w:sz w:val="24"/>
          <w:szCs w:val="24"/>
        </w:rPr>
        <w:t>9</w:t>
      </w:r>
      <w:r w:rsidRPr="00406377">
        <w:rPr>
          <w:sz w:val="24"/>
          <w:szCs w:val="24"/>
        </w:rPr>
        <w:t>.3. Rangovas privalo pateikti Užsakovui įrodymus apie draudimo sutarčių kiekvienos draudimo įmokos sumokėjimą ne vėliau kaip per 10 (dešimt) dienų po atitinkamos įmokos sumokėjimo.</w:t>
      </w:r>
    </w:p>
    <w:p w14:paraId="53F3F9EE" w14:textId="77777777" w:rsidR="004706C5" w:rsidRPr="00406377" w:rsidRDefault="004706C5" w:rsidP="00EB3575">
      <w:pPr>
        <w:tabs>
          <w:tab w:val="left" w:pos="1418"/>
        </w:tabs>
        <w:spacing w:before="60" w:after="60"/>
        <w:ind w:left="-284" w:firstLine="567"/>
        <w:jc w:val="both"/>
        <w:rPr>
          <w:sz w:val="24"/>
          <w:szCs w:val="24"/>
        </w:rPr>
      </w:pPr>
      <w:r w:rsidRPr="00406377">
        <w:rPr>
          <w:sz w:val="24"/>
          <w:szCs w:val="24"/>
        </w:rPr>
        <w:t>11.</w:t>
      </w:r>
      <w:r>
        <w:rPr>
          <w:sz w:val="24"/>
          <w:szCs w:val="24"/>
        </w:rPr>
        <w:t>9</w:t>
      </w:r>
      <w:r w:rsidRPr="00406377">
        <w:rPr>
          <w:sz w:val="24"/>
          <w:szCs w:val="24"/>
        </w:rPr>
        <w:t>.4. Jei bet kurios iš šiame punkte nurodytos draudimo sutarties galiojimas baigtųsi anksčiau nei nurodyta pirkimo sutartyje, Rangovas įsipareigoja sudaryti naują draudimo sutartį tokiomis pačiomis 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p>
    <w:p w14:paraId="18BC0867" w14:textId="79913B1E" w:rsidR="000B4B1D" w:rsidRDefault="000B4B1D" w:rsidP="00EB3575">
      <w:pPr>
        <w:pStyle w:val="Pagrindinistekstas"/>
        <w:spacing w:before="60" w:after="60"/>
        <w:ind w:left="-284" w:firstLine="567"/>
        <w:rPr>
          <w:sz w:val="24"/>
          <w:szCs w:val="24"/>
        </w:rPr>
      </w:pPr>
    </w:p>
    <w:p w14:paraId="7DBBD1AC" w14:textId="59B9A6AE" w:rsidR="00EB3575" w:rsidRPr="00EB3575" w:rsidRDefault="00EB3575" w:rsidP="00EB3575">
      <w:pPr>
        <w:pStyle w:val="Betarp10"/>
        <w:spacing w:before="60" w:after="60"/>
        <w:ind w:left="-284" w:firstLine="567"/>
        <w:jc w:val="both"/>
        <w:rPr>
          <w:rFonts w:ascii="Times New Roman" w:hAnsi="Times New Roman"/>
          <w:b/>
          <w:sz w:val="24"/>
          <w:szCs w:val="24"/>
        </w:rPr>
      </w:pPr>
      <w:r w:rsidRPr="00EB3575">
        <w:rPr>
          <w:rFonts w:ascii="Times New Roman" w:hAnsi="Times New Roman"/>
          <w:b/>
          <w:sz w:val="24"/>
          <w:szCs w:val="24"/>
          <w:lang w:val="en-US"/>
        </w:rPr>
        <w:t xml:space="preserve">11.10. </w:t>
      </w:r>
      <w:r w:rsidRPr="00EB3575">
        <w:rPr>
          <w:rFonts w:ascii="Times New Roman" w:hAnsi="Times New Roman"/>
          <w:b/>
          <w:sz w:val="24"/>
          <w:szCs w:val="24"/>
        </w:rPr>
        <w:t>Intelektinės nuosavybės teisės</w:t>
      </w:r>
    </w:p>
    <w:p w14:paraId="59F11805" w14:textId="411CC7F1" w:rsidR="00BE43DC" w:rsidRPr="00BE43DC" w:rsidRDefault="00BC23EE" w:rsidP="00EB3575">
      <w:pPr>
        <w:pStyle w:val="Pagrindinistekstas"/>
        <w:spacing w:before="60" w:after="60"/>
        <w:ind w:left="-284" w:firstLine="567"/>
        <w:rPr>
          <w:sz w:val="24"/>
          <w:szCs w:val="24"/>
        </w:rPr>
      </w:pPr>
      <w:r>
        <w:rPr>
          <w:sz w:val="24"/>
          <w:szCs w:val="24"/>
          <w:lang w:val="en-US"/>
        </w:rPr>
        <w:t xml:space="preserve">11.10.1. </w:t>
      </w:r>
      <w:r w:rsidR="00BE43DC" w:rsidRPr="00BE43DC">
        <w:rPr>
          <w:sz w:val="24"/>
          <w:szCs w:val="24"/>
        </w:rPr>
        <w:t>Šalis, kuri pateikia kitai šaliai Darbų dokumentą</w:t>
      </w:r>
      <w:r>
        <w:rPr>
          <w:sz w:val="24"/>
          <w:szCs w:val="24"/>
        </w:rPr>
        <w:t xml:space="preserve"> (Projektą, Darbo projektą, brėžinius ar pan.)</w:t>
      </w:r>
      <w:r w:rsidR="00BE43DC" w:rsidRPr="00BE43DC">
        <w:rPr>
          <w:sz w:val="24"/>
          <w:szCs w:val="24"/>
        </w:rPr>
        <w:t>, atsako už tai, kad bet kokio intelektinės nuosavybės objekto panaudojimas pagal pirkimo sutartį nepažeis intelektinės nuosavybės teisių (autorių teisių, patentų, dizaino, prekių ženklų, juridinių asmenų pavadinimų), taip pat komercinių paslapčių.</w:t>
      </w:r>
    </w:p>
    <w:p w14:paraId="11337087" w14:textId="5BDBB3D1" w:rsidR="00BE43DC" w:rsidRPr="00BE43DC" w:rsidRDefault="00BC23EE" w:rsidP="00EB3575">
      <w:pPr>
        <w:pStyle w:val="Pagrindinistekstas"/>
        <w:spacing w:before="60" w:after="60"/>
        <w:ind w:left="-284" w:firstLine="567"/>
        <w:rPr>
          <w:sz w:val="24"/>
          <w:szCs w:val="24"/>
        </w:rPr>
      </w:pPr>
      <w:r>
        <w:rPr>
          <w:sz w:val="24"/>
          <w:szCs w:val="24"/>
          <w:lang w:val="en-US"/>
        </w:rPr>
        <w:t xml:space="preserve">11.10.2. </w:t>
      </w:r>
      <w:r w:rsidR="00BE43DC" w:rsidRPr="00BE43DC">
        <w:rPr>
          <w:sz w:val="24"/>
          <w:szCs w:val="24"/>
        </w:rPr>
        <w:t>Rangovas privalo užtikrinti, kad Rangovas įgis reikiamas intelektinės nuosavybės teises iš Rangovo dokumentų autorių tam, kad galėtų tinkamai įvykdyti savo įsipareigojimus pagal pirkimo sutartį.</w:t>
      </w:r>
    </w:p>
    <w:p w14:paraId="7D70B66B" w14:textId="65D15AE7" w:rsidR="00BE43DC" w:rsidRPr="00BC23EE" w:rsidRDefault="00BC23EE" w:rsidP="00EB3575">
      <w:pPr>
        <w:pStyle w:val="Pagrindinistekstas"/>
        <w:spacing w:before="60" w:after="60"/>
        <w:ind w:left="-284" w:firstLine="567"/>
        <w:rPr>
          <w:sz w:val="24"/>
          <w:szCs w:val="24"/>
        </w:rPr>
      </w:pPr>
      <w:r w:rsidRPr="00BC23EE">
        <w:rPr>
          <w:sz w:val="24"/>
          <w:szCs w:val="24"/>
        </w:rPr>
        <w:t xml:space="preserve">11.10.3. </w:t>
      </w:r>
      <w:r w:rsidR="00BE43DC" w:rsidRPr="00BC23EE">
        <w:rPr>
          <w:sz w:val="24"/>
          <w:szCs w:val="24"/>
        </w:rPr>
        <w:t>Rangovas turi teisę naudoti Užsakovo dokumentus tik pirkimo sutartyje numatytais tikslais ir nepažeisdamas Užsakovo bei trečiųjų asmenų intelektinės nuosavybės teisių.</w:t>
      </w:r>
    </w:p>
    <w:p w14:paraId="68131CBB" w14:textId="21B24108" w:rsidR="00BE43DC" w:rsidRPr="00BC23EE" w:rsidRDefault="00BC23EE" w:rsidP="00EB3575">
      <w:pPr>
        <w:pStyle w:val="Pagrindinistekstas"/>
        <w:spacing w:before="60" w:after="60"/>
        <w:ind w:left="-284" w:firstLine="567"/>
        <w:rPr>
          <w:sz w:val="24"/>
          <w:szCs w:val="24"/>
        </w:rPr>
      </w:pPr>
      <w:r w:rsidRPr="00BC23EE">
        <w:rPr>
          <w:sz w:val="24"/>
          <w:szCs w:val="24"/>
        </w:rPr>
        <w:t xml:space="preserve">11.10.4. </w:t>
      </w:r>
      <w:r w:rsidR="00BE43DC" w:rsidRPr="00BC23EE">
        <w:rPr>
          <w:sz w:val="24"/>
          <w:szCs w:val="24"/>
        </w:rPr>
        <w:t xml:space="preserve">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pirkimo sutarties vykdymui, </w:t>
      </w:r>
      <w:r>
        <w:rPr>
          <w:sz w:val="24"/>
          <w:szCs w:val="24"/>
        </w:rPr>
        <w:t>o</w:t>
      </w:r>
      <w:r w:rsidR="00BE43DC" w:rsidRPr="00BC23EE">
        <w:rPr>
          <w:sz w:val="24"/>
          <w:szCs w:val="24"/>
        </w:rPr>
        <w:t xml:space="preserve">bjekto remontavimui (Licencija). Laikoma, kad Licencija yra suteikta Užsakovui nuo intelektinės nuosavybės teisių objekto perdavimo Užsakovui momento, įskaitant dokumentų perdavimą. </w:t>
      </w:r>
    </w:p>
    <w:p w14:paraId="4042277F" w14:textId="06E72E32" w:rsidR="00BE43DC" w:rsidRPr="00BC23EE" w:rsidRDefault="00B07673" w:rsidP="00EB3575">
      <w:pPr>
        <w:pStyle w:val="Pagrindinistekstas"/>
        <w:spacing w:before="60" w:after="60"/>
        <w:ind w:left="-284" w:firstLine="567"/>
        <w:rPr>
          <w:sz w:val="24"/>
          <w:szCs w:val="24"/>
        </w:rPr>
      </w:pPr>
      <w:r>
        <w:rPr>
          <w:sz w:val="24"/>
          <w:szCs w:val="24"/>
        </w:rPr>
        <w:t>11.10.</w:t>
      </w:r>
      <w:r w:rsidR="00BC23EE" w:rsidRPr="00BC23EE">
        <w:rPr>
          <w:sz w:val="24"/>
          <w:szCs w:val="24"/>
        </w:rPr>
        <w:t xml:space="preserve">5. </w:t>
      </w:r>
      <w:r w:rsidR="00BE43DC" w:rsidRPr="00BC23EE">
        <w:rPr>
          <w:sz w:val="24"/>
          <w:szCs w:val="24"/>
        </w:rPr>
        <w:t xml:space="preserve">Jeigu Rangovo dokumentai yra elektroniniai ar skaitmeniniai failai, pirkimo sutarties tikslais sukurta ir (arba) konkrečiam </w:t>
      </w:r>
      <w:r w:rsidR="00BC23EE">
        <w:rPr>
          <w:sz w:val="24"/>
          <w:szCs w:val="24"/>
        </w:rPr>
        <w:t>o</w:t>
      </w:r>
      <w:r w:rsidR="00BE43DC" w:rsidRPr="00BC23EE">
        <w:rPr>
          <w:sz w:val="24"/>
          <w:szCs w:val="24"/>
        </w:rPr>
        <w:t>bjektui skirta ar pritaikyta programinė įranga ar taikomosios programos, laikoma, kad Licencija leidžia juos naudoti bet kokiuose Užsakovo pasirinktuose kompiuteriuose arba kituose išmaniuosiuose prietaisuose.</w:t>
      </w:r>
    </w:p>
    <w:p w14:paraId="4DEFABAE" w14:textId="7EC2C599" w:rsidR="000B4B1D" w:rsidRDefault="00BC23EE" w:rsidP="00EB3575">
      <w:pPr>
        <w:pStyle w:val="Pagrindinistekstas"/>
        <w:spacing w:before="60" w:after="60"/>
        <w:ind w:left="-284" w:firstLine="567"/>
        <w:rPr>
          <w:sz w:val="24"/>
          <w:szCs w:val="24"/>
        </w:rPr>
      </w:pPr>
      <w:r>
        <w:rPr>
          <w:sz w:val="24"/>
          <w:szCs w:val="24"/>
          <w:lang w:val="en-US"/>
        </w:rPr>
        <w:t xml:space="preserve">11.10.6. </w:t>
      </w:r>
      <w:r w:rsidR="00BE43DC" w:rsidRPr="00BE43DC">
        <w:rPr>
          <w:sz w:val="24"/>
          <w:szCs w:val="24"/>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F9A5F9F" w14:textId="77777777" w:rsidR="000B4B1D" w:rsidRDefault="000B4B1D" w:rsidP="00EB3575">
      <w:pPr>
        <w:pStyle w:val="Pagrindinistekstas"/>
        <w:spacing w:before="60" w:after="60"/>
        <w:ind w:left="-284" w:firstLine="567"/>
        <w:rPr>
          <w:sz w:val="24"/>
          <w:szCs w:val="24"/>
        </w:rPr>
      </w:pPr>
    </w:p>
    <w:p w14:paraId="7F98023E" w14:textId="5C72AC2A" w:rsidR="002D21F5" w:rsidRPr="00A85A7A" w:rsidRDefault="002D21F5" w:rsidP="00EB3575">
      <w:pPr>
        <w:spacing w:before="60" w:after="60"/>
        <w:ind w:left="-284" w:firstLine="567"/>
        <w:jc w:val="both"/>
        <w:rPr>
          <w:b/>
          <w:bCs/>
          <w:sz w:val="24"/>
          <w:szCs w:val="24"/>
        </w:rPr>
      </w:pPr>
      <w:r w:rsidRPr="00A85A7A">
        <w:rPr>
          <w:b/>
          <w:bCs/>
          <w:sz w:val="24"/>
          <w:szCs w:val="24"/>
        </w:rPr>
        <w:t>11.</w:t>
      </w:r>
      <w:r w:rsidR="00BC23EE">
        <w:rPr>
          <w:b/>
          <w:bCs/>
          <w:sz w:val="24"/>
          <w:szCs w:val="24"/>
          <w:lang w:val="en-US"/>
        </w:rPr>
        <w:t>11.</w:t>
      </w:r>
      <w:r w:rsidRPr="00A85A7A">
        <w:rPr>
          <w:b/>
          <w:bCs/>
          <w:sz w:val="24"/>
          <w:szCs w:val="24"/>
        </w:rPr>
        <w:t xml:space="preserve"> </w:t>
      </w:r>
      <w:r w:rsidRPr="00A85A7A">
        <w:rPr>
          <w:b/>
          <w:sz w:val="24"/>
          <w:szCs w:val="24"/>
        </w:rPr>
        <w:t>Konfidencialumas ir duomenų sauga</w:t>
      </w:r>
      <w:r w:rsidRPr="00A85A7A">
        <w:rPr>
          <w:b/>
          <w:bCs/>
          <w:sz w:val="24"/>
          <w:szCs w:val="24"/>
        </w:rPr>
        <w:t>:</w:t>
      </w:r>
    </w:p>
    <w:p w14:paraId="059B0927" w14:textId="5D597BCB" w:rsidR="00BB28D4" w:rsidRDefault="00BB28D4" w:rsidP="00EB3575">
      <w:pPr>
        <w:pStyle w:val="prastasis1"/>
        <w:spacing w:before="60" w:after="60" w:line="240" w:lineRule="auto"/>
        <w:ind w:left="-284" w:firstLine="567"/>
        <w:jc w:val="both"/>
        <w:rPr>
          <w:rFonts w:eastAsia="Arial Unicode MS" w:cs="Times New Roman"/>
          <w:lang w:val="lt-LT"/>
        </w:rPr>
      </w:pPr>
      <w:r w:rsidRPr="00BC23EE">
        <w:rPr>
          <w:rFonts w:eastAsia="Arial Unicode MS" w:cs="Times New Roman"/>
          <w:lang w:val="lt-LT"/>
        </w:rPr>
        <w:t>11.</w:t>
      </w:r>
      <w:r w:rsidR="00BC23EE" w:rsidRPr="00BC23EE">
        <w:rPr>
          <w:rFonts w:eastAsia="Arial Unicode MS" w:cs="Times New Roman"/>
          <w:lang w:val="lt-LT"/>
        </w:rPr>
        <w:t>11</w:t>
      </w:r>
      <w:r w:rsidRPr="00BC23EE">
        <w:rPr>
          <w:rFonts w:eastAsia="Arial Unicode MS" w:cs="Times New Roman"/>
          <w:lang w:val="lt-LT"/>
        </w:rPr>
        <w:t xml:space="preserve">.1. </w:t>
      </w:r>
      <w:r w:rsidR="00BC23EE" w:rsidRPr="00BC23EE">
        <w:rPr>
          <w:lang w:val="lt-LT"/>
        </w:rPr>
        <w:t>Rangovas</w:t>
      </w:r>
      <w:r w:rsidRPr="00BC23EE">
        <w:rPr>
          <w:rFonts w:eastAsia="Arial Unicode MS" w:cs="Times New Roman"/>
          <w:lang w:val="lt-LT"/>
        </w:rPr>
        <w:t xml:space="preserve"> visus dokumentus ir informaciją, gautą pagal pirkimo sutartį, laiko</w:t>
      </w:r>
      <w:r w:rsidRPr="00BB28D4">
        <w:rPr>
          <w:rFonts w:eastAsia="Arial Unicode MS" w:cs="Times New Roman"/>
          <w:lang w:val="lt-LT"/>
        </w:rPr>
        <w:t xml:space="preserve"> konfidencialia ir be išankstinio rašytinio </w:t>
      </w:r>
      <w:r w:rsidR="00BC23EE">
        <w:rPr>
          <w:rFonts w:eastAsia="Arial Unicode MS" w:cs="Times New Roman"/>
          <w:lang w:val="lt-LT"/>
        </w:rPr>
        <w:t>Užsakovo</w:t>
      </w:r>
      <w:r w:rsidRPr="00BB28D4">
        <w:rPr>
          <w:rFonts w:eastAsia="Arial Unicode MS" w:cs="Times New Roman"/>
          <w:lang w:val="lt-LT"/>
        </w:rPr>
        <w:t xml:space="preserve"> leidimo neskelbia ir neatskleidžia, išskyrus atvejus, kai tai būtina vykdant </w:t>
      </w:r>
      <w:r>
        <w:rPr>
          <w:rFonts w:eastAsia="Arial Unicode MS" w:cs="Times New Roman"/>
          <w:lang w:val="lt-LT"/>
        </w:rPr>
        <w:t>pirkimo s</w:t>
      </w:r>
      <w:r w:rsidRPr="00BB28D4">
        <w:rPr>
          <w:rFonts w:eastAsia="Arial Unicode MS" w:cs="Times New Roman"/>
          <w:lang w:val="lt-LT"/>
        </w:rPr>
        <w:t>utartį arba to reikalaujama Lietuvos Respublikos įstatymų nustatyta tvarka</w:t>
      </w:r>
      <w:r w:rsidRPr="00286978">
        <w:rPr>
          <w:rFonts w:eastAsia="Arial Unicode MS" w:cs="Times New Roman"/>
          <w:lang w:val="lt-LT"/>
        </w:rPr>
        <w:t>.</w:t>
      </w:r>
    </w:p>
    <w:p w14:paraId="27BABDC3" w14:textId="6443C6D2" w:rsidR="00BB28D4" w:rsidRDefault="00BB28D4" w:rsidP="00EB3575">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sidR="00BC23EE" w:rsidRPr="00BC23EE">
        <w:rPr>
          <w:rFonts w:eastAsia="Arial Unicode MS" w:cs="Times New Roman"/>
          <w:lang w:val="lt-LT"/>
        </w:rPr>
        <w:t>11</w:t>
      </w:r>
      <w:r w:rsidRPr="00286978">
        <w:rPr>
          <w:rFonts w:eastAsia="Arial Unicode MS" w:cs="Times New Roman"/>
          <w:lang w:val="lt-LT"/>
        </w:rPr>
        <w:t>.</w:t>
      </w:r>
      <w:r>
        <w:rPr>
          <w:rFonts w:eastAsia="Arial Unicode MS" w:cs="Times New Roman"/>
          <w:lang w:val="lt-LT"/>
        </w:rPr>
        <w:t>2</w:t>
      </w:r>
      <w:r w:rsidRPr="00286978">
        <w:rPr>
          <w:rFonts w:eastAsia="Arial Unicode MS" w:cs="Times New Roman"/>
          <w:lang w:val="lt-LT"/>
        </w:rPr>
        <w:t xml:space="preserve">. </w:t>
      </w:r>
      <w:r>
        <w:rPr>
          <w:rFonts w:eastAsia="Arial Unicode MS" w:cs="Times New Roman"/>
          <w:lang w:val="lt-LT"/>
        </w:rPr>
        <w:t>Pirkimo s</w:t>
      </w:r>
      <w:r w:rsidRPr="00BB28D4">
        <w:rPr>
          <w:rFonts w:eastAsia="Arial Unicode MS" w:cs="Times New Roman"/>
          <w:lang w:val="lt-LT"/>
        </w:rPr>
        <w:t xml:space="preserve">utarties vykdymo tikslu </w:t>
      </w:r>
      <w:r>
        <w:rPr>
          <w:rFonts w:eastAsia="Arial Unicode MS" w:cs="Times New Roman"/>
          <w:lang w:val="lt-LT"/>
        </w:rPr>
        <w:t>sutarties š</w:t>
      </w:r>
      <w:r w:rsidRPr="00BB28D4">
        <w:rPr>
          <w:rFonts w:eastAsia="Arial Unicode MS" w:cs="Times New Roman"/>
          <w:lang w:val="lt-LT"/>
        </w:rPr>
        <w:t xml:space="preserve">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w:t>
      </w:r>
      <w:r w:rsidR="00EE7CD4">
        <w:rPr>
          <w:rFonts w:eastAsia="Arial Unicode MS" w:cs="Times New Roman"/>
          <w:lang w:val="lt-LT"/>
        </w:rPr>
        <w:t>s</w:t>
      </w:r>
      <w:r w:rsidRPr="00BB28D4">
        <w:rPr>
          <w:rFonts w:eastAsia="Arial Unicode MS" w:cs="Times New Roman"/>
          <w:lang w:val="lt-LT"/>
        </w:rPr>
        <w:t xml:space="preserve">utarčiai vykdyti, (toliau – Duomenų subjektai) asmens duomenis, būtinus pagal viešųjų pirkimų ir civilinius teisinius santykius reglamentuojančių teisės aktų reikalavimus (vardas, pavardė; kontaktiniai duomenys (darbo telefono numeris, darbo elektroninio pašto, darbovietės adresas); užimamos pareigos; įgaliojimų (atstovavimo) duomenys; su kvalifikacija susiję duomenys; Šalių vardu ir interesais vykdomas susirašinėjimas, ar kiti duomenys, suformuojami </w:t>
      </w:r>
      <w:r w:rsidR="00EE7CD4">
        <w:rPr>
          <w:rFonts w:eastAsia="Arial Unicode MS" w:cs="Times New Roman"/>
          <w:lang w:val="lt-LT"/>
        </w:rPr>
        <w:t>pirkimo s</w:t>
      </w:r>
      <w:r w:rsidRPr="00BB28D4">
        <w:rPr>
          <w:rFonts w:eastAsia="Arial Unicode MS" w:cs="Times New Roman"/>
          <w:lang w:val="lt-LT"/>
        </w:rPr>
        <w:t>utarties vykdymo metu)</w:t>
      </w:r>
      <w:r w:rsidRPr="00286978">
        <w:rPr>
          <w:rFonts w:eastAsia="Arial Unicode MS" w:cs="Times New Roman"/>
          <w:lang w:val="lt-LT"/>
        </w:rPr>
        <w:t>.</w:t>
      </w:r>
    </w:p>
    <w:p w14:paraId="420EBC34" w14:textId="399357CE" w:rsidR="00BB28D4" w:rsidRDefault="00BB28D4" w:rsidP="00EB3575">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sidR="00BC23EE" w:rsidRPr="00BC23EE">
        <w:rPr>
          <w:rFonts w:eastAsia="Arial Unicode MS" w:cs="Times New Roman"/>
          <w:lang w:val="lt-LT"/>
        </w:rPr>
        <w:t>11</w:t>
      </w:r>
      <w:r w:rsidRPr="00286978">
        <w:rPr>
          <w:rFonts w:eastAsia="Arial Unicode MS" w:cs="Times New Roman"/>
          <w:lang w:val="lt-LT"/>
        </w:rPr>
        <w:t>.</w:t>
      </w:r>
      <w:r>
        <w:rPr>
          <w:rFonts w:eastAsia="Arial Unicode MS" w:cs="Times New Roman"/>
          <w:lang w:val="lt-LT"/>
        </w:rPr>
        <w:t>3</w:t>
      </w:r>
      <w:r w:rsidRPr="00286978">
        <w:rPr>
          <w:rFonts w:eastAsia="Arial Unicode MS" w:cs="Times New Roman"/>
          <w:lang w:val="lt-LT"/>
        </w:rPr>
        <w:t xml:space="preserve">. </w:t>
      </w:r>
      <w:r w:rsidRPr="00BB28D4">
        <w:rPr>
          <w:rFonts w:eastAsia="Arial Unicode MS" w:cs="Times New Roman"/>
          <w:lang w:val="lt-LT"/>
        </w:rPr>
        <w:t xml:space="preserve">Šalys asmens duomenis saugo ne ilgiau negu 10 (dešimt) metų pasibaigus </w:t>
      </w:r>
      <w:r>
        <w:rPr>
          <w:rFonts w:eastAsia="Arial Unicode MS" w:cs="Times New Roman"/>
          <w:lang w:val="lt-LT"/>
        </w:rPr>
        <w:t>pirkimo s</w:t>
      </w:r>
      <w:r w:rsidRPr="00BB28D4">
        <w:rPr>
          <w:rFonts w:eastAsia="Arial Unicode MS" w:cs="Times New Roman"/>
          <w:lang w:val="lt-LT"/>
        </w:rPr>
        <w:t>utarčiai. Nebereikalingi asmens duomenys sunaikinami</w:t>
      </w:r>
      <w:r w:rsidRPr="00286978">
        <w:rPr>
          <w:rFonts w:eastAsia="Arial Unicode MS" w:cs="Times New Roman"/>
          <w:lang w:val="lt-LT"/>
        </w:rPr>
        <w:t>.</w:t>
      </w:r>
    </w:p>
    <w:p w14:paraId="4A56F2FA" w14:textId="5CC262E6" w:rsidR="00BB28D4" w:rsidRDefault="00BB28D4" w:rsidP="00EB3575">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sidR="00BC23EE" w:rsidRPr="00BC23EE">
        <w:rPr>
          <w:rFonts w:eastAsia="Arial Unicode MS" w:cs="Times New Roman"/>
          <w:lang w:val="lt-LT"/>
        </w:rPr>
        <w:t>11</w:t>
      </w:r>
      <w:r w:rsidRPr="00286978">
        <w:rPr>
          <w:rFonts w:eastAsia="Arial Unicode MS" w:cs="Times New Roman"/>
          <w:lang w:val="lt-LT"/>
        </w:rPr>
        <w:t>.</w:t>
      </w:r>
      <w:r>
        <w:rPr>
          <w:rFonts w:eastAsia="Arial Unicode MS" w:cs="Times New Roman"/>
          <w:lang w:val="lt-LT"/>
        </w:rPr>
        <w:t>4</w:t>
      </w:r>
      <w:r w:rsidRPr="00286978">
        <w:rPr>
          <w:rFonts w:eastAsia="Arial Unicode MS" w:cs="Times New Roman"/>
          <w:lang w:val="lt-LT"/>
        </w:rPr>
        <w:t>.</w:t>
      </w:r>
      <w:r>
        <w:rPr>
          <w:rFonts w:eastAsia="Arial Unicode MS" w:cs="Times New Roman"/>
          <w:lang w:val="lt-LT"/>
        </w:rPr>
        <w:t xml:space="preserve"> </w:t>
      </w:r>
      <w:r w:rsidRPr="00BB28D4">
        <w:rPr>
          <w:rFonts w:eastAsia="Arial Unicode MS" w:cs="Times New Roman"/>
          <w:lang w:val="lt-LT"/>
        </w:rPr>
        <w:t xml:space="preserve">Šalys </w:t>
      </w:r>
      <w:r>
        <w:rPr>
          <w:rFonts w:eastAsia="Arial Unicode MS" w:cs="Times New Roman"/>
          <w:lang w:val="lt-LT"/>
        </w:rPr>
        <w:t>pirkimo s</w:t>
      </w:r>
      <w:r w:rsidRPr="00BB28D4">
        <w:rPr>
          <w:rFonts w:eastAsia="Arial Unicode MS" w:cs="Times New Roman"/>
          <w:lang w:val="lt-LT"/>
        </w:rPr>
        <w:t xml:space="preserve">utarties pagrindu tvarkomus asmens duomenis turi teisę teikti Viešųjų pirkimų tarnybai, Centrinei viešųjų pirkimų informacinei sistemai, teismams, kitoms valstybės institucijoms, antstoliams ir kitiems duomenų gavėjams, turintiems teisę asmens duomenis gauti iš </w:t>
      </w:r>
      <w:r>
        <w:rPr>
          <w:rFonts w:eastAsia="Arial Unicode MS" w:cs="Times New Roman"/>
          <w:lang w:val="lt-LT"/>
        </w:rPr>
        <w:t>pirkimo s</w:t>
      </w:r>
      <w:r w:rsidRPr="00BB28D4">
        <w:rPr>
          <w:rFonts w:eastAsia="Arial Unicode MS" w:cs="Times New Roman"/>
          <w:lang w:val="lt-LT"/>
        </w:rPr>
        <w:t xml:space="preserve">utarties </w:t>
      </w:r>
      <w:r>
        <w:rPr>
          <w:rFonts w:eastAsia="Arial Unicode MS" w:cs="Times New Roman"/>
          <w:lang w:val="lt-LT"/>
        </w:rPr>
        <w:t>š</w:t>
      </w:r>
      <w:r w:rsidRPr="00BB28D4">
        <w:rPr>
          <w:rFonts w:eastAsia="Arial Unicode MS" w:cs="Times New Roman"/>
          <w:lang w:val="lt-LT"/>
        </w:rPr>
        <w:t>alių</w:t>
      </w:r>
      <w:r>
        <w:rPr>
          <w:rFonts w:eastAsia="Arial Unicode MS" w:cs="Times New Roman"/>
          <w:lang w:val="lt-LT"/>
        </w:rPr>
        <w:t>.</w:t>
      </w:r>
    </w:p>
    <w:p w14:paraId="04B443BB" w14:textId="5A84B4AC" w:rsidR="00BB28D4" w:rsidRDefault="00BB28D4" w:rsidP="0012210B">
      <w:pPr>
        <w:pStyle w:val="prastasis1"/>
        <w:spacing w:before="60" w:after="60" w:line="240" w:lineRule="auto"/>
        <w:ind w:left="-284" w:firstLine="568"/>
        <w:jc w:val="both"/>
        <w:rPr>
          <w:rFonts w:eastAsia="Arial Unicode MS" w:cs="Times New Roman"/>
          <w:lang w:val="lt-LT"/>
        </w:rPr>
      </w:pPr>
      <w:r w:rsidRPr="00286978">
        <w:rPr>
          <w:rFonts w:eastAsia="Arial Unicode MS" w:cs="Times New Roman"/>
          <w:lang w:val="lt-LT"/>
        </w:rPr>
        <w:t>11.</w:t>
      </w:r>
      <w:r w:rsidR="00BC23EE" w:rsidRPr="00BC23EE">
        <w:rPr>
          <w:rFonts w:eastAsia="Arial Unicode MS" w:cs="Times New Roman"/>
          <w:lang w:val="lt-LT"/>
        </w:rPr>
        <w:t>11</w:t>
      </w:r>
      <w:r w:rsidRPr="00286978">
        <w:rPr>
          <w:rFonts w:eastAsia="Arial Unicode MS" w:cs="Times New Roman"/>
          <w:lang w:val="lt-LT"/>
        </w:rPr>
        <w:t>.</w:t>
      </w:r>
      <w:r>
        <w:rPr>
          <w:rFonts w:eastAsia="Arial Unicode MS" w:cs="Times New Roman"/>
          <w:lang w:val="lt-LT"/>
        </w:rPr>
        <w:t>5</w:t>
      </w:r>
      <w:r w:rsidRPr="00286978">
        <w:rPr>
          <w:rFonts w:eastAsia="Arial Unicode MS" w:cs="Times New Roman"/>
          <w:lang w:val="lt-LT"/>
        </w:rPr>
        <w:t>.</w:t>
      </w:r>
      <w:r>
        <w:rPr>
          <w:rFonts w:eastAsia="Arial Unicode MS" w:cs="Times New Roman"/>
          <w:lang w:val="lt-LT"/>
        </w:rPr>
        <w:t xml:space="preserve"> </w:t>
      </w:r>
      <w:r w:rsidRPr="00BB28D4">
        <w:rPr>
          <w:rFonts w:eastAsia="Arial Unicode MS" w:cs="Times New Roman"/>
          <w:lang w:val="lt-LT"/>
        </w:rPr>
        <w:t xml:space="preserve">Duomenų subjektai </w:t>
      </w:r>
      <w:r>
        <w:rPr>
          <w:rFonts w:eastAsia="Arial Unicode MS" w:cs="Times New Roman"/>
          <w:lang w:val="lt-LT"/>
        </w:rPr>
        <w:t>š</w:t>
      </w:r>
      <w:r w:rsidRPr="00BB28D4">
        <w:rPr>
          <w:rFonts w:eastAsia="Arial Unicode MS" w:cs="Times New Roman"/>
          <w:lang w:val="lt-LT"/>
        </w:rPr>
        <w:t>alies (-</w:t>
      </w:r>
      <w:proofErr w:type="spellStart"/>
      <w:r w:rsidRPr="00BB28D4">
        <w:rPr>
          <w:rFonts w:eastAsia="Arial Unicode MS" w:cs="Times New Roman"/>
          <w:lang w:val="lt-LT"/>
        </w:rPr>
        <w:t>ių</w:t>
      </w:r>
      <w:proofErr w:type="spellEnd"/>
      <w:r w:rsidRPr="00BB28D4">
        <w:rPr>
          <w:rFonts w:eastAsia="Arial Unicode MS" w:cs="Times New Roman"/>
          <w:lang w:val="lt-LT"/>
        </w:rPr>
        <w:t xml:space="preserve">) nustatyta tvarka turi teisę susipažinti su </w:t>
      </w:r>
      <w:r>
        <w:rPr>
          <w:rFonts w:eastAsia="Arial Unicode MS" w:cs="Times New Roman"/>
          <w:lang w:val="lt-LT"/>
        </w:rPr>
        <w:t>pirkimo s</w:t>
      </w:r>
      <w:r w:rsidRPr="00BB28D4">
        <w:rPr>
          <w:rFonts w:eastAsia="Arial Unicode MS" w:cs="Times New Roman"/>
          <w:lang w:val="lt-LT"/>
        </w:rPr>
        <w:t xml:space="preserve">utarties pagrindu tvarkomais savo asmens duomenimis, teisę prašyti ištaisyti netikslius duomenis, ištrinti neteisėtai tvarkomus duomenis arba apriboti jų tvarkymą, teisę nesutikti, kad duomenys būtų tvarkomi, teisę į duomenų </w:t>
      </w:r>
      <w:proofErr w:type="spellStart"/>
      <w:r w:rsidRPr="00BB28D4">
        <w:rPr>
          <w:rFonts w:eastAsia="Arial Unicode MS" w:cs="Times New Roman"/>
          <w:lang w:val="lt-LT"/>
        </w:rPr>
        <w:t>perkeliamumą</w:t>
      </w:r>
      <w:proofErr w:type="spellEnd"/>
      <w:r w:rsidRPr="00BB28D4">
        <w:rPr>
          <w:rFonts w:eastAsia="Arial Unicode MS" w:cs="Times New Roman"/>
          <w:lang w:val="lt-LT"/>
        </w:rPr>
        <w:t xml:space="preserve">. Šias teises Duomenų subjektai gali įgyvendinti, kreipdamiesi raštu </w:t>
      </w:r>
      <w:r w:rsidR="00EB3575">
        <w:rPr>
          <w:rFonts w:eastAsia="Arial Unicode MS" w:cs="Times New Roman"/>
          <w:lang w:val="lt-LT"/>
        </w:rPr>
        <w:t>pirkimo s</w:t>
      </w:r>
      <w:r w:rsidRPr="00BB28D4">
        <w:rPr>
          <w:rFonts w:eastAsia="Arial Unicode MS" w:cs="Times New Roman"/>
          <w:lang w:val="lt-LT"/>
        </w:rPr>
        <w:t xml:space="preserve">utartyje nurodytais </w:t>
      </w:r>
      <w:r w:rsidR="00EB3575">
        <w:rPr>
          <w:rFonts w:eastAsia="Arial Unicode MS" w:cs="Times New Roman"/>
          <w:lang w:val="lt-LT"/>
        </w:rPr>
        <w:t>ša</w:t>
      </w:r>
      <w:r w:rsidRPr="00BB28D4">
        <w:rPr>
          <w:rFonts w:eastAsia="Arial Unicode MS" w:cs="Times New Roman"/>
          <w:lang w:val="lt-LT"/>
        </w:rPr>
        <w:t>lių adresais arba el. pašto adresais (jeigu pateikiamas el. parašu pasirašytas prašymas)</w:t>
      </w:r>
      <w:r>
        <w:rPr>
          <w:rFonts w:eastAsia="Arial Unicode MS" w:cs="Times New Roman"/>
          <w:lang w:val="lt-LT"/>
        </w:rPr>
        <w:t>.</w:t>
      </w:r>
    </w:p>
    <w:p w14:paraId="1297076C" w14:textId="61DF4FF5" w:rsidR="00BB28D4" w:rsidRPr="00286978" w:rsidRDefault="00BB28D4" w:rsidP="0012210B">
      <w:pPr>
        <w:pStyle w:val="prastasis1"/>
        <w:spacing w:before="60" w:after="60" w:line="240" w:lineRule="auto"/>
        <w:ind w:left="-284" w:firstLine="568"/>
        <w:jc w:val="both"/>
        <w:rPr>
          <w:rFonts w:eastAsia="Arial Unicode MS" w:cs="Times New Roman"/>
          <w:lang w:val="lt-LT"/>
        </w:rPr>
      </w:pPr>
      <w:r>
        <w:rPr>
          <w:rFonts w:eastAsia="Arial Unicode MS" w:cs="Times New Roman"/>
          <w:lang w:val="lt-LT"/>
        </w:rPr>
        <w:t>11.</w:t>
      </w:r>
      <w:r w:rsidR="0012210B" w:rsidRPr="00BC23EE">
        <w:rPr>
          <w:rFonts w:eastAsia="Arial Unicode MS" w:cs="Times New Roman"/>
          <w:lang w:val="lt-LT"/>
        </w:rPr>
        <w:t>11</w:t>
      </w:r>
      <w:r>
        <w:rPr>
          <w:rFonts w:eastAsia="Arial Unicode MS" w:cs="Times New Roman"/>
          <w:lang w:val="lt-LT"/>
        </w:rPr>
        <w:t xml:space="preserve">.6. </w:t>
      </w:r>
      <w:r w:rsidRPr="00BB28D4">
        <w:rPr>
          <w:rFonts w:eastAsia="Arial Unicode MS" w:cs="Times New Roman"/>
          <w:lang w:val="lt-LT"/>
        </w:rPr>
        <w:t xml:space="preserve">Šalis, prieš perduodama asmens duomenis kitai </w:t>
      </w:r>
      <w:r w:rsidR="00EE7CD4">
        <w:rPr>
          <w:rFonts w:eastAsia="Arial Unicode MS" w:cs="Times New Roman"/>
          <w:lang w:val="lt-LT"/>
        </w:rPr>
        <w:t>š</w:t>
      </w:r>
      <w:r w:rsidRPr="00BB28D4">
        <w:rPr>
          <w:rFonts w:eastAsia="Arial Unicode MS" w:cs="Times New Roman"/>
          <w:lang w:val="lt-LT"/>
        </w:rPr>
        <w:t xml:space="preserve">aliai </w:t>
      </w:r>
      <w:r w:rsidR="00EE7CD4">
        <w:rPr>
          <w:rFonts w:eastAsia="Arial Unicode MS" w:cs="Times New Roman"/>
          <w:lang w:val="lt-LT"/>
        </w:rPr>
        <w:t>s</w:t>
      </w:r>
      <w:r w:rsidRPr="00BB28D4">
        <w:rPr>
          <w:rFonts w:eastAsia="Arial Unicode MS" w:cs="Times New Roman"/>
          <w:lang w:val="lt-LT"/>
        </w:rPr>
        <w:t>utarties sudarymo ir (ar) vykdymo tikslu, įsipareigoja apie tai informuoti fizinius asmenis, kurių asmens duomenys bus perduodami</w:t>
      </w:r>
      <w:r>
        <w:rPr>
          <w:rFonts w:eastAsia="Arial Unicode MS" w:cs="Times New Roman"/>
          <w:lang w:val="lt-LT"/>
        </w:rPr>
        <w:t>.</w:t>
      </w:r>
    </w:p>
    <w:p w14:paraId="47046D56" w14:textId="77777777" w:rsidR="00136C4B" w:rsidRDefault="00136C4B" w:rsidP="0012210B">
      <w:pPr>
        <w:spacing w:before="60" w:after="60"/>
        <w:ind w:left="-284" w:firstLine="568"/>
        <w:jc w:val="both"/>
        <w:rPr>
          <w:sz w:val="24"/>
          <w:szCs w:val="24"/>
        </w:rPr>
      </w:pPr>
    </w:p>
    <w:p w14:paraId="275F5658" w14:textId="5432CD8A" w:rsidR="00EB3575" w:rsidRPr="004268BB" w:rsidRDefault="00EB3575" w:rsidP="0012210B">
      <w:pPr>
        <w:spacing w:before="60" w:after="60"/>
        <w:ind w:left="-284" w:firstLine="568"/>
        <w:jc w:val="both"/>
        <w:rPr>
          <w:b/>
          <w:sz w:val="24"/>
          <w:szCs w:val="24"/>
        </w:rPr>
      </w:pPr>
      <w:r w:rsidRPr="00406377">
        <w:rPr>
          <w:b/>
          <w:sz w:val="24"/>
          <w:szCs w:val="24"/>
        </w:rPr>
        <w:t>11.1</w:t>
      </w:r>
      <w:r w:rsidR="00D14977">
        <w:rPr>
          <w:b/>
          <w:sz w:val="24"/>
          <w:szCs w:val="24"/>
          <w:lang w:val="en-US"/>
        </w:rPr>
        <w:t>2</w:t>
      </w:r>
      <w:r w:rsidRPr="00406377">
        <w:rPr>
          <w:b/>
          <w:sz w:val="24"/>
          <w:szCs w:val="24"/>
        </w:rPr>
        <w:t xml:space="preserve">. </w:t>
      </w:r>
      <w:r w:rsidRPr="00406377">
        <w:rPr>
          <w:b/>
          <w:bCs/>
          <w:sz w:val="24"/>
          <w:szCs w:val="24"/>
        </w:rPr>
        <w:t xml:space="preserve">Sutarties perleidimas ir subranga </w:t>
      </w:r>
      <w:r w:rsidRPr="00406377">
        <w:rPr>
          <w:bCs/>
          <w:sz w:val="24"/>
          <w:szCs w:val="24"/>
        </w:rPr>
        <w:t>(taikoma, jei pasiūlyme Rangovas nurodo, kad ketina pasitelkti subrangovus)</w:t>
      </w:r>
      <w:r w:rsidRPr="00406377">
        <w:rPr>
          <w:b/>
          <w:bCs/>
          <w:sz w:val="24"/>
          <w:szCs w:val="24"/>
        </w:rPr>
        <w:t>:</w:t>
      </w:r>
    </w:p>
    <w:p w14:paraId="0F803694" w14:textId="2C63A8B6" w:rsidR="00EB3575" w:rsidRPr="004268BB" w:rsidRDefault="00EB3575" w:rsidP="0012210B">
      <w:pPr>
        <w:spacing w:before="60" w:after="60"/>
        <w:ind w:left="-284" w:firstLine="568"/>
        <w:jc w:val="both"/>
        <w:rPr>
          <w:sz w:val="24"/>
          <w:szCs w:val="24"/>
        </w:rPr>
      </w:pPr>
      <w:r w:rsidRPr="004268BB">
        <w:rPr>
          <w:sz w:val="24"/>
          <w:szCs w:val="24"/>
        </w:rPr>
        <w:t>11.1</w:t>
      </w:r>
      <w:r w:rsidR="00D14977" w:rsidRPr="004268BB">
        <w:rPr>
          <w:sz w:val="24"/>
          <w:szCs w:val="24"/>
        </w:rPr>
        <w:t>2</w:t>
      </w:r>
      <w:r w:rsidRPr="004268BB">
        <w:rPr>
          <w:sz w:val="24"/>
          <w:szCs w:val="24"/>
        </w:rPr>
        <w:t xml:space="preserve">.1. Per 5 </w:t>
      </w:r>
      <w:r w:rsidR="00D14977" w:rsidRPr="004268BB">
        <w:rPr>
          <w:sz w:val="24"/>
          <w:szCs w:val="24"/>
        </w:rPr>
        <w:t xml:space="preserve">(penkias) </w:t>
      </w:r>
      <w:r w:rsidRPr="004268BB">
        <w:rPr>
          <w:sz w:val="24"/>
          <w:szCs w:val="24"/>
        </w:rPr>
        <w:t>darbo dienas nuo pirkimo sutarties pasirašymo dienos, bet ne vėliau kaip iki Darbų pradžios</w:t>
      </w:r>
      <w:r w:rsidR="00A53A02" w:rsidRPr="004268BB">
        <w:rPr>
          <w:sz w:val="24"/>
          <w:szCs w:val="24"/>
        </w:rPr>
        <w:t>,</w:t>
      </w:r>
      <w:r w:rsidRPr="004268BB">
        <w:rPr>
          <w:sz w:val="24"/>
          <w:szCs w:val="24"/>
        </w:rPr>
        <w:t xml:space="preserve"> Rangovas privalo raštu pranešti jam žinomų ir su Užsakovu suderintų subrangovų pavadinimus, kontaktinius duomenis ir jų atstovus (taikoma tuo atveju, jeigu ir kiek tokia informacija nebuvo pateikta Rangovo pasiūlyme konkursui). Rangovas privalo iš anksto informuoti apie subrangovų ir jų kontaktinės informacijos </w:t>
      </w:r>
      <w:proofErr w:type="spellStart"/>
      <w:r w:rsidRPr="004268BB">
        <w:rPr>
          <w:sz w:val="24"/>
          <w:szCs w:val="24"/>
        </w:rPr>
        <w:t>pasikeitimus</w:t>
      </w:r>
      <w:proofErr w:type="spellEnd"/>
      <w:r w:rsidRPr="004268BB">
        <w:rPr>
          <w:sz w:val="24"/>
          <w:szCs w:val="24"/>
        </w:rPr>
        <w:t xml:space="preserve"> visu pirkimo sutarties vykdymo metu.</w:t>
      </w:r>
    </w:p>
    <w:p w14:paraId="44BA7F9E" w14:textId="69D864BB" w:rsidR="00EB3575" w:rsidRPr="004268BB" w:rsidRDefault="00EB3575" w:rsidP="0012210B">
      <w:pPr>
        <w:spacing w:before="60" w:after="60"/>
        <w:ind w:left="-284" w:firstLine="568"/>
        <w:jc w:val="both"/>
        <w:rPr>
          <w:sz w:val="24"/>
          <w:szCs w:val="24"/>
        </w:rPr>
      </w:pPr>
      <w:r w:rsidRPr="004268BB">
        <w:rPr>
          <w:sz w:val="24"/>
          <w:szCs w:val="24"/>
        </w:rPr>
        <w:t>11.1</w:t>
      </w:r>
      <w:r w:rsidR="00A53A02" w:rsidRPr="004268BB">
        <w:rPr>
          <w:sz w:val="24"/>
          <w:szCs w:val="24"/>
        </w:rPr>
        <w:t>2</w:t>
      </w:r>
      <w:r w:rsidRPr="004268BB">
        <w:rPr>
          <w:sz w:val="24"/>
          <w:szCs w:val="24"/>
        </w:rPr>
        <w:t>.2. Rangovas, laikydamasis konkurso sąlygų (pirkimo sutarties) 11.1</w:t>
      </w:r>
      <w:r w:rsidR="00C55C6D" w:rsidRPr="004268BB">
        <w:rPr>
          <w:sz w:val="24"/>
          <w:szCs w:val="24"/>
        </w:rPr>
        <w:t>2</w:t>
      </w:r>
      <w:r w:rsidRPr="004268BB">
        <w:rPr>
          <w:sz w:val="24"/>
          <w:szCs w:val="24"/>
        </w:rPr>
        <w:t>.</w:t>
      </w:r>
      <w:r w:rsidR="00C55C6D" w:rsidRPr="004268BB">
        <w:rPr>
          <w:sz w:val="24"/>
          <w:szCs w:val="24"/>
        </w:rPr>
        <w:t>5</w:t>
      </w:r>
      <w:r w:rsidRPr="004268BB">
        <w:rPr>
          <w:sz w:val="24"/>
          <w:szCs w:val="24"/>
        </w:rPr>
        <w:t xml:space="preserve"> ir 11.1</w:t>
      </w:r>
      <w:r w:rsidR="00C55C6D" w:rsidRPr="004268BB">
        <w:rPr>
          <w:sz w:val="24"/>
          <w:szCs w:val="24"/>
        </w:rPr>
        <w:t>2</w:t>
      </w:r>
      <w:r w:rsidRPr="004268BB">
        <w:rPr>
          <w:sz w:val="24"/>
          <w:szCs w:val="24"/>
        </w:rPr>
        <w:t>.</w:t>
      </w:r>
      <w:r w:rsidR="00C55C6D" w:rsidRPr="004268BB">
        <w:rPr>
          <w:sz w:val="24"/>
          <w:szCs w:val="24"/>
        </w:rPr>
        <w:t>6</w:t>
      </w:r>
      <w:r w:rsidRPr="004268BB">
        <w:rPr>
          <w:sz w:val="24"/>
          <w:szCs w:val="24"/>
        </w:rPr>
        <w:t xml:space="preserve"> punktuose nustatytos tvarkos ir sąlygų, privalo iš anksto informuoti ir su Užsakovu suderinti naujus subrangovus, kuriuos jis ketina pasitelkti pirkimo sutarties vykdymo eigoje.</w:t>
      </w:r>
    </w:p>
    <w:p w14:paraId="41BE9E8D" w14:textId="327AC90A" w:rsidR="00EB3575" w:rsidRPr="004268BB" w:rsidRDefault="00EB3575" w:rsidP="0012210B">
      <w:pPr>
        <w:spacing w:before="60" w:after="60"/>
        <w:ind w:left="-284" w:firstLine="568"/>
        <w:jc w:val="both"/>
        <w:rPr>
          <w:sz w:val="24"/>
          <w:szCs w:val="24"/>
        </w:rPr>
      </w:pPr>
      <w:r w:rsidRPr="004268BB">
        <w:rPr>
          <w:sz w:val="24"/>
          <w:szCs w:val="24"/>
        </w:rPr>
        <w:t>11.1</w:t>
      </w:r>
      <w:r w:rsidR="00A53A02" w:rsidRPr="004268BB">
        <w:rPr>
          <w:sz w:val="24"/>
          <w:szCs w:val="24"/>
        </w:rPr>
        <w:t>2</w:t>
      </w:r>
      <w:r w:rsidRPr="004268BB">
        <w:rPr>
          <w:sz w:val="24"/>
          <w:szCs w:val="24"/>
        </w:rPr>
        <w:t>.3. Tuo atveju, jeigu Rangovas, siekdamas atitikti konkurso sąlygose ir (ar) teisės aktuose nustatytus kvalifikacinius reikalavimus Rangovo patirčiai, profesinei kvalifikacijai ar profesinei patirčiai, rėmėsi konkurso pasiūlyme nurodytų ūkio subjektų (subrangovų) pajėgumais, Darbus, kuriems atlikti reikia jų turimų pajėgumų, privalo vykdyti šie subrangovai.</w:t>
      </w:r>
    </w:p>
    <w:p w14:paraId="3DAC5729" w14:textId="33826336" w:rsidR="00EB3575" w:rsidRPr="008D3A6C" w:rsidRDefault="00EB3575" w:rsidP="0012210B">
      <w:pPr>
        <w:spacing w:before="60" w:after="60"/>
        <w:ind w:left="-284" w:firstLine="568"/>
        <w:jc w:val="both"/>
        <w:rPr>
          <w:sz w:val="24"/>
          <w:szCs w:val="24"/>
        </w:rPr>
      </w:pPr>
      <w:r w:rsidRPr="004268BB">
        <w:rPr>
          <w:sz w:val="24"/>
          <w:szCs w:val="24"/>
        </w:rPr>
        <w:t>11.1</w:t>
      </w:r>
      <w:r w:rsidR="00A53A02" w:rsidRPr="004268BB">
        <w:rPr>
          <w:sz w:val="24"/>
          <w:szCs w:val="24"/>
        </w:rPr>
        <w:t>2</w:t>
      </w:r>
      <w:r w:rsidRPr="004268BB">
        <w:rPr>
          <w:sz w:val="24"/>
          <w:szCs w:val="24"/>
        </w:rPr>
        <w:t>.</w:t>
      </w:r>
      <w:r w:rsidR="00C55C6D" w:rsidRPr="004268BB">
        <w:rPr>
          <w:sz w:val="24"/>
          <w:szCs w:val="24"/>
        </w:rPr>
        <w:t>4</w:t>
      </w:r>
      <w:r w:rsidRPr="004268BB">
        <w:rPr>
          <w:sz w:val="24"/>
          <w:szCs w:val="24"/>
        </w:rPr>
        <w:t xml:space="preserve">. Pirkimo sutarties vykdymo metu, kai subrangovai netinkamai vykdo įsipareigojimus, dėl </w:t>
      </w:r>
      <w:r>
        <w:rPr>
          <w:sz w:val="24"/>
          <w:szCs w:val="24"/>
        </w:rPr>
        <w:t xml:space="preserve">objektyvių priežasčių (pavyzdžiui, subrangovui atsisakius atlikti Darbus, nutrūkus teisiniams santykiams su Rangovu ir pan.) nebegali atlikti visų ar dalies Darbų, </w:t>
      </w:r>
      <w:r w:rsidRPr="008D3A6C">
        <w:rPr>
          <w:sz w:val="24"/>
          <w:szCs w:val="24"/>
        </w:rPr>
        <w:t xml:space="preserve">taip pat tuo atveju, kai </w:t>
      </w:r>
      <w:r>
        <w:rPr>
          <w:sz w:val="24"/>
          <w:szCs w:val="24"/>
        </w:rPr>
        <w:t>subrangovai</w:t>
      </w:r>
      <w:r w:rsidRPr="008D3A6C">
        <w:rPr>
          <w:sz w:val="24"/>
          <w:szCs w:val="24"/>
        </w:rPr>
        <w:t xml:space="preserve"> nepajėgūs vykdyti įsipareigojimų dėl iškeltos bankroto bylos, pradėtos likvidavimo procedūros ir pan. padėties, </w:t>
      </w:r>
      <w:r>
        <w:rPr>
          <w:sz w:val="24"/>
          <w:szCs w:val="24"/>
        </w:rPr>
        <w:t xml:space="preserve">Rangovas </w:t>
      </w:r>
      <w:r w:rsidRPr="008D3A6C">
        <w:rPr>
          <w:sz w:val="24"/>
          <w:szCs w:val="24"/>
        </w:rPr>
        <w:t xml:space="preserve">gali pakeisti </w:t>
      </w:r>
      <w:r>
        <w:rPr>
          <w:sz w:val="24"/>
          <w:szCs w:val="24"/>
        </w:rPr>
        <w:t>subrangovus</w:t>
      </w:r>
      <w:r w:rsidRPr="008D3A6C">
        <w:rPr>
          <w:sz w:val="24"/>
          <w:szCs w:val="24"/>
        </w:rPr>
        <w:t xml:space="preserve"> tik gavęs raštišką </w:t>
      </w:r>
      <w:r>
        <w:rPr>
          <w:sz w:val="24"/>
          <w:szCs w:val="24"/>
        </w:rPr>
        <w:t>Užsakovo</w:t>
      </w:r>
      <w:r w:rsidRPr="008D3A6C">
        <w:rPr>
          <w:sz w:val="24"/>
          <w:szCs w:val="24"/>
        </w:rPr>
        <w:t xml:space="preserve"> sutikimą ir užtikrindamas, kad pakeisti </w:t>
      </w:r>
      <w:r>
        <w:rPr>
          <w:sz w:val="24"/>
          <w:szCs w:val="24"/>
        </w:rPr>
        <w:t>subrangovai</w:t>
      </w:r>
      <w:r w:rsidRPr="008D3A6C">
        <w:rPr>
          <w:sz w:val="24"/>
          <w:szCs w:val="24"/>
        </w:rPr>
        <w:t xml:space="preserve"> bus ne žemesnės kvalifikacijos ir ne mažesnės patirties, kaip </w:t>
      </w:r>
      <w:r>
        <w:rPr>
          <w:sz w:val="24"/>
          <w:szCs w:val="24"/>
        </w:rPr>
        <w:t>subrangovai</w:t>
      </w:r>
      <w:r w:rsidRPr="008D3A6C">
        <w:rPr>
          <w:sz w:val="24"/>
          <w:szCs w:val="24"/>
        </w:rPr>
        <w:t xml:space="preserve">, nurodyti pasiūlyme. </w:t>
      </w:r>
    </w:p>
    <w:p w14:paraId="179897F0" w14:textId="5E9950E0" w:rsidR="00EB3575" w:rsidRPr="00BA282A" w:rsidRDefault="00EB3575" w:rsidP="0012210B">
      <w:pPr>
        <w:spacing w:before="60" w:after="60"/>
        <w:ind w:left="-284" w:firstLine="568"/>
        <w:jc w:val="both"/>
        <w:rPr>
          <w:sz w:val="24"/>
          <w:szCs w:val="24"/>
        </w:rPr>
      </w:pPr>
      <w:r>
        <w:rPr>
          <w:sz w:val="24"/>
          <w:szCs w:val="24"/>
        </w:rPr>
        <w:t>11</w:t>
      </w:r>
      <w:r w:rsidRPr="00BA282A">
        <w:rPr>
          <w:sz w:val="24"/>
          <w:szCs w:val="24"/>
        </w:rPr>
        <w:t>.</w:t>
      </w:r>
      <w:r>
        <w:rPr>
          <w:sz w:val="24"/>
          <w:szCs w:val="24"/>
        </w:rPr>
        <w:t>1</w:t>
      </w:r>
      <w:r w:rsidR="00A53A02">
        <w:rPr>
          <w:sz w:val="24"/>
          <w:szCs w:val="24"/>
        </w:rPr>
        <w:t>2</w:t>
      </w:r>
      <w:r>
        <w:rPr>
          <w:sz w:val="24"/>
          <w:szCs w:val="24"/>
        </w:rPr>
        <w:t>.</w:t>
      </w:r>
      <w:r w:rsidR="00C55C6D">
        <w:rPr>
          <w:sz w:val="24"/>
          <w:szCs w:val="24"/>
        </w:rPr>
        <w:t>5</w:t>
      </w:r>
      <w:r w:rsidRPr="00BA282A">
        <w:rPr>
          <w:sz w:val="24"/>
          <w:szCs w:val="24"/>
        </w:rPr>
        <w:t xml:space="preserve">. Norėdamas pakeisti esamą subrangovą, kurio pajėgumais Rangovas rėmėsi dalyvaudamas </w:t>
      </w:r>
      <w:r>
        <w:rPr>
          <w:sz w:val="24"/>
          <w:szCs w:val="24"/>
        </w:rPr>
        <w:t>konkurse</w:t>
      </w:r>
      <w:r w:rsidRPr="00BA282A">
        <w:rPr>
          <w:sz w:val="24"/>
          <w:szCs w:val="24"/>
        </w:rPr>
        <w:t xml:space="preserve">, arba pasitelkti naują subrangovą Darbams, kuriems atlikti </w:t>
      </w:r>
      <w:r>
        <w:rPr>
          <w:sz w:val="24"/>
          <w:szCs w:val="24"/>
        </w:rPr>
        <w:t>konkurso</w:t>
      </w:r>
      <w:r w:rsidRPr="00BA282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54099612" w14:textId="77777777" w:rsidR="00EB3575" w:rsidRDefault="00EB3575" w:rsidP="0012210B">
      <w:pPr>
        <w:spacing w:before="60" w:after="60"/>
        <w:ind w:left="-284" w:firstLine="568"/>
        <w:jc w:val="both"/>
        <w:rPr>
          <w:sz w:val="24"/>
          <w:szCs w:val="24"/>
        </w:rPr>
      </w:pPr>
      <w:r>
        <w:rPr>
          <w:sz w:val="24"/>
          <w:szCs w:val="24"/>
        </w:rPr>
        <w:t>a)</w:t>
      </w:r>
      <w:r w:rsidRPr="00BA282A">
        <w:rPr>
          <w:sz w:val="24"/>
          <w:szCs w:val="24"/>
        </w:rPr>
        <w:t xml:space="preserve"> norimas pasitelkti naujas subrangovas atitinka </w:t>
      </w:r>
      <w:r>
        <w:rPr>
          <w:sz w:val="24"/>
          <w:szCs w:val="24"/>
        </w:rPr>
        <w:t>konkurso</w:t>
      </w:r>
      <w:r w:rsidRPr="00BA282A">
        <w:rPr>
          <w:sz w:val="24"/>
          <w:szCs w:val="24"/>
        </w:rPr>
        <w:t xml:space="preserve"> sąlygose nustatytus kvalifikacinius reikalavimus (jeigu tokie nustatyti);</w:t>
      </w:r>
    </w:p>
    <w:p w14:paraId="0ECF201C" w14:textId="77777777" w:rsidR="00EB3575" w:rsidRDefault="00EB3575" w:rsidP="0012210B">
      <w:pPr>
        <w:spacing w:before="60" w:after="60"/>
        <w:ind w:left="-284" w:firstLine="568"/>
        <w:jc w:val="both"/>
        <w:rPr>
          <w:sz w:val="24"/>
          <w:szCs w:val="24"/>
        </w:rPr>
      </w:pPr>
      <w:r>
        <w:rPr>
          <w:sz w:val="24"/>
          <w:szCs w:val="24"/>
        </w:rPr>
        <w:t xml:space="preserve">b) </w:t>
      </w:r>
      <w:r w:rsidRPr="0030407A">
        <w:rPr>
          <w:sz w:val="24"/>
          <w:szCs w:val="24"/>
        </w:rPr>
        <w:t>egzistuoja šiame punkte nurodytos objektyvios priežastys, dėl kurių kilo būtinybė pakeisti esamą subrangovą arba pasitelkti naują subrangovą</w:t>
      </w:r>
      <w:r>
        <w:rPr>
          <w:sz w:val="24"/>
          <w:szCs w:val="24"/>
        </w:rPr>
        <w:t>;</w:t>
      </w:r>
    </w:p>
    <w:p w14:paraId="3B0F9768" w14:textId="77777777" w:rsidR="00EB3575" w:rsidRDefault="00EB3575" w:rsidP="0012210B">
      <w:pPr>
        <w:spacing w:before="60" w:after="60"/>
        <w:ind w:left="-284" w:firstLine="568"/>
        <w:jc w:val="both"/>
        <w:rPr>
          <w:sz w:val="24"/>
          <w:szCs w:val="24"/>
        </w:rPr>
      </w:pPr>
      <w:r>
        <w:rPr>
          <w:sz w:val="24"/>
          <w:szCs w:val="24"/>
        </w:rPr>
        <w:t>c)</w:t>
      </w:r>
      <w:r w:rsidRPr="0030407A">
        <w:rPr>
          <w:sz w:val="24"/>
          <w:szCs w:val="24"/>
        </w:rPr>
        <w:t xml:space="preserve"> nėra norimo pasitelkti subrangovo pašalinimo pagrindų. Jeigu subrangovo, kurio pašalinimo pagrindų nebuvimas buvo tikrinamas, padėtis atitinka bent vieną </w:t>
      </w:r>
      <w:r>
        <w:rPr>
          <w:sz w:val="24"/>
          <w:szCs w:val="24"/>
        </w:rPr>
        <w:t>konkurso</w:t>
      </w:r>
      <w:r w:rsidRPr="0030407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Pr>
          <w:sz w:val="24"/>
          <w:szCs w:val="24"/>
        </w:rPr>
        <w:t>konkurso</w:t>
      </w:r>
      <w:r w:rsidRPr="0030407A">
        <w:rPr>
          <w:sz w:val="24"/>
          <w:szCs w:val="24"/>
        </w:rPr>
        <w:t xml:space="preserve"> sąlygose.</w:t>
      </w:r>
    </w:p>
    <w:p w14:paraId="60304453" w14:textId="6EC4CAE2" w:rsidR="00EB3575" w:rsidRDefault="00EB3575" w:rsidP="0012210B">
      <w:pPr>
        <w:spacing w:before="60" w:after="60"/>
        <w:ind w:left="-284" w:firstLine="568"/>
        <w:jc w:val="both"/>
        <w:rPr>
          <w:sz w:val="24"/>
          <w:szCs w:val="24"/>
        </w:rPr>
      </w:pPr>
      <w:r>
        <w:rPr>
          <w:sz w:val="24"/>
          <w:szCs w:val="24"/>
        </w:rPr>
        <w:t>11</w:t>
      </w:r>
      <w:r w:rsidRPr="00BA282A">
        <w:rPr>
          <w:sz w:val="24"/>
          <w:szCs w:val="24"/>
        </w:rPr>
        <w:t>.</w:t>
      </w:r>
      <w:r>
        <w:rPr>
          <w:sz w:val="24"/>
          <w:szCs w:val="24"/>
        </w:rPr>
        <w:t>1</w:t>
      </w:r>
      <w:r w:rsidR="00A53A02">
        <w:rPr>
          <w:sz w:val="24"/>
          <w:szCs w:val="24"/>
        </w:rPr>
        <w:t>2</w:t>
      </w:r>
      <w:r>
        <w:rPr>
          <w:sz w:val="24"/>
          <w:szCs w:val="24"/>
        </w:rPr>
        <w:t>.</w:t>
      </w:r>
      <w:r w:rsidR="00C55C6D">
        <w:rPr>
          <w:sz w:val="24"/>
          <w:szCs w:val="24"/>
        </w:rPr>
        <w:t>6</w:t>
      </w:r>
      <w:r w:rsidRPr="00BA282A">
        <w:rPr>
          <w:sz w:val="24"/>
          <w:szCs w:val="24"/>
        </w:rPr>
        <w:t xml:space="preserve">. </w:t>
      </w:r>
      <w:r w:rsidRPr="001D553A">
        <w:rPr>
          <w:sz w:val="24"/>
          <w:szCs w:val="24"/>
        </w:rPr>
        <w:t xml:space="preserve">Norėdamas pakeisti esamą ar pasitelkti naują subrangovą Darbams, kuriems atlikti </w:t>
      </w:r>
      <w:r>
        <w:rPr>
          <w:sz w:val="24"/>
          <w:szCs w:val="24"/>
        </w:rPr>
        <w:t>konkurso</w:t>
      </w:r>
      <w:r w:rsidRPr="001D553A">
        <w:rPr>
          <w:sz w:val="24"/>
          <w:szCs w:val="24"/>
        </w:rPr>
        <w:t xml:space="preserve"> sąlygose nebuvo nustatyti kvalifikaciniai reikalavimai, arba pasite</w:t>
      </w:r>
      <w:r>
        <w:rPr>
          <w:sz w:val="24"/>
          <w:szCs w:val="24"/>
        </w:rPr>
        <w:t>lkti naują papildomą subrangovą</w:t>
      </w:r>
      <w:r w:rsidRPr="001D553A">
        <w:rPr>
          <w:sz w:val="24"/>
          <w:szCs w:val="24"/>
        </w:rPr>
        <w:t>, Rangovas privalo iš anksto pateikti Užsakovui motyvuotą prašymą ir gauti</w:t>
      </w:r>
      <w:r>
        <w:rPr>
          <w:sz w:val="24"/>
          <w:szCs w:val="24"/>
        </w:rPr>
        <w:t xml:space="preserve"> jo išankstinį sutikimą raštu. </w:t>
      </w:r>
      <w:r w:rsidRPr="00FE6F05">
        <w:rPr>
          <w:sz w:val="24"/>
          <w:szCs w:val="24"/>
        </w:rPr>
        <w:t xml:space="preserve">Tais atvejais, kai </w:t>
      </w:r>
      <w:r>
        <w:rPr>
          <w:sz w:val="24"/>
          <w:szCs w:val="24"/>
        </w:rPr>
        <w:t>Rangovas</w:t>
      </w:r>
      <w:r w:rsidRPr="00FE6F05">
        <w:rPr>
          <w:sz w:val="24"/>
          <w:szCs w:val="24"/>
        </w:rPr>
        <w:t xml:space="preserve"> nesiremia </w:t>
      </w:r>
      <w:r>
        <w:rPr>
          <w:sz w:val="24"/>
          <w:szCs w:val="24"/>
        </w:rPr>
        <w:t>subrangovo</w:t>
      </w:r>
      <w:r w:rsidRPr="00FE6F05">
        <w:rPr>
          <w:sz w:val="24"/>
          <w:szCs w:val="24"/>
        </w:rPr>
        <w:t xml:space="preserve"> pajėgumais, </w:t>
      </w:r>
      <w:r>
        <w:rPr>
          <w:sz w:val="24"/>
          <w:szCs w:val="24"/>
        </w:rPr>
        <w:t>Užsakovas</w:t>
      </w:r>
      <w:r w:rsidRPr="00FE6F05">
        <w:rPr>
          <w:sz w:val="24"/>
          <w:szCs w:val="24"/>
        </w:rPr>
        <w:t xml:space="preserve"> gali patikrinti, ar nėra </w:t>
      </w:r>
      <w:r>
        <w:rPr>
          <w:sz w:val="24"/>
          <w:szCs w:val="24"/>
        </w:rPr>
        <w:t>konkurso</w:t>
      </w:r>
      <w:r w:rsidRPr="00FE6F05">
        <w:rPr>
          <w:sz w:val="24"/>
          <w:szCs w:val="24"/>
        </w:rPr>
        <w:t xml:space="preserve"> sąlygose nurodytų </w:t>
      </w:r>
      <w:r>
        <w:rPr>
          <w:sz w:val="24"/>
          <w:szCs w:val="24"/>
        </w:rPr>
        <w:t>subrangovo</w:t>
      </w:r>
      <w:r w:rsidRPr="00FE6F05">
        <w:rPr>
          <w:sz w:val="24"/>
          <w:szCs w:val="24"/>
        </w:rPr>
        <w:t xml:space="preserve"> pašalinimo pagrindų. Tokiu atveju, jeigu </w:t>
      </w:r>
      <w:r>
        <w:rPr>
          <w:sz w:val="24"/>
          <w:szCs w:val="24"/>
        </w:rPr>
        <w:t>subrangovo</w:t>
      </w:r>
      <w:r w:rsidRPr="00FE6F05">
        <w:rPr>
          <w:sz w:val="24"/>
          <w:szCs w:val="24"/>
        </w:rPr>
        <w:t xml:space="preserve"> padėtis atitinka </w:t>
      </w:r>
      <w:r>
        <w:rPr>
          <w:sz w:val="24"/>
          <w:szCs w:val="24"/>
        </w:rPr>
        <w:t>b</w:t>
      </w:r>
      <w:r w:rsidRPr="00FE6F05">
        <w:rPr>
          <w:sz w:val="24"/>
          <w:szCs w:val="24"/>
        </w:rPr>
        <w:t xml:space="preserve">ent vieną </w:t>
      </w:r>
      <w:r>
        <w:rPr>
          <w:sz w:val="24"/>
          <w:szCs w:val="24"/>
        </w:rPr>
        <w:t>konkurso</w:t>
      </w:r>
      <w:r w:rsidRPr="00FE6F05">
        <w:rPr>
          <w:sz w:val="24"/>
          <w:szCs w:val="24"/>
        </w:rPr>
        <w:t xml:space="preserve"> sąlygose nustatytą pašalinimo pagrindą, </w:t>
      </w:r>
      <w:r>
        <w:rPr>
          <w:sz w:val="24"/>
          <w:szCs w:val="24"/>
        </w:rPr>
        <w:t>Užsakovas</w:t>
      </w:r>
      <w:r w:rsidRPr="00FE6F05">
        <w:rPr>
          <w:sz w:val="24"/>
          <w:szCs w:val="24"/>
        </w:rPr>
        <w:t xml:space="preserve"> reikalauja, kad </w:t>
      </w:r>
      <w:r>
        <w:rPr>
          <w:sz w:val="24"/>
          <w:szCs w:val="24"/>
        </w:rPr>
        <w:t>Rangovas</w:t>
      </w:r>
      <w:r w:rsidRPr="00FE6F05">
        <w:rPr>
          <w:sz w:val="24"/>
          <w:szCs w:val="24"/>
        </w:rPr>
        <w:t xml:space="preserve"> per </w:t>
      </w:r>
      <w:r>
        <w:rPr>
          <w:sz w:val="24"/>
          <w:szCs w:val="24"/>
        </w:rPr>
        <w:t>Užsakovo</w:t>
      </w:r>
      <w:r w:rsidRPr="00FE6F05">
        <w:rPr>
          <w:sz w:val="24"/>
          <w:szCs w:val="24"/>
        </w:rPr>
        <w:t xml:space="preserve"> nus</w:t>
      </w:r>
      <w:r>
        <w:rPr>
          <w:sz w:val="24"/>
          <w:szCs w:val="24"/>
        </w:rPr>
        <w:t>tatytą terminą pakeistų minėtą subrangovą</w:t>
      </w:r>
      <w:r w:rsidRPr="00FE6F05">
        <w:rPr>
          <w:sz w:val="24"/>
          <w:szCs w:val="24"/>
        </w:rPr>
        <w:t xml:space="preserve"> reikalavimus atitinkančiu </w:t>
      </w:r>
      <w:r>
        <w:rPr>
          <w:sz w:val="24"/>
          <w:szCs w:val="24"/>
        </w:rPr>
        <w:t>subrangovu</w:t>
      </w:r>
      <w:r w:rsidRPr="00FE6F05">
        <w:rPr>
          <w:sz w:val="24"/>
          <w:szCs w:val="24"/>
        </w:rPr>
        <w:t>.</w:t>
      </w:r>
    </w:p>
    <w:p w14:paraId="36BA124C" w14:textId="496E5996" w:rsidR="00EB3575" w:rsidRPr="00912D01" w:rsidRDefault="00EB3575" w:rsidP="0012210B">
      <w:pPr>
        <w:spacing w:before="60" w:after="60"/>
        <w:ind w:left="-284" w:firstLine="568"/>
        <w:jc w:val="both"/>
        <w:rPr>
          <w:sz w:val="24"/>
          <w:szCs w:val="24"/>
        </w:rPr>
      </w:pPr>
      <w:r>
        <w:rPr>
          <w:sz w:val="24"/>
          <w:szCs w:val="24"/>
        </w:rPr>
        <w:t>11.1</w:t>
      </w:r>
      <w:r w:rsidR="00A53A02">
        <w:rPr>
          <w:sz w:val="24"/>
          <w:szCs w:val="24"/>
        </w:rPr>
        <w:t>2</w:t>
      </w:r>
      <w:r>
        <w:rPr>
          <w:sz w:val="24"/>
          <w:szCs w:val="24"/>
        </w:rPr>
        <w:t>.</w:t>
      </w:r>
      <w:r w:rsidR="00C55C6D">
        <w:rPr>
          <w:sz w:val="24"/>
          <w:szCs w:val="24"/>
        </w:rPr>
        <w:t>7</w:t>
      </w:r>
      <w:r w:rsidRPr="00912D01">
        <w:rPr>
          <w:sz w:val="24"/>
          <w:szCs w:val="24"/>
        </w:rPr>
        <w:t xml:space="preserve">. Užsakovas turi teisę netenkinti Rangovo prašymo pakeisti esamą subrangovą ar pasitelkti naują subrangovą bet kuriuo atveju, jeigu nustatoma, kad ketinamas pasitelkti subrangovas (jo darbuotojai) neturi </w:t>
      </w:r>
      <w:r>
        <w:rPr>
          <w:sz w:val="24"/>
          <w:szCs w:val="24"/>
        </w:rPr>
        <w:t>konkurso sąlygose</w:t>
      </w:r>
      <w:r w:rsidRPr="00912D01">
        <w:rPr>
          <w:sz w:val="24"/>
          <w:szCs w:val="24"/>
        </w:rPr>
        <w:t xml:space="preserv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1B5CC7E7" w14:textId="760B3787" w:rsidR="00EB3575" w:rsidRPr="00912D01" w:rsidRDefault="00EB3575" w:rsidP="0012210B">
      <w:pPr>
        <w:spacing w:before="60" w:after="60"/>
        <w:ind w:left="-284" w:firstLine="568"/>
        <w:jc w:val="both"/>
        <w:rPr>
          <w:sz w:val="24"/>
          <w:szCs w:val="24"/>
        </w:rPr>
      </w:pPr>
      <w:r>
        <w:rPr>
          <w:sz w:val="24"/>
          <w:szCs w:val="24"/>
        </w:rPr>
        <w:t>11.1</w:t>
      </w:r>
      <w:r w:rsidR="00A53A02">
        <w:rPr>
          <w:sz w:val="24"/>
          <w:szCs w:val="24"/>
        </w:rPr>
        <w:t>2</w:t>
      </w:r>
      <w:r>
        <w:rPr>
          <w:sz w:val="24"/>
          <w:szCs w:val="24"/>
        </w:rPr>
        <w:t>.</w:t>
      </w:r>
      <w:r w:rsidR="00C55C6D">
        <w:rPr>
          <w:sz w:val="24"/>
          <w:szCs w:val="24"/>
        </w:rPr>
        <w:t>8</w:t>
      </w:r>
      <w:r w:rsidRPr="00912D01">
        <w:rPr>
          <w:sz w:val="24"/>
          <w:szCs w:val="24"/>
        </w:rPr>
        <w:t>. Jeigu nustatoma, kad subrangovas, kurio pajėgumais Rangovas rėmėsi, netenkina jam keliamų kvalifikacijos reikalavimų arba jo padėtis atitinka bent vieną nustatytą (jeigu nustatyta) pašalinimo pagrindą, Užsakovas bet kuriuo Sutarties vykdymo metu taip pat turi teisę reikalauti, kad Rangovas tokį subrangovą pakeistų reikalavimus atitinkančiu subrangovu.</w:t>
      </w:r>
    </w:p>
    <w:p w14:paraId="516D97AC" w14:textId="7189CCC3" w:rsidR="00EB3575" w:rsidRPr="00912D01" w:rsidRDefault="00EB3575" w:rsidP="0012210B">
      <w:pPr>
        <w:spacing w:before="60" w:after="60"/>
        <w:ind w:left="-284" w:firstLine="568"/>
        <w:jc w:val="both"/>
        <w:rPr>
          <w:sz w:val="24"/>
          <w:szCs w:val="24"/>
        </w:rPr>
      </w:pPr>
      <w:r>
        <w:rPr>
          <w:sz w:val="24"/>
          <w:szCs w:val="24"/>
        </w:rPr>
        <w:t>11.1</w:t>
      </w:r>
      <w:r w:rsidR="00A53A02">
        <w:rPr>
          <w:sz w:val="24"/>
          <w:szCs w:val="24"/>
        </w:rPr>
        <w:t>2</w:t>
      </w:r>
      <w:r>
        <w:rPr>
          <w:sz w:val="24"/>
          <w:szCs w:val="24"/>
        </w:rPr>
        <w:t>.</w:t>
      </w:r>
      <w:r w:rsidR="00C55C6D">
        <w:rPr>
          <w:sz w:val="24"/>
          <w:szCs w:val="24"/>
        </w:rPr>
        <w:t>9</w:t>
      </w:r>
      <w:r w:rsidRPr="00912D01">
        <w:rPr>
          <w:sz w:val="24"/>
          <w:szCs w:val="24"/>
        </w:rPr>
        <w:t xml:space="preserve">. Užsakovui davus raštišką sutikimą, subrangovų papildymas ar pakeitimas nėra forminami atskiru </w:t>
      </w:r>
      <w:r>
        <w:rPr>
          <w:sz w:val="24"/>
          <w:szCs w:val="24"/>
        </w:rPr>
        <w:t>š</w:t>
      </w:r>
      <w:r w:rsidRPr="00912D01">
        <w:rPr>
          <w:sz w:val="24"/>
          <w:szCs w:val="24"/>
        </w:rPr>
        <w:t>alių raštišku susitarimu.</w:t>
      </w:r>
    </w:p>
    <w:p w14:paraId="74608882" w14:textId="144551BF" w:rsidR="00EB3575" w:rsidRPr="008D3A6C" w:rsidRDefault="00EB3575" w:rsidP="0012210B">
      <w:pPr>
        <w:spacing w:before="60" w:after="60"/>
        <w:ind w:left="-284" w:firstLine="568"/>
        <w:jc w:val="both"/>
        <w:rPr>
          <w:sz w:val="24"/>
          <w:szCs w:val="24"/>
        </w:rPr>
      </w:pPr>
      <w:r w:rsidRPr="008D3A6C">
        <w:rPr>
          <w:sz w:val="24"/>
          <w:szCs w:val="24"/>
        </w:rPr>
        <w:t>1</w:t>
      </w:r>
      <w:r>
        <w:rPr>
          <w:sz w:val="24"/>
          <w:szCs w:val="24"/>
        </w:rPr>
        <w:t>1</w:t>
      </w:r>
      <w:r w:rsidRPr="008D3A6C">
        <w:rPr>
          <w:sz w:val="24"/>
          <w:szCs w:val="24"/>
        </w:rPr>
        <w:t>.</w:t>
      </w:r>
      <w:r>
        <w:rPr>
          <w:sz w:val="24"/>
          <w:szCs w:val="24"/>
        </w:rPr>
        <w:t>1</w:t>
      </w:r>
      <w:r w:rsidR="00A53A02">
        <w:rPr>
          <w:sz w:val="24"/>
          <w:szCs w:val="24"/>
        </w:rPr>
        <w:t>2</w:t>
      </w:r>
      <w:r w:rsidRPr="008D3A6C">
        <w:rPr>
          <w:sz w:val="24"/>
          <w:szCs w:val="24"/>
        </w:rPr>
        <w:t>.</w:t>
      </w:r>
      <w:r>
        <w:rPr>
          <w:sz w:val="24"/>
          <w:szCs w:val="24"/>
        </w:rPr>
        <w:t>1</w:t>
      </w:r>
      <w:r w:rsidR="00C55C6D">
        <w:rPr>
          <w:sz w:val="24"/>
          <w:szCs w:val="24"/>
        </w:rPr>
        <w:t>0</w:t>
      </w:r>
      <w:r w:rsidRPr="008D3A6C">
        <w:rPr>
          <w:sz w:val="24"/>
          <w:szCs w:val="24"/>
        </w:rPr>
        <w:t xml:space="preserve">. </w:t>
      </w:r>
      <w:r>
        <w:rPr>
          <w:sz w:val="24"/>
          <w:szCs w:val="24"/>
        </w:rPr>
        <w:t>Užsakovas</w:t>
      </w:r>
      <w:r w:rsidRPr="008D3A6C">
        <w:rPr>
          <w:sz w:val="24"/>
          <w:szCs w:val="24"/>
        </w:rPr>
        <w:t xml:space="preserve"> atsako už savo </w:t>
      </w:r>
      <w:r>
        <w:rPr>
          <w:sz w:val="24"/>
          <w:szCs w:val="24"/>
        </w:rPr>
        <w:t>subrangovų</w:t>
      </w:r>
      <w:r w:rsidRPr="008D3A6C">
        <w:rPr>
          <w:sz w:val="24"/>
          <w:szCs w:val="24"/>
        </w:rPr>
        <w:t>, jų ekspertų, atstovų ir darbuotojų veiksmus, įsipareigojimų nevykdymą bei aplaidumą taip, lyg šiuos veiksmus atliktų ar įsipareigojimų nevykdytų, ar aplaidus būtų jis pats ar jo ekspertai, atstovai ar darbuotojai.</w:t>
      </w:r>
    </w:p>
    <w:p w14:paraId="3661DA10" w14:textId="3CFB7A8C" w:rsidR="00EB3575" w:rsidRDefault="00EB3575" w:rsidP="0012210B">
      <w:pPr>
        <w:spacing w:before="60" w:after="60"/>
        <w:ind w:left="-284" w:firstLine="568"/>
        <w:jc w:val="both"/>
        <w:rPr>
          <w:sz w:val="24"/>
          <w:szCs w:val="24"/>
        </w:rPr>
      </w:pPr>
      <w:r w:rsidRPr="00FE6F05">
        <w:rPr>
          <w:sz w:val="24"/>
          <w:szCs w:val="24"/>
        </w:rPr>
        <w:t>11.</w:t>
      </w:r>
      <w:r>
        <w:rPr>
          <w:sz w:val="24"/>
          <w:szCs w:val="24"/>
        </w:rPr>
        <w:t>1</w:t>
      </w:r>
      <w:r w:rsidR="00A53A02">
        <w:rPr>
          <w:sz w:val="24"/>
          <w:szCs w:val="24"/>
        </w:rPr>
        <w:t>2</w:t>
      </w:r>
      <w:r w:rsidRPr="00FE6F05">
        <w:rPr>
          <w:sz w:val="24"/>
          <w:szCs w:val="24"/>
        </w:rPr>
        <w:t>.</w:t>
      </w:r>
      <w:r>
        <w:rPr>
          <w:sz w:val="24"/>
          <w:szCs w:val="24"/>
        </w:rPr>
        <w:t>1</w:t>
      </w:r>
      <w:r w:rsidR="00C55C6D">
        <w:rPr>
          <w:sz w:val="24"/>
          <w:szCs w:val="24"/>
        </w:rPr>
        <w:t>1</w:t>
      </w:r>
      <w:r w:rsidRPr="00FE6F05">
        <w:rPr>
          <w:sz w:val="24"/>
          <w:szCs w:val="24"/>
        </w:rPr>
        <w:t xml:space="preserve">. </w:t>
      </w:r>
      <w:r>
        <w:rPr>
          <w:sz w:val="24"/>
          <w:szCs w:val="24"/>
        </w:rPr>
        <w:t>Subrangovo</w:t>
      </w:r>
      <w:r w:rsidRPr="00FE6F05">
        <w:rPr>
          <w:sz w:val="24"/>
          <w:szCs w:val="24"/>
        </w:rPr>
        <w:t xml:space="preserve"> (-ų) keitimo tvarkos pažeidimas yra laikomas esminiu pirkimo sutarties pažeidimu.</w:t>
      </w:r>
    </w:p>
    <w:p w14:paraId="62F774F2" w14:textId="77777777" w:rsidR="00EB3575" w:rsidRDefault="00EB3575" w:rsidP="0012210B">
      <w:pPr>
        <w:pStyle w:val="Sraopastraipa"/>
        <w:suppressAutoHyphens/>
        <w:spacing w:before="60" w:after="60" w:line="240" w:lineRule="auto"/>
        <w:ind w:left="-284" w:firstLine="568"/>
        <w:contextualSpacing w:val="0"/>
        <w:jc w:val="both"/>
        <w:rPr>
          <w:rFonts w:ascii="Times New Roman" w:hAnsi="Times New Roman"/>
          <w:sz w:val="24"/>
          <w:szCs w:val="24"/>
        </w:rPr>
      </w:pPr>
    </w:p>
    <w:p w14:paraId="4A4E5FA6" w14:textId="491D81CC" w:rsidR="00EB3575" w:rsidRPr="008D3A6C" w:rsidRDefault="00EB3575" w:rsidP="0012210B">
      <w:pPr>
        <w:spacing w:before="60" w:after="60"/>
        <w:ind w:left="-284" w:firstLine="568"/>
        <w:jc w:val="both"/>
        <w:rPr>
          <w:sz w:val="24"/>
          <w:szCs w:val="24"/>
        </w:rPr>
      </w:pPr>
      <w:r w:rsidRPr="008D3A6C">
        <w:rPr>
          <w:b/>
          <w:sz w:val="24"/>
          <w:szCs w:val="24"/>
        </w:rPr>
        <w:t>1</w:t>
      </w:r>
      <w:r>
        <w:rPr>
          <w:b/>
          <w:sz w:val="24"/>
          <w:szCs w:val="24"/>
        </w:rPr>
        <w:t>1</w:t>
      </w:r>
      <w:r w:rsidRPr="008D3A6C">
        <w:rPr>
          <w:b/>
          <w:sz w:val="24"/>
          <w:szCs w:val="24"/>
        </w:rPr>
        <w:t>.</w:t>
      </w:r>
      <w:r>
        <w:rPr>
          <w:b/>
          <w:sz w:val="24"/>
          <w:szCs w:val="24"/>
        </w:rPr>
        <w:t>1</w:t>
      </w:r>
      <w:r w:rsidR="00A53A02">
        <w:rPr>
          <w:b/>
          <w:sz w:val="24"/>
          <w:szCs w:val="24"/>
        </w:rPr>
        <w:t>3</w:t>
      </w:r>
      <w:r w:rsidRPr="008D3A6C">
        <w:rPr>
          <w:b/>
          <w:sz w:val="24"/>
          <w:szCs w:val="24"/>
        </w:rPr>
        <w:t>. Atsakingų specialistų keitimo tvarka</w:t>
      </w:r>
    </w:p>
    <w:p w14:paraId="3BB8472F" w14:textId="62FD16D6" w:rsidR="00EB3575" w:rsidRPr="008D3A6C" w:rsidRDefault="00EB3575" w:rsidP="0012210B">
      <w:pPr>
        <w:spacing w:before="60" w:after="60"/>
        <w:ind w:left="-284" w:firstLine="568"/>
        <w:jc w:val="both"/>
        <w:rPr>
          <w:sz w:val="24"/>
          <w:szCs w:val="24"/>
        </w:rPr>
      </w:pPr>
      <w:bookmarkStart w:id="7" w:name="_Hlk520725462"/>
      <w:r w:rsidRPr="008D3A6C">
        <w:rPr>
          <w:sz w:val="24"/>
          <w:szCs w:val="24"/>
        </w:rPr>
        <w:t>1</w:t>
      </w:r>
      <w:r>
        <w:rPr>
          <w:sz w:val="24"/>
          <w:szCs w:val="24"/>
        </w:rPr>
        <w:t>1</w:t>
      </w:r>
      <w:r w:rsidRPr="008D3A6C">
        <w:rPr>
          <w:sz w:val="24"/>
          <w:szCs w:val="24"/>
        </w:rPr>
        <w:t>.</w:t>
      </w:r>
      <w:r>
        <w:rPr>
          <w:sz w:val="24"/>
          <w:szCs w:val="24"/>
        </w:rPr>
        <w:t>1</w:t>
      </w:r>
      <w:r w:rsidR="00A53A02">
        <w:rPr>
          <w:sz w:val="24"/>
          <w:szCs w:val="24"/>
        </w:rPr>
        <w:t>3</w:t>
      </w:r>
      <w:r w:rsidRPr="008D3A6C">
        <w:rPr>
          <w:sz w:val="24"/>
          <w:szCs w:val="24"/>
        </w:rPr>
        <w:t xml:space="preserve">.1. </w:t>
      </w:r>
      <w:r>
        <w:rPr>
          <w:sz w:val="24"/>
          <w:szCs w:val="24"/>
        </w:rPr>
        <w:t>Rangovas</w:t>
      </w:r>
      <w:r w:rsidRPr="008D3A6C">
        <w:rPr>
          <w:sz w:val="24"/>
          <w:szCs w:val="24"/>
        </w:rPr>
        <w:t xml:space="preserve"> pirkimo sutarties galiojimo metu, suderinęs su </w:t>
      </w:r>
      <w:r>
        <w:rPr>
          <w:sz w:val="24"/>
          <w:szCs w:val="24"/>
        </w:rPr>
        <w:t>Užsakovu</w:t>
      </w:r>
      <w:r w:rsidRPr="008D3A6C">
        <w:rPr>
          <w:sz w:val="24"/>
          <w:szCs w:val="24"/>
        </w:rPr>
        <w:t xml:space="preserve"> (pateikus už pirkimo sutarties įvykdymą atsakingo (-ų) specialisto (-ų) keitimo reikalingumo priežastį) bei gavęs jo rašytinį sutikimą, gali keisti už pirkimo sutarties įvykdymą atsakingus specialistus</w:t>
      </w:r>
      <w:r>
        <w:rPr>
          <w:sz w:val="24"/>
          <w:szCs w:val="24"/>
        </w:rPr>
        <w:t>, įskaitant Darbų vadovus</w:t>
      </w:r>
      <w:r w:rsidRPr="008D3A6C">
        <w:rPr>
          <w:sz w:val="24"/>
          <w:szCs w:val="24"/>
        </w:rPr>
        <w:t xml:space="preserve">, nurodytus </w:t>
      </w:r>
      <w:r>
        <w:rPr>
          <w:sz w:val="24"/>
          <w:szCs w:val="24"/>
        </w:rPr>
        <w:t>Rangovo</w:t>
      </w:r>
      <w:r w:rsidRPr="008D3A6C">
        <w:rPr>
          <w:sz w:val="24"/>
          <w:szCs w:val="24"/>
        </w:rPr>
        <w:t xml:space="preserve"> konkurs</w:t>
      </w:r>
      <w:r>
        <w:rPr>
          <w:sz w:val="24"/>
          <w:szCs w:val="24"/>
        </w:rPr>
        <w:t>o</w:t>
      </w:r>
      <w:r w:rsidRPr="008D3A6C">
        <w:rPr>
          <w:sz w:val="24"/>
          <w:szCs w:val="24"/>
        </w:rPr>
        <w:t xml:space="preserve"> pasiūlyme.</w:t>
      </w:r>
    </w:p>
    <w:p w14:paraId="278FB4C9" w14:textId="42A83476" w:rsidR="00EB3575" w:rsidRPr="008D3A6C" w:rsidRDefault="00EB3575" w:rsidP="0012210B">
      <w:pPr>
        <w:spacing w:before="60" w:after="60"/>
        <w:ind w:left="-284" w:firstLine="568"/>
        <w:jc w:val="both"/>
        <w:rPr>
          <w:sz w:val="24"/>
          <w:szCs w:val="24"/>
        </w:rPr>
      </w:pPr>
      <w:r w:rsidRPr="008D3A6C">
        <w:rPr>
          <w:sz w:val="24"/>
          <w:szCs w:val="24"/>
        </w:rPr>
        <w:t>1</w:t>
      </w:r>
      <w:r>
        <w:rPr>
          <w:sz w:val="24"/>
          <w:szCs w:val="24"/>
        </w:rPr>
        <w:t>1</w:t>
      </w:r>
      <w:r w:rsidRPr="008D3A6C">
        <w:rPr>
          <w:sz w:val="24"/>
          <w:szCs w:val="24"/>
        </w:rPr>
        <w:t>.</w:t>
      </w:r>
      <w:r>
        <w:rPr>
          <w:sz w:val="24"/>
          <w:szCs w:val="24"/>
        </w:rPr>
        <w:t>1</w:t>
      </w:r>
      <w:r w:rsidR="00A53A02">
        <w:rPr>
          <w:sz w:val="24"/>
          <w:szCs w:val="24"/>
        </w:rPr>
        <w:t>3</w:t>
      </w:r>
      <w:r w:rsidRPr="008D3A6C">
        <w:rPr>
          <w:sz w:val="24"/>
          <w:szCs w:val="24"/>
        </w:rPr>
        <w:t xml:space="preserve">.2. Už </w:t>
      </w:r>
      <w:r>
        <w:rPr>
          <w:sz w:val="24"/>
          <w:szCs w:val="24"/>
        </w:rPr>
        <w:t>pirkimo sutarties</w:t>
      </w:r>
      <w:r w:rsidRPr="008D3A6C">
        <w:rPr>
          <w:sz w:val="24"/>
          <w:szCs w:val="24"/>
        </w:rPr>
        <w:t xml:space="preserve"> įvykdymą atsakingo specialisto keitimas galimas tik esant vienai iš šių priežasčių:</w:t>
      </w:r>
    </w:p>
    <w:p w14:paraId="4F174D46" w14:textId="77777777" w:rsidR="00EB3575" w:rsidRPr="008D3A6C" w:rsidRDefault="00EB3575" w:rsidP="0012210B">
      <w:pPr>
        <w:spacing w:before="60" w:after="60"/>
        <w:ind w:left="-284" w:firstLine="568"/>
        <w:jc w:val="both"/>
        <w:rPr>
          <w:sz w:val="24"/>
          <w:szCs w:val="24"/>
        </w:rPr>
      </w:pPr>
      <w:r w:rsidRPr="008D3A6C">
        <w:rPr>
          <w:sz w:val="24"/>
          <w:szCs w:val="24"/>
        </w:rPr>
        <w:t xml:space="preserve">a) </w:t>
      </w:r>
      <w:r>
        <w:rPr>
          <w:sz w:val="24"/>
          <w:szCs w:val="24"/>
        </w:rPr>
        <w:t>Rangovo iniciatyva dėl objektyvių priežasčių (atostogų, ligos, traumos, nutrūkus darbo santykiams)</w:t>
      </w:r>
      <w:r w:rsidRPr="008D3A6C">
        <w:rPr>
          <w:sz w:val="24"/>
          <w:szCs w:val="24"/>
        </w:rPr>
        <w:t>;</w:t>
      </w:r>
    </w:p>
    <w:p w14:paraId="4BFC507E" w14:textId="77777777" w:rsidR="00EB3575" w:rsidRPr="008D3A6C" w:rsidRDefault="00EB3575" w:rsidP="0012210B">
      <w:pPr>
        <w:spacing w:before="60" w:after="60"/>
        <w:ind w:left="-284" w:firstLine="568"/>
        <w:jc w:val="both"/>
        <w:rPr>
          <w:sz w:val="24"/>
          <w:szCs w:val="24"/>
        </w:rPr>
      </w:pPr>
      <w:r w:rsidRPr="008D3A6C">
        <w:rPr>
          <w:sz w:val="24"/>
          <w:szCs w:val="24"/>
        </w:rPr>
        <w:t xml:space="preserve">b) </w:t>
      </w:r>
      <w:r>
        <w:rPr>
          <w:sz w:val="24"/>
          <w:szCs w:val="24"/>
        </w:rPr>
        <w:t>Užsakovo iniciatyva, jei Užsakovas pagrįstai yra nepatenkintas Rangovo pirkimo sutarties vykdymui paskirto specialisto (-ų) darbu, raštu pateikus prašymą pakeisti specialistą, nurodant motyvus</w:t>
      </w:r>
      <w:r w:rsidRPr="008D3A6C">
        <w:rPr>
          <w:sz w:val="24"/>
          <w:szCs w:val="24"/>
        </w:rPr>
        <w:t>.</w:t>
      </w:r>
    </w:p>
    <w:p w14:paraId="29A8D85A" w14:textId="25C43511" w:rsidR="00EB3575" w:rsidRPr="008D3A6C" w:rsidRDefault="00EB3575" w:rsidP="0012210B">
      <w:pPr>
        <w:spacing w:before="60" w:after="60"/>
        <w:ind w:left="-284" w:firstLine="568"/>
        <w:jc w:val="both"/>
        <w:rPr>
          <w:sz w:val="24"/>
          <w:szCs w:val="24"/>
        </w:rPr>
      </w:pPr>
      <w:r w:rsidRPr="008D3A6C">
        <w:rPr>
          <w:sz w:val="24"/>
          <w:szCs w:val="24"/>
        </w:rPr>
        <w:t>1</w:t>
      </w:r>
      <w:r>
        <w:rPr>
          <w:sz w:val="24"/>
          <w:szCs w:val="24"/>
        </w:rPr>
        <w:t>1</w:t>
      </w:r>
      <w:r w:rsidRPr="008D3A6C">
        <w:rPr>
          <w:sz w:val="24"/>
          <w:szCs w:val="24"/>
        </w:rPr>
        <w:t>.</w:t>
      </w:r>
      <w:r>
        <w:rPr>
          <w:sz w:val="24"/>
          <w:szCs w:val="24"/>
        </w:rPr>
        <w:t>1</w:t>
      </w:r>
      <w:r w:rsidR="00A53A02">
        <w:rPr>
          <w:sz w:val="24"/>
          <w:szCs w:val="24"/>
        </w:rPr>
        <w:t>3</w:t>
      </w:r>
      <w:r w:rsidRPr="008D3A6C">
        <w:rPr>
          <w:sz w:val="24"/>
          <w:szCs w:val="24"/>
        </w:rPr>
        <w:t xml:space="preserve">.3. Norėdamas pakeisti atsakingą specialistą, </w:t>
      </w:r>
      <w:r>
        <w:rPr>
          <w:sz w:val="24"/>
          <w:szCs w:val="24"/>
        </w:rPr>
        <w:t>Rangovas</w:t>
      </w:r>
      <w:r w:rsidRPr="008D3A6C">
        <w:rPr>
          <w:sz w:val="24"/>
          <w:szCs w:val="24"/>
        </w:rPr>
        <w:t xml:space="preserve"> privalo pateikti </w:t>
      </w:r>
      <w:r>
        <w:rPr>
          <w:sz w:val="24"/>
          <w:szCs w:val="24"/>
        </w:rPr>
        <w:t>Užsakovui</w:t>
      </w:r>
      <w:r w:rsidRPr="008D3A6C">
        <w:rPr>
          <w:sz w:val="24"/>
          <w:szCs w:val="24"/>
        </w:rPr>
        <w:t>:</w:t>
      </w:r>
    </w:p>
    <w:p w14:paraId="4D80C1B9" w14:textId="77777777" w:rsidR="00EB3575" w:rsidRPr="008D3A6C" w:rsidRDefault="00EB3575" w:rsidP="0012210B">
      <w:pPr>
        <w:spacing w:before="60" w:after="60"/>
        <w:ind w:left="-284" w:firstLine="568"/>
        <w:jc w:val="both"/>
        <w:rPr>
          <w:sz w:val="24"/>
          <w:szCs w:val="24"/>
        </w:rPr>
      </w:pPr>
      <w:r w:rsidRPr="008D3A6C">
        <w:rPr>
          <w:sz w:val="24"/>
          <w:szCs w:val="24"/>
        </w:rPr>
        <w:t>a) pagrįstą prašymą, pridedant jį pagrindžiančius dokumentus;</w:t>
      </w:r>
    </w:p>
    <w:p w14:paraId="5F94A58E" w14:textId="77777777" w:rsidR="00EB3575" w:rsidRPr="008F6CC3" w:rsidRDefault="00EB3575" w:rsidP="0012210B">
      <w:pPr>
        <w:spacing w:before="60" w:after="60"/>
        <w:ind w:left="-284" w:firstLine="568"/>
        <w:jc w:val="both"/>
        <w:rPr>
          <w:sz w:val="24"/>
          <w:szCs w:val="24"/>
        </w:rPr>
      </w:pPr>
      <w:r w:rsidRPr="008D3A6C">
        <w:rPr>
          <w:sz w:val="24"/>
          <w:szCs w:val="24"/>
        </w:rPr>
        <w:t>b) naujo už pirkimo sutarties įvykdymą atsakingo specialisto dokumentus, įrodančius, kad jo kvalifikacija atitinka konkurso sąlygose nustatytus minimalius kvalifikacijos reikalavimus, keliamus už pirkimo sutarties įvykdymą atsakingiems specialistams.</w:t>
      </w:r>
    </w:p>
    <w:bookmarkEnd w:id="7"/>
    <w:p w14:paraId="64A02023" w14:textId="77777777" w:rsidR="00EB3575" w:rsidRDefault="00EB3575" w:rsidP="0012210B">
      <w:pPr>
        <w:spacing w:before="60" w:after="60"/>
        <w:ind w:left="-284" w:firstLine="568"/>
        <w:jc w:val="both"/>
        <w:rPr>
          <w:sz w:val="24"/>
          <w:szCs w:val="24"/>
        </w:rPr>
      </w:pPr>
    </w:p>
    <w:p w14:paraId="6DFDB99A" w14:textId="0C7087F2" w:rsidR="00EB3575" w:rsidRPr="001C50F9" w:rsidRDefault="00EB3575" w:rsidP="0012210B">
      <w:pPr>
        <w:spacing w:before="60" w:after="60"/>
        <w:ind w:left="-284" w:firstLine="568"/>
        <w:jc w:val="both"/>
        <w:rPr>
          <w:b/>
          <w:sz w:val="24"/>
          <w:szCs w:val="24"/>
        </w:rPr>
      </w:pPr>
      <w:r w:rsidRPr="001C50F9">
        <w:rPr>
          <w:b/>
          <w:sz w:val="24"/>
          <w:szCs w:val="24"/>
        </w:rPr>
        <w:t>11.</w:t>
      </w:r>
      <w:r>
        <w:rPr>
          <w:b/>
          <w:sz w:val="24"/>
          <w:szCs w:val="24"/>
        </w:rPr>
        <w:t>1</w:t>
      </w:r>
      <w:r w:rsidR="00A53A02">
        <w:rPr>
          <w:b/>
          <w:sz w:val="24"/>
          <w:szCs w:val="24"/>
        </w:rPr>
        <w:t>4</w:t>
      </w:r>
      <w:r w:rsidRPr="001C50F9">
        <w:rPr>
          <w:b/>
          <w:sz w:val="24"/>
          <w:szCs w:val="24"/>
        </w:rPr>
        <w:t>. Darbų objekto kiekio (apimties) keitimo sąlygos ir tvarka</w:t>
      </w:r>
    </w:p>
    <w:p w14:paraId="39C62F73" w14:textId="0CF0C064" w:rsidR="00EB3575" w:rsidRDefault="00EB3575" w:rsidP="0012210B">
      <w:pPr>
        <w:spacing w:before="60" w:after="60"/>
        <w:ind w:left="-284" w:firstLine="568"/>
        <w:jc w:val="both"/>
        <w:rPr>
          <w:sz w:val="24"/>
          <w:szCs w:val="24"/>
        </w:rPr>
      </w:pPr>
      <w:r>
        <w:rPr>
          <w:sz w:val="24"/>
          <w:szCs w:val="24"/>
        </w:rPr>
        <w:t>11.1</w:t>
      </w:r>
      <w:r w:rsidR="00A53A02">
        <w:rPr>
          <w:sz w:val="24"/>
          <w:szCs w:val="24"/>
        </w:rPr>
        <w:t>4</w:t>
      </w:r>
      <w:r>
        <w:rPr>
          <w:sz w:val="24"/>
          <w:szCs w:val="24"/>
        </w:rPr>
        <w:t xml:space="preserve">.1. </w:t>
      </w:r>
      <w:r w:rsidRPr="0091110A">
        <w:rPr>
          <w:sz w:val="24"/>
          <w:szCs w:val="24"/>
        </w:rPr>
        <w:t xml:space="preserve">Sutarties pakeitimai atliekami vadovaujantis </w:t>
      </w:r>
      <w:r>
        <w:rPr>
          <w:sz w:val="24"/>
          <w:szCs w:val="24"/>
        </w:rPr>
        <w:t>pirkimo sutarties</w:t>
      </w:r>
      <w:r w:rsidRPr="0091110A">
        <w:rPr>
          <w:sz w:val="24"/>
          <w:szCs w:val="24"/>
        </w:rPr>
        <w:t xml:space="preserve"> nuostatomis, </w:t>
      </w:r>
      <w:r>
        <w:rPr>
          <w:sz w:val="24"/>
          <w:szCs w:val="24"/>
        </w:rPr>
        <w:t>V</w:t>
      </w:r>
      <w:r w:rsidRPr="0091110A">
        <w:rPr>
          <w:sz w:val="24"/>
          <w:szCs w:val="24"/>
        </w:rPr>
        <w:t>iešųjų pirkimų įstatymo 89 str</w:t>
      </w:r>
      <w:r>
        <w:rPr>
          <w:sz w:val="24"/>
          <w:szCs w:val="24"/>
        </w:rPr>
        <w:t>aipsn</w:t>
      </w:r>
      <w:r w:rsidR="004268BB">
        <w:rPr>
          <w:sz w:val="24"/>
          <w:szCs w:val="24"/>
        </w:rPr>
        <w:t>į</w:t>
      </w:r>
      <w:r w:rsidRPr="0091110A">
        <w:rPr>
          <w:sz w:val="24"/>
          <w:szCs w:val="24"/>
        </w:rPr>
        <w:t xml:space="preserve"> bei 2017 m. birželio 28 d. Viešųjų pirkimų tarnybos direktoriaus įsakymu Nr. 1S-95 patvirtinta Kainodaros taisyklių nustatymo metodika (toliau – Metodika)</w:t>
      </w:r>
      <w:r>
        <w:rPr>
          <w:sz w:val="24"/>
          <w:szCs w:val="24"/>
        </w:rPr>
        <w:t>.</w:t>
      </w:r>
    </w:p>
    <w:p w14:paraId="031714D7" w14:textId="5C6086EA" w:rsidR="00EB3575" w:rsidRPr="001C50F9" w:rsidRDefault="00EB3575" w:rsidP="0012210B">
      <w:pPr>
        <w:spacing w:before="60" w:after="60"/>
        <w:ind w:left="-284" w:firstLine="568"/>
        <w:jc w:val="both"/>
        <w:rPr>
          <w:sz w:val="24"/>
          <w:szCs w:val="24"/>
        </w:rPr>
      </w:pPr>
      <w:r>
        <w:rPr>
          <w:sz w:val="24"/>
          <w:szCs w:val="24"/>
        </w:rPr>
        <w:t>11.1</w:t>
      </w:r>
      <w:r w:rsidR="00A53A02">
        <w:rPr>
          <w:sz w:val="24"/>
          <w:szCs w:val="24"/>
        </w:rPr>
        <w:t>4</w:t>
      </w:r>
      <w:r>
        <w:rPr>
          <w:sz w:val="24"/>
          <w:szCs w:val="24"/>
        </w:rPr>
        <w:t xml:space="preserve">.2. </w:t>
      </w:r>
      <w:r w:rsidRPr="001C50F9">
        <w:rPr>
          <w:sz w:val="24"/>
          <w:szCs w:val="24"/>
        </w:rPr>
        <w:t xml:space="preserve">Jeigu dėl ne nuo </w:t>
      </w:r>
      <w:r>
        <w:rPr>
          <w:sz w:val="24"/>
          <w:szCs w:val="24"/>
        </w:rPr>
        <w:t>pirkimo s</w:t>
      </w:r>
      <w:r w:rsidRPr="001C50F9">
        <w:rPr>
          <w:sz w:val="24"/>
          <w:szCs w:val="24"/>
        </w:rPr>
        <w:t xml:space="preserve">utarties </w:t>
      </w:r>
      <w:r>
        <w:rPr>
          <w:sz w:val="24"/>
          <w:szCs w:val="24"/>
        </w:rPr>
        <w:t>š</w:t>
      </w:r>
      <w:r w:rsidRPr="001C50F9">
        <w:rPr>
          <w:sz w:val="24"/>
          <w:szCs w:val="24"/>
        </w:rPr>
        <w:t>alių priklausančių aplinkybių reikia įsigyti Darbų, kurių įkainiai nėra įtraukti į sąmatinius skaičiavimus</w:t>
      </w:r>
      <w:r>
        <w:rPr>
          <w:sz w:val="24"/>
          <w:szCs w:val="24"/>
        </w:rPr>
        <w:t xml:space="preserve"> (kainų lentelę)</w:t>
      </w:r>
      <w:r w:rsidRPr="001C50F9">
        <w:rPr>
          <w:sz w:val="24"/>
          <w:szCs w:val="24"/>
        </w:rPr>
        <w:t>, ir (ar) reikia įsigyt</w:t>
      </w:r>
      <w:r>
        <w:rPr>
          <w:sz w:val="24"/>
          <w:szCs w:val="24"/>
        </w:rPr>
        <w:t>i</w:t>
      </w:r>
      <w:r w:rsidRPr="001C50F9">
        <w:rPr>
          <w:sz w:val="24"/>
          <w:szCs w:val="24"/>
        </w:rPr>
        <w:t xml:space="preserve"> Darbų, kurių kaina viršija </w:t>
      </w:r>
      <w:r>
        <w:rPr>
          <w:sz w:val="24"/>
          <w:szCs w:val="24"/>
        </w:rPr>
        <w:t xml:space="preserve">konkurso sąlygų (pirkimo </w:t>
      </w:r>
      <w:r w:rsidRPr="0091303B">
        <w:rPr>
          <w:sz w:val="24"/>
          <w:szCs w:val="24"/>
        </w:rPr>
        <w:t xml:space="preserve">sutarties) </w:t>
      </w:r>
      <w:r w:rsidR="004268BB">
        <w:rPr>
          <w:sz w:val="24"/>
          <w:szCs w:val="24"/>
        </w:rPr>
        <w:t>11.7.1 punkte nustatytą Darbų kainą</w:t>
      </w:r>
      <w:r w:rsidRPr="001C50F9">
        <w:rPr>
          <w:sz w:val="24"/>
          <w:szCs w:val="24"/>
        </w:rPr>
        <w:t>, tokie darbai bus laikomi papildomais darbais.</w:t>
      </w:r>
    </w:p>
    <w:p w14:paraId="27872937" w14:textId="24AA3C73" w:rsidR="00EB3575" w:rsidRPr="001C50F9" w:rsidRDefault="00EB3575" w:rsidP="0012210B">
      <w:pPr>
        <w:spacing w:before="60" w:after="60"/>
        <w:ind w:left="-284" w:firstLine="568"/>
        <w:jc w:val="both"/>
        <w:rPr>
          <w:sz w:val="24"/>
          <w:szCs w:val="24"/>
        </w:rPr>
      </w:pPr>
      <w:r>
        <w:rPr>
          <w:sz w:val="24"/>
          <w:szCs w:val="24"/>
        </w:rPr>
        <w:t>11.1</w:t>
      </w:r>
      <w:r w:rsidR="00A53A02">
        <w:rPr>
          <w:sz w:val="24"/>
          <w:szCs w:val="24"/>
        </w:rPr>
        <w:t>4</w:t>
      </w:r>
      <w:r>
        <w:rPr>
          <w:sz w:val="24"/>
          <w:szCs w:val="24"/>
        </w:rPr>
        <w:t xml:space="preserve">.3. </w:t>
      </w:r>
      <w:r w:rsidRPr="001C50F9">
        <w:rPr>
          <w:sz w:val="24"/>
          <w:szCs w:val="24"/>
        </w:rPr>
        <w:t xml:space="preserve">Darbų kiekio (apimties) pakeitimai gali būti atliekami </w:t>
      </w:r>
      <w:r>
        <w:rPr>
          <w:sz w:val="24"/>
          <w:szCs w:val="24"/>
        </w:rPr>
        <w:t>š</w:t>
      </w:r>
      <w:r w:rsidRPr="001C50F9">
        <w:rPr>
          <w:sz w:val="24"/>
          <w:szCs w:val="24"/>
        </w:rPr>
        <w:t xml:space="preserve">alims pasirašant susitarimą dėl </w:t>
      </w:r>
      <w:r>
        <w:rPr>
          <w:sz w:val="24"/>
          <w:szCs w:val="24"/>
        </w:rPr>
        <w:t>pirkimo su</w:t>
      </w:r>
      <w:r w:rsidRPr="001C50F9">
        <w:rPr>
          <w:sz w:val="24"/>
          <w:szCs w:val="24"/>
        </w:rPr>
        <w:t>tarties pakeitimo šiais atvejais:</w:t>
      </w:r>
    </w:p>
    <w:p w14:paraId="0744E3CD" w14:textId="77777777" w:rsidR="00EB3575" w:rsidRPr="001C50F9" w:rsidRDefault="00EB3575" w:rsidP="0012210B">
      <w:pPr>
        <w:spacing w:before="60" w:after="60"/>
        <w:ind w:left="-284" w:firstLine="568"/>
        <w:jc w:val="both"/>
        <w:rPr>
          <w:sz w:val="24"/>
          <w:szCs w:val="24"/>
        </w:rPr>
      </w:pPr>
      <w:r>
        <w:rPr>
          <w:sz w:val="24"/>
          <w:szCs w:val="24"/>
        </w:rPr>
        <w:t xml:space="preserve">a) </w:t>
      </w:r>
      <w:r w:rsidRPr="001C50F9">
        <w:rPr>
          <w:sz w:val="24"/>
          <w:szCs w:val="24"/>
        </w:rPr>
        <w:t>kai Projekte nurodyti Darbai dėl atliktų Projekto korekcijų tampa nebereikalingi;</w:t>
      </w:r>
    </w:p>
    <w:p w14:paraId="78E3D828" w14:textId="77777777" w:rsidR="00EB3575" w:rsidRPr="001C50F9" w:rsidRDefault="00EB3575" w:rsidP="0012210B">
      <w:pPr>
        <w:spacing w:before="60" w:after="60"/>
        <w:ind w:left="-284" w:firstLine="568"/>
        <w:jc w:val="both"/>
        <w:rPr>
          <w:sz w:val="24"/>
          <w:szCs w:val="24"/>
        </w:rPr>
      </w:pPr>
      <w:r>
        <w:rPr>
          <w:sz w:val="24"/>
          <w:szCs w:val="24"/>
        </w:rPr>
        <w:t xml:space="preserve">b) </w:t>
      </w:r>
      <w:r w:rsidRPr="001C50F9">
        <w:rPr>
          <w:sz w:val="24"/>
          <w:szCs w:val="24"/>
        </w:rPr>
        <w:t xml:space="preserve">kai Projekte numatytų sprendinių neįmanoma įgyvendinti dėl Projekto klaidų, kurių nėra galimybės patikslinti </w:t>
      </w:r>
      <w:r>
        <w:rPr>
          <w:sz w:val="24"/>
          <w:szCs w:val="24"/>
        </w:rPr>
        <w:t>pirkimo s</w:t>
      </w:r>
      <w:r w:rsidRPr="001C50F9">
        <w:rPr>
          <w:sz w:val="24"/>
          <w:szCs w:val="24"/>
        </w:rPr>
        <w:t>utarties įgyvendinimo metu;</w:t>
      </w:r>
    </w:p>
    <w:p w14:paraId="57E86892" w14:textId="77777777" w:rsidR="00EB3575" w:rsidRPr="001C50F9" w:rsidRDefault="00EB3575" w:rsidP="0012210B">
      <w:pPr>
        <w:spacing w:before="60" w:after="60"/>
        <w:ind w:left="-284" w:firstLine="568"/>
        <w:jc w:val="both"/>
        <w:rPr>
          <w:sz w:val="24"/>
          <w:szCs w:val="24"/>
        </w:rPr>
      </w:pPr>
      <w:r>
        <w:rPr>
          <w:sz w:val="24"/>
          <w:szCs w:val="24"/>
        </w:rPr>
        <w:t xml:space="preserve">c) </w:t>
      </w:r>
      <w:r w:rsidRPr="001C50F9">
        <w:rPr>
          <w:sz w:val="24"/>
          <w:szCs w:val="24"/>
        </w:rPr>
        <w:t>kai nėra skiriamas pakankamas finansavimas Darbams apmokėti;</w:t>
      </w:r>
    </w:p>
    <w:p w14:paraId="0A009491" w14:textId="38BBD9AD" w:rsidR="00EB3575" w:rsidRPr="001C50F9" w:rsidRDefault="00EB3575" w:rsidP="0012210B">
      <w:pPr>
        <w:spacing w:before="60" w:after="60"/>
        <w:ind w:left="-284" w:firstLine="568"/>
        <w:jc w:val="both"/>
        <w:rPr>
          <w:sz w:val="24"/>
          <w:szCs w:val="24"/>
        </w:rPr>
      </w:pPr>
      <w:r>
        <w:rPr>
          <w:sz w:val="24"/>
          <w:szCs w:val="24"/>
        </w:rPr>
        <w:t xml:space="preserve">d) </w:t>
      </w:r>
      <w:r w:rsidRPr="001C50F9">
        <w:rPr>
          <w:sz w:val="24"/>
          <w:szCs w:val="24"/>
        </w:rPr>
        <w:t>kai dėl paaiškėjusių techninių priežasčių ir aplinkybių tam tikrus Darbus vykdyti tampa neracionalu</w:t>
      </w:r>
      <w:r w:rsidR="004268BB">
        <w:rPr>
          <w:sz w:val="24"/>
          <w:szCs w:val="24"/>
        </w:rPr>
        <w:t xml:space="preserve"> arba atsiranda poreikis papildomiems Darbams</w:t>
      </w:r>
      <w:r w:rsidRPr="001C50F9">
        <w:rPr>
          <w:sz w:val="24"/>
          <w:szCs w:val="24"/>
        </w:rPr>
        <w:t>;</w:t>
      </w:r>
    </w:p>
    <w:p w14:paraId="535024E3" w14:textId="77777777" w:rsidR="00EB3575" w:rsidRPr="001C50F9" w:rsidRDefault="00EB3575" w:rsidP="0012210B">
      <w:pPr>
        <w:spacing w:before="60" w:after="60"/>
        <w:ind w:left="-284" w:firstLine="568"/>
        <w:jc w:val="both"/>
        <w:rPr>
          <w:sz w:val="24"/>
          <w:szCs w:val="24"/>
        </w:rPr>
      </w:pPr>
      <w:r>
        <w:rPr>
          <w:sz w:val="24"/>
          <w:szCs w:val="24"/>
        </w:rPr>
        <w:t xml:space="preserve">e) </w:t>
      </w:r>
      <w:r w:rsidRPr="001C50F9">
        <w:rPr>
          <w:sz w:val="24"/>
          <w:szCs w:val="24"/>
        </w:rPr>
        <w:t xml:space="preserve">dėl statybos normatyvinių dokumentų ar kitų teisės aktų reikalavimų pasikeitimo, jei dėl tokio pakeitimo nebuvo pakeistas </w:t>
      </w:r>
      <w:r>
        <w:rPr>
          <w:sz w:val="24"/>
          <w:szCs w:val="24"/>
        </w:rPr>
        <w:t>pirkimo s</w:t>
      </w:r>
      <w:r w:rsidRPr="001C50F9">
        <w:rPr>
          <w:sz w:val="24"/>
          <w:szCs w:val="24"/>
        </w:rPr>
        <w:t xml:space="preserve">utarties pobūdis ir būtina pasikeitusių teisės aktų reikalavimus įgyvendinti </w:t>
      </w:r>
      <w:r>
        <w:rPr>
          <w:sz w:val="24"/>
          <w:szCs w:val="24"/>
        </w:rPr>
        <w:t>pirkimo s</w:t>
      </w:r>
      <w:r w:rsidRPr="001C50F9">
        <w:rPr>
          <w:sz w:val="24"/>
          <w:szCs w:val="24"/>
        </w:rPr>
        <w:t>utarties vykdymo metu;</w:t>
      </w:r>
    </w:p>
    <w:p w14:paraId="44A40ABB" w14:textId="77777777" w:rsidR="00EB3575" w:rsidRPr="001C50F9" w:rsidRDefault="00EB3575" w:rsidP="0012210B">
      <w:pPr>
        <w:spacing w:before="60" w:after="60"/>
        <w:ind w:left="-284" w:firstLine="568"/>
        <w:jc w:val="both"/>
        <w:rPr>
          <w:sz w:val="24"/>
          <w:szCs w:val="24"/>
        </w:rPr>
      </w:pPr>
      <w:r>
        <w:rPr>
          <w:sz w:val="24"/>
          <w:szCs w:val="24"/>
        </w:rPr>
        <w:t xml:space="preserve">f) </w:t>
      </w:r>
      <w:r w:rsidRPr="001C50F9">
        <w:rPr>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643C81D8" w14:textId="77777777" w:rsidR="00EB3575" w:rsidRPr="001C50F9" w:rsidRDefault="00EB3575" w:rsidP="0012210B">
      <w:pPr>
        <w:spacing w:before="60" w:after="60"/>
        <w:ind w:left="-284" w:firstLine="568"/>
        <w:jc w:val="both"/>
        <w:rPr>
          <w:sz w:val="24"/>
          <w:szCs w:val="24"/>
        </w:rPr>
      </w:pPr>
      <w:r>
        <w:rPr>
          <w:sz w:val="24"/>
          <w:szCs w:val="24"/>
        </w:rPr>
        <w:t xml:space="preserve">g) </w:t>
      </w:r>
      <w:r w:rsidRPr="001C50F9">
        <w:rPr>
          <w:sz w:val="24"/>
          <w:szCs w:val="24"/>
        </w:rPr>
        <w:t>kitais Viešųjų pirkimų įstatymo 89 straipsnyje numatytais atvejais.</w:t>
      </w:r>
    </w:p>
    <w:p w14:paraId="004E3A7A" w14:textId="45AC4564" w:rsidR="00EB3575" w:rsidRPr="00406377" w:rsidRDefault="00EB3575" w:rsidP="0012210B">
      <w:pPr>
        <w:spacing w:before="60" w:after="60"/>
        <w:ind w:left="-284" w:firstLine="568"/>
        <w:jc w:val="both"/>
        <w:rPr>
          <w:sz w:val="24"/>
          <w:szCs w:val="24"/>
        </w:rPr>
      </w:pPr>
      <w:r>
        <w:rPr>
          <w:sz w:val="24"/>
          <w:szCs w:val="24"/>
        </w:rPr>
        <w:t>11.1</w:t>
      </w:r>
      <w:r w:rsidR="00A53A02">
        <w:rPr>
          <w:sz w:val="24"/>
          <w:szCs w:val="24"/>
        </w:rPr>
        <w:t>4</w:t>
      </w:r>
      <w:r>
        <w:rPr>
          <w:sz w:val="24"/>
          <w:szCs w:val="24"/>
        </w:rPr>
        <w:t xml:space="preserve">.4. </w:t>
      </w:r>
      <w:r w:rsidRPr="001C50F9">
        <w:rPr>
          <w:sz w:val="24"/>
          <w:szCs w:val="24"/>
        </w:rPr>
        <w:t xml:space="preserve">Užsakovas, apskaičiuodamas atsisakomų arba įsigyjamų papildomų </w:t>
      </w:r>
      <w:r w:rsidRPr="00406377">
        <w:rPr>
          <w:sz w:val="24"/>
          <w:szCs w:val="24"/>
        </w:rPr>
        <w:t>Darbų įkainius pagal kiekio (apimties) keitimo sąlygas, taiko žemiau pateikiamus būdus prioritetine tvarka, t. y. tik nesant galimybės taikyti aukščiau esantį būdą, gali būti taikomas žemiau esantis būdas:</w:t>
      </w:r>
    </w:p>
    <w:p w14:paraId="54260939" w14:textId="77777777" w:rsidR="00EB3575" w:rsidRPr="00406377" w:rsidRDefault="00EB3575" w:rsidP="0012210B">
      <w:pPr>
        <w:spacing w:before="60" w:after="60"/>
        <w:ind w:left="-284" w:firstLine="568"/>
        <w:jc w:val="both"/>
        <w:rPr>
          <w:sz w:val="24"/>
          <w:szCs w:val="24"/>
        </w:rPr>
      </w:pPr>
      <w:r w:rsidRPr="00406377">
        <w:rPr>
          <w:sz w:val="24"/>
          <w:szCs w:val="24"/>
        </w:rPr>
        <w:t>a) pritaikant pirkimo sutarties pasirašymo metu Rangovo pateiktoje kainų lentelėje nurodytus (arba peržiūrėtus) Darbų įkainius;</w:t>
      </w:r>
    </w:p>
    <w:p w14:paraId="523CC4AC" w14:textId="77777777" w:rsidR="00EB3575" w:rsidRPr="00406377" w:rsidRDefault="00EB3575" w:rsidP="0012210B">
      <w:pPr>
        <w:spacing w:before="60" w:after="60"/>
        <w:ind w:left="-284" w:firstLine="568"/>
        <w:jc w:val="both"/>
        <w:rPr>
          <w:sz w:val="24"/>
          <w:szCs w:val="24"/>
        </w:rPr>
      </w:pPr>
      <w:r w:rsidRPr="00406377">
        <w:rPr>
          <w:sz w:val="24"/>
          <w:szCs w:val="24"/>
        </w:rPr>
        <w:t>b) jei įmanoma, išskaičiuojant Kainos dalį iš pirkimo sutartyje numatyto įkainio;</w:t>
      </w:r>
    </w:p>
    <w:p w14:paraId="0051D11B" w14:textId="1E2FC521" w:rsidR="00EB3575" w:rsidRPr="00406377" w:rsidRDefault="00EB3575" w:rsidP="0012210B">
      <w:pPr>
        <w:spacing w:before="60" w:after="60"/>
        <w:ind w:left="-284" w:firstLine="568"/>
        <w:jc w:val="both"/>
        <w:rPr>
          <w:sz w:val="24"/>
          <w:szCs w:val="24"/>
        </w:rPr>
      </w:pPr>
      <w:r w:rsidRPr="00406377">
        <w:rPr>
          <w:sz w:val="24"/>
          <w:szCs w:val="24"/>
        </w:rPr>
        <w:t>c) pritaikant pirkimo sutarties pasirašymo metu Rangovo pateiktoje kainų lentelėje numatytus pa</w:t>
      </w:r>
      <w:r w:rsidR="004268BB">
        <w:rPr>
          <w:sz w:val="24"/>
          <w:szCs w:val="24"/>
        </w:rPr>
        <w:t>našių darbų įkainius. Panašius D</w:t>
      </w:r>
      <w:r w:rsidRPr="00406377">
        <w:rPr>
          <w:sz w:val="24"/>
          <w:szCs w:val="24"/>
        </w:rPr>
        <w:t>arbus turi pagrįsti ir nustatyti Užsakovas;</w:t>
      </w:r>
    </w:p>
    <w:p w14:paraId="5DCFAB62" w14:textId="77777777" w:rsidR="00EB3575" w:rsidRPr="00406377" w:rsidRDefault="00EB3575" w:rsidP="0012210B">
      <w:pPr>
        <w:spacing w:before="60" w:after="60"/>
        <w:ind w:left="-284" w:firstLine="568"/>
        <w:jc w:val="both"/>
        <w:rPr>
          <w:sz w:val="24"/>
          <w:szCs w:val="24"/>
        </w:rPr>
      </w:pPr>
      <w:r w:rsidRPr="00406377">
        <w:rPr>
          <w:sz w:val="24"/>
          <w:szCs w:val="24"/>
        </w:rPr>
        <w:t>d) įvertinant pagrįstas tiesiogines (darbo užmokesčio ir su juo susijusius mokesčius, statybos produktų ir įrengimų, mechanizmų sąnaudas) bei netiesiogines (pridėtines, statybvietės ir pelno) išlaidas.</w:t>
      </w:r>
    </w:p>
    <w:p w14:paraId="1C3ECEE4" w14:textId="5962EAE2" w:rsidR="00EB3575" w:rsidRPr="00406377" w:rsidRDefault="00EB3575" w:rsidP="0012210B">
      <w:pPr>
        <w:spacing w:before="60" w:after="60"/>
        <w:ind w:left="-284" w:firstLine="568"/>
        <w:jc w:val="both"/>
        <w:rPr>
          <w:sz w:val="24"/>
          <w:szCs w:val="24"/>
        </w:rPr>
      </w:pPr>
      <w:r w:rsidRPr="00406377">
        <w:rPr>
          <w:sz w:val="24"/>
          <w:szCs w:val="24"/>
        </w:rPr>
        <w:t>11.1</w:t>
      </w:r>
      <w:r w:rsidR="00A53A02">
        <w:rPr>
          <w:sz w:val="24"/>
          <w:szCs w:val="24"/>
        </w:rPr>
        <w:t>4</w:t>
      </w:r>
      <w:r w:rsidRPr="00406377">
        <w:rPr>
          <w:sz w:val="24"/>
          <w:szCs w:val="24"/>
        </w:rPr>
        <w:t>.5. Pakeitimai įforminami tokia tvarka:</w:t>
      </w:r>
    </w:p>
    <w:p w14:paraId="3093C5C4" w14:textId="77777777" w:rsidR="00EB3575" w:rsidRPr="00406377" w:rsidRDefault="00EB3575" w:rsidP="0012210B">
      <w:pPr>
        <w:spacing w:before="60" w:after="60"/>
        <w:ind w:left="-284" w:firstLine="568"/>
        <w:jc w:val="both"/>
        <w:rPr>
          <w:sz w:val="24"/>
          <w:szCs w:val="24"/>
        </w:rPr>
      </w:pPr>
      <w:r w:rsidRPr="00406377">
        <w:rPr>
          <w:sz w:val="24"/>
          <w:szCs w:val="24"/>
        </w:rPr>
        <w:t>a) jei dėl nenumatytų, nuo šalių nepriklausančių aplinkybių, kurių nebuvo galima numatyti iki pirkimo sutarties pasirašymo, racionaliai naudojant Darbų atlikimui skirtas lėšas būtina (tikslinga) atsisakyti atskiro Darbo, ar būtina (tikslinga)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Darbų sąmatą, kurioje nurodo nevykdytinų Darbų kainas, apskaičiuotas pagal Rangovo iki sutarties pasirašymo Užsakovui pateiktoje kainų lentelėje esančius įkainius;</w:t>
      </w:r>
    </w:p>
    <w:p w14:paraId="3016BEE1" w14:textId="2050A9C7" w:rsidR="00EB3575" w:rsidRPr="00406377" w:rsidRDefault="00EB3575" w:rsidP="0012210B">
      <w:pPr>
        <w:spacing w:before="60" w:after="60"/>
        <w:ind w:left="-284" w:firstLine="568"/>
        <w:jc w:val="both"/>
        <w:rPr>
          <w:sz w:val="24"/>
          <w:szCs w:val="24"/>
        </w:rPr>
      </w:pPr>
      <w:r w:rsidRPr="00406377">
        <w:rPr>
          <w:sz w:val="24"/>
          <w:szCs w:val="24"/>
        </w:rPr>
        <w:t>b) jei dėl nenumatytų, nuo šalių nepriklausančių aplinkybių, kurių negalima buvo numatyti iki pirkimo sutarties pasirašymo, racionaliai naudojant Darbų vykdymui skirtas lėšas, pirkimo sutartyje numatytą atskirą darbą (ar jo dalį, t. y. Projekte nurodytos medžiagos, įrenginiai ir kt. rinkoje nebegaminamos / nebetiekiamos ar pan.) būtina keisti kitu Darbu,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Darbų sąmatą, kurioje nurodo nevykdytinų Darbų kainas, apskaičiuotas pagal sutarties priedą „Kainų lentelė“, bei siūlymą dėl keistinų Darbų, t. y. vietoje nevykdomų Darbų siūlomų atlikti Darbų sąmatą, sudarytą pagal konkurso sąlygų (pirkimo sutarties) 11.1</w:t>
      </w:r>
      <w:r w:rsidR="004268BB">
        <w:rPr>
          <w:sz w:val="24"/>
          <w:szCs w:val="24"/>
        </w:rPr>
        <w:t>4</w:t>
      </w:r>
      <w:r w:rsidRPr="00406377">
        <w:rPr>
          <w:sz w:val="24"/>
          <w:szCs w:val="24"/>
        </w:rPr>
        <w:t>.4 c) punkte nurodytus Darbų įkainių nustatymo būdus. Jei taikant kiekio (apimties) keitimą Darbai keičiami kitais Darbais, tokie Darbų pakeitimai neturi pabloginti pirkimo sutarties rezultato;</w:t>
      </w:r>
    </w:p>
    <w:p w14:paraId="73A58CEF" w14:textId="56A72806" w:rsidR="00EB3575" w:rsidRPr="004070A4" w:rsidRDefault="00EB3575" w:rsidP="0012210B">
      <w:pPr>
        <w:spacing w:before="60" w:after="60"/>
        <w:ind w:left="-284" w:firstLine="568"/>
        <w:jc w:val="both"/>
        <w:rPr>
          <w:sz w:val="24"/>
          <w:szCs w:val="24"/>
        </w:rPr>
      </w:pPr>
      <w:r w:rsidRPr="00406377">
        <w:rPr>
          <w:sz w:val="24"/>
          <w:szCs w:val="24"/>
        </w:rPr>
        <w:t xml:space="preserve">c) jei dėl nenumatytų, nuo šalių nepriklausančių aplinkybių, kurių negalima buvo numatyti iki pirkimo sutarties pasirašymo, racionaliai naudojant Darbų vykdymui skirtas lėšas, būtina (tikslinga) atlikti papildomus Darbus, kurių įkainiai nėra įtraukti į sutarties priedą „Kainų lentelė“, tačiau tiesiogiai susijusius su sutartyje numatytais Darbais ir būtinus sutarčiai įvykdyti (užbaigti), tokių Darbų būtinumas pagrindžiamas dokumentais, patvirtintais Rangovo, </w:t>
      </w:r>
      <w:r w:rsidRPr="004070A4">
        <w:rPr>
          <w:sz w:val="24"/>
          <w:szCs w:val="24"/>
        </w:rPr>
        <w:t>statinio statybos techninės priežiūros vadovo ir (ar) statinio projekto vykdymo priežiūros vadovo parašais, bei raštu suderinamas su Užsakovu. Rangovas pateikia papildomų darbų sąmatą, kurioje nurodo papildomų darbų įkainius, apskaičiuotus pagal konkurso sąlygų (pirkimo sutarties) 11.1</w:t>
      </w:r>
      <w:r w:rsidR="004268BB">
        <w:rPr>
          <w:sz w:val="24"/>
          <w:szCs w:val="24"/>
        </w:rPr>
        <w:t>4</w:t>
      </w:r>
      <w:r w:rsidRPr="004070A4">
        <w:rPr>
          <w:sz w:val="24"/>
          <w:szCs w:val="24"/>
        </w:rPr>
        <w:t xml:space="preserve">.4 c) punkte nurodytus Darbų įkainių nustatymo būdus; </w:t>
      </w:r>
    </w:p>
    <w:p w14:paraId="311CACCE" w14:textId="77777777" w:rsidR="00EB3575" w:rsidRPr="004070A4" w:rsidRDefault="00EB3575" w:rsidP="0012210B">
      <w:pPr>
        <w:ind w:left="-284" w:firstLine="568"/>
        <w:jc w:val="both"/>
        <w:rPr>
          <w:sz w:val="24"/>
          <w:szCs w:val="24"/>
        </w:rPr>
      </w:pPr>
      <w:r w:rsidRPr="004070A4">
        <w:rPr>
          <w:sz w:val="24"/>
          <w:szCs w:val="24"/>
        </w:rPr>
        <w:t xml:space="preserve">d) pakeitimas įforminamas susitarimu dėl Darbų pakeitimo. Toks susitarimas turi būti patvirtintas ir pasirašytas šalių ir laikomas sudėtine pirkimo sutarties dalimi. </w:t>
      </w:r>
    </w:p>
    <w:p w14:paraId="341E179B" w14:textId="2BF22010" w:rsidR="00EB3575" w:rsidRPr="004070A4" w:rsidRDefault="00EB3575" w:rsidP="0012210B">
      <w:pPr>
        <w:ind w:left="-284" w:firstLine="568"/>
        <w:jc w:val="both"/>
        <w:rPr>
          <w:sz w:val="24"/>
          <w:szCs w:val="24"/>
        </w:rPr>
      </w:pPr>
      <w:r w:rsidRPr="004070A4">
        <w:rPr>
          <w:sz w:val="24"/>
          <w:szCs w:val="24"/>
        </w:rPr>
        <w:t>11.1</w:t>
      </w:r>
      <w:r w:rsidR="00A53A02" w:rsidRPr="004070A4">
        <w:rPr>
          <w:sz w:val="24"/>
          <w:szCs w:val="24"/>
        </w:rPr>
        <w:t>4</w:t>
      </w:r>
      <w:r w:rsidRPr="004070A4">
        <w:rPr>
          <w:sz w:val="24"/>
          <w:szCs w:val="24"/>
        </w:rPr>
        <w:t>.</w:t>
      </w:r>
      <w:r w:rsidR="004268BB">
        <w:rPr>
          <w:sz w:val="24"/>
          <w:szCs w:val="24"/>
          <w:lang w:val="en-US"/>
        </w:rPr>
        <w:t>6</w:t>
      </w:r>
      <w:r w:rsidRPr="004070A4">
        <w:rPr>
          <w:sz w:val="24"/>
          <w:szCs w:val="24"/>
        </w:rPr>
        <w:t>. Atskiro pakeitimo ir bendra pakeitimų pagal šiame punkte nustatytus atvejus vertės negali viršyti Viešųjų pirkimų įstatymo 89 straipsnyje nustatytų ribų.</w:t>
      </w:r>
    </w:p>
    <w:p w14:paraId="017C54B4" w14:textId="77777777" w:rsidR="00EB3575" w:rsidRPr="004070A4" w:rsidRDefault="00EB3575" w:rsidP="0012210B">
      <w:pPr>
        <w:ind w:left="-284" w:firstLine="568"/>
        <w:jc w:val="both"/>
        <w:rPr>
          <w:sz w:val="24"/>
          <w:szCs w:val="24"/>
        </w:rPr>
      </w:pPr>
    </w:p>
    <w:p w14:paraId="19CA2422" w14:textId="0FAB7164" w:rsidR="00EB3575" w:rsidRPr="004070A4" w:rsidRDefault="00EB3575" w:rsidP="0012210B">
      <w:pPr>
        <w:pStyle w:val="Antrat2"/>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 Atsakomybė:</w:t>
      </w:r>
    </w:p>
    <w:p w14:paraId="7AD8DC4E" w14:textId="55A611E7"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.1. Šalių atsakomybė yra nustatoma pagal galiojančius Lietuvos Respublikos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6C888B44" w14:textId="1311D555"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.2. Jeigu Užsakovas nesilaiko konkurso sąlygų (pirkimo sutarties) 11.7.</w:t>
      </w:r>
      <w:r w:rsidR="00DE53B6">
        <w:rPr>
          <w:sz w:val="24"/>
          <w:szCs w:val="24"/>
        </w:rPr>
        <w:t>5</w:t>
      </w:r>
      <w:r w:rsidRPr="004070A4">
        <w:rPr>
          <w:sz w:val="24"/>
          <w:szCs w:val="24"/>
        </w:rPr>
        <w:t xml:space="preserve"> punkte nustatyto tinkamai atliktų ir priimtų Darbų apmokė</w:t>
      </w:r>
      <w:r w:rsidR="00DE53B6">
        <w:rPr>
          <w:sz w:val="24"/>
          <w:szCs w:val="24"/>
        </w:rPr>
        <w:t>jimo termino ir jei nėra 11.7.10</w:t>
      </w:r>
      <w:r w:rsidRPr="004070A4">
        <w:rPr>
          <w:sz w:val="24"/>
          <w:szCs w:val="24"/>
        </w:rPr>
        <w:t xml:space="preserve"> punkte nurodytų aplinkybių, jis už kiekvieną pavėluotą dieną moka 0,02% dydžio delspinigius neapmokėtos sumos.</w:t>
      </w:r>
    </w:p>
    <w:p w14:paraId="4D5399BA" w14:textId="17660998"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 xml:space="preserve">.3. Jeigu Rangovas nesilaiko konkurso sąlygų 11.4.5 punkte nurodyto galutinio Darbų atlikimo termino, jis moka 0,02 % dydžio delspinigius nuo neatliktų Darbų vertės už kiekvieną pavėluotą kalendorinę dieną. Jeigu Rangovas vėluoja atlikti Darbus ar jų dalį ilgiau nei 30 </w:t>
      </w:r>
      <w:r w:rsidR="00DE53B6">
        <w:rPr>
          <w:sz w:val="24"/>
          <w:szCs w:val="24"/>
        </w:rPr>
        <w:t xml:space="preserve">(trisdešimt) </w:t>
      </w:r>
      <w:r w:rsidRPr="004070A4">
        <w:rPr>
          <w:sz w:val="24"/>
          <w:szCs w:val="24"/>
        </w:rPr>
        <w:t>kalendorinių dienų, delspinigiai atitinkamai skaičiuojami po 0,1 procento nuo neatliktų Darbų vertės.</w:t>
      </w:r>
    </w:p>
    <w:p w14:paraId="1B3D4F50" w14:textId="2BE1DC99"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.4. Jeigu Rangovas nesilaiko konkurso sąlygų 11.5.1 ir (ar) 11.8.2 punktuose nurodytų atliktų Darbų defektų ir (ar) trūkumų pašalinimo terminų, jis moka 1 % dydžio delspinigius nuo nekokybiškai atliktų Darbų vertės už kiekvieną pavėluotą kalendorinę dieną.</w:t>
      </w:r>
    </w:p>
    <w:p w14:paraId="347E9901" w14:textId="18494E1F"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rPr>
        <w:t>5</w:t>
      </w:r>
      <w:r w:rsidRPr="004070A4">
        <w:rPr>
          <w:sz w:val="24"/>
          <w:szCs w:val="24"/>
        </w:rPr>
        <w:t xml:space="preserve">. Jeigu Rangovas (jo subrangovai ar nuo jo priklausantys tretieji asmenys), vykdydamas pirkimo sutartyje nustatytas prievoles pažeidžia darbuotojų saugos ir sveikatos teisės aktų reikalavimus ir /ar neužtikrina, kad statybvietėje nebūtų neblaivių ar apsvaigusių nuo psichoaktyvių medžiagų asmenų, už kuriuos jis atsako, Rangovas, Užsakovo reikalavimu, moka 500,00 </w:t>
      </w:r>
      <w:proofErr w:type="spellStart"/>
      <w:r w:rsidRPr="004070A4">
        <w:rPr>
          <w:sz w:val="24"/>
          <w:szCs w:val="24"/>
        </w:rPr>
        <w:t>Eur</w:t>
      </w:r>
      <w:proofErr w:type="spellEnd"/>
      <w:r w:rsidRPr="004070A4">
        <w:rPr>
          <w:sz w:val="24"/>
          <w:szCs w:val="24"/>
        </w:rPr>
        <w:t xml:space="preserve"> baudą už kiekvieną atvejį;</w:t>
      </w:r>
    </w:p>
    <w:p w14:paraId="77C08E15" w14:textId="771D329D"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lang w:val="en-US"/>
        </w:rPr>
        <w:t>6</w:t>
      </w:r>
      <w:r w:rsidRPr="004070A4">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veiksmai, ar Užsakovas patirtų žalą;</w:t>
      </w:r>
    </w:p>
    <w:p w14:paraId="3117A9DA" w14:textId="350A12C0"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rPr>
        <w:t>7</w:t>
      </w:r>
      <w:r w:rsidRPr="004070A4">
        <w:rPr>
          <w:sz w:val="24"/>
          <w:szCs w:val="24"/>
        </w:rPr>
        <w:t>. Priskaičiuoti Rangovo delspinigiai ir baudos gali būti išskaičiuoti iš Rangovui mokėtinų sumų.</w:t>
      </w:r>
    </w:p>
    <w:p w14:paraId="73DBCB29" w14:textId="7E99B9A1"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rPr>
        <w:t>8</w:t>
      </w:r>
      <w:r w:rsidRPr="004070A4">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 veiksmų ir kt.).</w:t>
      </w:r>
    </w:p>
    <w:p w14:paraId="520DE239" w14:textId="76638E65"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rPr>
        <w:t>9</w:t>
      </w:r>
      <w:r w:rsidRPr="004070A4">
        <w:rPr>
          <w:sz w:val="24"/>
          <w:szCs w:val="24"/>
        </w:rPr>
        <w:t>. Delspinigių ir baudų sumokėjimas neatleidžia pirkimo sutarties šalių nuo pareigos atlyginti nuostolius, kiek jų nepadengia netesybos, ir nuo pirkimo sutarties įsipareigojimų vykdymo, kai praleidžiamas prievolės įvykdymo terminas.</w:t>
      </w:r>
    </w:p>
    <w:p w14:paraId="79AC8822" w14:textId="7DDCEA9E"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0015105F">
        <w:rPr>
          <w:sz w:val="24"/>
          <w:szCs w:val="24"/>
        </w:rPr>
        <w:t>.10</w:t>
      </w:r>
      <w:r w:rsidRPr="004070A4">
        <w:rPr>
          <w:sz w:val="24"/>
          <w:szCs w:val="24"/>
        </w:rPr>
        <w:t xml:space="preserve">. </w:t>
      </w:r>
      <w:r w:rsidRPr="004070A4">
        <w:rPr>
          <w:bCs/>
          <w:sz w:val="24"/>
          <w:szCs w:val="24"/>
        </w:rPr>
        <w:t xml:space="preserve">Jei pirkimo sutarties šalis negali vykdyti savo įsipareigojimų dėl </w:t>
      </w:r>
      <w:r w:rsidRPr="004070A4">
        <w:rPr>
          <w:bCs/>
          <w:i/>
          <w:sz w:val="24"/>
          <w:szCs w:val="24"/>
        </w:rPr>
        <w:t>force majeure</w:t>
      </w:r>
      <w:r w:rsidRPr="004070A4">
        <w:rPr>
          <w:bCs/>
          <w:sz w:val="24"/>
          <w:szCs w:val="24"/>
        </w:rPr>
        <w:t xml:space="preserve"> (nenugalimos jėgos) aplinkybių, kurios nurodytos Lietuvos Respublikos civiliniame kodekse ir Atleidimo nuo atsakomybės esant nenugalimos jėgos (</w:t>
      </w:r>
      <w:r w:rsidRPr="004070A4">
        <w:rPr>
          <w:bCs/>
          <w:i/>
          <w:sz w:val="24"/>
          <w:szCs w:val="24"/>
        </w:rPr>
        <w:t>force majeure</w:t>
      </w:r>
      <w:r w:rsidRPr="004070A4">
        <w:rPr>
          <w:bCs/>
          <w:sz w:val="24"/>
          <w:szCs w:val="24"/>
        </w:rPr>
        <w:t>) aplinkybėms taisyklėse, patvirtintose Lietuvos Respublikos Vyriausybės 1996 m. liepos 15 d. nutarimu Nr. 840 „Dėl Atleidimo nuo atsakomybės esant nenugalimos jėgos (</w:t>
      </w:r>
      <w:r w:rsidRPr="004070A4">
        <w:rPr>
          <w:bCs/>
          <w:i/>
          <w:sz w:val="24"/>
          <w:szCs w:val="24"/>
        </w:rPr>
        <w:t>force majeure</w:t>
      </w:r>
      <w:r w:rsidRPr="004070A4">
        <w:rPr>
          <w:bCs/>
          <w:sz w:val="24"/>
          <w:szCs w:val="24"/>
        </w:rPr>
        <w:t>) aplinkybėms taisyklių patvirtinimo“, ji nedelsiant praneša raštu arba žodžiu kitai pirkimo sutarties šaliai. Tokiu atveju pirkimo sutartyje nurodytų šalių įsipareigojimų vykdymas derinamas atskiru raštišku šalių susitarimu.</w:t>
      </w:r>
    </w:p>
    <w:p w14:paraId="6AEF81FA" w14:textId="77777777" w:rsidR="00EB3575" w:rsidRPr="004070A4" w:rsidRDefault="00EB3575" w:rsidP="0012210B">
      <w:pPr>
        <w:pStyle w:val="Sraopastraipa"/>
        <w:suppressAutoHyphens/>
        <w:spacing w:before="60" w:after="60" w:line="240" w:lineRule="auto"/>
        <w:ind w:left="-284" w:firstLine="568"/>
        <w:contextualSpacing w:val="0"/>
        <w:jc w:val="both"/>
        <w:rPr>
          <w:rFonts w:ascii="Times New Roman" w:hAnsi="Times New Roman"/>
          <w:sz w:val="24"/>
          <w:szCs w:val="24"/>
        </w:rPr>
      </w:pPr>
    </w:p>
    <w:p w14:paraId="015A36F4" w14:textId="3FF75822" w:rsidR="00EB3575" w:rsidRPr="004070A4" w:rsidRDefault="00EB3575" w:rsidP="0012210B">
      <w:pPr>
        <w:pStyle w:val="Sraopastraipa"/>
        <w:suppressAutoHyphens/>
        <w:spacing w:before="60" w:after="60" w:line="240" w:lineRule="auto"/>
        <w:ind w:left="-284" w:firstLine="568"/>
        <w:jc w:val="both"/>
        <w:rPr>
          <w:rFonts w:ascii="Times New Roman" w:hAnsi="Times New Roman"/>
          <w:b/>
          <w:sz w:val="24"/>
          <w:szCs w:val="24"/>
        </w:rPr>
      </w:pPr>
      <w:r w:rsidRPr="004070A4">
        <w:rPr>
          <w:rFonts w:ascii="Times New Roman" w:hAnsi="Times New Roman"/>
          <w:b/>
          <w:sz w:val="24"/>
          <w:szCs w:val="24"/>
        </w:rPr>
        <w:t>11.1</w:t>
      </w:r>
      <w:r w:rsidR="00A53A02" w:rsidRPr="004070A4">
        <w:rPr>
          <w:rFonts w:ascii="Times New Roman" w:hAnsi="Times New Roman"/>
          <w:b/>
          <w:sz w:val="24"/>
          <w:szCs w:val="24"/>
        </w:rPr>
        <w:t>6</w:t>
      </w:r>
      <w:r w:rsidRPr="004070A4">
        <w:rPr>
          <w:rFonts w:ascii="Times New Roman" w:hAnsi="Times New Roman"/>
          <w:b/>
          <w:sz w:val="24"/>
          <w:szCs w:val="24"/>
        </w:rPr>
        <w:t>. Pirkimo sutarties įvykdymo užtikrinimas</w:t>
      </w:r>
    </w:p>
    <w:p w14:paraId="7CFAEE1A" w14:textId="145C76AA" w:rsidR="00EB3575" w:rsidRPr="0015105F" w:rsidRDefault="00EB3575" w:rsidP="0012210B">
      <w:pPr>
        <w:pStyle w:val="Sraopastraipa"/>
        <w:suppressAutoHyphens/>
        <w:spacing w:before="60" w:after="60" w:line="240" w:lineRule="auto"/>
        <w:ind w:left="-284" w:firstLine="568"/>
        <w:jc w:val="both"/>
        <w:rPr>
          <w:rFonts w:ascii="Times New Roman" w:hAnsi="Times New Roman"/>
          <w:sz w:val="24"/>
          <w:szCs w:val="24"/>
        </w:rPr>
      </w:pPr>
      <w:r w:rsidRPr="004070A4">
        <w:rPr>
          <w:rFonts w:ascii="Times New Roman" w:hAnsi="Times New Roman"/>
          <w:sz w:val="24"/>
          <w:szCs w:val="24"/>
        </w:rPr>
        <w:t>11</w:t>
      </w:r>
      <w:r w:rsidRPr="0015105F">
        <w:rPr>
          <w:rFonts w:ascii="Times New Roman" w:hAnsi="Times New Roman"/>
          <w:sz w:val="24"/>
          <w:szCs w:val="24"/>
        </w:rPr>
        <w:t>.1</w:t>
      </w:r>
      <w:r w:rsidR="00A53A02" w:rsidRPr="0015105F">
        <w:rPr>
          <w:rFonts w:ascii="Times New Roman" w:hAnsi="Times New Roman"/>
          <w:sz w:val="24"/>
          <w:szCs w:val="24"/>
        </w:rPr>
        <w:t>6</w:t>
      </w:r>
      <w:r w:rsidRPr="0015105F">
        <w:rPr>
          <w:rFonts w:ascii="Times New Roman" w:hAnsi="Times New Roman"/>
          <w:sz w:val="24"/>
          <w:szCs w:val="24"/>
        </w:rPr>
        <w:t xml:space="preserve">.1. Sutarties įvykdymas turi būti užtikrintas Lietuvos Respublikoje ar užsienyje registruoto banko garantija arba draudimo bendrovės laidavimo raštu. Sutarties įvykdymo užtikrinimo vertė – </w:t>
      </w:r>
      <w:r w:rsidR="00A53A02" w:rsidRPr="0015105F">
        <w:rPr>
          <w:rFonts w:ascii="Times New Roman" w:hAnsi="Times New Roman"/>
          <w:sz w:val="24"/>
          <w:szCs w:val="24"/>
        </w:rPr>
        <w:br/>
      </w:r>
      <w:r w:rsidRPr="0015105F">
        <w:rPr>
          <w:rFonts w:ascii="Times New Roman" w:hAnsi="Times New Roman"/>
          <w:sz w:val="24"/>
          <w:szCs w:val="24"/>
        </w:rPr>
        <w:t xml:space="preserve">20 000 (dvidešimt tūkstančių) </w:t>
      </w:r>
      <w:proofErr w:type="spellStart"/>
      <w:r w:rsidRPr="0015105F">
        <w:rPr>
          <w:rFonts w:ascii="Times New Roman" w:hAnsi="Times New Roman"/>
          <w:sz w:val="24"/>
          <w:szCs w:val="24"/>
        </w:rPr>
        <w:t>Eur</w:t>
      </w:r>
      <w:proofErr w:type="spellEnd"/>
      <w:r w:rsidRPr="0015105F">
        <w:rPr>
          <w:rFonts w:ascii="Times New Roman" w:hAnsi="Times New Roman"/>
          <w:sz w:val="24"/>
          <w:szCs w:val="24"/>
        </w:rPr>
        <w:t>. Šį pirkimo sutarties įvykdymo užtikrinimą Rangovas privalo pateikti Užsakovui ne vėliau kaip per 5 (penkias) darbo dienas nuo pirkimo sutarties pasirašymo.</w:t>
      </w:r>
    </w:p>
    <w:p w14:paraId="418D55E1" w14:textId="5826DE84" w:rsidR="00EB3575" w:rsidRPr="004070A4" w:rsidRDefault="00EB3575" w:rsidP="0012210B">
      <w:pPr>
        <w:pStyle w:val="Sraopastraipa"/>
        <w:suppressAutoHyphens/>
        <w:spacing w:before="60" w:after="60" w:line="240" w:lineRule="auto"/>
        <w:ind w:left="-284" w:firstLine="568"/>
        <w:jc w:val="both"/>
        <w:rPr>
          <w:rFonts w:ascii="Times New Roman" w:hAnsi="Times New Roman"/>
          <w:sz w:val="24"/>
          <w:szCs w:val="24"/>
        </w:rPr>
      </w:pPr>
      <w:r w:rsidRPr="0015105F">
        <w:rPr>
          <w:rFonts w:ascii="Times New Roman" w:hAnsi="Times New Roman"/>
          <w:sz w:val="24"/>
          <w:szCs w:val="24"/>
        </w:rPr>
        <w:t>11.1</w:t>
      </w:r>
      <w:r w:rsidR="00A53A02" w:rsidRPr="0015105F">
        <w:rPr>
          <w:rFonts w:ascii="Times New Roman" w:hAnsi="Times New Roman"/>
          <w:sz w:val="24"/>
          <w:szCs w:val="24"/>
        </w:rPr>
        <w:t>6</w:t>
      </w:r>
      <w:r w:rsidRPr="0015105F">
        <w:rPr>
          <w:rFonts w:ascii="Times New Roman" w:hAnsi="Times New Roman"/>
          <w:sz w:val="24"/>
          <w:szCs w:val="24"/>
        </w:rPr>
        <w:t xml:space="preserve">.2. Banko garantija ar draudimo bendrovės laidavimo raštas turi įsigalioti jų išdavimo dieną ir galioti </w:t>
      </w:r>
      <w:r w:rsidR="0015105F" w:rsidRPr="0015105F">
        <w:rPr>
          <w:rFonts w:ascii="Times New Roman" w:hAnsi="Times New Roman"/>
          <w:sz w:val="24"/>
          <w:szCs w:val="24"/>
        </w:rPr>
        <w:t>6 (šešis)</w:t>
      </w:r>
      <w:r w:rsidRPr="0015105F">
        <w:rPr>
          <w:rFonts w:ascii="Times New Roman" w:hAnsi="Times New Roman"/>
          <w:sz w:val="24"/>
          <w:szCs w:val="24"/>
        </w:rPr>
        <w:t xml:space="preserve"> mėnesius</w:t>
      </w:r>
      <w:r w:rsidR="0015105F" w:rsidRPr="0015105F">
        <w:rPr>
          <w:rFonts w:ascii="Times New Roman" w:hAnsi="Times New Roman"/>
          <w:sz w:val="24"/>
          <w:szCs w:val="24"/>
        </w:rPr>
        <w:t xml:space="preserve"> nuo Darbų atlikimo pradžios</w:t>
      </w:r>
      <w:r w:rsidRPr="0015105F">
        <w:rPr>
          <w:rFonts w:ascii="Times New Roman" w:hAnsi="Times New Roman"/>
          <w:sz w:val="24"/>
          <w:szCs w:val="24"/>
        </w:rPr>
        <w:t>. Sutarties šalims pratęsus pirkimo sutartį, sutarties įvykdymo garantijos (laidavimo rašto) galiojimas turi būti pratęsiamas. Tokiu atveju nauja sutarties įvykdymo garantija (laidavimo raštas) turi būti pateikiama Užsakovui ne vėliau kaip iki anksčiau pateiktos garantijos (laidavimo</w:t>
      </w:r>
      <w:r w:rsidRPr="004070A4">
        <w:rPr>
          <w:rFonts w:ascii="Times New Roman" w:hAnsi="Times New Roman"/>
          <w:sz w:val="24"/>
          <w:szCs w:val="24"/>
        </w:rPr>
        <w:t xml:space="preserve"> rašto) galiojimo pabaigos. Naujos garantijos (laidavimo rašto) sutarties įvykdymo užtikrinimo vertė – neatliktų Darbų vertė. Jei Rangovas nepateikia naujo sutarties įvykdymo užtikrinimo iki šiame punkte nurodyto termino, Užsakovas turi teisę vienašališkai nutraukti pirkimo sutartį konkurso sąlygų 11.1</w:t>
      </w:r>
      <w:r w:rsidR="00C55C6D" w:rsidRPr="004070A4">
        <w:rPr>
          <w:rFonts w:ascii="Times New Roman" w:hAnsi="Times New Roman"/>
          <w:sz w:val="24"/>
          <w:szCs w:val="24"/>
        </w:rPr>
        <w:t>7</w:t>
      </w:r>
      <w:r w:rsidRPr="004070A4">
        <w:rPr>
          <w:rFonts w:ascii="Times New Roman" w:hAnsi="Times New Roman"/>
          <w:sz w:val="24"/>
          <w:szCs w:val="24"/>
        </w:rPr>
        <w:t>.6 punkte nustatyta tvarka.</w:t>
      </w:r>
    </w:p>
    <w:p w14:paraId="66247679" w14:textId="570BA209" w:rsidR="00EB3575" w:rsidRPr="00406377" w:rsidRDefault="00EB3575" w:rsidP="0012210B">
      <w:pPr>
        <w:pStyle w:val="Sraopastraipa"/>
        <w:suppressAutoHyphens/>
        <w:spacing w:before="60" w:after="60" w:line="240" w:lineRule="auto"/>
        <w:ind w:left="-284" w:firstLine="568"/>
        <w:jc w:val="both"/>
        <w:rPr>
          <w:rFonts w:ascii="Times New Roman" w:hAnsi="Times New Roman"/>
          <w:sz w:val="24"/>
          <w:szCs w:val="24"/>
        </w:rPr>
      </w:pPr>
      <w:r w:rsidRPr="00406377">
        <w:rPr>
          <w:rFonts w:ascii="Times New Roman" w:hAnsi="Times New Roman"/>
          <w:sz w:val="24"/>
          <w:szCs w:val="24"/>
        </w:rPr>
        <w:t>11.1</w:t>
      </w:r>
      <w:r w:rsidR="00A53A02">
        <w:rPr>
          <w:rFonts w:ascii="Times New Roman" w:hAnsi="Times New Roman"/>
          <w:sz w:val="24"/>
          <w:szCs w:val="24"/>
        </w:rPr>
        <w:t>6</w:t>
      </w:r>
      <w:r w:rsidRPr="00406377">
        <w:rPr>
          <w:rFonts w:ascii="Times New Roman" w:hAnsi="Times New Roman"/>
          <w:sz w:val="24"/>
          <w:szCs w:val="24"/>
        </w:rPr>
        <w:t>.3. Garantijos (laidavimo rašto) dalykas: Darbų atlikimo prievolių pagal pirkimo sutartį ir jos priedus pažeidimas, visiškas jų nevykdymas ar netinkamas jų vykdymas.</w:t>
      </w:r>
    </w:p>
    <w:p w14:paraId="1FE1E2B7" w14:textId="494EA420" w:rsidR="00EB3575" w:rsidRPr="00CC6990" w:rsidRDefault="00EB3575" w:rsidP="0012210B">
      <w:pPr>
        <w:pStyle w:val="Sraopastraipa"/>
        <w:suppressAutoHyphens/>
        <w:spacing w:before="60" w:after="60" w:line="240" w:lineRule="auto"/>
        <w:ind w:left="-284" w:firstLine="568"/>
        <w:jc w:val="both"/>
        <w:rPr>
          <w:rFonts w:ascii="Times New Roman" w:hAnsi="Times New Roman"/>
          <w:sz w:val="24"/>
          <w:szCs w:val="24"/>
        </w:rPr>
      </w:pPr>
      <w:r w:rsidRPr="00406377">
        <w:rPr>
          <w:rFonts w:ascii="Times New Roman" w:hAnsi="Times New Roman"/>
          <w:sz w:val="24"/>
          <w:szCs w:val="24"/>
        </w:rPr>
        <w:t>11.1</w:t>
      </w:r>
      <w:r w:rsidR="00A53A02">
        <w:rPr>
          <w:rFonts w:ascii="Times New Roman" w:hAnsi="Times New Roman"/>
          <w:sz w:val="24"/>
          <w:szCs w:val="24"/>
        </w:rPr>
        <w:t>6</w:t>
      </w:r>
      <w:r w:rsidRPr="00406377">
        <w:rPr>
          <w:rFonts w:ascii="Times New Roman" w:hAnsi="Times New Roman"/>
          <w:sz w:val="24"/>
          <w:szCs w:val="24"/>
        </w:rPr>
        <w:t>.4. Garantijos (laidavimo rašto) sumos išmokėjimo sąlygos ir tvarka: per 5 (penkias) darbo dienas nuo pirmo raštiško Užsakovo pranešimo garantui apie Rangovo pirkimo sutartyje nustatytų prievolių, susijusių su Darbų atlikimu ar netinkamu atlikimu, pažeidimą, dalinį ar visišką jų nevykdymą arba netinkamą vykdymą. Garantas</w:t>
      </w:r>
      <w:r w:rsidRPr="00CC6990">
        <w:rPr>
          <w:rFonts w:ascii="Times New Roman" w:hAnsi="Times New Roman"/>
          <w:sz w:val="24"/>
          <w:szCs w:val="24"/>
        </w:rPr>
        <w:t xml:space="preserve"> neturi teisės reikalauti, kad Užsakovas pagrįstų savo reikalavimą. Užsakovas pranešime garantui nurodys, kad garantijos suma jam priklauso dėl to, kad Rangovas dalinai ar visiškai neįvykdė pirkimo sutarties sąlygų, susijusių su Darbų atlikimu.</w:t>
      </w:r>
    </w:p>
    <w:p w14:paraId="37C34964" w14:textId="6C96E263" w:rsidR="00EB3575" w:rsidRPr="00944114" w:rsidRDefault="00EB3575" w:rsidP="0012210B">
      <w:pPr>
        <w:pStyle w:val="Sraopastraipa"/>
        <w:suppressAutoHyphens/>
        <w:spacing w:before="60" w:after="60" w:line="240" w:lineRule="auto"/>
        <w:ind w:left="-284" w:firstLine="568"/>
        <w:jc w:val="both"/>
        <w:rPr>
          <w:rFonts w:ascii="Times New Roman" w:hAnsi="Times New Roman"/>
          <w:sz w:val="24"/>
          <w:szCs w:val="24"/>
        </w:rPr>
      </w:pPr>
      <w:r w:rsidRPr="00CC6990">
        <w:rPr>
          <w:rFonts w:ascii="Times New Roman" w:hAnsi="Times New Roman"/>
          <w:sz w:val="24"/>
          <w:szCs w:val="24"/>
        </w:rPr>
        <w:t>11.1</w:t>
      </w:r>
      <w:r w:rsidR="00A53A02">
        <w:rPr>
          <w:rFonts w:ascii="Times New Roman" w:hAnsi="Times New Roman"/>
          <w:sz w:val="24"/>
          <w:szCs w:val="24"/>
        </w:rPr>
        <w:t>6</w:t>
      </w:r>
      <w:r w:rsidRPr="00CC6990">
        <w:rPr>
          <w:rFonts w:ascii="Times New Roman" w:hAnsi="Times New Roman"/>
          <w:sz w:val="24"/>
          <w:szCs w:val="24"/>
        </w:rPr>
        <w:t xml:space="preserve">.5. Užsakovas pasinaudoja sutarties įvykdymo užtikrinimu, išskyrus atvejus, kai sutarties įvykdymo užtikrinimu pasinaudojama dėl to, kad </w:t>
      </w:r>
      <w:r w:rsidRPr="00406377">
        <w:rPr>
          <w:rFonts w:ascii="Times New Roman" w:hAnsi="Times New Roman"/>
          <w:sz w:val="24"/>
          <w:szCs w:val="24"/>
        </w:rPr>
        <w:t xml:space="preserve">nutraukiama pirkimo sutartis. Rangovas, siekdamas toliau vykdyti pirkimo sutarties įsipareigojimus, </w:t>
      </w:r>
      <w:r w:rsidRPr="00944114">
        <w:rPr>
          <w:rFonts w:ascii="Times New Roman" w:hAnsi="Times New Roman"/>
          <w:sz w:val="24"/>
          <w:szCs w:val="24"/>
        </w:rPr>
        <w:t xml:space="preserve">susijusius su Darbų atlikimu, privalo 5 (penkias) darbo dienas nuo pranešimo apie pasinaudojimą garantija (laidavimo raštu) išsiuntimo dienos, pateikti Užsakovui naują sutarties įvykdymo užtikrinimą ne mažesnei kaip 20 000 (dvidešimties tūkstančių) </w:t>
      </w:r>
      <w:proofErr w:type="spellStart"/>
      <w:r w:rsidRPr="00944114">
        <w:rPr>
          <w:rFonts w:ascii="Times New Roman" w:hAnsi="Times New Roman"/>
          <w:sz w:val="24"/>
          <w:szCs w:val="24"/>
        </w:rPr>
        <w:t>Eur</w:t>
      </w:r>
      <w:proofErr w:type="spellEnd"/>
      <w:r w:rsidRPr="00944114">
        <w:rPr>
          <w:rFonts w:ascii="Times New Roman" w:hAnsi="Times New Roman"/>
          <w:sz w:val="24"/>
          <w:szCs w:val="24"/>
        </w:rPr>
        <w:t xml:space="preserve"> sumai. Jei Rangovas nepateikia naujo sutarties įvykdymo užtikrinimo, tai bus laikoma esminiu pirkimo sutarties pažeidimu ir Užsakovas turi teisę vienašališkai nutraukti pirkimo sutartį konkurso sąlygų 11.1</w:t>
      </w:r>
      <w:r w:rsidR="00C55C6D">
        <w:rPr>
          <w:rFonts w:ascii="Times New Roman" w:hAnsi="Times New Roman"/>
          <w:sz w:val="24"/>
          <w:szCs w:val="24"/>
        </w:rPr>
        <w:t>7</w:t>
      </w:r>
      <w:r w:rsidRPr="00944114">
        <w:rPr>
          <w:rFonts w:ascii="Times New Roman" w:hAnsi="Times New Roman"/>
          <w:sz w:val="24"/>
          <w:szCs w:val="24"/>
        </w:rPr>
        <w:t>.6 punkte nustatyta tvarka.</w:t>
      </w:r>
    </w:p>
    <w:p w14:paraId="59E36309" w14:textId="5E6210ED" w:rsidR="00EB3575" w:rsidRPr="00682DF9" w:rsidRDefault="00EB3575" w:rsidP="0012210B">
      <w:pPr>
        <w:pStyle w:val="Sraopastraipa"/>
        <w:suppressAutoHyphens/>
        <w:spacing w:before="60" w:after="60" w:line="240" w:lineRule="auto"/>
        <w:ind w:left="-284" w:firstLine="568"/>
        <w:jc w:val="both"/>
        <w:rPr>
          <w:rFonts w:ascii="Times New Roman" w:hAnsi="Times New Roman"/>
          <w:sz w:val="24"/>
          <w:szCs w:val="24"/>
        </w:rPr>
      </w:pPr>
      <w:r w:rsidRPr="00944114">
        <w:rPr>
          <w:rFonts w:ascii="Times New Roman" w:hAnsi="Times New Roman"/>
          <w:sz w:val="24"/>
          <w:szCs w:val="24"/>
        </w:rPr>
        <w:t>11.1</w:t>
      </w:r>
      <w:r w:rsidR="00A53A02">
        <w:rPr>
          <w:rFonts w:ascii="Times New Roman" w:hAnsi="Times New Roman"/>
          <w:sz w:val="24"/>
          <w:szCs w:val="24"/>
        </w:rPr>
        <w:t>6</w:t>
      </w:r>
      <w:r w:rsidRPr="00944114">
        <w:rPr>
          <w:rFonts w:ascii="Times New Roman" w:hAnsi="Times New Roman"/>
          <w:sz w:val="24"/>
          <w:szCs w:val="24"/>
        </w:rPr>
        <w:t>.6. Vėlesni su pirkimo sutartimi susijusių dokumentų pakeitimai ar papildymai</w:t>
      </w:r>
      <w:r w:rsidRPr="00406377">
        <w:rPr>
          <w:rFonts w:ascii="Times New Roman" w:hAnsi="Times New Roman"/>
          <w:sz w:val="24"/>
          <w:szCs w:val="24"/>
        </w:rPr>
        <w:t xml:space="preserve"> neturės įtakos garanto (laiduotojo) įsipareigojimų pagal sutarties sąlygų įvykdymo garantiją (laidavimą</w:t>
      </w:r>
      <w:r w:rsidRPr="00682DF9">
        <w:rPr>
          <w:rFonts w:ascii="Times New Roman" w:hAnsi="Times New Roman"/>
          <w:sz w:val="24"/>
          <w:szCs w:val="24"/>
        </w:rPr>
        <w:t>) vykdymui ar apimčiai ir neatleis garanto (laiduotojo) nuo pilnutinio įsipareigojimų pagal pirkimo sutarties sąlygų įvykdymo garantiją (laidavimą) vykdymo.</w:t>
      </w:r>
    </w:p>
    <w:p w14:paraId="035B24B8" w14:textId="05DB542B" w:rsidR="00EB3575" w:rsidRPr="00682DF9" w:rsidRDefault="00EB3575" w:rsidP="0012210B">
      <w:pPr>
        <w:pStyle w:val="Sraopastraipa"/>
        <w:suppressAutoHyphens/>
        <w:spacing w:before="60" w:after="60" w:line="240" w:lineRule="auto"/>
        <w:ind w:left="-284" w:firstLine="568"/>
        <w:jc w:val="both"/>
        <w:rPr>
          <w:rFonts w:ascii="Times New Roman" w:hAnsi="Times New Roman"/>
          <w:sz w:val="24"/>
          <w:szCs w:val="24"/>
        </w:rPr>
      </w:pPr>
      <w:r w:rsidRPr="00682DF9">
        <w:rPr>
          <w:rFonts w:ascii="Times New Roman" w:hAnsi="Times New Roman"/>
          <w:sz w:val="24"/>
          <w:szCs w:val="24"/>
        </w:rPr>
        <w:t>11.1</w:t>
      </w:r>
      <w:r w:rsidR="00A53A02">
        <w:rPr>
          <w:rFonts w:ascii="Times New Roman" w:hAnsi="Times New Roman"/>
          <w:sz w:val="24"/>
          <w:szCs w:val="24"/>
        </w:rPr>
        <w:t>6</w:t>
      </w:r>
      <w:r w:rsidRPr="00682DF9">
        <w:rPr>
          <w:rFonts w:ascii="Times New Roman" w:hAnsi="Times New Roman"/>
          <w:sz w:val="24"/>
          <w:szCs w:val="24"/>
        </w:rPr>
        <w:t>.7. Užsakovo pasinaudojimas sutarties įvykdymo užtikrinimu, išskyrus atvejus, kai sutarties užtikrinimu pasinaudojama dėl to, kad nutraukiama pirkimo sutartis, neatleidžia Rangovo nuo įsipareigojimų pagal pirkimo sutartį vykdymo.</w:t>
      </w:r>
    </w:p>
    <w:p w14:paraId="5A9C4F27" w14:textId="04067097" w:rsidR="00EB3575" w:rsidRPr="0015105F" w:rsidRDefault="00EB3575" w:rsidP="0012210B">
      <w:pPr>
        <w:pStyle w:val="Sraopastraipa"/>
        <w:suppressAutoHyphens/>
        <w:spacing w:before="60" w:after="60" w:line="240" w:lineRule="auto"/>
        <w:ind w:left="-284" w:firstLine="568"/>
        <w:contextualSpacing w:val="0"/>
        <w:jc w:val="both"/>
        <w:rPr>
          <w:rFonts w:ascii="Times New Roman" w:hAnsi="Times New Roman"/>
          <w:sz w:val="24"/>
          <w:szCs w:val="24"/>
        </w:rPr>
      </w:pPr>
      <w:r w:rsidRPr="0015105F">
        <w:rPr>
          <w:rFonts w:ascii="Times New Roman" w:hAnsi="Times New Roman"/>
          <w:sz w:val="24"/>
          <w:szCs w:val="24"/>
        </w:rPr>
        <w:t>11.1</w:t>
      </w:r>
      <w:r w:rsidR="00A53A02" w:rsidRPr="0015105F">
        <w:rPr>
          <w:rFonts w:ascii="Times New Roman" w:hAnsi="Times New Roman"/>
          <w:sz w:val="24"/>
          <w:szCs w:val="24"/>
        </w:rPr>
        <w:t>6</w:t>
      </w:r>
      <w:r w:rsidRPr="0015105F">
        <w:rPr>
          <w:rFonts w:ascii="Times New Roman" w:hAnsi="Times New Roman"/>
          <w:sz w:val="24"/>
          <w:szCs w:val="24"/>
        </w:rPr>
        <w:t>.8. Sutarties įvykdymo užtikrinimo dokumentas grąžinamas Rangovui per 10 (dešimt) kalendorinių dienų nuo galutinio Darbų perdavimo akto pasirašymo, Rangovui pateikus raštišką prašymą.</w:t>
      </w:r>
    </w:p>
    <w:p w14:paraId="399580BB" w14:textId="77777777" w:rsidR="00EB3575" w:rsidRPr="0015105F" w:rsidRDefault="00EB3575" w:rsidP="0012210B">
      <w:pPr>
        <w:pStyle w:val="Sraopastraipa"/>
        <w:suppressAutoHyphens/>
        <w:spacing w:before="60" w:after="60" w:line="240" w:lineRule="auto"/>
        <w:ind w:left="-284" w:firstLine="568"/>
        <w:contextualSpacing w:val="0"/>
        <w:jc w:val="both"/>
        <w:rPr>
          <w:rFonts w:ascii="Times New Roman" w:hAnsi="Times New Roman"/>
          <w:sz w:val="24"/>
          <w:szCs w:val="24"/>
        </w:rPr>
      </w:pPr>
    </w:p>
    <w:p w14:paraId="37785F8C" w14:textId="0F81FC35" w:rsidR="00EB3575" w:rsidRPr="0015105F" w:rsidRDefault="00EB3575" w:rsidP="0012210B">
      <w:pPr>
        <w:pStyle w:val="Antrat2"/>
        <w:spacing w:before="60" w:after="60"/>
        <w:ind w:left="-284" w:firstLine="568"/>
        <w:rPr>
          <w:sz w:val="24"/>
          <w:szCs w:val="24"/>
        </w:rPr>
      </w:pPr>
      <w:r w:rsidRPr="0015105F">
        <w:rPr>
          <w:sz w:val="24"/>
          <w:szCs w:val="24"/>
        </w:rPr>
        <w:t>11.1</w:t>
      </w:r>
      <w:r w:rsidR="00A53A02" w:rsidRPr="0015105F">
        <w:rPr>
          <w:sz w:val="24"/>
          <w:szCs w:val="24"/>
        </w:rPr>
        <w:t>7</w:t>
      </w:r>
      <w:r w:rsidRPr="0015105F">
        <w:rPr>
          <w:sz w:val="24"/>
          <w:szCs w:val="24"/>
        </w:rPr>
        <w:t>. Sutarties galiojimas, pažeidimas ir nutraukimas:</w:t>
      </w:r>
    </w:p>
    <w:p w14:paraId="561244DF" w14:textId="7CFE6C2E" w:rsidR="00EF7947" w:rsidRPr="0015105F" w:rsidRDefault="00EB3575" w:rsidP="00EF7947">
      <w:pPr>
        <w:pStyle w:val="Pagrindinistekstas"/>
        <w:spacing w:before="60" w:after="60"/>
        <w:ind w:left="-284" w:firstLine="568"/>
        <w:rPr>
          <w:sz w:val="24"/>
          <w:szCs w:val="24"/>
        </w:rPr>
      </w:pPr>
      <w:r w:rsidRPr="0015105F">
        <w:rPr>
          <w:sz w:val="24"/>
          <w:szCs w:val="24"/>
        </w:rPr>
        <w:t>11.1</w:t>
      </w:r>
      <w:r w:rsidR="00A53A02" w:rsidRPr="0015105F">
        <w:rPr>
          <w:sz w:val="24"/>
          <w:szCs w:val="24"/>
        </w:rPr>
        <w:t>7</w:t>
      </w:r>
      <w:r w:rsidRPr="0015105F">
        <w:rPr>
          <w:sz w:val="24"/>
          <w:szCs w:val="24"/>
        </w:rPr>
        <w:t xml:space="preserve">.1. </w:t>
      </w:r>
      <w:r w:rsidR="00EF7947" w:rsidRPr="0015105F">
        <w:rPr>
          <w:sz w:val="24"/>
          <w:szCs w:val="24"/>
        </w:rPr>
        <w:t>Pirkimo sutartis įsigalioja šalims ją pasirašius ir Rangovui pateikus sutarties įvykdymo užtikrinimo banko garantiją ar draudimo bendrovės laidavimo raštą</w:t>
      </w:r>
      <w:r w:rsidR="0015105F" w:rsidRPr="0015105F">
        <w:rPr>
          <w:sz w:val="24"/>
          <w:szCs w:val="24"/>
        </w:rPr>
        <w:t>,</w:t>
      </w:r>
      <w:r w:rsidR="00EF7947" w:rsidRPr="0015105F">
        <w:rPr>
          <w:sz w:val="24"/>
          <w:szCs w:val="24"/>
        </w:rPr>
        <w:t xml:space="preserve"> projektuotojo civilinės atsakomybės draudimo sutartį sudarančių dokumentų kopijas ir sutarties įsigaliojimo faktą patvirtinančius dokumentus bei statybos darbų</w:t>
      </w:r>
      <w:r w:rsidR="0015105F" w:rsidRPr="0015105F">
        <w:rPr>
          <w:sz w:val="24"/>
          <w:szCs w:val="24"/>
        </w:rPr>
        <w:t xml:space="preserve"> (</w:t>
      </w:r>
      <w:r w:rsidR="0015105F" w:rsidRPr="0015105F">
        <w:rPr>
          <w:sz w:val="24"/>
          <w:szCs w:val="24"/>
        </w:rPr>
        <w:t>kultūros paveldo statinio tvarkomųjų statybos darbų</w:t>
      </w:r>
      <w:r w:rsidR="0015105F" w:rsidRPr="0015105F">
        <w:rPr>
          <w:sz w:val="24"/>
          <w:szCs w:val="24"/>
        </w:rPr>
        <w:t>)</w:t>
      </w:r>
      <w:r w:rsidR="00EF7947" w:rsidRPr="0015105F">
        <w:rPr>
          <w:sz w:val="24"/>
          <w:szCs w:val="24"/>
        </w:rPr>
        <w:t xml:space="preserve"> ir civilinės atsakomybės privalomojo draudimo sutartį sudarančių dokumentų kopijas ir sutarties įsigaliojimo faktą patvirtinančius dokumentus. Pirkimo sutartis galioja 12 </w:t>
      </w:r>
      <w:r w:rsidR="0015105F" w:rsidRPr="0015105F">
        <w:rPr>
          <w:sz w:val="24"/>
          <w:szCs w:val="24"/>
        </w:rPr>
        <w:t xml:space="preserve">(dvylika) </w:t>
      </w:r>
      <w:r w:rsidR="00EF7947" w:rsidRPr="0015105F">
        <w:rPr>
          <w:sz w:val="24"/>
          <w:szCs w:val="24"/>
        </w:rPr>
        <w:t xml:space="preserve">mėnesių, jeigu nėra nutraukiama pirkimo sutartyje numatytais pagrindais. Pirkimo sutartis gali būti pratęsta iki 6 </w:t>
      </w:r>
      <w:r w:rsidR="0015105F" w:rsidRPr="0015105F">
        <w:rPr>
          <w:sz w:val="24"/>
          <w:szCs w:val="24"/>
        </w:rPr>
        <w:t xml:space="preserve">(šešių) </w:t>
      </w:r>
      <w:r w:rsidR="00EF7947" w:rsidRPr="0015105F">
        <w:rPr>
          <w:sz w:val="24"/>
          <w:szCs w:val="24"/>
        </w:rPr>
        <w:t>mėnesių.</w:t>
      </w:r>
    </w:p>
    <w:p w14:paraId="49F3AFAA" w14:textId="4E2F0287" w:rsidR="00EB3575" w:rsidRPr="0015105F" w:rsidRDefault="00EB3575" w:rsidP="0012210B">
      <w:pPr>
        <w:pStyle w:val="Pagrindinistekstas"/>
        <w:spacing w:before="60" w:after="60"/>
        <w:ind w:left="-284" w:firstLine="568"/>
        <w:rPr>
          <w:sz w:val="24"/>
          <w:szCs w:val="24"/>
        </w:rPr>
      </w:pPr>
      <w:r w:rsidRPr="0015105F">
        <w:rPr>
          <w:sz w:val="24"/>
          <w:szCs w:val="24"/>
        </w:rPr>
        <w:t>11.1</w:t>
      </w:r>
      <w:r w:rsidR="00A53A02" w:rsidRPr="0015105F">
        <w:rPr>
          <w:sz w:val="24"/>
          <w:szCs w:val="24"/>
        </w:rPr>
        <w:t>7</w:t>
      </w:r>
      <w:r w:rsidRPr="0015105F">
        <w:rPr>
          <w:sz w:val="24"/>
          <w:szCs w:val="24"/>
        </w:rPr>
        <w:t xml:space="preserve">.2. Pirkimo sutartis, nesant šalių kaltės, gali būti nutraukta raštišku šalių susitarimu. </w:t>
      </w:r>
    </w:p>
    <w:p w14:paraId="24A6D9DC" w14:textId="2CF5C301" w:rsidR="00EB3575" w:rsidRPr="0015105F" w:rsidRDefault="00EB3575" w:rsidP="0012210B">
      <w:pPr>
        <w:pStyle w:val="Pagrindinistekstas"/>
        <w:spacing w:before="60" w:after="60"/>
        <w:ind w:left="-284" w:firstLine="568"/>
        <w:rPr>
          <w:sz w:val="24"/>
          <w:szCs w:val="24"/>
        </w:rPr>
      </w:pPr>
      <w:r w:rsidRPr="0015105F">
        <w:rPr>
          <w:sz w:val="24"/>
          <w:szCs w:val="24"/>
        </w:rPr>
        <w:t>11.1</w:t>
      </w:r>
      <w:r w:rsidR="00A53A02" w:rsidRPr="0015105F">
        <w:rPr>
          <w:sz w:val="24"/>
          <w:szCs w:val="24"/>
        </w:rPr>
        <w:t>7</w:t>
      </w:r>
      <w:r w:rsidRPr="0015105F">
        <w:rPr>
          <w:sz w:val="24"/>
          <w:szCs w:val="24"/>
        </w:rPr>
        <w:t>.3. Jeigu yra svarbių priežasčių, nesant Rangovo kaltės, Užsakovas turi teisę bet kada, kol Darbai yra nebaigti, prieš 20 kalendorinių dienų raštiškai įspėjęs Rangovą, nutraukti pirkimo sutartį, kartu sumokėdamas Rangovui atlyginimą už iki pranešimo dėl pirkimo sutarties nutraukimo gavimo dienos atliktų Darbų dalį ir atlygindamas tiesioginius ir objektyviais įrodymais pagrįstus nuostolius, padarytus dėl pirkimo sutarties nutraukimo.</w:t>
      </w:r>
    </w:p>
    <w:p w14:paraId="3000A33E" w14:textId="4DEC9DEE" w:rsidR="00EB3575" w:rsidRDefault="00EB3575" w:rsidP="0012210B">
      <w:pPr>
        <w:pStyle w:val="Pagrindinistekstas"/>
        <w:spacing w:before="60" w:after="60"/>
        <w:ind w:left="-284" w:firstLine="568"/>
        <w:rPr>
          <w:sz w:val="24"/>
          <w:szCs w:val="24"/>
        </w:rPr>
      </w:pPr>
      <w:r w:rsidRPr="00651B1F">
        <w:rPr>
          <w:sz w:val="24"/>
          <w:szCs w:val="24"/>
        </w:rPr>
        <w:t>11.</w:t>
      </w:r>
      <w:r>
        <w:rPr>
          <w:sz w:val="24"/>
          <w:szCs w:val="24"/>
        </w:rPr>
        <w:t>1</w:t>
      </w:r>
      <w:r w:rsidR="00A53A02">
        <w:rPr>
          <w:sz w:val="24"/>
          <w:szCs w:val="24"/>
        </w:rPr>
        <w:t>7</w:t>
      </w:r>
      <w:r w:rsidRPr="00651B1F">
        <w:rPr>
          <w:sz w:val="24"/>
          <w:szCs w:val="24"/>
        </w:rPr>
        <w:t>.</w:t>
      </w:r>
      <w:r>
        <w:rPr>
          <w:sz w:val="24"/>
          <w:szCs w:val="24"/>
        </w:rPr>
        <w:t>4</w:t>
      </w:r>
      <w:r w:rsidRPr="00651B1F">
        <w:rPr>
          <w:sz w:val="24"/>
          <w:szCs w:val="24"/>
        </w:rPr>
        <w:t xml:space="preserve">. </w:t>
      </w:r>
      <w:r>
        <w:rPr>
          <w:sz w:val="24"/>
          <w:szCs w:val="24"/>
        </w:rPr>
        <w:t>Užsakovas taip pat turi teisę nutraukti pirkimo sutarti Viešųjų pirkimų įstatymo 90 straipsnyje nustatytais pagrindais ir tvarka</w:t>
      </w:r>
      <w:r w:rsidRPr="00F15FB7">
        <w:rPr>
          <w:sz w:val="24"/>
          <w:szCs w:val="24"/>
        </w:rPr>
        <w:t>, įspėj</w:t>
      </w:r>
      <w:r>
        <w:rPr>
          <w:sz w:val="24"/>
          <w:szCs w:val="24"/>
        </w:rPr>
        <w:t>ę</w:t>
      </w:r>
      <w:r w:rsidRPr="00F15FB7">
        <w:rPr>
          <w:sz w:val="24"/>
          <w:szCs w:val="24"/>
        </w:rPr>
        <w:t xml:space="preserve">s </w:t>
      </w:r>
      <w:r>
        <w:rPr>
          <w:sz w:val="24"/>
          <w:szCs w:val="24"/>
        </w:rPr>
        <w:t>Rangovą</w:t>
      </w:r>
      <w:r w:rsidRPr="00F15FB7">
        <w:rPr>
          <w:sz w:val="24"/>
          <w:szCs w:val="24"/>
        </w:rPr>
        <w:t xml:space="preserve"> prieš 30 kalendorinių dienų</w:t>
      </w:r>
      <w:r>
        <w:rPr>
          <w:sz w:val="24"/>
          <w:szCs w:val="24"/>
        </w:rPr>
        <w:t>.</w:t>
      </w:r>
    </w:p>
    <w:p w14:paraId="23833E98" w14:textId="2C475F66" w:rsidR="00EB3575" w:rsidRPr="00726560" w:rsidRDefault="00EB3575" w:rsidP="0012210B">
      <w:pPr>
        <w:pStyle w:val="Pagrindinistekstas"/>
        <w:spacing w:before="60" w:after="60"/>
        <w:ind w:left="-284" w:firstLine="568"/>
        <w:rPr>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5</w:t>
      </w:r>
      <w:r w:rsidRPr="00726560">
        <w:rPr>
          <w:sz w:val="24"/>
          <w:szCs w:val="24"/>
        </w:rPr>
        <w:t>. Jeigu pirkimo sutarties šalis nevykdo ar netinkamai vykdo savo įsipareigojimus pagal pirkimo sutartį, ji pažeidžia pirkimo sutartį. Vi</w:t>
      </w:r>
      <w:r>
        <w:rPr>
          <w:sz w:val="24"/>
          <w:szCs w:val="24"/>
        </w:rPr>
        <w:t>e</w:t>
      </w:r>
      <w:r w:rsidRPr="00726560">
        <w:rPr>
          <w:sz w:val="24"/>
          <w:szCs w:val="24"/>
        </w:rPr>
        <w:t>nai šaliai pažeidus pirkimo sutartį, kita šalis turi teisę naudotis bet kokiais teisėtais savo teisių gynimo būdais, įskaitant, bet neapsiribojant:</w:t>
      </w:r>
    </w:p>
    <w:p w14:paraId="7D05021D" w14:textId="77777777" w:rsidR="00EB3575" w:rsidRPr="00726560" w:rsidRDefault="00EB3575" w:rsidP="0012210B">
      <w:pPr>
        <w:pStyle w:val="Pagrindinistekstas"/>
        <w:spacing w:before="60" w:after="60"/>
        <w:ind w:left="-284" w:firstLine="568"/>
        <w:rPr>
          <w:sz w:val="24"/>
          <w:szCs w:val="24"/>
        </w:rPr>
      </w:pPr>
      <w:r w:rsidRPr="00726560">
        <w:rPr>
          <w:sz w:val="24"/>
          <w:szCs w:val="24"/>
        </w:rPr>
        <w:t>a) reikalauti kitos pirkimo sutarties šalies tinkamai vykdyti sutartinius įsipareigojimus;</w:t>
      </w:r>
    </w:p>
    <w:p w14:paraId="442F1BE1" w14:textId="77777777" w:rsidR="00EB3575" w:rsidRPr="00726560" w:rsidRDefault="00EB3575" w:rsidP="0012210B">
      <w:pPr>
        <w:pStyle w:val="Pagrindinistekstas"/>
        <w:spacing w:before="60" w:after="60"/>
        <w:ind w:left="-284" w:firstLine="568"/>
        <w:rPr>
          <w:sz w:val="24"/>
          <w:szCs w:val="24"/>
        </w:rPr>
      </w:pPr>
      <w:r w:rsidRPr="00726560">
        <w:rPr>
          <w:sz w:val="24"/>
          <w:szCs w:val="24"/>
        </w:rPr>
        <w:t xml:space="preserve">b) reikalauti atlyginti </w:t>
      </w:r>
      <w:r>
        <w:rPr>
          <w:sz w:val="24"/>
          <w:szCs w:val="24"/>
        </w:rPr>
        <w:t xml:space="preserve">tiesioginius </w:t>
      </w:r>
      <w:r w:rsidRPr="00726560">
        <w:rPr>
          <w:sz w:val="24"/>
          <w:szCs w:val="24"/>
        </w:rPr>
        <w:t>nuostolius;</w:t>
      </w:r>
    </w:p>
    <w:p w14:paraId="5E4D5EA1" w14:textId="77777777" w:rsidR="00EB3575" w:rsidRPr="00726560" w:rsidRDefault="00EB3575" w:rsidP="0012210B">
      <w:pPr>
        <w:pStyle w:val="Pagrindinistekstas"/>
        <w:spacing w:before="60" w:after="60"/>
        <w:ind w:left="-284" w:firstLine="568"/>
        <w:rPr>
          <w:sz w:val="24"/>
          <w:szCs w:val="24"/>
        </w:rPr>
      </w:pPr>
      <w:r w:rsidRPr="00726560">
        <w:rPr>
          <w:sz w:val="24"/>
          <w:szCs w:val="24"/>
        </w:rPr>
        <w:t xml:space="preserve">c) reikalauti sumokėti pirkimo sutartyje nustatytas netesybas (delspinigius/ baudas) ir atlyginti </w:t>
      </w:r>
      <w:r>
        <w:rPr>
          <w:sz w:val="24"/>
          <w:szCs w:val="24"/>
        </w:rPr>
        <w:t xml:space="preserve">tiesioginius </w:t>
      </w:r>
      <w:r w:rsidRPr="00726560">
        <w:rPr>
          <w:sz w:val="24"/>
          <w:szCs w:val="24"/>
        </w:rPr>
        <w:t>nuostolius;</w:t>
      </w:r>
    </w:p>
    <w:p w14:paraId="593422CC" w14:textId="6A995AE0" w:rsidR="00EB3575" w:rsidRPr="00726560" w:rsidRDefault="00EB3575" w:rsidP="0012210B">
      <w:pPr>
        <w:pStyle w:val="Pagrindinistekstas"/>
        <w:spacing w:before="60" w:after="60"/>
        <w:ind w:left="-284" w:firstLine="568"/>
        <w:rPr>
          <w:sz w:val="24"/>
          <w:szCs w:val="24"/>
        </w:rPr>
      </w:pPr>
      <w:r w:rsidRPr="00726560">
        <w:rPr>
          <w:sz w:val="24"/>
          <w:szCs w:val="24"/>
        </w:rPr>
        <w:t xml:space="preserve">d) nutraukti pirkimo sutartį </w:t>
      </w:r>
      <w:r>
        <w:rPr>
          <w:sz w:val="24"/>
          <w:szCs w:val="24"/>
        </w:rPr>
        <w:t>konkurso</w:t>
      </w:r>
      <w:r w:rsidRPr="00726560">
        <w:rPr>
          <w:sz w:val="24"/>
          <w:szCs w:val="24"/>
        </w:rPr>
        <w:t xml:space="preserve"> sąlygų 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6</w:t>
      </w:r>
      <w:r w:rsidRPr="00726560">
        <w:rPr>
          <w:sz w:val="24"/>
          <w:szCs w:val="24"/>
        </w:rPr>
        <w:t xml:space="preserve"> </w:t>
      </w:r>
      <w:r>
        <w:rPr>
          <w:sz w:val="24"/>
          <w:szCs w:val="24"/>
        </w:rPr>
        <w:t xml:space="preserve">ir </w:t>
      </w: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Pr>
          <w:sz w:val="24"/>
          <w:szCs w:val="24"/>
        </w:rPr>
        <w:t>.7</w:t>
      </w:r>
      <w:r w:rsidRPr="00726560">
        <w:rPr>
          <w:sz w:val="24"/>
          <w:szCs w:val="24"/>
        </w:rPr>
        <w:t xml:space="preserve"> punkt</w:t>
      </w:r>
      <w:r>
        <w:rPr>
          <w:sz w:val="24"/>
          <w:szCs w:val="24"/>
        </w:rPr>
        <w:t>uose</w:t>
      </w:r>
      <w:r w:rsidRPr="00726560">
        <w:rPr>
          <w:sz w:val="24"/>
          <w:szCs w:val="24"/>
        </w:rPr>
        <w:t xml:space="preserve"> nustatyta tvarka.</w:t>
      </w:r>
    </w:p>
    <w:p w14:paraId="4027E3EC" w14:textId="56F23801" w:rsidR="00EB3575" w:rsidRPr="008F6CC3" w:rsidRDefault="00EB3575" w:rsidP="0012210B">
      <w:pPr>
        <w:spacing w:before="60" w:after="60"/>
        <w:ind w:left="-284" w:firstLine="568"/>
        <w:jc w:val="both"/>
        <w:rPr>
          <w:sz w:val="24"/>
          <w:szCs w:val="24"/>
        </w:rPr>
      </w:pPr>
      <w:r w:rsidRPr="008F6CC3">
        <w:rPr>
          <w:sz w:val="24"/>
          <w:szCs w:val="24"/>
        </w:rPr>
        <w:t>1</w:t>
      </w:r>
      <w:r>
        <w:rPr>
          <w:sz w:val="24"/>
          <w:szCs w:val="24"/>
        </w:rPr>
        <w:t>1</w:t>
      </w:r>
      <w:r w:rsidRPr="008F6CC3">
        <w:rPr>
          <w:sz w:val="24"/>
          <w:szCs w:val="24"/>
        </w:rPr>
        <w:t>.</w:t>
      </w:r>
      <w:r>
        <w:rPr>
          <w:sz w:val="24"/>
          <w:szCs w:val="24"/>
        </w:rPr>
        <w:t>1</w:t>
      </w:r>
      <w:r w:rsidR="00A53A02">
        <w:rPr>
          <w:sz w:val="24"/>
          <w:szCs w:val="24"/>
        </w:rPr>
        <w:t>7</w:t>
      </w:r>
      <w:r w:rsidRPr="008F6CC3">
        <w:rPr>
          <w:sz w:val="24"/>
          <w:szCs w:val="24"/>
        </w:rPr>
        <w:t>.</w:t>
      </w:r>
      <w:r>
        <w:rPr>
          <w:sz w:val="24"/>
          <w:szCs w:val="24"/>
        </w:rPr>
        <w:t>6</w:t>
      </w:r>
      <w:r w:rsidRPr="008F6CC3">
        <w:rPr>
          <w:sz w:val="24"/>
          <w:szCs w:val="24"/>
        </w:rPr>
        <w:t xml:space="preserve">. </w:t>
      </w:r>
      <w:r w:rsidR="00FF451B" w:rsidRPr="00D45664">
        <w:rPr>
          <w:sz w:val="24"/>
          <w:szCs w:val="24"/>
        </w:rPr>
        <w:t xml:space="preserve">Perkančioji organizacija, </w:t>
      </w:r>
      <w:r w:rsidR="00FF451B" w:rsidRPr="00D45664">
        <w:rPr>
          <w:bCs/>
          <w:sz w:val="24"/>
          <w:szCs w:val="24"/>
        </w:rPr>
        <w:t xml:space="preserve">nesikreipdama į teismą </w:t>
      </w:r>
      <w:r w:rsidR="00FF451B" w:rsidRPr="00D45664">
        <w:rPr>
          <w:sz w:val="24"/>
          <w:szCs w:val="24"/>
        </w:rPr>
        <w:t>ir nemokėdama netesybų</w:t>
      </w:r>
      <w:r w:rsidR="00FF451B" w:rsidRPr="00D45664">
        <w:rPr>
          <w:bCs/>
          <w:sz w:val="24"/>
          <w:szCs w:val="24"/>
        </w:rPr>
        <w:t>,</w:t>
      </w:r>
      <w:r w:rsidR="00FF451B" w:rsidRPr="00D45664">
        <w:rPr>
          <w:sz w:val="24"/>
          <w:szCs w:val="24"/>
        </w:rPr>
        <w:t xml:space="preserve"> gali vienašališkai nutraukti pirkimo sutartį, įspėjusi tiekėją prieš 20 (dvidešimt) kalendorinių dienų, jeigu</w:t>
      </w:r>
      <w:r w:rsidRPr="008F6CC3">
        <w:rPr>
          <w:sz w:val="24"/>
          <w:szCs w:val="24"/>
        </w:rPr>
        <w:t>:</w:t>
      </w:r>
    </w:p>
    <w:p w14:paraId="555F9938" w14:textId="77777777" w:rsidR="00EB3575" w:rsidRPr="00187F35" w:rsidRDefault="00EB3575" w:rsidP="0012210B">
      <w:pPr>
        <w:spacing w:before="60" w:after="60"/>
        <w:ind w:left="-284" w:firstLine="568"/>
        <w:jc w:val="both"/>
        <w:rPr>
          <w:sz w:val="24"/>
          <w:szCs w:val="24"/>
        </w:rPr>
      </w:pPr>
      <w:r w:rsidRPr="008F6CC3">
        <w:rPr>
          <w:sz w:val="24"/>
          <w:szCs w:val="24"/>
        </w:rPr>
        <w:t xml:space="preserve">a) </w:t>
      </w:r>
      <w:r w:rsidRPr="00BB4B22">
        <w:rPr>
          <w:sz w:val="24"/>
          <w:szCs w:val="24"/>
        </w:rPr>
        <w:t xml:space="preserve">Užsakovas dėl </w:t>
      </w:r>
      <w:r>
        <w:rPr>
          <w:sz w:val="24"/>
          <w:szCs w:val="24"/>
        </w:rPr>
        <w:t>pirkimo s</w:t>
      </w:r>
      <w:r w:rsidRPr="00BB4B22">
        <w:rPr>
          <w:sz w:val="24"/>
          <w:szCs w:val="24"/>
        </w:rPr>
        <w:t xml:space="preserve">utartyje, įskaitant </w:t>
      </w:r>
      <w:r>
        <w:rPr>
          <w:sz w:val="24"/>
          <w:szCs w:val="24"/>
        </w:rPr>
        <w:t>Grafiką</w:t>
      </w:r>
      <w:r w:rsidRPr="00BB4B22">
        <w:rPr>
          <w:sz w:val="24"/>
          <w:szCs w:val="24"/>
        </w:rPr>
        <w:t xml:space="preserve">, nustatytų Darbų atlikimo terminų nesilaikymo turi pagrįstą pagrindą manyti, kad Rangovas negalės užbaigti Darbų </w:t>
      </w:r>
      <w:r>
        <w:rPr>
          <w:sz w:val="24"/>
          <w:szCs w:val="24"/>
        </w:rPr>
        <w:t>pirkimo s</w:t>
      </w:r>
      <w:r w:rsidRPr="00BB4B22">
        <w:rPr>
          <w:sz w:val="24"/>
          <w:szCs w:val="24"/>
        </w:rPr>
        <w:t>utartyje nustatytu laiku</w:t>
      </w:r>
      <w:r w:rsidRPr="00187F35">
        <w:rPr>
          <w:sz w:val="24"/>
          <w:szCs w:val="24"/>
        </w:rPr>
        <w:t>;</w:t>
      </w:r>
    </w:p>
    <w:p w14:paraId="4F85D3EE" w14:textId="77777777" w:rsidR="00EB3575" w:rsidRPr="0015105F" w:rsidRDefault="00EB3575" w:rsidP="0012210B">
      <w:pPr>
        <w:spacing w:before="60" w:after="60"/>
        <w:ind w:left="-284" w:firstLine="568"/>
        <w:jc w:val="both"/>
        <w:rPr>
          <w:sz w:val="24"/>
          <w:szCs w:val="24"/>
        </w:rPr>
      </w:pPr>
      <w:r w:rsidRPr="0015105F">
        <w:rPr>
          <w:sz w:val="24"/>
          <w:szCs w:val="24"/>
        </w:rPr>
        <w:t>b) vykdydamas Darbus, Rangovas neužtikrina jų, įskaitant naudojamą įrangą ir medžiagas, kokybės atitikimo pirkimo sutarties reikalavimams ir per Užsakovo nurodytą protingą terminą neištaiso kokybės trūkumų;</w:t>
      </w:r>
    </w:p>
    <w:p w14:paraId="5C204274" w14:textId="77777777" w:rsidR="00EB3575" w:rsidRPr="001C515A" w:rsidRDefault="00EB3575" w:rsidP="0012210B">
      <w:pPr>
        <w:pStyle w:val="Pagrindinistekstas"/>
        <w:spacing w:before="60" w:after="60"/>
        <w:ind w:left="-284" w:firstLine="568"/>
        <w:rPr>
          <w:sz w:val="24"/>
          <w:szCs w:val="24"/>
        </w:rPr>
      </w:pPr>
      <w:r w:rsidRPr="0015105F">
        <w:rPr>
          <w:sz w:val="24"/>
          <w:szCs w:val="24"/>
        </w:rPr>
        <w:t xml:space="preserve">c) Darbai vykdomi nesilaikant konkurso sąlygų (pirkimo sutarties) 11.4.5 punkte nustatyto termino </w:t>
      </w:r>
      <w:r w:rsidRPr="001C515A">
        <w:rPr>
          <w:strike/>
          <w:sz w:val="24"/>
          <w:szCs w:val="24"/>
        </w:rPr>
        <w:t>-</w:t>
      </w:r>
      <w:r w:rsidRPr="001C515A">
        <w:rPr>
          <w:sz w:val="24"/>
          <w:szCs w:val="24"/>
        </w:rPr>
        <w:t xml:space="preserve"> ilgiau nei 20 (dvidešimt) kalendorinių dienų, ir toks pažeidimas neištaisomas per 20 (dvidešimt) kalendorinių dienų nuo Užsakovo pranešimo Rangovui apie tokį pažeidimą dienos;</w:t>
      </w:r>
    </w:p>
    <w:p w14:paraId="5CA232AE" w14:textId="7A28E167" w:rsidR="00EB3575" w:rsidRPr="001C515A" w:rsidRDefault="00EB3575" w:rsidP="0012210B">
      <w:pPr>
        <w:spacing w:before="60" w:after="60"/>
        <w:ind w:left="-284" w:firstLine="568"/>
        <w:jc w:val="both"/>
        <w:rPr>
          <w:sz w:val="24"/>
          <w:szCs w:val="24"/>
        </w:rPr>
      </w:pPr>
      <w:r w:rsidRPr="001C515A">
        <w:rPr>
          <w:sz w:val="24"/>
          <w:szCs w:val="24"/>
        </w:rPr>
        <w:t>d) pažeidus konkurso sąlygų (pirkimo sutarties) 11.</w:t>
      </w:r>
      <w:r w:rsidR="00C55C6D" w:rsidRPr="001C515A">
        <w:rPr>
          <w:sz w:val="24"/>
          <w:szCs w:val="24"/>
        </w:rPr>
        <w:t>12</w:t>
      </w:r>
      <w:r w:rsidRPr="001C515A">
        <w:rPr>
          <w:sz w:val="24"/>
          <w:szCs w:val="24"/>
        </w:rPr>
        <w:t xml:space="preserve"> punkte nustatytą subrangovų keitimo tvarką;</w:t>
      </w:r>
    </w:p>
    <w:p w14:paraId="557F358B" w14:textId="583C161D" w:rsidR="00EB3575" w:rsidRPr="001C515A" w:rsidRDefault="00EB3575" w:rsidP="0012210B">
      <w:pPr>
        <w:ind w:left="-284" w:firstLine="568"/>
        <w:jc w:val="both"/>
        <w:rPr>
          <w:sz w:val="24"/>
          <w:szCs w:val="24"/>
        </w:rPr>
      </w:pPr>
      <w:r w:rsidRPr="001C515A">
        <w:rPr>
          <w:sz w:val="24"/>
          <w:szCs w:val="24"/>
        </w:rPr>
        <w:t>e) Rangovas nepateikia naujo sutarties įvykdymo užtikrinimo konkurso sąlygų 11.1</w:t>
      </w:r>
      <w:r w:rsidR="00C55C6D" w:rsidRPr="001C515A">
        <w:rPr>
          <w:sz w:val="24"/>
          <w:szCs w:val="24"/>
        </w:rPr>
        <w:t>6</w:t>
      </w:r>
      <w:r w:rsidRPr="001C515A">
        <w:rPr>
          <w:sz w:val="24"/>
          <w:szCs w:val="24"/>
        </w:rPr>
        <w:t>.2 ir 11.1</w:t>
      </w:r>
      <w:r w:rsidR="00C55C6D" w:rsidRPr="001C515A">
        <w:rPr>
          <w:sz w:val="24"/>
          <w:szCs w:val="24"/>
        </w:rPr>
        <w:t>6</w:t>
      </w:r>
      <w:r w:rsidRPr="001C515A">
        <w:rPr>
          <w:sz w:val="24"/>
          <w:szCs w:val="24"/>
        </w:rPr>
        <w:t>.5 punktuose numatytais atvejais;</w:t>
      </w:r>
      <w:r w:rsidR="00C55C6D" w:rsidRPr="001C515A">
        <w:rPr>
          <w:sz w:val="24"/>
          <w:szCs w:val="24"/>
        </w:rPr>
        <w:t xml:space="preserve"> </w:t>
      </w:r>
    </w:p>
    <w:p w14:paraId="0C360AC3" w14:textId="6B571B40" w:rsidR="00EB3575" w:rsidRPr="001C515A" w:rsidRDefault="00EB3575" w:rsidP="0012210B">
      <w:pPr>
        <w:pStyle w:val="Pagrindinistekstas"/>
        <w:spacing w:before="60" w:after="60"/>
        <w:ind w:left="-284" w:firstLine="568"/>
        <w:rPr>
          <w:sz w:val="24"/>
          <w:szCs w:val="24"/>
        </w:rPr>
      </w:pPr>
      <w:r w:rsidRPr="001C515A">
        <w:rPr>
          <w:sz w:val="24"/>
          <w:szCs w:val="24"/>
        </w:rPr>
        <w:t xml:space="preserve">f) </w:t>
      </w:r>
      <w:r w:rsidR="0015105F" w:rsidRPr="001C515A">
        <w:rPr>
          <w:sz w:val="24"/>
          <w:szCs w:val="24"/>
        </w:rPr>
        <w:t>Rangovas nepateikia naujo</w:t>
      </w:r>
      <w:r w:rsidR="0015105F" w:rsidRPr="001C515A">
        <w:rPr>
          <w:sz w:val="24"/>
          <w:szCs w:val="24"/>
        </w:rPr>
        <w:t>s</w:t>
      </w:r>
      <w:r w:rsidR="0015105F" w:rsidRPr="001C515A">
        <w:rPr>
          <w:sz w:val="24"/>
          <w:szCs w:val="24"/>
        </w:rPr>
        <w:t xml:space="preserve"> </w:t>
      </w:r>
      <w:r w:rsidR="0015105F" w:rsidRPr="001C515A">
        <w:rPr>
          <w:sz w:val="24"/>
          <w:szCs w:val="24"/>
        </w:rPr>
        <w:t>draudimo sutarties sudarymą patvirtinančių dokumentų</w:t>
      </w:r>
      <w:r w:rsidR="0015105F" w:rsidRPr="001C515A">
        <w:rPr>
          <w:sz w:val="24"/>
          <w:szCs w:val="24"/>
        </w:rPr>
        <w:t xml:space="preserve"> konkurso sąlygų 11.1</w:t>
      </w:r>
      <w:r w:rsidR="001C515A" w:rsidRPr="001C515A">
        <w:rPr>
          <w:sz w:val="24"/>
          <w:szCs w:val="24"/>
        </w:rPr>
        <w:t>9</w:t>
      </w:r>
      <w:r w:rsidR="0015105F" w:rsidRPr="001C515A">
        <w:rPr>
          <w:sz w:val="24"/>
          <w:szCs w:val="24"/>
        </w:rPr>
        <w:t>.</w:t>
      </w:r>
      <w:r w:rsidR="001C515A" w:rsidRPr="001C515A">
        <w:rPr>
          <w:sz w:val="24"/>
          <w:szCs w:val="24"/>
        </w:rPr>
        <w:t>4</w:t>
      </w:r>
      <w:r w:rsidR="0015105F" w:rsidRPr="001C515A">
        <w:rPr>
          <w:sz w:val="24"/>
          <w:szCs w:val="24"/>
        </w:rPr>
        <w:t xml:space="preserve"> punkte numatyt</w:t>
      </w:r>
      <w:r w:rsidR="0015105F" w:rsidRPr="001C515A">
        <w:rPr>
          <w:sz w:val="24"/>
          <w:szCs w:val="24"/>
        </w:rPr>
        <w:t>u atveju</w:t>
      </w:r>
      <w:r w:rsidRPr="001C515A">
        <w:rPr>
          <w:sz w:val="24"/>
          <w:szCs w:val="24"/>
        </w:rPr>
        <w:t>;</w:t>
      </w:r>
    </w:p>
    <w:p w14:paraId="10479896" w14:textId="51A9AB39" w:rsidR="00EB3575" w:rsidRPr="001C515A" w:rsidRDefault="00EB3575" w:rsidP="0012210B">
      <w:pPr>
        <w:spacing w:before="60" w:after="60"/>
        <w:ind w:left="-284" w:firstLine="568"/>
        <w:jc w:val="both"/>
        <w:rPr>
          <w:sz w:val="24"/>
          <w:szCs w:val="24"/>
        </w:rPr>
      </w:pPr>
      <w:r w:rsidRPr="001C515A">
        <w:rPr>
          <w:sz w:val="24"/>
          <w:szCs w:val="24"/>
        </w:rPr>
        <w:t>g) pagal konkurso sąlygų (pirkimo sutarties) 11.1</w:t>
      </w:r>
      <w:r w:rsidR="00C55C6D" w:rsidRPr="001C515A">
        <w:rPr>
          <w:sz w:val="24"/>
          <w:szCs w:val="24"/>
        </w:rPr>
        <w:t>5</w:t>
      </w:r>
      <w:r w:rsidRPr="001C515A">
        <w:rPr>
          <w:sz w:val="24"/>
          <w:szCs w:val="24"/>
        </w:rPr>
        <w:t>.3</w:t>
      </w:r>
      <w:r w:rsidR="001C515A" w:rsidRPr="001C515A">
        <w:rPr>
          <w:sz w:val="24"/>
          <w:szCs w:val="24"/>
        </w:rPr>
        <w:t>, 11.15.4 ir (ar)</w:t>
      </w:r>
      <w:r w:rsidR="00C55C6D" w:rsidRPr="001C515A">
        <w:rPr>
          <w:sz w:val="24"/>
          <w:szCs w:val="24"/>
        </w:rPr>
        <w:t xml:space="preserve"> 11.15.5</w:t>
      </w:r>
      <w:r w:rsidRPr="001C515A">
        <w:rPr>
          <w:sz w:val="24"/>
          <w:szCs w:val="24"/>
        </w:rPr>
        <w:t xml:space="preserve"> punktus apskaičiuoti delspinigiai ir baudos viršija 5 % nuo Darbų kainos;</w:t>
      </w:r>
    </w:p>
    <w:p w14:paraId="3932C27E" w14:textId="645FEE36" w:rsidR="00EB3575" w:rsidRPr="001C515A" w:rsidRDefault="00FF451B" w:rsidP="0012210B">
      <w:pPr>
        <w:spacing w:before="60" w:after="60"/>
        <w:ind w:left="-284" w:firstLine="568"/>
        <w:jc w:val="both"/>
        <w:rPr>
          <w:sz w:val="24"/>
          <w:szCs w:val="24"/>
        </w:rPr>
      </w:pPr>
      <w:r w:rsidRPr="001C515A">
        <w:rPr>
          <w:sz w:val="24"/>
          <w:szCs w:val="24"/>
        </w:rPr>
        <w:t>h</w:t>
      </w:r>
      <w:r w:rsidR="00EB3575" w:rsidRPr="001C515A">
        <w:rPr>
          <w:sz w:val="24"/>
          <w:szCs w:val="24"/>
        </w:rPr>
        <w:t>) Rangovas perleidžia pirkimo sutarties vykdymą tretiesiems asmenims be raštiško Užsakovo sutikimo;</w:t>
      </w:r>
    </w:p>
    <w:p w14:paraId="4F426E93" w14:textId="42F5E8DC" w:rsidR="00FF451B" w:rsidRPr="007B52CC" w:rsidRDefault="00FF451B" w:rsidP="0012210B">
      <w:pPr>
        <w:spacing w:before="60" w:after="60"/>
        <w:ind w:left="-284" w:firstLine="568"/>
        <w:jc w:val="both"/>
        <w:rPr>
          <w:sz w:val="24"/>
          <w:szCs w:val="24"/>
        </w:rPr>
      </w:pPr>
      <w:r>
        <w:rPr>
          <w:sz w:val="24"/>
          <w:szCs w:val="24"/>
        </w:rPr>
        <w:t xml:space="preserve">i) </w:t>
      </w:r>
      <w:r w:rsidRPr="002931B5">
        <w:rPr>
          <w:sz w:val="24"/>
          <w:szCs w:val="24"/>
        </w:rPr>
        <w:t>Lietuvos Respublikos Vyriausybė Nacionaliniam saugumui užtikrinti svarbių objektų apsaugos įstatymo nustatyta tvarka priima sprendimą, patvirtinantį, kad pirkimo sutartis (jo pakeitimas) laikomas keliančiu riziką ar neatitinka nacionalinio saugumo interesų</w:t>
      </w:r>
      <w:r>
        <w:rPr>
          <w:sz w:val="24"/>
          <w:szCs w:val="24"/>
        </w:rPr>
        <w:t>;</w:t>
      </w:r>
    </w:p>
    <w:p w14:paraId="5D2097D1" w14:textId="23193299" w:rsidR="001C515A" w:rsidRPr="007B52CC" w:rsidRDefault="001C515A" w:rsidP="001C515A">
      <w:pPr>
        <w:spacing w:before="60" w:after="60"/>
        <w:ind w:left="-284" w:firstLine="568"/>
        <w:jc w:val="both"/>
        <w:rPr>
          <w:sz w:val="24"/>
          <w:szCs w:val="24"/>
        </w:rPr>
      </w:pPr>
      <w:r>
        <w:rPr>
          <w:sz w:val="24"/>
          <w:szCs w:val="24"/>
        </w:rPr>
        <w:t>j</w:t>
      </w:r>
      <w:r w:rsidRPr="007B52CC">
        <w:rPr>
          <w:sz w:val="24"/>
          <w:szCs w:val="24"/>
        </w:rPr>
        <w:t>) yra kitos aplinkybės, numatytos Lietuvos Respublikos civi</w:t>
      </w:r>
      <w:r>
        <w:rPr>
          <w:sz w:val="24"/>
          <w:szCs w:val="24"/>
        </w:rPr>
        <w:t>linio kodekso 6.217 straipsnyje;</w:t>
      </w:r>
    </w:p>
    <w:p w14:paraId="6B5C36F5" w14:textId="3BD4FE6F" w:rsidR="00EB3575" w:rsidRPr="007B52CC" w:rsidRDefault="001C515A" w:rsidP="0012210B">
      <w:pPr>
        <w:spacing w:before="60" w:after="60"/>
        <w:ind w:left="-284" w:firstLine="568"/>
        <w:jc w:val="both"/>
        <w:rPr>
          <w:sz w:val="24"/>
          <w:szCs w:val="24"/>
        </w:rPr>
      </w:pPr>
      <w:r>
        <w:rPr>
          <w:sz w:val="24"/>
          <w:szCs w:val="24"/>
        </w:rPr>
        <w:t>k</w:t>
      </w:r>
      <w:r w:rsidR="00EB3575" w:rsidRPr="007B52CC">
        <w:rPr>
          <w:sz w:val="24"/>
          <w:szCs w:val="24"/>
        </w:rPr>
        <w:t>) Rangovas bankrutuoja, Rangovui iškeliama restruktūrizavimo byla, yra likviduojamas, sustabdo savo ūkinę veiklą arba kai pagal teisės aktuose nustatytą tvark</w:t>
      </w:r>
      <w:r>
        <w:rPr>
          <w:sz w:val="24"/>
          <w:szCs w:val="24"/>
        </w:rPr>
        <w:t>ą susidaro analogiška situacija.</w:t>
      </w:r>
    </w:p>
    <w:p w14:paraId="1CE397EE" w14:textId="618468BF" w:rsidR="00FF451B" w:rsidRPr="0042442B" w:rsidRDefault="00FF451B" w:rsidP="00FF451B">
      <w:pPr>
        <w:pStyle w:val="Pagrindinistekstas"/>
        <w:spacing w:before="60" w:after="60"/>
        <w:ind w:left="-284" w:firstLine="567"/>
        <w:rPr>
          <w:sz w:val="24"/>
          <w:szCs w:val="24"/>
        </w:rPr>
      </w:pPr>
      <w:r>
        <w:rPr>
          <w:sz w:val="24"/>
          <w:szCs w:val="24"/>
        </w:rPr>
        <w:t>11.17.7. Pažeidimus, nurodytus 11.17</w:t>
      </w:r>
      <w:r w:rsidRPr="0042442B">
        <w:rPr>
          <w:sz w:val="24"/>
          <w:szCs w:val="24"/>
        </w:rPr>
        <w:t>.</w:t>
      </w:r>
      <w:r>
        <w:rPr>
          <w:sz w:val="24"/>
          <w:szCs w:val="24"/>
        </w:rPr>
        <w:t>6</w:t>
      </w:r>
      <w:r w:rsidRPr="0042442B">
        <w:rPr>
          <w:sz w:val="24"/>
          <w:szCs w:val="24"/>
        </w:rPr>
        <w:t xml:space="preserve"> punkto a) – </w:t>
      </w:r>
      <w:r>
        <w:rPr>
          <w:sz w:val="24"/>
          <w:szCs w:val="24"/>
        </w:rPr>
        <w:t>j</w:t>
      </w:r>
      <w:r w:rsidRPr="0042442B">
        <w:rPr>
          <w:sz w:val="24"/>
          <w:szCs w:val="24"/>
        </w:rPr>
        <w:t>) papunkčiuose, pirkimo sutarties šalys susitaria laikyti esminiais sutarties pažeidimais, nepriklausomai nuo to, ar šiais pagrindais sutartis nutraukiama, ar ne.</w:t>
      </w:r>
    </w:p>
    <w:p w14:paraId="06E6002E" w14:textId="4101A965" w:rsidR="00EB3575" w:rsidRPr="001C515A" w:rsidRDefault="00EB3575" w:rsidP="0012210B">
      <w:pPr>
        <w:pStyle w:val="Pagrindinistekstas"/>
        <w:spacing w:before="60" w:after="60"/>
        <w:ind w:left="-284" w:firstLine="568"/>
        <w:rPr>
          <w:sz w:val="24"/>
          <w:szCs w:val="24"/>
        </w:rPr>
      </w:pPr>
      <w:r w:rsidRPr="009A7E15">
        <w:rPr>
          <w:sz w:val="24"/>
          <w:szCs w:val="24"/>
        </w:rPr>
        <w:t>11.1</w:t>
      </w:r>
      <w:r w:rsidR="00A53A02">
        <w:rPr>
          <w:sz w:val="24"/>
          <w:szCs w:val="24"/>
        </w:rPr>
        <w:t>7</w:t>
      </w:r>
      <w:r w:rsidRPr="009A7E15">
        <w:rPr>
          <w:sz w:val="24"/>
          <w:szCs w:val="24"/>
        </w:rPr>
        <w:t>.</w:t>
      </w:r>
      <w:r w:rsidR="00FF451B">
        <w:rPr>
          <w:sz w:val="24"/>
          <w:szCs w:val="24"/>
        </w:rPr>
        <w:t>8</w:t>
      </w:r>
      <w:r w:rsidRPr="009A7E15">
        <w:rPr>
          <w:sz w:val="24"/>
          <w:szCs w:val="24"/>
        </w:rPr>
        <w:t xml:space="preserve">. </w:t>
      </w:r>
      <w:r>
        <w:rPr>
          <w:sz w:val="24"/>
          <w:szCs w:val="24"/>
        </w:rPr>
        <w:t>Rangovas</w:t>
      </w:r>
      <w:r w:rsidRPr="009A7E15">
        <w:rPr>
          <w:sz w:val="24"/>
          <w:szCs w:val="24"/>
        </w:rPr>
        <w:t>, nesikreipdamas į teismą ir</w:t>
      </w:r>
      <w:r w:rsidRPr="00726560">
        <w:rPr>
          <w:sz w:val="24"/>
          <w:szCs w:val="24"/>
        </w:rPr>
        <w:t xml:space="preserve"> nemokėdama netesybų, gali vienašališkai nutraukti pirkimo sutartį, įspėjęs </w:t>
      </w:r>
      <w:r>
        <w:rPr>
          <w:sz w:val="24"/>
          <w:szCs w:val="24"/>
        </w:rPr>
        <w:t>Užsakovą</w:t>
      </w:r>
      <w:r w:rsidRPr="00726560">
        <w:rPr>
          <w:sz w:val="24"/>
          <w:szCs w:val="24"/>
        </w:rPr>
        <w:t xml:space="preserve"> prieš 20 kalendorinių </w:t>
      </w:r>
      <w:r w:rsidRPr="001C515A">
        <w:rPr>
          <w:sz w:val="24"/>
          <w:szCs w:val="24"/>
        </w:rPr>
        <w:t>dienų, jeigu:</w:t>
      </w:r>
    </w:p>
    <w:p w14:paraId="40A19351" w14:textId="57FA78B1" w:rsidR="00EB3575" w:rsidRPr="001C515A" w:rsidRDefault="00EB3575" w:rsidP="0012210B">
      <w:pPr>
        <w:pStyle w:val="Pagrindinistekstas"/>
        <w:spacing w:before="60" w:after="60"/>
        <w:ind w:left="-284" w:firstLine="568"/>
        <w:rPr>
          <w:sz w:val="24"/>
          <w:szCs w:val="24"/>
        </w:rPr>
      </w:pPr>
      <w:r w:rsidRPr="001C515A">
        <w:rPr>
          <w:sz w:val="24"/>
          <w:szCs w:val="24"/>
        </w:rPr>
        <w:t xml:space="preserve">a) Užsakovas ne dėl Rangovo kaltės arba nenugalimos jėgos aplinkybių padaro esminį pirkimo sutarties pažeidimą, t. y. vėluoja atlikti mokėjimą arba vykdyti kitą sutartinį įsipareigojimą daugiau kaip 30 </w:t>
      </w:r>
      <w:r w:rsidR="001C515A">
        <w:rPr>
          <w:sz w:val="24"/>
          <w:szCs w:val="24"/>
        </w:rPr>
        <w:t xml:space="preserve">(trisdešimt) </w:t>
      </w:r>
      <w:r w:rsidRPr="001C515A">
        <w:rPr>
          <w:sz w:val="24"/>
          <w:szCs w:val="24"/>
        </w:rPr>
        <w:t>kalendorinių dienų ir jeigu Rangovas apie vėlavimą bent kartą raštu pranešė Užsakovui;</w:t>
      </w:r>
    </w:p>
    <w:p w14:paraId="119D6385" w14:textId="61EDF9F4" w:rsidR="00EB3575" w:rsidRPr="001C515A" w:rsidRDefault="00EB3575" w:rsidP="0012210B">
      <w:pPr>
        <w:pStyle w:val="Pagrindinistekstas"/>
        <w:spacing w:before="60" w:after="60"/>
        <w:ind w:left="-284" w:firstLine="568"/>
        <w:rPr>
          <w:sz w:val="24"/>
          <w:szCs w:val="24"/>
        </w:rPr>
      </w:pPr>
      <w:r w:rsidRPr="001C515A">
        <w:rPr>
          <w:sz w:val="24"/>
          <w:szCs w:val="24"/>
        </w:rPr>
        <w:t xml:space="preserve">b) Darbų atlikimo sustabdymas pagal konkurso sąlygų (pirkimo sutarties) 11.4.6 punktą tęsiasi ilgiau kaip 40 </w:t>
      </w:r>
      <w:r w:rsidR="001C515A" w:rsidRPr="001C515A">
        <w:rPr>
          <w:sz w:val="24"/>
          <w:szCs w:val="24"/>
        </w:rPr>
        <w:t xml:space="preserve">(keturiasdešimt) </w:t>
      </w:r>
      <w:r w:rsidRPr="001C515A">
        <w:rPr>
          <w:sz w:val="24"/>
          <w:szCs w:val="24"/>
        </w:rPr>
        <w:t>kalendorinių dienų.</w:t>
      </w:r>
    </w:p>
    <w:p w14:paraId="5DFF97AB" w14:textId="2078C39B" w:rsidR="00EB3575" w:rsidRDefault="00EB3575" w:rsidP="0012210B">
      <w:pPr>
        <w:pStyle w:val="Pagrindinistekstas"/>
        <w:spacing w:before="60" w:after="60"/>
        <w:ind w:left="-284" w:firstLine="568"/>
        <w:rPr>
          <w:sz w:val="24"/>
          <w:szCs w:val="24"/>
        </w:rPr>
      </w:pPr>
      <w:r w:rsidRPr="001C515A">
        <w:rPr>
          <w:sz w:val="24"/>
          <w:szCs w:val="24"/>
        </w:rPr>
        <w:t>11.1</w:t>
      </w:r>
      <w:r w:rsidR="00A53A02" w:rsidRPr="001C515A">
        <w:rPr>
          <w:sz w:val="24"/>
          <w:szCs w:val="24"/>
        </w:rPr>
        <w:t>7</w:t>
      </w:r>
      <w:r w:rsidRPr="001C515A">
        <w:rPr>
          <w:sz w:val="24"/>
          <w:szCs w:val="24"/>
        </w:rPr>
        <w:t>.</w:t>
      </w:r>
      <w:r w:rsidR="006C16D6" w:rsidRPr="001C515A">
        <w:rPr>
          <w:sz w:val="24"/>
          <w:szCs w:val="24"/>
        </w:rPr>
        <w:t>9</w:t>
      </w:r>
      <w:r w:rsidRPr="001C515A">
        <w:rPr>
          <w:sz w:val="24"/>
          <w:szCs w:val="24"/>
        </w:rPr>
        <w:t xml:space="preserve">. Sutarties nevykdymo ar netinkamo įvykdymo bauda – 10 </w:t>
      </w:r>
      <w:r w:rsidRPr="00726560">
        <w:rPr>
          <w:sz w:val="24"/>
          <w:szCs w:val="24"/>
        </w:rPr>
        <w:t xml:space="preserve">% nuo kokybiškai neatliktų įsipareigojimų vertės. </w:t>
      </w:r>
      <w:r>
        <w:rPr>
          <w:sz w:val="24"/>
          <w:szCs w:val="24"/>
        </w:rPr>
        <w:t xml:space="preserve">Sutartį pažeidusi šalis </w:t>
      </w:r>
      <w:r w:rsidRPr="00885FB3">
        <w:rPr>
          <w:sz w:val="24"/>
          <w:szCs w:val="24"/>
        </w:rPr>
        <w:t>atlygina visus tiesioginius nuostolius, kurių nepadengia šiame punkte numatyta bauda.</w:t>
      </w:r>
    </w:p>
    <w:p w14:paraId="316A575C" w14:textId="22B9502B" w:rsidR="00EB3575" w:rsidRDefault="00EB3575" w:rsidP="0012210B">
      <w:pPr>
        <w:spacing w:before="60" w:after="60"/>
        <w:ind w:left="-284" w:firstLine="568"/>
        <w:jc w:val="both"/>
        <w:rPr>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9</w:t>
      </w:r>
      <w:r w:rsidRPr="00726560">
        <w:rPr>
          <w:sz w:val="24"/>
          <w:szCs w:val="24"/>
        </w:rPr>
        <w:t xml:space="preserve">. Jei pirkimo sutartis nutraukiama </w:t>
      </w:r>
      <w:r>
        <w:rPr>
          <w:sz w:val="24"/>
          <w:szCs w:val="24"/>
        </w:rPr>
        <w:t>Užsakovo</w:t>
      </w:r>
      <w:r w:rsidRPr="00726560">
        <w:rPr>
          <w:sz w:val="24"/>
          <w:szCs w:val="24"/>
        </w:rPr>
        <w:t xml:space="preserve"> iniciatyva dėl </w:t>
      </w:r>
      <w:r>
        <w:rPr>
          <w:sz w:val="24"/>
          <w:szCs w:val="24"/>
        </w:rPr>
        <w:t>Rangovo</w:t>
      </w:r>
      <w:r w:rsidRPr="00726560">
        <w:rPr>
          <w:sz w:val="24"/>
          <w:szCs w:val="24"/>
        </w:rPr>
        <w:t xml:space="preserve"> kaltės, </w:t>
      </w:r>
      <w:r>
        <w:rPr>
          <w:sz w:val="24"/>
          <w:szCs w:val="24"/>
        </w:rPr>
        <w:t>Užsakovo</w:t>
      </w:r>
      <w:r w:rsidRPr="00726560">
        <w:rPr>
          <w:sz w:val="24"/>
          <w:szCs w:val="24"/>
        </w:rPr>
        <w:t xml:space="preserve"> patirti </w:t>
      </w:r>
      <w:r>
        <w:rPr>
          <w:sz w:val="24"/>
          <w:szCs w:val="24"/>
        </w:rPr>
        <w:t xml:space="preserve">tiesioginiai </w:t>
      </w:r>
      <w:r w:rsidRPr="00726560">
        <w:rPr>
          <w:sz w:val="24"/>
          <w:szCs w:val="24"/>
        </w:rPr>
        <w:t xml:space="preserve">nuostoliai ar išlaidos gali būti išieškomi išskaičiuojant juos iš </w:t>
      </w:r>
      <w:r>
        <w:rPr>
          <w:sz w:val="24"/>
          <w:szCs w:val="24"/>
        </w:rPr>
        <w:t xml:space="preserve">Rangovui </w:t>
      </w:r>
      <w:r w:rsidRPr="00726560">
        <w:rPr>
          <w:sz w:val="24"/>
          <w:szCs w:val="24"/>
        </w:rPr>
        <w:t xml:space="preserve">mokėtinų sumų. Jei pirkimo sutartis nutraukiama </w:t>
      </w:r>
      <w:r>
        <w:rPr>
          <w:sz w:val="24"/>
          <w:szCs w:val="24"/>
        </w:rPr>
        <w:t>Rangovo</w:t>
      </w:r>
      <w:r w:rsidRPr="00726560">
        <w:rPr>
          <w:sz w:val="24"/>
          <w:szCs w:val="24"/>
        </w:rPr>
        <w:t xml:space="preserve"> iniciatyva dėl </w:t>
      </w:r>
      <w:r>
        <w:rPr>
          <w:sz w:val="24"/>
          <w:szCs w:val="24"/>
        </w:rPr>
        <w:t>Užsakovo</w:t>
      </w:r>
      <w:r w:rsidRPr="00726560">
        <w:rPr>
          <w:sz w:val="24"/>
          <w:szCs w:val="24"/>
        </w:rPr>
        <w:t xml:space="preserve"> kaltės, </w:t>
      </w:r>
      <w:r>
        <w:rPr>
          <w:sz w:val="24"/>
          <w:szCs w:val="24"/>
        </w:rPr>
        <w:t>Užsakovas</w:t>
      </w:r>
      <w:r w:rsidRPr="00726560">
        <w:rPr>
          <w:sz w:val="24"/>
          <w:szCs w:val="24"/>
        </w:rPr>
        <w:t xml:space="preserve"> turi atlyginti pirkimo sutarties sąlygų nevykdymu </w:t>
      </w:r>
      <w:r>
        <w:rPr>
          <w:sz w:val="24"/>
          <w:szCs w:val="24"/>
        </w:rPr>
        <w:t>Rangovui</w:t>
      </w:r>
      <w:r w:rsidRPr="00726560">
        <w:rPr>
          <w:sz w:val="24"/>
          <w:szCs w:val="24"/>
        </w:rPr>
        <w:t xml:space="preserve"> jo patirtus </w:t>
      </w:r>
      <w:r>
        <w:rPr>
          <w:sz w:val="24"/>
          <w:szCs w:val="24"/>
        </w:rPr>
        <w:t xml:space="preserve">tiesioginius </w:t>
      </w:r>
      <w:r w:rsidRPr="00726560">
        <w:rPr>
          <w:sz w:val="24"/>
          <w:szCs w:val="24"/>
        </w:rPr>
        <w:t>nuostolius.</w:t>
      </w:r>
    </w:p>
    <w:p w14:paraId="57A62EE6" w14:textId="772EBFA9" w:rsidR="00EB3575" w:rsidRPr="00B600F7" w:rsidRDefault="00EB3575" w:rsidP="0012210B">
      <w:pPr>
        <w:spacing w:before="60" w:after="60"/>
        <w:ind w:left="-284" w:firstLine="568"/>
        <w:jc w:val="both"/>
        <w:rPr>
          <w:sz w:val="24"/>
          <w:szCs w:val="24"/>
        </w:rPr>
      </w:pPr>
      <w:r w:rsidRPr="00B600F7">
        <w:rPr>
          <w:sz w:val="24"/>
          <w:szCs w:val="24"/>
        </w:rPr>
        <w:t>11.1</w:t>
      </w:r>
      <w:r w:rsidR="00A53A02">
        <w:rPr>
          <w:sz w:val="24"/>
          <w:szCs w:val="24"/>
        </w:rPr>
        <w:t>7</w:t>
      </w:r>
      <w:r w:rsidRPr="00B600F7">
        <w:rPr>
          <w:sz w:val="24"/>
          <w:szCs w:val="24"/>
        </w:rPr>
        <w:t>.10. Nutraukus pirkimo sutartį, Rangovas per 10 (dešimt) kalendorinių dienų nuo pirkimo sutarties nutraukimo dienos turi grąžinti Užsakovui jo sumokėtą avansą (jei toks buvo sumokėtas) už Darbus, kurie nebuvo atlikti.</w:t>
      </w:r>
    </w:p>
    <w:p w14:paraId="1D621C87" w14:textId="39A1858E" w:rsidR="00EB3575" w:rsidRPr="00726560" w:rsidRDefault="00EB3575" w:rsidP="0012210B">
      <w:pPr>
        <w:pStyle w:val="Pagrindinistekstas"/>
        <w:spacing w:before="60" w:after="60"/>
        <w:ind w:left="-284" w:firstLine="568"/>
        <w:rPr>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11</w:t>
      </w:r>
      <w:r w:rsidRPr="00726560">
        <w:rPr>
          <w:sz w:val="24"/>
          <w:szCs w:val="24"/>
        </w:rPr>
        <w:t xml:space="preserve">. </w:t>
      </w:r>
      <w:r>
        <w:rPr>
          <w:sz w:val="24"/>
          <w:szCs w:val="24"/>
        </w:rPr>
        <w:t>Užsakovas</w:t>
      </w:r>
      <w:r w:rsidRPr="00726560">
        <w:rPr>
          <w:sz w:val="24"/>
          <w:szCs w:val="24"/>
        </w:rPr>
        <w:t xml:space="preserve"> po pirkimo sutarties nutraukimo turi kiek galima greičiau patvirtinti atliktų </w:t>
      </w:r>
      <w:r>
        <w:rPr>
          <w:sz w:val="24"/>
          <w:szCs w:val="24"/>
        </w:rPr>
        <w:t>Darbų</w:t>
      </w:r>
      <w:r w:rsidRPr="00726560">
        <w:rPr>
          <w:sz w:val="24"/>
          <w:szCs w:val="24"/>
        </w:rPr>
        <w:t xml:space="preserve"> vertę. Taip pat parengiama ataskaita apie pirkimo sutarties nutraukimo dieną esančią </w:t>
      </w:r>
      <w:r>
        <w:rPr>
          <w:sz w:val="24"/>
          <w:szCs w:val="24"/>
        </w:rPr>
        <w:t>Rangovo</w:t>
      </w:r>
      <w:r w:rsidRPr="00726560">
        <w:rPr>
          <w:sz w:val="24"/>
          <w:szCs w:val="24"/>
        </w:rPr>
        <w:t xml:space="preserve"> skolą </w:t>
      </w:r>
      <w:r>
        <w:rPr>
          <w:sz w:val="24"/>
          <w:szCs w:val="24"/>
        </w:rPr>
        <w:t>Užsakovui</w:t>
      </w:r>
      <w:r w:rsidRPr="00726560">
        <w:rPr>
          <w:sz w:val="24"/>
          <w:szCs w:val="24"/>
        </w:rPr>
        <w:t xml:space="preserve"> ir </w:t>
      </w:r>
      <w:r>
        <w:rPr>
          <w:sz w:val="24"/>
          <w:szCs w:val="24"/>
        </w:rPr>
        <w:t>Užsakovo</w:t>
      </w:r>
      <w:r w:rsidRPr="00726560">
        <w:rPr>
          <w:sz w:val="24"/>
          <w:szCs w:val="24"/>
        </w:rPr>
        <w:t xml:space="preserve"> skolą </w:t>
      </w:r>
      <w:r>
        <w:rPr>
          <w:sz w:val="24"/>
          <w:szCs w:val="24"/>
        </w:rPr>
        <w:t>Rangovui</w:t>
      </w:r>
      <w:r w:rsidRPr="00726560">
        <w:rPr>
          <w:sz w:val="24"/>
          <w:szCs w:val="24"/>
        </w:rPr>
        <w:t>.</w:t>
      </w:r>
    </w:p>
    <w:p w14:paraId="57ED1AE4" w14:textId="241F973A" w:rsidR="00EB3575" w:rsidRPr="00726560" w:rsidRDefault="00EB3575" w:rsidP="0012210B">
      <w:pPr>
        <w:pStyle w:val="Pagrindinistekstas"/>
        <w:spacing w:before="60" w:after="60"/>
        <w:ind w:left="-284" w:firstLine="568"/>
        <w:rPr>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12</w:t>
      </w:r>
      <w:r w:rsidRPr="00726560">
        <w:rPr>
          <w:sz w:val="24"/>
          <w:szCs w:val="24"/>
        </w:rPr>
        <w:t>. Nutraukus pirkimo sutartį ar jai pasibaigus, lieka galioti sutarties nuostatos, susijusios su atsakomybe, garantiniais įsipareigojimai</w:t>
      </w:r>
      <w:r>
        <w:rPr>
          <w:sz w:val="24"/>
          <w:szCs w:val="24"/>
        </w:rPr>
        <w:t>s</w:t>
      </w:r>
      <w:r w:rsidRPr="00726560">
        <w:rPr>
          <w:sz w:val="24"/>
          <w:szCs w:val="24"/>
        </w:rPr>
        <w:t xml:space="preserve"> bei atsiskaitymais tarp šalių pagal pirkimo sutartį, taip pat visos kitos sutarties nuostatos, kurios, kaip aiškiai nurodyta, išlieka galioti po sutarties nutraukimo arba turi išlikti galioti, kad būtų visiškai įvykdyta pirkimo sutartis.</w:t>
      </w:r>
    </w:p>
    <w:p w14:paraId="3E2D9158" w14:textId="77777777" w:rsidR="00EB3575" w:rsidRPr="003F727F" w:rsidRDefault="00EB3575" w:rsidP="0012210B">
      <w:pPr>
        <w:spacing w:before="60" w:after="60"/>
        <w:ind w:left="-284" w:firstLine="568"/>
        <w:jc w:val="both"/>
        <w:rPr>
          <w:sz w:val="24"/>
          <w:szCs w:val="24"/>
        </w:rPr>
      </w:pPr>
    </w:p>
    <w:p w14:paraId="752DA1C0" w14:textId="10B78044" w:rsidR="00EB3575" w:rsidRPr="00726560" w:rsidRDefault="00EB3575" w:rsidP="0012210B">
      <w:pPr>
        <w:spacing w:before="60" w:after="60"/>
        <w:ind w:left="-284" w:firstLine="568"/>
        <w:jc w:val="both"/>
        <w:rPr>
          <w:b/>
          <w:sz w:val="24"/>
          <w:szCs w:val="24"/>
        </w:rPr>
      </w:pPr>
      <w:r w:rsidRPr="00726560">
        <w:rPr>
          <w:b/>
          <w:sz w:val="24"/>
          <w:szCs w:val="24"/>
        </w:rPr>
        <w:t>1</w:t>
      </w:r>
      <w:r>
        <w:rPr>
          <w:b/>
          <w:sz w:val="24"/>
          <w:szCs w:val="24"/>
        </w:rPr>
        <w:t>1</w:t>
      </w:r>
      <w:r w:rsidRPr="00726560">
        <w:rPr>
          <w:b/>
          <w:sz w:val="24"/>
          <w:szCs w:val="24"/>
        </w:rPr>
        <w:t>.</w:t>
      </w:r>
      <w:r>
        <w:rPr>
          <w:b/>
          <w:sz w:val="24"/>
          <w:szCs w:val="24"/>
        </w:rPr>
        <w:t>1</w:t>
      </w:r>
      <w:r w:rsidR="00A53A02">
        <w:rPr>
          <w:b/>
          <w:sz w:val="24"/>
          <w:szCs w:val="24"/>
        </w:rPr>
        <w:t>8</w:t>
      </w:r>
      <w:r w:rsidRPr="00726560">
        <w:rPr>
          <w:b/>
          <w:sz w:val="24"/>
          <w:szCs w:val="24"/>
        </w:rPr>
        <w:t>. Kitos sąlygos:</w:t>
      </w:r>
    </w:p>
    <w:p w14:paraId="72A33935" w14:textId="1F2D1724" w:rsidR="00EB3575" w:rsidRDefault="00EB3575" w:rsidP="0012210B">
      <w:pPr>
        <w:spacing w:before="60" w:after="60"/>
        <w:ind w:left="-284" w:firstLine="568"/>
        <w:jc w:val="both"/>
        <w:rPr>
          <w:bCs/>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8</w:t>
      </w:r>
      <w:r w:rsidRPr="00726560">
        <w:rPr>
          <w:sz w:val="24"/>
          <w:szCs w:val="24"/>
        </w:rPr>
        <w:t xml:space="preserve">.1. </w:t>
      </w:r>
      <w:r>
        <w:rPr>
          <w:bCs/>
          <w:sz w:val="24"/>
          <w:szCs w:val="24"/>
        </w:rPr>
        <w:t>Rangovas</w:t>
      </w:r>
      <w:r w:rsidRPr="00726560">
        <w:rPr>
          <w:bCs/>
          <w:sz w:val="24"/>
          <w:szCs w:val="24"/>
        </w:rPr>
        <w:t xml:space="preserve"> visus dokumentus ir informaciją, gautą pagal pirkimo sutartį, laiko konfidencialia ir be išankstinio raštiško </w:t>
      </w:r>
      <w:r>
        <w:rPr>
          <w:bCs/>
          <w:sz w:val="24"/>
          <w:szCs w:val="24"/>
        </w:rPr>
        <w:t>Užsakovo</w:t>
      </w:r>
      <w:r w:rsidRPr="00726560">
        <w:rPr>
          <w:bCs/>
          <w:sz w:val="24"/>
          <w:szCs w:val="24"/>
        </w:rPr>
        <w:t xml:space="preserve"> leidimo neskelbia ir neatskleidžia jokių pagal pirkimo sutartį gautų duomenų, išskyrus atvejus, kai tai būtina vykdant pirkimo sutartį arba to reikalaujama Lietuvos Respublikos įstatymų nustatyta tvarka. Jei nesutariama, ar būtina skelbti ar atskleisti kokius nors duomenis, galutinį sprendimą priima </w:t>
      </w:r>
      <w:r>
        <w:rPr>
          <w:bCs/>
          <w:sz w:val="24"/>
          <w:szCs w:val="24"/>
        </w:rPr>
        <w:t>Užsakovas</w:t>
      </w:r>
      <w:r w:rsidRPr="00726560">
        <w:rPr>
          <w:bCs/>
          <w:sz w:val="24"/>
          <w:szCs w:val="24"/>
        </w:rPr>
        <w:t>.</w:t>
      </w:r>
    </w:p>
    <w:p w14:paraId="1EB501EF" w14:textId="5A758ADD" w:rsidR="00FF451B" w:rsidRPr="006055E7" w:rsidRDefault="00EB3575" w:rsidP="00FF451B">
      <w:pPr>
        <w:pStyle w:val="Pagrindinistekstas"/>
        <w:spacing w:before="60" w:after="60"/>
        <w:ind w:left="-284" w:firstLine="567"/>
        <w:rPr>
          <w:sz w:val="24"/>
          <w:szCs w:val="24"/>
        </w:rPr>
      </w:pPr>
      <w:r w:rsidRPr="006055E7">
        <w:rPr>
          <w:sz w:val="24"/>
          <w:szCs w:val="24"/>
        </w:rPr>
        <w:t>11.1</w:t>
      </w:r>
      <w:r w:rsidR="00A53A02">
        <w:rPr>
          <w:sz w:val="24"/>
          <w:szCs w:val="24"/>
        </w:rPr>
        <w:t>8</w:t>
      </w:r>
      <w:r w:rsidRPr="006055E7">
        <w:rPr>
          <w:sz w:val="24"/>
          <w:szCs w:val="24"/>
        </w:rPr>
        <w:t>.</w:t>
      </w:r>
      <w:r w:rsidR="00A53A02">
        <w:rPr>
          <w:sz w:val="24"/>
          <w:szCs w:val="24"/>
        </w:rPr>
        <w:t>2</w:t>
      </w:r>
      <w:r w:rsidRPr="006055E7">
        <w:rPr>
          <w:sz w:val="24"/>
          <w:szCs w:val="24"/>
        </w:rPr>
        <w:t xml:space="preserve">. </w:t>
      </w:r>
      <w:r w:rsidR="00FF451B">
        <w:rPr>
          <w:sz w:val="24"/>
          <w:szCs w:val="24"/>
        </w:rPr>
        <w:t>Pirkimo s</w:t>
      </w:r>
      <w:r w:rsidR="00FF451B" w:rsidRPr="00CA0D32">
        <w:rPr>
          <w:sz w:val="24"/>
          <w:szCs w:val="24"/>
        </w:rPr>
        <w:t xml:space="preserve">utarties sąlygos </w:t>
      </w:r>
      <w:r w:rsidR="00FF451B">
        <w:rPr>
          <w:sz w:val="24"/>
          <w:szCs w:val="24"/>
        </w:rPr>
        <w:t>sutarties</w:t>
      </w:r>
      <w:r w:rsidR="00FF451B" w:rsidRPr="00CA0D32">
        <w:rPr>
          <w:sz w:val="24"/>
          <w:szCs w:val="24"/>
        </w:rPr>
        <w:t xml:space="preserve"> galiojimo laikotarpiu negali būti keičiamos, išskyrus tokias </w:t>
      </w:r>
      <w:r w:rsidR="00FF451B">
        <w:rPr>
          <w:sz w:val="24"/>
          <w:szCs w:val="24"/>
        </w:rPr>
        <w:t>s</w:t>
      </w:r>
      <w:r w:rsidR="00FF451B" w:rsidRPr="00CA0D32">
        <w:rPr>
          <w:sz w:val="24"/>
          <w:szCs w:val="24"/>
        </w:rPr>
        <w:t xml:space="preserve">utarties sąlygas, kurių keitimas numatytas </w:t>
      </w:r>
      <w:r w:rsidR="00FF451B">
        <w:rPr>
          <w:sz w:val="24"/>
          <w:szCs w:val="24"/>
        </w:rPr>
        <w:t>pirkimo s</w:t>
      </w:r>
      <w:r w:rsidR="00FF451B" w:rsidRPr="00CA0D32">
        <w:rPr>
          <w:sz w:val="24"/>
          <w:szCs w:val="24"/>
        </w:rPr>
        <w:t>utartyje ir/</w:t>
      </w:r>
      <w:r w:rsidR="00FF451B">
        <w:rPr>
          <w:sz w:val="24"/>
          <w:szCs w:val="24"/>
        </w:rPr>
        <w:t xml:space="preserve"> </w:t>
      </w:r>
      <w:r w:rsidR="00FF451B" w:rsidRPr="00CA0D32">
        <w:rPr>
          <w:sz w:val="24"/>
          <w:szCs w:val="24"/>
        </w:rPr>
        <w:t>ar galimas vadovaujantis Viešųjų pirkimų įstatymo 89 straipsnio nuostatomis</w:t>
      </w:r>
      <w:r w:rsidR="00FF451B" w:rsidRPr="006055E7">
        <w:rPr>
          <w:sz w:val="24"/>
          <w:szCs w:val="24"/>
        </w:rPr>
        <w:t>.</w:t>
      </w:r>
      <w:r w:rsidR="00FF451B">
        <w:rPr>
          <w:sz w:val="24"/>
          <w:szCs w:val="24"/>
        </w:rPr>
        <w:t xml:space="preserve"> </w:t>
      </w:r>
      <w:r w:rsidR="00FF451B" w:rsidRPr="00A143A5">
        <w:rPr>
          <w:sz w:val="24"/>
          <w:szCs w:val="24"/>
        </w:rPr>
        <w:t xml:space="preserve">Sutarties sąlygų keitimu nėra laikomi techninio pobūdžio pirkimo sutarties pakeitimai (pavyzdžiui, </w:t>
      </w:r>
      <w:r w:rsidR="00FF451B">
        <w:rPr>
          <w:sz w:val="24"/>
          <w:szCs w:val="24"/>
        </w:rPr>
        <w:t>š</w:t>
      </w:r>
      <w:r w:rsidR="00FF451B" w:rsidRPr="00A143A5">
        <w:rPr>
          <w:sz w:val="24"/>
          <w:szCs w:val="24"/>
        </w:rPr>
        <w:t>alių rekvizitai, klaidos) bei atskirų</w:t>
      </w:r>
      <w:r w:rsidR="00FF451B">
        <w:rPr>
          <w:sz w:val="24"/>
          <w:szCs w:val="24"/>
        </w:rPr>
        <w:t xml:space="preserve"> pirkimo s</w:t>
      </w:r>
      <w:r w:rsidR="00FF451B" w:rsidRPr="00A143A5">
        <w:rPr>
          <w:sz w:val="24"/>
          <w:szCs w:val="24"/>
        </w:rPr>
        <w:t xml:space="preserve">utarties vykdymo sąlygų koregavimas </w:t>
      </w:r>
      <w:r w:rsidR="00FF451B">
        <w:rPr>
          <w:sz w:val="24"/>
          <w:szCs w:val="24"/>
        </w:rPr>
        <w:t>pirkimo s</w:t>
      </w:r>
      <w:r w:rsidR="00FF451B" w:rsidRPr="00A143A5">
        <w:rPr>
          <w:sz w:val="24"/>
          <w:szCs w:val="24"/>
        </w:rPr>
        <w:t>utartyje numatytomis aplinkybėmis</w:t>
      </w:r>
      <w:r w:rsidR="00FF451B">
        <w:rPr>
          <w:sz w:val="24"/>
          <w:szCs w:val="24"/>
        </w:rPr>
        <w:t>.</w:t>
      </w:r>
    </w:p>
    <w:p w14:paraId="0050B9D9" w14:textId="61BA3025" w:rsidR="00EB3575" w:rsidRDefault="00EB3575" w:rsidP="0012210B">
      <w:pPr>
        <w:spacing w:before="60" w:after="60"/>
        <w:ind w:left="-284" w:firstLine="568"/>
        <w:jc w:val="both"/>
        <w:rPr>
          <w:sz w:val="24"/>
          <w:szCs w:val="24"/>
        </w:rPr>
      </w:pPr>
      <w:r w:rsidRPr="006055E7">
        <w:rPr>
          <w:sz w:val="24"/>
          <w:szCs w:val="24"/>
        </w:rPr>
        <w:t>11.1</w:t>
      </w:r>
      <w:r w:rsidR="00A53A02">
        <w:rPr>
          <w:sz w:val="24"/>
          <w:szCs w:val="24"/>
        </w:rPr>
        <w:t>8</w:t>
      </w:r>
      <w:r w:rsidRPr="006055E7">
        <w:rPr>
          <w:sz w:val="24"/>
          <w:szCs w:val="24"/>
        </w:rPr>
        <w:t>.</w:t>
      </w:r>
      <w:r w:rsidR="00A53A02">
        <w:rPr>
          <w:sz w:val="24"/>
          <w:szCs w:val="24"/>
        </w:rPr>
        <w:t>3</w:t>
      </w:r>
      <w:r w:rsidRPr="006055E7">
        <w:rPr>
          <w:sz w:val="24"/>
          <w:szCs w:val="24"/>
        </w:rPr>
        <w:t xml:space="preserve">. </w:t>
      </w:r>
      <w:r w:rsidRPr="008D3A6C">
        <w:rPr>
          <w:sz w:val="24"/>
          <w:szCs w:val="24"/>
        </w:rPr>
        <w:t>Nei viena iš pirkimo sutarties šalių negali perleisti savo teisių ir pareigų pagal pirkimo sutartį tretiesiems asmenims, negavusi išankstinio kitos šalies raštiško sutikimo</w:t>
      </w:r>
      <w:r>
        <w:rPr>
          <w:sz w:val="24"/>
          <w:szCs w:val="24"/>
        </w:rPr>
        <w:t>.</w:t>
      </w:r>
    </w:p>
    <w:p w14:paraId="33F65FE6" w14:textId="77777777" w:rsidR="00EB3575" w:rsidRPr="00726560" w:rsidRDefault="00EB3575" w:rsidP="0012210B">
      <w:pPr>
        <w:spacing w:before="60" w:after="60"/>
        <w:ind w:left="-284" w:firstLine="568"/>
        <w:jc w:val="both"/>
        <w:rPr>
          <w:sz w:val="24"/>
          <w:szCs w:val="24"/>
        </w:rPr>
      </w:pPr>
    </w:p>
    <w:p w14:paraId="0DC9B886" w14:textId="51C87EDA" w:rsidR="00EB3575" w:rsidRPr="00726560" w:rsidRDefault="00EB3575" w:rsidP="0012210B">
      <w:pPr>
        <w:pStyle w:val="Antrat2"/>
        <w:spacing w:before="60" w:after="60"/>
        <w:ind w:left="-284" w:firstLine="568"/>
        <w:rPr>
          <w:sz w:val="24"/>
          <w:szCs w:val="24"/>
        </w:rPr>
      </w:pPr>
      <w:r w:rsidRPr="00726560">
        <w:rPr>
          <w:sz w:val="24"/>
          <w:szCs w:val="24"/>
        </w:rPr>
        <w:t>1</w:t>
      </w:r>
      <w:r>
        <w:rPr>
          <w:sz w:val="24"/>
          <w:szCs w:val="24"/>
        </w:rPr>
        <w:t>1</w:t>
      </w:r>
      <w:r w:rsidRPr="00726560">
        <w:rPr>
          <w:sz w:val="24"/>
          <w:szCs w:val="24"/>
        </w:rPr>
        <w:t>.1</w:t>
      </w:r>
      <w:r w:rsidR="00A53A02">
        <w:rPr>
          <w:sz w:val="24"/>
          <w:szCs w:val="24"/>
        </w:rPr>
        <w:t>9</w:t>
      </w:r>
      <w:r w:rsidRPr="00726560">
        <w:rPr>
          <w:sz w:val="24"/>
          <w:szCs w:val="24"/>
        </w:rPr>
        <w:t>. Ginčų sprendimas:</w:t>
      </w:r>
    </w:p>
    <w:p w14:paraId="0EB8B6DD" w14:textId="2F79E9B9" w:rsidR="00EB3575" w:rsidRDefault="00EB3575" w:rsidP="0012210B">
      <w:pPr>
        <w:pStyle w:val="Pagrindinistekstas"/>
        <w:spacing w:before="60" w:after="60"/>
        <w:ind w:left="-284" w:firstLine="568"/>
        <w:rPr>
          <w:sz w:val="24"/>
          <w:szCs w:val="24"/>
        </w:rPr>
      </w:pPr>
      <w:r w:rsidRPr="00726560">
        <w:rPr>
          <w:sz w:val="24"/>
          <w:szCs w:val="24"/>
        </w:rPr>
        <w:t>1</w:t>
      </w:r>
      <w:r>
        <w:rPr>
          <w:sz w:val="24"/>
          <w:szCs w:val="24"/>
        </w:rPr>
        <w:t>1</w:t>
      </w:r>
      <w:r w:rsidRPr="00726560">
        <w:rPr>
          <w:sz w:val="24"/>
          <w:szCs w:val="24"/>
        </w:rPr>
        <w:t>.1</w:t>
      </w:r>
      <w:r w:rsidR="00A53A02">
        <w:rPr>
          <w:sz w:val="24"/>
          <w:szCs w:val="24"/>
        </w:rPr>
        <w:t>9</w:t>
      </w:r>
      <w:r w:rsidRPr="00726560">
        <w:rPr>
          <w:sz w:val="24"/>
          <w:szCs w:val="24"/>
        </w:rPr>
        <w:t>.1.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p>
    <w:p w14:paraId="73264F74" w14:textId="77777777" w:rsidR="00233713" w:rsidRDefault="00233713">
      <w:pPr>
        <w:spacing w:before="0"/>
        <w:rPr>
          <w:sz w:val="24"/>
          <w:szCs w:val="24"/>
        </w:rPr>
      </w:pPr>
      <w:r>
        <w:rPr>
          <w:sz w:val="24"/>
          <w:szCs w:val="24"/>
        </w:rPr>
        <w:br w:type="page"/>
      </w:r>
    </w:p>
    <w:bookmarkEnd w:id="3"/>
    <w:p w14:paraId="1FC315CB" w14:textId="77777777" w:rsidR="00522BA4" w:rsidRDefault="00380E6C" w:rsidP="008D4CAD">
      <w:pPr>
        <w:ind w:left="5812"/>
        <w:jc w:val="right"/>
        <w:rPr>
          <w:b/>
          <w:bCs/>
        </w:rPr>
      </w:pPr>
      <w:r w:rsidRPr="00380E6C">
        <w:rPr>
          <w:b/>
        </w:rPr>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p w14:paraId="0713A230" w14:textId="77777777" w:rsidR="00522BA4" w:rsidRPr="009D7165" w:rsidRDefault="00522BA4" w:rsidP="003E2313">
      <w:pPr>
        <w:spacing w:before="60"/>
        <w:ind w:left="-426"/>
        <w:jc w:val="center"/>
        <w:rPr>
          <w:b/>
          <w:bCs/>
          <w:sz w:val="24"/>
          <w:szCs w:val="24"/>
        </w:rPr>
      </w:pPr>
      <w:r w:rsidRPr="009D7165">
        <w:rPr>
          <w:b/>
          <w:bCs/>
          <w:sz w:val="24"/>
          <w:szCs w:val="24"/>
        </w:rPr>
        <w:t>KONKURSO PASIŪLYMAS</w:t>
      </w:r>
    </w:p>
    <w:p w14:paraId="1741B16E" w14:textId="77777777" w:rsidR="008356EB" w:rsidRPr="00AE3AFD" w:rsidRDefault="008356EB" w:rsidP="003E2313">
      <w:pPr>
        <w:pStyle w:val="Pagrindinistekstas"/>
        <w:spacing w:before="60" w:after="0"/>
        <w:ind w:left="-426" w:firstLine="0"/>
        <w:jc w:val="center"/>
        <w:rPr>
          <w:bCs/>
          <w:sz w:val="24"/>
          <w:szCs w:val="24"/>
        </w:rPr>
      </w:pPr>
    </w:p>
    <w:p w14:paraId="4E407FF5" w14:textId="1962F602" w:rsidR="008356EB" w:rsidRDefault="00757360" w:rsidP="003E2313">
      <w:pPr>
        <w:ind w:left="-426"/>
        <w:jc w:val="center"/>
        <w:rPr>
          <w:b/>
          <w:bCs/>
          <w:sz w:val="20"/>
          <w:szCs w:val="20"/>
        </w:rPr>
      </w:pPr>
      <w:r w:rsidRPr="00D638F7">
        <w:rPr>
          <w:b/>
          <w:sz w:val="24"/>
          <w:szCs w:val="24"/>
        </w:rPr>
        <w:t>ADMINISTRACINĖS PASKIRTIES PASTATO</w:t>
      </w:r>
      <w:r w:rsidR="00E43424">
        <w:rPr>
          <w:b/>
          <w:sz w:val="24"/>
          <w:szCs w:val="24"/>
        </w:rPr>
        <w:t>, ADRESU</w:t>
      </w:r>
      <w:r w:rsidRPr="00D638F7">
        <w:rPr>
          <w:b/>
          <w:sz w:val="24"/>
          <w:szCs w:val="24"/>
        </w:rPr>
        <w:t xml:space="preserve"> GEDIMINO PR. 53, VILNIUS, KOVO 11-OSIOS AKTO SALĖS APŠVIETIMO SISTEMOS </w:t>
      </w:r>
      <w:r w:rsidR="00BD0763">
        <w:rPr>
          <w:b/>
          <w:sz w:val="24"/>
          <w:szCs w:val="24"/>
        </w:rPr>
        <w:t>ĮRENGIMO</w:t>
      </w:r>
      <w:r w:rsidRPr="00D638F7">
        <w:rPr>
          <w:b/>
          <w:sz w:val="24"/>
          <w:szCs w:val="24"/>
        </w:rPr>
        <w:t xml:space="preserve"> PAPRASTOJO REMONTO DARBŲ</w:t>
      </w:r>
      <w:r w:rsidRPr="00D638F7">
        <w:rPr>
          <w:b/>
          <w:bCs/>
          <w:sz w:val="24"/>
          <w:szCs w:val="24"/>
        </w:rPr>
        <w:t xml:space="preserve"> </w:t>
      </w:r>
      <w:r w:rsidR="00037AA4" w:rsidRPr="00D638F7">
        <w:rPr>
          <w:b/>
          <w:bCs/>
          <w:sz w:val="24"/>
          <w:szCs w:val="24"/>
        </w:rPr>
        <w:t xml:space="preserve">PIRKIMO </w:t>
      </w:r>
      <w:r w:rsidR="008356EB" w:rsidRPr="00D638F7">
        <w:rPr>
          <w:b/>
          <w:bCs/>
          <w:sz w:val="24"/>
          <w:szCs w:val="24"/>
        </w:rPr>
        <w:t>ATVIR</w:t>
      </w:r>
      <w:r w:rsidR="00727363" w:rsidRPr="00D638F7">
        <w:rPr>
          <w:b/>
          <w:bCs/>
          <w:sz w:val="24"/>
          <w:szCs w:val="24"/>
        </w:rPr>
        <w:t>AM</w:t>
      </w:r>
      <w:r w:rsidR="008E6C0F" w:rsidRPr="00D638F7">
        <w:rPr>
          <w:b/>
          <w:bCs/>
          <w:sz w:val="24"/>
          <w:szCs w:val="24"/>
        </w:rPr>
        <w:t xml:space="preserve"> </w:t>
      </w:r>
      <w:r w:rsidR="008356EB" w:rsidRPr="00D638F7">
        <w:rPr>
          <w:b/>
          <w:bCs/>
          <w:sz w:val="24"/>
          <w:szCs w:val="24"/>
        </w:rPr>
        <w:t>KONKURS</w:t>
      </w:r>
      <w:r w:rsidR="00727363" w:rsidRPr="00D638F7">
        <w:rPr>
          <w:b/>
          <w:bCs/>
          <w:sz w:val="24"/>
          <w:szCs w:val="24"/>
        </w:rPr>
        <w:t>UI</w:t>
      </w:r>
      <w:r w:rsidR="008356EB" w:rsidRPr="009D7165">
        <w:rPr>
          <w:b/>
          <w:bCs/>
          <w:sz w:val="24"/>
          <w:szCs w:val="24"/>
        </w:rPr>
        <w:t xml:space="preserve"> </w:t>
      </w:r>
      <w:r w:rsidR="008356EB" w:rsidRPr="009D7165">
        <w:rPr>
          <w:b/>
          <w:bCs/>
          <w:sz w:val="24"/>
          <w:szCs w:val="24"/>
        </w:rPr>
        <w:br/>
      </w:r>
    </w:p>
    <w:bookmarkEnd w:id="4"/>
    <w:p w14:paraId="1B79C049" w14:textId="77777777" w:rsidR="006E6C27" w:rsidRPr="009D7165" w:rsidRDefault="006E6C27" w:rsidP="003E2313">
      <w:pPr>
        <w:spacing w:before="0"/>
        <w:ind w:left="-426"/>
        <w:jc w:val="center"/>
      </w:pPr>
      <w:r w:rsidRPr="009D7165">
        <w:t>____________________</w:t>
      </w:r>
    </w:p>
    <w:p w14:paraId="28D261AD" w14:textId="77777777" w:rsidR="006E6C27" w:rsidRPr="009D7165" w:rsidRDefault="006E6C27" w:rsidP="003E2313">
      <w:pPr>
        <w:spacing w:before="0"/>
        <w:ind w:left="-426"/>
        <w:jc w:val="center"/>
        <w:rPr>
          <w:sz w:val="16"/>
          <w:szCs w:val="16"/>
        </w:rPr>
      </w:pPr>
      <w:r w:rsidRPr="009D7165">
        <w:rPr>
          <w:sz w:val="16"/>
          <w:szCs w:val="16"/>
        </w:rPr>
        <w:t>(Data)</w:t>
      </w:r>
    </w:p>
    <w:p w14:paraId="29F9E352" w14:textId="77777777" w:rsidR="006E6C27" w:rsidRPr="009D7165" w:rsidRDefault="006E6C27" w:rsidP="003E2313">
      <w:pPr>
        <w:spacing w:before="0"/>
        <w:ind w:left="-426"/>
        <w:jc w:val="center"/>
        <w:rPr>
          <w:sz w:val="16"/>
          <w:szCs w:val="16"/>
        </w:rPr>
      </w:pPr>
    </w:p>
    <w:p w14:paraId="7292807A" w14:textId="77777777" w:rsidR="006E6C27" w:rsidRPr="009D7165" w:rsidRDefault="006E6C27" w:rsidP="003E2313">
      <w:pPr>
        <w:spacing w:before="0"/>
        <w:ind w:left="-426"/>
        <w:jc w:val="center"/>
      </w:pPr>
      <w:r w:rsidRPr="009D7165">
        <w:t>____________________</w:t>
      </w:r>
    </w:p>
    <w:p w14:paraId="7957B14B" w14:textId="77777777" w:rsidR="006E6C27" w:rsidRPr="009D7165" w:rsidRDefault="006E6C27" w:rsidP="003E2313">
      <w:pPr>
        <w:spacing w:before="0"/>
        <w:ind w:left="-426"/>
        <w:jc w:val="center"/>
        <w:rPr>
          <w:sz w:val="16"/>
          <w:szCs w:val="16"/>
        </w:rPr>
      </w:pPr>
      <w:r w:rsidRPr="009D7165">
        <w:rPr>
          <w:sz w:val="16"/>
          <w:szCs w:val="16"/>
        </w:rPr>
        <w:t>(vieta)</w:t>
      </w:r>
    </w:p>
    <w:p w14:paraId="34397685" w14:textId="77777777" w:rsidR="006E6C27" w:rsidRPr="009D7165" w:rsidRDefault="006E6C27" w:rsidP="009C0646">
      <w:pPr>
        <w:jc w:val="center"/>
        <w:rPr>
          <w:sz w:val="16"/>
          <w:szCs w:val="1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4"/>
        <w:gridCol w:w="4961"/>
      </w:tblGrid>
      <w:tr w:rsidR="006E6C27" w:rsidRPr="009D7165" w14:paraId="513ADBCD" w14:textId="77777777" w:rsidTr="003E2313">
        <w:tc>
          <w:tcPr>
            <w:tcW w:w="5104" w:type="dxa"/>
            <w:tcBorders>
              <w:top w:val="single" w:sz="4" w:space="0" w:color="auto"/>
              <w:left w:val="single" w:sz="4" w:space="0" w:color="auto"/>
              <w:bottom w:val="single" w:sz="4" w:space="0" w:color="auto"/>
              <w:right w:val="single" w:sz="4" w:space="0" w:color="auto"/>
            </w:tcBorders>
          </w:tcPr>
          <w:p w14:paraId="1B8491ED" w14:textId="515F612C" w:rsidR="006E6C27" w:rsidRPr="007951B6" w:rsidRDefault="006E6C27" w:rsidP="007951B6">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47DF011F" w14:textId="77777777" w:rsidR="006E6C27" w:rsidRPr="009D7165" w:rsidRDefault="006E6C27" w:rsidP="00BD0081">
            <w:pPr>
              <w:spacing w:before="60"/>
              <w:jc w:val="center"/>
              <w:rPr>
                <w:sz w:val="24"/>
                <w:szCs w:val="24"/>
              </w:rPr>
            </w:pPr>
          </w:p>
        </w:tc>
      </w:tr>
      <w:tr w:rsidR="006E6C27" w:rsidRPr="009D7165" w14:paraId="7C84974B" w14:textId="77777777" w:rsidTr="003E2313">
        <w:tc>
          <w:tcPr>
            <w:tcW w:w="5104" w:type="dxa"/>
            <w:tcBorders>
              <w:top w:val="single" w:sz="4" w:space="0" w:color="auto"/>
              <w:left w:val="single" w:sz="4" w:space="0" w:color="auto"/>
              <w:bottom w:val="single" w:sz="4" w:space="0" w:color="auto"/>
              <w:right w:val="single" w:sz="4" w:space="0" w:color="auto"/>
            </w:tcBorders>
          </w:tcPr>
          <w:p w14:paraId="5A0F23A2" w14:textId="707449F5" w:rsidR="006E6C27" w:rsidRPr="007951B6" w:rsidRDefault="006E6C27" w:rsidP="007951B6">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11D6E7BA" w14:textId="77777777" w:rsidR="006E6C27" w:rsidRPr="009D7165" w:rsidRDefault="006E6C27" w:rsidP="00BD0081">
            <w:pPr>
              <w:spacing w:before="60"/>
              <w:jc w:val="center"/>
              <w:rPr>
                <w:sz w:val="24"/>
                <w:szCs w:val="24"/>
              </w:rPr>
            </w:pPr>
          </w:p>
        </w:tc>
      </w:tr>
      <w:tr w:rsidR="006E6C27" w:rsidRPr="009D7165" w14:paraId="1299860A" w14:textId="77777777" w:rsidTr="003E2313">
        <w:tc>
          <w:tcPr>
            <w:tcW w:w="5104" w:type="dxa"/>
            <w:tcBorders>
              <w:top w:val="single" w:sz="4" w:space="0" w:color="auto"/>
              <w:left w:val="single" w:sz="4" w:space="0" w:color="auto"/>
              <w:bottom w:val="single" w:sz="4" w:space="0" w:color="auto"/>
              <w:right w:val="single" w:sz="4" w:space="0" w:color="auto"/>
            </w:tcBorders>
          </w:tcPr>
          <w:p w14:paraId="05AD1874"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Įmonės kodas</w:t>
            </w:r>
          </w:p>
        </w:tc>
        <w:tc>
          <w:tcPr>
            <w:tcW w:w="4961" w:type="dxa"/>
            <w:tcBorders>
              <w:top w:val="single" w:sz="4" w:space="0" w:color="auto"/>
              <w:left w:val="single" w:sz="4" w:space="0" w:color="auto"/>
              <w:bottom w:val="single" w:sz="4" w:space="0" w:color="auto"/>
              <w:right w:val="single" w:sz="4" w:space="0" w:color="auto"/>
            </w:tcBorders>
          </w:tcPr>
          <w:p w14:paraId="5C8FC586" w14:textId="77777777" w:rsidR="006E6C27" w:rsidRPr="009D7165" w:rsidRDefault="006E6C27" w:rsidP="00BD0081">
            <w:pPr>
              <w:spacing w:before="60"/>
              <w:jc w:val="center"/>
              <w:rPr>
                <w:sz w:val="24"/>
                <w:szCs w:val="24"/>
              </w:rPr>
            </w:pPr>
          </w:p>
        </w:tc>
      </w:tr>
      <w:tr w:rsidR="006E6C27" w:rsidRPr="009D7165" w14:paraId="145AE2D7" w14:textId="77777777" w:rsidTr="003E2313">
        <w:tc>
          <w:tcPr>
            <w:tcW w:w="5104" w:type="dxa"/>
            <w:tcBorders>
              <w:top w:val="single" w:sz="4" w:space="0" w:color="auto"/>
              <w:left w:val="single" w:sz="4" w:space="0" w:color="auto"/>
              <w:bottom w:val="single" w:sz="4" w:space="0" w:color="auto"/>
              <w:right w:val="single" w:sz="4" w:space="0" w:color="auto"/>
            </w:tcBorders>
          </w:tcPr>
          <w:p w14:paraId="26B7F7BD"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7AA7D9C9" w14:textId="77777777" w:rsidR="006E6C27" w:rsidRPr="009D7165" w:rsidRDefault="006E6C27" w:rsidP="00BD0081">
            <w:pPr>
              <w:spacing w:before="60"/>
              <w:jc w:val="center"/>
              <w:rPr>
                <w:sz w:val="24"/>
                <w:szCs w:val="24"/>
              </w:rPr>
            </w:pPr>
          </w:p>
        </w:tc>
      </w:tr>
      <w:tr w:rsidR="006E6C27" w:rsidRPr="009D7165" w14:paraId="32D943B7" w14:textId="77777777" w:rsidTr="003E2313">
        <w:tc>
          <w:tcPr>
            <w:tcW w:w="5104" w:type="dxa"/>
            <w:tcBorders>
              <w:top w:val="single" w:sz="4" w:space="0" w:color="auto"/>
              <w:left w:val="single" w:sz="4" w:space="0" w:color="auto"/>
              <w:bottom w:val="single" w:sz="4" w:space="0" w:color="auto"/>
              <w:right w:val="single" w:sz="4" w:space="0" w:color="auto"/>
            </w:tcBorders>
          </w:tcPr>
          <w:p w14:paraId="7DBD1E74"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5B464BDD" w14:textId="77777777" w:rsidR="006E6C27" w:rsidRPr="009D7165" w:rsidRDefault="006E6C27" w:rsidP="00BD0081">
            <w:pPr>
              <w:spacing w:before="60"/>
              <w:jc w:val="center"/>
              <w:rPr>
                <w:sz w:val="24"/>
                <w:szCs w:val="24"/>
              </w:rPr>
            </w:pPr>
          </w:p>
        </w:tc>
      </w:tr>
      <w:tr w:rsidR="006E6C27" w:rsidRPr="009D7165" w14:paraId="20F0F14B" w14:textId="77777777" w:rsidTr="003E2313">
        <w:tc>
          <w:tcPr>
            <w:tcW w:w="5104" w:type="dxa"/>
            <w:tcBorders>
              <w:top w:val="single" w:sz="4" w:space="0" w:color="auto"/>
              <w:left w:val="single" w:sz="4" w:space="0" w:color="auto"/>
              <w:bottom w:val="single" w:sz="4" w:space="0" w:color="auto"/>
              <w:right w:val="single" w:sz="4" w:space="0" w:color="auto"/>
            </w:tcBorders>
          </w:tcPr>
          <w:p w14:paraId="54078292"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3F28F2A1" w14:textId="77777777" w:rsidR="006E6C27" w:rsidRPr="009D7165" w:rsidRDefault="006E6C27" w:rsidP="00BD0081">
            <w:pPr>
              <w:spacing w:before="60"/>
              <w:jc w:val="center"/>
              <w:rPr>
                <w:sz w:val="24"/>
                <w:szCs w:val="24"/>
              </w:rPr>
            </w:pPr>
          </w:p>
        </w:tc>
      </w:tr>
      <w:tr w:rsidR="006E6C27" w:rsidRPr="009D7165" w14:paraId="09118453" w14:textId="77777777" w:rsidTr="003E2313">
        <w:tc>
          <w:tcPr>
            <w:tcW w:w="5104" w:type="dxa"/>
            <w:tcBorders>
              <w:top w:val="single" w:sz="4" w:space="0" w:color="auto"/>
              <w:left w:val="single" w:sz="4" w:space="0" w:color="auto"/>
              <w:bottom w:val="single" w:sz="4" w:space="0" w:color="auto"/>
              <w:right w:val="single" w:sz="4" w:space="0" w:color="auto"/>
            </w:tcBorders>
          </w:tcPr>
          <w:p w14:paraId="566585D0"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0FCB65EA" w14:textId="77777777" w:rsidR="006E6C27" w:rsidRPr="009D7165" w:rsidRDefault="006E6C27" w:rsidP="00BD0081">
            <w:pPr>
              <w:spacing w:before="60"/>
              <w:jc w:val="center"/>
              <w:rPr>
                <w:sz w:val="24"/>
                <w:szCs w:val="24"/>
              </w:rPr>
            </w:pPr>
          </w:p>
        </w:tc>
      </w:tr>
      <w:tr w:rsidR="006E6C27" w:rsidRPr="009D7165" w14:paraId="2F84280A" w14:textId="77777777" w:rsidTr="003E2313">
        <w:tc>
          <w:tcPr>
            <w:tcW w:w="5104" w:type="dxa"/>
            <w:tcBorders>
              <w:top w:val="single" w:sz="4" w:space="0" w:color="auto"/>
              <w:left w:val="single" w:sz="4" w:space="0" w:color="auto"/>
              <w:bottom w:val="single" w:sz="4" w:space="0" w:color="auto"/>
              <w:right w:val="single" w:sz="4" w:space="0" w:color="auto"/>
            </w:tcBorders>
          </w:tcPr>
          <w:p w14:paraId="3BC0BDA2" w14:textId="77777777" w:rsidR="006E6C27" w:rsidRPr="009D7165" w:rsidRDefault="00426DA8" w:rsidP="00BD0081">
            <w:pPr>
              <w:spacing w:before="60"/>
              <w:rPr>
                <w:sz w:val="24"/>
                <w:szCs w:val="24"/>
              </w:rPr>
            </w:pPr>
            <w:r w:rsidRPr="009D7165">
              <w:rPr>
                <w:noProof/>
                <w:sz w:val="24"/>
                <w:szCs w:val="24"/>
                <w:lang w:eastAsia="lt-LT"/>
              </w:rPr>
              <mc:AlternateContent>
                <mc:Choice Requires="wps">
                  <w:drawing>
                    <wp:anchor distT="0" distB="0" distL="114300" distR="114300" simplePos="0" relativeHeight="251659264" behindDoc="0" locked="0" layoutInCell="1" allowOverlap="1" wp14:anchorId="210A9482" wp14:editId="2DEFF447">
                      <wp:simplePos x="0" y="0"/>
                      <wp:positionH relativeFrom="column">
                        <wp:posOffset>-577850</wp:posOffset>
                      </wp:positionH>
                      <wp:positionV relativeFrom="paragraph">
                        <wp:posOffset>47625</wp:posOffset>
                      </wp:positionV>
                      <wp:extent cx="217170" cy="30480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3AC6F" w14:textId="77777777" w:rsidR="00CE60AE" w:rsidRDefault="00CE60AE" w:rsidP="006E6C27">
                                  <w:pPr>
                                    <w:jc w:val="center"/>
                                    <w:rPr>
                                      <w:sz w:val="20"/>
                                      <w:szCs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A9482" id="_x0000_t202" coordsize="21600,21600" o:spt="202" path="m,l,21600r21600,l21600,xe">
                      <v:stroke joinstyle="miter"/>
                      <v:path gradientshapeok="t" o:connecttype="rect"/>
                    </v:shapetype>
                    <v:shape id="Text Box 6" o:spid="_x0000_s1026" type="#_x0000_t202" style="position:absolute;margin-left:-45.5pt;margin-top:3.7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88x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6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" filled="f" stroked="f">
                      <v:textbox style="layout-flow:vertical;mso-layout-flow-alt:bottom-to-top" inset="0,0,0,0">
                        <w:txbxContent>
                          <w:p w14:paraId="2203AC6F" w14:textId="77777777" w:rsidR="00CE60AE" w:rsidRDefault="00CE60AE" w:rsidP="006E6C27">
                            <w:pPr>
                              <w:jc w:val="center"/>
                              <w:rPr>
                                <w:sz w:val="20"/>
                                <w:szCs w:val="20"/>
                              </w:rPr>
                            </w:pPr>
                          </w:p>
                        </w:txbxContent>
                      </v:textbox>
                    </v:shape>
                  </w:pict>
                </mc:Fallback>
              </mc:AlternateContent>
            </w:r>
            <w:r w:rsidR="006E6C27"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6C37B0BD" w14:textId="77777777" w:rsidR="006E6C27" w:rsidRPr="009D7165" w:rsidRDefault="006E6C27" w:rsidP="00BD0081">
            <w:pPr>
              <w:spacing w:before="60"/>
              <w:jc w:val="center"/>
              <w:rPr>
                <w:sz w:val="24"/>
                <w:szCs w:val="24"/>
              </w:rPr>
            </w:pPr>
          </w:p>
        </w:tc>
      </w:tr>
      <w:tr w:rsidR="006E6C27" w:rsidRPr="009D7165" w14:paraId="61B47337" w14:textId="77777777" w:rsidTr="003E2313">
        <w:tc>
          <w:tcPr>
            <w:tcW w:w="5104" w:type="dxa"/>
            <w:tcBorders>
              <w:top w:val="single" w:sz="4" w:space="0" w:color="auto"/>
              <w:left w:val="single" w:sz="4" w:space="0" w:color="auto"/>
              <w:bottom w:val="single" w:sz="4" w:space="0" w:color="auto"/>
              <w:right w:val="single" w:sz="4" w:space="0" w:color="auto"/>
            </w:tcBorders>
          </w:tcPr>
          <w:p w14:paraId="7C00D854" w14:textId="77777777" w:rsidR="006E6C27" w:rsidRPr="009D7165" w:rsidRDefault="006E6C27" w:rsidP="00BD0081">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47780068" w14:textId="77777777" w:rsidR="006E6C27" w:rsidRPr="009D7165" w:rsidRDefault="006E6C27" w:rsidP="00BD0081">
            <w:pPr>
              <w:spacing w:before="60"/>
              <w:jc w:val="center"/>
              <w:rPr>
                <w:sz w:val="24"/>
                <w:szCs w:val="24"/>
              </w:rPr>
            </w:pPr>
          </w:p>
        </w:tc>
      </w:tr>
      <w:tr w:rsidR="006E6C27" w:rsidRPr="009D7165" w14:paraId="4843AB70" w14:textId="77777777" w:rsidTr="003E2313">
        <w:tc>
          <w:tcPr>
            <w:tcW w:w="5104" w:type="dxa"/>
            <w:tcBorders>
              <w:top w:val="single" w:sz="4" w:space="0" w:color="auto"/>
              <w:left w:val="single" w:sz="4" w:space="0" w:color="auto"/>
              <w:bottom w:val="single" w:sz="4" w:space="0" w:color="auto"/>
              <w:right w:val="single" w:sz="4" w:space="0" w:color="auto"/>
            </w:tcBorders>
          </w:tcPr>
          <w:p w14:paraId="62B4F239" w14:textId="77777777" w:rsidR="006E6C27" w:rsidRPr="009D7165" w:rsidRDefault="006E6C27" w:rsidP="00BD0081">
            <w:pPr>
              <w:spacing w:before="60"/>
              <w:rPr>
                <w:sz w:val="24"/>
                <w:szCs w:val="24"/>
              </w:rPr>
            </w:pPr>
            <w:r w:rsidRPr="009D7165">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52BD6E77" w14:textId="77777777" w:rsidR="006E6C27" w:rsidRPr="009D7165" w:rsidRDefault="006E6C27" w:rsidP="00BD0081">
            <w:pPr>
              <w:spacing w:before="60"/>
              <w:jc w:val="center"/>
              <w:rPr>
                <w:sz w:val="24"/>
                <w:szCs w:val="24"/>
              </w:rPr>
            </w:pPr>
          </w:p>
        </w:tc>
      </w:tr>
      <w:tr w:rsidR="006E6C27" w:rsidRPr="009D7165" w14:paraId="16A22631" w14:textId="77777777" w:rsidTr="003E2313">
        <w:tc>
          <w:tcPr>
            <w:tcW w:w="5104" w:type="dxa"/>
            <w:tcBorders>
              <w:top w:val="single" w:sz="4" w:space="0" w:color="auto"/>
              <w:left w:val="single" w:sz="4" w:space="0" w:color="auto"/>
              <w:bottom w:val="single" w:sz="4" w:space="0" w:color="auto"/>
              <w:right w:val="single" w:sz="4" w:space="0" w:color="auto"/>
            </w:tcBorders>
          </w:tcPr>
          <w:p w14:paraId="6714CA37" w14:textId="77777777" w:rsidR="006E6C27" w:rsidRPr="009D7165" w:rsidRDefault="006E6C27" w:rsidP="00BD0081">
            <w:pPr>
              <w:spacing w:before="60"/>
              <w:rPr>
                <w:sz w:val="24"/>
                <w:szCs w:val="24"/>
              </w:rPr>
            </w:pPr>
            <w:r w:rsidRPr="009D7165">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239E9AB7" w14:textId="77777777" w:rsidR="006E6C27" w:rsidRPr="009D7165" w:rsidRDefault="006E6C27" w:rsidP="00BD0081">
            <w:pPr>
              <w:spacing w:before="60"/>
              <w:jc w:val="center"/>
              <w:rPr>
                <w:sz w:val="24"/>
                <w:szCs w:val="24"/>
              </w:rPr>
            </w:pPr>
          </w:p>
        </w:tc>
      </w:tr>
    </w:tbl>
    <w:p w14:paraId="547B25AA" w14:textId="77777777" w:rsidR="007951B6" w:rsidRDefault="007951B6" w:rsidP="003E2313">
      <w:pPr>
        <w:spacing w:before="0"/>
        <w:jc w:val="both"/>
      </w:pPr>
    </w:p>
    <w:p w14:paraId="3F6535B7" w14:textId="77777777" w:rsidR="006E6C27" w:rsidRPr="0076665A" w:rsidRDefault="006E6C27" w:rsidP="003E2313">
      <w:pPr>
        <w:jc w:val="both"/>
        <w:rPr>
          <w:i/>
          <w:spacing w:val="-4"/>
          <w:szCs w:val="24"/>
        </w:rPr>
      </w:pPr>
      <w:r w:rsidRPr="007A65C6">
        <w:rPr>
          <w:i/>
          <w:spacing w:val="-4"/>
          <w:szCs w:val="24"/>
        </w:rPr>
        <w:t>/Pastaba. Pildoma, jei tiekėjas ketina pasitelkti subtiekėją (-</w:t>
      </w:r>
      <w:proofErr w:type="spellStart"/>
      <w:r w:rsidRPr="007A65C6">
        <w:rPr>
          <w:i/>
          <w:spacing w:val="-4"/>
          <w:szCs w:val="24"/>
        </w:rPr>
        <w:t>us</w:t>
      </w:r>
      <w:proofErr w:type="spellEnd"/>
      <w:r w:rsidRPr="007A65C6">
        <w:rPr>
          <w:i/>
          <w:spacing w:val="-4"/>
          <w:szCs w:val="24"/>
        </w:rPr>
        <w:t>) ar specialistus/ ekspertus, kuriais bus remiamasi įrodinėjant tiekėjo kvalifikaciją ir vykdant sutartį, tačiau pasiūlymo pateikimo metu jie nėra tiekėjo at jo pasitelkiamo (-ų) subtiekėjo (-ų)  darbuotojai, tačiau laimėjimo atveju bus įdarbinti</w:t>
      </w:r>
      <w:r>
        <w:rPr>
          <w:i/>
          <w:spacing w:val="-4"/>
          <w:szCs w:val="24"/>
        </w:rPr>
        <w:t>.</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5"/>
        <w:gridCol w:w="4990"/>
      </w:tblGrid>
      <w:tr w:rsidR="006E6C27" w:rsidRPr="00F768AB" w14:paraId="1BF71190" w14:textId="77777777" w:rsidTr="003E2313">
        <w:tc>
          <w:tcPr>
            <w:tcW w:w="5075" w:type="dxa"/>
          </w:tcPr>
          <w:p w14:paraId="28CA9422" w14:textId="77777777" w:rsidR="006E6C27" w:rsidRPr="00F768AB" w:rsidRDefault="006E6C27" w:rsidP="00BD0081">
            <w:pPr>
              <w:spacing w:before="60"/>
              <w:rPr>
                <w:i/>
                <w:szCs w:val="24"/>
              </w:rPr>
            </w:pPr>
            <w:r>
              <w:rPr>
                <w:spacing w:val="-4"/>
                <w:szCs w:val="24"/>
              </w:rPr>
              <w:t>Subt</w:t>
            </w:r>
            <w:r w:rsidRPr="00F768AB">
              <w:rPr>
                <w:spacing w:val="-4"/>
                <w:szCs w:val="24"/>
              </w:rPr>
              <w:t>i</w:t>
            </w:r>
            <w:r>
              <w:rPr>
                <w:spacing w:val="-4"/>
                <w:szCs w:val="24"/>
              </w:rPr>
              <w:t>e</w:t>
            </w:r>
            <w:r w:rsidRPr="00F768AB">
              <w:rPr>
                <w:spacing w:val="-4"/>
                <w:szCs w:val="24"/>
              </w:rPr>
              <w:t>kėjo  (</w:t>
            </w:r>
            <w:r w:rsidRPr="00F768AB">
              <w:rPr>
                <w:spacing w:val="-4"/>
                <w:szCs w:val="24"/>
              </w:rPr>
              <w:noBreakHyphen/>
              <w:t>ų)</w:t>
            </w:r>
            <w:r w:rsidRPr="00F768AB">
              <w:rPr>
                <w:szCs w:val="24"/>
              </w:rPr>
              <w:t xml:space="preserve"> pavadinimas (-ai) </w:t>
            </w:r>
          </w:p>
        </w:tc>
        <w:tc>
          <w:tcPr>
            <w:tcW w:w="4990" w:type="dxa"/>
          </w:tcPr>
          <w:p w14:paraId="7EA1B058" w14:textId="77777777" w:rsidR="006E6C27" w:rsidRPr="00F768AB" w:rsidRDefault="006E6C27" w:rsidP="00BD0081">
            <w:pPr>
              <w:jc w:val="both"/>
              <w:rPr>
                <w:szCs w:val="24"/>
              </w:rPr>
            </w:pPr>
          </w:p>
        </w:tc>
      </w:tr>
      <w:tr w:rsidR="006E6C27" w:rsidRPr="00F768AB" w14:paraId="04462513" w14:textId="77777777" w:rsidTr="003E2313">
        <w:tc>
          <w:tcPr>
            <w:tcW w:w="5075" w:type="dxa"/>
          </w:tcPr>
          <w:p w14:paraId="706982DF" w14:textId="77777777" w:rsidR="006E6C27" w:rsidRPr="00F768AB" w:rsidRDefault="006E6C27" w:rsidP="00BD0081">
            <w:pPr>
              <w:spacing w:before="60"/>
              <w:rPr>
                <w:szCs w:val="24"/>
              </w:rPr>
            </w:pPr>
            <w:r>
              <w:rPr>
                <w:spacing w:val="-4"/>
                <w:szCs w:val="24"/>
              </w:rPr>
              <w:t>S</w:t>
            </w:r>
            <w:r w:rsidRPr="00F768AB">
              <w:rPr>
                <w:spacing w:val="-4"/>
                <w:szCs w:val="24"/>
              </w:rPr>
              <w:t xml:space="preserve">ubtiekėjo (-ų) </w:t>
            </w:r>
            <w:r w:rsidRPr="00F768AB">
              <w:rPr>
                <w:szCs w:val="24"/>
              </w:rPr>
              <w:t xml:space="preserve">adresas (-ai) </w:t>
            </w:r>
          </w:p>
        </w:tc>
        <w:tc>
          <w:tcPr>
            <w:tcW w:w="4990" w:type="dxa"/>
          </w:tcPr>
          <w:p w14:paraId="1ACEA2BE" w14:textId="77777777" w:rsidR="006E6C27" w:rsidRPr="00F768AB" w:rsidRDefault="006E6C27" w:rsidP="00BD0081">
            <w:pPr>
              <w:jc w:val="both"/>
              <w:rPr>
                <w:szCs w:val="24"/>
              </w:rPr>
            </w:pPr>
          </w:p>
        </w:tc>
      </w:tr>
      <w:tr w:rsidR="006E6C27" w:rsidRPr="00F768AB" w14:paraId="3DBF2ED4" w14:textId="77777777" w:rsidTr="003E2313">
        <w:tc>
          <w:tcPr>
            <w:tcW w:w="5075" w:type="dxa"/>
          </w:tcPr>
          <w:p w14:paraId="1208F969" w14:textId="77777777" w:rsidR="006E6C27" w:rsidRPr="00F768AB" w:rsidRDefault="006E6C27" w:rsidP="00BE10AA">
            <w:pPr>
              <w:spacing w:before="60"/>
              <w:rPr>
                <w:szCs w:val="24"/>
              </w:rPr>
            </w:pPr>
            <w:r w:rsidRPr="00013BE8">
              <w:t>Pirkimo sutarties</w:t>
            </w:r>
            <w:r>
              <w:rPr>
                <w:i/>
              </w:rPr>
              <w:t xml:space="preserve"> </w:t>
            </w:r>
            <w:r w:rsidRPr="00F768AB">
              <w:rPr>
                <w:szCs w:val="24"/>
              </w:rPr>
              <w:t>dalis, kuriai ketinama pasitelkti subt</w:t>
            </w:r>
            <w:r>
              <w:rPr>
                <w:szCs w:val="24"/>
              </w:rPr>
              <w:t>iekėją (-</w:t>
            </w:r>
            <w:proofErr w:type="spellStart"/>
            <w:r>
              <w:rPr>
                <w:szCs w:val="24"/>
              </w:rPr>
              <w:t>us</w:t>
            </w:r>
            <w:proofErr w:type="spellEnd"/>
            <w:r>
              <w:rPr>
                <w:szCs w:val="24"/>
              </w:rPr>
              <w:t>)</w:t>
            </w:r>
          </w:p>
        </w:tc>
        <w:tc>
          <w:tcPr>
            <w:tcW w:w="4990" w:type="dxa"/>
          </w:tcPr>
          <w:p w14:paraId="7D54EAC3" w14:textId="77777777" w:rsidR="006E6C27" w:rsidRPr="00F768AB" w:rsidRDefault="006E6C27" w:rsidP="00BE10AA">
            <w:pPr>
              <w:jc w:val="both"/>
              <w:rPr>
                <w:szCs w:val="24"/>
              </w:rPr>
            </w:pPr>
          </w:p>
        </w:tc>
      </w:tr>
    </w:tbl>
    <w:p w14:paraId="6A745BBF" w14:textId="77777777" w:rsidR="006E6C27" w:rsidRPr="009D7165" w:rsidRDefault="006E6C27" w:rsidP="003E2313">
      <w:pPr>
        <w:spacing w:before="0"/>
        <w:ind w:left="-426" w:firstLine="720"/>
        <w:jc w:val="both"/>
      </w:pPr>
    </w:p>
    <w:p w14:paraId="0CF09B56" w14:textId="5DC54E87" w:rsidR="006E6C27" w:rsidRDefault="006E6C27" w:rsidP="0005518D">
      <w:pPr>
        <w:ind w:left="-426" w:firstLine="720"/>
        <w:jc w:val="both"/>
        <w:rPr>
          <w:sz w:val="24"/>
          <w:szCs w:val="24"/>
        </w:rPr>
      </w:pPr>
      <w:r w:rsidRPr="002861A6">
        <w:rPr>
          <w:sz w:val="24"/>
          <w:szCs w:val="24"/>
        </w:rPr>
        <w:t xml:space="preserve">1. Šiuo pasiūlymu pažymime, kad sutinkame su visomis pirkimo sąlygomis, nustatytomis </w:t>
      </w:r>
      <w:r w:rsidR="0005518D" w:rsidRPr="002861A6">
        <w:rPr>
          <w:b/>
          <w:sz w:val="24"/>
          <w:szCs w:val="24"/>
        </w:rPr>
        <w:t>Administracinės paskirties pastato</w:t>
      </w:r>
      <w:r w:rsidR="00E43424">
        <w:rPr>
          <w:b/>
          <w:sz w:val="24"/>
          <w:szCs w:val="24"/>
        </w:rPr>
        <w:t>, adresu</w:t>
      </w:r>
      <w:r w:rsidR="0005518D" w:rsidRPr="002861A6">
        <w:rPr>
          <w:b/>
          <w:sz w:val="24"/>
          <w:szCs w:val="24"/>
        </w:rPr>
        <w:t xml:space="preserve"> Gedimino pr. 53, Vilnius, Kovo 11-osios Akto salės apšvietimo sistemos </w:t>
      </w:r>
      <w:r w:rsidR="00BD0763">
        <w:rPr>
          <w:b/>
          <w:sz w:val="24"/>
          <w:szCs w:val="24"/>
        </w:rPr>
        <w:t>įrengimo</w:t>
      </w:r>
      <w:r w:rsidR="0005518D" w:rsidRPr="002861A6">
        <w:rPr>
          <w:b/>
          <w:sz w:val="24"/>
          <w:szCs w:val="24"/>
        </w:rPr>
        <w:t xml:space="preserve"> paprastojo remonto darbų</w:t>
      </w:r>
      <w:r w:rsidR="00CB2630" w:rsidRPr="002861A6">
        <w:rPr>
          <w:sz w:val="24"/>
          <w:szCs w:val="24"/>
        </w:rPr>
        <w:t xml:space="preserve"> </w:t>
      </w:r>
      <w:r w:rsidRPr="002861A6">
        <w:rPr>
          <w:b/>
          <w:sz w:val="24"/>
          <w:szCs w:val="24"/>
        </w:rPr>
        <w:t>pirkimo</w:t>
      </w:r>
      <w:r w:rsidRPr="002861A6">
        <w:rPr>
          <w:sz w:val="24"/>
          <w:szCs w:val="24"/>
        </w:rPr>
        <w:t xml:space="preserve"> atviro</w:t>
      </w:r>
      <w:r w:rsidR="0005518D" w:rsidRPr="002861A6">
        <w:rPr>
          <w:sz w:val="24"/>
          <w:szCs w:val="24"/>
        </w:rPr>
        <w:t xml:space="preserve"> (supaprastinto)</w:t>
      </w:r>
      <w:r w:rsidRPr="002861A6">
        <w:rPr>
          <w:sz w:val="24"/>
          <w:szCs w:val="24"/>
        </w:rPr>
        <w:t xml:space="preserve"> konkurso skelbime, </w:t>
      </w:r>
      <w:r w:rsidRPr="00A66049">
        <w:rPr>
          <w:sz w:val="24"/>
          <w:szCs w:val="24"/>
        </w:rPr>
        <w:t>išspausdintame 202</w:t>
      </w:r>
      <w:r w:rsidR="00CB2630">
        <w:rPr>
          <w:sz w:val="24"/>
          <w:szCs w:val="24"/>
        </w:rPr>
        <w:t>5</w:t>
      </w:r>
      <w:r w:rsidRPr="00A66049">
        <w:rPr>
          <w:sz w:val="24"/>
          <w:szCs w:val="24"/>
        </w:rPr>
        <w:t xml:space="preserve"> m. ...............................  d. CVP IS priemonėmis ir šio konkurso sąlygose (reikalavimuose, techninėje specifikacijoje, sąlygų </w:t>
      </w:r>
      <w:proofErr w:type="spellStart"/>
      <w:r w:rsidRPr="00A66049">
        <w:rPr>
          <w:sz w:val="24"/>
          <w:szCs w:val="24"/>
        </w:rPr>
        <w:t>patikslinimuose</w:t>
      </w:r>
      <w:proofErr w:type="spellEnd"/>
      <w:r w:rsidRPr="00A66049">
        <w:rPr>
          <w:sz w:val="24"/>
          <w:szCs w:val="24"/>
        </w:rPr>
        <w:t>, paaiškinimuose ir kt.).</w:t>
      </w:r>
    </w:p>
    <w:p w14:paraId="0583E9C5" w14:textId="77777777" w:rsidR="00CB2630" w:rsidRPr="00DE4AD2" w:rsidRDefault="00CB2630" w:rsidP="0005518D">
      <w:pPr>
        <w:ind w:left="-426" w:firstLine="720"/>
        <w:jc w:val="both"/>
        <w:rPr>
          <w:rFonts w:eastAsia="Calibri"/>
          <w:sz w:val="24"/>
          <w:szCs w:val="24"/>
        </w:rPr>
      </w:pPr>
      <w:r>
        <w:rPr>
          <w:rFonts w:eastAsia="Calibri"/>
          <w:sz w:val="24"/>
          <w:szCs w:val="24"/>
        </w:rPr>
        <w:t xml:space="preserve">2. </w:t>
      </w:r>
      <w:r w:rsidRPr="00DE4AD2">
        <w:rPr>
          <w:rFonts w:eastAsia="Calibri"/>
          <w:sz w:val="24"/>
          <w:szCs w:val="24"/>
        </w:rPr>
        <w:t>Pasirašydami CVP IS priemonėmis pateiktą pasiūlymą elektroniniu parašu, patvirtiname, kad dokumentų skaitmeninės kopijos ir elektroninėmis priemonėmis pateikti duomenys yra tikri.</w:t>
      </w:r>
    </w:p>
    <w:p w14:paraId="30ABCE89" w14:textId="46AADC79" w:rsidR="00CB2630" w:rsidRPr="004D367E" w:rsidRDefault="00CB2630" w:rsidP="0005518D">
      <w:pPr>
        <w:ind w:left="-426" w:firstLine="720"/>
        <w:jc w:val="both"/>
        <w:rPr>
          <w:sz w:val="24"/>
          <w:szCs w:val="24"/>
        </w:rPr>
      </w:pPr>
      <w:r w:rsidRPr="008E76BA">
        <w:rPr>
          <w:sz w:val="24"/>
          <w:szCs w:val="24"/>
        </w:rPr>
        <w:t xml:space="preserve">3. </w:t>
      </w:r>
      <w:r w:rsidR="0005518D" w:rsidRPr="00012555">
        <w:rPr>
          <w:sz w:val="24"/>
          <w:szCs w:val="24"/>
        </w:rPr>
        <w:t xml:space="preserve">Patvirtiname, kad </w:t>
      </w:r>
      <w:r w:rsidR="0005518D">
        <w:rPr>
          <w:sz w:val="24"/>
          <w:szCs w:val="24"/>
        </w:rPr>
        <w:t xml:space="preserve">darbus perkančiajai </w:t>
      </w:r>
      <w:r w:rsidR="0005518D" w:rsidRPr="00966756">
        <w:rPr>
          <w:sz w:val="24"/>
          <w:szCs w:val="24"/>
        </w:rPr>
        <w:t xml:space="preserve">organizacijai </w:t>
      </w:r>
      <w:r w:rsidR="0005518D">
        <w:rPr>
          <w:sz w:val="24"/>
          <w:szCs w:val="24"/>
        </w:rPr>
        <w:t>atliksime</w:t>
      </w:r>
      <w:r w:rsidR="0005518D" w:rsidRPr="00966756">
        <w:rPr>
          <w:sz w:val="24"/>
          <w:szCs w:val="24"/>
        </w:rPr>
        <w:t xml:space="preserve"> vadovaudamiesi </w:t>
      </w:r>
      <w:r w:rsidR="0005518D">
        <w:rPr>
          <w:sz w:val="24"/>
          <w:szCs w:val="24"/>
        </w:rPr>
        <w:t xml:space="preserve">Lietuvos Respublikos statybos įstatymu, </w:t>
      </w:r>
      <w:r w:rsidR="0005518D" w:rsidRPr="00966756">
        <w:rPr>
          <w:sz w:val="24"/>
          <w:szCs w:val="24"/>
        </w:rPr>
        <w:t xml:space="preserve">Lietuvos Respublikos civiliniu kodeksu, kitais teisės aktais ir pagal </w:t>
      </w:r>
      <w:r w:rsidR="0005518D">
        <w:rPr>
          <w:sz w:val="24"/>
          <w:szCs w:val="24"/>
        </w:rPr>
        <w:t>konkurso</w:t>
      </w:r>
      <w:r w:rsidR="0005518D" w:rsidRPr="00966756">
        <w:rPr>
          <w:sz w:val="24"/>
          <w:szCs w:val="24"/>
        </w:rPr>
        <w:t xml:space="preserve"> sąlygose </w:t>
      </w:r>
      <w:r w:rsidR="0005518D">
        <w:rPr>
          <w:sz w:val="24"/>
          <w:szCs w:val="24"/>
        </w:rPr>
        <w:t>pateiktus: supaprastintą projektą,</w:t>
      </w:r>
      <w:r w:rsidR="0005518D" w:rsidRPr="00966756">
        <w:rPr>
          <w:sz w:val="24"/>
          <w:szCs w:val="24"/>
        </w:rPr>
        <w:t xml:space="preserve"> techninę specifikaciją bei pagrindines pirkimo sutarties sąlygas</w:t>
      </w:r>
      <w:r w:rsidRPr="008E76BA">
        <w:rPr>
          <w:sz w:val="24"/>
          <w:szCs w:val="24"/>
        </w:rPr>
        <w:t>.</w:t>
      </w:r>
    </w:p>
    <w:p w14:paraId="4A1F1870" w14:textId="17387A63" w:rsidR="00CB2630" w:rsidRDefault="00CB2630" w:rsidP="003E2313">
      <w:pPr>
        <w:spacing w:before="60"/>
        <w:ind w:left="-426" w:firstLine="720"/>
        <w:jc w:val="both"/>
        <w:rPr>
          <w:sz w:val="24"/>
          <w:szCs w:val="24"/>
        </w:rPr>
      </w:pPr>
      <w:r>
        <w:rPr>
          <w:sz w:val="24"/>
          <w:szCs w:val="24"/>
        </w:rPr>
        <w:t>4</w:t>
      </w:r>
      <w:r w:rsidRPr="00171BBB">
        <w:rPr>
          <w:sz w:val="24"/>
          <w:szCs w:val="24"/>
        </w:rPr>
        <w:t xml:space="preserve">. </w:t>
      </w:r>
      <w:r w:rsidRPr="00B94AFD">
        <w:rPr>
          <w:sz w:val="24"/>
          <w:szCs w:val="24"/>
        </w:rPr>
        <w:t>Siūlom</w:t>
      </w:r>
      <w:r w:rsidR="00597D3D">
        <w:rPr>
          <w:sz w:val="24"/>
          <w:szCs w:val="24"/>
        </w:rPr>
        <w:t xml:space="preserve">i darbai ir susijusios </w:t>
      </w:r>
      <w:r>
        <w:rPr>
          <w:sz w:val="24"/>
          <w:szCs w:val="24"/>
        </w:rPr>
        <w:t>p</w:t>
      </w:r>
      <w:r w:rsidRPr="00B94AFD">
        <w:rPr>
          <w:sz w:val="24"/>
          <w:szCs w:val="24"/>
        </w:rPr>
        <w:t xml:space="preserve">aslaugos visiškai atitinka pirkimo dokumentuose nurodytus </w:t>
      </w:r>
      <w:r w:rsidRPr="00204258">
        <w:rPr>
          <w:sz w:val="24"/>
          <w:szCs w:val="24"/>
        </w:rPr>
        <w:t xml:space="preserve">reikalavimus. Į </w:t>
      </w:r>
      <w:r w:rsidR="00597D3D">
        <w:rPr>
          <w:sz w:val="24"/>
          <w:szCs w:val="24"/>
        </w:rPr>
        <w:t>darbų ir paslaugų kainas</w:t>
      </w:r>
      <w:r w:rsidR="00597D3D" w:rsidRPr="00B600F7">
        <w:rPr>
          <w:sz w:val="24"/>
          <w:szCs w:val="24"/>
        </w:rPr>
        <w:t>, suskaičiuot</w:t>
      </w:r>
      <w:r w:rsidR="00597D3D">
        <w:rPr>
          <w:sz w:val="24"/>
          <w:szCs w:val="24"/>
        </w:rPr>
        <w:t>as</w:t>
      </w:r>
      <w:r w:rsidR="00597D3D" w:rsidRPr="00B600F7">
        <w:rPr>
          <w:sz w:val="24"/>
          <w:szCs w:val="24"/>
        </w:rPr>
        <w:t xml:space="preserve"> pagal darbų sąnaudų </w:t>
      </w:r>
      <w:r w:rsidR="00597D3D">
        <w:rPr>
          <w:sz w:val="24"/>
          <w:szCs w:val="24"/>
        </w:rPr>
        <w:t>kiekių žiniaraš</w:t>
      </w:r>
      <w:r w:rsidR="00597D3D" w:rsidRPr="00B600F7">
        <w:rPr>
          <w:sz w:val="24"/>
          <w:szCs w:val="24"/>
        </w:rPr>
        <w:t xml:space="preserve">čius, pateiktus kartu su </w:t>
      </w:r>
      <w:r w:rsidR="00597D3D">
        <w:rPr>
          <w:sz w:val="24"/>
          <w:szCs w:val="24"/>
        </w:rPr>
        <w:t>P</w:t>
      </w:r>
      <w:r w:rsidR="00597D3D" w:rsidRPr="00B600F7">
        <w:rPr>
          <w:sz w:val="24"/>
          <w:szCs w:val="24"/>
        </w:rPr>
        <w:t>rojektu</w:t>
      </w:r>
      <w:r w:rsidR="00597D3D">
        <w:rPr>
          <w:sz w:val="24"/>
          <w:szCs w:val="24"/>
        </w:rPr>
        <w:t>,</w:t>
      </w:r>
      <w:r w:rsidR="00597D3D" w:rsidRPr="00204258">
        <w:rPr>
          <w:sz w:val="24"/>
          <w:szCs w:val="24"/>
        </w:rPr>
        <w:t xml:space="preserve"> </w:t>
      </w:r>
      <w:r w:rsidRPr="00204258">
        <w:rPr>
          <w:sz w:val="24"/>
          <w:szCs w:val="24"/>
        </w:rPr>
        <w:t>yra įskaičiuoti visi mokesčiai ir tiekėjo išlaidos</w:t>
      </w:r>
      <w:r w:rsidR="00597D3D">
        <w:rPr>
          <w:sz w:val="24"/>
          <w:szCs w:val="24"/>
        </w:rPr>
        <w:t>:</w:t>
      </w:r>
      <w:r w:rsidRPr="00204258">
        <w:rPr>
          <w:sz w:val="24"/>
          <w:szCs w:val="24"/>
        </w:rPr>
        <w:t xml:space="preserve"> </w:t>
      </w:r>
      <w:r w:rsidR="00597D3D">
        <w:rPr>
          <w:sz w:val="24"/>
          <w:szCs w:val="24"/>
        </w:rPr>
        <w:t>medžiagų</w:t>
      </w:r>
      <w:r w:rsidR="009618D8">
        <w:rPr>
          <w:sz w:val="24"/>
          <w:szCs w:val="24"/>
        </w:rPr>
        <w:t xml:space="preserve"> (įskaitant kabelius, lovelius, vamzdelius ir kt.)</w:t>
      </w:r>
      <w:r w:rsidR="00597D3D">
        <w:rPr>
          <w:sz w:val="24"/>
          <w:szCs w:val="24"/>
        </w:rPr>
        <w:t>, įrengimų</w:t>
      </w:r>
      <w:r w:rsidRPr="00204258">
        <w:rPr>
          <w:sz w:val="24"/>
          <w:szCs w:val="24"/>
        </w:rPr>
        <w:t xml:space="preserve">, </w:t>
      </w:r>
      <w:r w:rsidR="00597D3D">
        <w:rPr>
          <w:sz w:val="24"/>
          <w:szCs w:val="24"/>
        </w:rPr>
        <w:t xml:space="preserve">transportavimo, </w:t>
      </w:r>
      <w:r w:rsidR="00883D4B">
        <w:rPr>
          <w:sz w:val="24"/>
          <w:szCs w:val="24"/>
        </w:rPr>
        <w:t xml:space="preserve">saugojimo (paviršių uždengimo), baldų išnešimo ir sunešimo atgal (jeigu reikia), </w:t>
      </w:r>
      <w:r w:rsidR="00597D3D">
        <w:rPr>
          <w:sz w:val="24"/>
          <w:szCs w:val="24"/>
        </w:rPr>
        <w:t xml:space="preserve">utilizavimo </w:t>
      </w:r>
      <w:r w:rsidR="00112CA1">
        <w:rPr>
          <w:sz w:val="24"/>
          <w:szCs w:val="24"/>
        </w:rPr>
        <w:t xml:space="preserve">dokumentacijos rengimo, garantinės priežiūros, </w:t>
      </w:r>
      <w:r w:rsidRPr="00204258">
        <w:rPr>
          <w:sz w:val="24"/>
          <w:szCs w:val="24"/>
        </w:rPr>
        <w:t xml:space="preserve">taip pat kitos su pirkimo objektu susijusios išlaidos bei kiti galimi mokėjimai, reikalingi tinkamam pirkimo sutarties įvykdymui, </w:t>
      </w:r>
      <w:r w:rsidR="00204258" w:rsidRPr="00204258">
        <w:rPr>
          <w:sz w:val="24"/>
          <w:szCs w:val="24"/>
        </w:rPr>
        <w:t>įskaitant PVM sąskaitų pateikimą informacinės sistemos SABIS priemonėmis</w:t>
      </w:r>
      <w:r w:rsidRPr="00204258">
        <w:rPr>
          <w:sz w:val="24"/>
          <w:szCs w:val="24"/>
        </w:rPr>
        <w:t>:</w:t>
      </w:r>
    </w:p>
    <w:p w14:paraId="25F96325" w14:textId="432DF14D" w:rsidR="001D35DE" w:rsidRDefault="001D35DE" w:rsidP="003E2313">
      <w:pPr>
        <w:spacing w:before="60"/>
        <w:ind w:left="-426" w:firstLine="720"/>
        <w:jc w:val="both"/>
        <w:rPr>
          <w:sz w:val="24"/>
          <w:szCs w:val="24"/>
        </w:rPr>
      </w:pPr>
    </w:p>
    <w:tbl>
      <w:tblPr>
        <w:tblStyle w:val="Lentelstinklelis"/>
        <w:tblW w:w="10632" w:type="dxa"/>
        <w:tblInd w:w="-856" w:type="dxa"/>
        <w:tblLook w:val="04A0" w:firstRow="1" w:lastRow="0" w:firstColumn="1" w:lastColumn="0" w:noHBand="0" w:noVBand="1"/>
      </w:tblPr>
      <w:tblGrid>
        <w:gridCol w:w="709"/>
        <w:gridCol w:w="5245"/>
        <w:gridCol w:w="993"/>
        <w:gridCol w:w="1134"/>
        <w:gridCol w:w="1275"/>
        <w:gridCol w:w="1276"/>
      </w:tblGrid>
      <w:tr w:rsidR="00037AA4" w:rsidRPr="00E477EE" w14:paraId="65A4A6B3" w14:textId="77777777" w:rsidTr="00A14EAF">
        <w:tc>
          <w:tcPr>
            <w:tcW w:w="709" w:type="dxa"/>
            <w:vAlign w:val="center"/>
          </w:tcPr>
          <w:p w14:paraId="0787AE87" w14:textId="2AD6567B" w:rsidR="00037AA4" w:rsidRPr="008247DB" w:rsidRDefault="008247DB" w:rsidP="00A14EAF">
            <w:pPr>
              <w:jc w:val="center"/>
              <w:rPr>
                <w:b/>
                <w:sz w:val="24"/>
                <w:szCs w:val="24"/>
              </w:rPr>
            </w:pPr>
            <w:r w:rsidRPr="008247DB">
              <w:rPr>
                <w:b/>
                <w:sz w:val="24"/>
                <w:szCs w:val="24"/>
              </w:rPr>
              <w:t>Eil. Nr.</w:t>
            </w:r>
          </w:p>
        </w:tc>
        <w:tc>
          <w:tcPr>
            <w:tcW w:w="5245" w:type="dxa"/>
            <w:vAlign w:val="center"/>
          </w:tcPr>
          <w:p w14:paraId="7B3F1501" w14:textId="77777777" w:rsidR="00037AA4" w:rsidRPr="00E477EE" w:rsidRDefault="00037AA4" w:rsidP="00DE788E">
            <w:pPr>
              <w:jc w:val="center"/>
            </w:pPr>
            <w:r w:rsidRPr="00E477EE">
              <w:rPr>
                <w:b/>
                <w:bCs/>
                <w:sz w:val="24"/>
                <w:szCs w:val="24"/>
              </w:rPr>
              <w:t>Darbai, medžiagos ir įranga</w:t>
            </w:r>
          </w:p>
        </w:tc>
        <w:tc>
          <w:tcPr>
            <w:tcW w:w="993" w:type="dxa"/>
            <w:vAlign w:val="center"/>
          </w:tcPr>
          <w:p w14:paraId="3E15CEC2" w14:textId="77777777" w:rsidR="00037AA4" w:rsidRPr="00E477EE" w:rsidRDefault="00037AA4" w:rsidP="008247DB">
            <w:pPr>
              <w:jc w:val="center"/>
            </w:pPr>
            <w:r w:rsidRPr="00E477EE">
              <w:rPr>
                <w:b/>
                <w:bCs/>
                <w:sz w:val="24"/>
                <w:szCs w:val="24"/>
              </w:rPr>
              <w:t>Mato vnt.</w:t>
            </w:r>
          </w:p>
        </w:tc>
        <w:tc>
          <w:tcPr>
            <w:tcW w:w="1134" w:type="dxa"/>
            <w:vAlign w:val="center"/>
          </w:tcPr>
          <w:p w14:paraId="65A9CB01" w14:textId="66E1F3DB" w:rsidR="00037AA4" w:rsidRPr="00944FF8" w:rsidRDefault="00037AA4" w:rsidP="008247DB">
            <w:pPr>
              <w:jc w:val="center"/>
              <w:rPr>
                <w:lang w:val="en-US"/>
              </w:rPr>
            </w:pPr>
            <w:r w:rsidRPr="00E477EE">
              <w:rPr>
                <w:b/>
                <w:bCs/>
                <w:sz w:val="24"/>
                <w:szCs w:val="24"/>
              </w:rPr>
              <w:t>Kiekis</w:t>
            </w:r>
            <w:r w:rsidR="00944FF8">
              <w:rPr>
                <w:b/>
                <w:bCs/>
                <w:sz w:val="24"/>
                <w:szCs w:val="24"/>
                <w:lang w:val="en-US"/>
              </w:rPr>
              <w:t>**</w:t>
            </w:r>
          </w:p>
        </w:tc>
        <w:tc>
          <w:tcPr>
            <w:tcW w:w="1275" w:type="dxa"/>
            <w:vAlign w:val="center"/>
          </w:tcPr>
          <w:p w14:paraId="3DDDE019" w14:textId="1986EDC0" w:rsidR="00037AA4" w:rsidRPr="00A85E98" w:rsidRDefault="00037AA4" w:rsidP="008247DB">
            <w:pPr>
              <w:jc w:val="center"/>
            </w:pPr>
            <w:r w:rsidRPr="00A85E98">
              <w:rPr>
                <w:b/>
                <w:bCs/>
                <w:sz w:val="24"/>
                <w:szCs w:val="24"/>
              </w:rPr>
              <w:t xml:space="preserve">Kaina </w:t>
            </w:r>
            <w:r w:rsidR="008247DB" w:rsidRPr="00A85E98">
              <w:rPr>
                <w:b/>
                <w:bCs/>
                <w:sz w:val="24"/>
                <w:szCs w:val="24"/>
              </w:rPr>
              <w:br/>
            </w:r>
            <w:proofErr w:type="spellStart"/>
            <w:r w:rsidR="005873C0" w:rsidRPr="00A85E98">
              <w:rPr>
                <w:b/>
                <w:bCs/>
                <w:sz w:val="24"/>
                <w:szCs w:val="24"/>
              </w:rPr>
              <w:t>Eur</w:t>
            </w:r>
            <w:proofErr w:type="spellEnd"/>
            <w:r w:rsidR="005873C0" w:rsidRPr="00A85E98">
              <w:rPr>
                <w:b/>
                <w:bCs/>
                <w:sz w:val="24"/>
                <w:szCs w:val="24"/>
              </w:rPr>
              <w:t xml:space="preserve"> </w:t>
            </w:r>
            <w:r w:rsidRPr="00A85E98">
              <w:rPr>
                <w:b/>
                <w:bCs/>
                <w:sz w:val="24"/>
                <w:szCs w:val="24"/>
              </w:rPr>
              <w:t>su PVM</w:t>
            </w:r>
            <w:r w:rsidR="003E2313" w:rsidRPr="00A85E98">
              <w:rPr>
                <w:b/>
                <w:bCs/>
                <w:sz w:val="24"/>
                <w:szCs w:val="24"/>
              </w:rPr>
              <w:t>*</w:t>
            </w:r>
          </w:p>
        </w:tc>
        <w:tc>
          <w:tcPr>
            <w:tcW w:w="1276" w:type="dxa"/>
            <w:vAlign w:val="center"/>
          </w:tcPr>
          <w:p w14:paraId="03EAE6CB" w14:textId="24F45D77" w:rsidR="00037AA4" w:rsidRPr="00A85E98" w:rsidRDefault="008247DB" w:rsidP="008247DB">
            <w:pPr>
              <w:jc w:val="center"/>
            </w:pPr>
            <w:r w:rsidRPr="00A85E98">
              <w:rPr>
                <w:b/>
                <w:bCs/>
                <w:sz w:val="24"/>
                <w:szCs w:val="24"/>
              </w:rPr>
              <w:t>Suma</w:t>
            </w:r>
            <w:r w:rsidR="00037AA4" w:rsidRPr="00A85E98">
              <w:rPr>
                <w:b/>
                <w:bCs/>
                <w:sz w:val="24"/>
                <w:szCs w:val="24"/>
              </w:rPr>
              <w:t xml:space="preserve"> </w:t>
            </w:r>
            <w:proofErr w:type="spellStart"/>
            <w:r w:rsidRPr="00A85E98">
              <w:rPr>
                <w:b/>
                <w:bCs/>
                <w:sz w:val="24"/>
                <w:szCs w:val="24"/>
              </w:rPr>
              <w:t>Eur</w:t>
            </w:r>
            <w:proofErr w:type="spellEnd"/>
            <w:r w:rsidRPr="00A85E98">
              <w:rPr>
                <w:b/>
                <w:bCs/>
                <w:sz w:val="24"/>
                <w:szCs w:val="24"/>
              </w:rPr>
              <w:t xml:space="preserve"> </w:t>
            </w:r>
            <w:r w:rsidR="00037AA4" w:rsidRPr="00A85E98">
              <w:rPr>
                <w:b/>
                <w:bCs/>
                <w:sz w:val="24"/>
                <w:szCs w:val="24"/>
              </w:rPr>
              <w:t>su PVM</w:t>
            </w:r>
            <w:r w:rsidR="003E2313" w:rsidRPr="00A85E98">
              <w:rPr>
                <w:b/>
                <w:bCs/>
                <w:sz w:val="24"/>
                <w:szCs w:val="24"/>
              </w:rPr>
              <w:t>*</w:t>
            </w:r>
            <w:r w:rsidRPr="00A85E98">
              <w:rPr>
                <w:b/>
                <w:bCs/>
                <w:sz w:val="24"/>
                <w:szCs w:val="24"/>
              </w:rPr>
              <w:br/>
            </w:r>
            <w:r w:rsidR="00037AA4" w:rsidRPr="00A85E98">
              <w:rPr>
                <w:sz w:val="24"/>
                <w:szCs w:val="24"/>
              </w:rPr>
              <w:t>(4x5)</w:t>
            </w:r>
          </w:p>
        </w:tc>
      </w:tr>
      <w:tr w:rsidR="00037AA4" w:rsidRPr="00E477EE" w14:paraId="4A54E482" w14:textId="77777777" w:rsidTr="00A14EAF">
        <w:tc>
          <w:tcPr>
            <w:tcW w:w="709" w:type="dxa"/>
          </w:tcPr>
          <w:p w14:paraId="789C20A1" w14:textId="77777777" w:rsidR="00037AA4" w:rsidRPr="00E477EE" w:rsidRDefault="00037AA4" w:rsidP="00DE788E">
            <w:pPr>
              <w:jc w:val="center"/>
              <w:rPr>
                <w:b/>
                <w:i/>
              </w:rPr>
            </w:pPr>
            <w:r w:rsidRPr="00E477EE">
              <w:rPr>
                <w:b/>
                <w:i/>
              </w:rPr>
              <w:t>1</w:t>
            </w:r>
          </w:p>
        </w:tc>
        <w:tc>
          <w:tcPr>
            <w:tcW w:w="5245" w:type="dxa"/>
          </w:tcPr>
          <w:p w14:paraId="189CA725" w14:textId="77777777" w:rsidR="00037AA4" w:rsidRPr="00E477EE" w:rsidRDefault="00037AA4" w:rsidP="00DE788E">
            <w:pPr>
              <w:jc w:val="center"/>
              <w:rPr>
                <w:b/>
                <w:bCs/>
                <w:i/>
                <w:sz w:val="24"/>
                <w:szCs w:val="24"/>
              </w:rPr>
            </w:pPr>
            <w:r w:rsidRPr="00E477EE">
              <w:rPr>
                <w:b/>
                <w:bCs/>
                <w:i/>
                <w:sz w:val="24"/>
                <w:szCs w:val="24"/>
              </w:rPr>
              <w:t>2</w:t>
            </w:r>
          </w:p>
        </w:tc>
        <w:tc>
          <w:tcPr>
            <w:tcW w:w="993" w:type="dxa"/>
          </w:tcPr>
          <w:p w14:paraId="4CC4E439" w14:textId="77777777" w:rsidR="00037AA4" w:rsidRPr="00E477EE" w:rsidRDefault="00037AA4" w:rsidP="00DE788E">
            <w:pPr>
              <w:jc w:val="center"/>
              <w:rPr>
                <w:b/>
                <w:bCs/>
                <w:i/>
                <w:sz w:val="24"/>
                <w:szCs w:val="24"/>
              </w:rPr>
            </w:pPr>
            <w:r w:rsidRPr="00E477EE">
              <w:rPr>
                <w:b/>
                <w:bCs/>
                <w:i/>
                <w:sz w:val="24"/>
                <w:szCs w:val="24"/>
              </w:rPr>
              <w:t>3</w:t>
            </w:r>
          </w:p>
        </w:tc>
        <w:tc>
          <w:tcPr>
            <w:tcW w:w="1134" w:type="dxa"/>
          </w:tcPr>
          <w:p w14:paraId="387437DF" w14:textId="77777777" w:rsidR="00037AA4" w:rsidRPr="00E477EE" w:rsidRDefault="00037AA4" w:rsidP="00DE788E">
            <w:pPr>
              <w:jc w:val="center"/>
              <w:rPr>
                <w:b/>
                <w:bCs/>
                <w:i/>
                <w:sz w:val="24"/>
                <w:szCs w:val="24"/>
              </w:rPr>
            </w:pPr>
            <w:r w:rsidRPr="00E477EE">
              <w:rPr>
                <w:b/>
                <w:bCs/>
                <w:i/>
                <w:sz w:val="24"/>
                <w:szCs w:val="24"/>
              </w:rPr>
              <w:t>4</w:t>
            </w:r>
          </w:p>
        </w:tc>
        <w:tc>
          <w:tcPr>
            <w:tcW w:w="1275" w:type="dxa"/>
          </w:tcPr>
          <w:p w14:paraId="5D9045B2" w14:textId="77777777" w:rsidR="00037AA4" w:rsidRPr="00E477EE" w:rsidRDefault="00037AA4" w:rsidP="00DE788E">
            <w:pPr>
              <w:jc w:val="center"/>
              <w:rPr>
                <w:b/>
                <w:bCs/>
                <w:i/>
                <w:sz w:val="24"/>
                <w:szCs w:val="24"/>
              </w:rPr>
            </w:pPr>
            <w:r w:rsidRPr="00E477EE">
              <w:rPr>
                <w:b/>
                <w:bCs/>
                <w:i/>
                <w:sz w:val="24"/>
                <w:szCs w:val="24"/>
              </w:rPr>
              <w:t>5</w:t>
            </w:r>
          </w:p>
        </w:tc>
        <w:tc>
          <w:tcPr>
            <w:tcW w:w="1276" w:type="dxa"/>
          </w:tcPr>
          <w:p w14:paraId="02CE95C9" w14:textId="77777777" w:rsidR="00037AA4" w:rsidRPr="00E477EE" w:rsidRDefault="00037AA4" w:rsidP="00DE788E">
            <w:pPr>
              <w:jc w:val="center"/>
              <w:rPr>
                <w:b/>
                <w:bCs/>
                <w:i/>
                <w:sz w:val="24"/>
                <w:szCs w:val="24"/>
              </w:rPr>
            </w:pPr>
            <w:r w:rsidRPr="00E477EE">
              <w:rPr>
                <w:b/>
                <w:bCs/>
                <w:i/>
                <w:sz w:val="24"/>
                <w:szCs w:val="24"/>
              </w:rPr>
              <w:t>6</w:t>
            </w:r>
          </w:p>
        </w:tc>
      </w:tr>
      <w:tr w:rsidR="00037AA4" w:rsidRPr="00E477EE" w14:paraId="6EEF7B7A" w14:textId="77777777" w:rsidTr="00A14EAF">
        <w:tc>
          <w:tcPr>
            <w:tcW w:w="709" w:type="dxa"/>
          </w:tcPr>
          <w:p w14:paraId="35CF3AAD" w14:textId="77777777" w:rsidR="00037AA4" w:rsidRPr="00E477EE" w:rsidRDefault="00037AA4" w:rsidP="00DE788E">
            <w:pPr>
              <w:jc w:val="center"/>
              <w:rPr>
                <w:b/>
                <w:i/>
              </w:rPr>
            </w:pPr>
          </w:p>
        </w:tc>
        <w:tc>
          <w:tcPr>
            <w:tcW w:w="5245" w:type="dxa"/>
          </w:tcPr>
          <w:p w14:paraId="6A0ADB75" w14:textId="4DF26684" w:rsidR="00037AA4" w:rsidRPr="00E477EE" w:rsidRDefault="00037AA4" w:rsidP="00DE788E">
            <w:pPr>
              <w:jc w:val="center"/>
              <w:rPr>
                <w:b/>
                <w:bCs/>
                <w:i/>
                <w:sz w:val="24"/>
                <w:szCs w:val="24"/>
              </w:rPr>
            </w:pPr>
            <w:r w:rsidRPr="00E477EE">
              <w:rPr>
                <w:b/>
                <w:bCs/>
                <w:sz w:val="24"/>
                <w:szCs w:val="24"/>
              </w:rPr>
              <w:t>Ardymo darbai</w:t>
            </w:r>
          </w:p>
        </w:tc>
        <w:tc>
          <w:tcPr>
            <w:tcW w:w="993" w:type="dxa"/>
          </w:tcPr>
          <w:p w14:paraId="3D9204D3" w14:textId="77777777" w:rsidR="00037AA4" w:rsidRPr="00E477EE" w:rsidRDefault="00037AA4" w:rsidP="00DE788E">
            <w:pPr>
              <w:jc w:val="center"/>
              <w:rPr>
                <w:b/>
                <w:bCs/>
                <w:i/>
                <w:sz w:val="24"/>
                <w:szCs w:val="24"/>
              </w:rPr>
            </w:pPr>
          </w:p>
        </w:tc>
        <w:tc>
          <w:tcPr>
            <w:tcW w:w="1134" w:type="dxa"/>
          </w:tcPr>
          <w:p w14:paraId="25CFED05" w14:textId="77777777" w:rsidR="00037AA4" w:rsidRPr="00E477EE" w:rsidRDefault="00037AA4" w:rsidP="00DE788E">
            <w:pPr>
              <w:jc w:val="center"/>
              <w:rPr>
                <w:b/>
                <w:bCs/>
                <w:i/>
                <w:sz w:val="24"/>
                <w:szCs w:val="24"/>
              </w:rPr>
            </w:pPr>
          </w:p>
        </w:tc>
        <w:tc>
          <w:tcPr>
            <w:tcW w:w="1275" w:type="dxa"/>
          </w:tcPr>
          <w:p w14:paraId="34C48E8A" w14:textId="77777777" w:rsidR="00037AA4" w:rsidRPr="00E477EE" w:rsidRDefault="00037AA4" w:rsidP="00DE788E">
            <w:pPr>
              <w:jc w:val="center"/>
              <w:rPr>
                <w:b/>
                <w:bCs/>
                <w:i/>
                <w:sz w:val="24"/>
                <w:szCs w:val="24"/>
              </w:rPr>
            </w:pPr>
          </w:p>
        </w:tc>
        <w:tc>
          <w:tcPr>
            <w:tcW w:w="1276" w:type="dxa"/>
          </w:tcPr>
          <w:p w14:paraId="739D2709" w14:textId="77777777" w:rsidR="00037AA4" w:rsidRPr="00E477EE" w:rsidRDefault="00037AA4" w:rsidP="00DE788E">
            <w:pPr>
              <w:jc w:val="center"/>
              <w:rPr>
                <w:b/>
                <w:bCs/>
                <w:i/>
                <w:sz w:val="24"/>
                <w:szCs w:val="24"/>
              </w:rPr>
            </w:pPr>
          </w:p>
        </w:tc>
      </w:tr>
      <w:tr w:rsidR="00037AA4" w:rsidRPr="004C7F8D" w14:paraId="51CAE34C" w14:textId="77777777" w:rsidTr="00A14EAF">
        <w:tc>
          <w:tcPr>
            <w:tcW w:w="709" w:type="dxa"/>
            <w:vAlign w:val="center"/>
          </w:tcPr>
          <w:p w14:paraId="46F921F2" w14:textId="77777777" w:rsidR="00037AA4" w:rsidRPr="004C7F8D" w:rsidRDefault="00037AA4" w:rsidP="004C7F8D">
            <w:pPr>
              <w:spacing w:before="60"/>
              <w:jc w:val="center"/>
              <w:rPr>
                <w:i/>
                <w:sz w:val="24"/>
                <w:szCs w:val="24"/>
              </w:rPr>
            </w:pPr>
            <w:r w:rsidRPr="004C7F8D">
              <w:rPr>
                <w:sz w:val="24"/>
                <w:szCs w:val="24"/>
              </w:rPr>
              <w:t>1</w:t>
            </w:r>
            <w:r w:rsidRPr="004C7F8D">
              <w:rPr>
                <w:i/>
                <w:sz w:val="24"/>
                <w:szCs w:val="24"/>
              </w:rPr>
              <w:t>.</w:t>
            </w:r>
          </w:p>
        </w:tc>
        <w:tc>
          <w:tcPr>
            <w:tcW w:w="5245" w:type="dxa"/>
            <w:vAlign w:val="center"/>
          </w:tcPr>
          <w:p w14:paraId="41E4A9B7" w14:textId="0C9DA3E0" w:rsidR="00037AA4" w:rsidRPr="004C7F8D" w:rsidRDefault="00037AA4" w:rsidP="004C7F8D">
            <w:pPr>
              <w:spacing w:before="60"/>
              <w:rPr>
                <w:b/>
                <w:bCs/>
                <w:sz w:val="24"/>
                <w:szCs w:val="24"/>
              </w:rPr>
            </w:pPr>
            <w:r w:rsidRPr="004C7F8D">
              <w:rPr>
                <w:sz w:val="24"/>
                <w:szCs w:val="24"/>
              </w:rPr>
              <w:t>Esamų balkonų pakabinamų lubų ir kitų</w:t>
            </w:r>
            <w:r w:rsidR="008247DB" w:rsidRPr="004C7F8D">
              <w:rPr>
                <w:sz w:val="24"/>
                <w:szCs w:val="24"/>
              </w:rPr>
              <w:t xml:space="preserve"> </w:t>
            </w:r>
            <w:r w:rsidRPr="004C7F8D">
              <w:rPr>
                <w:sz w:val="24"/>
                <w:szCs w:val="24"/>
              </w:rPr>
              <w:t>įrangos elementų: šviestuvų, sinchroninio</w:t>
            </w:r>
            <w:r w:rsidR="008247DB" w:rsidRPr="004C7F8D">
              <w:rPr>
                <w:sz w:val="24"/>
                <w:szCs w:val="24"/>
              </w:rPr>
              <w:t xml:space="preserve"> </w:t>
            </w:r>
            <w:r w:rsidRPr="004C7F8D">
              <w:rPr>
                <w:sz w:val="24"/>
                <w:szCs w:val="24"/>
              </w:rPr>
              <w:t>vertimo spinduliuotuvų, signalizacijos daviklių, vaizdo kamerų ir k.t. išmontavimas</w:t>
            </w:r>
          </w:p>
        </w:tc>
        <w:tc>
          <w:tcPr>
            <w:tcW w:w="993" w:type="dxa"/>
            <w:vAlign w:val="center"/>
          </w:tcPr>
          <w:p w14:paraId="15BA2DFE" w14:textId="77777777" w:rsidR="00037AA4" w:rsidRPr="004C7F8D" w:rsidRDefault="00037AA4" w:rsidP="004C7F8D">
            <w:pPr>
              <w:spacing w:before="60"/>
              <w:jc w:val="center"/>
              <w:rPr>
                <w:b/>
                <w:bCs/>
                <w:i/>
                <w:sz w:val="24"/>
                <w:szCs w:val="24"/>
              </w:rPr>
            </w:pPr>
            <w:r w:rsidRPr="004C7F8D">
              <w:rPr>
                <w:sz w:val="24"/>
                <w:szCs w:val="24"/>
              </w:rPr>
              <w:t>m</w:t>
            </w:r>
            <w:r w:rsidRPr="004C7F8D">
              <w:rPr>
                <w:sz w:val="24"/>
                <w:szCs w:val="24"/>
                <w:vertAlign w:val="superscript"/>
              </w:rPr>
              <w:t>2</w:t>
            </w:r>
          </w:p>
        </w:tc>
        <w:tc>
          <w:tcPr>
            <w:tcW w:w="1134" w:type="dxa"/>
            <w:vAlign w:val="center"/>
          </w:tcPr>
          <w:p w14:paraId="1C293575" w14:textId="77777777" w:rsidR="00037AA4" w:rsidRPr="004C7F8D" w:rsidRDefault="00037AA4" w:rsidP="004C7F8D">
            <w:pPr>
              <w:spacing w:before="60"/>
              <w:jc w:val="center"/>
              <w:rPr>
                <w:b/>
                <w:bCs/>
                <w:i/>
                <w:sz w:val="24"/>
                <w:szCs w:val="24"/>
              </w:rPr>
            </w:pPr>
            <w:r w:rsidRPr="004C7F8D">
              <w:rPr>
                <w:sz w:val="24"/>
                <w:szCs w:val="24"/>
              </w:rPr>
              <w:t>222,01</w:t>
            </w:r>
          </w:p>
        </w:tc>
        <w:tc>
          <w:tcPr>
            <w:tcW w:w="1275" w:type="dxa"/>
            <w:vAlign w:val="center"/>
          </w:tcPr>
          <w:p w14:paraId="73F48BD0" w14:textId="77777777" w:rsidR="00037AA4" w:rsidRPr="004C7F8D" w:rsidRDefault="00037AA4" w:rsidP="004C7F8D">
            <w:pPr>
              <w:spacing w:before="60"/>
              <w:jc w:val="right"/>
              <w:rPr>
                <w:b/>
                <w:bCs/>
                <w:i/>
                <w:sz w:val="24"/>
                <w:szCs w:val="24"/>
              </w:rPr>
            </w:pPr>
          </w:p>
        </w:tc>
        <w:tc>
          <w:tcPr>
            <w:tcW w:w="1276" w:type="dxa"/>
            <w:vAlign w:val="center"/>
          </w:tcPr>
          <w:p w14:paraId="07A4A141" w14:textId="77777777" w:rsidR="00037AA4" w:rsidRPr="004C7F8D" w:rsidRDefault="00037AA4" w:rsidP="004C7F8D">
            <w:pPr>
              <w:spacing w:before="60"/>
              <w:jc w:val="right"/>
              <w:rPr>
                <w:b/>
                <w:bCs/>
                <w:i/>
                <w:sz w:val="24"/>
                <w:szCs w:val="24"/>
              </w:rPr>
            </w:pPr>
          </w:p>
        </w:tc>
      </w:tr>
      <w:tr w:rsidR="00037AA4" w:rsidRPr="004C7F8D" w14:paraId="592F665E" w14:textId="77777777" w:rsidTr="00A14EAF">
        <w:tc>
          <w:tcPr>
            <w:tcW w:w="709" w:type="dxa"/>
            <w:vAlign w:val="center"/>
          </w:tcPr>
          <w:p w14:paraId="6E7DE7AD" w14:textId="77777777" w:rsidR="00037AA4" w:rsidRPr="004C7F8D" w:rsidRDefault="00037AA4" w:rsidP="004C7F8D">
            <w:pPr>
              <w:spacing w:before="60"/>
              <w:jc w:val="center"/>
              <w:rPr>
                <w:sz w:val="24"/>
                <w:szCs w:val="24"/>
              </w:rPr>
            </w:pPr>
            <w:r w:rsidRPr="004C7F8D">
              <w:rPr>
                <w:sz w:val="24"/>
                <w:szCs w:val="24"/>
              </w:rPr>
              <w:t>2.</w:t>
            </w:r>
          </w:p>
        </w:tc>
        <w:tc>
          <w:tcPr>
            <w:tcW w:w="5245" w:type="dxa"/>
            <w:vAlign w:val="center"/>
          </w:tcPr>
          <w:p w14:paraId="6F2DBCEC" w14:textId="2663816B" w:rsidR="00037AA4" w:rsidRPr="004C7F8D" w:rsidRDefault="00037AA4" w:rsidP="004C7F8D">
            <w:pPr>
              <w:spacing w:before="60"/>
              <w:rPr>
                <w:sz w:val="24"/>
                <w:szCs w:val="24"/>
              </w:rPr>
            </w:pPr>
            <w:r w:rsidRPr="004C7F8D">
              <w:rPr>
                <w:sz w:val="24"/>
                <w:szCs w:val="24"/>
              </w:rPr>
              <w:t>Dalies vertėjų kabinų išmontavimas. Ardymo metu pažeistų sienų, gr</w:t>
            </w:r>
            <w:r w:rsidR="00A31EA2">
              <w:rPr>
                <w:sz w:val="24"/>
                <w:szCs w:val="24"/>
              </w:rPr>
              <w:t>indų apdailos paviršių taisymas</w:t>
            </w:r>
            <w:r w:rsidRPr="004C7F8D">
              <w:rPr>
                <w:sz w:val="24"/>
                <w:szCs w:val="24"/>
              </w:rPr>
              <w:t xml:space="preserve"> </w:t>
            </w:r>
          </w:p>
        </w:tc>
        <w:tc>
          <w:tcPr>
            <w:tcW w:w="993" w:type="dxa"/>
            <w:vAlign w:val="center"/>
          </w:tcPr>
          <w:p w14:paraId="7C78EB9A" w14:textId="77777777" w:rsidR="00037AA4" w:rsidRPr="004C7F8D" w:rsidRDefault="00037AA4" w:rsidP="004C7F8D">
            <w:pPr>
              <w:spacing w:before="60"/>
              <w:jc w:val="center"/>
              <w:rPr>
                <w:b/>
                <w:bCs/>
                <w:sz w:val="24"/>
                <w:szCs w:val="24"/>
              </w:rPr>
            </w:pPr>
            <w:r w:rsidRPr="004C7F8D">
              <w:rPr>
                <w:sz w:val="24"/>
                <w:szCs w:val="24"/>
              </w:rPr>
              <w:t>m</w:t>
            </w:r>
          </w:p>
        </w:tc>
        <w:tc>
          <w:tcPr>
            <w:tcW w:w="1134" w:type="dxa"/>
            <w:vAlign w:val="center"/>
          </w:tcPr>
          <w:p w14:paraId="28F11AD4" w14:textId="77777777" w:rsidR="00037AA4" w:rsidRPr="004C7F8D" w:rsidRDefault="00037AA4" w:rsidP="004C7F8D">
            <w:pPr>
              <w:spacing w:before="60"/>
              <w:jc w:val="center"/>
              <w:rPr>
                <w:sz w:val="24"/>
                <w:szCs w:val="24"/>
              </w:rPr>
            </w:pPr>
            <w:r w:rsidRPr="004C7F8D">
              <w:rPr>
                <w:sz w:val="24"/>
                <w:szCs w:val="24"/>
              </w:rPr>
              <w:t>14,60</w:t>
            </w:r>
          </w:p>
        </w:tc>
        <w:tc>
          <w:tcPr>
            <w:tcW w:w="1275" w:type="dxa"/>
            <w:vAlign w:val="center"/>
          </w:tcPr>
          <w:p w14:paraId="449F107B" w14:textId="77777777" w:rsidR="00037AA4" w:rsidRPr="004C7F8D" w:rsidRDefault="00037AA4" w:rsidP="004C7F8D">
            <w:pPr>
              <w:spacing w:before="60"/>
              <w:jc w:val="right"/>
              <w:rPr>
                <w:b/>
                <w:bCs/>
                <w:i/>
                <w:sz w:val="24"/>
                <w:szCs w:val="24"/>
              </w:rPr>
            </w:pPr>
          </w:p>
        </w:tc>
        <w:tc>
          <w:tcPr>
            <w:tcW w:w="1276" w:type="dxa"/>
            <w:vAlign w:val="center"/>
          </w:tcPr>
          <w:p w14:paraId="254813E1" w14:textId="77777777" w:rsidR="00037AA4" w:rsidRPr="004C7F8D" w:rsidRDefault="00037AA4" w:rsidP="004C7F8D">
            <w:pPr>
              <w:spacing w:before="60"/>
              <w:jc w:val="right"/>
              <w:rPr>
                <w:b/>
                <w:bCs/>
                <w:i/>
                <w:sz w:val="24"/>
                <w:szCs w:val="24"/>
              </w:rPr>
            </w:pPr>
          </w:p>
        </w:tc>
      </w:tr>
      <w:tr w:rsidR="00037AA4" w:rsidRPr="004C7F8D" w14:paraId="3553966B" w14:textId="77777777" w:rsidTr="00A14EAF">
        <w:tc>
          <w:tcPr>
            <w:tcW w:w="709" w:type="dxa"/>
            <w:vAlign w:val="center"/>
          </w:tcPr>
          <w:p w14:paraId="15B4F9A6" w14:textId="77777777" w:rsidR="00037AA4" w:rsidRPr="004C7F8D" w:rsidRDefault="00037AA4" w:rsidP="004C7F8D">
            <w:pPr>
              <w:spacing w:before="60"/>
              <w:jc w:val="center"/>
              <w:rPr>
                <w:sz w:val="24"/>
                <w:szCs w:val="24"/>
              </w:rPr>
            </w:pPr>
            <w:r w:rsidRPr="004C7F8D">
              <w:rPr>
                <w:sz w:val="24"/>
                <w:szCs w:val="24"/>
              </w:rPr>
              <w:t>3.</w:t>
            </w:r>
          </w:p>
        </w:tc>
        <w:tc>
          <w:tcPr>
            <w:tcW w:w="5245" w:type="dxa"/>
            <w:vAlign w:val="center"/>
          </w:tcPr>
          <w:p w14:paraId="5ADA1538" w14:textId="535E3CF3" w:rsidR="00037AA4" w:rsidRPr="00A31EA2" w:rsidRDefault="00037AA4" w:rsidP="004C7F8D">
            <w:pPr>
              <w:spacing w:before="60"/>
              <w:rPr>
                <w:sz w:val="24"/>
                <w:szCs w:val="24"/>
              </w:rPr>
            </w:pPr>
            <w:r w:rsidRPr="00A31EA2">
              <w:rPr>
                <w:sz w:val="24"/>
                <w:szCs w:val="24"/>
              </w:rPr>
              <w:t>Posėdžių salės centrinės dalies šviestuvų, esančių virš dekoratyvinių metalo skardos pakabinamų lubų ir prože</w:t>
            </w:r>
            <w:r w:rsidR="00A31EA2">
              <w:rPr>
                <w:sz w:val="24"/>
                <w:szCs w:val="24"/>
              </w:rPr>
              <w:t>ktorių išmontavimas</w:t>
            </w:r>
          </w:p>
        </w:tc>
        <w:tc>
          <w:tcPr>
            <w:tcW w:w="993" w:type="dxa"/>
            <w:vAlign w:val="center"/>
          </w:tcPr>
          <w:p w14:paraId="1A61C3C2" w14:textId="77777777" w:rsidR="00037AA4" w:rsidRPr="004C7F8D" w:rsidRDefault="00037AA4" w:rsidP="004C7F8D">
            <w:pPr>
              <w:spacing w:before="60"/>
              <w:jc w:val="center"/>
              <w:rPr>
                <w:b/>
                <w:bCs/>
                <w:i/>
                <w:sz w:val="24"/>
                <w:szCs w:val="24"/>
              </w:rPr>
            </w:pPr>
            <w:r w:rsidRPr="004C7F8D">
              <w:rPr>
                <w:sz w:val="24"/>
                <w:szCs w:val="24"/>
              </w:rPr>
              <w:t>vnt.</w:t>
            </w:r>
          </w:p>
        </w:tc>
        <w:tc>
          <w:tcPr>
            <w:tcW w:w="1134" w:type="dxa"/>
            <w:vAlign w:val="center"/>
          </w:tcPr>
          <w:p w14:paraId="0F2C791B" w14:textId="77777777" w:rsidR="00037AA4" w:rsidRPr="004C7F8D" w:rsidRDefault="00037AA4" w:rsidP="004C7F8D">
            <w:pPr>
              <w:spacing w:before="60"/>
              <w:jc w:val="center"/>
              <w:rPr>
                <w:sz w:val="24"/>
                <w:szCs w:val="24"/>
                <w:lang w:val="en-US"/>
              </w:rPr>
            </w:pPr>
            <w:r w:rsidRPr="004C7F8D">
              <w:rPr>
                <w:sz w:val="24"/>
                <w:szCs w:val="24"/>
              </w:rPr>
              <w:t>536</w:t>
            </w:r>
          </w:p>
        </w:tc>
        <w:tc>
          <w:tcPr>
            <w:tcW w:w="1275" w:type="dxa"/>
            <w:vAlign w:val="center"/>
          </w:tcPr>
          <w:p w14:paraId="382EC286" w14:textId="77777777" w:rsidR="00037AA4" w:rsidRPr="004C7F8D" w:rsidRDefault="00037AA4" w:rsidP="004C7F8D">
            <w:pPr>
              <w:spacing w:before="60"/>
              <w:jc w:val="right"/>
              <w:rPr>
                <w:b/>
                <w:bCs/>
                <w:i/>
                <w:sz w:val="24"/>
                <w:szCs w:val="24"/>
              </w:rPr>
            </w:pPr>
          </w:p>
        </w:tc>
        <w:tc>
          <w:tcPr>
            <w:tcW w:w="1276" w:type="dxa"/>
            <w:vAlign w:val="center"/>
          </w:tcPr>
          <w:p w14:paraId="74E94D9E" w14:textId="77777777" w:rsidR="00037AA4" w:rsidRPr="004C7F8D" w:rsidRDefault="00037AA4" w:rsidP="004C7F8D">
            <w:pPr>
              <w:spacing w:before="60"/>
              <w:jc w:val="right"/>
              <w:rPr>
                <w:b/>
                <w:bCs/>
                <w:i/>
                <w:sz w:val="24"/>
                <w:szCs w:val="24"/>
              </w:rPr>
            </w:pPr>
          </w:p>
        </w:tc>
      </w:tr>
      <w:tr w:rsidR="00037AA4" w:rsidRPr="004C7F8D" w14:paraId="3C1C20D3" w14:textId="77777777" w:rsidTr="00A31EA2">
        <w:trPr>
          <w:trHeight w:val="622"/>
        </w:trPr>
        <w:tc>
          <w:tcPr>
            <w:tcW w:w="709" w:type="dxa"/>
            <w:vAlign w:val="center"/>
          </w:tcPr>
          <w:p w14:paraId="3A019547" w14:textId="77777777" w:rsidR="00037AA4" w:rsidRPr="004C7F8D" w:rsidRDefault="00037AA4" w:rsidP="004C7F8D">
            <w:pPr>
              <w:spacing w:before="60"/>
              <w:jc w:val="center"/>
              <w:rPr>
                <w:sz w:val="24"/>
                <w:szCs w:val="24"/>
              </w:rPr>
            </w:pPr>
            <w:r w:rsidRPr="004C7F8D">
              <w:rPr>
                <w:sz w:val="24"/>
                <w:szCs w:val="24"/>
              </w:rPr>
              <w:t>4.</w:t>
            </w:r>
          </w:p>
        </w:tc>
        <w:tc>
          <w:tcPr>
            <w:tcW w:w="5245" w:type="dxa"/>
            <w:vAlign w:val="center"/>
          </w:tcPr>
          <w:p w14:paraId="4D7DE0EC" w14:textId="2822DB0A" w:rsidR="00037AA4" w:rsidRPr="00A31EA2" w:rsidRDefault="00037AA4" w:rsidP="004C7F8D">
            <w:pPr>
              <w:spacing w:before="60"/>
              <w:rPr>
                <w:sz w:val="24"/>
                <w:szCs w:val="24"/>
              </w:rPr>
            </w:pPr>
            <w:r w:rsidRPr="00A31EA2">
              <w:rPr>
                <w:sz w:val="24"/>
                <w:szCs w:val="24"/>
              </w:rPr>
              <w:t>Centrinės dalies vertėjų kabinų šviestuvų</w:t>
            </w:r>
            <w:r w:rsidR="008247DB" w:rsidRPr="00A31EA2">
              <w:rPr>
                <w:sz w:val="24"/>
                <w:szCs w:val="24"/>
              </w:rPr>
              <w:t xml:space="preserve"> i</w:t>
            </w:r>
            <w:r w:rsidRPr="00A31EA2">
              <w:rPr>
                <w:sz w:val="24"/>
                <w:szCs w:val="24"/>
              </w:rPr>
              <w:t>šmontavimas, esamų vietų užtaisymas, dažymas</w:t>
            </w:r>
          </w:p>
        </w:tc>
        <w:tc>
          <w:tcPr>
            <w:tcW w:w="993" w:type="dxa"/>
            <w:vAlign w:val="center"/>
          </w:tcPr>
          <w:p w14:paraId="0D418ED5" w14:textId="77777777" w:rsidR="00037AA4" w:rsidRPr="004C7F8D" w:rsidRDefault="00037AA4" w:rsidP="004C7F8D">
            <w:pPr>
              <w:spacing w:before="60"/>
              <w:jc w:val="center"/>
              <w:rPr>
                <w:bCs/>
                <w:sz w:val="24"/>
                <w:szCs w:val="24"/>
              </w:rPr>
            </w:pPr>
            <w:r w:rsidRPr="004C7F8D">
              <w:rPr>
                <w:sz w:val="24"/>
                <w:szCs w:val="24"/>
              </w:rPr>
              <w:t>vnt.</w:t>
            </w:r>
          </w:p>
        </w:tc>
        <w:tc>
          <w:tcPr>
            <w:tcW w:w="1134" w:type="dxa"/>
            <w:vAlign w:val="center"/>
          </w:tcPr>
          <w:p w14:paraId="5A76039C" w14:textId="77777777" w:rsidR="00037AA4" w:rsidRPr="004C7F8D" w:rsidRDefault="00037AA4" w:rsidP="004C7F8D">
            <w:pPr>
              <w:spacing w:before="60"/>
              <w:jc w:val="center"/>
              <w:rPr>
                <w:sz w:val="24"/>
                <w:szCs w:val="24"/>
              </w:rPr>
            </w:pPr>
            <w:r w:rsidRPr="004C7F8D">
              <w:rPr>
                <w:sz w:val="24"/>
                <w:szCs w:val="24"/>
              </w:rPr>
              <w:t>8</w:t>
            </w:r>
          </w:p>
        </w:tc>
        <w:tc>
          <w:tcPr>
            <w:tcW w:w="1275" w:type="dxa"/>
            <w:vAlign w:val="center"/>
          </w:tcPr>
          <w:p w14:paraId="7C7550C2" w14:textId="77777777" w:rsidR="00037AA4" w:rsidRPr="004C7F8D" w:rsidRDefault="00037AA4" w:rsidP="004C7F8D">
            <w:pPr>
              <w:spacing w:before="60"/>
              <w:jc w:val="right"/>
              <w:rPr>
                <w:b/>
                <w:bCs/>
                <w:i/>
                <w:sz w:val="24"/>
                <w:szCs w:val="24"/>
              </w:rPr>
            </w:pPr>
          </w:p>
        </w:tc>
        <w:tc>
          <w:tcPr>
            <w:tcW w:w="1276" w:type="dxa"/>
            <w:vAlign w:val="center"/>
          </w:tcPr>
          <w:p w14:paraId="3BA8218E" w14:textId="77777777" w:rsidR="00037AA4" w:rsidRPr="004C7F8D" w:rsidRDefault="00037AA4" w:rsidP="004C7F8D">
            <w:pPr>
              <w:spacing w:before="60"/>
              <w:jc w:val="right"/>
              <w:rPr>
                <w:b/>
                <w:bCs/>
                <w:i/>
                <w:sz w:val="24"/>
                <w:szCs w:val="24"/>
              </w:rPr>
            </w:pPr>
          </w:p>
        </w:tc>
      </w:tr>
      <w:tr w:rsidR="00037AA4" w:rsidRPr="004C7F8D" w14:paraId="0317ECE4" w14:textId="77777777" w:rsidTr="00A14EAF">
        <w:tc>
          <w:tcPr>
            <w:tcW w:w="709" w:type="dxa"/>
            <w:vAlign w:val="center"/>
          </w:tcPr>
          <w:p w14:paraId="1E240922" w14:textId="77777777" w:rsidR="00037AA4" w:rsidRPr="004C7F8D" w:rsidRDefault="00037AA4" w:rsidP="004C7F8D">
            <w:pPr>
              <w:spacing w:before="60"/>
              <w:jc w:val="center"/>
              <w:rPr>
                <w:sz w:val="24"/>
                <w:szCs w:val="24"/>
              </w:rPr>
            </w:pPr>
          </w:p>
        </w:tc>
        <w:tc>
          <w:tcPr>
            <w:tcW w:w="5245" w:type="dxa"/>
            <w:vAlign w:val="center"/>
          </w:tcPr>
          <w:p w14:paraId="677F25F4" w14:textId="4B6B1F35" w:rsidR="00037AA4" w:rsidRPr="004C7F8D" w:rsidRDefault="00037AA4" w:rsidP="004C7F8D">
            <w:pPr>
              <w:spacing w:before="60"/>
              <w:jc w:val="center"/>
              <w:rPr>
                <w:sz w:val="24"/>
                <w:szCs w:val="24"/>
              </w:rPr>
            </w:pPr>
            <w:r w:rsidRPr="004C7F8D">
              <w:rPr>
                <w:b/>
                <w:sz w:val="24"/>
                <w:szCs w:val="24"/>
              </w:rPr>
              <w:t>Apdailos darbai</w:t>
            </w:r>
          </w:p>
        </w:tc>
        <w:tc>
          <w:tcPr>
            <w:tcW w:w="993" w:type="dxa"/>
            <w:vAlign w:val="center"/>
          </w:tcPr>
          <w:p w14:paraId="13E00238" w14:textId="77777777" w:rsidR="00037AA4" w:rsidRPr="004C7F8D" w:rsidRDefault="00037AA4" w:rsidP="004C7F8D">
            <w:pPr>
              <w:spacing w:before="60"/>
              <w:jc w:val="center"/>
              <w:rPr>
                <w:bCs/>
                <w:sz w:val="24"/>
                <w:szCs w:val="24"/>
              </w:rPr>
            </w:pPr>
          </w:p>
        </w:tc>
        <w:tc>
          <w:tcPr>
            <w:tcW w:w="1134" w:type="dxa"/>
            <w:vAlign w:val="center"/>
          </w:tcPr>
          <w:p w14:paraId="13C1EC7F" w14:textId="77777777" w:rsidR="00037AA4" w:rsidRPr="004C7F8D" w:rsidRDefault="00037AA4" w:rsidP="004C7F8D">
            <w:pPr>
              <w:spacing w:before="60"/>
              <w:jc w:val="center"/>
              <w:rPr>
                <w:sz w:val="24"/>
                <w:szCs w:val="24"/>
              </w:rPr>
            </w:pPr>
          </w:p>
        </w:tc>
        <w:tc>
          <w:tcPr>
            <w:tcW w:w="1275" w:type="dxa"/>
            <w:vAlign w:val="center"/>
          </w:tcPr>
          <w:p w14:paraId="119A88ED" w14:textId="77777777" w:rsidR="00037AA4" w:rsidRPr="004C7F8D" w:rsidRDefault="00037AA4" w:rsidP="004C7F8D">
            <w:pPr>
              <w:spacing w:before="60"/>
              <w:jc w:val="right"/>
              <w:rPr>
                <w:b/>
                <w:bCs/>
                <w:i/>
                <w:sz w:val="24"/>
                <w:szCs w:val="24"/>
              </w:rPr>
            </w:pPr>
          </w:p>
        </w:tc>
        <w:tc>
          <w:tcPr>
            <w:tcW w:w="1276" w:type="dxa"/>
            <w:vAlign w:val="center"/>
          </w:tcPr>
          <w:p w14:paraId="708395D5" w14:textId="77777777" w:rsidR="00037AA4" w:rsidRPr="004C7F8D" w:rsidRDefault="00037AA4" w:rsidP="004C7F8D">
            <w:pPr>
              <w:spacing w:before="60"/>
              <w:jc w:val="right"/>
              <w:rPr>
                <w:b/>
                <w:bCs/>
                <w:i/>
                <w:sz w:val="24"/>
                <w:szCs w:val="24"/>
              </w:rPr>
            </w:pPr>
          </w:p>
        </w:tc>
      </w:tr>
      <w:tr w:rsidR="00037AA4" w:rsidRPr="004C7F8D" w14:paraId="2EDE30BF" w14:textId="77777777" w:rsidTr="00A14EAF">
        <w:trPr>
          <w:trHeight w:val="956"/>
        </w:trPr>
        <w:tc>
          <w:tcPr>
            <w:tcW w:w="709" w:type="dxa"/>
            <w:vAlign w:val="center"/>
          </w:tcPr>
          <w:p w14:paraId="47E79881" w14:textId="77777777" w:rsidR="00037AA4" w:rsidRPr="004C7F8D" w:rsidRDefault="00037AA4" w:rsidP="00DE788E">
            <w:pPr>
              <w:jc w:val="center"/>
              <w:rPr>
                <w:sz w:val="24"/>
                <w:szCs w:val="24"/>
              </w:rPr>
            </w:pPr>
            <w:r w:rsidRPr="004C7F8D">
              <w:rPr>
                <w:sz w:val="24"/>
                <w:szCs w:val="24"/>
              </w:rPr>
              <w:t>5.</w:t>
            </w:r>
          </w:p>
        </w:tc>
        <w:tc>
          <w:tcPr>
            <w:tcW w:w="5245" w:type="dxa"/>
            <w:vAlign w:val="center"/>
          </w:tcPr>
          <w:p w14:paraId="1AD2771E" w14:textId="43352850" w:rsidR="00037AA4" w:rsidRPr="004C7F8D" w:rsidRDefault="00037AA4" w:rsidP="00DE788E">
            <w:pPr>
              <w:rPr>
                <w:sz w:val="24"/>
                <w:szCs w:val="24"/>
              </w:rPr>
            </w:pPr>
            <w:r w:rsidRPr="004C7F8D">
              <w:rPr>
                <w:sz w:val="24"/>
                <w:szCs w:val="24"/>
              </w:rPr>
              <w:t>Salės balkonų lubų lygmens virš lubų esančių paviršių gruntavimas, glaistymas, šlifavimas, dažymas juod</w:t>
            </w:r>
            <w:r w:rsidR="004C7F8D" w:rsidRPr="004C7F8D">
              <w:rPr>
                <w:sz w:val="24"/>
                <w:szCs w:val="24"/>
              </w:rPr>
              <w:t>a spalva</w:t>
            </w:r>
            <w:r w:rsidR="00112CA1">
              <w:rPr>
                <w:sz w:val="24"/>
                <w:szCs w:val="24"/>
              </w:rPr>
              <w:t xml:space="preserve"> </w:t>
            </w:r>
            <w:r w:rsidR="004C7F8D" w:rsidRPr="004C7F8D">
              <w:rPr>
                <w:sz w:val="24"/>
                <w:szCs w:val="24"/>
              </w:rPr>
              <w:t>(RAL9005 arba analogas)</w:t>
            </w:r>
          </w:p>
        </w:tc>
        <w:tc>
          <w:tcPr>
            <w:tcW w:w="993" w:type="dxa"/>
            <w:vAlign w:val="center"/>
          </w:tcPr>
          <w:p w14:paraId="38D5228E" w14:textId="77777777" w:rsidR="00037AA4" w:rsidRPr="004C7F8D" w:rsidRDefault="00037AA4" w:rsidP="00DE788E">
            <w:pPr>
              <w:jc w:val="center"/>
              <w:rPr>
                <w:bCs/>
                <w:sz w:val="24"/>
                <w:szCs w:val="24"/>
              </w:rPr>
            </w:pPr>
            <w:r w:rsidRPr="004C7F8D">
              <w:rPr>
                <w:sz w:val="24"/>
                <w:szCs w:val="24"/>
              </w:rPr>
              <w:t>m</w:t>
            </w:r>
            <w:r w:rsidRPr="004C7F8D">
              <w:rPr>
                <w:sz w:val="24"/>
                <w:szCs w:val="24"/>
                <w:vertAlign w:val="superscript"/>
              </w:rPr>
              <w:t>2</w:t>
            </w:r>
          </w:p>
        </w:tc>
        <w:tc>
          <w:tcPr>
            <w:tcW w:w="1134" w:type="dxa"/>
            <w:vAlign w:val="center"/>
          </w:tcPr>
          <w:p w14:paraId="1A46BC71" w14:textId="3DAA2B2A" w:rsidR="00037AA4" w:rsidRPr="004C7F8D" w:rsidRDefault="00037AA4" w:rsidP="00A85E98">
            <w:pPr>
              <w:jc w:val="center"/>
              <w:rPr>
                <w:sz w:val="24"/>
                <w:szCs w:val="24"/>
              </w:rPr>
            </w:pPr>
            <w:r w:rsidRPr="004C7F8D">
              <w:rPr>
                <w:sz w:val="24"/>
                <w:szCs w:val="24"/>
              </w:rPr>
              <w:t>221,32</w:t>
            </w:r>
          </w:p>
        </w:tc>
        <w:tc>
          <w:tcPr>
            <w:tcW w:w="1275" w:type="dxa"/>
            <w:vAlign w:val="center"/>
          </w:tcPr>
          <w:p w14:paraId="26B7EDEE" w14:textId="77777777" w:rsidR="00037AA4" w:rsidRPr="004C7F8D" w:rsidRDefault="00037AA4" w:rsidP="004C7F8D">
            <w:pPr>
              <w:jc w:val="right"/>
              <w:rPr>
                <w:b/>
                <w:bCs/>
                <w:i/>
                <w:sz w:val="24"/>
                <w:szCs w:val="24"/>
              </w:rPr>
            </w:pPr>
          </w:p>
        </w:tc>
        <w:tc>
          <w:tcPr>
            <w:tcW w:w="1276" w:type="dxa"/>
            <w:vAlign w:val="center"/>
          </w:tcPr>
          <w:p w14:paraId="792F83BF" w14:textId="77777777" w:rsidR="00037AA4" w:rsidRPr="004C7F8D" w:rsidRDefault="00037AA4" w:rsidP="004C7F8D">
            <w:pPr>
              <w:jc w:val="right"/>
              <w:rPr>
                <w:b/>
                <w:bCs/>
                <w:i/>
                <w:sz w:val="24"/>
                <w:szCs w:val="24"/>
              </w:rPr>
            </w:pPr>
          </w:p>
        </w:tc>
      </w:tr>
      <w:tr w:rsidR="00037AA4" w:rsidRPr="004C7F8D" w14:paraId="52C96401" w14:textId="77777777" w:rsidTr="00A14EAF">
        <w:trPr>
          <w:trHeight w:val="1296"/>
        </w:trPr>
        <w:tc>
          <w:tcPr>
            <w:tcW w:w="709" w:type="dxa"/>
            <w:vAlign w:val="center"/>
          </w:tcPr>
          <w:p w14:paraId="1D00DAB1" w14:textId="77777777" w:rsidR="00037AA4" w:rsidRPr="004C7F8D" w:rsidRDefault="00037AA4" w:rsidP="00DE788E">
            <w:pPr>
              <w:jc w:val="center"/>
              <w:rPr>
                <w:sz w:val="24"/>
                <w:szCs w:val="24"/>
              </w:rPr>
            </w:pPr>
            <w:r w:rsidRPr="004C7F8D">
              <w:rPr>
                <w:sz w:val="24"/>
                <w:szCs w:val="24"/>
              </w:rPr>
              <w:t>6.</w:t>
            </w:r>
          </w:p>
        </w:tc>
        <w:tc>
          <w:tcPr>
            <w:tcW w:w="5245" w:type="dxa"/>
            <w:vAlign w:val="center"/>
          </w:tcPr>
          <w:p w14:paraId="4467C3DA" w14:textId="4656A5E5" w:rsidR="00037AA4" w:rsidRPr="004C7F8D" w:rsidRDefault="00037AA4" w:rsidP="004C7F8D">
            <w:pPr>
              <w:rPr>
                <w:sz w:val="24"/>
                <w:szCs w:val="24"/>
              </w:rPr>
            </w:pPr>
            <w:r w:rsidRPr="004C7F8D">
              <w:rPr>
                <w:sz w:val="24"/>
                <w:szCs w:val="24"/>
              </w:rPr>
              <w:t>Salės metalo skardos plokštelėmis dekoruotų</w:t>
            </w:r>
            <w:r w:rsidR="004C7F8D" w:rsidRPr="004C7F8D">
              <w:rPr>
                <w:sz w:val="24"/>
                <w:szCs w:val="24"/>
              </w:rPr>
              <w:t xml:space="preserve"> </w:t>
            </w:r>
            <w:r w:rsidRPr="004C7F8D">
              <w:rPr>
                <w:sz w:val="24"/>
                <w:szCs w:val="24"/>
              </w:rPr>
              <w:t>pakabinamų lubų lygmens virš balkonų lubų</w:t>
            </w:r>
            <w:r w:rsidR="004C7F8D" w:rsidRPr="004C7F8D">
              <w:rPr>
                <w:sz w:val="24"/>
                <w:szCs w:val="24"/>
              </w:rPr>
              <w:t xml:space="preserve"> </w:t>
            </w:r>
            <w:r w:rsidRPr="004C7F8D">
              <w:rPr>
                <w:sz w:val="24"/>
                <w:szCs w:val="24"/>
              </w:rPr>
              <w:t>esančių paviršių gruntavimas, glaistymas,</w:t>
            </w:r>
            <w:r w:rsidR="004C7F8D" w:rsidRPr="004C7F8D">
              <w:rPr>
                <w:sz w:val="24"/>
                <w:szCs w:val="24"/>
              </w:rPr>
              <w:t xml:space="preserve"> </w:t>
            </w:r>
            <w:r w:rsidRPr="004C7F8D">
              <w:rPr>
                <w:sz w:val="24"/>
                <w:szCs w:val="24"/>
              </w:rPr>
              <w:t>šlifavimas, dažymas juoda spalva (RAL9005</w:t>
            </w:r>
            <w:r w:rsidR="004C7F8D" w:rsidRPr="004C7F8D">
              <w:rPr>
                <w:sz w:val="24"/>
                <w:szCs w:val="24"/>
              </w:rPr>
              <w:t xml:space="preserve"> </w:t>
            </w:r>
            <w:r w:rsidRPr="004C7F8D">
              <w:rPr>
                <w:sz w:val="24"/>
                <w:szCs w:val="24"/>
              </w:rPr>
              <w:t>arba analogas)</w:t>
            </w:r>
          </w:p>
        </w:tc>
        <w:tc>
          <w:tcPr>
            <w:tcW w:w="993" w:type="dxa"/>
            <w:vAlign w:val="center"/>
          </w:tcPr>
          <w:p w14:paraId="152A3D20" w14:textId="77777777" w:rsidR="00037AA4" w:rsidRPr="004C7F8D" w:rsidRDefault="00037AA4" w:rsidP="00DE788E">
            <w:pPr>
              <w:jc w:val="center"/>
              <w:rPr>
                <w:bCs/>
                <w:sz w:val="24"/>
                <w:szCs w:val="24"/>
              </w:rPr>
            </w:pPr>
            <w:r w:rsidRPr="004C7F8D">
              <w:rPr>
                <w:sz w:val="24"/>
                <w:szCs w:val="24"/>
              </w:rPr>
              <w:t>m</w:t>
            </w:r>
            <w:r w:rsidRPr="004C7F8D">
              <w:rPr>
                <w:sz w:val="24"/>
                <w:szCs w:val="24"/>
                <w:vertAlign w:val="superscript"/>
              </w:rPr>
              <w:t>2</w:t>
            </w:r>
          </w:p>
        </w:tc>
        <w:tc>
          <w:tcPr>
            <w:tcW w:w="1134" w:type="dxa"/>
            <w:vAlign w:val="center"/>
          </w:tcPr>
          <w:p w14:paraId="19C41730" w14:textId="20104BA1" w:rsidR="00037AA4" w:rsidRPr="004C7F8D" w:rsidRDefault="00037AA4" w:rsidP="00A85E98">
            <w:pPr>
              <w:jc w:val="center"/>
              <w:rPr>
                <w:sz w:val="24"/>
                <w:szCs w:val="24"/>
              </w:rPr>
            </w:pPr>
            <w:r w:rsidRPr="004C7F8D">
              <w:rPr>
                <w:sz w:val="24"/>
                <w:szCs w:val="24"/>
              </w:rPr>
              <w:t>140.91</w:t>
            </w:r>
          </w:p>
        </w:tc>
        <w:tc>
          <w:tcPr>
            <w:tcW w:w="1275" w:type="dxa"/>
            <w:vAlign w:val="center"/>
          </w:tcPr>
          <w:p w14:paraId="12BA3E45" w14:textId="77777777" w:rsidR="00037AA4" w:rsidRPr="004C7F8D" w:rsidRDefault="00037AA4" w:rsidP="004C7F8D">
            <w:pPr>
              <w:jc w:val="right"/>
              <w:rPr>
                <w:b/>
                <w:bCs/>
                <w:i/>
                <w:sz w:val="24"/>
                <w:szCs w:val="24"/>
              </w:rPr>
            </w:pPr>
          </w:p>
        </w:tc>
        <w:tc>
          <w:tcPr>
            <w:tcW w:w="1276" w:type="dxa"/>
            <w:vAlign w:val="center"/>
          </w:tcPr>
          <w:p w14:paraId="0DF38887" w14:textId="77777777" w:rsidR="00037AA4" w:rsidRPr="004C7F8D" w:rsidRDefault="00037AA4" w:rsidP="004C7F8D">
            <w:pPr>
              <w:jc w:val="right"/>
              <w:rPr>
                <w:b/>
                <w:bCs/>
                <w:i/>
                <w:sz w:val="24"/>
                <w:szCs w:val="24"/>
              </w:rPr>
            </w:pPr>
          </w:p>
        </w:tc>
      </w:tr>
      <w:tr w:rsidR="00037AA4" w:rsidRPr="004C7F8D" w14:paraId="1CB2A738" w14:textId="77777777" w:rsidTr="00A14EAF">
        <w:tc>
          <w:tcPr>
            <w:tcW w:w="709" w:type="dxa"/>
            <w:vAlign w:val="center"/>
          </w:tcPr>
          <w:p w14:paraId="130E66B6" w14:textId="77777777" w:rsidR="00037AA4" w:rsidRPr="004C7F8D" w:rsidRDefault="00037AA4" w:rsidP="004C7F8D">
            <w:pPr>
              <w:spacing w:before="60"/>
              <w:jc w:val="center"/>
              <w:rPr>
                <w:sz w:val="24"/>
                <w:szCs w:val="24"/>
              </w:rPr>
            </w:pPr>
          </w:p>
        </w:tc>
        <w:tc>
          <w:tcPr>
            <w:tcW w:w="5245" w:type="dxa"/>
            <w:vAlign w:val="center"/>
          </w:tcPr>
          <w:p w14:paraId="2A87209F" w14:textId="6AE41C28" w:rsidR="00037AA4" w:rsidRPr="004C7F8D" w:rsidRDefault="00037AA4" w:rsidP="002861A6">
            <w:pPr>
              <w:spacing w:before="60"/>
              <w:jc w:val="center"/>
              <w:rPr>
                <w:sz w:val="24"/>
                <w:szCs w:val="24"/>
              </w:rPr>
            </w:pPr>
            <w:r w:rsidRPr="004C7F8D">
              <w:rPr>
                <w:b/>
                <w:bCs/>
                <w:sz w:val="24"/>
                <w:szCs w:val="24"/>
              </w:rPr>
              <w:t>Pakabinamų balkonų lubų montavim</w:t>
            </w:r>
            <w:r w:rsidR="002861A6">
              <w:rPr>
                <w:b/>
                <w:bCs/>
                <w:sz w:val="24"/>
                <w:szCs w:val="24"/>
              </w:rPr>
              <w:t>o darbai</w:t>
            </w:r>
          </w:p>
        </w:tc>
        <w:tc>
          <w:tcPr>
            <w:tcW w:w="993" w:type="dxa"/>
            <w:vAlign w:val="center"/>
          </w:tcPr>
          <w:p w14:paraId="1CFB38B3" w14:textId="77777777" w:rsidR="00037AA4" w:rsidRPr="004C7F8D" w:rsidRDefault="00037AA4" w:rsidP="004C7F8D">
            <w:pPr>
              <w:spacing w:before="60"/>
              <w:jc w:val="center"/>
              <w:rPr>
                <w:sz w:val="24"/>
                <w:szCs w:val="24"/>
              </w:rPr>
            </w:pPr>
          </w:p>
        </w:tc>
        <w:tc>
          <w:tcPr>
            <w:tcW w:w="1134" w:type="dxa"/>
            <w:vAlign w:val="center"/>
          </w:tcPr>
          <w:p w14:paraId="6CBAE2B2" w14:textId="77777777" w:rsidR="00037AA4" w:rsidRPr="004C7F8D" w:rsidRDefault="00037AA4" w:rsidP="004C7F8D">
            <w:pPr>
              <w:spacing w:before="60"/>
              <w:jc w:val="center"/>
              <w:rPr>
                <w:sz w:val="24"/>
                <w:szCs w:val="24"/>
              </w:rPr>
            </w:pPr>
          </w:p>
        </w:tc>
        <w:tc>
          <w:tcPr>
            <w:tcW w:w="1275" w:type="dxa"/>
            <w:vAlign w:val="center"/>
          </w:tcPr>
          <w:p w14:paraId="5897C54B" w14:textId="77777777" w:rsidR="00037AA4" w:rsidRPr="004C7F8D" w:rsidRDefault="00037AA4" w:rsidP="004C7F8D">
            <w:pPr>
              <w:spacing w:before="60"/>
              <w:jc w:val="right"/>
              <w:rPr>
                <w:b/>
                <w:bCs/>
                <w:i/>
                <w:sz w:val="24"/>
                <w:szCs w:val="24"/>
              </w:rPr>
            </w:pPr>
          </w:p>
        </w:tc>
        <w:tc>
          <w:tcPr>
            <w:tcW w:w="1276" w:type="dxa"/>
            <w:vAlign w:val="center"/>
          </w:tcPr>
          <w:p w14:paraId="5178A72F" w14:textId="77777777" w:rsidR="00037AA4" w:rsidRPr="004C7F8D" w:rsidRDefault="00037AA4" w:rsidP="004C7F8D">
            <w:pPr>
              <w:spacing w:before="60"/>
              <w:jc w:val="right"/>
              <w:rPr>
                <w:b/>
                <w:bCs/>
                <w:i/>
                <w:sz w:val="24"/>
                <w:szCs w:val="24"/>
              </w:rPr>
            </w:pPr>
          </w:p>
        </w:tc>
      </w:tr>
      <w:tr w:rsidR="00037AA4" w:rsidRPr="004C7F8D" w14:paraId="0C96A087" w14:textId="77777777" w:rsidTr="00A14EAF">
        <w:tc>
          <w:tcPr>
            <w:tcW w:w="709" w:type="dxa"/>
            <w:vAlign w:val="center"/>
          </w:tcPr>
          <w:p w14:paraId="0CC5CD76" w14:textId="77777777" w:rsidR="00037AA4" w:rsidRPr="004C7F8D" w:rsidRDefault="00037AA4" w:rsidP="004C7F8D">
            <w:pPr>
              <w:spacing w:before="60"/>
              <w:jc w:val="center"/>
              <w:rPr>
                <w:sz w:val="24"/>
                <w:szCs w:val="24"/>
              </w:rPr>
            </w:pPr>
            <w:r w:rsidRPr="004C7F8D">
              <w:rPr>
                <w:sz w:val="24"/>
                <w:szCs w:val="24"/>
              </w:rPr>
              <w:t>7.</w:t>
            </w:r>
          </w:p>
        </w:tc>
        <w:tc>
          <w:tcPr>
            <w:tcW w:w="5245" w:type="dxa"/>
            <w:vAlign w:val="center"/>
          </w:tcPr>
          <w:p w14:paraId="1B67F199" w14:textId="55505D96" w:rsidR="00037AA4" w:rsidRPr="004C7F8D" w:rsidRDefault="00037AA4" w:rsidP="004C7F8D">
            <w:pPr>
              <w:spacing w:before="60"/>
              <w:rPr>
                <w:b/>
                <w:bCs/>
                <w:sz w:val="24"/>
                <w:szCs w:val="24"/>
              </w:rPr>
            </w:pPr>
            <w:r w:rsidRPr="004C7F8D">
              <w:rPr>
                <w:sz w:val="24"/>
                <w:szCs w:val="24"/>
              </w:rPr>
              <w:t>Pakabinamų medinių (medžio apdailos) lamelių linijinių lubų elementų 80x100(h)</w:t>
            </w:r>
            <w:r w:rsidR="00A31EA2">
              <w:rPr>
                <w:sz w:val="24"/>
                <w:szCs w:val="24"/>
              </w:rPr>
              <w:t xml:space="preserve"> </w:t>
            </w:r>
            <w:r w:rsidRPr="004C7F8D">
              <w:rPr>
                <w:sz w:val="24"/>
                <w:szCs w:val="24"/>
              </w:rPr>
              <w:t>mm</w:t>
            </w:r>
          </w:p>
        </w:tc>
        <w:tc>
          <w:tcPr>
            <w:tcW w:w="993" w:type="dxa"/>
            <w:vAlign w:val="center"/>
          </w:tcPr>
          <w:p w14:paraId="55A8967E" w14:textId="77777777" w:rsidR="00037AA4" w:rsidRPr="004C7F8D" w:rsidRDefault="00037AA4" w:rsidP="004C7F8D">
            <w:pPr>
              <w:spacing w:before="60"/>
              <w:jc w:val="center"/>
              <w:rPr>
                <w:sz w:val="24"/>
                <w:szCs w:val="24"/>
              </w:rPr>
            </w:pPr>
            <w:r w:rsidRPr="004C7F8D">
              <w:rPr>
                <w:sz w:val="24"/>
                <w:szCs w:val="24"/>
              </w:rPr>
              <w:t>m</w:t>
            </w:r>
            <w:r w:rsidRPr="004C7F8D">
              <w:rPr>
                <w:sz w:val="24"/>
                <w:szCs w:val="24"/>
                <w:vertAlign w:val="superscript"/>
              </w:rPr>
              <w:t>2</w:t>
            </w:r>
          </w:p>
        </w:tc>
        <w:tc>
          <w:tcPr>
            <w:tcW w:w="1134" w:type="dxa"/>
            <w:vAlign w:val="center"/>
          </w:tcPr>
          <w:p w14:paraId="50FE65E0" w14:textId="6170A4AA" w:rsidR="00037AA4" w:rsidRPr="004C7F8D" w:rsidRDefault="00037AA4" w:rsidP="004C7F8D">
            <w:pPr>
              <w:spacing w:before="60"/>
              <w:jc w:val="center"/>
              <w:rPr>
                <w:sz w:val="24"/>
                <w:szCs w:val="24"/>
              </w:rPr>
            </w:pPr>
            <w:r w:rsidRPr="004C7F8D">
              <w:rPr>
                <w:sz w:val="24"/>
                <w:szCs w:val="24"/>
              </w:rPr>
              <w:t>222,01</w:t>
            </w:r>
          </w:p>
        </w:tc>
        <w:tc>
          <w:tcPr>
            <w:tcW w:w="1275" w:type="dxa"/>
            <w:vAlign w:val="center"/>
          </w:tcPr>
          <w:p w14:paraId="4A971878" w14:textId="77777777" w:rsidR="00037AA4" w:rsidRPr="004C7F8D" w:rsidRDefault="00037AA4" w:rsidP="004C7F8D">
            <w:pPr>
              <w:spacing w:before="60"/>
              <w:jc w:val="right"/>
              <w:rPr>
                <w:b/>
                <w:bCs/>
                <w:i/>
                <w:sz w:val="24"/>
                <w:szCs w:val="24"/>
              </w:rPr>
            </w:pPr>
          </w:p>
        </w:tc>
        <w:tc>
          <w:tcPr>
            <w:tcW w:w="1276" w:type="dxa"/>
            <w:vAlign w:val="center"/>
          </w:tcPr>
          <w:p w14:paraId="2192821F" w14:textId="77777777" w:rsidR="00037AA4" w:rsidRPr="004C7F8D" w:rsidRDefault="00037AA4" w:rsidP="004C7F8D">
            <w:pPr>
              <w:spacing w:before="60"/>
              <w:jc w:val="right"/>
              <w:rPr>
                <w:b/>
                <w:bCs/>
                <w:i/>
                <w:sz w:val="24"/>
                <w:szCs w:val="24"/>
              </w:rPr>
            </w:pPr>
          </w:p>
        </w:tc>
      </w:tr>
      <w:tr w:rsidR="00037AA4" w:rsidRPr="004C7F8D" w14:paraId="7056D3C2" w14:textId="77777777" w:rsidTr="00A14EAF">
        <w:tc>
          <w:tcPr>
            <w:tcW w:w="709" w:type="dxa"/>
            <w:vAlign w:val="center"/>
          </w:tcPr>
          <w:p w14:paraId="0999168A" w14:textId="77777777" w:rsidR="00037AA4" w:rsidRPr="004C7F8D" w:rsidRDefault="00037AA4" w:rsidP="004C7F8D">
            <w:pPr>
              <w:spacing w:before="60"/>
              <w:jc w:val="center"/>
              <w:rPr>
                <w:sz w:val="24"/>
                <w:szCs w:val="24"/>
              </w:rPr>
            </w:pPr>
          </w:p>
        </w:tc>
        <w:tc>
          <w:tcPr>
            <w:tcW w:w="5245" w:type="dxa"/>
            <w:vAlign w:val="center"/>
          </w:tcPr>
          <w:p w14:paraId="51026826" w14:textId="3BC73A3D" w:rsidR="00037AA4" w:rsidRPr="004C7F8D" w:rsidRDefault="00037AA4" w:rsidP="004C7F8D">
            <w:pPr>
              <w:spacing w:before="60"/>
              <w:jc w:val="center"/>
              <w:rPr>
                <w:sz w:val="24"/>
                <w:szCs w:val="24"/>
              </w:rPr>
            </w:pPr>
            <w:r w:rsidRPr="004C7F8D">
              <w:rPr>
                <w:b/>
                <w:sz w:val="24"/>
                <w:szCs w:val="24"/>
              </w:rPr>
              <w:t>Šviestuvai ir jų montavimo darbai</w:t>
            </w:r>
          </w:p>
        </w:tc>
        <w:tc>
          <w:tcPr>
            <w:tcW w:w="993" w:type="dxa"/>
            <w:vAlign w:val="center"/>
          </w:tcPr>
          <w:p w14:paraId="64626699" w14:textId="77777777" w:rsidR="00037AA4" w:rsidRPr="004C7F8D" w:rsidRDefault="00037AA4" w:rsidP="004C7F8D">
            <w:pPr>
              <w:spacing w:before="60"/>
              <w:jc w:val="center"/>
              <w:rPr>
                <w:sz w:val="24"/>
                <w:szCs w:val="24"/>
              </w:rPr>
            </w:pPr>
          </w:p>
        </w:tc>
        <w:tc>
          <w:tcPr>
            <w:tcW w:w="1134" w:type="dxa"/>
            <w:vAlign w:val="center"/>
          </w:tcPr>
          <w:p w14:paraId="2E06F1E5" w14:textId="77777777" w:rsidR="00037AA4" w:rsidRPr="004C7F8D" w:rsidRDefault="00037AA4" w:rsidP="004C7F8D">
            <w:pPr>
              <w:spacing w:before="60"/>
              <w:jc w:val="center"/>
              <w:rPr>
                <w:sz w:val="24"/>
                <w:szCs w:val="24"/>
              </w:rPr>
            </w:pPr>
          </w:p>
        </w:tc>
        <w:tc>
          <w:tcPr>
            <w:tcW w:w="1275" w:type="dxa"/>
            <w:vAlign w:val="center"/>
          </w:tcPr>
          <w:p w14:paraId="5B7AB0C3" w14:textId="77777777" w:rsidR="00037AA4" w:rsidRPr="004C7F8D" w:rsidRDefault="00037AA4" w:rsidP="004C7F8D">
            <w:pPr>
              <w:spacing w:before="60"/>
              <w:jc w:val="right"/>
              <w:rPr>
                <w:b/>
                <w:bCs/>
                <w:i/>
                <w:sz w:val="24"/>
                <w:szCs w:val="24"/>
              </w:rPr>
            </w:pPr>
          </w:p>
        </w:tc>
        <w:tc>
          <w:tcPr>
            <w:tcW w:w="1276" w:type="dxa"/>
            <w:vAlign w:val="center"/>
          </w:tcPr>
          <w:p w14:paraId="0CDC0920" w14:textId="77777777" w:rsidR="00037AA4" w:rsidRPr="004C7F8D" w:rsidRDefault="00037AA4" w:rsidP="004C7F8D">
            <w:pPr>
              <w:spacing w:before="60"/>
              <w:jc w:val="right"/>
              <w:rPr>
                <w:b/>
                <w:bCs/>
                <w:i/>
                <w:sz w:val="24"/>
                <w:szCs w:val="24"/>
              </w:rPr>
            </w:pPr>
          </w:p>
        </w:tc>
      </w:tr>
      <w:tr w:rsidR="00037AA4" w:rsidRPr="004C7F8D" w14:paraId="09A6A7F4" w14:textId="77777777" w:rsidTr="00A14EAF">
        <w:tc>
          <w:tcPr>
            <w:tcW w:w="709" w:type="dxa"/>
            <w:vAlign w:val="center"/>
          </w:tcPr>
          <w:p w14:paraId="4E06B016" w14:textId="77777777" w:rsidR="00037AA4" w:rsidRPr="004C7F8D" w:rsidRDefault="00037AA4" w:rsidP="004C7F8D">
            <w:pPr>
              <w:spacing w:before="60"/>
              <w:jc w:val="center"/>
              <w:rPr>
                <w:sz w:val="24"/>
                <w:szCs w:val="24"/>
              </w:rPr>
            </w:pPr>
            <w:r w:rsidRPr="004C7F8D">
              <w:rPr>
                <w:sz w:val="24"/>
                <w:szCs w:val="24"/>
              </w:rPr>
              <w:t>8.</w:t>
            </w:r>
          </w:p>
        </w:tc>
        <w:tc>
          <w:tcPr>
            <w:tcW w:w="5245" w:type="dxa"/>
            <w:vAlign w:val="center"/>
          </w:tcPr>
          <w:p w14:paraId="719E2A82" w14:textId="4444EB68" w:rsidR="00B62A18" w:rsidRPr="004C7F8D" w:rsidRDefault="00037AA4" w:rsidP="00084CA6">
            <w:pPr>
              <w:spacing w:before="60"/>
              <w:rPr>
                <w:sz w:val="24"/>
                <w:szCs w:val="24"/>
              </w:rPr>
            </w:pPr>
            <w:r w:rsidRPr="004C7F8D">
              <w:rPr>
                <w:sz w:val="24"/>
                <w:szCs w:val="24"/>
              </w:rPr>
              <w:t>LED linijinio tipo šviestuvų montavimas virš metalo skardos plokštelėmis dekoruotų pakabinamų lubų</w:t>
            </w:r>
          </w:p>
        </w:tc>
        <w:tc>
          <w:tcPr>
            <w:tcW w:w="993" w:type="dxa"/>
            <w:vAlign w:val="center"/>
          </w:tcPr>
          <w:p w14:paraId="255D59C8" w14:textId="77777777" w:rsidR="00037AA4" w:rsidRPr="004C7F8D" w:rsidRDefault="00037AA4" w:rsidP="004C7F8D">
            <w:pPr>
              <w:spacing w:before="60"/>
              <w:jc w:val="center"/>
              <w:rPr>
                <w:sz w:val="24"/>
                <w:szCs w:val="24"/>
              </w:rPr>
            </w:pPr>
            <w:r w:rsidRPr="004C7F8D">
              <w:rPr>
                <w:sz w:val="24"/>
                <w:szCs w:val="24"/>
              </w:rPr>
              <w:t>Vnt.</w:t>
            </w:r>
          </w:p>
        </w:tc>
        <w:tc>
          <w:tcPr>
            <w:tcW w:w="1134" w:type="dxa"/>
            <w:vAlign w:val="center"/>
          </w:tcPr>
          <w:p w14:paraId="32C40F5D" w14:textId="576717EB" w:rsidR="00037AA4" w:rsidRPr="004C7F8D" w:rsidRDefault="00037AA4" w:rsidP="004C7F8D">
            <w:pPr>
              <w:spacing w:before="60"/>
              <w:jc w:val="center"/>
              <w:rPr>
                <w:sz w:val="24"/>
                <w:szCs w:val="24"/>
              </w:rPr>
            </w:pPr>
            <w:r w:rsidRPr="004C7F8D">
              <w:rPr>
                <w:sz w:val="24"/>
                <w:szCs w:val="24"/>
              </w:rPr>
              <w:t>216</w:t>
            </w:r>
          </w:p>
        </w:tc>
        <w:tc>
          <w:tcPr>
            <w:tcW w:w="1275" w:type="dxa"/>
            <w:vAlign w:val="center"/>
          </w:tcPr>
          <w:p w14:paraId="268E288C" w14:textId="77777777" w:rsidR="00037AA4" w:rsidRPr="004C7F8D" w:rsidRDefault="00037AA4" w:rsidP="004C7F8D">
            <w:pPr>
              <w:spacing w:before="60"/>
              <w:jc w:val="right"/>
              <w:rPr>
                <w:b/>
                <w:bCs/>
                <w:i/>
                <w:sz w:val="24"/>
                <w:szCs w:val="24"/>
              </w:rPr>
            </w:pPr>
          </w:p>
        </w:tc>
        <w:tc>
          <w:tcPr>
            <w:tcW w:w="1276" w:type="dxa"/>
            <w:vAlign w:val="center"/>
          </w:tcPr>
          <w:p w14:paraId="36B645F5" w14:textId="77777777" w:rsidR="00037AA4" w:rsidRPr="004C7F8D" w:rsidRDefault="00037AA4" w:rsidP="004C7F8D">
            <w:pPr>
              <w:spacing w:before="60"/>
              <w:jc w:val="right"/>
              <w:rPr>
                <w:b/>
                <w:bCs/>
                <w:i/>
                <w:sz w:val="24"/>
                <w:szCs w:val="24"/>
              </w:rPr>
            </w:pPr>
          </w:p>
        </w:tc>
      </w:tr>
      <w:tr w:rsidR="00157C15" w:rsidRPr="00EF1049" w14:paraId="7FECFE02" w14:textId="77777777" w:rsidTr="00F61E42">
        <w:trPr>
          <w:trHeight w:val="1277"/>
        </w:trPr>
        <w:tc>
          <w:tcPr>
            <w:tcW w:w="709" w:type="dxa"/>
            <w:vAlign w:val="center"/>
          </w:tcPr>
          <w:p w14:paraId="5985F2A3" w14:textId="77777777" w:rsidR="00037AA4" w:rsidRPr="00EF1049" w:rsidRDefault="00037AA4" w:rsidP="004C7F8D">
            <w:pPr>
              <w:spacing w:before="60"/>
              <w:jc w:val="center"/>
              <w:rPr>
                <w:sz w:val="24"/>
                <w:szCs w:val="24"/>
              </w:rPr>
            </w:pPr>
            <w:r w:rsidRPr="00EF1049">
              <w:rPr>
                <w:sz w:val="24"/>
                <w:szCs w:val="24"/>
              </w:rPr>
              <w:t>9.</w:t>
            </w:r>
          </w:p>
        </w:tc>
        <w:tc>
          <w:tcPr>
            <w:tcW w:w="5245" w:type="dxa"/>
            <w:vAlign w:val="center"/>
          </w:tcPr>
          <w:p w14:paraId="02BA3D7F" w14:textId="338FBA25" w:rsidR="00037AA4" w:rsidRPr="00EF1049" w:rsidRDefault="00EF1049" w:rsidP="00335934">
            <w:pPr>
              <w:spacing w:before="60"/>
              <w:rPr>
                <w:sz w:val="24"/>
                <w:szCs w:val="24"/>
              </w:rPr>
            </w:pPr>
            <w:r w:rsidRPr="00EF1049">
              <w:rPr>
                <w:sz w:val="24"/>
                <w:szCs w:val="24"/>
              </w:rPr>
              <w:t xml:space="preserve">LED šviestuvų su aliuminio profilio 36x55(h) mm su matiniu šviesos </w:t>
            </w:r>
            <w:proofErr w:type="spellStart"/>
            <w:r w:rsidRPr="00EF1049">
              <w:rPr>
                <w:sz w:val="24"/>
                <w:szCs w:val="24"/>
              </w:rPr>
              <w:t>sklaidytuvo</w:t>
            </w:r>
            <w:proofErr w:type="spellEnd"/>
            <w:r w:rsidRPr="00EF1049">
              <w:rPr>
                <w:sz w:val="24"/>
                <w:szCs w:val="24"/>
              </w:rPr>
              <w:t xml:space="preserve"> dangteliu</w:t>
            </w:r>
            <w:r>
              <w:rPr>
                <w:sz w:val="24"/>
                <w:szCs w:val="24"/>
              </w:rPr>
              <w:t xml:space="preserve">, komplektuojamų </w:t>
            </w:r>
            <w:r w:rsidRPr="00EF1049">
              <w:rPr>
                <w:iCs/>
                <w:sz w:val="24"/>
                <w:szCs w:val="24"/>
              </w:rPr>
              <w:t>su akumuliatoriais,</w:t>
            </w:r>
            <w:r>
              <w:rPr>
                <w:iCs/>
                <w:sz w:val="24"/>
                <w:szCs w:val="24"/>
              </w:rPr>
              <w:t xml:space="preserve"> </w:t>
            </w:r>
            <w:r w:rsidRPr="00EF1049">
              <w:rPr>
                <w:sz w:val="24"/>
                <w:szCs w:val="24"/>
              </w:rPr>
              <w:t>montavimas balkonų lubų perimetru medinių pakabinamų lubų lamelių plyšiuose</w:t>
            </w:r>
          </w:p>
        </w:tc>
        <w:tc>
          <w:tcPr>
            <w:tcW w:w="993" w:type="dxa"/>
            <w:vAlign w:val="center"/>
          </w:tcPr>
          <w:p w14:paraId="1D44ACF3" w14:textId="77777777" w:rsidR="00037AA4" w:rsidRPr="00EF1049" w:rsidRDefault="00037AA4" w:rsidP="004C7F8D">
            <w:pPr>
              <w:spacing w:before="60"/>
              <w:jc w:val="center"/>
              <w:rPr>
                <w:sz w:val="24"/>
                <w:szCs w:val="24"/>
              </w:rPr>
            </w:pPr>
            <w:r w:rsidRPr="00EF1049">
              <w:rPr>
                <w:sz w:val="24"/>
                <w:szCs w:val="24"/>
              </w:rPr>
              <w:t>m</w:t>
            </w:r>
          </w:p>
        </w:tc>
        <w:tc>
          <w:tcPr>
            <w:tcW w:w="1134" w:type="dxa"/>
            <w:vAlign w:val="center"/>
          </w:tcPr>
          <w:p w14:paraId="2CECCDD3" w14:textId="048EE777" w:rsidR="00037AA4" w:rsidRPr="00EF1049" w:rsidRDefault="00037AA4" w:rsidP="00A85E98">
            <w:pPr>
              <w:spacing w:before="60"/>
              <w:jc w:val="center"/>
              <w:rPr>
                <w:sz w:val="24"/>
                <w:szCs w:val="24"/>
              </w:rPr>
            </w:pPr>
            <w:r w:rsidRPr="00EF1049">
              <w:rPr>
                <w:sz w:val="24"/>
                <w:szCs w:val="24"/>
              </w:rPr>
              <w:t>175.56</w:t>
            </w:r>
          </w:p>
        </w:tc>
        <w:tc>
          <w:tcPr>
            <w:tcW w:w="1275" w:type="dxa"/>
            <w:vAlign w:val="center"/>
          </w:tcPr>
          <w:p w14:paraId="13A0D95E" w14:textId="77777777" w:rsidR="00037AA4" w:rsidRPr="00EF1049" w:rsidRDefault="00037AA4" w:rsidP="004C7F8D">
            <w:pPr>
              <w:spacing w:before="60"/>
              <w:jc w:val="right"/>
              <w:rPr>
                <w:b/>
                <w:bCs/>
                <w:sz w:val="24"/>
                <w:szCs w:val="24"/>
              </w:rPr>
            </w:pPr>
          </w:p>
        </w:tc>
        <w:tc>
          <w:tcPr>
            <w:tcW w:w="1276" w:type="dxa"/>
            <w:vAlign w:val="center"/>
          </w:tcPr>
          <w:p w14:paraId="1CBFAA17" w14:textId="77777777" w:rsidR="00037AA4" w:rsidRPr="00EF1049" w:rsidRDefault="00037AA4" w:rsidP="004C7F8D">
            <w:pPr>
              <w:spacing w:before="60"/>
              <w:jc w:val="right"/>
              <w:rPr>
                <w:b/>
                <w:bCs/>
                <w:sz w:val="24"/>
                <w:szCs w:val="24"/>
              </w:rPr>
            </w:pPr>
          </w:p>
        </w:tc>
      </w:tr>
      <w:tr w:rsidR="00037AA4" w:rsidRPr="004C7F8D" w14:paraId="7C8D1D40" w14:textId="77777777" w:rsidTr="000317C0">
        <w:trPr>
          <w:trHeight w:val="669"/>
        </w:trPr>
        <w:tc>
          <w:tcPr>
            <w:tcW w:w="709" w:type="dxa"/>
            <w:vAlign w:val="center"/>
          </w:tcPr>
          <w:p w14:paraId="41D981C5" w14:textId="77777777" w:rsidR="00037AA4" w:rsidRPr="004C7F8D" w:rsidRDefault="00037AA4" w:rsidP="004C7F8D">
            <w:pPr>
              <w:spacing w:before="60"/>
              <w:jc w:val="center"/>
              <w:rPr>
                <w:sz w:val="24"/>
                <w:szCs w:val="24"/>
              </w:rPr>
            </w:pPr>
            <w:r w:rsidRPr="004C7F8D">
              <w:rPr>
                <w:sz w:val="24"/>
                <w:szCs w:val="24"/>
              </w:rPr>
              <w:t>10.</w:t>
            </w:r>
          </w:p>
        </w:tc>
        <w:tc>
          <w:tcPr>
            <w:tcW w:w="5245" w:type="dxa"/>
            <w:vAlign w:val="center"/>
          </w:tcPr>
          <w:p w14:paraId="505443E6" w14:textId="3AA6655F" w:rsidR="00037AA4" w:rsidRPr="004C7F8D" w:rsidRDefault="00037AA4" w:rsidP="00F61E42">
            <w:pPr>
              <w:spacing w:before="60"/>
              <w:rPr>
                <w:sz w:val="24"/>
                <w:szCs w:val="24"/>
              </w:rPr>
            </w:pPr>
            <w:r w:rsidRPr="004C7F8D">
              <w:rPr>
                <w:sz w:val="24"/>
                <w:szCs w:val="24"/>
              </w:rPr>
              <w:t xml:space="preserve">LED šviestuvų </w:t>
            </w:r>
            <w:r w:rsidR="000317C0" w:rsidRPr="004C7F8D">
              <w:rPr>
                <w:sz w:val="24"/>
                <w:szCs w:val="24"/>
              </w:rPr>
              <w:t xml:space="preserve">su aliuminio profiliu </w:t>
            </w:r>
            <w:r w:rsidR="00F61E42" w:rsidRPr="004C7F8D">
              <w:rPr>
                <w:sz w:val="24"/>
                <w:szCs w:val="24"/>
              </w:rPr>
              <w:t xml:space="preserve">36x55(h) mm </w:t>
            </w:r>
            <w:r w:rsidR="00F61E42">
              <w:rPr>
                <w:sz w:val="24"/>
                <w:szCs w:val="24"/>
              </w:rPr>
              <w:t xml:space="preserve">su </w:t>
            </w:r>
            <w:r w:rsidR="000317C0" w:rsidRPr="004C7F8D">
              <w:rPr>
                <w:sz w:val="24"/>
                <w:szCs w:val="24"/>
              </w:rPr>
              <w:t xml:space="preserve">matiniu šviesos </w:t>
            </w:r>
            <w:proofErr w:type="spellStart"/>
            <w:r w:rsidR="000317C0" w:rsidRPr="004C7F8D">
              <w:rPr>
                <w:sz w:val="24"/>
                <w:szCs w:val="24"/>
              </w:rPr>
              <w:t>sklaidytuvo</w:t>
            </w:r>
            <w:proofErr w:type="spellEnd"/>
            <w:r w:rsidR="000317C0" w:rsidRPr="004C7F8D">
              <w:rPr>
                <w:sz w:val="24"/>
                <w:szCs w:val="24"/>
              </w:rPr>
              <w:t xml:space="preserve"> dangteliu </w:t>
            </w:r>
            <w:r w:rsidRPr="004C7F8D">
              <w:rPr>
                <w:sz w:val="24"/>
                <w:szCs w:val="24"/>
              </w:rPr>
              <w:t>montavimas</w:t>
            </w:r>
          </w:p>
        </w:tc>
        <w:tc>
          <w:tcPr>
            <w:tcW w:w="993" w:type="dxa"/>
            <w:vAlign w:val="center"/>
          </w:tcPr>
          <w:p w14:paraId="565663EE" w14:textId="77777777" w:rsidR="00037AA4" w:rsidRPr="004C7F8D" w:rsidRDefault="00037AA4" w:rsidP="004C7F8D">
            <w:pPr>
              <w:spacing w:before="60"/>
              <w:jc w:val="center"/>
              <w:rPr>
                <w:sz w:val="24"/>
                <w:szCs w:val="24"/>
              </w:rPr>
            </w:pPr>
            <w:r w:rsidRPr="004C7F8D">
              <w:rPr>
                <w:sz w:val="24"/>
                <w:szCs w:val="24"/>
              </w:rPr>
              <w:t>m</w:t>
            </w:r>
          </w:p>
        </w:tc>
        <w:tc>
          <w:tcPr>
            <w:tcW w:w="1134" w:type="dxa"/>
            <w:vAlign w:val="center"/>
          </w:tcPr>
          <w:p w14:paraId="4F398A2F" w14:textId="5767395B" w:rsidR="00037AA4" w:rsidRPr="004C7F8D" w:rsidRDefault="00037AA4" w:rsidP="00A85E98">
            <w:pPr>
              <w:spacing w:before="60"/>
              <w:jc w:val="center"/>
              <w:rPr>
                <w:sz w:val="24"/>
                <w:szCs w:val="24"/>
              </w:rPr>
            </w:pPr>
            <w:r w:rsidRPr="004C7F8D">
              <w:rPr>
                <w:sz w:val="24"/>
                <w:szCs w:val="24"/>
              </w:rPr>
              <w:t>32.32</w:t>
            </w:r>
          </w:p>
        </w:tc>
        <w:tc>
          <w:tcPr>
            <w:tcW w:w="1275" w:type="dxa"/>
            <w:vAlign w:val="center"/>
          </w:tcPr>
          <w:p w14:paraId="6D7707E3" w14:textId="77777777" w:rsidR="00037AA4" w:rsidRPr="004C7F8D" w:rsidRDefault="00037AA4" w:rsidP="004C7F8D">
            <w:pPr>
              <w:spacing w:before="60"/>
              <w:jc w:val="right"/>
              <w:rPr>
                <w:b/>
                <w:bCs/>
                <w:i/>
                <w:sz w:val="24"/>
                <w:szCs w:val="24"/>
              </w:rPr>
            </w:pPr>
          </w:p>
        </w:tc>
        <w:tc>
          <w:tcPr>
            <w:tcW w:w="1276" w:type="dxa"/>
            <w:vAlign w:val="center"/>
          </w:tcPr>
          <w:p w14:paraId="0A766F01" w14:textId="77777777" w:rsidR="00037AA4" w:rsidRPr="004C7F8D" w:rsidRDefault="00037AA4" w:rsidP="004C7F8D">
            <w:pPr>
              <w:spacing w:before="60"/>
              <w:jc w:val="right"/>
              <w:rPr>
                <w:b/>
                <w:bCs/>
                <w:i/>
                <w:sz w:val="24"/>
                <w:szCs w:val="24"/>
              </w:rPr>
            </w:pPr>
          </w:p>
        </w:tc>
      </w:tr>
      <w:tr w:rsidR="00037AA4" w:rsidRPr="004C7F8D" w14:paraId="618302EA" w14:textId="77777777" w:rsidTr="00A14EAF">
        <w:tc>
          <w:tcPr>
            <w:tcW w:w="709" w:type="dxa"/>
            <w:vAlign w:val="center"/>
          </w:tcPr>
          <w:p w14:paraId="4CA820AD" w14:textId="77777777" w:rsidR="00037AA4" w:rsidRPr="004C7F8D" w:rsidRDefault="00037AA4" w:rsidP="004C7F8D">
            <w:pPr>
              <w:spacing w:before="60"/>
              <w:jc w:val="center"/>
              <w:rPr>
                <w:sz w:val="24"/>
                <w:szCs w:val="24"/>
              </w:rPr>
            </w:pPr>
            <w:r w:rsidRPr="004C7F8D">
              <w:rPr>
                <w:sz w:val="24"/>
                <w:szCs w:val="24"/>
              </w:rPr>
              <w:t>11.</w:t>
            </w:r>
          </w:p>
        </w:tc>
        <w:tc>
          <w:tcPr>
            <w:tcW w:w="5245" w:type="dxa"/>
            <w:vAlign w:val="center"/>
          </w:tcPr>
          <w:p w14:paraId="68FA7392" w14:textId="4B522A28" w:rsidR="007C24A9" w:rsidRPr="004C7F8D" w:rsidRDefault="007C24A9" w:rsidP="00335934">
            <w:pPr>
              <w:pStyle w:val="Default"/>
              <w:spacing w:before="60" w:after="60"/>
            </w:pPr>
            <w:r w:rsidRPr="007C24A9">
              <w:rPr>
                <w:lang w:val="lt-LT"/>
              </w:rPr>
              <w:t xml:space="preserve">LED </w:t>
            </w:r>
            <w:r w:rsidRPr="00555FAC">
              <w:rPr>
                <w:lang w:val="lt-LT"/>
              </w:rPr>
              <w:t>šviestuv</w:t>
            </w:r>
            <w:r w:rsidR="00555FAC" w:rsidRPr="00555FAC">
              <w:rPr>
                <w:lang w:val="lt-LT"/>
              </w:rPr>
              <w:t>ų</w:t>
            </w:r>
            <w:r w:rsidRPr="00555FAC">
              <w:rPr>
                <w:lang w:val="lt-LT"/>
              </w:rPr>
              <w:t xml:space="preserve">, </w:t>
            </w:r>
            <w:r w:rsidR="00555FAC" w:rsidRPr="00555FAC">
              <w:rPr>
                <w:lang w:val="lt-LT"/>
              </w:rPr>
              <w:t>montavimas</w:t>
            </w:r>
            <w:r w:rsidR="00555FAC">
              <w:rPr>
                <w:lang w:val="lt-LT"/>
              </w:rPr>
              <w:t xml:space="preserve"> vertėjų kabinų</w:t>
            </w:r>
            <w:r w:rsidR="00555FAC" w:rsidRPr="00555FAC">
              <w:rPr>
                <w:lang w:val="lt-LT"/>
              </w:rPr>
              <w:t xml:space="preserve"> </w:t>
            </w:r>
            <w:r w:rsidR="00555FAC">
              <w:rPr>
                <w:lang w:val="lt-LT"/>
              </w:rPr>
              <w:t>c</w:t>
            </w:r>
            <w:r w:rsidR="00555FAC" w:rsidRPr="00555FAC">
              <w:rPr>
                <w:lang w:val="lt-LT"/>
              </w:rPr>
              <w:t>entrinės</w:t>
            </w:r>
            <w:r w:rsidR="00555FAC">
              <w:rPr>
                <w:lang w:val="lt-LT"/>
              </w:rPr>
              <w:t>e</w:t>
            </w:r>
            <w:r w:rsidR="00555FAC" w:rsidRPr="00555FAC">
              <w:rPr>
                <w:lang w:val="lt-LT"/>
              </w:rPr>
              <w:t xml:space="preserve"> dal</w:t>
            </w:r>
            <w:r w:rsidR="00555FAC">
              <w:rPr>
                <w:lang w:val="lt-LT"/>
              </w:rPr>
              <w:t>yse</w:t>
            </w:r>
          </w:p>
        </w:tc>
        <w:tc>
          <w:tcPr>
            <w:tcW w:w="993" w:type="dxa"/>
            <w:vAlign w:val="center"/>
          </w:tcPr>
          <w:p w14:paraId="7F31A3BD" w14:textId="77777777" w:rsidR="00037AA4" w:rsidRPr="004C7F8D" w:rsidRDefault="00037AA4" w:rsidP="004C7F8D">
            <w:pPr>
              <w:spacing w:before="60"/>
              <w:jc w:val="center"/>
              <w:rPr>
                <w:sz w:val="24"/>
                <w:szCs w:val="24"/>
              </w:rPr>
            </w:pPr>
            <w:r w:rsidRPr="004C7F8D">
              <w:rPr>
                <w:sz w:val="24"/>
                <w:szCs w:val="24"/>
              </w:rPr>
              <w:t>vnt.</w:t>
            </w:r>
          </w:p>
        </w:tc>
        <w:tc>
          <w:tcPr>
            <w:tcW w:w="1134" w:type="dxa"/>
            <w:vAlign w:val="center"/>
          </w:tcPr>
          <w:p w14:paraId="0B78936A" w14:textId="19D7AD79" w:rsidR="00037AA4" w:rsidRPr="004C7F8D" w:rsidRDefault="00037AA4" w:rsidP="004C7F8D">
            <w:pPr>
              <w:spacing w:before="60"/>
              <w:jc w:val="center"/>
              <w:rPr>
                <w:sz w:val="24"/>
                <w:szCs w:val="24"/>
              </w:rPr>
            </w:pPr>
            <w:r w:rsidRPr="004C7F8D">
              <w:rPr>
                <w:sz w:val="24"/>
                <w:szCs w:val="24"/>
              </w:rPr>
              <w:t>16</w:t>
            </w:r>
          </w:p>
        </w:tc>
        <w:tc>
          <w:tcPr>
            <w:tcW w:w="1275" w:type="dxa"/>
            <w:vAlign w:val="center"/>
          </w:tcPr>
          <w:p w14:paraId="2BBBF1E5" w14:textId="77777777" w:rsidR="00037AA4" w:rsidRPr="004C7F8D" w:rsidRDefault="00037AA4" w:rsidP="004C7F8D">
            <w:pPr>
              <w:spacing w:before="60"/>
              <w:jc w:val="right"/>
              <w:rPr>
                <w:b/>
                <w:bCs/>
                <w:i/>
                <w:sz w:val="24"/>
                <w:szCs w:val="24"/>
              </w:rPr>
            </w:pPr>
          </w:p>
        </w:tc>
        <w:tc>
          <w:tcPr>
            <w:tcW w:w="1276" w:type="dxa"/>
            <w:vAlign w:val="center"/>
          </w:tcPr>
          <w:p w14:paraId="643BB45B" w14:textId="77777777" w:rsidR="00037AA4" w:rsidRPr="004C7F8D" w:rsidRDefault="00037AA4" w:rsidP="004C7F8D">
            <w:pPr>
              <w:spacing w:before="60"/>
              <w:jc w:val="right"/>
              <w:rPr>
                <w:b/>
                <w:bCs/>
                <w:i/>
                <w:sz w:val="24"/>
                <w:szCs w:val="24"/>
              </w:rPr>
            </w:pPr>
          </w:p>
        </w:tc>
      </w:tr>
      <w:tr w:rsidR="00037AA4" w:rsidRPr="005873C0" w14:paraId="2D16A395" w14:textId="77777777" w:rsidTr="00F61E42">
        <w:trPr>
          <w:trHeight w:val="644"/>
        </w:trPr>
        <w:tc>
          <w:tcPr>
            <w:tcW w:w="709" w:type="dxa"/>
            <w:vAlign w:val="center"/>
          </w:tcPr>
          <w:p w14:paraId="7A13AE82" w14:textId="77777777" w:rsidR="00037AA4" w:rsidRPr="005873C0" w:rsidRDefault="00037AA4" w:rsidP="005873C0">
            <w:pPr>
              <w:spacing w:before="60"/>
              <w:jc w:val="center"/>
              <w:rPr>
                <w:sz w:val="24"/>
                <w:szCs w:val="24"/>
              </w:rPr>
            </w:pPr>
            <w:r w:rsidRPr="005873C0">
              <w:rPr>
                <w:sz w:val="24"/>
                <w:szCs w:val="24"/>
              </w:rPr>
              <w:t>12.</w:t>
            </w:r>
          </w:p>
        </w:tc>
        <w:tc>
          <w:tcPr>
            <w:tcW w:w="5245" w:type="dxa"/>
            <w:vAlign w:val="center"/>
          </w:tcPr>
          <w:p w14:paraId="601AB9D2" w14:textId="1CF03330" w:rsidR="00037AA4" w:rsidRPr="005873C0" w:rsidRDefault="00037AA4" w:rsidP="00F61E42">
            <w:pPr>
              <w:spacing w:before="60"/>
              <w:rPr>
                <w:sz w:val="24"/>
                <w:szCs w:val="24"/>
              </w:rPr>
            </w:pPr>
            <w:r w:rsidRPr="005873C0">
              <w:rPr>
                <w:sz w:val="24"/>
                <w:szCs w:val="24"/>
              </w:rPr>
              <w:t>Evakuacinių LED šviestuvų, nurodančių išėjimo kryptį, montavimas virš posėd</w:t>
            </w:r>
            <w:r w:rsidR="000317C0">
              <w:rPr>
                <w:sz w:val="24"/>
                <w:szCs w:val="24"/>
              </w:rPr>
              <w:t>žių salės išėjimo durų</w:t>
            </w:r>
          </w:p>
        </w:tc>
        <w:tc>
          <w:tcPr>
            <w:tcW w:w="993" w:type="dxa"/>
            <w:vAlign w:val="center"/>
          </w:tcPr>
          <w:p w14:paraId="45AB45DE" w14:textId="77777777" w:rsidR="00037AA4" w:rsidRPr="005873C0" w:rsidRDefault="00037AA4" w:rsidP="005873C0">
            <w:pPr>
              <w:spacing w:before="60"/>
              <w:jc w:val="center"/>
              <w:rPr>
                <w:sz w:val="24"/>
                <w:szCs w:val="24"/>
              </w:rPr>
            </w:pPr>
            <w:r w:rsidRPr="005873C0">
              <w:rPr>
                <w:sz w:val="24"/>
                <w:szCs w:val="24"/>
              </w:rPr>
              <w:t>vnt.</w:t>
            </w:r>
          </w:p>
        </w:tc>
        <w:tc>
          <w:tcPr>
            <w:tcW w:w="1134" w:type="dxa"/>
            <w:vAlign w:val="center"/>
          </w:tcPr>
          <w:p w14:paraId="71F2B4C5" w14:textId="72CCBA55" w:rsidR="00037AA4" w:rsidRPr="005873C0" w:rsidRDefault="00037AA4" w:rsidP="005873C0">
            <w:pPr>
              <w:spacing w:before="60"/>
              <w:jc w:val="center"/>
              <w:rPr>
                <w:sz w:val="24"/>
                <w:szCs w:val="24"/>
              </w:rPr>
            </w:pPr>
            <w:r w:rsidRPr="005873C0">
              <w:rPr>
                <w:sz w:val="24"/>
                <w:szCs w:val="24"/>
              </w:rPr>
              <w:t>3</w:t>
            </w:r>
          </w:p>
        </w:tc>
        <w:tc>
          <w:tcPr>
            <w:tcW w:w="1275" w:type="dxa"/>
            <w:vAlign w:val="center"/>
          </w:tcPr>
          <w:p w14:paraId="070DF084" w14:textId="77777777" w:rsidR="00037AA4" w:rsidRPr="005873C0" w:rsidRDefault="00037AA4" w:rsidP="005873C0">
            <w:pPr>
              <w:spacing w:before="60"/>
              <w:jc w:val="right"/>
              <w:rPr>
                <w:b/>
                <w:bCs/>
                <w:i/>
                <w:sz w:val="24"/>
                <w:szCs w:val="24"/>
              </w:rPr>
            </w:pPr>
          </w:p>
        </w:tc>
        <w:tc>
          <w:tcPr>
            <w:tcW w:w="1276" w:type="dxa"/>
            <w:vAlign w:val="center"/>
          </w:tcPr>
          <w:p w14:paraId="3CD0B0AD" w14:textId="77777777" w:rsidR="00037AA4" w:rsidRPr="005873C0" w:rsidRDefault="00037AA4" w:rsidP="005873C0">
            <w:pPr>
              <w:spacing w:before="60"/>
              <w:jc w:val="right"/>
              <w:rPr>
                <w:b/>
                <w:bCs/>
                <w:i/>
                <w:sz w:val="24"/>
                <w:szCs w:val="24"/>
              </w:rPr>
            </w:pPr>
          </w:p>
        </w:tc>
      </w:tr>
      <w:tr w:rsidR="00037AA4" w:rsidRPr="001717D6" w14:paraId="7E278DD1" w14:textId="77777777" w:rsidTr="00A14EAF">
        <w:tc>
          <w:tcPr>
            <w:tcW w:w="709" w:type="dxa"/>
            <w:vAlign w:val="center"/>
          </w:tcPr>
          <w:p w14:paraId="7D898250" w14:textId="77777777" w:rsidR="00037AA4" w:rsidRPr="001717D6" w:rsidRDefault="00037AA4" w:rsidP="005873C0">
            <w:pPr>
              <w:spacing w:before="60"/>
              <w:jc w:val="center"/>
              <w:rPr>
                <w:sz w:val="24"/>
                <w:szCs w:val="24"/>
              </w:rPr>
            </w:pPr>
            <w:r w:rsidRPr="001717D6">
              <w:rPr>
                <w:sz w:val="24"/>
                <w:szCs w:val="24"/>
              </w:rPr>
              <w:t>13.</w:t>
            </w:r>
          </w:p>
        </w:tc>
        <w:tc>
          <w:tcPr>
            <w:tcW w:w="5245" w:type="dxa"/>
            <w:vAlign w:val="center"/>
          </w:tcPr>
          <w:p w14:paraId="1F59274F" w14:textId="0C5C370E" w:rsidR="00037AA4" w:rsidRPr="001717D6" w:rsidRDefault="00085FBA" w:rsidP="001717D6">
            <w:pPr>
              <w:shd w:val="clear" w:color="auto" w:fill="FFFFFF" w:themeFill="background1"/>
              <w:autoSpaceDE w:val="0"/>
              <w:autoSpaceDN w:val="0"/>
              <w:adjustRightInd w:val="0"/>
              <w:spacing w:before="60"/>
              <w:rPr>
                <w:sz w:val="24"/>
                <w:szCs w:val="24"/>
              </w:rPr>
            </w:pPr>
            <w:r w:rsidRPr="001717D6">
              <w:rPr>
                <w:iCs/>
                <w:sz w:val="24"/>
                <w:szCs w:val="24"/>
              </w:rPr>
              <w:t xml:space="preserve">Supaprastinto </w:t>
            </w:r>
            <w:r w:rsidR="00157C15" w:rsidRPr="001717D6">
              <w:rPr>
                <w:iCs/>
                <w:sz w:val="24"/>
                <w:szCs w:val="24"/>
              </w:rPr>
              <w:t>Darbo projekto</w:t>
            </w:r>
            <w:r w:rsidR="00157C15" w:rsidRPr="001717D6">
              <w:rPr>
                <w:sz w:val="24"/>
                <w:szCs w:val="24"/>
              </w:rPr>
              <w:t xml:space="preserve"> (DP) </w:t>
            </w:r>
            <w:r w:rsidR="00157C15" w:rsidRPr="001717D6">
              <w:rPr>
                <w:iCs/>
                <w:sz w:val="24"/>
                <w:szCs w:val="24"/>
              </w:rPr>
              <w:t>ir gamybos ir montavimo brėžinių parengimas</w:t>
            </w:r>
          </w:p>
        </w:tc>
        <w:tc>
          <w:tcPr>
            <w:tcW w:w="993" w:type="dxa"/>
            <w:vAlign w:val="center"/>
          </w:tcPr>
          <w:p w14:paraId="1FD9CA4C" w14:textId="77777777" w:rsidR="00037AA4" w:rsidRPr="001717D6" w:rsidRDefault="00037AA4" w:rsidP="005873C0">
            <w:pPr>
              <w:spacing w:before="60"/>
              <w:jc w:val="center"/>
              <w:rPr>
                <w:sz w:val="24"/>
                <w:szCs w:val="24"/>
              </w:rPr>
            </w:pPr>
            <w:proofErr w:type="spellStart"/>
            <w:r w:rsidRPr="001717D6">
              <w:rPr>
                <w:sz w:val="24"/>
                <w:szCs w:val="24"/>
              </w:rPr>
              <w:t>Kompl</w:t>
            </w:r>
            <w:proofErr w:type="spellEnd"/>
            <w:r w:rsidRPr="001717D6">
              <w:rPr>
                <w:sz w:val="24"/>
                <w:szCs w:val="24"/>
              </w:rPr>
              <w:t>.</w:t>
            </w:r>
          </w:p>
        </w:tc>
        <w:tc>
          <w:tcPr>
            <w:tcW w:w="1134" w:type="dxa"/>
            <w:vAlign w:val="center"/>
          </w:tcPr>
          <w:p w14:paraId="0AAC3807" w14:textId="6A55369E" w:rsidR="00037AA4" w:rsidRPr="001717D6" w:rsidRDefault="00037AA4" w:rsidP="005873C0">
            <w:pPr>
              <w:spacing w:before="60"/>
              <w:jc w:val="center"/>
              <w:rPr>
                <w:sz w:val="24"/>
                <w:szCs w:val="24"/>
              </w:rPr>
            </w:pPr>
            <w:r w:rsidRPr="001717D6">
              <w:rPr>
                <w:sz w:val="24"/>
                <w:szCs w:val="24"/>
              </w:rPr>
              <w:t>1</w:t>
            </w:r>
          </w:p>
        </w:tc>
        <w:tc>
          <w:tcPr>
            <w:tcW w:w="1275" w:type="dxa"/>
            <w:vAlign w:val="center"/>
          </w:tcPr>
          <w:p w14:paraId="0BEE12A1" w14:textId="77777777" w:rsidR="00037AA4" w:rsidRPr="001717D6" w:rsidRDefault="00037AA4" w:rsidP="005873C0">
            <w:pPr>
              <w:spacing w:before="60"/>
              <w:jc w:val="right"/>
              <w:rPr>
                <w:b/>
                <w:bCs/>
                <w:i/>
                <w:sz w:val="24"/>
                <w:szCs w:val="24"/>
              </w:rPr>
            </w:pPr>
          </w:p>
        </w:tc>
        <w:tc>
          <w:tcPr>
            <w:tcW w:w="1276" w:type="dxa"/>
            <w:vAlign w:val="center"/>
          </w:tcPr>
          <w:p w14:paraId="474D5E4D" w14:textId="77777777" w:rsidR="00037AA4" w:rsidRPr="001717D6" w:rsidRDefault="00037AA4" w:rsidP="005873C0">
            <w:pPr>
              <w:spacing w:before="60"/>
              <w:jc w:val="right"/>
              <w:rPr>
                <w:b/>
                <w:bCs/>
                <w:i/>
                <w:sz w:val="24"/>
                <w:szCs w:val="24"/>
              </w:rPr>
            </w:pPr>
          </w:p>
        </w:tc>
      </w:tr>
      <w:tr w:rsidR="00037AA4" w:rsidRPr="005873C0" w14:paraId="26965FA1" w14:textId="77777777" w:rsidTr="00A14EAF">
        <w:tc>
          <w:tcPr>
            <w:tcW w:w="709" w:type="dxa"/>
            <w:vAlign w:val="center"/>
          </w:tcPr>
          <w:p w14:paraId="4E788B5A" w14:textId="77777777" w:rsidR="00037AA4" w:rsidRPr="005873C0" w:rsidRDefault="00037AA4" w:rsidP="005873C0">
            <w:pPr>
              <w:spacing w:before="60"/>
              <w:jc w:val="center"/>
              <w:rPr>
                <w:sz w:val="24"/>
                <w:szCs w:val="24"/>
              </w:rPr>
            </w:pPr>
            <w:r w:rsidRPr="005873C0">
              <w:rPr>
                <w:sz w:val="24"/>
                <w:szCs w:val="24"/>
              </w:rPr>
              <w:t>14.</w:t>
            </w:r>
          </w:p>
        </w:tc>
        <w:tc>
          <w:tcPr>
            <w:tcW w:w="5245" w:type="dxa"/>
            <w:vAlign w:val="center"/>
          </w:tcPr>
          <w:p w14:paraId="0186E26D" w14:textId="2189E49B" w:rsidR="00037AA4" w:rsidRPr="005873C0" w:rsidRDefault="00037AA4" w:rsidP="005B67FB">
            <w:pPr>
              <w:shd w:val="clear" w:color="auto" w:fill="FFFFFF" w:themeFill="background1"/>
              <w:autoSpaceDE w:val="0"/>
              <w:autoSpaceDN w:val="0"/>
              <w:adjustRightInd w:val="0"/>
              <w:spacing w:before="60"/>
              <w:rPr>
                <w:color w:val="000000"/>
                <w:sz w:val="24"/>
                <w:szCs w:val="24"/>
              </w:rPr>
            </w:pPr>
            <w:r w:rsidRPr="005873C0">
              <w:rPr>
                <w:sz w:val="24"/>
                <w:szCs w:val="24"/>
                <w:lang w:eastAsia="lt-LT"/>
              </w:rPr>
              <w:t xml:space="preserve">LED šviestuvų prijungimai </w:t>
            </w:r>
            <w:r w:rsidRPr="005873C0">
              <w:rPr>
                <w:rFonts w:eastAsia="SimSun"/>
                <w:sz w:val="24"/>
                <w:szCs w:val="24"/>
                <w:lang w:eastAsia="zh-CN"/>
              </w:rPr>
              <w:t xml:space="preserve">prie </w:t>
            </w:r>
            <w:r w:rsidRPr="005873C0">
              <w:rPr>
                <w:sz w:val="24"/>
                <w:szCs w:val="24"/>
              </w:rPr>
              <w:t>pastato vidinio elektros tinklo, naujų elektros kabelių</w:t>
            </w:r>
            <w:r w:rsidRPr="005873C0">
              <w:rPr>
                <w:sz w:val="24"/>
                <w:szCs w:val="24"/>
                <w:lang w:val="en-US" w:eastAsia="ar-SA"/>
              </w:rPr>
              <w:t xml:space="preserve"> </w:t>
            </w:r>
            <w:r w:rsidRPr="005873C0">
              <w:rPr>
                <w:sz w:val="24"/>
                <w:szCs w:val="24"/>
              </w:rPr>
              <w:t xml:space="preserve">atvedimas šviestuvų </w:t>
            </w:r>
            <w:r w:rsidRPr="005873C0">
              <w:rPr>
                <w:sz w:val="24"/>
                <w:szCs w:val="24"/>
                <w:lang w:val="en-US" w:eastAsia="ar-SA"/>
              </w:rPr>
              <w:t xml:space="preserve">DALI-2 </w:t>
            </w:r>
            <w:r w:rsidRPr="005873C0">
              <w:rPr>
                <w:sz w:val="24"/>
                <w:szCs w:val="24"/>
              </w:rPr>
              <w:t>valdymui ir prijungimas elektros skyduose</w:t>
            </w:r>
          </w:p>
        </w:tc>
        <w:tc>
          <w:tcPr>
            <w:tcW w:w="993" w:type="dxa"/>
            <w:vAlign w:val="center"/>
          </w:tcPr>
          <w:p w14:paraId="57D35DA7" w14:textId="77777777" w:rsidR="00037AA4" w:rsidRPr="005873C0" w:rsidRDefault="00037AA4" w:rsidP="005873C0">
            <w:pPr>
              <w:spacing w:before="60"/>
              <w:jc w:val="center"/>
              <w:rPr>
                <w:sz w:val="24"/>
                <w:szCs w:val="24"/>
              </w:rPr>
            </w:pPr>
            <w:proofErr w:type="spellStart"/>
            <w:r w:rsidRPr="005873C0">
              <w:rPr>
                <w:sz w:val="24"/>
                <w:szCs w:val="24"/>
              </w:rPr>
              <w:t>Kompl</w:t>
            </w:r>
            <w:proofErr w:type="spellEnd"/>
            <w:r w:rsidRPr="005873C0">
              <w:rPr>
                <w:sz w:val="24"/>
                <w:szCs w:val="24"/>
              </w:rPr>
              <w:t>.</w:t>
            </w:r>
          </w:p>
        </w:tc>
        <w:tc>
          <w:tcPr>
            <w:tcW w:w="1134" w:type="dxa"/>
            <w:vAlign w:val="center"/>
          </w:tcPr>
          <w:p w14:paraId="67DED440" w14:textId="2ACD0AB2" w:rsidR="00037AA4" w:rsidRPr="005873C0" w:rsidRDefault="00037AA4" w:rsidP="005873C0">
            <w:pPr>
              <w:spacing w:before="60"/>
              <w:jc w:val="center"/>
              <w:rPr>
                <w:sz w:val="24"/>
                <w:szCs w:val="24"/>
              </w:rPr>
            </w:pPr>
            <w:r w:rsidRPr="005873C0">
              <w:rPr>
                <w:sz w:val="24"/>
                <w:szCs w:val="24"/>
              </w:rPr>
              <w:t>1</w:t>
            </w:r>
          </w:p>
        </w:tc>
        <w:tc>
          <w:tcPr>
            <w:tcW w:w="1275" w:type="dxa"/>
            <w:vAlign w:val="center"/>
          </w:tcPr>
          <w:p w14:paraId="6A817F94" w14:textId="77777777" w:rsidR="00037AA4" w:rsidRPr="005873C0" w:rsidRDefault="00037AA4" w:rsidP="005873C0">
            <w:pPr>
              <w:spacing w:before="60"/>
              <w:jc w:val="right"/>
              <w:rPr>
                <w:b/>
                <w:bCs/>
                <w:i/>
                <w:sz w:val="24"/>
                <w:szCs w:val="24"/>
              </w:rPr>
            </w:pPr>
          </w:p>
        </w:tc>
        <w:tc>
          <w:tcPr>
            <w:tcW w:w="1276" w:type="dxa"/>
            <w:vAlign w:val="center"/>
          </w:tcPr>
          <w:p w14:paraId="050832ED" w14:textId="77777777" w:rsidR="00037AA4" w:rsidRPr="005873C0" w:rsidRDefault="00037AA4" w:rsidP="005873C0">
            <w:pPr>
              <w:spacing w:before="60"/>
              <w:jc w:val="right"/>
              <w:rPr>
                <w:b/>
                <w:bCs/>
                <w:i/>
                <w:sz w:val="24"/>
                <w:szCs w:val="24"/>
              </w:rPr>
            </w:pPr>
          </w:p>
        </w:tc>
      </w:tr>
      <w:tr w:rsidR="00157C15" w:rsidRPr="005873C0" w14:paraId="27EBD2D6" w14:textId="77777777" w:rsidTr="00A14EAF">
        <w:tc>
          <w:tcPr>
            <w:tcW w:w="709" w:type="dxa"/>
            <w:vAlign w:val="center"/>
          </w:tcPr>
          <w:p w14:paraId="71DF596F" w14:textId="77777777" w:rsidR="00157C15" w:rsidRPr="005873C0" w:rsidRDefault="00157C15" w:rsidP="00157C15">
            <w:pPr>
              <w:spacing w:before="60"/>
              <w:jc w:val="center"/>
              <w:rPr>
                <w:sz w:val="24"/>
                <w:szCs w:val="24"/>
              </w:rPr>
            </w:pPr>
            <w:r w:rsidRPr="005873C0">
              <w:rPr>
                <w:sz w:val="24"/>
                <w:szCs w:val="24"/>
              </w:rPr>
              <w:t>15.</w:t>
            </w:r>
          </w:p>
        </w:tc>
        <w:tc>
          <w:tcPr>
            <w:tcW w:w="5245" w:type="dxa"/>
            <w:vAlign w:val="center"/>
          </w:tcPr>
          <w:p w14:paraId="2076EF23" w14:textId="775AD6A8" w:rsidR="00157C15" w:rsidRPr="005873C0" w:rsidRDefault="00157C15" w:rsidP="00157C15">
            <w:pPr>
              <w:shd w:val="clear" w:color="auto" w:fill="FFFFFF" w:themeFill="background1"/>
              <w:autoSpaceDE w:val="0"/>
              <w:autoSpaceDN w:val="0"/>
              <w:adjustRightInd w:val="0"/>
              <w:spacing w:before="60"/>
              <w:rPr>
                <w:sz w:val="24"/>
                <w:szCs w:val="24"/>
                <w:lang w:eastAsia="lt-LT"/>
              </w:rPr>
            </w:pPr>
            <w:r w:rsidRPr="005873C0">
              <w:rPr>
                <w:color w:val="000000"/>
                <w:sz w:val="24"/>
                <w:szCs w:val="24"/>
              </w:rPr>
              <w:t>Apšvietimo valdymo įrengimas, programavimo darbai</w:t>
            </w:r>
            <w:r>
              <w:rPr>
                <w:color w:val="000000"/>
                <w:sz w:val="24"/>
                <w:szCs w:val="24"/>
              </w:rPr>
              <w:t>,</w:t>
            </w:r>
            <w:r w:rsidRPr="005873C0">
              <w:rPr>
                <w:color w:val="000000"/>
                <w:sz w:val="24"/>
                <w:szCs w:val="24"/>
              </w:rPr>
              <w:t xml:space="preserve"> pajungimas į pastatų valdymo sistemą (PVS)</w:t>
            </w:r>
          </w:p>
        </w:tc>
        <w:tc>
          <w:tcPr>
            <w:tcW w:w="993" w:type="dxa"/>
            <w:vAlign w:val="center"/>
          </w:tcPr>
          <w:p w14:paraId="0DC0D647" w14:textId="21E9E563" w:rsidR="00157C15" w:rsidRPr="005873C0" w:rsidRDefault="00157C15" w:rsidP="00157C15">
            <w:pPr>
              <w:spacing w:before="60"/>
              <w:jc w:val="center"/>
              <w:rPr>
                <w:sz w:val="24"/>
                <w:szCs w:val="24"/>
              </w:rPr>
            </w:pPr>
            <w:proofErr w:type="spellStart"/>
            <w:r w:rsidRPr="005873C0">
              <w:rPr>
                <w:sz w:val="24"/>
                <w:szCs w:val="24"/>
              </w:rPr>
              <w:t>Kompl</w:t>
            </w:r>
            <w:proofErr w:type="spellEnd"/>
            <w:r w:rsidRPr="005873C0">
              <w:rPr>
                <w:sz w:val="24"/>
                <w:szCs w:val="24"/>
              </w:rPr>
              <w:t>.</w:t>
            </w:r>
          </w:p>
        </w:tc>
        <w:tc>
          <w:tcPr>
            <w:tcW w:w="1134" w:type="dxa"/>
            <w:vAlign w:val="center"/>
          </w:tcPr>
          <w:p w14:paraId="39E91CFD" w14:textId="2511D7D0" w:rsidR="00157C15" w:rsidRPr="005873C0" w:rsidRDefault="00157C15" w:rsidP="00157C15">
            <w:pPr>
              <w:spacing w:before="60"/>
              <w:jc w:val="center"/>
              <w:rPr>
                <w:sz w:val="24"/>
                <w:szCs w:val="24"/>
              </w:rPr>
            </w:pPr>
            <w:r w:rsidRPr="005873C0">
              <w:rPr>
                <w:sz w:val="24"/>
                <w:szCs w:val="24"/>
              </w:rPr>
              <w:t>1</w:t>
            </w:r>
          </w:p>
        </w:tc>
        <w:tc>
          <w:tcPr>
            <w:tcW w:w="1275" w:type="dxa"/>
            <w:vAlign w:val="center"/>
          </w:tcPr>
          <w:p w14:paraId="3F09DC6B" w14:textId="77777777" w:rsidR="00157C15" w:rsidRPr="005873C0" w:rsidRDefault="00157C15" w:rsidP="00157C15">
            <w:pPr>
              <w:spacing w:before="60"/>
              <w:jc w:val="right"/>
              <w:rPr>
                <w:b/>
                <w:bCs/>
                <w:i/>
                <w:sz w:val="24"/>
                <w:szCs w:val="24"/>
              </w:rPr>
            </w:pPr>
          </w:p>
        </w:tc>
        <w:tc>
          <w:tcPr>
            <w:tcW w:w="1276" w:type="dxa"/>
            <w:vAlign w:val="center"/>
          </w:tcPr>
          <w:p w14:paraId="7859CBC9" w14:textId="77777777" w:rsidR="00157C15" w:rsidRPr="005873C0" w:rsidRDefault="00157C15" w:rsidP="00157C15">
            <w:pPr>
              <w:spacing w:before="60"/>
              <w:jc w:val="right"/>
              <w:rPr>
                <w:b/>
                <w:bCs/>
                <w:i/>
                <w:sz w:val="24"/>
                <w:szCs w:val="24"/>
              </w:rPr>
            </w:pPr>
          </w:p>
        </w:tc>
      </w:tr>
      <w:tr w:rsidR="005873C0" w:rsidRPr="005873C0" w14:paraId="0DD9F05B" w14:textId="77777777" w:rsidTr="00A14EAF">
        <w:tc>
          <w:tcPr>
            <w:tcW w:w="9356" w:type="dxa"/>
            <w:gridSpan w:val="5"/>
            <w:vAlign w:val="center"/>
          </w:tcPr>
          <w:p w14:paraId="71967C3E" w14:textId="70189210" w:rsidR="005873C0" w:rsidRPr="005873C0" w:rsidRDefault="005873C0" w:rsidP="005873C0">
            <w:pPr>
              <w:spacing w:before="60"/>
              <w:jc w:val="right"/>
              <w:rPr>
                <w:b/>
                <w:bCs/>
                <w:i/>
                <w:sz w:val="24"/>
                <w:szCs w:val="24"/>
              </w:rPr>
            </w:pPr>
            <w:r w:rsidRPr="005873C0">
              <w:rPr>
                <w:b/>
                <w:color w:val="000000"/>
                <w:sz w:val="24"/>
                <w:szCs w:val="24"/>
              </w:rPr>
              <w:t>Iš viso</w:t>
            </w:r>
            <w:r>
              <w:rPr>
                <w:b/>
                <w:color w:val="000000"/>
                <w:sz w:val="24"/>
                <w:szCs w:val="24"/>
              </w:rPr>
              <w:t xml:space="preserve"> </w:t>
            </w:r>
            <w:proofErr w:type="spellStart"/>
            <w:r>
              <w:rPr>
                <w:b/>
                <w:color w:val="000000"/>
                <w:sz w:val="24"/>
                <w:szCs w:val="24"/>
              </w:rPr>
              <w:t>Eur</w:t>
            </w:r>
            <w:proofErr w:type="spellEnd"/>
            <w:r>
              <w:rPr>
                <w:b/>
                <w:color w:val="000000"/>
                <w:sz w:val="24"/>
                <w:szCs w:val="24"/>
              </w:rPr>
              <w:t xml:space="preserve"> su PVM:</w:t>
            </w:r>
          </w:p>
        </w:tc>
        <w:tc>
          <w:tcPr>
            <w:tcW w:w="1276" w:type="dxa"/>
            <w:vAlign w:val="center"/>
          </w:tcPr>
          <w:p w14:paraId="35295621" w14:textId="77777777" w:rsidR="005873C0" w:rsidRPr="005873C0" w:rsidRDefault="005873C0" w:rsidP="005873C0">
            <w:pPr>
              <w:spacing w:before="60"/>
              <w:jc w:val="right"/>
              <w:rPr>
                <w:b/>
                <w:bCs/>
                <w:i/>
                <w:sz w:val="24"/>
                <w:szCs w:val="24"/>
              </w:rPr>
            </w:pPr>
          </w:p>
        </w:tc>
      </w:tr>
    </w:tbl>
    <w:p w14:paraId="7BAB1F5E" w14:textId="77777777" w:rsidR="005873C0" w:rsidRDefault="005873C0" w:rsidP="005873C0">
      <w:pPr>
        <w:spacing w:before="0"/>
        <w:ind w:left="-284" w:hanging="142"/>
        <w:jc w:val="both"/>
        <w:rPr>
          <w:i/>
        </w:rPr>
      </w:pPr>
    </w:p>
    <w:p w14:paraId="570803B4" w14:textId="384425BA" w:rsidR="005873C0" w:rsidRDefault="005873C0" w:rsidP="005873C0">
      <w:pPr>
        <w:spacing w:before="0"/>
        <w:ind w:left="-284" w:hanging="142"/>
        <w:jc w:val="both"/>
        <w:rPr>
          <w:i/>
        </w:rPr>
      </w:pPr>
      <w:r w:rsidRPr="005873C0">
        <w:rPr>
          <w:i/>
        </w:rPr>
        <w:t xml:space="preserve">* kaina nurodoma suapvalinta iki 2 skaitmenų po kablelio. Tais atvejais, kai pagal galiojančius teisės aktus tiekėjui nereikia mokėti PVM, jis su įrašo kainą </w:t>
      </w:r>
      <w:proofErr w:type="spellStart"/>
      <w:r w:rsidRPr="005873C0">
        <w:rPr>
          <w:i/>
        </w:rPr>
        <w:t>Eur</w:t>
      </w:r>
      <w:proofErr w:type="spellEnd"/>
      <w:r w:rsidRPr="005873C0">
        <w:rPr>
          <w:i/>
        </w:rPr>
        <w:t xml:space="preserve"> be PVM ir nurodo priežastis, dėl kurių PVM nemoka.</w:t>
      </w:r>
    </w:p>
    <w:p w14:paraId="296811FC" w14:textId="4F7CBF4D" w:rsidR="003E2313" w:rsidRPr="00944FF8" w:rsidRDefault="00944FF8" w:rsidP="005873C0">
      <w:pPr>
        <w:spacing w:before="0"/>
        <w:ind w:left="-284" w:hanging="142"/>
        <w:jc w:val="both"/>
        <w:rPr>
          <w:color w:val="000000" w:themeColor="text1"/>
        </w:rPr>
      </w:pPr>
      <w:r w:rsidRPr="00944FF8">
        <w:rPr>
          <w:color w:val="000000" w:themeColor="text1"/>
        </w:rPr>
        <w:t xml:space="preserve">** </w:t>
      </w:r>
      <w:r w:rsidR="0062534F" w:rsidRPr="00944FF8">
        <w:rPr>
          <w:i/>
          <w:color w:val="000000" w:themeColor="text1"/>
        </w:rPr>
        <w:t>nurodytas kiekis yra preliminarus</w:t>
      </w:r>
      <w:r w:rsidRPr="00944FF8">
        <w:rPr>
          <w:i/>
          <w:color w:val="000000" w:themeColor="text1"/>
        </w:rPr>
        <w:t>, skirtas pasi</w:t>
      </w:r>
      <w:r>
        <w:rPr>
          <w:i/>
          <w:color w:val="000000" w:themeColor="text1"/>
        </w:rPr>
        <w:t>ū</w:t>
      </w:r>
      <w:r w:rsidRPr="00944FF8">
        <w:rPr>
          <w:i/>
          <w:color w:val="000000" w:themeColor="text1"/>
        </w:rPr>
        <w:t>lymams įvertinti</w:t>
      </w:r>
      <w:r w:rsidR="0062534F" w:rsidRPr="00944FF8">
        <w:rPr>
          <w:i/>
          <w:color w:val="000000" w:themeColor="text1"/>
        </w:rPr>
        <w:t xml:space="preserve">. Galutinė kaina, kuri bus sumokėta, apskaičiuojama pagal pirkimo sutarties priede „Kainų lentelė“ nurodytus fiksuotus įkainius, nustačius atliktų </w:t>
      </w:r>
      <w:r w:rsidRPr="00944FF8">
        <w:rPr>
          <w:i/>
          <w:color w:val="000000" w:themeColor="text1"/>
        </w:rPr>
        <w:t>d</w:t>
      </w:r>
      <w:r w:rsidR="0062534F" w:rsidRPr="00944FF8">
        <w:rPr>
          <w:i/>
          <w:color w:val="000000" w:themeColor="text1"/>
        </w:rPr>
        <w:t>arbų faktinį kiekį</w:t>
      </w:r>
      <w:r w:rsidRPr="00944FF8">
        <w:rPr>
          <w:color w:val="000000" w:themeColor="text1"/>
        </w:rPr>
        <w:t>.</w:t>
      </w:r>
    </w:p>
    <w:p w14:paraId="7116380F" w14:textId="797FC62E" w:rsidR="001153B8" w:rsidRDefault="001153B8" w:rsidP="007D2686">
      <w:pPr>
        <w:spacing w:before="60"/>
        <w:ind w:firstLine="720"/>
        <w:jc w:val="both"/>
        <w:rPr>
          <w:sz w:val="24"/>
          <w:szCs w:val="24"/>
        </w:rPr>
      </w:pPr>
    </w:p>
    <w:p w14:paraId="102E5B89" w14:textId="1D908604" w:rsidR="00177685" w:rsidRDefault="00F672AF" w:rsidP="00177685">
      <w:pPr>
        <w:spacing w:before="60"/>
        <w:ind w:left="-426" w:right="-142" w:firstLine="720"/>
        <w:jc w:val="both"/>
        <w:rPr>
          <w:sz w:val="24"/>
          <w:szCs w:val="24"/>
        </w:rPr>
      </w:pPr>
      <w:r>
        <w:rPr>
          <w:sz w:val="24"/>
          <w:szCs w:val="24"/>
        </w:rPr>
        <w:t>5</w:t>
      </w:r>
      <w:r w:rsidR="00177685" w:rsidRPr="003B47C2">
        <w:rPr>
          <w:sz w:val="24"/>
          <w:szCs w:val="24"/>
        </w:rPr>
        <w:t xml:space="preserve">. Pirkimo sutartį vykdysiančio specialisto, atitinkančio konkurso sąlygų 3.2.3 punkto reikalavimus, </w:t>
      </w:r>
      <w:r w:rsidR="00177685">
        <w:rPr>
          <w:sz w:val="24"/>
          <w:szCs w:val="24"/>
        </w:rPr>
        <w:t>tinkamai</w:t>
      </w:r>
      <w:r w:rsidR="00177685" w:rsidRPr="003B47C2">
        <w:rPr>
          <w:sz w:val="24"/>
          <w:szCs w:val="24"/>
        </w:rPr>
        <w:t xml:space="preserve"> įvykdytų projektų </w:t>
      </w:r>
      <w:r w:rsidR="00177685">
        <w:rPr>
          <w:sz w:val="24"/>
          <w:szCs w:val="24"/>
        </w:rPr>
        <w:t xml:space="preserve">(sutarčių) </w:t>
      </w:r>
      <w:r w:rsidR="00177685" w:rsidRPr="003B47C2">
        <w:rPr>
          <w:sz w:val="24"/>
          <w:szCs w:val="24"/>
        </w:rPr>
        <w:t>sąrašas:</w:t>
      </w:r>
    </w:p>
    <w:p w14:paraId="4C4BD622" w14:textId="77777777" w:rsidR="00177685" w:rsidRPr="003B47C2" w:rsidRDefault="00177685" w:rsidP="00177685">
      <w:pPr>
        <w:spacing w:before="60"/>
        <w:ind w:left="-426" w:right="-142" w:firstLine="720"/>
        <w:jc w:val="both"/>
        <w:rPr>
          <w:sz w:val="24"/>
          <w:szCs w:val="24"/>
        </w:rPr>
      </w:pPr>
    </w:p>
    <w:tbl>
      <w:tblPr>
        <w:tblW w:w="10348" w:type="dxa"/>
        <w:tblInd w:w="-572" w:type="dxa"/>
        <w:tblLayout w:type="fixed"/>
        <w:tblLook w:val="0000" w:firstRow="0" w:lastRow="0" w:firstColumn="0" w:lastColumn="0" w:noHBand="0" w:noVBand="0"/>
      </w:tblPr>
      <w:tblGrid>
        <w:gridCol w:w="5642"/>
        <w:gridCol w:w="4706"/>
      </w:tblGrid>
      <w:tr w:rsidR="00177685" w:rsidRPr="003B47C2" w14:paraId="6A143F59" w14:textId="77777777" w:rsidTr="00177685">
        <w:trPr>
          <w:trHeight w:val="593"/>
        </w:trPr>
        <w:tc>
          <w:tcPr>
            <w:tcW w:w="5642" w:type="dxa"/>
            <w:tcBorders>
              <w:top w:val="single" w:sz="4" w:space="0" w:color="auto"/>
              <w:left w:val="single" w:sz="4" w:space="0" w:color="auto"/>
              <w:bottom w:val="single" w:sz="8" w:space="0" w:color="auto"/>
              <w:right w:val="nil"/>
            </w:tcBorders>
            <w:shd w:val="clear" w:color="auto" w:fill="D9D9D9"/>
            <w:vAlign w:val="center"/>
          </w:tcPr>
          <w:p w14:paraId="5D7A5D6D" w14:textId="15F3526C" w:rsidR="00177685" w:rsidRPr="00034DD5" w:rsidRDefault="00177685" w:rsidP="00FB4D46">
            <w:pPr>
              <w:jc w:val="center"/>
              <w:rPr>
                <w:bCs/>
                <w:sz w:val="24"/>
                <w:szCs w:val="24"/>
              </w:rPr>
            </w:pPr>
            <w:r w:rsidRPr="00034DD5">
              <w:rPr>
                <w:bCs/>
                <w:sz w:val="24"/>
                <w:szCs w:val="24"/>
              </w:rPr>
              <w:t xml:space="preserve">Reikalaujama informacija apie </w:t>
            </w:r>
            <w:r w:rsidR="00FB4D46">
              <w:rPr>
                <w:bCs/>
                <w:sz w:val="24"/>
                <w:szCs w:val="24"/>
              </w:rPr>
              <w:t>tinkamai įvykdytą (-</w:t>
            </w:r>
            <w:proofErr w:type="spellStart"/>
            <w:r w:rsidR="00FB4D46">
              <w:rPr>
                <w:bCs/>
                <w:sz w:val="24"/>
                <w:szCs w:val="24"/>
              </w:rPr>
              <w:t>as</w:t>
            </w:r>
            <w:proofErr w:type="spellEnd"/>
            <w:r w:rsidR="00FB4D46">
              <w:rPr>
                <w:bCs/>
                <w:sz w:val="24"/>
                <w:szCs w:val="24"/>
              </w:rPr>
              <w:t>) sutartį (-</w:t>
            </w:r>
            <w:proofErr w:type="spellStart"/>
            <w:r w:rsidR="00FB4D46">
              <w:rPr>
                <w:bCs/>
                <w:sz w:val="24"/>
                <w:szCs w:val="24"/>
              </w:rPr>
              <w:t>is</w:t>
            </w:r>
            <w:proofErr w:type="spellEnd"/>
            <w:r w:rsidR="00FB4D46">
              <w:rPr>
                <w:bCs/>
                <w:sz w:val="24"/>
                <w:szCs w:val="24"/>
              </w:rPr>
              <w:t>) ar jų dalį</w:t>
            </w:r>
            <w:r w:rsidRPr="00034DD5">
              <w:rPr>
                <w:bCs/>
                <w:sz w:val="24"/>
                <w:szCs w:val="24"/>
              </w:rPr>
              <w:t>*</w:t>
            </w:r>
          </w:p>
        </w:tc>
        <w:tc>
          <w:tcPr>
            <w:tcW w:w="470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A5F0374" w14:textId="562535FF" w:rsidR="00177685" w:rsidRPr="00034DD5" w:rsidRDefault="00177685" w:rsidP="00FB4D46">
            <w:pPr>
              <w:jc w:val="center"/>
              <w:rPr>
                <w:sz w:val="24"/>
                <w:szCs w:val="24"/>
              </w:rPr>
            </w:pPr>
            <w:r w:rsidRPr="00034DD5">
              <w:rPr>
                <w:sz w:val="24"/>
                <w:szCs w:val="24"/>
              </w:rPr>
              <w:t xml:space="preserve">Tiekėjo teikiama informacija apie </w:t>
            </w:r>
            <w:r w:rsidR="00FB4D46">
              <w:rPr>
                <w:sz w:val="24"/>
                <w:szCs w:val="24"/>
              </w:rPr>
              <w:t>sutartį (jos dalį)</w:t>
            </w:r>
          </w:p>
        </w:tc>
      </w:tr>
      <w:tr w:rsidR="00177685" w:rsidRPr="003B47C2" w14:paraId="122DDD61" w14:textId="77777777" w:rsidTr="00177685">
        <w:trPr>
          <w:trHeight w:val="451"/>
        </w:trPr>
        <w:tc>
          <w:tcPr>
            <w:tcW w:w="5642" w:type="dxa"/>
            <w:tcBorders>
              <w:top w:val="single" w:sz="4" w:space="0" w:color="auto"/>
              <w:left w:val="single" w:sz="4" w:space="0" w:color="auto"/>
              <w:right w:val="nil"/>
            </w:tcBorders>
          </w:tcPr>
          <w:p w14:paraId="25CF1ABE" w14:textId="77777777" w:rsidR="00177685" w:rsidRPr="00034DD5" w:rsidRDefault="00177685" w:rsidP="00806A0F">
            <w:pPr>
              <w:spacing w:before="0" w:after="60"/>
              <w:jc w:val="both"/>
              <w:rPr>
                <w:sz w:val="24"/>
                <w:szCs w:val="24"/>
              </w:rPr>
            </w:pPr>
            <w:r w:rsidRPr="00034DD5">
              <w:rPr>
                <w:sz w:val="24"/>
                <w:szCs w:val="24"/>
              </w:rPr>
              <w:t>Specialisto vardas, pavardė</w:t>
            </w:r>
          </w:p>
        </w:tc>
        <w:tc>
          <w:tcPr>
            <w:tcW w:w="4706" w:type="dxa"/>
            <w:tcBorders>
              <w:top w:val="single" w:sz="4" w:space="0" w:color="auto"/>
              <w:left w:val="single" w:sz="4" w:space="0" w:color="auto"/>
              <w:right w:val="single" w:sz="4" w:space="0" w:color="auto"/>
            </w:tcBorders>
            <w:noWrap/>
            <w:vAlign w:val="center"/>
          </w:tcPr>
          <w:p w14:paraId="1541A399" w14:textId="77777777" w:rsidR="00177685" w:rsidRPr="00034DD5" w:rsidRDefault="00177685" w:rsidP="00806A0F">
            <w:pPr>
              <w:widowControl w:val="0"/>
              <w:autoSpaceDE w:val="0"/>
              <w:autoSpaceDN w:val="0"/>
              <w:adjustRightInd w:val="0"/>
              <w:spacing w:before="0" w:after="60"/>
              <w:jc w:val="center"/>
              <w:rPr>
                <w:sz w:val="24"/>
                <w:szCs w:val="24"/>
              </w:rPr>
            </w:pPr>
          </w:p>
        </w:tc>
      </w:tr>
      <w:tr w:rsidR="00FB4D46" w:rsidRPr="003B47C2" w14:paraId="121E60C2" w14:textId="77777777" w:rsidTr="00177685">
        <w:trPr>
          <w:trHeight w:val="451"/>
        </w:trPr>
        <w:tc>
          <w:tcPr>
            <w:tcW w:w="5642" w:type="dxa"/>
            <w:tcBorders>
              <w:top w:val="single" w:sz="4" w:space="0" w:color="auto"/>
              <w:left w:val="single" w:sz="4" w:space="0" w:color="auto"/>
              <w:right w:val="nil"/>
            </w:tcBorders>
          </w:tcPr>
          <w:p w14:paraId="2620452D" w14:textId="1E44B846" w:rsidR="00FB4D46" w:rsidRPr="00034DD5" w:rsidRDefault="00FB4D46" w:rsidP="00806A0F">
            <w:pPr>
              <w:spacing w:before="0" w:after="60"/>
              <w:jc w:val="both"/>
              <w:rPr>
                <w:sz w:val="24"/>
                <w:szCs w:val="24"/>
              </w:rPr>
            </w:pPr>
            <w:r>
              <w:rPr>
                <w:sz w:val="24"/>
                <w:szCs w:val="24"/>
              </w:rPr>
              <w:t xml:space="preserve">Specialisto statusas (ar tiekėjo/ subrangovo darbuotojas, subrangovas ar </w:t>
            </w:r>
            <w:proofErr w:type="spellStart"/>
            <w:r>
              <w:rPr>
                <w:sz w:val="24"/>
                <w:szCs w:val="24"/>
              </w:rPr>
              <w:t>kvazisubtiekėjas</w:t>
            </w:r>
            <w:proofErr w:type="spellEnd"/>
            <w:r>
              <w:rPr>
                <w:sz w:val="24"/>
                <w:szCs w:val="24"/>
              </w:rPr>
              <w:t xml:space="preserve">) </w:t>
            </w:r>
          </w:p>
        </w:tc>
        <w:tc>
          <w:tcPr>
            <w:tcW w:w="4706" w:type="dxa"/>
            <w:tcBorders>
              <w:top w:val="single" w:sz="4" w:space="0" w:color="auto"/>
              <w:left w:val="single" w:sz="4" w:space="0" w:color="auto"/>
              <w:right w:val="single" w:sz="4" w:space="0" w:color="auto"/>
            </w:tcBorders>
            <w:noWrap/>
            <w:vAlign w:val="center"/>
          </w:tcPr>
          <w:p w14:paraId="3F0A885E" w14:textId="77777777" w:rsidR="00FB4D46" w:rsidRPr="00034DD5" w:rsidRDefault="00FB4D46" w:rsidP="00806A0F">
            <w:pPr>
              <w:widowControl w:val="0"/>
              <w:autoSpaceDE w:val="0"/>
              <w:autoSpaceDN w:val="0"/>
              <w:adjustRightInd w:val="0"/>
              <w:spacing w:before="0" w:after="60"/>
              <w:jc w:val="center"/>
              <w:rPr>
                <w:sz w:val="24"/>
                <w:szCs w:val="24"/>
              </w:rPr>
            </w:pPr>
          </w:p>
        </w:tc>
      </w:tr>
      <w:tr w:rsidR="00177685" w:rsidRPr="003B47C2" w14:paraId="34656A4A" w14:textId="77777777" w:rsidTr="00177685">
        <w:trPr>
          <w:trHeight w:val="341"/>
        </w:trPr>
        <w:tc>
          <w:tcPr>
            <w:tcW w:w="5642" w:type="dxa"/>
            <w:tcBorders>
              <w:top w:val="single" w:sz="4" w:space="0" w:color="auto"/>
              <w:left w:val="single" w:sz="4" w:space="0" w:color="auto"/>
              <w:right w:val="nil"/>
            </w:tcBorders>
          </w:tcPr>
          <w:p w14:paraId="04929FF1" w14:textId="099FFE6B" w:rsidR="00177685" w:rsidRPr="00034DD5" w:rsidRDefault="00177685" w:rsidP="00806A0F">
            <w:pPr>
              <w:spacing w:before="0" w:after="60"/>
              <w:jc w:val="both"/>
              <w:rPr>
                <w:sz w:val="24"/>
                <w:szCs w:val="24"/>
              </w:rPr>
            </w:pPr>
            <w:r w:rsidRPr="00034DD5">
              <w:rPr>
                <w:sz w:val="24"/>
                <w:szCs w:val="24"/>
              </w:rPr>
              <w:t>Užsakovas</w:t>
            </w:r>
          </w:p>
        </w:tc>
        <w:tc>
          <w:tcPr>
            <w:tcW w:w="4706" w:type="dxa"/>
            <w:tcBorders>
              <w:top w:val="single" w:sz="4" w:space="0" w:color="auto"/>
              <w:left w:val="single" w:sz="4" w:space="0" w:color="auto"/>
              <w:right w:val="single" w:sz="4" w:space="0" w:color="auto"/>
            </w:tcBorders>
            <w:noWrap/>
            <w:vAlign w:val="center"/>
          </w:tcPr>
          <w:p w14:paraId="080EA1E4" w14:textId="77777777" w:rsidR="00177685" w:rsidRPr="00034DD5" w:rsidRDefault="00177685" w:rsidP="00806A0F">
            <w:pPr>
              <w:widowControl w:val="0"/>
              <w:autoSpaceDE w:val="0"/>
              <w:autoSpaceDN w:val="0"/>
              <w:adjustRightInd w:val="0"/>
              <w:spacing w:before="0" w:after="60"/>
              <w:jc w:val="center"/>
              <w:rPr>
                <w:sz w:val="24"/>
                <w:szCs w:val="24"/>
              </w:rPr>
            </w:pPr>
          </w:p>
        </w:tc>
      </w:tr>
      <w:tr w:rsidR="00177685" w:rsidRPr="003B47C2" w14:paraId="08659CAE" w14:textId="77777777" w:rsidTr="00806A0F">
        <w:trPr>
          <w:trHeight w:val="292"/>
        </w:trPr>
        <w:tc>
          <w:tcPr>
            <w:tcW w:w="5642" w:type="dxa"/>
            <w:tcBorders>
              <w:top w:val="single" w:sz="4" w:space="0" w:color="auto"/>
              <w:left w:val="single" w:sz="4" w:space="0" w:color="auto"/>
              <w:right w:val="nil"/>
            </w:tcBorders>
          </w:tcPr>
          <w:p w14:paraId="31AB7725" w14:textId="2A44F6F7" w:rsidR="00177685" w:rsidRPr="00034DD5" w:rsidRDefault="00FB4D46" w:rsidP="00806A0F">
            <w:pPr>
              <w:spacing w:before="0" w:after="60"/>
              <w:jc w:val="both"/>
              <w:rPr>
                <w:bCs/>
                <w:sz w:val="24"/>
                <w:szCs w:val="24"/>
              </w:rPr>
            </w:pPr>
            <w:r>
              <w:rPr>
                <w:sz w:val="24"/>
                <w:szCs w:val="24"/>
              </w:rPr>
              <w:t>S</w:t>
            </w:r>
            <w:r w:rsidR="00177685">
              <w:rPr>
                <w:sz w:val="24"/>
                <w:szCs w:val="24"/>
              </w:rPr>
              <w:t>utarties</w:t>
            </w:r>
            <w:r w:rsidR="00177685" w:rsidRPr="00034DD5">
              <w:rPr>
                <w:sz w:val="24"/>
                <w:szCs w:val="24"/>
              </w:rPr>
              <w:t xml:space="preserve"> </w:t>
            </w:r>
            <w:r w:rsidR="00177685">
              <w:rPr>
                <w:sz w:val="24"/>
                <w:szCs w:val="24"/>
              </w:rPr>
              <w:t>ar jos dalies objektas</w:t>
            </w:r>
            <w:r>
              <w:rPr>
                <w:sz w:val="24"/>
                <w:szCs w:val="24"/>
              </w:rPr>
              <w:t>, jo aprašymas</w:t>
            </w:r>
          </w:p>
        </w:tc>
        <w:tc>
          <w:tcPr>
            <w:tcW w:w="4706" w:type="dxa"/>
            <w:tcBorders>
              <w:top w:val="single" w:sz="4" w:space="0" w:color="auto"/>
              <w:left w:val="single" w:sz="4" w:space="0" w:color="auto"/>
              <w:right w:val="single" w:sz="4" w:space="0" w:color="auto"/>
            </w:tcBorders>
            <w:noWrap/>
            <w:vAlign w:val="center"/>
          </w:tcPr>
          <w:p w14:paraId="1A068D40" w14:textId="77777777" w:rsidR="00177685" w:rsidRPr="00034DD5" w:rsidRDefault="00177685" w:rsidP="00806A0F">
            <w:pPr>
              <w:widowControl w:val="0"/>
              <w:autoSpaceDE w:val="0"/>
              <w:autoSpaceDN w:val="0"/>
              <w:adjustRightInd w:val="0"/>
              <w:spacing w:before="0" w:after="60"/>
              <w:jc w:val="center"/>
              <w:rPr>
                <w:sz w:val="24"/>
                <w:szCs w:val="24"/>
              </w:rPr>
            </w:pPr>
          </w:p>
        </w:tc>
      </w:tr>
      <w:tr w:rsidR="00FB4D46" w:rsidRPr="003B47C2" w14:paraId="0B727481" w14:textId="77777777" w:rsidTr="00806A0F">
        <w:trPr>
          <w:trHeight w:val="594"/>
        </w:trPr>
        <w:tc>
          <w:tcPr>
            <w:tcW w:w="5642" w:type="dxa"/>
            <w:tcBorders>
              <w:top w:val="single" w:sz="4" w:space="0" w:color="auto"/>
              <w:left w:val="single" w:sz="4" w:space="0" w:color="auto"/>
              <w:bottom w:val="single" w:sz="8" w:space="0" w:color="auto"/>
              <w:right w:val="nil"/>
            </w:tcBorders>
          </w:tcPr>
          <w:p w14:paraId="77948D29" w14:textId="7C7BDFB4" w:rsidR="00FB4D46" w:rsidRPr="00034DD5" w:rsidRDefault="00806A0F" w:rsidP="00806A0F">
            <w:pPr>
              <w:widowControl w:val="0"/>
              <w:autoSpaceDE w:val="0"/>
              <w:autoSpaceDN w:val="0"/>
              <w:adjustRightInd w:val="0"/>
              <w:spacing w:before="0" w:after="60"/>
              <w:jc w:val="both"/>
              <w:rPr>
                <w:bCs/>
                <w:sz w:val="24"/>
                <w:szCs w:val="24"/>
              </w:rPr>
            </w:pPr>
            <w:r>
              <w:rPr>
                <w:sz w:val="24"/>
                <w:szCs w:val="24"/>
              </w:rPr>
              <w:t>Objekte atliktų a</w:t>
            </w:r>
            <w:r w:rsidRPr="008001D2">
              <w:rPr>
                <w:sz w:val="24"/>
                <w:szCs w:val="24"/>
              </w:rPr>
              <w:t xml:space="preserve">pšvietimo sistemos įrengimo/ montavimo darbų </w:t>
            </w:r>
            <w:r w:rsidR="00FB4D46" w:rsidRPr="009A65DF">
              <w:rPr>
                <w:sz w:val="24"/>
                <w:szCs w:val="24"/>
              </w:rPr>
              <w:t>plotas</w:t>
            </w:r>
          </w:p>
        </w:tc>
        <w:tc>
          <w:tcPr>
            <w:tcW w:w="4706" w:type="dxa"/>
            <w:tcBorders>
              <w:top w:val="single" w:sz="4" w:space="0" w:color="auto"/>
              <w:left w:val="single" w:sz="4" w:space="0" w:color="auto"/>
              <w:bottom w:val="single" w:sz="4" w:space="0" w:color="auto"/>
              <w:right w:val="single" w:sz="4" w:space="0" w:color="auto"/>
            </w:tcBorders>
            <w:noWrap/>
            <w:vAlign w:val="center"/>
          </w:tcPr>
          <w:p w14:paraId="18F85F73" w14:textId="77777777" w:rsidR="00FB4D46" w:rsidRPr="00034DD5" w:rsidRDefault="00FB4D46" w:rsidP="00806A0F">
            <w:pPr>
              <w:spacing w:before="0" w:after="60"/>
              <w:jc w:val="center"/>
              <w:rPr>
                <w:sz w:val="24"/>
                <w:szCs w:val="24"/>
              </w:rPr>
            </w:pPr>
          </w:p>
        </w:tc>
      </w:tr>
      <w:tr w:rsidR="00806A0F" w:rsidRPr="003B47C2" w14:paraId="41022670" w14:textId="77777777" w:rsidTr="00806A0F">
        <w:trPr>
          <w:trHeight w:val="369"/>
        </w:trPr>
        <w:tc>
          <w:tcPr>
            <w:tcW w:w="5642" w:type="dxa"/>
            <w:tcBorders>
              <w:top w:val="single" w:sz="4" w:space="0" w:color="auto"/>
              <w:left w:val="single" w:sz="4" w:space="0" w:color="auto"/>
              <w:bottom w:val="single" w:sz="8" w:space="0" w:color="auto"/>
              <w:right w:val="nil"/>
            </w:tcBorders>
          </w:tcPr>
          <w:p w14:paraId="7D858B5B" w14:textId="55B4AB35" w:rsidR="00806A0F" w:rsidRDefault="00806A0F" w:rsidP="00806A0F">
            <w:pPr>
              <w:widowControl w:val="0"/>
              <w:autoSpaceDE w:val="0"/>
              <w:autoSpaceDN w:val="0"/>
              <w:adjustRightInd w:val="0"/>
              <w:spacing w:before="0" w:after="60"/>
              <w:jc w:val="both"/>
              <w:rPr>
                <w:sz w:val="24"/>
                <w:szCs w:val="24"/>
              </w:rPr>
            </w:pPr>
            <w:r>
              <w:rPr>
                <w:sz w:val="24"/>
                <w:szCs w:val="24"/>
              </w:rPr>
              <w:t>A</w:t>
            </w:r>
            <w:r w:rsidRPr="008001D2">
              <w:rPr>
                <w:sz w:val="24"/>
                <w:szCs w:val="24"/>
              </w:rPr>
              <w:t>pšvietimo sistemos įrengimo/ montavimo darbų vertė</w:t>
            </w:r>
          </w:p>
        </w:tc>
        <w:tc>
          <w:tcPr>
            <w:tcW w:w="4706" w:type="dxa"/>
            <w:tcBorders>
              <w:top w:val="single" w:sz="4" w:space="0" w:color="auto"/>
              <w:left w:val="single" w:sz="4" w:space="0" w:color="auto"/>
              <w:bottom w:val="single" w:sz="4" w:space="0" w:color="auto"/>
              <w:right w:val="single" w:sz="4" w:space="0" w:color="auto"/>
            </w:tcBorders>
            <w:noWrap/>
            <w:vAlign w:val="center"/>
          </w:tcPr>
          <w:p w14:paraId="074018C0" w14:textId="77777777" w:rsidR="00806A0F" w:rsidRPr="00034DD5" w:rsidRDefault="00806A0F" w:rsidP="00806A0F">
            <w:pPr>
              <w:spacing w:before="0" w:after="60"/>
              <w:jc w:val="center"/>
              <w:rPr>
                <w:sz w:val="24"/>
                <w:szCs w:val="24"/>
              </w:rPr>
            </w:pPr>
          </w:p>
        </w:tc>
      </w:tr>
      <w:tr w:rsidR="00FB4D46" w:rsidRPr="003B47C2" w14:paraId="60F756BB" w14:textId="77777777" w:rsidTr="00177685">
        <w:trPr>
          <w:trHeight w:val="457"/>
        </w:trPr>
        <w:tc>
          <w:tcPr>
            <w:tcW w:w="5642" w:type="dxa"/>
            <w:tcBorders>
              <w:top w:val="single" w:sz="4" w:space="0" w:color="auto"/>
              <w:left w:val="single" w:sz="4" w:space="0" w:color="auto"/>
              <w:bottom w:val="single" w:sz="8" w:space="0" w:color="auto"/>
              <w:right w:val="nil"/>
            </w:tcBorders>
          </w:tcPr>
          <w:p w14:paraId="2D281A5D" w14:textId="499AD552" w:rsidR="00FB4D46" w:rsidRDefault="00FB4D46" w:rsidP="00806A0F">
            <w:pPr>
              <w:widowControl w:val="0"/>
              <w:autoSpaceDE w:val="0"/>
              <w:autoSpaceDN w:val="0"/>
              <w:adjustRightInd w:val="0"/>
              <w:spacing w:before="0" w:after="60"/>
              <w:jc w:val="both"/>
              <w:rPr>
                <w:sz w:val="24"/>
                <w:szCs w:val="24"/>
              </w:rPr>
            </w:pPr>
            <w:r>
              <w:rPr>
                <w:sz w:val="24"/>
                <w:szCs w:val="24"/>
              </w:rPr>
              <w:t xml:space="preserve">Darbų atlikimo </w:t>
            </w:r>
            <w:r w:rsidRPr="00034DD5">
              <w:rPr>
                <w:bCs/>
                <w:sz w:val="24"/>
                <w:szCs w:val="24"/>
              </w:rPr>
              <w:t>data (</w:t>
            </w:r>
            <w:r>
              <w:rPr>
                <w:bCs/>
                <w:sz w:val="24"/>
                <w:szCs w:val="24"/>
              </w:rPr>
              <w:t xml:space="preserve">pradžios </w:t>
            </w:r>
            <w:r w:rsidRPr="00034DD5">
              <w:rPr>
                <w:rFonts w:eastAsia="Calibri"/>
                <w:sz w:val="24"/>
                <w:szCs w:val="24"/>
              </w:rPr>
              <w:t>ir pabaigos data)</w:t>
            </w:r>
          </w:p>
        </w:tc>
        <w:tc>
          <w:tcPr>
            <w:tcW w:w="4706" w:type="dxa"/>
            <w:tcBorders>
              <w:top w:val="single" w:sz="4" w:space="0" w:color="auto"/>
              <w:left w:val="single" w:sz="4" w:space="0" w:color="auto"/>
              <w:bottom w:val="single" w:sz="4" w:space="0" w:color="auto"/>
              <w:right w:val="single" w:sz="4" w:space="0" w:color="auto"/>
            </w:tcBorders>
            <w:noWrap/>
            <w:vAlign w:val="center"/>
          </w:tcPr>
          <w:p w14:paraId="76882B70" w14:textId="77777777" w:rsidR="00FB4D46" w:rsidRPr="00034DD5" w:rsidRDefault="00FB4D46" w:rsidP="00806A0F">
            <w:pPr>
              <w:spacing w:before="0" w:after="60"/>
              <w:jc w:val="center"/>
              <w:rPr>
                <w:sz w:val="24"/>
                <w:szCs w:val="24"/>
              </w:rPr>
            </w:pPr>
          </w:p>
        </w:tc>
      </w:tr>
      <w:tr w:rsidR="00177685" w:rsidRPr="003B47C2" w14:paraId="114D10D0" w14:textId="77777777" w:rsidTr="00177685">
        <w:trPr>
          <w:trHeight w:val="673"/>
        </w:trPr>
        <w:tc>
          <w:tcPr>
            <w:tcW w:w="5642" w:type="dxa"/>
            <w:tcBorders>
              <w:top w:val="nil"/>
              <w:left w:val="single" w:sz="4" w:space="0" w:color="auto"/>
              <w:bottom w:val="single" w:sz="8" w:space="0" w:color="auto"/>
              <w:right w:val="nil"/>
            </w:tcBorders>
          </w:tcPr>
          <w:p w14:paraId="284E510F" w14:textId="333C0D05" w:rsidR="00177685" w:rsidRPr="00034DD5" w:rsidRDefault="00177685" w:rsidP="00806A0F">
            <w:pPr>
              <w:widowControl w:val="0"/>
              <w:autoSpaceDE w:val="0"/>
              <w:autoSpaceDN w:val="0"/>
              <w:adjustRightInd w:val="0"/>
              <w:spacing w:before="0" w:after="60"/>
              <w:jc w:val="both"/>
              <w:rPr>
                <w:sz w:val="24"/>
                <w:szCs w:val="24"/>
              </w:rPr>
            </w:pPr>
            <w:r w:rsidRPr="00034DD5">
              <w:rPr>
                <w:sz w:val="24"/>
                <w:szCs w:val="24"/>
              </w:rPr>
              <w:t xml:space="preserve">Specialisto pareigos (funkcijos) </w:t>
            </w:r>
            <w:r w:rsidR="00FB4D46">
              <w:rPr>
                <w:sz w:val="24"/>
                <w:szCs w:val="24"/>
              </w:rPr>
              <w:t>sutarties vykdymo/ darbų atlikimo metu</w:t>
            </w:r>
          </w:p>
        </w:tc>
        <w:tc>
          <w:tcPr>
            <w:tcW w:w="4706" w:type="dxa"/>
            <w:tcBorders>
              <w:top w:val="nil"/>
              <w:left w:val="single" w:sz="4" w:space="0" w:color="auto"/>
              <w:bottom w:val="single" w:sz="4" w:space="0" w:color="auto"/>
              <w:right w:val="single" w:sz="4" w:space="0" w:color="auto"/>
            </w:tcBorders>
            <w:noWrap/>
            <w:vAlign w:val="center"/>
          </w:tcPr>
          <w:p w14:paraId="5F887714" w14:textId="77777777" w:rsidR="00177685" w:rsidRPr="00034DD5" w:rsidRDefault="00177685" w:rsidP="00806A0F">
            <w:pPr>
              <w:widowControl w:val="0"/>
              <w:autoSpaceDE w:val="0"/>
              <w:autoSpaceDN w:val="0"/>
              <w:adjustRightInd w:val="0"/>
              <w:spacing w:before="0" w:after="60"/>
              <w:jc w:val="center"/>
              <w:rPr>
                <w:bCs/>
                <w:sz w:val="24"/>
                <w:szCs w:val="24"/>
              </w:rPr>
            </w:pPr>
          </w:p>
        </w:tc>
      </w:tr>
      <w:tr w:rsidR="00177685" w:rsidRPr="00FB4D46" w14:paraId="1F8ADECB" w14:textId="77777777" w:rsidTr="00F672AF">
        <w:trPr>
          <w:trHeight w:val="3523"/>
        </w:trPr>
        <w:tc>
          <w:tcPr>
            <w:tcW w:w="5642" w:type="dxa"/>
            <w:tcBorders>
              <w:top w:val="single" w:sz="4" w:space="0" w:color="auto"/>
              <w:left w:val="single" w:sz="4" w:space="0" w:color="auto"/>
              <w:bottom w:val="single" w:sz="4" w:space="0" w:color="auto"/>
              <w:right w:val="nil"/>
            </w:tcBorders>
          </w:tcPr>
          <w:p w14:paraId="548AA72B" w14:textId="77777777" w:rsidR="00177685" w:rsidRPr="00FB4D46" w:rsidRDefault="00177685" w:rsidP="00F672AF">
            <w:pPr>
              <w:widowControl w:val="0"/>
              <w:autoSpaceDE w:val="0"/>
              <w:autoSpaceDN w:val="0"/>
              <w:adjustRightInd w:val="0"/>
              <w:spacing w:before="60"/>
              <w:jc w:val="both"/>
              <w:rPr>
                <w:bCs/>
                <w:sz w:val="24"/>
                <w:szCs w:val="24"/>
              </w:rPr>
            </w:pPr>
            <w:r w:rsidRPr="00FB4D46">
              <w:rPr>
                <w:bCs/>
                <w:sz w:val="24"/>
                <w:szCs w:val="24"/>
              </w:rPr>
              <w:t>Patvirtinantys dokumentai**:</w:t>
            </w:r>
          </w:p>
          <w:p w14:paraId="663C11E2" w14:textId="1ED42206" w:rsidR="00177685" w:rsidRDefault="00177685" w:rsidP="00F672AF">
            <w:pPr>
              <w:pStyle w:val="Pagrindinistekstas22"/>
              <w:keepNext/>
              <w:tabs>
                <w:tab w:val="left" w:pos="331"/>
              </w:tabs>
              <w:snapToGrid w:val="0"/>
              <w:spacing w:before="60" w:after="0" w:line="240" w:lineRule="auto"/>
              <w:jc w:val="both"/>
              <w:rPr>
                <w:rFonts w:ascii="Times New Roman" w:hAnsi="Times New Roman" w:cs="Times New Roman"/>
                <w:sz w:val="24"/>
                <w:szCs w:val="24"/>
              </w:rPr>
            </w:pPr>
            <w:r w:rsidRPr="00FB4D46">
              <w:rPr>
                <w:rFonts w:ascii="Times New Roman" w:hAnsi="Times New Roman" w:cs="Times New Roman"/>
                <w:bCs/>
                <w:sz w:val="24"/>
                <w:szCs w:val="24"/>
              </w:rPr>
              <w:t xml:space="preserve">- </w:t>
            </w:r>
            <w:r w:rsidRPr="00FB4D46">
              <w:rPr>
                <w:rFonts w:ascii="Times New Roman" w:hAnsi="Times New Roman" w:cs="Times New Roman"/>
                <w:sz w:val="24"/>
                <w:szCs w:val="24"/>
              </w:rPr>
              <w:t xml:space="preserve">a) </w:t>
            </w:r>
            <w:r w:rsidR="00FB4D46" w:rsidRPr="00FB4D46">
              <w:rPr>
                <w:rFonts w:ascii="Times New Roman" w:hAnsi="Times New Roman" w:cs="Times New Roman"/>
                <w:sz w:val="24"/>
                <w:szCs w:val="24"/>
              </w:rPr>
              <w:t>Lietuvos Respublikos aplinkos ministerijos nustatyta tvarka</w:t>
            </w:r>
            <w:r w:rsidR="00FB4D46" w:rsidRPr="00FB4D46">
              <w:rPr>
                <w:rStyle w:val="Puslapioinaosnuoroda"/>
                <w:rFonts w:ascii="Times New Roman" w:hAnsi="Times New Roman"/>
                <w:sz w:val="24"/>
                <w:szCs w:val="24"/>
              </w:rPr>
              <w:footnoteReference w:id="5"/>
            </w:r>
            <w:r w:rsidR="00FB4D46" w:rsidRPr="00FB4D46">
              <w:rPr>
                <w:rFonts w:ascii="Times New Roman" w:hAnsi="Times New Roman" w:cs="Times New Roman"/>
                <w:sz w:val="24"/>
                <w:szCs w:val="24"/>
              </w:rPr>
              <w:t xml:space="preserve"> išduotas galiojantis kvalifikacijos atestatas ir (arba) teisės pripažinimo dokumentas ar atitinkamų užsienio valstybės institucijų specialistui, išduotas galiojantis atestatas arba kitas lygiavertis dokumentas;</w:t>
            </w:r>
          </w:p>
          <w:p w14:paraId="2986EF35" w14:textId="77777777" w:rsidR="00177685" w:rsidRPr="00FB4D46" w:rsidRDefault="00177685" w:rsidP="00F672AF">
            <w:pPr>
              <w:spacing w:before="60"/>
              <w:jc w:val="both"/>
              <w:rPr>
                <w:sz w:val="24"/>
                <w:szCs w:val="24"/>
              </w:rPr>
            </w:pPr>
            <w:r w:rsidRPr="00FB4D46">
              <w:rPr>
                <w:sz w:val="24"/>
                <w:szCs w:val="24"/>
              </w:rPr>
              <w:t>b) dokumentai, įrodantys specialisto patirtį:</w:t>
            </w:r>
          </w:p>
          <w:p w14:paraId="38939181" w14:textId="1F0365DC" w:rsidR="00177685" w:rsidRDefault="00177685" w:rsidP="00F672AF">
            <w:pPr>
              <w:spacing w:before="60"/>
              <w:jc w:val="both"/>
              <w:rPr>
                <w:sz w:val="24"/>
                <w:szCs w:val="24"/>
              </w:rPr>
            </w:pPr>
            <w:r w:rsidRPr="00FB4D46">
              <w:rPr>
                <w:sz w:val="24"/>
                <w:szCs w:val="24"/>
              </w:rPr>
              <w:t xml:space="preserve">- </w:t>
            </w:r>
            <w:r w:rsidR="00F672AF">
              <w:rPr>
                <w:sz w:val="24"/>
                <w:szCs w:val="24"/>
              </w:rPr>
              <w:t>užsakovų pažymos apie tai, kad svarbiausių darbų atlikimas ir galutiniai rezultatai buvo tinkami, arba</w:t>
            </w:r>
          </w:p>
          <w:p w14:paraId="6AE6B24C" w14:textId="0017E09F" w:rsidR="00177685" w:rsidRPr="00FB4D46" w:rsidRDefault="00F672AF" w:rsidP="00F672AF">
            <w:pPr>
              <w:spacing w:before="60"/>
              <w:jc w:val="both"/>
              <w:rPr>
                <w:sz w:val="24"/>
                <w:szCs w:val="24"/>
              </w:rPr>
            </w:pPr>
            <w:r>
              <w:rPr>
                <w:sz w:val="24"/>
                <w:szCs w:val="24"/>
              </w:rPr>
              <w:t>- šalių pasirašytas (-i) darbų perdavimo-priėmimo aktas (-ai), kuriame (-</w:t>
            </w:r>
            <w:proofErr w:type="spellStart"/>
            <w:r>
              <w:rPr>
                <w:sz w:val="24"/>
                <w:szCs w:val="24"/>
              </w:rPr>
              <w:t>uose</w:t>
            </w:r>
            <w:proofErr w:type="spellEnd"/>
            <w:r>
              <w:rPr>
                <w:sz w:val="24"/>
                <w:szCs w:val="24"/>
              </w:rPr>
              <w:t>) nurodoma, jog svarbiausių darbų atlikimas ir galutiniai rezultatai buvo tinkami.</w:t>
            </w:r>
          </w:p>
        </w:tc>
        <w:tc>
          <w:tcPr>
            <w:tcW w:w="4706" w:type="dxa"/>
            <w:tcBorders>
              <w:top w:val="single" w:sz="4" w:space="0" w:color="auto"/>
              <w:left w:val="single" w:sz="4" w:space="0" w:color="auto"/>
              <w:bottom w:val="single" w:sz="4" w:space="0" w:color="auto"/>
              <w:right w:val="single" w:sz="4" w:space="0" w:color="auto"/>
            </w:tcBorders>
            <w:noWrap/>
            <w:vAlign w:val="center"/>
          </w:tcPr>
          <w:p w14:paraId="2F5308F1" w14:textId="4FE2E5A2" w:rsidR="00F672AF" w:rsidRPr="00FB4D46" w:rsidRDefault="00F672AF" w:rsidP="00F672AF">
            <w:pPr>
              <w:widowControl w:val="0"/>
              <w:autoSpaceDE w:val="0"/>
              <w:autoSpaceDN w:val="0"/>
              <w:adjustRightInd w:val="0"/>
              <w:spacing w:before="60"/>
              <w:jc w:val="center"/>
              <w:rPr>
                <w:sz w:val="24"/>
                <w:szCs w:val="24"/>
              </w:rPr>
            </w:pPr>
          </w:p>
        </w:tc>
      </w:tr>
    </w:tbl>
    <w:p w14:paraId="4E337743" w14:textId="40BD5DA4" w:rsidR="00177685" w:rsidRPr="00FB4D46" w:rsidRDefault="00177685" w:rsidP="00177685">
      <w:pPr>
        <w:pStyle w:val="Pagrindinistekstas"/>
        <w:spacing w:before="60" w:after="0"/>
        <w:ind w:right="-227" w:firstLine="0"/>
        <w:rPr>
          <w:bCs/>
          <w:i/>
        </w:rPr>
      </w:pPr>
      <w:r w:rsidRPr="00FB4D46">
        <w:rPr>
          <w:bCs/>
          <w:i/>
        </w:rPr>
        <w:t>* kiekvien</w:t>
      </w:r>
      <w:r w:rsidR="00FB4D46" w:rsidRPr="00FB4D46">
        <w:rPr>
          <w:bCs/>
          <w:i/>
        </w:rPr>
        <w:t>ai</w:t>
      </w:r>
      <w:r w:rsidRPr="00FB4D46">
        <w:rPr>
          <w:bCs/>
          <w:i/>
        </w:rPr>
        <w:t xml:space="preserve"> </w:t>
      </w:r>
      <w:r w:rsidR="00FB4D46" w:rsidRPr="00FB4D46">
        <w:rPr>
          <w:bCs/>
          <w:i/>
        </w:rPr>
        <w:t>tinkamai įvykdytai sutarčiai (jos daliai)</w:t>
      </w:r>
      <w:r w:rsidRPr="00FB4D46">
        <w:rPr>
          <w:bCs/>
          <w:i/>
        </w:rPr>
        <w:t xml:space="preserve"> turi būti pildoma atskira lentelė;</w:t>
      </w:r>
    </w:p>
    <w:p w14:paraId="277336EF" w14:textId="77777777" w:rsidR="00177685" w:rsidRPr="00FB4D46" w:rsidRDefault="00177685" w:rsidP="00177685">
      <w:pPr>
        <w:pStyle w:val="Pagrindinistekstas"/>
        <w:spacing w:before="60" w:after="0"/>
        <w:ind w:right="-227" w:firstLine="0"/>
        <w:rPr>
          <w:bCs/>
          <w:i/>
        </w:rPr>
      </w:pPr>
      <w:r w:rsidRPr="00FB4D46">
        <w:rPr>
          <w:bCs/>
          <w:i/>
        </w:rPr>
        <w:t>** specialisto patirtį įrodantys dokumentai turi būti pateikti kartu su pasiūlymu.</w:t>
      </w:r>
    </w:p>
    <w:p w14:paraId="67B6C8A1" w14:textId="55F85B9A" w:rsidR="00177685" w:rsidRDefault="00177685" w:rsidP="00F672AF">
      <w:pPr>
        <w:spacing w:before="60"/>
        <w:ind w:left="-142" w:firstLine="720"/>
        <w:jc w:val="both"/>
        <w:rPr>
          <w:sz w:val="24"/>
          <w:szCs w:val="24"/>
        </w:rPr>
      </w:pPr>
    </w:p>
    <w:p w14:paraId="7C719D58" w14:textId="28F0B0A5" w:rsidR="006E6C27" w:rsidRPr="009D7165" w:rsidRDefault="00CC2F55" w:rsidP="00F672AF">
      <w:pPr>
        <w:spacing w:before="0"/>
        <w:ind w:left="-142" w:right="-142" w:firstLine="568"/>
        <w:jc w:val="both"/>
        <w:rPr>
          <w:sz w:val="24"/>
          <w:szCs w:val="24"/>
        </w:rPr>
      </w:pPr>
      <w:r>
        <w:rPr>
          <w:sz w:val="24"/>
          <w:szCs w:val="24"/>
        </w:rPr>
        <w:t>6</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F672AF">
      <w:pPr>
        <w:spacing w:before="0"/>
        <w:ind w:left="-142"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BE10AA">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F672AF">
      <w:pPr>
        <w:spacing w:before="60"/>
        <w:ind w:left="-142"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F672AF">
      <w:pPr>
        <w:spacing w:before="60"/>
        <w:ind w:left="-142"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F672AF">
      <w:pPr>
        <w:tabs>
          <w:tab w:val="left" w:pos="993"/>
        </w:tabs>
        <w:spacing w:before="60"/>
        <w:ind w:left="-142" w:firstLine="720"/>
        <w:jc w:val="both"/>
        <w:rPr>
          <w:sz w:val="20"/>
          <w:szCs w:val="20"/>
        </w:rPr>
      </w:pPr>
    </w:p>
    <w:p w14:paraId="459B1FEF" w14:textId="3567D3EA" w:rsidR="006E6C27" w:rsidRDefault="00CC2F55" w:rsidP="00F672AF">
      <w:pPr>
        <w:tabs>
          <w:tab w:val="left" w:pos="993"/>
        </w:tabs>
        <w:spacing w:before="60"/>
        <w:ind w:left="-142" w:firstLine="720"/>
        <w:jc w:val="both"/>
        <w:rPr>
          <w:sz w:val="24"/>
          <w:szCs w:val="24"/>
        </w:rPr>
      </w:pPr>
      <w:r>
        <w:rPr>
          <w:sz w:val="24"/>
          <w:szCs w:val="24"/>
        </w:rPr>
        <w:t>7</w:t>
      </w:r>
      <w:r w:rsidR="006E6C27" w:rsidRPr="009D7165">
        <w:rPr>
          <w:sz w:val="24"/>
          <w:szCs w:val="24"/>
        </w:rPr>
        <w:t>. Pasiūlymas galioja 90 dienų.</w:t>
      </w:r>
    </w:p>
    <w:p w14:paraId="6B24EFD5" w14:textId="72F3CC55" w:rsidR="006E6C27" w:rsidRPr="009D7165" w:rsidRDefault="00CC2F55" w:rsidP="00F672AF">
      <w:pPr>
        <w:tabs>
          <w:tab w:val="left" w:pos="993"/>
        </w:tabs>
        <w:spacing w:before="60"/>
        <w:ind w:left="-142" w:firstLine="720"/>
        <w:jc w:val="both"/>
        <w:rPr>
          <w:sz w:val="24"/>
          <w:szCs w:val="24"/>
        </w:rPr>
      </w:pPr>
      <w:r>
        <w:rPr>
          <w:sz w:val="24"/>
          <w:szCs w:val="24"/>
        </w:rPr>
        <w:t>8</w:t>
      </w:r>
      <w:r w:rsidR="006E6C27">
        <w:rPr>
          <w:sz w:val="24"/>
          <w:szCs w:val="24"/>
        </w:rPr>
        <w:t>. Kartu su pasiūlymu pateikiami šie dokumentai:</w:t>
      </w:r>
    </w:p>
    <w:p w14:paraId="0311C0AF" w14:textId="00F18F30" w:rsidR="006E6C27" w:rsidRDefault="006E6C27" w:rsidP="00F672AF">
      <w:pPr>
        <w:spacing w:before="60" w:line="260" w:lineRule="exact"/>
        <w:ind w:left="-142"/>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6E6C27" w:rsidRPr="009D7165" w14:paraId="1AF5302E" w14:textId="77777777" w:rsidTr="001F7E03">
        <w:tc>
          <w:tcPr>
            <w:tcW w:w="993"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6946"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1F7E03">
        <w:tc>
          <w:tcPr>
            <w:tcW w:w="993"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6946" w:type="dxa"/>
          </w:tcPr>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1F7E03">
        <w:tc>
          <w:tcPr>
            <w:tcW w:w="993" w:type="dxa"/>
          </w:tcPr>
          <w:p w14:paraId="2B63ACD9" w14:textId="77777777" w:rsidR="007D2686" w:rsidRPr="009D7165" w:rsidRDefault="007D2686" w:rsidP="0051096E">
            <w:pPr>
              <w:spacing w:before="60"/>
              <w:jc w:val="center"/>
              <w:rPr>
                <w:sz w:val="24"/>
                <w:szCs w:val="24"/>
              </w:rPr>
            </w:pPr>
            <w:r w:rsidRPr="009D7165">
              <w:rPr>
                <w:sz w:val="24"/>
                <w:szCs w:val="24"/>
              </w:rPr>
              <w:t>2.</w:t>
            </w:r>
          </w:p>
        </w:tc>
        <w:tc>
          <w:tcPr>
            <w:tcW w:w="6946"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r w:rsidR="006E6C27" w:rsidRPr="009D7165" w14:paraId="7532094D" w14:textId="77777777" w:rsidTr="001F7E03">
        <w:tc>
          <w:tcPr>
            <w:tcW w:w="993" w:type="dxa"/>
          </w:tcPr>
          <w:p w14:paraId="4CA1A945" w14:textId="77777777" w:rsidR="006E6C27" w:rsidRPr="009D7165" w:rsidRDefault="006E6C27" w:rsidP="00BD0081">
            <w:pPr>
              <w:spacing w:before="60" w:line="260" w:lineRule="exact"/>
              <w:jc w:val="center"/>
              <w:rPr>
                <w:sz w:val="24"/>
                <w:szCs w:val="24"/>
              </w:rPr>
            </w:pPr>
            <w:r w:rsidRPr="009D7165">
              <w:rPr>
                <w:sz w:val="24"/>
                <w:szCs w:val="24"/>
              </w:rPr>
              <w:t>3...</w:t>
            </w:r>
          </w:p>
        </w:tc>
        <w:tc>
          <w:tcPr>
            <w:tcW w:w="6946" w:type="dxa"/>
          </w:tcPr>
          <w:p w14:paraId="70E78B7D" w14:textId="0A44AFEE" w:rsidR="006E6C27" w:rsidRPr="009D7165" w:rsidRDefault="007D2686" w:rsidP="00BD0081">
            <w:pPr>
              <w:tabs>
                <w:tab w:val="left" w:pos="600"/>
              </w:tabs>
              <w:spacing w:before="60" w:line="260" w:lineRule="exact"/>
              <w:ind w:right="33"/>
              <w:jc w:val="both"/>
              <w:rPr>
                <w:sz w:val="24"/>
                <w:szCs w:val="24"/>
              </w:rPr>
            </w:pPr>
            <w:r>
              <w:rPr>
                <w:szCs w:val="24"/>
              </w:rPr>
              <w:t>Kiti dokumentai (</w:t>
            </w:r>
            <w:r w:rsidRPr="000864B4">
              <w:rPr>
                <w:i/>
                <w:iCs/>
                <w:szCs w:val="24"/>
              </w:rPr>
              <w:t>nurodyti</w:t>
            </w:r>
            <w:r>
              <w:rPr>
                <w:i/>
                <w:iCs/>
                <w:szCs w:val="24"/>
              </w:rPr>
              <w:t xml:space="preserve"> kiekvieno dokumento pavadinimą</w:t>
            </w:r>
            <w:r>
              <w:rPr>
                <w:szCs w:val="24"/>
              </w:rPr>
              <w:t>)</w:t>
            </w:r>
          </w:p>
        </w:tc>
        <w:tc>
          <w:tcPr>
            <w:tcW w:w="1984" w:type="dxa"/>
          </w:tcPr>
          <w:p w14:paraId="7DDF28ED" w14:textId="77777777" w:rsidR="006E6C27" w:rsidRPr="009D7165" w:rsidRDefault="006E6C27" w:rsidP="00BD0081">
            <w:pPr>
              <w:tabs>
                <w:tab w:val="left" w:pos="600"/>
              </w:tabs>
              <w:spacing w:before="60" w:line="260" w:lineRule="exact"/>
              <w:jc w:val="both"/>
              <w:rPr>
                <w:sz w:val="24"/>
                <w:szCs w:val="24"/>
              </w:rPr>
            </w:pPr>
          </w:p>
        </w:tc>
      </w:tr>
    </w:tbl>
    <w:p w14:paraId="40AA62A6" w14:textId="49BA7725" w:rsidR="005A0B55" w:rsidRDefault="005A0B55" w:rsidP="006E6C27">
      <w:pPr>
        <w:spacing w:before="0"/>
        <w:ind w:right="-227"/>
        <w:jc w:val="both"/>
        <w:rPr>
          <w:sz w:val="18"/>
          <w:szCs w:val="18"/>
        </w:rPr>
      </w:pPr>
    </w:p>
    <w:p w14:paraId="6C283F78" w14:textId="77777777" w:rsidR="00944FF8" w:rsidRDefault="00944FF8" w:rsidP="006E6C27">
      <w:pPr>
        <w:spacing w:before="0"/>
        <w:ind w:right="-227"/>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BD0081">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BD0081">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77777777" w:rsidR="001F7E03" w:rsidRDefault="001F7E03" w:rsidP="001A717D">
      <w:pPr>
        <w:ind w:left="6946" w:right="-1" w:hanging="7655"/>
        <w:rPr>
          <w:sz w:val="20"/>
          <w:szCs w:val="20"/>
        </w:rPr>
      </w:pPr>
    </w:p>
    <w:p w14:paraId="128E3077" w14:textId="77777777" w:rsidR="0013154D" w:rsidRDefault="006E6C27" w:rsidP="00F672AF">
      <w:pPr>
        <w:spacing w:before="0"/>
        <w:ind w:left="-284" w:right="-142" w:firstLine="284"/>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FE2549">
        <w:rPr>
          <w:sz w:val="20"/>
          <w:szCs w:val="20"/>
        </w:rPr>
        <w:br w:type="page"/>
      </w:r>
    </w:p>
    <w:p w14:paraId="7C064902" w14:textId="77777777" w:rsidR="0013154D" w:rsidRDefault="0013154D" w:rsidP="0013154D">
      <w:pPr>
        <w:ind w:left="6946" w:right="-1" w:hanging="7655"/>
        <w:jc w:val="right"/>
        <w:rPr>
          <w:b/>
          <w:bCs/>
        </w:rPr>
      </w:pPr>
      <w:r w:rsidRPr="00380E6C">
        <w:rPr>
          <w:b/>
        </w:rPr>
        <w:t>Konkurso sąlygų</w:t>
      </w:r>
      <w:r>
        <w:t xml:space="preserve"> </w:t>
      </w:r>
      <w:r>
        <w:rPr>
          <w:b/>
          <w:bCs/>
        </w:rPr>
        <w:t>3</w:t>
      </w:r>
      <w:r w:rsidRPr="009D7165">
        <w:rPr>
          <w:b/>
          <w:bCs/>
        </w:rPr>
        <w:t xml:space="preserve"> priedas</w:t>
      </w:r>
    </w:p>
    <w:p w14:paraId="182BDE98" w14:textId="77777777" w:rsidR="0013154D" w:rsidRPr="00EB6921" w:rsidRDefault="0013154D" w:rsidP="0013154D">
      <w:pPr>
        <w:ind w:left="-142" w:right="-143"/>
        <w:jc w:val="right"/>
        <w:rPr>
          <w:bCs/>
          <w:sz w:val="24"/>
          <w:szCs w:val="24"/>
        </w:rPr>
      </w:pPr>
    </w:p>
    <w:p w14:paraId="2458420F" w14:textId="57F1208A" w:rsidR="0013154D" w:rsidRPr="00E75DCC" w:rsidRDefault="0013154D" w:rsidP="00876521">
      <w:pPr>
        <w:spacing w:before="0"/>
        <w:jc w:val="center"/>
        <w:rPr>
          <w:rFonts w:eastAsia="SimSun"/>
          <w:lang w:eastAsia="zh-CN" w:bidi="hi-IN"/>
        </w:rPr>
      </w:pPr>
      <w:r>
        <w:rPr>
          <w:b/>
          <w:sz w:val="24"/>
          <w:szCs w:val="24"/>
        </w:rPr>
        <w:t>ŠVIESTUVŲ</w:t>
      </w:r>
      <w:r w:rsidRPr="00EB31C9">
        <w:rPr>
          <w:b/>
          <w:bCs/>
          <w:sz w:val="24"/>
          <w:szCs w:val="24"/>
        </w:rPr>
        <w:t xml:space="preserve"> </w:t>
      </w:r>
      <w:r>
        <w:rPr>
          <w:b/>
          <w:bCs/>
          <w:sz w:val="24"/>
          <w:szCs w:val="24"/>
        </w:rPr>
        <w:t>TECHNINĖ SPECIFIKACIJA</w:t>
      </w:r>
      <w:r w:rsidRPr="009D7165">
        <w:rPr>
          <w:b/>
          <w:bCs/>
          <w:sz w:val="24"/>
          <w:szCs w:val="24"/>
        </w:rPr>
        <w:br/>
      </w:r>
    </w:p>
    <w:tbl>
      <w:tblPr>
        <w:tblpPr w:leftFromText="180" w:rightFromText="180" w:vertAnchor="text" w:tblpX="-714"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38"/>
        <w:gridCol w:w="4396"/>
        <w:gridCol w:w="3689"/>
      </w:tblGrid>
      <w:tr w:rsidR="0013154D" w:rsidRPr="00E75DCC" w14:paraId="27459154" w14:textId="77777777" w:rsidTr="00876521">
        <w:trPr>
          <w:trHeight w:val="633"/>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68EAF16B" w14:textId="77777777" w:rsidR="0013154D" w:rsidRPr="0013154D" w:rsidRDefault="0013154D" w:rsidP="00BD0763">
            <w:pPr>
              <w:widowControl w:val="0"/>
              <w:autoSpaceDE w:val="0"/>
              <w:autoSpaceDN w:val="0"/>
              <w:adjustRightInd w:val="0"/>
              <w:spacing w:before="40" w:after="40"/>
              <w:jc w:val="center"/>
              <w:rPr>
                <w:b/>
                <w:bCs/>
                <w:sz w:val="24"/>
                <w:szCs w:val="24"/>
              </w:rPr>
            </w:pPr>
            <w:r w:rsidRPr="0013154D">
              <w:rPr>
                <w:b/>
                <w:bCs/>
                <w:sz w:val="24"/>
                <w:szCs w:val="24"/>
              </w:rPr>
              <w:t>Eil. Nr.</w:t>
            </w:r>
          </w:p>
        </w:tc>
        <w:tc>
          <w:tcPr>
            <w:tcW w:w="1838" w:type="dxa"/>
            <w:tcBorders>
              <w:top w:val="single" w:sz="4" w:space="0" w:color="auto"/>
              <w:left w:val="single" w:sz="4" w:space="0" w:color="auto"/>
              <w:bottom w:val="single" w:sz="4" w:space="0" w:color="auto"/>
              <w:right w:val="single" w:sz="4" w:space="0" w:color="auto"/>
            </w:tcBorders>
            <w:vAlign w:val="center"/>
            <w:hideMark/>
          </w:tcPr>
          <w:p w14:paraId="183C8A03" w14:textId="7E136F47" w:rsidR="0013154D" w:rsidRPr="0013154D" w:rsidRDefault="008A75DB" w:rsidP="00BD0763">
            <w:pPr>
              <w:widowControl w:val="0"/>
              <w:autoSpaceDE w:val="0"/>
              <w:autoSpaceDN w:val="0"/>
              <w:adjustRightInd w:val="0"/>
              <w:spacing w:before="40" w:after="40"/>
              <w:jc w:val="center"/>
              <w:rPr>
                <w:b/>
                <w:bCs/>
                <w:sz w:val="24"/>
                <w:szCs w:val="24"/>
              </w:rPr>
            </w:pPr>
            <w:r>
              <w:rPr>
                <w:b/>
                <w:bCs/>
                <w:sz w:val="24"/>
                <w:szCs w:val="24"/>
              </w:rPr>
              <w:t>Pavadinimas</w:t>
            </w:r>
          </w:p>
        </w:tc>
        <w:tc>
          <w:tcPr>
            <w:tcW w:w="4396" w:type="dxa"/>
            <w:tcBorders>
              <w:top w:val="single" w:sz="4" w:space="0" w:color="auto"/>
              <w:left w:val="single" w:sz="4" w:space="0" w:color="auto"/>
              <w:bottom w:val="single" w:sz="4" w:space="0" w:color="auto"/>
              <w:right w:val="single" w:sz="4" w:space="0" w:color="auto"/>
            </w:tcBorders>
            <w:vAlign w:val="center"/>
            <w:hideMark/>
          </w:tcPr>
          <w:p w14:paraId="65875D65" w14:textId="03291818" w:rsidR="0013154D" w:rsidRPr="0013154D" w:rsidRDefault="001B1EE1" w:rsidP="00A31EA2">
            <w:pPr>
              <w:widowControl w:val="0"/>
              <w:autoSpaceDE w:val="0"/>
              <w:autoSpaceDN w:val="0"/>
              <w:adjustRightInd w:val="0"/>
              <w:spacing w:before="40" w:after="40"/>
              <w:jc w:val="center"/>
              <w:rPr>
                <w:b/>
                <w:bCs/>
                <w:sz w:val="24"/>
                <w:szCs w:val="24"/>
              </w:rPr>
            </w:pPr>
            <w:r>
              <w:rPr>
                <w:b/>
                <w:bCs/>
                <w:sz w:val="24"/>
                <w:szCs w:val="24"/>
              </w:rPr>
              <w:t>Reikalavimai</w:t>
            </w:r>
            <w:r w:rsidR="008A75DB" w:rsidRPr="00E3220B">
              <w:rPr>
                <w:b/>
                <w:bCs/>
                <w:sz w:val="24"/>
                <w:szCs w:val="24"/>
              </w:rPr>
              <w:br/>
              <w:t>(galima siūlyti ir geresnių parametrų)</w:t>
            </w:r>
          </w:p>
        </w:tc>
        <w:tc>
          <w:tcPr>
            <w:tcW w:w="3689" w:type="dxa"/>
            <w:tcBorders>
              <w:top w:val="single" w:sz="4" w:space="0" w:color="auto"/>
              <w:left w:val="single" w:sz="4" w:space="0" w:color="auto"/>
              <w:bottom w:val="single" w:sz="4" w:space="0" w:color="auto"/>
              <w:right w:val="single" w:sz="4" w:space="0" w:color="auto"/>
            </w:tcBorders>
          </w:tcPr>
          <w:p w14:paraId="1516D066" w14:textId="3FBCF405" w:rsidR="0013154D" w:rsidRPr="0013154D" w:rsidRDefault="0013154D" w:rsidP="00BD0763">
            <w:pPr>
              <w:widowControl w:val="0"/>
              <w:autoSpaceDE w:val="0"/>
              <w:autoSpaceDN w:val="0"/>
              <w:adjustRightInd w:val="0"/>
              <w:spacing w:before="40" w:after="40"/>
              <w:jc w:val="center"/>
              <w:rPr>
                <w:b/>
                <w:bCs/>
                <w:sz w:val="24"/>
                <w:szCs w:val="24"/>
              </w:rPr>
            </w:pPr>
            <w:r w:rsidRPr="0013154D">
              <w:rPr>
                <w:b/>
                <w:sz w:val="24"/>
                <w:szCs w:val="24"/>
              </w:rPr>
              <w:t>Tikslūs siūlom</w:t>
            </w:r>
            <w:r w:rsidR="00A642EA">
              <w:rPr>
                <w:b/>
                <w:sz w:val="24"/>
                <w:szCs w:val="24"/>
              </w:rPr>
              <w:t>ų</w:t>
            </w:r>
            <w:r w:rsidRPr="0013154D">
              <w:rPr>
                <w:b/>
                <w:sz w:val="24"/>
                <w:szCs w:val="24"/>
              </w:rPr>
              <w:t xml:space="preserve"> </w:t>
            </w:r>
            <w:r w:rsidR="00A642EA">
              <w:rPr>
                <w:b/>
                <w:sz w:val="24"/>
                <w:szCs w:val="24"/>
              </w:rPr>
              <w:t>šviestuvų</w:t>
            </w:r>
            <w:r w:rsidRPr="0013154D">
              <w:rPr>
                <w:b/>
                <w:sz w:val="24"/>
                <w:szCs w:val="24"/>
              </w:rPr>
              <w:t xml:space="preserve"> duomenys</w:t>
            </w:r>
          </w:p>
        </w:tc>
      </w:tr>
      <w:tr w:rsidR="00F664B6" w:rsidRPr="00E75DCC" w14:paraId="71F3A8FF" w14:textId="77777777" w:rsidTr="00876521">
        <w:tblPrEx>
          <w:tblLook w:val="0000" w:firstRow="0" w:lastRow="0" w:firstColumn="0" w:lastColumn="0" w:noHBand="0" w:noVBand="0"/>
        </w:tblPrEx>
        <w:trPr>
          <w:trHeight w:val="448"/>
        </w:trPr>
        <w:tc>
          <w:tcPr>
            <w:tcW w:w="709" w:type="dxa"/>
            <w:vMerge w:val="restart"/>
            <w:vAlign w:val="center"/>
          </w:tcPr>
          <w:p w14:paraId="32E506CD" w14:textId="6D120E40" w:rsidR="00F664B6" w:rsidRPr="0013154D" w:rsidRDefault="00F664B6" w:rsidP="00BD0763">
            <w:pPr>
              <w:widowControl w:val="0"/>
              <w:autoSpaceDE w:val="0"/>
              <w:autoSpaceDN w:val="0"/>
              <w:adjustRightInd w:val="0"/>
              <w:spacing w:before="40" w:after="40"/>
              <w:ind w:left="-30"/>
              <w:jc w:val="center"/>
              <w:rPr>
                <w:sz w:val="24"/>
                <w:szCs w:val="24"/>
              </w:rPr>
            </w:pPr>
            <w:r w:rsidRPr="0013154D">
              <w:rPr>
                <w:sz w:val="24"/>
                <w:szCs w:val="24"/>
              </w:rPr>
              <w:t>1</w:t>
            </w:r>
            <w:r>
              <w:rPr>
                <w:sz w:val="24"/>
                <w:szCs w:val="24"/>
              </w:rPr>
              <w:t>.</w:t>
            </w:r>
          </w:p>
        </w:tc>
        <w:tc>
          <w:tcPr>
            <w:tcW w:w="1838" w:type="dxa"/>
            <w:vMerge w:val="restart"/>
            <w:tcBorders>
              <w:top w:val="single" w:sz="4" w:space="0" w:color="auto"/>
              <w:left w:val="single" w:sz="4" w:space="0" w:color="auto"/>
              <w:right w:val="single" w:sz="4" w:space="0" w:color="auto"/>
            </w:tcBorders>
            <w:shd w:val="clear" w:color="000000" w:fill="FFFFFF"/>
            <w:vAlign w:val="center"/>
          </w:tcPr>
          <w:p w14:paraId="1742C4A9" w14:textId="65D3ED2D" w:rsidR="00F664B6" w:rsidRPr="0013154D" w:rsidRDefault="00F664B6" w:rsidP="00BD0763">
            <w:pPr>
              <w:spacing w:before="40" w:after="40"/>
              <w:rPr>
                <w:sz w:val="24"/>
                <w:szCs w:val="24"/>
                <w:lang w:eastAsia="zh-CN" w:bidi="hi-IN"/>
              </w:rPr>
            </w:pPr>
            <w:r w:rsidRPr="004C7F8D">
              <w:rPr>
                <w:sz w:val="24"/>
                <w:szCs w:val="24"/>
              </w:rPr>
              <w:t>LED linijinio tipo šviestuv</w:t>
            </w:r>
            <w:r>
              <w:rPr>
                <w:sz w:val="24"/>
                <w:szCs w:val="24"/>
              </w:rPr>
              <w:t>ai</w:t>
            </w:r>
          </w:p>
        </w:tc>
        <w:tc>
          <w:tcPr>
            <w:tcW w:w="4396" w:type="dxa"/>
            <w:shd w:val="clear" w:color="auto" w:fill="auto"/>
          </w:tcPr>
          <w:p w14:paraId="777F473B" w14:textId="1E20EFBF" w:rsidR="00F664B6" w:rsidRPr="0013154D" w:rsidRDefault="00F664B6" w:rsidP="00BD0763">
            <w:pPr>
              <w:spacing w:before="40" w:after="40"/>
              <w:jc w:val="both"/>
              <w:rPr>
                <w:rFonts w:eastAsia="MS Mincho"/>
                <w:kern w:val="1"/>
                <w:sz w:val="24"/>
                <w:szCs w:val="24"/>
                <w:lang w:eastAsia="ar-SA"/>
              </w:rPr>
            </w:pPr>
            <w:r w:rsidRPr="00E3220B">
              <w:rPr>
                <w:sz w:val="24"/>
                <w:szCs w:val="24"/>
              </w:rPr>
              <w:t>Gamintojas ir modelis</w:t>
            </w:r>
          </w:p>
        </w:tc>
        <w:tc>
          <w:tcPr>
            <w:tcW w:w="3689" w:type="dxa"/>
          </w:tcPr>
          <w:p w14:paraId="68DC9958" w14:textId="77777777" w:rsidR="00F664B6" w:rsidRPr="0013154D" w:rsidRDefault="00F664B6" w:rsidP="00BD0763">
            <w:pPr>
              <w:spacing w:before="40" w:after="40"/>
              <w:jc w:val="both"/>
              <w:rPr>
                <w:rFonts w:eastAsia="MS Mincho"/>
                <w:kern w:val="1"/>
                <w:sz w:val="24"/>
                <w:szCs w:val="24"/>
                <w:lang w:eastAsia="ar-SA"/>
              </w:rPr>
            </w:pPr>
          </w:p>
        </w:tc>
      </w:tr>
      <w:tr w:rsidR="00F664B6" w:rsidRPr="00E75DCC" w14:paraId="1FB4C792" w14:textId="77777777" w:rsidTr="00876521">
        <w:tblPrEx>
          <w:tblLook w:val="0000" w:firstRow="0" w:lastRow="0" w:firstColumn="0" w:lastColumn="0" w:noHBand="0" w:noVBand="0"/>
        </w:tblPrEx>
        <w:trPr>
          <w:trHeight w:val="1747"/>
        </w:trPr>
        <w:tc>
          <w:tcPr>
            <w:tcW w:w="709" w:type="dxa"/>
            <w:vMerge/>
            <w:vAlign w:val="center"/>
          </w:tcPr>
          <w:p w14:paraId="1F711533" w14:textId="77777777" w:rsidR="00F664B6" w:rsidRPr="0013154D" w:rsidRDefault="00F664B6" w:rsidP="00BD0763">
            <w:pPr>
              <w:widowControl w:val="0"/>
              <w:autoSpaceDE w:val="0"/>
              <w:autoSpaceDN w:val="0"/>
              <w:adjustRightInd w:val="0"/>
              <w:spacing w:before="40" w:after="40"/>
              <w:ind w:left="-30"/>
              <w:jc w:val="center"/>
              <w:rPr>
                <w:sz w:val="24"/>
                <w:szCs w:val="24"/>
              </w:rPr>
            </w:pPr>
          </w:p>
        </w:tc>
        <w:tc>
          <w:tcPr>
            <w:tcW w:w="1838" w:type="dxa"/>
            <w:vMerge/>
            <w:tcBorders>
              <w:left w:val="single" w:sz="4" w:space="0" w:color="auto"/>
              <w:right w:val="single" w:sz="4" w:space="0" w:color="auto"/>
            </w:tcBorders>
            <w:shd w:val="clear" w:color="000000" w:fill="FFFFFF"/>
            <w:vAlign w:val="center"/>
          </w:tcPr>
          <w:p w14:paraId="50470D4F" w14:textId="77777777" w:rsidR="00F664B6" w:rsidRPr="004C7F8D" w:rsidRDefault="00F664B6" w:rsidP="00BD0763">
            <w:pPr>
              <w:spacing w:before="40" w:after="40"/>
              <w:rPr>
                <w:sz w:val="24"/>
                <w:szCs w:val="24"/>
              </w:rPr>
            </w:pPr>
          </w:p>
        </w:tc>
        <w:tc>
          <w:tcPr>
            <w:tcW w:w="4396" w:type="dxa"/>
            <w:shd w:val="clear" w:color="auto" w:fill="auto"/>
          </w:tcPr>
          <w:p w14:paraId="50A4CE5C" w14:textId="4608656F" w:rsidR="00F664B6" w:rsidRPr="00D76025" w:rsidRDefault="00F664B6" w:rsidP="00BD0763">
            <w:pPr>
              <w:spacing w:before="40" w:after="40"/>
              <w:jc w:val="both"/>
              <w:rPr>
                <w:sz w:val="24"/>
                <w:szCs w:val="24"/>
              </w:rPr>
            </w:pPr>
            <w:r w:rsidRPr="00E3220B">
              <w:rPr>
                <w:sz w:val="24"/>
                <w:szCs w:val="24"/>
              </w:rPr>
              <w:t>LED šviestuvai</w:t>
            </w:r>
            <w:r w:rsidRPr="004C7F8D">
              <w:rPr>
                <w:sz w:val="24"/>
                <w:szCs w:val="24"/>
              </w:rPr>
              <w:t xml:space="preserve"> valdomi Dali-2 </w:t>
            </w:r>
            <w:r w:rsidRPr="00D76025">
              <w:rPr>
                <w:sz w:val="24"/>
                <w:szCs w:val="24"/>
              </w:rPr>
              <w:t xml:space="preserve">protokolo pagalba, </w:t>
            </w:r>
            <w:proofErr w:type="spellStart"/>
            <w:r w:rsidRPr="00D76025">
              <w:rPr>
                <w:sz w:val="24"/>
                <w:szCs w:val="24"/>
              </w:rPr>
              <w:t>dimeriuojami</w:t>
            </w:r>
            <w:proofErr w:type="spellEnd"/>
            <w:r w:rsidRPr="00D76025">
              <w:rPr>
                <w:sz w:val="24"/>
                <w:szCs w:val="24"/>
              </w:rPr>
              <w:t>, skirti</w:t>
            </w:r>
            <w:r w:rsidR="00E3220B" w:rsidRPr="00D76025">
              <w:rPr>
                <w:sz w:val="24"/>
                <w:szCs w:val="24"/>
              </w:rPr>
              <w:t xml:space="preserve"> darbui kintamos įtampos tinkle;</w:t>
            </w:r>
          </w:p>
          <w:p w14:paraId="0DC446C7" w14:textId="4B8F37D5" w:rsidR="00F664B6" w:rsidRPr="00D76025" w:rsidRDefault="00C35542" w:rsidP="00BD0763">
            <w:pPr>
              <w:spacing w:before="40" w:after="40"/>
              <w:jc w:val="both"/>
              <w:rPr>
                <w:sz w:val="24"/>
                <w:szCs w:val="24"/>
              </w:rPr>
            </w:pPr>
            <w:r w:rsidRPr="00D76025">
              <w:rPr>
                <w:sz w:val="24"/>
                <w:szCs w:val="24"/>
              </w:rPr>
              <w:t>n</w:t>
            </w:r>
            <w:r w:rsidR="00F664B6" w:rsidRPr="00D76025">
              <w:rPr>
                <w:sz w:val="24"/>
                <w:szCs w:val="24"/>
              </w:rPr>
              <w:t>ominalinė tinklo įtampa 230 V;</w:t>
            </w:r>
          </w:p>
          <w:p w14:paraId="252000E8" w14:textId="0B247016" w:rsidR="00F664B6" w:rsidRPr="00E3220B" w:rsidRDefault="00A642EA" w:rsidP="00BD0763">
            <w:pPr>
              <w:spacing w:before="40" w:after="40"/>
              <w:jc w:val="both"/>
              <w:rPr>
                <w:sz w:val="24"/>
                <w:szCs w:val="24"/>
              </w:rPr>
            </w:pPr>
            <w:r w:rsidRPr="00E3220B">
              <w:rPr>
                <w:sz w:val="24"/>
                <w:szCs w:val="24"/>
              </w:rPr>
              <w:t>dažnis 50 Hz;</w:t>
            </w:r>
          </w:p>
          <w:p w14:paraId="5D8D9056" w14:textId="6B0E2171" w:rsidR="00F664B6" w:rsidRPr="00E3220B" w:rsidRDefault="00F664B6" w:rsidP="00BD0763">
            <w:pPr>
              <w:spacing w:before="40" w:after="40"/>
              <w:jc w:val="both"/>
              <w:rPr>
                <w:sz w:val="24"/>
                <w:szCs w:val="24"/>
              </w:rPr>
            </w:pPr>
            <w:r w:rsidRPr="00E3220B">
              <w:rPr>
                <w:sz w:val="24"/>
                <w:szCs w:val="24"/>
              </w:rPr>
              <w:t>apsaugos klasė nuo dulkių ir drėgmės ne žemesnė kaip IP20</w:t>
            </w:r>
            <w:r w:rsidR="00A642EA" w:rsidRPr="00E3220B">
              <w:rPr>
                <w:sz w:val="24"/>
                <w:szCs w:val="24"/>
              </w:rPr>
              <w:t>;</w:t>
            </w:r>
          </w:p>
          <w:p w14:paraId="3A631973" w14:textId="6561C99C" w:rsidR="00E3220B" w:rsidRDefault="00E3220B" w:rsidP="00E3220B">
            <w:pPr>
              <w:spacing w:before="60" w:after="60"/>
              <w:jc w:val="both"/>
              <w:rPr>
                <w:rFonts w:eastAsia="Calibri"/>
                <w:sz w:val="24"/>
                <w:szCs w:val="24"/>
                <w:lang w:eastAsia="ar-SA"/>
              </w:rPr>
            </w:pPr>
            <w:r w:rsidRPr="00E3220B">
              <w:rPr>
                <w:sz w:val="24"/>
                <w:szCs w:val="24"/>
              </w:rPr>
              <w:t xml:space="preserve">efektyvumas ≥ 140 </w:t>
            </w:r>
            <w:proofErr w:type="spellStart"/>
            <w:r w:rsidRPr="00E3220B">
              <w:rPr>
                <w:sz w:val="24"/>
                <w:szCs w:val="24"/>
              </w:rPr>
              <w:t>lm</w:t>
            </w:r>
            <w:proofErr w:type="spellEnd"/>
            <w:r w:rsidRPr="00E3220B">
              <w:rPr>
                <w:sz w:val="24"/>
                <w:szCs w:val="24"/>
              </w:rPr>
              <w:t xml:space="preserve">/W, </w:t>
            </w:r>
            <w:r w:rsidRPr="00E3220B">
              <w:rPr>
                <w:rFonts w:eastAsia="Calibri"/>
                <w:sz w:val="24"/>
                <w:szCs w:val="24"/>
                <w:lang w:eastAsia="ar-SA"/>
              </w:rPr>
              <w:t>ties darbo paviršiumi</w:t>
            </w:r>
            <w:r w:rsidRPr="00E3220B">
              <w:rPr>
                <w:sz w:val="24"/>
                <w:szCs w:val="24"/>
              </w:rPr>
              <w:t xml:space="preserve"> turi pasiekti </w:t>
            </w:r>
            <w:r w:rsidRPr="00E3220B">
              <w:rPr>
                <w:rFonts w:eastAsia="Calibri"/>
                <w:sz w:val="24"/>
                <w:szCs w:val="24"/>
                <w:lang w:eastAsia="ar-SA"/>
              </w:rPr>
              <w:t xml:space="preserve">minimalią </w:t>
            </w:r>
            <w:proofErr w:type="spellStart"/>
            <w:r w:rsidRPr="00E3220B">
              <w:rPr>
                <w:rFonts w:eastAsia="Calibri"/>
                <w:sz w:val="24"/>
                <w:szCs w:val="24"/>
                <w:lang w:eastAsia="ar-SA"/>
              </w:rPr>
              <w:t>apšvietos</w:t>
            </w:r>
            <w:proofErr w:type="spellEnd"/>
            <w:r w:rsidRPr="00E3220B">
              <w:rPr>
                <w:rFonts w:eastAsia="Calibri"/>
                <w:sz w:val="24"/>
                <w:szCs w:val="24"/>
                <w:lang w:eastAsia="ar-SA"/>
              </w:rPr>
              <w:t xml:space="preserve"> vertę 500 lx;</w:t>
            </w:r>
          </w:p>
          <w:p w14:paraId="4882DD65" w14:textId="77777777" w:rsidR="00F664B6" w:rsidRPr="00E3220B" w:rsidRDefault="00F664B6" w:rsidP="00BD0763">
            <w:pPr>
              <w:spacing w:before="40" w:after="40"/>
              <w:jc w:val="both"/>
              <w:rPr>
                <w:sz w:val="24"/>
                <w:szCs w:val="24"/>
              </w:rPr>
            </w:pPr>
            <w:r w:rsidRPr="00E3220B">
              <w:rPr>
                <w:sz w:val="24"/>
                <w:szCs w:val="24"/>
              </w:rPr>
              <w:t>spalvinė temperatūra 3500 K</w:t>
            </w:r>
            <w:r w:rsidR="00A642EA" w:rsidRPr="00E3220B">
              <w:rPr>
                <w:sz w:val="24"/>
                <w:szCs w:val="24"/>
              </w:rPr>
              <w:t>;</w:t>
            </w:r>
          </w:p>
          <w:p w14:paraId="1AE7292F" w14:textId="2171633F" w:rsidR="00F664B6" w:rsidRPr="00E3220B" w:rsidRDefault="00F664B6" w:rsidP="00BD0763">
            <w:pPr>
              <w:spacing w:before="40" w:after="40"/>
              <w:jc w:val="both"/>
              <w:rPr>
                <w:sz w:val="24"/>
                <w:szCs w:val="24"/>
              </w:rPr>
            </w:pPr>
            <w:r w:rsidRPr="00E3220B">
              <w:rPr>
                <w:sz w:val="24"/>
                <w:szCs w:val="24"/>
              </w:rPr>
              <w:t>spalvų atkūrimo indeksas(CRI): Ra ≥ 90;</w:t>
            </w:r>
          </w:p>
          <w:p w14:paraId="2BA607F5" w14:textId="7BDD324C" w:rsidR="00F664B6" w:rsidRPr="00E3220B" w:rsidRDefault="00F664B6" w:rsidP="00BD0763">
            <w:pPr>
              <w:spacing w:before="40" w:after="40"/>
              <w:jc w:val="both"/>
              <w:rPr>
                <w:sz w:val="24"/>
                <w:szCs w:val="24"/>
              </w:rPr>
            </w:pPr>
            <w:proofErr w:type="spellStart"/>
            <w:r w:rsidRPr="00E3220B">
              <w:rPr>
                <w:sz w:val="24"/>
                <w:szCs w:val="24"/>
              </w:rPr>
              <w:t>Mc</w:t>
            </w:r>
            <w:proofErr w:type="spellEnd"/>
            <w:r w:rsidRPr="00E3220B">
              <w:rPr>
                <w:sz w:val="24"/>
                <w:szCs w:val="24"/>
              </w:rPr>
              <w:t xml:space="preserve"> </w:t>
            </w:r>
            <w:proofErr w:type="spellStart"/>
            <w:r w:rsidRPr="00E3220B">
              <w:rPr>
                <w:sz w:val="24"/>
                <w:szCs w:val="24"/>
              </w:rPr>
              <w:t>Adam</w:t>
            </w:r>
            <w:proofErr w:type="spellEnd"/>
            <w:r w:rsidRPr="00E3220B">
              <w:rPr>
                <w:sz w:val="24"/>
                <w:szCs w:val="24"/>
              </w:rPr>
              <w:t xml:space="preserve"> žingsnis ≤ 3 SDCM</w:t>
            </w:r>
            <w:r w:rsidR="00A642EA" w:rsidRPr="00E3220B">
              <w:rPr>
                <w:sz w:val="24"/>
                <w:szCs w:val="24"/>
              </w:rPr>
              <w:t>;</w:t>
            </w:r>
          </w:p>
          <w:p w14:paraId="1C54A5AF" w14:textId="77777777" w:rsidR="00F664B6" w:rsidRDefault="00F664B6" w:rsidP="00BD0763">
            <w:pPr>
              <w:spacing w:before="40" w:after="40"/>
              <w:jc w:val="both"/>
              <w:rPr>
                <w:sz w:val="24"/>
                <w:szCs w:val="24"/>
              </w:rPr>
            </w:pPr>
            <w:r w:rsidRPr="00E3220B">
              <w:rPr>
                <w:sz w:val="24"/>
                <w:szCs w:val="24"/>
              </w:rPr>
              <w:t>tarnavimo laikas L80 (25 °C)</w:t>
            </w:r>
            <w:r w:rsidR="00132557" w:rsidRPr="00E3220B">
              <w:rPr>
                <w:sz w:val="24"/>
                <w:szCs w:val="24"/>
              </w:rPr>
              <w:t xml:space="preserve"> </w:t>
            </w:r>
            <w:r w:rsidR="00E3220B" w:rsidRPr="00E3220B">
              <w:rPr>
                <w:sz w:val="24"/>
                <w:szCs w:val="24"/>
              </w:rPr>
              <w:t>) ≥ 70 000 val.</w:t>
            </w:r>
          </w:p>
          <w:p w14:paraId="50D669FD" w14:textId="6370B72E" w:rsidR="005F6AB3" w:rsidRDefault="005F6AB3" w:rsidP="005F6AB3">
            <w:pPr>
              <w:spacing w:before="40" w:after="40"/>
              <w:jc w:val="both"/>
              <w:rPr>
                <w:sz w:val="24"/>
                <w:szCs w:val="24"/>
              </w:rPr>
            </w:pPr>
            <w:r>
              <w:rPr>
                <w:sz w:val="24"/>
                <w:szCs w:val="24"/>
              </w:rPr>
              <w:t xml:space="preserve">atitinka energijos efektyvumo reikalavimus, </w:t>
            </w:r>
            <w:r w:rsidRPr="00F672AF">
              <w:rPr>
                <w:sz w:val="24"/>
                <w:szCs w:val="24"/>
              </w:rPr>
              <w:t>nurodytus Darbų techninės specifikacijos (4 priedas) 3.9 punkte nurodytus reikalavimus</w:t>
            </w:r>
            <w:r w:rsidR="001B1EE1" w:rsidRPr="00F672AF">
              <w:rPr>
                <w:sz w:val="24"/>
                <w:szCs w:val="24"/>
              </w:rPr>
              <w:t xml:space="preserve"> (TAIP/ NE)</w:t>
            </w:r>
          </w:p>
        </w:tc>
        <w:tc>
          <w:tcPr>
            <w:tcW w:w="3689" w:type="dxa"/>
          </w:tcPr>
          <w:p w14:paraId="4CACE407" w14:textId="77777777" w:rsidR="00F664B6" w:rsidRPr="0013154D" w:rsidRDefault="00F664B6" w:rsidP="00BD0763">
            <w:pPr>
              <w:spacing w:before="40" w:after="40"/>
              <w:jc w:val="both"/>
              <w:rPr>
                <w:rFonts w:eastAsia="MS Mincho"/>
                <w:kern w:val="1"/>
                <w:sz w:val="24"/>
                <w:szCs w:val="24"/>
                <w:lang w:eastAsia="ar-SA"/>
              </w:rPr>
            </w:pPr>
          </w:p>
        </w:tc>
      </w:tr>
      <w:tr w:rsidR="00F664B6" w:rsidRPr="00E75DCC" w14:paraId="35BFC307" w14:textId="77777777" w:rsidTr="00876521">
        <w:tblPrEx>
          <w:tblLook w:val="0000" w:firstRow="0" w:lastRow="0" w:firstColumn="0" w:lastColumn="0" w:noHBand="0" w:noVBand="0"/>
        </w:tblPrEx>
        <w:trPr>
          <w:trHeight w:val="1006"/>
        </w:trPr>
        <w:tc>
          <w:tcPr>
            <w:tcW w:w="709" w:type="dxa"/>
            <w:vMerge/>
            <w:vAlign w:val="center"/>
          </w:tcPr>
          <w:p w14:paraId="7558FC82" w14:textId="77777777" w:rsidR="00F664B6" w:rsidRPr="0013154D" w:rsidRDefault="00F664B6" w:rsidP="00BD0763">
            <w:pPr>
              <w:widowControl w:val="0"/>
              <w:autoSpaceDE w:val="0"/>
              <w:autoSpaceDN w:val="0"/>
              <w:adjustRightInd w:val="0"/>
              <w:spacing w:before="40" w:after="40"/>
              <w:ind w:left="-30"/>
              <w:jc w:val="center"/>
              <w:rPr>
                <w:sz w:val="24"/>
                <w:szCs w:val="24"/>
              </w:rPr>
            </w:pPr>
          </w:p>
        </w:tc>
        <w:tc>
          <w:tcPr>
            <w:tcW w:w="1838" w:type="dxa"/>
            <w:vMerge/>
            <w:tcBorders>
              <w:left w:val="single" w:sz="4" w:space="0" w:color="auto"/>
              <w:right w:val="single" w:sz="4" w:space="0" w:color="auto"/>
            </w:tcBorders>
            <w:shd w:val="clear" w:color="000000" w:fill="FFFFFF"/>
            <w:vAlign w:val="center"/>
          </w:tcPr>
          <w:p w14:paraId="71DC0A93" w14:textId="77777777" w:rsidR="00F664B6" w:rsidRPr="004C7F8D" w:rsidRDefault="00F664B6" w:rsidP="00BD0763">
            <w:pPr>
              <w:spacing w:before="40" w:after="40"/>
              <w:rPr>
                <w:sz w:val="24"/>
                <w:szCs w:val="24"/>
              </w:rPr>
            </w:pPr>
          </w:p>
        </w:tc>
        <w:tc>
          <w:tcPr>
            <w:tcW w:w="4396" w:type="dxa"/>
            <w:shd w:val="clear" w:color="auto" w:fill="auto"/>
          </w:tcPr>
          <w:p w14:paraId="218E9347" w14:textId="490FBE52" w:rsidR="00F664B6" w:rsidRDefault="00F664B6" w:rsidP="00BD0763">
            <w:pPr>
              <w:spacing w:before="40" w:after="40"/>
              <w:jc w:val="both"/>
              <w:rPr>
                <w:sz w:val="24"/>
                <w:szCs w:val="24"/>
              </w:rPr>
            </w:pPr>
            <w:r>
              <w:rPr>
                <w:rFonts w:eastAsia="MS Mincho"/>
                <w:kern w:val="1"/>
                <w:sz w:val="24"/>
                <w:szCs w:val="24"/>
                <w:lang w:eastAsia="ar-SA"/>
              </w:rPr>
              <w:t>Suteikiama n</w:t>
            </w:r>
            <w:r w:rsidRPr="0013154D">
              <w:rPr>
                <w:rFonts w:eastAsia="MS Mincho"/>
                <w:kern w:val="1"/>
                <w:sz w:val="24"/>
                <w:szCs w:val="24"/>
                <w:lang w:eastAsia="ar-SA"/>
              </w:rPr>
              <w:t xml:space="preserve">e </w:t>
            </w:r>
            <w:r>
              <w:rPr>
                <w:rFonts w:eastAsia="MS Mincho"/>
                <w:kern w:val="1"/>
                <w:sz w:val="24"/>
                <w:szCs w:val="24"/>
                <w:lang w:eastAsia="ar-SA"/>
              </w:rPr>
              <w:t>trumpesnė, kaip</w:t>
            </w:r>
            <w:r w:rsidRPr="0013154D">
              <w:rPr>
                <w:rFonts w:eastAsia="MS Mincho"/>
                <w:kern w:val="1"/>
                <w:sz w:val="24"/>
                <w:szCs w:val="24"/>
                <w:lang w:eastAsia="ar-SA"/>
              </w:rPr>
              <w:t xml:space="preserve"> </w:t>
            </w:r>
            <w:r>
              <w:rPr>
                <w:rFonts w:eastAsia="MS Mincho"/>
                <w:kern w:val="1"/>
                <w:sz w:val="24"/>
                <w:szCs w:val="24"/>
                <w:lang w:eastAsia="ar-SA"/>
              </w:rPr>
              <w:t>7</w:t>
            </w:r>
            <w:r w:rsidRPr="0013154D">
              <w:rPr>
                <w:rFonts w:eastAsia="MS Mincho"/>
                <w:kern w:val="1"/>
                <w:sz w:val="24"/>
                <w:szCs w:val="24"/>
                <w:lang w:eastAsia="ar-SA"/>
              </w:rPr>
              <w:t xml:space="preserve"> metų gamintojo garantija (turi būti gamintojo raštiškas patvirtinimas)</w:t>
            </w:r>
          </w:p>
        </w:tc>
        <w:tc>
          <w:tcPr>
            <w:tcW w:w="3689" w:type="dxa"/>
          </w:tcPr>
          <w:p w14:paraId="75B4D797" w14:textId="77777777" w:rsidR="00F664B6" w:rsidRPr="0013154D" w:rsidRDefault="00F664B6" w:rsidP="00BD0763">
            <w:pPr>
              <w:spacing w:before="40" w:after="40"/>
              <w:jc w:val="both"/>
              <w:rPr>
                <w:rFonts w:eastAsia="MS Mincho"/>
                <w:kern w:val="1"/>
                <w:sz w:val="24"/>
                <w:szCs w:val="24"/>
                <w:lang w:eastAsia="ar-SA"/>
              </w:rPr>
            </w:pPr>
          </w:p>
        </w:tc>
      </w:tr>
      <w:tr w:rsidR="00F664B6" w:rsidRPr="00E75DCC" w14:paraId="5C506130" w14:textId="77777777" w:rsidTr="00876521">
        <w:tblPrEx>
          <w:tblLook w:val="0000" w:firstRow="0" w:lastRow="0" w:firstColumn="0" w:lastColumn="0" w:noHBand="0" w:noVBand="0"/>
        </w:tblPrEx>
        <w:trPr>
          <w:trHeight w:val="978"/>
        </w:trPr>
        <w:tc>
          <w:tcPr>
            <w:tcW w:w="709" w:type="dxa"/>
            <w:vMerge/>
            <w:vAlign w:val="center"/>
          </w:tcPr>
          <w:p w14:paraId="18A9B119" w14:textId="77777777" w:rsidR="00F664B6" w:rsidRPr="0013154D" w:rsidRDefault="00F664B6" w:rsidP="00BD0763">
            <w:pPr>
              <w:widowControl w:val="0"/>
              <w:autoSpaceDE w:val="0"/>
              <w:autoSpaceDN w:val="0"/>
              <w:adjustRightInd w:val="0"/>
              <w:spacing w:before="40" w:after="40"/>
              <w:ind w:left="-30"/>
              <w:jc w:val="center"/>
              <w:rPr>
                <w:sz w:val="24"/>
                <w:szCs w:val="24"/>
              </w:rPr>
            </w:pPr>
          </w:p>
        </w:tc>
        <w:tc>
          <w:tcPr>
            <w:tcW w:w="1838" w:type="dxa"/>
            <w:vMerge/>
            <w:tcBorders>
              <w:left w:val="single" w:sz="4" w:space="0" w:color="auto"/>
              <w:right w:val="single" w:sz="4" w:space="0" w:color="auto"/>
            </w:tcBorders>
            <w:shd w:val="clear" w:color="000000" w:fill="FFFFFF"/>
            <w:vAlign w:val="center"/>
          </w:tcPr>
          <w:p w14:paraId="40FBBF7C" w14:textId="77777777" w:rsidR="00F664B6" w:rsidRPr="004C7F8D" w:rsidRDefault="00F664B6" w:rsidP="00BD0763">
            <w:pPr>
              <w:spacing w:before="40" w:after="40"/>
              <w:rPr>
                <w:sz w:val="24"/>
                <w:szCs w:val="24"/>
              </w:rPr>
            </w:pPr>
          </w:p>
        </w:tc>
        <w:tc>
          <w:tcPr>
            <w:tcW w:w="4396" w:type="dxa"/>
            <w:shd w:val="clear" w:color="auto" w:fill="auto"/>
          </w:tcPr>
          <w:p w14:paraId="14EDC2C1" w14:textId="60C0595B" w:rsidR="00F664B6" w:rsidRDefault="00F664B6" w:rsidP="00BD0763">
            <w:pPr>
              <w:spacing w:before="40" w:after="40"/>
              <w:jc w:val="both"/>
              <w:rPr>
                <w:sz w:val="24"/>
                <w:szCs w:val="24"/>
              </w:rPr>
            </w:pPr>
            <w:r w:rsidRPr="0013154D">
              <w:rPr>
                <w:sz w:val="24"/>
                <w:szCs w:val="24"/>
              </w:rPr>
              <w:t>Nuorodos į gamintojo dokumentaciją, patvirtinančią atitikimą reikalavimams (galima pridėti kaip priedus</w:t>
            </w:r>
            <w:r w:rsidR="00132557">
              <w:rPr>
                <w:sz w:val="24"/>
                <w:szCs w:val="24"/>
              </w:rPr>
              <w:t xml:space="preserve"> prie pasiūlymo</w:t>
            </w:r>
            <w:r w:rsidRPr="0013154D">
              <w:rPr>
                <w:sz w:val="24"/>
                <w:szCs w:val="24"/>
              </w:rPr>
              <w:t>)</w:t>
            </w:r>
          </w:p>
        </w:tc>
        <w:tc>
          <w:tcPr>
            <w:tcW w:w="3689" w:type="dxa"/>
          </w:tcPr>
          <w:p w14:paraId="00551D44" w14:textId="77777777" w:rsidR="00F664B6" w:rsidRPr="0013154D" w:rsidRDefault="00F664B6" w:rsidP="00BD0763">
            <w:pPr>
              <w:spacing w:before="40" w:after="40"/>
              <w:jc w:val="both"/>
              <w:rPr>
                <w:rFonts w:eastAsia="MS Mincho"/>
                <w:kern w:val="1"/>
                <w:sz w:val="24"/>
                <w:szCs w:val="24"/>
                <w:lang w:eastAsia="ar-SA"/>
              </w:rPr>
            </w:pPr>
          </w:p>
        </w:tc>
      </w:tr>
      <w:tr w:rsidR="00F664B6" w:rsidRPr="00E75DCC" w14:paraId="0ACA1685" w14:textId="77777777" w:rsidTr="00876521">
        <w:tblPrEx>
          <w:tblLook w:val="0000" w:firstRow="0" w:lastRow="0" w:firstColumn="0" w:lastColumn="0" w:noHBand="0" w:noVBand="0"/>
        </w:tblPrEx>
        <w:trPr>
          <w:trHeight w:val="487"/>
        </w:trPr>
        <w:tc>
          <w:tcPr>
            <w:tcW w:w="709" w:type="dxa"/>
            <w:vMerge/>
            <w:vAlign w:val="center"/>
          </w:tcPr>
          <w:p w14:paraId="515BD76B" w14:textId="77777777" w:rsidR="00F664B6" w:rsidRPr="0013154D" w:rsidRDefault="00F664B6" w:rsidP="00BD0763">
            <w:pPr>
              <w:widowControl w:val="0"/>
              <w:autoSpaceDE w:val="0"/>
              <w:autoSpaceDN w:val="0"/>
              <w:adjustRightInd w:val="0"/>
              <w:spacing w:before="40" w:after="40"/>
              <w:ind w:left="-30"/>
              <w:jc w:val="center"/>
              <w:rPr>
                <w:sz w:val="24"/>
                <w:szCs w:val="24"/>
              </w:rPr>
            </w:pPr>
          </w:p>
        </w:tc>
        <w:tc>
          <w:tcPr>
            <w:tcW w:w="1838" w:type="dxa"/>
            <w:vMerge/>
            <w:tcBorders>
              <w:left w:val="single" w:sz="4" w:space="0" w:color="auto"/>
              <w:bottom w:val="single" w:sz="4" w:space="0" w:color="auto"/>
              <w:right w:val="single" w:sz="4" w:space="0" w:color="auto"/>
            </w:tcBorders>
            <w:shd w:val="clear" w:color="000000" w:fill="FFFFFF"/>
            <w:vAlign w:val="center"/>
          </w:tcPr>
          <w:p w14:paraId="4B6417B6" w14:textId="77777777" w:rsidR="00F664B6" w:rsidRPr="004C7F8D" w:rsidRDefault="00F664B6" w:rsidP="00BD0763">
            <w:pPr>
              <w:spacing w:before="40" w:after="40"/>
              <w:rPr>
                <w:sz w:val="24"/>
                <w:szCs w:val="24"/>
              </w:rPr>
            </w:pPr>
          </w:p>
        </w:tc>
        <w:tc>
          <w:tcPr>
            <w:tcW w:w="4396" w:type="dxa"/>
            <w:shd w:val="clear" w:color="auto" w:fill="auto"/>
          </w:tcPr>
          <w:p w14:paraId="59EE73E9" w14:textId="48479E58" w:rsidR="00F664B6" w:rsidRPr="0013154D" w:rsidRDefault="00C37520" w:rsidP="00BD0763">
            <w:pPr>
              <w:spacing w:before="40" w:after="40"/>
              <w:jc w:val="both"/>
              <w:rPr>
                <w:sz w:val="24"/>
                <w:szCs w:val="24"/>
              </w:rPr>
            </w:pPr>
            <w:r>
              <w:rPr>
                <w:sz w:val="24"/>
                <w:szCs w:val="24"/>
              </w:rPr>
              <w:t>Turi turėti ENEC arba lygiavertį sertifikatą (</w:t>
            </w:r>
            <w:r w:rsidRPr="0013154D">
              <w:rPr>
                <w:sz w:val="24"/>
                <w:szCs w:val="24"/>
              </w:rPr>
              <w:t xml:space="preserve">galima </w:t>
            </w:r>
            <w:r>
              <w:rPr>
                <w:sz w:val="24"/>
                <w:szCs w:val="24"/>
              </w:rPr>
              <w:t xml:space="preserve">įrašyti nuorodą į sertifikatą arba </w:t>
            </w:r>
            <w:r w:rsidRPr="0013154D">
              <w:rPr>
                <w:sz w:val="24"/>
                <w:szCs w:val="24"/>
              </w:rPr>
              <w:t>pridėti kaip pried</w:t>
            </w:r>
            <w:r>
              <w:rPr>
                <w:sz w:val="24"/>
                <w:szCs w:val="24"/>
              </w:rPr>
              <w:t>ą prie pasiūlymo)</w:t>
            </w:r>
          </w:p>
        </w:tc>
        <w:tc>
          <w:tcPr>
            <w:tcW w:w="3689" w:type="dxa"/>
          </w:tcPr>
          <w:p w14:paraId="2BE1A6D5" w14:textId="77777777" w:rsidR="00F664B6" w:rsidRPr="0013154D" w:rsidRDefault="00F664B6" w:rsidP="00BD0763">
            <w:pPr>
              <w:spacing w:before="40" w:after="40"/>
              <w:jc w:val="both"/>
              <w:rPr>
                <w:rFonts w:eastAsia="MS Mincho"/>
                <w:kern w:val="1"/>
                <w:sz w:val="24"/>
                <w:szCs w:val="24"/>
                <w:lang w:eastAsia="ar-SA"/>
              </w:rPr>
            </w:pPr>
          </w:p>
        </w:tc>
      </w:tr>
      <w:tr w:rsidR="00C37520" w:rsidRPr="00E75DCC" w14:paraId="608E78BD" w14:textId="77777777" w:rsidTr="00876521">
        <w:tblPrEx>
          <w:tblLook w:val="0000" w:firstRow="0" w:lastRow="0" w:firstColumn="0" w:lastColumn="0" w:noHBand="0" w:noVBand="0"/>
        </w:tblPrEx>
        <w:trPr>
          <w:trHeight w:val="847"/>
        </w:trPr>
        <w:tc>
          <w:tcPr>
            <w:tcW w:w="709" w:type="dxa"/>
            <w:vMerge w:val="restart"/>
            <w:vAlign w:val="center"/>
          </w:tcPr>
          <w:p w14:paraId="2BA72B49" w14:textId="77777777" w:rsidR="00C37520" w:rsidRPr="0013154D" w:rsidRDefault="00C37520" w:rsidP="00BD0763">
            <w:pPr>
              <w:widowControl w:val="0"/>
              <w:autoSpaceDE w:val="0"/>
              <w:autoSpaceDN w:val="0"/>
              <w:adjustRightInd w:val="0"/>
              <w:spacing w:before="40" w:after="40"/>
              <w:ind w:left="-30"/>
              <w:jc w:val="center"/>
              <w:rPr>
                <w:sz w:val="24"/>
                <w:szCs w:val="24"/>
              </w:rPr>
            </w:pPr>
            <w:r w:rsidRPr="0013154D">
              <w:rPr>
                <w:sz w:val="24"/>
                <w:szCs w:val="24"/>
              </w:rPr>
              <w:t>2</w:t>
            </w:r>
          </w:p>
        </w:tc>
        <w:tc>
          <w:tcPr>
            <w:tcW w:w="1838" w:type="dxa"/>
            <w:vMerge w:val="restart"/>
            <w:tcBorders>
              <w:top w:val="nil"/>
              <w:left w:val="single" w:sz="4" w:space="0" w:color="auto"/>
              <w:right w:val="single" w:sz="4" w:space="0" w:color="auto"/>
            </w:tcBorders>
            <w:shd w:val="clear" w:color="000000" w:fill="FFFFFF"/>
            <w:vAlign w:val="center"/>
          </w:tcPr>
          <w:p w14:paraId="473451AE" w14:textId="1049CAAD" w:rsidR="00C37520" w:rsidRPr="00E3220B" w:rsidRDefault="00C37520" w:rsidP="00625E50">
            <w:pPr>
              <w:widowControl w:val="0"/>
              <w:spacing w:before="40" w:after="40"/>
              <w:rPr>
                <w:sz w:val="24"/>
                <w:szCs w:val="24"/>
                <w:lang w:eastAsia="zh-CN" w:bidi="hi-IN"/>
              </w:rPr>
            </w:pPr>
            <w:r w:rsidRPr="00E3220B">
              <w:rPr>
                <w:sz w:val="24"/>
                <w:szCs w:val="24"/>
              </w:rPr>
              <w:t>LED aliuminio profilio 36x55(h) mm</w:t>
            </w:r>
            <w:r w:rsidRPr="00625E50">
              <w:rPr>
                <w:sz w:val="24"/>
                <w:szCs w:val="24"/>
              </w:rPr>
              <w:t xml:space="preserve">. su matiniu šviesos </w:t>
            </w:r>
            <w:proofErr w:type="spellStart"/>
            <w:r w:rsidRPr="00625E50">
              <w:rPr>
                <w:sz w:val="24"/>
                <w:szCs w:val="24"/>
              </w:rPr>
              <w:t>sklaidytuvo</w:t>
            </w:r>
            <w:proofErr w:type="spellEnd"/>
            <w:r w:rsidRPr="00625E50">
              <w:rPr>
                <w:sz w:val="24"/>
                <w:szCs w:val="24"/>
              </w:rPr>
              <w:t xml:space="preserve"> dangteliu šviestuvai</w:t>
            </w:r>
            <w:r w:rsidR="00625E50" w:rsidRPr="00625E50">
              <w:rPr>
                <w:sz w:val="24"/>
                <w:szCs w:val="24"/>
              </w:rPr>
              <w:t>, komplektuojami su akumuliatoriais</w:t>
            </w:r>
          </w:p>
        </w:tc>
        <w:tc>
          <w:tcPr>
            <w:tcW w:w="4396" w:type="dxa"/>
            <w:shd w:val="clear" w:color="auto" w:fill="auto"/>
            <w:vAlign w:val="center"/>
          </w:tcPr>
          <w:p w14:paraId="41242A53" w14:textId="38F47ADE" w:rsidR="00C37520" w:rsidRPr="00E3220B" w:rsidRDefault="00C37520" w:rsidP="00BD0763">
            <w:pPr>
              <w:spacing w:before="40" w:after="40"/>
              <w:jc w:val="both"/>
              <w:rPr>
                <w:rFonts w:eastAsia="MS Mincho"/>
                <w:kern w:val="1"/>
                <w:sz w:val="24"/>
                <w:szCs w:val="24"/>
                <w:lang w:eastAsia="ar-SA"/>
              </w:rPr>
            </w:pPr>
            <w:r w:rsidRPr="00E3220B">
              <w:rPr>
                <w:sz w:val="24"/>
                <w:szCs w:val="24"/>
              </w:rPr>
              <w:t>Gamintojas ir modelis</w:t>
            </w:r>
          </w:p>
        </w:tc>
        <w:tc>
          <w:tcPr>
            <w:tcW w:w="3689" w:type="dxa"/>
            <w:vMerge w:val="restart"/>
          </w:tcPr>
          <w:p w14:paraId="23787E35" w14:textId="162FE218" w:rsidR="008629FE" w:rsidRPr="0013154D" w:rsidRDefault="008629FE" w:rsidP="00A31EA2">
            <w:pPr>
              <w:spacing w:before="100" w:beforeAutospacing="1" w:after="100" w:afterAutospacing="1"/>
              <w:jc w:val="center"/>
              <w:rPr>
                <w:rFonts w:eastAsia="MS Mincho"/>
                <w:kern w:val="1"/>
                <w:sz w:val="24"/>
                <w:szCs w:val="24"/>
                <w:lang w:eastAsia="ar-SA"/>
              </w:rPr>
            </w:pPr>
          </w:p>
        </w:tc>
      </w:tr>
      <w:tr w:rsidR="00C37520" w:rsidRPr="00E75DCC" w14:paraId="2993D0BD" w14:textId="77777777" w:rsidTr="00876521">
        <w:tblPrEx>
          <w:tblLook w:val="0000" w:firstRow="0" w:lastRow="0" w:firstColumn="0" w:lastColumn="0" w:noHBand="0" w:noVBand="0"/>
        </w:tblPrEx>
        <w:trPr>
          <w:trHeight w:val="5666"/>
        </w:trPr>
        <w:tc>
          <w:tcPr>
            <w:tcW w:w="709" w:type="dxa"/>
            <w:vMerge/>
            <w:vAlign w:val="center"/>
          </w:tcPr>
          <w:p w14:paraId="250CEF62" w14:textId="77777777" w:rsidR="00C37520" w:rsidRPr="0013154D" w:rsidRDefault="00C37520" w:rsidP="00BD0763">
            <w:pPr>
              <w:widowControl w:val="0"/>
              <w:autoSpaceDE w:val="0"/>
              <w:autoSpaceDN w:val="0"/>
              <w:adjustRightInd w:val="0"/>
              <w:spacing w:before="40" w:after="40"/>
              <w:ind w:left="-30"/>
              <w:jc w:val="center"/>
              <w:rPr>
                <w:sz w:val="24"/>
                <w:szCs w:val="24"/>
              </w:rPr>
            </w:pPr>
          </w:p>
        </w:tc>
        <w:tc>
          <w:tcPr>
            <w:tcW w:w="1838" w:type="dxa"/>
            <w:vMerge/>
            <w:tcBorders>
              <w:left w:val="single" w:sz="4" w:space="0" w:color="auto"/>
              <w:right w:val="single" w:sz="4" w:space="0" w:color="auto"/>
            </w:tcBorders>
            <w:shd w:val="clear" w:color="000000" w:fill="FFFFFF"/>
            <w:vAlign w:val="center"/>
          </w:tcPr>
          <w:p w14:paraId="7C484476" w14:textId="77777777" w:rsidR="00C37520" w:rsidRPr="004C7F8D" w:rsidRDefault="00C37520" w:rsidP="00BD0763">
            <w:pPr>
              <w:widowControl w:val="0"/>
              <w:spacing w:before="40" w:after="40"/>
              <w:rPr>
                <w:sz w:val="24"/>
                <w:szCs w:val="24"/>
              </w:rPr>
            </w:pPr>
          </w:p>
        </w:tc>
        <w:tc>
          <w:tcPr>
            <w:tcW w:w="4396" w:type="dxa"/>
            <w:shd w:val="clear" w:color="auto" w:fill="auto"/>
            <w:vAlign w:val="center"/>
          </w:tcPr>
          <w:p w14:paraId="73153EEF" w14:textId="70C2763F" w:rsidR="00E3220B" w:rsidRPr="00F672AF" w:rsidRDefault="00C37520" w:rsidP="00E3220B">
            <w:pPr>
              <w:spacing w:before="60" w:after="60"/>
              <w:jc w:val="both"/>
              <w:rPr>
                <w:sz w:val="24"/>
                <w:szCs w:val="24"/>
              </w:rPr>
            </w:pPr>
            <w:r w:rsidRPr="00F672AF">
              <w:rPr>
                <w:sz w:val="24"/>
                <w:szCs w:val="24"/>
              </w:rPr>
              <w:t xml:space="preserve">LED šviestuvai valdomi Dali-2 protokolo pagalba, </w:t>
            </w:r>
            <w:proofErr w:type="spellStart"/>
            <w:r w:rsidRPr="00F672AF">
              <w:rPr>
                <w:sz w:val="24"/>
                <w:szCs w:val="24"/>
              </w:rPr>
              <w:t>dimeriuojami</w:t>
            </w:r>
            <w:proofErr w:type="spellEnd"/>
            <w:r w:rsidRPr="00F672AF">
              <w:rPr>
                <w:sz w:val="24"/>
                <w:szCs w:val="24"/>
              </w:rPr>
              <w:t>.</w:t>
            </w:r>
            <w:r w:rsidR="00E3220B" w:rsidRPr="00F672AF">
              <w:rPr>
                <w:sz w:val="24"/>
                <w:szCs w:val="24"/>
              </w:rPr>
              <w:t xml:space="preserve"> skirti darbui kintamos įtampos tinkle;</w:t>
            </w:r>
          </w:p>
          <w:p w14:paraId="111C53CF" w14:textId="1DB9DD88" w:rsidR="00E3220B" w:rsidRPr="00F672AF" w:rsidRDefault="00E3220B" w:rsidP="00E3220B">
            <w:pPr>
              <w:spacing w:before="60" w:after="60"/>
              <w:jc w:val="both"/>
              <w:rPr>
                <w:sz w:val="24"/>
                <w:szCs w:val="24"/>
              </w:rPr>
            </w:pPr>
            <w:r w:rsidRPr="00F672AF">
              <w:rPr>
                <w:sz w:val="24"/>
                <w:szCs w:val="24"/>
              </w:rPr>
              <w:t>nominalinė tinklo įtampa 230 V;</w:t>
            </w:r>
          </w:p>
          <w:p w14:paraId="06C7DEC8" w14:textId="240D1EB6" w:rsidR="00E3220B" w:rsidRPr="00F672AF" w:rsidRDefault="00E3220B" w:rsidP="00E3220B">
            <w:pPr>
              <w:spacing w:before="60" w:after="60"/>
              <w:jc w:val="both"/>
              <w:rPr>
                <w:sz w:val="24"/>
                <w:szCs w:val="24"/>
              </w:rPr>
            </w:pPr>
            <w:r w:rsidRPr="00F672AF">
              <w:rPr>
                <w:sz w:val="24"/>
                <w:szCs w:val="24"/>
              </w:rPr>
              <w:t>d</w:t>
            </w:r>
            <w:r w:rsidR="00625E50" w:rsidRPr="00F672AF">
              <w:rPr>
                <w:sz w:val="24"/>
                <w:szCs w:val="24"/>
              </w:rPr>
              <w:t>ažnis 50 Hz;</w:t>
            </w:r>
          </w:p>
          <w:p w14:paraId="27BBE066" w14:textId="35E50260" w:rsidR="00C37520" w:rsidRPr="00F672AF" w:rsidRDefault="00C37520" w:rsidP="00BD0763">
            <w:pPr>
              <w:spacing w:before="40" w:after="40"/>
              <w:jc w:val="both"/>
              <w:rPr>
                <w:sz w:val="24"/>
                <w:szCs w:val="24"/>
              </w:rPr>
            </w:pPr>
            <w:r w:rsidRPr="00F672AF">
              <w:rPr>
                <w:sz w:val="24"/>
                <w:szCs w:val="24"/>
              </w:rPr>
              <w:t>apsaugos klasė nuo dulkių i</w:t>
            </w:r>
            <w:r w:rsidR="00625E50" w:rsidRPr="00F672AF">
              <w:rPr>
                <w:sz w:val="24"/>
                <w:szCs w:val="24"/>
              </w:rPr>
              <w:t>r drėgmės ne žemesnė kaip IP20;</w:t>
            </w:r>
          </w:p>
          <w:p w14:paraId="6D9C6F1C" w14:textId="4251E3BC" w:rsidR="00C37520" w:rsidRPr="00F672AF" w:rsidRDefault="00625E50" w:rsidP="00BD0763">
            <w:pPr>
              <w:spacing w:before="40" w:after="40"/>
              <w:jc w:val="both"/>
              <w:rPr>
                <w:sz w:val="24"/>
                <w:szCs w:val="24"/>
              </w:rPr>
            </w:pPr>
            <w:r w:rsidRPr="00F672AF">
              <w:rPr>
                <w:sz w:val="24"/>
                <w:szCs w:val="24"/>
              </w:rPr>
              <w:t xml:space="preserve">efektyvumas ≥ 100 </w:t>
            </w:r>
            <w:proofErr w:type="spellStart"/>
            <w:r w:rsidRPr="00F672AF">
              <w:rPr>
                <w:sz w:val="24"/>
                <w:szCs w:val="24"/>
              </w:rPr>
              <w:t>lm</w:t>
            </w:r>
            <w:proofErr w:type="spellEnd"/>
            <w:r w:rsidRPr="00F672AF">
              <w:rPr>
                <w:sz w:val="24"/>
                <w:szCs w:val="24"/>
              </w:rPr>
              <w:t>/W;</w:t>
            </w:r>
          </w:p>
          <w:p w14:paraId="255F7F02" w14:textId="712B7653" w:rsidR="00C37520" w:rsidRPr="00F672AF" w:rsidRDefault="00625E50" w:rsidP="00BD0763">
            <w:pPr>
              <w:spacing w:before="40" w:after="40"/>
              <w:jc w:val="both"/>
              <w:rPr>
                <w:sz w:val="24"/>
                <w:szCs w:val="24"/>
              </w:rPr>
            </w:pPr>
            <w:r w:rsidRPr="00F672AF">
              <w:rPr>
                <w:sz w:val="24"/>
                <w:szCs w:val="24"/>
              </w:rPr>
              <w:t>spalvinė temperatūra 3500 K;</w:t>
            </w:r>
          </w:p>
          <w:p w14:paraId="5B9830B0" w14:textId="24DA6D38" w:rsidR="00C37520" w:rsidRPr="00F672AF" w:rsidRDefault="00C37520" w:rsidP="00BD0763">
            <w:pPr>
              <w:spacing w:before="40" w:after="40"/>
              <w:jc w:val="both"/>
              <w:rPr>
                <w:sz w:val="24"/>
                <w:szCs w:val="24"/>
              </w:rPr>
            </w:pPr>
            <w:r w:rsidRPr="00F672AF">
              <w:rPr>
                <w:sz w:val="24"/>
                <w:szCs w:val="24"/>
              </w:rPr>
              <w:t>spalvų atkūrimo indeksas (CRI):Ra ≥ 90</w:t>
            </w:r>
            <w:r w:rsidR="00625E50" w:rsidRPr="00F672AF">
              <w:rPr>
                <w:sz w:val="24"/>
                <w:szCs w:val="24"/>
              </w:rPr>
              <w:t>;</w:t>
            </w:r>
          </w:p>
          <w:p w14:paraId="7890BC48" w14:textId="04F7A682" w:rsidR="00C37520" w:rsidRPr="00F672AF" w:rsidRDefault="00C37520" w:rsidP="00BD0763">
            <w:pPr>
              <w:spacing w:before="40" w:after="40"/>
              <w:jc w:val="both"/>
              <w:rPr>
                <w:sz w:val="24"/>
                <w:szCs w:val="24"/>
              </w:rPr>
            </w:pPr>
            <w:proofErr w:type="spellStart"/>
            <w:r w:rsidRPr="00F672AF">
              <w:rPr>
                <w:sz w:val="24"/>
                <w:szCs w:val="24"/>
              </w:rPr>
              <w:t>Mc</w:t>
            </w:r>
            <w:proofErr w:type="spellEnd"/>
            <w:r w:rsidRPr="00F672AF">
              <w:rPr>
                <w:sz w:val="24"/>
                <w:szCs w:val="24"/>
              </w:rPr>
              <w:t xml:space="preserve"> </w:t>
            </w:r>
            <w:proofErr w:type="spellStart"/>
            <w:r w:rsidR="00625E50" w:rsidRPr="00F672AF">
              <w:rPr>
                <w:sz w:val="24"/>
                <w:szCs w:val="24"/>
              </w:rPr>
              <w:t>Adam</w:t>
            </w:r>
            <w:proofErr w:type="spellEnd"/>
            <w:r w:rsidR="00625E50" w:rsidRPr="00F672AF">
              <w:rPr>
                <w:sz w:val="24"/>
                <w:szCs w:val="24"/>
              </w:rPr>
              <w:t xml:space="preserve"> žingsnis ≤ 2 SDCM;</w:t>
            </w:r>
          </w:p>
          <w:p w14:paraId="63940905" w14:textId="77777777" w:rsidR="00C37520" w:rsidRPr="00F672AF" w:rsidRDefault="00C37520" w:rsidP="00BD0763">
            <w:pPr>
              <w:spacing w:before="40" w:after="40"/>
              <w:jc w:val="both"/>
              <w:rPr>
                <w:sz w:val="24"/>
                <w:szCs w:val="24"/>
              </w:rPr>
            </w:pPr>
            <w:r w:rsidRPr="00F672AF">
              <w:rPr>
                <w:sz w:val="24"/>
                <w:szCs w:val="24"/>
              </w:rPr>
              <w:t>tarnavimo laikas L90 B10 (25 °C) ≥ 50 000 val.</w:t>
            </w:r>
          </w:p>
          <w:p w14:paraId="3FA1F5FF" w14:textId="77777777" w:rsidR="00C37520" w:rsidRPr="00F672AF" w:rsidRDefault="00C37520" w:rsidP="00BD0763">
            <w:pPr>
              <w:spacing w:before="40" w:after="40"/>
              <w:jc w:val="both"/>
              <w:rPr>
                <w:bCs/>
                <w:sz w:val="24"/>
                <w:szCs w:val="24"/>
              </w:rPr>
            </w:pPr>
            <w:r w:rsidRPr="00F672AF">
              <w:rPr>
                <w:sz w:val="24"/>
                <w:szCs w:val="24"/>
              </w:rPr>
              <w:t xml:space="preserve">Dalis įrengiamų šviestuvų yra pritaikomi avarinio rėžimo įjungimui (įrengiami šviestuvai su akumuliatoriais), </w:t>
            </w:r>
            <w:r w:rsidRPr="00F672AF">
              <w:rPr>
                <w:bCs/>
                <w:sz w:val="24"/>
                <w:szCs w:val="24"/>
              </w:rPr>
              <w:t>nutrūkus elektros energijos tiekimui garantuojamas ≥ 1 val. šviestuvų autonominis veikimas.</w:t>
            </w:r>
          </w:p>
          <w:p w14:paraId="7B77561B" w14:textId="576E790A" w:rsidR="00A31EA2" w:rsidRPr="00F672AF" w:rsidRDefault="00A31EA2" w:rsidP="001A5ADD">
            <w:pPr>
              <w:spacing w:before="40" w:after="40"/>
              <w:jc w:val="both"/>
              <w:rPr>
                <w:sz w:val="24"/>
                <w:szCs w:val="24"/>
              </w:rPr>
            </w:pPr>
            <w:r w:rsidRPr="00F672AF">
              <w:rPr>
                <w:sz w:val="24"/>
                <w:szCs w:val="24"/>
              </w:rPr>
              <w:t>atitinka energijos efektyvumo reikalavimus, nurodytus Darbų techninės specifikacijos (4 priedas) 3.9 punkte nurodytus reikalavimus</w:t>
            </w:r>
            <w:r w:rsidR="001A5ADD" w:rsidRPr="00F672AF">
              <w:rPr>
                <w:sz w:val="24"/>
                <w:szCs w:val="24"/>
              </w:rPr>
              <w:t xml:space="preserve"> (TAIP/ NE)</w:t>
            </w:r>
          </w:p>
        </w:tc>
        <w:tc>
          <w:tcPr>
            <w:tcW w:w="3689" w:type="dxa"/>
            <w:vMerge/>
          </w:tcPr>
          <w:p w14:paraId="2C2F31BC" w14:textId="77777777" w:rsidR="00C37520" w:rsidRPr="0013154D" w:rsidRDefault="00C37520" w:rsidP="00BD0763">
            <w:pPr>
              <w:spacing w:before="40" w:after="40"/>
              <w:jc w:val="both"/>
              <w:rPr>
                <w:rFonts w:eastAsia="MS Mincho"/>
                <w:kern w:val="1"/>
                <w:sz w:val="24"/>
                <w:szCs w:val="24"/>
                <w:lang w:eastAsia="ar-SA"/>
              </w:rPr>
            </w:pPr>
          </w:p>
        </w:tc>
      </w:tr>
      <w:tr w:rsidR="00C37520" w:rsidRPr="00E75DCC" w14:paraId="71BF6EC8" w14:textId="77777777" w:rsidTr="00876521">
        <w:tblPrEx>
          <w:tblLook w:val="0000" w:firstRow="0" w:lastRow="0" w:firstColumn="0" w:lastColumn="0" w:noHBand="0" w:noVBand="0"/>
        </w:tblPrEx>
        <w:trPr>
          <w:trHeight w:val="873"/>
        </w:trPr>
        <w:tc>
          <w:tcPr>
            <w:tcW w:w="709" w:type="dxa"/>
            <w:vMerge/>
            <w:vAlign w:val="center"/>
          </w:tcPr>
          <w:p w14:paraId="2A7577FA" w14:textId="77777777" w:rsidR="00C37520" w:rsidRPr="0013154D" w:rsidRDefault="00C37520" w:rsidP="00BD0763">
            <w:pPr>
              <w:widowControl w:val="0"/>
              <w:autoSpaceDE w:val="0"/>
              <w:autoSpaceDN w:val="0"/>
              <w:adjustRightInd w:val="0"/>
              <w:spacing w:before="40" w:after="40"/>
              <w:ind w:left="-30"/>
              <w:jc w:val="center"/>
              <w:rPr>
                <w:sz w:val="24"/>
                <w:szCs w:val="24"/>
              </w:rPr>
            </w:pPr>
          </w:p>
        </w:tc>
        <w:tc>
          <w:tcPr>
            <w:tcW w:w="1838" w:type="dxa"/>
            <w:vMerge/>
            <w:tcBorders>
              <w:left w:val="single" w:sz="4" w:space="0" w:color="auto"/>
              <w:right w:val="single" w:sz="4" w:space="0" w:color="auto"/>
            </w:tcBorders>
            <w:shd w:val="clear" w:color="000000" w:fill="FFFFFF"/>
            <w:vAlign w:val="center"/>
          </w:tcPr>
          <w:p w14:paraId="77888C08" w14:textId="77777777" w:rsidR="00C37520" w:rsidRPr="004C7F8D" w:rsidRDefault="00C37520" w:rsidP="00BD0763">
            <w:pPr>
              <w:widowControl w:val="0"/>
              <w:spacing w:before="40" w:after="40"/>
              <w:rPr>
                <w:sz w:val="24"/>
                <w:szCs w:val="24"/>
              </w:rPr>
            </w:pPr>
          </w:p>
        </w:tc>
        <w:tc>
          <w:tcPr>
            <w:tcW w:w="4396" w:type="dxa"/>
            <w:shd w:val="clear" w:color="auto" w:fill="auto"/>
          </w:tcPr>
          <w:p w14:paraId="4C71036B" w14:textId="4B05D3DC" w:rsidR="00C37520" w:rsidRPr="00F672AF" w:rsidRDefault="00C37520" w:rsidP="00BD0763">
            <w:pPr>
              <w:spacing w:before="40" w:after="40"/>
              <w:jc w:val="both"/>
              <w:rPr>
                <w:sz w:val="24"/>
                <w:szCs w:val="24"/>
              </w:rPr>
            </w:pPr>
            <w:r w:rsidRPr="00F672AF">
              <w:rPr>
                <w:rFonts w:eastAsia="MS Mincho"/>
                <w:kern w:val="1"/>
                <w:sz w:val="24"/>
                <w:szCs w:val="24"/>
                <w:lang w:eastAsia="ar-SA"/>
              </w:rPr>
              <w:t>Suteikiama ne trumpesnė, kaip 7 metų gamintojo garantija (turi būti gamintojo raštiškas patvirtinimas)</w:t>
            </w:r>
          </w:p>
        </w:tc>
        <w:tc>
          <w:tcPr>
            <w:tcW w:w="3689" w:type="dxa"/>
            <w:vMerge/>
          </w:tcPr>
          <w:p w14:paraId="269D0B18" w14:textId="77777777" w:rsidR="00C37520" w:rsidRPr="0013154D" w:rsidRDefault="00C37520" w:rsidP="00BD0763">
            <w:pPr>
              <w:spacing w:before="40" w:after="40"/>
              <w:jc w:val="both"/>
              <w:rPr>
                <w:rFonts w:eastAsia="MS Mincho"/>
                <w:kern w:val="1"/>
                <w:sz w:val="24"/>
                <w:szCs w:val="24"/>
                <w:lang w:eastAsia="ar-SA"/>
              </w:rPr>
            </w:pPr>
          </w:p>
        </w:tc>
      </w:tr>
      <w:tr w:rsidR="00C37520" w:rsidRPr="00E75DCC" w14:paraId="4DB3BF21" w14:textId="77777777" w:rsidTr="00876521">
        <w:tblPrEx>
          <w:tblLook w:val="0000" w:firstRow="0" w:lastRow="0" w:firstColumn="0" w:lastColumn="0" w:noHBand="0" w:noVBand="0"/>
        </w:tblPrEx>
        <w:trPr>
          <w:trHeight w:val="668"/>
        </w:trPr>
        <w:tc>
          <w:tcPr>
            <w:tcW w:w="709" w:type="dxa"/>
            <w:vMerge/>
            <w:vAlign w:val="center"/>
          </w:tcPr>
          <w:p w14:paraId="5809F168" w14:textId="77777777" w:rsidR="00C37520" w:rsidRPr="0013154D" w:rsidRDefault="00C37520" w:rsidP="00BD0763">
            <w:pPr>
              <w:widowControl w:val="0"/>
              <w:autoSpaceDE w:val="0"/>
              <w:autoSpaceDN w:val="0"/>
              <w:adjustRightInd w:val="0"/>
              <w:spacing w:before="40" w:after="40"/>
              <w:ind w:left="-30"/>
              <w:jc w:val="center"/>
              <w:rPr>
                <w:sz w:val="24"/>
                <w:szCs w:val="24"/>
              </w:rPr>
            </w:pPr>
          </w:p>
        </w:tc>
        <w:tc>
          <w:tcPr>
            <w:tcW w:w="1838" w:type="dxa"/>
            <w:vMerge/>
            <w:tcBorders>
              <w:left w:val="single" w:sz="4" w:space="0" w:color="auto"/>
              <w:right w:val="single" w:sz="4" w:space="0" w:color="auto"/>
            </w:tcBorders>
            <w:shd w:val="clear" w:color="000000" w:fill="FFFFFF"/>
            <w:vAlign w:val="center"/>
          </w:tcPr>
          <w:p w14:paraId="107EFB46" w14:textId="77777777" w:rsidR="00C37520" w:rsidRPr="004C7F8D" w:rsidRDefault="00C37520" w:rsidP="00BD0763">
            <w:pPr>
              <w:widowControl w:val="0"/>
              <w:spacing w:before="40" w:after="40"/>
              <w:rPr>
                <w:sz w:val="24"/>
                <w:szCs w:val="24"/>
              </w:rPr>
            </w:pPr>
          </w:p>
        </w:tc>
        <w:tc>
          <w:tcPr>
            <w:tcW w:w="4396" w:type="dxa"/>
            <w:shd w:val="clear" w:color="auto" w:fill="auto"/>
          </w:tcPr>
          <w:p w14:paraId="727A73C2" w14:textId="67E045AE" w:rsidR="00C37520" w:rsidRPr="00F672AF" w:rsidRDefault="00C37520" w:rsidP="00BD0763">
            <w:pPr>
              <w:spacing w:before="40" w:after="40"/>
              <w:jc w:val="both"/>
              <w:rPr>
                <w:sz w:val="24"/>
                <w:szCs w:val="24"/>
              </w:rPr>
            </w:pPr>
            <w:r w:rsidRPr="00F672AF">
              <w:rPr>
                <w:sz w:val="24"/>
                <w:szCs w:val="24"/>
              </w:rPr>
              <w:t>Nuorodos į gamintojo dokumentaciją, patvirtinančią atitikimą reikalavimams (galima pridėti kaip priedus)</w:t>
            </w:r>
          </w:p>
        </w:tc>
        <w:tc>
          <w:tcPr>
            <w:tcW w:w="3689" w:type="dxa"/>
            <w:vMerge/>
          </w:tcPr>
          <w:p w14:paraId="5EB7D6AE" w14:textId="77777777" w:rsidR="00C37520" w:rsidRPr="0013154D" w:rsidRDefault="00C37520" w:rsidP="00BD0763">
            <w:pPr>
              <w:spacing w:before="40" w:after="40"/>
              <w:jc w:val="both"/>
              <w:rPr>
                <w:rFonts w:eastAsia="MS Mincho"/>
                <w:kern w:val="1"/>
                <w:sz w:val="24"/>
                <w:szCs w:val="24"/>
                <w:lang w:eastAsia="ar-SA"/>
              </w:rPr>
            </w:pPr>
          </w:p>
        </w:tc>
      </w:tr>
      <w:tr w:rsidR="00C37520" w:rsidRPr="00E75DCC" w14:paraId="70973D7A" w14:textId="77777777" w:rsidTr="00876521">
        <w:tblPrEx>
          <w:tblLook w:val="0000" w:firstRow="0" w:lastRow="0" w:firstColumn="0" w:lastColumn="0" w:noHBand="0" w:noVBand="0"/>
        </w:tblPrEx>
        <w:trPr>
          <w:trHeight w:val="667"/>
        </w:trPr>
        <w:tc>
          <w:tcPr>
            <w:tcW w:w="709" w:type="dxa"/>
            <w:vMerge/>
            <w:vAlign w:val="center"/>
          </w:tcPr>
          <w:p w14:paraId="1A5CFF50" w14:textId="77777777" w:rsidR="00C37520" w:rsidRPr="0013154D" w:rsidRDefault="00C37520" w:rsidP="00BD0763">
            <w:pPr>
              <w:widowControl w:val="0"/>
              <w:autoSpaceDE w:val="0"/>
              <w:autoSpaceDN w:val="0"/>
              <w:adjustRightInd w:val="0"/>
              <w:spacing w:before="40" w:after="40"/>
              <w:ind w:left="-30"/>
              <w:jc w:val="center"/>
              <w:rPr>
                <w:sz w:val="24"/>
                <w:szCs w:val="24"/>
              </w:rPr>
            </w:pPr>
          </w:p>
        </w:tc>
        <w:tc>
          <w:tcPr>
            <w:tcW w:w="1838" w:type="dxa"/>
            <w:vMerge/>
            <w:tcBorders>
              <w:left w:val="single" w:sz="4" w:space="0" w:color="auto"/>
              <w:bottom w:val="single" w:sz="4" w:space="0" w:color="auto"/>
              <w:right w:val="single" w:sz="4" w:space="0" w:color="auto"/>
            </w:tcBorders>
            <w:shd w:val="clear" w:color="000000" w:fill="FFFFFF"/>
            <w:vAlign w:val="center"/>
          </w:tcPr>
          <w:p w14:paraId="7CBB4DB1" w14:textId="77777777" w:rsidR="00C37520" w:rsidRPr="004C7F8D" w:rsidRDefault="00C37520" w:rsidP="00BD0763">
            <w:pPr>
              <w:widowControl w:val="0"/>
              <w:spacing w:before="40" w:after="40"/>
              <w:rPr>
                <w:sz w:val="24"/>
                <w:szCs w:val="24"/>
              </w:rPr>
            </w:pPr>
          </w:p>
        </w:tc>
        <w:tc>
          <w:tcPr>
            <w:tcW w:w="4396" w:type="dxa"/>
            <w:shd w:val="clear" w:color="auto" w:fill="auto"/>
          </w:tcPr>
          <w:p w14:paraId="38A070E5" w14:textId="356F7CB3" w:rsidR="00C37520" w:rsidRPr="0013154D" w:rsidRDefault="00C37520" w:rsidP="00BD0763">
            <w:pPr>
              <w:spacing w:before="40" w:after="40"/>
              <w:jc w:val="both"/>
              <w:rPr>
                <w:sz w:val="24"/>
                <w:szCs w:val="24"/>
              </w:rPr>
            </w:pPr>
            <w:r>
              <w:rPr>
                <w:sz w:val="24"/>
                <w:szCs w:val="24"/>
              </w:rPr>
              <w:t>Turi turėti ENEC arba lygiavertį sertifikatą (</w:t>
            </w:r>
            <w:r w:rsidRPr="0013154D">
              <w:rPr>
                <w:sz w:val="24"/>
                <w:szCs w:val="24"/>
              </w:rPr>
              <w:t xml:space="preserve">galima </w:t>
            </w:r>
            <w:r>
              <w:rPr>
                <w:sz w:val="24"/>
                <w:szCs w:val="24"/>
              </w:rPr>
              <w:t xml:space="preserve">įrašyti nuorodą į sertifikatą arba </w:t>
            </w:r>
            <w:r w:rsidRPr="0013154D">
              <w:rPr>
                <w:sz w:val="24"/>
                <w:szCs w:val="24"/>
              </w:rPr>
              <w:t>pridėti kaip pried</w:t>
            </w:r>
            <w:r>
              <w:rPr>
                <w:sz w:val="24"/>
                <w:szCs w:val="24"/>
              </w:rPr>
              <w:t>ą prie pasiūlymo)</w:t>
            </w:r>
          </w:p>
        </w:tc>
        <w:tc>
          <w:tcPr>
            <w:tcW w:w="3689" w:type="dxa"/>
            <w:vMerge/>
          </w:tcPr>
          <w:p w14:paraId="7E17C2C0" w14:textId="77777777" w:rsidR="00C37520" w:rsidRPr="0013154D" w:rsidRDefault="00C37520" w:rsidP="00BD0763">
            <w:pPr>
              <w:spacing w:before="40" w:after="40"/>
              <w:jc w:val="both"/>
              <w:rPr>
                <w:rFonts w:eastAsia="MS Mincho"/>
                <w:kern w:val="1"/>
                <w:sz w:val="24"/>
                <w:szCs w:val="24"/>
                <w:lang w:eastAsia="ar-SA"/>
              </w:rPr>
            </w:pPr>
          </w:p>
        </w:tc>
      </w:tr>
      <w:tr w:rsidR="00132557" w:rsidRPr="00E75DCC" w14:paraId="4062F7A1" w14:textId="77777777" w:rsidTr="00876521">
        <w:tblPrEx>
          <w:tblLook w:val="0000" w:firstRow="0" w:lastRow="0" w:firstColumn="0" w:lastColumn="0" w:noHBand="0" w:noVBand="0"/>
        </w:tblPrEx>
        <w:trPr>
          <w:trHeight w:val="350"/>
        </w:trPr>
        <w:tc>
          <w:tcPr>
            <w:tcW w:w="709" w:type="dxa"/>
            <w:vMerge w:val="restart"/>
            <w:vAlign w:val="center"/>
          </w:tcPr>
          <w:p w14:paraId="54BAE16C" w14:textId="77777777" w:rsidR="00132557" w:rsidRPr="0013154D" w:rsidRDefault="00132557" w:rsidP="00BD0763">
            <w:pPr>
              <w:widowControl w:val="0"/>
              <w:autoSpaceDE w:val="0"/>
              <w:autoSpaceDN w:val="0"/>
              <w:adjustRightInd w:val="0"/>
              <w:spacing w:before="40" w:after="40"/>
              <w:ind w:left="-30"/>
              <w:jc w:val="center"/>
              <w:rPr>
                <w:sz w:val="24"/>
                <w:szCs w:val="24"/>
              </w:rPr>
            </w:pPr>
            <w:r w:rsidRPr="0013154D">
              <w:rPr>
                <w:sz w:val="24"/>
                <w:szCs w:val="24"/>
              </w:rPr>
              <w:t>3</w:t>
            </w:r>
          </w:p>
        </w:tc>
        <w:tc>
          <w:tcPr>
            <w:tcW w:w="1838" w:type="dxa"/>
            <w:vMerge w:val="restart"/>
            <w:tcBorders>
              <w:top w:val="nil"/>
              <w:left w:val="single" w:sz="4" w:space="0" w:color="auto"/>
              <w:right w:val="single" w:sz="4" w:space="0" w:color="auto"/>
            </w:tcBorders>
            <w:shd w:val="clear" w:color="000000" w:fill="FFFFFF"/>
            <w:vAlign w:val="center"/>
          </w:tcPr>
          <w:p w14:paraId="2066C241" w14:textId="0B37F026" w:rsidR="00C37520" w:rsidRPr="0013154D" w:rsidRDefault="00C37520" w:rsidP="00BD0763">
            <w:pPr>
              <w:widowControl w:val="0"/>
              <w:spacing w:before="40" w:after="40"/>
              <w:rPr>
                <w:sz w:val="24"/>
                <w:szCs w:val="24"/>
              </w:rPr>
            </w:pPr>
            <w:r w:rsidRPr="004C7F8D">
              <w:rPr>
                <w:sz w:val="24"/>
                <w:szCs w:val="24"/>
              </w:rPr>
              <w:t xml:space="preserve">LED aliuminio profilio 36x55(h) mm su matiniu šviesos </w:t>
            </w:r>
            <w:proofErr w:type="spellStart"/>
            <w:r w:rsidRPr="004C7F8D">
              <w:rPr>
                <w:sz w:val="24"/>
                <w:szCs w:val="24"/>
              </w:rPr>
              <w:t>sklaidytuvo</w:t>
            </w:r>
            <w:proofErr w:type="spellEnd"/>
            <w:r w:rsidRPr="004C7F8D">
              <w:rPr>
                <w:sz w:val="24"/>
                <w:szCs w:val="24"/>
              </w:rPr>
              <w:t xml:space="preserve"> dangteliu šviestuv</w:t>
            </w:r>
            <w:r>
              <w:rPr>
                <w:sz w:val="24"/>
                <w:szCs w:val="24"/>
              </w:rPr>
              <w:t>ai</w:t>
            </w:r>
          </w:p>
        </w:tc>
        <w:tc>
          <w:tcPr>
            <w:tcW w:w="4396" w:type="dxa"/>
            <w:shd w:val="clear" w:color="auto" w:fill="auto"/>
            <w:vAlign w:val="center"/>
          </w:tcPr>
          <w:p w14:paraId="2136FF2C" w14:textId="27C5D918" w:rsidR="00132557" w:rsidRPr="0013154D" w:rsidRDefault="00C37520" w:rsidP="00BD0763">
            <w:pPr>
              <w:tabs>
                <w:tab w:val="left" w:pos="432"/>
              </w:tabs>
              <w:suppressAutoHyphens/>
              <w:spacing w:before="40" w:after="40"/>
              <w:jc w:val="both"/>
              <w:rPr>
                <w:rFonts w:eastAsia="MS Mincho"/>
                <w:kern w:val="1"/>
                <w:sz w:val="24"/>
                <w:szCs w:val="24"/>
                <w:lang w:eastAsia="ar-SA"/>
              </w:rPr>
            </w:pPr>
            <w:r w:rsidRPr="00625E50">
              <w:rPr>
                <w:sz w:val="24"/>
                <w:szCs w:val="24"/>
              </w:rPr>
              <w:t>Gamintojas ir modelis</w:t>
            </w:r>
          </w:p>
        </w:tc>
        <w:tc>
          <w:tcPr>
            <w:tcW w:w="3689" w:type="dxa"/>
          </w:tcPr>
          <w:p w14:paraId="55E8005E" w14:textId="49BB0BF0" w:rsidR="00132557" w:rsidRPr="0013154D" w:rsidRDefault="00132557" w:rsidP="00BD0763">
            <w:pPr>
              <w:spacing w:before="40" w:after="40"/>
              <w:rPr>
                <w:rFonts w:eastAsia="Calibri"/>
                <w:sz w:val="24"/>
                <w:szCs w:val="24"/>
              </w:rPr>
            </w:pPr>
          </w:p>
        </w:tc>
      </w:tr>
      <w:tr w:rsidR="00F47700" w:rsidRPr="00E75DCC" w14:paraId="3966DA92" w14:textId="77777777" w:rsidTr="00876521">
        <w:tblPrEx>
          <w:tblLook w:val="0000" w:firstRow="0" w:lastRow="0" w:firstColumn="0" w:lastColumn="0" w:noHBand="0" w:noVBand="0"/>
        </w:tblPrEx>
        <w:trPr>
          <w:trHeight w:val="876"/>
        </w:trPr>
        <w:tc>
          <w:tcPr>
            <w:tcW w:w="709" w:type="dxa"/>
            <w:vMerge/>
            <w:vAlign w:val="center"/>
          </w:tcPr>
          <w:p w14:paraId="29C885DD" w14:textId="77777777" w:rsidR="00F47700" w:rsidRPr="0013154D" w:rsidRDefault="00F47700" w:rsidP="00F47700">
            <w:pPr>
              <w:widowControl w:val="0"/>
              <w:autoSpaceDE w:val="0"/>
              <w:autoSpaceDN w:val="0"/>
              <w:adjustRightInd w:val="0"/>
              <w:spacing w:before="40" w:after="40"/>
              <w:ind w:left="-30"/>
              <w:jc w:val="center"/>
              <w:rPr>
                <w:sz w:val="24"/>
                <w:szCs w:val="24"/>
              </w:rPr>
            </w:pPr>
          </w:p>
        </w:tc>
        <w:tc>
          <w:tcPr>
            <w:tcW w:w="1838" w:type="dxa"/>
            <w:vMerge/>
            <w:tcBorders>
              <w:left w:val="single" w:sz="4" w:space="0" w:color="auto"/>
              <w:right w:val="single" w:sz="4" w:space="0" w:color="auto"/>
            </w:tcBorders>
            <w:shd w:val="clear" w:color="000000" w:fill="FFFFFF"/>
            <w:vAlign w:val="center"/>
          </w:tcPr>
          <w:p w14:paraId="0CC431FA" w14:textId="77777777" w:rsidR="00F47700" w:rsidRPr="0013154D" w:rsidRDefault="00F47700" w:rsidP="00F47700">
            <w:pPr>
              <w:widowControl w:val="0"/>
              <w:spacing w:before="40" w:after="40"/>
              <w:rPr>
                <w:sz w:val="24"/>
                <w:szCs w:val="24"/>
                <w:lang w:eastAsia="zh-CN" w:bidi="hi-IN"/>
              </w:rPr>
            </w:pPr>
          </w:p>
        </w:tc>
        <w:tc>
          <w:tcPr>
            <w:tcW w:w="4396" w:type="dxa"/>
            <w:shd w:val="clear" w:color="auto" w:fill="auto"/>
            <w:vAlign w:val="center"/>
          </w:tcPr>
          <w:p w14:paraId="081FF3A8" w14:textId="3F374365" w:rsidR="00F47700" w:rsidRPr="00F672AF" w:rsidRDefault="00F47700" w:rsidP="00F47700">
            <w:pPr>
              <w:tabs>
                <w:tab w:val="left" w:pos="432"/>
              </w:tabs>
              <w:suppressAutoHyphens/>
              <w:spacing w:before="60" w:after="60"/>
              <w:jc w:val="both"/>
              <w:rPr>
                <w:sz w:val="24"/>
                <w:szCs w:val="24"/>
              </w:rPr>
            </w:pPr>
            <w:r w:rsidRPr="00F672AF">
              <w:rPr>
                <w:sz w:val="24"/>
                <w:szCs w:val="24"/>
              </w:rPr>
              <w:t>LED šviestuvai valdomi DALI-2 protokolo pagalba, įmontuojami perimetru, skirti darbui kintamos įtampos tinkle;</w:t>
            </w:r>
          </w:p>
          <w:p w14:paraId="4CD33166" w14:textId="77777777" w:rsidR="00F47700" w:rsidRPr="00F672AF" w:rsidRDefault="00F47700" w:rsidP="00F47700">
            <w:pPr>
              <w:spacing w:before="60" w:after="60"/>
              <w:jc w:val="both"/>
              <w:rPr>
                <w:sz w:val="24"/>
                <w:szCs w:val="24"/>
              </w:rPr>
            </w:pPr>
            <w:r w:rsidRPr="00F672AF">
              <w:rPr>
                <w:sz w:val="24"/>
                <w:szCs w:val="24"/>
              </w:rPr>
              <w:t>Nominalinė tinklo įtampa 230 V;</w:t>
            </w:r>
          </w:p>
          <w:p w14:paraId="5D1AE6D3" w14:textId="71B70803" w:rsidR="00F47700" w:rsidRPr="00F672AF" w:rsidRDefault="00F47700" w:rsidP="00F47700">
            <w:pPr>
              <w:spacing w:before="60" w:after="60"/>
              <w:jc w:val="both"/>
              <w:rPr>
                <w:sz w:val="24"/>
                <w:szCs w:val="24"/>
              </w:rPr>
            </w:pPr>
            <w:r w:rsidRPr="00F672AF">
              <w:rPr>
                <w:sz w:val="24"/>
                <w:szCs w:val="24"/>
              </w:rPr>
              <w:t>dažnis 50 Hz;</w:t>
            </w:r>
          </w:p>
          <w:p w14:paraId="6C162582" w14:textId="77777777" w:rsidR="00F47700" w:rsidRPr="00F672AF" w:rsidRDefault="00F47700" w:rsidP="00F47700">
            <w:pPr>
              <w:tabs>
                <w:tab w:val="left" w:pos="432"/>
              </w:tabs>
              <w:suppressAutoHyphens/>
              <w:spacing w:before="60" w:after="60"/>
              <w:jc w:val="both"/>
              <w:rPr>
                <w:sz w:val="24"/>
                <w:szCs w:val="24"/>
              </w:rPr>
            </w:pPr>
            <w:r w:rsidRPr="00F672AF">
              <w:rPr>
                <w:sz w:val="24"/>
                <w:szCs w:val="24"/>
              </w:rPr>
              <w:t>apsaugos klasė nuo dulkių ir drėgmės ne žemesnė kaip IP20;</w:t>
            </w:r>
          </w:p>
          <w:p w14:paraId="28A9EBE8" w14:textId="77777777" w:rsidR="00F47700" w:rsidRPr="00F672AF" w:rsidRDefault="00F47700" w:rsidP="00F47700">
            <w:pPr>
              <w:tabs>
                <w:tab w:val="left" w:pos="432"/>
              </w:tabs>
              <w:suppressAutoHyphens/>
              <w:spacing w:before="60" w:after="60"/>
              <w:jc w:val="both"/>
              <w:rPr>
                <w:sz w:val="24"/>
                <w:szCs w:val="24"/>
              </w:rPr>
            </w:pPr>
            <w:r w:rsidRPr="00F672AF">
              <w:rPr>
                <w:sz w:val="24"/>
                <w:szCs w:val="24"/>
              </w:rPr>
              <w:t xml:space="preserve">efektyvumas ≥ 100 </w:t>
            </w:r>
            <w:proofErr w:type="spellStart"/>
            <w:r w:rsidRPr="00F672AF">
              <w:rPr>
                <w:sz w:val="24"/>
                <w:szCs w:val="24"/>
              </w:rPr>
              <w:t>lm</w:t>
            </w:r>
            <w:proofErr w:type="spellEnd"/>
            <w:r w:rsidRPr="00F672AF">
              <w:rPr>
                <w:sz w:val="24"/>
                <w:szCs w:val="24"/>
              </w:rPr>
              <w:t>/W;</w:t>
            </w:r>
          </w:p>
          <w:p w14:paraId="19CBEA8A" w14:textId="77777777" w:rsidR="00F47700" w:rsidRPr="00F672AF" w:rsidRDefault="00F47700" w:rsidP="00F47700">
            <w:pPr>
              <w:tabs>
                <w:tab w:val="left" w:pos="432"/>
              </w:tabs>
              <w:suppressAutoHyphens/>
              <w:spacing w:before="60" w:after="60"/>
              <w:jc w:val="both"/>
              <w:rPr>
                <w:sz w:val="24"/>
                <w:szCs w:val="24"/>
              </w:rPr>
            </w:pPr>
            <w:r w:rsidRPr="00F672AF">
              <w:rPr>
                <w:sz w:val="24"/>
                <w:szCs w:val="24"/>
              </w:rPr>
              <w:t>spalvinė temperatūra 3500 K;</w:t>
            </w:r>
          </w:p>
          <w:p w14:paraId="3EF18002" w14:textId="77777777" w:rsidR="00F47700" w:rsidRPr="00F672AF" w:rsidRDefault="00F47700" w:rsidP="00F47700">
            <w:pPr>
              <w:tabs>
                <w:tab w:val="left" w:pos="432"/>
              </w:tabs>
              <w:suppressAutoHyphens/>
              <w:spacing w:before="60" w:after="60"/>
              <w:jc w:val="both"/>
              <w:rPr>
                <w:sz w:val="24"/>
                <w:szCs w:val="24"/>
              </w:rPr>
            </w:pPr>
            <w:r w:rsidRPr="00F672AF">
              <w:rPr>
                <w:sz w:val="24"/>
                <w:szCs w:val="24"/>
              </w:rPr>
              <w:t>spalvų atkūrimo indeksas (CRI):Ra ≥ 90;</w:t>
            </w:r>
          </w:p>
          <w:p w14:paraId="51C89854" w14:textId="77777777" w:rsidR="00F47700" w:rsidRPr="00F672AF" w:rsidRDefault="00F47700" w:rsidP="00F47700">
            <w:pPr>
              <w:tabs>
                <w:tab w:val="left" w:pos="432"/>
              </w:tabs>
              <w:suppressAutoHyphens/>
              <w:spacing w:before="60" w:after="60"/>
              <w:jc w:val="both"/>
              <w:rPr>
                <w:sz w:val="24"/>
                <w:szCs w:val="24"/>
              </w:rPr>
            </w:pPr>
            <w:proofErr w:type="spellStart"/>
            <w:r w:rsidRPr="00F672AF">
              <w:rPr>
                <w:sz w:val="24"/>
                <w:szCs w:val="24"/>
              </w:rPr>
              <w:t>Mc</w:t>
            </w:r>
            <w:proofErr w:type="spellEnd"/>
            <w:r w:rsidRPr="00F672AF">
              <w:rPr>
                <w:sz w:val="24"/>
                <w:szCs w:val="24"/>
              </w:rPr>
              <w:t xml:space="preserve"> </w:t>
            </w:r>
            <w:proofErr w:type="spellStart"/>
            <w:r w:rsidRPr="00F672AF">
              <w:rPr>
                <w:sz w:val="24"/>
                <w:szCs w:val="24"/>
              </w:rPr>
              <w:t>Adam</w:t>
            </w:r>
            <w:proofErr w:type="spellEnd"/>
            <w:r w:rsidRPr="00F672AF">
              <w:rPr>
                <w:sz w:val="24"/>
                <w:szCs w:val="24"/>
              </w:rPr>
              <w:t xml:space="preserve"> žingsnis ≤ 2 SDCM;</w:t>
            </w:r>
          </w:p>
          <w:p w14:paraId="09DAB5A5" w14:textId="77777777" w:rsidR="00F47700" w:rsidRPr="00F672AF" w:rsidRDefault="00F47700" w:rsidP="00F47700">
            <w:pPr>
              <w:tabs>
                <w:tab w:val="left" w:pos="432"/>
              </w:tabs>
              <w:suppressAutoHyphens/>
              <w:spacing w:before="40" w:after="40"/>
              <w:jc w:val="both"/>
              <w:rPr>
                <w:sz w:val="24"/>
                <w:szCs w:val="24"/>
              </w:rPr>
            </w:pPr>
            <w:r w:rsidRPr="00F672AF">
              <w:rPr>
                <w:sz w:val="24"/>
                <w:szCs w:val="24"/>
              </w:rPr>
              <w:t>tarnavimo laikas L90B10 (25 °C) ≥ 50 000 val.</w:t>
            </w:r>
          </w:p>
          <w:p w14:paraId="5DBDEA42" w14:textId="566C2D7D" w:rsidR="00A31EA2" w:rsidRPr="00F672AF" w:rsidRDefault="00A31EA2" w:rsidP="001A5ADD">
            <w:pPr>
              <w:tabs>
                <w:tab w:val="left" w:pos="432"/>
              </w:tabs>
              <w:suppressAutoHyphens/>
              <w:spacing w:before="40" w:after="40"/>
              <w:jc w:val="both"/>
              <w:rPr>
                <w:sz w:val="24"/>
                <w:szCs w:val="24"/>
              </w:rPr>
            </w:pPr>
            <w:r w:rsidRPr="00F672AF">
              <w:rPr>
                <w:sz w:val="24"/>
                <w:szCs w:val="24"/>
              </w:rPr>
              <w:t>atitinka energijos efektyvumo reikalavimus, nurodytus Darbų techninės specifikacijos (4 priedas) 3.9 punkte nurodytus reikalavimus</w:t>
            </w:r>
            <w:r w:rsidR="001A5ADD" w:rsidRPr="00F672AF">
              <w:rPr>
                <w:sz w:val="24"/>
                <w:szCs w:val="24"/>
              </w:rPr>
              <w:t xml:space="preserve"> (TAIP/ NE)</w:t>
            </w:r>
          </w:p>
        </w:tc>
        <w:tc>
          <w:tcPr>
            <w:tcW w:w="3689" w:type="dxa"/>
          </w:tcPr>
          <w:p w14:paraId="59D0C6C8" w14:textId="77777777" w:rsidR="00F47700" w:rsidRPr="0013154D" w:rsidRDefault="00F47700" w:rsidP="00F47700">
            <w:pPr>
              <w:spacing w:before="40" w:after="40"/>
              <w:rPr>
                <w:rFonts w:eastAsia="Calibri"/>
                <w:sz w:val="24"/>
                <w:szCs w:val="24"/>
              </w:rPr>
            </w:pPr>
          </w:p>
        </w:tc>
      </w:tr>
      <w:tr w:rsidR="00F47700" w:rsidRPr="00E75DCC" w14:paraId="772E6204" w14:textId="77777777" w:rsidTr="00876521">
        <w:tblPrEx>
          <w:tblLook w:val="0000" w:firstRow="0" w:lastRow="0" w:firstColumn="0" w:lastColumn="0" w:noHBand="0" w:noVBand="0"/>
        </w:tblPrEx>
        <w:trPr>
          <w:trHeight w:val="876"/>
        </w:trPr>
        <w:tc>
          <w:tcPr>
            <w:tcW w:w="709" w:type="dxa"/>
            <w:vMerge/>
            <w:vAlign w:val="center"/>
          </w:tcPr>
          <w:p w14:paraId="39DBECCE" w14:textId="77777777" w:rsidR="00F47700" w:rsidRPr="0013154D" w:rsidRDefault="00F47700" w:rsidP="00F47700">
            <w:pPr>
              <w:widowControl w:val="0"/>
              <w:autoSpaceDE w:val="0"/>
              <w:autoSpaceDN w:val="0"/>
              <w:adjustRightInd w:val="0"/>
              <w:spacing w:before="40" w:after="40"/>
              <w:ind w:left="-30"/>
              <w:jc w:val="center"/>
              <w:rPr>
                <w:sz w:val="24"/>
                <w:szCs w:val="24"/>
              </w:rPr>
            </w:pPr>
          </w:p>
        </w:tc>
        <w:tc>
          <w:tcPr>
            <w:tcW w:w="1838" w:type="dxa"/>
            <w:vMerge/>
            <w:tcBorders>
              <w:left w:val="single" w:sz="4" w:space="0" w:color="auto"/>
              <w:right w:val="single" w:sz="4" w:space="0" w:color="auto"/>
            </w:tcBorders>
            <w:shd w:val="clear" w:color="000000" w:fill="FFFFFF"/>
            <w:vAlign w:val="center"/>
          </w:tcPr>
          <w:p w14:paraId="4518658A" w14:textId="77777777" w:rsidR="00F47700" w:rsidRPr="0013154D" w:rsidRDefault="00F47700" w:rsidP="00F47700">
            <w:pPr>
              <w:widowControl w:val="0"/>
              <w:spacing w:before="40" w:after="40"/>
              <w:rPr>
                <w:sz w:val="24"/>
                <w:szCs w:val="24"/>
                <w:lang w:eastAsia="zh-CN" w:bidi="hi-IN"/>
              </w:rPr>
            </w:pPr>
          </w:p>
        </w:tc>
        <w:tc>
          <w:tcPr>
            <w:tcW w:w="4396" w:type="dxa"/>
            <w:shd w:val="clear" w:color="auto" w:fill="auto"/>
          </w:tcPr>
          <w:p w14:paraId="53FC3CA4" w14:textId="33F5B1EA" w:rsidR="00F47700" w:rsidRPr="00F672AF" w:rsidRDefault="00F47700" w:rsidP="00F47700">
            <w:pPr>
              <w:tabs>
                <w:tab w:val="left" w:pos="432"/>
              </w:tabs>
              <w:suppressAutoHyphens/>
              <w:spacing w:before="40" w:after="40"/>
              <w:jc w:val="both"/>
              <w:rPr>
                <w:sz w:val="24"/>
                <w:szCs w:val="24"/>
              </w:rPr>
            </w:pPr>
            <w:r w:rsidRPr="00F672AF">
              <w:rPr>
                <w:rFonts w:eastAsia="MS Mincho"/>
                <w:kern w:val="1"/>
                <w:sz w:val="24"/>
                <w:szCs w:val="24"/>
                <w:lang w:eastAsia="ar-SA"/>
              </w:rPr>
              <w:t>Suteikiama ne trumpesnė, kaip 7 metų gamintojo garantija (turi būti gamintojo raštiškas patvirtinimas)</w:t>
            </w:r>
          </w:p>
        </w:tc>
        <w:tc>
          <w:tcPr>
            <w:tcW w:w="3689" w:type="dxa"/>
          </w:tcPr>
          <w:p w14:paraId="0EAF53CC" w14:textId="77777777" w:rsidR="00F47700" w:rsidRPr="0013154D" w:rsidRDefault="00F47700" w:rsidP="00F47700">
            <w:pPr>
              <w:spacing w:before="40" w:after="40"/>
              <w:rPr>
                <w:rFonts w:eastAsia="Calibri"/>
                <w:sz w:val="24"/>
                <w:szCs w:val="24"/>
              </w:rPr>
            </w:pPr>
          </w:p>
        </w:tc>
      </w:tr>
      <w:tr w:rsidR="00F47700" w:rsidRPr="00E75DCC" w14:paraId="52021A44" w14:textId="77777777" w:rsidTr="00876521">
        <w:tblPrEx>
          <w:tblLook w:val="0000" w:firstRow="0" w:lastRow="0" w:firstColumn="0" w:lastColumn="0" w:noHBand="0" w:noVBand="0"/>
        </w:tblPrEx>
        <w:trPr>
          <w:trHeight w:val="876"/>
        </w:trPr>
        <w:tc>
          <w:tcPr>
            <w:tcW w:w="709" w:type="dxa"/>
            <w:vMerge/>
            <w:vAlign w:val="center"/>
          </w:tcPr>
          <w:p w14:paraId="49733A66" w14:textId="77777777" w:rsidR="00F47700" w:rsidRPr="0013154D" w:rsidRDefault="00F47700" w:rsidP="00F47700">
            <w:pPr>
              <w:widowControl w:val="0"/>
              <w:autoSpaceDE w:val="0"/>
              <w:autoSpaceDN w:val="0"/>
              <w:adjustRightInd w:val="0"/>
              <w:spacing w:before="40" w:after="40"/>
              <w:ind w:left="-30"/>
              <w:jc w:val="center"/>
              <w:rPr>
                <w:sz w:val="24"/>
                <w:szCs w:val="24"/>
              </w:rPr>
            </w:pPr>
          </w:p>
        </w:tc>
        <w:tc>
          <w:tcPr>
            <w:tcW w:w="1838" w:type="dxa"/>
            <w:vMerge/>
            <w:tcBorders>
              <w:left w:val="single" w:sz="4" w:space="0" w:color="auto"/>
              <w:right w:val="single" w:sz="4" w:space="0" w:color="auto"/>
            </w:tcBorders>
            <w:shd w:val="clear" w:color="000000" w:fill="FFFFFF"/>
            <w:vAlign w:val="center"/>
          </w:tcPr>
          <w:p w14:paraId="64943A23" w14:textId="77777777" w:rsidR="00F47700" w:rsidRPr="0013154D" w:rsidRDefault="00F47700" w:rsidP="00F47700">
            <w:pPr>
              <w:widowControl w:val="0"/>
              <w:spacing w:before="40" w:after="40"/>
              <w:rPr>
                <w:sz w:val="24"/>
                <w:szCs w:val="24"/>
                <w:lang w:eastAsia="zh-CN" w:bidi="hi-IN"/>
              </w:rPr>
            </w:pPr>
          </w:p>
        </w:tc>
        <w:tc>
          <w:tcPr>
            <w:tcW w:w="4396" w:type="dxa"/>
            <w:shd w:val="clear" w:color="auto" w:fill="auto"/>
          </w:tcPr>
          <w:p w14:paraId="25873DD0" w14:textId="37B1E149" w:rsidR="00F47700" w:rsidRPr="00F672AF" w:rsidRDefault="00F47700" w:rsidP="00F47700">
            <w:pPr>
              <w:tabs>
                <w:tab w:val="left" w:pos="432"/>
              </w:tabs>
              <w:suppressAutoHyphens/>
              <w:spacing w:before="40" w:after="40"/>
              <w:jc w:val="both"/>
              <w:rPr>
                <w:sz w:val="24"/>
                <w:szCs w:val="24"/>
              </w:rPr>
            </w:pPr>
            <w:r w:rsidRPr="00F672AF">
              <w:rPr>
                <w:sz w:val="24"/>
                <w:szCs w:val="24"/>
              </w:rPr>
              <w:t>Nuorodos į gamintojo dokumentaciją, patvirtinančią atitikimą reikalavimams (galima pridėti kaip priedus prie pasiūlymo)</w:t>
            </w:r>
          </w:p>
        </w:tc>
        <w:tc>
          <w:tcPr>
            <w:tcW w:w="3689" w:type="dxa"/>
          </w:tcPr>
          <w:p w14:paraId="505B1A05" w14:textId="77777777" w:rsidR="00F47700" w:rsidRPr="0013154D" w:rsidRDefault="00F47700" w:rsidP="00F47700">
            <w:pPr>
              <w:spacing w:before="40" w:after="40"/>
              <w:rPr>
                <w:rFonts w:eastAsia="Calibri"/>
                <w:sz w:val="24"/>
                <w:szCs w:val="24"/>
              </w:rPr>
            </w:pPr>
          </w:p>
        </w:tc>
      </w:tr>
      <w:tr w:rsidR="00F47700" w:rsidRPr="00E75DCC" w14:paraId="03E5164C" w14:textId="77777777" w:rsidTr="00876521">
        <w:tblPrEx>
          <w:tblLook w:val="0000" w:firstRow="0" w:lastRow="0" w:firstColumn="0" w:lastColumn="0" w:noHBand="0" w:noVBand="0"/>
        </w:tblPrEx>
        <w:trPr>
          <w:trHeight w:val="876"/>
        </w:trPr>
        <w:tc>
          <w:tcPr>
            <w:tcW w:w="709" w:type="dxa"/>
            <w:vMerge/>
            <w:vAlign w:val="center"/>
          </w:tcPr>
          <w:p w14:paraId="35B6847C" w14:textId="77777777" w:rsidR="00F47700" w:rsidRPr="0013154D" w:rsidRDefault="00F47700" w:rsidP="00F47700">
            <w:pPr>
              <w:widowControl w:val="0"/>
              <w:autoSpaceDE w:val="0"/>
              <w:autoSpaceDN w:val="0"/>
              <w:adjustRightInd w:val="0"/>
              <w:spacing w:before="40" w:after="40"/>
              <w:ind w:left="-30"/>
              <w:jc w:val="center"/>
              <w:rPr>
                <w:sz w:val="24"/>
                <w:szCs w:val="24"/>
              </w:rPr>
            </w:pPr>
          </w:p>
        </w:tc>
        <w:tc>
          <w:tcPr>
            <w:tcW w:w="1838" w:type="dxa"/>
            <w:vMerge/>
            <w:tcBorders>
              <w:left w:val="single" w:sz="4" w:space="0" w:color="auto"/>
              <w:bottom w:val="single" w:sz="4" w:space="0" w:color="auto"/>
              <w:right w:val="single" w:sz="4" w:space="0" w:color="auto"/>
            </w:tcBorders>
            <w:shd w:val="clear" w:color="000000" w:fill="FFFFFF"/>
            <w:vAlign w:val="center"/>
          </w:tcPr>
          <w:p w14:paraId="36056476" w14:textId="77777777" w:rsidR="00F47700" w:rsidRPr="0013154D" w:rsidRDefault="00F47700" w:rsidP="00F47700">
            <w:pPr>
              <w:widowControl w:val="0"/>
              <w:spacing w:before="40" w:after="40"/>
              <w:rPr>
                <w:sz w:val="24"/>
                <w:szCs w:val="24"/>
                <w:lang w:eastAsia="zh-CN" w:bidi="hi-IN"/>
              </w:rPr>
            </w:pPr>
          </w:p>
        </w:tc>
        <w:tc>
          <w:tcPr>
            <w:tcW w:w="4396" w:type="dxa"/>
            <w:shd w:val="clear" w:color="auto" w:fill="auto"/>
          </w:tcPr>
          <w:p w14:paraId="07EBCD6D" w14:textId="3E1C6EEF" w:rsidR="00F47700" w:rsidRPr="006E4ABE" w:rsidRDefault="00F47700" w:rsidP="00F47700">
            <w:pPr>
              <w:tabs>
                <w:tab w:val="left" w:pos="432"/>
              </w:tabs>
              <w:suppressAutoHyphens/>
              <w:spacing w:before="40" w:after="40"/>
              <w:jc w:val="both"/>
              <w:rPr>
                <w:sz w:val="24"/>
                <w:szCs w:val="24"/>
              </w:rPr>
            </w:pPr>
            <w:r w:rsidRPr="006E4ABE">
              <w:rPr>
                <w:sz w:val="24"/>
                <w:szCs w:val="24"/>
              </w:rPr>
              <w:t>Turi turėti ENEC arba lygiavertį sertifikatą (galima įrašyti nuorodą į sertifikatą arba pridėti kaip priedą prie pasiūlymo)</w:t>
            </w:r>
          </w:p>
        </w:tc>
        <w:tc>
          <w:tcPr>
            <w:tcW w:w="3689" w:type="dxa"/>
          </w:tcPr>
          <w:p w14:paraId="7C3477CE" w14:textId="77777777" w:rsidR="00F47700" w:rsidRPr="0013154D" w:rsidRDefault="00F47700" w:rsidP="00F47700">
            <w:pPr>
              <w:spacing w:before="40" w:after="40"/>
              <w:rPr>
                <w:rFonts w:eastAsia="Calibri"/>
                <w:sz w:val="24"/>
                <w:szCs w:val="24"/>
              </w:rPr>
            </w:pPr>
          </w:p>
        </w:tc>
      </w:tr>
      <w:tr w:rsidR="00F47700" w:rsidRPr="00E75DCC" w14:paraId="54E696AF" w14:textId="77777777" w:rsidTr="00876521">
        <w:tblPrEx>
          <w:tblLook w:val="0000" w:firstRow="0" w:lastRow="0" w:firstColumn="0" w:lastColumn="0" w:noHBand="0" w:noVBand="0"/>
        </w:tblPrEx>
        <w:tc>
          <w:tcPr>
            <w:tcW w:w="709" w:type="dxa"/>
            <w:vMerge w:val="restart"/>
            <w:vAlign w:val="center"/>
          </w:tcPr>
          <w:p w14:paraId="2FC2C164" w14:textId="77777777" w:rsidR="00F47700" w:rsidRPr="006E4ABE" w:rsidRDefault="00F47700" w:rsidP="00F47700">
            <w:pPr>
              <w:widowControl w:val="0"/>
              <w:autoSpaceDE w:val="0"/>
              <w:autoSpaceDN w:val="0"/>
              <w:adjustRightInd w:val="0"/>
              <w:spacing w:before="40" w:after="40"/>
              <w:ind w:left="-30"/>
              <w:jc w:val="center"/>
              <w:rPr>
                <w:sz w:val="24"/>
                <w:szCs w:val="24"/>
              </w:rPr>
            </w:pPr>
            <w:r w:rsidRPr="006E4ABE">
              <w:rPr>
                <w:sz w:val="24"/>
                <w:szCs w:val="24"/>
              </w:rPr>
              <w:t>4</w:t>
            </w:r>
          </w:p>
        </w:tc>
        <w:tc>
          <w:tcPr>
            <w:tcW w:w="1838" w:type="dxa"/>
            <w:vMerge w:val="restart"/>
            <w:tcBorders>
              <w:top w:val="single" w:sz="4" w:space="0" w:color="auto"/>
              <w:left w:val="single" w:sz="4" w:space="0" w:color="auto"/>
              <w:right w:val="single" w:sz="4" w:space="0" w:color="auto"/>
            </w:tcBorders>
            <w:vAlign w:val="center"/>
          </w:tcPr>
          <w:p w14:paraId="5D81F45D" w14:textId="5A6669C7" w:rsidR="00F47700" w:rsidRPr="006E4ABE" w:rsidRDefault="00F47700" w:rsidP="00335934">
            <w:pPr>
              <w:widowControl w:val="0"/>
              <w:spacing w:before="40" w:after="40"/>
              <w:rPr>
                <w:sz w:val="24"/>
                <w:szCs w:val="24"/>
              </w:rPr>
            </w:pPr>
            <w:r w:rsidRPr="00D76025">
              <w:rPr>
                <w:sz w:val="24"/>
                <w:szCs w:val="24"/>
              </w:rPr>
              <w:t>LED šviestuvai</w:t>
            </w:r>
            <w:r w:rsidR="00335934">
              <w:rPr>
                <w:sz w:val="24"/>
                <w:szCs w:val="24"/>
              </w:rPr>
              <w:t>,</w:t>
            </w:r>
            <w:r w:rsidR="00B62A18">
              <w:rPr>
                <w:sz w:val="24"/>
                <w:szCs w:val="24"/>
              </w:rPr>
              <w:t xml:space="preserve"> </w:t>
            </w:r>
            <w:r w:rsidR="00D76025" w:rsidRPr="00D76025">
              <w:rPr>
                <w:sz w:val="24"/>
                <w:szCs w:val="24"/>
              </w:rPr>
              <w:t>montuojami vertėjų kabinų lubų centrinėse dalyse</w:t>
            </w:r>
            <w:r w:rsidR="00D76025" w:rsidRPr="00C2782C">
              <w:rPr>
                <w:sz w:val="24"/>
                <w:szCs w:val="24"/>
              </w:rPr>
              <w:t xml:space="preserve"> </w:t>
            </w:r>
          </w:p>
        </w:tc>
        <w:tc>
          <w:tcPr>
            <w:tcW w:w="4396" w:type="dxa"/>
            <w:vAlign w:val="center"/>
          </w:tcPr>
          <w:p w14:paraId="5D888839" w14:textId="657FCC54" w:rsidR="00F47700" w:rsidRPr="006E4ABE" w:rsidRDefault="00F47700" w:rsidP="00F47700">
            <w:pPr>
              <w:spacing w:before="40" w:after="40"/>
              <w:jc w:val="both"/>
              <w:rPr>
                <w:rFonts w:eastAsia="MS Mincho"/>
                <w:kern w:val="1"/>
                <w:sz w:val="24"/>
                <w:szCs w:val="24"/>
                <w:lang w:eastAsia="ar-SA"/>
              </w:rPr>
            </w:pPr>
            <w:r w:rsidRPr="006E4ABE">
              <w:rPr>
                <w:sz w:val="24"/>
                <w:szCs w:val="24"/>
              </w:rPr>
              <w:t>Gamintojas ir modelis</w:t>
            </w:r>
          </w:p>
        </w:tc>
        <w:tc>
          <w:tcPr>
            <w:tcW w:w="3689" w:type="dxa"/>
          </w:tcPr>
          <w:p w14:paraId="59DED6E3" w14:textId="77777777" w:rsidR="00F47700" w:rsidRPr="0013154D" w:rsidRDefault="00F47700" w:rsidP="00F47700">
            <w:pPr>
              <w:widowControl w:val="0"/>
              <w:tabs>
                <w:tab w:val="left" w:pos="741"/>
              </w:tabs>
              <w:autoSpaceDE w:val="0"/>
              <w:autoSpaceDN w:val="0"/>
              <w:adjustRightInd w:val="0"/>
              <w:spacing w:before="40" w:after="40"/>
              <w:ind w:left="-30"/>
              <w:jc w:val="both"/>
              <w:rPr>
                <w:rFonts w:eastAsia="MS Mincho"/>
                <w:kern w:val="1"/>
                <w:sz w:val="24"/>
                <w:szCs w:val="24"/>
                <w:lang w:eastAsia="ar-SA"/>
              </w:rPr>
            </w:pPr>
          </w:p>
        </w:tc>
      </w:tr>
      <w:tr w:rsidR="00F47700" w:rsidRPr="00E75DCC" w14:paraId="26B2573C" w14:textId="77777777" w:rsidTr="00876521">
        <w:tblPrEx>
          <w:tblLook w:val="0000" w:firstRow="0" w:lastRow="0" w:firstColumn="0" w:lastColumn="0" w:noHBand="0" w:noVBand="0"/>
        </w:tblPrEx>
        <w:tc>
          <w:tcPr>
            <w:tcW w:w="709" w:type="dxa"/>
            <w:vMerge/>
            <w:vAlign w:val="center"/>
          </w:tcPr>
          <w:p w14:paraId="2D2F97B5" w14:textId="759C6BE4" w:rsidR="00F47700" w:rsidRPr="006E4ABE" w:rsidRDefault="00F47700" w:rsidP="00F47700">
            <w:pPr>
              <w:widowControl w:val="0"/>
              <w:autoSpaceDE w:val="0"/>
              <w:autoSpaceDN w:val="0"/>
              <w:adjustRightInd w:val="0"/>
              <w:spacing w:before="40" w:after="40"/>
              <w:ind w:left="-30"/>
              <w:jc w:val="center"/>
              <w:rPr>
                <w:sz w:val="24"/>
                <w:szCs w:val="24"/>
              </w:rPr>
            </w:pPr>
          </w:p>
        </w:tc>
        <w:tc>
          <w:tcPr>
            <w:tcW w:w="1838" w:type="dxa"/>
            <w:vMerge/>
            <w:tcBorders>
              <w:left w:val="single" w:sz="4" w:space="0" w:color="auto"/>
              <w:right w:val="single" w:sz="4" w:space="0" w:color="auto"/>
            </w:tcBorders>
            <w:vAlign w:val="center"/>
          </w:tcPr>
          <w:p w14:paraId="15DBD652" w14:textId="33324802" w:rsidR="00F47700" w:rsidRPr="006E4ABE" w:rsidRDefault="00F47700" w:rsidP="00F47700">
            <w:pPr>
              <w:widowControl w:val="0"/>
              <w:spacing w:before="40" w:after="40"/>
              <w:rPr>
                <w:sz w:val="24"/>
                <w:szCs w:val="24"/>
                <w:lang w:eastAsia="zh-CN" w:bidi="hi-IN"/>
              </w:rPr>
            </w:pPr>
          </w:p>
        </w:tc>
        <w:tc>
          <w:tcPr>
            <w:tcW w:w="4396" w:type="dxa"/>
            <w:vAlign w:val="center"/>
          </w:tcPr>
          <w:p w14:paraId="6CBA11E6" w14:textId="4E40A855" w:rsidR="006E4ABE" w:rsidRPr="00F672AF" w:rsidRDefault="006E4ABE" w:rsidP="006E4ABE">
            <w:pPr>
              <w:spacing w:before="60" w:after="60"/>
              <w:jc w:val="both"/>
              <w:rPr>
                <w:sz w:val="24"/>
                <w:szCs w:val="24"/>
              </w:rPr>
            </w:pPr>
            <w:r w:rsidRPr="00F672AF">
              <w:rPr>
                <w:sz w:val="24"/>
                <w:szCs w:val="24"/>
              </w:rPr>
              <w:t>LED šviestuvai valdomi DALI-2 protokolo pagalba;</w:t>
            </w:r>
          </w:p>
          <w:p w14:paraId="394D8EA7" w14:textId="4DF549FD" w:rsidR="006E4ABE" w:rsidRPr="00F672AF" w:rsidRDefault="006E4ABE" w:rsidP="006E4ABE">
            <w:pPr>
              <w:spacing w:before="60" w:after="60"/>
              <w:jc w:val="both"/>
              <w:rPr>
                <w:sz w:val="24"/>
                <w:szCs w:val="24"/>
              </w:rPr>
            </w:pPr>
            <w:r w:rsidRPr="00F672AF">
              <w:rPr>
                <w:sz w:val="24"/>
                <w:szCs w:val="24"/>
              </w:rPr>
              <w:t>nominalinė tinklo įtampa 230 V;</w:t>
            </w:r>
          </w:p>
          <w:p w14:paraId="6F667E4C" w14:textId="1E545A04" w:rsidR="006E4ABE" w:rsidRPr="00F672AF" w:rsidRDefault="006E4ABE" w:rsidP="006E4ABE">
            <w:pPr>
              <w:spacing w:before="60" w:after="60"/>
              <w:jc w:val="both"/>
              <w:rPr>
                <w:sz w:val="24"/>
                <w:szCs w:val="24"/>
              </w:rPr>
            </w:pPr>
            <w:r w:rsidRPr="00F672AF">
              <w:rPr>
                <w:sz w:val="24"/>
                <w:szCs w:val="24"/>
              </w:rPr>
              <w:t>dažnis 50 Hz;</w:t>
            </w:r>
          </w:p>
          <w:p w14:paraId="61DB159A" w14:textId="1750F98C" w:rsidR="00F47700" w:rsidRPr="00F672AF" w:rsidRDefault="00F47700" w:rsidP="00F47700">
            <w:pPr>
              <w:spacing w:before="40" w:after="40"/>
              <w:jc w:val="both"/>
              <w:rPr>
                <w:sz w:val="24"/>
                <w:szCs w:val="24"/>
              </w:rPr>
            </w:pPr>
            <w:r w:rsidRPr="00F672AF">
              <w:rPr>
                <w:sz w:val="24"/>
                <w:szCs w:val="24"/>
              </w:rPr>
              <w:t xml:space="preserve">efektyvumas ≥ 110 </w:t>
            </w:r>
            <w:proofErr w:type="spellStart"/>
            <w:r w:rsidRPr="00F672AF">
              <w:rPr>
                <w:sz w:val="24"/>
                <w:szCs w:val="24"/>
              </w:rPr>
              <w:t>lm</w:t>
            </w:r>
            <w:proofErr w:type="spellEnd"/>
            <w:r w:rsidRPr="00F672AF">
              <w:rPr>
                <w:sz w:val="24"/>
                <w:szCs w:val="24"/>
              </w:rPr>
              <w:t xml:space="preserve">/W, ties darbo paviršiumi turi pasiekti minimalią </w:t>
            </w:r>
            <w:proofErr w:type="spellStart"/>
            <w:r w:rsidRPr="00F672AF">
              <w:rPr>
                <w:sz w:val="24"/>
                <w:szCs w:val="24"/>
              </w:rPr>
              <w:t>apšvietos</w:t>
            </w:r>
            <w:proofErr w:type="spellEnd"/>
            <w:r w:rsidRPr="00F672AF">
              <w:rPr>
                <w:sz w:val="24"/>
                <w:szCs w:val="24"/>
              </w:rPr>
              <w:t xml:space="preserve"> vertę 500 lx;</w:t>
            </w:r>
          </w:p>
          <w:p w14:paraId="3F9C2ADD" w14:textId="061D3833" w:rsidR="00F47700" w:rsidRPr="00F672AF" w:rsidRDefault="00F47700" w:rsidP="00F47700">
            <w:pPr>
              <w:spacing w:before="40" w:after="40"/>
              <w:jc w:val="both"/>
              <w:rPr>
                <w:sz w:val="24"/>
                <w:szCs w:val="24"/>
              </w:rPr>
            </w:pPr>
            <w:r w:rsidRPr="00F672AF">
              <w:rPr>
                <w:sz w:val="24"/>
                <w:szCs w:val="24"/>
              </w:rPr>
              <w:t>spalvinė šviesos temperatūra: 3500 K;</w:t>
            </w:r>
          </w:p>
          <w:p w14:paraId="785FCEF9" w14:textId="4B72BC73" w:rsidR="00F47700" w:rsidRPr="00F672AF" w:rsidRDefault="00F47700" w:rsidP="00F47700">
            <w:pPr>
              <w:spacing w:before="40" w:after="40"/>
              <w:jc w:val="both"/>
              <w:rPr>
                <w:sz w:val="24"/>
                <w:szCs w:val="24"/>
              </w:rPr>
            </w:pPr>
            <w:r w:rsidRPr="00F672AF">
              <w:rPr>
                <w:sz w:val="24"/>
                <w:szCs w:val="24"/>
              </w:rPr>
              <w:t>spalvų atkūrimo indeksas (CRI): Ra ≥ 90;</w:t>
            </w:r>
          </w:p>
          <w:p w14:paraId="4D4CD541" w14:textId="6200C215" w:rsidR="00F47700" w:rsidRPr="00F672AF" w:rsidRDefault="00F47700" w:rsidP="00F47700">
            <w:pPr>
              <w:spacing w:before="40" w:after="40"/>
              <w:jc w:val="both"/>
              <w:rPr>
                <w:sz w:val="24"/>
                <w:szCs w:val="24"/>
              </w:rPr>
            </w:pPr>
            <w:proofErr w:type="spellStart"/>
            <w:r w:rsidRPr="00F672AF">
              <w:rPr>
                <w:sz w:val="24"/>
                <w:szCs w:val="24"/>
              </w:rPr>
              <w:t>Mac</w:t>
            </w:r>
            <w:proofErr w:type="spellEnd"/>
            <w:r w:rsidRPr="00F672AF">
              <w:rPr>
                <w:sz w:val="24"/>
                <w:szCs w:val="24"/>
              </w:rPr>
              <w:t xml:space="preserve"> </w:t>
            </w:r>
            <w:proofErr w:type="spellStart"/>
            <w:r w:rsidRPr="00F672AF">
              <w:rPr>
                <w:sz w:val="24"/>
                <w:szCs w:val="24"/>
              </w:rPr>
              <w:t>Adam</w:t>
            </w:r>
            <w:proofErr w:type="spellEnd"/>
            <w:r w:rsidRPr="00F672AF">
              <w:rPr>
                <w:sz w:val="24"/>
                <w:szCs w:val="24"/>
              </w:rPr>
              <w:t xml:space="preserve"> žingsnis ≤ 2 SDCM;</w:t>
            </w:r>
          </w:p>
          <w:p w14:paraId="32F3996C" w14:textId="77777777" w:rsidR="00F47700" w:rsidRPr="00F672AF" w:rsidRDefault="00F47700" w:rsidP="00F47700">
            <w:pPr>
              <w:spacing w:before="40" w:after="40"/>
              <w:jc w:val="both"/>
              <w:rPr>
                <w:sz w:val="24"/>
                <w:szCs w:val="24"/>
              </w:rPr>
            </w:pPr>
            <w:r w:rsidRPr="00F672AF">
              <w:rPr>
                <w:sz w:val="24"/>
                <w:szCs w:val="24"/>
              </w:rPr>
              <w:t xml:space="preserve">tarnavimo laikas L90B10 (25°C) </w:t>
            </w:r>
            <w:r w:rsidR="002A28E5" w:rsidRPr="00F672AF">
              <w:rPr>
                <w:sz w:val="24"/>
                <w:szCs w:val="24"/>
              </w:rPr>
              <w:br/>
            </w:r>
            <w:r w:rsidRPr="00F672AF">
              <w:rPr>
                <w:sz w:val="24"/>
                <w:szCs w:val="24"/>
              </w:rPr>
              <w:t>≥ 50 000 val.</w:t>
            </w:r>
          </w:p>
          <w:p w14:paraId="2DB9B9EB" w14:textId="76A3CDDC" w:rsidR="00A31EA2" w:rsidRPr="00F672AF" w:rsidRDefault="00A31EA2" w:rsidP="001A5ADD">
            <w:pPr>
              <w:spacing w:before="40" w:after="40"/>
              <w:jc w:val="both"/>
              <w:rPr>
                <w:rFonts w:eastAsia="MS Mincho"/>
                <w:kern w:val="1"/>
                <w:sz w:val="24"/>
                <w:szCs w:val="24"/>
                <w:lang w:eastAsia="ar-SA"/>
              </w:rPr>
            </w:pPr>
            <w:r w:rsidRPr="00F672AF">
              <w:rPr>
                <w:sz w:val="24"/>
                <w:szCs w:val="24"/>
              </w:rPr>
              <w:t>atitinka energijos efektyvumo reikalavimus, nurodytus Darbų techninės specifikacijos (4 priedas) 3.9 punkte nurodytus reikalavimus</w:t>
            </w:r>
            <w:r w:rsidR="001A5ADD" w:rsidRPr="00F672AF">
              <w:rPr>
                <w:sz w:val="24"/>
                <w:szCs w:val="24"/>
              </w:rPr>
              <w:t xml:space="preserve"> (TAIP/ NE)</w:t>
            </w:r>
          </w:p>
        </w:tc>
        <w:tc>
          <w:tcPr>
            <w:tcW w:w="3689" w:type="dxa"/>
          </w:tcPr>
          <w:p w14:paraId="491E33B4" w14:textId="77777777" w:rsidR="00F47700" w:rsidRPr="0013154D" w:rsidRDefault="00F47700" w:rsidP="00F47700">
            <w:pPr>
              <w:widowControl w:val="0"/>
              <w:autoSpaceDE w:val="0"/>
              <w:autoSpaceDN w:val="0"/>
              <w:adjustRightInd w:val="0"/>
              <w:spacing w:before="40" w:after="40"/>
              <w:ind w:left="-30"/>
              <w:jc w:val="both"/>
              <w:rPr>
                <w:rFonts w:eastAsia="MS Mincho"/>
                <w:kern w:val="1"/>
                <w:sz w:val="24"/>
                <w:szCs w:val="24"/>
                <w:lang w:eastAsia="ar-SA"/>
              </w:rPr>
            </w:pPr>
          </w:p>
        </w:tc>
      </w:tr>
      <w:tr w:rsidR="00F47700" w:rsidRPr="00E75DCC" w14:paraId="5DFC0F1B" w14:textId="77777777" w:rsidTr="00876521">
        <w:tblPrEx>
          <w:tblLook w:val="0000" w:firstRow="0" w:lastRow="0" w:firstColumn="0" w:lastColumn="0" w:noHBand="0" w:noVBand="0"/>
        </w:tblPrEx>
        <w:tc>
          <w:tcPr>
            <w:tcW w:w="709" w:type="dxa"/>
            <w:vMerge/>
            <w:vAlign w:val="center"/>
          </w:tcPr>
          <w:p w14:paraId="22C96048" w14:textId="1F17980F" w:rsidR="00F47700" w:rsidRPr="0013154D" w:rsidRDefault="00F47700" w:rsidP="00F47700">
            <w:pPr>
              <w:widowControl w:val="0"/>
              <w:autoSpaceDE w:val="0"/>
              <w:autoSpaceDN w:val="0"/>
              <w:adjustRightInd w:val="0"/>
              <w:spacing w:before="40" w:after="40"/>
              <w:ind w:left="-30"/>
              <w:jc w:val="center"/>
              <w:rPr>
                <w:sz w:val="24"/>
                <w:szCs w:val="24"/>
              </w:rPr>
            </w:pPr>
          </w:p>
        </w:tc>
        <w:tc>
          <w:tcPr>
            <w:tcW w:w="1838" w:type="dxa"/>
            <w:vMerge/>
            <w:tcBorders>
              <w:right w:val="single" w:sz="4" w:space="0" w:color="auto"/>
            </w:tcBorders>
          </w:tcPr>
          <w:p w14:paraId="227F6893" w14:textId="0CE3ED69" w:rsidR="00F47700" w:rsidRPr="0013154D" w:rsidRDefault="00F47700" w:rsidP="00F47700">
            <w:pPr>
              <w:tabs>
                <w:tab w:val="left" w:pos="680"/>
              </w:tabs>
              <w:suppressAutoHyphens/>
              <w:spacing w:before="40" w:after="40"/>
              <w:rPr>
                <w:rFonts w:eastAsia="MS Mincho"/>
                <w:bCs/>
                <w:kern w:val="1"/>
                <w:sz w:val="24"/>
                <w:szCs w:val="24"/>
                <w:lang w:eastAsia="ar-SA"/>
              </w:rPr>
            </w:pPr>
          </w:p>
        </w:tc>
        <w:tc>
          <w:tcPr>
            <w:tcW w:w="4396" w:type="dxa"/>
            <w:tcBorders>
              <w:top w:val="single" w:sz="4" w:space="0" w:color="auto"/>
              <w:left w:val="single" w:sz="4" w:space="0" w:color="auto"/>
              <w:bottom w:val="single" w:sz="4" w:space="0" w:color="auto"/>
            </w:tcBorders>
          </w:tcPr>
          <w:p w14:paraId="38CDD674" w14:textId="1461FD05" w:rsidR="00F47700" w:rsidRPr="00F672AF" w:rsidRDefault="00F47700" w:rsidP="00F47700">
            <w:pPr>
              <w:widowControl w:val="0"/>
              <w:autoSpaceDE w:val="0"/>
              <w:autoSpaceDN w:val="0"/>
              <w:adjustRightInd w:val="0"/>
              <w:spacing w:before="40" w:after="40"/>
              <w:ind w:left="-30"/>
              <w:jc w:val="both"/>
              <w:rPr>
                <w:b/>
                <w:sz w:val="24"/>
                <w:szCs w:val="24"/>
              </w:rPr>
            </w:pPr>
            <w:r w:rsidRPr="00F672AF">
              <w:rPr>
                <w:rFonts w:eastAsia="MS Mincho"/>
                <w:kern w:val="1"/>
                <w:sz w:val="24"/>
                <w:szCs w:val="24"/>
                <w:lang w:eastAsia="ar-SA"/>
              </w:rPr>
              <w:t>Suteikiama ne trumpesnė, kaip 7 metų gamintojo garantija (turi būti gamintojo raštiškas patvirtinimas)</w:t>
            </w:r>
          </w:p>
        </w:tc>
        <w:tc>
          <w:tcPr>
            <w:tcW w:w="3689" w:type="dxa"/>
            <w:tcBorders>
              <w:top w:val="single" w:sz="4" w:space="0" w:color="auto"/>
              <w:left w:val="single" w:sz="4" w:space="0" w:color="auto"/>
              <w:bottom w:val="single" w:sz="4" w:space="0" w:color="auto"/>
            </w:tcBorders>
          </w:tcPr>
          <w:p w14:paraId="0CDB8EA5" w14:textId="5F396B14" w:rsidR="00F47700" w:rsidRPr="0013154D" w:rsidRDefault="00F47700" w:rsidP="00F47700">
            <w:pPr>
              <w:widowControl w:val="0"/>
              <w:autoSpaceDE w:val="0"/>
              <w:autoSpaceDN w:val="0"/>
              <w:adjustRightInd w:val="0"/>
              <w:spacing w:before="40" w:after="40"/>
              <w:ind w:left="-30"/>
              <w:jc w:val="both"/>
              <w:rPr>
                <w:b/>
                <w:sz w:val="24"/>
                <w:szCs w:val="24"/>
              </w:rPr>
            </w:pPr>
          </w:p>
        </w:tc>
      </w:tr>
      <w:tr w:rsidR="00F47700" w:rsidRPr="00E75DCC" w14:paraId="7556639D" w14:textId="77777777" w:rsidTr="00876521">
        <w:tblPrEx>
          <w:tblLook w:val="0000" w:firstRow="0" w:lastRow="0" w:firstColumn="0" w:lastColumn="0" w:noHBand="0" w:noVBand="0"/>
        </w:tblPrEx>
        <w:tc>
          <w:tcPr>
            <w:tcW w:w="709" w:type="dxa"/>
            <w:vMerge/>
            <w:vAlign w:val="center"/>
          </w:tcPr>
          <w:p w14:paraId="29DC5D5F" w14:textId="0E0B2DE5" w:rsidR="00F47700" w:rsidRPr="0013154D" w:rsidRDefault="00F47700" w:rsidP="00F47700">
            <w:pPr>
              <w:widowControl w:val="0"/>
              <w:autoSpaceDE w:val="0"/>
              <w:autoSpaceDN w:val="0"/>
              <w:adjustRightInd w:val="0"/>
              <w:spacing w:before="40" w:after="40"/>
              <w:ind w:left="-30"/>
              <w:jc w:val="center"/>
              <w:rPr>
                <w:sz w:val="24"/>
                <w:szCs w:val="24"/>
              </w:rPr>
            </w:pPr>
          </w:p>
        </w:tc>
        <w:tc>
          <w:tcPr>
            <w:tcW w:w="1838" w:type="dxa"/>
            <w:vMerge/>
            <w:tcBorders>
              <w:right w:val="single" w:sz="4" w:space="0" w:color="auto"/>
            </w:tcBorders>
          </w:tcPr>
          <w:p w14:paraId="05F6C1D5" w14:textId="21351FA1" w:rsidR="00F47700" w:rsidRPr="0013154D" w:rsidRDefault="00F47700" w:rsidP="00F47700">
            <w:pPr>
              <w:tabs>
                <w:tab w:val="left" w:pos="680"/>
              </w:tabs>
              <w:suppressAutoHyphens/>
              <w:spacing w:before="40" w:after="40"/>
              <w:rPr>
                <w:rFonts w:eastAsia="MS Mincho"/>
                <w:bCs/>
                <w:kern w:val="1"/>
                <w:sz w:val="24"/>
                <w:szCs w:val="24"/>
                <w:lang w:eastAsia="ar-SA"/>
              </w:rPr>
            </w:pPr>
          </w:p>
        </w:tc>
        <w:tc>
          <w:tcPr>
            <w:tcW w:w="4396" w:type="dxa"/>
            <w:tcBorders>
              <w:top w:val="single" w:sz="4" w:space="0" w:color="auto"/>
              <w:left w:val="single" w:sz="4" w:space="0" w:color="auto"/>
              <w:bottom w:val="single" w:sz="4" w:space="0" w:color="auto"/>
            </w:tcBorders>
          </w:tcPr>
          <w:p w14:paraId="4DCBF407" w14:textId="66D0E33D" w:rsidR="00F47700" w:rsidRPr="00F672AF" w:rsidRDefault="00F47700" w:rsidP="00F47700">
            <w:pPr>
              <w:widowControl w:val="0"/>
              <w:autoSpaceDE w:val="0"/>
              <w:autoSpaceDN w:val="0"/>
              <w:adjustRightInd w:val="0"/>
              <w:spacing w:before="40" w:after="40"/>
              <w:ind w:left="-30"/>
              <w:jc w:val="both"/>
              <w:rPr>
                <w:sz w:val="24"/>
                <w:szCs w:val="24"/>
              </w:rPr>
            </w:pPr>
            <w:r w:rsidRPr="00F672AF">
              <w:rPr>
                <w:sz w:val="24"/>
                <w:szCs w:val="24"/>
              </w:rPr>
              <w:t>Nuorodos į gamintojo dokumentaciją, patvirtinančią atitikimą reikalavimams (galima pridėti kaip priedus)</w:t>
            </w:r>
          </w:p>
        </w:tc>
        <w:tc>
          <w:tcPr>
            <w:tcW w:w="3689" w:type="dxa"/>
            <w:tcBorders>
              <w:top w:val="single" w:sz="4" w:space="0" w:color="auto"/>
              <w:left w:val="single" w:sz="4" w:space="0" w:color="auto"/>
              <w:bottom w:val="single" w:sz="4" w:space="0" w:color="auto"/>
            </w:tcBorders>
          </w:tcPr>
          <w:p w14:paraId="6676C452" w14:textId="63339AF1" w:rsidR="00F47700" w:rsidRPr="0013154D" w:rsidRDefault="00F47700" w:rsidP="00F47700">
            <w:pPr>
              <w:widowControl w:val="0"/>
              <w:autoSpaceDE w:val="0"/>
              <w:autoSpaceDN w:val="0"/>
              <w:adjustRightInd w:val="0"/>
              <w:spacing w:before="40" w:after="40"/>
              <w:ind w:left="-30"/>
              <w:jc w:val="both"/>
              <w:rPr>
                <w:sz w:val="24"/>
                <w:szCs w:val="24"/>
              </w:rPr>
            </w:pPr>
          </w:p>
        </w:tc>
      </w:tr>
      <w:tr w:rsidR="00F47700" w:rsidRPr="00E75DCC" w14:paraId="06C70EF7" w14:textId="77777777" w:rsidTr="00876521">
        <w:tblPrEx>
          <w:tblLook w:val="0000" w:firstRow="0" w:lastRow="0" w:firstColumn="0" w:lastColumn="0" w:noHBand="0" w:noVBand="0"/>
        </w:tblPrEx>
        <w:tc>
          <w:tcPr>
            <w:tcW w:w="709" w:type="dxa"/>
            <w:vMerge/>
            <w:vAlign w:val="center"/>
          </w:tcPr>
          <w:p w14:paraId="0E387879" w14:textId="51F18259" w:rsidR="00F47700" w:rsidRPr="0013154D" w:rsidRDefault="00F47700" w:rsidP="00F47700">
            <w:pPr>
              <w:widowControl w:val="0"/>
              <w:autoSpaceDE w:val="0"/>
              <w:autoSpaceDN w:val="0"/>
              <w:adjustRightInd w:val="0"/>
              <w:spacing w:before="40" w:after="40"/>
              <w:ind w:left="-30"/>
              <w:jc w:val="center"/>
              <w:rPr>
                <w:sz w:val="24"/>
                <w:szCs w:val="24"/>
              </w:rPr>
            </w:pPr>
          </w:p>
        </w:tc>
        <w:tc>
          <w:tcPr>
            <w:tcW w:w="1838" w:type="dxa"/>
            <w:vMerge/>
            <w:tcBorders>
              <w:right w:val="single" w:sz="4" w:space="0" w:color="auto"/>
            </w:tcBorders>
            <w:vAlign w:val="center"/>
          </w:tcPr>
          <w:p w14:paraId="277265F1" w14:textId="5DEC6BD4" w:rsidR="00F47700" w:rsidRPr="0013154D" w:rsidRDefault="00F47700" w:rsidP="00F47700">
            <w:pPr>
              <w:widowControl w:val="0"/>
              <w:autoSpaceDE w:val="0"/>
              <w:autoSpaceDN w:val="0"/>
              <w:adjustRightInd w:val="0"/>
              <w:spacing w:before="40" w:after="40"/>
              <w:ind w:left="-30"/>
              <w:rPr>
                <w:sz w:val="24"/>
                <w:szCs w:val="24"/>
              </w:rPr>
            </w:pPr>
          </w:p>
        </w:tc>
        <w:tc>
          <w:tcPr>
            <w:tcW w:w="4396" w:type="dxa"/>
            <w:tcBorders>
              <w:left w:val="single" w:sz="4" w:space="0" w:color="auto"/>
            </w:tcBorders>
          </w:tcPr>
          <w:p w14:paraId="394B115B" w14:textId="24F8414D" w:rsidR="00F47700" w:rsidRPr="0013154D" w:rsidRDefault="00F47700" w:rsidP="006E4ABE">
            <w:pPr>
              <w:widowControl w:val="0"/>
              <w:autoSpaceDE w:val="0"/>
              <w:autoSpaceDN w:val="0"/>
              <w:adjustRightInd w:val="0"/>
              <w:spacing w:before="40" w:after="40"/>
              <w:ind w:left="-30"/>
              <w:jc w:val="both"/>
              <w:rPr>
                <w:sz w:val="24"/>
                <w:szCs w:val="24"/>
              </w:rPr>
            </w:pPr>
            <w:r w:rsidRPr="006E4ABE">
              <w:rPr>
                <w:sz w:val="24"/>
                <w:szCs w:val="24"/>
              </w:rPr>
              <w:t>Turi turėti ENEC arba lygiavertį sertifikatą (galima įrašyti nuorodą į sertifikatą arba pridėti kaip priedą prie pasiūlymo)</w:t>
            </w:r>
          </w:p>
        </w:tc>
        <w:tc>
          <w:tcPr>
            <w:tcW w:w="3689" w:type="dxa"/>
            <w:vAlign w:val="center"/>
          </w:tcPr>
          <w:p w14:paraId="6ABD99ED" w14:textId="53A342EB" w:rsidR="00F47700" w:rsidRPr="0013154D" w:rsidRDefault="00F47700" w:rsidP="00F47700">
            <w:pPr>
              <w:widowControl w:val="0"/>
              <w:autoSpaceDE w:val="0"/>
              <w:autoSpaceDN w:val="0"/>
              <w:adjustRightInd w:val="0"/>
              <w:spacing w:before="40" w:after="40"/>
              <w:ind w:left="-30"/>
              <w:jc w:val="both"/>
              <w:rPr>
                <w:sz w:val="24"/>
                <w:szCs w:val="24"/>
              </w:rPr>
            </w:pPr>
          </w:p>
        </w:tc>
      </w:tr>
    </w:tbl>
    <w:p w14:paraId="1D95C27E" w14:textId="77777777" w:rsidR="0013154D" w:rsidRPr="00E75DCC" w:rsidRDefault="0013154D" w:rsidP="0013154D">
      <w:pPr>
        <w:widowControl w:val="0"/>
        <w:ind w:left="-567"/>
        <w:contextualSpacing/>
        <w:rPr>
          <w:rFonts w:eastAsia="SimSun"/>
          <w:lang w:eastAsia="zh-CN" w:bidi="hi-IN"/>
        </w:rPr>
      </w:pPr>
    </w:p>
    <w:p w14:paraId="7542397C" w14:textId="77777777" w:rsidR="0013154D" w:rsidRDefault="0013154D">
      <w:pPr>
        <w:spacing w:before="0"/>
        <w:rPr>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642EA" w:rsidRPr="00131469" w14:paraId="42ED84D5" w14:textId="77777777" w:rsidTr="00EB1752">
        <w:trPr>
          <w:trHeight w:val="285"/>
        </w:trPr>
        <w:tc>
          <w:tcPr>
            <w:tcW w:w="3284" w:type="dxa"/>
            <w:tcBorders>
              <w:top w:val="nil"/>
              <w:left w:val="nil"/>
              <w:bottom w:val="single" w:sz="4" w:space="0" w:color="auto"/>
              <w:right w:val="nil"/>
            </w:tcBorders>
          </w:tcPr>
          <w:p w14:paraId="03F85101" w14:textId="77777777" w:rsidR="00A642EA" w:rsidRPr="00131469" w:rsidRDefault="00A642EA" w:rsidP="00EB1752">
            <w:pPr>
              <w:ind w:right="-1"/>
            </w:pPr>
          </w:p>
        </w:tc>
        <w:tc>
          <w:tcPr>
            <w:tcW w:w="604" w:type="dxa"/>
          </w:tcPr>
          <w:p w14:paraId="684854A0" w14:textId="77777777" w:rsidR="00A642EA" w:rsidRPr="00131469" w:rsidRDefault="00A642EA" w:rsidP="00EB1752">
            <w:pPr>
              <w:ind w:right="-1"/>
              <w:jc w:val="center"/>
            </w:pPr>
          </w:p>
        </w:tc>
        <w:tc>
          <w:tcPr>
            <w:tcW w:w="1980" w:type="dxa"/>
            <w:tcBorders>
              <w:top w:val="nil"/>
              <w:left w:val="nil"/>
              <w:bottom w:val="single" w:sz="4" w:space="0" w:color="auto"/>
              <w:right w:val="nil"/>
            </w:tcBorders>
          </w:tcPr>
          <w:p w14:paraId="39E35FFB" w14:textId="77777777" w:rsidR="00A642EA" w:rsidRPr="00131469" w:rsidRDefault="00A642EA" w:rsidP="00EB1752">
            <w:pPr>
              <w:ind w:right="-1"/>
              <w:jc w:val="center"/>
            </w:pPr>
          </w:p>
        </w:tc>
        <w:tc>
          <w:tcPr>
            <w:tcW w:w="701" w:type="dxa"/>
          </w:tcPr>
          <w:p w14:paraId="62E60290" w14:textId="77777777" w:rsidR="00A642EA" w:rsidRPr="00131469" w:rsidRDefault="00A642EA" w:rsidP="00EB1752">
            <w:pPr>
              <w:ind w:right="-1"/>
              <w:jc w:val="center"/>
            </w:pPr>
          </w:p>
        </w:tc>
        <w:tc>
          <w:tcPr>
            <w:tcW w:w="2611" w:type="dxa"/>
            <w:tcBorders>
              <w:top w:val="nil"/>
              <w:left w:val="nil"/>
              <w:bottom w:val="single" w:sz="4" w:space="0" w:color="auto"/>
              <w:right w:val="nil"/>
            </w:tcBorders>
          </w:tcPr>
          <w:p w14:paraId="2CFD3B1C" w14:textId="77777777" w:rsidR="00A642EA" w:rsidRPr="00131469" w:rsidRDefault="00A642EA" w:rsidP="00EB1752">
            <w:pPr>
              <w:ind w:right="-1"/>
              <w:jc w:val="right"/>
            </w:pPr>
          </w:p>
        </w:tc>
        <w:tc>
          <w:tcPr>
            <w:tcW w:w="648" w:type="dxa"/>
          </w:tcPr>
          <w:p w14:paraId="09D17120" w14:textId="77777777" w:rsidR="00A642EA" w:rsidRPr="00131469" w:rsidRDefault="00A642EA" w:rsidP="00EB1752">
            <w:pPr>
              <w:ind w:right="-1"/>
              <w:jc w:val="right"/>
            </w:pPr>
          </w:p>
        </w:tc>
      </w:tr>
      <w:tr w:rsidR="00A642EA" w:rsidRPr="00866E2E" w14:paraId="6BB82BFF" w14:textId="77777777" w:rsidTr="00EB1752">
        <w:trPr>
          <w:trHeight w:val="186"/>
        </w:trPr>
        <w:tc>
          <w:tcPr>
            <w:tcW w:w="3284" w:type="dxa"/>
            <w:tcBorders>
              <w:top w:val="single" w:sz="4" w:space="0" w:color="auto"/>
              <w:left w:val="nil"/>
              <w:bottom w:val="nil"/>
              <w:right w:val="nil"/>
            </w:tcBorders>
          </w:tcPr>
          <w:p w14:paraId="2D0DBFAA" w14:textId="77777777" w:rsidR="00A642EA" w:rsidRPr="00866E2E" w:rsidRDefault="00A642EA" w:rsidP="00EB1752">
            <w:pPr>
              <w:pStyle w:val="Pagrindinistekstas10"/>
              <w:ind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037E9FE6" w14:textId="77777777" w:rsidR="00A642EA" w:rsidRPr="00866E2E" w:rsidRDefault="00A642EA" w:rsidP="00EB1752">
            <w:pPr>
              <w:ind w:right="-1"/>
              <w:jc w:val="center"/>
              <w:rPr>
                <w:sz w:val="20"/>
                <w:szCs w:val="20"/>
              </w:rPr>
            </w:pPr>
          </w:p>
        </w:tc>
        <w:tc>
          <w:tcPr>
            <w:tcW w:w="1980" w:type="dxa"/>
            <w:tcBorders>
              <w:top w:val="single" w:sz="4" w:space="0" w:color="auto"/>
              <w:left w:val="nil"/>
              <w:bottom w:val="nil"/>
              <w:right w:val="nil"/>
            </w:tcBorders>
          </w:tcPr>
          <w:p w14:paraId="2BC8E471" w14:textId="77777777" w:rsidR="00A642EA" w:rsidRPr="00866E2E" w:rsidRDefault="00A642EA" w:rsidP="00EB1752">
            <w:pPr>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54F08B21" w14:textId="77777777" w:rsidR="00A642EA" w:rsidRPr="00866E2E" w:rsidRDefault="00A642EA" w:rsidP="00EB1752">
            <w:pPr>
              <w:ind w:right="-1"/>
              <w:jc w:val="center"/>
              <w:rPr>
                <w:sz w:val="20"/>
                <w:szCs w:val="20"/>
              </w:rPr>
            </w:pPr>
          </w:p>
        </w:tc>
        <w:tc>
          <w:tcPr>
            <w:tcW w:w="2611" w:type="dxa"/>
            <w:tcBorders>
              <w:top w:val="single" w:sz="4" w:space="0" w:color="auto"/>
              <w:left w:val="nil"/>
              <w:bottom w:val="nil"/>
              <w:right w:val="nil"/>
            </w:tcBorders>
          </w:tcPr>
          <w:p w14:paraId="2B166727" w14:textId="77777777" w:rsidR="00A642EA" w:rsidRPr="00866E2E" w:rsidRDefault="00A642EA" w:rsidP="00EB1752">
            <w:pPr>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158007CE" w14:textId="77777777" w:rsidR="00A642EA" w:rsidRPr="00866E2E" w:rsidRDefault="00A642EA" w:rsidP="00EB1752">
            <w:pPr>
              <w:ind w:right="-1"/>
              <w:jc w:val="center"/>
              <w:rPr>
                <w:sz w:val="20"/>
                <w:szCs w:val="20"/>
              </w:rPr>
            </w:pPr>
          </w:p>
        </w:tc>
      </w:tr>
    </w:tbl>
    <w:p w14:paraId="78A4C343" w14:textId="785A4972" w:rsidR="0013154D" w:rsidRDefault="0013154D">
      <w:pPr>
        <w:spacing w:before="0"/>
        <w:rPr>
          <w:sz w:val="20"/>
          <w:szCs w:val="20"/>
        </w:rPr>
      </w:pPr>
      <w:r>
        <w:rPr>
          <w:sz w:val="20"/>
          <w:szCs w:val="20"/>
        </w:rPr>
        <w:br w:type="page"/>
      </w:r>
    </w:p>
    <w:p w14:paraId="0BD333E7" w14:textId="6FB6023F" w:rsidR="00523429" w:rsidRDefault="00523429" w:rsidP="00A36614">
      <w:pPr>
        <w:ind w:left="6946" w:right="-1" w:hanging="7655"/>
        <w:jc w:val="right"/>
        <w:rPr>
          <w:b/>
          <w:bCs/>
        </w:rPr>
      </w:pPr>
      <w:r w:rsidRPr="00380E6C">
        <w:rPr>
          <w:b/>
        </w:rPr>
        <w:t>Konkurso sąlygų</w:t>
      </w:r>
      <w:r>
        <w:t xml:space="preserve"> </w:t>
      </w:r>
      <w:r w:rsidR="00A36614">
        <w:rPr>
          <w:b/>
          <w:bCs/>
        </w:rPr>
        <w:t>4</w:t>
      </w:r>
      <w:r w:rsidRPr="009D7165">
        <w:rPr>
          <w:b/>
          <w:bCs/>
        </w:rPr>
        <w:t xml:space="preserve"> priedas</w:t>
      </w:r>
    </w:p>
    <w:p w14:paraId="407AD912" w14:textId="77777777" w:rsidR="00EE5493" w:rsidRPr="00EB6921" w:rsidRDefault="00EE5493" w:rsidP="004B2FC7">
      <w:pPr>
        <w:ind w:left="-142" w:right="-143"/>
        <w:jc w:val="center"/>
        <w:rPr>
          <w:bCs/>
          <w:sz w:val="24"/>
          <w:szCs w:val="24"/>
        </w:rPr>
      </w:pPr>
    </w:p>
    <w:p w14:paraId="7F5AE5CC" w14:textId="6494C45E" w:rsidR="00757360" w:rsidRDefault="00757360" w:rsidP="00DF7F4B">
      <w:pPr>
        <w:ind w:left="-426"/>
        <w:jc w:val="center"/>
        <w:rPr>
          <w:b/>
          <w:bCs/>
          <w:sz w:val="20"/>
          <w:szCs w:val="20"/>
        </w:rPr>
      </w:pPr>
      <w:r w:rsidRPr="00EB1752">
        <w:rPr>
          <w:b/>
          <w:sz w:val="24"/>
          <w:szCs w:val="24"/>
        </w:rPr>
        <w:t xml:space="preserve">ADMINISTRACINĖS PASKIRTIES PASTATO GEDIMINO PR. 53, VILNIUS, KOVO </w:t>
      </w:r>
      <w:r w:rsidRPr="00EB1752">
        <w:rPr>
          <w:b/>
          <w:sz w:val="24"/>
          <w:szCs w:val="24"/>
        </w:rPr>
        <w:br/>
        <w:t xml:space="preserve">11-OSIOS AKTO SALĖS APŠVIETIMO SISTEMOS </w:t>
      </w:r>
      <w:r w:rsidR="009E7160">
        <w:rPr>
          <w:b/>
          <w:sz w:val="24"/>
          <w:szCs w:val="24"/>
        </w:rPr>
        <w:t>ĮRENGIMO</w:t>
      </w:r>
      <w:r w:rsidRPr="00EB1752">
        <w:rPr>
          <w:b/>
          <w:sz w:val="24"/>
          <w:szCs w:val="24"/>
        </w:rPr>
        <w:t xml:space="preserve"> PAPRASTOJO REMONTO DARBŲ</w:t>
      </w:r>
      <w:r w:rsidRPr="00EB1752">
        <w:rPr>
          <w:b/>
          <w:bCs/>
          <w:sz w:val="24"/>
          <w:szCs w:val="24"/>
        </w:rPr>
        <w:t xml:space="preserve"> </w:t>
      </w:r>
      <w:r w:rsidR="0013154D" w:rsidRPr="00EB1752">
        <w:rPr>
          <w:b/>
          <w:bCs/>
          <w:sz w:val="24"/>
          <w:szCs w:val="24"/>
        </w:rPr>
        <w:t>TECHNINĖ SPECIFIKACIJA</w:t>
      </w:r>
      <w:r w:rsidRPr="009D7165">
        <w:rPr>
          <w:b/>
          <w:bCs/>
          <w:sz w:val="24"/>
          <w:szCs w:val="24"/>
        </w:rPr>
        <w:t xml:space="preserve"> </w:t>
      </w:r>
      <w:r w:rsidRPr="009D7165">
        <w:rPr>
          <w:b/>
          <w:bCs/>
          <w:sz w:val="24"/>
          <w:szCs w:val="24"/>
        </w:rPr>
        <w:br/>
      </w:r>
    </w:p>
    <w:p w14:paraId="773BEE43" w14:textId="26EF9A24" w:rsidR="00DF7F4B" w:rsidRDefault="00DF7F4B" w:rsidP="00DF7F4B">
      <w:pPr>
        <w:pStyle w:val="Sraopastraipa"/>
        <w:tabs>
          <w:tab w:val="left" w:pos="567"/>
        </w:tabs>
        <w:spacing w:before="60" w:after="0" w:line="240" w:lineRule="auto"/>
        <w:ind w:left="-284" w:right="-284"/>
        <w:jc w:val="center"/>
        <w:rPr>
          <w:rFonts w:ascii="Times New Roman" w:eastAsia="Times New Roman" w:hAnsi="Times New Roman"/>
          <w:b/>
          <w:sz w:val="24"/>
          <w:szCs w:val="24"/>
        </w:rPr>
      </w:pPr>
      <w:r>
        <w:rPr>
          <w:rFonts w:ascii="Times New Roman" w:eastAsia="Times New Roman" w:hAnsi="Times New Roman"/>
          <w:b/>
          <w:sz w:val="24"/>
          <w:szCs w:val="24"/>
        </w:rPr>
        <w:t>I. BENDRA INFORMACIJA</w:t>
      </w:r>
    </w:p>
    <w:p w14:paraId="51306B1D" w14:textId="77777777" w:rsidR="00DF7F4B" w:rsidRDefault="00DF7F4B" w:rsidP="00DF7F4B">
      <w:pPr>
        <w:pStyle w:val="Sraopastraipa"/>
        <w:spacing w:before="60" w:after="0" w:line="240" w:lineRule="auto"/>
        <w:ind w:left="1665"/>
        <w:rPr>
          <w:rFonts w:ascii="Times New Roman" w:eastAsia="Times New Roman" w:hAnsi="Times New Roman"/>
          <w:sz w:val="24"/>
          <w:szCs w:val="24"/>
        </w:rPr>
      </w:pPr>
    </w:p>
    <w:tbl>
      <w:tblPr>
        <w:tblW w:w="104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186"/>
      </w:tblGrid>
      <w:tr w:rsidR="00DF7F4B" w:rsidRPr="006E2D99" w14:paraId="6720E1D9" w14:textId="77777777" w:rsidTr="00DF7F4B">
        <w:trPr>
          <w:trHeight w:val="237"/>
        </w:trPr>
        <w:tc>
          <w:tcPr>
            <w:tcW w:w="709" w:type="dxa"/>
            <w:tcBorders>
              <w:top w:val="single" w:sz="4" w:space="0" w:color="auto"/>
              <w:left w:val="single" w:sz="4" w:space="0" w:color="auto"/>
              <w:bottom w:val="single" w:sz="4" w:space="0" w:color="auto"/>
              <w:right w:val="single" w:sz="4" w:space="0" w:color="auto"/>
            </w:tcBorders>
            <w:vAlign w:val="center"/>
            <w:hideMark/>
          </w:tcPr>
          <w:p w14:paraId="498A0B3B" w14:textId="77777777" w:rsidR="00DF7F4B" w:rsidRPr="006E2D99" w:rsidRDefault="00DF7F4B" w:rsidP="00DE788E">
            <w:pPr>
              <w:spacing w:before="40"/>
              <w:jc w:val="center"/>
              <w:rPr>
                <w:sz w:val="24"/>
                <w:szCs w:val="24"/>
              </w:rPr>
            </w:pPr>
            <w:r w:rsidRPr="006E2D99">
              <w:rPr>
                <w:sz w:val="24"/>
                <w:szCs w:val="24"/>
              </w:rPr>
              <w:t>1.1.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DDAC27" w14:textId="77777777" w:rsidR="00DF7F4B" w:rsidRPr="006E2D99" w:rsidRDefault="00DF7F4B" w:rsidP="00DE788E">
            <w:pPr>
              <w:spacing w:before="40"/>
              <w:rPr>
                <w:b/>
                <w:sz w:val="24"/>
                <w:szCs w:val="24"/>
              </w:rPr>
            </w:pPr>
            <w:r w:rsidRPr="006E2D99">
              <w:rPr>
                <w:b/>
                <w:sz w:val="24"/>
                <w:szCs w:val="24"/>
              </w:rPr>
              <w:t>Užsakovas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06222638" w14:textId="77777777" w:rsidR="00DF7F4B" w:rsidRPr="00BA07FA" w:rsidRDefault="00DF7F4B" w:rsidP="00DE788E">
            <w:pPr>
              <w:spacing w:before="40"/>
              <w:rPr>
                <w:sz w:val="24"/>
                <w:szCs w:val="24"/>
              </w:rPr>
            </w:pPr>
            <w:r w:rsidRPr="00BA07FA">
              <w:rPr>
                <w:sz w:val="24"/>
                <w:szCs w:val="24"/>
              </w:rPr>
              <w:t>Lietuvos Respublikos Seimo kanceliarija</w:t>
            </w:r>
          </w:p>
        </w:tc>
      </w:tr>
      <w:tr w:rsidR="00DF7F4B" w:rsidRPr="006E2D99" w14:paraId="09271662" w14:textId="77777777" w:rsidTr="00DF7F4B">
        <w:trPr>
          <w:trHeight w:val="906"/>
        </w:trPr>
        <w:tc>
          <w:tcPr>
            <w:tcW w:w="709" w:type="dxa"/>
            <w:tcBorders>
              <w:top w:val="single" w:sz="4" w:space="0" w:color="auto"/>
              <w:left w:val="single" w:sz="4" w:space="0" w:color="auto"/>
              <w:bottom w:val="single" w:sz="4" w:space="0" w:color="auto"/>
              <w:right w:val="single" w:sz="4" w:space="0" w:color="auto"/>
            </w:tcBorders>
            <w:vAlign w:val="center"/>
            <w:hideMark/>
          </w:tcPr>
          <w:p w14:paraId="738521D0" w14:textId="77777777" w:rsidR="00DF7F4B" w:rsidRPr="006E2D99" w:rsidRDefault="00DF7F4B" w:rsidP="00DE788E">
            <w:pPr>
              <w:spacing w:before="40"/>
              <w:jc w:val="center"/>
              <w:rPr>
                <w:sz w:val="24"/>
                <w:szCs w:val="24"/>
              </w:rPr>
            </w:pPr>
            <w:r w:rsidRPr="006E2D99">
              <w:rPr>
                <w:sz w:val="24"/>
                <w:szCs w:val="24"/>
              </w:rPr>
              <w:t>1.2.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6F1C8D" w14:textId="77777777" w:rsidR="00DF7F4B" w:rsidRPr="006E2D99" w:rsidRDefault="00DF7F4B" w:rsidP="00DE788E">
            <w:pPr>
              <w:spacing w:before="40"/>
              <w:rPr>
                <w:b/>
                <w:sz w:val="24"/>
                <w:szCs w:val="24"/>
              </w:rPr>
            </w:pPr>
            <w:r w:rsidRPr="006E2D99">
              <w:rPr>
                <w:b/>
                <w:sz w:val="24"/>
                <w:szCs w:val="24"/>
              </w:rPr>
              <w:t>Projekto pavadinimas</w:t>
            </w:r>
          </w:p>
        </w:tc>
        <w:tc>
          <w:tcPr>
            <w:tcW w:w="7186" w:type="dxa"/>
            <w:tcBorders>
              <w:top w:val="single" w:sz="4" w:space="0" w:color="auto"/>
              <w:left w:val="single" w:sz="4" w:space="0" w:color="auto"/>
              <w:bottom w:val="single" w:sz="4" w:space="0" w:color="auto"/>
              <w:right w:val="single" w:sz="4" w:space="0" w:color="auto"/>
            </w:tcBorders>
            <w:vAlign w:val="center"/>
          </w:tcPr>
          <w:p w14:paraId="029AD697" w14:textId="002D53EE" w:rsidR="00DF7F4B" w:rsidRPr="00BA07FA" w:rsidRDefault="00DF7F4B" w:rsidP="00DE788E">
            <w:pPr>
              <w:spacing w:before="0"/>
              <w:jc w:val="both"/>
              <w:rPr>
                <w:sz w:val="24"/>
                <w:szCs w:val="24"/>
              </w:rPr>
            </w:pPr>
            <w:r w:rsidRPr="00BA07FA">
              <w:rPr>
                <w:sz w:val="24"/>
                <w:szCs w:val="24"/>
              </w:rPr>
              <w:t xml:space="preserve">Administracinės paskirties pastato, adresu Gedimino pr. 53, Vilnius, patalpos Nr. 3-68 (Kovo 11-osios </w:t>
            </w:r>
            <w:r w:rsidR="00111456" w:rsidRPr="00BA07FA">
              <w:rPr>
                <w:sz w:val="24"/>
                <w:szCs w:val="24"/>
              </w:rPr>
              <w:t xml:space="preserve">Akto </w:t>
            </w:r>
            <w:r w:rsidRPr="00BA07FA">
              <w:rPr>
                <w:sz w:val="24"/>
                <w:szCs w:val="24"/>
              </w:rPr>
              <w:t>salės) paprastojo remonto (tvarkomieji statybos) (apšvietimo) darbai.</w:t>
            </w:r>
          </w:p>
        </w:tc>
      </w:tr>
      <w:tr w:rsidR="00DF7F4B" w:rsidRPr="006E2D99" w14:paraId="53199307" w14:textId="77777777" w:rsidTr="00DF7F4B">
        <w:trPr>
          <w:trHeight w:val="707"/>
        </w:trPr>
        <w:tc>
          <w:tcPr>
            <w:tcW w:w="709" w:type="dxa"/>
            <w:tcBorders>
              <w:top w:val="single" w:sz="4" w:space="0" w:color="auto"/>
              <w:left w:val="single" w:sz="4" w:space="0" w:color="auto"/>
              <w:bottom w:val="single" w:sz="4" w:space="0" w:color="auto"/>
              <w:right w:val="single" w:sz="4" w:space="0" w:color="auto"/>
            </w:tcBorders>
            <w:vAlign w:val="center"/>
            <w:hideMark/>
          </w:tcPr>
          <w:p w14:paraId="3B925192" w14:textId="77777777" w:rsidR="00DF7F4B" w:rsidRPr="006E2D99" w:rsidRDefault="00DF7F4B" w:rsidP="00DE788E">
            <w:pPr>
              <w:spacing w:before="40"/>
              <w:jc w:val="center"/>
              <w:rPr>
                <w:sz w:val="24"/>
                <w:szCs w:val="24"/>
              </w:rPr>
            </w:pPr>
            <w:r w:rsidRPr="006E2D99">
              <w:rPr>
                <w:sz w:val="24"/>
                <w:szCs w:val="24"/>
              </w:rPr>
              <w:t>1.3.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501FB3" w14:textId="77777777" w:rsidR="00DF7F4B" w:rsidRPr="006E2D99" w:rsidRDefault="00DF7F4B" w:rsidP="00DE788E">
            <w:pPr>
              <w:spacing w:before="40"/>
              <w:rPr>
                <w:b/>
                <w:sz w:val="24"/>
                <w:szCs w:val="24"/>
              </w:rPr>
            </w:pPr>
            <w:r w:rsidRPr="006E2D99">
              <w:rPr>
                <w:b/>
                <w:sz w:val="24"/>
                <w:szCs w:val="24"/>
              </w:rPr>
              <w:t>Statinio pavadinimas, adresas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57DD067E" w14:textId="77777777" w:rsidR="00DF7F4B" w:rsidRPr="00BA07FA" w:rsidRDefault="00DF7F4B" w:rsidP="00DE788E">
            <w:pPr>
              <w:spacing w:before="40"/>
              <w:rPr>
                <w:sz w:val="24"/>
                <w:szCs w:val="24"/>
              </w:rPr>
            </w:pPr>
            <w:r w:rsidRPr="00BA07FA">
              <w:rPr>
                <w:sz w:val="24"/>
                <w:szCs w:val="24"/>
              </w:rPr>
              <w:t>Pastatas – Seimo I rūmai, Gedimino pr. 53, Vilnius</w:t>
            </w:r>
          </w:p>
          <w:p w14:paraId="554F0256" w14:textId="77777777" w:rsidR="00DF7F4B" w:rsidRPr="00BA07FA" w:rsidRDefault="00DF7F4B" w:rsidP="00DE788E">
            <w:pPr>
              <w:spacing w:before="40"/>
              <w:rPr>
                <w:sz w:val="24"/>
                <w:szCs w:val="24"/>
              </w:rPr>
            </w:pPr>
            <w:r w:rsidRPr="00BA07FA">
              <w:rPr>
                <w:sz w:val="24"/>
                <w:szCs w:val="24"/>
              </w:rPr>
              <w:t>Unikalus Nr. 1098-4002-5010 Nekilnojamojo turto registre.</w:t>
            </w:r>
          </w:p>
        </w:tc>
      </w:tr>
      <w:tr w:rsidR="00DF7F4B" w:rsidRPr="006E2D99" w14:paraId="4481C67A" w14:textId="77777777" w:rsidTr="00DF7F4B">
        <w:trPr>
          <w:trHeight w:val="688"/>
        </w:trPr>
        <w:tc>
          <w:tcPr>
            <w:tcW w:w="709" w:type="dxa"/>
            <w:tcBorders>
              <w:top w:val="single" w:sz="4" w:space="0" w:color="auto"/>
              <w:left w:val="single" w:sz="4" w:space="0" w:color="auto"/>
              <w:bottom w:val="single" w:sz="4" w:space="0" w:color="auto"/>
              <w:right w:val="single" w:sz="4" w:space="0" w:color="auto"/>
            </w:tcBorders>
            <w:vAlign w:val="center"/>
            <w:hideMark/>
          </w:tcPr>
          <w:p w14:paraId="172A6211" w14:textId="77777777" w:rsidR="00DF7F4B" w:rsidRPr="006E2D99" w:rsidRDefault="00DF7F4B" w:rsidP="00DE788E">
            <w:pPr>
              <w:spacing w:before="40"/>
              <w:jc w:val="center"/>
              <w:rPr>
                <w:sz w:val="24"/>
                <w:szCs w:val="24"/>
              </w:rPr>
            </w:pPr>
            <w:r w:rsidRPr="006E2D99">
              <w:rPr>
                <w:sz w:val="24"/>
                <w:szCs w:val="24"/>
              </w:rPr>
              <w:t>1.4.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000D694" w14:textId="77777777" w:rsidR="00DF7F4B" w:rsidRPr="006E2D99" w:rsidRDefault="00DF7F4B" w:rsidP="00DE788E">
            <w:pPr>
              <w:spacing w:before="40"/>
              <w:rPr>
                <w:b/>
                <w:sz w:val="24"/>
                <w:szCs w:val="24"/>
              </w:rPr>
            </w:pPr>
            <w:r w:rsidRPr="006E2D99">
              <w:rPr>
                <w:b/>
                <w:sz w:val="24"/>
                <w:szCs w:val="24"/>
              </w:rPr>
              <w:t>Statinio statusas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4B34D2A4" w14:textId="77777777" w:rsidR="00DF7F4B" w:rsidRPr="00BA07FA" w:rsidRDefault="00DF7F4B" w:rsidP="00DE788E">
            <w:pPr>
              <w:spacing w:before="40"/>
              <w:rPr>
                <w:sz w:val="24"/>
                <w:szCs w:val="24"/>
              </w:rPr>
            </w:pPr>
            <w:r w:rsidRPr="00BA07FA">
              <w:rPr>
                <w:sz w:val="24"/>
                <w:szCs w:val="24"/>
              </w:rPr>
              <w:t>Valstybės saugomas Kultūros vertybių registro objektas (unikalus kodas Kultūros vertybių registre – 32820).</w:t>
            </w:r>
          </w:p>
        </w:tc>
      </w:tr>
      <w:tr w:rsidR="00DF7F4B" w:rsidRPr="006E2D99" w14:paraId="1E303339" w14:textId="77777777" w:rsidTr="00DF7F4B">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14:paraId="41A81B8C" w14:textId="77777777" w:rsidR="00DF7F4B" w:rsidRPr="006E2D99" w:rsidRDefault="00DF7F4B" w:rsidP="00DE788E">
            <w:pPr>
              <w:spacing w:before="40"/>
              <w:jc w:val="center"/>
              <w:rPr>
                <w:sz w:val="24"/>
                <w:szCs w:val="24"/>
              </w:rPr>
            </w:pPr>
            <w:r w:rsidRPr="006E2D99">
              <w:rPr>
                <w:sz w:val="24"/>
                <w:szCs w:val="24"/>
              </w:rPr>
              <w:t>1.5.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35B2E8" w14:textId="77777777" w:rsidR="00DF7F4B" w:rsidRPr="006E2D99" w:rsidRDefault="00DF7F4B" w:rsidP="00DE788E">
            <w:pPr>
              <w:spacing w:before="40"/>
              <w:rPr>
                <w:b/>
                <w:sz w:val="24"/>
                <w:szCs w:val="24"/>
              </w:rPr>
            </w:pPr>
            <w:r w:rsidRPr="006E2D99">
              <w:rPr>
                <w:b/>
                <w:sz w:val="24"/>
                <w:szCs w:val="24"/>
              </w:rPr>
              <w:t>Statinio kategorija</w:t>
            </w:r>
          </w:p>
        </w:tc>
        <w:tc>
          <w:tcPr>
            <w:tcW w:w="7186" w:type="dxa"/>
            <w:tcBorders>
              <w:top w:val="single" w:sz="4" w:space="0" w:color="auto"/>
              <w:left w:val="single" w:sz="4" w:space="0" w:color="auto"/>
              <w:bottom w:val="single" w:sz="4" w:space="0" w:color="auto"/>
              <w:right w:val="single" w:sz="4" w:space="0" w:color="auto"/>
            </w:tcBorders>
            <w:vAlign w:val="center"/>
            <w:hideMark/>
          </w:tcPr>
          <w:p w14:paraId="4C1D6172" w14:textId="77777777" w:rsidR="00DF7F4B" w:rsidRPr="006E2D99" w:rsidRDefault="00DF7F4B" w:rsidP="00DE788E">
            <w:pPr>
              <w:spacing w:before="40"/>
              <w:rPr>
                <w:sz w:val="24"/>
                <w:szCs w:val="24"/>
              </w:rPr>
            </w:pPr>
            <w:r w:rsidRPr="006E2D99">
              <w:rPr>
                <w:sz w:val="24"/>
                <w:szCs w:val="24"/>
              </w:rPr>
              <w:t>Ypatingas statinys</w:t>
            </w:r>
          </w:p>
        </w:tc>
      </w:tr>
      <w:tr w:rsidR="00DF7F4B" w:rsidRPr="006E2D99" w14:paraId="5084D428" w14:textId="77777777" w:rsidTr="00DF7F4B">
        <w:trPr>
          <w:trHeight w:val="421"/>
        </w:trPr>
        <w:tc>
          <w:tcPr>
            <w:tcW w:w="709" w:type="dxa"/>
            <w:tcBorders>
              <w:top w:val="single" w:sz="4" w:space="0" w:color="auto"/>
              <w:left w:val="single" w:sz="4" w:space="0" w:color="auto"/>
              <w:bottom w:val="single" w:sz="4" w:space="0" w:color="auto"/>
              <w:right w:val="single" w:sz="4" w:space="0" w:color="auto"/>
            </w:tcBorders>
            <w:vAlign w:val="center"/>
            <w:hideMark/>
          </w:tcPr>
          <w:p w14:paraId="3A29DF42" w14:textId="77777777" w:rsidR="00DF7F4B" w:rsidRPr="006E2D99" w:rsidRDefault="00DF7F4B" w:rsidP="00DE788E">
            <w:pPr>
              <w:spacing w:before="40"/>
              <w:jc w:val="center"/>
              <w:rPr>
                <w:sz w:val="24"/>
                <w:szCs w:val="24"/>
              </w:rPr>
            </w:pPr>
            <w:r w:rsidRPr="006E2D99">
              <w:rPr>
                <w:sz w:val="24"/>
                <w:szCs w:val="24"/>
              </w:rPr>
              <w:t>1.6.</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366C0BD" w14:textId="77777777" w:rsidR="00DF7F4B" w:rsidRPr="006E2D99" w:rsidRDefault="00DF7F4B" w:rsidP="00DE788E">
            <w:pPr>
              <w:spacing w:before="40"/>
              <w:rPr>
                <w:b/>
                <w:sz w:val="24"/>
                <w:szCs w:val="24"/>
              </w:rPr>
            </w:pPr>
            <w:r w:rsidRPr="006E2D99">
              <w:rPr>
                <w:b/>
                <w:sz w:val="24"/>
                <w:szCs w:val="24"/>
              </w:rPr>
              <w:t>Statinio paskirtis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47FD03BA" w14:textId="77777777" w:rsidR="00DF7F4B" w:rsidRPr="006E2D99" w:rsidRDefault="00DF7F4B" w:rsidP="00DE788E">
            <w:pPr>
              <w:spacing w:before="40"/>
              <w:rPr>
                <w:sz w:val="24"/>
                <w:szCs w:val="24"/>
              </w:rPr>
            </w:pPr>
            <w:r w:rsidRPr="006E2D99">
              <w:rPr>
                <w:sz w:val="24"/>
                <w:szCs w:val="24"/>
              </w:rPr>
              <w:t>Administracinis pastatas</w:t>
            </w:r>
          </w:p>
        </w:tc>
      </w:tr>
      <w:tr w:rsidR="00DF7F4B" w:rsidRPr="006E2D99" w14:paraId="31A6C3DF" w14:textId="77777777" w:rsidTr="00DF7F4B">
        <w:trPr>
          <w:trHeight w:val="349"/>
        </w:trPr>
        <w:tc>
          <w:tcPr>
            <w:tcW w:w="709" w:type="dxa"/>
            <w:tcBorders>
              <w:top w:val="single" w:sz="4" w:space="0" w:color="auto"/>
              <w:left w:val="single" w:sz="4" w:space="0" w:color="auto"/>
              <w:bottom w:val="single" w:sz="4" w:space="0" w:color="auto"/>
              <w:right w:val="single" w:sz="4" w:space="0" w:color="auto"/>
            </w:tcBorders>
            <w:vAlign w:val="center"/>
            <w:hideMark/>
          </w:tcPr>
          <w:p w14:paraId="12CBD75A" w14:textId="77777777" w:rsidR="00DF7F4B" w:rsidRPr="006E2D99" w:rsidRDefault="00DF7F4B" w:rsidP="00DE788E">
            <w:pPr>
              <w:spacing w:before="40"/>
              <w:jc w:val="center"/>
              <w:rPr>
                <w:sz w:val="24"/>
                <w:szCs w:val="24"/>
              </w:rPr>
            </w:pPr>
            <w:r w:rsidRPr="006E2D99">
              <w:rPr>
                <w:sz w:val="24"/>
                <w:szCs w:val="24"/>
              </w:rPr>
              <w:t>1.7.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1162DA" w14:textId="77777777" w:rsidR="00DF7F4B" w:rsidRPr="006E2D99" w:rsidRDefault="00DF7F4B" w:rsidP="00DE788E">
            <w:pPr>
              <w:spacing w:before="40"/>
              <w:rPr>
                <w:b/>
                <w:sz w:val="24"/>
                <w:szCs w:val="24"/>
              </w:rPr>
            </w:pPr>
            <w:r w:rsidRPr="006E2D99">
              <w:rPr>
                <w:b/>
                <w:sz w:val="24"/>
                <w:szCs w:val="24"/>
              </w:rPr>
              <w:t>Statinio apibūdinimas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0309FFCB" w14:textId="77777777" w:rsidR="00DF7F4B" w:rsidRPr="006E2D99" w:rsidRDefault="00DF7F4B" w:rsidP="00DE788E">
            <w:pPr>
              <w:spacing w:before="40"/>
              <w:jc w:val="both"/>
              <w:rPr>
                <w:sz w:val="24"/>
                <w:szCs w:val="24"/>
              </w:rPr>
            </w:pPr>
            <w:r w:rsidRPr="006E2D99">
              <w:rPr>
                <w:sz w:val="24"/>
                <w:szCs w:val="24"/>
              </w:rPr>
              <w:t>Pastato statybos metai 1984 m., žymėjimas plane 1B4p Bendras pastato plotas – 9 717,37m².</w:t>
            </w:r>
          </w:p>
        </w:tc>
      </w:tr>
      <w:tr w:rsidR="00DF7F4B" w:rsidRPr="006E2D99" w14:paraId="4D814CDC" w14:textId="77777777" w:rsidTr="00DF7F4B">
        <w:trPr>
          <w:trHeight w:val="448"/>
        </w:trPr>
        <w:tc>
          <w:tcPr>
            <w:tcW w:w="709" w:type="dxa"/>
            <w:tcBorders>
              <w:top w:val="single" w:sz="4" w:space="0" w:color="auto"/>
              <w:left w:val="single" w:sz="4" w:space="0" w:color="auto"/>
              <w:bottom w:val="single" w:sz="4" w:space="0" w:color="auto"/>
              <w:right w:val="single" w:sz="4" w:space="0" w:color="auto"/>
            </w:tcBorders>
            <w:vAlign w:val="center"/>
            <w:hideMark/>
          </w:tcPr>
          <w:p w14:paraId="65B51389" w14:textId="77777777" w:rsidR="00DF7F4B" w:rsidRPr="006E2D99" w:rsidRDefault="00DF7F4B" w:rsidP="00DE788E">
            <w:pPr>
              <w:spacing w:before="40"/>
              <w:jc w:val="center"/>
              <w:rPr>
                <w:sz w:val="24"/>
                <w:szCs w:val="24"/>
              </w:rPr>
            </w:pPr>
            <w:r w:rsidRPr="006E2D99">
              <w:rPr>
                <w:sz w:val="24"/>
                <w:szCs w:val="24"/>
              </w:rPr>
              <w:t>1.8.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EBB5139" w14:textId="77777777" w:rsidR="00DF7F4B" w:rsidRPr="006E2D99" w:rsidRDefault="00DF7F4B" w:rsidP="00DE788E">
            <w:pPr>
              <w:spacing w:before="40"/>
              <w:rPr>
                <w:b/>
                <w:sz w:val="24"/>
                <w:szCs w:val="24"/>
              </w:rPr>
            </w:pPr>
            <w:r w:rsidRPr="006E2D99">
              <w:rPr>
                <w:b/>
                <w:sz w:val="24"/>
                <w:szCs w:val="24"/>
              </w:rPr>
              <w:t xml:space="preserve">Statybos rūšis </w:t>
            </w:r>
          </w:p>
        </w:tc>
        <w:tc>
          <w:tcPr>
            <w:tcW w:w="7186" w:type="dxa"/>
            <w:tcBorders>
              <w:top w:val="single" w:sz="4" w:space="0" w:color="auto"/>
              <w:left w:val="single" w:sz="4" w:space="0" w:color="auto"/>
              <w:bottom w:val="single" w:sz="4" w:space="0" w:color="auto"/>
              <w:right w:val="single" w:sz="4" w:space="0" w:color="auto"/>
            </w:tcBorders>
            <w:vAlign w:val="center"/>
            <w:hideMark/>
          </w:tcPr>
          <w:p w14:paraId="2327EB79" w14:textId="6C9C86D7" w:rsidR="00DF7F4B" w:rsidRPr="006E2D99" w:rsidRDefault="00DF7F4B" w:rsidP="00DE788E">
            <w:pPr>
              <w:spacing w:before="40"/>
              <w:rPr>
                <w:sz w:val="24"/>
                <w:szCs w:val="24"/>
              </w:rPr>
            </w:pPr>
            <w:r w:rsidRPr="006E2D99">
              <w:rPr>
                <w:sz w:val="24"/>
                <w:szCs w:val="24"/>
              </w:rPr>
              <w:t>Paprastasis remontas (tvarkomieji statybos darbai).</w:t>
            </w:r>
          </w:p>
        </w:tc>
      </w:tr>
    </w:tbl>
    <w:p w14:paraId="746E6DD5" w14:textId="77777777" w:rsidR="00DF7F4B" w:rsidRDefault="00DF7F4B" w:rsidP="00DF7F4B">
      <w:pPr>
        <w:spacing w:before="60"/>
        <w:rPr>
          <w:rFonts w:eastAsia="Calibri"/>
          <w:sz w:val="24"/>
          <w:szCs w:val="24"/>
        </w:rPr>
      </w:pPr>
    </w:p>
    <w:p w14:paraId="4B788362" w14:textId="44E707A1" w:rsidR="00DF7F4B" w:rsidRDefault="00DF7F4B" w:rsidP="00DF7F4B">
      <w:pPr>
        <w:pStyle w:val="Sraopastraipa"/>
        <w:tabs>
          <w:tab w:val="left" w:pos="284"/>
          <w:tab w:val="left" w:pos="851"/>
        </w:tabs>
        <w:spacing w:before="60" w:after="0" w:line="240" w:lineRule="auto"/>
        <w:ind w:left="-284" w:right="-1"/>
        <w:jc w:val="center"/>
        <w:rPr>
          <w:rFonts w:ascii="Times New Roman" w:hAnsi="Times New Roman"/>
          <w:b/>
          <w:sz w:val="24"/>
          <w:szCs w:val="24"/>
        </w:rPr>
      </w:pPr>
      <w:r>
        <w:rPr>
          <w:rFonts w:ascii="Times New Roman" w:hAnsi="Times New Roman"/>
          <w:b/>
          <w:sz w:val="24"/>
          <w:szCs w:val="24"/>
        </w:rPr>
        <w:t xml:space="preserve">II. PAPRASTOJO REMONTO DARBŲ APIMTIS, TRUKMĖ IR </w:t>
      </w:r>
      <w:r>
        <w:rPr>
          <w:rFonts w:ascii="Times New Roman" w:hAnsi="Times New Roman"/>
          <w:b/>
          <w:sz w:val="24"/>
          <w:szCs w:val="24"/>
        </w:rPr>
        <w:br/>
        <w:t>UŽSAKOVO PATEIKIAMI DUOMENYS</w:t>
      </w:r>
    </w:p>
    <w:p w14:paraId="69551BF1" w14:textId="77777777" w:rsidR="00DF7F4B" w:rsidRDefault="00DF7F4B" w:rsidP="00991037">
      <w:pPr>
        <w:spacing w:before="60"/>
        <w:rPr>
          <w:b/>
          <w:sz w:val="24"/>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7229"/>
      </w:tblGrid>
      <w:tr w:rsidR="00DF7F4B" w14:paraId="2FCED35A" w14:textId="77777777" w:rsidTr="00DF7F4B">
        <w:trPr>
          <w:trHeight w:val="614"/>
        </w:trPr>
        <w:tc>
          <w:tcPr>
            <w:tcW w:w="709" w:type="dxa"/>
            <w:tcBorders>
              <w:top w:val="single" w:sz="4" w:space="0" w:color="auto"/>
              <w:left w:val="single" w:sz="4" w:space="0" w:color="auto"/>
              <w:bottom w:val="single" w:sz="4" w:space="0" w:color="auto"/>
              <w:right w:val="single" w:sz="4" w:space="0" w:color="auto"/>
            </w:tcBorders>
            <w:vAlign w:val="center"/>
            <w:hideMark/>
          </w:tcPr>
          <w:p w14:paraId="011DE87D" w14:textId="77777777" w:rsidR="00DF7F4B" w:rsidRDefault="00DF7F4B" w:rsidP="00DE788E">
            <w:pPr>
              <w:spacing w:before="60"/>
              <w:jc w:val="center"/>
              <w:rPr>
                <w:b/>
                <w:sz w:val="24"/>
                <w:szCs w:val="24"/>
              </w:rPr>
            </w:pPr>
            <w:r>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36CA127" w14:textId="77777777" w:rsidR="00DF7F4B" w:rsidRDefault="00DF7F4B" w:rsidP="00DE788E">
            <w:pPr>
              <w:spacing w:before="60"/>
              <w:jc w:val="center"/>
              <w:rPr>
                <w:sz w:val="24"/>
                <w:szCs w:val="24"/>
              </w:rPr>
            </w:pPr>
            <w:r>
              <w:rPr>
                <w:b/>
                <w:sz w:val="24"/>
                <w:szCs w:val="24"/>
              </w:rPr>
              <w:t>Pavadinimas</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96F59A5" w14:textId="77777777" w:rsidR="00DF7F4B" w:rsidRDefault="00DF7F4B" w:rsidP="00DE788E">
            <w:pPr>
              <w:spacing w:before="60"/>
              <w:jc w:val="center"/>
              <w:rPr>
                <w:sz w:val="24"/>
                <w:szCs w:val="24"/>
              </w:rPr>
            </w:pPr>
            <w:r>
              <w:rPr>
                <w:b/>
                <w:sz w:val="24"/>
                <w:szCs w:val="24"/>
              </w:rPr>
              <w:t>Reikalavimai</w:t>
            </w:r>
          </w:p>
        </w:tc>
      </w:tr>
      <w:tr w:rsidR="00DF7F4B" w:rsidRPr="00C847A1" w14:paraId="1A91D583" w14:textId="77777777" w:rsidTr="00DF7F4B">
        <w:trPr>
          <w:trHeight w:val="1125"/>
        </w:trPr>
        <w:tc>
          <w:tcPr>
            <w:tcW w:w="709" w:type="dxa"/>
            <w:tcBorders>
              <w:top w:val="single" w:sz="4" w:space="0" w:color="auto"/>
              <w:left w:val="single" w:sz="4" w:space="0" w:color="auto"/>
              <w:bottom w:val="single" w:sz="4" w:space="0" w:color="auto"/>
              <w:right w:val="single" w:sz="4" w:space="0" w:color="auto"/>
            </w:tcBorders>
            <w:vAlign w:val="center"/>
            <w:hideMark/>
          </w:tcPr>
          <w:p w14:paraId="2C8EF751" w14:textId="77777777" w:rsidR="00DF7F4B" w:rsidRPr="00C847A1" w:rsidRDefault="00DF7F4B" w:rsidP="00C847A1">
            <w:pPr>
              <w:spacing w:before="60" w:after="60"/>
              <w:jc w:val="center"/>
              <w:rPr>
                <w:sz w:val="24"/>
                <w:szCs w:val="24"/>
              </w:rPr>
            </w:pPr>
            <w:r w:rsidRPr="00C847A1">
              <w:rPr>
                <w:sz w:val="24"/>
                <w:szCs w:val="24"/>
              </w:rPr>
              <w:t>2.1.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B2AD2E" w14:textId="77777777" w:rsidR="00DF7F4B" w:rsidRPr="00C847A1" w:rsidRDefault="00DF7F4B" w:rsidP="00C847A1">
            <w:pPr>
              <w:spacing w:before="60" w:after="60"/>
              <w:rPr>
                <w:b/>
                <w:sz w:val="24"/>
                <w:szCs w:val="24"/>
              </w:rPr>
            </w:pPr>
            <w:r w:rsidRPr="00C847A1">
              <w:rPr>
                <w:b/>
                <w:sz w:val="24"/>
                <w:szCs w:val="24"/>
              </w:rPr>
              <w:t>Paprastojo remonto darbų apimtis ir trukmė</w:t>
            </w:r>
          </w:p>
        </w:tc>
        <w:tc>
          <w:tcPr>
            <w:tcW w:w="7229" w:type="dxa"/>
            <w:tcBorders>
              <w:top w:val="single" w:sz="4" w:space="0" w:color="auto"/>
              <w:left w:val="single" w:sz="4" w:space="0" w:color="auto"/>
              <w:bottom w:val="single" w:sz="4" w:space="0" w:color="auto"/>
              <w:right w:val="single" w:sz="4" w:space="0" w:color="auto"/>
            </w:tcBorders>
            <w:hideMark/>
          </w:tcPr>
          <w:p w14:paraId="78AA6D83" w14:textId="1BA0C2C8" w:rsidR="00DF7F4B" w:rsidRPr="00335934" w:rsidRDefault="00DF7F4B" w:rsidP="00C847A1">
            <w:pPr>
              <w:spacing w:before="60" w:after="60"/>
              <w:jc w:val="both"/>
              <w:rPr>
                <w:sz w:val="24"/>
                <w:szCs w:val="24"/>
              </w:rPr>
            </w:pPr>
            <w:r w:rsidRPr="00C847A1">
              <w:rPr>
                <w:sz w:val="24"/>
                <w:szCs w:val="24"/>
              </w:rPr>
              <w:t>1. Vadovaujantis Administracinės paskirties (7.2.) pastato (</w:t>
            </w:r>
            <w:proofErr w:type="spellStart"/>
            <w:r w:rsidRPr="00C847A1">
              <w:rPr>
                <w:sz w:val="24"/>
                <w:szCs w:val="24"/>
              </w:rPr>
              <w:t>skl</w:t>
            </w:r>
            <w:proofErr w:type="spellEnd"/>
            <w:r w:rsidRPr="00C847A1">
              <w:rPr>
                <w:sz w:val="24"/>
                <w:szCs w:val="24"/>
              </w:rPr>
              <w:t xml:space="preserve">. kad. Nr. 0101/0040:262; </w:t>
            </w:r>
            <w:r w:rsidRPr="00335934">
              <w:rPr>
                <w:sz w:val="24"/>
                <w:szCs w:val="24"/>
              </w:rPr>
              <w:t>pastato Unikalus Nr. 1098-4002-5010) adresu Gedimino pr.</w:t>
            </w:r>
            <w:r w:rsidR="00EB1752" w:rsidRPr="00335934">
              <w:rPr>
                <w:sz w:val="24"/>
                <w:szCs w:val="24"/>
              </w:rPr>
              <w:t xml:space="preserve"> </w:t>
            </w:r>
            <w:r w:rsidRPr="00335934">
              <w:rPr>
                <w:sz w:val="24"/>
                <w:szCs w:val="24"/>
              </w:rPr>
              <w:t xml:space="preserve">53, Vilnius, </w:t>
            </w:r>
            <w:r w:rsidRPr="005217D4">
              <w:rPr>
                <w:sz w:val="24"/>
                <w:szCs w:val="24"/>
              </w:rPr>
              <w:t>patalpos Nr. 3-68 paprastojo remonto projekto (tvarkom</w:t>
            </w:r>
            <w:r w:rsidR="00EB1752" w:rsidRPr="005217D4">
              <w:rPr>
                <w:sz w:val="24"/>
                <w:szCs w:val="24"/>
              </w:rPr>
              <w:t>ųjų</w:t>
            </w:r>
            <w:r w:rsidRPr="005217D4">
              <w:rPr>
                <w:sz w:val="24"/>
                <w:szCs w:val="24"/>
              </w:rPr>
              <w:t xml:space="preserve"> statybos darb</w:t>
            </w:r>
            <w:r w:rsidR="00EB1752" w:rsidRPr="005217D4">
              <w:rPr>
                <w:sz w:val="24"/>
                <w:szCs w:val="24"/>
              </w:rPr>
              <w:t>ų</w:t>
            </w:r>
            <w:r w:rsidRPr="005217D4">
              <w:rPr>
                <w:sz w:val="24"/>
                <w:szCs w:val="24"/>
              </w:rPr>
              <w:t xml:space="preserve">) </w:t>
            </w:r>
            <w:r w:rsidR="00EB1752" w:rsidRPr="005217D4">
              <w:rPr>
                <w:sz w:val="24"/>
                <w:szCs w:val="24"/>
              </w:rPr>
              <w:t xml:space="preserve">(toliau </w:t>
            </w:r>
            <w:r w:rsidR="00E46E70" w:rsidRPr="005217D4">
              <w:rPr>
                <w:sz w:val="24"/>
                <w:szCs w:val="24"/>
              </w:rPr>
              <w:t>–</w:t>
            </w:r>
            <w:r w:rsidR="00EB1752" w:rsidRPr="005217D4">
              <w:rPr>
                <w:sz w:val="24"/>
                <w:szCs w:val="24"/>
              </w:rPr>
              <w:t xml:space="preserve"> </w:t>
            </w:r>
            <w:r w:rsidR="00E46E70" w:rsidRPr="005217D4">
              <w:rPr>
                <w:sz w:val="24"/>
                <w:szCs w:val="24"/>
              </w:rPr>
              <w:t xml:space="preserve">Projektas) </w:t>
            </w:r>
            <w:r w:rsidRPr="005217D4">
              <w:rPr>
                <w:sz w:val="24"/>
                <w:szCs w:val="24"/>
              </w:rPr>
              <w:t>sprendiniais, pareng</w:t>
            </w:r>
            <w:r w:rsidR="00416AFE" w:rsidRPr="005217D4">
              <w:rPr>
                <w:sz w:val="24"/>
                <w:szCs w:val="24"/>
              </w:rPr>
              <w:t>iamas</w:t>
            </w:r>
            <w:r w:rsidRPr="005217D4">
              <w:rPr>
                <w:sz w:val="24"/>
                <w:szCs w:val="24"/>
              </w:rPr>
              <w:t xml:space="preserve"> supaprastint</w:t>
            </w:r>
            <w:r w:rsidR="00416AFE" w:rsidRPr="005217D4">
              <w:rPr>
                <w:sz w:val="24"/>
                <w:szCs w:val="24"/>
              </w:rPr>
              <w:t>as</w:t>
            </w:r>
            <w:r w:rsidRPr="005217D4">
              <w:rPr>
                <w:sz w:val="24"/>
                <w:szCs w:val="24"/>
              </w:rPr>
              <w:t xml:space="preserve"> </w:t>
            </w:r>
            <w:r w:rsidRPr="005217D4">
              <w:rPr>
                <w:b/>
                <w:sz w:val="24"/>
                <w:szCs w:val="24"/>
              </w:rPr>
              <w:t>darbo projekt</w:t>
            </w:r>
            <w:r w:rsidR="00BA07FA" w:rsidRPr="005217D4">
              <w:rPr>
                <w:b/>
                <w:sz w:val="24"/>
                <w:szCs w:val="24"/>
              </w:rPr>
              <w:t>as</w:t>
            </w:r>
            <w:r w:rsidRPr="005217D4">
              <w:rPr>
                <w:b/>
                <w:sz w:val="24"/>
                <w:szCs w:val="24"/>
              </w:rPr>
              <w:t xml:space="preserve"> (</w:t>
            </w:r>
            <w:r w:rsidR="00E46E70" w:rsidRPr="005217D4">
              <w:rPr>
                <w:b/>
                <w:sz w:val="24"/>
                <w:szCs w:val="24"/>
              </w:rPr>
              <w:t xml:space="preserve">toliau - </w:t>
            </w:r>
            <w:r w:rsidRPr="005217D4">
              <w:rPr>
                <w:b/>
                <w:sz w:val="24"/>
                <w:szCs w:val="24"/>
              </w:rPr>
              <w:t>DP)</w:t>
            </w:r>
            <w:r w:rsidRPr="005217D4">
              <w:rPr>
                <w:sz w:val="24"/>
                <w:szCs w:val="24"/>
              </w:rPr>
              <w:t xml:space="preserve"> </w:t>
            </w:r>
            <w:r w:rsidR="00F754FC" w:rsidRPr="005217D4">
              <w:rPr>
                <w:iCs/>
                <w:sz w:val="24"/>
                <w:szCs w:val="24"/>
              </w:rPr>
              <w:t xml:space="preserve">ir gamybos </w:t>
            </w:r>
            <w:r w:rsidR="005217D4" w:rsidRPr="005217D4">
              <w:rPr>
                <w:iCs/>
                <w:sz w:val="24"/>
                <w:szCs w:val="24"/>
              </w:rPr>
              <w:t>bei</w:t>
            </w:r>
            <w:r w:rsidR="00F754FC" w:rsidRPr="005217D4">
              <w:rPr>
                <w:iCs/>
                <w:sz w:val="24"/>
                <w:szCs w:val="24"/>
              </w:rPr>
              <w:t xml:space="preserve"> montavimo brėžiniai (pagal STR1.04.04:2017 „Statinio projektavimas, projekto ekspertizė“, 6.4</w:t>
            </w:r>
            <w:r w:rsidR="00481B78" w:rsidRPr="005217D4">
              <w:rPr>
                <w:iCs/>
                <w:sz w:val="24"/>
                <w:szCs w:val="24"/>
              </w:rPr>
              <w:t xml:space="preserve"> </w:t>
            </w:r>
            <w:r w:rsidR="00F754FC" w:rsidRPr="005217D4">
              <w:rPr>
                <w:iCs/>
                <w:sz w:val="24"/>
                <w:szCs w:val="24"/>
              </w:rPr>
              <w:t>p</w:t>
            </w:r>
            <w:r w:rsidR="00F754FC" w:rsidRPr="00335934">
              <w:rPr>
                <w:iCs/>
                <w:sz w:val="24"/>
                <w:szCs w:val="24"/>
              </w:rPr>
              <w:t>.)</w:t>
            </w:r>
            <w:r w:rsidR="00F754FC" w:rsidRPr="00335934">
              <w:rPr>
                <w:sz w:val="24"/>
                <w:szCs w:val="24"/>
              </w:rPr>
              <w:t xml:space="preserve">, </w:t>
            </w:r>
            <w:r w:rsidRPr="00335934">
              <w:rPr>
                <w:sz w:val="24"/>
                <w:szCs w:val="24"/>
              </w:rPr>
              <w:t xml:space="preserve">šioms dalims: </w:t>
            </w:r>
          </w:p>
          <w:p w14:paraId="3D383672" w14:textId="4411DC2F" w:rsidR="00DF7F4B" w:rsidRPr="007300AB" w:rsidRDefault="00DF7F4B" w:rsidP="00C847A1">
            <w:pPr>
              <w:spacing w:before="60" w:after="60"/>
              <w:jc w:val="both"/>
              <w:rPr>
                <w:sz w:val="24"/>
                <w:szCs w:val="24"/>
              </w:rPr>
            </w:pPr>
            <w:r w:rsidRPr="00C847A1">
              <w:rPr>
                <w:sz w:val="24"/>
                <w:szCs w:val="24"/>
              </w:rPr>
              <w:t xml:space="preserve">1) </w:t>
            </w:r>
            <w:r w:rsidRPr="007300AB">
              <w:rPr>
                <w:sz w:val="24"/>
                <w:szCs w:val="24"/>
              </w:rPr>
              <w:t xml:space="preserve">statybos konstrukcijų dalis; </w:t>
            </w:r>
          </w:p>
          <w:p w14:paraId="308D96FF" w14:textId="596CDD29" w:rsidR="00DF7F4B" w:rsidRPr="009919AB" w:rsidRDefault="00DF7F4B" w:rsidP="00C847A1">
            <w:pPr>
              <w:spacing w:before="60" w:after="60"/>
              <w:jc w:val="both"/>
              <w:rPr>
                <w:sz w:val="24"/>
                <w:szCs w:val="24"/>
              </w:rPr>
            </w:pPr>
            <w:r w:rsidRPr="007300AB">
              <w:rPr>
                <w:sz w:val="24"/>
                <w:szCs w:val="24"/>
              </w:rPr>
              <w:t xml:space="preserve">2) </w:t>
            </w:r>
            <w:r w:rsidRPr="009919AB">
              <w:rPr>
                <w:sz w:val="24"/>
                <w:szCs w:val="24"/>
              </w:rPr>
              <w:t>apšvietimo valdymo dalis</w:t>
            </w:r>
            <w:r w:rsidR="009919AB" w:rsidRPr="009919AB">
              <w:rPr>
                <w:sz w:val="24"/>
                <w:szCs w:val="24"/>
              </w:rPr>
              <w:t xml:space="preserve"> su </w:t>
            </w:r>
            <w:r w:rsidR="009919AB" w:rsidRPr="009919AB">
              <w:rPr>
                <w:iCs/>
                <w:sz w:val="24"/>
                <w:szCs w:val="24"/>
              </w:rPr>
              <w:t>avarinio apšvietimo, gaisrinės ir apsauginės signalizacijos sprendiniais</w:t>
            </w:r>
            <w:r w:rsidRPr="009919AB">
              <w:rPr>
                <w:sz w:val="24"/>
                <w:szCs w:val="24"/>
              </w:rPr>
              <w:t xml:space="preserve">; </w:t>
            </w:r>
          </w:p>
          <w:p w14:paraId="42E67779" w14:textId="1D672BE4" w:rsidR="00DF7F4B" w:rsidRPr="00C241A6" w:rsidRDefault="00DF7F4B" w:rsidP="00C847A1">
            <w:pPr>
              <w:spacing w:before="60" w:after="60"/>
              <w:jc w:val="both"/>
              <w:rPr>
                <w:sz w:val="24"/>
                <w:szCs w:val="24"/>
              </w:rPr>
            </w:pPr>
            <w:r w:rsidRPr="007300AB">
              <w:rPr>
                <w:sz w:val="24"/>
                <w:szCs w:val="24"/>
              </w:rPr>
              <w:t>3) apšviestumo skaičiavim</w:t>
            </w:r>
            <w:r w:rsidR="007300AB" w:rsidRPr="007300AB">
              <w:rPr>
                <w:sz w:val="24"/>
                <w:szCs w:val="24"/>
              </w:rPr>
              <w:t>ų</w:t>
            </w:r>
            <w:r w:rsidRPr="007300AB">
              <w:rPr>
                <w:sz w:val="24"/>
                <w:szCs w:val="24"/>
              </w:rPr>
              <w:t xml:space="preserve">, </w:t>
            </w:r>
            <w:r w:rsidRPr="00C241A6">
              <w:rPr>
                <w:sz w:val="24"/>
                <w:szCs w:val="24"/>
              </w:rPr>
              <w:t>vizualizacij</w:t>
            </w:r>
            <w:r w:rsidR="007300AB" w:rsidRPr="00C241A6">
              <w:rPr>
                <w:sz w:val="24"/>
                <w:szCs w:val="24"/>
              </w:rPr>
              <w:t>os 3D (</w:t>
            </w:r>
            <w:proofErr w:type="spellStart"/>
            <w:r w:rsidR="007300AB" w:rsidRPr="00C241A6">
              <w:rPr>
                <w:sz w:val="24"/>
                <w:szCs w:val="24"/>
              </w:rPr>
              <w:t>apšvietos</w:t>
            </w:r>
            <w:proofErr w:type="spellEnd"/>
            <w:r w:rsidR="007300AB" w:rsidRPr="00C241A6">
              <w:rPr>
                <w:sz w:val="24"/>
                <w:szCs w:val="24"/>
              </w:rPr>
              <w:t xml:space="preserve"> sklaidos</w:t>
            </w:r>
            <w:r w:rsidRPr="00C241A6">
              <w:rPr>
                <w:sz w:val="24"/>
                <w:szCs w:val="24"/>
              </w:rPr>
              <w:t>)</w:t>
            </w:r>
            <w:r w:rsidR="007300AB" w:rsidRPr="00C241A6">
              <w:rPr>
                <w:sz w:val="24"/>
                <w:szCs w:val="24"/>
              </w:rPr>
              <w:t xml:space="preserve"> dalis</w:t>
            </w:r>
            <w:r w:rsidRPr="00C241A6">
              <w:rPr>
                <w:sz w:val="24"/>
                <w:szCs w:val="24"/>
              </w:rPr>
              <w:t xml:space="preserve">, įvertinant posėdžių salės lubų konstrukcijas. </w:t>
            </w:r>
          </w:p>
          <w:p w14:paraId="3A7B0448" w14:textId="5A4C284A" w:rsidR="00DF7F4B" w:rsidRPr="00C241A6" w:rsidRDefault="00DF7F4B" w:rsidP="00C66299">
            <w:pPr>
              <w:spacing w:before="60" w:after="60"/>
              <w:jc w:val="both"/>
              <w:rPr>
                <w:sz w:val="24"/>
                <w:szCs w:val="24"/>
              </w:rPr>
            </w:pPr>
            <w:r w:rsidRPr="007300AB">
              <w:rPr>
                <w:sz w:val="24"/>
                <w:szCs w:val="24"/>
              </w:rPr>
              <w:t>Atliekamas Seimo I rūmų Kovo 1</w:t>
            </w:r>
            <w:r w:rsidR="001306DF" w:rsidRPr="007300AB">
              <w:rPr>
                <w:sz w:val="24"/>
                <w:szCs w:val="24"/>
              </w:rPr>
              <w:t>1-osios Akto</w:t>
            </w:r>
            <w:r w:rsidRPr="007300AB">
              <w:rPr>
                <w:sz w:val="24"/>
                <w:szCs w:val="24"/>
              </w:rPr>
              <w:t xml:space="preserve"> posėdžių salės remontas, LED apšvietimo įrengimas ir apšvietimo valdymo integravimas į pastatų valdymo sistemą (PVS) (gamintojas - „Delta </w:t>
            </w:r>
            <w:proofErr w:type="spellStart"/>
            <w:r w:rsidRPr="007300AB">
              <w:rPr>
                <w:sz w:val="24"/>
                <w:szCs w:val="24"/>
              </w:rPr>
              <w:t>Controls</w:t>
            </w:r>
            <w:proofErr w:type="spellEnd"/>
            <w:r w:rsidRPr="007300AB">
              <w:rPr>
                <w:sz w:val="24"/>
                <w:szCs w:val="24"/>
              </w:rPr>
              <w:t>“)</w:t>
            </w:r>
            <w:r w:rsidR="00374722">
              <w:rPr>
                <w:sz w:val="24"/>
                <w:szCs w:val="24"/>
              </w:rPr>
              <w:t>, vadovaujantis</w:t>
            </w:r>
            <w:r w:rsidRPr="007300AB">
              <w:rPr>
                <w:sz w:val="24"/>
                <w:szCs w:val="24"/>
              </w:rPr>
              <w:t xml:space="preserve"> </w:t>
            </w:r>
            <w:r w:rsidR="007300AB" w:rsidRPr="007300AB">
              <w:rPr>
                <w:sz w:val="24"/>
                <w:szCs w:val="24"/>
              </w:rPr>
              <w:t xml:space="preserve">Projekte </w:t>
            </w:r>
            <w:r w:rsidR="00374722">
              <w:rPr>
                <w:sz w:val="24"/>
                <w:szCs w:val="24"/>
              </w:rPr>
              <w:t xml:space="preserve">ir techninėse specifikacijose (3 ir 4 priedai) </w:t>
            </w:r>
            <w:r w:rsidR="007300AB" w:rsidRPr="007300AB">
              <w:rPr>
                <w:sz w:val="24"/>
                <w:szCs w:val="24"/>
              </w:rPr>
              <w:t xml:space="preserve">nustatytais </w:t>
            </w:r>
            <w:r w:rsidR="007300AB" w:rsidRPr="00C241A6">
              <w:rPr>
                <w:sz w:val="24"/>
                <w:szCs w:val="24"/>
              </w:rPr>
              <w:t>reikalavimais Atliekami</w:t>
            </w:r>
            <w:r w:rsidRPr="00C241A6">
              <w:rPr>
                <w:sz w:val="24"/>
                <w:szCs w:val="24"/>
              </w:rPr>
              <w:t xml:space="preserve"> darbai turi atitikti Projekt</w:t>
            </w:r>
            <w:r w:rsidR="00BD0763" w:rsidRPr="00C241A6">
              <w:rPr>
                <w:sz w:val="24"/>
                <w:szCs w:val="24"/>
              </w:rPr>
              <w:t>e</w:t>
            </w:r>
            <w:r w:rsidRPr="00C241A6">
              <w:rPr>
                <w:sz w:val="24"/>
                <w:szCs w:val="24"/>
              </w:rPr>
              <w:t xml:space="preserve"> darbų kiekių žiniaraščio lentelėje ir techninėje specifikacijoje nurodytus darbus, medžiagų kiekį bei reikalavimus.</w:t>
            </w:r>
          </w:p>
          <w:p w14:paraId="13C02FFF" w14:textId="40B8DE77" w:rsidR="0061561E" w:rsidRPr="00C241A6" w:rsidRDefault="0061561E" w:rsidP="0061561E">
            <w:pPr>
              <w:spacing w:before="40"/>
              <w:contextualSpacing/>
              <w:jc w:val="both"/>
              <w:rPr>
                <w:b/>
                <w:sz w:val="24"/>
                <w:szCs w:val="24"/>
              </w:rPr>
            </w:pPr>
            <w:r w:rsidRPr="00C241A6">
              <w:rPr>
                <w:b/>
                <w:sz w:val="24"/>
                <w:szCs w:val="24"/>
              </w:rPr>
              <w:t>Paprastojo remonto darbų trukmė:</w:t>
            </w:r>
          </w:p>
          <w:p w14:paraId="006AC19A" w14:textId="4091A6E8" w:rsidR="009A1C64" w:rsidRPr="00C847A1" w:rsidRDefault="0061561E" w:rsidP="001A5ADD">
            <w:pPr>
              <w:spacing w:before="60" w:after="60"/>
              <w:jc w:val="both"/>
              <w:rPr>
                <w:sz w:val="24"/>
                <w:szCs w:val="24"/>
              </w:rPr>
            </w:pPr>
            <w:r w:rsidRPr="00051E8D">
              <w:rPr>
                <w:sz w:val="24"/>
                <w:szCs w:val="24"/>
              </w:rPr>
              <w:t xml:space="preserve">Galutinis </w:t>
            </w:r>
            <w:r w:rsidRPr="001A5ADD">
              <w:rPr>
                <w:sz w:val="24"/>
                <w:szCs w:val="24"/>
              </w:rPr>
              <w:t xml:space="preserve">darbų atlikimo terminas </w:t>
            </w:r>
            <w:r w:rsidR="005217D4" w:rsidRPr="001A5ADD">
              <w:rPr>
                <w:sz w:val="24"/>
                <w:szCs w:val="24"/>
              </w:rPr>
              <w:t xml:space="preserve">- </w:t>
            </w:r>
            <w:r w:rsidR="006A542D" w:rsidRPr="001A5ADD">
              <w:rPr>
                <w:sz w:val="24"/>
                <w:szCs w:val="24"/>
              </w:rPr>
              <w:t>6 (šeši)</w:t>
            </w:r>
            <w:r w:rsidRPr="001A5ADD">
              <w:rPr>
                <w:sz w:val="24"/>
                <w:szCs w:val="24"/>
              </w:rPr>
              <w:t xml:space="preserve"> mėnesiai nuo </w:t>
            </w:r>
            <w:r w:rsidR="001A5ADD">
              <w:rPr>
                <w:sz w:val="24"/>
                <w:szCs w:val="24"/>
              </w:rPr>
              <w:t>d</w:t>
            </w:r>
            <w:r w:rsidRPr="001A5ADD">
              <w:rPr>
                <w:sz w:val="24"/>
                <w:szCs w:val="24"/>
              </w:rPr>
              <w:t xml:space="preserve">arbų pradžios. Atskiru šalių susitarimu </w:t>
            </w:r>
            <w:r w:rsidR="001A5ADD">
              <w:rPr>
                <w:sz w:val="24"/>
                <w:szCs w:val="24"/>
              </w:rPr>
              <w:t xml:space="preserve">pagal pirkimo sutartyje nurodytas sąlygas </w:t>
            </w:r>
            <w:r w:rsidRPr="001A5ADD">
              <w:rPr>
                <w:sz w:val="24"/>
                <w:szCs w:val="24"/>
              </w:rPr>
              <w:t xml:space="preserve">galutinis darbų atlikimo terminas gali būti pratęstas laikotarpiui iki </w:t>
            </w:r>
            <w:r w:rsidR="006A542D" w:rsidRPr="001A5ADD">
              <w:rPr>
                <w:sz w:val="24"/>
                <w:szCs w:val="24"/>
              </w:rPr>
              <w:t xml:space="preserve">2 (dviejų) </w:t>
            </w:r>
            <w:r w:rsidRPr="001A5ADD">
              <w:rPr>
                <w:sz w:val="24"/>
                <w:szCs w:val="24"/>
              </w:rPr>
              <w:t>mėnesių</w:t>
            </w:r>
            <w:r w:rsidRPr="00051E8D">
              <w:rPr>
                <w:sz w:val="24"/>
                <w:szCs w:val="24"/>
              </w:rPr>
              <w:t>.</w:t>
            </w:r>
          </w:p>
        </w:tc>
      </w:tr>
      <w:tr w:rsidR="00DF7F4B" w14:paraId="6006E2B8" w14:textId="77777777" w:rsidTr="00DF7F4B">
        <w:trPr>
          <w:trHeight w:val="960"/>
        </w:trPr>
        <w:tc>
          <w:tcPr>
            <w:tcW w:w="709" w:type="dxa"/>
            <w:tcBorders>
              <w:top w:val="single" w:sz="4" w:space="0" w:color="auto"/>
              <w:left w:val="single" w:sz="4" w:space="0" w:color="auto"/>
              <w:bottom w:val="single" w:sz="4" w:space="0" w:color="auto"/>
              <w:right w:val="single" w:sz="4" w:space="0" w:color="auto"/>
            </w:tcBorders>
            <w:vAlign w:val="center"/>
          </w:tcPr>
          <w:p w14:paraId="67B8CEA4" w14:textId="77777777" w:rsidR="00DF7F4B" w:rsidRDefault="00DF7F4B" w:rsidP="00DE788E">
            <w:pPr>
              <w:spacing w:before="40"/>
              <w:jc w:val="center"/>
              <w:rPr>
                <w:sz w:val="24"/>
                <w:szCs w:val="24"/>
              </w:rPr>
            </w:pPr>
            <w:r>
              <w:rPr>
                <w:sz w:val="24"/>
                <w:szCs w:val="24"/>
              </w:rPr>
              <w:t>2.2.</w:t>
            </w:r>
          </w:p>
        </w:tc>
        <w:tc>
          <w:tcPr>
            <w:tcW w:w="2552" w:type="dxa"/>
            <w:tcBorders>
              <w:top w:val="single" w:sz="4" w:space="0" w:color="auto"/>
              <w:left w:val="single" w:sz="4" w:space="0" w:color="auto"/>
              <w:bottom w:val="single" w:sz="4" w:space="0" w:color="auto"/>
              <w:right w:val="single" w:sz="4" w:space="0" w:color="auto"/>
            </w:tcBorders>
            <w:vAlign w:val="center"/>
          </w:tcPr>
          <w:p w14:paraId="37DC5CEE" w14:textId="77777777" w:rsidR="00DF7F4B" w:rsidRDefault="00DF7F4B" w:rsidP="00DE788E">
            <w:pPr>
              <w:spacing w:before="40"/>
              <w:rPr>
                <w:b/>
                <w:sz w:val="24"/>
                <w:szCs w:val="24"/>
              </w:rPr>
            </w:pPr>
            <w:r>
              <w:rPr>
                <w:b/>
                <w:sz w:val="24"/>
                <w:szCs w:val="24"/>
              </w:rPr>
              <w:t>Kiti darbai</w:t>
            </w:r>
          </w:p>
        </w:tc>
        <w:tc>
          <w:tcPr>
            <w:tcW w:w="7229" w:type="dxa"/>
            <w:tcBorders>
              <w:top w:val="single" w:sz="4" w:space="0" w:color="auto"/>
              <w:left w:val="single" w:sz="4" w:space="0" w:color="auto"/>
              <w:bottom w:val="single" w:sz="4" w:space="0" w:color="auto"/>
              <w:right w:val="single" w:sz="4" w:space="0" w:color="auto"/>
            </w:tcBorders>
          </w:tcPr>
          <w:p w14:paraId="1BE5F579" w14:textId="05D4F8A2" w:rsidR="00DF7F4B" w:rsidRPr="00D9466F" w:rsidRDefault="00DF7F4B" w:rsidP="0005703A">
            <w:pPr>
              <w:spacing w:before="40"/>
              <w:jc w:val="both"/>
              <w:rPr>
                <w:sz w:val="24"/>
                <w:szCs w:val="24"/>
              </w:rPr>
            </w:pPr>
            <w:r w:rsidRPr="00D9466F">
              <w:rPr>
                <w:sz w:val="24"/>
                <w:szCs w:val="24"/>
              </w:rPr>
              <w:t xml:space="preserve">Statybinių atliekų išvežimas/ utilizavimas. Pabaigus darbus, </w:t>
            </w:r>
            <w:r w:rsidR="0005703A" w:rsidRPr="00D9466F">
              <w:rPr>
                <w:sz w:val="24"/>
                <w:szCs w:val="24"/>
              </w:rPr>
              <w:t>R</w:t>
            </w:r>
            <w:r w:rsidRPr="00D9466F">
              <w:rPr>
                <w:sz w:val="24"/>
                <w:szCs w:val="24"/>
              </w:rPr>
              <w:t xml:space="preserve">angovas išvalo patalpas, išveža atliekas bei šiukšles, perduoda jas atliekų tvarkytojams. Pateikia </w:t>
            </w:r>
            <w:r w:rsidR="00374722" w:rsidRPr="00D9466F">
              <w:rPr>
                <w:sz w:val="24"/>
                <w:szCs w:val="24"/>
              </w:rPr>
              <w:t xml:space="preserve">Užsakovui </w:t>
            </w:r>
            <w:r w:rsidRPr="00D9466F">
              <w:rPr>
                <w:sz w:val="24"/>
                <w:szCs w:val="24"/>
              </w:rPr>
              <w:t>tai pagrindžiančius dokumentus.</w:t>
            </w:r>
          </w:p>
        </w:tc>
      </w:tr>
      <w:tr w:rsidR="00DF7F4B" w14:paraId="729A17D6" w14:textId="77777777" w:rsidTr="00DF7F4B">
        <w:trPr>
          <w:trHeight w:val="456"/>
        </w:trPr>
        <w:tc>
          <w:tcPr>
            <w:tcW w:w="709" w:type="dxa"/>
            <w:tcBorders>
              <w:top w:val="single" w:sz="4" w:space="0" w:color="auto"/>
              <w:left w:val="single" w:sz="4" w:space="0" w:color="auto"/>
              <w:bottom w:val="single" w:sz="4" w:space="0" w:color="auto"/>
              <w:right w:val="single" w:sz="4" w:space="0" w:color="auto"/>
            </w:tcBorders>
            <w:vAlign w:val="center"/>
            <w:hideMark/>
          </w:tcPr>
          <w:p w14:paraId="03349CCA" w14:textId="77777777" w:rsidR="00DF7F4B" w:rsidRDefault="00DF7F4B" w:rsidP="00DE788E">
            <w:pPr>
              <w:spacing w:before="40"/>
              <w:jc w:val="center"/>
              <w:rPr>
                <w:sz w:val="24"/>
                <w:szCs w:val="24"/>
              </w:rPr>
            </w:pPr>
            <w:r>
              <w:rPr>
                <w:sz w:val="24"/>
                <w:szCs w:val="24"/>
              </w:rPr>
              <w:t>2.3.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46FB319" w14:textId="77777777" w:rsidR="00DF7F4B" w:rsidRDefault="00DF7F4B" w:rsidP="00DE788E">
            <w:pPr>
              <w:spacing w:before="40"/>
              <w:rPr>
                <w:b/>
                <w:sz w:val="24"/>
                <w:szCs w:val="24"/>
              </w:rPr>
            </w:pPr>
            <w:r>
              <w:rPr>
                <w:b/>
                <w:sz w:val="24"/>
                <w:szCs w:val="24"/>
              </w:rPr>
              <w:t>Statinio projekto vykdymo priežiūra</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C368507" w14:textId="77777777" w:rsidR="00DF7F4B" w:rsidRPr="00D9466F" w:rsidRDefault="00DF7F4B" w:rsidP="00DE788E">
            <w:pPr>
              <w:spacing w:before="40"/>
              <w:contextualSpacing/>
              <w:jc w:val="both"/>
              <w:rPr>
                <w:sz w:val="24"/>
                <w:szCs w:val="24"/>
              </w:rPr>
            </w:pPr>
            <w:r w:rsidRPr="00D9466F">
              <w:rPr>
                <w:sz w:val="24"/>
                <w:szCs w:val="24"/>
              </w:rPr>
              <w:t xml:space="preserve">Projektą rengusi įmonė skirs Statinio projekto vykdymo prižiūrėtoją. </w:t>
            </w:r>
          </w:p>
        </w:tc>
      </w:tr>
      <w:tr w:rsidR="00DF7F4B" w14:paraId="11882F41" w14:textId="77777777" w:rsidTr="00DF7F4B">
        <w:trPr>
          <w:trHeight w:val="1166"/>
        </w:trPr>
        <w:tc>
          <w:tcPr>
            <w:tcW w:w="709" w:type="dxa"/>
            <w:tcBorders>
              <w:top w:val="single" w:sz="4" w:space="0" w:color="auto"/>
              <w:left w:val="single" w:sz="4" w:space="0" w:color="auto"/>
              <w:bottom w:val="single" w:sz="4" w:space="0" w:color="auto"/>
              <w:right w:val="single" w:sz="4" w:space="0" w:color="auto"/>
            </w:tcBorders>
            <w:vAlign w:val="center"/>
            <w:hideMark/>
          </w:tcPr>
          <w:p w14:paraId="1C9152B9" w14:textId="77777777" w:rsidR="00DF7F4B" w:rsidRDefault="00DF7F4B" w:rsidP="00DE788E">
            <w:pPr>
              <w:spacing w:before="40"/>
              <w:jc w:val="center"/>
              <w:rPr>
                <w:sz w:val="24"/>
                <w:szCs w:val="24"/>
              </w:rPr>
            </w:pPr>
            <w:r>
              <w:rPr>
                <w:sz w:val="24"/>
                <w:szCs w:val="24"/>
              </w:rPr>
              <w:t>2.4.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E1F3EEE" w14:textId="77777777" w:rsidR="00DF7F4B" w:rsidRDefault="00DF7F4B" w:rsidP="00DE788E">
            <w:pPr>
              <w:spacing w:before="40"/>
              <w:rPr>
                <w:b/>
                <w:sz w:val="24"/>
                <w:szCs w:val="24"/>
              </w:rPr>
            </w:pPr>
            <w:r>
              <w:rPr>
                <w:b/>
                <w:sz w:val="24"/>
                <w:szCs w:val="24"/>
              </w:rPr>
              <w:t>Statinio statybos techninis prižiūrėtojas</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FBDDB05" w14:textId="49791E4A" w:rsidR="00DF7F4B" w:rsidRPr="00D9466F" w:rsidRDefault="0005703A" w:rsidP="0005703A">
            <w:pPr>
              <w:spacing w:before="40"/>
              <w:contextualSpacing/>
              <w:jc w:val="both"/>
              <w:rPr>
                <w:sz w:val="24"/>
                <w:szCs w:val="24"/>
              </w:rPr>
            </w:pPr>
            <w:r w:rsidRPr="00D9466F">
              <w:rPr>
                <w:sz w:val="24"/>
                <w:szCs w:val="24"/>
              </w:rPr>
              <w:t xml:space="preserve">Užsakovas </w:t>
            </w:r>
            <w:r w:rsidR="00DF7F4B" w:rsidRPr="00D9466F">
              <w:rPr>
                <w:sz w:val="24"/>
                <w:szCs w:val="24"/>
              </w:rPr>
              <w:t>skirs Statinio techninį prižiūrėtoją.</w:t>
            </w:r>
          </w:p>
        </w:tc>
      </w:tr>
    </w:tbl>
    <w:p w14:paraId="30897B53" w14:textId="77777777" w:rsidR="00DF7F4B" w:rsidRDefault="00DF7F4B" w:rsidP="00DF7F4B">
      <w:pPr>
        <w:spacing w:before="60"/>
        <w:ind w:left="1658"/>
        <w:rPr>
          <w:sz w:val="24"/>
          <w:szCs w:val="24"/>
        </w:rPr>
      </w:pPr>
    </w:p>
    <w:p w14:paraId="29232054" w14:textId="38C64544" w:rsidR="00DF7F4B" w:rsidRDefault="0025178F" w:rsidP="004B3DB9">
      <w:pPr>
        <w:tabs>
          <w:tab w:val="left" w:pos="426"/>
        </w:tabs>
        <w:spacing w:before="60"/>
        <w:ind w:left="-426" w:right="-142"/>
        <w:contextualSpacing/>
        <w:jc w:val="center"/>
        <w:rPr>
          <w:rFonts w:eastAsia="Calibri"/>
          <w:b/>
          <w:sz w:val="24"/>
          <w:szCs w:val="24"/>
        </w:rPr>
      </w:pPr>
      <w:r w:rsidRPr="004B3DB9">
        <w:rPr>
          <w:rFonts w:eastAsia="Calibri"/>
          <w:b/>
          <w:sz w:val="24"/>
          <w:szCs w:val="24"/>
        </w:rPr>
        <w:t xml:space="preserve">III. </w:t>
      </w:r>
      <w:r w:rsidR="00DF7F4B" w:rsidRPr="004B3DB9">
        <w:rPr>
          <w:rFonts w:eastAsia="Calibri"/>
          <w:b/>
          <w:sz w:val="24"/>
          <w:szCs w:val="24"/>
        </w:rPr>
        <w:t xml:space="preserve">REIKALAVIMAI PAPRASTOJO REMONTO </w:t>
      </w:r>
      <w:r w:rsidR="004B3DB9">
        <w:rPr>
          <w:rFonts w:eastAsia="Calibri"/>
          <w:b/>
          <w:sz w:val="24"/>
          <w:szCs w:val="24"/>
        </w:rPr>
        <w:t xml:space="preserve">(TVARKOMIESIEMS STATYBOS) </w:t>
      </w:r>
      <w:r w:rsidR="00CF297B" w:rsidRPr="004B3DB9">
        <w:rPr>
          <w:rFonts w:eastAsia="Calibri"/>
          <w:b/>
          <w:sz w:val="24"/>
          <w:szCs w:val="24"/>
        </w:rPr>
        <w:t>DARBA</w:t>
      </w:r>
      <w:r w:rsidR="004B3DB9">
        <w:rPr>
          <w:rFonts w:eastAsia="Calibri"/>
          <w:b/>
          <w:sz w:val="24"/>
          <w:szCs w:val="24"/>
        </w:rPr>
        <w:t>MS</w:t>
      </w:r>
    </w:p>
    <w:p w14:paraId="439BF84E" w14:textId="77777777" w:rsidR="00DF7F4B" w:rsidRDefault="00DF7F4B" w:rsidP="00DF7F4B">
      <w:pPr>
        <w:spacing w:before="60"/>
        <w:contextualSpacing/>
        <w:jc w:val="center"/>
        <w:rPr>
          <w:rFonts w:eastAsia="Calibri"/>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7087"/>
      </w:tblGrid>
      <w:tr w:rsidR="00DF7F4B" w14:paraId="0E84388C" w14:textId="77777777" w:rsidTr="00F551B5">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14:paraId="51918E3E" w14:textId="77777777" w:rsidR="00DF7F4B" w:rsidRDefault="00DF7F4B" w:rsidP="00DE788E">
            <w:pPr>
              <w:spacing w:before="40"/>
              <w:jc w:val="center"/>
              <w:rPr>
                <w:b/>
                <w:sz w:val="24"/>
                <w:szCs w:val="24"/>
              </w:rPr>
            </w:pPr>
            <w:r>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80ACC6B" w14:textId="77777777" w:rsidR="00DF7F4B" w:rsidRDefault="00DF7F4B" w:rsidP="00DE788E">
            <w:pPr>
              <w:spacing w:before="40"/>
              <w:jc w:val="center"/>
              <w:rPr>
                <w:sz w:val="24"/>
                <w:szCs w:val="24"/>
              </w:rPr>
            </w:pPr>
            <w:r>
              <w:rPr>
                <w:b/>
                <w:sz w:val="24"/>
                <w:szCs w:val="24"/>
              </w:rPr>
              <w:t>Pavadinimas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151144A" w14:textId="77777777" w:rsidR="00DF7F4B" w:rsidRDefault="00DF7F4B" w:rsidP="00DE788E">
            <w:pPr>
              <w:spacing w:before="40"/>
              <w:jc w:val="center"/>
              <w:rPr>
                <w:sz w:val="24"/>
                <w:szCs w:val="24"/>
              </w:rPr>
            </w:pPr>
            <w:r>
              <w:rPr>
                <w:b/>
                <w:sz w:val="24"/>
                <w:szCs w:val="24"/>
              </w:rPr>
              <w:t>Reikalavimai</w:t>
            </w:r>
          </w:p>
        </w:tc>
      </w:tr>
      <w:tr w:rsidR="00DF7F4B" w:rsidRPr="00827E74" w14:paraId="27727155" w14:textId="77777777" w:rsidTr="00382966">
        <w:trPr>
          <w:trHeight w:val="7219"/>
        </w:trPr>
        <w:tc>
          <w:tcPr>
            <w:tcW w:w="709" w:type="dxa"/>
            <w:tcBorders>
              <w:top w:val="single" w:sz="4" w:space="0" w:color="auto"/>
              <w:left w:val="single" w:sz="4" w:space="0" w:color="auto"/>
              <w:bottom w:val="single" w:sz="4" w:space="0" w:color="auto"/>
              <w:right w:val="single" w:sz="4" w:space="0" w:color="auto"/>
            </w:tcBorders>
            <w:vAlign w:val="center"/>
            <w:hideMark/>
          </w:tcPr>
          <w:p w14:paraId="017A084A" w14:textId="77777777" w:rsidR="00DF7F4B" w:rsidRPr="0025178F" w:rsidRDefault="00DF7F4B" w:rsidP="0025178F">
            <w:pPr>
              <w:spacing w:before="60" w:after="60"/>
              <w:jc w:val="center"/>
              <w:rPr>
                <w:sz w:val="24"/>
                <w:szCs w:val="24"/>
              </w:rPr>
            </w:pPr>
            <w:r w:rsidRPr="0025178F">
              <w:rPr>
                <w:sz w:val="24"/>
                <w:szCs w:val="24"/>
              </w:rPr>
              <w:t>3.1.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19C9F8D" w14:textId="77777777" w:rsidR="00DF7F4B" w:rsidRPr="0025178F" w:rsidRDefault="00DF7F4B" w:rsidP="0025178F">
            <w:pPr>
              <w:spacing w:before="60" w:after="60"/>
              <w:rPr>
                <w:b/>
                <w:sz w:val="24"/>
                <w:szCs w:val="24"/>
              </w:rPr>
            </w:pPr>
            <w:r w:rsidRPr="0025178F">
              <w:rPr>
                <w:b/>
                <w:sz w:val="24"/>
                <w:szCs w:val="24"/>
              </w:rPr>
              <w:t>Taikoma teisė ir normatyviniai dokumentai</w:t>
            </w:r>
          </w:p>
        </w:tc>
        <w:tc>
          <w:tcPr>
            <w:tcW w:w="7087" w:type="dxa"/>
            <w:tcBorders>
              <w:top w:val="single" w:sz="4" w:space="0" w:color="auto"/>
              <w:left w:val="single" w:sz="4" w:space="0" w:color="auto"/>
              <w:bottom w:val="single" w:sz="4" w:space="0" w:color="auto"/>
              <w:right w:val="single" w:sz="4" w:space="0" w:color="auto"/>
            </w:tcBorders>
            <w:hideMark/>
          </w:tcPr>
          <w:p w14:paraId="30A1C58F" w14:textId="39DBD4E5" w:rsidR="00DF7F4B" w:rsidRPr="00D9466F" w:rsidRDefault="00DF7F4B" w:rsidP="0025178F">
            <w:pPr>
              <w:pStyle w:val="Default"/>
              <w:spacing w:before="60" w:after="60"/>
              <w:rPr>
                <w:color w:val="auto"/>
                <w:lang w:val="lt-LT"/>
              </w:rPr>
            </w:pPr>
            <w:r w:rsidRPr="00374722">
              <w:rPr>
                <w:color w:val="auto"/>
                <w:lang w:val="lt-LT"/>
              </w:rPr>
              <w:t xml:space="preserve">Darbai turi </w:t>
            </w:r>
            <w:r w:rsidRPr="00D9466F">
              <w:rPr>
                <w:color w:val="auto"/>
                <w:lang w:val="lt-LT"/>
              </w:rPr>
              <w:t>būti atliekami</w:t>
            </w:r>
            <w:r w:rsidR="003844C1" w:rsidRPr="00D9466F">
              <w:rPr>
                <w:color w:val="auto"/>
                <w:lang w:val="lt-LT"/>
              </w:rPr>
              <w:t>,</w:t>
            </w:r>
            <w:r w:rsidRPr="00D9466F">
              <w:rPr>
                <w:color w:val="auto"/>
                <w:lang w:val="lt-LT"/>
              </w:rPr>
              <w:t xml:space="preserve"> vadovaujantis Lietuvos Respublikos </w:t>
            </w:r>
            <w:r w:rsidR="00374722" w:rsidRPr="00D9466F">
              <w:rPr>
                <w:color w:val="auto"/>
                <w:lang w:val="lt-LT"/>
              </w:rPr>
              <w:t>teisės aktais</w:t>
            </w:r>
            <w:r w:rsidRPr="00D9466F">
              <w:rPr>
                <w:color w:val="auto"/>
                <w:lang w:val="lt-LT"/>
              </w:rPr>
              <w:t>:</w:t>
            </w:r>
          </w:p>
          <w:p w14:paraId="3EE70F76" w14:textId="11DC2B9F" w:rsidR="00DF7F4B" w:rsidRPr="00D9466F" w:rsidRDefault="00F45E12" w:rsidP="0025178F">
            <w:pPr>
              <w:pStyle w:val="Default"/>
              <w:spacing w:before="60" w:after="60"/>
              <w:rPr>
                <w:color w:val="auto"/>
                <w:lang w:val="lt-LT"/>
              </w:rPr>
            </w:pPr>
            <w:r w:rsidRPr="00D9466F">
              <w:rPr>
                <w:color w:val="auto"/>
                <w:lang w:val="lt-LT"/>
              </w:rPr>
              <w:t>1</w:t>
            </w:r>
            <w:r w:rsidR="00DF7F4B" w:rsidRPr="00D9466F">
              <w:rPr>
                <w:color w:val="auto"/>
                <w:lang w:val="lt-LT"/>
              </w:rPr>
              <w:t>.</w:t>
            </w:r>
            <w:r w:rsidR="003844C1" w:rsidRPr="00D9466F">
              <w:rPr>
                <w:color w:val="auto"/>
                <w:lang w:val="lt-LT"/>
              </w:rPr>
              <w:t> </w:t>
            </w:r>
            <w:r w:rsidR="00DF7F4B" w:rsidRPr="00D9466F">
              <w:rPr>
                <w:color w:val="auto"/>
                <w:lang w:val="lt-LT"/>
              </w:rPr>
              <w:t xml:space="preserve">Respublikos </w:t>
            </w:r>
            <w:r w:rsidR="003844C1" w:rsidRPr="00D9466F">
              <w:rPr>
                <w:color w:val="auto"/>
                <w:lang w:val="lt-LT"/>
              </w:rPr>
              <w:t>s</w:t>
            </w:r>
            <w:r w:rsidR="00DF7F4B" w:rsidRPr="00D9466F">
              <w:rPr>
                <w:color w:val="auto"/>
                <w:lang w:val="lt-LT"/>
              </w:rPr>
              <w:t>tatybos įstatymu</w:t>
            </w:r>
            <w:r w:rsidR="003844C1" w:rsidRPr="00D9466F">
              <w:rPr>
                <w:color w:val="auto"/>
                <w:lang w:val="lt-LT"/>
              </w:rPr>
              <w:t>;</w:t>
            </w:r>
          </w:p>
          <w:p w14:paraId="1C6FC7E2" w14:textId="2F1A3445" w:rsidR="003844C1" w:rsidRPr="000C12AE" w:rsidRDefault="003844C1" w:rsidP="0025178F">
            <w:pPr>
              <w:pStyle w:val="Default"/>
              <w:spacing w:before="60" w:after="60"/>
              <w:rPr>
                <w:lang w:val="lt-LT"/>
              </w:rPr>
            </w:pPr>
            <w:r w:rsidRPr="00D9466F">
              <w:rPr>
                <w:color w:val="auto"/>
                <w:lang w:val="lt-LT"/>
              </w:rPr>
              <w:t xml:space="preserve">2. Nekilnojamo kultūros </w:t>
            </w:r>
            <w:r w:rsidRPr="000C12AE">
              <w:rPr>
                <w:lang w:val="lt-LT"/>
              </w:rPr>
              <w:t>paveldo apsaugos įstatymu;</w:t>
            </w:r>
          </w:p>
          <w:p w14:paraId="698382E0" w14:textId="281E1635" w:rsidR="000C12AE" w:rsidRPr="001C3D7E" w:rsidRDefault="003844C1" w:rsidP="000C12AE">
            <w:pPr>
              <w:pStyle w:val="Default"/>
              <w:spacing w:before="60" w:after="60"/>
              <w:rPr>
                <w:rFonts w:eastAsia="Times New Roman"/>
                <w:lang w:val="lt-LT"/>
              </w:rPr>
            </w:pPr>
            <w:r w:rsidRPr="000C12AE">
              <w:rPr>
                <w:lang w:val="lt-LT"/>
              </w:rPr>
              <w:t>3</w:t>
            </w:r>
            <w:r w:rsidR="00DF7F4B" w:rsidRPr="000C12AE">
              <w:rPr>
                <w:lang w:val="lt-LT"/>
              </w:rPr>
              <w:t>.</w:t>
            </w:r>
            <w:r w:rsidRPr="000C12AE">
              <w:rPr>
                <w:lang w:val="lt-LT"/>
              </w:rPr>
              <w:t> </w:t>
            </w:r>
            <w:r w:rsidR="000C12AE" w:rsidRPr="000C12AE">
              <w:rPr>
                <w:lang w:val="lt-LT"/>
              </w:rPr>
              <w:t xml:space="preserve">STR 1.05.01:2017 „Statybą leidžiantys dokumentai. Statybos užbaigimas. Statybos sustabdymas. Savavališkos statybos padarinių šalinimas. Statybos pagal neteisėtai išduotą statybą leidžiantį dokumentą padarinių šalinimas“, patvirtintu </w:t>
            </w:r>
            <w:r w:rsidR="000C12AE" w:rsidRPr="000C12AE">
              <w:rPr>
                <w:rFonts w:eastAsia="Times New Roman"/>
                <w:lang w:val="lt-LT"/>
              </w:rPr>
              <w:t xml:space="preserve">Lietuvos Respublikos aplinkos ministro </w:t>
            </w:r>
            <w:r w:rsidR="000C12AE" w:rsidRPr="000C12AE">
              <w:rPr>
                <w:lang w:val="lt-LT"/>
              </w:rPr>
              <w:t>2016 m. gruodžio 12 d. Nr. D1-878</w:t>
            </w:r>
            <w:r w:rsidR="000C12AE" w:rsidRPr="000C12AE">
              <w:rPr>
                <w:rFonts w:eastAsia="Times New Roman"/>
                <w:lang w:val="lt-LT"/>
              </w:rPr>
              <w:t xml:space="preserve"> ,,Dėl  statybos techninio reglamento </w:t>
            </w:r>
            <w:r w:rsidR="000C12AE" w:rsidRPr="000C12AE">
              <w:rPr>
                <w:lang w:val="lt-LT"/>
              </w:rPr>
              <w:t xml:space="preserve">STR 1.05.01:2017 „Statybą leidžiantys dokumentai. </w:t>
            </w:r>
            <w:r w:rsidR="000C12AE" w:rsidRPr="001C3D7E">
              <w:rPr>
                <w:lang w:val="lt-LT"/>
              </w:rPr>
              <w:t xml:space="preserve">Statybos užbaigimas. Statybos sustabdymas. Savavališkos statybos padarinių šalinimas. Statybos pagal neteisėtai išduotą statybą leidžiantį dokumentą padarinių šalinimas“ </w:t>
            </w:r>
            <w:r w:rsidR="000C12AE" w:rsidRPr="001C3D7E">
              <w:rPr>
                <w:rFonts w:eastAsia="Times New Roman"/>
                <w:lang w:val="lt-LT"/>
              </w:rPr>
              <w:t>patvirtinimo“;</w:t>
            </w:r>
          </w:p>
          <w:p w14:paraId="5B98701B" w14:textId="2B1CDDBE" w:rsidR="006D21F9" w:rsidRPr="00D9466F" w:rsidRDefault="006D21F9" w:rsidP="006D21F9">
            <w:pPr>
              <w:pStyle w:val="Default"/>
              <w:spacing w:before="60" w:after="60"/>
              <w:rPr>
                <w:rFonts w:eastAsia="Times New Roman"/>
                <w:color w:val="auto"/>
                <w:lang w:val="lt-LT"/>
              </w:rPr>
            </w:pPr>
            <w:r w:rsidRPr="001C3D7E">
              <w:rPr>
                <w:rFonts w:eastAsia="Times New Roman"/>
                <w:lang w:val="lt-LT"/>
              </w:rPr>
              <w:t>4.</w:t>
            </w:r>
            <w:r w:rsidRPr="001C3D7E">
              <w:rPr>
                <w:lang w:val="lt-LT"/>
              </w:rPr>
              <w:t> </w:t>
            </w:r>
            <w:r w:rsidRPr="001C3D7E">
              <w:rPr>
                <w:rFonts w:eastAsia="Times New Roman"/>
                <w:lang w:val="lt-LT"/>
              </w:rPr>
              <w:t>STR 1.0</w:t>
            </w:r>
            <w:r w:rsidR="001C3D7E" w:rsidRPr="001C3D7E">
              <w:rPr>
                <w:rFonts w:eastAsia="Times New Roman"/>
                <w:lang w:val="lt-LT"/>
              </w:rPr>
              <w:t>6</w:t>
            </w:r>
            <w:r w:rsidRPr="001C3D7E">
              <w:rPr>
                <w:rFonts w:eastAsia="Times New Roman"/>
                <w:lang w:val="lt-LT"/>
              </w:rPr>
              <w:t>.0</w:t>
            </w:r>
            <w:r w:rsidR="001C3D7E" w:rsidRPr="001C3D7E">
              <w:rPr>
                <w:rFonts w:eastAsia="Times New Roman"/>
                <w:lang w:val="lt-LT"/>
              </w:rPr>
              <w:t>1</w:t>
            </w:r>
            <w:r w:rsidRPr="001C3D7E">
              <w:rPr>
                <w:rFonts w:eastAsia="Times New Roman"/>
                <w:lang w:val="lt-LT"/>
              </w:rPr>
              <w:t>:20</w:t>
            </w:r>
            <w:r w:rsidR="001C3D7E" w:rsidRPr="001C3D7E">
              <w:rPr>
                <w:rFonts w:eastAsia="Times New Roman"/>
                <w:lang w:val="lt-LT"/>
              </w:rPr>
              <w:t>16</w:t>
            </w:r>
            <w:r w:rsidRPr="001C3D7E">
              <w:rPr>
                <w:rFonts w:eastAsia="Times New Roman"/>
                <w:lang w:val="lt-LT"/>
              </w:rPr>
              <w:t xml:space="preserve"> „</w:t>
            </w:r>
            <w:r w:rsidR="001C3D7E" w:rsidRPr="001C3D7E">
              <w:rPr>
                <w:lang w:val="lt-LT"/>
              </w:rPr>
              <w:t>Statybos darbai. Statinio statybos priežiūra</w:t>
            </w:r>
            <w:r w:rsidRPr="001C3D7E">
              <w:rPr>
                <w:rFonts w:eastAsia="Times New Roman"/>
                <w:lang w:val="lt-LT"/>
              </w:rPr>
              <w:t>“, </w:t>
            </w:r>
            <w:r w:rsidRPr="00D9466F">
              <w:rPr>
                <w:rFonts w:eastAsia="Times New Roman"/>
                <w:color w:val="auto"/>
                <w:lang w:val="lt-LT"/>
              </w:rPr>
              <w:t>patvirtintu Lietuvos Respublikos aplinkos ministro 20</w:t>
            </w:r>
            <w:r w:rsidR="001C3D7E" w:rsidRPr="00D9466F">
              <w:rPr>
                <w:rFonts w:eastAsia="Times New Roman"/>
                <w:color w:val="auto"/>
                <w:lang w:val="lt-LT"/>
              </w:rPr>
              <w:t>16</w:t>
            </w:r>
            <w:r w:rsidRPr="00D9466F">
              <w:rPr>
                <w:rFonts w:eastAsia="Times New Roman"/>
                <w:color w:val="auto"/>
                <w:lang w:val="lt-LT"/>
              </w:rPr>
              <w:t xml:space="preserve"> m. gruodžio </w:t>
            </w:r>
            <w:r w:rsidR="001C3D7E" w:rsidRPr="00D9466F">
              <w:rPr>
                <w:rFonts w:eastAsia="Times New Roman"/>
                <w:color w:val="auto"/>
                <w:lang w:val="lt-LT"/>
              </w:rPr>
              <w:t>2</w:t>
            </w:r>
            <w:r w:rsidRPr="00D9466F">
              <w:rPr>
                <w:rFonts w:eastAsia="Times New Roman"/>
                <w:color w:val="auto"/>
                <w:lang w:val="lt-LT"/>
              </w:rPr>
              <w:t xml:space="preserve"> d. įsakymu Nr. </w:t>
            </w:r>
            <w:r w:rsidR="001C3D7E" w:rsidRPr="00D9466F">
              <w:rPr>
                <w:rFonts w:eastAsia="Times New Roman"/>
                <w:color w:val="auto"/>
                <w:lang w:val="lt-LT"/>
              </w:rPr>
              <w:t>D1-848</w:t>
            </w:r>
            <w:r w:rsidRPr="00D9466F">
              <w:rPr>
                <w:rFonts w:eastAsia="Times New Roman"/>
                <w:color w:val="auto"/>
                <w:lang w:val="lt-LT"/>
              </w:rPr>
              <w:t xml:space="preserve"> ,,Dėl  statybos techninio reglamento </w:t>
            </w:r>
            <w:r w:rsidR="001C3D7E" w:rsidRPr="00D9466F">
              <w:rPr>
                <w:rFonts w:eastAsia="Times New Roman"/>
                <w:color w:val="auto"/>
                <w:lang w:val="lt-LT"/>
              </w:rPr>
              <w:t>STR 1.06.01:2016 „</w:t>
            </w:r>
            <w:r w:rsidR="001C3D7E" w:rsidRPr="00D9466F">
              <w:rPr>
                <w:color w:val="auto"/>
                <w:lang w:val="lt-LT"/>
              </w:rPr>
              <w:t>Statybos darbai. Statinio statybos priežiūra</w:t>
            </w:r>
            <w:r w:rsidR="001C3D7E" w:rsidRPr="00D9466F">
              <w:rPr>
                <w:rFonts w:eastAsia="Times New Roman"/>
                <w:color w:val="auto"/>
                <w:lang w:val="lt-LT"/>
              </w:rPr>
              <w:t>“</w:t>
            </w:r>
            <w:r w:rsidRPr="00D9466F">
              <w:rPr>
                <w:rFonts w:eastAsia="Times New Roman"/>
                <w:color w:val="auto"/>
                <w:lang w:val="lt-LT"/>
              </w:rPr>
              <w:t xml:space="preserve"> patvirtinimo“;</w:t>
            </w:r>
          </w:p>
          <w:p w14:paraId="0DA48DFE" w14:textId="3C462A59" w:rsidR="003844C1" w:rsidRPr="00D9466F" w:rsidRDefault="006D21F9" w:rsidP="0025178F">
            <w:pPr>
              <w:pStyle w:val="Default"/>
              <w:spacing w:before="60" w:after="60"/>
              <w:rPr>
                <w:rFonts w:eastAsia="Times New Roman"/>
                <w:color w:val="auto"/>
                <w:lang w:val="lt-LT"/>
              </w:rPr>
            </w:pPr>
            <w:r w:rsidRPr="00D9466F">
              <w:rPr>
                <w:rFonts w:eastAsia="Times New Roman"/>
                <w:color w:val="auto"/>
                <w:lang w:val="lt-LT"/>
              </w:rPr>
              <w:t>5.</w:t>
            </w:r>
            <w:r w:rsidRPr="00D9466F">
              <w:rPr>
                <w:color w:val="auto"/>
                <w:lang w:val="lt-LT"/>
              </w:rPr>
              <w:t> </w:t>
            </w:r>
            <w:r w:rsidR="00DF7F4B" w:rsidRPr="00D9466F">
              <w:rPr>
                <w:rFonts w:eastAsia="Times New Roman"/>
                <w:color w:val="auto"/>
                <w:lang w:val="lt-LT"/>
              </w:rPr>
              <w:t>STR 1.01.08:2002 „Statinio statybos rūšys“, patvirtintu Lietuvos Respublikos aplinkos ministro 2002 m. gruodžio 5 d. įsakymu Nr. 622 ,,Dėl  statybos techninio reglamento STR 1.01.08:2002 „Statini</w:t>
            </w:r>
            <w:r w:rsidR="003844C1" w:rsidRPr="00D9466F">
              <w:rPr>
                <w:rFonts w:eastAsia="Times New Roman"/>
                <w:color w:val="auto"/>
                <w:lang w:val="lt-LT"/>
              </w:rPr>
              <w:t>o statybos rūšys“ patvirtinimo“;</w:t>
            </w:r>
          </w:p>
          <w:p w14:paraId="227C5993" w14:textId="70CF24EB" w:rsidR="003844C1" w:rsidRPr="00EE29FC" w:rsidRDefault="001C3D7E" w:rsidP="003844C1">
            <w:pPr>
              <w:spacing w:before="40"/>
              <w:jc w:val="both"/>
              <w:rPr>
                <w:sz w:val="24"/>
                <w:szCs w:val="24"/>
              </w:rPr>
            </w:pPr>
            <w:r w:rsidRPr="00D9466F">
              <w:rPr>
                <w:sz w:val="24"/>
                <w:szCs w:val="24"/>
              </w:rPr>
              <w:t>6</w:t>
            </w:r>
            <w:r w:rsidR="00994FDC" w:rsidRPr="00D9466F">
              <w:rPr>
                <w:sz w:val="24"/>
                <w:szCs w:val="24"/>
              </w:rPr>
              <w:t>. </w:t>
            </w:r>
            <w:r w:rsidR="003844C1" w:rsidRPr="00D9466F">
              <w:rPr>
                <w:sz w:val="24"/>
                <w:szCs w:val="24"/>
              </w:rPr>
              <w:t>STR 2.01.01(3):1999 „Esminiai statinio reikalavimai. Higiena, sveikata, aplinkos apsauga“, patvirtintu Lietuvos Respublikos aplinkos ministro</w:t>
            </w:r>
            <w:r w:rsidR="003844C1" w:rsidRPr="00D9466F">
              <w:rPr>
                <w:sz w:val="24"/>
                <w:szCs w:val="24"/>
                <w:lang w:eastAsia="lt-LT"/>
              </w:rPr>
              <w:t xml:space="preserve"> 1999 m. gruodžio 27 d. Nr. 420 „</w:t>
            </w:r>
            <w:r w:rsidR="003844C1" w:rsidRPr="00D9466F">
              <w:rPr>
                <w:sz w:val="24"/>
                <w:szCs w:val="24"/>
              </w:rPr>
              <w:t xml:space="preserve">Dėl  statybos techninio reglamento </w:t>
            </w:r>
            <w:r w:rsidR="00994FDC" w:rsidRPr="00D9466F">
              <w:rPr>
                <w:sz w:val="24"/>
                <w:szCs w:val="24"/>
              </w:rPr>
              <w:t>STR 2.01.01(3):1999 „</w:t>
            </w:r>
            <w:r w:rsidR="00994FDC" w:rsidRPr="003844C1">
              <w:rPr>
                <w:sz w:val="24"/>
                <w:szCs w:val="24"/>
              </w:rPr>
              <w:t>Esminiai statinio reikalavimai. Higiena</w:t>
            </w:r>
            <w:r w:rsidR="00994FDC" w:rsidRPr="00EE29FC">
              <w:rPr>
                <w:sz w:val="24"/>
                <w:szCs w:val="24"/>
              </w:rPr>
              <w:t>, sveikata, aplinkos apsauga“</w:t>
            </w:r>
            <w:r w:rsidR="003844C1" w:rsidRPr="00EE29FC">
              <w:rPr>
                <w:sz w:val="24"/>
                <w:szCs w:val="24"/>
              </w:rPr>
              <w:t xml:space="preserve"> patvirtinimo“</w:t>
            </w:r>
            <w:r w:rsidR="00994FDC" w:rsidRPr="00EE29FC">
              <w:rPr>
                <w:sz w:val="24"/>
                <w:szCs w:val="24"/>
              </w:rPr>
              <w:t>;</w:t>
            </w:r>
          </w:p>
          <w:p w14:paraId="279F83EB" w14:textId="39CE7873" w:rsidR="00DF7F4B" w:rsidRPr="00B409AB" w:rsidRDefault="001C3D7E" w:rsidP="0025178F">
            <w:pPr>
              <w:pStyle w:val="Default"/>
              <w:spacing w:before="60" w:after="60"/>
              <w:rPr>
                <w:lang w:val="lt-LT"/>
              </w:rPr>
            </w:pPr>
            <w:r>
              <w:rPr>
                <w:lang w:val="lt-LT"/>
              </w:rPr>
              <w:t>7</w:t>
            </w:r>
            <w:r w:rsidR="00EB3867" w:rsidRPr="00EE29FC">
              <w:rPr>
                <w:lang w:val="lt-LT"/>
              </w:rPr>
              <w:t>. </w:t>
            </w:r>
            <w:r w:rsidR="00DF7F4B" w:rsidRPr="00EE29FC">
              <w:rPr>
                <w:lang w:val="lt-LT"/>
              </w:rPr>
              <w:t>STR</w:t>
            </w:r>
            <w:r w:rsidR="00CF297B" w:rsidRPr="00EE29FC">
              <w:rPr>
                <w:lang w:val="lt-LT"/>
              </w:rPr>
              <w:t xml:space="preserve"> </w:t>
            </w:r>
            <w:r w:rsidR="00DF7F4B" w:rsidRPr="00EE29FC">
              <w:rPr>
                <w:lang w:val="lt-LT"/>
              </w:rPr>
              <w:t>1.01.01:2005 “Kultūros paveldo statinio tvarkomųjų statybos darbų reglamentas”</w:t>
            </w:r>
            <w:r w:rsidR="00CF297B" w:rsidRPr="00EE29FC">
              <w:rPr>
                <w:lang w:val="lt-LT"/>
              </w:rPr>
              <w:t>,</w:t>
            </w:r>
            <w:r w:rsidR="00DF7F4B" w:rsidRPr="00EE29FC">
              <w:rPr>
                <w:lang w:val="lt-LT"/>
              </w:rPr>
              <w:t xml:space="preserve"> patvirtintu Lietuvos Respublikos aplinkos ministro </w:t>
            </w:r>
            <w:r w:rsidR="00DF7F4B" w:rsidRPr="00B409AB">
              <w:rPr>
                <w:lang w:val="lt-LT"/>
              </w:rPr>
              <w:t>ir Lietuvos Respublikos kultūros ministro 2005 m. gegužės</w:t>
            </w:r>
            <w:r w:rsidR="00EB3867" w:rsidRPr="00B409AB">
              <w:rPr>
                <w:lang w:val="lt-LT"/>
              </w:rPr>
              <w:t xml:space="preserve"> 5 d. įsakymu Nr. D1-233/ĮV-196 </w:t>
            </w:r>
            <w:r w:rsidR="00EB3867" w:rsidRPr="00B409AB">
              <w:rPr>
                <w:lang w:eastAsia="lt-LT"/>
              </w:rPr>
              <w:t>„</w:t>
            </w:r>
            <w:r w:rsidR="00EB3867" w:rsidRPr="00B409AB">
              <w:rPr>
                <w:rFonts w:eastAsia="Times New Roman"/>
                <w:lang w:val="lt-LT"/>
              </w:rPr>
              <w:t xml:space="preserve">Dėl  statybos techninio reglamento </w:t>
            </w:r>
            <w:r w:rsidR="00EB3867" w:rsidRPr="00B409AB">
              <w:t>STR 01.01:2005 „</w:t>
            </w:r>
            <w:r w:rsidR="00EB3867" w:rsidRPr="00B409AB">
              <w:rPr>
                <w:lang w:val="lt-LT"/>
              </w:rPr>
              <w:t xml:space="preserve"> Kultūros paveldo statinio tvarkomųjų statybos darbų reglamentas</w:t>
            </w:r>
            <w:r w:rsidR="00EB3867" w:rsidRPr="00B409AB">
              <w:t xml:space="preserve"> “</w:t>
            </w:r>
            <w:r w:rsidR="00EB3867" w:rsidRPr="00B409AB">
              <w:rPr>
                <w:rFonts w:eastAsia="Times New Roman"/>
                <w:lang w:val="lt-LT"/>
              </w:rPr>
              <w:t xml:space="preserve"> patvirtinimo“;</w:t>
            </w:r>
          </w:p>
          <w:p w14:paraId="6714AB42" w14:textId="3BCBAD82" w:rsidR="003844C1" w:rsidRPr="00B409AB" w:rsidRDefault="001C3D7E" w:rsidP="003844C1">
            <w:pPr>
              <w:spacing w:before="40"/>
              <w:jc w:val="both"/>
              <w:rPr>
                <w:sz w:val="24"/>
                <w:szCs w:val="24"/>
              </w:rPr>
            </w:pPr>
            <w:r>
              <w:rPr>
                <w:sz w:val="24"/>
                <w:szCs w:val="24"/>
              </w:rPr>
              <w:t>8</w:t>
            </w:r>
            <w:r w:rsidR="00EE29FC" w:rsidRPr="00B409AB">
              <w:rPr>
                <w:sz w:val="24"/>
                <w:szCs w:val="24"/>
              </w:rPr>
              <w:t>. Elektros įrenginių įrengimo bendrosiomis taisyklėmis, patvirtintomis Lietuvos Respublikos energetikos ministro 2012 m. vasario 3 d. įsakymu Nr.1-22 „Dėl Elektros įrenginių įrengimo bendrųjų taisyklių patvirtinimo</w:t>
            </w:r>
            <w:r w:rsidR="00B409AB" w:rsidRPr="00B409AB">
              <w:rPr>
                <w:sz w:val="24"/>
                <w:szCs w:val="24"/>
              </w:rPr>
              <w:t>“;</w:t>
            </w:r>
          </w:p>
          <w:p w14:paraId="398C8CDC" w14:textId="05806C08" w:rsidR="00B409AB" w:rsidRPr="00EA73EC" w:rsidRDefault="001C3D7E" w:rsidP="003844C1">
            <w:pPr>
              <w:spacing w:before="40"/>
              <w:jc w:val="both"/>
              <w:rPr>
                <w:sz w:val="24"/>
                <w:szCs w:val="24"/>
              </w:rPr>
            </w:pPr>
            <w:r>
              <w:rPr>
                <w:sz w:val="24"/>
                <w:szCs w:val="24"/>
              </w:rPr>
              <w:t>9</w:t>
            </w:r>
            <w:r w:rsidR="00B409AB" w:rsidRPr="00EA73EC">
              <w:rPr>
                <w:sz w:val="24"/>
                <w:szCs w:val="24"/>
              </w:rPr>
              <w:t>. Apšvietimo elektros įrenginių įrengimo taisyklėmis, patvirtintomis Lietuvos Respublikos energetikos ministro 2011 m. vasario 3 d. įsakymu Nr. 1-28 „Dėl Apšvietimo elektros įrenginių įrengimo taisyklių patvirtinimo“;</w:t>
            </w:r>
          </w:p>
          <w:p w14:paraId="7799EA17" w14:textId="378BFAF2" w:rsidR="00B409AB" w:rsidRPr="00EA73EC" w:rsidRDefault="001C3D7E" w:rsidP="003844C1">
            <w:pPr>
              <w:spacing w:before="40"/>
              <w:jc w:val="both"/>
              <w:rPr>
                <w:sz w:val="24"/>
                <w:szCs w:val="24"/>
              </w:rPr>
            </w:pPr>
            <w:r>
              <w:rPr>
                <w:sz w:val="24"/>
                <w:szCs w:val="24"/>
              </w:rPr>
              <w:t>10</w:t>
            </w:r>
            <w:r w:rsidR="006F2754" w:rsidRPr="00EA73EC">
              <w:rPr>
                <w:sz w:val="24"/>
                <w:szCs w:val="24"/>
              </w:rPr>
              <w:t xml:space="preserve">. HN 98:2014 „Natūralus </w:t>
            </w:r>
            <w:r w:rsidR="00EA73EC" w:rsidRPr="00EA73EC">
              <w:rPr>
                <w:sz w:val="24"/>
                <w:szCs w:val="24"/>
              </w:rPr>
              <w:t xml:space="preserve">ir </w:t>
            </w:r>
            <w:r w:rsidR="006F2754" w:rsidRPr="00EA73EC">
              <w:rPr>
                <w:sz w:val="24"/>
                <w:szCs w:val="24"/>
              </w:rPr>
              <w:t xml:space="preserve">dirbtinis darbo vietų apšvietimas. </w:t>
            </w:r>
            <w:proofErr w:type="spellStart"/>
            <w:r w:rsidR="006F2754" w:rsidRPr="00EA73EC">
              <w:rPr>
                <w:sz w:val="24"/>
                <w:szCs w:val="24"/>
              </w:rPr>
              <w:t>Apšvietos</w:t>
            </w:r>
            <w:proofErr w:type="spellEnd"/>
            <w:r w:rsidR="006F2754" w:rsidRPr="00EA73EC">
              <w:rPr>
                <w:sz w:val="24"/>
                <w:szCs w:val="24"/>
              </w:rPr>
              <w:t xml:space="preserve"> mažiausios ribinės vertės ir bendrieji matavimo reikalavimai“</w:t>
            </w:r>
            <w:r w:rsidR="00EA73EC" w:rsidRPr="00EA73EC">
              <w:rPr>
                <w:sz w:val="24"/>
                <w:szCs w:val="24"/>
              </w:rPr>
              <w:t xml:space="preserve">, patvirtintomis Lietuvos Respublikos sveikatos apsaugos ministro </w:t>
            </w:r>
            <w:r w:rsidR="00EA73EC" w:rsidRPr="00421A73">
              <w:rPr>
                <w:color w:val="000000"/>
                <w:sz w:val="24"/>
                <w:szCs w:val="24"/>
                <w:lang w:eastAsia="lt-LT"/>
              </w:rPr>
              <w:t>2000 m. gegužės 24 d. Nr. 277</w:t>
            </w:r>
            <w:r w:rsidR="00EA73EC" w:rsidRPr="00EA73EC">
              <w:rPr>
                <w:sz w:val="24"/>
                <w:szCs w:val="24"/>
              </w:rPr>
              <w:t xml:space="preserve"> „Dėl Lietuvos higienos normos HN 98:2014 „Natūralus ir dirbtinis darbo vietų apšvietimas. </w:t>
            </w:r>
            <w:proofErr w:type="spellStart"/>
            <w:r w:rsidR="00EA73EC" w:rsidRPr="00EA73EC">
              <w:rPr>
                <w:sz w:val="24"/>
                <w:szCs w:val="24"/>
              </w:rPr>
              <w:t>Apšvietos</w:t>
            </w:r>
            <w:proofErr w:type="spellEnd"/>
            <w:r w:rsidR="00EA73EC" w:rsidRPr="00EA73EC">
              <w:rPr>
                <w:sz w:val="24"/>
                <w:szCs w:val="24"/>
              </w:rPr>
              <w:t xml:space="preserve"> mažiausios ribinės vertės ir bendrieji matavimo reikalavimai“ patvirtinimo“;</w:t>
            </w:r>
          </w:p>
          <w:p w14:paraId="293B6731" w14:textId="4B97BA58" w:rsidR="00EA73EC" w:rsidRDefault="001C3D7E" w:rsidP="00EA73EC">
            <w:pPr>
              <w:spacing w:before="40"/>
              <w:jc w:val="both"/>
              <w:rPr>
                <w:sz w:val="24"/>
                <w:szCs w:val="24"/>
              </w:rPr>
            </w:pPr>
            <w:r>
              <w:rPr>
                <w:sz w:val="24"/>
                <w:szCs w:val="24"/>
              </w:rPr>
              <w:t>11</w:t>
            </w:r>
            <w:r w:rsidR="00EA73EC" w:rsidRPr="00EA73EC">
              <w:rPr>
                <w:sz w:val="24"/>
                <w:szCs w:val="24"/>
              </w:rPr>
              <w:t>. </w:t>
            </w:r>
            <w:r w:rsidR="00EA73EC" w:rsidRPr="00EE0C63">
              <w:rPr>
                <w:sz w:val="24"/>
                <w:szCs w:val="24"/>
              </w:rPr>
              <w:t>Gaisrinės saugos pagrindini</w:t>
            </w:r>
            <w:r w:rsidR="00EA73EC">
              <w:rPr>
                <w:sz w:val="24"/>
                <w:szCs w:val="24"/>
              </w:rPr>
              <w:t>ais</w:t>
            </w:r>
            <w:r w:rsidR="00EA73EC" w:rsidRPr="00EE0C63">
              <w:rPr>
                <w:sz w:val="24"/>
                <w:szCs w:val="24"/>
              </w:rPr>
              <w:t xml:space="preserve"> reikalavim</w:t>
            </w:r>
            <w:r w:rsidR="00EA73EC">
              <w:rPr>
                <w:sz w:val="24"/>
                <w:szCs w:val="24"/>
              </w:rPr>
              <w:t>ais</w:t>
            </w:r>
            <w:r w:rsidR="00EA73EC" w:rsidRPr="00EE0C63">
              <w:rPr>
                <w:sz w:val="24"/>
                <w:szCs w:val="24"/>
              </w:rPr>
              <w:t>, patvirtint</w:t>
            </w:r>
            <w:r w:rsidR="00EA73EC">
              <w:rPr>
                <w:sz w:val="24"/>
                <w:szCs w:val="24"/>
              </w:rPr>
              <w:t>ais</w:t>
            </w:r>
            <w:r w:rsidR="00EA73EC" w:rsidRPr="00EE0C63">
              <w:rPr>
                <w:sz w:val="24"/>
                <w:szCs w:val="24"/>
              </w:rPr>
              <w:t xml:space="preserve"> Priešgaisrinės apsaugos ir gelbėjimo departamento prie Vidaus reikalų ministerijos direktoriaus 2010 m. gruodžio 7d. įsakymu Nr. 1-338</w:t>
            </w:r>
            <w:r w:rsidR="00EA73EC">
              <w:rPr>
                <w:sz w:val="24"/>
                <w:szCs w:val="24"/>
              </w:rPr>
              <w:t xml:space="preserve"> „Dėl Gaisrinės saugos pagrindinių reikalavimų patvirtinimo“;</w:t>
            </w:r>
          </w:p>
          <w:p w14:paraId="5E4F68C0" w14:textId="5B6958AE" w:rsidR="00DF7F4B" w:rsidRPr="00382966" w:rsidRDefault="00EA73EC" w:rsidP="00382966">
            <w:pPr>
              <w:spacing w:before="40"/>
              <w:jc w:val="both"/>
              <w:rPr>
                <w:sz w:val="24"/>
                <w:szCs w:val="24"/>
              </w:rPr>
            </w:pPr>
            <w:r>
              <w:rPr>
                <w:sz w:val="24"/>
                <w:szCs w:val="24"/>
              </w:rPr>
              <w:t>1</w:t>
            </w:r>
            <w:r w:rsidR="001C3D7E">
              <w:rPr>
                <w:sz w:val="24"/>
                <w:szCs w:val="24"/>
              </w:rPr>
              <w:t>2</w:t>
            </w:r>
            <w:r>
              <w:rPr>
                <w:sz w:val="24"/>
                <w:szCs w:val="24"/>
              </w:rPr>
              <w:t>.</w:t>
            </w:r>
            <w:r w:rsidRPr="00EA73EC">
              <w:rPr>
                <w:sz w:val="24"/>
                <w:szCs w:val="24"/>
              </w:rPr>
              <w:t xml:space="preserve">  </w:t>
            </w:r>
            <w:r w:rsidRPr="008C1276">
              <w:rPr>
                <w:sz w:val="24"/>
                <w:szCs w:val="24"/>
              </w:rPr>
              <w:t>Kit</w:t>
            </w:r>
            <w:r>
              <w:rPr>
                <w:sz w:val="24"/>
                <w:szCs w:val="24"/>
              </w:rPr>
              <w:t>ais</w:t>
            </w:r>
            <w:r w:rsidRPr="008C1276">
              <w:rPr>
                <w:sz w:val="24"/>
                <w:szCs w:val="24"/>
              </w:rPr>
              <w:t xml:space="preserve"> teisės aktai</w:t>
            </w:r>
            <w:r>
              <w:rPr>
                <w:sz w:val="24"/>
                <w:szCs w:val="24"/>
              </w:rPr>
              <w:t>s</w:t>
            </w:r>
            <w:r w:rsidRPr="008C1276">
              <w:rPr>
                <w:sz w:val="24"/>
                <w:szCs w:val="24"/>
              </w:rPr>
              <w:t xml:space="preserve">, </w:t>
            </w:r>
            <w:r w:rsidR="001C3D7E">
              <w:rPr>
                <w:sz w:val="24"/>
                <w:szCs w:val="24"/>
              </w:rPr>
              <w:t>nurodytais Projekte ir (ar) nustatančiais darbų atlikimo bei susijusių paslaugų teikimo reikalavimus</w:t>
            </w:r>
            <w:r w:rsidRPr="008C1276">
              <w:rPr>
                <w:sz w:val="24"/>
                <w:szCs w:val="24"/>
              </w:rPr>
              <w:t>.</w:t>
            </w:r>
          </w:p>
        </w:tc>
      </w:tr>
      <w:tr w:rsidR="00DF7F4B" w:rsidRPr="00C5573A" w14:paraId="6A4E0F31" w14:textId="77777777" w:rsidTr="00A941A9">
        <w:trPr>
          <w:trHeight w:val="2399"/>
        </w:trPr>
        <w:tc>
          <w:tcPr>
            <w:tcW w:w="709" w:type="dxa"/>
            <w:tcBorders>
              <w:top w:val="single" w:sz="4" w:space="0" w:color="auto"/>
              <w:left w:val="single" w:sz="4" w:space="0" w:color="auto"/>
              <w:bottom w:val="single" w:sz="4" w:space="0" w:color="auto"/>
              <w:right w:val="single" w:sz="4" w:space="0" w:color="auto"/>
            </w:tcBorders>
            <w:vAlign w:val="center"/>
            <w:hideMark/>
          </w:tcPr>
          <w:p w14:paraId="6C728CB6" w14:textId="76B77A28" w:rsidR="00DF7F4B" w:rsidRPr="00C5573A" w:rsidRDefault="00DF7F4B" w:rsidP="0025178F">
            <w:pPr>
              <w:spacing w:before="60" w:after="60"/>
              <w:jc w:val="center"/>
              <w:rPr>
                <w:sz w:val="24"/>
                <w:szCs w:val="24"/>
              </w:rPr>
            </w:pPr>
            <w:r w:rsidRPr="00C5573A">
              <w:rPr>
                <w:sz w:val="24"/>
                <w:szCs w:val="24"/>
              </w:rPr>
              <w:t>3.2.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18D2339" w14:textId="69A6407C" w:rsidR="000B01DC" w:rsidRPr="00C5573A" w:rsidRDefault="00382966" w:rsidP="00010413">
            <w:pPr>
              <w:spacing w:before="60" w:after="60"/>
              <w:rPr>
                <w:b/>
                <w:sz w:val="24"/>
                <w:szCs w:val="24"/>
              </w:rPr>
            </w:pPr>
            <w:r w:rsidRPr="0040223E">
              <w:rPr>
                <w:b/>
                <w:sz w:val="24"/>
                <w:szCs w:val="24"/>
              </w:rPr>
              <w:t xml:space="preserve">Bendrieji reikalavimai medžiagoms ir </w:t>
            </w:r>
            <w:r w:rsidR="00010413" w:rsidRPr="0040223E">
              <w:rPr>
                <w:b/>
                <w:sz w:val="24"/>
                <w:szCs w:val="24"/>
              </w:rPr>
              <w:t>įrangai</w:t>
            </w:r>
          </w:p>
        </w:tc>
        <w:tc>
          <w:tcPr>
            <w:tcW w:w="7087" w:type="dxa"/>
            <w:tcBorders>
              <w:top w:val="single" w:sz="4" w:space="0" w:color="auto"/>
              <w:left w:val="single" w:sz="4" w:space="0" w:color="auto"/>
              <w:bottom w:val="single" w:sz="4" w:space="0" w:color="auto"/>
              <w:right w:val="single" w:sz="4" w:space="0" w:color="auto"/>
            </w:tcBorders>
            <w:hideMark/>
          </w:tcPr>
          <w:p w14:paraId="6D184622" w14:textId="20DF87B4" w:rsidR="00A941A9" w:rsidRDefault="00DF7F4B" w:rsidP="0025178F">
            <w:pPr>
              <w:spacing w:before="60" w:after="60"/>
              <w:jc w:val="both"/>
              <w:rPr>
                <w:sz w:val="24"/>
                <w:szCs w:val="24"/>
              </w:rPr>
            </w:pPr>
            <w:r w:rsidRPr="00C5573A">
              <w:rPr>
                <w:sz w:val="24"/>
                <w:szCs w:val="24"/>
              </w:rPr>
              <w:t>1. Vis</w:t>
            </w:r>
            <w:r w:rsidR="003C6228">
              <w:rPr>
                <w:sz w:val="24"/>
                <w:szCs w:val="24"/>
              </w:rPr>
              <w:t>a</w:t>
            </w:r>
            <w:r w:rsidRPr="00C5573A">
              <w:rPr>
                <w:sz w:val="24"/>
                <w:szCs w:val="24"/>
              </w:rPr>
              <w:t xml:space="preserve"> </w:t>
            </w:r>
            <w:r w:rsidR="00497542">
              <w:rPr>
                <w:sz w:val="24"/>
                <w:szCs w:val="24"/>
              </w:rPr>
              <w:t xml:space="preserve">Darbams naudojama </w:t>
            </w:r>
            <w:r w:rsidRPr="00C5573A">
              <w:rPr>
                <w:sz w:val="24"/>
                <w:szCs w:val="24"/>
              </w:rPr>
              <w:t>įranga</w:t>
            </w:r>
            <w:r w:rsidR="00876521">
              <w:rPr>
                <w:sz w:val="24"/>
                <w:szCs w:val="24"/>
              </w:rPr>
              <w:t>, medžiaga, gaminiai ir/ ar įrenginiai (toliau - įranga</w:t>
            </w:r>
            <w:r w:rsidRPr="00C5573A">
              <w:rPr>
                <w:sz w:val="24"/>
                <w:szCs w:val="24"/>
              </w:rPr>
              <w:t xml:space="preserve"> ir medžiagos</w:t>
            </w:r>
            <w:r w:rsidR="00876521">
              <w:rPr>
                <w:sz w:val="24"/>
                <w:szCs w:val="24"/>
              </w:rPr>
              <w:t>)</w:t>
            </w:r>
            <w:r w:rsidRPr="00C5573A">
              <w:rPr>
                <w:sz w:val="24"/>
                <w:szCs w:val="24"/>
              </w:rPr>
              <w:t xml:space="preserve"> turi atitikti Lietuvos Respublikos </w:t>
            </w:r>
            <w:r w:rsidR="003C6228">
              <w:rPr>
                <w:sz w:val="24"/>
                <w:szCs w:val="24"/>
              </w:rPr>
              <w:t>teisės akt</w:t>
            </w:r>
            <w:r w:rsidR="00A941A9">
              <w:rPr>
                <w:sz w:val="24"/>
                <w:szCs w:val="24"/>
              </w:rPr>
              <w:t>uose,</w:t>
            </w:r>
            <w:r w:rsidRPr="00C5573A">
              <w:rPr>
                <w:sz w:val="24"/>
                <w:szCs w:val="24"/>
              </w:rPr>
              <w:t xml:space="preserve"> </w:t>
            </w:r>
            <w:r w:rsidR="00A941A9" w:rsidRPr="00C5573A">
              <w:rPr>
                <w:sz w:val="24"/>
                <w:szCs w:val="24"/>
              </w:rPr>
              <w:t xml:space="preserve">Projekte </w:t>
            </w:r>
            <w:r w:rsidR="00A941A9">
              <w:rPr>
                <w:sz w:val="24"/>
                <w:szCs w:val="24"/>
              </w:rPr>
              <w:t xml:space="preserve">ir techninėse specifikacijose (3 ir 4 priedai) </w:t>
            </w:r>
            <w:r w:rsidR="00A941A9" w:rsidRPr="00C5573A">
              <w:rPr>
                <w:sz w:val="24"/>
                <w:szCs w:val="24"/>
              </w:rPr>
              <w:t>nurodomus kokybės</w:t>
            </w:r>
            <w:r w:rsidR="00A941A9">
              <w:rPr>
                <w:sz w:val="24"/>
                <w:szCs w:val="24"/>
              </w:rPr>
              <w:t xml:space="preserve"> reikalavimus.</w:t>
            </w:r>
          </w:p>
          <w:p w14:paraId="45C03947" w14:textId="6C5FF33E" w:rsidR="00A941A9" w:rsidRDefault="00A941A9" w:rsidP="0025178F">
            <w:pPr>
              <w:spacing w:before="60" w:after="60"/>
              <w:jc w:val="both"/>
              <w:rPr>
                <w:sz w:val="24"/>
                <w:szCs w:val="24"/>
              </w:rPr>
            </w:pPr>
            <w:r>
              <w:rPr>
                <w:sz w:val="24"/>
                <w:szCs w:val="24"/>
              </w:rPr>
              <w:t>2. Įranga ir medžiagos turi būti nauji. Jų įpakavimai ir (</w:t>
            </w:r>
            <w:r w:rsidRPr="00C5573A">
              <w:rPr>
                <w:sz w:val="24"/>
                <w:szCs w:val="24"/>
              </w:rPr>
              <w:t>ar</w:t>
            </w:r>
            <w:r>
              <w:rPr>
                <w:sz w:val="24"/>
                <w:szCs w:val="24"/>
              </w:rPr>
              <w:t>)</w:t>
            </w:r>
            <w:r w:rsidRPr="00C5573A">
              <w:rPr>
                <w:sz w:val="24"/>
                <w:szCs w:val="24"/>
              </w:rPr>
              <w:t xml:space="preserve"> pristatymo dokumentai turi nurodyti jų kokybę. Projekte pateikiami bendrieji kokybės reikalavimai</w:t>
            </w:r>
            <w:r>
              <w:rPr>
                <w:sz w:val="24"/>
                <w:szCs w:val="24"/>
              </w:rPr>
              <w:t>.</w:t>
            </w:r>
          </w:p>
          <w:p w14:paraId="6621810D" w14:textId="77DB5D8F" w:rsidR="00A941A9" w:rsidRDefault="00A941A9" w:rsidP="00A941A9">
            <w:pPr>
              <w:spacing w:before="60" w:after="60"/>
              <w:jc w:val="both"/>
              <w:rPr>
                <w:sz w:val="24"/>
                <w:szCs w:val="24"/>
              </w:rPr>
            </w:pPr>
            <w:r>
              <w:rPr>
                <w:sz w:val="24"/>
                <w:szCs w:val="24"/>
              </w:rPr>
              <w:t>3</w:t>
            </w:r>
            <w:r w:rsidRPr="00C5573A">
              <w:rPr>
                <w:sz w:val="24"/>
                <w:szCs w:val="24"/>
              </w:rPr>
              <w:t>. Jei reikalaujama, kad naudojamos medžiagos ir įranga būtų nurodyto tipo ar standarto jie turi turėti tipo patvirtinimo liudijimą, atitikimo standartui ar oficialų kokybės kontrolės patvirtinimo dokumentą. Tipo patvirtinimo ir atitikimo standartui liudijimai negali būti atskiriami nuo produktų, o identifikacija turi būti visiškai aiški.</w:t>
            </w:r>
          </w:p>
          <w:p w14:paraId="5F0C37BA" w14:textId="78BD15D8" w:rsidR="00A941A9" w:rsidRDefault="00A941A9" w:rsidP="00A941A9">
            <w:pPr>
              <w:spacing w:before="60" w:after="60"/>
              <w:jc w:val="both"/>
              <w:rPr>
                <w:sz w:val="24"/>
                <w:szCs w:val="24"/>
              </w:rPr>
            </w:pPr>
            <w:r>
              <w:rPr>
                <w:sz w:val="24"/>
                <w:szCs w:val="24"/>
              </w:rPr>
              <w:t>4</w:t>
            </w:r>
            <w:r w:rsidRPr="00C5573A">
              <w:rPr>
                <w:sz w:val="24"/>
                <w:szCs w:val="24"/>
              </w:rPr>
              <w:t xml:space="preserve">. Galimi medžiagų ir įrangos atitikties nurodymai </w:t>
            </w:r>
            <w:r>
              <w:rPr>
                <w:sz w:val="24"/>
                <w:szCs w:val="24"/>
              </w:rPr>
              <w:t xml:space="preserve">panaudojimo ir </w:t>
            </w:r>
            <w:r w:rsidRPr="00C5573A">
              <w:rPr>
                <w:sz w:val="24"/>
                <w:szCs w:val="24"/>
              </w:rPr>
              <w:t>montavimo stadijos metu neturi būti uždengiami arba, jei negalima palikti jų matomais, turi būti lengvai ir visiškai atidengiami.</w:t>
            </w:r>
          </w:p>
          <w:p w14:paraId="455BC39C" w14:textId="6138ABA5" w:rsidR="00A941A9" w:rsidRDefault="00A941A9" w:rsidP="0025178F">
            <w:pPr>
              <w:spacing w:before="60" w:after="60"/>
              <w:jc w:val="both"/>
              <w:rPr>
                <w:sz w:val="24"/>
                <w:szCs w:val="24"/>
              </w:rPr>
            </w:pPr>
            <w:r>
              <w:rPr>
                <w:sz w:val="24"/>
                <w:szCs w:val="24"/>
              </w:rPr>
              <w:t>5</w:t>
            </w:r>
            <w:r w:rsidRPr="0040223E">
              <w:rPr>
                <w:sz w:val="24"/>
                <w:szCs w:val="24"/>
              </w:rPr>
              <w:t xml:space="preserve">. Rangovas užtikrina, kad visa jo pateikta įranga ir (ar) medžiagos be struktūrinių pakeitimų gali būti sumontuoti Projekte nurodytoje padėtyje ir vietoje. </w:t>
            </w:r>
          </w:p>
          <w:p w14:paraId="56990EEC" w14:textId="39EBC7F1" w:rsidR="00A941A9" w:rsidRDefault="00A941A9" w:rsidP="0025178F">
            <w:pPr>
              <w:spacing w:before="60" w:after="60"/>
              <w:jc w:val="both"/>
              <w:rPr>
                <w:sz w:val="24"/>
                <w:szCs w:val="24"/>
              </w:rPr>
            </w:pPr>
            <w:r>
              <w:rPr>
                <w:sz w:val="24"/>
                <w:szCs w:val="24"/>
              </w:rPr>
              <w:t>6</w:t>
            </w:r>
            <w:r w:rsidRPr="00C5573A">
              <w:rPr>
                <w:sz w:val="24"/>
                <w:szCs w:val="24"/>
              </w:rPr>
              <w:t>. Medžiagų ir įrangos pristatymas koordinuojamas pagal suderintą su Užsakovu remonto darbų grafiką</w:t>
            </w:r>
            <w:r>
              <w:rPr>
                <w:sz w:val="24"/>
                <w:szCs w:val="24"/>
              </w:rPr>
              <w:t>.</w:t>
            </w:r>
          </w:p>
          <w:p w14:paraId="2078DFD2" w14:textId="3C7E4CDE" w:rsidR="00DF7F4B" w:rsidRPr="00A941A9" w:rsidRDefault="00A941A9" w:rsidP="0025178F">
            <w:pPr>
              <w:spacing w:before="60" w:after="60"/>
              <w:jc w:val="both"/>
              <w:rPr>
                <w:sz w:val="24"/>
                <w:szCs w:val="24"/>
              </w:rPr>
            </w:pPr>
            <w:r>
              <w:rPr>
                <w:sz w:val="24"/>
                <w:szCs w:val="24"/>
              </w:rPr>
              <w:t>7</w:t>
            </w:r>
            <w:r w:rsidR="00DF7F4B" w:rsidRPr="00C5573A">
              <w:rPr>
                <w:sz w:val="24"/>
                <w:szCs w:val="24"/>
              </w:rPr>
              <w:t>. </w:t>
            </w:r>
            <w:r w:rsidR="003C6228" w:rsidRPr="001A66E8">
              <w:rPr>
                <w:sz w:val="24"/>
                <w:szCs w:val="24"/>
              </w:rPr>
              <w:t>Užsakovas, atsižvelgęs į Projekto vykdymo prižiūrėtojo rašytinį teikimą (nurodymą)</w:t>
            </w:r>
            <w:r w:rsidR="003C6228">
              <w:rPr>
                <w:sz w:val="24"/>
                <w:szCs w:val="24"/>
              </w:rPr>
              <w:t xml:space="preserve"> turi teisę atmesti medžiagas</w:t>
            </w:r>
            <w:r w:rsidR="003C6228" w:rsidRPr="001A66E8">
              <w:rPr>
                <w:sz w:val="24"/>
                <w:szCs w:val="24"/>
              </w:rPr>
              <w:t xml:space="preserve"> </w:t>
            </w:r>
            <w:r w:rsidR="003C6228">
              <w:rPr>
                <w:sz w:val="24"/>
                <w:szCs w:val="24"/>
              </w:rPr>
              <w:t xml:space="preserve">ir (ar) įrangą </w:t>
            </w:r>
            <w:r w:rsidR="003C6228" w:rsidRPr="001A66E8">
              <w:rPr>
                <w:sz w:val="24"/>
                <w:szCs w:val="24"/>
              </w:rPr>
              <w:t xml:space="preserve">be jokių papildomų išlaidų Užsakovui, jei jie neatitinka Projekte </w:t>
            </w:r>
            <w:r w:rsidR="00D9466F">
              <w:rPr>
                <w:sz w:val="24"/>
                <w:szCs w:val="24"/>
              </w:rPr>
              <w:t>ir (ar</w:t>
            </w:r>
            <w:r>
              <w:rPr>
                <w:sz w:val="24"/>
                <w:szCs w:val="24"/>
              </w:rPr>
              <w:t>)</w:t>
            </w:r>
            <w:r w:rsidR="00D9466F">
              <w:rPr>
                <w:sz w:val="24"/>
                <w:szCs w:val="24"/>
              </w:rPr>
              <w:t xml:space="preserve"> techninėse </w:t>
            </w:r>
            <w:r w:rsidR="00D9466F" w:rsidRPr="0040223E">
              <w:rPr>
                <w:sz w:val="24"/>
                <w:szCs w:val="24"/>
              </w:rPr>
              <w:t xml:space="preserve">specifikacijose (3 ir 4 priedai) </w:t>
            </w:r>
            <w:r w:rsidR="003C6228" w:rsidRPr="0040223E">
              <w:rPr>
                <w:sz w:val="24"/>
                <w:szCs w:val="24"/>
              </w:rPr>
              <w:t>numatytų techninių reikalavimų</w:t>
            </w:r>
            <w:r>
              <w:rPr>
                <w:sz w:val="24"/>
                <w:szCs w:val="24"/>
              </w:rPr>
              <w:t>,</w:t>
            </w:r>
            <w:r w:rsidR="003C6228" w:rsidRPr="0040223E">
              <w:rPr>
                <w:sz w:val="24"/>
                <w:szCs w:val="24"/>
              </w:rPr>
              <w:t xml:space="preserve"> išskyrus pirkimo sutartyje numatytą jų pakeitimo lygiavertėmis atveju. </w:t>
            </w:r>
            <w:r w:rsidR="003C6228" w:rsidRPr="00A941A9">
              <w:rPr>
                <w:sz w:val="24"/>
                <w:szCs w:val="24"/>
              </w:rPr>
              <w:t>Tokiu atveju, Rangovas turi pateikti kitas medžiagas ir (ar) įrangą, kurie atitiktų nustatytus reikalavimus</w:t>
            </w:r>
            <w:r w:rsidR="00DF7F4B" w:rsidRPr="00A941A9">
              <w:rPr>
                <w:sz w:val="24"/>
                <w:szCs w:val="24"/>
              </w:rPr>
              <w:t>.</w:t>
            </w:r>
          </w:p>
          <w:p w14:paraId="45BFCDFC" w14:textId="6A22E877" w:rsidR="0054737C" w:rsidRPr="0054737C" w:rsidRDefault="00DF7F4B" w:rsidP="0054737C">
            <w:pPr>
              <w:spacing w:before="60" w:after="60"/>
              <w:jc w:val="both"/>
              <w:rPr>
                <w:sz w:val="24"/>
                <w:szCs w:val="24"/>
              </w:rPr>
            </w:pPr>
            <w:r w:rsidRPr="00A941A9">
              <w:rPr>
                <w:sz w:val="24"/>
                <w:szCs w:val="24"/>
              </w:rPr>
              <w:t xml:space="preserve">7. Transportavimo ir tarpinio saugojimo metu visos medžiagos ir įranga turi būti deramai uždengti ir supakuoti. </w:t>
            </w:r>
            <w:r w:rsidR="00A941A9" w:rsidRPr="00A941A9">
              <w:rPr>
                <w:sz w:val="24"/>
                <w:szCs w:val="24"/>
              </w:rPr>
              <w:t>Reikia vengti nereikalingo saugojimo objekte. Medžiagos ir įranga turi būti saugomi taip, kad nepablogėtų jų kokybė. Reikia laikytis kiekvienos medžiagos</w:t>
            </w:r>
            <w:r w:rsidR="00A941A9" w:rsidRPr="00C5573A">
              <w:rPr>
                <w:sz w:val="24"/>
                <w:szCs w:val="24"/>
              </w:rPr>
              <w:t>, įrangos nurodytų saugojimo reikalavimų ir gamintojo pateiktų nuorodų</w:t>
            </w:r>
            <w:r w:rsidR="00A941A9">
              <w:rPr>
                <w:sz w:val="24"/>
                <w:szCs w:val="24"/>
              </w:rPr>
              <w:t>.</w:t>
            </w:r>
          </w:p>
        </w:tc>
      </w:tr>
      <w:tr w:rsidR="00DF7F4B" w:rsidRPr="00346267" w14:paraId="4F084333" w14:textId="77777777" w:rsidTr="00F551B5">
        <w:trPr>
          <w:trHeight w:val="3676"/>
        </w:trPr>
        <w:tc>
          <w:tcPr>
            <w:tcW w:w="709" w:type="dxa"/>
            <w:tcBorders>
              <w:top w:val="single" w:sz="4" w:space="0" w:color="auto"/>
              <w:left w:val="single" w:sz="4" w:space="0" w:color="auto"/>
              <w:bottom w:val="single" w:sz="4" w:space="0" w:color="auto"/>
              <w:right w:val="single" w:sz="4" w:space="0" w:color="auto"/>
            </w:tcBorders>
            <w:vAlign w:val="center"/>
            <w:hideMark/>
          </w:tcPr>
          <w:p w14:paraId="4FA9B20D" w14:textId="77777777" w:rsidR="00DF7F4B" w:rsidRPr="00C5573A" w:rsidRDefault="00DF7F4B" w:rsidP="0025178F">
            <w:pPr>
              <w:spacing w:before="60" w:after="60"/>
              <w:jc w:val="center"/>
              <w:rPr>
                <w:sz w:val="24"/>
                <w:szCs w:val="24"/>
              </w:rPr>
            </w:pPr>
            <w:r w:rsidRPr="00C5573A">
              <w:rPr>
                <w:sz w:val="24"/>
                <w:szCs w:val="24"/>
              </w:rPr>
              <w:t>3.3.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C20821A" w14:textId="26FB6107" w:rsidR="00DF7F4B" w:rsidRPr="00C5573A" w:rsidRDefault="00F452A8" w:rsidP="00F452A8">
            <w:pPr>
              <w:spacing w:before="60" w:after="60"/>
              <w:rPr>
                <w:b/>
                <w:sz w:val="24"/>
                <w:szCs w:val="24"/>
              </w:rPr>
            </w:pPr>
            <w:r w:rsidRPr="00A941A9">
              <w:rPr>
                <w:b/>
                <w:sz w:val="24"/>
                <w:szCs w:val="24"/>
              </w:rPr>
              <w:t>Bendrieji r</w:t>
            </w:r>
            <w:r w:rsidR="004C378C" w:rsidRPr="00A941A9">
              <w:rPr>
                <w:b/>
                <w:sz w:val="24"/>
                <w:szCs w:val="24"/>
              </w:rPr>
              <w:t>eikalavimai paprastojo remonto darbams</w:t>
            </w:r>
          </w:p>
        </w:tc>
        <w:tc>
          <w:tcPr>
            <w:tcW w:w="7087" w:type="dxa"/>
            <w:tcBorders>
              <w:top w:val="single" w:sz="4" w:space="0" w:color="auto"/>
              <w:left w:val="single" w:sz="4" w:space="0" w:color="auto"/>
              <w:bottom w:val="single" w:sz="4" w:space="0" w:color="auto"/>
              <w:right w:val="single" w:sz="4" w:space="0" w:color="auto"/>
            </w:tcBorders>
            <w:hideMark/>
          </w:tcPr>
          <w:p w14:paraId="462BF011" w14:textId="1486F3C8" w:rsidR="00DF7F4B" w:rsidRPr="00346267" w:rsidRDefault="00DF7F4B" w:rsidP="0025178F">
            <w:pPr>
              <w:pStyle w:val="Default"/>
              <w:spacing w:before="60" w:after="60"/>
              <w:rPr>
                <w:lang w:val="lt-LT"/>
              </w:rPr>
            </w:pPr>
            <w:r w:rsidRPr="00346267">
              <w:rPr>
                <w:lang w:val="lt-LT"/>
              </w:rPr>
              <w:t xml:space="preserve">1. Rangovas privalo laiku pradėti, kokybiškai atlikti ir užbaigti darbus, </w:t>
            </w:r>
            <w:r w:rsidRPr="00A917F3">
              <w:rPr>
                <w:color w:val="auto"/>
                <w:lang w:val="lt-LT"/>
              </w:rPr>
              <w:t xml:space="preserve">atitinkančius </w:t>
            </w:r>
            <w:r w:rsidR="005424EE" w:rsidRPr="00A917F3">
              <w:rPr>
                <w:color w:val="auto"/>
                <w:lang w:val="lt-LT"/>
              </w:rPr>
              <w:t>P</w:t>
            </w:r>
            <w:r w:rsidRPr="00A917F3">
              <w:rPr>
                <w:color w:val="auto"/>
                <w:lang w:val="lt-LT"/>
              </w:rPr>
              <w:t>rojekte ir techninė</w:t>
            </w:r>
            <w:r w:rsidR="00E71A1C" w:rsidRPr="00A917F3">
              <w:rPr>
                <w:color w:val="auto"/>
                <w:lang w:val="lt-LT"/>
              </w:rPr>
              <w:t>s</w:t>
            </w:r>
            <w:r w:rsidRPr="00A917F3">
              <w:rPr>
                <w:color w:val="auto"/>
                <w:lang w:val="lt-LT"/>
              </w:rPr>
              <w:t xml:space="preserve">e </w:t>
            </w:r>
            <w:r w:rsidRPr="00346267">
              <w:rPr>
                <w:lang w:val="lt-LT"/>
              </w:rPr>
              <w:t>specifikacijo</w:t>
            </w:r>
            <w:r w:rsidR="00E71A1C" w:rsidRPr="00346267">
              <w:rPr>
                <w:lang w:val="lt-LT"/>
              </w:rPr>
              <w:t>s</w:t>
            </w:r>
            <w:r w:rsidRPr="00346267">
              <w:rPr>
                <w:lang w:val="lt-LT"/>
              </w:rPr>
              <w:t xml:space="preserve">e </w:t>
            </w:r>
            <w:r w:rsidR="00E71A1C" w:rsidRPr="00346267">
              <w:rPr>
                <w:lang w:val="lt-LT"/>
              </w:rPr>
              <w:t xml:space="preserve">(3 ir 4 priedai) </w:t>
            </w:r>
            <w:r w:rsidRPr="00346267">
              <w:rPr>
                <w:lang w:val="lt-LT"/>
              </w:rPr>
              <w:t>nustatytus reikalavimus. Darbų kokybė turi atitikti Lietuvos Respublikoje nustatytus ir Rangovo deklaruojamus standartus, technines sąlygas, o jeigu tokių nėra – įprastinius tokių darbų</w:t>
            </w:r>
            <w:r w:rsidR="005424EE" w:rsidRPr="00346267">
              <w:rPr>
                <w:lang w:val="lt-LT"/>
              </w:rPr>
              <w:t xml:space="preserve"> teikimui keliamus reikalavimus.</w:t>
            </w:r>
          </w:p>
          <w:p w14:paraId="1EA5A71A" w14:textId="15F84A00" w:rsidR="00DF7F4B" w:rsidRPr="00346267" w:rsidRDefault="00DF7F4B" w:rsidP="0025178F">
            <w:pPr>
              <w:pStyle w:val="Default"/>
              <w:spacing w:before="60" w:after="60"/>
              <w:rPr>
                <w:lang w:val="lt-LT"/>
              </w:rPr>
            </w:pPr>
            <w:r w:rsidRPr="00346267">
              <w:rPr>
                <w:lang w:val="lt-LT"/>
              </w:rPr>
              <w:t>2. Darbus atlikti naudojant savo priemones, m</w:t>
            </w:r>
            <w:r w:rsidR="005424EE" w:rsidRPr="00346267">
              <w:rPr>
                <w:lang w:val="lt-LT"/>
              </w:rPr>
              <w:t>edžiagas, įrangą ir transportą.</w:t>
            </w:r>
          </w:p>
          <w:p w14:paraId="54084BA3" w14:textId="5DFCBED3" w:rsidR="00DF7F4B" w:rsidRPr="00346267" w:rsidRDefault="00DF7F4B" w:rsidP="0025178F">
            <w:pPr>
              <w:pStyle w:val="Default"/>
              <w:spacing w:before="60" w:after="60"/>
              <w:rPr>
                <w:b/>
                <w:lang w:val="lt-LT"/>
              </w:rPr>
            </w:pPr>
            <w:r w:rsidRPr="00346267">
              <w:rPr>
                <w:lang w:val="lt-LT"/>
              </w:rPr>
              <w:t xml:space="preserve">3. </w:t>
            </w:r>
            <w:r w:rsidRPr="00A917F3">
              <w:rPr>
                <w:color w:val="auto"/>
                <w:lang w:val="lt-LT"/>
              </w:rPr>
              <w:t xml:space="preserve">Laikytis </w:t>
            </w:r>
            <w:r w:rsidR="005424EE" w:rsidRPr="00A917F3">
              <w:rPr>
                <w:color w:val="auto"/>
                <w:lang w:val="lt-LT"/>
              </w:rPr>
              <w:t>konkurso sąlygose (pirkimo sutartyje)</w:t>
            </w:r>
            <w:r w:rsidRPr="00A917F3">
              <w:rPr>
                <w:color w:val="auto"/>
                <w:lang w:val="lt-LT"/>
              </w:rPr>
              <w:t xml:space="preserve"> </w:t>
            </w:r>
            <w:r w:rsidR="005424EE" w:rsidRPr="00A917F3">
              <w:rPr>
                <w:color w:val="auto"/>
                <w:lang w:val="lt-LT"/>
              </w:rPr>
              <w:t xml:space="preserve">ir darbų grafike nustatyto </w:t>
            </w:r>
            <w:r w:rsidRPr="00A917F3">
              <w:rPr>
                <w:color w:val="auto"/>
                <w:lang w:val="lt-LT"/>
              </w:rPr>
              <w:t>darbų atlikimo termino.</w:t>
            </w:r>
            <w:r w:rsidR="00E71A1C" w:rsidRPr="00A917F3">
              <w:rPr>
                <w:color w:val="auto"/>
                <w:lang w:val="lt-LT"/>
              </w:rPr>
              <w:t xml:space="preserve"> Būtina įvertinti darbų eiliškumą, kad paskesni darbai nepakenktų anksčiau atliktų </w:t>
            </w:r>
            <w:r w:rsidR="00E71A1C" w:rsidRPr="00346267">
              <w:rPr>
                <w:lang w:val="lt-LT"/>
              </w:rPr>
              <w:t>darbų kokybei</w:t>
            </w:r>
            <w:r w:rsidR="00E71A1C" w:rsidRPr="00346267">
              <w:rPr>
                <w:b/>
                <w:lang w:val="lt-LT"/>
              </w:rPr>
              <w:t xml:space="preserve">. </w:t>
            </w:r>
          </w:p>
          <w:p w14:paraId="4E9F3418" w14:textId="4E9D2B87" w:rsidR="00DF7F4B" w:rsidRPr="00346267" w:rsidRDefault="00A917F3" w:rsidP="0025178F">
            <w:pPr>
              <w:pStyle w:val="Default"/>
              <w:spacing w:before="60" w:after="60"/>
              <w:rPr>
                <w:color w:val="auto"/>
                <w:lang w:val="lt-LT"/>
              </w:rPr>
            </w:pPr>
            <w:r>
              <w:rPr>
                <w:color w:val="auto"/>
                <w:lang w:val="lt-LT"/>
              </w:rPr>
              <w:t>4</w:t>
            </w:r>
            <w:r w:rsidR="00DF7F4B" w:rsidRPr="00346267">
              <w:rPr>
                <w:color w:val="auto"/>
                <w:lang w:val="lt-LT"/>
              </w:rPr>
              <w:t>. Ištaisyti nekokybiškai a</w:t>
            </w:r>
            <w:r w:rsidR="007976F2" w:rsidRPr="00346267">
              <w:rPr>
                <w:color w:val="auto"/>
                <w:lang w:val="lt-LT"/>
              </w:rPr>
              <w:t>tliktų darbų defektus pirkimo sutartyje nustatytais terminais ir kitomis sąlygomis</w:t>
            </w:r>
            <w:r w:rsidR="00E71A1C" w:rsidRPr="00346267">
              <w:rPr>
                <w:color w:val="auto"/>
                <w:lang w:val="lt-LT"/>
              </w:rPr>
              <w:t>.</w:t>
            </w:r>
          </w:p>
          <w:p w14:paraId="1B72A75E" w14:textId="18D48DBE" w:rsidR="00A941A9" w:rsidRPr="00497542" w:rsidRDefault="00A917F3" w:rsidP="0025178F">
            <w:pPr>
              <w:pStyle w:val="Default"/>
              <w:spacing w:before="60" w:after="60"/>
              <w:rPr>
                <w:color w:val="auto"/>
                <w:lang w:val="lt-LT"/>
              </w:rPr>
            </w:pPr>
            <w:r>
              <w:rPr>
                <w:color w:val="auto"/>
                <w:lang w:val="lt-LT"/>
              </w:rPr>
              <w:t>5</w:t>
            </w:r>
            <w:r w:rsidR="00DF7F4B" w:rsidRPr="00346267">
              <w:rPr>
                <w:color w:val="auto"/>
                <w:lang w:val="lt-LT"/>
              </w:rPr>
              <w:t>.</w:t>
            </w:r>
            <w:r w:rsidR="007976F2" w:rsidRPr="00346267">
              <w:rPr>
                <w:color w:val="auto"/>
                <w:lang w:val="lt-LT"/>
              </w:rPr>
              <w:t> </w:t>
            </w:r>
            <w:r w:rsidR="00DF7F4B" w:rsidRPr="00346267">
              <w:rPr>
                <w:color w:val="auto"/>
                <w:lang w:val="lt-LT"/>
              </w:rPr>
              <w:t xml:space="preserve">Rangovas darbų </w:t>
            </w:r>
            <w:r w:rsidR="00DF7F4B" w:rsidRPr="00346267">
              <w:rPr>
                <w:lang w:val="lt-LT"/>
              </w:rPr>
              <w:t>vykdymo metu privalo nepažeisti šalia darbų zonos ir darbų zonoje esančių komunikacijų, pastato konstrukcijų, apdailos bei patalpose esančių įrenginių</w:t>
            </w:r>
            <w:r w:rsidR="00DF7F4B" w:rsidRPr="00A941A9">
              <w:rPr>
                <w:lang w:val="lt-LT"/>
              </w:rPr>
              <w:t>, baldų ir kito turto. Rangovas</w:t>
            </w:r>
            <w:r w:rsidR="007976F2" w:rsidRPr="00A941A9">
              <w:rPr>
                <w:lang w:val="lt-LT"/>
              </w:rPr>
              <w:t>,</w:t>
            </w:r>
            <w:r w:rsidR="00DF7F4B" w:rsidRPr="00A941A9">
              <w:rPr>
                <w:lang w:val="lt-LT"/>
              </w:rPr>
              <w:t xml:space="preserve"> pažeidęs komunikacijas, pastato konstrukcijas, apdailą bei patalpose esančius </w:t>
            </w:r>
            <w:r w:rsidR="00DF7F4B" w:rsidRPr="00497542">
              <w:rPr>
                <w:color w:val="auto"/>
                <w:lang w:val="lt-LT"/>
              </w:rPr>
              <w:t xml:space="preserve">įrenginius, baldus ir kitą turtą, per terminą, kurį raštu suderina su Užsakovu, pašalina pažeidimus savo lėšomis, arba, suderinęs su Užsakovu, atlygina padarytą žalą. </w:t>
            </w:r>
          </w:p>
          <w:p w14:paraId="3E3973B6" w14:textId="023B6076" w:rsidR="00497542" w:rsidRPr="00497542" w:rsidRDefault="00497542" w:rsidP="00497542">
            <w:pPr>
              <w:spacing w:before="60" w:after="60"/>
              <w:rPr>
                <w:sz w:val="24"/>
                <w:szCs w:val="24"/>
              </w:rPr>
            </w:pPr>
            <w:r w:rsidRPr="00497542">
              <w:rPr>
                <w:rFonts w:eastAsiaTheme="minorHAnsi"/>
                <w:sz w:val="24"/>
                <w:szCs w:val="24"/>
              </w:rPr>
              <w:t>6.</w:t>
            </w:r>
            <w:r w:rsidRPr="00497542">
              <w:t> </w:t>
            </w:r>
            <w:r w:rsidRPr="00497542">
              <w:rPr>
                <w:rFonts w:eastAsiaTheme="minorHAnsi"/>
                <w:sz w:val="24"/>
                <w:szCs w:val="24"/>
              </w:rPr>
              <w:t xml:space="preserve">Rangovas atsako už saugų darbą, priešgaisrinę ir aplinkos apsaugą, darbo higieną savo darbo zonoje, taip pat gretimos aplinkos apsaugą, dirbančių ir žmonių apsaugą nuo atliekamų darbų sukeliamų pavojų. Rangovas užtikrina, kad jo pasamdyti darbuotojai ir (ar) tretieji asmenys, už kuriuos atsakingas Rangovas, darbų atlikimo metu nebūtų apsvaigę nuo alkoholio, narkotinių, toksinių ir (ar) psichotropinių medžiagų. </w:t>
            </w:r>
          </w:p>
          <w:p w14:paraId="3A5BB422" w14:textId="7A88AA38" w:rsidR="007976F2" w:rsidRPr="001A5ADD" w:rsidRDefault="00497542" w:rsidP="007976F2">
            <w:pPr>
              <w:pStyle w:val="Default"/>
              <w:spacing w:before="60" w:after="60"/>
              <w:rPr>
                <w:color w:val="auto"/>
                <w:lang w:val="lt-LT"/>
              </w:rPr>
            </w:pPr>
            <w:r>
              <w:rPr>
                <w:lang w:val="lt-LT"/>
              </w:rPr>
              <w:t>7</w:t>
            </w:r>
            <w:r w:rsidR="007976F2" w:rsidRPr="00A941A9">
              <w:rPr>
                <w:lang w:val="lt-LT"/>
              </w:rPr>
              <w:t>. Rangovas privalo laikytis gaisrinės saugos reikalavimų</w:t>
            </w:r>
            <w:r w:rsidR="007976F2" w:rsidRPr="00346267">
              <w:rPr>
                <w:lang w:val="lt-LT"/>
              </w:rPr>
              <w:t>, saugos darbe, aplinkos apsaugos taisyklių ir reikalavimų</w:t>
            </w:r>
            <w:r w:rsidR="00DE4F47" w:rsidRPr="00346267">
              <w:rPr>
                <w:lang w:val="lt-LT"/>
              </w:rPr>
              <w:t>, į</w:t>
            </w:r>
            <w:r w:rsidR="007976F2" w:rsidRPr="00346267">
              <w:rPr>
                <w:lang w:val="lt-LT"/>
              </w:rPr>
              <w:t xml:space="preserve">vykus nelaimingam atsitikimui darbe, kurio metu nukenčia Rangovo darbuotojas (nelaimingas atsitikimas atliekant darbus pagal pirkimo sutartį, kurio metu nukenčia Rangovo darbuotojas, yra laikomas nelaimingu atsitikimu darbe ir turi būti tiriamas ir apskaitomas vadovaujantis teisės aktais, reglamentuojančiais nelaimingus atsitikimus darbe), apie tai nedelsiant pranešti už pirkimo sutartį atsakingam asmeniui, Rangovas atsako už darbų ir gaisrinę saugą, pasirašydamas Užsakovo pateiktame darbų ir gaisrinės saugos žurnale, supažindinamas su objekto specifika, </w:t>
            </w:r>
            <w:r w:rsidR="007976F2" w:rsidRPr="001A5ADD">
              <w:rPr>
                <w:color w:val="auto"/>
                <w:lang w:val="lt-LT"/>
              </w:rPr>
              <w:t>eksploatavimu, esama objekte aktualia darbams įranga.</w:t>
            </w:r>
          </w:p>
          <w:p w14:paraId="0794C613" w14:textId="592B0E7B" w:rsidR="007976F2" w:rsidRPr="001C515A" w:rsidRDefault="00497542" w:rsidP="007976F2">
            <w:pPr>
              <w:spacing w:before="40"/>
              <w:jc w:val="both"/>
              <w:rPr>
                <w:sz w:val="24"/>
                <w:szCs w:val="24"/>
              </w:rPr>
            </w:pPr>
            <w:r w:rsidRPr="001A5ADD">
              <w:rPr>
                <w:sz w:val="24"/>
                <w:szCs w:val="24"/>
              </w:rPr>
              <w:t>8</w:t>
            </w:r>
            <w:r w:rsidR="007976F2" w:rsidRPr="001A5ADD">
              <w:rPr>
                <w:sz w:val="24"/>
                <w:szCs w:val="24"/>
              </w:rPr>
              <w:t xml:space="preserve">. Darbai, kurie sukelia dulkes bei </w:t>
            </w:r>
            <w:r w:rsidR="007976F2" w:rsidRPr="001C515A">
              <w:rPr>
                <w:sz w:val="24"/>
                <w:szCs w:val="24"/>
              </w:rPr>
              <w:t xml:space="preserve">triukšmą, viršijantį 45 </w:t>
            </w:r>
            <w:proofErr w:type="spellStart"/>
            <w:r w:rsidR="007976F2" w:rsidRPr="001C515A">
              <w:rPr>
                <w:sz w:val="24"/>
                <w:szCs w:val="24"/>
              </w:rPr>
              <w:t>dBA</w:t>
            </w:r>
            <w:proofErr w:type="spellEnd"/>
            <w:r w:rsidR="007976F2" w:rsidRPr="001C515A">
              <w:rPr>
                <w:sz w:val="24"/>
                <w:szCs w:val="24"/>
              </w:rPr>
              <w:t>, turi būti atliekami ne perkančiosios organizacijos darbo metu (darbo metas – I–IV nuo 8.00 val. iki 17.00 val., V – nuo 8.00 val. iki 15.45 val.</w:t>
            </w:r>
            <w:r w:rsidR="005217D4" w:rsidRPr="001C515A">
              <w:rPr>
                <w:sz w:val="24"/>
                <w:szCs w:val="24"/>
              </w:rPr>
              <w:t xml:space="preserve">) </w:t>
            </w:r>
            <w:r w:rsidR="001A5ADD" w:rsidRPr="001C515A">
              <w:rPr>
                <w:sz w:val="24"/>
                <w:szCs w:val="24"/>
              </w:rPr>
              <w:t>Jeigu turi būti atliekami darbai, viršijantys nurodytą triukšmo ribą, Rangovas tokių darbų atlikimą turi suderinti su Užsakovu.</w:t>
            </w:r>
            <w:r w:rsidR="007976F2" w:rsidRPr="001C515A">
              <w:rPr>
                <w:sz w:val="24"/>
                <w:szCs w:val="24"/>
              </w:rPr>
              <w:t xml:space="preserve"> Rangovas, gavęs nusiskundimų dėl triukšmo, privalo imtis priemonių triukšmui mažinti.</w:t>
            </w:r>
          </w:p>
          <w:p w14:paraId="55B48BED" w14:textId="03AFC684" w:rsidR="006B4493" w:rsidRPr="00346267" w:rsidRDefault="00497542" w:rsidP="006B4493">
            <w:pPr>
              <w:pStyle w:val="Default"/>
              <w:spacing w:before="60" w:after="60"/>
              <w:rPr>
                <w:lang w:val="lt-LT"/>
              </w:rPr>
            </w:pPr>
            <w:r w:rsidRPr="001C515A">
              <w:rPr>
                <w:color w:val="auto"/>
                <w:lang w:val="lt-LT"/>
              </w:rPr>
              <w:t>9</w:t>
            </w:r>
            <w:r w:rsidR="006B4493" w:rsidRPr="001C515A">
              <w:rPr>
                <w:color w:val="auto"/>
                <w:lang w:val="lt-LT"/>
              </w:rPr>
              <w:t xml:space="preserve">. Kovo 11-osios Akto salė ir joje esantys baldai yra paveldo </w:t>
            </w:r>
            <w:r w:rsidR="006B4493" w:rsidRPr="00346267">
              <w:rPr>
                <w:lang w:val="lt-LT"/>
              </w:rPr>
              <w:t>objektas, todėl remonto darbų metu turi būti ypatingai saugomi nuo sugadinimo, dulkių ir kitų veiksnių, galinčių jiems pakenkti ir (ar) sumažinti jų vertę ir užbaigus darbus turi būti atstatyti į pirminę padėtį.</w:t>
            </w:r>
          </w:p>
          <w:p w14:paraId="71605C41" w14:textId="09722E31" w:rsidR="006B4493" w:rsidRPr="00346267" w:rsidRDefault="00497542" w:rsidP="006B4493">
            <w:pPr>
              <w:pStyle w:val="Default"/>
              <w:spacing w:before="60" w:after="60"/>
              <w:rPr>
                <w:lang w:val="lt-LT"/>
              </w:rPr>
            </w:pPr>
            <w:r>
              <w:rPr>
                <w:lang w:val="lt-LT"/>
              </w:rPr>
              <w:t>10</w:t>
            </w:r>
            <w:r w:rsidR="006B4493" w:rsidRPr="00346267">
              <w:rPr>
                <w:lang w:val="lt-LT"/>
              </w:rPr>
              <w:t>. Rangovas privalo visus gręžimo, pjovimo kitus dulkes sukeliančius darbus atlikti, naudodamas dulkių siurblius, siekiant sumažinti dulkių kiekį patalpose.</w:t>
            </w:r>
          </w:p>
          <w:p w14:paraId="02FFC224" w14:textId="33CDA53C" w:rsidR="006B4493" w:rsidRPr="00726B58" w:rsidRDefault="006B4493" w:rsidP="006B4493">
            <w:pPr>
              <w:pStyle w:val="Default"/>
              <w:spacing w:before="60" w:after="60"/>
              <w:rPr>
                <w:color w:val="auto"/>
                <w:lang w:val="lt-LT"/>
              </w:rPr>
            </w:pPr>
            <w:r w:rsidRPr="00346267">
              <w:rPr>
                <w:lang w:val="lt-LT"/>
              </w:rPr>
              <w:t>1</w:t>
            </w:r>
            <w:r w:rsidR="00497542">
              <w:rPr>
                <w:lang w:val="lt-LT"/>
              </w:rPr>
              <w:t>1</w:t>
            </w:r>
            <w:r w:rsidRPr="00346267">
              <w:rPr>
                <w:lang w:val="lt-LT"/>
              </w:rPr>
              <w:t xml:space="preserve">. Darbų vykdymo metu </w:t>
            </w:r>
            <w:r w:rsidRPr="00A941A9">
              <w:rPr>
                <w:color w:val="auto"/>
                <w:lang w:val="lt-LT"/>
              </w:rPr>
              <w:t xml:space="preserve">objekte ir šalia jo nuolat privalo būti </w:t>
            </w:r>
            <w:r w:rsidRPr="00726B58">
              <w:rPr>
                <w:color w:val="auto"/>
                <w:lang w:val="lt-LT"/>
              </w:rPr>
              <w:t xml:space="preserve">palaikoma švara. Rangovas privalo nuolat išvalyti (išsisiurbti, išsiplauti, nuvalyti dulkes nuo paviršių) patalpą, kurioje dirbo ir bendro naudojimo erdvę, kuriose vaikščiojo ar jomis naudojosi. </w:t>
            </w:r>
          </w:p>
          <w:p w14:paraId="6002306A" w14:textId="77BEBFC4" w:rsidR="006B4493" w:rsidRPr="00346267" w:rsidRDefault="00A917F3" w:rsidP="00726B58">
            <w:pPr>
              <w:pStyle w:val="Default"/>
              <w:spacing w:before="60" w:after="60"/>
              <w:rPr>
                <w:lang w:val="lt-LT"/>
              </w:rPr>
            </w:pPr>
            <w:r w:rsidRPr="00726B58">
              <w:rPr>
                <w:lang w:val="lt-LT"/>
              </w:rPr>
              <w:t>1</w:t>
            </w:r>
            <w:r w:rsidR="00497542" w:rsidRPr="00726B58">
              <w:rPr>
                <w:lang w:val="lt-LT"/>
              </w:rPr>
              <w:t>2</w:t>
            </w:r>
            <w:r w:rsidR="00291D28" w:rsidRPr="00726B58">
              <w:rPr>
                <w:lang w:val="lt-LT"/>
              </w:rPr>
              <w:t xml:space="preserve">. </w:t>
            </w:r>
            <w:r w:rsidR="006B4493" w:rsidRPr="00726B58">
              <w:rPr>
                <w:lang w:val="lt-LT"/>
              </w:rPr>
              <w:t xml:space="preserve">Rangovas įsipareigoja, atlikęs darbus, iki </w:t>
            </w:r>
            <w:r w:rsidR="00726B58" w:rsidRPr="00726B58">
              <w:rPr>
                <w:lang w:val="lt-LT"/>
              </w:rPr>
              <w:t>galutinio Darbų perdavimo a</w:t>
            </w:r>
            <w:r w:rsidR="006B4493" w:rsidRPr="00726B58">
              <w:rPr>
                <w:lang w:val="lt-LT"/>
              </w:rPr>
              <w:t>kto pasirašymo,</w:t>
            </w:r>
            <w:r w:rsidR="006B4493" w:rsidRPr="00726B58" w:rsidDel="0089596C">
              <w:rPr>
                <w:lang w:val="lt-LT"/>
              </w:rPr>
              <w:t xml:space="preserve"> </w:t>
            </w:r>
            <w:r w:rsidR="006B4493" w:rsidRPr="00726B58">
              <w:rPr>
                <w:lang w:val="lt-LT"/>
              </w:rPr>
              <w:t>išgabenti po darbų likusias statybines medžiagas ir įrangą.</w:t>
            </w:r>
            <w:r w:rsidR="00291D28" w:rsidRPr="00726B58">
              <w:rPr>
                <w:lang w:val="lt-LT"/>
              </w:rPr>
              <w:t xml:space="preserve"> Atlikus darbus</w:t>
            </w:r>
            <w:r w:rsidR="00291D28" w:rsidRPr="00346267">
              <w:rPr>
                <w:lang w:val="lt-LT"/>
              </w:rPr>
              <w:t>, darbo aplinka turi būti sutvarkyta. Darbų metu susidariusias atliekas utilizuoti Rangovo lėšomis ir pajėgomis.</w:t>
            </w:r>
          </w:p>
        </w:tc>
      </w:tr>
      <w:tr w:rsidR="00F452A8" w:rsidRPr="00346267" w14:paraId="653B2855" w14:textId="77777777" w:rsidTr="00581D44">
        <w:trPr>
          <w:trHeight w:val="557"/>
        </w:trPr>
        <w:tc>
          <w:tcPr>
            <w:tcW w:w="709" w:type="dxa"/>
            <w:tcBorders>
              <w:top w:val="single" w:sz="4" w:space="0" w:color="auto"/>
              <w:left w:val="single" w:sz="4" w:space="0" w:color="auto"/>
              <w:bottom w:val="single" w:sz="4" w:space="0" w:color="auto"/>
              <w:right w:val="single" w:sz="4" w:space="0" w:color="auto"/>
            </w:tcBorders>
            <w:vAlign w:val="center"/>
          </w:tcPr>
          <w:p w14:paraId="33DB800E" w14:textId="14DD3E00" w:rsidR="00F452A8" w:rsidRPr="00C5573A" w:rsidRDefault="00F452A8" w:rsidP="00F452A8">
            <w:pPr>
              <w:spacing w:before="60" w:after="60"/>
              <w:jc w:val="center"/>
              <w:rPr>
                <w:sz w:val="24"/>
                <w:szCs w:val="24"/>
              </w:rPr>
            </w:pPr>
            <w:r w:rsidRPr="00C5573A">
              <w:rPr>
                <w:sz w:val="24"/>
                <w:szCs w:val="24"/>
              </w:rPr>
              <w:t>3.</w:t>
            </w:r>
            <w:r>
              <w:rPr>
                <w:sz w:val="24"/>
                <w:szCs w:val="24"/>
              </w:rPr>
              <w:t>4</w:t>
            </w:r>
            <w:r w:rsidRPr="00C5573A">
              <w:rPr>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06CC7986" w14:textId="2D4CC454" w:rsidR="00F452A8" w:rsidRPr="00FA1715" w:rsidRDefault="00F452A8" w:rsidP="00F452A8">
            <w:pPr>
              <w:spacing w:before="60" w:after="60"/>
              <w:rPr>
                <w:b/>
                <w:sz w:val="24"/>
                <w:szCs w:val="24"/>
              </w:rPr>
            </w:pPr>
            <w:r w:rsidRPr="00FA1715">
              <w:rPr>
                <w:b/>
                <w:sz w:val="24"/>
                <w:szCs w:val="24"/>
              </w:rPr>
              <w:t>Reikalavimai paprastojo remonto darbams pagal etapus</w:t>
            </w:r>
          </w:p>
        </w:tc>
        <w:tc>
          <w:tcPr>
            <w:tcW w:w="7087" w:type="dxa"/>
            <w:tcBorders>
              <w:top w:val="single" w:sz="4" w:space="0" w:color="auto"/>
              <w:left w:val="single" w:sz="4" w:space="0" w:color="auto"/>
              <w:bottom w:val="single" w:sz="4" w:space="0" w:color="auto"/>
              <w:right w:val="single" w:sz="4" w:space="0" w:color="auto"/>
            </w:tcBorders>
          </w:tcPr>
          <w:p w14:paraId="4F963297" w14:textId="14C44E2C" w:rsidR="0044522E" w:rsidRPr="00673BFC" w:rsidRDefault="0044522E" w:rsidP="0044522E">
            <w:pPr>
              <w:pStyle w:val="Default"/>
              <w:spacing w:before="60" w:after="60"/>
              <w:rPr>
                <w:color w:val="auto"/>
                <w:lang w:val="lt-LT"/>
              </w:rPr>
            </w:pPr>
            <w:r w:rsidRPr="00673BFC">
              <w:rPr>
                <w:b/>
                <w:color w:val="auto"/>
                <w:lang w:val="lt-LT"/>
              </w:rPr>
              <w:t>1</w:t>
            </w:r>
            <w:r w:rsidR="0044470C" w:rsidRPr="00673BFC">
              <w:rPr>
                <w:b/>
                <w:color w:val="auto"/>
                <w:lang w:val="lt-LT"/>
              </w:rPr>
              <w:t>. Statybos</w:t>
            </w:r>
            <w:r w:rsidRPr="00673BFC">
              <w:rPr>
                <w:b/>
                <w:color w:val="auto"/>
                <w:lang w:val="lt-LT"/>
              </w:rPr>
              <w:t xml:space="preserve"> ardymo darbai</w:t>
            </w:r>
            <w:r w:rsidRPr="00673BFC">
              <w:rPr>
                <w:color w:val="auto"/>
                <w:lang w:val="lt-LT"/>
              </w:rPr>
              <w:t>:</w:t>
            </w:r>
          </w:p>
          <w:p w14:paraId="501F9A34" w14:textId="68ABBD87" w:rsidR="0044522E" w:rsidRPr="00673BFC" w:rsidRDefault="0044522E" w:rsidP="0044522E">
            <w:pPr>
              <w:pStyle w:val="Default"/>
              <w:spacing w:before="60" w:after="60"/>
              <w:rPr>
                <w:color w:val="auto"/>
                <w:lang w:val="lt-LT"/>
              </w:rPr>
            </w:pPr>
            <w:r w:rsidRPr="00673BFC">
              <w:rPr>
                <w:color w:val="auto"/>
                <w:lang w:val="lt-LT"/>
              </w:rPr>
              <w:t>1.1.</w:t>
            </w:r>
            <w:r w:rsidR="008E03C8" w:rsidRPr="00673BFC">
              <w:rPr>
                <w:color w:val="auto"/>
                <w:lang w:val="lt-LT"/>
              </w:rPr>
              <w:t xml:space="preserve"> Ardant konstrukcijas, dangas ir kitus elementus, vadovautis Projektu</w:t>
            </w:r>
            <w:r w:rsidRPr="00673BFC">
              <w:rPr>
                <w:color w:val="auto"/>
                <w:lang w:val="lt-LT"/>
              </w:rPr>
              <w:t>, kai išmontuojamos esamos balkonų pakabinamos lubos, lubose esantys elementai, dalis vertėjų kabinų, esamos erdvės lubos, šviestuvai, kita įranga</w:t>
            </w:r>
            <w:r w:rsidR="00F17140" w:rsidRPr="00673BFC">
              <w:rPr>
                <w:color w:val="auto"/>
                <w:lang w:val="lt-LT"/>
              </w:rPr>
              <w:t>,</w:t>
            </w:r>
            <w:r w:rsidRPr="00673BFC">
              <w:rPr>
                <w:color w:val="auto"/>
                <w:lang w:val="lt-LT"/>
              </w:rPr>
              <w:t xml:space="preserve"> išvardinta Projekto darbų kiekių žiniaraštyje.</w:t>
            </w:r>
          </w:p>
          <w:p w14:paraId="6870A6B0" w14:textId="3BE4EE9D" w:rsidR="0044522E" w:rsidRPr="00673BFC" w:rsidRDefault="00F17140" w:rsidP="0044522E">
            <w:pPr>
              <w:pStyle w:val="Default"/>
              <w:spacing w:before="60" w:after="60"/>
              <w:rPr>
                <w:color w:val="auto"/>
                <w:lang w:val="lt-LT"/>
              </w:rPr>
            </w:pPr>
            <w:r w:rsidRPr="00673BFC">
              <w:rPr>
                <w:color w:val="auto"/>
                <w:lang w:val="lt-LT"/>
              </w:rPr>
              <w:t>1</w:t>
            </w:r>
            <w:r w:rsidR="0044522E" w:rsidRPr="00673BFC">
              <w:rPr>
                <w:color w:val="auto"/>
                <w:lang w:val="lt-LT"/>
              </w:rPr>
              <w:t>.2.</w:t>
            </w:r>
            <w:r w:rsidR="0044522E" w:rsidRPr="00673BFC" w:rsidDel="004F5B51">
              <w:rPr>
                <w:color w:val="auto"/>
                <w:lang w:val="lt-LT"/>
              </w:rPr>
              <w:t xml:space="preserve"> </w:t>
            </w:r>
            <w:r w:rsidR="0044522E" w:rsidRPr="00673BFC">
              <w:rPr>
                <w:color w:val="auto"/>
                <w:lang w:val="lt-LT"/>
              </w:rPr>
              <w:t xml:space="preserve">Prieš pradedant ardymo darbus, šalia esantys darbo zonos </w:t>
            </w:r>
            <w:r w:rsidRPr="00673BFC">
              <w:rPr>
                <w:color w:val="auto"/>
                <w:lang w:val="lt-LT"/>
              </w:rPr>
              <w:t xml:space="preserve">paviršiai </w:t>
            </w:r>
            <w:r w:rsidR="0044522E" w:rsidRPr="00673BFC">
              <w:rPr>
                <w:color w:val="auto"/>
                <w:lang w:val="lt-LT"/>
              </w:rPr>
              <w:t>privalo būti uždengti.</w:t>
            </w:r>
            <w:r w:rsidR="005217D4" w:rsidRPr="00673BFC">
              <w:rPr>
                <w:color w:val="auto"/>
                <w:lang w:val="lt-LT"/>
              </w:rPr>
              <w:t xml:space="preserve"> </w:t>
            </w:r>
            <w:r w:rsidR="004364F4" w:rsidRPr="00673BFC">
              <w:rPr>
                <w:color w:val="auto"/>
                <w:lang w:val="lt-LT"/>
              </w:rPr>
              <w:t>Sum</w:t>
            </w:r>
            <w:r w:rsidR="0044522E" w:rsidRPr="00673BFC">
              <w:rPr>
                <w:color w:val="auto"/>
                <w:lang w:val="lt-LT"/>
              </w:rPr>
              <w:t>ont</w:t>
            </w:r>
            <w:r w:rsidR="004364F4" w:rsidRPr="00673BFC">
              <w:rPr>
                <w:color w:val="auto"/>
                <w:lang w:val="lt-LT"/>
              </w:rPr>
              <w:t>avus</w:t>
            </w:r>
            <w:r w:rsidR="0044522E" w:rsidRPr="00673BFC">
              <w:rPr>
                <w:color w:val="auto"/>
                <w:lang w:val="lt-LT"/>
              </w:rPr>
              <w:t xml:space="preserve"> pastolius ar kitą keliamąją įrangą darbams atlikti, ji</w:t>
            </w:r>
            <w:r w:rsidR="004364F4" w:rsidRPr="00673BFC">
              <w:rPr>
                <w:color w:val="auto"/>
                <w:lang w:val="lt-LT"/>
              </w:rPr>
              <w:t>e</w:t>
            </w:r>
            <w:r w:rsidR="0044522E" w:rsidRPr="00673BFC">
              <w:rPr>
                <w:color w:val="auto"/>
                <w:lang w:val="lt-LT"/>
              </w:rPr>
              <w:t xml:space="preserve"> privalo būti išbandyt</w:t>
            </w:r>
            <w:r w:rsidR="004364F4" w:rsidRPr="00673BFC">
              <w:rPr>
                <w:color w:val="auto"/>
                <w:lang w:val="lt-LT"/>
              </w:rPr>
              <w:t>i</w:t>
            </w:r>
            <w:r w:rsidR="0044522E" w:rsidRPr="00673BFC">
              <w:rPr>
                <w:color w:val="auto"/>
                <w:lang w:val="lt-LT"/>
              </w:rPr>
              <w:t xml:space="preserve"> ir ant įrenginio prikabinta išbandymo kortelė su </w:t>
            </w:r>
            <w:r w:rsidRPr="00673BFC">
              <w:rPr>
                <w:color w:val="auto"/>
                <w:lang w:val="lt-LT"/>
              </w:rPr>
              <w:t xml:space="preserve">nurodyta įrenginio eksploatacijos pradžia bei </w:t>
            </w:r>
            <w:r w:rsidR="0044522E" w:rsidRPr="00673BFC">
              <w:rPr>
                <w:color w:val="auto"/>
                <w:lang w:val="lt-LT"/>
              </w:rPr>
              <w:t xml:space="preserve">atsakingo statybos </w:t>
            </w:r>
            <w:r w:rsidR="008E03C8" w:rsidRPr="00673BFC">
              <w:rPr>
                <w:color w:val="auto"/>
                <w:lang w:val="lt-LT"/>
              </w:rPr>
              <w:t xml:space="preserve">(specialiųjų) </w:t>
            </w:r>
            <w:r w:rsidR="0044522E" w:rsidRPr="00673BFC">
              <w:rPr>
                <w:color w:val="auto"/>
                <w:lang w:val="lt-LT"/>
              </w:rPr>
              <w:t>darbų vadovo</w:t>
            </w:r>
            <w:r w:rsidR="008E03C8" w:rsidRPr="00673BFC">
              <w:rPr>
                <w:color w:val="auto"/>
                <w:lang w:val="lt-LT"/>
              </w:rPr>
              <w:t xml:space="preserve"> </w:t>
            </w:r>
            <w:r w:rsidR="0044522E" w:rsidRPr="00673BFC">
              <w:rPr>
                <w:color w:val="auto"/>
                <w:lang w:val="lt-LT"/>
              </w:rPr>
              <w:t>parašu. Išardytos vietos atstatomos</w:t>
            </w:r>
            <w:r w:rsidRPr="00673BFC">
              <w:rPr>
                <w:color w:val="auto"/>
                <w:lang w:val="lt-LT"/>
              </w:rPr>
              <w:t>, vadovaujantis</w:t>
            </w:r>
            <w:r w:rsidR="0044522E" w:rsidRPr="00673BFC">
              <w:rPr>
                <w:color w:val="auto"/>
                <w:lang w:val="lt-LT"/>
              </w:rPr>
              <w:t xml:space="preserve"> </w:t>
            </w:r>
            <w:r w:rsidRPr="00673BFC">
              <w:rPr>
                <w:color w:val="auto"/>
                <w:lang w:val="lt-LT"/>
              </w:rPr>
              <w:t>P</w:t>
            </w:r>
            <w:r w:rsidR="0044522E" w:rsidRPr="00673BFC">
              <w:rPr>
                <w:color w:val="auto"/>
                <w:lang w:val="lt-LT"/>
              </w:rPr>
              <w:t xml:space="preserve">rojekte numatytais sprendiniais. </w:t>
            </w:r>
          </w:p>
          <w:p w14:paraId="6CBC753E" w14:textId="07EAA0E4" w:rsidR="004364F4" w:rsidRPr="00673BFC" w:rsidRDefault="004364F4" w:rsidP="0044522E">
            <w:pPr>
              <w:pStyle w:val="Default"/>
              <w:spacing w:before="60" w:after="60"/>
              <w:rPr>
                <w:color w:val="auto"/>
                <w:lang w:val="lt-LT"/>
              </w:rPr>
            </w:pPr>
            <w:r w:rsidRPr="00673BFC">
              <w:rPr>
                <w:color w:val="auto"/>
                <w:lang w:val="lt-LT"/>
              </w:rPr>
              <w:t>1.3</w:t>
            </w:r>
            <w:r w:rsidR="0044522E" w:rsidRPr="00673BFC">
              <w:rPr>
                <w:color w:val="auto"/>
                <w:lang w:val="lt-LT"/>
              </w:rPr>
              <w:t xml:space="preserve">. Išmontuojant konstrukcijas, įrenginius privaloma atsižvelgti į aukščio, kritimo, griūties pavojų. Įranga, konstrukcijos ,esant sąlyčio taškams su paliekamomis konstrukcijomis, dangomis, kitais paviršiais, saugoma, neišplečiant ardymo ploto. </w:t>
            </w:r>
            <w:r w:rsidR="00FA1715" w:rsidRPr="00673BFC">
              <w:rPr>
                <w:color w:val="auto"/>
                <w:lang w:val="lt-LT"/>
              </w:rPr>
              <w:t>Išmontuojant metalines konstrukcijas, įrenginius, draudžiama naudoti kibirkštis keliančius įrenginius.</w:t>
            </w:r>
            <w:r w:rsidR="001C515A" w:rsidRPr="00673BFC">
              <w:rPr>
                <w:color w:val="auto"/>
                <w:lang w:val="lt-LT"/>
              </w:rPr>
              <w:t xml:space="preserve"> </w:t>
            </w:r>
            <w:r w:rsidR="001C515A" w:rsidRPr="00673BFC">
              <w:rPr>
                <w:color w:val="auto"/>
                <w:lang w:val="lt-LT"/>
              </w:rPr>
              <w:t xml:space="preserve">Jeigu </w:t>
            </w:r>
            <w:r w:rsidR="001C515A" w:rsidRPr="00673BFC">
              <w:rPr>
                <w:color w:val="auto"/>
                <w:lang w:val="lt-LT"/>
              </w:rPr>
              <w:t>darbams atlikti būtina naudoti minėtus įrenginius,</w:t>
            </w:r>
            <w:r w:rsidR="001C515A" w:rsidRPr="00673BFC">
              <w:rPr>
                <w:color w:val="auto"/>
                <w:lang w:val="lt-LT"/>
              </w:rPr>
              <w:t xml:space="preserve"> Rangovas tokių </w:t>
            </w:r>
            <w:r w:rsidR="001C515A" w:rsidRPr="00673BFC">
              <w:rPr>
                <w:color w:val="auto"/>
                <w:lang w:val="lt-LT"/>
              </w:rPr>
              <w:t>įrenginių panaudojimą</w:t>
            </w:r>
            <w:r w:rsidR="001C515A" w:rsidRPr="00673BFC">
              <w:rPr>
                <w:color w:val="auto"/>
                <w:lang w:val="lt-LT"/>
              </w:rPr>
              <w:t xml:space="preserve"> turi suderinti su Užsakovu</w:t>
            </w:r>
          </w:p>
          <w:p w14:paraId="735ABEF8" w14:textId="74F4120A" w:rsidR="004364F4" w:rsidRPr="00673BFC" w:rsidRDefault="00FA1715" w:rsidP="0044522E">
            <w:pPr>
              <w:pStyle w:val="Default"/>
              <w:spacing w:before="60" w:after="60"/>
              <w:rPr>
                <w:color w:val="auto"/>
                <w:lang w:val="lt-LT"/>
              </w:rPr>
            </w:pPr>
            <w:r w:rsidRPr="00673BFC">
              <w:rPr>
                <w:color w:val="auto"/>
                <w:lang w:val="lt-LT"/>
              </w:rPr>
              <w:t xml:space="preserve">1.4. </w:t>
            </w:r>
            <w:r w:rsidR="0044522E" w:rsidRPr="00673BFC">
              <w:rPr>
                <w:color w:val="auto"/>
                <w:lang w:val="lt-LT"/>
              </w:rPr>
              <w:t xml:space="preserve">Išardytos konstrukcijos </w:t>
            </w:r>
            <w:r w:rsidRPr="00673BFC">
              <w:rPr>
                <w:color w:val="auto"/>
                <w:lang w:val="lt-LT"/>
              </w:rPr>
              <w:t xml:space="preserve">turi būti </w:t>
            </w:r>
            <w:r w:rsidR="0044522E" w:rsidRPr="00673BFC">
              <w:rPr>
                <w:color w:val="auto"/>
                <w:lang w:val="lt-LT"/>
              </w:rPr>
              <w:t>nuolat šalinamos iš darbo zonos į numatytą sandėliavimo, utilizavimo vietą, sandėliuoti išardytas konstrukcijas darbo zonoje draudžiama.</w:t>
            </w:r>
          </w:p>
          <w:p w14:paraId="7EF5D8EE" w14:textId="77777777" w:rsidR="004364F4" w:rsidRPr="00673BFC" w:rsidRDefault="004364F4" w:rsidP="004364F4">
            <w:pPr>
              <w:pStyle w:val="Default"/>
              <w:spacing w:before="60" w:after="60"/>
              <w:rPr>
                <w:color w:val="auto"/>
                <w:lang w:val="lt-LT"/>
              </w:rPr>
            </w:pPr>
          </w:p>
          <w:p w14:paraId="385C67FD" w14:textId="37D5667A" w:rsidR="00C53F43" w:rsidRPr="00673BFC" w:rsidRDefault="00C53F43" w:rsidP="00C53F43">
            <w:pPr>
              <w:pStyle w:val="Default"/>
              <w:spacing w:before="60" w:after="60"/>
              <w:rPr>
                <w:color w:val="auto"/>
                <w:lang w:val="lt-LT"/>
              </w:rPr>
            </w:pPr>
            <w:r w:rsidRPr="00673BFC">
              <w:rPr>
                <w:b/>
                <w:color w:val="auto"/>
                <w:lang w:val="lt-LT"/>
              </w:rPr>
              <w:t>2.</w:t>
            </w:r>
            <w:r w:rsidRPr="00673BFC">
              <w:rPr>
                <w:color w:val="auto"/>
                <w:lang w:val="lt-LT"/>
              </w:rPr>
              <w:t xml:space="preserve"> </w:t>
            </w:r>
            <w:r w:rsidRPr="00673BFC">
              <w:rPr>
                <w:b/>
                <w:color w:val="auto"/>
                <w:lang w:val="lt-LT"/>
              </w:rPr>
              <w:t>Statybos konstrukcijų, apdailos darbai</w:t>
            </w:r>
            <w:r w:rsidRPr="00673BFC">
              <w:rPr>
                <w:color w:val="auto"/>
                <w:lang w:val="lt-LT"/>
              </w:rPr>
              <w:t xml:space="preserve">: </w:t>
            </w:r>
          </w:p>
          <w:p w14:paraId="443B0A1D" w14:textId="4AB62C51" w:rsidR="0054737C" w:rsidRPr="00673BFC" w:rsidRDefault="0054737C" w:rsidP="0054737C">
            <w:pPr>
              <w:pStyle w:val="Default"/>
              <w:spacing w:before="60" w:after="60"/>
              <w:rPr>
                <w:color w:val="auto"/>
                <w:lang w:val="lt-LT"/>
              </w:rPr>
            </w:pPr>
            <w:r w:rsidRPr="00673BFC">
              <w:rPr>
                <w:color w:val="auto"/>
                <w:lang w:val="lt-LT"/>
              </w:rPr>
              <w:t xml:space="preserve">2.1. Įrangos ir medžiagų tiekimas užsakomas tik atlikus jų kokybės ir kiekio suderinimą su Užsakovu ir Projekto vykdymo prižiūrėtoju. </w:t>
            </w:r>
          </w:p>
          <w:p w14:paraId="27FFE682" w14:textId="6A41905E" w:rsidR="0054737C" w:rsidRPr="00673BFC" w:rsidRDefault="0054737C" w:rsidP="0054737C">
            <w:pPr>
              <w:pStyle w:val="Default"/>
              <w:spacing w:before="60" w:after="60"/>
              <w:rPr>
                <w:color w:val="auto"/>
                <w:lang w:val="lt-LT"/>
              </w:rPr>
            </w:pPr>
            <w:r w:rsidRPr="00673BFC">
              <w:rPr>
                <w:color w:val="auto"/>
                <w:lang w:val="lt-LT"/>
              </w:rPr>
              <w:t>2.2. Rangovas, prieš pateikdamas įrangą ir medžiagas, privalo Užsakovui ir Projekto vykdymo prižiūrėtojui pateikti sertifikatus, deklaracijas, kitus įrangos ir medžiagų kokybę pažyminčius dokumentus.</w:t>
            </w:r>
          </w:p>
          <w:p w14:paraId="1F3AD941" w14:textId="4F46796C" w:rsidR="0054737C" w:rsidRPr="00673BFC" w:rsidRDefault="0054737C" w:rsidP="0054737C">
            <w:pPr>
              <w:pStyle w:val="Default"/>
              <w:spacing w:before="60" w:after="60"/>
              <w:rPr>
                <w:color w:val="auto"/>
                <w:lang w:val="lt-LT"/>
              </w:rPr>
            </w:pPr>
            <w:r w:rsidRPr="00673BFC">
              <w:rPr>
                <w:color w:val="auto"/>
                <w:lang w:val="lt-LT"/>
              </w:rPr>
              <w:t xml:space="preserve">2.3. Darbų atlikimo metu medžiagos, įranga ir įrankiai turi būti tvarkingi, elektros tiekimo kabeliai, negali būti sujungti, izoliuoti, pažeisti. </w:t>
            </w:r>
          </w:p>
          <w:p w14:paraId="2FAD45CA" w14:textId="56EFDD00" w:rsidR="0054737C" w:rsidRPr="00673BFC" w:rsidRDefault="0054737C" w:rsidP="0054737C">
            <w:pPr>
              <w:pStyle w:val="Default"/>
              <w:spacing w:before="60" w:after="60"/>
              <w:rPr>
                <w:color w:val="auto"/>
                <w:lang w:val="lt-LT"/>
              </w:rPr>
            </w:pPr>
            <w:r w:rsidRPr="00673BFC">
              <w:rPr>
                <w:color w:val="auto"/>
                <w:lang w:val="lt-LT"/>
              </w:rPr>
              <w:t xml:space="preserve">2.4. Esant poreikiui, </w:t>
            </w:r>
            <w:proofErr w:type="spellStart"/>
            <w:r w:rsidRPr="00673BFC">
              <w:rPr>
                <w:color w:val="auto"/>
                <w:lang w:val="lt-LT"/>
              </w:rPr>
              <w:t>konstruktyvo</w:t>
            </w:r>
            <w:proofErr w:type="spellEnd"/>
            <w:r w:rsidRPr="00673BFC">
              <w:rPr>
                <w:color w:val="auto"/>
                <w:lang w:val="lt-LT"/>
              </w:rPr>
              <w:t xml:space="preserve"> darbo brėžiniai tikslinami Darbų atlikimo metu. </w:t>
            </w:r>
          </w:p>
          <w:p w14:paraId="255B328C" w14:textId="3E0C870D" w:rsidR="0054737C" w:rsidRPr="00673BFC" w:rsidRDefault="0054737C" w:rsidP="0054737C">
            <w:pPr>
              <w:pStyle w:val="Default"/>
              <w:spacing w:before="60" w:after="60"/>
              <w:rPr>
                <w:color w:val="auto"/>
                <w:lang w:val="lt-LT"/>
              </w:rPr>
            </w:pPr>
            <w:r w:rsidRPr="00673BFC">
              <w:rPr>
                <w:color w:val="auto"/>
                <w:lang w:val="lt-LT"/>
              </w:rPr>
              <w:t>2.5. Visi medinės dalies gaminiai turi būti kalibruoti, sausi, atitikti priešgaisrinius reikalavimus, kaip numatyta Projekte, aliejuoti, lakuoti ar kitaip padengti paviršiai, analogiški esamai salės medinių paviršių apdailai. Tvirtinimo detalės prieš montažą (</w:t>
            </w:r>
            <w:proofErr w:type="spellStart"/>
            <w:r w:rsidRPr="00673BFC">
              <w:rPr>
                <w:color w:val="auto"/>
                <w:lang w:val="lt-LT"/>
              </w:rPr>
              <w:t>ankeriai</w:t>
            </w:r>
            <w:proofErr w:type="spellEnd"/>
            <w:r w:rsidRPr="00673BFC">
              <w:rPr>
                <w:color w:val="auto"/>
                <w:lang w:val="lt-LT"/>
              </w:rPr>
              <w:t xml:space="preserve">, varžtai ir kiti tvirtinimo elementai) derinami su Užsakovu ir Projekto vykdymo prižiūrėtoju, bei turi atitikti visus Projekte tvirtinimo elementų sprendinius. Inkarų modelis gali būti tikslinamas vietoje, vadovaujantis Projekte nustatytais reikalavimais. </w:t>
            </w:r>
          </w:p>
          <w:p w14:paraId="3CFA2CF3" w14:textId="676811F3" w:rsidR="0054737C" w:rsidRPr="00673BFC" w:rsidRDefault="00E72A9E" w:rsidP="00C53F43">
            <w:pPr>
              <w:pStyle w:val="Default"/>
              <w:spacing w:before="60" w:after="60"/>
              <w:rPr>
                <w:color w:val="auto"/>
                <w:lang w:val="lt-LT"/>
              </w:rPr>
            </w:pPr>
            <w:r w:rsidRPr="00673BFC">
              <w:rPr>
                <w:color w:val="auto"/>
                <w:lang w:val="lt-LT"/>
              </w:rPr>
              <w:t>2</w:t>
            </w:r>
            <w:r w:rsidR="00C53F43" w:rsidRPr="00673BFC">
              <w:rPr>
                <w:color w:val="auto"/>
                <w:lang w:val="lt-LT"/>
              </w:rPr>
              <w:t>.</w:t>
            </w:r>
            <w:r w:rsidR="0054737C" w:rsidRPr="00673BFC">
              <w:rPr>
                <w:color w:val="auto"/>
                <w:lang w:val="lt-LT"/>
              </w:rPr>
              <w:t>6</w:t>
            </w:r>
            <w:r w:rsidR="00C53F43" w:rsidRPr="00673BFC">
              <w:rPr>
                <w:color w:val="auto"/>
                <w:lang w:val="lt-LT"/>
              </w:rPr>
              <w:t>. Apdailos dabai: tinkavimas, betonavimas gruntavimas, glaistymas, dažymas atliekam</w:t>
            </w:r>
            <w:r w:rsidR="0054737C" w:rsidRPr="00673BFC">
              <w:rPr>
                <w:color w:val="auto"/>
                <w:lang w:val="lt-LT"/>
              </w:rPr>
              <w:t>i</w:t>
            </w:r>
            <w:r w:rsidR="00C53F43" w:rsidRPr="00673BFC">
              <w:rPr>
                <w:color w:val="auto"/>
                <w:lang w:val="lt-LT"/>
              </w:rPr>
              <w:t xml:space="preserve"> vadovaujantis </w:t>
            </w:r>
            <w:r w:rsidR="009E5285" w:rsidRPr="00673BFC">
              <w:rPr>
                <w:color w:val="auto"/>
                <w:lang w:val="lt-LT"/>
              </w:rPr>
              <w:t>Projektu</w:t>
            </w:r>
            <w:r w:rsidR="00C53F43" w:rsidRPr="00673BFC">
              <w:rPr>
                <w:color w:val="auto"/>
                <w:lang w:val="lt-LT"/>
              </w:rPr>
              <w:t>. Dažymo būdas parenkamas pagal darbų vietą, gamintojų rekomendacijas. Atliekant apdailos darbus</w:t>
            </w:r>
            <w:r w:rsidR="0054737C" w:rsidRPr="00673BFC">
              <w:rPr>
                <w:color w:val="auto"/>
                <w:lang w:val="lt-LT"/>
              </w:rPr>
              <w:t>,</w:t>
            </w:r>
            <w:r w:rsidR="00C53F43" w:rsidRPr="00673BFC">
              <w:rPr>
                <w:color w:val="auto"/>
                <w:lang w:val="lt-LT"/>
              </w:rPr>
              <w:t xml:space="preserve"> medžiagos turi atitikti technologiją, numatytą gamintojo sistemoje (negali skirtis, ar būti kito tiekėjo medžiaga, kaip numato gamintojo sistema). </w:t>
            </w:r>
          </w:p>
          <w:p w14:paraId="5392368C" w14:textId="2A45552C" w:rsidR="00C53F43" w:rsidRPr="00673BFC" w:rsidRDefault="0054737C" w:rsidP="00C53F43">
            <w:pPr>
              <w:pStyle w:val="Default"/>
              <w:spacing w:before="60" w:after="60"/>
              <w:rPr>
                <w:color w:val="auto"/>
                <w:lang w:val="lt-LT"/>
              </w:rPr>
            </w:pPr>
            <w:r w:rsidRPr="00673BFC">
              <w:rPr>
                <w:color w:val="auto"/>
                <w:lang w:val="lt-LT"/>
              </w:rPr>
              <w:t xml:space="preserve">2.7. </w:t>
            </w:r>
            <w:r w:rsidR="00C53F43" w:rsidRPr="00673BFC">
              <w:rPr>
                <w:color w:val="auto"/>
                <w:lang w:val="lt-LT"/>
              </w:rPr>
              <w:t>Atlik</w:t>
            </w:r>
            <w:r w:rsidRPr="00673BFC">
              <w:rPr>
                <w:color w:val="auto"/>
                <w:lang w:val="lt-LT"/>
              </w:rPr>
              <w:t>ę</w:t>
            </w:r>
            <w:r w:rsidR="00C53F43" w:rsidRPr="00673BFC">
              <w:rPr>
                <w:color w:val="auto"/>
                <w:lang w:val="lt-LT"/>
              </w:rPr>
              <w:t xml:space="preserve">s </w:t>
            </w:r>
            <w:r w:rsidRPr="00673BFC">
              <w:rPr>
                <w:color w:val="auto"/>
                <w:lang w:val="lt-LT"/>
              </w:rPr>
              <w:t>D</w:t>
            </w:r>
            <w:r w:rsidR="00C53F43" w:rsidRPr="00673BFC">
              <w:rPr>
                <w:color w:val="auto"/>
                <w:lang w:val="lt-LT"/>
              </w:rPr>
              <w:t>arbus Rangovas darbo zonas išvalo, išplauna, palieka tvarkingas, švarias, kad Užsakovui nereikėtų organizuoti plovimo, valymo paslaugų eksploatuoti esamas erdves.</w:t>
            </w:r>
          </w:p>
          <w:p w14:paraId="34DC9B81" w14:textId="12213C2F" w:rsidR="0054737C" w:rsidRPr="00673BFC" w:rsidRDefault="0054737C" w:rsidP="0054737C">
            <w:pPr>
              <w:pStyle w:val="Default"/>
              <w:spacing w:before="60" w:after="60"/>
              <w:rPr>
                <w:color w:val="auto"/>
                <w:lang w:val="lt-LT"/>
              </w:rPr>
            </w:pPr>
            <w:r w:rsidRPr="00673BFC">
              <w:rPr>
                <w:color w:val="auto"/>
                <w:lang w:val="lt-LT"/>
              </w:rPr>
              <w:t>2.8. Statybinės atliekos utilizuojamos, ir Užsakovui pateikiami utilizavimą patvirtinantys dokumentai.</w:t>
            </w:r>
          </w:p>
          <w:p w14:paraId="6203B9BB" w14:textId="77777777" w:rsidR="004364F4" w:rsidRPr="00673BFC" w:rsidRDefault="004364F4" w:rsidP="004364F4">
            <w:pPr>
              <w:pStyle w:val="Default"/>
              <w:spacing w:before="60" w:after="60"/>
              <w:rPr>
                <w:color w:val="auto"/>
                <w:lang w:val="lt-LT"/>
              </w:rPr>
            </w:pPr>
          </w:p>
          <w:p w14:paraId="4A170904" w14:textId="6428BF81" w:rsidR="00103243" w:rsidRPr="00673BFC" w:rsidRDefault="00103243" w:rsidP="00103243">
            <w:pPr>
              <w:pStyle w:val="Default"/>
              <w:spacing w:before="60" w:after="60"/>
              <w:rPr>
                <w:b/>
                <w:color w:val="auto"/>
                <w:lang w:val="lt-LT" w:eastAsia="ar-SA"/>
              </w:rPr>
            </w:pPr>
            <w:r w:rsidRPr="00673BFC">
              <w:rPr>
                <w:b/>
                <w:color w:val="auto"/>
                <w:lang w:val="lt-LT" w:eastAsia="ar-SA"/>
              </w:rPr>
              <w:t>3. LED šviestuvų charakteristikos, jų demontavimo ir montavimo darbai:</w:t>
            </w:r>
          </w:p>
          <w:p w14:paraId="6CF850F2" w14:textId="20A1D6B8" w:rsidR="0048312C" w:rsidRPr="00673BFC" w:rsidRDefault="0048312C" w:rsidP="0048312C">
            <w:pPr>
              <w:pStyle w:val="Default"/>
              <w:spacing w:before="60" w:after="60"/>
              <w:rPr>
                <w:color w:val="auto"/>
                <w:lang w:val="lt-LT"/>
              </w:rPr>
            </w:pPr>
            <w:r w:rsidRPr="00673BFC">
              <w:rPr>
                <w:rFonts w:eastAsia="Times New Roman"/>
                <w:color w:val="auto"/>
                <w:lang w:val="lt-LT"/>
              </w:rPr>
              <w:t>3.1. Posėdžių salės lubose, balkonuose ir vertėjų kabinose išmontuojami šviestuvai ir prožektoriai, vadovaujantis Projekte pateiktais projektiniais sprendiniais.</w:t>
            </w:r>
            <w:r w:rsidRPr="00673BFC">
              <w:rPr>
                <w:color w:val="auto"/>
                <w:lang w:val="lt-LT"/>
              </w:rPr>
              <w:t xml:space="preserve"> </w:t>
            </w:r>
          </w:p>
          <w:p w14:paraId="0464AB9E" w14:textId="701650FA" w:rsidR="009435C5" w:rsidRPr="00673BFC" w:rsidRDefault="0048312C" w:rsidP="0048312C">
            <w:pPr>
              <w:spacing w:before="60" w:after="60"/>
              <w:rPr>
                <w:rFonts w:eastAsia="Calibri"/>
                <w:sz w:val="24"/>
                <w:szCs w:val="24"/>
                <w:lang w:eastAsia="ar-SA"/>
              </w:rPr>
            </w:pPr>
            <w:r w:rsidRPr="00673BFC">
              <w:rPr>
                <w:rFonts w:eastAsia="Calibri"/>
                <w:sz w:val="24"/>
                <w:szCs w:val="24"/>
                <w:lang w:eastAsia="ar-SA"/>
              </w:rPr>
              <w:t xml:space="preserve">3.2. Posėdžių salėje virš lubų montuojami LED linijinio tipo šviestuvai, valdomi Dali-2 protokolo pagalba, </w:t>
            </w:r>
            <w:proofErr w:type="spellStart"/>
            <w:r w:rsidRPr="00673BFC">
              <w:rPr>
                <w:rFonts w:eastAsia="Calibri"/>
                <w:sz w:val="24"/>
                <w:szCs w:val="24"/>
                <w:lang w:eastAsia="ar-SA"/>
              </w:rPr>
              <w:t>dimeriuojami</w:t>
            </w:r>
            <w:proofErr w:type="spellEnd"/>
            <w:r w:rsidRPr="00673BFC">
              <w:rPr>
                <w:rFonts w:eastAsia="Calibri"/>
                <w:sz w:val="24"/>
                <w:szCs w:val="24"/>
                <w:lang w:eastAsia="ar-SA"/>
              </w:rPr>
              <w:t xml:space="preserve">, </w:t>
            </w:r>
            <w:r w:rsidR="00C353A0" w:rsidRPr="00673BFC">
              <w:rPr>
                <w:rFonts w:eastAsia="Calibri"/>
                <w:sz w:val="24"/>
                <w:szCs w:val="24"/>
                <w:lang w:eastAsia="ar-SA"/>
              </w:rPr>
              <w:t xml:space="preserve">skirti </w:t>
            </w:r>
            <w:r w:rsidRPr="00673BFC">
              <w:rPr>
                <w:rFonts w:eastAsia="Calibri"/>
                <w:sz w:val="24"/>
                <w:szCs w:val="24"/>
                <w:lang w:eastAsia="ar-SA"/>
              </w:rPr>
              <w:t xml:space="preserve">darbui kintamos įtampos tinkle. </w:t>
            </w:r>
            <w:r w:rsidR="009435C5" w:rsidRPr="00673BFC">
              <w:rPr>
                <w:rFonts w:eastAsia="Calibri"/>
                <w:sz w:val="24"/>
                <w:szCs w:val="24"/>
                <w:lang w:eastAsia="ar-SA"/>
              </w:rPr>
              <w:t xml:space="preserve">Reikalavimai LED linijinio tipo šviestuvams pateikti Šviestuvų techninėje specifikacijos </w:t>
            </w:r>
            <w:r w:rsidR="00442537" w:rsidRPr="00673BFC">
              <w:rPr>
                <w:rFonts w:eastAsia="Calibri"/>
                <w:sz w:val="24"/>
                <w:szCs w:val="24"/>
                <w:lang w:eastAsia="ar-SA"/>
              </w:rPr>
              <w:t xml:space="preserve">(3 priedas) </w:t>
            </w:r>
            <w:r w:rsidR="00442537" w:rsidRPr="00673BFC">
              <w:rPr>
                <w:rFonts w:eastAsia="Calibri"/>
                <w:sz w:val="24"/>
                <w:szCs w:val="24"/>
                <w:lang w:eastAsia="ar-SA"/>
              </w:rPr>
              <w:br/>
            </w:r>
            <w:r w:rsidR="009435C5" w:rsidRPr="00673BFC">
              <w:rPr>
                <w:rFonts w:eastAsia="Calibri"/>
                <w:sz w:val="24"/>
                <w:szCs w:val="24"/>
                <w:lang w:eastAsia="ar-SA"/>
              </w:rPr>
              <w:t>1-ame punkte.</w:t>
            </w:r>
            <w:r w:rsidR="00442537" w:rsidRPr="00673BFC">
              <w:rPr>
                <w:rFonts w:eastAsia="Calibri"/>
                <w:sz w:val="24"/>
                <w:szCs w:val="24"/>
                <w:lang w:eastAsia="ar-SA"/>
              </w:rPr>
              <w:t xml:space="preserve"> Šviestuvai montuojami ir tvirtinami virš metalo skardos plokštelėmis dekoruotų pakabinamų lubų, kaip numatyta Projekte (6 priedas), lubų konstrukcija nesikeičia, dekoruotos lubų plokštės išsaugomos ir (ar) atstatomos. Apšvietimo šviesos savybės turi derėti su vaizdo filmavimo technikos gaunamu vaizdu – tikti vaizdo ir (ar) televizijos transliacijai, bei darbui normaliomis sąlygomis.</w:t>
            </w:r>
          </w:p>
          <w:p w14:paraId="78775498" w14:textId="77777777" w:rsidR="006406D1" w:rsidRPr="00673BFC" w:rsidRDefault="00F143A6" w:rsidP="0048312C">
            <w:pPr>
              <w:pStyle w:val="Default"/>
              <w:spacing w:before="60" w:after="60"/>
              <w:rPr>
                <w:color w:val="auto"/>
                <w:lang w:val="lt-LT"/>
              </w:rPr>
            </w:pPr>
            <w:r w:rsidRPr="00673BFC">
              <w:rPr>
                <w:rFonts w:eastAsia="Times New Roman"/>
                <w:color w:val="auto"/>
                <w:lang w:val="lt-LT"/>
              </w:rPr>
              <w:t>3</w:t>
            </w:r>
            <w:r w:rsidR="0048312C" w:rsidRPr="00673BFC">
              <w:rPr>
                <w:rFonts w:eastAsia="Times New Roman"/>
                <w:color w:val="auto"/>
                <w:lang w:val="lt-LT"/>
              </w:rPr>
              <w:t>.</w:t>
            </w:r>
            <w:r w:rsidRPr="00673BFC">
              <w:rPr>
                <w:rFonts w:eastAsia="Times New Roman"/>
                <w:color w:val="auto"/>
                <w:lang w:val="lt-LT"/>
              </w:rPr>
              <w:t>3</w:t>
            </w:r>
            <w:r w:rsidR="0048312C" w:rsidRPr="00673BFC">
              <w:rPr>
                <w:rFonts w:eastAsia="Times New Roman"/>
                <w:color w:val="auto"/>
                <w:lang w:val="lt-LT"/>
              </w:rPr>
              <w:t>.</w:t>
            </w:r>
            <w:r w:rsidR="0048312C" w:rsidRPr="00673BFC">
              <w:rPr>
                <w:color w:val="auto"/>
                <w:lang w:val="lt-LT"/>
              </w:rPr>
              <w:t xml:space="preserve"> Posėdžių salės balkonuose įrengiamas </w:t>
            </w:r>
            <w:proofErr w:type="spellStart"/>
            <w:r w:rsidR="0048312C" w:rsidRPr="00673BFC">
              <w:rPr>
                <w:color w:val="auto"/>
                <w:lang w:val="lt-LT"/>
              </w:rPr>
              <w:t>perimetrinis</w:t>
            </w:r>
            <w:proofErr w:type="spellEnd"/>
            <w:r w:rsidR="0048312C" w:rsidRPr="00673BFC">
              <w:rPr>
                <w:color w:val="auto"/>
                <w:lang w:val="lt-LT"/>
              </w:rPr>
              <w:t xml:space="preserve"> - dekoratyvinis salės centrinių sienų plokštumų apšvietimas, linijinė apšvietimo sistema, susidedanti iš tarpusavyje jungiamų šviestuvų su LED moduliais bei centralizuotu šviestuvų valdymu. </w:t>
            </w:r>
          </w:p>
          <w:p w14:paraId="7E97FD38" w14:textId="12F86025" w:rsidR="00972C33" w:rsidRPr="00673BFC" w:rsidRDefault="0048312C" w:rsidP="00C353A0">
            <w:pPr>
              <w:pStyle w:val="Default"/>
              <w:spacing w:before="60" w:after="60"/>
              <w:rPr>
                <w:color w:val="auto"/>
                <w:lang w:eastAsia="ar-SA"/>
              </w:rPr>
            </w:pPr>
            <w:r w:rsidRPr="00673BFC">
              <w:rPr>
                <w:color w:val="auto"/>
                <w:lang w:val="lt-LT"/>
              </w:rPr>
              <w:t>LED</w:t>
            </w:r>
            <w:r w:rsidRPr="00673BFC">
              <w:rPr>
                <w:color w:val="auto"/>
                <w:lang w:val="lt-LT" w:eastAsia="ar-SA"/>
              </w:rPr>
              <w:t xml:space="preserve"> </w:t>
            </w:r>
            <w:r w:rsidR="00390911" w:rsidRPr="00673BFC">
              <w:rPr>
                <w:color w:val="auto"/>
                <w:lang w:val="lt-LT" w:eastAsia="ar-SA"/>
              </w:rPr>
              <w:t xml:space="preserve">aliuminio profilio 36x55(h) </w:t>
            </w:r>
            <w:r w:rsidR="009618D8" w:rsidRPr="00673BFC">
              <w:rPr>
                <w:color w:val="auto"/>
                <w:lang w:val="lt-LT" w:eastAsia="ar-SA"/>
              </w:rPr>
              <w:t xml:space="preserve">mm su matiniu šviesos </w:t>
            </w:r>
            <w:proofErr w:type="spellStart"/>
            <w:r w:rsidR="009618D8" w:rsidRPr="00673BFC">
              <w:rPr>
                <w:color w:val="auto"/>
                <w:lang w:val="lt-LT" w:eastAsia="ar-SA"/>
              </w:rPr>
              <w:t>sklaidytuvo</w:t>
            </w:r>
            <w:proofErr w:type="spellEnd"/>
            <w:r w:rsidR="009618D8" w:rsidRPr="00673BFC">
              <w:rPr>
                <w:color w:val="auto"/>
                <w:lang w:val="lt-LT" w:eastAsia="ar-SA"/>
              </w:rPr>
              <w:t xml:space="preserve"> dangteliu </w:t>
            </w:r>
            <w:r w:rsidR="00390911" w:rsidRPr="00673BFC">
              <w:rPr>
                <w:color w:val="auto"/>
                <w:lang w:val="lt-LT" w:eastAsia="ar-SA"/>
              </w:rPr>
              <w:t>šviestuvai</w:t>
            </w:r>
            <w:r w:rsidR="009618D8" w:rsidRPr="00673BFC">
              <w:rPr>
                <w:color w:val="auto"/>
                <w:lang w:val="lt-LT" w:eastAsia="ar-SA"/>
              </w:rPr>
              <w:t>, komplektuojami</w:t>
            </w:r>
            <w:r w:rsidR="00390911" w:rsidRPr="00673BFC">
              <w:rPr>
                <w:color w:val="auto"/>
                <w:lang w:val="lt-LT" w:eastAsia="ar-SA"/>
              </w:rPr>
              <w:t xml:space="preserve"> </w:t>
            </w:r>
            <w:r w:rsidR="00C353A0" w:rsidRPr="00673BFC">
              <w:rPr>
                <w:color w:val="auto"/>
                <w:lang w:val="lt-LT" w:eastAsia="ar-SA"/>
              </w:rPr>
              <w:t>su akumuliatoriais</w:t>
            </w:r>
            <w:r w:rsidRPr="00673BFC">
              <w:rPr>
                <w:color w:val="auto"/>
                <w:lang w:val="lt-LT" w:eastAsia="ar-SA"/>
              </w:rPr>
              <w:t>,</w:t>
            </w:r>
            <w:r w:rsidRPr="00673BFC">
              <w:rPr>
                <w:color w:val="auto"/>
                <w:lang w:val="lt-LT"/>
              </w:rPr>
              <w:t xml:space="preserve"> montuojami balkonų lubų perimetru medinių pakabinamų lubų lamelių plyšiuose, kaip numatyta </w:t>
            </w:r>
            <w:r w:rsidR="0015657D" w:rsidRPr="00673BFC">
              <w:rPr>
                <w:color w:val="auto"/>
                <w:lang w:val="lt-LT"/>
              </w:rPr>
              <w:t>P</w:t>
            </w:r>
            <w:r w:rsidRPr="00673BFC">
              <w:rPr>
                <w:color w:val="auto"/>
                <w:lang w:val="lt-LT"/>
              </w:rPr>
              <w:t>rojekte (</w:t>
            </w:r>
            <w:r w:rsidR="0015657D" w:rsidRPr="00673BFC">
              <w:rPr>
                <w:color w:val="auto"/>
                <w:lang w:val="lt-LT"/>
              </w:rPr>
              <w:t>6</w:t>
            </w:r>
            <w:r w:rsidRPr="00673BFC">
              <w:rPr>
                <w:color w:val="auto"/>
                <w:lang w:val="lt-LT"/>
              </w:rPr>
              <w:t xml:space="preserve"> priedas).</w:t>
            </w:r>
            <w:r w:rsidRPr="00673BFC">
              <w:rPr>
                <w:color w:val="auto"/>
                <w:lang w:val="lt-LT" w:eastAsia="ar-SA"/>
              </w:rPr>
              <w:t xml:space="preserve"> </w:t>
            </w:r>
            <w:r w:rsidR="00972C33" w:rsidRPr="00673BFC">
              <w:rPr>
                <w:color w:val="auto"/>
                <w:lang w:val="lt-LT" w:eastAsia="ar-SA"/>
              </w:rPr>
              <w:t xml:space="preserve">Reikalavimai šviestuvams pateikti Šviestuvų techninėje specifikacijos </w:t>
            </w:r>
            <w:r w:rsidR="009618D8" w:rsidRPr="00673BFC">
              <w:rPr>
                <w:color w:val="auto"/>
                <w:lang w:val="lt-LT" w:eastAsia="ar-SA"/>
              </w:rPr>
              <w:t>(3 priedas) 2</w:t>
            </w:r>
            <w:r w:rsidR="00972C33" w:rsidRPr="00673BFC">
              <w:rPr>
                <w:color w:val="auto"/>
                <w:lang w:val="lt-LT" w:eastAsia="ar-SA"/>
              </w:rPr>
              <w:t>-ame punkt</w:t>
            </w:r>
            <w:r w:rsidR="009618D8" w:rsidRPr="00673BFC">
              <w:rPr>
                <w:color w:val="auto"/>
                <w:lang w:val="lt-LT" w:eastAsia="ar-SA"/>
              </w:rPr>
              <w:t>e</w:t>
            </w:r>
            <w:r w:rsidR="00972C33" w:rsidRPr="00673BFC">
              <w:rPr>
                <w:color w:val="auto"/>
                <w:lang w:val="lt-LT" w:eastAsia="ar-SA"/>
              </w:rPr>
              <w:t>).</w:t>
            </w:r>
          </w:p>
          <w:p w14:paraId="0DDE73AF" w14:textId="34466EB6" w:rsidR="00CB4D41" w:rsidRPr="00673BFC" w:rsidRDefault="00972C33" w:rsidP="00972C33">
            <w:pPr>
              <w:pStyle w:val="Default"/>
              <w:spacing w:before="60" w:after="60"/>
              <w:rPr>
                <w:color w:val="auto"/>
                <w:lang w:val="lt-LT" w:eastAsia="ar-SA"/>
              </w:rPr>
            </w:pPr>
            <w:r w:rsidRPr="00673BFC">
              <w:rPr>
                <w:color w:val="auto"/>
                <w:lang w:val="lt-LT" w:eastAsia="ar-SA"/>
              </w:rPr>
              <w:t xml:space="preserve">Balkonų zonoje daliai įrengiamų šviestuvų, pagal reikalavimus, turi būti pritaikoma avarinio rėžimo įsijungimo funkcija, t. y. </w:t>
            </w:r>
            <w:r w:rsidR="009618D8" w:rsidRPr="00673BFC">
              <w:rPr>
                <w:color w:val="auto"/>
                <w:lang w:val="lt-LT" w:eastAsia="ar-SA"/>
              </w:rPr>
              <w:t xml:space="preserve">LED </w:t>
            </w:r>
            <w:r w:rsidRPr="00673BFC">
              <w:rPr>
                <w:color w:val="auto"/>
                <w:lang w:val="lt-LT" w:eastAsia="ar-SA"/>
              </w:rPr>
              <w:t>šviestuva</w:t>
            </w:r>
            <w:r w:rsidR="00CB4D41" w:rsidRPr="00673BFC">
              <w:rPr>
                <w:color w:val="auto"/>
                <w:lang w:val="lt-LT" w:eastAsia="ar-SA"/>
              </w:rPr>
              <w:t>ms</w:t>
            </w:r>
            <w:r w:rsidR="009618D8" w:rsidRPr="00673BFC">
              <w:rPr>
                <w:color w:val="auto"/>
                <w:lang w:val="lt-LT" w:eastAsia="ar-SA"/>
              </w:rPr>
              <w:t>, komplektuojamiems</w:t>
            </w:r>
            <w:r w:rsidRPr="00673BFC">
              <w:rPr>
                <w:color w:val="auto"/>
                <w:lang w:val="lt-LT" w:eastAsia="ar-SA"/>
              </w:rPr>
              <w:t xml:space="preserve"> su akumuliatoriais, </w:t>
            </w:r>
            <w:r w:rsidRPr="00673BFC">
              <w:rPr>
                <w:rFonts w:eastAsia="MS Mincho"/>
                <w:bCs/>
                <w:color w:val="auto"/>
                <w:lang w:val="lt-LT"/>
              </w:rPr>
              <w:t>nutrūkus elektros energijos tiekimui</w:t>
            </w:r>
            <w:r w:rsidR="00CB4D41" w:rsidRPr="00673BFC">
              <w:rPr>
                <w:rFonts w:eastAsia="MS Mincho"/>
                <w:bCs/>
                <w:color w:val="auto"/>
                <w:lang w:val="lt-LT"/>
              </w:rPr>
              <w:t>,</w:t>
            </w:r>
            <w:r w:rsidRPr="00673BFC">
              <w:rPr>
                <w:rFonts w:eastAsia="MS Mincho"/>
                <w:bCs/>
                <w:color w:val="auto"/>
                <w:lang w:val="lt-LT"/>
              </w:rPr>
              <w:t xml:space="preserve"> garantuojamas ≥ 1 val. šviestuvų autonominis veikimas</w:t>
            </w:r>
            <w:r w:rsidRPr="00673BFC">
              <w:rPr>
                <w:color w:val="auto"/>
                <w:lang w:val="lt-LT" w:eastAsia="ar-SA"/>
              </w:rPr>
              <w:t xml:space="preserve">. </w:t>
            </w:r>
          </w:p>
          <w:p w14:paraId="4D7FA54C" w14:textId="77777777" w:rsidR="006921D2" w:rsidRPr="00726B58" w:rsidRDefault="006921D2" w:rsidP="006921D2">
            <w:pPr>
              <w:pStyle w:val="Default"/>
              <w:spacing w:before="60" w:after="60"/>
              <w:rPr>
                <w:color w:val="auto"/>
                <w:lang w:val="lt-LT" w:eastAsia="ar-SA"/>
              </w:rPr>
            </w:pPr>
            <w:r w:rsidRPr="0011279B">
              <w:rPr>
                <w:color w:val="auto"/>
                <w:lang w:val="lt-LT" w:eastAsia="ar-SA"/>
              </w:rPr>
              <w:t xml:space="preserve">Reikalavimai </w:t>
            </w:r>
            <w:r w:rsidRPr="0011279B">
              <w:rPr>
                <w:lang w:val="lt-LT"/>
              </w:rPr>
              <w:t>LED</w:t>
            </w:r>
            <w:r w:rsidRPr="0011279B">
              <w:rPr>
                <w:lang w:val="lt-LT" w:eastAsia="ar-SA"/>
              </w:rPr>
              <w:t xml:space="preserve"> aliuminio profilio 36x55(h) mm su matiniu šviesos </w:t>
            </w:r>
            <w:proofErr w:type="spellStart"/>
            <w:r w:rsidRPr="0011279B">
              <w:rPr>
                <w:lang w:val="lt-LT" w:eastAsia="ar-SA"/>
              </w:rPr>
              <w:t>sklaidytuvo</w:t>
            </w:r>
            <w:proofErr w:type="spellEnd"/>
            <w:r w:rsidRPr="0011279B">
              <w:rPr>
                <w:lang w:val="lt-LT" w:eastAsia="ar-SA"/>
              </w:rPr>
              <w:t xml:space="preserve"> dangteliu šviestuvams be akumuliatoriaus, įrengiamiems salės perimetru</w:t>
            </w:r>
            <w:r w:rsidRPr="0011279B">
              <w:rPr>
                <w:color w:val="auto"/>
                <w:lang w:val="lt-LT" w:eastAsia="ar-SA"/>
              </w:rPr>
              <w:t xml:space="preserve"> pateikti Šviestuvų techninėje specifikacijos (3 priedas) 3-ame punkte).</w:t>
            </w:r>
            <w:bookmarkStart w:id="8" w:name="_GoBack"/>
            <w:bookmarkEnd w:id="8"/>
          </w:p>
          <w:p w14:paraId="34F52CCD" w14:textId="77777777" w:rsidR="006921D2" w:rsidRDefault="006921D2" w:rsidP="006921D2">
            <w:pPr>
              <w:pStyle w:val="Default"/>
              <w:spacing w:before="60" w:after="60"/>
              <w:rPr>
                <w:color w:val="auto"/>
                <w:lang w:val="lt-LT" w:eastAsia="ar-SA"/>
              </w:rPr>
            </w:pPr>
            <w:r w:rsidRPr="00726B58">
              <w:rPr>
                <w:color w:val="auto"/>
                <w:lang w:val="lt-LT"/>
              </w:rPr>
              <w:t xml:space="preserve">3.4. Vertėjų </w:t>
            </w:r>
            <w:r w:rsidRPr="00726B58">
              <w:rPr>
                <w:lang w:val="lt-LT"/>
              </w:rPr>
              <w:t xml:space="preserve">kabinų lubų centrinėse dalyse sumontuojami LED šviestuvai,  </w:t>
            </w:r>
            <w:r w:rsidRPr="00726B58">
              <w:rPr>
                <w:rFonts w:eastAsia="MS Mincho"/>
                <w:lang w:val="lt-LT"/>
              </w:rPr>
              <w:t>v</w:t>
            </w:r>
            <w:r w:rsidRPr="00726B58">
              <w:rPr>
                <w:lang w:val="lt-LT" w:eastAsia="ar-SA"/>
              </w:rPr>
              <w:t>aldomi Dali-2 protokolo</w:t>
            </w:r>
            <w:r w:rsidRPr="009618D8">
              <w:rPr>
                <w:lang w:val="lt-LT" w:eastAsia="ar-SA"/>
              </w:rPr>
              <w:t xml:space="preserve"> pagalba</w:t>
            </w:r>
            <w:r w:rsidRPr="009618D8">
              <w:rPr>
                <w:rFonts w:eastAsia="MS Mincho"/>
                <w:lang w:val="lt-LT"/>
              </w:rPr>
              <w:t xml:space="preserve">, </w:t>
            </w:r>
            <w:r w:rsidRPr="009618D8">
              <w:rPr>
                <w:rFonts w:eastAsia="MS Mincho"/>
                <w:color w:val="auto"/>
                <w:lang w:val="lt-LT"/>
              </w:rPr>
              <w:t xml:space="preserve">išmontuotos senų šviestuvų vietos užtaisomos. </w:t>
            </w:r>
            <w:r w:rsidRPr="009618D8">
              <w:rPr>
                <w:color w:val="auto"/>
                <w:lang w:val="lt-LT" w:eastAsia="ar-SA"/>
              </w:rPr>
              <w:t>Reikalavimai LED šviestuvams pateikti Šviestuvų techninės specifikacijos (3 priedas) 4-ame punkte.</w:t>
            </w:r>
          </w:p>
          <w:p w14:paraId="3C9B88F5" w14:textId="73BB6B0F" w:rsidR="009618D8" w:rsidRPr="00673BFC" w:rsidRDefault="009618D8" w:rsidP="00972C33">
            <w:pPr>
              <w:pStyle w:val="Default"/>
              <w:spacing w:before="60" w:after="60"/>
              <w:rPr>
                <w:rFonts w:eastAsia="MS Mincho"/>
                <w:color w:val="auto"/>
                <w:lang w:val="lt-LT"/>
              </w:rPr>
            </w:pPr>
            <w:r w:rsidRPr="00673BFC">
              <w:rPr>
                <w:color w:val="auto"/>
                <w:lang w:val="lt-LT"/>
              </w:rPr>
              <w:t>3.5. Virš Kovo 11-osios Akto salės išėjimo durų (3 durys) sumontuojami evakuaciniai LED šviestuvai, nurodantys judėjimo kryptį.</w:t>
            </w:r>
            <w:r w:rsidRPr="00673BFC">
              <w:rPr>
                <w:rFonts w:eastAsia="MS Mincho"/>
                <w:color w:val="auto"/>
                <w:lang w:val="lt-LT"/>
              </w:rPr>
              <w:t xml:space="preserve"> </w:t>
            </w:r>
          </w:p>
          <w:p w14:paraId="6D5EB463" w14:textId="64748750" w:rsidR="00972C33" w:rsidRPr="00673BFC" w:rsidRDefault="009618D8" w:rsidP="00E43424">
            <w:pPr>
              <w:pStyle w:val="Default"/>
              <w:spacing w:before="60" w:after="60"/>
              <w:rPr>
                <w:color w:val="auto"/>
                <w:lang w:val="lt-LT"/>
              </w:rPr>
            </w:pPr>
            <w:r w:rsidRPr="00673BFC">
              <w:rPr>
                <w:color w:val="auto"/>
                <w:lang w:val="lt-LT" w:eastAsia="ar-SA"/>
              </w:rPr>
              <w:t>3</w:t>
            </w:r>
            <w:r w:rsidR="00972C33" w:rsidRPr="00673BFC">
              <w:rPr>
                <w:color w:val="auto"/>
                <w:lang w:val="lt-LT" w:eastAsia="ar-SA"/>
              </w:rPr>
              <w:t>.</w:t>
            </w:r>
            <w:r w:rsidRPr="00673BFC">
              <w:rPr>
                <w:color w:val="auto"/>
                <w:lang w:val="lt-LT" w:eastAsia="ar-SA"/>
              </w:rPr>
              <w:t>6</w:t>
            </w:r>
            <w:r w:rsidR="00972C33" w:rsidRPr="00673BFC">
              <w:rPr>
                <w:color w:val="auto"/>
                <w:lang w:val="lt-LT" w:eastAsia="ar-SA"/>
              </w:rPr>
              <w:t xml:space="preserve">. </w:t>
            </w:r>
            <w:r w:rsidR="00751995" w:rsidRPr="00673BFC">
              <w:rPr>
                <w:color w:val="auto"/>
                <w:lang w:val="lt-LT" w:eastAsia="ar-SA"/>
              </w:rPr>
              <w:t>Užtikrinamas visų sumontuotų šviestuvų prijungimas elektros kabeliais prie vidinio elektros tinklo</w:t>
            </w:r>
            <w:r w:rsidR="00E43424" w:rsidRPr="00673BFC">
              <w:rPr>
                <w:color w:val="auto"/>
                <w:lang w:val="lt-LT" w:eastAsia="ar-SA"/>
              </w:rPr>
              <w:t>.</w:t>
            </w:r>
            <w:r w:rsidR="00751995" w:rsidRPr="00673BFC">
              <w:rPr>
                <w:color w:val="auto"/>
                <w:lang w:val="lt-LT" w:eastAsia="ar-SA"/>
              </w:rPr>
              <w:t xml:space="preserve"> </w:t>
            </w:r>
            <w:r w:rsidR="001A5ADD" w:rsidRPr="00673BFC">
              <w:rPr>
                <w:color w:val="auto"/>
                <w:lang w:val="lt-LT" w:eastAsia="ar-SA"/>
              </w:rPr>
              <w:t xml:space="preserve">Pajungimui naudojami esami elektros tinklai. </w:t>
            </w:r>
            <w:r w:rsidR="00825AFD" w:rsidRPr="00673BFC">
              <w:rPr>
                <w:iCs/>
                <w:color w:val="auto"/>
                <w:lang w:val="lt-LT" w:eastAsia="ar-SA"/>
              </w:rPr>
              <w:t>Jeigu darbų atlikimo metu paaiškės, kad esami elektros tinklai nėra tinkami LED šviestuvų pajungimui, tinklų keitimas bus laikomas papildomais darbais, neįskaičiuotais į pasiūlymo/ Darbų kainą</w:t>
            </w:r>
            <w:r w:rsidR="00751995" w:rsidRPr="00673BFC">
              <w:rPr>
                <w:color w:val="auto"/>
                <w:lang w:val="lt-LT" w:eastAsia="ar-SA"/>
              </w:rPr>
              <w:t>. Atvedami ir pajungiami nauji valdymo kabeliai, skirti LED Dali-2 šviestuvų valdymui.</w:t>
            </w:r>
          </w:p>
        </w:tc>
      </w:tr>
      <w:tr w:rsidR="00581D44" w:rsidRPr="00346267" w14:paraId="0EDC8A9D" w14:textId="77777777" w:rsidTr="00581D44">
        <w:trPr>
          <w:trHeight w:val="557"/>
        </w:trPr>
        <w:tc>
          <w:tcPr>
            <w:tcW w:w="709" w:type="dxa"/>
            <w:tcBorders>
              <w:top w:val="single" w:sz="4" w:space="0" w:color="auto"/>
              <w:left w:val="single" w:sz="4" w:space="0" w:color="auto"/>
              <w:bottom w:val="single" w:sz="4" w:space="0" w:color="auto"/>
              <w:right w:val="single" w:sz="4" w:space="0" w:color="auto"/>
            </w:tcBorders>
            <w:vAlign w:val="center"/>
          </w:tcPr>
          <w:p w14:paraId="74683B52" w14:textId="38BB2914" w:rsidR="00581D44" w:rsidRPr="00C5573A" w:rsidRDefault="00581D44" w:rsidP="00581D44">
            <w:pPr>
              <w:spacing w:before="60" w:after="60"/>
              <w:jc w:val="center"/>
              <w:rPr>
                <w:sz w:val="24"/>
                <w:szCs w:val="24"/>
              </w:rPr>
            </w:pPr>
            <w:r w:rsidRPr="00C5573A">
              <w:rPr>
                <w:sz w:val="24"/>
                <w:szCs w:val="24"/>
              </w:rPr>
              <w:t>3.</w:t>
            </w:r>
            <w:r>
              <w:rPr>
                <w:sz w:val="24"/>
                <w:szCs w:val="24"/>
              </w:rPr>
              <w:t>5</w:t>
            </w:r>
            <w:r w:rsidRPr="00C5573A">
              <w:rPr>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5DB8B8B1" w14:textId="4610DA0B" w:rsidR="00581D44" w:rsidRPr="007261C3" w:rsidRDefault="00581D44" w:rsidP="007A5878">
            <w:pPr>
              <w:spacing w:before="60" w:after="60"/>
              <w:rPr>
                <w:b/>
                <w:sz w:val="24"/>
                <w:szCs w:val="24"/>
              </w:rPr>
            </w:pPr>
            <w:r w:rsidRPr="007261C3">
              <w:rPr>
                <w:b/>
                <w:sz w:val="24"/>
                <w:szCs w:val="24"/>
              </w:rPr>
              <w:t xml:space="preserve">Reikalavimai apšvietimo valdymo įrengimui ir </w:t>
            </w:r>
            <w:r w:rsidR="007A5878" w:rsidRPr="007261C3">
              <w:rPr>
                <w:b/>
                <w:sz w:val="24"/>
                <w:szCs w:val="24"/>
              </w:rPr>
              <w:t>integravimui</w:t>
            </w:r>
            <w:r w:rsidRPr="007261C3">
              <w:rPr>
                <w:b/>
                <w:sz w:val="24"/>
                <w:szCs w:val="24"/>
              </w:rPr>
              <w:t xml:space="preserve"> į </w:t>
            </w:r>
            <w:r w:rsidR="007A5878" w:rsidRPr="007261C3">
              <w:rPr>
                <w:b/>
                <w:sz w:val="24"/>
                <w:szCs w:val="24"/>
              </w:rPr>
              <w:t>P</w:t>
            </w:r>
            <w:r w:rsidRPr="007261C3">
              <w:rPr>
                <w:b/>
                <w:sz w:val="24"/>
                <w:szCs w:val="24"/>
              </w:rPr>
              <w:t>astatų valdymo sistemą (PVS)</w:t>
            </w:r>
          </w:p>
        </w:tc>
        <w:tc>
          <w:tcPr>
            <w:tcW w:w="7087" w:type="dxa"/>
            <w:tcBorders>
              <w:top w:val="single" w:sz="4" w:space="0" w:color="auto"/>
              <w:left w:val="single" w:sz="4" w:space="0" w:color="auto"/>
              <w:bottom w:val="single" w:sz="4" w:space="0" w:color="auto"/>
              <w:right w:val="single" w:sz="4" w:space="0" w:color="auto"/>
            </w:tcBorders>
          </w:tcPr>
          <w:p w14:paraId="035D351E" w14:textId="153DE30B" w:rsidR="00581D44" w:rsidRPr="00673BFC" w:rsidRDefault="00DD38A5" w:rsidP="00581D44">
            <w:pPr>
              <w:pStyle w:val="Default"/>
              <w:spacing w:before="60" w:after="60"/>
              <w:rPr>
                <w:color w:val="auto"/>
                <w:lang w:val="lt-LT"/>
              </w:rPr>
            </w:pPr>
            <w:r w:rsidRPr="00673BFC">
              <w:rPr>
                <w:color w:val="auto"/>
                <w:lang w:val="lt-LT"/>
              </w:rPr>
              <w:t>1</w:t>
            </w:r>
            <w:r w:rsidR="00581D44" w:rsidRPr="00673BFC">
              <w:rPr>
                <w:color w:val="auto"/>
                <w:lang w:val="lt-LT"/>
              </w:rPr>
              <w:t xml:space="preserve">. Siekiant sukurti komfortiškas darbo sąlygas ir taupyti energetinius resursus, apšvietimas privalo būti valdomas centralizuotai. Kovo 11-osios Akto salės balkonų ir vertėjų kabinų šviestuvų valdymas integruojamas į Pastatų valdymo sistemą ((PVS), gamintojas – „Delta </w:t>
            </w:r>
            <w:proofErr w:type="spellStart"/>
            <w:r w:rsidR="00581D44" w:rsidRPr="00673BFC">
              <w:rPr>
                <w:color w:val="auto"/>
                <w:lang w:val="lt-LT"/>
              </w:rPr>
              <w:t>Controls</w:t>
            </w:r>
            <w:proofErr w:type="spellEnd"/>
            <w:r w:rsidR="00581D44" w:rsidRPr="00673BFC">
              <w:rPr>
                <w:color w:val="auto"/>
                <w:lang w:val="lt-LT"/>
              </w:rPr>
              <w:t xml:space="preserve">“), kuris privalo palaikyti </w:t>
            </w:r>
            <w:r w:rsidR="00EB414A" w:rsidRPr="00673BFC">
              <w:rPr>
                <w:color w:val="auto"/>
                <w:lang w:val="lt-LT"/>
              </w:rPr>
              <w:t xml:space="preserve">sumontuotų </w:t>
            </w:r>
            <w:r w:rsidR="00581D44" w:rsidRPr="00673BFC">
              <w:rPr>
                <w:color w:val="auto"/>
                <w:lang w:val="lt-LT"/>
              </w:rPr>
              <w:t>apšvietimo įrenginių kiekį.</w:t>
            </w:r>
          </w:p>
          <w:p w14:paraId="29CB812A" w14:textId="6C58FDC5" w:rsidR="00581D44" w:rsidRPr="00673BFC" w:rsidRDefault="007261C3" w:rsidP="00581D44">
            <w:pPr>
              <w:pStyle w:val="Default"/>
              <w:spacing w:before="60" w:after="60"/>
              <w:rPr>
                <w:color w:val="auto"/>
                <w:lang w:val="lt-LT"/>
              </w:rPr>
            </w:pPr>
            <w:r w:rsidRPr="00673BFC">
              <w:rPr>
                <w:color w:val="auto"/>
                <w:lang w:val="lt-LT"/>
              </w:rPr>
              <w:t>2</w:t>
            </w:r>
            <w:r w:rsidR="00581D44" w:rsidRPr="00673BFC">
              <w:rPr>
                <w:color w:val="auto"/>
                <w:lang w:val="lt-LT"/>
              </w:rPr>
              <w:t xml:space="preserve">.Valdymas ir stebėjimas turi būti vykdomas iš esamos ir naudojamos programinės sistemos „Delta </w:t>
            </w:r>
            <w:proofErr w:type="spellStart"/>
            <w:r w:rsidR="00581D44" w:rsidRPr="00673BFC">
              <w:rPr>
                <w:color w:val="auto"/>
                <w:lang w:val="lt-LT"/>
              </w:rPr>
              <w:t>Controls</w:t>
            </w:r>
            <w:proofErr w:type="spellEnd"/>
            <w:r w:rsidR="00581D44" w:rsidRPr="00673BFC">
              <w:rPr>
                <w:color w:val="auto"/>
                <w:lang w:val="lt-LT"/>
              </w:rPr>
              <w:t xml:space="preserve"> </w:t>
            </w:r>
            <w:proofErr w:type="spellStart"/>
            <w:r w:rsidR="00581D44" w:rsidRPr="00673BFC">
              <w:rPr>
                <w:color w:val="auto"/>
                <w:lang w:val="lt-LT"/>
              </w:rPr>
              <w:t>enteli</w:t>
            </w:r>
            <w:proofErr w:type="spellEnd"/>
            <w:r w:rsidR="00581D44" w:rsidRPr="00673BFC">
              <w:rPr>
                <w:color w:val="auto"/>
                <w:lang w:val="lt-LT"/>
              </w:rPr>
              <w:t xml:space="preserve"> WEB“ automatiškai ir/ arba pagal laiko grafikus. </w:t>
            </w:r>
          </w:p>
          <w:p w14:paraId="7F26E3BF" w14:textId="732C6941" w:rsidR="00581D44" w:rsidRPr="00673BFC" w:rsidRDefault="007261C3" w:rsidP="00581D44">
            <w:pPr>
              <w:pStyle w:val="Default"/>
              <w:spacing w:before="60" w:after="60"/>
              <w:rPr>
                <w:color w:val="auto"/>
                <w:lang w:val="lt-LT"/>
              </w:rPr>
            </w:pPr>
            <w:r w:rsidRPr="00673BFC">
              <w:rPr>
                <w:color w:val="auto"/>
                <w:lang w:val="lt-LT"/>
              </w:rPr>
              <w:t>3</w:t>
            </w:r>
            <w:r w:rsidR="00581D44" w:rsidRPr="00673BFC">
              <w:rPr>
                <w:color w:val="auto"/>
                <w:lang w:val="lt-LT"/>
              </w:rPr>
              <w:t>. Pagal parengto darbo projekto (DP) apšvietimo valdymo dalyje nurodytas apšvietimo valdymo schemas, įrengiami valdymo skydai su juose montuojamais valdikliais, palaikančiais DALI-2 valdomų apšvietimo įrenginių kiekį. Pastato valdymo sistemos (PVS) kompiuterinėje programoje atliekami programavimo darbai, sukuriant Kovo 11-osios Akto salės apšvietimo langą, kuriame turi būti matoma:</w:t>
            </w:r>
          </w:p>
          <w:p w14:paraId="11FC1F22" w14:textId="0757A574" w:rsidR="00581D44" w:rsidRPr="00673BFC" w:rsidRDefault="007261C3" w:rsidP="00581D44">
            <w:pPr>
              <w:pStyle w:val="Default"/>
              <w:spacing w:before="60" w:after="60"/>
              <w:ind w:left="890" w:hanging="567"/>
              <w:rPr>
                <w:color w:val="auto"/>
                <w:lang w:val="lt-LT"/>
              </w:rPr>
            </w:pPr>
            <w:r w:rsidRPr="00673BFC">
              <w:rPr>
                <w:color w:val="auto"/>
                <w:lang w:val="lt-LT"/>
              </w:rPr>
              <w:t>3</w:t>
            </w:r>
            <w:r w:rsidR="00581D44" w:rsidRPr="00673BFC">
              <w:rPr>
                <w:color w:val="auto"/>
                <w:lang w:val="lt-LT"/>
              </w:rPr>
              <w:t>.1. salės lubų vaizdas, su aiškiai matomu šviestuvų išdėstymu salėje ir suskirstymu grupėmis;</w:t>
            </w:r>
          </w:p>
          <w:p w14:paraId="104321DD" w14:textId="235CB32B" w:rsidR="00581D44" w:rsidRPr="00673BFC" w:rsidRDefault="007261C3" w:rsidP="00581D44">
            <w:pPr>
              <w:pStyle w:val="Default"/>
              <w:spacing w:before="60" w:after="60"/>
              <w:ind w:left="890" w:hanging="567"/>
              <w:rPr>
                <w:color w:val="auto"/>
                <w:lang w:val="lt-LT"/>
              </w:rPr>
            </w:pPr>
            <w:r w:rsidRPr="00673BFC">
              <w:rPr>
                <w:color w:val="auto"/>
                <w:lang w:val="lt-LT"/>
              </w:rPr>
              <w:t>3</w:t>
            </w:r>
            <w:r w:rsidR="00581D44" w:rsidRPr="00673BFC">
              <w:rPr>
                <w:color w:val="auto"/>
                <w:lang w:val="lt-LT"/>
              </w:rPr>
              <w:t>.2. balkonų lubų vaizdas su matomu šviestuvų išdėstymu ir suskirstymu grupėmis;</w:t>
            </w:r>
          </w:p>
          <w:p w14:paraId="7A76CBD6" w14:textId="611A4655" w:rsidR="00581D44" w:rsidRPr="00673BFC" w:rsidRDefault="007261C3" w:rsidP="00581D44">
            <w:pPr>
              <w:pStyle w:val="Default"/>
              <w:spacing w:before="60" w:after="60"/>
              <w:ind w:left="890" w:hanging="567"/>
              <w:rPr>
                <w:color w:val="auto"/>
                <w:lang w:val="lt-LT"/>
              </w:rPr>
            </w:pPr>
            <w:r w:rsidRPr="00673BFC">
              <w:rPr>
                <w:color w:val="auto"/>
                <w:lang w:val="lt-LT"/>
              </w:rPr>
              <w:t>3</w:t>
            </w:r>
            <w:r w:rsidR="00581D44" w:rsidRPr="00673BFC">
              <w:rPr>
                <w:color w:val="auto"/>
                <w:lang w:val="lt-LT"/>
              </w:rPr>
              <w:t>.3. vertėjų kabinų lubų vaizdas su aiškiai matomu šviestuvų išdėstymu.</w:t>
            </w:r>
          </w:p>
          <w:p w14:paraId="3A76C58E" w14:textId="7F96CECC" w:rsidR="00581D44" w:rsidRPr="00673BFC" w:rsidRDefault="007261C3" w:rsidP="00581D44">
            <w:pPr>
              <w:pStyle w:val="Default"/>
              <w:spacing w:before="60" w:after="60"/>
              <w:ind w:left="890" w:hanging="567"/>
              <w:rPr>
                <w:color w:val="auto"/>
                <w:lang w:val="lt-LT"/>
              </w:rPr>
            </w:pPr>
            <w:r w:rsidRPr="00673BFC">
              <w:rPr>
                <w:rFonts w:eastAsia="Times New Roman"/>
                <w:color w:val="auto"/>
                <w:lang w:val="lt-LT"/>
              </w:rPr>
              <w:t>3</w:t>
            </w:r>
            <w:r w:rsidR="00581D44" w:rsidRPr="00673BFC">
              <w:rPr>
                <w:rFonts w:eastAsia="Times New Roman"/>
                <w:color w:val="auto"/>
                <w:lang w:val="lt-LT"/>
              </w:rPr>
              <w:t>.4.</w:t>
            </w:r>
            <w:r w:rsidR="00581D44" w:rsidRPr="00673BFC">
              <w:rPr>
                <w:color w:val="auto"/>
                <w:lang w:val="lt-LT"/>
              </w:rPr>
              <w:t xml:space="preserve"> Numatoma galimybė, visų išvardintų zonų apšvietimą stebėti bei valdyti iš Pastatų valdymo sistemos (PVS) per „Delta </w:t>
            </w:r>
            <w:proofErr w:type="spellStart"/>
            <w:r w:rsidR="00581D44" w:rsidRPr="00673BFC">
              <w:rPr>
                <w:color w:val="auto"/>
                <w:lang w:val="lt-LT"/>
              </w:rPr>
              <w:t>Controls</w:t>
            </w:r>
            <w:proofErr w:type="spellEnd"/>
            <w:r w:rsidR="00581D44" w:rsidRPr="00673BFC">
              <w:rPr>
                <w:color w:val="auto"/>
                <w:lang w:val="lt-LT"/>
              </w:rPr>
              <w:t xml:space="preserve"> </w:t>
            </w:r>
            <w:proofErr w:type="spellStart"/>
            <w:r w:rsidR="00581D44" w:rsidRPr="00673BFC">
              <w:rPr>
                <w:color w:val="auto"/>
                <w:lang w:val="lt-LT"/>
              </w:rPr>
              <w:t>enteli</w:t>
            </w:r>
            <w:proofErr w:type="spellEnd"/>
            <w:r w:rsidR="00581D44" w:rsidRPr="00673BFC">
              <w:rPr>
                <w:color w:val="auto"/>
                <w:lang w:val="lt-LT"/>
              </w:rPr>
              <w:t xml:space="preserve"> WEB“, t. y. bendrą salės apšvietimą, šviestuvų grupes, kiekvieną šviestuvą atskirai, gauti pranešimus apie šviestuvų gedimus/ klaidas.</w:t>
            </w:r>
          </w:p>
          <w:p w14:paraId="7985B951" w14:textId="761C9983" w:rsidR="00581D44" w:rsidRPr="00673BFC" w:rsidRDefault="007261C3" w:rsidP="00581D44">
            <w:pPr>
              <w:pStyle w:val="Default"/>
              <w:spacing w:before="60" w:after="60"/>
              <w:rPr>
                <w:color w:val="auto"/>
                <w:lang w:val="lt-LT"/>
              </w:rPr>
            </w:pPr>
            <w:r w:rsidRPr="00673BFC">
              <w:rPr>
                <w:rFonts w:eastAsia="Times New Roman"/>
                <w:color w:val="auto"/>
                <w:lang w:val="lt-LT"/>
              </w:rPr>
              <w:t>4</w:t>
            </w:r>
            <w:r w:rsidR="00966933" w:rsidRPr="00673BFC">
              <w:rPr>
                <w:rFonts w:eastAsia="Times New Roman"/>
                <w:color w:val="auto"/>
                <w:lang w:val="lt-LT"/>
              </w:rPr>
              <w:t>.</w:t>
            </w:r>
            <w:r w:rsidR="00581D44" w:rsidRPr="00673BFC">
              <w:rPr>
                <w:color w:val="auto"/>
                <w:lang w:val="lt-LT"/>
              </w:rPr>
              <w:t xml:space="preserve"> Iš Pastatų valdymo sistemos (PVS), naudojantis „Delta </w:t>
            </w:r>
            <w:proofErr w:type="spellStart"/>
            <w:r w:rsidR="00581D44" w:rsidRPr="00673BFC">
              <w:rPr>
                <w:color w:val="auto"/>
                <w:lang w:val="lt-LT"/>
              </w:rPr>
              <w:t>Controls</w:t>
            </w:r>
            <w:proofErr w:type="spellEnd"/>
            <w:r w:rsidR="00581D44" w:rsidRPr="00673BFC">
              <w:rPr>
                <w:color w:val="auto"/>
                <w:lang w:val="lt-LT"/>
              </w:rPr>
              <w:t xml:space="preserve"> </w:t>
            </w:r>
            <w:proofErr w:type="spellStart"/>
            <w:r w:rsidR="00581D44" w:rsidRPr="00673BFC">
              <w:rPr>
                <w:color w:val="auto"/>
                <w:lang w:val="lt-LT"/>
              </w:rPr>
              <w:t>enteli</w:t>
            </w:r>
            <w:proofErr w:type="spellEnd"/>
            <w:r w:rsidR="00581D44" w:rsidRPr="00673BFC">
              <w:rPr>
                <w:color w:val="auto"/>
                <w:lang w:val="lt-LT"/>
              </w:rPr>
              <w:t xml:space="preserve"> WEB“ sistemos vizualizacija, </w:t>
            </w:r>
            <w:r w:rsidR="00966933" w:rsidRPr="00673BFC">
              <w:rPr>
                <w:color w:val="auto"/>
                <w:lang w:val="lt-LT"/>
              </w:rPr>
              <w:t xml:space="preserve">turi </w:t>
            </w:r>
            <w:r w:rsidR="00581D44" w:rsidRPr="00673BFC">
              <w:rPr>
                <w:color w:val="auto"/>
                <w:lang w:val="lt-LT"/>
              </w:rPr>
              <w:t>būt</w:t>
            </w:r>
            <w:r w:rsidR="00966933" w:rsidRPr="00673BFC">
              <w:rPr>
                <w:color w:val="auto"/>
                <w:lang w:val="lt-LT"/>
              </w:rPr>
              <w:t>i</w:t>
            </w:r>
            <w:r w:rsidR="00581D44" w:rsidRPr="00673BFC">
              <w:rPr>
                <w:color w:val="auto"/>
                <w:lang w:val="lt-LT"/>
              </w:rPr>
              <w:t xml:space="preserve"> galima:</w:t>
            </w:r>
          </w:p>
          <w:p w14:paraId="1A234560" w14:textId="77777777" w:rsidR="00581D44" w:rsidRPr="00673BFC" w:rsidRDefault="00581D44" w:rsidP="00966933">
            <w:pPr>
              <w:spacing w:before="60" w:after="60"/>
              <w:ind w:left="465" w:hanging="142"/>
              <w:rPr>
                <w:rFonts w:eastAsiaTheme="minorHAnsi"/>
                <w:sz w:val="24"/>
                <w:szCs w:val="24"/>
              </w:rPr>
            </w:pPr>
            <w:r w:rsidRPr="00673BFC">
              <w:rPr>
                <w:rFonts w:eastAsiaTheme="minorHAnsi"/>
                <w:sz w:val="24"/>
                <w:szCs w:val="24"/>
              </w:rPr>
              <w:t>- įjungti/ išjungti pasirinktos zonos apšvietimą iš Pastatų valdymo sistemos (PVS) pagal užduodamą laiko grafiką;</w:t>
            </w:r>
          </w:p>
          <w:p w14:paraId="56292B8C" w14:textId="77777777" w:rsidR="00581D44" w:rsidRPr="00673BFC" w:rsidRDefault="00581D44" w:rsidP="00966933">
            <w:pPr>
              <w:autoSpaceDE w:val="0"/>
              <w:autoSpaceDN w:val="0"/>
              <w:spacing w:before="60" w:after="60"/>
              <w:ind w:left="465" w:hanging="142"/>
              <w:rPr>
                <w:rFonts w:eastAsiaTheme="minorHAnsi"/>
                <w:sz w:val="24"/>
                <w:szCs w:val="24"/>
              </w:rPr>
            </w:pPr>
            <w:r w:rsidRPr="00673BFC">
              <w:rPr>
                <w:rFonts w:eastAsiaTheme="minorHAnsi"/>
                <w:sz w:val="24"/>
                <w:szCs w:val="24"/>
              </w:rPr>
              <w:t>- įjungti/ išjungti pasirinktos zonos apšvietimą iš Pastatų valdymo sistemos (PVS) rankiniu būdu;</w:t>
            </w:r>
          </w:p>
          <w:p w14:paraId="04787221" w14:textId="77777777" w:rsidR="00581D44" w:rsidRPr="00673BFC" w:rsidRDefault="00581D44" w:rsidP="00966933">
            <w:pPr>
              <w:autoSpaceDE w:val="0"/>
              <w:autoSpaceDN w:val="0"/>
              <w:adjustRightInd w:val="0"/>
              <w:spacing w:before="60" w:after="60"/>
              <w:ind w:left="465" w:hanging="142"/>
              <w:rPr>
                <w:rFonts w:eastAsiaTheme="minorHAnsi"/>
                <w:sz w:val="24"/>
                <w:szCs w:val="24"/>
              </w:rPr>
            </w:pPr>
            <w:r w:rsidRPr="00673BFC">
              <w:rPr>
                <w:rFonts w:eastAsiaTheme="minorHAnsi"/>
                <w:sz w:val="24"/>
                <w:szCs w:val="24"/>
              </w:rPr>
              <w:t xml:space="preserve"> - nustatyti, stebėti ir valdyti Seimo I rūmų Kovo 1-osios Akto salės visų zonų apšvietimo darbo režimus;</w:t>
            </w:r>
          </w:p>
          <w:p w14:paraId="1BBF0E6B" w14:textId="77777777" w:rsidR="00581D44" w:rsidRPr="00673BFC" w:rsidRDefault="00581D44" w:rsidP="00966933">
            <w:pPr>
              <w:autoSpaceDE w:val="0"/>
              <w:autoSpaceDN w:val="0"/>
              <w:adjustRightInd w:val="0"/>
              <w:spacing w:before="60" w:after="60"/>
              <w:ind w:left="465" w:hanging="142"/>
              <w:rPr>
                <w:rFonts w:eastAsiaTheme="minorHAnsi"/>
                <w:sz w:val="24"/>
                <w:szCs w:val="24"/>
              </w:rPr>
            </w:pPr>
            <w:r w:rsidRPr="00673BFC">
              <w:rPr>
                <w:rFonts w:eastAsiaTheme="minorHAnsi"/>
                <w:sz w:val="24"/>
                <w:szCs w:val="24"/>
              </w:rPr>
              <w:t xml:space="preserve"> - galimybė keisti salės ir/ar balkonų pasirinktų apšvietimo grupių šviesos intensyvumą;</w:t>
            </w:r>
          </w:p>
          <w:p w14:paraId="0B98DBB7" w14:textId="77777777" w:rsidR="00581D44" w:rsidRPr="00673BFC" w:rsidRDefault="00581D44" w:rsidP="00966933">
            <w:pPr>
              <w:autoSpaceDE w:val="0"/>
              <w:autoSpaceDN w:val="0"/>
              <w:spacing w:before="60" w:after="60"/>
              <w:ind w:left="465" w:hanging="142"/>
              <w:rPr>
                <w:rFonts w:eastAsiaTheme="minorHAnsi"/>
                <w:sz w:val="24"/>
                <w:szCs w:val="24"/>
              </w:rPr>
            </w:pPr>
            <w:r w:rsidRPr="00673BFC">
              <w:rPr>
                <w:rFonts w:eastAsiaTheme="minorHAnsi"/>
                <w:sz w:val="24"/>
                <w:szCs w:val="24"/>
              </w:rPr>
              <w:t xml:space="preserve"> - gauti pranešimus apie šviestuvų gedimus/klaidas.</w:t>
            </w:r>
          </w:p>
          <w:p w14:paraId="0231C1D8" w14:textId="10917DFA" w:rsidR="00581D44" w:rsidRPr="00673BFC" w:rsidRDefault="007261C3" w:rsidP="00581D44">
            <w:pPr>
              <w:autoSpaceDE w:val="0"/>
              <w:autoSpaceDN w:val="0"/>
              <w:spacing w:before="60" w:after="60"/>
              <w:rPr>
                <w:rFonts w:eastAsiaTheme="minorHAnsi"/>
                <w:b/>
                <w:sz w:val="24"/>
                <w:szCs w:val="24"/>
              </w:rPr>
            </w:pPr>
            <w:r w:rsidRPr="00673BFC">
              <w:rPr>
                <w:rFonts w:eastAsiaTheme="minorHAnsi"/>
                <w:sz w:val="24"/>
                <w:szCs w:val="24"/>
              </w:rPr>
              <w:t>5</w:t>
            </w:r>
            <w:r w:rsidR="00581D44" w:rsidRPr="00673BFC">
              <w:rPr>
                <w:rFonts w:eastAsiaTheme="minorHAnsi"/>
                <w:sz w:val="24"/>
                <w:szCs w:val="24"/>
              </w:rPr>
              <w:t>.</w:t>
            </w:r>
            <w:r w:rsidR="00581D44" w:rsidRPr="00673BFC">
              <w:rPr>
                <w:rFonts w:eastAsiaTheme="minorHAnsi"/>
                <w:b/>
                <w:sz w:val="24"/>
                <w:szCs w:val="24"/>
              </w:rPr>
              <w:t xml:space="preserve"> Įrengiamos 2 (dvi) Kovo 11-osios Akto salės vietinio apšvietimo valdymo vietos, </w:t>
            </w:r>
            <w:r w:rsidR="00581D44" w:rsidRPr="00673BFC">
              <w:rPr>
                <w:rFonts w:eastAsiaTheme="minorHAnsi"/>
                <w:sz w:val="24"/>
                <w:szCs w:val="24"/>
              </w:rPr>
              <w:t>t. y. vietinio apšvietimo valdymo panelės su vizualiai matoma šviesos indikacija:</w:t>
            </w:r>
          </w:p>
          <w:p w14:paraId="49E61E16" w14:textId="4712A52B" w:rsidR="00581D44" w:rsidRPr="00673BFC" w:rsidRDefault="007261C3" w:rsidP="00581D44">
            <w:pPr>
              <w:autoSpaceDE w:val="0"/>
              <w:autoSpaceDN w:val="0"/>
              <w:spacing w:before="60" w:after="60"/>
              <w:rPr>
                <w:rFonts w:eastAsiaTheme="minorHAnsi"/>
                <w:sz w:val="24"/>
                <w:szCs w:val="24"/>
              </w:rPr>
            </w:pPr>
            <w:r w:rsidRPr="00673BFC">
              <w:rPr>
                <w:rFonts w:eastAsiaTheme="minorHAnsi"/>
                <w:sz w:val="24"/>
                <w:szCs w:val="24"/>
              </w:rPr>
              <w:t>5</w:t>
            </w:r>
            <w:r w:rsidR="00581D44" w:rsidRPr="00673BFC">
              <w:rPr>
                <w:rFonts w:eastAsiaTheme="minorHAnsi"/>
                <w:sz w:val="24"/>
                <w:szCs w:val="24"/>
              </w:rPr>
              <w:t xml:space="preserve">.1. </w:t>
            </w:r>
            <w:r w:rsidR="00581D44" w:rsidRPr="00673BFC">
              <w:rPr>
                <w:rFonts w:eastAsiaTheme="minorHAnsi"/>
                <w:b/>
                <w:sz w:val="24"/>
                <w:szCs w:val="24"/>
              </w:rPr>
              <w:t xml:space="preserve">pirmoji vietinio apšvietimo valdymo panelė su šviesos indikacija </w:t>
            </w:r>
            <w:r w:rsidR="00581D44" w:rsidRPr="00673BFC">
              <w:rPr>
                <w:rFonts w:eastAsiaTheme="minorHAnsi"/>
                <w:sz w:val="24"/>
                <w:szCs w:val="24"/>
              </w:rPr>
              <w:t xml:space="preserve">– </w:t>
            </w:r>
            <w:r w:rsidR="00581D44" w:rsidRPr="00673BFC">
              <w:rPr>
                <w:rFonts w:eastAsiaTheme="minorHAnsi"/>
                <w:b/>
                <w:sz w:val="24"/>
                <w:szCs w:val="24"/>
              </w:rPr>
              <w:t>operatorių patalpoje (pastato 4 a.)</w:t>
            </w:r>
            <w:r w:rsidR="00581D44" w:rsidRPr="00673BFC">
              <w:rPr>
                <w:rFonts w:eastAsiaTheme="minorHAnsi"/>
                <w:sz w:val="24"/>
                <w:szCs w:val="24"/>
              </w:rPr>
              <w:t xml:space="preserve"> su šiomis apšvietimo valdymo scenomis:</w:t>
            </w:r>
          </w:p>
          <w:p w14:paraId="1C1D08B0" w14:textId="77777777" w:rsidR="00581D44" w:rsidRPr="00673BFC" w:rsidRDefault="00581D44" w:rsidP="00581D44">
            <w:pPr>
              <w:autoSpaceDE w:val="0"/>
              <w:autoSpaceDN w:val="0"/>
              <w:spacing w:before="60" w:after="60"/>
              <w:ind w:left="748" w:hanging="283"/>
              <w:rPr>
                <w:rFonts w:eastAsiaTheme="minorHAnsi"/>
                <w:sz w:val="24"/>
                <w:szCs w:val="24"/>
              </w:rPr>
            </w:pPr>
            <w:r w:rsidRPr="00673BFC">
              <w:rPr>
                <w:rFonts w:eastAsiaTheme="minorHAnsi"/>
                <w:i/>
                <w:sz w:val="24"/>
                <w:szCs w:val="24"/>
              </w:rPr>
              <w:t>1) scena</w:t>
            </w:r>
            <w:r w:rsidRPr="00673BFC">
              <w:rPr>
                <w:rFonts w:eastAsiaTheme="minorHAnsi"/>
                <w:sz w:val="24"/>
                <w:szCs w:val="24"/>
              </w:rPr>
              <w:t xml:space="preserve"> - įjungti/ išjungti pilną visų grupių apšvietimą (salė, balkonai, prezidiumo LED juosta);</w:t>
            </w:r>
          </w:p>
          <w:p w14:paraId="20E3187D" w14:textId="77777777" w:rsidR="00581D44" w:rsidRPr="00673BFC" w:rsidRDefault="00581D44" w:rsidP="00581D44">
            <w:pPr>
              <w:autoSpaceDE w:val="0"/>
              <w:autoSpaceDN w:val="0"/>
              <w:spacing w:before="60" w:after="60"/>
              <w:ind w:left="748" w:hanging="283"/>
              <w:rPr>
                <w:rFonts w:eastAsiaTheme="minorHAnsi"/>
                <w:sz w:val="24"/>
                <w:szCs w:val="24"/>
              </w:rPr>
            </w:pPr>
            <w:r w:rsidRPr="00673BFC">
              <w:rPr>
                <w:rFonts w:eastAsiaTheme="minorHAnsi"/>
                <w:i/>
                <w:sz w:val="24"/>
                <w:szCs w:val="24"/>
              </w:rPr>
              <w:t>2) scena</w:t>
            </w:r>
            <w:r w:rsidRPr="00673BFC">
              <w:rPr>
                <w:rFonts w:eastAsiaTheme="minorHAnsi"/>
                <w:sz w:val="24"/>
                <w:szCs w:val="24"/>
              </w:rPr>
              <w:t xml:space="preserve"> - įjungti/ išjungti salės lubų apšvietimą+ prezidiumo LED juostą + LED juostą po balkonais;</w:t>
            </w:r>
          </w:p>
          <w:p w14:paraId="432F3100" w14:textId="77777777" w:rsidR="00581D44" w:rsidRPr="00673BFC" w:rsidRDefault="00581D44" w:rsidP="00581D44">
            <w:pPr>
              <w:autoSpaceDE w:val="0"/>
              <w:autoSpaceDN w:val="0"/>
              <w:spacing w:before="60" w:after="60"/>
              <w:ind w:left="748" w:hanging="283"/>
              <w:rPr>
                <w:rFonts w:eastAsiaTheme="minorHAnsi"/>
                <w:sz w:val="24"/>
                <w:szCs w:val="24"/>
              </w:rPr>
            </w:pPr>
            <w:r w:rsidRPr="00673BFC">
              <w:rPr>
                <w:rFonts w:eastAsiaTheme="minorHAnsi"/>
                <w:i/>
                <w:sz w:val="24"/>
                <w:szCs w:val="24"/>
              </w:rPr>
              <w:t>3) scena</w:t>
            </w:r>
            <w:r w:rsidRPr="00673BFC">
              <w:rPr>
                <w:rFonts w:eastAsiaTheme="minorHAnsi"/>
                <w:sz w:val="24"/>
                <w:szCs w:val="24"/>
              </w:rPr>
              <w:t xml:space="preserve"> - įjungti/ išjungti salės lubų apšvietimą +prezidiumo LED juosta;</w:t>
            </w:r>
          </w:p>
          <w:p w14:paraId="0477B2AF" w14:textId="77777777" w:rsidR="00581D44" w:rsidRPr="00673BFC" w:rsidRDefault="00581D44" w:rsidP="00581D44">
            <w:pPr>
              <w:autoSpaceDE w:val="0"/>
              <w:autoSpaceDN w:val="0"/>
              <w:spacing w:before="60" w:after="60"/>
              <w:ind w:left="748" w:hanging="283"/>
              <w:rPr>
                <w:rFonts w:eastAsiaTheme="minorHAnsi"/>
                <w:sz w:val="24"/>
                <w:szCs w:val="24"/>
              </w:rPr>
            </w:pPr>
            <w:r w:rsidRPr="00673BFC">
              <w:rPr>
                <w:rFonts w:eastAsiaTheme="minorHAnsi"/>
                <w:sz w:val="24"/>
                <w:szCs w:val="24"/>
              </w:rPr>
              <w:t>4)</w:t>
            </w:r>
            <w:r w:rsidRPr="00673BFC">
              <w:rPr>
                <w:rFonts w:eastAsiaTheme="minorHAnsi"/>
                <w:i/>
                <w:sz w:val="24"/>
                <w:szCs w:val="24"/>
              </w:rPr>
              <w:t xml:space="preserve"> scena- </w:t>
            </w:r>
            <w:r w:rsidRPr="00673BFC">
              <w:rPr>
                <w:rFonts w:eastAsiaTheme="minorHAnsi"/>
                <w:sz w:val="24"/>
                <w:szCs w:val="24"/>
              </w:rPr>
              <w:t xml:space="preserve">įjungti/ išjungti salės lubų apšvietimą ( be balkonų apšvietimo, be prezidiumo juostos). </w:t>
            </w:r>
          </w:p>
          <w:p w14:paraId="7F0E8357" w14:textId="77777777" w:rsidR="00581D44" w:rsidRPr="00673BFC" w:rsidRDefault="00581D44" w:rsidP="00581D44">
            <w:pPr>
              <w:autoSpaceDE w:val="0"/>
              <w:autoSpaceDN w:val="0"/>
              <w:spacing w:before="60" w:after="60"/>
              <w:rPr>
                <w:rFonts w:eastAsiaTheme="minorHAnsi"/>
                <w:sz w:val="24"/>
                <w:szCs w:val="24"/>
              </w:rPr>
            </w:pPr>
            <w:r w:rsidRPr="00673BFC">
              <w:rPr>
                <w:rFonts w:eastAsiaTheme="minorHAnsi"/>
                <w:sz w:val="24"/>
                <w:szCs w:val="24"/>
              </w:rPr>
              <w:t>Tam, kad būtų galimybė suprogramuoti ir iššaukti daugiau apšvietimo valdymo scenų, nei numatyta operatorių patalpos vietinėje valdymo panelėje, apšvietimo valdymas papildomai integruojamas į operatorių kompiuterių ar mobiliųjų telefonų įrangą.</w:t>
            </w:r>
          </w:p>
          <w:p w14:paraId="6AD1A168" w14:textId="4497207E" w:rsidR="00581D44" w:rsidRPr="00673BFC" w:rsidRDefault="007261C3" w:rsidP="00581D44">
            <w:pPr>
              <w:autoSpaceDE w:val="0"/>
              <w:autoSpaceDN w:val="0"/>
              <w:spacing w:before="60" w:after="60"/>
              <w:rPr>
                <w:rFonts w:eastAsiaTheme="minorHAnsi"/>
                <w:sz w:val="24"/>
                <w:szCs w:val="24"/>
              </w:rPr>
            </w:pPr>
            <w:r w:rsidRPr="00673BFC">
              <w:rPr>
                <w:rFonts w:eastAsiaTheme="minorHAnsi"/>
                <w:sz w:val="24"/>
                <w:szCs w:val="24"/>
              </w:rPr>
              <w:t>5</w:t>
            </w:r>
            <w:r w:rsidR="00225740" w:rsidRPr="00673BFC">
              <w:rPr>
                <w:rFonts w:eastAsiaTheme="minorHAnsi"/>
                <w:sz w:val="24"/>
                <w:szCs w:val="24"/>
              </w:rPr>
              <w:t>.</w:t>
            </w:r>
            <w:r w:rsidR="00581D44" w:rsidRPr="00673BFC">
              <w:rPr>
                <w:rFonts w:eastAsiaTheme="minorHAnsi"/>
                <w:sz w:val="24"/>
                <w:szCs w:val="24"/>
              </w:rPr>
              <w:t>2</w:t>
            </w:r>
            <w:r w:rsidR="00225740" w:rsidRPr="00673BFC">
              <w:rPr>
                <w:rFonts w:eastAsiaTheme="minorHAnsi"/>
                <w:sz w:val="24"/>
                <w:szCs w:val="24"/>
              </w:rPr>
              <w:t>.</w:t>
            </w:r>
            <w:r w:rsidR="00581D44" w:rsidRPr="00673BFC">
              <w:rPr>
                <w:rFonts w:eastAsiaTheme="minorHAnsi"/>
                <w:b/>
                <w:sz w:val="24"/>
                <w:szCs w:val="24"/>
              </w:rPr>
              <w:t xml:space="preserve"> antroji vietinio apšvietimo valdymo panelė su šviesos indikacija</w:t>
            </w:r>
            <w:r w:rsidR="00581D44" w:rsidRPr="00673BFC">
              <w:rPr>
                <w:rFonts w:eastAsiaTheme="minorHAnsi"/>
                <w:sz w:val="24"/>
                <w:szCs w:val="24"/>
              </w:rPr>
              <w:t xml:space="preserve"> – įrengiama </w:t>
            </w:r>
            <w:r w:rsidR="00225740" w:rsidRPr="00673BFC">
              <w:rPr>
                <w:rFonts w:eastAsiaTheme="minorHAnsi"/>
                <w:sz w:val="24"/>
                <w:szCs w:val="24"/>
              </w:rPr>
              <w:t>Kovo 11-osios Akto</w:t>
            </w:r>
            <w:r w:rsidR="00581D44" w:rsidRPr="00673BFC">
              <w:rPr>
                <w:rFonts w:eastAsiaTheme="minorHAnsi"/>
                <w:sz w:val="24"/>
                <w:szCs w:val="24"/>
              </w:rPr>
              <w:t xml:space="preserve"> salėje, prie šoninio išėjimo ir joje numatomos dvi apšvietimo valdymo scenos:</w:t>
            </w:r>
          </w:p>
          <w:p w14:paraId="0729F5EA" w14:textId="7483C93B" w:rsidR="00581D44" w:rsidRPr="00673BFC" w:rsidRDefault="00581D44" w:rsidP="00581D44">
            <w:pPr>
              <w:autoSpaceDE w:val="0"/>
              <w:autoSpaceDN w:val="0"/>
              <w:spacing w:before="60" w:after="60"/>
              <w:ind w:left="748" w:hanging="283"/>
              <w:rPr>
                <w:rFonts w:eastAsiaTheme="minorHAnsi"/>
                <w:sz w:val="24"/>
                <w:szCs w:val="24"/>
              </w:rPr>
            </w:pPr>
            <w:r w:rsidRPr="00673BFC">
              <w:rPr>
                <w:rFonts w:eastAsiaTheme="minorHAnsi"/>
                <w:i/>
                <w:sz w:val="24"/>
                <w:szCs w:val="24"/>
              </w:rPr>
              <w:t>1)scena</w:t>
            </w:r>
            <w:r w:rsidRPr="00673BFC">
              <w:rPr>
                <w:rFonts w:eastAsiaTheme="minorHAnsi"/>
                <w:sz w:val="24"/>
                <w:szCs w:val="24"/>
              </w:rPr>
              <w:t xml:space="preserve"> - rankiniu būdu įjungti/ išjungti 50 proc. visų posėdžių salės apšvietimo įrenginių;</w:t>
            </w:r>
          </w:p>
          <w:p w14:paraId="6FCBD178" w14:textId="77777777" w:rsidR="00581D44" w:rsidRPr="00673BFC" w:rsidRDefault="00581D44" w:rsidP="00581D44">
            <w:pPr>
              <w:autoSpaceDE w:val="0"/>
              <w:autoSpaceDN w:val="0"/>
              <w:spacing w:before="60" w:after="60"/>
              <w:ind w:left="748" w:hanging="283"/>
              <w:rPr>
                <w:rFonts w:eastAsiaTheme="minorHAnsi"/>
                <w:sz w:val="24"/>
                <w:szCs w:val="24"/>
              </w:rPr>
            </w:pPr>
            <w:r w:rsidRPr="00673BFC">
              <w:rPr>
                <w:rFonts w:eastAsiaTheme="minorHAnsi"/>
                <w:i/>
                <w:sz w:val="24"/>
                <w:szCs w:val="24"/>
              </w:rPr>
              <w:t>2) scena</w:t>
            </w:r>
            <w:r w:rsidRPr="00673BFC">
              <w:rPr>
                <w:rFonts w:eastAsiaTheme="minorHAnsi"/>
                <w:sz w:val="24"/>
                <w:szCs w:val="24"/>
              </w:rPr>
              <w:t xml:space="preserve"> - įjungti/ išjungti 100 proc. salės apšvietimo įrenginių; </w:t>
            </w:r>
          </w:p>
          <w:p w14:paraId="12923A8A" w14:textId="6FC41FA7" w:rsidR="00581D44" w:rsidRPr="00673BFC" w:rsidRDefault="00A31EA2" w:rsidP="00225740">
            <w:pPr>
              <w:autoSpaceDE w:val="0"/>
              <w:autoSpaceDN w:val="0"/>
              <w:spacing w:before="60" w:after="60"/>
              <w:rPr>
                <w:b/>
              </w:rPr>
            </w:pPr>
            <w:r w:rsidRPr="00673BFC">
              <w:rPr>
                <w:rFonts w:eastAsiaTheme="minorHAnsi"/>
                <w:sz w:val="24"/>
                <w:szCs w:val="24"/>
              </w:rPr>
              <w:t>6</w:t>
            </w:r>
            <w:r w:rsidR="00225740" w:rsidRPr="00673BFC">
              <w:rPr>
                <w:rFonts w:eastAsiaTheme="minorHAnsi"/>
                <w:sz w:val="24"/>
                <w:szCs w:val="24"/>
              </w:rPr>
              <w:t>.</w:t>
            </w:r>
            <w:r w:rsidR="00581D44" w:rsidRPr="00673BFC">
              <w:rPr>
                <w:rFonts w:eastAsiaTheme="minorHAnsi"/>
                <w:sz w:val="24"/>
                <w:szCs w:val="24"/>
              </w:rPr>
              <w:t xml:space="preserve"> Vietinio apšvietimo valdymo panelėse įrengiami informaciniai žymėjimai (užrašai) aiškūs ir suprantami, pateikiamos apšvietimo valdymo instrukcijos kurių pagalba vyktų sklandus apšvietimo valdymas.</w:t>
            </w:r>
          </w:p>
        </w:tc>
      </w:tr>
      <w:tr w:rsidR="00581D44" w14:paraId="07D215DE" w14:textId="77777777" w:rsidTr="00F551B5">
        <w:trPr>
          <w:trHeight w:val="1681"/>
        </w:trPr>
        <w:tc>
          <w:tcPr>
            <w:tcW w:w="709" w:type="dxa"/>
            <w:tcBorders>
              <w:top w:val="single" w:sz="4" w:space="0" w:color="auto"/>
              <w:left w:val="single" w:sz="4" w:space="0" w:color="auto"/>
              <w:bottom w:val="single" w:sz="4" w:space="0" w:color="auto"/>
              <w:right w:val="single" w:sz="4" w:space="0" w:color="auto"/>
            </w:tcBorders>
            <w:vAlign w:val="center"/>
            <w:hideMark/>
          </w:tcPr>
          <w:p w14:paraId="0B06DC90" w14:textId="77405B0D" w:rsidR="00581D44" w:rsidRPr="0025178F" w:rsidRDefault="00581D44" w:rsidP="00225740">
            <w:pPr>
              <w:spacing w:before="60" w:after="60"/>
              <w:jc w:val="center"/>
              <w:rPr>
                <w:sz w:val="24"/>
                <w:szCs w:val="24"/>
              </w:rPr>
            </w:pPr>
            <w:r w:rsidRPr="0025178F">
              <w:rPr>
                <w:sz w:val="24"/>
                <w:szCs w:val="24"/>
              </w:rPr>
              <w:t>3.</w:t>
            </w:r>
            <w:r w:rsidR="00225740">
              <w:rPr>
                <w:sz w:val="24"/>
                <w:szCs w:val="24"/>
              </w:rPr>
              <w:t>6</w:t>
            </w:r>
            <w:r w:rsidRPr="0025178F">
              <w:rPr>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483C68" w14:textId="77777777" w:rsidR="00581D44" w:rsidRPr="0025178F" w:rsidRDefault="00581D44" w:rsidP="00581D44">
            <w:pPr>
              <w:spacing w:before="60" w:after="60"/>
              <w:rPr>
                <w:b/>
                <w:sz w:val="24"/>
                <w:szCs w:val="24"/>
              </w:rPr>
            </w:pPr>
            <w:r w:rsidRPr="0025178F">
              <w:rPr>
                <w:b/>
                <w:sz w:val="24"/>
                <w:szCs w:val="24"/>
              </w:rPr>
              <w:t>Žymėjimai ir sistemos dalių identifikacija</w:t>
            </w:r>
          </w:p>
        </w:tc>
        <w:tc>
          <w:tcPr>
            <w:tcW w:w="7087" w:type="dxa"/>
            <w:tcBorders>
              <w:top w:val="single" w:sz="4" w:space="0" w:color="auto"/>
              <w:left w:val="single" w:sz="4" w:space="0" w:color="auto"/>
              <w:bottom w:val="single" w:sz="4" w:space="0" w:color="auto"/>
              <w:right w:val="single" w:sz="4" w:space="0" w:color="auto"/>
            </w:tcBorders>
            <w:hideMark/>
          </w:tcPr>
          <w:p w14:paraId="6B422F2E" w14:textId="79E58AC8" w:rsidR="00581D44" w:rsidRPr="0025178F" w:rsidRDefault="00581D44" w:rsidP="00581D44">
            <w:pPr>
              <w:spacing w:before="60" w:after="60"/>
              <w:jc w:val="both"/>
              <w:rPr>
                <w:sz w:val="24"/>
                <w:szCs w:val="24"/>
              </w:rPr>
            </w:pPr>
            <w:r w:rsidRPr="0025178F">
              <w:rPr>
                <w:sz w:val="24"/>
                <w:szCs w:val="24"/>
              </w:rPr>
              <w:t>1</w:t>
            </w:r>
            <w:r w:rsidRPr="00EB414A">
              <w:rPr>
                <w:sz w:val="24"/>
                <w:szCs w:val="24"/>
              </w:rPr>
              <w:t xml:space="preserve">. Įranga, elektros skydai, valdikliai, elektros kabeliai, ir </w:t>
            </w:r>
            <w:r w:rsidR="00225740" w:rsidRPr="00EB414A">
              <w:rPr>
                <w:sz w:val="24"/>
                <w:szCs w:val="24"/>
              </w:rPr>
              <w:t>kt. įrenginiai ir medžiagos</w:t>
            </w:r>
            <w:r w:rsidRPr="00EB414A">
              <w:rPr>
                <w:sz w:val="24"/>
                <w:szCs w:val="24"/>
              </w:rPr>
              <w:t xml:space="preserve">, kurie būtini tolimesniam apšvietimo sistemos ir valdymo naudojimui, turi būti pažymėti identifikaciniais ženklais, kabeliai identifikavimo žymekliais žymintys </w:t>
            </w:r>
            <w:r w:rsidRPr="0025178F">
              <w:rPr>
                <w:sz w:val="24"/>
                <w:szCs w:val="24"/>
              </w:rPr>
              <w:t>kabelio tipą, metražą, paskirtį.</w:t>
            </w:r>
          </w:p>
          <w:p w14:paraId="6518E9E6" w14:textId="77777777" w:rsidR="00581D44" w:rsidRPr="0025178F" w:rsidRDefault="00581D44" w:rsidP="00581D44">
            <w:pPr>
              <w:spacing w:before="60" w:after="60"/>
              <w:jc w:val="both"/>
              <w:rPr>
                <w:sz w:val="24"/>
                <w:szCs w:val="24"/>
              </w:rPr>
            </w:pPr>
            <w:r w:rsidRPr="0025178F">
              <w:rPr>
                <w:sz w:val="24"/>
                <w:szCs w:val="24"/>
              </w:rPr>
              <w:t>2. Visa įranga matomoje vietoje turi turėti etiketes su lengvai skaitomu tekstu. Joje turi būti pažymėtos pagrindinės charakteristikos bei įrangos pavadinimas. Jei įranga yra izoliuota, išorėje turi likti aiškiai matoma etiketė, kad būtų galima lengvai perskaityti tekstą.</w:t>
            </w:r>
          </w:p>
        </w:tc>
      </w:tr>
      <w:tr w:rsidR="00581D44" w:rsidRPr="008D7921" w14:paraId="2DD93FD8" w14:textId="77777777" w:rsidTr="00F551B5">
        <w:trPr>
          <w:trHeight w:val="1128"/>
        </w:trPr>
        <w:tc>
          <w:tcPr>
            <w:tcW w:w="709" w:type="dxa"/>
            <w:tcBorders>
              <w:top w:val="single" w:sz="4" w:space="0" w:color="auto"/>
              <w:left w:val="single" w:sz="4" w:space="0" w:color="auto"/>
              <w:bottom w:val="single" w:sz="4" w:space="0" w:color="auto"/>
              <w:right w:val="single" w:sz="4" w:space="0" w:color="auto"/>
            </w:tcBorders>
            <w:vAlign w:val="center"/>
            <w:hideMark/>
          </w:tcPr>
          <w:p w14:paraId="219D9C0C" w14:textId="638DA50C" w:rsidR="00581D44" w:rsidRPr="008D7921" w:rsidRDefault="00581D44" w:rsidP="00687CB4">
            <w:pPr>
              <w:spacing w:before="60" w:after="60"/>
              <w:jc w:val="center"/>
              <w:rPr>
                <w:sz w:val="24"/>
                <w:szCs w:val="24"/>
              </w:rPr>
            </w:pPr>
            <w:r w:rsidRPr="008D7921">
              <w:rPr>
                <w:sz w:val="24"/>
                <w:szCs w:val="24"/>
              </w:rPr>
              <w:t>3.</w:t>
            </w:r>
            <w:r w:rsidR="00687CB4">
              <w:rPr>
                <w:sz w:val="24"/>
                <w:szCs w:val="24"/>
              </w:rPr>
              <w:t>7</w:t>
            </w:r>
            <w:r w:rsidRPr="008D7921">
              <w:rPr>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784D41" w14:textId="77777777" w:rsidR="00581D44" w:rsidRPr="008D7921" w:rsidRDefault="00581D44" w:rsidP="00581D44">
            <w:pPr>
              <w:spacing w:before="60" w:after="60"/>
              <w:rPr>
                <w:b/>
                <w:sz w:val="24"/>
                <w:szCs w:val="24"/>
              </w:rPr>
            </w:pPr>
            <w:r w:rsidRPr="008D7921">
              <w:rPr>
                <w:b/>
                <w:sz w:val="24"/>
                <w:szCs w:val="24"/>
              </w:rPr>
              <w:t>Rangovo pateikiama dokumentacija</w:t>
            </w:r>
          </w:p>
        </w:tc>
        <w:tc>
          <w:tcPr>
            <w:tcW w:w="7087" w:type="dxa"/>
            <w:tcBorders>
              <w:top w:val="single" w:sz="4" w:space="0" w:color="auto"/>
              <w:left w:val="single" w:sz="4" w:space="0" w:color="auto"/>
              <w:bottom w:val="single" w:sz="4" w:space="0" w:color="auto"/>
              <w:right w:val="single" w:sz="4" w:space="0" w:color="auto"/>
            </w:tcBorders>
            <w:hideMark/>
          </w:tcPr>
          <w:p w14:paraId="617DA551" w14:textId="59086C4B" w:rsidR="007261C3" w:rsidRPr="00140972" w:rsidRDefault="00581D44" w:rsidP="007261C3">
            <w:pPr>
              <w:spacing w:before="40"/>
              <w:jc w:val="both"/>
              <w:rPr>
                <w:sz w:val="24"/>
                <w:szCs w:val="24"/>
              </w:rPr>
            </w:pPr>
            <w:r>
              <w:t xml:space="preserve">1. </w:t>
            </w:r>
            <w:r w:rsidR="007261C3" w:rsidRPr="003D109D">
              <w:rPr>
                <w:sz w:val="24"/>
                <w:szCs w:val="24"/>
              </w:rPr>
              <w:t>Perduoda</w:t>
            </w:r>
            <w:r w:rsidR="007261C3">
              <w:rPr>
                <w:sz w:val="24"/>
                <w:szCs w:val="24"/>
              </w:rPr>
              <w:t>mas</w:t>
            </w:r>
            <w:r w:rsidR="007261C3" w:rsidRPr="003D109D">
              <w:rPr>
                <w:sz w:val="24"/>
                <w:szCs w:val="24"/>
              </w:rPr>
              <w:t xml:space="preserve"> </w:t>
            </w:r>
            <w:r w:rsidR="007261C3" w:rsidRPr="00140972">
              <w:rPr>
                <w:sz w:val="24"/>
                <w:szCs w:val="24"/>
              </w:rPr>
              <w:t xml:space="preserve">darbus </w:t>
            </w:r>
            <w:r w:rsidR="007261C3" w:rsidRPr="00140972">
              <w:rPr>
                <w:b/>
                <w:sz w:val="24"/>
                <w:szCs w:val="24"/>
              </w:rPr>
              <w:t>Rangovas</w:t>
            </w:r>
            <w:r w:rsidR="007261C3" w:rsidRPr="00140972">
              <w:rPr>
                <w:sz w:val="24"/>
                <w:szCs w:val="24"/>
              </w:rPr>
              <w:t xml:space="preserve"> privalo pateikti</w:t>
            </w:r>
            <w:r w:rsidR="00140972" w:rsidRPr="00140972">
              <w:rPr>
                <w:sz w:val="24"/>
                <w:szCs w:val="24"/>
              </w:rPr>
              <w:t xml:space="preserve"> Administracinės paskirties pastato, adresu Gedimino pr. 53, Vilnius, patalpos Nr. 3-68 (Kovo 11-osios Akto salės) </w:t>
            </w:r>
            <w:r w:rsidR="00140972" w:rsidRPr="00A772E1">
              <w:rPr>
                <w:sz w:val="24"/>
                <w:szCs w:val="24"/>
              </w:rPr>
              <w:t>paprastojo remonto (tvarkomųjų statybos) (apšvietimo) darbų ir apšvietimo valdymo įrengimo ir integravimo į Pastatų valdymo sistemą (PVS) darbo projektą (DP)</w:t>
            </w:r>
            <w:r w:rsidR="00BC4C9C" w:rsidRPr="00A772E1">
              <w:rPr>
                <w:iCs/>
                <w:sz w:val="24"/>
                <w:szCs w:val="24"/>
              </w:rPr>
              <w:t xml:space="preserve"> ir gamybos </w:t>
            </w:r>
            <w:r w:rsidR="00A772E1" w:rsidRPr="00A772E1">
              <w:rPr>
                <w:iCs/>
                <w:sz w:val="24"/>
                <w:szCs w:val="24"/>
              </w:rPr>
              <w:t>bei</w:t>
            </w:r>
            <w:r w:rsidR="00BC4C9C" w:rsidRPr="00A772E1">
              <w:rPr>
                <w:iCs/>
                <w:sz w:val="24"/>
                <w:szCs w:val="24"/>
              </w:rPr>
              <w:t xml:space="preserve"> montavimo brėžinius</w:t>
            </w:r>
            <w:r w:rsidR="007261C3" w:rsidRPr="00A772E1">
              <w:rPr>
                <w:sz w:val="24"/>
                <w:szCs w:val="24"/>
              </w:rPr>
              <w:t xml:space="preserve">, visų panaudotų medžiagų, konstrukcijų </w:t>
            </w:r>
            <w:r w:rsidR="007261C3" w:rsidRPr="00BC4C9C">
              <w:rPr>
                <w:sz w:val="24"/>
                <w:szCs w:val="24"/>
              </w:rPr>
              <w:t xml:space="preserve">ir įrangos sertifikatų, techninių pasų </w:t>
            </w:r>
            <w:r w:rsidR="00140972" w:rsidRPr="00BC4C9C">
              <w:rPr>
                <w:sz w:val="24"/>
                <w:szCs w:val="24"/>
              </w:rPr>
              <w:t>bei</w:t>
            </w:r>
            <w:r w:rsidR="007261C3" w:rsidRPr="00BC4C9C">
              <w:rPr>
                <w:sz w:val="24"/>
                <w:szCs w:val="24"/>
              </w:rPr>
              <w:t xml:space="preserve"> kitos informacijos rinkinius </w:t>
            </w:r>
            <w:r w:rsidR="007261C3" w:rsidRPr="00140972">
              <w:rPr>
                <w:sz w:val="24"/>
                <w:szCs w:val="24"/>
              </w:rPr>
              <w:t xml:space="preserve">ir kitą dokumentaciją. </w:t>
            </w:r>
            <w:r w:rsidR="00140972" w:rsidRPr="00140972">
              <w:rPr>
                <w:sz w:val="24"/>
                <w:szCs w:val="24"/>
              </w:rPr>
              <w:t>Apšvietimo</w:t>
            </w:r>
            <w:r w:rsidR="007261C3" w:rsidRPr="00140972">
              <w:rPr>
                <w:sz w:val="24"/>
                <w:szCs w:val="24"/>
              </w:rPr>
              <w:t xml:space="preserve"> sistemos tolimesniam naudojimui </w:t>
            </w:r>
            <w:r w:rsidR="00140972" w:rsidRPr="00140972">
              <w:rPr>
                <w:b/>
                <w:sz w:val="24"/>
                <w:szCs w:val="24"/>
              </w:rPr>
              <w:t>Rangovas</w:t>
            </w:r>
            <w:r w:rsidR="007261C3" w:rsidRPr="00140972">
              <w:rPr>
                <w:sz w:val="24"/>
                <w:szCs w:val="24"/>
              </w:rPr>
              <w:t xml:space="preserve"> turi pateikti 2 (du) popierinių dokumentų rinkinius ir </w:t>
            </w:r>
            <w:r w:rsidR="007261C3" w:rsidRPr="00140972">
              <w:rPr>
                <w:color w:val="000000"/>
                <w:sz w:val="24"/>
                <w:szCs w:val="24"/>
              </w:rPr>
              <w:t>analogišką suformuotoms popierinėms byloms, įrašytą kompiuterinėje laikmenoje, formatas *.</w:t>
            </w:r>
            <w:proofErr w:type="spellStart"/>
            <w:r w:rsidR="007261C3" w:rsidRPr="00140972">
              <w:rPr>
                <w:color w:val="000000"/>
                <w:sz w:val="24"/>
                <w:szCs w:val="24"/>
              </w:rPr>
              <w:t>xls</w:t>
            </w:r>
            <w:proofErr w:type="spellEnd"/>
            <w:r w:rsidR="007261C3" w:rsidRPr="00140972">
              <w:rPr>
                <w:color w:val="000000"/>
                <w:sz w:val="24"/>
                <w:szCs w:val="24"/>
              </w:rPr>
              <w:t>, *.</w:t>
            </w:r>
            <w:proofErr w:type="spellStart"/>
            <w:r w:rsidR="007261C3" w:rsidRPr="00140972">
              <w:rPr>
                <w:color w:val="000000"/>
                <w:sz w:val="24"/>
                <w:szCs w:val="24"/>
              </w:rPr>
              <w:t>pdf</w:t>
            </w:r>
            <w:proofErr w:type="spellEnd"/>
            <w:r w:rsidR="007261C3" w:rsidRPr="00140972">
              <w:rPr>
                <w:color w:val="000000"/>
                <w:sz w:val="24"/>
                <w:szCs w:val="24"/>
              </w:rPr>
              <w:t xml:space="preserve">, </w:t>
            </w:r>
            <w:proofErr w:type="spellStart"/>
            <w:r w:rsidR="007261C3" w:rsidRPr="00140972">
              <w:rPr>
                <w:color w:val="000000"/>
                <w:sz w:val="24"/>
                <w:szCs w:val="24"/>
              </w:rPr>
              <w:t>dwg</w:t>
            </w:r>
            <w:proofErr w:type="spellEnd"/>
            <w:r w:rsidR="007261C3" w:rsidRPr="00140972">
              <w:rPr>
                <w:sz w:val="24"/>
                <w:szCs w:val="24"/>
              </w:rPr>
              <w:t>:</w:t>
            </w:r>
          </w:p>
          <w:p w14:paraId="53E27122" w14:textId="27AD8AD4" w:rsidR="00581D44" w:rsidRPr="008D7921" w:rsidRDefault="00581D44" w:rsidP="00581D44">
            <w:pPr>
              <w:pStyle w:val="Default"/>
              <w:spacing w:before="60" w:after="60"/>
              <w:ind w:left="890" w:hanging="425"/>
              <w:rPr>
                <w:lang w:val="lt-LT"/>
              </w:rPr>
            </w:pPr>
            <w:r w:rsidRPr="008D7921">
              <w:rPr>
                <w:lang w:val="lt-LT"/>
              </w:rPr>
              <w:t>1.1. įrangos pas</w:t>
            </w:r>
            <w:r w:rsidR="007261C3">
              <w:rPr>
                <w:lang w:val="lt-LT"/>
              </w:rPr>
              <w:t>us</w:t>
            </w:r>
            <w:r w:rsidRPr="008D7921">
              <w:rPr>
                <w:lang w:val="lt-LT"/>
              </w:rPr>
              <w:t xml:space="preserve"> arba aprašym</w:t>
            </w:r>
            <w:r w:rsidR="007261C3">
              <w:rPr>
                <w:lang w:val="lt-LT"/>
              </w:rPr>
              <w:t>us, naudojimo instrukcija</w:t>
            </w:r>
            <w:r w:rsidRPr="008D7921">
              <w:rPr>
                <w:lang w:val="lt-LT"/>
              </w:rPr>
              <w:t>s, sertifikatų pas</w:t>
            </w:r>
            <w:r w:rsidR="007261C3">
              <w:rPr>
                <w:lang w:val="lt-LT"/>
              </w:rPr>
              <w:t>us</w:t>
            </w:r>
            <w:r w:rsidRPr="008D7921">
              <w:rPr>
                <w:lang w:val="lt-LT"/>
              </w:rPr>
              <w:t>, medžiagų saugos ir atitikties dokument</w:t>
            </w:r>
            <w:r w:rsidR="007261C3">
              <w:rPr>
                <w:lang w:val="lt-LT"/>
              </w:rPr>
              <w:t>us</w:t>
            </w:r>
            <w:r w:rsidR="00140972">
              <w:rPr>
                <w:lang w:val="lt-LT"/>
              </w:rPr>
              <w:t>, tikrinimo ataskaitas</w:t>
            </w:r>
            <w:r w:rsidRPr="008D7921">
              <w:rPr>
                <w:lang w:val="lt-LT"/>
              </w:rPr>
              <w:t>;</w:t>
            </w:r>
          </w:p>
          <w:p w14:paraId="32D9A29B" w14:textId="77777777" w:rsidR="00140972" w:rsidRDefault="00581D44" w:rsidP="00581D44">
            <w:pPr>
              <w:pStyle w:val="Default"/>
              <w:spacing w:before="60" w:after="60"/>
              <w:ind w:left="890" w:hanging="425"/>
              <w:rPr>
                <w:lang w:val="lt-LT"/>
              </w:rPr>
            </w:pPr>
            <w:r w:rsidRPr="008D7921">
              <w:rPr>
                <w:lang w:val="lt-LT"/>
              </w:rPr>
              <w:t>1.2. paslėptų darbų akt</w:t>
            </w:r>
            <w:r w:rsidR="007261C3">
              <w:rPr>
                <w:lang w:val="lt-LT"/>
              </w:rPr>
              <w:t>us</w:t>
            </w:r>
            <w:r w:rsidRPr="008D7921">
              <w:rPr>
                <w:lang w:val="lt-LT"/>
              </w:rPr>
              <w:t xml:space="preserve">, </w:t>
            </w:r>
          </w:p>
          <w:p w14:paraId="311B0137" w14:textId="29F6D3E8" w:rsidR="00581D44" w:rsidRDefault="00140972" w:rsidP="00581D44">
            <w:pPr>
              <w:pStyle w:val="Default"/>
              <w:spacing w:before="60" w:after="60"/>
              <w:ind w:left="890" w:hanging="425"/>
              <w:rPr>
                <w:lang w:val="lt-LT"/>
              </w:rPr>
            </w:pPr>
            <w:r>
              <w:rPr>
                <w:lang w:val="lt-LT"/>
              </w:rPr>
              <w:t xml:space="preserve">1.3. </w:t>
            </w:r>
            <w:r w:rsidR="00581D44" w:rsidRPr="008D7921">
              <w:rPr>
                <w:lang w:val="lt-LT"/>
              </w:rPr>
              <w:t>gamintojo ar gamintojo atstovo patvirtint</w:t>
            </w:r>
            <w:r w:rsidR="007261C3">
              <w:rPr>
                <w:lang w:val="lt-LT"/>
              </w:rPr>
              <w:t>us</w:t>
            </w:r>
            <w:r w:rsidR="00581D44" w:rsidRPr="008D7921">
              <w:rPr>
                <w:lang w:val="lt-LT"/>
              </w:rPr>
              <w:t xml:space="preserve"> įrangos aprašym</w:t>
            </w:r>
            <w:r w:rsidR="007261C3">
              <w:rPr>
                <w:lang w:val="lt-LT"/>
              </w:rPr>
              <w:t>us</w:t>
            </w:r>
            <w:r w:rsidR="00581D44" w:rsidRPr="008D7921">
              <w:rPr>
                <w:lang w:val="lt-LT"/>
              </w:rPr>
              <w:t xml:space="preserve"> ir technini</w:t>
            </w:r>
            <w:r w:rsidR="007261C3">
              <w:rPr>
                <w:lang w:val="lt-LT"/>
              </w:rPr>
              <w:t>us</w:t>
            </w:r>
            <w:r w:rsidR="00581D44" w:rsidRPr="008D7921">
              <w:rPr>
                <w:lang w:val="lt-LT"/>
              </w:rPr>
              <w:t xml:space="preserve"> parametr</w:t>
            </w:r>
            <w:r w:rsidR="007261C3">
              <w:rPr>
                <w:lang w:val="lt-LT"/>
              </w:rPr>
              <w:t>us;</w:t>
            </w:r>
          </w:p>
          <w:p w14:paraId="502818EA" w14:textId="32393C0F" w:rsidR="00140972" w:rsidRPr="00140972" w:rsidRDefault="00581D44" w:rsidP="00140972">
            <w:pPr>
              <w:pStyle w:val="Default"/>
              <w:spacing w:before="60" w:after="60"/>
              <w:ind w:left="890" w:hanging="425"/>
              <w:rPr>
                <w:color w:val="auto"/>
                <w:lang w:val="lt-LT"/>
              </w:rPr>
            </w:pPr>
            <w:r w:rsidRPr="008D7921">
              <w:rPr>
                <w:lang w:val="lt-LT"/>
              </w:rPr>
              <w:t>1.</w:t>
            </w:r>
            <w:r w:rsidR="00140972">
              <w:rPr>
                <w:lang w:val="lt-LT"/>
              </w:rPr>
              <w:t>4</w:t>
            </w:r>
            <w:r w:rsidRPr="008D7921">
              <w:rPr>
                <w:lang w:val="lt-LT"/>
              </w:rPr>
              <w:t>.</w:t>
            </w:r>
            <w:r>
              <w:rPr>
                <w:lang w:val="lt-LT"/>
              </w:rPr>
              <w:t xml:space="preserve"> </w:t>
            </w:r>
            <w:r w:rsidRPr="008D7921">
              <w:rPr>
                <w:lang w:val="lt-LT"/>
              </w:rPr>
              <w:t>principin</w:t>
            </w:r>
            <w:r w:rsidR="007261C3">
              <w:rPr>
                <w:lang w:val="lt-LT"/>
              </w:rPr>
              <w:t>e</w:t>
            </w:r>
            <w:r w:rsidRPr="008D7921">
              <w:rPr>
                <w:lang w:val="lt-LT"/>
              </w:rPr>
              <w:t>s elektros grandinių, montažinės ir apšvietimo valdymo schem</w:t>
            </w:r>
            <w:r w:rsidR="007261C3">
              <w:rPr>
                <w:lang w:val="lt-LT"/>
              </w:rPr>
              <w:t>a</w:t>
            </w:r>
            <w:r w:rsidRPr="008D7921">
              <w:rPr>
                <w:lang w:val="lt-LT"/>
              </w:rPr>
              <w:t xml:space="preserve">s bei įrangos </w:t>
            </w:r>
            <w:r w:rsidRPr="00140972">
              <w:rPr>
                <w:color w:val="auto"/>
                <w:lang w:val="lt-LT"/>
              </w:rPr>
              <w:t>išdėstymo patalpose brėžini</w:t>
            </w:r>
            <w:r w:rsidR="007261C3" w:rsidRPr="00140972">
              <w:rPr>
                <w:color w:val="auto"/>
                <w:lang w:val="lt-LT"/>
              </w:rPr>
              <w:t>us</w:t>
            </w:r>
            <w:r w:rsidRPr="00140972">
              <w:rPr>
                <w:color w:val="auto"/>
                <w:lang w:val="lt-LT"/>
              </w:rPr>
              <w:t>, varžų matavimo protokol</w:t>
            </w:r>
            <w:r w:rsidR="007261C3" w:rsidRPr="00140972">
              <w:rPr>
                <w:color w:val="auto"/>
                <w:lang w:val="lt-LT"/>
              </w:rPr>
              <w:t>us</w:t>
            </w:r>
            <w:r w:rsidR="00140972" w:rsidRPr="00140972">
              <w:rPr>
                <w:color w:val="auto"/>
                <w:lang w:val="lt-LT"/>
              </w:rPr>
              <w:t>.</w:t>
            </w:r>
          </w:p>
          <w:p w14:paraId="5FE4740E" w14:textId="79B703FE" w:rsidR="00EB414A" w:rsidRPr="00140972" w:rsidRDefault="00581D44" w:rsidP="00EB414A">
            <w:pPr>
              <w:pStyle w:val="Default"/>
              <w:spacing w:before="60" w:after="60"/>
              <w:rPr>
                <w:color w:val="auto"/>
                <w:lang w:val="lt-LT"/>
              </w:rPr>
            </w:pPr>
            <w:r w:rsidRPr="00140972">
              <w:rPr>
                <w:color w:val="auto"/>
                <w:lang w:val="lt-LT"/>
              </w:rPr>
              <w:t>2. Dokumentacija turi būti sukomplektuota segtuvuose ir sutvarkyta pagal turinį, laikantis kodavimo sistemos. 2 (du) egzempliorius, analogiškai suformuotoms popierinėms byloms, įrašytus atskirose kompiuterinėse laikmenose, formatais *.</w:t>
            </w:r>
            <w:proofErr w:type="spellStart"/>
            <w:r w:rsidRPr="00140972">
              <w:rPr>
                <w:color w:val="auto"/>
                <w:lang w:val="lt-LT"/>
              </w:rPr>
              <w:t>xls</w:t>
            </w:r>
            <w:proofErr w:type="spellEnd"/>
            <w:r w:rsidRPr="00140972">
              <w:rPr>
                <w:color w:val="auto"/>
                <w:lang w:val="lt-LT"/>
              </w:rPr>
              <w:t>, *.</w:t>
            </w:r>
            <w:proofErr w:type="spellStart"/>
            <w:r w:rsidRPr="00140972">
              <w:rPr>
                <w:color w:val="auto"/>
                <w:lang w:val="lt-LT"/>
              </w:rPr>
              <w:t>pdf</w:t>
            </w:r>
            <w:proofErr w:type="spellEnd"/>
            <w:r w:rsidRPr="00140972">
              <w:rPr>
                <w:color w:val="auto"/>
                <w:lang w:val="lt-LT"/>
              </w:rPr>
              <w:t>, *</w:t>
            </w:r>
            <w:proofErr w:type="spellStart"/>
            <w:r w:rsidRPr="00140972">
              <w:rPr>
                <w:color w:val="auto"/>
                <w:lang w:val="lt-LT"/>
              </w:rPr>
              <w:t>dwg</w:t>
            </w:r>
            <w:proofErr w:type="spellEnd"/>
            <w:r w:rsidRPr="00140972">
              <w:rPr>
                <w:color w:val="auto"/>
                <w:lang w:val="lt-LT"/>
              </w:rPr>
              <w:t>., kiti galimi formatai – *.</w:t>
            </w:r>
            <w:proofErr w:type="spellStart"/>
            <w:r w:rsidRPr="00140972">
              <w:rPr>
                <w:color w:val="auto"/>
                <w:lang w:val="lt-LT"/>
              </w:rPr>
              <w:t>jpg</w:t>
            </w:r>
            <w:proofErr w:type="spellEnd"/>
            <w:r w:rsidRPr="00140972">
              <w:rPr>
                <w:color w:val="auto"/>
                <w:lang w:val="lt-LT"/>
              </w:rPr>
              <w:t>, *.</w:t>
            </w:r>
            <w:proofErr w:type="spellStart"/>
            <w:r w:rsidRPr="00140972">
              <w:rPr>
                <w:color w:val="auto"/>
                <w:lang w:val="lt-LT"/>
              </w:rPr>
              <w:t>png</w:t>
            </w:r>
            <w:proofErr w:type="spellEnd"/>
            <w:r w:rsidRPr="00140972">
              <w:rPr>
                <w:color w:val="auto"/>
                <w:lang w:val="lt-LT"/>
              </w:rPr>
              <w:t>).</w:t>
            </w:r>
            <w:r w:rsidRPr="00140972">
              <w:rPr>
                <w:color w:val="auto"/>
                <w:highlight w:val="cyan"/>
                <w:lang w:val="lt-LT"/>
              </w:rPr>
              <w:t xml:space="preserve"> </w:t>
            </w:r>
          </w:p>
          <w:p w14:paraId="5DA213AA" w14:textId="222AD2C4" w:rsidR="00581D44" w:rsidRPr="00EB414A" w:rsidRDefault="00581D44" w:rsidP="00EB414A">
            <w:pPr>
              <w:pStyle w:val="Default"/>
              <w:spacing w:before="60" w:after="60"/>
            </w:pPr>
            <w:r w:rsidRPr="00140972">
              <w:rPr>
                <w:color w:val="auto"/>
                <w:lang w:val="lt-LT"/>
              </w:rPr>
              <w:t>Visos naudojimosi instrukcijos ir brėžiniai turi būti lietuvių kalba. Gamintojo dokumentacija lietuvių ir/arba anglų kalba.</w:t>
            </w:r>
          </w:p>
        </w:tc>
      </w:tr>
      <w:tr w:rsidR="00581D44" w14:paraId="3509EEF1" w14:textId="77777777" w:rsidTr="00F551B5">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52E65465" w14:textId="41711513" w:rsidR="00581D44" w:rsidRPr="0025178F" w:rsidRDefault="00581D44" w:rsidP="00EB414A">
            <w:pPr>
              <w:spacing w:before="60" w:after="60"/>
              <w:jc w:val="center"/>
              <w:rPr>
                <w:sz w:val="24"/>
                <w:szCs w:val="24"/>
              </w:rPr>
            </w:pPr>
            <w:r w:rsidRPr="0025178F">
              <w:rPr>
                <w:sz w:val="24"/>
                <w:szCs w:val="24"/>
              </w:rPr>
              <w:t>3.</w:t>
            </w:r>
            <w:r w:rsidR="00EB414A">
              <w:rPr>
                <w:sz w:val="24"/>
                <w:szCs w:val="24"/>
              </w:rPr>
              <w:t>8</w:t>
            </w:r>
            <w:r w:rsidRPr="0025178F">
              <w:rPr>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40986E" w14:textId="77777777" w:rsidR="00581D44" w:rsidRPr="0025178F" w:rsidRDefault="00581D44" w:rsidP="00581D44">
            <w:pPr>
              <w:spacing w:before="60" w:after="60"/>
              <w:rPr>
                <w:b/>
                <w:sz w:val="24"/>
                <w:szCs w:val="24"/>
              </w:rPr>
            </w:pPr>
            <w:r w:rsidRPr="0025178F">
              <w:rPr>
                <w:b/>
                <w:sz w:val="24"/>
                <w:szCs w:val="24"/>
              </w:rPr>
              <w:t>Garantija ir garantinė priežiūra</w:t>
            </w:r>
          </w:p>
        </w:tc>
        <w:tc>
          <w:tcPr>
            <w:tcW w:w="7087" w:type="dxa"/>
            <w:tcBorders>
              <w:top w:val="single" w:sz="4" w:space="0" w:color="auto"/>
              <w:left w:val="single" w:sz="4" w:space="0" w:color="auto"/>
              <w:bottom w:val="single" w:sz="4" w:space="0" w:color="auto"/>
              <w:right w:val="single" w:sz="4" w:space="0" w:color="auto"/>
            </w:tcBorders>
            <w:hideMark/>
          </w:tcPr>
          <w:p w14:paraId="69C860EB" w14:textId="41729AC3" w:rsidR="00687CB4" w:rsidRPr="00726B58" w:rsidRDefault="00581D44" w:rsidP="00581D44">
            <w:pPr>
              <w:spacing w:before="60" w:after="60"/>
              <w:jc w:val="both"/>
              <w:rPr>
                <w:rFonts w:eastAsia="Calibri"/>
                <w:sz w:val="24"/>
                <w:szCs w:val="24"/>
                <w:lang w:eastAsia="ar-SA"/>
              </w:rPr>
            </w:pPr>
            <w:r w:rsidRPr="0025178F">
              <w:rPr>
                <w:sz w:val="24"/>
                <w:szCs w:val="24"/>
              </w:rPr>
              <w:t xml:space="preserve">Garantijos terminai pradedami skaičiuoti </w:t>
            </w:r>
            <w:r w:rsidRPr="00450989">
              <w:rPr>
                <w:color w:val="0000FF"/>
                <w:sz w:val="24"/>
                <w:szCs w:val="24"/>
              </w:rPr>
              <w:t xml:space="preserve">nuo </w:t>
            </w:r>
            <w:r w:rsidR="00687CB4" w:rsidRPr="00450989">
              <w:rPr>
                <w:color w:val="0000FF"/>
                <w:sz w:val="24"/>
                <w:szCs w:val="24"/>
              </w:rPr>
              <w:t>galutinio</w:t>
            </w:r>
            <w:r w:rsidRPr="00450989">
              <w:rPr>
                <w:color w:val="0000FF"/>
                <w:sz w:val="24"/>
                <w:szCs w:val="24"/>
              </w:rPr>
              <w:t xml:space="preserve"> Darbų </w:t>
            </w:r>
            <w:r w:rsidRPr="00726B58">
              <w:rPr>
                <w:sz w:val="24"/>
                <w:szCs w:val="24"/>
              </w:rPr>
              <w:t xml:space="preserve">perdavimo akto pasirašymo dienos. Garantija LED </w:t>
            </w:r>
            <w:r w:rsidRPr="00726B58">
              <w:rPr>
                <w:rFonts w:eastAsia="Calibri"/>
                <w:sz w:val="24"/>
                <w:szCs w:val="24"/>
                <w:lang w:eastAsia="ar-SA"/>
              </w:rPr>
              <w:t xml:space="preserve">šviestuvams – </w:t>
            </w:r>
            <w:r w:rsidR="00450989" w:rsidRPr="00726B58">
              <w:rPr>
                <w:rFonts w:eastAsia="Calibri"/>
                <w:sz w:val="24"/>
                <w:szCs w:val="24"/>
                <w:lang w:eastAsia="ar-SA"/>
              </w:rPr>
              <w:t xml:space="preserve">pasiūlyme nurodytos trukmės garantija, </w:t>
            </w:r>
            <w:r w:rsidRPr="00726B58">
              <w:rPr>
                <w:rFonts w:eastAsia="Calibri"/>
                <w:sz w:val="24"/>
                <w:szCs w:val="24"/>
                <w:lang w:eastAsia="ar-SA"/>
              </w:rPr>
              <w:t xml:space="preserve">ne </w:t>
            </w:r>
            <w:r w:rsidR="00450989" w:rsidRPr="00726B58">
              <w:rPr>
                <w:rFonts w:eastAsia="Calibri"/>
                <w:sz w:val="24"/>
                <w:szCs w:val="24"/>
                <w:lang w:eastAsia="ar-SA"/>
              </w:rPr>
              <w:t>trumpesnė</w:t>
            </w:r>
            <w:r w:rsidRPr="00726B58">
              <w:rPr>
                <w:rFonts w:eastAsia="Calibri"/>
                <w:sz w:val="24"/>
                <w:szCs w:val="24"/>
                <w:lang w:eastAsia="ar-SA"/>
              </w:rPr>
              <w:t xml:space="preserve"> kaip 7 (septyneri) metai (84 mėn.). </w:t>
            </w:r>
          </w:p>
          <w:p w14:paraId="6E24A9D2" w14:textId="5FB7F699" w:rsidR="00581D44" w:rsidRPr="00726B58" w:rsidRDefault="00581D44" w:rsidP="00581D44">
            <w:pPr>
              <w:spacing w:before="60" w:after="60"/>
              <w:jc w:val="both"/>
              <w:rPr>
                <w:sz w:val="24"/>
                <w:szCs w:val="24"/>
              </w:rPr>
            </w:pPr>
            <w:r w:rsidRPr="00726B58">
              <w:rPr>
                <w:sz w:val="24"/>
                <w:szCs w:val="24"/>
              </w:rPr>
              <w:t xml:space="preserve">Apšvietimo </w:t>
            </w:r>
            <w:r w:rsidR="003A0D3B" w:rsidRPr="00726B58">
              <w:rPr>
                <w:sz w:val="24"/>
                <w:szCs w:val="24"/>
              </w:rPr>
              <w:t>valdymo įrenginiams</w:t>
            </w:r>
            <w:r w:rsidRPr="00726B58">
              <w:rPr>
                <w:sz w:val="24"/>
                <w:szCs w:val="24"/>
              </w:rPr>
              <w:t xml:space="preserve"> taikoma 2 (dviejų) metų garantija, o darbams </w:t>
            </w:r>
            <w:r w:rsidR="00450989" w:rsidRPr="00726B58">
              <w:rPr>
                <w:sz w:val="24"/>
                <w:szCs w:val="24"/>
              </w:rPr>
              <w:t xml:space="preserve">taikomi terminai, </w:t>
            </w:r>
            <w:r w:rsidRPr="00726B58">
              <w:rPr>
                <w:sz w:val="24"/>
                <w:szCs w:val="24"/>
              </w:rPr>
              <w:t>ne trumpesni nei nurodyti Civilinio kodekso 6.698 straipsnio 1 dalyje.</w:t>
            </w:r>
          </w:p>
          <w:p w14:paraId="0F93D2C8" w14:textId="599B7C6C" w:rsidR="00581D44" w:rsidRPr="0025178F" w:rsidRDefault="00581D44" w:rsidP="003A0D3B">
            <w:pPr>
              <w:spacing w:before="60" w:after="60"/>
              <w:jc w:val="both"/>
              <w:rPr>
                <w:sz w:val="24"/>
                <w:szCs w:val="24"/>
              </w:rPr>
            </w:pPr>
            <w:r w:rsidRPr="00726B58">
              <w:rPr>
                <w:sz w:val="24"/>
                <w:szCs w:val="24"/>
              </w:rPr>
              <w:t xml:space="preserve">Rangovas privalo užtikrinti sumontuotų LED apšvietimo ir apšvietimo valdymo įrenginių garantinę priežiūrą jos garantinio laikotarpio metu. </w:t>
            </w:r>
            <w:r w:rsidRPr="00726B58">
              <w:rPr>
                <w:rFonts w:eastAsia="Calibri"/>
                <w:sz w:val="24"/>
                <w:szCs w:val="24"/>
                <w:lang w:eastAsia="ar-SA"/>
              </w:rPr>
              <w:t xml:space="preserve">Vieną kartą per metus turi būti vykdomas šviestuvų veikimo patikrinimas, </w:t>
            </w:r>
            <w:proofErr w:type="spellStart"/>
            <w:r w:rsidRPr="00726B58">
              <w:rPr>
                <w:rFonts w:eastAsia="Calibri"/>
                <w:sz w:val="24"/>
                <w:szCs w:val="24"/>
                <w:lang w:eastAsia="ar-SA"/>
              </w:rPr>
              <w:t>apšvietos</w:t>
            </w:r>
            <w:proofErr w:type="spellEnd"/>
            <w:r w:rsidRPr="00726B58">
              <w:rPr>
                <w:rFonts w:eastAsia="Calibri"/>
                <w:sz w:val="24"/>
                <w:szCs w:val="24"/>
                <w:lang w:eastAsia="ar-SA"/>
              </w:rPr>
              <w:t xml:space="preserve"> matavimai bei signalo perdavimo patikrinimas valdymo sistemai</w:t>
            </w:r>
            <w:r w:rsidRPr="00726B58">
              <w:rPr>
                <w:sz w:val="24"/>
                <w:szCs w:val="24"/>
              </w:rPr>
              <w:t>.</w:t>
            </w:r>
          </w:p>
        </w:tc>
      </w:tr>
      <w:tr w:rsidR="00581D44" w14:paraId="786D2B07" w14:textId="77777777" w:rsidTr="00F551B5">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59205470" w14:textId="53ACF266" w:rsidR="00581D44" w:rsidRPr="0025178F" w:rsidRDefault="00581D44" w:rsidP="0040718E">
            <w:pPr>
              <w:spacing w:before="60" w:after="60"/>
              <w:jc w:val="center"/>
              <w:rPr>
                <w:sz w:val="24"/>
                <w:szCs w:val="24"/>
              </w:rPr>
            </w:pPr>
            <w:r w:rsidRPr="0025178F">
              <w:rPr>
                <w:sz w:val="24"/>
                <w:szCs w:val="24"/>
              </w:rPr>
              <w:t>3.</w:t>
            </w:r>
            <w:r w:rsidR="0040718E">
              <w:rPr>
                <w:sz w:val="24"/>
                <w:szCs w:val="24"/>
              </w:rPr>
              <w:t>9</w:t>
            </w:r>
            <w:r w:rsidRPr="0025178F">
              <w:rPr>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8543211" w14:textId="77777777" w:rsidR="00581D44" w:rsidRPr="0025178F" w:rsidRDefault="00581D44" w:rsidP="00581D44">
            <w:pPr>
              <w:spacing w:before="60" w:after="60"/>
              <w:rPr>
                <w:b/>
                <w:sz w:val="24"/>
                <w:szCs w:val="24"/>
              </w:rPr>
            </w:pPr>
            <w:r w:rsidRPr="0025178F">
              <w:rPr>
                <w:b/>
                <w:sz w:val="24"/>
                <w:szCs w:val="24"/>
              </w:rPr>
              <w:t>Energijos efektyvumo reikalavimai</w:t>
            </w:r>
          </w:p>
        </w:tc>
        <w:tc>
          <w:tcPr>
            <w:tcW w:w="7087" w:type="dxa"/>
            <w:tcBorders>
              <w:top w:val="single" w:sz="4" w:space="0" w:color="auto"/>
              <w:left w:val="single" w:sz="4" w:space="0" w:color="auto"/>
              <w:bottom w:val="single" w:sz="4" w:space="0" w:color="auto"/>
              <w:right w:val="single" w:sz="4" w:space="0" w:color="auto"/>
            </w:tcBorders>
            <w:hideMark/>
          </w:tcPr>
          <w:p w14:paraId="227286E3" w14:textId="29BAEE7F" w:rsidR="00BC3FAA" w:rsidRPr="005F6AB3" w:rsidRDefault="00BC3FAA" w:rsidP="00BC3FAA">
            <w:pPr>
              <w:keepNext/>
              <w:suppressAutoHyphens/>
              <w:jc w:val="both"/>
              <w:textAlignment w:val="center"/>
              <w:rPr>
                <w:rFonts w:eastAsia="Calibri"/>
                <w:sz w:val="24"/>
                <w:szCs w:val="24"/>
                <w:shd w:val="clear" w:color="auto" w:fill="FFFFFF"/>
              </w:rPr>
            </w:pPr>
            <w:r w:rsidRPr="005F6AB3">
              <w:rPr>
                <w:rFonts w:eastAsia="Calibri"/>
                <w:sz w:val="24"/>
                <w:szCs w:val="24"/>
                <w:shd w:val="clear" w:color="auto" w:fill="FFFFFF"/>
              </w:rPr>
              <w:t>2019 m. kovo 11 d. Komisijos deleguotasis reglamentas (ES) 2019/2015, kuriuo Europos Parlamento ir Tarybos reglamentas (ES) 2017/1369 papildomas šviesos šaltinių energijos vartojimo efektyvumo ženklinimo nuostatomis ir panaikinamas Komisijos deleguotasis reglamentas (ES) Nr. 874/2012 su visais pakeitimais, ir</w:t>
            </w:r>
          </w:p>
          <w:p w14:paraId="404C457E" w14:textId="77777777" w:rsidR="0040718E" w:rsidRPr="005F6AB3" w:rsidRDefault="0040718E" w:rsidP="0040718E">
            <w:pPr>
              <w:keepNext/>
              <w:suppressAutoHyphens/>
              <w:jc w:val="both"/>
              <w:textAlignment w:val="center"/>
              <w:rPr>
                <w:rFonts w:eastAsia="Calibri"/>
                <w:sz w:val="24"/>
                <w:szCs w:val="24"/>
              </w:rPr>
            </w:pPr>
            <w:r w:rsidRPr="005F6AB3">
              <w:rPr>
                <w:rFonts w:eastAsia="Calibri"/>
                <w:sz w:val="24"/>
                <w:szCs w:val="24"/>
              </w:rPr>
              <w:t>2019 m. spalio 1 d. Komisijos reglamentas (ES) 2019/2020 kuriuo pagal Europos Parlamento ir Tarybos direktyvą 2009/125/EB nustatomi šviesos šaltinių ir atskirų valdymo įtaisų ekologinio projektavimo reikalavimai ir panaikinami Komisijos reglamentai (EB) Nr. 244/2009, (EB) Nr. 245/2009 ir (ES) Nr. 1194/2012, ir</w:t>
            </w:r>
          </w:p>
          <w:p w14:paraId="611186CC" w14:textId="2D52745E" w:rsidR="00581D44" w:rsidRPr="0025178F" w:rsidRDefault="003A0D3B" w:rsidP="00581D44">
            <w:pPr>
              <w:spacing w:before="60" w:after="60"/>
              <w:jc w:val="both"/>
              <w:rPr>
                <w:sz w:val="24"/>
                <w:szCs w:val="24"/>
              </w:rPr>
            </w:pPr>
            <w:r w:rsidRPr="005F6AB3">
              <w:rPr>
                <w:color w:val="000000"/>
                <w:sz w:val="24"/>
                <w:szCs w:val="24"/>
                <w:shd w:val="clear" w:color="auto" w:fill="FFFFFF"/>
              </w:rPr>
              <w:t xml:space="preserve">2020 m. gruodžio 17 d. </w:t>
            </w:r>
            <w:r w:rsidRPr="005F6AB3">
              <w:rPr>
                <w:color w:val="333333"/>
                <w:sz w:val="24"/>
                <w:szCs w:val="24"/>
                <w:shd w:val="clear" w:color="auto" w:fill="FFFFFF"/>
              </w:rPr>
              <w:t xml:space="preserve">Komisijos deleguotasis reglamentas (ES) 2021/340, </w:t>
            </w:r>
            <w:r w:rsidRPr="005F6AB3">
              <w:rPr>
                <w:color w:val="000000"/>
                <w:sz w:val="24"/>
                <w:szCs w:val="24"/>
                <w:shd w:val="clear" w:color="auto" w:fill="FFFFFF"/>
              </w:rPr>
              <w:t xml:space="preserve">kuriuo iš dalies keičiamos deleguotųjų reglamentų (ES) 2019/2013, (ES) 2019/2014, (ES) 2019/2015, (ES) 2019/2016, (ES) 2019/2017 ir (ES) 2019/2018 nuostatos dėl elektroninių vaizduoklių, buitinių </w:t>
            </w:r>
            <w:proofErr w:type="spellStart"/>
            <w:r w:rsidRPr="005F6AB3">
              <w:rPr>
                <w:color w:val="000000"/>
                <w:sz w:val="24"/>
                <w:szCs w:val="24"/>
                <w:shd w:val="clear" w:color="auto" w:fill="FFFFFF"/>
              </w:rPr>
              <w:t>skalbyklių</w:t>
            </w:r>
            <w:proofErr w:type="spellEnd"/>
            <w:r w:rsidRPr="005F6AB3">
              <w:rPr>
                <w:color w:val="000000"/>
                <w:sz w:val="24"/>
                <w:szCs w:val="24"/>
                <w:shd w:val="clear" w:color="auto" w:fill="FFFFFF"/>
              </w:rPr>
              <w:t xml:space="preserve"> bei buitinių </w:t>
            </w:r>
            <w:proofErr w:type="spellStart"/>
            <w:r w:rsidRPr="005F6AB3">
              <w:rPr>
                <w:color w:val="000000"/>
                <w:sz w:val="24"/>
                <w:szCs w:val="24"/>
                <w:shd w:val="clear" w:color="auto" w:fill="FFFFFF"/>
              </w:rPr>
              <w:t>skalbyklių-džiovyklių</w:t>
            </w:r>
            <w:proofErr w:type="spellEnd"/>
            <w:r w:rsidRPr="005F6AB3">
              <w:rPr>
                <w:color w:val="000000"/>
                <w:sz w:val="24"/>
                <w:szCs w:val="24"/>
                <w:shd w:val="clear" w:color="auto" w:fill="FFFFFF"/>
              </w:rPr>
              <w:t>, šviesos šaltinių, šaldymo aparatų, buitinių indaplovių ir prekėms tiesiogiai parduoti skirtų šaldymo aparatų energijos vartojimo efektyvumo ženklinimo reikalavimų</w:t>
            </w:r>
            <w:r w:rsidR="00A31EA2">
              <w:rPr>
                <w:color w:val="000000"/>
                <w:sz w:val="24"/>
                <w:szCs w:val="24"/>
                <w:shd w:val="clear" w:color="auto" w:fill="FFFFFF"/>
              </w:rPr>
              <w:t>.</w:t>
            </w:r>
          </w:p>
        </w:tc>
      </w:tr>
      <w:tr w:rsidR="00581D44" w14:paraId="1A83E700" w14:textId="77777777" w:rsidTr="00F551B5">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0F18B377" w14:textId="35C272EA" w:rsidR="00581D44" w:rsidRPr="0025178F" w:rsidRDefault="00581D44" w:rsidP="00A31EA2">
            <w:pPr>
              <w:spacing w:before="60" w:after="60"/>
              <w:jc w:val="center"/>
              <w:rPr>
                <w:sz w:val="24"/>
                <w:szCs w:val="24"/>
              </w:rPr>
            </w:pPr>
            <w:r w:rsidRPr="0025178F">
              <w:rPr>
                <w:sz w:val="24"/>
                <w:szCs w:val="24"/>
              </w:rPr>
              <w:t>3.</w:t>
            </w:r>
            <w:r w:rsidR="00A31EA2">
              <w:rPr>
                <w:sz w:val="24"/>
                <w:szCs w:val="24"/>
              </w:rPr>
              <w:t>10</w:t>
            </w:r>
            <w:r w:rsidRPr="0025178F">
              <w:rPr>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1A9A2E3" w14:textId="77777777" w:rsidR="00581D44" w:rsidRPr="0025178F" w:rsidRDefault="00581D44" w:rsidP="00581D44">
            <w:pPr>
              <w:spacing w:before="60" w:after="60"/>
              <w:rPr>
                <w:b/>
                <w:sz w:val="24"/>
                <w:szCs w:val="24"/>
              </w:rPr>
            </w:pPr>
            <w:r w:rsidRPr="0025178F">
              <w:rPr>
                <w:b/>
                <w:sz w:val="24"/>
                <w:szCs w:val="24"/>
              </w:rPr>
              <w:t>Lygiavertiškumas</w:t>
            </w:r>
          </w:p>
        </w:tc>
        <w:tc>
          <w:tcPr>
            <w:tcW w:w="7087" w:type="dxa"/>
            <w:tcBorders>
              <w:top w:val="single" w:sz="4" w:space="0" w:color="auto"/>
              <w:left w:val="single" w:sz="4" w:space="0" w:color="auto"/>
              <w:bottom w:val="single" w:sz="4" w:space="0" w:color="auto"/>
              <w:right w:val="single" w:sz="4" w:space="0" w:color="auto"/>
            </w:tcBorders>
            <w:hideMark/>
          </w:tcPr>
          <w:p w14:paraId="23DAC352" w14:textId="6A7BEC95" w:rsidR="00581D44" w:rsidRPr="0025178F" w:rsidRDefault="00581D44" w:rsidP="00581D44">
            <w:pPr>
              <w:spacing w:before="60" w:after="60"/>
              <w:jc w:val="both"/>
              <w:rPr>
                <w:sz w:val="24"/>
                <w:szCs w:val="24"/>
              </w:rPr>
            </w:pPr>
            <w:r w:rsidRPr="0025178F">
              <w:rPr>
                <w:bCs/>
                <w:sz w:val="24"/>
                <w:szCs w:val="24"/>
              </w:rPr>
              <w:t>Projekte pateikti konkretūs produktai, Daiktai, produktų pavadinimai, gali būti pateikti analogiškais, bet turi atitikti projektinius reikalavimus, bei užtikrinti nepriekaištingą sistemos veikimą. Todėl skaičiuojant remonto darbų kainą, neprivaloma vadovautis pateiktais konkrečių  produktų pavadinimais, tačiau jų techninės charakteristikos ir savybės privalo bū</w:t>
            </w:r>
            <w:r>
              <w:rPr>
                <w:bCs/>
                <w:sz w:val="24"/>
                <w:szCs w:val="24"/>
              </w:rPr>
              <w:t>ti ne blogesnės negu nurodytos P</w:t>
            </w:r>
            <w:r w:rsidRPr="0025178F">
              <w:rPr>
                <w:bCs/>
                <w:sz w:val="24"/>
                <w:szCs w:val="24"/>
              </w:rPr>
              <w:t>rojekte.</w:t>
            </w:r>
          </w:p>
        </w:tc>
      </w:tr>
    </w:tbl>
    <w:p w14:paraId="5141A60B" w14:textId="090C4E2E" w:rsidR="00DF7F4B" w:rsidRDefault="00DF7F4B" w:rsidP="00DF7F4B">
      <w:pPr>
        <w:spacing w:before="0"/>
        <w:rPr>
          <w:sz w:val="24"/>
          <w:szCs w:val="24"/>
        </w:rPr>
      </w:pPr>
    </w:p>
    <w:p w14:paraId="2693CA35" w14:textId="77777777" w:rsidR="00726B58" w:rsidRDefault="006E27BF" w:rsidP="00EC7BED">
      <w:pPr>
        <w:ind w:right="-143"/>
        <w:jc w:val="right"/>
        <w:rPr>
          <w:b/>
        </w:rPr>
      </w:pPr>
      <w:r>
        <w:rPr>
          <w:b/>
        </w:rPr>
        <w:br/>
      </w:r>
    </w:p>
    <w:p w14:paraId="1F0C3B85" w14:textId="77777777" w:rsidR="00726B58" w:rsidRDefault="00726B58">
      <w:pPr>
        <w:spacing w:before="0"/>
        <w:rPr>
          <w:b/>
        </w:rPr>
      </w:pPr>
      <w:r>
        <w:rPr>
          <w:b/>
        </w:rPr>
        <w:br w:type="page"/>
      </w:r>
    </w:p>
    <w:p w14:paraId="16DFB877" w14:textId="0EC10C94" w:rsidR="00EC7BED" w:rsidRPr="002B10D7" w:rsidRDefault="00EC7BED" w:rsidP="00EC7BED">
      <w:pPr>
        <w:ind w:right="-143"/>
        <w:jc w:val="right"/>
        <w:rPr>
          <w:b/>
          <w:bCs/>
        </w:rPr>
      </w:pPr>
      <w:r w:rsidRPr="00380E6C">
        <w:rPr>
          <w:b/>
        </w:rPr>
        <w:t>Konkurso sąlygų</w:t>
      </w:r>
      <w:r>
        <w:t xml:space="preserve"> </w:t>
      </w:r>
      <w:r w:rsidR="00E520A9">
        <w:rPr>
          <w:b/>
          <w:bCs/>
        </w:rPr>
        <w:t>5</w:t>
      </w:r>
      <w:r w:rsidRPr="009D7165">
        <w:rPr>
          <w:b/>
          <w:bCs/>
        </w:rPr>
        <w:t xml:space="preserve"> priedas</w:t>
      </w:r>
    </w:p>
    <w:p w14:paraId="1FB465E1" w14:textId="77777777" w:rsidR="00EC7BED" w:rsidRPr="0048553C" w:rsidRDefault="00EC7BED" w:rsidP="00EC7BED">
      <w:pPr>
        <w:pStyle w:val="Sraopastraipa"/>
        <w:spacing w:after="160" w:line="259" w:lineRule="auto"/>
        <w:jc w:val="both"/>
        <w:rPr>
          <w:rFonts w:ascii="Times New Roman" w:hAnsi="Times New Roman"/>
          <w:sz w:val="24"/>
          <w:szCs w:val="24"/>
        </w:rPr>
      </w:pPr>
    </w:p>
    <w:p w14:paraId="66B52880" w14:textId="77777777" w:rsidR="00EC7BED" w:rsidRPr="0048553C" w:rsidRDefault="00EC7BED" w:rsidP="00EC7BED">
      <w:pPr>
        <w:widowControl w:val="0"/>
        <w:tabs>
          <w:tab w:val="right" w:leader="underscore" w:pos="9071"/>
        </w:tabs>
        <w:suppressAutoHyphens/>
        <w:textAlignment w:val="baseline"/>
      </w:pPr>
      <w:r w:rsidRPr="0048553C">
        <w:rPr>
          <w:rFonts w:eastAsia="Calibri"/>
        </w:rPr>
        <w:tab/>
      </w:r>
    </w:p>
    <w:p w14:paraId="4EDFA671" w14:textId="77777777" w:rsidR="00EC7BED" w:rsidRPr="0048553C" w:rsidRDefault="00EC7BED" w:rsidP="00EC7BED">
      <w:pPr>
        <w:shd w:val="clear" w:color="auto" w:fill="FFFFFF"/>
        <w:suppressAutoHyphens/>
        <w:ind w:right="-178"/>
        <w:jc w:val="center"/>
        <w:rPr>
          <w:sz w:val="20"/>
        </w:rPr>
      </w:pPr>
      <w:r w:rsidRPr="0048553C">
        <w:rPr>
          <w:sz w:val="20"/>
        </w:rPr>
        <w:t>(</w:t>
      </w:r>
      <w:r w:rsidRPr="0048553C">
        <w:rPr>
          <w:i/>
          <w:iCs/>
          <w:sz w:val="20"/>
        </w:rPr>
        <w:t>tiekėjo pavadinimas</w:t>
      </w:r>
      <w:r w:rsidRPr="0048553C">
        <w:rPr>
          <w:sz w:val="20"/>
        </w:rPr>
        <w:t>)</w:t>
      </w:r>
    </w:p>
    <w:p w14:paraId="75012520" w14:textId="77777777" w:rsidR="00EC7BED" w:rsidRPr="0048553C" w:rsidRDefault="00EC7BED" w:rsidP="00EC7BED">
      <w:pPr>
        <w:widowControl w:val="0"/>
        <w:tabs>
          <w:tab w:val="right" w:leader="underscore" w:pos="9071"/>
        </w:tabs>
        <w:suppressAutoHyphens/>
        <w:jc w:val="center"/>
        <w:textAlignment w:val="baseline"/>
        <w:rPr>
          <w:rFonts w:eastAsia="Calibri"/>
          <w:sz w:val="24"/>
          <w:szCs w:val="24"/>
        </w:rPr>
      </w:pPr>
      <w:r w:rsidRPr="0048553C">
        <w:rPr>
          <w:rFonts w:eastAsia="Calibri"/>
          <w:sz w:val="24"/>
          <w:szCs w:val="24"/>
        </w:rPr>
        <w:t>Lietuvos Respublikos Seimo kanceliarijai</w:t>
      </w:r>
    </w:p>
    <w:p w14:paraId="47FA21EE" w14:textId="77777777" w:rsidR="00EC7BED" w:rsidRPr="0048553C" w:rsidRDefault="00EC7BED" w:rsidP="00EC7BED">
      <w:pPr>
        <w:widowControl w:val="0"/>
        <w:tabs>
          <w:tab w:val="right" w:leader="underscore" w:pos="9071"/>
        </w:tabs>
        <w:suppressAutoHyphens/>
        <w:jc w:val="center"/>
        <w:textAlignment w:val="baseline"/>
        <w:rPr>
          <w:rFonts w:eastAsia="Calibri"/>
          <w:b/>
          <w:bCs/>
          <w:sz w:val="20"/>
        </w:rPr>
      </w:pPr>
    </w:p>
    <w:p w14:paraId="61F4711D" w14:textId="77777777" w:rsidR="00EC7BED" w:rsidRPr="0048553C" w:rsidRDefault="00EC7BED" w:rsidP="00EC7BED">
      <w:pPr>
        <w:widowControl w:val="0"/>
        <w:tabs>
          <w:tab w:val="right" w:leader="underscore" w:pos="9071"/>
        </w:tabs>
        <w:suppressAutoHyphens/>
        <w:jc w:val="center"/>
        <w:textAlignment w:val="baseline"/>
        <w:rPr>
          <w:sz w:val="24"/>
          <w:szCs w:val="24"/>
        </w:rPr>
      </w:pPr>
      <w:r w:rsidRPr="0048553C">
        <w:rPr>
          <w:rFonts w:eastAsia="Calibri"/>
          <w:b/>
          <w:bCs/>
          <w:sz w:val="24"/>
          <w:szCs w:val="24"/>
        </w:rPr>
        <w:t>NACIONALINIO SAUGUMO REIKALAVIMŲ ATITIKTIES DEKLARACIJA</w:t>
      </w:r>
    </w:p>
    <w:p w14:paraId="79A45493" w14:textId="77777777" w:rsidR="00EC7BED" w:rsidRPr="0048553C" w:rsidRDefault="00EC7BED" w:rsidP="00EC7BED">
      <w:pPr>
        <w:widowControl w:val="0"/>
        <w:tabs>
          <w:tab w:val="right" w:leader="underscore" w:pos="9071"/>
        </w:tabs>
        <w:suppressAutoHyphens/>
        <w:jc w:val="center"/>
        <w:textAlignment w:val="baseline"/>
        <w:rPr>
          <w:rFonts w:eastAsia="Calibri"/>
          <w:b/>
          <w:bCs/>
        </w:rPr>
      </w:pPr>
    </w:p>
    <w:p w14:paraId="304D92F3" w14:textId="77777777" w:rsidR="00EC7BED" w:rsidRPr="0048553C" w:rsidRDefault="00EC7BED" w:rsidP="00EC7BED">
      <w:pPr>
        <w:widowControl w:val="0"/>
        <w:tabs>
          <w:tab w:val="right" w:leader="underscore" w:pos="9071"/>
        </w:tabs>
        <w:suppressAutoHyphens/>
        <w:jc w:val="center"/>
        <w:textAlignment w:val="baseline"/>
        <w:rPr>
          <w:rFonts w:eastAsia="Calibri"/>
        </w:rPr>
      </w:pPr>
      <w:r w:rsidRPr="0048553C">
        <w:rPr>
          <w:rFonts w:eastAsia="Calibri"/>
        </w:rPr>
        <w:t>20__ m._</w:t>
      </w:r>
      <w:r w:rsidRPr="0048553C">
        <w:rPr>
          <w:rFonts w:eastAsia="Calibri"/>
          <w:bdr w:val="single" w:sz="4" w:space="0" w:color="BFBFBF"/>
        </w:rPr>
        <w:t>____________</w:t>
      </w:r>
      <w:r w:rsidRPr="0048553C">
        <w:rPr>
          <w:rFonts w:eastAsia="Calibri"/>
        </w:rPr>
        <w:t xml:space="preserve"> d. Nr. ______</w:t>
      </w:r>
    </w:p>
    <w:p w14:paraId="2B0B3E62" w14:textId="77777777" w:rsidR="00EC7BED" w:rsidRPr="0048553C" w:rsidRDefault="00EC7BED" w:rsidP="00EC7BED">
      <w:pPr>
        <w:widowControl w:val="0"/>
        <w:tabs>
          <w:tab w:val="right" w:leader="underscore" w:pos="9071"/>
        </w:tabs>
        <w:suppressAutoHyphens/>
        <w:jc w:val="center"/>
        <w:textAlignment w:val="baseline"/>
        <w:rPr>
          <w:rFonts w:eastAsia="Calibri"/>
        </w:rPr>
      </w:pPr>
      <w:r w:rsidRPr="0048553C">
        <w:rPr>
          <w:rFonts w:eastAsia="Calibri"/>
        </w:rPr>
        <w:t>__________________________</w:t>
      </w:r>
    </w:p>
    <w:p w14:paraId="696501BA" w14:textId="77777777" w:rsidR="00EC7BED" w:rsidRPr="0048553C" w:rsidRDefault="00EC7BED" w:rsidP="00EC7BED">
      <w:pPr>
        <w:widowControl w:val="0"/>
        <w:tabs>
          <w:tab w:val="right" w:leader="underscore" w:pos="9071"/>
        </w:tabs>
        <w:suppressAutoHyphens/>
        <w:jc w:val="center"/>
        <w:textAlignment w:val="baseline"/>
      </w:pPr>
      <w:r w:rsidRPr="0048553C">
        <w:rPr>
          <w:rFonts w:eastAsia="Calibri"/>
          <w:i/>
          <w:iCs/>
          <w:sz w:val="20"/>
        </w:rPr>
        <w:t>(Sudarymo vieta)</w:t>
      </w:r>
    </w:p>
    <w:p w14:paraId="63002B63" w14:textId="77777777" w:rsidR="00EC7BED" w:rsidRPr="0048553C" w:rsidRDefault="00EC7BED" w:rsidP="00EC7BED">
      <w:pPr>
        <w:ind w:firstLine="567"/>
        <w:jc w:val="both"/>
        <w:rPr>
          <w:szCs w:val="24"/>
        </w:rPr>
      </w:pPr>
      <w:r w:rsidRPr="0048553C">
        <w:rPr>
          <w:sz w:val="24"/>
          <w:szCs w:val="24"/>
        </w:rPr>
        <w:t>Aš,</w:t>
      </w:r>
      <w:r w:rsidRPr="0048553C">
        <w:rPr>
          <w:szCs w:val="24"/>
        </w:rPr>
        <w:t xml:space="preserve"> ________________________________________________________________________________ ,</w:t>
      </w:r>
    </w:p>
    <w:p w14:paraId="188D679C" w14:textId="77777777" w:rsidR="00EC7BED" w:rsidRPr="0048553C" w:rsidRDefault="00EC7BED" w:rsidP="00EC7BED">
      <w:pPr>
        <w:ind w:left="960" w:firstLine="318"/>
        <w:jc w:val="both"/>
        <w:rPr>
          <w:sz w:val="20"/>
        </w:rPr>
      </w:pPr>
      <w:r w:rsidRPr="0048553C">
        <w:rPr>
          <w:i/>
          <w:iCs/>
          <w:sz w:val="20"/>
        </w:rPr>
        <w:t>(tiekėjo vadovo ar jo įgalioto asmens pareigų pavadinimas, vardas ir pavardė)</w:t>
      </w:r>
    </w:p>
    <w:p w14:paraId="03CC7BB4" w14:textId="42C7131C" w:rsidR="00EC7BED" w:rsidRPr="0048553C" w:rsidRDefault="00EC7BED" w:rsidP="00EC7BED">
      <w:pPr>
        <w:jc w:val="both"/>
        <w:rPr>
          <w:szCs w:val="24"/>
        </w:rPr>
      </w:pPr>
      <w:r w:rsidRPr="0048553C">
        <w:rPr>
          <w:sz w:val="24"/>
          <w:szCs w:val="24"/>
        </w:rPr>
        <w:t>patvirtinu, kad mano vadovaujamas (-a) (atstovaujamas (-a))</w:t>
      </w:r>
      <w:r w:rsidR="00890B7F" w:rsidRPr="0048553C">
        <w:rPr>
          <w:sz w:val="24"/>
          <w:szCs w:val="24"/>
        </w:rPr>
        <w:t xml:space="preserve"> </w:t>
      </w:r>
      <w:r w:rsidRPr="0048553C">
        <w:rPr>
          <w:szCs w:val="24"/>
        </w:rPr>
        <w:t>_________________________________ ,</w:t>
      </w:r>
    </w:p>
    <w:p w14:paraId="56B26C6D" w14:textId="2D066CFA" w:rsidR="00EC7BED" w:rsidRPr="0048553C" w:rsidRDefault="00890B7F" w:rsidP="00EC7BED">
      <w:pPr>
        <w:ind w:left="5640" w:firstLine="742"/>
        <w:jc w:val="both"/>
        <w:rPr>
          <w:sz w:val="20"/>
        </w:rPr>
      </w:pPr>
      <w:r w:rsidRPr="0048553C">
        <w:rPr>
          <w:i/>
          <w:iCs/>
          <w:sz w:val="20"/>
        </w:rPr>
        <w:t xml:space="preserve">   </w:t>
      </w:r>
      <w:r w:rsidR="00EC7BED" w:rsidRPr="0048553C">
        <w:rPr>
          <w:i/>
          <w:iCs/>
          <w:sz w:val="20"/>
        </w:rPr>
        <w:t>(tiekėjo pavadinimas)</w:t>
      </w:r>
    </w:p>
    <w:p w14:paraId="15F668BE" w14:textId="55D0050F" w:rsidR="00EC7BED" w:rsidRPr="0048553C" w:rsidRDefault="00EC7BED" w:rsidP="0048553C">
      <w:pPr>
        <w:jc w:val="both"/>
        <w:rPr>
          <w:sz w:val="24"/>
          <w:szCs w:val="24"/>
        </w:rPr>
      </w:pPr>
      <w:r w:rsidRPr="00E520A9">
        <w:rPr>
          <w:sz w:val="24"/>
          <w:szCs w:val="24"/>
        </w:rPr>
        <w:t xml:space="preserve">dalyvaujantis Lietuvos Respublikos Seimo kanceliarijos vykdomame </w:t>
      </w:r>
      <w:r w:rsidR="00ED7A0A" w:rsidRPr="00E520A9">
        <w:rPr>
          <w:b/>
          <w:sz w:val="24"/>
          <w:szCs w:val="24"/>
        </w:rPr>
        <w:t>Administracinės paskirties pastato</w:t>
      </w:r>
      <w:r w:rsidR="00E43424">
        <w:rPr>
          <w:b/>
          <w:sz w:val="24"/>
          <w:szCs w:val="24"/>
        </w:rPr>
        <w:t>, adresu</w:t>
      </w:r>
      <w:r w:rsidR="00ED7A0A" w:rsidRPr="00E520A9">
        <w:rPr>
          <w:b/>
          <w:sz w:val="24"/>
          <w:szCs w:val="24"/>
        </w:rPr>
        <w:t xml:space="preserve"> Gedimino pr. 53, Vilnius, Kovo 11-osios Akto salės apšvietimo sistemos </w:t>
      </w:r>
      <w:r w:rsidR="00E520A9" w:rsidRPr="00E520A9">
        <w:rPr>
          <w:b/>
          <w:sz w:val="24"/>
          <w:szCs w:val="24"/>
        </w:rPr>
        <w:t>įrengimo</w:t>
      </w:r>
      <w:r w:rsidR="00ED7A0A" w:rsidRPr="00E520A9">
        <w:rPr>
          <w:b/>
          <w:sz w:val="24"/>
          <w:szCs w:val="24"/>
        </w:rPr>
        <w:t xml:space="preserve"> paprastojo remonto darbų</w:t>
      </w:r>
      <w:r w:rsidR="00ED7A0A" w:rsidRPr="00E520A9">
        <w:rPr>
          <w:sz w:val="24"/>
          <w:szCs w:val="24"/>
        </w:rPr>
        <w:t xml:space="preserve"> </w:t>
      </w:r>
      <w:r w:rsidRPr="00E520A9">
        <w:rPr>
          <w:sz w:val="24"/>
          <w:szCs w:val="24"/>
        </w:rPr>
        <w:t xml:space="preserve">pirkimo </w:t>
      </w:r>
      <w:r w:rsidR="00BA197B" w:rsidRPr="00E520A9">
        <w:rPr>
          <w:sz w:val="24"/>
          <w:szCs w:val="24"/>
        </w:rPr>
        <w:t xml:space="preserve">atvirame </w:t>
      </w:r>
      <w:r w:rsidR="00ED7A0A" w:rsidRPr="00E520A9">
        <w:rPr>
          <w:sz w:val="24"/>
          <w:szCs w:val="24"/>
        </w:rPr>
        <w:t xml:space="preserve">(supaprastintame) </w:t>
      </w:r>
      <w:r w:rsidR="00BA197B" w:rsidRPr="00E520A9">
        <w:rPr>
          <w:sz w:val="24"/>
          <w:szCs w:val="24"/>
        </w:rPr>
        <w:t>konkurse</w:t>
      </w:r>
      <w:r w:rsidRPr="00E520A9">
        <w:rPr>
          <w:sz w:val="24"/>
          <w:szCs w:val="24"/>
        </w:rPr>
        <w:t xml:space="preserve"> (pirkimo Nr. ________,</w:t>
      </w:r>
      <w:r w:rsidRPr="0048553C">
        <w:rPr>
          <w:sz w:val="24"/>
          <w:szCs w:val="24"/>
        </w:rPr>
        <w:t xml:space="preserve"> pirkimo paskelbimo CVP IS data (________________), atitinka toliau nurodomus reikalavimus:</w:t>
      </w:r>
    </w:p>
    <w:p w14:paraId="291CFE04" w14:textId="2920A1B0" w:rsidR="00EC7BED" w:rsidRPr="0048553C" w:rsidRDefault="00404D7F" w:rsidP="0048553C">
      <w:pPr>
        <w:numPr>
          <w:ilvl w:val="0"/>
          <w:numId w:val="40"/>
        </w:numPr>
        <w:shd w:val="clear" w:color="auto" w:fill="FFFFFF"/>
        <w:jc w:val="both"/>
        <w:rPr>
          <w:sz w:val="24"/>
          <w:szCs w:val="24"/>
        </w:rPr>
      </w:pPr>
      <w:r w:rsidRPr="00C423D3">
        <w:rPr>
          <w:sz w:val="24"/>
          <w:szCs w:val="24"/>
        </w:rPr>
        <w:t>tiekėjas, jo subtiekėjas, ūkio subjektai, kurių pajėgumais remiamasi, tiekėjo siūlomų prekių (įskaitant jų sudedamąsias dalis, pakuotes) gamintojas ar juos kontroliuojantys asmenys yra juridiniai asmenys, registruoti (fiziniai asmenys – nuolat gyvenantys) šio Viešųjų pirkimų įstatymo 92 straipsnio 15 dalyje numatytame sąraše nurodytose valstybėse ar teritorijose</w:t>
      </w:r>
      <w:r>
        <w:rPr>
          <w:sz w:val="24"/>
          <w:szCs w:val="24"/>
        </w:rPr>
        <w:t xml:space="preserve"> </w:t>
      </w:r>
      <w:hyperlink r:id="rId35"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 xml:space="preserve">(Rusijos Federacijoje, Baltarusijos Respublikoje, Rusijos Federacijos aneksuotame Kryme, Moldovos Respublikos Vyriausybės nekontroliuojamoje </w:t>
      </w:r>
      <w:proofErr w:type="spellStart"/>
      <w:r w:rsidRPr="00C423D3">
        <w:rPr>
          <w:sz w:val="24"/>
          <w:szCs w:val="24"/>
        </w:rPr>
        <w:t>Padniestrės</w:t>
      </w:r>
      <w:proofErr w:type="spellEnd"/>
      <w:r w:rsidRPr="00C423D3">
        <w:rPr>
          <w:sz w:val="24"/>
          <w:szCs w:val="24"/>
        </w:rPr>
        <w:t xml:space="preserve"> teritorijoje ir (ar) </w:t>
      </w:r>
      <w:proofErr w:type="spellStart"/>
      <w:r w:rsidRPr="00C423D3">
        <w:rPr>
          <w:sz w:val="24"/>
          <w:szCs w:val="24"/>
        </w:rPr>
        <w:t>Sakartvelo</w:t>
      </w:r>
      <w:proofErr w:type="spellEnd"/>
      <w:r w:rsidRPr="00C423D3">
        <w:rPr>
          <w:sz w:val="24"/>
          <w:szCs w:val="24"/>
        </w:rPr>
        <w:t xml:space="preserve">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sidR="00EC7BED" w:rsidRPr="0048553C">
        <w:rPr>
          <w:sz w:val="24"/>
          <w:szCs w:val="24"/>
        </w:rPr>
        <w:t>;</w:t>
      </w:r>
    </w:p>
    <w:p w14:paraId="5849B3BF" w14:textId="213DCD21" w:rsidR="00EC7BED" w:rsidRDefault="00404D7F" w:rsidP="0048553C">
      <w:pPr>
        <w:numPr>
          <w:ilvl w:val="0"/>
          <w:numId w:val="40"/>
        </w:numPr>
        <w:shd w:val="clear" w:color="auto" w:fill="FFFFFF"/>
        <w:jc w:val="both"/>
        <w:rPr>
          <w:sz w:val="24"/>
          <w:szCs w:val="24"/>
        </w:rPr>
      </w:pPr>
      <w:r w:rsidRPr="00613879">
        <w:rPr>
          <w:sz w:val="24"/>
          <w:szCs w:val="24"/>
        </w:rPr>
        <w:t xml:space="preserve">prekių (įskaitant jų sudedamąsias dalis, </w:t>
      </w:r>
      <w:r w:rsidRPr="00613879">
        <w:rPr>
          <w:bCs/>
          <w:sz w:val="24"/>
          <w:szCs w:val="24"/>
        </w:rPr>
        <w:t>pakuotes</w:t>
      </w:r>
      <w:r w:rsidRPr="00613879">
        <w:rPr>
          <w:sz w:val="24"/>
          <w:szCs w:val="24"/>
        </w:rPr>
        <w:t xml:space="preserve">) kilmė yra iš </w:t>
      </w:r>
      <w:r w:rsidRPr="00C74506">
        <w:rPr>
          <w:color w:val="000000"/>
          <w:sz w:val="24"/>
          <w:szCs w:val="24"/>
        </w:rPr>
        <w:t>Viešųjų pirkimų įstatymo</w:t>
      </w:r>
      <w:r w:rsidRPr="00613879">
        <w:rPr>
          <w:sz w:val="24"/>
          <w:szCs w:val="24"/>
        </w:rPr>
        <w:t xml:space="preserve"> 92 straipsnio 15 dalyje numatytame sąraše nurodytų valstybių ar teritorijų</w:t>
      </w:r>
      <w:r>
        <w:rPr>
          <w:sz w:val="24"/>
          <w:szCs w:val="24"/>
        </w:rPr>
        <w:t xml:space="preserve"> </w:t>
      </w:r>
      <w:hyperlink r:id="rId36"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w:t>
      </w:r>
      <w:r>
        <w:rPr>
          <w:sz w:val="24"/>
          <w:szCs w:val="24"/>
        </w:rPr>
        <w:t>s</w:t>
      </w:r>
      <w:r w:rsidRPr="00C423D3">
        <w:rPr>
          <w:sz w:val="24"/>
          <w:szCs w:val="24"/>
        </w:rPr>
        <w:t>, Baltarusijos Respubliko</w:t>
      </w:r>
      <w:r>
        <w:rPr>
          <w:sz w:val="24"/>
          <w:szCs w:val="24"/>
        </w:rPr>
        <w:t>s</w:t>
      </w:r>
      <w:r w:rsidRPr="00C423D3">
        <w:rPr>
          <w:sz w:val="24"/>
          <w:szCs w:val="24"/>
        </w:rPr>
        <w:t>, Rusijos Federacijos aneksuot</w:t>
      </w:r>
      <w:r>
        <w:rPr>
          <w:sz w:val="24"/>
          <w:szCs w:val="24"/>
        </w:rPr>
        <w:t>o</w:t>
      </w:r>
      <w:r w:rsidRPr="00C423D3">
        <w:rPr>
          <w:sz w:val="24"/>
          <w:szCs w:val="24"/>
        </w:rPr>
        <w:t xml:space="preserve"> Krym</w:t>
      </w:r>
      <w:r>
        <w:rPr>
          <w:sz w:val="24"/>
          <w:szCs w:val="24"/>
        </w:rPr>
        <w:t>o</w:t>
      </w:r>
      <w:r w:rsidRPr="00C423D3">
        <w:rPr>
          <w:sz w:val="24"/>
          <w:szCs w:val="24"/>
        </w:rPr>
        <w:t>, Moldovos Respublikos Vyriausybės nekontroliuojamo</w:t>
      </w:r>
      <w:r>
        <w:rPr>
          <w:sz w:val="24"/>
          <w:szCs w:val="24"/>
        </w:rPr>
        <w:t>s</w:t>
      </w:r>
      <w:r w:rsidRPr="00C423D3">
        <w:rPr>
          <w:sz w:val="24"/>
          <w:szCs w:val="24"/>
        </w:rPr>
        <w:t xml:space="preserve"> </w:t>
      </w:r>
      <w:proofErr w:type="spellStart"/>
      <w:r w:rsidRPr="00C423D3">
        <w:rPr>
          <w:sz w:val="24"/>
          <w:szCs w:val="24"/>
        </w:rPr>
        <w:t>Padniestrės</w:t>
      </w:r>
      <w:proofErr w:type="spellEnd"/>
      <w:r w:rsidRPr="00C423D3">
        <w:rPr>
          <w:sz w:val="24"/>
          <w:szCs w:val="24"/>
        </w:rPr>
        <w:t xml:space="preserve"> teritorijo</w:t>
      </w:r>
      <w:r>
        <w:rPr>
          <w:sz w:val="24"/>
          <w:szCs w:val="24"/>
        </w:rPr>
        <w:t>s</w:t>
      </w:r>
      <w:r w:rsidRPr="00C423D3">
        <w:rPr>
          <w:sz w:val="24"/>
          <w:szCs w:val="24"/>
        </w:rPr>
        <w:t xml:space="preserve"> ir (ar) </w:t>
      </w:r>
      <w:proofErr w:type="spellStart"/>
      <w:r w:rsidRPr="00C423D3">
        <w:rPr>
          <w:sz w:val="24"/>
          <w:szCs w:val="24"/>
        </w:rPr>
        <w:t>Sakartvelo</w:t>
      </w:r>
      <w:proofErr w:type="spellEnd"/>
      <w:r w:rsidRPr="00C423D3">
        <w:rPr>
          <w:sz w:val="24"/>
          <w:szCs w:val="24"/>
        </w:rPr>
        <w:t xml:space="preserve"> Vyriausybės nekontroliuojamos Abchazijos ir </w:t>
      </w:r>
      <w:r>
        <w:rPr>
          <w:sz w:val="24"/>
          <w:szCs w:val="24"/>
        </w:rPr>
        <w:t xml:space="preserve">(ar) </w:t>
      </w:r>
      <w:r w:rsidRPr="00C423D3">
        <w:rPr>
          <w:sz w:val="24"/>
          <w:szCs w:val="24"/>
        </w:rPr>
        <w:t>Pietų Osetijos teritorij</w:t>
      </w:r>
      <w:r>
        <w:rPr>
          <w:sz w:val="24"/>
          <w:szCs w:val="24"/>
        </w:rPr>
        <w:t>ų</w:t>
      </w:r>
      <w:r w:rsidRPr="00C423D3">
        <w:rPr>
          <w:sz w:val="24"/>
          <w:szCs w:val="24"/>
        </w:rPr>
        <w:t>)</w:t>
      </w:r>
      <w:r>
        <w:rPr>
          <w:sz w:val="24"/>
          <w:szCs w:val="24"/>
        </w:rPr>
        <w:t>;</w:t>
      </w:r>
    </w:p>
    <w:p w14:paraId="239C0C4F" w14:textId="5A3C70BA" w:rsidR="00404D7F" w:rsidRDefault="00404D7F" w:rsidP="0048553C">
      <w:pPr>
        <w:numPr>
          <w:ilvl w:val="0"/>
          <w:numId w:val="40"/>
        </w:numPr>
        <w:shd w:val="clear" w:color="auto" w:fill="FFFFFF"/>
        <w:jc w:val="both"/>
        <w:rPr>
          <w:sz w:val="24"/>
          <w:szCs w:val="24"/>
        </w:rPr>
      </w:pPr>
      <w:r w:rsidRPr="00314511">
        <w:rPr>
          <w:sz w:val="24"/>
          <w:szCs w:val="24"/>
        </w:rPr>
        <w:t xml:space="preserve">tiekėjas, jo subtiekėjas, ūkio subjektas, kurio pajėgumais remiamasi, vykdo veiklą </w:t>
      </w:r>
      <w:r>
        <w:rPr>
          <w:sz w:val="24"/>
          <w:szCs w:val="24"/>
        </w:rPr>
        <w:t>Viešųjų pirkimų</w:t>
      </w:r>
      <w:r w:rsidRPr="00314511">
        <w:rPr>
          <w:sz w:val="24"/>
          <w:szCs w:val="24"/>
        </w:rPr>
        <w:t xml:space="preserve"> įstatymo 92 straipsnio 15 dalyje numatytame sąraše nurodytose valstybėse ar teritorijose </w:t>
      </w:r>
      <w:hyperlink r:id="rId37"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 xml:space="preserve">(Rusijos Federacijoje, Baltarusijos Respublikoje, Rusijos Federacijos aneksuotame Kryme, Moldovos Respublikos Vyriausybės nekontroliuojamoje </w:t>
      </w:r>
      <w:proofErr w:type="spellStart"/>
      <w:r w:rsidRPr="00C423D3">
        <w:rPr>
          <w:sz w:val="24"/>
          <w:szCs w:val="24"/>
        </w:rPr>
        <w:t>Padniestrės</w:t>
      </w:r>
      <w:proofErr w:type="spellEnd"/>
      <w:r w:rsidRPr="00C423D3">
        <w:rPr>
          <w:sz w:val="24"/>
          <w:szCs w:val="24"/>
        </w:rPr>
        <w:t xml:space="preserve"> teritorijoje ir (ar) </w:t>
      </w:r>
      <w:proofErr w:type="spellStart"/>
      <w:r w:rsidRPr="00C423D3">
        <w:rPr>
          <w:sz w:val="24"/>
          <w:szCs w:val="24"/>
        </w:rPr>
        <w:t>Sakartvelo</w:t>
      </w:r>
      <w:proofErr w:type="spellEnd"/>
      <w:r w:rsidRPr="00C423D3">
        <w:rPr>
          <w:sz w:val="24"/>
          <w:szCs w:val="24"/>
        </w:rPr>
        <w:t xml:space="preserve">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Pr>
          <w:sz w:val="24"/>
          <w:szCs w:val="24"/>
        </w:rPr>
        <w:t xml:space="preserve"> </w:t>
      </w:r>
      <w:r w:rsidRPr="00314511">
        <w:rPr>
          <w:sz w:val="24"/>
          <w:szCs w:val="24"/>
        </w:rPr>
        <w:t xml:space="preserve">arba yra ūkio subjektų grupės, kurios bet kuris narys vykdo veiklą </w:t>
      </w:r>
      <w:r>
        <w:rPr>
          <w:sz w:val="24"/>
          <w:szCs w:val="24"/>
        </w:rPr>
        <w:t xml:space="preserve">aukščiau </w:t>
      </w:r>
      <w:r w:rsidRPr="00314511">
        <w:rPr>
          <w:sz w:val="24"/>
          <w:szCs w:val="24"/>
        </w:rPr>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4"/>
          <w:szCs w:val="24"/>
        </w:rPr>
        <w:t>.</w:t>
      </w:r>
    </w:p>
    <w:p w14:paraId="5B1CC805" w14:textId="77777777" w:rsidR="00404D7F" w:rsidRPr="0048553C" w:rsidRDefault="00404D7F" w:rsidP="00404D7F">
      <w:pPr>
        <w:shd w:val="clear" w:color="auto" w:fill="FFFFFF"/>
        <w:jc w:val="both"/>
        <w:rPr>
          <w:sz w:val="24"/>
          <w:szCs w:val="24"/>
        </w:rPr>
      </w:pPr>
    </w:p>
    <w:p w14:paraId="4F0D9139" w14:textId="77777777" w:rsidR="008853A0" w:rsidRPr="00404D7F" w:rsidRDefault="008853A0" w:rsidP="008853A0">
      <w:pPr>
        <w:shd w:val="clear" w:color="auto" w:fill="FFFFFF"/>
        <w:rPr>
          <w:sz w:val="24"/>
          <w:szCs w:val="24"/>
        </w:rPr>
      </w:pPr>
      <w:r w:rsidRPr="00404D7F">
        <w:rPr>
          <w:sz w:val="24"/>
          <w:szCs w:val="24"/>
        </w:rPr>
        <w:t>Patvirtinu, kad šie duomenys yra teisingi ir aktualūs pasiūlymo pateikimo dieną.</w:t>
      </w:r>
    </w:p>
    <w:p w14:paraId="623F675E" w14:textId="68CF99D8" w:rsidR="008853A0" w:rsidRPr="00404D7F" w:rsidRDefault="008853A0" w:rsidP="008853A0">
      <w:pPr>
        <w:jc w:val="both"/>
        <w:rPr>
          <w:sz w:val="24"/>
          <w:szCs w:val="24"/>
        </w:rPr>
      </w:pPr>
      <w:r w:rsidRPr="00404D7F">
        <w:rPr>
          <w:sz w:val="24"/>
          <w:szCs w:val="24"/>
        </w:rPr>
        <w:t>Suprantu, kad perkančioji organizacija</w:t>
      </w:r>
      <w:r w:rsidR="00404D7F" w:rsidRPr="00404D7F">
        <w:rPr>
          <w:sz w:val="24"/>
          <w:szCs w:val="24"/>
        </w:rPr>
        <w:t>, vadovaudamasi Viešųjų pirkimų įstatymo 45 straipsnio 5 dalimi,</w:t>
      </w:r>
      <w:r w:rsidRPr="00404D7F">
        <w:rPr>
          <w:sz w:val="24"/>
          <w:szCs w:val="24"/>
        </w:rPr>
        <w:t xml:space="preserve"> bet kuriuo pirkimo procedūros metu gali paprašyti dalyvių pateikti visus ar dalį dokumentų, patvirtinančių atitiktį VPĮ </w:t>
      </w:r>
      <w:r w:rsidR="0048553C" w:rsidRPr="00404D7F">
        <w:rPr>
          <w:sz w:val="24"/>
          <w:szCs w:val="24"/>
        </w:rPr>
        <w:t>45</w:t>
      </w:r>
      <w:r w:rsidRPr="00404D7F">
        <w:rPr>
          <w:sz w:val="24"/>
          <w:szCs w:val="24"/>
        </w:rPr>
        <w:t xml:space="preserve"> straipsnio </w:t>
      </w:r>
      <w:r w:rsidR="0048553C" w:rsidRPr="00404D7F">
        <w:rPr>
          <w:sz w:val="24"/>
          <w:szCs w:val="24"/>
        </w:rPr>
        <w:t>2</w:t>
      </w:r>
      <w:r w:rsidR="0048553C" w:rsidRPr="00404D7F">
        <w:rPr>
          <w:sz w:val="24"/>
          <w:szCs w:val="24"/>
          <w:vertAlign w:val="superscript"/>
        </w:rPr>
        <w:t>1</w:t>
      </w:r>
      <w:r w:rsidRPr="00404D7F">
        <w:rPr>
          <w:sz w:val="24"/>
          <w:szCs w:val="24"/>
        </w:rPr>
        <w:t xml:space="preserve"> dalies</w:t>
      </w:r>
      <w:r w:rsidR="00404D7F" w:rsidRPr="00404D7F">
        <w:rPr>
          <w:sz w:val="24"/>
          <w:szCs w:val="24"/>
        </w:rPr>
        <w:t xml:space="preserve"> 1, 2, 3 ir 6 punktų</w:t>
      </w:r>
      <w:r w:rsidRPr="00404D7F">
        <w:rPr>
          <w:sz w:val="24"/>
          <w:szCs w:val="24"/>
        </w:rPr>
        <w:t>, reikalavimams, jeigu tai būtina siekiant užtikrinti tinkamą pirkimo procedūros atlikimą.</w:t>
      </w:r>
    </w:p>
    <w:p w14:paraId="420E6DA4" w14:textId="1951EB38" w:rsidR="008853A0" w:rsidRPr="0048553C" w:rsidRDefault="008853A0" w:rsidP="008853A0">
      <w:pPr>
        <w:jc w:val="both"/>
        <w:rPr>
          <w:sz w:val="24"/>
          <w:szCs w:val="24"/>
        </w:rPr>
      </w:pPr>
      <w:r w:rsidRPr="00404D7F">
        <w:rPr>
          <w:sz w:val="24"/>
          <w:szCs w:val="24"/>
        </w:rPr>
        <w:t xml:space="preserve">Suprantu, kad </w:t>
      </w:r>
      <w:r w:rsidR="0048553C" w:rsidRPr="00404D7F">
        <w:rPr>
          <w:sz w:val="24"/>
          <w:szCs w:val="24"/>
        </w:rPr>
        <w:t>perkančiajai</w:t>
      </w:r>
      <w:r w:rsidR="0048553C">
        <w:rPr>
          <w:sz w:val="24"/>
          <w:szCs w:val="24"/>
        </w:rPr>
        <w:t xml:space="preserve"> organizacijai paprašius, </w:t>
      </w:r>
      <w:r w:rsidRPr="0048553C">
        <w:rPr>
          <w:sz w:val="24"/>
          <w:szCs w:val="24"/>
        </w:rPr>
        <w:t>turės būti pateikti perkančiosios organizacijos nurodyti atitiktį nacionalinio saugumo reikalavimams patvirtinantys dokumentai.</w:t>
      </w:r>
    </w:p>
    <w:p w14:paraId="05973E99" w14:textId="518C01D4" w:rsidR="0048553C" w:rsidRDefault="0048553C" w:rsidP="0036283C">
      <w:pPr>
        <w:widowControl w:val="0"/>
        <w:rPr>
          <w:rFonts w:eastAsia="Calibri"/>
          <w:i/>
          <w:iCs/>
        </w:rPr>
      </w:pPr>
    </w:p>
    <w:p w14:paraId="612D465D" w14:textId="5641D0F0" w:rsidR="00404D7F" w:rsidRDefault="00404D7F" w:rsidP="0036283C">
      <w:pPr>
        <w:widowControl w:val="0"/>
        <w:rPr>
          <w:rFonts w:eastAsia="Calibri"/>
          <w:i/>
          <w:iCs/>
        </w:rPr>
      </w:pPr>
    </w:p>
    <w:p w14:paraId="35F97B2D" w14:textId="77777777" w:rsidR="00404D7F" w:rsidRDefault="00404D7F" w:rsidP="0036283C">
      <w:pPr>
        <w:widowControl w:val="0"/>
        <w:rPr>
          <w:rFonts w:eastAsia="Calibri"/>
          <w:i/>
          <w:iCs/>
        </w:rPr>
      </w:pPr>
    </w:p>
    <w:p w14:paraId="120B8B1F" w14:textId="055D8FF9" w:rsidR="00EC7BED" w:rsidRPr="0048553C" w:rsidRDefault="00EC7BED" w:rsidP="0036283C">
      <w:pPr>
        <w:widowControl w:val="0"/>
      </w:pPr>
      <w:r w:rsidRPr="0048553C">
        <w:rPr>
          <w:rFonts w:eastAsia="Calibri"/>
          <w:i/>
          <w:iCs/>
        </w:rPr>
        <w:t xml:space="preserve">    </w:t>
      </w:r>
      <w:r w:rsidRPr="0048553C">
        <w:rPr>
          <w:rFonts w:eastAsia="Calibri"/>
        </w:rPr>
        <w:t>____________________</w:t>
      </w:r>
      <w:r w:rsidRPr="0048553C">
        <w:rPr>
          <w:rFonts w:eastAsia="Calibri"/>
        </w:rPr>
        <w:tab/>
        <w:t xml:space="preserve">                   ___________________</w:t>
      </w:r>
      <w:r w:rsidR="0036283C" w:rsidRPr="0048553C">
        <w:rPr>
          <w:rFonts w:eastAsia="Calibri"/>
        </w:rPr>
        <w:t xml:space="preserve">                  ______________________</w:t>
      </w:r>
    </w:p>
    <w:p w14:paraId="5FE4E11A" w14:textId="77777777" w:rsidR="00EF709C" w:rsidRPr="0048553C" w:rsidRDefault="00EC7BED" w:rsidP="00EC7BED">
      <w:pPr>
        <w:widowControl w:val="0"/>
        <w:ind w:firstLine="471"/>
        <w:jc w:val="center"/>
        <w:rPr>
          <w:rFonts w:eastAsia="Calibri"/>
          <w:i/>
          <w:iCs/>
          <w:sz w:val="20"/>
          <w:szCs w:val="20"/>
        </w:rPr>
      </w:pPr>
      <w:r w:rsidRPr="0048553C">
        <w:rPr>
          <w:rFonts w:eastAsia="Calibri"/>
          <w:i/>
          <w:iCs/>
          <w:sz w:val="20"/>
          <w:szCs w:val="20"/>
        </w:rPr>
        <w:t>(pareigos)                                                           (parašas)                                                 (vardas ir pavardė)</w:t>
      </w:r>
    </w:p>
    <w:p w14:paraId="72340C8D" w14:textId="6B32738B" w:rsidR="000C2A9B" w:rsidRPr="00722713" w:rsidRDefault="000C2A9B" w:rsidP="000C2A9B">
      <w:pPr>
        <w:widowControl w:val="0"/>
        <w:spacing w:before="0"/>
        <w:ind w:left="851"/>
        <w:jc w:val="both"/>
        <w:rPr>
          <w:sz w:val="20"/>
          <w:szCs w:val="20"/>
        </w:rPr>
      </w:pPr>
    </w:p>
    <w:p w14:paraId="51D27076" w14:textId="77777777" w:rsidR="000C2A9B" w:rsidRDefault="000C2A9B" w:rsidP="000C2A9B">
      <w:pPr>
        <w:spacing w:before="0" w:after="160" w:line="259" w:lineRule="auto"/>
        <w:sectPr w:rsidR="000C2A9B" w:rsidSect="00286978">
          <w:headerReference w:type="default" r:id="rId38"/>
          <w:pgSz w:w="11906" w:h="16838"/>
          <w:pgMar w:top="1134" w:right="566" w:bottom="1134" w:left="1701" w:header="567" w:footer="567" w:gutter="0"/>
          <w:cols w:space="1296"/>
          <w:docGrid w:linePitch="360"/>
        </w:sectPr>
      </w:pPr>
    </w:p>
    <w:p w14:paraId="5F99703A" w14:textId="77777777" w:rsidR="00E520A9" w:rsidRDefault="00E520A9" w:rsidP="001C1867">
      <w:pPr>
        <w:tabs>
          <w:tab w:val="right" w:pos="9629"/>
        </w:tabs>
        <w:spacing w:before="60" w:after="60"/>
        <w:ind w:right="-227"/>
        <w:jc w:val="right"/>
        <w:rPr>
          <w:sz w:val="24"/>
          <w:szCs w:val="24"/>
        </w:rPr>
      </w:pPr>
    </w:p>
    <w:sectPr w:rsidR="00E520A9" w:rsidSect="007C70C8">
      <w:headerReference w:type="default" r:id="rId39"/>
      <w:pgSz w:w="16840" w:h="11907" w:orient="landscape" w:code="9"/>
      <w:pgMar w:top="1134" w:right="1276" w:bottom="851" w:left="1134" w:header="624" w:footer="624" w:gutter="0"/>
      <w:pgNumType w:chapSep="emDash"/>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884BC" w16cex:dateUtc="2025-02-17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4FB656" w16cid:durableId="2AA884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CE60AE" w:rsidRDefault="00CE60AE">
      <w:r>
        <w:separator/>
      </w:r>
    </w:p>
  </w:endnote>
  <w:endnote w:type="continuationSeparator" w:id="0">
    <w:p w14:paraId="74B37390" w14:textId="77777777" w:rsidR="00CE60AE" w:rsidRDefault="00CE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G Times">
    <w:altName w:val="Times New Roman"/>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CE60AE" w:rsidRDefault="00CE60AE">
      <w:r>
        <w:separator/>
      </w:r>
    </w:p>
  </w:footnote>
  <w:footnote w:type="continuationSeparator" w:id="0">
    <w:p w14:paraId="26EFA9AA" w14:textId="77777777" w:rsidR="00CE60AE" w:rsidRDefault="00CE60AE">
      <w:r>
        <w:continuationSeparator/>
      </w:r>
    </w:p>
  </w:footnote>
  <w:footnote w:id="1">
    <w:p w14:paraId="1EBE6765" w14:textId="77777777" w:rsidR="00CE60AE" w:rsidRPr="00EB6748" w:rsidRDefault="00CE60AE" w:rsidP="00752E1C">
      <w:pPr>
        <w:pStyle w:val="Puslapioinaostekstas"/>
        <w:jc w:val="both"/>
        <w:rPr>
          <w:i/>
          <w:iCs/>
          <w:lang w:val="lt-LT"/>
        </w:rPr>
      </w:pPr>
      <w:r w:rsidRPr="00EB6748">
        <w:rPr>
          <w:rStyle w:val="Puslapioinaosnuoroda"/>
          <w:rFonts w:ascii="Calibri" w:eastAsia="Yu Mincho" w:hAnsi="Calibri" w:cs="Arial"/>
          <w:i/>
          <w:iCs/>
          <w:lang w:val="lt-LT"/>
        </w:rPr>
        <w:footnoteRef/>
      </w:r>
      <w:r w:rsidRPr="00EB6748">
        <w:rPr>
          <w:rFonts w:ascii="Calibri" w:eastAsia="Yu Mincho" w:hAnsi="Calibri" w:cs="Arial"/>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CE60AE" w:rsidRPr="00EB6748" w:rsidRDefault="00CE60AE" w:rsidP="00D86635">
      <w:pPr>
        <w:pStyle w:val="Puslapioinaostekstas"/>
        <w:numPr>
          <w:ilvl w:val="0"/>
          <w:numId w:val="41"/>
        </w:numPr>
        <w:jc w:val="both"/>
        <w:rPr>
          <w:rFonts w:ascii="Calibri" w:eastAsia="Yu Mincho" w:hAnsi="Calibri" w:cs="Arial"/>
          <w:i/>
          <w:iCs/>
          <w:lang w:val="lt-LT"/>
        </w:rPr>
      </w:pPr>
      <w:r w:rsidRPr="00EB6748">
        <w:rPr>
          <w:rFonts w:ascii="Calibri" w:eastAsia="Yu Mincho" w:hAnsi="Calibri" w:cs="Arial"/>
          <w:i/>
          <w:iCs/>
          <w:lang w:val="lt-LT"/>
        </w:rPr>
        <w:t xml:space="preserve">priesaikos deklaracija; </w:t>
      </w:r>
    </w:p>
    <w:p w14:paraId="2494F643" w14:textId="77777777" w:rsidR="00CE60AE" w:rsidRPr="00EB6748" w:rsidRDefault="00CE60AE" w:rsidP="00D86635">
      <w:pPr>
        <w:pStyle w:val="Puslapioinaostekstas"/>
        <w:numPr>
          <w:ilvl w:val="0"/>
          <w:numId w:val="41"/>
        </w:numPr>
        <w:jc w:val="both"/>
        <w:rPr>
          <w:rFonts w:ascii="Calibri" w:eastAsia="Yu Mincho" w:hAnsi="Calibri" w:cs="Arial"/>
          <w:lang w:val="lt-LT"/>
        </w:rPr>
      </w:pPr>
      <w:r w:rsidRPr="00EB6748">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CE60AE" w:rsidRPr="00CB44D7" w:rsidRDefault="00CE60AE"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CE60AE" w:rsidRPr="00CB44D7" w:rsidRDefault="00CE60AE" w:rsidP="00D86635">
      <w:pPr>
        <w:pStyle w:val="Puslapioinaostekstas"/>
        <w:numPr>
          <w:ilvl w:val="0"/>
          <w:numId w:val="42"/>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CE60AE" w:rsidRPr="00CB44D7" w:rsidRDefault="00CE60AE" w:rsidP="00D86635">
      <w:pPr>
        <w:pStyle w:val="Puslapioinaostekstas"/>
        <w:numPr>
          <w:ilvl w:val="0"/>
          <w:numId w:val="42"/>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CE60AE" w:rsidRPr="00CB44D7" w:rsidRDefault="00CE60AE" w:rsidP="00752E1C">
      <w:pPr>
        <w:pStyle w:val="Puslapioinaostekstas"/>
        <w:jc w:val="both"/>
        <w:rPr>
          <w:i/>
          <w:iCs/>
          <w:lang w:val="lt-LT"/>
        </w:rPr>
      </w:pPr>
      <w:r w:rsidRPr="00CB44D7">
        <w:rPr>
          <w:rStyle w:val="Puslapioinaosnuoroda"/>
          <w:rFonts w:ascii="Calibri" w:eastAsia="Yu Mincho" w:hAnsi="Calibri" w:cs="Arial"/>
          <w:lang w:val="lt-LT"/>
        </w:rPr>
        <w:footnoteRef/>
      </w:r>
      <w:r w:rsidRPr="00CB44D7">
        <w:rPr>
          <w:rFonts w:ascii="Calibri" w:eastAsia="Yu Mincho" w:hAnsi="Calibri" w:cs="Arial"/>
          <w:lang w:val="lt-LT"/>
        </w:rPr>
        <w:t xml:space="preserve"> </w:t>
      </w:r>
      <w:r w:rsidRPr="00CB44D7">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CE60AE" w:rsidRPr="00CB44D7" w:rsidRDefault="00CE60AE" w:rsidP="00D86635">
      <w:pPr>
        <w:pStyle w:val="Puslapioinaostekstas"/>
        <w:numPr>
          <w:ilvl w:val="0"/>
          <w:numId w:val="43"/>
        </w:numPr>
        <w:jc w:val="both"/>
        <w:rPr>
          <w:rFonts w:ascii="Calibri" w:eastAsia="Yu Mincho" w:hAnsi="Calibri" w:cs="Arial"/>
          <w:i/>
          <w:iCs/>
          <w:lang w:val="lt-LT"/>
        </w:rPr>
      </w:pPr>
      <w:r w:rsidRPr="00CB44D7">
        <w:rPr>
          <w:rFonts w:ascii="Calibri" w:eastAsia="Yu Mincho" w:hAnsi="Calibri" w:cs="Arial"/>
          <w:i/>
          <w:iCs/>
          <w:lang w:val="lt-LT"/>
        </w:rPr>
        <w:t xml:space="preserve">priesaikos deklaracija; </w:t>
      </w:r>
    </w:p>
    <w:p w14:paraId="1F479E2C" w14:textId="77777777" w:rsidR="00CE60AE" w:rsidRPr="00EB6748" w:rsidRDefault="00CE60AE" w:rsidP="00D86635">
      <w:pPr>
        <w:pStyle w:val="Puslapioinaostekstas"/>
        <w:numPr>
          <w:ilvl w:val="0"/>
          <w:numId w:val="43"/>
        </w:numPr>
        <w:jc w:val="both"/>
        <w:rPr>
          <w:rFonts w:ascii="Calibri" w:eastAsia="Yu Mincho" w:hAnsi="Calibri" w:cs="Arial"/>
          <w:lang w:val="lt-LT"/>
        </w:rPr>
      </w:pPr>
      <w:r w:rsidRPr="00CB44D7">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EBD5267" w14:textId="77777777" w:rsidR="00CE60AE" w:rsidRPr="004B1331" w:rsidRDefault="00CE60AE" w:rsidP="00D1745E">
      <w:pPr>
        <w:spacing w:before="0"/>
        <w:ind w:left="-567"/>
        <w:jc w:val="both"/>
        <w:rPr>
          <w:sz w:val="20"/>
          <w:szCs w:val="20"/>
        </w:rPr>
      </w:pPr>
      <w:r>
        <w:rPr>
          <w:rStyle w:val="Puslapioinaosnuoroda"/>
        </w:rPr>
        <w:footnoteRef/>
      </w:r>
      <w:r>
        <w:t xml:space="preserve"> </w:t>
      </w:r>
      <w:r w:rsidRPr="004B1331">
        <w:rPr>
          <w:sz w:val="20"/>
          <w:szCs w:val="20"/>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teisėmis-turi teisę eiti ypatingojo statinio, esančio kultūros paveldo objekto teritorijoje, jo apsaugos zonoje, kultūros paveldo vietovėje)</w:t>
      </w:r>
      <w:r>
        <w:rPr>
          <w:sz w:val="20"/>
          <w:szCs w:val="20"/>
        </w:rPr>
        <w:t xml:space="preserve"> </w:t>
      </w:r>
      <w:r w:rsidRPr="004B1331">
        <w:rPr>
          <w:sz w:val="20"/>
          <w:szCs w:val="20"/>
        </w:rPr>
        <w:t>statinių statybos vadovo /specialiųjų statybos darbų vadovo pareigas, pripažinus jų kilmės valstybėje turimą teisę eiti analogiškų statinių statybos vadovo /specialiųjų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 w:id="5">
    <w:p w14:paraId="0BAA3973" w14:textId="77777777" w:rsidR="00CE60AE" w:rsidRPr="004B1331" w:rsidRDefault="00CE60AE" w:rsidP="00FB4D46">
      <w:pPr>
        <w:spacing w:before="0"/>
        <w:ind w:left="-567"/>
        <w:jc w:val="both"/>
        <w:rPr>
          <w:sz w:val="20"/>
          <w:szCs w:val="20"/>
        </w:rPr>
      </w:pPr>
      <w:r>
        <w:rPr>
          <w:rStyle w:val="Puslapioinaosnuoroda"/>
        </w:rPr>
        <w:footnoteRef/>
      </w:r>
      <w:r>
        <w:t xml:space="preserve"> </w:t>
      </w:r>
      <w:r w:rsidRPr="004B1331">
        <w:rPr>
          <w:sz w:val="20"/>
          <w:szCs w:val="20"/>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teisėmis-turi teisę eiti ypatingojo statinio, esančio kultūros paveldo objekto teritorijoje, jo apsaugos zonoje, kultūros paveldo vietovėje)</w:t>
      </w:r>
      <w:r>
        <w:rPr>
          <w:sz w:val="20"/>
          <w:szCs w:val="20"/>
        </w:rPr>
        <w:t xml:space="preserve"> </w:t>
      </w:r>
      <w:r w:rsidRPr="004B1331">
        <w:rPr>
          <w:sz w:val="20"/>
          <w:szCs w:val="20"/>
        </w:rPr>
        <w:t>statinių statybos vadovo /specialiųjų statybos darbų vadovo pareigas, pripažinus jų kilmės valstybėje turimą teisę eiti analogiškų statinių statybos vadovo /specialiųjų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0B68" w14:textId="22154B9E" w:rsidR="00CE60AE" w:rsidRDefault="00CE60AE"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6921D2">
      <w:rPr>
        <w:rFonts w:ascii="TimesLT" w:hAnsi="TimesLT"/>
        <w:i/>
        <w:iCs/>
        <w:noProof/>
        <w:snapToGrid w:val="0"/>
      </w:rPr>
      <w:t>69</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08766642" w:rsidR="00CE60AE" w:rsidRDefault="00CE60AE">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6641EC">
      <w:rPr>
        <w:rFonts w:ascii="TimesLT" w:hAnsi="TimesLT"/>
        <w:i/>
        <w:iCs/>
        <w:noProof/>
        <w:snapToGrid w:val="0"/>
      </w:rPr>
      <w:t>71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3D6B27"/>
    <w:multiLevelType w:val="hybridMultilevel"/>
    <w:tmpl w:val="F99C7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3D060C0"/>
    <w:multiLevelType w:val="hybridMultilevel"/>
    <w:tmpl w:val="FB9C4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1" w15:restartNumberingAfterBreak="0">
    <w:nsid w:val="06C56158"/>
    <w:multiLevelType w:val="multilevel"/>
    <w:tmpl w:val="50B0EE82"/>
    <w:lvl w:ilvl="0">
      <w:start w:val="1"/>
      <w:numFmt w:val="upperRoman"/>
      <w:lvlText w:val="%1."/>
      <w:lvlJc w:val="left"/>
      <w:pPr>
        <w:ind w:left="1665" w:hanging="1305"/>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3"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C060523"/>
    <w:multiLevelType w:val="hybridMultilevel"/>
    <w:tmpl w:val="5CE2A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0E1A200C"/>
    <w:multiLevelType w:val="hybridMultilevel"/>
    <w:tmpl w:val="67D4C5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EEE7408"/>
    <w:multiLevelType w:val="multilevel"/>
    <w:tmpl w:val="2C900C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2"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1766552B"/>
    <w:multiLevelType w:val="hybridMultilevel"/>
    <w:tmpl w:val="2E667FC8"/>
    <w:lvl w:ilvl="0" w:tplc="0427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8EA79EC"/>
    <w:multiLevelType w:val="multilevel"/>
    <w:tmpl w:val="2C900C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1CF80757"/>
    <w:multiLevelType w:val="hybridMultilevel"/>
    <w:tmpl w:val="9872DF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EE55D78"/>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21817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C174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30" w15:restartNumberingAfterBreak="0">
    <w:nsid w:val="280619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32"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33"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3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5"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36" w15:restartNumberingAfterBreak="0">
    <w:nsid w:val="36981499"/>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41"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43"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4" w15:restartNumberingAfterBreak="0">
    <w:nsid w:val="42DC2256"/>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5" w15:restartNumberingAfterBreak="0">
    <w:nsid w:val="436E1F63"/>
    <w:multiLevelType w:val="hybridMultilevel"/>
    <w:tmpl w:val="9872D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439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8" w15:restartNumberingAfterBreak="0">
    <w:nsid w:val="46F02C0B"/>
    <w:multiLevelType w:val="hybridMultilevel"/>
    <w:tmpl w:val="BBEA91D4"/>
    <w:lvl w:ilvl="0" w:tplc="04270001">
      <w:start w:val="1"/>
      <w:numFmt w:val="bullet"/>
      <w:lvlText w:val=""/>
      <w:lvlJc w:val="left"/>
      <w:pPr>
        <w:ind w:left="776" w:hanging="360"/>
      </w:pPr>
      <w:rPr>
        <w:rFonts w:ascii="Symbol" w:hAnsi="Symbol"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49"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95E5402"/>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1" w15:restartNumberingAfterBreak="0">
    <w:nsid w:val="49EA57F3"/>
    <w:multiLevelType w:val="hybridMultilevel"/>
    <w:tmpl w:val="7DDCCEC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2" w15:restartNumberingAfterBreak="0">
    <w:nsid w:val="4D8770B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4" w15:restartNumberingAfterBreak="0">
    <w:nsid w:val="4F1A6301"/>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5" w15:restartNumberingAfterBreak="0">
    <w:nsid w:val="50453F75"/>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6" w15:restartNumberingAfterBreak="0">
    <w:nsid w:val="51E33244"/>
    <w:multiLevelType w:val="hybridMultilevel"/>
    <w:tmpl w:val="B352DE94"/>
    <w:lvl w:ilvl="0" w:tplc="4462F35C">
      <w:start w:val="1"/>
      <w:numFmt w:val="decimal"/>
      <w:lvlText w:val="%1)"/>
      <w:lvlJc w:val="left"/>
      <w:pPr>
        <w:ind w:left="702" w:hanging="360"/>
      </w:pPr>
      <w:rPr>
        <w:rFonts w:hint="default"/>
      </w:rPr>
    </w:lvl>
    <w:lvl w:ilvl="1" w:tplc="04270019" w:tentative="1">
      <w:start w:val="1"/>
      <w:numFmt w:val="lowerLetter"/>
      <w:lvlText w:val="%2."/>
      <w:lvlJc w:val="left"/>
      <w:pPr>
        <w:ind w:left="1422" w:hanging="360"/>
      </w:pPr>
    </w:lvl>
    <w:lvl w:ilvl="2" w:tplc="0427001B" w:tentative="1">
      <w:start w:val="1"/>
      <w:numFmt w:val="lowerRoman"/>
      <w:lvlText w:val="%3."/>
      <w:lvlJc w:val="right"/>
      <w:pPr>
        <w:ind w:left="2142" w:hanging="180"/>
      </w:pPr>
    </w:lvl>
    <w:lvl w:ilvl="3" w:tplc="0427000F" w:tentative="1">
      <w:start w:val="1"/>
      <w:numFmt w:val="decimal"/>
      <w:lvlText w:val="%4."/>
      <w:lvlJc w:val="left"/>
      <w:pPr>
        <w:ind w:left="2862" w:hanging="360"/>
      </w:pPr>
    </w:lvl>
    <w:lvl w:ilvl="4" w:tplc="04270019" w:tentative="1">
      <w:start w:val="1"/>
      <w:numFmt w:val="lowerLetter"/>
      <w:lvlText w:val="%5."/>
      <w:lvlJc w:val="left"/>
      <w:pPr>
        <w:ind w:left="3582" w:hanging="360"/>
      </w:pPr>
    </w:lvl>
    <w:lvl w:ilvl="5" w:tplc="0427001B" w:tentative="1">
      <w:start w:val="1"/>
      <w:numFmt w:val="lowerRoman"/>
      <w:lvlText w:val="%6."/>
      <w:lvlJc w:val="right"/>
      <w:pPr>
        <w:ind w:left="4302" w:hanging="180"/>
      </w:pPr>
    </w:lvl>
    <w:lvl w:ilvl="6" w:tplc="0427000F" w:tentative="1">
      <w:start w:val="1"/>
      <w:numFmt w:val="decimal"/>
      <w:lvlText w:val="%7."/>
      <w:lvlJc w:val="left"/>
      <w:pPr>
        <w:ind w:left="5022" w:hanging="360"/>
      </w:pPr>
    </w:lvl>
    <w:lvl w:ilvl="7" w:tplc="04270019" w:tentative="1">
      <w:start w:val="1"/>
      <w:numFmt w:val="lowerLetter"/>
      <w:lvlText w:val="%8."/>
      <w:lvlJc w:val="left"/>
      <w:pPr>
        <w:ind w:left="5742" w:hanging="360"/>
      </w:pPr>
    </w:lvl>
    <w:lvl w:ilvl="8" w:tplc="0427001B" w:tentative="1">
      <w:start w:val="1"/>
      <w:numFmt w:val="lowerRoman"/>
      <w:lvlText w:val="%9."/>
      <w:lvlJc w:val="right"/>
      <w:pPr>
        <w:ind w:left="6462" w:hanging="180"/>
      </w:pPr>
    </w:lvl>
  </w:abstractNum>
  <w:abstractNum w:abstractNumId="57"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58" w15:restartNumberingAfterBreak="0">
    <w:nsid w:val="54CF5CF5"/>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9" w15:restartNumberingAfterBreak="0">
    <w:nsid w:val="55D05CAF"/>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0"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61" w15:restartNumberingAfterBreak="0">
    <w:nsid w:val="581448BF"/>
    <w:multiLevelType w:val="hybridMultilevel"/>
    <w:tmpl w:val="466AD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8213148"/>
    <w:multiLevelType w:val="hybridMultilevel"/>
    <w:tmpl w:val="C67AC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9E62624"/>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4" w15:restartNumberingAfterBreak="0">
    <w:nsid w:val="5AED790D"/>
    <w:multiLevelType w:val="hybridMultilevel"/>
    <w:tmpl w:val="71DA3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B797DE5"/>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69" w15:restartNumberingAfterBreak="0">
    <w:nsid w:val="66133EBE"/>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0"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7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7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3"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74" w15:restartNumberingAfterBreak="0">
    <w:nsid w:val="67725C89"/>
    <w:multiLevelType w:val="hybridMultilevel"/>
    <w:tmpl w:val="774E75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6" w15:restartNumberingAfterBreak="0">
    <w:nsid w:val="692A4200"/>
    <w:multiLevelType w:val="hybridMultilevel"/>
    <w:tmpl w:val="7EFC193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79"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0"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81"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41110A9"/>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3" w15:restartNumberingAfterBreak="0">
    <w:nsid w:val="77AC4A2A"/>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4" w15:restartNumberingAfterBreak="0">
    <w:nsid w:val="77C04187"/>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5"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86"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7"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88"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abstractNum w:abstractNumId="89" w15:restartNumberingAfterBreak="0">
    <w:nsid w:val="7EF00833"/>
    <w:multiLevelType w:val="hybridMultilevel"/>
    <w:tmpl w:val="8D1E5D2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num w:numId="1">
    <w:abstractNumId w:val="33"/>
  </w:num>
  <w:num w:numId="2">
    <w:abstractNumId w:val="86"/>
  </w:num>
  <w:num w:numId="3">
    <w:abstractNumId w:val="5"/>
  </w:num>
  <w:num w:numId="4">
    <w:abstractNumId w:val="1"/>
  </w:num>
  <w:num w:numId="5">
    <w:abstractNumId w:val="0"/>
  </w:num>
  <w:num w:numId="6">
    <w:abstractNumId w:val="13"/>
  </w:num>
  <w:num w:numId="7">
    <w:abstractNumId w:val="32"/>
  </w:num>
  <w:num w:numId="8">
    <w:abstractNumId w:val="43"/>
  </w:num>
  <w:num w:numId="9">
    <w:abstractNumId w:val="85"/>
  </w:num>
  <w:num w:numId="10">
    <w:abstractNumId w:val="20"/>
  </w:num>
  <w:num w:numId="11">
    <w:abstractNumId w:val="42"/>
  </w:num>
  <w:num w:numId="12">
    <w:abstractNumId w:val="14"/>
  </w:num>
  <w:num w:numId="13">
    <w:abstractNumId w:val="38"/>
  </w:num>
  <w:num w:numId="14">
    <w:abstractNumId w:val="60"/>
  </w:num>
  <w:num w:numId="15">
    <w:abstractNumId w:val="88"/>
  </w:num>
  <w:num w:numId="16">
    <w:abstractNumId w:val="4"/>
  </w:num>
  <w:num w:numId="17">
    <w:abstractNumId w:val="37"/>
  </w:num>
  <w:num w:numId="18">
    <w:abstractNumId w:val="78"/>
  </w:num>
  <w:num w:numId="19">
    <w:abstractNumId w:val="40"/>
  </w:num>
  <w:num w:numId="20">
    <w:abstractNumId w:val="71"/>
  </w:num>
  <w:num w:numId="21">
    <w:abstractNumId w:val="35"/>
  </w:num>
  <w:num w:numId="22">
    <w:abstractNumId w:val="68"/>
  </w:num>
  <w:num w:numId="23">
    <w:abstractNumId w:val="57"/>
  </w:num>
  <w:num w:numId="24">
    <w:abstractNumId w:val="31"/>
  </w:num>
  <w:num w:numId="25">
    <w:abstractNumId w:val="70"/>
  </w:num>
  <w:num w:numId="26">
    <w:abstractNumId w:val="73"/>
  </w:num>
  <w:num w:numId="27">
    <w:abstractNumId w:val="80"/>
  </w:num>
  <w:num w:numId="28">
    <w:abstractNumId w:val="29"/>
  </w:num>
  <w:num w:numId="29">
    <w:abstractNumId w:val="46"/>
  </w:num>
  <w:num w:numId="30">
    <w:abstractNumId w:val="9"/>
  </w:num>
  <w:num w:numId="31">
    <w:abstractNumId w:val="49"/>
  </w:num>
  <w:num w:numId="32">
    <w:abstractNumId w:val="12"/>
  </w:num>
  <w:num w:numId="33">
    <w:abstractNumId w:val="87"/>
  </w:num>
  <w:num w:numId="34">
    <w:abstractNumId w:val="75"/>
  </w:num>
  <w:num w:numId="35">
    <w:abstractNumId w:val="53"/>
  </w:num>
  <w:num w:numId="36">
    <w:abstractNumId w:val="19"/>
  </w:num>
  <w:num w:numId="37">
    <w:abstractNumId w:val="22"/>
  </w:num>
  <w:num w:numId="38">
    <w:abstractNumId w:val="23"/>
  </w:num>
  <w:num w:numId="39">
    <w:abstractNumId w:val="41"/>
  </w:num>
  <w:num w:numId="40">
    <w:abstractNumId w:val="66"/>
  </w:num>
  <w:num w:numId="41">
    <w:abstractNumId w:val="67"/>
  </w:num>
  <w:num w:numId="42">
    <w:abstractNumId w:val="77"/>
  </w:num>
  <w:num w:numId="43">
    <w:abstractNumId w:val="6"/>
  </w:num>
  <w:num w:numId="44">
    <w:abstractNumId w:val="16"/>
  </w:num>
  <w:num w:numId="45">
    <w:abstractNumId w:val="34"/>
  </w:num>
  <w:num w:numId="46">
    <w:abstractNumId w:val="72"/>
  </w:num>
  <w:num w:numId="47">
    <w:abstractNumId w:val="79"/>
  </w:num>
  <w:num w:numId="48">
    <w:abstractNumId w:val="81"/>
  </w:num>
  <w:num w:numId="49">
    <w:abstractNumId w:val="10"/>
  </w:num>
  <w:num w:numId="50">
    <w:abstractNumId w:val="3"/>
  </w:num>
  <w:num w:numId="51">
    <w:abstractNumId w:val="21"/>
  </w:num>
  <w:num w:numId="52">
    <w:abstractNumId w:val="39"/>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51"/>
  </w:num>
  <w:num w:numId="56">
    <w:abstractNumId w:val="74"/>
  </w:num>
  <w:num w:numId="57">
    <w:abstractNumId w:val="15"/>
  </w:num>
  <w:num w:numId="58">
    <w:abstractNumId w:val="17"/>
  </w:num>
  <w:num w:numId="59">
    <w:abstractNumId w:val="45"/>
  </w:num>
  <w:num w:numId="60">
    <w:abstractNumId w:val="25"/>
  </w:num>
  <w:num w:numId="61">
    <w:abstractNumId w:val="64"/>
  </w:num>
  <w:num w:numId="62">
    <w:abstractNumId w:val="69"/>
  </w:num>
  <w:num w:numId="63">
    <w:abstractNumId w:val="54"/>
  </w:num>
  <w:num w:numId="64">
    <w:abstractNumId w:val="26"/>
  </w:num>
  <w:num w:numId="65">
    <w:abstractNumId w:val="50"/>
  </w:num>
  <w:num w:numId="66">
    <w:abstractNumId w:val="82"/>
  </w:num>
  <w:num w:numId="67">
    <w:abstractNumId w:val="83"/>
  </w:num>
  <w:num w:numId="68">
    <w:abstractNumId w:val="55"/>
  </w:num>
  <w:num w:numId="69">
    <w:abstractNumId w:val="63"/>
  </w:num>
  <w:num w:numId="70">
    <w:abstractNumId w:val="58"/>
  </w:num>
  <w:num w:numId="71">
    <w:abstractNumId w:val="65"/>
  </w:num>
  <w:num w:numId="72">
    <w:abstractNumId w:val="59"/>
  </w:num>
  <w:num w:numId="73">
    <w:abstractNumId w:val="84"/>
  </w:num>
  <w:num w:numId="74">
    <w:abstractNumId w:val="36"/>
  </w:num>
  <w:num w:numId="75">
    <w:abstractNumId w:val="44"/>
  </w:num>
  <w:num w:numId="76">
    <w:abstractNumId w:val="30"/>
  </w:num>
  <w:num w:numId="77">
    <w:abstractNumId w:val="28"/>
  </w:num>
  <w:num w:numId="78">
    <w:abstractNumId w:val="52"/>
  </w:num>
  <w:num w:numId="79">
    <w:abstractNumId w:val="24"/>
  </w:num>
  <w:num w:numId="80">
    <w:abstractNumId w:val="18"/>
  </w:num>
  <w:num w:numId="81">
    <w:abstractNumId w:val="89"/>
  </w:num>
  <w:num w:numId="82">
    <w:abstractNumId w:val="27"/>
  </w:num>
  <w:num w:numId="83">
    <w:abstractNumId w:val="56"/>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1"/>
  </w:num>
  <w:num w:numId="86">
    <w:abstractNumId w:val="48"/>
  </w:num>
  <w:num w:numId="87">
    <w:abstractNumId w:val="62"/>
  </w:num>
  <w:num w:numId="88">
    <w:abstractNumId w:val="7"/>
  </w:num>
  <w:num w:numId="89">
    <w:abstractNumId w:val="76"/>
  </w:num>
  <w:num w:numId="90">
    <w:abstractNumId w:val="4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7FC"/>
    <w:rsid w:val="000032A0"/>
    <w:rsid w:val="00003442"/>
    <w:rsid w:val="000035AA"/>
    <w:rsid w:val="00003691"/>
    <w:rsid w:val="00003ADE"/>
    <w:rsid w:val="0000437C"/>
    <w:rsid w:val="000043C3"/>
    <w:rsid w:val="000045C1"/>
    <w:rsid w:val="000046F9"/>
    <w:rsid w:val="00004822"/>
    <w:rsid w:val="000048F8"/>
    <w:rsid w:val="00005156"/>
    <w:rsid w:val="00005396"/>
    <w:rsid w:val="000055AF"/>
    <w:rsid w:val="00005A35"/>
    <w:rsid w:val="00005A88"/>
    <w:rsid w:val="00006224"/>
    <w:rsid w:val="00006C51"/>
    <w:rsid w:val="00006CC5"/>
    <w:rsid w:val="00006E1D"/>
    <w:rsid w:val="00006FA3"/>
    <w:rsid w:val="000070B6"/>
    <w:rsid w:val="0000747F"/>
    <w:rsid w:val="00007999"/>
    <w:rsid w:val="00007E6F"/>
    <w:rsid w:val="000102D7"/>
    <w:rsid w:val="00010413"/>
    <w:rsid w:val="00010C23"/>
    <w:rsid w:val="00011410"/>
    <w:rsid w:val="000117DA"/>
    <w:rsid w:val="00012555"/>
    <w:rsid w:val="00012ECB"/>
    <w:rsid w:val="00013358"/>
    <w:rsid w:val="0001353F"/>
    <w:rsid w:val="00013B9E"/>
    <w:rsid w:val="00013BE8"/>
    <w:rsid w:val="00013C75"/>
    <w:rsid w:val="0001430A"/>
    <w:rsid w:val="0001433C"/>
    <w:rsid w:val="00014670"/>
    <w:rsid w:val="000149A2"/>
    <w:rsid w:val="00014D44"/>
    <w:rsid w:val="00014F8C"/>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CD3"/>
    <w:rsid w:val="00025004"/>
    <w:rsid w:val="000253FC"/>
    <w:rsid w:val="00025EF1"/>
    <w:rsid w:val="000264CA"/>
    <w:rsid w:val="00026506"/>
    <w:rsid w:val="000266E2"/>
    <w:rsid w:val="00026B20"/>
    <w:rsid w:val="00026ED4"/>
    <w:rsid w:val="00027112"/>
    <w:rsid w:val="00027584"/>
    <w:rsid w:val="000277A1"/>
    <w:rsid w:val="00027DBF"/>
    <w:rsid w:val="00027F1F"/>
    <w:rsid w:val="000300D7"/>
    <w:rsid w:val="000300FA"/>
    <w:rsid w:val="000302A5"/>
    <w:rsid w:val="00030B4A"/>
    <w:rsid w:val="00030F7F"/>
    <w:rsid w:val="00031087"/>
    <w:rsid w:val="000311F7"/>
    <w:rsid w:val="000315A1"/>
    <w:rsid w:val="000317C0"/>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AA4"/>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491"/>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427"/>
    <w:rsid w:val="00047E28"/>
    <w:rsid w:val="00047FC8"/>
    <w:rsid w:val="00047FDB"/>
    <w:rsid w:val="00050024"/>
    <w:rsid w:val="000500B6"/>
    <w:rsid w:val="00050238"/>
    <w:rsid w:val="0005051F"/>
    <w:rsid w:val="0005081E"/>
    <w:rsid w:val="00050D02"/>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A19"/>
    <w:rsid w:val="00054A65"/>
    <w:rsid w:val="00055172"/>
    <w:rsid w:val="0005518D"/>
    <w:rsid w:val="000551E0"/>
    <w:rsid w:val="00055AE9"/>
    <w:rsid w:val="00055D3D"/>
    <w:rsid w:val="00056556"/>
    <w:rsid w:val="000567A0"/>
    <w:rsid w:val="00056A8E"/>
    <w:rsid w:val="0005703A"/>
    <w:rsid w:val="00057321"/>
    <w:rsid w:val="00057AE3"/>
    <w:rsid w:val="00057B19"/>
    <w:rsid w:val="00057F40"/>
    <w:rsid w:val="000603BF"/>
    <w:rsid w:val="00060508"/>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D24"/>
    <w:rsid w:val="00073FF3"/>
    <w:rsid w:val="00074046"/>
    <w:rsid w:val="000743B1"/>
    <w:rsid w:val="0007501E"/>
    <w:rsid w:val="00075465"/>
    <w:rsid w:val="00076018"/>
    <w:rsid w:val="00076033"/>
    <w:rsid w:val="00076494"/>
    <w:rsid w:val="00076613"/>
    <w:rsid w:val="00076821"/>
    <w:rsid w:val="000768B6"/>
    <w:rsid w:val="0007783A"/>
    <w:rsid w:val="00077A84"/>
    <w:rsid w:val="00077BED"/>
    <w:rsid w:val="00077E3F"/>
    <w:rsid w:val="00077FC6"/>
    <w:rsid w:val="00080023"/>
    <w:rsid w:val="00080163"/>
    <w:rsid w:val="000801DC"/>
    <w:rsid w:val="00080590"/>
    <w:rsid w:val="000805DD"/>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44F"/>
    <w:rsid w:val="00084CA6"/>
    <w:rsid w:val="00084CB2"/>
    <w:rsid w:val="000856ED"/>
    <w:rsid w:val="000858F8"/>
    <w:rsid w:val="00085BCD"/>
    <w:rsid w:val="00085FBA"/>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B63"/>
    <w:rsid w:val="00091D5D"/>
    <w:rsid w:val="000924DD"/>
    <w:rsid w:val="0009263D"/>
    <w:rsid w:val="0009363C"/>
    <w:rsid w:val="0009393A"/>
    <w:rsid w:val="00094139"/>
    <w:rsid w:val="00094D0E"/>
    <w:rsid w:val="00094D52"/>
    <w:rsid w:val="000951F4"/>
    <w:rsid w:val="0009548A"/>
    <w:rsid w:val="00095549"/>
    <w:rsid w:val="0009563A"/>
    <w:rsid w:val="0009567F"/>
    <w:rsid w:val="00095B48"/>
    <w:rsid w:val="00095E14"/>
    <w:rsid w:val="0009632B"/>
    <w:rsid w:val="00096412"/>
    <w:rsid w:val="00096417"/>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97E"/>
    <w:rsid w:val="000A2E25"/>
    <w:rsid w:val="000A323F"/>
    <w:rsid w:val="000A3258"/>
    <w:rsid w:val="000A3F42"/>
    <w:rsid w:val="000A4136"/>
    <w:rsid w:val="000A4994"/>
    <w:rsid w:val="000A49FA"/>
    <w:rsid w:val="000A4C98"/>
    <w:rsid w:val="000A4EC2"/>
    <w:rsid w:val="000A50E4"/>
    <w:rsid w:val="000A5AE5"/>
    <w:rsid w:val="000A5FAC"/>
    <w:rsid w:val="000A5FC0"/>
    <w:rsid w:val="000A62C6"/>
    <w:rsid w:val="000A656F"/>
    <w:rsid w:val="000A6F59"/>
    <w:rsid w:val="000A6FD7"/>
    <w:rsid w:val="000A7398"/>
    <w:rsid w:val="000A73D4"/>
    <w:rsid w:val="000A73E2"/>
    <w:rsid w:val="000A7C39"/>
    <w:rsid w:val="000A7FD2"/>
    <w:rsid w:val="000B01DC"/>
    <w:rsid w:val="000B0210"/>
    <w:rsid w:val="000B0683"/>
    <w:rsid w:val="000B0A42"/>
    <w:rsid w:val="000B0DA8"/>
    <w:rsid w:val="000B0FAD"/>
    <w:rsid w:val="000B119B"/>
    <w:rsid w:val="000B11D9"/>
    <w:rsid w:val="000B1735"/>
    <w:rsid w:val="000B1CA7"/>
    <w:rsid w:val="000B1EA7"/>
    <w:rsid w:val="000B2D0A"/>
    <w:rsid w:val="000B3715"/>
    <w:rsid w:val="000B383A"/>
    <w:rsid w:val="000B402C"/>
    <w:rsid w:val="000B43AD"/>
    <w:rsid w:val="000B4980"/>
    <w:rsid w:val="000B4B1D"/>
    <w:rsid w:val="000B66A0"/>
    <w:rsid w:val="000B66CE"/>
    <w:rsid w:val="000B6AA7"/>
    <w:rsid w:val="000B6B3A"/>
    <w:rsid w:val="000B6F86"/>
    <w:rsid w:val="000B709E"/>
    <w:rsid w:val="000B728F"/>
    <w:rsid w:val="000B73A1"/>
    <w:rsid w:val="000B7B1D"/>
    <w:rsid w:val="000C0312"/>
    <w:rsid w:val="000C03B7"/>
    <w:rsid w:val="000C0536"/>
    <w:rsid w:val="000C0562"/>
    <w:rsid w:val="000C0608"/>
    <w:rsid w:val="000C09B1"/>
    <w:rsid w:val="000C0BDA"/>
    <w:rsid w:val="000C12AE"/>
    <w:rsid w:val="000C1302"/>
    <w:rsid w:val="000C1432"/>
    <w:rsid w:val="000C163B"/>
    <w:rsid w:val="000C1748"/>
    <w:rsid w:val="000C17A8"/>
    <w:rsid w:val="000C1D61"/>
    <w:rsid w:val="000C2344"/>
    <w:rsid w:val="000C236E"/>
    <w:rsid w:val="000C25A8"/>
    <w:rsid w:val="000C2653"/>
    <w:rsid w:val="000C2A9B"/>
    <w:rsid w:val="000C2AD0"/>
    <w:rsid w:val="000C34B1"/>
    <w:rsid w:val="000C42A1"/>
    <w:rsid w:val="000C44E3"/>
    <w:rsid w:val="000C45FE"/>
    <w:rsid w:val="000C46AB"/>
    <w:rsid w:val="000C4A30"/>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7D5"/>
    <w:rsid w:val="000D08E3"/>
    <w:rsid w:val="000D0BC4"/>
    <w:rsid w:val="000D0E7C"/>
    <w:rsid w:val="000D0F75"/>
    <w:rsid w:val="000D1B09"/>
    <w:rsid w:val="000D1C5E"/>
    <w:rsid w:val="000D1F71"/>
    <w:rsid w:val="000D232F"/>
    <w:rsid w:val="000D26C7"/>
    <w:rsid w:val="000D2B34"/>
    <w:rsid w:val="000D2F0C"/>
    <w:rsid w:val="000D334F"/>
    <w:rsid w:val="000D359A"/>
    <w:rsid w:val="000D368D"/>
    <w:rsid w:val="000D37EA"/>
    <w:rsid w:val="000D3916"/>
    <w:rsid w:val="000D395D"/>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88E"/>
    <w:rsid w:val="000D7DBF"/>
    <w:rsid w:val="000D7EC3"/>
    <w:rsid w:val="000E0A42"/>
    <w:rsid w:val="000E10B8"/>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2045"/>
    <w:rsid w:val="000F22B8"/>
    <w:rsid w:val="000F2969"/>
    <w:rsid w:val="000F2BA7"/>
    <w:rsid w:val="000F2D01"/>
    <w:rsid w:val="000F3253"/>
    <w:rsid w:val="000F38D4"/>
    <w:rsid w:val="000F3DED"/>
    <w:rsid w:val="000F3FC6"/>
    <w:rsid w:val="000F3FCC"/>
    <w:rsid w:val="000F4735"/>
    <w:rsid w:val="000F4887"/>
    <w:rsid w:val="000F4936"/>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95"/>
    <w:rsid w:val="0010029D"/>
    <w:rsid w:val="001003D9"/>
    <w:rsid w:val="001005A6"/>
    <w:rsid w:val="00100710"/>
    <w:rsid w:val="001008F4"/>
    <w:rsid w:val="001009F1"/>
    <w:rsid w:val="001010AE"/>
    <w:rsid w:val="001010C3"/>
    <w:rsid w:val="001015CE"/>
    <w:rsid w:val="001021A1"/>
    <w:rsid w:val="00102747"/>
    <w:rsid w:val="00103243"/>
    <w:rsid w:val="0010339A"/>
    <w:rsid w:val="00103A51"/>
    <w:rsid w:val="0010457B"/>
    <w:rsid w:val="00104AAB"/>
    <w:rsid w:val="0010509E"/>
    <w:rsid w:val="001052C1"/>
    <w:rsid w:val="00105701"/>
    <w:rsid w:val="001059F8"/>
    <w:rsid w:val="00105AB2"/>
    <w:rsid w:val="00105C48"/>
    <w:rsid w:val="00106213"/>
    <w:rsid w:val="0010655D"/>
    <w:rsid w:val="001068F4"/>
    <w:rsid w:val="00106D5F"/>
    <w:rsid w:val="00107868"/>
    <w:rsid w:val="00107D33"/>
    <w:rsid w:val="00107E33"/>
    <w:rsid w:val="00110117"/>
    <w:rsid w:val="001101D8"/>
    <w:rsid w:val="0011042F"/>
    <w:rsid w:val="00110457"/>
    <w:rsid w:val="00110D81"/>
    <w:rsid w:val="001111A4"/>
    <w:rsid w:val="001111EE"/>
    <w:rsid w:val="0011144F"/>
    <w:rsid w:val="00111456"/>
    <w:rsid w:val="001116C2"/>
    <w:rsid w:val="00111D61"/>
    <w:rsid w:val="001123F5"/>
    <w:rsid w:val="00112783"/>
    <w:rsid w:val="00112CA1"/>
    <w:rsid w:val="0011312E"/>
    <w:rsid w:val="00113EAB"/>
    <w:rsid w:val="00114118"/>
    <w:rsid w:val="001142AD"/>
    <w:rsid w:val="00114E74"/>
    <w:rsid w:val="001153B8"/>
    <w:rsid w:val="00116119"/>
    <w:rsid w:val="0011627A"/>
    <w:rsid w:val="0011637A"/>
    <w:rsid w:val="00116710"/>
    <w:rsid w:val="00116748"/>
    <w:rsid w:val="0011696D"/>
    <w:rsid w:val="00116DA5"/>
    <w:rsid w:val="00117076"/>
    <w:rsid w:val="00117659"/>
    <w:rsid w:val="00117A5D"/>
    <w:rsid w:val="00117C5E"/>
    <w:rsid w:val="001208A8"/>
    <w:rsid w:val="001209F9"/>
    <w:rsid w:val="0012107B"/>
    <w:rsid w:val="001216B8"/>
    <w:rsid w:val="001218F5"/>
    <w:rsid w:val="00121D92"/>
    <w:rsid w:val="00121DCB"/>
    <w:rsid w:val="00121DD8"/>
    <w:rsid w:val="00121E9B"/>
    <w:rsid w:val="00121EC6"/>
    <w:rsid w:val="0012210B"/>
    <w:rsid w:val="001221B3"/>
    <w:rsid w:val="00122258"/>
    <w:rsid w:val="00122396"/>
    <w:rsid w:val="001225E0"/>
    <w:rsid w:val="00122833"/>
    <w:rsid w:val="0012294F"/>
    <w:rsid w:val="00122CBB"/>
    <w:rsid w:val="00122D26"/>
    <w:rsid w:val="00122F5D"/>
    <w:rsid w:val="0012336D"/>
    <w:rsid w:val="0012386D"/>
    <w:rsid w:val="00123901"/>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521"/>
    <w:rsid w:val="00126A00"/>
    <w:rsid w:val="00126F82"/>
    <w:rsid w:val="00127225"/>
    <w:rsid w:val="00127A68"/>
    <w:rsid w:val="00127C71"/>
    <w:rsid w:val="0013031E"/>
    <w:rsid w:val="0013059E"/>
    <w:rsid w:val="001306DF"/>
    <w:rsid w:val="00130832"/>
    <w:rsid w:val="001310DD"/>
    <w:rsid w:val="00131159"/>
    <w:rsid w:val="001311A8"/>
    <w:rsid w:val="001313EC"/>
    <w:rsid w:val="0013154D"/>
    <w:rsid w:val="001317B9"/>
    <w:rsid w:val="00131898"/>
    <w:rsid w:val="00131E61"/>
    <w:rsid w:val="0013201C"/>
    <w:rsid w:val="001324E3"/>
    <w:rsid w:val="00132557"/>
    <w:rsid w:val="00132D62"/>
    <w:rsid w:val="00132F27"/>
    <w:rsid w:val="001331E8"/>
    <w:rsid w:val="00133314"/>
    <w:rsid w:val="0013362D"/>
    <w:rsid w:val="00133CD8"/>
    <w:rsid w:val="00133E02"/>
    <w:rsid w:val="00133F95"/>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972"/>
    <w:rsid w:val="00140BFB"/>
    <w:rsid w:val="00140F2B"/>
    <w:rsid w:val="00140FB5"/>
    <w:rsid w:val="00141B94"/>
    <w:rsid w:val="00141D16"/>
    <w:rsid w:val="00142551"/>
    <w:rsid w:val="001426BC"/>
    <w:rsid w:val="0014274A"/>
    <w:rsid w:val="0014334E"/>
    <w:rsid w:val="00143C48"/>
    <w:rsid w:val="00143C98"/>
    <w:rsid w:val="00143DC7"/>
    <w:rsid w:val="00143FE2"/>
    <w:rsid w:val="0014442A"/>
    <w:rsid w:val="0014469B"/>
    <w:rsid w:val="00144923"/>
    <w:rsid w:val="00144F5D"/>
    <w:rsid w:val="00145131"/>
    <w:rsid w:val="001454A3"/>
    <w:rsid w:val="001454F6"/>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05F"/>
    <w:rsid w:val="001512A7"/>
    <w:rsid w:val="001519EC"/>
    <w:rsid w:val="00151A41"/>
    <w:rsid w:val="00151FC6"/>
    <w:rsid w:val="0015265C"/>
    <w:rsid w:val="00152997"/>
    <w:rsid w:val="00152BEA"/>
    <w:rsid w:val="00153280"/>
    <w:rsid w:val="001543EF"/>
    <w:rsid w:val="00154966"/>
    <w:rsid w:val="00154D9B"/>
    <w:rsid w:val="00154EB6"/>
    <w:rsid w:val="0015501E"/>
    <w:rsid w:val="001553A9"/>
    <w:rsid w:val="0015541C"/>
    <w:rsid w:val="00155C54"/>
    <w:rsid w:val="00155DF0"/>
    <w:rsid w:val="00155F3C"/>
    <w:rsid w:val="00155FBA"/>
    <w:rsid w:val="00156160"/>
    <w:rsid w:val="0015646A"/>
    <w:rsid w:val="001564B0"/>
    <w:rsid w:val="0015657D"/>
    <w:rsid w:val="001566C6"/>
    <w:rsid w:val="001567DF"/>
    <w:rsid w:val="00156B18"/>
    <w:rsid w:val="00156B77"/>
    <w:rsid w:val="00156EEC"/>
    <w:rsid w:val="00157678"/>
    <w:rsid w:val="00157C15"/>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C57"/>
    <w:rsid w:val="00170E2F"/>
    <w:rsid w:val="00170F71"/>
    <w:rsid w:val="0017123E"/>
    <w:rsid w:val="0017141C"/>
    <w:rsid w:val="001717D6"/>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50CB"/>
    <w:rsid w:val="00175504"/>
    <w:rsid w:val="00175607"/>
    <w:rsid w:val="00175700"/>
    <w:rsid w:val="0017579B"/>
    <w:rsid w:val="00175C5B"/>
    <w:rsid w:val="00176139"/>
    <w:rsid w:val="001761DD"/>
    <w:rsid w:val="0017621A"/>
    <w:rsid w:val="0017623E"/>
    <w:rsid w:val="001773F8"/>
    <w:rsid w:val="00177685"/>
    <w:rsid w:val="001776A0"/>
    <w:rsid w:val="001778D3"/>
    <w:rsid w:val="0018027B"/>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20E"/>
    <w:rsid w:val="001854AE"/>
    <w:rsid w:val="0018595F"/>
    <w:rsid w:val="00185A20"/>
    <w:rsid w:val="00185B9C"/>
    <w:rsid w:val="00185F66"/>
    <w:rsid w:val="001861D3"/>
    <w:rsid w:val="0018628C"/>
    <w:rsid w:val="0018641D"/>
    <w:rsid w:val="00187016"/>
    <w:rsid w:val="00187167"/>
    <w:rsid w:val="00187221"/>
    <w:rsid w:val="0018778C"/>
    <w:rsid w:val="00190290"/>
    <w:rsid w:val="0019044F"/>
    <w:rsid w:val="001909D6"/>
    <w:rsid w:val="0019212C"/>
    <w:rsid w:val="0019222B"/>
    <w:rsid w:val="00192A6A"/>
    <w:rsid w:val="00193091"/>
    <w:rsid w:val="00193B86"/>
    <w:rsid w:val="00193E27"/>
    <w:rsid w:val="00193EC4"/>
    <w:rsid w:val="00194516"/>
    <w:rsid w:val="001948BA"/>
    <w:rsid w:val="00194CDF"/>
    <w:rsid w:val="00195087"/>
    <w:rsid w:val="001956D2"/>
    <w:rsid w:val="00195764"/>
    <w:rsid w:val="00195C16"/>
    <w:rsid w:val="00195EFC"/>
    <w:rsid w:val="00195F5D"/>
    <w:rsid w:val="0019601C"/>
    <w:rsid w:val="0019652C"/>
    <w:rsid w:val="001968B6"/>
    <w:rsid w:val="00196986"/>
    <w:rsid w:val="00196991"/>
    <w:rsid w:val="00196B47"/>
    <w:rsid w:val="00196C26"/>
    <w:rsid w:val="00196D5D"/>
    <w:rsid w:val="00197066"/>
    <w:rsid w:val="001972FD"/>
    <w:rsid w:val="001977B4"/>
    <w:rsid w:val="00197F3E"/>
    <w:rsid w:val="001A04AF"/>
    <w:rsid w:val="001A077E"/>
    <w:rsid w:val="001A093E"/>
    <w:rsid w:val="001A096F"/>
    <w:rsid w:val="001A0A16"/>
    <w:rsid w:val="001A11FA"/>
    <w:rsid w:val="001A12AF"/>
    <w:rsid w:val="001A1437"/>
    <w:rsid w:val="001A152B"/>
    <w:rsid w:val="001A15E6"/>
    <w:rsid w:val="001A1C7D"/>
    <w:rsid w:val="001A2081"/>
    <w:rsid w:val="001A2270"/>
    <w:rsid w:val="001A2433"/>
    <w:rsid w:val="001A2644"/>
    <w:rsid w:val="001A2CCB"/>
    <w:rsid w:val="001A3070"/>
    <w:rsid w:val="001A3203"/>
    <w:rsid w:val="001A3BA2"/>
    <w:rsid w:val="001A3DB5"/>
    <w:rsid w:val="001A3DD8"/>
    <w:rsid w:val="001A3E05"/>
    <w:rsid w:val="001A3F3B"/>
    <w:rsid w:val="001A459E"/>
    <w:rsid w:val="001A49DA"/>
    <w:rsid w:val="001A4C1A"/>
    <w:rsid w:val="001A4D26"/>
    <w:rsid w:val="001A4D4B"/>
    <w:rsid w:val="001A5353"/>
    <w:rsid w:val="001A5865"/>
    <w:rsid w:val="001A5ADD"/>
    <w:rsid w:val="001A5B0D"/>
    <w:rsid w:val="001A5C03"/>
    <w:rsid w:val="001A5E38"/>
    <w:rsid w:val="001A5FF7"/>
    <w:rsid w:val="001A6385"/>
    <w:rsid w:val="001A6821"/>
    <w:rsid w:val="001A6B0E"/>
    <w:rsid w:val="001A6EBB"/>
    <w:rsid w:val="001A717D"/>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EE1"/>
    <w:rsid w:val="001B1F92"/>
    <w:rsid w:val="001B2157"/>
    <w:rsid w:val="001B21A7"/>
    <w:rsid w:val="001B25EB"/>
    <w:rsid w:val="001B25F0"/>
    <w:rsid w:val="001B2A64"/>
    <w:rsid w:val="001B2C66"/>
    <w:rsid w:val="001B2F45"/>
    <w:rsid w:val="001B3262"/>
    <w:rsid w:val="001B3510"/>
    <w:rsid w:val="001B3C1C"/>
    <w:rsid w:val="001B3E91"/>
    <w:rsid w:val="001B4066"/>
    <w:rsid w:val="001B427C"/>
    <w:rsid w:val="001B4D49"/>
    <w:rsid w:val="001B4E9F"/>
    <w:rsid w:val="001B5437"/>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737"/>
    <w:rsid w:val="001C1738"/>
    <w:rsid w:val="001C1867"/>
    <w:rsid w:val="001C1B45"/>
    <w:rsid w:val="001C1E62"/>
    <w:rsid w:val="001C1EBB"/>
    <w:rsid w:val="001C2132"/>
    <w:rsid w:val="001C237A"/>
    <w:rsid w:val="001C2455"/>
    <w:rsid w:val="001C2546"/>
    <w:rsid w:val="001C27B8"/>
    <w:rsid w:val="001C2AE1"/>
    <w:rsid w:val="001C2C7D"/>
    <w:rsid w:val="001C2F96"/>
    <w:rsid w:val="001C3B92"/>
    <w:rsid w:val="001C3D7E"/>
    <w:rsid w:val="001C4282"/>
    <w:rsid w:val="001C42F4"/>
    <w:rsid w:val="001C44E0"/>
    <w:rsid w:val="001C4859"/>
    <w:rsid w:val="001C4B3D"/>
    <w:rsid w:val="001C4BD5"/>
    <w:rsid w:val="001C4C0E"/>
    <w:rsid w:val="001C4F1A"/>
    <w:rsid w:val="001C515A"/>
    <w:rsid w:val="001C592B"/>
    <w:rsid w:val="001C6E98"/>
    <w:rsid w:val="001C6FC7"/>
    <w:rsid w:val="001C7989"/>
    <w:rsid w:val="001D0046"/>
    <w:rsid w:val="001D00F1"/>
    <w:rsid w:val="001D0646"/>
    <w:rsid w:val="001D0ADE"/>
    <w:rsid w:val="001D0C8C"/>
    <w:rsid w:val="001D11BB"/>
    <w:rsid w:val="001D1273"/>
    <w:rsid w:val="001D176B"/>
    <w:rsid w:val="001D191A"/>
    <w:rsid w:val="001D1E7E"/>
    <w:rsid w:val="001D2935"/>
    <w:rsid w:val="001D2D29"/>
    <w:rsid w:val="001D3425"/>
    <w:rsid w:val="001D35DE"/>
    <w:rsid w:val="001D3CBC"/>
    <w:rsid w:val="001D4268"/>
    <w:rsid w:val="001D435D"/>
    <w:rsid w:val="001D4803"/>
    <w:rsid w:val="001D5308"/>
    <w:rsid w:val="001D543F"/>
    <w:rsid w:val="001D5A4C"/>
    <w:rsid w:val="001D5D40"/>
    <w:rsid w:val="001D5ED1"/>
    <w:rsid w:val="001D6396"/>
    <w:rsid w:val="001D69BF"/>
    <w:rsid w:val="001D6DE9"/>
    <w:rsid w:val="001D6ED0"/>
    <w:rsid w:val="001D7074"/>
    <w:rsid w:val="001D7201"/>
    <w:rsid w:val="001D734A"/>
    <w:rsid w:val="001D7967"/>
    <w:rsid w:val="001D7ACE"/>
    <w:rsid w:val="001D7AD9"/>
    <w:rsid w:val="001D7AF5"/>
    <w:rsid w:val="001D7E97"/>
    <w:rsid w:val="001E08A6"/>
    <w:rsid w:val="001E08ED"/>
    <w:rsid w:val="001E0E8B"/>
    <w:rsid w:val="001E11A5"/>
    <w:rsid w:val="001E1886"/>
    <w:rsid w:val="001E193B"/>
    <w:rsid w:val="001E244B"/>
    <w:rsid w:val="001E2468"/>
    <w:rsid w:val="001E3407"/>
    <w:rsid w:val="001E34B5"/>
    <w:rsid w:val="001E35D7"/>
    <w:rsid w:val="001E4A9E"/>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F013E"/>
    <w:rsid w:val="001F0988"/>
    <w:rsid w:val="001F0B8E"/>
    <w:rsid w:val="001F1030"/>
    <w:rsid w:val="001F10D1"/>
    <w:rsid w:val="001F121C"/>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D1"/>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313"/>
    <w:rsid w:val="00200509"/>
    <w:rsid w:val="0020062C"/>
    <w:rsid w:val="00200827"/>
    <w:rsid w:val="00200F5E"/>
    <w:rsid w:val="00200FCD"/>
    <w:rsid w:val="002012DC"/>
    <w:rsid w:val="002015FB"/>
    <w:rsid w:val="00201946"/>
    <w:rsid w:val="00201B29"/>
    <w:rsid w:val="00201B33"/>
    <w:rsid w:val="00201B99"/>
    <w:rsid w:val="0020225C"/>
    <w:rsid w:val="00202A61"/>
    <w:rsid w:val="00202BF5"/>
    <w:rsid w:val="00203386"/>
    <w:rsid w:val="00203587"/>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CA1"/>
    <w:rsid w:val="0021246D"/>
    <w:rsid w:val="0021247A"/>
    <w:rsid w:val="00212BE2"/>
    <w:rsid w:val="00212D87"/>
    <w:rsid w:val="00212E75"/>
    <w:rsid w:val="00212F90"/>
    <w:rsid w:val="00213090"/>
    <w:rsid w:val="002136AD"/>
    <w:rsid w:val="00213E33"/>
    <w:rsid w:val="00213F6A"/>
    <w:rsid w:val="00214009"/>
    <w:rsid w:val="002142D0"/>
    <w:rsid w:val="0021449E"/>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359"/>
    <w:rsid w:val="00217617"/>
    <w:rsid w:val="00217702"/>
    <w:rsid w:val="002200F4"/>
    <w:rsid w:val="002201F4"/>
    <w:rsid w:val="002205AB"/>
    <w:rsid w:val="00220997"/>
    <w:rsid w:val="00220A4F"/>
    <w:rsid w:val="00220ACA"/>
    <w:rsid w:val="00221031"/>
    <w:rsid w:val="002214DA"/>
    <w:rsid w:val="002215BF"/>
    <w:rsid w:val="002216F1"/>
    <w:rsid w:val="00221AD0"/>
    <w:rsid w:val="00221ED9"/>
    <w:rsid w:val="00221F2F"/>
    <w:rsid w:val="00222335"/>
    <w:rsid w:val="0022239A"/>
    <w:rsid w:val="002223A0"/>
    <w:rsid w:val="0022257D"/>
    <w:rsid w:val="00222990"/>
    <w:rsid w:val="002231B8"/>
    <w:rsid w:val="00223EDA"/>
    <w:rsid w:val="00224740"/>
    <w:rsid w:val="002252FB"/>
    <w:rsid w:val="002254BD"/>
    <w:rsid w:val="00225740"/>
    <w:rsid w:val="00225C98"/>
    <w:rsid w:val="00225D93"/>
    <w:rsid w:val="00225E56"/>
    <w:rsid w:val="00225E5F"/>
    <w:rsid w:val="00226689"/>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21B7"/>
    <w:rsid w:val="00232511"/>
    <w:rsid w:val="00232583"/>
    <w:rsid w:val="0023272C"/>
    <w:rsid w:val="00232817"/>
    <w:rsid w:val="0023281B"/>
    <w:rsid w:val="00232AD9"/>
    <w:rsid w:val="00232EAA"/>
    <w:rsid w:val="00233037"/>
    <w:rsid w:val="00233268"/>
    <w:rsid w:val="00233713"/>
    <w:rsid w:val="00233948"/>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F21"/>
    <w:rsid w:val="002370B3"/>
    <w:rsid w:val="002370C4"/>
    <w:rsid w:val="002376C7"/>
    <w:rsid w:val="002378B9"/>
    <w:rsid w:val="00237AB5"/>
    <w:rsid w:val="00237B34"/>
    <w:rsid w:val="00237C44"/>
    <w:rsid w:val="00240ADB"/>
    <w:rsid w:val="0024126B"/>
    <w:rsid w:val="00241A2A"/>
    <w:rsid w:val="00241ACF"/>
    <w:rsid w:val="00241EC4"/>
    <w:rsid w:val="0024220C"/>
    <w:rsid w:val="0024296D"/>
    <w:rsid w:val="002435B9"/>
    <w:rsid w:val="002438E1"/>
    <w:rsid w:val="00243A54"/>
    <w:rsid w:val="00243D4E"/>
    <w:rsid w:val="00243D82"/>
    <w:rsid w:val="002441CC"/>
    <w:rsid w:val="0024426B"/>
    <w:rsid w:val="002447A5"/>
    <w:rsid w:val="00244BFC"/>
    <w:rsid w:val="00245003"/>
    <w:rsid w:val="00245253"/>
    <w:rsid w:val="002455D8"/>
    <w:rsid w:val="002456E6"/>
    <w:rsid w:val="002457F1"/>
    <w:rsid w:val="00245D2D"/>
    <w:rsid w:val="00245D55"/>
    <w:rsid w:val="00245D78"/>
    <w:rsid w:val="00246734"/>
    <w:rsid w:val="00246A55"/>
    <w:rsid w:val="00246E8A"/>
    <w:rsid w:val="00246ED1"/>
    <w:rsid w:val="00247148"/>
    <w:rsid w:val="0024772E"/>
    <w:rsid w:val="00247920"/>
    <w:rsid w:val="002479BA"/>
    <w:rsid w:val="00247E2E"/>
    <w:rsid w:val="00250A40"/>
    <w:rsid w:val="00250B1A"/>
    <w:rsid w:val="00250D7B"/>
    <w:rsid w:val="0025131D"/>
    <w:rsid w:val="00251320"/>
    <w:rsid w:val="0025178F"/>
    <w:rsid w:val="002517B7"/>
    <w:rsid w:val="00251C2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182"/>
    <w:rsid w:val="0026326A"/>
    <w:rsid w:val="002632CB"/>
    <w:rsid w:val="00263333"/>
    <w:rsid w:val="00263344"/>
    <w:rsid w:val="002639A8"/>
    <w:rsid w:val="00263ACA"/>
    <w:rsid w:val="00263AF1"/>
    <w:rsid w:val="00263B1D"/>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0B67"/>
    <w:rsid w:val="00271627"/>
    <w:rsid w:val="00271D98"/>
    <w:rsid w:val="0027214E"/>
    <w:rsid w:val="00272FF4"/>
    <w:rsid w:val="00273811"/>
    <w:rsid w:val="00273BBC"/>
    <w:rsid w:val="0027411F"/>
    <w:rsid w:val="002742CF"/>
    <w:rsid w:val="002744D5"/>
    <w:rsid w:val="0027453B"/>
    <w:rsid w:val="002745C4"/>
    <w:rsid w:val="00274AE8"/>
    <w:rsid w:val="00274B4A"/>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0D82"/>
    <w:rsid w:val="0028189F"/>
    <w:rsid w:val="002819A4"/>
    <w:rsid w:val="00282A3D"/>
    <w:rsid w:val="00282AC9"/>
    <w:rsid w:val="00282BE5"/>
    <w:rsid w:val="00282DFA"/>
    <w:rsid w:val="00282E5D"/>
    <w:rsid w:val="002830D2"/>
    <w:rsid w:val="00283100"/>
    <w:rsid w:val="00283378"/>
    <w:rsid w:val="002835B2"/>
    <w:rsid w:val="002837C4"/>
    <w:rsid w:val="00283C38"/>
    <w:rsid w:val="00283C42"/>
    <w:rsid w:val="00283C90"/>
    <w:rsid w:val="00283EDB"/>
    <w:rsid w:val="002843A7"/>
    <w:rsid w:val="00284405"/>
    <w:rsid w:val="00284622"/>
    <w:rsid w:val="0028491A"/>
    <w:rsid w:val="00284A91"/>
    <w:rsid w:val="00284C16"/>
    <w:rsid w:val="00284E13"/>
    <w:rsid w:val="00285DBF"/>
    <w:rsid w:val="00285E8D"/>
    <w:rsid w:val="002861A6"/>
    <w:rsid w:val="00286354"/>
    <w:rsid w:val="002867C1"/>
    <w:rsid w:val="00286978"/>
    <w:rsid w:val="0028698D"/>
    <w:rsid w:val="0028738A"/>
    <w:rsid w:val="00287648"/>
    <w:rsid w:val="00287675"/>
    <w:rsid w:val="00287781"/>
    <w:rsid w:val="00287CFC"/>
    <w:rsid w:val="00290278"/>
    <w:rsid w:val="00290287"/>
    <w:rsid w:val="0029038F"/>
    <w:rsid w:val="00290895"/>
    <w:rsid w:val="00290AB3"/>
    <w:rsid w:val="00290B66"/>
    <w:rsid w:val="00290BE7"/>
    <w:rsid w:val="002913F6"/>
    <w:rsid w:val="002918BA"/>
    <w:rsid w:val="00291BDB"/>
    <w:rsid w:val="00291D28"/>
    <w:rsid w:val="0029278B"/>
    <w:rsid w:val="002929F5"/>
    <w:rsid w:val="00292D1D"/>
    <w:rsid w:val="00292DE0"/>
    <w:rsid w:val="00292E36"/>
    <w:rsid w:val="00293052"/>
    <w:rsid w:val="002931B5"/>
    <w:rsid w:val="002931D2"/>
    <w:rsid w:val="00293542"/>
    <w:rsid w:val="00293678"/>
    <w:rsid w:val="002937A5"/>
    <w:rsid w:val="00293BC7"/>
    <w:rsid w:val="00293F9C"/>
    <w:rsid w:val="00294076"/>
    <w:rsid w:val="002940CF"/>
    <w:rsid w:val="0029415F"/>
    <w:rsid w:val="0029419E"/>
    <w:rsid w:val="002943BC"/>
    <w:rsid w:val="00294B69"/>
    <w:rsid w:val="002951B1"/>
    <w:rsid w:val="002955F9"/>
    <w:rsid w:val="002956AE"/>
    <w:rsid w:val="0029578A"/>
    <w:rsid w:val="00295810"/>
    <w:rsid w:val="00295B09"/>
    <w:rsid w:val="00295C4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E4D"/>
    <w:rsid w:val="002A1F2F"/>
    <w:rsid w:val="002A1FAD"/>
    <w:rsid w:val="002A212C"/>
    <w:rsid w:val="002A2392"/>
    <w:rsid w:val="002A28E5"/>
    <w:rsid w:val="002A2C2D"/>
    <w:rsid w:val="002A2D30"/>
    <w:rsid w:val="002A2F35"/>
    <w:rsid w:val="002A2F5C"/>
    <w:rsid w:val="002A3188"/>
    <w:rsid w:val="002A31C3"/>
    <w:rsid w:val="002A3761"/>
    <w:rsid w:val="002A397D"/>
    <w:rsid w:val="002A3B41"/>
    <w:rsid w:val="002A3C62"/>
    <w:rsid w:val="002A3D0F"/>
    <w:rsid w:val="002A3E8A"/>
    <w:rsid w:val="002A40B5"/>
    <w:rsid w:val="002A40F5"/>
    <w:rsid w:val="002A4384"/>
    <w:rsid w:val="002A5098"/>
    <w:rsid w:val="002A5310"/>
    <w:rsid w:val="002A5495"/>
    <w:rsid w:val="002A5717"/>
    <w:rsid w:val="002A5804"/>
    <w:rsid w:val="002A5CB4"/>
    <w:rsid w:val="002A5E54"/>
    <w:rsid w:val="002A64EE"/>
    <w:rsid w:val="002A69E6"/>
    <w:rsid w:val="002A74D8"/>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7CD"/>
    <w:rsid w:val="002B2F38"/>
    <w:rsid w:val="002B39BF"/>
    <w:rsid w:val="002B3BDF"/>
    <w:rsid w:val="002B3D4A"/>
    <w:rsid w:val="002B3DBC"/>
    <w:rsid w:val="002B455C"/>
    <w:rsid w:val="002B4D5F"/>
    <w:rsid w:val="002B5BFB"/>
    <w:rsid w:val="002B609F"/>
    <w:rsid w:val="002B62B1"/>
    <w:rsid w:val="002B66BE"/>
    <w:rsid w:val="002B6DAA"/>
    <w:rsid w:val="002B6E00"/>
    <w:rsid w:val="002B6F1B"/>
    <w:rsid w:val="002B7016"/>
    <w:rsid w:val="002B7219"/>
    <w:rsid w:val="002B7520"/>
    <w:rsid w:val="002B7A28"/>
    <w:rsid w:val="002B7D50"/>
    <w:rsid w:val="002C0002"/>
    <w:rsid w:val="002C03EC"/>
    <w:rsid w:val="002C092B"/>
    <w:rsid w:val="002C0A52"/>
    <w:rsid w:val="002C0F05"/>
    <w:rsid w:val="002C0F65"/>
    <w:rsid w:val="002C10A8"/>
    <w:rsid w:val="002C1279"/>
    <w:rsid w:val="002C1419"/>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6229"/>
    <w:rsid w:val="002C629E"/>
    <w:rsid w:val="002C68CF"/>
    <w:rsid w:val="002C6F1C"/>
    <w:rsid w:val="002C6FCC"/>
    <w:rsid w:val="002C7B32"/>
    <w:rsid w:val="002D0090"/>
    <w:rsid w:val="002D08A6"/>
    <w:rsid w:val="002D0BFC"/>
    <w:rsid w:val="002D0E59"/>
    <w:rsid w:val="002D0F45"/>
    <w:rsid w:val="002D0F5F"/>
    <w:rsid w:val="002D1024"/>
    <w:rsid w:val="002D15A2"/>
    <w:rsid w:val="002D202E"/>
    <w:rsid w:val="002D21F5"/>
    <w:rsid w:val="002D25CF"/>
    <w:rsid w:val="002D2EDF"/>
    <w:rsid w:val="002D3B89"/>
    <w:rsid w:val="002D3C6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F06"/>
    <w:rsid w:val="002E0422"/>
    <w:rsid w:val="002E0887"/>
    <w:rsid w:val="002E0ED2"/>
    <w:rsid w:val="002E105A"/>
    <w:rsid w:val="002E1775"/>
    <w:rsid w:val="002E1B99"/>
    <w:rsid w:val="002E23EC"/>
    <w:rsid w:val="002E26A6"/>
    <w:rsid w:val="002E2A22"/>
    <w:rsid w:val="002E2D49"/>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29DC"/>
    <w:rsid w:val="002F338D"/>
    <w:rsid w:val="002F4317"/>
    <w:rsid w:val="002F4920"/>
    <w:rsid w:val="002F4B48"/>
    <w:rsid w:val="002F52B5"/>
    <w:rsid w:val="002F5331"/>
    <w:rsid w:val="002F55FB"/>
    <w:rsid w:val="002F568D"/>
    <w:rsid w:val="002F58AF"/>
    <w:rsid w:val="002F5B78"/>
    <w:rsid w:val="002F6306"/>
    <w:rsid w:val="002F63AC"/>
    <w:rsid w:val="002F6600"/>
    <w:rsid w:val="002F69EA"/>
    <w:rsid w:val="002F6C99"/>
    <w:rsid w:val="002F6EB1"/>
    <w:rsid w:val="002F6FBF"/>
    <w:rsid w:val="002F7482"/>
    <w:rsid w:val="002F7AEF"/>
    <w:rsid w:val="002F7E63"/>
    <w:rsid w:val="002F7EA1"/>
    <w:rsid w:val="00300286"/>
    <w:rsid w:val="00300354"/>
    <w:rsid w:val="003005FB"/>
    <w:rsid w:val="00300777"/>
    <w:rsid w:val="00300B9E"/>
    <w:rsid w:val="00301869"/>
    <w:rsid w:val="00301CD1"/>
    <w:rsid w:val="00302851"/>
    <w:rsid w:val="003029D3"/>
    <w:rsid w:val="00302A19"/>
    <w:rsid w:val="00302C1D"/>
    <w:rsid w:val="00302F52"/>
    <w:rsid w:val="00303244"/>
    <w:rsid w:val="00303349"/>
    <w:rsid w:val="003035F6"/>
    <w:rsid w:val="0030389C"/>
    <w:rsid w:val="003038BA"/>
    <w:rsid w:val="00303FBA"/>
    <w:rsid w:val="003046DF"/>
    <w:rsid w:val="00304E4C"/>
    <w:rsid w:val="00305020"/>
    <w:rsid w:val="003054A7"/>
    <w:rsid w:val="003057F8"/>
    <w:rsid w:val="00305C18"/>
    <w:rsid w:val="00306892"/>
    <w:rsid w:val="00306B42"/>
    <w:rsid w:val="003070EE"/>
    <w:rsid w:val="003072AC"/>
    <w:rsid w:val="00307346"/>
    <w:rsid w:val="00307C06"/>
    <w:rsid w:val="0031010D"/>
    <w:rsid w:val="00310165"/>
    <w:rsid w:val="00310331"/>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434C"/>
    <w:rsid w:val="00314511"/>
    <w:rsid w:val="00314BB1"/>
    <w:rsid w:val="00314C16"/>
    <w:rsid w:val="00314CCA"/>
    <w:rsid w:val="003155A5"/>
    <w:rsid w:val="0031620A"/>
    <w:rsid w:val="003164F7"/>
    <w:rsid w:val="0031653A"/>
    <w:rsid w:val="00316603"/>
    <w:rsid w:val="003171C8"/>
    <w:rsid w:val="003171FD"/>
    <w:rsid w:val="0031750B"/>
    <w:rsid w:val="00317572"/>
    <w:rsid w:val="00317B79"/>
    <w:rsid w:val="00317EF4"/>
    <w:rsid w:val="00317F37"/>
    <w:rsid w:val="00317F90"/>
    <w:rsid w:val="003204A0"/>
    <w:rsid w:val="00320908"/>
    <w:rsid w:val="0032154D"/>
    <w:rsid w:val="0032181D"/>
    <w:rsid w:val="00321AAA"/>
    <w:rsid w:val="00321C04"/>
    <w:rsid w:val="00321DB1"/>
    <w:rsid w:val="00322325"/>
    <w:rsid w:val="00322362"/>
    <w:rsid w:val="00322D0F"/>
    <w:rsid w:val="00323562"/>
    <w:rsid w:val="003236CF"/>
    <w:rsid w:val="003238CC"/>
    <w:rsid w:val="00324046"/>
    <w:rsid w:val="00324234"/>
    <w:rsid w:val="00324255"/>
    <w:rsid w:val="003247FF"/>
    <w:rsid w:val="00324BB7"/>
    <w:rsid w:val="00324E83"/>
    <w:rsid w:val="003254CE"/>
    <w:rsid w:val="00325721"/>
    <w:rsid w:val="00325FF4"/>
    <w:rsid w:val="00326134"/>
    <w:rsid w:val="00326152"/>
    <w:rsid w:val="003263A3"/>
    <w:rsid w:val="0032686D"/>
    <w:rsid w:val="003271EF"/>
    <w:rsid w:val="0032797B"/>
    <w:rsid w:val="00327A9B"/>
    <w:rsid w:val="00327F4C"/>
    <w:rsid w:val="00330E35"/>
    <w:rsid w:val="0033101E"/>
    <w:rsid w:val="00331127"/>
    <w:rsid w:val="003318B9"/>
    <w:rsid w:val="0033211F"/>
    <w:rsid w:val="0033248E"/>
    <w:rsid w:val="003324C8"/>
    <w:rsid w:val="003328AD"/>
    <w:rsid w:val="003330F0"/>
    <w:rsid w:val="0033330C"/>
    <w:rsid w:val="00333752"/>
    <w:rsid w:val="003338E5"/>
    <w:rsid w:val="00333F78"/>
    <w:rsid w:val="00334332"/>
    <w:rsid w:val="00334A47"/>
    <w:rsid w:val="00335934"/>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853"/>
    <w:rsid w:val="0034186F"/>
    <w:rsid w:val="00341AF8"/>
    <w:rsid w:val="00341FC3"/>
    <w:rsid w:val="003425CD"/>
    <w:rsid w:val="00342F4C"/>
    <w:rsid w:val="00342F82"/>
    <w:rsid w:val="00343287"/>
    <w:rsid w:val="003432B9"/>
    <w:rsid w:val="003434FD"/>
    <w:rsid w:val="00343507"/>
    <w:rsid w:val="0034357B"/>
    <w:rsid w:val="0034383A"/>
    <w:rsid w:val="00343E73"/>
    <w:rsid w:val="00343F42"/>
    <w:rsid w:val="00343FC1"/>
    <w:rsid w:val="003442C8"/>
    <w:rsid w:val="00344601"/>
    <w:rsid w:val="00344C8D"/>
    <w:rsid w:val="00345377"/>
    <w:rsid w:val="003453B4"/>
    <w:rsid w:val="00345503"/>
    <w:rsid w:val="0034559E"/>
    <w:rsid w:val="003455C0"/>
    <w:rsid w:val="00345DA1"/>
    <w:rsid w:val="00345E11"/>
    <w:rsid w:val="00345E5D"/>
    <w:rsid w:val="00346228"/>
    <w:rsid w:val="00346267"/>
    <w:rsid w:val="00346624"/>
    <w:rsid w:val="003466BB"/>
    <w:rsid w:val="003469EC"/>
    <w:rsid w:val="00346E84"/>
    <w:rsid w:val="00346F4E"/>
    <w:rsid w:val="0034700E"/>
    <w:rsid w:val="0034743D"/>
    <w:rsid w:val="00347F71"/>
    <w:rsid w:val="00347F7A"/>
    <w:rsid w:val="00350591"/>
    <w:rsid w:val="00350B45"/>
    <w:rsid w:val="00350B99"/>
    <w:rsid w:val="00350DC7"/>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2B3"/>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4AA"/>
    <w:rsid w:val="003578F7"/>
    <w:rsid w:val="00357968"/>
    <w:rsid w:val="003579B8"/>
    <w:rsid w:val="00357BDB"/>
    <w:rsid w:val="003601DE"/>
    <w:rsid w:val="003602A9"/>
    <w:rsid w:val="00360745"/>
    <w:rsid w:val="00360CF9"/>
    <w:rsid w:val="00360EC6"/>
    <w:rsid w:val="003610FE"/>
    <w:rsid w:val="0036146C"/>
    <w:rsid w:val="003614A8"/>
    <w:rsid w:val="003615B5"/>
    <w:rsid w:val="00361B45"/>
    <w:rsid w:val="00362140"/>
    <w:rsid w:val="0036219A"/>
    <w:rsid w:val="0036283C"/>
    <w:rsid w:val="00362EBE"/>
    <w:rsid w:val="003638A6"/>
    <w:rsid w:val="003639FF"/>
    <w:rsid w:val="00363C4C"/>
    <w:rsid w:val="00364311"/>
    <w:rsid w:val="0036442C"/>
    <w:rsid w:val="00364916"/>
    <w:rsid w:val="0036495E"/>
    <w:rsid w:val="00364BBC"/>
    <w:rsid w:val="0036569D"/>
    <w:rsid w:val="00365725"/>
    <w:rsid w:val="00365831"/>
    <w:rsid w:val="0036612D"/>
    <w:rsid w:val="00366667"/>
    <w:rsid w:val="00366A19"/>
    <w:rsid w:val="00366A57"/>
    <w:rsid w:val="00366C3B"/>
    <w:rsid w:val="00366C45"/>
    <w:rsid w:val="00366D31"/>
    <w:rsid w:val="00367147"/>
    <w:rsid w:val="00367336"/>
    <w:rsid w:val="003674A3"/>
    <w:rsid w:val="00367B14"/>
    <w:rsid w:val="0037020A"/>
    <w:rsid w:val="00370399"/>
    <w:rsid w:val="003703CC"/>
    <w:rsid w:val="00370666"/>
    <w:rsid w:val="00370793"/>
    <w:rsid w:val="00370FE2"/>
    <w:rsid w:val="00370FE9"/>
    <w:rsid w:val="00371565"/>
    <w:rsid w:val="00371CB0"/>
    <w:rsid w:val="0037231E"/>
    <w:rsid w:val="00372409"/>
    <w:rsid w:val="00372A26"/>
    <w:rsid w:val="00372AA0"/>
    <w:rsid w:val="0037307D"/>
    <w:rsid w:val="00373085"/>
    <w:rsid w:val="00373183"/>
    <w:rsid w:val="00373505"/>
    <w:rsid w:val="00373AF1"/>
    <w:rsid w:val="00373F2E"/>
    <w:rsid w:val="00373FB0"/>
    <w:rsid w:val="0037459A"/>
    <w:rsid w:val="003746B9"/>
    <w:rsid w:val="00374722"/>
    <w:rsid w:val="00374C01"/>
    <w:rsid w:val="00374DDC"/>
    <w:rsid w:val="00374EFC"/>
    <w:rsid w:val="0037537F"/>
    <w:rsid w:val="003754B3"/>
    <w:rsid w:val="003756DF"/>
    <w:rsid w:val="00375977"/>
    <w:rsid w:val="00375EB1"/>
    <w:rsid w:val="00375EB5"/>
    <w:rsid w:val="003764AF"/>
    <w:rsid w:val="00376527"/>
    <w:rsid w:val="003768CA"/>
    <w:rsid w:val="00376D93"/>
    <w:rsid w:val="003770D9"/>
    <w:rsid w:val="00377256"/>
    <w:rsid w:val="00377695"/>
    <w:rsid w:val="003778CB"/>
    <w:rsid w:val="00377B97"/>
    <w:rsid w:val="00377DA9"/>
    <w:rsid w:val="00377DB0"/>
    <w:rsid w:val="0038029D"/>
    <w:rsid w:val="00380900"/>
    <w:rsid w:val="00380DD6"/>
    <w:rsid w:val="00380E6C"/>
    <w:rsid w:val="00380F87"/>
    <w:rsid w:val="003812E5"/>
    <w:rsid w:val="0038136F"/>
    <w:rsid w:val="00381636"/>
    <w:rsid w:val="0038189D"/>
    <w:rsid w:val="00381E33"/>
    <w:rsid w:val="003825B1"/>
    <w:rsid w:val="00382966"/>
    <w:rsid w:val="00382D2F"/>
    <w:rsid w:val="00382FA8"/>
    <w:rsid w:val="003837DF"/>
    <w:rsid w:val="00383848"/>
    <w:rsid w:val="003839AD"/>
    <w:rsid w:val="00383DB5"/>
    <w:rsid w:val="00384089"/>
    <w:rsid w:val="003840D2"/>
    <w:rsid w:val="003842E1"/>
    <w:rsid w:val="003844C1"/>
    <w:rsid w:val="003846E0"/>
    <w:rsid w:val="003847E2"/>
    <w:rsid w:val="00384879"/>
    <w:rsid w:val="00384893"/>
    <w:rsid w:val="00384E6F"/>
    <w:rsid w:val="0038591D"/>
    <w:rsid w:val="0038651F"/>
    <w:rsid w:val="003868F5"/>
    <w:rsid w:val="00386A77"/>
    <w:rsid w:val="00386FA8"/>
    <w:rsid w:val="00387549"/>
    <w:rsid w:val="00387575"/>
    <w:rsid w:val="00387652"/>
    <w:rsid w:val="003876FC"/>
    <w:rsid w:val="00387A1A"/>
    <w:rsid w:val="00387BEA"/>
    <w:rsid w:val="00387E34"/>
    <w:rsid w:val="00387E78"/>
    <w:rsid w:val="00390405"/>
    <w:rsid w:val="003905B9"/>
    <w:rsid w:val="00390911"/>
    <w:rsid w:val="00390916"/>
    <w:rsid w:val="00390BB0"/>
    <w:rsid w:val="00390DD0"/>
    <w:rsid w:val="00390E19"/>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0D3B"/>
    <w:rsid w:val="003A14E0"/>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2C9B"/>
    <w:rsid w:val="003B3001"/>
    <w:rsid w:val="003B308C"/>
    <w:rsid w:val="003B34F1"/>
    <w:rsid w:val="003B3705"/>
    <w:rsid w:val="003B3886"/>
    <w:rsid w:val="003B4237"/>
    <w:rsid w:val="003B4273"/>
    <w:rsid w:val="003B46F4"/>
    <w:rsid w:val="003B470D"/>
    <w:rsid w:val="003B4860"/>
    <w:rsid w:val="003B494E"/>
    <w:rsid w:val="003B4B65"/>
    <w:rsid w:val="003B4C35"/>
    <w:rsid w:val="003B4EAF"/>
    <w:rsid w:val="003B52CC"/>
    <w:rsid w:val="003B565E"/>
    <w:rsid w:val="003B5D8F"/>
    <w:rsid w:val="003B62E0"/>
    <w:rsid w:val="003B66A6"/>
    <w:rsid w:val="003B6CD6"/>
    <w:rsid w:val="003B7988"/>
    <w:rsid w:val="003B7B70"/>
    <w:rsid w:val="003B7DD8"/>
    <w:rsid w:val="003C036A"/>
    <w:rsid w:val="003C0413"/>
    <w:rsid w:val="003C04D0"/>
    <w:rsid w:val="003C060F"/>
    <w:rsid w:val="003C08FC"/>
    <w:rsid w:val="003C096E"/>
    <w:rsid w:val="003C0A2C"/>
    <w:rsid w:val="003C0E07"/>
    <w:rsid w:val="003C1335"/>
    <w:rsid w:val="003C1AD3"/>
    <w:rsid w:val="003C1D8A"/>
    <w:rsid w:val="003C2700"/>
    <w:rsid w:val="003C27E4"/>
    <w:rsid w:val="003C39DF"/>
    <w:rsid w:val="003C41A8"/>
    <w:rsid w:val="003C42BF"/>
    <w:rsid w:val="003C489F"/>
    <w:rsid w:val="003C4C2C"/>
    <w:rsid w:val="003C4D95"/>
    <w:rsid w:val="003C4FC6"/>
    <w:rsid w:val="003C6228"/>
    <w:rsid w:val="003C64C0"/>
    <w:rsid w:val="003C69BF"/>
    <w:rsid w:val="003C69CB"/>
    <w:rsid w:val="003C6D74"/>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BDF"/>
    <w:rsid w:val="003D1D88"/>
    <w:rsid w:val="003D229F"/>
    <w:rsid w:val="003D256E"/>
    <w:rsid w:val="003D27EB"/>
    <w:rsid w:val="003D2B30"/>
    <w:rsid w:val="003D2F98"/>
    <w:rsid w:val="003D337D"/>
    <w:rsid w:val="003D36B8"/>
    <w:rsid w:val="003D3EF6"/>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392"/>
    <w:rsid w:val="003E06EA"/>
    <w:rsid w:val="003E0864"/>
    <w:rsid w:val="003E14C9"/>
    <w:rsid w:val="003E196C"/>
    <w:rsid w:val="003E1A4E"/>
    <w:rsid w:val="003E1E09"/>
    <w:rsid w:val="003E21E4"/>
    <w:rsid w:val="003E2313"/>
    <w:rsid w:val="003E231A"/>
    <w:rsid w:val="003E2364"/>
    <w:rsid w:val="003E24D5"/>
    <w:rsid w:val="003E2C36"/>
    <w:rsid w:val="003E2C68"/>
    <w:rsid w:val="003E2D2F"/>
    <w:rsid w:val="003E2E8E"/>
    <w:rsid w:val="003E3093"/>
    <w:rsid w:val="003E30AD"/>
    <w:rsid w:val="003E346F"/>
    <w:rsid w:val="003E3684"/>
    <w:rsid w:val="003E38F6"/>
    <w:rsid w:val="003E395E"/>
    <w:rsid w:val="003E4007"/>
    <w:rsid w:val="003E40E2"/>
    <w:rsid w:val="003E41AA"/>
    <w:rsid w:val="003E4D05"/>
    <w:rsid w:val="003E5046"/>
    <w:rsid w:val="003E55F7"/>
    <w:rsid w:val="003E5F48"/>
    <w:rsid w:val="003E6280"/>
    <w:rsid w:val="003E6524"/>
    <w:rsid w:val="003E653A"/>
    <w:rsid w:val="003E6671"/>
    <w:rsid w:val="003E6AAF"/>
    <w:rsid w:val="003E6DCE"/>
    <w:rsid w:val="003E6E17"/>
    <w:rsid w:val="003E7206"/>
    <w:rsid w:val="003E7293"/>
    <w:rsid w:val="003E7F75"/>
    <w:rsid w:val="003F0031"/>
    <w:rsid w:val="003F08AA"/>
    <w:rsid w:val="003F120A"/>
    <w:rsid w:val="003F1268"/>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3E"/>
    <w:rsid w:val="0040228A"/>
    <w:rsid w:val="00402349"/>
    <w:rsid w:val="00402438"/>
    <w:rsid w:val="00402B3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D7F"/>
    <w:rsid w:val="00404E30"/>
    <w:rsid w:val="0040544D"/>
    <w:rsid w:val="00405B0F"/>
    <w:rsid w:val="00405E2D"/>
    <w:rsid w:val="0040698C"/>
    <w:rsid w:val="004069E7"/>
    <w:rsid w:val="00406DE7"/>
    <w:rsid w:val="004070A4"/>
    <w:rsid w:val="0040716D"/>
    <w:rsid w:val="0040718E"/>
    <w:rsid w:val="004071C7"/>
    <w:rsid w:val="00407A71"/>
    <w:rsid w:val="00407AFA"/>
    <w:rsid w:val="004102AC"/>
    <w:rsid w:val="004106A5"/>
    <w:rsid w:val="00410877"/>
    <w:rsid w:val="00410CC8"/>
    <w:rsid w:val="00411103"/>
    <w:rsid w:val="00411797"/>
    <w:rsid w:val="00412B08"/>
    <w:rsid w:val="00412C13"/>
    <w:rsid w:val="0041378F"/>
    <w:rsid w:val="0041383C"/>
    <w:rsid w:val="0041411A"/>
    <w:rsid w:val="004143AA"/>
    <w:rsid w:val="004146DD"/>
    <w:rsid w:val="0041473B"/>
    <w:rsid w:val="0041498C"/>
    <w:rsid w:val="00414A9F"/>
    <w:rsid w:val="00414B4A"/>
    <w:rsid w:val="0041573A"/>
    <w:rsid w:val="004159B1"/>
    <w:rsid w:val="00415BF7"/>
    <w:rsid w:val="00415E25"/>
    <w:rsid w:val="004164E6"/>
    <w:rsid w:val="004164FA"/>
    <w:rsid w:val="00416557"/>
    <w:rsid w:val="00416A27"/>
    <w:rsid w:val="00416AFE"/>
    <w:rsid w:val="00416B54"/>
    <w:rsid w:val="00416DC0"/>
    <w:rsid w:val="00416FB8"/>
    <w:rsid w:val="00417092"/>
    <w:rsid w:val="00417379"/>
    <w:rsid w:val="004177C3"/>
    <w:rsid w:val="004177CE"/>
    <w:rsid w:val="004200C7"/>
    <w:rsid w:val="00420688"/>
    <w:rsid w:val="00420733"/>
    <w:rsid w:val="00420D4B"/>
    <w:rsid w:val="00420F65"/>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FCF"/>
    <w:rsid w:val="004241BC"/>
    <w:rsid w:val="00424866"/>
    <w:rsid w:val="00424BB2"/>
    <w:rsid w:val="00424C2A"/>
    <w:rsid w:val="00425160"/>
    <w:rsid w:val="00425526"/>
    <w:rsid w:val="00426035"/>
    <w:rsid w:val="0042611D"/>
    <w:rsid w:val="004268BB"/>
    <w:rsid w:val="00426A36"/>
    <w:rsid w:val="00426B6C"/>
    <w:rsid w:val="00426DA8"/>
    <w:rsid w:val="00427152"/>
    <w:rsid w:val="004273BC"/>
    <w:rsid w:val="0042782C"/>
    <w:rsid w:val="004278F7"/>
    <w:rsid w:val="00427979"/>
    <w:rsid w:val="00427B6C"/>
    <w:rsid w:val="00427E39"/>
    <w:rsid w:val="00427F7D"/>
    <w:rsid w:val="00427F83"/>
    <w:rsid w:val="00430421"/>
    <w:rsid w:val="00430653"/>
    <w:rsid w:val="00430793"/>
    <w:rsid w:val="004308C4"/>
    <w:rsid w:val="00430E6A"/>
    <w:rsid w:val="00430FE5"/>
    <w:rsid w:val="0043132F"/>
    <w:rsid w:val="00431570"/>
    <w:rsid w:val="004321F9"/>
    <w:rsid w:val="004322D3"/>
    <w:rsid w:val="00432913"/>
    <w:rsid w:val="00432D2B"/>
    <w:rsid w:val="00432D80"/>
    <w:rsid w:val="00432F6A"/>
    <w:rsid w:val="0043339B"/>
    <w:rsid w:val="00433B2A"/>
    <w:rsid w:val="00433DA0"/>
    <w:rsid w:val="00434053"/>
    <w:rsid w:val="004344EE"/>
    <w:rsid w:val="004344F2"/>
    <w:rsid w:val="0043474A"/>
    <w:rsid w:val="00434951"/>
    <w:rsid w:val="00434CB5"/>
    <w:rsid w:val="00434CEC"/>
    <w:rsid w:val="004350F2"/>
    <w:rsid w:val="00435430"/>
    <w:rsid w:val="004364F4"/>
    <w:rsid w:val="0043679A"/>
    <w:rsid w:val="00436993"/>
    <w:rsid w:val="00436C02"/>
    <w:rsid w:val="00436C32"/>
    <w:rsid w:val="00436EB7"/>
    <w:rsid w:val="00436FA2"/>
    <w:rsid w:val="00437100"/>
    <w:rsid w:val="004401D5"/>
    <w:rsid w:val="00440563"/>
    <w:rsid w:val="00440E51"/>
    <w:rsid w:val="0044108D"/>
    <w:rsid w:val="00441374"/>
    <w:rsid w:val="00441E65"/>
    <w:rsid w:val="00442537"/>
    <w:rsid w:val="004427D2"/>
    <w:rsid w:val="00442943"/>
    <w:rsid w:val="00443568"/>
    <w:rsid w:val="00443ADB"/>
    <w:rsid w:val="00443DB9"/>
    <w:rsid w:val="00443E6D"/>
    <w:rsid w:val="004442A4"/>
    <w:rsid w:val="00444317"/>
    <w:rsid w:val="0044453A"/>
    <w:rsid w:val="004445E9"/>
    <w:rsid w:val="004446A1"/>
    <w:rsid w:val="0044470C"/>
    <w:rsid w:val="00444A04"/>
    <w:rsid w:val="0044522E"/>
    <w:rsid w:val="004458CE"/>
    <w:rsid w:val="004463AE"/>
    <w:rsid w:val="004465B7"/>
    <w:rsid w:val="004465D6"/>
    <w:rsid w:val="00446825"/>
    <w:rsid w:val="0044694B"/>
    <w:rsid w:val="0044699E"/>
    <w:rsid w:val="00446B02"/>
    <w:rsid w:val="00446E66"/>
    <w:rsid w:val="00446EF7"/>
    <w:rsid w:val="00446F72"/>
    <w:rsid w:val="0044745D"/>
    <w:rsid w:val="00447CA4"/>
    <w:rsid w:val="00447E21"/>
    <w:rsid w:val="00447EB0"/>
    <w:rsid w:val="004500E2"/>
    <w:rsid w:val="0045011A"/>
    <w:rsid w:val="004501A0"/>
    <w:rsid w:val="0045092A"/>
    <w:rsid w:val="00450969"/>
    <w:rsid w:val="00450989"/>
    <w:rsid w:val="004509C9"/>
    <w:rsid w:val="004513D4"/>
    <w:rsid w:val="00451499"/>
    <w:rsid w:val="0045164C"/>
    <w:rsid w:val="00451722"/>
    <w:rsid w:val="004519F8"/>
    <w:rsid w:val="00451CFB"/>
    <w:rsid w:val="00451EE2"/>
    <w:rsid w:val="004520C1"/>
    <w:rsid w:val="00452268"/>
    <w:rsid w:val="00453086"/>
    <w:rsid w:val="0045323E"/>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618"/>
    <w:rsid w:val="0046374F"/>
    <w:rsid w:val="004637C7"/>
    <w:rsid w:val="00463BDB"/>
    <w:rsid w:val="0046428E"/>
    <w:rsid w:val="00464642"/>
    <w:rsid w:val="004647F3"/>
    <w:rsid w:val="00464E69"/>
    <w:rsid w:val="004650CB"/>
    <w:rsid w:val="00465B32"/>
    <w:rsid w:val="0046649A"/>
    <w:rsid w:val="004667D0"/>
    <w:rsid w:val="00466C84"/>
    <w:rsid w:val="00466CE8"/>
    <w:rsid w:val="00466E24"/>
    <w:rsid w:val="004673ED"/>
    <w:rsid w:val="004677CF"/>
    <w:rsid w:val="00467B0B"/>
    <w:rsid w:val="00470163"/>
    <w:rsid w:val="00470238"/>
    <w:rsid w:val="004706C5"/>
    <w:rsid w:val="00470AB8"/>
    <w:rsid w:val="0047169F"/>
    <w:rsid w:val="0047184E"/>
    <w:rsid w:val="00471A1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5C89"/>
    <w:rsid w:val="00476012"/>
    <w:rsid w:val="004760EB"/>
    <w:rsid w:val="0047610E"/>
    <w:rsid w:val="004769BC"/>
    <w:rsid w:val="00476B70"/>
    <w:rsid w:val="00476CA5"/>
    <w:rsid w:val="0047723C"/>
    <w:rsid w:val="0047761C"/>
    <w:rsid w:val="00477836"/>
    <w:rsid w:val="00477C5D"/>
    <w:rsid w:val="00480124"/>
    <w:rsid w:val="004801E5"/>
    <w:rsid w:val="00480319"/>
    <w:rsid w:val="00480703"/>
    <w:rsid w:val="00480B1E"/>
    <w:rsid w:val="004818E3"/>
    <w:rsid w:val="00481B51"/>
    <w:rsid w:val="00481B78"/>
    <w:rsid w:val="00482175"/>
    <w:rsid w:val="004823A5"/>
    <w:rsid w:val="004826FA"/>
    <w:rsid w:val="00482DAD"/>
    <w:rsid w:val="0048312C"/>
    <w:rsid w:val="00483250"/>
    <w:rsid w:val="00483372"/>
    <w:rsid w:val="00483592"/>
    <w:rsid w:val="00483FDD"/>
    <w:rsid w:val="00484477"/>
    <w:rsid w:val="0048474B"/>
    <w:rsid w:val="004849A0"/>
    <w:rsid w:val="00484E27"/>
    <w:rsid w:val="00484F7F"/>
    <w:rsid w:val="004852CD"/>
    <w:rsid w:val="0048553C"/>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72D"/>
    <w:rsid w:val="00495967"/>
    <w:rsid w:val="00495DCC"/>
    <w:rsid w:val="00495E55"/>
    <w:rsid w:val="00496100"/>
    <w:rsid w:val="004966E2"/>
    <w:rsid w:val="00496AE3"/>
    <w:rsid w:val="00496D8B"/>
    <w:rsid w:val="004970DE"/>
    <w:rsid w:val="00497363"/>
    <w:rsid w:val="0049738E"/>
    <w:rsid w:val="00497542"/>
    <w:rsid w:val="004975A5"/>
    <w:rsid w:val="004975DA"/>
    <w:rsid w:val="00497868"/>
    <w:rsid w:val="00497AD8"/>
    <w:rsid w:val="00497E27"/>
    <w:rsid w:val="004A018B"/>
    <w:rsid w:val="004A07F3"/>
    <w:rsid w:val="004A08B3"/>
    <w:rsid w:val="004A0AFC"/>
    <w:rsid w:val="004A0BA6"/>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1154"/>
    <w:rsid w:val="004B1827"/>
    <w:rsid w:val="004B1B88"/>
    <w:rsid w:val="004B1C0F"/>
    <w:rsid w:val="004B1D4F"/>
    <w:rsid w:val="004B1D8F"/>
    <w:rsid w:val="004B1D9F"/>
    <w:rsid w:val="004B1FA4"/>
    <w:rsid w:val="004B21CD"/>
    <w:rsid w:val="004B248E"/>
    <w:rsid w:val="004B25C3"/>
    <w:rsid w:val="004B2CD9"/>
    <w:rsid w:val="004B2FC7"/>
    <w:rsid w:val="004B3DB9"/>
    <w:rsid w:val="004B43CB"/>
    <w:rsid w:val="004B445A"/>
    <w:rsid w:val="004B4896"/>
    <w:rsid w:val="004B4B38"/>
    <w:rsid w:val="004B4DEB"/>
    <w:rsid w:val="004B4EA6"/>
    <w:rsid w:val="004B5169"/>
    <w:rsid w:val="004B51B3"/>
    <w:rsid w:val="004B5567"/>
    <w:rsid w:val="004B558E"/>
    <w:rsid w:val="004B63A9"/>
    <w:rsid w:val="004B63EE"/>
    <w:rsid w:val="004B6945"/>
    <w:rsid w:val="004B6BAF"/>
    <w:rsid w:val="004B7280"/>
    <w:rsid w:val="004B766A"/>
    <w:rsid w:val="004C0396"/>
    <w:rsid w:val="004C04BA"/>
    <w:rsid w:val="004C0BAA"/>
    <w:rsid w:val="004C14E2"/>
    <w:rsid w:val="004C156C"/>
    <w:rsid w:val="004C16E1"/>
    <w:rsid w:val="004C1936"/>
    <w:rsid w:val="004C1F6B"/>
    <w:rsid w:val="004C2337"/>
    <w:rsid w:val="004C289F"/>
    <w:rsid w:val="004C3153"/>
    <w:rsid w:val="004C31EC"/>
    <w:rsid w:val="004C322C"/>
    <w:rsid w:val="004C326A"/>
    <w:rsid w:val="004C378C"/>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2A8"/>
    <w:rsid w:val="004C74E3"/>
    <w:rsid w:val="004C7559"/>
    <w:rsid w:val="004C7CF4"/>
    <w:rsid w:val="004C7D27"/>
    <w:rsid w:val="004C7F8D"/>
    <w:rsid w:val="004D0679"/>
    <w:rsid w:val="004D0687"/>
    <w:rsid w:val="004D0714"/>
    <w:rsid w:val="004D09CA"/>
    <w:rsid w:val="004D1457"/>
    <w:rsid w:val="004D1E35"/>
    <w:rsid w:val="004D2234"/>
    <w:rsid w:val="004D2B95"/>
    <w:rsid w:val="004D2D67"/>
    <w:rsid w:val="004D3125"/>
    <w:rsid w:val="004D3478"/>
    <w:rsid w:val="004D35F6"/>
    <w:rsid w:val="004D360E"/>
    <w:rsid w:val="004D367E"/>
    <w:rsid w:val="004D3C59"/>
    <w:rsid w:val="004D4194"/>
    <w:rsid w:val="004D4427"/>
    <w:rsid w:val="004D5392"/>
    <w:rsid w:val="004D554F"/>
    <w:rsid w:val="004D5762"/>
    <w:rsid w:val="004D592B"/>
    <w:rsid w:val="004D59A6"/>
    <w:rsid w:val="004D5C97"/>
    <w:rsid w:val="004D6190"/>
    <w:rsid w:val="004D61F5"/>
    <w:rsid w:val="004D697C"/>
    <w:rsid w:val="004D6BBA"/>
    <w:rsid w:val="004D6F35"/>
    <w:rsid w:val="004D7AAF"/>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D02"/>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CBC"/>
    <w:rsid w:val="004F0D18"/>
    <w:rsid w:val="004F0D59"/>
    <w:rsid w:val="004F1518"/>
    <w:rsid w:val="004F15AD"/>
    <w:rsid w:val="004F1606"/>
    <w:rsid w:val="004F172E"/>
    <w:rsid w:val="004F173D"/>
    <w:rsid w:val="004F1D78"/>
    <w:rsid w:val="004F2189"/>
    <w:rsid w:val="004F2323"/>
    <w:rsid w:val="004F2721"/>
    <w:rsid w:val="004F2E1F"/>
    <w:rsid w:val="004F303E"/>
    <w:rsid w:val="004F32B4"/>
    <w:rsid w:val="004F334B"/>
    <w:rsid w:val="004F3776"/>
    <w:rsid w:val="004F3E3F"/>
    <w:rsid w:val="004F46B4"/>
    <w:rsid w:val="004F4A34"/>
    <w:rsid w:val="004F50A0"/>
    <w:rsid w:val="004F5A14"/>
    <w:rsid w:val="004F5A27"/>
    <w:rsid w:val="004F5F0C"/>
    <w:rsid w:val="004F5FBA"/>
    <w:rsid w:val="004F5FD2"/>
    <w:rsid w:val="004F60EC"/>
    <w:rsid w:val="004F651A"/>
    <w:rsid w:val="004F65CD"/>
    <w:rsid w:val="004F701E"/>
    <w:rsid w:val="004F7D99"/>
    <w:rsid w:val="00500347"/>
    <w:rsid w:val="00500594"/>
    <w:rsid w:val="0050069E"/>
    <w:rsid w:val="00500857"/>
    <w:rsid w:val="0050091D"/>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1D"/>
    <w:rsid w:val="0051069E"/>
    <w:rsid w:val="0051096E"/>
    <w:rsid w:val="00510B85"/>
    <w:rsid w:val="00510BBD"/>
    <w:rsid w:val="00510E4F"/>
    <w:rsid w:val="005111D2"/>
    <w:rsid w:val="005111F3"/>
    <w:rsid w:val="005112B0"/>
    <w:rsid w:val="005117DC"/>
    <w:rsid w:val="00511BB3"/>
    <w:rsid w:val="00511CD3"/>
    <w:rsid w:val="00511CF6"/>
    <w:rsid w:val="00511DF5"/>
    <w:rsid w:val="00512956"/>
    <w:rsid w:val="00512C90"/>
    <w:rsid w:val="00513126"/>
    <w:rsid w:val="005146E1"/>
    <w:rsid w:val="00514903"/>
    <w:rsid w:val="00514B8A"/>
    <w:rsid w:val="00514E18"/>
    <w:rsid w:val="00514E77"/>
    <w:rsid w:val="00515005"/>
    <w:rsid w:val="00515174"/>
    <w:rsid w:val="005152C9"/>
    <w:rsid w:val="0051543B"/>
    <w:rsid w:val="005155F7"/>
    <w:rsid w:val="00515774"/>
    <w:rsid w:val="00515D44"/>
    <w:rsid w:val="00515E3B"/>
    <w:rsid w:val="00516112"/>
    <w:rsid w:val="00516498"/>
    <w:rsid w:val="0051653F"/>
    <w:rsid w:val="00516B20"/>
    <w:rsid w:val="00516BC4"/>
    <w:rsid w:val="00516C4B"/>
    <w:rsid w:val="00516D6C"/>
    <w:rsid w:val="0051727B"/>
    <w:rsid w:val="0051749C"/>
    <w:rsid w:val="005175A3"/>
    <w:rsid w:val="005175F3"/>
    <w:rsid w:val="00517C30"/>
    <w:rsid w:val="00517EB7"/>
    <w:rsid w:val="005206EE"/>
    <w:rsid w:val="00520E75"/>
    <w:rsid w:val="00520FF2"/>
    <w:rsid w:val="00521314"/>
    <w:rsid w:val="005213E5"/>
    <w:rsid w:val="0052167F"/>
    <w:rsid w:val="005217D4"/>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67F"/>
    <w:rsid w:val="00525179"/>
    <w:rsid w:val="0052541B"/>
    <w:rsid w:val="005257D1"/>
    <w:rsid w:val="00525BAD"/>
    <w:rsid w:val="00526126"/>
    <w:rsid w:val="0052642F"/>
    <w:rsid w:val="00527180"/>
    <w:rsid w:val="00527187"/>
    <w:rsid w:val="00527A0E"/>
    <w:rsid w:val="00527B9E"/>
    <w:rsid w:val="005304B6"/>
    <w:rsid w:val="00530533"/>
    <w:rsid w:val="005306EF"/>
    <w:rsid w:val="00530785"/>
    <w:rsid w:val="00530E81"/>
    <w:rsid w:val="00530F7F"/>
    <w:rsid w:val="005313DB"/>
    <w:rsid w:val="00531555"/>
    <w:rsid w:val="00531C7B"/>
    <w:rsid w:val="00531DF9"/>
    <w:rsid w:val="005327AE"/>
    <w:rsid w:val="00532B67"/>
    <w:rsid w:val="00532E94"/>
    <w:rsid w:val="005331F6"/>
    <w:rsid w:val="005334DF"/>
    <w:rsid w:val="00533765"/>
    <w:rsid w:val="005341B6"/>
    <w:rsid w:val="00534B85"/>
    <w:rsid w:val="005350D2"/>
    <w:rsid w:val="005353D8"/>
    <w:rsid w:val="00535F38"/>
    <w:rsid w:val="005361F5"/>
    <w:rsid w:val="0053635E"/>
    <w:rsid w:val="005364DE"/>
    <w:rsid w:val="005365E2"/>
    <w:rsid w:val="005366F9"/>
    <w:rsid w:val="00536792"/>
    <w:rsid w:val="00536EAB"/>
    <w:rsid w:val="005370F9"/>
    <w:rsid w:val="005373BA"/>
    <w:rsid w:val="005376C7"/>
    <w:rsid w:val="00537754"/>
    <w:rsid w:val="00537A14"/>
    <w:rsid w:val="00537C98"/>
    <w:rsid w:val="00537F53"/>
    <w:rsid w:val="0054006E"/>
    <w:rsid w:val="00540148"/>
    <w:rsid w:val="0054014E"/>
    <w:rsid w:val="00540692"/>
    <w:rsid w:val="00540693"/>
    <w:rsid w:val="00540987"/>
    <w:rsid w:val="00540A7F"/>
    <w:rsid w:val="0054141B"/>
    <w:rsid w:val="00541508"/>
    <w:rsid w:val="005415E6"/>
    <w:rsid w:val="005416EF"/>
    <w:rsid w:val="005422F9"/>
    <w:rsid w:val="005424EE"/>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549E"/>
    <w:rsid w:val="0054551F"/>
    <w:rsid w:val="00546564"/>
    <w:rsid w:val="00546DF3"/>
    <w:rsid w:val="00547004"/>
    <w:rsid w:val="0054737C"/>
    <w:rsid w:val="0054750D"/>
    <w:rsid w:val="00547714"/>
    <w:rsid w:val="00547952"/>
    <w:rsid w:val="00547AD5"/>
    <w:rsid w:val="00547CDC"/>
    <w:rsid w:val="00547E7E"/>
    <w:rsid w:val="005501D1"/>
    <w:rsid w:val="00550378"/>
    <w:rsid w:val="005503BC"/>
    <w:rsid w:val="0055054A"/>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5FAC"/>
    <w:rsid w:val="00556169"/>
    <w:rsid w:val="00556406"/>
    <w:rsid w:val="005567D4"/>
    <w:rsid w:val="00557160"/>
    <w:rsid w:val="00557A51"/>
    <w:rsid w:val="00557AE6"/>
    <w:rsid w:val="005600CF"/>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9B0"/>
    <w:rsid w:val="005659C1"/>
    <w:rsid w:val="00566695"/>
    <w:rsid w:val="005669A5"/>
    <w:rsid w:val="005669AE"/>
    <w:rsid w:val="00566BEF"/>
    <w:rsid w:val="00566F0E"/>
    <w:rsid w:val="0056701A"/>
    <w:rsid w:val="005672FD"/>
    <w:rsid w:val="005673C1"/>
    <w:rsid w:val="00567B90"/>
    <w:rsid w:val="00567DD8"/>
    <w:rsid w:val="0057053E"/>
    <w:rsid w:val="00570728"/>
    <w:rsid w:val="005708E1"/>
    <w:rsid w:val="00570917"/>
    <w:rsid w:val="00570E67"/>
    <w:rsid w:val="00570F51"/>
    <w:rsid w:val="0057163A"/>
    <w:rsid w:val="00571B83"/>
    <w:rsid w:val="0057203F"/>
    <w:rsid w:val="00572D37"/>
    <w:rsid w:val="00572E52"/>
    <w:rsid w:val="00572EBA"/>
    <w:rsid w:val="00573155"/>
    <w:rsid w:val="005746BB"/>
    <w:rsid w:val="005746BC"/>
    <w:rsid w:val="005746D4"/>
    <w:rsid w:val="00574974"/>
    <w:rsid w:val="00574C1F"/>
    <w:rsid w:val="00575219"/>
    <w:rsid w:val="0057557D"/>
    <w:rsid w:val="00575787"/>
    <w:rsid w:val="00575955"/>
    <w:rsid w:val="00576020"/>
    <w:rsid w:val="00576021"/>
    <w:rsid w:val="0057632F"/>
    <w:rsid w:val="0057654E"/>
    <w:rsid w:val="00576557"/>
    <w:rsid w:val="0057659D"/>
    <w:rsid w:val="00576B1A"/>
    <w:rsid w:val="00576B3E"/>
    <w:rsid w:val="00576D6F"/>
    <w:rsid w:val="0058035C"/>
    <w:rsid w:val="005804FA"/>
    <w:rsid w:val="00580996"/>
    <w:rsid w:val="00580EE0"/>
    <w:rsid w:val="00581AE2"/>
    <w:rsid w:val="00581D44"/>
    <w:rsid w:val="00582445"/>
    <w:rsid w:val="005825D1"/>
    <w:rsid w:val="00582665"/>
    <w:rsid w:val="00582E47"/>
    <w:rsid w:val="00583204"/>
    <w:rsid w:val="00583384"/>
    <w:rsid w:val="0058357E"/>
    <w:rsid w:val="005835D6"/>
    <w:rsid w:val="00583F77"/>
    <w:rsid w:val="0058404E"/>
    <w:rsid w:val="005841FE"/>
    <w:rsid w:val="0058445C"/>
    <w:rsid w:val="005845F2"/>
    <w:rsid w:val="005850F2"/>
    <w:rsid w:val="005859CC"/>
    <w:rsid w:val="005860C6"/>
    <w:rsid w:val="005865D3"/>
    <w:rsid w:val="00586718"/>
    <w:rsid w:val="00586FEB"/>
    <w:rsid w:val="0058725A"/>
    <w:rsid w:val="005873C0"/>
    <w:rsid w:val="005874DB"/>
    <w:rsid w:val="00587808"/>
    <w:rsid w:val="00587AE1"/>
    <w:rsid w:val="00587B9E"/>
    <w:rsid w:val="00587DC9"/>
    <w:rsid w:val="005905F1"/>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946"/>
    <w:rsid w:val="00594961"/>
    <w:rsid w:val="00594D5E"/>
    <w:rsid w:val="00594EA6"/>
    <w:rsid w:val="0059534E"/>
    <w:rsid w:val="0059553A"/>
    <w:rsid w:val="00596577"/>
    <w:rsid w:val="005969B9"/>
    <w:rsid w:val="00596A8C"/>
    <w:rsid w:val="00596BF2"/>
    <w:rsid w:val="00597143"/>
    <w:rsid w:val="005974B2"/>
    <w:rsid w:val="00597848"/>
    <w:rsid w:val="00597D3D"/>
    <w:rsid w:val="005A094A"/>
    <w:rsid w:val="005A09B4"/>
    <w:rsid w:val="005A0B55"/>
    <w:rsid w:val="005A1151"/>
    <w:rsid w:val="005A147C"/>
    <w:rsid w:val="005A1C99"/>
    <w:rsid w:val="005A1CEA"/>
    <w:rsid w:val="005A227B"/>
    <w:rsid w:val="005A2313"/>
    <w:rsid w:val="005A26B9"/>
    <w:rsid w:val="005A2703"/>
    <w:rsid w:val="005A2CE4"/>
    <w:rsid w:val="005A304C"/>
    <w:rsid w:val="005A34CB"/>
    <w:rsid w:val="005A3596"/>
    <w:rsid w:val="005A37B1"/>
    <w:rsid w:val="005A39C7"/>
    <w:rsid w:val="005A39C8"/>
    <w:rsid w:val="005A401B"/>
    <w:rsid w:val="005A4425"/>
    <w:rsid w:val="005A4D47"/>
    <w:rsid w:val="005A5120"/>
    <w:rsid w:val="005A5588"/>
    <w:rsid w:val="005A570F"/>
    <w:rsid w:val="005A5775"/>
    <w:rsid w:val="005A583C"/>
    <w:rsid w:val="005A58D0"/>
    <w:rsid w:val="005A5BE2"/>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F0"/>
    <w:rsid w:val="005B171C"/>
    <w:rsid w:val="005B2419"/>
    <w:rsid w:val="005B2489"/>
    <w:rsid w:val="005B29F2"/>
    <w:rsid w:val="005B2CAF"/>
    <w:rsid w:val="005B2DEB"/>
    <w:rsid w:val="005B2E09"/>
    <w:rsid w:val="005B2E78"/>
    <w:rsid w:val="005B2EEA"/>
    <w:rsid w:val="005B320F"/>
    <w:rsid w:val="005B350C"/>
    <w:rsid w:val="005B37A8"/>
    <w:rsid w:val="005B387F"/>
    <w:rsid w:val="005B4849"/>
    <w:rsid w:val="005B4A75"/>
    <w:rsid w:val="005B4B5F"/>
    <w:rsid w:val="005B55B0"/>
    <w:rsid w:val="005B5625"/>
    <w:rsid w:val="005B5898"/>
    <w:rsid w:val="005B5996"/>
    <w:rsid w:val="005B5A5C"/>
    <w:rsid w:val="005B65E3"/>
    <w:rsid w:val="005B6732"/>
    <w:rsid w:val="005B67FB"/>
    <w:rsid w:val="005B6A1E"/>
    <w:rsid w:val="005B6BCF"/>
    <w:rsid w:val="005B72B5"/>
    <w:rsid w:val="005B7647"/>
    <w:rsid w:val="005B76F6"/>
    <w:rsid w:val="005B7719"/>
    <w:rsid w:val="005B7C7C"/>
    <w:rsid w:val="005C0446"/>
    <w:rsid w:val="005C0531"/>
    <w:rsid w:val="005C0740"/>
    <w:rsid w:val="005C0846"/>
    <w:rsid w:val="005C0A22"/>
    <w:rsid w:val="005C0B75"/>
    <w:rsid w:val="005C0DE4"/>
    <w:rsid w:val="005C1185"/>
    <w:rsid w:val="005C19EB"/>
    <w:rsid w:val="005C1A73"/>
    <w:rsid w:val="005C2B0E"/>
    <w:rsid w:val="005C328E"/>
    <w:rsid w:val="005C333C"/>
    <w:rsid w:val="005C3476"/>
    <w:rsid w:val="005C3689"/>
    <w:rsid w:val="005C3852"/>
    <w:rsid w:val="005C3A32"/>
    <w:rsid w:val="005C3F14"/>
    <w:rsid w:val="005C455B"/>
    <w:rsid w:val="005C4768"/>
    <w:rsid w:val="005C577E"/>
    <w:rsid w:val="005C60C2"/>
    <w:rsid w:val="005C6C24"/>
    <w:rsid w:val="005C6CB3"/>
    <w:rsid w:val="005C7215"/>
    <w:rsid w:val="005C7415"/>
    <w:rsid w:val="005C7609"/>
    <w:rsid w:val="005C7768"/>
    <w:rsid w:val="005C77EC"/>
    <w:rsid w:val="005C7EBE"/>
    <w:rsid w:val="005D013A"/>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599"/>
    <w:rsid w:val="005D4658"/>
    <w:rsid w:val="005D5004"/>
    <w:rsid w:val="005D58D4"/>
    <w:rsid w:val="005D60A3"/>
    <w:rsid w:val="005D6EBB"/>
    <w:rsid w:val="005D6FB4"/>
    <w:rsid w:val="005D7370"/>
    <w:rsid w:val="005D74C6"/>
    <w:rsid w:val="005D75F0"/>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C80"/>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A35"/>
    <w:rsid w:val="005F1430"/>
    <w:rsid w:val="005F15FD"/>
    <w:rsid w:val="005F1684"/>
    <w:rsid w:val="005F1727"/>
    <w:rsid w:val="005F1A77"/>
    <w:rsid w:val="005F1CCD"/>
    <w:rsid w:val="005F21CA"/>
    <w:rsid w:val="005F21CF"/>
    <w:rsid w:val="005F2474"/>
    <w:rsid w:val="005F27F6"/>
    <w:rsid w:val="005F2841"/>
    <w:rsid w:val="005F2946"/>
    <w:rsid w:val="005F2A3A"/>
    <w:rsid w:val="005F2B9A"/>
    <w:rsid w:val="005F3890"/>
    <w:rsid w:val="005F3D2C"/>
    <w:rsid w:val="005F3E9A"/>
    <w:rsid w:val="005F42D9"/>
    <w:rsid w:val="005F49F1"/>
    <w:rsid w:val="005F5295"/>
    <w:rsid w:val="005F5AFA"/>
    <w:rsid w:val="005F5BC2"/>
    <w:rsid w:val="005F5ED4"/>
    <w:rsid w:val="005F60FF"/>
    <w:rsid w:val="005F6936"/>
    <w:rsid w:val="005F6AB3"/>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ED"/>
    <w:rsid w:val="006048E7"/>
    <w:rsid w:val="006050F7"/>
    <w:rsid w:val="006052D7"/>
    <w:rsid w:val="0060557C"/>
    <w:rsid w:val="00605960"/>
    <w:rsid w:val="00605B1D"/>
    <w:rsid w:val="00605F09"/>
    <w:rsid w:val="006060D1"/>
    <w:rsid w:val="00606225"/>
    <w:rsid w:val="0060631A"/>
    <w:rsid w:val="006064B2"/>
    <w:rsid w:val="006065E6"/>
    <w:rsid w:val="00606D10"/>
    <w:rsid w:val="00606E09"/>
    <w:rsid w:val="00607253"/>
    <w:rsid w:val="006073B7"/>
    <w:rsid w:val="00607588"/>
    <w:rsid w:val="0060765F"/>
    <w:rsid w:val="00607A9E"/>
    <w:rsid w:val="00610153"/>
    <w:rsid w:val="0061047E"/>
    <w:rsid w:val="0061094B"/>
    <w:rsid w:val="006118CF"/>
    <w:rsid w:val="00611934"/>
    <w:rsid w:val="00611AF8"/>
    <w:rsid w:val="00611BF7"/>
    <w:rsid w:val="00611CE8"/>
    <w:rsid w:val="00611EDF"/>
    <w:rsid w:val="00612145"/>
    <w:rsid w:val="00612424"/>
    <w:rsid w:val="00612B07"/>
    <w:rsid w:val="00612F75"/>
    <w:rsid w:val="006130C2"/>
    <w:rsid w:val="0061377E"/>
    <w:rsid w:val="0061380A"/>
    <w:rsid w:val="00613879"/>
    <w:rsid w:val="006138B5"/>
    <w:rsid w:val="006138EE"/>
    <w:rsid w:val="00613C42"/>
    <w:rsid w:val="00613EDD"/>
    <w:rsid w:val="006146CC"/>
    <w:rsid w:val="0061473D"/>
    <w:rsid w:val="006147EC"/>
    <w:rsid w:val="0061561E"/>
    <w:rsid w:val="0061570D"/>
    <w:rsid w:val="00615CF0"/>
    <w:rsid w:val="006160CD"/>
    <w:rsid w:val="00616711"/>
    <w:rsid w:val="0061693C"/>
    <w:rsid w:val="00616D6C"/>
    <w:rsid w:val="00616FB7"/>
    <w:rsid w:val="0061709B"/>
    <w:rsid w:val="00617B8E"/>
    <w:rsid w:val="006200BA"/>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34F"/>
    <w:rsid w:val="006256ED"/>
    <w:rsid w:val="00625789"/>
    <w:rsid w:val="00625BB2"/>
    <w:rsid w:val="00625E50"/>
    <w:rsid w:val="00626182"/>
    <w:rsid w:val="0062661D"/>
    <w:rsid w:val="00626AA5"/>
    <w:rsid w:val="00627502"/>
    <w:rsid w:val="00627C50"/>
    <w:rsid w:val="00627CDD"/>
    <w:rsid w:val="00627DFB"/>
    <w:rsid w:val="00630280"/>
    <w:rsid w:val="006304F3"/>
    <w:rsid w:val="006309E3"/>
    <w:rsid w:val="006311E5"/>
    <w:rsid w:val="00631310"/>
    <w:rsid w:val="0063164C"/>
    <w:rsid w:val="00631A32"/>
    <w:rsid w:val="00631B03"/>
    <w:rsid w:val="00631F29"/>
    <w:rsid w:val="0063215B"/>
    <w:rsid w:val="006324C9"/>
    <w:rsid w:val="00632601"/>
    <w:rsid w:val="00633087"/>
    <w:rsid w:val="00633120"/>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63DF"/>
    <w:rsid w:val="0063733E"/>
    <w:rsid w:val="00637484"/>
    <w:rsid w:val="006374EB"/>
    <w:rsid w:val="006378E0"/>
    <w:rsid w:val="00637C42"/>
    <w:rsid w:val="00637DB8"/>
    <w:rsid w:val="00637FF9"/>
    <w:rsid w:val="0064006E"/>
    <w:rsid w:val="006400B7"/>
    <w:rsid w:val="0064018C"/>
    <w:rsid w:val="006401F1"/>
    <w:rsid w:val="006406D1"/>
    <w:rsid w:val="0064098B"/>
    <w:rsid w:val="00640D73"/>
    <w:rsid w:val="00640F49"/>
    <w:rsid w:val="00641199"/>
    <w:rsid w:val="006413E9"/>
    <w:rsid w:val="00641A52"/>
    <w:rsid w:val="00641B50"/>
    <w:rsid w:val="00641D4A"/>
    <w:rsid w:val="00641D5C"/>
    <w:rsid w:val="0064237B"/>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94D"/>
    <w:rsid w:val="00655A68"/>
    <w:rsid w:val="00655D1E"/>
    <w:rsid w:val="0065628B"/>
    <w:rsid w:val="006563CC"/>
    <w:rsid w:val="00656425"/>
    <w:rsid w:val="006564A6"/>
    <w:rsid w:val="00656F98"/>
    <w:rsid w:val="00656FAF"/>
    <w:rsid w:val="006570BE"/>
    <w:rsid w:val="006571DB"/>
    <w:rsid w:val="00657213"/>
    <w:rsid w:val="00657528"/>
    <w:rsid w:val="006579AE"/>
    <w:rsid w:val="00657B0B"/>
    <w:rsid w:val="00660181"/>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1EC"/>
    <w:rsid w:val="00664986"/>
    <w:rsid w:val="00665060"/>
    <w:rsid w:val="00665543"/>
    <w:rsid w:val="0066555E"/>
    <w:rsid w:val="006657F7"/>
    <w:rsid w:val="00665B88"/>
    <w:rsid w:val="00665EE1"/>
    <w:rsid w:val="0066697A"/>
    <w:rsid w:val="00666FEF"/>
    <w:rsid w:val="006670CE"/>
    <w:rsid w:val="006670F2"/>
    <w:rsid w:val="00667102"/>
    <w:rsid w:val="0066719E"/>
    <w:rsid w:val="006708A3"/>
    <w:rsid w:val="0067111D"/>
    <w:rsid w:val="00671822"/>
    <w:rsid w:val="00671B77"/>
    <w:rsid w:val="00671D8B"/>
    <w:rsid w:val="00672180"/>
    <w:rsid w:val="0067263D"/>
    <w:rsid w:val="0067277C"/>
    <w:rsid w:val="0067287C"/>
    <w:rsid w:val="00672915"/>
    <w:rsid w:val="00672AD5"/>
    <w:rsid w:val="006735C6"/>
    <w:rsid w:val="006736F0"/>
    <w:rsid w:val="00673791"/>
    <w:rsid w:val="006739DD"/>
    <w:rsid w:val="00673BFC"/>
    <w:rsid w:val="00673C4D"/>
    <w:rsid w:val="00673E5D"/>
    <w:rsid w:val="00673FB7"/>
    <w:rsid w:val="006746D2"/>
    <w:rsid w:val="00674822"/>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2816"/>
    <w:rsid w:val="0068290B"/>
    <w:rsid w:val="00682941"/>
    <w:rsid w:val="00682B32"/>
    <w:rsid w:val="006832F0"/>
    <w:rsid w:val="006834A0"/>
    <w:rsid w:val="00683AD9"/>
    <w:rsid w:val="00683C93"/>
    <w:rsid w:val="00683DB1"/>
    <w:rsid w:val="006842C0"/>
    <w:rsid w:val="00684524"/>
    <w:rsid w:val="0068455A"/>
    <w:rsid w:val="006848F6"/>
    <w:rsid w:val="00684AC6"/>
    <w:rsid w:val="00684C92"/>
    <w:rsid w:val="00684E11"/>
    <w:rsid w:val="00684E8B"/>
    <w:rsid w:val="006851B0"/>
    <w:rsid w:val="00685240"/>
    <w:rsid w:val="00685337"/>
    <w:rsid w:val="00685CAB"/>
    <w:rsid w:val="00685D5B"/>
    <w:rsid w:val="00686738"/>
    <w:rsid w:val="00686995"/>
    <w:rsid w:val="006870D6"/>
    <w:rsid w:val="00687598"/>
    <w:rsid w:val="006876E8"/>
    <w:rsid w:val="00687CB4"/>
    <w:rsid w:val="00690D4F"/>
    <w:rsid w:val="0069103D"/>
    <w:rsid w:val="006913F7"/>
    <w:rsid w:val="0069162D"/>
    <w:rsid w:val="00691836"/>
    <w:rsid w:val="006918C0"/>
    <w:rsid w:val="006921D2"/>
    <w:rsid w:val="00692452"/>
    <w:rsid w:val="00692813"/>
    <w:rsid w:val="00692C79"/>
    <w:rsid w:val="00693085"/>
    <w:rsid w:val="00693237"/>
    <w:rsid w:val="006933A1"/>
    <w:rsid w:val="0069425D"/>
    <w:rsid w:val="00694C92"/>
    <w:rsid w:val="0069509D"/>
    <w:rsid w:val="0069563E"/>
    <w:rsid w:val="006957D3"/>
    <w:rsid w:val="00695AA7"/>
    <w:rsid w:val="00695DFD"/>
    <w:rsid w:val="00695E0F"/>
    <w:rsid w:val="00695E17"/>
    <w:rsid w:val="006961A0"/>
    <w:rsid w:val="00696369"/>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CDB"/>
    <w:rsid w:val="006A542D"/>
    <w:rsid w:val="006A5A36"/>
    <w:rsid w:val="006A63A5"/>
    <w:rsid w:val="006A63EB"/>
    <w:rsid w:val="006A6632"/>
    <w:rsid w:val="006A66CB"/>
    <w:rsid w:val="006A6888"/>
    <w:rsid w:val="006A69C7"/>
    <w:rsid w:val="006A6B97"/>
    <w:rsid w:val="006A6C7E"/>
    <w:rsid w:val="006A7054"/>
    <w:rsid w:val="006A750B"/>
    <w:rsid w:val="006A7A32"/>
    <w:rsid w:val="006A7DAF"/>
    <w:rsid w:val="006A7E13"/>
    <w:rsid w:val="006A7F88"/>
    <w:rsid w:val="006B0010"/>
    <w:rsid w:val="006B0175"/>
    <w:rsid w:val="006B018A"/>
    <w:rsid w:val="006B032C"/>
    <w:rsid w:val="006B05E9"/>
    <w:rsid w:val="006B0653"/>
    <w:rsid w:val="006B09B7"/>
    <w:rsid w:val="006B0CC4"/>
    <w:rsid w:val="006B1032"/>
    <w:rsid w:val="006B11AA"/>
    <w:rsid w:val="006B1376"/>
    <w:rsid w:val="006B16FF"/>
    <w:rsid w:val="006B1C39"/>
    <w:rsid w:val="006B1C9E"/>
    <w:rsid w:val="006B1D73"/>
    <w:rsid w:val="006B1DFD"/>
    <w:rsid w:val="006B28F8"/>
    <w:rsid w:val="006B29E4"/>
    <w:rsid w:val="006B2A56"/>
    <w:rsid w:val="006B2BED"/>
    <w:rsid w:val="006B2C4F"/>
    <w:rsid w:val="006B2CFE"/>
    <w:rsid w:val="006B303C"/>
    <w:rsid w:val="006B3360"/>
    <w:rsid w:val="006B33CB"/>
    <w:rsid w:val="006B3895"/>
    <w:rsid w:val="006B3EAF"/>
    <w:rsid w:val="006B4288"/>
    <w:rsid w:val="006B4493"/>
    <w:rsid w:val="006B4836"/>
    <w:rsid w:val="006B48E3"/>
    <w:rsid w:val="006B4CB7"/>
    <w:rsid w:val="006B4DAD"/>
    <w:rsid w:val="006B4DD2"/>
    <w:rsid w:val="006B5216"/>
    <w:rsid w:val="006B52E9"/>
    <w:rsid w:val="006B5BB0"/>
    <w:rsid w:val="006B5C47"/>
    <w:rsid w:val="006B5FD3"/>
    <w:rsid w:val="006B6097"/>
    <w:rsid w:val="006B620A"/>
    <w:rsid w:val="006B627A"/>
    <w:rsid w:val="006B69AA"/>
    <w:rsid w:val="006B6C2A"/>
    <w:rsid w:val="006B6F07"/>
    <w:rsid w:val="006B70FF"/>
    <w:rsid w:val="006B74BE"/>
    <w:rsid w:val="006B764B"/>
    <w:rsid w:val="006B776A"/>
    <w:rsid w:val="006B77C3"/>
    <w:rsid w:val="006B7BC6"/>
    <w:rsid w:val="006B7C45"/>
    <w:rsid w:val="006B7F1B"/>
    <w:rsid w:val="006C006B"/>
    <w:rsid w:val="006C01E1"/>
    <w:rsid w:val="006C0492"/>
    <w:rsid w:val="006C0A15"/>
    <w:rsid w:val="006C1545"/>
    <w:rsid w:val="006C16C2"/>
    <w:rsid w:val="006C16D6"/>
    <w:rsid w:val="006C1741"/>
    <w:rsid w:val="006C1DAA"/>
    <w:rsid w:val="006C27B8"/>
    <w:rsid w:val="006C2B41"/>
    <w:rsid w:val="006C3096"/>
    <w:rsid w:val="006C3261"/>
    <w:rsid w:val="006C3298"/>
    <w:rsid w:val="006C3391"/>
    <w:rsid w:val="006C3608"/>
    <w:rsid w:val="006C411E"/>
    <w:rsid w:val="006C4A37"/>
    <w:rsid w:val="006C4D45"/>
    <w:rsid w:val="006C4F6C"/>
    <w:rsid w:val="006C5099"/>
    <w:rsid w:val="006C5453"/>
    <w:rsid w:val="006C54AF"/>
    <w:rsid w:val="006C55FC"/>
    <w:rsid w:val="006C58CE"/>
    <w:rsid w:val="006C59AD"/>
    <w:rsid w:val="006C5BE9"/>
    <w:rsid w:val="006C5C34"/>
    <w:rsid w:val="006C64E8"/>
    <w:rsid w:val="006C6773"/>
    <w:rsid w:val="006C6D27"/>
    <w:rsid w:val="006C6DFB"/>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1F9"/>
    <w:rsid w:val="006D222B"/>
    <w:rsid w:val="006D22BC"/>
    <w:rsid w:val="006D232B"/>
    <w:rsid w:val="006D278C"/>
    <w:rsid w:val="006D2909"/>
    <w:rsid w:val="006D2BDE"/>
    <w:rsid w:val="006D2C55"/>
    <w:rsid w:val="006D2E30"/>
    <w:rsid w:val="006D3192"/>
    <w:rsid w:val="006D3221"/>
    <w:rsid w:val="006D34E8"/>
    <w:rsid w:val="006D3600"/>
    <w:rsid w:val="006D37AF"/>
    <w:rsid w:val="006D37E2"/>
    <w:rsid w:val="006D3AD4"/>
    <w:rsid w:val="006D3B67"/>
    <w:rsid w:val="006D3DE2"/>
    <w:rsid w:val="006D3F7D"/>
    <w:rsid w:val="006D412C"/>
    <w:rsid w:val="006D4391"/>
    <w:rsid w:val="006D453A"/>
    <w:rsid w:val="006D4DDA"/>
    <w:rsid w:val="006D4E09"/>
    <w:rsid w:val="006D5F29"/>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7BF"/>
    <w:rsid w:val="006E2850"/>
    <w:rsid w:val="006E2A46"/>
    <w:rsid w:val="006E2D99"/>
    <w:rsid w:val="006E2E22"/>
    <w:rsid w:val="006E38F4"/>
    <w:rsid w:val="006E3CEE"/>
    <w:rsid w:val="006E3D5E"/>
    <w:rsid w:val="006E3D82"/>
    <w:rsid w:val="006E3FEC"/>
    <w:rsid w:val="006E406B"/>
    <w:rsid w:val="006E4195"/>
    <w:rsid w:val="006E41A9"/>
    <w:rsid w:val="006E4ABE"/>
    <w:rsid w:val="006E4BC1"/>
    <w:rsid w:val="006E4E54"/>
    <w:rsid w:val="006E4ECE"/>
    <w:rsid w:val="006E57F4"/>
    <w:rsid w:val="006E58CA"/>
    <w:rsid w:val="006E5E4C"/>
    <w:rsid w:val="006E6066"/>
    <w:rsid w:val="006E6079"/>
    <w:rsid w:val="006E6C27"/>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754"/>
    <w:rsid w:val="006F291A"/>
    <w:rsid w:val="006F31C1"/>
    <w:rsid w:val="006F31DE"/>
    <w:rsid w:val="006F3885"/>
    <w:rsid w:val="006F3CDE"/>
    <w:rsid w:val="006F40D6"/>
    <w:rsid w:val="006F4205"/>
    <w:rsid w:val="006F47EA"/>
    <w:rsid w:val="006F494F"/>
    <w:rsid w:val="006F4CC4"/>
    <w:rsid w:val="006F4CCD"/>
    <w:rsid w:val="006F5717"/>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106A3"/>
    <w:rsid w:val="00710B46"/>
    <w:rsid w:val="0071203B"/>
    <w:rsid w:val="0071223A"/>
    <w:rsid w:val="007122D9"/>
    <w:rsid w:val="00712381"/>
    <w:rsid w:val="007127B0"/>
    <w:rsid w:val="00712B2C"/>
    <w:rsid w:val="00712E4C"/>
    <w:rsid w:val="007133F3"/>
    <w:rsid w:val="00713D63"/>
    <w:rsid w:val="00713F83"/>
    <w:rsid w:val="00714563"/>
    <w:rsid w:val="00714AA3"/>
    <w:rsid w:val="007150D6"/>
    <w:rsid w:val="00715CB7"/>
    <w:rsid w:val="0071617E"/>
    <w:rsid w:val="0071638A"/>
    <w:rsid w:val="00716686"/>
    <w:rsid w:val="007170A1"/>
    <w:rsid w:val="0071717F"/>
    <w:rsid w:val="00717902"/>
    <w:rsid w:val="00717B9A"/>
    <w:rsid w:val="00717C6F"/>
    <w:rsid w:val="00720009"/>
    <w:rsid w:val="00720497"/>
    <w:rsid w:val="0072086C"/>
    <w:rsid w:val="00721078"/>
    <w:rsid w:val="00721B07"/>
    <w:rsid w:val="00721B4F"/>
    <w:rsid w:val="00721CAA"/>
    <w:rsid w:val="007220CD"/>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1C3"/>
    <w:rsid w:val="007262B0"/>
    <w:rsid w:val="00726312"/>
    <w:rsid w:val="00726A2C"/>
    <w:rsid w:val="00726B58"/>
    <w:rsid w:val="00726CB6"/>
    <w:rsid w:val="00726E02"/>
    <w:rsid w:val="007271D2"/>
    <w:rsid w:val="00727363"/>
    <w:rsid w:val="0072765B"/>
    <w:rsid w:val="00727765"/>
    <w:rsid w:val="00727DD5"/>
    <w:rsid w:val="007300AB"/>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282E"/>
    <w:rsid w:val="00742EFB"/>
    <w:rsid w:val="00743348"/>
    <w:rsid w:val="007434B6"/>
    <w:rsid w:val="00743C62"/>
    <w:rsid w:val="00743C64"/>
    <w:rsid w:val="00743CDA"/>
    <w:rsid w:val="00743FCC"/>
    <w:rsid w:val="00744001"/>
    <w:rsid w:val="00745401"/>
    <w:rsid w:val="00745688"/>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995"/>
    <w:rsid w:val="00751ACA"/>
    <w:rsid w:val="00752118"/>
    <w:rsid w:val="00752518"/>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62D7"/>
    <w:rsid w:val="00756577"/>
    <w:rsid w:val="007566C4"/>
    <w:rsid w:val="007566E4"/>
    <w:rsid w:val="00756A66"/>
    <w:rsid w:val="00756D07"/>
    <w:rsid w:val="0075711B"/>
    <w:rsid w:val="00757214"/>
    <w:rsid w:val="00757299"/>
    <w:rsid w:val="00757360"/>
    <w:rsid w:val="007575B7"/>
    <w:rsid w:val="00757889"/>
    <w:rsid w:val="007579C9"/>
    <w:rsid w:val="00757B70"/>
    <w:rsid w:val="007609AD"/>
    <w:rsid w:val="00760FDA"/>
    <w:rsid w:val="007611B6"/>
    <w:rsid w:val="007620B6"/>
    <w:rsid w:val="00762453"/>
    <w:rsid w:val="00762E35"/>
    <w:rsid w:val="00763084"/>
    <w:rsid w:val="00763326"/>
    <w:rsid w:val="00763580"/>
    <w:rsid w:val="007635E8"/>
    <w:rsid w:val="00763DA4"/>
    <w:rsid w:val="0076408A"/>
    <w:rsid w:val="00764357"/>
    <w:rsid w:val="007646F6"/>
    <w:rsid w:val="00764759"/>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7C"/>
    <w:rsid w:val="007764DA"/>
    <w:rsid w:val="00776655"/>
    <w:rsid w:val="00776AA7"/>
    <w:rsid w:val="00776AE7"/>
    <w:rsid w:val="00776F4A"/>
    <w:rsid w:val="00776FC3"/>
    <w:rsid w:val="0077700E"/>
    <w:rsid w:val="007770F4"/>
    <w:rsid w:val="00777F13"/>
    <w:rsid w:val="007801A8"/>
    <w:rsid w:val="00780742"/>
    <w:rsid w:val="00780B18"/>
    <w:rsid w:val="007813C6"/>
    <w:rsid w:val="007816C5"/>
    <w:rsid w:val="007818D3"/>
    <w:rsid w:val="00781C4D"/>
    <w:rsid w:val="00781D14"/>
    <w:rsid w:val="00781D89"/>
    <w:rsid w:val="00781F09"/>
    <w:rsid w:val="00782584"/>
    <w:rsid w:val="00782CBF"/>
    <w:rsid w:val="00782DC7"/>
    <w:rsid w:val="00783719"/>
    <w:rsid w:val="00783A28"/>
    <w:rsid w:val="007841E8"/>
    <w:rsid w:val="007842FC"/>
    <w:rsid w:val="007845BD"/>
    <w:rsid w:val="007849DB"/>
    <w:rsid w:val="00784C96"/>
    <w:rsid w:val="007854D9"/>
    <w:rsid w:val="0078561E"/>
    <w:rsid w:val="007856C1"/>
    <w:rsid w:val="00785A3D"/>
    <w:rsid w:val="00785AB6"/>
    <w:rsid w:val="00785FED"/>
    <w:rsid w:val="00786063"/>
    <w:rsid w:val="007864B9"/>
    <w:rsid w:val="00786616"/>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7"/>
    <w:rsid w:val="0079459F"/>
    <w:rsid w:val="007948B6"/>
    <w:rsid w:val="0079491D"/>
    <w:rsid w:val="007951B6"/>
    <w:rsid w:val="0079535B"/>
    <w:rsid w:val="00795881"/>
    <w:rsid w:val="007958EC"/>
    <w:rsid w:val="00795B80"/>
    <w:rsid w:val="00795C31"/>
    <w:rsid w:val="00796827"/>
    <w:rsid w:val="00796A53"/>
    <w:rsid w:val="00796BF3"/>
    <w:rsid w:val="00796E3D"/>
    <w:rsid w:val="00796E6C"/>
    <w:rsid w:val="00797025"/>
    <w:rsid w:val="007976F2"/>
    <w:rsid w:val="007979CB"/>
    <w:rsid w:val="00797B30"/>
    <w:rsid w:val="00797E77"/>
    <w:rsid w:val="007A00D5"/>
    <w:rsid w:val="007A03A9"/>
    <w:rsid w:val="007A045F"/>
    <w:rsid w:val="007A04B1"/>
    <w:rsid w:val="007A0EFA"/>
    <w:rsid w:val="007A0F45"/>
    <w:rsid w:val="007A180E"/>
    <w:rsid w:val="007A198D"/>
    <w:rsid w:val="007A1BDA"/>
    <w:rsid w:val="007A1DB5"/>
    <w:rsid w:val="007A1E72"/>
    <w:rsid w:val="007A209C"/>
    <w:rsid w:val="007A2792"/>
    <w:rsid w:val="007A27AB"/>
    <w:rsid w:val="007A2AC0"/>
    <w:rsid w:val="007A3315"/>
    <w:rsid w:val="007A44E0"/>
    <w:rsid w:val="007A48C1"/>
    <w:rsid w:val="007A5027"/>
    <w:rsid w:val="007A5047"/>
    <w:rsid w:val="007A506B"/>
    <w:rsid w:val="007A522A"/>
    <w:rsid w:val="007A536E"/>
    <w:rsid w:val="007A575E"/>
    <w:rsid w:val="007A578F"/>
    <w:rsid w:val="007A5878"/>
    <w:rsid w:val="007A5A23"/>
    <w:rsid w:val="007A6428"/>
    <w:rsid w:val="007A65C6"/>
    <w:rsid w:val="007A6708"/>
    <w:rsid w:val="007A685A"/>
    <w:rsid w:val="007A6BDB"/>
    <w:rsid w:val="007A70C9"/>
    <w:rsid w:val="007A7231"/>
    <w:rsid w:val="007A74DD"/>
    <w:rsid w:val="007A754A"/>
    <w:rsid w:val="007A7B80"/>
    <w:rsid w:val="007A7F4B"/>
    <w:rsid w:val="007B0B04"/>
    <w:rsid w:val="007B0D4B"/>
    <w:rsid w:val="007B0E7C"/>
    <w:rsid w:val="007B11C2"/>
    <w:rsid w:val="007B1463"/>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DC2"/>
    <w:rsid w:val="007B6214"/>
    <w:rsid w:val="007B67D1"/>
    <w:rsid w:val="007B6AFE"/>
    <w:rsid w:val="007B79A9"/>
    <w:rsid w:val="007B7C82"/>
    <w:rsid w:val="007C007F"/>
    <w:rsid w:val="007C0F5C"/>
    <w:rsid w:val="007C14E6"/>
    <w:rsid w:val="007C1AB6"/>
    <w:rsid w:val="007C1C42"/>
    <w:rsid w:val="007C24A9"/>
    <w:rsid w:val="007C267C"/>
    <w:rsid w:val="007C2A9B"/>
    <w:rsid w:val="007C2AAA"/>
    <w:rsid w:val="007C2BD9"/>
    <w:rsid w:val="007C3A52"/>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2A"/>
    <w:rsid w:val="007C7265"/>
    <w:rsid w:val="007C7833"/>
    <w:rsid w:val="007C7BBC"/>
    <w:rsid w:val="007C7C25"/>
    <w:rsid w:val="007D0081"/>
    <w:rsid w:val="007D042E"/>
    <w:rsid w:val="007D0488"/>
    <w:rsid w:val="007D04B8"/>
    <w:rsid w:val="007D070F"/>
    <w:rsid w:val="007D0AB9"/>
    <w:rsid w:val="007D0D71"/>
    <w:rsid w:val="007D0EB8"/>
    <w:rsid w:val="007D0F9E"/>
    <w:rsid w:val="007D121E"/>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B8C"/>
    <w:rsid w:val="007E10EA"/>
    <w:rsid w:val="007E1501"/>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678"/>
    <w:rsid w:val="007E6758"/>
    <w:rsid w:val="007E6808"/>
    <w:rsid w:val="007E6A5A"/>
    <w:rsid w:val="007E6FF3"/>
    <w:rsid w:val="007E7182"/>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9C1"/>
    <w:rsid w:val="007F2C05"/>
    <w:rsid w:val="007F2ED5"/>
    <w:rsid w:val="007F3770"/>
    <w:rsid w:val="007F38AB"/>
    <w:rsid w:val="007F3AFE"/>
    <w:rsid w:val="007F3BA5"/>
    <w:rsid w:val="007F3BEA"/>
    <w:rsid w:val="007F4187"/>
    <w:rsid w:val="007F4499"/>
    <w:rsid w:val="007F4785"/>
    <w:rsid w:val="007F4AA9"/>
    <w:rsid w:val="007F4B50"/>
    <w:rsid w:val="007F4E75"/>
    <w:rsid w:val="007F5895"/>
    <w:rsid w:val="007F6BCE"/>
    <w:rsid w:val="007F6BE7"/>
    <w:rsid w:val="007F6DCD"/>
    <w:rsid w:val="007F6FBB"/>
    <w:rsid w:val="007F7004"/>
    <w:rsid w:val="007F734F"/>
    <w:rsid w:val="007F7A5A"/>
    <w:rsid w:val="008001D2"/>
    <w:rsid w:val="00800643"/>
    <w:rsid w:val="0080074F"/>
    <w:rsid w:val="00800797"/>
    <w:rsid w:val="00800BFE"/>
    <w:rsid w:val="00801086"/>
    <w:rsid w:val="00801100"/>
    <w:rsid w:val="0080122F"/>
    <w:rsid w:val="00801237"/>
    <w:rsid w:val="00801E18"/>
    <w:rsid w:val="00802147"/>
    <w:rsid w:val="00802151"/>
    <w:rsid w:val="00802C58"/>
    <w:rsid w:val="00803198"/>
    <w:rsid w:val="0080319B"/>
    <w:rsid w:val="00803722"/>
    <w:rsid w:val="00803736"/>
    <w:rsid w:val="00803C41"/>
    <w:rsid w:val="00804349"/>
    <w:rsid w:val="00804478"/>
    <w:rsid w:val="0080547C"/>
    <w:rsid w:val="00805C89"/>
    <w:rsid w:val="00805D5F"/>
    <w:rsid w:val="00805EAA"/>
    <w:rsid w:val="0080607A"/>
    <w:rsid w:val="00806A0F"/>
    <w:rsid w:val="00806A29"/>
    <w:rsid w:val="00806DE8"/>
    <w:rsid w:val="00806EEF"/>
    <w:rsid w:val="00806FD3"/>
    <w:rsid w:val="008070A3"/>
    <w:rsid w:val="008076A4"/>
    <w:rsid w:val="00807E98"/>
    <w:rsid w:val="00807F96"/>
    <w:rsid w:val="008107B3"/>
    <w:rsid w:val="00810869"/>
    <w:rsid w:val="00810D9B"/>
    <w:rsid w:val="00811A15"/>
    <w:rsid w:val="00811D17"/>
    <w:rsid w:val="00812171"/>
    <w:rsid w:val="00812344"/>
    <w:rsid w:val="00812C71"/>
    <w:rsid w:val="00812E64"/>
    <w:rsid w:val="00812F3D"/>
    <w:rsid w:val="00812F44"/>
    <w:rsid w:val="00813823"/>
    <w:rsid w:val="00813E23"/>
    <w:rsid w:val="008141BE"/>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268"/>
    <w:rsid w:val="0082170A"/>
    <w:rsid w:val="00821BB3"/>
    <w:rsid w:val="00821C9D"/>
    <w:rsid w:val="00821F78"/>
    <w:rsid w:val="00822622"/>
    <w:rsid w:val="008228E6"/>
    <w:rsid w:val="00822E69"/>
    <w:rsid w:val="00822FA7"/>
    <w:rsid w:val="00823060"/>
    <w:rsid w:val="0082334F"/>
    <w:rsid w:val="008238E8"/>
    <w:rsid w:val="008239C7"/>
    <w:rsid w:val="008242DA"/>
    <w:rsid w:val="008247DB"/>
    <w:rsid w:val="00824868"/>
    <w:rsid w:val="008248DE"/>
    <w:rsid w:val="00825AFD"/>
    <w:rsid w:val="00825DB1"/>
    <w:rsid w:val="0082606E"/>
    <w:rsid w:val="0082672B"/>
    <w:rsid w:val="008269CC"/>
    <w:rsid w:val="00827376"/>
    <w:rsid w:val="00827805"/>
    <w:rsid w:val="00827B5E"/>
    <w:rsid w:val="00827E74"/>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996"/>
    <w:rsid w:val="00833AB6"/>
    <w:rsid w:val="008342CF"/>
    <w:rsid w:val="008348FB"/>
    <w:rsid w:val="00834A0F"/>
    <w:rsid w:val="00834B72"/>
    <w:rsid w:val="00834FC4"/>
    <w:rsid w:val="008356EB"/>
    <w:rsid w:val="00835864"/>
    <w:rsid w:val="00835B33"/>
    <w:rsid w:val="0083658D"/>
    <w:rsid w:val="00836A54"/>
    <w:rsid w:val="00837409"/>
    <w:rsid w:val="0083742E"/>
    <w:rsid w:val="0083754E"/>
    <w:rsid w:val="00837AD8"/>
    <w:rsid w:val="00840312"/>
    <w:rsid w:val="008403B1"/>
    <w:rsid w:val="00840428"/>
    <w:rsid w:val="008406D9"/>
    <w:rsid w:val="00840891"/>
    <w:rsid w:val="00840C96"/>
    <w:rsid w:val="00841A6F"/>
    <w:rsid w:val="00841D3F"/>
    <w:rsid w:val="008429C8"/>
    <w:rsid w:val="00842C43"/>
    <w:rsid w:val="00843087"/>
    <w:rsid w:val="00843103"/>
    <w:rsid w:val="0084312C"/>
    <w:rsid w:val="00844259"/>
    <w:rsid w:val="00844C57"/>
    <w:rsid w:val="00844F94"/>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C6D"/>
    <w:rsid w:val="00851FB6"/>
    <w:rsid w:val="008520F8"/>
    <w:rsid w:val="00852100"/>
    <w:rsid w:val="008529B9"/>
    <w:rsid w:val="00852A62"/>
    <w:rsid w:val="00852D7D"/>
    <w:rsid w:val="00852E7C"/>
    <w:rsid w:val="00852EBE"/>
    <w:rsid w:val="00852F05"/>
    <w:rsid w:val="008546C1"/>
    <w:rsid w:val="008549D2"/>
    <w:rsid w:val="00854E92"/>
    <w:rsid w:val="00856079"/>
    <w:rsid w:val="008567A3"/>
    <w:rsid w:val="00856A93"/>
    <w:rsid w:val="00856F42"/>
    <w:rsid w:val="00857F70"/>
    <w:rsid w:val="00860467"/>
    <w:rsid w:val="00860551"/>
    <w:rsid w:val="0086082F"/>
    <w:rsid w:val="008608CC"/>
    <w:rsid w:val="00860AF1"/>
    <w:rsid w:val="00860E5C"/>
    <w:rsid w:val="00860EE3"/>
    <w:rsid w:val="0086107C"/>
    <w:rsid w:val="008615CF"/>
    <w:rsid w:val="00861B00"/>
    <w:rsid w:val="00861D2F"/>
    <w:rsid w:val="00861E8A"/>
    <w:rsid w:val="0086224E"/>
    <w:rsid w:val="008622DC"/>
    <w:rsid w:val="0086276B"/>
    <w:rsid w:val="008629FE"/>
    <w:rsid w:val="00863159"/>
    <w:rsid w:val="00863B63"/>
    <w:rsid w:val="00863E84"/>
    <w:rsid w:val="0086425D"/>
    <w:rsid w:val="00865807"/>
    <w:rsid w:val="0086599B"/>
    <w:rsid w:val="00865E3F"/>
    <w:rsid w:val="008665AD"/>
    <w:rsid w:val="00866752"/>
    <w:rsid w:val="00866986"/>
    <w:rsid w:val="0086698A"/>
    <w:rsid w:val="00866E2E"/>
    <w:rsid w:val="00867084"/>
    <w:rsid w:val="00867591"/>
    <w:rsid w:val="0086774B"/>
    <w:rsid w:val="00867B33"/>
    <w:rsid w:val="008704C4"/>
    <w:rsid w:val="0087055D"/>
    <w:rsid w:val="008706B4"/>
    <w:rsid w:val="00870C54"/>
    <w:rsid w:val="008711F1"/>
    <w:rsid w:val="00871341"/>
    <w:rsid w:val="00871D76"/>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4DE6"/>
    <w:rsid w:val="008750C1"/>
    <w:rsid w:val="00875424"/>
    <w:rsid w:val="0087546C"/>
    <w:rsid w:val="008756A0"/>
    <w:rsid w:val="00875A4B"/>
    <w:rsid w:val="008764B0"/>
    <w:rsid w:val="00876521"/>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941"/>
    <w:rsid w:val="00882DC6"/>
    <w:rsid w:val="00882F22"/>
    <w:rsid w:val="008831AE"/>
    <w:rsid w:val="0088361F"/>
    <w:rsid w:val="008838B9"/>
    <w:rsid w:val="00883D4B"/>
    <w:rsid w:val="008842A0"/>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0B7F"/>
    <w:rsid w:val="008910FD"/>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6E1"/>
    <w:rsid w:val="008968A0"/>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8B6"/>
    <w:rsid w:val="008A6A39"/>
    <w:rsid w:val="008A72DF"/>
    <w:rsid w:val="008A75DB"/>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473"/>
    <w:rsid w:val="008B5588"/>
    <w:rsid w:val="008B5E7B"/>
    <w:rsid w:val="008B6834"/>
    <w:rsid w:val="008B6D9C"/>
    <w:rsid w:val="008B708A"/>
    <w:rsid w:val="008B70E5"/>
    <w:rsid w:val="008B7326"/>
    <w:rsid w:val="008B7491"/>
    <w:rsid w:val="008B7764"/>
    <w:rsid w:val="008B77BC"/>
    <w:rsid w:val="008B7E3F"/>
    <w:rsid w:val="008C0755"/>
    <w:rsid w:val="008C09D8"/>
    <w:rsid w:val="008C0BFC"/>
    <w:rsid w:val="008C0DCB"/>
    <w:rsid w:val="008C11C4"/>
    <w:rsid w:val="008C1C54"/>
    <w:rsid w:val="008C2233"/>
    <w:rsid w:val="008C2406"/>
    <w:rsid w:val="008C2698"/>
    <w:rsid w:val="008C2A26"/>
    <w:rsid w:val="008C2B22"/>
    <w:rsid w:val="008C2E6A"/>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BD"/>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41C"/>
    <w:rsid w:val="008D196E"/>
    <w:rsid w:val="008D1A4E"/>
    <w:rsid w:val="008D2861"/>
    <w:rsid w:val="008D2BF6"/>
    <w:rsid w:val="008D2CAD"/>
    <w:rsid w:val="008D3026"/>
    <w:rsid w:val="008D31B6"/>
    <w:rsid w:val="008D31EE"/>
    <w:rsid w:val="008D3402"/>
    <w:rsid w:val="008D3744"/>
    <w:rsid w:val="008D3A6C"/>
    <w:rsid w:val="008D3F33"/>
    <w:rsid w:val="008D46C1"/>
    <w:rsid w:val="008D488F"/>
    <w:rsid w:val="008D4A85"/>
    <w:rsid w:val="008D4C8C"/>
    <w:rsid w:val="008D4CAD"/>
    <w:rsid w:val="008D5096"/>
    <w:rsid w:val="008D50CC"/>
    <w:rsid w:val="008D51CA"/>
    <w:rsid w:val="008D51ED"/>
    <w:rsid w:val="008D52E5"/>
    <w:rsid w:val="008D53EA"/>
    <w:rsid w:val="008D5643"/>
    <w:rsid w:val="008D5B5F"/>
    <w:rsid w:val="008D5BCD"/>
    <w:rsid w:val="008D6642"/>
    <w:rsid w:val="008D671C"/>
    <w:rsid w:val="008D6A6E"/>
    <w:rsid w:val="008D6AD9"/>
    <w:rsid w:val="008D6B7B"/>
    <w:rsid w:val="008D6D78"/>
    <w:rsid w:val="008D6DC7"/>
    <w:rsid w:val="008D6DD4"/>
    <w:rsid w:val="008D7921"/>
    <w:rsid w:val="008E03C8"/>
    <w:rsid w:val="008E03E2"/>
    <w:rsid w:val="008E0441"/>
    <w:rsid w:val="008E0475"/>
    <w:rsid w:val="008E07F6"/>
    <w:rsid w:val="008E0801"/>
    <w:rsid w:val="008E1860"/>
    <w:rsid w:val="008E1A6D"/>
    <w:rsid w:val="008E1DB6"/>
    <w:rsid w:val="008E1DD3"/>
    <w:rsid w:val="008E2093"/>
    <w:rsid w:val="008E20BC"/>
    <w:rsid w:val="008E3032"/>
    <w:rsid w:val="008E3A43"/>
    <w:rsid w:val="008E3F82"/>
    <w:rsid w:val="008E4706"/>
    <w:rsid w:val="008E4B54"/>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FC4"/>
    <w:rsid w:val="008F119B"/>
    <w:rsid w:val="008F1379"/>
    <w:rsid w:val="008F15CE"/>
    <w:rsid w:val="008F16E4"/>
    <w:rsid w:val="008F1937"/>
    <w:rsid w:val="008F2080"/>
    <w:rsid w:val="008F240E"/>
    <w:rsid w:val="008F3995"/>
    <w:rsid w:val="008F3B4A"/>
    <w:rsid w:val="008F3B7B"/>
    <w:rsid w:val="008F4295"/>
    <w:rsid w:val="008F4649"/>
    <w:rsid w:val="008F4954"/>
    <w:rsid w:val="008F4BE0"/>
    <w:rsid w:val="008F5313"/>
    <w:rsid w:val="008F5349"/>
    <w:rsid w:val="008F53CC"/>
    <w:rsid w:val="008F552F"/>
    <w:rsid w:val="008F572C"/>
    <w:rsid w:val="008F5B5E"/>
    <w:rsid w:val="008F5D36"/>
    <w:rsid w:val="008F6091"/>
    <w:rsid w:val="008F61D7"/>
    <w:rsid w:val="008F649F"/>
    <w:rsid w:val="008F6607"/>
    <w:rsid w:val="008F6DEF"/>
    <w:rsid w:val="008F6E59"/>
    <w:rsid w:val="008F721A"/>
    <w:rsid w:val="008F74B0"/>
    <w:rsid w:val="009002EF"/>
    <w:rsid w:val="00900D9D"/>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14"/>
    <w:rsid w:val="00907130"/>
    <w:rsid w:val="00907287"/>
    <w:rsid w:val="00907467"/>
    <w:rsid w:val="0090756B"/>
    <w:rsid w:val="00907631"/>
    <w:rsid w:val="009076FB"/>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6492"/>
    <w:rsid w:val="00916547"/>
    <w:rsid w:val="00916EDF"/>
    <w:rsid w:val="00916F3D"/>
    <w:rsid w:val="00916FA3"/>
    <w:rsid w:val="00917557"/>
    <w:rsid w:val="00917595"/>
    <w:rsid w:val="009175DA"/>
    <w:rsid w:val="009176F3"/>
    <w:rsid w:val="00917C5F"/>
    <w:rsid w:val="00917C6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5C8A"/>
    <w:rsid w:val="009265D8"/>
    <w:rsid w:val="009266A8"/>
    <w:rsid w:val="00927485"/>
    <w:rsid w:val="0092748F"/>
    <w:rsid w:val="00927738"/>
    <w:rsid w:val="00927744"/>
    <w:rsid w:val="009277C9"/>
    <w:rsid w:val="00930040"/>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5C"/>
    <w:rsid w:val="00941D60"/>
    <w:rsid w:val="00942118"/>
    <w:rsid w:val="00942F65"/>
    <w:rsid w:val="00942FD7"/>
    <w:rsid w:val="00943029"/>
    <w:rsid w:val="00943201"/>
    <w:rsid w:val="009435C5"/>
    <w:rsid w:val="00943623"/>
    <w:rsid w:val="009440D7"/>
    <w:rsid w:val="009445A6"/>
    <w:rsid w:val="00944C02"/>
    <w:rsid w:val="00944FF8"/>
    <w:rsid w:val="00945151"/>
    <w:rsid w:val="00945314"/>
    <w:rsid w:val="00945353"/>
    <w:rsid w:val="009456AF"/>
    <w:rsid w:val="00945788"/>
    <w:rsid w:val="00945E80"/>
    <w:rsid w:val="0094620C"/>
    <w:rsid w:val="009465EC"/>
    <w:rsid w:val="00946A79"/>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C24"/>
    <w:rsid w:val="00960CBF"/>
    <w:rsid w:val="0096167F"/>
    <w:rsid w:val="009618D8"/>
    <w:rsid w:val="00961973"/>
    <w:rsid w:val="00962205"/>
    <w:rsid w:val="00962381"/>
    <w:rsid w:val="00962420"/>
    <w:rsid w:val="009626EC"/>
    <w:rsid w:val="00962947"/>
    <w:rsid w:val="0096324E"/>
    <w:rsid w:val="00963836"/>
    <w:rsid w:val="00963B4F"/>
    <w:rsid w:val="00963BC1"/>
    <w:rsid w:val="00963DC0"/>
    <w:rsid w:val="009641E3"/>
    <w:rsid w:val="009649D0"/>
    <w:rsid w:val="00964BD1"/>
    <w:rsid w:val="00964DAF"/>
    <w:rsid w:val="00965FDA"/>
    <w:rsid w:val="009660D9"/>
    <w:rsid w:val="00966933"/>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A0"/>
    <w:rsid w:val="00972A58"/>
    <w:rsid w:val="00972C33"/>
    <w:rsid w:val="009735AA"/>
    <w:rsid w:val="00973634"/>
    <w:rsid w:val="009738FB"/>
    <w:rsid w:val="00974AF2"/>
    <w:rsid w:val="00974BE4"/>
    <w:rsid w:val="009750E1"/>
    <w:rsid w:val="00975AF7"/>
    <w:rsid w:val="00975BDC"/>
    <w:rsid w:val="00976604"/>
    <w:rsid w:val="00976C47"/>
    <w:rsid w:val="00976EC4"/>
    <w:rsid w:val="00976FF7"/>
    <w:rsid w:val="009775E1"/>
    <w:rsid w:val="009775EE"/>
    <w:rsid w:val="0097797A"/>
    <w:rsid w:val="009779FA"/>
    <w:rsid w:val="00977AC9"/>
    <w:rsid w:val="0098005D"/>
    <w:rsid w:val="00980389"/>
    <w:rsid w:val="0098085B"/>
    <w:rsid w:val="009809A3"/>
    <w:rsid w:val="00980A46"/>
    <w:rsid w:val="00980EDE"/>
    <w:rsid w:val="00981496"/>
    <w:rsid w:val="0098154D"/>
    <w:rsid w:val="00981857"/>
    <w:rsid w:val="00981D6B"/>
    <w:rsid w:val="00982512"/>
    <w:rsid w:val="00982C1C"/>
    <w:rsid w:val="00983674"/>
    <w:rsid w:val="0098368A"/>
    <w:rsid w:val="00983841"/>
    <w:rsid w:val="00983AC9"/>
    <w:rsid w:val="00983B34"/>
    <w:rsid w:val="00983CD1"/>
    <w:rsid w:val="00983D0C"/>
    <w:rsid w:val="00983E79"/>
    <w:rsid w:val="00984047"/>
    <w:rsid w:val="00984299"/>
    <w:rsid w:val="0098465F"/>
    <w:rsid w:val="009848EA"/>
    <w:rsid w:val="00984B92"/>
    <w:rsid w:val="009851BF"/>
    <w:rsid w:val="009851FD"/>
    <w:rsid w:val="00985203"/>
    <w:rsid w:val="00985234"/>
    <w:rsid w:val="00985A3B"/>
    <w:rsid w:val="00985F28"/>
    <w:rsid w:val="0098600C"/>
    <w:rsid w:val="009861FF"/>
    <w:rsid w:val="00986313"/>
    <w:rsid w:val="009863DE"/>
    <w:rsid w:val="009869FE"/>
    <w:rsid w:val="00986D8F"/>
    <w:rsid w:val="00987075"/>
    <w:rsid w:val="00987182"/>
    <w:rsid w:val="0098747C"/>
    <w:rsid w:val="009877E8"/>
    <w:rsid w:val="00987813"/>
    <w:rsid w:val="009879CF"/>
    <w:rsid w:val="00987B04"/>
    <w:rsid w:val="00987DA2"/>
    <w:rsid w:val="00987DC7"/>
    <w:rsid w:val="00990137"/>
    <w:rsid w:val="00990271"/>
    <w:rsid w:val="009903DC"/>
    <w:rsid w:val="00990C10"/>
    <w:rsid w:val="00991037"/>
    <w:rsid w:val="009912BC"/>
    <w:rsid w:val="009919AB"/>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C16"/>
    <w:rsid w:val="00994E40"/>
    <w:rsid w:val="00994FDC"/>
    <w:rsid w:val="00995769"/>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4D7"/>
    <w:rsid w:val="009A15A0"/>
    <w:rsid w:val="009A190A"/>
    <w:rsid w:val="009A1B50"/>
    <w:rsid w:val="009A1C64"/>
    <w:rsid w:val="009A1FF8"/>
    <w:rsid w:val="009A2233"/>
    <w:rsid w:val="009A24D3"/>
    <w:rsid w:val="009A258D"/>
    <w:rsid w:val="009A2829"/>
    <w:rsid w:val="009A2951"/>
    <w:rsid w:val="009A299D"/>
    <w:rsid w:val="009A2CD0"/>
    <w:rsid w:val="009A2E6C"/>
    <w:rsid w:val="009A2EEF"/>
    <w:rsid w:val="009A320B"/>
    <w:rsid w:val="009A36E7"/>
    <w:rsid w:val="009A3DDC"/>
    <w:rsid w:val="009A3DF7"/>
    <w:rsid w:val="009A4291"/>
    <w:rsid w:val="009A42D1"/>
    <w:rsid w:val="009A46E5"/>
    <w:rsid w:val="009A4C7B"/>
    <w:rsid w:val="009A65DF"/>
    <w:rsid w:val="009A6B3F"/>
    <w:rsid w:val="009A6D19"/>
    <w:rsid w:val="009A74EE"/>
    <w:rsid w:val="009B000C"/>
    <w:rsid w:val="009B0384"/>
    <w:rsid w:val="009B03A9"/>
    <w:rsid w:val="009B0878"/>
    <w:rsid w:val="009B0BDB"/>
    <w:rsid w:val="009B0F91"/>
    <w:rsid w:val="009B13BE"/>
    <w:rsid w:val="009B14D4"/>
    <w:rsid w:val="009B1EA4"/>
    <w:rsid w:val="009B27C8"/>
    <w:rsid w:val="009B2824"/>
    <w:rsid w:val="009B28F8"/>
    <w:rsid w:val="009B2CC4"/>
    <w:rsid w:val="009B2FC0"/>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72B5"/>
    <w:rsid w:val="009C77E0"/>
    <w:rsid w:val="009C7CA5"/>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430"/>
    <w:rsid w:val="009D4A92"/>
    <w:rsid w:val="009D4BE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20F0"/>
    <w:rsid w:val="009E23B8"/>
    <w:rsid w:val="009E26F0"/>
    <w:rsid w:val="009E271D"/>
    <w:rsid w:val="009E277F"/>
    <w:rsid w:val="009E3190"/>
    <w:rsid w:val="009E44B3"/>
    <w:rsid w:val="009E45DA"/>
    <w:rsid w:val="009E5188"/>
    <w:rsid w:val="009E5285"/>
    <w:rsid w:val="009E58A9"/>
    <w:rsid w:val="009E5B76"/>
    <w:rsid w:val="009E5C24"/>
    <w:rsid w:val="009E66CF"/>
    <w:rsid w:val="009E66FC"/>
    <w:rsid w:val="009E68EA"/>
    <w:rsid w:val="009E6953"/>
    <w:rsid w:val="009E6CDE"/>
    <w:rsid w:val="009E70B4"/>
    <w:rsid w:val="009E7160"/>
    <w:rsid w:val="009E71EC"/>
    <w:rsid w:val="009E728D"/>
    <w:rsid w:val="009E73E8"/>
    <w:rsid w:val="009E741F"/>
    <w:rsid w:val="009F0422"/>
    <w:rsid w:val="009F0571"/>
    <w:rsid w:val="009F0849"/>
    <w:rsid w:val="009F0961"/>
    <w:rsid w:val="009F11EC"/>
    <w:rsid w:val="009F1625"/>
    <w:rsid w:val="009F1EF7"/>
    <w:rsid w:val="009F1FB7"/>
    <w:rsid w:val="009F25A4"/>
    <w:rsid w:val="009F3178"/>
    <w:rsid w:val="009F360B"/>
    <w:rsid w:val="009F366C"/>
    <w:rsid w:val="009F3B4B"/>
    <w:rsid w:val="009F430F"/>
    <w:rsid w:val="009F4356"/>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0BE"/>
    <w:rsid w:val="00A06127"/>
    <w:rsid w:val="00A0615B"/>
    <w:rsid w:val="00A0724B"/>
    <w:rsid w:val="00A0767C"/>
    <w:rsid w:val="00A07788"/>
    <w:rsid w:val="00A07A74"/>
    <w:rsid w:val="00A07B57"/>
    <w:rsid w:val="00A101F4"/>
    <w:rsid w:val="00A1091C"/>
    <w:rsid w:val="00A10CCD"/>
    <w:rsid w:val="00A11817"/>
    <w:rsid w:val="00A11820"/>
    <w:rsid w:val="00A11A7F"/>
    <w:rsid w:val="00A11C9D"/>
    <w:rsid w:val="00A12335"/>
    <w:rsid w:val="00A12383"/>
    <w:rsid w:val="00A12C90"/>
    <w:rsid w:val="00A12FD9"/>
    <w:rsid w:val="00A13160"/>
    <w:rsid w:val="00A13A52"/>
    <w:rsid w:val="00A143A5"/>
    <w:rsid w:val="00A14A43"/>
    <w:rsid w:val="00A14E45"/>
    <w:rsid w:val="00A14EAF"/>
    <w:rsid w:val="00A153C2"/>
    <w:rsid w:val="00A1559F"/>
    <w:rsid w:val="00A156D9"/>
    <w:rsid w:val="00A161DD"/>
    <w:rsid w:val="00A16240"/>
    <w:rsid w:val="00A16790"/>
    <w:rsid w:val="00A170CB"/>
    <w:rsid w:val="00A17526"/>
    <w:rsid w:val="00A1766B"/>
    <w:rsid w:val="00A178FA"/>
    <w:rsid w:val="00A17A89"/>
    <w:rsid w:val="00A202EC"/>
    <w:rsid w:val="00A20930"/>
    <w:rsid w:val="00A20BBC"/>
    <w:rsid w:val="00A20D5E"/>
    <w:rsid w:val="00A2129A"/>
    <w:rsid w:val="00A21537"/>
    <w:rsid w:val="00A2158F"/>
    <w:rsid w:val="00A21888"/>
    <w:rsid w:val="00A22367"/>
    <w:rsid w:val="00A22589"/>
    <w:rsid w:val="00A228E6"/>
    <w:rsid w:val="00A2336E"/>
    <w:rsid w:val="00A234EE"/>
    <w:rsid w:val="00A2378B"/>
    <w:rsid w:val="00A23809"/>
    <w:rsid w:val="00A2396C"/>
    <w:rsid w:val="00A23E55"/>
    <w:rsid w:val="00A2404F"/>
    <w:rsid w:val="00A24146"/>
    <w:rsid w:val="00A24626"/>
    <w:rsid w:val="00A24C0F"/>
    <w:rsid w:val="00A24FE3"/>
    <w:rsid w:val="00A251F4"/>
    <w:rsid w:val="00A253AE"/>
    <w:rsid w:val="00A25490"/>
    <w:rsid w:val="00A259FA"/>
    <w:rsid w:val="00A25A49"/>
    <w:rsid w:val="00A25CD9"/>
    <w:rsid w:val="00A25D66"/>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1EA2"/>
    <w:rsid w:val="00A32185"/>
    <w:rsid w:val="00A323EE"/>
    <w:rsid w:val="00A32D5C"/>
    <w:rsid w:val="00A33A49"/>
    <w:rsid w:val="00A33A96"/>
    <w:rsid w:val="00A33DC7"/>
    <w:rsid w:val="00A348A1"/>
    <w:rsid w:val="00A34934"/>
    <w:rsid w:val="00A34CCB"/>
    <w:rsid w:val="00A353A8"/>
    <w:rsid w:val="00A358AF"/>
    <w:rsid w:val="00A35AC5"/>
    <w:rsid w:val="00A35AC8"/>
    <w:rsid w:val="00A35FD5"/>
    <w:rsid w:val="00A3603C"/>
    <w:rsid w:val="00A36533"/>
    <w:rsid w:val="00A36581"/>
    <w:rsid w:val="00A36614"/>
    <w:rsid w:val="00A36A5B"/>
    <w:rsid w:val="00A3733D"/>
    <w:rsid w:val="00A378C2"/>
    <w:rsid w:val="00A37F68"/>
    <w:rsid w:val="00A40315"/>
    <w:rsid w:val="00A40373"/>
    <w:rsid w:val="00A40462"/>
    <w:rsid w:val="00A4089A"/>
    <w:rsid w:val="00A40C42"/>
    <w:rsid w:val="00A40FC0"/>
    <w:rsid w:val="00A40FD7"/>
    <w:rsid w:val="00A415C5"/>
    <w:rsid w:val="00A41BED"/>
    <w:rsid w:val="00A41CA9"/>
    <w:rsid w:val="00A42B82"/>
    <w:rsid w:val="00A42DBF"/>
    <w:rsid w:val="00A430ED"/>
    <w:rsid w:val="00A4332A"/>
    <w:rsid w:val="00A435A3"/>
    <w:rsid w:val="00A43891"/>
    <w:rsid w:val="00A43A5F"/>
    <w:rsid w:val="00A43DB4"/>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718A"/>
    <w:rsid w:val="00A471AA"/>
    <w:rsid w:val="00A47589"/>
    <w:rsid w:val="00A47D0E"/>
    <w:rsid w:val="00A5002A"/>
    <w:rsid w:val="00A50775"/>
    <w:rsid w:val="00A50DDF"/>
    <w:rsid w:val="00A50E3E"/>
    <w:rsid w:val="00A5117C"/>
    <w:rsid w:val="00A5127D"/>
    <w:rsid w:val="00A513FD"/>
    <w:rsid w:val="00A516AC"/>
    <w:rsid w:val="00A51893"/>
    <w:rsid w:val="00A51B3F"/>
    <w:rsid w:val="00A51B78"/>
    <w:rsid w:val="00A51DE7"/>
    <w:rsid w:val="00A528AE"/>
    <w:rsid w:val="00A528E6"/>
    <w:rsid w:val="00A52D4D"/>
    <w:rsid w:val="00A52F27"/>
    <w:rsid w:val="00A52FC1"/>
    <w:rsid w:val="00A537BE"/>
    <w:rsid w:val="00A53958"/>
    <w:rsid w:val="00A53A00"/>
    <w:rsid w:val="00A53A02"/>
    <w:rsid w:val="00A547BB"/>
    <w:rsid w:val="00A54833"/>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2EA"/>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D40"/>
    <w:rsid w:val="00A70F4D"/>
    <w:rsid w:val="00A71165"/>
    <w:rsid w:val="00A71535"/>
    <w:rsid w:val="00A7220B"/>
    <w:rsid w:val="00A722E2"/>
    <w:rsid w:val="00A7296D"/>
    <w:rsid w:val="00A72C87"/>
    <w:rsid w:val="00A72E08"/>
    <w:rsid w:val="00A72E82"/>
    <w:rsid w:val="00A73525"/>
    <w:rsid w:val="00A73B87"/>
    <w:rsid w:val="00A73C85"/>
    <w:rsid w:val="00A73FB2"/>
    <w:rsid w:val="00A75448"/>
    <w:rsid w:val="00A75B5C"/>
    <w:rsid w:val="00A75D40"/>
    <w:rsid w:val="00A75D7C"/>
    <w:rsid w:val="00A761F7"/>
    <w:rsid w:val="00A765B3"/>
    <w:rsid w:val="00A76888"/>
    <w:rsid w:val="00A76E85"/>
    <w:rsid w:val="00A770A4"/>
    <w:rsid w:val="00A771BA"/>
    <w:rsid w:val="00A772E1"/>
    <w:rsid w:val="00A77691"/>
    <w:rsid w:val="00A77C77"/>
    <w:rsid w:val="00A77DB9"/>
    <w:rsid w:val="00A77F43"/>
    <w:rsid w:val="00A805DB"/>
    <w:rsid w:val="00A807FA"/>
    <w:rsid w:val="00A80EDA"/>
    <w:rsid w:val="00A81387"/>
    <w:rsid w:val="00A8140F"/>
    <w:rsid w:val="00A819E7"/>
    <w:rsid w:val="00A81C6A"/>
    <w:rsid w:val="00A82207"/>
    <w:rsid w:val="00A822C3"/>
    <w:rsid w:val="00A823FA"/>
    <w:rsid w:val="00A82E18"/>
    <w:rsid w:val="00A830F9"/>
    <w:rsid w:val="00A83F79"/>
    <w:rsid w:val="00A842AC"/>
    <w:rsid w:val="00A8459E"/>
    <w:rsid w:val="00A84881"/>
    <w:rsid w:val="00A84DF0"/>
    <w:rsid w:val="00A850A4"/>
    <w:rsid w:val="00A85499"/>
    <w:rsid w:val="00A85730"/>
    <w:rsid w:val="00A85A7A"/>
    <w:rsid w:val="00A85E34"/>
    <w:rsid w:val="00A85E8C"/>
    <w:rsid w:val="00A85E98"/>
    <w:rsid w:val="00A862A4"/>
    <w:rsid w:val="00A86C28"/>
    <w:rsid w:val="00A86C77"/>
    <w:rsid w:val="00A86CAE"/>
    <w:rsid w:val="00A87434"/>
    <w:rsid w:val="00A87555"/>
    <w:rsid w:val="00A8765B"/>
    <w:rsid w:val="00A87B8C"/>
    <w:rsid w:val="00A87FEF"/>
    <w:rsid w:val="00A905D8"/>
    <w:rsid w:val="00A905F5"/>
    <w:rsid w:val="00A90C76"/>
    <w:rsid w:val="00A90D83"/>
    <w:rsid w:val="00A90F6C"/>
    <w:rsid w:val="00A9129E"/>
    <w:rsid w:val="00A912DC"/>
    <w:rsid w:val="00A914F6"/>
    <w:rsid w:val="00A91522"/>
    <w:rsid w:val="00A917F3"/>
    <w:rsid w:val="00A91AAF"/>
    <w:rsid w:val="00A91BD3"/>
    <w:rsid w:val="00A92050"/>
    <w:rsid w:val="00A92455"/>
    <w:rsid w:val="00A92590"/>
    <w:rsid w:val="00A92D48"/>
    <w:rsid w:val="00A92FA7"/>
    <w:rsid w:val="00A93206"/>
    <w:rsid w:val="00A93281"/>
    <w:rsid w:val="00A93ACD"/>
    <w:rsid w:val="00A941A9"/>
    <w:rsid w:val="00A941B5"/>
    <w:rsid w:val="00A94845"/>
    <w:rsid w:val="00A954DA"/>
    <w:rsid w:val="00A95A0D"/>
    <w:rsid w:val="00A960AB"/>
    <w:rsid w:val="00A96198"/>
    <w:rsid w:val="00A966A9"/>
    <w:rsid w:val="00A96C59"/>
    <w:rsid w:val="00A96CB1"/>
    <w:rsid w:val="00A96E0E"/>
    <w:rsid w:val="00A97165"/>
    <w:rsid w:val="00A97207"/>
    <w:rsid w:val="00A9760E"/>
    <w:rsid w:val="00A97694"/>
    <w:rsid w:val="00A97945"/>
    <w:rsid w:val="00A97AEE"/>
    <w:rsid w:val="00AA0206"/>
    <w:rsid w:val="00AA0971"/>
    <w:rsid w:val="00AA0CBD"/>
    <w:rsid w:val="00AA0D2E"/>
    <w:rsid w:val="00AA0F6E"/>
    <w:rsid w:val="00AA11DE"/>
    <w:rsid w:val="00AA140E"/>
    <w:rsid w:val="00AA14AF"/>
    <w:rsid w:val="00AA1697"/>
    <w:rsid w:val="00AA1992"/>
    <w:rsid w:val="00AA1F7D"/>
    <w:rsid w:val="00AA2448"/>
    <w:rsid w:val="00AA24B6"/>
    <w:rsid w:val="00AA282D"/>
    <w:rsid w:val="00AA2E22"/>
    <w:rsid w:val="00AA3106"/>
    <w:rsid w:val="00AA3B07"/>
    <w:rsid w:val="00AA3D2D"/>
    <w:rsid w:val="00AA403F"/>
    <w:rsid w:val="00AA40EE"/>
    <w:rsid w:val="00AA4116"/>
    <w:rsid w:val="00AA4380"/>
    <w:rsid w:val="00AA43DB"/>
    <w:rsid w:val="00AA4981"/>
    <w:rsid w:val="00AA4EF2"/>
    <w:rsid w:val="00AA540F"/>
    <w:rsid w:val="00AA55E1"/>
    <w:rsid w:val="00AA56A7"/>
    <w:rsid w:val="00AA5A30"/>
    <w:rsid w:val="00AA5AF9"/>
    <w:rsid w:val="00AA6410"/>
    <w:rsid w:val="00AA675B"/>
    <w:rsid w:val="00AA69D8"/>
    <w:rsid w:val="00AA6AD9"/>
    <w:rsid w:val="00AA6F19"/>
    <w:rsid w:val="00AA786C"/>
    <w:rsid w:val="00AA7ACD"/>
    <w:rsid w:val="00AA7C90"/>
    <w:rsid w:val="00AA7DE6"/>
    <w:rsid w:val="00AB035A"/>
    <w:rsid w:val="00AB0A5D"/>
    <w:rsid w:val="00AB0BC7"/>
    <w:rsid w:val="00AB0F54"/>
    <w:rsid w:val="00AB1FFC"/>
    <w:rsid w:val="00AB212F"/>
    <w:rsid w:val="00AB2200"/>
    <w:rsid w:val="00AB22C0"/>
    <w:rsid w:val="00AB27FA"/>
    <w:rsid w:val="00AB298C"/>
    <w:rsid w:val="00AB2C81"/>
    <w:rsid w:val="00AB3366"/>
    <w:rsid w:val="00AB3A46"/>
    <w:rsid w:val="00AB440D"/>
    <w:rsid w:val="00AB4B2B"/>
    <w:rsid w:val="00AB4B5A"/>
    <w:rsid w:val="00AB4F6B"/>
    <w:rsid w:val="00AB5060"/>
    <w:rsid w:val="00AB54CB"/>
    <w:rsid w:val="00AB5A08"/>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C01"/>
    <w:rsid w:val="00AC1E5D"/>
    <w:rsid w:val="00AC2905"/>
    <w:rsid w:val="00AC2F9B"/>
    <w:rsid w:val="00AC2FDC"/>
    <w:rsid w:val="00AC39E9"/>
    <w:rsid w:val="00AC3AA0"/>
    <w:rsid w:val="00AC41BE"/>
    <w:rsid w:val="00AC42CC"/>
    <w:rsid w:val="00AC4855"/>
    <w:rsid w:val="00AC48A8"/>
    <w:rsid w:val="00AC4B55"/>
    <w:rsid w:val="00AC5428"/>
    <w:rsid w:val="00AC5510"/>
    <w:rsid w:val="00AC579D"/>
    <w:rsid w:val="00AC5899"/>
    <w:rsid w:val="00AC5A24"/>
    <w:rsid w:val="00AC5D10"/>
    <w:rsid w:val="00AC5D7A"/>
    <w:rsid w:val="00AC6104"/>
    <w:rsid w:val="00AC620B"/>
    <w:rsid w:val="00AC65C9"/>
    <w:rsid w:val="00AC65DE"/>
    <w:rsid w:val="00AC6992"/>
    <w:rsid w:val="00AC6C44"/>
    <w:rsid w:val="00AC6D14"/>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2CE"/>
    <w:rsid w:val="00AD27B9"/>
    <w:rsid w:val="00AD2847"/>
    <w:rsid w:val="00AD2E95"/>
    <w:rsid w:val="00AD3074"/>
    <w:rsid w:val="00AD33A1"/>
    <w:rsid w:val="00AD3527"/>
    <w:rsid w:val="00AD3607"/>
    <w:rsid w:val="00AD3E54"/>
    <w:rsid w:val="00AD3EB1"/>
    <w:rsid w:val="00AD45ED"/>
    <w:rsid w:val="00AD4950"/>
    <w:rsid w:val="00AD49C8"/>
    <w:rsid w:val="00AD4CDE"/>
    <w:rsid w:val="00AD51C5"/>
    <w:rsid w:val="00AD5446"/>
    <w:rsid w:val="00AD552C"/>
    <w:rsid w:val="00AD5760"/>
    <w:rsid w:val="00AD5AF6"/>
    <w:rsid w:val="00AD6206"/>
    <w:rsid w:val="00AD6389"/>
    <w:rsid w:val="00AD68BF"/>
    <w:rsid w:val="00AD6C68"/>
    <w:rsid w:val="00AD6CA1"/>
    <w:rsid w:val="00AD6DB0"/>
    <w:rsid w:val="00AD72B8"/>
    <w:rsid w:val="00AD77C6"/>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84E"/>
    <w:rsid w:val="00AE51A6"/>
    <w:rsid w:val="00AE55C9"/>
    <w:rsid w:val="00AE5D54"/>
    <w:rsid w:val="00AE5F40"/>
    <w:rsid w:val="00AE5FB4"/>
    <w:rsid w:val="00AE62A2"/>
    <w:rsid w:val="00AE6832"/>
    <w:rsid w:val="00AE745D"/>
    <w:rsid w:val="00AE7868"/>
    <w:rsid w:val="00AF01AD"/>
    <w:rsid w:val="00AF02BF"/>
    <w:rsid w:val="00AF0324"/>
    <w:rsid w:val="00AF04E9"/>
    <w:rsid w:val="00AF087A"/>
    <w:rsid w:val="00AF0C65"/>
    <w:rsid w:val="00AF11F5"/>
    <w:rsid w:val="00AF161F"/>
    <w:rsid w:val="00AF1D8A"/>
    <w:rsid w:val="00AF1E7C"/>
    <w:rsid w:val="00AF22DC"/>
    <w:rsid w:val="00AF24CC"/>
    <w:rsid w:val="00AF278E"/>
    <w:rsid w:val="00AF29A9"/>
    <w:rsid w:val="00AF2E26"/>
    <w:rsid w:val="00AF2F79"/>
    <w:rsid w:val="00AF3909"/>
    <w:rsid w:val="00AF3F9B"/>
    <w:rsid w:val="00AF418D"/>
    <w:rsid w:val="00AF420D"/>
    <w:rsid w:val="00AF42E9"/>
    <w:rsid w:val="00AF48DD"/>
    <w:rsid w:val="00AF49CD"/>
    <w:rsid w:val="00AF4BDA"/>
    <w:rsid w:val="00AF503C"/>
    <w:rsid w:val="00AF5175"/>
    <w:rsid w:val="00AF5292"/>
    <w:rsid w:val="00AF53ED"/>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673"/>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7D4"/>
    <w:rsid w:val="00B14983"/>
    <w:rsid w:val="00B14CD6"/>
    <w:rsid w:val="00B1520C"/>
    <w:rsid w:val="00B15778"/>
    <w:rsid w:val="00B15886"/>
    <w:rsid w:val="00B15A6F"/>
    <w:rsid w:val="00B15CB7"/>
    <w:rsid w:val="00B15E2D"/>
    <w:rsid w:val="00B15E46"/>
    <w:rsid w:val="00B1654B"/>
    <w:rsid w:val="00B169A8"/>
    <w:rsid w:val="00B16B47"/>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9DD"/>
    <w:rsid w:val="00B24A31"/>
    <w:rsid w:val="00B24A58"/>
    <w:rsid w:val="00B24BC7"/>
    <w:rsid w:val="00B24C47"/>
    <w:rsid w:val="00B24FD1"/>
    <w:rsid w:val="00B253A4"/>
    <w:rsid w:val="00B2556B"/>
    <w:rsid w:val="00B256D4"/>
    <w:rsid w:val="00B2589B"/>
    <w:rsid w:val="00B259D6"/>
    <w:rsid w:val="00B25C2A"/>
    <w:rsid w:val="00B26283"/>
    <w:rsid w:val="00B263B6"/>
    <w:rsid w:val="00B2659F"/>
    <w:rsid w:val="00B2675F"/>
    <w:rsid w:val="00B26CB9"/>
    <w:rsid w:val="00B26EBE"/>
    <w:rsid w:val="00B26F53"/>
    <w:rsid w:val="00B26FF1"/>
    <w:rsid w:val="00B2770F"/>
    <w:rsid w:val="00B27817"/>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396B"/>
    <w:rsid w:val="00B33DBC"/>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3C"/>
    <w:rsid w:val="00B36D48"/>
    <w:rsid w:val="00B36EBA"/>
    <w:rsid w:val="00B37A9C"/>
    <w:rsid w:val="00B37BF6"/>
    <w:rsid w:val="00B40541"/>
    <w:rsid w:val="00B4069A"/>
    <w:rsid w:val="00B409AB"/>
    <w:rsid w:val="00B41551"/>
    <w:rsid w:val="00B41B5F"/>
    <w:rsid w:val="00B41B87"/>
    <w:rsid w:val="00B41D6E"/>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696"/>
    <w:rsid w:val="00B468AB"/>
    <w:rsid w:val="00B47058"/>
    <w:rsid w:val="00B47079"/>
    <w:rsid w:val="00B47371"/>
    <w:rsid w:val="00B476C8"/>
    <w:rsid w:val="00B50020"/>
    <w:rsid w:val="00B500E2"/>
    <w:rsid w:val="00B500FE"/>
    <w:rsid w:val="00B501C6"/>
    <w:rsid w:val="00B50230"/>
    <w:rsid w:val="00B50330"/>
    <w:rsid w:val="00B50723"/>
    <w:rsid w:val="00B50B72"/>
    <w:rsid w:val="00B50BCB"/>
    <w:rsid w:val="00B50CE0"/>
    <w:rsid w:val="00B50DBC"/>
    <w:rsid w:val="00B50E8C"/>
    <w:rsid w:val="00B50F17"/>
    <w:rsid w:val="00B515A6"/>
    <w:rsid w:val="00B51C57"/>
    <w:rsid w:val="00B51D48"/>
    <w:rsid w:val="00B51D64"/>
    <w:rsid w:val="00B51FE4"/>
    <w:rsid w:val="00B5238D"/>
    <w:rsid w:val="00B52697"/>
    <w:rsid w:val="00B52819"/>
    <w:rsid w:val="00B52901"/>
    <w:rsid w:val="00B52DA5"/>
    <w:rsid w:val="00B5314C"/>
    <w:rsid w:val="00B532FD"/>
    <w:rsid w:val="00B536E5"/>
    <w:rsid w:val="00B53779"/>
    <w:rsid w:val="00B5381A"/>
    <w:rsid w:val="00B53DFC"/>
    <w:rsid w:val="00B53E33"/>
    <w:rsid w:val="00B54100"/>
    <w:rsid w:val="00B541B3"/>
    <w:rsid w:val="00B5534F"/>
    <w:rsid w:val="00B557ED"/>
    <w:rsid w:val="00B55A84"/>
    <w:rsid w:val="00B562E1"/>
    <w:rsid w:val="00B565E0"/>
    <w:rsid w:val="00B566C6"/>
    <w:rsid w:val="00B56950"/>
    <w:rsid w:val="00B56C08"/>
    <w:rsid w:val="00B56D9D"/>
    <w:rsid w:val="00B56E54"/>
    <w:rsid w:val="00B57337"/>
    <w:rsid w:val="00B573BD"/>
    <w:rsid w:val="00B5769E"/>
    <w:rsid w:val="00B576BB"/>
    <w:rsid w:val="00B579A5"/>
    <w:rsid w:val="00B57A57"/>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948"/>
    <w:rsid w:val="00B62A18"/>
    <w:rsid w:val="00B62A40"/>
    <w:rsid w:val="00B62B73"/>
    <w:rsid w:val="00B63055"/>
    <w:rsid w:val="00B6388C"/>
    <w:rsid w:val="00B63DF7"/>
    <w:rsid w:val="00B63F48"/>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4F5"/>
    <w:rsid w:val="00B67927"/>
    <w:rsid w:val="00B67989"/>
    <w:rsid w:val="00B703D6"/>
    <w:rsid w:val="00B717E4"/>
    <w:rsid w:val="00B7200B"/>
    <w:rsid w:val="00B721EB"/>
    <w:rsid w:val="00B7268B"/>
    <w:rsid w:val="00B728EF"/>
    <w:rsid w:val="00B72C9E"/>
    <w:rsid w:val="00B73189"/>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54C"/>
    <w:rsid w:val="00B80A06"/>
    <w:rsid w:val="00B80CEA"/>
    <w:rsid w:val="00B80E5E"/>
    <w:rsid w:val="00B80F87"/>
    <w:rsid w:val="00B81058"/>
    <w:rsid w:val="00B8106E"/>
    <w:rsid w:val="00B81207"/>
    <w:rsid w:val="00B81224"/>
    <w:rsid w:val="00B81957"/>
    <w:rsid w:val="00B823E6"/>
    <w:rsid w:val="00B828FC"/>
    <w:rsid w:val="00B82AAD"/>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671"/>
    <w:rsid w:val="00B87C66"/>
    <w:rsid w:val="00B87CA9"/>
    <w:rsid w:val="00B87CAE"/>
    <w:rsid w:val="00B90374"/>
    <w:rsid w:val="00B9040E"/>
    <w:rsid w:val="00B910B6"/>
    <w:rsid w:val="00B912B6"/>
    <w:rsid w:val="00B91AC1"/>
    <w:rsid w:val="00B91B85"/>
    <w:rsid w:val="00B91DC1"/>
    <w:rsid w:val="00B92139"/>
    <w:rsid w:val="00B92252"/>
    <w:rsid w:val="00B9233C"/>
    <w:rsid w:val="00B9253D"/>
    <w:rsid w:val="00B92F1C"/>
    <w:rsid w:val="00B93015"/>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A0082"/>
    <w:rsid w:val="00BA0233"/>
    <w:rsid w:val="00BA03F5"/>
    <w:rsid w:val="00BA07FA"/>
    <w:rsid w:val="00BA0B7A"/>
    <w:rsid w:val="00BA0E13"/>
    <w:rsid w:val="00BA15A4"/>
    <w:rsid w:val="00BA168D"/>
    <w:rsid w:val="00BA179E"/>
    <w:rsid w:val="00BA197B"/>
    <w:rsid w:val="00BA1CC4"/>
    <w:rsid w:val="00BA1D76"/>
    <w:rsid w:val="00BA1DFD"/>
    <w:rsid w:val="00BA1F67"/>
    <w:rsid w:val="00BA2320"/>
    <w:rsid w:val="00BA2EE4"/>
    <w:rsid w:val="00BA3040"/>
    <w:rsid w:val="00BA30E3"/>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3D6"/>
    <w:rsid w:val="00BA672B"/>
    <w:rsid w:val="00BA683D"/>
    <w:rsid w:val="00BA687A"/>
    <w:rsid w:val="00BA6990"/>
    <w:rsid w:val="00BA6D2D"/>
    <w:rsid w:val="00BA6D70"/>
    <w:rsid w:val="00BA71FD"/>
    <w:rsid w:val="00BA79C3"/>
    <w:rsid w:val="00BA7DB0"/>
    <w:rsid w:val="00BA7DD6"/>
    <w:rsid w:val="00BB060D"/>
    <w:rsid w:val="00BB0B54"/>
    <w:rsid w:val="00BB1991"/>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CAA"/>
    <w:rsid w:val="00BB7E23"/>
    <w:rsid w:val="00BC035F"/>
    <w:rsid w:val="00BC0534"/>
    <w:rsid w:val="00BC0A14"/>
    <w:rsid w:val="00BC0E8C"/>
    <w:rsid w:val="00BC1468"/>
    <w:rsid w:val="00BC21EB"/>
    <w:rsid w:val="00BC23EE"/>
    <w:rsid w:val="00BC2747"/>
    <w:rsid w:val="00BC27F8"/>
    <w:rsid w:val="00BC2FED"/>
    <w:rsid w:val="00BC3311"/>
    <w:rsid w:val="00BC3523"/>
    <w:rsid w:val="00BC38A4"/>
    <w:rsid w:val="00BC3AD8"/>
    <w:rsid w:val="00BC3D18"/>
    <w:rsid w:val="00BC3F51"/>
    <w:rsid w:val="00BC3FAA"/>
    <w:rsid w:val="00BC403F"/>
    <w:rsid w:val="00BC4049"/>
    <w:rsid w:val="00BC40EA"/>
    <w:rsid w:val="00BC42E3"/>
    <w:rsid w:val="00BC470B"/>
    <w:rsid w:val="00BC486A"/>
    <w:rsid w:val="00BC49C7"/>
    <w:rsid w:val="00BC49F8"/>
    <w:rsid w:val="00BC4C9C"/>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763"/>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A5"/>
    <w:rsid w:val="00BD43B3"/>
    <w:rsid w:val="00BD43F9"/>
    <w:rsid w:val="00BD471B"/>
    <w:rsid w:val="00BD5315"/>
    <w:rsid w:val="00BD53B2"/>
    <w:rsid w:val="00BD5493"/>
    <w:rsid w:val="00BD560E"/>
    <w:rsid w:val="00BD58E1"/>
    <w:rsid w:val="00BD5A60"/>
    <w:rsid w:val="00BD5ACE"/>
    <w:rsid w:val="00BD638D"/>
    <w:rsid w:val="00BD6B80"/>
    <w:rsid w:val="00BE00CE"/>
    <w:rsid w:val="00BE00FE"/>
    <w:rsid w:val="00BE03E3"/>
    <w:rsid w:val="00BE0465"/>
    <w:rsid w:val="00BE0CEE"/>
    <w:rsid w:val="00BE0D99"/>
    <w:rsid w:val="00BE1083"/>
    <w:rsid w:val="00BE10AA"/>
    <w:rsid w:val="00BE151B"/>
    <w:rsid w:val="00BE174A"/>
    <w:rsid w:val="00BE23A6"/>
    <w:rsid w:val="00BE2476"/>
    <w:rsid w:val="00BE2989"/>
    <w:rsid w:val="00BE33CA"/>
    <w:rsid w:val="00BE37BC"/>
    <w:rsid w:val="00BE3B4C"/>
    <w:rsid w:val="00BE3C25"/>
    <w:rsid w:val="00BE3D1D"/>
    <w:rsid w:val="00BE3E5D"/>
    <w:rsid w:val="00BE3EC0"/>
    <w:rsid w:val="00BE3FF5"/>
    <w:rsid w:val="00BE41E0"/>
    <w:rsid w:val="00BE43DC"/>
    <w:rsid w:val="00BE4671"/>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0EF1"/>
    <w:rsid w:val="00BF10D5"/>
    <w:rsid w:val="00BF1151"/>
    <w:rsid w:val="00BF1877"/>
    <w:rsid w:val="00BF2157"/>
    <w:rsid w:val="00BF27A3"/>
    <w:rsid w:val="00BF290F"/>
    <w:rsid w:val="00BF3237"/>
    <w:rsid w:val="00BF39C5"/>
    <w:rsid w:val="00BF403B"/>
    <w:rsid w:val="00BF43BD"/>
    <w:rsid w:val="00BF43D9"/>
    <w:rsid w:val="00BF4530"/>
    <w:rsid w:val="00BF48D6"/>
    <w:rsid w:val="00BF4D5A"/>
    <w:rsid w:val="00BF4E7D"/>
    <w:rsid w:val="00BF5303"/>
    <w:rsid w:val="00BF66BD"/>
    <w:rsid w:val="00BF6A20"/>
    <w:rsid w:val="00BF777B"/>
    <w:rsid w:val="00BF7A42"/>
    <w:rsid w:val="00BF7A52"/>
    <w:rsid w:val="00BF7C23"/>
    <w:rsid w:val="00BF7E69"/>
    <w:rsid w:val="00C00774"/>
    <w:rsid w:val="00C00778"/>
    <w:rsid w:val="00C00AFD"/>
    <w:rsid w:val="00C00DB1"/>
    <w:rsid w:val="00C00F96"/>
    <w:rsid w:val="00C0107E"/>
    <w:rsid w:val="00C01369"/>
    <w:rsid w:val="00C013A7"/>
    <w:rsid w:val="00C015EE"/>
    <w:rsid w:val="00C0197A"/>
    <w:rsid w:val="00C0199B"/>
    <w:rsid w:val="00C01CBA"/>
    <w:rsid w:val="00C02672"/>
    <w:rsid w:val="00C0274E"/>
    <w:rsid w:val="00C02A65"/>
    <w:rsid w:val="00C02D31"/>
    <w:rsid w:val="00C030FE"/>
    <w:rsid w:val="00C0333F"/>
    <w:rsid w:val="00C03B94"/>
    <w:rsid w:val="00C03D01"/>
    <w:rsid w:val="00C03E48"/>
    <w:rsid w:val="00C03F7C"/>
    <w:rsid w:val="00C04071"/>
    <w:rsid w:val="00C041D9"/>
    <w:rsid w:val="00C047DB"/>
    <w:rsid w:val="00C04905"/>
    <w:rsid w:val="00C04994"/>
    <w:rsid w:val="00C05393"/>
    <w:rsid w:val="00C0540C"/>
    <w:rsid w:val="00C056A7"/>
    <w:rsid w:val="00C057D9"/>
    <w:rsid w:val="00C05837"/>
    <w:rsid w:val="00C0598E"/>
    <w:rsid w:val="00C05A4A"/>
    <w:rsid w:val="00C05FB9"/>
    <w:rsid w:val="00C06110"/>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670"/>
    <w:rsid w:val="00C129C2"/>
    <w:rsid w:val="00C12D83"/>
    <w:rsid w:val="00C12FCB"/>
    <w:rsid w:val="00C12FD6"/>
    <w:rsid w:val="00C13125"/>
    <w:rsid w:val="00C13A49"/>
    <w:rsid w:val="00C13DD5"/>
    <w:rsid w:val="00C13E71"/>
    <w:rsid w:val="00C13FE3"/>
    <w:rsid w:val="00C1506C"/>
    <w:rsid w:val="00C155C8"/>
    <w:rsid w:val="00C15EEF"/>
    <w:rsid w:val="00C16653"/>
    <w:rsid w:val="00C166A2"/>
    <w:rsid w:val="00C170D3"/>
    <w:rsid w:val="00C1746C"/>
    <w:rsid w:val="00C17B4B"/>
    <w:rsid w:val="00C17FE8"/>
    <w:rsid w:val="00C20255"/>
    <w:rsid w:val="00C20824"/>
    <w:rsid w:val="00C21689"/>
    <w:rsid w:val="00C216CC"/>
    <w:rsid w:val="00C21FD3"/>
    <w:rsid w:val="00C22340"/>
    <w:rsid w:val="00C227D5"/>
    <w:rsid w:val="00C22AB5"/>
    <w:rsid w:val="00C22B50"/>
    <w:rsid w:val="00C23184"/>
    <w:rsid w:val="00C2327A"/>
    <w:rsid w:val="00C23377"/>
    <w:rsid w:val="00C233D6"/>
    <w:rsid w:val="00C23D87"/>
    <w:rsid w:val="00C241A6"/>
    <w:rsid w:val="00C2439C"/>
    <w:rsid w:val="00C24C7C"/>
    <w:rsid w:val="00C24F12"/>
    <w:rsid w:val="00C25180"/>
    <w:rsid w:val="00C25185"/>
    <w:rsid w:val="00C251F7"/>
    <w:rsid w:val="00C25601"/>
    <w:rsid w:val="00C25643"/>
    <w:rsid w:val="00C25BD9"/>
    <w:rsid w:val="00C25FF2"/>
    <w:rsid w:val="00C26059"/>
    <w:rsid w:val="00C26519"/>
    <w:rsid w:val="00C26860"/>
    <w:rsid w:val="00C269F8"/>
    <w:rsid w:val="00C26C01"/>
    <w:rsid w:val="00C26F66"/>
    <w:rsid w:val="00C27508"/>
    <w:rsid w:val="00C2776C"/>
    <w:rsid w:val="00C2782C"/>
    <w:rsid w:val="00C30348"/>
    <w:rsid w:val="00C3043B"/>
    <w:rsid w:val="00C304AC"/>
    <w:rsid w:val="00C3073C"/>
    <w:rsid w:val="00C307EE"/>
    <w:rsid w:val="00C30803"/>
    <w:rsid w:val="00C30E6B"/>
    <w:rsid w:val="00C3116D"/>
    <w:rsid w:val="00C3134C"/>
    <w:rsid w:val="00C319EE"/>
    <w:rsid w:val="00C31BAD"/>
    <w:rsid w:val="00C31ED5"/>
    <w:rsid w:val="00C3200D"/>
    <w:rsid w:val="00C33636"/>
    <w:rsid w:val="00C33745"/>
    <w:rsid w:val="00C338DD"/>
    <w:rsid w:val="00C33CD0"/>
    <w:rsid w:val="00C33F99"/>
    <w:rsid w:val="00C34710"/>
    <w:rsid w:val="00C3494E"/>
    <w:rsid w:val="00C34BAF"/>
    <w:rsid w:val="00C34F6D"/>
    <w:rsid w:val="00C3506E"/>
    <w:rsid w:val="00C353A0"/>
    <w:rsid w:val="00C35542"/>
    <w:rsid w:val="00C355F3"/>
    <w:rsid w:val="00C3574B"/>
    <w:rsid w:val="00C35B46"/>
    <w:rsid w:val="00C35B51"/>
    <w:rsid w:val="00C35FD1"/>
    <w:rsid w:val="00C36355"/>
    <w:rsid w:val="00C3656A"/>
    <w:rsid w:val="00C36F02"/>
    <w:rsid w:val="00C37520"/>
    <w:rsid w:val="00C3789E"/>
    <w:rsid w:val="00C37F5D"/>
    <w:rsid w:val="00C403B9"/>
    <w:rsid w:val="00C404DB"/>
    <w:rsid w:val="00C404F9"/>
    <w:rsid w:val="00C40782"/>
    <w:rsid w:val="00C40825"/>
    <w:rsid w:val="00C40E74"/>
    <w:rsid w:val="00C40FEE"/>
    <w:rsid w:val="00C41047"/>
    <w:rsid w:val="00C4119C"/>
    <w:rsid w:val="00C41577"/>
    <w:rsid w:val="00C4158B"/>
    <w:rsid w:val="00C41DC7"/>
    <w:rsid w:val="00C423D3"/>
    <w:rsid w:val="00C4260D"/>
    <w:rsid w:val="00C42658"/>
    <w:rsid w:val="00C42795"/>
    <w:rsid w:val="00C42AB1"/>
    <w:rsid w:val="00C42E7D"/>
    <w:rsid w:val="00C42EA3"/>
    <w:rsid w:val="00C4308C"/>
    <w:rsid w:val="00C43481"/>
    <w:rsid w:val="00C435DB"/>
    <w:rsid w:val="00C436A2"/>
    <w:rsid w:val="00C43DE2"/>
    <w:rsid w:val="00C43E04"/>
    <w:rsid w:val="00C43EAD"/>
    <w:rsid w:val="00C43F64"/>
    <w:rsid w:val="00C445DD"/>
    <w:rsid w:val="00C4467A"/>
    <w:rsid w:val="00C447E6"/>
    <w:rsid w:val="00C4563A"/>
    <w:rsid w:val="00C459EB"/>
    <w:rsid w:val="00C45BC4"/>
    <w:rsid w:val="00C45BF9"/>
    <w:rsid w:val="00C460AC"/>
    <w:rsid w:val="00C4610B"/>
    <w:rsid w:val="00C465D3"/>
    <w:rsid w:val="00C46AFE"/>
    <w:rsid w:val="00C46C66"/>
    <w:rsid w:val="00C472B2"/>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224D"/>
    <w:rsid w:val="00C522C5"/>
    <w:rsid w:val="00C523B7"/>
    <w:rsid w:val="00C525D0"/>
    <w:rsid w:val="00C52AD9"/>
    <w:rsid w:val="00C53518"/>
    <w:rsid w:val="00C53564"/>
    <w:rsid w:val="00C53674"/>
    <w:rsid w:val="00C53A6B"/>
    <w:rsid w:val="00C53B45"/>
    <w:rsid w:val="00C53F43"/>
    <w:rsid w:val="00C54230"/>
    <w:rsid w:val="00C5482F"/>
    <w:rsid w:val="00C548CF"/>
    <w:rsid w:val="00C548E6"/>
    <w:rsid w:val="00C5493E"/>
    <w:rsid w:val="00C54BA2"/>
    <w:rsid w:val="00C54D7C"/>
    <w:rsid w:val="00C54F8D"/>
    <w:rsid w:val="00C55654"/>
    <w:rsid w:val="00C556C0"/>
    <w:rsid w:val="00C5573A"/>
    <w:rsid w:val="00C559C1"/>
    <w:rsid w:val="00C55C6D"/>
    <w:rsid w:val="00C55D7C"/>
    <w:rsid w:val="00C56DE6"/>
    <w:rsid w:val="00C57429"/>
    <w:rsid w:val="00C575A2"/>
    <w:rsid w:val="00C57D42"/>
    <w:rsid w:val="00C57FBE"/>
    <w:rsid w:val="00C602CB"/>
    <w:rsid w:val="00C60726"/>
    <w:rsid w:val="00C60C23"/>
    <w:rsid w:val="00C60D47"/>
    <w:rsid w:val="00C60E86"/>
    <w:rsid w:val="00C60FCF"/>
    <w:rsid w:val="00C6101D"/>
    <w:rsid w:val="00C61236"/>
    <w:rsid w:val="00C61488"/>
    <w:rsid w:val="00C6167D"/>
    <w:rsid w:val="00C616CC"/>
    <w:rsid w:val="00C61C43"/>
    <w:rsid w:val="00C61C68"/>
    <w:rsid w:val="00C61FED"/>
    <w:rsid w:val="00C62429"/>
    <w:rsid w:val="00C62892"/>
    <w:rsid w:val="00C62B0B"/>
    <w:rsid w:val="00C63199"/>
    <w:rsid w:val="00C638FA"/>
    <w:rsid w:val="00C6400B"/>
    <w:rsid w:val="00C64036"/>
    <w:rsid w:val="00C64182"/>
    <w:rsid w:val="00C6420A"/>
    <w:rsid w:val="00C642D9"/>
    <w:rsid w:val="00C6513B"/>
    <w:rsid w:val="00C651FA"/>
    <w:rsid w:val="00C65525"/>
    <w:rsid w:val="00C65DB9"/>
    <w:rsid w:val="00C65E5C"/>
    <w:rsid w:val="00C66299"/>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7C4"/>
    <w:rsid w:val="00C72A82"/>
    <w:rsid w:val="00C73805"/>
    <w:rsid w:val="00C738B7"/>
    <w:rsid w:val="00C73BB8"/>
    <w:rsid w:val="00C73CCD"/>
    <w:rsid w:val="00C73E78"/>
    <w:rsid w:val="00C74252"/>
    <w:rsid w:val="00C748A9"/>
    <w:rsid w:val="00C7499C"/>
    <w:rsid w:val="00C74A9B"/>
    <w:rsid w:val="00C75080"/>
    <w:rsid w:val="00C753CC"/>
    <w:rsid w:val="00C7550C"/>
    <w:rsid w:val="00C75516"/>
    <w:rsid w:val="00C755F3"/>
    <w:rsid w:val="00C7561D"/>
    <w:rsid w:val="00C758D7"/>
    <w:rsid w:val="00C75AB4"/>
    <w:rsid w:val="00C75B73"/>
    <w:rsid w:val="00C7607C"/>
    <w:rsid w:val="00C76BA5"/>
    <w:rsid w:val="00C76D7E"/>
    <w:rsid w:val="00C76E6D"/>
    <w:rsid w:val="00C76FC1"/>
    <w:rsid w:val="00C77160"/>
    <w:rsid w:val="00C77318"/>
    <w:rsid w:val="00C77A6D"/>
    <w:rsid w:val="00C77A88"/>
    <w:rsid w:val="00C8000F"/>
    <w:rsid w:val="00C800BB"/>
    <w:rsid w:val="00C803B5"/>
    <w:rsid w:val="00C80696"/>
    <w:rsid w:val="00C80B25"/>
    <w:rsid w:val="00C80E90"/>
    <w:rsid w:val="00C81543"/>
    <w:rsid w:val="00C816A5"/>
    <w:rsid w:val="00C816AC"/>
    <w:rsid w:val="00C82CF7"/>
    <w:rsid w:val="00C83903"/>
    <w:rsid w:val="00C8393C"/>
    <w:rsid w:val="00C8428A"/>
    <w:rsid w:val="00C842C9"/>
    <w:rsid w:val="00C84309"/>
    <w:rsid w:val="00C845A8"/>
    <w:rsid w:val="00C84772"/>
    <w:rsid w:val="00C847A1"/>
    <w:rsid w:val="00C85656"/>
    <w:rsid w:val="00C85AEB"/>
    <w:rsid w:val="00C85CA2"/>
    <w:rsid w:val="00C864A1"/>
    <w:rsid w:val="00C86A74"/>
    <w:rsid w:val="00C86B44"/>
    <w:rsid w:val="00C874B1"/>
    <w:rsid w:val="00C8786D"/>
    <w:rsid w:val="00C87918"/>
    <w:rsid w:val="00C87CBE"/>
    <w:rsid w:val="00C87D23"/>
    <w:rsid w:val="00C87D46"/>
    <w:rsid w:val="00C87F03"/>
    <w:rsid w:val="00C90A52"/>
    <w:rsid w:val="00C90A63"/>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E8B"/>
    <w:rsid w:val="00C963BF"/>
    <w:rsid w:val="00C9657D"/>
    <w:rsid w:val="00C968DC"/>
    <w:rsid w:val="00C96A35"/>
    <w:rsid w:val="00C96BAF"/>
    <w:rsid w:val="00C96D5C"/>
    <w:rsid w:val="00C96DE4"/>
    <w:rsid w:val="00C977DA"/>
    <w:rsid w:val="00C9797B"/>
    <w:rsid w:val="00C97D3C"/>
    <w:rsid w:val="00C97EBB"/>
    <w:rsid w:val="00CA03C1"/>
    <w:rsid w:val="00CA0644"/>
    <w:rsid w:val="00CA0B02"/>
    <w:rsid w:val="00CA0D32"/>
    <w:rsid w:val="00CA1143"/>
    <w:rsid w:val="00CA15BE"/>
    <w:rsid w:val="00CA1738"/>
    <w:rsid w:val="00CA1ACD"/>
    <w:rsid w:val="00CA1E05"/>
    <w:rsid w:val="00CA1E74"/>
    <w:rsid w:val="00CA25A7"/>
    <w:rsid w:val="00CA2C82"/>
    <w:rsid w:val="00CA2CEE"/>
    <w:rsid w:val="00CA2F60"/>
    <w:rsid w:val="00CA355C"/>
    <w:rsid w:val="00CA3C37"/>
    <w:rsid w:val="00CA3EDF"/>
    <w:rsid w:val="00CA3F67"/>
    <w:rsid w:val="00CA4216"/>
    <w:rsid w:val="00CA4409"/>
    <w:rsid w:val="00CA4633"/>
    <w:rsid w:val="00CA47E4"/>
    <w:rsid w:val="00CA4B23"/>
    <w:rsid w:val="00CA50B3"/>
    <w:rsid w:val="00CA549F"/>
    <w:rsid w:val="00CA5F38"/>
    <w:rsid w:val="00CA60F3"/>
    <w:rsid w:val="00CA6158"/>
    <w:rsid w:val="00CA6379"/>
    <w:rsid w:val="00CA6628"/>
    <w:rsid w:val="00CA68A7"/>
    <w:rsid w:val="00CA68B8"/>
    <w:rsid w:val="00CA6A9E"/>
    <w:rsid w:val="00CA6D18"/>
    <w:rsid w:val="00CA6F7C"/>
    <w:rsid w:val="00CA7079"/>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4D41"/>
    <w:rsid w:val="00CB5260"/>
    <w:rsid w:val="00CB5715"/>
    <w:rsid w:val="00CB5957"/>
    <w:rsid w:val="00CB59E2"/>
    <w:rsid w:val="00CB60BC"/>
    <w:rsid w:val="00CB69EF"/>
    <w:rsid w:val="00CB6B8B"/>
    <w:rsid w:val="00CB70FB"/>
    <w:rsid w:val="00CB769D"/>
    <w:rsid w:val="00CB7C03"/>
    <w:rsid w:val="00CB7F6E"/>
    <w:rsid w:val="00CC0E78"/>
    <w:rsid w:val="00CC1113"/>
    <w:rsid w:val="00CC1188"/>
    <w:rsid w:val="00CC18FC"/>
    <w:rsid w:val="00CC1F1C"/>
    <w:rsid w:val="00CC2454"/>
    <w:rsid w:val="00CC2555"/>
    <w:rsid w:val="00CC2AA1"/>
    <w:rsid w:val="00CC2F55"/>
    <w:rsid w:val="00CC319A"/>
    <w:rsid w:val="00CC3CCF"/>
    <w:rsid w:val="00CC4278"/>
    <w:rsid w:val="00CC47DC"/>
    <w:rsid w:val="00CC49D0"/>
    <w:rsid w:val="00CC4F4F"/>
    <w:rsid w:val="00CC5D2E"/>
    <w:rsid w:val="00CC612E"/>
    <w:rsid w:val="00CC6420"/>
    <w:rsid w:val="00CC7438"/>
    <w:rsid w:val="00CC7462"/>
    <w:rsid w:val="00CC78A1"/>
    <w:rsid w:val="00CC7E88"/>
    <w:rsid w:val="00CC7E8B"/>
    <w:rsid w:val="00CD0145"/>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A6A"/>
    <w:rsid w:val="00CD6BCF"/>
    <w:rsid w:val="00CD6C77"/>
    <w:rsid w:val="00CD6CFE"/>
    <w:rsid w:val="00CD6EAB"/>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A25"/>
    <w:rsid w:val="00CE3CFD"/>
    <w:rsid w:val="00CE3EEC"/>
    <w:rsid w:val="00CE4110"/>
    <w:rsid w:val="00CE4320"/>
    <w:rsid w:val="00CE43AA"/>
    <w:rsid w:val="00CE491E"/>
    <w:rsid w:val="00CE4A8D"/>
    <w:rsid w:val="00CE4BE6"/>
    <w:rsid w:val="00CE5025"/>
    <w:rsid w:val="00CE560F"/>
    <w:rsid w:val="00CE5819"/>
    <w:rsid w:val="00CE5BFE"/>
    <w:rsid w:val="00CE5F7D"/>
    <w:rsid w:val="00CE60AE"/>
    <w:rsid w:val="00CE66BC"/>
    <w:rsid w:val="00CE6705"/>
    <w:rsid w:val="00CE6C11"/>
    <w:rsid w:val="00CE70DB"/>
    <w:rsid w:val="00CE71FD"/>
    <w:rsid w:val="00CE737C"/>
    <w:rsid w:val="00CE7CDA"/>
    <w:rsid w:val="00CF0166"/>
    <w:rsid w:val="00CF0430"/>
    <w:rsid w:val="00CF0927"/>
    <w:rsid w:val="00CF0C66"/>
    <w:rsid w:val="00CF0FA8"/>
    <w:rsid w:val="00CF129D"/>
    <w:rsid w:val="00CF14DE"/>
    <w:rsid w:val="00CF17DC"/>
    <w:rsid w:val="00CF1B9C"/>
    <w:rsid w:val="00CF288D"/>
    <w:rsid w:val="00CF28CD"/>
    <w:rsid w:val="00CF2949"/>
    <w:rsid w:val="00CF297B"/>
    <w:rsid w:val="00CF3134"/>
    <w:rsid w:val="00CF3226"/>
    <w:rsid w:val="00CF32C2"/>
    <w:rsid w:val="00CF36DD"/>
    <w:rsid w:val="00CF386C"/>
    <w:rsid w:val="00CF3A39"/>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64"/>
    <w:rsid w:val="00D00527"/>
    <w:rsid w:val="00D0087C"/>
    <w:rsid w:val="00D0098C"/>
    <w:rsid w:val="00D009FA"/>
    <w:rsid w:val="00D00E8B"/>
    <w:rsid w:val="00D00F3A"/>
    <w:rsid w:val="00D010AC"/>
    <w:rsid w:val="00D012DD"/>
    <w:rsid w:val="00D014EA"/>
    <w:rsid w:val="00D01866"/>
    <w:rsid w:val="00D025E6"/>
    <w:rsid w:val="00D029D0"/>
    <w:rsid w:val="00D02AF0"/>
    <w:rsid w:val="00D02BD9"/>
    <w:rsid w:val="00D02C8E"/>
    <w:rsid w:val="00D02D90"/>
    <w:rsid w:val="00D02F1C"/>
    <w:rsid w:val="00D0352C"/>
    <w:rsid w:val="00D03780"/>
    <w:rsid w:val="00D03F92"/>
    <w:rsid w:val="00D040B2"/>
    <w:rsid w:val="00D048D1"/>
    <w:rsid w:val="00D0532B"/>
    <w:rsid w:val="00D05915"/>
    <w:rsid w:val="00D05D1D"/>
    <w:rsid w:val="00D06065"/>
    <w:rsid w:val="00D06198"/>
    <w:rsid w:val="00D0642F"/>
    <w:rsid w:val="00D069D3"/>
    <w:rsid w:val="00D07857"/>
    <w:rsid w:val="00D078BF"/>
    <w:rsid w:val="00D07FDB"/>
    <w:rsid w:val="00D10111"/>
    <w:rsid w:val="00D1021D"/>
    <w:rsid w:val="00D10221"/>
    <w:rsid w:val="00D10297"/>
    <w:rsid w:val="00D10908"/>
    <w:rsid w:val="00D115B4"/>
    <w:rsid w:val="00D11E43"/>
    <w:rsid w:val="00D11EF8"/>
    <w:rsid w:val="00D11F1F"/>
    <w:rsid w:val="00D12B2D"/>
    <w:rsid w:val="00D12E4A"/>
    <w:rsid w:val="00D12EB3"/>
    <w:rsid w:val="00D133E2"/>
    <w:rsid w:val="00D134A4"/>
    <w:rsid w:val="00D134A7"/>
    <w:rsid w:val="00D13537"/>
    <w:rsid w:val="00D13EB8"/>
    <w:rsid w:val="00D14210"/>
    <w:rsid w:val="00D146F2"/>
    <w:rsid w:val="00D14789"/>
    <w:rsid w:val="00D14977"/>
    <w:rsid w:val="00D155E8"/>
    <w:rsid w:val="00D1571E"/>
    <w:rsid w:val="00D157F4"/>
    <w:rsid w:val="00D1584E"/>
    <w:rsid w:val="00D15905"/>
    <w:rsid w:val="00D15C27"/>
    <w:rsid w:val="00D162D0"/>
    <w:rsid w:val="00D16371"/>
    <w:rsid w:val="00D16402"/>
    <w:rsid w:val="00D16B9D"/>
    <w:rsid w:val="00D16DD9"/>
    <w:rsid w:val="00D16F31"/>
    <w:rsid w:val="00D170DB"/>
    <w:rsid w:val="00D1745E"/>
    <w:rsid w:val="00D175AA"/>
    <w:rsid w:val="00D17B8A"/>
    <w:rsid w:val="00D17E57"/>
    <w:rsid w:val="00D201F6"/>
    <w:rsid w:val="00D202D7"/>
    <w:rsid w:val="00D2047E"/>
    <w:rsid w:val="00D20751"/>
    <w:rsid w:val="00D20A8B"/>
    <w:rsid w:val="00D214A0"/>
    <w:rsid w:val="00D21D33"/>
    <w:rsid w:val="00D21E21"/>
    <w:rsid w:val="00D22592"/>
    <w:rsid w:val="00D22977"/>
    <w:rsid w:val="00D2345E"/>
    <w:rsid w:val="00D23A66"/>
    <w:rsid w:val="00D23EC2"/>
    <w:rsid w:val="00D23EE9"/>
    <w:rsid w:val="00D23F59"/>
    <w:rsid w:val="00D23FEF"/>
    <w:rsid w:val="00D24C8A"/>
    <w:rsid w:val="00D25625"/>
    <w:rsid w:val="00D26531"/>
    <w:rsid w:val="00D267F8"/>
    <w:rsid w:val="00D27285"/>
    <w:rsid w:val="00D27396"/>
    <w:rsid w:val="00D27591"/>
    <w:rsid w:val="00D2763E"/>
    <w:rsid w:val="00D27B33"/>
    <w:rsid w:val="00D27B61"/>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FEB"/>
    <w:rsid w:val="00D37FFD"/>
    <w:rsid w:val="00D4073E"/>
    <w:rsid w:val="00D40F9F"/>
    <w:rsid w:val="00D416BA"/>
    <w:rsid w:val="00D4218A"/>
    <w:rsid w:val="00D421FF"/>
    <w:rsid w:val="00D42636"/>
    <w:rsid w:val="00D43117"/>
    <w:rsid w:val="00D43F40"/>
    <w:rsid w:val="00D441D8"/>
    <w:rsid w:val="00D44794"/>
    <w:rsid w:val="00D449C6"/>
    <w:rsid w:val="00D449F9"/>
    <w:rsid w:val="00D44D11"/>
    <w:rsid w:val="00D452F4"/>
    <w:rsid w:val="00D4535B"/>
    <w:rsid w:val="00D45520"/>
    <w:rsid w:val="00D45664"/>
    <w:rsid w:val="00D4591B"/>
    <w:rsid w:val="00D45EF4"/>
    <w:rsid w:val="00D4683C"/>
    <w:rsid w:val="00D46F1E"/>
    <w:rsid w:val="00D47022"/>
    <w:rsid w:val="00D472B7"/>
    <w:rsid w:val="00D47629"/>
    <w:rsid w:val="00D476AF"/>
    <w:rsid w:val="00D47A32"/>
    <w:rsid w:val="00D47A38"/>
    <w:rsid w:val="00D5072B"/>
    <w:rsid w:val="00D509B6"/>
    <w:rsid w:val="00D50C07"/>
    <w:rsid w:val="00D50C5E"/>
    <w:rsid w:val="00D5106F"/>
    <w:rsid w:val="00D51102"/>
    <w:rsid w:val="00D5143E"/>
    <w:rsid w:val="00D51879"/>
    <w:rsid w:val="00D519E8"/>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38"/>
    <w:rsid w:val="00D54E44"/>
    <w:rsid w:val="00D54FF8"/>
    <w:rsid w:val="00D5512D"/>
    <w:rsid w:val="00D55271"/>
    <w:rsid w:val="00D553A1"/>
    <w:rsid w:val="00D553EF"/>
    <w:rsid w:val="00D555EC"/>
    <w:rsid w:val="00D5579A"/>
    <w:rsid w:val="00D55A8B"/>
    <w:rsid w:val="00D55B24"/>
    <w:rsid w:val="00D562F6"/>
    <w:rsid w:val="00D56643"/>
    <w:rsid w:val="00D56A34"/>
    <w:rsid w:val="00D56B3F"/>
    <w:rsid w:val="00D571AA"/>
    <w:rsid w:val="00D572E4"/>
    <w:rsid w:val="00D57558"/>
    <w:rsid w:val="00D577A8"/>
    <w:rsid w:val="00D579FB"/>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8F7"/>
    <w:rsid w:val="00D63968"/>
    <w:rsid w:val="00D63D3B"/>
    <w:rsid w:val="00D63ECF"/>
    <w:rsid w:val="00D641D6"/>
    <w:rsid w:val="00D64210"/>
    <w:rsid w:val="00D64848"/>
    <w:rsid w:val="00D64943"/>
    <w:rsid w:val="00D6508E"/>
    <w:rsid w:val="00D65137"/>
    <w:rsid w:val="00D6561C"/>
    <w:rsid w:val="00D65B9B"/>
    <w:rsid w:val="00D65BC5"/>
    <w:rsid w:val="00D664DD"/>
    <w:rsid w:val="00D668C1"/>
    <w:rsid w:val="00D6701E"/>
    <w:rsid w:val="00D6710D"/>
    <w:rsid w:val="00D671DA"/>
    <w:rsid w:val="00D67565"/>
    <w:rsid w:val="00D67643"/>
    <w:rsid w:val="00D677AE"/>
    <w:rsid w:val="00D67A1D"/>
    <w:rsid w:val="00D67F84"/>
    <w:rsid w:val="00D7056B"/>
    <w:rsid w:val="00D707F5"/>
    <w:rsid w:val="00D70ACC"/>
    <w:rsid w:val="00D70B18"/>
    <w:rsid w:val="00D70D53"/>
    <w:rsid w:val="00D70D7C"/>
    <w:rsid w:val="00D7127D"/>
    <w:rsid w:val="00D71532"/>
    <w:rsid w:val="00D7196E"/>
    <w:rsid w:val="00D71C94"/>
    <w:rsid w:val="00D71E5B"/>
    <w:rsid w:val="00D71E91"/>
    <w:rsid w:val="00D7224D"/>
    <w:rsid w:val="00D72C6E"/>
    <w:rsid w:val="00D72D6A"/>
    <w:rsid w:val="00D739A9"/>
    <w:rsid w:val="00D739F4"/>
    <w:rsid w:val="00D73C9B"/>
    <w:rsid w:val="00D73E7D"/>
    <w:rsid w:val="00D73FE0"/>
    <w:rsid w:val="00D74982"/>
    <w:rsid w:val="00D74DAD"/>
    <w:rsid w:val="00D7535C"/>
    <w:rsid w:val="00D7560F"/>
    <w:rsid w:val="00D75807"/>
    <w:rsid w:val="00D75A24"/>
    <w:rsid w:val="00D75B63"/>
    <w:rsid w:val="00D76025"/>
    <w:rsid w:val="00D76496"/>
    <w:rsid w:val="00D76778"/>
    <w:rsid w:val="00D769CF"/>
    <w:rsid w:val="00D76A3E"/>
    <w:rsid w:val="00D76C24"/>
    <w:rsid w:val="00D76D85"/>
    <w:rsid w:val="00D774AF"/>
    <w:rsid w:val="00D801C8"/>
    <w:rsid w:val="00D80597"/>
    <w:rsid w:val="00D8059A"/>
    <w:rsid w:val="00D80612"/>
    <w:rsid w:val="00D8084F"/>
    <w:rsid w:val="00D80909"/>
    <w:rsid w:val="00D80A39"/>
    <w:rsid w:val="00D8149C"/>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7B2"/>
    <w:rsid w:val="00D9254C"/>
    <w:rsid w:val="00D92C48"/>
    <w:rsid w:val="00D92E9C"/>
    <w:rsid w:val="00D92F7C"/>
    <w:rsid w:val="00D93327"/>
    <w:rsid w:val="00D937D3"/>
    <w:rsid w:val="00D93817"/>
    <w:rsid w:val="00D9387D"/>
    <w:rsid w:val="00D93A23"/>
    <w:rsid w:val="00D93F30"/>
    <w:rsid w:val="00D9466F"/>
    <w:rsid w:val="00D9475B"/>
    <w:rsid w:val="00D95093"/>
    <w:rsid w:val="00D9573E"/>
    <w:rsid w:val="00D95857"/>
    <w:rsid w:val="00D95CC3"/>
    <w:rsid w:val="00D96453"/>
    <w:rsid w:val="00D965D4"/>
    <w:rsid w:val="00D96755"/>
    <w:rsid w:val="00D96FE5"/>
    <w:rsid w:val="00D97073"/>
    <w:rsid w:val="00D970F5"/>
    <w:rsid w:val="00D97353"/>
    <w:rsid w:val="00D97361"/>
    <w:rsid w:val="00D97B46"/>
    <w:rsid w:val="00D97D52"/>
    <w:rsid w:val="00DA002B"/>
    <w:rsid w:val="00DA094E"/>
    <w:rsid w:val="00DA0A22"/>
    <w:rsid w:val="00DA15C5"/>
    <w:rsid w:val="00DA18B0"/>
    <w:rsid w:val="00DA21FD"/>
    <w:rsid w:val="00DA2317"/>
    <w:rsid w:val="00DA24A4"/>
    <w:rsid w:val="00DA24E2"/>
    <w:rsid w:val="00DA2A3A"/>
    <w:rsid w:val="00DA2B54"/>
    <w:rsid w:val="00DA2D9D"/>
    <w:rsid w:val="00DA2F78"/>
    <w:rsid w:val="00DA3CAE"/>
    <w:rsid w:val="00DA3CD0"/>
    <w:rsid w:val="00DA3E42"/>
    <w:rsid w:val="00DA4230"/>
    <w:rsid w:val="00DA42D0"/>
    <w:rsid w:val="00DA43F3"/>
    <w:rsid w:val="00DA479B"/>
    <w:rsid w:val="00DA4C15"/>
    <w:rsid w:val="00DA4C84"/>
    <w:rsid w:val="00DA5153"/>
    <w:rsid w:val="00DA607C"/>
    <w:rsid w:val="00DA61C7"/>
    <w:rsid w:val="00DA634F"/>
    <w:rsid w:val="00DA6365"/>
    <w:rsid w:val="00DA6703"/>
    <w:rsid w:val="00DA67BF"/>
    <w:rsid w:val="00DA6B30"/>
    <w:rsid w:val="00DA70D4"/>
    <w:rsid w:val="00DA7313"/>
    <w:rsid w:val="00DA77EE"/>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3C1C"/>
    <w:rsid w:val="00DB41D6"/>
    <w:rsid w:val="00DB41D9"/>
    <w:rsid w:val="00DB4533"/>
    <w:rsid w:val="00DB484D"/>
    <w:rsid w:val="00DB4DE4"/>
    <w:rsid w:val="00DB4E20"/>
    <w:rsid w:val="00DB5343"/>
    <w:rsid w:val="00DB53F9"/>
    <w:rsid w:val="00DB552E"/>
    <w:rsid w:val="00DB5AB4"/>
    <w:rsid w:val="00DB6006"/>
    <w:rsid w:val="00DB6561"/>
    <w:rsid w:val="00DB75CA"/>
    <w:rsid w:val="00DB7C11"/>
    <w:rsid w:val="00DC04EA"/>
    <w:rsid w:val="00DC05DE"/>
    <w:rsid w:val="00DC05EB"/>
    <w:rsid w:val="00DC07B3"/>
    <w:rsid w:val="00DC0DDA"/>
    <w:rsid w:val="00DC10ED"/>
    <w:rsid w:val="00DC1518"/>
    <w:rsid w:val="00DC18A1"/>
    <w:rsid w:val="00DC1EA1"/>
    <w:rsid w:val="00DC1FEA"/>
    <w:rsid w:val="00DC208F"/>
    <w:rsid w:val="00DC23D3"/>
    <w:rsid w:val="00DC2B80"/>
    <w:rsid w:val="00DC30E0"/>
    <w:rsid w:val="00DC31EA"/>
    <w:rsid w:val="00DC35A3"/>
    <w:rsid w:val="00DC38BB"/>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A60"/>
    <w:rsid w:val="00DD00B5"/>
    <w:rsid w:val="00DD022F"/>
    <w:rsid w:val="00DD02D5"/>
    <w:rsid w:val="00DD093D"/>
    <w:rsid w:val="00DD0B7E"/>
    <w:rsid w:val="00DD0E1A"/>
    <w:rsid w:val="00DD0FAB"/>
    <w:rsid w:val="00DD0FF3"/>
    <w:rsid w:val="00DD1156"/>
    <w:rsid w:val="00DD16A4"/>
    <w:rsid w:val="00DD178F"/>
    <w:rsid w:val="00DD1EF2"/>
    <w:rsid w:val="00DD23B0"/>
    <w:rsid w:val="00DD29F9"/>
    <w:rsid w:val="00DD341A"/>
    <w:rsid w:val="00DD37E9"/>
    <w:rsid w:val="00DD3814"/>
    <w:rsid w:val="00DD38A5"/>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F7D"/>
    <w:rsid w:val="00DE07DB"/>
    <w:rsid w:val="00DE0823"/>
    <w:rsid w:val="00DE0D17"/>
    <w:rsid w:val="00DE0D1B"/>
    <w:rsid w:val="00DE0F33"/>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47"/>
    <w:rsid w:val="00DE4FDA"/>
    <w:rsid w:val="00DE53B6"/>
    <w:rsid w:val="00DE540A"/>
    <w:rsid w:val="00DE57B9"/>
    <w:rsid w:val="00DE5DEB"/>
    <w:rsid w:val="00DE614E"/>
    <w:rsid w:val="00DE61AD"/>
    <w:rsid w:val="00DE66A2"/>
    <w:rsid w:val="00DE67A1"/>
    <w:rsid w:val="00DE67E9"/>
    <w:rsid w:val="00DE6A16"/>
    <w:rsid w:val="00DE6C9E"/>
    <w:rsid w:val="00DE6E05"/>
    <w:rsid w:val="00DE7140"/>
    <w:rsid w:val="00DE7273"/>
    <w:rsid w:val="00DE735C"/>
    <w:rsid w:val="00DE77C6"/>
    <w:rsid w:val="00DE788E"/>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2440"/>
    <w:rsid w:val="00DF24E3"/>
    <w:rsid w:val="00DF2899"/>
    <w:rsid w:val="00DF2AFA"/>
    <w:rsid w:val="00DF37BE"/>
    <w:rsid w:val="00DF39EA"/>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DF"/>
    <w:rsid w:val="00DF7944"/>
    <w:rsid w:val="00DF79C0"/>
    <w:rsid w:val="00DF7A6F"/>
    <w:rsid w:val="00DF7ADE"/>
    <w:rsid w:val="00DF7C32"/>
    <w:rsid w:val="00DF7C34"/>
    <w:rsid w:val="00DF7F4B"/>
    <w:rsid w:val="00E00218"/>
    <w:rsid w:val="00E0094B"/>
    <w:rsid w:val="00E00A7B"/>
    <w:rsid w:val="00E00E45"/>
    <w:rsid w:val="00E00E8F"/>
    <w:rsid w:val="00E010C5"/>
    <w:rsid w:val="00E01B74"/>
    <w:rsid w:val="00E01EAE"/>
    <w:rsid w:val="00E02632"/>
    <w:rsid w:val="00E038A9"/>
    <w:rsid w:val="00E03B7A"/>
    <w:rsid w:val="00E03C6A"/>
    <w:rsid w:val="00E03CFC"/>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81D"/>
    <w:rsid w:val="00E10AD5"/>
    <w:rsid w:val="00E10CFB"/>
    <w:rsid w:val="00E1110F"/>
    <w:rsid w:val="00E11562"/>
    <w:rsid w:val="00E118B3"/>
    <w:rsid w:val="00E118E1"/>
    <w:rsid w:val="00E11B09"/>
    <w:rsid w:val="00E11BF5"/>
    <w:rsid w:val="00E11CC5"/>
    <w:rsid w:val="00E12007"/>
    <w:rsid w:val="00E124BA"/>
    <w:rsid w:val="00E1319F"/>
    <w:rsid w:val="00E135A6"/>
    <w:rsid w:val="00E13977"/>
    <w:rsid w:val="00E13CEC"/>
    <w:rsid w:val="00E14808"/>
    <w:rsid w:val="00E1493A"/>
    <w:rsid w:val="00E14B44"/>
    <w:rsid w:val="00E150AA"/>
    <w:rsid w:val="00E15121"/>
    <w:rsid w:val="00E15628"/>
    <w:rsid w:val="00E15C0C"/>
    <w:rsid w:val="00E162CE"/>
    <w:rsid w:val="00E162FA"/>
    <w:rsid w:val="00E165B4"/>
    <w:rsid w:val="00E1696F"/>
    <w:rsid w:val="00E17056"/>
    <w:rsid w:val="00E1727E"/>
    <w:rsid w:val="00E172E7"/>
    <w:rsid w:val="00E179FC"/>
    <w:rsid w:val="00E206FC"/>
    <w:rsid w:val="00E2083C"/>
    <w:rsid w:val="00E2217C"/>
    <w:rsid w:val="00E224E1"/>
    <w:rsid w:val="00E2272C"/>
    <w:rsid w:val="00E22C3D"/>
    <w:rsid w:val="00E22D2E"/>
    <w:rsid w:val="00E23276"/>
    <w:rsid w:val="00E23626"/>
    <w:rsid w:val="00E23671"/>
    <w:rsid w:val="00E2384F"/>
    <w:rsid w:val="00E239B5"/>
    <w:rsid w:val="00E24FFD"/>
    <w:rsid w:val="00E255A4"/>
    <w:rsid w:val="00E25954"/>
    <w:rsid w:val="00E25A9B"/>
    <w:rsid w:val="00E261FD"/>
    <w:rsid w:val="00E26410"/>
    <w:rsid w:val="00E26642"/>
    <w:rsid w:val="00E268D0"/>
    <w:rsid w:val="00E26C05"/>
    <w:rsid w:val="00E26C07"/>
    <w:rsid w:val="00E270CD"/>
    <w:rsid w:val="00E278C2"/>
    <w:rsid w:val="00E27FF8"/>
    <w:rsid w:val="00E30021"/>
    <w:rsid w:val="00E303CC"/>
    <w:rsid w:val="00E305AB"/>
    <w:rsid w:val="00E3061B"/>
    <w:rsid w:val="00E30817"/>
    <w:rsid w:val="00E30944"/>
    <w:rsid w:val="00E3094B"/>
    <w:rsid w:val="00E30A41"/>
    <w:rsid w:val="00E30A9F"/>
    <w:rsid w:val="00E30FFB"/>
    <w:rsid w:val="00E31418"/>
    <w:rsid w:val="00E31505"/>
    <w:rsid w:val="00E31B16"/>
    <w:rsid w:val="00E31D3C"/>
    <w:rsid w:val="00E3220B"/>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B01"/>
    <w:rsid w:val="00E37EB1"/>
    <w:rsid w:val="00E403C5"/>
    <w:rsid w:val="00E4057C"/>
    <w:rsid w:val="00E4065C"/>
    <w:rsid w:val="00E408B8"/>
    <w:rsid w:val="00E4162E"/>
    <w:rsid w:val="00E417A9"/>
    <w:rsid w:val="00E4181F"/>
    <w:rsid w:val="00E4190A"/>
    <w:rsid w:val="00E41915"/>
    <w:rsid w:val="00E419A7"/>
    <w:rsid w:val="00E41AD2"/>
    <w:rsid w:val="00E41C8E"/>
    <w:rsid w:val="00E42293"/>
    <w:rsid w:val="00E426B7"/>
    <w:rsid w:val="00E42AB7"/>
    <w:rsid w:val="00E42DBB"/>
    <w:rsid w:val="00E43120"/>
    <w:rsid w:val="00E43424"/>
    <w:rsid w:val="00E43687"/>
    <w:rsid w:val="00E43F23"/>
    <w:rsid w:val="00E4434C"/>
    <w:rsid w:val="00E44A9E"/>
    <w:rsid w:val="00E44D33"/>
    <w:rsid w:val="00E44E4D"/>
    <w:rsid w:val="00E4538E"/>
    <w:rsid w:val="00E454C8"/>
    <w:rsid w:val="00E454F5"/>
    <w:rsid w:val="00E45C1A"/>
    <w:rsid w:val="00E45E0E"/>
    <w:rsid w:val="00E45E68"/>
    <w:rsid w:val="00E46016"/>
    <w:rsid w:val="00E46079"/>
    <w:rsid w:val="00E4634C"/>
    <w:rsid w:val="00E4660E"/>
    <w:rsid w:val="00E46E70"/>
    <w:rsid w:val="00E46ECB"/>
    <w:rsid w:val="00E4738E"/>
    <w:rsid w:val="00E47EAA"/>
    <w:rsid w:val="00E502E6"/>
    <w:rsid w:val="00E504FA"/>
    <w:rsid w:val="00E5055C"/>
    <w:rsid w:val="00E50780"/>
    <w:rsid w:val="00E50C7E"/>
    <w:rsid w:val="00E5116F"/>
    <w:rsid w:val="00E5182E"/>
    <w:rsid w:val="00E51B41"/>
    <w:rsid w:val="00E51D2C"/>
    <w:rsid w:val="00E51FDC"/>
    <w:rsid w:val="00E520A9"/>
    <w:rsid w:val="00E524B1"/>
    <w:rsid w:val="00E532CF"/>
    <w:rsid w:val="00E534F1"/>
    <w:rsid w:val="00E5369F"/>
    <w:rsid w:val="00E53A4B"/>
    <w:rsid w:val="00E53B55"/>
    <w:rsid w:val="00E53D2C"/>
    <w:rsid w:val="00E53D64"/>
    <w:rsid w:val="00E53FA5"/>
    <w:rsid w:val="00E54732"/>
    <w:rsid w:val="00E54C73"/>
    <w:rsid w:val="00E559A7"/>
    <w:rsid w:val="00E56B3F"/>
    <w:rsid w:val="00E56C07"/>
    <w:rsid w:val="00E56F5A"/>
    <w:rsid w:val="00E573D1"/>
    <w:rsid w:val="00E5783C"/>
    <w:rsid w:val="00E57A0F"/>
    <w:rsid w:val="00E57E34"/>
    <w:rsid w:val="00E601BD"/>
    <w:rsid w:val="00E60A28"/>
    <w:rsid w:val="00E60A8B"/>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2D3"/>
    <w:rsid w:val="00E673DA"/>
    <w:rsid w:val="00E67B4C"/>
    <w:rsid w:val="00E67B64"/>
    <w:rsid w:val="00E67CB2"/>
    <w:rsid w:val="00E7023A"/>
    <w:rsid w:val="00E7097C"/>
    <w:rsid w:val="00E70A0D"/>
    <w:rsid w:val="00E7124E"/>
    <w:rsid w:val="00E71594"/>
    <w:rsid w:val="00E71A1C"/>
    <w:rsid w:val="00E7215D"/>
    <w:rsid w:val="00E7250B"/>
    <w:rsid w:val="00E725F9"/>
    <w:rsid w:val="00E72A4B"/>
    <w:rsid w:val="00E72A9E"/>
    <w:rsid w:val="00E73089"/>
    <w:rsid w:val="00E733CD"/>
    <w:rsid w:val="00E735B0"/>
    <w:rsid w:val="00E7384A"/>
    <w:rsid w:val="00E73ED9"/>
    <w:rsid w:val="00E74558"/>
    <w:rsid w:val="00E745B0"/>
    <w:rsid w:val="00E749BD"/>
    <w:rsid w:val="00E7523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B55"/>
    <w:rsid w:val="00E86E9A"/>
    <w:rsid w:val="00E87080"/>
    <w:rsid w:val="00E870D3"/>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337"/>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3EC"/>
    <w:rsid w:val="00EA777D"/>
    <w:rsid w:val="00EA7D7D"/>
    <w:rsid w:val="00EB00C6"/>
    <w:rsid w:val="00EB042A"/>
    <w:rsid w:val="00EB09FA"/>
    <w:rsid w:val="00EB0F83"/>
    <w:rsid w:val="00EB0FB1"/>
    <w:rsid w:val="00EB1016"/>
    <w:rsid w:val="00EB1087"/>
    <w:rsid w:val="00EB1178"/>
    <w:rsid w:val="00EB15D9"/>
    <w:rsid w:val="00EB1752"/>
    <w:rsid w:val="00EB1815"/>
    <w:rsid w:val="00EB220A"/>
    <w:rsid w:val="00EB23ED"/>
    <w:rsid w:val="00EB2CF4"/>
    <w:rsid w:val="00EB31C9"/>
    <w:rsid w:val="00EB322D"/>
    <w:rsid w:val="00EB3571"/>
    <w:rsid w:val="00EB3575"/>
    <w:rsid w:val="00EB3867"/>
    <w:rsid w:val="00EB414A"/>
    <w:rsid w:val="00EB425D"/>
    <w:rsid w:val="00EB470C"/>
    <w:rsid w:val="00EB48B7"/>
    <w:rsid w:val="00EB4BA8"/>
    <w:rsid w:val="00EB50F9"/>
    <w:rsid w:val="00EB56DE"/>
    <w:rsid w:val="00EB6748"/>
    <w:rsid w:val="00EB6921"/>
    <w:rsid w:val="00EB6EA4"/>
    <w:rsid w:val="00EB7ADF"/>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C2E"/>
    <w:rsid w:val="00EC3F0B"/>
    <w:rsid w:val="00EC42B8"/>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463F"/>
    <w:rsid w:val="00ED4C91"/>
    <w:rsid w:val="00ED5059"/>
    <w:rsid w:val="00ED5083"/>
    <w:rsid w:val="00ED50F3"/>
    <w:rsid w:val="00ED5608"/>
    <w:rsid w:val="00ED5780"/>
    <w:rsid w:val="00ED58F5"/>
    <w:rsid w:val="00ED6487"/>
    <w:rsid w:val="00ED64BB"/>
    <w:rsid w:val="00ED65F4"/>
    <w:rsid w:val="00ED70E8"/>
    <w:rsid w:val="00ED7693"/>
    <w:rsid w:val="00ED7A0A"/>
    <w:rsid w:val="00ED7C71"/>
    <w:rsid w:val="00ED7F40"/>
    <w:rsid w:val="00EE0628"/>
    <w:rsid w:val="00EE0B69"/>
    <w:rsid w:val="00EE1281"/>
    <w:rsid w:val="00EE14B8"/>
    <w:rsid w:val="00EE16C0"/>
    <w:rsid w:val="00EE1ABB"/>
    <w:rsid w:val="00EE1D24"/>
    <w:rsid w:val="00EE1D47"/>
    <w:rsid w:val="00EE210B"/>
    <w:rsid w:val="00EE2186"/>
    <w:rsid w:val="00EE29FC"/>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7924"/>
    <w:rsid w:val="00EE792D"/>
    <w:rsid w:val="00EE7CC8"/>
    <w:rsid w:val="00EE7CD4"/>
    <w:rsid w:val="00EE7FD2"/>
    <w:rsid w:val="00EE7FEC"/>
    <w:rsid w:val="00EF0413"/>
    <w:rsid w:val="00EF0C02"/>
    <w:rsid w:val="00EF0CC3"/>
    <w:rsid w:val="00EF1049"/>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4D54"/>
    <w:rsid w:val="00EF57B1"/>
    <w:rsid w:val="00EF6705"/>
    <w:rsid w:val="00EF672F"/>
    <w:rsid w:val="00EF69D7"/>
    <w:rsid w:val="00EF709C"/>
    <w:rsid w:val="00EF74C6"/>
    <w:rsid w:val="00EF75A2"/>
    <w:rsid w:val="00EF7947"/>
    <w:rsid w:val="00EF7953"/>
    <w:rsid w:val="00EF7AB2"/>
    <w:rsid w:val="00F0074E"/>
    <w:rsid w:val="00F007DC"/>
    <w:rsid w:val="00F0084D"/>
    <w:rsid w:val="00F014D8"/>
    <w:rsid w:val="00F014FE"/>
    <w:rsid w:val="00F019F9"/>
    <w:rsid w:val="00F02011"/>
    <w:rsid w:val="00F0201A"/>
    <w:rsid w:val="00F022F6"/>
    <w:rsid w:val="00F02C22"/>
    <w:rsid w:val="00F02DBE"/>
    <w:rsid w:val="00F0399C"/>
    <w:rsid w:val="00F048C1"/>
    <w:rsid w:val="00F04A55"/>
    <w:rsid w:val="00F04FA4"/>
    <w:rsid w:val="00F0598B"/>
    <w:rsid w:val="00F05E1E"/>
    <w:rsid w:val="00F06215"/>
    <w:rsid w:val="00F06261"/>
    <w:rsid w:val="00F06569"/>
    <w:rsid w:val="00F066F3"/>
    <w:rsid w:val="00F068FE"/>
    <w:rsid w:val="00F06905"/>
    <w:rsid w:val="00F0712F"/>
    <w:rsid w:val="00F07276"/>
    <w:rsid w:val="00F07A55"/>
    <w:rsid w:val="00F07CC1"/>
    <w:rsid w:val="00F07D20"/>
    <w:rsid w:val="00F10446"/>
    <w:rsid w:val="00F108DA"/>
    <w:rsid w:val="00F10D18"/>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FE2"/>
    <w:rsid w:val="00F14092"/>
    <w:rsid w:val="00F14156"/>
    <w:rsid w:val="00F143A6"/>
    <w:rsid w:val="00F14674"/>
    <w:rsid w:val="00F14855"/>
    <w:rsid w:val="00F1490E"/>
    <w:rsid w:val="00F15506"/>
    <w:rsid w:val="00F15606"/>
    <w:rsid w:val="00F15A5B"/>
    <w:rsid w:val="00F15F67"/>
    <w:rsid w:val="00F1640E"/>
    <w:rsid w:val="00F1698A"/>
    <w:rsid w:val="00F16CDF"/>
    <w:rsid w:val="00F16D6C"/>
    <w:rsid w:val="00F16EF3"/>
    <w:rsid w:val="00F17140"/>
    <w:rsid w:val="00F175DB"/>
    <w:rsid w:val="00F17B86"/>
    <w:rsid w:val="00F17DE9"/>
    <w:rsid w:val="00F201FC"/>
    <w:rsid w:val="00F20586"/>
    <w:rsid w:val="00F206D8"/>
    <w:rsid w:val="00F20A38"/>
    <w:rsid w:val="00F20AAF"/>
    <w:rsid w:val="00F20FBF"/>
    <w:rsid w:val="00F21093"/>
    <w:rsid w:val="00F21146"/>
    <w:rsid w:val="00F21832"/>
    <w:rsid w:val="00F21C6A"/>
    <w:rsid w:val="00F222C5"/>
    <w:rsid w:val="00F22344"/>
    <w:rsid w:val="00F23994"/>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30163"/>
    <w:rsid w:val="00F30182"/>
    <w:rsid w:val="00F303A0"/>
    <w:rsid w:val="00F31438"/>
    <w:rsid w:val="00F31A35"/>
    <w:rsid w:val="00F31B7B"/>
    <w:rsid w:val="00F31C05"/>
    <w:rsid w:val="00F31D04"/>
    <w:rsid w:val="00F321AA"/>
    <w:rsid w:val="00F32203"/>
    <w:rsid w:val="00F32261"/>
    <w:rsid w:val="00F32501"/>
    <w:rsid w:val="00F333DC"/>
    <w:rsid w:val="00F33B21"/>
    <w:rsid w:val="00F33D69"/>
    <w:rsid w:val="00F33E3D"/>
    <w:rsid w:val="00F33EE6"/>
    <w:rsid w:val="00F34202"/>
    <w:rsid w:val="00F34A0D"/>
    <w:rsid w:val="00F34FD8"/>
    <w:rsid w:val="00F35559"/>
    <w:rsid w:val="00F3573A"/>
    <w:rsid w:val="00F357A4"/>
    <w:rsid w:val="00F35D05"/>
    <w:rsid w:val="00F35E1D"/>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1711"/>
    <w:rsid w:val="00F41DC3"/>
    <w:rsid w:val="00F4358B"/>
    <w:rsid w:val="00F437DC"/>
    <w:rsid w:val="00F43847"/>
    <w:rsid w:val="00F43FC4"/>
    <w:rsid w:val="00F44C90"/>
    <w:rsid w:val="00F452A8"/>
    <w:rsid w:val="00F452BA"/>
    <w:rsid w:val="00F45400"/>
    <w:rsid w:val="00F457AC"/>
    <w:rsid w:val="00F45BAC"/>
    <w:rsid w:val="00F45BCD"/>
    <w:rsid w:val="00F45E12"/>
    <w:rsid w:val="00F45E5E"/>
    <w:rsid w:val="00F46109"/>
    <w:rsid w:val="00F46145"/>
    <w:rsid w:val="00F4638C"/>
    <w:rsid w:val="00F46574"/>
    <w:rsid w:val="00F46766"/>
    <w:rsid w:val="00F46823"/>
    <w:rsid w:val="00F4694E"/>
    <w:rsid w:val="00F472F7"/>
    <w:rsid w:val="00F474A2"/>
    <w:rsid w:val="00F47700"/>
    <w:rsid w:val="00F4773A"/>
    <w:rsid w:val="00F47952"/>
    <w:rsid w:val="00F4797F"/>
    <w:rsid w:val="00F479EC"/>
    <w:rsid w:val="00F50BF7"/>
    <w:rsid w:val="00F50D7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26"/>
    <w:rsid w:val="00F53FF1"/>
    <w:rsid w:val="00F5449A"/>
    <w:rsid w:val="00F547FA"/>
    <w:rsid w:val="00F548C6"/>
    <w:rsid w:val="00F5495A"/>
    <w:rsid w:val="00F54B82"/>
    <w:rsid w:val="00F54E59"/>
    <w:rsid w:val="00F551B5"/>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A70"/>
    <w:rsid w:val="00F57C52"/>
    <w:rsid w:val="00F6008C"/>
    <w:rsid w:val="00F61194"/>
    <w:rsid w:val="00F6138D"/>
    <w:rsid w:val="00F61A5C"/>
    <w:rsid w:val="00F61E42"/>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796"/>
    <w:rsid w:val="00F66108"/>
    <w:rsid w:val="00F662C8"/>
    <w:rsid w:val="00F664B6"/>
    <w:rsid w:val="00F66950"/>
    <w:rsid w:val="00F66B76"/>
    <w:rsid w:val="00F670DE"/>
    <w:rsid w:val="00F6721C"/>
    <w:rsid w:val="00F672AF"/>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F3A"/>
    <w:rsid w:val="00F73339"/>
    <w:rsid w:val="00F73807"/>
    <w:rsid w:val="00F739D9"/>
    <w:rsid w:val="00F73AC7"/>
    <w:rsid w:val="00F73C12"/>
    <w:rsid w:val="00F74189"/>
    <w:rsid w:val="00F743D7"/>
    <w:rsid w:val="00F74904"/>
    <w:rsid w:val="00F74AE7"/>
    <w:rsid w:val="00F74B86"/>
    <w:rsid w:val="00F74C6B"/>
    <w:rsid w:val="00F754FC"/>
    <w:rsid w:val="00F75A2F"/>
    <w:rsid w:val="00F75ED5"/>
    <w:rsid w:val="00F760CB"/>
    <w:rsid w:val="00F76211"/>
    <w:rsid w:val="00F7653F"/>
    <w:rsid w:val="00F766CF"/>
    <w:rsid w:val="00F7692F"/>
    <w:rsid w:val="00F76C78"/>
    <w:rsid w:val="00F76E82"/>
    <w:rsid w:val="00F76ED7"/>
    <w:rsid w:val="00F76FDF"/>
    <w:rsid w:val="00F77703"/>
    <w:rsid w:val="00F77E5D"/>
    <w:rsid w:val="00F77F3B"/>
    <w:rsid w:val="00F804D1"/>
    <w:rsid w:val="00F806C5"/>
    <w:rsid w:val="00F8076D"/>
    <w:rsid w:val="00F814FA"/>
    <w:rsid w:val="00F81CD6"/>
    <w:rsid w:val="00F81E41"/>
    <w:rsid w:val="00F827DE"/>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910"/>
    <w:rsid w:val="00F8699D"/>
    <w:rsid w:val="00F86FA4"/>
    <w:rsid w:val="00F87006"/>
    <w:rsid w:val="00F8726C"/>
    <w:rsid w:val="00F87374"/>
    <w:rsid w:val="00F87739"/>
    <w:rsid w:val="00F87AA4"/>
    <w:rsid w:val="00F87CD9"/>
    <w:rsid w:val="00F87DD4"/>
    <w:rsid w:val="00F87F6F"/>
    <w:rsid w:val="00F900DE"/>
    <w:rsid w:val="00F901DB"/>
    <w:rsid w:val="00F90D45"/>
    <w:rsid w:val="00F90F88"/>
    <w:rsid w:val="00F91363"/>
    <w:rsid w:val="00F91AD5"/>
    <w:rsid w:val="00F91BED"/>
    <w:rsid w:val="00F91E53"/>
    <w:rsid w:val="00F92244"/>
    <w:rsid w:val="00F9224C"/>
    <w:rsid w:val="00F92E36"/>
    <w:rsid w:val="00F92FDB"/>
    <w:rsid w:val="00F93567"/>
    <w:rsid w:val="00F936F9"/>
    <w:rsid w:val="00F93824"/>
    <w:rsid w:val="00F93956"/>
    <w:rsid w:val="00F9436B"/>
    <w:rsid w:val="00F94486"/>
    <w:rsid w:val="00F94A09"/>
    <w:rsid w:val="00F94C4C"/>
    <w:rsid w:val="00F94CC4"/>
    <w:rsid w:val="00F94F10"/>
    <w:rsid w:val="00F95EA1"/>
    <w:rsid w:val="00F9658D"/>
    <w:rsid w:val="00F96B31"/>
    <w:rsid w:val="00F9754E"/>
    <w:rsid w:val="00F97864"/>
    <w:rsid w:val="00FA03BA"/>
    <w:rsid w:val="00FA064D"/>
    <w:rsid w:val="00FA09E9"/>
    <w:rsid w:val="00FA0BAE"/>
    <w:rsid w:val="00FA0E69"/>
    <w:rsid w:val="00FA0F25"/>
    <w:rsid w:val="00FA13FC"/>
    <w:rsid w:val="00FA149F"/>
    <w:rsid w:val="00FA14CB"/>
    <w:rsid w:val="00FA1715"/>
    <w:rsid w:val="00FA17D8"/>
    <w:rsid w:val="00FA181A"/>
    <w:rsid w:val="00FA1821"/>
    <w:rsid w:val="00FA19FD"/>
    <w:rsid w:val="00FA1AC5"/>
    <w:rsid w:val="00FA1DDA"/>
    <w:rsid w:val="00FA1EC4"/>
    <w:rsid w:val="00FA226E"/>
    <w:rsid w:val="00FA22DE"/>
    <w:rsid w:val="00FA2883"/>
    <w:rsid w:val="00FA2B8F"/>
    <w:rsid w:val="00FA38DC"/>
    <w:rsid w:val="00FA39E8"/>
    <w:rsid w:val="00FA3AD6"/>
    <w:rsid w:val="00FA4300"/>
    <w:rsid w:val="00FA43AD"/>
    <w:rsid w:val="00FA460B"/>
    <w:rsid w:val="00FA4783"/>
    <w:rsid w:val="00FA4B72"/>
    <w:rsid w:val="00FA4D11"/>
    <w:rsid w:val="00FA4E7D"/>
    <w:rsid w:val="00FA56F7"/>
    <w:rsid w:val="00FA590F"/>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D7"/>
    <w:rsid w:val="00FB3271"/>
    <w:rsid w:val="00FB3349"/>
    <w:rsid w:val="00FB40A4"/>
    <w:rsid w:val="00FB4467"/>
    <w:rsid w:val="00FB4569"/>
    <w:rsid w:val="00FB47D7"/>
    <w:rsid w:val="00FB4D46"/>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29"/>
    <w:rsid w:val="00FC13A1"/>
    <w:rsid w:val="00FC143B"/>
    <w:rsid w:val="00FC1E2E"/>
    <w:rsid w:val="00FC1FEF"/>
    <w:rsid w:val="00FC2040"/>
    <w:rsid w:val="00FC20EC"/>
    <w:rsid w:val="00FC2D11"/>
    <w:rsid w:val="00FC3037"/>
    <w:rsid w:val="00FC3428"/>
    <w:rsid w:val="00FC3BEE"/>
    <w:rsid w:val="00FC3DF4"/>
    <w:rsid w:val="00FC3EBA"/>
    <w:rsid w:val="00FC3F0F"/>
    <w:rsid w:val="00FC41EA"/>
    <w:rsid w:val="00FC47B5"/>
    <w:rsid w:val="00FC498B"/>
    <w:rsid w:val="00FC4B6A"/>
    <w:rsid w:val="00FC4D77"/>
    <w:rsid w:val="00FC4F20"/>
    <w:rsid w:val="00FC4FE1"/>
    <w:rsid w:val="00FC53B9"/>
    <w:rsid w:val="00FC5504"/>
    <w:rsid w:val="00FC5552"/>
    <w:rsid w:val="00FC6D75"/>
    <w:rsid w:val="00FC709F"/>
    <w:rsid w:val="00FC75A8"/>
    <w:rsid w:val="00FC75BD"/>
    <w:rsid w:val="00FC76E8"/>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95E"/>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C2F"/>
    <w:rsid w:val="00FE7DD4"/>
    <w:rsid w:val="00FE7DF3"/>
    <w:rsid w:val="00FE7ED7"/>
    <w:rsid w:val="00FF06C2"/>
    <w:rsid w:val="00FF0C23"/>
    <w:rsid w:val="00FF1322"/>
    <w:rsid w:val="00FF13DF"/>
    <w:rsid w:val="00FF1682"/>
    <w:rsid w:val="00FF196F"/>
    <w:rsid w:val="00FF1FF3"/>
    <w:rsid w:val="00FF23FD"/>
    <w:rsid w:val="00FF24E2"/>
    <w:rsid w:val="00FF26F3"/>
    <w:rsid w:val="00FF29FE"/>
    <w:rsid w:val="00FF2B97"/>
    <w:rsid w:val="00FF3804"/>
    <w:rsid w:val="00FF3986"/>
    <w:rsid w:val="00FF3AD2"/>
    <w:rsid w:val="00FF451B"/>
    <w:rsid w:val="00FF46CB"/>
    <w:rsid w:val="00FF46ED"/>
    <w:rsid w:val="00FF5DB6"/>
    <w:rsid w:val="00FF600D"/>
    <w:rsid w:val="00FF6815"/>
    <w:rsid w:val="00FF68BF"/>
    <w:rsid w:val="00FF6AAA"/>
    <w:rsid w:val="00FF6E5E"/>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78E64D"/>
  <w15:chartTrackingRefBased/>
  <w15:docId w15:val="{F762C55C-5493-4D73-A6C0-3DBAB2B8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Body Text" w:uiPriority="99"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uiPriority w:val="9"/>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uiPriority w:val="99"/>
    <w:pPr>
      <w:tabs>
        <w:tab w:val="center" w:pos="4153"/>
        <w:tab w:val="right" w:pos="8306"/>
      </w:tabs>
    </w:pPr>
    <w:rPr>
      <w:sz w:val="20"/>
      <w:szCs w:val="20"/>
    </w:rPr>
  </w:style>
  <w:style w:type="character" w:customStyle="1" w:styleId="AntratsDiagrama">
    <w:name w:val="Antraštės Diagrama"/>
    <w:link w:val="Antrats"/>
    <w:uiPriority w:val="99"/>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
    <w:link w:val="Puslapioinaostekstas"/>
    <w:uiPriority w:val="99"/>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0">
    <w:name w:val="Be tarpų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9"/>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rsid w:val="00B60D71"/>
    <w:pPr>
      <w:numPr>
        <w:numId w:val="44"/>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4"/>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8"/>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9"/>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0">
    <w:name w:val="Char Char9"/>
    <w:locked/>
    <w:rsid w:val="00EA4ED8"/>
    <w:rPr>
      <w:lang w:val="lt-LT" w:eastAsia="en-US" w:bidi="ar-SA"/>
    </w:rPr>
  </w:style>
  <w:style w:type="character" w:customStyle="1" w:styleId="Char110">
    <w:name w:val="Char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50"/>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1"/>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2"/>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2"/>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2"/>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2"/>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2"/>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 w:type="paragraph" w:customStyle="1" w:styleId="Tekstas">
    <w:name w:val="Tekstas"/>
    <w:basedOn w:val="prastasis"/>
    <w:qFormat/>
    <w:rsid w:val="00917C6F"/>
    <w:pPr>
      <w:spacing w:before="0"/>
      <w:ind w:firstLine="720"/>
      <w:jc w:val="both"/>
    </w:pPr>
    <w:rPr>
      <w:rFonts w:eastAsia="Calibri"/>
      <w:sz w:val="24"/>
      <w:szCs w:val="24"/>
    </w:rPr>
  </w:style>
  <w:style w:type="paragraph" w:customStyle="1" w:styleId="Pagrindinistekstas22">
    <w:name w:val="Pagrindinis tekstas 22"/>
    <w:basedOn w:val="prastasis"/>
    <w:rsid w:val="00AD45ED"/>
    <w:pPr>
      <w:suppressAutoHyphens/>
      <w:spacing w:before="0" w:after="120" w:line="480" w:lineRule="auto"/>
    </w:pPr>
    <w:rPr>
      <w:rFonts w:ascii="Calibri" w:eastAsia="Calibri" w:hAnsi="Calibri" w:cs="Calibri"/>
      <w:lang w:eastAsia="zh-CN"/>
    </w:rPr>
  </w:style>
  <w:style w:type="table" w:customStyle="1" w:styleId="TableGrid3">
    <w:name w:val="Table Grid3"/>
    <w:basedOn w:val="prastojilentel"/>
    <w:next w:val="Lentelstinklelis"/>
    <w:uiPriority w:val="39"/>
    <w:rsid w:val="00B930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59192997">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050837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881794616">
      <w:bodyDiv w:val="1"/>
      <w:marLeft w:val="0"/>
      <w:marRight w:val="0"/>
      <w:marTop w:val="0"/>
      <w:marBottom w:val="0"/>
      <w:divBdr>
        <w:top w:val="none" w:sz="0" w:space="0" w:color="auto"/>
        <w:left w:val="none" w:sz="0" w:space="0" w:color="auto"/>
        <w:bottom w:val="none" w:sz="0" w:space="0" w:color="auto"/>
        <w:right w:val="none" w:sz="0" w:space="0" w:color="auto"/>
      </w:divBdr>
    </w:div>
    <w:div w:id="910650928">
      <w:bodyDiv w:val="1"/>
      <w:marLeft w:val="0"/>
      <w:marRight w:val="0"/>
      <w:marTop w:val="0"/>
      <w:marBottom w:val="0"/>
      <w:divBdr>
        <w:top w:val="none" w:sz="0" w:space="0" w:color="auto"/>
        <w:left w:val="none" w:sz="0" w:space="0" w:color="auto"/>
        <w:bottom w:val="none" w:sz="0" w:space="0" w:color="auto"/>
        <w:right w:val="none" w:sz="0" w:space="0" w:color="auto"/>
      </w:divBdr>
    </w:div>
    <w:div w:id="1088043510">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64814884">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9844339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mailto:ina.labanauskiene@lrs.lt"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34" Type="http://schemas.openxmlformats.org/officeDocument/2006/relationships/hyperlink" Target="https://vda.lrv.lt/lt/" TargetMode="Externa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mailto:jurate.putiatiniene@lrs.lt" TargetMode="External"/><Relationship Id="rId33" Type="http://schemas.openxmlformats.org/officeDocument/2006/relationships/hyperlink" Target="https://nbfc.lrv.lt/lt/sabi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licencijavimas.lt/lis-epp-app/public/licenceSearch" TargetMode="External"/><Relationship Id="rId29" Type="http://schemas.openxmlformats.org/officeDocument/2006/relationships/hyperlink" Target="https://www.e-tar.lt/portal/lt/legalAct/35e281a0b0c711ec8d9390588bf2de65/as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stutis.balcius@lrs.lt"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oleObject" Target="embeddings/oleObject1.bin"/><Relationship Id="rId37" Type="http://schemas.openxmlformats.org/officeDocument/2006/relationships/hyperlink" Target="https://www.e-tar.lt/portal/lt/legalAct/35e281a0b0c711ec8d9390588bf2de65/as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iesiejipirkimai.lt/epps/home.do"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hyperlink" Target="https://www.e-tar.lt/portal/lt/legalAct/35e281a0b0c711ec8d9390588bf2de65/asr" TargetMode="External"/><Relationship Id="rId10" Type="http://schemas.openxmlformats.org/officeDocument/2006/relationships/hyperlink" Target="mailto:ina.labanausk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vpt.lrv.lt/lt/naujienos/ebvpd-pildymo-rekomendacijos" TargetMode="External"/><Relationship Id="rId27" Type="http://schemas.openxmlformats.org/officeDocument/2006/relationships/hyperlink" Target="mailto:kestutis.balcius@lrs.lt"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yperlink" Target="https://www.e-tar.lt/portal/lt/legalAct/35e281a0b0c711ec8d9390588bf2de65/asr" TargetMode="External"/><Relationship Id="rId43"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4B7C4-4DC8-4289-B5C7-4FC0D1220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5930</TotalTime>
  <Pages>71</Pages>
  <Words>25096</Words>
  <Characters>183372</Characters>
  <Application>Microsoft Office Word</Application>
  <DocSecurity>0</DocSecurity>
  <Lines>1528</Lines>
  <Paragraphs>416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208052</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cp:lastModifiedBy>PUTIATINIENĖ Jūratė</cp:lastModifiedBy>
  <cp:revision>261</cp:revision>
  <cp:lastPrinted>2025-03-09T11:01:00Z</cp:lastPrinted>
  <dcterms:created xsi:type="dcterms:W3CDTF">2025-02-27T13:26:00Z</dcterms:created>
  <dcterms:modified xsi:type="dcterms:W3CDTF">2025-03-10T13:04:00Z</dcterms:modified>
</cp:coreProperties>
</file>