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083E9" w14:textId="106C7659" w:rsidR="005D0985" w:rsidRPr="000F61C0" w:rsidRDefault="00F7563C" w:rsidP="00F7563C">
      <w:pPr>
        <w:tabs>
          <w:tab w:val="left" w:pos="900"/>
        </w:tabs>
        <w:jc w:val="right"/>
        <w:rPr>
          <w:rFonts w:asciiTheme="minorHAnsi" w:hAnsiTheme="minorHAnsi" w:cstheme="minorHAnsi"/>
          <w:b/>
          <w:bCs/>
          <w:sz w:val="24"/>
          <w:szCs w:val="24"/>
        </w:rPr>
      </w:pPr>
      <w:r w:rsidRPr="000F61C0">
        <w:rPr>
          <w:rFonts w:asciiTheme="minorHAnsi" w:hAnsiTheme="minorHAnsi" w:cstheme="minorHAnsi"/>
          <w:b/>
          <w:bCs/>
          <w:sz w:val="24"/>
          <w:szCs w:val="24"/>
        </w:rPr>
        <w:t>1 priedas</w:t>
      </w:r>
    </w:p>
    <w:p w14:paraId="4FA421BF" w14:textId="6A010C0F" w:rsidR="005D0985" w:rsidRPr="000F61C0" w:rsidRDefault="00332589" w:rsidP="005D0985">
      <w:pPr>
        <w:tabs>
          <w:tab w:val="left" w:pos="900"/>
        </w:tabs>
        <w:jc w:val="center"/>
        <w:rPr>
          <w:rFonts w:asciiTheme="minorHAnsi" w:hAnsiTheme="minorHAnsi" w:cstheme="minorHAnsi"/>
          <w:b/>
          <w:bCs/>
          <w:sz w:val="24"/>
          <w:szCs w:val="24"/>
        </w:rPr>
      </w:pPr>
      <w:r w:rsidRPr="000F61C0">
        <w:rPr>
          <w:rFonts w:asciiTheme="minorHAnsi" w:hAnsiTheme="minorHAnsi" w:cstheme="minorHAnsi"/>
          <w:b/>
          <w:noProof/>
          <w:sz w:val="24"/>
          <w:szCs w:val="24"/>
          <w:lang w:eastAsia="ko-KR"/>
        </w:rPr>
        <w:drawing>
          <wp:inline distT="0" distB="0" distL="0" distR="0" wp14:anchorId="45388240" wp14:editId="786D1F51">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14:paraId="45E1C41D" w14:textId="77777777" w:rsidR="00332589" w:rsidRPr="000F61C0" w:rsidRDefault="00332589" w:rsidP="00332589">
      <w:pPr>
        <w:jc w:val="center"/>
        <w:rPr>
          <w:rFonts w:asciiTheme="minorHAnsi" w:hAnsiTheme="minorHAnsi" w:cstheme="minorHAnsi"/>
          <w:b/>
          <w:sz w:val="24"/>
          <w:szCs w:val="24"/>
        </w:rPr>
      </w:pPr>
      <w:r w:rsidRPr="000F61C0">
        <w:rPr>
          <w:rFonts w:asciiTheme="minorHAnsi" w:hAnsiTheme="minorHAnsi" w:cstheme="minorHAnsi"/>
          <w:b/>
          <w:sz w:val="24"/>
          <w:szCs w:val="24"/>
        </w:rPr>
        <w:t xml:space="preserve">PROJEKTAS </w:t>
      </w:r>
      <w:bookmarkStart w:id="0" w:name="_Hlk146183691"/>
      <w:r w:rsidRPr="000F61C0">
        <w:rPr>
          <w:rFonts w:asciiTheme="minorHAnsi" w:hAnsiTheme="minorHAnsi" w:cstheme="minorHAnsi"/>
          <w:b/>
          <w:sz w:val="24"/>
          <w:szCs w:val="24"/>
        </w:rPr>
        <w:t>,,</w:t>
      </w:r>
      <w:r w:rsidRPr="000F61C0">
        <w:rPr>
          <w:rFonts w:asciiTheme="minorHAnsi" w:hAnsiTheme="minorHAnsi" w:cstheme="minorHAnsi"/>
          <w:b/>
          <w:bCs/>
          <w:sz w:val="24"/>
          <w:szCs w:val="24"/>
        </w:rPr>
        <w:t>PERĖJIMAS NUO INSTITUCINĖS GLOBOS PRIE BENDRUOMENINIŲ PASLAUGŲ SOSTINĖS REGIONE, VIDURIO IR VAKARŲ LIETUVOS REGIONE</w:t>
      </w:r>
      <w:bookmarkEnd w:id="0"/>
      <w:r w:rsidRPr="000F61C0">
        <w:rPr>
          <w:rFonts w:asciiTheme="minorHAnsi" w:hAnsiTheme="minorHAnsi" w:cstheme="minorHAnsi"/>
          <w:b/>
          <w:bCs/>
          <w:sz w:val="24"/>
          <w:szCs w:val="24"/>
        </w:rPr>
        <w:t>”</w:t>
      </w:r>
    </w:p>
    <w:p w14:paraId="61ECA4AC" w14:textId="5222FDD3" w:rsidR="005D0985" w:rsidRPr="000F61C0" w:rsidRDefault="00B105B0" w:rsidP="005D0985">
      <w:pPr>
        <w:tabs>
          <w:tab w:val="left" w:pos="900"/>
        </w:tabs>
        <w:jc w:val="center"/>
        <w:rPr>
          <w:rFonts w:asciiTheme="minorHAnsi" w:hAnsiTheme="minorHAnsi" w:cstheme="minorHAnsi"/>
          <w:b/>
          <w:bCs/>
          <w:sz w:val="24"/>
          <w:szCs w:val="24"/>
        </w:rPr>
      </w:pPr>
      <w:r w:rsidRPr="000F61C0">
        <w:rPr>
          <w:rFonts w:asciiTheme="minorHAnsi" w:hAnsiTheme="minorHAnsi" w:cstheme="minorHAnsi"/>
          <w:b/>
          <w:bCs/>
          <w:sz w:val="24"/>
          <w:szCs w:val="24"/>
        </w:rPr>
        <w:t>MOKYMŲ</w:t>
      </w:r>
      <w:r w:rsidR="005D0985" w:rsidRPr="000F61C0">
        <w:rPr>
          <w:rFonts w:asciiTheme="minorHAnsi" w:hAnsiTheme="minorHAnsi" w:cstheme="minorHAnsi"/>
          <w:b/>
          <w:bCs/>
          <w:sz w:val="24"/>
          <w:szCs w:val="24"/>
        </w:rPr>
        <w:t xml:space="preserve"> ORGANIZAVIMO PASLAUG</w:t>
      </w:r>
      <w:r w:rsidR="001E304F" w:rsidRPr="000F61C0">
        <w:rPr>
          <w:rFonts w:asciiTheme="minorHAnsi" w:hAnsiTheme="minorHAnsi" w:cstheme="minorHAnsi"/>
          <w:b/>
          <w:bCs/>
          <w:sz w:val="24"/>
          <w:szCs w:val="24"/>
        </w:rPr>
        <w:t>Ų</w:t>
      </w:r>
      <w:r w:rsidR="002E2981" w:rsidRPr="000F61C0">
        <w:rPr>
          <w:rFonts w:asciiTheme="minorHAnsi" w:hAnsiTheme="minorHAnsi" w:cstheme="minorHAnsi"/>
          <w:b/>
          <w:bCs/>
          <w:sz w:val="24"/>
          <w:szCs w:val="24"/>
        </w:rPr>
        <w:t xml:space="preserve"> TECHNINĖ SPECIFIKACIJA</w:t>
      </w:r>
    </w:p>
    <w:p w14:paraId="51CFA7CD" w14:textId="77777777" w:rsidR="005D0985" w:rsidRPr="000F61C0" w:rsidRDefault="005D0985" w:rsidP="005D0985">
      <w:pPr>
        <w:tabs>
          <w:tab w:val="left" w:pos="900"/>
        </w:tabs>
        <w:jc w:val="center"/>
        <w:rPr>
          <w:rFonts w:asciiTheme="minorHAnsi" w:hAnsiTheme="minorHAnsi" w:cstheme="minorHAnsi"/>
          <w:b/>
          <w:bCs/>
          <w:sz w:val="24"/>
          <w:szCs w:val="24"/>
        </w:rPr>
      </w:pPr>
      <w:r w:rsidRPr="000F61C0">
        <w:rPr>
          <w:rFonts w:asciiTheme="minorHAnsi" w:hAnsiTheme="minorHAnsi" w:cstheme="minorHAnsi"/>
          <w:b/>
          <w:bCs/>
          <w:sz w:val="24"/>
          <w:szCs w:val="24"/>
        </w:rPr>
        <w:t>I. ĮVADINĖ DALIS</w:t>
      </w:r>
    </w:p>
    <w:p w14:paraId="266556DD" w14:textId="0480CCCB" w:rsidR="005D0985" w:rsidRPr="00FD2F55" w:rsidRDefault="005D0985" w:rsidP="005D0985">
      <w:pPr>
        <w:tabs>
          <w:tab w:val="left" w:pos="900"/>
        </w:tabs>
        <w:rPr>
          <w:rFonts w:asciiTheme="minorHAnsi" w:hAnsiTheme="minorHAnsi" w:cstheme="minorHAnsi"/>
          <w:sz w:val="24"/>
          <w:szCs w:val="24"/>
          <w:rPrChange w:id="1" w:author="Lina Gulbinė" w:date="2025-03-06T20:45:00Z" w16du:dateUtc="2025-03-06T18:45:00Z">
            <w:rPr>
              <w:rFonts w:asciiTheme="minorHAnsi" w:hAnsiTheme="minorHAnsi" w:cstheme="minorHAnsi"/>
            </w:rPr>
          </w:rPrChange>
        </w:rPr>
      </w:pPr>
      <w:r w:rsidRPr="000F61C0">
        <w:rPr>
          <w:rFonts w:asciiTheme="minorHAnsi" w:hAnsiTheme="minorHAnsi" w:cstheme="minorHAnsi"/>
          <w:sz w:val="24"/>
          <w:szCs w:val="24"/>
        </w:rPr>
        <w:t xml:space="preserve">1.1. </w:t>
      </w:r>
      <w:r w:rsidRPr="000F61C0">
        <w:rPr>
          <w:rFonts w:asciiTheme="minorHAnsi" w:hAnsiTheme="minorHAnsi" w:cstheme="minorHAnsi"/>
          <w:b/>
          <w:bCs/>
          <w:sz w:val="24"/>
          <w:szCs w:val="24"/>
        </w:rPr>
        <w:t>Perkančioji organizacija</w:t>
      </w:r>
      <w:r w:rsidRPr="000F61C0">
        <w:rPr>
          <w:rFonts w:asciiTheme="minorHAnsi" w:hAnsiTheme="minorHAnsi" w:cstheme="minorHAnsi"/>
          <w:sz w:val="24"/>
          <w:szCs w:val="24"/>
        </w:rPr>
        <w:t xml:space="preserve"> – Asmens su negalia teisių apsaugos agentūra prie Socialinės apsaugos ir darbo ministerijos (toliau – Perkančioji </w:t>
      </w:r>
      <w:r w:rsidRPr="00FD2F55">
        <w:rPr>
          <w:rFonts w:asciiTheme="minorHAnsi" w:hAnsiTheme="minorHAnsi" w:cstheme="minorHAnsi"/>
          <w:sz w:val="24"/>
          <w:szCs w:val="24"/>
          <w:rPrChange w:id="2" w:author="Lina Gulbinė" w:date="2025-03-06T20:45:00Z" w16du:dateUtc="2025-03-06T18:45:00Z">
            <w:rPr>
              <w:rFonts w:asciiTheme="minorHAnsi" w:hAnsiTheme="minorHAnsi" w:cstheme="minorHAnsi"/>
            </w:rPr>
          </w:rPrChange>
        </w:rPr>
        <w:t>organizacija, Agentūra)</w:t>
      </w:r>
      <w:r w:rsidR="00332589" w:rsidRPr="00FD2F55">
        <w:rPr>
          <w:rFonts w:asciiTheme="minorHAnsi" w:hAnsiTheme="minorHAnsi" w:cstheme="minorHAnsi"/>
          <w:sz w:val="24"/>
          <w:szCs w:val="24"/>
          <w:rPrChange w:id="3" w:author="Lina Gulbinė" w:date="2025-03-06T20:45:00Z" w16du:dateUtc="2025-03-06T18:45:00Z">
            <w:rPr>
              <w:rFonts w:asciiTheme="minorHAnsi" w:hAnsiTheme="minorHAnsi" w:cstheme="minorHAnsi"/>
            </w:rPr>
          </w:rPrChange>
        </w:rPr>
        <w:t>.</w:t>
      </w:r>
    </w:p>
    <w:p w14:paraId="3380521B" w14:textId="69DD5736" w:rsidR="00332589" w:rsidRPr="000F61C0" w:rsidRDefault="00332589" w:rsidP="005D0985">
      <w:pPr>
        <w:tabs>
          <w:tab w:val="left" w:pos="900"/>
        </w:tabs>
        <w:rPr>
          <w:rFonts w:asciiTheme="minorHAnsi" w:hAnsiTheme="minorHAnsi" w:cstheme="minorHAnsi"/>
          <w:sz w:val="24"/>
          <w:szCs w:val="24"/>
        </w:rPr>
      </w:pPr>
      <w:r w:rsidRPr="000F61C0">
        <w:rPr>
          <w:rFonts w:asciiTheme="minorHAnsi" w:hAnsiTheme="minorHAnsi" w:cstheme="minorHAnsi"/>
          <w:sz w:val="24"/>
          <w:szCs w:val="24"/>
        </w:rPr>
        <w:t xml:space="preserve">Perkančioji organizacija numato organizuoti mokymus, skirtus projekto darbuotojams, ir perka mokymų organizavimo paslaugas, vykdydama iš </w:t>
      </w:r>
      <w:r w:rsidRPr="000F61C0">
        <w:rPr>
          <w:rFonts w:asciiTheme="minorHAnsi" w:hAnsiTheme="minorHAnsi" w:cstheme="minorHAnsi"/>
          <w:bCs/>
          <w:sz w:val="24"/>
          <w:szCs w:val="24"/>
        </w:rPr>
        <w:t xml:space="preserve">Europos Sąjungos struktūrinių fondų lėšų bendrai finansuojamo projekto Nr. </w:t>
      </w:r>
      <w:r w:rsidRPr="000F61C0">
        <w:rPr>
          <w:rFonts w:asciiTheme="minorHAnsi" w:hAnsiTheme="minorHAnsi" w:cstheme="minorHAnsi"/>
          <w:sz w:val="24"/>
          <w:szCs w:val="24"/>
        </w:rPr>
        <w:t>07-018-P-0001</w:t>
      </w:r>
      <w:r w:rsidRPr="000F61C0">
        <w:rPr>
          <w:rFonts w:asciiTheme="minorHAnsi" w:hAnsiTheme="minorHAnsi" w:cstheme="minorHAnsi"/>
          <w:color w:val="000000"/>
          <w:sz w:val="24"/>
          <w:szCs w:val="24"/>
        </w:rPr>
        <w:t xml:space="preserve"> </w:t>
      </w:r>
      <w:r w:rsidRPr="000F61C0">
        <w:rPr>
          <w:rFonts w:asciiTheme="minorHAnsi" w:hAnsiTheme="minorHAnsi" w:cstheme="minorHAnsi"/>
          <w:sz w:val="24"/>
          <w:szCs w:val="24"/>
        </w:rPr>
        <w:t>„Perėjimas nuo institucinės globos prie bendruomeninių paslaugų Sostinės regione, Vidurio ir Vakarų Lietuvos regione” (toliau – Projektas) numatytas veiklas Nr. 1.1.7. ir Nr. 2.1.8. „Darbuotojų profesinės kompetencijos tobulinimas“</w:t>
      </w:r>
    </w:p>
    <w:p w14:paraId="6C10CD66" w14:textId="08A4E635" w:rsidR="005D0985" w:rsidRPr="000F61C0" w:rsidRDefault="005D0985" w:rsidP="005D0985">
      <w:pPr>
        <w:tabs>
          <w:tab w:val="left" w:pos="900"/>
        </w:tabs>
        <w:rPr>
          <w:rFonts w:asciiTheme="minorHAnsi" w:hAnsiTheme="minorHAnsi" w:cstheme="minorHAnsi"/>
          <w:sz w:val="24"/>
          <w:szCs w:val="24"/>
        </w:rPr>
      </w:pPr>
      <w:r w:rsidRPr="000F61C0">
        <w:rPr>
          <w:rFonts w:asciiTheme="minorHAnsi" w:hAnsiTheme="minorHAnsi" w:cstheme="minorHAnsi"/>
          <w:sz w:val="24"/>
          <w:szCs w:val="24"/>
        </w:rPr>
        <w:t xml:space="preserve">1.2. </w:t>
      </w:r>
      <w:r w:rsidRPr="000F61C0">
        <w:rPr>
          <w:rFonts w:asciiTheme="minorHAnsi" w:hAnsiTheme="minorHAnsi" w:cstheme="minorHAnsi"/>
          <w:b/>
          <w:bCs/>
          <w:sz w:val="24"/>
          <w:szCs w:val="24"/>
        </w:rPr>
        <w:t>Perkamas objektas</w:t>
      </w:r>
      <w:r w:rsidRPr="000F61C0">
        <w:rPr>
          <w:rFonts w:asciiTheme="minorHAnsi" w:hAnsiTheme="minorHAnsi" w:cstheme="minorHAnsi"/>
          <w:sz w:val="24"/>
          <w:szCs w:val="24"/>
        </w:rPr>
        <w:t xml:space="preserve"> – perkamos mokymų, skirtų </w:t>
      </w:r>
      <w:r w:rsidR="002E744E" w:rsidRPr="000F61C0">
        <w:rPr>
          <w:rFonts w:asciiTheme="minorHAnsi" w:hAnsiTheme="minorHAnsi" w:cstheme="minorHAnsi"/>
          <w:sz w:val="24"/>
          <w:szCs w:val="24"/>
        </w:rPr>
        <w:t xml:space="preserve">Projekto veiklose </w:t>
      </w:r>
      <w:r w:rsidR="00852928" w:rsidRPr="000F61C0">
        <w:rPr>
          <w:rFonts w:asciiTheme="minorHAnsi" w:hAnsiTheme="minorHAnsi" w:cstheme="minorHAnsi"/>
          <w:sz w:val="24"/>
          <w:szCs w:val="24"/>
        </w:rPr>
        <w:t>dalyvaujantiems specialistams</w:t>
      </w:r>
      <w:r w:rsidR="00332589" w:rsidRPr="000F61C0">
        <w:rPr>
          <w:rFonts w:asciiTheme="minorHAnsi" w:hAnsiTheme="minorHAnsi" w:cstheme="minorHAnsi"/>
          <w:sz w:val="24"/>
          <w:szCs w:val="24"/>
        </w:rPr>
        <w:t xml:space="preserve"> </w:t>
      </w:r>
      <w:r w:rsidRPr="000F61C0">
        <w:rPr>
          <w:rFonts w:asciiTheme="minorHAnsi" w:hAnsiTheme="minorHAnsi" w:cstheme="minorHAnsi"/>
          <w:sz w:val="24"/>
          <w:szCs w:val="24"/>
        </w:rPr>
        <w:t xml:space="preserve">organizavimo paslaugos (toliau – Mokymai). </w:t>
      </w:r>
    </w:p>
    <w:p w14:paraId="5BA4C34E" w14:textId="77777777" w:rsidR="005D0985" w:rsidRPr="000F61C0" w:rsidRDefault="005D0985" w:rsidP="005D0985">
      <w:pPr>
        <w:tabs>
          <w:tab w:val="left" w:pos="900"/>
        </w:tabs>
        <w:rPr>
          <w:rFonts w:asciiTheme="minorHAnsi" w:hAnsiTheme="minorHAnsi" w:cstheme="minorHAnsi"/>
          <w:sz w:val="24"/>
          <w:szCs w:val="24"/>
        </w:rPr>
      </w:pPr>
      <w:r w:rsidRPr="000F61C0">
        <w:rPr>
          <w:rFonts w:asciiTheme="minorHAnsi" w:hAnsiTheme="minorHAnsi" w:cstheme="minorHAnsi"/>
          <w:sz w:val="24"/>
          <w:szCs w:val="24"/>
        </w:rPr>
        <w:t xml:space="preserve">1.3. </w:t>
      </w:r>
      <w:r w:rsidRPr="000F61C0">
        <w:rPr>
          <w:rFonts w:asciiTheme="minorHAnsi" w:hAnsiTheme="minorHAnsi" w:cstheme="minorHAnsi"/>
          <w:b/>
          <w:bCs/>
          <w:sz w:val="24"/>
          <w:szCs w:val="24"/>
        </w:rPr>
        <w:t>Paslaugų teikėjas</w:t>
      </w:r>
      <w:r w:rsidRPr="000F61C0">
        <w:rPr>
          <w:rFonts w:asciiTheme="minorHAnsi" w:hAnsiTheme="minorHAnsi" w:cstheme="minorHAnsi"/>
          <w:sz w:val="24"/>
          <w:szCs w:val="24"/>
        </w:rPr>
        <w:t xml:space="preserve"> – kviečiami teikti pasiūlymą fiziniai ir juridiniai asmenys, turintys teisę verstis šioje techninėje specifikacijoje apibrėžta veikla. Paslaugų teikėjas gali teikti pasiūlymą kartu su partneriais, pasirašydamas jungtinės veiklos sutartį. Jungtinės veiklos sutartyje turi būti numatyta, kuris asmuo atstovauja ūkio subjektų grupei ir atsako už mokymų organizavimą, vykdomos veiklos koordinavimą, mokymų vietos parinkimą, pietų, kavos pertraukos užtikrinimą, mokymų dalyvių surinkimą bei dalyvių unikalumo užtikrinimą.</w:t>
      </w:r>
    </w:p>
    <w:p w14:paraId="5AE56DE9" w14:textId="77777777" w:rsidR="005D0985" w:rsidRPr="000F61C0" w:rsidRDefault="005D0985" w:rsidP="005D0985">
      <w:pPr>
        <w:tabs>
          <w:tab w:val="left" w:pos="900"/>
        </w:tabs>
        <w:rPr>
          <w:rFonts w:asciiTheme="minorHAnsi" w:hAnsiTheme="minorHAnsi" w:cstheme="minorHAnsi"/>
          <w:sz w:val="24"/>
          <w:szCs w:val="24"/>
        </w:rPr>
      </w:pPr>
      <w:r w:rsidRPr="000F61C0">
        <w:rPr>
          <w:rFonts w:asciiTheme="minorHAnsi" w:hAnsiTheme="minorHAnsi" w:cstheme="minorHAnsi"/>
          <w:sz w:val="24"/>
          <w:szCs w:val="24"/>
        </w:rPr>
        <w:t>1.4</w:t>
      </w:r>
      <w:r w:rsidRPr="000F61C0">
        <w:rPr>
          <w:rFonts w:asciiTheme="minorHAnsi" w:hAnsiTheme="minorHAnsi" w:cstheme="minorHAnsi"/>
          <w:b/>
          <w:bCs/>
          <w:sz w:val="24"/>
          <w:szCs w:val="24"/>
        </w:rPr>
        <w:t xml:space="preserve"> Paslaugų suteikimo vieta</w:t>
      </w:r>
      <w:r w:rsidRPr="000F61C0">
        <w:rPr>
          <w:rFonts w:asciiTheme="minorHAnsi" w:hAnsiTheme="minorHAnsi" w:cstheme="minorHAnsi"/>
          <w:sz w:val="24"/>
          <w:szCs w:val="24"/>
        </w:rPr>
        <w:t xml:space="preserve"> – Lietuvos Respublikos teritorija, 10 regionų (Vilniaus, Kauno, Šiaulių, Panevėžio, Klaipėdos, Alytaus, Utenos, Tauragės, Telšių, Marijampolės).</w:t>
      </w:r>
    </w:p>
    <w:p w14:paraId="2EB67709" w14:textId="707157F2" w:rsidR="005D0985" w:rsidRPr="000F61C0" w:rsidRDefault="005D0985" w:rsidP="005D0985">
      <w:pPr>
        <w:tabs>
          <w:tab w:val="left" w:pos="900"/>
        </w:tabs>
        <w:rPr>
          <w:rFonts w:asciiTheme="minorHAnsi" w:hAnsiTheme="minorHAnsi" w:cstheme="minorHAnsi"/>
          <w:sz w:val="24"/>
          <w:szCs w:val="24"/>
        </w:rPr>
      </w:pPr>
      <w:r w:rsidRPr="000F61C0">
        <w:rPr>
          <w:rFonts w:asciiTheme="minorHAnsi" w:hAnsiTheme="minorHAnsi" w:cstheme="minorHAnsi"/>
          <w:sz w:val="24"/>
          <w:szCs w:val="24"/>
        </w:rPr>
        <w:t xml:space="preserve">1.5 </w:t>
      </w:r>
      <w:r w:rsidRPr="000F61C0">
        <w:rPr>
          <w:rFonts w:asciiTheme="minorHAnsi" w:hAnsiTheme="minorHAnsi" w:cstheme="minorHAnsi"/>
          <w:b/>
          <w:bCs/>
          <w:sz w:val="24"/>
          <w:szCs w:val="24"/>
        </w:rPr>
        <w:t>Numatomas paslaugų teikimo laikotarpis</w:t>
      </w:r>
      <w:r w:rsidRPr="000F61C0">
        <w:rPr>
          <w:rFonts w:asciiTheme="minorHAnsi" w:hAnsiTheme="minorHAnsi" w:cstheme="minorHAnsi"/>
          <w:sz w:val="24"/>
          <w:szCs w:val="24"/>
        </w:rPr>
        <w:t xml:space="preserve"> – paslaugos turi būti suteiktos </w:t>
      </w:r>
      <w:r w:rsidR="00332589" w:rsidRPr="000F61C0">
        <w:rPr>
          <w:rFonts w:asciiTheme="minorHAnsi" w:hAnsiTheme="minorHAnsi" w:cstheme="minorHAnsi"/>
          <w:sz w:val="24"/>
          <w:szCs w:val="24"/>
        </w:rPr>
        <w:t xml:space="preserve">per 12 mėnesių </w:t>
      </w:r>
      <w:r w:rsidR="00132724" w:rsidRPr="000F61C0">
        <w:rPr>
          <w:rFonts w:asciiTheme="minorHAnsi" w:hAnsiTheme="minorHAnsi" w:cstheme="minorHAnsi"/>
          <w:sz w:val="24"/>
          <w:szCs w:val="24"/>
        </w:rPr>
        <w:t>laikotarpį</w:t>
      </w:r>
      <w:r w:rsidR="00332589" w:rsidRPr="000F61C0">
        <w:rPr>
          <w:rFonts w:asciiTheme="minorHAnsi" w:hAnsiTheme="minorHAnsi" w:cstheme="minorHAnsi"/>
          <w:sz w:val="24"/>
          <w:szCs w:val="24"/>
        </w:rPr>
        <w:t xml:space="preserve"> nuo sutarties su Perkančiąja organizacija pasirašymo dienos.</w:t>
      </w:r>
    </w:p>
    <w:p w14:paraId="7F56AFE5" w14:textId="77777777" w:rsidR="005D0985" w:rsidRPr="000F61C0" w:rsidRDefault="005D0985" w:rsidP="005D0985">
      <w:pPr>
        <w:tabs>
          <w:tab w:val="left" w:pos="900"/>
        </w:tabs>
        <w:ind w:firstLine="567"/>
        <w:jc w:val="center"/>
        <w:rPr>
          <w:rFonts w:asciiTheme="minorHAnsi" w:hAnsiTheme="minorHAnsi" w:cstheme="minorHAnsi"/>
          <w:b/>
          <w:sz w:val="24"/>
          <w:szCs w:val="24"/>
        </w:rPr>
      </w:pPr>
      <w:r w:rsidRPr="000F61C0">
        <w:rPr>
          <w:rFonts w:asciiTheme="minorHAnsi" w:hAnsiTheme="minorHAnsi" w:cstheme="minorHAnsi"/>
          <w:b/>
          <w:sz w:val="24"/>
          <w:szCs w:val="24"/>
        </w:rPr>
        <w:t>II. BENDRIEJI REIKALAVIMAI, PIRKIMO</w:t>
      </w:r>
    </w:p>
    <w:p w14:paraId="0BA07382" w14:textId="7B4B3B25" w:rsidR="005D0985" w:rsidRPr="000F61C0" w:rsidRDefault="005D0985" w:rsidP="005D0F71">
      <w:pPr>
        <w:tabs>
          <w:tab w:val="left" w:pos="900"/>
        </w:tabs>
        <w:ind w:firstLine="567"/>
        <w:jc w:val="center"/>
        <w:rPr>
          <w:rFonts w:asciiTheme="minorHAnsi" w:hAnsiTheme="minorHAnsi" w:cstheme="minorHAnsi"/>
          <w:b/>
          <w:sz w:val="24"/>
          <w:szCs w:val="24"/>
        </w:rPr>
      </w:pPr>
      <w:r w:rsidRPr="000F61C0">
        <w:rPr>
          <w:rFonts w:asciiTheme="minorHAnsi" w:hAnsiTheme="minorHAnsi" w:cstheme="minorHAnsi"/>
          <w:b/>
          <w:sz w:val="24"/>
          <w:szCs w:val="24"/>
        </w:rPr>
        <w:t>OBJEKTAS IR APIMTIS</w:t>
      </w:r>
    </w:p>
    <w:p w14:paraId="08A2A152" w14:textId="1A95A67C" w:rsidR="00332589" w:rsidRPr="000F61C0" w:rsidRDefault="005D0985" w:rsidP="00332589">
      <w:pPr>
        <w:pStyle w:val="Sraopastraipa"/>
        <w:numPr>
          <w:ilvl w:val="1"/>
          <w:numId w:val="34"/>
        </w:numPr>
        <w:tabs>
          <w:tab w:val="left" w:pos="993"/>
        </w:tabs>
        <w:spacing w:after="0" w:line="240" w:lineRule="auto"/>
        <w:rPr>
          <w:rFonts w:cstheme="minorHAnsi"/>
          <w:sz w:val="24"/>
          <w:szCs w:val="24"/>
          <w:lang w:val="lt-LT"/>
        </w:rPr>
      </w:pPr>
      <w:r w:rsidRPr="000F61C0">
        <w:rPr>
          <w:rFonts w:cstheme="minorHAnsi"/>
          <w:sz w:val="24"/>
          <w:szCs w:val="24"/>
          <w:lang w:val="lt-LT"/>
        </w:rPr>
        <w:lastRenderedPageBreak/>
        <w:t xml:space="preserve">Perkančioji organizacija per 1.5 punkte numatytą laikotarpį planuoja organizuoti </w:t>
      </w:r>
      <w:r w:rsidR="00332589" w:rsidRPr="000F61C0">
        <w:rPr>
          <w:rFonts w:cstheme="minorHAnsi"/>
          <w:sz w:val="24"/>
          <w:szCs w:val="24"/>
          <w:lang w:val="lt-LT"/>
        </w:rPr>
        <w:t>4 mokymus atvejo vadybininkams</w:t>
      </w:r>
      <w:r w:rsidR="00132724" w:rsidRPr="000F61C0">
        <w:rPr>
          <w:rFonts w:cstheme="minorHAnsi"/>
          <w:sz w:val="24"/>
          <w:szCs w:val="24"/>
          <w:lang w:val="lt-LT"/>
        </w:rPr>
        <w:t xml:space="preserve">, </w:t>
      </w:r>
      <w:r w:rsidR="00332589" w:rsidRPr="000F61C0">
        <w:rPr>
          <w:rFonts w:cstheme="minorHAnsi"/>
          <w:sz w:val="24"/>
          <w:szCs w:val="24"/>
          <w:lang w:val="lt-LT"/>
        </w:rPr>
        <w:t>6 mokymus socialinių dirbtuvių darbuotojams</w:t>
      </w:r>
      <w:r w:rsidR="00132724" w:rsidRPr="000F61C0">
        <w:rPr>
          <w:rFonts w:cstheme="minorHAnsi"/>
          <w:sz w:val="24"/>
          <w:szCs w:val="24"/>
          <w:lang w:val="lt-LT"/>
        </w:rPr>
        <w:t xml:space="preserve"> ir </w:t>
      </w:r>
      <w:r w:rsidR="00341E61" w:rsidRPr="000F61C0">
        <w:rPr>
          <w:rFonts w:cstheme="minorHAnsi"/>
          <w:sz w:val="24"/>
          <w:szCs w:val="24"/>
          <w:lang w:val="lt-LT"/>
        </w:rPr>
        <w:t>5 mokymu pagalbos priimant sprendimus specialistams</w:t>
      </w:r>
      <w:r w:rsidR="00332589" w:rsidRPr="000F61C0">
        <w:rPr>
          <w:rFonts w:cstheme="minorHAnsi"/>
          <w:sz w:val="24"/>
          <w:szCs w:val="24"/>
          <w:lang w:val="lt-LT"/>
        </w:rPr>
        <w:t>.</w:t>
      </w:r>
      <w:r w:rsidR="00984699" w:rsidRPr="000F61C0">
        <w:rPr>
          <w:rFonts w:cstheme="minorHAnsi"/>
          <w:sz w:val="24"/>
          <w:szCs w:val="24"/>
          <w:lang w:val="lt-LT"/>
        </w:rPr>
        <w:t xml:space="preserve"> Iš viso planuojama įgyvendinti 15 mokymų, kurių kiekvieno trukmė 2 dienos (viso – 30 dienų), po 8 val. </w:t>
      </w:r>
    </w:p>
    <w:p w14:paraId="0C1D2718" w14:textId="62444869" w:rsidR="00332589" w:rsidRPr="000F61C0" w:rsidRDefault="00332589" w:rsidP="00332589">
      <w:pPr>
        <w:pStyle w:val="Sraopastraipa"/>
        <w:numPr>
          <w:ilvl w:val="1"/>
          <w:numId w:val="34"/>
        </w:numPr>
        <w:tabs>
          <w:tab w:val="left" w:pos="993"/>
        </w:tabs>
        <w:spacing w:after="0" w:line="240" w:lineRule="auto"/>
        <w:rPr>
          <w:rFonts w:cstheme="minorHAnsi"/>
          <w:sz w:val="24"/>
          <w:szCs w:val="24"/>
          <w:lang w:val="lt-LT"/>
        </w:rPr>
      </w:pPr>
      <w:r w:rsidRPr="000F61C0">
        <w:rPr>
          <w:rFonts w:cstheme="minorHAnsi"/>
          <w:sz w:val="24"/>
          <w:szCs w:val="24"/>
          <w:lang w:val="lt-LT"/>
        </w:rPr>
        <w:t xml:space="preserve">Įgyvendinant </w:t>
      </w:r>
      <w:r w:rsidR="00AF302B" w:rsidRPr="000F61C0">
        <w:rPr>
          <w:rFonts w:cstheme="minorHAnsi"/>
          <w:sz w:val="24"/>
          <w:szCs w:val="24"/>
          <w:lang w:val="lt-LT"/>
        </w:rPr>
        <w:t>a</w:t>
      </w:r>
      <w:r w:rsidRPr="000F61C0">
        <w:rPr>
          <w:rFonts w:cstheme="minorHAnsi"/>
          <w:sz w:val="24"/>
          <w:szCs w:val="24"/>
          <w:lang w:val="lt-LT"/>
        </w:rPr>
        <w:t>tvejo vadybininkų mokymus:</w:t>
      </w:r>
    </w:p>
    <w:p w14:paraId="5F600AA3" w14:textId="130E7D92" w:rsidR="00332589" w:rsidRPr="000F61C0" w:rsidRDefault="00AF302B" w:rsidP="00332589">
      <w:pPr>
        <w:pStyle w:val="Sraopastraipa"/>
        <w:numPr>
          <w:ilvl w:val="2"/>
          <w:numId w:val="34"/>
        </w:numPr>
        <w:tabs>
          <w:tab w:val="left" w:pos="993"/>
        </w:tabs>
        <w:spacing w:after="0" w:line="240" w:lineRule="auto"/>
        <w:rPr>
          <w:rFonts w:cstheme="minorHAnsi"/>
          <w:sz w:val="24"/>
          <w:szCs w:val="24"/>
          <w:lang w:val="lt-LT"/>
        </w:rPr>
      </w:pPr>
      <w:r w:rsidRPr="000F61C0">
        <w:rPr>
          <w:rFonts w:cstheme="minorHAnsi"/>
          <w:sz w:val="24"/>
          <w:szCs w:val="24"/>
          <w:lang w:val="lt-LT"/>
        </w:rPr>
        <w:t xml:space="preserve">Sostinės regione </w:t>
      </w:r>
      <w:r w:rsidR="00332589" w:rsidRPr="000F61C0">
        <w:rPr>
          <w:rFonts w:cstheme="minorHAnsi"/>
          <w:sz w:val="24"/>
          <w:szCs w:val="24"/>
          <w:lang w:val="lt-LT"/>
        </w:rPr>
        <w:t>planuojama 1 grupė</w:t>
      </w:r>
      <w:r w:rsidRPr="000F61C0">
        <w:rPr>
          <w:rFonts w:cstheme="minorHAnsi"/>
          <w:sz w:val="24"/>
          <w:szCs w:val="24"/>
          <w:lang w:val="lt-LT"/>
        </w:rPr>
        <w:t xml:space="preserve">, </w:t>
      </w:r>
      <w:r w:rsidR="00332589" w:rsidRPr="000F61C0">
        <w:rPr>
          <w:rFonts w:cstheme="minorHAnsi"/>
          <w:sz w:val="24"/>
          <w:szCs w:val="24"/>
          <w:lang w:val="lt-LT"/>
        </w:rPr>
        <w:t>15 dalyvių;</w:t>
      </w:r>
    </w:p>
    <w:p w14:paraId="0284EC21" w14:textId="61468DE2" w:rsidR="00332589" w:rsidRPr="000F61C0" w:rsidRDefault="00AF302B" w:rsidP="00332589">
      <w:pPr>
        <w:pStyle w:val="Sraopastraipa"/>
        <w:numPr>
          <w:ilvl w:val="2"/>
          <w:numId w:val="34"/>
        </w:numPr>
        <w:tabs>
          <w:tab w:val="left" w:pos="993"/>
        </w:tabs>
        <w:spacing w:after="0" w:line="240" w:lineRule="auto"/>
        <w:rPr>
          <w:rFonts w:cstheme="minorHAnsi"/>
          <w:sz w:val="24"/>
          <w:szCs w:val="24"/>
          <w:lang w:val="lt-LT"/>
        </w:rPr>
      </w:pPr>
      <w:r w:rsidRPr="000F61C0">
        <w:rPr>
          <w:rFonts w:cstheme="minorHAnsi"/>
          <w:sz w:val="24"/>
          <w:szCs w:val="24"/>
          <w:lang w:val="lt-LT"/>
        </w:rPr>
        <w:t xml:space="preserve">Vidurio Lietuvos ir Vakarų Lietuvos regione </w:t>
      </w:r>
      <w:r w:rsidR="00332589" w:rsidRPr="000F61C0">
        <w:rPr>
          <w:rFonts w:cstheme="minorHAnsi"/>
          <w:sz w:val="24"/>
          <w:szCs w:val="24"/>
          <w:lang w:val="lt-LT"/>
        </w:rPr>
        <w:t>planuojamos 3 grupės ir 55 dalyviai;</w:t>
      </w:r>
    </w:p>
    <w:p w14:paraId="03E047AD" w14:textId="709AD2D0" w:rsidR="00332589" w:rsidRPr="000F61C0" w:rsidRDefault="00AF302B" w:rsidP="00AF302B">
      <w:pPr>
        <w:pStyle w:val="Sraopastraipa"/>
        <w:numPr>
          <w:ilvl w:val="1"/>
          <w:numId w:val="34"/>
        </w:numPr>
        <w:tabs>
          <w:tab w:val="left" w:pos="993"/>
        </w:tabs>
        <w:spacing w:after="0" w:line="240" w:lineRule="auto"/>
        <w:rPr>
          <w:rFonts w:cstheme="minorHAnsi"/>
          <w:sz w:val="24"/>
          <w:szCs w:val="24"/>
          <w:lang w:val="lt-LT"/>
        </w:rPr>
      </w:pPr>
      <w:r w:rsidRPr="000F61C0">
        <w:rPr>
          <w:rFonts w:cstheme="minorHAnsi"/>
          <w:sz w:val="24"/>
          <w:szCs w:val="24"/>
          <w:lang w:val="lt-LT"/>
        </w:rPr>
        <w:t>Įgyvendinant socialinių dirbtuvių darbuotojų mokymus:</w:t>
      </w:r>
    </w:p>
    <w:p w14:paraId="5B9E5BF0" w14:textId="01E708DB" w:rsidR="00AF302B" w:rsidRPr="000F61C0" w:rsidRDefault="00AF302B" w:rsidP="00AF302B">
      <w:pPr>
        <w:pStyle w:val="Sraopastraipa"/>
        <w:numPr>
          <w:ilvl w:val="2"/>
          <w:numId w:val="34"/>
        </w:numPr>
        <w:tabs>
          <w:tab w:val="left" w:pos="993"/>
        </w:tabs>
        <w:spacing w:after="0" w:line="240" w:lineRule="auto"/>
        <w:rPr>
          <w:rFonts w:cstheme="minorHAnsi"/>
          <w:sz w:val="24"/>
          <w:szCs w:val="24"/>
          <w:lang w:val="lt-LT"/>
        </w:rPr>
      </w:pPr>
      <w:r w:rsidRPr="000F61C0">
        <w:rPr>
          <w:rFonts w:cstheme="minorHAnsi"/>
          <w:sz w:val="24"/>
          <w:szCs w:val="24"/>
          <w:lang w:val="lt-LT"/>
        </w:rPr>
        <w:t>Sostinės regione planuojama 1 grupė ir 20 dalyvių;</w:t>
      </w:r>
    </w:p>
    <w:p w14:paraId="6911C156" w14:textId="062395BC" w:rsidR="00AF302B" w:rsidRPr="000F61C0" w:rsidRDefault="00AF302B" w:rsidP="00AF302B">
      <w:pPr>
        <w:pStyle w:val="Sraopastraipa"/>
        <w:numPr>
          <w:ilvl w:val="2"/>
          <w:numId w:val="34"/>
        </w:numPr>
        <w:tabs>
          <w:tab w:val="left" w:pos="993"/>
        </w:tabs>
        <w:spacing w:after="0" w:line="240" w:lineRule="auto"/>
        <w:rPr>
          <w:rFonts w:cstheme="minorHAnsi"/>
          <w:sz w:val="24"/>
          <w:szCs w:val="24"/>
          <w:lang w:val="lt-LT"/>
        </w:rPr>
      </w:pPr>
      <w:r w:rsidRPr="000F61C0">
        <w:rPr>
          <w:rFonts w:cstheme="minorHAnsi"/>
          <w:sz w:val="24"/>
          <w:szCs w:val="24"/>
          <w:lang w:val="lt-LT"/>
        </w:rPr>
        <w:t>Vidurio Lietuvos ir Vakarų Lietuvos regione planuojamos 5 grupės ir 100 dalyvių.</w:t>
      </w:r>
    </w:p>
    <w:p w14:paraId="69A253C5" w14:textId="77777777" w:rsidR="00C47F9D" w:rsidRPr="000F61C0" w:rsidRDefault="00C47F9D" w:rsidP="00674C12">
      <w:pPr>
        <w:pStyle w:val="Sraopastraipa"/>
        <w:numPr>
          <w:ilvl w:val="1"/>
          <w:numId w:val="34"/>
        </w:numPr>
        <w:tabs>
          <w:tab w:val="left" w:pos="993"/>
        </w:tabs>
        <w:spacing w:after="0" w:line="240" w:lineRule="auto"/>
        <w:rPr>
          <w:rFonts w:cstheme="minorHAnsi"/>
          <w:sz w:val="24"/>
          <w:szCs w:val="24"/>
          <w:lang w:val="lt-LT"/>
        </w:rPr>
      </w:pPr>
      <w:r w:rsidRPr="000F61C0">
        <w:rPr>
          <w:rFonts w:cstheme="minorHAnsi"/>
          <w:sz w:val="24"/>
          <w:szCs w:val="24"/>
          <w:lang w:val="lt-LT"/>
        </w:rPr>
        <w:t>Į</w:t>
      </w:r>
      <w:r w:rsidR="00674C12" w:rsidRPr="000F61C0">
        <w:rPr>
          <w:rFonts w:cstheme="minorHAnsi"/>
          <w:sz w:val="24"/>
          <w:szCs w:val="24"/>
          <w:lang w:val="lt-LT"/>
        </w:rPr>
        <w:t>gyvendina</w:t>
      </w:r>
      <w:r w:rsidRPr="000F61C0">
        <w:rPr>
          <w:rFonts w:cstheme="minorHAnsi"/>
          <w:sz w:val="24"/>
          <w:szCs w:val="24"/>
          <w:lang w:val="lt-LT"/>
        </w:rPr>
        <w:t>n</w:t>
      </w:r>
      <w:r w:rsidR="00674C12" w:rsidRPr="000F61C0">
        <w:rPr>
          <w:rFonts w:cstheme="minorHAnsi"/>
          <w:sz w:val="24"/>
          <w:szCs w:val="24"/>
          <w:lang w:val="lt-LT"/>
        </w:rPr>
        <w:t>t</w:t>
      </w:r>
      <w:r w:rsidRPr="000F61C0">
        <w:rPr>
          <w:rFonts w:cstheme="minorHAnsi"/>
          <w:sz w:val="24"/>
          <w:szCs w:val="24"/>
          <w:lang w:val="lt-LT"/>
        </w:rPr>
        <w:t xml:space="preserve"> pagalbos priimant sprendimus mokymus:</w:t>
      </w:r>
    </w:p>
    <w:p w14:paraId="06928536" w14:textId="3E0D26A9" w:rsidR="004030A1" w:rsidRPr="000F61C0" w:rsidRDefault="00C47F9D" w:rsidP="00C47F9D">
      <w:pPr>
        <w:pStyle w:val="Sraopastraipa"/>
        <w:numPr>
          <w:ilvl w:val="2"/>
          <w:numId w:val="34"/>
        </w:numPr>
        <w:tabs>
          <w:tab w:val="left" w:pos="993"/>
        </w:tabs>
        <w:spacing w:after="0" w:line="240" w:lineRule="auto"/>
        <w:rPr>
          <w:rFonts w:cstheme="minorHAnsi"/>
          <w:sz w:val="24"/>
          <w:szCs w:val="24"/>
          <w:lang w:val="lt-LT"/>
        </w:rPr>
      </w:pPr>
      <w:r w:rsidRPr="000F61C0">
        <w:rPr>
          <w:rFonts w:cstheme="minorHAnsi"/>
          <w:sz w:val="24"/>
          <w:szCs w:val="24"/>
          <w:lang w:val="lt-LT"/>
        </w:rPr>
        <w:t>Sostinės regione planuojama 1 g</w:t>
      </w:r>
      <w:r w:rsidR="004030A1" w:rsidRPr="000F61C0">
        <w:rPr>
          <w:rFonts w:cstheme="minorHAnsi"/>
          <w:sz w:val="24"/>
          <w:szCs w:val="24"/>
          <w:lang w:val="lt-LT"/>
        </w:rPr>
        <w:t>r</w:t>
      </w:r>
      <w:r w:rsidRPr="000F61C0">
        <w:rPr>
          <w:rFonts w:cstheme="minorHAnsi"/>
          <w:sz w:val="24"/>
          <w:szCs w:val="24"/>
          <w:lang w:val="lt-LT"/>
        </w:rPr>
        <w:t xml:space="preserve">upė ir </w:t>
      </w:r>
      <w:r w:rsidR="004030A1" w:rsidRPr="000F61C0">
        <w:rPr>
          <w:rFonts w:cstheme="minorHAnsi"/>
          <w:sz w:val="24"/>
          <w:szCs w:val="24"/>
          <w:lang w:val="lt-LT"/>
        </w:rPr>
        <w:t>15 dalyvių;</w:t>
      </w:r>
    </w:p>
    <w:p w14:paraId="624B9264" w14:textId="35F7E25F" w:rsidR="00674C12" w:rsidRPr="000F61C0" w:rsidRDefault="004030A1" w:rsidP="00C47F9D">
      <w:pPr>
        <w:pStyle w:val="Sraopastraipa"/>
        <w:numPr>
          <w:ilvl w:val="2"/>
          <w:numId w:val="34"/>
        </w:numPr>
        <w:tabs>
          <w:tab w:val="left" w:pos="993"/>
        </w:tabs>
        <w:spacing w:after="0" w:line="240" w:lineRule="auto"/>
        <w:rPr>
          <w:rFonts w:cstheme="minorHAnsi"/>
          <w:sz w:val="24"/>
          <w:szCs w:val="24"/>
          <w:lang w:val="lt-LT"/>
        </w:rPr>
      </w:pPr>
      <w:r w:rsidRPr="000F61C0">
        <w:rPr>
          <w:rFonts w:cstheme="minorHAnsi"/>
          <w:sz w:val="24"/>
          <w:szCs w:val="24"/>
          <w:lang w:val="lt-LT"/>
        </w:rPr>
        <w:t>Vidurio Lietuvos ir Vakarų Lietuvos regione planuojam</w:t>
      </w:r>
      <w:r w:rsidR="00BB33D9" w:rsidRPr="000F61C0">
        <w:rPr>
          <w:rFonts w:cstheme="minorHAnsi"/>
          <w:sz w:val="24"/>
          <w:szCs w:val="24"/>
          <w:lang w:val="lt-LT"/>
        </w:rPr>
        <w:t>i 4 mokymai ir 60 dalyvių.</w:t>
      </w:r>
    </w:p>
    <w:p w14:paraId="2253CC1F" w14:textId="45350767" w:rsidR="005D0985" w:rsidRPr="000F61C0" w:rsidRDefault="00332589" w:rsidP="00F7563C">
      <w:pPr>
        <w:pStyle w:val="Sraopastraipa"/>
        <w:numPr>
          <w:ilvl w:val="1"/>
          <w:numId w:val="34"/>
        </w:numPr>
        <w:tabs>
          <w:tab w:val="left" w:pos="1134"/>
        </w:tabs>
        <w:spacing w:after="0" w:line="240" w:lineRule="auto"/>
        <w:rPr>
          <w:rFonts w:cstheme="minorHAnsi"/>
          <w:b/>
          <w:bCs/>
          <w:sz w:val="24"/>
          <w:szCs w:val="24"/>
          <w:u w:val="single"/>
          <w:lang w:val="lt-LT"/>
        </w:rPr>
      </w:pPr>
      <w:r w:rsidRPr="000F61C0">
        <w:rPr>
          <w:rFonts w:cstheme="minorHAnsi"/>
          <w:b/>
          <w:bCs/>
          <w:sz w:val="24"/>
          <w:szCs w:val="24"/>
          <w:u w:val="single"/>
          <w:lang w:val="lt-LT"/>
        </w:rPr>
        <w:t>Vieno mokymo trukmė - 16</w:t>
      </w:r>
      <w:r w:rsidR="005D0985" w:rsidRPr="000F61C0">
        <w:rPr>
          <w:rFonts w:cstheme="minorHAnsi"/>
          <w:b/>
          <w:bCs/>
          <w:sz w:val="24"/>
          <w:szCs w:val="24"/>
          <w:u w:val="single"/>
          <w:lang w:val="lt-LT"/>
        </w:rPr>
        <w:t xml:space="preserve"> akad. val. </w:t>
      </w:r>
      <w:r w:rsidR="00B91CD3">
        <w:rPr>
          <w:rFonts w:cstheme="minorHAnsi"/>
          <w:b/>
          <w:bCs/>
          <w:sz w:val="24"/>
          <w:szCs w:val="24"/>
          <w:u w:val="single"/>
          <w:lang w:val="lt-LT"/>
        </w:rPr>
        <w:t>(2 dienos).</w:t>
      </w:r>
    </w:p>
    <w:p w14:paraId="4ECBDE0C" w14:textId="6B0C9B77" w:rsidR="00AF302B" w:rsidRPr="00FD2F55" w:rsidRDefault="00AF302B" w:rsidP="00F7563C">
      <w:pPr>
        <w:pStyle w:val="Sraopastraipa"/>
        <w:numPr>
          <w:ilvl w:val="1"/>
          <w:numId w:val="34"/>
        </w:numPr>
        <w:tabs>
          <w:tab w:val="left" w:pos="1134"/>
        </w:tabs>
        <w:spacing w:after="0" w:line="240" w:lineRule="auto"/>
        <w:rPr>
          <w:rFonts w:cstheme="minorHAnsi"/>
          <w:sz w:val="24"/>
          <w:szCs w:val="24"/>
          <w:lang w:val="lt-LT"/>
        </w:rPr>
      </w:pPr>
      <w:r w:rsidRPr="000F61C0">
        <w:rPr>
          <w:rFonts w:cstheme="minorHAnsi"/>
          <w:sz w:val="24"/>
          <w:szCs w:val="24"/>
          <w:lang w:val="lt-LT"/>
        </w:rPr>
        <w:t xml:space="preserve">Bendras dalyvių skaičius – </w:t>
      </w:r>
      <w:r w:rsidR="00102DC5" w:rsidRPr="00FD2F55">
        <w:rPr>
          <w:rFonts w:cstheme="minorHAnsi"/>
          <w:b/>
          <w:color w:val="000000" w:themeColor="text1"/>
          <w:sz w:val="24"/>
          <w:szCs w:val="24"/>
          <w:lang w:val="lt-LT"/>
        </w:rPr>
        <w:t>265</w:t>
      </w:r>
      <w:r w:rsidRPr="00FD2F55">
        <w:rPr>
          <w:rFonts w:cstheme="minorHAnsi"/>
          <w:sz w:val="24"/>
          <w:szCs w:val="24"/>
          <w:lang w:val="lt-LT"/>
        </w:rPr>
        <w:t xml:space="preserve"> asmenų.</w:t>
      </w:r>
    </w:p>
    <w:p w14:paraId="2B692749" w14:textId="58F63571" w:rsidR="00AF302B" w:rsidRPr="00FD2F55" w:rsidRDefault="00AF302B" w:rsidP="00F7563C">
      <w:pPr>
        <w:pStyle w:val="Sraopastraipa"/>
        <w:numPr>
          <w:ilvl w:val="1"/>
          <w:numId w:val="34"/>
        </w:numPr>
        <w:tabs>
          <w:tab w:val="left" w:pos="1134"/>
        </w:tabs>
        <w:spacing w:after="0" w:line="240" w:lineRule="auto"/>
        <w:rPr>
          <w:rFonts w:cstheme="minorHAnsi"/>
          <w:sz w:val="24"/>
          <w:szCs w:val="24"/>
          <w:lang w:val="lt-LT"/>
        </w:rPr>
      </w:pPr>
      <w:r w:rsidRPr="00FD2F55">
        <w:rPr>
          <w:rFonts w:cstheme="minorHAnsi"/>
          <w:sz w:val="24"/>
          <w:szCs w:val="24"/>
          <w:lang w:val="lt-LT"/>
        </w:rPr>
        <w:t>Dalyvių skaičius gali mažėti, bet ne daugiau nei 50 proc.</w:t>
      </w:r>
      <w:r w:rsidR="00B463B0">
        <w:rPr>
          <w:rFonts w:cstheme="minorHAnsi"/>
          <w:sz w:val="24"/>
          <w:szCs w:val="24"/>
          <w:lang w:val="lt-LT"/>
        </w:rPr>
        <w:t>, apmokama pagal dalyvių kiekį, taikomas įkainio pirkimas.</w:t>
      </w:r>
    </w:p>
    <w:p w14:paraId="70131ECA" w14:textId="488FC573" w:rsidR="005D0985" w:rsidRPr="00FD2F55" w:rsidRDefault="005D0985" w:rsidP="009C2336">
      <w:pPr>
        <w:pStyle w:val="Sraopastraipa"/>
        <w:numPr>
          <w:ilvl w:val="1"/>
          <w:numId w:val="34"/>
        </w:numPr>
        <w:tabs>
          <w:tab w:val="left" w:pos="993"/>
        </w:tabs>
        <w:spacing w:after="0" w:line="240" w:lineRule="auto"/>
        <w:ind w:left="357" w:hanging="357"/>
        <w:rPr>
          <w:rFonts w:cstheme="minorHAnsi"/>
          <w:sz w:val="24"/>
          <w:szCs w:val="24"/>
          <w:lang w:val="lt-LT"/>
        </w:rPr>
      </w:pPr>
      <w:r w:rsidRPr="00FD2F55">
        <w:rPr>
          <w:rFonts w:cstheme="minorHAnsi"/>
          <w:sz w:val="24"/>
          <w:szCs w:val="24"/>
          <w:lang w:val="lt-LT"/>
        </w:rPr>
        <w:t>Renginių organizavimo paslaugos, atsižvelgiant į konkretų renginį gali apimti:</w:t>
      </w:r>
    </w:p>
    <w:p w14:paraId="28912A8A" w14:textId="0B631AFD" w:rsidR="005D0985" w:rsidRPr="00FD2F55" w:rsidRDefault="005D0985" w:rsidP="00F7563C">
      <w:pPr>
        <w:pStyle w:val="Sraopastraipa"/>
        <w:numPr>
          <w:ilvl w:val="2"/>
          <w:numId w:val="34"/>
        </w:numPr>
        <w:tabs>
          <w:tab w:val="left" w:pos="993"/>
        </w:tabs>
        <w:spacing w:after="0" w:line="240" w:lineRule="auto"/>
        <w:ind w:left="0" w:firstLine="426"/>
        <w:rPr>
          <w:rFonts w:cstheme="minorHAnsi"/>
          <w:sz w:val="24"/>
          <w:szCs w:val="24"/>
          <w:lang w:val="lt-LT"/>
        </w:rPr>
      </w:pPr>
      <w:r w:rsidRPr="00FD2F55">
        <w:rPr>
          <w:rFonts w:cstheme="minorHAnsi"/>
          <w:sz w:val="24"/>
          <w:szCs w:val="24"/>
          <w:lang w:val="lt-LT"/>
        </w:rPr>
        <w:t>Mokymų dalyvių sukvietimo į mokymus, pagal reikalavimus</w:t>
      </w:r>
      <w:r w:rsidR="00115598">
        <w:rPr>
          <w:rFonts w:cstheme="minorHAnsi"/>
          <w:sz w:val="24"/>
          <w:szCs w:val="24"/>
          <w:lang w:val="lt-LT"/>
        </w:rPr>
        <w:t>;</w:t>
      </w:r>
    </w:p>
    <w:p w14:paraId="6419AD0C" w14:textId="740F1E12" w:rsidR="005D0985" w:rsidRPr="00FD2F55" w:rsidRDefault="005D0985" w:rsidP="00F7563C">
      <w:pPr>
        <w:pStyle w:val="Sraopastraipa"/>
        <w:numPr>
          <w:ilvl w:val="2"/>
          <w:numId w:val="34"/>
        </w:numPr>
        <w:tabs>
          <w:tab w:val="left" w:pos="993"/>
        </w:tabs>
        <w:spacing w:after="0" w:line="240" w:lineRule="auto"/>
        <w:ind w:left="0" w:firstLine="426"/>
        <w:rPr>
          <w:rFonts w:cstheme="minorHAnsi"/>
          <w:sz w:val="24"/>
          <w:szCs w:val="24"/>
          <w:lang w:val="lt-LT"/>
        </w:rPr>
      </w:pPr>
      <w:r w:rsidRPr="00FD2F55">
        <w:rPr>
          <w:rFonts w:cstheme="minorHAnsi"/>
          <w:sz w:val="24"/>
          <w:szCs w:val="24"/>
          <w:lang w:val="lt-LT"/>
        </w:rPr>
        <w:t>Renginio dalyvių maitinimą, pagal reikalavimus nustatytus</w:t>
      </w:r>
      <w:r w:rsidR="00165CB1">
        <w:rPr>
          <w:rFonts w:cstheme="minorHAnsi"/>
          <w:sz w:val="24"/>
          <w:szCs w:val="24"/>
          <w:lang w:val="lt-LT"/>
        </w:rPr>
        <w:t xml:space="preserve"> </w:t>
      </w:r>
      <w:r w:rsidR="002A12E7" w:rsidRPr="00FD2F55">
        <w:rPr>
          <w:rFonts w:cstheme="minorHAnsi"/>
          <w:sz w:val="24"/>
          <w:szCs w:val="24"/>
          <w:lang w:val="lt-LT"/>
        </w:rPr>
        <w:t>(</w:t>
      </w:r>
      <w:r w:rsidR="00165CB1">
        <w:rPr>
          <w:rFonts w:cstheme="minorHAnsi"/>
          <w:sz w:val="24"/>
          <w:szCs w:val="24"/>
          <w:lang w:val="lt-LT"/>
        </w:rPr>
        <w:t>3</w:t>
      </w:r>
      <w:r w:rsidR="002A12E7" w:rsidRPr="00FD2F55">
        <w:rPr>
          <w:rFonts w:cstheme="minorHAnsi"/>
          <w:sz w:val="24"/>
          <w:szCs w:val="24"/>
          <w:lang w:val="lt-LT"/>
        </w:rPr>
        <w:t xml:space="preserve"> kavos pertraukos, </w:t>
      </w:r>
      <w:r w:rsidR="00165CB1">
        <w:rPr>
          <w:rFonts w:cstheme="minorHAnsi"/>
          <w:sz w:val="24"/>
          <w:szCs w:val="24"/>
          <w:lang w:val="lt-LT"/>
        </w:rPr>
        <w:t>1</w:t>
      </w:r>
      <w:r w:rsidR="002A12E7" w:rsidRPr="00FD2F55">
        <w:rPr>
          <w:rFonts w:cstheme="minorHAnsi"/>
          <w:sz w:val="24"/>
          <w:szCs w:val="24"/>
          <w:lang w:val="lt-LT"/>
        </w:rPr>
        <w:t xml:space="preserve"> pietūs</w:t>
      </w:r>
      <w:r w:rsidR="00165CB1">
        <w:rPr>
          <w:rFonts w:cstheme="minorHAnsi"/>
          <w:sz w:val="24"/>
          <w:szCs w:val="24"/>
          <w:lang w:val="lt-LT"/>
        </w:rPr>
        <w:t xml:space="preserve"> per vieną mokymų dieną arba 6 kavos pertraukos ir 2 pietūs vienerių mokymų metu</w:t>
      </w:r>
      <w:r w:rsidR="002A12E7" w:rsidRPr="00FD2F55">
        <w:rPr>
          <w:rFonts w:cstheme="minorHAnsi"/>
          <w:sz w:val="24"/>
          <w:szCs w:val="24"/>
          <w:lang w:val="lt-LT"/>
        </w:rPr>
        <w:t>);</w:t>
      </w:r>
    </w:p>
    <w:p w14:paraId="3ACD03DB" w14:textId="7F10FBBD" w:rsidR="002A12E7" w:rsidRPr="00FD2F55" w:rsidRDefault="002A12E7" w:rsidP="00F7563C">
      <w:pPr>
        <w:pStyle w:val="Sraopastraipa"/>
        <w:numPr>
          <w:ilvl w:val="2"/>
          <w:numId w:val="34"/>
        </w:numPr>
        <w:tabs>
          <w:tab w:val="left" w:pos="993"/>
        </w:tabs>
        <w:spacing w:after="0" w:line="240" w:lineRule="auto"/>
        <w:ind w:left="0" w:firstLine="426"/>
        <w:rPr>
          <w:rFonts w:cstheme="minorHAnsi"/>
          <w:sz w:val="24"/>
          <w:szCs w:val="24"/>
          <w:lang w:val="lt-LT"/>
        </w:rPr>
      </w:pPr>
      <w:r w:rsidRPr="00FD2F55">
        <w:rPr>
          <w:rFonts w:cstheme="minorHAnsi"/>
          <w:sz w:val="24"/>
          <w:szCs w:val="24"/>
          <w:lang w:val="lt-LT"/>
        </w:rPr>
        <w:t>Pažymėjimų parengimas</w:t>
      </w:r>
      <w:r w:rsidR="00214476">
        <w:rPr>
          <w:rFonts w:cstheme="minorHAnsi"/>
          <w:sz w:val="24"/>
          <w:szCs w:val="24"/>
          <w:lang w:val="lt-LT"/>
        </w:rPr>
        <w:t>, registravimas, išdavimas</w:t>
      </w:r>
      <w:r w:rsidRPr="00FD2F55">
        <w:rPr>
          <w:rFonts w:cstheme="minorHAnsi"/>
          <w:sz w:val="24"/>
          <w:szCs w:val="24"/>
          <w:lang w:val="lt-LT"/>
        </w:rPr>
        <w:t xml:space="preserve"> pagal reikalavimus;</w:t>
      </w:r>
    </w:p>
    <w:p w14:paraId="764BAB8B" w14:textId="36C30808" w:rsidR="00984699" w:rsidRPr="00B463B0" w:rsidRDefault="002A12E7" w:rsidP="00FD2F55">
      <w:pPr>
        <w:pStyle w:val="Sraopastraipa"/>
        <w:numPr>
          <w:ilvl w:val="2"/>
          <w:numId w:val="34"/>
        </w:numPr>
        <w:tabs>
          <w:tab w:val="left" w:pos="993"/>
        </w:tabs>
        <w:spacing w:after="0" w:line="240" w:lineRule="auto"/>
        <w:rPr>
          <w:rFonts w:cstheme="minorHAnsi"/>
          <w:b/>
          <w:bCs/>
          <w:sz w:val="24"/>
          <w:szCs w:val="24"/>
          <w:lang w:val="lt-LT"/>
        </w:rPr>
      </w:pPr>
      <w:r w:rsidRPr="00FD2F55">
        <w:rPr>
          <w:rFonts w:cstheme="minorHAnsi"/>
          <w:sz w:val="24"/>
          <w:szCs w:val="24"/>
          <w:lang w:val="lt-LT"/>
        </w:rPr>
        <w:t xml:space="preserve"> </w:t>
      </w:r>
      <w:r w:rsidR="00723624" w:rsidRPr="00723624">
        <w:rPr>
          <w:rFonts w:ascii="Times New Roman" w:hAnsi="Times New Roman" w:cs="Times New Roman"/>
          <w:sz w:val="24"/>
          <w:szCs w:val="24"/>
          <w:lang w:val="lt-LT"/>
        </w:rPr>
        <w:t>Renginio vietą (</w:t>
      </w:r>
      <w:r w:rsidR="00B463B0">
        <w:rPr>
          <w:rFonts w:ascii="Times New Roman" w:hAnsi="Times New Roman" w:cs="Times New Roman"/>
          <w:sz w:val="24"/>
          <w:szCs w:val="24"/>
          <w:lang w:val="lt-LT"/>
        </w:rPr>
        <w:t>konferencijų salę</w:t>
      </w:r>
      <w:r w:rsidR="00723624" w:rsidRPr="00723624">
        <w:rPr>
          <w:rFonts w:ascii="Times New Roman" w:hAnsi="Times New Roman" w:cs="Times New Roman"/>
          <w:sz w:val="24"/>
          <w:szCs w:val="24"/>
          <w:lang w:val="lt-LT"/>
        </w:rPr>
        <w:t xml:space="preserve">), pavyzdžiui, konferencijų centro ar viešbučio salę (toliau – renginio vieta). </w:t>
      </w:r>
      <w:r w:rsidRPr="00FD2F55">
        <w:rPr>
          <w:rFonts w:cstheme="minorHAnsi"/>
          <w:sz w:val="24"/>
          <w:szCs w:val="24"/>
          <w:lang w:val="lt-LT"/>
        </w:rPr>
        <w:t>Salės n</w:t>
      </w:r>
      <w:r w:rsidR="00165CB1">
        <w:rPr>
          <w:rFonts w:cstheme="minorHAnsi"/>
          <w:sz w:val="24"/>
          <w:szCs w:val="24"/>
          <w:lang w:val="lt-LT"/>
        </w:rPr>
        <w:t>u</w:t>
      </w:r>
      <w:r w:rsidRPr="00FD2F55">
        <w:rPr>
          <w:rFonts w:cstheme="minorHAnsi"/>
          <w:sz w:val="24"/>
          <w:szCs w:val="24"/>
          <w:lang w:val="lt-LT"/>
        </w:rPr>
        <w:t xml:space="preserve">oma ir atskira patalpa maitinimui (4 mokymus atvejo vadybininkams, 6 mokymus socialinių dirbtuvių darbuotojams ir 5 mokymu pagalbos priimant sprendimus specialistams, </w:t>
      </w:r>
      <w:r w:rsidRPr="00B463B0">
        <w:rPr>
          <w:rFonts w:cstheme="minorHAnsi"/>
          <w:b/>
          <w:bCs/>
          <w:sz w:val="24"/>
          <w:szCs w:val="24"/>
          <w:lang w:val="lt-LT"/>
        </w:rPr>
        <w:t xml:space="preserve">mokymų trukmė </w:t>
      </w:r>
      <w:r w:rsidR="00165CB1" w:rsidRPr="00B463B0">
        <w:rPr>
          <w:rFonts w:cstheme="minorHAnsi"/>
          <w:b/>
          <w:bCs/>
          <w:sz w:val="24"/>
          <w:szCs w:val="24"/>
          <w:lang w:val="lt-LT"/>
        </w:rPr>
        <w:t>2 dienos, kiekviena diena po 8 ak. val.</w:t>
      </w:r>
      <w:r w:rsidR="00FD2F55" w:rsidRPr="00B463B0">
        <w:rPr>
          <w:rFonts w:cstheme="minorHAnsi"/>
          <w:b/>
          <w:bCs/>
          <w:sz w:val="24"/>
          <w:szCs w:val="24"/>
          <w:lang w:val="lt-LT"/>
        </w:rPr>
        <w:t xml:space="preserve"> </w:t>
      </w:r>
      <w:r w:rsidR="00984699" w:rsidRPr="00B463B0">
        <w:rPr>
          <w:rFonts w:cstheme="minorHAnsi"/>
          <w:b/>
          <w:bCs/>
          <w:sz w:val="24"/>
          <w:szCs w:val="24"/>
          <w:lang w:val="lt-LT"/>
        </w:rPr>
        <w:t xml:space="preserve">Salės nuoma </w:t>
      </w:r>
      <w:r w:rsidR="00FD2F55" w:rsidRPr="00B463B0">
        <w:rPr>
          <w:rFonts w:cstheme="minorHAnsi"/>
          <w:b/>
          <w:bCs/>
          <w:sz w:val="24"/>
          <w:szCs w:val="24"/>
          <w:lang w:val="lt-LT"/>
        </w:rPr>
        <w:t xml:space="preserve">ir atskira patalpa maitinimui </w:t>
      </w:r>
      <w:r w:rsidR="00984699" w:rsidRPr="00B463B0">
        <w:rPr>
          <w:rFonts w:cstheme="minorHAnsi"/>
          <w:b/>
          <w:bCs/>
          <w:sz w:val="24"/>
          <w:szCs w:val="24"/>
          <w:lang w:val="lt-LT"/>
        </w:rPr>
        <w:t xml:space="preserve">užtikrinama </w:t>
      </w:r>
      <w:r w:rsidR="00FD2F55" w:rsidRPr="00B463B0">
        <w:rPr>
          <w:rFonts w:cstheme="minorHAnsi"/>
          <w:b/>
          <w:bCs/>
          <w:sz w:val="24"/>
          <w:szCs w:val="24"/>
          <w:lang w:val="lt-LT"/>
        </w:rPr>
        <w:t>kiekvieniems mokymams, kiekvieną mokymo dieną.</w:t>
      </w:r>
      <w:r w:rsidR="00984699" w:rsidRPr="00B463B0">
        <w:rPr>
          <w:rFonts w:cstheme="minorHAnsi"/>
          <w:b/>
          <w:bCs/>
          <w:sz w:val="24"/>
          <w:szCs w:val="24"/>
          <w:lang w:val="lt-LT"/>
        </w:rPr>
        <w:t xml:space="preserve"> </w:t>
      </w:r>
    </w:p>
    <w:p w14:paraId="6EEF86C8" w14:textId="49966C22" w:rsidR="00BD71C9" w:rsidRDefault="00BD71C9" w:rsidP="00F7563C">
      <w:pPr>
        <w:pStyle w:val="Sraopastraipa"/>
        <w:numPr>
          <w:ilvl w:val="2"/>
          <w:numId w:val="34"/>
        </w:numPr>
        <w:tabs>
          <w:tab w:val="left" w:pos="993"/>
        </w:tabs>
        <w:spacing w:after="0" w:line="240" w:lineRule="auto"/>
        <w:ind w:left="0" w:firstLine="426"/>
        <w:rPr>
          <w:rFonts w:cstheme="minorHAnsi"/>
          <w:sz w:val="24"/>
          <w:szCs w:val="24"/>
          <w:lang w:val="lt-LT"/>
        </w:rPr>
      </w:pPr>
      <w:r w:rsidRPr="00FD2F55">
        <w:rPr>
          <w:rFonts w:cstheme="minorHAnsi"/>
          <w:sz w:val="24"/>
          <w:szCs w:val="24"/>
          <w:lang w:val="lt-LT"/>
        </w:rPr>
        <w:t>Parengti kvietimą, registraciją į renginį, po mokymų išsiųsti mokymų medžiagą</w:t>
      </w:r>
    </w:p>
    <w:p w14:paraId="2F96E841" w14:textId="0EEC74AA" w:rsidR="00214476" w:rsidRDefault="00214476" w:rsidP="00F7563C">
      <w:pPr>
        <w:pStyle w:val="Sraopastraipa"/>
        <w:numPr>
          <w:ilvl w:val="2"/>
          <w:numId w:val="34"/>
        </w:numPr>
        <w:tabs>
          <w:tab w:val="left" w:pos="993"/>
        </w:tabs>
        <w:spacing w:after="0" w:line="240" w:lineRule="auto"/>
        <w:ind w:left="0" w:firstLine="426"/>
        <w:rPr>
          <w:rFonts w:cstheme="minorHAnsi"/>
          <w:sz w:val="24"/>
          <w:szCs w:val="24"/>
          <w:lang w:val="lt-LT"/>
        </w:rPr>
      </w:pPr>
      <w:r>
        <w:rPr>
          <w:rFonts w:cstheme="minorHAnsi"/>
          <w:sz w:val="24"/>
          <w:szCs w:val="24"/>
          <w:lang w:val="lt-LT"/>
        </w:rPr>
        <w:t>Renginio fotografavimą;</w:t>
      </w:r>
    </w:p>
    <w:p w14:paraId="7A853E97" w14:textId="644F5D7B" w:rsidR="00214476" w:rsidRPr="00FD2F55" w:rsidRDefault="00214476" w:rsidP="00F7563C">
      <w:pPr>
        <w:pStyle w:val="Sraopastraipa"/>
        <w:numPr>
          <w:ilvl w:val="2"/>
          <w:numId w:val="34"/>
        </w:numPr>
        <w:tabs>
          <w:tab w:val="left" w:pos="993"/>
        </w:tabs>
        <w:spacing w:after="0" w:line="240" w:lineRule="auto"/>
        <w:ind w:left="0" w:firstLine="426"/>
        <w:rPr>
          <w:rFonts w:cstheme="minorHAnsi"/>
          <w:sz w:val="24"/>
          <w:szCs w:val="24"/>
          <w:lang w:val="lt-LT"/>
        </w:rPr>
      </w:pPr>
      <w:r>
        <w:rPr>
          <w:rFonts w:cstheme="minorHAnsi"/>
          <w:sz w:val="24"/>
          <w:szCs w:val="24"/>
          <w:lang w:val="lt-LT"/>
        </w:rPr>
        <w:t>Pranešimo spaudai parengimas, išsiuntimas.</w:t>
      </w:r>
    </w:p>
    <w:p w14:paraId="4810990C" w14:textId="4FBC9B15" w:rsidR="005D0985" w:rsidRPr="00FD2F55" w:rsidRDefault="005D0985" w:rsidP="00F7563C">
      <w:pPr>
        <w:pStyle w:val="Sraopastraipa"/>
        <w:numPr>
          <w:ilvl w:val="1"/>
          <w:numId w:val="34"/>
        </w:numPr>
        <w:tabs>
          <w:tab w:val="left" w:pos="993"/>
        </w:tabs>
        <w:spacing w:after="0" w:line="240" w:lineRule="auto"/>
        <w:rPr>
          <w:rFonts w:cstheme="minorHAnsi"/>
          <w:sz w:val="24"/>
          <w:szCs w:val="24"/>
          <w:lang w:val="lt-LT"/>
        </w:rPr>
      </w:pPr>
      <w:r w:rsidRPr="00FD2F55">
        <w:rPr>
          <w:rFonts w:cstheme="minorHAnsi"/>
          <w:sz w:val="24"/>
          <w:szCs w:val="24"/>
          <w:lang w:val="lt-LT"/>
        </w:rPr>
        <w:t>Paslaugų teikėjas turi sudaryti preliminarų mokymų grafiką, nurodant mokymų datą, vietą ir suderinti jį su Paslaugų gavėju. Paslaugų teikėjas mokymų negali vykdyti poilsio ir švenčių dienomis.</w:t>
      </w:r>
    </w:p>
    <w:p w14:paraId="3FCC4C95" w14:textId="109FAA71" w:rsidR="005D0985" w:rsidRPr="00FD2F55" w:rsidRDefault="005D0985" w:rsidP="00F7563C">
      <w:pPr>
        <w:pStyle w:val="Sraopastraipa"/>
        <w:numPr>
          <w:ilvl w:val="1"/>
          <w:numId w:val="34"/>
        </w:numPr>
        <w:tabs>
          <w:tab w:val="left" w:pos="993"/>
        </w:tabs>
        <w:spacing w:after="0" w:line="240" w:lineRule="auto"/>
        <w:rPr>
          <w:rFonts w:cstheme="minorHAnsi"/>
          <w:sz w:val="24"/>
          <w:szCs w:val="24"/>
          <w:lang w:val="lt-LT"/>
        </w:rPr>
      </w:pPr>
      <w:r w:rsidRPr="00FD2F55">
        <w:rPr>
          <w:rFonts w:cstheme="minorHAnsi"/>
          <w:sz w:val="24"/>
          <w:szCs w:val="24"/>
          <w:lang w:val="lt-LT"/>
        </w:rPr>
        <w:t xml:space="preserve"> Perkančioji organizacija pasilieka teisę keisti </w:t>
      </w:r>
      <w:r w:rsidR="000E3654" w:rsidRPr="00FD2F55">
        <w:rPr>
          <w:rFonts w:cstheme="minorHAnsi"/>
          <w:sz w:val="24"/>
          <w:szCs w:val="24"/>
          <w:lang w:val="lt-LT"/>
        </w:rPr>
        <w:t xml:space="preserve">mokymų </w:t>
      </w:r>
      <w:r w:rsidRPr="00FD2F55">
        <w:rPr>
          <w:rFonts w:cstheme="minorHAnsi"/>
          <w:sz w:val="24"/>
          <w:szCs w:val="24"/>
          <w:lang w:val="lt-LT"/>
        </w:rPr>
        <w:t xml:space="preserve"> grafiką (renginių datas ir regionus), apie tai informuodama Paslaugų teikėją ne vėliau kaip prieš 20 darbo dienų. </w:t>
      </w:r>
    </w:p>
    <w:p w14:paraId="511091FE" w14:textId="6BC9CB52" w:rsidR="00115598" w:rsidRPr="00FD2F55" w:rsidRDefault="005D0985" w:rsidP="00F7563C">
      <w:pPr>
        <w:tabs>
          <w:tab w:val="left" w:pos="993"/>
        </w:tabs>
        <w:ind w:firstLine="567"/>
        <w:rPr>
          <w:rFonts w:asciiTheme="minorHAnsi" w:hAnsiTheme="minorHAnsi" w:cstheme="minorHAnsi"/>
          <w:sz w:val="24"/>
          <w:szCs w:val="24"/>
        </w:rPr>
      </w:pPr>
      <w:r w:rsidRPr="00FD2F55">
        <w:rPr>
          <w:rFonts w:asciiTheme="minorHAnsi" w:hAnsiTheme="minorHAnsi" w:cstheme="minorHAnsi"/>
          <w:sz w:val="24"/>
          <w:szCs w:val="24"/>
        </w:rPr>
        <w:t xml:space="preserve"> </w:t>
      </w:r>
    </w:p>
    <w:p w14:paraId="4F9BEAA3" w14:textId="580A6490" w:rsidR="005D0985" w:rsidRPr="00FD2F55" w:rsidRDefault="005D0985" w:rsidP="00F7563C">
      <w:pPr>
        <w:tabs>
          <w:tab w:val="left" w:pos="993"/>
        </w:tabs>
        <w:ind w:firstLine="567"/>
        <w:rPr>
          <w:rFonts w:asciiTheme="minorHAnsi" w:hAnsiTheme="minorHAnsi" w:cstheme="minorHAnsi"/>
          <w:b/>
          <w:bCs/>
          <w:sz w:val="24"/>
          <w:szCs w:val="24"/>
        </w:rPr>
      </w:pPr>
      <w:r w:rsidRPr="00FD2F55">
        <w:rPr>
          <w:rFonts w:asciiTheme="minorHAnsi" w:hAnsiTheme="minorHAnsi" w:cstheme="minorHAnsi"/>
          <w:b/>
          <w:bCs/>
          <w:sz w:val="24"/>
          <w:szCs w:val="24"/>
        </w:rPr>
        <w:t>III SPECIALIEJI REIKALAVIMAI</w:t>
      </w:r>
    </w:p>
    <w:p w14:paraId="353ED984" w14:textId="19FE442B" w:rsidR="005D0985" w:rsidRPr="00864133" w:rsidRDefault="005D0985" w:rsidP="005D0985">
      <w:pPr>
        <w:pStyle w:val="Sraopastraipa"/>
        <w:numPr>
          <w:ilvl w:val="1"/>
          <w:numId w:val="29"/>
        </w:numPr>
        <w:tabs>
          <w:tab w:val="left" w:pos="567"/>
          <w:tab w:val="left" w:pos="993"/>
        </w:tabs>
        <w:spacing w:after="0" w:line="240" w:lineRule="auto"/>
        <w:ind w:left="0" w:firstLine="426"/>
        <w:rPr>
          <w:rFonts w:cstheme="minorHAnsi"/>
          <w:bCs/>
          <w:sz w:val="24"/>
          <w:szCs w:val="24"/>
          <w:lang w:val="lt-LT"/>
        </w:rPr>
      </w:pPr>
      <w:r w:rsidRPr="00864133">
        <w:rPr>
          <w:rFonts w:cstheme="minorHAnsi"/>
          <w:bCs/>
          <w:sz w:val="24"/>
          <w:szCs w:val="24"/>
          <w:lang w:val="lt-LT"/>
        </w:rPr>
        <w:t xml:space="preserve">Renginio </w:t>
      </w:r>
      <w:r w:rsidR="00AF302B" w:rsidRPr="00864133">
        <w:rPr>
          <w:rFonts w:cstheme="minorHAnsi"/>
          <w:bCs/>
          <w:sz w:val="24"/>
          <w:szCs w:val="24"/>
          <w:lang w:val="lt-LT"/>
        </w:rPr>
        <w:t>organizavimas</w:t>
      </w:r>
      <w:r w:rsidRPr="00864133">
        <w:rPr>
          <w:rFonts w:cstheme="minorHAnsi"/>
          <w:bCs/>
          <w:sz w:val="24"/>
          <w:szCs w:val="24"/>
          <w:lang w:val="lt-LT"/>
        </w:rPr>
        <w:t xml:space="preserve"> ir suderinimas su perkančiąja organizacija:</w:t>
      </w:r>
    </w:p>
    <w:p w14:paraId="472B640F" w14:textId="0B820DBF" w:rsidR="005D0985" w:rsidRPr="00864133" w:rsidRDefault="005D0985" w:rsidP="005D0985">
      <w:pPr>
        <w:pStyle w:val="Sraopastraipa"/>
        <w:numPr>
          <w:ilvl w:val="2"/>
          <w:numId w:val="29"/>
        </w:numPr>
        <w:tabs>
          <w:tab w:val="left" w:pos="1134"/>
        </w:tabs>
        <w:spacing w:after="0" w:line="240" w:lineRule="auto"/>
        <w:ind w:left="0" w:firstLine="426"/>
        <w:rPr>
          <w:rFonts w:cstheme="minorHAnsi"/>
          <w:bCs/>
          <w:color w:val="000000" w:themeColor="text1"/>
          <w:sz w:val="24"/>
          <w:szCs w:val="24"/>
          <w:lang w:val="lt-LT"/>
        </w:rPr>
      </w:pPr>
      <w:r w:rsidRPr="00864133">
        <w:rPr>
          <w:rFonts w:cstheme="minorHAnsi"/>
          <w:bCs/>
          <w:sz w:val="24"/>
          <w:szCs w:val="24"/>
          <w:lang w:val="lt-LT"/>
        </w:rPr>
        <w:t xml:space="preserve"> Perkančioji organizacija </w:t>
      </w:r>
      <w:r w:rsidR="002E2981" w:rsidRPr="00864133">
        <w:rPr>
          <w:rFonts w:cstheme="minorHAnsi"/>
          <w:bCs/>
          <w:sz w:val="24"/>
          <w:szCs w:val="24"/>
          <w:lang w:val="lt-LT"/>
        </w:rPr>
        <w:t>tiekėjui nurodo planuojamą renginio datą</w:t>
      </w:r>
      <w:r w:rsidRPr="00864133">
        <w:rPr>
          <w:rFonts w:cstheme="minorHAnsi"/>
          <w:bCs/>
          <w:sz w:val="24"/>
          <w:szCs w:val="24"/>
          <w:lang w:val="lt-LT"/>
        </w:rPr>
        <w:t>, nurodydama numatomą</w:t>
      </w:r>
      <w:r w:rsidR="00151B00" w:rsidRPr="00864133">
        <w:rPr>
          <w:rFonts w:cstheme="minorHAnsi"/>
          <w:bCs/>
          <w:sz w:val="24"/>
          <w:szCs w:val="24"/>
          <w:lang w:val="lt-LT"/>
        </w:rPr>
        <w:t xml:space="preserve"> (pageidaujamą) </w:t>
      </w:r>
      <w:r w:rsidRPr="00864133">
        <w:rPr>
          <w:rFonts w:cstheme="minorHAnsi"/>
          <w:bCs/>
          <w:sz w:val="24"/>
          <w:szCs w:val="24"/>
          <w:lang w:val="lt-LT"/>
        </w:rPr>
        <w:t xml:space="preserve">dalyvių skaičių, </w:t>
      </w:r>
      <w:r w:rsidRPr="00864133">
        <w:rPr>
          <w:rFonts w:cstheme="minorHAnsi"/>
          <w:bCs/>
          <w:color w:val="000000" w:themeColor="text1"/>
          <w:sz w:val="24"/>
          <w:szCs w:val="24"/>
          <w:lang w:val="lt-LT"/>
        </w:rPr>
        <w:t xml:space="preserve">renginio organizavimo regioną. </w:t>
      </w:r>
    </w:p>
    <w:p w14:paraId="66AA7BBF" w14:textId="6FB535A5" w:rsidR="005D0985" w:rsidRPr="00864133" w:rsidRDefault="005D0985" w:rsidP="005D0985">
      <w:pPr>
        <w:pStyle w:val="Sraopastraipa"/>
        <w:numPr>
          <w:ilvl w:val="2"/>
          <w:numId w:val="29"/>
        </w:numPr>
        <w:tabs>
          <w:tab w:val="left" w:pos="1134"/>
        </w:tabs>
        <w:spacing w:after="0" w:line="240" w:lineRule="auto"/>
        <w:ind w:left="0" w:firstLine="426"/>
        <w:rPr>
          <w:rFonts w:cstheme="minorHAnsi"/>
          <w:bCs/>
          <w:sz w:val="24"/>
          <w:szCs w:val="24"/>
          <w:lang w:val="lt-LT"/>
        </w:rPr>
      </w:pPr>
      <w:r w:rsidRPr="00864133">
        <w:rPr>
          <w:rFonts w:cstheme="minorHAnsi"/>
          <w:bCs/>
          <w:sz w:val="24"/>
          <w:szCs w:val="24"/>
          <w:lang w:val="lt-LT"/>
        </w:rPr>
        <w:lastRenderedPageBreak/>
        <w:t xml:space="preserve">Paslaugų teikėjas pagal pateiktą konkretaus renginio aprašymą ir vadovaudamasis paslaugų teikimo kainomis ne vėliau kaip per 10 darbo dienų parengia ir pateikia perkančiajai organizacijai  ne mažau kaip 3 renginio vietos pasiūlymus. </w:t>
      </w:r>
    </w:p>
    <w:p w14:paraId="355A4899" w14:textId="3064AF91" w:rsidR="005D0985" w:rsidRPr="00864133" w:rsidRDefault="005D0985" w:rsidP="005D0985">
      <w:pPr>
        <w:pStyle w:val="Sraopastraipa"/>
        <w:numPr>
          <w:ilvl w:val="2"/>
          <w:numId w:val="29"/>
        </w:numPr>
        <w:tabs>
          <w:tab w:val="left" w:pos="1134"/>
          <w:tab w:val="left" w:pos="1418"/>
        </w:tabs>
        <w:spacing w:after="0" w:line="240" w:lineRule="auto"/>
        <w:ind w:left="0" w:firstLine="426"/>
        <w:rPr>
          <w:rFonts w:cstheme="minorHAnsi"/>
          <w:bCs/>
          <w:sz w:val="24"/>
          <w:szCs w:val="24"/>
          <w:lang w:val="lt-LT"/>
        </w:rPr>
      </w:pPr>
      <w:r w:rsidRPr="00864133">
        <w:rPr>
          <w:rFonts w:cstheme="minorHAnsi"/>
          <w:bCs/>
          <w:sz w:val="24"/>
          <w:szCs w:val="24"/>
          <w:lang w:val="lt-LT"/>
        </w:rPr>
        <w:t>Perkančioji organizacija, įvertinusi paslaugų teikėjo pateiktus pasiūlymus, išrenka vieną vietą;</w:t>
      </w:r>
    </w:p>
    <w:p w14:paraId="639FD2DF" w14:textId="77777777" w:rsidR="005D0985" w:rsidRPr="00864133" w:rsidRDefault="005D0985" w:rsidP="005D0985">
      <w:pPr>
        <w:pStyle w:val="Sraopastraipa"/>
        <w:numPr>
          <w:ilvl w:val="2"/>
          <w:numId w:val="29"/>
        </w:numPr>
        <w:tabs>
          <w:tab w:val="left" w:pos="1134"/>
          <w:tab w:val="left" w:pos="1418"/>
        </w:tabs>
        <w:spacing w:after="0" w:line="240" w:lineRule="auto"/>
        <w:ind w:left="0" w:firstLine="426"/>
        <w:rPr>
          <w:rFonts w:cstheme="minorHAnsi"/>
          <w:bCs/>
          <w:sz w:val="24"/>
          <w:szCs w:val="24"/>
          <w:lang w:val="lt-LT"/>
        </w:rPr>
      </w:pPr>
      <w:r w:rsidRPr="00864133">
        <w:rPr>
          <w:rFonts w:cstheme="minorHAnsi"/>
          <w:bCs/>
          <w:sz w:val="24"/>
          <w:szCs w:val="24"/>
          <w:lang w:val="lt-LT"/>
        </w:rPr>
        <w:t xml:space="preserve"> pagal suderintą ir patvirtintą sąmatą perkančioji organizacija pateikia užsakymą paslaugų teikėjui likus ne mažiau kaip 3 kalendorinėms dienoms iki renginio pradžios.</w:t>
      </w:r>
    </w:p>
    <w:p w14:paraId="40F2AC54" w14:textId="77777777" w:rsidR="005D0985" w:rsidRPr="00864133" w:rsidRDefault="005D0985" w:rsidP="005D0985">
      <w:pPr>
        <w:pStyle w:val="Sraopastraipa"/>
        <w:numPr>
          <w:ilvl w:val="1"/>
          <w:numId w:val="29"/>
        </w:numPr>
        <w:tabs>
          <w:tab w:val="left" w:pos="720"/>
        </w:tabs>
        <w:spacing w:after="0" w:line="240" w:lineRule="auto"/>
        <w:rPr>
          <w:rFonts w:cstheme="minorHAnsi"/>
          <w:bCs/>
          <w:sz w:val="24"/>
          <w:szCs w:val="24"/>
          <w:lang w:val="lt-LT"/>
        </w:rPr>
      </w:pPr>
      <w:r w:rsidRPr="00864133">
        <w:rPr>
          <w:rFonts w:cstheme="minorHAnsi"/>
          <w:bCs/>
          <w:sz w:val="24"/>
          <w:szCs w:val="24"/>
          <w:lang w:val="lt-LT"/>
        </w:rPr>
        <w:t>Renginio vietos parinkimas, parengimas ir nuoma:</w:t>
      </w:r>
    </w:p>
    <w:p w14:paraId="38C9EB75" w14:textId="113C83AE" w:rsidR="005D0985" w:rsidRPr="00FD2F55" w:rsidRDefault="005D0985" w:rsidP="000E3654">
      <w:pPr>
        <w:pStyle w:val="Sraopastraipa"/>
        <w:numPr>
          <w:ilvl w:val="2"/>
          <w:numId w:val="29"/>
        </w:numPr>
        <w:tabs>
          <w:tab w:val="left" w:pos="567"/>
          <w:tab w:val="left" w:pos="1276"/>
        </w:tabs>
        <w:spacing w:after="0" w:line="240" w:lineRule="auto"/>
        <w:ind w:left="0" w:firstLine="426"/>
        <w:rPr>
          <w:rFonts w:cstheme="minorHAnsi"/>
          <w:sz w:val="24"/>
          <w:szCs w:val="24"/>
          <w:lang w:val="lt-LT"/>
        </w:rPr>
      </w:pPr>
      <w:r w:rsidRPr="00864133">
        <w:rPr>
          <w:rFonts w:cstheme="minorHAnsi"/>
          <w:bCs/>
          <w:sz w:val="24"/>
          <w:szCs w:val="24"/>
          <w:lang w:val="lt-LT"/>
        </w:rPr>
        <w:t>Paslaugų teikėjas turi surasti bei užsakyti renginiui</w:t>
      </w:r>
      <w:r w:rsidRPr="00FD2F55">
        <w:rPr>
          <w:rFonts w:cstheme="minorHAnsi"/>
          <w:sz w:val="24"/>
          <w:szCs w:val="24"/>
          <w:lang w:val="lt-LT"/>
        </w:rPr>
        <w:t xml:space="preserve"> surengti reikalingą vietą, </w:t>
      </w:r>
      <w:r w:rsidR="00723624" w:rsidRPr="00723624">
        <w:rPr>
          <w:rFonts w:ascii="Times New Roman" w:hAnsi="Times New Roman" w:cs="Times New Roman"/>
          <w:sz w:val="24"/>
          <w:szCs w:val="24"/>
          <w:lang w:val="lt-LT"/>
        </w:rPr>
        <w:t>pavyzdžiui, konferencijų centro ar viešbučio salę (toliau – renginio vieta), Perkančioji organizacija užsako pagal poreikį</w:t>
      </w:r>
      <w:r w:rsidRPr="00FD2F55">
        <w:rPr>
          <w:rFonts w:cstheme="minorHAnsi"/>
          <w:sz w:val="24"/>
          <w:szCs w:val="24"/>
          <w:lang w:val="lt-LT"/>
        </w:rPr>
        <w:t xml:space="preserve"> iš anksto suderinus ją su perkančiąja organizacija, arba išnuomoti perkančiosios organizacijos nurodytą renginio vietą. Jei renginio vieta nėra iš anksto numatyta, paslaugų teikėjas turi perkančiajai organizacijai pasiūlyti ne mažiau nei 3 galimus renginio vietos variantus.</w:t>
      </w:r>
    </w:p>
    <w:p w14:paraId="355AB249" w14:textId="30852164" w:rsidR="005D0985" w:rsidRPr="00FD2F55" w:rsidRDefault="005D0985" w:rsidP="005D0985">
      <w:pPr>
        <w:pStyle w:val="Sraopastraipa"/>
        <w:numPr>
          <w:ilvl w:val="2"/>
          <w:numId w:val="29"/>
        </w:numPr>
        <w:tabs>
          <w:tab w:val="left" w:pos="567"/>
          <w:tab w:val="left" w:pos="1276"/>
        </w:tabs>
        <w:spacing w:after="0" w:line="240" w:lineRule="auto"/>
        <w:ind w:left="0" w:firstLine="426"/>
        <w:rPr>
          <w:rFonts w:cstheme="minorHAnsi"/>
          <w:sz w:val="24"/>
          <w:szCs w:val="24"/>
          <w:lang w:val="lt-LT"/>
        </w:rPr>
      </w:pPr>
      <w:r w:rsidRPr="00FD2F55">
        <w:rPr>
          <w:rFonts w:cstheme="minorHAnsi"/>
          <w:sz w:val="24"/>
          <w:szCs w:val="24"/>
          <w:lang w:val="lt-LT"/>
        </w:rPr>
        <w:t>Renginio patalpos (ir įėjimas į pastatą) turi būti prieinamos (atitinkančios LR aplinkos ministro įsakymu patvirtintus  „Dėl statybos techninio reglamento STR 2.03.01:2019 „Statinių prieinamumas“ patvirtinimo“ reikalavimus</w:t>
      </w:r>
      <w:r w:rsidR="00B463B0" w:rsidRPr="00723624">
        <w:rPr>
          <w:rFonts w:ascii="Times New Roman" w:hAnsi="Times New Roman" w:cs="Times New Roman"/>
          <w:sz w:val="24"/>
          <w:szCs w:val="24"/>
          <w:lang w:val="lt-LT"/>
        </w:rPr>
        <w:t xml:space="preserve"> pavyzdžiui, konferencijų centro ar viešbučio salę (toliau – renginio vieta)</w:t>
      </w:r>
      <w:r w:rsidR="00B463B0">
        <w:rPr>
          <w:rFonts w:ascii="Times New Roman" w:hAnsi="Times New Roman" w:cs="Times New Roman"/>
          <w:sz w:val="24"/>
          <w:szCs w:val="24"/>
          <w:lang w:val="lt-LT"/>
        </w:rPr>
        <w:t xml:space="preserve"> teikėjas užsako prieš renginį.</w:t>
      </w:r>
    </w:p>
    <w:p w14:paraId="737658A2" w14:textId="77777777" w:rsidR="005D0985" w:rsidRPr="00FD2F55" w:rsidRDefault="005D0985" w:rsidP="005D0985">
      <w:pPr>
        <w:pStyle w:val="Sraopastraipa"/>
        <w:numPr>
          <w:ilvl w:val="2"/>
          <w:numId w:val="29"/>
        </w:numPr>
        <w:tabs>
          <w:tab w:val="left" w:pos="567"/>
          <w:tab w:val="left" w:pos="1276"/>
          <w:tab w:val="left" w:pos="1701"/>
        </w:tabs>
        <w:spacing w:after="0" w:line="240" w:lineRule="auto"/>
        <w:ind w:left="0" w:firstLine="426"/>
        <w:rPr>
          <w:rFonts w:cstheme="minorHAnsi"/>
          <w:sz w:val="24"/>
          <w:szCs w:val="24"/>
          <w:lang w:val="lt-LT"/>
        </w:rPr>
      </w:pPr>
      <w:r w:rsidRPr="00FD2F55">
        <w:rPr>
          <w:rFonts w:cstheme="minorHAnsi"/>
          <w:sz w:val="24"/>
          <w:szCs w:val="24"/>
          <w:lang w:val="lt-LT"/>
        </w:rPr>
        <w:t xml:space="preserve">Renginio vietoje, kai renginys vyksta uždarose patalpose, turi būti: </w:t>
      </w:r>
    </w:p>
    <w:p w14:paraId="1E332EF2" w14:textId="77777777" w:rsidR="005D0985" w:rsidRPr="00FD2F55" w:rsidRDefault="005D0985" w:rsidP="005D0985">
      <w:pPr>
        <w:pStyle w:val="Sraopastraipa"/>
        <w:numPr>
          <w:ilvl w:val="3"/>
          <w:numId w:val="29"/>
        </w:numPr>
        <w:tabs>
          <w:tab w:val="left" w:pos="851"/>
          <w:tab w:val="left" w:pos="900"/>
          <w:tab w:val="left" w:pos="1276"/>
          <w:tab w:val="left" w:pos="1418"/>
        </w:tabs>
        <w:spacing w:after="0" w:line="240" w:lineRule="auto"/>
        <w:ind w:left="0" w:firstLine="426"/>
        <w:rPr>
          <w:rFonts w:cstheme="minorHAnsi"/>
          <w:sz w:val="24"/>
          <w:szCs w:val="24"/>
          <w:lang w:val="lt-LT"/>
        </w:rPr>
      </w:pPr>
      <w:r w:rsidRPr="00FD2F55">
        <w:rPr>
          <w:rFonts w:cstheme="minorHAnsi"/>
          <w:sz w:val="24"/>
          <w:szCs w:val="24"/>
          <w:lang w:val="lt-LT"/>
        </w:rPr>
        <w:t xml:space="preserve"> k</w:t>
      </w:r>
      <w:r w:rsidRPr="00FD2F55">
        <w:rPr>
          <w:rFonts w:cstheme="minorHAnsi"/>
          <w:color w:val="000000"/>
          <w:sz w:val="24"/>
          <w:szCs w:val="24"/>
          <w:lang w:val="lt-LT"/>
        </w:rPr>
        <w:t xml:space="preserve">ontroliuojamas patalpų vidaus mikroklimatas, užtikrinamas ne mažesnės nei </w:t>
      </w:r>
      <w:r w:rsidRPr="00FD2F55">
        <w:rPr>
          <w:rFonts w:cstheme="minorHAnsi"/>
          <w:sz w:val="24"/>
          <w:szCs w:val="24"/>
          <w:lang w:val="lt-LT"/>
        </w:rPr>
        <w:t>20 °C</w:t>
      </w:r>
      <w:r w:rsidRPr="00FD2F55">
        <w:rPr>
          <w:rFonts w:cstheme="minorHAnsi"/>
          <w:color w:val="000000"/>
          <w:sz w:val="24"/>
          <w:szCs w:val="24"/>
          <w:lang w:val="lt-LT"/>
        </w:rPr>
        <w:t xml:space="preserve"> temperatūros palaikymas naudojant vėdinimo arba šildymo sistemas. </w:t>
      </w:r>
      <w:r w:rsidRPr="00FD2F55">
        <w:rPr>
          <w:rFonts w:cstheme="minorHAnsi"/>
          <w:sz w:val="24"/>
          <w:szCs w:val="24"/>
          <w:lang w:val="lt-LT"/>
        </w:rPr>
        <w:t>Patalpos turi būti švarios, tvarkingos, atitinkančios LR sveikatos apsaugos ministro įsakymu patvirtintoje Lietuvos higienos normoje HN 98:2014 „Natūralus ir dirbtinis darbo vietų apšvietimas. Apšvietos mažiausios ribinės vertės ir bendrieji matavimo reikalavimai“ nustatytus reikalavimus.</w:t>
      </w:r>
    </w:p>
    <w:p w14:paraId="2C9CC990" w14:textId="3A4E4216" w:rsidR="005D0985" w:rsidRPr="00FD2F55" w:rsidRDefault="005D0985" w:rsidP="005D0985">
      <w:pPr>
        <w:pStyle w:val="Sraopastraipa"/>
        <w:numPr>
          <w:ilvl w:val="3"/>
          <w:numId w:val="29"/>
        </w:numPr>
        <w:tabs>
          <w:tab w:val="left" w:pos="851"/>
          <w:tab w:val="left" w:pos="900"/>
          <w:tab w:val="left" w:pos="1276"/>
          <w:tab w:val="left" w:pos="1418"/>
        </w:tabs>
        <w:spacing w:after="0" w:line="240" w:lineRule="auto"/>
        <w:ind w:left="0" w:firstLine="426"/>
        <w:rPr>
          <w:rFonts w:cstheme="minorHAnsi"/>
          <w:sz w:val="24"/>
          <w:szCs w:val="24"/>
          <w:lang w:val="lt-LT"/>
        </w:rPr>
      </w:pPr>
      <w:r w:rsidRPr="00FD2F55">
        <w:rPr>
          <w:rFonts w:cstheme="minorHAnsi"/>
          <w:sz w:val="24"/>
          <w:szCs w:val="24"/>
          <w:lang w:val="lt-LT"/>
        </w:rPr>
        <w:t xml:space="preserve">Bent </w:t>
      </w:r>
      <w:r w:rsidR="00102DC5" w:rsidRPr="00FD2F55">
        <w:rPr>
          <w:rFonts w:cstheme="minorHAnsi"/>
          <w:sz w:val="24"/>
          <w:szCs w:val="24"/>
          <w:lang w:val="lt-LT"/>
        </w:rPr>
        <w:t>3</w:t>
      </w:r>
      <w:r w:rsidRPr="00FD2F55">
        <w:rPr>
          <w:rFonts w:cstheme="minorHAnsi"/>
          <w:sz w:val="24"/>
          <w:szCs w:val="24"/>
          <w:lang w:val="lt-LT"/>
        </w:rPr>
        <w:t xml:space="preserve"> tualeto kabinos, esančios netoli mokymų patalpos. Bent 1 tualetas turi būti pritaikytas žmonėms su negalia ir turi atitikti LR aplinkos ministro įsakymu patvirtintus  „Dėl statybos techninio reglamento STR 2.03.01:2019 „Statinių prieinamumas“ patvirtinimo“ XV skyriuje esančius reikalavimus. </w:t>
      </w:r>
    </w:p>
    <w:p w14:paraId="15ED7660" w14:textId="0F3BBEA7" w:rsidR="005D0985" w:rsidRPr="00FD2F55" w:rsidRDefault="005D0985" w:rsidP="005D0985">
      <w:pPr>
        <w:pStyle w:val="Sraopastraipa"/>
        <w:numPr>
          <w:ilvl w:val="3"/>
          <w:numId w:val="29"/>
        </w:numPr>
        <w:tabs>
          <w:tab w:val="left" w:pos="567"/>
          <w:tab w:val="left" w:pos="851"/>
          <w:tab w:val="left" w:pos="900"/>
          <w:tab w:val="left" w:pos="1276"/>
          <w:tab w:val="left" w:pos="1418"/>
        </w:tabs>
        <w:spacing w:after="0" w:line="240" w:lineRule="auto"/>
        <w:ind w:left="0" w:firstLine="426"/>
        <w:rPr>
          <w:rFonts w:cstheme="minorHAnsi"/>
          <w:sz w:val="24"/>
          <w:szCs w:val="24"/>
          <w:lang w:val="lt-LT"/>
        </w:rPr>
      </w:pPr>
      <w:r w:rsidRPr="00FD2F55">
        <w:rPr>
          <w:rFonts w:cstheme="minorHAnsi"/>
          <w:sz w:val="24"/>
          <w:szCs w:val="24"/>
          <w:lang w:val="lt-LT"/>
        </w:rPr>
        <w:t xml:space="preserve"> atskira patalpa renginio dalyvių maitinimui: kavos pertraukėlėms, pietums – reikalinga bent 1 patalpa, pritaikyta teikti maitinimo paslaugas, atsižvelgiant į maitinamų asmenų skaičių bei maitinimo pobūdį. </w:t>
      </w:r>
    </w:p>
    <w:p w14:paraId="51E30B47" w14:textId="77777777" w:rsidR="005D0985" w:rsidRPr="00FD2F55" w:rsidRDefault="005D0985" w:rsidP="005D0985">
      <w:pPr>
        <w:pStyle w:val="Sraopastraipa"/>
        <w:numPr>
          <w:ilvl w:val="2"/>
          <w:numId w:val="29"/>
        </w:numPr>
        <w:tabs>
          <w:tab w:val="left" w:pos="567"/>
          <w:tab w:val="left" w:pos="851"/>
          <w:tab w:val="left" w:pos="900"/>
          <w:tab w:val="left" w:pos="993"/>
          <w:tab w:val="left" w:pos="1276"/>
        </w:tabs>
        <w:spacing w:after="0" w:line="240" w:lineRule="auto"/>
        <w:ind w:left="0" w:firstLine="426"/>
        <w:rPr>
          <w:rFonts w:cstheme="minorHAnsi"/>
          <w:sz w:val="24"/>
          <w:szCs w:val="24"/>
          <w:lang w:val="lt-LT"/>
        </w:rPr>
      </w:pPr>
      <w:r w:rsidRPr="00FD2F55">
        <w:rPr>
          <w:rFonts w:cstheme="minorHAnsi"/>
          <w:sz w:val="24"/>
          <w:szCs w:val="24"/>
          <w:lang w:val="lt-LT"/>
        </w:rPr>
        <w:t>Renginio vieta turi būti parengiama likus ne mažiau kaip 2 valandoms iki renginio pradžios. Renginio vietoje turi būti užtikrinami alternatyvūs dalyvių susodinimo būdai (pvz. U, T, rato ir kt. forma išdėstyti stalai ir / ar kėdės). Po renginio, renginio vieta turi būti sutvarkyta.</w:t>
      </w:r>
    </w:p>
    <w:p w14:paraId="0E348ACC" w14:textId="77777777" w:rsidR="005D0985" w:rsidRPr="00FD2F55" w:rsidRDefault="005D0985" w:rsidP="005D0985">
      <w:pPr>
        <w:pStyle w:val="Sraopastraipa"/>
        <w:numPr>
          <w:ilvl w:val="2"/>
          <w:numId w:val="29"/>
        </w:numPr>
        <w:spacing w:after="0" w:line="240" w:lineRule="auto"/>
        <w:ind w:left="0" w:firstLine="426"/>
        <w:textAlignment w:val="baseline"/>
        <w:rPr>
          <w:rFonts w:cstheme="minorHAnsi"/>
          <w:sz w:val="24"/>
          <w:szCs w:val="24"/>
          <w:lang w:val="lt-LT"/>
        </w:rPr>
      </w:pPr>
      <w:r w:rsidRPr="00FD2F55">
        <w:rPr>
          <w:rFonts w:cstheme="minorHAnsi"/>
          <w:sz w:val="24"/>
          <w:szCs w:val="24"/>
          <w:lang w:val="lt-LT"/>
        </w:rPr>
        <w:t xml:space="preserve">Paslaugos teikėjas turi pasirūpinti informacinių nuorodų, renginio darbotvarkės ir kitos reikalingos informacijos parengimu, pastatymu ir / ar pakabinimu aiškiai matomose ir su perkančiąja organizacija sutartose vietose, išdalinimu ir / ar išsiuntimu renginio dalyviams. Vadovaujantis aplinkos apsaugos kriterijais, 2022 m. gruodžio 13 d. patvirtintais aplinkos apsaugos ministro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informacinių nuorodų, renginio darbotvarkės ir kita informacinio pobūdžio medžiaga turi būti atspausdinta ant </w:t>
      </w:r>
      <w:r w:rsidRPr="00FD2F55">
        <w:rPr>
          <w:rFonts w:cstheme="minorHAnsi"/>
          <w:sz w:val="24"/>
          <w:szCs w:val="24"/>
          <w:lang w:val="lt-LT"/>
        </w:rPr>
        <w:lastRenderedPageBreak/>
        <w:t xml:space="preserve">popieriaus, kuris turi būti </w:t>
      </w:r>
      <w:r w:rsidRPr="00FD2F55">
        <w:rPr>
          <w:rFonts w:cstheme="minorHAnsi"/>
          <w:color w:val="000000"/>
          <w:sz w:val="24"/>
          <w:szCs w:val="24"/>
          <w:lang w:val="lt-LT"/>
        </w:rPr>
        <w:t>pagamintas iš 100 proc. perdirbto popieriaus (naudoto popieriaus ir (ar) gamybos atliekų) plaušų arba ne mažiau kaip 30 proc. pirminės medienos plaušų, gautų iš miškų, sertifikuotų naudojant </w:t>
      </w:r>
      <w:proofErr w:type="spellStart"/>
      <w:r w:rsidRPr="00FD2F55">
        <w:rPr>
          <w:rFonts w:cstheme="minorHAnsi"/>
          <w:i/>
          <w:iCs/>
          <w:color w:val="000000"/>
          <w:sz w:val="24"/>
          <w:szCs w:val="24"/>
          <w:lang w:val="lt-LT"/>
        </w:rPr>
        <w:t>Forest</w:t>
      </w:r>
      <w:proofErr w:type="spellEnd"/>
      <w:r w:rsidRPr="00FD2F55">
        <w:rPr>
          <w:rFonts w:cstheme="minorHAnsi"/>
          <w:i/>
          <w:iCs/>
          <w:color w:val="000000"/>
          <w:sz w:val="24"/>
          <w:szCs w:val="24"/>
          <w:lang w:val="lt-LT"/>
        </w:rPr>
        <w:t xml:space="preserve"> </w:t>
      </w:r>
      <w:proofErr w:type="spellStart"/>
      <w:r w:rsidRPr="00FD2F55">
        <w:rPr>
          <w:rFonts w:cstheme="minorHAnsi"/>
          <w:i/>
          <w:iCs/>
          <w:color w:val="000000"/>
          <w:sz w:val="24"/>
          <w:szCs w:val="24"/>
          <w:lang w:val="lt-LT"/>
        </w:rPr>
        <w:t>Stewardship</w:t>
      </w:r>
      <w:proofErr w:type="spellEnd"/>
      <w:r w:rsidRPr="00FD2F55">
        <w:rPr>
          <w:rFonts w:cstheme="minorHAnsi"/>
          <w:i/>
          <w:iCs/>
          <w:color w:val="000000"/>
          <w:sz w:val="24"/>
          <w:szCs w:val="24"/>
          <w:lang w:val="lt-LT"/>
        </w:rPr>
        <w:t xml:space="preserve"> </w:t>
      </w:r>
      <w:proofErr w:type="spellStart"/>
      <w:r w:rsidRPr="00FD2F55">
        <w:rPr>
          <w:rFonts w:cstheme="minorHAnsi"/>
          <w:i/>
          <w:iCs/>
          <w:color w:val="000000"/>
          <w:sz w:val="24"/>
          <w:szCs w:val="24"/>
          <w:lang w:val="lt-LT"/>
        </w:rPr>
        <w:t>Council</w:t>
      </w:r>
      <w:proofErr w:type="spellEnd"/>
      <w:r w:rsidRPr="00FD2F55">
        <w:rPr>
          <w:rFonts w:cstheme="minorHAnsi"/>
          <w:color w:val="000000"/>
          <w:sz w:val="24"/>
          <w:szCs w:val="24"/>
          <w:lang w:val="lt-LT"/>
        </w:rPr>
        <w:t> (toliau – FSC) ar Miškų sertifikavimo sistemų pripažinimo programą (angl. </w:t>
      </w:r>
      <w:proofErr w:type="spellStart"/>
      <w:r w:rsidRPr="00FD2F55">
        <w:rPr>
          <w:rFonts w:cstheme="minorHAnsi"/>
          <w:i/>
          <w:iCs/>
          <w:color w:val="000000"/>
          <w:sz w:val="24"/>
          <w:szCs w:val="24"/>
          <w:lang w:val="lt-LT"/>
        </w:rPr>
        <w:t>Programme</w:t>
      </w:r>
      <w:proofErr w:type="spellEnd"/>
      <w:r w:rsidRPr="00FD2F55">
        <w:rPr>
          <w:rFonts w:cstheme="minorHAnsi"/>
          <w:i/>
          <w:iCs/>
          <w:color w:val="000000"/>
          <w:sz w:val="24"/>
          <w:szCs w:val="24"/>
          <w:lang w:val="lt-LT"/>
        </w:rPr>
        <w:t xml:space="preserve"> for </w:t>
      </w:r>
      <w:proofErr w:type="spellStart"/>
      <w:r w:rsidRPr="00FD2F55">
        <w:rPr>
          <w:rFonts w:cstheme="minorHAnsi"/>
          <w:i/>
          <w:iCs/>
          <w:color w:val="000000"/>
          <w:sz w:val="24"/>
          <w:szCs w:val="24"/>
          <w:lang w:val="lt-LT"/>
        </w:rPr>
        <w:t>the</w:t>
      </w:r>
      <w:proofErr w:type="spellEnd"/>
      <w:r w:rsidRPr="00FD2F55">
        <w:rPr>
          <w:rFonts w:cstheme="minorHAnsi"/>
          <w:i/>
          <w:iCs/>
          <w:color w:val="000000"/>
          <w:sz w:val="24"/>
          <w:szCs w:val="24"/>
          <w:lang w:val="lt-LT"/>
        </w:rPr>
        <w:t xml:space="preserve"> </w:t>
      </w:r>
      <w:proofErr w:type="spellStart"/>
      <w:r w:rsidRPr="00FD2F55">
        <w:rPr>
          <w:rFonts w:cstheme="minorHAnsi"/>
          <w:i/>
          <w:iCs/>
          <w:color w:val="000000"/>
          <w:sz w:val="24"/>
          <w:szCs w:val="24"/>
          <w:lang w:val="lt-LT"/>
        </w:rPr>
        <w:t>Endorsement</w:t>
      </w:r>
      <w:proofErr w:type="spellEnd"/>
      <w:r w:rsidRPr="00FD2F55">
        <w:rPr>
          <w:rFonts w:cstheme="minorHAnsi"/>
          <w:i/>
          <w:iCs/>
          <w:color w:val="000000"/>
          <w:sz w:val="24"/>
          <w:szCs w:val="24"/>
          <w:lang w:val="lt-LT"/>
        </w:rPr>
        <w:t xml:space="preserve"> </w:t>
      </w:r>
      <w:proofErr w:type="spellStart"/>
      <w:r w:rsidRPr="00FD2F55">
        <w:rPr>
          <w:rFonts w:cstheme="minorHAnsi"/>
          <w:i/>
          <w:iCs/>
          <w:color w:val="000000"/>
          <w:sz w:val="24"/>
          <w:szCs w:val="24"/>
          <w:lang w:val="lt-LT"/>
        </w:rPr>
        <w:t>of</w:t>
      </w:r>
      <w:proofErr w:type="spellEnd"/>
      <w:r w:rsidRPr="00FD2F55">
        <w:rPr>
          <w:rFonts w:cstheme="minorHAnsi"/>
          <w:i/>
          <w:iCs/>
          <w:color w:val="000000"/>
          <w:sz w:val="24"/>
          <w:szCs w:val="24"/>
          <w:lang w:val="lt-LT"/>
        </w:rPr>
        <w:t xml:space="preserve"> </w:t>
      </w:r>
      <w:proofErr w:type="spellStart"/>
      <w:r w:rsidRPr="00FD2F55">
        <w:rPr>
          <w:rFonts w:cstheme="minorHAnsi"/>
          <w:i/>
          <w:iCs/>
          <w:color w:val="000000"/>
          <w:sz w:val="24"/>
          <w:szCs w:val="24"/>
          <w:lang w:val="lt-LT"/>
        </w:rPr>
        <w:t>Forest</w:t>
      </w:r>
      <w:proofErr w:type="spellEnd"/>
      <w:r w:rsidRPr="00FD2F55">
        <w:rPr>
          <w:rFonts w:cstheme="minorHAnsi"/>
          <w:i/>
          <w:iCs/>
          <w:color w:val="000000"/>
          <w:sz w:val="24"/>
          <w:szCs w:val="24"/>
          <w:lang w:val="lt-LT"/>
        </w:rPr>
        <w:t xml:space="preserve"> </w:t>
      </w:r>
      <w:proofErr w:type="spellStart"/>
      <w:r w:rsidRPr="00FD2F55">
        <w:rPr>
          <w:rFonts w:cstheme="minorHAnsi"/>
          <w:i/>
          <w:iCs/>
          <w:color w:val="000000"/>
          <w:sz w:val="24"/>
          <w:szCs w:val="24"/>
          <w:lang w:val="lt-LT"/>
        </w:rPr>
        <w:t>Certification</w:t>
      </w:r>
      <w:proofErr w:type="spellEnd"/>
      <w:r w:rsidRPr="00FD2F55">
        <w:rPr>
          <w:rFonts w:cstheme="minorHAnsi"/>
          <w:i/>
          <w:iCs/>
          <w:color w:val="000000"/>
          <w:sz w:val="24"/>
          <w:szCs w:val="24"/>
          <w:lang w:val="lt-LT"/>
        </w:rPr>
        <w:t xml:space="preserve"> </w:t>
      </w:r>
      <w:proofErr w:type="spellStart"/>
      <w:r w:rsidRPr="00FD2F55">
        <w:rPr>
          <w:rFonts w:cstheme="minorHAnsi"/>
          <w:i/>
          <w:iCs/>
          <w:color w:val="000000"/>
          <w:sz w:val="24"/>
          <w:szCs w:val="24"/>
          <w:lang w:val="lt-LT"/>
        </w:rPr>
        <w:t>schemes</w:t>
      </w:r>
      <w:proofErr w:type="spellEnd"/>
      <w:r w:rsidRPr="00FD2F55">
        <w:rPr>
          <w:rFonts w:cstheme="minorHAnsi"/>
          <w:color w:val="000000"/>
          <w:sz w:val="24"/>
          <w:szCs w:val="24"/>
          <w:lang w:val="lt-LT"/>
        </w:rPr>
        <w:t> (toliau – PEFC) arba lygiavertes miškų sertifikavimo sistemas, kita dalis – iš perdirbto popieriaus plaušų bei</w:t>
      </w:r>
      <w:r w:rsidRPr="00FD2F55">
        <w:rPr>
          <w:rFonts w:cstheme="minorHAnsi"/>
          <w:color w:val="000000"/>
          <w:sz w:val="24"/>
          <w:szCs w:val="24"/>
          <w:shd w:val="clear" w:color="auto" w:fill="FFFFFF"/>
          <w:lang w:val="lt-LT"/>
        </w:rPr>
        <w:t xml:space="preserve"> nebalintas arba balintas nenaudojant chloro dujų;</w:t>
      </w:r>
      <w:r w:rsidRPr="00FD2F55">
        <w:rPr>
          <w:rFonts w:cstheme="minorHAnsi"/>
          <w:sz w:val="24"/>
          <w:szCs w:val="24"/>
          <w:lang w:val="lt-LT"/>
        </w:rPr>
        <w:t xml:space="preserve"> </w:t>
      </w:r>
    </w:p>
    <w:p w14:paraId="10BD6C16" w14:textId="78BBB7C4" w:rsidR="005D0985" w:rsidRPr="00FD2F55" w:rsidRDefault="005D0985" w:rsidP="005D0985">
      <w:pPr>
        <w:pStyle w:val="Sraopastraipa"/>
        <w:numPr>
          <w:ilvl w:val="2"/>
          <w:numId w:val="29"/>
        </w:numPr>
        <w:tabs>
          <w:tab w:val="left" w:pos="567"/>
          <w:tab w:val="left" w:pos="851"/>
          <w:tab w:val="left" w:pos="900"/>
          <w:tab w:val="left" w:pos="993"/>
          <w:tab w:val="left" w:pos="1276"/>
        </w:tabs>
        <w:spacing w:after="0" w:line="240" w:lineRule="auto"/>
        <w:ind w:left="0" w:firstLine="426"/>
        <w:rPr>
          <w:rFonts w:cstheme="minorHAnsi"/>
          <w:sz w:val="24"/>
          <w:szCs w:val="24"/>
          <w:lang w:val="lt-LT"/>
        </w:rPr>
      </w:pPr>
      <w:r w:rsidRPr="00FD2F55">
        <w:rPr>
          <w:rFonts w:cstheme="minorHAnsi"/>
          <w:sz w:val="24"/>
          <w:szCs w:val="24"/>
          <w:lang w:val="lt-LT"/>
        </w:rPr>
        <w:t xml:space="preserve">Renginio vietoje </w:t>
      </w:r>
      <w:r w:rsidR="001D113E" w:rsidRPr="00FD2F55">
        <w:rPr>
          <w:rFonts w:cstheme="minorHAnsi"/>
          <w:sz w:val="24"/>
          <w:szCs w:val="24"/>
          <w:lang w:val="lt-LT"/>
        </w:rPr>
        <w:t xml:space="preserve">ir renginio metu   </w:t>
      </w:r>
      <w:r w:rsidRPr="00FD2F55">
        <w:rPr>
          <w:rFonts w:cstheme="minorHAnsi"/>
          <w:sz w:val="24"/>
          <w:szCs w:val="24"/>
          <w:lang w:val="lt-LT"/>
        </w:rPr>
        <w:t xml:space="preserve">turi būti paskirtas asmuo (asmenys), į kurį (kuriuos) būtų galima kreiptis </w:t>
      </w:r>
      <w:r w:rsidR="00214476">
        <w:rPr>
          <w:rFonts w:cstheme="minorHAnsi"/>
          <w:sz w:val="24"/>
          <w:szCs w:val="24"/>
          <w:lang w:val="lt-LT"/>
        </w:rPr>
        <w:t xml:space="preserve">viso </w:t>
      </w:r>
      <w:r w:rsidRPr="00FD2F55">
        <w:rPr>
          <w:rFonts w:cstheme="minorHAnsi"/>
          <w:sz w:val="24"/>
          <w:szCs w:val="24"/>
          <w:lang w:val="lt-LT"/>
        </w:rPr>
        <w:t>renginio metu iškilus problemoms dėl naudojamų salių, jose esančios įrangos, maitinimo ir pan.</w:t>
      </w:r>
    </w:p>
    <w:p w14:paraId="4DE82F67" w14:textId="77777777" w:rsidR="005D0985" w:rsidRPr="00FD2F55" w:rsidRDefault="005D0985" w:rsidP="005D0985">
      <w:pPr>
        <w:pStyle w:val="Sraopastraipa"/>
        <w:numPr>
          <w:ilvl w:val="2"/>
          <w:numId w:val="29"/>
        </w:numPr>
        <w:tabs>
          <w:tab w:val="left" w:pos="993"/>
          <w:tab w:val="left" w:pos="1560"/>
        </w:tabs>
        <w:spacing w:after="0" w:line="240" w:lineRule="auto"/>
        <w:ind w:left="0" w:firstLine="426"/>
        <w:rPr>
          <w:rFonts w:cstheme="minorHAnsi"/>
          <w:sz w:val="24"/>
          <w:szCs w:val="24"/>
          <w:lang w:val="lt-LT"/>
        </w:rPr>
      </w:pPr>
      <w:r w:rsidRPr="00FD2F55">
        <w:rPr>
          <w:rFonts w:cstheme="minorHAnsi"/>
          <w:sz w:val="24"/>
          <w:szCs w:val="24"/>
          <w:lang w:val="lt-LT"/>
        </w:rPr>
        <w:t>Renginio metu užtikrinti visus saugumo reikalavimus, susijusius su ekstremalios situacijos ar karantino ribojimais šalyje (dezinfekavimo priemonės, apsaugos priemonių suteikimas dalyviams, apsaugos priemonių naudojimo tikrinimas, registravimas ir kt.).</w:t>
      </w:r>
    </w:p>
    <w:p w14:paraId="4DAA0E4B" w14:textId="0CD17D19" w:rsidR="003518A8" w:rsidRPr="00C37B07" w:rsidRDefault="005D0985" w:rsidP="00C37B07">
      <w:pPr>
        <w:pStyle w:val="Sraopastraipa"/>
        <w:numPr>
          <w:ilvl w:val="2"/>
          <w:numId w:val="29"/>
        </w:numPr>
        <w:tabs>
          <w:tab w:val="left" w:pos="993"/>
          <w:tab w:val="left" w:pos="1560"/>
        </w:tabs>
        <w:spacing w:after="0" w:line="240" w:lineRule="auto"/>
        <w:ind w:left="0" w:firstLine="426"/>
        <w:rPr>
          <w:rFonts w:cstheme="minorHAnsi"/>
          <w:bCs/>
          <w:sz w:val="24"/>
          <w:szCs w:val="24"/>
          <w:lang w:val="lt-LT"/>
        </w:rPr>
      </w:pPr>
      <w:r w:rsidRPr="00FD2F55">
        <w:rPr>
          <w:rFonts w:cstheme="minorHAnsi"/>
          <w:bCs/>
          <w:sz w:val="24"/>
          <w:szCs w:val="24"/>
          <w:lang w:val="lt-LT"/>
        </w:rPr>
        <w:t>Renginio dalyvių registracijos paslaugos</w:t>
      </w:r>
      <w:r w:rsidR="00C37B07">
        <w:rPr>
          <w:rFonts w:cstheme="minorHAnsi"/>
          <w:bCs/>
          <w:sz w:val="24"/>
          <w:szCs w:val="24"/>
          <w:lang w:val="lt-LT"/>
        </w:rPr>
        <w:t xml:space="preserve">. </w:t>
      </w:r>
      <w:r w:rsidRPr="00C37B07">
        <w:rPr>
          <w:rFonts w:cstheme="minorHAnsi"/>
          <w:sz w:val="24"/>
          <w:szCs w:val="24"/>
          <w:lang w:val="lt-LT"/>
        </w:rPr>
        <w:t xml:space="preserve">Paslaugų teikėjas, turi atlikti registraciją prieš renginį (sudaryti dalyvių sąrašą nuotoliniu būdu) ir renginio metu </w:t>
      </w:r>
      <w:r w:rsidR="002A12E7" w:rsidRPr="00C37B07">
        <w:rPr>
          <w:rFonts w:cstheme="minorHAnsi"/>
          <w:sz w:val="24"/>
          <w:szCs w:val="24"/>
          <w:lang w:val="lt-LT"/>
        </w:rPr>
        <w:t xml:space="preserve">organizuoti dalyvių pasirašymą </w:t>
      </w:r>
      <w:r w:rsidRPr="00C37B07">
        <w:rPr>
          <w:rFonts w:cstheme="minorHAnsi"/>
          <w:sz w:val="24"/>
          <w:szCs w:val="24"/>
          <w:lang w:val="lt-LT"/>
        </w:rPr>
        <w:t>(sąrašą, atvykusių ir dalyvaujančių mokymuose).</w:t>
      </w:r>
      <w:r w:rsidR="00BA2E08" w:rsidRPr="00C37B07">
        <w:rPr>
          <w:rFonts w:cstheme="minorHAnsi"/>
          <w:sz w:val="24"/>
          <w:szCs w:val="24"/>
          <w:lang w:val="lt-LT"/>
        </w:rPr>
        <w:t xml:space="preserve"> </w:t>
      </w:r>
      <w:r w:rsidR="00BA2E08" w:rsidRPr="000F61C0">
        <w:rPr>
          <w:rFonts w:cstheme="minorHAnsi"/>
          <w:sz w:val="24"/>
          <w:szCs w:val="24"/>
          <w:lang w:val="lt-LT"/>
        </w:rPr>
        <w:t>Renginio dalyvių požymius (atitiktį tam tikrai tikslinei grupei) nurodo Perkančioji organizacija el. laišku.</w:t>
      </w:r>
      <w:r w:rsidR="003518A8" w:rsidRPr="000F61C0">
        <w:rPr>
          <w:rFonts w:cstheme="minorHAnsi"/>
          <w:sz w:val="24"/>
          <w:szCs w:val="24"/>
          <w:lang w:val="lt-LT"/>
        </w:rPr>
        <w:t xml:space="preserve"> Už mokymų dalyvių tinkamumą atsako P</w:t>
      </w:r>
      <w:r w:rsidR="003518A8" w:rsidRPr="000F61C0">
        <w:rPr>
          <w:rFonts w:cstheme="minorHAnsi"/>
          <w:sz w:val="24"/>
          <w:szCs w:val="24"/>
          <w:lang w:val="lt-LT" w:eastAsia="lt-LT"/>
        </w:rPr>
        <w:t>aslaugų teikėjas</w:t>
      </w:r>
      <w:r w:rsidR="003518A8" w:rsidRPr="000F61C0">
        <w:rPr>
          <w:rFonts w:cstheme="minorHAnsi"/>
          <w:sz w:val="24"/>
          <w:szCs w:val="24"/>
          <w:lang w:val="lt-LT"/>
        </w:rPr>
        <w:t>. Nustačius, kad mokymuose dalyvavo netinkami mokymų dalyviai, Perkančioji organizacija už paslaugas nemoka arba imasi veiksmų jau sumokėtoms lėšoms susigrąžinti.</w:t>
      </w:r>
    </w:p>
    <w:p w14:paraId="69776F2C" w14:textId="7BA38039" w:rsidR="003518A8" w:rsidRPr="00FD2F55" w:rsidRDefault="00C37B07" w:rsidP="003B3A20">
      <w:pPr>
        <w:spacing w:after="0" w:line="240" w:lineRule="auto"/>
        <w:ind w:firstLine="567"/>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3.2.9. </w:t>
      </w:r>
      <w:r w:rsidR="003518A8" w:rsidRPr="00FD2F55">
        <w:rPr>
          <w:rFonts w:asciiTheme="minorHAnsi" w:eastAsiaTheme="minorHAnsi" w:hAnsiTheme="minorHAnsi" w:cstheme="minorHAnsi"/>
          <w:sz w:val="24"/>
          <w:szCs w:val="24"/>
        </w:rPr>
        <w:t xml:space="preserve">Paslaugų teikėjas užtikrina, kad lektoriai būtų aprūpinti visa reikalinga mokymams įranga: kompiuteriu ar kitomis reikalingomis techninėmis priemonėmis mokymų medžiagai pristatyti. </w:t>
      </w:r>
    </w:p>
    <w:p w14:paraId="21278DCC" w14:textId="77ADCA5D" w:rsidR="003518A8" w:rsidRPr="00C37B07" w:rsidRDefault="003518A8" w:rsidP="00C37B07">
      <w:pPr>
        <w:pStyle w:val="Sraopastraipa"/>
        <w:numPr>
          <w:ilvl w:val="1"/>
          <w:numId w:val="47"/>
        </w:numPr>
        <w:spacing w:after="0" w:line="240" w:lineRule="auto"/>
        <w:jc w:val="both"/>
        <w:rPr>
          <w:rFonts w:cstheme="minorHAnsi"/>
          <w:sz w:val="24"/>
          <w:szCs w:val="24"/>
          <w:lang w:val="lt-LT"/>
        </w:rPr>
      </w:pPr>
      <w:bookmarkStart w:id="4" w:name="_Hlk192227509"/>
      <w:r w:rsidRPr="00C37B07">
        <w:rPr>
          <w:rFonts w:cstheme="minorHAnsi"/>
          <w:sz w:val="24"/>
          <w:szCs w:val="24"/>
          <w:lang w:val="lt-LT"/>
        </w:rPr>
        <w:t xml:space="preserve">Paslaugų teikėjas, įvykdęs kiekvienus mokymus, turi parengti ne mažiau nei po 1 (vieną) fotoreportažą; 1 (vieną) fotoreportažą sudaro ne mažiau kaip 10 </w:t>
      </w:r>
      <w:r w:rsidR="00864133">
        <w:rPr>
          <w:rFonts w:cstheme="minorHAnsi"/>
          <w:sz w:val="24"/>
          <w:szCs w:val="24"/>
          <w:lang w:val="lt-LT"/>
        </w:rPr>
        <w:t xml:space="preserve">profesionalių foto </w:t>
      </w:r>
      <w:r w:rsidRPr="00C37B07">
        <w:rPr>
          <w:rFonts w:cstheme="minorHAnsi"/>
          <w:sz w:val="24"/>
          <w:szCs w:val="24"/>
          <w:lang w:val="lt-LT"/>
        </w:rPr>
        <w:t>nuotraukų.</w:t>
      </w:r>
    </w:p>
    <w:p w14:paraId="56016A8C" w14:textId="68C16F45" w:rsidR="00BD71C9" w:rsidRPr="00C37B07" w:rsidRDefault="00BD71C9" w:rsidP="00C37B07">
      <w:pPr>
        <w:pStyle w:val="Sraopastraipa"/>
        <w:numPr>
          <w:ilvl w:val="1"/>
          <w:numId w:val="47"/>
        </w:numPr>
        <w:spacing w:after="0" w:line="240" w:lineRule="auto"/>
        <w:jc w:val="both"/>
        <w:rPr>
          <w:rFonts w:cstheme="minorHAnsi"/>
          <w:sz w:val="24"/>
          <w:szCs w:val="24"/>
          <w:lang w:val="lt-LT"/>
        </w:rPr>
      </w:pPr>
      <w:bookmarkStart w:id="5" w:name="_Hlk192227463"/>
      <w:bookmarkEnd w:id="4"/>
      <w:r w:rsidRPr="00C37B07">
        <w:rPr>
          <w:rFonts w:cstheme="minorHAnsi"/>
          <w:sz w:val="24"/>
          <w:szCs w:val="24"/>
          <w:lang w:val="lt-LT"/>
        </w:rPr>
        <w:t>Mokymų organizatorius parengia pranešimą žiniasklaidai po mokymų, suderina ir išsiunčia į vietos žiniasklaidai bei už projekto viešinimą atsakingiems asmenims.</w:t>
      </w:r>
    </w:p>
    <w:bookmarkEnd w:id="5"/>
    <w:p w14:paraId="5B15B44C" w14:textId="6AAE3DFA" w:rsidR="005D0985" w:rsidRPr="00C37B07" w:rsidRDefault="005D0985" w:rsidP="00C37B07">
      <w:pPr>
        <w:pStyle w:val="Sraopastraipa"/>
        <w:numPr>
          <w:ilvl w:val="1"/>
          <w:numId w:val="47"/>
        </w:numPr>
        <w:tabs>
          <w:tab w:val="left" w:pos="720"/>
          <w:tab w:val="left" w:pos="993"/>
        </w:tabs>
        <w:spacing w:after="0" w:line="240" w:lineRule="auto"/>
        <w:rPr>
          <w:rFonts w:cstheme="minorHAnsi"/>
          <w:sz w:val="24"/>
          <w:szCs w:val="24"/>
        </w:rPr>
      </w:pPr>
      <w:proofErr w:type="spellStart"/>
      <w:r w:rsidRPr="00C37B07">
        <w:rPr>
          <w:rFonts w:cstheme="minorHAnsi"/>
          <w:sz w:val="24"/>
          <w:szCs w:val="24"/>
        </w:rPr>
        <w:t>Dalyvių</w:t>
      </w:r>
      <w:proofErr w:type="spellEnd"/>
      <w:r w:rsidRPr="00C37B07">
        <w:rPr>
          <w:rFonts w:cstheme="minorHAnsi"/>
          <w:sz w:val="24"/>
          <w:szCs w:val="24"/>
        </w:rPr>
        <w:t xml:space="preserve"> </w:t>
      </w:r>
      <w:proofErr w:type="spellStart"/>
      <w:r w:rsidRPr="00C37B07">
        <w:rPr>
          <w:rFonts w:cstheme="minorHAnsi"/>
          <w:sz w:val="24"/>
          <w:szCs w:val="24"/>
        </w:rPr>
        <w:t>registracija</w:t>
      </w:r>
      <w:proofErr w:type="spellEnd"/>
      <w:r w:rsidRPr="00C37B07">
        <w:rPr>
          <w:rFonts w:cstheme="minorHAnsi"/>
          <w:sz w:val="24"/>
          <w:szCs w:val="24"/>
        </w:rPr>
        <w:t xml:space="preserve"> </w:t>
      </w:r>
      <w:proofErr w:type="spellStart"/>
      <w:r w:rsidRPr="00C37B07">
        <w:rPr>
          <w:rFonts w:cstheme="minorHAnsi"/>
          <w:sz w:val="24"/>
          <w:szCs w:val="24"/>
        </w:rPr>
        <w:t>renginio</w:t>
      </w:r>
      <w:proofErr w:type="spellEnd"/>
      <w:r w:rsidRPr="00C37B07">
        <w:rPr>
          <w:rFonts w:cstheme="minorHAnsi"/>
          <w:sz w:val="24"/>
          <w:szCs w:val="24"/>
        </w:rPr>
        <w:t xml:space="preserve"> </w:t>
      </w:r>
      <w:proofErr w:type="spellStart"/>
      <w:r w:rsidRPr="00C37B07">
        <w:rPr>
          <w:rFonts w:cstheme="minorHAnsi"/>
          <w:sz w:val="24"/>
          <w:szCs w:val="24"/>
        </w:rPr>
        <w:t>metu</w:t>
      </w:r>
      <w:proofErr w:type="spellEnd"/>
      <w:r w:rsidRPr="00C37B07">
        <w:rPr>
          <w:rFonts w:cstheme="minorHAnsi"/>
          <w:sz w:val="24"/>
          <w:szCs w:val="24"/>
        </w:rPr>
        <w:t>:</w:t>
      </w:r>
    </w:p>
    <w:p w14:paraId="6AB2B142" w14:textId="77777777" w:rsidR="005D0985" w:rsidRPr="00FD2F55" w:rsidRDefault="005D0985" w:rsidP="00C37B07">
      <w:pPr>
        <w:pStyle w:val="Sraopastraipa"/>
        <w:numPr>
          <w:ilvl w:val="4"/>
          <w:numId w:val="47"/>
        </w:numPr>
        <w:tabs>
          <w:tab w:val="left" w:pos="1276"/>
          <w:tab w:val="left" w:pos="1418"/>
        </w:tabs>
        <w:spacing w:after="0" w:line="240" w:lineRule="auto"/>
        <w:ind w:left="0" w:firstLine="426"/>
        <w:rPr>
          <w:rFonts w:cstheme="minorHAnsi"/>
          <w:sz w:val="24"/>
          <w:szCs w:val="24"/>
          <w:lang w:val="lt-LT"/>
        </w:rPr>
      </w:pPr>
      <w:r w:rsidRPr="00FD2F55">
        <w:rPr>
          <w:rFonts w:cstheme="minorHAnsi"/>
          <w:sz w:val="24"/>
          <w:szCs w:val="24"/>
          <w:lang w:val="lt-LT"/>
        </w:rPr>
        <w:t xml:space="preserve"> renginio metu turi būti paskirtas asmuo (asmenys), atsakingas (atsakingi) už renginio dalyvių registraciją;</w:t>
      </w:r>
    </w:p>
    <w:p w14:paraId="64470F29" w14:textId="77777777" w:rsidR="005D0985" w:rsidRPr="00FD2F55" w:rsidRDefault="005D0985" w:rsidP="00C37B07">
      <w:pPr>
        <w:pStyle w:val="Sraopastraipa"/>
        <w:numPr>
          <w:ilvl w:val="4"/>
          <w:numId w:val="47"/>
        </w:numPr>
        <w:tabs>
          <w:tab w:val="left" w:pos="1276"/>
          <w:tab w:val="left" w:pos="1418"/>
        </w:tabs>
        <w:spacing w:after="0" w:line="240" w:lineRule="auto"/>
        <w:ind w:left="0" w:firstLine="426"/>
        <w:rPr>
          <w:rFonts w:cstheme="minorHAnsi"/>
          <w:sz w:val="24"/>
          <w:szCs w:val="24"/>
          <w:lang w:val="lt-LT"/>
        </w:rPr>
      </w:pPr>
      <w:r w:rsidRPr="00FD2F55">
        <w:rPr>
          <w:rFonts w:cstheme="minorHAnsi"/>
          <w:sz w:val="24"/>
          <w:szCs w:val="24"/>
          <w:lang w:val="lt-LT"/>
        </w:rPr>
        <w:t xml:space="preserve"> renginio dalyvių registracija priklausomai nuo renginio turi būti pradedama ne vėliau kaip 30 min. prieš renginio pradžią;</w:t>
      </w:r>
    </w:p>
    <w:p w14:paraId="151D7E1A" w14:textId="3C41ABC0" w:rsidR="005D0985" w:rsidRPr="00FD2F55" w:rsidRDefault="005D0985" w:rsidP="00C37B07">
      <w:pPr>
        <w:pStyle w:val="Sraopastraipa"/>
        <w:numPr>
          <w:ilvl w:val="4"/>
          <w:numId w:val="47"/>
        </w:numPr>
        <w:tabs>
          <w:tab w:val="left" w:pos="1276"/>
          <w:tab w:val="left" w:pos="1418"/>
        </w:tabs>
        <w:spacing w:after="0" w:line="240" w:lineRule="auto"/>
        <w:ind w:left="0" w:firstLine="426"/>
        <w:rPr>
          <w:rFonts w:cstheme="minorHAnsi"/>
          <w:sz w:val="24"/>
          <w:szCs w:val="24"/>
          <w:lang w:val="lt-LT"/>
        </w:rPr>
      </w:pPr>
      <w:r w:rsidRPr="00FD2F55">
        <w:rPr>
          <w:rFonts w:cstheme="minorHAnsi"/>
          <w:sz w:val="24"/>
          <w:szCs w:val="24"/>
          <w:lang w:val="lt-LT"/>
        </w:rPr>
        <w:t xml:space="preserve"> </w:t>
      </w:r>
      <w:r w:rsidR="00BF20A5" w:rsidRPr="00FD2F55">
        <w:rPr>
          <w:rFonts w:cstheme="minorHAnsi"/>
          <w:sz w:val="24"/>
          <w:szCs w:val="24"/>
          <w:lang w:val="lt-LT"/>
        </w:rPr>
        <w:t xml:space="preserve">Tiekėjas renginio dalyviams išdalina </w:t>
      </w:r>
      <w:r w:rsidR="00BA2E08" w:rsidRPr="00FD2F55">
        <w:rPr>
          <w:rFonts w:cstheme="minorHAnsi"/>
          <w:sz w:val="24"/>
          <w:szCs w:val="24"/>
          <w:lang w:val="lt-LT"/>
        </w:rPr>
        <w:t xml:space="preserve">Perkančiosios organizacijos pateiktas </w:t>
      </w:r>
      <w:r w:rsidR="00BF20A5" w:rsidRPr="00FD2F55">
        <w:rPr>
          <w:rFonts w:cstheme="minorHAnsi"/>
          <w:sz w:val="24"/>
          <w:szCs w:val="24"/>
          <w:lang w:val="lt-LT"/>
        </w:rPr>
        <w:t xml:space="preserve">dalyvių anketas ir </w:t>
      </w:r>
      <w:r w:rsidR="003B3A20" w:rsidRPr="00FD2F55">
        <w:rPr>
          <w:rFonts w:cstheme="minorHAnsi"/>
          <w:sz w:val="24"/>
          <w:szCs w:val="24"/>
          <w:lang w:val="lt-LT"/>
        </w:rPr>
        <w:t>užtikrina jų užpildymą,</w:t>
      </w:r>
      <w:r w:rsidR="00BF20A5" w:rsidRPr="00FD2F55">
        <w:rPr>
          <w:rFonts w:cstheme="minorHAnsi"/>
          <w:sz w:val="24"/>
          <w:szCs w:val="24"/>
          <w:lang w:val="lt-LT"/>
        </w:rPr>
        <w:t xml:space="preserve"> paaiškindamas ir padėdamas užpildyti jiems </w:t>
      </w:r>
      <w:r w:rsidR="00FD2F55">
        <w:rPr>
          <w:rFonts w:cstheme="minorHAnsi"/>
          <w:sz w:val="24"/>
          <w:szCs w:val="24"/>
          <w:lang w:val="lt-LT"/>
        </w:rPr>
        <w:t xml:space="preserve">renginio dalyviams </w:t>
      </w:r>
      <w:r w:rsidR="00BF20A5" w:rsidRPr="00FD2F55">
        <w:rPr>
          <w:rFonts w:cstheme="minorHAnsi"/>
          <w:sz w:val="24"/>
          <w:szCs w:val="24"/>
          <w:lang w:val="lt-LT"/>
        </w:rPr>
        <w:t>neaiškias dalyvių anketos dalis.</w:t>
      </w:r>
      <w:r w:rsidR="00C37B07">
        <w:rPr>
          <w:rFonts w:cstheme="minorHAnsi"/>
          <w:sz w:val="24"/>
          <w:szCs w:val="24"/>
          <w:lang w:val="lt-LT"/>
        </w:rPr>
        <w:t xml:space="preserve"> P</w:t>
      </w:r>
      <w:r w:rsidRPr="00FD2F55">
        <w:rPr>
          <w:rFonts w:cstheme="minorHAnsi"/>
          <w:sz w:val="24"/>
          <w:szCs w:val="24"/>
          <w:lang w:val="lt-LT"/>
        </w:rPr>
        <w:t>aslaugos teikėjas turi užtikrinti, kad į renginio dalyvių sąrašus, kurių form</w:t>
      </w:r>
      <w:r w:rsidR="00BF20A5" w:rsidRPr="00FD2F55">
        <w:rPr>
          <w:rFonts w:cstheme="minorHAnsi"/>
          <w:sz w:val="24"/>
          <w:szCs w:val="24"/>
          <w:lang w:val="lt-LT"/>
        </w:rPr>
        <w:t>ą</w:t>
      </w:r>
      <w:r w:rsidRPr="00FD2F55">
        <w:rPr>
          <w:rFonts w:cstheme="minorHAnsi"/>
          <w:sz w:val="24"/>
          <w:szCs w:val="24"/>
          <w:lang w:val="lt-LT"/>
        </w:rPr>
        <w:t xml:space="preserve"> </w:t>
      </w:r>
      <w:r w:rsidR="00BF20A5" w:rsidRPr="00FD2F55">
        <w:rPr>
          <w:rFonts w:cstheme="minorHAnsi"/>
          <w:sz w:val="24"/>
          <w:szCs w:val="24"/>
          <w:lang w:val="lt-LT"/>
        </w:rPr>
        <w:t xml:space="preserve">pateiks </w:t>
      </w:r>
      <w:r w:rsidRPr="00FD2F55">
        <w:rPr>
          <w:rFonts w:cstheme="minorHAnsi"/>
          <w:sz w:val="24"/>
          <w:szCs w:val="24"/>
          <w:lang w:val="lt-LT"/>
        </w:rPr>
        <w:t>perkanči</w:t>
      </w:r>
      <w:r w:rsidR="00BF20A5" w:rsidRPr="00FD2F55">
        <w:rPr>
          <w:rFonts w:cstheme="minorHAnsi"/>
          <w:sz w:val="24"/>
          <w:szCs w:val="24"/>
          <w:lang w:val="lt-LT"/>
        </w:rPr>
        <w:t>o</w:t>
      </w:r>
      <w:r w:rsidRPr="00FD2F55">
        <w:rPr>
          <w:rFonts w:cstheme="minorHAnsi"/>
          <w:sz w:val="24"/>
          <w:szCs w:val="24"/>
          <w:lang w:val="lt-LT"/>
        </w:rPr>
        <w:t>j</w:t>
      </w:r>
      <w:r w:rsidR="00BF20A5" w:rsidRPr="00FD2F55">
        <w:rPr>
          <w:rFonts w:cstheme="minorHAnsi"/>
          <w:sz w:val="24"/>
          <w:szCs w:val="24"/>
          <w:lang w:val="lt-LT"/>
        </w:rPr>
        <w:t>i</w:t>
      </w:r>
      <w:r w:rsidRPr="00FD2F55">
        <w:rPr>
          <w:rFonts w:cstheme="minorHAnsi"/>
          <w:sz w:val="24"/>
          <w:szCs w:val="24"/>
          <w:lang w:val="lt-LT"/>
        </w:rPr>
        <w:t xml:space="preserve"> organizacija, pasirašytų visi renginio dalyviai; </w:t>
      </w:r>
    </w:p>
    <w:p w14:paraId="277B55A2" w14:textId="7664D2C0" w:rsidR="005D0985" w:rsidRPr="00FD2F55" w:rsidRDefault="005D0985" w:rsidP="00C37B07">
      <w:pPr>
        <w:pStyle w:val="Sraopastraipa"/>
        <w:numPr>
          <w:ilvl w:val="4"/>
          <w:numId w:val="47"/>
        </w:numPr>
        <w:tabs>
          <w:tab w:val="left" w:pos="1276"/>
          <w:tab w:val="left" w:pos="1418"/>
        </w:tabs>
        <w:spacing w:after="0" w:line="240" w:lineRule="auto"/>
        <w:ind w:left="0" w:firstLine="426"/>
        <w:rPr>
          <w:rFonts w:cstheme="minorHAnsi"/>
          <w:sz w:val="24"/>
          <w:szCs w:val="24"/>
          <w:lang w:val="lt-LT"/>
        </w:rPr>
      </w:pPr>
      <w:r w:rsidRPr="00FD2F55">
        <w:rPr>
          <w:rFonts w:cstheme="minorHAnsi"/>
          <w:sz w:val="24"/>
          <w:szCs w:val="24"/>
          <w:lang w:val="lt-LT"/>
        </w:rPr>
        <w:t xml:space="preserve"> po renginio dalyvių sąrašas (-ai) </w:t>
      </w:r>
      <w:r w:rsidR="00BF20A5" w:rsidRPr="00FD2F55">
        <w:rPr>
          <w:rFonts w:cstheme="minorHAnsi"/>
          <w:sz w:val="24"/>
          <w:szCs w:val="24"/>
          <w:lang w:val="lt-LT"/>
        </w:rPr>
        <w:t>ir užpildytos dalyvių anketos</w:t>
      </w:r>
      <w:r w:rsidR="002A12E7" w:rsidRPr="00FD2F55">
        <w:rPr>
          <w:rFonts w:cstheme="minorHAnsi"/>
          <w:sz w:val="24"/>
          <w:szCs w:val="24"/>
          <w:lang w:val="lt-LT"/>
        </w:rPr>
        <w:t>, suvestinė</w:t>
      </w:r>
      <w:r w:rsidR="00BF20A5" w:rsidRPr="00FD2F55">
        <w:rPr>
          <w:rFonts w:cstheme="minorHAnsi"/>
          <w:sz w:val="24"/>
          <w:szCs w:val="24"/>
          <w:lang w:val="lt-LT"/>
        </w:rPr>
        <w:t xml:space="preserve"> </w:t>
      </w:r>
      <w:r w:rsidRPr="00FD2F55">
        <w:rPr>
          <w:rFonts w:cstheme="minorHAnsi"/>
          <w:sz w:val="24"/>
          <w:szCs w:val="24"/>
          <w:lang w:val="lt-LT"/>
        </w:rPr>
        <w:t>turi būti pateikti perkančiajai organizacija;</w:t>
      </w:r>
    </w:p>
    <w:p w14:paraId="43EDAC0A" w14:textId="3A6F85CE" w:rsidR="00BF20A5" w:rsidRPr="00FD2F55" w:rsidRDefault="000E302B" w:rsidP="00C37B07">
      <w:pPr>
        <w:pStyle w:val="Sraopastraipa"/>
        <w:numPr>
          <w:ilvl w:val="4"/>
          <w:numId w:val="47"/>
        </w:numPr>
        <w:tabs>
          <w:tab w:val="left" w:pos="1276"/>
          <w:tab w:val="left" w:pos="1418"/>
        </w:tabs>
        <w:spacing w:after="0" w:line="240" w:lineRule="auto"/>
        <w:ind w:left="0" w:firstLine="426"/>
        <w:rPr>
          <w:rFonts w:cstheme="minorHAnsi"/>
          <w:sz w:val="24"/>
          <w:szCs w:val="24"/>
          <w:lang w:val="lt-LT"/>
        </w:rPr>
      </w:pPr>
      <w:r w:rsidRPr="00FD2F55">
        <w:rPr>
          <w:rFonts w:cstheme="minorHAnsi"/>
          <w:sz w:val="24"/>
          <w:szCs w:val="24"/>
          <w:lang w:val="lt-LT"/>
        </w:rPr>
        <w:t xml:space="preserve">Taip pat pateikiama </w:t>
      </w:r>
      <w:r w:rsidRPr="00FD2F55">
        <w:rPr>
          <w:rFonts w:cstheme="minorHAnsi"/>
          <w:i/>
          <w:iCs/>
          <w:sz w:val="24"/>
          <w:szCs w:val="24"/>
          <w:lang w:val="lt-LT"/>
        </w:rPr>
        <w:t xml:space="preserve">de </w:t>
      </w:r>
      <w:proofErr w:type="spellStart"/>
      <w:r w:rsidRPr="00FD2F55">
        <w:rPr>
          <w:rFonts w:cstheme="minorHAnsi"/>
          <w:i/>
          <w:iCs/>
          <w:sz w:val="24"/>
          <w:szCs w:val="24"/>
          <w:lang w:val="lt-LT"/>
        </w:rPr>
        <w:t>minimis</w:t>
      </w:r>
      <w:proofErr w:type="spellEnd"/>
      <w:r w:rsidRPr="00FD2F55">
        <w:rPr>
          <w:rFonts w:cstheme="minorHAnsi"/>
          <w:sz w:val="24"/>
          <w:szCs w:val="24"/>
          <w:lang w:val="lt-LT"/>
        </w:rPr>
        <w:t xml:space="preserve"> pagalbos gavėjų forma, kur apskaičiuojama </w:t>
      </w:r>
      <w:r w:rsidRPr="00FD2F55">
        <w:rPr>
          <w:rFonts w:cstheme="minorHAnsi"/>
          <w:i/>
          <w:iCs/>
          <w:sz w:val="24"/>
          <w:szCs w:val="24"/>
          <w:lang w:val="lt-LT"/>
        </w:rPr>
        <w:t xml:space="preserve">de </w:t>
      </w:r>
      <w:proofErr w:type="spellStart"/>
      <w:r w:rsidRPr="00FD2F55">
        <w:rPr>
          <w:rFonts w:cstheme="minorHAnsi"/>
          <w:i/>
          <w:iCs/>
          <w:sz w:val="24"/>
          <w:szCs w:val="24"/>
          <w:lang w:val="lt-LT"/>
        </w:rPr>
        <w:t>minimis</w:t>
      </w:r>
      <w:proofErr w:type="spellEnd"/>
      <w:r w:rsidRPr="00FD2F55">
        <w:rPr>
          <w:rFonts w:cstheme="minorHAnsi"/>
          <w:sz w:val="24"/>
          <w:szCs w:val="24"/>
          <w:lang w:val="lt-LT"/>
        </w:rPr>
        <w:t xml:space="preserve"> pagalba kiekvienai nebiudžetinei įstaigai, kurios atstovas dalyvavo mokymuose, pagal Perkančiosios organizacijos pateiktus kriterijus.</w:t>
      </w:r>
    </w:p>
    <w:p w14:paraId="38DFD535" w14:textId="6A2BADED" w:rsidR="000E302B" w:rsidRPr="00FD2F55" w:rsidRDefault="000E302B" w:rsidP="00C37B07">
      <w:pPr>
        <w:pStyle w:val="Sraopastraipa"/>
        <w:numPr>
          <w:ilvl w:val="1"/>
          <w:numId w:val="47"/>
        </w:numPr>
        <w:spacing w:after="0" w:line="240" w:lineRule="auto"/>
        <w:ind w:left="0" w:firstLine="360"/>
        <w:textAlignment w:val="baseline"/>
        <w:rPr>
          <w:rFonts w:cstheme="minorHAnsi"/>
          <w:color w:val="000000"/>
          <w:sz w:val="24"/>
          <w:szCs w:val="24"/>
          <w:lang w:val="lt-LT"/>
        </w:rPr>
      </w:pPr>
      <w:r w:rsidRPr="00FD2F55">
        <w:rPr>
          <w:rFonts w:cstheme="minorHAnsi"/>
          <w:color w:val="000000"/>
          <w:sz w:val="24"/>
          <w:szCs w:val="24"/>
          <w:lang w:val="lt-LT"/>
        </w:rPr>
        <w:t xml:space="preserve">Tiekėjas </w:t>
      </w:r>
      <w:r w:rsidR="00090A8B" w:rsidRPr="00FD2F55">
        <w:rPr>
          <w:rFonts w:cstheme="minorHAnsi"/>
          <w:color w:val="000000"/>
          <w:sz w:val="24"/>
          <w:szCs w:val="24"/>
          <w:lang w:val="lt-LT"/>
        </w:rPr>
        <w:t xml:space="preserve">parengia ir </w:t>
      </w:r>
      <w:r w:rsidRPr="00FD2F55">
        <w:rPr>
          <w:rFonts w:cstheme="minorHAnsi"/>
          <w:color w:val="000000"/>
          <w:sz w:val="24"/>
          <w:szCs w:val="24"/>
          <w:lang w:val="lt-LT"/>
        </w:rPr>
        <w:t xml:space="preserve">išduoda mokymų dalyviams pažymėjimus pagal suderintą su Perkančiąja organizacija formą (elektroninis formatas), veda išduotų pažymėjimų registrą, kur fiksuojamas pažymėjimo numeris, dalyvio vardas, pavardė, dalyvio darbovietė, dalyvavimo </w:t>
      </w:r>
      <w:r w:rsidRPr="00FD2F55">
        <w:rPr>
          <w:rFonts w:cstheme="minorHAnsi"/>
          <w:color w:val="000000"/>
          <w:sz w:val="24"/>
          <w:szCs w:val="24"/>
          <w:lang w:val="lt-LT"/>
        </w:rPr>
        <w:lastRenderedPageBreak/>
        <w:t>mokymuose data, išklausytų valandų skaičius, lektoriaus vardas, pavardė, mokymų tema, dalyvio savivaldybė.</w:t>
      </w:r>
      <w:r w:rsidR="00A65C00" w:rsidRPr="00FD2F55">
        <w:rPr>
          <w:rFonts w:cstheme="minorHAnsi"/>
          <w:color w:val="000000"/>
          <w:sz w:val="24"/>
          <w:szCs w:val="24"/>
          <w:lang w:val="lt-LT"/>
        </w:rPr>
        <w:t xml:space="preserve"> Pažymėjimai išduodami dalyviui, išklausiusiam ne mažiau kaip 12 ak. val. </w:t>
      </w:r>
    </w:p>
    <w:p w14:paraId="4190E571" w14:textId="6CD3AA5E" w:rsidR="005D0985" w:rsidRPr="00FD2F55" w:rsidRDefault="005D0985" w:rsidP="00C37B07">
      <w:pPr>
        <w:pStyle w:val="Sraopastraipa"/>
        <w:numPr>
          <w:ilvl w:val="1"/>
          <w:numId w:val="47"/>
        </w:numPr>
        <w:spacing w:after="0" w:line="240" w:lineRule="auto"/>
        <w:ind w:left="0" w:firstLine="360"/>
        <w:textAlignment w:val="baseline"/>
        <w:rPr>
          <w:rFonts w:cstheme="minorHAnsi"/>
          <w:color w:val="000000"/>
          <w:sz w:val="24"/>
          <w:szCs w:val="24"/>
          <w:lang w:val="lt-LT"/>
        </w:rPr>
      </w:pPr>
      <w:r w:rsidRPr="00FD2F55">
        <w:rPr>
          <w:rFonts w:cstheme="minorHAnsi"/>
          <w:sz w:val="24"/>
          <w:szCs w:val="24"/>
          <w:lang w:val="lt-LT"/>
        </w:rPr>
        <w:t>vadovaujantis aplinkos apsaugos kriterijais, 2022 m. gruodžio 13 d. patvirtintais aplinkos apsaugos ministro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renginio dalyvių sąrašas</w:t>
      </w:r>
      <w:r w:rsidR="00B463B0">
        <w:rPr>
          <w:rFonts w:cstheme="minorHAnsi"/>
          <w:sz w:val="24"/>
          <w:szCs w:val="24"/>
          <w:lang w:val="lt-LT"/>
        </w:rPr>
        <w:t xml:space="preserve"> ar kiti spausdinti dokumentai</w:t>
      </w:r>
      <w:r w:rsidRPr="00FD2F55">
        <w:rPr>
          <w:rFonts w:cstheme="minorHAnsi"/>
          <w:sz w:val="24"/>
          <w:szCs w:val="24"/>
          <w:lang w:val="lt-LT"/>
        </w:rPr>
        <w:t xml:space="preserve"> turi būti atspausdint</w:t>
      </w:r>
      <w:r w:rsidR="00B463B0">
        <w:rPr>
          <w:rFonts w:cstheme="minorHAnsi"/>
          <w:sz w:val="24"/>
          <w:szCs w:val="24"/>
          <w:lang w:val="lt-LT"/>
        </w:rPr>
        <w:t>i</w:t>
      </w:r>
      <w:r w:rsidRPr="00FD2F55">
        <w:rPr>
          <w:rFonts w:cstheme="minorHAnsi"/>
          <w:sz w:val="24"/>
          <w:szCs w:val="24"/>
          <w:lang w:val="lt-LT"/>
        </w:rPr>
        <w:t xml:space="preserve"> ant popieriaus, kuris turi būti </w:t>
      </w:r>
      <w:r w:rsidRPr="00FD2F55">
        <w:rPr>
          <w:rFonts w:cstheme="minorHAnsi"/>
          <w:color w:val="000000"/>
          <w:sz w:val="24"/>
          <w:szCs w:val="24"/>
          <w:lang w:val="lt-LT"/>
        </w:rPr>
        <w:t>pagamintas iš 100 proc. perdirbto popieriaus (naudoto popieriaus ir (ar) gamybos atliekų) plaušų arba ne mažiau kaip 30 proc. pirminės medienos plaušų, gautų iš miškų, sertifikuotų naudojant </w:t>
      </w:r>
      <w:proofErr w:type="spellStart"/>
      <w:r w:rsidRPr="00FD2F55">
        <w:rPr>
          <w:rFonts w:cstheme="minorHAnsi"/>
          <w:i/>
          <w:iCs/>
          <w:color w:val="000000"/>
          <w:sz w:val="24"/>
          <w:szCs w:val="24"/>
          <w:lang w:val="lt-LT"/>
        </w:rPr>
        <w:t>Forest</w:t>
      </w:r>
      <w:proofErr w:type="spellEnd"/>
      <w:r w:rsidRPr="00FD2F55">
        <w:rPr>
          <w:rFonts w:cstheme="minorHAnsi"/>
          <w:i/>
          <w:iCs/>
          <w:color w:val="000000"/>
          <w:sz w:val="24"/>
          <w:szCs w:val="24"/>
          <w:lang w:val="lt-LT"/>
        </w:rPr>
        <w:t xml:space="preserve"> </w:t>
      </w:r>
      <w:proofErr w:type="spellStart"/>
      <w:r w:rsidRPr="00FD2F55">
        <w:rPr>
          <w:rFonts w:cstheme="minorHAnsi"/>
          <w:i/>
          <w:iCs/>
          <w:color w:val="000000"/>
          <w:sz w:val="24"/>
          <w:szCs w:val="24"/>
          <w:lang w:val="lt-LT"/>
        </w:rPr>
        <w:t>Stewardship</w:t>
      </w:r>
      <w:proofErr w:type="spellEnd"/>
      <w:r w:rsidRPr="00FD2F55">
        <w:rPr>
          <w:rFonts w:cstheme="minorHAnsi"/>
          <w:i/>
          <w:iCs/>
          <w:color w:val="000000"/>
          <w:sz w:val="24"/>
          <w:szCs w:val="24"/>
          <w:lang w:val="lt-LT"/>
        </w:rPr>
        <w:t xml:space="preserve"> </w:t>
      </w:r>
      <w:proofErr w:type="spellStart"/>
      <w:r w:rsidRPr="00FD2F55">
        <w:rPr>
          <w:rFonts w:cstheme="minorHAnsi"/>
          <w:i/>
          <w:iCs/>
          <w:color w:val="000000"/>
          <w:sz w:val="24"/>
          <w:szCs w:val="24"/>
          <w:lang w:val="lt-LT"/>
        </w:rPr>
        <w:t>Council</w:t>
      </w:r>
      <w:proofErr w:type="spellEnd"/>
      <w:r w:rsidRPr="00FD2F55">
        <w:rPr>
          <w:rFonts w:cstheme="minorHAnsi"/>
          <w:color w:val="000000"/>
          <w:sz w:val="24"/>
          <w:szCs w:val="24"/>
          <w:lang w:val="lt-LT"/>
        </w:rPr>
        <w:t> (toliau – FSC) ar Miškų sertifikavimo sistemų pripažinimo programą (angl. </w:t>
      </w:r>
      <w:proofErr w:type="spellStart"/>
      <w:r w:rsidRPr="00FD2F55">
        <w:rPr>
          <w:rFonts w:cstheme="minorHAnsi"/>
          <w:i/>
          <w:iCs/>
          <w:color w:val="000000"/>
          <w:sz w:val="24"/>
          <w:szCs w:val="24"/>
          <w:lang w:val="lt-LT"/>
        </w:rPr>
        <w:t>Programme</w:t>
      </w:r>
      <w:proofErr w:type="spellEnd"/>
      <w:r w:rsidRPr="00FD2F55">
        <w:rPr>
          <w:rFonts w:cstheme="minorHAnsi"/>
          <w:i/>
          <w:iCs/>
          <w:color w:val="000000"/>
          <w:sz w:val="24"/>
          <w:szCs w:val="24"/>
          <w:lang w:val="lt-LT"/>
        </w:rPr>
        <w:t xml:space="preserve"> for </w:t>
      </w:r>
      <w:proofErr w:type="spellStart"/>
      <w:r w:rsidRPr="00FD2F55">
        <w:rPr>
          <w:rFonts w:cstheme="minorHAnsi"/>
          <w:i/>
          <w:iCs/>
          <w:color w:val="000000"/>
          <w:sz w:val="24"/>
          <w:szCs w:val="24"/>
          <w:lang w:val="lt-LT"/>
        </w:rPr>
        <w:t>the</w:t>
      </w:r>
      <w:proofErr w:type="spellEnd"/>
      <w:r w:rsidRPr="00FD2F55">
        <w:rPr>
          <w:rFonts w:cstheme="minorHAnsi"/>
          <w:i/>
          <w:iCs/>
          <w:color w:val="000000"/>
          <w:sz w:val="24"/>
          <w:szCs w:val="24"/>
          <w:lang w:val="lt-LT"/>
        </w:rPr>
        <w:t xml:space="preserve"> </w:t>
      </w:r>
      <w:proofErr w:type="spellStart"/>
      <w:r w:rsidRPr="00FD2F55">
        <w:rPr>
          <w:rFonts w:cstheme="minorHAnsi"/>
          <w:i/>
          <w:iCs/>
          <w:color w:val="000000"/>
          <w:sz w:val="24"/>
          <w:szCs w:val="24"/>
          <w:lang w:val="lt-LT"/>
        </w:rPr>
        <w:t>Endorsement</w:t>
      </w:r>
      <w:proofErr w:type="spellEnd"/>
      <w:r w:rsidRPr="00FD2F55">
        <w:rPr>
          <w:rFonts w:cstheme="minorHAnsi"/>
          <w:i/>
          <w:iCs/>
          <w:color w:val="000000"/>
          <w:sz w:val="24"/>
          <w:szCs w:val="24"/>
          <w:lang w:val="lt-LT"/>
        </w:rPr>
        <w:t xml:space="preserve"> </w:t>
      </w:r>
      <w:proofErr w:type="spellStart"/>
      <w:r w:rsidRPr="00FD2F55">
        <w:rPr>
          <w:rFonts w:cstheme="minorHAnsi"/>
          <w:i/>
          <w:iCs/>
          <w:color w:val="000000"/>
          <w:sz w:val="24"/>
          <w:szCs w:val="24"/>
          <w:lang w:val="lt-LT"/>
        </w:rPr>
        <w:t>of</w:t>
      </w:r>
      <w:proofErr w:type="spellEnd"/>
      <w:r w:rsidRPr="00FD2F55">
        <w:rPr>
          <w:rFonts w:cstheme="minorHAnsi"/>
          <w:i/>
          <w:iCs/>
          <w:color w:val="000000"/>
          <w:sz w:val="24"/>
          <w:szCs w:val="24"/>
          <w:lang w:val="lt-LT"/>
        </w:rPr>
        <w:t xml:space="preserve"> </w:t>
      </w:r>
      <w:proofErr w:type="spellStart"/>
      <w:r w:rsidRPr="00FD2F55">
        <w:rPr>
          <w:rFonts w:cstheme="minorHAnsi"/>
          <w:i/>
          <w:iCs/>
          <w:color w:val="000000"/>
          <w:sz w:val="24"/>
          <w:szCs w:val="24"/>
          <w:lang w:val="lt-LT"/>
        </w:rPr>
        <w:t>Forest</w:t>
      </w:r>
      <w:proofErr w:type="spellEnd"/>
      <w:r w:rsidRPr="00FD2F55">
        <w:rPr>
          <w:rFonts w:cstheme="minorHAnsi"/>
          <w:i/>
          <w:iCs/>
          <w:color w:val="000000"/>
          <w:sz w:val="24"/>
          <w:szCs w:val="24"/>
          <w:lang w:val="lt-LT"/>
        </w:rPr>
        <w:t xml:space="preserve"> </w:t>
      </w:r>
      <w:proofErr w:type="spellStart"/>
      <w:r w:rsidRPr="00FD2F55">
        <w:rPr>
          <w:rFonts w:cstheme="minorHAnsi"/>
          <w:i/>
          <w:iCs/>
          <w:color w:val="000000"/>
          <w:sz w:val="24"/>
          <w:szCs w:val="24"/>
          <w:lang w:val="lt-LT"/>
        </w:rPr>
        <w:t>Certification</w:t>
      </w:r>
      <w:proofErr w:type="spellEnd"/>
      <w:r w:rsidRPr="00FD2F55">
        <w:rPr>
          <w:rFonts w:cstheme="minorHAnsi"/>
          <w:i/>
          <w:iCs/>
          <w:color w:val="000000"/>
          <w:sz w:val="24"/>
          <w:szCs w:val="24"/>
          <w:lang w:val="lt-LT"/>
        </w:rPr>
        <w:t xml:space="preserve"> </w:t>
      </w:r>
      <w:proofErr w:type="spellStart"/>
      <w:r w:rsidRPr="00FD2F55">
        <w:rPr>
          <w:rFonts w:cstheme="minorHAnsi"/>
          <w:i/>
          <w:iCs/>
          <w:color w:val="000000"/>
          <w:sz w:val="24"/>
          <w:szCs w:val="24"/>
          <w:lang w:val="lt-LT"/>
        </w:rPr>
        <w:t>schemes</w:t>
      </w:r>
      <w:proofErr w:type="spellEnd"/>
      <w:r w:rsidRPr="00FD2F55">
        <w:rPr>
          <w:rFonts w:cstheme="minorHAnsi"/>
          <w:color w:val="000000"/>
          <w:sz w:val="24"/>
          <w:szCs w:val="24"/>
          <w:lang w:val="lt-LT"/>
        </w:rPr>
        <w:t xml:space="preserve"> (toliau – PEFC) arba lygiavertes miškų sertifikavimo sistemas, kita dalis – iš perdirbto popieriaus plaušų </w:t>
      </w:r>
      <w:bookmarkStart w:id="6" w:name="part_4bf1d8a9f4eb474386a073624c5c512f"/>
      <w:bookmarkEnd w:id="6"/>
      <w:r w:rsidRPr="00FD2F55">
        <w:rPr>
          <w:rFonts w:cstheme="minorHAnsi"/>
          <w:color w:val="000000"/>
          <w:sz w:val="24"/>
          <w:szCs w:val="24"/>
          <w:lang w:val="lt-LT"/>
        </w:rPr>
        <w:t>bei</w:t>
      </w:r>
      <w:r w:rsidRPr="00FD2F55">
        <w:rPr>
          <w:rFonts w:cstheme="minorHAnsi"/>
          <w:color w:val="000000"/>
          <w:sz w:val="24"/>
          <w:szCs w:val="24"/>
          <w:shd w:val="clear" w:color="auto" w:fill="FFFFFF"/>
          <w:lang w:val="lt-LT"/>
        </w:rPr>
        <w:t xml:space="preserve"> nebalintas arba balintas nenaudojant chloro dujų.</w:t>
      </w:r>
    </w:p>
    <w:p w14:paraId="314B9D11" w14:textId="77777777" w:rsidR="005D0985" w:rsidRPr="00864133" w:rsidRDefault="005D0985" w:rsidP="00C37B07">
      <w:pPr>
        <w:pStyle w:val="Sraopastraipa"/>
        <w:numPr>
          <w:ilvl w:val="1"/>
          <w:numId w:val="47"/>
        </w:numPr>
        <w:tabs>
          <w:tab w:val="left" w:pos="1276"/>
          <w:tab w:val="left" w:pos="1985"/>
        </w:tabs>
        <w:spacing w:after="0" w:line="240" w:lineRule="auto"/>
        <w:ind w:left="0" w:firstLine="426"/>
        <w:rPr>
          <w:rFonts w:cstheme="minorHAnsi"/>
          <w:sz w:val="24"/>
          <w:szCs w:val="24"/>
          <w:lang w:val="lt-LT"/>
        </w:rPr>
      </w:pPr>
      <w:r w:rsidRPr="00864133">
        <w:rPr>
          <w:rFonts w:cstheme="minorHAnsi"/>
          <w:sz w:val="24"/>
          <w:szCs w:val="24"/>
          <w:lang w:val="lt-LT"/>
        </w:rPr>
        <w:t>Renginio dalyvių maitinimo ir aptarnavimo paslaugos:</w:t>
      </w:r>
    </w:p>
    <w:p w14:paraId="60F853E5" w14:textId="048CA0F2" w:rsidR="003B3A20" w:rsidRPr="00864133" w:rsidRDefault="00D8207F" w:rsidP="000E3654">
      <w:pPr>
        <w:tabs>
          <w:tab w:val="left" w:pos="720"/>
          <w:tab w:val="left" w:pos="1134"/>
          <w:tab w:val="left" w:pos="1276"/>
        </w:tabs>
        <w:spacing w:after="0" w:line="240" w:lineRule="auto"/>
        <w:ind w:firstLine="425"/>
        <w:rPr>
          <w:rFonts w:asciiTheme="minorHAnsi" w:hAnsiTheme="minorHAnsi" w:cstheme="minorHAnsi"/>
          <w:sz w:val="24"/>
          <w:szCs w:val="24"/>
        </w:rPr>
      </w:pPr>
      <w:r w:rsidRPr="00864133">
        <w:rPr>
          <w:rFonts w:asciiTheme="minorHAnsi" w:hAnsiTheme="minorHAnsi" w:cstheme="minorHAnsi"/>
          <w:sz w:val="24"/>
          <w:szCs w:val="24"/>
        </w:rPr>
        <w:t>3.</w:t>
      </w:r>
      <w:r w:rsidR="00C37B07" w:rsidRPr="00864133">
        <w:rPr>
          <w:rFonts w:asciiTheme="minorHAnsi" w:hAnsiTheme="minorHAnsi" w:cstheme="minorHAnsi"/>
          <w:sz w:val="24"/>
          <w:szCs w:val="24"/>
        </w:rPr>
        <w:t>8</w:t>
      </w:r>
      <w:r w:rsidRPr="00864133">
        <w:rPr>
          <w:rFonts w:asciiTheme="minorHAnsi" w:hAnsiTheme="minorHAnsi" w:cstheme="minorHAnsi"/>
          <w:sz w:val="24"/>
          <w:szCs w:val="24"/>
        </w:rPr>
        <w:t>.1</w:t>
      </w:r>
      <w:r w:rsidR="005D0985" w:rsidRPr="00864133">
        <w:rPr>
          <w:rFonts w:asciiTheme="minorHAnsi" w:hAnsiTheme="minorHAnsi" w:cstheme="minorHAnsi"/>
          <w:sz w:val="24"/>
          <w:szCs w:val="24"/>
        </w:rPr>
        <w:t xml:space="preserve"> </w:t>
      </w:r>
      <w:r w:rsidR="003B3A20" w:rsidRPr="00864133">
        <w:rPr>
          <w:rFonts w:asciiTheme="minorHAnsi" w:hAnsiTheme="minorHAnsi" w:cstheme="minorHAnsi"/>
          <w:sz w:val="24"/>
          <w:szCs w:val="24"/>
        </w:rPr>
        <w:t xml:space="preserve">Mokymų metu teikiamas maitinimas: </w:t>
      </w:r>
      <w:r w:rsidR="00984699" w:rsidRPr="00864133">
        <w:rPr>
          <w:rFonts w:asciiTheme="minorHAnsi" w:hAnsiTheme="minorHAnsi" w:cstheme="minorHAnsi"/>
          <w:sz w:val="24"/>
          <w:szCs w:val="24"/>
        </w:rPr>
        <w:t>3</w:t>
      </w:r>
      <w:r w:rsidR="003B3A20" w:rsidRPr="00864133">
        <w:rPr>
          <w:rFonts w:asciiTheme="minorHAnsi" w:hAnsiTheme="minorHAnsi" w:cstheme="minorHAnsi"/>
          <w:sz w:val="24"/>
          <w:szCs w:val="24"/>
        </w:rPr>
        <w:t xml:space="preserve"> kavos pertraukėlės ir vieni pietūs per </w:t>
      </w:r>
      <w:r w:rsidR="00FD2F55" w:rsidRPr="00864133">
        <w:rPr>
          <w:rFonts w:asciiTheme="minorHAnsi" w:hAnsiTheme="minorHAnsi" w:cstheme="minorHAnsi"/>
          <w:sz w:val="24"/>
          <w:szCs w:val="24"/>
        </w:rPr>
        <w:t xml:space="preserve">vieną </w:t>
      </w:r>
      <w:r w:rsidR="003B3A20" w:rsidRPr="00864133">
        <w:rPr>
          <w:rFonts w:asciiTheme="minorHAnsi" w:hAnsiTheme="minorHAnsi" w:cstheme="minorHAnsi"/>
          <w:sz w:val="24"/>
          <w:szCs w:val="24"/>
        </w:rPr>
        <w:t>mokymų dieną.</w:t>
      </w:r>
    </w:p>
    <w:p w14:paraId="3CD56F9D" w14:textId="231E6AEA" w:rsidR="005D0985" w:rsidRPr="00864133" w:rsidRDefault="005D0985" w:rsidP="000E3654">
      <w:pPr>
        <w:tabs>
          <w:tab w:val="left" w:pos="720"/>
          <w:tab w:val="left" w:pos="1134"/>
          <w:tab w:val="left" w:pos="1276"/>
        </w:tabs>
        <w:spacing w:after="0" w:line="240" w:lineRule="auto"/>
        <w:ind w:firstLine="425"/>
        <w:rPr>
          <w:rFonts w:asciiTheme="minorHAnsi" w:hAnsiTheme="minorHAnsi" w:cstheme="minorHAnsi"/>
          <w:sz w:val="24"/>
          <w:szCs w:val="24"/>
        </w:rPr>
      </w:pPr>
      <w:r w:rsidRPr="00864133">
        <w:rPr>
          <w:rFonts w:asciiTheme="minorHAnsi" w:hAnsiTheme="minorHAnsi" w:cstheme="minorHAnsi"/>
          <w:sz w:val="24"/>
          <w:szCs w:val="24"/>
        </w:rPr>
        <w:t xml:space="preserve">Maitinimo vietoje turi būti kontroliuojamas patalpų vidaus mikroklimatas, užtikrinamas ne mažesnės nei 20 °C temperatūros palaikymas naudojant vėdinimo arba šildymo sistemas, patalpos turi būti švarios ir tvarkingos. </w:t>
      </w:r>
    </w:p>
    <w:p w14:paraId="6327BD17" w14:textId="06FC1347" w:rsidR="005D0985" w:rsidRPr="00FD2F55" w:rsidRDefault="00D8207F" w:rsidP="000E3654">
      <w:pPr>
        <w:tabs>
          <w:tab w:val="left" w:pos="720"/>
          <w:tab w:val="left" w:pos="1134"/>
          <w:tab w:val="left" w:pos="1276"/>
        </w:tabs>
        <w:spacing w:after="0" w:line="240" w:lineRule="auto"/>
        <w:ind w:firstLine="425"/>
        <w:rPr>
          <w:rFonts w:asciiTheme="minorHAnsi" w:hAnsiTheme="minorHAnsi" w:cstheme="minorHAnsi"/>
          <w:sz w:val="24"/>
          <w:szCs w:val="24"/>
        </w:rPr>
      </w:pPr>
      <w:r w:rsidRPr="00864133">
        <w:rPr>
          <w:rFonts w:asciiTheme="minorHAnsi" w:hAnsiTheme="minorHAnsi" w:cstheme="minorHAnsi"/>
          <w:sz w:val="24"/>
          <w:szCs w:val="24"/>
        </w:rPr>
        <w:t>3.</w:t>
      </w:r>
      <w:r w:rsidR="00C37B07" w:rsidRPr="00864133">
        <w:rPr>
          <w:rFonts w:asciiTheme="minorHAnsi" w:hAnsiTheme="minorHAnsi" w:cstheme="minorHAnsi"/>
          <w:sz w:val="24"/>
          <w:szCs w:val="24"/>
        </w:rPr>
        <w:t>8</w:t>
      </w:r>
      <w:r w:rsidRPr="00864133">
        <w:rPr>
          <w:rFonts w:asciiTheme="minorHAnsi" w:hAnsiTheme="minorHAnsi" w:cstheme="minorHAnsi"/>
          <w:sz w:val="24"/>
          <w:szCs w:val="24"/>
        </w:rPr>
        <w:t xml:space="preserve">.2 </w:t>
      </w:r>
      <w:r w:rsidR="005D0985" w:rsidRPr="00864133">
        <w:rPr>
          <w:rFonts w:asciiTheme="minorHAnsi" w:hAnsiTheme="minorHAnsi" w:cstheme="minorHAnsi"/>
          <w:sz w:val="24"/>
          <w:szCs w:val="24"/>
        </w:rPr>
        <w:t>Maitinimo paslaugos turi būti teikiamos vadovaujantis ES teisės aktais, Lietuvos Respublikos maisto įstatymu, Lietuvos higienos norma HN 15:2005 „Maisto</w:t>
      </w:r>
      <w:r w:rsidR="005D0985" w:rsidRPr="00FD2F55">
        <w:rPr>
          <w:rFonts w:asciiTheme="minorHAnsi" w:hAnsiTheme="minorHAnsi" w:cstheme="minorHAnsi"/>
          <w:sz w:val="24"/>
          <w:szCs w:val="24"/>
        </w:rPr>
        <w:t xml:space="preserve"> higiena“, kitais maisto higieną bei maisto saugą ir tvarkymą reglamentuojančiais teisės aktais. Paslaugų teikėjo siūlomi patiekalai ir gėrimai turi atitikti teisės aktų nustatytus kokybės ir tinkamumo vartoti reikalavimus, sanitarijos ir higienos normas ir kitus nustatytus standartus. </w:t>
      </w:r>
    </w:p>
    <w:p w14:paraId="068DFA25" w14:textId="2C17729F" w:rsidR="005D0985" w:rsidRPr="00FD2F55" w:rsidRDefault="00D8207F" w:rsidP="000E3654">
      <w:pPr>
        <w:tabs>
          <w:tab w:val="left" w:pos="720"/>
          <w:tab w:val="left" w:pos="1134"/>
          <w:tab w:val="left" w:pos="1276"/>
        </w:tabs>
        <w:spacing w:after="0" w:line="240" w:lineRule="auto"/>
        <w:ind w:firstLine="425"/>
        <w:rPr>
          <w:rFonts w:asciiTheme="minorHAnsi" w:hAnsiTheme="minorHAnsi" w:cstheme="minorHAnsi"/>
          <w:sz w:val="24"/>
          <w:szCs w:val="24"/>
        </w:rPr>
      </w:pPr>
      <w:r w:rsidRPr="00FD2F55">
        <w:rPr>
          <w:rFonts w:asciiTheme="minorHAnsi" w:hAnsiTheme="minorHAnsi" w:cstheme="minorHAnsi"/>
          <w:sz w:val="24"/>
          <w:szCs w:val="24"/>
        </w:rPr>
        <w:t>3.</w:t>
      </w:r>
      <w:r w:rsidR="00C37B07">
        <w:rPr>
          <w:rFonts w:asciiTheme="minorHAnsi" w:hAnsiTheme="minorHAnsi" w:cstheme="minorHAnsi"/>
          <w:sz w:val="24"/>
          <w:szCs w:val="24"/>
        </w:rPr>
        <w:t>8</w:t>
      </w:r>
      <w:r w:rsidRPr="00FD2F55">
        <w:rPr>
          <w:rFonts w:asciiTheme="minorHAnsi" w:hAnsiTheme="minorHAnsi" w:cstheme="minorHAnsi"/>
          <w:sz w:val="24"/>
          <w:szCs w:val="24"/>
        </w:rPr>
        <w:t>.3</w:t>
      </w:r>
      <w:r w:rsidR="005D0985" w:rsidRPr="00FD2F55">
        <w:rPr>
          <w:rFonts w:asciiTheme="minorHAnsi" w:hAnsiTheme="minorHAnsi" w:cstheme="minorHAnsi"/>
          <w:sz w:val="24"/>
          <w:szCs w:val="24"/>
        </w:rPr>
        <w:t xml:space="preserve"> Maitinimo paslaugos teikiamos pagal paslaugų teikėjo parengtą valgiaraštį. Detalų valgiaraštį paslaugų teikėjas turi suderinti su perkančiąja organizacija ne vėliau nei 3 dienos iki renginio pradžios. Jeigu perkančioji organizacija įvertinusi praneša, kad tiekėjo parengtas valgiaraštis neatitinka maitinimui keliamų reikalavimų, paslaugų teikėjas įsipareigoja per 1 dieną parengti naują valgiaraštį, atsižvelgdamas į perkančiosios organizacijos pateiktas pastabas.</w:t>
      </w:r>
    </w:p>
    <w:p w14:paraId="0FC2084E" w14:textId="3ED6E631" w:rsidR="005D0985" w:rsidRPr="00864133" w:rsidRDefault="005D0985" w:rsidP="00864133">
      <w:pPr>
        <w:pStyle w:val="Sraopastraipa"/>
        <w:numPr>
          <w:ilvl w:val="2"/>
          <w:numId w:val="48"/>
        </w:numPr>
        <w:tabs>
          <w:tab w:val="left" w:pos="720"/>
          <w:tab w:val="left" w:pos="1134"/>
          <w:tab w:val="left" w:pos="1276"/>
        </w:tabs>
        <w:spacing w:after="0" w:line="240" w:lineRule="auto"/>
        <w:rPr>
          <w:rFonts w:eastAsia="MS Mincho" w:cstheme="minorHAnsi"/>
          <w:sz w:val="24"/>
          <w:szCs w:val="24"/>
          <w:lang w:val="lt-LT"/>
        </w:rPr>
      </w:pPr>
      <w:r w:rsidRPr="00864133">
        <w:rPr>
          <w:rFonts w:cstheme="minorHAnsi"/>
          <w:sz w:val="24"/>
          <w:szCs w:val="24"/>
          <w:lang w:val="lt-LT"/>
        </w:rPr>
        <w:t xml:space="preserve">Paslaugų teikėjas, sudarydamas valgiaraštį, privalo užtikrinti vegetariško maisto pasirinkimą. </w:t>
      </w:r>
    </w:p>
    <w:p w14:paraId="21C547EB" w14:textId="602DF4DD" w:rsidR="005D0985" w:rsidRPr="00FD2F55" w:rsidRDefault="00D8207F" w:rsidP="000E3654">
      <w:pPr>
        <w:tabs>
          <w:tab w:val="left" w:pos="720"/>
          <w:tab w:val="left" w:pos="1134"/>
          <w:tab w:val="left" w:pos="1276"/>
        </w:tabs>
        <w:spacing w:after="0" w:line="240" w:lineRule="auto"/>
        <w:ind w:firstLine="425"/>
        <w:rPr>
          <w:rFonts w:asciiTheme="minorHAnsi" w:eastAsia="MS Mincho" w:hAnsiTheme="minorHAnsi" w:cstheme="minorHAnsi"/>
          <w:sz w:val="24"/>
          <w:szCs w:val="24"/>
        </w:rPr>
      </w:pPr>
      <w:r w:rsidRPr="00FD2F55">
        <w:rPr>
          <w:rFonts w:asciiTheme="minorHAnsi" w:hAnsiTheme="minorHAnsi" w:cstheme="minorHAnsi"/>
          <w:sz w:val="24"/>
          <w:szCs w:val="24"/>
        </w:rPr>
        <w:t>3.</w:t>
      </w:r>
      <w:r w:rsidR="00C37B07">
        <w:rPr>
          <w:rFonts w:asciiTheme="minorHAnsi" w:hAnsiTheme="minorHAnsi" w:cstheme="minorHAnsi"/>
          <w:sz w:val="24"/>
          <w:szCs w:val="24"/>
        </w:rPr>
        <w:t>8</w:t>
      </w:r>
      <w:r w:rsidRPr="00FD2F55">
        <w:rPr>
          <w:rFonts w:asciiTheme="minorHAnsi" w:hAnsiTheme="minorHAnsi" w:cstheme="minorHAnsi"/>
          <w:sz w:val="24"/>
          <w:szCs w:val="24"/>
        </w:rPr>
        <w:t xml:space="preserve">.5 </w:t>
      </w:r>
      <w:r w:rsidR="005D0985" w:rsidRPr="00FD2F55">
        <w:rPr>
          <w:rFonts w:asciiTheme="minorHAnsi" w:hAnsiTheme="minorHAnsi" w:cstheme="minorHAnsi"/>
          <w:sz w:val="24"/>
          <w:szCs w:val="24"/>
        </w:rPr>
        <w:t>Paslaugų teikėjas</w:t>
      </w:r>
      <w:r w:rsidR="005D0985" w:rsidRPr="00FD2F55">
        <w:rPr>
          <w:rFonts w:asciiTheme="minorHAnsi" w:eastAsia="MS Mincho" w:hAnsiTheme="minorHAnsi" w:cstheme="minorHAnsi"/>
          <w:sz w:val="24"/>
          <w:szCs w:val="24"/>
        </w:rPr>
        <w:t xml:space="preserve"> privalo užtikrinti, kad visi naudojami maisto produktai ir gėrimai būtų švieži, parenkami atsižvelgiant į sezoną. </w:t>
      </w:r>
    </w:p>
    <w:p w14:paraId="2864C2F6" w14:textId="58A41337" w:rsidR="005D0985" w:rsidRPr="00FD2F55" w:rsidRDefault="00D8207F" w:rsidP="000E3654">
      <w:pPr>
        <w:tabs>
          <w:tab w:val="left" w:pos="720"/>
          <w:tab w:val="left" w:pos="1134"/>
          <w:tab w:val="left" w:pos="1276"/>
        </w:tabs>
        <w:spacing w:after="0" w:line="240" w:lineRule="auto"/>
        <w:ind w:firstLine="425"/>
        <w:rPr>
          <w:rFonts w:asciiTheme="minorHAnsi" w:eastAsia="MS Mincho" w:hAnsiTheme="minorHAnsi" w:cstheme="minorHAnsi"/>
          <w:sz w:val="24"/>
          <w:szCs w:val="24"/>
        </w:rPr>
      </w:pPr>
      <w:r w:rsidRPr="00FD2F55">
        <w:rPr>
          <w:rFonts w:asciiTheme="minorHAnsi" w:hAnsiTheme="minorHAnsi" w:cstheme="minorHAnsi"/>
          <w:sz w:val="24"/>
          <w:szCs w:val="24"/>
        </w:rPr>
        <w:t>3.</w:t>
      </w:r>
      <w:r w:rsidR="00864133">
        <w:rPr>
          <w:rFonts w:asciiTheme="minorHAnsi" w:hAnsiTheme="minorHAnsi" w:cstheme="minorHAnsi"/>
          <w:sz w:val="24"/>
          <w:szCs w:val="24"/>
        </w:rPr>
        <w:t>8</w:t>
      </w:r>
      <w:r w:rsidRPr="00FD2F55">
        <w:rPr>
          <w:rFonts w:asciiTheme="minorHAnsi" w:hAnsiTheme="minorHAnsi" w:cstheme="minorHAnsi"/>
          <w:sz w:val="24"/>
          <w:szCs w:val="24"/>
        </w:rPr>
        <w:t xml:space="preserve">.6. </w:t>
      </w:r>
      <w:r w:rsidR="005D0985" w:rsidRPr="00FD2F55">
        <w:rPr>
          <w:rFonts w:asciiTheme="minorHAnsi" w:hAnsiTheme="minorHAnsi" w:cstheme="minorHAnsi"/>
          <w:sz w:val="24"/>
          <w:szCs w:val="24"/>
        </w:rPr>
        <w:t>Paslaugų</w:t>
      </w:r>
      <w:r w:rsidR="005D0985" w:rsidRPr="00FD2F55">
        <w:rPr>
          <w:rFonts w:asciiTheme="minorHAnsi" w:eastAsia="MS Mincho" w:hAnsiTheme="minorHAnsi" w:cstheme="minorHAnsi"/>
          <w:sz w:val="24"/>
          <w:szCs w:val="24"/>
        </w:rPr>
        <w:t xml:space="preserve"> teikėjas privalo užtikrinti,  kad bent vienas pietų maisto patiekalas būtų vegetariškas. Užkandžių (tiek saldžių, tiek nesaldžių) pasirinkime turi būti bent 1 vegetariškas variantas. </w:t>
      </w:r>
    </w:p>
    <w:p w14:paraId="3C9820DF" w14:textId="7BA389C0" w:rsidR="005D0985" w:rsidRPr="00FD2F55" w:rsidRDefault="00D8207F" w:rsidP="000E3654">
      <w:pPr>
        <w:tabs>
          <w:tab w:val="left" w:pos="720"/>
          <w:tab w:val="left" w:pos="1134"/>
          <w:tab w:val="left" w:pos="1276"/>
        </w:tabs>
        <w:spacing w:after="0" w:line="240" w:lineRule="auto"/>
        <w:ind w:firstLine="425"/>
        <w:rPr>
          <w:rFonts w:asciiTheme="minorHAnsi" w:eastAsia="MS Mincho" w:hAnsiTheme="minorHAnsi" w:cstheme="minorHAnsi"/>
          <w:sz w:val="24"/>
          <w:szCs w:val="24"/>
        </w:rPr>
      </w:pPr>
      <w:r w:rsidRPr="00FD2F55">
        <w:rPr>
          <w:rFonts w:asciiTheme="minorHAnsi" w:eastAsia="MS Mincho" w:hAnsiTheme="minorHAnsi" w:cstheme="minorHAnsi"/>
          <w:sz w:val="24"/>
          <w:szCs w:val="24"/>
        </w:rPr>
        <w:t>3.</w:t>
      </w:r>
      <w:r w:rsidR="00864133">
        <w:rPr>
          <w:rFonts w:asciiTheme="minorHAnsi" w:eastAsia="MS Mincho" w:hAnsiTheme="minorHAnsi" w:cstheme="minorHAnsi"/>
          <w:sz w:val="24"/>
          <w:szCs w:val="24"/>
        </w:rPr>
        <w:t>8</w:t>
      </w:r>
      <w:r w:rsidRPr="00FD2F55">
        <w:rPr>
          <w:rFonts w:asciiTheme="minorHAnsi" w:eastAsia="MS Mincho" w:hAnsiTheme="minorHAnsi" w:cstheme="minorHAnsi"/>
          <w:sz w:val="24"/>
          <w:szCs w:val="24"/>
        </w:rPr>
        <w:t>.7.</w:t>
      </w:r>
      <w:r w:rsidR="005D0985" w:rsidRPr="00FD2F55">
        <w:rPr>
          <w:rFonts w:asciiTheme="minorHAnsi" w:eastAsia="MS Mincho" w:hAnsiTheme="minorHAnsi" w:cstheme="minorHAnsi"/>
          <w:sz w:val="24"/>
          <w:szCs w:val="24"/>
        </w:rPr>
        <w:t xml:space="preserve"> </w:t>
      </w:r>
      <w:r w:rsidR="005D0985" w:rsidRPr="00FD2F55">
        <w:rPr>
          <w:rFonts w:asciiTheme="minorHAnsi" w:hAnsiTheme="minorHAnsi" w:cstheme="minorHAnsi"/>
          <w:sz w:val="24"/>
          <w:szCs w:val="24"/>
        </w:rPr>
        <w:t>Maistas</w:t>
      </w:r>
      <w:r w:rsidR="005D0985" w:rsidRPr="00FD2F55">
        <w:rPr>
          <w:rFonts w:asciiTheme="minorHAnsi" w:eastAsia="MS Mincho" w:hAnsiTheme="minorHAnsi" w:cstheme="minorHAnsi"/>
          <w:sz w:val="24"/>
          <w:szCs w:val="24"/>
        </w:rPr>
        <w:t xml:space="preserve"> turi būti tinkamai paruoštas, atitikti maisto saugos ir kokybės reikalavimus, o karštieji patiekalai ir karštieji gėrimai  iki patiekimo turi būti laikomi šilumą palaikančiuose induose ir būti karšti. Karštieji gėrimai turi būti pateikiami termosuose arba temperatūrą palaikančiuose induose, užtikrinančiuose reikalingą temperatūrinį režimą, arba gaminami vietoje. </w:t>
      </w:r>
    </w:p>
    <w:p w14:paraId="3331EC1F" w14:textId="32304F83" w:rsidR="005D0985" w:rsidRPr="00FD2F55" w:rsidRDefault="00D8207F" w:rsidP="000E3654">
      <w:pPr>
        <w:tabs>
          <w:tab w:val="left" w:pos="720"/>
          <w:tab w:val="left" w:pos="1134"/>
          <w:tab w:val="left" w:pos="1276"/>
        </w:tabs>
        <w:spacing w:after="0" w:line="240" w:lineRule="auto"/>
        <w:ind w:firstLine="425"/>
        <w:rPr>
          <w:rFonts w:asciiTheme="minorHAnsi" w:hAnsiTheme="minorHAnsi" w:cstheme="minorHAnsi"/>
          <w:sz w:val="24"/>
          <w:szCs w:val="24"/>
        </w:rPr>
      </w:pPr>
      <w:r w:rsidRPr="00FD2F55">
        <w:rPr>
          <w:rFonts w:asciiTheme="minorHAnsi" w:eastAsia="MS Mincho" w:hAnsiTheme="minorHAnsi" w:cstheme="minorHAnsi"/>
          <w:sz w:val="24"/>
          <w:szCs w:val="24"/>
        </w:rPr>
        <w:lastRenderedPageBreak/>
        <w:t>3.</w:t>
      </w:r>
      <w:r w:rsidR="00864133">
        <w:rPr>
          <w:rFonts w:asciiTheme="minorHAnsi" w:eastAsia="MS Mincho" w:hAnsiTheme="minorHAnsi" w:cstheme="minorHAnsi"/>
          <w:sz w:val="24"/>
          <w:szCs w:val="24"/>
        </w:rPr>
        <w:t>8</w:t>
      </w:r>
      <w:r w:rsidRPr="00FD2F55">
        <w:rPr>
          <w:rFonts w:asciiTheme="minorHAnsi" w:eastAsia="MS Mincho" w:hAnsiTheme="minorHAnsi" w:cstheme="minorHAnsi"/>
          <w:sz w:val="24"/>
          <w:szCs w:val="24"/>
        </w:rPr>
        <w:t>.8</w:t>
      </w:r>
      <w:r w:rsidR="005D0985" w:rsidRPr="00FD2F55">
        <w:rPr>
          <w:rFonts w:asciiTheme="minorHAnsi" w:eastAsia="MS Mincho" w:hAnsiTheme="minorHAnsi" w:cstheme="minorHAnsi"/>
          <w:sz w:val="24"/>
          <w:szCs w:val="24"/>
        </w:rPr>
        <w:t xml:space="preserve"> Paslaugų teikėjas turi užtikrinti, kad duonos, pyrago gaminiai būtų teikiami supjaustyti, kiti patiekalai padalinti porcijomis, užtikrinant patogų jų valgymą smeigtukų ar šakučių pagalba. Taip pat turi būti užtikrinamos dezinfekcijos priemonės – dezinfekcinis skystis.  </w:t>
      </w:r>
    </w:p>
    <w:p w14:paraId="1D3C2453" w14:textId="48060AD1" w:rsidR="005D0985" w:rsidRPr="00FD2F55" w:rsidRDefault="00D8207F" w:rsidP="000E3654">
      <w:pPr>
        <w:tabs>
          <w:tab w:val="left" w:pos="720"/>
          <w:tab w:val="left" w:pos="1134"/>
          <w:tab w:val="left" w:pos="1276"/>
        </w:tabs>
        <w:spacing w:after="0" w:line="240" w:lineRule="auto"/>
        <w:ind w:firstLine="425"/>
        <w:rPr>
          <w:rFonts w:asciiTheme="minorHAnsi" w:hAnsiTheme="minorHAnsi" w:cstheme="minorHAnsi"/>
          <w:sz w:val="24"/>
          <w:szCs w:val="24"/>
        </w:rPr>
      </w:pPr>
      <w:r w:rsidRPr="00FD2F55">
        <w:rPr>
          <w:rFonts w:asciiTheme="minorHAnsi" w:hAnsiTheme="minorHAnsi" w:cstheme="minorHAnsi"/>
          <w:sz w:val="24"/>
          <w:szCs w:val="24"/>
        </w:rPr>
        <w:t>3.</w:t>
      </w:r>
      <w:r w:rsidR="00864133">
        <w:rPr>
          <w:rFonts w:asciiTheme="minorHAnsi" w:hAnsiTheme="minorHAnsi" w:cstheme="minorHAnsi"/>
          <w:sz w:val="24"/>
          <w:szCs w:val="24"/>
        </w:rPr>
        <w:t>8</w:t>
      </w:r>
      <w:r w:rsidRPr="00FD2F55">
        <w:rPr>
          <w:rFonts w:asciiTheme="minorHAnsi" w:hAnsiTheme="minorHAnsi" w:cstheme="minorHAnsi"/>
          <w:sz w:val="24"/>
          <w:szCs w:val="24"/>
        </w:rPr>
        <w:t>.9.</w:t>
      </w:r>
      <w:r w:rsidR="005D0985" w:rsidRPr="00FD2F55">
        <w:rPr>
          <w:rFonts w:asciiTheme="minorHAnsi" w:hAnsiTheme="minorHAnsi" w:cstheme="minorHAnsi"/>
          <w:sz w:val="24"/>
          <w:szCs w:val="24"/>
        </w:rPr>
        <w:t xml:space="preserve"> Paslaugų teikėjas aprūpina renginio dalyvius mineraliniu vandeniu  arba stalo vandeniu (su </w:t>
      </w:r>
      <w:r w:rsidR="005D0985" w:rsidRPr="00FD2F55">
        <w:rPr>
          <w:rFonts w:asciiTheme="minorHAnsi" w:eastAsia="MS Mincho" w:hAnsiTheme="minorHAnsi" w:cstheme="minorHAnsi"/>
          <w:sz w:val="24"/>
          <w:szCs w:val="24"/>
        </w:rPr>
        <w:t>citrusiniais</w:t>
      </w:r>
      <w:r w:rsidR="005D0985" w:rsidRPr="00FD2F55">
        <w:rPr>
          <w:rFonts w:asciiTheme="minorHAnsi" w:hAnsiTheme="minorHAnsi" w:cstheme="minorHAnsi"/>
          <w:sz w:val="24"/>
          <w:szCs w:val="24"/>
        </w:rPr>
        <w:t xml:space="preserve"> vaisiais, įvairiais žalumynais ir pan.) po 500 ml kiekvienam asmeniui kiekvienai renginio dienai. Siekiant renginį įgyvendinti kuo tvariau ir išvengti vienkartinių vandens buteliukų atliekų, paslaugos teikėjas aprūpina renginio dalyvius mineraliniu (negazuotu) vandeniu, parūpindamas geriamojo  vandens stotelę (kitaip vadinamas vandens išpilstymo aparatas) ir parūpina atitinkamą geriamojo vandens bakelių (talpyklų) kiekį. Geriamojo vandens bakelių (talpyklų) kiekis priklauso nuo dalyvių skaičiaus. </w:t>
      </w:r>
    </w:p>
    <w:p w14:paraId="274A4D6F" w14:textId="03CE3D51" w:rsidR="005D0985" w:rsidRPr="00FD2F55" w:rsidRDefault="00D8207F" w:rsidP="000E3654">
      <w:pPr>
        <w:tabs>
          <w:tab w:val="left" w:pos="720"/>
          <w:tab w:val="left" w:pos="1134"/>
          <w:tab w:val="left" w:pos="1276"/>
        </w:tabs>
        <w:spacing w:after="0" w:line="240" w:lineRule="auto"/>
        <w:ind w:firstLine="425"/>
        <w:rPr>
          <w:rFonts w:asciiTheme="minorHAnsi" w:hAnsiTheme="minorHAnsi" w:cstheme="minorHAnsi"/>
          <w:sz w:val="24"/>
          <w:szCs w:val="24"/>
        </w:rPr>
      </w:pPr>
      <w:r w:rsidRPr="00FD2F55">
        <w:rPr>
          <w:rFonts w:asciiTheme="minorHAnsi" w:hAnsiTheme="minorHAnsi" w:cstheme="minorHAnsi"/>
          <w:sz w:val="24"/>
          <w:szCs w:val="24"/>
        </w:rPr>
        <w:t>3.</w:t>
      </w:r>
      <w:r w:rsidR="00864133">
        <w:rPr>
          <w:rFonts w:asciiTheme="minorHAnsi" w:hAnsiTheme="minorHAnsi" w:cstheme="minorHAnsi"/>
          <w:sz w:val="24"/>
          <w:szCs w:val="24"/>
        </w:rPr>
        <w:t>8</w:t>
      </w:r>
      <w:r w:rsidRPr="00FD2F55">
        <w:rPr>
          <w:rFonts w:asciiTheme="minorHAnsi" w:hAnsiTheme="minorHAnsi" w:cstheme="minorHAnsi"/>
          <w:sz w:val="24"/>
          <w:szCs w:val="24"/>
        </w:rPr>
        <w:t xml:space="preserve">.10 </w:t>
      </w:r>
      <w:r w:rsidR="005D0985" w:rsidRPr="00FD2F55">
        <w:rPr>
          <w:rFonts w:asciiTheme="minorHAnsi" w:hAnsiTheme="minorHAnsi" w:cstheme="minorHAnsi"/>
          <w:sz w:val="24"/>
          <w:szCs w:val="24"/>
        </w:rPr>
        <w:t xml:space="preserve">Maitinimo ir aptarnavimo paslaugos apima maisto paruošimą, maisto ir gėrimų pateikimą, renginio dalyvių aptarnavimą, stalų serviravimą, atvežimą ir kitas paslaugas. </w:t>
      </w:r>
    </w:p>
    <w:p w14:paraId="68896786" w14:textId="6726849F" w:rsidR="005D0985" w:rsidRPr="00FD2F55" w:rsidRDefault="00D8207F" w:rsidP="000E3654">
      <w:pPr>
        <w:tabs>
          <w:tab w:val="left" w:pos="720"/>
          <w:tab w:val="left" w:pos="1134"/>
          <w:tab w:val="left" w:pos="1276"/>
        </w:tabs>
        <w:spacing w:after="0" w:line="240" w:lineRule="auto"/>
        <w:ind w:firstLine="425"/>
        <w:rPr>
          <w:rFonts w:asciiTheme="minorHAnsi" w:hAnsiTheme="minorHAnsi" w:cstheme="minorHAnsi"/>
          <w:sz w:val="24"/>
          <w:szCs w:val="24"/>
        </w:rPr>
      </w:pPr>
      <w:r w:rsidRPr="00FD2F55">
        <w:rPr>
          <w:rFonts w:asciiTheme="minorHAnsi" w:hAnsiTheme="minorHAnsi" w:cstheme="minorHAnsi"/>
          <w:sz w:val="24"/>
          <w:szCs w:val="24"/>
        </w:rPr>
        <w:t>3.</w:t>
      </w:r>
      <w:r w:rsidR="00864133">
        <w:rPr>
          <w:rFonts w:asciiTheme="minorHAnsi" w:hAnsiTheme="minorHAnsi" w:cstheme="minorHAnsi"/>
          <w:sz w:val="24"/>
          <w:szCs w:val="24"/>
        </w:rPr>
        <w:t>8</w:t>
      </w:r>
      <w:r w:rsidRPr="00FD2F55">
        <w:rPr>
          <w:rFonts w:asciiTheme="minorHAnsi" w:hAnsiTheme="minorHAnsi" w:cstheme="minorHAnsi"/>
          <w:sz w:val="24"/>
          <w:szCs w:val="24"/>
        </w:rPr>
        <w:t xml:space="preserve">.11 </w:t>
      </w:r>
      <w:r w:rsidR="005D0985" w:rsidRPr="00FD2F55">
        <w:rPr>
          <w:rFonts w:asciiTheme="minorHAnsi" w:hAnsiTheme="minorHAnsi" w:cstheme="minorHAnsi"/>
          <w:sz w:val="24"/>
          <w:szCs w:val="24"/>
        </w:rPr>
        <w:t>Paslaugų teikėjas turi pasirūpinti stalų ir maitinimo zonų tvarka: keliose skirtingose vietose turi būti pateiktos servetėlės; jei naudojamos staltiesės, jos turi būti švarios ir lygios.</w:t>
      </w:r>
    </w:p>
    <w:p w14:paraId="7A557577" w14:textId="540F8902" w:rsidR="005D0985" w:rsidRPr="00FD2F55" w:rsidRDefault="00D8207F" w:rsidP="000E3654">
      <w:pPr>
        <w:tabs>
          <w:tab w:val="left" w:pos="720"/>
          <w:tab w:val="left" w:pos="1134"/>
          <w:tab w:val="left" w:pos="1276"/>
        </w:tabs>
        <w:spacing w:after="0" w:line="240" w:lineRule="auto"/>
        <w:ind w:firstLine="425"/>
        <w:rPr>
          <w:rFonts w:asciiTheme="minorHAnsi" w:hAnsiTheme="minorHAnsi" w:cstheme="minorHAnsi"/>
          <w:sz w:val="24"/>
          <w:szCs w:val="24"/>
        </w:rPr>
      </w:pPr>
      <w:r w:rsidRPr="00FD2F55">
        <w:rPr>
          <w:rFonts w:asciiTheme="minorHAnsi" w:hAnsiTheme="minorHAnsi" w:cstheme="minorHAnsi"/>
          <w:sz w:val="24"/>
          <w:szCs w:val="24"/>
        </w:rPr>
        <w:t>3.</w:t>
      </w:r>
      <w:r w:rsidR="00864133">
        <w:rPr>
          <w:rFonts w:asciiTheme="minorHAnsi" w:hAnsiTheme="minorHAnsi" w:cstheme="minorHAnsi"/>
          <w:sz w:val="24"/>
          <w:szCs w:val="24"/>
        </w:rPr>
        <w:t>8</w:t>
      </w:r>
      <w:r w:rsidRPr="00FD2F55">
        <w:rPr>
          <w:rFonts w:asciiTheme="minorHAnsi" w:hAnsiTheme="minorHAnsi" w:cstheme="minorHAnsi"/>
          <w:sz w:val="24"/>
          <w:szCs w:val="24"/>
        </w:rPr>
        <w:t xml:space="preserve">.12 </w:t>
      </w:r>
      <w:r w:rsidR="005D0985" w:rsidRPr="00FD2F55">
        <w:rPr>
          <w:rFonts w:asciiTheme="minorHAnsi" w:hAnsiTheme="minorHAnsi" w:cstheme="minorHAnsi"/>
          <w:sz w:val="24"/>
          <w:szCs w:val="24"/>
        </w:rPr>
        <w:t>Paslaugų teikėjas turi užtikrinti pakankamą aptarnaujančio personalo (virėjų, padavėjų) kiekį, kad užtikrintų sklandų ir operatyvų maitinimo paslaugų teikimą. Padavėjai turi:</w:t>
      </w:r>
    </w:p>
    <w:p w14:paraId="3B8844C0" w14:textId="1606BBC2" w:rsidR="005D0985" w:rsidRPr="00FD2F55" w:rsidRDefault="00D8207F" w:rsidP="000E3654">
      <w:pPr>
        <w:tabs>
          <w:tab w:val="left" w:pos="567"/>
          <w:tab w:val="left" w:pos="1276"/>
          <w:tab w:val="left" w:pos="1560"/>
        </w:tabs>
        <w:spacing w:after="0" w:line="240" w:lineRule="auto"/>
        <w:ind w:left="284"/>
        <w:rPr>
          <w:rFonts w:asciiTheme="minorHAnsi" w:hAnsiTheme="minorHAnsi" w:cstheme="minorHAnsi"/>
          <w:sz w:val="24"/>
          <w:szCs w:val="24"/>
        </w:rPr>
      </w:pPr>
      <w:r w:rsidRPr="00FD2F55">
        <w:rPr>
          <w:rFonts w:asciiTheme="minorHAnsi" w:hAnsiTheme="minorHAnsi" w:cstheme="minorHAnsi"/>
          <w:sz w:val="24"/>
          <w:szCs w:val="24"/>
        </w:rPr>
        <w:t>3.</w:t>
      </w:r>
      <w:r w:rsidR="00864133">
        <w:rPr>
          <w:rFonts w:asciiTheme="minorHAnsi" w:hAnsiTheme="minorHAnsi" w:cstheme="minorHAnsi"/>
          <w:sz w:val="24"/>
          <w:szCs w:val="24"/>
        </w:rPr>
        <w:t>8</w:t>
      </w:r>
      <w:r w:rsidRPr="00FD2F55">
        <w:rPr>
          <w:rFonts w:asciiTheme="minorHAnsi" w:hAnsiTheme="minorHAnsi" w:cstheme="minorHAnsi"/>
          <w:sz w:val="24"/>
          <w:szCs w:val="24"/>
        </w:rPr>
        <w:t>.12.1</w:t>
      </w:r>
      <w:r w:rsidR="005D0985" w:rsidRPr="00FD2F55">
        <w:rPr>
          <w:rFonts w:asciiTheme="minorHAnsi" w:hAnsiTheme="minorHAnsi" w:cstheme="minorHAnsi"/>
          <w:sz w:val="24"/>
          <w:szCs w:val="24"/>
        </w:rPr>
        <w:t xml:space="preserve"> laikytis asmens higienos taisyklių, būti nepriekaištingai apsirengę (vilkėti vienodą, švarią ir išlygintą uniformą, avėti nuvalytus ir nesuplyšusius batus), būti paslaugūs ir mandagūs; </w:t>
      </w:r>
    </w:p>
    <w:p w14:paraId="75C25097" w14:textId="779A27CA" w:rsidR="005D0985" w:rsidRPr="00FD2F55" w:rsidRDefault="00D8207F" w:rsidP="000E3654">
      <w:pPr>
        <w:tabs>
          <w:tab w:val="left" w:pos="567"/>
          <w:tab w:val="left" w:pos="1276"/>
          <w:tab w:val="left" w:pos="1560"/>
        </w:tabs>
        <w:spacing w:after="0" w:line="240" w:lineRule="auto"/>
        <w:ind w:left="284"/>
        <w:rPr>
          <w:rFonts w:asciiTheme="minorHAnsi" w:hAnsiTheme="minorHAnsi" w:cstheme="minorHAnsi"/>
          <w:sz w:val="24"/>
          <w:szCs w:val="24"/>
        </w:rPr>
      </w:pPr>
      <w:r w:rsidRPr="00FD2F55">
        <w:rPr>
          <w:rFonts w:asciiTheme="minorHAnsi" w:hAnsiTheme="minorHAnsi" w:cstheme="minorHAnsi"/>
          <w:sz w:val="24"/>
          <w:szCs w:val="24"/>
        </w:rPr>
        <w:t>3.</w:t>
      </w:r>
      <w:r w:rsidR="00864133">
        <w:rPr>
          <w:rFonts w:asciiTheme="minorHAnsi" w:hAnsiTheme="minorHAnsi" w:cstheme="minorHAnsi"/>
          <w:sz w:val="24"/>
          <w:szCs w:val="24"/>
        </w:rPr>
        <w:t>8</w:t>
      </w:r>
      <w:r w:rsidRPr="00FD2F55">
        <w:rPr>
          <w:rFonts w:asciiTheme="minorHAnsi" w:hAnsiTheme="minorHAnsi" w:cstheme="minorHAnsi"/>
          <w:sz w:val="24"/>
          <w:szCs w:val="24"/>
        </w:rPr>
        <w:t>.12.2</w:t>
      </w:r>
      <w:r w:rsidR="005D0985" w:rsidRPr="00FD2F55">
        <w:rPr>
          <w:rFonts w:asciiTheme="minorHAnsi" w:hAnsiTheme="minorHAnsi" w:cstheme="minorHAnsi"/>
          <w:sz w:val="24"/>
          <w:szCs w:val="24"/>
        </w:rPr>
        <w:t xml:space="preserve"> turi laiku ir tvarkingai serviruoti stalus, nuimti naudotus indus, papildyti švarių indų ir / ar maisto, prižiūrėti tvarką maitinimo patalpoje, nekelti triukšmo, matyti kiekvieną svečią ir jį aptarnauti; </w:t>
      </w:r>
    </w:p>
    <w:p w14:paraId="3A9A9EB3" w14:textId="33D6544B" w:rsidR="005D0985" w:rsidRPr="00FD2F55" w:rsidRDefault="00D8207F" w:rsidP="000E3654">
      <w:pPr>
        <w:tabs>
          <w:tab w:val="left" w:pos="567"/>
          <w:tab w:val="left" w:pos="1276"/>
          <w:tab w:val="left" w:pos="1560"/>
        </w:tabs>
        <w:spacing w:after="0" w:line="240" w:lineRule="auto"/>
        <w:ind w:left="284"/>
        <w:rPr>
          <w:rFonts w:asciiTheme="minorHAnsi" w:hAnsiTheme="minorHAnsi" w:cstheme="minorHAnsi"/>
          <w:sz w:val="24"/>
          <w:szCs w:val="24"/>
        </w:rPr>
      </w:pPr>
      <w:r w:rsidRPr="00FD2F55">
        <w:rPr>
          <w:rFonts w:asciiTheme="minorHAnsi" w:hAnsiTheme="minorHAnsi" w:cstheme="minorHAnsi"/>
          <w:sz w:val="24"/>
          <w:szCs w:val="24"/>
        </w:rPr>
        <w:t>3.</w:t>
      </w:r>
      <w:r w:rsidR="00864133">
        <w:rPr>
          <w:rFonts w:asciiTheme="minorHAnsi" w:hAnsiTheme="minorHAnsi" w:cstheme="minorHAnsi"/>
          <w:sz w:val="24"/>
          <w:szCs w:val="24"/>
        </w:rPr>
        <w:t>8</w:t>
      </w:r>
      <w:r w:rsidRPr="00FD2F55">
        <w:rPr>
          <w:rFonts w:asciiTheme="minorHAnsi" w:hAnsiTheme="minorHAnsi" w:cstheme="minorHAnsi"/>
          <w:sz w:val="24"/>
          <w:szCs w:val="24"/>
        </w:rPr>
        <w:t>.12.3</w:t>
      </w:r>
      <w:r w:rsidR="005D0985" w:rsidRPr="00FD2F55">
        <w:rPr>
          <w:rFonts w:asciiTheme="minorHAnsi" w:hAnsiTheme="minorHAnsi" w:cstheme="minorHAnsi"/>
          <w:sz w:val="24"/>
          <w:szCs w:val="24"/>
        </w:rPr>
        <w:t xml:space="preserve"> turi padėti svečiams įsidėti patiekalus iš </w:t>
      </w:r>
      <w:proofErr w:type="spellStart"/>
      <w:r w:rsidR="005D0985" w:rsidRPr="00FD2F55">
        <w:rPr>
          <w:rFonts w:asciiTheme="minorHAnsi" w:hAnsiTheme="minorHAnsi" w:cstheme="minorHAnsi"/>
          <w:sz w:val="24"/>
          <w:szCs w:val="24"/>
        </w:rPr>
        <w:t>marmitų</w:t>
      </w:r>
      <w:proofErr w:type="spellEnd"/>
      <w:r w:rsidR="005D0985" w:rsidRPr="00FD2F55">
        <w:rPr>
          <w:rFonts w:asciiTheme="minorHAnsi" w:hAnsiTheme="minorHAnsi" w:cstheme="minorHAnsi"/>
          <w:sz w:val="24"/>
          <w:szCs w:val="24"/>
        </w:rPr>
        <w:t>, jei maitinimas organizuojamas švediško stalo principu.</w:t>
      </w:r>
    </w:p>
    <w:p w14:paraId="58C71DF4" w14:textId="2266A294" w:rsidR="005D0985" w:rsidRPr="00FD2F55" w:rsidRDefault="00D8207F" w:rsidP="000E3654">
      <w:pPr>
        <w:tabs>
          <w:tab w:val="left" w:pos="720"/>
          <w:tab w:val="left" w:pos="1134"/>
          <w:tab w:val="left" w:pos="1276"/>
        </w:tabs>
        <w:spacing w:after="0" w:line="240" w:lineRule="auto"/>
        <w:ind w:firstLine="425"/>
        <w:rPr>
          <w:rFonts w:asciiTheme="minorHAnsi" w:hAnsiTheme="minorHAnsi" w:cstheme="minorHAnsi"/>
          <w:sz w:val="24"/>
          <w:szCs w:val="24"/>
        </w:rPr>
      </w:pPr>
      <w:r w:rsidRPr="00FD2F55">
        <w:rPr>
          <w:rFonts w:asciiTheme="minorHAnsi" w:hAnsiTheme="minorHAnsi" w:cstheme="minorHAnsi"/>
          <w:sz w:val="24"/>
          <w:szCs w:val="24"/>
        </w:rPr>
        <w:t>3.</w:t>
      </w:r>
      <w:r w:rsidR="00864133">
        <w:rPr>
          <w:rFonts w:asciiTheme="minorHAnsi" w:hAnsiTheme="minorHAnsi" w:cstheme="minorHAnsi"/>
          <w:sz w:val="24"/>
          <w:szCs w:val="24"/>
        </w:rPr>
        <w:t>8</w:t>
      </w:r>
      <w:r w:rsidRPr="00FD2F55">
        <w:rPr>
          <w:rFonts w:asciiTheme="minorHAnsi" w:hAnsiTheme="minorHAnsi" w:cstheme="minorHAnsi"/>
          <w:sz w:val="24"/>
          <w:szCs w:val="24"/>
        </w:rPr>
        <w:t xml:space="preserve">.13 </w:t>
      </w:r>
      <w:r w:rsidR="005D0985" w:rsidRPr="00FD2F55">
        <w:rPr>
          <w:rFonts w:asciiTheme="minorHAnsi" w:hAnsiTheme="minorHAnsi" w:cstheme="minorHAnsi"/>
          <w:sz w:val="24"/>
          <w:szCs w:val="24"/>
        </w:rPr>
        <w:t>Paslaugų teikėjas pasirūpina stalų ir maitinimo zonų dekoravimu, kurį kiekvienu atveju suderina su perkančiąja organizacija:</w:t>
      </w:r>
    </w:p>
    <w:p w14:paraId="69D50D2E" w14:textId="4DD7E2D8" w:rsidR="005D0985" w:rsidRPr="00115598" w:rsidRDefault="00D8207F" w:rsidP="000E3654">
      <w:pPr>
        <w:tabs>
          <w:tab w:val="left" w:pos="1276"/>
          <w:tab w:val="left" w:pos="1418"/>
        </w:tabs>
        <w:spacing w:after="0" w:line="240" w:lineRule="auto"/>
        <w:ind w:left="284"/>
        <w:rPr>
          <w:rFonts w:asciiTheme="minorHAnsi" w:hAnsiTheme="minorHAnsi" w:cstheme="minorHAnsi"/>
          <w:color w:val="000000" w:themeColor="text1"/>
          <w:sz w:val="24"/>
          <w:szCs w:val="24"/>
        </w:rPr>
      </w:pPr>
      <w:r w:rsidRPr="00FD2F55">
        <w:rPr>
          <w:rFonts w:asciiTheme="minorHAnsi" w:hAnsiTheme="minorHAnsi" w:cstheme="minorHAnsi"/>
          <w:sz w:val="24"/>
          <w:szCs w:val="24"/>
        </w:rPr>
        <w:t>3.</w:t>
      </w:r>
      <w:r w:rsidR="00864133">
        <w:rPr>
          <w:rFonts w:asciiTheme="minorHAnsi" w:hAnsiTheme="minorHAnsi" w:cstheme="minorHAnsi"/>
          <w:sz w:val="24"/>
          <w:szCs w:val="24"/>
        </w:rPr>
        <w:t>8</w:t>
      </w:r>
      <w:r w:rsidRPr="00FD2F55">
        <w:rPr>
          <w:rFonts w:asciiTheme="minorHAnsi" w:hAnsiTheme="minorHAnsi" w:cstheme="minorHAnsi"/>
          <w:sz w:val="24"/>
          <w:szCs w:val="24"/>
        </w:rPr>
        <w:t>.14</w:t>
      </w:r>
      <w:r w:rsidR="005D0985" w:rsidRPr="00FD2F55">
        <w:rPr>
          <w:rFonts w:asciiTheme="minorHAnsi" w:hAnsiTheme="minorHAnsi" w:cstheme="minorHAnsi"/>
          <w:sz w:val="24"/>
          <w:szCs w:val="24"/>
        </w:rPr>
        <w:t xml:space="preserve"> indai turi būti klasikiniai: puodeliai kavai / arbatai, vandeniui / nealk. gėrimams, vidutinio dydžio lėkštutės </w:t>
      </w:r>
      <w:r w:rsidR="005D0985" w:rsidRPr="00115598">
        <w:rPr>
          <w:rFonts w:asciiTheme="minorHAnsi" w:hAnsiTheme="minorHAnsi" w:cstheme="minorHAnsi"/>
          <w:sz w:val="24"/>
          <w:szCs w:val="24"/>
        </w:rPr>
        <w:t xml:space="preserve">užkandžiams, didėlės lėkštės pietums tiekti. Siekiant renginį įgyvendinti </w:t>
      </w:r>
      <w:r w:rsidR="005D0985" w:rsidRPr="00115598">
        <w:rPr>
          <w:rFonts w:asciiTheme="minorHAnsi" w:hAnsiTheme="minorHAnsi" w:cstheme="minorHAnsi"/>
          <w:color w:val="000000" w:themeColor="text1"/>
          <w:sz w:val="24"/>
          <w:szCs w:val="24"/>
        </w:rPr>
        <w:t>kuo tvariau, renginio metu turi būti naudojami keramikiniai (ar kitokios tvarios medžiagos), o ne vienkartiniai indai. Jei nėra galimybės išsinuomoti keramikinių (ar kitokios tvarios medžiagos) indų ar gauti juos iš priimančios organizacijos (patalpų nuomotojo), kreiptis į paslaugos užsakovą dėl tolimesnių sprendimų.</w:t>
      </w:r>
    </w:p>
    <w:p w14:paraId="2D677B00" w14:textId="3F8AAFB3" w:rsidR="005D0985" w:rsidRPr="00115598" w:rsidRDefault="00BD71C9" w:rsidP="000E3654">
      <w:pPr>
        <w:pStyle w:val="Sraopastraipa"/>
        <w:numPr>
          <w:ilvl w:val="2"/>
          <w:numId w:val="42"/>
        </w:numPr>
        <w:tabs>
          <w:tab w:val="left" w:pos="1276"/>
          <w:tab w:val="left" w:pos="1418"/>
        </w:tabs>
        <w:spacing w:after="0" w:line="240" w:lineRule="auto"/>
        <w:rPr>
          <w:rFonts w:cstheme="minorHAnsi"/>
          <w:color w:val="000000" w:themeColor="text1"/>
          <w:sz w:val="24"/>
          <w:szCs w:val="24"/>
          <w:lang w:val="lt-LT"/>
        </w:rPr>
      </w:pPr>
      <w:r w:rsidRPr="00115598">
        <w:rPr>
          <w:rFonts w:cstheme="minorHAnsi"/>
          <w:color w:val="000000" w:themeColor="text1"/>
          <w:sz w:val="24"/>
          <w:szCs w:val="24"/>
          <w:lang w:val="lt-LT"/>
        </w:rPr>
        <w:t>U</w:t>
      </w:r>
      <w:r w:rsidR="005D0985" w:rsidRPr="00115598">
        <w:rPr>
          <w:rFonts w:cstheme="minorHAnsi"/>
          <w:color w:val="000000" w:themeColor="text1"/>
          <w:sz w:val="24"/>
          <w:szCs w:val="24"/>
          <w:lang w:val="lt-LT"/>
        </w:rPr>
        <w:t xml:space="preserve">žsakomos </w:t>
      </w:r>
      <w:r w:rsidR="00984699" w:rsidRPr="00115598">
        <w:rPr>
          <w:rFonts w:cstheme="minorHAnsi"/>
          <w:color w:val="000000" w:themeColor="text1"/>
          <w:sz w:val="24"/>
          <w:szCs w:val="24"/>
          <w:lang w:val="lt-LT"/>
          <w:rPrChange w:id="7" w:author="Lina Gulbinė" w:date="2025-03-06T20:45:00Z" w16du:dateUtc="2025-03-06T18:45:00Z">
            <w:rPr>
              <w:rFonts w:cstheme="minorHAnsi"/>
              <w:b/>
              <w:bCs/>
              <w:lang w:val="lt-LT"/>
            </w:rPr>
          </w:rPrChange>
        </w:rPr>
        <w:t>3</w:t>
      </w:r>
      <w:r w:rsidR="00864133" w:rsidRPr="00115598">
        <w:rPr>
          <w:rFonts w:cstheme="minorHAnsi"/>
          <w:color w:val="000000" w:themeColor="text1"/>
          <w:sz w:val="24"/>
          <w:szCs w:val="24"/>
          <w:lang w:val="lt-LT"/>
        </w:rPr>
        <w:t xml:space="preserve"> </w:t>
      </w:r>
      <w:r w:rsidR="005D0985" w:rsidRPr="00115598">
        <w:rPr>
          <w:rFonts w:cstheme="minorHAnsi"/>
          <w:color w:val="000000" w:themeColor="text1"/>
          <w:sz w:val="24"/>
          <w:szCs w:val="24"/>
          <w:lang w:val="lt-LT"/>
        </w:rPr>
        <w:t>rūšių kavos pertraukėlės</w:t>
      </w:r>
      <w:r w:rsidR="00984699" w:rsidRPr="00115598">
        <w:rPr>
          <w:rFonts w:cstheme="minorHAnsi"/>
          <w:color w:val="000000" w:themeColor="text1"/>
          <w:sz w:val="24"/>
          <w:szCs w:val="24"/>
          <w:lang w:val="lt-LT"/>
        </w:rPr>
        <w:t xml:space="preserve"> per mokymų dieną</w:t>
      </w:r>
      <w:r w:rsidR="005D0985" w:rsidRPr="00115598">
        <w:rPr>
          <w:rFonts w:cstheme="minorHAnsi"/>
          <w:color w:val="000000" w:themeColor="text1"/>
          <w:sz w:val="24"/>
          <w:szCs w:val="24"/>
          <w:lang w:val="lt-LT"/>
        </w:rPr>
        <w:t>:</w:t>
      </w:r>
    </w:p>
    <w:p w14:paraId="75E667F1" w14:textId="17ED5F9B" w:rsidR="005D0985" w:rsidRPr="00115598" w:rsidRDefault="00D8207F" w:rsidP="000E3654">
      <w:pPr>
        <w:tabs>
          <w:tab w:val="left" w:pos="1276"/>
          <w:tab w:val="left" w:pos="1418"/>
          <w:tab w:val="left" w:pos="1985"/>
        </w:tabs>
        <w:spacing w:after="0" w:line="240" w:lineRule="auto"/>
        <w:ind w:left="284"/>
        <w:rPr>
          <w:rFonts w:asciiTheme="minorHAnsi" w:hAnsiTheme="minorHAnsi" w:cstheme="minorHAnsi"/>
          <w:color w:val="000000" w:themeColor="text1"/>
          <w:sz w:val="24"/>
          <w:szCs w:val="24"/>
        </w:rPr>
      </w:pPr>
      <w:r w:rsidRPr="00115598">
        <w:rPr>
          <w:rFonts w:asciiTheme="minorHAnsi" w:hAnsiTheme="minorHAnsi" w:cstheme="minorHAnsi"/>
          <w:color w:val="000000" w:themeColor="text1"/>
          <w:sz w:val="24"/>
          <w:szCs w:val="24"/>
        </w:rPr>
        <w:t>3.5.15.1</w:t>
      </w:r>
      <w:r w:rsidR="005D0985" w:rsidRPr="00115598">
        <w:rPr>
          <w:rFonts w:asciiTheme="minorHAnsi" w:hAnsiTheme="minorHAnsi" w:cstheme="minorHAnsi"/>
          <w:color w:val="000000" w:themeColor="text1"/>
          <w:sz w:val="24"/>
          <w:szCs w:val="24"/>
        </w:rPr>
        <w:t xml:space="preserve"> kavos pertraukėlė Nr. 1 – kava (šviežiai maltų kavos pupelių, ne mažiau kaip 100 ml vienam asmeniui), arbata (ne mažiau kaip 150 ml vienam asmeniui), pienas (ne mažiau kaip 30 g asmeniui, riebumas –2,5-3,5 %), citrina, mineralinis (negazuotas) vanduo (su citrusiniais vaisiais, įvairiais žalumynais ir kt., stiklinėje taroje, ne mažiau kaip 200 ml vienam asmeniui), cukrus (cukrinėse, ne mažiau 10 g vienam asmeniui), sausainiai, pyragaičiai, kurių bendras svoris vienam asmeniui būtų ne mažesnis nei 200 g.; </w:t>
      </w:r>
    </w:p>
    <w:p w14:paraId="232E8A8E" w14:textId="01062ABB" w:rsidR="005D0985" w:rsidRPr="00864133" w:rsidRDefault="00D8207F" w:rsidP="000E3654">
      <w:pPr>
        <w:tabs>
          <w:tab w:val="left" w:pos="1276"/>
          <w:tab w:val="left" w:pos="1418"/>
          <w:tab w:val="left" w:pos="1985"/>
        </w:tabs>
        <w:spacing w:after="0" w:line="240" w:lineRule="auto"/>
        <w:ind w:left="284"/>
        <w:rPr>
          <w:rFonts w:asciiTheme="minorHAnsi" w:hAnsiTheme="minorHAnsi" w:cstheme="minorHAnsi"/>
          <w:color w:val="000000" w:themeColor="text1"/>
          <w:sz w:val="24"/>
          <w:szCs w:val="24"/>
        </w:rPr>
      </w:pPr>
      <w:r w:rsidRPr="00115598">
        <w:rPr>
          <w:rFonts w:asciiTheme="minorHAnsi" w:hAnsiTheme="minorHAnsi" w:cstheme="minorHAnsi"/>
          <w:color w:val="000000" w:themeColor="text1"/>
          <w:sz w:val="24"/>
          <w:szCs w:val="24"/>
        </w:rPr>
        <w:t>3.5.15.2</w:t>
      </w:r>
      <w:r w:rsidR="005D0985" w:rsidRPr="00115598">
        <w:rPr>
          <w:rFonts w:asciiTheme="minorHAnsi" w:hAnsiTheme="minorHAnsi" w:cstheme="minorHAnsi"/>
          <w:color w:val="000000" w:themeColor="text1"/>
          <w:sz w:val="24"/>
          <w:szCs w:val="24"/>
        </w:rPr>
        <w:t xml:space="preserve"> kavos pertraukėlė Nr. 2– kava (šviežiai maltų kavos pupelių, ne mažiau kaip 100 ml vienam asmeniui), arbata (ne mažiau kaip 150 ml vienam asmeniui), pienas</w:t>
      </w:r>
      <w:r w:rsidR="005D0985" w:rsidRPr="00864133">
        <w:rPr>
          <w:rFonts w:asciiTheme="minorHAnsi" w:hAnsiTheme="minorHAnsi" w:cstheme="minorHAnsi"/>
          <w:color w:val="000000" w:themeColor="text1"/>
          <w:sz w:val="24"/>
          <w:szCs w:val="24"/>
        </w:rPr>
        <w:t xml:space="preserve"> (ne mažiau kaip 30 g asmeniui, riebumas –2,5-3,5 %), citrina, mineralinis (negazuotas) vanduo (su citrusiniais vaisiais, įvairiais žalumynais ir kt., stiklinėje taroje, ne mažiau kaip 200 ml vienam asmeniui), cukrus (cukrinėse, ne mažiau 10 g vienam asmeniui), ne mažiau kaip 2 skirtingų rūšių </w:t>
      </w:r>
      <w:r w:rsidR="005D0985" w:rsidRPr="00864133">
        <w:rPr>
          <w:rFonts w:asciiTheme="minorHAnsi" w:hAnsiTheme="minorHAnsi" w:cstheme="minorHAnsi"/>
          <w:color w:val="000000" w:themeColor="text1"/>
          <w:sz w:val="24"/>
          <w:szCs w:val="24"/>
        </w:rPr>
        <w:lastRenderedPageBreak/>
        <w:t>užkandžiai (užkandžiams gali būti siūlomi pyragaičiai, sumuštiniai, sausainiai, vaisiai ir kt.), kurių bendras svoris vienam asmeniui būtų ne mažesnis nei 350 g.: pyragaičiai ir (arba) sumuštiniai – 150 g.,  sausainiai ir (arba) vaisiai – 200 g. Paslaugų teikėjas turi užtikrinti skirtingus užkandžius atskiroms kavos pertraukoms.</w:t>
      </w:r>
    </w:p>
    <w:p w14:paraId="6CA56B7F" w14:textId="456282B4" w:rsidR="00864133" w:rsidRPr="00864133" w:rsidRDefault="00115598" w:rsidP="00864133">
      <w:pPr>
        <w:tabs>
          <w:tab w:val="left" w:pos="1276"/>
          <w:tab w:val="left" w:pos="1418"/>
          <w:tab w:val="left" w:pos="1985"/>
        </w:tabs>
        <w:spacing w:after="0" w:line="240" w:lineRule="auto"/>
        <w:ind w:left="284"/>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3.</w:t>
      </w:r>
      <w:r w:rsidR="00864133" w:rsidRPr="00864133">
        <w:rPr>
          <w:rFonts w:asciiTheme="minorHAnsi" w:hAnsiTheme="minorHAnsi" w:cstheme="minorHAnsi"/>
          <w:color w:val="000000" w:themeColor="text1"/>
          <w:sz w:val="24"/>
          <w:szCs w:val="24"/>
        </w:rPr>
        <w:t>5.15.3 kavos pertraukėlė Nr. 3– kava (šviežiai maltų kavos pupelių, ne mažiau kaip 100 ml vienam asmeniui), arbata (ne mažiau kaip 150 ml vienam asmeniui), pienas (ne mažiau kaip 30 g asmeniui, riebumas –2,5-3,5 %), citrina, mineralinis (negazuotas) vanduo (su citrusiniais vaisiais, įvairiais žalumynais ir kt., stiklinėje taroje, ne mažiau kaip 200 ml vienam asmeniui), cukrus (cukrinėse, ne mažiau 10 g vienam asmeniui), ne mažiau kaip 2 skirtingų rūšių užkandžiai (užkandžiams gali būti siūlomi pyragaičiai, sumuštiniai, sausainiai, vaisiai ir kt.), kurių bendras svoris vienam asmeniui būtų ne mažesnis nei 350 g.: pyragaičiai ir (arba) sumuštiniai – 150 g.,  sausainiai ir (arba) vaisiai – 200 g. Paslaugų teikėjas turi užtikrinti skirtingus užkandžius atskiroms kavos pertraukoms.</w:t>
      </w:r>
    </w:p>
    <w:p w14:paraId="1626E17E" w14:textId="77777777" w:rsidR="00864133" w:rsidRPr="00864133" w:rsidRDefault="00864133" w:rsidP="000E3654">
      <w:pPr>
        <w:tabs>
          <w:tab w:val="left" w:pos="1276"/>
          <w:tab w:val="left" w:pos="1418"/>
          <w:tab w:val="left" w:pos="1985"/>
        </w:tabs>
        <w:spacing w:after="0" w:line="240" w:lineRule="auto"/>
        <w:ind w:left="284"/>
        <w:rPr>
          <w:rFonts w:asciiTheme="minorHAnsi" w:hAnsiTheme="minorHAnsi" w:cstheme="minorHAnsi"/>
          <w:color w:val="000000" w:themeColor="text1"/>
          <w:sz w:val="24"/>
          <w:szCs w:val="24"/>
        </w:rPr>
      </w:pPr>
    </w:p>
    <w:p w14:paraId="4B8622C1" w14:textId="16FECADF" w:rsidR="005D0985" w:rsidRPr="00115598" w:rsidRDefault="00FD2F55" w:rsidP="000E3654">
      <w:pPr>
        <w:pStyle w:val="Sraopastraipa"/>
        <w:numPr>
          <w:ilvl w:val="2"/>
          <w:numId w:val="42"/>
        </w:numPr>
        <w:tabs>
          <w:tab w:val="left" w:pos="1276"/>
          <w:tab w:val="left" w:pos="1418"/>
        </w:tabs>
        <w:spacing w:after="0" w:line="240" w:lineRule="auto"/>
        <w:rPr>
          <w:rFonts w:cstheme="minorHAnsi"/>
          <w:color w:val="000000" w:themeColor="text1"/>
          <w:sz w:val="24"/>
          <w:szCs w:val="24"/>
          <w:lang w:val="lt-LT"/>
          <w:rPrChange w:id="8" w:author="Lina Gulbinė" w:date="2025-03-06T20:45:00Z" w16du:dateUtc="2025-03-06T18:45:00Z">
            <w:rPr>
              <w:rFonts w:cstheme="minorHAnsi"/>
              <w:lang w:val="lt-LT"/>
            </w:rPr>
          </w:rPrChange>
        </w:rPr>
      </w:pPr>
      <w:r w:rsidRPr="00115598">
        <w:rPr>
          <w:rFonts w:cstheme="minorHAnsi"/>
          <w:color w:val="000000" w:themeColor="text1"/>
          <w:sz w:val="24"/>
          <w:szCs w:val="24"/>
          <w:lang w:val="lt-LT"/>
        </w:rPr>
        <w:t>Užsakant pietus (1 pietūs per 1 mokymų dieną), atsižvelgiama į dalyvių poreikius</w:t>
      </w:r>
      <w:r w:rsidR="005D0985" w:rsidRPr="00115598">
        <w:rPr>
          <w:rFonts w:cstheme="minorHAnsi"/>
          <w:color w:val="000000" w:themeColor="text1"/>
          <w:sz w:val="24"/>
          <w:szCs w:val="24"/>
          <w:lang w:val="lt-LT"/>
          <w:rPrChange w:id="9" w:author="Lina Gulbinė" w:date="2025-03-06T20:45:00Z" w16du:dateUtc="2025-03-06T18:45:00Z">
            <w:rPr>
              <w:rFonts w:cstheme="minorHAnsi"/>
              <w:lang w:val="lt-LT"/>
            </w:rPr>
          </w:rPrChange>
        </w:rPr>
        <w:t>: vegetariškas patiekalas ir patiekalas su mėsa.</w:t>
      </w:r>
      <w:r w:rsidR="00984699" w:rsidRPr="00115598">
        <w:rPr>
          <w:rFonts w:cstheme="minorHAnsi"/>
          <w:color w:val="000000" w:themeColor="text1"/>
          <w:sz w:val="24"/>
          <w:szCs w:val="24"/>
          <w:lang w:val="lt-LT"/>
          <w:rPrChange w:id="10" w:author="Lina Gulbinė" w:date="2025-03-06T20:45:00Z" w16du:dateUtc="2025-03-06T18:45:00Z">
            <w:rPr>
              <w:rFonts w:cstheme="minorHAnsi"/>
              <w:lang w:val="lt-LT"/>
            </w:rPr>
          </w:rPrChange>
        </w:rPr>
        <w:t xml:space="preserve"> Prieš renginį išsiaiškinami dalyvių valgymo poreikiais, </w:t>
      </w:r>
      <w:proofErr w:type="spellStart"/>
      <w:r w:rsidR="00984699" w:rsidRPr="00115598">
        <w:rPr>
          <w:rFonts w:cstheme="minorHAnsi"/>
          <w:color w:val="000000" w:themeColor="text1"/>
          <w:sz w:val="24"/>
          <w:szCs w:val="24"/>
          <w:lang w:val="lt-LT"/>
          <w:rPrChange w:id="11" w:author="Lina Gulbinė" w:date="2025-03-06T20:45:00Z" w16du:dateUtc="2025-03-06T18:45:00Z">
            <w:rPr>
              <w:rFonts w:cstheme="minorHAnsi"/>
              <w:lang w:val="lt-LT"/>
            </w:rPr>
          </w:rPrChange>
        </w:rPr>
        <w:t>t.y</w:t>
      </w:r>
      <w:proofErr w:type="spellEnd"/>
      <w:r w:rsidR="00984699" w:rsidRPr="00115598">
        <w:rPr>
          <w:rFonts w:cstheme="minorHAnsi"/>
          <w:color w:val="000000" w:themeColor="text1"/>
          <w:sz w:val="24"/>
          <w:szCs w:val="24"/>
          <w:lang w:val="lt-LT"/>
          <w:rPrChange w:id="12" w:author="Lina Gulbinė" w:date="2025-03-06T20:45:00Z" w16du:dateUtc="2025-03-06T18:45:00Z">
            <w:rPr>
              <w:rFonts w:cstheme="minorHAnsi"/>
              <w:lang w:val="lt-LT"/>
            </w:rPr>
          </w:rPrChange>
        </w:rPr>
        <w:t>. kiek dalyvių pageidauja vegetariško patiekalo</w:t>
      </w:r>
    </w:p>
    <w:p w14:paraId="73F036A7" w14:textId="27220552" w:rsidR="005D0985" w:rsidRPr="00115598" w:rsidRDefault="005D0985" w:rsidP="000E3654">
      <w:pPr>
        <w:pStyle w:val="Sraopastraipa"/>
        <w:numPr>
          <w:ilvl w:val="3"/>
          <w:numId w:val="42"/>
        </w:numPr>
        <w:tabs>
          <w:tab w:val="left" w:pos="720"/>
          <w:tab w:val="left" w:pos="1276"/>
          <w:tab w:val="left" w:pos="1560"/>
        </w:tabs>
        <w:spacing w:after="0" w:line="240" w:lineRule="auto"/>
        <w:ind w:left="0" w:firstLine="0"/>
        <w:rPr>
          <w:rFonts w:cstheme="minorHAnsi"/>
          <w:color w:val="000000" w:themeColor="text1"/>
          <w:sz w:val="24"/>
          <w:szCs w:val="24"/>
          <w:lang w:val="lt-LT"/>
        </w:rPr>
      </w:pPr>
      <w:r w:rsidRPr="00115598">
        <w:rPr>
          <w:rFonts w:cstheme="minorHAnsi"/>
          <w:color w:val="000000" w:themeColor="text1"/>
          <w:sz w:val="24"/>
          <w:szCs w:val="24"/>
          <w:lang w:val="lt-LT"/>
          <w:rPrChange w:id="13" w:author="Lina Gulbinė" w:date="2025-03-06T20:45:00Z" w16du:dateUtc="2025-03-06T18:45:00Z">
            <w:rPr>
              <w:rFonts w:cstheme="minorHAnsi"/>
              <w:lang w:val="lt-LT"/>
            </w:rPr>
          </w:rPrChange>
        </w:rPr>
        <w:t xml:space="preserve"> </w:t>
      </w:r>
      <w:r w:rsidR="00214476">
        <w:rPr>
          <w:rFonts w:cstheme="minorHAnsi"/>
          <w:color w:val="000000" w:themeColor="text1"/>
          <w:sz w:val="24"/>
          <w:szCs w:val="24"/>
          <w:lang w:val="lt-LT"/>
        </w:rPr>
        <w:t>Maitinimas vykdomas kitoje erdvėje, paruošiami</w:t>
      </w:r>
      <w:r w:rsidRPr="00115598">
        <w:rPr>
          <w:rFonts w:cstheme="minorHAnsi"/>
          <w:color w:val="000000" w:themeColor="text1"/>
          <w:sz w:val="24"/>
          <w:szCs w:val="24"/>
          <w:lang w:val="lt-LT"/>
        </w:rPr>
        <w:t xml:space="preserve"> stalai. Priklausomai nuo su perkančiąja organizacija suderintos renginio darbotvarkės, turi būti sudarytos sąlygos pavalgyti per 1 val. Išdalinti pietus padeda padavėjai</w:t>
      </w:r>
      <w:r w:rsidR="000E3654" w:rsidRPr="00115598">
        <w:rPr>
          <w:rFonts w:cstheme="minorHAnsi"/>
          <w:color w:val="000000" w:themeColor="text1"/>
          <w:sz w:val="24"/>
          <w:szCs w:val="24"/>
          <w:lang w:val="lt-LT"/>
        </w:rPr>
        <w:t>.</w:t>
      </w:r>
      <w:r w:rsidRPr="00115598">
        <w:rPr>
          <w:rFonts w:cstheme="minorHAnsi"/>
          <w:color w:val="000000" w:themeColor="text1"/>
          <w:sz w:val="24"/>
          <w:szCs w:val="24"/>
          <w:lang w:val="lt-LT"/>
        </w:rPr>
        <w:t xml:space="preserve">. Mokymų dalyviams pietūs išdalinami sutartoje vietoje (ne mokymų salėje, o atskiroje, skirtoje maitinimui), padavėjai neaptarnauja dalyvių prie stalų. Pietums dalyviai turi turėti galimybę pasirinkti vegetarišką patiekalą arba patiekalą su </w:t>
      </w:r>
      <w:r w:rsidR="00F07E5E" w:rsidRPr="00115598">
        <w:rPr>
          <w:rFonts w:cstheme="minorHAnsi"/>
          <w:color w:val="000000" w:themeColor="text1"/>
          <w:sz w:val="24"/>
          <w:szCs w:val="24"/>
          <w:lang w:val="lt-LT"/>
        </w:rPr>
        <w:t>mėsa ir garnyru. Patiekiamas stalo vanduo.</w:t>
      </w:r>
    </w:p>
    <w:p w14:paraId="616D9E20" w14:textId="40E6EE56" w:rsidR="005D0985" w:rsidRPr="00115598" w:rsidRDefault="00D8207F" w:rsidP="000E3654">
      <w:pPr>
        <w:tabs>
          <w:tab w:val="left" w:pos="720"/>
          <w:tab w:val="left" w:pos="1276"/>
          <w:tab w:val="left" w:pos="1560"/>
        </w:tabs>
        <w:spacing w:after="0" w:line="240" w:lineRule="auto"/>
        <w:rPr>
          <w:rFonts w:asciiTheme="minorHAnsi" w:hAnsiTheme="minorHAnsi" w:cstheme="minorHAnsi"/>
          <w:color w:val="000000" w:themeColor="text1"/>
          <w:sz w:val="24"/>
          <w:szCs w:val="24"/>
        </w:rPr>
      </w:pPr>
      <w:r w:rsidRPr="00115598">
        <w:rPr>
          <w:rFonts w:asciiTheme="minorHAnsi" w:hAnsiTheme="minorHAnsi" w:cstheme="minorHAnsi"/>
          <w:color w:val="000000" w:themeColor="text1"/>
          <w:sz w:val="24"/>
          <w:szCs w:val="24"/>
        </w:rPr>
        <w:t xml:space="preserve">3.5.17 </w:t>
      </w:r>
      <w:r w:rsidR="005D0985" w:rsidRPr="00115598">
        <w:rPr>
          <w:rFonts w:asciiTheme="minorHAnsi" w:hAnsiTheme="minorHAnsi" w:cstheme="minorHAnsi"/>
          <w:color w:val="000000" w:themeColor="text1"/>
          <w:sz w:val="24"/>
          <w:szCs w:val="24"/>
        </w:rPr>
        <w:t>Paslaugų teikėjas užtikrina, kad pasibaigus renginiui, maisto ir kitos susidariusios atliekos būtų išrūšiuotos ir utilizuotos pagal savivaldybėje, kurioje vyksta mokymai, priimtas rūšiavimo taisykles.</w:t>
      </w:r>
    </w:p>
    <w:p w14:paraId="45581C66" w14:textId="77777777" w:rsidR="005D0985" w:rsidRPr="00115598" w:rsidRDefault="005D0985" w:rsidP="005D0985">
      <w:pPr>
        <w:pStyle w:val="Sraopastraipa"/>
        <w:tabs>
          <w:tab w:val="left" w:pos="720"/>
          <w:tab w:val="left" w:pos="1276"/>
          <w:tab w:val="left" w:pos="1560"/>
        </w:tabs>
        <w:ind w:left="426"/>
        <w:rPr>
          <w:rFonts w:cstheme="minorHAnsi"/>
          <w:color w:val="000000" w:themeColor="text1"/>
          <w:sz w:val="24"/>
          <w:szCs w:val="24"/>
          <w:lang w:val="lt-LT"/>
        </w:rPr>
      </w:pPr>
    </w:p>
    <w:p w14:paraId="604648AC" w14:textId="215C2B9E" w:rsidR="005D0985" w:rsidRPr="00115598" w:rsidRDefault="005D0985" w:rsidP="000E3654">
      <w:pPr>
        <w:pStyle w:val="Sraopastraipa"/>
        <w:numPr>
          <w:ilvl w:val="1"/>
          <w:numId w:val="42"/>
        </w:numPr>
        <w:tabs>
          <w:tab w:val="left" w:pos="720"/>
          <w:tab w:val="left" w:pos="1276"/>
          <w:tab w:val="left" w:pos="1560"/>
        </w:tabs>
        <w:spacing w:after="0" w:line="240" w:lineRule="auto"/>
        <w:rPr>
          <w:rFonts w:cstheme="minorHAnsi"/>
          <w:color w:val="000000" w:themeColor="text1"/>
          <w:sz w:val="24"/>
          <w:szCs w:val="24"/>
          <w:lang w:val="lt-LT"/>
        </w:rPr>
      </w:pPr>
      <w:r w:rsidRPr="00115598">
        <w:rPr>
          <w:rFonts w:cstheme="minorHAnsi"/>
          <w:color w:val="000000" w:themeColor="text1"/>
          <w:sz w:val="24"/>
          <w:szCs w:val="24"/>
          <w:lang w:val="lt-LT"/>
        </w:rPr>
        <w:t xml:space="preserve">Dalyvių sukvietimo paslaugos: </w:t>
      </w:r>
    </w:p>
    <w:p w14:paraId="035EE39A" w14:textId="0C850BB6" w:rsidR="005D0985" w:rsidRPr="00115598" w:rsidRDefault="005D0985" w:rsidP="000E3654">
      <w:pPr>
        <w:pStyle w:val="Sraopastraipa"/>
        <w:numPr>
          <w:ilvl w:val="2"/>
          <w:numId w:val="44"/>
        </w:numPr>
        <w:tabs>
          <w:tab w:val="left" w:pos="720"/>
          <w:tab w:val="left" w:pos="1276"/>
          <w:tab w:val="left" w:pos="1560"/>
        </w:tabs>
        <w:spacing w:after="0" w:line="240" w:lineRule="auto"/>
        <w:rPr>
          <w:rFonts w:cstheme="minorHAnsi"/>
          <w:color w:val="000000" w:themeColor="text1"/>
          <w:sz w:val="24"/>
          <w:szCs w:val="24"/>
          <w:lang w:val="lt-LT"/>
        </w:rPr>
      </w:pPr>
      <w:r w:rsidRPr="00115598">
        <w:rPr>
          <w:rFonts w:cstheme="minorHAnsi"/>
          <w:color w:val="000000" w:themeColor="text1"/>
          <w:sz w:val="24"/>
          <w:szCs w:val="24"/>
          <w:lang w:val="lt-LT"/>
        </w:rPr>
        <w:t>Tiekėjas kiekvieniems mokymams užtikrina tikslinės grupės asmenų dalyvavimą</w:t>
      </w:r>
      <w:r w:rsidR="00DF28E2" w:rsidRPr="00115598">
        <w:rPr>
          <w:rFonts w:cstheme="minorHAnsi"/>
          <w:color w:val="000000" w:themeColor="text1"/>
          <w:sz w:val="24"/>
          <w:szCs w:val="24"/>
          <w:lang w:val="lt-LT"/>
        </w:rPr>
        <w:t xml:space="preserve">, kaip tai nurodyta TS 2.2. </w:t>
      </w:r>
      <w:r w:rsidR="000E3654" w:rsidRPr="00115598">
        <w:rPr>
          <w:rFonts w:cstheme="minorHAnsi"/>
          <w:color w:val="000000" w:themeColor="text1"/>
          <w:sz w:val="24"/>
          <w:szCs w:val="24"/>
          <w:lang w:val="lt-LT"/>
        </w:rPr>
        <w:t>-2.5</w:t>
      </w:r>
      <w:r w:rsidR="00DF28E2" w:rsidRPr="00115598">
        <w:rPr>
          <w:rFonts w:cstheme="minorHAnsi"/>
          <w:color w:val="000000" w:themeColor="text1"/>
          <w:sz w:val="24"/>
          <w:szCs w:val="24"/>
          <w:lang w:val="lt-LT"/>
        </w:rPr>
        <w:t>. punktuose</w:t>
      </w:r>
      <w:r w:rsidRPr="00115598">
        <w:rPr>
          <w:rFonts w:cstheme="minorHAnsi"/>
          <w:color w:val="000000" w:themeColor="text1"/>
          <w:sz w:val="24"/>
          <w:szCs w:val="24"/>
          <w:lang w:val="lt-LT"/>
        </w:rPr>
        <w:t xml:space="preserve">. Dalyvių skaičius gali mažėti, bet ne daugiau kaip 50 proc. </w:t>
      </w:r>
    </w:p>
    <w:p w14:paraId="6A4E3ABF" w14:textId="7D8B7E3E" w:rsidR="005D0985" w:rsidRPr="00864133" w:rsidRDefault="005D0985" w:rsidP="000E3654">
      <w:pPr>
        <w:pStyle w:val="Sraopastraipa"/>
        <w:numPr>
          <w:ilvl w:val="2"/>
          <w:numId w:val="44"/>
        </w:numPr>
        <w:tabs>
          <w:tab w:val="left" w:pos="720"/>
          <w:tab w:val="left" w:pos="1276"/>
          <w:tab w:val="left" w:pos="1560"/>
        </w:tabs>
        <w:spacing w:after="0" w:line="240" w:lineRule="auto"/>
        <w:rPr>
          <w:rFonts w:cstheme="minorHAnsi"/>
          <w:color w:val="000000" w:themeColor="text1"/>
          <w:sz w:val="24"/>
          <w:szCs w:val="24"/>
          <w:lang w:val="lt-LT"/>
        </w:rPr>
      </w:pPr>
      <w:r w:rsidRPr="00115598">
        <w:rPr>
          <w:rFonts w:cstheme="minorHAnsi"/>
          <w:color w:val="000000" w:themeColor="text1"/>
          <w:sz w:val="24"/>
          <w:szCs w:val="24"/>
          <w:lang w:val="lt-LT"/>
        </w:rPr>
        <w:t>Tiekėjas kiekvieniems mokymams</w:t>
      </w:r>
      <w:r w:rsidRPr="00864133">
        <w:rPr>
          <w:rFonts w:cstheme="minorHAnsi"/>
          <w:color w:val="000000" w:themeColor="text1"/>
          <w:sz w:val="24"/>
          <w:szCs w:val="24"/>
          <w:lang w:val="lt-LT"/>
        </w:rPr>
        <w:t xml:space="preserve"> su Perkančiąja organizacija suderina mokymų tikslinę grupę.</w:t>
      </w:r>
    </w:p>
    <w:p w14:paraId="5630AD3E" w14:textId="2D7AF254" w:rsidR="005D0985" w:rsidRPr="00864133" w:rsidRDefault="005D0985" w:rsidP="000E3654">
      <w:pPr>
        <w:pStyle w:val="Sraopastraipa"/>
        <w:numPr>
          <w:ilvl w:val="2"/>
          <w:numId w:val="44"/>
        </w:numPr>
        <w:tabs>
          <w:tab w:val="left" w:pos="720"/>
          <w:tab w:val="left" w:pos="1276"/>
          <w:tab w:val="left" w:pos="1560"/>
        </w:tabs>
        <w:spacing w:after="0" w:line="240" w:lineRule="auto"/>
        <w:rPr>
          <w:rFonts w:cstheme="minorHAnsi"/>
          <w:color w:val="000000" w:themeColor="text1"/>
          <w:sz w:val="24"/>
          <w:szCs w:val="24"/>
          <w:lang w:val="lt-LT"/>
        </w:rPr>
      </w:pPr>
      <w:r w:rsidRPr="00864133">
        <w:rPr>
          <w:rFonts w:cstheme="minorHAnsi"/>
          <w:color w:val="000000" w:themeColor="text1"/>
          <w:sz w:val="24"/>
          <w:szCs w:val="24"/>
          <w:lang w:val="lt-LT"/>
        </w:rPr>
        <w:t>Tiekėjas parengia kvietimą, kurį, suderinęs su Perkančiąja organizacija  platina savo ir Perkančiosios organizacijos kanalais.</w:t>
      </w:r>
    </w:p>
    <w:p w14:paraId="24730708" w14:textId="3BCC8892" w:rsidR="005D0985" w:rsidRPr="00864133" w:rsidRDefault="005D0985" w:rsidP="000E3654">
      <w:pPr>
        <w:pStyle w:val="Sraopastraipa"/>
        <w:numPr>
          <w:ilvl w:val="2"/>
          <w:numId w:val="44"/>
        </w:numPr>
        <w:tabs>
          <w:tab w:val="left" w:pos="720"/>
          <w:tab w:val="left" w:pos="1276"/>
          <w:tab w:val="left" w:pos="1560"/>
        </w:tabs>
        <w:spacing w:after="0" w:line="240" w:lineRule="auto"/>
        <w:rPr>
          <w:rFonts w:cstheme="minorHAnsi"/>
          <w:color w:val="000000" w:themeColor="text1"/>
          <w:sz w:val="24"/>
          <w:szCs w:val="24"/>
          <w:lang w:val="lt-LT"/>
        </w:rPr>
      </w:pPr>
      <w:r w:rsidRPr="00864133">
        <w:rPr>
          <w:rFonts w:cstheme="minorHAnsi"/>
          <w:color w:val="000000" w:themeColor="text1"/>
          <w:sz w:val="24"/>
          <w:szCs w:val="24"/>
          <w:lang w:val="lt-LT"/>
        </w:rPr>
        <w:t>Tiekėjas parengia elektroninę registracijos formą, kurioje dalyviai registruotųsi, nurodydami savo kontaktinę informaciją ir veiklos sritį. Papildomai turi būti įtraukta galimybė dalyviams nurodyti savo individualius poreikius ir specialiuosius maitinimosi poreikius.</w:t>
      </w:r>
    </w:p>
    <w:p w14:paraId="78123CEE" w14:textId="6B27939A" w:rsidR="00984699" w:rsidRPr="00864133" w:rsidRDefault="00984699" w:rsidP="000E3654">
      <w:pPr>
        <w:pStyle w:val="Sraopastraipa"/>
        <w:numPr>
          <w:ilvl w:val="2"/>
          <w:numId w:val="44"/>
        </w:numPr>
        <w:tabs>
          <w:tab w:val="left" w:pos="720"/>
          <w:tab w:val="left" w:pos="1276"/>
          <w:tab w:val="left" w:pos="1560"/>
        </w:tabs>
        <w:spacing w:after="0" w:line="240" w:lineRule="auto"/>
        <w:rPr>
          <w:rFonts w:cstheme="minorHAnsi"/>
          <w:color w:val="000000" w:themeColor="text1"/>
          <w:sz w:val="24"/>
          <w:szCs w:val="24"/>
          <w:lang w:val="lt-LT"/>
        </w:rPr>
      </w:pPr>
      <w:r w:rsidRPr="00864133">
        <w:rPr>
          <w:rFonts w:cstheme="minorHAnsi"/>
          <w:color w:val="000000" w:themeColor="text1"/>
          <w:sz w:val="24"/>
          <w:szCs w:val="24"/>
          <w:lang w:val="lt-LT"/>
        </w:rPr>
        <w:t>Po mokymų teikėjas užpildo dalyvių ataskaitos formą, kurią pateiks Perkančioji organizacija.</w:t>
      </w:r>
    </w:p>
    <w:p w14:paraId="44097FCA" w14:textId="77777777" w:rsidR="005D0985" w:rsidRPr="00864133" w:rsidRDefault="005D0985" w:rsidP="000E3654">
      <w:pPr>
        <w:pStyle w:val="Sraopastraipa"/>
        <w:numPr>
          <w:ilvl w:val="2"/>
          <w:numId w:val="44"/>
        </w:numPr>
        <w:tabs>
          <w:tab w:val="left" w:pos="720"/>
          <w:tab w:val="left" w:pos="1276"/>
          <w:tab w:val="left" w:pos="1560"/>
        </w:tabs>
        <w:spacing w:after="0" w:line="240" w:lineRule="auto"/>
        <w:rPr>
          <w:rFonts w:cstheme="minorHAnsi"/>
          <w:color w:val="000000" w:themeColor="text1"/>
          <w:sz w:val="24"/>
          <w:szCs w:val="24"/>
          <w:lang w:val="lt-LT"/>
        </w:rPr>
      </w:pPr>
      <w:r w:rsidRPr="00864133">
        <w:rPr>
          <w:rFonts w:cstheme="minorHAnsi"/>
          <w:color w:val="000000" w:themeColor="text1"/>
          <w:sz w:val="24"/>
          <w:szCs w:val="24"/>
          <w:lang w:val="lt-LT"/>
        </w:rPr>
        <w:t>Tiekėjas užtikrina kitus objektyvius individualius dalyvių poreikius.</w:t>
      </w:r>
    </w:p>
    <w:p w14:paraId="5FF2228D" w14:textId="4E83F47B" w:rsidR="003518A8" w:rsidRPr="00864133" w:rsidRDefault="00B91CD3" w:rsidP="003518A8">
      <w:pPr>
        <w:tabs>
          <w:tab w:val="left" w:pos="567"/>
        </w:tabs>
        <w:spacing w:after="0" w:line="240" w:lineRule="auto"/>
        <w:ind w:firstLine="567"/>
        <w:jc w:val="both"/>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4</w:t>
      </w:r>
      <w:r w:rsidR="003518A8" w:rsidRPr="00864133">
        <w:rPr>
          <w:rFonts w:asciiTheme="minorHAnsi" w:hAnsiTheme="minorHAnsi" w:cstheme="minorHAnsi"/>
          <w:b/>
          <w:bCs/>
          <w:color w:val="000000" w:themeColor="text1"/>
          <w:sz w:val="24"/>
          <w:szCs w:val="24"/>
        </w:rPr>
        <w:t>. PASLAUGŲ SUTEIKIMO TERMINAI</w:t>
      </w:r>
    </w:p>
    <w:p w14:paraId="7AD6F657" w14:textId="35883264" w:rsidR="003518A8" w:rsidRPr="000F61C0" w:rsidRDefault="00B91CD3" w:rsidP="003518A8">
      <w:pPr>
        <w:tabs>
          <w:tab w:val="left" w:pos="567"/>
        </w:tabs>
        <w:spacing w:after="0" w:line="240" w:lineRule="auto"/>
        <w:ind w:firstLine="567"/>
        <w:jc w:val="both"/>
        <w:rPr>
          <w:rFonts w:asciiTheme="minorHAnsi" w:hAnsiTheme="minorHAnsi" w:cstheme="minorHAnsi"/>
          <w:color w:val="000000" w:themeColor="text1"/>
          <w:sz w:val="24"/>
          <w:szCs w:val="24"/>
        </w:rPr>
      </w:pPr>
      <w:r>
        <w:rPr>
          <w:rFonts w:asciiTheme="minorHAnsi" w:hAnsiTheme="minorHAnsi" w:cstheme="minorHAnsi"/>
          <w:bCs/>
          <w:color w:val="000000" w:themeColor="text1"/>
          <w:sz w:val="24"/>
          <w:szCs w:val="24"/>
        </w:rPr>
        <w:lastRenderedPageBreak/>
        <w:t>4</w:t>
      </w:r>
      <w:r w:rsidR="003518A8" w:rsidRPr="00864133">
        <w:rPr>
          <w:rFonts w:asciiTheme="minorHAnsi" w:hAnsiTheme="minorHAnsi" w:cstheme="minorHAnsi"/>
          <w:bCs/>
          <w:color w:val="000000" w:themeColor="text1"/>
          <w:sz w:val="24"/>
          <w:szCs w:val="24"/>
        </w:rPr>
        <w:t>.1</w:t>
      </w:r>
      <w:r w:rsidR="003518A8" w:rsidRPr="00864133">
        <w:rPr>
          <w:rFonts w:asciiTheme="minorHAnsi" w:hAnsiTheme="minorHAnsi" w:cstheme="minorHAnsi"/>
          <w:bCs/>
          <w:color w:val="000000" w:themeColor="text1"/>
          <w:sz w:val="24"/>
          <w:szCs w:val="24"/>
        </w:rPr>
        <w:t xml:space="preserve">. </w:t>
      </w:r>
      <w:r w:rsidR="003B3A20" w:rsidRPr="000F61C0">
        <w:rPr>
          <w:rFonts w:asciiTheme="minorHAnsi" w:hAnsiTheme="minorHAnsi" w:cstheme="minorHAnsi"/>
          <w:bCs/>
          <w:color w:val="000000" w:themeColor="text1"/>
          <w:sz w:val="24"/>
          <w:szCs w:val="24"/>
        </w:rPr>
        <w:t>Perkančioji organizacija, pasirašius sutartį pateikia paslaugos teikėjui mokymų grafiką, suderintą su lektoriais. Tiekėjas įsipareigoja užtikrinti mokymų suorganizavimą pateiktomis dienomis. Pirmieji mokymai planuojami 2025 m. kovo 31 – balandžio 1 d. Panevėžyje.</w:t>
      </w:r>
    </w:p>
    <w:p w14:paraId="23B55993" w14:textId="74D3B112" w:rsidR="003518A8" w:rsidRPr="00B463B0" w:rsidRDefault="00B91CD3" w:rsidP="003518A8">
      <w:pPr>
        <w:tabs>
          <w:tab w:val="left" w:pos="567"/>
        </w:tabs>
        <w:spacing w:after="0" w:line="240" w:lineRule="auto"/>
        <w:ind w:firstLine="567"/>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4</w:t>
      </w:r>
      <w:r w:rsidR="003518A8" w:rsidRPr="000F61C0">
        <w:rPr>
          <w:rFonts w:asciiTheme="minorHAnsi" w:hAnsiTheme="minorHAnsi" w:cstheme="minorHAnsi"/>
          <w:color w:val="000000" w:themeColor="text1"/>
          <w:sz w:val="24"/>
          <w:szCs w:val="24"/>
        </w:rPr>
        <w:t>.3.</w:t>
      </w:r>
      <w:r w:rsidR="003518A8" w:rsidRPr="000F61C0">
        <w:rPr>
          <w:rFonts w:asciiTheme="minorHAnsi" w:hAnsiTheme="minorHAnsi" w:cstheme="minorHAnsi"/>
          <w:bCs/>
          <w:color w:val="000000" w:themeColor="text1"/>
          <w:sz w:val="24"/>
          <w:szCs w:val="24"/>
        </w:rPr>
        <w:t xml:space="preserve"> </w:t>
      </w:r>
      <w:r w:rsidR="003518A8" w:rsidRPr="000F61C0">
        <w:rPr>
          <w:rFonts w:asciiTheme="minorHAnsi" w:hAnsiTheme="minorHAnsi" w:cstheme="minorHAnsi"/>
          <w:color w:val="000000" w:themeColor="text1"/>
          <w:sz w:val="24"/>
          <w:szCs w:val="24"/>
        </w:rPr>
        <w:t xml:space="preserve">Paslaugų teikėjas, Perkančiajai organizacijai turi pateikti </w:t>
      </w:r>
      <w:r w:rsidR="003B3A20" w:rsidRPr="000F61C0">
        <w:rPr>
          <w:rFonts w:asciiTheme="minorHAnsi" w:hAnsiTheme="minorHAnsi" w:cstheme="minorHAnsi"/>
          <w:color w:val="000000" w:themeColor="text1"/>
          <w:sz w:val="24"/>
          <w:szCs w:val="24"/>
        </w:rPr>
        <w:t>mokymų vietos adresą ir derinimui kvietimo į mokymus</w:t>
      </w:r>
      <w:r w:rsidR="003518A8" w:rsidRPr="000F61C0">
        <w:rPr>
          <w:rFonts w:asciiTheme="minorHAnsi" w:hAnsiTheme="minorHAnsi" w:cstheme="minorHAnsi"/>
          <w:color w:val="000000" w:themeColor="text1"/>
          <w:sz w:val="24"/>
          <w:szCs w:val="24"/>
        </w:rPr>
        <w:t>, mokymų pažymėjimo</w:t>
      </w:r>
      <w:r w:rsidR="00864133">
        <w:rPr>
          <w:rFonts w:asciiTheme="minorHAnsi" w:hAnsiTheme="minorHAnsi" w:cstheme="minorHAnsi"/>
          <w:color w:val="000000" w:themeColor="text1"/>
          <w:sz w:val="24"/>
          <w:szCs w:val="24"/>
        </w:rPr>
        <w:t xml:space="preserve"> </w:t>
      </w:r>
      <w:r w:rsidR="003518A8" w:rsidRPr="00B463B0">
        <w:rPr>
          <w:rFonts w:asciiTheme="minorHAnsi" w:hAnsiTheme="minorHAnsi" w:cstheme="minorHAnsi"/>
          <w:color w:val="000000" w:themeColor="text1"/>
          <w:sz w:val="24"/>
          <w:szCs w:val="24"/>
        </w:rPr>
        <w:t>formas.</w:t>
      </w:r>
    </w:p>
    <w:p w14:paraId="7F3A1A84" w14:textId="2741640D" w:rsidR="003518A8" w:rsidRPr="00B463B0" w:rsidRDefault="00B91CD3" w:rsidP="003518A8">
      <w:pPr>
        <w:tabs>
          <w:tab w:val="left" w:pos="567"/>
        </w:tabs>
        <w:spacing w:after="0" w:line="240" w:lineRule="auto"/>
        <w:ind w:firstLine="567"/>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4</w:t>
      </w:r>
      <w:r w:rsidR="003518A8" w:rsidRPr="000F61C0">
        <w:rPr>
          <w:rFonts w:asciiTheme="minorHAnsi" w:hAnsiTheme="minorHAnsi" w:cstheme="minorHAnsi"/>
          <w:color w:val="000000" w:themeColor="text1"/>
          <w:sz w:val="24"/>
          <w:szCs w:val="24"/>
        </w:rPr>
        <w:t>.4.</w:t>
      </w:r>
      <w:r w:rsidR="003518A8" w:rsidRPr="000F61C0">
        <w:rPr>
          <w:rFonts w:asciiTheme="minorHAnsi" w:hAnsiTheme="minorHAnsi" w:cstheme="minorHAnsi"/>
          <w:bCs/>
          <w:color w:val="000000" w:themeColor="text1"/>
          <w:sz w:val="24"/>
          <w:szCs w:val="24"/>
        </w:rPr>
        <w:t xml:space="preserve"> </w:t>
      </w:r>
      <w:r w:rsidR="003518A8" w:rsidRPr="000F61C0">
        <w:rPr>
          <w:rFonts w:asciiTheme="minorHAnsi" w:hAnsiTheme="minorHAnsi" w:cstheme="minorHAnsi"/>
          <w:color w:val="000000" w:themeColor="text1"/>
          <w:sz w:val="24"/>
          <w:szCs w:val="24"/>
        </w:rPr>
        <w:t>Paslaugų teikėjas ne vėliau kaip likus</w:t>
      </w:r>
      <w:r w:rsidR="003518A8" w:rsidRPr="000F61C0">
        <w:rPr>
          <w:rFonts w:asciiTheme="minorHAnsi" w:hAnsiTheme="minorHAnsi" w:cstheme="minorHAnsi"/>
          <w:b/>
          <w:bCs/>
          <w:color w:val="000000" w:themeColor="text1"/>
          <w:sz w:val="24"/>
          <w:szCs w:val="24"/>
        </w:rPr>
        <w:t xml:space="preserve"> 2 sav.</w:t>
      </w:r>
      <w:r w:rsidR="003518A8" w:rsidRPr="000F61C0">
        <w:rPr>
          <w:rFonts w:asciiTheme="minorHAnsi" w:hAnsiTheme="minorHAnsi" w:cstheme="minorHAnsi"/>
          <w:color w:val="000000" w:themeColor="text1"/>
          <w:sz w:val="24"/>
          <w:szCs w:val="24"/>
        </w:rPr>
        <w:t xml:space="preserve"> iki kiekvienų mokymų pradžios turi išsiųsti elektroniniu būdu mokymų dalyviams kvietimus į mokymus ir mokymų darbotvarkę. Galutiniai mokymų dalyvių sąrašai sudaromi ne vėliau kaip likus </w:t>
      </w:r>
      <w:r w:rsidR="00214476">
        <w:rPr>
          <w:rFonts w:asciiTheme="minorHAnsi" w:hAnsiTheme="minorHAnsi" w:cstheme="minorHAnsi"/>
          <w:b/>
          <w:bCs/>
          <w:color w:val="000000" w:themeColor="text1"/>
          <w:sz w:val="24"/>
          <w:szCs w:val="24"/>
        </w:rPr>
        <w:t>2</w:t>
      </w:r>
      <w:r w:rsidR="00984699" w:rsidRPr="00B463B0">
        <w:rPr>
          <w:rFonts w:asciiTheme="minorHAnsi" w:hAnsiTheme="minorHAnsi" w:cstheme="minorHAnsi"/>
          <w:b/>
          <w:bCs/>
          <w:color w:val="000000" w:themeColor="text1"/>
          <w:sz w:val="24"/>
          <w:szCs w:val="24"/>
        </w:rPr>
        <w:t xml:space="preserve"> </w:t>
      </w:r>
      <w:r w:rsidR="003518A8" w:rsidRPr="00B463B0">
        <w:rPr>
          <w:rFonts w:asciiTheme="minorHAnsi" w:hAnsiTheme="minorHAnsi" w:cstheme="minorHAnsi"/>
          <w:b/>
          <w:bCs/>
          <w:color w:val="000000" w:themeColor="text1"/>
          <w:sz w:val="24"/>
          <w:szCs w:val="24"/>
        </w:rPr>
        <w:t xml:space="preserve">darbo </w:t>
      </w:r>
      <w:r w:rsidR="00984699" w:rsidRPr="00B463B0">
        <w:rPr>
          <w:rFonts w:asciiTheme="minorHAnsi" w:hAnsiTheme="minorHAnsi" w:cstheme="minorHAnsi"/>
          <w:b/>
          <w:bCs/>
          <w:color w:val="000000" w:themeColor="text1"/>
          <w:sz w:val="24"/>
          <w:szCs w:val="24"/>
        </w:rPr>
        <w:t>diena</w:t>
      </w:r>
      <w:r w:rsidR="00214476">
        <w:rPr>
          <w:rFonts w:asciiTheme="minorHAnsi" w:hAnsiTheme="minorHAnsi" w:cstheme="minorHAnsi"/>
          <w:b/>
          <w:bCs/>
          <w:color w:val="000000" w:themeColor="text1"/>
          <w:sz w:val="24"/>
          <w:szCs w:val="24"/>
        </w:rPr>
        <w:t>s</w:t>
      </w:r>
      <w:r w:rsidR="00984699" w:rsidRPr="00B463B0">
        <w:rPr>
          <w:rFonts w:asciiTheme="minorHAnsi" w:hAnsiTheme="minorHAnsi" w:cstheme="minorHAnsi"/>
          <w:color w:val="000000" w:themeColor="text1"/>
          <w:sz w:val="24"/>
          <w:szCs w:val="24"/>
        </w:rPr>
        <w:t xml:space="preserve"> </w:t>
      </w:r>
      <w:r w:rsidR="003518A8" w:rsidRPr="00B463B0">
        <w:rPr>
          <w:rFonts w:asciiTheme="minorHAnsi" w:hAnsiTheme="minorHAnsi" w:cstheme="minorHAnsi"/>
          <w:color w:val="000000" w:themeColor="text1"/>
          <w:sz w:val="24"/>
          <w:szCs w:val="24"/>
        </w:rPr>
        <w:t>iki mokymų pradžios.</w:t>
      </w:r>
    </w:p>
    <w:p w14:paraId="73182A0B" w14:textId="117075B3" w:rsidR="003518A8" w:rsidRPr="000F61C0" w:rsidRDefault="00B91CD3" w:rsidP="003518A8">
      <w:pPr>
        <w:tabs>
          <w:tab w:val="left" w:pos="567"/>
        </w:tabs>
        <w:spacing w:after="0" w:line="240" w:lineRule="auto"/>
        <w:ind w:firstLine="567"/>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4</w:t>
      </w:r>
      <w:r w:rsidR="003518A8" w:rsidRPr="000F61C0">
        <w:rPr>
          <w:rFonts w:asciiTheme="minorHAnsi" w:hAnsiTheme="minorHAnsi" w:cstheme="minorHAnsi"/>
          <w:color w:val="000000" w:themeColor="text1"/>
          <w:sz w:val="24"/>
          <w:szCs w:val="24"/>
        </w:rPr>
        <w:t>.5.</w:t>
      </w:r>
      <w:r w:rsidR="003518A8" w:rsidRPr="000F61C0">
        <w:rPr>
          <w:rFonts w:asciiTheme="minorHAnsi" w:hAnsiTheme="minorHAnsi" w:cstheme="minorHAnsi"/>
          <w:bCs/>
          <w:color w:val="000000" w:themeColor="text1"/>
          <w:sz w:val="24"/>
          <w:szCs w:val="24"/>
        </w:rPr>
        <w:t xml:space="preserve"> </w:t>
      </w:r>
      <w:r w:rsidR="003518A8" w:rsidRPr="000F61C0">
        <w:rPr>
          <w:rFonts w:asciiTheme="minorHAnsi" w:hAnsiTheme="minorHAnsi" w:cstheme="minorHAnsi"/>
          <w:color w:val="000000" w:themeColor="text1"/>
          <w:sz w:val="24"/>
          <w:szCs w:val="24"/>
        </w:rPr>
        <w:t>Mokymams pasibaigus, Paslaugų teikėjas ne vėliau kaip per</w:t>
      </w:r>
      <w:r w:rsidR="003518A8" w:rsidRPr="000F61C0">
        <w:rPr>
          <w:rFonts w:asciiTheme="minorHAnsi" w:hAnsiTheme="minorHAnsi" w:cstheme="minorHAnsi"/>
          <w:b/>
          <w:bCs/>
          <w:color w:val="000000" w:themeColor="text1"/>
          <w:sz w:val="24"/>
          <w:szCs w:val="24"/>
        </w:rPr>
        <w:t xml:space="preserve"> 5 darbo dienas</w:t>
      </w:r>
      <w:r w:rsidR="003518A8" w:rsidRPr="000F61C0">
        <w:rPr>
          <w:rFonts w:asciiTheme="minorHAnsi" w:hAnsiTheme="minorHAnsi" w:cstheme="minorHAnsi"/>
          <w:color w:val="000000" w:themeColor="text1"/>
          <w:sz w:val="24"/>
          <w:szCs w:val="24"/>
        </w:rPr>
        <w:t xml:space="preserve"> Paslaugų gavėjui turi pateikti mokymų programą, mokymų dalyvių sąrašus (papildomai ir </w:t>
      </w:r>
      <w:proofErr w:type="spellStart"/>
      <w:r w:rsidR="003518A8" w:rsidRPr="000F61C0">
        <w:rPr>
          <w:rFonts w:asciiTheme="minorHAnsi" w:hAnsiTheme="minorHAnsi" w:cstheme="minorHAnsi"/>
          <w:color w:val="000000" w:themeColor="text1"/>
          <w:sz w:val="24"/>
          <w:szCs w:val="24"/>
        </w:rPr>
        <w:t>excel</w:t>
      </w:r>
      <w:proofErr w:type="spellEnd"/>
      <w:r w:rsidR="003518A8" w:rsidRPr="000F61C0">
        <w:rPr>
          <w:rFonts w:asciiTheme="minorHAnsi" w:hAnsiTheme="minorHAnsi" w:cstheme="minorHAnsi"/>
          <w:color w:val="000000" w:themeColor="text1"/>
          <w:sz w:val="24"/>
          <w:szCs w:val="24"/>
        </w:rPr>
        <w:t xml:space="preserve"> formatu) (nurodant teisingus duomenis: dalyvių vardą, pavardę, darbovietę, pareigas, el. paštą, telefono numerį, mokymų pavadinimą bei mokymų datą ir trukmę), išduotų pažymėjimų suvestinę (el. versiją), pagal su Paslaugų gavėju suderintą formą.</w:t>
      </w:r>
    </w:p>
    <w:p w14:paraId="0111DE03" w14:textId="57E77EBA" w:rsidR="003518A8" w:rsidRPr="000F61C0" w:rsidRDefault="00B91CD3" w:rsidP="003518A8">
      <w:pPr>
        <w:tabs>
          <w:tab w:val="left" w:pos="567"/>
        </w:tabs>
        <w:spacing w:after="0" w:line="240" w:lineRule="auto"/>
        <w:ind w:firstLine="567"/>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4</w:t>
      </w:r>
      <w:r w:rsidR="003518A8" w:rsidRPr="000F61C0">
        <w:rPr>
          <w:rFonts w:asciiTheme="minorHAnsi" w:hAnsiTheme="minorHAnsi" w:cstheme="minorHAnsi"/>
          <w:color w:val="000000" w:themeColor="text1"/>
          <w:sz w:val="24"/>
          <w:szCs w:val="24"/>
        </w:rPr>
        <w:t>.6.</w:t>
      </w:r>
      <w:r w:rsidR="003518A8" w:rsidRPr="000F61C0">
        <w:rPr>
          <w:rFonts w:asciiTheme="minorHAnsi" w:hAnsiTheme="minorHAnsi" w:cstheme="minorHAnsi"/>
          <w:bCs/>
          <w:color w:val="000000" w:themeColor="text1"/>
          <w:sz w:val="24"/>
          <w:szCs w:val="24"/>
        </w:rPr>
        <w:t xml:space="preserve"> </w:t>
      </w:r>
      <w:r w:rsidR="003518A8" w:rsidRPr="000F61C0">
        <w:rPr>
          <w:rFonts w:asciiTheme="minorHAnsi" w:hAnsiTheme="minorHAnsi" w:cstheme="minorHAnsi"/>
          <w:color w:val="000000" w:themeColor="text1"/>
          <w:sz w:val="24"/>
          <w:szCs w:val="24"/>
        </w:rPr>
        <w:t xml:space="preserve">Paslaugų teikėjas (turinį) (el. versiją Word formatu), mokymų </w:t>
      </w:r>
      <w:r w:rsidR="00984699" w:rsidRPr="000F61C0">
        <w:rPr>
          <w:rFonts w:asciiTheme="minorHAnsi" w:hAnsiTheme="minorHAnsi" w:cstheme="minorHAnsi"/>
          <w:color w:val="000000" w:themeColor="text1"/>
          <w:sz w:val="24"/>
          <w:szCs w:val="24"/>
        </w:rPr>
        <w:t xml:space="preserve">medžiagą </w:t>
      </w:r>
      <w:r w:rsidR="003518A8" w:rsidRPr="000F61C0">
        <w:rPr>
          <w:rFonts w:asciiTheme="minorHAnsi" w:hAnsiTheme="minorHAnsi" w:cstheme="minorHAnsi"/>
          <w:color w:val="000000" w:themeColor="text1"/>
          <w:sz w:val="24"/>
          <w:szCs w:val="24"/>
        </w:rPr>
        <w:t>(el. versiją</w:t>
      </w:r>
      <w:r w:rsidR="00984699" w:rsidRPr="000F61C0">
        <w:rPr>
          <w:rFonts w:asciiTheme="minorHAnsi" w:hAnsiTheme="minorHAnsi" w:cstheme="minorHAnsi"/>
          <w:color w:val="000000" w:themeColor="text1"/>
          <w:sz w:val="24"/>
          <w:szCs w:val="24"/>
        </w:rPr>
        <w:t>)</w:t>
      </w:r>
      <w:r w:rsidR="003518A8" w:rsidRPr="000F61C0">
        <w:rPr>
          <w:rFonts w:asciiTheme="minorHAnsi" w:hAnsiTheme="minorHAnsi" w:cstheme="minorHAnsi"/>
          <w:color w:val="000000" w:themeColor="text1"/>
          <w:sz w:val="24"/>
          <w:szCs w:val="24"/>
        </w:rPr>
        <w:t xml:space="preserve"> </w:t>
      </w:r>
      <w:r w:rsidR="00BD71C9" w:rsidRPr="000F61C0">
        <w:rPr>
          <w:rFonts w:asciiTheme="minorHAnsi" w:hAnsiTheme="minorHAnsi" w:cstheme="minorHAnsi"/>
          <w:color w:val="000000" w:themeColor="text1"/>
          <w:sz w:val="24"/>
          <w:szCs w:val="24"/>
        </w:rPr>
        <w:t>išsiunčia dalyviams</w:t>
      </w:r>
      <w:r w:rsidR="003518A8" w:rsidRPr="000F61C0">
        <w:rPr>
          <w:rFonts w:asciiTheme="minorHAnsi" w:hAnsiTheme="minorHAnsi" w:cstheme="minorHAnsi"/>
          <w:color w:val="000000" w:themeColor="text1"/>
          <w:sz w:val="24"/>
          <w:szCs w:val="24"/>
        </w:rPr>
        <w:t xml:space="preserve"> formatu, pvz.: </w:t>
      </w:r>
      <w:proofErr w:type="spellStart"/>
      <w:r w:rsidR="003518A8" w:rsidRPr="000F61C0">
        <w:rPr>
          <w:rFonts w:asciiTheme="minorHAnsi" w:hAnsiTheme="minorHAnsi" w:cstheme="minorHAnsi"/>
          <w:color w:val="000000" w:themeColor="text1"/>
          <w:sz w:val="24"/>
          <w:szCs w:val="24"/>
        </w:rPr>
        <w:t>ppt</w:t>
      </w:r>
      <w:proofErr w:type="spellEnd"/>
      <w:r w:rsidR="003518A8" w:rsidRPr="000F61C0">
        <w:rPr>
          <w:rFonts w:asciiTheme="minorHAnsi" w:hAnsiTheme="minorHAnsi" w:cstheme="minorHAnsi"/>
          <w:color w:val="000000" w:themeColor="text1"/>
          <w:sz w:val="24"/>
          <w:szCs w:val="24"/>
        </w:rPr>
        <w:t xml:space="preserve"> formatu)</w:t>
      </w:r>
      <w:r w:rsidR="00BD71C9" w:rsidRPr="000F61C0">
        <w:rPr>
          <w:rFonts w:asciiTheme="minorHAnsi" w:hAnsiTheme="minorHAnsi" w:cstheme="minorHAnsi"/>
          <w:color w:val="000000" w:themeColor="text1"/>
          <w:sz w:val="24"/>
          <w:szCs w:val="24"/>
        </w:rPr>
        <w:t>.</w:t>
      </w:r>
    </w:p>
    <w:p w14:paraId="257ECFDD" w14:textId="43B5B68B" w:rsidR="003518A8" w:rsidRPr="000F61C0" w:rsidRDefault="003518A8" w:rsidP="003518A8">
      <w:pPr>
        <w:tabs>
          <w:tab w:val="left" w:pos="567"/>
        </w:tabs>
        <w:spacing w:after="0" w:line="240" w:lineRule="auto"/>
        <w:ind w:firstLine="567"/>
        <w:jc w:val="both"/>
        <w:rPr>
          <w:rFonts w:asciiTheme="minorHAnsi" w:hAnsiTheme="minorHAnsi" w:cstheme="minorHAnsi"/>
          <w:color w:val="000000" w:themeColor="text1"/>
          <w:sz w:val="24"/>
          <w:szCs w:val="24"/>
        </w:rPr>
      </w:pPr>
    </w:p>
    <w:p w14:paraId="6BF8FC8C" w14:textId="77777777" w:rsidR="00232A2D" w:rsidRPr="000F61C0" w:rsidRDefault="00232A2D" w:rsidP="00502D34">
      <w:pPr>
        <w:ind w:left="720" w:hanging="360"/>
        <w:rPr>
          <w:rFonts w:asciiTheme="minorHAnsi" w:hAnsiTheme="minorHAnsi" w:cstheme="minorHAnsi"/>
          <w:b/>
          <w:bCs/>
          <w:color w:val="000000" w:themeColor="text1"/>
          <w:sz w:val="24"/>
          <w:szCs w:val="24"/>
        </w:rPr>
      </w:pPr>
    </w:p>
    <w:sectPr w:rsidR="00232A2D" w:rsidRPr="000F61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5086A" w14:textId="77777777" w:rsidR="00AA0206" w:rsidRDefault="00AA0206" w:rsidP="00A334EA">
      <w:pPr>
        <w:spacing w:after="0" w:line="240" w:lineRule="auto"/>
      </w:pPr>
      <w:r>
        <w:separator/>
      </w:r>
    </w:p>
  </w:endnote>
  <w:endnote w:type="continuationSeparator" w:id="0">
    <w:p w14:paraId="7241B5BD" w14:textId="77777777" w:rsidR="00AA0206" w:rsidRDefault="00AA0206" w:rsidP="00A33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86D38" w14:textId="77777777" w:rsidR="00AA0206" w:rsidRDefault="00AA0206" w:rsidP="00A334EA">
      <w:pPr>
        <w:spacing w:after="0" w:line="240" w:lineRule="auto"/>
      </w:pPr>
      <w:r>
        <w:separator/>
      </w:r>
    </w:p>
  </w:footnote>
  <w:footnote w:type="continuationSeparator" w:id="0">
    <w:p w14:paraId="35E54BE8" w14:textId="77777777" w:rsidR="00AA0206" w:rsidRDefault="00AA0206" w:rsidP="00A334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9343A"/>
    <w:multiLevelType w:val="multilevel"/>
    <w:tmpl w:val="8158B2EC"/>
    <w:lvl w:ilvl="0">
      <w:start w:val="3"/>
      <w:numFmt w:val="decimal"/>
      <w:lvlText w:val="%1"/>
      <w:lvlJc w:val="left"/>
      <w:pPr>
        <w:ind w:left="552" w:hanging="552"/>
      </w:pPr>
      <w:rPr>
        <w:rFonts w:hint="default"/>
      </w:rPr>
    </w:lvl>
    <w:lvl w:ilvl="1">
      <w:start w:val="5"/>
      <w:numFmt w:val="decimal"/>
      <w:lvlText w:val="%1.%2"/>
      <w:lvlJc w:val="left"/>
      <w:pPr>
        <w:ind w:left="2253" w:hanging="552"/>
      </w:pPr>
      <w:rPr>
        <w:rFonts w:hint="default"/>
      </w:rPr>
    </w:lvl>
    <w:lvl w:ilvl="2">
      <w:start w:val="13"/>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048" w:hanging="1440"/>
      </w:pPr>
      <w:rPr>
        <w:rFonts w:hint="default"/>
      </w:rPr>
    </w:lvl>
  </w:abstractNum>
  <w:abstractNum w:abstractNumId="1" w15:restartNumberingAfterBreak="0">
    <w:nsid w:val="06AF07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D35F08"/>
    <w:multiLevelType w:val="multilevel"/>
    <w:tmpl w:val="0A12C8E0"/>
    <w:lvl w:ilvl="0">
      <w:start w:val="3"/>
      <w:numFmt w:val="decimal"/>
      <w:lvlText w:val="%1"/>
      <w:lvlJc w:val="left"/>
      <w:pPr>
        <w:ind w:left="444" w:hanging="444"/>
      </w:pPr>
      <w:rPr>
        <w:rFonts w:hint="default"/>
      </w:rPr>
    </w:lvl>
    <w:lvl w:ilvl="1">
      <w:start w:val="5"/>
      <w:numFmt w:val="decimal"/>
      <w:lvlText w:val="%1.%2"/>
      <w:lvlJc w:val="left"/>
      <w:pPr>
        <w:ind w:left="657" w:hanging="444"/>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3" w15:restartNumberingAfterBreak="0">
    <w:nsid w:val="13AE3760"/>
    <w:multiLevelType w:val="multilevel"/>
    <w:tmpl w:val="5100CD38"/>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b/>
      </w:rPr>
    </w:lvl>
    <w:lvl w:ilvl="2">
      <w:start w:val="1"/>
      <w:numFmt w:val="decimal"/>
      <w:lvlText w:val="%1.%2.%3."/>
      <w:lvlJc w:val="left"/>
      <w:pPr>
        <w:ind w:left="4123"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F65286C"/>
    <w:multiLevelType w:val="hybridMultilevel"/>
    <w:tmpl w:val="7300363A"/>
    <w:lvl w:ilvl="0" w:tplc="CFBA99D8">
      <w:start w:val="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E96AF9"/>
    <w:multiLevelType w:val="multilevel"/>
    <w:tmpl w:val="3358481E"/>
    <w:lvl w:ilvl="0">
      <w:start w:val="3"/>
      <w:numFmt w:val="decimal"/>
      <w:lvlText w:val="%1"/>
      <w:lvlJc w:val="left"/>
      <w:pPr>
        <w:ind w:left="444" w:hanging="444"/>
      </w:pPr>
      <w:rPr>
        <w:rFonts w:eastAsia="Calibri" w:hint="default"/>
      </w:rPr>
    </w:lvl>
    <w:lvl w:ilvl="1">
      <w:start w:val="5"/>
      <w:numFmt w:val="decimal"/>
      <w:lvlText w:val="%1.%2"/>
      <w:lvlJc w:val="left"/>
      <w:pPr>
        <w:ind w:left="656" w:hanging="444"/>
      </w:pPr>
      <w:rPr>
        <w:rFonts w:eastAsia="Calibri" w:hint="default"/>
      </w:rPr>
    </w:lvl>
    <w:lvl w:ilvl="2">
      <w:start w:val="4"/>
      <w:numFmt w:val="decimal"/>
      <w:lvlText w:val="%1.%2.%3"/>
      <w:lvlJc w:val="left"/>
      <w:pPr>
        <w:ind w:left="1144" w:hanging="720"/>
      </w:pPr>
      <w:rPr>
        <w:rFonts w:eastAsia="Calibri" w:hint="default"/>
      </w:rPr>
    </w:lvl>
    <w:lvl w:ilvl="3">
      <w:start w:val="1"/>
      <w:numFmt w:val="decimal"/>
      <w:lvlText w:val="%1.%2.%3.%4"/>
      <w:lvlJc w:val="left"/>
      <w:pPr>
        <w:ind w:left="1356" w:hanging="720"/>
      </w:pPr>
      <w:rPr>
        <w:rFonts w:eastAsia="Calibri" w:hint="default"/>
      </w:rPr>
    </w:lvl>
    <w:lvl w:ilvl="4">
      <w:start w:val="1"/>
      <w:numFmt w:val="decimal"/>
      <w:lvlText w:val="%1.%2.%3.%4.%5"/>
      <w:lvlJc w:val="left"/>
      <w:pPr>
        <w:ind w:left="1928" w:hanging="1080"/>
      </w:pPr>
      <w:rPr>
        <w:rFonts w:eastAsia="Calibri" w:hint="default"/>
      </w:rPr>
    </w:lvl>
    <w:lvl w:ilvl="5">
      <w:start w:val="1"/>
      <w:numFmt w:val="decimal"/>
      <w:lvlText w:val="%1.%2.%3.%4.%5.%6"/>
      <w:lvlJc w:val="left"/>
      <w:pPr>
        <w:ind w:left="2140" w:hanging="1080"/>
      </w:pPr>
      <w:rPr>
        <w:rFonts w:eastAsia="Calibri" w:hint="default"/>
      </w:rPr>
    </w:lvl>
    <w:lvl w:ilvl="6">
      <w:start w:val="1"/>
      <w:numFmt w:val="decimal"/>
      <w:lvlText w:val="%1.%2.%3.%4.%5.%6.%7"/>
      <w:lvlJc w:val="left"/>
      <w:pPr>
        <w:ind w:left="2712" w:hanging="1440"/>
      </w:pPr>
      <w:rPr>
        <w:rFonts w:eastAsia="Calibri" w:hint="default"/>
      </w:rPr>
    </w:lvl>
    <w:lvl w:ilvl="7">
      <w:start w:val="1"/>
      <w:numFmt w:val="decimal"/>
      <w:lvlText w:val="%1.%2.%3.%4.%5.%6.%7.%8"/>
      <w:lvlJc w:val="left"/>
      <w:pPr>
        <w:ind w:left="2924" w:hanging="1440"/>
      </w:pPr>
      <w:rPr>
        <w:rFonts w:eastAsia="Calibri" w:hint="default"/>
      </w:rPr>
    </w:lvl>
    <w:lvl w:ilvl="8">
      <w:start w:val="1"/>
      <w:numFmt w:val="decimal"/>
      <w:lvlText w:val="%1.%2.%3.%4.%5.%6.%7.%8.%9"/>
      <w:lvlJc w:val="left"/>
      <w:pPr>
        <w:ind w:left="3136" w:hanging="1440"/>
      </w:pPr>
      <w:rPr>
        <w:rFonts w:eastAsia="Calibri" w:hint="default"/>
      </w:rPr>
    </w:lvl>
  </w:abstractNum>
  <w:abstractNum w:abstractNumId="6" w15:restartNumberingAfterBreak="0">
    <w:nsid w:val="21DA6B5C"/>
    <w:multiLevelType w:val="multilevel"/>
    <w:tmpl w:val="888E213A"/>
    <w:lvl w:ilvl="0">
      <w:start w:val="1"/>
      <w:numFmt w:val="decimal"/>
      <w:lvlText w:val="%1."/>
      <w:lvlJc w:val="left"/>
      <w:pPr>
        <w:ind w:left="524" w:hanging="401"/>
      </w:pPr>
      <w:rPr>
        <w:rFonts w:hint="default"/>
        <w:b w:val="0"/>
        <w:bCs/>
        <w:w w:val="103"/>
        <w:lang w:val="lt-LT" w:eastAsia="en-US" w:bidi="ar-SA"/>
      </w:rPr>
    </w:lvl>
    <w:lvl w:ilvl="1">
      <w:start w:val="1"/>
      <w:numFmt w:val="decimal"/>
      <w:lvlText w:val="%1.%2."/>
      <w:lvlJc w:val="left"/>
      <w:pPr>
        <w:ind w:left="923" w:hanging="531"/>
        <w:jc w:val="right"/>
      </w:pPr>
      <w:rPr>
        <w:rFonts w:ascii="Times New Roman" w:eastAsia="Times New Roman" w:hAnsi="Times New Roman" w:cs="Times New Roman" w:hint="default"/>
        <w:spacing w:val="-3"/>
        <w:w w:val="103"/>
        <w:sz w:val="24"/>
        <w:szCs w:val="24"/>
        <w:lang w:val="lt-LT" w:eastAsia="en-US" w:bidi="ar-SA"/>
      </w:rPr>
    </w:lvl>
    <w:lvl w:ilvl="2">
      <w:start w:val="1"/>
      <w:numFmt w:val="decimal"/>
      <w:lvlText w:val="%1.%2.%3."/>
      <w:lvlJc w:val="left"/>
      <w:pPr>
        <w:ind w:left="1324" w:hanging="800"/>
      </w:pPr>
      <w:rPr>
        <w:rFonts w:ascii="Times New Roman" w:eastAsia="Times New Roman" w:hAnsi="Times New Roman" w:cs="Times New Roman" w:hint="default"/>
        <w:w w:val="103"/>
        <w:sz w:val="24"/>
        <w:szCs w:val="24"/>
        <w:lang w:val="lt-LT" w:eastAsia="en-US" w:bidi="ar-SA"/>
      </w:rPr>
    </w:lvl>
    <w:lvl w:ilvl="3">
      <w:numFmt w:val="bullet"/>
      <w:lvlText w:val="•"/>
      <w:lvlJc w:val="left"/>
      <w:pPr>
        <w:ind w:left="1460" w:hanging="800"/>
      </w:pPr>
      <w:rPr>
        <w:rFonts w:hint="default"/>
        <w:lang w:val="lt-LT" w:eastAsia="en-US" w:bidi="ar-SA"/>
      </w:rPr>
    </w:lvl>
    <w:lvl w:ilvl="4">
      <w:numFmt w:val="bullet"/>
      <w:lvlText w:val="•"/>
      <w:lvlJc w:val="left"/>
      <w:pPr>
        <w:ind w:left="2617" w:hanging="800"/>
      </w:pPr>
      <w:rPr>
        <w:rFonts w:hint="default"/>
        <w:lang w:val="lt-LT" w:eastAsia="en-US" w:bidi="ar-SA"/>
      </w:rPr>
    </w:lvl>
    <w:lvl w:ilvl="5">
      <w:numFmt w:val="bullet"/>
      <w:lvlText w:val="•"/>
      <w:lvlJc w:val="left"/>
      <w:pPr>
        <w:ind w:left="3774" w:hanging="800"/>
      </w:pPr>
      <w:rPr>
        <w:rFonts w:hint="default"/>
        <w:lang w:val="lt-LT" w:eastAsia="en-US" w:bidi="ar-SA"/>
      </w:rPr>
    </w:lvl>
    <w:lvl w:ilvl="6">
      <w:numFmt w:val="bullet"/>
      <w:lvlText w:val="•"/>
      <w:lvlJc w:val="left"/>
      <w:pPr>
        <w:ind w:left="4931" w:hanging="800"/>
      </w:pPr>
      <w:rPr>
        <w:rFonts w:hint="default"/>
        <w:lang w:val="lt-LT" w:eastAsia="en-US" w:bidi="ar-SA"/>
      </w:rPr>
    </w:lvl>
    <w:lvl w:ilvl="7">
      <w:numFmt w:val="bullet"/>
      <w:lvlText w:val="•"/>
      <w:lvlJc w:val="left"/>
      <w:pPr>
        <w:ind w:left="6088" w:hanging="800"/>
      </w:pPr>
      <w:rPr>
        <w:rFonts w:hint="default"/>
        <w:lang w:val="lt-LT" w:eastAsia="en-US" w:bidi="ar-SA"/>
      </w:rPr>
    </w:lvl>
    <w:lvl w:ilvl="8">
      <w:numFmt w:val="bullet"/>
      <w:lvlText w:val="•"/>
      <w:lvlJc w:val="left"/>
      <w:pPr>
        <w:ind w:left="7245" w:hanging="800"/>
      </w:pPr>
      <w:rPr>
        <w:rFonts w:hint="default"/>
        <w:lang w:val="lt-LT" w:eastAsia="en-US" w:bidi="ar-SA"/>
      </w:rPr>
    </w:lvl>
  </w:abstractNum>
  <w:abstractNum w:abstractNumId="7" w15:restartNumberingAfterBreak="0">
    <w:nsid w:val="22501E5E"/>
    <w:multiLevelType w:val="multilevel"/>
    <w:tmpl w:val="888E213A"/>
    <w:lvl w:ilvl="0">
      <w:start w:val="1"/>
      <w:numFmt w:val="decimal"/>
      <w:lvlText w:val="%1."/>
      <w:lvlJc w:val="left"/>
      <w:pPr>
        <w:ind w:left="524" w:hanging="401"/>
      </w:pPr>
      <w:rPr>
        <w:rFonts w:hint="default"/>
        <w:b w:val="0"/>
        <w:bCs/>
        <w:w w:val="103"/>
        <w:lang w:val="lt-LT" w:eastAsia="en-US" w:bidi="ar-SA"/>
      </w:rPr>
    </w:lvl>
    <w:lvl w:ilvl="1">
      <w:start w:val="1"/>
      <w:numFmt w:val="decimal"/>
      <w:lvlText w:val="%1.%2."/>
      <w:lvlJc w:val="left"/>
      <w:pPr>
        <w:ind w:left="923" w:hanging="531"/>
        <w:jc w:val="right"/>
      </w:pPr>
      <w:rPr>
        <w:rFonts w:ascii="Times New Roman" w:eastAsia="Times New Roman" w:hAnsi="Times New Roman" w:cs="Times New Roman" w:hint="default"/>
        <w:spacing w:val="-3"/>
        <w:w w:val="103"/>
        <w:sz w:val="24"/>
        <w:szCs w:val="24"/>
        <w:lang w:val="lt-LT" w:eastAsia="en-US" w:bidi="ar-SA"/>
      </w:rPr>
    </w:lvl>
    <w:lvl w:ilvl="2">
      <w:start w:val="1"/>
      <w:numFmt w:val="decimal"/>
      <w:lvlText w:val="%1.%2.%3."/>
      <w:lvlJc w:val="left"/>
      <w:pPr>
        <w:ind w:left="1324" w:hanging="800"/>
      </w:pPr>
      <w:rPr>
        <w:rFonts w:ascii="Times New Roman" w:eastAsia="Times New Roman" w:hAnsi="Times New Roman" w:cs="Times New Roman" w:hint="default"/>
        <w:w w:val="103"/>
        <w:sz w:val="24"/>
        <w:szCs w:val="24"/>
        <w:lang w:val="lt-LT" w:eastAsia="en-US" w:bidi="ar-SA"/>
      </w:rPr>
    </w:lvl>
    <w:lvl w:ilvl="3">
      <w:numFmt w:val="bullet"/>
      <w:lvlText w:val="•"/>
      <w:lvlJc w:val="left"/>
      <w:pPr>
        <w:ind w:left="1460" w:hanging="800"/>
      </w:pPr>
      <w:rPr>
        <w:rFonts w:hint="default"/>
        <w:lang w:val="lt-LT" w:eastAsia="en-US" w:bidi="ar-SA"/>
      </w:rPr>
    </w:lvl>
    <w:lvl w:ilvl="4">
      <w:numFmt w:val="bullet"/>
      <w:lvlText w:val="•"/>
      <w:lvlJc w:val="left"/>
      <w:pPr>
        <w:ind w:left="2617" w:hanging="800"/>
      </w:pPr>
      <w:rPr>
        <w:rFonts w:hint="default"/>
        <w:lang w:val="lt-LT" w:eastAsia="en-US" w:bidi="ar-SA"/>
      </w:rPr>
    </w:lvl>
    <w:lvl w:ilvl="5">
      <w:numFmt w:val="bullet"/>
      <w:lvlText w:val="•"/>
      <w:lvlJc w:val="left"/>
      <w:pPr>
        <w:ind w:left="3774" w:hanging="800"/>
      </w:pPr>
      <w:rPr>
        <w:rFonts w:hint="default"/>
        <w:lang w:val="lt-LT" w:eastAsia="en-US" w:bidi="ar-SA"/>
      </w:rPr>
    </w:lvl>
    <w:lvl w:ilvl="6">
      <w:numFmt w:val="bullet"/>
      <w:lvlText w:val="•"/>
      <w:lvlJc w:val="left"/>
      <w:pPr>
        <w:ind w:left="4931" w:hanging="800"/>
      </w:pPr>
      <w:rPr>
        <w:rFonts w:hint="default"/>
        <w:lang w:val="lt-LT" w:eastAsia="en-US" w:bidi="ar-SA"/>
      </w:rPr>
    </w:lvl>
    <w:lvl w:ilvl="7">
      <w:numFmt w:val="bullet"/>
      <w:lvlText w:val="•"/>
      <w:lvlJc w:val="left"/>
      <w:pPr>
        <w:ind w:left="6088" w:hanging="800"/>
      </w:pPr>
      <w:rPr>
        <w:rFonts w:hint="default"/>
        <w:lang w:val="lt-LT" w:eastAsia="en-US" w:bidi="ar-SA"/>
      </w:rPr>
    </w:lvl>
    <w:lvl w:ilvl="8">
      <w:numFmt w:val="bullet"/>
      <w:lvlText w:val="•"/>
      <w:lvlJc w:val="left"/>
      <w:pPr>
        <w:ind w:left="7245" w:hanging="800"/>
      </w:pPr>
      <w:rPr>
        <w:rFonts w:hint="default"/>
        <w:lang w:val="lt-LT" w:eastAsia="en-US" w:bidi="ar-SA"/>
      </w:rPr>
    </w:lvl>
  </w:abstractNum>
  <w:abstractNum w:abstractNumId="8" w15:restartNumberingAfterBreak="0">
    <w:nsid w:val="232D2EBD"/>
    <w:multiLevelType w:val="hybridMultilevel"/>
    <w:tmpl w:val="5E788E92"/>
    <w:lvl w:ilvl="0" w:tplc="522CE9EA">
      <w:start w:val="2"/>
      <w:numFmt w:val="bullet"/>
      <w:lvlText w:val="-"/>
      <w:lvlJc w:val="left"/>
      <w:pPr>
        <w:ind w:left="1012" w:hanging="360"/>
      </w:pPr>
      <w:rPr>
        <w:rFonts w:ascii="Times New Roman" w:eastAsia="Times New Roman" w:hAnsi="Times New Roman" w:cs="Times New Roman" w:hint="default"/>
      </w:rPr>
    </w:lvl>
    <w:lvl w:ilvl="1" w:tplc="04270003" w:tentative="1">
      <w:start w:val="1"/>
      <w:numFmt w:val="bullet"/>
      <w:lvlText w:val="o"/>
      <w:lvlJc w:val="left"/>
      <w:pPr>
        <w:ind w:left="1732" w:hanging="360"/>
      </w:pPr>
      <w:rPr>
        <w:rFonts w:ascii="Courier New" w:hAnsi="Courier New" w:cs="Courier New" w:hint="default"/>
      </w:rPr>
    </w:lvl>
    <w:lvl w:ilvl="2" w:tplc="04270005" w:tentative="1">
      <w:start w:val="1"/>
      <w:numFmt w:val="bullet"/>
      <w:lvlText w:val=""/>
      <w:lvlJc w:val="left"/>
      <w:pPr>
        <w:ind w:left="2452" w:hanging="360"/>
      </w:pPr>
      <w:rPr>
        <w:rFonts w:ascii="Wingdings" w:hAnsi="Wingdings" w:hint="default"/>
      </w:rPr>
    </w:lvl>
    <w:lvl w:ilvl="3" w:tplc="04270001" w:tentative="1">
      <w:start w:val="1"/>
      <w:numFmt w:val="bullet"/>
      <w:lvlText w:val=""/>
      <w:lvlJc w:val="left"/>
      <w:pPr>
        <w:ind w:left="3172" w:hanging="360"/>
      </w:pPr>
      <w:rPr>
        <w:rFonts w:ascii="Symbol" w:hAnsi="Symbol" w:hint="default"/>
      </w:rPr>
    </w:lvl>
    <w:lvl w:ilvl="4" w:tplc="04270003" w:tentative="1">
      <w:start w:val="1"/>
      <w:numFmt w:val="bullet"/>
      <w:lvlText w:val="o"/>
      <w:lvlJc w:val="left"/>
      <w:pPr>
        <w:ind w:left="3892" w:hanging="360"/>
      </w:pPr>
      <w:rPr>
        <w:rFonts w:ascii="Courier New" w:hAnsi="Courier New" w:cs="Courier New" w:hint="default"/>
      </w:rPr>
    </w:lvl>
    <w:lvl w:ilvl="5" w:tplc="04270005" w:tentative="1">
      <w:start w:val="1"/>
      <w:numFmt w:val="bullet"/>
      <w:lvlText w:val=""/>
      <w:lvlJc w:val="left"/>
      <w:pPr>
        <w:ind w:left="4612" w:hanging="360"/>
      </w:pPr>
      <w:rPr>
        <w:rFonts w:ascii="Wingdings" w:hAnsi="Wingdings" w:hint="default"/>
      </w:rPr>
    </w:lvl>
    <w:lvl w:ilvl="6" w:tplc="04270001" w:tentative="1">
      <w:start w:val="1"/>
      <w:numFmt w:val="bullet"/>
      <w:lvlText w:val=""/>
      <w:lvlJc w:val="left"/>
      <w:pPr>
        <w:ind w:left="5332" w:hanging="360"/>
      </w:pPr>
      <w:rPr>
        <w:rFonts w:ascii="Symbol" w:hAnsi="Symbol" w:hint="default"/>
      </w:rPr>
    </w:lvl>
    <w:lvl w:ilvl="7" w:tplc="04270003" w:tentative="1">
      <w:start w:val="1"/>
      <w:numFmt w:val="bullet"/>
      <w:lvlText w:val="o"/>
      <w:lvlJc w:val="left"/>
      <w:pPr>
        <w:ind w:left="6052" w:hanging="360"/>
      </w:pPr>
      <w:rPr>
        <w:rFonts w:ascii="Courier New" w:hAnsi="Courier New" w:cs="Courier New" w:hint="default"/>
      </w:rPr>
    </w:lvl>
    <w:lvl w:ilvl="8" w:tplc="04270005" w:tentative="1">
      <w:start w:val="1"/>
      <w:numFmt w:val="bullet"/>
      <w:lvlText w:val=""/>
      <w:lvlJc w:val="left"/>
      <w:pPr>
        <w:ind w:left="6772" w:hanging="360"/>
      </w:pPr>
      <w:rPr>
        <w:rFonts w:ascii="Wingdings" w:hAnsi="Wingdings" w:hint="default"/>
      </w:rPr>
    </w:lvl>
  </w:abstractNum>
  <w:abstractNum w:abstractNumId="9" w15:restartNumberingAfterBreak="0">
    <w:nsid w:val="27F2362E"/>
    <w:multiLevelType w:val="multilevel"/>
    <w:tmpl w:val="621A1E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Antrat3"/>
      <w:lvlText w:val="%3."/>
      <w:lvlJc w:val="left"/>
      <w:pPr>
        <w:tabs>
          <w:tab w:val="num" w:pos="2160"/>
        </w:tabs>
        <w:ind w:left="2160" w:hanging="720"/>
      </w:pPr>
    </w:lvl>
    <w:lvl w:ilvl="3">
      <w:start w:val="1"/>
      <w:numFmt w:val="decimal"/>
      <w:pStyle w:val="Antrat4"/>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pStyle w:val="Antrat6"/>
      <w:lvlText w:val="%6."/>
      <w:lvlJc w:val="left"/>
      <w:pPr>
        <w:tabs>
          <w:tab w:val="num" w:pos="4320"/>
        </w:tabs>
        <w:ind w:left="4320" w:hanging="720"/>
      </w:pPr>
    </w:lvl>
    <w:lvl w:ilvl="6">
      <w:start w:val="1"/>
      <w:numFmt w:val="decimal"/>
      <w:pStyle w:val="Antrat7"/>
      <w:lvlText w:val="%7."/>
      <w:lvlJc w:val="left"/>
      <w:pPr>
        <w:tabs>
          <w:tab w:val="num" w:pos="5040"/>
        </w:tabs>
        <w:ind w:left="5040" w:hanging="720"/>
      </w:pPr>
    </w:lvl>
    <w:lvl w:ilvl="7">
      <w:start w:val="1"/>
      <w:numFmt w:val="decimal"/>
      <w:pStyle w:val="Antrat8"/>
      <w:lvlText w:val="%8."/>
      <w:lvlJc w:val="left"/>
      <w:pPr>
        <w:tabs>
          <w:tab w:val="num" w:pos="5760"/>
        </w:tabs>
        <w:ind w:left="5760" w:hanging="720"/>
      </w:pPr>
    </w:lvl>
    <w:lvl w:ilvl="8">
      <w:start w:val="1"/>
      <w:numFmt w:val="decimal"/>
      <w:pStyle w:val="Antrat9"/>
      <w:lvlText w:val="%9."/>
      <w:lvlJc w:val="left"/>
      <w:pPr>
        <w:tabs>
          <w:tab w:val="num" w:pos="6480"/>
        </w:tabs>
        <w:ind w:left="6480" w:hanging="720"/>
      </w:pPr>
    </w:lvl>
  </w:abstractNum>
  <w:abstractNum w:abstractNumId="10" w15:restartNumberingAfterBreak="0">
    <w:nsid w:val="2EA51E9F"/>
    <w:multiLevelType w:val="multilevel"/>
    <w:tmpl w:val="EFD0A414"/>
    <w:lvl w:ilvl="0">
      <w:start w:val="3"/>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BE3D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1A755C"/>
    <w:multiLevelType w:val="multilevel"/>
    <w:tmpl w:val="52E69F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B350BB"/>
    <w:multiLevelType w:val="multilevel"/>
    <w:tmpl w:val="DB34EB8C"/>
    <w:lvl w:ilvl="0">
      <w:start w:val="3"/>
      <w:numFmt w:val="decimal"/>
      <w:lvlText w:val="%1"/>
      <w:lvlJc w:val="left"/>
      <w:pPr>
        <w:ind w:left="480" w:hanging="480"/>
      </w:pPr>
      <w:rPr>
        <w:rFonts w:hint="default"/>
      </w:rPr>
    </w:lvl>
    <w:lvl w:ilvl="1">
      <w:start w:val="4"/>
      <w:numFmt w:val="decimal"/>
      <w:lvlText w:val="%1.%2"/>
      <w:lvlJc w:val="left"/>
      <w:pPr>
        <w:ind w:left="7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4" w15:restartNumberingAfterBreak="0">
    <w:nsid w:val="31C51E6C"/>
    <w:multiLevelType w:val="multilevel"/>
    <w:tmpl w:val="7ADEF3D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571"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2547A3B"/>
    <w:multiLevelType w:val="multilevel"/>
    <w:tmpl w:val="E0FCE53C"/>
    <w:lvl w:ilvl="0">
      <w:start w:val="3"/>
      <w:numFmt w:val="decimal"/>
      <w:lvlText w:val="%1"/>
      <w:lvlJc w:val="left"/>
      <w:pPr>
        <w:ind w:left="444" w:hanging="444"/>
      </w:pPr>
      <w:rPr>
        <w:rFonts w:hint="default"/>
      </w:rPr>
    </w:lvl>
    <w:lvl w:ilvl="1">
      <w:start w:val="6"/>
      <w:numFmt w:val="decimal"/>
      <w:lvlText w:val="%1.%2"/>
      <w:lvlJc w:val="left"/>
      <w:pPr>
        <w:ind w:left="1017" w:hanging="444"/>
      </w:pPr>
      <w:rPr>
        <w:rFonts w:hint="default"/>
      </w:rPr>
    </w:lvl>
    <w:lvl w:ilvl="2">
      <w:start w:val="4"/>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024" w:hanging="1440"/>
      </w:pPr>
      <w:rPr>
        <w:rFonts w:hint="default"/>
      </w:rPr>
    </w:lvl>
  </w:abstractNum>
  <w:abstractNum w:abstractNumId="16" w15:restartNumberingAfterBreak="0">
    <w:nsid w:val="36382E64"/>
    <w:multiLevelType w:val="multilevel"/>
    <w:tmpl w:val="E604A970"/>
    <w:lvl w:ilvl="0">
      <w:start w:val="3"/>
      <w:numFmt w:val="decimal"/>
      <w:lvlText w:val="%1"/>
      <w:lvlJc w:val="left"/>
      <w:pPr>
        <w:ind w:left="552" w:hanging="552"/>
      </w:pPr>
      <w:rPr>
        <w:rFonts w:hint="default"/>
      </w:rPr>
    </w:lvl>
    <w:lvl w:ilvl="1">
      <w:start w:val="5"/>
      <w:numFmt w:val="decimal"/>
      <w:lvlText w:val="%1.%2"/>
      <w:lvlJc w:val="left"/>
      <w:pPr>
        <w:ind w:left="765" w:hanging="552"/>
      </w:pPr>
      <w:rPr>
        <w:rFonts w:hint="default"/>
      </w:rPr>
    </w:lvl>
    <w:lvl w:ilvl="2">
      <w:start w:val="15"/>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7" w15:restartNumberingAfterBreak="0">
    <w:nsid w:val="43BD725A"/>
    <w:multiLevelType w:val="multilevel"/>
    <w:tmpl w:val="858E0256"/>
    <w:lvl w:ilvl="0">
      <w:start w:val="1"/>
      <w:numFmt w:val="decimal"/>
      <w:lvlText w:val="%1."/>
      <w:lvlJc w:val="left"/>
      <w:pPr>
        <w:ind w:left="524" w:hanging="401"/>
      </w:pPr>
      <w:rPr>
        <w:rFonts w:hint="default"/>
        <w:b w:val="0"/>
        <w:bCs/>
        <w:w w:val="103"/>
        <w:lang w:val="lt-LT" w:eastAsia="en-US" w:bidi="ar-SA"/>
      </w:rPr>
    </w:lvl>
    <w:lvl w:ilvl="1">
      <w:start w:val="1"/>
      <w:numFmt w:val="decimal"/>
      <w:lvlText w:val="%1.%2."/>
      <w:lvlJc w:val="left"/>
      <w:pPr>
        <w:ind w:left="815" w:hanging="531"/>
        <w:jc w:val="right"/>
      </w:pPr>
      <w:rPr>
        <w:rFonts w:ascii="Times New Roman" w:eastAsia="Times New Roman" w:hAnsi="Times New Roman" w:cs="Times New Roman" w:hint="default"/>
        <w:b w:val="0"/>
        <w:bCs/>
        <w:spacing w:val="-3"/>
        <w:w w:val="103"/>
        <w:sz w:val="24"/>
        <w:szCs w:val="24"/>
        <w:lang w:val="lt-LT" w:eastAsia="en-US" w:bidi="ar-SA"/>
      </w:rPr>
    </w:lvl>
    <w:lvl w:ilvl="2">
      <w:start w:val="1"/>
      <w:numFmt w:val="decimal"/>
      <w:lvlText w:val="%1.%2.%3."/>
      <w:lvlJc w:val="left"/>
      <w:pPr>
        <w:ind w:left="1324" w:hanging="800"/>
      </w:pPr>
      <w:rPr>
        <w:rFonts w:ascii="Times New Roman" w:eastAsia="Times New Roman" w:hAnsi="Times New Roman" w:cs="Times New Roman" w:hint="default"/>
        <w:w w:val="103"/>
        <w:sz w:val="24"/>
        <w:szCs w:val="24"/>
        <w:lang w:val="lt-LT" w:eastAsia="en-US" w:bidi="ar-SA"/>
      </w:rPr>
    </w:lvl>
    <w:lvl w:ilvl="3">
      <w:numFmt w:val="bullet"/>
      <w:lvlText w:val="•"/>
      <w:lvlJc w:val="left"/>
      <w:pPr>
        <w:ind w:left="1460" w:hanging="800"/>
      </w:pPr>
      <w:rPr>
        <w:rFonts w:hint="default"/>
        <w:lang w:val="lt-LT" w:eastAsia="en-US" w:bidi="ar-SA"/>
      </w:rPr>
    </w:lvl>
    <w:lvl w:ilvl="4">
      <w:numFmt w:val="bullet"/>
      <w:lvlText w:val="•"/>
      <w:lvlJc w:val="left"/>
      <w:pPr>
        <w:ind w:left="2617" w:hanging="800"/>
      </w:pPr>
      <w:rPr>
        <w:rFonts w:hint="default"/>
        <w:lang w:val="lt-LT" w:eastAsia="en-US" w:bidi="ar-SA"/>
      </w:rPr>
    </w:lvl>
    <w:lvl w:ilvl="5">
      <w:numFmt w:val="bullet"/>
      <w:lvlText w:val="•"/>
      <w:lvlJc w:val="left"/>
      <w:pPr>
        <w:ind w:left="3774" w:hanging="800"/>
      </w:pPr>
      <w:rPr>
        <w:rFonts w:hint="default"/>
        <w:lang w:val="lt-LT" w:eastAsia="en-US" w:bidi="ar-SA"/>
      </w:rPr>
    </w:lvl>
    <w:lvl w:ilvl="6">
      <w:numFmt w:val="bullet"/>
      <w:lvlText w:val="•"/>
      <w:lvlJc w:val="left"/>
      <w:pPr>
        <w:ind w:left="4931" w:hanging="800"/>
      </w:pPr>
      <w:rPr>
        <w:rFonts w:hint="default"/>
        <w:lang w:val="lt-LT" w:eastAsia="en-US" w:bidi="ar-SA"/>
      </w:rPr>
    </w:lvl>
    <w:lvl w:ilvl="7">
      <w:numFmt w:val="bullet"/>
      <w:lvlText w:val="•"/>
      <w:lvlJc w:val="left"/>
      <w:pPr>
        <w:ind w:left="6088" w:hanging="800"/>
      </w:pPr>
      <w:rPr>
        <w:rFonts w:hint="default"/>
        <w:lang w:val="lt-LT" w:eastAsia="en-US" w:bidi="ar-SA"/>
      </w:rPr>
    </w:lvl>
    <w:lvl w:ilvl="8">
      <w:numFmt w:val="bullet"/>
      <w:lvlText w:val="•"/>
      <w:lvlJc w:val="left"/>
      <w:pPr>
        <w:ind w:left="7245" w:hanging="800"/>
      </w:pPr>
      <w:rPr>
        <w:rFonts w:hint="default"/>
        <w:lang w:val="lt-LT" w:eastAsia="en-US" w:bidi="ar-SA"/>
      </w:rPr>
    </w:lvl>
  </w:abstractNum>
  <w:abstractNum w:abstractNumId="18" w15:restartNumberingAfterBreak="0">
    <w:nsid w:val="46612799"/>
    <w:multiLevelType w:val="multilevel"/>
    <w:tmpl w:val="7B9ECF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6711554"/>
    <w:multiLevelType w:val="multilevel"/>
    <w:tmpl w:val="E52454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7C051C"/>
    <w:multiLevelType w:val="multilevel"/>
    <w:tmpl w:val="5594A65A"/>
    <w:lvl w:ilvl="0">
      <w:start w:val="3"/>
      <w:numFmt w:val="decimal"/>
      <w:lvlText w:val="%1."/>
      <w:lvlJc w:val="left"/>
      <w:pPr>
        <w:ind w:left="540" w:hanging="540"/>
      </w:pPr>
      <w:rPr>
        <w:rFonts w:eastAsia="Calibri" w:hint="default"/>
      </w:rPr>
    </w:lvl>
    <w:lvl w:ilvl="1">
      <w:start w:val="8"/>
      <w:numFmt w:val="decimal"/>
      <w:lvlText w:val="%1.%2."/>
      <w:lvlJc w:val="left"/>
      <w:pPr>
        <w:ind w:left="752" w:hanging="540"/>
      </w:pPr>
      <w:rPr>
        <w:rFonts w:eastAsia="Calibri" w:hint="default"/>
      </w:rPr>
    </w:lvl>
    <w:lvl w:ilvl="2">
      <w:start w:val="4"/>
      <w:numFmt w:val="decimal"/>
      <w:lvlText w:val="%1.%2.%3."/>
      <w:lvlJc w:val="left"/>
      <w:pPr>
        <w:ind w:left="1144" w:hanging="720"/>
      </w:pPr>
      <w:rPr>
        <w:rFonts w:eastAsia="Calibri" w:hint="default"/>
      </w:rPr>
    </w:lvl>
    <w:lvl w:ilvl="3">
      <w:start w:val="1"/>
      <w:numFmt w:val="decimal"/>
      <w:lvlText w:val="%1.%2.%3.%4."/>
      <w:lvlJc w:val="left"/>
      <w:pPr>
        <w:ind w:left="1356" w:hanging="720"/>
      </w:pPr>
      <w:rPr>
        <w:rFonts w:eastAsia="Calibri" w:hint="default"/>
      </w:rPr>
    </w:lvl>
    <w:lvl w:ilvl="4">
      <w:start w:val="1"/>
      <w:numFmt w:val="decimal"/>
      <w:lvlText w:val="%1.%2.%3.%4.%5."/>
      <w:lvlJc w:val="left"/>
      <w:pPr>
        <w:ind w:left="1928" w:hanging="1080"/>
      </w:pPr>
      <w:rPr>
        <w:rFonts w:eastAsia="Calibri" w:hint="default"/>
      </w:rPr>
    </w:lvl>
    <w:lvl w:ilvl="5">
      <w:start w:val="1"/>
      <w:numFmt w:val="decimal"/>
      <w:lvlText w:val="%1.%2.%3.%4.%5.%6."/>
      <w:lvlJc w:val="left"/>
      <w:pPr>
        <w:ind w:left="2140" w:hanging="1080"/>
      </w:pPr>
      <w:rPr>
        <w:rFonts w:eastAsia="Calibri" w:hint="default"/>
      </w:rPr>
    </w:lvl>
    <w:lvl w:ilvl="6">
      <w:start w:val="1"/>
      <w:numFmt w:val="decimal"/>
      <w:lvlText w:val="%1.%2.%3.%4.%5.%6.%7."/>
      <w:lvlJc w:val="left"/>
      <w:pPr>
        <w:ind w:left="2712" w:hanging="1440"/>
      </w:pPr>
      <w:rPr>
        <w:rFonts w:eastAsia="Calibri" w:hint="default"/>
      </w:rPr>
    </w:lvl>
    <w:lvl w:ilvl="7">
      <w:start w:val="1"/>
      <w:numFmt w:val="decimal"/>
      <w:lvlText w:val="%1.%2.%3.%4.%5.%6.%7.%8."/>
      <w:lvlJc w:val="left"/>
      <w:pPr>
        <w:ind w:left="2924" w:hanging="1440"/>
      </w:pPr>
      <w:rPr>
        <w:rFonts w:eastAsia="Calibri" w:hint="default"/>
      </w:rPr>
    </w:lvl>
    <w:lvl w:ilvl="8">
      <w:start w:val="1"/>
      <w:numFmt w:val="decimal"/>
      <w:lvlText w:val="%1.%2.%3.%4.%5.%6.%7.%8.%9."/>
      <w:lvlJc w:val="left"/>
      <w:pPr>
        <w:ind w:left="3496" w:hanging="1800"/>
      </w:pPr>
      <w:rPr>
        <w:rFonts w:eastAsia="Calibri" w:hint="default"/>
      </w:rPr>
    </w:lvl>
  </w:abstractNum>
  <w:abstractNum w:abstractNumId="21" w15:restartNumberingAfterBreak="0">
    <w:nsid w:val="513A6FD1"/>
    <w:multiLevelType w:val="hybridMultilevel"/>
    <w:tmpl w:val="AC04A1FC"/>
    <w:lvl w:ilvl="0" w:tplc="48E0109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17373E1"/>
    <w:multiLevelType w:val="multilevel"/>
    <w:tmpl w:val="888E213A"/>
    <w:lvl w:ilvl="0">
      <w:start w:val="1"/>
      <w:numFmt w:val="decimal"/>
      <w:lvlText w:val="%1."/>
      <w:lvlJc w:val="left"/>
      <w:pPr>
        <w:ind w:left="524" w:hanging="401"/>
      </w:pPr>
      <w:rPr>
        <w:rFonts w:hint="default"/>
        <w:b w:val="0"/>
        <w:bCs/>
        <w:w w:val="103"/>
        <w:lang w:val="lt-LT" w:eastAsia="en-US" w:bidi="ar-SA"/>
      </w:rPr>
    </w:lvl>
    <w:lvl w:ilvl="1">
      <w:start w:val="1"/>
      <w:numFmt w:val="decimal"/>
      <w:lvlText w:val="%1.%2."/>
      <w:lvlJc w:val="left"/>
      <w:pPr>
        <w:ind w:left="923" w:hanging="531"/>
        <w:jc w:val="right"/>
      </w:pPr>
      <w:rPr>
        <w:rFonts w:ascii="Times New Roman" w:eastAsia="Times New Roman" w:hAnsi="Times New Roman" w:cs="Times New Roman" w:hint="default"/>
        <w:spacing w:val="-3"/>
        <w:w w:val="103"/>
        <w:sz w:val="24"/>
        <w:szCs w:val="24"/>
        <w:lang w:val="lt-LT" w:eastAsia="en-US" w:bidi="ar-SA"/>
      </w:rPr>
    </w:lvl>
    <w:lvl w:ilvl="2">
      <w:start w:val="1"/>
      <w:numFmt w:val="decimal"/>
      <w:lvlText w:val="%1.%2.%3."/>
      <w:lvlJc w:val="left"/>
      <w:pPr>
        <w:ind w:left="1324" w:hanging="800"/>
      </w:pPr>
      <w:rPr>
        <w:rFonts w:ascii="Times New Roman" w:eastAsia="Times New Roman" w:hAnsi="Times New Roman" w:cs="Times New Roman" w:hint="default"/>
        <w:w w:val="103"/>
        <w:sz w:val="24"/>
        <w:szCs w:val="24"/>
        <w:lang w:val="lt-LT" w:eastAsia="en-US" w:bidi="ar-SA"/>
      </w:rPr>
    </w:lvl>
    <w:lvl w:ilvl="3">
      <w:numFmt w:val="bullet"/>
      <w:lvlText w:val="•"/>
      <w:lvlJc w:val="left"/>
      <w:pPr>
        <w:ind w:left="1460" w:hanging="800"/>
      </w:pPr>
      <w:rPr>
        <w:rFonts w:hint="default"/>
        <w:lang w:val="lt-LT" w:eastAsia="en-US" w:bidi="ar-SA"/>
      </w:rPr>
    </w:lvl>
    <w:lvl w:ilvl="4">
      <w:numFmt w:val="bullet"/>
      <w:lvlText w:val="•"/>
      <w:lvlJc w:val="left"/>
      <w:pPr>
        <w:ind w:left="2617" w:hanging="800"/>
      </w:pPr>
      <w:rPr>
        <w:rFonts w:hint="default"/>
        <w:lang w:val="lt-LT" w:eastAsia="en-US" w:bidi="ar-SA"/>
      </w:rPr>
    </w:lvl>
    <w:lvl w:ilvl="5">
      <w:numFmt w:val="bullet"/>
      <w:lvlText w:val="•"/>
      <w:lvlJc w:val="left"/>
      <w:pPr>
        <w:ind w:left="3774" w:hanging="800"/>
      </w:pPr>
      <w:rPr>
        <w:rFonts w:hint="default"/>
        <w:lang w:val="lt-LT" w:eastAsia="en-US" w:bidi="ar-SA"/>
      </w:rPr>
    </w:lvl>
    <w:lvl w:ilvl="6">
      <w:numFmt w:val="bullet"/>
      <w:lvlText w:val="•"/>
      <w:lvlJc w:val="left"/>
      <w:pPr>
        <w:ind w:left="4931" w:hanging="800"/>
      </w:pPr>
      <w:rPr>
        <w:rFonts w:hint="default"/>
        <w:lang w:val="lt-LT" w:eastAsia="en-US" w:bidi="ar-SA"/>
      </w:rPr>
    </w:lvl>
    <w:lvl w:ilvl="7">
      <w:numFmt w:val="bullet"/>
      <w:lvlText w:val="•"/>
      <w:lvlJc w:val="left"/>
      <w:pPr>
        <w:ind w:left="6088" w:hanging="800"/>
      </w:pPr>
      <w:rPr>
        <w:rFonts w:hint="default"/>
        <w:lang w:val="lt-LT" w:eastAsia="en-US" w:bidi="ar-SA"/>
      </w:rPr>
    </w:lvl>
    <w:lvl w:ilvl="8">
      <w:numFmt w:val="bullet"/>
      <w:lvlText w:val="•"/>
      <w:lvlJc w:val="left"/>
      <w:pPr>
        <w:ind w:left="7245" w:hanging="800"/>
      </w:pPr>
      <w:rPr>
        <w:rFonts w:hint="default"/>
        <w:lang w:val="lt-LT" w:eastAsia="en-US" w:bidi="ar-SA"/>
      </w:rPr>
    </w:lvl>
  </w:abstractNum>
  <w:abstractNum w:abstractNumId="23" w15:restartNumberingAfterBreak="0">
    <w:nsid w:val="53AD4D9D"/>
    <w:multiLevelType w:val="multilevel"/>
    <w:tmpl w:val="888E213A"/>
    <w:lvl w:ilvl="0">
      <w:start w:val="1"/>
      <w:numFmt w:val="decimal"/>
      <w:lvlText w:val="%1."/>
      <w:lvlJc w:val="left"/>
      <w:pPr>
        <w:ind w:left="524" w:hanging="401"/>
      </w:pPr>
      <w:rPr>
        <w:rFonts w:hint="default"/>
        <w:b w:val="0"/>
        <w:bCs/>
        <w:w w:val="103"/>
        <w:lang w:val="lt-LT" w:eastAsia="en-US" w:bidi="ar-SA"/>
      </w:rPr>
    </w:lvl>
    <w:lvl w:ilvl="1">
      <w:start w:val="1"/>
      <w:numFmt w:val="decimal"/>
      <w:lvlText w:val="%1.%2."/>
      <w:lvlJc w:val="left"/>
      <w:pPr>
        <w:ind w:left="923" w:hanging="531"/>
        <w:jc w:val="right"/>
      </w:pPr>
      <w:rPr>
        <w:rFonts w:ascii="Times New Roman" w:eastAsia="Times New Roman" w:hAnsi="Times New Roman" w:cs="Times New Roman" w:hint="default"/>
        <w:spacing w:val="-3"/>
        <w:w w:val="103"/>
        <w:sz w:val="24"/>
        <w:szCs w:val="24"/>
        <w:lang w:val="lt-LT" w:eastAsia="en-US" w:bidi="ar-SA"/>
      </w:rPr>
    </w:lvl>
    <w:lvl w:ilvl="2">
      <w:start w:val="1"/>
      <w:numFmt w:val="decimal"/>
      <w:lvlText w:val="%1.%2.%3."/>
      <w:lvlJc w:val="left"/>
      <w:pPr>
        <w:ind w:left="1324" w:hanging="800"/>
      </w:pPr>
      <w:rPr>
        <w:rFonts w:ascii="Times New Roman" w:eastAsia="Times New Roman" w:hAnsi="Times New Roman" w:cs="Times New Roman" w:hint="default"/>
        <w:w w:val="103"/>
        <w:sz w:val="24"/>
        <w:szCs w:val="24"/>
        <w:lang w:val="lt-LT" w:eastAsia="en-US" w:bidi="ar-SA"/>
      </w:rPr>
    </w:lvl>
    <w:lvl w:ilvl="3">
      <w:numFmt w:val="bullet"/>
      <w:lvlText w:val="•"/>
      <w:lvlJc w:val="left"/>
      <w:pPr>
        <w:ind w:left="1460" w:hanging="800"/>
      </w:pPr>
      <w:rPr>
        <w:rFonts w:hint="default"/>
        <w:lang w:val="lt-LT" w:eastAsia="en-US" w:bidi="ar-SA"/>
      </w:rPr>
    </w:lvl>
    <w:lvl w:ilvl="4">
      <w:numFmt w:val="bullet"/>
      <w:lvlText w:val="•"/>
      <w:lvlJc w:val="left"/>
      <w:pPr>
        <w:ind w:left="2617" w:hanging="800"/>
      </w:pPr>
      <w:rPr>
        <w:rFonts w:hint="default"/>
        <w:lang w:val="lt-LT" w:eastAsia="en-US" w:bidi="ar-SA"/>
      </w:rPr>
    </w:lvl>
    <w:lvl w:ilvl="5">
      <w:numFmt w:val="bullet"/>
      <w:lvlText w:val="•"/>
      <w:lvlJc w:val="left"/>
      <w:pPr>
        <w:ind w:left="3774" w:hanging="800"/>
      </w:pPr>
      <w:rPr>
        <w:rFonts w:hint="default"/>
        <w:lang w:val="lt-LT" w:eastAsia="en-US" w:bidi="ar-SA"/>
      </w:rPr>
    </w:lvl>
    <w:lvl w:ilvl="6">
      <w:numFmt w:val="bullet"/>
      <w:lvlText w:val="•"/>
      <w:lvlJc w:val="left"/>
      <w:pPr>
        <w:ind w:left="4931" w:hanging="800"/>
      </w:pPr>
      <w:rPr>
        <w:rFonts w:hint="default"/>
        <w:lang w:val="lt-LT" w:eastAsia="en-US" w:bidi="ar-SA"/>
      </w:rPr>
    </w:lvl>
    <w:lvl w:ilvl="7">
      <w:numFmt w:val="bullet"/>
      <w:lvlText w:val="•"/>
      <w:lvlJc w:val="left"/>
      <w:pPr>
        <w:ind w:left="6088" w:hanging="800"/>
      </w:pPr>
      <w:rPr>
        <w:rFonts w:hint="default"/>
        <w:lang w:val="lt-LT" w:eastAsia="en-US" w:bidi="ar-SA"/>
      </w:rPr>
    </w:lvl>
    <w:lvl w:ilvl="8">
      <w:numFmt w:val="bullet"/>
      <w:lvlText w:val="•"/>
      <w:lvlJc w:val="left"/>
      <w:pPr>
        <w:ind w:left="7245" w:hanging="800"/>
      </w:pPr>
      <w:rPr>
        <w:rFonts w:hint="default"/>
        <w:lang w:val="lt-LT" w:eastAsia="en-US" w:bidi="ar-SA"/>
      </w:rPr>
    </w:lvl>
  </w:abstractNum>
  <w:abstractNum w:abstractNumId="24" w15:restartNumberingAfterBreak="0">
    <w:nsid w:val="55057147"/>
    <w:multiLevelType w:val="multilevel"/>
    <w:tmpl w:val="F5C65336"/>
    <w:lvl w:ilvl="0">
      <w:start w:val="3"/>
      <w:numFmt w:val="decimal"/>
      <w:lvlText w:val="%1."/>
      <w:lvlJc w:val="left"/>
      <w:pPr>
        <w:ind w:left="444" w:hanging="444"/>
      </w:pPr>
      <w:rPr>
        <w:rFonts w:hint="default"/>
      </w:rPr>
    </w:lvl>
    <w:lvl w:ilvl="1">
      <w:start w:val="6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351CFA"/>
    <w:multiLevelType w:val="multilevel"/>
    <w:tmpl w:val="D51C409C"/>
    <w:lvl w:ilvl="0">
      <w:start w:val="3"/>
      <w:numFmt w:val="decimal"/>
      <w:lvlText w:val="%1"/>
      <w:lvlJc w:val="left"/>
      <w:pPr>
        <w:ind w:left="552" w:hanging="552"/>
      </w:pPr>
      <w:rPr>
        <w:rFonts w:hint="default"/>
      </w:rPr>
    </w:lvl>
    <w:lvl w:ilvl="1">
      <w:start w:val="5"/>
      <w:numFmt w:val="decimal"/>
      <w:lvlText w:val="%1.%2"/>
      <w:lvlJc w:val="left"/>
      <w:pPr>
        <w:ind w:left="765" w:hanging="552"/>
      </w:pPr>
      <w:rPr>
        <w:rFonts w:hint="default"/>
      </w:rPr>
    </w:lvl>
    <w:lvl w:ilvl="2">
      <w:start w:val="1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26" w15:restartNumberingAfterBreak="0">
    <w:nsid w:val="560E25ED"/>
    <w:multiLevelType w:val="hybridMultilevel"/>
    <w:tmpl w:val="7F22DD0A"/>
    <w:lvl w:ilvl="0" w:tplc="0427000F">
      <w:start w:val="1"/>
      <w:numFmt w:val="decimal"/>
      <w:lvlText w:val="%1."/>
      <w:lvlJc w:val="left"/>
      <w:pPr>
        <w:ind w:left="360" w:hanging="360"/>
      </w:p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27" w15:restartNumberingAfterBreak="0">
    <w:nsid w:val="564D0D7A"/>
    <w:multiLevelType w:val="multilevel"/>
    <w:tmpl w:val="10C492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7C44D7C"/>
    <w:multiLevelType w:val="multilevel"/>
    <w:tmpl w:val="A15CEFEE"/>
    <w:lvl w:ilvl="0">
      <w:start w:val="3"/>
      <w:numFmt w:val="decimal"/>
      <w:lvlText w:val="%1."/>
      <w:lvlJc w:val="left"/>
      <w:pPr>
        <w:ind w:left="612" w:hanging="612"/>
      </w:pPr>
      <w:rPr>
        <w:rFonts w:hint="default"/>
      </w:rPr>
    </w:lvl>
    <w:lvl w:ilvl="1">
      <w:start w:val="5"/>
      <w:numFmt w:val="decimal"/>
      <w:lvlText w:val="%1.%2."/>
      <w:lvlJc w:val="left"/>
      <w:pPr>
        <w:ind w:left="2313" w:hanging="612"/>
      </w:pPr>
      <w:rPr>
        <w:rFonts w:hint="default"/>
      </w:rPr>
    </w:lvl>
    <w:lvl w:ilvl="2">
      <w:start w:val="1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9" w15:restartNumberingAfterBreak="0">
    <w:nsid w:val="5AF9544E"/>
    <w:multiLevelType w:val="hybridMultilevel"/>
    <w:tmpl w:val="C2E0A0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784DA4"/>
    <w:multiLevelType w:val="hybridMultilevel"/>
    <w:tmpl w:val="CA18B722"/>
    <w:lvl w:ilvl="0" w:tplc="0409000F">
      <w:start w:val="1"/>
      <w:numFmt w:val="decimal"/>
      <w:lvlText w:val="%1."/>
      <w:lvlJc w:val="left"/>
      <w:pPr>
        <w:ind w:left="597" w:hanging="360"/>
      </w:p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31" w15:restartNumberingAfterBreak="0">
    <w:nsid w:val="61C87D07"/>
    <w:multiLevelType w:val="multilevel"/>
    <w:tmpl w:val="888E213A"/>
    <w:lvl w:ilvl="0">
      <w:start w:val="1"/>
      <w:numFmt w:val="decimal"/>
      <w:lvlText w:val="%1."/>
      <w:lvlJc w:val="left"/>
      <w:pPr>
        <w:ind w:left="524" w:hanging="401"/>
      </w:pPr>
      <w:rPr>
        <w:rFonts w:hint="default"/>
        <w:b w:val="0"/>
        <w:bCs/>
        <w:w w:val="103"/>
        <w:lang w:val="lt-LT" w:eastAsia="en-US" w:bidi="ar-SA"/>
      </w:rPr>
    </w:lvl>
    <w:lvl w:ilvl="1">
      <w:start w:val="1"/>
      <w:numFmt w:val="decimal"/>
      <w:lvlText w:val="%1.%2."/>
      <w:lvlJc w:val="left"/>
      <w:pPr>
        <w:ind w:left="923" w:hanging="531"/>
        <w:jc w:val="right"/>
      </w:pPr>
      <w:rPr>
        <w:rFonts w:ascii="Times New Roman" w:eastAsia="Times New Roman" w:hAnsi="Times New Roman" w:cs="Times New Roman" w:hint="default"/>
        <w:spacing w:val="-3"/>
        <w:w w:val="103"/>
        <w:sz w:val="24"/>
        <w:szCs w:val="24"/>
        <w:lang w:val="lt-LT" w:eastAsia="en-US" w:bidi="ar-SA"/>
      </w:rPr>
    </w:lvl>
    <w:lvl w:ilvl="2">
      <w:start w:val="1"/>
      <w:numFmt w:val="decimal"/>
      <w:lvlText w:val="%1.%2.%3."/>
      <w:lvlJc w:val="left"/>
      <w:pPr>
        <w:ind w:left="1324" w:hanging="800"/>
      </w:pPr>
      <w:rPr>
        <w:rFonts w:ascii="Times New Roman" w:eastAsia="Times New Roman" w:hAnsi="Times New Roman" w:cs="Times New Roman" w:hint="default"/>
        <w:w w:val="103"/>
        <w:sz w:val="24"/>
        <w:szCs w:val="24"/>
        <w:lang w:val="lt-LT" w:eastAsia="en-US" w:bidi="ar-SA"/>
      </w:rPr>
    </w:lvl>
    <w:lvl w:ilvl="3">
      <w:numFmt w:val="bullet"/>
      <w:lvlText w:val="•"/>
      <w:lvlJc w:val="left"/>
      <w:pPr>
        <w:ind w:left="1460" w:hanging="800"/>
      </w:pPr>
      <w:rPr>
        <w:rFonts w:hint="default"/>
        <w:lang w:val="lt-LT" w:eastAsia="en-US" w:bidi="ar-SA"/>
      </w:rPr>
    </w:lvl>
    <w:lvl w:ilvl="4">
      <w:numFmt w:val="bullet"/>
      <w:lvlText w:val="•"/>
      <w:lvlJc w:val="left"/>
      <w:pPr>
        <w:ind w:left="2617" w:hanging="800"/>
      </w:pPr>
      <w:rPr>
        <w:rFonts w:hint="default"/>
        <w:lang w:val="lt-LT" w:eastAsia="en-US" w:bidi="ar-SA"/>
      </w:rPr>
    </w:lvl>
    <w:lvl w:ilvl="5">
      <w:numFmt w:val="bullet"/>
      <w:lvlText w:val="•"/>
      <w:lvlJc w:val="left"/>
      <w:pPr>
        <w:ind w:left="3774" w:hanging="800"/>
      </w:pPr>
      <w:rPr>
        <w:rFonts w:hint="default"/>
        <w:lang w:val="lt-LT" w:eastAsia="en-US" w:bidi="ar-SA"/>
      </w:rPr>
    </w:lvl>
    <w:lvl w:ilvl="6">
      <w:numFmt w:val="bullet"/>
      <w:lvlText w:val="•"/>
      <w:lvlJc w:val="left"/>
      <w:pPr>
        <w:ind w:left="4931" w:hanging="800"/>
      </w:pPr>
      <w:rPr>
        <w:rFonts w:hint="default"/>
        <w:lang w:val="lt-LT" w:eastAsia="en-US" w:bidi="ar-SA"/>
      </w:rPr>
    </w:lvl>
    <w:lvl w:ilvl="7">
      <w:numFmt w:val="bullet"/>
      <w:lvlText w:val="•"/>
      <w:lvlJc w:val="left"/>
      <w:pPr>
        <w:ind w:left="6088" w:hanging="800"/>
      </w:pPr>
      <w:rPr>
        <w:rFonts w:hint="default"/>
        <w:lang w:val="lt-LT" w:eastAsia="en-US" w:bidi="ar-SA"/>
      </w:rPr>
    </w:lvl>
    <w:lvl w:ilvl="8">
      <w:numFmt w:val="bullet"/>
      <w:lvlText w:val="•"/>
      <w:lvlJc w:val="left"/>
      <w:pPr>
        <w:ind w:left="7245" w:hanging="800"/>
      </w:pPr>
      <w:rPr>
        <w:rFonts w:hint="default"/>
        <w:lang w:val="lt-LT" w:eastAsia="en-US" w:bidi="ar-SA"/>
      </w:rPr>
    </w:lvl>
  </w:abstractNum>
  <w:abstractNum w:abstractNumId="32" w15:restartNumberingAfterBreak="0">
    <w:nsid w:val="62C91528"/>
    <w:multiLevelType w:val="multilevel"/>
    <w:tmpl w:val="888E213A"/>
    <w:lvl w:ilvl="0">
      <w:start w:val="1"/>
      <w:numFmt w:val="decimal"/>
      <w:lvlText w:val="%1."/>
      <w:lvlJc w:val="left"/>
      <w:pPr>
        <w:ind w:left="524" w:hanging="401"/>
      </w:pPr>
      <w:rPr>
        <w:rFonts w:hint="default"/>
        <w:b w:val="0"/>
        <w:bCs/>
        <w:w w:val="103"/>
        <w:lang w:val="lt-LT" w:eastAsia="en-US" w:bidi="ar-SA"/>
      </w:rPr>
    </w:lvl>
    <w:lvl w:ilvl="1">
      <w:start w:val="1"/>
      <w:numFmt w:val="decimal"/>
      <w:lvlText w:val="%1.%2."/>
      <w:lvlJc w:val="left"/>
      <w:pPr>
        <w:ind w:left="923" w:hanging="531"/>
        <w:jc w:val="right"/>
      </w:pPr>
      <w:rPr>
        <w:rFonts w:ascii="Times New Roman" w:eastAsia="Times New Roman" w:hAnsi="Times New Roman" w:cs="Times New Roman" w:hint="default"/>
        <w:spacing w:val="-3"/>
        <w:w w:val="103"/>
        <w:sz w:val="24"/>
        <w:szCs w:val="24"/>
        <w:lang w:val="lt-LT" w:eastAsia="en-US" w:bidi="ar-SA"/>
      </w:rPr>
    </w:lvl>
    <w:lvl w:ilvl="2">
      <w:start w:val="1"/>
      <w:numFmt w:val="decimal"/>
      <w:lvlText w:val="%1.%2.%3."/>
      <w:lvlJc w:val="left"/>
      <w:pPr>
        <w:ind w:left="1324" w:hanging="800"/>
      </w:pPr>
      <w:rPr>
        <w:rFonts w:ascii="Times New Roman" w:eastAsia="Times New Roman" w:hAnsi="Times New Roman" w:cs="Times New Roman" w:hint="default"/>
        <w:w w:val="103"/>
        <w:sz w:val="24"/>
        <w:szCs w:val="24"/>
        <w:lang w:val="lt-LT" w:eastAsia="en-US" w:bidi="ar-SA"/>
      </w:rPr>
    </w:lvl>
    <w:lvl w:ilvl="3">
      <w:numFmt w:val="bullet"/>
      <w:lvlText w:val="•"/>
      <w:lvlJc w:val="left"/>
      <w:pPr>
        <w:ind w:left="1460" w:hanging="800"/>
      </w:pPr>
      <w:rPr>
        <w:rFonts w:hint="default"/>
        <w:lang w:val="lt-LT" w:eastAsia="en-US" w:bidi="ar-SA"/>
      </w:rPr>
    </w:lvl>
    <w:lvl w:ilvl="4">
      <w:numFmt w:val="bullet"/>
      <w:lvlText w:val="•"/>
      <w:lvlJc w:val="left"/>
      <w:pPr>
        <w:ind w:left="2617" w:hanging="800"/>
      </w:pPr>
      <w:rPr>
        <w:rFonts w:hint="default"/>
        <w:lang w:val="lt-LT" w:eastAsia="en-US" w:bidi="ar-SA"/>
      </w:rPr>
    </w:lvl>
    <w:lvl w:ilvl="5">
      <w:numFmt w:val="bullet"/>
      <w:lvlText w:val="•"/>
      <w:lvlJc w:val="left"/>
      <w:pPr>
        <w:ind w:left="3774" w:hanging="800"/>
      </w:pPr>
      <w:rPr>
        <w:rFonts w:hint="default"/>
        <w:lang w:val="lt-LT" w:eastAsia="en-US" w:bidi="ar-SA"/>
      </w:rPr>
    </w:lvl>
    <w:lvl w:ilvl="6">
      <w:numFmt w:val="bullet"/>
      <w:lvlText w:val="•"/>
      <w:lvlJc w:val="left"/>
      <w:pPr>
        <w:ind w:left="4931" w:hanging="800"/>
      </w:pPr>
      <w:rPr>
        <w:rFonts w:hint="default"/>
        <w:lang w:val="lt-LT" w:eastAsia="en-US" w:bidi="ar-SA"/>
      </w:rPr>
    </w:lvl>
    <w:lvl w:ilvl="7">
      <w:numFmt w:val="bullet"/>
      <w:lvlText w:val="•"/>
      <w:lvlJc w:val="left"/>
      <w:pPr>
        <w:ind w:left="6088" w:hanging="800"/>
      </w:pPr>
      <w:rPr>
        <w:rFonts w:hint="default"/>
        <w:lang w:val="lt-LT" w:eastAsia="en-US" w:bidi="ar-SA"/>
      </w:rPr>
    </w:lvl>
    <w:lvl w:ilvl="8">
      <w:numFmt w:val="bullet"/>
      <w:lvlText w:val="•"/>
      <w:lvlJc w:val="left"/>
      <w:pPr>
        <w:ind w:left="7245" w:hanging="800"/>
      </w:pPr>
      <w:rPr>
        <w:rFonts w:hint="default"/>
        <w:lang w:val="lt-LT" w:eastAsia="en-US" w:bidi="ar-SA"/>
      </w:rPr>
    </w:lvl>
  </w:abstractNum>
  <w:abstractNum w:abstractNumId="33" w15:restartNumberingAfterBreak="0">
    <w:nsid w:val="62D71573"/>
    <w:multiLevelType w:val="multilevel"/>
    <w:tmpl w:val="3C1EC434"/>
    <w:lvl w:ilvl="0">
      <w:start w:val="3"/>
      <w:numFmt w:val="decimal"/>
      <w:lvlText w:val="%1"/>
      <w:lvlJc w:val="left"/>
      <w:pPr>
        <w:ind w:left="552" w:hanging="552"/>
      </w:pPr>
      <w:rPr>
        <w:rFonts w:hint="default"/>
      </w:rPr>
    </w:lvl>
    <w:lvl w:ilvl="1">
      <w:start w:val="5"/>
      <w:numFmt w:val="decimal"/>
      <w:lvlText w:val="%1.%2"/>
      <w:lvlJc w:val="left"/>
      <w:pPr>
        <w:ind w:left="765" w:hanging="552"/>
      </w:pPr>
      <w:rPr>
        <w:rFonts w:hint="default"/>
      </w:rPr>
    </w:lvl>
    <w:lvl w:ilvl="2">
      <w:start w:val="10"/>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34" w15:restartNumberingAfterBreak="0">
    <w:nsid w:val="63AF7560"/>
    <w:multiLevelType w:val="multilevel"/>
    <w:tmpl w:val="86B40B3E"/>
    <w:lvl w:ilvl="0">
      <w:start w:val="3"/>
      <w:numFmt w:val="decimal"/>
      <w:lvlText w:val="%1"/>
      <w:lvlJc w:val="left"/>
      <w:pPr>
        <w:ind w:left="444" w:hanging="444"/>
      </w:pPr>
      <w:rPr>
        <w:rFonts w:hint="default"/>
      </w:rPr>
    </w:lvl>
    <w:lvl w:ilvl="1">
      <w:start w:val="6"/>
      <w:numFmt w:val="decimal"/>
      <w:lvlText w:val="%1.%2"/>
      <w:lvlJc w:val="left"/>
      <w:pPr>
        <w:ind w:left="666" w:hanging="444"/>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216" w:hanging="1440"/>
      </w:pPr>
      <w:rPr>
        <w:rFonts w:hint="default"/>
      </w:rPr>
    </w:lvl>
  </w:abstractNum>
  <w:abstractNum w:abstractNumId="35" w15:restartNumberingAfterBreak="0">
    <w:nsid w:val="64ED1B2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3B0A5C"/>
    <w:multiLevelType w:val="multilevel"/>
    <w:tmpl w:val="3F1C5E76"/>
    <w:lvl w:ilvl="0">
      <w:start w:val="3"/>
      <w:numFmt w:val="decimal"/>
      <w:lvlText w:val="%1"/>
      <w:lvlJc w:val="left"/>
      <w:pPr>
        <w:ind w:left="444" w:hanging="444"/>
      </w:pPr>
      <w:rPr>
        <w:rFonts w:hint="default"/>
      </w:rPr>
    </w:lvl>
    <w:lvl w:ilvl="1">
      <w:start w:val="6"/>
      <w:numFmt w:val="decimal"/>
      <w:lvlText w:val="%1.%2"/>
      <w:lvlJc w:val="left"/>
      <w:pPr>
        <w:ind w:left="657" w:hanging="444"/>
      </w:pPr>
      <w:rPr>
        <w:rFonts w:hint="default"/>
      </w:rPr>
    </w:lvl>
    <w:lvl w:ilvl="2">
      <w:start w:val="5"/>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37" w15:restartNumberingAfterBreak="0">
    <w:nsid w:val="67933F7C"/>
    <w:multiLevelType w:val="hybridMultilevel"/>
    <w:tmpl w:val="D87A6A8C"/>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754F7"/>
    <w:multiLevelType w:val="multilevel"/>
    <w:tmpl w:val="888E213A"/>
    <w:lvl w:ilvl="0">
      <w:start w:val="1"/>
      <w:numFmt w:val="decimal"/>
      <w:lvlText w:val="%1."/>
      <w:lvlJc w:val="left"/>
      <w:pPr>
        <w:ind w:left="524" w:hanging="401"/>
      </w:pPr>
      <w:rPr>
        <w:rFonts w:hint="default"/>
        <w:b w:val="0"/>
        <w:bCs/>
        <w:w w:val="103"/>
        <w:lang w:val="lt-LT" w:eastAsia="en-US" w:bidi="ar-SA"/>
      </w:rPr>
    </w:lvl>
    <w:lvl w:ilvl="1">
      <w:start w:val="1"/>
      <w:numFmt w:val="decimal"/>
      <w:lvlText w:val="%1.%2."/>
      <w:lvlJc w:val="left"/>
      <w:pPr>
        <w:ind w:left="923" w:hanging="531"/>
        <w:jc w:val="right"/>
      </w:pPr>
      <w:rPr>
        <w:rFonts w:ascii="Times New Roman" w:eastAsia="Times New Roman" w:hAnsi="Times New Roman" w:cs="Times New Roman" w:hint="default"/>
        <w:spacing w:val="-3"/>
        <w:w w:val="103"/>
        <w:sz w:val="24"/>
        <w:szCs w:val="24"/>
        <w:lang w:val="lt-LT" w:eastAsia="en-US" w:bidi="ar-SA"/>
      </w:rPr>
    </w:lvl>
    <w:lvl w:ilvl="2">
      <w:start w:val="1"/>
      <w:numFmt w:val="decimal"/>
      <w:lvlText w:val="%1.%2.%3."/>
      <w:lvlJc w:val="left"/>
      <w:pPr>
        <w:ind w:left="1324" w:hanging="800"/>
      </w:pPr>
      <w:rPr>
        <w:rFonts w:ascii="Times New Roman" w:eastAsia="Times New Roman" w:hAnsi="Times New Roman" w:cs="Times New Roman" w:hint="default"/>
        <w:w w:val="103"/>
        <w:sz w:val="24"/>
        <w:szCs w:val="24"/>
        <w:lang w:val="lt-LT" w:eastAsia="en-US" w:bidi="ar-SA"/>
      </w:rPr>
    </w:lvl>
    <w:lvl w:ilvl="3">
      <w:numFmt w:val="bullet"/>
      <w:lvlText w:val="•"/>
      <w:lvlJc w:val="left"/>
      <w:pPr>
        <w:ind w:left="1460" w:hanging="800"/>
      </w:pPr>
      <w:rPr>
        <w:rFonts w:hint="default"/>
        <w:lang w:val="lt-LT" w:eastAsia="en-US" w:bidi="ar-SA"/>
      </w:rPr>
    </w:lvl>
    <w:lvl w:ilvl="4">
      <w:numFmt w:val="bullet"/>
      <w:lvlText w:val="•"/>
      <w:lvlJc w:val="left"/>
      <w:pPr>
        <w:ind w:left="2617" w:hanging="800"/>
      </w:pPr>
      <w:rPr>
        <w:rFonts w:hint="default"/>
        <w:lang w:val="lt-LT" w:eastAsia="en-US" w:bidi="ar-SA"/>
      </w:rPr>
    </w:lvl>
    <w:lvl w:ilvl="5">
      <w:numFmt w:val="bullet"/>
      <w:lvlText w:val="•"/>
      <w:lvlJc w:val="left"/>
      <w:pPr>
        <w:ind w:left="3774" w:hanging="800"/>
      </w:pPr>
      <w:rPr>
        <w:rFonts w:hint="default"/>
        <w:lang w:val="lt-LT" w:eastAsia="en-US" w:bidi="ar-SA"/>
      </w:rPr>
    </w:lvl>
    <w:lvl w:ilvl="6">
      <w:numFmt w:val="bullet"/>
      <w:lvlText w:val="•"/>
      <w:lvlJc w:val="left"/>
      <w:pPr>
        <w:ind w:left="4931" w:hanging="800"/>
      </w:pPr>
      <w:rPr>
        <w:rFonts w:hint="default"/>
        <w:lang w:val="lt-LT" w:eastAsia="en-US" w:bidi="ar-SA"/>
      </w:rPr>
    </w:lvl>
    <w:lvl w:ilvl="7">
      <w:numFmt w:val="bullet"/>
      <w:lvlText w:val="•"/>
      <w:lvlJc w:val="left"/>
      <w:pPr>
        <w:ind w:left="6088" w:hanging="800"/>
      </w:pPr>
      <w:rPr>
        <w:rFonts w:hint="default"/>
        <w:lang w:val="lt-LT" w:eastAsia="en-US" w:bidi="ar-SA"/>
      </w:rPr>
    </w:lvl>
    <w:lvl w:ilvl="8">
      <w:numFmt w:val="bullet"/>
      <w:lvlText w:val="•"/>
      <w:lvlJc w:val="left"/>
      <w:pPr>
        <w:ind w:left="7245" w:hanging="800"/>
      </w:pPr>
      <w:rPr>
        <w:rFonts w:hint="default"/>
        <w:lang w:val="lt-LT" w:eastAsia="en-US" w:bidi="ar-SA"/>
      </w:rPr>
    </w:lvl>
  </w:abstractNum>
  <w:abstractNum w:abstractNumId="39" w15:restartNumberingAfterBreak="0">
    <w:nsid w:val="683B65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573587"/>
    <w:multiLevelType w:val="hybridMultilevel"/>
    <w:tmpl w:val="C2E0A0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00672E3"/>
    <w:multiLevelType w:val="multilevel"/>
    <w:tmpl w:val="7ADE0622"/>
    <w:lvl w:ilvl="0">
      <w:start w:val="3"/>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08F6853"/>
    <w:multiLevelType w:val="multilevel"/>
    <w:tmpl w:val="2C9A97D0"/>
    <w:lvl w:ilvl="0">
      <w:start w:val="1"/>
      <w:numFmt w:val="decimal"/>
      <w:lvlText w:val="%1."/>
      <w:lvlJc w:val="left"/>
      <w:pPr>
        <w:ind w:left="360" w:hanging="360"/>
      </w:pPr>
      <w:rPr>
        <w:rFonts w:eastAsia="Times New Roman" w:cs="Times New Roman"/>
        <w:b/>
      </w:rPr>
    </w:lvl>
    <w:lvl w:ilvl="1">
      <w:start w:val="1"/>
      <w:numFmt w:val="decimal"/>
      <w:isLgl/>
      <w:lvlText w:val="%1.%2"/>
      <w:lvlJc w:val="left"/>
      <w:pPr>
        <w:ind w:left="360" w:hanging="360"/>
      </w:pPr>
      <w:rPr>
        <w:rFonts w:cs="Times New Roman"/>
        <w:b w:val="0"/>
      </w:rPr>
    </w:lvl>
    <w:lvl w:ilvl="2">
      <w:start w:val="1"/>
      <w:numFmt w:val="decimal"/>
      <w:isLgl/>
      <w:lvlText w:val="%1.%2.%3"/>
      <w:lvlJc w:val="left"/>
      <w:pPr>
        <w:ind w:left="720" w:hanging="720"/>
      </w:pPr>
      <w:rPr>
        <w:rFonts w:cs="Times New Roman"/>
        <w:b/>
      </w:rPr>
    </w:lvl>
    <w:lvl w:ilvl="3">
      <w:start w:val="1"/>
      <w:numFmt w:val="decimal"/>
      <w:isLgl/>
      <w:lvlText w:val="%1.%2.%3.%4"/>
      <w:lvlJc w:val="left"/>
      <w:pPr>
        <w:ind w:left="720" w:hanging="720"/>
      </w:pPr>
      <w:rPr>
        <w:rFonts w:cs="Times New Roman"/>
        <w:b/>
      </w:rPr>
    </w:lvl>
    <w:lvl w:ilvl="4">
      <w:start w:val="1"/>
      <w:numFmt w:val="decimal"/>
      <w:isLgl/>
      <w:lvlText w:val="%1.%2.%3.%4.%5"/>
      <w:lvlJc w:val="left"/>
      <w:pPr>
        <w:ind w:left="1080" w:hanging="1080"/>
      </w:pPr>
      <w:rPr>
        <w:rFonts w:cs="Times New Roman"/>
        <w:b/>
      </w:rPr>
    </w:lvl>
    <w:lvl w:ilvl="5">
      <w:start w:val="1"/>
      <w:numFmt w:val="decimal"/>
      <w:isLgl/>
      <w:lvlText w:val="%1.%2.%3.%4.%5.%6"/>
      <w:lvlJc w:val="left"/>
      <w:pPr>
        <w:ind w:left="1080" w:hanging="1080"/>
      </w:pPr>
      <w:rPr>
        <w:rFonts w:cs="Times New Roman"/>
        <w:b/>
      </w:rPr>
    </w:lvl>
    <w:lvl w:ilvl="6">
      <w:start w:val="1"/>
      <w:numFmt w:val="decimal"/>
      <w:isLgl/>
      <w:lvlText w:val="%1.%2.%3.%4.%5.%6.%7"/>
      <w:lvlJc w:val="left"/>
      <w:pPr>
        <w:ind w:left="1440" w:hanging="1440"/>
      </w:pPr>
      <w:rPr>
        <w:rFonts w:cs="Times New Roman"/>
        <w:b/>
      </w:rPr>
    </w:lvl>
    <w:lvl w:ilvl="7">
      <w:start w:val="1"/>
      <w:numFmt w:val="decimal"/>
      <w:isLgl/>
      <w:lvlText w:val="%1.%2.%3.%4.%5.%6.%7.%8"/>
      <w:lvlJc w:val="left"/>
      <w:pPr>
        <w:ind w:left="1440" w:hanging="1440"/>
      </w:pPr>
      <w:rPr>
        <w:rFonts w:cs="Times New Roman"/>
        <w:b/>
      </w:rPr>
    </w:lvl>
    <w:lvl w:ilvl="8">
      <w:start w:val="1"/>
      <w:numFmt w:val="decimal"/>
      <w:isLgl/>
      <w:lvlText w:val="%1.%2.%3.%4.%5.%6.%7.%8.%9"/>
      <w:lvlJc w:val="left"/>
      <w:pPr>
        <w:ind w:left="1800" w:hanging="1800"/>
      </w:pPr>
      <w:rPr>
        <w:rFonts w:cs="Times New Roman"/>
        <w:b/>
      </w:rPr>
    </w:lvl>
  </w:abstractNum>
  <w:abstractNum w:abstractNumId="43" w15:restartNumberingAfterBreak="0">
    <w:nsid w:val="71B04DAA"/>
    <w:multiLevelType w:val="multilevel"/>
    <w:tmpl w:val="888E213A"/>
    <w:lvl w:ilvl="0">
      <w:start w:val="1"/>
      <w:numFmt w:val="decimal"/>
      <w:lvlText w:val="%1."/>
      <w:lvlJc w:val="left"/>
      <w:pPr>
        <w:ind w:left="524" w:hanging="401"/>
      </w:pPr>
      <w:rPr>
        <w:rFonts w:hint="default"/>
        <w:b w:val="0"/>
        <w:bCs/>
        <w:w w:val="103"/>
        <w:lang w:val="lt-LT" w:eastAsia="en-US" w:bidi="ar-SA"/>
      </w:rPr>
    </w:lvl>
    <w:lvl w:ilvl="1">
      <w:start w:val="1"/>
      <w:numFmt w:val="decimal"/>
      <w:lvlText w:val="%1.%2."/>
      <w:lvlJc w:val="left"/>
      <w:pPr>
        <w:ind w:left="923" w:hanging="531"/>
        <w:jc w:val="right"/>
      </w:pPr>
      <w:rPr>
        <w:rFonts w:ascii="Times New Roman" w:eastAsia="Times New Roman" w:hAnsi="Times New Roman" w:cs="Times New Roman" w:hint="default"/>
        <w:spacing w:val="-3"/>
        <w:w w:val="103"/>
        <w:sz w:val="24"/>
        <w:szCs w:val="24"/>
        <w:lang w:val="lt-LT" w:eastAsia="en-US" w:bidi="ar-SA"/>
      </w:rPr>
    </w:lvl>
    <w:lvl w:ilvl="2">
      <w:start w:val="1"/>
      <w:numFmt w:val="decimal"/>
      <w:lvlText w:val="%1.%2.%3."/>
      <w:lvlJc w:val="left"/>
      <w:pPr>
        <w:ind w:left="1324" w:hanging="800"/>
      </w:pPr>
      <w:rPr>
        <w:rFonts w:ascii="Times New Roman" w:eastAsia="Times New Roman" w:hAnsi="Times New Roman" w:cs="Times New Roman" w:hint="default"/>
        <w:w w:val="103"/>
        <w:sz w:val="24"/>
        <w:szCs w:val="24"/>
        <w:lang w:val="lt-LT" w:eastAsia="en-US" w:bidi="ar-SA"/>
      </w:rPr>
    </w:lvl>
    <w:lvl w:ilvl="3">
      <w:numFmt w:val="bullet"/>
      <w:lvlText w:val="•"/>
      <w:lvlJc w:val="left"/>
      <w:pPr>
        <w:ind w:left="1460" w:hanging="800"/>
      </w:pPr>
      <w:rPr>
        <w:rFonts w:hint="default"/>
        <w:lang w:val="lt-LT" w:eastAsia="en-US" w:bidi="ar-SA"/>
      </w:rPr>
    </w:lvl>
    <w:lvl w:ilvl="4">
      <w:numFmt w:val="bullet"/>
      <w:lvlText w:val="•"/>
      <w:lvlJc w:val="left"/>
      <w:pPr>
        <w:ind w:left="2617" w:hanging="800"/>
      </w:pPr>
      <w:rPr>
        <w:rFonts w:hint="default"/>
        <w:lang w:val="lt-LT" w:eastAsia="en-US" w:bidi="ar-SA"/>
      </w:rPr>
    </w:lvl>
    <w:lvl w:ilvl="5">
      <w:numFmt w:val="bullet"/>
      <w:lvlText w:val="•"/>
      <w:lvlJc w:val="left"/>
      <w:pPr>
        <w:ind w:left="3774" w:hanging="800"/>
      </w:pPr>
      <w:rPr>
        <w:rFonts w:hint="default"/>
        <w:lang w:val="lt-LT" w:eastAsia="en-US" w:bidi="ar-SA"/>
      </w:rPr>
    </w:lvl>
    <w:lvl w:ilvl="6">
      <w:numFmt w:val="bullet"/>
      <w:lvlText w:val="•"/>
      <w:lvlJc w:val="left"/>
      <w:pPr>
        <w:ind w:left="4931" w:hanging="800"/>
      </w:pPr>
      <w:rPr>
        <w:rFonts w:hint="default"/>
        <w:lang w:val="lt-LT" w:eastAsia="en-US" w:bidi="ar-SA"/>
      </w:rPr>
    </w:lvl>
    <w:lvl w:ilvl="7">
      <w:numFmt w:val="bullet"/>
      <w:lvlText w:val="•"/>
      <w:lvlJc w:val="left"/>
      <w:pPr>
        <w:ind w:left="6088" w:hanging="800"/>
      </w:pPr>
      <w:rPr>
        <w:rFonts w:hint="default"/>
        <w:lang w:val="lt-LT" w:eastAsia="en-US" w:bidi="ar-SA"/>
      </w:rPr>
    </w:lvl>
    <w:lvl w:ilvl="8">
      <w:numFmt w:val="bullet"/>
      <w:lvlText w:val="•"/>
      <w:lvlJc w:val="left"/>
      <w:pPr>
        <w:ind w:left="7245" w:hanging="800"/>
      </w:pPr>
      <w:rPr>
        <w:rFonts w:hint="default"/>
        <w:lang w:val="lt-LT" w:eastAsia="en-US" w:bidi="ar-SA"/>
      </w:rPr>
    </w:lvl>
  </w:abstractNum>
  <w:abstractNum w:abstractNumId="44" w15:restartNumberingAfterBreak="0">
    <w:nsid w:val="76253E0A"/>
    <w:multiLevelType w:val="multilevel"/>
    <w:tmpl w:val="985207F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E3F7C59"/>
    <w:multiLevelType w:val="multilevel"/>
    <w:tmpl w:val="DFAAF698"/>
    <w:lvl w:ilvl="0">
      <w:start w:val="1"/>
      <w:numFmt w:val="bullet"/>
      <w:lvlText w:val=""/>
      <w:lvlJc w:val="left"/>
      <w:pPr>
        <w:tabs>
          <w:tab w:val="num" w:pos="1260"/>
        </w:tabs>
        <w:ind w:left="977" w:firstLine="283"/>
      </w:pPr>
      <w:rPr>
        <w:rFonts w:ascii="Symbol" w:hAnsi="Symbol" w:hint="default"/>
      </w:rPr>
    </w:lvl>
    <w:lvl w:ilvl="1">
      <w:start w:val="20"/>
      <w:numFmt w:val="bullet"/>
      <w:lvlText w:val="-"/>
      <w:lvlJc w:val="left"/>
      <w:pPr>
        <w:ind w:left="1213" w:hanging="363"/>
      </w:pPr>
      <w:rPr>
        <w:rFonts w:ascii="Times New Roman" w:eastAsia="Times New Roman" w:hAnsi="Times New Roman" w:hint="default"/>
        <w:b w:val="0"/>
      </w:rPr>
    </w:lvl>
    <w:lvl w:ilvl="2">
      <w:start w:val="1"/>
      <w:numFmt w:val="lowerLetter"/>
      <w:lvlText w:val="%3)"/>
      <w:lvlJc w:val="left"/>
      <w:pPr>
        <w:ind w:left="1213" w:hanging="79"/>
      </w:pPr>
      <w:rPr>
        <w:rFonts w:cs="Times New Roman"/>
      </w:rPr>
    </w:lvl>
    <w:lvl w:ilvl="3">
      <w:start w:val="1"/>
      <w:numFmt w:val="lowerRoman"/>
      <w:lvlText w:val="%4."/>
      <w:lvlJc w:val="left"/>
      <w:pPr>
        <w:ind w:left="1497" w:hanging="80"/>
      </w:pPr>
      <w:rPr>
        <w:rFonts w:cs="Times New Roman"/>
      </w:rPr>
    </w:lvl>
    <w:lvl w:ilvl="4">
      <w:start w:val="1"/>
      <w:numFmt w:val="lowerLetter"/>
      <w:lvlText w:val=""/>
      <w:lvlJc w:val="left"/>
      <w:pPr>
        <w:ind w:left="1800" w:hanging="360"/>
      </w:pPr>
      <w:rPr>
        <w:rFonts w:cs="Times New Roman"/>
      </w:rPr>
    </w:lvl>
    <w:lvl w:ilvl="5">
      <w:start w:val="1"/>
      <w:numFmt w:val="lowerRoman"/>
      <w:lvlText w:val=""/>
      <w:lvlJc w:val="left"/>
      <w:pPr>
        <w:ind w:left="2160" w:hanging="360"/>
      </w:pPr>
      <w:rPr>
        <w:rFonts w:cs="Times New Roman"/>
      </w:rPr>
    </w:lvl>
    <w:lvl w:ilvl="6">
      <w:start w:val="1"/>
      <w:numFmt w:val="decimal"/>
      <w:lvlText w:val=""/>
      <w:lvlJc w:val="left"/>
      <w:pPr>
        <w:ind w:left="2520" w:hanging="360"/>
      </w:pPr>
      <w:rPr>
        <w:rFonts w:cs="Times New Roman"/>
      </w:rPr>
    </w:lvl>
    <w:lvl w:ilvl="7">
      <w:start w:val="1"/>
      <w:numFmt w:val="lowerLetter"/>
      <w:lvlText w:val=""/>
      <w:lvlJc w:val="left"/>
      <w:pPr>
        <w:ind w:left="2880" w:hanging="360"/>
      </w:pPr>
      <w:rPr>
        <w:rFonts w:cs="Times New Roman"/>
      </w:rPr>
    </w:lvl>
    <w:lvl w:ilvl="8">
      <w:start w:val="1"/>
      <w:numFmt w:val="lowerRoman"/>
      <w:lvlText w:val=""/>
      <w:lvlJc w:val="left"/>
      <w:pPr>
        <w:ind w:left="3240" w:hanging="360"/>
      </w:pPr>
      <w:rPr>
        <w:rFonts w:cs="Times New Roman"/>
      </w:rPr>
    </w:lvl>
  </w:abstractNum>
  <w:abstractNum w:abstractNumId="46" w15:restartNumberingAfterBreak="0">
    <w:nsid w:val="7E8B7685"/>
    <w:multiLevelType w:val="hybridMultilevel"/>
    <w:tmpl w:val="FC96C3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412829"/>
    <w:multiLevelType w:val="multilevel"/>
    <w:tmpl w:val="0AB659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val="0"/>
        <w:bCs/>
        <w:color w:val="auto"/>
      </w:rPr>
    </w:lvl>
    <w:lvl w:ilvl="3">
      <w:start w:val="1"/>
      <w:numFmt w:val="decimal"/>
      <w:isLgl/>
      <w:lvlText w:val="%1.%2.%3.%4."/>
      <w:lvlJc w:val="left"/>
      <w:pPr>
        <w:ind w:left="2160" w:hanging="720"/>
      </w:pPr>
      <w:rPr>
        <w:rFonts w:hint="default"/>
        <w:b w:val="0"/>
        <w:bCs/>
      </w:rPr>
    </w:lvl>
    <w:lvl w:ilvl="4">
      <w:start w:val="1"/>
      <w:numFmt w:val="decimal"/>
      <w:isLgl/>
      <w:lvlText w:val="%1.%2.%3.%4.%5."/>
      <w:lvlJc w:val="left"/>
      <w:pPr>
        <w:ind w:left="2880" w:hanging="1080"/>
      </w:pPr>
      <w:rPr>
        <w:rFonts w:hint="default"/>
        <w:b w:val="0"/>
        <w:bCs/>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16cid:durableId="578099038">
    <w:abstractNumId w:val="45"/>
  </w:num>
  <w:num w:numId="2" w16cid:durableId="1700230620">
    <w:abstractNumId w:val="40"/>
  </w:num>
  <w:num w:numId="3" w16cid:durableId="1350762627">
    <w:abstractNumId w:val="29"/>
  </w:num>
  <w:num w:numId="4" w16cid:durableId="1725637033">
    <w:abstractNumId w:val="26"/>
  </w:num>
  <w:num w:numId="5" w16cid:durableId="1939487529">
    <w:abstractNumId w:val="1"/>
  </w:num>
  <w:num w:numId="6" w16cid:durableId="208080451">
    <w:abstractNumId w:val="11"/>
  </w:num>
  <w:num w:numId="7" w16cid:durableId="1328091152">
    <w:abstractNumId w:val="39"/>
  </w:num>
  <w:num w:numId="8" w16cid:durableId="2056928141">
    <w:abstractNumId w:val="4"/>
  </w:num>
  <w:num w:numId="9" w16cid:durableId="1354770532">
    <w:abstractNumId w:val="17"/>
  </w:num>
  <w:num w:numId="10" w16cid:durableId="1293513522">
    <w:abstractNumId w:val="22"/>
  </w:num>
  <w:num w:numId="11" w16cid:durableId="421493632">
    <w:abstractNumId w:val="7"/>
  </w:num>
  <w:num w:numId="12" w16cid:durableId="2095543172">
    <w:abstractNumId w:val="38"/>
  </w:num>
  <w:num w:numId="13" w16cid:durableId="1976720713">
    <w:abstractNumId w:val="43"/>
  </w:num>
  <w:num w:numId="14" w16cid:durableId="1552614495">
    <w:abstractNumId w:val="30"/>
  </w:num>
  <w:num w:numId="15" w16cid:durableId="134225486">
    <w:abstractNumId w:val="23"/>
  </w:num>
  <w:num w:numId="16" w16cid:durableId="371157031">
    <w:abstractNumId w:val="32"/>
  </w:num>
  <w:num w:numId="17" w16cid:durableId="799766111">
    <w:abstractNumId w:val="31"/>
  </w:num>
  <w:num w:numId="18" w16cid:durableId="11228259">
    <w:abstractNumId w:val="6"/>
  </w:num>
  <w:num w:numId="19" w16cid:durableId="90857067">
    <w:abstractNumId w:val="18"/>
  </w:num>
  <w:num w:numId="20" w16cid:durableId="2030713885">
    <w:abstractNumId w:val="9"/>
  </w:num>
  <w:num w:numId="21" w16cid:durableId="147403106">
    <w:abstractNumId w:val="47"/>
  </w:num>
  <w:num w:numId="22" w16cid:durableId="848905592">
    <w:abstractNumId w:val="8"/>
  </w:num>
  <w:num w:numId="23" w16cid:durableId="1240600463">
    <w:abstractNumId w:val="42"/>
  </w:num>
  <w:num w:numId="24" w16cid:durableId="465394601">
    <w:abstractNumId w:val="35"/>
  </w:num>
  <w:num w:numId="25" w16cid:durableId="666327473">
    <w:abstractNumId w:val="21"/>
  </w:num>
  <w:num w:numId="26" w16cid:durableId="1130170184">
    <w:abstractNumId w:val="27"/>
  </w:num>
  <w:num w:numId="27" w16cid:durableId="1563715101">
    <w:abstractNumId w:val="3"/>
  </w:num>
  <w:num w:numId="28" w16cid:durableId="1095319666">
    <w:abstractNumId w:val="12"/>
  </w:num>
  <w:num w:numId="29" w16cid:durableId="1686131240">
    <w:abstractNumId w:val="14"/>
  </w:num>
  <w:num w:numId="30" w16cid:durableId="929435428">
    <w:abstractNumId w:val="41"/>
  </w:num>
  <w:num w:numId="31" w16cid:durableId="143133587">
    <w:abstractNumId w:val="13"/>
  </w:num>
  <w:num w:numId="32" w16cid:durableId="1035618938">
    <w:abstractNumId w:val="37"/>
  </w:num>
  <w:num w:numId="33" w16cid:durableId="706374142">
    <w:abstractNumId w:val="46"/>
  </w:num>
  <w:num w:numId="34" w16cid:durableId="191766001">
    <w:abstractNumId w:val="19"/>
  </w:num>
  <w:num w:numId="35" w16cid:durableId="1976518963">
    <w:abstractNumId w:val="2"/>
  </w:num>
  <w:num w:numId="36" w16cid:durableId="365756868">
    <w:abstractNumId w:val="5"/>
  </w:num>
  <w:num w:numId="37" w16cid:durableId="315302238">
    <w:abstractNumId w:val="10"/>
  </w:num>
  <w:num w:numId="38" w16cid:durableId="1432241437">
    <w:abstractNumId w:val="33"/>
  </w:num>
  <w:num w:numId="39" w16cid:durableId="6296803">
    <w:abstractNumId w:val="28"/>
  </w:num>
  <w:num w:numId="40" w16cid:durableId="228805274">
    <w:abstractNumId w:val="25"/>
  </w:num>
  <w:num w:numId="41" w16cid:durableId="1065372077">
    <w:abstractNumId w:val="0"/>
  </w:num>
  <w:num w:numId="42" w16cid:durableId="1733459836">
    <w:abstractNumId w:val="16"/>
  </w:num>
  <w:num w:numId="43" w16cid:durableId="1656911528">
    <w:abstractNumId w:val="24"/>
  </w:num>
  <w:num w:numId="44" w16cid:durableId="1359701015">
    <w:abstractNumId w:val="34"/>
  </w:num>
  <w:num w:numId="45" w16cid:durableId="1673022646">
    <w:abstractNumId w:val="15"/>
  </w:num>
  <w:num w:numId="46" w16cid:durableId="857936195">
    <w:abstractNumId w:val="36"/>
  </w:num>
  <w:num w:numId="47" w16cid:durableId="1584531723">
    <w:abstractNumId w:val="44"/>
  </w:num>
  <w:num w:numId="48" w16cid:durableId="74221571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na Gulbinė">
    <w15:presenceInfo w15:providerId="AD" w15:userId="S::lina.gulbine@anta.lt::d90474cc-b74d-4106-ba9d-0c9c6ad8d9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89"/>
    <w:rsid w:val="00001FA2"/>
    <w:rsid w:val="00020339"/>
    <w:rsid w:val="00051D49"/>
    <w:rsid w:val="00090A8B"/>
    <w:rsid w:val="000D7B89"/>
    <w:rsid w:val="000E302B"/>
    <w:rsid w:val="000E3654"/>
    <w:rsid w:val="000F61C0"/>
    <w:rsid w:val="00101115"/>
    <w:rsid w:val="00102DC5"/>
    <w:rsid w:val="00115598"/>
    <w:rsid w:val="00132724"/>
    <w:rsid w:val="00142BF8"/>
    <w:rsid w:val="00151B00"/>
    <w:rsid w:val="00154F31"/>
    <w:rsid w:val="00165CB1"/>
    <w:rsid w:val="00173811"/>
    <w:rsid w:val="001B2E5E"/>
    <w:rsid w:val="001B77BF"/>
    <w:rsid w:val="001C0B14"/>
    <w:rsid w:val="001D06B9"/>
    <w:rsid w:val="001D113E"/>
    <w:rsid w:val="001D4CF5"/>
    <w:rsid w:val="001E304F"/>
    <w:rsid w:val="00205B2C"/>
    <w:rsid w:val="00214476"/>
    <w:rsid w:val="00224FDA"/>
    <w:rsid w:val="00232A2D"/>
    <w:rsid w:val="0023391D"/>
    <w:rsid w:val="0024511D"/>
    <w:rsid w:val="002A12E7"/>
    <w:rsid w:val="002A44F4"/>
    <w:rsid w:val="002E2981"/>
    <w:rsid w:val="002E744E"/>
    <w:rsid w:val="003212AC"/>
    <w:rsid w:val="00323578"/>
    <w:rsid w:val="003279D8"/>
    <w:rsid w:val="00332589"/>
    <w:rsid w:val="00341E61"/>
    <w:rsid w:val="003518A8"/>
    <w:rsid w:val="00357F38"/>
    <w:rsid w:val="003A1525"/>
    <w:rsid w:val="003B3A20"/>
    <w:rsid w:val="003B5E2D"/>
    <w:rsid w:val="003B7CAB"/>
    <w:rsid w:val="003D1CC2"/>
    <w:rsid w:val="004030A1"/>
    <w:rsid w:val="0043456E"/>
    <w:rsid w:val="00450C72"/>
    <w:rsid w:val="004670DA"/>
    <w:rsid w:val="004805EF"/>
    <w:rsid w:val="00502D34"/>
    <w:rsid w:val="005106C8"/>
    <w:rsid w:val="00513F9E"/>
    <w:rsid w:val="0052068F"/>
    <w:rsid w:val="00573C71"/>
    <w:rsid w:val="005A140B"/>
    <w:rsid w:val="005A4B46"/>
    <w:rsid w:val="005A67C0"/>
    <w:rsid w:val="005B1EB2"/>
    <w:rsid w:val="005D0985"/>
    <w:rsid w:val="005D0F71"/>
    <w:rsid w:val="0061211E"/>
    <w:rsid w:val="00627D2D"/>
    <w:rsid w:val="00643E23"/>
    <w:rsid w:val="00653D64"/>
    <w:rsid w:val="00674C12"/>
    <w:rsid w:val="006E0CD8"/>
    <w:rsid w:val="006F1819"/>
    <w:rsid w:val="00723624"/>
    <w:rsid w:val="007238F8"/>
    <w:rsid w:val="00743724"/>
    <w:rsid w:val="00745AD1"/>
    <w:rsid w:val="00763B9E"/>
    <w:rsid w:val="007B6400"/>
    <w:rsid w:val="007D3AFC"/>
    <w:rsid w:val="007E4697"/>
    <w:rsid w:val="00820369"/>
    <w:rsid w:val="00826320"/>
    <w:rsid w:val="00830C5F"/>
    <w:rsid w:val="008332E1"/>
    <w:rsid w:val="00852928"/>
    <w:rsid w:val="00864133"/>
    <w:rsid w:val="00891B12"/>
    <w:rsid w:val="00894831"/>
    <w:rsid w:val="008C499E"/>
    <w:rsid w:val="008C7EBC"/>
    <w:rsid w:val="008D2548"/>
    <w:rsid w:val="0090120A"/>
    <w:rsid w:val="00965F07"/>
    <w:rsid w:val="0097566C"/>
    <w:rsid w:val="00984699"/>
    <w:rsid w:val="009924FA"/>
    <w:rsid w:val="00994738"/>
    <w:rsid w:val="009C2336"/>
    <w:rsid w:val="009C2C06"/>
    <w:rsid w:val="009D3C29"/>
    <w:rsid w:val="00A03485"/>
    <w:rsid w:val="00A20A2B"/>
    <w:rsid w:val="00A334EA"/>
    <w:rsid w:val="00A65C00"/>
    <w:rsid w:val="00A81D41"/>
    <w:rsid w:val="00A85BDC"/>
    <w:rsid w:val="00AA0206"/>
    <w:rsid w:val="00AB6150"/>
    <w:rsid w:val="00AD7B2D"/>
    <w:rsid w:val="00AE1400"/>
    <w:rsid w:val="00AE67D4"/>
    <w:rsid w:val="00AF302B"/>
    <w:rsid w:val="00B03ED2"/>
    <w:rsid w:val="00B105B0"/>
    <w:rsid w:val="00B11124"/>
    <w:rsid w:val="00B1252B"/>
    <w:rsid w:val="00B14EF4"/>
    <w:rsid w:val="00B16953"/>
    <w:rsid w:val="00B463B0"/>
    <w:rsid w:val="00B577F9"/>
    <w:rsid w:val="00B91CD3"/>
    <w:rsid w:val="00B92D07"/>
    <w:rsid w:val="00BA2E08"/>
    <w:rsid w:val="00BB33D9"/>
    <w:rsid w:val="00BC1B05"/>
    <w:rsid w:val="00BD71C9"/>
    <w:rsid w:val="00BE0D0F"/>
    <w:rsid w:val="00BF12CD"/>
    <w:rsid w:val="00BF20A5"/>
    <w:rsid w:val="00C03D83"/>
    <w:rsid w:val="00C06C91"/>
    <w:rsid w:val="00C07B34"/>
    <w:rsid w:val="00C37B07"/>
    <w:rsid w:val="00C47F9D"/>
    <w:rsid w:val="00C64468"/>
    <w:rsid w:val="00C767F2"/>
    <w:rsid w:val="00C81C18"/>
    <w:rsid w:val="00C9788D"/>
    <w:rsid w:val="00CD78DA"/>
    <w:rsid w:val="00CF1CAA"/>
    <w:rsid w:val="00CF61AC"/>
    <w:rsid w:val="00D0234B"/>
    <w:rsid w:val="00D030E3"/>
    <w:rsid w:val="00D46A17"/>
    <w:rsid w:val="00D77BE2"/>
    <w:rsid w:val="00D8207F"/>
    <w:rsid w:val="00D90872"/>
    <w:rsid w:val="00D97780"/>
    <w:rsid w:val="00DA5B1C"/>
    <w:rsid w:val="00DB34F6"/>
    <w:rsid w:val="00DD094B"/>
    <w:rsid w:val="00DD1077"/>
    <w:rsid w:val="00DE3902"/>
    <w:rsid w:val="00DE7666"/>
    <w:rsid w:val="00DF28E2"/>
    <w:rsid w:val="00E508FA"/>
    <w:rsid w:val="00E639FD"/>
    <w:rsid w:val="00ED2289"/>
    <w:rsid w:val="00F07E5E"/>
    <w:rsid w:val="00F261EB"/>
    <w:rsid w:val="00F52FD6"/>
    <w:rsid w:val="00F7563C"/>
    <w:rsid w:val="00F9223D"/>
    <w:rsid w:val="00F924F7"/>
    <w:rsid w:val="00FA389B"/>
    <w:rsid w:val="00FD2F55"/>
    <w:rsid w:val="00FF6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87AC1"/>
  <w15:chartTrackingRefBased/>
  <w15:docId w15:val="{CA5F65D6-EA1E-4313-AF2C-4AF0FDFD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2289"/>
    <w:pPr>
      <w:spacing w:after="200" w:line="276" w:lineRule="auto"/>
    </w:pPr>
    <w:rPr>
      <w:rFonts w:ascii="Calibri" w:eastAsia="Calibri" w:hAnsi="Calibri" w:cs="Calibri"/>
      <w:kern w:val="0"/>
      <w:lang w:val="lt-LT"/>
      <w14:ligatures w14:val="none"/>
    </w:rPr>
  </w:style>
  <w:style w:type="paragraph" w:styleId="Antrat1">
    <w:name w:val="heading 1"/>
    <w:basedOn w:val="prastasis"/>
    <w:link w:val="Antrat1Diagrama"/>
    <w:uiPriority w:val="9"/>
    <w:qFormat/>
    <w:rsid w:val="00FA389B"/>
    <w:pPr>
      <w:widowControl w:val="0"/>
      <w:autoSpaceDE w:val="0"/>
      <w:autoSpaceDN w:val="0"/>
      <w:spacing w:after="0" w:line="240" w:lineRule="auto"/>
      <w:ind w:left="123"/>
      <w:outlineLvl w:val="0"/>
    </w:pPr>
    <w:rPr>
      <w:rFonts w:ascii="Times New Roman" w:eastAsia="Times New Roman" w:hAnsi="Times New Roman" w:cs="Times New Roman"/>
      <w:b/>
      <w:bCs/>
    </w:rPr>
  </w:style>
  <w:style w:type="paragraph" w:styleId="Antrat2">
    <w:name w:val="heading 2"/>
    <w:basedOn w:val="prastasis"/>
    <w:next w:val="prastasis"/>
    <w:link w:val="Antrat2Diagrama"/>
    <w:uiPriority w:val="9"/>
    <w:unhideWhenUsed/>
    <w:qFormat/>
    <w:rsid w:val="00CD78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CD78DA"/>
    <w:pPr>
      <w:keepNext/>
      <w:numPr>
        <w:ilvl w:val="2"/>
        <w:numId w:val="20"/>
      </w:numPr>
      <w:spacing w:before="240" w:after="60" w:line="240" w:lineRule="auto"/>
      <w:outlineLvl w:val="2"/>
    </w:pPr>
    <w:rPr>
      <w:rFonts w:asciiTheme="majorHAnsi" w:eastAsiaTheme="majorEastAsia" w:hAnsiTheme="majorHAnsi" w:cstheme="majorBidi"/>
      <w:b/>
      <w:bCs/>
      <w:sz w:val="26"/>
      <w:szCs w:val="26"/>
      <w:lang w:val="en-US"/>
    </w:rPr>
  </w:style>
  <w:style w:type="paragraph" w:styleId="Antrat4">
    <w:name w:val="heading 4"/>
    <w:basedOn w:val="prastasis"/>
    <w:next w:val="prastasis"/>
    <w:link w:val="Antrat4Diagrama"/>
    <w:uiPriority w:val="9"/>
    <w:semiHidden/>
    <w:unhideWhenUsed/>
    <w:qFormat/>
    <w:rsid w:val="00CD78DA"/>
    <w:pPr>
      <w:keepNext/>
      <w:numPr>
        <w:ilvl w:val="3"/>
        <w:numId w:val="20"/>
      </w:numPr>
      <w:spacing w:before="240" w:after="60" w:line="240" w:lineRule="auto"/>
      <w:outlineLvl w:val="3"/>
    </w:pPr>
    <w:rPr>
      <w:rFonts w:asciiTheme="minorHAnsi" w:eastAsiaTheme="minorEastAsia" w:hAnsiTheme="minorHAnsi" w:cstheme="minorBidi"/>
      <w:b/>
      <w:bCs/>
      <w:sz w:val="28"/>
      <w:szCs w:val="28"/>
      <w:lang w:val="en-US"/>
    </w:rPr>
  </w:style>
  <w:style w:type="paragraph" w:styleId="Antrat5">
    <w:name w:val="heading 5"/>
    <w:basedOn w:val="prastasis"/>
    <w:next w:val="prastasis"/>
    <w:link w:val="Antrat5Diagrama"/>
    <w:uiPriority w:val="9"/>
    <w:semiHidden/>
    <w:unhideWhenUsed/>
    <w:qFormat/>
    <w:rsid w:val="00CD78DA"/>
    <w:pPr>
      <w:numPr>
        <w:ilvl w:val="4"/>
        <w:numId w:val="20"/>
      </w:numPr>
      <w:spacing w:before="240" w:after="60" w:line="240" w:lineRule="auto"/>
      <w:outlineLvl w:val="4"/>
    </w:pPr>
    <w:rPr>
      <w:rFonts w:asciiTheme="minorHAnsi" w:eastAsiaTheme="minorEastAsia" w:hAnsiTheme="minorHAnsi" w:cstheme="minorBidi"/>
      <w:b/>
      <w:bCs/>
      <w:i/>
      <w:iCs/>
      <w:sz w:val="26"/>
      <w:szCs w:val="26"/>
      <w:lang w:val="en-US"/>
    </w:rPr>
  </w:style>
  <w:style w:type="paragraph" w:styleId="Antrat6">
    <w:name w:val="heading 6"/>
    <w:basedOn w:val="prastasis"/>
    <w:next w:val="prastasis"/>
    <w:link w:val="Antrat6Diagrama"/>
    <w:qFormat/>
    <w:rsid w:val="00CD78DA"/>
    <w:pPr>
      <w:numPr>
        <w:ilvl w:val="5"/>
        <w:numId w:val="20"/>
      </w:numPr>
      <w:spacing w:before="240" w:after="60" w:line="240" w:lineRule="auto"/>
      <w:outlineLvl w:val="5"/>
    </w:pPr>
    <w:rPr>
      <w:rFonts w:ascii="Times New Roman" w:eastAsia="Times New Roman" w:hAnsi="Times New Roman" w:cs="Times New Roman"/>
      <w:b/>
      <w:bCs/>
      <w:lang w:val="en-US"/>
    </w:rPr>
  </w:style>
  <w:style w:type="paragraph" w:styleId="Antrat7">
    <w:name w:val="heading 7"/>
    <w:basedOn w:val="prastasis"/>
    <w:next w:val="prastasis"/>
    <w:link w:val="Antrat7Diagrama"/>
    <w:uiPriority w:val="9"/>
    <w:semiHidden/>
    <w:unhideWhenUsed/>
    <w:qFormat/>
    <w:rsid w:val="00CD78DA"/>
    <w:pPr>
      <w:numPr>
        <w:ilvl w:val="6"/>
        <w:numId w:val="20"/>
      </w:numPr>
      <w:spacing w:before="240" w:after="60" w:line="240" w:lineRule="auto"/>
      <w:outlineLvl w:val="6"/>
    </w:pPr>
    <w:rPr>
      <w:rFonts w:asciiTheme="minorHAnsi" w:eastAsiaTheme="minorEastAsia" w:hAnsiTheme="minorHAnsi" w:cstheme="minorBidi"/>
      <w:sz w:val="24"/>
      <w:szCs w:val="24"/>
      <w:lang w:val="en-US"/>
    </w:rPr>
  </w:style>
  <w:style w:type="paragraph" w:styleId="Antrat8">
    <w:name w:val="heading 8"/>
    <w:basedOn w:val="prastasis"/>
    <w:next w:val="prastasis"/>
    <w:link w:val="Antrat8Diagrama"/>
    <w:uiPriority w:val="9"/>
    <w:semiHidden/>
    <w:unhideWhenUsed/>
    <w:qFormat/>
    <w:rsid w:val="00CD78DA"/>
    <w:pPr>
      <w:numPr>
        <w:ilvl w:val="7"/>
        <w:numId w:val="20"/>
      </w:numPr>
      <w:spacing w:before="240" w:after="60" w:line="240" w:lineRule="auto"/>
      <w:outlineLvl w:val="7"/>
    </w:pPr>
    <w:rPr>
      <w:rFonts w:asciiTheme="minorHAnsi" w:eastAsiaTheme="minorEastAsia" w:hAnsiTheme="minorHAnsi" w:cstheme="minorBidi"/>
      <w:i/>
      <w:iCs/>
      <w:sz w:val="24"/>
      <w:szCs w:val="24"/>
      <w:lang w:val="en-US"/>
    </w:rPr>
  </w:style>
  <w:style w:type="paragraph" w:styleId="Antrat9">
    <w:name w:val="heading 9"/>
    <w:basedOn w:val="prastasis"/>
    <w:next w:val="prastasis"/>
    <w:link w:val="Antrat9Diagrama"/>
    <w:uiPriority w:val="9"/>
    <w:semiHidden/>
    <w:unhideWhenUsed/>
    <w:qFormat/>
    <w:rsid w:val="00CD78DA"/>
    <w:pPr>
      <w:numPr>
        <w:ilvl w:val="8"/>
        <w:numId w:val="20"/>
      </w:numPr>
      <w:spacing w:before="240" w:after="60" w:line="240" w:lineRule="auto"/>
      <w:outlineLvl w:val="8"/>
    </w:pPr>
    <w:rPr>
      <w:rFonts w:asciiTheme="majorHAnsi" w:eastAsiaTheme="majorEastAsia" w:hAnsiTheme="majorHAnsi" w:cstheme="majorBid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334E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A334EA"/>
    <w:rPr>
      <w:rFonts w:ascii="Calibri" w:eastAsia="Calibri" w:hAnsi="Calibri" w:cs="Calibri"/>
      <w:kern w:val="0"/>
      <w:lang w:val="lt-LT"/>
      <w14:ligatures w14:val="none"/>
    </w:rPr>
  </w:style>
  <w:style w:type="paragraph" w:styleId="Porat">
    <w:name w:val="footer"/>
    <w:basedOn w:val="prastasis"/>
    <w:link w:val="PoratDiagrama"/>
    <w:uiPriority w:val="99"/>
    <w:unhideWhenUsed/>
    <w:rsid w:val="00A334E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A334EA"/>
    <w:rPr>
      <w:rFonts w:ascii="Calibri" w:eastAsia="Calibri" w:hAnsi="Calibri" w:cs="Calibri"/>
      <w:kern w:val="0"/>
      <w:lang w:val="lt-LT"/>
      <w14:ligatures w14:val="none"/>
    </w:rPr>
  </w:style>
  <w:style w:type="character" w:styleId="Hipersaitas">
    <w:name w:val="Hyperlink"/>
    <w:basedOn w:val="Numatytasispastraiposriftas"/>
    <w:uiPriority w:val="99"/>
    <w:unhideWhenUsed/>
    <w:rsid w:val="008D2548"/>
    <w:rPr>
      <w:color w:val="0563C1"/>
      <w:u w:val="single"/>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Bullet 1,Lentele,lp,Bullet"/>
    <w:basedOn w:val="prastasis"/>
    <w:link w:val="SraopastraipaDiagrama"/>
    <w:uiPriority w:val="34"/>
    <w:qFormat/>
    <w:rsid w:val="00232A2D"/>
    <w:pPr>
      <w:spacing w:after="160" w:line="259" w:lineRule="auto"/>
      <w:ind w:left="720"/>
      <w:contextualSpacing/>
    </w:pPr>
    <w:rPr>
      <w:rFonts w:asciiTheme="minorHAnsi" w:eastAsiaTheme="minorHAnsi" w:hAnsiTheme="minorHAnsi" w:cstheme="minorBidi"/>
      <w:lang w:val="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232A2D"/>
    <w:rPr>
      <w:kern w:val="0"/>
      <w14:ligatures w14:val="none"/>
    </w:rPr>
  </w:style>
  <w:style w:type="table" w:styleId="Lentelstinklelis">
    <w:name w:val="Table Grid"/>
    <w:basedOn w:val="prastojilentel"/>
    <w:uiPriority w:val="39"/>
    <w:rsid w:val="00232A2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FA389B"/>
    <w:rPr>
      <w:rFonts w:ascii="Times New Roman" w:eastAsia="Times New Roman" w:hAnsi="Times New Roman" w:cs="Times New Roman"/>
      <w:b/>
      <w:bCs/>
      <w:kern w:val="0"/>
      <w:lang w:val="lt-LT"/>
      <w14:ligatures w14:val="none"/>
    </w:rPr>
  </w:style>
  <w:style w:type="paragraph" w:styleId="Pagrindinistekstas">
    <w:name w:val="Body Text"/>
    <w:basedOn w:val="prastasis"/>
    <w:link w:val="PagrindinistekstasDiagrama"/>
    <w:uiPriority w:val="1"/>
    <w:qFormat/>
    <w:rsid w:val="00FA389B"/>
    <w:pPr>
      <w:widowControl w:val="0"/>
      <w:autoSpaceDE w:val="0"/>
      <w:autoSpaceDN w:val="0"/>
      <w:spacing w:after="0" w:line="240" w:lineRule="auto"/>
    </w:pPr>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uiPriority w:val="1"/>
    <w:rsid w:val="00FA389B"/>
    <w:rPr>
      <w:rFonts w:ascii="Times New Roman" w:eastAsia="Times New Roman" w:hAnsi="Times New Roman" w:cs="Times New Roman"/>
      <w:kern w:val="0"/>
      <w:lang w:val="lt-LT"/>
      <w14:ligatures w14:val="none"/>
    </w:rPr>
  </w:style>
  <w:style w:type="character" w:styleId="Komentaronuoroda">
    <w:name w:val="annotation reference"/>
    <w:basedOn w:val="Numatytasispastraiposriftas"/>
    <w:unhideWhenUsed/>
    <w:rsid w:val="00FA389B"/>
    <w:rPr>
      <w:sz w:val="16"/>
      <w:szCs w:val="16"/>
    </w:rPr>
  </w:style>
  <w:style w:type="paragraph" w:styleId="Komentarotekstas">
    <w:name w:val="annotation text"/>
    <w:basedOn w:val="prastasis"/>
    <w:link w:val="KomentarotekstasDiagrama"/>
    <w:uiPriority w:val="99"/>
    <w:unhideWhenUsed/>
    <w:rsid w:val="00FA389B"/>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FA389B"/>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FA389B"/>
    <w:rPr>
      <w:b/>
      <w:bCs/>
    </w:rPr>
  </w:style>
  <w:style w:type="character" w:customStyle="1" w:styleId="KomentarotemaDiagrama">
    <w:name w:val="Komentaro tema Diagrama"/>
    <w:basedOn w:val="KomentarotekstasDiagrama"/>
    <w:link w:val="Komentarotema"/>
    <w:uiPriority w:val="99"/>
    <w:semiHidden/>
    <w:rsid w:val="00FA389B"/>
    <w:rPr>
      <w:rFonts w:ascii="Times New Roman" w:eastAsia="Times New Roman" w:hAnsi="Times New Roman" w:cs="Times New Roman"/>
      <w:b/>
      <w:bCs/>
      <w:kern w:val="0"/>
      <w:sz w:val="20"/>
      <w:szCs w:val="20"/>
      <w:lang w:val="lt-LT"/>
      <w14:ligatures w14:val="none"/>
    </w:rPr>
  </w:style>
  <w:style w:type="paragraph" w:customStyle="1" w:styleId="paragraph">
    <w:name w:val="paragraph"/>
    <w:basedOn w:val="prastasis"/>
    <w:rsid w:val="008C7EB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8C7EBC"/>
  </w:style>
  <w:style w:type="character" w:customStyle="1" w:styleId="Antrat2Diagrama">
    <w:name w:val="Antraštė 2 Diagrama"/>
    <w:basedOn w:val="Numatytasispastraiposriftas"/>
    <w:link w:val="Antrat2"/>
    <w:uiPriority w:val="9"/>
    <w:rsid w:val="00CD78DA"/>
    <w:rPr>
      <w:rFonts w:asciiTheme="majorHAnsi" w:eastAsiaTheme="majorEastAsia" w:hAnsiTheme="majorHAnsi" w:cstheme="majorBidi"/>
      <w:color w:val="2F5496" w:themeColor="accent1" w:themeShade="BF"/>
      <w:kern w:val="0"/>
      <w:sz w:val="26"/>
      <w:szCs w:val="26"/>
      <w:lang w:val="lt-LT"/>
      <w14:ligatures w14:val="none"/>
    </w:rPr>
  </w:style>
  <w:style w:type="character" w:customStyle="1" w:styleId="Antrat3Diagrama">
    <w:name w:val="Antraštė 3 Diagrama"/>
    <w:basedOn w:val="Numatytasispastraiposriftas"/>
    <w:link w:val="Antrat3"/>
    <w:uiPriority w:val="9"/>
    <w:semiHidden/>
    <w:rsid w:val="00CD78DA"/>
    <w:rPr>
      <w:rFonts w:asciiTheme="majorHAnsi" w:eastAsiaTheme="majorEastAsia" w:hAnsiTheme="majorHAnsi" w:cstheme="majorBidi"/>
      <w:b/>
      <w:bCs/>
      <w:kern w:val="0"/>
      <w:sz w:val="26"/>
      <w:szCs w:val="26"/>
      <w14:ligatures w14:val="none"/>
    </w:rPr>
  </w:style>
  <w:style w:type="character" w:customStyle="1" w:styleId="Antrat4Diagrama">
    <w:name w:val="Antraštė 4 Diagrama"/>
    <w:basedOn w:val="Numatytasispastraiposriftas"/>
    <w:link w:val="Antrat4"/>
    <w:uiPriority w:val="9"/>
    <w:semiHidden/>
    <w:rsid w:val="00CD78DA"/>
    <w:rPr>
      <w:rFonts w:eastAsiaTheme="minorEastAsia"/>
      <w:b/>
      <w:bCs/>
      <w:kern w:val="0"/>
      <w:sz w:val="28"/>
      <w:szCs w:val="28"/>
      <w14:ligatures w14:val="none"/>
    </w:rPr>
  </w:style>
  <w:style w:type="character" w:customStyle="1" w:styleId="Antrat5Diagrama">
    <w:name w:val="Antraštė 5 Diagrama"/>
    <w:basedOn w:val="Numatytasispastraiposriftas"/>
    <w:link w:val="Antrat5"/>
    <w:uiPriority w:val="9"/>
    <w:semiHidden/>
    <w:rsid w:val="00CD78DA"/>
    <w:rPr>
      <w:rFonts w:eastAsiaTheme="minorEastAsia"/>
      <w:b/>
      <w:bCs/>
      <w:i/>
      <w:iCs/>
      <w:kern w:val="0"/>
      <w:sz w:val="26"/>
      <w:szCs w:val="26"/>
      <w14:ligatures w14:val="none"/>
    </w:rPr>
  </w:style>
  <w:style w:type="character" w:customStyle="1" w:styleId="Antrat6Diagrama">
    <w:name w:val="Antraštė 6 Diagrama"/>
    <w:basedOn w:val="Numatytasispastraiposriftas"/>
    <w:link w:val="Antrat6"/>
    <w:rsid w:val="00CD78DA"/>
    <w:rPr>
      <w:rFonts w:ascii="Times New Roman" w:eastAsia="Times New Roman" w:hAnsi="Times New Roman" w:cs="Times New Roman"/>
      <w:b/>
      <w:bCs/>
      <w:kern w:val="0"/>
      <w14:ligatures w14:val="none"/>
    </w:rPr>
  </w:style>
  <w:style w:type="character" w:customStyle="1" w:styleId="Antrat7Diagrama">
    <w:name w:val="Antraštė 7 Diagrama"/>
    <w:basedOn w:val="Numatytasispastraiposriftas"/>
    <w:link w:val="Antrat7"/>
    <w:uiPriority w:val="9"/>
    <w:semiHidden/>
    <w:rsid w:val="00CD78DA"/>
    <w:rPr>
      <w:rFonts w:eastAsiaTheme="minorEastAsia"/>
      <w:kern w:val="0"/>
      <w:sz w:val="24"/>
      <w:szCs w:val="24"/>
      <w14:ligatures w14:val="none"/>
    </w:rPr>
  </w:style>
  <w:style w:type="character" w:customStyle="1" w:styleId="Antrat8Diagrama">
    <w:name w:val="Antraštė 8 Diagrama"/>
    <w:basedOn w:val="Numatytasispastraiposriftas"/>
    <w:link w:val="Antrat8"/>
    <w:uiPriority w:val="9"/>
    <w:semiHidden/>
    <w:rsid w:val="00CD78DA"/>
    <w:rPr>
      <w:rFonts w:eastAsiaTheme="minorEastAsia"/>
      <w:i/>
      <w:iCs/>
      <w:kern w:val="0"/>
      <w:sz w:val="24"/>
      <w:szCs w:val="24"/>
      <w14:ligatures w14:val="none"/>
    </w:rPr>
  </w:style>
  <w:style w:type="character" w:customStyle="1" w:styleId="Antrat9Diagrama">
    <w:name w:val="Antraštė 9 Diagrama"/>
    <w:basedOn w:val="Numatytasispastraiposriftas"/>
    <w:link w:val="Antrat9"/>
    <w:uiPriority w:val="9"/>
    <w:semiHidden/>
    <w:rsid w:val="00CD78DA"/>
    <w:rPr>
      <w:rFonts w:asciiTheme="majorHAnsi" w:eastAsiaTheme="majorEastAsia" w:hAnsiTheme="majorHAnsi" w:cstheme="majorBidi"/>
      <w:kern w:val="0"/>
      <w14:ligatures w14:val="none"/>
    </w:rPr>
  </w:style>
  <w:style w:type="character" w:customStyle="1" w:styleId="UnresolvedMention1">
    <w:name w:val="Unresolved Mention1"/>
    <w:basedOn w:val="Numatytasispastraiposriftas"/>
    <w:uiPriority w:val="99"/>
    <w:semiHidden/>
    <w:unhideWhenUsed/>
    <w:rsid w:val="00CD78DA"/>
    <w:rPr>
      <w:color w:val="605E5C"/>
      <w:shd w:val="clear" w:color="auto" w:fill="E1DFDD"/>
    </w:rPr>
  </w:style>
  <w:style w:type="paragraph" w:styleId="Debesliotekstas">
    <w:name w:val="Balloon Text"/>
    <w:basedOn w:val="prastasis"/>
    <w:link w:val="DebesliotekstasDiagrama"/>
    <w:uiPriority w:val="99"/>
    <w:semiHidden/>
    <w:unhideWhenUsed/>
    <w:rsid w:val="00CD78DA"/>
    <w:pPr>
      <w:spacing w:after="0" w:line="240" w:lineRule="auto"/>
    </w:pPr>
    <w:rPr>
      <w:rFonts w:ascii="Segoe UI" w:eastAsia="Times New Roman" w:hAnsi="Segoe UI" w:cs="Segoe UI"/>
      <w:sz w:val="18"/>
      <w:szCs w:val="18"/>
      <w:lang w:val="en-US"/>
    </w:rPr>
  </w:style>
  <w:style w:type="character" w:customStyle="1" w:styleId="DebesliotekstasDiagrama">
    <w:name w:val="Debesėlio tekstas Diagrama"/>
    <w:basedOn w:val="Numatytasispastraiposriftas"/>
    <w:link w:val="Debesliotekstas"/>
    <w:uiPriority w:val="99"/>
    <w:semiHidden/>
    <w:rsid w:val="00CD78DA"/>
    <w:rPr>
      <w:rFonts w:ascii="Segoe UI" w:eastAsia="Times New Roman" w:hAnsi="Segoe UI" w:cs="Segoe UI"/>
      <w:kern w:val="0"/>
      <w:sz w:val="18"/>
      <w:szCs w:val="18"/>
      <w14:ligatures w14:val="none"/>
    </w:rPr>
  </w:style>
  <w:style w:type="character" w:styleId="Neapdorotaspaminjimas">
    <w:name w:val="Unresolved Mention"/>
    <w:basedOn w:val="Numatytasispastraiposriftas"/>
    <w:uiPriority w:val="99"/>
    <w:semiHidden/>
    <w:unhideWhenUsed/>
    <w:rsid w:val="00CD78DA"/>
    <w:rPr>
      <w:color w:val="605E5C"/>
      <w:shd w:val="clear" w:color="auto" w:fill="E1DFDD"/>
    </w:rPr>
  </w:style>
  <w:style w:type="paragraph" w:styleId="Pataisymai">
    <w:name w:val="Revision"/>
    <w:hidden/>
    <w:uiPriority w:val="99"/>
    <w:semiHidden/>
    <w:rsid w:val="00CD78DA"/>
    <w:pPr>
      <w:spacing w:after="0" w:line="240" w:lineRule="auto"/>
    </w:pPr>
    <w:rPr>
      <w:rFonts w:ascii="Times New Roman" w:eastAsia="Times New Roman" w:hAnsi="Times New Roman" w:cs="Times New Roman"/>
      <w:kern w:val="0"/>
      <w:sz w:val="20"/>
      <w:szCs w:val="20"/>
      <w14:ligatures w14:val="none"/>
    </w:rPr>
  </w:style>
  <w:style w:type="character" w:styleId="Perirtashipersaitas">
    <w:name w:val="FollowedHyperlink"/>
    <w:basedOn w:val="Numatytasispastraiposriftas"/>
    <w:uiPriority w:val="99"/>
    <w:semiHidden/>
    <w:unhideWhenUsed/>
    <w:rsid w:val="00CD78DA"/>
    <w:rPr>
      <w:color w:val="954F72" w:themeColor="followedHyperlink"/>
      <w:u w:val="single"/>
    </w:rPr>
  </w:style>
  <w:style w:type="character" w:styleId="Paminjimas">
    <w:name w:val="Mention"/>
    <w:basedOn w:val="Numatytasispastraiposriftas"/>
    <w:uiPriority w:val="99"/>
    <w:unhideWhenUsed/>
    <w:rsid w:val="00CD78DA"/>
    <w:rPr>
      <w:color w:val="2B579A"/>
      <w:shd w:val="clear" w:color="auto" w:fill="E6E6E6"/>
    </w:rPr>
  </w:style>
  <w:style w:type="character" w:customStyle="1" w:styleId="HeaderChar1">
    <w:name w:val="Header Char1"/>
    <w:basedOn w:val="Numatytasispastraiposriftas"/>
    <w:uiPriority w:val="99"/>
    <w:semiHidden/>
    <w:rsid w:val="00CD78DA"/>
  </w:style>
  <w:style w:type="character" w:customStyle="1" w:styleId="FooterChar1">
    <w:name w:val="Footer Char1"/>
    <w:basedOn w:val="Numatytasispastraiposriftas"/>
    <w:uiPriority w:val="99"/>
    <w:semiHidden/>
    <w:rsid w:val="00CD78DA"/>
  </w:style>
  <w:style w:type="paragraph" w:styleId="Puslapioinaostekstas">
    <w:name w:val="footnote text"/>
    <w:basedOn w:val="prastasis"/>
    <w:link w:val="PuslapioinaostekstasDiagrama"/>
    <w:uiPriority w:val="99"/>
    <w:semiHidden/>
    <w:unhideWhenUsed/>
    <w:rsid w:val="00CD78DA"/>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CD78DA"/>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CD78DA"/>
    <w:rPr>
      <w:vertAlign w:val="superscript"/>
    </w:rPr>
  </w:style>
  <w:style w:type="paragraph" w:styleId="Dokumentoinaostekstas">
    <w:name w:val="endnote text"/>
    <w:basedOn w:val="prastasis"/>
    <w:link w:val="DokumentoinaostekstasDiagrama"/>
    <w:uiPriority w:val="99"/>
    <w:semiHidden/>
    <w:unhideWhenUsed/>
    <w:rsid w:val="00CD78DA"/>
    <w:pPr>
      <w:spacing w:after="0" w:line="240" w:lineRule="auto"/>
    </w:pPr>
    <w:rPr>
      <w:rFonts w:ascii="Times New Roman" w:eastAsia="Times New Roman" w:hAnsi="Times New Roman" w:cs="Times New Roman"/>
      <w:sz w:val="20"/>
      <w:szCs w:val="20"/>
      <w:lang w:val="en-US"/>
    </w:rPr>
  </w:style>
  <w:style w:type="character" w:customStyle="1" w:styleId="DokumentoinaostekstasDiagrama">
    <w:name w:val="Dokumento išnašos tekstas Diagrama"/>
    <w:basedOn w:val="Numatytasispastraiposriftas"/>
    <w:link w:val="Dokumentoinaostekstas"/>
    <w:uiPriority w:val="99"/>
    <w:semiHidden/>
    <w:rsid w:val="00CD78DA"/>
    <w:rPr>
      <w:rFonts w:ascii="Times New Roman" w:eastAsia="Times New Roman" w:hAnsi="Times New Roman" w:cs="Times New Roman"/>
      <w:kern w:val="0"/>
      <w:sz w:val="20"/>
      <w:szCs w:val="20"/>
      <w14:ligatures w14:val="none"/>
    </w:rPr>
  </w:style>
  <w:style w:type="character" w:styleId="Dokumentoinaosnumeris">
    <w:name w:val="endnote reference"/>
    <w:basedOn w:val="Numatytasispastraiposriftas"/>
    <w:uiPriority w:val="99"/>
    <w:semiHidden/>
    <w:unhideWhenUsed/>
    <w:rsid w:val="00CD78DA"/>
    <w:rPr>
      <w:vertAlign w:val="superscript"/>
    </w:rPr>
  </w:style>
  <w:style w:type="paragraph" w:customStyle="1" w:styleId="elementtoproof">
    <w:name w:val="elementtoproof"/>
    <w:basedOn w:val="prastasis"/>
    <w:rsid w:val="006E0CD8"/>
    <w:pPr>
      <w:spacing w:after="0" w:line="240" w:lineRule="auto"/>
    </w:pPr>
    <w:rPr>
      <w:rFonts w:ascii="Aptos" w:eastAsiaTheme="minorHAnsi" w:hAnsi="Aptos" w:cs="Aptos"/>
      <w:sz w:val="24"/>
      <w:szCs w:val="24"/>
      <w:lang w:val="en-US"/>
    </w:rPr>
  </w:style>
  <w:style w:type="paragraph" w:customStyle="1" w:styleId="Default">
    <w:name w:val="Default"/>
    <w:rsid w:val="006E0CD8"/>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3005">
      <w:bodyDiv w:val="1"/>
      <w:marLeft w:val="0"/>
      <w:marRight w:val="0"/>
      <w:marTop w:val="0"/>
      <w:marBottom w:val="0"/>
      <w:divBdr>
        <w:top w:val="none" w:sz="0" w:space="0" w:color="auto"/>
        <w:left w:val="none" w:sz="0" w:space="0" w:color="auto"/>
        <w:bottom w:val="none" w:sz="0" w:space="0" w:color="auto"/>
        <w:right w:val="none" w:sz="0" w:space="0" w:color="auto"/>
      </w:divBdr>
    </w:div>
    <w:div w:id="531578604">
      <w:bodyDiv w:val="1"/>
      <w:marLeft w:val="0"/>
      <w:marRight w:val="0"/>
      <w:marTop w:val="0"/>
      <w:marBottom w:val="0"/>
      <w:divBdr>
        <w:top w:val="none" w:sz="0" w:space="0" w:color="auto"/>
        <w:left w:val="none" w:sz="0" w:space="0" w:color="auto"/>
        <w:bottom w:val="none" w:sz="0" w:space="0" w:color="auto"/>
        <w:right w:val="none" w:sz="0" w:space="0" w:color="auto"/>
      </w:divBdr>
    </w:div>
    <w:div w:id="560796744">
      <w:bodyDiv w:val="1"/>
      <w:marLeft w:val="0"/>
      <w:marRight w:val="0"/>
      <w:marTop w:val="0"/>
      <w:marBottom w:val="0"/>
      <w:divBdr>
        <w:top w:val="none" w:sz="0" w:space="0" w:color="auto"/>
        <w:left w:val="none" w:sz="0" w:space="0" w:color="auto"/>
        <w:bottom w:val="none" w:sz="0" w:space="0" w:color="auto"/>
        <w:right w:val="none" w:sz="0" w:space="0" w:color="auto"/>
      </w:divBdr>
    </w:div>
    <w:div w:id="720981156">
      <w:bodyDiv w:val="1"/>
      <w:marLeft w:val="0"/>
      <w:marRight w:val="0"/>
      <w:marTop w:val="0"/>
      <w:marBottom w:val="0"/>
      <w:divBdr>
        <w:top w:val="none" w:sz="0" w:space="0" w:color="auto"/>
        <w:left w:val="none" w:sz="0" w:space="0" w:color="auto"/>
        <w:bottom w:val="none" w:sz="0" w:space="0" w:color="auto"/>
        <w:right w:val="none" w:sz="0" w:space="0" w:color="auto"/>
      </w:divBdr>
    </w:div>
    <w:div w:id="901018966">
      <w:bodyDiv w:val="1"/>
      <w:marLeft w:val="0"/>
      <w:marRight w:val="0"/>
      <w:marTop w:val="0"/>
      <w:marBottom w:val="0"/>
      <w:divBdr>
        <w:top w:val="none" w:sz="0" w:space="0" w:color="auto"/>
        <w:left w:val="none" w:sz="0" w:space="0" w:color="auto"/>
        <w:bottom w:val="none" w:sz="0" w:space="0" w:color="auto"/>
        <w:right w:val="none" w:sz="0" w:space="0" w:color="auto"/>
      </w:divBdr>
    </w:div>
    <w:div w:id="1049762553">
      <w:bodyDiv w:val="1"/>
      <w:marLeft w:val="0"/>
      <w:marRight w:val="0"/>
      <w:marTop w:val="0"/>
      <w:marBottom w:val="0"/>
      <w:divBdr>
        <w:top w:val="none" w:sz="0" w:space="0" w:color="auto"/>
        <w:left w:val="none" w:sz="0" w:space="0" w:color="auto"/>
        <w:bottom w:val="none" w:sz="0" w:space="0" w:color="auto"/>
        <w:right w:val="none" w:sz="0" w:space="0" w:color="auto"/>
      </w:divBdr>
    </w:div>
    <w:div w:id="1087267477">
      <w:bodyDiv w:val="1"/>
      <w:marLeft w:val="0"/>
      <w:marRight w:val="0"/>
      <w:marTop w:val="0"/>
      <w:marBottom w:val="0"/>
      <w:divBdr>
        <w:top w:val="none" w:sz="0" w:space="0" w:color="auto"/>
        <w:left w:val="none" w:sz="0" w:space="0" w:color="auto"/>
        <w:bottom w:val="none" w:sz="0" w:space="0" w:color="auto"/>
        <w:right w:val="none" w:sz="0" w:space="0" w:color="auto"/>
      </w:divBdr>
    </w:div>
    <w:div w:id="201945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9F831-92D1-4464-A47D-E303AB9D9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14491</Words>
  <Characters>8260</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Jūratė Morkvėnaitė-Paulauskienė</dc:creator>
  <cp:lastModifiedBy>Jūratė Morkvėnaitė-Paulauskienė</cp:lastModifiedBy>
  <cp:revision>8</cp:revision>
  <dcterms:created xsi:type="dcterms:W3CDTF">2025-03-07T06:25:00Z</dcterms:created>
  <dcterms:modified xsi:type="dcterms:W3CDTF">2025-03-12T06:37:00Z</dcterms:modified>
</cp:coreProperties>
</file>