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BEBC4" w14:textId="197C4CF4" w:rsidR="00DE4747" w:rsidRDefault="00AD2D39">
      <w:pPr>
        <w:jc w:val="center"/>
        <w:rPr>
          <w:b/>
          <w:bCs/>
          <w:caps/>
          <w:lang w:val="lt-LT"/>
        </w:rPr>
      </w:pPr>
      <w:r w:rsidRPr="00AD2D39">
        <w:rPr>
          <w:b/>
          <w:bCs/>
          <w:caps/>
          <w:lang w:val="lt-LT"/>
        </w:rPr>
        <w:t>ŠILUTĖS MARTYNO JANKAUS PAGRINDINĖS MOKYKLOS (UNIKALUS NR. 8897-3007-4017) SODŲ G. 7 ŠILUTĖ, PRITAIKYMAS ĮTRAUKIAJAM UGDYMAUI (ŽMONĖMS SU NEGALIA) KAPITALINIO REMONTO DARBAI, TECHNINIO DARBO PROJEKTO PARENGIMO PASLAUGOS</w:t>
      </w:r>
    </w:p>
    <w:p w14:paraId="46C87050" w14:textId="77777777" w:rsidR="00AD2D39" w:rsidRPr="00955329" w:rsidRDefault="00AD2D39">
      <w:pPr>
        <w:jc w:val="center"/>
        <w:rPr>
          <w:b/>
          <w:bCs/>
          <w:caps/>
          <w:lang w:val="lt-LT"/>
        </w:rPr>
      </w:pPr>
    </w:p>
    <w:p w14:paraId="259C3277" w14:textId="77777777" w:rsidR="000B144C" w:rsidRPr="00955329" w:rsidRDefault="00967DBE">
      <w:pPr>
        <w:jc w:val="center"/>
        <w:rPr>
          <w:b/>
          <w:bCs/>
          <w:caps/>
          <w:lang w:val="lt-LT"/>
        </w:rPr>
      </w:pPr>
      <w:r w:rsidRPr="00955329">
        <w:rPr>
          <w:b/>
          <w:bCs/>
          <w:caps/>
          <w:lang w:val="lt-LT"/>
        </w:rPr>
        <w:t>TECHNINĖ SPECIFIKACIJA</w:t>
      </w:r>
    </w:p>
    <w:p w14:paraId="7448CDAD" w14:textId="77777777" w:rsidR="000B144C" w:rsidRPr="00955329" w:rsidRDefault="000B144C">
      <w:pPr>
        <w:ind w:right="39" w:firstLine="840"/>
        <w:jc w:val="both"/>
        <w:rPr>
          <w:b/>
          <w:lang w:val="lt-LT"/>
        </w:rPr>
      </w:pPr>
    </w:p>
    <w:p w14:paraId="531A97EC" w14:textId="3856CE0C" w:rsidR="00573BD7" w:rsidRPr="002F3015" w:rsidRDefault="00967DBE" w:rsidP="002F3015">
      <w:pPr>
        <w:numPr>
          <w:ilvl w:val="0"/>
          <w:numId w:val="1"/>
        </w:numPr>
        <w:tabs>
          <w:tab w:val="left" w:pos="360"/>
        </w:tabs>
        <w:ind w:left="360" w:right="39" w:hanging="360"/>
        <w:jc w:val="both"/>
        <w:rPr>
          <w:lang w:val="lt-LT"/>
        </w:rPr>
      </w:pPr>
      <w:r w:rsidRPr="00955329">
        <w:rPr>
          <w:b/>
          <w:lang w:val="lt-LT"/>
        </w:rPr>
        <w:t>Pirkimo objektas:</w:t>
      </w:r>
      <w:r w:rsidRPr="00955329">
        <w:rPr>
          <w:lang w:val="lt-LT"/>
        </w:rPr>
        <w:t xml:space="preserve"> </w:t>
      </w:r>
      <w:r w:rsidR="002F3015">
        <w:rPr>
          <w:lang w:val="lt-LT"/>
        </w:rPr>
        <w:t xml:space="preserve"> </w:t>
      </w:r>
      <w:r w:rsidR="00573BD7" w:rsidRPr="002F3015">
        <w:rPr>
          <w:bCs/>
          <w:lang w:val="lt-LT"/>
        </w:rPr>
        <w:t xml:space="preserve">Šilutės Martyno Jankaus pagrindinės mokyklos (unikalus NR. </w:t>
      </w:r>
      <w:r w:rsidR="00573BD7" w:rsidRPr="002F3015">
        <w:rPr>
          <w:smallCaps/>
          <w:lang w:val="lt-LT"/>
        </w:rPr>
        <w:t>8897-3007-4017</w:t>
      </w:r>
      <w:r w:rsidR="00573BD7" w:rsidRPr="002F3015">
        <w:rPr>
          <w:bCs/>
          <w:lang w:val="lt-LT"/>
        </w:rPr>
        <w:t xml:space="preserve">) Sodų g. 7, Šilutė, pritaikymas </w:t>
      </w:r>
      <w:proofErr w:type="spellStart"/>
      <w:r w:rsidR="00573BD7" w:rsidRPr="002F3015">
        <w:rPr>
          <w:bCs/>
          <w:lang w:val="lt-LT"/>
        </w:rPr>
        <w:t>įtraukiajam</w:t>
      </w:r>
      <w:proofErr w:type="spellEnd"/>
      <w:r w:rsidR="00573BD7" w:rsidRPr="002F3015">
        <w:rPr>
          <w:bCs/>
          <w:lang w:val="lt-LT"/>
        </w:rPr>
        <w:t xml:space="preserve"> ugdymui (žmonėms su negalia) kapitalinio remonto darbai</w:t>
      </w:r>
    </w:p>
    <w:p w14:paraId="3FE866C7" w14:textId="2960B7C9" w:rsidR="000B144C" w:rsidRPr="002F3015" w:rsidRDefault="00967DBE" w:rsidP="002F3015">
      <w:pPr>
        <w:numPr>
          <w:ilvl w:val="0"/>
          <w:numId w:val="1"/>
        </w:numPr>
        <w:tabs>
          <w:tab w:val="left" w:pos="360"/>
        </w:tabs>
        <w:ind w:left="360" w:right="39" w:hanging="360"/>
        <w:jc w:val="both"/>
        <w:rPr>
          <w:lang w:val="lt-LT"/>
        </w:rPr>
      </w:pPr>
      <w:r w:rsidRPr="00955329">
        <w:rPr>
          <w:b/>
          <w:lang w:val="lt-LT"/>
        </w:rPr>
        <w:t xml:space="preserve">Perkančioji organizacija/Užsakovas: </w:t>
      </w:r>
      <w:r w:rsidR="002F3015">
        <w:rPr>
          <w:lang w:val="lt-LT"/>
        </w:rPr>
        <w:t xml:space="preserve"> </w:t>
      </w:r>
      <w:r w:rsidRPr="002F3015">
        <w:rPr>
          <w:lang w:val="lt-LT"/>
        </w:rPr>
        <w:t xml:space="preserve">Šilutės rajono savivaldybės administracija, įmonės kodas 188723322, LT-99133 Šilutė, Dariaus ir Girėno g. 1. </w:t>
      </w:r>
    </w:p>
    <w:p w14:paraId="51BBA9DF" w14:textId="03F06D99" w:rsidR="000B144C" w:rsidRPr="002F3015" w:rsidRDefault="00967DBE" w:rsidP="002F3015">
      <w:pPr>
        <w:numPr>
          <w:ilvl w:val="0"/>
          <w:numId w:val="1"/>
        </w:numPr>
        <w:tabs>
          <w:tab w:val="left" w:pos="360"/>
        </w:tabs>
        <w:ind w:left="360" w:right="39" w:hanging="360"/>
        <w:jc w:val="both"/>
        <w:rPr>
          <w:lang w:val="lt-LT"/>
        </w:rPr>
      </w:pPr>
      <w:r w:rsidRPr="00955329">
        <w:rPr>
          <w:b/>
          <w:lang w:val="lt-LT"/>
        </w:rPr>
        <w:t>Statybos vieta:</w:t>
      </w:r>
      <w:r w:rsidRPr="00955329">
        <w:rPr>
          <w:lang w:val="lt-LT"/>
        </w:rPr>
        <w:t xml:space="preserve"> </w:t>
      </w:r>
      <w:r w:rsidR="002F3015">
        <w:rPr>
          <w:lang w:val="lt-LT"/>
        </w:rPr>
        <w:t xml:space="preserve"> </w:t>
      </w:r>
      <w:r w:rsidR="008301B8" w:rsidRPr="002F3015">
        <w:rPr>
          <w:lang w:val="lt-LT"/>
        </w:rPr>
        <w:t>Sodų g. 7,</w:t>
      </w:r>
      <w:r w:rsidRPr="002F3015">
        <w:rPr>
          <w:lang w:val="lt-LT"/>
        </w:rPr>
        <w:t xml:space="preserve"> Šilutė</w:t>
      </w:r>
      <w:r w:rsidR="008301B8" w:rsidRPr="002F3015">
        <w:rPr>
          <w:lang w:val="lt-LT"/>
        </w:rPr>
        <w:t>.</w:t>
      </w:r>
    </w:p>
    <w:p w14:paraId="2770B817" w14:textId="40E91B01" w:rsidR="000B144C" w:rsidRPr="002F3015" w:rsidRDefault="00967DBE" w:rsidP="002F3015">
      <w:pPr>
        <w:numPr>
          <w:ilvl w:val="0"/>
          <w:numId w:val="1"/>
        </w:numPr>
        <w:tabs>
          <w:tab w:val="left" w:pos="360"/>
        </w:tabs>
        <w:ind w:left="360" w:right="39" w:hanging="360"/>
        <w:jc w:val="both"/>
        <w:rPr>
          <w:lang w:val="lt-LT"/>
        </w:rPr>
      </w:pPr>
      <w:r w:rsidRPr="00955329">
        <w:rPr>
          <w:b/>
          <w:lang w:val="lt-LT"/>
        </w:rPr>
        <w:t>Statinio kategorija:</w:t>
      </w:r>
      <w:r w:rsidRPr="00955329">
        <w:rPr>
          <w:lang w:val="lt-LT"/>
        </w:rPr>
        <w:t xml:space="preserve"> </w:t>
      </w:r>
      <w:r w:rsidR="002F3015">
        <w:rPr>
          <w:lang w:val="lt-LT"/>
        </w:rPr>
        <w:t xml:space="preserve"> </w:t>
      </w:r>
      <w:r w:rsidR="00DE4747" w:rsidRPr="002F3015">
        <w:rPr>
          <w:lang w:val="lt-LT"/>
        </w:rPr>
        <w:t>Ypatingasis</w:t>
      </w:r>
      <w:r w:rsidR="00573BD7" w:rsidRPr="002F3015">
        <w:rPr>
          <w:lang w:val="lt-LT"/>
        </w:rPr>
        <w:t>.</w:t>
      </w:r>
    </w:p>
    <w:p w14:paraId="0CF13817" w14:textId="77777777" w:rsidR="002F3015" w:rsidRDefault="00967DBE" w:rsidP="002F3015">
      <w:pPr>
        <w:numPr>
          <w:ilvl w:val="0"/>
          <w:numId w:val="1"/>
        </w:numPr>
        <w:tabs>
          <w:tab w:val="left" w:pos="360"/>
        </w:tabs>
        <w:ind w:left="360" w:right="39" w:hanging="360"/>
        <w:jc w:val="both"/>
        <w:rPr>
          <w:b/>
          <w:lang w:val="lt-LT"/>
        </w:rPr>
      </w:pPr>
      <w:r w:rsidRPr="00955329">
        <w:rPr>
          <w:b/>
          <w:lang w:val="lt-LT"/>
        </w:rPr>
        <w:t>Techniniai – ekonominiai rodikliai:</w:t>
      </w:r>
      <w:r w:rsidR="002F3015">
        <w:rPr>
          <w:b/>
          <w:lang w:val="lt-LT"/>
        </w:rPr>
        <w:t xml:space="preserve"> </w:t>
      </w:r>
    </w:p>
    <w:p w14:paraId="72420D97" w14:textId="3CE3DF10" w:rsidR="00573BD7" w:rsidRPr="002F3015" w:rsidRDefault="00573BD7" w:rsidP="002F3015">
      <w:pPr>
        <w:numPr>
          <w:ilvl w:val="0"/>
          <w:numId w:val="1"/>
        </w:numPr>
        <w:tabs>
          <w:tab w:val="left" w:pos="360"/>
        </w:tabs>
        <w:ind w:left="360" w:right="39" w:hanging="360"/>
        <w:jc w:val="both"/>
        <w:rPr>
          <w:b/>
          <w:lang w:val="lt-LT"/>
        </w:rPr>
      </w:pPr>
      <w:proofErr w:type="spellStart"/>
      <w:r w:rsidRPr="002F3015">
        <w:rPr>
          <w:iCs/>
        </w:rPr>
        <w:t>Bendrasis</w:t>
      </w:r>
      <w:proofErr w:type="spellEnd"/>
      <w:r w:rsidRPr="002F3015">
        <w:rPr>
          <w:iCs/>
        </w:rPr>
        <w:t xml:space="preserve"> </w:t>
      </w:r>
      <w:proofErr w:type="spellStart"/>
      <w:r w:rsidRPr="002F3015">
        <w:rPr>
          <w:iCs/>
        </w:rPr>
        <w:t>plotas</w:t>
      </w:r>
      <w:proofErr w:type="spellEnd"/>
      <w:r w:rsidRPr="002F3015">
        <w:rPr>
          <w:iCs/>
        </w:rPr>
        <w:t>; 6343,43 m</w:t>
      </w:r>
      <w:r w:rsidRPr="002F3015">
        <w:rPr>
          <w:iCs/>
          <w:vertAlign w:val="superscript"/>
        </w:rPr>
        <w:t>2</w:t>
      </w:r>
      <w:r w:rsidRPr="002F3015">
        <w:rPr>
          <w:iCs/>
        </w:rPr>
        <w:t>;</w:t>
      </w:r>
    </w:p>
    <w:p w14:paraId="6B105CD4" w14:textId="77777777" w:rsidR="00573BD7" w:rsidRPr="00573BD7" w:rsidRDefault="00573BD7" w:rsidP="00573BD7">
      <w:pPr>
        <w:autoSpaceDE w:val="0"/>
        <w:autoSpaceDN w:val="0"/>
        <w:adjustRightInd w:val="0"/>
        <w:ind w:firstLine="360"/>
        <w:jc w:val="both"/>
        <w:rPr>
          <w:iCs/>
        </w:rPr>
      </w:pPr>
      <w:proofErr w:type="spellStart"/>
      <w:r w:rsidRPr="00573BD7">
        <w:rPr>
          <w:iCs/>
        </w:rPr>
        <w:t>Pagrindinis</w:t>
      </w:r>
      <w:proofErr w:type="spellEnd"/>
      <w:r w:rsidRPr="00573BD7">
        <w:rPr>
          <w:iCs/>
        </w:rPr>
        <w:t xml:space="preserve"> </w:t>
      </w:r>
      <w:proofErr w:type="spellStart"/>
      <w:r w:rsidRPr="00573BD7">
        <w:rPr>
          <w:iCs/>
        </w:rPr>
        <w:t>plotis</w:t>
      </w:r>
      <w:proofErr w:type="spellEnd"/>
      <w:r w:rsidRPr="00573BD7">
        <w:rPr>
          <w:iCs/>
        </w:rPr>
        <w:t>: 6011,76 m</w:t>
      </w:r>
      <w:r w:rsidRPr="00573BD7">
        <w:rPr>
          <w:iCs/>
          <w:vertAlign w:val="superscript"/>
        </w:rPr>
        <w:t>2</w:t>
      </w:r>
      <w:r w:rsidRPr="00573BD7">
        <w:rPr>
          <w:iCs/>
        </w:rPr>
        <w:t xml:space="preserve">; </w:t>
      </w:r>
    </w:p>
    <w:p w14:paraId="01248D01" w14:textId="48179230" w:rsidR="00573BD7" w:rsidRPr="00573BD7" w:rsidRDefault="00573BD7" w:rsidP="00573BD7">
      <w:pPr>
        <w:autoSpaceDE w:val="0"/>
        <w:autoSpaceDN w:val="0"/>
        <w:adjustRightInd w:val="0"/>
        <w:ind w:firstLine="360"/>
        <w:jc w:val="both"/>
        <w:rPr>
          <w:iCs/>
        </w:rPr>
      </w:pPr>
      <w:proofErr w:type="spellStart"/>
      <w:r w:rsidRPr="00573BD7">
        <w:rPr>
          <w:iCs/>
        </w:rPr>
        <w:t>Tūris</w:t>
      </w:r>
      <w:proofErr w:type="spellEnd"/>
      <w:r w:rsidRPr="00573BD7">
        <w:rPr>
          <w:iCs/>
        </w:rPr>
        <w:t>: 30387,00 m</w:t>
      </w:r>
      <w:r w:rsidRPr="00573BD7">
        <w:rPr>
          <w:iCs/>
          <w:vertAlign w:val="superscript"/>
        </w:rPr>
        <w:t>3</w:t>
      </w:r>
      <w:r w:rsidRPr="00573BD7">
        <w:rPr>
          <w:iCs/>
        </w:rPr>
        <w:t xml:space="preserve">; </w:t>
      </w:r>
    </w:p>
    <w:p w14:paraId="0DD6623E" w14:textId="16903785" w:rsidR="002F3015" w:rsidRPr="002F3015" w:rsidRDefault="00967DBE" w:rsidP="002F3015">
      <w:pPr>
        <w:numPr>
          <w:ilvl w:val="0"/>
          <w:numId w:val="1"/>
        </w:numPr>
        <w:tabs>
          <w:tab w:val="left" w:pos="360"/>
        </w:tabs>
        <w:ind w:left="360" w:right="39" w:hanging="360"/>
        <w:jc w:val="both"/>
        <w:rPr>
          <w:lang w:val="lt-LT"/>
        </w:rPr>
      </w:pPr>
      <w:r w:rsidRPr="00955329">
        <w:rPr>
          <w:b/>
          <w:bCs/>
          <w:lang w:val="lt-LT"/>
        </w:rPr>
        <w:t xml:space="preserve">Apimtys: </w:t>
      </w:r>
      <w:r w:rsidR="002F3015" w:rsidRPr="002F3015">
        <w:rPr>
          <w:lang w:val="lt-LT"/>
        </w:rPr>
        <w:t xml:space="preserve">Šilutės Martyno Jankaus pagrindinės mokyklos (unikalus Nr. 8897-3007-4017) Sodų g. 7 Šilutė, pritaikymas </w:t>
      </w:r>
      <w:proofErr w:type="spellStart"/>
      <w:r w:rsidR="002F3015" w:rsidRPr="002F3015">
        <w:rPr>
          <w:lang w:val="lt-LT"/>
        </w:rPr>
        <w:t>įtraukiajam</w:t>
      </w:r>
      <w:proofErr w:type="spellEnd"/>
      <w:r w:rsidR="002F3015" w:rsidRPr="002F3015">
        <w:rPr>
          <w:lang w:val="lt-LT"/>
        </w:rPr>
        <w:t xml:space="preserve"> ugdymui (žmonėms su negalia) atliekant kapitalinio remonto darbus techninio darbo projekto parengimas.</w:t>
      </w:r>
    </w:p>
    <w:p w14:paraId="54049612" w14:textId="6EA35229" w:rsidR="002F3015" w:rsidRDefault="002F3015" w:rsidP="002F3015">
      <w:pPr>
        <w:ind w:firstLine="204"/>
        <w:jc w:val="both"/>
        <w:rPr>
          <w:szCs w:val="22"/>
        </w:rPr>
      </w:pPr>
      <w:proofErr w:type="spellStart"/>
      <w:r w:rsidRPr="00FC0E7C">
        <w:rPr>
          <w:szCs w:val="22"/>
        </w:rPr>
        <w:t>Projekto</w:t>
      </w:r>
      <w:proofErr w:type="spellEnd"/>
      <w:r w:rsidRPr="00FC0E7C">
        <w:rPr>
          <w:szCs w:val="22"/>
        </w:rPr>
        <w:t xml:space="preserve"> </w:t>
      </w:r>
      <w:proofErr w:type="spellStart"/>
      <w:r w:rsidRPr="00FC0E7C">
        <w:rPr>
          <w:szCs w:val="22"/>
        </w:rPr>
        <w:t>apimtis</w:t>
      </w:r>
      <w:proofErr w:type="spellEnd"/>
      <w:r w:rsidRPr="00FC0E7C">
        <w:rPr>
          <w:szCs w:val="22"/>
        </w:rPr>
        <w:t xml:space="preserve"> </w:t>
      </w:r>
      <w:proofErr w:type="spellStart"/>
      <w:r w:rsidRPr="00FC0E7C">
        <w:rPr>
          <w:szCs w:val="22"/>
        </w:rPr>
        <w:t>ir</w:t>
      </w:r>
      <w:proofErr w:type="spellEnd"/>
      <w:r w:rsidRPr="00FC0E7C">
        <w:rPr>
          <w:szCs w:val="22"/>
        </w:rPr>
        <w:t xml:space="preserve"> </w:t>
      </w:r>
      <w:proofErr w:type="spellStart"/>
      <w:r w:rsidRPr="00FC0E7C">
        <w:rPr>
          <w:szCs w:val="22"/>
        </w:rPr>
        <w:t>detalumas</w:t>
      </w:r>
      <w:proofErr w:type="spellEnd"/>
      <w:r w:rsidRPr="00FC0E7C">
        <w:rPr>
          <w:szCs w:val="22"/>
        </w:rPr>
        <w:t xml:space="preserve"> </w:t>
      </w:r>
      <w:proofErr w:type="spellStart"/>
      <w:r w:rsidRPr="00FC0E7C">
        <w:rPr>
          <w:szCs w:val="22"/>
        </w:rPr>
        <w:t>turi</w:t>
      </w:r>
      <w:proofErr w:type="spellEnd"/>
      <w:r w:rsidRPr="00FC0E7C">
        <w:rPr>
          <w:szCs w:val="22"/>
        </w:rPr>
        <w:t xml:space="preserve"> </w:t>
      </w:r>
      <w:proofErr w:type="spellStart"/>
      <w:r w:rsidRPr="00FC0E7C">
        <w:rPr>
          <w:szCs w:val="22"/>
        </w:rPr>
        <w:t>būti</w:t>
      </w:r>
      <w:proofErr w:type="spellEnd"/>
      <w:r w:rsidRPr="00FC0E7C">
        <w:rPr>
          <w:szCs w:val="22"/>
        </w:rPr>
        <w:t xml:space="preserve"> </w:t>
      </w:r>
      <w:proofErr w:type="spellStart"/>
      <w:r w:rsidRPr="00FC0E7C">
        <w:rPr>
          <w:szCs w:val="22"/>
        </w:rPr>
        <w:t>pakankamas</w:t>
      </w:r>
      <w:proofErr w:type="spellEnd"/>
      <w:r w:rsidRPr="00FC0E7C">
        <w:rPr>
          <w:szCs w:val="22"/>
        </w:rPr>
        <w:t xml:space="preserve"> </w:t>
      </w:r>
      <w:proofErr w:type="spellStart"/>
      <w:r w:rsidRPr="00FC0E7C">
        <w:rPr>
          <w:szCs w:val="22"/>
        </w:rPr>
        <w:t>statytojo</w:t>
      </w:r>
      <w:proofErr w:type="spellEnd"/>
      <w:r w:rsidRPr="00FC0E7C">
        <w:rPr>
          <w:szCs w:val="22"/>
        </w:rPr>
        <w:t xml:space="preserve"> </w:t>
      </w:r>
      <w:proofErr w:type="spellStart"/>
      <w:r w:rsidRPr="00FC0E7C">
        <w:rPr>
          <w:szCs w:val="22"/>
        </w:rPr>
        <w:t>sumanymui</w:t>
      </w:r>
      <w:proofErr w:type="spellEnd"/>
      <w:r w:rsidRPr="00FC0E7C">
        <w:rPr>
          <w:szCs w:val="22"/>
        </w:rPr>
        <w:t xml:space="preserve"> </w:t>
      </w:r>
      <w:proofErr w:type="spellStart"/>
      <w:r w:rsidRPr="00FC0E7C">
        <w:rPr>
          <w:szCs w:val="22"/>
        </w:rPr>
        <w:t>suprasti</w:t>
      </w:r>
      <w:proofErr w:type="spellEnd"/>
      <w:r w:rsidRPr="00FC0E7C">
        <w:rPr>
          <w:szCs w:val="22"/>
        </w:rPr>
        <w:t xml:space="preserve">, </w:t>
      </w:r>
      <w:proofErr w:type="spellStart"/>
      <w:r w:rsidRPr="00FC0E7C">
        <w:rPr>
          <w:szCs w:val="22"/>
        </w:rPr>
        <w:t>statybą</w:t>
      </w:r>
      <w:proofErr w:type="spellEnd"/>
      <w:r w:rsidRPr="00FC0E7C">
        <w:rPr>
          <w:szCs w:val="22"/>
        </w:rPr>
        <w:t xml:space="preserve"> </w:t>
      </w:r>
      <w:proofErr w:type="spellStart"/>
      <w:r w:rsidRPr="00FC0E7C">
        <w:rPr>
          <w:szCs w:val="22"/>
        </w:rPr>
        <w:t>leidžiančiam</w:t>
      </w:r>
      <w:proofErr w:type="spellEnd"/>
      <w:r w:rsidRPr="00FC0E7C">
        <w:rPr>
          <w:szCs w:val="22"/>
        </w:rPr>
        <w:t xml:space="preserve"> </w:t>
      </w:r>
      <w:proofErr w:type="spellStart"/>
      <w:r w:rsidRPr="00FC0E7C">
        <w:rPr>
          <w:szCs w:val="22"/>
        </w:rPr>
        <w:t>dokumentui</w:t>
      </w:r>
      <w:proofErr w:type="spellEnd"/>
      <w:r w:rsidRPr="00FC0E7C">
        <w:rPr>
          <w:szCs w:val="22"/>
        </w:rPr>
        <w:t xml:space="preserve"> </w:t>
      </w:r>
      <w:proofErr w:type="spellStart"/>
      <w:r w:rsidRPr="00FC0E7C">
        <w:rPr>
          <w:szCs w:val="22"/>
        </w:rPr>
        <w:t>gauti</w:t>
      </w:r>
      <w:proofErr w:type="spellEnd"/>
      <w:r w:rsidRPr="00FC0E7C">
        <w:rPr>
          <w:szCs w:val="22"/>
        </w:rPr>
        <w:t xml:space="preserve"> </w:t>
      </w:r>
      <w:proofErr w:type="spellStart"/>
      <w:r w:rsidRPr="00FC0E7C">
        <w:rPr>
          <w:szCs w:val="22"/>
        </w:rPr>
        <w:t>bendrajai</w:t>
      </w:r>
      <w:proofErr w:type="spellEnd"/>
      <w:r w:rsidRPr="00FC0E7C">
        <w:rPr>
          <w:szCs w:val="22"/>
        </w:rPr>
        <w:t xml:space="preserve"> </w:t>
      </w:r>
      <w:proofErr w:type="spellStart"/>
      <w:r w:rsidRPr="00FC0E7C">
        <w:rPr>
          <w:szCs w:val="22"/>
        </w:rPr>
        <w:t>ekspertizei</w:t>
      </w:r>
      <w:proofErr w:type="spellEnd"/>
      <w:r w:rsidRPr="00FC0E7C">
        <w:rPr>
          <w:szCs w:val="22"/>
        </w:rPr>
        <w:t xml:space="preserve"> </w:t>
      </w:r>
      <w:proofErr w:type="spellStart"/>
      <w:r w:rsidRPr="00FC0E7C">
        <w:rPr>
          <w:szCs w:val="22"/>
        </w:rPr>
        <w:t>atlikti</w:t>
      </w:r>
      <w:proofErr w:type="spellEnd"/>
      <w:r w:rsidRPr="00FC0E7C">
        <w:rPr>
          <w:szCs w:val="22"/>
        </w:rPr>
        <w:t xml:space="preserve"> (</w:t>
      </w:r>
      <w:proofErr w:type="spellStart"/>
      <w:r w:rsidRPr="00FC0E7C">
        <w:rPr>
          <w:szCs w:val="22"/>
        </w:rPr>
        <w:t>jei</w:t>
      </w:r>
      <w:proofErr w:type="spellEnd"/>
      <w:r w:rsidRPr="00FC0E7C">
        <w:rPr>
          <w:szCs w:val="22"/>
        </w:rPr>
        <w:t xml:space="preserve"> </w:t>
      </w:r>
      <w:proofErr w:type="spellStart"/>
      <w:r w:rsidRPr="00FC0E7C">
        <w:rPr>
          <w:szCs w:val="22"/>
        </w:rPr>
        <w:t>tokia</w:t>
      </w:r>
      <w:proofErr w:type="spellEnd"/>
      <w:r w:rsidRPr="00FC0E7C">
        <w:rPr>
          <w:szCs w:val="22"/>
        </w:rPr>
        <w:t xml:space="preserve"> </w:t>
      </w:r>
      <w:proofErr w:type="spellStart"/>
      <w:r w:rsidRPr="00FC0E7C">
        <w:rPr>
          <w:szCs w:val="22"/>
        </w:rPr>
        <w:t>privaloma</w:t>
      </w:r>
      <w:proofErr w:type="spellEnd"/>
      <w:r w:rsidRPr="00FC0E7C">
        <w:rPr>
          <w:szCs w:val="22"/>
        </w:rPr>
        <w:t xml:space="preserve">), </w:t>
      </w:r>
      <w:proofErr w:type="spellStart"/>
      <w:r w:rsidRPr="00FC0E7C">
        <w:rPr>
          <w:szCs w:val="22"/>
        </w:rPr>
        <w:t>rangos</w:t>
      </w:r>
      <w:proofErr w:type="spellEnd"/>
      <w:r w:rsidRPr="00FC0E7C">
        <w:rPr>
          <w:szCs w:val="22"/>
        </w:rPr>
        <w:t xml:space="preserve"> </w:t>
      </w:r>
      <w:proofErr w:type="spellStart"/>
      <w:r w:rsidRPr="00FC0E7C">
        <w:rPr>
          <w:szCs w:val="22"/>
        </w:rPr>
        <w:t>darbams</w:t>
      </w:r>
      <w:proofErr w:type="spellEnd"/>
      <w:r w:rsidRPr="00FC0E7C">
        <w:rPr>
          <w:szCs w:val="22"/>
        </w:rPr>
        <w:t xml:space="preserve"> </w:t>
      </w:r>
      <w:proofErr w:type="spellStart"/>
      <w:r w:rsidRPr="00FC0E7C">
        <w:rPr>
          <w:szCs w:val="22"/>
        </w:rPr>
        <w:t>pirkti</w:t>
      </w:r>
      <w:proofErr w:type="spellEnd"/>
      <w:r w:rsidRPr="00FC0E7C">
        <w:rPr>
          <w:szCs w:val="22"/>
        </w:rPr>
        <w:t>.</w:t>
      </w:r>
      <w:r>
        <w:rPr>
          <w:szCs w:val="22"/>
        </w:rPr>
        <w:t xml:space="preserve"> </w:t>
      </w:r>
      <w:proofErr w:type="spellStart"/>
      <w:r w:rsidRPr="00FC0E7C">
        <w:rPr>
          <w:szCs w:val="22"/>
        </w:rPr>
        <w:t>Projekto</w:t>
      </w:r>
      <w:proofErr w:type="spellEnd"/>
      <w:r w:rsidRPr="00FC0E7C">
        <w:rPr>
          <w:szCs w:val="22"/>
        </w:rPr>
        <w:t xml:space="preserve"> </w:t>
      </w:r>
      <w:proofErr w:type="spellStart"/>
      <w:r w:rsidRPr="00FC0E7C">
        <w:rPr>
          <w:szCs w:val="22"/>
        </w:rPr>
        <w:t>sudedamosios</w:t>
      </w:r>
      <w:proofErr w:type="spellEnd"/>
      <w:r w:rsidRPr="00FC0E7C">
        <w:rPr>
          <w:szCs w:val="22"/>
        </w:rPr>
        <w:t xml:space="preserve"> </w:t>
      </w:r>
      <w:proofErr w:type="spellStart"/>
      <w:r w:rsidRPr="00FC0E7C">
        <w:rPr>
          <w:szCs w:val="22"/>
        </w:rPr>
        <w:t>dalys</w:t>
      </w:r>
      <w:proofErr w:type="spellEnd"/>
      <w:r w:rsidRPr="00FC0E7C">
        <w:rPr>
          <w:szCs w:val="22"/>
        </w:rPr>
        <w:t xml:space="preserve"> </w:t>
      </w:r>
      <w:proofErr w:type="spellStart"/>
      <w:r w:rsidRPr="00FC0E7C">
        <w:rPr>
          <w:szCs w:val="22"/>
        </w:rPr>
        <w:t>nustatomos</w:t>
      </w:r>
      <w:proofErr w:type="spellEnd"/>
      <w:r w:rsidRPr="00FC0E7C">
        <w:rPr>
          <w:szCs w:val="22"/>
        </w:rPr>
        <w:t xml:space="preserve"> </w:t>
      </w:r>
      <w:proofErr w:type="spellStart"/>
      <w:r w:rsidRPr="00FC0E7C">
        <w:rPr>
          <w:szCs w:val="22"/>
        </w:rPr>
        <w:t>atsižvelgus</w:t>
      </w:r>
      <w:proofErr w:type="spellEnd"/>
      <w:r w:rsidRPr="00FC0E7C">
        <w:rPr>
          <w:szCs w:val="22"/>
        </w:rPr>
        <w:t xml:space="preserve"> į </w:t>
      </w:r>
      <w:proofErr w:type="spellStart"/>
      <w:r w:rsidRPr="00FC0E7C">
        <w:rPr>
          <w:szCs w:val="22"/>
        </w:rPr>
        <w:t>projektuojamo</w:t>
      </w:r>
      <w:proofErr w:type="spellEnd"/>
      <w:r w:rsidRPr="00FC0E7C">
        <w:rPr>
          <w:szCs w:val="22"/>
        </w:rPr>
        <w:t xml:space="preserve"> </w:t>
      </w:r>
      <w:proofErr w:type="spellStart"/>
      <w:r w:rsidRPr="00FC0E7C">
        <w:rPr>
          <w:szCs w:val="22"/>
        </w:rPr>
        <w:t>pastato</w:t>
      </w:r>
      <w:proofErr w:type="spellEnd"/>
      <w:r w:rsidRPr="00FC0E7C">
        <w:rPr>
          <w:szCs w:val="22"/>
        </w:rPr>
        <w:t xml:space="preserve"> </w:t>
      </w:r>
      <w:proofErr w:type="spellStart"/>
      <w:r w:rsidRPr="00FC0E7C">
        <w:rPr>
          <w:szCs w:val="22"/>
        </w:rPr>
        <w:t>specifiką</w:t>
      </w:r>
      <w:proofErr w:type="spellEnd"/>
      <w:r w:rsidRPr="00FC0E7C">
        <w:rPr>
          <w:szCs w:val="22"/>
        </w:rPr>
        <w:t xml:space="preserve">. </w:t>
      </w:r>
      <w:proofErr w:type="spellStart"/>
      <w:r w:rsidRPr="00FC0E7C">
        <w:rPr>
          <w:szCs w:val="22"/>
        </w:rPr>
        <w:t>Galutinę</w:t>
      </w:r>
      <w:proofErr w:type="spellEnd"/>
      <w:r w:rsidRPr="00FC0E7C">
        <w:rPr>
          <w:szCs w:val="22"/>
        </w:rPr>
        <w:t xml:space="preserve"> </w:t>
      </w:r>
      <w:proofErr w:type="spellStart"/>
      <w:r w:rsidRPr="00FC0E7C">
        <w:rPr>
          <w:szCs w:val="22"/>
        </w:rPr>
        <w:t>projekto</w:t>
      </w:r>
      <w:proofErr w:type="spellEnd"/>
      <w:r w:rsidRPr="00FC0E7C">
        <w:rPr>
          <w:szCs w:val="22"/>
        </w:rPr>
        <w:t xml:space="preserve"> </w:t>
      </w:r>
      <w:proofErr w:type="spellStart"/>
      <w:r w:rsidRPr="00FC0E7C">
        <w:rPr>
          <w:szCs w:val="22"/>
        </w:rPr>
        <w:t>dalių</w:t>
      </w:r>
      <w:proofErr w:type="spellEnd"/>
      <w:r w:rsidRPr="00FC0E7C">
        <w:rPr>
          <w:szCs w:val="22"/>
        </w:rPr>
        <w:t xml:space="preserve"> </w:t>
      </w:r>
      <w:proofErr w:type="spellStart"/>
      <w:r w:rsidRPr="00FC0E7C">
        <w:rPr>
          <w:szCs w:val="22"/>
        </w:rPr>
        <w:t>sudėtį</w:t>
      </w:r>
      <w:proofErr w:type="spellEnd"/>
      <w:r w:rsidRPr="00FC0E7C">
        <w:rPr>
          <w:szCs w:val="22"/>
        </w:rPr>
        <w:t xml:space="preserve"> </w:t>
      </w:r>
      <w:proofErr w:type="spellStart"/>
      <w:r w:rsidRPr="00FC0E7C">
        <w:rPr>
          <w:szCs w:val="22"/>
        </w:rPr>
        <w:t>nustato</w:t>
      </w:r>
      <w:proofErr w:type="spellEnd"/>
      <w:r w:rsidRPr="00FC0E7C">
        <w:rPr>
          <w:szCs w:val="22"/>
        </w:rPr>
        <w:t xml:space="preserve"> </w:t>
      </w:r>
      <w:proofErr w:type="spellStart"/>
      <w:r w:rsidRPr="00FC0E7C">
        <w:rPr>
          <w:szCs w:val="22"/>
        </w:rPr>
        <w:t>projekto</w:t>
      </w:r>
      <w:proofErr w:type="spellEnd"/>
      <w:r w:rsidRPr="00FC0E7C">
        <w:rPr>
          <w:szCs w:val="22"/>
        </w:rPr>
        <w:t xml:space="preserve"> </w:t>
      </w:r>
      <w:proofErr w:type="spellStart"/>
      <w:r w:rsidRPr="00FC0E7C">
        <w:rPr>
          <w:szCs w:val="22"/>
        </w:rPr>
        <w:t>vadovas</w:t>
      </w:r>
      <w:proofErr w:type="spellEnd"/>
      <w:r w:rsidRPr="00FC0E7C">
        <w:rPr>
          <w:szCs w:val="22"/>
        </w:rPr>
        <w:t>.</w:t>
      </w:r>
    </w:p>
    <w:p w14:paraId="6429078E" w14:textId="7483ABC7" w:rsidR="00030237" w:rsidRPr="00955329" w:rsidRDefault="00030237" w:rsidP="002F3015">
      <w:pPr>
        <w:ind w:firstLine="204"/>
        <w:jc w:val="both"/>
        <w:rPr>
          <w:lang w:val="lt-LT"/>
        </w:rPr>
      </w:pPr>
      <w:r w:rsidRPr="00955329">
        <w:rPr>
          <w:b/>
          <w:bCs/>
          <w:lang w:val="lt-LT"/>
        </w:rPr>
        <w:t xml:space="preserve">Projektavimo paslaugų apimčiai įvertinti pridedama projektavimo užduotis (techninė specifikacija). </w:t>
      </w:r>
    </w:p>
    <w:p w14:paraId="0E7B7C3C" w14:textId="48E65CFE" w:rsidR="00030237" w:rsidRPr="00955329" w:rsidRDefault="00030237">
      <w:pPr>
        <w:ind w:firstLine="540"/>
        <w:jc w:val="both"/>
        <w:rPr>
          <w:lang w:val="lt-LT"/>
        </w:rPr>
      </w:pPr>
      <w:r w:rsidRPr="00955329">
        <w:rPr>
          <w:lang w:val="lt-LT"/>
        </w:rPr>
        <w:t xml:space="preserve">Teikiant projektavimo paslaugą būtina laikytis LR galiojančių statybos įstatymų, statybos techninių reglamentų ir kitų poįstatyminių teisės aktų bei normų reglamentuojančių projektavimo ir statybos darbus. </w:t>
      </w:r>
    </w:p>
    <w:p w14:paraId="7999AC1A" w14:textId="7CE2DE22" w:rsidR="00AC5B94" w:rsidRPr="00955329" w:rsidRDefault="00030237" w:rsidP="00DE4747">
      <w:pPr>
        <w:ind w:firstLine="540"/>
        <w:jc w:val="both"/>
        <w:rPr>
          <w:lang w:val="lt-LT"/>
        </w:rPr>
      </w:pPr>
      <w:r w:rsidRPr="00955329">
        <w:rPr>
          <w:lang w:val="lt-LT"/>
        </w:rPr>
        <w:t xml:space="preserve">Tiekėjas privalės suteikti projektavimo paslaugas </w:t>
      </w:r>
      <w:r w:rsidR="00A11109" w:rsidRPr="00955329">
        <w:rPr>
          <w:lang w:val="lt-LT"/>
        </w:rPr>
        <w:t>įvertinęs visas galimas papildomas išlaidas ir tyrimus, kurie nurodyti projektavimo užduotyje (techninėje specifikacijoje) įskaitant išlaidas ir tyrimus, kurie nenurodyti projektavimo užduotyje (techninėje specifikacijoje), bet pagrįstai laikomi būtinais siekiant gauti galutinį rezultatą – galimybę pradėti statybos darbus (statybą leidžiantis dokumentas, projekto ekspertizė).</w:t>
      </w:r>
      <w:r w:rsidR="00DE4747" w:rsidRPr="00955329">
        <w:rPr>
          <w:lang w:val="lt-LT"/>
        </w:rPr>
        <w:t xml:space="preserve"> P</w:t>
      </w:r>
      <w:r w:rsidR="00AC5B94" w:rsidRPr="00955329">
        <w:rPr>
          <w:lang w:val="lt-LT" w:eastAsia="lt-LT"/>
        </w:rPr>
        <w:t xml:space="preserve">rojekto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 </w:t>
      </w:r>
      <w:r w:rsidR="00DE4747" w:rsidRPr="00955329">
        <w:rPr>
          <w:lang w:val="lt-LT"/>
        </w:rPr>
        <w:t xml:space="preserve"> P</w:t>
      </w:r>
      <w:r w:rsidR="00AC5B94" w:rsidRPr="00955329">
        <w:rPr>
          <w:lang w:val="lt-LT" w:eastAsia="lt-LT"/>
        </w:rPr>
        <w:t xml:space="preserve">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 patvirtintame Lietuvos Respublikos aplinkos ministro 2022-01-24 įsakymu Nr. D1-15. </w:t>
      </w:r>
    </w:p>
    <w:p w14:paraId="3F7A27DF" w14:textId="0942156F" w:rsidR="00AC5B94" w:rsidRPr="00955329" w:rsidRDefault="00DE4747" w:rsidP="00DE4747">
      <w:pPr>
        <w:ind w:firstLine="540"/>
        <w:jc w:val="both"/>
        <w:rPr>
          <w:color w:val="FF0000"/>
          <w:lang w:val="lt-LT"/>
        </w:rPr>
      </w:pPr>
      <w:r w:rsidRPr="00955329">
        <w:rPr>
          <w:lang w:val="lt-LT" w:eastAsia="lt-LT"/>
        </w:rPr>
        <w:t>P</w:t>
      </w:r>
      <w:r w:rsidR="001F1B5E" w:rsidRPr="00955329">
        <w:rPr>
          <w:lang w:val="lt-LT" w:eastAsia="lt-LT"/>
        </w:rPr>
        <w:t xml:space="preserve">arengtas projektas turi užtikrinti konkurenciją ir nediskriminuoti tiekėjų (prekių tiekėjų, paslaugų teikėjų, rangovų). 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w:t>
      </w:r>
      <w:r w:rsidR="001F1B5E" w:rsidRPr="00955329">
        <w:rPr>
          <w:lang w:val="lt-LT" w:eastAsia="lt-LT"/>
        </w:rPr>
        <w:lastRenderedPageBreak/>
        <w:t>kopijos, kurie neleistų užtikrinti plačios konkurencijos</w:t>
      </w:r>
      <w:r w:rsidRPr="00955329">
        <w:rPr>
          <w:lang w:val="lt-LT" w:eastAsia="lt-LT"/>
        </w:rPr>
        <w:t xml:space="preserve">. </w:t>
      </w:r>
      <w:r w:rsidRPr="00955329">
        <w:rPr>
          <w:lang w:val="lt-LT"/>
        </w:rPr>
        <w:t xml:space="preserve">Vertinant projekto svarbą socialiniu aspektu bei sudėtingumą techniniu požiūriu, tiekėjas kartu su pasiūlymu privalomai pateikia patalpų planus, kuriuose turi būti nurodyta perplanuotų patalpų eksplikacija, techniniai sprendiniai, patalpos, kurios yra privalomos pagal planuojamą veiklą po statybos darbų (senelių globos namų veikla), bei kurios pateiktos projektavimo užduotyje (techninėje specifikacijoje). Taip pat numatomi funkciniai ryšiai (patekimas į patalpas, atstumai nuo patalpų iki sanitarinių mazgų). Planuose (kapitaliai remontuojamos dalies) turi būti nurodyti kabinetai, sanitariniai mazgai. Patalpos pilnai pritaikytos žmonių su negalia poreikiams. </w:t>
      </w:r>
    </w:p>
    <w:p w14:paraId="2F942632" w14:textId="72D18396" w:rsidR="001F1B5E" w:rsidRPr="00955329" w:rsidRDefault="001F1B5E">
      <w:pPr>
        <w:ind w:firstLine="540"/>
        <w:jc w:val="both"/>
        <w:rPr>
          <w:lang w:val="lt-LT"/>
        </w:rPr>
      </w:pPr>
      <w:r w:rsidRPr="00955329">
        <w:rPr>
          <w:lang w:val="lt-LT"/>
        </w:rPr>
        <w:t>Atliekant projekto vykdymo priežiūrą, tiekėjas ne rečiau kaip kartą per dvi savaites lankosi statybvietėje, o apsilankymą ir pastabas (jeigu jų yra) fiksuoja statybos darbų žurnale. Užsakovas bet kuriame projekto vykdymo priežiūros etape gali pareikalauti tiekėjo pateikti projekto vykdymo priežiūros ataskaitą (užsakovui pareikalavus, o tiekėjui nepateikus ataskaitos, nevykdomi tarpiniai ar galutiniai mokėjimai už suteiktas paslaugas iki kol bus pateikta ir užsakovo patvirtinta projekto vykdymo priežiūros ataskaita).</w:t>
      </w:r>
    </w:p>
    <w:p w14:paraId="4E22ED0C" w14:textId="77777777" w:rsidR="00675087" w:rsidRPr="00955329" w:rsidRDefault="00675087">
      <w:pPr>
        <w:ind w:firstLine="540"/>
        <w:jc w:val="both"/>
        <w:rPr>
          <w:lang w:val="lt-LT"/>
        </w:rPr>
      </w:pPr>
      <w:r w:rsidRPr="00955329">
        <w:rPr>
          <w:lang w:val="lt-LT"/>
        </w:rPr>
        <w:t>Privalomai numatomas projektinių sprendinių derinimas su užsakovu prieš tvirtinant projektą (arba jam pritariant). Projektas pristatomas užsakovui parodant vizualizacijas, pristatant atitikti projektavimo užduočiai.</w:t>
      </w:r>
    </w:p>
    <w:p w14:paraId="62594722" w14:textId="24BB6FC6" w:rsidR="00675087" w:rsidRPr="00955329" w:rsidRDefault="00675087">
      <w:pPr>
        <w:ind w:firstLine="540"/>
        <w:jc w:val="both"/>
        <w:rPr>
          <w:lang w:val="lt-LT"/>
        </w:rPr>
      </w:pPr>
      <w:r w:rsidRPr="00955329">
        <w:rPr>
          <w:lang w:val="lt-LT" w:eastAsia="lt-LT"/>
        </w:rPr>
        <w:t>Statinio projekto ekspertizę organizuoja Statytojas, o Projektuotojas privalo pataisyti projektą pagal ekspertizės akte nurodytas pagrįstas privalomas pastabas</w:t>
      </w:r>
      <w:r w:rsidRPr="00955329">
        <w:rPr>
          <w:lang w:val="lt-LT"/>
        </w:rPr>
        <w:t xml:space="preserve">. Pastabų taisymo terminas turi būti racionalus ir logiškas. </w:t>
      </w:r>
    </w:p>
    <w:p w14:paraId="7AA01CA7" w14:textId="77777777" w:rsidR="00675087" w:rsidRPr="00955329" w:rsidRDefault="00675087">
      <w:pPr>
        <w:ind w:firstLine="540"/>
        <w:jc w:val="both"/>
        <w:rPr>
          <w:lang w:val="lt-LT"/>
        </w:rPr>
      </w:pPr>
    </w:p>
    <w:p w14:paraId="79EEAD3D" w14:textId="0874A2B4" w:rsidR="00675087" w:rsidRPr="00955329" w:rsidRDefault="00675087">
      <w:pPr>
        <w:ind w:firstLine="540"/>
        <w:jc w:val="both"/>
        <w:rPr>
          <w:lang w:val="lt-LT"/>
        </w:rPr>
      </w:pPr>
      <w:r w:rsidRPr="00955329">
        <w:rPr>
          <w:lang w:val="lt-LT"/>
        </w:rPr>
        <w:t>Projektinių pasiūlymų užduotis ir apimtis (bendruoju atveju):</w:t>
      </w:r>
    </w:p>
    <w:p w14:paraId="73767ADD" w14:textId="77777777" w:rsidR="00675087" w:rsidRPr="00955329" w:rsidRDefault="00675087">
      <w:pPr>
        <w:ind w:firstLine="540"/>
        <w:jc w:val="both"/>
        <w:rPr>
          <w:lang w:val="lt-LT"/>
        </w:rPr>
      </w:pPr>
    </w:p>
    <w:tbl>
      <w:tblPr>
        <w:tblStyle w:val="Lentelstinklelis"/>
        <w:tblW w:w="9195" w:type="dxa"/>
        <w:tblInd w:w="-5" w:type="dxa"/>
        <w:tblLook w:val="04A0" w:firstRow="1" w:lastRow="0" w:firstColumn="1" w:lastColumn="0" w:noHBand="0" w:noVBand="1"/>
      </w:tblPr>
      <w:tblGrid>
        <w:gridCol w:w="1731"/>
        <w:gridCol w:w="7464"/>
      </w:tblGrid>
      <w:tr w:rsidR="00675087" w:rsidRPr="00955329" w14:paraId="04DFAAFB" w14:textId="77777777" w:rsidTr="00F6484F">
        <w:tc>
          <w:tcPr>
            <w:tcW w:w="1731" w:type="dxa"/>
          </w:tcPr>
          <w:p w14:paraId="749708CF" w14:textId="77777777" w:rsidR="00675087" w:rsidRPr="00955329" w:rsidRDefault="00675087" w:rsidP="00F6484F">
            <w:pPr>
              <w:jc w:val="both"/>
              <w:rPr>
                <w:b/>
                <w:lang w:val="lt-LT"/>
              </w:rPr>
            </w:pPr>
            <w:r w:rsidRPr="00955329">
              <w:rPr>
                <w:b/>
                <w:lang w:val="lt-LT"/>
              </w:rPr>
              <w:t>Projektavimo etapas</w:t>
            </w:r>
          </w:p>
        </w:tc>
        <w:tc>
          <w:tcPr>
            <w:tcW w:w="7464" w:type="dxa"/>
          </w:tcPr>
          <w:p w14:paraId="6139E3A9" w14:textId="77777777" w:rsidR="00675087" w:rsidRPr="00955329" w:rsidRDefault="00675087" w:rsidP="00F6484F">
            <w:pPr>
              <w:jc w:val="both"/>
              <w:rPr>
                <w:b/>
                <w:lang w:val="lt-LT"/>
              </w:rPr>
            </w:pPr>
            <w:r w:rsidRPr="00955329">
              <w:rPr>
                <w:b/>
                <w:lang w:val="lt-LT"/>
              </w:rPr>
              <w:t>Projektuotojo pateikiami dokumentai</w:t>
            </w:r>
          </w:p>
        </w:tc>
      </w:tr>
      <w:tr w:rsidR="00675087" w:rsidRPr="00955329" w14:paraId="7D228305" w14:textId="77777777" w:rsidTr="00F6484F">
        <w:tc>
          <w:tcPr>
            <w:tcW w:w="1731" w:type="dxa"/>
            <w:vMerge w:val="restart"/>
            <w:textDirection w:val="btLr"/>
            <w:vAlign w:val="center"/>
          </w:tcPr>
          <w:p w14:paraId="13AF17D5" w14:textId="77777777" w:rsidR="00675087" w:rsidRPr="00955329" w:rsidRDefault="00675087" w:rsidP="00F6484F">
            <w:pPr>
              <w:ind w:left="113" w:right="113"/>
              <w:jc w:val="center"/>
              <w:rPr>
                <w:lang w:val="lt-LT"/>
              </w:rPr>
            </w:pPr>
            <w:r w:rsidRPr="00955329">
              <w:rPr>
                <w:bCs/>
                <w:lang w:val="lt-LT"/>
              </w:rPr>
              <w:t>Projektiniai pasiūlymai</w:t>
            </w:r>
          </w:p>
        </w:tc>
        <w:tc>
          <w:tcPr>
            <w:tcW w:w="7464" w:type="dxa"/>
          </w:tcPr>
          <w:p w14:paraId="3F320625" w14:textId="77777777" w:rsidR="00675087" w:rsidRPr="00955329" w:rsidRDefault="00675087" w:rsidP="00F6484F">
            <w:pPr>
              <w:jc w:val="both"/>
              <w:rPr>
                <w:lang w:val="lt-LT"/>
              </w:rPr>
            </w:pPr>
            <w:r w:rsidRPr="00955329">
              <w:rPr>
                <w:lang w:val="lt-LT"/>
              </w:rPr>
              <w:t xml:space="preserve">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kiekis ir apsirūpinimo šaltiniai </w:t>
            </w:r>
          </w:p>
        </w:tc>
      </w:tr>
      <w:tr w:rsidR="00675087" w:rsidRPr="00955329" w14:paraId="43953FE0" w14:textId="77777777" w:rsidTr="00F6484F">
        <w:tc>
          <w:tcPr>
            <w:tcW w:w="1731" w:type="dxa"/>
            <w:vMerge/>
          </w:tcPr>
          <w:p w14:paraId="30093EE5" w14:textId="77777777" w:rsidR="00675087" w:rsidRPr="00955329" w:rsidRDefault="00675087" w:rsidP="00F6484F">
            <w:pPr>
              <w:jc w:val="center"/>
              <w:rPr>
                <w:lang w:val="lt-LT"/>
              </w:rPr>
            </w:pPr>
          </w:p>
        </w:tc>
        <w:tc>
          <w:tcPr>
            <w:tcW w:w="7464" w:type="dxa"/>
          </w:tcPr>
          <w:p w14:paraId="6DBE9634" w14:textId="77777777" w:rsidR="00675087" w:rsidRPr="00955329" w:rsidRDefault="00675087" w:rsidP="00F6484F">
            <w:pPr>
              <w:jc w:val="both"/>
              <w:rPr>
                <w:lang w:val="lt-LT"/>
              </w:rPr>
            </w:pPr>
            <w:r w:rsidRPr="00955329">
              <w:rPr>
                <w:lang w:val="lt-LT"/>
              </w:rPr>
              <w:t>Grafinė dalis</w:t>
            </w:r>
          </w:p>
        </w:tc>
      </w:tr>
      <w:tr w:rsidR="00675087" w:rsidRPr="00955329" w14:paraId="124FE022" w14:textId="77777777" w:rsidTr="00F6484F">
        <w:tc>
          <w:tcPr>
            <w:tcW w:w="1731" w:type="dxa"/>
            <w:vMerge/>
          </w:tcPr>
          <w:p w14:paraId="4FC05F4C" w14:textId="77777777" w:rsidR="00675087" w:rsidRPr="00955329" w:rsidRDefault="00675087" w:rsidP="00F6484F">
            <w:pPr>
              <w:jc w:val="center"/>
              <w:rPr>
                <w:lang w:val="lt-LT"/>
              </w:rPr>
            </w:pPr>
          </w:p>
        </w:tc>
        <w:tc>
          <w:tcPr>
            <w:tcW w:w="7464" w:type="dxa"/>
          </w:tcPr>
          <w:p w14:paraId="2214C82B" w14:textId="77777777" w:rsidR="00675087" w:rsidRPr="00955329" w:rsidRDefault="00675087" w:rsidP="00F6484F">
            <w:pPr>
              <w:jc w:val="both"/>
              <w:rPr>
                <w:lang w:val="lt-LT"/>
              </w:rPr>
            </w:pPr>
            <w:r w:rsidRPr="00955329">
              <w:rPr>
                <w:lang w:val="lt-LT"/>
              </w:rPr>
              <w:t>Projektinių pasiūlymų vaizdinė informacija (statinių su gretima urbanistine aplinka vizualizacija (pastatams privaloma) arba maketas)</w:t>
            </w:r>
          </w:p>
        </w:tc>
      </w:tr>
    </w:tbl>
    <w:p w14:paraId="1D3425B3" w14:textId="77777777" w:rsidR="00675087" w:rsidRPr="00955329" w:rsidRDefault="00675087">
      <w:pPr>
        <w:ind w:firstLine="540"/>
        <w:jc w:val="both"/>
        <w:rPr>
          <w:lang w:val="lt-LT"/>
        </w:rPr>
      </w:pPr>
    </w:p>
    <w:p w14:paraId="0ABF7F89" w14:textId="5F05B413" w:rsidR="00AC5B94" w:rsidRPr="00955329" w:rsidRDefault="00675087">
      <w:pPr>
        <w:ind w:firstLine="540"/>
        <w:jc w:val="both"/>
        <w:rPr>
          <w:lang w:val="lt-LT"/>
        </w:rPr>
      </w:pPr>
      <w:r w:rsidRPr="00955329">
        <w:rPr>
          <w:lang w:val="lt-LT"/>
        </w:rPr>
        <w:t>Projekto vykdymo priežiūrai keliami bendrieji reikalavimai:</w:t>
      </w:r>
    </w:p>
    <w:tbl>
      <w:tblPr>
        <w:tblStyle w:val="Lentelstinklelis"/>
        <w:tblW w:w="9195" w:type="dxa"/>
        <w:tblInd w:w="-5" w:type="dxa"/>
        <w:tblLook w:val="04A0" w:firstRow="1" w:lastRow="0" w:firstColumn="1" w:lastColumn="0" w:noHBand="0" w:noVBand="1"/>
      </w:tblPr>
      <w:tblGrid>
        <w:gridCol w:w="1731"/>
        <w:gridCol w:w="7464"/>
      </w:tblGrid>
      <w:tr w:rsidR="00675087" w:rsidRPr="00955329" w14:paraId="2CBFB4EB" w14:textId="77777777" w:rsidTr="00F6484F">
        <w:trPr>
          <w:trHeight w:val="1134"/>
        </w:trPr>
        <w:tc>
          <w:tcPr>
            <w:tcW w:w="1731" w:type="dxa"/>
            <w:textDirection w:val="btLr"/>
            <w:vAlign w:val="center"/>
          </w:tcPr>
          <w:p w14:paraId="06A07F98" w14:textId="77777777" w:rsidR="00675087" w:rsidRPr="00955329" w:rsidRDefault="00675087" w:rsidP="00F6484F">
            <w:pPr>
              <w:ind w:left="113" w:right="113"/>
              <w:jc w:val="center"/>
              <w:rPr>
                <w:bCs/>
                <w:lang w:val="lt-LT"/>
              </w:rPr>
            </w:pPr>
            <w:r w:rsidRPr="00955329">
              <w:rPr>
                <w:bCs/>
                <w:lang w:val="lt-LT"/>
              </w:rPr>
              <w:t>Projekto vykdymo priežiūra</w:t>
            </w:r>
          </w:p>
        </w:tc>
        <w:tc>
          <w:tcPr>
            <w:tcW w:w="7464" w:type="dxa"/>
          </w:tcPr>
          <w:p w14:paraId="564B95D3" w14:textId="77777777" w:rsidR="00675087" w:rsidRPr="00955329" w:rsidRDefault="00675087" w:rsidP="00F6484F">
            <w:pPr>
              <w:jc w:val="both"/>
              <w:rPr>
                <w:lang w:val="lt-LT"/>
              </w:rPr>
            </w:pPr>
            <w:r w:rsidRPr="00955329">
              <w:rPr>
                <w:lang w:val="lt-LT"/>
              </w:rPr>
              <w:t>Pateikiami dokumentai, vadovaujantis STR 1.06.01:2016 „Statybos darbai. Statinio statybos priežiūra“ reikalavimais ir kitais norminiais teisės aktais, tarpinės ir galutinė statinio projekto vykdymo priežiūros ataskaitos, jeigu tokios numatytos</w:t>
            </w:r>
          </w:p>
        </w:tc>
      </w:tr>
    </w:tbl>
    <w:p w14:paraId="64CC247B" w14:textId="77777777" w:rsidR="00675087" w:rsidRPr="00955329" w:rsidRDefault="00675087">
      <w:pPr>
        <w:ind w:firstLine="540"/>
        <w:jc w:val="both"/>
        <w:rPr>
          <w:lang w:val="lt-LT"/>
        </w:rPr>
      </w:pPr>
    </w:p>
    <w:p w14:paraId="543FF5DA" w14:textId="77777777" w:rsidR="00030237" w:rsidRPr="00955329" w:rsidRDefault="00030237">
      <w:pPr>
        <w:ind w:firstLine="540"/>
        <w:jc w:val="both"/>
        <w:rPr>
          <w:lang w:val="lt-LT"/>
        </w:rPr>
      </w:pPr>
    </w:p>
    <w:p w14:paraId="38FAF0BF" w14:textId="77777777" w:rsidR="000B144C" w:rsidRPr="00955329" w:rsidRDefault="00967DBE">
      <w:pPr>
        <w:jc w:val="center"/>
        <w:rPr>
          <w:b/>
          <w:bCs/>
          <w:caps/>
          <w:lang w:val="lt-LT"/>
        </w:rPr>
      </w:pPr>
      <w:r w:rsidRPr="00955329">
        <w:rPr>
          <w:b/>
          <w:bCs/>
          <w:caps/>
          <w:lang w:val="lt-LT"/>
        </w:rPr>
        <w:t>______________________________</w:t>
      </w:r>
    </w:p>
    <w:p w14:paraId="0DF2A57C" w14:textId="77777777" w:rsidR="000B144C" w:rsidRPr="00955329" w:rsidRDefault="000B144C">
      <w:pPr>
        <w:ind w:right="39" w:firstLine="840"/>
        <w:jc w:val="both"/>
        <w:rPr>
          <w:b/>
          <w:lang w:val="lt-LT"/>
        </w:rPr>
      </w:pPr>
    </w:p>
    <w:p w14:paraId="30C32E36" w14:textId="77777777" w:rsidR="000B144C" w:rsidRPr="00955329" w:rsidRDefault="000B144C">
      <w:pPr>
        <w:pStyle w:val="Body2"/>
        <w:jc w:val="center"/>
        <w:rPr>
          <w:rFonts w:cs="Times New Roman"/>
          <w:szCs w:val="24"/>
          <w:lang w:val="lt-LT"/>
        </w:rPr>
      </w:pPr>
    </w:p>
    <w:p w14:paraId="4AD08EE1" w14:textId="6B7DC98D" w:rsidR="000B144C" w:rsidRPr="00955329" w:rsidRDefault="00967DBE">
      <w:pPr>
        <w:rPr>
          <w:lang w:val="lt-LT"/>
        </w:rPr>
      </w:pPr>
      <w:r w:rsidRPr="00955329">
        <w:rPr>
          <w:lang w:val="lt-LT"/>
        </w:rPr>
        <w:t xml:space="preserve">Modestas Rauktys, (Tel. </w:t>
      </w:r>
      <w:r w:rsidR="006750B1" w:rsidRPr="00955329">
        <w:rPr>
          <w:lang w:val="lt-LT"/>
        </w:rPr>
        <w:t>+370</w:t>
      </w:r>
      <w:r w:rsidRPr="00955329">
        <w:rPr>
          <w:lang w:val="lt-LT"/>
        </w:rPr>
        <w:t xml:space="preserve"> 441 79 2</w:t>
      </w:r>
      <w:r w:rsidR="008301B8">
        <w:rPr>
          <w:lang w:val="lt-LT"/>
        </w:rPr>
        <w:t>02</w:t>
      </w:r>
      <w:r w:rsidRPr="00955329">
        <w:rPr>
          <w:lang w:val="lt-LT"/>
        </w:rPr>
        <w:t xml:space="preserve">) el. p. </w:t>
      </w:r>
      <w:hyperlink r:id="rId5">
        <w:r w:rsidRPr="00955329">
          <w:rPr>
            <w:rStyle w:val="InternetLink"/>
            <w:lang w:val="lt-LT"/>
          </w:rPr>
          <w:t>modestas.rauktys@silute.lt</w:t>
        </w:r>
      </w:hyperlink>
      <w:r w:rsidRPr="00955329">
        <w:rPr>
          <w:lang w:val="lt-LT"/>
        </w:rPr>
        <w:t xml:space="preserve"> </w:t>
      </w:r>
    </w:p>
    <w:p w14:paraId="0DB95EC1" w14:textId="2F2516AE" w:rsidR="00E378F5" w:rsidRPr="00955329" w:rsidRDefault="008301B8">
      <w:pPr>
        <w:rPr>
          <w:lang w:val="lt-LT"/>
        </w:rPr>
      </w:pPr>
      <w:r>
        <w:rPr>
          <w:lang w:val="lt-LT"/>
        </w:rPr>
        <w:t>Audrius Jankauskas</w:t>
      </w:r>
      <w:r w:rsidR="006750B1" w:rsidRPr="00955329">
        <w:rPr>
          <w:lang w:val="lt-LT"/>
        </w:rPr>
        <w:t xml:space="preserve"> (Tel. +370 441 79 2</w:t>
      </w:r>
      <w:r>
        <w:rPr>
          <w:lang w:val="lt-LT"/>
        </w:rPr>
        <w:t>34</w:t>
      </w:r>
      <w:r w:rsidR="006750B1" w:rsidRPr="00955329">
        <w:rPr>
          <w:lang w:val="lt-LT"/>
        </w:rPr>
        <w:t xml:space="preserve">) el. p. </w:t>
      </w:r>
      <w:hyperlink r:id="rId6" w:history="1">
        <w:r w:rsidR="00A37310" w:rsidRPr="000A3C74">
          <w:rPr>
            <w:rStyle w:val="Hipersaitas"/>
            <w:lang w:val="lt-LT"/>
          </w:rPr>
          <w:t>audrius.jankauskas@silute.lt</w:t>
        </w:r>
      </w:hyperlink>
      <w:r w:rsidR="006750B1" w:rsidRPr="00955329">
        <w:rPr>
          <w:lang w:val="lt-LT"/>
        </w:rPr>
        <w:t xml:space="preserve"> </w:t>
      </w:r>
    </w:p>
    <w:sectPr w:rsidR="00E378F5" w:rsidRPr="00955329">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62D31"/>
    <w:multiLevelType w:val="multilevel"/>
    <w:tmpl w:val="EA962B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E403B71"/>
    <w:multiLevelType w:val="multilevel"/>
    <w:tmpl w:val="39CA5E26"/>
    <w:lvl w:ilvl="0">
      <w:start w:val="1"/>
      <w:numFmt w:val="decimal"/>
      <w:lvlText w:val="%1."/>
      <w:lvlJc w:val="left"/>
      <w:pPr>
        <w:tabs>
          <w:tab w:val="num" w:pos="2640"/>
        </w:tabs>
        <w:ind w:left="2640" w:hanging="1800"/>
      </w:pPr>
      <w:rPr>
        <w:b/>
        <w:bCs w:val="0"/>
      </w:rPr>
    </w:lvl>
    <w:lvl w:ilvl="1">
      <w:start w:val="1"/>
      <w:numFmt w:val="decimal"/>
      <w:lvlText w:val="%1.%2."/>
      <w:lvlJc w:val="left"/>
      <w:pPr>
        <w:ind w:left="1200" w:hanging="360"/>
      </w:pPr>
    </w:lvl>
    <w:lvl w:ilvl="2">
      <w:start w:val="1"/>
      <w:numFmt w:val="decimal"/>
      <w:lvlText w:val="%1.%2.%3."/>
      <w:lvlJc w:val="left"/>
      <w:pPr>
        <w:ind w:left="1560" w:hanging="720"/>
      </w:pPr>
    </w:lvl>
    <w:lvl w:ilvl="3">
      <w:start w:val="1"/>
      <w:numFmt w:val="decimal"/>
      <w:lvlText w:val="%1.%2.%3.%4."/>
      <w:lvlJc w:val="left"/>
      <w:pPr>
        <w:ind w:left="1560" w:hanging="720"/>
      </w:pPr>
    </w:lvl>
    <w:lvl w:ilvl="4">
      <w:start w:val="1"/>
      <w:numFmt w:val="decimal"/>
      <w:lvlText w:val="%1.%2.%3.%4.%5."/>
      <w:lvlJc w:val="left"/>
      <w:pPr>
        <w:ind w:left="1920" w:hanging="1080"/>
      </w:pPr>
    </w:lvl>
    <w:lvl w:ilvl="5">
      <w:start w:val="1"/>
      <w:numFmt w:val="decimal"/>
      <w:lvlText w:val="%1.%2.%3.%4.%5.%6."/>
      <w:lvlJc w:val="left"/>
      <w:pPr>
        <w:ind w:left="1920" w:hanging="1080"/>
      </w:pPr>
    </w:lvl>
    <w:lvl w:ilvl="6">
      <w:start w:val="1"/>
      <w:numFmt w:val="decimal"/>
      <w:lvlText w:val="%1.%2.%3.%4.%5.%6.%7."/>
      <w:lvlJc w:val="left"/>
      <w:pPr>
        <w:ind w:left="2280" w:hanging="1440"/>
      </w:pPr>
    </w:lvl>
    <w:lvl w:ilvl="7">
      <w:start w:val="1"/>
      <w:numFmt w:val="decimal"/>
      <w:lvlText w:val="%1.%2.%3.%4.%5.%6.%7.%8."/>
      <w:lvlJc w:val="left"/>
      <w:pPr>
        <w:ind w:left="2280" w:hanging="1440"/>
      </w:pPr>
    </w:lvl>
    <w:lvl w:ilvl="8">
      <w:start w:val="1"/>
      <w:numFmt w:val="decimal"/>
      <w:lvlText w:val="%1.%2.%3.%4.%5.%6.%7.%8.%9."/>
      <w:lvlJc w:val="left"/>
      <w:pPr>
        <w:ind w:left="2640" w:hanging="1800"/>
      </w:pPr>
    </w:lvl>
  </w:abstractNum>
  <w:num w:numId="1" w16cid:durableId="1422290872">
    <w:abstractNumId w:val="1"/>
  </w:num>
  <w:num w:numId="2" w16cid:durableId="38557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4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4C"/>
    <w:rsid w:val="00030237"/>
    <w:rsid w:val="000628DA"/>
    <w:rsid w:val="000B144C"/>
    <w:rsid w:val="001F1B5E"/>
    <w:rsid w:val="002C5A22"/>
    <w:rsid w:val="002F3015"/>
    <w:rsid w:val="00573BD7"/>
    <w:rsid w:val="00675087"/>
    <w:rsid w:val="006750B1"/>
    <w:rsid w:val="007D2F59"/>
    <w:rsid w:val="008301B8"/>
    <w:rsid w:val="00871D01"/>
    <w:rsid w:val="00947AE6"/>
    <w:rsid w:val="00955329"/>
    <w:rsid w:val="00967DBE"/>
    <w:rsid w:val="00A11109"/>
    <w:rsid w:val="00A21F4C"/>
    <w:rsid w:val="00A37310"/>
    <w:rsid w:val="00AC5B94"/>
    <w:rsid w:val="00AD2D39"/>
    <w:rsid w:val="00AD50B3"/>
    <w:rsid w:val="00D12A21"/>
    <w:rsid w:val="00DE4747"/>
    <w:rsid w:val="00E378F5"/>
    <w:rsid w:val="00FD30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2661"/>
  <w15:docId w15:val="{04F4769C-2F25-4BB5-B842-BA002D4D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3D6"/>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qFormat/>
    <w:locked/>
    <w:rsid w:val="007D03D6"/>
    <w:rPr>
      <w:rFonts w:ascii="Times New Roman" w:eastAsia="Arial Unicode MS" w:hAnsi="Times New Roman" w:cs="Times New Roman"/>
      <w:sz w:val="24"/>
      <w:szCs w:val="24"/>
      <w:lang w:val="en-US"/>
    </w:rPr>
  </w:style>
  <w:style w:type="character" w:customStyle="1" w:styleId="InternetLink">
    <w:name w:val="Internet Link"/>
    <w:rsid w:val="005F555F"/>
    <w:rPr>
      <w:color w:val="0000FF"/>
      <w:u w:val="single"/>
    </w:rPr>
  </w:style>
  <w:style w:type="character" w:customStyle="1" w:styleId="ListLabel1">
    <w:name w:val="ListLabel 1"/>
    <w:qFormat/>
    <w:rPr>
      <w:rFonts w:eastAsia="Arial Unicode M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bCs w:val="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Body2">
    <w:name w:val="Body 2"/>
    <w:qFormat/>
    <w:rsid w:val="007D03D6"/>
    <w:pPr>
      <w:suppressAutoHyphens/>
      <w:spacing w:after="40"/>
      <w:jc w:val="both"/>
    </w:pPr>
    <w:rPr>
      <w:rFonts w:ascii="Times New Roman" w:eastAsia="Arial Unicode MS" w:hAnsi="Times New Roman" w:cs="Arial Unicode MS"/>
      <w:color w:val="000000"/>
      <w:sz w:val="24"/>
      <w:lang w:val="en-US" w:eastAsia="en-GB"/>
    </w:rPr>
  </w:style>
  <w:style w:type="paragraph" w:styleId="Sraopastraipa">
    <w:name w:val="List Paragraph"/>
    <w:basedOn w:val="prastasis"/>
    <w:link w:val="SraopastraipaDiagrama"/>
    <w:uiPriority w:val="34"/>
    <w:qFormat/>
    <w:rsid w:val="007D03D6"/>
    <w:pPr>
      <w:ind w:left="720"/>
      <w:contextualSpacing/>
    </w:pPr>
  </w:style>
  <w:style w:type="paragraph" w:styleId="Debesliotekstas">
    <w:name w:val="Balloon Text"/>
    <w:basedOn w:val="prastasis"/>
    <w:link w:val="DebesliotekstasDiagrama"/>
    <w:uiPriority w:val="99"/>
    <w:semiHidden/>
    <w:unhideWhenUsed/>
    <w:rsid w:val="00A21F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1F4C"/>
    <w:rPr>
      <w:rFonts w:ascii="Segoe UI" w:eastAsia="Arial Unicode MS" w:hAnsi="Segoe UI" w:cs="Segoe UI"/>
      <w:sz w:val="18"/>
      <w:szCs w:val="18"/>
      <w:lang w:val="en-US"/>
    </w:rPr>
  </w:style>
  <w:style w:type="table" w:styleId="Lentelstinklelis">
    <w:name w:val="Table Grid"/>
    <w:basedOn w:val="prastojilentel"/>
    <w:uiPriority w:val="59"/>
    <w:rsid w:val="00675087"/>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6750B1"/>
    <w:rPr>
      <w:color w:val="0563C1" w:themeColor="hyperlink"/>
      <w:u w:val="single"/>
    </w:rPr>
  </w:style>
  <w:style w:type="character" w:styleId="Neapdorotaspaminjimas">
    <w:name w:val="Unresolved Mention"/>
    <w:basedOn w:val="Numatytasispastraiposriftas"/>
    <w:uiPriority w:val="99"/>
    <w:semiHidden/>
    <w:unhideWhenUsed/>
    <w:rsid w:val="0067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drius.jankauskas@silute.lt" TargetMode="External"/><Relationship Id="rId5" Type="http://schemas.openxmlformats.org/officeDocument/2006/relationships/hyperlink" Target="mailto:modestas.rauktys@silu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4525</Words>
  <Characters>2580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Rauktys</dc:creator>
  <dc:description/>
  <cp:lastModifiedBy>Audrius Jankauskas</cp:lastModifiedBy>
  <cp:revision>3</cp:revision>
  <cp:lastPrinted>2018-11-15T09:24:00Z</cp:lastPrinted>
  <dcterms:created xsi:type="dcterms:W3CDTF">2024-12-11T11:59:00Z</dcterms:created>
  <dcterms:modified xsi:type="dcterms:W3CDTF">2024-12-11T12:12:00Z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