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0AE70DF4"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9025084">
                <wp:simplePos x="0" y="0"/>
                <wp:positionH relativeFrom="column">
                  <wp:posOffset>-13335</wp:posOffset>
                </wp:positionH>
                <wp:positionV relativeFrom="paragraph">
                  <wp:posOffset>122555</wp:posOffset>
                </wp:positionV>
                <wp:extent cx="2904490" cy="8915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91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1.05pt;margin-top:9.65pt;width:228.7pt;height:70.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s9AEAANcDAAAOAAAAZHJzL2Uyb0RvYy54bWysU9tu2zAMfR+wfxD0vjgJsqE14hRdigwD&#10;ugvQ7QNkWb5gsqiRSuzs60fJcbrL2zA/CBQpHpKHx9u7sbfiZJA6cIVcLZZSGKeh6lxTyK9fDq9u&#10;pKCgXKUsOFPIsyF5t3v5Yjv43KyhBVsZFAziKB98IdsQfJ5lpFvTK1qAN46DNWCvAl+xySpUA6P3&#10;Nlsvl2+yAbDyCNoQsfdhCspdwq9ro8OnuiYThC0k9xbSieks45nttipvUPm205c21D900avOcdEr&#10;1IMKShyx+wuq7zQCQR0WGvoM6rrTJs3A06yWf0zz1Cpv0ixMDvkrTfT/YPXH05P/jCKMb2HkBaYh&#10;yD+C/kbCwb5VrjH3iDC0RlVceBUpywZP+SU1Uk05RZBy+AAVL1kdAySgscY+ssJzCkbnBZyvpJsx&#10;CM3O9e1ys7nlkObYze3q9SZtJVP5nO2RwjsDvYhGIZGXmtDV6ZFC7Ebl85NYjMB21aGzNl2wKfcW&#10;xUmxAA7pm3Ktb9XkncvR9DTh/YZhXURyEDGnctGTOIhjTwSEsRw5GLkooTozGwiT2vjvYKMF/CHF&#10;wEorJH0/KjRS2PeOGY2ynA2cjXI2lNOcWsggxWTuwyTfo8euaRl52pmDe2a97hIhz11c+mT1pLku&#10;So/y/PWeXj3/j7ufAAAA//8DAFBLAwQUAAYACAAAACEAwnSQU90AAAAJAQAADwAAAGRycy9kb3du&#10;cmV2LnhtbEyPQU/DMAyF70j8h8iTuG3pOsrWrukEQ3CdKEi7Zq3XVG2cqsm28u8xJ7jZ7z09f853&#10;k+3FFUffOlKwXEQgkCpXt9Qo+Pp8m29A+KCp1r0jVPCNHnbF/V2us9rd6AOvZWgEl5DPtAITwpBJ&#10;6SuDVvuFG5DYO7vR6sDr2Mh61Dcut72Mo+hJWt0SXzB6wL3BqisvVsHqEK+P/r183Q9HTLuNf+nO&#10;ZJR6mE3PWxABp/AXhl98RoeCmU7uQrUXvYJ5vOQk6+kKBPuPScLDiYUkXYMscvn/g+IHAAD//wMA&#10;UEsBAi0AFAAGAAgAAAAhALaDOJL+AAAA4QEAABMAAAAAAAAAAAAAAAAAAAAAAFtDb250ZW50X1R5&#10;cGVzXS54bWxQSwECLQAUAAYACAAAACEAOP0h/9YAAACUAQAACwAAAAAAAAAAAAAAAAAvAQAAX3Jl&#10;bHMvLnJlbHNQSwECLQAUAAYACAAAACEAOvmmbPQBAADXAwAADgAAAAAAAAAAAAAAAAAuAgAAZHJz&#10;L2Uyb0RvYy54bWxQSwECLQAUAAYACAAAACEAwnSQU90AAAAJAQAADwAAAAAAAAAAAAAAAABOBAAA&#10;ZHJzL2Rvd25yZXYueG1sUEsFBgAAAAAEAAQA8wAAAFgFAAAAAA==&#10;" stroked="f">
                <v:fill opacity="0"/>
                <v:textbox inset="0,0,0,0">
                  <w:txbxContent>
                    <w:p w14:paraId="60AFA1AA" w14:textId="77777777" w:rsidR="00CC1E62" w:rsidRDefault="00CC1E62" w:rsidP="002D6EA2">
                      <w:pPr>
                        <w:spacing w:line="276" w:lineRule="auto"/>
                        <w:ind w:firstLine="0"/>
                        <w:rPr>
                          <w:sz w:val="24"/>
                          <w:szCs w:val="24"/>
                        </w:rPr>
                      </w:pPr>
                    </w:p>
                    <w:p w14:paraId="5611DAFC" w14:textId="4CD9E8B9" w:rsidR="00EC3D15" w:rsidRPr="00CC1E62" w:rsidRDefault="00CC1E62" w:rsidP="002D6EA2">
                      <w:pPr>
                        <w:spacing w:line="276" w:lineRule="auto"/>
                        <w:ind w:firstLine="0"/>
                        <w:rPr>
                          <w:i/>
                          <w:iCs/>
                          <w:sz w:val="24"/>
                          <w:szCs w:val="24"/>
                        </w:rPr>
                      </w:pPr>
                      <w:r w:rsidRPr="00CC1E62">
                        <w:rPr>
                          <w:i/>
                          <w:iCs/>
                          <w:sz w:val="24"/>
                          <w:szCs w:val="24"/>
                        </w:rPr>
                        <w:t>Siunčiama per CVP IS</w:t>
                      </w:r>
                    </w:p>
                  </w:txbxContent>
                </v:textbox>
              </v:shape>
            </w:pict>
          </mc:Fallback>
        </mc:AlternateContent>
      </w:r>
      <w:r w:rsidR="00093F9E" w:rsidRPr="00093F9E">
        <w:rPr>
          <w:rFonts w:ascii="HelveticaLT" w:hAnsi="HelveticaLT"/>
          <w:b/>
          <w:sz w:val="24"/>
          <w:szCs w:val="24"/>
          <w:lang w:eastAsia="ar-SA"/>
        </w:rPr>
        <w:tab/>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61EDCF5E" w14:textId="4CDEAFFA" w:rsidR="00572B6D" w:rsidRPr="00C939C2" w:rsidRDefault="00093F9E" w:rsidP="00C939C2">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53704F96"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6E22E8">
                              <w:rPr>
                                <w:rFonts w:cs="Arial"/>
                                <w:sz w:val="24"/>
                                <w:szCs w:val="24"/>
                              </w:rPr>
                              <w:t>3</w:t>
                            </w:r>
                            <w:r w:rsidRPr="00093F9E">
                              <w:rPr>
                                <w:rFonts w:cs="Arial"/>
                                <w:sz w:val="24"/>
                                <w:szCs w:val="24"/>
                              </w:rPr>
                              <w:t>-</w:t>
                            </w:r>
                            <w:r w:rsidR="00C939C2">
                              <w:rPr>
                                <w:rFonts w:cs="Arial"/>
                                <w:sz w:val="24"/>
                                <w:szCs w:val="24"/>
                              </w:rPr>
                              <w:t>12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53704F96" w:rsidR="00093F9E" w:rsidRPr="00093F9E" w:rsidRDefault="00093F9E" w:rsidP="00093F9E">
                      <w:pPr>
                        <w:ind w:firstLine="0"/>
                        <w:rPr>
                          <w:rFonts w:cs="Arial"/>
                          <w:sz w:val="24"/>
                          <w:szCs w:val="24"/>
                        </w:rPr>
                      </w:pPr>
                      <w:r w:rsidRPr="00093F9E">
                        <w:rPr>
                          <w:rFonts w:cs="Arial"/>
                          <w:sz w:val="24"/>
                          <w:szCs w:val="24"/>
                        </w:rPr>
                        <w:t>202</w:t>
                      </w:r>
                      <w:r w:rsidR="00001710">
                        <w:rPr>
                          <w:rFonts w:cs="Arial"/>
                          <w:sz w:val="24"/>
                          <w:szCs w:val="24"/>
                        </w:rPr>
                        <w:t>5</w:t>
                      </w:r>
                      <w:r w:rsidRPr="00093F9E">
                        <w:rPr>
                          <w:rFonts w:cs="Arial"/>
                          <w:sz w:val="24"/>
                          <w:szCs w:val="24"/>
                        </w:rPr>
                        <w:t>-</w:t>
                      </w:r>
                      <w:r w:rsidR="00001710">
                        <w:rPr>
                          <w:rFonts w:cs="Arial"/>
                          <w:sz w:val="24"/>
                          <w:szCs w:val="24"/>
                        </w:rPr>
                        <w:t>0</w:t>
                      </w:r>
                      <w:r w:rsidR="006E22E8">
                        <w:rPr>
                          <w:rFonts w:cs="Arial"/>
                          <w:sz w:val="24"/>
                          <w:szCs w:val="24"/>
                        </w:rPr>
                        <w:t>3</w:t>
                      </w:r>
                      <w:r w:rsidRPr="00093F9E">
                        <w:rPr>
                          <w:rFonts w:cs="Arial"/>
                          <w:sz w:val="24"/>
                          <w:szCs w:val="24"/>
                        </w:rPr>
                        <w:t>-</w:t>
                      </w:r>
                      <w:r w:rsidR="00C939C2">
                        <w:rPr>
                          <w:rFonts w:cs="Arial"/>
                          <w:sz w:val="24"/>
                          <w:szCs w:val="24"/>
                        </w:rPr>
                        <w:t>12</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453566">
        <w:rPr>
          <w:rFonts w:cs="Arial"/>
          <w:sz w:val="24"/>
          <w:szCs w:val="24"/>
        </w:rPr>
        <w:t xml:space="preserve"> </w:t>
      </w:r>
      <w:r w:rsidR="00F025C1">
        <w:rPr>
          <w:rFonts w:cs="Arial"/>
          <w:sz w:val="24"/>
          <w:szCs w:val="24"/>
        </w:rPr>
        <w:t>1239</w:t>
      </w:r>
      <w:r w:rsidR="00C939C2">
        <w:rPr>
          <w:rFonts w:cs="Arial"/>
          <w:sz w:val="24"/>
          <w:szCs w:val="24"/>
        </w:rPr>
        <w:t xml:space="preserve"> </w:t>
      </w:r>
      <w:r w:rsidRPr="00093F9E">
        <w:rPr>
          <w:rFonts w:cs="Arial"/>
          <w:sz w:val="24"/>
          <w:szCs w:val="24"/>
        </w:rPr>
        <w:t>(26.1)</w:t>
      </w:r>
    </w:p>
    <w:p w14:paraId="14E94C5D" w14:textId="77777777" w:rsidR="009908C3" w:rsidRDefault="009908C3" w:rsidP="00514ECE">
      <w:pPr>
        <w:tabs>
          <w:tab w:val="left" w:pos="4111"/>
          <w:tab w:val="left" w:pos="4338"/>
          <w:tab w:val="left" w:pos="4395"/>
        </w:tabs>
        <w:suppressAutoHyphens/>
        <w:spacing w:line="240" w:lineRule="auto"/>
        <w:ind w:firstLine="0"/>
        <w:rPr>
          <w:rFonts w:ascii="Times New Roman" w:hAnsi="Times New Roman"/>
          <w:sz w:val="24"/>
          <w:szCs w:val="24"/>
          <w:lang w:eastAsia="ar-SA"/>
        </w:rPr>
      </w:pPr>
    </w:p>
    <w:p w14:paraId="24CD50AC" w14:textId="78FECC3A"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1B2A1FD1">
                <wp:simplePos x="0" y="0"/>
                <wp:positionH relativeFrom="column">
                  <wp:posOffset>70485</wp:posOffset>
                </wp:positionH>
                <wp:positionV relativeFrom="paragraph">
                  <wp:posOffset>44450</wp:posOffset>
                </wp:positionV>
                <wp:extent cx="6053455" cy="105918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1059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6D504D19"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6E22E8" w:rsidRPr="006E22E8">
                              <w:rPr>
                                <w:b/>
                                <w:caps/>
                                <w:sz w:val="24"/>
                                <w:lang w:eastAsia="ar-SA"/>
                              </w:rPr>
                              <w:t>Tilto per Nevėžio upę Nemuno gatvėje, Panevėžio mieste, kapitalinio remonto darbai</w:t>
                            </w:r>
                            <w:r w:rsidRPr="006B09CF">
                              <w:rPr>
                                <w:b/>
                                <w:sz w:val="24"/>
                                <w:lang w:eastAsia="ar-SA"/>
                              </w:rPr>
                              <w:t xml:space="preserve">“, VYKDOMO ATVIRO KONKURSO BŪDU, PIRKIMO SĄLYGŲ </w:t>
                            </w:r>
                            <w:r w:rsidR="00C939C2">
                              <w:rPr>
                                <w:b/>
                                <w:sz w:val="24"/>
                                <w:lang w:eastAsia="ar-SA"/>
                              </w:rPr>
                              <w:t>PATISKLINIMO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8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0E+wEAAN8DAAAOAAAAZHJzL2Uyb0RvYy54bWysU9uO0zAQfUfiHyy/06SFrpao6Wrpqghp&#10;YZGW/QDHcRILx2PGbpPy9YydpgvsGyIP1vgyZ+acOdncjL1hR4Vegy35cpFzpqyEWtu25E/f9m+u&#10;OfNB2FoYsKrkJ+X5zfb1q83gCrWCDkytkBGI9cXgSt6F4Ios87JTvfALcMrSZQPYi0BbbLMaxUDo&#10;vclWeX6VDYC1Q5DKezq9my75NuE3jZLhoWm8CsyUnHoLacW0VnHNthtRtChcp+W5DfEPXfRCWyp6&#10;gboTQbAD6hdQvZYIHpqwkNBn0DRaqsSB2Czzv9g8dsKpxIXE8e4ik/9/sPLL8dF9RRbGDzDSABMJ&#10;7+5BfvfMwq4TtlW3iDB0StRUeBklywbni3NqlNoXPoJUw2eoacjiECABjQ32URXiyQidBnC6iK7G&#10;wCQdXuXrt+/Wa84k3S3z9fvldRpLJoo53aEPHxX0LAYlR5pqghfHex9iO6KYn8RqHoyu99qYtMG2&#10;2hlkR0EO2KdvyjWuE9PpXM5PTxPeHxjGRiQLEXMqF0+SCJH3pEAYq5HpuuSrqFDUpIL6RKogTK6j&#10;v4SCDvAnZwM5ruT+x0Gg4sx8sqRstOcc4BxUcyCspNSSB86mcBcmGx8c6rYj5Gl2Fm5J/UYnXZ67&#10;OLdLLkr0zo6PNv19n149/5fbXwAAAP//AwBQSwMEFAAGAAgAAAAhALPQ7fjcAAAACAEAAA8AAABk&#10;cnMvZG93bnJldi54bWxMj8FOwzAQRO9I/IO1SNyok7Zq0hCngiK4IgJSr268jaPE6yh22/D3LCc4&#10;zs5o9k25m90gLjiFzpOCdJGAQGq86ahV8PX5+pCDCFGT0YMnVPCNAXbV7U2pC+Ov9IGXOraCSygU&#10;WoGNcSykDI1Fp8PCj0jsnfzkdGQ5tdJM+srlbpDLJNlIpzviD1aPuLfY9PXZKVi9L7NDeKtf9uMB&#10;t30envsTWaXu7+anRxAR5/gXhl98RoeKmY7+TCaIgXWaclJBxovY3m7WaxBHvmerHGRVyv8Dqh8A&#10;AAD//wMAUEsBAi0AFAAGAAgAAAAhALaDOJL+AAAA4QEAABMAAAAAAAAAAAAAAAAAAAAAAFtDb250&#10;ZW50X1R5cGVzXS54bWxQSwECLQAUAAYACAAAACEAOP0h/9YAAACUAQAACwAAAAAAAAAAAAAAAAAv&#10;AQAAX3JlbHMvLnJlbHNQSwECLQAUAAYACAAAACEANO2tBPsBAADfAwAADgAAAAAAAAAAAAAAAAAu&#10;AgAAZHJzL2Uyb0RvYy54bWxQSwECLQAUAAYACAAAACEAs9Dt+NwAAAAIAQAADwAAAAAAAAAAAAAA&#10;AABVBAAAZHJzL2Rvd25yZXYueG1sUEsFBgAAAAAEAAQA8wAAAF4FAAAAAA==&#10;" stroked="f">
                <v:fill opacity="0"/>
                <v:textbox inset="0,0,0,0">
                  <w:txbxContent>
                    <w:p w14:paraId="080B9C61" w14:textId="6D504D19" w:rsidR="00093F9E" w:rsidRPr="00093F9E" w:rsidRDefault="006B09CF" w:rsidP="00A145F0">
                      <w:pPr>
                        <w:spacing w:line="276" w:lineRule="auto"/>
                        <w:ind w:firstLine="0"/>
                        <w:jc w:val="both"/>
                        <w:rPr>
                          <w:rFonts w:cs="Arial"/>
                          <w:b/>
                          <w:sz w:val="24"/>
                          <w:szCs w:val="24"/>
                        </w:rPr>
                      </w:pPr>
                      <w:r w:rsidRPr="006B09CF">
                        <w:rPr>
                          <w:b/>
                          <w:sz w:val="24"/>
                          <w:lang w:eastAsia="ar-SA"/>
                        </w:rPr>
                        <w:t>DĖL SUPAPRASTINTO PIRKIMO „</w:t>
                      </w:r>
                      <w:r w:rsidR="006E22E8" w:rsidRPr="006E22E8">
                        <w:rPr>
                          <w:b/>
                          <w:caps/>
                          <w:sz w:val="24"/>
                          <w:lang w:eastAsia="ar-SA"/>
                        </w:rPr>
                        <w:t>Tilto per Nevėžio upę Nemuno gatvėje, Panevėžio mieste, kapitalinio remonto darbai</w:t>
                      </w:r>
                      <w:r w:rsidRPr="006B09CF">
                        <w:rPr>
                          <w:b/>
                          <w:sz w:val="24"/>
                          <w:lang w:eastAsia="ar-SA"/>
                        </w:rPr>
                        <w:t xml:space="preserve">“, VYKDOMO ATVIRO KONKURSO BŪDU, PIRKIMO SĄLYGŲ </w:t>
                      </w:r>
                      <w:r w:rsidR="00C939C2">
                        <w:rPr>
                          <w:b/>
                          <w:sz w:val="24"/>
                          <w:lang w:eastAsia="ar-SA"/>
                        </w:rPr>
                        <w:t>PATISKLINIMO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71009AB" w14:textId="62ED0B49" w:rsidR="006B09CF" w:rsidRPr="00C939C2" w:rsidRDefault="00093F9E" w:rsidP="00C939C2">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bookmarkStart w:id="0" w:name="_Hlk99617509"/>
    </w:p>
    <w:bookmarkEnd w:id="0"/>
    <w:p w14:paraId="21E60BF8" w14:textId="77777777" w:rsidR="00572B6D" w:rsidRPr="0091543C" w:rsidRDefault="00572B6D" w:rsidP="0091543C">
      <w:pPr>
        <w:suppressAutoHyphens/>
        <w:spacing w:line="276" w:lineRule="auto"/>
        <w:ind w:firstLine="0"/>
        <w:rPr>
          <w:rFonts w:cs="Arial"/>
          <w:sz w:val="24"/>
          <w:szCs w:val="24"/>
          <w:lang w:eastAsia="ar-SA"/>
        </w:rPr>
      </w:pPr>
    </w:p>
    <w:p w14:paraId="1302B707" w14:textId="51CDE279" w:rsidR="00C939C2" w:rsidRPr="00C939C2" w:rsidRDefault="00C939C2" w:rsidP="00C939C2">
      <w:pPr>
        <w:suppressAutoHyphens/>
        <w:spacing w:line="276" w:lineRule="auto"/>
        <w:ind w:firstLine="0"/>
        <w:rPr>
          <w:rFonts w:cs="Arial"/>
          <w:sz w:val="24"/>
          <w:szCs w:val="24"/>
          <w:lang w:eastAsia="ar-SA"/>
        </w:rPr>
      </w:pPr>
      <w:r w:rsidRPr="00C939C2">
        <w:rPr>
          <w:rFonts w:cs="Arial"/>
          <w:sz w:val="24"/>
          <w:szCs w:val="24"/>
          <w:lang w:eastAsia="ar-SA"/>
        </w:rPr>
        <w:t xml:space="preserve">Panevėžio miesto savivaldybės administracijos Viešųjų pirkimų komisija (toliau – Komisija), atsakydama į pirkimo dalyvio prašymą dėl </w:t>
      </w:r>
      <w:r w:rsidRPr="00C939C2">
        <w:rPr>
          <w:rFonts w:cs="Arial"/>
          <w:sz w:val="24"/>
          <w:szCs w:val="24"/>
        </w:rPr>
        <w:t>supaprastinto pirkimo „Tilto per Nevėžio upę Nemuno gatvėje, Panevėžio mieste, kapitalinio remonto darbai“, vykdomo atviro konkurso būdu (toliau – Pirkimas)</w:t>
      </w:r>
      <w:r w:rsidRPr="00C939C2">
        <w:rPr>
          <w:rFonts w:cs="Arial"/>
          <w:sz w:val="24"/>
          <w:szCs w:val="24"/>
          <w:lang w:eastAsia="ar-SA"/>
        </w:rPr>
        <w:t>, patikslina:</w:t>
      </w:r>
    </w:p>
    <w:p w14:paraId="2D1C92DE" w14:textId="627619B1" w:rsidR="00C939C2" w:rsidRPr="00C939C2" w:rsidRDefault="00C939C2" w:rsidP="00C939C2">
      <w:pPr>
        <w:suppressAutoHyphens/>
        <w:spacing w:line="276" w:lineRule="auto"/>
        <w:ind w:firstLine="0"/>
        <w:rPr>
          <w:rFonts w:cs="Arial"/>
          <w:sz w:val="24"/>
          <w:szCs w:val="24"/>
        </w:rPr>
      </w:pPr>
      <w:r w:rsidRPr="00C939C2">
        <w:rPr>
          <w:rFonts w:cs="Arial"/>
          <w:b/>
          <w:bCs/>
          <w:sz w:val="24"/>
          <w:szCs w:val="24"/>
        </w:rPr>
        <w:t>Prašymas.</w:t>
      </w:r>
      <w:r w:rsidRPr="00C939C2">
        <w:rPr>
          <w:rFonts w:cs="Arial"/>
          <w:sz w:val="24"/>
          <w:szCs w:val="24"/>
        </w:rPr>
        <w:t xml:space="preserve"> „Tilto per Nevėžio upę Nemuno gatvėje, Panevėžio mieste, kapitalinio remonto darbai savo pobūdžiu, sudėtingumu ir apimtimi labai skiriasi nuo įprastų tiltų kapitalinio remonto darbų. Tinkamai pasiruošti šiam viešajam pirkimui, įsivertinant visas galimas rizikas, parenkant specifines technologijas, siekiant maksimaliai sutrumpinti eismo tiltu suvaržymo trukmę, reikia daugiau laiko, nei dabar yra skirta pasiūlymų pateikimui. Dėl šių priežasčių prašome pratęsti pasiūlymų pateikimo terminą iki 2025 metų kovo 25 dienos.“</w:t>
      </w:r>
    </w:p>
    <w:p w14:paraId="289934CF" w14:textId="7B3B4D97" w:rsidR="00C939C2" w:rsidRPr="00C939C2" w:rsidRDefault="00C939C2" w:rsidP="00C939C2">
      <w:pPr>
        <w:suppressAutoHyphens/>
        <w:spacing w:line="276" w:lineRule="auto"/>
        <w:ind w:firstLine="0"/>
        <w:rPr>
          <w:rFonts w:cs="Arial"/>
          <w:sz w:val="24"/>
          <w:szCs w:val="24"/>
        </w:rPr>
      </w:pPr>
      <w:r w:rsidRPr="00C939C2">
        <w:rPr>
          <w:rFonts w:cs="Arial"/>
          <w:b/>
          <w:bCs/>
          <w:sz w:val="24"/>
          <w:szCs w:val="24"/>
        </w:rPr>
        <w:t>Atsakymas.</w:t>
      </w:r>
      <w:r w:rsidRPr="00C939C2">
        <w:rPr>
          <w:rFonts w:cs="Arial"/>
          <w:sz w:val="24"/>
          <w:szCs w:val="24"/>
        </w:rPr>
        <w:t xml:space="preserve"> </w:t>
      </w:r>
      <w:r w:rsidRPr="00C939C2">
        <w:rPr>
          <w:rFonts w:cs="Arial"/>
          <w:sz w:val="24"/>
          <w:szCs w:val="24"/>
          <w:lang w:eastAsia="ar-SA"/>
        </w:rPr>
        <w:t xml:space="preserve">Komisija, </w:t>
      </w:r>
      <w:r w:rsidRPr="00C939C2">
        <w:rPr>
          <w:rFonts w:cs="Arial"/>
          <w:sz w:val="24"/>
          <w:szCs w:val="24"/>
        </w:rPr>
        <w:t>vadovaujantis tiekėjo prašymu, nutarė patikslinti Pirkimo sąlygas:</w:t>
      </w:r>
    </w:p>
    <w:p w14:paraId="188BC211" w14:textId="77777777" w:rsidR="00C939C2" w:rsidRPr="00C939C2" w:rsidRDefault="00C939C2" w:rsidP="00C939C2">
      <w:pPr>
        <w:tabs>
          <w:tab w:val="left" w:pos="851"/>
          <w:tab w:val="left" w:pos="1692"/>
        </w:tabs>
        <w:spacing w:line="276" w:lineRule="auto"/>
        <w:ind w:firstLine="0"/>
        <w:rPr>
          <w:rFonts w:cs="Arial"/>
          <w:sz w:val="24"/>
          <w:szCs w:val="24"/>
          <w:lang w:eastAsia="lt-LT"/>
        </w:rPr>
      </w:pPr>
      <w:r w:rsidRPr="00C939C2">
        <w:rPr>
          <w:rFonts w:cs="Arial"/>
          <w:sz w:val="24"/>
          <w:szCs w:val="24"/>
        </w:rPr>
        <w:t>- patikslinti Pirkimo sąlygų 5</w:t>
      </w:r>
      <w:r w:rsidRPr="00C939C2">
        <w:rPr>
          <w:rFonts w:cs="Arial"/>
          <w:sz w:val="24"/>
          <w:szCs w:val="24"/>
          <w:lang w:eastAsia="lt-LT"/>
        </w:rPr>
        <w:t>.5. punktą ir jį išdėstyti taip:</w:t>
      </w:r>
    </w:p>
    <w:p w14:paraId="44A0C9FC" w14:textId="20BD7A84" w:rsidR="00C939C2" w:rsidRPr="00C939C2" w:rsidRDefault="00C939C2" w:rsidP="00C939C2">
      <w:pPr>
        <w:spacing w:line="276" w:lineRule="auto"/>
        <w:ind w:firstLine="0"/>
        <w:contextualSpacing/>
        <w:rPr>
          <w:rFonts w:cs="Arial"/>
          <w:sz w:val="24"/>
          <w:szCs w:val="24"/>
        </w:rPr>
      </w:pPr>
      <w:r w:rsidRPr="00C939C2">
        <w:rPr>
          <w:rFonts w:cs="Arial"/>
          <w:sz w:val="24"/>
          <w:szCs w:val="24"/>
          <w:lang w:eastAsia="lt-LT"/>
        </w:rPr>
        <w:t>„</w:t>
      </w:r>
      <w:r w:rsidRPr="00C939C2">
        <w:rPr>
          <w:rFonts w:cs="Arial"/>
          <w:sz w:val="24"/>
          <w:szCs w:val="24"/>
        </w:rPr>
        <w:t xml:space="preserve">Pasiūlymas turi būti pateiktas iki CVP IS nurodyto pasiūlymų pateikimo termino pabaigos. Pasiūlymą CVP IS priemonėmis pateikti iki </w:t>
      </w:r>
      <w:r w:rsidRPr="00C939C2">
        <w:rPr>
          <w:rFonts w:cs="Arial"/>
          <w:b/>
          <w:color w:val="FF0000"/>
          <w:sz w:val="24"/>
          <w:szCs w:val="24"/>
        </w:rPr>
        <w:t>2025-03-25 1</w:t>
      </w:r>
      <w:r w:rsidR="003D59AC">
        <w:rPr>
          <w:rFonts w:cs="Arial"/>
          <w:b/>
          <w:color w:val="FF0000"/>
          <w:sz w:val="24"/>
          <w:szCs w:val="24"/>
        </w:rPr>
        <w:t>4</w:t>
      </w:r>
      <w:r w:rsidRPr="00C939C2">
        <w:rPr>
          <w:rFonts w:cs="Arial"/>
          <w:b/>
          <w:color w:val="FF0000"/>
          <w:sz w:val="24"/>
          <w:szCs w:val="24"/>
        </w:rPr>
        <w:t xml:space="preserve"> val. 00 min.</w:t>
      </w:r>
      <w:r w:rsidRPr="00C939C2">
        <w:rPr>
          <w:rFonts w:cs="Arial"/>
          <w:b/>
          <w:sz w:val="24"/>
          <w:szCs w:val="24"/>
        </w:rPr>
        <w:t xml:space="preserve"> </w:t>
      </w:r>
      <w:r w:rsidRPr="00C939C2">
        <w:rPr>
          <w:rFonts w:cs="Arial"/>
          <w:sz w:val="24"/>
          <w:szCs w:val="24"/>
        </w:rPr>
        <w:t>(Lietuvos Respublikos laiku). &lt;...&gt;“.</w:t>
      </w:r>
    </w:p>
    <w:p w14:paraId="6771B125" w14:textId="77777777" w:rsidR="00C939C2" w:rsidRPr="00C939C2" w:rsidRDefault="00C939C2" w:rsidP="00C939C2">
      <w:pPr>
        <w:spacing w:line="276" w:lineRule="auto"/>
        <w:ind w:firstLine="0"/>
        <w:rPr>
          <w:rFonts w:cs="Arial"/>
          <w:sz w:val="24"/>
          <w:szCs w:val="24"/>
          <w:lang w:eastAsia="lt-LT"/>
        </w:rPr>
      </w:pPr>
      <w:r w:rsidRPr="00C939C2">
        <w:rPr>
          <w:rFonts w:cs="Arial"/>
          <w:sz w:val="24"/>
          <w:szCs w:val="24"/>
        </w:rPr>
        <w:t xml:space="preserve">- patikslinti Pirkimo sąlygų </w:t>
      </w:r>
      <w:r w:rsidRPr="00C939C2">
        <w:rPr>
          <w:rFonts w:cs="Arial"/>
          <w:sz w:val="24"/>
          <w:szCs w:val="24"/>
          <w:lang w:eastAsia="lt-LT"/>
        </w:rPr>
        <w:t xml:space="preserve">9.1. punktą ir jį išdėstyti taip: </w:t>
      </w:r>
    </w:p>
    <w:p w14:paraId="0FA5C82A" w14:textId="663C440B" w:rsidR="00C939C2" w:rsidRPr="00C939C2" w:rsidRDefault="00C939C2" w:rsidP="00C939C2">
      <w:pPr>
        <w:spacing w:line="276" w:lineRule="auto"/>
        <w:ind w:firstLine="0"/>
        <w:contextualSpacing/>
        <w:rPr>
          <w:rFonts w:cs="Arial"/>
          <w:b/>
          <w:bCs/>
          <w:color w:val="FF0000"/>
          <w:sz w:val="24"/>
          <w:szCs w:val="24"/>
        </w:rPr>
      </w:pPr>
      <w:r w:rsidRPr="00C939C2">
        <w:rPr>
          <w:rFonts w:cs="Arial"/>
          <w:sz w:val="24"/>
          <w:szCs w:val="24"/>
        </w:rPr>
        <w:t xml:space="preserve">„9.1 Pradinis susipažinimas su elektroninėmis priemonėmis gautais pasiūlymais vyks </w:t>
      </w:r>
      <w:r w:rsidRPr="00C939C2">
        <w:rPr>
          <w:rFonts w:cs="Arial"/>
          <w:b/>
          <w:bCs/>
          <w:color w:val="FF0000"/>
          <w:sz w:val="24"/>
          <w:szCs w:val="24"/>
        </w:rPr>
        <w:t>2025 m. kovo 25 d. 1</w:t>
      </w:r>
      <w:r w:rsidR="003D59AC">
        <w:rPr>
          <w:rFonts w:cs="Arial"/>
          <w:b/>
          <w:bCs/>
          <w:color w:val="FF0000"/>
          <w:sz w:val="24"/>
          <w:szCs w:val="24"/>
        </w:rPr>
        <w:t>4</w:t>
      </w:r>
      <w:r w:rsidRPr="00C939C2">
        <w:rPr>
          <w:rFonts w:cs="Arial"/>
          <w:b/>
          <w:bCs/>
          <w:color w:val="FF0000"/>
          <w:sz w:val="24"/>
          <w:szCs w:val="24"/>
        </w:rPr>
        <w:t xml:space="preserve"> val. 30 min.</w:t>
      </w:r>
      <w:r w:rsidRPr="00C939C2">
        <w:rPr>
          <w:rFonts w:cs="Arial"/>
          <w:color w:val="FF0000"/>
          <w:sz w:val="24"/>
          <w:szCs w:val="24"/>
        </w:rPr>
        <w:t xml:space="preserve"> </w:t>
      </w:r>
      <w:r w:rsidRPr="00C939C2">
        <w:rPr>
          <w:rFonts w:cs="Arial"/>
          <w:sz w:val="24"/>
          <w:szCs w:val="24"/>
        </w:rPr>
        <w:t xml:space="preserve">CVP IS priemonėmis </w:t>
      </w:r>
      <w:r w:rsidRPr="00C939C2">
        <w:rPr>
          <w:rFonts w:cs="Arial"/>
          <w:b/>
          <w:bCs/>
          <w:sz w:val="24"/>
          <w:szCs w:val="24"/>
        </w:rPr>
        <w:t>Panevėžio miesto savivaldybės administracijos patalpose, 316 kab., Laisvės a. 20, Panevėžyje.</w:t>
      </w:r>
      <w:r w:rsidRPr="00C939C2">
        <w:rPr>
          <w:rFonts w:cs="Arial"/>
          <w:sz w:val="24"/>
          <w:szCs w:val="24"/>
        </w:rPr>
        <w:t>“</w:t>
      </w:r>
    </w:p>
    <w:p w14:paraId="3B9B7650" w14:textId="77777777" w:rsidR="00C939C2" w:rsidRDefault="00C939C2" w:rsidP="00C939C2">
      <w:pPr>
        <w:suppressAutoHyphens/>
        <w:spacing w:line="276" w:lineRule="auto"/>
        <w:ind w:firstLine="0"/>
        <w:rPr>
          <w:rFonts w:cs="Arial"/>
          <w:sz w:val="24"/>
          <w:szCs w:val="24"/>
        </w:rPr>
      </w:pPr>
    </w:p>
    <w:p w14:paraId="68EEAF81" w14:textId="11B9AABA" w:rsidR="006E22E8" w:rsidRDefault="00C939C2" w:rsidP="00C939C2">
      <w:pPr>
        <w:suppressAutoHyphens/>
        <w:spacing w:line="276" w:lineRule="auto"/>
        <w:ind w:firstLine="0"/>
        <w:rPr>
          <w:rFonts w:cs="Arial"/>
          <w:sz w:val="24"/>
          <w:szCs w:val="24"/>
          <w:lang w:eastAsia="ar-SA"/>
        </w:rPr>
      </w:pPr>
      <w:r w:rsidRPr="00C939C2">
        <w:rPr>
          <w:rFonts w:cs="Arial"/>
          <w:sz w:val="24"/>
          <w:szCs w:val="24"/>
        </w:rPr>
        <w:t>Patikslinta informacija paskelbta CVP IS sistemoje.</w:t>
      </w:r>
    </w:p>
    <w:p w14:paraId="66459A42" w14:textId="77777777" w:rsidR="00C939C2" w:rsidRDefault="00C939C2" w:rsidP="00093F9E">
      <w:pPr>
        <w:suppressAutoHyphens/>
        <w:spacing w:line="240" w:lineRule="auto"/>
        <w:ind w:firstLine="0"/>
        <w:jc w:val="both"/>
        <w:rPr>
          <w:rFonts w:cs="Arial"/>
          <w:sz w:val="24"/>
          <w:szCs w:val="24"/>
          <w:lang w:eastAsia="ar-SA"/>
        </w:rPr>
      </w:pPr>
    </w:p>
    <w:p w14:paraId="527ED82D" w14:textId="77777777" w:rsidR="00C939C2" w:rsidRDefault="00C939C2" w:rsidP="00093F9E">
      <w:pPr>
        <w:suppressAutoHyphens/>
        <w:spacing w:line="240" w:lineRule="auto"/>
        <w:ind w:firstLine="0"/>
        <w:jc w:val="both"/>
        <w:rPr>
          <w:rFonts w:cs="Arial"/>
          <w:sz w:val="24"/>
          <w:szCs w:val="24"/>
          <w:lang w:eastAsia="ar-SA"/>
        </w:rPr>
      </w:pPr>
    </w:p>
    <w:p w14:paraId="6CC5D750" w14:textId="093235C6" w:rsidR="00572B6D" w:rsidRDefault="00C939C2" w:rsidP="00093F9E">
      <w:pPr>
        <w:suppressAutoHyphens/>
        <w:spacing w:line="240" w:lineRule="auto"/>
        <w:ind w:firstLine="0"/>
        <w:jc w:val="both"/>
        <w:rPr>
          <w:rFonts w:cs="Arial"/>
          <w:b/>
          <w:sz w:val="24"/>
          <w:szCs w:val="24"/>
          <w:lang w:eastAsia="ar-SA"/>
        </w:rPr>
      </w:pPr>
      <w:r w:rsidRPr="00C939C2">
        <w:rPr>
          <w:rFonts w:cs="Arial"/>
          <w:sz w:val="24"/>
          <w:szCs w:val="24"/>
          <w:lang w:eastAsia="ar-SA"/>
        </w:rPr>
        <w:t>Viešųjų pirkimų skyriaus vedėja</w:t>
      </w:r>
      <w:r w:rsidRPr="00C939C2">
        <w:rPr>
          <w:rFonts w:cs="Arial"/>
          <w:sz w:val="24"/>
          <w:szCs w:val="24"/>
          <w:lang w:eastAsia="ar-SA"/>
        </w:rPr>
        <w:tab/>
      </w:r>
      <w:r w:rsidRPr="00C939C2">
        <w:rPr>
          <w:rFonts w:cs="Arial"/>
          <w:sz w:val="24"/>
          <w:szCs w:val="24"/>
          <w:lang w:eastAsia="ar-SA"/>
        </w:rPr>
        <w:tab/>
      </w:r>
      <w:r w:rsidRPr="00C939C2">
        <w:rPr>
          <w:rFonts w:cs="Arial"/>
          <w:sz w:val="24"/>
          <w:szCs w:val="24"/>
          <w:lang w:eastAsia="ar-SA"/>
        </w:rPr>
        <w:tab/>
        <w:t xml:space="preserve">       </w:t>
      </w:r>
      <w:r>
        <w:rPr>
          <w:rFonts w:cs="Arial"/>
          <w:sz w:val="24"/>
          <w:szCs w:val="24"/>
          <w:lang w:eastAsia="ar-SA"/>
        </w:rPr>
        <w:tab/>
      </w:r>
      <w:r>
        <w:rPr>
          <w:rFonts w:cs="Arial"/>
          <w:sz w:val="24"/>
          <w:szCs w:val="24"/>
          <w:lang w:eastAsia="ar-SA"/>
        </w:rPr>
        <w:tab/>
      </w:r>
      <w:r>
        <w:rPr>
          <w:rFonts w:cs="Arial"/>
          <w:sz w:val="24"/>
          <w:szCs w:val="24"/>
          <w:lang w:eastAsia="ar-SA"/>
        </w:rPr>
        <w:tab/>
      </w:r>
      <w:r w:rsidRPr="00C939C2">
        <w:rPr>
          <w:rFonts w:cs="Arial"/>
          <w:sz w:val="24"/>
          <w:szCs w:val="24"/>
          <w:lang w:eastAsia="ar-SA"/>
        </w:rPr>
        <w:t>Jolanta Valužienė</w:t>
      </w:r>
    </w:p>
    <w:p w14:paraId="6E83DF94" w14:textId="77777777" w:rsidR="00C939C2" w:rsidRDefault="00C939C2" w:rsidP="00093F9E">
      <w:pPr>
        <w:suppressAutoHyphens/>
        <w:spacing w:line="240" w:lineRule="auto"/>
        <w:ind w:firstLine="0"/>
        <w:jc w:val="both"/>
        <w:rPr>
          <w:rFonts w:cs="Arial"/>
          <w:b/>
          <w:sz w:val="24"/>
          <w:szCs w:val="24"/>
          <w:lang w:eastAsia="ar-SA"/>
        </w:rPr>
      </w:pPr>
    </w:p>
    <w:p w14:paraId="4D9F7D5F" w14:textId="77777777" w:rsidR="00572B6D" w:rsidRDefault="00572B6D" w:rsidP="00093F9E">
      <w:pPr>
        <w:suppressAutoHyphens/>
        <w:spacing w:line="240" w:lineRule="auto"/>
        <w:ind w:firstLine="0"/>
        <w:jc w:val="both"/>
        <w:rPr>
          <w:rFonts w:cs="Arial"/>
          <w:b/>
          <w:sz w:val="24"/>
          <w:szCs w:val="24"/>
          <w:lang w:eastAsia="ar-SA"/>
        </w:rPr>
      </w:pPr>
    </w:p>
    <w:p w14:paraId="582C5FF4" w14:textId="5DC79B59" w:rsidR="00EC3D15" w:rsidRDefault="00093F9E" w:rsidP="00093F9E">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0D7E92B9" w14:textId="7AC87574" w:rsidR="00C54544" w:rsidRPr="00093F9E" w:rsidRDefault="00001710" w:rsidP="0091543C">
      <w:pPr>
        <w:tabs>
          <w:tab w:val="left" w:pos="1560"/>
          <w:tab w:val="left" w:pos="5245"/>
        </w:tabs>
        <w:ind w:firstLine="0"/>
      </w:pPr>
      <w:r w:rsidRPr="00001710">
        <w:rPr>
          <w:sz w:val="24"/>
          <w:szCs w:val="24"/>
          <w:lang w:eastAsia="en-GB"/>
        </w:rPr>
        <w:t xml:space="preserve">Milda Snieškienė, tel. </w:t>
      </w:r>
      <w:r w:rsidR="006E22E8">
        <w:rPr>
          <w:sz w:val="24"/>
          <w:szCs w:val="24"/>
          <w:lang w:eastAsia="en-GB"/>
        </w:rPr>
        <w:t>+370 45</w:t>
      </w:r>
      <w:r w:rsidRPr="00001710">
        <w:rPr>
          <w:sz w:val="24"/>
          <w:szCs w:val="24"/>
          <w:lang w:eastAsia="en-GB"/>
        </w:rPr>
        <w:t xml:space="preserve"> 501 213, el. p. </w:t>
      </w:r>
      <w:hyperlink r:id="rId12" w:history="1">
        <w:r w:rsidRPr="00001710">
          <w:rPr>
            <w:rStyle w:val="Hipersaitas"/>
            <w:sz w:val="24"/>
            <w:szCs w:val="24"/>
            <w:lang w:eastAsia="en-GB"/>
          </w:rPr>
          <w:t>milda.snieskiene@panevezys.lt</w:t>
        </w:r>
      </w:hyperlink>
      <w:r w:rsidRPr="00001710">
        <w:rPr>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B5A6" w14:textId="77777777" w:rsidR="00875785" w:rsidRDefault="00875785">
      <w:r>
        <w:separator/>
      </w:r>
    </w:p>
  </w:endnote>
  <w:endnote w:type="continuationSeparator" w:id="0">
    <w:p w14:paraId="2C6826F5" w14:textId="77777777" w:rsidR="00875785" w:rsidRDefault="008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D7B2" w14:textId="77777777" w:rsidR="00875785" w:rsidRDefault="00875785">
      <w:r>
        <w:separator/>
      </w:r>
    </w:p>
  </w:footnote>
  <w:footnote w:type="continuationSeparator" w:id="0">
    <w:p w14:paraId="0C3A0708" w14:textId="77777777" w:rsidR="00875785" w:rsidRDefault="008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F4B8E"/>
    <w:multiLevelType w:val="hybridMultilevel"/>
    <w:tmpl w:val="1780062E"/>
    <w:lvl w:ilvl="0" w:tplc="0427000F">
      <w:start w:val="1"/>
      <w:numFmt w:val="decimal"/>
      <w:lvlText w:val="%1."/>
      <w:lvlJc w:val="left"/>
      <w:pPr>
        <w:ind w:left="586" w:hanging="360"/>
      </w:pPr>
    </w:lvl>
    <w:lvl w:ilvl="1" w:tplc="04270019">
      <w:start w:val="1"/>
      <w:numFmt w:val="lowerLetter"/>
      <w:lvlText w:val="%2."/>
      <w:lvlJc w:val="left"/>
      <w:pPr>
        <w:ind w:left="1306" w:hanging="360"/>
      </w:pPr>
    </w:lvl>
    <w:lvl w:ilvl="2" w:tplc="0427001B">
      <w:start w:val="1"/>
      <w:numFmt w:val="lowerRoman"/>
      <w:lvlText w:val="%3."/>
      <w:lvlJc w:val="right"/>
      <w:pPr>
        <w:ind w:left="2026" w:hanging="180"/>
      </w:pPr>
    </w:lvl>
    <w:lvl w:ilvl="3" w:tplc="0427000F">
      <w:start w:val="1"/>
      <w:numFmt w:val="decimal"/>
      <w:lvlText w:val="%4."/>
      <w:lvlJc w:val="left"/>
      <w:pPr>
        <w:ind w:left="2746" w:hanging="360"/>
      </w:pPr>
    </w:lvl>
    <w:lvl w:ilvl="4" w:tplc="04270019">
      <w:start w:val="1"/>
      <w:numFmt w:val="lowerLetter"/>
      <w:lvlText w:val="%5."/>
      <w:lvlJc w:val="left"/>
      <w:pPr>
        <w:ind w:left="3466" w:hanging="360"/>
      </w:pPr>
    </w:lvl>
    <w:lvl w:ilvl="5" w:tplc="0427001B">
      <w:start w:val="1"/>
      <w:numFmt w:val="lowerRoman"/>
      <w:lvlText w:val="%6."/>
      <w:lvlJc w:val="right"/>
      <w:pPr>
        <w:ind w:left="4186" w:hanging="180"/>
      </w:pPr>
    </w:lvl>
    <w:lvl w:ilvl="6" w:tplc="0427000F">
      <w:start w:val="1"/>
      <w:numFmt w:val="decimal"/>
      <w:lvlText w:val="%7."/>
      <w:lvlJc w:val="left"/>
      <w:pPr>
        <w:ind w:left="4906" w:hanging="360"/>
      </w:pPr>
    </w:lvl>
    <w:lvl w:ilvl="7" w:tplc="04270019">
      <w:start w:val="1"/>
      <w:numFmt w:val="lowerLetter"/>
      <w:lvlText w:val="%8."/>
      <w:lvlJc w:val="left"/>
      <w:pPr>
        <w:ind w:left="5626" w:hanging="360"/>
      </w:pPr>
    </w:lvl>
    <w:lvl w:ilvl="8" w:tplc="0427001B">
      <w:start w:val="1"/>
      <w:numFmt w:val="lowerRoman"/>
      <w:lvlText w:val="%9."/>
      <w:lvlJc w:val="right"/>
      <w:pPr>
        <w:ind w:left="6346" w:hanging="180"/>
      </w:p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591936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1710"/>
    <w:rsid w:val="0000687D"/>
    <w:rsid w:val="00006AD1"/>
    <w:rsid w:val="00007FA2"/>
    <w:rsid w:val="00014DEC"/>
    <w:rsid w:val="00015D72"/>
    <w:rsid w:val="00021EAD"/>
    <w:rsid w:val="000220C8"/>
    <w:rsid w:val="00024041"/>
    <w:rsid w:val="00032AAB"/>
    <w:rsid w:val="00036023"/>
    <w:rsid w:val="00040877"/>
    <w:rsid w:val="00040B30"/>
    <w:rsid w:val="000410EF"/>
    <w:rsid w:val="000568FA"/>
    <w:rsid w:val="00062A9F"/>
    <w:rsid w:val="00062BB5"/>
    <w:rsid w:val="000718AC"/>
    <w:rsid w:val="00076017"/>
    <w:rsid w:val="00076B1B"/>
    <w:rsid w:val="00080502"/>
    <w:rsid w:val="00083F4B"/>
    <w:rsid w:val="00084B20"/>
    <w:rsid w:val="000856D1"/>
    <w:rsid w:val="0008699A"/>
    <w:rsid w:val="00093F9E"/>
    <w:rsid w:val="00094B05"/>
    <w:rsid w:val="00094F1C"/>
    <w:rsid w:val="000A3E1E"/>
    <w:rsid w:val="000A4377"/>
    <w:rsid w:val="000A46B1"/>
    <w:rsid w:val="000A4BA7"/>
    <w:rsid w:val="000B273F"/>
    <w:rsid w:val="000B27EB"/>
    <w:rsid w:val="000B4365"/>
    <w:rsid w:val="000B4EE7"/>
    <w:rsid w:val="000B6382"/>
    <w:rsid w:val="000C41F8"/>
    <w:rsid w:val="000C4924"/>
    <w:rsid w:val="000D1D19"/>
    <w:rsid w:val="000D5744"/>
    <w:rsid w:val="000F6C2A"/>
    <w:rsid w:val="000F7A70"/>
    <w:rsid w:val="00102B27"/>
    <w:rsid w:val="001041E6"/>
    <w:rsid w:val="00114425"/>
    <w:rsid w:val="00125F2E"/>
    <w:rsid w:val="00127050"/>
    <w:rsid w:val="00131BF9"/>
    <w:rsid w:val="00132EDA"/>
    <w:rsid w:val="00133DEC"/>
    <w:rsid w:val="00142537"/>
    <w:rsid w:val="00146611"/>
    <w:rsid w:val="00150128"/>
    <w:rsid w:val="001517B7"/>
    <w:rsid w:val="00152410"/>
    <w:rsid w:val="00154371"/>
    <w:rsid w:val="001734D4"/>
    <w:rsid w:val="001740C7"/>
    <w:rsid w:val="001772C7"/>
    <w:rsid w:val="00181559"/>
    <w:rsid w:val="00184C53"/>
    <w:rsid w:val="00184F75"/>
    <w:rsid w:val="001A0974"/>
    <w:rsid w:val="001A116F"/>
    <w:rsid w:val="001A35DA"/>
    <w:rsid w:val="001A650B"/>
    <w:rsid w:val="001A6B94"/>
    <w:rsid w:val="001B0554"/>
    <w:rsid w:val="001B220A"/>
    <w:rsid w:val="001B3B1C"/>
    <w:rsid w:val="001B6256"/>
    <w:rsid w:val="001C0186"/>
    <w:rsid w:val="001C2488"/>
    <w:rsid w:val="001C2F89"/>
    <w:rsid w:val="001E495A"/>
    <w:rsid w:val="001E7097"/>
    <w:rsid w:val="001F0243"/>
    <w:rsid w:val="001F2E53"/>
    <w:rsid w:val="001F4A3D"/>
    <w:rsid w:val="001F61BA"/>
    <w:rsid w:val="0020191D"/>
    <w:rsid w:val="00201D05"/>
    <w:rsid w:val="0020511E"/>
    <w:rsid w:val="00207DD4"/>
    <w:rsid w:val="00207F74"/>
    <w:rsid w:val="00214FE2"/>
    <w:rsid w:val="00215C16"/>
    <w:rsid w:val="002226FC"/>
    <w:rsid w:val="002254E7"/>
    <w:rsid w:val="0022769C"/>
    <w:rsid w:val="00232BCD"/>
    <w:rsid w:val="00235A4B"/>
    <w:rsid w:val="002375D7"/>
    <w:rsid w:val="0024180F"/>
    <w:rsid w:val="00241FAC"/>
    <w:rsid w:val="0025002E"/>
    <w:rsid w:val="00251981"/>
    <w:rsid w:val="00255FE6"/>
    <w:rsid w:val="00260FB2"/>
    <w:rsid w:val="00262E8A"/>
    <w:rsid w:val="00266ED1"/>
    <w:rsid w:val="00280887"/>
    <w:rsid w:val="00282882"/>
    <w:rsid w:val="00285682"/>
    <w:rsid w:val="0029070B"/>
    <w:rsid w:val="002A0523"/>
    <w:rsid w:val="002A238E"/>
    <w:rsid w:val="002A44AC"/>
    <w:rsid w:val="002C6FAF"/>
    <w:rsid w:val="002D6EA2"/>
    <w:rsid w:val="002E3099"/>
    <w:rsid w:val="002E4BC4"/>
    <w:rsid w:val="002F1FD0"/>
    <w:rsid w:val="002F50A7"/>
    <w:rsid w:val="002F5342"/>
    <w:rsid w:val="002F7C50"/>
    <w:rsid w:val="00323C45"/>
    <w:rsid w:val="003269A8"/>
    <w:rsid w:val="003270FD"/>
    <w:rsid w:val="003428D6"/>
    <w:rsid w:val="003431EB"/>
    <w:rsid w:val="00344870"/>
    <w:rsid w:val="0034605F"/>
    <w:rsid w:val="00346EF8"/>
    <w:rsid w:val="003500EC"/>
    <w:rsid w:val="003578D8"/>
    <w:rsid w:val="00366E5B"/>
    <w:rsid w:val="00367C65"/>
    <w:rsid w:val="00370E74"/>
    <w:rsid w:val="00370EB0"/>
    <w:rsid w:val="003766A1"/>
    <w:rsid w:val="00382493"/>
    <w:rsid w:val="00390360"/>
    <w:rsid w:val="00394CDD"/>
    <w:rsid w:val="003A006E"/>
    <w:rsid w:val="003A25DF"/>
    <w:rsid w:val="003A6EC6"/>
    <w:rsid w:val="003C1165"/>
    <w:rsid w:val="003C39C8"/>
    <w:rsid w:val="003D015C"/>
    <w:rsid w:val="003D028D"/>
    <w:rsid w:val="003D100E"/>
    <w:rsid w:val="003D59AC"/>
    <w:rsid w:val="003E1903"/>
    <w:rsid w:val="003F25FC"/>
    <w:rsid w:val="003F3838"/>
    <w:rsid w:val="003F7407"/>
    <w:rsid w:val="00402093"/>
    <w:rsid w:val="00406C7A"/>
    <w:rsid w:val="00407DE0"/>
    <w:rsid w:val="00410300"/>
    <w:rsid w:val="00411668"/>
    <w:rsid w:val="0042031B"/>
    <w:rsid w:val="00425574"/>
    <w:rsid w:val="00427E50"/>
    <w:rsid w:val="004300F0"/>
    <w:rsid w:val="00430A70"/>
    <w:rsid w:val="00431AE1"/>
    <w:rsid w:val="0043463D"/>
    <w:rsid w:val="0043507F"/>
    <w:rsid w:val="00442FFC"/>
    <w:rsid w:val="00453566"/>
    <w:rsid w:val="00455013"/>
    <w:rsid w:val="00461E44"/>
    <w:rsid w:val="00463967"/>
    <w:rsid w:val="00471D54"/>
    <w:rsid w:val="00475260"/>
    <w:rsid w:val="00494835"/>
    <w:rsid w:val="004A1995"/>
    <w:rsid w:val="004A24B2"/>
    <w:rsid w:val="004A7DDB"/>
    <w:rsid w:val="004B453C"/>
    <w:rsid w:val="004B707F"/>
    <w:rsid w:val="004B7C2D"/>
    <w:rsid w:val="004C5F66"/>
    <w:rsid w:val="004C6841"/>
    <w:rsid w:val="004C6F32"/>
    <w:rsid w:val="004D0681"/>
    <w:rsid w:val="004E0C70"/>
    <w:rsid w:val="004E358A"/>
    <w:rsid w:val="004E3D64"/>
    <w:rsid w:val="004E4A63"/>
    <w:rsid w:val="004E4D60"/>
    <w:rsid w:val="004E6E4A"/>
    <w:rsid w:val="004F2117"/>
    <w:rsid w:val="004F39E8"/>
    <w:rsid w:val="004F3D02"/>
    <w:rsid w:val="00501261"/>
    <w:rsid w:val="005029C7"/>
    <w:rsid w:val="00502BC6"/>
    <w:rsid w:val="0050546A"/>
    <w:rsid w:val="00514752"/>
    <w:rsid w:val="00514ECE"/>
    <w:rsid w:val="0051792D"/>
    <w:rsid w:val="00530CDC"/>
    <w:rsid w:val="00531A4B"/>
    <w:rsid w:val="00534F89"/>
    <w:rsid w:val="005359B4"/>
    <w:rsid w:val="00552CC4"/>
    <w:rsid w:val="005559BC"/>
    <w:rsid w:val="00561CE8"/>
    <w:rsid w:val="00562076"/>
    <w:rsid w:val="00563AE5"/>
    <w:rsid w:val="00572B6D"/>
    <w:rsid w:val="00575D50"/>
    <w:rsid w:val="005767DA"/>
    <w:rsid w:val="005925C7"/>
    <w:rsid w:val="005928AC"/>
    <w:rsid w:val="005928B8"/>
    <w:rsid w:val="00596525"/>
    <w:rsid w:val="00596C37"/>
    <w:rsid w:val="005A547D"/>
    <w:rsid w:val="005A669B"/>
    <w:rsid w:val="005B2D47"/>
    <w:rsid w:val="005C2E16"/>
    <w:rsid w:val="005C3E8C"/>
    <w:rsid w:val="005C598D"/>
    <w:rsid w:val="005D44B4"/>
    <w:rsid w:val="005D6C95"/>
    <w:rsid w:val="005F0521"/>
    <w:rsid w:val="005F18D3"/>
    <w:rsid w:val="005F2204"/>
    <w:rsid w:val="005F406D"/>
    <w:rsid w:val="00601ACF"/>
    <w:rsid w:val="006032E6"/>
    <w:rsid w:val="006055A8"/>
    <w:rsid w:val="00607E9B"/>
    <w:rsid w:val="00615C4F"/>
    <w:rsid w:val="006219D0"/>
    <w:rsid w:val="006324E5"/>
    <w:rsid w:val="0063304D"/>
    <w:rsid w:val="006357F0"/>
    <w:rsid w:val="00636DDA"/>
    <w:rsid w:val="00642123"/>
    <w:rsid w:val="006474A0"/>
    <w:rsid w:val="00650B6B"/>
    <w:rsid w:val="00654569"/>
    <w:rsid w:val="0066559A"/>
    <w:rsid w:val="00671D9A"/>
    <w:rsid w:val="00672C80"/>
    <w:rsid w:val="00673CF9"/>
    <w:rsid w:val="00674334"/>
    <w:rsid w:val="00686D6D"/>
    <w:rsid w:val="0069433F"/>
    <w:rsid w:val="00695F87"/>
    <w:rsid w:val="00697BF5"/>
    <w:rsid w:val="006A3204"/>
    <w:rsid w:val="006A4713"/>
    <w:rsid w:val="006B09CF"/>
    <w:rsid w:val="006C1A58"/>
    <w:rsid w:val="006C20FE"/>
    <w:rsid w:val="006D1FFD"/>
    <w:rsid w:val="006D5405"/>
    <w:rsid w:val="006D5D01"/>
    <w:rsid w:val="006D5E3D"/>
    <w:rsid w:val="006D6967"/>
    <w:rsid w:val="006D6BEC"/>
    <w:rsid w:val="006E0237"/>
    <w:rsid w:val="006E11DB"/>
    <w:rsid w:val="006E11E6"/>
    <w:rsid w:val="006E22E8"/>
    <w:rsid w:val="006F460A"/>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53376"/>
    <w:rsid w:val="007566B8"/>
    <w:rsid w:val="0077229E"/>
    <w:rsid w:val="0077594E"/>
    <w:rsid w:val="00777F2B"/>
    <w:rsid w:val="00784E08"/>
    <w:rsid w:val="00790B91"/>
    <w:rsid w:val="00792B11"/>
    <w:rsid w:val="00795863"/>
    <w:rsid w:val="007A0808"/>
    <w:rsid w:val="007A2D6D"/>
    <w:rsid w:val="007A5355"/>
    <w:rsid w:val="007B0F35"/>
    <w:rsid w:val="007B132B"/>
    <w:rsid w:val="007B20BD"/>
    <w:rsid w:val="007B59E7"/>
    <w:rsid w:val="007D3A44"/>
    <w:rsid w:val="007E3ECD"/>
    <w:rsid w:val="007F5CD3"/>
    <w:rsid w:val="007F6F3E"/>
    <w:rsid w:val="0080009E"/>
    <w:rsid w:val="008036C5"/>
    <w:rsid w:val="008038F5"/>
    <w:rsid w:val="008067C5"/>
    <w:rsid w:val="00814F82"/>
    <w:rsid w:val="008339F8"/>
    <w:rsid w:val="00834CC1"/>
    <w:rsid w:val="00834DAD"/>
    <w:rsid w:val="00842A0E"/>
    <w:rsid w:val="008473DA"/>
    <w:rsid w:val="00847527"/>
    <w:rsid w:val="008514E1"/>
    <w:rsid w:val="0085307B"/>
    <w:rsid w:val="00855F2C"/>
    <w:rsid w:val="00872C3F"/>
    <w:rsid w:val="00872D35"/>
    <w:rsid w:val="00875785"/>
    <w:rsid w:val="00877CFF"/>
    <w:rsid w:val="00877F36"/>
    <w:rsid w:val="0088147B"/>
    <w:rsid w:val="00887D76"/>
    <w:rsid w:val="00892BA5"/>
    <w:rsid w:val="00892F93"/>
    <w:rsid w:val="00893F51"/>
    <w:rsid w:val="008945BA"/>
    <w:rsid w:val="00895951"/>
    <w:rsid w:val="00897CFE"/>
    <w:rsid w:val="008B0E94"/>
    <w:rsid w:val="008B7764"/>
    <w:rsid w:val="008C1868"/>
    <w:rsid w:val="008C2673"/>
    <w:rsid w:val="008C43FB"/>
    <w:rsid w:val="008D7496"/>
    <w:rsid w:val="008E271B"/>
    <w:rsid w:val="008F0AA6"/>
    <w:rsid w:val="008F16FA"/>
    <w:rsid w:val="008F4C6C"/>
    <w:rsid w:val="00901C73"/>
    <w:rsid w:val="00903E4C"/>
    <w:rsid w:val="0090484B"/>
    <w:rsid w:val="009126F8"/>
    <w:rsid w:val="009128B3"/>
    <w:rsid w:val="0091543C"/>
    <w:rsid w:val="00915714"/>
    <w:rsid w:val="009162E3"/>
    <w:rsid w:val="009163F7"/>
    <w:rsid w:val="00917388"/>
    <w:rsid w:val="00917423"/>
    <w:rsid w:val="00924B0D"/>
    <w:rsid w:val="00930277"/>
    <w:rsid w:val="00931D12"/>
    <w:rsid w:val="00932AE6"/>
    <w:rsid w:val="00934878"/>
    <w:rsid w:val="009407CC"/>
    <w:rsid w:val="009424FD"/>
    <w:rsid w:val="00954550"/>
    <w:rsid w:val="009600DD"/>
    <w:rsid w:val="00961023"/>
    <w:rsid w:val="00972C24"/>
    <w:rsid w:val="009879B9"/>
    <w:rsid w:val="009908C3"/>
    <w:rsid w:val="009A4F81"/>
    <w:rsid w:val="009A772C"/>
    <w:rsid w:val="009B4FFE"/>
    <w:rsid w:val="009B729A"/>
    <w:rsid w:val="009C4616"/>
    <w:rsid w:val="009D0C8D"/>
    <w:rsid w:val="009D251B"/>
    <w:rsid w:val="009D7508"/>
    <w:rsid w:val="009E19BB"/>
    <w:rsid w:val="009F0C9F"/>
    <w:rsid w:val="009F62CA"/>
    <w:rsid w:val="009F6D15"/>
    <w:rsid w:val="00A013CF"/>
    <w:rsid w:val="00A13A34"/>
    <w:rsid w:val="00A145F0"/>
    <w:rsid w:val="00A1797F"/>
    <w:rsid w:val="00A227D1"/>
    <w:rsid w:val="00A2778C"/>
    <w:rsid w:val="00A31AAD"/>
    <w:rsid w:val="00A33E23"/>
    <w:rsid w:val="00A56D01"/>
    <w:rsid w:val="00A64CE0"/>
    <w:rsid w:val="00A66E47"/>
    <w:rsid w:val="00A70901"/>
    <w:rsid w:val="00A73157"/>
    <w:rsid w:val="00A76AEF"/>
    <w:rsid w:val="00A862EA"/>
    <w:rsid w:val="00A9287C"/>
    <w:rsid w:val="00A96999"/>
    <w:rsid w:val="00A9767F"/>
    <w:rsid w:val="00AA42D1"/>
    <w:rsid w:val="00AA68E2"/>
    <w:rsid w:val="00AB01E3"/>
    <w:rsid w:val="00AB042B"/>
    <w:rsid w:val="00AB32B0"/>
    <w:rsid w:val="00AB383E"/>
    <w:rsid w:val="00AB4EE2"/>
    <w:rsid w:val="00AB6E60"/>
    <w:rsid w:val="00AC0438"/>
    <w:rsid w:val="00AD17EB"/>
    <w:rsid w:val="00AE3D06"/>
    <w:rsid w:val="00AE5A0C"/>
    <w:rsid w:val="00AF4B45"/>
    <w:rsid w:val="00B00A81"/>
    <w:rsid w:val="00B03AA8"/>
    <w:rsid w:val="00B2159E"/>
    <w:rsid w:val="00B22E62"/>
    <w:rsid w:val="00B24800"/>
    <w:rsid w:val="00B322E1"/>
    <w:rsid w:val="00B33B4F"/>
    <w:rsid w:val="00B35575"/>
    <w:rsid w:val="00B359B8"/>
    <w:rsid w:val="00B4294A"/>
    <w:rsid w:val="00B457B4"/>
    <w:rsid w:val="00B50565"/>
    <w:rsid w:val="00B50942"/>
    <w:rsid w:val="00B56206"/>
    <w:rsid w:val="00B616EC"/>
    <w:rsid w:val="00B617C8"/>
    <w:rsid w:val="00B703B5"/>
    <w:rsid w:val="00B70E02"/>
    <w:rsid w:val="00B76CC2"/>
    <w:rsid w:val="00B841F2"/>
    <w:rsid w:val="00BA0AF8"/>
    <w:rsid w:val="00BA48D5"/>
    <w:rsid w:val="00BC05A0"/>
    <w:rsid w:val="00BC17F2"/>
    <w:rsid w:val="00BC1E7A"/>
    <w:rsid w:val="00BC2886"/>
    <w:rsid w:val="00BD020C"/>
    <w:rsid w:val="00BD284A"/>
    <w:rsid w:val="00BD35D7"/>
    <w:rsid w:val="00BD4D10"/>
    <w:rsid w:val="00BD7104"/>
    <w:rsid w:val="00BE15CF"/>
    <w:rsid w:val="00BE6356"/>
    <w:rsid w:val="00BF548C"/>
    <w:rsid w:val="00BF5EF3"/>
    <w:rsid w:val="00BF719D"/>
    <w:rsid w:val="00C0204C"/>
    <w:rsid w:val="00C04661"/>
    <w:rsid w:val="00C251C6"/>
    <w:rsid w:val="00C42F94"/>
    <w:rsid w:val="00C477B8"/>
    <w:rsid w:val="00C54544"/>
    <w:rsid w:val="00C6139C"/>
    <w:rsid w:val="00C66107"/>
    <w:rsid w:val="00C707A7"/>
    <w:rsid w:val="00C71DCD"/>
    <w:rsid w:val="00C74816"/>
    <w:rsid w:val="00C8061D"/>
    <w:rsid w:val="00C80CB8"/>
    <w:rsid w:val="00C836A0"/>
    <w:rsid w:val="00C83FC0"/>
    <w:rsid w:val="00C85228"/>
    <w:rsid w:val="00C91800"/>
    <w:rsid w:val="00C939C2"/>
    <w:rsid w:val="00C95C2B"/>
    <w:rsid w:val="00CA2E8D"/>
    <w:rsid w:val="00CA38F7"/>
    <w:rsid w:val="00CB0206"/>
    <w:rsid w:val="00CB6FBD"/>
    <w:rsid w:val="00CC1E62"/>
    <w:rsid w:val="00CC26D5"/>
    <w:rsid w:val="00CC5510"/>
    <w:rsid w:val="00CC5866"/>
    <w:rsid w:val="00CC5E76"/>
    <w:rsid w:val="00CD548A"/>
    <w:rsid w:val="00CE3188"/>
    <w:rsid w:val="00CE5FA1"/>
    <w:rsid w:val="00CF09D7"/>
    <w:rsid w:val="00CF2B9D"/>
    <w:rsid w:val="00CF3945"/>
    <w:rsid w:val="00D00BD3"/>
    <w:rsid w:val="00D024A0"/>
    <w:rsid w:val="00D101FC"/>
    <w:rsid w:val="00D17BF5"/>
    <w:rsid w:val="00D2112F"/>
    <w:rsid w:val="00D22819"/>
    <w:rsid w:val="00D34B8E"/>
    <w:rsid w:val="00D376C1"/>
    <w:rsid w:val="00D428F9"/>
    <w:rsid w:val="00D4291D"/>
    <w:rsid w:val="00D527B6"/>
    <w:rsid w:val="00D5508B"/>
    <w:rsid w:val="00D650E0"/>
    <w:rsid w:val="00D72781"/>
    <w:rsid w:val="00D74918"/>
    <w:rsid w:val="00D808AB"/>
    <w:rsid w:val="00D92B2F"/>
    <w:rsid w:val="00D94C05"/>
    <w:rsid w:val="00DA10F9"/>
    <w:rsid w:val="00DA37BC"/>
    <w:rsid w:val="00DA5B74"/>
    <w:rsid w:val="00DA6183"/>
    <w:rsid w:val="00DB1121"/>
    <w:rsid w:val="00DB1D4C"/>
    <w:rsid w:val="00DC1AD6"/>
    <w:rsid w:val="00DC1CAA"/>
    <w:rsid w:val="00DC278D"/>
    <w:rsid w:val="00DC28F8"/>
    <w:rsid w:val="00DC32B0"/>
    <w:rsid w:val="00DC3E9B"/>
    <w:rsid w:val="00DC43DE"/>
    <w:rsid w:val="00DC4C3D"/>
    <w:rsid w:val="00DC654A"/>
    <w:rsid w:val="00DC7DB0"/>
    <w:rsid w:val="00DD2FF6"/>
    <w:rsid w:val="00DD3BD4"/>
    <w:rsid w:val="00DD4225"/>
    <w:rsid w:val="00DD5068"/>
    <w:rsid w:val="00DE40E1"/>
    <w:rsid w:val="00DF1F9C"/>
    <w:rsid w:val="00DF20AD"/>
    <w:rsid w:val="00DF4E38"/>
    <w:rsid w:val="00DF671E"/>
    <w:rsid w:val="00DF692F"/>
    <w:rsid w:val="00E04DC1"/>
    <w:rsid w:val="00E221A4"/>
    <w:rsid w:val="00E240AB"/>
    <w:rsid w:val="00E31324"/>
    <w:rsid w:val="00E336C3"/>
    <w:rsid w:val="00E35379"/>
    <w:rsid w:val="00E541A8"/>
    <w:rsid w:val="00E62798"/>
    <w:rsid w:val="00E6526C"/>
    <w:rsid w:val="00E73407"/>
    <w:rsid w:val="00E754F0"/>
    <w:rsid w:val="00E763B1"/>
    <w:rsid w:val="00E8224A"/>
    <w:rsid w:val="00E96270"/>
    <w:rsid w:val="00EA0182"/>
    <w:rsid w:val="00EA778C"/>
    <w:rsid w:val="00EB3E95"/>
    <w:rsid w:val="00EB7110"/>
    <w:rsid w:val="00EC2BB3"/>
    <w:rsid w:val="00EC3D15"/>
    <w:rsid w:val="00ED194A"/>
    <w:rsid w:val="00ED5C50"/>
    <w:rsid w:val="00EE1735"/>
    <w:rsid w:val="00EE65C9"/>
    <w:rsid w:val="00EF1021"/>
    <w:rsid w:val="00EF1E96"/>
    <w:rsid w:val="00EF5DAD"/>
    <w:rsid w:val="00EF73F3"/>
    <w:rsid w:val="00F025C1"/>
    <w:rsid w:val="00F03613"/>
    <w:rsid w:val="00F15EFD"/>
    <w:rsid w:val="00F20AE4"/>
    <w:rsid w:val="00F20E8D"/>
    <w:rsid w:val="00F2168E"/>
    <w:rsid w:val="00F237AF"/>
    <w:rsid w:val="00F25199"/>
    <w:rsid w:val="00F25B3E"/>
    <w:rsid w:val="00F3176A"/>
    <w:rsid w:val="00F37166"/>
    <w:rsid w:val="00F373D4"/>
    <w:rsid w:val="00F4233C"/>
    <w:rsid w:val="00F423CD"/>
    <w:rsid w:val="00F42F5F"/>
    <w:rsid w:val="00F4409E"/>
    <w:rsid w:val="00F45618"/>
    <w:rsid w:val="00F45810"/>
    <w:rsid w:val="00F5080B"/>
    <w:rsid w:val="00F50E2B"/>
    <w:rsid w:val="00F51127"/>
    <w:rsid w:val="00F543AC"/>
    <w:rsid w:val="00F603E3"/>
    <w:rsid w:val="00F60F44"/>
    <w:rsid w:val="00F62851"/>
    <w:rsid w:val="00F748BF"/>
    <w:rsid w:val="00F82B25"/>
    <w:rsid w:val="00F8477F"/>
    <w:rsid w:val="00F85C03"/>
    <w:rsid w:val="00F8721E"/>
    <w:rsid w:val="00F937DF"/>
    <w:rsid w:val="00FA4300"/>
    <w:rsid w:val="00FB1B61"/>
    <w:rsid w:val="00FB2EC6"/>
    <w:rsid w:val="00FC05A7"/>
    <w:rsid w:val="00FC08EA"/>
    <w:rsid w:val="00FC0CBA"/>
    <w:rsid w:val="00FC3167"/>
    <w:rsid w:val="00FC6F5C"/>
    <w:rsid w:val="00FD0E0E"/>
    <w:rsid w:val="00FD3A84"/>
    <w:rsid w:val="00FE39B5"/>
    <w:rsid w:val="00FE507C"/>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16946">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419564719">
      <w:bodyDiv w:val="1"/>
      <w:marLeft w:val="0"/>
      <w:marRight w:val="0"/>
      <w:marTop w:val="0"/>
      <w:marBottom w:val="0"/>
      <w:divBdr>
        <w:top w:val="none" w:sz="0" w:space="0" w:color="auto"/>
        <w:left w:val="none" w:sz="0" w:space="0" w:color="auto"/>
        <w:bottom w:val="none" w:sz="0" w:space="0" w:color="auto"/>
        <w:right w:val="none" w:sz="0" w:space="0" w:color="auto"/>
      </w:divBdr>
    </w:div>
    <w:div w:id="489634086">
      <w:bodyDiv w:val="1"/>
      <w:marLeft w:val="0"/>
      <w:marRight w:val="0"/>
      <w:marTop w:val="0"/>
      <w:marBottom w:val="0"/>
      <w:divBdr>
        <w:top w:val="none" w:sz="0" w:space="0" w:color="auto"/>
        <w:left w:val="none" w:sz="0" w:space="0" w:color="auto"/>
        <w:bottom w:val="none" w:sz="0" w:space="0" w:color="auto"/>
        <w:right w:val="none" w:sz="0" w:space="0" w:color="auto"/>
      </w:divBdr>
    </w:div>
    <w:div w:id="606429497">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16132030">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973371181">
      <w:bodyDiv w:val="1"/>
      <w:marLeft w:val="0"/>
      <w:marRight w:val="0"/>
      <w:marTop w:val="0"/>
      <w:marBottom w:val="0"/>
      <w:divBdr>
        <w:top w:val="none" w:sz="0" w:space="0" w:color="auto"/>
        <w:left w:val="none" w:sz="0" w:space="0" w:color="auto"/>
        <w:bottom w:val="none" w:sz="0" w:space="0" w:color="auto"/>
        <w:right w:val="none" w:sz="0" w:space="0" w:color="auto"/>
      </w:divBdr>
    </w:div>
    <w:div w:id="1308779242">
      <w:bodyDiv w:val="1"/>
      <w:marLeft w:val="0"/>
      <w:marRight w:val="0"/>
      <w:marTop w:val="0"/>
      <w:marBottom w:val="0"/>
      <w:divBdr>
        <w:top w:val="none" w:sz="0" w:space="0" w:color="auto"/>
        <w:left w:val="none" w:sz="0" w:space="0" w:color="auto"/>
        <w:bottom w:val="none" w:sz="0" w:space="0" w:color="auto"/>
        <w:right w:val="none" w:sz="0" w:space="0" w:color="auto"/>
      </w:divBdr>
    </w:div>
    <w:div w:id="1553539653">
      <w:bodyDiv w:val="1"/>
      <w:marLeft w:val="0"/>
      <w:marRight w:val="0"/>
      <w:marTop w:val="0"/>
      <w:marBottom w:val="0"/>
      <w:divBdr>
        <w:top w:val="none" w:sz="0" w:space="0" w:color="auto"/>
        <w:left w:val="none" w:sz="0" w:space="0" w:color="auto"/>
        <w:bottom w:val="none" w:sz="0" w:space="0" w:color="auto"/>
        <w:right w:val="none" w:sz="0" w:space="0" w:color="auto"/>
      </w:divBdr>
    </w:div>
    <w:div w:id="1572110298">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 w:id="1990597857">
      <w:bodyDiv w:val="1"/>
      <w:marLeft w:val="0"/>
      <w:marRight w:val="0"/>
      <w:marTop w:val="0"/>
      <w:marBottom w:val="0"/>
      <w:divBdr>
        <w:top w:val="none" w:sz="0" w:space="0" w:color="auto"/>
        <w:left w:val="none" w:sz="0" w:space="0" w:color="auto"/>
        <w:bottom w:val="none" w:sz="0" w:space="0" w:color="auto"/>
        <w:right w:val="none" w:sz="0" w:space="0" w:color="auto"/>
      </w:divBdr>
    </w:div>
    <w:div w:id="2056735185">
      <w:bodyDiv w:val="1"/>
      <w:marLeft w:val="0"/>
      <w:marRight w:val="0"/>
      <w:marTop w:val="0"/>
      <w:marBottom w:val="0"/>
      <w:divBdr>
        <w:top w:val="none" w:sz="0" w:space="0" w:color="auto"/>
        <w:left w:val="none" w:sz="0" w:space="0" w:color="auto"/>
        <w:bottom w:val="none" w:sz="0" w:space="0" w:color="auto"/>
        <w:right w:val="none" w:sz="0" w:space="0" w:color="auto"/>
      </w:divBdr>
    </w:div>
    <w:div w:id="206374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1266</Words>
  <Characters>722</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1985</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5</cp:revision>
  <cp:lastPrinted>2022-12-07T14:03:00Z</cp:lastPrinted>
  <dcterms:created xsi:type="dcterms:W3CDTF">2025-03-12T08:37:00Z</dcterms:created>
  <dcterms:modified xsi:type="dcterms:W3CDTF">2025-03-12T09:53:00Z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