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3B18D1" w14:textId="7BAF58BE" w:rsidR="008318C5" w:rsidRDefault="008318C5" w:rsidP="008318C5">
      <w:pPr>
        <w:spacing w:after="0" w:line="240" w:lineRule="auto"/>
        <w:jc w:val="center"/>
        <w:rPr>
          <w:rFonts w:ascii="Times New Roman" w:eastAsia="Times New Roman" w:hAnsi="Times New Roman" w:cs="Times New Roman"/>
          <w:b/>
          <w:sz w:val="24"/>
          <w:szCs w:val="24"/>
          <w:lang w:eastAsia="lt-LT"/>
        </w:rPr>
      </w:pPr>
      <w:r w:rsidRPr="008318C5">
        <w:rPr>
          <w:rFonts w:ascii="Times New Roman" w:eastAsia="Times New Roman" w:hAnsi="Times New Roman" w:cs="Times New Roman"/>
          <w:b/>
          <w:sz w:val="24"/>
          <w:szCs w:val="24"/>
          <w:lang w:eastAsia="lt-LT"/>
        </w:rPr>
        <w:t>PASLAUGŲ</w:t>
      </w:r>
      <w:r w:rsidR="00692973">
        <w:rPr>
          <w:rFonts w:ascii="Times New Roman" w:eastAsia="Times New Roman" w:hAnsi="Times New Roman" w:cs="Times New Roman"/>
          <w:b/>
          <w:sz w:val="24"/>
          <w:szCs w:val="24"/>
          <w:lang w:eastAsia="lt-LT"/>
        </w:rPr>
        <w:t xml:space="preserve"> VIEŠOJO</w:t>
      </w:r>
      <w:r w:rsidRPr="008318C5">
        <w:rPr>
          <w:rFonts w:ascii="Times New Roman" w:eastAsia="Times New Roman" w:hAnsi="Times New Roman" w:cs="Times New Roman"/>
          <w:b/>
          <w:sz w:val="24"/>
          <w:szCs w:val="24"/>
          <w:lang w:eastAsia="lt-LT"/>
        </w:rPr>
        <w:t xml:space="preserve"> PIRKIMO-PARDAVIMO SUTARTIS</w:t>
      </w:r>
    </w:p>
    <w:p w14:paraId="2ACC00AA" w14:textId="77777777" w:rsidR="00692973" w:rsidRPr="008318C5" w:rsidRDefault="00692973" w:rsidP="008318C5">
      <w:pPr>
        <w:spacing w:after="0" w:line="240" w:lineRule="auto"/>
        <w:jc w:val="center"/>
        <w:rPr>
          <w:rFonts w:ascii="Times New Roman" w:eastAsia="Times New Roman" w:hAnsi="Times New Roman" w:cs="Times New Roman"/>
          <w:b/>
          <w:sz w:val="24"/>
          <w:szCs w:val="24"/>
          <w:lang w:eastAsia="lt-LT"/>
        </w:rPr>
      </w:pPr>
    </w:p>
    <w:p w14:paraId="7B33DF6A" w14:textId="228D4340" w:rsidR="008318C5" w:rsidRPr="006240BB" w:rsidRDefault="00692973">
      <w:pPr>
        <w:spacing w:after="0" w:line="240" w:lineRule="auto"/>
        <w:jc w:val="center"/>
        <w:rPr>
          <w:rFonts w:ascii="Times New Roman" w:eastAsia="Times New Roman" w:hAnsi="Times New Roman" w:cs="Times New Roman"/>
          <w:b/>
          <w:color w:val="000000"/>
          <w:sz w:val="24"/>
          <w:szCs w:val="24"/>
          <w:lang w:eastAsia="lt-LT"/>
        </w:rPr>
      </w:pPr>
      <w:r w:rsidRPr="00692973">
        <w:rPr>
          <w:rFonts w:ascii="Times New Roman" w:eastAsia="Times New Roman" w:hAnsi="Times New Roman" w:cs="Times New Roman"/>
          <w:b/>
          <w:color w:val="000000"/>
          <w:sz w:val="24"/>
          <w:szCs w:val="24"/>
          <w:lang w:eastAsia="lt-LT"/>
        </w:rPr>
        <w:t>I.</w:t>
      </w:r>
      <w:r>
        <w:rPr>
          <w:rFonts w:ascii="Times New Roman" w:eastAsia="Times New Roman" w:hAnsi="Times New Roman" w:cs="Times New Roman"/>
          <w:b/>
          <w:color w:val="000000"/>
          <w:sz w:val="24"/>
          <w:szCs w:val="24"/>
          <w:lang w:eastAsia="lt-LT"/>
        </w:rPr>
        <w:t xml:space="preserve"> </w:t>
      </w:r>
      <w:r w:rsidR="008318C5" w:rsidRPr="006240BB">
        <w:rPr>
          <w:rFonts w:ascii="Times New Roman" w:eastAsia="Times New Roman" w:hAnsi="Times New Roman" w:cs="Times New Roman"/>
          <w:b/>
          <w:color w:val="000000"/>
          <w:sz w:val="24"/>
          <w:szCs w:val="24"/>
          <w:lang w:eastAsia="lt-LT"/>
        </w:rPr>
        <w:t>SPECIALIOJI DALIS</w:t>
      </w:r>
    </w:p>
    <w:p w14:paraId="100EEF61" w14:textId="77777777" w:rsidR="008318C5" w:rsidRPr="008318C5" w:rsidRDefault="008318C5" w:rsidP="008318C5">
      <w:pPr>
        <w:spacing w:after="0" w:line="240" w:lineRule="auto"/>
        <w:rPr>
          <w:rFonts w:ascii="Times New Roman" w:eastAsia="Times New Roman" w:hAnsi="Times New Roman" w:cs="Times New Roman"/>
          <w:lang w:eastAsia="lt-LT"/>
        </w:rPr>
      </w:pPr>
    </w:p>
    <w:p w14:paraId="2802181C" w14:textId="00632557" w:rsidR="003A5B4E" w:rsidRPr="00AE6726" w:rsidRDefault="00AE6726" w:rsidP="00AE6726">
      <w:pPr>
        <w:ind w:left="2880" w:firstLine="720"/>
        <w:jc w:val="both"/>
        <w:rPr>
          <w:rFonts w:ascii="Times New Roman" w:hAnsi="Times New Roman" w:cs="Times New Roman"/>
          <w:sz w:val="24"/>
          <w:szCs w:val="24"/>
        </w:rPr>
      </w:pPr>
      <w:r w:rsidRPr="00AE6726">
        <w:rPr>
          <w:rFonts w:ascii="Times New Roman" w:hAnsi="Times New Roman" w:cs="Times New Roman"/>
          <w:sz w:val="24"/>
          <w:szCs w:val="24"/>
        </w:rPr>
        <w:t>202</w:t>
      </w:r>
      <w:r w:rsidR="00B66D16">
        <w:rPr>
          <w:rFonts w:ascii="Times New Roman" w:hAnsi="Times New Roman" w:cs="Times New Roman"/>
          <w:sz w:val="24"/>
          <w:szCs w:val="24"/>
        </w:rPr>
        <w:t>5</w:t>
      </w:r>
      <w:r w:rsidRPr="00AE6726">
        <w:rPr>
          <w:rFonts w:ascii="Times New Roman" w:hAnsi="Times New Roman" w:cs="Times New Roman"/>
          <w:sz w:val="24"/>
          <w:szCs w:val="24"/>
        </w:rPr>
        <w:t xml:space="preserve"> m.                      d. </w:t>
      </w:r>
      <w:r w:rsidR="00692973" w:rsidRPr="00AE6726">
        <w:rPr>
          <w:rFonts w:ascii="Times New Roman" w:eastAsia="Times New Roman" w:hAnsi="Times New Roman" w:cs="Times New Roman"/>
          <w:color w:val="000000"/>
          <w:sz w:val="24"/>
          <w:szCs w:val="24"/>
          <w:lang w:eastAsia="lt-LT"/>
        </w:rPr>
        <w:t xml:space="preserve"> Nr. </w:t>
      </w:r>
    </w:p>
    <w:p w14:paraId="7363A2AA" w14:textId="77777777" w:rsidR="008318C5" w:rsidRPr="008318C5" w:rsidRDefault="008318C5" w:rsidP="008318C5">
      <w:pPr>
        <w:spacing w:after="0" w:line="240" w:lineRule="auto"/>
        <w:jc w:val="both"/>
        <w:rPr>
          <w:rFonts w:ascii="Times New Roman" w:eastAsia="Times New Roman" w:hAnsi="Times New Roman" w:cs="Times New Roman"/>
          <w:b/>
          <w:color w:val="000000"/>
          <w:lang w:eastAsia="lt-LT"/>
        </w:rPr>
      </w:pPr>
    </w:p>
    <w:p w14:paraId="50645250" w14:textId="5F0B6D97" w:rsidR="008318C5" w:rsidRPr="008318C5" w:rsidRDefault="001F5BFC" w:rsidP="008318C5">
      <w:pPr>
        <w:spacing w:after="0" w:line="240" w:lineRule="auto"/>
        <w:ind w:firstLine="1296"/>
        <w:jc w:val="both"/>
        <w:rPr>
          <w:rFonts w:ascii="Times New Roman" w:eastAsia="Times New Roman" w:hAnsi="Times New Roman" w:cs="Times New Roman"/>
          <w:sz w:val="24"/>
          <w:szCs w:val="24"/>
          <w:lang w:eastAsia="lt-LT"/>
        </w:rPr>
      </w:pPr>
      <w:r w:rsidRPr="001F5BFC">
        <w:rPr>
          <w:rFonts w:ascii="Times New Roman" w:hAnsi="Times New Roman" w:cs="Times New Roman"/>
          <w:b/>
          <w:sz w:val="24"/>
          <w:szCs w:val="24"/>
        </w:rPr>
        <w:t>Lietuvos kariuomenės Mokymo ir doktrinų valdybos vadovybė</w:t>
      </w:r>
      <w:r w:rsidRPr="001F5BFC">
        <w:rPr>
          <w:rFonts w:ascii="Times New Roman" w:hAnsi="Times New Roman" w:cs="Times New Roman"/>
          <w:sz w:val="24"/>
          <w:szCs w:val="24"/>
        </w:rPr>
        <w:t xml:space="preserve"> (į. k. 305665131, adresas Viršuliškių g. 36, Vilnius), atstovaujama </w:t>
      </w:r>
      <w:r>
        <w:rPr>
          <w:rFonts w:ascii="Times New Roman" w:hAnsi="Times New Roman" w:cs="Times New Roman"/>
          <w:sz w:val="24"/>
          <w:szCs w:val="24"/>
        </w:rPr>
        <w:t xml:space="preserve">vado brg. gen. Modesto Petrausko </w:t>
      </w:r>
      <w:r w:rsidRPr="001F5BFC">
        <w:rPr>
          <w:rFonts w:ascii="Times New Roman" w:hAnsi="Times New Roman" w:cs="Times New Roman"/>
          <w:sz w:val="24"/>
          <w:szCs w:val="24"/>
        </w:rPr>
        <w:t>veikiančio pagal Lietuvos kariuomenės Mokymo ir doktrinų valdybos nuostatus</w:t>
      </w:r>
      <w:r w:rsidR="001238A5" w:rsidRPr="001F5BFC">
        <w:rPr>
          <w:rFonts w:ascii="Times New Roman" w:eastAsia="Times New Roman" w:hAnsi="Times New Roman" w:cs="Times New Roman"/>
          <w:sz w:val="24"/>
          <w:szCs w:val="24"/>
          <w:lang w:eastAsia="lt-LT"/>
        </w:rPr>
        <w:t xml:space="preserve"> </w:t>
      </w:r>
      <w:r w:rsidR="001238A5" w:rsidRPr="001238A5">
        <w:rPr>
          <w:rFonts w:ascii="Times New Roman" w:eastAsia="Times New Roman" w:hAnsi="Times New Roman" w:cs="Times New Roman"/>
          <w:sz w:val="24"/>
          <w:szCs w:val="24"/>
          <w:lang w:eastAsia="lt-LT"/>
        </w:rPr>
        <w:t xml:space="preserve">(toliau – </w:t>
      </w:r>
      <w:r w:rsidR="001238A5" w:rsidRPr="001238A5">
        <w:rPr>
          <w:rFonts w:ascii="Times New Roman" w:eastAsia="Times New Roman" w:hAnsi="Times New Roman" w:cs="Times New Roman"/>
          <w:b/>
          <w:sz w:val="24"/>
          <w:szCs w:val="24"/>
          <w:lang w:eastAsia="lt-LT"/>
        </w:rPr>
        <w:t>Pirkėjas</w:t>
      </w:r>
      <w:r w:rsidR="001238A5" w:rsidRPr="001238A5">
        <w:rPr>
          <w:rFonts w:ascii="Times New Roman" w:eastAsia="Times New Roman" w:hAnsi="Times New Roman" w:cs="Times New Roman"/>
          <w:sz w:val="24"/>
          <w:szCs w:val="24"/>
          <w:lang w:eastAsia="lt-LT"/>
        </w:rPr>
        <w:t>)</w:t>
      </w:r>
      <w:r w:rsidR="003A5B4E" w:rsidRPr="003A5B4E">
        <w:rPr>
          <w:rFonts w:ascii="Times New Roman" w:eastAsia="Times New Roman" w:hAnsi="Times New Roman" w:cs="Times New Roman"/>
          <w:b/>
          <w:sz w:val="24"/>
          <w:szCs w:val="24"/>
          <w:lang w:eastAsia="lt-LT"/>
        </w:rPr>
        <w:t xml:space="preserve">, </w:t>
      </w:r>
      <w:r w:rsidR="003A5B4E" w:rsidRPr="003A5B4E">
        <w:rPr>
          <w:rFonts w:ascii="Times New Roman" w:eastAsia="Times New Roman" w:hAnsi="Times New Roman" w:cs="Times New Roman"/>
          <w:sz w:val="24"/>
          <w:szCs w:val="24"/>
          <w:lang w:eastAsia="lt-LT"/>
        </w:rPr>
        <w:t xml:space="preserve">ir </w:t>
      </w:r>
      <w:r w:rsidR="001238A5">
        <w:rPr>
          <w:rFonts w:ascii="Times New Roman" w:eastAsia="Times New Roman" w:hAnsi="Times New Roman" w:cs="Times New Roman"/>
          <w:b/>
          <w:sz w:val="24"/>
          <w:szCs w:val="24"/>
          <w:lang w:eastAsia="lt-LT"/>
        </w:rPr>
        <w:t xml:space="preserve">                       </w:t>
      </w:r>
      <w:r w:rsidR="0040525A">
        <w:rPr>
          <w:rFonts w:ascii="Times New Roman" w:hAnsi="Times New Roman" w:cs="Times New Roman"/>
          <w:sz w:val="24"/>
          <w:szCs w:val="24"/>
        </w:rPr>
        <w:t xml:space="preserve">, </w:t>
      </w:r>
      <w:r w:rsidR="001238A5">
        <w:rPr>
          <w:rFonts w:ascii="Times New Roman" w:hAnsi="Times New Roman" w:cs="Times New Roman"/>
          <w:sz w:val="24"/>
          <w:szCs w:val="24"/>
        </w:rPr>
        <w:t xml:space="preserve">juridinio asmens kodas                         </w:t>
      </w:r>
      <w:r w:rsidR="00F06392">
        <w:rPr>
          <w:rFonts w:ascii="Times New Roman" w:hAnsi="Times New Roman" w:cs="Times New Roman"/>
          <w:sz w:val="24"/>
          <w:szCs w:val="24"/>
        </w:rPr>
        <w:t>, atstov</w:t>
      </w:r>
      <w:r w:rsidR="001238A5">
        <w:rPr>
          <w:rFonts w:ascii="Times New Roman" w:hAnsi="Times New Roman" w:cs="Times New Roman"/>
          <w:sz w:val="24"/>
          <w:szCs w:val="24"/>
        </w:rPr>
        <w:t xml:space="preserve">aujama direktoriaus                                </w:t>
      </w:r>
      <w:r w:rsidR="003A5B4E" w:rsidRPr="003A5B4E">
        <w:rPr>
          <w:rFonts w:ascii="Times New Roman" w:eastAsia="Times New Roman" w:hAnsi="Times New Roman" w:cs="Times New Roman"/>
          <w:sz w:val="24"/>
          <w:szCs w:val="24"/>
          <w:lang w:eastAsia="lt-LT"/>
        </w:rPr>
        <w:t>, veikiančio pagal įmonės įstatus (toliau</w:t>
      </w:r>
      <w:r w:rsidR="00692973">
        <w:rPr>
          <w:rFonts w:ascii="Times New Roman" w:eastAsia="Times New Roman" w:hAnsi="Times New Roman" w:cs="Times New Roman"/>
          <w:sz w:val="24"/>
          <w:szCs w:val="24"/>
          <w:lang w:eastAsia="lt-LT"/>
        </w:rPr>
        <w:t xml:space="preserve"> </w:t>
      </w:r>
      <w:r w:rsidR="003A5B4E" w:rsidRPr="003A5B4E">
        <w:rPr>
          <w:rFonts w:ascii="Times New Roman" w:eastAsia="Times New Roman" w:hAnsi="Times New Roman" w:cs="Times New Roman"/>
          <w:sz w:val="24"/>
          <w:szCs w:val="24"/>
          <w:lang w:eastAsia="lt-LT"/>
        </w:rPr>
        <w:t>–</w:t>
      </w:r>
      <w:r w:rsidR="00692973">
        <w:rPr>
          <w:rFonts w:ascii="Times New Roman" w:eastAsia="Times New Roman" w:hAnsi="Times New Roman" w:cs="Times New Roman"/>
          <w:sz w:val="24"/>
          <w:szCs w:val="24"/>
          <w:lang w:eastAsia="lt-LT"/>
        </w:rPr>
        <w:t xml:space="preserve"> </w:t>
      </w:r>
      <w:r w:rsidR="003A5B4E" w:rsidRPr="0040525A">
        <w:rPr>
          <w:rFonts w:ascii="Times New Roman" w:eastAsia="Times New Roman" w:hAnsi="Times New Roman" w:cs="Times New Roman"/>
          <w:b/>
          <w:sz w:val="24"/>
          <w:szCs w:val="24"/>
          <w:lang w:eastAsia="lt-LT"/>
        </w:rPr>
        <w:t>Teikėjas</w:t>
      </w:r>
      <w:r w:rsidR="003A5B4E" w:rsidRPr="003A5B4E">
        <w:rPr>
          <w:rFonts w:ascii="Times New Roman" w:eastAsia="Times New Roman" w:hAnsi="Times New Roman" w:cs="Times New Roman"/>
          <w:sz w:val="24"/>
          <w:szCs w:val="24"/>
          <w:lang w:eastAsia="lt-LT"/>
        </w:rPr>
        <w:t>), toliau kartu šioje paslaugų</w:t>
      </w:r>
      <w:r w:rsidR="00692973">
        <w:rPr>
          <w:rFonts w:ascii="Times New Roman" w:eastAsia="Times New Roman" w:hAnsi="Times New Roman" w:cs="Times New Roman"/>
          <w:sz w:val="24"/>
          <w:szCs w:val="24"/>
          <w:lang w:eastAsia="lt-LT"/>
        </w:rPr>
        <w:t xml:space="preserve"> viešojo</w:t>
      </w:r>
      <w:r w:rsidR="003A5B4E" w:rsidRPr="003A5B4E">
        <w:rPr>
          <w:rFonts w:ascii="Times New Roman" w:eastAsia="Times New Roman" w:hAnsi="Times New Roman" w:cs="Times New Roman"/>
          <w:sz w:val="24"/>
          <w:szCs w:val="24"/>
          <w:lang w:eastAsia="lt-LT"/>
        </w:rPr>
        <w:t xml:space="preserve"> pirkimo–pardavimo sutartyje vadinami </w:t>
      </w:r>
      <w:r w:rsidR="00692973">
        <w:rPr>
          <w:rFonts w:ascii="Times New Roman" w:eastAsia="Times New Roman" w:hAnsi="Times New Roman" w:cs="Times New Roman"/>
          <w:sz w:val="24"/>
          <w:szCs w:val="24"/>
          <w:lang w:eastAsia="lt-LT"/>
        </w:rPr>
        <w:t>„</w:t>
      </w:r>
      <w:r w:rsidR="003A5B4E" w:rsidRPr="003A5B4E">
        <w:rPr>
          <w:rFonts w:ascii="Times New Roman" w:eastAsia="Times New Roman" w:hAnsi="Times New Roman" w:cs="Times New Roman"/>
          <w:sz w:val="24"/>
          <w:szCs w:val="24"/>
          <w:lang w:eastAsia="lt-LT"/>
        </w:rPr>
        <w:t>Šalimis</w:t>
      </w:r>
      <w:r w:rsidR="00692973">
        <w:rPr>
          <w:rFonts w:ascii="Times New Roman" w:eastAsia="Times New Roman" w:hAnsi="Times New Roman" w:cs="Times New Roman"/>
          <w:sz w:val="24"/>
          <w:szCs w:val="24"/>
          <w:lang w:eastAsia="lt-LT"/>
        </w:rPr>
        <w:t>“</w:t>
      </w:r>
      <w:r w:rsidR="003A5B4E" w:rsidRPr="003A5B4E">
        <w:rPr>
          <w:rFonts w:ascii="Times New Roman" w:eastAsia="Times New Roman" w:hAnsi="Times New Roman" w:cs="Times New Roman"/>
          <w:sz w:val="24"/>
          <w:szCs w:val="24"/>
          <w:lang w:eastAsia="lt-LT"/>
        </w:rPr>
        <w:t>, o kiekvienas atskirai</w:t>
      </w:r>
      <w:r w:rsidR="00692973">
        <w:rPr>
          <w:rFonts w:ascii="Times New Roman" w:eastAsia="Times New Roman" w:hAnsi="Times New Roman" w:cs="Times New Roman"/>
          <w:sz w:val="24"/>
          <w:szCs w:val="24"/>
          <w:lang w:eastAsia="lt-LT"/>
        </w:rPr>
        <w:t xml:space="preserve"> </w:t>
      </w:r>
      <w:r w:rsidR="003A5B4E" w:rsidRPr="003A5B4E">
        <w:rPr>
          <w:rFonts w:ascii="Times New Roman" w:eastAsia="Times New Roman" w:hAnsi="Times New Roman" w:cs="Times New Roman"/>
          <w:sz w:val="24"/>
          <w:szCs w:val="24"/>
          <w:lang w:eastAsia="lt-LT"/>
        </w:rPr>
        <w:t>–</w:t>
      </w:r>
      <w:r w:rsidR="00692973">
        <w:rPr>
          <w:rFonts w:ascii="Times New Roman" w:eastAsia="Times New Roman" w:hAnsi="Times New Roman" w:cs="Times New Roman"/>
          <w:sz w:val="24"/>
          <w:szCs w:val="24"/>
          <w:lang w:eastAsia="lt-LT"/>
        </w:rPr>
        <w:t xml:space="preserve"> „</w:t>
      </w:r>
      <w:r w:rsidR="003A5B4E" w:rsidRPr="003A5B4E">
        <w:rPr>
          <w:rFonts w:ascii="Times New Roman" w:eastAsia="Times New Roman" w:hAnsi="Times New Roman" w:cs="Times New Roman"/>
          <w:sz w:val="24"/>
          <w:szCs w:val="24"/>
          <w:lang w:eastAsia="lt-LT"/>
        </w:rPr>
        <w:t>Šalimi</w:t>
      </w:r>
      <w:r w:rsidR="00692973">
        <w:rPr>
          <w:rFonts w:ascii="Times New Roman" w:eastAsia="Times New Roman" w:hAnsi="Times New Roman" w:cs="Times New Roman"/>
          <w:sz w:val="24"/>
          <w:szCs w:val="24"/>
          <w:lang w:eastAsia="lt-LT"/>
        </w:rPr>
        <w:t>“</w:t>
      </w:r>
      <w:r w:rsidR="003A5B4E" w:rsidRPr="003A5B4E">
        <w:rPr>
          <w:rFonts w:ascii="Times New Roman" w:eastAsia="Times New Roman" w:hAnsi="Times New Roman" w:cs="Times New Roman"/>
          <w:sz w:val="24"/>
          <w:szCs w:val="24"/>
          <w:lang w:eastAsia="lt-LT"/>
        </w:rPr>
        <w:t>, vadovaudamosi Lietuvos Respublikos viešųjų pirkimų įstatymu, sudarė šią paslaugų</w:t>
      </w:r>
      <w:r w:rsidR="00692973">
        <w:rPr>
          <w:rFonts w:ascii="Times New Roman" w:eastAsia="Times New Roman" w:hAnsi="Times New Roman" w:cs="Times New Roman"/>
          <w:sz w:val="24"/>
          <w:szCs w:val="24"/>
          <w:lang w:eastAsia="lt-LT"/>
        </w:rPr>
        <w:t xml:space="preserve"> viešojo</w:t>
      </w:r>
      <w:r w:rsidR="003A5B4E" w:rsidRPr="003A5B4E">
        <w:rPr>
          <w:rFonts w:ascii="Times New Roman" w:eastAsia="Times New Roman" w:hAnsi="Times New Roman" w:cs="Times New Roman"/>
          <w:sz w:val="24"/>
          <w:szCs w:val="24"/>
          <w:lang w:eastAsia="lt-LT"/>
        </w:rPr>
        <w:t xml:space="preserve"> pirkimo–pardavimo sutartį, toliau vadinam</w:t>
      </w:r>
      <w:r w:rsidR="00692973">
        <w:rPr>
          <w:rFonts w:ascii="Times New Roman" w:eastAsia="Times New Roman" w:hAnsi="Times New Roman" w:cs="Times New Roman"/>
          <w:sz w:val="24"/>
          <w:szCs w:val="24"/>
          <w:lang w:eastAsia="lt-LT"/>
        </w:rPr>
        <w:t>ą</w:t>
      </w:r>
      <w:r w:rsidR="003A5B4E" w:rsidRPr="003A5B4E">
        <w:rPr>
          <w:rFonts w:ascii="Times New Roman" w:eastAsia="Times New Roman" w:hAnsi="Times New Roman" w:cs="Times New Roman"/>
          <w:sz w:val="24"/>
          <w:szCs w:val="24"/>
          <w:lang w:eastAsia="lt-LT"/>
        </w:rPr>
        <w:t xml:space="preserve"> </w:t>
      </w:r>
      <w:r w:rsidR="00692973">
        <w:rPr>
          <w:rFonts w:ascii="Times New Roman" w:eastAsia="Times New Roman" w:hAnsi="Times New Roman" w:cs="Times New Roman"/>
          <w:sz w:val="24"/>
          <w:szCs w:val="24"/>
          <w:lang w:eastAsia="lt-LT"/>
        </w:rPr>
        <w:t>„</w:t>
      </w:r>
      <w:r w:rsidR="003A5B4E" w:rsidRPr="003A5B4E">
        <w:rPr>
          <w:rFonts w:ascii="Times New Roman" w:eastAsia="Times New Roman" w:hAnsi="Times New Roman" w:cs="Times New Roman"/>
          <w:sz w:val="24"/>
          <w:szCs w:val="24"/>
          <w:lang w:eastAsia="lt-LT"/>
        </w:rPr>
        <w:t>Sutartimi</w:t>
      </w:r>
      <w:r w:rsidR="00692973">
        <w:rPr>
          <w:rFonts w:ascii="Times New Roman" w:eastAsia="Times New Roman" w:hAnsi="Times New Roman" w:cs="Times New Roman"/>
          <w:sz w:val="24"/>
          <w:szCs w:val="24"/>
          <w:lang w:eastAsia="lt-LT"/>
        </w:rPr>
        <w:t>“</w:t>
      </w:r>
      <w:r w:rsidR="003A5B4E" w:rsidRPr="003A5B4E">
        <w:rPr>
          <w:rFonts w:ascii="Times New Roman" w:eastAsia="Times New Roman" w:hAnsi="Times New Roman" w:cs="Times New Roman"/>
          <w:sz w:val="24"/>
          <w:szCs w:val="24"/>
          <w:lang w:eastAsia="lt-LT"/>
        </w:rPr>
        <w:t>, ir susitarė dėl toliau išvardytų sąlygų</w:t>
      </w:r>
      <w:r w:rsidR="00692973">
        <w:rPr>
          <w:rFonts w:ascii="Times New Roman" w:eastAsia="Times New Roman" w:hAnsi="Times New Roman" w:cs="Times New Roman"/>
          <w:sz w:val="24"/>
          <w:szCs w:val="24"/>
          <w:lang w:eastAsia="lt-LT"/>
        </w:rPr>
        <w:t>.</w:t>
      </w:r>
    </w:p>
    <w:tbl>
      <w:tblPr>
        <w:tblpPr w:leftFromText="180" w:rightFromText="180" w:vertAnchor="text" w:tblpY="1"/>
        <w:tblOverlap w:val="neve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4"/>
        <w:gridCol w:w="4715"/>
      </w:tblGrid>
      <w:tr w:rsidR="0046273D" w:rsidRPr="0090048F" w14:paraId="1B3EA2B2" w14:textId="77777777">
        <w:tc>
          <w:tcPr>
            <w:tcW w:w="9639" w:type="dxa"/>
            <w:gridSpan w:val="2"/>
          </w:tcPr>
          <w:p w14:paraId="33B698F6" w14:textId="77777777" w:rsidR="0046273D" w:rsidRPr="00206189" w:rsidRDefault="0046273D" w:rsidP="00206189">
            <w:pPr>
              <w:spacing w:after="0" w:line="240" w:lineRule="auto"/>
              <w:jc w:val="both"/>
              <w:rPr>
                <w:rFonts w:ascii="Times New Roman" w:hAnsi="Times New Roman" w:cs="Times New Roman"/>
                <w:b/>
                <w:bCs/>
                <w:sz w:val="24"/>
                <w:szCs w:val="24"/>
                <w:lang w:eastAsia="lt-LT"/>
              </w:rPr>
            </w:pPr>
            <w:r w:rsidRPr="00206189">
              <w:rPr>
                <w:rFonts w:ascii="Times New Roman" w:hAnsi="Times New Roman" w:cs="Times New Roman"/>
                <w:b/>
                <w:bCs/>
                <w:sz w:val="24"/>
                <w:szCs w:val="24"/>
                <w:lang w:eastAsia="lt-LT"/>
              </w:rPr>
              <w:t>1. Sutarties objektas:</w:t>
            </w:r>
          </w:p>
          <w:p w14:paraId="7F16DD4B" w14:textId="0E408665" w:rsidR="0046273D" w:rsidRPr="00C03C97" w:rsidRDefault="0046273D" w:rsidP="003A5B4E">
            <w:pPr>
              <w:spacing w:after="0" w:line="240" w:lineRule="auto"/>
              <w:jc w:val="both"/>
              <w:rPr>
                <w:rFonts w:ascii="Times New Roman" w:eastAsia="Times New Roman" w:hAnsi="Times New Roman" w:cs="Times New Roman"/>
                <w:sz w:val="24"/>
                <w:szCs w:val="24"/>
                <w:lang w:eastAsia="lt-LT"/>
              </w:rPr>
            </w:pPr>
            <w:r w:rsidRPr="00206189">
              <w:rPr>
                <w:rFonts w:ascii="Times New Roman" w:hAnsi="Times New Roman" w:cs="Times New Roman"/>
                <w:b/>
                <w:bCs/>
                <w:sz w:val="24"/>
                <w:szCs w:val="24"/>
                <w:lang w:eastAsia="lt-LT"/>
              </w:rPr>
              <w:t xml:space="preserve">1.1. </w:t>
            </w:r>
            <w:r w:rsidR="003A5B4E" w:rsidRPr="003A5B4E">
              <w:rPr>
                <w:rFonts w:ascii="Times New Roman" w:eastAsia="Times New Roman" w:hAnsi="Times New Roman" w:cs="Times New Roman"/>
                <w:b/>
                <w:sz w:val="24"/>
                <w:szCs w:val="24"/>
                <w:lang w:eastAsia="lt-LT"/>
              </w:rPr>
              <w:t xml:space="preserve"> Teikėjas</w:t>
            </w:r>
            <w:r w:rsidR="003A5B4E" w:rsidRPr="003A5B4E">
              <w:rPr>
                <w:rFonts w:ascii="Times New Roman" w:eastAsia="Times New Roman" w:hAnsi="Times New Roman" w:cs="Times New Roman"/>
                <w:sz w:val="24"/>
                <w:szCs w:val="24"/>
                <w:lang w:eastAsia="lt-LT"/>
              </w:rPr>
              <w:t xml:space="preserve"> teikia, o </w:t>
            </w:r>
            <w:r w:rsidR="003A5B4E" w:rsidRPr="003A5B4E">
              <w:rPr>
                <w:rFonts w:ascii="Times New Roman" w:eastAsia="Times New Roman" w:hAnsi="Times New Roman" w:cs="Times New Roman"/>
                <w:b/>
                <w:sz w:val="24"/>
                <w:szCs w:val="24"/>
                <w:lang w:eastAsia="lt-LT"/>
              </w:rPr>
              <w:t>Pirkėjas</w:t>
            </w:r>
            <w:r w:rsidR="003A5B4E" w:rsidRPr="003A5B4E">
              <w:rPr>
                <w:rFonts w:ascii="Times New Roman" w:eastAsia="Times New Roman" w:hAnsi="Times New Roman" w:cs="Times New Roman"/>
                <w:sz w:val="24"/>
                <w:szCs w:val="24"/>
                <w:lang w:eastAsia="lt-LT"/>
              </w:rPr>
              <w:t xml:space="preserve"> perka</w:t>
            </w:r>
            <w:r w:rsidR="00A90ACD" w:rsidRPr="00372B89">
              <w:rPr>
                <w:rFonts w:ascii="Times New Roman" w:eastAsia="Times New Roman" w:hAnsi="Times New Roman" w:cs="Times New Roman"/>
                <w:b/>
                <w:bCs/>
                <w:iCs/>
                <w:sz w:val="24"/>
                <w:szCs w:val="24"/>
                <w:lang w:eastAsia="lt-LT"/>
              </w:rPr>
              <w:t xml:space="preserve"> </w:t>
            </w:r>
            <w:r w:rsidR="00A90ACD">
              <w:rPr>
                <w:rFonts w:ascii="Times New Roman" w:hAnsi="Times New Roman" w:cs="Times New Roman"/>
                <w:b/>
                <w:sz w:val="24"/>
                <w:szCs w:val="24"/>
              </w:rPr>
              <w:t>L</w:t>
            </w:r>
            <w:r w:rsidR="00A90ACD" w:rsidRPr="00372B89">
              <w:rPr>
                <w:rFonts w:ascii="Times New Roman" w:hAnsi="Times New Roman" w:cs="Times New Roman"/>
                <w:b/>
                <w:sz w:val="24"/>
                <w:szCs w:val="24"/>
              </w:rPr>
              <w:t xml:space="preserve">ietuvos kariuomenės nuotolinio mokymosi informacinės sistemos ILIAS programinės įrangos </w:t>
            </w:r>
            <w:r w:rsidR="009F15CD" w:rsidRPr="00155636">
              <w:rPr>
                <w:rFonts w:ascii="Times New Roman" w:hAnsi="Times New Roman" w:cs="Times New Roman"/>
                <w:b/>
                <w:sz w:val="24"/>
                <w:szCs w:val="24"/>
              </w:rPr>
              <w:t>priežiūros ir funkcinių galimybių plėtimo</w:t>
            </w:r>
            <w:r w:rsidR="009F15CD">
              <w:rPr>
                <w:rFonts w:ascii="Times New Roman" w:hAnsi="Times New Roman" w:cs="Times New Roman"/>
                <w:b/>
                <w:sz w:val="24"/>
                <w:szCs w:val="24"/>
              </w:rPr>
              <w:t xml:space="preserve"> </w:t>
            </w:r>
            <w:r w:rsidR="00A90ACD" w:rsidRPr="00372B89">
              <w:rPr>
                <w:rFonts w:ascii="Times New Roman" w:hAnsi="Times New Roman" w:cs="Times New Roman"/>
                <w:b/>
                <w:sz w:val="24"/>
                <w:szCs w:val="24"/>
              </w:rPr>
              <w:t>paslaug</w:t>
            </w:r>
            <w:r w:rsidR="00A90ACD">
              <w:rPr>
                <w:rFonts w:ascii="Times New Roman" w:hAnsi="Times New Roman" w:cs="Times New Roman"/>
                <w:b/>
                <w:sz w:val="24"/>
                <w:szCs w:val="24"/>
              </w:rPr>
              <w:t>ą</w:t>
            </w:r>
            <w:r w:rsidR="00C03C97" w:rsidRPr="00C03C97">
              <w:rPr>
                <w:rFonts w:ascii="Times New Roman" w:hAnsi="Times New Roman" w:cs="Times New Roman"/>
                <w:sz w:val="24"/>
                <w:szCs w:val="24"/>
              </w:rPr>
              <w:t xml:space="preserve"> (toliau – </w:t>
            </w:r>
            <w:r w:rsidR="00C03C97" w:rsidRPr="00C03C97">
              <w:rPr>
                <w:rFonts w:ascii="Times New Roman" w:hAnsi="Times New Roman" w:cs="Times New Roman"/>
                <w:b/>
                <w:sz w:val="24"/>
                <w:szCs w:val="24"/>
              </w:rPr>
              <w:t>Paslaugos</w:t>
            </w:r>
            <w:r w:rsidR="00C03C97">
              <w:rPr>
                <w:rFonts w:ascii="Times New Roman" w:hAnsi="Times New Roman" w:cs="Times New Roman"/>
                <w:sz w:val="24"/>
                <w:szCs w:val="24"/>
              </w:rPr>
              <w:t>), atitinkanči</w:t>
            </w:r>
            <w:r w:rsidR="00A90ACD">
              <w:rPr>
                <w:rFonts w:ascii="Times New Roman" w:hAnsi="Times New Roman" w:cs="Times New Roman"/>
                <w:sz w:val="24"/>
                <w:szCs w:val="24"/>
              </w:rPr>
              <w:t>ą</w:t>
            </w:r>
            <w:r w:rsidR="00C03C97">
              <w:rPr>
                <w:rFonts w:ascii="Times New Roman" w:hAnsi="Times New Roman" w:cs="Times New Roman"/>
                <w:sz w:val="24"/>
                <w:szCs w:val="24"/>
              </w:rPr>
              <w:t xml:space="preserve"> Sutarties 2</w:t>
            </w:r>
            <w:r w:rsidR="00C03C97" w:rsidRPr="00C03C97">
              <w:rPr>
                <w:rFonts w:ascii="Times New Roman" w:hAnsi="Times New Roman" w:cs="Times New Roman"/>
                <w:sz w:val="24"/>
                <w:szCs w:val="24"/>
              </w:rPr>
              <w:t xml:space="preserve"> priede „</w:t>
            </w:r>
            <w:r w:rsidR="00A90ACD" w:rsidRPr="00A90ACD">
              <w:rPr>
                <w:rFonts w:ascii="Times New Roman" w:hAnsi="Times New Roman" w:cs="Times New Roman"/>
                <w:sz w:val="24"/>
                <w:szCs w:val="24"/>
              </w:rPr>
              <w:t>Lietuvos kariuomenės nuotolinio mokymosi informacinės sistemos ILIAS programinės įrangos paslaugų teikėjo pirkimo techninė specifikacija</w:t>
            </w:r>
            <w:r w:rsidR="00C03C97" w:rsidRPr="00A90ACD">
              <w:rPr>
                <w:rFonts w:ascii="Times New Roman" w:hAnsi="Times New Roman" w:cs="Times New Roman"/>
                <w:sz w:val="24"/>
                <w:szCs w:val="24"/>
              </w:rPr>
              <w:t>“</w:t>
            </w:r>
            <w:r w:rsidR="00C03C97">
              <w:rPr>
                <w:rFonts w:ascii="Times New Roman" w:hAnsi="Times New Roman" w:cs="Times New Roman"/>
                <w:sz w:val="24"/>
                <w:szCs w:val="24"/>
              </w:rPr>
              <w:t xml:space="preserve"> (toliau – 2</w:t>
            </w:r>
            <w:r w:rsidR="00C03C97" w:rsidRPr="00C03C97">
              <w:rPr>
                <w:rFonts w:ascii="Times New Roman" w:hAnsi="Times New Roman" w:cs="Times New Roman"/>
                <w:sz w:val="24"/>
                <w:szCs w:val="24"/>
              </w:rPr>
              <w:t xml:space="preserve"> priedas) nustatytus ir kitus Sutartyje numatytus reikalavimus.</w:t>
            </w:r>
          </w:p>
          <w:p w14:paraId="2B3494D6" w14:textId="56D77D30" w:rsidR="003A5B4E" w:rsidRPr="008E5B53" w:rsidRDefault="003A5B4E" w:rsidP="003A5B4E">
            <w:pPr>
              <w:spacing w:after="0" w:line="240" w:lineRule="auto"/>
              <w:jc w:val="both"/>
              <w:rPr>
                <w:rFonts w:ascii="Times New Roman" w:hAnsi="Times New Roman" w:cs="Times New Roman"/>
                <w:sz w:val="24"/>
                <w:szCs w:val="24"/>
                <w:lang w:val="en-US" w:eastAsia="lt-LT"/>
              </w:rPr>
            </w:pPr>
            <w:r w:rsidRPr="003A5B4E">
              <w:rPr>
                <w:rFonts w:ascii="Times New Roman" w:eastAsia="Times New Roman" w:hAnsi="Times New Roman" w:cs="Times New Roman"/>
                <w:b/>
                <w:sz w:val="24"/>
                <w:szCs w:val="24"/>
                <w:lang w:eastAsia="lt-LT"/>
              </w:rPr>
              <w:t>1.2.</w:t>
            </w:r>
            <w:r w:rsidRPr="003A5B4E">
              <w:rPr>
                <w:rFonts w:ascii="Times New Roman" w:eastAsia="Times New Roman" w:hAnsi="Times New Roman" w:cs="Times New Roman"/>
                <w:sz w:val="24"/>
                <w:szCs w:val="24"/>
                <w:lang w:eastAsia="lt-LT"/>
              </w:rPr>
              <w:t xml:space="preserve"> </w:t>
            </w:r>
            <w:r w:rsidRPr="003A5B4E">
              <w:rPr>
                <w:rFonts w:ascii="Times New Roman" w:eastAsia="Times New Roman" w:hAnsi="Times New Roman" w:cs="Times New Roman"/>
                <w:b/>
                <w:sz w:val="24"/>
                <w:szCs w:val="24"/>
                <w:lang w:eastAsia="lt-LT"/>
              </w:rPr>
              <w:t>Pirkėjas</w:t>
            </w:r>
            <w:r w:rsidRPr="003A5B4E">
              <w:rPr>
                <w:rFonts w:ascii="Times New Roman" w:eastAsia="Times New Roman" w:hAnsi="Times New Roman" w:cs="Times New Roman"/>
                <w:sz w:val="24"/>
                <w:szCs w:val="24"/>
                <w:lang w:eastAsia="lt-LT"/>
              </w:rPr>
              <w:t xml:space="preserve"> įsipareigoja priimti Sutarties </w:t>
            </w:r>
            <w:r w:rsidR="00A32C29">
              <w:rPr>
                <w:rFonts w:ascii="Times New Roman" w:eastAsia="Times New Roman" w:hAnsi="Times New Roman" w:cs="Times New Roman"/>
                <w:sz w:val="24"/>
                <w:szCs w:val="24"/>
                <w:lang w:eastAsia="lt-LT"/>
              </w:rPr>
              <w:t>2</w:t>
            </w:r>
            <w:r w:rsidRPr="003A5B4E">
              <w:rPr>
                <w:rFonts w:ascii="Times New Roman" w:eastAsia="Times New Roman" w:hAnsi="Times New Roman" w:cs="Times New Roman"/>
                <w:sz w:val="24"/>
                <w:szCs w:val="24"/>
                <w:lang w:eastAsia="lt-LT"/>
              </w:rPr>
              <w:t xml:space="preserve"> priede pateiktas Sutarties reikalavimus atitinkančias paslaugas ir už jas sumokėti Sutartyje nustatyta tvarka.</w:t>
            </w:r>
          </w:p>
        </w:tc>
      </w:tr>
      <w:tr w:rsidR="0046273D" w:rsidRPr="0090048F" w14:paraId="273B60DB" w14:textId="77777777">
        <w:tc>
          <w:tcPr>
            <w:tcW w:w="9639" w:type="dxa"/>
            <w:gridSpan w:val="2"/>
          </w:tcPr>
          <w:p w14:paraId="4CF44F0B" w14:textId="77777777" w:rsidR="003A5B4E" w:rsidRPr="003A5B4E" w:rsidRDefault="003A5B4E" w:rsidP="003A5B4E">
            <w:pPr>
              <w:spacing w:after="0" w:line="240" w:lineRule="auto"/>
              <w:rPr>
                <w:rFonts w:ascii="Times New Roman" w:eastAsia="Times New Roman" w:hAnsi="Times New Roman" w:cs="Times New Roman"/>
                <w:b/>
                <w:color w:val="000000"/>
                <w:sz w:val="24"/>
                <w:szCs w:val="24"/>
                <w:lang w:eastAsia="lt-LT"/>
              </w:rPr>
            </w:pPr>
            <w:r w:rsidRPr="003A5B4E">
              <w:rPr>
                <w:rFonts w:ascii="Times New Roman" w:eastAsia="Times New Roman" w:hAnsi="Times New Roman" w:cs="Times New Roman"/>
                <w:b/>
                <w:sz w:val="24"/>
                <w:szCs w:val="24"/>
                <w:lang w:eastAsia="lt-LT"/>
              </w:rPr>
              <w:t xml:space="preserve">2. </w:t>
            </w:r>
            <w:r w:rsidRPr="003A5B4E">
              <w:rPr>
                <w:rFonts w:ascii="Times New Roman" w:eastAsia="Times New Roman" w:hAnsi="Times New Roman" w:cs="Times New Roman"/>
                <w:b/>
                <w:color w:val="000000"/>
                <w:sz w:val="24"/>
                <w:szCs w:val="24"/>
                <w:lang w:eastAsia="lt-LT"/>
              </w:rPr>
              <w:t xml:space="preserve">Sutarties kaina / vertė / </w:t>
            </w:r>
            <w:r w:rsidRPr="003A5B4E">
              <w:rPr>
                <w:rFonts w:ascii="Times New Roman" w:eastAsia="Times New Roman" w:hAnsi="Times New Roman" w:cs="Times New Roman"/>
                <w:b/>
                <w:sz w:val="24"/>
                <w:szCs w:val="24"/>
                <w:lang w:eastAsia="lt-LT"/>
              </w:rPr>
              <w:t xml:space="preserve">paslaugų </w:t>
            </w:r>
            <w:r w:rsidRPr="003A5B4E">
              <w:rPr>
                <w:rFonts w:ascii="Times New Roman" w:eastAsia="Times New Roman" w:hAnsi="Times New Roman" w:cs="Times New Roman"/>
                <w:b/>
                <w:color w:val="000000"/>
                <w:sz w:val="24"/>
                <w:szCs w:val="24"/>
                <w:lang w:eastAsia="lt-LT"/>
              </w:rPr>
              <w:t>įkainiai / kainodaros taisyklės</w:t>
            </w:r>
          </w:p>
          <w:p w14:paraId="538944AB" w14:textId="7AA13C30" w:rsidR="003A5B4E" w:rsidRPr="003A5B4E" w:rsidRDefault="003A5B4E" w:rsidP="003A5B4E">
            <w:pPr>
              <w:spacing w:after="0" w:line="240" w:lineRule="auto"/>
              <w:jc w:val="both"/>
              <w:rPr>
                <w:rFonts w:ascii="Times New Roman" w:eastAsia="Times New Roman" w:hAnsi="Times New Roman" w:cs="Times New Roman"/>
                <w:sz w:val="24"/>
                <w:szCs w:val="24"/>
                <w:lang w:eastAsia="lt-LT"/>
              </w:rPr>
            </w:pPr>
            <w:r w:rsidRPr="003A5B4E">
              <w:rPr>
                <w:rFonts w:ascii="Times New Roman" w:eastAsia="Times New Roman" w:hAnsi="Times New Roman" w:cs="Times New Roman"/>
                <w:b/>
                <w:sz w:val="24"/>
                <w:szCs w:val="24"/>
                <w:lang w:eastAsia="lt-LT"/>
              </w:rPr>
              <w:t>2.1.</w:t>
            </w:r>
            <w:r w:rsidRPr="003A5B4E">
              <w:rPr>
                <w:rFonts w:ascii="Times New Roman" w:eastAsia="Times New Roman" w:hAnsi="Times New Roman" w:cs="Times New Roman"/>
                <w:sz w:val="24"/>
                <w:szCs w:val="24"/>
                <w:lang w:eastAsia="lt-LT"/>
              </w:rPr>
              <w:t xml:space="preserve"> </w:t>
            </w:r>
            <w:r w:rsidR="00385614">
              <w:rPr>
                <w:rFonts w:ascii="Times New Roman" w:eastAsia="Times New Roman" w:hAnsi="Times New Roman" w:cs="Times New Roman"/>
                <w:sz w:val="24"/>
                <w:szCs w:val="24"/>
                <w:lang w:eastAsia="lt-LT"/>
              </w:rPr>
              <w:t xml:space="preserve">Sutarties bendra kaina –                            </w:t>
            </w:r>
            <w:r w:rsidRPr="003A5B4E">
              <w:rPr>
                <w:rFonts w:ascii="Times New Roman" w:eastAsia="Times New Roman" w:hAnsi="Times New Roman" w:cs="Times New Roman"/>
                <w:sz w:val="24"/>
                <w:szCs w:val="24"/>
                <w:lang w:eastAsia="lt-LT"/>
              </w:rPr>
              <w:t xml:space="preserve"> Eur (</w:t>
            </w:r>
            <w:r w:rsidR="00385614">
              <w:rPr>
                <w:rFonts w:ascii="Times New Roman" w:eastAsia="Times New Roman" w:hAnsi="Times New Roman" w:cs="Times New Roman"/>
                <w:sz w:val="24"/>
                <w:szCs w:val="24"/>
                <w:lang w:eastAsia="lt-LT"/>
              </w:rPr>
              <w:t xml:space="preserve">                          Eur        </w:t>
            </w:r>
            <w:r w:rsidRPr="003A5B4E">
              <w:rPr>
                <w:rFonts w:ascii="Times New Roman" w:eastAsia="Times New Roman" w:hAnsi="Times New Roman" w:cs="Times New Roman"/>
                <w:sz w:val="24"/>
                <w:szCs w:val="24"/>
                <w:lang w:eastAsia="lt-LT"/>
              </w:rPr>
              <w:t xml:space="preserve"> ct) su 21 proc. pridėtinės vertės mokesčiu (toliau–PVM).</w:t>
            </w:r>
          </w:p>
          <w:p w14:paraId="541C2EA2" w14:textId="59FCFEF0" w:rsidR="003A5B4E" w:rsidRPr="003A5B4E" w:rsidRDefault="003A5B4E" w:rsidP="003A5B4E">
            <w:pPr>
              <w:spacing w:after="0" w:line="240" w:lineRule="auto"/>
              <w:jc w:val="both"/>
              <w:rPr>
                <w:rFonts w:ascii="Times New Roman" w:eastAsia="Times New Roman" w:hAnsi="Times New Roman" w:cs="Times New Roman"/>
                <w:sz w:val="24"/>
                <w:szCs w:val="24"/>
                <w:lang w:eastAsia="lt-LT"/>
              </w:rPr>
            </w:pPr>
            <w:r w:rsidRPr="00155636">
              <w:rPr>
                <w:rFonts w:ascii="Times New Roman" w:eastAsia="Times New Roman" w:hAnsi="Times New Roman" w:cs="Times New Roman"/>
                <w:b/>
                <w:sz w:val="24"/>
                <w:szCs w:val="24"/>
                <w:lang w:eastAsia="lt-LT"/>
              </w:rPr>
              <w:t>2.2.</w:t>
            </w:r>
            <w:r w:rsidRPr="00155636">
              <w:rPr>
                <w:rFonts w:ascii="Times New Roman" w:eastAsia="Times New Roman" w:hAnsi="Times New Roman" w:cs="Times New Roman"/>
                <w:sz w:val="24"/>
                <w:szCs w:val="24"/>
                <w:lang w:eastAsia="lt-LT"/>
              </w:rPr>
              <w:t xml:space="preserve"> Sutarčiai taikoma fiksuoto</w:t>
            </w:r>
            <w:r w:rsidR="00AF5504" w:rsidRPr="00155636">
              <w:rPr>
                <w:rFonts w:ascii="Times New Roman" w:eastAsia="Times New Roman" w:hAnsi="Times New Roman" w:cs="Times New Roman"/>
                <w:sz w:val="24"/>
                <w:szCs w:val="24"/>
                <w:lang w:eastAsia="lt-LT"/>
              </w:rPr>
              <w:t>s kainos</w:t>
            </w:r>
            <w:r w:rsidRPr="00155636">
              <w:rPr>
                <w:rFonts w:ascii="Times New Roman" w:eastAsia="Times New Roman" w:hAnsi="Times New Roman" w:cs="Times New Roman"/>
                <w:sz w:val="24"/>
                <w:szCs w:val="24"/>
                <w:lang w:eastAsia="lt-LT"/>
              </w:rPr>
              <w:t xml:space="preserve"> kainodara. </w:t>
            </w:r>
          </w:p>
          <w:p w14:paraId="5835E6E0" w14:textId="77777777" w:rsidR="003A5B4E" w:rsidRPr="003A5B4E" w:rsidRDefault="003A5B4E" w:rsidP="003A5B4E">
            <w:pPr>
              <w:spacing w:after="0" w:line="240" w:lineRule="auto"/>
              <w:jc w:val="both"/>
              <w:rPr>
                <w:rFonts w:ascii="Times New Roman" w:hAnsi="Times New Roman" w:cs="Times New Roman"/>
                <w:sz w:val="24"/>
                <w:szCs w:val="24"/>
              </w:rPr>
            </w:pPr>
            <w:r w:rsidRPr="003A5B4E">
              <w:rPr>
                <w:rFonts w:ascii="Times New Roman" w:eastAsia="Times New Roman" w:hAnsi="Times New Roman" w:cs="Times New Roman"/>
                <w:b/>
                <w:sz w:val="24"/>
                <w:szCs w:val="24"/>
                <w:lang w:eastAsia="lt-LT"/>
              </w:rPr>
              <w:t>2.3</w:t>
            </w:r>
            <w:r w:rsidRPr="003A5B4E">
              <w:rPr>
                <w:rFonts w:ascii="Times New Roman" w:eastAsia="Times New Roman" w:hAnsi="Times New Roman" w:cs="Times New Roman"/>
                <w:sz w:val="24"/>
                <w:szCs w:val="24"/>
                <w:lang w:eastAsia="lt-LT"/>
              </w:rPr>
              <w:t xml:space="preserve">. </w:t>
            </w:r>
            <w:r w:rsidRPr="003A5B4E">
              <w:rPr>
                <w:rFonts w:ascii="Times New Roman" w:hAnsi="Times New Roman" w:cs="Times New Roman"/>
                <w:sz w:val="24"/>
                <w:szCs w:val="24"/>
              </w:rPr>
              <w:t>Peržiūros atvejis numatytas Sutart</w:t>
            </w:r>
            <w:r w:rsidR="00C83FDA">
              <w:rPr>
                <w:rFonts w:ascii="Times New Roman" w:hAnsi="Times New Roman" w:cs="Times New Roman"/>
                <w:sz w:val="24"/>
                <w:szCs w:val="24"/>
              </w:rPr>
              <w:t>ies bendrosios dalies 2.2 papunktyje</w:t>
            </w:r>
            <w:r w:rsidRPr="003A5B4E">
              <w:rPr>
                <w:rFonts w:ascii="Times New Roman" w:hAnsi="Times New Roman" w:cs="Times New Roman"/>
                <w:sz w:val="24"/>
                <w:szCs w:val="24"/>
              </w:rPr>
              <w:t xml:space="preserve"> numatytomis kainodaros taisyklėmis.</w:t>
            </w:r>
          </w:p>
          <w:p w14:paraId="0613233C" w14:textId="23EA6BBD" w:rsidR="00DF2511" w:rsidRPr="00385614" w:rsidRDefault="003A5B4E" w:rsidP="00DF2511">
            <w:pPr>
              <w:spacing w:after="0" w:line="240" w:lineRule="auto"/>
              <w:jc w:val="both"/>
              <w:rPr>
                <w:rFonts w:ascii="Times New Roman" w:hAnsi="Times New Roman" w:cs="Times New Roman"/>
                <w:sz w:val="24"/>
                <w:szCs w:val="24"/>
                <w:lang w:eastAsia="lt-LT"/>
              </w:rPr>
            </w:pPr>
            <w:r w:rsidRPr="003A5B4E">
              <w:rPr>
                <w:rFonts w:ascii="Times New Roman" w:hAnsi="Times New Roman" w:cs="Times New Roman"/>
                <w:b/>
                <w:sz w:val="24"/>
                <w:szCs w:val="24"/>
                <w:lang w:eastAsia="lt-LT"/>
              </w:rPr>
              <w:t>2.4. Pirkėjas</w:t>
            </w:r>
            <w:r w:rsidR="00C83FDA">
              <w:rPr>
                <w:rFonts w:ascii="Times New Roman" w:hAnsi="Times New Roman" w:cs="Times New Roman"/>
                <w:sz w:val="24"/>
                <w:szCs w:val="24"/>
                <w:lang w:eastAsia="lt-LT"/>
              </w:rPr>
              <w:t xml:space="preserve"> neįsipareigoja įsigyti P</w:t>
            </w:r>
            <w:r w:rsidRPr="003A5B4E">
              <w:rPr>
                <w:rFonts w:ascii="Times New Roman" w:hAnsi="Times New Roman" w:cs="Times New Roman"/>
                <w:sz w:val="24"/>
                <w:szCs w:val="24"/>
                <w:lang w:eastAsia="lt-LT"/>
              </w:rPr>
              <w:t>aslaugų už visą Sutarties specialiosios dalies 2.1 p</w:t>
            </w:r>
            <w:r w:rsidR="00A32C29">
              <w:rPr>
                <w:rFonts w:ascii="Times New Roman" w:hAnsi="Times New Roman" w:cs="Times New Roman"/>
                <w:sz w:val="24"/>
                <w:szCs w:val="24"/>
                <w:lang w:eastAsia="lt-LT"/>
              </w:rPr>
              <w:t>apunktyje</w:t>
            </w:r>
            <w:r w:rsidRPr="003A5B4E">
              <w:rPr>
                <w:rFonts w:ascii="Times New Roman" w:hAnsi="Times New Roman" w:cs="Times New Roman"/>
                <w:sz w:val="24"/>
                <w:szCs w:val="24"/>
                <w:lang w:eastAsia="lt-LT"/>
              </w:rPr>
              <w:t xml:space="preserve"> nurodytą sumą.</w:t>
            </w:r>
          </w:p>
        </w:tc>
      </w:tr>
      <w:tr w:rsidR="0046273D" w:rsidRPr="0090048F" w14:paraId="38ED75E9" w14:textId="77777777">
        <w:tc>
          <w:tcPr>
            <w:tcW w:w="9639" w:type="dxa"/>
            <w:gridSpan w:val="2"/>
          </w:tcPr>
          <w:p w14:paraId="2BFF83E8" w14:textId="77777777" w:rsidR="0046273D" w:rsidRPr="00206189" w:rsidRDefault="0046273D" w:rsidP="00325656">
            <w:pPr>
              <w:spacing w:after="0" w:line="240" w:lineRule="auto"/>
              <w:rPr>
                <w:rFonts w:ascii="Times New Roman" w:hAnsi="Times New Roman" w:cs="Times New Roman"/>
                <w:b/>
                <w:bCs/>
                <w:sz w:val="24"/>
                <w:szCs w:val="24"/>
                <w:lang w:eastAsia="lt-LT"/>
              </w:rPr>
            </w:pPr>
            <w:r>
              <w:rPr>
                <w:rFonts w:ascii="Times New Roman" w:hAnsi="Times New Roman" w:cs="Times New Roman"/>
                <w:b/>
                <w:bCs/>
                <w:sz w:val="24"/>
                <w:szCs w:val="24"/>
                <w:lang w:eastAsia="lt-LT"/>
              </w:rPr>
              <w:t>3</w:t>
            </w:r>
            <w:r w:rsidRPr="00206189">
              <w:rPr>
                <w:rFonts w:ascii="Times New Roman" w:hAnsi="Times New Roman" w:cs="Times New Roman"/>
                <w:b/>
                <w:bCs/>
                <w:sz w:val="24"/>
                <w:szCs w:val="24"/>
                <w:lang w:eastAsia="lt-LT"/>
              </w:rPr>
              <w:t>. Paslaugų teikimo vieta, terminas ir sąlygos</w:t>
            </w:r>
          </w:p>
          <w:p w14:paraId="047426AA" w14:textId="4B89375D" w:rsidR="00101F7A" w:rsidRPr="00AD5E48" w:rsidRDefault="00101F7A" w:rsidP="00101F7A">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b/>
                <w:sz w:val="24"/>
                <w:szCs w:val="24"/>
                <w:lang w:eastAsia="lt-LT"/>
              </w:rPr>
              <w:t xml:space="preserve">3.1. </w:t>
            </w:r>
            <w:r w:rsidR="00AD5E48">
              <w:rPr>
                <w:rFonts w:ascii="Times New Roman" w:eastAsia="Times New Roman" w:hAnsi="Times New Roman" w:cs="Times New Roman"/>
                <w:b/>
                <w:sz w:val="24"/>
                <w:szCs w:val="24"/>
                <w:lang w:eastAsia="lt-LT"/>
              </w:rPr>
              <w:t xml:space="preserve">  </w:t>
            </w:r>
            <w:r w:rsidR="00AD5E48" w:rsidRPr="00155636">
              <w:rPr>
                <w:rFonts w:ascii="Times New Roman" w:eastAsia="Times New Roman" w:hAnsi="Times New Roman" w:cs="Times New Roman"/>
                <w:sz w:val="24"/>
                <w:szCs w:val="24"/>
                <w:lang w:eastAsia="lt-LT"/>
              </w:rPr>
              <w:t xml:space="preserve">Paslaugų teikimo vieta </w:t>
            </w:r>
            <w:r w:rsidR="00A90ACD" w:rsidRPr="00155636">
              <w:rPr>
                <w:rFonts w:ascii="Times New Roman" w:eastAsia="Times New Roman" w:hAnsi="Times New Roman" w:cs="Times New Roman"/>
                <w:sz w:val="24"/>
                <w:szCs w:val="24"/>
                <w:lang w:eastAsia="lt-LT"/>
              </w:rPr>
              <w:t>Viršuliškių g</w:t>
            </w:r>
            <w:r w:rsidR="001F5BFC" w:rsidRPr="00155636">
              <w:rPr>
                <w:rFonts w:ascii="Times New Roman" w:hAnsi="Times New Roman" w:cs="Times New Roman"/>
                <w:sz w:val="24"/>
                <w:szCs w:val="24"/>
              </w:rPr>
              <w:t xml:space="preserve">. </w:t>
            </w:r>
            <w:r w:rsidR="00A90ACD" w:rsidRPr="00155636">
              <w:rPr>
                <w:rFonts w:ascii="Times New Roman" w:hAnsi="Times New Roman" w:cs="Times New Roman"/>
                <w:sz w:val="24"/>
                <w:szCs w:val="24"/>
              </w:rPr>
              <w:t>36</w:t>
            </w:r>
            <w:r w:rsidR="00AD5E48" w:rsidRPr="00155636">
              <w:rPr>
                <w:rFonts w:ascii="Times New Roman" w:hAnsi="Times New Roman" w:cs="Times New Roman"/>
                <w:sz w:val="24"/>
                <w:szCs w:val="24"/>
              </w:rPr>
              <w:t xml:space="preserve">, </w:t>
            </w:r>
            <w:r w:rsidR="00A90ACD" w:rsidRPr="00155636">
              <w:rPr>
                <w:rFonts w:ascii="Times New Roman" w:hAnsi="Times New Roman" w:cs="Times New Roman"/>
                <w:sz w:val="24"/>
                <w:szCs w:val="24"/>
              </w:rPr>
              <w:t>Vilnius</w:t>
            </w:r>
            <w:r w:rsidR="00AD5E48" w:rsidRPr="00A90ACD">
              <w:rPr>
                <w:rFonts w:ascii="Times New Roman" w:hAnsi="Times New Roman" w:cs="Times New Roman"/>
                <w:color w:val="FF0000"/>
                <w:sz w:val="24"/>
                <w:szCs w:val="24"/>
              </w:rPr>
              <w:t>.</w:t>
            </w:r>
          </w:p>
          <w:p w14:paraId="20B0C7CB" w14:textId="2AD7F5CB" w:rsidR="003A5B4E" w:rsidRPr="00A90ACD" w:rsidRDefault="00101F7A" w:rsidP="00A90ACD">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b/>
                <w:sz w:val="24"/>
                <w:szCs w:val="24"/>
                <w:lang w:eastAsia="lt-LT"/>
              </w:rPr>
              <w:t>3.2.</w:t>
            </w:r>
            <w:r>
              <w:rPr>
                <w:rFonts w:ascii="Times New Roman" w:eastAsia="Times New Roman" w:hAnsi="Times New Roman" w:cs="Times New Roman"/>
                <w:sz w:val="24"/>
                <w:szCs w:val="24"/>
                <w:lang w:eastAsia="lt-LT"/>
              </w:rPr>
              <w:t xml:space="preserve"> </w:t>
            </w:r>
            <w:r w:rsidR="00AD5E48">
              <w:rPr>
                <w:rFonts w:ascii="Times New Roman" w:eastAsia="Times New Roman" w:hAnsi="Times New Roman" w:cs="Times New Roman"/>
                <w:b/>
                <w:sz w:val="24"/>
                <w:szCs w:val="24"/>
                <w:lang w:eastAsia="lt-LT"/>
              </w:rPr>
              <w:t xml:space="preserve"> Teikėjas</w:t>
            </w:r>
            <w:r w:rsidR="00AD5E48">
              <w:rPr>
                <w:rFonts w:ascii="Times New Roman" w:eastAsia="Times New Roman" w:hAnsi="Times New Roman" w:cs="Times New Roman"/>
                <w:sz w:val="24"/>
                <w:szCs w:val="24"/>
                <w:lang w:eastAsia="lt-LT"/>
              </w:rPr>
              <w:t xml:space="preserve"> teikia Paslaugą, atitinkančią </w:t>
            </w:r>
            <w:r w:rsidR="00A32C29" w:rsidRPr="006240BB">
              <w:rPr>
                <w:rFonts w:ascii="Times New Roman" w:eastAsia="Times New Roman" w:hAnsi="Times New Roman" w:cs="Times New Roman"/>
                <w:sz w:val="24"/>
                <w:szCs w:val="24"/>
                <w:lang w:eastAsia="lt-LT"/>
              </w:rPr>
              <w:t>Sutarties</w:t>
            </w:r>
            <w:r w:rsidR="00AD5E48">
              <w:rPr>
                <w:rFonts w:ascii="Times New Roman" w:eastAsia="Times New Roman" w:hAnsi="Times New Roman" w:cs="Times New Roman"/>
                <w:sz w:val="24"/>
                <w:szCs w:val="24"/>
                <w:lang w:eastAsia="lt-LT"/>
              </w:rPr>
              <w:t xml:space="preserve"> 2 priede pateiktas technines specifikacijas, periodu nuo</w:t>
            </w:r>
            <w:r w:rsidR="00A32C29">
              <w:rPr>
                <w:rFonts w:ascii="Times New Roman" w:eastAsia="Times New Roman" w:hAnsi="Times New Roman" w:cs="Times New Roman"/>
                <w:sz w:val="24"/>
                <w:szCs w:val="24"/>
                <w:lang w:eastAsia="lt-LT"/>
              </w:rPr>
              <w:t xml:space="preserve"> </w:t>
            </w:r>
            <w:r w:rsidR="00A90ACD">
              <w:rPr>
                <w:rFonts w:ascii="Times New Roman" w:eastAsia="Times New Roman" w:hAnsi="Times New Roman" w:cs="Times New Roman"/>
                <w:sz w:val="24"/>
                <w:szCs w:val="24"/>
                <w:lang w:eastAsia="lt-LT"/>
              </w:rPr>
              <w:t>sutarties pasirašymo dienos</w:t>
            </w:r>
            <w:r w:rsidR="00AD5E48">
              <w:rPr>
                <w:rFonts w:ascii="Times New Roman" w:eastAsia="Times New Roman" w:hAnsi="Times New Roman" w:cs="Times New Roman"/>
                <w:sz w:val="24"/>
                <w:szCs w:val="24"/>
                <w:lang w:eastAsia="lt-LT"/>
              </w:rPr>
              <w:t xml:space="preserve"> </w:t>
            </w:r>
            <w:r w:rsidR="00A90ACD">
              <w:rPr>
                <w:rFonts w:ascii="Times New Roman" w:eastAsia="Times New Roman" w:hAnsi="Times New Roman" w:cs="Times New Roman"/>
                <w:sz w:val="24"/>
                <w:szCs w:val="24"/>
                <w:lang w:eastAsia="lt-LT"/>
              </w:rPr>
              <w:t>vienerius metus laiko</w:t>
            </w:r>
            <w:r w:rsidR="00A90ACD">
              <w:rPr>
                <w:rFonts w:ascii="Times New Roman" w:hAnsi="Times New Roman" w:cs="Times New Roman"/>
                <w:sz w:val="24"/>
                <w:szCs w:val="24"/>
              </w:rPr>
              <w:t>.</w:t>
            </w:r>
          </w:p>
        </w:tc>
      </w:tr>
      <w:tr w:rsidR="0046273D" w:rsidRPr="0090048F" w14:paraId="3537ED2E" w14:textId="77777777">
        <w:tc>
          <w:tcPr>
            <w:tcW w:w="9639" w:type="dxa"/>
            <w:gridSpan w:val="2"/>
          </w:tcPr>
          <w:p w14:paraId="08D14A35" w14:textId="77777777" w:rsidR="000013D7" w:rsidRPr="000013D7" w:rsidRDefault="000013D7" w:rsidP="000013D7">
            <w:pPr>
              <w:spacing w:after="0" w:line="240" w:lineRule="auto"/>
              <w:rPr>
                <w:rFonts w:ascii="Times New Roman" w:eastAsia="Times New Roman" w:hAnsi="Times New Roman" w:cs="Times New Roman"/>
                <w:b/>
                <w:sz w:val="24"/>
                <w:szCs w:val="24"/>
                <w:lang w:eastAsia="lt-LT"/>
              </w:rPr>
            </w:pPr>
            <w:r w:rsidRPr="000013D7">
              <w:rPr>
                <w:rFonts w:ascii="Times New Roman" w:eastAsia="Times New Roman" w:hAnsi="Times New Roman" w:cs="Times New Roman"/>
                <w:b/>
                <w:sz w:val="24"/>
                <w:szCs w:val="24"/>
                <w:lang w:eastAsia="lt-LT"/>
              </w:rPr>
              <w:t>4. Apmokėjimo tvarka:</w:t>
            </w:r>
          </w:p>
          <w:p w14:paraId="60188F92" w14:textId="77777777" w:rsidR="000013D7" w:rsidRPr="000013D7" w:rsidRDefault="000013D7" w:rsidP="000013D7">
            <w:pPr>
              <w:spacing w:after="0" w:line="240" w:lineRule="auto"/>
              <w:jc w:val="both"/>
              <w:rPr>
                <w:rFonts w:ascii="Times New Roman" w:eastAsia="Times New Roman" w:hAnsi="Times New Roman" w:cs="Times New Roman"/>
                <w:sz w:val="24"/>
                <w:szCs w:val="24"/>
                <w:lang w:eastAsia="lt-LT"/>
              </w:rPr>
            </w:pPr>
            <w:r w:rsidRPr="000013D7">
              <w:rPr>
                <w:rFonts w:ascii="Times New Roman" w:eastAsia="Times New Roman" w:hAnsi="Times New Roman" w:cs="Times New Roman"/>
                <w:b/>
                <w:sz w:val="24"/>
                <w:szCs w:val="24"/>
                <w:lang w:eastAsia="lt-LT"/>
              </w:rPr>
              <w:t>4.1.</w:t>
            </w:r>
            <w:r w:rsidRPr="000013D7">
              <w:rPr>
                <w:rFonts w:ascii="Times New Roman" w:eastAsia="Times New Roman" w:hAnsi="Times New Roman" w:cs="Times New Roman"/>
                <w:sz w:val="24"/>
                <w:szCs w:val="24"/>
                <w:lang w:eastAsia="lt-LT"/>
              </w:rPr>
              <w:t xml:space="preserve"> </w:t>
            </w:r>
            <w:r w:rsidRPr="000013D7">
              <w:rPr>
                <w:rFonts w:ascii="Times New Roman" w:eastAsia="Times New Roman" w:hAnsi="Times New Roman" w:cs="Times New Roman"/>
                <w:b/>
                <w:sz w:val="24"/>
                <w:szCs w:val="24"/>
                <w:lang w:eastAsia="lt-LT"/>
              </w:rPr>
              <w:t xml:space="preserve">Pirkėjas </w:t>
            </w:r>
            <w:r w:rsidRPr="000013D7">
              <w:rPr>
                <w:rFonts w:ascii="Times New Roman" w:eastAsia="Times New Roman" w:hAnsi="Times New Roman" w:cs="Times New Roman"/>
                <w:sz w:val="24"/>
                <w:szCs w:val="24"/>
                <w:lang w:eastAsia="lt-LT"/>
              </w:rPr>
              <w:t xml:space="preserve">su </w:t>
            </w:r>
            <w:r w:rsidRPr="000013D7">
              <w:rPr>
                <w:rFonts w:ascii="Times New Roman" w:eastAsia="Times New Roman" w:hAnsi="Times New Roman" w:cs="Times New Roman"/>
                <w:b/>
                <w:sz w:val="24"/>
                <w:szCs w:val="24"/>
                <w:lang w:eastAsia="lt-LT"/>
              </w:rPr>
              <w:t xml:space="preserve">Teikėju </w:t>
            </w:r>
            <w:r w:rsidRPr="000013D7">
              <w:rPr>
                <w:rFonts w:ascii="Times New Roman" w:eastAsia="Times New Roman" w:hAnsi="Times New Roman" w:cs="Times New Roman"/>
                <w:sz w:val="24"/>
                <w:szCs w:val="24"/>
                <w:lang w:eastAsia="lt-LT"/>
              </w:rPr>
              <w:t xml:space="preserve">atsiskaito Sutarties bendrosios dalies 4.1 papunktyje nustatyta tvarka. </w:t>
            </w:r>
          </w:p>
          <w:p w14:paraId="2948B659" w14:textId="77777777" w:rsidR="000013D7" w:rsidRPr="000013D7" w:rsidRDefault="000013D7" w:rsidP="000013D7">
            <w:pPr>
              <w:spacing w:after="0" w:line="240" w:lineRule="auto"/>
              <w:jc w:val="both"/>
              <w:rPr>
                <w:rFonts w:ascii="Times New Roman" w:eastAsia="Times New Roman" w:hAnsi="Times New Roman" w:cs="Times New Roman"/>
                <w:sz w:val="24"/>
                <w:szCs w:val="24"/>
                <w:lang w:eastAsia="lt-LT"/>
              </w:rPr>
            </w:pPr>
            <w:r w:rsidRPr="000013D7">
              <w:rPr>
                <w:rFonts w:ascii="Times New Roman" w:eastAsia="Times New Roman" w:hAnsi="Times New Roman" w:cs="Times New Roman"/>
                <w:b/>
                <w:sz w:val="24"/>
                <w:szCs w:val="24"/>
                <w:lang w:eastAsia="lt-LT"/>
              </w:rPr>
              <w:t>4.2.</w:t>
            </w:r>
            <w:r w:rsidRPr="000013D7">
              <w:rPr>
                <w:rFonts w:ascii="Times New Roman" w:eastAsia="Times New Roman" w:hAnsi="Times New Roman" w:cs="Times New Roman"/>
                <w:sz w:val="24"/>
                <w:szCs w:val="24"/>
                <w:lang w:eastAsia="lt-LT"/>
              </w:rPr>
              <w:t xml:space="preserve"> </w:t>
            </w:r>
            <w:r w:rsidR="00101F7A">
              <w:rPr>
                <w:rFonts w:ascii="Times New Roman" w:eastAsia="Times New Roman" w:hAnsi="Times New Roman" w:cs="Times New Roman"/>
                <w:sz w:val="24"/>
                <w:szCs w:val="24"/>
                <w:lang w:eastAsia="lt-LT"/>
              </w:rPr>
              <w:t xml:space="preserve"> Avanso mokėjimas nenumatomas.</w:t>
            </w:r>
          </w:p>
          <w:p w14:paraId="658833CB" w14:textId="2E0D2739" w:rsidR="0046273D" w:rsidRPr="00206189" w:rsidRDefault="000013D7" w:rsidP="00A90ACD">
            <w:pPr>
              <w:spacing w:after="0" w:line="240" w:lineRule="auto"/>
              <w:jc w:val="both"/>
              <w:rPr>
                <w:rFonts w:ascii="Times New Roman" w:hAnsi="Times New Roman" w:cs="Times New Roman"/>
                <w:sz w:val="24"/>
                <w:szCs w:val="24"/>
                <w:lang w:eastAsia="lt-LT"/>
              </w:rPr>
            </w:pPr>
            <w:r w:rsidRPr="000013D7">
              <w:rPr>
                <w:rFonts w:ascii="Times New Roman" w:hAnsi="Times New Roman" w:cs="Times New Roman"/>
                <w:b/>
                <w:sz w:val="24"/>
                <w:szCs w:val="24"/>
              </w:rPr>
              <w:t>4</w:t>
            </w:r>
            <w:r>
              <w:rPr>
                <w:rFonts w:ascii="Times New Roman" w:hAnsi="Times New Roman" w:cs="Times New Roman"/>
                <w:b/>
                <w:sz w:val="24"/>
                <w:szCs w:val="24"/>
              </w:rPr>
              <w:t>.3</w:t>
            </w:r>
            <w:r w:rsidRPr="000013D7">
              <w:rPr>
                <w:rFonts w:ascii="Times New Roman" w:hAnsi="Times New Roman" w:cs="Times New Roman"/>
                <w:b/>
                <w:sz w:val="24"/>
                <w:szCs w:val="24"/>
              </w:rPr>
              <w:t>.</w:t>
            </w:r>
            <w:r w:rsidRPr="000013D7">
              <w:rPr>
                <w:rFonts w:ascii="Times New Roman" w:hAnsi="Times New Roman" w:cs="Times New Roman"/>
                <w:sz w:val="24"/>
                <w:szCs w:val="24"/>
              </w:rPr>
              <w:t xml:space="preserve"> </w:t>
            </w:r>
            <w:r w:rsidR="001F5BFC" w:rsidRPr="001F5BFC">
              <w:rPr>
                <w:rFonts w:ascii="Times New Roman" w:hAnsi="Times New Roman" w:cs="Times New Roman"/>
                <w:sz w:val="24"/>
                <w:szCs w:val="24"/>
              </w:rPr>
              <w:t>Vykdant Sutartį, PVM sąskaitos faktūros turi būti teikiamos naudojantis informacinės sistemos „</w:t>
            </w:r>
            <w:r w:rsidR="00A90ACD">
              <w:rPr>
                <w:rFonts w:ascii="Times New Roman" w:hAnsi="Times New Roman" w:cs="Times New Roman"/>
                <w:sz w:val="24"/>
                <w:szCs w:val="24"/>
              </w:rPr>
              <w:t>SABIS</w:t>
            </w:r>
            <w:r w:rsidR="001F5BFC" w:rsidRPr="001F5BFC">
              <w:rPr>
                <w:rFonts w:ascii="Times New Roman" w:hAnsi="Times New Roman" w:cs="Times New Roman"/>
                <w:sz w:val="24"/>
                <w:szCs w:val="24"/>
              </w:rPr>
              <w:t xml:space="preserve">“ priemonėmis, nurodant </w:t>
            </w:r>
            <w:r w:rsidR="001F5BFC" w:rsidRPr="001F5BFC">
              <w:rPr>
                <w:rFonts w:ascii="Times New Roman" w:hAnsi="Times New Roman" w:cs="Times New Roman"/>
                <w:b/>
                <w:sz w:val="24"/>
                <w:szCs w:val="24"/>
              </w:rPr>
              <w:t xml:space="preserve">Pirkėją, </w:t>
            </w:r>
            <w:r w:rsidR="001F5BFC" w:rsidRPr="001F5BFC">
              <w:rPr>
                <w:rFonts w:ascii="Times New Roman" w:hAnsi="Times New Roman" w:cs="Times New Roman"/>
                <w:sz w:val="24"/>
                <w:szCs w:val="24"/>
              </w:rPr>
              <w:t xml:space="preserve">Gavėją (jeigu sutartyje yra numatytas Gavėjas) Sutarties numerį ir datą. Jeigu </w:t>
            </w:r>
            <w:r w:rsidR="001F5BFC" w:rsidRPr="001F5BFC">
              <w:rPr>
                <w:rFonts w:ascii="Times New Roman" w:hAnsi="Times New Roman" w:cs="Times New Roman"/>
                <w:b/>
                <w:sz w:val="24"/>
                <w:szCs w:val="24"/>
              </w:rPr>
              <w:t>Pardavėjas</w:t>
            </w:r>
            <w:r w:rsidR="001F5BFC" w:rsidRPr="001F5BFC">
              <w:rPr>
                <w:rFonts w:ascii="Times New Roman" w:hAnsi="Times New Roman" w:cs="Times New Roman"/>
                <w:sz w:val="24"/>
                <w:szCs w:val="24"/>
              </w:rPr>
              <w:t xml:space="preserve"> nepateikia sąskaitos informacinės sistemos „</w:t>
            </w:r>
            <w:r w:rsidR="00A90ACD">
              <w:rPr>
                <w:rFonts w:ascii="Times New Roman" w:hAnsi="Times New Roman" w:cs="Times New Roman"/>
                <w:sz w:val="24"/>
                <w:szCs w:val="24"/>
              </w:rPr>
              <w:t>SABIS</w:t>
            </w:r>
            <w:r w:rsidR="001F5BFC" w:rsidRPr="001F5BFC">
              <w:rPr>
                <w:rFonts w:ascii="Times New Roman" w:hAnsi="Times New Roman" w:cs="Times New Roman"/>
                <w:sz w:val="24"/>
                <w:szCs w:val="24"/>
              </w:rPr>
              <w:t>“ priemonėmis, mokėjimas neatliekamas.</w:t>
            </w:r>
          </w:p>
        </w:tc>
      </w:tr>
      <w:tr w:rsidR="0046273D" w:rsidRPr="0090048F" w14:paraId="3740A4AC" w14:textId="77777777">
        <w:tc>
          <w:tcPr>
            <w:tcW w:w="9639" w:type="dxa"/>
            <w:gridSpan w:val="2"/>
          </w:tcPr>
          <w:p w14:paraId="3D92CFE8" w14:textId="77777777" w:rsidR="0046273D" w:rsidRPr="00325656" w:rsidRDefault="0046273D" w:rsidP="00325656">
            <w:pPr>
              <w:spacing w:after="0" w:line="240" w:lineRule="auto"/>
              <w:jc w:val="both"/>
              <w:rPr>
                <w:rFonts w:ascii="Times New Roman" w:hAnsi="Times New Roman" w:cs="Times New Roman"/>
                <w:b/>
                <w:bCs/>
                <w:sz w:val="24"/>
                <w:szCs w:val="24"/>
                <w:lang w:eastAsia="lt-LT"/>
              </w:rPr>
            </w:pPr>
            <w:r w:rsidRPr="00325656">
              <w:rPr>
                <w:rFonts w:ascii="Times New Roman" w:hAnsi="Times New Roman" w:cs="Times New Roman"/>
                <w:b/>
                <w:bCs/>
                <w:sz w:val="24"/>
                <w:szCs w:val="24"/>
                <w:lang w:eastAsia="lt-LT"/>
              </w:rPr>
              <w:t xml:space="preserve">5. Pirkėjo teisė vienašališkai nutraukti Sutartį: </w:t>
            </w:r>
          </w:p>
          <w:p w14:paraId="443EDB16" w14:textId="2848C578" w:rsidR="00101F7A" w:rsidRDefault="00101F7A" w:rsidP="00101F7A">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b/>
                <w:sz w:val="24"/>
                <w:szCs w:val="24"/>
                <w:lang w:eastAsia="lt-LT"/>
              </w:rPr>
              <w:t>5.1.</w:t>
            </w:r>
            <w:r>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b/>
                <w:sz w:val="24"/>
                <w:szCs w:val="24"/>
                <w:lang w:eastAsia="lt-LT"/>
              </w:rPr>
              <w:t>Teikėjui</w:t>
            </w:r>
            <w:r>
              <w:rPr>
                <w:rFonts w:ascii="Times New Roman" w:eastAsia="Times New Roman" w:hAnsi="Times New Roman" w:cs="Times New Roman"/>
                <w:sz w:val="24"/>
                <w:szCs w:val="24"/>
                <w:lang w:eastAsia="lt-LT"/>
              </w:rPr>
              <w:t xml:space="preserve"> vėluojant</w:t>
            </w:r>
            <w:r w:rsidR="00AD5E48">
              <w:rPr>
                <w:rFonts w:ascii="Times New Roman" w:eastAsia="Times New Roman" w:hAnsi="Times New Roman" w:cs="Times New Roman"/>
                <w:sz w:val="24"/>
                <w:szCs w:val="24"/>
                <w:lang w:eastAsia="lt-LT"/>
              </w:rPr>
              <w:t xml:space="preserve"> teikti Paslaugas daugiau kaip 2 (dvi</w:t>
            </w:r>
            <w:r w:rsidR="00000D23">
              <w:rPr>
                <w:rFonts w:ascii="Times New Roman" w:eastAsia="Times New Roman" w:hAnsi="Times New Roman" w:cs="Times New Roman"/>
                <w:sz w:val="24"/>
                <w:szCs w:val="24"/>
                <w:lang w:eastAsia="lt-LT"/>
              </w:rPr>
              <w:t>) darbo dienas nuo Sutarties specialios</w:t>
            </w:r>
            <w:r w:rsidR="00A32C29">
              <w:rPr>
                <w:rFonts w:ascii="Times New Roman" w:eastAsia="Times New Roman" w:hAnsi="Times New Roman" w:cs="Times New Roman"/>
                <w:sz w:val="24"/>
                <w:szCs w:val="24"/>
                <w:lang w:eastAsia="lt-LT"/>
              </w:rPr>
              <w:t>ios</w:t>
            </w:r>
            <w:r w:rsidR="00000D23">
              <w:rPr>
                <w:rFonts w:ascii="Times New Roman" w:eastAsia="Times New Roman" w:hAnsi="Times New Roman" w:cs="Times New Roman"/>
                <w:sz w:val="24"/>
                <w:szCs w:val="24"/>
                <w:lang w:eastAsia="lt-LT"/>
              </w:rPr>
              <w:t xml:space="preserve"> dalies 3.2</w:t>
            </w:r>
            <w:r w:rsidR="00A32C29">
              <w:rPr>
                <w:rFonts w:ascii="Times New Roman" w:eastAsia="Times New Roman" w:hAnsi="Times New Roman" w:cs="Times New Roman"/>
                <w:sz w:val="24"/>
                <w:szCs w:val="24"/>
                <w:lang w:eastAsia="lt-LT"/>
              </w:rPr>
              <w:t xml:space="preserve"> papunktyje</w:t>
            </w:r>
            <w:r w:rsidR="00000D23">
              <w:rPr>
                <w:rFonts w:ascii="Times New Roman" w:eastAsia="Times New Roman" w:hAnsi="Times New Roman" w:cs="Times New Roman"/>
                <w:sz w:val="24"/>
                <w:szCs w:val="24"/>
                <w:lang w:eastAsia="lt-LT"/>
              </w:rPr>
              <w:t xml:space="preserve"> nurodyto termino</w:t>
            </w:r>
            <w:r>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b/>
                <w:sz w:val="24"/>
                <w:szCs w:val="24"/>
                <w:lang w:eastAsia="lt-LT"/>
              </w:rPr>
              <w:t>Pirkėjas</w:t>
            </w:r>
            <w:r>
              <w:rPr>
                <w:rFonts w:ascii="Times New Roman" w:eastAsia="Times New Roman" w:hAnsi="Times New Roman" w:cs="Times New Roman"/>
                <w:sz w:val="24"/>
                <w:szCs w:val="24"/>
                <w:lang w:eastAsia="lt-LT"/>
              </w:rPr>
              <w:t xml:space="preserve"> turi teisę Sutarties bendrojoje dalyje nustatyta tvarka Sutartį nutraukti.</w:t>
            </w:r>
          </w:p>
          <w:p w14:paraId="3A67B2BC" w14:textId="0ACC5D4C" w:rsidR="0046273D" w:rsidRPr="00B60247" w:rsidRDefault="0046273D" w:rsidP="00206189">
            <w:pPr>
              <w:spacing w:after="0" w:line="240" w:lineRule="auto"/>
              <w:rPr>
                <w:rFonts w:ascii="Times New Roman" w:hAnsi="Times New Roman" w:cs="Times New Roman"/>
                <w:sz w:val="24"/>
                <w:szCs w:val="24"/>
                <w:lang w:eastAsia="lt-LT"/>
              </w:rPr>
            </w:pPr>
            <w:r w:rsidRPr="0090048F">
              <w:rPr>
                <w:rFonts w:ascii="Times New Roman" w:hAnsi="Times New Roman" w:cs="Times New Roman"/>
                <w:b/>
                <w:bCs/>
                <w:sz w:val="24"/>
                <w:szCs w:val="24"/>
              </w:rPr>
              <w:t>5.2.</w:t>
            </w:r>
            <w:r w:rsidRPr="0090048F">
              <w:rPr>
                <w:rFonts w:ascii="Times New Roman" w:hAnsi="Times New Roman" w:cs="Times New Roman"/>
                <w:sz w:val="24"/>
                <w:szCs w:val="24"/>
              </w:rPr>
              <w:t xml:space="preserve"> Kiti vienašalio Sutarties nutraukimo atvejai numatyti Sutarties bendrosios dalies 9.2 p</w:t>
            </w:r>
            <w:r w:rsidR="00A32C29">
              <w:rPr>
                <w:rFonts w:ascii="Times New Roman" w:hAnsi="Times New Roman" w:cs="Times New Roman"/>
                <w:sz w:val="24"/>
                <w:szCs w:val="24"/>
              </w:rPr>
              <w:t>apunktyje</w:t>
            </w:r>
            <w:r w:rsidRPr="0090048F">
              <w:rPr>
                <w:rFonts w:ascii="Times New Roman" w:hAnsi="Times New Roman" w:cs="Times New Roman"/>
                <w:sz w:val="24"/>
                <w:szCs w:val="24"/>
              </w:rPr>
              <w:t>.</w:t>
            </w:r>
          </w:p>
        </w:tc>
      </w:tr>
      <w:tr w:rsidR="0046273D" w:rsidRPr="0090048F" w14:paraId="2AC178D1" w14:textId="77777777">
        <w:tc>
          <w:tcPr>
            <w:tcW w:w="9639" w:type="dxa"/>
            <w:gridSpan w:val="2"/>
          </w:tcPr>
          <w:p w14:paraId="45FA342C" w14:textId="77777777" w:rsidR="00E72BB0" w:rsidRPr="00E72BB0" w:rsidRDefault="00E72BB0" w:rsidP="00E72BB0">
            <w:pPr>
              <w:spacing w:after="0" w:line="240" w:lineRule="auto"/>
              <w:rPr>
                <w:rFonts w:ascii="Times New Roman" w:hAnsi="Times New Roman" w:cs="Times New Roman"/>
                <w:b/>
                <w:bCs/>
                <w:sz w:val="24"/>
                <w:szCs w:val="24"/>
                <w:lang w:eastAsia="lt-LT"/>
              </w:rPr>
            </w:pPr>
            <w:r w:rsidRPr="00E72BB0">
              <w:rPr>
                <w:rFonts w:ascii="Times New Roman" w:hAnsi="Times New Roman" w:cs="Times New Roman"/>
                <w:b/>
                <w:bCs/>
                <w:sz w:val="24"/>
                <w:szCs w:val="24"/>
                <w:lang w:eastAsia="lt-LT"/>
              </w:rPr>
              <w:t xml:space="preserve">6. Paslaugų kokybė </w:t>
            </w:r>
          </w:p>
          <w:p w14:paraId="2AB06616" w14:textId="77777777" w:rsidR="00101F7A" w:rsidRDefault="00101F7A" w:rsidP="00101F7A">
            <w:pPr>
              <w:spacing w:after="0" w:line="240" w:lineRule="auto"/>
              <w:jc w:val="both"/>
              <w:rPr>
                <w:rFonts w:ascii="Times New Roman" w:hAnsi="Times New Roman" w:cs="Times New Roman"/>
                <w:bCs/>
                <w:sz w:val="24"/>
                <w:szCs w:val="24"/>
                <w:lang w:eastAsia="lt-LT"/>
              </w:rPr>
            </w:pPr>
            <w:r>
              <w:rPr>
                <w:rFonts w:ascii="Times New Roman" w:hAnsi="Times New Roman" w:cs="Times New Roman"/>
                <w:b/>
                <w:bCs/>
                <w:sz w:val="24"/>
                <w:szCs w:val="24"/>
                <w:lang w:eastAsia="lt-LT"/>
              </w:rPr>
              <w:t xml:space="preserve">6.1. </w:t>
            </w:r>
            <w:r>
              <w:rPr>
                <w:rFonts w:ascii="Times New Roman" w:hAnsi="Times New Roman" w:cs="Times New Roman"/>
                <w:bCs/>
                <w:sz w:val="24"/>
                <w:szCs w:val="24"/>
                <w:lang w:eastAsia="lt-LT"/>
              </w:rPr>
              <w:t>Teikiamos paslaugos privalo atitikti Sutartyje ir jos prieduose nustatytus reikalavimus.</w:t>
            </w:r>
          </w:p>
          <w:p w14:paraId="4C491543" w14:textId="5D23D1C6" w:rsidR="0046273D" w:rsidRPr="00325656" w:rsidRDefault="00101F7A" w:rsidP="00101F7A">
            <w:pPr>
              <w:spacing w:after="0" w:line="240" w:lineRule="auto"/>
              <w:jc w:val="both"/>
              <w:rPr>
                <w:rFonts w:ascii="Times New Roman" w:hAnsi="Times New Roman" w:cs="Times New Roman"/>
                <w:b/>
                <w:bCs/>
                <w:sz w:val="24"/>
                <w:szCs w:val="24"/>
                <w:lang w:eastAsia="lt-LT"/>
              </w:rPr>
            </w:pPr>
            <w:r>
              <w:rPr>
                <w:rFonts w:ascii="Times New Roman" w:hAnsi="Times New Roman" w:cs="Times New Roman"/>
                <w:b/>
                <w:sz w:val="24"/>
                <w:szCs w:val="24"/>
                <w:lang w:eastAsia="lt-LT"/>
              </w:rPr>
              <w:t>6.2.</w:t>
            </w:r>
            <w:r>
              <w:rPr>
                <w:rFonts w:ascii="Times New Roman" w:hAnsi="Times New Roman" w:cs="Times New Roman"/>
                <w:sz w:val="24"/>
                <w:szCs w:val="24"/>
                <w:lang w:eastAsia="lt-LT"/>
              </w:rPr>
              <w:t xml:space="preserve"> Paslaugų atitiktis Sutarties 2 priede nurodytiems reikalavimams vertinama ir Paslaugų priėmimas vykdomas pasirašant </w:t>
            </w:r>
            <w:r w:rsidR="00A32C29" w:rsidRPr="00155636">
              <w:rPr>
                <w:rFonts w:ascii="Times New Roman" w:hAnsi="Times New Roman" w:cs="Times New Roman"/>
                <w:b/>
                <w:sz w:val="24"/>
                <w:szCs w:val="24"/>
                <w:lang w:eastAsia="lt-LT"/>
              </w:rPr>
              <w:t>Paslaugų perdavimo–priėmimo aktą</w:t>
            </w:r>
            <w:r w:rsidRPr="00155636">
              <w:rPr>
                <w:rFonts w:ascii="Times New Roman" w:hAnsi="Times New Roman" w:cs="Times New Roman"/>
                <w:sz w:val="24"/>
                <w:szCs w:val="24"/>
                <w:lang w:eastAsia="lt-LT"/>
              </w:rPr>
              <w:t>.</w:t>
            </w:r>
            <w:r>
              <w:rPr>
                <w:rFonts w:ascii="Times New Roman" w:hAnsi="Times New Roman" w:cs="Times New Roman"/>
                <w:sz w:val="24"/>
                <w:szCs w:val="24"/>
                <w:lang w:eastAsia="lt-LT"/>
              </w:rPr>
              <w:t xml:space="preserve"> Nustačius neatitikimų, Paslaugų perdavimo–priėmimo aktas nepasirašomas ir laikoma, kad paslaugos nesuteiktos.</w:t>
            </w:r>
          </w:p>
        </w:tc>
      </w:tr>
      <w:tr w:rsidR="0046273D" w:rsidRPr="0090048F" w14:paraId="07BAFA26" w14:textId="77777777">
        <w:tc>
          <w:tcPr>
            <w:tcW w:w="9639" w:type="dxa"/>
            <w:gridSpan w:val="2"/>
          </w:tcPr>
          <w:p w14:paraId="76AD19BE" w14:textId="77777777" w:rsidR="00A32C29" w:rsidRDefault="00000D23" w:rsidP="00B72E9E">
            <w:pPr>
              <w:spacing w:after="0" w:line="240" w:lineRule="auto"/>
              <w:jc w:val="both"/>
              <w:rPr>
                <w:rFonts w:ascii="Times New Roman" w:hAnsi="Times New Roman" w:cs="Times New Roman"/>
                <w:b/>
                <w:bCs/>
                <w:sz w:val="24"/>
                <w:szCs w:val="24"/>
                <w:lang w:eastAsia="lt-LT"/>
              </w:rPr>
            </w:pPr>
            <w:r>
              <w:rPr>
                <w:rFonts w:ascii="Times New Roman" w:hAnsi="Times New Roman" w:cs="Times New Roman"/>
                <w:b/>
                <w:bCs/>
                <w:sz w:val="24"/>
                <w:szCs w:val="24"/>
                <w:lang w:eastAsia="lt-LT"/>
              </w:rPr>
              <w:lastRenderedPageBreak/>
              <w:t xml:space="preserve">7. Garantiniai įsipareigojimai: </w:t>
            </w:r>
          </w:p>
          <w:p w14:paraId="19AFC8E7" w14:textId="4233765E" w:rsidR="009966CB" w:rsidRPr="00000D23" w:rsidRDefault="00A32C29" w:rsidP="00B72E9E">
            <w:pPr>
              <w:spacing w:after="0" w:line="240" w:lineRule="auto"/>
              <w:jc w:val="both"/>
              <w:rPr>
                <w:rFonts w:ascii="Times New Roman" w:hAnsi="Times New Roman" w:cs="Times New Roman"/>
                <w:b/>
                <w:bCs/>
                <w:sz w:val="24"/>
                <w:szCs w:val="24"/>
                <w:lang w:eastAsia="lt-LT"/>
              </w:rPr>
            </w:pPr>
            <w:r>
              <w:rPr>
                <w:rFonts w:ascii="Times New Roman" w:hAnsi="Times New Roman" w:cs="Times New Roman"/>
                <w:bCs/>
                <w:sz w:val="24"/>
                <w:szCs w:val="24"/>
                <w:lang w:eastAsia="lt-LT"/>
              </w:rPr>
              <w:t>N</w:t>
            </w:r>
            <w:r w:rsidR="00000D23" w:rsidRPr="00000D23">
              <w:rPr>
                <w:rFonts w:ascii="Times New Roman" w:hAnsi="Times New Roman" w:cs="Times New Roman"/>
                <w:bCs/>
                <w:sz w:val="24"/>
                <w:szCs w:val="24"/>
                <w:lang w:eastAsia="lt-LT"/>
              </w:rPr>
              <w:t>ėra</w:t>
            </w:r>
            <w:r>
              <w:rPr>
                <w:rFonts w:ascii="Times New Roman" w:hAnsi="Times New Roman" w:cs="Times New Roman"/>
                <w:bCs/>
                <w:sz w:val="24"/>
                <w:szCs w:val="24"/>
                <w:lang w:eastAsia="lt-LT"/>
              </w:rPr>
              <w:t>.</w:t>
            </w:r>
          </w:p>
        </w:tc>
      </w:tr>
      <w:tr w:rsidR="0046273D" w:rsidRPr="0090048F" w14:paraId="7AE52499" w14:textId="77777777">
        <w:tc>
          <w:tcPr>
            <w:tcW w:w="9639" w:type="dxa"/>
            <w:gridSpan w:val="2"/>
          </w:tcPr>
          <w:p w14:paraId="2B1B2812" w14:textId="77777777" w:rsidR="0046273D" w:rsidRPr="0090048F" w:rsidRDefault="0046273D" w:rsidP="0076458A">
            <w:pPr>
              <w:spacing w:after="0" w:line="240" w:lineRule="auto"/>
              <w:jc w:val="both"/>
              <w:rPr>
                <w:rFonts w:ascii="Times New Roman" w:hAnsi="Times New Roman" w:cs="Times New Roman"/>
                <w:b/>
                <w:bCs/>
                <w:sz w:val="24"/>
                <w:szCs w:val="24"/>
              </w:rPr>
            </w:pPr>
            <w:r w:rsidRPr="0076458A">
              <w:rPr>
                <w:rFonts w:ascii="Times New Roman" w:hAnsi="Times New Roman" w:cs="Times New Roman"/>
                <w:b/>
                <w:bCs/>
                <w:sz w:val="24"/>
                <w:szCs w:val="24"/>
                <w:lang w:eastAsia="lt-LT"/>
              </w:rPr>
              <w:t xml:space="preserve">8. </w:t>
            </w:r>
            <w:r w:rsidRPr="0090048F">
              <w:rPr>
                <w:rFonts w:ascii="Times New Roman" w:hAnsi="Times New Roman" w:cs="Times New Roman"/>
                <w:b/>
                <w:bCs/>
                <w:sz w:val="24"/>
                <w:szCs w:val="24"/>
              </w:rPr>
              <w:t>Papildomas prievolių įvykdymo užtikrinimas:</w:t>
            </w:r>
          </w:p>
          <w:p w14:paraId="4BDD1115" w14:textId="4B50BB08" w:rsidR="0046273D" w:rsidRPr="0076458A" w:rsidRDefault="0046273D" w:rsidP="0076458A">
            <w:pPr>
              <w:spacing w:after="0" w:line="240" w:lineRule="auto"/>
              <w:jc w:val="both"/>
              <w:rPr>
                <w:rFonts w:ascii="Times New Roman" w:hAnsi="Times New Roman" w:cs="Times New Roman"/>
                <w:sz w:val="24"/>
                <w:szCs w:val="24"/>
                <w:lang w:eastAsia="lt-LT"/>
              </w:rPr>
            </w:pPr>
            <w:r w:rsidRPr="0090048F">
              <w:rPr>
                <w:rFonts w:ascii="Times New Roman" w:hAnsi="Times New Roman" w:cs="Times New Roman"/>
                <w:b/>
                <w:bCs/>
                <w:sz w:val="24"/>
                <w:szCs w:val="24"/>
              </w:rPr>
              <w:t xml:space="preserve">8.1. </w:t>
            </w:r>
            <w:r w:rsidR="00FC5C24" w:rsidRPr="00FC5C24">
              <w:rPr>
                <w:rFonts w:ascii="Times New Roman" w:hAnsi="Times New Roman" w:cs="Times New Roman"/>
                <w:sz w:val="24"/>
                <w:szCs w:val="24"/>
              </w:rPr>
              <w:t>Sutarties įvykdymui užtikrinti draudimo bendrovės laidavimo rašto arba banko garantijos nebus reikalaujama</w:t>
            </w:r>
            <w:r w:rsidRPr="0090048F">
              <w:rPr>
                <w:rFonts w:ascii="Times New Roman" w:hAnsi="Times New Roman" w:cs="Times New Roman"/>
                <w:sz w:val="24"/>
                <w:szCs w:val="24"/>
              </w:rPr>
              <w:t>.</w:t>
            </w:r>
          </w:p>
        </w:tc>
      </w:tr>
      <w:tr w:rsidR="0046273D" w:rsidRPr="0090048F" w14:paraId="28D11632" w14:textId="77777777">
        <w:tc>
          <w:tcPr>
            <w:tcW w:w="9639" w:type="dxa"/>
            <w:gridSpan w:val="2"/>
          </w:tcPr>
          <w:p w14:paraId="43B9F6D8" w14:textId="77777777" w:rsidR="00B72E9E" w:rsidRDefault="00B72E9E" w:rsidP="00B72E9E">
            <w:pPr>
              <w:spacing w:after="0" w:line="240" w:lineRule="auto"/>
              <w:jc w:val="both"/>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9. Kitos sąlygos</w:t>
            </w:r>
          </w:p>
          <w:p w14:paraId="503FA0A6" w14:textId="7323F54C" w:rsidR="00B72E9E" w:rsidRDefault="00B72E9E" w:rsidP="00B72E9E">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b/>
                <w:sz w:val="24"/>
                <w:szCs w:val="24"/>
                <w:lang w:eastAsia="lt-LT"/>
              </w:rPr>
              <w:t>9.1.</w:t>
            </w:r>
            <w:r>
              <w:rPr>
                <w:rFonts w:ascii="Times New Roman" w:eastAsia="Times New Roman" w:hAnsi="Times New Roman" w:cs="Times New Roman"/>
                <w:sz w:val="24"/>
                <w:szCs w:val="24"/>
                <w:lang w:eastAsia="lt-LT"/>
              </w:rPr>
              <w:t xml:space="preserve">  Sutarties bendrosios dalies 11.1 p</w:t>
            </w:r>
            <w:r w:rsidR="00FC5C24">
              <w:rPr>
                <w:rFonts w:ascii="Times New Roman" w:eastAsia="Times New Roman" w:hAnsi="Times New Roman" w:cs="Times New Roman"/>
                <w:sz w:val="24"/>
                <w:szCs w:val="24"/>
                <w:lang w:eastAsia="lt-LT"/>
              </w:rPr>
              <w:t>apunktyje</w:t>
            </w:r>
            <w:r>
              <w:rPr>
                <w:rFonts w:ascii="Times New Roman" w:eastAsia="Times New Roman" w:hAnsi="Times New Roman" w:cs="Times New Roman"/>
                <w:sz w:val="24"/>
                <w:szCs w:val="24"/>
                <w:lang w:eastAsia="lt-LT"/>
              </w:rPr>
              <w:t xml:space="preserve"> nurodytų Šalių iš anksto sutartų minimalių nuostolių dydis – 0,1 %.</w:t>
            </w:r>
          </w:p>
          <w:p w14:paraId="3402D486" w14:textId="45866B2E" w:rsidR="00B72E9E" w:rsidRDefault="00B72E9E" w:rsidP="00B72E9E">
            <w:pPr>
              <w:spacing w:after="0" w:line="240" w:lineRule="auto"/>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
                <w:sz w:val="24"/>
                <w:szCs w:val="24"/>
                <w:lang w:eastAsia="lt-LT"/>
              </w:rPr>
              <w:t>9.2</w:t>
            </w:r>
            <w:r>
              <w:rPr>
                <w:rFonts w:ascii="Times New Roman" w:eastAsia="Times New Roman" w:hAnsi="Times New Roman" w:cs="Times New Roman"/>
                <w:sz w:val="24"/>
                <w:szCs w:val="24"/>
                <w:lang w:eastAsia="lt-LT"/>
              </w:rPr>
              <w:t>.  Sutarties bendrosios dalies 11.2 p</w:t>
            </w:r>
            <w:r w:rsidR="00FC5C24">
              <w:rPr>
                <w:rFonts w:ascii="Times New Roman" w:eastAsia="Times New Roman" w:hAnsi="Times New Roman" w:cs="Times New Roman"/>
                <w:sz w:val="24"/>
                <w:szCs w:val="24"/>
                <w:lang w:eastAsia="lt-LT"/>
              </w:rPr>
              <w:t>apunktyje</w:t>
            </w:r>
            <w:r>
              <w:rPr>
                <w:rFonts w:ascii="Times New Roman" w:eastAsia="Times New Roman" w:hAnsi="Times New Roman" w:cs="Times New Roman"/>
                <w:sz w:val="24"/>
                <w:szCs w:val="24"/>
                <w:lang w:eastAsia="lt-LT"/>
              </w:rPr>
              <w:t xml:space="preserve"> nurodytų Šalių iš anksto sutartų minimalių nuostolių dydis – 7 %  </w:t>
            </w:r>
            <w:r>
              <w:rPr>
                <w:rFonts w:ascii="Times New Roman" w:eastAsia="Times New Roman" w:hAnsi="Times New Roman" w:cs="Times New Roman"/>
                <w:bCs/>
                <w:sz w:val="24"/>
                <w:szCs w:val="24"/>
                <w:lang w:eastAsia="lt-LT"/>
              </w:rPr>
              <w:t>nuo Sutarties kainos</w:t>
            </w:r>
            <w:r>
              <w:rPr>
                <w:rFonts w:ascii="Times New Roman" w:eastAsia="Times New Roman" w:hAnsi="Times New Roman" w:cs="Times New Roman"/>
                <w:b/>
                <w:bCs/>
                <w:sz w:val="24"/>
                <w:szCs w:val="24"/>
                <w:lang w:eastAsia="lt-LT"/>
              </w:rPr>
              <w:t xml:space="preserve"> </w:t>
            </w:r>
            <w:r>
              <w:rPr>
                <w:rFonts w:ascii="Times New Roman" w:eastAsia="Times New Roman" w:hAnsi="Times New Roman" w:cs="Times New Roman"/>
                <w:bCs/>
                <w:sz w:val="24"/>
                <w:szCs w:val="24"/>
                <w:lang w:eastAsia="lt-LT"/>
              </w:rPr>
              <w:t>be PVM.</w:t>
            </w:r>
          </w:p>
          <w:p w14:paraId="6B9FF8CF" w14:textId="50CAA63E" w:rsidR="00B72E9E" w:rsidRDefault="00B72E9E" w:rsidP="00B72E9E">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b/>
                <w:sz w:val="24"/>
                <w:szCs w:val="24"/>
                <w:lang w:eastAsia="lt-LT"/>
              </w:rPr>
              <w:t>9.3.</w:t>
            </w:r>
            <w:r>
              <w:rPr>
                <w:rFonts w:ascii="Times New Roman" w:eastAsia="Times New Roman" w:hAnsi="Times New Roman" w:cs="Times New Roman"/>
                <w:sz w:val="24"/>
                <w:szCs w:val="24"/>
                <w:lang w:eastAsia="lt-LT"/>
              </w:rPr>
              <w:t xml:space="preserve">  Sutarties bendrosios dalies 11.3 p</w:t>
            </w:r>
            <w:r w:rsidR="00FC5C24">
              <w:rPr>
                <w:rFonts w:ascii="Times New Roman" w:eastAsia="Times New Roman" w:hAnsi="Times New Roman" w:cs="Times New Roman"/>
                <w:sz w:val="24"/>
                <w:szCs w:val="24"/>
                <w:lang w:eastAsia="lt-LT"/>
              </w:rPr>
              <w:t>apunktyje</w:t>
            </w:r>
            <w:r>
              <w:rPr>
                <w:rFonts w:ascii="Times New Roman" w:eastAsia="Times New Roman" w:hAnsi="Times New Roman" w:cs="Times New Roman"/>
                <w:sz w:val="24"/>
                <w:szCs w:val="24"/>
                <w:lang w:eastAsia="lt-LT"/>
              </w:rPr>
              <w:t xml:space="preserve"> numatytų Šalių iš anksto sutartų minimalių nuostolių dydis – 100,00 Eur.</w:t>
            </w:r>
          </w:p>
          <w:p w14:paraId="73191F1F" w14:textId="09586CE5" w:rsidR="00B72E9E" w:rsidRDefault="00B72E9E" w:rsidP="00B72E9E">
            <w:pPr>
              <w:spacing w:after="0" w:line="240" w:lineRule="auto"/>
              <w:jc w:val="both"/>
              <w:rPr>
                <w:rFonts w:ascii="Times New Roman" w:hAnsi="Times New Roman" w:cs="Times New Roman"/>
                <w:sz w:val="24"/>
                <w:szCs w:val="24"/>
                <w:lang w:val="en-US"/>
              </w:rPr>
            </w:pPr>
            <w:r>
              <w:rPr>
                <w:rFonts w:ascii="Times New Roman" w:eastAsia="Times New Roman" w:hAnsi="Times New Roman" w:cs="Times New Roman"/>
                <w:b/>
                <w:sz w:val="24"/>
                <w:szCs w:val="24"/>
                <w:lang w:eastAsia="lt-LT"/>
              </w:rPr>
              <w:t>9.4.</w:t>
            </w:r>
            <w:r>
              <w:rPr>
                <w:rFonts w:ascii="Times New Roman" w:eastAsia="Times New Roman" w:hAnsi="Times New Roman" w:cs="Times New Roman"/>
                <w:sz w:val="24"/>
                <w:szCs w:val="24"/>
                <w:lang w:eastAsia="lt-LT"/>
              </w:rPr>
              <w:t xml:space="preserve">  Nenugalimos jėgos aplinkybių trukmė – 30 dienų, taikant Sutarties bendrosios dalies 9.1.2 p</w:t>
            </w:r>
            <w:r w:rsidR="00FC5C24">
              <w:rPr>
                <w:rFonts w:ascii="Times New Roman" w:eastAsia="Times New Roman" w:hAnsi="Times New Roman" w:cs="Times New Roman"/>
                <w:sz w:val="24"/>
                <w:szCs w:val="24"/>
                <w:lang w:eastAsia="lt-LT"/>
              </w:rPr>
              <w:t>apunkčio</w:t>
            </w:r>
            <w:r>
              <w:rPr>
                <w:rFonts w:ascii="Times New Roman" w:eastAsia="Times New Roman" w:hAnsi="Times New Roman" w:cs="Times New Roman"/>
                <w:sz w:val="24"/>
                <w:szCs w:val="24"/>
                <w:lang w:eastAsia="lt-LT"/>
              </w:rPr>
              <w:t xml:space="preserve"> sąlygas. </w:t>
            </w:r>
            <w:r>
              <w:rPr>
                <w:rFonts w:ascii="Times New Roman" w:hAnsi="Times New Roman" w:cs="Times New Roman"/>
                <w:sz w:val="24"/>
                <w:szCs w:val="24"/>
                <w:lang w:val="en-US"/>
              </w:rPr>
              <w:t xml:space="preserve"> </w:t>
            </w:r>
          </w:p>
          <w:p w14:paraId="25CBE744" w14:textId="2F613CFF" w:rsidR="00B72E9E" w:rsidRDefault="00B72E9E" w:rsidP="00B72E9E">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9.5. </w:t>
            </w:r>
            <w:r>
              <w:rPr>
                <w:rFonts w:ascii="Times New Roman" w:eastAsia="Times New Roman" w:hAnsi="Times New Roman" w:cs="Times New Roman"/>
                <w:b/>
                <w:sz w:val="24"/>
                <w:szCs w:val="24"/>
                <w:lang w:eastAsia="lt-LT"/>
              </w:rPr>
              <w:t>Teikėjo</w:t>
            </w:r>
            <w:r w:rsidR="00000D23">
              <w:rPr>
                <w:rFonts w:ascii="Times New Roman" w:eastAsia="Times New Roman" w:hAnsi="Times New Roman" w:cs="Times New Roman"/>
                <w:sz w:val="24"/>
                <w:szCs w:val="24"/>
                <w:lang w:eastAsia="lt-LT"/>
              </w:rPr>
              <w:t xml:space="preserve"> atstovas (ai) –</w:t>
            </w:r>
            <w:r w:rsidR="004120F8">
              <w:rPr>
                <w:rFonts w:ascii="Times New Roman" w:eastAsia="Times New Roman" w:hAnsi="Times New Roman" w:cs="Times New Roman"/>
                <w:sz w:val="24"/>
                <w:szCs w:val="24"/>
                <w:lang w:eastAsia="lt-LT"/>
              </w:rPr>
              <w:t xml:space="preserve"> </w:t>
            </w:r>
          </w:p>
          <w:p w14:paraId="1A73F10D" w14:textId="1F81F160" w:rsidR="00B72E9E" w:rsidRDefault="00B72E9E" w:rsidP="00B72E9E">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9.6. </w:t>
            </w:r>
            <w:r>
              <w:rPr>
                <w:rFonts w:ascii="Times New Roman" w:eastAsia="Times New Roman" w:hAnsi="Times New Roman" w:cs="Times New Roman"/>
                <w:b/>
                <w:sz w:val="24"/>
                <w:szCs w:val="24"/>
                <w:lang w:eastAsia="lt-LT"/>
              </w:rPr>
              <w:t>Pirkėjo</w:t>
            </w:r>
            <w:r>
              <w:rPr>
                <w:rFonts w:ascii="Times New Roman" w:eastAsia="Times New Roman" w:hAnsi="Times New Roman" w:cs="Times New Roman"/>
                <w:sz w:val="24"/>
                <w:szCs w:val="24"/>
                <w:lang w:eastAsia="lt-LT"/>
              </w:rPr>
              <w:t xml:space="preserve"> atstovas (ai) – </w:t>
            </w:r>
          </w:p>
          <w:p w14:paraId="6CF32EED" w14:textId="514DEF44" w:rsidR="00B72E9E" w:rsidRPr="007674E6" w:rsidRDefault="00B72E9E" w:rsidP="007674E6">
            <w:pPr>
              <w:jc w:val="both"/>
              <w:rPr>
                <w:rFonts w:ascii="Times New Roman" w:hAnsi="Times New Roman" w:cs="Times New Roman"/>
                <w:sz w:val="24"/>
                <w:szCs w:val="24"/>
              </w:rPr>
            </w:pPr>
            <w:r>
              <w:rPr>
                <w:rFonts w:ascii="Times New Roman" w:eastAsia="Times New Roman" w:hAnsi="Times New Roman" w:cs="Times New Roman"/>
                <w:sz w:val="24"/>
                <w:szCs w:val="24"/>
                <w:lang w:eastAsia="lt-LT"/>
              </w:rPr>
              <w:t>9.7. A</w:t>
            </w:r>
            <w:r>
              <w:rPr>
                <w:rFonts w:ascii="Times New Roman" w:eastAsia="Times New Roman" w:hAnsi="Times New Roman" w:cs="Times New Roman"/>
                <w:color w:val="000000"/>
                <w:sz w:val="24"/>
                <w:szCs w:val="24"/>
                <w:lang w:eastAsia="lt-LT"/>
              </w:rPr>
              <w:t xml:space="preserve">smuo, atsakingas už Sutarties ir pakeitimų paskelbimą, </w:t>
            </w:r>
            <w:r w:rsidRPr="007674E6">
              <w:rPr>
                <w:rFonts w:ascii="Times New Roman" w:eastAsia="Times New Roman" w:hAnsi="Times New Roman" w:cs="Times New Roman"/>
                <w:color w:val="000000"/>
                <w:sz w:val="24"/>
                <w:szCs w:val="24"/>
                <w:lang w:eastAsia="lt-LT"/>
              </w:rPr>
              <w:t xml:space="preserve">– </w:t>
            </w:r>
            <w:r w:rsidR="007674E6" w:rsidRPr="007674E6">
              <w:rPr>
                <w:rFonts w:ascii="Times New Roman" w:hAnsi="Times New Roman" w:cs="Times New Roman"/>
                <w:sz w:val="24"/>
                <w:szCs w:val="24"/>
              </w:rPr>
              <w:t xml:space="preserve"> Diana Jasevičienė, tel. +370 698 05 047, el. p. </w:t>
            </w:r>
            <w:hyperlink r:id="rId7" w:history="1">
              <w:r w:rsidR="007674E6" w:rsidRPr="007674E6">
                <w:rPr>
                  <w:rStyle w:val="Hyperlink"/>
                  <w:rFonts w:ascii="Times New Roman" w:hAnsi="Times New Roman" w:cs="Times New Roman"/>
                  <w:sz w:val="24"/>
                  <w:szCs w:val="24"/>
                </w:rPr>
                <w:t>Diana.Jaseviciene@mil.lt</w:t>
              </w:r>
            </w:hyperlink>
            <w:r w:rsidR="007674E6" w:rsidRPr="007674E6">
              <w:rPr>
                <w:rFonts w:ascii="Times New Roman" w:hAnsi="Times New Roman" w:cs="Times New Roman"/>
                <w:sz w:val="24"/>
                <w:szCs w:val="24"/>
              </w:rPr>
              <w:t xml:space="preserve"> </w:t>
            </w:r>
            <w:r w:rsidRPr="007674E6">
              <w:rPr>
                <w:rFonts w:ascii="Times New Roman" w:eastAsia="Times New Roman" w:hAnsi="Times New Roman" w:cs="Times New Roman"/>
                <w:color w:val="000000"/>
                <w:sz w:val="24"/>
                <w:szCs w:val="24"/>
                <w:lang w:eastAsia="lt-LT"/>
              </w:rPr>
              <w:t>.</w:t>
            </w:r>
            <w:r w:rsidRPr="007674E6">
              <w:rPr>
                <w:rFonts w:ascii="Times New Roman" w:eastAsia="Times New Roman" w:hAnsi="Times New Roman" w:cs="Times New Roman"/>
                <w:i/>
                <w:color w:val="000000"/>
                <w:sz w:val="24"/>
                <w:szCs w:val="24"/>
                <w:lang w:eastAsia="lt-LT"/>
              </w:rPr>
              <w:t xml:space="preserve"> </w:t>
            </w:r>
          </w:p>
          <w:p w14:paraId="485C2492" w14:textId="77777777" w:rsidR="00B72E9E" w:rsidRDefault="00B72E9E" w:rsidP="00B72E9E">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9.8. Sutarties priedai: </w:t>
            </w:r>
          </w:p>
          <w:p w14:paraId="11F3D33A" w14:textId="77792610" w:rsidR="00B72E9E" w:rsidRDefault="00B72E9E" w:rsidP="00B72E9E">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1 priedas </w:t>
            </w:r>
            <w:r w:rsidR="0032614D" w:rsidRPr="00A90ACD">
              <w:rPr>
                <w:rFonts w:ascii="Times New Roman" w:hAnsi="Times New Roman" w:cs="Times New Roman"/>
                <w:sz w:val="24"/>
                <w:szCs w:val="24"/>
              </w:rPr>
              <w:t xml:space="preserve"> Lietuvos kariuomenės nuotolinio mokymosi informacinės sistemos ILIAS programinės įrangos paslaugų teikėjo pirkimo </w:t>
            </w:r>
            <w:r w:rsidR="00000D23">
              <w:rPr>
                <w:rFonts w:ascii="Times New Roman" w:eastAsia="Times New Roman" w:hAnsi="Times New Roman" w:cs="Times New Roman"/>
                <w:sz w:val="24"/>
                <w:szCs w:val="24"/>
                <w:lang w:eastAsia="lt-LT"/>
              </w:rPr>
              <w:t>kainos</w:t>
            </w:r>
            <w:r>
              <w:rPr>
                <w:rFonts w:ascii="Times New Roman" w:eastAsia="Times New Roman" w:hAnsi="Times New Roman" w:cs="Times New Roman"/>
                <w:sz w:val="24"/>
                <w:szCs w:val="24"/>
                <w:lang w:eastAsia="lt-LT"/>
              </w:rPr>
              <w:t xml:space="preserve"> lentelė;</w:t>
            </w:r>
          </w:p>
          <w:p w14:paraId="51FB17E9" w14:textId="12340CD4" w:rsidR="0046273D" w:rsidRPr="00B60247" w:rsidRDefault="00B72E9E" w:rsidP="005A05E7">
            <w:pPr>
              <w:spacing w:after="0" w:line="240" w:lineRule="auto"/>
              <w:jc w:val="both"/>
              <w:rPr>
                <w:rFonts w:ascii="Times New Roman" w:hAnsi="Times New Roman" w:cs="Times New Roman"/>
                <w:sz w:val="24"/>
                <w:szCs w:val="24"/>
                <w:lang w:eastAsia="lt-LT"/>
              </w:rPr>
            </w:pPr>
            <w:r>
              <w:rPr>
                <w:rFonts w:ascii="Times New Roman" w:eastAsia="Times New Roman" w:hAnsi="Times New Roman" w:cs="Times New Roman"/>
                <w:sz w:val="24"/>
                <w:szCs w:val="24"/>
                <w:lang w:eastAsia="lt-LT"/>
              </w:rPr>
              <w:t>2 priedas –</w:t>
            </w:r>
            <w:r>
              <w:rPr>
                <w:rFonts w:ascii="Times New Roman" w:hAnsi="Times New Roman" w:cs="Times New Roman"/>
                <w:sz w:val="24"/>
                <w:szCs w:val="24"/>
                <w:lang w:eastAsia="lt-LT"/>
              </w:rPr>
              <w:t xml:space="preserve"> </w:t>
            </w:r>
            <w:r w:rsidR="00AF5504" w:rsidRPr="00000D23">
              <w:rPr>
                <w:rFonts w:ascii="Times New Roman" w:hAnsi="Times New Roman" w:cs="Times New Roman"/>
                <w:sz w:val="24"/>
                <w:szCs w:val="24"/>
              </w:rPr>
              <w:t xml:space="preserve"> </w:t>
            </w:r>
            <w:r w:rsidR="0032614D" w:rsidRPr="00A90ACD">
              <w:rPr>
                <w:rFonts w:ascii="Times New Roman" w:hAnsi="Times New Roman" w:cs="Times New Roman"/>
                <w:sz w:val="24"/>
                <w:szCs w:val="24"/>
              </w:rPr>
              <w:t>Lietuvos kariuomenės nuotolinio mokymosi informacinės sistemos ILIAS programinės įrangos paslaugų teikėjo pirkimo techninė specifikacija</w:t>
            </w:r>
            <w:r w:rsidR="0032614D">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w:t>
            </w:r>
          </w:p>
        </w:tc>
      </w:tr>
      <w:tr w:rsidR="0046273D" w:rsidRPr="0090048F" w14:paraId="2E54750C" w14:textId="77777777">
        <w:tc>
          <w:tcPr>
            <w:tcW w:w="9639" w:type="dxa"/>
            <w:gridSpan w:val="2"/>
          </w:tcPr>
          <w:p w14:paraId="784D39C1" w14:textId="77777777" w:rsidR="00A05F0F" w:rsidRPr="00155636" w:rsidRDefault="00A05F0F" w:rsidP="00A05F0F">
            <w:pPr>
              <w:spacing w:after="0" w:line="240" w:lineRule="auto"/>
              <w:jc w:val="both"/>
              <w:rPr>
                <w:rFonts w:ascii="Times New Roman" w:eastAsia="Times New Roman" w:hAnsi="Times New Roman" w:cs="Times New Roman"/>
                <w:b/>
                <w:sz w:val="24"/>
                <w:szCs w:val="24"/>
                <w:lang w:eastAsia="lt-LT"/>
              </w:rPr>
            </w:pPr>
            <w:r w:rsidRPr="00155636">
              <w:rPr>
                <w:rFonts w:ascii="Times New Roman" w:eastAsia="Times New Roman" w:hAnsi="Times New Roman" w:cs="Times New Roman"/>
                <w:b/>
                <w:sz w:val="24"/>
                <w:szCs w:val="24"/>
                <w:lang w:eastAsia="lt-LT"/>
              </w:rPr>
              <w:t xml:space="preserve">10. Sutarties galiojimas </w:t>
            </w:r>
          </w:p>
          <w:p w14:paraId="20877B91" w14:textId="77777777" w:rsidR="00000D23" w:rsidRPr="00155636" w:rsidRDefault="00B06AF4" w:rsidP="00B06AF4">
            <w:pPr>
              <w:spacing w:after="0" w:line="240" w:lineRule="auto"/>
              <w:jc w:val="both"/>
              <w:rPr>
                <w:rFonts w:ascii="Times New Roman" w:eastAsia="Times New Roman" w:hAnsi="Times New Roman" w:cs="Times New Roman"/>
                <w:sz w:val="24"/>
                <w:szCs w:val="24"/>
                <w:lang w:eastAsia="lt-LT"/>
              </w:rPr>
            </w:pPr>
            <w:r w:rsidRPr="00155636">
              <w:rPr>
                <w:rFonts w:ascii="Times New Roman" w:eastAsia="Times New Roman" w:hAnsi="Times New Roman" w:cs="Times New Roman"/>
                <w:bCs/>
                <w:sz w:val="24"/>
                <w:szCs w:val="24"/>
                <w:lang w:eastAsia="lt-LT"/>
              </w:rPr>
              <w:t xml:space="preserve">10.1. </w:t>
            </w:r>
            <w:r w:rsidRPr="00155636">
              <w:rPr>
                <w:rFonts w:ascii="Times New Roman" w:eastAsia="Times New Roman" w:hAnsi="Times New Roman" w:cs="Times New Roman"/>
                <w:sz w:val="24"/>
                <w:szCs w:val="24"/>
                <w:lang w:eastAsia="lt-LT"/>
              </w:rPr>
              <w:t xml:space="preserve">Sutartis galioja </w:t>
            </w:r>
            <w:r w:rsidR="00000D23" w:rsidRPr="00155636">
              <w:rPr>
                <w:rFonts w:ascii="Times New Roman" w:eastAsia="Times New Roman" w:hAnsi="Times New Roman" w:cs="Times New Roman"/>
                <w:sz w:val="24"/>
                <w:szCs w:val="24"/>
                <w:lang w:eastAsia="lt-LT"/>
              </w:rPr>
              <w:t xml:space="preserve"> iki visiško sutartinių įsipareigojimų įvykdymo.</w:t>
            </w:r>
          </w:p>
          <w:p w14:paraId="2D18DFF5" w14:textId="089C2E2A" w:rsidR="0046273D" w:rsidRPr="004A0A01" w:rsidRDefault="00B06AF4" w:rsidP="00B06AF4">
            <w:pPr>
              <w:spacing w:after="0" w:line="240" w:lineRule="auto"/>
              <w:jc w:val="both"/>
              <w:rPr>
                <w:rFonts w:ascii="Times New Roman" w:hAnsi="Times New Roman" w:cs="Times New Roman"/>
                <w:sz w:val="24"/>
                <w:szCs w:val="24"/>
                <w:lang w:val="en-US" w:eastAsia="lt-LT"/>
              </w:rPr>
            </w:pPr>
            <w:r w:rsidRPr="00155636">
              <w:rPr>
                <w:rFonts w:ascii="Times New Roman" w:eastAsia="Times New Roman" w:hAnsi="Times New Roman" w:cs="Times New Roman"/>
                <w:sz w:val="24"/>
                <w:szCs w:val="24"/>
                <w:lang w:eastAsia="lt-LT"/>
              </w:rPr>
              <w:t>10.2. Sutarties pratęsimas netaikomas.</w:t>
            </w:r>
          </w:p>
        </w:tc>
      </w:tr>
      <w:tr w:rsidR="0046273D" w:rsidRPr="0090048F" w14:paraId="14B39FD5" w14:textId="77777777">
        <w:tc>
          <w:tcPr>
            <w:tcW w:w="4924" w:type="dxa"/>
          </w:tcPr>
          <w:p w14:paraId="791B2C4A" w14:textId="77777777" w:rsidR="0046273D" w:rsidRPr="001F5BFC" w:rsidRDefault="0046273D" w:rsidP="00F7215C">
            <w:pPr>
              <w:spacing w:after="0" w:line="240" w:lineRule="auto"/>
              <w:rPr>
                <w:rFonts w:ascii="Times New Roman" w:hAnsi="Times New Roman" w:cs="Times New Roman"/>
                <w:b/>
                <w:bCs/>
                <w:sz w:val="24"/>
                <w:szCs w:val="24"/>
                <w:lang w:eastAsia="lt-LT"/>
              </w:rPr>
            </w:pPr>
            <w:r w:rsidRPr="001F5BFC">
              <w:rPr>
                <w:rFonts w:ascii="Times New Roman" w:hAnsi="Times New Roman" w:cs="Times New Roman"/>
                <w:b/>
                <w:bCs/>
                <w:sz w:val="24"/>
                <w:szCs w:val="24"/>
                <w:lang w:eastAsia="lt-LT"/>
              </w:rPr>
              <w:t>11. Pirkėjo rekvizitai</w:t>
            </w:r>
          </w:p>
          <w:p w14:paraId="0CCAA858" w14:textId="77777777" w:rsidR="001F5BFC" w:rsidRPr="001F5BFC" w:rsidRDefault="001F5BFC" w:rsidP="001F5BFC">
            <w:pPr>
              <w:jc w:val="both"/>
              <w:rPr>
                <w:rFonts w:ascii="Times New Roman" w:hAnsi="Times New Roman" w:cs="Times New Roman"/>
                <w:sz w:val="24"/>
                <w:szCs w:val="24"/>
              </w:rPr>
            </w:pPr>
            <w:r w:rsidRPr="001F5BFC">
              <w:rPr>
                <w:rFonts w:ascii="Times New Roman" w:hAnsi="Times New Roman" w:cs="Times New Roman"/>
                <w:sz w:val="24"/>
                <w:szCs w:val="24"/>
              </w:rPr>
              <w:t xml:space="preserve">Lietuvos kariuomenės Mokymo ir doktrinų valdybos vadovybė </w:t>
            </w:r>
          </w:p>
          <w:p w14:paraId="55A8F3E9" w14:textId="77777777" w:rsidR="001F5BFC" w:rsidRPr="001F5BFC" w:rsidRDefault="001F5BFC" w:rsidP="001F5BFC">
            <w:pPr>
              <w:jc w:val="both"/>
              <w:rPr>
                <w:rFonts w:ascii="Times New Roman" w:hAnsi="Times New Roman" w:cs="Times New Roman"/>
                <w:sz w:val="24"/>
                <w:szCs w:val="24"/>
              </w:rPr>
            </w:pPr>
            <w:r w:rsidRPr="001F5BFC">
              <w:rPr>
                <w:rFonts w:ascii="Times New Roman" w:hAnsi="Times New Roman" w:cs="Times New Roman"/>
                <w:sz w:val="24"/>
                <w:szCs w:val="24"/>
              </w:rPr>
              <w:t xml:space="preserve">Viršuliškų g. 36, LT-05110 Vilnius </w:t>
            </w:r>
          </w:p>
          <w:p w14:paraId="4DA21779" w14:textId="77777777" w:rsidR="001F5BFC" w:rsidRPr="001F5BFC" w:rsidRDefault="001F5BFC" w:rsidP="001F5BFC">
            <w:pPr>
              <w:jc w:val="both"/>
              <w:rPr>
                <w:rFonts w:ascii="Times New Roman" w:hAnsi="Times New Roman" w:cs="Times New Roman"/>
                <w:sz w:val="24"/>
                <w:szCs w:val="24"/>
              </w:rPr>
            </w:pPr>
            <w:r w:rsidRPr="001F5BFC">
              <w:rPr>
                <w:rFonts w:ascii="Times New Roman" w:hAnsi="Times New Roman" w:cs="Times New Roman"/>
                <w:sz w:val="24"/>
                <w:szCs w:val="24"/>
              </w:rPr>
              <w:t xml:space="preserve">Įmonės kodas 305665131 </w:t>
            </w:r>
          </w:p>
          <w:p w14:paraId="20116DE3" w14:textId="5E6B5106" w:rsidR="0046273D" w:rsidRPr="001F5BFC" w:rsidRDefault="001F5BFC" w:rsidP="001F5BFC">
            <w:pPr>
              <w:spacing w:after="0" w:line="240" w:lineRule="auto"/>
              <w:rPr>
                <w:rFonts w:ascii="Times New Roman" w:hAnsi="Times New Roman" w:cs="Times New Roman"/>
                <w:sz w:val="24"/>
                <w:szCs w:val="24"/>
                <w:lang w:eastAsia="lt-LT"/>
              </w:rPr>
            </w:pPr>
            <w:r w:rsidRPr="001F5BFC">
              <w:rPr>
                <w:rFonts w:ascii="Times New Roman" w:hAnsi="Times New Roman" w:cs="Times New Roman"/>
                <w:sz w:val="24"/>
                <w:szCs w:val="24"/>
              </w:rPr>
              <w:t>PVM kodas LT887326716</w:t>
            </w:r>
          </w:p>
        </w:tc>
        <w:tc>
          <w:tcPr>
            <w:tcW w:w="4715" w:type="dxa"/>
          </w:tcPr>
          <w:p w14:paraId="57B1592E" w14:textId="3FD06364" w:rsidR="0046273D" w:rsidRPr="00EC186F" w:rsidRDefault="00000D23" w:rsidP="00F7215C">
            <w:pPr>
              <w:spacing w:after="0" w:line="240" w:lineRule="auto"/>
              <w:rPr>
                <w:rFonts w:ascii="Times New Roman" w:hAnsi="Times New Roman" w:cs="Times New Roman"/>
                <w:b/>
                <w:bCs/>
                <w:sz w:val="24"/>
                <w:szCs w:val="24"/>
                <w:lang w:eastAsia="lt-LT"/>
              </w:rPr>
            </w:pPr>
            <w:r>
              <w:rPr>
                <w:rFonts w:ascii="Times New Roman" w:hAnsi="Times New Roman" w:cs="Times New Roman"/>
                <w:b/>
                <w:bCs/>
                <w:sz w:val="24"/>
                <w:szCs w:val="24"/>
                <w:lang w:eastAsia="lt-LT"/>
              </w:rPr>
              <w:t>12. Teikėjo</w:t>
            </w:r>
            <w:r w:rsidR="0046273D" w:rsidRPr="00EC186F">
              <w:rPr>
                <w:rFonts w:ascii="Times New Roman" w:hAnsi="Times New Roman" w:cs="Times New Roman"/>
                <w:b/>
                <w:bCs/>
                <w:sz w:val="24"/>
                <w:szCs w:val="24"/>
                <w:lang w:eastAsia="lt-LT"/>
              </w:rPr>
              <w:t xml:space="preserve"> rekvizitai</w:t>
            </w:r>
          </w:p>
          <w:p w14:paraId="1764E50B" w14:textId="6AA3B57B" w:rsidR="004F58DB" w:rsidRPr="005643BE" w:rsidRDefault="004F58DB" w:rsidP="002545EC">
            <w:pPr>
              <w:spacing w:after="0" w:line="240" w:lineRule="auto"/>
              <w:rPr>
                <w:rFonts w:ascii="Times New Roman" w:hAnsi="Times New Roman" w:cs="Times New Roman"/>
                <w:bCs/>
                <w:sz w:val="24"/>
                <w:szCs w:val="24"/>
                <w:lang w:val="en-US" w:eastAsia="lt-LT"/>
              </w:rPr>
            </w:pPr>
          </w:p>
        </w:tc>
      </w:tr>
    </w:tbl>
    <w:p w14:paraId="176BB9DE" w14:textId="77777777" w:rsidR="00770E2A" w:rsidRDefault="00770E2A" w:rsidP="00F7215C">
      <w:pPr>
        <w:suppressAutoHyphens/>
        <w:spacing w:after="0" w:line="240" w:lineRule="auto"/>
        <w:jc w:val="both"/>
        <w:rPr>
          <w:rFonts w:ascii="Times New Roman" w:hAnsi="Times New Roman" w:cs="Times New Roman"/>
          <w:sz w:val="24"/>
          <w:szCs w:val="24"/>
          <w:lang w:eastAsia="ar-SA"/>
        </w:rPr>
      </w:pPr>
    </w:p>
    <w:p w14:paraId="1AC63FEF" w14:textId="77777777" w:rsidR="0046273D" w:rsidRPr="00EC186F" w:rsidRDefault="0046273D" w:rsidP="00F7215C">
      <w:pPr>
        <w:suppressAutoHyphens/>
        <w:spacing w:after="0" w:line="240" w:lineRule="auto"/>
        <w:jc w:val="both"/>
        <w:rPr>
          <w:rFonts w:ascii="Times New Roman" w:hAnsi="Times New Roman" w:cs="Times New Roman"/>
          <w:sz w:val="24"/>
          <w:szCs w:val="24"/>
          <w:lang w:eastAsia="ar-SA"/>
        </w:rPr>
      </w:pPr>
      <w:r>
        <w:rPr>
          <w:rFonts w:ascii="Times New Roman" w:hAnsi="Times New Roman" w:cs="Times New Roman"/>
          <w:sz w:val="24"/>
          <w:szCs w:val="24"/>
          <w:lang w:eastAsia="ar-SA"/>
        </w:rPr>
        <w:t>PIRKĖJAS</w:t>
      </w:r>
      <w:r>
        <w:rPr>
          <w:rFonts w:ascii="Times New Roman" w:hAnsi="Times New Roman" w:cs="Times New Roman"/>
          <w:sz w:val="24"/>
          <w:szCs w:val="24"/>
          <w:lang w:eastAsia="ar-SA"/>
        </w:rPr>
        <w:tab/>
      </w:r>
      <w:r>
        <w:rPr>
          <w:rFonts w:ascii="Times New Roman" w:hAnsi="Times New Roman" w:cs="Times New Roman"/>
          <w:sz w:val="24"/>
          <w:szCs w:val="24"/>
          <w:lang w:eastAsia="ar-SA"/>
        </w:rPr>
        <w:tab/>
      </w:r>
      <w:r>
        <w:rPr>
          <w:rFonts w:ascii="Times New Roman" w:hAnsi="Times New Roman" w:cs="Times New Roman"/>
          <w:sz w:val="24"/>
          <w:szCs w:val="24"/>
          <w:lang w:eastAsia="ar-SA"/>
        </w:rPr>
        <w:tab/>
      </w:r>
      <w:r>
        <w:rPr>
          <w:rFonts w:ascii="Times New Roman" w:hAnsi="Times New Roman" w:cs="Times New Roman"/>
          <w:sz w:val="24"/>
          <w:szCs w:val="24"/>
          <w:lang w:eastAsia="ar-SA"/>
        </w:rPr>
        <w:tab/>
      </w:r>
      <w:r w:rsidRPr="00EC186F">
        <w:rPr>
          <w:rFonts w:ascii="Times New Roman" w:hAnsi="Times New Roman" w:cs="Times New Roman"/>
          <w:sz w:val="24"/>
          <w:szCs w:val="24"/>
          <w:lang w:eastAsia="ar-SA"/>
        </w:rPr>
        <w:t>TEIKĖJAS</w:t>
      </w:r>
    </w:p>
    <w:p w14:paraId="428F75D6" w14:textId="77777777" w:rsidR="0046273D" w:rsidRPr="00EC186F" w:rsidRDefault="0046273D" w:rsidP="00F7215C">
      <w:pPr>
        <w:spacing w:after="0" w:line="240" w:lineRule="auto"/>
        <w:rPr>
          <w:rFonts w:ascii="Times New Roman" w:hAnsi="Times New Roman" w:cs="Times New Roman"/>
          <w:b/>
          <w:bCs/>
          <w:sz w:val="24"/>
          <w:szCs w:val="24"/>
          <w:lang w:eastAsia="lt-LT"/>
        </w:rPr>
      </w:pPr>
    </w:p>
    <w:p w14:paraId="14A86D8F" w14:textId="77777777" w:rsidR="00D81A17" w:rsidRPr="00D81A17" w:rsidRDefault="00D81A17" w:rsidP="00D81A17">
      <w:pPr>
        <w:spacing w:after="0" w:line="240" w:lineRule="auto"/>
        <w:rPr>
          <w:rFonts w:ascii="Times New Roman" w:eastAsia="Times New Roman" w:hAnsi="Times New Roman" w:cs="Times New Roman"/>
          <w:b/>
          <w:sz w:val="24"/>
          <w:szCs w:val="24"/>
          <w:lang w:eastAsia="lt-LT"/>
        </w:rPr>
      </w:pPr>
      <w:r w:rsidRPr="00D81A17">
        <w:rPr>
          <w:rFonts w:ascii="Times New Roman" w:eastAsia="Times New Roman" w:hAnsi="Times New Roman" w:cs="Times New Roman"/>
          <w:b/>
          <w:sz w:val="24"/>
          <w:szCs w:val="24"/>
          <w:lang w:eastAsia="lt-LT"/>
        </w:rPr>
        <w:t>_</w:t>
      </w:r>
      <w:r w:rsidR="0040525A">
        <w:rPr>
          <w:rFonts w:ascii="Times New Roman" w:eastAsia="Times New Roman" w:hAnsi="Times New Roman" w:cs="Times New Roman"/>
          <w:b/>
          <w:sz w:val="24"/>
          <w:szCs w:val="24"/>
          <w:lang w:eastAsia="lt-LT"/>
        </w:rPr>
        <w:t>______________________________</w:t>
      </w:r>
      <w:r w:rsidR="0040525A">
        <w:rPr>
          <w:rFonts w:ascii="Times New Roman" w:eastAsia="Times New Roman" w:hAnsi="Times New Roman" w:cs="Times New Roman"/>
          <w:b/>
          <w:sz w:val="24"/>
          <w:szCs w:val="24"/>
          <w:lang w:eastAsia="lt-LT"/>
        </w:rPr>
        <w:tab/>
      </w:r>
      <w:r w:rsidR="0040525A">
        <w:rPr>
          <w:rFonts w:ascii="Times New Roman" w:eastAsia="Times New Roman" w:hAnsi="Times New Roman" w:cs="Times New Roman"/>
          <w:b/>
          <w:sz w:val="24"/>
          <w:szCs w:val="24"/>
          <w:lang w:eastAsia="lt-LT"/>
        </w:rPr>
        <w:tab/>
      </w:r>
      <w:r w:rsidRPr="00D81A17">
        <w:rPr>
          <w:rFonts w:ascii="Times New Roman" w:eastAsia="Times New Roman" w:hAnsi="Times New Roman" w:cs="Times New Roman"/>
          <w:b/>
          <w:sz w:val="24"/>
          <w:szCs w:val="24"/>
          <w:lang w:eastAsia="lt-LT"/>
        </w:rPr>
        <w:t>___________________________</w:t>
      </w:r>
    </w:p>
    <w:p w14:paraId="1C7FC01F" w14:textId="0CBBC31D" w:rsidR="0040525A" w:rsidRPr="0040525A" w:rsidRDefault="00000D23" w:rsidP="0040525A">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Mo</w:t>
      </w:r>
      <w:r w:rsidR="001F5BFC">
        <w:rPr>
          <w:rFonts w:ascii="Times New Roman" w:eastAsia="Times New Roman" w:hAnsi="Times New Roman" w:cs="Times New Roman"/>
          <w:sz w:val="24"/>
          <w:szCs w:val="24"/>
          <w:lang w:eastAsia="lt-LT"/>
        </w:rPr>
        <w:t xml:space="preserve">kymo ir doktrinų valdybos </w:t>
      </w:r>
      <w:r>
        <w:rPr>
          <w:rFonts w:ascii="Times New Roman" w:eastAsia="Times New Roman" w:hAnsi="Times New Roman" w:cs="Times New Roman"/>
          <w:sz w:val="24"/>
          <w:szCs w:val="24"/>
          <w:lang w:eastAsia="lt-LT"/>
        </w:rPr>
        <w:t xml:space="preserve">vadas                                 </w:t>
      </w:r>
      <w:r w:rsidR="004F58DB">
        <w:rPr>
          <w:rFonts w:ascii="Times New Roman" w:eastAsia="Times New Roman" w:hAnsi="Times New Roman" w:cs="Times New Roman"/>
          <w:sz w:val="24"/>
          <w:szCs w:val="24"/>
          <w:lang w:eastAsia="lt-LT"/>
        </w:rPr>
        <w:t xml:space="preserve">        </w:t>
      </w:r>
    </w:p>
    <w:p w14:paraId="6BFA2F70" w14:textId="219238DB" w:rsidR="0040525A" w:rsidRPr="0040525A" w:rsidRDefault="001F5BFC" w:rsidP="0040525A">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brg, gen. Modestas Petrauskas</w:t>
      </w:r>
      <w:r w:rsidR="0040525A" w:rsidRPr="0040525A">
        <w:rPr>
          <w:rFonts w:ascii="Times New Roman" w:eastAsia="Times New Roman" w:hAnsi="Times New Roman" w:cs="Times New Roman"/>
          <w:sz w:val="24"/>
          <w:szCs w:val="24"/>
          <w:lang w:eastAsia="lt-LT"/>
        </w:rPr>
        <w:tab/>
      </w:r>
      <w:r w:rsidR="0040525A" w:rsidRPr="0040525A">
        <w:rPr>
          <w:rFonts w:ascii="Times New Roman" w:eastAsia="Times New Roman" w:hAnsi="Times New Roman" w:cs="Times New Roman"/>
          <w:sz w:val="24"/>
          <w:szCs w:val="24"/>
          <w:lang w:eastAsia="lt-LT"/>
        </w:rPr>
        <w:tab/>
      </w:r>
      <w:r w:rsidR="0040525A" w:rsidRPr="0040525A">
        <w:rPr>
          <w:rFonts w:ascii="Times New Roman" w:eastAsia="Times New Roman" w:hAnsi="Times New Roman" w:cs="Times New Roman"/>
          <w:sz w:val="24"/>
          <w:szCs w:val="24"/>
          <w:lang w:eastAsia="lt-LT"/>
        </w:rPr>
        <w:tab/>
      </w:r>
    </w:p>
    <w:p w14:paraId="7C802CAC" w14:textId="77777777" w:rsidR="00D30E39" w:rsidRDefault="00D30E39" w:rsidP="00B06AF4">
      <w:pPr>
        <w:spacing w:after="0" w:line="240" w:lineRule="auto"/>
        <w:rPr>
          <w:rFonts w:ascii="Times New Roman" w:hAnsi="Times New Roman" w:cs="Times New Roman"/>
          <w:sz w:val="24"/>
          <w:szCs w:val="24"/>
        </w:rPr>
      </w:pPr>
    </w:p>
    <w:p w14:paraId="5C3EBEA4" w14:textId="77777777" w:rsidR="002545EC" w:rsidRDefault="002545EC" w:rsidP="00B06AF4">
      <w:pPr>
        <w:spacing w:after="0" w:line="240" w:lineRule="auto"/>
        <w:rPr>
          <w:rFonts w:ascii="Times New Roman" w:hAnsi="Times New Roman" w:cs="Times New Roman"/>
          <w:b/>
          <w:bCs/>
          <w:sz w:val="24"/>
          <w:szCs w:val="24"/>
          <w:lang w:eastAsia="lt-LT"/>
        </w:rPr>
      </w:pPr>
      <w:r>
        <w:rPr>
          <w:rFonts w:ascii="Times New Roman" w:hAnsi="Times New Roman" w:cs="Times New Roman"/>
          <w:sz w:val="24"/>
          <w:szCs w:val="24"/>
        </w:rPr>
        <w:t>A.V.</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A.V. </w:t>
      </w:r>
    </w:p>
    <w:p w14:paraId="6E2472AA" w14:textId="77777777" w:rsidR="00D30E39" w:rsidRDefault="00D30E39" w:rsidP="00D81A17">
      <w:pPr>
        <w:spacing w:after="0" w:line="240" w:lineRule="auto"/>
        <w:jc w:val="center"/>
        <w:rPr>
          <w:rFonts w:ascii="Times New Roman" w:eastAsia="Times New Roman" w:hAnsi="Times New Roman" w:cs="Times New Roman"/>
          <w:b/>
          <w:sz w:val="24"/>
          <w:szCs w:val="24"/>
          <w:lang w:eastAsia="lt-LT"/>
        </w:rPr>
      </w:pPr>
    </w:p>
    <w:p w14:paraId="074FE2D7" w14:textId="77777777" w:rsidR="00B72E9E" w:rsidRDefault="00B72E9E" w:rsidP="002631EB">
      <w:pPr>
        <w:spacing w:after="0" w:line="240" w:lineRule="auto"/>
        <w:jc w:val="center"/>
        <w:rPr>
          <w:rFonts w:ascii="Times New Roman" w:eastAsia="Times New Roman" w:hAnsi="Times New Roman" w:cs="Times New Roman"/>
          <w:b/>
          <w:sz w:val="24"/>
          <w:szCs w:val="24"/>
          <w:lang w:eastAsia="lt-LT"/>
        </w:rPr>
      </w:pPr>
    </w:p>
    <w:p w14:paraId="019BF10C" w14:textId="77777777" w:rsidR="001F5BFC" w:rsidRDefault="001F5BFC" w:rsidP="002631EB">
      <w:pPr>
        <w:spacing w:after="0" w:line="240" w:lineRule="auto"/>
        <w:jc w:val="center"/>
        <w:rPr>
          <w:rFonts w:ascii="Times New Roman" w:eastAsia="Times New Roman" w:hAnsi="Times New Roman" w:cs="Times New Roman"/>
          <w:b/>
          <w:sz w:val="24"/>
          <w:szCs w:val="24"/>
          <w:lang w:eastAsia="lt-LT"/>
        </w:rPr>
      </w:pPr>
    </w:p>
    <w:p w14:paraId="567AFCE9" w14:textId="77777777" w:rsidR="001F5BFC" w:rsidRDefault="001F5BFC" w:rsidP="002631EB">
      <w:pPr>
        <w:spacing w:after="0" w:line="240" w:lineRule="auto"/>
        <w:jc w:val="center"/>
        <w:rPr>
          <w:rFonts w:ascii="Times New Roman" w:eastAsia="Times New Roman" w:hAnsi="Times New Roman" w:cs="Times New Roman"/>
          <w:b/>
          <w:sz w:val="24"/>
          <w:szCs w:val="24"/>
          <w:lang w:eastAsia="lt-LT"/>
        </w:rPr>
      </w:pPr>
    </w:p>
    <w:p w14:paraId="47456AE6" w14:textId="77777777" w:rsidR="001F5BFC" w:rsidRDefault="001F5BFC" w:rsidP="002631EB">
      <w:pPr>
        <w:spacing w:after="0" w:line="240" w:lineRule="auto"/>
        <w:jc w:val="center"/>
        <w:rPr>
          <w:rFonts w:ascii="Times New Roman" w:eastAsia="Times New Roman" w:hAnsi="Times New Roman" w:cs="Times New Roman"/>
          <w:b/>
          <w:sz w:val="24"/>
          <w:szCs w:val="24"/>
          <w:lang w:eastAsia="lt-LT"/>
        </w:rPr>
      </w:pPr>
    </w:p>
    <w:p w14:paraId="4D22C4A2" w14:textId="77777777" w:rsidR="001F5BFC" w:rsidRDefault="001F5BFC" w:rsidP="002631EB">
      <w:pPr>
        <w:spacing w:after="0" w:line="240" w:lineRule="auto"/>
        <w:jc w:val="center"/>
        <w:rPr>
          <w:rFonts w:ascii="Times New Roman" w:eastAsia="Times New Roman" w:hAnsi="Times New Roman" w:cs="Times New Roman"/>
          <w:b/>
          <w:sz w:val="24"/>
          <w:szCs w:val="24"/>
          <w:lang w:eastAsia="lt-LT"/>
        </w:rPr>
      </w:pPr>
    </w:p>
    <w:p w14:paraId="49DE54D7" w14:textId="77777777" w:rsidR="001F5BFC" w:rsidRDefault="001F5BFC" w:rsidP="002631EB">
      <w:pPr>
        <w:spacing w:after="0" w:line="240" w:lineRule="auto"/>
        <w:jc w:val="center"/>
        <w:rPr>
          <w:rFonts w:ascii="Times New Roman" w:eastAsia="Times New Roman" w:hAnsi="Times New Roman" w:cs="Times New Roman"/>
          <w:b/>
          <w:sz w:val="24"/>
          <w:szCs w:val="24"/>
          <w:lang w:eastAsia="lt-LT"/>
        </w:rPr>
      </w:pPr>
    </w:p>
    <w:p w14:paraId="71699BB6" w14:textId="77777777" w:rsidR="001F5BFC" w:rsidRDefault="001F5BFC" w:rsidP="002631EB">
      <w:pPr>
        <w:spacing w:after="0" w:line="240" w:lineRule="auto"/>
        <w:jc w:val="center"/>
        <w:rPr>
          <w:rFonts w:ascii="Times New Roman" w:eastAsia="Times New Roman" w:hAnsi="Times New Roman" w:cs="Times New Roman"/>
          <w:b/>
          <w:sz w:val="24"/>
          <w:szCs w:val="24"/>
          <w:lang w:eastAsia="lt-LT"/>
        </w:rPr>
      </w:pPr>
    </w:p>
    <w:p w14:paraId="7B878CA0" w14:textId="77777777" w:rsidR="001F5BFC" w:rsidRDefault="001F5BFC" w:rsidP="002631EB">
      <w:pPr>
        <w:spacing w:after="0" w:line="240" w:lineRule="auto"/>
        <w:jc w:val="center"/>
        <w:rPr>
          <w:rFonts w:ascii="Times New Roman" w:eastAsia="Times New Roman" w:hAnsi="Times New Roman" w:cs="Times New Roman"/>
          <w:b/>
          <w:sz w:val="24"/>
          <w:szCs w:val="24"/>
          <w:lang w:eastAsia="lt-LT"/>
        </w:rPr>
      </w:pPr>
    </w:p>
    <w:p w14:paraId="4A19FFAD" w14:textId="77777777" w:rsidR="00B72E9E" w:rsidRDefault="00B72E9E" w:rsidP="0040525A">
      <w:pPr>
        <w:spacing w:after="0" w:line="240" w:lineRule="auto"/>
        <w:rPr>
          <w:rFonts w:ascii="Times New Roman" w:eastAsia="Times New Roman" w:hAnsi="Times New Roman" w:cs="Times New Roman"/>
          <w:b/>
          <w:sz w:val="24"/>
          <w:szCs w:val="24"/>
          <w:lang w:eastAsia="lt-LT"/>
        </w:rPr>
      </w:pPr>
    </w:p>
    <w:p w14:paraId="62727167" w14:textId="77777777" w:rsidR="00B72E9E" w:rsidRDefault="00B72E9E" w:rsidP="002631EB">
      <w:pPr>
        <w:spacing w:after="0" w:line="240" w:lineRule="auto"/>
        <w:jc w:val="center"/>
        <w:rPr>
          <w:rFonts w:ascii="Times New Roman" w:eastAsia="Times New Roman" w:hAnsi="Times New Roman" w:cs="Times New Roman"/>
          <w:b/>
          <w:sz w:val="24"/>
          <w:szCs w:val="24"/>
          <w:lang w:eastAsia="lt-LT"/>
        </w:rPr>
      </w:pPr>
    </w:p>
    <w:p w14:paraId="5B75694A" w14:textId="77777777" w:rsidR="002631EB" w:rsidRPr="002631EB" w:rsidRDefault="002631EB" w:rsidP="002631EB">
      <w:pPr>
        <w:spacing w:after="0" w:line="240" w:lineRule="auto"/>
        <w:jc w:val="center"/>
        <w:rPr>
          <w:rFonts w:ascii="Times New Roman" w:eastAsia="Times New Roman" w:hAnsi="Times New Roman" w:cs="Times New Roman"/>
          <w:b/>
          <w:sz w:val="24"/>
          <w:szCs w:val="24"/>
          <w:lang w:eastAsia="lt-LT"/>
        </w:rPr>
      </w:pPr>
      <w:r w:rsidRPr="002631EB">
        <w:rPr>
          <w:rFonts w:ascii="Times New Roman" w:eastAsia="Times New Roman" w:hAnsi="Times New Roman" w:cs="Times New Roman"/>
          <w:b/>
          <w:sz w:val="24"/>
          <w:szCs w:val="24"/>
          <w:lang w:eastAsia="lt-LT"/>
        </w:rPr>
        <w:t>PASLAUGŲ PIRKIMO–PARDAVIMO SUTARTIS</w:t>
      </w:r>
    </w:p>
    <w:p w14:paraId="425512CD" w14:textId="77777777" w:rsidR="002631EB" w:rsidRPr="002631EB" w:rsidRDefault="002631EB" w:rsidP="002631EB">
      <w:pPr>
        <w:spacing w:after="0" w:line="240" w:lineRule="auto"/>
        <w:jc w:val="center"/>
        <w:rPr>
          <w:rFonts w:ascii="Times New Roman" w:eastAsia="Times New Roman" w:hAnsi="Times New Roman" w:cs="Times New Roman"/>
          <w:b/>
          <w:sz w:val="24"/>
          <w:szCs w:val="24"/>
          <w:lang w:eastAsia="lt-LT"/>
        </w:rPr>
      </w:pPr>
    </w:p>
    <w:p w14:paraId="54BF10EC" w14:textId="77777777" w:rsidR="002631EB" w:rsidRPr="002631EB" w:rsidRDefault="002631EB" w:rsidP="002631EB">
      <w:pPr>
        <w:spacing w:after="0" w:line="240" w:lineRule="auto"/>
        <w:jc w:val="center"/>
        <w:rPr>
          <w:rFonts w:ascii="Times New Roman" w:eastAsia="Times New Roman" w:hAnsi="Times New Roman" w:cs="Times New Roman"/>
          <w:b/>
          <w:sz w:val="24"/>
          <w:szCs w:val="24"/>
          <w:lang w:eastAsia="lt-LT"/>
        </w:rPr>
      </w:pPr>
      <w:r w:rsidRPr="002631EB">
        <w:rPr>
          <w:rFonts w:ascii="Times New Roman" w:eastAsia="Times New Roman" w:hAnsi="Times New Roman" w:cs="Times New Roman"/>
          <w:b/>
          <w:sz w:val="24"/>
          <w:szCs w:val="24"/>
          <w:lang w:eastAsia="lt-LT"/>
        </w:rPr>
        <w:t>II. BENDROJI DALIS</w:t>
      </w:r>
    </w:p>
    <w:p w14:paraId="40F90E64" w14:textId="77777777" w:rsidR="002631EB" w:rsidRPr="002631EB" w:rsidRDefault="002631EB" w:rsidP="002631EB">
      <w:pPr>
        <w:spacing w:after="0" w:line="240" w:lineRule="auto"/>
        <w:jc w:val="center"/>
        <w:rPr>
          <w:rFonts w:ascii="Times New Roman" w:eastAsia="Times New Roman" w:hAnsi="Times New Roman" w:cs="Times New Roman"/>
          <w:b/>
          <w:sz w:val="24"/>
          <w:szCs w:val="24"/>
          <w:lang w:eastAsia="lt-LT"/>
        </w:rPr>
      </w:pPr>
    </w:p>
    <w:p w14:paraId="2DA9F84F" w14:textId="77777777" w:rsidR="002631EB" w:rsidRPr="002631EB" w:rsidRDefault="002631EB" w:rsidP="002631EB">
      <w:pPr>
        <w:spacing w:after="0" w:line="240" w:lineRule="auto"/>
        <w:jc w:val="center"/>
        <w:rPr>
          <w:rFonts w:ascii="Times New Roman" w:eastAsia="Times New Roman" w:hAnsi="Times New Roman" w:cs="Times New Roman"/>
          <w:b/>
          <w:sz w:val="24"/>
          <w:szCs w:val="24"/>
          <w:lang w:eastAsia="lt-LT"/>
        </w:rPr>
      </w:pPr>
    </w:p>
    <w:p w14:paraId="6CA7AA57" w14:textId="77777777" w:rsidR="002631EB" w:rsidRPr="002631EB" w:rsidRDefault="002631EB" w:rsidP="002631EB">
      <w:pPr>
        <w:spacing w:after="0" w:line="240" w:lineRule="auto"/>
        <w:rPr>
          <w:rFonts w:ascii="Times New Roman" w:eastAsia="Times New Roman" w:hAnsi="Times New Roman" w:cs="Times New Roman"/>
          <w:b/>
          <w:sz w:val="24"/>
          <w:szCs w:val="24"/>
          <w:lang w:eastAsia="lt-LT"/>
        </w:rPr>
      </w:pPr>
    </w:p>
    <w:p w14:paraId="773EBBEC" w14:textId="77777777" w:rsidR="002631EB" w:rsidRPr="002631EB" w:rsidRDefault="002631EB" w:rsidP="002631EB">
      <w:pPr>
        <w:spacing w:after="0" w:line="240" w:lineRule="auto"/>
        <w:ind w:firstLine="709"/>
        <w:jc w:val="both"/>
        <w:rPr>
          <w:rFonts w:ascii="Times New Roman" w:eastAsia="Times New Roman" w:hAnsi="Times New Roman" w:cs="Times New Roman"/>
          <w:b/>
          <w:sz w:val="24"/>
          <w:szCs w:val="24"/>
          <w:lang w:eastAsia="lt-LT"/>
        </w:rPr>
      </w:pPr>
      <w:r w:rsidRPr="002631EB">
        <w:rPr>
          <w:rFonts w:ascii="Times New Roman" w:eastAsia="Times New Roman" w:hAnsi="Times New Roman" w:cs="Times New Roman"/>
          <w:b/>
          <w:sz w:val="24"/>
          <w:szCs w:val="24"/>
          <w:lang w:eastAsia="lt-LT"/>
        </w:rPr>
        <w:t>1.</w:t>
      </w:r>
      <w:r w:rsidRPr="002631EB">
        <w:rPr>
          <w:rFonts w:ascii="Times New Roman" w:eastAsia="Times New Roman" w:hAnsi="Times New Roman" w:cs="Times New Roman"/>
          <w:sz w:val="24"/>
          <w:szCs w:val="24"/>
          <w:lang w:eastAsia="lt-LT"/>
        </w:rPr>
        <w:t xml:space="preserve"> </w:t>
      </w:r>
      <w:r w:rsidRPr="002631EB">
        <w:rPr>
          <w:rFonts w:ascii="Times New Roman" w:eastAsia="Times New Roman" w:hAnsi="Times New Roman" w:cs="Times New Roman"/>
          <w:b/>
          <w:sz w:val="24"/>
          <w:szCs w:val="24"/>
          <w:lang w:eastAsia="lt-LT"/>
        </w:rPr>
        <w:t>Sąvokos</w:t>
      </w:r>
    </w:p>
    <w:p w14:paraId="3CBC315D" w14:textId="77777777" w:rsidR="002631EB" w:rsidRPr="002631EB" w:rsidRDefault="002631EB" w:rsidP="002631EB">
      <w:pPr>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1.1. Šioje Sutartyje naudojamos pagrindinės sąvokos:</w:t>
      </w:r>
    </w:p>
    <w:p w14:paraId="1ABE9487" w14:textId="77777777" w:rsidR="002631EB" w:rsidRPr="002631EB" w:rsidRDefault="002631EB" w:rsidP="002631EB">
      <w:pPr>
        <w:tabs>
          <w:tab w:val="left" w:pos="-360"/>
          <w:tab w:val="left" w:pos="-180"/>
          <w:tab w:val="left" w:pos="0"/>
          <w:tab w:val="left" w:pos="720"/>
        </w:tabs>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 xml:space="preserve">1.1.1. Sutartis – šios paslaugų viešojo pirkimo–pardavimo sutarties bendroji ir specialioji dalys, paslaugų viešojo pirkimo–pardavimo sutarties priedai. </w:t>
      </w:r>
    </w:p>
    <w:p w14:paraId="1C54CD6C" w14:textId="77777777" w:rsidR="002631EB" w:rsidRPr="002631EB" w:rsidRDefault="002631EB" w:rsidP="002631EB">
      <w:pPr>
        <w:tabs>
          <w:tab w:val="left" w:pos="-180"/>
          <w:tab w:val="left" w:pos="0"/>
          <w:tab w:val="left" w:pos="540"/>
        </w:tabs>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 xml:space="preserve">1.1.2. Sutarties Šalys – </w:t>
      </w:r>
      <w:r w:rsidRPr="002631EB">
        <w:rPr>
          <w:rFonts w:ascii="Times New Roman" w:eastAsia="Times New Roman" w:hAnsi="Times New Roman" w:cs="Times New Roman"/>
          <w:b/>
          <w:sz w:val="24"/>
          <w:szCs w:val="24"/>
          <w:lang w:eastAsia="lt-LT"/>
        </w:rPr>
        <w:t>Pirkėjas</w:t>
      </w:r>
      <w:r w:rsidRPr="002631EB">
        <w:rPr>
          <w:rFonts w:ascii="Times New Roman" w:eastAsia="Times New Roman" w:hAnsi="Times New Roman" w:cs="Times New Roman"/>
          <w:sz w:val="24"/>
          <w:szCs w:val="24"/>
          <w:lang w:eastAsia="lt-LT"/>
        </w:rPr>
        <w:t xml:space="preserve"> ir </w:t>
      </w:r>
      <w:r w:rsidRPr="002631EB">
        <w:rPr>
          <w:rFonts w:ascii="Times New Roman" w:eastAsia="Times New Roman" w:hAnsi="Times New Roman" w:cs="Times New Roman"/>
          <w:b/>
          <w:sz w:val="24"/>
          <w:szCs w:val="24"/>
          <w:lang w:eastAsia="lt-LT"/>
        </w:rPr>
        <w:t>Teikėjas</w:t>
      </w:r>
      <w:r w:rsidRPr="002631EB">
        <w:rPr>
          <w:rFonts w:ascii="Times New Roman" w:eastAsia="Times New Roman" w:hAnsi="Times New Roman" w:cs="Times New Roman"/>
          <w:sz w:val="24"/>
          <w:szCs w:val="24"/>
          <w:lang w:eastAsia="lt-LT"/>
        </w:rPr>
        <w:t>:</w:t>
      </w:r>
    </w:p>
    <w:p w14:paraId="7C595B8F" w14:textId="77777777" w:rsidR="002631EB" w:rsidRPr="002631EB" w:rsidRDefault="002631EB" w:rsidP="002631EB">
      <w:pPr>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1.1.2.1.</w:t>
      </w:r>
      <w:r w:rsidRPr="002631EB">
        <w:rPr>
          <w:rFonts w:ascii="Times New Roman" w:eastAsia="Times New Roman" w:hAnsi="Times New Roman" w:cs="Times New Roman"/>
          <w:b/>
          <w:sz w:val="24"/>
          <w:szCs w:val="24"/>
          <w:lang w:eastAsia="lt-LT"/>
        </w:rPr>
        <w:t xml:space="preserve"> Pirkėjas</w:t>
      </w:r>
      <w:r w:rsidRPr="002631EB">
        <w:rPr>
          <w:rFonts w:ascii="Times New Roman" w:eastAsia="Times New Roman" w:hAnsi="Times New Roman" w:cs="Times New Roman"/>
          <w:sz w:val="24"/>
          <w:szCs w:val="24"/>
          <w:lang w:eastAsia="lt-LT"/>
        </w:rPr>
        <w:t xml:space="preserve"> – tai Sutarties šalis, kurios rekvizitai nurodyti Sutartyje, perkantis Paslaugas šioje Sutartyje nurodytomis sąlygomis;</w:t>
      </w:r>
    </w:p>
    <w:p w14:paraId="0B1A670D" w14:textId="77777777" w:rsidR="002631EB" w:rsidRPr="002631EB" w:rsidRDefault="002631EB" w:rsidP="002631EB">
      <w:pPr>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 xml:space="preserve">1.1.2.2. </w:t>
      </w:r>
      <w:r w:rsidRPr="002631EB">
        <w:rPr>
          <w:rFonts w:ascii="Times New Roman" w:eastAsia="Times New Roman" w:hAnsi="Times New Roman" w:cs="Times New Roman"/>
          <w:b/>
          <w:sz w:val="24"/>
          <w:szCs w:val="24"/>
          <w:lang w:eastAsia="lt-LT"/>
        </w:rPr>
        <w:t>Teikėjas</w:t>
      </w:r>
      <w:r w:rsidRPr="002631EB">
        <w:rPr>
          <w:rFonts w:ascii="Times New Roman" w:eastAsia="Times New Roman" w:hAnsi="Times New Roman" w:cs="Times New Roman"/>
          <w:sz w:val="24"/>
          <w:szCs w:val="24"/>
          <w:lang w:eastAsia="lt-LT"/>
        </w:rPr>
        <w:t xml:space="preserve"> – tai Sutarties šalis, kurios rekvizitai nurodyti Sutartyje, suteikiantis Paslaugas šioje Sutartyje nurodytomis sąlygomis.</w:t>
      </w:r>
    </w:p>
    <w:p w14:paraId="0EF018FF" w14:textId="77777777" w:rsidR="002631EB" w:rsidRPr="002631EB" w:rsidRDefault="002631EB" w:rsidP="002631EB">
      <w:pPr>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1.1.3.</w:t>
      </w:r>
      <w:r w:rsidRPr="002631EB">
        <w:rPr>
          <w:rFonts w:ascii="Times New Roman" w:eastAsia="Times New Roman" w:hAnsi="Times New Roman" w:cs="Times New Roman"/>
          <w:b/>
          <w:sz w:val="24"/>
          <w:szCs w:val="24"/>
          <w:lang w:eastAsia="lt-LT"/>
        </w:rPr>
        <w:t xml:space="preserve"> Gavėjas</w:t>
      </w:r>
      <w:r w:rsidRPr="002631EB">
        <w:rPr>
          <w:rFonts w:ascii="Times New Roman" w:eastAsia="Times New Roman" w:hAnsi="Times New Roman" w:cs="Times New Roman"/>
          <w:sz w:val="24"/>
          <w:szCs w:val="24"/>
          <w:lang w:eastAsia="lt-LT"/>
        </w:rPr>
        <w:t xml:space="preserve"> – </w:t>
      </w:r>
      <w:r w:rsidRPr="002631EB">
        <w:rPr>
          <w:rFonts w:ascii="Times New Roman" w:eastAsia="Times New Roman" w:hAnsi="Times New Roman" w:cs="Times New Roman"/>
          <w:b/>
          <w:sz w:val="24"/>
          <w:szCs w:val="24"/>
          <w:lang w:eastAsia="lt-LT"/>
        </w:rPr>
        <w:t>Pirkėjo</w:t>
      </w:r>
      <w:r w:rsidRPr="002631EB">
        <w:rPr>
          <w:rFonts w:ascii="Times New Roman" w:eastAsia="Times New Roman" w:hAnsi="Times New Roman" w:cs="Times New Roman"/>
          <w:sz w:val="24"/>
          <w:szCs w:val="24"/>
          <w:lang w:eastAsia="lt-LT"/>
        </w:rPr>
        <w:t xml:space="preserve"> padalinys, nurodytas Sutarties specialiojoje dalyje arba Sutarties priede, kuriam teikiamos paslaugos.</w:t>
      </w:r>
    </w:p>
    <w:p w14:paraId="2BFB95C0" w14:textId="77777777" w:rsidR="002631EB" w:rsidRPr="002631EB" w:rsidRDefault="002631EB" w:rsidP="002631EB">
      <w:pPr>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 xml:space="preserve">1.1.4. Trečiasis asmuo – tai bet kuris fizinis ar juridinis asmuo (taip pat valstybė, valstybės institucijos, savivaldybė, savivaldybės institucijos) išskyrus </w:t>
      </w:r>
      <w:r w:rsidRPr="002631EB">
        <w:rPr>
          <w:rFonts w:ascii="Times New Roman" w:eastAsia="Times New Roman" w:hAnsi="Times New Roman" w:cs="Times New Roman"/>
          <w:b/>
          <w:sz w:val="24"/>
          <w:szCs w:val="24"/>
          <w:lang w:eastAsia="lt-LT"/>
        </w:rPr>
        <w:t>Gavėją</w:t>
      </w:r>
      <w:r w:rsidRPr="002631EB">
        <w:rPr>
          <w:rFonts w:ascii="Times New Roman" w:eastAsia="Times New Roman" w:hAnsi="Times New Roman" w:cs="Times New Roman"/>
          <w:sz w:val="24"/>
          <w:szCs w:val="24"/>
          <w:lang w:eastAsia="lt-LT"/>
        </w:rPr>
        <w:t>, kuris nėra šios Sutarties šalis.</w:t>
      </w:r>
    </w:p>
    <w:p w14:paraId="6DACB98B" w14:textId="77777777" w:rsidR="002631EB" w:rsidRPr="002631EB" w:rsidRDefault="002631EB" w:rsidP="002631EB">
      <w:pPr>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1.1.5. Licencijos –</w:t>
      </w:r>
      <w:r w:rsidRPr="002631EB">
        <w:rPr>
          <w:rFonts w:ascii="Times New Roman" w:eastAsia="Times New Roman" w:hAnsi="Times New Roman" w:cs="Times New Roman"/>
          <w:b/>
          <w:sz w:val="24"/>
          <w:szCs w:val="24"/>
          <w:lang w:eastAsia="lt-LT"/>
        </w:rPr>
        <w:t xml:space="preserve"> </w:t>
      </w:r>
      <w:r w:rsidRPr="002631EB">
        <w:rPr>
          <w:rFonts w:ascii="Times New Roman" w:eastAsia="Times New Roman" w:hAnsi="Times New Roman" w:cs="Times New Roman"/>
          <w:spacing w:val="-3"/>
          <w:sz w:val="24"/>
          <w:szCs w:val="24"/>
          <w:lang w:eastAsia="lt-LT"/>
        </w:rPr>
        <w:t>visos reikalingos licencijos, patentai ir / arba leidimai būtini Sutarties vykdymui.</w:t>
      </w:r>
    </w:p>
    <w:p w14:paraId="1656FEB0" w14:textId="77777777" w:rsidR="002631EB" w:rsidRPr="002631EB" w:rsidRDefault="002631EB" w:rsidP="002631EB">
      <w:pPr>
        <w:spacing w:after="0" w:line="240" w:lineRule="auto"/>
        <w:ind w:firstLine="709"/>
        <w:jc w:val="both"/>
        <w:rPr>
          <w:rFonts w:ascii="Times New Roman" w:eastAsia="Times New Roman" w:hAnsi="Times New Roman" w:cs="Times New Roman"/>
          <w:b/>
          <w:sz w:val="24"/>
          <w:szCs w:val="24"/>
          <w:lang w:eastAsia="lt-LT"/>
        </w:rPr>
      </w:pPr>
      <w:r w:rsidRPr="002631EB">
        <w:rPr>
          <w:rFonts w:ascii="Times New Roman" w:eastAsia="Times New Roman" w:hAnsi="Times New Roman" w:cs="Times New Roman"/>
          <w:sz w:val="24"/>
          <w:szCs w:val="24"/>
          <w:lang w:eastAsia="lt-LT"/>
        </w:rPr>
        <w:t xml:space="preserve">1.1.6. Sutarties objektas – paslaugos ir su jų teikimu susijusios prekės, dėl kurių Sutarties šalys susitarė Sutarties specialiojoje dalyje ir kurios atitinka </w:t>
      </w:r>
      <w:r w:rsidRPr="002631EB">
        <w:rPr>
          <w:rFonts w:ascii="Times New Roman" w:eastAsia="Times New Roman" w:hAnsi="Times New Roman" w:cs="Times New Roman"/>
          <w:b/>
          <w:sz w:val="24"/>
          <w:szCs w:val="24"/>
          <w:lang w:eastAsia="lt-LT"/>
        </w:rPr>
        <w:t>Pirkėjo</w:t>
      </w:r>
      <w:r w:rsidRPr="002631EB">
        <w:rPr>
          <w:rFonts w:ascii="Times New Roman" w:eastAsia="Times New Roman" w:hAnsi="Times New Roman" w:cs="Times New Roman"/>
          <w:sz w:val="24"/>
          <w:szCs w:val="24"/>
          <w:lang w:eastAsia="lt-LT"/>
        </w:rPr>
        <w:t xml:space="preserve"> nustatytus reikalavimus.</w:t>
      </w:r>
    </w:p>
    <w:p w14:paraId="22755CB6" w14:textId="77777777" w:rsidR="002631EB" w:rsidRPr="002631EB" w:rsidRDefault="002631EB" w:rsidP="002631EB">
      <w:pPr>
        <w:tabs>
          <w:tab w:val="left" w:pos="540"/>
          <w:tab w:val="num" w:pos="2880"/>
        </w:tabs>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 xml:space="preserve">1.1.7. Šalių iš anksto sutarti minimalūs nuostoliai – tai Sutarties nustatyta arba Sutartyje nustatyta tvarka apskaičiuota ir neginčijama pinigų suma, kurią </w:t>
      </w:r>
      <w:r w:rsidRPr="002631EB">
        <w:rPr>
          <w:rFonts w:ascii="Times New Roman" w:eastAsia="Times New Roman" w:hAnsi="Times New Roman" w:cs="Times New Roman"/>
          <w:b/>
          <w:sz w:val="24"/>
          <w:szCs w:val="24"/>
          <w:lang w:eastAsia="lt-LT"/>
        </w:rPr>
        <w:t>Teikėjas</w:t>
      </w:r>
      <w:r w:rsidRPr="002631EB">
        <w:rPr>
          <w:rFonts w:ascii="Times New Roman" w:eastAsia="Times New Roman" w:hAnsi="Times New Roman" w:cs="Times New Roman"/>
          <w:sz w:val="24"/>
          <w:szCs w:val="24"/>
          <w:lang w:eastAsia="lt-LT"/>
        </w:rPr>
        <w:t xml:space="preserve"> įsipareigoja sumokėti </w:t>
      </w:r>
      <w:r w:rsidRPr="002631EB">
        <w:rPr>
          <w:rFonts w:ascii="Times New Roman" w:eastAsia="Times New Roman" w:hAnsi="Times New Roman" w:cs="Times New Roman"/>
          <w:b/>
          <w:sz w:val="24"/>
          <w:szCs w:val="24"/>
          <w:lang w:eastAsia="lt-LT"/>
        </w:rPr>
        <w:t>Pirkėjui</w:t>
      </w:r>
      <w:r w:rsidRPr="002631EB">
        <w:rPr>
          <w:rFonts w:ascii="Times New Roman" w:eastAsia="Times New Roman" w:hAnsi="Times New Roman" w:cs="Times New Roman"/>
          <w:sz w:val="24"/>
          <w:szCs w:val="24"/>
          <w:lang w:eastAsia="lt-LT"/>
        </w:rPr>
        <w:t>, jeigu sutartiniai įsipareigojimai</w:t>
      </w:r>
      <w:r w:rsidRPr="002631EB" w:rsidDel="00432306">
        <w:rPr>
          <w:rFonts w:ascii="Times New Roman" w:eastAsia="Times New Roman" w:hAnsi="Times New Roman" w:cs="Times New Roman"/>
          <w:sz w:val="24"/>
          <w:szCs w:val="24"/>
          <w:lang w:eastAsia="lt-LT"/>
        </w:rPr>
        <w:t xml:space="preserve"> </w:t>
      </w:r>
      <w:r w:rsidRPr="002631EB">
        <w:rPr>
          <w:rFonts w:ascii="Times New Roman" w:eastAsia="Times New Roman" w:hAnsi="Times New Roman" w:cs="Times New Roman"/>
          <w:sz w:val="24"/>
          <w:szCs w:val="24"/>
          <w:lang w:eastAsia="lt-LT"/>
        </w:rPr>
        <w:t>neįvykdyta ir / arba netinkamai įvykdyti.</w:t>
      </w:r>
    </w:p>
    <w:p w14:paraId="0B72837E" w14:textId="77777777" w:rsidR="002631EB" w:rsidRPr="002631EB" w:rsidRDefault="002631EB" w:rsidP="002631EB">
      <w:pPr>
        <w:tabs>
          <w:tab w:val="left" w:pos="540"/>
          <w:tab w:val="num" w:pos="2880"/>
        </w:tabs>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1.1.8. Kainodaros taisyklės – Sutartyje nustatyta kaina / įkainiai ar Sutarties kainos / įkainių apskaičiavimo bei kainos / įkainių koregavimo taisyklės.</w:t>
      </w:r>
    </w:p>
    <w:p w14:paraId="432B364A" w14:textId="77777777" w:rsidR="002631EB" w:rsidRPr="002631EB" w:rsidRDefault="002631EB" w:rsidP="002631EB">
      <w:pPr>
        <w:tabs>
          <w:tab w:val="left" w:pos="540"/>
          <w:tab w:val="num" w:pos="2880"/>
        </w:tabs>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1.1.9. Prekės – paslaugų teikimui naudojamos, kartu su paslaugomis perkamos prekės arba prekės, kurios yra sukuriamos, teikiant paslaugas.</w:t>
      </w:r>
    </w:p>
    <w:p w14:paraId="6BCE9397" w14:textId="77777777" w:rsidR="002631EB" w:rsidRPr="002631EB" w:rsidRDefault="002631EB" w:rsidP="002631EB">
      <w:pPr>
        <w:tabs>
          <w:tab w:val="left" w:pos="540"/>
          <w:tab w:val="num" w:pos="2880"/>
        </w:tabs>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1.1.10. Prekių siunta – tai vienu metu pristatomų prekių kiekis.</w:t>
      </w:r>
    </w:p>
    <w:p w14:paraId="6F00F878" w14:textId="77777777" w:rsidR="002631EB" w:rsidRPr="002631EB" w:rsidRDefault="002631EB" w:rsidP="002631EB">
      <w:pPr>
        <w:tabs>
          <w:tab w:val="left" w:pos="540"/>
          <w:tab w:val="num" w:pos="2880"/>
        </w:tabs>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1.1.11. Prekių partija – tai iš tos pačios medžiagos partijos pagamintų prekių siuntos.</w:t>
      </w:r>
    </w:p>
    <w:p w14:paraId="13491419" w14:textId="77777777" w:rsidR="002631EB" w:rsidRPr="002631EB" w:rsidRDefault="002631EB" w:rsidP="002631EB">
      <w:pPr>
        <w:tabs>
          <w:tab w:val="left" w:pos="540"/>
          <w:tab w:val="num" w:pos="2880"/>
        </w:tabs>
        <w:spacing w:after="0" w:line="240" w:lineRule="auto"/>
        <w:ind w:firstLine="709"/>
        <w:jc w:val="both"/>
        <w:rPr>
          <w:rFonts w:ascii="Times New Roman" w:eastAsia="Times New Roman" w:hAnsi="Times New Roman" w:cs="Times New Roman"/>
          <w:bCs/>
          <w:iCs/>
          <w:sz w:val="24"/>
          <w:szCs w:val="24"/>
          <w:lang w:eastAsia="lt-LT"/>
        </w:rPr>
      </w:pPr>
      <w:r w:rsidRPr="002631EB">
        <w:rPr>
          <w:rFonts w:ascii="Times New Roman" w:eastAsia="Times New Roman" w:hAnsi="Times New Roman" w:cs="Times New Roman"/>
          <w:sz w:val="24"/>
          <w:szCs w:val="24"/>
          <w:lang w:eastAsia="lt-LT"/>
        </w:rPr>
        <w:t>1.1.12. M</w:t>
      </w:r>
      <w:r w:rsidRPr="002631EB">
        <w:rPr>
          <w:rFonts w:ascii="Times New Roman" w:eastAsia="Times New Roman" w:hAnsi="Times New Roman" w:cs="Times New Roman"/>
          <w:bCs/>
          <w:sz w:val="24"/>
          <w:szCs w:val="24"/>
          <w:lang w:eastAsia="lt-LT"/>
        </w:rPr>
        <w:t xml:space="preserve">edžiagų partija – </w:t>
      </w:r>
      <w:r w:rsidRPr="002631EB">
        <w:rPr>
          <w:rFonts w:ascii="Times New Roman" w:eastAsia="Times New Roman" w:hAnsi="Times New Roman" w:cs="Times New Roman"/>
          <w:bCs/>
          <w:iCs/>
          <w:sz w:val="24"/>
          <w:szCs w:val="24"/>
          <w:lang w:eastAsia="lt-LT"/>
        </w:rPr>
        <w:t>tam tikras medžiagos kiekis, pagamintas iš tų pačių žaliavų, gautų iš to paties</w:t>
      </w:r>
      <w:r w:rsidRPr="002631EB">
        <w:rPr>
          <w:rFonts w:ascii="Times New Roman" w:eastAsia="Times New Roman" w:hAnsi="Times New Roman" w:cs="Times New Roman"/>
          <w:b/>
          <w:sz w:val="24"/>
          <w:szCs w:val="24"/>
          <w:lang w:eastAsia="lt-LT"/>
        </w:rPr>
        <w:t xml:space="preserve"> Teikėjo</w:t>
      </w:r>
      <w:r w:rsidRPr="002631EB">
        <w:rPr>
          <w:rFonts w:ascii="Times New Roman" w:eastAsia="Times New Roman" w:hAnsi="Times New Roman" w:cs="Times New Roman"/>
          <w:bCs/>
          <w:iCs/>
          <w:sz w:val="24"/>
          <w:szCs w:val="24"/>
          <w:lang w:eastAsia="lt-LT"/>
        </w:rPr>
        <w:t xml:space="preserve"> pagal tą pačią technologiją, tomis pačiomis sąlygomis. Nustatytos medžiagos partijos kokybę patvirtinančiu įrodymu laikomas atitikties įvertinimo pažymėjimas arba sertifikatas.</w:t>
      </w:r>
    </w:p>
    <w:p w14:paraId="7594CA56" w14:textId="77777777" w:rsidR="002631EB" w:rsidRPr="002631EB" w:rsidRDefault="002631EB" w:rsidP="002631EB">
      <w:pPr>
        <w:tabs>
          <w:tab w:val="left" w:pos="540"/>
          <w:tab w:val="left" w:pos="1134"/>
          <w:tab w:val="num" w:pos="2880"/>
        </w:tabs>
        <w:spacing w:after="0" w:line="240" w:lineRule="auto"/>
        <w:ind w:firstLine="709"/>
        <w:jc w:val="both"/>
        <w:rPr>
          <w:rFonts w:ascii="Times New Roman" w:eastAsia="Times New Roman" w:hAnsi="Times New Roman" w:cs="Times New Roman"/>
          <w:bCs/>
          <w:iCs/>
          <w:sz w:val="24"/>
          <w:szCs w:val="24"/>
          <w:lang w:eastAsia="lt-LT"/>
        </w:rPr>
      </w:pPr>
      <w:r w:rsidRPr="002631EB">
        <w:rPr>
          <w:rFonts w:ascii="Times New Roman" w:eastAsia="Times New Roman" w:hAnsi="Times New Roman" w:cs="Times New Roman"/>
          <w:bCs/>
          <w:iCs/>
          <w:sz w:val="24"/>
          <w:szCs w:val="24"/>
          <w:lang w:eastAsia="lt-LT"/>
        </w:rPr>
        <w:t>1.2. </w:t>
      </w:r>
      <w:r w:rsidRPr="002631EB">
        <w:rPr>
          <w:rFonts w:ascii="Times New Roman" w:eastAsia="Times New Roman" w:hAnsi="Times New Roman" w:cs="Times New Roman"/>
          <w:sz w:val="24"/>
          <w:szCs w:val="24"/>
          <w:lang w:eastAsia="lt-LT"/>
        </w:rPr>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68233B7A" w14:textId="77777777" w:rsidR="002631EB" w:rsidRPr="002631EB" w:rsidRDefault="002631EB" w:rsidP="002631EB">
      <w:pPr>
        <w:tabs>
          <w:tab w:val="num" w:pos="540"/>
          <w:tab w:val="left" w:pos="1701"/>
          <w:tab w:val="num" w:pos="2880"/>
        </w:tabs>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bCs/>
          <w:iCs/>
          <w:sz w:val="24"/>
          <w:szCs w:val="24"/>
          <w:lang w:eastAsia="lt-LT"/>
        </w:rPr>
        <w:t xml:space="preserve">1.3. </w:t>
      </w:r>
      <w:r w:rsidRPr="002631EB">
        <w:rPr>
          <w:rFonts w:ascii="Times New Roman" w:eastAsia="Times New Roman" w:hAnsi="Times New Roman" w:cs="Times New Roman"/>
          <w:sz w:val="24"/>
          <w:szCs w:val="24"/>
          <w:lang w:eastAsia="lt-LT"/>
        </w:rPr>
        <w:t>Sutarties dalių ir straipsnių pavadinimai yra naudojami tik nuorodų patogumui ir aiškinant Sutartį gali būti naudojami tik kaip papildoma priemonė.</w:t>
      </w:r>
    </w:p>
    <w:p w14:paraId="2AADA970" w14:textId="77777777" w:rsidR="002631EB" w:rsidRPr="002631EB" w:rsidRDefault="002631EB" w:rsidP="002631EB">
      <w:pPr>
        <w:tabs>
          <w:tab w:val="left" w:pos="360"/>
          <w:tab w:val="num" w:pos="2880"/>
        </w:tabs>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 xml:space="preserve">1.4. Jeigu Sutartyje nenustatyta kitaip, Sutarties trukmė ir kiti terminai yra skaičiuojami kalendorinėmis dienomis. </w:t>
      </w:r>
    </w:p>
    <w:p w14:paraId="6349F9AA" w14:textId="77777777" w:rsidR="002631EB" w:rsidRPr="002631EB" w:rsidRDefault="002631EB" w:rsidP="002631EB">
      <w:pPr>
        <w:tabs>
          <w:tab w:val="num" w:pos="540"/>
          <w:tab w:val="left" w:pos="1701"/>
          <w:tab w:val="num" w:pos="2880"/>
        </w:tabs>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 xml:space="preserve">1.5. Jeigu mokėjimų ar prievolių įvykdymo terminas sutampa su oficialių švenčių ir ne darbo dienomis Lietuvos Respublikoje, tai pagal Sutartį prievolės įvykdymo ir mokėjimų terminas yra po to einanti darbo diena. </w:t>
      </w:r>
    </w:p>
    <w:p w14:paraId="27FBCFA4" w14:textId="77777777" w:rsidR="002631EB" w:rsidRPr="002631EB" w:rsidRDefault="002631EB" w:rsidP="002631EB">
      <w:pPr>
        <w:tabs>
          <w:tab w:val="num" w:pos="540"/>
          <w:tab w:val="num" w:pos="792"/>
          <w:tab w:val="left" w:pos="1701"/>
          <w:tab w:val="num" w:pos="2880"/>
        </w:tabs>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1.6. Sutartyje, kur reikalauja kontekstas, žodžiai pateikti vienaskaita, gali turėti daugiskaitos prasmę ir atvirkščiai.</w:t>
      </w:r>
    </w:p>
    <w:p w14:paraId="02599B1A" w14:textId="77777777" w:rsidR="002631EB" w:rsidRPr="002631EB" w:rsidRDefault="002631EB" w:rsidP="002631EB">
      <w:pPr>
        <w:tabs>
          <w:tab w:val="num" w:pos="540"/>
          <w:tab w:val="num" w:pos="792"/>
          <w:tab w:val="left" w:pos="1701"/>
          <w:tab w:val="num" w:pos="2880"/>
        </w:tabs>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1.7. Tais atvejais, kai tam tikra prasmė yra skirtinga tarp nurodytosios žodžiais ir nurodytosios skaičiais, vadovaujamasi žodine prasme.</w:t>
      </w:r>
    </w:p>
    <w:p w14:paraId="429FE3BA" w14:textId="77777777" w:rsidR="002631EB" w:rsidRPr="002631EB" w:rsidRDefault="002631EB" w:rsidP="002631EB">
      <w:pPr>
        <w:spacing w:after="0" w:line="240" w:lineRule="auto"/>
        <w:ind w:firstLine="709"/>
        <w:jc w:val="both"/>
        <w:rPr>
          <w:rFonts w:ascii="Times New Roman" w:eastAsia="Times New Roman" w:hAnsi="Times New Roman" w:cs="Times New Roman"/>
          <w:b/>
          <w:sz w:val="24"/>
          <w:szCs w:val="24"/>
          <w:lang w:eastAsia="lt-LT"/>
        </w:rPr>
      </w:pPr>
    </w:p>
    <w:p w14:paraId="0AF021A8" w14:textId="77777777" w:rsidR="002631EB" w:rsidRPr="002631EB" w:rsidRDefault="002631EB" w:rsidP="002631EB">
      <w:pPr>
        <w:spacing w:after="0" w:line="240" w:lineRule="auto"/>
        <w:ind w:firstLine="709"/>
        <w:jc w:val="both"/>
        <w:rPr>
          <w:rFonts w:ascii="Times New Roman" w:eastAsia="Times New Roman" w:hAnsi="Times New Roman" w:cs="Times New Roman"/>
          <w:b/>
          <w:sz w:val="24"/>
          <w:szCs w:val="24"/>
          <w:lang w:eastAsia="lt-LT"/>
        </w:rPr>
      </w:pPr>
      <w:r w:rsidRPr="002631EB">
        <w:rPr>
          <w:rFonts w:ascii="Times New Roman" w:eastAsia="Times New Roman" w:hAnsi="Times New Roman" w:cs="Times New Roman"/>
          <w:b/>
          <w:sz w:val="24"/>
          <w:szCs w:val="24"/>
          <w:lang w:eastAsia="lt-LT"/>
        </w:rPr>
        <w:t>2. Sutarties kaina / paslaugų įkainiai / kainodaros taisyklės</w:t>
      </w:r>
    </w:p>
    <w:p w14:paraId="3947CE4C" w14:textId="77777777" w:rsidR="002631EB" w:rsidRPr="002631EB" w:rsidRDefault="002631EB" w:rsidP="002631EB">
      <w:pPr>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lastRenderedPageBreak/>
        <w:t xml:space="preserve">2.1. Sutarties kaina / įkainiai – pinigų suma, kurią </w:t>
      </w:r>
      <w:r w:rsidRPr="002631EB">
        <w:rPr>
          <w:rFonts w:ascii="Times New Roman" w:eastAsia="Times New Roman" w:hAnsi="Times New Roman" w:cs="Times New Roman"/>
          <w:b/>
          <w:sz w:val="24"/>
          <w:szCs w:val="24"/>
          <w:lang w:eastAsia="lt-LT"/>
        </w:rPr>
        <w:t>Pirkėjas</w:t>
      </w:r>
      <w:r w:rsidRPr="002631EB">
        <w:rPr>
          <w:rFonts w:ascii="Times New Roman" w:eastAsia="Times New Roman" w:hAnsi="Times New Roman" w:cs="Times New Roman"/>
          <w:sz w:val="24"/>
          <w:szCs w:val="24"/>
          <w:lang w:eastAsia="lt-LT"/>
        </w:rPr>
        <w:t xml:space="preserve"> Sutartyje nustatyta tvarka ir terminais įsipareigoja sumokėti </w:t>
      </w:r>
      <w:r w:rsidRPr="002631EB">
        <w:rPr>
          <w:rFonts w:ascii="Times New Roman" w:eastAsia="Times New Roman" w:hAnsi="Times New Roman" w:cs="Times New Roman"/>
          <w:b/>
          <w:sz w:val="24"/>
          <w:szCs w:val="24"/>
          <w:lang w:eastAsia="lt-LT"/>
        </w:rPr>
        <w:t>Teikėjui</w:t>
      </w:r>
      <w:r w:rsidRPr="002631EB">
        <w:rPr>
          <w:rFonts w:ascii="Times New Roman" w:eastAsia="Times New Roman" w:hAnsi="Times New Roman" w:cs="Times New Roman"/>
          <w:sz w:val="24"/>
          <w:szCs w:val="24"/>
          <w:lang w:eastAsia="lt-LT"/>
        </w:rPr>
        <w:t>.</w:t>
      </w:r>
    </w:p>
    <w:p w14:paraId="12C21028" w14:textId="77777777" w:rsidR="002631EB" w:rsidRPr="002631EB" w:rsidRDefault="002631EB" w:rsidP="002631EB">
      <w:pPr>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2.2. Sutarties kaina / įkainiai yra pastovūs ir nekeičiami visą sutarties galiojimo laikotarpį, išskyrus atvejus, kai po Sutarties pasirašymo keičiasi paslaugoms ir su jų teikimu susijusioms prekėms taikomas PVM tarifas. Perskaičiuota kaina / įkainiai įforminami raštišku Šalių susitarimu ir taikomi toms paslaugoms ir su jų teikimu susijusioms prekėms, kurios bus suteiktos po tokio Šalių pasirašyto susitarimo įsigaliojimo dienos</w:t>
      </w:r>
      <w:r w:rsidRPr="002631EB">
        <w:rPr>
          <w:rFonts w:ascii="Times New Roman" w:eastAsia="Times New Roman" w:hAnsi="Times New Roman" w:cs="Times New Roman"/>
          <w:i/>
          <w:sz w:val="24"/>
          <w:szCs w:val="24"/>
          <w:lang w:eastAsia="lt-LT"/>
        </w:rPr>
        <w:t>.</w:t>
      </w:r>
    </w:p>
    <w:p w14:paraId="39F27A24" w14:textId="77777777" w:rsidR="002631EB" w:rsidRPr="002631EB" w:rsidRDefault="002631EB" w:rsidP="002631EB">
      <w:pPr>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 xml:space="preserve">2.3. Paslaugų įkainiai keičiami vadovaujantis Sutartyje nustatytomis kainodaros taisyklėmis Perskaičiuoti įkainiai įforminami raštišku Šalių susitarimu ir taikomi paslaugoms, kurios suteikiamos po tokio Šalių pasirašyto susitarimo įsigaliojimo dienos </w:t>
      </w:r>
      <w:r w:rsidRPr="002631EB">
        <w:rPr>
          <w:rFonts w:ascii="Times New Roman" w:eastAsia="Times New Roman" w:hAnsi="Times New Roman" w:cs="Times New Roman"/>
          <w:i/>
          <w:sz w:val="24"/>
          <w:szCs w:val="24"/>
          <w:lang w:eastAsia="lt-LT"/>
        </w:rPr>
        <w:t>(jei spec. dalyje nurodyta, kad ši sąlyga taikoma)</w:t>
      </w:r>
      <w:r w:rsidRPr="002631EB">
        <w:rPr>
          <w:rFonts w:ascii="Times New Roman" w:eastAsia="Times New Roman" w:hAnsi="Times New Roman" w:cs="Times New Roman"/>
          <w:sz w:val="24"/>
          <w:szCs w:val="24"/>
          <w:lang w:eastAsia="lt-LT"/>
        </w:rPr>
        <w:t>.</w:t>
      </w:r>
    </w:p>
    <w:p w14:paraId="264485FB" w14:textId="77777777" w:rsidR="002631EB" w:rsidRPr="002631EB" w:rsidRDefault="002631EB" w:rsidP="002631EB">
      <w:pPr>
        <w:widowControl w:val="0"/>
        <w:shd w:val="clear" w:color="auto" w:fill="FFFFFF"/>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 xml:space="preserve">2.4. </w:t>
      </w:r>
      <w:r w:rsidRPr="002631EB">
        <w:rPr>
          <w:rFonts w:ascii="Times New Roman" w:eastAsia="Times New Roman" w:hAnsi="Times New Roman" w:cs="Times New Roman"/>
          <w:b/>
          <w:sz w:val="24"/>
          <w:szCs w:val="24"/>
          <w:lang w:eastAsia="lt-LT"/>
        </w:rPr>
        <w:t>Teikėjas</w:t>
      </w:r>
      <w:r w:rsidRPr="002631EB">
        <w:rPr>
          <w:rFonts w:ascii="Times New Roman" w:eastAsia="Times New Roman" w:hAnsi="Times New Roman" w:cs="Times New Roman"/>
          <w:sz w:val="24"/>
          <w:szCs w:val="24"/>
          <w:lang w:eastAsia="lt-LT"/>
        </w:rPr>
        <w:t xml:space="preserve"> į Sutarties kainą / paslaugų įkainius privalo įskaičiuoti visas su paslaugų teikimu susijusias išlaidas ir mokesčius, įskaitant, bet neapsiribojant:</w:t>
      </w:r>
    </w:p>
    <w:p w14:paraId="2DD4ABED" w14:textId="77777777" w:rsidR="002631EB" w:rsidRPr="002631EB" w:rsidRDefault="002631EB" w:rsidP="002631EB">
      <w:pPr>
        <w:widowControl w:val="0"/>
        <w:shd w:val="clear" w:color="auto" w:fill="FFFFFF"/>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2.4.1. logistikos (transportavimo) išlaidas;</w:t>
      </w:r>
    </w:p>
    <w:p w14:paraId="52D47059" w14:textId="77777777" w:rsidR="002631EB" w:rsidRPr="002631EB" w:rsidRDefault="002631EB" w:rsidP="002631EB">
      <w:pPr>
        <w:widowControl w:val="0"/>
        <w:shd w:val="clear" w:color="auto" w:fill="FFFFFF"/>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2.4.2. pakavimo, pakrovimo, tranzito, iškrovimo, išpakavimo, tikrinimo, draudimo ir kitas su paslaugų teikimu susijusias išlaidas;</w:t>
      </w:r>
    </w:p>
    <w:p w14:paraId="3AE6EA96" w14:textId="77777777" w:rsidR="002631EB" w:rsidRPr="002631EB" w:rsidRDefault="002631EB" w:rsidP="002631EB">
      <w:pPr>
        <w:widowControl w:val="0"/>
        <w:shd w:val="clear" w:color="auto" w:fill="FFFFFF"/>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 xml:space="preserve">2.4.3. visas su dokumentų, kurių reikalauja </w:t>
      </w:r>
      <w:r w:rsidRPr="002631EB">
        <w:rPr>
          <w:rFonts w:ascii="Times New Roman" w:eastAsia="Times New Roman" w:hAnsi="Times New Roman" w:cs="Times New Roman"/>
          <w:b/>
          <w:sz w:val="24"/>
          <w:szCs w:val="24"/>
          <w:lang w:eastAsia="lt-LT"/>
        </w:rPr>
        <w:t>Pirkėjas</w:t>
      </w:r>
      <w:r w:rsidRPr="002631EB">
        <w:rPr>
          <w:rFonts w:ascii="Times New Roman" w:eastAsia="Times New Roman" w:hAnsi="Times New Roman" w:cs="Times New Roman"/>
          <w:sz w:val="24"/>
          <w:szCs w:val="24"/>
          <w:lang w:eastAsia="lt-LT"/>
        </w:rPr>
        <w:t>, rengimu ir pateikimu susijusias išlaidas;</w:t>
      </w:r>
    </w:p>
    <w:p w14:paraId="47C257AE" w14:textId="77777777" w:rsidR="002631EB" w:rsidRPr="002631EB" w:rsidRDefault="002631EB" w:rsidP="002631EB">
      <w:pPr>
        <w:widowControl w:val="0"/>
        <w:shd w:val="clear" w:color="auto" w:fill="FFFFFF"/>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 xml:space="preserve">2.4.4. visas išlaidas susijusias su paslaugų teikimui reikalingų priemonių, įrankių, įrangos, technikos įsigijimu ar nuoma, bei šiame punkte minimos įrangos, technikos priemonių eksploatacines išlaidas; </w:t>
      </w:r>
    </w:p>
    <w:p w14:paraId="05AA8A3A" w14:textId="77777777" w:rsidR="002631EB" w:rsidRPr="002631EB" w:rsidRDefault="002631EB" w:rsidP="002631EB">
      <w:pPr>
        <w:widowControl w:val="0"/>
        <w:shd w:val="clear" w:color="auto" w:fill="FFFFFF"/>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2.4.5. naudojimo ir priežiūros instrukcijų, numatytų Techninėje specifikacijoje, pateikimo išlaidas;</w:t>
      </w:r>
    </w:p>
    <w:p w14:paraId="7A8588A4" w14:textId="77777777" w:rsidR="002631EB" w:rsidRPr="002631EB" w:rsidRDefault="002631EB" w:rsidP="002631EB">
      <w:pPr>
        <w:widowControl w:val="0"/>
        <w:shd w:val="clear" w:color="auto" w:fill="FFFFFF"/>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2.4.6. garantinio remonto išlaidas;</w:t>
      </w:r>
    </w:p>
    <w:p w14:paraId="6FD7F6E8" w14:textId="77777777" w:rsidR="002631EB" w:rsidRPr="002631EB" w:rsidRDefault="002631EB" w:rsidP="002631EB">
      <w:pPr>
        <w:widowControl w:val="0"/>
        <w:shd w:val="clear" w:color="auto" w:fill="FFFFFF"/>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 xml:space="preserve">2.4.7. visas su darbinių pavyzdžių pagaminimu ir pateikimu </w:t>
      </w:r>
      <w:r w:rsidRPr="002631EB">
        <w:rPr>
          <w:rFonts w:ascii="Times New Roman" w:eastAsia="Times New Roman" w:hAnsi="Times New Roman" w:cs="Times New Roman"/>
          <w:b/>
          <w:sz w:val="24"/>
          <w:szCs w:val="24"/>
          <w:lang w:eastAsia="lt-LT"/>
        </w:rPr>
        <w:t>Pirkėjui</w:t>
      </w:r>
      <w:r w:rsidRPr="002631EB">
        <w:rPr>
          <w:rFonts w:ascii="Times New Roman" w:eastAsia="Times New Roman" w:hAnsi="Times New Roman" w:cs="Times New Roman"/>
          <w:sz w:val="24"/>
          <w:szCs w:val="24"/>
          <w:lang w:eastAsia="lt-LT"/>
        </w:rPr>
        <w:t xml:space="preserve"> susijusias išlaidas;</w:t>
      </w:r>
    </w:p>
    <w:p w14:paraId="4B2821E2" w14:textId="77777777" w:rsidR="002631EB" w:rsidRPr="002631EB" w:rsidRDefault="002631EB" w:rsidP="002631EB">
      <w:pPr>
        <w:widowControl w:val="0"/>
        <w:shd w:val="clear" w:color="auto" w:fill="FFFFFF"/>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 xml:space="preserve">2.4.8. visas su medžiaginių pavyzdžių (pagrindinių ir priedų), kurios naudojamos prekės gamyboje, pagaminimu ir pateikimu </w:t>
      </w:r>
      <w:r w:rsidRPr="002631EB">
        <w:rPr>
          <w:rFonts w:ascii="Times New Roman" w:eastAsia="Times New Roman" w:hAnsi="Times New Roman" w:cs="Times New Roman"/>
          <w:b/>
          <w:sz w:val="24"/>
          <w:szCs w:val="24"/>
          <w:lang w:eastAsia="lt-LT"/>
        </w:rPr>
        <w:t>Pirkėjui</w:t>
      </w:r>
      <w:r w:rsidRPr="002631EB">
        <w:rPr>
          <w:rFonts w:ascii="Times New Roman" w:eastAsia="Times New Roman" w:hAnsi="Times New Roman" w:cs="Times New Roman"/>
          <w:sz w:val="24"/>
          <w:szCs w:val="24"/>
          <w:lang w:eastAsia="lt-LT"/>
        </w:rPr>
        <w:t xml:space="preserve"> susijusias išlaidas.</w:t>
      </w:r>
    </w:p>
    <w:p w14:paraId="5DA8C1D4" w14:textId="77777777" w:rsidR="002631EB" w:rsidRPr="002631EB" w:rsidRDefault="002631EB" w:rsidP="002631EB">
      <w:pPr>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 xml:space="preserve">2.5. Užsienio valiutų kursų svyravimo, gamintojų kainų keitimo rizika tenka </w:t>
      </w:r>
      <w:r w:rsidRPr="002631EB">
        <w:rPr>
          <w:rFonts w:ascii="Times New Roman" w:eastAsia="Times New Roman" w:hAnsi="Times New Roman" w:cs="Times New Roman"/>
          <w:b/>
          <w:sz w:val="24"/>
          <w:szCs w:val="24"/>
          <w:lang w:eastAsia="lt-LT"/>
        </w:rPr>
        <w:t>Teikėjui</w:t>
      </w:r>
      <w:r w:rsidRPr="002631EB">
        <w:rPr>
          <w:rFonts w:ascii="Times New Roman" w:eastAsia="Times New Roman" w:hAnsi="Times New Roman" w:cs="Times New Roman"/>
          <w:sz w:val="24"/>
          <w:szCs w:val="24"/>
          <w:lang w:eastAsia="lt-LT"/>
        </w:rPr>
        <w:t>.</w:t>
      </w:r>
    </w:p>
    <w:p w14:paraId="2E20BCFB" w14:textId="77777777" w:rsidR="002631EB" w:rsidRPr="002631EB" w:rsidRDefault="002631EB" w:rsidP="002631EB">
      <w:pPr>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 xml:space="preserve">2.6. Su Sutarties specialiojoje dalyje nurodytu Subtiekėju (-ais) </w:t>
      </w:r>
      <w:r w:rsidRPr="002631EB">
        <w:rPr>
          <w:rFonts w:ascii="Times New Roman" w:eastAsia="Times New Roman" w:hAnsi="Times New Roman" w:cs="Times New Roman"/>
          <w:b/>
          <w:sz w:val="24"/>
          <w:szCs w:val="24"/>
          <w:lang w:eastAsia="lt-LT"/>
        </w:rPr>
        <w:t>Pirkėjas</w:t>
      </w:r>
      <w:r w:rsidRPr="002631EB">
        <w:rPr>
          <w:rFonts w:ascii="Times New Roman" w:eastAsia="Times New Roman" w:hAnsi="Times New Roman" w:cs="Times New Roman"/>
          <w:sz w:val="24"/>
          <w:szCs w:val="24"/>
          <w:lang w:eastAsia="lt-LT"/>
        </w:rPr>
        <w:t xml:space="preserve"> ir </w:t>
      </w:r>
      <w:r w:rsidRPr="002631EB">
        <w:rPr>
          <w:rFonts w:ascii="Times New Roman" w:eastAsia="Times New Roman" w:hAnsi="Times New Roman" w:cs="Times New Roman"/>
          <w:b/>
          <w:sz w:val="24"/>
          <w:szCs w:val="24"/>
          <w:lang w:eastAsia="lt-LT"/>
        </w:rPr>
        <w:t>Teikėjas</w:t>
      </w:r>
      <w:r w:rsidRPr="002631EB">
        <w:rPr>
          <w:rFonts w:ascii="Times New Roman" w:eastAsia="Times New Roman" w:hAnsi="Times New Roman" w:cs="Times New Roman"/>
          <w:sz w:val="24"/>
          <w:szCs w:val="24"/>
          <w:lang w:eastAsia="lt-LT"/>
        </w:rPr>
        <w:t xml:space="preserve"> gali sudaryti trišalę tiesioginio atsiskaitymo sutartį, kuria Šalių ir Subtiekėjo sutarta apimtimi ir sąlygomis </w:t>
      </w:r>
      <w:r w:rsidRPr="002631EB">
        <w:rPr>
          <w:rFonts w:ascii="Times New Roman" w:eastAsia="Times New Roman" w:hAnsi="Times New Roman" w:cs="Times New Roman"/>
          <w:b/>
          <w:sz w:val="24"/>
          <w:szCs w:val="24"/>
          <w:lang w:eastAsia="lt-LT"/>
        </w:rPr>
        <w:t>Teikėjas</w:t>
      </w:r>
      <w:r w:rsidRPr="002631EB">
        <w:rPr>
          <w:rFonts w:ascii="Times New Roman" w:eastAsia="Times New Roman" w:hAnsi="Times New Roman" w:cs="Times New Roman"/>
          <w:sz w:val="24"/>
          <w:szCs w:val="24"/>
          <w:lang w:eastAsia="lt-LT"/>
        </w:rPr>
        <w:t xml:space="preserve"> perleidžia teisę Subtiekėjui reikalauti iš </w:t>
      </w:r>
      <w:r w:rsidRPr="002631EB">
        <w:rPr>
          <w:rFonts w:ascii="Times New Roman" w:eastAsia="Times New Roman" w:hAnsi="Times New Roman" w:cs="Times New Roman"/>
          <w:b/>
          <w:sz w:val="24"/>
          <w:szCs w:val="24"/>
          <w:lang w:eastAsia="lt-LT"/>
        </w:rPr>
        <w:t>Pirkėjo</w:t>
      </w:r>
      <w:r w:rsidRPr="002631EB">
        <w:rPr>
          <w:rFonts w:ascii="Times New Roman" w:eastAsia="Times New Roman" w:hAnsi="Times New Roman" w:cs="Times New Roman"/>
          <w:sz w:val="24"/>
          <w:szCs w:val="24"/>
          <w:lang w:eastAsia="lt-LT"/>
        </w:rPr>
        <w:t xml:space="preserve"> mokėti sutartą dalį Sutarties kainos. Reikalavimo teisės perleidimas Subtiekėjui nesudarius trišalės tiesioginio atsiskaitymo Sutarties negalioja.</w:t>
      </w:r>
    </w:p>
    <w:p w14:paraId="38FEB04B" w14:textId="77777777" w:rsidR="002631EB" w:rsidRPr="002631EB" w:rsidRDefault="002631EB" w:rsidP="002631EB">
      <w:pPr>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 xml:space="preserve">2.7. Subtiekėjas, norėdamas, kad </w:t>
      </w:r>
      <w:r w:rsidRPr="002631EB">
        <w:rPr>
          <w:rFonts w:ascii="Times New Roman" w:eastAsia="Times New Roman" w:hAnsi="Times New Roman" w:cs="Times New Roman"/>
          <w:b/>
          <w:sz w:val="24"/>
          <w:szCs w:val="24"/>
          <w:lang w:eastAsia="lt-LT"/>
        </w:rPr>
        <w:t>Pirkėjas</w:t>
      </w:r>
      <w:r w:rsidRPr="002631EB">
        <w:rPr>
          <w:rFonts w:ascii="Times New Roman" w:eastAsia="Times New Roman" w:hAnsi="Times New Roman" w:cs="Times New Roman"/>
          <w:sz w:val="24"/>
          <w:szCs w:val="24"/>
          <w:lang w:eastAsia="lt-LT"/>
        </w:rPr>
        <w:t xml:space="preserve"> tiesiogiai atsiskaitytų su juo, raštu praneša </w:t>
      </w:r>
      <w:r w:rsidRPr="002631EB">
        <w:rPr>
          <w:rFonts w:ascii="Times New Roman" w:eastAsia="Times New Roman" w:hAnsi="Times New Roman" w:cs="Times New Roman"/>
          <w:b/>
          <w:sz w:val="24"/>
          <w:szCs w:val="24"/>
          <w:lang w:eastAsia="lt-LT"/>
        </w:rPr>
        <w:t>Pirkėjui</w:t>
      </w:r>
      <w:r w:rsidRPr="002631EB">
        <w:rPr>
          <w:rFonts w:ascii="Times New Roman" w:eastAsia="Times New Roman" w:hAnsi="Times New Roman" w:cs="Times New Roman"/>
          <w:sz w:val="24"/>
          <w:szCs w:val="24"/>
          <w:lang w:eastAsia="lt-LT"/>
        </w:rPr>
        <w:t>, kad pageidauja sudaryti tiesioginio atsiskaitymo sutartį. Kartu su prašymu sudaryti tiesioginio atsiskaitymo sutartį Subtiekėjas turi būti pateikti:</w:t>
      </w:r>
    </w:p>
    <w:p w14:paraId="1DBDEF2F" w14:textId="77777777" w:rsidR="002631EB" w:rsidRPr="002631EB" w:rsidRDefault="002631EB" w:rsidP="002631EB">
      <w:pPr>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 xml:space="preserve">2.7.1. Pagrindinės tiesioginio tiekimo sutarties sąlygos nurodytos Sutarties bendrosios dalies 2.8 papunktyje. </w:t>
      </w:r>
    </w:p>
    <w:p w14:paraId="1A8DB1EC" w14:textId="77777777" w:rsidR="002631EB" w:rsidRPr="002631EB" w:rsidRDefault="002631EB" w:rsidP="002631EB">
      <w:pPr>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 xml:space="preserve">2.7.2. </w:t>
      </w:r>
      <w:r w:rsidRPr="002631EB">
        <w:rPr>
          <w:rFonts w:ascii="Times New Roman" w:eastAsia="Times New Roman" w:hAnsi="Times New Roman" w:cs="Times New Roman"/>
          <w:b/>
          <w:sz w:val="24"/>
          <w:szCs w:val="24"/>
          <w:lang w:eastAsia="lt-LT"/>
        </w:rPr>
        <w:t>Teikėjo</w:t>
      </w:r>
      <w:r w:rsidRPr="002631EB">
        <w:rPr>
          <w:rFonts w:ascii="Times New Roman" w:eastAsia="Times New Roman" w:hAnsi="Times New Roman" w:cs="Times New Roman"/>
          <w:sz w:val="24"/>
          <w:szCs w:val="24"/>
          <w:lang w:eastAsia="lt-LT"/>
        </w:rPr>
        <w:t xml:space="preserve"> patvirtinimą, kad jis sutinka Subtiekėjo siūlomomis sąlygomis sudaryti tiesioginio atsiskaitymo sutartį. </w:t>
      </w:r>
    </w:p>
    <w:p w14:paraId="48EF6807" w14:textId="77777777" w:rsidR="002631EB" w:rsidRPr="002631EB" w:rsidRDefault="002631EB" w:rsidP="002631EB">
      <w:pPr>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2.7.3. Dokumentai įrodantys, kad nėra Viešųjų pirkimų įstatymo 46 straipsnio 1 dalyje nurodytų pagrindų.</w:t>
      </w:r>
    </w:p>
    <w:p w14:paraId="23769E59" w14:textId="77777777" w:rsidR="002631EB" w:rsidRPr="002631EB" w:rsidRDefault="002631EB" w:rsidP="002631EB">
      <w:pPr>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2631EB">
        <w:rPr>
          <w:rFonts w:ascii="Times New Roman" w:eastAsia="Times New Roman" w:hAnsi="Times New Roman" w:cs="Times New Roman"/>
          <w:b/>
          <w:sz w:val="24"/>
          <w:szCs w:val="24"/>
          <w:lang w:eastAsia="lt-LT"/>
        </w:rPr>
        <w:t>Teikėju</w:t>
      </w:r>
      <w:r w:rsidRPr="002631EB">
        <w:rPr>
          <w:rFonts w:ascii="Times New Roman" w:eastAsia="Times New Roman" w:hAnsi="Times New Roman" w:cs="Times New Roman"/>
          <w:sz w:val="24"/>
          <w:szCs w:val="24"/>
          <w:lang w:eastAsia="lt-LT"/>
        </w:rPr>
        <w:t xml:space="preserve"> ir pateikus šio suderinimo rašytinius įrodymus, Šalių ir Subtiekėjo pareiga informuoti apie rekvizitų pasikeitimus, mokėjimų vykdymo tvarka įvykus ginčui tarp </w:t>
      </w:r>
      <w:r w:rsidRPr="002631EB">
        <w:rPr>
          <w:rFonts w:ascii="Times New Roman" w:eastAsia="Times New Roman" w:hAnsi="Times New Roman" w:cs="Times New Roman"/>
          <w:b/>
          <w:sz w:val="24"/>
          <w:szCs w:val="24"/>
          <w:lang w:eastAsia="lt-LT"/>
        </w:rPr>
        <w:t>Teikėjo</w:t>
      </w:r>
      <w:r w:rsidRPr="002631EB">
        <w:rPr>
          <w:rFonts w:ascii="Times New Roman" w:eastAsia="Times New Roman" w:hAnsi="Times New Roman" w:cs="Times New Roman"/>
          <w:sz w:val="24"/>
          <w:szCs w:val="24"/>
          <w:lang w:eastAsia="lt-LT"/>
        </w:rPr>
        <w:t xml:space="preserve"> ir Subtiekėjo, papildomas prievolių, užtikrinimas (taikoma tik numatant avansinius mokėjimus). </w:t>
      </w:r>
    </w:p>
    <w:p w14:paraId="18A592F4" w14:textId="77777777" w:rsidR="002631EB" w:rsidRPr="002631EB" w:rsidRDefault="002631EB" w:rsidP="002631EB">
      <w:pPr>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 xml:space="preserve">2.9. Sutartis turi būti sudaryta ne vėliau kaip iki dienos, nuo kurios atsiranda mokėjimo prievolė pagal Sutarties bendrosios dalies 4.1 papunktį. </w:t>
      </w:r>
    </w:p>
    <w:p w14:paraId="23034D38" w14:textId="77777777" w:rsidR="002631EB" w:rsidRPr="002631EB" w:rsidRDefault="002631EB" w:rsidP="002631EB">
      <w:pPr>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 xml:space="preserve">2.10. Tiesioginis atsiskaitymas su Subtiekėju neatleidžia </w:t>
      </w:r>
      <w:r w:rsidRPr="002631EB">
        <w:rPr>
          <w:rFonts w:ascii="Times New Roman" w:eastAsia="Times New Roman" w:hAnsi="Times New Roman" w:cs="Times New Roman"/>
          <w:b/>
          <w:sz w:val="24"/>
          <w:szCs w:val="24"/>
          <w:lang w:eastAsia="lt-LT"/>
        </w:rPr>
        <w:t>Teikėjo</w:t>
      </w:r>
      <w:r w:rsidRPr="002631EB">
        <w:rPr>
          <w:rFonts w:ascii="Times New Roman" w:eastAsia="Times New Roman" w:hAnsi="Times New Roman" w:cs="Times New Roman"/>
          <w:sz w:val="24"/>
          <w:szCs w:val="24"/>
          <w:lang w:eastAsia="lt-LT"/>
        </w:rPr>
        <w:t xml:space="preserve"> nuo jo prisiimtų įsipareigojimų pagal sudarytą Pirkimo sutartį. Sutartyje numatytos </w:t>
      </w:r>
      <w:r w:rsidRPr="002631EB">
        <w:rPr>
          <w:rFonts w:ascii="Times New Roman" w:eastAsia="Times New Roman" w:hAnsi="Times New Roman" w:cs="Times New Roman"/>
          <w:b/>
          <w:sz w:val="24"/>
          <w:szCs w:val="24"/>
          <w:lang w:eastAsia="lt-LT"/>
        </w:rPr>
        <w:t>Teikėjo</w:t>
      </w:r>
      <w:r w:rsidRPr="002631EB">
        <w:rPr>
          <w:rFonts w:ascii="Times New Roman" w:eastAsia="Times New Roman" w:hAnsi="Times New Roman" w:cs="Times New Roman"/>
          <w:sz w:val="24"/>
          <w:szCs w:val="24"/>
          <w:lang w:eastAsia="lt-LT"/>
        </w:rPr>
        <w:t xml:space="preserve"> teisės, pareigos ir kiti įsipareigojimai nesusiję su reikalavimo teise sumokėti Sutarties kainą perleidimu Subtiekėjui negali būti perduoti.</w:t>
      </w:r>
    </w:p>
    <w:p w14:paraId="50B6281F" w14:textId="77777777" w:rsidR="002631EB" w:rsidRPr="002631EB" w:rsidRDefault="002631EB" w:rsidP="002631EB">
      <w:pPr>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lastRenderedPageBreak/>
        <w:t xml:space="preserve">2.11. </w:t>
      </w:r>
      <w:r w:rsidRPr="002631EB">
        <w:rPr>
          <w:rFonts w:ascii="Times New Roman" w:eastAsia="Times New Roman" w:hAnsi="Times New Roman" w:cs="Times New Roman"/>
          <w:b/>
          <w:sz w:val="24"/>
          <w:szCs w:val="24"/>
          <w:lang w:eastAsia="lt-LT"/>
        </w:rPr>
        <w:t>Pirkėjas</w:t>
      </w:r>
      <w:r w:rsidRPr="002631EB">
        <w:rPr>
          <w:rFonts w:ascii="Times New Roman" w:eastAsia="Times New Roman" w:hAnsi="Times New Roman" w:cs="Times New Roman"/>
          <w:sz w:val="24"/>
          <w:szCs w:val="24"/>
          <w:lang w:eastAsia="lt-LT"/>
        </w:rPr>
        <w:t xml:space="preserve"> turi teisę reikšti Subtiekėjui visus atsikirtimus, kuriuos jis turėjo teisę reikšti </w:t>
      </w:r>
      <w:r w:rsidRPr="002631EB">
        <w:rPr>
          <w:rFonts w:ascii="Times New Roman" w:eastAsia="Times New Roman" w:hAnsi="Times New Roman" w:cs="Times New Roman"/>
          <w:b/>
          <w:sz w:val="24"/>
          <w:szCs w:val="24"/>
          <w:lang w:eastAsia="lt-LT"/>
        </w:rPr>
        <w:t xml:space="preserve">Teikėjui </w:t>
      </w:r>
      <w:r w:rsidRPr="002631EB">
        <w:rPr>
          <w:rFonts w:ascii="Times New Roman" w:eastAsia="Times New Roman" w:hAnsi="Times New Roman" w:cs="Times New Roman"/>
          <w:sz w:val="24"/>
          <w:szCs w:val="24"/>
          <w:lang w:eastAsia="lt-LT"/>
        </w:rPr>
        <w:t>iki reikalavimo teisės perdavimo.</w:t>
      </w:r>
    </w:p>
    <w:p w14:paraId="772E11BD" w14:textId="77777777" w:rsidR="002631EB" w:rsidRPr="002631EB" w:rsidRDefault="002631EB" w:rsidP="002631EB">
      <w:pPr>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 xml:space="preserve">2.12. Kilus ginčui tarp </w:t>
      </w:r>
      <w:r w:rsidRPr="002631EB">
        <w:rPr>
          <w:rFonts w:ascii="Times New Roman" w:eastAsia="Times New Roman" w:hAnsi="Times New Roman" w:cs="Times New Roman"/>
          <w:b/>
          <w:sz w:val="24"/>
          <w:szCs w:val="24"/>
          <w:lang w:eastAsia="lt-LT"/>
        </w:rPr>
        <w:t>Teikėjo</w:t>
      </w:r>
      <w:r w:rsidRPr="002631EB">
        <w:rPr>
          <w:rFonts w:ascii="Times New Roman" w:eastAsia="Times New Roman" w:hAnsi="Times New Roman" w:cs="Times New Roman"/>
          <w:sz w:val="24"/>
          <w:szCs w:val="24"/>
          <w:lang w:eastAsia="lt-LT"/>
        </w:rPr>
        <w:t xml:space="preserve"> ir Subtiekėjo dėl tiesioginio atsiskaitymo sutartyje numatytų atsiskaitymų ar jų tvarkos, visos mokėjimo prievolės vykdomos </w:t>
      </w:r>
      <w:r w:rsidRPr="002631EB">
        <w:rPr>
          <w:rFonts w:ascii="Times New Roman" w:eastAsia="Times New Roman" w:hAnsi="Times New Roman" w:cs="Times New Roman"/>
          <w:b/>
          <w:sz w:val="24"/>
          <w:szCs w:val="24"/>
          <w:lang w:eastAsia="lt-LT"/>
        </w:rPr>
        <w:t>Teikėjui</w:t>
      </w:r>
      <w:r w:rsidRPr="002631EB">
        <w:rPr>
          <w:rFonts w:ascii="Times New Roman" w:eastAsia="Times New Roman" w:hAnsi="Times New Roman" w:cs="Times New Roman"/>
          <w:sz w:val="24"/>
          <w:szCs w:val="24"/>
          <w:lang w:eastAsia="lt-LT"/>
        </w:rPr>
        <w:t xml:space="preserve">. Jei Subtiekėjo reikalavimas (sąskaita ar kitas dokumentas) yra nesuderintas su </w:t>
      </w:r>
      <w:r w:rsidRPr="002631EB">
        <w:rPr>
          <w:rFonts w:ascii="Times New Roman" w:eastAsia="Times New Roman" w:hAnsi="Times New Roman" w:cs="Times New Roman"/>
          <w:b/>
          <w:sz w:val="24"/>
          <w:szCs w:val="24"/>
          <w:lang w:eastAsia="lt-LT"/>
        </w:rPr>
        <w:t>Teikėju</w:t>
      </w:r>
      <w:r w:rsidRPr="002631EB">
        <w:rPr>
          <w:rFonts w:ascii="Times New Roman" w:eastAsia="Times New Roman" w:hAnsi="Times New Roman" w:cs="Times New Roman"/>
          <w:sz w:val="24"/>
          <w:szCs w:val="24"/>
          <w:lang w:eastAsia="lt-LT"/>
        </w:rPr>
        <w:t xml:space="preserve">, bus laikoma, kad tarp </w:t>
      </w:r>
      <w:r w:rsidRPr="002631EB">
        <w:rPr>
          <w:rFonts w:ascii="Times New Roman" w:eastAsia="Times New Roman" w:hAnsi="Times New Roman" w:cs="Times New Roman"/>
          <w:b/>
          <w:sz w:val="24"/>
          <w:szCs w:val="24"/>
          <w:lang w:eastAsia="lt-LT"/>
        </w:rPr>
        <w:t>Teikėjo</w:t>
      </w:r>
      <w:r w:rsidRPr="002631EB">
        <w:rPr>
          <w:rFonts w:ascii="Times New Roman" w:eastAsia="Times New Roman" w:hAnsi="Times New Roman" w:cs="Times New Roman"/>
          <w:sz w:val="24"/>
          <w:szCs w:val="24"/>
          <w:lang w:eastAsia="lt-LT"/>
        </w:rPr>
        <w:t xml:space="preserve"> ir Subtiekėjo yra kilęs ginčas. </w:t>
      </w:r>
    </w:p>
    <w:p w14:paraId="3D6B6FC1" w14:textId="77777777" w:rsidR="002631EB" w:rsidRPr="002631EB" w:rsidRDefault="002631EB" w:rsidP="002631EB">
      <w:pPr>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2.13. Visi Pirkimo sutarties mokėjimų dokumentai yra teikiami naudojantis informacinės sistemos „E. sąskaita“ priemonėmis. Pasikeitus teisės aktų nuostatoms dėl mokėjimo dokumentų pateikimo naudojantis informacine sistema „E. sąskaita“, atitinkamai taikomas tuo metu galiojantis teisinis reguliavimas.</w:t>
      </w:r>
    </w:p>
    <w:p w14:paraId="5DAB0EC3" w14:textId="77777777" w:rsidR="002631EB" w:rsidRPr="002631EB" w:rsidRDefault="002631EB" w:rsidP="002631EB">
      <w:pPr>
        <w:spacing w:after="0" w:line="240" w:lineRule="auto"/>
        <w:ind w:firstLine="709"/>
        <w:jc w:val="both"/>
        <w:rPr>
          <w:rFonts w:ascii="Times New Roman" w:eastAsia="Times New Roman" w:hAnsi="Times New Roman" w:cs="Times New Roman"/>
          <w:sz w:val="24"/>
          <w:szCs w:val="24"/>
          <w:lang w:eastAsia="lt-LT"/>
        </w:rPr>
      </w:pPr>
    </w:p>
    <w:p w14:paraId="06622BE8" w14:textId="77777777" w:rsidR="002631EB" w:rsidRPr="002631EB" w:rsidRDefault="002631EB" w:rsidP="002631EB">
      <w:pPr>
        <w:spacing w:after="0" w:line="240" w:lineRule="auto"/>
        <w:ind w:firstLine="709"/>
        <w:jc w:val="both"/>
        <w:rPr>
          <w:rFonts w:ascii="Times New Roman" w:eastAsia="Times New Roman" w:hAnsi="Times New Roman" w:cs="Times New Roman"/>
          <w:b/>
          <w:sz w:val="24"/>
          <w:szCs w:val="24"/>
          <w:lang w:eastAsia="lt-LT"/>
        </w:rPr>
      </w:pPr>
      <w:r w:rsidRPr="002631EB">
        <w:rPr>
          <w:rFonts w:ascii="Times New Roman" w:eastAsia="Times New Roman" w:hAnsi="Times New Roman" w:cs="Times New Roman"/>
          <w:b/>
          <w:sz w:val="24"/>
          <w:szCs w:val="24"/>
          <w:lang w:eastAsia="lt-LT"/>
        </w:rPr>
        <w:t>3.</w:t>
      </w:r>
      <w:r w:rsidRPr="002631EB">
        <w:rPr>
          <w:rFonts w:ascii="Times New Roman" w:eastAsia="Times New Roman" w:hAnsi="Times New Roman" w:cs="Times New Roman"/>
          <w:sz w:val="24"/>
          <w:szCs w:val="24"/>
          <w:lang w:eastAsia="lt-LT"/>
        </w:rPr>
        <w:t xml:space="preserve"> </w:t>
      </w:r>
      <w:r w:rsidRPr="002631EB">
        <w:rPr>
          <w:rFonts w:ascii="Times New Roman" w:eastAsia="Times New Roman" w:hAnsi="Times New Roman" w:cs="Times New Roman"/>
          <w:b/>
          <w:sz w:val="24"/>
          <w:szCs w:val="24"/>
          <w:lang w:eastAsia="lt-LT"/>
        </w:rPr>
        <w:t>Paslaugų teikimo terminai ir sąlygos</w:t>
      </w:r>
    </w:p>
    <w:p w14:paraId="7F3B0751" w14:textId="77777777" w:rsidR="002631EB" w:rsidRPr="002631EB" w:rsidRDefault="002631EB" w:rsidP="002631EB">
      <w:pPr>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3.1. Paslaugos teikiamos Sutarties specialiojoje dalyje (arba Sutarties priede (-uose) numatytais terminais ir tvarka.</w:t>
      </w:r>
    </w:p>
    <w:p w14:paraId="1694BCCB" w14:textId="77777777" w:rsidR="002631EB" w:rsidRDefault="002631EB" w:rsidP="002631EB">
      <w:pPr>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 xml:space="preserve">3.2. Paslaugas </w:t>
      </w:r>
      <w:r w:rsidRPr="002631EB">
        <w:rPr>
          <w:rFonts w:ascii="Times New Roman" w:eastAsia="Times New Roman" w:hAnsi="Times New Roman" w:cs="Times New Roman"/>
          <w:b/>
          <w:sz w:val="24"/>
          <w:szCs w:val="24"/>
          <w:lang w:eastAsia="lt-LT"/>
        </w:rPr>
        <w:t>Teikėjas</w:t>
      </w:r>
      <w:r w:rsidRPr="002631EB">
        <w:rPr>
          <w:rFonts w:ascii="Times New Roman" w:eastAsia="Times New Roman" w:hAnsi="Times New Roman" w:cs="Times New Roman"/>
          <w:sz w:val="24"/>
          <w:szCs w:val="24"/>
          <w:lang w:eastAsia="lt-LT"/>
        </w:rPr>
        <w:t xml:space="preserve"> teikia savo rizika be papildomo apmokėjimo. Tinkamai suteiktos paslaugos</w:t>
      </w:r>
      <w:r w:rsidRPr="002631EB">
        <w:rPr>
          <w:rFonts w:ascii="Times New Roman" w:eastAsia="Times New Roman" w:hAnsi="Times New Roman" w:cs="Times New Roman"/>
          <w:b/>
          <w:sz w:val="24"/>
          <w:szCs w:val="24"/>
          <w:lang w:eastAsia="lt-LT"/>
        </w:rPr>
        <w:t xml:space="preserve"> </w:t>
      </w:r>
      <w:r w:rsidRPr="002631EB">
        <w:rPr>
          <w:rFonts w:ascii="Times New Roman" w:eastAsia="Times New Roman" w:hAnsi="Times New Roman" w:cs="Times New Roman"/>
          <w:sz w:val="24"/>
          <w:szCs w:val="24"/>
          <w:lang w:eastAsia="lt-LT"/>
        </w:rPr>
        <w:t xml:space="preserve">perduodamos – priimamos abiem Šalims (atskirais atvejais </w:t>
      </w:r>
      <w:r w:rsidRPr="002631EB">
        <w:rPr>
          <w:rFonts w:ascii="Times New Roman" w:eastAsia="Times New Roman" w:hAnsi="Times New Roman" w:cs="Times New Roman"/>
          <w:b/>
          <w:sz w:val="24"/>
          <w:szCs w:val="24"/>
          <w:lang w:eastAsia="lt-LT"/>
        </w:rPr>
        <w:t>Teikėjui</w:t>
      </w:r>
      <w:r w:rsidRPr="002631EB">
        <w:rPr>
          <w:rFonts w:ascii="Times New Roman" w:eastAsia="Times New Roman" w:hAnsi="Times New Roman" w:cs="Times New Roman"/>
          <w:sz w:val="24"/>
          <w:szCs w:val="24"/>
          <w:lang w:eastAsia="lt-LT"/>
        </w:rPr>
        <w:t xml:space="preserve"> ir Gavėjui) pasirašius dokumentą, patvirtinantį paslaugų perdavimą–priėmimą. Šis dokumentas pasirašomas tik tuo atveju, jeigu paslaugos suteiktos kokybiškai ir atitinka Sutartyje ir jos priede (-uose) joms</w:t>
      </w:r>
      <w:r w:rsidRPr="002631EB">
        <w:rPr>
          <w:rFonts w:ascii="Times New Roman" w:eastAsia="Times New Roman" w:hAnsi="Times New Roman" w:cs="Times New Roman"/>
          <w:i/>
          <w:sz w:val="24"/>
          <w:szCs w:val="24"/>
          <w:lang w:eastAsia="lt-LT"/>
        </w:rPr>
        <w:t xml:space="preserve"> </w:t>
      </w:r>
      <w:r w:rsidRPr="002631EB">
        <w:rPr>
          <w:rFonts w:ascii="Times New Roman" w:eastAsia="Times New Roman" w:hAnsi="Times New Roman" w:cs="Times New Roman"/>
          <w:sz w:val="24"/>
          <w:szCs w:val="24"/>
          <w:lang w:eastAsia="lt-LT"/>
        </w:rPr>
        <w:t>nustatytus reikalavimus. Kai suteiktos paslaugos yra kokybiškos ir atitinka Sutartyje ir jos priede (-uose) joms nustatytus reikalavimus dokumentas, patvirtinantis paslaugų perdavimą–priėmimą, turi būti pasirašomas ne vėliau kaip per 30 dienų.</w:t>
      </w:r>
    </w:p>
    <w:p w14:paraId="77EE3251" w14:textId="7B26A531" w:rsidR="00396FD0" w:rsidRPr="002631EB" w:rsidRDefault="00396FD0" w:rsidP="002631EB">
      <w:pPr>
        <w:spacing w:after="0" w:line="240" w:lineRule="auto"/>
        <w:ind w:firstLine="709"/>
        <w:jc w:val="both"/>
        <w:rPr>
          <w:rFonts w:ascii="Times New Roman" w:eastAsia="Times New Roman" w:hAnsi="Times New Roman" w:cs="Times New Roman"/>
          <w:sz w:val="24"/>
          <w:szCs w:val="24"/>
          <w:lang w:eastAsia="lt-LT"/>
        </w:rPr>
      </w:pPr>
      <w:r w:rsidRPr="00396FD0">
        <w:rPr>
          <w:rFonts w:ascii="Times New Roman" w:eastAsia="Times New Roman" w:hAnsi="Times New Roman" w:cs="Times New Roman"/>
          <w:sz w:val="24"/>
          <w:szCs w:val="24"/>
        </w:rPr>
        <w:t xml:space="preserve">3.3. </w:t>
      </w:r>
      <w:r w:rsidRPr="00396FD0">
        <w:rPr>
          <w:rFonts w:ascii="Times New Roman" w:eastAsia="Times New Roman" w:hAnsi="Times New Roman" w:cs="Times New Roman"/>
          <w:sz w:val="24"/>
          <w:szCs w:val="20"/>
        </w:rPr>
        <w:t>Teikėjas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Teikėjas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Teikėjo atstovai, patekdami į karinę teritoriją, privalo pateikti asmens tapatybę ir pilietybę patvirtinančius dokumentus</w:t>
      </w:r>
      <w:r w:rsidRPr="00396FD0">
        <w:rPr>
          <w:rFonts w:ascii="Times New Roman" w:eastAsia="Times New Roman" w:hAnsi="Times New Roman" w:cs="Times New Roman"/>
          <w:sz w:val="24"/>
          <w:szCs w:val="24"/>
        </w:rPr>
        <w:t>.</w:t>
      </w:r>
    </w:p>
    <w:p w14:paraId="631B6FB7" w14:textId="77777777" w:rsidR="002631EB" w:rsidRPr="002631EB" w:rsidRDefault="002631EB" w:rsidP="002631EB">
      <w:pPr>
        <w:spacing w:after="0" w:line="240" w:lineRule="auto"/>
        <w:ind w:firstLine="709"/>
        <w:jc w:val="both"/>
        <w:rPr>
          <w:rFonts w:ascii="Times New Roman" w:eastAsia="Times New Roman" w:hAnsi="Times New Roman" w:cs="Times New Roman"/>
          <w:sz w:val="24"/>
          <w:szCs w:val="24"/>
          <w:lang w:eastAsia="lt-LT"/>
        </w:rPr>
      </w:pPr>
    </w:p>
    <w:p w14:paraId="2E99B39F" w14:textId="77777777" w:rsidR="002631EB" w:rsidRPr="002631EB" w:rsidRDefault="002631EB" w:rsidP="002631EB">
      <w:pPr>
        <w:spacing w:after="0" w:line="240" w:lineRule="auto"/>
        <w:ind w:firstLine="709"/>
        <w:jc w:val="both"/>
        <w:rPr>
          <w:rFonts w:ascii="Times New Roman" w:eastAsia="Times New Roman" w:hAnsi="Times New Roman" w:cs="Times New Roman"/>
          <w:b/>
          <w:sz w:val="24"/>
          <w:szCs w:val="24"/>
          <w:lang w:eastAsia="lt-LT"/>
        </w:rPr>
      </w:pPr>
      <w:r w:rsidRPr="002631EB">
        <w:rPr>
          <w:rFonts w:ascii="Times New Roman" w:eastAsia="Times New Roman" w:hAnsi="Times New Roman" w:cs="Times New Roman"/>
          <w:b/>
          <w:sz w:val="24"/>
          <w:szCs w:val="24"/>
          <w:lang w:eastAsia="lt-LT"/>
        </w:rPr>
        <w:t>4. Mokėjimo terminai ir sąlygos</w:t>
      </w:r>
    </w:p>
    <w:p w14:paraId="598CA311" w14:textId="77777777" w:rsidR="002631EB" w:rsidRPr="002631EB" w:rsidRDefault="002631EB" w:rsidP="002631EB">
      <w:pPr>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 xml:space="preserve">4.1. </w:t>
      </w:r>
      <w:r w:rsidRPr="002631EB">
        <w:rPr>
          <w:rFonts w:ascii="Times New Roman" w:eastAsia="Times New Roman" w:hAnsi="Times New Roman" w:cs="Times New Roman"/>
          <w:b/>
          <w:sz w:val="24"/>
          <w:szCs w:val="24"/>
          <w:lang w:eastAsia="lt-LT"/>
        </w:rPr>
        <w:t>Teikėjui</w:t>
      </w:r>
      <w:r w:rsidRPr="002631EB">
        <w:rPr>
          <w:rFonts w:ascii="Times New Roman" w:eastAsia="Times New Roman" w:hAnsi="Times New Roman" w:cs="Times New Roman"/>
          <w:sz w:val="24"/>
          <w:szCs w:val="24"/>
          <w:lang w:eastAsia="lt-LT"/>
        </w:rPr>
        <w:t xml:space="preserve"> sumokama, kai sutarties objektas, atitinkantis Sutartyje ir jos priede (-uose)</w:t>
      </w:r>
      <w:r w:rsidRPr="002631EB">
        <w:rPr>
          <w:rFonts w:ascii="Times New Roman" w:eastAsia="Times New Roman" w:hAnsi="Times New Roman" w:cs="Times New Roman"/>
          <w:i/>
          <w:sz w:val="24"/>
          <w:szCs w:val="24"/>
          <w:lang w:eastAsia="lt-LT"/>
        </w:rPr>
        <w:t xml:space="preserve"> </w:t>
      </w:r>
      <w:r w:rsidRPr="002631EB">
        <w:rPr>
          <w:rFonts w:ascii="Times New Roman" w:eastAsia="Times New Roman" w:hAnsi="Times New Roman" w:cs="Times New Roman"/>
          <w:sz w:val="24"/>
          <w:szCs w:val="24"/>
          <w:lang w:eastAsia="lt-LT"/>
        </w:rPr>
        <w:t xml:space="preserve">nustatytus reikalavimus, perduodamas </w:t>
      </w:r>
      <w:r w:rsidRPr="002631EB">
        <w:rPr>
          <w:rFonts w:ascii="Times New Roman" w:eastAsia="Times New Roman" w:hAnsi="Times New Roman" w:cs="Times New Roman"/>
          <w:b/>
          <w:sz w:val="24"/>
          <w:szCs w:val="24"/>
          <w:lang w:eastAsia="lt-LT"/>
        </w:rPr>
        <w:t>Pirkėjui,</w:t>
      </w:r>
      <w:r w:rsidRPr="002631EB">
        <w:rPr>
          <w:rFonts w:ascii="Times New Roman" w:eastAsia="Times New Roman" w:hAnsi="Times New Roman" w:cs="Times New Roman"/>
          <w:sz w:val="24"/>
          <w:szCs w:val="24"/>
          <w:lang w:eastAsia="lt-LT"/>
        </w:rPr>
        <w:t xml:space="preserve"> </w:t>
      </w:r>
      <w:r w:rsidRPr="00155636">
        <w:rPr>
          <w:rFonts w:ascii="Times New Roman" w:eastAsia="Times New Roman" w:hAnsi="Times New Roman" w:cs="Times New Roman"/>
          <w:sz w:val="24"/>
          <w:szCs w:val="24"/>
          <w:lang w:eastAsia="lt-LT"/>
        </w:rPr>
        <w:t>abiem Šalims pasirašius dokumentą, patvirtinantį paslaugų perdavimą–priėmimą</w:t>
      </w:r>
      <w:r w:rsidRPr="002631EB">
        <w:rPr>
          <w:rFonts w:ascii="Times New Roman" w:eastAsia="Times New Roman" w:hAnsi="Times New Roman" w:cs="Times New Roman"/>
          <w:sz w:val="24"/>
          <w:szCs w:val="24"/>
          <w:lang w:eastAsia="lt-LT"/>
        </w:rPr>
        <w:t>, per 30 (trisdešimt) dienų nuo dokumento, patvirtinančio paslaugų perdavimą-priėmimą pasirašymo</w:t>
      </w:r>
      <w:r w:rsidRPr="002631EB">
        <w:rPr>
          <w:rFonts w:ascii="Times New Roman" w:eastAsia="Times New Roman" w:hAnsi="Times New Roman" w:cs="Times New Roman"/>
          <w:i/>
          <w:sz w:val="24"/>
          <w:szCs w:val="24"/>
          <w:lang w:eastAsia="lt-LT"/>
        </w:rPr>
        <w:t xml:space="preserve"> </w:t>
      </w:r>
      <w:r w:rsidRPr="002631EB">
        <w:rPr>
          <w:rFonts w:ascii="Times New Roman" w:eastAsia="Times New Roman" w:hAnsi="Times New Roman" w:cs="Times New Roman"/>
          <w:sz w:val="24"/>
          <w:szCs w:val="24"/>
          <w:lang w:eastAsia="lt-LT"/>
        </w:rPr>
        <w:t xml:space="preserve">ir sąskaitos gavimo dienos (sąskaita faktūra turi būti pateikiama Viešųjų pirkimų įstatymo 22 straipsnio 3 dalyje / </w:t>
      </w:r>
      <w:r w:rsidRPr="002631EB">
        <w:rPr>
          <w:rFonts w:ascii="Times New Roman" w:eastAsia="Times New Roman" w:hAnsi="Times New Roman" w:cs="Times New Roman"/>
          <w:bCs/>
          <w:sz w:val="24"/>
          <w:szCs w:val="24"/>
          <w:lang w:eastAsia="lt-LT"/>
        </w:rPr>
        <w:t>Viešųjų pirkimų, atliekamų gynybos ir saugumo srityje, įstatymo 12 straipsnio 10 dalyje</w:t>
      </w:r>
      <w:r w:rsidRPr="002631EB">
        <w:rPr>
          <w:rFonts w:ascii="Times New Roman" w:eastAsia="Times New Roman" w:hAnsi="Times New Roman" w:cs="Times New Roman"/>
          <w:sz w:val="24"/>
          <w:szCs w:val="24"/>
          <w:lang w:eastAsia="lt-LT"/>
        </w:rPr>
        <w:t xml:space="preserve"> numatytomis elektroninėmis priemonėmis). Jei nustatomos kitokios apmokėjimo sąlygos, jos turi būti nustatytos Sutarties specialioje dalyje.</w:t>
      </w:r>
      <w:r w:rsidRPr="002631EB">
        <w:rPr>
          <w:rFonts w:ascii="Times New Roman" w:eastAsia="Times New Roman" w:hAnsi="Times New Roman" w:cs="Times New Roman"/>
          <w:b/>
          <w:color w:val="000000"/>
          <w:sz w:val="24"/>
          <w:szCs w:val="24"/>
          <w:lang w:eastAsia="lt-LT"/>
        </w:rPr>
        <w:t xml:space="preserve"> </w:t>
      </w:r>
      <w:r w:rsidRPr="002631EB">
        <w:rPr>
          <w:rFonts w:ascii="Times New Roman" w:eastAsia="Times New Roman" w:hAnsi="Times New Roman" w:cs="Times New Roman"/>
          <w:b/>
          <w:bCs/>
          <w:sz w:val="24"/>
          <w:szCs w:val="24"/>
          <w:lang w:eastAsia="lt-LT"/>
        </w:rPr>
        <w:t xml:space="preserve">Pirkėjui </w:t>
      </w:r>
      <w:r w:rsidRPr="002631EB">
        <w:rPr>
          <w:rFonts w:ascii="Times New Roman" w:eastAsia="Times New Roman" w:hAnsi="Times New Roman" w:cs="Times New Roman"/>
          <w:sz w:val="24"/>
          <w:szCs w:val="24"/>
          <w:lang w:eastAsia="lt-LT"/>
        </w:rPr>
        <w:t>vėluojant atsiskaityti šiame punkte numatytu terminu,</w:t>
      </w:r>
      <w:r w:rsidRPr="002631EB">
        <w:rPr>
          <w:rFonts w:ascii="Times New Roman" w:eastAsia="Times New Roman" w:hAnsi="Times New Roman" w:cs="Times New Roman"/>
          <w:b/>
          <w:bCs/>
          <w:sz w:val="24"/>
          <w:szCs w:val="24"/>
          <w:lang w:eastAsia="lt-LT"/>
        </w:rPr>
        <w:t xml:space="preserve"> Pirkėjas, Teikėjui </w:t>
      </w:r>
      <w:r w:rsidRPr="002631EB">
        <w:rPr>
          <w:rFonts w:ascii="Times New Roman" w:eastAsia="Times New Roman" w:hAnsi="Times New Roman" w:cs="Times New Roman"/>
          <w:sz w:val="24"/>
          <w:szCs w:val="24"/>
          <w:lang w:eastAsia="lt-LT"/>
        </w:rPr>
        <w:t>pareikalavus (ne vėliau kaip per 30 (trisdešimt) dienų nuo pareikalavimo gavimo), moka palūkanas pagal Lietuvos Respublikos mokėjimų, atliekamų pagal komercines sutartis, vėlavimo prevencijos įstatymą.</w:t>
      </w:r>
    </w:p>
    <w:p w14:paraId="0358A7E2" w14:textId="77777777" w:rsidR="002631EB" w:rsidRPr="002631EB" w:rsidRDefault="002631EB" w:rsidP="002631EB">
      <w:pPr>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4.2. Jeigu už paslaugas bus mokamas Sutarties specialiojoje dalyje nurodyto dydžio avansas,</w:t>
      </w:r>
      <w:r w:rsidRPr="002631EB">
        <w:rPr>
          <w:rFonts w:ascii="Times New Roman" w:eastAsia="Times New Roman" w:hAnsi="Times New Roman" w:cs="Times New Roman"/>
          <w:b/>
          <w:sz w:val="24"/>
          <w:szCs w:val="24"/>
          <w:lang w:eastAsia="lt-LT"/>
        </w:rPr>
        <w:t xml:space="preserve"> Teikėjas</w:t>
      </w:r>
      <w:r w:rsidRPr="002631EB">
        <w:rPr>
          <w:rFonts w:ascii="Times New Roman" w:eastAsia="Times New Roman" w:hAnsi="Times New Roman" w:cs="Times New Roman"/>
          <w:sz w:val="24"/>
          <w:szCs w:val="24"/>
          <w:lang w:eastAsia="lt-LT"/>
        </w:rPr>
        <w:t xml:space="preserve"> įsipareigoja per 5 (penkias) darbo dienas nuo pranešimo gavimo dienos pateikti </w:t>
      </w:r>
      <w:r w:rsidRPr="002631EB">
        <w:rPr>
          <w:rFonts w:ascii="Times New Roman" w:eastAsia="Times New Roman" w:hAnsi="Times New Roman" w:cs="Times New Roman"/>
          <w:b/>
          <w:sz w:val="24"/>
          <w:szCs w:val="24"/>
          <w:lang w:eastAsia="lt-LT"/>
        </w:rPr>
        <w:t>Pirkėjo</w:t>
      </w:r>
      <w:r w:rsidRPr="002631EB">
        <w:rPr>
          <w:rFonts w:ascii="Times New Roman" w:eastAsia="Times New Roman" w:hAnsi="Times New Roman" w:cs="Times New Roman"/>
          <w:sz w:val="24"/>
          <w:szCs w:val="24"/>
          <w:lang w:eastAsia="lt-LT"/>
        </w:rPr>
        <w:t xml:space="preserve"> sumokamo avanso sumai, avansinio apmokėjimo banko garantiją arba draudimo bendrovės laidavimo raštą (kuri (-is) galiotų 2 (du) mėnesius ilgiau nei paslaugų suteikimo terminas) ir avansinio mokėjimo sąskaitą.</w:t>
      </w:r>
      <w:r w:rsidRPr="002631EB">
        <w:rPr>
          <w:rFonts w:ascii="Times New Roman" w:eastAsia="Times New Roman" w:hAnsi="Times New Roman" w:cs="Times New Roman"/>
          <w:b/>
          <w:color w:val="000000"/>
          <w:sz w:val="24"/>
          <w:szCs w:val="24"/>
          <w:lang w:eastAsia="lt-LT"/>
        </w:rPr>
        <w:t xml:space="preserve"> </w:t>
      </w:r>
      <w:r w:rsidRPr="002631EB">
        <w:rPr>
          <w:rFonts w:ascii="Times New Roman" w:eastAsia="Times New Roman" w:hAnsi="Times New Roman" w:cs="Times New Roman"/>
          <w:b/>
          <w:sz w:val="24"/>
          <w:szCs w:val="24"/>
          <w:lang w:eastAsia="lt-LT"/>
        </w:rPr>
        <w:t>Teikėjas</w:t>
      </w:r>
      <w:r w:rsidRPr="002631EB">
        <w:rPr>
          <w:rFonts w:ascii="Times New Roman" w:eastAsia="Times New Roman" w:hAnsi="Times New Roman" w:cs="Times New Roman"/>
          <w:sz w:val="24"/>
          <w:szCs w:val="24"/>
          <w:lang w:eastAsia="lt-LT"/>
        </w:rPr>
        <w:t xml:space="preserve"> taip pat turi pateikti patvirtinimą iš draudimo bendrovės (apmokėjimą įrodantį </w:t>
      </w:r>
      <w:r w:rsidRPr="002631EB">
        <w:rPr>
          <w:rFonts w:ascii="Times New Roman" w:eastAsia="Times New Roman" w:hAnsi="Times New Roman" w:cs="Times New Roman"/>
          <w:sz w:val="24"/>
          <w:szCs w:val="24"/>
          <w:lang w:eastAsia="lt-LT"/>
        </w:rPr>
        <w:lastRenderedPageBreak/>
        <w:t xml:space="preserve">dokumentą ar pan.), kad laidavimo raštas yra galiojantis </w:t>
      </w:r>
      <w:r w:rsidRPr="002631EB">
        <w:rPr>
          <w:rFonts w:ascii="Times New Roman" w:eastAsia="Times New Roman" w:hAnsi="Times New Roman" w:cs="Times New Roman"/>
          <w:i/>
          <w:sz w:val="24"/>
          <w:szCs w:val="24"/>
          <w:lang w:eastAsia="lt-LT"/>
        </w:rPr>
        <w:t>(jei spec. dalyje nurodyta, kad sąlyga dėl avanso taikoma).</w:t>
      </w:r>
    </w:p>
    <w:p w14:paraId="7B2D415F" w14:textId="77777777" w:rsidR="002631EB" w:rsidRPr="002631EB" w:rsidRDefault="002631EB" w:rsidP="002631EB">
      <w:pPr>
        <w:spacing w:after="0" w:line="240" w:lineRule="auto"/>
        <w:ind w:firstLine="709"/>
        <w:jc w:val="both"/>
        <w:rPr>
          <w:rFonts w:ascii="Times New Roman" w:eastAsia="Times New Roman" w:hAnsi="Times New Roman" w:cs="Times New Roman"/>
          <w:sz w:val="24"/>
          <w:szCs w:val="24"/>
        </w:rPr>
      </w:pPr>
      <w:r w:rsidRPr="002631EB">
        <w:rPr>
          <w:rFonts w:ascii="Times New Roman" w:eastAsia="Times New Roman" w:hAnsi="Times New Roman" w:cs="Times New Roman"/>
          <w:sz w:val="24"/>
          <w:szCs w:val="24"/>
        </w:rPr>
        <w:t xml:space="preserve">4.3. Avansinio mokėjimo banko garantijoje ar laidavimo rašte privalo būti įrašyta, kad garantas / laiduotojas neatšaukiamai ir besąlygiškai įsipareigoja per 14 (keturiolika) dienų nuo raštiško pranešimo, patvirtinančio Sutarties nutraukimą dėl </w:t>
      </w:r>
      <w:r w:rsidRPr="002631EB">
        <w:rPr>
          <w:rFonts w:ascii="Times New Roman" w:eastAsia="Times New Roman" w:hAnsi="Times New Roman" w:cs="Times New Roman"/>
          <w:b/>
          <w:sz w:val="24"/>
          <w:szCs w:val="24"/>
        </w:rPr>
        <w:t xml:space="preserve">Teikėjo </w:t>
      </w:r>
      <w:r w:rsidRPr="002631EB">
        <w:rPr>
          <w:rFonts w:ascii="Times New Roman" w:eastAsia="Times New Roman" w:hAnsi="Times New Roman" w:cs="Times New Roman"/>
          <w:sz w:val="24"/>
          <w:szCs w:val="24"/>
        </w:rPr>
        <w:t xml:space="preserve">kaltės, iš </w:t>
      </w:r>
      <w:r w:rsidRPr="002631EB">
        <w:rPr>
          <w:rFonts w:ascii="Times New Roman" w:eastAsia="Times New Roman" w:hAnsi="Times New Roman" w:cs="Times New Roman"/>
          <w:b/>
          <w:sz w:val="24"/>
          <w:szCs w:val="24"/>
        </w:rPr>
        <w:t xml:space="preserve">Pirkėjo </w:t>
      </w:r>
      <w:r w:rsidRPr="002631EB">
        <w:rPr>
          <w:rFonts w:ascii="Times New Roman" w:eastAsia="Times New Roman" w:hAnsi="Times New Roman" w:cs="Times New Roman"/>
          <w:sz w:val="24"/>
          <w:szCs w:val="24"/>
        </w:rPr>
        <w:t xml:space="preserve">gavimo, sumokėti </w:t>
      </w:r>
      <w:r w:rsidRPr="002631EB">
        <w:rPr>
          <w:rFonts w:ascii="Times New Roman" w:eastAsia="Times New Roman" w:hAnsi="Times New Roman" w:cs="Times New Roman"/>
          <w:b/>
          <w:sz w:val="24"/>
          <w:szCs w:val="24"/>
        </w:rPr>
        <w:t xml:space="preserve">Pirkėjui </w:t>
      </w:r>
      <w:r w:rsidRPr="002631EB">
        <w:rPr>
          <w:rFonts w:ascii="Times New Roman" w:eastAsia="Times New Roman" w:hAnsi="Times New Roman" w:cs="Times New Roman"/>
          <w:sz w:val="24"/>
          <w:szCs w:val="24"/>
        </w:rPr>
        <w:t xml:space="preserve">sumą, neviršijant laidavimo / garantijos sumos, pinigus pervedant į </w:t>
      </w:r>
      <w:r w:rsidRPr="002631EB">
        <w:rPr>
          <w:rFonts w:ascii="Times New Roman" w:eastAsia="Times New Roman" w:hAnsi="Times New Roman" w:cs="Times New Roman"/>
          <w:b/>
          <w:sz w:val="24"/>
          <w:szCs w:val="24"/>
        </w:rPr>
        <w:t>Pirkėjo</w:t>
      </w:r>
      <w:r w:rsidRPr="002631EB">
        <w:rPr>
          <w:rFonts w:ascii="Times New Roman" w:eastAsia="Times New Roman" w:hAnsi="Times New Roman" w:cs="Times New Roman"/>
          <w:sz w:val="24"/>
          <w:szCs w:val="24"/>
        </w:rPr>
        <w:t xml:space="preserve"> sąskaitą. </w:t>
      </w:r>
    </w:p>
    <w:p w14:paraId="1231C32A" w14:textId="77777777" w:rsidR="002631EB" w:rsidRPr="002631EB" w:rsidRDefault="002631EB" w:rsidP="002631EB">
      <w:pPr>
        <w:spacing w:after="0" w:line="240" w:lineRule="auto"/>
        <w:ind w:firstLine="709"/>
        <w:jc w:val="both"/>
        <w:rPr>
          <w:rFonts w:ascii="Times New Roman" w:eastAsia="Times New Roman" w:hAnsi="Times New Roman" w:cs="Times New Roman"/>
          <w:sz w:val="24"/>
          <w:szCs w:val="24"/>
        </w:rPr>
      </w:pPr>
      <w:r w:rsidRPr="002631EB">
        <w:rPr>
          <w:rFonts w:ascii="Times New Roman" w:eastAsia="Times New Roman" w:hAnsi="Times New Roman" w:cs="Times New Roman"/>
          <w:sz w:val="24"/>
          <w:szCs w:val="24"/>
        </w:rPr>
        <w:t>4.4. Avansinio mokėjimo</w:t>
      </w:r>
      <w:r w:rsidRPr="002631EB">
        <w:rPr>
          <w:rFonts w:ascii="Times New Roman" w:eastAsia="Times New Roman" w:hAnsi="Times New Roman" w:cs="Times New Roman"/>
          <w:sz w:val="24"/>
          <w:szCs w:val="20"/>
        </w:rPr>
        <w:t xml:space="preserve"> </w:t>
      </w:r>
      <w:r w:rsidRPr="002631EB">
        <w:rPr>
          <w:rFonts w:ascii="Times New Roman" w:eastAsia="Times New Roman" w:hAnsi="Times New Roman" w:cs="Times New Roman"/>
          <w:sz w:val="24"/>
          <w:szCs w:val="24"/>
        </w:rPr>
        <w:t xml:space="preserve">banko garantijoje ar laidavimo rašte negali būti nurodyta, kad garantas ar laiduotojas atsako tik už tiesioginių nuostolių atlyginimą. Negali būti įrašytos nuostatos ar sąlygos, kurios įpareigotų </w:t>
      </w:r>
      <w:r w:rsidRPr="002631EB">
        <w:rPr>
          <w:rFonts w:ascii="Times New Roman" w:eastAsia="Times New Roman" w:hAnsi="Times New Roman" w:cs="Times New Roman"/>
          <w:b/>
          <w:sz w:val="24"/>
          <w:szCs w:val="24"/>
        </w:rPr>
        <w:t>Pirkėją</w:t>
      </w:r>
      <w:r w:rsidRPr="002631EB">
        <w:rPr>
          <w:rFonts w:ascii="Times New Roman" w:eastAsia="Times New Roman" w:hAnsi="Times New Roman" w:cs="Times New Roman"/>
          <w:sz w:val="24"/>
          <w:szCs w:val="24"/>
        </w:rPr>
        <w:t xml:space="preserve"> įrodyti garantiją ar laidavimo raštą išdavusiai įmonei, kad su </w:t>
      </w:r>
      <w:r w:rsidRPr="002631EB">
        <w:rPr>
          <w:rFonts w:ascii="Times New Roman" w:eastAsia="Times New Roman" w:hAnsi="Times New Roman" w:cs="Times New Roman"/>
          <w:b/>
          <w:sz w:val="24"/>
          <w:szCs w:val="24"/>
        </w:rPr>
        <w:t xml:space="preserve">Teikėju </w:t>
      </w:r>
      <w:r w:rsidRPr="002631EB">
        <w:rPr>
          <w:rFonts w:ascii="Times New Roman" w:eastAsia="Times New Roman" w:hAnsi="Times New Roman" w:cs="Times New Roman"/>
          <w:sz w:val="24"/>
          <w:szCs w:val="24"/>
        </w:rPr>
        <w:t xml:space="preserve">Sutartis nutraukta teisėtai arba kitaip leistų garantiją ar laidavimo raštą išdavusiai įmonei nemokėti (arba vilkinti mokėjimą) garantija ar laidavimu užtikrinamos (laiduojamos) sumos. </w:t>
      </w:r>
    </w:p>
    <w:p w14:paraId="1A18DA3B" w14:textId="77777777" w:rsidR="002631EB" w:rsidRPr="002631EB" w:rsidRDefault="002631EB" w:rsidP="002631EB">
      <w:pPr>
        <w:spacing w:after="0" w:line="240" w:lineRule="auto"/>
        <w:ind w:firstLine="709"/>
        <w:jc w:val="both"/>
        <w:rPr>
          <w:rFonts w:ascii="Times New Roman" w:eastAsia="Times New Roman" w:hAnsi="Times New Roman" w:cs="Times New Roman"/>
          <w:sz w:val="24"/>
          <w:szCs w:val="20"/>
          <w:lang w:eastAsia="lt-LT"/>
        </w:rPr>
      </w:pPr>
      <w:r w:rsidRPr="002631EB">
        <w:rPr>
          <w:rFonts w:ascii="Times New Roman" w:eastAsia="Times New Roman" w:hAnsi="Times New Roman" w:cs="Times New Roman"/>
          <w:sz w:val="24"/>
          <w:szCs w:val="20"/>
          <w:lang w:eastAsia="lt-LT"/>
        </w:rPr>
        <w:t>4.5. </w:t>
      </w:r>
      <w:r w:rsidRPr="002631EB">
        <w:rPr>
          <w:rFonts w:ascii="Times New Roman" w:eastAsia="Times New Roman" w:hAnsi="Times New Roman" w:cs="Times New Roman"/>
          <w:sz w:val="24"/>
          <w:szCs w:val="24"/>
          <w:lang w:eastAsia="lt-LT"/>
        </w:rPr>
        <w:t>Avansinio apmokėjimo</w:t>
      </w:r>
      <w:r w:rsidRPr="002631EB">
        <w:rPr>
          <w:rFonts w:ascii="Times New Roman" w:eastAsia="Times New Roman" w:hAnsi="Times New Roman" w:cs="Times New Roman"/>
          <w:sz w:val="24"/>
          <w:szCs w:val="20"/>
          <w:lang w:eastAsia="lt-LT"/>
        </w:rPr>
        <w:t xml:space="preserve"> banko garantija arba draudimo bendrovės laidavimo raštas, neatitinkantys Sutarties bendrosios dalies 4.2–4.4 papunkčiuose nustatytų reikalavimų, nebus priimami. Tokiu atveju bus laikoma, kad </w:t>
      </w:r>
      <w:r w:rsidRPr="002631EB">
        <w:rPr>
          <w:rFonts w:ascii="Times New Roman" w:eastAsia="Times New Roman" w:hAnsi="Times New Roman" w:cs="Times New Roman"/>
          <w:b/>
          <w:sz w:val="24"/>
          <w:szCs w:val="20"/>
          <w:lang w:eastAsia="lt-LT"/>
        </w:rPr>
        <w:t>Teikėjas</w:t>
      </w:r>
      <w:r w:rsidRPr="002631EB">
        <w:rPr>
          <w:rFonts w:ascii="Times New Roman" w:eastAsia="Times New Roman" w:hAnsi="Times New Roman" w:cs="Times New Roman"/>
          <w:sz w:val="24"/>
          <w:szCs w:val="20"/>
          <w:lang w:eastAsia="lt-LT"/>
        </w:rPr>
        <w:t xml:space="preserve"> </w:t>
      </w:r>
      <w:r w:rsidRPr="002631EB">
        <w:rPr>
          <w:rFonts w:ascii="Times New Roman" w:eastAsia="Times New Roman" w:hAnsi="Times New Roman" w:cs="Times New Roman"/>
          <w:sz w:val="24"/>
          <w:szCs w:val="24"/>
          <w:lang w:eastAsia="lt-LT"/>
        </w:rPr>
        <w:t>avansinio apmokėjimo</w:t>
      </w:r>
      <w:r w:rsidRPr="002631EB">
        <w:rPr>
          <w:rFonts w:ascii="Times New Roman" w:eastAsia="Times New Roman" w:hAnsi="Times New Roman" w:cs="Times New Roman"/>
          <w:sz w:val="24"/>
          <w:szCs w:val="20"/>
          <w:lang w:eastAsia="lt-LT"/>
        </w:rPr>
        <w:t xml:space="preserve"> banko garantijos arba draudimo bendrovės laidavimo rašto </w:t>
      </w:r>
      <w:r w:rsidRPr="002631EB">
        <w:rPr>
          <w:rFonts w:ascii="Times New Roman" w:eastAsia="Times New Roman" w:hAnsi="Times New Roman" w:cs="Times New Roman"/>
          <w:b/>
          <w:sz w:val="24"/>
          <w:szCs w:val="20"/>
          <w:lang w:eastAsia="lt-LT"/>
        </w:rPr>
        <w:t>Pirkėjui</w:t>
      </w:r>
      <w:r w:rsidRPr="002631EB">
        <w:rPr>
          <w:rFonts w:ascii="Times New Roman" w:eastAsia="Times New Roman" w:hAnsi="Times New Roman" w:cs="Times New Roman"/>
          <w:sz w:val="24"/>
          <w:szCs w:val="20"/>
          <w:lang w:eastAsia="lt-LT"/>
        </w:rPr>
        <w:t xml:space="preserve"> nepateikė ir bus atsiskaitoma pagal Sutarties bendrosios dalies 4.1 papunktį.</w:t>
      </w:r>
    </w:p>
    <w:p w14:paraId="4678D736" w14:textId="77777777" w:rsidR="002631EB" w:rsidRPr="002631EB" w:rsidRDefault="002631EB" w:rsidP="002631EB">
      <w:pPr>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 xml:space="preserve">4.6. </w:t>
      </w:r>
      <w:r w:rsidRPr="002631EB">
        <w:rPr>
          <w:rFonts w:ascii="Times New Roman" w:eastAsia="Times New Roman" w:hAnsi="Times New Roman" w:cs="Times New Roman"/>
          <w:b/>
          <w:sz w:val="24"/>
          <w:szCs w:val="24"/>
          <w:lang w:eastAsia="lt-LT"/>
        </w:rPr>
        <w:t>Pirkėjas</w:t>
      </w:r>
      <w:r w:rsidRPr="002631EB">
        <w:rPr>
          <w:rFonts w:ascii="Times New Roman" w:eastAsia="Times New Roman" w:hAnsi="Times New Roman" w:cs="Times New Roman"/>
          <w:sz w:val="24"/>
          <w:szCs w:val="24"/>
          <w:lang w:eastAsia="lt-LT"/>
        </w:rPr>
        <w:t xml:space="preserve"> avansą sumoka per 10 (dešimt) dienų nuo avansinio apmokėjimo banko garantijos ar draudimo bendrovės laidavimo rašto ir avansinio mokėjimo sąskaitos gavimo </w:t>
      </w:r>
      <w:r w:rsidRPr="002631EB">
        <w:rPr>
          <w:rFonts w:ascii="Times New Roman" w:eastAsia="Times New Roman" w:hAnsi="Times New Roman" w:cs="Times New Roman"/>
          <w:i/>
          <w:sz w:val="24"/>
          <w:szCs w:val="24"/>
          <w:lang w:eastAsia="lt-LT"/>
        </w:rPr>
        <w:t xml:space="preserve">(jei spec. dalyje nurodyta, kad avansas bus mokamas) </w:t>
      </w:r>
      <w:r w:rsidRPr="002631EB">
        <w:rPr>
          <w:rFonts w:ascii="Times New Roman" w:eastAsia="Times New Roman" w:hAnsi="Times New Roman" w:cs="Times New Roman"/>
          <w:sz w:val="24"/>
          <w:szCs w:val="24"/>
          <w:lang w:eastAsia="lt-LT"/>
        </w:rPr>
        <w:t>dienos.</w:t>
      </w:r>
    </w:p>
    <w:p w14:paraId="24E4FAED" w14:textId="77777777" w:rsidR="002631EB" w:rsidRPr="002631EB" w:rsidRDefault="002631EB" w:rsidP="002631EB">
      <w:pPr>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 xml:space="preserve">4.7. Šalys turi teisę sudaryti papildomus susitarimus dėl avansinio apmokėjimo banko garantijoje arba draudimo bendrovės laidavimo rašte numatytos sumos sumažinimo </w:t>
      </w:r>
      <w:r w:rsidRPr="002631EB">
        <w:rPr>
          <w:rFonts w:ascii="Times New Roman" w:eastAsia="Times New Roman" w:hAnsi="Times New Roman" w:cs="Times New Roman"/>
          <w:b/>
          <w:sz w:val="24"/>
          <w:szCs w:val="24"/>
          <w:lang w:eastAsia="lt-LT"/>
        </w:rPr>
        <w:t xml:space="preserve">Teikėjui </w:t>
      </w:r>
      <w:r w:rsidRPr="002631EB">
        <w:rPr>
          <w:rFonts w:ascii="Times New Roman" w:eastAsia="Times New Roman" w:hAnsi="Times New Roman" w:cs="Times New Roman"/>
          <w:sz w:val="24"/>
          <w:szCs w:val="24"/>
          <w:lang w:eastAsia="lt-LT"/>
        </w:rPr>
        <w:t>tinkamai įvykdžius dalį įsipareigojimų.</w:t>
      </w:r>
    </w:p>
    <w:p w14:paraId="7F7B146F" w14:textId="77777777" w:rsidR="002631EB" w:rsidRPr="002631EB" w:rsidRDefault="002631EB" w:rsidP="002631EB">
      <w:pPr>
        <w:spacing w:after="0" w:line="240" w:lineRule="auto"/>
        <w:ind w:firstLine="709"/>
        <w:jc w:val="both"/>
        <w:rPr>
          <w:rFonts w:ascii="Times New Roman" w:eastAsia="Times New Roman" w:hAnsi="Times New Roman" w:cs="Times New Roman"/>
          <w:sz w:val="24"/>
          <w:szCs w:val="24"/>
          <w:lang w:eastAsia="lt-LT"/>
        </w:rPr>
      </w:pPr>
    </w:p>
    <w:p w14:paraId="2FCBEB53" w14:textId="77777777" w:rsidR="002631EB" w:rsidRPr="002631EB" w:rsidRDefault="002631EB" w:rsidP="002631EB">
      <w:pPr>
        <w:spacing w:after="0" w:line="240" w:lineRule="auto"/>
        <w:ind w:firstLine="709"/>
        <w:jc w:val="both"/>
        <w:rPr>
          <w:rFonts w:ascii="Times New Roman" w:eastAsia="Times New Roman" w:hAnsi="Times New Roman" w:cs="Times New Roman"/>
          <w:b/>
          <w:sz w:val="24"/>
          <w:szCs w:val="24"/>
          <w:lang w:eastAsia="lt-LT"/>
        </w:rPr>
      </w:pPr>
      <w:r w:rsidRPr="002631EB">
        <w:rPr>
          <w:rFonts w:ascii="Times New Roman" w:eastAsia="Times New Roman" w:hAnsi="Times New Roman" w:cs="Times New Roman"/>
          <w:b/>
          <w:sz w:val="24"/>
          <w:szCs w:val="24"/>
          <w:lang w:eastAsia="lt-LT"/>
        </w:rPr>
        <w:t>5. Paslaugų kokybė</w:t>
      </w:r>
    </w:p>
    <w:p w14:paraId="3D0F9283" w14:textId="77777777" w:rsidR="002631EB" w:rsidRPr="002631EB" w:rsidRDefault="002631EB" w:rsidP="002631EB">
      <w:pPr>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5.1. Paslaugos turi atitikti Sutartyje ir jos priede (-uose)</w:t>
      </w:r>
      <w:r w:rsidRPr="002631EB">
        <w:rPr>
          <w:rFonts w:ascii="Times New Roman" w:eastAsia="Times New Roman" w:hAnsi="Times New Roman" w:cs="Times New Roman"/>
          <w:i/>
          <w:sz w:val="24"/>
          <w:szCs w:val="24"/>
          <w:lang w:eastAsia="lt-LT"/>
        </w:rPr>
        <w:t xml:space="preserve"> </w:t>
      </w:r>
      <w:r w:rsidRPr="002631EB">
        <w:rPr>
          <w:rFonts w:ascii="Times New Roman" w:eastAsia="Times New Roman" w:hAnsi="Times New Roman" w:cs="Times New Roman"/>
          <w:sz w:val="24"/>
          <w:szCs w:val="24"/>
          <w:lang w:eastAsia="lt-LT"/>
        </w:rPr>
        <w:t xml:space="preserve">nurodytus reikalavimus. </w:t>
      </w:r>
    </w:p>
    <w:p w14:paraId="197490BF" w14:textId="77777777" w:rsidR="002631EB" w:rsidRPr="002631EB" w:rsidRDefault="002631EB" w:rsidP="002631EB">
      <w:pPr>
        <w:spacing w:after="0" w:line="240" w:lineRule="auto"/>
        <w:ind w:firstLine="709"/>
        <w:jc w:val="both"/>
        <w:rPr>
          <w:rFonts w:ascii="Times New Roman" w:eastAsia="Times New Roman" w:hAnsi="Times New Roman" w:cs="Times New Roman"/>
          <w:iCs/>
          <w:sz w:val="24"/>
          <w:szCs w:val="24"/>
          <w:lang w:eastAsia="lt-LT"/>
        </w:rPr>
      </w:pPr>
      <w:r w:rsidRPr="002631EB">
        <w:rPr>
          <w:rFonts w:ascii="Times New Roman" w:eastAsia="Times New Roman" w:hAnsi="Times New Roman" w:cs="Times New Roman"/>
          <w:sz w:val="24"/>
          <w:szCs w:val="24"/>
          <w:lang w:eastAsia="lt-LT"/>
        </w:rPr>
        <w:t xml:space="preserve">5.2. </w:t>
      </w:r>
      <w:r w:rsidRPr="002631EB">
        <w:rPr>
          <w:rFonts w:ascii="Times New Roman" w:eastAsia="Times New Roman" w:hAnsi="Times New Roman" w:cs="Times New Roman"/>
          <w:b/>
          <w:iCs/>
          <w:sz w:val="24"/>
          <w:szCs w:val="24"/>
          <w:lang w:eastAsia="lt-LT"/>
        </w:rPr>
        <w:t xml:space="preserve">Pirkėjui </w:t>
      </w:r>
      <w:r w:rsidRPr="002631EB">
        <w:rPr>
          <w:rFonts w:ascii="Times New Roman" w:eastAsia="Times New Roman" w:hAnsi="Times New Roman" w:cs="Times New Roman"/>
          <w:iCs/>
          <w:sz w:val="24"/>
          <w:szCs w:val="24"/>
          <w:lang w:eastAsia="lt-LT"/>
        </w:rPr>
        <w:t xml:space="preserve">paslaugų teikimo metu patikrinus paslaugų teikimo kokybę ir nustačius paslaugų teikimo trūkumus arba faktą, jog buvo vėluojama teikti paslaugas, paslaugos iš viso neteikiamos arba pažeidžiami kiti sutartiniai įsipareigojimai, surašomas patikrinimo aktas, kurį pasirašo </w:t>
      </w:r>
      <w:r w:rsidRPr="002631EB">
        <w:rPr>
          <w:rFonts w:ascii="Times New Roman" w:eastAsia="Times New Roman" w:hAnsi="Times New Roman" w:cs="Times New Roman"/>
          <w:b/>
          <w:iCs/>
          <w:sz w:val="24"/>
          <w:szCs w:val="24"/>
          <w:lang w:eastAsia="lt-LT"/>
        </w:rPr>
        <w:t>Pirkėjo</w:t>
      </w:r>
      <w:r w:rsidRPr="002631EB">
        <w:rPr>
          <w:rFonts w:ascii="Times New Roman" w:eastAsia="Times New Roman" w:hAnsi="Times New Roman" w:cs="Times New Roman"/>
          <w:iCs/>
          <w:sz w:val="24"/>
          <w:szCs w:val="24"/>
          <w:lang w:eastAsia="lt-LT"/>
        </w:rPr>
        <w:t xml:space="preserve"> ir </w:t>
      </w:r>
      <w:r w:rsidRPr="002631EB">
        <w:rPr>
          <w:rFonts w:ascii="Times New Roman" w:eastAsia="Times New Roman" w:hAnsi="Times New Roman" w:cs="Times New Roman"/>
          <w:b/>
          <w:iCs/>
          <w:sz w:val="24"/>
          <w:szCs w:val="24"/>
          <w:lang w:eastAsia="lt-LT"/>
        </w:rPr>
        <w:t>Teikėjo</w:t>
      </w:r>
      <w:r w:rsidRPr="002631EB">
        <w:rPr>
          <w:rFonts w:ascii="Times New Roman" w:eastAsia="Times New Roman" w:hAnsi="Times New Roman" w:cs="Times New Roman"/>
          <w:iCs/>
          <w:sz w:val="24"/>
          <w:szCs w:val="24"/>
          <w:lang w:eastAsia="lt-LT"/>
        </w:rPr>
        <w:t xml:space="preserve"> įgalioti atstovai (</w:t>
      </w:r>
      <w:r w:rsidRPr="002631EB">
        <w:rPr>
          <w:rFonts w:ascii="Times New Roman" w:eastAsia="Times New Roman" w:hAnsi="Times New Roman" w:cs="Times New Roman"/>
          <w:b/>
          <w:iCs/>
          <w:sz w:val="24"/>
          <w:szCs w:val="24"/>
          <w:lang w:eastAsia="lt-LT"/>
        </w:rPr>
        <w:t>Teikėjo</w:t>
      </w:r>
      <w:r w:rsidRPr="002631EB">
        <w:rPr>
          <w:rFonts w:ascii="Times New Roman" w:eastAsia="Times New Roman" w:hAnsi="Times New Roman" w:cs="Times New Roman"/>
          <w:iCs/>
          <w:sz w:val="24"/>
          <w:szCs w:val="24"/>
          <w:lang w:eastAsia="lt-LT"/>
        </w:rPr>
        <w:t xml:space="preserve"> atstovui atsisakius tai padaryti, patikrinimo aktą pasirašo tik </w:t>
      </w:r>
      <w:r w:rsidRPr="002631EB">
        <w:rPr>
          <w:rFonts w:ascii="Times New Roman" w:eastAsia="Times New Roman" w:hAnsi="Times New Roman" w:cs="Times New Roman"/>
          <w:b/>
          <w:iCs/>
          <w:sz w:val="24"/>
          <w:szCs w:val="24"/>
          <w:lang w:eastAsia="lt-LT"/>
        </w:rPr>
        <w:t>Pirkėjo</w:t>
      </w:r>
      <w:r w:rsidRPr="002631EB">
        <w:rPr>
          <w:rFonts w:ascii="Times New Roman" w:eastAsia="Times New Roman" w:hAnsi="Times New Roman" w:cs="Times New Roman"/>
          <w:iCs/>
          <w:sz w:val="24"/>
          <w:szCs w:val="24"/>
          <w:lang w:eastAsia="lt-LT"/>
        </w:rPr>
        <w:t xml:space="preserve"> atstovas), </w:t>
      </w:r>
      <w:r w:rsidRPr="002631EB">
        <w:rPr>
          <w:rFonts w:ascii="Times New Roman" w:eastAsia="Times New Roman" w:hAnsi="Times New Roman" w:cs="Times New Roman"/>
          <w:sz w:val="24"/>
          <w:szCs w:val="24"/>
          <w:lang w:eastAsia="lt-LT"/>
        </w:rPr>
        <w:t xml:space="preserve">o </w:t>
      </w:r>
      <w:r w:rsidRPr="002631EB">
        <w:rPr>
          <w:rFonts w:ascii="Times New Roman" w:eastAsia="Times New Roman" w:hAnsi="Times New Roman" w:cs="Times New Roman"/>
          <w:b/>
          <w:sz w:val="24"/>
          <w:szCs w:val="24"/>
          <w:lang w:eastAsia="lt-LT"/>
        </w:rPr>
        <w:t xml:space="preserve">Teikėjui </w:t>
      </w:r>
      <w:r w:rsidRPr="002631EB">
        <w:rPr>
          <w:rFonts w:ascii="Times New Roman" w:eastAsia="Times New Roman" w:hAnsi="Times New Roman" w:cs="Times New Roman"/>
          <w:sz w:val="24"/>
          <w:szCs w:val="24"/>
          <w:lang w:eastAsia="lt-LT"/>
        </w:rPr>
        <w:t>taikoma sutartinė atsakomybė</w:t>
      </w:r>
      <w:r w:rsidRPr="002631EB">
        <w:rPr>
          <w:rFonts w:ascii="Times New Roman" w:eastAsia="Times New Roman" w:hAnsi="Times New Roman" w:cs="Times New Roman"/>
          <w:iCs/>
          <w:sz w:val="24"/>
          <w:szCs w:val="24"/>
          <w:lang w:eastAsia="lt-LT"/>
        </w:rPr>
        <w:t>.</w:t>
      </w:r>
    </w:p>
    <w:p w14:paraId="27E1AB1B" w14:textId="77777777" w:rsidR="002631EB" w:rsidRPr="002631EB" w:rsidRDefault="002631EB" w:rsidP="002631EB">
      <w:pPr>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 xml:space="preserve">5.3. Tuo atveju, kai konfliktas dėl paslaugų kokybės ir jų atitikimo Sutartyje ir jos priede (-uose) nustatytiems reikalavimams negali būti išspręstas Sutarties Šalių susitarimu, Šalys turi teisę kviesti nepriklausomus ekspertus. Visas su ekspertų darbu susijusias išlaidas padengia Šalis, kurios nenaudai priimtas ekspertų sprendimas. </w:t>
      </w:r>
    </w:p>
    <w:p w14:paraId="176DFBBC" w14:textId="77777777" w:rsidR="002631EB" w:rsidRPr="002631EB" w:rsidRDefault="002631EB" w:rsidP="002631EB">
      <w:pPr>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 xml:space="preserve">5.4. </w:t>
      </w:r>
      <w:r w:rsidRPr="002631EB">
        <w:rPr>
          <w:rFonts w:ascii="Times New Roman" w:eastAsia="Times New Roman" w:hAnsi="Times New Roman" w:cs="Times New Roman"/>
          <w:b/>
          <w:iCs/>
          <w:sz w:val="24"/>
          <w:szCs w:val="24"/>
          <w:lang w:eastAsia="lt-LT"/>
        </w:rPr>
        <w:t>Teikėjas</w:t>
      </w:r>
      <w:r w:rsidRPr="002631EB">
        <w:rPr>
          <w:rFonts w:ascii="Times New Roman" w:eastAsia="Times New Roman" w:hAnsi="Times New Roman" w:cs="Times New Roman"/>
          <w:iCs/>
          <w:sz w:val="24"/>
          <w:szCs w:val="24"/>
          <w:lang w:eastAsia="lt-LT"/>
        </w:rPr>
        <w:t xml:space="preserve"> įsipareigoja leisti </w:t>
      </w:r>
      <w:r w:rsidRPr="002631EB">
        <w:rPr>
          <w:rFonts w:ascii="Times New Roman" w:eastAsia="Times New Roman" w:hAnsi="Times New Roman" w:cs="Times New Roman"/>
          <w:b/>
          <w:iCs/>
          <w:sz w:val="24"/>
          <w:szCs w:val="24"/>
          <w:lang w:eastAsia="lt-LT"/>
        </w:rPr>
        <w:t>Pirkėjo</w:t>
      </w:r>
      <w:r w:rsidRPr="002631EB">
        <w:rPr>
          <w:rFonts w:ascii="Times New Roman" w:eastAsia="Times New Roman" w:hAnsi="Times New Roman" w:cs="Times New Roman"/>
          <w:iCs/>
          <w:sz w:val="24"/>
          <w:szCs w:val="24"/>
          <w:lang w:eastAsia="lt-LT"/>
        </w:rPr>
        <w:t xml:space="preserve"> atstovui vykdyti paslaugų teikimo kokybės kontrolę gamybos eigoje, tikrinti pagalbines medžiagas bei žaliavas, jų pirminius įsigijimo dokumentus</w:t>
      </w:r>
      <w:r w:rsidRPr="002631EB">
        <w:rPr>
          <w:rFonts w:ascii="Times New Roman" w:eastAsia="Times New Roman" w:hAnsi="Times New Roman" w:cs="Times New Roman"/>
          <w:sz w:val="24"/>
          <w:szCs w:val="24"/>
          <w:lang w:eastAsia="lt-LT"/>
        </w:rPr>
        <w:t>.</w:t>
      </w:r>
    </w:p>
    <w:p w14:paraId="715F155D" w14:textId="77777777" w:rsidR="002631EB" w:rsidRPr="002631EB" w:rsidRDefault="002631EB" w:rsidP="002631EB">
      <w:pPr>
        <w:spacing w:after="0" w:line="240" w:lineRule="auto"/>
        <w:ind w:firstLine="709"/>
        <w:jc w:val="both"/>
        <w:rPr>
          <w:rFonts w:ascii="Times New Roman" w:eastAsia="Times New Roman" w:hAnsi="Times New Roman" w:cs="Times New Roman"/>
          <w:iCs/>
          <w:sz w:val="24"/>
          <w:szCs w:val="24"/>
          <w:lang w:eastAsia="lt-LT"/>
        </w:rPr>
      </w:pPr>
      <w:r w:rsidRPr="002631EB">
        <w:rPr>
          <w:rFonts w:ascii="Times New Roman" w:eastAsia="Times New Roman" w:hAnsi="Times New Roman" w:cs="Times New Roman"/>
          <w:sz w:val="24"/>
          <w:szCs w:val="24"/>
          <w:lang w:eastAsia="lt-LT"/>
        </w:rPr>
        <w:t>5.5. Prekių, kurios yra paslaugų teikimo rezultatas, priėmimo metu pastebėjus jų neatitikimą Sutartyje ir jos priede (-uose)</w:t>
      </w:r>
      <w:r w:rsidRPr="002631EB">
        <w:rPr>
          <w:rFonts w:ascii="Times New Roman" w:eastAsia="Times New Roman" w:hAnsi="Times New Roman" w:cs="Times New Roman"/>
          <w:i/>
          <w:sz w:val="24"/>
          <w:szCs w:val="24"/>
          <w:lang w:eastAsia="lt-LT"/>
        </w:rPr>
        <w:t xml:space="preserve"> </w:t>
      </w:r>
      <w:r w:rsidRPr="002631EB">
        <w:rPr>
          <w:rFonts w:ascii="Times New Roman" w:eastAsia="Times New Roman" w:hAnsi="Times New Roman" w:cs="Times New Roman"/>
          <w:sz w:val="24"/>
          <w:szCs w:val="24"/>
          <w:lang w:eastAsia="lt-LT"/>
        </w:rPr>
        <w:t xml:space="preserve">nustatytiems reikalavimams, kviečiami </w:t>
      </w:r>
      <w:r w:rsidRPr="002631EB">
        <w:rPr>
          <w:rFonts w:ascii="Times New Roman" w:eastAsia="Times New Roman" w:hAnsi="Times New Roman" w:cs="Times New Roman"/>
          <w:b/>
          <w:sz w:val="24"/>
          <w:szCs w:val="24"/>
          <w:lang w:eastAsia="lt-LT"/>
        </w:rPr>
        <w:t>Teikėjo</w:t>
      </w:r>
      <w:r w:rsidRPr="002631EB">
        <w:rPr>
          <w:rFonts w:ascii="Times New Roman" w:eastAsia="Times New Roman" w:hAnsi="Times New Roman" w:cs="Times New Roman"/>
          <w:sz w:val="24"/>
          <w:szCs w:val="24"/>
          <w:lang w:eastAsia="lt-LT"/>
        </w:rPr>
        <w:t xml:space="preserve"> atstovai, kuriems dalyvaujant surašomas aktas, prekės nepriimamos, o </w:t>
      </w:r>
      <w:r w:rsidRPr="002631EB">
        <w:rPr>
          <w:rFonts w:ascii="Times New Roman" w:eastAsia="Times New Roman" w:hAnsi="Times New Roman" w:cs="Times New Roman"/>
          <w:b/>
          <w:sz w:val="24"/>
          <w:szCs w:val="24"/>
          <w:lang w:eastAsia="lt-LT"/>
        </w:rPr>
        <w:t xml:space="preserve">Teikėjui </w:t>
      </w:r>
      <w:r w:rsidRPr="002631EB">
        <w:rPr>
          <w:rFonts w:ascii="Times New Roman" w:eastAsia="Times New Roman" w:hAnsi="Times New Roman" w:cs="Times New Roman"/>
          <w:sz w:val="24"/>
          <w:szCs w:val="24"/>
          <w:lang w:eastAsia="lt-LT"/>
        </w:rPr>
        <w:t>taikoma sutartinė atsakomybė (šiuo atveju sutartinė atsakomybė taikoma, jeigu prekių pristatymo terminas jau pasibaigęs) (</w:t>
      </w:r>
      <w:r w:rsidRPr="002631EB">
        <w:rPr>
          <w:rFonts w:ascii="Times New Roman" w:eastAsia="Times New Roman" w:hAnsi="Times New Roman" w:cs="Times New Roman"/>
          <w:i/>
          <w:sz w:val="24"/>
          <w:szCs w:val="24"/>
          <w:lang w:eastAsia="lt-LT"/>
        </w:rPr>
        <w:t>taikoma, jeigu vykdant paslaugų sutartį perduodamos / parduodamos prekės tiesiogiai susijusios su sutarties objektu).</w:t>
      </w:r>
    </w:p>
    <w:p w14:paraId="67C38838" w14:textId="77777777" w:rsidR="002631EB" w:rsidRPr="002631EB" w:rsidRDefault="002631EB" w:rsidP="002631EB">
      <w:pPr>
        <w:spacing w:after="0" w:line="240" w:lineRule="auto"/>
        <w:ind w:firstLine="709"/>
        <w:jc w:val="both"/>
        <w:rPr>
          <w:rFonts w:ascii="Times New Roman" w:eastAsia="Times New Roman" w:hAnsi="Times New Roman" w:cs="Times New Roman"/>
          <w:b/>
          <w:sz w:val="24"/>
          <w:szCs w:val="24"/>
          <w:lang w:eastAsia="lt-LT"/>
        </w:rPr>
      </w:pPr>
    </w:p>
    <w:p w14:paraId="534DBADD" w14:textId="77777777" w:rsidR="002631EB" w:rsidRPr="002631EB" w:rsidRDefault="002631EB" w:rsidP="002631EB">
      <w:pPr>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b/>
          <w:sz w:val="24"/>
          <w:szCs w:val="24"/>
          <w:lang w:eastAsia="lt-LT"/>
        </w:rPr>
        <w:t>6. Kokybės garantija</w:t>
      </w:r>
      <w:r w:rsidRPr="002631EB">
        <w:rPr>
          <w:rFonts w:ascii="Times New Roman" w:eastAsia="Times New Roman" w:hAnsi="Times New Roman" w:cs="Times New Roman"/>
          <w:b/>
          <w:sz w:val="24"/>
          <w:szCs w:val="24"/>
          <w:vertAlign w:val="superscript"/>
          <w:lang w:eastAsia="lt-LT"/>
        </w:rPr>
        <w:footnoteReference w:id="1"/>
      </w:r>
      <w:r w:rsidRPr="002631EB">
        <w:rPr>
          <w:rFonts w:ascii="Times New Roman" w:eastAsia="Times New Roman" w:hAnsi="Times New Roman" w:cs="Times New Roman"/>
          <w:b/>
          <w:sz w:val="24"/>
          <w:szCs w:val="24"/>
          <w:lang w:eastAsia="lt-LT"/>
        </w:rPr>
        <w:t xml:space="preserve"> </w:t>
      </w:r>
    </w:p>
    <w:p w14:paraId="6806870D" w14:textId="77777777" w:rsidR="002631EB" w:rsidRPr="002631EB" w:rsidRDefault="002631EB" w:rsidP="002631EB">
      <w:pPr>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6.1. Kokybės garantijos terminas nurodomas Sutarties specialiojoje dalyje (arba Sutarties priede).</w:t>
      </w:r>
    </w:p>
    <w:p w14:paraId="5D77E499" w14:textId="77777777" w:rsidR="002631EB" w:rsidRPr="002631EB" w:rsidRDefault="002631EB" w:rsidP="002631EB">
      <w:pPr>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 xml:space="preserve">6.2. Kokybės garantijos termino metu </w:t>
      </w:r>
      <w:r w:rsidRPr="002631EB">
        <w:rPr>
          <w:rFonts w:ascii="Times New Roman" w:eastAsia="Times New Roman" w:hAnsi="Times New Roman" w:cs="Times New Roman"/>
          <w:b/>
          <w:sz w:val="24"/>
          <w:szCs w:val="24"/>
          <w:lang w:eastAsia="lt-LT"/>
        </w:rPr>
        <w:t>Teikėjas</w:t>
      </w:r>
      <w:r w:rsidRPr="002631EB">
        <w:rPr>
          <w:rFonts w:ascii="Times New Roman" w:eastAsia="Times New Roman" w:hAnsi="Times New Roman" w:cs="Times New Roman"/>
          <w:sz w:val="24"/>
          <w:szCs w:val="24"/>
          <w:lang w:eastAsia="lt-LT"/>
        </w:rPr>
        <w:t xml:space="preserve"> privalo ne vėliau kaip per Sutarties specialiojoje dalyje nustatytą terminą savo sąskaita vietoj prekės su trūkumais pateikti kitą lygiavertę prekę, (prekė neprivalo būti identiška pagal sutartį gaunamai prekei, tačiau turi galėti vykdyti </w:t>
      </w:r>
      <w:r w:rsidRPr="002631EB">
        <w:rPr>
          <w:rFonts w:ascii="Times New Roman" w:eastAsia="Times New Roman" w:hAnsi="Times New Roman" w:cs="Times New Roman"/>
          <w:sz w:val="24"/>
          <w:szCs w:val="24"/>
          <w:lang w:eastAsia="lt-LT"/>
        </w:rPr>
        <w:lastRenderedPageBreak/>
        <w:t>funkcijas, kurių vykdymui skirta pagal Sutartį gaunama prekė), kuria būtų galima naudotis prekės įsigytos pagal šią Sutartį trūkumų šalinimo laikotarpiu, atitinkančia šioje Sutartyje ir jos priede (-uose)</w:t>
      </w:r>
      <w:r w:rsidRPr="002631EB">
        <w:rPr>
          <w:rFonts w:ascii="Times New Roman" w:eastAsia="Times New Roman" w:hAnsi="Times New Roman" w:cs="Times New Roman"/>
          <w:i/>
          <w:sz w:val="24"/>
          <w:szCs w:val="24"/>
          <w:lang w:eastAsia="lt-LT"/>
        </w:rPr>
        <w:t xml:space="preserve"> </w:t>
      </w:r>
      <w:r w:rsidRPr="002631EB">
        <w:rPr>
          <w:rFonts w:ascii="Times New Roman" w:eastAsia="Times New Roman" w:hAnsi="Times New Roman" w:cs="Times New Roman"/>
          <w:sz w:val="24"/>
          <w:szCs w:val="24"/>
          <w:lang w:eastAsia="lt-LT"/>
        </w:rPr>
        <w:t xml:space="preserve">nustatytus reikalavimus </w:t>
      </w:r>
      <w:r w:rsidRPr="002631EB">
        <w:rPr>
          <w:rFonts w:ascii="Times New Roman" w:eastAsia="Times New Roman" w:hAnsi="Times New Roman" w:cs="Times New Roman"/>
          <w:i/>
          <w:sz w:val="24"/>
          <w:szCs w:val="24"/>
          <w:lang w:eastAsia="lt-LT"/>
        </w:rPr>
        <w:t>(jei spec. dalyje nurodyta, kad ši sąlyga taikoma)</w:t>
      </w:r>
      <w:r w:rsidRPr="002631EB">
        <w:rPr>
          <w:rFonts w:ascii="Times New Roman" w:eastAsia="Times New Roman" w:hAnsi="Times New Roman" w:cs="Times New Roman"/>
          <w:sz w:val="24"/>
          <w:szCs w:val="24"/>
          <w:lang w:eastAsia="lt-LT"/>
        </w:rPr>
        <w:t>.</w:t>
      </w:r>
    </w:p>
    <w:p w14:paraId="5B89AA7B" w14:textId="77777777" w:rsidR="002631EB" w:rsidRPr="002631EB" w:rsidRDefault="002631EB" w:rsidP="002631EB">
      <w:pPr>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 xml:space="preserve">6.3. Kokybės garantijos termino metu </w:t>
      </w:r>
      <w:r w:rsidRPr="002631EB">
        <w:rPr>
          <w:rFonts w:ascii="Times New Roman" w:eastAsia="Times New Roman" w:hAnsi="Times New Roman" w:cs="Times New Roman"/>
          <w:b/>
          <w:sz w:val="24"/>
          <w:szCs w:val="24"/>
          <w:lang w:eastAsia="lt-LT"/>
        </w:rPr>
        <w:t>Teikėjas</w:t>
      </w:r>
      <w:r w:rsidRPr="002631EB">
        <w:rPr>
          <w:rFonts w:ascii="Times New Roman" w:eastAsia="Times New Roman" w:hAnsi="Times New Roman" w:cs="Times New Roman"/>
          <w:sz w:val="24"/>
          <w:szCs w:val="24"/>
          <w:lang w:eastAsia="lt-LT"/>
        </w:rPr>
        <w:t xml:space="preserve"> privalo ne vėliau kaip per Sutarties specialiojoje dalyje nustatytą terminą savo sąskaita pašalinti prekių trūkumus arba, nepavykus jų pašalinti, prekę su trūkumais savo sąskaita pakeisti nauja, atitinkančia šioje Sutartyje ir jos priede (-uose)</w:t>
      </w:r>
      <w:r w:rsidRPr="002631EB">
        <w:rPr>
          <w:rFonts w:ascii="Times New Roman" w:eastAsia="Times New Roman" w:hAnsi="Times New Roman" w:cs="Times New Roman"/>
          <w:i/>
          <w:sz w:val="24"/>
          <w:szCs w:val="24"/>
          <w:lang w:eastAsia="lt-LT"/>
        </w:rPr>
        <w:t xml:space="preserve"> </w:t>
      </w:r>
      <w:r w:rsidRPr="002631EB">
        <w:rPr>
          <w:rFonts w:ascii="Times New Roman" w:eastAsia="Times New Roman" w:hAnsi="Times New Roman" w:cs="Times New Roman"/>
          <w:sz w:val="24"/>
          <w:szCs w:val="24"/>
          <w:lang w:eastAsia="lt-LT"/>
        </w:rPr>
        <w:t xml:space="preserve">nustatytus reikalavimus </w:t>
      </w:r>
      <w:r w:rsidRPr="002631EB">
        <w:rPr>
          <w:rFonts w:ascii="Times New Roman" w:eastAsia="Times New Roman" w:hAnsi="Times New Roman" w:cs="Times New Roman"/>
          <w:i/>
          <w:sz w:val="24"/>
          <w:szCs w:val="24"/>
          <w:lang w:eastAsia="lt-LT"/>
        </w:rPr>
        <w:t>(jei spec. dalyje nurodyta, kad ši sąlyga taikoma)</w:t>
      </w:r>
      <w:r w:rsidRPr="002631EB">
        <w:rPr>
          <w:rFonts w:ascii="Times New Roman" w:eastAsia="Times New Roman" w:hAnsi="Times New Roman" w:cs="Times New Roman"/>
          <w:sz w:val="24"/>
          <w:szCs w:val="24"/>
          <w:lang w:eastAsia="lt-LT"/>
        </w:rPr>
        <w:t>.</w:t>
      </w:r>
    </w:p>
    <w:p w14:paraId="4B5E15E9" w14:textId="77777777" w:rsidR="002631EB" w:rsidRPr="002631EB" w:rsidRDefault="002631EB" w:rsidP="002631EB">
      <w:pPr>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 xml:space="preserve">6.4. Apie kokybės garantijos termino metu pastebėtus prekių trūkumus </w:t>
      </w:r>
      <w:r w:rsidRPr="002631EB">
        <w:rPr>
          <w:rFonts w:ascii="Times New Roman" w:eastAsia="Times New Roman" w:hAnsi="Times New Roman" w:cs="Times New Roman"/>
          <w:b/>
          <w:sz w:val="24"/>
          <w:szCs w:val="24"/>
          <w:lang w:eastAsia="lt-LT"/>
        </w:rPr>
        <w:t>Teikėjas</w:t>
      </w:r>
      <w:r w:rsidRPr="002631EB">
        <w:rPr>
          <w:rFonts w:ascii="Times New Roman" w:eastAsia="Times New Roman" w:hAnsi="Times New Roman" w:cs="Times New Roman"/>
          <w:sz w:val="24"/>
          <w:szCs w:val="24"/>
          <w:lang w:eastAsia="lt-LT"/>
        </w:rPr>
        <w:t xml:space="preserve"> informuojamas raštu (faksu arba paštu). Pareikšti pretenziją dėl kokybės galima viso</w:t>
      </w:r>
      <w:r w:rsidRPr="002631EB">
        <w:rPr>
          <w:rFonts w:ascii="Times New Roman" w:eastAsia="Times New Roman" w:hAnsi="Times New Roman" w:cs="Times New Roman"/>
          <w:b/>
          <w:sz w:val="24"/>
          <w:szCs w:val="24"/>
          <w:lang w:eastAsia="lt-LT"/>
        </w:rPr>
        <w:t xml:space="preserve"> </w:t>
      </w:r>
      <w:r w:rsidRPr="002631EB">
        <w:rPr>
          <w:rFonts w:ascii="Times New Roman" w:eastAsia="Times New Roman" w:hAnsi="Times New Roman" w:cs="Times New Roman"/>
          <w:sz w:val="24"/>
          <w:szCs w:val="24"/>
          <w:lang w:eastAsia="lt-LT"/>
        </w:rPr>
        <w:t>kokybės garantijos termino galiojimo metu.</w:t>
      </w:r>
    </w:p>
    <w:p w14:paraId="737B74B1" w14:textId="77777777" w:rsidR="002631EB" w:rsidRPr="002631EB" w:rsidRDefault="002631EB" w:rsidP="002631EB">
      <w:pPr>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 xml:space="preserve">6.5. </w:t>
      </w:r>
      <w:r w:rsidRPr="002631EB">
        <w:rPr>
          <w:rFonts w:ascii="Times New Roman" w:eastAsia="Times New Roman" w:hAnsi="Times New Roman" w:cs="Times New Roman"/>
          <w:b/>
          <w:sz w:val="24"/>
          <w:szCs w:val="24"/>
          <w:lang w:eastAsia="lt-LT"/>
        </w:rPr>
        <w:t>Teikėjo</w:t>
      </w:r>
      <w:r w:rsidRPr="002631EB">
        <w:rPr>
          <w:rFonts w:ascii="Times New Roman" w:eastAsia="Times New Roman" w:hAnsi="Times New Roman" w:cs="Times New Roman"/>
          <w:sz w:val="24"/>
          <w:szCs w:val="24"/>
          <w:lang w:eastAsia="lt-LT"/>
        </w:rPr>
        <w:t xml:space="preserve"> pašalintų prekių trūkumų</w:t>
      </w:r>
      <w:r w:rsidRPr="002631EB">
        <w:rPr>
          <w:rFonts w:ascii="Times New Roman" w:eastAsia="Times New Roman" w:hAnsi="Times New Roman" w:cs="Times New Roman"/>
          <w:b/>
          <w:sz w:val="24"/>
          <w:szCs w:val="24"/>
          <w:lang w:eastAsia="lt-LT"/>
        </w:rPr>
        <w:t xml:space="preserve"> </w:t>
      </w:r>
      <w:r w:rsidRPr="002631EB">
        <w:rPr>
          <w:rFonts w:ascii="Times New Roman" w:eastAsia="Times New Roman" w:hAnsi="Times New Roman" w:cs="Times New Roman"/>
          <w:sz w:val="24"/>
          <w:szCs w:val="24"/>
          <w:lang w:eastAsia="lt-LT"/>
        </w:rPr>
        <w:t>kokybės garantijos terminas skaičiuojamas nuo dokumento, patvirtinančio prekių su pašalintais trūkumais perdavimą-priėmimą, pasirašymo dienos.</w:t>
      </w:r>
    </w:p>
    <w:p w14:paraId="62389D77" w14:textId="77777777" w:rsidR="002631EB" w:rsidRPr="002631EB" w:rsidRDefault="002631EB" w:rsidP="002631EB">
      <w:pPr>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6.6. Jeigu prekė pakeičiama nauja, jai suteikiamas toks pat Sutarties specialiojoje dalyje nurodytas kokybės garantijos terminas, kuris skaičiuojamas nuo dokumento, patvirtinančio naujų prekių perdavimą–priėmimą, pasirašymo dienos.</w:t>
      </w:r>
    </w:p>
    <w:p w14:paraId="30FDBF1D" w14:textId="77777777" w:rsidR="002631EB" w:rsidRPr="002631EB" w:rsidRDefault="002631EB" w:rsidP="002631EB">
      <w:pPr>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 xml:space="preserve">6.7. Sutarties specialiojoje dalyje (arba Sutarties priede) nurodyta garantija netaikoma, jeigu </w:t>
      </w:r>
      <w:r w:rsidRPr="002631EB">
        <w:rPr>
          <w:rFonts w:ascii="Times New Roman" w:eastAsia="Times New Roman" w:hAnsi="Times New Roman" w:cs="Times New Roman"/>
          <w:b/>
          <w:sz w:val="24"/>
          <w:szCs w:val="24"/>
          <w:lang w:eastAsia="lt-LT"/>
        </w:rPr>
        <w:t>Teikėjas</w:t>
      </w:r>
      <w:r w:rsidRPr="002631EB">
        <w:rPr>
          <w:rFonts w:ascii="Times New Roman" w:eastAsia="Times New Roman" w:hAnsi="Times New Roman" w:cs="Times New Roman"/>
          <w:sz w:val="24"/>
          <w:szCs w:val="24"/>
          <w:lang w:eastAsia="lt-LT"/>
        </w:rPr>
        <w:t xml:space="preserve"> įrodys, kad prekių trūkumai atsirado dėl neteisingo ar netinkamo </w:t>
      </w:r>
      <w:r w:rsidRPr="002631EB">
        <w:rPr>
          <w:rFonts w:ascii="Times New Roman" w:eastAsia="Times New Roman" w:hAnsi="Times New Roman" w:cs="Times New Roman"/>
          <w:b/>
          <w:sz w:val="24"/>
          <w:szCs w:val="24"/>
          <w:lang w:eastAsia="lt-LT"/>
        </w:rPr>
        <w:t>Pirkėjo</w:t>
      </w:r>
      <w:r w:rsidRPr="002631EB">
        <w:rPr>
          <w:rFonts w:ascii="Times New Roman" w:eastAsia="Times New Roman" w:hAnsi="Times New Roman" w:cs="Times New Roman"/>
          <w:sz w:val="24"/>
          <w:szCs w:val="24"/>
          <w:lang w:eastAsia="lt-LT"/>
        </w:rPr>
        <w:t xml:space="preserve"> elgesio arba trečiųjų asmenų veiklos, arba nenugalimos jėgos.</w:t>
      </w:r>
    </w:p>
    <w:p w14:paraId="1199900F" w14:textId="77777777" w:rsidR="002631EB" w:rsidRPr="002631EB" w:rsidRDefault="002631EB" w:rsidP="002631EB">
      <w:pPr>
        <w:spacing w:after="0" w:line="240" w:lineRule="auto"/>
        <w:ind w:firstLine="709"/>
        <w:jc w:val="both"/>
        <w:rPr>
          <w:rFonts w:ascii="Times New Roman" w:eastAsia="Times New Roman" w:hAnsi="Times New Roman" w:cs="Times New Roman"/>
          <w:b/>
          <w:sz w:val="24"/>
          <w:szCs w:val="24"/>
          <w:lang w:eastAsia="lt-LT"/>
        </w:rPr>
      </w:pPr>
      <w:r w:rsidRPr="002631EB">
        <w:rPr>
          <w:rFonts w:ascii="Times New Roman" w:eastAsia="Times New Roman" w:hAnsi="Times New Roman" w:cs="Times New Roman"/>
          <w:b/>
          <w:sz w:val="24"/>
          <w:szCs w:val="24"/>
          <w:lang w:eastAsia="lt-LT"/>
        </w:rPr>
        <w:t xml:space="preserve">7. Nenugalimos jėgos </w:t>
      </w:r>
      <w:r w:rsidRPr="002631EB">
        <w:rPr>
          <w:rFonts w:ascii="Times New Roman" w:eastAsia="Times New Roman" w:hAnsi="Times New Roman" w:cs="Times New Roman"/>
          <w:b/>
          <w:i/>
          <w:sz w:val="24"/>
          <w:szCs w:val="24"/>
          <w:lang w:eastAsia="lt-LT"/>
        </w:rPr>
        <w:t>(force majeure)</w:t>
      </w:r>
      <w:r w:rsidRPr="002631EB">
        <w:rPr>
          <w:rFonts w:ascii="Times New Roman" w:eastAsia="Times New Roman" w:hAnsi="Times New Roman" w:cs="Times New Roman"/>
          <w:b/>
          <w:sz w:val="24"/>
          <w:szCs w:val="24"/>
          <w:lang w:eastAsia="lt-LT"/>
        </w:rPr>
        <w:t xml:space="preserve"> aplinkybės.</w:t>
      </w:r>
    </w:p>
    <w:p w14:paraId="4B383EBB" w14:textId="77777777" w:rsidR="002631EB" w:rsidRPr="002631EB" w:rsidRDefault="002631EB" w:rsidP="002631EB">
      <w:pPr>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2631EB">
        <w:rPr>
          <w:rFonts w:ascii="Times New Roman" w:eastAsia="Times New Roman" w:hAnsi="Times New Roman" w:cs="Times New Roman"/>
          <w:i/>
          <w:iCs/>
          <w:sz w:val="24"/>
          <w:szCs w:val="24"/>
          <w:lang w:eastAsia="lt-LT"/>
        </w:rPr>
        <w:t>(force majeure)</w:t>
      </w:r>
      <w:r w:rsidRPr="002631EB">
        <w:rPr>
          <w:rFonts w:ascii="Times New Roman" w:eastAsia="Times New Roman" w:hAnsi="Times New Roman" w:cs="Times New Roman"/>
          <w:sz w:val="24"/>
          <w:szCs w:val="24"/>
          <w:lang w:eastAsia="lt-LT"/>
        </w:rPr>
        <w:t xml:space="preserve"> aplinkybėms taisyklėse, patvirtintose Lietuvos Respublikos Vyriausybės </w:t>
      </w:r>
      <w:smartTag w:uri="urn:schemas-microsoft-com:office:smarttags" w:element="metricconverter">
        <w:smartTagPr>
          <w:attr w:name="ProductID" w:val="1996ﾠm"/>
        </w:smartTagPr>
        <w:r w:rsidRPr="002631EB">
          <w:rPr>
            <w:rFonts w:ascii="Times New Roman" w:eastAsia="Times New Roman" w:hAnsi="Times New Roman" w:cs="Times New Roman"/>
            <w:sz w:val="24"/>
            <w:szCs w:val="24"/>
            <w:lang w:eastAsia="lt-LT"/>
          </w:rPr>
          <w:t>1996 m</w:t>
        </w:r>
      </w:smartTag>
      <w:r w:rsidRPr="002631EB">
        <w:rPr>
          <w:rFonts w:ascii="Times New Roman" w:eastAsia="Times New Roman" w:hAnsi="Times New Roman" w:cs="Times New Roman"/>
          <w:sz w:val="24"/>
          <w:szCs w:val="24"/>
          <w:lang w:eastAsia="lt-LT"/>
        </w:rPr>
        <w:t xml:space="preserve">. liepos 15 d. nutarimu Nr. 840. Nustatydamos nenugalimos jėgos aplinkybes Šalys vadovaujasi Lietuvos Respublikos Vyriausybės 1997 kovo 13 d. nutarimu Nr. 222 „Dėl nenugalimos jėgos </w:t>
      </w:r>
      <w:r w:rsidRPr="002631EB">
        <w:rPr>
          <w:rFonts w:ascii="Times New Roman" w:eastAsia="Times New Roman" w:hAnsi="Times New Roman" w:cs="Times New Roman"/>
          <w:i/>
          <w:iCs/>
          <w:sz w:val="24"/>
          <w:szCs w:val="24"/>
          <w:lang w:eastAsia="lt-LT"/>
        </w:rPr>
        <w:t>(force majeure)</w:t>
      </w:r>
      <w:r w:rsidRPr="002631EB">
        <w:rPr>
          <w:rFonts w:ascii="Times New Roman" w:eastAsia="Times New Roman" w:hAnsi="Times New Roman" w:cs="Times New Roman"/>
          <w:sz w:val="24"/>
          <w:szCs w:val="24"/>
          <w:lang w:eastAsia="lt-LT"/>
        </w:rP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47CB5703" w14:textId="77777777" w:rsidR="002631EB" w:rsidRPr="002631EB" w:rsidRDefault="002631EB" w:rsidP="002631EB">
      <w:pPr>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5ED5E814" w14:textId="77777777" w:rsidR="002631EB" w:rsidRPr="002631EB" w:rsidRDefault="002631EB" w:rsidP="002631EB">
      <w:pPr>
        <w:spacing w:after="0" w:line="240" w:lineRule="auto"/>
        <w:ind w:firstLine="709"/>
        <w:jc w:val="both"/>
        <w:rPr>
          <w:rFonts w:ascii="Times New Roman" w:eastAsia="Times New Roman" w:hAnsi="Times New Roman" w:cs="Times New Roman"/>
          <w:b/>
          <w:sz w:val="24"/>
          <w:szCs w:val="24"/>
        </w:rPr>
      </w:pPr>
    </w:p>
    <w:p w14:paraId="4F3526E0" w14:textId="77777777" w:rsidR="002631EB" w:rsidRPr="002631EB" w:rsidRDefault="002631EB" w:rsidP="002631EB">
      <w:pPr>
        <w:spacing w:after="0" w:line="240" w:lineRule="auto"/>
        <w:ind w:firstLine="709"/>
        <w:jc w:val="both"/>
        <w:rPr>
          <w:rFonts w:ascii="Times New Roman" w:eastAsia="Times New Roman" w:hAnsi="Times New Roman" w:cs="Times New Roman"/>
          <w:b/>
          <w:sz w:val="24"/>
          <w:szCs w:val="24"/>
        </w:rPr>
      </w:pPr>
      <w:r w:rsidRPr="002631EB">
        <w:rPr>
          <w:rFonts w:ascii="Times New Roman" w:eastAsia="Times New Roman" w:hAnsi="Times New Roman" w:cs="Times New Roman"/>
          <w:b/>
          <w:sz w:val="24"/>
          <w:szCs w:val="24"/>
        </w:rPr>
        <w:t xml:space="preserve">8. Kodifikavimas </w:t>
      </w:r>
    </w:p>
    <w:p w14:paraId="45213086" w14:textId="77777777" w:rsidR="002631EB" w:rsidRPr="002631EB" w:rsidRDefault="002631EB" w:rsidP="002631EB">
      <w:pPr>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 xml:space="preserve">8.1. Per 5 (penkias) dienas po Sutarties įsigaliojimo </w:t>
      </w:r>
      <w:r w:rsidRPr="002631EB">
        <w:rPr>
          <w:rFonts w:ascii="Times New Roman" w:eastAsia="Times New Roman" w:hAnsi="Times New Roman" w:cs="Times New Roman"/>
          <w:b/>
          <w:bCs/>
          <w:sz w:val="24"/>
          <w:szCs w:val="24"/>
          <w:lang w:eastAsia="lt-LT"/>
        </w:rPr>
        <w:t>Teikėjas</w:t>
      </w:r>
      <w:r w:rsidRPr="002631EB">
        <w:rPr>
          <w:rFonts w:ascii="Times New Roman" w:eastAsia="Times New Roman" w:hAnsi="Times New Roman" w:cs="Times New Roman"/>
          <w:sz w:val="24"/>
          <w:szCs w:val="24"/>
          <w:lang w:eastAsia="lt-LT"/>
        </w:rPr>
        <w:t xml:space="preserve"> privalo pateikti </w:t>
      </w:r>
      <w:r w:rsidRPr="002631EB">
        <w:rPr>
          <w:rFonts w:ascii="Times New Roman" w:eastAsia="Times New Roman" w:hAnsi="Times New Roman" w:cs="Times New Roman"/>
          <w:b/>
          <w:sz w:val="24"/>
          <w:szCs w:val="24"/>
          <w:lang w:eastAsia="lt-LT"/>
        </w:rPr>
        <w:t xml:space="preserve">Pirkėjui </w:t>
      </w:r>
      <w:r w:rsidRPr="002631EB">
        <w:rPr>
          <w:rFonts w:ascii="Times New Roman" w:eastAsia="Times New Roman" w:hAnsi="Times New Roman" w:cs="Times New Roman"/>
          <w:sz w:val="24"/>
          <w:szCs w:val="24"/>
          <w:lang w:eastAsia="lt-LT"/>
        </w:rPr>
        <w:t xml:space="preserve">jo nurodytu adresu pasirašytos Sutarties kopiją ir perkamoms su paslaugų teikimu susijusioms prekėms identifikuoti reikalingus duomenis pagal šios Sutarties priede pateiktas formas „Kodifikuotinų materialinių vertybių sąrašas“ ir „Informacija apie gamintoją ir tiekėją“. </w:t>
      </w:r>
      <w:r w:rsidRPr="002631EB">
        <w:rPr>
          <w:rFonts w:ascii="Times New Roman" w:eastAsia="Times New Roman" w:hAnsi="Times New Roman" w:cs="Times New Roman"/>
          <w:b/>
          <w:bCs/>
          <w:sz w:val="24"/>
          <w:szCs w:val="24"/>
          <w:lang w:eastAsia="lt-LT"/>
        </w:rPr>
        <w:t>Teikėjas</w:t>
      </w:r>
      <w:r w:rsidRPr="002631EB">
        <w:rPr>
          <w:rFonts w:ascii="Times New Roman" w:eastAsia="Times New Roman" w:hAnsi="Times New Roman" w:cs="Times New Roman"/>
          <w:sz w:val="24"/>
          <w:szCs w:val="24"/>
          <w:lang w:eastAsia="lt-LT"/>
        </w:rPr>
        <w:t xml:space="preserve"> turi pateikti užpildytas ir pasirašytas formas elektroniniu pavidalu arba popierines jų kopijas </w:t>
      </w:r>
      <w:r w:rsidRPr="002631EB">
        <w:rPr>
          <w:rFonts w:ascii="Times New Roman" w:eastAsia="Times New Roman" w:hAnsi="Times New Roman" w:cs="Times New Roman"/>
          <w:i/>
          <w:sz w:val="24"/>
          <w:szCs w:val="24"/>
          <w:lang w:eastAsia="lt-LT"/>
        </w:rPr>
        <w:t>(jei spec. dalyje nurodyta, kad ši sąlyga taikoma)</w:t>
      </w:r>
      <w:r w:rsidRPr="002631EB">
        <w:rPr>
          <w:rFonts w:ascii="Times New Roman" w:eastAsia="Times New Roman" w:hAnsi="Times New Roman" w:cs="Times New Roman"/>
          <w:sz w:val="24"/>
          <w:szCs w:val="24"/>
          <w:lang w:eastAsia="lt-LT"/>
        </w:rPr>
        <w:t>.</w:t>
      </w:r>
    </w:p>
    <w:p w14:paraId="254F53A8" w14:textId="77777777" w:rsidR="002631EB" w:rsidRPr="002631EB" w:rsidRDefault="002631EB" w:rsidP="002631EB">
      <w:pPr>
        <w:spacing w:after="0" w:line="240" w:lineRule="auto"/>
        <w:ind w:firstLine="709"/>
        <w:jc w:val="both"/>
        <w:rPr>
          <w:rFonts w:ascii="Times New Roman" w:eastAsia="Times New Roman" w:hAnsi="Times New Roman" w:cs="Times New Roman"/>
          <w:iCs/>
          <w:sz w:val="24"/>
          <w:szCs w:val="24"/>
        </w:rPr>
      </w:pPr>
      <w:r w:rsidRPr="002631EB">
        <w:rPr>
          <w:rFonts w:ascii="Times New Roman" w:eastAsia="Times New Roman" w:hAnsi="Times New Roman" w:cs="Times New Roman"/>
          <w:iCs/>
          <w:sz w:val="24"/>
          <w:szCs w:val="24"/>
        </w:rPr>
        <w:t xml:space="preserve">8.2. </w:t>
      </w:r>
      <w:r w:rsidRPr="002631EB">
        <w:rPr>
          <w:rFonts w:ascii="Times New Roman" w:eastAsia="Times New Roman" w:hAnsi="Times New Roman" w:cs="Times New Roman"/>
          <w:b/>
          <w:bCs/>
          <w:sz w:val="24"/>
          <w:szCs w:val="24"/>
        </w:rPr>
        <w:t>Pirkėjui</w:t>
      </w:r>
      <w:r w:rsidRPr="002631EB">
        <w:rPr>
          <w:rFonts w:ascii="Times New Roman" w:eastAsia="Times New Roman" w:hAnsi="Times New Roman" w:cs="Times New Roman"/>
          <w:sz w:val="24"/>
          <w:szCs w:val="24"/>
        </w:rPr>
        <w:t xml:space="preserve"> pareikalavus, </w:t>
      </w:r>
      <w:r w:rsidRPr="002631EB">
        <w:rPr>
          <w:rFonts w:ascii="Times New Roman" w:eastAsia="Times New Roman" w:hAnsi="Times New Roman" w:cs="Times New Roman"/>
          <w:b/>
          <w:bCs/>
          <w:sz w:val="24"/>
          <w:szCs w:val="24"/>
        </w:rPr>
        <w:t>Teikėjas</w:t>
      </w:r>
      <w:r w:rsidRPr="002631EB">
        <w:rPr>
          <w:rFonts w:ascii="Times New Roman" w:eastAsia="Times New Roman" w:hAnsi="Times New Roman" w:cs="Times New Roman"/>
          <w:sz w:val="24"/>
          <w:szCs w:val="24"/>
        </w:rPr>
        <w:t xml:space="preserve"> privalo per 5 (penkias) dienas nemokamai pateikti kodifikavimui reikalingą papildomą techninę dokumentaciją (pvz. technines charakteristikas, brėžinius, nuotraukas, katalogus, nuorodas ir pan.).</w:t>
      </w:r>
    </w:p>
    <w:p w14:paraId="6F4918BD" w14:textId="77777777" w:rsidR="002631EB" w:rsidRPr="002631EB" w:rsidRDefault="002631EB" w:rsidP="002631EB">
      <w:pPr>
        <w:spacing w:after="0" w:line="240" w:lineRule="auto"/>
        <w:ind w:firstLine="709"/>
        <w:jc w:val="both"/>
        <w:rPr>
          <w:rFonts w:ascii="Times New Roman" w:eastAsia="Times New Roman" w:hAnsi="Times New Roman" w:cs="Times New Roman"/>
          <w:sz w:val="24"/>
          <w:szCs w:val="24"/>
          <w:lang w:eastAsia="lt-LT"/>
        </w:rPr>
      </w:pPr>
    </w:p>
    <w:p w14:paraId="6246FA27" w14:textId="77777777" w:rsidR="002631EB" w:rsidRPr="002631EB" w:rsidRDefault="002631EB" w:rsidP="002631EB">
      <w:pPr>
        <w:spacing w:after="0" w:line="240" w:lineRule="auto"/>
        <w:ind w:firstLine="709"/>
        <w:jc w:val="both"/>
        <w:rPr>
          <w:rFonts w:ascii="Times New Roman" w:eastAsia="Times New Roman" w:hAnsi="Times New Roman" w:cs="Times New Roman"/>
          <w:b/>
          <w:sz w:val="24"/>
          <w:szCs w:val="24"/>
          <w:lang w:eastAsia="lt-LT"/>
        </w:rPr>
      </w:pPr>
      <w:r w:rsidRPr="002631EB">
        <w:rPr>
          <w:rFonts w:ascii="Times New Roman" w:eastAsia="Times New Roman" w:hAnsi="Times New Roman" w:cs="Times New Roman"/>
          <w:b/>
          <w:sz w:val="24"/>
          <w:szCs w:val="24"/>
          <w:lang w:eastAsia="lt-LT"/>
        </w:rPr>
        <w:t>9. Sutarties nutraukimas</w:t>
      </w:r>
    </w:p>
    <w:p w14:paraId="57F78ECC" w14:textId="77777777" w:rsidR="002631EB" w:rsidRPr="002631EB" w:rsidRDefault="002631EB" w:rsidP="002631EB">
      <w:pPr>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9.1. Ši Sutartis gali būti nutraukta:</w:t>
      </w:r>
    </w:p>
    <w:p w14:paraId="4F2DFFC6" w14:textId="77777777" w:rsidR="002631EB" w:rsidRPr="002631EB" w:rsidRDefault="002631EB" w:rsidP="002631EB">
      <w:pPr>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 xml:space="preserve">9.1.1. raštišku </w:t>
      </w:r>
      <w:r w:rsidRPr="002631EB">
        <w:rPr>
          <w:rFonts w:ascii="Times New Roman" w:eastAsia="Times New Roman" w:hAnsi="Times New Roman" w:cs="Times New Roman"/>
          <w:bCs/>
          <w:sz w:val="24"/>
          <w:szCs w:val="24"/>
          <w:lang w:eastAsia="lt-LT"/>
        </w:rPr>
        <w:t>Šalių</w:t>
      </w:r>
      <w:r w:rsidRPr="002631EB">
        <w:rPr>
          <w:rFonts w:ascii="Times New Roman" w:eastAsia="Times New Roman" w:hAnsi="Times New Roman" w:cs="Times New Roman"/>
          <w:sz w:val="24"/>
          <w:szCs w:val="24"/>
          <w:lang w:eastAsia="lt-LT"/>
        </w:rPr>
        <w:t xml:space="preserve"> susitarimu; </w:t>
      </w:r>
    </w:p>
    <w:p w14:paraId="32BA3CB3" w14:textId="77777777" w:rsidR="002631EB" w:rsidRPr="002631EB" w:rsidRDefault="002631EB" w:rsidP="002631EB">
      <w:pPr>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lastRenderedPageBreak/>
        <w:t>9.1.2. nenugalimos jėgos aplinkybėms užtrukus ilgiau nei Sutarties specialiojoje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2631EB">
        <w:rPr>
          <w:rFonts w:ascii="Times New Roman" w:eastAsia="Times New Roman" w:hAnsi="Times New Roman" w:cs="Times New Roman"/>
          <w:color w:val="FF0000"/>
          <w:sz w:val="24"/>
          <w:szCs w:val="24"/>
          <w:lang w:eastAsia="lt-LT"/>
        </w:rPr>
        <w:t xml:space="preserve"> </w:t>
      </w:r>
      <w:r w:rsidRPr="002631EB">
        <w:rPr>
          <w:rFonts w:ascii="Times New Roman" w:eastAsia="Times New Roman" w:hAnsi="Times New Roman" w:cs="Times New Roman"/>
          <w:sz w:val="24"/>
          <w:szCs w:val="24"/>
          <w:lang w:eastAsia="lt-LT"/>
        </w:rPr>
        <w:t>kiekviena Sutarties šalis gali vienašališkai nutraukti Sutartį, pranešant apie tai kitai Sutarties šaliai raštu ne vėliau kaip prieš 7 (septynias) dienas;</w:t>
      </w:r>
    </w:p>
    <w:p w14:paraId="2DB77CD7" w14:textId="77777777" w:rsidR="002631EB" w:rsidRPr="002631EB" w:rsidRDefault="002631EB" w:rsidP="002631EB">
      <w:pPr>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 xml:space="preserve">9.2. </w:t>
      </w:r>
      <w:r w:rsidRPr="002631EB">
        <w:rPr>
          <w:rFonts w:ascii="Times New Roman" w:eastAsia="Times New Roman" w:hAnsi="Times New Roman" w:cs="Times New Roman"/>
          <w:b/>
          <w:bCs/>
          <w:sz w:val="24"/>
          <w:szCs w:val="24"/>
          <w:lang w:eastAsia="lt-LT"/>
        </w:rPr>
        <w:t xml:space="preserve">Pirkėjas, </w:t>
      </w:r>
      <w:r w:rsidRPr="002631EB">
        <w:rPr>
          <w:rFonts w:ascii="Times New Roman" w:eastAsia="Times New Roman" w:hAnsi="Times New Roman" w:cs="Times New Roman"/>
          <w:bCs/>
          <w:sz w:val="24"/>
          <w:szCs w:val="24"/>
          <w:lang w:eastAsia="lt-LT"/>
        </w:rPr>
        <w:t>ne vėliau kaip</w:t>
      </w:r>
      <w:r w:rsidRPr="002631EB">
        <w:rPr>
          <w:rFonts w:ascii="Times New Roman" w:eastAsia="Times New Roman" w:hAnsi="Times New Roman" w:cs="Times New Roman"/>
          <w:b/>
          <w:bCs/>
          <w:sz w:val="24"/>
          <w:szCs w:val="24"/>
          <w:lang w:eastAsia="lt-LT"/>
        </w:rPr>
        <w:t xml:space="preserve"> </w:t>
      </w:r>
      <w:r w:rsidRPr="002631EB">
        <w:rPr>
          <w:rFonts w:ascii="Times New Roman" w:eastAsia="Times New Roman" w:hAnsi="Times New Roman" w:cs="Times New Roman"/>
          <w:sz w:val="24"/>
          <w:szCs w:val="24"/>
          <w:lang w:eastAsia="lt-LT"/>
        </w:rPr>
        <w:t>prieš 7 (septynias) dienas</w:t>
      </w:r>
      <w:r w:rsidRPr="002631EB">
        <w:rPr>
          <w:rFonts w:ascii="Times New Roman" w:eastAsia="Times New Roman" w:hAnsi="Times New Roman" w:cs="Times New Roman"/>
          <w:i/>
          <w:sz w:val="24"/>
          <w:szCs w:val="24"/>
          <w:lang w:eastAsia="lt-LT"/>
        </w:rPr>
        <w:t xml:space="preserve"> (jeigu Sutarties specialiojoje dalyje nenurodytas kitas terminas</w:t>
      </w:r>
      <w:r w:rsidRPr="002631EB">
        <w:rPr>
          <w:rFonts w:ascii="Times New Roman" w:eastAsia="Times New Roman" w:hAnsi="Times New Roman" w:cs="Times New Roman"/>
          <w:sz w:val="24"/>
          <w:szCs w:val="24"/>
          <w:lang w:eastAsia="lt-LT"/>
        </w:rPr>
        <w:t xml:space="preserve">) raštu informavęs </w:t>
      </w:r>
      <w:r w:rsidRPr="002631EB">
        <w:rPr>
          <w:rFonts w:ascii="Times New Roman" w:eastAsia="Times New Roman" w:hAnsi="Times New Roman" w:cs="Times New Roman"/>
          <w:b/>
          <w:bCs/>
          <w:sz w:val="24"/>
          <w:szCs w:val="24"/>
          <w:lang w:eastAsia="lt-LT"/>
        </w:rPr>
        <w:t xml:space="preserve">Teikėją </w:t>
      </w:r>
      <w:r w:rsidRPr="002631EB">
        <w:rPr>
          <w:rFonts w:ascii="Times New Roman" w:eastAsia="Times New Roman" w:hAnsi="Times New Roman" w:cs="Times New Roman"/>
          <w:bCs/>
          <w:sz w:val="24"/>
          <w:szCs w:val="24"/>
          <w:lang w:eastAsia="lt-LT"/>
        </w:rPr>
        <w:t>turi teisę</w:t>
      </w:r>
      <w:r w:rsidRPr="002631EB">
        <w:rPr>
          <w:rFonts w:ascii="Times New Roman" w:eastAsia="Times New Roman" w:hAnsi="Times New Roman" w:cs="Times New Roman"/>
          <w:sz w:val="24"/>
          <w:szCs w:val="24"/>
          <w:lang w:eastAsia="lt-LT"/>
        </w:rPr>
        <w:t xml:space="preserve"> vienašališkai nutraukti Sutartį dėl esminio Sutarties pažeidimo. Esminiu Sutarties pažeidimu laikoma, jeigu:</w:t>
      </w:r>
    </w:p>
    <w:p w14:paraId="733D0777" w14:textId="77777777" w:rsidR="002631EB" w:rsidRPr="002631EB" w:rsidRDefault="002631EB" w:rsidP="002631EB">
      <w:pPr>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 xml:space="preserve">9.2.1. </w:t>
      </w:r>
      <w:r w:rsidRPr="002631EB">
        <w:rPr>
          <w:rFonts w:ascii="Times New Roman" w:eastAsia="Times New Roman" w:hAnsi="Times New Roman" w:cs="Times New Roman"/>
          <w:b/>
          <w:sz w:val="24"/>
          <w:szCs w:val="24"/>
          <w:lang w:eastAsia="lt-LT"/>
        </w:rPr>
        <w:t>Teikėjas</w:t>
      </w:r>
      <w:r w:rsidRPr="002631EB">
        <w:rPr>
          <w:rFonts w:ascii="Times New Roman" w:eastAsia="Times New Roman" w:hAnsi="Times New Roman" w:cs="Times New Roman"/>
          <w:sz w:val="24"/>
          <w:szCs w:val="24"/>
          <w:lang w:eastAsia="lt-LT"/>
        </w:rPr>
        <w:t xml:space="preserve"> nepradeda teikti </w:t>
      </w:r>
      <w:r w:rsidRPr="002631EB">
        <w:rPr>
          <w:rFonts w:ascii="Times New Roman" w:eastAsia="Times New Roman" w:hAnsi="Times New Roman" w:cs="Times New Roman"/>
          <w:iCs/>
          <w:sz w:val="24"/>
          <w:szCs w:val="24"/>
          <w:lang w:eastAsia="lt-LT"/>
        </w:rPr>
        <w:t>paslaugų</w:t>
      </w:r>
      <w:r w:rsidRPr="002631EB">
        <w:rPr>
          <w:rFonts w:ascii="Times New Roman" w:eastAsia="Times New Roman" w:hAnsi="Times New Roman" w:cs="Times New Roman"/>
          <w:sz w:val="24"/>
          <w:szCs w:val="24"/>
          <w:lang w:eastAsia="lt-LT"/>
        </w:rPr>
        <w:t xml:space="preserve"> Sutarties specialioje dalyje nurodytu terminu; </w:t>
      </w:r>
    </w:p>
    <w:p w14:paraId="07544563" w14:textId="77777777" w:rsidR="002631EB" w:rsidRPr="002631EB" w:rsidRDefault="002631EB" w:rsidP="002631EB">
      <w:pPr>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 xml:space="preserve">9.2.2. </w:t>
      </w:r>
      <w:r w:rsidRPr="002631EB">
        <w:rPr>
          <w:rFonts w:ascii="Times New Roman" w:eastAsia="Times New Roman" w:hAnsi="Times New Roman" w:cs="Times New Roman"/>
          <w:b/>
          <w:sz w:val="24"/>
          <w:szCs w:val="24"/>
          <w:lang w:eastAsia="lt-LT"/>
        </w:rPr>
        <w:t xml:space="preserve">Teikėjas </w:t>
      </w:r>
      <w:r w:rsidRPr="002631EB">
        <w:rPr>
          <w:rFonts w:ascii="Times New Roman" w:eastAsia="Times New Roman" w:hAnsi="Times New Roman" w:cs="Times New Roman"/>
          <w:sz w:val="24"/>
          <w:szCs w:val="24"/>
          <w:lang w:eastAsia="lt-LT"/>
        </w:rPr>
        <w:t xml:space="preserve">vėluoja teikti (arba informuoja, kad neteiks) </w:t>
      </w:r>
      <w:r w:rsidRPr="002631EB">
        <w:rPr>
          <w:rFonts w:ascii="Times New Roman" w:eastAsia="Times New Roman" w:hAnsi="Times New Roman" w:cs="Times New Roman"/>
          <w:iCs/>
          <w:sz w:val="24"/>
          <w:szCs w:val="24"/>
          <w:lang w:eastAsia="lt-LT"/>
        </w:rPr>
        <w:t>paslaugas</w:t>
      </w:r>
      <w:r w:rsidRPr="002631EB">
        <w:rPr>
          <w:rFonts w:ascii="Times New Roman" w:eastAsia="Times New Roman" w:hAnsi="Times New Roman" w:cs="Times New Roman"/>
          <w:sz w:val="24"/>
          <w:szCs w:val="24"/>
          <w:lang w:eastAsia="lt-LT"/>
        </w:rPr>
        <w:t xml:space="preserve"> Sutarties specialioje dalyje nurodytu terminu (-ais);</w:t>
      </w:r>
    </w:p>
    <w:p w14:paraId="46F6A2D5" w14:textId="77777777" w:rsidR="002631EB" w:rsidRPr="002631EB" w:rsidRDefault="002631EB" w:rsidP="002631EB">
      <w:pPr>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 xml:space="preserve">9.2.3. </w:t>
      </w:r>
      <w:r w:rsidRPr="002631EB">
        <w:rPr>
          <w:rFonts w:ascii="Times New Roman" w:eastAsia="Times New Roman" w:hAnsi="Times New Roman" w:cs="Times New Roman"/>
          <w:b/>
          <w:sz w:val="24"/>
          <w:szCs w:val="24"/>
          <w:lang w:eastAsia="lt-LT"/>
        </w:rPr>
        <w:t>Teikėjas</w:t>
      </w:r>
      <w:r w:rsidRPr="002631EB">
        <w:rPr>
          <w:rFonts w:ascii="Times New Roman" w:eastAsia="Times New Roman" w:hAnsi="Times New Roman" w:cs="Times New Roman"/>
          <w:sz w:val="24"/>
          <w:szCs w:val="24"/>
          <w:lang w:eastAsia="lt-LT"/>
        </w:rPr>
        <w:t xml:space="preserve"> didina paslaugų kainas / įkainius, išskyrus Sutarties bendrosios dalies 2.2 papunktyje numatytą atvejį;</w:t>
      </w:r>
    </w:p>
    <w:p w14:paraId="7ED1A43C" w14:textId="77777777" w:rsidR="002631EB" w:rsidRPr="002631EB" w:rsidRDefault="002631EB" w:rsidP="002631EB">
      <w:pPr>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 xml:space="preserve">9.2.4. </w:t>
      </w:r>
      <w:r w:rsidRPr="002631EB">
        <w:rPr>
          <w:rFonts w:ascii="Times New Roman" w:eastAsia="Times New Roman" w:hAnsi="Times New Roman" w:cs="Times New Roman"/>
          <w:b/>
          <w:sz w:val="24"/>
          <w:szCs w:val="24"/>
          <w:lang w:eastAsia="lt-LT"/>
        </w:rPr>
        <w:t>Teikėjas</w:t>
      </w:r>
      <w:r w:rsidRPr="002631EB">
        <w:rPr>
          <w:rFonts w:ascii="Times New Roman" w:eastAsia="Times New Roman" w:hAnsi="Times New Roman" w:cs="Times New Roman"/>
          <w:sz w:val="24"/>
          <w:szCs w:val="24"/>
          <w:lang w:eastAsia="lt-LT"/>
        </w:rPr>
        <w:t xml:space="preserve"> nevykdo arba netinkamai vykdo Sutarties bendrosios dalies 6 punkte numatytus garantinius įsipareigojimus;</w:t>
      </w:r>
    </w:p>
    <w:p w14:paraId="4B96905A" w14:textId="77777777" w:rsidR="002631EB" w:rsidRPr="002631EB" w:rsidRDefault="002631EB" w:rsidP="002631EB">
      <w:pPr>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 xml:space="preserve">9.2.5. </w:t>
      </w:r>
      <w:r w:rsidRPr="002631EB">
        <w:rPr>
          <w:rFonts w:ascii="Times New Roman" w:eastAsia="Times New Roman" w:hAnsi="Times New Roman" w:cs="Times New Roman"/>
          <w:b/>
          <w:sz w:val="24"/>
          <w:szCs w:val="24"/>
          <w:lang w:eastAsia="lt-LT"/>
        </w:rPr>
        <w:t>Teikėjas</w:t>
      </w:r>
      <w:r w:rsidRPr="002631EB">
        <w:rPr>
          <w:rFonts w:ascii="Times New Roman" w:eastAsia="Times New Roman" w:hAnsi="Times New Roman" w:cs="Times New Roman"/>
          <w:sz w:val="24"/>
          <w:szCs w:val="24"/>
          <w:lang w:eastAsia="lt-LT"/>
        </w:rPr>
        <w:t xml:space="preserve"> nevykdo Sutarties bendrosios dalies 12.4 papunktyje numatyto įsipareigojimo (</w:t>
      </w:r>
      <w:r w:rsidRPr="002631EB">
        <w:rPr>
          <w:rFonts w:ascii="Times New Roman" w:eastAsia="Times New Roman" w:hAnsi="Times New Roman" w:cs="Times New Roman"/>
          <w:i/>
          <w:sz w:val="24"/>
          <w:szCs w:val="24"/>
          <w:lang w:eastAsia="lt-LT"/>
        </w:rPr>
        <w:t>jeigu sutarties vykdymas bus užtikrintas laidavimu arba banko garantija</w:t>
      </w:r>
      <w:r w:rsidRPr="002631EB">
        <w:rPr>
          <w:rFonts w:ascii="Times New Roman" w:eastAsia="Times New Roman" w:hAnsi="Times New Roman" w:cs="Times New Roman"/>
          <w:sz w:val="24"/>
          <w:szCs w:val="24"/>
          <w:lang w:eastAsia="lt-LT"/>
        </w:rPr>
        <w:t>);</w:t>
      </w:r>
    </w:p>
    <w:p w14:paraId="6A2C9E97" w14:textId="77777777" w:rsidR="002631EB" w:rsidRPr="002631EB" w:rsidRDefault="002631EB" w:rsidP="002631EB">
      <w:pPr>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 xml:space="preserve">9.2.6. </w:t>
      </w:r>
      <w:r w:rsidRPr="002631EB">
        <w:rPr>
          <w:rFonts w:ascii="Times New Roman" w:eastAsia="Times New Roman" w:hAnsi="Times New Roman" w:cs="Times New Roman"/>
          <w:b/>
          <w:sz w:val="24"/>
          <w:szCs w:val="24"/>
          <w:lang w:eastAsia="lt-LT"/>
        </w:rPr>
        <w:t>Teikėjo</w:t>
      </w:r>
      <w:r w:rsidRPr="002631EB">
        <w:rPr>
          <w:rFonts w:ascii="Times New Roman" w:eastAsia="Times New Roman" w:hAnsi="Times New Roman" w:cs="Times New Roman"/>
          <w:sz w:val="24"/>
          <w:szCs w:val="24"/>
          <w:lang w:eastAsia="lt-LT"/>
        </w:rPr>
        <w:t xml:space="preserve"> suteiktos paslaugos neatitinka Sutartyje ir jos priede (-uose)</w:t>
      </w:r>
      <w:r w:rsidRPr="002631EB">
        <w:rPr>
          <w:rFonts w:ascii="Times New Roman" w:eastAsia="Times New Roman" w:hAnsi="Times New Roman" w:cs="Times New Roman"/>
          <w:i/>
          <w:sz w:val="24"/>
          <w:szCs w:val="24"/>
          <w:lang w:eastAsia="lt-LT"/>
        </w:rPr>
        <w:t xml:space="preserve"> </w:t>
      </w:r>
      <w:r w:rsidRPr="002631EB">
        <w:rPr>
          <w:rFonts w:ascii="Times New Roman" w:eastAsia="Times New Roman" w:hAnsi="Times New Roman" w:cs="Times New Roman"/>
          <w:sz w:val="24"/>
          <w:szCs w:val="24"/>
          <w:lang w:eastAsia="lt-LT"/>
        </w:rPr>
        <w:t xml:space="preserve">nustatytų reikalavimų ir </w:t>
      </w:r>
      <w:r w:rsidRPr="002631EB">
        <w:rPr>
          <w:rFonts w:ascii="Times New Roman" w:eastAsia="Times New Roman" w:hAnsi="Times New Roman" w:cs="Times New Roman"/>
          <w:b/>
          <w:sz w:val="24"/>
          <w:szCs w:val="24"/>
          <w:lang w:eastAsia="lt-LT"/>
        </w:rPr>
        <w:t>Teikėjas</w:t>
      </w:r>
      <w:r w:rsidRPr="002631EB">
        <w:rPr>
          <w:rFonts w:ascii="Times New Roman" w:eastAsia="Times New Roman" w:hAnsi="Times New Roman" w:cs="Times New Roman"/>
          <w:sz w:val="24"/>
          <w:szCs w:val="24"/>
          <w:lang w:eastAsia="lt-LT"/>
        </w:rPr>
        <w:t xml:space="preserve"> Sutarties specialiojoje dalyje nustatyta tvarka nepašalina suteiktų paslaugų trūkumų; </w:t>
      </w:r>
    </w:p>
    <w:p w14:paraId="4CCCF526" w14:textId="77777777" w:rsidR="002631EB" w:rsidRPr="002631EB" w:rsidRDefault="002631EB" w:rsidP="002631EB">
      <w:pPr>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 xml:space="preserve">9.2.7. </w:t>
      </w:r>
      <w:r w:rsidRPr="002631EB">
        <w:rPr>
          <w:rFonts w:ascii="Times New Roman" w:eastAsia="Times New Roman" w:hAnsi="Times New Roman" w:cs="Times New Roman"/>
          <w:b/>
          <w:sz w:val="24"/>
          <w:szCs w:val="24"/>
          <w:lang w:eastAsia="lt-LT"/>
        </w:rPr>
        <w:t>Teikėjas</w:t>
      </w:r>
      <w:r w:rsidRPr="002631EB">
        <w:rPr>
          <w:rFonts w:ascii="Times New Roman" w:eastAsia="Times New Roman" w:hAnsi="Times New Roman" w:cs="Times New Roman"/>
          <w:sz w:val="24"/>
          <w:szCs w:val="24"/>
          <w:lang w:eastAsia="lt-LT"/>
        </w:rPr>
        <w:t xml:space="preserve"> nustatytu laiku nepateikia avansinio apmokėjimo banko garantijos, kuri galiotų ne mažiau kaip nurodyta Sutarties bendrosios dalies 4.2 papunktyje (</w:t>
      </w:r>
      <w:r w:rsidRPr="002631EB">
        <w:rPr>
          <w:rFonts w:ascii="Times New Roman" w:eastAsia="Times New Roman" w:hAnsi="Times New Roman" w:cs="Times New Roman"/>
          <w:i/>
          <w:sz w:val="24"/>
          <w:szCs w:val="24"/>
          <w:lang w:eastAsia="lt-LT"/>
        </w:rPr>
        <w:t>jeigu pagal sutarties sąlygas numatytas avanso mokėjimas</w:t>
      </w:r>
      <w:r w:rsidRPr="002631EB">
        <w:rPr>
          <w:rFonts w:ascii="Times New Roman" w:eastAsia="Times New Roman" w:hAnsi="Times New Roman" w:cs="Times New Roman"/>
          <w:sz w:val="24"/>
          <w:szCs w:val="24"/>
          <w:lang w:eastAsia="lt-LT"/>
        </w:rPr>
        <w:t>);</w:t>
      </w:r>
    </w:p>
    <w:p w14:paraId="6DE59B07" w14:textId="77777777" w:rsidR="002631EB" w:rsidRPr="002631EB" w:rsidRDefault="002631EB" w:rsidP="002631EB">
      <w:pPr>
        <w:autoSpaceDE w:val="0"/>
        <w:autoSpaceDN w:val="0"/>
        <w:adjustRightInd w:val="0"/>
        <w:spacing w:after="0" w:line="240" w:lineRule="auto"/>
        <w:ind w:firstLine="709"/>
        <w:jc w:val="both"/>
        <w:rPr>
          <w:rFonts w:ascii="Times New Roman" w:eastAsia="Times New Roman" w:hAnsi="Times New Roman" w:cs="Times New Roman"/>
          <w:sz w:val="24"/>
        </w:rPr>
      </w:pPr>
      <w:r w:rsidRPr="002631EB">
        <w:rPr>
          <w:rFonts w:ascii="Times New Roman" w:eastAsia="Times New Roman" w:hAnsi="Times New Roman" w:cs="Times New Roman"/>
          <w:sz w:val="24"/>
          <w:szCs w:val="24"/>
        </w:rPr>
        <w:t>9.2.8.</w:t>
      </w:r>
      <w:r w:rsidRPr="002631EB">
        <w:rPr>
          <w:rFonts w:ascii="Times New Roman" w:eastAsia="Times New Roman" w:hAnsi="Times New Roman" w:cs="Times New Roman"/>
          <w:sz w:val="24"/>
        </w:rPr>
        <w:t xml:space="preserve"> Sutarties galiojimo laikotarpiu </w:t>
      </w:r>
      <w:r w:rsidRPr="002631EB">
        <w:rPr>
          <w:rFonts w:ascii="Times New Roman" w:eastAsia="Times New Roman" w:hAnsi="Times New Roman" w:cs="Times New Roman"/>
          <w:b/>
          <w:sz w:val="24"/>
        </w:rPr>
        <w:t xml:space="preserve">Teikėjas </w:t>
      </w:r>
      <w:r w:rsidRPr="002631EB">
        <w:rPr>
          <w:rFonts w:ascii="Times New Roman" w:eastAsia="Times New Roman" w:hAnsi="Times New Roman" w:cs="Times New Roman"/>
          <w:sz w:val="24"/>
        </w:rPr>
        <w:t>yra įtraukiamas į Nepatikimų tiekėjų ar Melagingą informaciją pateikusių tiekėjų sąrašus;</w:t>
      </w:r>
    </w:p>
    <w:p w14:paraId="1C794EC9" w14:textId="77777777" w:rsidR="002631EB" w:rsidRPr="002631EB" w:rsidRDefault="002631EB" w:rsidP="002631EB">
      <w:pPr>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rPr>
        <w:t xml:space="preserve">9.2.9. Paaiškėjus, kad </w:t>
      </w:r>
      <w:r w:rsidRPr="002631EB">
        <w:rPr>
          <w:rFonts w:ascii="Times New Roman" w:eastAsia="Times New Roman" w:hAnsi="Times New Roman" w:cs="Times New Roman"/>
          <w:b/>
          <w:sz w:val="24"/>
        </w:rPr>
        <w:t>Teikėjas</w:t>
      </w:r>
      <w:r w:rsidRPr="002631EB">
        <w:rPr>
          <w:rFonts w:ascii="Times New Roman" w:eastAsia="Times New Roman" w:hAnsi="Times New Roman" w:cs="Times New Roman"/>
          <w:sz w:val="24"/>
          <w:szCs w:val="24"/>
        </w:rPr>
        <w:t xml:space="preserve"> </w:t>
      </w:r>
      <w:r w:rsidRPr="002631EB">
        <w:rPr>
          <w:rFonts w:ascii="Times New Roman" w:eastAsia="Times New Roman" w:hAnsi="Times New Roman" w:cs="Times New Roman"/>
          <w:color w:val="000000"/>
          <w:sz w:val="24"/>
          <w:szCs w:val="24"/>
        </w:rPr>
        <w:t>ar jo teikiamos prekės ar paslaugos</w:t>
      </w:r>
      <w:r w:rsidRPr="002631EB">
        <w:rPr>
          <w:rFonts w:ascii="Times New Roman" w:eastAsia="Times New Roman" w:hAnsi="Times New Roman" w:cs="Times New Roman"/>
          <w:sz w:val="24"/>
          <w:szCs w:val="24"/>
          <w:lang w:eastAsia="lt-LT"/>
        </w:rPr>
        <w:t xml:space="preserve"> yra nepatikimos ir kelia pavojų nacionaliniam saugumui;</w:t>
      </w:r>
    </w:p>
    <w:p w14:paraId="74D03694" w14:textId="77777777" w:rsidR="002631EB" w:rsidRPr="002631EB" w:rsidRDefault="002631EB" w:rsidP="002631EB">
      <w:pPr>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9.2.10. Sutarties vykdymo metu paaiškėja Viešųjų pirkimų įstatymo 46 straipsnio 1 dalyje / Viešųjų pirkimų, atliekamų gynybos ir saugumo srityje, įstatymo 34 straipsnio 1 dalyje numatytos aplinkybės;</w:t>
      </w:r>
    </w:p>
    <w:p w14:paraId="72CAC97E" w14:textId="77777777" w:rsidR="002631EB" w:rsidRPr="002631EB" w:rsidRDefault="002631EB" w:rsidP="002631EB">
      <w:pPr>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9.2.11. Sutarties vykdymo metu paaiškėja, kad Sutartis buvo pakeista pažeidžiant Viešųjų pirkimų įstatymo 89 straipsnį / Viešųjų pirkimų atliekamų gynybos ir saugumo srityje įstatymo 53 straipsnį.</w:t>
      </w:r>
    </w:p>
    <w:p w14:paraId="68A0DF2E" w14:textId="77777777" w:rsidR="002631EB" w:rsidRPr="002631EB" w:rsidRDefault="002631EB" w:rsidP="002631EB">
      <w:pPr>
        <w:autoSpaceDE w:val="0"/>
        <w:autoSpaceDN w:val="0"/>
        <w:adjustRightInd w:val="0"/>
        <w:spacing w:after="0" w:line="240" w:lineRule="auto"/>
        <w:ind w:firstLine="709"/>
        <w:jc w:val="both"/>
        <w:rPr>
          <w:rFonts w:ascii="Times New Roman" w:eastAsia="Times New Roman" w:hAnsi="Times New Roman" w:cs="Times New Roman"/>
          <w:sz w:val="24"/>
          <w:szCs w:val="24"/>
          <w:highlight w:val="yellow"/>
        </w:rPr>
      </w:pPr>
      <w:r w:rsidRPr="002631EB">
        <w:rPr>
          <w:rFonts w:ascii="Times New Roman" w:eastAsia="Times New Roman" w:hAnsi="Times New Roman" w:cs="Times New Roman"/>
          <w:sz w:val="24"/>
          <w:szCs w:val="24"/>
          <w:lang w:eastAsia="lt-LT"/>
        </w:rPr>
        <w:t xml:space="preserve">9.3. </w:t>
      </w:r>
      <w:r w:rsidRPr="002631EB">
        <w:rPr>
          <w:rFonts w:ascii="Times New Roman" w:eastAsia="Times New Roman" w:hAnsi="Times New Roman" w:cs="Times New Roman"/>
          <w:b/>
          <w:bCs/>
          <w:sz w:val="24"/>
          <w:szCs w:val="24"/>
          <w:lang w:eastAsia="lt-LT"/>
        </w:rPr>
        <w:t xml:space="preserve">Pirkėjas, </w:t>
      </w:r>
      <w:r w:rsidRPr="002631EB">
        <w:rPr>
          <w:rFonts w:ascii="Times New Roman" w:eastAsia="Times New Roman" w:hAnsi="Times New Roman" w:cs="Times New Roman"/>
          <w:bCs/>
          <w:sz w:val="24"/>
          <w:szCs w:val="24"/>
          <w:lang w:eastAsia="lt-LT"/>
        </w:rPr>
        <w:t>ne vėliau kaip</w:t>
      </w:r>
      <w:r w:rsidRPr="002631EB">
        <w:rPr>
          <w:rFonts w:ascii="Times New Roman" w:eastAsia="Times New Roman" w:hAnsi="Times New Roman" w:cs="Times New Roman"/>
          <w:b/>
          <w:bCs/>
          <w:sz w:val="24"/>
          <w:szCs w:val="24"/>
          <w:lang w:eastAsia="lt-LT"/>
        </w:rPr>
        <w:t xml:space="preserve"> </w:t>
      </w:r>
      <w:r w:rsidRPr="002631EB">
        <w:rPr>
          <w:rFonts w:ascii="Times New Roman" w:eastAsia="Times New Roman" w:hAnsi="Times New Roman" w:cs="Times New Roman"/>
          <w:sz w:val="24"/>
          <w:szCs w:val="24"/>
          <w:lang w:eastAsia="lt-LT"/>
        </w:rPr>
        <w:t>prieš 7 (septynias) dienas (</w:t>
      </w:r>
      <w:r w:rsidRPr="002631EB">
        <w:rPr>
          <w:rFonts w:ascii="Times New Roman" w:eastAsia="Times New Roman" w:hAnsi="Times New Roman" w:cs="Times New Roman"/>
          <w:i/>
          <w:sz w:val="24"/>
          <w:szCs w:val="24"/>
          <w:lang w:eastAsia="lt-LT"/>
        </w:rPr>
        <w:t>jeigu spec. dalyje nenurodytas kitas terminas</w:t>
      </w:r>
      <w:r w:rsidRPr="002631EB">
        <w:rPr>
          <w:rFonts w:ascii="Times New Roman" w:eastAsia="Times New Roman" w:hAnsi="Times New Roman" w:cs="Times New Roman"/>
          <w:sz w:val="24"/>
          <w:szCs w:val="24"/>
          <w:lang w:eastAsia="lt-LT"/>
        </w:rPr>
        <w:t xml:space="preserve">) raštu informavęs </w:t>
      </w:r>
      <w:r w:rsidRPr="002631EB">
        <w:rPr>
          <w:rFonts w:ascii="Times New Roman" w:eastAsia="Times New Roman" w:hAnsi="Times New Roman" w:cs="Times New Roman"/>
          <w:b/>
          <w:bCs/>
          <w:sz w:val="24"/>
          <w:szCs w:val="24"/>
          <w:lang w:eastAsia="lt-LT"/>
        </w:rPr>
        <w:t xml:space="preserve">Teikėją </w:t>
      </w:r>
      <w:r w:rsidRPr="002631EB">
        <w:rPr>
          <w:rFonts w:ascii="Times New Roman" w:eastAsia="Times New Roman" w:hAnsi="Times New Roman" w:cs="Times New Roman"/>
          <w:bCs/>
          <w:sz w:val="24"/>
          <w:szCs w:val="24"/>
          <w:lang w:eastAsia="lt-LT"/>
        </w:rPr>
        <w:t>turi teisę</w:t>
      </w:r>
      <w:r w:rsidRPr="002631EB">
        <w:rPr>
          <w:rFonts w:ascii="Times New Roman" w:eastAsia="Times New Roman" w:hAnsi="Times New Roman" w:cs="Times New Roman"/>
          <w:sz w:val="24"/>
          <w:szCs w:val="24"/>
          <w:lang w:eastAsia="lt-LT"/>
        </w:rPr>
        <w:t xml:space="preserve"> vienašališkai nutraukti Sutartį, jeigu</w:t>
      </w:r>
      <w:r w:rsidRPr="002631EB">
        <w:rPr>
          <w:rFonts w:ascii="Times New Roman" w:eastAsia="Times New Roman" w:hAnsi="Times New Roman" w:cs="Times New Roman"/>
          <w:b/>
          <w:sz w:val="24"/>
          <w:szCs w:val="24"/>
          <w:lang w:eastAsia="lt-LT"/>
        </w:rPr>
        <w:t xml:space="preserve"> Teikėjas </w:t>
      </w:r>
      <w:r w:rsidRPr="002631EB">
        <w:rPr>
          <w:rFonts w:ascii="Times New Roman" w:eastAsia="Times New Roman" w:hAnsi="Times New Roman" w:cs="Times New Roman"/>
          <w:sz w:val="24"/>
          <w:szCs w:val="24"/>
          <w:lang w:eastAsia="lt-LT"/>
        </w:rPr>
        <w:t>yra</w:t>
      </w:r>
      <w:r w:rsidRPr="002631EB">
        <w:rPr>
          <w:rFonts w:ascii="Times New Roman" w:eastAsia="Times New Roman" w:hAnsi="Times New Roman" w:cs="Times New Roman"/>
          <w:b/>
          <w:sz w:val="24"/>
          <w:szCs w:val="24"/>
          <w:lang w:eastAsia="lt-LT"/>
        </w:rPr>
        <w:t xml:space="preserve"> </w:t>
      </w:r>
      <w:r w:rsidRPr="002631EB">
        <w:rPr>
          <w:rFonts w:ascii="Times New Roman" w:eastAsia="Times New Roman" w:hAnsi="Times New Roman" w:cs="Times New Roman"/>
          <w:sz w:val="24"/>
          <w:szCs w:val="24"/>
        </w:rPr>
        <w:t xml:space="preserve">likviduojamas ar kreipiamasi į teismą dėl bankroto ar restruktūrizavimo bylos iškėlimo, arba </w:t>
      </w:r>
      <w:r w:rsidRPr="002631EB">
        <w:rPr>
          <w:rFonts w:ascii="Times New Roman" w:eastAsia="Times New Roman" w:hAnsi="Times New Roman" w:cs="Times New Roman"/>
          <w:sz w:val="24"/>
          <w:szCs w:val="24"/>
          <w:lang w:eastAsia="lt-LT"/>
        </w:rPr>
        <w:t>jam iškelta bankroto ar restruktūrizavimo byla,</w:t>
      </w:r>
      <w:r w:rsidRPr="002631EB">
        <w:rPr>
          <w:rFonts w:ascii="Times New Roman" w:eastAsia="Times New Roman" w:hAnsi="Times New Roman" w:cs="Times New Roman"/>
          <w:sz w:val="24"/>
          <w:szCs w:val="24"/>
        </w:rPr>
        <w:t xml:space="preserve"> arba priimamas sprendimas dėl neteisminės bankroto procedūros pradėjimo.</w:t>
      </w:r>
    </w:p>
    <w:p w14:paraId="7E9EE403" w14:textId="77777777" w:rsidR="002631EB" w:rsidRPr="002631EB" w:rsidRDefault="002631EB" w:rsidP="002631EB">
      <w:pPr>
        <w:spacing w:after="0" w:line="240" w:lineRule="auto"/>
        <w:ind w:firstLine="709"/>
        <w:jc w:val="both"/>
        <w:rPr>
          <w:rFonts w:ascii="Times New Roman" w:eastAsia="Times New Roman" w:hAnsi="Times New Roman" w:cs="Times New Roman"/>
          <w:i/>
          <w:sz w:val="24"/>
          <w:szCs w:val="24"/>
          <w:lang w:eastAsia="lt-LT"/>
        </w:rPr>
      </w:pPr>
      <w:r w:rsidRPr="002631EB">
        <w:rPr>
          <w:rFonts w:ascii="Times New Roman" w:eastAsia="Times New Roman" w:hAnsi="Times New Roman" w:cs="Times New Roman"/>
          <w:sz w:val="24"/>
          <w:szCs w:val="24"/>
          <w:lang w:eastAsia="lt-LT"/>
        </w:rPr>
        <w:t xml:space="preserve">9.4. Nutraukus sutartį, </w:t>
      </w:r>
      <w:r w:rsidRPr="002631EB">
        <w:rPr>
          <w:rFonts w:ascii="Times New Roman" w:eastAsia="Times New Roman" w:hAnsi="Times New Roman" w:cs="Times New Roman"/>
          <w:b/>
          <w:sz w:val="24"/>
          <w:szCs w:val="24"/>
          <w:lang w:eastAsia="lt-LT"/>
        </w:rPr>
        <w:t>Teikėjas</w:t>
      </w:r>
      <w:r w:rsidRPr="002631EB">
        <w:rPr>
          <w:rFonts w:ascii="Times New Roman" w:eastAsia="Times New Roman" w:hAnsi="Times New Roman" w:cs="Times New Roman"/>
          <w:sz w:val="24"/>
          <w:szCs w:val="24"/>
          <w:lang w:eastAsia="lt-LT"/>
        </w:rPr>
        <w:t xml:space="preserve"> per 10 (dešimt) dienų nuo Sutarties nutraukimo dienos turi grąžinti </w:t>
      </w:r>
      <w:r w:rsidRPr="002631EB">
        <w:rPr>
          <w:rFonts w:ascii="Times New Roman" w:eastAsia="Times New Roman" w:hAnsi="Times New Roman" w:cs="Times New Roman"/>
          <w:b/>
          <w:sz w:val="24"/>
          <w:szCs w:val="24"/>
          <w:lang w:eastAsia="lt-LT"/>
        </w:rPr>
        <w:t>Pirkėjui</w:t>
      </w:r>
      <w:r w:rsidRPr="002631EB">
        <w:rPr>
          <w:rFonts w:ascii="Times New Roman" w:eastAsia="Times New Roman" w:hAnsi="Times New Roman" w:cs="Times New Roman"/>
          <w:sz w:val="24"/>
          <w:szCs w:val="24"/>
          <w:lang w:eastAsia="lt-LT"/>
        </w:rPr>
        <w:t xml:space="preserve"> jo sumokėtą avansą (jei toks buvo sumokėtas) už neįvykdytą sutarties dalį. </w:t>
      </w:r>
    </w:p>
    <w:p w14:paraId="309E5468" w14:textId="77777777" w:rsidR="002631EB" w:rsidRPr="002631EB" w:rsidRDefault="002631EB" w:rsidP="002631EB">
      <w:pPr>
        <w:spacing w:after="0" w:line="240" w:lineRule="auto"/>
        <w:ind w:firstLine="709"/>
        <w:jc w:val="both"/>
        <w:rPr>
          <w:rFonts w:ascii="Times New Roman" w:eastAsia="Times New Roman" w:hAnsi="Times New Roman" w:cs="Times New Roman"/>
          <w:sz w:val="24"/>
          <w:szCs w:val="24"/>
          <w:lang w:eastAsia="lt-LT"/>
        </w:rPr>
      </w:pPr>
    </w:p>
    <w:p w14:paraId="4518E370" w14:textId="77777777" w:rsidR="002631EB" w:rsidRPr="002631EB" w:rsidRDefault="002631EB" w:rsidP="002631EB">
      <w:pPr>
        <w:spacing w:after="0" w:line="240" w:lineRule="auto"/>
        <w:ind w:firstLine="709"/>
        <w:rPr>
          <w:rFonts w:ascii="Times New Roman" w:eastAsia="Times New Roman" w:hAnsi="Times New Roman" w:cs="Times New Roman"/>
          <w:b/>
          <w:sz w:val="24"/>
          <w:szCs w:val="24"/>
          <w:lang w:eastAsia="lt-LT"/>
        </w:rPr>
      </w:pPr>
      <w:r w:rsidRPr="002631EB">
        <w:rPr>
          <w:rFonts w:ascii="Times New Roman" w:eastAsia="Times New Roman" w:hAnsi="Times New Roman" w:cs="Times New Roman"/>
          <w:b/>
          <w:sz w:val="24"/>
          <w:szCs w:val="24"/>
          <w:lang w:eastAsia="lt-LT"/>
        </w:rPr>
        <w:t>10. Ginčų sprendimo tvarka</w:t>
      </w:r>
    </w:p>
    <w:p w14:paraId="66DA085E" w14:textId="77777777" w:rsidR="002631EB" w:rsidRPr="002631EB" w:rsidRDefault="002631EB" w:rsidP="002631EB">
      <w:pPr>
        <w:spacing w:after="0" w:line="240" w:lineRule="auto"/>
        <w:ind w:firstLine="709"/>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10.1. Sutartis sudaryta ir turi būti aiškinama pagal Lietuvos Respublikos teisę.</w:t>
      </w:r>
    </w:p>
    <w:p w14:paraId="557FDF54" w14:textId="77777777" w:rsidR="002631EB" w:rsidRPr="002631EB" w:rsidRDefault="002631EB" w:rsidP="002631EB">
      <w:pPr>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2631EB">
        <w:rPr>
          <w:rFonts w:ascii="Times New Roman" w:eastAsia="Times New Roman" w:hAnsi="Times New Roman" w:cs="Times New Roman"/>
          <w:b/>
          <w:bCs/>
          <w:sz w:val="24"/>
          <w:szCs w:val="24"/>
          <w:lang w:eastAsia="lt-LT"/>
        </w:rPr>
        <w:t>Pirkėjo</w:t>
      </w:r>
      <w:r w:rsidRPr="002631EB">
        <w:rPr>
          <w:rFonts w:ascii="Times New Roman" w:eastAsia="Times New Roman" w:hAnsi="Times New Roman" w:cs="Times New Roman"/>
          <w:sz w:val="24"/>
          <w:szCs w:val="24"/>
          <w:lang w:eastAsia="lt-LT"/>
        </w:rPr>
        <w:t xml:space="preserve"> (arba jeigu </w:t>
      </w:r>
      <w:r w:rsidRPr="002631EB">
        <w:rPr>
          <w:rFonts w:ascii="Times New Roman" w:eastAsia="Times New Roman" w:hAnsi="Times New Roman" w:cs="Times New Roman"/>
          <w:b/>
          <w:sz w:val="24"/>
          <w:szCs w:val="24"/>
          <w:lang w:eastAsia="lt-LT"/>
        </w:rPr>
        <w:t>Pirkėjas</w:t>
      </w:r>
      <w:r w:rsidRPr="002631EB">
        <w:rPr>
          <w:rFonts w:ascii="Times New Roman" w:eastAsia="Times New Roman" w:hAnsi="Times New Roman" w:cs="Times New Roman"/>
          <w:sz w:val="24"/>
          <w:szCs w:val="24"/>
          <w:lang w:eastAsia="lt-LT"/>
        </w:rPr>
        <w:t xml:space="preserve"> Lietuvos kariuomenės padalinys </w:t>
      </w:r>
      <w:r w:rsidRPr="002631EB">
        <w:rPr>
          <w:rFonts w:ascii="Times New Roman" w:eastAsia="Times New Roman" w:hAnsi="Times New Roman" w:cs="Times New Roman"/>
          <w:i/>
          <w:sz w:val="24"/>
          <w:szCs w:val="24"/>
          <w:lang w:eastAsia="lt-LT"/>
        </w:rPr>
        <w:t>„pagal juridinio asmens – Lietuvos kariuomenės“</w:t>
      </w:r>
      <w:r w:rsidRPr="002631EB">
        <w:rPr>
          <w:rFonts w:ascii="Times New Roman" w:eastAsia="Times New Roman" w:hAnsi="Times New Roman" w:cs="Times New Roman"/>
          <w:sz w:val="24"/>
          <w:szCs w:val="24"/>
          <w:lang w:eastAsia="lt-LT"/>
        </w:rPr>
        <w:t>) buveinės vietą.</w:t>
      </w:r>
    </w:p>
    <w:p w14:paraId="25A789E9" w14:textId="77777777" w:rsidR="002631EB" w:rsidRPr="002631EB" w:rsidRDefault="002631EB" w:rsidP="002631EB">
      <w:pPr>
        <w:spacing w:after="0" w:line="240" w:lineRule="auto"/>
        <w:ind w:firstLine="709"/>
        <w:jc w:val="both"/>
        <w:rPr>
          <w:rFonts w:ascii="Times New Roman" w:eastAsia="Times New Roman" w:hAnsi="Times New Roman" w:cs="Times New Roman"/>
          <w:sz w:val="24"/>
          <w:szCs w:val="24"/>
          <w:lang w:eastAsia="lt-LT"/>
        </w:rPr>
      </w:pPr>
    </w:p>
    <w:p w14:paraId="276274CE" w14:textId="77777777" w:rsidR="002631EB" w:rsidRPr="002631EB" w:rsidRDefault="002631EB" w:rsidP="002631EB">
      <w:pPr>
        <w:spacing w:after="0" w:line="240" w:lineRule="auto"/>
        <w:ind w:firstLine="709"/>
        <w:jc w:val="both"/>
        <w:rPr>
          <w:rFonts w:ascii="Times New Roman" w:eastAsia="Times New Roman" w:hAnsi="Times New Roman" w:cs="Times New Roman"/>
          <w:b/>
          <w:sz w:val="24"/>
          <w:szCs w:val="24"/>
          <w:lang w:eastAsia="lt-LT"/>
        </w:rPr>
      </w:pPr>
      <w:r w:rsidRPr="002631EB">
        <w:rPr>
          <w:rFonts w:ascii="Times New Roman" w:eastAsia="Times New Roman" w:hAnsi="Times New Roman" w:cs="Times New Roman"/>
          <w:b/>
          <w:sz w:val="24"/>
          <w:szCs w:val="24"/>
          <w:lang w:eastAsia="lt-LT"/>
        </w:rPr>
        <w:t>11. Atsakomybė</w:t>
      </w:r>
    </w:p>
    <w:p w14:paraId="0727CF6B" w14:textId="77777777" w:rsidR="002631EB" w:rsidRPr="002631EB" w:rsidRDefault="002631EB" w:rsidP="002631EB">
      <w:pPr>
        <w:spacing w:after="0" w:line="240" w:lineRule="auto"/>
        <w:ind w:firstLine="709"/>
        <w:jc w:val="both"/>
        <w:rPr>
          <w:rFonts w:ascii="Times New Roman" w:eastAsia="Times New Roman" w:hAnsi="Times New Roman" w:cs="Times New Roman"/>
          <w:sz w:val="24"/>
          <w:szCs w:val="24"/>
        </w:rPr>
      </w:pPr>
      <w:r w:rsidRPr="002631EB">
        <w:rPr>
          <w:rFonts w:ascii="Times New Roman" w:eastAsia="Times New Roman" w:hAnsi="Times New Roman" w:cs="Times New Roman"/>
          <w:sz w:val="24"/>
          <w:szCs w:val="24"/>
        </w:rPr>
        <w:t xml:space="preserve">11.1. Per Sutarties specialiosios dalies 3 punkte nurodytą terminą pavėlavus suteikti ar per Sutarties specialiosios dalies 7 punkte nurodytą terminą ištaisyti paslaugų teikimo ir / ar prekių trūkumus (jeigu teikiant paslaugas buvo pateiktos / parduotos prekės), </w:t>
      </w:r>
      <w:r w:rsidRPr="002631EB">
        <w:rPr>
          <w:rFonts w:ascii="Times New Roman" w:eastAsia="Times New Roman" w:hAnsi="Times New Roman" w:cs="Times New Roman"/>
          <w:b/>
          <w:sz w:val="24"/>
          <w:szCs w:val="24"/>
        </w:rPr>
        <w:t>Teikėjas</w:t>
      </w:r>
      <w:r w:rsidRPr="002631EB">
        <w:rPr>
          <w:rFonts w:ascii="Times New Roman" w:eastAsia="Times New Roman" w:hAnsi="Times New Roman" w:cs="Times New Roman"/>
          <w:sz w:val="24"/>
          <w:szCs w:val="24"/>
        </w:rPr>
        <w:t xml:space="preserve"> moka </w:t>
      </w:r>
      <w:r w:rsidRPr="002631EB">
        <w:rPr>
          <w:rFonts w:ascii="Times New Roman" w:eastAsia="Times New Roman" w:hAnsi="Times New Roman" w:cs="Times New Roman"/>
          <w:b/>
          <w:sz w:val="24"/>
          <w:szCs w:val="24"/>
        </w:rPr>
        <w:t xml:space="preserve">Pirkėjui </w:t>
      </w:r>
      <w:r w:rsidRPr="002631EB">
        <w:rPr>
          <w:rFonts w:ascii="Times New Roman" w:eastAsia="Times New Roman" w:hAnsi="Times New Roman" w:cs="Times New Roman"/>
          <w:sz w:val="24"/>
          <w:szCs w:val="24"/>
        </w:rPr>
        <w:t xml:space="preserve">nuo </w:t>
      </w:r>
      <w:r w:rsidRPr="002631EB">
        <w:rPr>
          <w:rFonts w:ascii="Times New Roman" w:eastAsia="Times New Roman" w:hAnsi="Times New Roman" w:cs="Times New Roman"/>
          <w:sz w:val="24"/>
          <w:szCs w:val="24"/>
        </w:rPr>
        <w:lastRenderedPageBreak/>
        <w:t>0,05 iki</w:t>
      </w:r>
      <w:r w:rsidRPr="002631EB">
        <w:rPr>
          <w:rFonts w:ascii="Times New Roman" w:eastAsia="Times New Roman" w:hAnsi="Times New Roman" w:cs="Times New Roman"/>
          <w:b/>
          <w:i/>
          <w:sz w:val="24"/>
          <w:szCs w:val="24"/>
        </w:rPr>
        <w:t xml:space="preserve"> </w:t>
      </w:r>
      <w:r w:rsidRPr="002631EB">
        <w:rPr>
          <w:rFonts w:ascii="Times New Roman" w:eastAsia="Times New Roman" w:hAnsi="Times New Roman" w:cs="Times New Roman"/>
          <w:sz w:val="24"/>
          <w:szCs w:val="24"/>
        </w:rPr>
        <w:t xml:space="preserve">0,2 proc. dydžio (konkretus dydis nurodomas Sutarties specialiojoje dalyje) nuo per terminą nesuteiktų paslaugų (ir / ar prekių) ar paslaugų (ir / ar prekių), kurių trūkumai neištaisyti, kainos be PVM už kiekvieną uždelstą dieną / valandą </w:t>
      </w:r>
      <w:r w:rsidRPr="002631EB">
        <w:rPr>
          <w:rFonts w:ascii="Times New Roman" w:eastAsia="Times New Roman" w:hAnsi="Times New Roman" w:cs="Times New Roman"/>
          <w:i/>
          <w:sz w:val="24"/>
          <w:szCs w:val="24"/>
        </w:rPr>
        <w:t xml:space="preserve">(taikoma priklausomai nuo to, kaip įsipareigojimų terminas yra skaičiuojamas Sutarties specialiojoje dalyje) </w:t>
      </w:r>
      <w:r w:rsidRPr="002631EB">
        <w:rPr>
          <w:rFonts w:ascii="Times New Roman" w:eastAsia="Times New Roman" w:hAnsi="Times New Roman" w:cs="Times New Roman"/>
          <w:sz w:val="24"/>
          <w:szCs w:val="24"/>
        </w:rPr>
        <w:t>Šalių iš anksto sutartus minimalius nuostolius,</w:t>
      </w:r>
      <w:r w:rsidRPr="002631EB">
        <w:rPr>
          <w:rFonts w:ascii="Times New Roman" w:eastAsia="Times New Roman" w:hAnsi="Times New Roman" w:cs="Times New Roman"/>
          <w:bCs/>
          <w:sz w:val="24"/>
          <w:szCs w:val="24"/>
        </w:rPr>
        <w:t xml:space="preserve"> kurių sumokėjimas neatleidžia </w:t>
      </w:r>
      <w:r w:rsidRPr="002631EB">
        <w:rPr>
          <w:rFonts w:ascii="Times New Roman" w:eastAsia="Times New Roman" w:hAnsi="Times New Roman" w:cs="Times New Roman"/>
          <w:b/>
          <w:bCs/>
          <w:sz w:val="24"/>
          <w:szCs w:val="24"/>
        </w:rPr>
        <w:t xml:space="preserve">Teikėjo </w:t>
      </w:r>
      <w:r w:rsidRPr="002631EB">
        <w:rPr>
          <w:rFonts w:ascii="Times New Roman" w:eastAsia="Times New Roman" w:hAnsi="Times New Roman" w:cs="Times New Roman"/>
          <w:bCs/>
          <w:sz w:val="24"/>
          <w:szCs w:val="24"/>
        </w:rPr>
        <w:t xml:space="preserve">nuo pareigos atlyginti </w:t>
      </w:r>
      <w:r w:rsidRPr="002631EB">
        <w:rPr>
          <w:rFonts w:ascii="Times New Roman" w:eastAsia="Times New Roman" w:hAnsi="Times New Roman" w:cs="Times New Roman"/>
          <w:b/>
          <w:bCs/>
          <w:sz w:val="24"/>
          <w:szCs w:val="24"/>
        </w:rPr>
        <w:t>Pirkėjo</w:t>
      </w:r>
      <w:r w:rsidRPr="002631EB">
        <w:rPr>
          <w:rFonts w:ascii="Times New Roman" w:eastAsia="Times New Roman" w:hAnsi="Times New Roman" w:cs="Times New Roman"/>
          <w:bCs/>
          <w:sz w:val="24"/>
          <w:szCs w:val="24"/>
        </w:rPr>
        <w:t xml:space="preserve"> patirtus nuostolius</w:t>
      </w:r>
      <w:r w:rsidRPr="002631EB">
        <w:rPr>
          <w:rFonts w:ascii="Times New Roman" w:eastAsia="Times New Roman" w:hAnsi="Times New Roman" w:cs="Times New Roman"/>
          <w:sz w:val="24"/>
          <w:szCs w:val="24"/>
        </w:rPr>
        <w:t xml:space="preserve"> </w:t>
      </w:r>
      <w:r w:rsidRPr="002631EB">
        <w:rPr>
          <w:rFonts w:ascii="Times New Roman" w:eastAsia="Times New Roman" w:hAnsi="Times New Roman" w:cs="Times New Roman"/>
          <w:b/>
          <w:sz w:val="24"/>
          <w:szCs w:val="24"/>
        </w:rPr>
        <w:t>Teikėjui</w:t>
      </w:r>
      <w:r w:rsidRPr="002631EB">
        <w:rPr>
          <w:rFonts w:ascii="Times New Roman" w:eastAsia="Times New Roman" w:hAnsi="Times New Roman" w:cs="Times New Roman"/>
          <w:sz w:val="24"/>
          <w:szCs w:val="24"/>
        </w:rPr>
        <w:t xml:space="preserve"> nevykdant arba netinkamai vykdant savo įsipareigojimus, susijusius su paslaugų trūkumų šalinimu ir / ar prekių garantija. </w:t>
      </w:r>
      <w:r w:rsidRPr="002631EB">
        <w:rPr>
          <w:rFonts w:ascii="Times New Roman" w:eastAsia="Times New Roman" w:hAnsi="Times New Roman" w:cs="Times New Roman"/>
          <w:color w:val="000000"/>
          <w:sz w:val="24"/>
          <w:szCs w:val="24"/>
        </w:rPr>
        <w:t xml:space="preserve">Šalių iš anksto sutartus minimalius nuostolius </w:t>
      </w:r>
      <w:r w:rsidRPr="002631EB">
        <w:rPr>
          <w:rFonts w:ascii="Times New Roman" w:eastAsia="Times New Roman" w:hAnsi="Times New Roman" w:cs="Times New Roman"/>
          <w:b/>
          <w:color w:val="000000"/>
          <w:sz w:val="24"/>
          <w:szCs w:val="24"/>
        </w:rPr>
        <w:t>Teikėjas</w:t>
      </w:r>
      <w:r w:rsidRPr="002631EB">
        <w:rPr>
          <w:rFonts w:ascii="Times New Roman" w:eastAsia="Times New Roman" w:hAnsi="Times New Roman" w:cs="Times New Roman"/>
          <w:color w:val="000000"/>
          <w:sz w:val="24"/>
          <w:szCs w:val="24"/>
        </w:rPr>
        <w:t xml:space="preserve"> įsipareigoja sumokėti ne vėliau kaip per sąskaitoje faktūroje ar pareikalavime nurodytą terminą.</w:t>
      </w:r>
    </w:p>
    <w:p w14:paraId="1D4CE16A" w14:textId="77777777" w:rsidR="002631EB" w:rsidRPr="002631EB" w:rsidRDefault="002631EB" w:rsidP="002631EB">
      <w:pPr>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11.2. Nutraukus Sutartį dėl Sutarties bendrojoje dalyje 9.2.1, 9.2.2, 9.2.3, 9.2.4, 9.2.5, 9.2.6, 9.2.7, 9.3 papunkčiuose</w:t>
      </w:r>
      <w:r w:rsidRPr="002631EB">
        <w:rPr>
          <w:rFonts w:ascii="Times New Roman" w:eastAsia="Times New Roman" w:hAnsi="Times New Roman" w:cs="Times New Roman"/>
          <w:color w:val="000000"/>
          <w:sz w:val="24"/>
          <w:szCs w:val="24"/>
          <w:lang w:eastAsia="lt-LT"/>
        </w:rPr>
        <w:t xml:space="preserve"> </w:t>
      </w:r>
      <w:r w:rsidRPr="002631EB">
        <w:rPr>
          <w:rFonts w:ascii="Times New Roman" w:eastAsia="Times New Roman" w:hAnsi="Times New Roman" w:cs="Times New Roman"/>
          <w:sz w:val="24"/>
          <w:szCs w:val="24"/>
          <w:lang w:eastAsia="lt-LT"/>
        </w:rPr>
        <w:t xml:space="preserve">ar kitų Sutarties specialiojoje dalyje išvardytų priežasčių, </w:t>
      </w:r>
      <w:r w:rsidRPr="002631EB">
        <w:rPr>
          <w:rFonts w:ascii="Times New Roman" w:eastAsia="Times New Roman" w:hAnsi="Times New Roman" w:cs="Times New Roman"/>
          <w:b/>
          <w:sz w:val="24"/>
          <w:szCs w:val="24"/>
          <w:lang w:eastAsia="lt-LT"/>
        </w:rPr>
        <w:t>Teikėjas</w:t>
      </w:r>
      <w:r w:rsidRPr="002631EB">
        <w:rPr>
          <w:rFonts w:ascii="Times New Roman" w:eastAsia="Times New Roman" w:hAnsi="Times New Roman" w:cs="Times New Roman"/>
          <w:sz w:val="24"/>
          <w:szCs w:val="24"/>
          <w:lang w:eastAsia="lt-LT"/>
        </w:rPr>
        <w:t xml:space="preserve"> per 14 (keturiolika) dienų (skaičiuojant nuo Sutarties nutraukimo dienos) turi sumokėti</w:t>
      </w:r>
      <w:r w:rsidRPr="002631EB">
        <w:rPr>
          <w:rFonts w:ascii="Times New Roman" w:eastAsia="Times New Roman" w:hAnsi="Times New Roman" w:cs="Times New Roman"/>
          <w:b/>
          <w:bCs/>
          <w:sz w:val="24"/>
          <w:szCs w:val="24"/>
          <w:lang w:eastAsia="lt-LT"/>
        </w:rPr>
        <w:t xml:space="preserve"> Pirkėjui</w:t>
      </w:r>
      <w:r w:rsidRPr="002631EB">
        <w:rPr>
          <w:rFonts w:ascii="Times New Roman" w:eastAsia="Times New Roman" w:hAnsi="Times New Roman" w:cs="Times New Roman"/>
          <w:b/>
          <w:sz w:val="24"/>
          <w:szCs w:val="24"/>
          <w:lang w:eastAsia="lt-LT"/>
        </w:rPr>
        <w:t xml:space="preserve"> </w:t>
      </w:r>
      <w:r w:rsidRPr="002631EB">
        <w:rPr>
          <w:rFonts w:ascii="Times New Roman" w:eastAsia="Times New Roman" w:hAnsi="Times New Roman" w:cs="Times New Roman"/>
          <w:sz w:val="24"/>
          <w:szCs w:val="24"/>
          <w:lang w:eastAsia="lt-LT"/>
        </w:rPr>
        <w:t>ne mažiau kaip</w:t>
      </w:r>
      <w:r w:rsidRPr="002631EB">
        <w:rPr>
          <w:rFonts w:ascii="Times New Roman" w:eastAsia="Times New Roman" w:hAnsi="Times New Roman" w:cs="Times New Roman"/>
          <w:b/>
          <w:sz w:val="24"/>
          <w:szCs w:val="24"/>
          <w:lang w:eastAsia="lt-LT"/>
        </w:rPr>
        <w:t xml:space="preserve"> </w:t>
      </w:r>
      <w:r w:rsidRPr="002631EB">
        <w:rPr>
          <w:rFonts w:ascii="Times New Roman" w:eastAsia="Times New Roman" w:hAnsi="Times New Roman" w:cs="Times New Roman"/>
          <w:sz w:val="24"/>
          <w:szCs w:val="24"/>
          <w:lang w:eastAsia="lt-LT"/>
        </w:rPr>
        <w:t xml:space="preserve">5–7 (septynių) proc. sutarties kainos be PVM (arba bendros pasiūlymo kainos) (konkretus procentinis dydis arba konkreti fiksuota suma nurodoma Sutarties specialioje dalyje) </w:t>
      </w:r>
      <w:r w:rsidRPr="002631EB">
        <w:rPr>
          <w:rFonts w:ascii="Times New Roman" w:eastAsia="Times New Roman" w:hAnsi="Times New Roman" w:cs="Times New Roman"/>
          <w:bCs/>
          <w:sz w:val="24"/>
          <w:szCs w:val="24"/>
          <w:lang w:eastAsia="lt-LT"/>
        </w:rPr>
        <w:t xml:space="preserve">Šalių </w:t>
      </w:r>
      <w:r w:rsidRPr="002631EB">
        <w:rPr>
          <w:rFonts w:ascii="Times New Roman" w:eastAsia="Times New Roman" w:hAnsi="Times New Roman" w:cs="Times New Roman"/>
          <w:sz w:val="24"/>
          <w:szCs w:val="24"/>
          <w:lang w:eastAsia="lt-LT"/>
        </w:rPr>
        <w:t xml:space="preserve">iš anksto sutartų minimalių nuostolių, bet ne daugiau kaip visų pagal šią Sutartį neįvykdytų įsipareigojimų kainos be PVM. Šalių iš anksto sutartų minimalių nuostolių sumokėjimas neatleidžia </w:t>
      </w:r>
      <w:r w:rsidRPr="002631EB">
        <w:rPr>
          <w:rFonts w:ascii="Times New Roman" w:eastAsia="Times New Roman" w:hAnsi="Times New Roman" w:cs="Times New Roman"/>
          <w:b/>
          <w:sz w:val="24"/>
          <w:szCs w:val="24"/>
          <w:lang w:eastAsia="lt-LT"/>
        </w:rPr>
        <w:t>Teikėjo</w:t>
      </w:r>
      <w:r w:rsidRPr="002631EB">
        <w:rPr>
          <w:rFonts w:ascii="Times New Roman" w:eastAsia="Times New Roman" w:hAnsi="Times New Roman" w:cs="Times New Roman"/>
          <w:sz w:val="24"/>
          <w:szCs w:val="24"/>
          <w:lang w:eastAsia="lt-LT"/>
        </w:rPr>
        <w:t xml:space="preserve"> nuo pareigos atlyginti visus </w:t>
      </w:r>
      <w:r w:rsidRPr="002631EB">
        <w:rPr>
          <w:rFonts w:ascii="Times New Roman" w:eastAsia="Times New Roman" w:hAnsi="Times New Roman" w:cs="Times New Roman"/>
          <w:b/>
          <w:bCs/>
          <w:sz w:val="24"/>
          <w:szCs w:val="24"/>
          <w:lang w:eastAsia="lt-LT"/>
        </w:rPr>
        <w:t>Pirkėjo</w:t>
      </w:r>
      <w:r w:rsidRPr="002631EB">
        <w:rPr>
          <w:rFonts w:ascii="Times New Roman" w:eastAsia="Times New Roman" w:hAnsi="Times New Roman" w:cs="Times New Roman"/>
          <w:sz w:val="24"/>
          <w:szCs w:val="24"/>
          <w:lang w:eastAsia="lt-LT"/>
        </w:rPr>
        <w:t xml:space="preserve"> patirtus nuostolius, </w:t>
      </w:r>
      <w:r w:rsidRPr="002631EB">
        <w:rPr>
          <w:rFonts w:ascii="Times New Roman" w:eastAsia="Times New Roman" w:hAnsi="Times New Roman" w:cs="Times New Roman"/>
          <w:b/>
          <w:sz w:val="24"/>
          <w:szCs w:val="24"/>
          <w:lang w:eastAsia="lt-LT"/>
        </w:rPr>
        <w:t xml:space="preserve">Teikėjui </w:t>
      </w:r>
      <w:r w:rsidRPr="002631EB">
        <w:rPr>
          <w:rFonts w:ascii="Times New Roman" w:eastAsia="Times New Roman" w:hAnsi="Times New Roman" w:cs="Times New Roman"/>
          <w:sz w:val="24"/>
          <w:szCs w:val="24"/>
          <w:lang w:eastAsia="lt-LT"/>
        </w:rPr>
        <w:t>nevykdant ar netinkamai vykdant sutartį.</w:t>
      </w:r>
    </w:p>
    <w:p w14:paraId="2970530F" w14:textId="77777777" w:rsidR="002631EB" w:rsidRPr="002631EB" w:rsidRDefault="002631EB" w:rsidP="002631EB">
      <w:pPr>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 xml:space="preserve">11.3. Jeigu paslaugos nebuvo suteiktos arba paslaugos suteiktos nekokybiškai ir nebėra galimybių paslaugas suteikti arba ištaisyti paslaugų teikimo trūkumus (paslaugų suteikimas praleidus terminą tapo nebeaktualus, objektyviai nebeįmanomas ir pan.), už kiekvienos tokios Sutartyje ir jos priede (-uose) nurodytos paslaugos nesuteikimą arba suteikimą su trūkumais </w:t>
      </w:r>
      <w:r w:rsidRPr="002631EB">
        <w:rPr>
          <w:rFonts w:ascii="Times New Roman" w:eastAsia="Times New Roman" w:hAnsi="Times New Roman" w:cs="Times New Roman"/>
          <w:b/>
          <w:sz w:val="24"/>
          <w:szCs w:val="24"/>
          <w:lang w:eastAsia="lt-LT"/>
        </w:rPr>
        <w:t>Teikėjas</w:t>
      </w:r>
      <w:r w:rsidRPr="002631EB">
        <w:rPr>
          <w:rFonts w:ascii="Times New Roman" w:eastAsia="Times New Roman" w:hAnsi="Times New Roman" w:cs="Times New Roman"/>
          <w:sz w:val="24"/>
          <w:szCs w:val="24"/>
          <w:lang w:eastAsia="lt-LT"/>
        </w:rPr>
        <w:t xml:space="preserve"> moka </w:t>
      </w:r>
      <w:r w:rsidRPr="002631EB">
        <w:rPr>
          <w:rFonts w:ascii="Times New Roman" w:eastAsia="Times New Roman" w:hAnsi="Times New Roman" w:cs="Times New Roman"/>
          <w:b/>
          <w:sz w:val="24"/>
          <w:szCs w:val="24"/>
          <w:lang w:eastAsia="lt-LT"/>
        </w:rPr>
        <w:t>Pirkėjui</w:t>
      </w:r>
      <w:r w:rsidRPr="002631EB">
        <w:rPr>
          <w:rFonts w:ascii="Times New Roman" w:eastAsia="Times New Roman" w:hAnsi="Times New Roman" w:cs="Times New Roman"/>
          <w:sz w:val="24"/>
          <w:szCs w:val="24"/>
          <w:lang w:eastAsia="lt-LT"/>
        </w:rPr>
        <w:t xml:space="preserve"> Sutarties specialiojoje dalyje nurodytą Šalių iš anksto sutartų minimalių nuostolių sumą. </w:t>
      </w:r>
      <w:r w:rsidRPr="002631EB">
        <w:rPr>
          <w:rFonts w:ascii="Times New Roman" w:eastAsia="Times New Roman" w:hAnsi="Times New Roman" w:cs="Times New Roman"/>
          <w:bCs/>
          <w:sz w:val="24"/>
          <w:szCs w:val="24"/>
          <w:lang w:eastAsia="lt-LT"/>
        </w:rPr>
        <w:t>Šalių</w:t>
      </w:r>
      <w:r w:rsidRPr="002631EB">
        <w:rPr>
          <w:rFonts w:ascii="Times New Roman" w:eastAsia="Times New Roman" w:hAnsi="Times New Roman" w:cs="Times New Roman"/>
          <w:sz w:val="24"/>
          <w:szCs w:val="24"/>
          <w:lang w:eastAsia="lt-LT"/>
        </w:rPr>
        <w:t xml:space="preserve"> iš anksto sutartų minimalių nuostolių sumokėjimas neatleidžia </w:t>
      </w:r>
      <w:r w:rsidRPr="002631EB">
        <w:rPr>
          <w:rFonts w:ascii="Times New Roman" w:eastAsia="Times New Roman" w:hAnsi="Times New Roman" w:cs="Times New Roman"/>
          <w:b/>
          <w:bCs/>
          <w:sz w:val="24"/>
          <w:szCs w:val="24"/>
          <w:lang w:eastAsia="lt-LT"/>
        </w:rPr>
        <w:t>Teikėjo</w:t>
      </w:r>
      <w:r w:rsidRPr="002631EB">
        <w:rPr>
          <w:rFonts w:ascii="Times New Roman" w:eastAsia="Times New Roman" w:hAnsi="Times New Roman" w:cs="Times New Roman"/>
          <w:sz w:val="24"/>
          <w:szCs w:val="24"/>
          <w:lang w:eastAsia="lt-LT"/>
        </w:rPr>
        <w:t xml:space="preserve"> nuo pareigos atlyginti visus </w:t>
      </w:r>
      <w:r w:rsidRPr="002631EB">
        <w:rPr>
          <w:rFonts w:ascii="Times New Roman" w:eastAsia="Times New Roman" w:hAnsi="Times New Roman" w:cs="Times New Roman"/>
          <w:b/>
          <w:bCs/>
          <w:sz w:val="24"/>
          <w:szCs w:val="24"/>
          <w:lang w:eastAsia="lt-LT"/>
        </w:rPr>
        <w:t xml:space="preserve">Pirkėjo </w:t>
      </w:r>
      <w:r w:rsidRPr="002631EB">
        <w:rPr>
          <w:rFonts w:ascii="Times New Roman" w:eastAsia="Times New Roman" w:hAnsi="Times New Roman" w:cs="Times New Roman"/>
          <w:sz w:val="24"/>
          <w:szCs w:val="24"/>
          <w:lang w:eastAsia="lt-LT"/>
        </w:rPr>
        <w:t xml:space="preserve">patirtus nuostolius, </w:t>
      </w:r>
      <w:r w:rsidRPr="002631EB">
        <w:rPr>
          <w:rFonts w:ascii="Times New Roman" w:eastAsia="Times New Roman" w:hAnsi="Times New Roman" w:cs="Times New Roman"/>
          <w:b/>
          <w:bCs/>
          <w:sz w:val="24"/>
          <w:szCs w:val="24"/>
          <w:lang w:eastAsia="lt-LT"/>
        </w:rPr>
        <w:t>Teikėjui</w:t>
      </w:r>
      <w:r w:rsidRPr="002631EB">
        <w:rPr>
          <w:rFonts w:ascii="Times New Roman" w:eastAsia="Times New Roman" w:hAnsi="Times New Roman" w:cs="Times New Roman"/>
          <w:sz w:val="24"/>
          <w:szCs w:val="24"/>
          <w:lang w:eastAsia="lt-LT"/>
        </w:rPr>
        <w:t xml:space="preserve"> nevykdant ar netinkamai vykdant sutartį.</w:t>
      </w:r>
      <w:r w:rsidRPr="002631EB">
        <w:rPr>
          <w:rFonts w:ascii="Times New Roman" w:eastAsia="Times New Roman" w:hAnsi="Times New Roman" w:cs="Times New Roman"/>
          <w:spacing w:val="-1"/>
          <w:sz w:val="24"/>
          <w:szCs w:val="24"/>
          <w:lang w:eastAsia="lt-LT"/>
        </w:rPr>
        <w:t xml:space="preserve"> </w:t>
      </w:r>
      <w:r w:rsidRPr="002631EB">
        <w:rPr>
          <w:rFonts w:ascii="Times New Roman" w:eastAsia="Times New Roman" w:hAnsi="Times New Roman" w:cs="Times New Roman"/>
          <w:sz w:val="24"/>
          <w:szCs w:val="24"/>
          <w:lang w:eastAsia="lt-LT"/>
        </w:rPr>
        <w:t xml:space="preserve">Šalių iš anksto sutartus minimalius nuostolius </w:t>
      </w:r>
      <w:r w:rsidRPr="002631EB">
        <w:rPr>
          <w:rFonts w:ascii="Times New Roman" w:eastAsia="Times New Roman" w:hAnsi="Times New Roman" w:cs="Times New Roman"/>
          <w:b/>
          <w:sz w:val="24"/>
          <w:szCs w:val="24"/>
          <w:lang w:eastAsia="lt-LT"/>
        </w:rPr>
        <w:t>Teikėjas</w:t>
      </w:r>
      <w:r w:rsidRPr="002631EB">
        <w:rPr>
          <w:rFonts w:ascii="Times New Roman" w:eastAsia="Times New Roman" w:hAnsi="Times New Roman" w:cs="Times New Roman"/>
          <w:sz w:val="24"/>
          <w:szCs w:val="24"/>
          <w:lang w:eastAsia="lt-LT"/>
        </w:rPr>
        <w:t xml:space="preserve"> įsipareigoja sumokėti ne vėliau kaip per sąskaitoje faktūroje ar pareikalavime nurodytą terminą </w:t>
      </w:r>
    </w:p>
    <w:p w14:paraId="552F3F17" w14:textId="77777777" w:rsidR="002631EB" w:rsidRPr="002631EB" w:rsidRDefault="002631EB" w:rsidP="002631EB">
      <w:pPr>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 xml:space="preserve">11.4. Kiti sutartinės atsakomybės taikymo </w:t>
      </w:r>
      <w:r w:rsidRPr="002631EB">
        <w:rPr>
          <w:rFonts w:ascii="Times New Roman" w:eastAsia="Times New Roman" w:hAnsi="Times New Roman" w:cs="Times New Roman"/>
          <w:b/>
          <w:sz w:val="24"/>
          <w:szCs w:val="24"/>
          <w:lang w:eastAsia="lt-LT"/>
        </w:rPr>
        <w:t>Teikėjui</w:t>
      </w:r>
      <w:r w:rsidRPr="002631EB">
        <w:rPr>
          <w:rFonts w:ascii="Times New Roman" w:eastAsia="Times New Roman" w:hAnsi="Times New Roman" w:cs="Times New Roman"/>
          <w:sz w:val="24"/>
          <w:szCs w:val="24"/>
          <w:lang w:eastAsia="lt-LT"/>
        </w:rPr>
        <w:t xml:space="preserve"> atvejai nurodyti Sutarties specialiojoje dalyje. </w:t>
      </w:r>
    </w:p>
    <w:p w14:paraId="10942AA1" w14:textId="77777777" w:rsidR="002631EB" w:rsidRPr="002631EB" w:rsidRDefault="002631EB" w:rsidP="002631EB">
      <w:pPr>
        <w:spacing w:after="0" w:line="240" w:lineRule="auto"/>
        <w:ind w:firstLine="709"/>
        <w:jc w:val="both"/>
        <w:rPr>
          <w:rFonts w:ascii="Times New Roman" w:eastAsia="Times New Roman" w:hAnsi="Times New Roman" w:cs="Times New Roman"/>
          <w:sz w:val="24"/>
          <w:szCs w:val="24"/>
        </w:rPr>
      </w:pPr>
      <w:r w:rsidRPr="002631EB">
        <w:rPr>
          <w:rFonts w:ascii="Times New Roman" w:eastAsia="Times New Roman" w:hAnsi="Times New Roman" w:cs="Times New Roman"/>
          <w:sz w:val="24"/>
          <w:szCs w:val="24"/>
        </w:rPr>
        <w:t xml:space="preserve">11.5. </w:t>
      </w:r>
      <w:r w:rsidRPr="002631EB">
        <w:rPr>
          <w:rFonts w:ascii="Times New Roman" w:eastAsia="Times New Roman" w:hAnsi="Times New Roman" w:cs="Times New Roman"/>
          <w:color w:val="000000"/>
          <w:sz w:val="24"/>
          <w:szCs w:val="24"/>
        </w:rPr>
        <w:t>Vadovaujantis Lietuvos Respublikos civilinio kodekso 6.253 straipsnio 1 ir 3 dalimis</w:t>
      </w:r>
      <w:r w:rsidRPr="002631EB">
        <w:rPr>
          <w:rFonts w:ascii="Times New Roman" w:eastAsia="Times New Roman" w:hAnsi="Times New Roman" w:cs="Times New Roman"/>
          <w:sz w:val="24"/>
          <w:szCs w:val="24"/>
        </w:rPr>
        <w:t xml:space="preserve"> finansavimo vėlavimas iš biudžeto yra sąlyga visiškai atleidžianti </w:t>
      </w:r>
      <w:r w:rsidRPr="002631EB">
        <w:rPr>
          <w:rFonts w:ascii="Times New Roman" w:eastAsia="Times New Roman" w:hAnsi="Times New Roman" w:cs="Times New Roman"/>
          <w:b/>
          <w:sz w:val="24"/>
          <w:szCs w:val="24"/>
        </w:rPr>
        <w:t xml:space="preserve">Pirkėją </w:t>
      </w:r>
      <w:r w:rsidRPr="002631EB">
        <w:rPr>
          <w:rFonts w:ascii="Times New Roman" w:eastAsia="Times New Roman" w:hAnsi="Times New Roman" w:cs="Times New Roman"/>
          <w:sz w:val="24"/>
          <w:szCs w:val="24"/>
        </w:rPr>
        <w:t xml:space="preserve">nuo civilinės atsakomybės ir palūkanų mokėjimo </w:t>
      </w:r>
      <w:r w:rsidRPr="002631EB">
        <w:rPr>
          <w:rFonts w:ascii="Times New Roman" w:eastAsia="Times New Roman" w:hAnsi="Times New Roman" w:cs="Times New Roman"/>
          <w:b/>
          <w:sz w:val="24"/>
          <w:szCs w:val="24"/>
        </w:rPr>
        <w:t xml:space="preserve">Teikėjui </w:t>
      </w:r>
      <w:r w:rsidRPr="002631EB">
        <w:rPr>
          <w:rFonts w:ascii="Times New Roman" w:eastAsia="Times New Roman" w:hAnsi="Times New Roman" w:cs="Times New Roman"/>
          <w:sz w:val="24"/>
          <w:szCs w:val="24"/>
        </w:rPr>
        <w:t>už pavėluotą atsiskaitymą.</w:t>
      </w:r>
    </w:p>
    <w:p w14:paraId="1F340ABA" w14:textId="77777777" w:rsidR="002631EB" w:rsidRPr="002631EB" w:rsidRDefault="002631EB" w:rsidP="002631EB">
      <w:pPr>
        <w:spacing w:after="0" w:line="240" w:lineRule="auto"/>
        <w:ind w:firstLine="709"/>
        <w:jc w:val="both"/>
        <w:rPr>
          <w:rFonts w:ascii="Times New Roman" w:eastAsia="Times New Roman" w:hAnsi="Times New Roman" w:cs="Times New Roman"/>
          <w:sz w:val="24"/>
          <w:szCs w:val="24"/>
          <w:lang w:eastAsia="lt-LT"/>
        </w:rPr>
      </w:pPr>
    </w:p>
    <w:p w14:paraId="2A8C49CE" w14:textId="77777777" w:rsidR="002631EB" w:rsidRPr="002631EB" w:rsidRDefault="002631EB" w:rsidP="002631EB">
      <w:pPr>
        <w:spacing w:after="0" w:line="240" w:lineRule="auto"/>
        <w:ind w:firstLine="709"/>
        <w:jc w:val="both"/>
        <w:rPr>
          <w:rFonts w:ascii="Times New Roman" w:eastAsia="Times New Roman" w:hAnsi="Times New Roman" w:cs="Times New Roman"/>
          <w:b/>
          <w:sz w:val="24"/>
          <w:szCs w:val="24"/>
          <w:lang w:eastAsia="lt-LT"/>
        </w:rPr>
      </w:pPr>
      <w:r w:rsidRPr="002631EB">
        <w:rPr>
          <w:rFonts w:ascii="Times New Roman" w:eastAsia="Times New Roman" w:hAnsi="Times New Roman" w:cs="Times New Roman"/>
          <w:b/>
          <w:sz w:val="24"/>
          <w:szCs w:val="24"/>
          <w:lang w:eastAsia="lt-LT"/>
        </w:rPr>
        <w:t>12. Sutarties galiojimas</w:t>
      </w:r>
    </w:p>
    <w:p w14:paraId="62F81B35" w14:textId="77777777" w:rsidR="002631EB" w:rsidRPr="002631EB" w:rsidRDefault="002631EB" w:rsidP="002631EB">
      <w:pPr>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 xml:space="preserve">12.1. Sutartis įsigalioja abiem Šalims ją pasirašius ir </w:t>
      </w:r>
      <w:r w:rsidRPr="002631EB">
        <w:rPr>
          <w:rFonts w:ascii="Times New Roman" w:eastAsia="Times New Roman" w:hAnsi="Times New Roman" w:cs="Times New Roman"/>
          <w:b/>
          <w:sz w:val="24"/>
          <w:szCs w:val="24"/>
          <w:lang w:eastAsia="lt-LT"/>
        </w:rPr>
        <w:t xml:space="preserve">Teikėjui </w:t>
      </w:r>
      <w:r w:rsidRPr="002631EB">
        <w:rPr>
          <w:rFonts w:ascii="Times New Roman" w:eastAsia="Times New Roman" w:hAnsi="Times New Roman" w:cs="Times New Roman"/>
          <w:sz w:val="24"/>
          <w:szCs w:val="24"/>
          <w:lang w:eastAsia="lt-LT"/>
        </w:rPr>
        <w:t xml:space="preserve">pateikus </w:t>
      </w:r>
      <w:r w:rsidRPr="002631EB">
        <w:rPr>
          <w:rFonts w:ascii="Times New Roman" w:eastAsia="Times New Roman" w:hAnsi="Times New Roman" w:cs="Times New Roman"/>
          <w:b/>
          <w:sz w:val="24"/>
          <w:szCs w:val="24"/>
          <w:lang w:eastAsia="lt-LT"/>
        </w:rPr>
        <w:t xml:space="preserve">Pirkėjui </w:t>
      </w:r>
      <w:r w:rsidRPr="002631EB">
        <w:rPr>
          <w:rFonts w:ascii="Times New Roman" w:eastAsia="Times New Roman" w:hAnsi="Times New Roman" w:cs="Times New Roman"/>
          <w:sz w:val="24"/>
          <w:szCs w:val="24"/>
          <w:lang w:eastAsia="lt-LT"/>
        </w:rPr>
        <w:t xml:space="preserve">Sutarties įvykdymo užtikrinimo banko garantiją ar draudimo bendrovės laidavimo raštą </w:t>
      </w:r>
      <w:r w:rsidRPr="002631EB">
        <w:rPr>
          <w:rFonts w:ascii="Times New Roman" w:eastAsia="Times New Roman" w:hAnsi="Times New Roman" w:cs="Times New Roman"/>
          <w:i/>
          <w:sz w:val="24"/>
          <w:szCs w:val="24"/>
          <w:lang w:eastAsia="lt-LT"/>
        </w:rPr>
        <w:t>(Sutarties įsigaliojimo kai pateikiamas užtikrinimas sąlyga taikoma, jeigu Sutarties spec. dalyje nurodyta, kad Sutarties vykdymas bus užtikrintas laidavimu arba banko garantija)</w:t>
      </w:r>
      <w:r w:rsidRPr="002631EB">
        <w:rPr>
          <w:rFonts w:ascii="Times New Roman" w:eastAsia="Times New Roman" w:hAnsi="Times New Roman" w:cs="Times New Roman"/>
          <w:sz w:val="24"/>
          <w:szCs w:val="24"/>
          <w:lang w:eastAsia="lt-LT"/>
        </w:rPr>
        <w:t>, užtikrinantį Sutarties bendrosios dalies 11.2 papunktyje nurodytos sumos sumokėjimą. Banko garantijoje ar draudimo bendrovės laidavimo rašte garantas / laiduotojas turi įsipareigoti sumokėti Sutarties bendrosios dalies 11.2 papunktyje nurodytą sumą</w:t>
      </w:r>
      <w:r w:rsidRPr="002631EB">
        <w:rPr>
          <w:rFonts w:ascii="Times New Roman" w:eastAsia="Times New Roman" w:hAnsi="Times New Roman" w:cs="Times New Roman"/>
          <w:b/>
          <w:sz w:val="24"/>
          <w:szCs w:val="24"/>
          <w:lang w:eastAsia="lt-LT"/>
        </w:rPr>
        <w:t xml:space="preserve"> Pirkėjui </w:t>
      </w:r>
      <w:r w:rsidRPr="002631EB">
        <w:rPr>
          <w:rFonts w:ascii="Times New Roman" w:eastAsia="Times New Roman" w:hAnsi="Times New Roman" w:cs="Times New Roman"/>
          <w:sz w:val="24"/>
          <w:szCs w:val="24"/>
          <w:lang w:eastAsia="lt-LT"/>
        </w:rPr>
        <w:t>nutraukus Sutartį dėl bent vienos iš 9.2.1–9.2.7, 9.3 papunkčiuose ar kitų Sutarties specialiojoje dalyje</w:t>
      </w:r>
      <w:r w:rsidRPr="002631EB">
        <w:rPr>
          <w:rFonts w:ascii="Times New Roman" w:eastAsia="Times New Roman" w:hAnsi="Times New Roman" w:cs="Times New Roman"/>
          <w:color w:val="000000"/>
          <w:sz w:val="24"/>
          <w:szCs w:val="24"/>
          <w:lang w:eastAsia="lt-LT"/>
        </w:rPr>
        <w:t xml:space="preserve"> </w:t>
      </w:r>
      <w:r w:rsidRPr="002631EB">
        <w:rPr>
          <w:rFonts w:ascii="Times New Roman" w:eastAsia="Times New Roman" w:hAnsi="Times New Roman" w:cs="Times New Roman"/>
          <w:sz w:val="24"/>
          <w:szCs w:val="24"/>
          <w:lang w:eastAsia="lt-LT"/>
        </w:rPr>
        <w:t>išvardytų priežasčių. Garantijos ar laidavimo raštas, kuriame nurodoma, kad garantas ar laiduotojas atsako tik už tiesioginių nuostolių atlyginimą nebus priimami, kadangi turi būti įsipareigojama atlyginti konkrečią Sutarties įvykdymo užtikrinimo sumą, nurodytą sutarties 11.2 papunktyje.</w:t>
      </w:r>
    </w:p>
    <w:p w14:paraId="6338A302" w14:textId="77777777" w:rsidR="002631EB" w:rsidRPr="002631EB" w:rsidRDefault="002631EB" w:rsidP="002631EB">
      <w:pPr>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 xml:space="preserve">12.2. Garantas / laiduotojas turi neatšaukiamai ir besąlygiškai įsipareigoti ne vėliau kaip per 14 (keturiolika) dienų nuo raštiško pranešimo, patvirtinančio Sutarties nutraukimą dėl Sutartyje numatytų pagrindų esant </w:t>
      </w:r>
      <w:r w:rsidRPr="002631EB">
        <w:rPr>
          <w:rFonts w:ascii="Times New Roman" w:eastAsia="Times New Roman" w:hAnsi="Times New Roman" w:cs="Times New Roman"/>
          <w:b/>
          <w:sz w:val="24"/>
          <w:szCs w:val="24"/>
          <w:lang w:eastAsia="lt-LT"/>
        </w:rPr>
        <w:t>Teikėjo</w:t>
      </w:r>
      <w:r w:rsidRPr="002631EB">
        <w:rPr>
          <w:rFonts w:ascii="Times New Roman" w:eastAsia="Times New Roman" w:hAnsi="Times New Roman" w:cs="Times New Roman"/>
          <w:sz w:val="24"/>
          <w:szCs w:val="24"/>
          <w:lang w:eastAsia="lt-LT"/>
        </w:rPr>
        <w:t xml:space="preserve"> kaltei, įvykdyti prievolę ir sumokėti įsipareigotą sumą, pinigus pervedant į </w:t>
      </w:r>
      <w:r w:rsidRPr="002631EB">
        <w:rPr>
          <w:rFonts w:ascii="Times New Roman" w:eastAsia="Times New Roman" w:hAnsi="Times New Roman" w:cs="Times New Roman"/>
          <w:b/>
          <w:sz w:val="24"/>
          <w:szCs w:val="24"/>
          <w:lang w:eastAsia="lt-LT"/>
        </w:rPr>
        <w:t>Pirkėjo</w:t>
      </w:r>
      <w:r w:rsidRPr="002631EB">
        <w:rPr>
          <w:rFonts w:ascii="Times New Roman" w:eastAsia="Times New Roman" w:hAnsi="Times New Roman" w:cs="Times New Roman"/>
          <w:sz w:val="24"/>
          <w:szCs w:val="24"/>
          <w:lang w:eastAsia="lt-LT"/>
        </w:rPr>
        <w:t xml:space="preserve"> sąskaitą..</w:t>
      </w:r>
    </w:p>
    <w:p w14:paraId="0ED26D01" w14:textId="77777777" w:rsidR="002631EB" w:rsidRPr="002631EB" w:rsidRDefault="002631EB" w:rsidP="002631EB">
      <w:pPr>
        <w:spacing w:after="0" w:line="240" w:lineRule="auto"/>
        <w:ind w:firstLine="709"/>
        <w:jc w:val="both"/>
        <w:rPr>
          <w:rFonts w:ascii="Times New Roman" w:eastAsia="Times New Roman" w:hAnsi="Times New Roman" w:cs="Times New Roman"/>
          <w:b/>
          <w:sz w:val="24"/>
          <w:szCs w:val="24"/>
          <w:lang w:eastAsia="lt-LT"/>
        </w:rPr>
      </w:pPr>
      <w:r w:rsidRPr="002631EB">
        <w:rPr>
          <w:rFonts w:ascii="Times New Roman" w:eastAsia="Times New Roman" w:hAnsi="Times New Roman" w:cs="Times New Roman"/>
          <w:sz w:val="24"/>
          <w:szCs w:val="24"/>
          <w:lang w:eastAsia="lt-LT"/>
        </w:rPr>
        <w:t xml:space="preserve">12.3. </w:t>
      </w:r>
      <w:r w:rsidRPr="002631EB">
        <w:rPr>
          <w:rFonts w:ascii="Times New Roman" w:eastAsia="Times New Roman" w:hAnsi="Times New Roman" w:cs="Times New Roman"/>
          <w:b/>
          <w:sz w:val="24"/>
          <w:szCs w:val="24"/>
          <w:lang w:eastAsia="lt-LT"/>
        </w:rPr>
        <w:t>Teikėjas</w:t>
      </w:r>
      <w:r w:rsidRPr="002631EB">
        <w:rPr>
          <w:rFonts w:ascii="Times New Roman" w:eastAsia="Times New Roman" w:hAnsi="Times New Roman" w:cs="Times New Roman"/>
          <w:sz w:val="24"/>
          <w:szCs w:val="24"/>
          <w:lang w:eastAsia="lt-LT"/>
        </w:rPr>
        <w:t xml:space="preserve"> ne vėliau kaip</w:t>
      </w:r>
      <w:r w:rsidRPr="002631EB">
        <w:rPr>
          <w:rFonts w:ascii="Times New Roman" w:eastAsia="Times New Roman" w:hAnsi="Times New Roman" w:cs="Times New Roman"/>
          <w:b/>
          <w:sz w:val="24"/>
          <w:szCs w:val="24"/>
          <w:lang w:eastAsia="lt-LT"/>
        </w:rPr>
        <w:t xml:space="preserve"> </w:t>
      </w:r>
      <w:r w:rsidRPr="002631EB">
        <w:rPr>
          <w:rFonts w:ascii="Times New Roman" w:eastAsia="Times New Roman" w:hAnsi="Times New Roman" w:cs="Times New Roman"/>
          <w:sz w:val="24"/>
          <w:szCs w:val="24"/>
          <w:lang w:eastAsia="lt-LT"/>
        </w:rPr>
        <w:t xml:space="preserve">per 5 (penkias) darbo dienas po Sutarties pasirašymo pateikia </w:t>
      </w:r>
      <w:r w:rsidRPr="002631EB">
        <w:rPr>
          <w:rFonts w:ascii="Times New Roman" w:eastAsia="Times New Roman" w:hAnsi="Times New Roman" w:cs="Times New Roman"/>
          <w:b/>
          <w:sz w:val="24"/>
          <w:szCs w:val="24"/>
          <w:lang w:eastAsia="lt-LT"/>
        </w:rPr>
        <w:t xml:space="preserve">Pirkėjui </w:t>
      </w:r>
      <w:r w:rsidRPr="002631EB">
        <w:rPr>
          <w:rFonts w:ascii="Times New Roman" w:eastAsia="Times New Roman" w:hAnsi="Times New Roman" w:cs="Times New Roman"/>
          <w:sz w:val="24"/>
          <w:szCs w:val="24"/>
          <w:lang w:eastAsia="lt-LT"/>
        </w:rPr>
        <w:t xml:space="preserve">Sutarties bendrosios dalies 12.1 papunktyje nurodytą Sutarties įvykdymo užtikrinimo banko garantiją arba draudimo bendrovės laidavimo raštą, kuris galiotų dviem mėnesiais ilgiau nei Sutarties specialiojoje dalyje nurodytas paslaugų teikimo terminas ar Sutarties galiojimo terminas. </w:t>
      </w:r>
      <w:r w:rsidRPr="002631EB">
        <w:rPr>
          <w:rFonts w:ascii="Times New Roman" w:eastAsia="Times New Roman" w:hAnsi="Times New Roman" w:cs="Times New Roman"/>
          <w:b/>
          <w:sz w:val="24"/>
          <w:szCs w:val="24"/>
          <w:lang w:eastAsia="lt-LT"/>
        </w:rPr>
        <w:t>Teikėjas</w:t>
      </w:r>
      <w:r w:rsidRPr="002631EB">
        <w:rPr>
          <w:rFonts w:ascii="Times New Roman" w:eastAsia="Times New Roman" w:hAnsi="Times New Roman" w:cs="Times New Roman"/>
          <w:sz w:val="24"/>
          <w:szCs w:val="24"/>
          <w:lang w:eastAsia="lt-LT"/>
        </w:rPr>
        <w:t xml:space="preserve"> taip pat turi pateikti patvirtinimą iš draudimo bendrovės (apmokėjimą įrodantį dokumentą ar pan.), </w:t>
      </w:r>
      <w:r w:rsidRPr="002631EB">
        <w:rPr>
          <w:rFonts w:ascii="Times New Roman" w:eastAsia="Times New Roman" w:hAnsi="Times New Roman" w:cs="Times New Roman"/>
          <w:sz w:val="24"/>
          <w:szCs w:val="24"/>
          <w:lang w:eastAsia="lt-LT"/>
        </w:rPr>
        <w:lastRenderedPageBreak/>
        <w:t xml:space="preserve">kad laidavimo raštas yra galiojantis. Sutarties įvykdymo užtikrinimo banko garantijoje arba draudimo bendrovės laidavimo rašte nurodytos sumos sumokėjimas  neturi būti siejamas su visišku </w:t>
      </w:r>
      <w:r w:rsidRPr="002631EB">
        <w:rPr>
          <w:rFonts w:ascii="Times New Roman" w:eastAsia="Times New Roman" w:hAnsi="Times New Roman" w:cs="Times New Roman"/>
          <w:b/>
          <w:sz w:val="24"/>
          <w:szCs w:val="24"/>
          <w:lang w:eastAsia="lt-LT"/>
        </w:rPr>
        <w:t>Pirkėjo</w:t>
      </w:r>
      <w:r w:rsidRPr="002631EB">
        <w:rPr>
          <w:rFonts w:ascii="Times New Roman" w:eastAsia="Times New Roman" w:hAnsi="Times New Roman" w:cs="Times New Roman"/>
          <w:sz w:val="24"/>
          <w:szCs w:val="24"/>
          <w:lang w:eastAsia="lt-LT"/>
        </w:rPr>
        <w:t xml:space="preserve"> patirtų nuostolių atlyginimu ir neatleidžia </w:t>
      </w:r>
      <w:r w:rsidRPr="002631EB">
        <w:rPr>
          <w:rFonts w:ascii="Times New Roman" w:eastAsia="Times New Roman" w:hAnsi="Times New Roman" w:cs="Times New Roman"/>
          <w:b/>
          <w:sz w:val="24"/>
          <w:szCs w:val="24"/>
          <w:lang w:eastAsia="lt-LT"/>
        </w:rPr>
        <w:t>Teikėjo</w:t>
      </w:r>
      <w:r w:rsidRPr="002631EB">
        <w:rPr>
          <w:rFonts w:ascii="Times New Roman" w:eastAsia="Times New Roman" w:hAnsi="Times New Roman" w:cs="Times New Roman"/>
          <w:sz w:val="24"/>
          <w:szCs w:val="24"/>
          <w:lang w:eastAsia="lt-LT"/>
        </w:rPr>
        <w:t xml:space="preserve"> nuo pareigos juos atlyginti pilnai. </w:t>
      </w:r>
    </w:p>
    <w:p w14:paraId="39AC7AB5" w14:textId="77777777" w:rsidR="002631EB" w:rsidRPr="002631EB" w:rsidRDefault="002631EB" w:rsidP="002631EB">
      <w:pPr>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 xml:space="preserve">12.4. Jei Sutarties vykdymo metu Sutarties įvykdymo užtikrinimą išdavęs juridinis asmuo (bankas ar draudimo bendrovė) negali įvykdyti savo įsipareigojimų (sustabdoma veikla, paskelbiamas moratoriumas ir pan.), </w:t>
      </w:r>
      <w:r w:rsidRPr="002631EB">
        <w:rPr>
          <w:rFonts w:ascii="Times New Roman" w:eastAsia="Times New Roman" w:hAnsi="Times New Roman" w:cs="Times New Roman"/>
          <w:b/>
          <w:sz w:val="24"/>
          <w:szCs w:val="24"/>
          <w:lang w:eastAsia="lt-LT"/>
        </w:rPr>
        <w:t>Teikėjas</w:t>
      </w:r>
      <w:r w:rsidRPr="002631EB">
        <w:rPr>
          <w:rFonts w:ascii="Times New Roman" w:eastAsia="Times New Roman" w:hAnsi="Times New Roman" w:cs="Times New Roman"/>
          <w:sz w:val="24"/>
          <w:szCs w:val="24"/>
          <w:lang w:eastAsia="lt-LT"/>
        </w:rPr>
        <w:t xml:space="preserve"> per 10 (dešimt) dienų pateikia naują Sutarties vykdymo užtikrinimą, tokiomis pačiomis sąlygomis kaip ir ankstesnysis. Jei </w:t>
      </w:r>
      <w:r w:rsidRPr="002631EB">
        <w:rPr>
          <w:rFonts w:ascii="Times New Roman" w:eastAsia="Times New Roman" w:hAnsi="Times New Roman" w:cs="Times New Roman"/>
          <w:b/>
          <w:sz w:val="24"/>
          <w:szCs w:val="24"/>
          <w:lang w:eastAsia="lt-LT"/>
        </w:rPr>
        <w:t xml:space="preserve">Teikėjas </w:t>
      </w:r>
      <w:r w:rsidRPr="002631EB">
        <w:rPr>
          <w:rFonts w:ascii="Times New Roman" w:eastAsia="Times New Roman" w:hAnsi="Times New Roman" w:cs="Times New Roman"/>
          <w:sz w:val="24"/>
          <w:szCs w:val="24"/>
          <w:lang w:eastAsia="lt-LT"/>
        </w:rPr>
        <w:t xml:space="preserve">nepateikia naujo sutarties įvykdymo užtikrinimo, </w:t>
      </w:r>
      <w:r w:rsidRPr="002631EB">
        <w:rPr>
          <w:rFonts w:ascii="Times New Roman" w:eastAsia="Times New Roman" w:hAnsi="Times New Roman" w:cs="Times New Roman"/>
          <w:b/>
          <w:sz w:val="24"/>
          <w:szCs w:val="24"/>
          <w:lang w:eastAsia="lt-LT"/>
        </w:rPr>
        <w:t>Pirkėjas</w:t>
      </w:r>
      <w:r w:rsidRPr="002631EB">
        <w:rPr>
          <w:rFonts w:ascii="Times New Roman" w:eastAsia="Times New Roman" w:hAnsi="Times New Roman" w:cs="Times New Roman"/>
          <w:sz w:val="24"/>
          <w:szCs w:val="24"/>
          <w:lang w:eastAsia="lt-LT"/>
        </w:rPr>
        <w:t xml:space="preserve"> turi teisę nutraukti Sutartį, Sutarties bendrosios dalies 9.2.5 papunktyje nustatyta tvarka.</w:t>
      </w:r>
    </w:p>
    <w:p w14:paraId="28EC4633" w14:textId="77777777" w:rsidR="002631EB" w:rsidRPr="002631EB" w:rsidRDefault="002631EB" w:rsidP="002631EB">
      <w:pPr>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 xml:space="preserve">12.5. Sutarties įvykdymo užtikrinimas grąžinamas per 10 (dešimt) dienų nuo šio užtikrinimo galiojimo termino pabaigos </w:t>
      </w:r>
      <w:r w:rsidRPr="002631EB">
        <w:rPr>
          <w:rFonts w:ascii="Times New Roman" w:eastAsia="Times New Roman" w:hAnsi="Times New Roman" w:cs="Times New Roman"/>
          <w:b/>
          <w:sz w:val="24"/>
          <w:szCs w:val="24"/>
          <w:lang w:eastAsia="lt-LT"/>
        </w:rPr>
        <w:t>Teikėjui</w:t>
      </w:r>
      <w:r w:rsidRPr="002631EB">
        <w:rPr>
          <w:rFonts w:ascii="Times New Roman" w:eastAsia="Times New Roman" w:hAnsi="Times New Roman" w:cs="Times New Roman"/>
          <w:sz w:val="24"/>
          <w:szCs w:val="24"/>
          <w:lang w:eastAsia="lt-LT"/>
        </w:rPr>
        <w:t xml:space="preserve"> pateikus raštišką prašymą. </w:t>
      </w:r>
    </w:p>
    <w:p w14:paraId="0B4DE135" w14:textId="77777777" w:rsidR="002631EB" w:rsidRPr="002631EB" w:rsidRDefault="002631EB" w:rsidP="002631EB">
      <w:pPr>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 xml:space="preserve">12.6. Sutarties sąlygos pirkimo sutarties galiojimo laikotarpiu negali būti keičiamos, išskyrus atvejus, kai pakeitimas yra galimas vadovaujantis Viešųjų pirkimų įstatymo 89 straipsnio nuostatomis / Viešųjų pirkimų, atliekamų gynybos ir saugumo srityje, įstatymo 53 straipsnio nuostatomis ir neprieštarauja pagrindiniams viešųjų pirkimų principams bei tikslui. </w:t>
      </w:r>
    </w:p>
    <w:p w14:paraId="45C55717" w14:textId="77777777" w:rsidR="002631EB" w:rsidRPr="002631EB" w:rsidRDefault="002631EB" w:rsidP="002631EB">
      <w:pPr>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w:t>
      </w:r>
    </w:p>
    <w:p w14:paraId="3EAAE6F8" w14:textId="77777777" w:rsidR="002631EB" w:rsidRPr="002631EB" w:rsidRDefault="002631EB" w:rsidP="002631EB">
      <w:pPr>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 xml:space="preserve">12.8. Sutartis gali būti pratęsta Sutarties specialiojoje dalyje nustatytomis sąlygomis arba esant poreikiui, </w:t>
      </w:r>
      <w:r w:rsidRPr="002631EB">
        <w:rPr>
          <w:rFonts w:ascii="Times New Roman" w:eastAsia="Times New Roman" w:hAnsi="Times New Roman" w:cs="Times New Roman"/>
          <w:b/>
          <w:sz w:val="24"/>
          <w:szCs w:val="24"/>
          <w:lang w:eastAsia="lt-LT"/>
        </w:rPr>
        <w:t>Pirkėjas</w:t>
      </w:r>
      <w:r w:rsidRPr="002631EB">
        <w:rPr>
          <w:rFonts w:ascii="Times New Roman" w:eastAsia="Times New Roman" w:hAnsi="Times New Roman" w:cs="Times New Roman"/>
          <w:sz w:val="24"/>
          <w:szCs w:val="24"/>
          <w:lang w:eastAsia="lt-LT"/>
        </w:rPr>
        <w:t xml:space="preserve"> turi teisę įsigyti Sutartyje ir jos prieduose nenurodytų, tačiau su pirkimo objektu susijusių paslaugų neviršijant 10 procentų Sutarties specialiosios dalies 2 punkte nurodytos maksimalios Sutarties kainos. Sutartyje ir jos prieduose nenurodytas, tačiau su pirkimo objektu susijusias paslaugas </w:t>
      </w:r>
      <w:r w:rsidRPr="002631EB">
        <w:rPr>
          <w:rFonts w:ascii="Times New Roman" w:eastAsia="Times New Roman" w:hAnsi="Times New Roman" w:cs="Times New Roman"/>
          <w:b/>
          <w:sz w:val="24"/>
          <w:szCs w:val="24"/>
          <w:lang w:eastAsia="lt-LT"/>
        </w:rPr>
        <w:t>Teikėjas</w:t>
      </w:r>
      <w:r w:rsidRPr="002631EB">
        <w:rPr>
          <w:rFonts w:ascii="Times New Roman" w:eastAsia="Times New Roman" w:hAnsi="Times New Roman" w:cs="Times New Roman"/>
          <w:sz w:val="24"/>
          <w:szCs w:val="24"/>
          <w:lang w:eastAsia="lt-LT"/>
        </w:rPr>
        <w:t xml:space="preserve"> gali teikti tik ne didesnėmis nei užsakymo dieną </w:t>
      </w:r>
      <w:r w:rsidRPr="002631EB">
        <w:rPr>
          <w:rFonts w:ascii="Times New Roman" w:eastAsia="Times New Roman" w:hAnsi="Times New Roman" w:cs="Times New Roman"/>
          <w:b/>
          <w:sz w:val="24"/>
          <w:szCs w:val="24"/>
          <w:lang w:eastAsia="lt-LT"/>
        </w:rPr>
        <w:t>Teikėjo</w:t>
      </w:r>
      <w:r w:rsidRPr="002631EB">
        <w:rPr>
          <w:rFonts w:ascii="Times New Roman" w:eastAsia="Times New Roman" w:hAnsi="Times New Roman" w:cs="Times New Roman"/>
          <w:sz w:val="24"/>
          <w:szCs w:val="24"/>
          <w:lang w:eastAsia="lt-LT"/>
        </w:rPr>
        <w:t xml:space="preserve"> prekybos vietoje, kataloge ar interneto svetainėje nurodytomis galiojančiomis šių paslaugų kainomis arba, jei tokios kainos neskelbiamos, </w:t>
      </w:r>
      <w:r w:rsidRPr="002631EB">
        <w:rPr>
          <w:rFonts w:ascii="Times New Roman" w:eastAsia="Times New Roman" w:hAnsi="Times New Roman" w:cs="Times New Roman"/>
          <w:b/>
          <w:sz w:val="24"/>
          <w:szCs w:val="24"/>
          <w:lang w:eastAsia="lt-LT"/>
        </w:rPr>
        <w:t>Teikėjo</w:t>
      </w:r>
      <w:r w:rsidRPr="002631EB">
        <w:rPr>
          <w:rFonts w:ascii="Times New Roman" w:eastAsia="Times New Roman" w:hAnsi="Times New Roman" w:cs="Times New Roman"/>
          <w:sz w:val="24"/>
          <w:szCs w:val="24"/>
          <w:lang w:eastAsia="lt-LT"/>
        </w:rPr>
        <w:t xml:space="preserve"> pasiūlytomis, konkurencingomis ir rinką atitinkančiomis kainomis. Esant poreikiui įsigyti Sutartyje ir jos prieduose nenurodytų, tačiau su pirkimo objektu susijusių paslaugų, </w:t>
      </w:r>
      <w:r w:rsidRPr="002631EB">
        <w:rPr>
          <w:rFonts w:ascii="Times New Roman" w:eastAsia="Times New Roman" w:hAnsi="Times New Roman" w:cs="Times New Roman"/>
          <w:b/>
          <w:sz w:val="24"/>
          <w:szCs w:val="24"/>
          <w:lang w:eastAsia="lt-LT"/>
        </w:rPr>
        <w:t>Pirkėjas</w:t>
      </w:r>
      <w:r w:rsidRPr="002631EB">
        <w:rPr>
          <w:rFonts w:ascii="Times New Roman" w:eastAsia="Times New Roman" w:hAnsi="Times New Roman" w:cs="Times New Roman"/>
          <w:sz w:val="24"/>
          <w:szCs w:val="24"/>
          <w:lang w:eastAsia="lt-LT"/>
        </w:rPr>
        <w:t xml:space="preserve"> ir </w:t>
      </w:r>
      <w:r w:rsidRPr="002631EB">
        <w:rPr>
          <w:rFonts w:ascii="Times New Roman" w:eastAsia="Times New Roman" w:hAnsi="Times New Roman" w:cs="Times New Roman"/>
          <w:b/>
          <w:sz w:val="24"/>
          <w:szCs w:val="24"/>
          <w:lang w:eastAsia="lt-LT"/>
        </w:rPr>
        <w:t>Teikėjas</w:t>
      </w:r>
      <w:r w:rsidRPr="002631EB">
        <w:rPr>
          <w:rFonts w:ascii="Times New Roman" w:eastAsia="Times New Roman" w:hAnsi="Times New Roman" w:cs="Times New Roman"/>
          <w:sz w:val="24"/>
          <w:szCs w:val="24"/>
          <w:lang w:eastAsia="lt-LT"/>
        </w:rPr>
        <w:t xml:space="preserve"> sudaro papildomą rašytinį susitarimą, kurio sąlygos privalo būti analogiškos Sutarties sąlygoms, atitinkamai jas pritaikant prie naujai perkamų paslaugų </w:t>
      </w:r>
      <w:r w:rsidRPr="002631EB">
        <w:rPr>
          <w:rFonts w:ascii="Times New Roman" w:eastAsia="Times New Roman" w:hAnsi="Times New Roman" w:cs="Times New Roman"/>
          <w:i/>
          <w:sz w:val="24"/>
          <w:szCs w:val="24"/>
          <w:lang w:eastAsia="lt-LT"/>
        </w:rPr>
        <w:t>(jei spec. dalyje nurodyta, kad ši sąlyga taikoma)</w:t>
      </w:r>
      <w:r w:rsidRPr="002631EB">
        <w:rPr>
          <w:rFonts w:ascii="Times New Roman" w:eastAsia="Times New Roman" w:hAnsi="Times New Roman" w:cs="Times New Roman"/>
          <w:sz w:val="24"/>
          <w:szCs w:val="24"/>
          <w:lang w:eastAsia="lt-LT"/>
        </w:rPr>
        <w:t>.</w:t>
      </w:r>
    </w:p>
    <w:p w14:paraId="3D6B9B39" w14:textId="77777777" w:rsidR="002631EB" w:rsidRPr="002631EB" w:rsidRDefault="002631EB" w:rsidP="002631EB">
      <w:pPr>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12.9. Sutarties specialiojoje dalyje numatyta Sutarties galiojimo termino pabaiga nereiškia Šalių prievolių pagal Sutartį pabaigos ir neatleidžia Šalių nuo civilinės atsakomybės už Sutarties pažeidimą.</w:t>
      </w:r>
    </w:p>
    <w:p w14:paraId="642EBF75" w14:textId="77777777" w:rsidR="002631EB" w:rsidRPr="002631EB" w:rsidRDefault="002631EB" w:rsidP="002631EB">
      <w:pPr>
        <w:spacing w:after="0" w:line="240" w:lineRule="auto"/>
        <w:ind w:firstLine="709"/>
        <w:jc w:val="both"/>
        <w:rPr>
          <w:rFonts w:ascii="Times New Roman" w:eastAsia="Times New Roman" w:hAnsi="Times New Roman" w:cs="Times New Roman"/>
          <w:b/>
          <w:sz w:val="24"/>
          <w:szCs w:val="24"/>
          <w:lang w:eastAsia="lt-LT"/>
        </w:rPr>
      </w:pPr>
    </w:p>
    <w:p w14:paraId="7073DEF7" w14:textId="77777777" w:rsidR="002631EB" w:rsidRPr="002631EB" w:rsidRDefault="002631EB" w:rsidP="002631EB">
      <w:pPr>
        <w:spacing w:after="0" w:line="240" w:lineRule="auto"/>
        <w:ind w:firstLine="709"/>
        <w:jc w:val="both"/>
        <w:rPr>
          <w:rFonts w:ascii="Times New Roman" w:eastAsia="Times New Roman" w:hAnsi="Times New Roman" w:cs="Times New Roman"/>
          <w:b/>
          <w:bCs/>
          <w:sz w:val="24"/>
          <w:szCs w:val="24"/>
          <w:lang w:eastAsia="lt-LT"/>
        </w:rPr>
      </w:pPr>
      <w:r w:rsidRPr="002631EB">
        <w:rPr>
          <w:rFonts w:ascii="Times New Roman" w:eastAsia="Times New Roman" w:hAnsi="Times New Roman" w:cs="Times New Roman"/>
          <w:b/>
          <w:bCs/>
          <w:sz w:val="24"/>
          <w:szCs w:val="24"/>
          <w:lang w:eastAsia="lt-LT"/>
        </w:rPr>
        <w:t>13. Susirašinėjimas</w:t>
      </w:r>
    </w:p>
    <w:p w14:paraId="283DA66A" w14:textId="77777777" w:rsidR="002631EB" w:rsidRPr="002631EB" w:rsidRDefault="002631EB" w:rsidP="002631EB">
      <w:pPr>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 xml:space="preserve">13.1. </w:t>
      </w:r>
      <w:r w:rsidRPr="002631EB">
        <w:rPr>
          <w:rFonts w:ascii="Times New Roman" w:eastAsia="Times New Roman" w:hAnsi="Times New Roman" w:cs="Times New Roman"/>
          <w:b/>
          <w:sz w:val="24"/>
          <w:szCs w:val="24"/>
          <w:lang w:eastAsia="lt-LT"/>
        </w:rPr>
        <w:t>Pirkėjo</w:t>
      </w:r>
      <w:r w:rsidRPr="002631EB">
        <w:rPr>
          <w:rFonts w:ascii="Times New Roman" w:eastAsia="Times New Roman" w:hAnsi="Times New Roman" w:cs="Times New Roman"/>
          <w:sz w:val="24"/>
          <w:szCs w:val="24"/>
          <w:lang w:eastAsia="lt-LT"/>
        </w:rPr>
        <w:t xml:space="preserve"> ir </w:t>
      </w:r>
      <w:r w:rsidRPr="002631EB">
        <w:rPr>
          <w:rFonts w:ascii="Times New Roman" w:eastAsia="Times New Roman" w:hAnsi="Times New Roman" w:cs="Times New Roman"/>
          <w:b/>
          <w:sz w:val="24"/>
          <w:szCs w:val="24"/>
          <w:lang w:eastAsia="lt-LT"/>
        </w:rPr>
        <w:t xml:space="preserve">Teikėjo </w:t>
      </w:r>
      <w:r w:rsidRPr="002631EB">
        <w:rPr>
          <w:rFonts w:ascii="Times New Roman" w:eastAsia="Times New Roman" w:hAnsi="Times New Roman" w:cs="Times New Roman"/>
          <w:sz w:val="24"/>
          <w:szCs w:val="24"/>
          <w:lang w:eastAsia="lt-LT"/>
        </w:rPr>
        <w:t>vienas kitam siunčiami pranešimai lietuvių / anglų (</w:t>
      </w:r>
      <w:r w:rsidRPr="002631EB">
        <w:rPr>
          <w:rFonts w:ascii="Times New Roman" w:eastAsia="Times New Roman" w:hAnsi="Times New Roman" w:cs="Times New Roman"/>
          <w:i/>
          <w:sz w:val="24"/>
          <w:szCs w:val="24"/>
          <w:lang w:eastAsia="lt-LT"/>
        </w:rPr>
        <w:t>taikoma, jeigu sutartis sudaroma anglų kalba</w:t>
      </w:r>
      <w:r w:rsidRPr="002631EB">
        <w:rPr>
          <w:rFonts w:ascii="Times New Roman" w:eastAsia="Times New Roman" w:hAnsi="Times New Roman" w:cs="Times New Roman"/>
          <w:sz w:val="24"/>
          <w:szCs w:val="24"/>
          <w:lang w:eastAsia="lt-LT"/>
        </w:rPr>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6025ED93" w14:textId="77777777" w:rsidR="002631EB" w:rsidRPr="002631EB" w:rsidRDefault="002631EB" w:rsidP="002631EB">
      <w:pPr>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2A17FBAB" w14:textId="77777777" w:rsidR="002631EB" w:rsidRPr="002631EB" w:rsidRDefault="002631EB" w:rsidP="002631EB">
      <w:pPr>
        <w:spacing w:after="0" w:line="240" w:lineRule="auto"/>
        <w:ind w:firstLine="709"/>
        <w:jc w:val="both"/>
        <w:rPr>
          <w:rFonts w:ascii="Times New Roman" w:eastAsia="Times New Roman" w:hAnsi="Times New Roman" w:cs="Times New Roman"/>
          <w:b/>
          <w:sz w:val="24"/>
          <w:szCs w:val="24"/>
          <w:lang w:eastAsia="lt-LT"/>
        </w:rPr>
      </w:pPr>
    </w:p>
    <w:p w14:paraId="751E8BBC" w14:textId="77777777" w:rsidR="002631EB" w:rsidRPr="002631EB" w:rsidRDefault="002631EB" w:rsidP="002631EB">
      <w:pPr>
        <w:spacing w:after="0" w:line="240" w:lineRule="auto"/>
        <w:ind w:firstLine="709"/>
        <w:jc w:val="both"/>
        <w:rPr>
          <w:rFonts w:ascii="Times New Roman" w:eastAsia="Times New Roman" w:hAnsi="Times New Roman" w:cs="Times New Roman"/>
          <w:b/>
          <w:bCs/>
          <w:sz w:val="24"/>
          <w:szCs w:val="24"/>
        </w:rPr>
      </w:pPr>
      <w:r w:rsidRPr="002631EB">
        <w:rPr>
          <w:rFonts w:ascii="Times New Roman" w:eastAsia="Times New Roman" w:hAnsi="Times New Roman" w:cs="Times New Roman"/>
          <w:b/>
          <w:sz w:val="24"/>
          <w:szCs w:val="24"/>
          <w:lang w:eastAsia="lt-LT"/>
        </w:rPr>
        <w:t xml:space="preserve">14. </w:t>
      </w:r>
      <w:r w:rsidRPr="002631EB">
        <w:rPr>
          <w:rFonts w:ascii="Times New Roman" w:eastAsia="Times New Roman" w:hAnsi="Times New Roman" w:cs="Times New Roman"/>
          <w:b/>
          <w:bCs/>
          <w:sz w:val="24"/>
          <w:szCs w:val="24"/>
        </w:rPr>
        <w:t>Informacijos konfidencialumas ir asmens duomenys</w:t>
      </w:r>
    </w:p>
    <w:p w14:paraId="2FE3A97A" w14:textId="77777777" w:rsidR="002631EB" w:rsidRPr="002631EB" w:rsidRDefault="002631EB" w:rsidP="002631EB">
      <w:pPr>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 xml:space="preserve">14.1. Šalys privalo užtikrinti, kad informacija, kurią jos perduoda viena kitai, bus naudojama tik vykdant Sutartį ir nebus naudojama tokiu būdu, kuris pakenktų informaciją perdavusiai Šaliai. </w:t>
      </w:r>
    </w:p>
    <w:p w14:paraId="4BE982AA" w14:textId="77777777" w:rsidR="002631EB" w:rsidRPr="002631EB" w:rsidRDefault="002631EB" w:rsidP="002631EB">
      <w:pPr>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 xml:space="preserve">14.2. Šalys įsipareigoja užtikrinti visos joms žinomos ir (ar) patikėtos informacijos slaptumą Sutarties galiojimo metu ir pasibaigus Sutarties galiojimo laikotarpiui ar ją nutraukus. </w:t>
      </w:r>
    </w:p>
    <w:p w14:paraId="58468953" w14:textId="77777777" w:rsidR="002631EB" w:rsidRPr="002631EB" w:rsidRDefault="002631EB" w:rsidP="002631EB">
      <w:pPr>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bCs/>
          <w:sz w:val="24"/>
          <w:szCs w:val="24"/>
          <w:lang w:eastAsia="lt-LT"/>
        </w:rPr>
        <w:lastRenderedPageBreak/>
        <w:t>14.3.</w:t>
      </w:r>
      <w:r w:rsidRPr="002631EB">
        <w:rPr>
          <w:rFonts w:ascii="Times New Roman" w:eastAsia="Times New Roman" w:hAnsi="Times New Roman" w:cs="Times New Roman"/>
          <w:b/>
          <w:bCs/>
          <w:sz w:val="24"/>
          <w:szCs w:val="24"/>
          <w:lang w:eastAsia="lt-LT"/>
        </w:rPr>
        <w:t xml:space="preserve"> Teikėjas </w:t>
      </w:r>
      <w:r w:rsidRPr="002631EB">
        <w:rPr>
          <w:rFonts w:ascii="Times New Roman" w:eastAsia="Times New Roman" w:hAnsi="Times New Roman" w:cs="Times New Roman"/>
          <w:sz w:val="24"/>
          <w:szCs w:val="24"/>
          <w:lang w:eastAsia="lt-LT"/>
        </w:rPr>
        <w:t xml:space="preserve">įsipareigoja be </w:t>
      </w:r>
      <w:r w:rsidRPr="002631EB">
        <w:rPr>
          <w:rFonts w:ascii="Times New Roman" w:eastAsia="Times New Roman" w:hAnsi="Times New Roman" w:cs="Times New Roman"/>
          <w:b/>
          <w:bCs/>
          <w:sz w:val="24"/>
          <w:szCs w:val="24"/>
          <w:lang w:eastAsia="lt-LT"/>
        </w:rPr>
        <w:t>Pirkėjo</w:t>
      </w:r>
      <w:r w:rsidRPr="002631EB">
        <w:rPr>
          <w:rFonts w:ascii="Times New Roman" w:eastAsia="Times New Roman" w:hAnsi="Times New Roman" w:cs="Times New Roman"/>
          <w:sz w:val="24"/>
          <w:szCs w:val="24"/>
          <w:lang w:eastAsia="lt-LT"/>
        </w:rPr>
        <w:t xml:space="preserve"> išankstinio rašytinio sutikimo nenaudoti </w:t>
      </w:r>
      <w:r w:rsidRPr="002631EB">
        <w:rPr>
          <w:rFonts w:ascii="Times New Roman" w:eastAsia="Times New Roman" w:hAnsi="Times New Roman" w:cs="Times New Roman"/>
          <w:b/>
          <w:sz w:val="24"/>
          <w:szCs w:val="24"/>
          <w:lang w:eastAsia="lt-LT"/>
        </w:rPr>
        <w:t>Pirkėjo</w:t>
      </w:r>
      <w:r w:rsidRPr="002631EB">
        <w:rPr>
          <w:rFonts w:ascii="Times New Roman" w:eastAsia="Times New Roman" w:hAnsi="Times New Roman" w:cs="Times New Roman"/>
          <w:sz w:val="24"/>
          <w:szCs w:val="24"/>
          <w:lang w:eastAsia="lt-LT"/>
        </w:rPr>
        <w:t xml:space="preserve"> jam pateiktos informacijos nei savo, nei bet kokių trečiųjų asmenų naudai, neatskleisti tokios informacijos kitiems asmenims, išskyrus Lietuvos Respublikos teisės aktų numatytus atvejus.</w:t>
      </w:r>
    </w:p>
    <w:p w14:paraId="250F1FA1" w14:textId="77777777" w:rsidR="002631EB" w:rsidRPr="002631EB" w:rsidRDefault="002631EB" w:rsidP="002631EB">
      <w:pPr>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 xml:space="preserve">14.4. Sutartyje ir jos prieduose nurodyti asmens duomenys (vardai, pavardės, pareigos, el. paštas, ar telefono numeris) gali būti naudojami tik nustatant Šalių ar </w:t>
      </w:r>
      <w:r w:rsidRPr="002631EB">
        <w:rPr>
          <w:rFonts w:ascii="Times New Roman" w:eastAsia="Times New Roman" w:hAnsi="Times New Roman" w:cs="Times New Roman"/>
          <w:b/>
          <w:sz w:val="24"/>
          <w:szCs w:val="24"/>
          <w:lang w:eastAsia="lt-LT"/>
        </w:rPr>
        <w:t>Gavėjo</w:t>
      </w:r>
      <w:r w:rsidRPr="002631EB">
        <w:rPr>
          <w:rFonts w:ascii="Times New Roman" w:eastAsia="Times New Roman" w:hAnsi="Times New Roman" w:cs="Times New Roman"/>
          <w:sz w:val="24"/>
          <w:szCs w:val="24"/>
          <w:lang w:eastAsia="lt-LT"/>
        </w:rP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503D1B3C" w14:textId="77777777" w:rsidR="002631EB" w:rsidRPr="002631EB" w:rsidRDefault="002631EB" w:rsidP="002631EB">
      <w:pPr>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 xml:space="preserve">14.5. Sutarties šalys užtikrina, kad su asmens duomenimis tvarkomais vykdant Sutartį susipažins tik tie asmenys, kuriems tai yra būtina vykdant įsipareigojimus pagal Sutartį. </w:t>
      </w:r>
    </w:p>
    <w:p w14:paraId="534AAC08" w14:textId="77777777" w:rsidR="002631EB" w:rsidRPr="002631EB" w:rsidRDefault="002631EB" w:rsidP="002631EB">
      <w:pPr>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 xml:space="preserve">14.6. Sutartyje ir jos prieduose nurodyti asmens duomenys be atskiro kitos Šalies sutikimo negali būti perduoti tretiesiems asmenims, išskyrus </w:t>
      </w:r>
      <w:r w:rsidRPr="002631EB">
        <w:rPr>
          <w:rFonts w:ascii="Times New Roman" w:eastAsia="Times New Roman" w:hAnsi="Times New Roman" w:cs="Times New Roman"/>
          <w:b/>
          <w:sz w:val="24"/>
          <w:szCs w:val="24"/>
          <w:lang w:eastAsia="lt-LT"/>
        </w:rPr>
        <w:t xml:space="preserve">Teikėjo </w:t>
      </w:r>
      <w:r w:rsidRPr="002631EB">
        <w:rPr>
          <w:rFonts w:ascii="Times New Roman" w:eastAsia="Times New Roman" w:hAnsi="Times New Roman" w:cs="Times New Roman"/>
          <w:sz w:val="24"/>
          <w:szCs w:val="24"/>
          <w:lang w:eastAsia="lt-LT"/>
        </w:rPr>
        <w:t xml:space="preserve">įvardintus subteikėjus ir </w:t>
      </w:r>
      <w:r w:rsidRPr="002631EB">
        <w:rPr>
          <w:rFonts w:ascii="Times New Roman" w:eastAsia="Times New Roman" w:hAnsi="Times New Roman" w:cs="Times New Roman"/>
          <w:b/>
          <w:sz w:val="24"/>
          <w:szCs w:val="24"/>
          <w:lang w:eastAsia="lt-LT"/>
        </w:rPr>
        <w:t>Gavėją</w:t>
      </w:r>
      <w:r w:rsidRPr="002631EB">
        <w:rPr>
          <w:rFonts w:ascii="Times New Roman" w:eastAsia="Times New Roman" w:hAnsi="Times New Roman" w:cs="Times New Roman"/>
          <w:sz w:val="24"/>
          <w:szCs w:val="24"/>
          <w:lang w:eastAsia="lt-LT"/>
        </w:rPr>
        <w:t xml:space="preserve"> (jei toks nurodytas), kurie yra pasitelkiami Sutarties vykdymui ir tik tais atvejais, kai tai yra būtina Sutarties vykdymui arba tokių duomenų neatskleidimas sukeltų itin didelius sunkumus vykdant Sutartį. Jei subteikėjas Sutarties numatyta tvarka yra keičiamas, turi būti gautas atskiras kitos Šalies sutikimas dėl duomenų perdavimo. </w:t>
      </w:r>
    </w:p>
    <w:p w14:paraId="72B68393" w14:textId="77777777" w:rsidR="002631EB" w:rsidRPr="002631EB" w:rsidRDefault="002631EB" w:rsidP="002631EB">
      <w:pPr>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5EE281FB" w14:textId="77777777" w:rsidR="002631EB" w:rsidRPr="002631EB" w:rsidRDefault="002631EB" w:rsidP="002631EB">
      <w:pPr>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32A16375" w14:textId="77777777" w:rsidR="002631EB" w:rsidRPr="002631EB" w:rsidRDefault="002631EB" w:rsidP="002631EB">
      <w:pPr>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74716135" w14:textId="77777777" w:rsidR="002631EB" w:rsidRPr="002631EB" w:rsidRDefault="002631EB" w:rsidP="002631EB">
      <w:pPr>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14.10. Šalys neatlygina viena kitos patirtų išlaidų ir nuostolių dėl asmens duomenų tvarkymo įsipareigojimų pagal šią Sutartį vykdymo.</w:t>
      </w:r>
    </w:p>
    <w:p w14:paraId="3CAB2910" w14:textId="77777777" w:rsidR="002631EB" w:rsidRPr="002631EB" w:rsidRDefault="002631EB" w:rsidP="002631EB">
      <w:pPr>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 xml:space="preserve">14.11. Pažeidęs Sutarties bendrosios dalies 14.3 papunktyje numatytą įsipareigojimą </w:t>
      </w:r>
      <w:r w:rsidRPr="002631EB">
        <w:rPr>
          <w:rFonts w:ascii="Times New Roman" w:eastAsia="Times New Roman" w:hAnsi="Times New Roman" w:cs="Times New Roman"/>
          <w:b/>
          <w:sz w:val="24"/>
          <w:szCs w:val="24"/>
          <w:lang w:eastAsia="lt-LT"/>
        </w:rPr>
        <w:t xml:space="preserve">Teikėjas </w:t>
      </w:r>
      <w:r w:rsidRPr="002631EB">
        <w:rPr>
          <w:rFonts w:ascii="Times New Roman" w:eastAsia="Times New Roman" w:hAnsi="Times New Roman" w:cs="Times New Roman"/>
          <w:sz w:val="24"/>
          <w:szCs w:val="24"/>
          <w:lang w:eastAsia="lt-LT"/>
        </w:rPr>
        <w:t>privalo</w:t>
      </w:r>
      <w:r w:rsidRPr="002631EB">
        <w:rPr>
          <w:rFonts w:ascii="Times New Roman" w:eastAsia="Times New Roman" w:hAnsi="Times New Roman" w:cs="Times New Roman"/>
          <w:b/>
          <w:sz w:val="24"/>
          <w:szCs w:val="24"/>
          <w:lang w:eastAsia="lt-LT"/>
        </w:rPr>
        <w:t xml:space="preserve"> Pirkėjui </w:t>
      </w:r>
      <w:r w:rsidRPr="002631EB">
        <w:rPr>
          <w:rFonts w:ascii="Times New Roman" w:eastAsia="Times New Roman" w:hAnsi="Times New Roman" w:cs="Times New Roman"/>
          <w:sz w:val="24"/>
          <w:szCs w:val="24"/>
          <w:lang w:eastAsia="lt-LT"/>
        </w:rPr>
        <w:t>sumokėti 10 proc. dydžio maksimalios Sutarties vertės / pasiūlymo</w:t>
      </w:r>
      <w:r w:rsidRPr="002631EB">
        <w:rPr>
          <w:rFonts w:ascii="Times New Roman" w:eastAsia="Times New Roman" w:hAnsi="Times New Roman" w:cs="Times New Roman"/>
          <w:b/>
          <w:sz w:val="24"/>
          <w:szCs w:val="24"/>
          <w:lang w:eastAsia="lt-LT"/>
        </w:rPr>
        <w:t xml:space="preserve"> </w:t>
      </w:r>
      <w:r w:rsidRPr="002631EB">
        <w:rPr>
          <w:rFonts w:ascii="Times New Roman" w:eastAsia="Times New Roman" w:hAnsi="Times New Roman" w:cs="Times New Roman"/>
          <w:sz w:val="24"/>
          <w:szCs w:val="24"/>
          <w:lang w:eastAsia="lt-LT"/>
        </w:rPr>
        <w:t>kainos be PVM Šalių iš anksto sutartų minimalių nuostolių dydžio sumą ir atlyginti kitus dėl tokio pažeidimo padarytus nuostolius.</w:t>
      </w:r>
    </w:p>
    <w:p w14:paraId="0D531991" w14:textId="77777777" w:rsidR="002631EB" w:rsidRPr="002631EB" w:rsidRDefault="002631EB" w:rsidP="002631EB">
      <w:pPr>
        <w:spacing w:after="0" w:line="240" w:lineRule="auto"/>
        <w:ind w:firstLine="709"/>
        <w:jc w:val="both"/>
        <w:rPr>
          <w:rFonts w:ascii="Times New Roman" w:eastAsia="Times New Roman" w:hAnsi="Times New Roman" w:cs="Times New Roman"/>
          <w:b/>
          <w:sz w:val="24"/>
          <w:szCs w:val="24"/>
          <w:lang w:eastAsia="lt-LT"/>
        </w:rPr>
      </w:pPr>
    </w:p>
    <w:p w14:paraId="48087F7B" w14:textId="77777777" w:rsidR="002631EB" w:rsidRPr="002631EB" w:rsidRDefault="002631EB" w:rsidP="002631EB">
      <w:pPr>
        <w:spacing w:after="0" w:line="240" w:lineRule="auto"/>
        <w:ind w:firstLine="709"/>
        <w:jc w:val="both"/>
        <w:rPr>
          <w:rFonts w:ascii="Times New Roman" w:eastAsia="Times New Roman" w:hAnsi="Times New Roman" w:cs="Times New Roman"/>
          <w:b/>
          <w:sz w:val="24"/>
          <w:szCs w:val="24"/>
          <w:lang w:eastAsia="lt-LT"/>
        </w:rPr>
      </w:pPr>
      <w:r w:rsidRPr="002631EB">
        <w:rPr>
          <w:rFonts w:ascii="Times New Roman" w:eastAsia="Times New Roman" w:hAnsi="Times New Roman" w:cs="Times New Roman"/>
          <w:b/>
          <w:sz w:val="24"/>
          <w:szCs w:val="24"/>
          <w:lang w:eastAsia="lt-LT"/>
        </w:rPr>
        <w:t>15. Baigiamosios nuostatos</w:t>
      </w:r>
    </w:p>
    <w:p w14:paraId="090F672E" w14:textId="77777777" w:rsidR="002631EB" w:rsidRPr="002631EB" w:rsidRDefault="002631EB" w:rsidP="002631EB">
      <w:pPr>
        <w:spacing w:after="0" w:line="240" w:lineRule="auto"/>
        <w:ind w:firstLine="709"/>
        <w:jc w:val="both"/>
        <w:rPr>
          <w:rFonts w:ascii="Times New Roman" w:eastAsia="Times New Roman" w:hAnsi="Times New Roman" w:cs="Times New Roman"/>
          <w:sz w:val="24"/>
          <w:szCs w:val="24"/>
          <w:lang w:eastAsia="lt-LT"/>
        </w:rPr>
      </w:pPr>
      <w:r w:rsidRPr="00155636">
        <w:rPr>
          <w:rFonts w:ascii="Times New Roman" w:eastAsia="Times New Roman" w:hAnsi="Times New Roman" w:cs="Times New Roman"/>
          <w:sz w:val="24"/>
          <w:szCs w:val="24"/>
          <w:lang w:eastAsia="lt-LT"/>
        </w:rPr>
        <w:t>15.1. Sutartis sudaryta lietuvių / anglų, lietuvių ir anglų kalba dviem / keturiais egzemplioriais (po vieną / du kiekvienai Šaliai) (</w:t>
      </w:r>
      <w:r w:rsidRPr="00155636">
        <w:rPr>
          <w:rFonts w:ascii="Times New Roman" w:eastAsia="Times New Roman" w:hAnsi="Times New Roman" w:cs="Times New Roman"/>
          <w:i/>
          <w:sz w:val="24"/>
          <w:szCs w:val="24"/>
          <w:lang w:eastAsia="lt-LT"/>
        </w:rPr>
        <w:t>taikoma priklausomai nuo to</w:t>
      </w:r>
      <w:r w:rsidRPr="00155636">
        <w:rPr>
          <w:rFonts w:ascii="Times New Roman" w:eastAsia="Times New Roman" w:hAnsi="Times New Roman" w:cs="Times New Roman"/>
          <w:sz w:val="24"/>
          <w:szCs w:val="24"/>
          <w:lang w:eastAsia="lt-LT"/>
        </w:rPr>
        <w:t xml:space="preserve"> </w:t>
      </w:r>
      <w:r w:rsidRPr="00155636">
        <w:rPr>
          <w:rFonts w:ascii="Times New Roman" w:eastAsia="Times New Roman" w:hAnsi="Times New Roman" w:cs="Times New Roman"/>
          <w:i/>
          <w:sz w:val="24"/>
          <w:szCs w:val="24"/>
          <w:lang w:eastAsia="lt-LT"/>
        </w:rPr>
        <w:t>kokiomis kalbomis bus sudaroma sutartis</w:t>
      </w:r>
      <w:r w:rsidRPr="00155636">
        <w:rPr>
          <w:rFonts w:ascii="Times New Roman" w:eastAsia="Times New Roman" w:hAnsi="Times New Roman" w:cs="Times New Roman"/>
          <w:sz w:val="24"/>
          <w:szCs w:val="24"/>
          <w:lang w:eastAsia="lt-LT"/>
        </w:rPr>
        <w:t xml:space="preserve">). Abu tekstai autentiški ir turi vienodą teisinę galią. Atsiradus neatitikimams tarp tekstų lietuvių ir anglų kalbomis, pirmenybė teikiama tekstui anglų kalba (taikoma, jeigu sutartis sudaroma </w:t>
      </w:r>
      <w:r w:rsidRPr="00155636">
        <w:rPr>
          <w:rFonts w:ascii="Times New Roman" w:eastAsia="Times New Roman" w:hAnsi="Times New Roman" w:cs="Times New Roman"/>
          <w:i/>
          <w:sz w:val="24"/>
          <w:szCs w:val="24"/>
          <w:lang w:eastAsia="lt-LT"/>
        </w:rPr>
        <w:t>su užsienio tiekėju</w:t>
      </w:r>
      <w:r w:rsidRPr="00155636">
        <w:rPr>
          <w:rFonts w:ascii="Times New Roman" w:eastAsia="Times New Roman" w:hAnsi="Times New Roman" w:cs="Times New Roman"/>
          <w:sz w:val="24"/>
          <w:szCs w:val="24"/>
          <w:lang w:eastAsia="lt-LT"/>
        </w:rPr>
        <w:t xml:space="preserve"> </w:t>
      </w:r>
      <w:r w:rsidRPr="00155636">
        <w:rPr>
          <w:rFonts w:ascii="Times New Roman" w:eastAsia="Times New Roman" w:hAnsi="Times New Roman" w:cs="Times New Roman"/>
          <w:i/>
          <w:sz w:val="24"/>
          <w:szCs w:val="24"/>
          <w:lang w:eastAsia="lt-LT"/>
        </w:rPr>
        <w:t>lietuvių ir anglų kalba</w:t>
      </w:r>
      <w:r w:rsidRPr="00155636">
        <w:rPr>
          <w:rFonts w:ascii="Times New Roman" w:eastAsia="Times New Roman" w:hAnsi="Times New Roman" w:cs="Times New Roman"/>
          <w:sz w:val="24"/>
          <w:szCs w:val="24"/>
          <w:lang w:eastAsia="lt-LT"/>
        </w:rPr>
        <w:t>).</w:t>
      </w:r>
    </w:p>
    <w:p w14:paraId="2EF60CDB" w14:textId="77777777" w:rsidR="002631EB" w:rsidRPr="002631EB" w:rsidRDefault="002631EB" w:rsidP="002631EB">
      <w:pPr>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 xml:space="preserve">15.2. Šią Sutartį sudaro Sutarties bendroji ir specialioji dalys bei Sutarties priedas (-ai). Visi šios Sutarties priedai yra neatskiriama Sutarties dalis. </w:t>
      </w:r>
    </w:p>
    <w:p w14:paraId="3057E96D" w14:textId="77777777" w:rsidR="002631EB" w:rsidRPr="002631EB" w:rsidRDefault="002631EB" w:rsidP="002631EB">
      <w:pPr>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15.3. Nė viena iš Šalių neturi teisės perduoti trečiajam asmeniui teisių ir įsipareigojimų pagal šią Sutartį be išankstinio raštiško kitos Šalies sutikimo.</w:t>
      </w:r>
    </w:p>
    <w:p w14:paraId="37A2D975" w14:textId="77777777" w:rsidR="002631EB" w:rsidRPr="002631EB" w:rsidRDefault="002631EB" w:rsidP="002631EB">
      <w:pPr>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 xml:space="preserve">15.4. Pažeidęs šios sutarties dalies 15.3 papunktyje nurodytą įpareigojimą </w:t>
      </w:r>
      <w:r w:rsidRPr="002631EB">
        <w:rPr>
          <w:rFonts w:ascii="Times New Roman" w:eastAsia="Times New Roman" w:hAnsi="Times New Roman" w:cs="Times New Roman"/>
          <w:b/>
          <w:sz w:val="24"/>
          <w:szCs w:val="24"/>
          <w:lang w:eastAsia="lt-LT"/>
        </w:rPr>
        <w:t>Teikėjas</w:t>
      </w:r>
      <w:r w:rsidRPr="002631EB">
        <w:rPr>
          <w:rFonts w:ascii="Times New Roman" w:eastAsia="Times New Roman" w:hAnsi="Times New Roman" w:cs="Times New Roman"/>
          <w:sz w:val="24"/>
          <w:szCs w:val="24"/>
          <w:lang w:eastAsia="lt-LT"/>
        </w:rPr>
        <w:t xml:space="preserve"> moka </w:t>
      </w:r>
      <w:r w:rsidRPr="002631EB">
        <w:rPr>
          <w:rFonts w:ascii="Times New Roman" w:eastAsia="Times New Roman" w:hAnsi="Times New Roman" w:cs="Times New Roman"/>
          <w:b/>
          <w:sz w:val="24"/>
          <w:szCs w:val="24"/>
          <w:lang w:eastAsia="lt-LT"/>
        </w:rPr>
        <w:t xml:space="preserve">Pirkėjui </w:t>
      </w:r>
      <w:r w:rsidRPr="002631EB">
        <w:rPr>
          <w:rFonts w:ascii="Times New Roman" w:eastAsia="Times New Roman" w:hAnsi="Times New Roman" w:cs="Times New Roman"/>
          <w:sz w:val="24"/>
          <w:szCs w:val="24"/>
          <w:lang w:eastAsia="lt-LT"/>
        </w:rPr>
        <w:t>5 proc. maksimalios Sutarties / pasiūlymo</w:t>
      </w:r>
      <w:r w:rsidRPr="002631EB">
        <w:rPr>
          <w:rFonts w:ascii="Times New Roman" w:eastAsia="Times New Roman" w:hAnsi="Times New Roman" w:cs="Times New Roman"/>
          <w:b/>
          <w:sz w:val="24"/>
          <w:szCs w:val="24"/>
          <w:lang w:eastAsia="lt-LT"/>
        </w:rPr>
        <w:t xml:space="preserve"> </w:t>
      </w:r>
      <w:r w:rsidRPr="002631EB">
        <w:rPr>
          <w:rFonts w:ascii="Times New Roman" w:eastAsia="Times New Roman" w:hAnsi="Times New Roman" w:cs="Times New Roman"/>
          <w:sz w:val="24"/>
          <w:szCs w:val="24"/>
          <w:lang w:eastAsia="lt-LT"/>
        </w:rPr>
        <w:t>kainos be PVM dydžio šalių iš anksto sutartų minimalių nuostolių sumą, jeigu Sutarties specialiojoje dalyje nenustatyta kitaip.</w:t>
      </w:r>
    </w:p>
    <w:p w14:paraId="7D7D35B1" w14:textId="77777777" w:rsidR="002631EB" w:rsidRPr="002631EB" w:rsidRDefault="002631EB" w:rsidP="002631EB">
      <w:pPr>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 xml:space="preserve">15.5. </w:t>
      </w:r>
      <w:r w:rsidRPr="002631EB">
        <w:rPr>
          <w:rFonts w:ascii="Times New Roman" w:eastAsia="Times New Roman" w:hAnsi="Times New Roman" w:cs="Times New Roman"/>
          <w:b/>
          <w:sz w:val="24"/>
          <w:szCs w:val="24"/>
          <w:lang w:eastAsia="lt-LT"/>
        </w:rPr>
        <w:t>Teikėjas</w:t>
      </w:r>
      <w:r w:rsidRPr="002631EB">
        <w:rPr>
          <w:rFonts w:ascii="Times New Roman" w:eastAsia="Times New Roman" w:hAnsi="Times New Roman" w:cs="Times New Roman"/>
          <w:sz w:val="24"/>
          <w:szCs w:val="24"/>
          <w:lang w:eastAsia="lt-LT"/>
        </w:rPr>
        <w:t xml:space="preserve"> garantuoja, kad turi visas Sutarties įvykdymui reikalingas licencijas. </w:t>
      </w:r>
      <w:r w:rsidRPr="002631EB">
        <w:rPr>
          <w:rFonts w:ascii="Times New Roman" w:eastAsia="Times New Roman" w:hAnsi="Times New Roman" w:cs="Times New Roman"/>
          <w:b/>
          <w:sz w:val="24"/>
          <w:szCs w:val="24"/>
          <w:lang w:eastAsia="lt-LT"/>
        </w:rPr>
        <w:t>Teikėjas</w:t>
      </w:r>
      <w:r w:rsidRPr="002631EB">
        <w:rPr>
          <w:rFonts w:ascii="Times New Roman" w:eastAsia="Times New Roman" w:hAnsi="Times New Roman" w:cs="Times New Roman"/>
          <w:sz w:val="24"/>
          <w:szCs w:val="24"/>
          <w:lang w:eastAsia="lt-LT"/>
        </w:rPr>
        <w:t xml:space="preserve"> įsipareigoja atlyginti </w:t>
      </w:r>
      <w:r w:rsidRPr="002631EB">
        <w:rPr>
          <w:rFonts w:ascii="Times New Roman" w:eastAsia="Times New Roman" w:hAnsi="Times New Roman" w:cs="Times New Roman"/>
          <w:b/>
          <w:sz w:val="24"/>
          <w:szCs w:val="24"/>
          <w:lang w:eastAsia="lt-LT"/>
        </w:rPr>
        <w:t xml:space="preserve">Pirkėjui </w:t>
      </w:r>
      <w:r w:rsidRPr="002631EB">
        <w:rPr>
          <w:rFonts w:ascii="Times New Roman" w:eastAsia="Times New Roman" w:hAnsi="Times New Roman" w:cs="Times New Roman"/>
          <w:sz w:val="24"/>
          <w:szCs w:val="24"/>
          <w:lang w:eastAsia="lt-LT"/>
        </w:rPr>
        <w:t xml:space="preserve">nuostolius, jeigu </w:t>
      </w:r>
      <w:r w:rsidRPr="002631EB">
        <w:rPr>
          <w:rFonts w:ascii="Times New Roman" w:eastAsia="Times New Roman" w:hAnsi="Times New Roman" w:cs="Times New Roman"/>
          <w:b/>
          <w:sz w:val="24"/>
          <w:szCs w:val="24"/>
          <w:lang w:eastAsia="lt-LT"/>
        </w:rPr>
        <w:t>Pirkėjui</w:t>
      </w:r>
      <w:r w:rsidRPr="002631EB">
        <w:rPr>
          <w:rFonts w:ascii="Times New Roman" w:eastAsia="Times New Roman" w:hAnsi="Times New Roman" w:cs="Times New Roman"/>
          <w:sz w:val="24"/>
          <w:szCs w:val="24"/>
          <w:lang w:eastAsia="lt-LT"/>
        </w:rPr>
        <w:t xml:space="preserve"> būtų pateikta pretenzijų ar iškelta bylų dėl patentų ar licencijų pažeidimų, kylančių iš Sutarties ar padarytų ją vykdant. </w:t>
      </w:r>
    </w:p>
    <w:p w14:paraId="4781BF7C" w14:textId="77777777" w:rsidR="002631EB" w:rsidRPr="002631EB" w:rsidRDefault="002631EB" w:rsidP="002631EB">
      <w:pPr>
        <w:tabs>
          <w:tab w:val="left" w:pos="-360"/>
          <w:tab w:val="left" w:pos="0"/>
          <w:tab w:val="left" w:pos="1701"/>
        </w:tabs>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lastRenderedPageBreak/>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579BDF5F" w14:textId="77777777" w:rsidR="002631EB" w:rsidRPr="002631EB" w:rsidRDefault="002631EB" w:rsidP="002631EB">
      <w:pPr>
        <w:spacing w:after="0" w:line="240" w:lineRule="auto"/>
        <w:ind w:firstLine="709"/>
        <w:jc w:val="both"/>
        <w:rPr>
          <w:rFonts w:ascii="Times New Roman" w:eastAsia="Times New Roman" w:hAnsi="Times New Roman" w:cs="Times New Roman"/>
          <w:bCs/>
          <w:sz w:val="24"/>
          <w:szCs w:val="24"/>
          <w:lang w:eastAsia="lt-LT"/>
        </w:rPr>
      </w:pPr>
      <w:r w:rsidRPr="002631EB">
        <w:rPr>
          <w:rFonts w:ascii="Times New Roman" w:eastAsia="Times New Roman" w:hAnsi="Times New Roman" w:cs="Times New Roman"/>
          <w:sz w:val="24"/>
          <w:szCs w:val="24"/>
          <w:lang w:eastAsia="lt-LT"/>
        </w:rPr>
        <w:t xml:space="preserve">15.7. </w:t>
      </w:r>
      <w:r w:rsidRPr="002631EB">
        <w:rPr>
          <w:rFonts w:ascii="Times New Roman" w:eastAsia="Times New Roman" w:hAnsi="Times New Roman" w:cs="Times New Roman"/>
          <w:bCs/>
          <w:sz w:val="24"/>
          <w:szCs w:val="24"/>
          <w:lang w:eastAsia="lt-LT"/>
        </w:rPr>
        <w:t>Sutarties vykdymas gali būti aiškinamas Šalių raštišku sutarimu nekeičiant Sutarties sąlygų.</w:t>
      </w:r>
    </w:p>
    <w:p w14:paraId="11D52BDC" w14:textId="77777777" w:rsidR="002631EB" w:rsidRPr="002631EB" w:rsidRDefault="002631EB" w:rsidP="002631EB">
      <w:pPr>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bCs/>
          <w:sz w:val="24"/>
          <w:szCs w:val="24"/>
          <w:lang w:eastAsia="lt-LT"/>
        </w:rPr>
        <w:t xml:space="preserve">15.8. </w:t>
      </w:r>
      <w:r w:rsidRPr="002631EB">
        <w:rPr>
          <w:rFonts w:ascii="Times New Roman" w:eastAsia="Times New Roman" w:hAnsi="Times New Roman" w:cs="Times New Roman"/>
          <w:sz w:val="24"/>
          <w:szCs w:val="24"/>
          <w:lang w:eastAsia="lt-LT"/>
        </w:rPr>
        <w:t>Subtiekėjo (-ų) / subteikėjo pavadinimas, jo (-ų) vykdomų sutartinių įsipareigojimų dalis yra nurodyti Sutarties specialiojoje dalyje.</w:t>
      </w:r>
    </w:p>
    <w:p w14:paraId="3A00636D" w14:textId="77777777" w:rsidR="002631EB" w:rsidRPr="002631EB" w:rsidRDefault="002631EB" w:rsidP="002631EB">
      <w:pPr>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 xml:space="preserve">15.9. </w:t>
      </w:r>
      <w:r w:rsidRPr="002631EB">
        <w:rPr>
          <w:rFonts w:ascii="Times New Roman" w:eastAsia="Times New Roman" w:hAnsi="Times New Roman" w:cs="Times New Roman"/>
          <w:color w:val="000000"/>
          <w:sz w:val="24"/>
          <w:szCs w:val="24"/>
          <w:lang w:eastAsia="lt-LT"/>
        </w:rPr>
        <w:t xml:space="preserve">Sutarties vykdymo metu </w:t>
      </w:r>
      <w:r w:rsidRPr="002631EB">
        <w:rPr>
          <w:rFonts w:ascii="Times New Roman" w:eastAsia="Times New Roman" w:hAnsi="Times New Roman" w:cs="Times New Roman"/>
          <w:sz w:val="24"/>
          <w:szCs w:val="24"/>
          <w:lang w:eastAsia="lt-LT"/>
        </w:rPr>
        <w:t xml:space="preserve">Sutartyje nurodytas (-i) subtiekėjas (-ai) / subteikėjas (-ai) gali būti keičiamas (-i) kitu (-ais) subtiekėju (-ais) / subteikėju (-ais) dėl objektyvių aplinkybių, kurių </w:t>
      </w:r>
      <w:r w:rsidRPr="002631EB">
        <w:rPr>
          <w:rFonts w:ascii="Times New Roman" w:eastAsia="Times New Roman" w:hAnsi="Times New Roman" w:cs="Times New Roman"/>
          <w:b/>
          <w:sz w:val="24"/>
          <w:szCs w:val="24"/>
          <w:lang w:eastAsia="lt-LT"/>
        </w:rPr>
        <w:t>Teikėjui</w:t>
      </w:r>
      <w:r w:rsidRPr="002631EB">
        <w:rPr>
          <w:rFonts w:ascii="Times New Roman" w:eastAsia="Times New Roman" w:hAnsi="Times New Roman" w:cs="Times New Roman"/>
          <w:sz w:val="24"/>
          <w:szCs w:val="24"/>
          <w:lang w:eastAsia="lt-LT"/>
        </w:rPr>
        <w:t xml:space="preserve"> nebuvo galima numatyti paraiškos / pasiūlymo pateikimo momentu. Sutartyje nustatyto subtiekėjo (-ų) / subteikėjo (-ų) keitimas kitu galimas tik iš anksto raštu suderinus su </w:t>
      </w:r>
      <w:r w:rsidRPr="002631EB">
        <w:rPr>
          <w:rFonts w:ascii="Times New Roman" w:eastAsia="Times New Roman" w:hAnsi="Times New Roman" w:cs="Times New Roman"/>
          <w:b/>
          <w:sz w:val="24"/>
          <w:szCs w:val="24"/>
          <w:lang w:eastAsia="lt-LT"/>
        </w:rPr>
        <w:t>Pirkėju</w:t>
      </w:r>
      <w:r w:rsidRPr="002631EB">
        <w:rPr>
          <w:rFonts w:ascii="Times New Roman" w:eastAsia="Times New Roman" w:hAnsi="Times New Roman" w:cs="Times New Roman"/>
          <w:sz w:val="24"/>
          <w:szCs w:val="24"/>
          <w:lang w:eastAsia="lt-LT"/>
        </w:rPr>
        <w:t xml:space="preserve">.  Prašymas dėl Sutartyje nustatyto subtiekėjo (ų) / subteikėjo (-ų) keitimo kitu </w:t>
      </w:r>
      <w:r w:rsidRPr="002631EB">
        <w:rPr>
          <w:rFonts w:ascii="Times New Roman" w:eastAsia="Times New Roman" w:hAnsi="Times New Roman" w:cs="Times New Roman"/>
          <w:b/>
          <w:sz w:val="24"/>
          <w:szCs w:val="24"/>
          <w:lang w:eastAsia="lt-LT"/>
        </w:rPr>
        <w:t xml:space="preserve">Pirkėjui </w:t>
      </w:r>
      <w:r w:rsidRPr="002631EB">
        <w:rPr>
          <w:rFonts w:ascii="Times New Roman" w:eastAsia="Times New Roman" w:hAnsi="Times New Roman" w:cs="Times New Roman"/>
          <w:sz w:val="24"/>
          <w:szCs w:val="24"/>
          <w:lang w:eastAsia="lt-LT"/>
        </w:rPr>
        <w:t xml:space="preserve">pateikiamas raštu, nurodant tokio keitimo priežastis, kartu pateikiant pagrindžiančius dokumentus, kad naujas subtiekėjas (-ai) / subteikėjas (ai) atitinka visus subtiekėjui (-ams) / subteikėjui (-ams) viešojo pirkimo, kurio pagrindu pasirašyta ši Sutartis, dokumentuose nustatytus reikalavimus, o </w:t>
      </w:r>
      <w:r w:rsidRPr="002631EB">
        <w:rPr>
          <w:rFonts w:ascii="Times New Roman" w:eastAsia="Times New Roman" w:hAnsi="Times New Roman" w:cs="Times New Roman"/>
          <w:b/>
          <w:sz w:val="24"/>
          <w:szCs w:val="24"/>
          <w:lang w:eastAsia="lt-LT"/>
        </w:rPr>
        <w:t xml:space="preserve">Teikėjas </w:t>
      </w:r>
      <w:r w:rsidRPr="002631EB">
        <w:rPr>
          <w:rFonts w:ascii="Times New Roman" w:eastAsia="Times New Roman" w:hAnsi="Times New Roman" w:cs="Times New Roman"/>
          <w:sz w:val="24"/>
          <w:szCs w:val="24"/>
          <w:lang w:eastAsia="lt-LT"/>
        </w:rPr>
        <w:t>dėl subtiekėjo pasikeitimo neprarado pirkimo dokumentuose nustatytos minimalios kvalifikacijos</w:t>
      </w:r>
      <w:r w:rsidRPr="002631EB">
        <w:rPr>
          <w:rFonts w:ascii="Times New Roman" w:eastAsia="Times New Roman" w:hAnsi="Times New Roman" w:cs="Times New Roman"/>
          <w:i/>
          <w:sz w:val="24"/>
          <w:szCs w:val="24"/>
          <w:lang w:eastAsia="lt-LT"/>
        </w:rPr>
        <w:t xml:space="preserve">. </w:t>
      </w:r>
      <w:r w:rsidRPr="002631EB">
        <w:rPr>
          <w:rFonts w:ascii="Times New Roman" w:eastAsia="Times New Roman" w:hAnsi="Times New Roman" w:cs="Times New Roman"/>
          <w:color w:val="000000"/>
          <w:sz w:val="24"/>
          <w:szCs w:val="24"/>
          <w:lang w:eastAsia="lt-LT"/>
        </w:rPr>
        <w:t>Sutartyje nustatyto   subtiekėjo (-ų) / subteikėjo (-ų) pakeitimas kitu subtiekėju (-ais) / subteikėju (-ais) įforminamas rašytiniu Sutarties pakeitimu (</w:t>
      </w:r>
      <w:r w:rsidRPr="002631EB">
        <w:rPr>
          <w:rFonts w:ascii="Times New Roman" w:eastAsia="Times New Roman" w:hAnsi="Times New Roman" w:cs="Times New Roman"/>
          <w:i/>
          <w:color w:val="000000"/>
          <w:sz w:val="24"/>
          <w:szCs w:val="24"/>
          <w:lang w:eastAsia="lt-LT"/>
        </w:rPr>
        <w:t xml:space="preserve">taikoma, jei </w:t>
      </w:r>
      <w:r w:rsidRPr="002631EB">
        <w:rPr>
          <w:rFonts w:ascii="Times New Roman" w:eastAsia="Times New Roman" w:hAnsi="Times New Roman" w:cs="Times New Roman"/>
          <w:b/>
          <w:i/>
          <w:color w:val="000000"/>
          <w:sz w:val="24"/>
          <w:szCs w:val="24"/>
          <w:lang w:eastAsia="lt-LT"/>
        </w:rPr>
        <w:t>Teikėjas</w:t>
      </w:r>
      <w:r w:rsidRPr="002631EB">
        <w:rPr>
          <w:rFonts w:ascii="Times New Roman" w:eastAsia="Times New Roman" w:hAnsi="Times New Roman" w:cs="Times New Roman"/>
          <w:i/>
          <w:color w:val="000000"/>
          <w:sz w:val="24"/>
          <w:szCs w:val="24"/>
          <w:lang w:eastAsia="lt-LT"/>
        </w:rPr>
        <w:t xml:space="preserve"> numato pasitelkti subtiekėjus</w:t>
      </w:r>
      <w:r w:rsidRPr="002631EB">
        <w:rPr>
          <w:rFonts w:ascii="Times New Roman" w:eastAsia="Times New Roman" w:hAnsi="Times New Roman" w:cs="Times New Roman"/>
          <w:color w:val="000000"/>
          <w:sz w:val="24"/>
          <w:szCs w:val="24"/>
          <w:lang w:eastAsia="lt-LT"/>
        </w:rPr>
        <w:t xml:space="preserve">). </w:t>
      </w:r>
      <w:r w:rsidRPr="002631EB">
        <w:rPr>
          <w:rFonts w:ascii="Times New Roman" w:eastAsia="Times New Roman" w:hAnsi="Times New Roman" w:cs="Times New Roman"/>
          <w:sz w:val="24"/>
          <w:szCs w:val="24"/>
          <w:lang w:eastAsia="lt-LT"/>
        </w:rPr>
        <w:t>Sutartyje nustatyto subtiekėjo pakeitimu.</w:t>
      </w:r>
    </w:p>
    <w:p w14:paraId="3BF31188" w14:textId="77777777" w:rsidR="002631EB" w:rsidRPr="002631EB" w:rsidRDefault="002631EB" w:rsidP="002631EB">
      <w:pPr>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15.10.</w:t>
      </w:r>
      <w:r w:rsidRPr="002631EB">
        <w:rPr>
          <w:rFonts w:ascii="Times New Roman" w:eastAsia="Times New Roman" w:hAnsi="Times New Roman" w:cs="Times New Roman"/>
          <w:b/>
          <w:sz w:val="24"/>
          <w:szCs w:val="24"/>
          <w:lang w:eastAsia="lt-LT"/>
        </w:rPr>
        <w:t xml:space="preserve"> Teikėjo </w:t>
      </w:r>
      <w:r w:rsidRPr="002631EB">
        <w:rPr>
          <w:rFonts w:ascii="Times New Roman" w:eastAsia="Times New Roman" w:hAnsi="Times New Roman" w:cs="Times New Roman"/>
          <w:sz w:val="24"/>
          <w:szCs w:val="24"/>
          <w:lang w:eastAsia="lt-LT"/>
        </w:rPr>
        <w:t>paskirtas asmuo / asmenys, kurie atstovauja</w:t>
      </w:r>
      <w:r w:rsidRPr="002631EB">
        <w:rPr>
          <w:rFonts w:ascii="Times New Roman" w:eastAsia="Times New Roman" w:hAnsi="Times New Roman" w:cs="Times New Roman"/>
          <w:b/>
          <w:sz w:val="24"/>
          <w:szCs w:val="24"/>
          <w:lang w:eastAsia="lt-LT"/>
        </w:rPr>
        <w:t xml:space="preserve"> Teikėjui</w:t>
      </w:r>
      <w:r w:rsidRPr="002631EB">
        <w:rPr>
          <w:rFonts w:ascii="Times New Roman" w:eastAsia="Times New Roman" w:hAnsi="Times New Roman" w:cs="Times New Roman"/>
          <w:sz w:val="24"/>
          <w:szCs w:val="24"/>
          <w:lang w:eastAsia="lt-LT"/>
        </w:rPr>
        <w:t>,</w:t>
      </w:r>
      <w:r w:rsidRPr="002631EB">
        <w:rPr>
          <w:rFonts w:ascii="Times New Roman" w:eastAsia="Times New Roman" w:hAnsi="Times New Roman" w:cs="Times New Roman"/>
          <w:b/>
          <w:sz w:val="24"/>
          <w:szCs w:val="24"/>
          <w:lang w:eastAsia="lt-LT"/>
        </w:rPr>
        <w:t xml:space="preserve"> </w:t>
      </w:r>
      <w:r w:rsidRPr="002631EB">
        <w:rPr>
          <w:rFonts w:ascii="Times New Roman" w:eastAsia="Times New Roman" w:hAnsi="Times New Roman" w:cs="Times New Roman"/>
          <w:sz w:val="24"/>
          <w:szCs w:val="24"/>
          <w:lang w:eastAsia="lt-LT"/>
        </w:rPr>
        <w:t>priiminėja ir tvirtina</w:t>
      </w:r>
      <w:r w:rsidRPr="002631EB">
        <w:rPr>
          <w:rFonts w:ascii="Times New Roman" w:eastAsia="Times New Roman" w:hAnsi="Times New Roman" w:cs="Times New Roman"/>
          <w:b/>
          <w:sz w:val="24"/>
          <w:szCs w:val="24"/>
          <w:lang w:eastAsia="lt-LT"/>
        </w:rPr>
        <w:t xml:space="preserve"> Pirkėjo </w:t>
      </w:r>
      <w:r w:rsidRPr="002631EB">
        <w:rPr>
          <w:rFonts w:ascii="Times New Roman" w:eastAsia="Times New Roman" w:hAnsi="Times New Roman" w:cs="Times New Roman"/>
          <w:sz w:val="24"/>
          <w:szCs w:val="24"/>
          <w:lang w:eastAsia="lt-LT"/>
        </w:rPr>
        <w:t xml:space="preserve">teikiamus užsakymus, atsakingas už teikiamų paslaugų kokybę, dalyvauja susitikimuose su </w:t>
      </w:r>
      <w:r w:rsidRPr="002631EB">
        <w:rPr>
          <w:rFonts w:ascii="Times New Roman" w:eastAsia="Times New Roman" w:hAnsi="Times New Roman" w:cs="Times New Roman"/>
          <w:b/>
          <w:sz w:val="24"/>
          <w:szCs w:val="24"/>
          <w:lang w:eastAsia="lt-LT"/>
        </w:rPr>
        <w:t xml:space="preserve">Pirkėju </w:t>
      </w:r>
      <w:r w:rsidRPr="002631EB">
        <w:rPr>
          <w:rFonts w:ascii="Times New Roman" w:eastAsia="Times New Roman" w:hAnsi="Times New Roman" w:cs="Times New Roman"/>
          <w:sz w:val="24"/>
          <w:szCs w:val="24"/>
          <w:lang w:eastAsia="lt-LT"/>
        </w:rPr>
        <w:t xml:space="preserve">ir atlieka kitus veiksmus, būtinus tinkamam šios Sutarties vykdymui yra nurodyti Sutarties specialiojoje dalyje. </w:t>
      </w:r>
    </w:p>
    <w:p w14:paraId="76F46C70" w14:textId="77777777" w:rsidR="002631EB" w:rsidRPr="002631EB" w:rsidRDefault="002631EB" w:rsidP="002631EB">
      <w:pPr>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 xml:space="preserve">15.11. </w:t>
      </w:r>
      <w:r w:rsidRPr="002631EB">
        <w:rPr>
          <w:rFonts w:ascii="Times New Roman" w:eastAsia="Times New Roman" w:hAnsi="Times New Roman" w:cs="Times New Roman"/>
          <w:b/>
          <w:sz w:val="24"/>
          <w:szCs w:val="24"/>
          <w:lang w:eastAsia="lt-LT"/>
        </w:rPr>
        <w:t xml:space="preserve">Pirkėjo </w:t>
      </w:r>
      <w:r w:rsidRPr="002631EB">
        <w:rPr>
          <w:rFonts w:ascii="Times New Roman" w:eastAsia="Times New Roman" w:hAnsi="Times New Roman" w:cs="Times New Roman"/>
          <w:sz w:val="24"/>
          <w:szCs w:val="24"/>
          <w:lang w:eastAsia="lt-LT"/>
        </w:rPr>
        <w:t>paskirtas asmuo / asmenys, kurie atstovauja</w:t>
      </w:r>
      <w:r w:rsidRPr="002631EB">
        <w:rPr>
          <w:rFonts w:ascii="Times New Roman" w:eastAsia="Times New Roman" w:hAnsi="Times New Roman" w:cs="Times New Roman"/>
          <w:b/>
          <w:sz w:val="24"/>
          <w:szCs w:val="24"/>
          <w:lang w:eastAsia="lt-LT"/>
        </w:rPr>
        <w:t xml:space="preserve"> Pirkėjui</w:t>
      </w:r>
      <w:r w:rsidRPr="002631EB">
        <w:rPr>
          <w:rFonts w:ascii="Times New Roman" w:eastAsia="Times New Roman" w:hAnsi="Times New Roman" w:cs="Times New Roman"/>
          <w:sz w:val="24"/>
          <w:szCs w:val="24"/>
          <w:lang w:eastAsia="lt-LT"/>
        </w:rPr>
        <w:t>,</w:t>
      </w:r>
      <w:r w:rsidRPr="002631EB">
        <w:rPr>
          <w:rFonts w:ascii="Times New Roman" w:eastAsia="Times New Roman" w:hAnsi="Times New Roman" w:cs="Times New Roman"/>
          <w:b/>
          <w:sz w:val="24"/>
          <w:szCs w:val="24"/>
          <w:lang w:eastAsia="lt-LT"/>
        </w:rPr>
        <w:t xml:space="preserve"> </w:t>
      </w:r>
      <w:r w:rsidRPr="002631EB">
        <w:rPr>
          <w:rFonts w:ascii="Times New Roman" w:eastAsia="Times New Roman" w:hAnsi="Times New Roman" w:cs="Times New Roman"/>
          <w:sz w:val="24"/>
          <w:szCs w:val="24"/>
          <w:lang w:eastAsia="lt-LT"/>
        </w:rPr>
        <w:t>teikia</w:t>
      </w:r>
      <w:r w:rsidRPr="002631EB">
        <w:rPr>
          <w:rFonts w:ascii="Times New Roman" w:eastAsia="Times New Roman" w:hAnsi="Times New Roman" w:cs="Times New Roman"/>
          <w:b/>
          <w:sz w:val="24"/>
          <w:szCs w:val="24"/>
          <w:lang w:eastAsia="lt-LT"/>
        </w:rPr>
        <w:t xml:space="preserve"> Teikėjui</w:t>
      </w:r>
      <w:r w:rsidRPr="002631EB">
        <w:rPr>
          <w:rFonts w:ascii="Times New Roman" w:eastAsia="Times New Roman" w:hAnsi="Times New Roman" w:cs="Times New Roman"/>
          <w:sz w:val="24"/>
          <w:szCs w:val="24"/>
          <w:lang w:eastAsia="lt-LT"/>
        </w:rPr>
        <w:t xml:space="preserve"> užsakymus, dalyvauja susitikimuose su</w:t>
      </w:r>
      <w:r w:rsidRPr="002631EB">
        <w:rPr>
          <w:rFonts w:ascii="Times New Roman" w:eastAsia="Times New Roman" w:hAnsi="Times New Roman" w:cs="Times New Roman"/>
          <w:b/>
          <w:sz w:val="24"/>
          <w:szCs w:val="24"/>
          <w:lang w:eastAsia="lt-LT"/>
        </w:rPr>
        <w:t xml:space="preserve"> Teikėju </w:t>
      </w:r>
      <w:r w:rsidRPr="002631EB">
        <w:rPr>
          <w:rFonts w:ascii="Times New Roman" w:eastAsia="Times New Roman" w:hAnsi="Times New Roman" w:cs="Times New Roman"/>
          <w:sz w:val="24"/>
          <w:szCs w:val="24"/>
          <w:lang w:eastAsia="lt-LT"/>
        </w:rPr>
        <w:t xml:space="preserve">ir atlieka kitus veiksmus, būtinus tinkamam šios Sutarties vykdymui, yra nurodyti Sutarties specialiojoje dalyje. </w:t>
      </w:r>
    </w:p>
    <w:p w14:paraId="19F10352" w14:textId="77777777" w:rsidR="002631EB" w:rsidRDefault="002631EB" w:rsidP="002631EB">
      <w:pPr>
        <w:spacing w:after="0" w:line="240" w:lineRule="auto"/>
        <w:ind w:firstLine="709"/>
        <w:jc w:val="center"/>
        <w:rPr>
          <w:rFonts w:ascii="Times New Roman" w:eastAsia="Times New Roman" w:hAnsi="Times New Roman" w:cs="Times New Roman"/>
          <w:sz w:val="24"/>
          <w:szCs w:val="24"/>
          <w:lang w:eastAsia="lt-LT"/>
        </w:rPr>
      </w:pPr>
    </w:p>
    <w:p w14:paraId="0DAC08BB" w14:textId="77777777" w:rsidR="00E45F1D" w:rsidRDefault="00E45F1D" w:rsidP="002631EB">
      <w:pPr>
        <w:spacing w:after="0" w:line="240" w:lineRule="auto"/>
        <w:ind w:firstLine="709"/>
        <w:jc w:val="center"/>
        <w:rPr>
          <w:rFonts w:ascii="Times New Roman" w:eastAsia="Times New Roman" w:hAnsi="Times New Roman" w:cs="Times New Roman"/>
          <w:sz w:val="24"/>
          <w:szCs w:val="24"/>
          <w:lang w:eastAsia="lt-LT"/>
        </w:rPr>
      </w:pPr>
    </w:p>
    <w:p w14:paraId="1BD7ACCD" w14:textId="77777777" w:rsidR="00E45F1D" w:rsidRPr="002631EB" w:rsidRDefault="00E45F1D" w:rsidP="002631EB">
      <w:pPr>
        <w:spacing w:after="0" w:line="240" w:lineRule="auto"/>
        <w:ind w:firstLine="709"/>
        <w:jc w:val="center"/>
        <w:rPr>
          <w:rFonts w:ascii="Times New Roman" w:eastAsia="Times New Roman" w:hAnsi="Times New Roman" w:cs="Times New Roman"/>
          <w:sz w:val="24"/>
          <w:szCs w:val="24"/>
          <w:lang w:eastAsia="lt-LT"/>
        </w:rPr>
      </w:pPr>
    </w:p>
    <w:p w14:paraId="4E19135D" w14:textId="77777777" w:rsidR="002631EB" w:rsidRPr="002631EB" w:rsidRDefault="002631EB" w:rsidP="002631EB">
      <w:pPr>
        <w:widowControl w:val="0"/>
        <w:overflowPunct w:val="0"/>
        <w:autoSpaceDE w:val="0"/>
        <w:autoSpaceDN w:val="0"/>
        <w:adjustRightInd w:val="0"/>
        <w:spacing w:after="0" w:line="236" w:lineRule="auto"/>
        <w:ind w:firstLine="709"/>
        <w:jc w:val="center"/>
        <w:rPr>
          <w:rFonts w:ascii="Times New Roman" w:eastAsia="Times New Roman" w:hAnsi="Times New Roman" w:cs="Times New Roman"/>
          <w:sz w:val="24"/>
          <w:szCs w:val="24"/>
          <w:lang w:eastAsia="lt-LT"/>
        </w:rPr>
      </w:pPr>
    </w:p>
    <w:p w14:paraId="3308C7EE" w14:textId="77777777" w:rsidR="002631EB" w:rsidRPr="002631EB" w:rsidRDefault="002631EB" w:rsidP="002631EB">
      <w:pPr>
        <w:suppressAutoHyphens/>
        <w:spacing w:after="0" w:line="240" w:lineRule="auto"/>
        <w:jc w:val="both"/>
        <w:rPr>
          <w:rFonts w:ascii="Times New Roman" w:eastAsia="Arial" w:hAnsi="Times New Roman" w:cs="Times New Roman"/>
          <w:sz w:val="24"/>
          <w:szCs w:val="24"/>
          <w:lang w:eastAsia="ar-SA"/>
        </w:rPr>
      </w:pPr>
      <w:r w:rsidRPr="002631EB">
        <w:rPr>
          <w:rFonts w:ascii="Times New Roman" w:eastAsia="Arial" w:hAnsi="Times New Roman" w:cs="Times New Roman"/>
          <w:sz w:val="24"/>
          <w:szCs w:val="24"/>
          <w:lang w:eastAsia="ar-SA"/>
        </w:rPr>
        <w:t>PIRKĖJAS</w:t>
      </w:r>
      <w:r w:rsidRPr="002631EB">
        <w:rPr>
          <w:rFonts w:ascii="Times New Roman" w:eastAsia="Arial" w:hAnsi="Times New Roman" w:cs="Times New Roman"/>
          <w:sz w:val="24"/>
          <w:szCs w:val="24"/>
          <w:lang w:eastAsia="ar-SA"/>
        </w:rPr>
        <w:tab/>
      </w:r>
      <w:r w:rsidRPr="002631EB">
        <w:rPr>
          <w:rFonts w:ascii="Times New Roman" w:eastAsia="Arial" w:hAnsi="Times New Roman" w:cs="Times New Roman"/>
          <w:sz w:val="24"/>
          <w:szCs w:val="24"/>
          <w:lang w:eastAsia="ar-SA"/>
        </w:rPr>
        <w:tab/>
      </w:r>
      <w:r w:rsidRPr="002631EB">
        <w:rPr>
          <w:rFonts w:ascii="Times New Roman" w:eastAsia="Arial" w:hAnsi="Times New Roman" w:cs="Times New Roman"/>
          <w:sz w:val="24"/>
          <w:szCs w:val="24"/>
          <w:lang w:eastAsia="ar-SA"/>
        </w:rPr>
        <w:tab/>
      </w:r>
      <w:r w:rsidRPr="002631EB">
        <w:rPr>
          <w:rFonts w:ascii="Times New Roman" w:eastAsia="Arial" w:hAnsi="Times New Roman" w:cs="Times New Roman"/>
          <w:sz w:val="24"/>
          <w:szCs w:val="24"/>
          <w:lang w:eastAsia="ar-SA"/>
        </w:rPr>
        <w:tab/>
        <w:t>TEIKĖJAS</w:t>
      </w:r>
    </w:p>
    <w:p w14:paraId="72EAB393" w14:textId="77777777" w:rsidR="002631EB" w:rsidRPr="002631EB" w:rsidRDefault="002631EB" w:rsidP="002631EB">
      <w:pPr>
        <w:suppressAutoHyphens/>
        <w:spacing w:after="0" w:line="240" w:lineRule="auto"/>
        <w:jc w:val="both"/>
        <w:rPr>
          <w:rFonts w:ascii="Times New Roman" w:eastAsia="Arial" w:hAnsi="Times New Roman" w:cs="Times New Roman"/>
          <w:sz w:val="24"/>
          <w:szCs w:val="24"/>
          <w:lang w:eastAsia="ar-SA"/>
        </w:rPr>
      </w:pPr>
    </w:p>
    <w:p w14:paraId="30F7FE7F" w14:textId="77777777" w:rsidR="002631EB" w:rsidRPr="002631EB" w:rsidRDefault="002631EB" w:rsidP="002631EB">
      <w:pPr>
        <w:spacing w:after="0" w:line="240" w:lineRule="auto"/>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_______________________________</w:t>
      </w:r>
      <w:r w:rsidRPr="002631EB">
        <w:rPr>
          <w:rFonts w:ascii="Times New Roman" w:eastAsia="Times New Roman" w:hAnsi="Times New Roman" w:cs="Times New Roman"/>
          <w:sz w:val="24"/>
          <w:szCs w:val="24"/>
          <w:lang w:eastAsia="lt-LT"/>
        </w:rPr>
        <w:tab/>
      </w:r>
      <w:r w:rsidR="0040525A">
        <w:rPr>
          <w:rFonts w:ascii="Times New Roman" w:eastAsia="Times New Roman" w:hAnsi="Times New Roman" w:cs="Times New Roman"/>
          <w:sz w:val="24"/>
          <w:szCs w:val="24"/>
          <w:lang w:eastAsia="lt-LT"/>
        </w:rPr>
        <w:tab/>
      </w:r>
      <w:r w:rsidRPr="002631EB">
        <w:rPr>
          <w:rFonts w:ascii="Times New Roman" w:eastAsia="Times New Roman" w:hAnsi="Times New Roman" w:cs="Times New Roman"/>
          <w:sz w:val="24"/>
          <w:szCs w:val="24"/>
          <w:lang w:eastAsia="lt-LT"/>
        </w:rPr>
        <w:t>___________________________</w:t>
      </w:r>
    </w:p>
    <w:p w14:paraId="693DA203" w14:textId="77777777" w:rsidR="001809B1" w:rsidRPr="0040525A" w:rsidRDefault="001809B1" w:rsidP="001809B1">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Mokymo ir doktrinų valdybos vadas                                         </w:t>
      </w:r>
    </w:p>
    <w:p w14:paraId="1F184109" w14:textId="7C7D40ED" w:rsidR="0040525A" w:rsidRPr="0040525A" w:rsidRDefault="001809B1" w:rsidP="001809B1">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brg, gen. Modestas Petrauskas</w:t>
      </w:r>
      <w:r w:rsidR="0040525A" w:rsidRPr="0040525A">
        <w:rPr>
          <w:rFonts w:ascii="Times New Roman" w:eastAsia="Times New Roman" w:hAnsi="Times New Roman" w:cs="Times New Roman"/>
          <w:sz w:val="24"/>
          <w:szCs w:val="24"/>
          <w:lang w:eastAsia="lt-LT"/>
        </w:rPr>
        <w:tab/>
      </w:r>
      <w:r w:rsidR="0040525A" w:rsidRPr="0040525A">
        <w:rPr>
          <w:rFonts w:ascii="Times New Roman" w:eastAsia="Times New Roman" w:hAnsi="Times New Roman" w:cs="Times New Roman"/>
          <w:sz w:val="24"/>
          <w:szCs w:val="24"/>
          <w:lang w:eastAsia="lt-LT"/>
        </w:rPr>
        <w:tab/>
      </w:r>
      <w:r w:rsidR="0040525A" w:rsidRPr="0040525A">
        <w:rPr>
          <w:rFonts w:ascii="Times New Roman" w:eastAsia="Times New Roman" w:hAnsi="Times New Roman" w:cs="Times New Roman"/>
          <w:sz w:val="24"/>
          <w:szCs w:val="24"/>
          <w:lang w:eastAsia="lt-LT"/>
        </w:rPr>
        <w:tab/>
      </w:r>
      <w:r w:rsidR="0040525A" w:rsidRPr="0040525A">
        <w:rPr>
          <w:rFonts w:ascii="Times New Roman" w:eastAsia="Times New Roman" w:hAnsi="Times New Roman" w:cs="Times New Roman"/>
          <w:sz w:val="24"/>
          <w:szCs w:val="24"/>
          <w:lang w:eastAsia="lt-LT"/>
        </w:rPr>
        <w:tab/>
      </w:r>
    </w:p>
    <w:p w14:paraId="0083B7E9" w14:textId="77777777" w:rsidR="002631EB" w:rsidRPr="002631EB" w:rsidRDefault="002631EB" w:rsidP="002631EB">
      <w:pPr>
        <w:spacing w:after="0" w:line="240" w:lineRule="auto"/>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ab/>
      </w:r>
    </w:p>
    <w:p w14:paraId="58331D9D" w14:textId="77777777" w:rsidR="002631EB" w:rsidRPr="002631EB" w:rsidRDefault="002631EB" w:rsidP="002631EB">
      <w:pPr>
        <w:spacing w:after="0" w:line="240" w:lineRule="auto"/>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ab/>
      </w:r>
      <w:r w:rsidRPr="002631EB">
        <w:rPr>
          <w:rFonts w:ascii="Times New Roman" w:eastAsia="Times New Roman" w:hAnsi="Times New Roman" w:cs="Times New Roman"/>
          <w:sz w:val="24"/>
          <w:szCs w:val="24"/>
          <w:lang w:eastAsia="lt-LT"/>
        </w:rPr>
        <w:tab/>
      </w:r>
      <w:r w:rsidRPr="002631EB">
        <w:rPr>
          <w:rFonts w:ascii="Times New Roman" w:eastAsia="Times New Roman" w:hAnsi="Times New Roman" w:cs="Times New Roman"/>
          <w:sz w:val="24"/>
          <w:szCs w:val="24"/>
          <w:lang w:eastAsia="lt-LT"/>
        </w:rPr>
        <w:tab/>
      </w:r>
      <w:r w:rsidRPr="002631EB">
        <w:rPr>
          <w:rFonts w:ascii="Times New Roman" w:eastAsia="Times New Roman" w:hAnsi="Times New Roman" w:cs="Times New Roman"/>
          <w:sz w:val="24"/>
          <w:szCs w:val="24"/>
          <w:lang w:eastAsia="lt-LT"/>
        </w:rPr>
        <w:tab/>
      </w:r>
      <w:r w:rsidRPr="002631EB">
        <w:rPr>
          <w:rFonts w:ascii="Times New Roman" w:eastAsia="Times New Roman" w:hAnsi="Times New Roman" w:cs="Times New Roman"/>
          <w:sz w:val="24"/>
          <w:szCs w:val="24"/>
          <w:lang w:eastAsia="lt-LT"/>
        </w:rPr>
        <w:tab/>
      </w:r>
    </w:p>
    <w:p w14:paraId="3C04042D" w14:textId="24D95BE1" w:rsidR="002631EB" w:rsidRPr="002631EB" w:rsidRDefault="002631EB" w:rsidP="002631EB">
      <w:pPr>
        <w:spacing w:after="0" w:line="240" w:lineRule="auto"/>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A. V.</w:t>
      </w:r>
      <w:r w:rsidRPr="002631EB">
        <w:rPr>
          <w:rFonts w:ascii="Times New Roman" w:eastAsia="Times New Roman" w:hAnsi="Times New Roman" w:cs="Times New Roman"/>
          <w:sz w:val="24"/>
          <w:szCs w:val="24"/>
          <w:lang w:eastAsia="lt-LT"/>
        </w:rPr>
        <w:tab/>
      </w:r>
      <w:r w:rsidRPr="002631EB">
        <w:rPr>
          <w:rFonts w:ascii="Times New Roman" w:eastAsia="Times New Roman" w:hAnsi="Times New Roman" w:cs="Times New Roman"/>
          <w:sz w:val="24"/>
          <w:szCs w:val="24"/>
          <w:lang w:eastAsia="lt-LT"/>
        </w:rPr>
        <w:tab/>
      </w:r>
      <w:r w:rsidRPr="002631EB">
        <w:rPr>
          <w:rFonts w:ascii="Times New Roman" w:eastAsia="Times New Roman" w:hAnsi="Times New Roman" w:cs="Times New Roman"/>
          <w:sz w:val="24"/>
          <w:szCs w:val="24"/>
          <w:lang w:eastAsia="lt-LT"/>
        </w:rPr>
        <w:tab/>
      </w:r>
      <w:r w:rsidRPr="002631EB">
        <w:rPr>
          <w:rFonts w:ascii="Times New Roman" w:eastAsia="Times New Roman" w:hAnsi="Times New Roman" w:cs="Times New Roman"/>
          <w:sz w:val="24"/>
          <w:szCs w:val="24"/>
          <w:lang w:eastAsia="lt-LT"/>
        </w:rPr>
        <w:tab/>
        <w:t>A. V.</w:t>
      </w:r>
    </w:p>
    <w:p w14:paraId="0121061F" w14:textId="77777777" w:rsidR="002631EB" w:rsidRPr="002631EB" w:rsidRDefault="002631EB" w:rsidP="002631EB">
      <w:pPr>
        <w:spacing w:after="0" w:line="240" w:lineRule="auto"/>
        <w:ind w:firstLine="709"/>
        <w:rPr>
          <w:rFonts w:ascii="Times New Roman" w:eastAsia="Times New Roman" w:hAnsi="Times New Roman" w:cs="Times New Roman"/>
          <w:sz w:val="24"/>
          <w:szCs w:val="20"/>
        </w:rPr>
      </w:pPr>
      <w:r w:rsidRPr="002631EB">
        <w:rPr>
          <w:rFonts w:ascii="Times New Roman" w:eastAsia="Times New Roman" w:hAnsi="Times New Roman" w:cs="Times New Roman"/>
          <w:sz w:val="24"/>
          <w:szCs w:val="20"/>
        </w:rPr>
        <w:t xml:space="preserve">   </w:t>
      </w:r>
    </w:p>
    <w:p w14:paraId="6AF48995" w14:textId="77777777" w:rsidR="002631EB" w:rsidRPr="002631EB" w:rsidRDefault="002631EB" w:rsidP="002631EB">
      <w:pPr>
        <w:spacing w:after="0" w:line="240" w:lineRule="auto"/>
        <w:ind w:firstLine="709"/>
        <w:rPr>
          <w:rFonts w:ascii="Times New Roman" w:eastAsia="Times New Roman" w:hAnsi="Times New Roman" w:cs="Times New Roman"/>
          <w:sz w:val="24"/>
          <w:szCs w:val="20"/>
        </w:rPr>
      </w:pPr>
    </w:p>
    <w:p w14:paraId="424F0D6B" w14:textId="77777777" w:rsidR="002631EB" w:rsidRPr="002631EB" w:rsidRDefault="002631EB" w:rsidP="002631EB">
      <w:pPr>
        <w:spacing w:after="0" w:line="240" w:lineRule="auto"/>
        <w:ind w:firstLine="709"/>
        <w:rPr>
          <w:rFonts w:ascii="Times New Roman" w:eastAsia="Times New Roman" w:hAnsi="Times New Roman" w:cs="Times New Roman"/>
          <w:sz w:val="24"/>
          <w:szCs w:val="20"/>
        </w:rPr>
      </w:pPr>
    </w:p>
    <w:p w14:paraId="6DC2A3A6" w14:textId="77777777" w:rsidR="002631EB" w:rsidRPr="002631EB" w:rsidRDefault="002631EB" w:rsidP="002631EB">
      <w:pPr>
        <w:spacing w:after="0" w:line="240" w:lineRule="auto"/>
        <w:ind w:firstLine="709"/>
        <w:rPr>
          <w:rFonts w:ascii="Times New Roman" w:eastAsia="Times New Roman" w:hAnsi="Times New Roman" w:cs="Times New Roman"/>
          <w:sz w:val="24"/>
          <w:szCs w:val="24"/>
          <w:lang w:eastAsia="lt-LT"/>
        </w:rPr>
      </w:pPr>
    </w:p>
    <w:p w14:paraId="5F0D1914" w14:textId="77777777" w:rsidR="002631EB" w:rsidRPr="002631EB" w:rsidRDefault="002631EB" w:rsidP="002631EB">
      <w:pPr>
        <w:spacing w:after="0" w:line="240" w:lineRule="auto"/>
        <w:ind w:firstLine="709"/>
        <w:rPr>
          <w:rFonts w:ascii="Times New Roman" w:eastAsia="Times New Roman" w:hAnsi="Times New Roman" w:cs="Times New Roman"/>
          <w:sz w:val="24"/>
          <w:szCs w:val="24"/>
          <w:lang w:eastAsia="lt-LT"/>
        </w:rPr>
      </w:pPr>
    </w:p>
    <w:p w14:paraId="1488052F" w14:textId="77777777" w:rsidR="002631EB" w:rsidRPr="002631EB" w:rsidRDefault="002631EB" w:rsidP="002631EB">
      <w:pPr>
        <w:spacing w:after="0" w:line="240" w:lineRule="auto"/>
        <w:ind w:firstLine="709"/>
        <w:rPr>
          <w:rFonts w:ascii="Times New Roman" w:eastAsia="Times New Roman" w:hAnsi="Times New Roman" w:cs="Times New Roman"/>
          <w:sz w:val="24"/>
          <w:szCs w:val="24"/>
          <w:lang w:eastAsia="lt-LT"/>
        </w:rPr>
      </w:pPr>
    </w:p>
    <w:p w14:paraId="413BABA6" w14:textId="77777777" w:rsidR="002631EB" w:rsidRPr="002631EB" w:rsidRDefault="002631EB" w:rsidP="002631EB">
      <w:pPr>
        <w:spacing w:after="0" w:line="240" w:lineRule="auto"/>
        <w:ind w:right="-814"/>
        <w:rPr>
          <w:rFonts w:ascii="Times New Roman" w:eastAsia="Times New Roman" w:hAnsi="Times New Roman" w:cs="Times New Roman"/>
          <w:sz w:val="24"/>
          <w:szCs w:val="20"/>
        </w:rPr>
      </w:pPr>
    </w:p>
    <w:p w14:paraId="2934D566" w14:textId="77777777" w:rsidR="0046273D" w:rsidRPr="0076458A" w:rsidRDefault="0046273D" w:rsidP="0076458A">
      <w:pPr>
        <w:spacing w:after="0" w:line="240" w:lineRule="auto"/>
        <w:rPr>
          <w:rFonts w:ascii="Times New Roman" w:hAnsi="Times New Roman" w:cs="Times New Roman"/>
          <w:sz w:val="24"/>
          <w:szCs w:val="24"/>
          <w:lang w:eastAsia="lt-LT"/>
        </w:rPr>
      </w:pPr>
    </w:p>
    <w:p w14:paraId="6AEB7894" w14:textId="77777777" w:rsidR="0046273D" w:rsidRPr="0076458A" w:rsidRDefault="0046273D" w:rsidP="0076458A">
      <w:pPr>
        <w:spacing w:after="0" w:line="240" w:lineRule="auto"/>
        <w:rPr>
          <w:rFonts w:ascii="Times New Roman" w:hAnsi="Times New Roman" w:cs="Times New Roman"/>
          <w:b/>
          <w:bCs/>
          <w:sz w:val="24"/>
          <w:szCs w:val="24"/>
          <w:lang w:eastAsia="lt-LT"/>
        </w:rPr>
      </w:pPr>
    </w:p>
    <w:p w14:paraId="667DAD64" w14:textId="77777777" w:rsidR="0046273D" w:rsidRPr="0076458A" w:rsidRDefault="0046273D" w:rsidP="0076458A">
      <w:pPr>
        <w:spacing w:after="0" w:line="240" w:lineRule="auto"/>
        <w:jc w:val="center"/>
        <w:rPr>
          <w:rFonts w:ascii="Times New Roman" w:hAnsi="Times New Roman" w:cs="Times New Roman"/>
          <w:b/>
          <w:bCs/>
          <w:sz w:val="24"/>
          <w:szCs w:val="24"/>
          <w:lang w:eastAsia="lt-LT"/>
        </w:rPr>
      </w:pPr>
    </w:p>
    <w:p w14:paraId="7E71B742" w14:textId="77777777" w:rsidR="0046273D" w:rsidRDefault="0046273D" w:rsidP="0076458A">
      <w:pPr>
        <w:widowControl w:val="0"/>
        <w:overflowPunct w:val="0"/>
        <w:autoSpaceDE w:val="0"/>
        <w:autoSpaceDN w:val="0"/>
        <w:adjustRightInd w:val="0"/>
        <w:spacing w:after="0" w:line="236" w:lineRule="auto"/>
        <w:ind w:left="8"/>
        <w:rPr>
          <w:rFonts w:ascii="Times New Roman" w:hAnsi="Times New Roman" w:cs="Times New Roman"/>
          <w:sz w:val="24"/>
          <w:szCs w:val="24"/>
          <w:lang w:eastAsia="lt-LT"/>
        </w:rPr>
      </w:pPr>
    </w:p>
    <w:p w14:paraId="6B904853" w14:textId="77777777" w:rsidR="002545EC" w:rsidRDefault="002545EC" w:rsidP="0076458A">
      <w:pPr>
        <w:widowControl w:val="0"/>
        <w:overflowPunct w:val="0"/>
        <w:autoSpaceDE w:val="0"/>
        <w:autoSpaceDN w:val="0"/>
        <w:adjustRightInd w:val="0"/>
        <w:spacing w:after="0" w:line="236" w:lineRule="auto"/>
        <w:ind w:left="8"/>
        <w:rPr>
          <w:rFonts w:ascii="Times New Roman" w:hAnsi="Times New Roman" w:cs="Times New Roman"/>
          <w:sz w:val="24"/>
          <w:szCs w:val="24"/>
          <w:lang w:eastAsia="lt-LT"/>
        </w:rPr>
      </w:pPr>
    </w:p>
    <w:p w14:paraId="193380FB" w14:textId="77777777" w:rsidR="002545EC" w:rsidRDefault="002545EC" w:rsidP="0076458A">
      <w:pPr>
        <w:widowControl w:val="0"/>
        <w:overflowPunct w:val="0"/>
        <w:autoSpaceDE w:val="0"/>
        <w:autoSpaceDN w:val="0"/>
        <w:adjustRightInd w:val="0"/>
        <w:spacing w:after="0" w:line="236" w:lineRule="auto"/>
        <w:ind w:left="8"/>
        <w:rPr>
          <w:rFonts w:ascii="Times New Roman" w:hAnsi="Times New Roman" w:cs="Times New Roman"/>
          <w:sz w:val="24"/>
          <w:szCs w:val="24"/>
          <w:lang w:eastAsia="lt-LT"/>
        </w:rPr>
      </w:pPr>
    </w:p>
    <w:p w14:paraId="6AC95220" w14:textId="77777777" w:rsidR="00770E2A" w:rsidRDefault="00770E2A" w:rsidP="00976434">
      <w:pPr>
        <w:spacing w:after="0" w:line="240" w:lineRule="auto"/>
        <w:ind w:right="-814"/>
        <w:rPr>
          <w:rFonts w:ascii="Times New Roman" w:hAnsi="Times New Roman" w:cs="Times New Roman"/>
          <w:sz w:val="24"/>
          <w:szCs w:val="24"/>
          <w:lang w:eastAsia="lt-LT"/>
        </w:rPr>
      </w:pPr>
    </w:p>
    <w:p w14:paraId="4860844B" w14:textId="617A1C79" w:rsidR="00D81A17" w:rsidRDefault="0046273D" w:rsidP="00976434">
      <w:pPr>
        <w:spacing w:after="0" w:line="240" w:lineRule="auto"/>
        <w:ind w:right="-814"/>
        <w:rPr>
          <w:rFonts w:ascii="Times New Roman" w:hAnsi="Times New Roman" w:cs="Times New Roman"/>
          <w:sz w:val="24"/>
          <w:szCs w:val="24"/>
        </w:rPr>
      </w:pPr>
      <w:r>
        <w:rPr>
          <w:rFonts w:ascii="Times New Roman" w:hAnsi="Times New Roman" w:cs="Times New Roman"/>
          <w:sz w:val="24"/>
          <w:szCs w:val="24"/>
        </w:rPr>
        <w:lastRenderedPageBreak/>
        <w:tab/>
      </w:r>
      <w:r w:rsidRPr="00976434">
        <w:rPr>
          <w:rFonts w:ascii="Times New Roman" w:hAnsi="Times New Roman" w:cs="Times New Roman"/>
          <w:sz w:val="24"/>
          <w:szCs w:val="24"/>
        </w:rPr>
        <w:tab/>
      </w:r>
    </w:p>
    <w:p w14:paraId="39C01606" w14:textId="77777777" w:rsidR="0046273D" w:rsidRPr="00976434" w:rsidRDefault="00D81A17" w:rsidP="00976434">
      <w:pPr>
        <w:spacing w:after="0" w:line="240" w:lineRule="auto"/>
        <w:ind w:right="-814"/>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46273D" w:rsidRPr="00976434">
        <w:rPr>
          <w:rFonts w:ascii="Times New Roman" w:hAnsi="Times New Roman" w:cs="Times New Roman"/>
          <w:sz w:val="24"/>
          <w:szCs w:val="24"/>
        </w:rPr>
        <w:tab/>
      </w:r>
      <w:r w:rsidR="00146E7F">
        <w:rPr>
          <w:rFonts w:ascii="Times New Roman" w:hAnsi="Times New Roman" w:cs="Times New Roman"/>
          <w:sz w:val="24"/>
          <w:szCs w:val="24"/>
        </w:rPr>
        <w:t>1 priedas</w:t>
      </w:r>
    </w:p>
    <w:p w14:paraId="1919C9C9" w14:textId="2C380FCF" w:rsidR="0046273D" w:rsidRPr="00976434" w:rsidRDefault="0046273D" w:rsidP="00976434">
      <w:pPr>
        <w:spacing w:after="0" w:line="240" w:lineRule="auto"/>
        <w:ind w:right="-814"/>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196629">
        <w:rPr>
          <w:rFonts w:ascii="Times New Roman" w:hAnsi="Times New Roman" w:cs="Times New Roman"/>
          <w:sz w:val="24"/>
          <w:szCs w:val="24"/>
        </w:rPr>
        <w:tab/>
      </w:r>
      <w:r w:rsidR="00196629">
        <w:rPr>
          <w:rFonts w:ascii="Times New Roman" w:hAnsi="Times New Roman" w:cs="Times New Roman"/>
          <w:sz w:val="24"/>
          <w:szCs w:val="24"/>
        </w:rPr>
        <w:tab/>
      </w:r>
      <w:r w:rsidR="00196629">
        <w:rPr>
          <w:rFonts w:ascii="Times New Roman" w:hAnsi="Times New Roman" w:cs="Times New Roman"/>
          <w:sz w:val="24"/>
          <w:szCs w:val="24"/>
        </w:rPr>
        <w:tab/>
        <w:t>Prie 202</w:t>
      </w:r>
      <w:r w:rsidR="001809B1">
        <w:rPr>
          <w:rFonts w:ascii="Times New Roman" w:hAnsi="Times New Roman" w:cs="Times New Roman"/>
          <w:sz w:val="24"/>
          <w:szCs w:val="24"/>
        </w:rPr>
        <w:t>5</w:t>
      </w:r>
      <w:r w:rsidRPr="00976434">
        <w:rPr>
          <w:rFonts w:ascii="Times New Roman" w:hAnsi="Times New Roman" w:cs="Times New Roman"/>
          <w:sz w:val="24"/>
          <w:szCs w:val="24"/>
        </w:rPr>
        <w:t xml:space="preserve"> m.                    d.</w:t>
      </w:r>
    </w:p>
    <w:p w14:paraId="0D5EE330" w14:textId="77777777" w:rsidR="0046273D" w:rsidRPr="00976434" w:rsidRDefault="0046273D" w:rsidP="00976434">
      <w:pPr>
        <w:spacing w:after="0" w:line="240" w:lineRule="auto"/>
        <w:ind w:right="-814"/>
        <w:rPr>
          <w:rFonts w:ascii="Times New Roman" w:hAnsi="Times New Roman" w:cs="Times New Roman"/>
          <w:sz w:val="24"/>
          <w:szCs w:val="24"/>
        </w:rPr>
      </w:pPr>
      <w:r w:rsidRPr="00976434">
        <w:rPr>
          <w:rFonts w:ascii="Times New Roman" w:hAnsi="Times New Roman" w:cs="Times New Roman"/>
          <w:sz w:val="24"/>
          <w:szCs w:val="24"/>
        </w:rPr>
        <w:tab/>
      </w:r>
      <w:r>
        <w:rPr>
          <w:rFonts w:ascii="Times New Roman" w:hAnsi="Times New Roman" w:cs="Times New Roman"/>
          <w:sz w:val="24"/>
          <w:szCs w:val="24"/>
        </w:rPr>
        <w:tab/>
      </w:r>
      <w:r w:rsidRPr="00976434">
        <w:rPr>
          <w:rFonts w:ascii="Times New Roman" w:hAnsi="Times New Roman" w:cs="Times New Roman"/>
          <w:sz w:val="24"/>
          <w:szCs w:val="24"/>
        </w:rPr>
        <w:tab/>
      </w:r>
      <w:r w:rsidRPr="00976434">
        <w:rPr>
          <w:rFonts w:ascii="Times New Roman" w:hAnsi="Times New Roman" w:cs="Times New Roman"/>
          <w:sz w:val="24"/>
          <w:szCs w:val="24"/>
        </w:rPr>
        <w:tab/>
      </w:r>
      <w:r w:rsidRPr="00976434">
        <w:rPr>
          <w:rFonts w:ascii="Times New Roman" w:hAnsi="Times New Roman" w:cs="Times New Roman"/>
          <w:sz w:val="24"/>
          <w:szCs w:val="24"/>
        </w:rPr>
        <w:tab/>
        <w:t>Sutarties Nr.</w:t>
      </w:r>
    </w:p>
    <w:p w14:paraId="0C3E60A3" w14:textId="77777777" w:rsidR="0046273D" w:rsidRPr="00206189" w:rsidRDefault="0046273D" w:rsidP="00206189">
      <w:pPr>
        <w:spacing w:after="0" w:line="240" w:lineRule="auto"/>
        <w:jc w:val="center"/>
        <w:rPr>
          <w:rFonts w:ascii="Times New Roman" w:hAnsi="Times New Roman" w:cs="Times New Roman"/>
          <w:b/>
          <w:bCs/>
          <w:sz w:val="24"/>
          <w:szCs w:val="24"/>
          <w:lang w:eastAsia="lt-LT"/>
        </w:rPr>
      </w:pPr>
    </w:p>
    <w:p w14:paraId="459088B6" w14:textId="77777777" w:rsidR="0046273D" w:rsidRPr="00206189" w:rsidRDefault="0046273D" w:rsidP="00206189">
      <w:pPr>
        <w:spacing w:after="0" w:line="240" w:lineRule="auto"/>
        <w:jc w:val="center"/>
        <w:rPr>
          <w:rFonts w:ascii="Times New Roman" w:hAnsi="Times New Roman" w:cs="Times New Roman"/>
          <w:b/>
          <w:bCs/>
          <w:sz w:val="24"/>
          <w:szCs w:val="24"/>
          <w:lang w:eastAsia="lt-LT"/>
        </w:rPr>
      </w:pPr>
    </w:p>
    <w:p w14:paraId="54D993F2" w14:textId="03DB04CA" w:rsidR="0046273D" w:rsidRPr="00491266" w:rsidRDefault="001809B1" w:rsidP="00206189">
      <w:pPr>
        <w:spacing w:after="0" w:line="240" w:lineRule="auto"/>
        <w:jc w:val="center"/>
        <w:rPr>
          <w:rFonts w:ascii="Times New Roman" w:hAnsi="Times New Roman" w:cs="Times New Roman"/>
          <w:b/>
          <w:bCs/>
          <w:sz w:val="24"/>
          <w:szCs w:val="24"/>
          <w:lang w:eastAsia="lt-LT"/>
        </w:rPr>
      </w:pPr>
      <w:r w:rsidRPr="00372B89">
        <w:rPr>
          <w:rFonts w:ascii="Times New Roman" w:hAnsi="Times New Roman" w:cs="Times New Roman"/>
          <w:b/>
          <w:sz w:val="24"/>
          <w:szCs w:val="24"/>
        </w:rPr>
        <w:t xml:space="preserve">LIETUVOS KARIUOMENĖS NUOTOLINIO MOKYMOSI INFORMACINĖS SISTEMOS ILIAS PROGRAMINĖS ĮRANGOS </w:t>
      </w:r>
      <w:r w:rsidR="00B06AF4">
        <w:rPr>
          <w:rFonts w:ascii="Times New Roman" w:hAnsi="Times New Roman" w:cs="Times New Roman"/>
          <w:b/>
          <w:sz w:val="24"/>
          <w:szCs w:val="24"/>
        </w:rPr>
        <w:t>PASLAUGŲ</w:t>
      </w:r>
      <w:r w:rsidR="00491266" w:rsidRPr="00491266">
        <w:rPr>
          <w:rFonts w:ascii="Times New Roman" w:eastAsia="Times New Roman" w:hAnsi="Times New Roman" w:cs="Times New Roman"/>
          <w:b/>
          <w:sz w:val="24"/>
          <w:szCs w:val="24"/>
          <w:lang w:eastAsia="lt-LT"/>
        </w:rPr>
        <w:t xml:space="preserve"> </w:t>
      </w:r>
      <w:r w:rsidR="00AF5504">
        <w:rPr>
          <w:rFonts w:ascii="Times New Roman" w:hAnsi="Times New Roman" w:cs="Times New Roman"/>
          <w:b/>
          <w:bCs/>
          <w:sz w:val="24"/>
          <w:szCs w:val="24"/>
          <w:lang w:eastAsia="lt-LT"/>
        </w:rPr>
        <w:t>KAINA</w:t>
      </w:r>
    </w:p>
    <w:p w14:paraId="3A0D7EFC" w14:textId="77777777" w:rsidR="0046273D" w:rsidRDefault="0046273D" w:rsidP="00206189">
      <w:pPr>
        <w:spacing w:after="0" w:line="240" w:lineRule="auto"/>
        <w:jc w:val="center"/>
        <w:rPr>
          <w:rFonts w:ascii="Times New Roman" w:hAnsi="Times New Roman" w:cs="Times New Roman"/>
          <w:b/>
          <w:bCs/>
          <w:sz w:val="24"/>
          <w:szCs w:val="24"/>
          <w:lang w:eastAsia="lt-LT"/>
        </w:rPr>
      </w:pPr>
    </w:p>
    <w:tbl>
      <w:tblPr>
        <w:tblStyle w:val="TableGrid1"/>
        <w:tblW w:w="992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3"/>
      </w:tblGrid>
      <w:tr w:rsidR="00D55AFC" w:rsidRPr="00E71B5B" w14:paraId="13912A18" w14:textId="77777777" w:rsidTr="00B65358">
        <w:trPr>
          <w:trHeight w:val="315"/>
        </w:trPr>
        <w:tc>
          <w:tcPr>
            <w:tcW w:w="9923" w:type="dxa"/>
            <w:hideMark/>
          </w:tcPr>
          <w:p w14:paraId="170E82C6" w14:textId="77777777" w:rsidR="00D55AFC" w:rsidRDefault="00D55AFC" w:rsidP="005D087B">
            <w:pPr>
              <w:autoSpaceDE w:val="0"/>
              <w:autoSpaceDN w:val="0"/>
              <w:adjustRightInd w:val="0"/>
              <w:jc w:val="center"/>
              <w:rPr>
                <w:rFonts w:cs="Times New Roman"/>
                <w:b/>
                <w:bCs/>
                <w:color w:val="000000"/>
              </w:rPr>
            </w:pPr>
          </w:p>
          <w:p w14:paraId="22BBA40C" w14:textId="77777777" w:rsidR="00F568C0" w:rsidRPr="00E71B5B" w:rsidRDefault="00F568C0" w:rsidP="005D087B">
            <w:pPr>
              <w:autoSpaceDE w:val="0"/>
              <w:autoSpaceDN w:val="0"/>
              <w:adjustRightInd w:val="0"/>
              <w:jc w:val="center"/>
              <w:rPr>
                <w:rFonts w:cs="Times New Roman"/>
                <w:b/>
                <w:bCs/>
                <w:color w:val="000000"/>
              </w:rPr>
            </w:pPr>
          </w:p>
        </w:tc>
      </w:tr>
    </w:tbl>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828"/>
        <w:gridCol w:w="1134"/>
        <w:gridCol w:w="992"/>
        <w:gridCol w:w="1417"/>
        <w:gridCol w:w="1418"/>
      </w:tblGrid>
      <w:tr w:rsidR="00AF5504" w:rsidRPr="00AF5504" w14:paraId="59279007" w14:textId="77777777" w:rsidTr="009F15CD">
        <w:tc>
          <w:tcPr>
            <w:tcW w:w="567" w:type="dxa"/>
          </w:tcPr>
          <w:p w14:paraId="60C8F436" w14:textId="77777777" w:rsidR="00AF5504" w:rsidRPr="00AF5504" w:rsidRDefault="00AF5504" w:rsidP="00AF5504">
            <w:pPr>
              <w:spacing w:after="0" w:line="240" w:lineRule="auto"/>
              <w:rPr>
                <w:rFonts w:ascii="Times New Roman" w:eastAsia="Times New Roman" w:hAnsi="Times New Roman" w:cs="Times New Roman"/>
                <w:sz w:val="24"/>
                <w:szCs w:val="20"/>
              </w:rPr>
            </w:pPr>
            <w:r w:rsidRPr="00AF5504">
              <w:rPr>
                <w:rFonts w:ascii="Times New Roman" w:eastAsia="Times New Roman" w:hAnsi="Times New Roman" w:cs="Times New Roman"/>
                <w:sz w:val="24"/>
                <w:szCs w:val="20"/>
              </w:rPr>
              <w:t>Eil. Nr.</w:t>
            </w:r>
          </w:p>
        </w:tc>
        <w:tc>
          <w:tcPr>
            <w:tcW w:w="3828" w:type="dxa"/>
            <w:vAlign w:val="center"/>
          </w:tcPr>
          <w:p w14:paraId="184DAF3C" w14:textId="77777777" w:rsidR="00AF5504" w:rsidRPr="00AF5504" w:rsidRDefault="00AF5504" w:rsidP="00AF5504">
            <w:pPr>
              <w:spacing w:after="0" w:line="240" w:lineRule="auto"/>
              <w:rPr>
                <w:rFonts w:ascii="Times New Roman" w:eastAsia="Times New Roman" w:hAnsi="Times New Roman" w:cs="Times New Roman"/>
                <w:sz w:val="24"/>
                <w:szCs w:val="20"/>
              </w:rPr>
            </w:pPr>
            <w:r w:rsidRPr="00AF5504">
              <w:rPr>
                <w:rFonts w:ascii="Times New Roman" w:eastAsia="Times New Roman" w:hAnsi="Times New Roman" w:cs="Times New Roman"/>
                <w:sz w:val="24"/>
                <w:szCs w:val="20"/>
              </w:rPr>
              <w:t>Pavadinimas</w:t>
            </w:r>
          </w:p>
        </w:tc>
        <w:tc>
          <w:tcPr>
            <w:tcW w:w="1134" w:type="dxa"/>
            <w:vAlign w:val="center"/>
          </w:tcPr>
          <w:p w14:paraId="77484EAF" w14:textId="77777777" w:rsidR="00AF5504" w:rsidRPr="00AF5504" w:rsidRDefault="00AF5504" w:rsidP="00AF5504">
            <w:pPr>
              <w:spacing w:after="0" w:line="240" w:lineRule="auto"/>
              <w:jc w:val="center"/>
              <w:rPr>
                <w:rFonts w:ascii="Times New Roman" w:eastAsia="Times New Roman" w:hAnsi="Times New Roman" w:cs="Times New Roman"/>
                <w:sz w:val="24"/>
                <w:szCs w:val="20"/>
              </w:rPr>
            </w:pPr>
            <w:r w:rsidRPr="00AF5504">
              <w:rPr>
                <w:rFonts w:ascii="Times New Roman" w:eastAsia="Times New Roman" w:hAnsi="Times New Roman" w:cs="Times New Roman"/>
                <w:sz w:val="24"/>
                <w:szCs w:val="20"/>
              </w:rPr>
              <w:t>Mato vnt.</w:t>
            </w:r>
          </w:p>
        </w:tc>
        <w:tc>
          <w:tcPr>
            <w:tcW w:w="992" w:type="dxa"/>
            <w:vAlign w:val="center"/>
          </w:tcPr>
          <w:p w14:paraId="2BFF9120" w14:textId="77777777" w:rsidR="00AF5504" w:rsidRPr="00AF5504" w:rsidRDefault="00AF5504" w:rsidP="00AF5504">
            <w:pPr>
              <w:spacing w:after="0" w:line="240" w:lineRule="auto"/>
              <w:jc w:val="center"/>
              <w:rPr>
                <w:rFonts w:ascii="Times New Roman" w:eastAsia="Times New Roman" w:hAnsi="Times New Roman" w:cs="Times New Roman"/>
                <w:sz w:val="24"/>
                <w:szCs w:val="20"/>
              </w:rPr>
            </w:pPr>
            <w:r w:rsidRPr="00AF5504">
              <w:rPr>
                <w:rFonts w:ascii="Times New Roman" w:eastAsia="Times New Roman" w:hAnsi="Times New Roman" w:cs="Times New Roman"/>
                <w:sz w:val="24"/>
                <w:szCs w:val="20"/>
              </w:rPr>
              <w:t xml:space="preserve">Kiekis </w:t>
            </w:r>
          </w:p>
        </w:tc>
        <w:tc>
          <w:tcPr>
            <w:tcW w:w="1417" w:type="dxa"/>
            <w:vAlign w:val="center"/>
          </w:tcPr>
          <w:p w14:paraId="066F54B7" w14:textId="77777777" w:rsidR="00AF5504" w:rsidRPr="00AF5504" w:rsidRDefault="00AF5504" w:rsidP="00AF5504">
            <w:pPr>
              <w:spacing w:after="0" w:line="240" w:lineRule="auto"/>
              <w:jc w:val="center"/>
              <w:rPr>
                <w:rFonts w:ascii="Times New Roman" w:eastAsia="Times New Roman" w:hAnsi="Times New Roman" w:cs="Times New Roman"/>
                <w:sz w:val="24"/>
                <w:szCs w:val="20"/>
              </w:rPr>
            </w:pPr>
            <w:r w:rsidRPr="00AF5504">
              <w:rPr>
                <w:rFonts w:ascii="Times New Roman" w:eastAsia="Times New Roman" w:hAnsi="Times New Roman" w:cs="Times New Roman"/>
                <w:sz w:val="24"/>
                <w:szCs w:val="20"/>
              </w:rPr>
              <w:t>Vieneto kaina, Eur su PVM</w:t>
            </w:r>
          </w:p>
        </w:tc>
        <w:tc>
          <w:tcPr>
            <w:tcW w:w="1418" w:type="dxa"/>
            <w:vAlign w:val="center"/>
          </w:tcPr>
          <w:p w14:paraId="7811AD05" w14:textId="77777777" w:rsidR="00AF5504" w:rsidRPr="00AF5504" w:rsidRDefault="00AF5504" w:rsidP="00AF5504">
            <w:pPr>
              <w:spacing w:after="0" w:line="240" w:lineRule="auto"/>
              <w:jc w:val="center"/>
              <w:rPr>
                <w:rFonts w:ascii="Times New Roman" w:eastAsia="Times New Roman" w:hAnsi="Times New Roman" w:cs="Times New Roman"/>
                <w:sz w:val="24"/>
                <w:szCs w:val="20"/>
              </w:rPr>
            </w:pPr>
            <w:r w:rsidRPr="00AF5504">
              <w:rPr>
                <w:rFonts w:ascii="Times New Roman" w:eastAsia="Times New Roman" w:hAnsi="Times New Roman" w:cs="Times New Roman"/>
                <w:sz w:val="24"/>
                <w:szCs w:val="20"/>
              </w:rPr>
              <w:t>Kaina, Eur su PVM</w:t>
            </w:r>
          </w:p>
        </w:tc>
      </w:tr>
      <w:tr w:rsidR="001809B1" w:rsidRPr="00AF5504" w14:paraId="7DA3F732" w14:textId="77777777" w:rsidTr="009F15CD">
        <w:tc>
          <w:tcPr>
            <w:tcW w:w="567" w:type="dxa"/>
            <w:shd w:val="clear" w:color="auto" w:fill="auto"/>
          </w:tcPr>
          <w:p w14:paraId="5DCD3615" w14:textId="77777777" w:rsidR="001809B1" w:rsidRPr="00AF5504" w:rsidRDefault="001809B1" w:rsidP="001809B1">
            <w:pPr>
              <w:spacing w:after="0" w:line="240" w:lineRule="auto"/>
              <w:jc w:val="center"/>
              <w:rPr>
                <w:rFonts w:ascii="Times New Roman" w:eastAsia="Times New Roman" w:hAnsi="Times New Roman" w:cs="Times New Roman"/>
                <w:sz w:val="24"/>
                <w:szCs w:val="24"/>
                <w:lang w:eastAsia="lt-LT"/>
              </w:rPr>
            </w:pPr>
            <w:r w:rsidRPr="00AF5504">
              <w:rPr>
                <w:rFonts w:ascii="Times New Roman" w:eastAsia="Times New Roman" w:hAnsi="Times New Roman" w:cs="Times New Roman"/>
                <w:sz w:val="24"/>
                <w:szCs w:val="24"/>
                <w:lang w:eastAsia="lt-LT"/>
              </w:rPr>
              <w:t>1.</w:t>
            </w:r>
          </w:p>
        </w:tc>
        <w:tc>
          <w:tcPr>
            <w:tcW w:w="3828" w:type="dxa"/>
            <w:shd w:val="clear" w:color="auto" w:fill="auto"/>
          </w:tcPr>
          <w:p w14:paraId="192653BE" w14:textId="77777777" w:rsidR="001809B1" w:rsidRPr="00372B89" w:rsidRDefault="001809B1" w:rsidP="001809B1">
            <w:pPr>
              <w:tabs>
                <w:tab w:val="left" w:pos="851"/>
                <w:tab w:val="left" w:pos="993"/>
                <w:tab w:val="left" w:pos="1134"/>
              </w:tabs>
              <w:spacing w:after="0" w:line="240" w:lineRule="auto"/>
              <w:rPr>
                <w:rFonts w:ascii="Times New Roman" w:hAnsi="Times New Roman" w:cs="Times New Roman"/>
                <w:color w:val="000000" w:themeColor="text1"/>
                <w:sz w:val="24"/>
                <w:szCs w:val="24"/>
              </w:rPr>
            </w:pPr>
            <w:r w:rsidRPr="00372B89">
              <w:rPr>
                <w:rFonts w:ascii="Times New Roman" w:hAnsi="Times New Roman" w:cs="Times New Roman"/>
                <w:color w:val="000000" w:themeColor="text1"/>
                <w:sz w:val="24"/>
                <w:szCs w:val="24"/>
              </w:rPr>
              <w:t xml:space="preserve">Nuotolinės mokymo informacinės sistemos ILIAS priežiūros ir funkcinių galimybių plėtimo paslaugos. </w:t>
            </w:r>
          </w:p>
          <w:p w14:paraId="6E676973" w14:textId="77777777" w:rsidR="001809B1" w:rsidRDefault="001809B1" w:rsidP="001809B1">
            <w:pPr>
              <w:tabs>
                <w:tab w:val="left" w:pos="851"/>
                <w:tab w:val="left" w:pos="993"/>
                <w:tab w:val="left" w:pos="1134"/>
              </w:tabs>
              <w:spacing w:after="0" w:line="240" w:lineRule="auto"/>
              <w:rPr>
                <w:rFonts w:ascii="Times New Roman" w:hAnsi="Times New Roman" w:cs="Times New Roman"/>
                <w:sz w:val="24"/>
                <w:szCs w:val="24"/>
              </w:rPr>
            </w:pPr>
            <w:r w:rsidRPr="00372B89">
              <w:rPr>
                <w:rFonts w:ascii="Times New Roman" w:hAnsi="Times New Roman" w:cs="Times New Roman"/>
                <w:b/>
                <w:sz w:val="24"/>
                <w:szCs w:val="24"/>
              </w:rPr>
              <w:t>Bazinės priežiūros paslaugos.</w:t>
            </w:r>
            <w:r w:rsidRPr="00372B89">
              <w:rPr>
                <w:rFonts w:ascii="Times New Roman" w:hAnsi="Times New Roman" w:cs="Times New Roman"/>
                <w:sz w:val="24"/>
                <w:szCs w:val="24"/>
              </w:rPr>
              <w:t xml:space="preserve"> Bazinių priežiūros </w:t>
            </w:r>
            <w:r w:rsidRPr="008A6467">
              <w:rPr>
                <w:rFonts w:ascii="Times New Roman" w:hAnsi="Times New Roman" w:cs="Times New Roman"/>
                <w:b/>
                <w:sz w:val="24"/>
                <w:szCs w:val="24"/>
              </w:rPr>
              <w:t>paslaugų įkainis 1 metams turi būti fiksuotas.</w:t>
            </w:r>
            <w:r w:rsidRPr="00372B89">
              <w:rPr>
                <w:rFonts w:ascii="Times New Roman" w:hAnsi="Times New Roman" w:cs="Times New Roman"/>
                <w:sz w:val="24"/>
                <w:szCs w:val="24"/>
              </w:rPr>
              <w:t xml:space="preserve"> Paslaugos turi apimti (kiekvienas konkretus proceso įdiegimas turi būti realizuotas ILIAS programinėje įrangoje dvejose sprendimo aplinkose – testavimo (</w:t>
            </w:r>
            <w:r w:rsidRPr="00372B89">
              <w:rPr>
                <w:rFonts w:ascii="Times New Roman" w:hAnsi="Times New Roman" w:cs="Times New Roman"/>
                <w:i/>
                <w:sz w:val="24"/>
                <w:szCs w:val="24"/>
              </w:rPr>
              <w:t>angl</w:t>
            </w:r>
            <w:r w:rsidRPr="00372B89">
              <w:rPr>
                <w:rFonts w:ascii="Times New Roman" w:hAnsi="Times New Roman" w:cs="Times New Roman"/>
                <w:sz w:val="24"/>
                <w:szCs w:val="24"/>
              </w:rPr>
              <w:t>. testing) ir gamybinėje (</w:t>
            </w:r>
            <w:r w:rsidRPr="00372B89">
              <w:rPr>
                <w:rFonts w:ascii="Times New Roman" w:hAnsi="Times New Roman" w:cs="Times New Roman"/>
                <w:i/>
                <w:sz w:val="24"/>
                <w:szCs w:val="24"/>
              </w:rPr>
              <w:t>angl</w:t>
            </w:r>
            <w:r w:rsidRPr="00372B89">
              <w:rPr>
                <w:rFonts w:ascii="Times New Roman" w:hAnsi="Times New Roman" w:cs="Times New Roman"/>
                <w:sz w:val="24"/>
                <w:szCs w:val="24"/>
              </w:rPr>
              <w:t xml:space="preserve">. production): </w:t>
            </w:r>
          </w:p>
          <w:p w14:paraId="10456148" w14:textId="77777777" w:rsidR="001809B1" w:rsidRDefault="001809B1" w:rsidP="001809B1">
            <w:pPr>
              <w:pStyle w:val="ListParagraph"/>
              <w:tabs>
                <w:tab w:val="left" w:pos="851"/>
                <w:tab w:val="left" w:pos="993"/>
                <w:tab w:val="left" w:pos="1134"/>
              </w:tabs>
              <w:spacing w:after="0" w:line="240" w:lineRule="auto"/>
              <w:rPr>
                <w:rFonts w:ascii="Times New Roman" w:hAnsi="Times New Roman" w:cs="Times New Roman"/>
                <w:sz w:val="24"/>
                <w:szCs w:val="24"/>
              </w:rPr>
            </w:pPr>
          </w:p>
          <w:p w14:paraId="50B1CE6A" w14:textId="77777777" w:rsidR="001809B1" w:rsidRPr="008A6467" w:rsidRDefault="001809B1" w:rsidP="001809B1">
            <w:pPr>
              <w:pStyle w:val="ListParagraph"/>
              <w:numPr>
                <w:ilvl w:val="0"/>
                <w:numId w:val="11"/>
              </w:numPr>
              <w:tabs>
                <w:tab w:val="left" w:pos="851"/>
                <w:tab w:val="left" w:pos="993"/>
                <w:tab w:val="left" w:pos="1134"/>
              </w:tabs>
              <w:spacing w:after="0" w:line="240" w:lineRule="auto"/>
              <w:contextualSpacing/>
              <w:rPr>
                <w:rFonts w:ascii="Times New Roman" w:hAnsi="Times New Roman" w:cs="Times New Roman"/>
                <w:sz w:val="24"/>
                <w:szCs w:val="24"/>
              </w:rPr>
            </w:pPr>
            <w:r w:rsidRPr="008A6467">
              <w:rPr>
                <w:rFonts w:ascii="Times New Roman" w:hAnsi="Times New Roman" w:cs="Times New Roman"/>
                <w:sz w:val="24"/>
                <w:szCs w:val="24"/>
              </w:rPr>
              <w:t>NMIS ILIAS turinio administratorių konsultavimą priežiūros klausimais, siekiant užtikrinti nepertraukiamą sistemos veikimą. Konsultacijos turi būti suteiktos telefonu</w:t>
            </w:r>
            <w:r>
              <w:rPr>
                <w:rFonts w:ascii="Times New Roman" w:hAnsi="Times New Roman" w:cs="Times New Roman"/>
                <w:sz w:val="24"/>
                <w:szCs w:val="24"/>
              </w:rPr>
              <w:t xml:space="preserve"> pagal techninėje specifikacijoje nurodytą laiką.</w:t>
            </w:r>
          </w:p>
          <w:p w14:paraId="50488861" w14:textId="77777777" w:rsidR="001809B1" w:rsidRPr="00372B89" w:rsidRDefault="001809B1" w:rsidP="001809B1">
            <w:pPr>
              <w:pStyle w:val="ListParagraph"/>
              <w:numPr>
                <w:ilvl w:val="0"/>
                <w:numId w:val="11"/>
              </w:numPr>
              <w:tabs>
                <w:tab w:val="left" w:pos="851"/>
                <w:tab w:val="left" w:pos="993"/>
                <w:tab w:val="left" w:pos="1134"/>
              </w:tabs>
              <w:spacing w:after="0" w:line="240" w:lineRule="auto"/>
              <w:contextualSpacing/>
              <w:jc w:val="both"/>
              <w:rPr>
                <w:rFonts w:ascii="Times New Roman" w:hAnsi="Times New Roman" w:cs="Times New Roman"/>
                <w:sz w:val="24"/>
                <w:szCs w:val="24"/>
              </w:rPr>
            </w:pPr>
            <w:r w:rsidRPr="00372B89">
              <w:rPr>
                <w:rFonts w:ascii="Times New Roman" w:hAnsi="Times New Roman" w:cs="Times New Roman"/>
                <w:sz w:val="24"/>
                <w:szCs w:val="24"/>
              </w:rPr>
              <w:t>programinės įrangos naujai sukurto funkcionalumo nustatytų trūkumų taisymą garantiniu laikotarpiu.</w:t>
            </w:r>
          </w:p>
          <w:p w14:paraId="09A4E335" w14:textId="77777777" w:rsidR="001809B1" w:rsidRPr="00372B89" w:rsidRDefault="001809B1" w:rsidP="001809B1">
            <w:pPr>
              <w:pStyle w:val="ListParagraph"/>
              <w:numPr>
                <w:ilvl w:val="0"/>
                <w:numId w:val="11"/>
              </w:numPr>
              <w:tabs>
                <w:tab w:val="left" w:pos="851"/>
                <w:tab w:val="left" w:pos="993"/>
                <w:tab w:val="left" w:pos="1134"/>
              </w:tabs>
              <w:spacing w:after="0" w:line="240" w:lineRule="auto"/>
              <w:contextualSpacing/>
              <w:jc w:val="both"/>
              <w:rPr>
                <w:rFonts w:ascii="Times New Roman" w:hAnsi="Times New Roman" w:cs="Times New Roman"/>
                <w:sz w:val="24"/>
                <w:szCs w:val="24"/>
              </w:rPr>
            </w:pPr>
            <w:r w:rsidRPr="00372B89">
              <w:rPr>
                <w:rFonts w:ascii="Times New Roman" w:hAnsi="Times New Roman" w:cs="Times New Roman"/>
                <w:sz w:val="24"/>
                <w:szCs w:val="24"/>
              </w:rPr>
              <w:t>ILIAS sistemos versijų atnaujinimus, kai senoji versija turi saugumo spragas;</w:t>
            </w:r>
          </w:p>
          <w:p w14:paraId="15AD264C" w14:textId="77777777" w:rsidR="001809B1" w:rsidRPr="00372B89" w:rsidRDefault="001809B1" w:rsidP="001809B1">
            <w:pPr>
              <w:pStyle w:val="ListParagraph"/>
              <w:numPr>
                <w:ilvl w:val="0"/>
                <w:numId w:val="11"/>
              </w:numPr>
              <w:tabs>
                <w:tab w:val="left" w:pos="851"/>
                <w:tab w:val="left" w:pos="993"/>
                <w:tab w:val="left" w:pos="1134"/>
              </w:tabs>
              <w:spacing w:after="0" w:line="240" w:lineRule="auto"/>
              <w:contextualSpacing/>
              <w:jc w:val="both"/>
              <w:rPr>
                <w:rFonts w:ascii="Times New Roman" w:hAnsi="Times New Roman" w:cs="Times New Roman"/>
                <w:sz w:val="24"/>
                <w:szCs w:val="24"/>
              </w:rPr>
            </w:pPr>
            <w:r w:rsidRPr="00372B89">
              <w:rPr>
                <w:rFonts w:ascii="Times New Roman" w:eastAsia="Times New Roman" w:hAnsi="Times New Roman" w:cs="Times New Roman"/>
                <w:sz w:val="24"/>
                <w:szCs w:val="24"/>
              </w:rPr>
              <w:t>įdiegtų įskiepių priežiūrą užtikrinant, kad įskiepiai veiktų su kiekvienu ILIAS sistemos versijos atnaujinimu;</w:t>
            </w:r>
          </w:p>
          <w:p w14:paraId="2EA2F45F" w14:textId="77777777" w:rsidR="001809B1" w:rsidRPr="00372B89" w:rsidRDefault="001809B1" w:rsidP="001809B1">
            <w:pPr>
              <w:pStyle w:val="ListParagraph"/>
              <w:numPr>
                <w:ilvl w:val="0"/>
                <w:numId w:val="11"/>
              </w:numPr>
              <w:tabs>
                <w:tab w:val="left" w:pos="851"/>
                <w:tab w:val="left" w:pos="993"/>
                <w:tab w:val="left" w:pos="1134"/>
              </w:tabs>
              <w:spacing w:after="0" w:line="240" w:lineRule="auto"/>
              <w:contextualSpacing/>
              <w:jc w:val="both"/>
              <w:rPr>
                <w:rFonts w:ascii="Times New Roman" w:hAnsi="Times New Roman" w:cs="Times New Roman"/>
                <w:sz w:val="24"/>
                <w:szCs w:val="24"/>
              </w:rPr>
            </w:pPr>
            <w:r>
              <w:rPr>
                <w:rFonts w:ascii="Times New Roman" w:eastAsia="Times New Roman" w:hAnsi="Times New Roman" w:cs="Times New Roman"/>
                <w:sz w:val="24"/>
                <w:szCs w:val="24"/>
              </w:rPr>
              <w:t>b</w:t>
            </w:r>
            <w:r w:rsidRPr="00372B89">
              <w:rPr>
                <w:rFonts w:ascii="Times New Roman" w:eastAsia="Times New Roman" w:hAnsi="Times New Roman" w:cs="Times New Roman"/>
                <w:sz w:val="24"/>
                <w:szCs w:val="24"/>
              </w:rPr>
              <w:t>azinės ILIAS versijos atnaujinimus;</w:t>
            </w:r>
          </w:p>
          <w:p w14:paraId="3C85B448" w14:textId="77777777" w:rsidR="001809B1" w:rsidRPr="00372B89" w:rsidRDefault="001809B1" w:rsidP="001809B1">
            <w:pPr>
              <w:pStyle w:val="ListParagraph"/>
              <w:numPr>
                <w:ilvl w:val="0"/>
                <w:numId w:val="11"/>
              </w:numPr>
              <w:tabs>
                <w:tab w:val="left" w:pos="851"/>
                <w:tab w:val="left" w:pos="993"/>
                <w:tab w:val="left" w:pos="1134"/>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lastRenderedPageBreak/>
              <w:t>p</w:t>
            </w:r>
            <w:r w:rsidRPr="00372B89">
              <w:rPr>
                <w:rFonts w:ascii="Times New Roman" w:hAnsi="Times New Roman" w:cs="Times New Roman"/>
                <w:sz w:val="24"/>
                <w:szCs w:val="24"/>
              </w:rPr>
              <w:t>aslaugų teikėjas ne rečiau kaip kartą per mėnesį turi įvertinti informaciją apie NMIS ILIAS sistemos, jos posistemių, kitų sudedamųjų dalių gamintojų rekomenduojamus atnaujinimus ir susijusius saugos pažeidžiamumus;</w:t>
            </w:r>
          </w:p>
          <w:p w14:paraId="70620AD7" w14:textId="77777777" w:rsidR="001809B1" w:rsidRPr="00372B89" w:rsidRDefault="001809B1" w:rsidP="001809B1">
            <w:pPr>
              <w:pStyle w:val="ListParagraph"/>
              <w:numPr>
                <w:ilvl w:val="0"/>
                <w:numId w:val="11"/>
              </w:numPr>
              <w:tabs>
                <w:tab w:val="left" w:pos="851"/>
                <w:tab w:val="left" w:pos="993"/>
                <w:tab w:val="left" w:pos="1134"/>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p</w:t>
            </w:r>
            <w:r w:rsidRPr="00372B89">
              <w:rPr>
                <w:rFonts w:ascii="Times New Roman" w:hAnsi="Times New Roman" w:cs="Times New Roman"/>
                <w:sz w:val="24"/>
                <w:szCs w:val="24"/>
              </w:rPr>
              <w:t>aslaugų Teikėjui įvertinus informaciją,  ištestuojami ir įdiegiami NMIS ILIAS tarnybinių stočių operacinės sistemos, duomenų bazės ir kitos naudojamos programinės įrangos gamintojų rekomenduojami atnaujinimai pagal patvirtintą specifikaciją;</w:t>
            </w:r>
          </w:p>
          <w:p w14:paraId="7C46CE64" w14:textId="77777777" w:rsidR="001809B1" w:rsidRPr="00372B89" w:rsidRDefault="001809B1" w:rsidP="001809B1">
            <w:pPr>
              <w:pStyle w:val="ListParagraph"/>
              <w:numPr>
                <w:ilvl w:val="0"/>
                <w:numId w:val="11"/>
              </w:numPr>
              <w:tabs>
                <w:tab w:val="left" w:pos="851"/>
                <w:tab w:val="left" w:pos="993"/>
                <w:tab w:val="left" w:pos="1134"/>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t</w:t>
            </w:r>
            <w:r w:rsidRPr="00372B89">
              <w:rPr>
                <w:rFonts w:ascii="Times New Roman" w:hAnsi="Times New Roman" w:cs="Times New Roman"/>
                <w:sz w:val="24"/>
                <w:szCs w:val="24"/>
              </w:rPr>
              <w:t>uri būti vykdoma nuolatinė, ne rečiau kaip kas mėnesį saugumo, žurnalinių įrašų, resursų naudojimo, sistemų greitaveikos analizė ir optimizavimas, vykdomos konsultacijos optimizavimo klausimais.</w:t>
            </w:r>
          </w:p>
          <w:p w14:paraId="4368CEEF" w14:textId="41033468" w:rsidR="001809B1" w:rsidRPr="00ED1504" w:rsidRDefault="001809B1" w:rsidP="001809B1">
            <w:pPr>
              <w:pStyle w:val="ListParagraph"/>
              <w:numPr>
                <w:ilvl w:val="0"/>
                <w:numId w:val="11"/>
              </w:numPr>
              <w:tabs>
                <w:tab w:val="left" w:pos="851"/>
                <w:tab w:val="left" w:pos="993"/>
                <w:tab w:val="left" w:pos="1134"/>
              </w:tabs>
              <w:spacing w:after="0" w:line="240" w:lineRule="auto"/>
              <w:contextualSpacing/>
              <w:jc w:val="both"/>
              <w:rPr>
                <w:rFonts w:ascii="Times New Roman" w:hAnsi="Times New Roman" w:cs="Times New Roman"/>
                <w:sz w:val="24"/>
                <w:szCs w:val="24"/>
              </w:rPr>
            </w:pPr>
            <w:r w:rsidRPr="00372B89">
              <w:rPr>
                <w:rFonts w:ascii="Times New Roman" w:hAnsi="Times New Roman" w:cs="Times New Roman"/>
                <w:color w:val="000000" w:themeColor="text1"/>
                <w:sz w:val="24"/>
                <w:szCs w:val="24"/>
              </w:rPr>
              <w:t xml:space="preserve">atnaujintos </w:t>
            </w:r>
            <w:r w:rsidRPr="00372B89">
              <w:rPr>
                <w:rFonts w:ascii="Times New Roman" w:hAnsi="Times New Roman" w:cs="Times New Roman"/>
                <w:sz w:val="24"/>
                <w:szCs w:val="24"/>
              </w:rPr>
              <w:t>NMIS ILIAS</w:t>
            </w:r>
            <w:r w:rsidRPr="00372B89">
              <w:rPr>
                <w:rFonts w:ascii="Times New Roman" w:hAnsi="Times New Roman" w:cs="Times New Roman"/>
                <w:color w:val="000000" w:themeColor="text1"/>
                <w:sz w:val="24"/>
                <w:szCs w:val="24"/>
              </w:rPr>
              <w:t xml:space="preserve"> administratorių darbinės eksploatacijos instrukcijos </w:t>
            </w:r>
            <w:r w:rsidR="00ED1504">
              <w:rPr>
                <w:rFonts w:ascii="Times New Roman" w:hAnsi="Times New Roman" w:cs="Times New Roman"/>
                <w:color w:val="000000" w:themeColor="text1"/>
                <w:sz w:val="24"/>
                <w:szCs w:val="24"/>
              </w:rPr>
              <w:t>(Naudotojo vadovas) anglų kalba;</w:t>
            </w:r>
          </w:p>
          <w:p w14:paraId="24A09FCB" w14:textId="4476AC77" w:rsidR="001809B1" w:rsidRPr="00155636" w:rsidRDefault="00ED1504" w:rsidP="001809B1">
            <w:pPr>
              <w:pStyle w:val="ListParagraph"/>
              <w:numPr>
                <w:ilvl w:val="0"/>
                <w:numId w:val="11"/>
              </w:numPr>
              <w:tabs>
                <w:tab w:val="left" w:pos="851"/>
                <w:tab w:val="left" w:pos="993"/>
                <w:tab w:val="left" w:pos="1134"/>
              </w:tabs>
              <w:spacing w:after="0" w:line="240" w:lineRule="auto"/>
              <w:contextualSpacing/>
              <w:jc w:val="both"/>
              <w:rPr>
                <w:rFonts w:ascii="Times New Roman" w:hAnsi="Times New Roman" w:cs="Times New Roman"/>
                <w:sz w:val="24"/>
                <w:szCs w:val="24"/>
              </w:rPr>
            </w:pPr>
            <w:r w:rsidRPr="00155636">
              <w:rPr>
                <w:rFonts w:ascii="Times New Roman" w:hAnsi="Times New Roman" w:cs="Times New Roman"/>
                <w:color w:val="000000" w:themeColor="text1"/>
                <w:sz w:val="24"/>
                <w:szCs w:val="24"/>
              </w:rPr>
              <w:t>SMTP pašto serverio priežiūra (pašto serveris įdiegtas).</w:t>
            </w:r>
            <w:bookmarkStart w:id="0" w:name="_GoBack"/>
            <w:bookmarkEnd w:id="0"/>
          </w:p>
        </w:tc>
        <w:tc>
          <w:tcPr>
            <w:tcW w:w="1134" w:type="dxa"/>
            <w:shd w:val="clear" w:color="auto" w:fill="auto"/>
            <w:vAlign w:val="center"/>
          </w:tcPr>
          <w:p w14:paraId="411EF242" w14:textId="41C2F86A" w:rsidR="001809B1" w:rsidRPr="00AF5504" w:rsidRDefault="001809B1" w:rsidP="001809B1">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metai</w:t>
            </w:r>
          </w:p>
        </w:tc>
        <w:tc>
          <w:tcPr>
            <w:tcW w:w="992" w:type="dxa"/>
            <w:shd w:val="clear" w:color="auto" w:fill="auto"/>
            <w:vAlign w:val="center"/>
          </w:tcPr>
          <w:p w14:paraId="5B409AB4" w14:textId="26964486" w:rsidR="001809B1" w:rsidRPr="00AF5504" w:rsidRDefault="001809B1" w:rsidP="001809B1">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p>
        </w:tc>
        <w:tc>
          <w:tcPr>
            <w:tcW w:w="1417" w:type="dxa"/>
            <w:shd w:val="clear" w:color="auto" w:fill="auto"/>
            <w:vAlign w:val="center"/>
          </w:tcPr>
          <w:p w14:paraId="587BC53A" w14:textId="77777777" w:rsidR="001809B1" w:rsidRPr="00AF5504" w:rsidRDefault="001809B1" w:rsidP="001809B1">
            <w:pPr>
              <w:spacing w:after="0" w:line="240" w:lineRule="auto"/>
              <w:jc w:val="center"/>
              <w:rPr>
                <w:rFonts w:ascii="Times New Roman" w:eastAsia="Times New Roman" w:hAnsi="Times New Roman" w:cs="Times New Roman"/>
                <w:sz w:val="24"/>
                <w:szCs w:val="24"/>
                <w:lang w:eastAsia="lt-LT"/>
              </w:rPr>
            </w:pPr>
          </w:p>
        </w:tc>
        <w:tc>
          <w:tcPr>
            <w:tcW w:w="1418" w:type="dxa"/>
            <w:shd w:val="clear" w:color="auto" w:fill="auto"/>
            <w:vAlign w:val="center"/>
          </w:tcPr>
          <w:p w14:paraId="1F4A3A1C" w14:textId="77777777" w:rsidR="001809B1" w:rsidRPr="00AF5504" w:rsidRDefault="001809B1" w:rsidP="001809B1">
            <w:pPr>
              <w:spacing w:after="0" w:line="240" w:lineRule="auto"/>
              <w:jc w:val="center"/>
              <w:rPr>
                <w:rFonts w:ascii="Times New Roman" w:eastAsia="Times New Roman" w:hAnsi="Times New Roman" w:cs="Times New Roman"/>
                <w:sz w:val="24"/>
                <w:szCs w:val="24"/>
                <w:lang w:eastAsia="lt-LT"/>
              </w:rPr>
            </w:pPr>
          </w:p>
        </w:tc>
      </w:tr>
      <w:tr w:rsidR="00A945E3" w:rsidRPr="00AF5504" w14:paraId="6C2DC50C" w14:textId="77777777" w:rsidTr="009F15CD">
        <w:tc>
          <w:tcPr>
            <w:tcW w:w="567" w:type="dxa"/>
            <w:shd w:val="clear" w:color="auto" w:fill="auto"/>
          </w:tcPr>
          <w:p w14:paraId="4A282C0F" w14:textId="63141E56" w:rsidR="00A945E3" w:rsidRPr="00AF5504" w:rsidRDefault="00A945E3" w:rsidP="00A945E3">
            <w:pPr>
              <w:spacing w:after="0" w:line="240" w:lineRule="auto"/>
              <w:jc w:val="center"/>
              <w:rPr>
                <w:rFonts w:ascii="Times New Roman" w:eastAsia="Times New Roman" w:hAnsi="Times New Roman" w:cs="Times New Roman"/>
                <w:sz w:val="24"/>
                <w:szCs w:val="24"/>
                <w:lang w:eastAsia="lt-LT"/>
              </w:rPr>
            </w:pPr>
            <w:r w:rsidRPr="00AF5504">
              <w:rPr>
                <w:rFonts w:ascii="Times New Roman" w:eastAsia="Times New Roman" w:hAnsi="Times New Roman" w:cs="Times New Roman"/>
                <w:sz w:val="24"/>
                <w:szCs w:val="20"/>
              </w:rPr>
              <w:t>Eil. Nr.</w:t>
            </w:r>
          </w:p>
        </w:tc>
        <w:tc>
          <w:tcPr>
            <w:tcW w:w="3828" w:type="dxa"/>
            <w:shd w:val="clear" w:color="auto" w:fill="auto"/>
            <w:vAlign w:val="center"/>
          </w:tcPr>
          <w:p w14:paraId="022F0D33" w14:textId="36D73FE2" w:rsidR="00A945E3" w:rsidRPr="00372B89" w:rsidRDefault="00A945E3" w:rsidP="00A945E3">
            <w:pPr>
              <w:tabs>
                <w:tab w:val="left" w:pos="851"/>
                <w:tab w:val="left" w:pos="993"/>
                <w:tab w:val="left" w:pos="1134"/>
              </w:tabs>
              <w:spacing w:after="0" w:line="240" w:lineRule="auto"/>
              <w:rPr>
                <w:rFonts w:ascii="Times New Roman" w:hAnsi="Times New Roman" w:cs="Times New Roman"/>
                <w:color w:val="000000" w:themeColor="text1"/>
                <w:sz w:val="24"/>
                <w:szCs w:val="24"/>
              </w:rPr>
            </w:pPr>
            <w:r w:rsidRPr="00AF5504">
              <w:rPr>
                <w:rFonts w:ascii="Times New Roman" w:eastAsia="Times New Roman" w:hAnsi="Times New Roman" w:cs="Times New Roman"/>
                <w:sz w:val="24"/>
                <w:szCs w:val="20"/>
              </w:rPr>
              <w:t>Pavadinimas</w:t>
            </w:r>
          </w:p>
        </w:tc>
        <w:tc>
          <w:tcPr>
            <w:tcW w:w="1134" w:type="dxa"/>
            <w:shd w:val="clear" w:color="auto" w:fill="auto"/>
            <w:vAlign w:val="center"/>
          </w:tcPr>
          <w:p w14:paraId="621A1785" w14:textId="1F50908E" w:rsidR="00A945E3" w:rsidRDefault="00D023E3" w:rsidP="00A945E3">
            <w:pPr>
              <w:spacing w:after="0" w:line="240" w:lineRule="auto"/>
              <w:jc w:val="center"/>
              <w:rPr>
                <w:rFonts w:ascii="Times New Roman" w:eastAsia="Times New Roman" w:hAnsi="Times New Roman" w:cs="Times New Roman"/>
                <w:sz w:val="24"/>
                <w:szCs w:val="24"/>
                <w:lang w:eastAsia="lt-LT"/>
              </w:rPr>
            </w:pPr>
            <w:r w:rsidRPr="00AF5504">
              <w:rPr>
                <w:rFonts w:ascii="Times New Roman" w:eastAsia="Times New Roman" w:hAnsi="Times New Roman" w:cs="Times New Roman"/>
                <w:sz w:val="24"/>
                <w:szCs w:val="20"/>
              </w:rPr>
              <w:t>Mato vnt.</w:t>
            </w:r>
          </w:p>
        </w:tc>
        <w:tc>
          <w:tcPr>
            <w:tcW w:w="992" w:type="dxa"/>
            <w:shd w:val="clear" w:color="auto" w:fill="auto"/>
            <w:vAlign w:val="center"/>
          </w:tcPr>
          <w:p w14:paraId="1E0539CA" w14:textId="6202564D" w:rsidR="00A945E3" w:rsidRDefault="00A945E3" w:rsidP="00A945E3">
            <w:pPr>
              <w:spacing w:after="0" w:line="240" w:lineRule="auto"/>
              <w:jc w:val="center"/>
              <w:rPr>
                <w:rFonts w:ascii="Times New Roman" w:eastAsia="Times New Roman" w:hAnsi="Times New Roman" w:cs="Times New Roman"/>
                <w:sz w:val="24"/>
                <w:szCs w:val="24"/>
                <w:lang w:eastAsia="lt-LT"/>
              </w:rPr>
            </w:pPr>
            <w:r w:rsidRPr="00AF5504">
              <w:rPr>
                <w:rFonts w:ascii="Times New Roman" w:eastAsia="Times New Roman" w:hAnsi="Times New Roman" w:cs="Times New Roman"/>
                <w:sz w:val="24"/>
                <w:szCs w:val="20"/>
              </w:rPr>
              <w:t xml:space="preserve">Kiekis </w:t>
            </w:r>
          </w:p>
        </w:tc>
        <w:tc>
          <w:tcPr>
            <w:tcW w:w="1417" w:type="dxa"/>
            <w:shd w:val="clear" w:color="auto" w:fill="auto"/>
            <w:vAlign w:val="center"/>
          </w:tcPr>
          <w:p w14:paraId="4986B726" w14:textId="1FAB9BF3" w:rsidR="00A945E3" w:rsidRPr="00AF5504" w:rsidRDefault="00A945E3" w:rsidP="00A945E3">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Valandinis užsakomos paslaugos įkainis,</w:t>
            </w:r>
            <w:r w:rsidRPr="00AF5504">
              <w:rPr>
                <w:rFonts w:ascii="Times New Roman" w:eastAsia="Times New Roman" w:hAnsi="Times New Roman" w:cs="Times New Roman"/>
                <w:sz w:val="24"/>
                <w:szCs w:val="20"/>
              </w:rPr>
              <w:t xml:space="preserve"> Eur su PVM</w:t>
            </w:r>
          </w:p>
        </w:tc>
        <w:tc>
          <w:tcPr>
            <w:tcW w:w="1418" w:type="dxa"/>
            <w:shd w:val="clear" w:color="auto" w:fill="auto"/>
            <w:vAlign w:val="center"/>
          </w:tcPr>
          <w:p w14:paraId="502D128F" w14:textId="1BB8535B" w:rsidR="00A945E3" w:rsidRPr="00AF5504" w:rsidRDefault="00A945E3" w:rsidP="00A945E3">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Valandinis užsakomos paslaugos įkainis,</w:t>
            </w:r>
            <w:r w:rsidRPr="00AF5504">
              <w:rPr>
                <w:rFonts w:ascii="Times New Roman" w:eastAsia="Times New Roman" w:hAnsi="Times New Roman" w:cs="Times New Roman"/>
                <w:sz w:val="24"/>
                <w:szCs w:val="20"/>
              </w:rPr>
              <w:t xml:space="preserve"> Eur su PVM</w:t>
            </w:r>
          </w:p>
        </w:tc>
      </w:tr>
      <w:tr w:rsidR="00A945E3" w:rsidRPr="00AF5504" w14:paraId="3CEDFB6B" w14:textId="77777777" w:rsidTr="009F15CD">
        <w:tc>
          <w:tcPr>
            <w:tcW w:w="567" w:type="dxa"/>
            <w:shd w:val="clear" w:color="auto" w:fill="auto"/>
          </w:tcPr>
          <w:p w14:paraId="68D6D807" w14:textId="25D51BA5" w:rsidR="00A945E3" w:rsidRPr="00AF5504" w:rsidRDefault="00A945E3" w:rsidP="00A945E3">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w:t>
            </w:r>
          </w:p>
        </w:tc>
        <w:tc>
          <w:tcPr>
            <w:tcW w:w="3828" w:type="dxa"/>
            <w:shd w:val="clear" w:color="auto" w:fill="auto"/>
          </w:tcPr>
          <w:p w14:paraId="7C7F6627" w14:textId="77777777" w:rsidR="00A945E3" w:rsidRPr="00372B89" w:rsidRDefault="00A945E3" w:rsidP="00A945E3">
            <w:pPr>
              <w:tabs>
                <w:tab w:val="left" w:pos="851"/>
                <w:tab w:val="left" w:pos="993"/>
                <w:tab w:val="left" w:pos="1134"/>
              </w:tabs>
              <w:spacing w:after="0" w:line="240" w:lineRule="auto"/>
              <w:rPr>
                <w:rFonts w:ascii="Times New Roman" w:hAnsi="Times New Roman" w:cs="Times New Roman"/>
                <w:color w:val="000000" w:themeColor="text1"/>
                <w:sz w:val="24"/>
                <w:szCs w:val="24"/>
              </w:rPr>
            </w:pPr>
            <w:r w:rsidRPr="00372B89">
              <w:rPr>
                <w:rFonts w:ascii="Times New Roman" w:hAnsi="Times New Roman" w:cs="Times New Roman"/>
                <w:color w:val="000000" w:themeColor="text1"/>
                <w:sz w:val="24"/>
                <w:szCs w:val="24"/>
              </w:rPr>
              <w:t xml:space="preserve">Nuotolinės mokymo informacinės sistemos ILIAS priežiūros ir funkcinių galimybių plėtimo paslaugos. </w:t>
            </w:r>
          </w:p>
          <w:p w14:paraId="3E7ED104" w14:textId="77777777" w:rsidR="00A945E3" w:rsidRPr="00372B89" w:rsidRDefault="00A945E3" w:rsidP="00A945E3">
            <w:pPr>
              <w:tabs>
                <w:tab w:val="left" w:pos="993"/>
              </w:tabs>
              <w:autoSpaceDE w:val="0"/>
              <w:autoSpaceDN w:val="0"/>
              <w:adjustRightInd w:val="0"/>
              <w:spacing w:after="0" w:line="240" w:lineRule="auto"/>
              <w:jc w:val="both"/>
              <w:rPr>
                <w:rFonts w:ascii="Times New Roman" w:hAnsi="Times New Roman" w:cs="Times New Roman"/>
                <w:sz w:val="24"/>
                <w:szCs w:val="24"/>
              </w:rPr>
            </w:pPr>
            <w:r w:rsidRPr="00372B89">
              <w:rPr>
                <w:rFonts w:ascii="Times New Roman" w:hAnsi="Times New Roman" w:cs="Times New Roman"/>
                <w:b/>
                <w:sz w:val="24"/>
                <w:szCs w:val="24"/>
              </w:rPr>
              <w:t>Užsakomosios funkcinių galimybių plėtimo paslaugos.</w:t>
            </w:r>
            <w:r w:rsidRPr="00372B89">
              <w:rPr>
                <w:rFonts w:ascii="Times New Roman" w:hAnsi="Times New Roman" w:cs="Times New Roman"/>
                <w:sz w:val="24"/>
                <w:szCs w:val="24"/>
              </w:rPr>
              <w:t xml:space="preserve"> Šios paslaugos turi būti teikiamos </w:t>
            </w:r>
            <w:r w:rsidRPr="008A6467">
              <w:rPr>
                <w:rFonts w:ascii="Times New Roman" w:hAnsi="Times New Roman" w:cs="Times New Roman"/>
                <w:b/>
                <w:sz w:val="24"/>
                <w:szCs w:val="24"/>
              </w:rPr>
              <w:t>pagal paslaugų valandinį įkainį</w:t>
            </w:r>
            <w:r w:rsidRPr="00372B89">
              <w:rPr>
                <w:rFonts w:ascii="Times New Roman" w:hAnsi="Times New Roman" w:cs="Times New Roman"/>
                <w:sz w:val="24"/>
                <w:szCs w:val="24"/>
              </w:rPr>
              <w:t>, tik esant Užsakovo užsakymams</w:t>
            </w:r>
            <w:r>
              <w:rPr>
                <w:rFonts w:ascii="Times New Roman" w:hAnsi="Times New Roman" w:cs="Times New Roman"/>
                <w:sz w:val="24"/>
                <w:szCs w:val="24"/>
              </w:rPr>
              <w:t xml:space="preserve"> (techninės specifikacijos 1 priedas)</w:t>
            </w:r>
            <w:r w:rsidRPr="00372B89">
              <w:rPr>
                <w:rFonts w:ascii="Times New Roman" w:hAnsi="Times New Roman" w:cs="Times New Roman"/>
                <w:sz w:val="24"/>
                <w:szCs w:val="24"/>
              </w:rPr>
              <w:t xml:space="preserve"> ir pagal faktiškai sugaištą šių paslaugų teikimo laiką, suderintą su Užsakovu. Paslaugos turi apimti (kiekvienas </w:t>
            </w:r>
            <w:r w:rsidRPr="00372B89">
              <w:rPr>
                <w:rFonts w:ascii="Times New Roman" w:hAnsi="Times New Roman" w:cs="Times New Roman"/>
                <w:sz w:val="24"/>
                <w:szCs w:val="24"/>
              </w:rPr>
              <w:lastRenderedPageBreak/>
              <w:t>konkretus proceso įdiegimas turi būti realizuotas ILIAS programinėje įrangoje dvejose sprendimo aplinkose – testavimo (</w:t>
            </w:r>
            <w:r w:rsidRPr="00372B89">
              <w:rPr>
                <w:rFonts w:ascii="Times New Roman" w:hAnsi="Times New Roman" w:cs="Times New Roman"/>
                <w:i/>
                <w:sz w:val="24"/>
                <w:szCs w:val="24"/>
              </w:rPr>
              <w:t>angl</w:t>
            </w:r>
            <w:r w:rsidRPr="00372B89">
              <w:rPr>
                <w:rFonts w:ascii="Times New Roman" w:hAnsi="Times New Roman" w:cs="Times New Roman"/>
                <w:sz w:val="24"/>
                <w:szCs w:val="24"/>
              </w:rPr>
              <w:t>. testing) ir gamybinėje (</w:t>
            </w:r>
            <w:r w:rsidRPr="00372B89">
              <w:rPr>
                <w:rFonts w:ascii="Times New Roman" w:hAnsi="Times New Roman" w:cs="Times New Roman"/>
                <w:i/>
                <w:sz w:val="24"/>
                <w:szCs w:val="24"/>
              </w:rPr>
              <w:t>angl</w:t>
            </w:r>
            <w:r w:rsidRPr="00372B89">
              <w:rPr>
                <w:rFonts w:ascii="Times New Roman" w:hAnsi="Times New Roman" w:cs="Times New Roman"/>
                <w:sz w:val="24"/>
                <w:szCs w:val="24"/>
              </w:rPr>
              <w:t>. production):</w:t>
            </w:r>
          </w:p>
          <w:p w14:paraId="22256132" w14:textId="77777777" w:rsidR="00A945E3" w:rsidRPr="00372B89" w:rsidRDefault="00A945E3" w:rsidP="00A945E3">
            <w:pPr>
              <w:tabs>
                <w:tab w:val="left" w:pos="993"/>
              </w:tabs>
              <w:autoSpaceDE w:val="0"/>
              <w:autoSpaceDN w:val="0"/>
              <w:adjustRightInd w:val="0"/>
              <w:spacing w:after="0" w:line="240" w:lineRule="auto"/>
              <w:ind w:firstLine="426"/>
              <w:jc w:val="both"/>
              <w:rPr>
                <w:rFonts w:ascii="Times New Roman" w:hAnsi="Times New Roman" w:cs="Times New Roman"/>
                <w:sz w:val="24"/>
                <w:szCs w:val="24"/>
              </w:rPr>
            </w:pPr>
          </w:p>
          <w:p w14:paraId="0F0E6D5F" w14:textId="77777777" w:rsidR="00A945E3" w:rsidRPr="008A6467" w:rsidRDefault="00A945E3" w:rsidP="00A945E3">
            <w:pPr>
              <w:pStyle w:val="ListParagraph"/>
              <w:numPr>
                <w:ilvl w:val="0"/>
                <w:numId w:val="12"/>
              </w:numPr>
              <w:tabs>
                <w:tab w:val="left" w:pos="851"/>
                <w:tab w:val="left" w:pos="993"/>
                <w:tab w:val="left" w:pos="1134"/>
              </w:tabs>
              <w:spacing w:after="0" w:line="240" w:lineRule="auto"/>
              <w:contextualSpacing/>
              <w:jc w:val="both"/>
              <w:rPr>
                <w:rFonts w:ascii="Times New Roman" w:hAnsi="Times New Roman" w:cs="Times New Roman"/>
                <w:sz w:val="24"/>
                <w:szCs w:val="24"/>
              </w:rPr>
            </w:pPr>
            <w:r w:rsidRPr="008A6467">
              <w:rPr>
                <w:rFonts w:ascii="Times New Roman" w:hAnsi="Times New Roman" w:cs="Times New Roman"/>
                <w:sz w:val="24"/>
                <w:szCs w:val="24"/>
              </w:rPr>
              <w:t>faktorių autentifikavimo (2FA) funkcionalumo įdiegimas el. pašto ir mobilaus telefono pagalba;</w:t>
            </w:r>
          </w:p>
          <w:p w14:paraId="37867D73" w14:textId="77777777" w:rsidR="00A945E3" w:rsidRPr="008A6467" w:rsidRDefault="00A945E3" w:rsidP="00A945E3">
            <w:pPr>
              <w:pStyle w:val="ListParagraph"/>
              <w:numPr>
                <w:ilvl w:val="0"/>
                <w:numId w:val="12"/>
              </w:numPr>
              <w:tabs>
                <w:tab w:val="left" w:pos="851"/>
                <w:tab w:val="left" w:pos="993"/>
                <w:tab w:val="left" w:pos="1134"/>
              </w:tabs>
              <w:spacing w:after="0" w:line="240" w:lineRule="auto"/>
              <w:contextualSpacing/>
              <w:jc w:val="both"/>
              <w:rPr>
                <w:rFonts w:ascii="Times New Roman" w:eastAsia="Times New Roman" w:hAnsi="Times New Roman" w:cs="Times New Roman"/>
                <w:sz w:val="24"/>
                <w:szCs w:val="24"/>
              </w:rPr>
            </w:pPr>
            <w:r w:rsidRPr="008A6467">
              <w:rPr>
                <w:rFonts w:ascii="Times New Roman" w:eastAsia="Times New Roman" w:hAnsi="Times New Roman" w:cs="Times New Roman"/>
                <w:sz w:val="24"/>
                <w:szCs w:val="24"/>
              </w:rPr>
              <w:t>pilną (angl. major version) NMIS ILIAS versijos atnaujinimą;</w:t>
            </w:r>
          </w:p>
          <w:p w14:paraId="3D877780" w14:textId="77777777" w:rsidR="00A945E3" w:rsidRPr="008A6467" w:rsidRDefault="00A945E3" w:rsidP="00A945E3">
            <w:pPr>
              <w:pStyle w:val="ListParagraph"/>
              <w:numPr>
                <w:ilvl w:val="0"/>
                <w:numId w:val="12"/>
              </w:numPr>
              <w:tabs>
                <w:tab w:val="left" w:pos="851"/>
                <w:tab w:val="left" w:pos="993"/>
                <w:tab w:val="left" w:pos="1134"/>
              </w:tabs>
              <w:spacing w:after="0" w:line="240" w:lineRule="auto"/>
              <w:contextualSpacing/>
              <w:jc w:val="both"/>
              <w:rPr>
                <w:rFonts w:ascii="Times New Roman" w:hAnsi="Times New Roman" w:cs="Times New Roman"/>
                <w:sz w:val="24"/>
                <w:szCs w:val="24"/>
              </w:rPr>
            </w:pPr>
            <w:r w:rsidRPr="008A6467">
              <w:rPr>
                <w:rFonts w:ascii="Times New Roman" w:hAnsi="Times New Roman" w:cs="Times New Roman"/>
                <w:sz w:val="24"/>
                <w:szCs w:val="24"/>
              </w:rPr>
              <w:t>naujų įskiepių diegimą;</w:t>
            </w:r>
          </w:p>
          <w:p w14:paraId="1100315C" w14:textId="77777777" w:rsidR="00A945E3" w:rsidRPr="008A6467" w:rsidRDefault="00A945E3" w:rsidP="00A945E3">
            <w:pPr>
              <w:pStyle w:val="ListParagraph"/>
              <w:numPr>
                <w:ilvl w:val="0"/>
                <w:numId w:val="12"/>
              </w:numPr>
              <w:tabs>
                <w:tab w:val="left" w:pos="851"/>
                <w:tab w:val="left" w:pos="993"/>
                <w:tab w:val="left" w:pos="1134"/>
              </w:tabs>
              <w:spacing w:after="0" w:line="240" w:lineRule="auto"/>
              <w:contextualSpacing/>
              <w:jc w:val="both"/>
              <w:rPr>
                <w:rFonts w:ascii="Times New Roman" w:hAnsi="Times New Roman" w:cs="Times New Roman"/>
                <w:sz w:val="24"/>
                <w:szCs w:val="24"/>
              </w:rPr>
            </w:pPr>
            <w:r w:rsidRPr="008A6467">
              <w:rPr>
                <w:rFonts w:ascii="Times New Roman" w:hAnsi="Times New Roman" w:cs="Times New Roman"/>
                <w:sz w:val="24"/>
                <w:szCs w:val="24"/>
              </w:rPr>
              <w:t>programinės įrangos naujų procesų, funkcionalumų projektavimą, programavimą, testavimą, diegimą, dokumentavimą;</w:t>
            </w:r>
          </w:p>
          <w:p w14:paraId="4F725151" w14:textId="77777777" w:rsidR="00A945E3" w:rsidRPr="008A6467" w:rsidRDefault="00A945E3" w:rsidP="00A945E3">
            <w:pPr>
              <w:pStyle w:val="ListParagraph"/>
              <w:numPr>
                <w:ilvl w:val="0"/>
                <w:numId w:val="12"/>
              </w:numPr>
              <w:tabs>
                <w:tab w:val="left" w:pos="851"/>
                <w:tab w:val="left" w:pos="993"/>
                <w:tab w:val="left" w:pos="1134"/>
              </w:tabs>
              <w:spacing w:after="0" w:line="240" w:lineRule="auto"/>
              <w:contextualSpacing/>
              <w:jc w:val="both"/>
              <w:rPr>
                <w:rFonts w:ascii="Times New Roman" w:hAnsi="Times New Roman" w:cs="Times New Roman"/>
                <w:sz w:val="24"/>
                <w:szCs w:val="24"/>
              </w:rPr>
            </w:pPr>
            <w:r w:rsidRPr="008A6467">
              <w:rPr>
                <w:rFonts w:ascii="Times New Roman" w:hAnsi="Times New Roman" w:cs="Times New Roman"/>
                <w:sz w:val="24"/>
                <w:szCs w:val="24"/>
              </w:rPr>
              <w:t>Užsakovo atsakingų specialistų apmokymą dirbti su įdiegtais funkcionalumais;</w:t>
            </w:r>
          </w:p>
          <w:p w14:paraId="6FA6616C" w14:textId="77777777" w:rsidR="00A945E3" w:rsidRPr="008A6467" w:rsidRDefault="00A945E3" w:rsidP="00A945E3">
            <w:pPr>
              <w:pStyle w:val="ListParagraph"/>
              <w:numPr>
                <w:ilvl w:val="0"/>
                <w:numId w:val="12"/>
              </w:numPr>
              <w:tabs>
                <w:tab w:val="left" w:pos="851"/>
                <w:tab w:val="left" w:pos="993"/>
                <w:tab w:val="left" w:pos="1134"/>
              </w:tabs>
              <w:spacing w:after="0" w:line="240" w:lineRule="auto"/>
              <w:contextualSpacing/>
              <w:jc w:val="both"/>
              <w:rPr>
                <w:rFonts w:ascii="Times New Roman" w:hAnsi="Times New Roman" w:cs="Times New Roman"/>
                <w:sz w:val="24"/>
                <w:szCs w:val="24"/>
              </w:rPr>
            </w:pPr>
            <w:r w:rsidRPr="008A6467">
              <w:rPr>
                <w:rFonts w:ascii="Times New Roman" w:hAnsi="Times New Roman" w:cs="Times New Roman"/>
                <w:sz w:val="24"/>
                <w:szCs w:val="24"/>
              </w:rPr>
              <w:t>kitas neišvardytas paslaugas, kurios viršija bazinių priežiūros paslaugų apimtį ar pagal savo esmę nėra bazinės priežiūros paslaugos.</w:t>
            </w:r>
          </w:p>
          <w:p w14:paraId="152A76A9" w14:textId="77777777" w:rsidR="00A945E3" w:rsidRPr="00372B89" w:rsidRDefault="00A945E3" w:rsidP="00A945E3">
            <w:pPr>
              <w:tabs>
                <w:tab w:val="left" w:pos="851"/>
                <w:tab w:val="left" w:pos="993"/>
                <w:tab w:val="left" w:pos="1134"/>
              </w:tabs>
              <w:spacing w:after="0" w:line="240" w:lineRule="auto"/>
              <w:rPr>
                <w:rFonts w:ascii="Times New Roman" w:hAnsi="Times New Roman" w:cs="Times New Roman"/>
                <w:color w:val="000000" w:themeColor="text1"/>
                <w:sz w:val="24"/>
                <w:szCs w:val="24"/>
              </w:rPr>
            </w:pPr>
          </w:p>
        </w:tc>
        <w:tc>
          <w:tcPr>
            <w:tcW w:w="1134" w:type="dxa"/>
            <w:shd w:val="clear" w:color="auto" w:fill="auto"/>
            <w:vAlign w:val="center"/>
          </w:tcPr>
          <w:p w14:paraId="1916FD60" w14:textId="23C61966" w:rsidR="00A945E3" w:rsidRDefault="00D023E3" w:rsidP="00A945E3">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Val.</w:t>
            </w:r>
          </w:p>
        </w:tc>
        <w:tc>
          <w:tcPr>
            <w:tcW w:w="992" w:type="dxa"/>
            <w:shd w:val="clear" w:color="auto" w:fill="auto"/>
            <w:vAlign w:val="center"/>
          </w:tcPr>
          <w:p w14:paraId="22030665" w14:textId="09629404" w:rsidR="00A945E3" w:rsidRDefault="00A945E3" w:rsidP="00A945E3">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p>
        </w:tc>
        <w:tc>
          <w:tcPr>
            <w:tcW w:w="1417" w:type="dxa"/>
            <w:shd w:val="clear" w:color="auto" w:fill="auto"/>
            <w:vAlign w:val="center"/>
          </w:tcPr>
          <w:p w14:paraId="69192535" w14:textId="77777777" w:rsidR="00A945E3" w:rsidRPr="00AF5504" w:rsidRDefault="00A945E3" w:rsidP="00A945E3">
            <w:pPr>
              <w:spacing w:after="0" w:line="240" w:lineRule="auto"/>
              <w:jc w:val="center"/>
              <w:rPr>
                <w:rFonts w:ascii="Times New Roman" w:eastAsia="Times New Roman" w:hAnsi="Times New Roman" w:cs="Times New Roman"/>
                <w:sz w:val="24"/>
                <w:szCs w:val="24"/>
                <w:lang w:eastAsia="lt-LT"/>
              </w:rPr>
            </w:pPr>
          </w:p>
        </w:tc>
        <w:tc>
          <w:tcPr>
            <w:tcW w:w="1418" w:type="dxa"/>
            <w:shd w:val="clear" w:color="auto" w:fill="auto"/>
            <w:vAlign w:val="center"/>
          </w:tcPr>
          <w:p w14:paraId="04B55E44" w14:textId="77777777" w:rsidR="00A945E3" w:rsidRPr="00AF5504" w:rsidRDefault="00A945E3" w:rsidP="00A945E3">
            <w:pPr>
              <w:spacing w:after="0" w:line="240" w:lineRule="auto"/>
              <w:jc w:val="center"/>
              <w:rPr>
                <w:rFonts w:ascii="Times New Roman" w:eastAsia="Times New Roman" w:hAnsi="Times New Roman" w:cs="Times New Roman"/>
                <w:sz w:val="24"/>
                <w:szCs w:val="24"/>
                <w:lang w:eastAsia="lt-LT"/>
              </w:rPr>
            </w:pPr>
          </w:p>
        </w:tc>
      </w:tr>
      <w:tr w:rsidR="00A945E3" w:rsidRPr="00AF5504" w14:paraId="06F7DF69" w14:textId="77777777" w:rsidTr="009F15CD">
        <w:tc>
          <w:tcPr>
            <w:tcW w:w="7938" w:type="dxa"/>
            <w:gridSpan w:val="5"/>
            <w:vAlign w:val="center"/>
          </w:tcPr>
          <w:p w14:paraId="4C88AA69" w14:textId="77777777" w:rsidR="00A945E3" w:rsidRPr="00AF5504" w:rsidRDefault="00A945E3" w:rsidP="00A945E3">
            <w:pPr>
              <w:spacing w:after="0" w:line="240" w:lineRule="auto"/>
              <w:jc w:val="right"/>
              <w:rPr>
                <w:rFonts w:ascii="Times New Roman" w:eastAsia="Times New Roman" w:hAnsi="Times New Roman" w:cs="Times New Roman"/>
                <w:sz w:val="24"/>
                <w:szCs w:val="20"/>
              </w:rPr>
            </w:pPr>
            <w:r w:rsidRPr="00AF5504">
              <w:rPr>
                <w:rFonts w:ascii="Times New Roman" w:eastAsia="Times New Roman" w:hAnsi="Times New Roman" w:cs="Times New Roman"/>
                <w:sz w:val="24"/>
                <w:szCs w:val="20"/>
              </w:rPr>
              <w:t>Iš viso:</w:t>
            </w:r>
          </w:p>
        </w:tc>
        <w:tc>
          <w:tcPr>
            <w:tcW w:w="1418" w:type="dxa"/>
            <w:vAlign w:val="center"/>
          </w:tcPr>
          <w:p w14:paraId="31FE61BA" w14:textId="77777777" w:rsidR="00A945E3" w:rsidRPr="00AF5504" w:rsidRDefault="00A945E3" w:rsidP="00A945E3">
            <w:pPr>
              <w:spacing w:after="0" w:line="240" w:lineRule="auto"/>
              <w:jc w:val="center"/>
              <w:rPr>
                <w:rFonts w:ascii="Times New Roman" w:eastAsia="Times New Roman" w:hAnsi="Times New Roman" w:cs="Times New Roman"/>
                <w:sz w:val="24"/>
                <w:szCs w:val="20"/>
              </w:rPr>
            </w:pPr>
          </w:p>
        </w:tc>
      </w:tr>
    </w:tbl>
    <w:p w14:paraId="43088401" w14:textId="77777777" w:rsidR="0046273D" w:rsidRPr="00206189" w:rsidRDefault="0046273D" w:rsidP="00206189">
      <w:pPr>
        <w:spacing w:after="0" w:line="240" w:lineRule="auto"/>
        <w:rPr>
          <w:rFonts w:ascii="Times New Roman" w:hAnsi="Times New Roman" w:cs="Times New Roman"/>
          <w:sz w:val="24"/>
          <w:szCs w:val="24"/>
        </w:rPr>
      </w:pPr>
    </w:p>
    <w:p w14:paraId="6DCF952E" w14:textId="77777777" w:rsidR="00AF5504" w:rsidRDefault="00AF5504" w:rsidP="00E17ABC">
      <w:pPr>
        <w:suppressAutoHyphens/>
        <w:spacing w:after="0" w:line="240" w:lineRule="auto"/>
        <w:jc w:val="both"/>
        <w:rPr>
          <w:rFonts w:ascii="Times New Roman" w:hAnsi="Times New Roman" w:cs="Times New Roman"/>
          <w:sz w:val="24"/>
          <w:szCs w:val="24"/>
          <w:lang w:eastAsia="ar-SA"/>
        </w:rPr>
      </w:pPr>
    </w:p>
    <w:p w14:paraId="4F9AF102" w14:textId="77777777" w:rsidR="00AF5504" w:rsidRDefault="00AF5504" w:rsidP="00E17ABC">
      <w:pPr>
        <w:suppressAutoHyphens/>
        <w:spacing w:after="0" w:line="240" w:lineRule="auto"/>
        <w:jc w:val="both"/>
        <w:rPr>
          <w:rFonts w:ascii="Times New Roman" w:hAnsi="Times New Roman" w:cs="Times New Roman"/>
          <w:sz w:val="24"/>
          <w:szCs w:val="24"/>
          <w:lang w:eastAsia="ar-SA"/>
        </w:rPr>
      </w:pPr>
    </w:p>
    <w:p w14:paraId="061CB7C4" w14:textId="77777777" w:rsidR="00AF5504" w:rsidRDefault="00AF5504" w:rsidP="00E17ABC">
      <w:pPr>
        <w:suppressAutoHyphens/>
        <w:spacing w:after="0" w:line="240" w:lineRule="auto"/>
        <w:jc w:val="both"/>
        <w:rPr>
          <w:rFonts w:ascii="Times New Roman" w:hAnsi="Times New Roman" w:cs="Times New Roman"/>
          <w:sz w:val="24"/>
          <w:szCs w:val="24"/>
          <w:lang w:eastAsia="ar-SA"/>
        </w:rPr>
      </w:pPr>
    </w:p>
    <w:p w14:paraId="38BCF76D" w14:textId="77777777" w:rsidR="00E17ABC" w:rsidRPr="00EC186F" w:rsidRDefault="00E17ABC" w:rsidP="00E17ABC">
      <w:pPr>
        <w:suppressAutoHyphens/>
        <w:spacing w:after="0" w:line="240" w:lineRule="auto"/>
        <w:jc w:val="both"/>
        <w:rPr>
          <w:rFonts w:ascii="Times New Roman" w:hAnsi="Times New Roman" w:cs="Times New Roman"/>
          <w:sz w:val="24"/>
          <w:szCs w:val="24"/>
          <w:lang w:eastAsia="ar-SA"/>
        </w:rPr>
      </w:pPr>
      <w:r>
        <w:rPr>
          <w:rFonts w:ascii="Times New Roman" w:hAnsi="Times New Roman" w:cs="Times New Roman"/>
          <w:sz w:val="24"/>
          <w:szCs w:val="24"/>
          <w:lang w:eastAsia="ar-SA"/>
        </w:rPr>
        <w:t>PIRKĖJAS</w:t>
      </w:r>
      <w:r>
        <w:rPr>
          <w:rFonts w:ascii="Times New Roman" w:hAnsi="Times New Roman" w:cs="Times New Roman"/>
          <w:sz w:val="24"/>
          <w:szCs w:val="24"/>
          <w:lang w:eastAsia="ar-SA"/>
        </w:rPr>
        <w:tab/>
      </w:r>
      <w:r>
        <w:rPr>
          <w:rFonts w:ascii="Times New Roman" w:hAnsi="Times New Roman" w:cs="Times New Roman"/>
          <w:sz w:val="24"/>
          <w:szCs w:val="24"/>
          <w:lang w:eastAsia="ar-SA"/>
        </w:rPr>
        <w:tab/>
      </w:r>
      <w:r>
        <w:rPr>
          <w:rFonts w:ascii="Times New Roman" w:hAnsi="Times New Roman" w:cs="Times New Roman"/>
          <w:sz w:val="24"/>
          <w:szCs w:val="24"/>
          <w:lang w:eastAsia="ar-SA"/>
        </w:rPr>
        <w:tab/>
      </w:r>
      <w:r>
        <w:rPr>
          <w:rFonts w:ascii="Times New Roman" w:hAnsi="Times New Roman" w:cs="Times New Roman"/>
          <w:sz w:val="24"/>
          <w:szCs w:val="24"/>
          <w:lang w:eastAsia="ar-SA"/>
        </w:rPr>
        <w:tab/>
      </w:r>
      <w:r w:rsidRPr="00EC186F">
        <w:rPr>
          <w:rFonts w:ascii="Times New Roman" w:hAnsi="Times New Roman" w:cs="Times New Roman"/>
          <w:sz w:val="24"/>
          <w:szCs w:val="24"/>
          <w:lang w:eastAsia="ar-SA"/>
        </w:rPr>
        <w:t>TEIKĖJAS</w:t>
      </w:r>
    </w:p>
    <w:p w14:paraId="446CDB00" w14:textId="77777777" w:rsidR="00E17ABC" w:rsidRPr="00EC186F" w:rsidRDefault="00E17ABC" w:rsidP="00E17ABC">
      <w:pPr>
        <w:spacing w:after="0" w:line="240" w:lineRule="auto"/>
        <w:rPr>
          <w:rFonts w:ascii="Times New Roman" w:hAnsi="Times New Roman" w:cs="Times New Roman"/>
          <w:b/>
          <w:bCs/>
          <w:sz w:val="24"/>
          <w:szCs w:val="24"/>
          <w:lang w:eastAsia="lt-LT"/>
        </w:rPr>
      </w:pPr>
    </w:p>
    <w:p w14:paraId="1F1A7701" w14:textId="77777777" w:rsidR="00E17ABC" w:rsidRDefault="00E17ABC" w:rsidP="00E17ABC">
      <w:pPr>
        <w:spacing w:after="0" w:line="240" w:lineRule="auto"/>
        <w:rPr>
          <w:rFonts w:ascii="Times New Roman" w:hAnsi="Times New Roman" w:cs="Times New Roman"/>
          <w:b/>
          <w:bCs/>
          <w:sz w:val="24"/>
          <w:szCs w:val="24"/>
          <w:lang w:eastAsia="lt-LT"/>
        </w:rPr>
      </w:pPr>
    </w:p>
    <w:p w14:paraId="55541955" w14:textId="77777777" w:rsidR="00E17ABC" w:rsidRPr="00EC186F" w:rsidRDefault="00E17ABC" w:rsidP="00E17ABC">
      <w:pPr>
        <w:spacing w:after="0" w:line="240" w:lineRule="auto"/>
        <w:rPr>
          <w:rFonts w:ascii="Times New Roman" w:hAnsi="Times New Roman" w:cs="Times New Roman"/>
          <w:b/>
          <w:bCs/>
          <w:sz w:val="24"/>
          <w:szCs w:val="24"/>
          <w:lang w:eastAsia="lt-LT"/>
        </w:rPr>
      </w:pPr>
    </w:p>
    <w:p w14:paraId="165CC605" w14:textId="77777777" w:rsidR="00D81A17" w:rsidRPr="00D81A17" w:rsidRDefault="00D81A17" w:rsidP="00D81A17">
      <w:pPr>
        <w:spacing w:after="0" w:line="240" w:lineRule="auto"/>
        <w:rPr>
          <w:rFonts w:ascii="Times New Roman" w:eastAsia="Times New Roman" w:hAnsi="Times New Roman" w:cs="Times New Roman"/>
          <w:b/>
          <w:sz w:val="24"/>
          <w:szCs w:val="24"/>
          <w:lang w:eastAsia="lt-LT"/>
        </w:rPr>
      </w:pPr>
      <w:r w:rsidRPr="00D81A17">
        <w:rPr>
          <w:rFonts w:ascii="Times New Roman" w:eastAsia="Times New Roman" w:hAnsi="Times New Roman" w:cs="Times New Roman"/>
          <w:b/>
          <w:sz w:val="24"/>
          <w:szCs w:val="24"/>
          <w:lang w:eastAsia="lt-LT"/>
        </w:rPr>
        <w:t>_______________________________</w:t>
      </w:r>
      <w:r w:rsidRPr="00D81A17">
        <w:rPr>
          <w:rFonts w:ascii="Times New Roman" w:eastAsia="Times New Roman" w:hAnsi="Times New Roman" w:cs="Times New Roman"/>
          <w:b/>
          <w:sz w:val="24"/>
          <w:szCs w:val="24"/>
          <w:lang w:eastAsia="lt-LT"/>
        </w:rPr>
        <w:tab/>
      </w:r>
      <w:r w:rsidRPr="00D81A17">
        <w:rPr>
          <w:rFonts w:ascii="Times New Roman" w:eastAsia="Times New Roman" w:hAnsi="Times New Roman" w:cs="Times New Roman"/>
          <w:b/>
          <w:sz w:val="24"/>
          <w:szCs w:val="24"/>
          <w:lang w:eastAsia="lt-LT"/>
        </w:rPr>
        <w:tab/>
        <w:t>___________________________</w:t>
      </w:r>
    </w:p>
    <w:p w14:paraId="3BD6BC16" w14:textId="77777777" w:rsidR="005C480E" w:rsidRPr="0040525A" w:rsidRDefault="005C480E" w:rsidP="005C480E">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Mokymo ir doktrinų valdybos vadas                                         </w:t>
      </w:r>
    </w:p>
    <w:p w14:paraId="5A6E4D5D" w14:textId="37FA63BF" w:rsidR="0040525A" w:rsidRPr="0040525A" w:rsidRDefault="005C480E" w:rsidP="005C480E">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brg, gen. Modestas Petrauskas</w:t>
      </w:r>
      <w:r w:rsidR="0040525A" w:rsidRPr="0040525A">
        <w:rPr>
          <w:rFonts w:ascii="Times New Roman" w:eastAsia="Times New Roman" w:hAnsi="Times New Roman" w:cs="Times New Roman"/>
          <w:sz w:val="24"/>
          <w:szCs w:val="24"/>
          <w:lang w:eastAsia="lt-LT"/>
        </w:rPr>
        <w:tab/>
      </w:r>
      <w:r w:rsidR="0040525A" w:rsidRPr="0040525A">
        <w:rPr>
          <w:rFonts w:ascii="Times New Roman" w:eastAsia="Times New Roman" w:hAnsi="Times New Roman" w:cs="Times New Roman"/>
          <w:sz w:val="24"/>
          <w:szCs w:val="24"/>
          <w:lang w:eastAsia="lt-LT"/>
        </w:rPr>
        <w:tab/>
      </w:r>
      <w:r w:rsidR="0040525A" w:rsidRPr="0040525A">
        <w:rPr>
          <w:rFonts w:ascii="Times New Roman" w:eastAsia="Times New Roman" w:hAnsi="Times New Roman" w:cs="Times New Roman"/>
          <w:sz w:val="24"/>
          <w:szCs w:val="24"/>
          <w:lang w:eastAsia="lt-LT"/>
        </w:rPr>
        <w:tab/>
      </w:r>
    </w:p>
    <w:p w14:paraId="549AE0D2" w14:textId="77777777" w:rsidR="00D81A17" w:rsidRPr="00D81A17" w:rsidRDefault="00D30E39" w:rsidP="00D30E39">
      <w:pPr>
        <w:spacing w:after="0" w:line="240" w:lineRule="auto"/>
        <w:rPr>
          <w:rFonts w:ascii="Times New Roman" w:eastAsia="Times New Roman" w:hAnsi="Times New Roman" w:cs="Times New Roman"/>
          <w:sz w:val="24"/>
          <w:szCs w:val="24"/>
          <w:lang w:eastAsia="lt-LT"/>
        </w:rPr>
      </w:pPr>
      <w:r w:rsidRPr="00D81A17">
        <w:rPr>
          <w:rFonts w:ascii="Times New Roman" w:eastAsia="Times New Roman" w:hAnsi="Times New Roman" w:cs="Times New Roman"/>
          <w:sz w:val="24"/>
          <w:szCs w:val="24"/>
          <w:lang w:eastAsia="lt-LT"/>
        </w:rPr>
        <w:tab/>
      </w:r>
      <w:r w:rsidRPr="00D81A17">
        <w:rPr>
          <w:rFonts w:ascii="Times New Roman" w:eastAsia="Times New Roman" w:hAnsi="Times New Roman" w:cs="Times New Roman"/>
          <w:sz w:val="24"/>
          <w:szCs w:val="24"/>
          <w:lang w:eastAsia="lt-LT"/>
        </w:rPr>
        <w:tab/>
      </w:r>
      <w:r w:rsidRPr="00D81A17">
        <w:rPr>
          <w:rFonts w:ascii="Times New Roman" w:eastAsia="Times New Roman" w:hAnsi="Times New Roman" w:cs="Times New Roman"/>
          <w:sz w:val="24"/>
          <w:szCs w:val="24"/>
          <w:lang w:eastAsia="lt-LT"/>
        </w:rPr>
        <w:tab/>
      </w:r>
      <w:r w:rsidR="00D81A17" w:rsidRPr="00D81A17">
        <w:rPr>
          <w:rFonts w:ascii="Times New Roman" w:eastAsia="Times New Roman" w:hAnsi="Times New Roman" w:cs="Times New Roman"/>
          <w:sz w:val="24"/>
          <w:szCs w:val="24"/>
          <w:lang w:eastAsia="lt-LT"/>
        </w:rPr>
        <w:tab/>
      </w:r>
      <w:r w:rsidR="00D81A17" w:rsidRPr="00D81A17">
        <w:rPr>
          <w:rFonts w:ascii="Times New Roman" w:eastAsia="Times New Roman" w:hAnsi="Times New Roman" w:cs="Times New Roman"/>
          <w:sz w:val="24"/>
          <w:szCs w:val="24"/>
          <w:lang w:eastAsia="lt-LT"/>
        </w:rPr>
        <w:tab/>
      </w:r>
      <w:r w:rsidR="00D81A17" w:rsidRPr="00D81A17">
        <w:rPr>
          <w:rFonts w:ascii="Times New Roman" w:eastAsia="Times New Roman" w:hAnsi="Times New Roman" w:cs="Times New Roman"/>
          <w:sz w:val="24"/>
          <w:szCs w:val="24"/>
          <w:lang w:eastAsia="lt-LT"/>
        </w:rPr>
        <w:tab/>
      </w:r>
    </w:p>
    <w:p w14:paraId="54AFB1AD" w14:textId="77777777" w:rsidR="00E17ABC" w:rsidRDefault="00E17ABC" w:rsidP="002545EC">
      <w:pPr>
        <w:spacing w:after="0" w:line="240" w:lineRule="auto"/>
        <w:rPr>
          <w:rFonts w:ascii="Times New Roman" w:hAnsi="Times New Roman" w:cs="Times New Roman"/>
          <w:sz w:val="24"/>
          <w:szCs w:val="24"/>
          <w:lang w:eastAsia="lt-LT"/>
        </w:rPr>
      </w:pPr>
    </w:p>
    <w:p w14:paraId="73402E6F" w14:textId="77777777" w:rsidR="00E17ABC" w:rsidRPr="00EC186F" w:rsidRDefault="00E17ABC" w:rsidP="00E17ABC">
      <w:pPr>
        <w:spacing w:after="0" w:line="240" w:lineRule="auto"/>
        <w:rPr>
          <w:rFonts w:ascii="Times New Roman" w:hAnsi="Times New Roman" w:cs="Times New Roman"/>
          <w:sz w:val="24"/>
          <w:szCs w:val="24"/>
          <w:lang w:eastAsia="lt-LT"/>
        </w:rPr>
      </w:pPr>
    </w:p>
    <w:p w14:paraId="00424A72" w14:textId="77777777" w:rsidR="0046273D" w:rsidRDefault="00E17ABC" w:rsidP="00206189">
      <w:pPr>
        <w:spacing w:after="0" w:line="240" w:lineRule="auto"/>
        <w:rPr>
          <w:rFonts w:ascii="Times New Roman" w:hAnsi="Times New Roman" w:cs="Times New Roman"/>
          <w:sz w:val="24"/>
          <w:szCs w:val="24"/>
          <w:lang w:eastAsia="lt-LT"/>
        </w:rPr>
      </w:pPr>
      <w:r>
        <w:rPr>
          <w:rFonts w:ascii="Times New Roman" w:hAnsi="Times New Roman" w:cs="Times New Roman"/>
          <w:sz w:val="24"/>
          <w:szCs w:val="24"/>
          <w:lang w:eastAsia="lt-LT"/>
        </w:rPr>
        <w:t>A. V.</w:t>
      </w:r>
      <w:r>
        <w:rPr>
          <w:rFonts w:ascii="Times New Roman" w:hAnsi="Times New Roman" w:cs="Times New Roman"/>
          <w:sz w:val="24"/>
          <w:szCs w:val="24"/>
          <w:lang w:eastAsia="lt-LT"/>
        </w:rPr>
        <w:tab/>
      </w:r>
      <w:r>
        <w:rPr>
          <w:rFonts w:ascii="Times New Roman" w:hAnsi="Times New Roman" w:cs="Times New Roman"/>
          <w:sz w:val="24"/>
          <w:szCs w:val="24"/>
          <w:lang w:eastAsia="lt-LT"/>
        </w:rPr>
        <w:tab/>
      </w:r>
      <w:r>
        <w:rPr>
          <w:rFonts w:ascii="Times New Roman" w:hAnsi="Times New Roman" w:cs="Times New Roman"/>
          <w:sz w:val="24"/>
          <w:szCs w:val="24"/>
          <w:lang w:eastAsia="lt-LT"/>
        </w:rPr>
        <w:tab/>
      </w:r>
      <w:r>
        <w:rPr>
          <w:rFonts w:ascii="Times New Roman" w:hAnsi="Times New Roman" w:cs="Times New Roman"/>
          <w:sz w:val="24"/>
          <w:szCs w:val="24"/>
          <w:lang w:eastAsia="lt-LT"/>
        </w:rPr>
        <w:tab/>
      </w:r>
      <w:r w:rsidRPr="00EC186F">
        <w:rPr>
          <w:rFonts w:ascii="Times New Roman" w:hAnsi="Times New Roman" w:cs="Times New Roman"/>
          <w:sz w:val="24"/>
          <w:szCs w:val="24"/>
          <w:lang w:eastAsia="lt-LT"/>
        </w:rPr>
        <w:t>A. V.</w:t>
      </w:r>
      <w:bookmarkStart w:id="1" w:name="_Toc148336038"/>
    </w:p>
    <w:p w14:paraId="0A2E9D1B" w14:textId="77777777" w:rsidR="00B06AF4" w:rsidRDefault="0046273D" w:rsidP="00976434">
      <w:pPr>
        <w:spacing w:after="0" w:line="240" w:lineRule="auto"/>
        <w:ind w:right="-814"/>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394DD64C" w14:textId="77777777" w:rsidR="00B06AF4" w:rsidRDefault="00B06AF4" w:rsidP="00976434">
      <w:pPr>
        <w:spacing w:after="0" w:line="240" w:lineRule="auto"/>
        <w:ind w:right="-814"/>
        <w:rPr>
          <w:rFonts w:ascii="Times New Roman" w:hAnsi="Times New Roman" w:cs="Times New Roman"/>
          <w:sz w:val="24"/>
          <w:szCs w:val="24"/>
        </w:rPr>
      </w:pPr>
    </w:p>
    <w:p w14:paraId="7A230062" w14:textId="77777777" w:rsidR="00D0312C" w:rsidRDefault="00D0312C" w:rsidP="00976434">
      <w:pPr>
        <w:spacing w:after="0" w:line="240" w:lineRule="auto"/>
        <w:ind w:right="-814"/>
        <w:rPr>
          <w:rFonts w:ascii="Times New Roman" w:hAnsi="Times New Roman" w:cs="Times New Roman"/>
          <w:sz w:val="24"/>
          <w:szCs w:val="24"/>
        </w:rPr>
      </w:pPr>
    </w:p>
    <w:p w14:paraId="2BD297E7" w14:textId="77777777" w:rsidR="005D087B" w:rsidRDefault="005D087B" w:rsidP="00976434">
      <w:pPr>
        <w:spacing w:after="0" w:line="240" w:lineRule="auto"/>
        <w:ind w:right="-814"/>
        <w:rPr>
          <w:rFonts w:ascii="Times New Roman" w:hAnsi="Times New Roman" w:cs="Times New Roman"/>
          <w:sz w:val="24"/>
          <w:szCs w:val="24"/>
        </w:rPr>
      </w:pPr>
    </w:p>
    <w:p w14:paraId="491A4CC3" w14:textId="77777777" w:rsidR="005D087B" w:rsidRDefault="005D087B" w:rsidP="00976434">
      <w:pPr>
        <w:spacing w:after="0" w:line="240" w:lineRule="auto"/>
        <w:ind w:right="-814"/>
        <w:rPr>
          <w:rFonts w:ascii="Times New Roman" w:hAnsi="Times New Roman" w:cs="Times New Roman"/>
          <w:sz w:val="24"/>
          <w:szCs w:val="24"/>
        </w:rPr>
      </w:pPr>
    </w:p>
    <w:p w14:paraId="10FFB87F" w14:textId="77777777" w:rsidR="005D087B" w:rsidRDefault="005D087B" w:rsidP="00976434">
      <w:pPr>
        <w:spacing w:after="0" w:line="240" w:lineRule="auto"/>
        <w:ind w:right="-814"/>
        <w:rPr>
          <w:rFonts w:ascii="Times New Roman" w:hAnsi="Times New Roman" w:cs="Times New Roman"/>
          <w:sz w:val="24"/>
          <w:szCs w:val="24"/>
        </w:rPr>
      </w:pPr>
    </w:p>
    <w:p w14:paraId="3D55A9F1" w14:textId="77777777" w:rsidR="005D087B" w:rsidRDefault="005D087B" w:rsidP="00976434">
      <w:pPr>
        <w:spacing w:after="0" w:line="240" w:lineRule="auto"/>
        <w:ind w:right="-814"/>
        <w:rPr>
          <w:rFonts w:ascii="Times New Roman" w:hAnsi="Times New Roman" w:cs="Times New Roman"/>
          <w:sz w:val="24"/>
          <w:szCs w:val="24"/>
        </w:rPr>
      </w:pPr>
    </w:p>
    <w:p w14:paraId="1A65592C" w14:textId="77777777" w:rsidR="005D087B" w:rsidRDefault="005D087B" w:rsidP="00976434">
      <w:pPr>
        <w:spacing w:after="0" w:line="240" w:lineRule="auto"/>
        <w:ind w:right="-814"/>
        <w:rPr>
          <w:rFonts w:ascii="Times New Roman" w:hAnsi="Times New Roman" w:cs="Times New Roman"/>
          <w:sz w:val="24"/>
          <w:szCs w:val="24"/>
        </w:rPr>
      </w:pPr>
    </w:p>
    <w:p w14:paraId="3D1A9F90" w14:textId="77777777" w:rsidR="005D087B" w:rsidRDefault="005D087B" w:rsidP="00976434">
      <w:pPr>
        <w:spacing w:after="0" w:line="240" w:lineRule="auto"/>
        <w:ind w:right="-814"/>
        <w:rPr>
          <w:rFonts w:ascii="Times New Roman" w:hAnsi="Times New Roman" w:cs="Times New Roman"/>
          <w:sz w:val="24"/>
          <w:szCs w:val="24"/>
        </w:rPr>
      </w:pPr>
    </w:p>
    <w:p w14:paraId="1E420772" w14:textId="77777777" w:rsidR="005D087B" w:rsidRDefault="005D087B" w:rsidP="00976434">
      <w:pPr>
        <w:spacing w:after="0" w:line="240" w:lineRule="auto"/>
        <w:ind w:right="-814"/>
        <w:rPr>
          <w:rFonts w:ascii="Times New Roman" w:hAnsi="Times New Roman" w:cs="Times New Roman"/>
          <w:sz w:val="24"/>
          <w:szCs w:val="24"/>
        </w:rPr>
      </w:pPr>
    </w:p>
    <w:p w14:paraId="70278D85" w14:textId="77777777" w:rsidR="0046273D" w:rsidRPr="00976434" w:rsidRDefault="00146E7F" w:rsidP="00B06AF4">
      <w:pPr>
        <w:spacing w:after="0" w:line="240" w:lineRule="auto"/>
        <w:ind w:left="5184" w:right="-814" w:firstLine="1296"/>
        <w:rPr>
          <w:rFonts w:ascii="Times New Roman" w:hAnsi="Times New Roman" w:cs="Times New Roman"/>
          <w:sz w:val="24"/>
          <w:szCs w:val="24"/>
        </w:rPr>
      </w:pPr>
      <w:r>
        <w:rPr>
          <w:rFonts w:ascii="Times New Roman" w:hAnsi="Times New Roman" w:cs="Times New Roman"/>
          <w:sz w:val="24"/>
          <w:szCs w:val="24"/>
        </w:rPr>
        <w:t>2 priedas</w:t>
      </w:r>
    </w:p>
    <w:p w14:paraId="386D11F1" w14:textId="3EF6E2A4" w:rsidR="0046273D" w:rsidRPr="00976434" w:rsidRDefault="0046273D" w:rsidP="00976434">
      <w:pPr>
        <w:spacing w:after="0" w:line="240" w:lineRule="auto"/>
        <w:ind w:right="-814"/>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1A2C67">
        <w:rPr>
          <w:rFonts w:ascii="Times New Roman" w:hAnsi="Times New Roman" w:cs="Times New Roman"/>
          <w:sz w:val="24"/>
          <w:szCs w:val="24"/>
        </w:rPr>
        <w:tab/>
      </w:r>
      <w:r w:rsidR="001A2C67">
        <w:rPr>
          <w:rFonts w:ascii="Times New Roman" w:hAnsi="Times New Roman" w:cs="Times New Roman"/>
          <w:sz w:val="24"/>
          <w:szCs w:val="24"/>
        </w:rPr>
        <w:tab/>
      </w:r>
      <w:r w:rsidR="001A2C67">
        <w:rPr>
          <w:rFonts w:ascii="Times New Roman" w:hAnsi="Times New Roman" w:cs="Times New Roman"/>
          <w:sz w:val="24"/>
          <w:szCs w:val="24"/>
        </w:rPr>
        <w:tab/>
        <w:t>Prie 2025</w:t>
      </w:r>
      <w:r w:rsidRPr="00976434">
        <w:rPr>
          <w:rFonts w:ascii="Times New Roman" w:hAnsi="Times New Roman" w:cs="Times New Roman"/>
          <w:sz w:val="24"/>
          <w:szCs w:val="24"/>
        </w:rPr>
        <w:t xml:space="preserve"> m.                    d.</w:t>
      </w:r>
    </w:p>
    <w:p w14:paraId="4B56104F" w14:textId="77777777" w:rsidR="0046273D" w:rsidRPr="00206189" w:rsidRDefault="0046273D" w:rsidP="00976434">
      <w:pPr>
        <w:spacing w:after="0" w:line="240" w:lineRule="auto"/>
        <w:jc w:val="center"/>
        <w:rPr>
          <w:rFonts w:ascii="Times New Roman" w:hAnsi="Times New Roman" w:cs="Times New Roman"/>
          <w:b/>
          <w:bCs/>
          <w:sz w:val="24"/>
          <w:szCs w:val="24"/>
          <w:lang w:eastAsia="lt-LT"/>
        </w:rPr>
      </w:pPr>
      <w:r w:rsidRPr="00976434">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976434">
        <w:rPr>
          <w:rFonts w:ascii="Times New Roman" w:hAnsi="Times New Roman" w:cs="Times New Roman"/>
          <w:sz w:val="24"/>
          <w:szCs w:val="24"/>
        </w:rPr>
        <w:t>Sutarties Nr</w:t>
      </w:r>
    </w:p>
    <w:p w14:paraId="3FBC84A9" w14:textId="77777777" w:rsidR="0046273D" w:rsidRDefault="0046273D" w:rsidP="00BC4421">
      <w:pPr>
        <w:spacing w:after="0" w:line="240" w:lineRule="auto"/>
        <w:rPr>
          <w:rFonts w:ascii="Times New Roman" w:hAnsi="Times New Roman" w:cs="Times New Roman"/>
          <w:b/>
          <w:bCs/>
          <w:sz w:val="24"/>
          <w:szCs w:val="24"/>
          <w:lang w:eastAsia="lt-LT"/>
        </w:rPr>
      </w:pPr>
    </w:p>
    <w:bookmarkEnd w:id="1"/>
    <w:p w14:paraId="3E3A18B1" w14:textId="77777777" w:rsidR="008E5B53" w:rsidRPr="00491266" w:rsidRDefault="008E5B53" w:rsidP="008E5B53">
      <w:pPr>
        <w:spacing w:after="0" w:line="240" w:lineRule="auto"/>
        <w:jc w:val="both"/>
        <w:rPr>
          <w:rFonts w:ascii="Times New Roman" w:eastAsia="Times New Roman" w:hAnsi="Times New Roman" w:cs="Times New Roman"/>
          <w:b/>
          <w:sz w:val="24"/>
          <w:szCs w:val="24"/>
          <w:lang w:eastAsia="lt-LT"/>
        </w:rPr>
      </w:pPr>
    </w:p>
    <w:p w14:paraId="375461C4" w14:textId="77777777" w:rsidR="001A2C67" w:rsidRPr="001A2C67" w:rsidRDefault="001A2C67" w:rsidP="001A2C67">
      <w:pPr>
        <w:spacing w:after="0" w:line="240" w:lineRule="auto"/>
        <w:jc w:val="center"/>
        <w:outlineLvl w:val="0"/>
        <w:rPr>
          <w:rFonts w:ascii="Times New Roman" w:hAnsi="Times New Roman" w:cs="Times New Roman"/>
          <w:b/>
          <w:sz w:val="24"/>
          <w:szCs w:val="24"/>
        </w:rPr>
      </w:pPr>
      <w:r w:rsidRPr="001A2C67">
        <w:rPr>
          <w:rFonts w:ascii="Times New Roman" w:hAnsi="Times New Roman" w:cs="Times New Roman"/>
          <w:b/>
          <w:sz w:val="24"/>
          <w:szCs w:val="24"/>
        </w:rPr>
        <w:t>LIETUVOS KARIUOMENĖS NUOTOLINIO MOKYMOSI INFORMACINĖS SISTEMOS ILIAS PROGRAMINĖS ĮRANGOS PASLAUGŲ TEIKĖJO PIRKIMO TECHNINĖ SPECIFIKACIJA</w:t>
      </w:r>
    </w:p>
    <w:p w14:paraId="3B375E37" w14:textId="77777777" w:rsidR="001A2C67" w:rsidRPr="001A2C67" w:rsidRDefault="001A2C67" w:rsidP="001A2C67">
      <w:pPr>
        <w:pStyle w:val="Heading1"/>
        <w:widowControl/>
        <w:autoSpaceDE/>
        <w:autoSpaceDN/>
        <w:adjustRightInd/>
        <w:rPr>
          <w:caps/>
          <w:sz w:val="24"/>
          <w:szCs w:val="24"/>
        </w:rPr>
      </w:pPr>
    </w:p>
    <w:p w14:paraId="56263ECB" w14:textId="77777777" w:rsidR="001A2C67" w:rsidRPr="001A2C67" w:rsidRDefault="001A2C67" w:rsidP="001A2C67">
      <w:pPr>
        <w:pStyle w:val="Heading1"/>
        <w:widowControl/>
        <w:autoSpaceDE/>
        <w:autoSpaceDN/>
        <w:adjustRightInd/>
        <w:rPr>
          <w:caps/>
          <w:sz w:val="24"/>
          <w:szCs w:val="24"/>
        </w:rPr>
      </w:pPr>
      <w:r w:rsidRPr="001A2C67">
        <w:rPr>
          <w:caps/>
          <w:sz w:val="24"/>
          <w:szCs w:val="24"/>
        </w:rPr>
        <w:t>I SKYRIUS</w:t>
      </w:r>
    </w:p>
    <w:p w14:paraId="1443D148" w14:textId="77777777" w:rsidR="001A2C67" w:rsidRPr="001A2C67" w:rsidRDefault="001A2C67" w:rsidP="001A2C67">
      <w:pPr>
        <w:pStyle w:val="Heading1"/>
        <w:widowControl/>
        <w:autoSpaceDE/>
        <w:autoSpaceDN/>
        <w:adjustRightInd/>
        <w:rPr>
          <w:caps/>
          <w:sz w:val="24"/>
          <w:szCs w:val="24"/>
        </w:rPr>
      </w:pPr>
      <w:r w:rsidRPr="001A2C67">
        <w:rPr>
          <w:caps/>
          <w:sz w:val="24"/>
          <w:szCs w:val="24"/>
        </w:rPr>
        <w:t xml:space="preserve"> Informacija apie LIETUVOS KARIUOMENĖS NUOTOLINIO MOKYMOSI INFORMACINę SISTEMą ILIAS </w:t>
      </w:r>
    </w:p>
    <w:p w14:paraId="08C08157" w14:textId="77777777" w:rsidR="001A2C67" w:rsidRPr="001A2C67" w:rsidRDefault="001A2C67" w:rsidP="001A2C67">
      <w:pPr>
        <w:spacing w:after="0" w:line="240" w:lineRule="auto"/>
        <w:rPr>
          <w:rFonts w:ascii="Times New Roman" w:hAnsi="Times New Roman" w:cs="Times New Roman"/>
          <w:sz w:val="24"/>
          <w:szCs w:val="24"/>
        </w:rPr>
      </w:pPr>
    </w:p>
    <w:p w14:paraId="5C2E9356" w14:textId="77777777" w:rsidR="001A2C67" w:rsidRPr="001A2C67" w:rsidRDefault="001A2C67" w:rsidP="001A2C67">
      <w:pPr>
        <w:pStyle w:val="ListParagraph"/>
        <w:numPr>
          <w:ilvl w:val="0"/>
          <w:numId w:val="13"/>
        </w:numPr>
        <w:tabs>
          <w:tab w:val="left" w:pos="709"/>
          <w:tab w:val="left" w:pos="851"/>
        </w:tabs>
        <w:spacing w:after="0" w:line="240" w:lineRule="auto"/>
        <w:ind w:left="0" w:firstLine="426"/>
        <w:contextualSpacing/>
        <w:jc w:val="both"/>
        <w:rPr>
          <w:rFonts w:ascii="Times New Roman" w:hAnsi="Times New Roman" w:cs="Times New Roman"/>
          <w:caps/>
          <w:sz w:val="24"/>
          <w:szCs w:val="24"/>
        </w:rPr>
      </w:pPr>
      <w:r w:rsidRPr="001A2C67">
        <w:rPr>
          <w:rFonts w:ascii="Times New Roman" w:hAnsi="Times New Roman" w:cs="Times New Roman"/>
          <w:sz w:val="24"/>
          <w:szCs w:val="24"/>
        </w:rPr>
        <w:t xml:space="preserve">Perkamos Lietuvos kariuomenės Mokymo ir doktrinų valdybos (toliau – Užsakovas) Nuotolinio mokymo informacinės sistemos ILIAS (toliau – NMIS ILIAS) </w:t>
      </w:r>
      <w:r w:rsidRPr="001A2C67">
        <w:rPr>
          <w:rFonts w:ascii="Times New Roman" w:hAnsi="Times New Roman" w:cs="Times New Roman"/>
          <w:color w:val="000000"/>
          <w:sz w:val="24"/>
          <w:szCs w:val="24"/>
        </w:rPr>
        <w:t xml:space="preserve">priežiūros, </w:t>
      </w:r>
      <w:r w:rsidRPr="001A2C67">
        <w:rPr>
          <w:rFonts w:ascii="Times New Roman" w:hAnsi="Times New Roman" w:cs="Times New Roman"/>
          <w:color w:val="000000" w:themeColor="text1"/>
          <w:sz w:val="24"/>
          <w:szCs w:val="24"/>
        </w:rPr>
        <w:t>funkcinių galimybių plėtimo</w:t>
      </w:r>
      <w:r w:rsidRPr="001A2C67">
        <w:rPr>
          <w:rFonts w:ascii="Times New Roman" w:hAnsi="Times New Roman" w:cs="Times New Roman"/>
          <w:color w:val="000000"/>
          <w:sz w:val="24"/>
          <w:szCs w:val="24"/>
        </w:rPr>
        <w:t xml:space="preserve"> paslaugos (toliau – Paslaugos). </w:t>
      </w:r>
    </w:p>
    <w:p w14:paraId="01D734F2" w14:textId="77777777" w:rsidR="001A2C67" w:rsidRPr="001A2C67" w:rsidRDefault="001A2C67" w:rsidP="001A2C67">
      <w:pPr>
        <w:pStyle w:val="ListParagraph"/>
        <w:numPr>
          <w:ilvl w:val="0"/>
          <w:numId w:val="13"/>
        </w:numPr>
        <w:tabs>
          <w:tab w:val="left" w:pos="709"/>
          <w:tab w:val="left" w:pos="851"/>
        </w:tabs>
        <w:spacing w:after="0" w:line="240" w:lineRule="auto"/>
        <w:ind w:left="0" w:firstLine="426"/>
        <w:contextualSpacing/>
        <w:jc w:val="both"/>
        <w:rPr>
          <w:rFonts w:ascii="Times New Roman" w:hAnsi="Times New Roman" w:cs="Times New Roman"/>
          <w:caps/>
          <w:sz w:val="24"/>
          <w:szCs w:val="24"/>
        </w:rPr>
      </w:pPr>
      <w:r w:rsidRPr="001A2C67">
        <w:rPr>
          <w:rFonts w:ascii="Times New Roman" w:hAnsi="Times New Roman" w:cs="Times New Roman"/>
          <w:sz w:val="24"/>
          <w:szCs w:val="24"/>
        </w:rPr>
        <w:t>NMIS ILIAS – tai</w:t>
      </w:r>
      <w:r w:rsidRPr="001A2C67">
        <w:rPr>
          <w:rFonts w:ascii="Times New Roman" w:hAnsi="Times New Roman" w:cs="Times New Roman"/>
          <w:bCs/>
          <w:color w:val="262626"/>
          <w:sz w:val="24"/>
          <w:szCs w:val="24"/>
        </w:rPr>
        <w:t xml:space="preserve"> ryšių informacinė sistema, skirta vykdyti Krašto apsaugos sistemos karių, pareigūnų, civilių tarnautojų individualų karinį mokymą nuotoliniu būdu. </w:t>
      </w:r>
    </w:p>
    <w:p w14:paraId="3816CE34" w14:textId="77777777" w:rsidR="001A2C67" w:rsidRPr="001A2C67" w:rsidRDefault="001A2C67" w:rsidP="001A2C67">
      <w:pPr>
        <w:pStyle w:val="ListParagraph"/>
        <w:numPr>
          <w:ilvl w:val="0"/>
          <w:numId w:val="13"/>
        </w:numPr>
        <w:tabs>
          <w:tab w:val="left" w:pos="709"/>
          <w:tab w:val="left" w:pos="851"/>
        </w:tabs>
        <w:spacing w:after="0" w:line="240" w:lineRule="auto"/>
        <w:ind w:left="0" w:firstLine="426"/>
        <w:contextualSpacing/>
        <w:jc w:val="both"/>
        <w:rPr>
          <w:rFonts w:ascii="Times New Roman" w:hAnsi="Times New Roman" w:cs="Times New Roman"/>
          <w:caps/>
          <w:sz w:val="24"/>
          <w:szCs w:val="24"/>
        </w:rPr>
      </w:pPr>
      <w:r w:rsidRPr="001A2C67">
        <w:rPr>
          <w:rFonts w:ascii="Times New Roman" w:hAnsi="Times New Roman" w:cs="Times New Roman"/>
          <w:sz w:val="24"/>
          <w:szCs w:val="24"/>
        </w:rPr>
        <w:t>NMIS ILIAS – tai atviro kodo internetinė nuotolinio mokymosi valdymo sistema. Ji palaiko mokymosi turinio valdymą (įskaitant SCORM 2004 formatą) ir bendradarbiavimo, komunikacijos, vertinimo priemones. Programinė įranga yra paskelbta pagal GNU Bendrąją Viešąją licenciją ir gali būti paleista bet kuriame serveryje, palaikančiame PHP ir MySQL.</w:t>
      </w:r>
    </w:p>
    <w:p w14:paraId="5DF173C3" w14:textId="77777777" w:rsidR="001A2C67" w:rsidRPr="001A2C67" w:rsidRDefault="001A2C67" w:rsidP="001A2C67">
      <w:pPr>
        <w:pStyle w:val="ListParagraph"/>
        <w:numPr>
          <w:ilvl w:val="0"/>
          <w:numId w:val="13"/>
        </w:numPr>
        <w:tabs>
          <w:tab w:val="left" w:pos="709"/>
          <w:tab w:val="left" w:pos="851"/>
        </w:tabs>
        <w:spacing w:after="0" w:line="240" w:lineRule="auto"/>
        <w:ind w:left="0" w:firstLine="426"/>
        <w:contextualSpacing/>
        <w:jc w:val="both"/>
        <w:rPr>
          <w:rFonts w:ascii="Times New Roman" w:hAnsi="Times New Roman" w:cs="Times New Roman"/>
          <w:caps/>
          <w:sz w:val="24"/>
          <w:szCs w:val="24"/>
        </w:rPr>
      </w:pPr>
      <w:r w:rsidRPr="001A2C67">
        <w:rPr>
          <w:rFonts w:ascii="Times New Roman" w:hAnsi="Times New Roman" w:cs="Times New Roman"/>
          <w:sz w:val="24"/>
          <w:szCs w:val="24"/>
          <w:lang w:eastAsia="lt-LT"/>
        </w:rPr>
        <w:t xml:space="preserve">NMIS ILIAS kūrimas ir plėtra vykdomi naudojant </w:t>
      </w:r>
      <w:r w:rsidRPr="001A2C67">
        <w:rPr>
          <w:rFonts w:ascii="Times New Roman" w:hAnsi="Times New Roman" w:cs="Times New Roman"/>
          <w:sz w:val="24"/>
          <w:szCs w:val="24"/>
        </w:rPr>
        <w:t xml:space="preserve"> </w:t>
      </w:r>
      <w:r w:rsidRPr="001A2C67">
        <w:rPr>
          <w:rFonts w:ascii="Times New Roman" w:hAnsi="Times New Roman" w:cs="Times New Roman"/>
          <w:sz w:val="24"/>
          <w:szCs w:val="24"/>
          <w:lang w:eastAsia="lt-LT"/>
        </w:rPr>
        <w:t xml:space="preserve">Debian 11.9 operacinę sistemą, Maria DB 10.5.23 duomenų bazę. Šiuo metu NMIS ILIAS 8.10 versija įdiegta naudojant instrukcijas pagal rekomenduojamą NMIS ILIAS paleidimo sąranka iš oficialios ILIAS dokumentacijos ILIAS oficialiame puslapyje </w:t>
      </w:r>
      <w:hyperlink r:id="rId8" w:history="1">
        <w:r w:rsidRPr="001A2C67">
          <w:rPr>
            <w:rStyle w:val="Hyperlink"/>
            <w:rFonts w:ascii="Times New Roman" w:hAnsi="Times New Roman" w:cs="Times New Roman"/>
            <w:sz w:val="24"/>
            <w:szCs w:val="24"/>
            <w:lang w:eastAsia="lt-LT"/>
          </w:rPr>
          <w:t>https://www.ilias.de/</w:t>
        </w:r>
      </w:hyperlink>
      <w:r w:rsidRPr="001A2C67">
        <w:rPr>
          <w:rFonts w:ascii="Times New Roman" w:hAnsi="Times New Roman" w:cs="Times New Roman"/>
          <w:sz w:val="24"/>
          <w:szCs w:val="24"/>
          <w:lang w:eastAsia="lt-LT"/>
        </w:rPr>
        <w:t>.</w:t>
      </w:r>
    </w:p>
    <w:p w14:paraId="12F2ECA4" w14:textId="77777777" w:rsidR="001A2C67" w:rsidRPr="001A2C67" w:rsidRDefault="001A2C67" w:rsidP="001A2C67">
      <w:pPr>
        <w:pStyle w:val="Linija"/>
        <w:tabs>
          <w:tab w:val="left" w:pos="142"/>
          <w:tab w:val="left" w:pos="709"/>
          <w:tab w:val="left" w:pos="1418"/>
        </w:tabs>
        <w:jc w:val="both"/>
        <w:rPr>
          <w:rFonts w:ascii="Times New Roman" w:hAnsi="Times New Roman"/>
          <w:sz w:val="24"/>
          <w:szCs w:val="24"/>
          <w:lang w:val="lt-LT"/>
        </w:rPr>
      </w:pPr>
      <w:r w:rsidRPr="001A2C67">
        <w:rPr>
          <w:rFonts w:ascii="Times New Roman" w:hAnsi="Times New Roman"/>
          <w:sz w:val="24"/>
          <w:szCs w:val="24"/>
          <w:lang w:val="lt-LT" w:eastAsia="lt-LT"/>
        </w:rPr>
        <w:tab/>
      </w:r>
      <w:r w:rsidRPr="001A2C67">
        <w:rPr>
          <w:rFonts w:ascii="Times New Roman" w:hAnsi="Times New Roman"/>
          <w:sz w:val="24"/>
          <w:szCs w:val="24"/>
          <w:lang w:val="lt-LT" w:eastAsia="lt-LT"/>
        </w:rPr>
        <w:tab/>
        <w:t xml:space="preserve">Paslaugos teikėjas privalo naudoti minėtas technologijas arba lygiavertes technologijas, kurios užtikrintų NMIS ILIAS priežiūros tęstinumą ir įgalintų plėsti jos funkcionalumą, sąlygotą naujų vartotojų poreikių ar technologinių pokyčių siekiant išlaikyti saugumo reikalavimus. </w:t>
      </w:r>
      <w:r w:rsidRPr="001A2C67">
        <w:rPr>
          <w:rFonts w:ascii="Times New Roman" w:hAnsi="Times New Roman"/>
          <w:color w:val="000000" w:themeColor="text1"/>
          <w:sz w:val="24"/>
          <w:szCs w:val="24"/>
          <w:lang w:val="lt-LT"/>
        </w:rPr>
        <w:t>Paslaugų teikėjas negali keisti naudojamų technologijų, išskyrus kai Užsakovas suteikia tam leidimą.</w:t>
      </w:r>
      <w:r w:rsidRPr="001A2C67">
        <w:rPr>
          <w:rFonts w:ascii="Times New Roman" w:hAnsi="Times New Roman"/>
          <w:sz w:val="24"/>
          <w:szCs w:val="24"/>
          <w:lang w:val="lt-LT"/>
        </w:rPr>
        <w:t xml:space="preserve"> </w:t>
      </w:r>
    </w:p>
    <w:p w14:paraId="0C6CF92B" w14:textId="77777777" w:rsidR="001A2C67" w:rsidRPr="001A2C67" w:rsidRDefault="001A2C67" w:rsidP="001A2C67">
      <w:pPr>
        <w:pStyle w:val="Linija"/>
        <w:numPr>
          <w:ilvl w:val="0"/>
          <w:numId w:val="13"/>
        </w:numPr>
        <w:tabs>
          <w:tab w:val="left" w:pos="142"/>
          <w:tab w:val="left" w:pos="709"/>
          <w:tab w:val="left" w:pos="993"/>
          <w:tab w:val="left" w:pos="1418"/>
        </w:tabs>
        <w:ind w:left="0" w:firstLine="360"/>
        <w:jc w:val="both"/>
        <w:rPr>
          <w:rFonts w:ascii="Times New Roman" w:hAnsi="Times New Roman"/>
          <w:sz w:val="24"/>
          <w:szCs w:val="24"/>
          <w:lang w:val="lt-LT"/>
        </w:rPr>
      </w:pPr>
      <w:r w:rsidRPr="001A2C67">
        <w:rPr>
          <w:rFonts w:ascii="Times New Roman" w:hAnsi="Times New Roman"/>
          <w:sz w:val="24"/>
          <w:szCs w:val="24"/>
          <w:lang w:val="lt-LT"/>
        </w:rPr>
        <w:t>NMIS ILIAS sudaro NMIS naudotojų administravimo posistemė, NMIS mokymo turinio posistemė, NMIS bendravimo ir bendradarbiavimo posistemė</w:t>
      </w:r>
      <w:r w:rsidRPr="001A2C67">
        <w:rPr>
          <w:rFonts w:ascii="Times New Roman" w:hAnsi="Times New Roman"/>
          <w:color w:val="000000"/>
          <w:sz w:val="24"/>
          <w:szCs w:val="24"/>
          <w:lang w:val="lt-LT"/>
        </w:rPr>
        <w:t>:</w:t>
      </w:r>
    </w:p>
    <w:p w14:paraId="4B9F92D4" w14:textId="77777777" w:rsidR="001A2C67" w:rsidRPr="001A2C67" w:rsidRDefault="001A2C67" w:rsidP="001A2C67">
      <w:pPr>
        <w:pStyle w:val="ListParagraph"/>
        <w:numPr>
          <w:ilvl w:val="1"/>
          <w:numId w:val="13"/>
        </w:numPr>
        <w:tabs>
          <w:tab w:val="left" w:pos="851"/>
        </w:tabs>
        <w:spacing w:after="0" w:line="240" w:lineRule="auto"/>
        <w:ind w:left="0" w:firstLine="426"/>
        <w:contextualSpacing/>
        <w:jc w:val="both"/>
        <w:rPr>
          <w:rFonts w:ascii="Times New Roman" w:hAnsi="Times New Roman" w:cs="Times New Roman"/>
          <w:color w:val="000000"/>
          <w:sz w:val="24"/>
          <w:szCs w:val="24"/>
        </w:rPr>
      </w:pPr>
      <w:r w:rsidRPr="001A2C67">
        <w:rPr>
          <w:rFonts w:ascii="Times New Roman" w:hAnsi="Times New Roman" w:cs="Times New Roman"/>
          <w:sz w:val="24"/>
          <w:szCs w:val="24"/>
        </w:rPr>
        <w:t>NMIS naudotojų administravimo posistemė</w:t>
      </w:r>
      <w:r w:rsidRPr="001A2C67">
        <w:rPr>
          <w:rFonts w:ascii="Times New Roman" w:hAnsi="Times New Roman" w:cs="Times New Roman"/>
          <w:color w:val="000000"/>
          <w:sz w:val="24"/>
          <w:szCs w:val="24"/>
        </w:rPr>
        <w:t>:</w:t>
      </w:r>
    </w:p>
    <w:p w14:paraId="43D0AF4C" w14:textId="77777777" w:rsidR="001A2C67" w:rsidRPr="001A2C67" w:rsidRDefault="001A2C67" w:rsidP="001A2C67">
      <w:pPr>
        <w:pStyle w:val="ListParagraph"/>
        <w:numPr>
          <w:ilvl w:val="2"/>
          <w:numId w:val="13"/>
        </w:numPr>
        <w:tabs>
          <w:tab w:val="left" w:pos="1134"/>
          <w:tab w:val="left" w:pos="1560"/>
        </w:tabs>
        <w:spacing w:after="0" w:line="240" w:lineRule="auto"/>
        <w:ind w:left="851" w:firstLine="0"/>
        <w:contextualSpacing/>
        <w:jc w:val="both"/>
        <w:rPr>
          <w:rFonts w:ascii="Times New Roman" w:hAnsi="Times New Roman" w:cs="Times New Roman"/>
          <w:color w:val="000000"/>
          <w:sz w:val="24"/>
          <w:szCs w:val="24"/>
        </w:rPr>
      </w:pPr>
      <w:r w:rsidRPr="001A2C67">
        <w:rPr>
          <w:rFonts w:ascii="Times New Roman" w:hAnsi="Times New Roman" w:cs="Times New Roman"/>
          <w:color w:val="000000"/>
          <w:sz w:val="24"/>
          <w:szCs w:val="24"/>
        </w:rPr>
        <w:t>identifikuoja ir nustato registruotų NMIS naudotojų prieigos teises;</w:t>
      </w:r>
    </w:p>
    <w:p w14:paraId="37E1E01C" w14:textId="77777777" w:rsidR="001A2C67" w:rsidRPr="001A2C67" w:rsidRDefault="001A2C67" w:rsidP="001A2C67">
      <w:pPr>
        <w:pStyle w:val="ListParagraph"/>
        <w:numPr>
          <w:ilvl w:val="2"/>
          <w:numId w:val="13"/>
        </w:numPr>
        <w:tabs>
          <w:tab w:val="left" w:pos="1134"/>
          <w:tab w:val="left" w:pos="1560"/>
        </w:tabs>
        <w:spacing w:after="0" w:line="240" w:lineRule="auto"/>
        <w:ind w:left="0" w:firstLine="851"/>
        <w:contextualSpacing/>
        <w:jc w:val="both"/>
        <w:rPr>
          <w:rFonts w:ascii="Times New Roman" w:hAnsi="Times New Roman" w:cs="Times New Roman"/>
          <w:color w:val="000000"/>
          <w:sz w:val="24"/>
          <w:szCs w:val="24"/>
        </w:rPr>
      </w:pPr>
      <w:r w:rsidRPr="001A2C67">
        <w:rPr>
          <w:rFonts w:ascii="Times New Roman" w:hAnsi="Times New Roman" w:cs="Times New Roman"/>
          <w:color w:val="000000"/>
          <w:sz w:val="24"/>
          <w:szCs w:val="24"/>
        </w:rPr>
        <w:t>atlieka kitas su duomenų saugumu susijusias funkcijas: užblokuoja NMIS naudotojo prisijungimą, kai NMIS naudotojas prisijungimo metu kelis kartus neteisingai surenka slaptažodį, sustabdo ar apriboja NMIS naudotojo prieigą prie NMIS tam tikru laikotarpiu;</w:t>
      </w:r>
    </w:p>
    <w:p w14:paraId="6F5F626B" w14:textId="77777777" w:rsidR="001A2C67" w:rsidRPr="001A2C67" w:rsidRDefault="001A2C67" w:rsidP="001A2C67">
      <w:pPr>
        <w:pStyle w:val="ListParagraph"/>
        <w:numPr>
          <w:ilvl w:val="2"/>
          <w:numId w:val="13"/>
        </w:numPr>
        <w:tabs>
          <w:tab w:val="left" w:pos="1134"/>
          <w:tab w:val="left" w:pos="1560"/>
        </w:tabs>
        <w:spacing w:after="0" w:line="240" w:lineRule="auto"/>
        <w:ind w:left="0" w:firstLine="851"/>
        <w:contextualSpacing/>
        <w:jc w:val="both"/>
        <w:rPr>
          <w:rFonts w:ascii="Times New Roman" w:hAnsi="Times New Roman" w:cs="Times New Roman"/>
          <w:color w:val="000000"/>
          <w:sz w:val="24"/>
          <w:szCs w:val="24"/>
        </w:rPr>
      </w:pPr>
      <w:r w:rsidRPr="001A2C67">
        <w:rPr>
          <w:rFonts w:ascii="Times New Roman" w:hAnsi="Times New Roman" w:cs="Times New Roman"/>
          <w:color w:val="000000"/>
          <w:sz w:val="24"/>
          <w:szCs w:val="24"/>
        </w:rPr>
        <w:t>atvaizduoja NMIS naudotojus, jų vaidmenis, keičia jas po NMIS naudotojo veiksmų.</w:t>
      </w:r>
    </w:p>
    <w:p w14:paraId="394F9151" w14:textId="77777777" w:rsidR="001A2C67" w:rsidRPr="001A2C67" w:rsidRDefault="001A2C67" w:rsidP="001A2C67">
      <w:pPr>
        <w:pStyle w:val="ListParagraph"/>
        <w:numPr>
          <w:ilvl w:val="1"/>
          <w:numId w:val="13"/>
        </w:numPr>
        <w:tabs>
          <w:tab w:val="left" w:pos="851"/>
          <w:tab w:val="left" w:pos="2127"/>
        </w:tabs>
        <w:spacing w:after="0" w:line="240" w:lineRule="auto"/>
        <w:ind w:left="0" w:firstLine="426"/>
        <w:contextualSpacing/>
        <w:jc w:val="both"/>
        <w:rPr>
          <w:rFonts w:ascii="Times New Roman" w:hAnsi="Times New Roman" w:cs="Times New Roman"/>
          <w:color w:val="000000"/>
          <w:sz w:val="24"/>
          <w:szCs w:val="24"/>
        </w:rPr>
      </w:pPr>
      <w:r w:rsidRPr="001A2C67">
        <w:rPr>
          <w:rFonts w:ascii="Times New Roman" w:hAnsi="Times New Roman" w:cs="Times New Roman"/>
          <w:sz w:val="24"/>
          <w:szCs w:val="24"/>
        </w:rPr>
        <w:t>NMIS mokymo turinio posistemė:</w:t>
      </w:r>
    </w:p>
    <w:p w14:paraId="3C86A060" w14:textId="77777777" w:rsidR="001A2C67" w:rsidRPr="001A2C67" w:rsidRDefault="001A2C67" w:rsidP="001A2C67">
      <w:pPr>
        <w:pStyle w:val="ListParagraph"/>
        <w:numPr>
          <w:ilvl w:val="2"/>
          <w:numId w:val="13"/>
        </w:numPr>
        <w:tabs>
          <w:tab w:val="left" w:pos="1134"/>
          <w:tab w:val="left" w:pos="2410"/>
        </w:tabs>
        <w:spacing w:after="0" w:line="240" w:lineRule="auto"/>
        <w:ind w:left="1560" w:hanging="709"/>
        <w:contextualSpacing/>
        <w:jc w:val="both"/>
        <w:rPr>
          <w:rFonts w:ascii="Times New Roman" w:hAnsi="Times New Roman" w:cs="Times New Roman"/>
          <w:color w:val="000000"/>
          <w:sz w:val="24"/>
          <w:szCs w:val="24"/>
        </w:rPr>
      </w:pPr>
      <w:r w:rsidRPr="001A2C67">
        <w:rPr>
          <w:rFonts w:ascii="Times New Roman" w:hAnsi="Times New Roman" w:cs="Times New Roman"/>
          <w:color w:val="000000"/>
          <w:sz w:val="24"/>
          <w:szCs w:val="24"/>
        </w:rPr>
        <w:t>talpina mokymosi turinio medžiagą;</w:t>
      </w:r>
    </w:p>
    <w:p w14:paraId="13C35573" w14:textId="77777777" w:rsidR="001A2C67" w:rsidRPr="001A2C67" w:rsidRDefault="001A2C67" w:rsidP="001A2C67">
      <w:pPr>
        <w:pStyle w:val="ListParagraph"/>
        <w:numPr>
          <w:ilvl w:val="2"/>
          <w:numId w:val="13"/>
        </w:numPr>
        <w:tabs>
          <w:tab w:val="left" w:pos="1134"/>
          <w:tab w:val="left" w:pos="2410"/>
        </w:tabs>
        <w:spacing w:after="0" w:line="240" w:lineRule="auto"/>
        <w:ind w:left="1560" w:hanging="709"/>
        <w:contextualSpacing/>
        <w:jc w:val="both"/>
        <w:rPr>
          <w:rFonts w:ascii="Times New Roman" w:hAnsi="Times New Roman" w:cs="Times New Roman"/>
          <w:color w:val="000000"/>
          <w:sz w:val="24"/>
          <w:szCs w:val="24"/>
        </w:rPr>
      </w:pPr>
      <w:r w:rsidRPr="001A2C67">
        <w:rPr>
          <w:rFonts w:ascii="Times New Roman" w:hAnsi="Times New Roman" w:cs="Times New Roman"/>
          <w:color w:val="000000"/>
          <w:sz w:val="24"/>
          <w:szCs w:val="24"/>
        </w:rPr>
        <w:t>atvaizduoja skaitmenines mokymo priemones, skirtas NMIS naudotojams;</w:t>
      </w:r>
    </w:p>
    <w:p w14:paraId="47B1D6B2" w14:textId="77777777" w:rsidR="001A2C67" w:rsidRPr="001A2C67" w:rsidRDefault="001A2C67" w:rsidP="001A2C67">
      <w:pPr>
        <w:pStyle w:val="ListParagraph"/>
        <w:numPr>
          <w:ilvl w:val="2"/>
          <w:numId w:val="13"/>
        </w:numPr>
        <w:tabs>
          <w:tab w:val="left" w:pos="1134"/>
          <w:tab w:val="left" w:pos="2410"/>
        </w:tabs>
        <w:spacing w:after="0" w:line="240" w:lineRule="auto"/>
        <w:ind w:left="1560" w:hanging="709"/>
        <w:contextualSpacing/>
        <w:jc w:val="both"/>
        <w:rPr>
          <w:rFonts w:ascii="Times New Roman" w:hAnsi="Times New Roman" w:cs="Times New Roman"/>
          <w:color w:val="000000"/>
          <w:sz w:val="24"/>
          <w:szCs w:val="24"/>
        </w:rPr>
      </w:pPr>
      <w:r w:rsidRPr="001A2C67">
        <w:rPr>
          <w:rFonts w:ascii="Times New Roman" w:hAnsi="Times New Roman" w:cs="Times New Roman"/>
          <w:color w:val="000000"/>
          <w:sz w:val="24"/>
          <w:szCs w:val="24"/>
        </w:rPr>
        <w:t>fiksuoja visus NMIS naudotojo įrašus.</w:t>
      </w:r>
    </w:p>
    <w:p w14:paraId="0C86542B" w14:textId="77777777" w:rsidR="001A2C67" w:rsidRPr="001A2C67" w:rsidRDefault="001A2C67" w:rsidP="001A2C67">
      <w:pPr>
        <w:pStyle w:val="ListParagraph"/>
        <w:tabs>
          <w:tab w:val="left" w:pos="567"/>
        </w:tabs>
        <w:spacing w:after="0" w:line="240" w:lineRule="auto"/>
        <w:ind w:left="0"/>
        <w:jc w:val="both"/>
        <w:rPr>
          <w:rFonts w:ascii="Times New Roman" w:hAnsi="Times New Roman" w:cs="Times New Roman"/>
          <w:sz w:val="24"/>
          <w:szCs w:val="24"/>
        </w:rPr>
      </w:pPr>
      <w:r w:rsidRPr="001A2C67">
        <w:rPr>
          <w:rFonts w:ascii="Times New Roman" w:hAnsi="Times New Roman" w:cs="Times New Roman"/>
          <w:color w:val="000000"/>
          <w:sz w:val="24"/>
          <w:szCs w:val="24"/>
        </w:rPr>
        <w:tab/>
        <w:t xml:space="preserve">5.3. </w:t>
      </w:r>
      <w:r w:rsidRPr="001A2C67">
        <w:rPr>
          <w:rFonts w:ascii="Times New Roman" w:hAnsi="Times New Roman" w:cs="Times New Roman"/>
          <w:sz w:val="24"/>
          <w:szCs w:val="24"/>
        </w:rPr>
        <w:t>NMIS bendravimo ir bendradarbiavimo posistemė, kuri atlieka šias funkcijas:</w:t>
      </w:r>
    </w:p>
    <w:p w14:paraId="18579F82" w14:textId="77777777" w:rsidR="001A2C67" w:rsidRPr="001A2C67" w:rsidRDefault="001A2C67" w:rsidP="001A2C67">
      <w:pPr>
        <w:pStyle w:val="Linija"/>
        <w:tabs>
          <w:tab w:val="left" w:pos="142"/>
          <w:tab w:val="left" w:pos="709"/>
          <w:tab w:val="left" w:pos="851"/>
          <w:tab w:val="left" w:pos="1134"/>
          <w:tab w:val="left" w:pos="1276"/>
          <w:tab w:val="left" w:pos="1418"/>
        </w:tabs>
        <w:ind w:left="720" w:firstLine="131"/>
        <w:jc w:val="both"/>
        <w:rPr>
          <w:rFonts w:ascii="Times New Roman" w:eastAsia="Calibri" w:hAnsi="Times New Roman"/>
          <w:color w:val="000000"/>
          <w:sz w:val="24"/>
          <w:szCs w:val="24"/>
          <w:lang w:val="lt-LT"/>
        </w:rPr>
      </w:pPr>
      <w:r w:rsidRPr="001A2C67">
        <w:rPr>
          <w:rFonts w:ascii="Times New Roman" w:eastAsia="Calibri" w:hAnsi="Times New Roman"/>
          <w:color w:val="000000"/>
          <w:sz w:val="24"/>
          <w:szCs w:val="24"/>
          <w:lang w:val="lt-LT"/>
        </w:rPr>
        <w:t>5.3.1.</w:t>
      </w:r>
      <w:r w:rsidRPr="001A2C67">
        <w:rPr>
          <w:rFonts w:ascii="Times New Roman" w:eastAsia="Calibri" w:hAnsi="Times New Roman"/>
          <w:color w:val="000000"/>
          <w:sz w:val="24"/>
          <w:szCs w:val="24"/>
          <w:lang w:val="lt-LT"/>
        </w:rPr>
        <w:tab/>
        <w:t>formuoja NMIS naudotojų grupes virtualioje erdvėje su bendra darbo aplinka;</w:t>
      </w:r>
    </w:p>
    <w:p w14:paraId="748F064E" w14:textId="77777777" w:rsidR="001A2C67" w:rsidRPr="001A2C67" w:rsidRDefault="001A2C67" w:rsidP="001A2C67">
      <w:pPr>
        <w:pStyle w:val="Linija"/>
        <w:tabs>
          <w:tab w:val="left" w:pos="142"/>
          <w:tab w:val="left" w:pos="851"/>
          <w:tab w:val="left" w:pos="1134"/>
          <w:tab w:val="left" w:pos="1276"/>
          <w:tab w:val="left" w:pos="1418"/>
        </w:tabs>
        <w:ind w:left="851"/>
        <w:jc w:val="both"/>
        <w:rPr>
          <w:rFonts w:ascii="Times New Roman" w:eastAsia="Calibri" w:hAnsi="Times New Roman"/>
          <w:color w:val="000000"/>
          <w:sz w:val="24"/>
          <w:szCs w:val="24"/>
          <w:lang w:val="lt-LT"/>
        </w:rPr>
      </w:pPr>
      <w:r w:rsidRPr="001A2C67">
        <w:rPr>
          <w:rFonts w:ascii="Times New Roman" w:eastAsia="Calibri" w:hAnsi="Times New Roman"/>
          <w:color w:val="000000"/>
          <w:sz w:val="24"/>
          <w:szCs w:val="24"/>
          <w:lang w:val="lt-LT"/>
        </w:rPr>
        <w:t>5.3.2. atvaizduoja diskusijų, mokymosi klausimų forumus ir bendravimą paštu (vidiniam  susirašinėjimui tarp NMIS naudotojų);</w:t>
      </w:r>
    </w:p>
    <w:p w14:paraId="2DF1D480" w14:textId="77777777" w:rsidR="001A2C67" w:rsidRPr="001A2C67" w:rsidRDefault="001A2C67" w:rsidP="001A2C67">
      <w:pPr>
        <w:pStyle w:val="Linija"/>
        <w:tabs>
          <w:tab w:val="left" w:pos="142"/>
          <w:tab w:val="left" w:pos="709"/>
          <w:tab w:val="left" w:pos="851"/>
          <w:tab w:val="left" w:pos="1134"/>
          <w:tab w:val="left" w:pos="1276"/>
          <w:tab w:val="left" w:pos="1418"/>
        </w:tabs>
        <w:ind w:left="720" w:firstLine="131"/>
        <w:jc w:val="both"/>
        <w:rPr>
          <w:rFonts w:ascii="Times New Roman" w:eastAsia="Calibri" w:hAnsi="Times New Roman"/>
          <w:color w:val="000000"/>
          <w:sz w:val="24"/>
          <w:szCs w:val="24"/>
          <w:lang w:val="lt-LT"/>
        </w:rPr>
      </w:pPr>
      <w:r w:rsidRPr="001A2C67">
        <w:rPr>
          <w:rFonts w:ascii="Times New Roman" w:eastAsia="Calibri" w:hAnsi="Times New Roman"/>
          <w:color w:val="000000"/>
          <w:sz w:val="24"/>
          <w:szCs w:val="24"/>
          <w:lang w:val="lt-LT"/>
        </w:rPr>
        <w:t>5.3.3. administruoja NMIS naudotojų grupių bendradarbiavimo aplinkas.</w:t>
      </w:r>
    </w:p>
    <w:p w14:paraId="3171F736" w14:textId="77777777" w:rsidR="001A2C67" w:rsidRPr="001A2C67" w:rsidRDefault="001A2C67" w:rsidP="001A2C67">
      <w:pPr>
        <w:pStyle w:val="Linija"/>
        <w:numPr>
          <w:ilvl w:val="0"/>
          <w:numId w:val="13"/>
        </w:numPr>
        <w:tabs>
          <w:tab w:val="left" w:pos="142"/>
          <w:tab w:val="left" w:pos="709"/>
          <w:tab w:val="left" w:pos="851"/>
          <w:tab w:val="left" w:pos="1134"/>
          <w:tab w:val="left" w:pos="1276"/>
          <w:tab w:val="left" w:pos="1418"/>
        </w:tabs>
        <w:jc w:val="both"/>
        <w:rPr>
          <w:rFonts w:ascii="Times New Roman" w:eastAsia="Calibri" w:hAnsi="Times New Roman"/>
          <w:color w:val="000000"/>
          <w:sz w:val="24"/>
          <w:szCs w:val="24"/>
          <w:lang w:val="lt-LT"/>
        </w:rPr>
      </w:pPr>
      <w:r w:rsidRPr="001A2C67">
        <w:rPr>
          <w:rFonts w:ascii="Times New Roman" w:hAnsi="Times New Roman"/>
          <w:color w:val="000000" w:themeColor="text1"/>
          <w:sz w:val="24"/>
          <w:szCs w:val="24"/>
          <w:lang w:val="lt-LT"/>
        </w:rPr>
        <w:t>NMIS ILIAS eksploatuojama dvejose aplinkose – testavimo (</w:t>
      </w:r>
      <w:r w:rsidRPr="001A2C67">
        <w:rPr>
          <w:rFonts w:ascii="Times New Roman" w:hAnsi="Times New Roman"/>
          <w:i/>
          <w:color w:val="000000" w:themeColor="text1"/>
          <w:sz w:val="24"/>
          <w:szCs w:val="24"/>
          <w:lang w:val="lt-LT"/>
        </w:rPr>
        <w:t>angl.</w:t>
      </w:r>
      <w:r w:rsidRPr="001A2C67">
        <w:rPr>
          <w:rFonts w:ascii="Times New Roman" w:hAnsi="Times New Roman"/>
          <w:color w:val="000000" w:themeColor="text1"/>
          <w:sz w:val="24"/>
          <w:szCs w:val="24"/>
          <w:lang w:val="lt-LT"/>
        </w:rPr>
        <w:t xml:space="preserve"> testing) ir gamybinėje (</w:t>
      </w:r>
      <w:r w:rsidRPr="001A2C67">
        <w:rPr>
          <w:rFonts w:ascii="Times New Roman" w:hAnsi="Times New Roman"/>
          <w:i/>
          <w:color w:val="000000" w:themeColor="text1"/>
          <w:sz w:val="24"/>
          <w:szCs w:val="24"/>
          <w:lang w:val="lt-LT"/>
        </w:rPr>
        <w:t>angl.</w:t>
      </w:r>
      <w:r w:rsidRPr="001A2C67">
        <w:rPr>
          <w:rFonts w:ascii="Times New Roman" w:hAnsi="Times New Roman"/>
          <w:color w:val="000000" w:themeColor="text1"/>
          <w:sz w:val="24"/>
          <w:szCs w:val="24"/>
          <w:lang w:val="lt-LT"/>
        </w:rPr>
        <w:t xml:space="preserve"> production) aplinkose. </w:t>
      </w:r>
    </w:p>
    <w:p w14:paraId="7C259BBE" w14:textId="77777777" w:rsidR="001A2C67" w:rsidRPr="001A2C67" w:rsidRDefault="001A2C67" w:rsidP="001A2C67">
      <w:pPr>
        <w:pStyle w:val="Linija"/>
        <w:tabs>
          <w:tab w:val="left" w:pos="142"/>
          <w:tab w:val="left" w:pos="1134"/>
          <w:tab w:val="left" w:pos="1418"/>
        </w:tabs>
        <w:jc w:val="both"/>
        <w:rPr>
          <w:rFonts w:ascii="Times New Roman" w:hAnsi="Times New Roman"/>
          <w:sz w:val="24"/>
          <w:szCs w:val="24"/>
          <w:lang w:val="lt-LT"/>
        </w:rPr>
      </w:pPr>
    </w:p>
    <w:p w14:paraId="49D4D304" w14:textId="77777777" w:rsidR="001A2C67" w:rsidRPr="001A2C67" w:rsidRDefault="001A2C67" w:rsidP="001A2C67">
      <w:pPr>
        <w:rPr>
          <w:rFonts w:ascii="Times New Roman" w:hAnsi="Times New Roman" w:cs="Times New Roman"/>
          <w:sz w:val="24"/>
          <w:szCs w:val="24"/>
          <w:highlight w:val="green"/>
        </w:rPr>
      </w:pPr>
    </w:p>
    <w:p w14:paraId="04B01833" w14:textId="77777777" w:rsidR="001A2C67" w:rsidRPr="001A2C67" w:rsidRDefault="001A2C67" w:rsidP="001A2C67">
      <w:pPr>
        <w:pStyle w:val="Heading1"/>
        <w:widowControl/>
        <w:autoSpaceDE/>
        <w:autoSpaceDN/>
        <w:adjustRightInd/>
        <w:rPr>
          <w:caps/>
          <w:sz w:val="24"/>
          <w:szCs w:val="24"/>
        </w:rPr>
      </w:pPr>
      <w:r w:rsidRPr="001A2C67">
        <w:rPr>
          <w:caps/>
          <w:sz w:val="24"/>
          <w:szCs w:val="24"/>
        </w:rPr>
        <w:lastRenderedPageBreak/>
        <w:t>II SKYRIUS</w:t>
      </w:r>
    </w:p>
    <w:p w14:paraId="729D0489" w14:textId="77777777" w:rsidR="001A2C67" w:rsidRPr="001A2C67" w:rsidRDefault="001A2C67" w:rsidP="001A2C67">
      <w:pPr>
        <w:pStyle w:val="Heading1"/>
        <w:widowControl/>
        <w:autoSpaceDE/>
        <w:autoSpaceDN/>
        <w:adjustRightInd/>
        <w:rPr>
          <w:caps/>
          <w:sz w:val="24"/>
          <w:szCs w:val="24"/>
        </w:rPr>
      </w:pPr>
      <w:r w:rsidRPr="001A2C67">
        <w:rPr>
          <w:caps/>
          <w:sz w:val="24"/>
          <w:szCs w:val="24"/>
        </w:rPr>
        <w:t>Bendrieji reikalavimai</w:t>
      </w:r>
    </w:p>
    <w:p w14:paraId="0CC3FBD3" w14:textId="77777777" w:rsidR="001A2C67" w:rsidRPr="001A2C67" w:rsidRDefault="001A2C67" w:rsidP="001A2C67">
      <w:pPr>
        <w:spacing w:after="0" w:line="240" w:lineRule="auto"/>
        <w:rPr>
          <w:rFonts w:ascii="Times New Roman" w:hAnsi="Times New Roman" w:cs="Times New Roman"/>
          <w:sz w:val="24"/>
          <w:szCs w:val="24"/>
        </w:rPr>
      </w:pPr>
    </w:p>
    <w:p w14:paraId="55A09176" w14:textId="77777777" w:rsidR="001A2C67" w:rsidRPr="001A2C67" w:rsidRDefault="001A2C67" w:rsidP="001A2C67">
      <w:pPr>
        <w:pStyle w:val="Linija"/>
        <w:numPr>
          <w:ilvl w:val="0"/>
          <w:numId w:val="13"/>
        </w:numPr>
        <w:tabs>
          <w:tab w:val="left" w:pos="0"/>
          <w:tab w:val="left" w:pos="142"/>
          <w:tab w:val="left" w:pos="851"/>
        </w:tabs>
        <w:ind w:left="0" w:firstLine="360"/>
        <w:jc w:val="both"/>
        <w:rPr>
          <w:rFonts w:ascii="Times New Roman" w:hAnsi="Times New Roman"/>
          <w:sz w:val="24"/>
          <w:szCs w:val="24"/>
          <w:lang w:val="lt-LT"/>
        </w:rPr>
      </w:pPr>
      <w:r w:rsidRPr="001A2C67">
        <w:rPr>
          <w:rFonts w:ascii="Times New Roman" w:hAnsi="Times New Roman"/>
          <w:sz w:val="24"/>
          <w:szCs w:val="24"/>
          <w:lang w:val="lt-LT"/>
        </w:rPr>
        <w:t xml:space="preserve">Paslaugos turi būti teikiamos adresu: Viršuliškių g. 36, LT-05110 Vilnius, tel. +370 706 84 888, +370 706 84 889, el. p. </w:t>
      </w:r>
      <w:hyperlink r:id="rId9" w:history="1">
        <w:r w:rsidRPr="001A2C67">
          <w:rPr>
            <w:rStyle w:val="Hyperlink"/>
            <w:rFonts w:ascii="Times New Roman" w:hAnsi="Times New Roman"/>
            <w:sz w:val="24"/>
            <w:szCs w:val="24"/>
            <w:lang w:val="lt-LT"/>
          </w:rPr>
          <w:t>adl.mdv@mil.lt</w:t>
        </w:r>
      </w:hyperlink>
      <w:r w:rsidRPr="001A2C67">
        <w:rPr>
          <w:rFonts w:ascii="Times New Roman" w:hAnsi="Times New Roman"/>
          <w:sz w:val="24"/>
          <w:szCs w:val="24"/>
          <w:lang w:val="lt-LT"/>
        </w:rPr>
        <w:t xml:space="preserve"> </w:t>
      </w:r>
    </w:p>
    <w:p w14:paraId="0BF94478" w14:textId="77777777" w:rsidR="001A2C67" w:rsidRPr="001A2C67" w:rsidRDefault="001A2C67" w:rsidP="001A2C67">
      <w:pPr>
        <w:pStyle w:val="Linija"/>
        <w:numPr>
          <w:ilvl w:val="0"/>
          <w:numId w:val="13"/>
        </w:numPr>
        <w:tabs>
          <w:tab w:val="left" w:pos="142"/>
          <w:tab w:val="left" w:pos="709"/>
          <w:tab w:val="left" w:pos="1134"/>
          <w:tab w:val="left" w:pos="1418"/>
          <w:tab w:val="left" w:pos="1701"/>
        </w:tabs>
        <w:ind w:left="0" w:firstLine="426"/>
        <w:jc w:val="both"/>
        <w:rPr>
          <w:rFonts w:ascii="Times New Roman" w:hAnsi="Times New Roman"/>
          <w:sz w:val="24"/>
          <w:szCs w:val="24"/>
          <w:lang w:val="lt-LT"/>
        </w:rPr>
      </w:pPr>
      <w:r w:rsidRPr="001A2C67">
        <w:rPr>
          <w:rFonts w:ascii="Times New Roman" w:hAnsi="Times New Roman"/>
          <w:sz w:val="24"/>
          <w:szCs w:val="24"/>
          <w:lang w:val="lt-LT"/>
        </w:rPr>
        <w:t>Paslaugų teikimo darbo laikas darbo dienomis yra nuo aštuntos (8.00 val.) iki septynioliktos valandos (17.00 val.) pirmadieniais–ketvirtadieniais ir nuo aštuntos (8.00 val.) iki penkioliktos valandos keturiasdešimt penkių minučių (15.45 val.) – penktadieniais. Darbo dienos trukmė prieš nacionalines šventines dienas – viena valanda trumpiau.</w:t>
      </w:r>
    </w:p>
    <w:p w14:paraId="74C478F2" w14:textId="77777777" w:rsidR="001A2C67" w:rsidRPr="001A2C67" w:rsidRDefault="001A2C67" w:rsidP="001A2C67">
      <w:pPr>
        <w:pStyle w:val="Linija"/>
        <w:numPr>
          <w:ilvl w:val="0"/>
          <w:numId w:val="13"/>
        </w:numPr>
        <w:tabs>
          <w:tab w:val="left" w:pos="142"/>
          <w:tab w:val="left" w:pos="851"/>
          <w:tab w:val="left" w:pos="1134"/>
          <w:tab w:val="left" w:pos="1418"/>
          <w:tab w:val="left" w:pos="1701"/>
        </w:tabs>
        <w:ind w:left="0" w:firstLine="426"/>
        <w:jc w:val="both"/>
        <w:rPr>
          <w:rFonts w:ascii="Times New Roman" w:hAnsi="Times New Roman"/>
          <w:sz w:val="24"/>
          <w:szCs w:val="24"/>
          <w:lang w:val="lt-LT"/>
        </w:rPr>
      </w:pPr>
      <w:r w:rsidRPr="001A2C67">
        <w:rPr>
          <w:rFonts w:ascii="Times New Roman" w:hAnsi="Times New Roman"/>
          <w:sz w:val="24"/>
          <w:szCs w:val="24"/>
          <w:lang w:val="lt-LT"/>
        </w:rPr>
        <w:t>Užsakovo ir Paslaugų teikėjo komunikacija:</w:t>
      </w:r>
    </w:p>
    <w:p w14:paraId="3060D573" w14:textId="77777777" w:rsidR="001A2C67" w:rsidRPr="001A2C67" w:rsidRDefault="001A2C67" w:rsidP="001A2C67">
      <w:pPr>
        <w:pStyle w:val="Linija"/>
        <w:numPr>
          <w:ilvl w:val="1"/>
          <w:numId w:val="13"/>
        </w:numPr>
        <w:tabs>
          <w:tab w:val="left" w:pos="142"/>
          <w:tab w:val="left" w:pos="851"/>
          <w:tab w:val="left" w:pos="1134"/>
          <w:tab w:val="left" w:pos="1418"/>
          <w:tab w:val="left" w:pos="1701"/>
        </w:tabs>
        <w:ind w:left="0" w:firstLine="426"/>
        <w:jc w:val="both"/>
        <w:rPr>
          <w:rFonts w:ascii="Times New Roman" w:hAnsi="Times New Roman"/>
          <w:sz w:val="24"/>
          <w:szCs w:val="24"/>
          <w:lang w:val="lt-LT"/>
        </w:rPr>
      </w:pPr>
      <w:r w:rsidRPr="001A2C67">
        <w:rPr>
          <w:rFonts w:ascii="Times New Roman" w:hAnsi="Times New Roman"/>
          <w:sz w:val="24"/>
          <w:szCs w:val="24"/>
          <w:lang w:val="lt-LT"/>
        </w:rPr>
        <w:t xml:space="preserve">Paslaugų teikėjas turi paskirti kontaktinį asmenį, kuris būtų atsakingas už priežiūros ir </w:t>
      </w:r>
      <w:r w:rsidRPr="001A2C67">
        <w:rPr>
          <w:rFonts w:ascii="Times New Roman" w:hAnsi="Times New Roman"/>
          <w:color w:val="000000" w:themeColor="text1"/>
          <w:sz w:val="24"/>
          <w:szCs w:val="24"/>
          <w:lang w:val="lt-LT"/>
        </w:rPr>
        <w:t xml:space="preserve">funkcinių galimybių plėtimo </w:t>
      </w:r>
      <w:r w:rsidRPr="001A2C67">
        <w:rPr>
          <w:rFonts w:ascii="Times New Roman" w:hAnsi="Times New Roman"/>
          <w:sz w:val="24"/>
          <w:szCs w:val="24"/>
          <w:lang w:val="lt-LT"/>
        </w:rPr>
        <w:t>paslaugų koordinavimą ir derinimą su įgaliotais kompetentingais informacinių srities specialistais ir atliktų suteiktų paslaugų apskaitą;</w:t>
      </w:r>
    </w:p>
    <w:p w14:paraId="0DE9683C" w14:textId="77777777" w:rsidR="001A2C67" w:rsidRPr="001A2C67" w:rsidRDefault="001A2C67" w:rsidP="001A2C67">
      <w:pPr>
        <w:pStyle w:val="Standard"/>
        <w:numPr>
          <w:ilvl w:val="1"/>
          <w:numId w:val="13"/>
        </w:numPr>
        <w:tabs>
          <w:tab w:val="left" w:pos="0"/>
          <w:tab w:val="left" w:pos="851"/>
          <w:tab w:val="left" w:pos="934"/>
          <w:tab w:val="left" w:pos="993"/>
          <w:tab w:val="left" w:pos="1027"/>
          <w:tab w:val="left" w:pos="1076"/>
          <w:tab w:val="left" w:pos="1134"/>
          <w:tab w:val="left" w:pos="1168"/>
        </w:tabs>
        <w:ind w:left="0" w:firstLine="426"/>
        <w:jc w:val="both"/>
        <w:rPr>
          <w:color w:val="000000" w:themeColor="text1"/>
          <w:szCs w:val="24"/>
          <w:lang w:val="lt-LT"/>
        </w:rPr>
      </w:pPr>
      <w:r w:rsidRPr="001A2C67">
        <w:rPr>
          <w:szCs w:val="24"/>
          <w:lang w:val="lt-LT"/>
        </w:rPr>
        <w:t>Paslaugų teikėjas Užsakovui turi nurodyti paslaugoms teikti būtinus telefonų numerius, elektroninio pašto adresus</w:t>
      </w:r>
      <w:r w:rsidRPr="001A2C67">
        <w:rPr>
          <w:color w:val="000000" w:themeColor="text1"/>
          <w:szCs w:val="24"/>
          <w:lang w:val="lt-LT"/>
        </w:rPr>
        <w:t>;</w:t>
      </w:r>
    </w:p>
    <w:p w14:paraId="4E5075E6" w14:textId="77777777" w:rsidR="001A2C67" w:rsidRPr="001A2C67" w:rsidRDefault="001A2C67" w:rsidP="001A2C67">
      <w:pPr>
        <w:pStyle w:val="Standard"/>
        <w:numPr>
          <w:ilvl w:val="1"/>
          <w:numId w:val="13"/>
        </w:numPr>
        <w:tabs>
          <w:tab w:val="left" w:pos="0"/>
          <w:tab w:val="left" w:pos="851"/>
          <w:tab w:val="left" w:pos="934"/>
          <w:tab w:val="left" w:pos="993"/>
          <w:tab w:val="left" w:pos="1027"/>
          <w:tab w:val="left" w:pos="1076"/>
          <w:tab w:val="left" w:pos="1134"/>
          <w:tab w:val="left" w:pos="1168"/>
        </w:tabs>
        <w:ind w:left="0" w:firstLine="426"/>
        <w:jc w:val="both"/>
        <w:rPr>
          <w:szCs w:val="24"/>
          <w:lang w:val="lt-LT"/>
        </w:rPr>
      </w:pPr>
      <w:r w:rsidRPr="001A2C67">
        <w:rPr>
          <w:szCs w:val="24"/>
          <w:lang w:val="lt-LT"/>
        </w:rPr>
        <w:t>Užsakovas Paslaugų teikėjui pateikia už NMIS ILIAS priežiūrą atsakingų ir su Paslaugų teikėju įgaliotų bendrauti asmenų sąrašą;</w:t>
      </w:r>
    </w:p>
    <w:p w14:paraId="7FC7E9EB" w14:textId="77777777" w:rsidR="001A2C67" w:rsidRPr="001A2C67" w:rsidRDefault="001A2C67" w:rsidP="001A2C67">
      <w:pPr>
        <w:pStyle w:val="Linija"/>
        <w:numPr>
          <w:ilvl w:val="0"/>
          <w:numId w:val="13"/>
        </w:numPr>
        <w:tabs>
          <w:tab w:val="left" w:pos="142"/>
          <w:tab w:val="left" w:pos="851"/>
          <w:tab w:val="left" w:pos="1134"/>
          <w:tab w:val="left" w:pos="1418"/>
          <w:tab w:val="left" w:pos="1701"/>
        </w:tabs>
        <w:ind w:left="0" w:firstLine="360"/>
        <w:jc w:val="both"/>
        <w:rPr>
          <w:rFonts w:ascii="Times New Roman" w:hAnsi="Times New Roman"/>
          <w:sz w:val="24"/>
          <w:szCs w:val="24"/>
          <w:lang w:val="lt-LT"/>
        </w:rPr>
      </w:pPr>
      <w:r w:rsidRPr="001A2C67">
        <w:rPr>
          <w:rFonts w:ascii="Times New Roman" w:hAnsi="Times New Roman"/>
          <w:sz w:val="24"/>
          <w:szCs w:val="24"/>
          <w:lang w:val="lt-LT"/>
        </w:rPr>
        <w:t>Nuolatinė programinės įrangos, tarnybinių stočių operacinės sistemos ir jos komponentų priežiūra vykdoma nuotoliniu būdu arba esant poreikiui Užsakovo patalpose.</w:t>
      </w:r>
    </w:p>
    <w:p w14:paraId="3365D5C2" w14:textId="77777777" w:rsidR="001A2C67" w:rsidRPr="001A2C67" w:rsidRDefault="001A2C67" w:rsidP="001A2C67">
      <w:pPr>
        <w:pStyle w:val="Standard"/>
        <w:numPr>
          <w:ilvl w:val="0"/>
          <w:numId w:val="13"/>
        </w:numPr>
        <w:tabs>
          <w:tab w:val="left" w:pos="709"/>
          <w:tab w:val="left" w:pos="1134"/>
        </w:tabs>
        <w:ind w:left="0" w:firstLine="360"/>
        <w:jc w:val="both"/>
        <w:rPr>
          <w:color w:val="000000" w:themeColor="text1"/>
          <w:szCs w:val="24"/>
          <w:lang w:val="lt-LT"/>
        </w:rPr>
      </w:pPr>
      <w:r w:rsidRPr="001A2C67">
        <w:rPr>
          <w:szCs w:val="24"/>
          <w:lang w:val="lt-LT"/>
        </w:rPr>
        <w:t>Reikalavimai programinės įrangos greitaveikai, vartotojo sąsajos paprastumui bei kitiems nefunkciniams reikalavimams privalo būti įvertinti ir suderinti su Užsakovu raštu prieš pradedant vykdyti kiekvieną NMIS ILIAS priežiūros ir funkcinių galimybių plėtros užduotį:</w:t>
      </w:r>
    </w:p>
    <w:p w14:paraId="64C630D7" w14:textId="77777777" w:rsidR="001A2C67" w:rsidRPr="001A2C67" w:rsidRDefault="001A2C67" w:rsidP="001A2C67">
      <w:pPr>
        <w:pStyle w:val="Standard"/>
        <w:numPr>
          <w:ilvl w:val="1"/>
          <w:numId w:val="13"/>
        </w:numPr>
        <w:tabs>
          <w:tab w:val="left" w:pos="993"/>
        </w:tabs>
        <w:ind w:left="0" w:firstLine="426"/>
        <w:jc w:val="both"/>
        <w:rPr>
          <w:color w:val="000000" w:themeColor="text1"/>
          <w:szCs w:val="24"/>
          <w:lang w:val="lt-LT"/>
        </w:rPr>
      </w:pPr>
      <w:r w:rsidRPr="001A2C67">
        <w:rPr>
          <w:color w:val="000000" w:themeColor="text1"/>
          <w:szCs w:val="24"/>
          <w:lang w:val="lt-LT"/>
        </w:rPr>
        <w:t>paslaugų teikėjas privalo užtikrinti, kad atlikti NMIS ILIAS pakeitimai nepakeistų anksčiau buvusių duomenų, saugomų darbinėje aplinkoje. Sugadintus duomenis Paslaugų teikėjas privalo atkurti pagal 25.2 papunktyje numatytą laiką;</w:t>
      </w:r>
    </w:p>
    <w:p w14:paraId="224C9F3E" w14:textId="77777777" w:rsidR="001A2C67" w:rsidRPr="001A2C67" w:rsidRDefault="001A2C67" w:rsidP="001A2C67">
      <w:pPr>
        <w:pStyle w:val="CommentText"/>
        <w:spacing w:after="0"/>
        <w:ind w:firstLine="360"/>
        <w:jc w:val="both"/>
        <w:rPr>
          <w:rFonts w:ascii="Times New Roman" w:hAnsi="Times New Roman" w:cs="Times New Roman"/>
          <w:color w:val="000000" w:themeColor="text1"/>
          <w:sz w:val="24"/>
          <w:szCs w:val="24"/>
        </w:rPr>
      </w:pPr>
      <w:r w:rsidRPr="001A2C67">
        <w:rPr>
          <w:rFonts w:ascii="Times New Roman" w:hAnsi="Times New Roman" w:cs="Times New Roman"/>
          <w:color w:val="000000" w:themeColor="text1"/>
          <w:sz w:val="24"/>
          <w:szCs w:val="24"/>
        </w:rPr>
        <w:t>11.2. naujo funkcionalumo realizacija neturi apriboti anksčiau sudiegtų funkcionalumų galimybių.</w:t>
      </w:r>
      <w:r w:rsidRPr="001A2C67">
        <w:rPr>
          <w:rFonts w:ascii="Times New Roman" w:hAnsi="Times New Roman" w:cs="Times New Roman"/>
          <w:sz w:val="24"/>
          <w:szCs w:val="24"/>
        </w:rPr>
        <w:t xml:space="preserve"> </w:t>
      </w:r>
    </w:p>
    <w:p w14:paraId="7085E004" w14:textId="77777777" w:rsidR="001A2C67" w:rsidRPr="001A2C67" w:rsidRDefault="001A2C67" w:rsidP="001A2C67">
      <w:pPr>
        <w:pStyle w:val="CommentText"/>
        <w:spacing w:after="0"/>
        <w:ind w:firstLine="360"/>
        <w:rPr>
          <w:rFonts w:ascii="Times New Roman" w:hAnsi="Times New Roman" w:cs="Times New Roman"/>
          <w:color w:val="000000" w:themeColor="text1"/>
          <w:sz w:val="24"/>
          <w:szCs w:val="24"/>
        </w:rPr>
      </w:pPr>
      <w:r w:rsidRPr="001A2C67">
        <w:rPr>
          <w:rFonts w:ascii="Times New Roman" w:hAnsi="Times New Roman" w:cs="Times New Roman"/>
          <w:bCs/>
          <w:sz w:val="24"/>
          <w:szCs w:val="24"/>
        </w:rPr>
        <w:t>12. Pirkimo objektas, vadovaujantis Lietuvos Respublikos viešųjų pirkimų, atliekamų gynybos ir saugumo srityje, įstatymo 40 straipsnio 9 dalimi, neturi kelti grėsmės nacionaliniam saugumui</w:t>
      </w:r>
      <w:r w:rsidRPr="001A2C67">
        <w:rPr>
          <w:rFonts w:ascii="Times New Roman" w:hAnsi="Times New Roman" w:cs="Times New Roman"/>
          <w:color w:val="000000" w:themeColor="text1"/>
          <w:sz w:val="24"/>
          <w:szCs w:val="24"/>
        </w:rPr>
        <w:t>.</w:t>
      </w:r>
    </w:p>
    <w:p w14:paraId="5AEFF921" w14:textId="77777777" w:rsidR="001A2C67" w:rsidRPr="001A2C67" w:rsidRDefault="001A2C67" w:rsidP="001A2C67">
      <w:pPr>
        <w:pStyle w:val="Standard"/>
        <w:tabs>
          <w:tab w:val="left" w:pos="0"/>
          <w:tab w:val="left" w:pos="851"/>
          <w:tab w:val="left" w:pos="900"/>
          <w:tab w:val="left" w:pos="1027"/>
          <w:tab w:val="left" w:pos="1168"/>
        </w:tabs>
        <w:jc w:val="both"/>
        <w:rPr>
          <w:color w:val="000000" w:themeColor="text1"/>
          <w:szCs w:val="24"/>
          <w:lang w:val="lt-LT"/>
        </w:rPr>
      </w:pPr>
    </w:p>
    <w:p w14:paraId="4335549C" w14:textId="77777777" w:rsidR="001A2C67" w:rsidRPr="001A2C67" w:rsidRDefault="001A2C67" w:rsidP="001A2C67">
      <w:pPr>
        <w:pStyle w:val="Heading1"/>
        <w:widowControl/>
        <w:autoSpaceDE/>
        <w:autoSpaceDN/>
        <w:adjustRightInd/>
        <w:rPr>
          <w:caps/>
          <w:sz w:val="24"/>
          <w:szCs w:val="24"/>
        </w:rPr>
      </w:pPr>
      <w:r w:rsidRPr="001A2C67">
        <w:rPr>
          <w:caps/>
          <w:sz w:val="24"/>
          <w:szCs w:val="24"/>
        </w:rPr>
        <w:t>III SKYRIUS</w:t>
      </w:r>
    </w:p>
    <w:p w14:paraId="6FFBB48B" w14:textId="77777777" w:rsidR="001A2C67" w:rsidRPr="001A2C67" w:rsidRDefault="001A2C67" w:rsidP="001A2C67">
      <w:pPr>
        <w:pStyle w:val="Heading1"/>
        <w:widowControl/>
        <w:autoSpaceDE/>
        <w:autoSpaceDN/>
        <w:adjustRightInd/>
        <w:rPr>
          <w:caps/>
          <w:sz w:val="24"/>
          <w:szCs w:val="24"/>
        </w:rPr>
      </w:pPr>
      <w:r w:rsidRPr="001A2C67">
        <w:rPr>
          <w:caps/>
          <w:sz w:val="24"/>
          <w:szCs w:val="24"/>
        </w:rPr>
        <w:t xml:space="preserve">REIkalavimai </w:t>
      </w:r>
      <w:r w:rsidRPr="001A2C67">
        <w:rPr>
          <w:sz w:val="24"/>
          <w:szCs w:val="24"/>
        </w:rPr>
        <w:t>NUOTOLINIO MOKYMOSI INFORMACINĖS SISTEMOS ILIAS</w:t>
      </w:r>
      <w:r w:rsidRPr="001A2C67">
        <w:rPr>
          <w:caps/>
          <w:sz w:val="24"/>
          <w:szCs w:val="24"/>
        </w:rPr>
        <w:t xml:space="preserve"> priežiūrAI </w:t>
      </w:r>
      <w:r w:rsidRPr="001A2C67">
        <w:rPr>
          <w:color w:val="000000" w:themeColor="text1"/>
          <w:sz w:val="24"/>
          <w:szCs w:val="24"/>
        </w:rPr>
        <w:t>IR FUNKCINIŲ GALIMYBIŲ PLĖTIMO</w:t>
      </w:r>
      <w:r w:rsidRPr="001A2C67">
        <w:rPr>
          <w:caps/>
          <w:sz w:val="24"/>
          <w:szCs w:val="24"/>
        </w:rPr>
        <w:t xml:space="preserve"> paslaugoms</w:t>
      </w:r>
    </w:p>
    <w:p w14:paraId="264A2A77" w14:textId="77777777" w:rsidR="001A2C67" w:rsidRPr="001A2C67" w:rsidRDefault="001A2C67" w:rsidP="001A2C67">
      <w:pPr>
        <w:spacing w:after="0" w:line="240" w:lineRule="auto"/>
        <w:jc w:val="center"/>
        <w:rPr>
          <w:rFonts w:ascii="Times New Roman" w:hAnsi="Times New Roman" w:cs="Times New Roman"/>
          <w:sz w:val="24"/>
          <w:szCs w:val="24"/>
        </w:rPr>
      </w:pPr>
    </w:p>
    <w:p w14:paraId="064BD55A" w14:textId="77777777" w:rsidR="001A2C67" w:rsidRPr="001A2C67" w:rsidRDefault="001A2C67" w:rsidP="001A2C67">
      <w:pPr>
        <w:pStyle w:val="ListParagraph"/>
        <w:numPr>
          <w:ilvl w:val="0"/>
          <w:numId w:val="15"/>
        </w:numPr>
        <w:tabs>
          <w:tab w:val="left" w:pos="851"/>
          <w:tab w:val="left" w:pos="993"/>
          <w:tab w:val="left" w:pos="1134"/>
        </w:tabs>
        <w:spacing w:after="0" w:line="240" w:lineRule="auto"/>
        <w:ind w:left="0" w:firstLine="360"/>
        <w:contextualSpacing/>
        <w:jc w:val="both"/>
        <w:rPr>
          <w:rFonts w:ascii="Times New Roman" w:hAnsi="Times New Roman" w:cs="Times New Roman"/>
          <w:sz w:val="24"/>
          <w:szCs w:val="24"/>
        </w:rPr>
      </w:pPr>
      <w:r w:rsidRPr="001A2C67">
        <w:rPr>
          <w:rFonts w:ascii="Times New Roman" w:hAnsi="Times New Roman" w:cs="Times New Roman"/>
          <w:color w:val="000000" w:themeColor="text1"/>
          <w:sz w:val="24"/>
          <w:szCs w:val="24"/>
        </w:rPr>
        <w:t xml:space="preserve">NMIS ILIAS priežiūros ir funkcinių galimybių plėtimo paslaugos turi apimti NMIS ILIAS </w:t>
      </w:r>
      <w:r w:rsidRPr="001A2C67">
        <w:rPr>
          <w:rFonts w:ascii="Times New Roman" w:hAnsi="Times New Roman" w:cs="Times New Roman"/>
          <w:sz w:val="24"/>
          <w:szCs w:val="24"/>
        </w:rPr>
        <w:t>funkcionalumus, įvardintus 5 punkte.</w:t>
      </w:r>
    </w:p>
    <w:p w14:paraId="26448110" w14:textId="77777777" w:rsidR="001A2C67" w:rsidRPr="001A2C67" w:rsidRDefault="001A2C67" w:rsidP="001A2C67">
      <w:pPr>
        <w:pStyle w:val="ListParagraph"/>
        <w:numPr>
          <w:ilvl w:val="0"/>
          <w:numId w:val="15"/>
        </w:numPr>
        <w:tabs>
          <w:tab w:val="left" w:pos="851"/>
          <w:tab w:val="left" w:pos="993"/>
          <w:tab w:val="left" w:pos="1134"/>
        </w:tabs>
        <w:spacing w:after="0" w:line="240" w:lineRule="auto"/>
        <w:ind w:left="0" w:firstLine="426"/>
        <w:contextualSpacing/>
        <w:jc w:val="both"/>
        <w:rPr>
          <w:rFonts w:ascii="Times New Roman" w:hAnsi="Times New Roman" w:cs="Times New Roman"/>
          <w:sz w:val="24"/>
          <w:szCs w:val="24"/>
        </w:rPr>
      </w:pPr>
      <w:r w:rsidRPr="001A2C67">
        <w:rPr>
          <w:rFonts w:ascii="Times New Roman" w:hAnsi="Times New Roman" w:cs="Times New Roman"/>
          <w:sz w:val="24"/>
          <w:szCs w:val="24"/>
        </w:rPr>
        <w:t>Paslaugos turi apimti:</w:t>
      </w:r>
    </w:p>
    <w:p w14:paraId="2D181276" w14:textId="77777777" w:rsidR="001A2C67" w:rsidRPr="001A2C67" w:rsidRDefault="001A2C67" w:rsidP="001A2C67">
      <w:pPr>
        <w:pStyle w:val="ListParagraph"/>
        <w:numPr>
          <w:ilvl w:val="1"/>
          <w:numId w:val="15"/>
        </w:numPr>
        <w:tabs>
          <w:tab w:val="left" w:pos="851"/>
          <w:tab w:val="left" w:pos="993"/>
          <w:tab w:val="left" w:pos="1134"/>
        </w:tabs>
        <w:spacing w:after="0" w:line="240" w:lineRule="auto"/>
        <w:ind w:left="0" w:firstLine="426"/>
        <w:contextualSpacing/>
        <w:jc w:val="both"/>
        <w:rPr>
          <w:rFonts w:ascii="Times New Roman" w:hAnsi="Times New Roman" w:cs="Times New Roman"/>
          <w:sz w:val="24"/>
          <w:szCs w:val="24"/>
        </w:rPr>
      </w:pPr>
      <w:r w:rsidRPr="001A2C67">
        <w:rPr>
          <w:rFonts w:ascii="Times New Roman" w:hAnsi="Times New Roman" w:cs="Times New Roman"/>
          <w:b/>
          <w:sz w:val="24"/>
          <w:szCs w:val="24"/>
        </w:rPr>
        <w:t>bazines priežiūros paslaugas</w:t>
      </w:r>
      <w:r w:rsidRPr="001A2C67">
        <w:rPr>
          <w:rFonts w:ascii="Times New Roman" w:hAnsi="Times New Roman" w:cs="Times New Roman"/>
          <w:sz w:val="24"/>
          <w:szCs w:val="24"/>
        </w:rPr>
        <w:t>;</w:t>
      </w:r>
    </w:p>
    <w:p w14:paraId="0F8915EE" w14:textId="77777777" w:rsidR="001A2C67" w:rsidRPr="001A2C67" w:rsidRDefault="001A2C67" w:rsidP="001A2C67">
      <w:pPr>
        <w:pStyle w:val="ListParagraph"/>
        <w:numPr>
          <w:ilvl w:val="1"/>
          <w:numId w:val="15"/>
        </w:numPr>
        <w:tabs>
          <w:tab w:val="left" w:pos="851"/>
          <w:tab w:val="left" w:pos="993"/>
          <w:tab w:val="left" w:pos="1134"/>
        </w:tabs>
        <w:spacing w:after="0" w:line="240" w:lineRule="auto"/>
        <w:ind w:left="0" w:firstLine="426"/>
        <w:contextualSpacing/>
        <w:jc w:val="both"/>
        <w:rPr>
          <w:rFonts w:ascii="Times New Roman" w:hAnsi="Times New Roman" w:cs="Times New Roman"/>
          <w:sz w:val="24"/>
          <w:szCs w:val="24"/>
        </w:rPr>
      </w:pPr>
      <w:r w:rsidRPr="001A2C67">
        <w:rPr>
          <w:rFonts w:ascii="Times New Roman" w:hAnsi="Times New Roman" w:cs="Times New Roman"/>
          <w:b/>
          <w:sz w:val="24"/>
          <w:szCs w:val="24"/>
        </w:rPr>
        <w:t>užsakomąsias funkcinių galimybių plėtimo paslaugas</w:t>
      </w:r>
      <w:r w:rsidRPr="001A2C67">
        <w:rPr>
          <w:rFonts w:ascii="Times New Roman" w:hAnsi="Times New Roman" w:cs="Times New Roman"/>
          <w:sz w:val="24"/>
          <w:szCs w:val="24"/>
        </w:rPr>
        <w:t>:</w:t>
      </w:r>
    </w:p>
    <w:p w14:paraId="191B15DE" w14:textId="77777777" w:rsidR="001A2C67" w:rsidRPr="001A2C67" w:rsidRDefault="001A2C67" w:rsidP="001A2C67">
      <w:pPr>
        <w:pStyle w:val="ListParagraph"/>
        <w:numPr>
          <w:ilvl w:val="0"/>
          <w:numId w:val="15"/>
        </w:numPr>
        <w:tabs>
          <w:tab w:val="left" w:pos="851"/>
          <w:tab w:val="left" w:pos="993"/>
          <w:tab w:val="left" w:pos="1134"/>
        </w:tabs>
        <w:spacing w:after="0" w:line="240" w:lineRule="auto"/>
        <w:ind w:left="0" w:firstLine="426"/>
        <w:contextualSpacing/>
        <w:jc w:val="both"/>
        <w:rPr>
          <w:rFonts w:ascii="Times New Roman" w:hAnsi="Times New Roman" w:cs="Times New Roman"/>
          <w:sz w:val="24"/>
          <w:szCs w:val="24"/>
        </w:rPr>
      </w:pPr>
      <w:r w:rsidRPr="001A2C67">
        <w:rPr>
          <w:rFonts w:ascii="Times New Roman" w:hAnsi="Times New Roman" w:cs="Times New Roman"/>
          <w:b/>
          <w:sz w:val="24"/>
          <w:szCs w:val="24"/>
        </w:rPr>
        <w:t>Bazinės priežiūros paslaugos.</w:t>
      </w:r>
      <w:r w:rsidRPr="001A2C67">
        <w:rPr>
          <w:rFonts w:ascii="Times New Roman" w:hAnsi="Times New Roman" w:cs="Times New Roman"/>
          <w:sz w:val="24"/>
          <w:szCs w:val="24"/>
        </w:rPr>
        <w:t xml:space="preserve"> Paslaugų įkainis 1 metams turi būti fiksuotas. Paslaugos turi apimti (kiekvienas konkretus proceso įdiegimas turi būti realizuotas ILIAS programinėje įrangoje dvejose sprendimo aplinkose – testavimo (</w:t>
      </w:r>
      <w:r w:rsidRPr="001A2C67">
        <w:rPr>
          <w:rFonts w:ascii="Times New Roman" w:hAnsi="Times New Roman" w:cs="Times New Roman"/>
          <w:i/>
          <w:sz w:val="24"/>
          <w:szCs w:val="24"/>
        </w:rPr>
        <w:t>angl</w:t>
      </w:r>
      <w:r w:rsidRPr="001A2C67">
        <w:rPr>
          <w:rFonts w:ascii="Times New Roman" w:hAnsi="Times New Roman" w:cs="Times New Roman"/>
          <w:sz w:val="24"/>
          <w:szCs w:val="24"/>
        </w:rPr>
        <w:t>. testing) ir gamybinėje (</w:t>
      </w:r>
      <w:r w:rsidRPr="001A2C67">
        <w:rPr>
          <w:rFonts w:ascii="Times New Roman" w:hAnsi="Times New Roman" w:cs="Times New Roman"/>
          <w:i/>
          <w:sz w:val="24"/>
          <w:szCs w:val="24"/>
        </w:rPr>
        <w:t>angl</w:t>
      </w:r>
      <w:r w:rsidRPr="001A2C67">
        <w:rPr>
          <w:rFonts w:ascii="Times New Roman" w:hAnsi="Times New Roman" w:cs="Times New Roman"/>
          <w:sz w:val="24"/>
          <w:szCs w:val="24"/>
        </w:rPr>
        <w:t xml:space="preserve">. production): </w:t>
      </w:r>
    </w:p>
    <w:p w14:paraId="3F22A749" w14:textId="77777777" w:rsidR="001A2C67" w:rsidRPr="001A2C67" w:rsidRDefault="001A2C67" w:rsidP="001A2C67">
      <w:pPr>
        <w:pStyle w:val="ListParagraph"/>
        <w:numPr>
          <w:ilvl w:val="1"/>
          <w:numId w:val="15"/>
        </w:numPr>
        <w:tabs>
          <w:tab w:val="left" w:pos="851"/>
          <w:tab w:val="left" w:pos="993"/>
          <w:tab w:val="left" w:pos="1134"/>
        </w:tabs>
        <w:spacing w:after="0" w:line="240" w:lineRule="auto"/>
        <w:ind w:left="0" w:firstLine="426"/>
        <w:contextualSpacing/>
        <w:jc w:val="both"/>
        <w:rPr>
          <w:rFonts w:ascii="Times New Roman" w:hAnsi="Times New Roman" w:cs="Times New Roman"/>
          <w:sz w:val="24"/>
          <w:szCs w:val="24"/>
        </w:rPr>
      </w:pPr>
      <w:r w:rsidRPr="001A2C67">
        <w:rPr>
          <w:rFonts w:ascii="Times New Roman" w:hAnsi="Times New Roman" w:cs="Times New Roman"/>
          <w:sz w:val="24"/>
          <w:szCs w:val="24"/>
        </w:rPr>
        <w:t>NMIS ILIAS turinio administratorių konsultavimą priežiūros klausimais, siekiant užtikrinti nepertraukiamą sistemos veikimą. Konsultacijos turi būti suteiktos telefonu, el. paštu 25 punkte nurodytu reakcijos laiku;</w:t>
      </w:r>
    </w:p>
    <w:p w14:paraId="2F7879DB" w14:textId="77777777" w:rsidR="001A2C67" w:rsidRPr="001A2C67" w:rsidRDefault="001A2C67" w:rsidP="001A2C67">
      <w:pPr>
        <w:pStyle w:val="ListParagraph"/>
        <w:numPr>
          <w:ilvl w:val="1"/>
          <w:numId w:val="15"/>
        </w:numPr>
        <w:tabs>
          <w:tab w:val="left" w:pos="851"/>
          <w:tab w:val="left" w:pos="993"/>
          <w:tab w:val="left" w:pos="1134"/>
        </w:tabs>
        <w:spacing w:after="0" w:line="240" w:lineRule="auto"/>
        <w:ind w:left="0" w:firstLine="426"/>
        <w:contextualSpacing/>
        <w:jc w:val="both"/>
        <w:rPr>
          <w:rFonts w:ascii="Times New Roman" w:hAnsi="Times New Roman" w:cs="Times New Roman"/>
          <w:sz w:val="24"/>
          <w:szCs w:val="24"/>
        </w:rPr>
      </w:pPr>
      <w:r w:rsidRPr="001A2C67">
        <w:rPr>
          <w:rFonts w:ascii="Times New Roman" w:hAnsi="Times New Roman" w:cs="Times New Roman"/>
          <w:sz w:val="24"/>
          <w:szCs w:val="24"/>
        </w:rPr>
        <w:t>programinės įrangos naujai sukurto funkcionalumo nustatytų trūkumų taisymą garantiniu laikotarpiu.</w:t>
      </w:r>
    </w:p>
    <w:p w14:paraId="3BE79456" w14:textId="77777777" w:rsidR="001A2C67" w:rsidRPr="001A2C67" w:rsidRDefault="001A2C67" w:rsidP="001A2C67">
      <w:pPr>
        <w:tabs>
          <w:tab w:val="left" w:pos="851"/>
          <w:tab w:val="left" w:pos="993"/>
          <w:tab w:val="left" w:pos="1134"/>
        </w:tabs>
        <w:spacing w:after="0" w:line="240" w:lineRule="auto"/>
        <w:jc w:val="both"/>
        <w:rPr>
          <w:rFonts w:ascii="Times New Roman" w:hAnsi="Times New Roman" w:cs="Times New Roman"/>
          <w:sz w:val="24"/>
          <w:szCs w:val="24"/>
        </w:rPr>
      </w:pPr>
    </w:p>
    <w:p w14:paraId="3E326F8C" w14:textId="77777777" w:rsidR="001A2C67" w:rsidRPr="001A2C67" w:rsidRDefault="001A2C67" w:rsidP="001A2C67">
      <w:pPr>
        <w:pStyle w:val="ListParagraph"/>
        <w:numPr>
          <w:ilvl w:val="1"/>
          <w:numId w:val="15"/>
        </w:numPr>
        <w:tabs>
          <w:tab w:val="left" w:pos="851"/>
          <w:tab w:val="left" w:pos="993"/>
          <w:tab w:val="left" w:pos="1134"/>
        </w:tabs>
        <w:spacing w:after="0" w:line="240" w:lineRule="auto"/>
        <w:ind w:left="0" w:firstLine="426"/>
        <w:contextualSpacing/>
        <w:jc w:val="both"/>
        <w:rPr>
          <w:rFonts w:ascii="Times New Roman" w:hAnsi="Times New Roman" w:cs="Times New Roman"/>
          <w:sz w:val="24"/>
          <w:szCs w:val="24"/>
        </w:rPr>
      </w:pPr>
      <w:r w:rsidRPr="001A2C67">
        <w:rPr>
          <w:rFonts w:ascii="Times New Roman" w:hAnsi="Times New Roman" w:cs="Times New Roman"/>
          <w:sz w:val="24"/>
          <w:szCs w:val="24"/>
        </w:rPr>
        <w:t>ILIAS sistemos versijų atnaujinimus, kai senoji versija turi saugumo spragas;</w:t>
      </w:r>
    </w:p>
    <w:p w14:paraId="2FEE3290" w14:textId="77777777" w:rsidR="001A2C67" w:rsidRPr="001A2C67" w:rsidRDefault="001A2C67" w:rsidP="001A2C67">
      <w:pPr>
        <w:pStyle w:val="ListParagraph"/>
        <w:numPr>
          <w:ilvl w:val="1"/>
          <w:numId w:val="15"/>
        </w:numPr>
        <w:tabs>
          <w:tab w:val="left" w:pos="851"/>
          <w:tab w:val="left" w:pos="993"/>
          <w:tab w:val="left" w:pos="1134"/>
        </w:tabs>
        <w:spacing w:after="0" w:line="240" w:lineRule="auto"/>
        <w:ind w:left="0" w:firstLine="426"/>
        <w:contextualSpacing/>
        <w:jc w:val="both"/>
        <w:rPr>
          <w:rFonts w:ascii="Times New Roman" w:hAnsi="Times New Roman" w:cs="Times New Roman"/>
          <w:sz w:val="24"/>
          <w:szCs w:val="24"/>
        </w:rPr>
      </w:pPr>
      <w:r w:rsidRPr="001A2C67">
        <w:rPr>
          <w:rFonts w:ascii="Times New Roman" w:eastAsia="Times New Roman" w:hAnsi="Times New Roman" w:cs="Times New Roman"/>
          <w:sz w:val="24"/>
          <w:szCs w:val="24"/>
        </w:rPr>
        <w:t>įdiegtų įskiepių priežiūrą užtikrinant, kad įskiepiai veiktų su kiekvienu ILIAS sistemos versijos atnaujinimu;</w:t>
      </w:r>
    </w:p>
    <w:p w14:paraId="60169CF2" w14:textId="77777777" w:rsidR="001A2C67" w:rsidRPr="001A2C67" w:rsidRDefault="001A2C67" w:rsidP="001A2C67">
      <w:pPr>
        <w:pStyle w:val="ListParagraph"/>
        <w:numPr>
          <w:ilvl w:val="1"/>
          <w:numId w:val="15"/>
        </w:numPr>
        <w:tabs>
          <w:tab w:val="left" w:pos="851"/>
          <w:tab w:val="left" w:pos="993"/>
          <w:tab w:val="left" w:pos="1134"/>
        </w:tabs>
        <w:spacing w:after="0" w:line="240" w:lineRule="auto"/>
        <w:ind w:left="0" w:firstLine="426"/>
        <w:contextualSpacing/>
        <w:jc w:val="both"/>
        <w:rPr>
          <w:rFonts w:ascii="Times New Roman" w:hAnsi="Times New Roman" w:cs="Times New Roman"/>
          <w:sz w:val="24"/>
          <w:szCs w:val="24"/>
        </w:rPr>
      </w:pPr>
      <w:r w:rsidRPr="001A2C67">
        <w:rPr>
          <w:rFonts w:ascii="Times New Roman" w:eastAsia="Times New Roman" w:hAnsi="Times New Roman" w:cs="Times New Roman"/>
          <w:sz w:val="24"/>
          <w:szCs w:val="24"/>
        </w:rPr>
        <w:t>Bazinės ILIAS versijos atnaujinimus;</w:t>
      </w:r>
    </w:p>
    <w:p w14:paraId="5E8FD990" w14:textId="77777777" w:rsidR="001A2C67" w:rsidRPr="001A2C67" w:rsidRDefault="001A2C67" w:rsidP="001A2C67">
      <w:pPr>
        <w:pStyle w:val="ListParagraph"/>
        <w:numPr>
          <w:ilvl w:val="1"/>
          <w:numId w:val="15"/>
        </w:numPr>
        <w:tabs>
          <w:tab w:val="left" w:pos="851"/>
          <w:tab w:val="left" w:pos="993"/>
          <w:tab w:val="left" w:pos="1134"/>
        </w:tabs>
        <w:spacing w:after="0" w:line="240" w:lineRule="auto"/>
        <w:ind w:left="0" w:firstLine="426"/>
        <w:contextualSpacing/>
        <w:jc w:val="both"/>
        <w:rPr>
          <w:rFonts w:ascii="Times New Roman" w:hAnsi="Times New Roman" w:cs="Times New Roman"/>
          <w:sz w:val="24"/>
          <w:szCs w:val="24"/>
        </w:rPr>
      </w:pPr>
      <w:r w:rsidRPr="001A2C67">
        <w:rPr>
          <w:rFonts w:ascii="Times New Roman" w:hAnsi="Times New Roman" w:cs="Times New Roman"/>
          <w:sz w:val="24"/>
          <w:szCs w:val="24"/>
        </w:rPr>
        <w:lastRenderedPageBreak/>
        <w:t>Paslaugų teikėjas ne rečiau kaip kartą per mėnesį turi įvertinti informaciją apie NMIS ILIAS sistemos, jos posistemių, kitų sudedamųjų dalių gamintojų rekomenduojamus atnaujinimus ir susijusius saugos pažeidžiamumus;</w:t>
      </w:r>
    </w:p>
    <w:p w14:paraId="4F9A477F" w14:textId="77777777" w:rsidR="001A2C67" w:rsidRPr="001A2C67" w:rsidRDefault="001A2C67" w:rsidP="001A2C67">
      <w:pPr>
        <w:pStyle w:val="ListParagraph"/>
        <w:numPr>
          <w:ilvl w:val="1"/>
          <w:numId w:val="15"/>
        </w:numPr>
        <w:tabs>
          <w:tab w:val="left" w:pos="851"/>
          <w:tab w:val="left" w:pos="993"/>
          <w:tab w:val="left" w:pos="1134"/>
        </w:tabs>
        <w:spacing w:after="0" w:line="240" w:lineRule="auto"/>
        <w:ind w:left="0" w:firstLine="426"/>
        <w:contextualSpacing/>
        <w:jc w:val="both"/>
        <w:rPr>
          <w:rFonts w:ascii="Times New Roman" w:hAnsi="Times New Roman" w:cs="Times New Roman"/>
          <w:sz w:val="24"/>
          <w:szCs w:val="24"/>
        </w:rPr>
      </w:pPr>
      <w:r w:rsidRPr="001A2C67">
        <w:rPr>
          <w:rFonts w:ascii="Times New Roman" w:hAnsi="Times New Roman" w:cs="Times New Roman"/>
          <w:sz w:val="24"/>
          <w:szCs w:val="24"/>
        </w:rPr>
        <w:t>Paslaugų Teikėjui įvertinus informaciją,  ištestuojami ir įdiegiami NMIS ILIAS tarnybinių stočių operacinės sistemos, duomenų bazės ir kitos naudojamos programinės įrangos gamintojų rekomenduojami atnaujinimai per 25.3 punkte numatytą terminą;</w:t>
      </w:r>
    </w:p>
    <w:p w14:paraId="6CB5B956" w14:textId="77777777" w:rsidR="001A2C67" w:rsidRPr="001A2C67" w:rsidRDefault="001A2C67" w:rsidP="001A2C67">
      <w:pPr>
        <w:pStyle w:val="ListParagraph"/>
        <w:numPr>
          <w:ilvl w:val="1"/>
          <w:numId w:val="15"/>
        </w:numPr>
        <w:tabs>
          <w:tab w:val="left" w:pos="851"/>
          <w:tab w:val="left" w:pos="993"/>
          <w:tab w:val="left" w:pos="1134"/>
        </w:tabs>
        <w:spacing w:after="0" w:line="240" w:lineRule="auto"/>
        <w:ind w:left="0" w:firstLine="426"/>
        <w:contextualSpacing/>
        <w:jc w:val="both"/>
        <w:rPr>
          <w:rFonts w:ascii="Times New Roman" w:hAnsi="Times New Roman" w:cs="Times New Roman"/>
          <w:sz w:val="24"/>
          <w:szCs w:val="24"/>
        </w:rPr>
      </w:pPr>
      <w:r w:rsidRPr="001A2C67">
        <w:rPr>
          <w:rFonts w:ascii="Times New Roman" w:hAnsi="Times New Roman" w:cs="Times New Roman"/>
          <w:sz w:val="24"/>
          <w:szCs w:val="24"/>
        </w:rPr>
        <w:t>Turi būti vykdoma nuolatinė, ne rečiau kaip kas mėnesį saugumo, žurnalinių įrašų, resursų naudojimo, sistemų greitaveikos analizė ir optimizavimas, vykdomos konsultacijos optimizavimo klausimais.</w:t>
      </w:r>
    </w:p>
    <w:p w14:paraId="12940F28" w14:textId="77777777" w:rsidR="001A2C67" w:rsidRPr="001A2C67" w:rsidRDefault="001A2C67" w:rsidP="001A2C67">
      <w:pPr>
        <w:pStyle w:val="ListParagraph"/>
        <w:numPr>
          <w:ilvl w:val="1"/>
          <w:numId w:val="15"/>
        </w:numPr>
        <w:tabs>
          <w:tab w:val="left" w:pos="851"/>
          <w:tab w:val="left" w:pos="993"/>
          <w:tab w:val="left" w:pos="1134"/>
        </w:tabs>
        <w:spacing w:after="0" w:line="240" w:lineRule="auto"/>
        <w:ind w:left="0" w:firstLine="426"/>
        <w:contextualSpacing/>
        <w:jc w:val="both"/>
        <w:rPr>
          <w:rFonts w:ascii="Times New Roman" w:hAnsi="Times New Roman" w:cs="Times New Roman"/>
          <w:sz w:val="24"/>
          <w:szCs w:val="24"/>
        </w:rPr>
      </w:pPr>
      <w:r w:rsidRPr="001A2C67">
        <w:rPr>
          <w:rFonts w:ascii="Times New Roman" w:hAnsi="Times New Roman" w:cs="Times New Roman"/>
          <w:color w:val="000000" w:themeColor="text1"/>
          <w:sz w:val="24"/>
          <w:szCs w:val="24"/>
        </w:rPr>
        <w:t xml:space="preserve">atnaujintos </w:t>
      </w:r>
      <w:r w:rsidRPr="001A2C67">
        <w:rPr>
          <w:rFonts w:ascii="Times New Roman" w:hAnsi="Times New Roman" w:cs="Times New Roman"/>
          <w:sz w:val="24"/>
          <w:szCs w:val="24"/>
        </w:rPr>
        <w:t>NMIS ILIAS</w:t>
      </w:r>
      <w:r w:rsidRPr="001A2C67">
        <w:rPr>
          <w:rFonts w:ascii="Times New Roman" w:hAnsi="Times New Roman" w:cs="Times New Roman"/>
          <w:color w:val="000000" w:themeColor="text1"/>
          <w:sz w:val="24"/>
          <w:szCs w:val="24"/>
        </w:rPr>
        <w:t xml:space="preserve"> administratorių darbinės eksploatacijos instrukcijos (Naudotojo vadovas) anglų kalba.</w:t>
      </w:r>
    </w:p>
    <w:p w14:paraId="55162F32" w14:textId="77777777" w:rsidR="001A2C67" w:rsidRPr="001A2C67" w:rsidRDefault="001A2C67" w:rsidP="001A2C67">
      <w:pPr>
        <w:tabs>
          <w:tab w:val="left" w:pos="993"/>
        </w:tabs>
        <w:autoSpaceDE w:val="0"/>
        <w:autoSpaceDN w:val="0"/>
        <w:adjustRightInd w:val="0"/>
        <w:spacing w:after="0" w:line="240" w:lineRule="auto"/>
        <w:ind w:firstLine="426"/>
        <w:jc w:val="both"/>
        <w:rPr>
          <w:rFonts w:ascii="Times New Roman" w:hAnsi="Times New Roman" w:cs="Times New Roman"/>
          <w:sz w:val="24"/>
          <w:szCs w:val="24"/>
        </w:rPr>
      </w:pPr>
      <w:r w:rsidRPr="001A2C67">
        <w:rPr>
          <w:rFonts w:ascii="Times New Roman" w:hAnsi="Times New Roman" w:cs="Times New Roman"/>
          <w:b/>
          <w:sz w:val="24"/>
          <w:szCs w:val="24"/>
        </w:rPr>
        <w:t>16.</w:t>
      </w:r>
      <w:r w:rsidRPr="001A2C67">
        <w:rPr>
          <w:rFonts w:ascii="Times New Roman" w:hAnsi="Times New Roman" w:cs="Times New Roman"/>
          <w:b/>
          <w:sz w:val="24"/>
          <w:szCs w:val="24"/>
        </w:rPr>
        <w:tab/>
        <w:t>Užsakomosios funkcinių galimybių plėtimo paslaugos</w:t>
      </w:r>
      <w:r w:rsidRPr="001A2C67">
        <w:rPr>
          <w:rFonts w:ascii="Times New Roman" w:hAnsi="Times New Roman" w:cs="Times New Roman"/>
          <w:sz w:val="24"/>
          <w:szCs w:val="24"/>
        </w:rPr>
        <w:t xml:space="preserve"> turi būti teikiamos pagal paslaugų valandinį įkainį, tik esant Užsakovo užsakymams ir pagal faktiškai sugaištą šių paslaugų teikimo laiką, suderintą su Užsakovu. Paslaugos turi apimti (kiekvienas konkretus proceso įdiegimas turi būti realizuotas ILIAS programinėje įrangoje dvejose sprendimo aplinkose – testavimo (</w:t>
      </w:r>
      <w:r w:rsidRPr="001A2C67">
        <w:rPr>
          <w:rFonts w:ascii="Times New Roman" w:hAnsi="Times New Roman" w:cs="Times New Roman"/>
          <w:i/>
          <w:sz w:val="24"/>
          <w:szCs w:val="24"/>
        </w:rPr>
        <w:t>angl</w:t>
      </w:r>
      <w:r w:rsidRPr="001A2C67">
        <w:rPr>
          <w:rFonts w:ascii="Times New Roman" w:hAnsi="Times New Roman" w:cs="Times New Roman"/>
          <w:sz w:val="24"/>
          <w:szCs w:val="24"/>
        </w:rPr>
        <w:t>. testing) ir gamybinėje (</w:t>
      </w:r>
      <w:r w:rsidRPr="001A2C67">
        <w:rPr>
          <w:rFonts w:ascii="Times New Roman" w:hAnsi="Times New Roman" w:cs="Times New Roman"/>
          <w:i/>
          <w:sz w:val="24"/>
          <w:szCs w:val="24"/>
        </w:rPr>
        <w:t>angl</w:t>
      </w:r>
      <w:r w:rsidRPr="001A2C67">
        <w:rPr>
          <w:rFonts w:ascii="Times New Roman" w:hAnsi="Times New Roman" w:cs="Times New Roman"/>
          <w:sz w:val="24"/>
          <w:szCs w:val="24"/>
        </w:rPr>
        <w:t>. production):</w:t>
      </w:r>
    </w:p>
    <w:p w14:paraId="4F1D7DCF" w14:textId="77777777" w:rsidR="001A2C67" w:rsidRPr="001A2C67" w:rsidRDefault="001A2C67" w:rsidP="001A2C67">
      <w:pPr>
        <w:pStyle w:val="ListParagraph"/>
        <w:tabs>
          <w:tab w:val="left" w:pos="851"/>
          <w:tab w:val="left" w:pos="993"/>
          <w:tab w:val="left" w:pos="1134"/>
        </w:tabs>
        <w:spacing w:after="0" w:line="240" w:lineRule="auto"/>
        <w:ind w:left="426"/>
        <w:jc w:val="both"/>
        <w:rPr>
          <w:rFonts w:ascii="Times New Roman" w:hAnsi="Times New Roman" w:cs="Times New Roman"/>
          <w:sz w:val="24"/>
          <w:szCs w:val="24"/>
        </w:rPr>
      </w:pPr>
      <w:r w:rsidRPr="001A2C67">
        <w:rPr>
          <w:rFonts w:ascii="Times New Roman" w:eastAsia="Times New Roman" w:hAnsi="Times New Roman" w:cs="Times New Roman"/>
          <w:sz w:val="24"/>
          <w:szCs w:val="24"/>
        </w:rPr>
        <w:t>16.1.</w:t>
      </w:r>
      <w:r w:rsidRPr="001A2C67">
        <w:rPr>
          <w:rFonts w:ascii="Times New Roman" w:eastAsia="Times New Roman" w:hAnsi="Times New Roman" w:cs="Times New Roman"/>
          <w:sz w:val="24"/>
          <w:szCs w:val="24"/>
        </w:rPr>
        <w:tab/>
      </w:r>
      <w:r w:rsidRPr="001A2C67">
        <w:rPr>
          <w:rFonts w:ascii="Times New Roman" w:hAnsi="Times New Roman" w:cs="Times New Roman"/>
          <w:sz w:val="24"/>
          <w:szCs w:val="24"/>
        </w:rPr>
        <w:t>2 faktorių autentifikavimo (2FA) funkcionalumo įdiegimas el. pašto ir mobilaus telefono pagalba;</w:t>
      </w:r>
    </w:p>
    <w:p w14:paraId="39705693" w14:textId="77777777" w:rsidR="001A2C67" w:rsidRPr="001A2C67" w:rsidRDefault="001A2C67" w:rsidP="001A2C67">
      <w:pPr>
        <w:pStyle w:val="ListParagraph"/>
        <w:tabs>
          <w:tab w:val="left" w:pos="851"/>
          <w:tab w:val="left" w:pos="993"/>
          <w:tab w:val="left" w:pos="1134"/>
        </w:tabs>
        <w:spacing w:after="0" w:line="240" w:lineRule="auto"/>
        <w:ind w:left="426"/>
        <w:jc w:val="both"/>
        <w:rPr>
          <w:rFonts w:ascii="Times New Roman" w:eastAsia="Times New Roman" w:hAnsi="Times New Roman" w:cs="Times New Roman"/>
          <w:sz w:val="24"/>
          <w:szCs w:val="24"/>
        </w:rPr>
      </w:pPr>
      <w:r w:rsidRPr="001A2C67">
        <w:rPr>
          <w:rFonts w:ascii="Times New Roman" w:eastAsia="Times New Roman" w:hAnsi="Times New Roman" w:cs="Times New Roman"/>
          <w:sz w:val="24"/>
          <w:szCs w:val="24"/>
        </w:rPr>
        <w:t>16.2. pilną (angl. major version) NMIS ILIAS versijos atnaujinimą;</w:t>
      </w:r>
    </w:p>
    <w:p w14:paraId="25B62038" w14:textId="77777777" w:rsidR="001A2C67" w:rsidRPr="001A2C67" w:rsidRDefault="001A2C67" w:rsidP="001A2C67">
      <w:pPr>
        <w:pStyle w:val="ListParagraph"/>
        <w:tabs>
          <w:tab w:val="left" w:pos="851"/>
          <w:tab w:val="left" w:pos="993"/>
          <w:tab w:val="left" w:pos="1134"/>
        </w:tabs>
        <w:spacing w:after="0" w:line="240" w:lineRule="auto"/>
        <w:ind w:left="426"/>
        <w:jc w:val="both"/>
        <w:rPr>
          <w:rFonts w:ascii="Times New Roman" w:hAnsi="Times New Roman" w:cs="Times New Roman"/>
          <w:sz w:val="24"/>
          <w:szCs w:val="24"/>
        </w:rPr>
      </w:pPr>
      <w:r w:rsidRPr="001A2C67">
        <w:rPr>
          <w:rFonts w:ascii="Times New Roman" w:hAnsi="Times New Roman" w:cs="Times New Roman"/>
          <w:sz w:val="24"/>
          <w:szCs w:val="24"/>
        </w:rPr>
        <w:t>16.3. naujų įskiepių diegimą;</w:t>
      </w:r>
    </w:p>
    <w:p w14:paraId="56FEBD83" w14:textId="77777777" w:rsidR="001A2C67" w:rsidRPr="001A2C67" w:rsidRDefault="001A2C67" w:rsidP="001A2C67">
      <w:pPr>
        <w:pStyle w:val="ListParagraph"/>
        <w:tabs>
          <w:tab w:val="left" w:pos="851"/>
          <w:tab w:val="left" w:pos="993"/>
          <w:tab w:val="left" w:pos="1134"/>
        </w:tabs>
        <w:spacing w:after="0" w:line="240" w:lineRule="auto"/>
        <w:ind w:left="426"/>
        <w:jc w:val="both"/>
        <w:rPr>
          <w:rFonts w:ascii="Times New Roman" w:hAnsi="Times New Roman" w:cs="Times New Roman"/>
          <w:sz w:val="24"/>
          <w:szCs w:val="24"/>
        </w:rPr>
      </w:pPr>
      <w:r w:rsidRPr="001A2C67">
        <w:rPr>
          <w:rFonts w:ascii="Times New Roman" w:hAnsi="Times New Roman" w:cs="Times New Roman"/>
          <w:sz w:val="24"/>
          <w:szCs w:val="24"/>
        </w:rPr>
        <w:t>16.4. programinės įrangos naujų procesų, funkcionalumų projektavimą, programavimą, testavimą, diegimą, dokumentavimą;</w:t>
      </w:r>
    </w:p>
    <w:p w14:paraId="05B93B23" w14:textId="77777777" w:rsidR="001A2C67" w:rsidRPr="001A2C67" w:rsidRDefault="001A2C67" w:rsidP="001A2C67">
      <w:pPr>
        <w:pStyle w:val="ListParagraph"/>
        <w:tabs>
          <w:tab w:val="left" w:pos="851"/>
          <w:tab w:val="left" w:pos="993"/>
          <w:tab w:val="left" w:pos="1134"/>
        </w:tabs>
        <w:spacing w:after="0" w:line="240" w:lineRule="auto"/>
        <w:ind w:left="426"/>
        <w:jc w:val="both"/>
        <w:rPr>
          <w:rFonts w:ascii="Times New Roman" w:hAnsi="Times New Roman" w:cs="Times New Roman"/>
          <w:sz w:val="24"/>
          <w:szCs w:val="24"/>
        </w:rPr>
      </w:pPr>
      <w:r w:rsidRPr="001A2C67">
        <w:rPr>
          <w:rFonts w:ascii="Times New Roman" w:hAnsi="Times New Roman" w:cs="Times New Roman"/>
          <w:sz w:val="24"/>
          <w:szCs w:val="24"/>
        </w:rPr>
        <w:t>16.5. Užsakovo atsakingų specialistų apmokymą dirbti su įdiegtais funkcionalumais;</w:t>
      </w:r>
    </w:p>
    <w:p w14:paraId="2E1E5A73" w14:textId="77777777" w:rsidR="001A2C67" w:rsidRPr="001A2C67" w:rsidRDefault="001A2C67" w:rsidP="001A2C67">
      <w:pPr>
        <w:pStyle w:val="ListParagraph"/>
        <w:tabs>
          <w:tab w:val="left" w:pos="851"/>
          <w:tab w:val="left" w:pos="993"/>
          <w:tab w:val="left" w:pos="1134"/>
        </w:tabs>
        <w:spacing w:after="0" w:line="240" w:lineRule="auto"/>
        <w:ind w:left="426"/>
        <w:jc w:val="both"/>
        <w:rPr>
          <w:rFonts w:ascii="Times New Roman" w:hAnsi="Times New Roman" w:cs="Times New Roman"/>
          <w:sz w:val="24"/>
          <w:szCs w:val="24"/>
        </w:rPr>
      </w:pPr>
      <w:r w:rsidRPr="001A2C67">
        <w:rPr>
          <w:rFonts w:ascii="Times New Roman" w:hAnsi="Times New Roman" w:cs="Times New Roman"/>
          <w:sz w:val="24"/>
          <w:szCs w:val="24"/>
        </w:rPr>
        <w:t>16.6. kitas neišvardytas paslaugas, kurios viršija bazinių priežiūros paslaugų apimtį ar pagal savo esmę nėra bazinės priežiūros paslaugos.</w:t>
      </w:r>
    </w:p>
    <w:p w14:paraId="5D80B21C" w14:textId="77777777" w:rsidR="001A2C67" w:rsidRPr="001A2C67" w:rsidRDefault="001A2C67" w:rsidP="001A2C67">
      <w:pPr>
        <w:pStyle w:val="ListParagraph"/>
        <w:numPr>
          <w:ilvl w:val="0"/>
          <w:numId w:val="14"/>
        </w:numPr>
        <w:tabs>
          <w:tab w:val="left" w:pos="851"/>
          <w:tab w:val="left" w:pos="993"/>
          <w:tab w:val="left" w:pos="1134"/>
        </w:tabs>
        <w:spacing w:after="0" w:line="240" w:lineRule="auto"/>
        <w:ind w:left="0" w:firstLine="360"/>
        <w:contextualSpacing/>
        <w:jc w:val="both"/>
        <w:rPr>
          <w:rFonts w:ascii="Times New Roman" w:hAnsi="Times New Roman" w:cs="Times New Roman"/>
          <w:sz w:val="24"/>
          <w:szCs w:val="24"/>
        </w:rPr>
      </w:pPr>
      <w:r w:rsidRPr="001A2C67">
        <w:rPr>
          <w:rFonts w:ascii="Times New Roman" w:hAnsi="Times New Roman" w:cs="Times New Roman"/>
          <w:color w:val="000000" w:themeColor="text1"/>
          <w:sz w:val="24"/>
          <w:szCs w:val="24"/>
        </w:rPr>
        <w:t xml:space="preserve">Atlikus sistemos diegimo darbus, Užsakovas atliks sistemos pažeidžiamumų skenavimą. </w:t>
      </w:r>
      <w:r w:rsidRPr="001A2C67">
        <w:rPr>
          <w:rFonts w:ascii="Times New Roman" w:hAnsi="Times New Roman" w:cs="Times New Roman"/>
          <w:sz w:val="24"/>
          <w:szCs w:val="24"/>
        </w:rPr>
        <w:t>Nustačius pažeidžiamumus, kurių CVSS (Common Vulnerability Scoring System) balas yra lygus arba didesnis už 7 balus, juos perduoda Paslaugos tiekėjui su pažeidžiamumų šalinimo rekomendacijomis ir kita aktualia informacija. Visi kiti pažeidžiamumai, kurių CVSS balas nėra didesnis už 7, tačiau saugumo vertintojo nuomone kelia riziką sistemai arba joje esantiems duomenims, tokia informacija taip pat turi būti perduota Paslaugos tiekėjui su nustatytų pažeidžiamumų šalinimo rekomendacijomis ir kita aktualia informacija.</w:t>
      </w:r>
      <w:r w:rsidRPr="001A2C67">
        <w:rPr>
          <w:rFonts w:ascii="Times New Roman" w:hAnsi="Times New Roman" w:cs="Times New Roman"/>
          <w:color w:val="000000" w:themeColor="text1"/>
          <w:sz w:val="24"/>
          <w:szCs w:val="24"/>
        </w:rPr>
        <w:t xml:space="preserve"> </w:t>
      </w:r>
    </w:p>
    <w:p w14:paraId="2D3DCF30" w14:textId="77777777" w:rsidR="001A2C67" w:rsidRPr="001A2C67" w:rsidRDefault="001A2C67" w:rsidP="001A2C67">
      <w:pPr>
        <w:pStyle w:val="ListParagraph"/>
        <w:numPr>
          <w:ilvl w:val="0"/>
          <w:numId w:val="14"/>
        </w:numPr>
        <w:tabs>
          <w:tab w:val="left" w:pos="851"/>
          <w:tab w:val="left" w:pos="993"/>
          <w:tab w:val="left" w:pos="1134"/>
        </w:tabs>
        <w:spacing w:after="0" w:line="240" w:lineRule="auto"/>
        <w:ind w:left="0" w:firstLine="426"/>
        <w:contextualSpacing/>
        <w:jc w:val="both"/>
        <w:rPr>
          <w:rFonts w:ascii="Times New Roman" w:hAnsi="Times New Roman" w:cs="Times New Roman"/>
          <w:sz w:val="24"/>
          <w:szCs w:val="24"/>
        </w:rPr>
      </w:pPr>
      <w:r w:rsidRPr="001A2C67">
        <w:rPr>
          <w:rFonts w:ascii="Times New Roman" w:hAnsi="Times New Roman" w:cs="Times New Roman"/>
          <w:sz w:val="24"/>
          <w:szCs w:val="24"/>
        </w:rPr>
        <w:t>Užsakovas, ne rečiau nei kartą per mėn. atlieka svetainės pažeidžiamumų skenavimą. Nustačius pažeidžiamumus, kurių CVSS (Common Vulnerability Scoring System) balas yra lygus arba didesnis už 7 balus, juos perduoda Paslaugos tiekėjui su pažeidžiamumų šalinimo rekomendacijomis ir kita aktualia informacija. Visi kiti pažeidžiamumai, kurių CVSS balas nėra didesnis už 7, tačiau saugumo vertintojo nuomone kelia riziką sistemai arba joje esantiems duomenims, tokia informacija taip pat turi būti perduota Paslaugos tiekėjui su nustatytų pažeidžiamumų šalinimo rekomendacijomis ir kita aktualia informacija.</w:t>
      </w:r>
    </w:p>
    <w:p w14:paraId="3742374F" w14:textId="77777777" w:rsidR="001A2C67" w:rsidRPr="001A2C67" w:rsidRDefault="001A2C67" w:rsidP="001A2C67">
      <w:pPr>
        <w:pStyle w:val="ListParagraph"/>
        <w:numPr>
          <w:ilvl w:val="0"/>
          <w:numId w:val="14"/>
        </w:numPr>
        <w:tabs>
          <w:tab w:val="left" w:pos="851"/>
          <w:tab w:val="left" w:pos="993"/>
          <w:tab w:val="left" w:pos="1134"/>
        </w:tabs>
        <w:spacing w:after="0" w:line="240" w:lineRule="auto"/>
        <w:ind w:left="0" w:firstLine="426"/>
        <w:contextualSpacing/>
        <w:jc w:val="both"/>
        <w:rPr>
          <w:rFonts w:ascii="Times New Roman" w:hAnsi="Times New Roman" w:cs="Times New Roman"/>
          <w:sz w:val="24"/>
          <w:szCs w:val="24"/>
        </w:rPr>
      </w:pPr>
      <w:r w:rsidRPr="001A2C67">
        <w:rPr>
          <w:rFonts w:ascii="Times New Roman" w:hAnsi="Times New Roman" w:cs="Times New Roman"/>
          <w:sz w:val="24"/>
          <w:szCs w:val="24"/>
        </w:rPr>
        <w:t xml:space="preserve"> Paslaugos tiekėjas įsipareigoja nustatytus pažeidžiamumus pašalinti kaip įmanoma greičiau, bet ne ilgiau nei per 20 d. d.</w:t>
      </w:r>
    </w:p>
    <w:p w14:paraId="0250A77F" w14:textId="77777777" w:rsidR="001A2C67" w:rsidRPr="001A2C67" w:rsidRDefault="001A2C67" w:rsidP="001A2C67">
      <w:pPr>
        <w:pStyle w:val="ListParagraph"/>
        <w:numPr>
          <w:ilvl w:val="0"/>
          <w:numId w:val="14"/>
        </w:numPr>
        <w:tabs>
          <w:tab w:val="left" w:pos="851"/>
          <w:tab w:val="left" w:pos="993"/>
          <w:tab w:val="left" w:pos="1134"/>
        </w:tabs>
        <w:spacing w:after="0" w:line="240" w:lineRule="auto"/>
        <w:ind w:left="0" w:firstLine="426"/>
        <w:contextualSpacing/>
        <w:jc w:val="both"/>
        <w:rPr>
          <w:rFonts w:ascii="Times New Roman" w:hAnsi="Times New Roman" w:cs="Times New Roman"/>
          <w:sz w:val="24"/>
          <w:szCs w:val="24"/>
        </w:rPr>
      </w:pPr>
      <w:r w:rsidRPr="001A2C67">
        <w:rPr>
          <w:rFonts w:ascii="Times New Roman" w:hAnsi="Times New Roman" w:cs="Times New Roman"/>
          <w:sz w:val="24"/>
          <w:szCs w:val="24"/>
        </w:rPr>
        <w:t>Užsakovas neįsipareigoja pirkti užsakomų funkcinių galimybių išskyrus 16.1 papunktyje nurodytą plėtimo paslaugą.</w:t>
      </w:r>
    </w:p>
    <w:p w14:paraId="6B3665C9" w14:textId="77777777" w:rsidR="001A2C67" w:rsidRPr="001A2C67" w:rsidRDefault="001A2C67" w:rsidP="001A2C67">
      <w:pPr>
        <w:pStyle w:val="ListParagraph"/>
        <w:numPr>
          <w:ilvl w:val="0"/>
          <w:numId w:val="14"/>
        </w:numPr>
        <w:tabs>
          <w:tab w:val="left" w:pos="851"/>
          <w:tab w:val="left" w:pos="993"/>
          <w:tab w:val="left" w:pos="1134"/>
        </w:tabs>
        <w:spacing w:after="0" w:line="240" w:lineRule="auto"/>
        <w:ind w:left="0" w:firstLine="426"/>
        <w:contextualSpacing/>
        <w:jc w:val="both"/>
        <w:rPr>
          <w:rFonts w:ascii="Times New Roman" w:hAnsi="Times New Roman" w:cs="Times New Roman"/>
          <w:sz w:val="24"/>
          <w:szCs w:val="24"/>
        </w:rPr>
      </w:pPr>
      <w:r w:rsidRPr="001A2C67">
        <w:rPr>
          <w:rFonts w:ascii="Times New Roman" w:hAnsi="Times New Roman" w:cs="Times New Roman"/>
          <w:sz w:val="24"/>
          <w:szCs w:val="24"/>
        </w:rPr>
        <w:t>Paslaugų teikėjas turi pateikti parengtą paslaugų sutartį Užsakovui, kurioje yra nurodytos Bazinės priežiūros paslaugų įkainiai ir Užsakomosios funkcinių galimybių plėtimo paslaugų valandiniai įkainiai.</w:t>
      </w:r>
    </w:p>
    <w:p w14:paraId="20EBC822" w14:textId="77777777" w:rsidR="001A2C67" w:rsidRPr="001A2C67" w:rsidRDefault="001A2C67" w:rsidP="001A2C67">
      <w:pPr>
        <w:pStyle w:val="Heading1"/>
        <w:rPr>
          <w:sz w:val="24"/>
          <w:szCs w:val="24"/>
        </w:rPr>
      </w:pPr>
    </w:p>
    <w:p w14:paraId="1069915A" w14:textId="77777777" w:rsidR="001A2C67" w:rsidRPr="001A2C67" w:rsidRDefault="001A2C67" w:rsidP="001A2C67">
      <w:pPr>
        <w:pStyle w:val="Heading1"/>
        <w:rPr>
          <w:sz w:val="24"/>
          <w:szCs w:val="24"/>
        </w:rPr>
      </w:pPr>
      <w:r w:rsidRPr="001A2C67">
        <w:rPr>
          <w:sz w:val="24"/>
          <w:szCs w:val="24"/>
        </w:rPr>
        <w:t>IV SKYRIUS</w:t>
      </w:r>
    </w:p>
    <w:p w14:paraId="3CF9EABC" w14:textId="77777777" w:rsidR="001A2C67" w:rsidRPr="001A2C67" w:rsidRDefault="001A2C67" w:rsidP="001A2C67">
      <w:pPr>
        <w:pStyle w:val="Heading1"/>
        <w:rPr>
          <w:sz w:val="24"/>
          <w:szCs w:val="24"/>
        </w:rPr>
      </w:pPr>
      <w:r w:rsidRPr="001A2C67">
        <w:rPr>
          <w:sz w:val="24"/>
          <w:szCs w:val="24"/>
        </w:rPr>
        <w:t>PASLAUGŲ TEIKIMO TVARKA</w:t>
      </w:r>
    </w:p>
    <w:p w14:paraId="5AAEFB3F" w14:textId="77777777" w:rsidR="001A2C67" w:rsidRPr="001A2C67" w:rsidRDefault="001A2C67" w:rsidP="001A2C67">
      <w:pPr>
        <w:spacing w:after="0" w:line="240" w:lineRule="auto"/>
        <w:jc w:val="center"/>
        <w:rPr>
          <w:rFonts w:ascii="Times New Roman" w:hAnsi="Times New Roman" w:cs="Times New Roman"/>
          <w:sz w:val="24"/>
          <w:szCs w:val="24"/>
        </w:rPr>
      </w:pPr>
    </w:p>
    <w:p w14:paraId="05E98EA2" w14:textId="77777777" w:rsidR="001A2C67" w:rsidRPr="001A2C67" w:rsidRDefault="001A2C67" w:rsidP="001A2C67">
      <w:pPr>
        <w:pStyle w:val="ListParagraph"/>
        <w:numPr>
          <w:ilvl w:val="0"/>
          <w:numId w:val="14"/>
        </w:numPr>
        <w:tabs>
          <w:tab w:val="left" w:pos="851"/>
          <w:tab w:val="left" w:pos="993"/>
        </w:tabs>
        <w:spacing w:after="0" w:line="240" w:lineRule="auto"/>
        <w:ind w:left="0" w:firstLine="426"/>
        <w:contextualSpacing/>
        <w:jc w:val="both"/>
        <w:rPr>
          <w:rFonts w:ascii="Times New Roman" w:hAnsi="Times New Roman" w:cs="Times New Roman"/>
          <w:sz w:val="24"/>
          <w:szCs w:val="24"/>
        </w:rPr>
      </w:pPr>
      <w:r w:rsidRPr="001A2C67">
        <w:rPr>
          <w:rFonts w:ascii="Times New Roman" w:hAnsi="Times New Roman" w:cs="Times New Roman"/>
          <w:sz w:val="24"/>
          <w:szCs w:val="24"/>
        </w:rPr>
        <w:t>Konsultacijos turi būti teikiamos telefonu, el. paštu, internetu.</w:t>
      </w:r>
    </w:p>
    <w:p w14:paraId="6C11A228" w14:textId="77777777" w:rsidR="001A2C67" w:rsidRPr="001A2C67" w:rsidRDefault="001A2C67" w:rsidP="001A2C67">
      <w:pPr>
        <w:pStyle w:val="ListParagraph"/>
        <w:numPr>
          <w:ilvl w:val="0"/>
          <w:numId w:val="14"/>
        </w:numPr>
        <w:tabs>
          <w:tab w:val="left" w:pos="851"/>
          <w:tab w:val="left" w:pos="993"/>
        </w:tabs>
        <w:spacing w:after="0" w:line="240" w:lineRule="auto"/>
        <w:ind w:left="0" w:firstLine="426"/>
        <w:contextualSpacing/>
        <w:jc w:val="both"/>
        <w:rPr>
          <w:rFonts w:ascii="Times New Roman" w:hAnsi="Times New Roman" w:cs="Times New Roman"/>
          <w:sz w:val="24"/>
          <w:szCs w:val="24"/>
        </w:rPr>
      </w:pPr>
      <w:r w:rsidRPr="001A2C67">
        <w:rPr>
          <w:rFonts w:ascii="Times New Roman" w:hAnsi="Times New Roman" w:cs="Times New Roman"/>
          <w:sz w:val="24"/>
          <w:szCs w:val="24"/>
        </w:rPr>
        <w:t>Visi (tiek Paslaugų teikėjo nustatyti, tiek Užsakovo pastebėti) NMIS ILIAS veikimo sutrikimai turi būti registruojami Paslaugų teikėjo problemų ir trikdžių registravimo sistemoje.</w:t>
      </w:r>
    </w:p>
    <w:p w14:paraId="7B86D968" w14:textId="77777777" w:rsidR="001A2C67" w:rsidRPr="001A2C67" w:rsidRDefault="001A2C67" w:rsidP="001A2C67">
      <w:pPr>
        <w:pStyle w:val="ListParagraph"/>
        <w:numPr>
          <w:ilvl w:val="0"/>
          <w:numId w:val="14"/>
        </w:numPr>
        <w:tabs>
          <w:tab w:val="left" w:pos="851"/>
          <w:tab w:val="left" w:pos="993"/>
        </w:tabs>
        <w:spacing w:after="0" w:line="240" w:lineRule="auto"/>
        <w:ind w:left="0" w:firstLine="426"/>
        <w:contextualSpacing/>
        <w:jc w:val="both"/>
        <w:rPr>
          <w:rFonts w:ascii="Times New Roman" w:hAnsi="Times New Roman" w:cs="Times New Roman"/>
          <w:sz w:val="24"/>
          <w:szCs w:val="24"/>
        </w:rPr>
      </w:pPr>
      <w:r w:rsidRPr="001A2C67">
        <w:rPr>
          <w:rFonts w:ascii="Times New Roman" w:hAnsi="Times New Roman" w:cs="Times New Roman"/>
          <w:sz w:val="24"/>
          <w:szCs w:val="24"/>
        </w:rPr>
        <w:lastRenderedPageBreak/>
        <w:t>Paslaugos turi būti užsakomos el. paštu.</w:t>
      </w:r>
    </w:p>
    <w:p w14:paraId="7F4F54CD" w14:textId="77777777" w:rsidR="001A2C67" w:rsidRPr="001A2C67" w:rsidRDefault="001A2C67" w:rsidP="001A2C67">
      <w:pPr>
        <w:pStyle w:val="ListParagraph"/>
        <w:numPr>
          <w:ilvl w:val="0"/>
          <w:numId w:val="14"/>
        </w:numPr>
        <w:tabs>
          <w:tab w:val="left" w:pos="851"/>
          <w:tab w:val="left" w:pos="993"/>
        </w:tabs>
        <w:spacing w:after="0" w:line="240" w:lineRule="auto"/>
        <w:ind w:left="0" w:firstLine="426"/>
        <w:contextualSpacing/>
        <w:jc w:val="both"/>
        <w:rPr>
          <w:rFonts w:ascii="Times New Roman" w:hAnsi="Times New Roman" w:cs="Times New Roman"/>
          <w:sz w:val="24"/>
          <w:szCs w:val="24"/>
        </w:rPr>
      </w:pPr>
      <w:r w:rsidRPr="001A2C67">
        <w:rPr>
          <w:rFonts w:ascii="Times New Roman" w:hAnsi="Times New Roman" w:cs="Times New Roman"/>
          <w:sz w:val="24"/>
          <w:szCs w:val="24"/>
        </w:rPr>
        <w:t>NMIS ILIAS veikimo sutrikimų prioritetai ir reakcijos laikas – laikas, per kurį Paslaugų teikėjas įsipareigoja sureaguoti į registruotą NMIS ILIAS veikimo sutrikimą ir informuoti Užsakovą apie numatomus veiksmus trikdžiui pašalinti:</w:t>
      </w:r>
    </w:p>
    <w:p w14:paraId="21753D94" w14:textId="77777777" w:rsidR="001A2C67" w:rsidRPr="001A2C67" w:rsidRDefault="001A2C67" w:rsidP="001A2C67">
      <w:pPr>
        <w:pStyle w:val="ListParagraph"/>
        <w:numPr>
          <w:ilvl w:val="1"/>
          <w:numId w:val="14"/>
        </w:numPr>
        <w:tabs>
          <w:tab w:val="left" w:pos="851"/>
          <w:tab w:val="left" w:pos="993"/>
        </w:tabs>
        <w:spacing w:after="0" w:line="240" w:lineRule="auto"/>
        <w:ind w:left="0" w:firstLine="426"/>
        <w:contextualSpacing/>
        <w:jc w:val="both"/>
        <w:rPr>
          <w:rFonts w:ascii="Times New Roman" w:hAnsi="Times New Roman" w:cs="Times New Roman"/>
          <w:sz w:val="24"/>
          <w:szCs w:val="24"/>
        </w:rPr>
      </w:pPr>
      <w:r w:rsidRPr="001A2C67">
        <w:rPr>
          <w:rFonts w:ascii="Times New Roman" w:hAnsi="Times New Roman" w:cs="Times New Roman"/>
          <w:sz w:val="24"/>
          <w:szCs w:val="24"/>
        </w:rPr>
        <w:t>I prioritetas: NMIS ILIAS nustojo funkcionuoti ir Užsakovas negali tęsti darbo. Reakcijos laikas – ne ilgiau kaip 1 darbo diena. Nustačius problemą, sutrikimo šalinimo laikas derinamas su Užsakovu, tačiau sutrikimas turi būti pašalintas ne ilgiau kaip per 2 darbo dienas nuo problemos nustatymo momento.</w:t>
      </w:r>
    </w:p>
    <w:p w14:paraId="29C8090B" w14:textId="77777777" w:rsidR="001A2C67" w:rsidRPr="001A2C67" w:rsidRDefault="001A2C67" w:rsidP="001A2C67">
      <w:pPr>
        <w:pStyle w:val="ListParagraph"/>
        <w:numPr>
          <w:ilvl w:val="1"/>
          <w:numId w:val="14"/>
        </w:numPr>
        <w:tabs>
          <w:tab w:val="left" w:pos="851"/>
          <w:tab w:val="left" w:pos="993"/>
        </w:tabs>
        <w:spacing w:after="0" w:line="240" w:lineRule="auto"/>
        <w:ind w:left="0" w:firstLine="426"/>
        <w:contextualSpacing/>
        <w:jc w:val="both"/>
        <w:rPr>
          <w:rFonts w:ascii="Times New Roman" w:hAnsi="Times New Roman" w:cs="Times New Roman"/>
          <w:sz w:val="24"/>
          <w:szCs w:val="24"/>
        </w:rPr>
      </w:pPr>
      <w:r w:rsidRPr="001A2C67">
        <w:rPr>
          <w:rFonts w:ascii="Times New Roman" w:hAnsi="Times New Roman" w:cs="Times New Roman"/>
          <w:sz w:val="24"/>
          <w:szCs w:val="24"/>
        </w:rPr>
        <w:t>II prioritetas: dideli NMIS ILIAS funkcionavimo sutrikimai, dėl kurių neįmanomas sklandus NMIS ILIAS darbas, galutiniai naudotojai turi galimybę dirbti, tačiau ne visu pajėgumu. Reakcijos laikas – ne ilgiau kaip 2 darbo dienos. Nustačius problemą, sutrikimo šalinimo laikas derinamas su Užsakovu, tačiau sutrikimas turi būti pašalintas ne ilgiau kaip per 3 darbo dienas nuo problemos nustatymo momento.</w:t>
      </w:r>
    </w:p>
    <w:p w14:paraId="7A0FC043" w14:textId="77777777" w:rsidR="001A2C67" w:rsidRPr="001A2C67" w:rsidRDefault="001A2C67" w:rsidP="001A2C67">
      <w:pPr>
        <w:pStyle w:val="ListParagraph"/>
        <w:numPr>
          <w:ilvl w:val="1"/>
          <w:numId w:val="14"/>
        </w:numPr>
        <w:tabs>
          <w:tab w:val="left" w:pos="851"/>
          <w:tab w:val="left" w:pos="993"/>
        </w:tabs>
        <w:spacing w:after="0" w:line="240" w:lineRule="auto"/>
        <w:ind w:left="0" w:firstLine="426"/>
        <w:contextualSpacing/>
        <w:jc w:val="both"/>
        <w:rPr>
          <w:rFonts w:ascii="Times New Roman" w:hAnsi="Times New Roman" w:cs="Times New Roman"/>
          <w:sz w:val="24"/>
          <w:szCs w:val="24"/>
        </w:rPr>
      </w:pPr>
      <w:r w:rsidRPr="001A2C67">
        <w:rPr>
          <w:rFonts w:ascii="Times New Roman" w:hAnsi="Times New Roman" w:cs="Times New Roman"/>
          <w:sz w:val="24"/>
          <w:szCs w:val="24"/>
        </w:rPr>
        <w:t>III prioritetas: veiklos procesai ir NMIS ILIAS funkcionavimas paveiktas nedaug, sutrikimas nekelia grėsmės duomenims ir NMIS ILIAS funkcionavimui, problemos sprendimas yra būtinas, bet ne kritinis. Reakcijos laikas – ne ilgiau kaip 5 darbo dienos. Nustačius problemą, sutrikimo šalinimo laikas derinamas su Užsakovu, tačiau sutrikimas turi būti pašalintas ne ilgiau kaip per 3 savaites nuo problemos nustatymo dienos.</w:t>
      </w:r>
    </w:p>
    <w:p w14:paraId="494FBF4D" w14:textId="77777777" w:rsidR="001A2C67" w:rsidRPr="001A2C67" w:rsidRDefault="001A2C67" w:rsidP="001A2C67">
      <w:pPr>
        <w:pStyle w:val="ListParagraph"/>
        <w:numPr>
          <w:ilvl w:val="1"/>
          <w:numId w:val="14"/>
        </w:numPr>
        <w:tabs>
          <w:tab w:val="left" w:pos="851"/>
          <w:tab w:val="left" w:pos="993"/>
        </w:tabs>
        <w:spacing w:after="0" w:line="240" w:lineRule="auto"/>
        <w:ind w:left="0" w:firstLine="426"/>
        <w:contextualSpacing/>
        <w:jc w:val="both"/>
        <w:rPr>
          <w:rFonts w:ascii="Times New Roman" w:hAnsi="Times New Roman" w:cs="Times New Roman"/>
          <w:sz w:val="24"/>
          <w:szCs w:val="24"/>
        </w:rPr>
      </w:pPr>
      <w:r w:rsidRPr="001A2C67">
        <w:rPr>
          <w:rFonts w:ascii="Times New Roman" w:hAnsi="Times New Roman" w:cs="Times New Roman"/>
          <w:sz w:val="24"/>
          <w:szCs w:val="24"/>
        </w:rPr>
        <w:t>IV prioritetas: NMIS ILIAS optimizavimas, funkcionalumo vystymas, programinės įrangos atnaujinimų ir pataisymų diegimas – darbų atlikimo terminas derinamas su Užsakovu.</w:t>
      </w:r>
    </w:p>
    <w:p w14:paraId="136ADBA5" w14:textId="77777777" w:rsidR="001A2C67" w:rsidRPr="001A2C67" w:rsidRDefault="001A2C67" w:rsidP="001A2C67">
      <w:pPr>
        <w:pStyle w:val="Standard"/>
        <w:numPr>
          <w:ilvl w:val="0"/>
          <w:numId w:val="14"/>
        </w:numPr>
        <w:tabs>
          <w:tab w:val="left" w:pos="0"/>
          <w:tab w:val="left" w:pos="851"/>
          <w:tab w:val="left" w:pos="900"/>
          <w:tab w:val="left" w:pos="1027"/>
          <w:tab w:val="left" w:pos="1168"/>
        </w:tabs>
        <w:ind w:left="0" w:firstLine="426"/>
        <w:jc w:val="both"/>
        <w:rPr>
          <w:szCs w:val="24"/>
          <w:lang w:val="lt-LT"/>
        </w:rPr>
      </w:pPr>
      <w:r w:rsidRPr="001A2C67">
        <w:rPr>
          <w:szCs w:val="24"/>
          <w:lang w:val="lt-LT"/>
        </w:rPr>
        <w:t>Užsakovo užsakomų paslaugų poreikis įforminamas užduoties formoje (1 priedas)</w:t>
      </w:r>
      <w:r w:rsidRPr="001A2C67">
        <w:rPr>
          <w:color w:val="000000" w:themeColor="text1"/>
          <w:szCs w:val="24"/>
          <w:lang w:val="lt-LT"/>
        </w:rPr>
        <w:t xml:space="preserve">. </w:t>
      </w:r>
    </w:p>
    <w:p w14:paraId="05790749" w14:textId="77777777" w:rsidR="001A2C67" w:rsidRPr="001A2C67" w:rsidRDefault="001A2C67" w:rsidP="001A2C67">
      <w:pPr>
        <w:pStyle w:val="Standard"/>
        <w:numPr>
          <w:ilvl w:val="0"/>
          <w:numId w:val="14"/>
        </w:numPr>
        <w:tabs>
          <w:tab w:val="left" w:pos="0"/>
          <w:tab w:val="left" w:pos="851"/>
          <w:tab w:val="left" w:pos="900"/>
          <w:tab w:val="left" w:pos="1027"/>
          <w:tab w:val="left" w:pos="1168"/>
        </w:tabs>
        <w:ind w:left="0" w:firstLine="426"/>
        <w:jc w:val="both"/>
        <w:rPr>
          <w:szCs w:val="24"/>
          <w:lang w:val="lt-LT"/>
        </w:rPr>
      </w:pPr>
      <w:r w:rsidRPr="001A2C67">
        <w:rPr>
          <w:szCs w:val="24"/>
          <w:lang w:val="lt-LT"/>
        </w:rPr>
        <w:t>Paslaugų teikėjas, gavęs Užsakovo užduotį, per 5 (penkias) darbo dienas pateikia Užsakovui atsakymą (2 priedas). Su atsakymu Paslaugų teikėjas turi pateikti užsakomų darbų apimčiai priskirtiems reikalavimams įgyvendinti reikalingo darbo laiko (indėlio) įvertinimą pagal kiekvieną funkcinį reikalavimą.</w:t>
      </w:r>
    </w:p>
    <w:p w14:paraId="0F1933CB" w14:textId="77777777" w:rsidR="001A2C67" w:rsidRPr="001A2C67" w:rsidRDefault="001A2C67" w:rsidP="001A2C67">
      <w:pPr>
        <w:pStyle w:val="Standard"/>
        <w:numPr>
          <w:ilvl w:val="0"/>
          <w:numId w:val="14"/>
        </w:numPr>
        <w:tabs>
          <w:tab w:val="left" w:pos="0"/>
          <w:tab w:val="left" w:pos="851"/>
          <w:tab w:val="left" w:pos="900"/>
          <w:tab w:val="left" w:pos="1027"/>
          <w:tab w:val="left" w:pos="1168"/>
        </w:tabs>
        <w:ind w:left="0" w:firstLine="426"/>
        <w:jc w:val="both"/>
        <w:rPr>
          <w:szCs w:val="24"/>
          <w:lang w:val="lt-LT"/>
        </w:rPr>
      </w:pPr>
      <w:r w:rsidRPr="001A2C67">
        <w:rPr>
          <w:bCs/>
          <w:szCs w:val="24"/>
          <w:lang w:val="lt-LT"/>
        </w:rPr>
        <w:t xml:space="preserve">Užsakovas įvertina pateiktą Paslaugų teikėjo atsakymą ir ne vėliau kaip per 5 (penkias) darbo dienas pateikia atsakymą, ar paslaugų kaina tenkina, ar netenkina. Jei paslaugų kaina netenkina Užsakovo, gali būti vykdomos derybos dėl užsakomų darbų apimties ir </w:t>
      </w:r>
      <w:r w:rsidRPr="001A2C67">
        <w:rPr>
          <w:szCs w:val="24"/>
          <w:lang w:val="lt-LT"/>
        </w:rPr>
        <w:t>Paslaugų teikėjui reikalingo darbo laiko (indėlio) įvertinimo. Po derybų Užsakovas pateikia atnaujintą paslaugų poreikį (1 priedas), o Paslaugų teikėjas pateikia atnaujintą atsakymą (2 priedas) su užsakomų darbų apimčiai priskirtiems reikalavimams įgyvendinti reikalingo darbo laiko (indėlio) įvertinimu. Derybos gali būti pakartotos daugiau nei vieną kartą.</w:t>
      </w:r>
    </w:p>
    <w:p w14:paraId="54E4B608" w14:textId="77777777" w:rsidR="001A2C67" w:rsidRPr="001A2C67" w:rsidRDefault="001A2C67" w:rsidP="001A2C67">
      <w:pPr>
        <w:pStyle w:val="Standard"/>
        <w:numPr>
          <w:ilvl w:val="0"/>
          <w:numId w:val="14"/>
        </w:numPr>
        <w:tabs>
          <w:tab w:val="left" w:pos="0"/>
          <w:tab w:val="left" w:pos="851"/>
          <w:tab w:val="left" w:pos="900"/>
          <w:tab w:val="left" w:pos="1027"/>
          <w:tab w:val="left" w:pos="1168"/>
        </w:tabs>
        <w:ind w:left="0" w:firstLine="426"/>
        <w:jc w:val="both"/>
        <w:rPr>
          <w:szCs w:val="24"/>
          <w:lang w:val="lt-LT"/>
        </w:rPr>
      </w:pPr>
      <w:r w:rsidRPr="001A2C67">
        <w:rPr>
          <w:szCs w:val="24"/>
          <w:lang w:val="lt-LT"/>
        </w:rPr>
        <w:t>Jeigu po derybų paslaugų kaina netenkina Užsakovo, jis informuoja Paslaugų teikėją apie atšaukiamą užduotį ir užsakymo procedūra nutraukiama.</w:t>
      </w:r>
    </w:p>
    <w:p w14:paraId="65282F17" w14:textId="77777777" w:rsidR="001A2C67" w:rsidRPr="001A2C67" w:rsidRDefault="001A2C67" w:rsidP="001A2C67">
      <w:pPr>
        <w:pStyle w:val="Standard"/>
        <w:numPr>
          <w:ilvl w:val="0"/>
          <w:numId w:val="14"/>
        </w:numPr>
        <w:tabs>
          <w:tab w:val="left" w:pos="0"/>
          <w:tab w:val="left" w:pos="851"/>
          <w:tab w:val="left" w:pos="900"/>
          <w:tab w:val="left" w:pos="1027"/>
          <w:tab w:val="left" w:pos="1168"/>
        </w:tabs>
        <w:ind w:left="0" w:firstLine="426"/>
        <w:jc w:val="both"/>
        <w:rPr>
          <w:szCs w:val="24"/>
          <w:lang w:val="lt-LT"/>
        </w:rPr>
      </w:pPr>
      <w:r w:rsidRPr="001A2C67">
        <w:rPr>
          <w:szCs w:val="24"/>
          <w:lang w:val="lt-LT"/>
        </w:rPr>
        <w:t>Užsakovas, sutikdamas su Paslaugų teikėjo atsakyme nurodyta užsakomų paslaugų suteikimo data ir darbo laiko sąnaudomis, ne vėliau kaip per 5 (penkias) darbo dienas nuo Paslaugų teikėjo atsakymo gavimo patvirtina tai raštu ir ne vėliau kaip per 10 (dešimt) darbo dienų nuo Paslaugų teikėjo atsakymo gavimo suderina su Paslaugų teikėju užsakomų paslaugų suteikimo sąlygas bei pasirašo susitarimą (3 priedas). Prie susitarimo pridedamas detalus užsakomų paslaugų teikimo grafikas, išskyrus atvejus, kai susitarimo šalys susitaria kitaip.</w:t>
      </w:r>
    </w:p>
    <w:p w14:paraId="51A36B8F" w14:textId="77777777" w:rsidR="001A2C67" w:rsidRPr="001A2C67" w:rsidRDefault="001A2C67" w:rsidP="001A2C67">
      <w:pPr>
        <w:pStyle w:val="Standard"/>
        <w:numPr>
          <w:ilvl w:val="0"/>
          <w:numId w:val="14"/>
        </w:numPr>
        <w:tabs>
          <w:tab w:val="left" w:pos="0"/>
          <w:tab w:val="left" w:pos="851"/>
          <w:tab w:val="left" w:pos="900"/>
          <w:tab w:val="left" w:pos="1027"/>
          <w:tab w:val="left" w:pos="1168"/>
        </w:tabs>
        <w:ind w:left="0" w:firstLine="426"/>
        <w:jc w:val="both"/>
        <w:rPr>
          <w:szCs w:val="24"/>
          <w:lang w:val="lt-LT"/>
        </w:rPr>
      </w:pPr>
      <w:r w:rsidRPr="001A2C67">
        <w:rPr>
          <w:szCs w:val="24"/>
          <w:lang w:val="lt-LT"/>
        </w:rPr>
        <w:t>Paslaugų teikėjas privalo raštu arba el. paštu derinti su Užsakovu visus užsakomų paslaugų teikimo metu priimamus projektinius sprendimus.</w:t>
      </w:r>
    </w:p>
    <w:p w14:paraId="05621D80" w14:textId="77777777" w:rsidR="001A2C67" w:rsidRPr="001A2C67" w:rsidRDefault="001A2C67" w:rsidP="001A2C67">
      <w:pPr>
        <w:pStyle w:val="Standard"/>
        <w:numPr>
          <w:ilvl w:val="0"/>
          <w:numId w:val="14"/>
        </w:numPr>
        <w:tabs>
          <w:tab w:val="left" w:pos="0"/>
          <w:tab w:val="left" w:pos="851"/>
          <w:tab w:val="left" w:pos="900"/>
          <w:tab w:val="left" w:pos="1027"/>
          <w:tab w:val="left" w:pos="1168"/>
        </w:tabs>
        <w:ind w:left="0" w:firstLine="426"/>
        <w:jc w:val="both"/>
        <w:rPr>
          <w:szCs w:val="24"/>
          <w:lang w:val="lt-LT"/>
        </w:rPr>
      </w:pPr>
      <w:r w:rsidRPr="001A2C67">
        <w:rPr>
          <w:szCs w:val="24"/>
          <w:lang w:val="lt-LT"/>
        </w:rPr>
        <w:t>Paslaugų teikėjas, teikdamas užsakomas paslaugas, o Užsakovas, suteikdamas būtiną informaciją, turi užtikrinti, kad užsakymas būtų vykdomas pagal prieš tai suderintas sąlygas.</w:t>
      </w:r>
    </w:p>
    <w:p w14:paraId="4949D079" w14:textId="5080F271" w:rsidR="002D0C0A" w:rsidRPr="002D0C0A" w:rsidRDefault="001A2C67" w:rsidP="002D0C0A">
      <w:pPr>
        <w:pStyle w:val="ListParagraph"/>
        <w:numPr>
          <w:ilvl w:val="0"/>
          <w:numId w:val="14"/>
        </w:numPr>
        <w:tabs>
          <w:tab w:val="left" w:pos="851"/>
          <w:tab w:val="left" w:pos="993"/>
        </w:tabs>
        <w:spacing w:after="0" w:line="240" w:lineRule="auto"/>
        <w:ind w:left="0" w:firstLine="360"/>
        <w:contextualSpacing/>
        <w:jc w:val="both"/>
        <w:rPr>
          <w:rFonts w:ascii="Times New Roman" w:hAnsi="Times New Roman" w:cs="Times New Roman"/>
          <w:sz w:val="24"/>
          <w:szCs w:val="24"/>
        </w:rPr>
      </w:pPr>
      <w:r w:rsidRPr="001A2C67">
        <w:rPr>
          <w:rFonts w:ascii="Times New Roman" w:hAnsi="Times New Roman" w:cs="Times New Roman"/>
          <w:sz w:val="24"/>
          <w:szCs w:val="24"/>
        </w:rPr>
        <w:t xml:space="preserve">Išplėstą programinę įrangą Paslaugų teikėjas pateikia Užsakovo atsakingiems asmenims testavimui ir, jei testavimo metu nustatomos klaidos ar neatitikimai užsakyme ir kituose dokumentuose nurodytiems funkciniams reikalavimams, Paslaugų teikėjas nedelsiant (bet ne vėliau kaip per 5 darbo dienas nuo pranešimo apie nustatytas klaidas ar neatitikimus išsiuntimo Tiekėjui) turi atlikti nurodytus programinės įrangos pakeitimus </w:t>
      </w:r>
      <w:r w:rsidR="002D0C0A">
        <w:rPr>
          <w:rFonts w:ascii="Times New Roman" w:hAnsi="Times New Roman" w:cs="Times New Roman"/>
          <w:sz w:val="24"/>
          <w:szCs w:val="24"/>
        </w:rPr>
        <w:t>bei ištaisyti nurodytas klaidas.</w:t>
      </w:r>
    </w:p>
    <w:p w14:paraId="2FCF9D08" w14:textId="77777777" w:rsidR="002D0C0A" w:rsidRDefault="002D0C0A" w:rsidP="001A2C67">
      <w:pPr>
        <w:pStyle w:val="Heading1"/>
        <w:rPr>
          <w:caps/>
          <w:sz w:val="24"/>
          <w:szCs w:val="24"/>
        </w:rPr>
      </w:pPr>
    </w:p>
    <w:p w14:paraId="7DE1BD3A" w14:textId="77777777" w:rsidR="002D0C0A" w:rsidRDefault="002D0C0A" w:rsidP="001A2C67">
      <w:pPr>
        <w:pStyle w:val="Heading1"/>
        <w:rPr>
          <w:caps/>
          <w:sz w:val="24"/>
          <w:szCs w:val="24"/>
        </w:rPr>
      </w:pPr>
    </w:p>
    <w:p w14:paraId="76ECF466" w14:textId="77777777" w:rsidR="001A2C67" w:rsidRPr="001A2C67" w:rsidRDefault="001A2C67" w:rsidP="001A2C67">
      <w:pPr>
        <w:pStyle w:val="Heading1"/>
        <w:rPr>
          <w:caps/>
          <w:sz w:val="24"/>
          <w:szCs w:val="24"/>
        </w:rPr>
      </w:pPr>
      <w:r w:rsidRPr="001A2C67">
        <w:rPr>
          <w:caps/>
          <w:sz w:val="24"/>
          <w:szCs w:val="24"/>
        </w:rPr>
        <w:t>V SKYRIUS</w:t>
      </w:r>
    </w:p>
    <w:p w14:paraId="7B68EDDA" w14:textId="77777777" w:rsidR="001A2C67" w:rsidRPr="001A2C67" w:rsidRDefault="001A2C67" w:rsidP="001A2C67">
      <w:pPr>
        <w:pStyle w:val="Heading1"/>
        <w:rPr>
          <w:caps/>
          <w:sz w:val="24"/>
          <w:szCs w:val="24"/>
        </w:rPr>
      </w:pPr>
      <w:r w:rsidRPr="001A2C67">
        <w:rPr>
          <w:caps/>
          <w:sz w:val="24"/>
          <w:szCs w:val="24"/>
        </w:rPr>
        <w:t>Garantinė priežiūra</w:t>
      </w:r>
    </w:p>
    <w:p w14:paraId="0379CDB1" w14:textId="77777777" w:rsidR="001A2C67" w:rsidRPr="001A2C67" w:rsidRDefault="001A2C67" w:rsidP="001A2C67">
      <w:pPr>
        <w:spacing w:after="0" w:line="240" w:lineRule="auto"/>
        <w:jc w:val="both"/>
        <w:rPr>
          <w:rFonts w:ascii="Times New Roman" w:hAnsi="Times New Roman" w:cs="Times New Roman"/>
          <w:sz w:val="24"/>
          <w:szCs w:val="24"/>
        </w:rPr>
      </w:pPr>
    </w:p>
    <w:p w14:paraId="72D4BEC3" w14:textId="77777777" w:rsidR="001A2C67" w:rsidRPr="001A2C67" w:rsidRDefault="001A2C67" w:rsidP="001A2C67">
      <w:pPr>
        <w:pStyle w:val="ListParagraph"/>
        <w:numPr>
          <w:ilvl w:val="0"/>
          <w:numId w:val="14"/>
        </w:numPr>
        <w:tabs>
          <w:tab w:val="left" w:pos="851"/>
          <w:tab w:val="left" w:pos="1134"/>
        </w:tabs>
        <w:spacing w:after="0" w:line="240" w:lineRule="auto"/>
        <w:ind w:left="0" w:firstLine="425"/>
        <w:contextualSpacing/>
        <w:jc w:val="both"/>
        <w:rPr>
          <w:rFonts w:ascii="Times New Roman" w:hAnsi="Times New Roman" w:cs="Times New Roman"/>
          <w:sz w:val="24"/>
          <w:szCs w:val="24"/>
        </w:rPr>
      </w:pPr>
      <w:r w:rsidRPr="001A2C67">
        <w:rPr>
          <w:rFonts w:ascii="Times New Roman" w:hAnsi="Times New Roman" w:cs="Times New Roman"/>
          <w:sz w:val="24"/>
          <w:szCs w:val="24"/>
        </w:rPr>
        <w:t>F</w:t>
      </w:r>
      <w:r w:rsidRPr="001A2C67">
        <w:rPr>
          <w:rFonts w:ascii="Times New Roman" w:hAnsi="Times New Roman" w:cs="Times New Roman"/>
          <w:color w:val="000000" w:themeColor="text1"/>
          <w:sz w:val="24"/>
          <w:szCs w:val="24"/>
        </w:rPr>
        <w:t>unkcinių galimybių plėtimo</w:t>
      </w:r>
      <w:r w:rsidRPr="001A2C67">
        <w:rPr>
          <w:rFonts w:ascii="Times New Roman" w:hAnsi="Times New Roman" w:cs="Times New Roman"/>
          <w:sz w:val="24"/>
          <w:szCs w:val="24"/>
        </w:rPr>
        <w:t xml:space="preserve"> paslaugoms suteikiamas 12 mėn. garantinis laikotarpis, per kurį visi rasti trūkumai privalo būti pašalinti Paslaugų teikėjo sąskaita.</w:t>
      </w:r>
    </w:p>
    <w:p w14:paraId="66A73945" w14:textId="77777777" w:rsidR="001A2C67" w:rsidRPr="001A2C67" w:rsidRDefault="001A2C67" w:rsidP="001A2C67">
      <w:pPr>
        <w:pStyle w:val="Standard"/>
        <w:tabs>
          <w:tab w:val="left" w:pos="0"/>
          <w:tab w:val="left" w:pos="792"/>
          <w:tab w:val="left" w:pos="851"/>
          <w:tab w:val="left" w:pos="1027"/>
          <w:tab w:val="left" w:pos="1168"/>
        </w:tabs>
        <w:ind w:left="425"/>
        <w:jc w:val="both"/>
        <w:rPr>
          <w:szCs w:val="24"/>
          <w:lang w:val="lt-LT"/>
        </w:rPr>
      </w:pPr>
    </w:p>
    <w:p w14:paraId="384D04C7" w14:textId="77777777" w:rsidR="001A2C67" w:rsidRPr="001A2C67" w:rsidRDefault="001A2C67" w:rsidP="001A2C67">
      <w:pPr>
        <w:pStyle w:val="Heading1"/>
        <w:rPr>
          <w:caps/>
          <w:sz w:val="24"/>
          <w:szCs w:val="24"/>
        </w:rPr>
      </w:pPr>
      <w:r w:rsidRPr="001A2C67">
        <w:rPr>
          <w:caps/>
          <w:sz w:val="24"/>
          <w:szCs w:val="24"/>
        </w:rPr>
        <w:t>VI SKYRIUS</w:t>
      </w:r>
    </w:p>
    <w:p w14:paraId="7DBD11AB" w14:textId="77777777" w:rsidR="001A2C67" w:rsidRPr="001A2C67" w:rsidRDefault="001A2C67" w:rsidP="001A2C67">
      <w:pPr>
        <w:pStyle w:val="Heading1"/>
        <w:rPr>
          <w:caps/>
          <w:sz w:val="24"/>
          <w:szCs w:val="24"/>
        </w:rPr>
      </w:pPr>
      <w:r w:rsidRPr="001A2C67">
        <w:rPr>
          <w:caps/>
          <w:sz w:val="24"/>
          <w:szCs w:val="24"/>
        </w:rPr>
        <w:t>Paslaugų teikimo terminas ir atliktų darbų ataskaitos</w:t>
      </w:r>
    </w:p>
    <w:p w14:paraId="595BC2FB" w14:textId="77777777" w:rsidR="001A2C67" w:rsidRPr="001A2C67" w:rsidRDefault="001A2C67" w:rsidP="001A2C67">
      <w:pPr>
        <w:pStyle w:val="Standard"/>
        <w:tabs>
          <w:tab w:val="left" w:pos="0"/>
          <w:tab w:val="left" w:pos="792"/>
          <w:tab w:val="left" w:pos="851"/>
          <w:tab w:val="left" w:pos="1027"/>
          <w:tab w:val="left" w:pos="1168"/>
        </w:tabs>
        <w:ind w:left="425"/>
        <w:jc w:val="both"/>
        <w:rPr>
          <w:color w:val="000000" w:themeColor="text1"/>
          <w:szCs w:val="24"/>
          <w:lang w:val="lt-LT"/>
        </w:rPr>
      </w:pPr>
    </w:p>
    <w:p w14:paraId="30540CBF" w14:textId="77777777" w:rsidR="001A2C67" w:rsidRPr="001A2C67" w:rsidRDefault="001A2C67" w:rsidP="001A2C67">
      <w:pPr>
        <w:pStyle w:val="ListParagraph"/>
        <w:numPr>
          <w:ilvl w:val="0"/>
          <w:numId w:val="14"/>
        </w:numPr>
        <w:tabs>
          <w:tab w:val="left" w:pos="851"/>
        </w:tabs>
        <w:spacing w:after="0" w:line="240" w:lineRule="auto"/>
        <w:ind w:left="0" w:firstLine="426"/>
        <w:contextualSpacing/>
        <w:jc w:val="both"/>
        <w:rPr>
          <w:rFonts w:ascii="Times New Roman" w:hAnsi="Times New Roman" w:cs="Times New Roman"/>
          <w:sz w:val="24"/>
          <w:szCs w:val="24"/>
        </w:rPr>
      </w:pPr>
      <w:r w:rsidRPr="001A2C67">
        <w:rPr>
          <w:rFonts w:ascii="Times New Roman" w:hAnsi="Times New Roman" w:cs="Times New Roman"/>
          <w:sz w:val="24"/>
          <w:szCs w:val="24"/>
        </w:rPr>
        <w:t>Paslaugų teikėjas kas 3 mėnesius turi parengti suvestinį atliktų darbų aktą, nurodyti 3 mėnesių laikotarpiu suteiktas NMIS ILIAS konsultavimo, problemų analizės ir klaidų taisymo, funkcinių galimybių plėtimo paslaugas, atliktą versijų atnaujinimą ir pateikti jį Užsakovui suderinti.</w:t>
      </w:r>
    </w:p>
    <w:p w14:paraId="2379D501" w14:textId="77777777" w:rsidR="001A2C67" w:rsidRPr="001A2C67" w:rsidRDefault="001A2C67" w:rsidP="001A2C67">
      <w:pPr>
        <w:pStyle w:val="ListParagraph"/>
        <w:numPr>
          <w:ilvl w:val="0"/>
          <w:numId w:val="14"/>
        </w:numPr>
        <w:tabs>
          <w:tab w:val="left" w:pos="851"/>
        </w:tabs>
        <w:spacing w:after="0" w:line="240" w:lineRule="auto"/>
        <w:ind w:left="0" w:firstLine="426"/>
        <w:contextualSpacing/>
        <w:jc w:val="both"/>
        <w:rPr>
          <w:rFonts w:ascii="Times New Roman" w:hAnsi="Times New Roman" w:cs="Times New Roman"/>
          <w:sz w:val="24"/>
          <w:szCs w:val="24"/>
        </w:rPr>
      </w:pPr>
      <w:r w:rsidRPr="001A2C67">
        <w:rPr>
          <w:rFonts w:ascii="Times New Roman" w:hAnsi="Times New Roman" w:cs="Times New Roman"/>
          <w:sz w:val="24"/>
          <w:szCs w:val="24"/>
        </w:rPr>
        <w:t>Jei ataskaitiniu laikotarpiu vyko versijos atnaujinimas, suvestiniame darbų akte turi būti pažymėtas naujos versijos įdiegimo faktas ir atnaujinti dokumentai - naudotojo vadovai, panaudojimo atvejai pateikti Užsakovui elektronine (DOCX arba PDF formato failuose) forma.</w:t>
      </w:r>
    </w:p>
    <w:p w14:paraId="13ED4422" w14:textId="77777777" w:rsidR="001A2C67" w:rsidRPr="001A2C67" w:rsidRDefault="001A2C67" w:rsidP="001A2C67">
      <w:pPr>
        <w:tabs>
          <w:tab w:val="left" w:pos="851"/>
        </w:tabs>
        <w:spacing w:after="0" w:line="240" w:lineRule="auto"/>
        <w:jc w:val="both"/>
        <w:rPr>
          <w:rFonts w:ascii="Times New Roman" w:hAnsi="Times New Roman" w:cs="Times New Roman"/>
          <w:sz w:val="24"/>
          <w:szCs w:val="24"/>
        </w:rPr>
      </w:pPr>
    </w:p>
    <w:p w14:paraId="105B8BBE" w14:textId="77777777" w:rsidR="001A2C67" w:rsidRPr="001A2C67" w:rsidRDefault="001A2C67" w:rsidP="001A2C67">
      <w:pPr>
        <w:tabs>
          <w:tab w:val="left" w:pos="851"/>
        </w:tabs>
        <w:spacing w:after="0" w:line="240" w:lineRule="auto"/>
        <w:jc w:val="both"/>
        <w:rPr>
          <w:rFonts w:ascii="Times New Roman" w:hAnsi="Times New Roman" w:cs="Times New Roman"/>
          <w:sz w:val="24"/>
          <w:szCs w:val="24"/>
        </w:rPr>
      </w:pPr>
    </w:p>
    <w:p w14:paraId="230CC520" w14:textId="77777777" w:rsidR="001A2C67" w:rsidRPr="001A2C67" w:rsidRDefault="001A2C67" w:rsidP="001A2C67">
      <w:pPr>
        <w:tabs>
          <w:tab w:val="left" w:pos="851"/>
        </w:tabs>
        <w:spacing w:after="0" w:line="240" w:lineRule="auto"/>
        <w:jc w:val="both"/>
        <w:rPr>
          <w:rFonts w:ascii="Times New Roman" w:hAnsi="Times New Roman" w:cs="Times New Roman"/>
          <w:sz w:val="24"/>
          <w:szCs w:val="24"/>
        </w:rPr>
      </w:pPr>
    </w:p>
    <w:p w14:paraId="1E0346FA" w14:textId="77777777" w:rsidR="004120F8" w:rsidRPr="001A2C67" w:rsidRDefault="004120F8" w:rsidP="004120F8">
      <w:pPr>
        <w:spacing w:after="0"/>
        <w:ind w:firstLine="567"/>
        <w:rPr>
          <w:rFonts w:ascii="Times New Roman" w:hAnsi="Times New Roman" w:cs="Times New Roman"/>
          <w:sz w:val="24"/>
          <w:szCs w:val="24"/>
        </w:rPr>
      </w:pPr>
    </w:p>
    <w:p w14:paraId="7356A830" w14:textId="77777777" w:rsidR="00BC4421" w:rsidRPr="001A2C67" w:rsidRDefault="00BC4421" w:rsidP="00BC4421">
      <w:pPr>
        <w:suppressAutoHyphens/>
        <w:spacing w:after="0" w:line="240" w:lineRule="auto"/>
        <w:jc w:val="both"/>
        <w:rPr>
          <w:rFonts w:ascii="Times New Roman" w:hAnsi="Times New Roman" w:cs="Times New Roman"/>
          <w:sz w:val="24"/>
          <w:szCs w:val="24"/>
          <w:lang w:eastAsia="ar-SA"/>
        </w:rPr>
      </w:pPr>
      <w:r w:rsidRPr="001A2C67">
        <w:rPr>
          <w:rFonts w:ascii="Times New Roman" w:hAnsi="Times New Roman" w:cs="Times New Roman"/>
          <w:sz w:val="24"/>
          <w:szCs w:val="24"/>
          <w:lang w:eastAsia="ar-SA"/>
        </w:rPr>
        <w:t>PIRKĖJAS</w:t>
      </w:r>
      <w:r w:rsidRPr="001A2C67">
        <w:rPr>
          <w:rFonts w:ascii="Times New Roman" w:hAnsi="Times New Roman" w:cs="Times New Roman"/>
          <w:sz w:val="24"/>
          <w:szCs w:val="24"/>
          <w:lang w:eastAsia="ar-SA"/>
        </w:rPr>
        <w:tab/>
      </w:r>
      <w:r w:rsidRPr="001A2C67">
        <w:rPr>
          <w:rFonts w:ascii="Times New Roman" w:hAnsi="Times New Roman" w:cs="Times New Roman"/>
          <w:sz w:val="24"/>
          <w:szCs w:val="24"/>
          <w:lang w:eastAsia="ar-SA"/>
        </w:rPr>
        <w:tab/>
      </w:r>
      <w:r w:rsidRPr="001A2C67">
        <w:rPr>
          <w:rFonts w:ascii="Times New Roman" w:hAnsi="Times New Roman" w:cs="Times New Roman"/>
          <w:sz w:val="24"/>
          <w:szCs w:val="24"/>
          <w:lang w:eastAsia="ar-SA"/>
        </w:rPr>
        <w:tab/>
      </w:r>
      <w:r w:rsidRPr="001A2C67">
        <w:rPr>
          <w:rFonts w:ascii="Times New Roman" w:hAnsi="Times New Roman" w:cs="Times New Roman"/>
          <w:sz w:val="24"/>
          <w:szCs w:val="24"/>
          <w:lang w:eastAsia="ar-SA"/>
        </w:rPr>
        <w:tab/>
        <w:t>TEIKĖJAS</w:t>
      </w:r>
    </w:p>
    <w:p w14:paraId="5E7F2422" w14:textId="77777777" w:rsidR="00BC4421" w:rsidRPr="001A2C67" w:rsidRDefault="00BC4421" w:rsidP="00BC4421">
      <w:pPr>
        <w:spacing w:after="0" w:line="240" w:lineRule="auto"/>
        <w:rPr>
          <w:rFonts w:ascii="Times New Roman" w:hAnsi="Times New Roman" w:cs="Times New Roman"/>
          <w:b/>
          <w:bCs/>
          <w:sz w:val="24"/>
          <w:szCs w:val="24"/>
          <w:lang w:eastAsia="lt-LT"/>
        </w:rPr>
      </w:pPr>
    </w:p>
    <w:p w14:paraId="4E9A1F5E" w14:textId="77777777" w:rsidR="00885315" w:rsidRPr="001A2C67" w:rsidRDefault="00885315" w:rsidP="00885315">
      <w:pPr>
        <w:spacing w:after="0" w:line="240" w:lineRule="auto"/>
        <w:rPr>
          <w:rFonts w:ascii="Times New Roman" w:eastAsia="Times New Roman" w:hAnsi="Times New Roman" w:cs="Times New Roman"/>
          <w:b/>
          <w:sz w:val="24"/>
          <w:szCs w:val="24"/>
          <w:lang w:eastAsia="lt-LT"/>
        </w:rPr>
      </w:pPr>
      <w:r w:rsidRPr="001A2C67">
        <w:rPr>
          <w:rFonts w:ascii="Times New Roman" w:eastAsia="Times New Roman" w:hAnsi="Times New Roman" w:cs="Times New Roman"/>
          <w:b/>
          <w:sz w:val="24"/>
          <w:szCs w:val="24"/>
          <w:lang w:eastAsia="lt-LT"/>
        </w:rPr>
        <w:t>______________________________</w:t>
      </w:r>
      <w:r w:rsidRPr="001A2C67">
        <w:rPr>
          <w:rFonts w:ascii="Times New Roman" w:eastAsia="Times New Roman" w:hAnsi="Times New Roman" w:cs="Times New Roman"/>
          <w:b/>
          <w:sz w:val="24"/>
          <w:szCs w:val="24"/>
          <w:lang w:eastAsia="lt-LT"/>
        </w:rPr>
        <w:tab/>
      </w:r>
      <w:r w:rsidRPr="001A2C67">
        <w:rPr>
          <w:rFonts w:ascii="Times New Roman" w:eastAsia="Times New Roman" w:hAnsi="Times New Roman" w:cs="Times New Roman"/>
          <w:b/>
          <w:sz w:val="24"/>
          <w:szCs w:val="24"/>
          <w:lang w:eastAsia="lt-LT"/>
        </w:rPr>
        <w:tab/>
        <w:t>___________________________</w:t>
      </w:r>
    </w:p>
    <w:p w14:paraId="4AB76AAB" w14:textId="77777777" w:rsidR="005C480E" w:rsidRPr="001A2C67" w:rsidRDefault="005C480E" w:rsidP="005C480E">
      <w:pPr>
        <w:spacing w:after="0" w:line="240" w:lineRule="auto"/>
        <w:rPr>
          <w:rFonts w:ascii="Times New Roman" w:eastAsia="Times New Roman" w:hAnsi="Times New Roman" w:cs="Times New Roman"/>
          <w:sz w:val="24"/>
          <w:szCs w:val="24"/>
          <w:lang w:eastAsia="lt-LT"/>
        </w:rPr>
      </w:pPr>
      <w:r w:rsidRPr="001A2C67">
        <w:rPr>
          <w:rFonts w:ascii="Times New Roman" w:eastAsia="Times New Roman" w:hAnsi="Times New Roman" w:cs="Times New Roman"/>
          <w:sz w:val="24"/>
          <w:szCs w:val="24"/>
          <w:lang w:eastAsia="lt-LT"/>
        </w:rPr>
        <w:t xml:space="preserve">Mokymo ir doktrinų valdybos vadas                                         </w:t>
      </w:r>
    </w:p>
    <w:p w14:paraId="6E91E6AF" w14:textId="7983F6A3" w:rsidR="0040525A" w:rsidRPr="001A2C67" w:rsidRDefault="005C480E" w:rsidP="005C480E">
      <w:pPr>
        <w:spacing w:after="0" w:line="240" w:lineRule="auto"/>
        <w:jc w:val="both"/>
        <w:rPr>
          <w:rFonts w:ascii="Times New Roman" w:eastAsia="Times New Roman" w:hAnsi="Times New Roman" w:cs="Times New Roman"/>
          <w:sz w:val="24"/>
          <w:szCs w:val="24"/>
          <w:lang w:eastAsia="lt-LT"/>
        </w:rPr>
      </w:pPr>
      <w:r w:rsidRPr="001A2C67">
        <w:rPr>
          <w:rFonts w:ascii="Times New Roman" w:eastAsia="Times New Roman" w:hAnsi="Times New Roman" w:cs="Times New Roman"/>
          <w:sz w:val="24"/>
          <w:szCs w:val="24"/>
          <w:lang w:eastAsia="lt-LT"/>
        </w:rPr>
        <w:t>brg, gen. Modestas Petrauskas</w:t>
      </w:r>
      <w:r w:rsidR="0040525A" w:rsidRPr="001A2C67">
        <w:rPr>
          <w:rFonts w:ascii="Times New Roman" w:eastAsia="Times New Roman" w:hAnsi="Times New Roman" w:cs="Times New Roman"/>
          <w:sz w:val="24"/>
          <w:szCs w:val="24"/>
          <w:lang w:eastAsia="lt-LT"/>
        </w:rPr>
        <w:tab/>
      </w:r>
      <w:r w:rsidR="0040525A" w:rsidRPr="001A2C67">
        <w:rPr>
          <w:rFonts w:ascii="Times New Roman" w:eastAsia="Times New Roman" w:hAnsi="Times New Roman" w:cs="Times New Roman"/>
          <w:sz w:val="24"/>
          <w:szCs w:val="24"/>
          <w:lang w:eastAsia="lt-LT"/>
        </w:rPr>
        <w:tab/>
      </w:r>
      <w:r w:rsidR="0040525A" w:rsidRPr="001A2C67">
        <w:rPr>
          <w:rFonts w:ascii="Times New Roman" w:eastAsia="Times New Roman" w:hAnsi="Times New Roman" w:cs="Times New Roman"/>
          <w:sz w:val="24"/>
          <w:szCs w:val="24"/>
          <w:lang w:eastAsia="lt-LT"/>
        </w:rPr>
        <w:tab/>
      </w:r>
    </w:p>
    <w:p w14:paraId="6E4BBFAF" w14:textId="77777777" w:rsidR="0040525A" w:rsidRPr="001A2C67" w:rsidRDefault="0040525A" w:rsidP="002545EC">
      <w:pPr>
        <w:spacing w:after="0" w:line="240" w:lineRule="auto"/>
        <w:rPr>
          <w:rFonts w:ascii="Times New Roman" w:hAnsi="Times New Roman" w:cs="Times New Roman"/>
          <w:sz w:val="24"/>
          <w:szCs w:val="24"/>
          <w:lang w:eastAsia="lt-LT"/>
        </w:rPr>
      </w:pPr>
    </w:p>
    <w:p w14:paraId="6B057D01" w14:textId="77777777" w:rsidR="0046273D" w:rsidRDefault="002545EC" w:rsidP="002545EC">
      <w:pPr>
        <w:spacing w:after="0" w:line="240" w:lineRule="auto"/>
        <w:rPr>
          <w:rFonts w:ascii="Times New Roman" w:hAnsi="Times New Roman" w:cs="Times New Roman"/>
          <w:sz w:val="24"/>
          <w:szCs w:val="24"/>
          <w:lang w:eastAsia="lt-LT"/>
        </w:rPr>
      </w:pPr>
      <w:r w:rsidRPr="001A2C67">
        <w:rPr>
          <w:rFonts w:ascii="Times New Roman" w:hAnsi="Times New Roman" w:cs="Times New Roman"/>
          <w:sz w:val="24"/>
          <w:szCs w:val="24"/>
          <w:lang w:eastAsia="lt-LT"/>
        </w:rPr>
        <w:t>A. V.</w:t>
      </w:r>
      <w:r w:rsidRPr="001A2C67">
        <w:rPr>
          <w:rFonts w:ascii="Times New Roman" w:hAnsi="Times New Roman" w:cs="Times New Roman"/>
          <w:sz w:val="24"/>
          <w:szCs w:val="24"/>
          <w:lang w:eastAsia="lt-LT"/>
        </w:rPr>
        <w:tab/>
      </w:r>
      <w:r w:rsidRPr="001A2C67">
        <w:rPr>
          <w:rFonts w:ascii="Times New Roman" w:hAnsi="Times New Roman" w:cs="Times New Roman"/>
          <w:sz w:val="24"/>
          <w:szCs w:val="24"/>
          <w:lang w:eastAsia="lt-LT"/>
        </w:rPr>
        <w:tab/>
      </w:r>
      <w:r w:rsidRPr="001A2C67">
        <w:rPr>
          <w:rFonts w:ascii="Times New Roman" w:hAnsi="Times New Roman" w:cs="Times New Roman"/>
          <w:sz w:val="24"/>
          <w:szCs w:val="24"/>
          <w:lang w:eastAsia="lt-LT"/>
        </w:rPr>
        <w:tab/>
      </w:r>
      <w:r w:rsidRPr="001A2C67">
        <w:rPr>
          <w:rFonts w:ascii="Times New Roman" w:hAnsi="Times New Roman" w:cs="Times New Roman"/>
          <w:sz w:val="24"/>
          <w:szCs w:val="24"/>
          <w:lang w:eastAsia="lt-LT"/>
        </w:rPr>
        <w:tab/>
      </w:r>
      <w:r w:rsidR="00885315" w:rsidRPr="001A2C67">
        <w:rPr>
          <w:rFonts w:ascii="Times New Roman" w:hAnsi="Times New Roman" w:cs="Times New Roman"/>
          <w:sz w:val="24"/>
          <w:szCs w:val="24"/>
          <w:lang w:eastAsia="lt-LT"/>
        </w:rPr>
        <w:t>A. V.</w:t>
      </w:r>
    </w:p>
    <w:p w14:paraId="496EEBBF" w14:textId="77777777" w:rsidR="002D0C0A" w:rsidRDefault="002D0C0A" w:rsidP="002545EC">
      <w:pPr>
        <w:spacing w:after="0" w:line="240" w:lineRule="auto"/>
        <w:rPr>
          <w:rFonts w:ascii="Times New Roman" w:hAnsi="Times New Roman" w:cs="Times New Roman"/>
          <w:sz w:val="24"/>
          <w:szCs w:val="24"/>
          <w:lang w:eastAsia="lt-LT"/>
        </w:rPr>
      </w:pPr>
    </w:p>
    <w:p w14:paraId="3F56DBE6" w14:textId="77777777" w:rsidR="002D0C0A" w:rsidRDefault="002D0C0A" w:rsidP="002545EC">
      <w:pPr>
        <w:spacing w:after="0" w:line="240" w:lineRule="auto"/>
        <w:rPr>
          <w:rFonts w:ascii="Times New Roman" w:hAnsi="Times New Roman" w:cs="Times New Roman"/>
          <w:sz w:val="24"/>
          <w:szCs w:val="24"/>
          <w:lang w:eastAsia="lt-LT"/>
        </w:rPr>
      </w:pPr>
    </w:p>
    <w:p w14:paraId="023ED469" w14:textId="77777777" w:rsidR="002D0C0A" w:rsidRDefault="002D0C0A" w:rsidP="002545EC">
      <w:pPr>
        <w:spacing w:after="0" w:line="240" w:lineRule="auto"/>
        <w:rPr>
          <w:rFonts w:ascii="Times New Roman" w:hAnsi="Times New Roman" w:cs="Times New Roman"/>
          <w:sz w:val="24"/>
          <w:szCs w:val="24"/>
          <w:lang w:eastAsia="lt-LT"/>
        </w:rPr>
      </w:pPr>
    </w:p>
    <w:p w14:paraId="3F67690E" w14:textId="77777777" w:rsidR="002D0C0A" w:rsidRDefault="002D0C0A" w:rsidP="002545EC">
      <w:pPr>
        <w:spacing w:after="0" w:line="240" w:lineRule="auto"/>
        <w:rPr>
          <w:rFonts w:ascii="Times New Roman" w:hAnsi="Times New Roman" w:cs="Times New Roman"/>
          <w:sz w:val="24"/>
          <w:szCs w:val="24"/>
          <w:lang w:eastAsia="lt-LT"/>
        </w:rPr>
      </w:pPr>
    </w:p>
    <w:p w14:paraId="7D361EAB" w14:textId="77777777" w:rsidR="002D0C0A" w:rsidRDefault="002D0C0A" w:rsidP="002545EC">
      <w:pPr>
        <w:spacing w:after="0" w:line="240" w:lineRule="auto"/>
        <w:rPr>
          <w:rFonts w:ascii="Times New Roman" w:hAnsi="Times New Roman" w:cs="Times New Roman"/>
          <w:sz w:val="24"/>
          <w:szCs w:val="24"/>
          <w:lang w:eastAsia="lt-LT"/>
        </w:rPr>
      </w:pPr>
    </w:p>
    <w:p w14:paraId="20437C23" w14:textId="77777777" w:rsidR="002D0C0A" w:rsidRDefault="002D0C0A" w:rsidP="002545EC">
      <w:pPr>
        <w:spacing w:after="0" w:line="240" w:lineRule="auto"/>
        <w:rPr>
          <w:rFonts w:ascii="Times New Roman" w:hAnsi="Times New Roman" w:cs="Times New Roman"/>
          <w:sz w:val="24"/>
          <w:szCs w:val="24"/>
          <w:lang w:eastAsia="lt-LT"/>
        </w:rPr>
      </w:pPr>
    </w:p>
    <w:p w14:paraId="57FE017C" w14:textId="77777777" w:rsidR="002D0C0A" w:rsidRDefault="002D0C0A" w:rsidP="002545EC">
      <w:pPr>
        <w:spacing w:after="0" w:line="240" w:lineRule="auto"/>
        <w:rPr>
          <w:rFonts w:ascii="Times New Roman" w:hAnsi="Times New Roman" w:cs="Times New Roman"/>
          <w:sz w:val="24"/>
          <w:szCs w:val="24"/>
          <w:lang w:eastAsia="lt-LT"/>
        </w:rPr>
      </w:pPr>
    </w:p>
    <w:p w14:paraId="468BE9C8" w14:textId="77777777" w:rsidR="002D0C0A" w:rsidRDefault="002D0C0A" w:rsidP="002545EC">
      <w:pPr>
        <w:spacing w:after="0" w:line="240" w:lineRule="auto"/>
        <w:rPr>
          <w:rFonts w:ascii="Times New Roman" w:hAnsi="Times New Roman" w:cs="Times New Roman"/>
          <w:sz w:val="24"/>
          <w:szCs w:val="24"/>
          <w:lang w:eastAsia="lt-LT"/>
        </w:rPr>
      </w:pPr>
    </w:p>
    <w:p w14:paraId="0094818A" w14:textId="77777777" w:rsidR="002D0C0A" w:rsidRDefault="002D0C0A" w:rsidP="002545EC">
      <w:pPr>
        <w:spacing w:after="0" w:line="240" w:lineRule="auto"/>
        <w:rPr>
          <w:rFonts w:ascii="Times New Roman" w:hAnsi="Times New Roman" w:cs="Times New Roman"/>
          <w:sz w:val="24"/>
          <w:szCs w:val="24"/>
          <w:lang w:eastAsia="lt-LT"/>
        </w:rPr>
      </w:pPr>
    </w:p>
    <w:p w14:paraId="5C3A437A" w14:textId="77777777" w:rsidR="002D0C0A" w:rsidRDefault="002D0C0A" w:rsidP="002545EC">
      <w:pPr>
        <w:spacing w:after="0" w:line="240" w:lineRule="auto"/>
        <w:rPr>
          <w:rFonts w:ascii="Times New Roman" w:hAnsi="Times New Roman" w:cs="Times New Roman"/>
          <w:sz w:val="24"/>
          <w:szCs w:val="24"/>
          <w:lang w:eastAsia="lt-LT"/>
        </w:rPr>
      </w:pPr>
    </w:p>
    <w:p w14:paraId="423B8FF0" w14:textId="77777777" w:rsidR="002D0C0A" w:rsidRDefault="002D0C0A" w:rsidP="002545EC">
      <w:pPr>
        <w:spacing w:after="0" w:line="240" w:lineRule="auto"/>
        <w:rPr>
          <w:rFonts w:ascii="Times New Roman" w:hAnsi="Times New Roman" w:cs="Times New Roman"/>
          <w:sz w:val="24"/>
          <w:szCs w:val="24"/>
          <w:lang w:eastAsia="lt-LT"/>
        </w:rPr>
      </w:pPr>
    </w:p>
    <w:p w14:paraId="020DCFB8" w14:textId="77777777" w:rsidR="002D0C0A" w:rsidRDefault="002D0C0A" w:rsidP="002545EC">
      <w:pPr>
        <w:spacing w:after="0" w:line="240" w:lineRule="auto"/>
        <w:rPr>
          <w:rFonts w:ascii="Times New Roman" w:hAnsi="Times New Roman" w:cs="Times New Roman"/>
          <w:sz w:val="24"/>
          <w:szCs w:val="24"/>
          <w:lang w:eastAsia="lt-LT"/>
        </w:rPr>
      </w:pPr>
    </w:p>
    <w:p w14:paraId="66E67E0A" w14:textId="77777777" w:rsidR="002D0C0A" w:rsidRDefault="002D0C0A" w:rsidP="002545EC">
      <w:pPr>
        <w:spacing w:after="0" w:line="240" w:lineRule="auto"/>
        <w:rPr>
          <w:rFonts w:ascii="Times New Roman" w:hAnsi="Times New Roman" w:cs="Times New Roman"/>
          <w:sz w:val="24"/>
          <w:szCs w:val="24"/>
          <w:lang w:eastAsia="lt-LT"/>
        </w:rPr>
      </w:pPr>
    </w:p>
    <w:p w14:paraId="337E2851" w14:textId="77777777" w:rsidR="002D0C0A" w:rsidRDefault="002D0C0A" w:rsidP="002545EC">
      <w:pPr>
        <w:spacing w:after="0" w:line="240" w:lineRule="auto"/>
        <w:rPr>
          <w:rFonts w:ascii="Times New Roman" w:hAnsi="Times New Roman" w:cs="Times New Roman"/>
          <w:sz w:val="24"/>
          <w:szCs w:val="24"/>
          <w:lang w:eastAsia="lt-LT"/>
        </w:rPr>
      </w:pPr>
    </w:p>
    <w:p w14:paraId="09DD7E60" w14:textId="77777777" w:rsidR="002D0C0A" w:rsidRDefault="002D0C0A" w:rsidP="002545EC">
      <w:pPr>
        <w:spacing w:after="0" w:line="240" w:lineRule="auto"/>
        <w:rPr>
          <w:rFonts w:ascii="Times New Roman" w:hAnsi="Times New Roman" w:cs="Times New Roman"/>
          <w:sz w:val="24"/>
          <w:szCs w:val="24"/>
          <w:lang w:eastAsia="lt-LT"/>
        </w:rPr>
      </w:pPr>
    </w:p>
    <w:p w14:paraId="1145DF47" w14:textId="77777777" w:rsidR="002D0C0A" w:rsidRDefault="002D0C0A" w:rsidP="002545EC">
      <w:pPr>
        <w:spacing w:after="0" w:line="240" w:lineRule="auto"/>
        <w:rPr>
          <w:rFonts w:ascii="Times New Roman" w:hAnsi="Times New Roman" w:cs="Times New Roman"/>
          <w:sz w:val="24"/>
          <w:szCs w:val="24"/>
          <w:lang w:eastAsia="lt-LT"/>
        </w:rPr>
      </w:pPr>
    </w:p>
    <w:p w14:paraId="40935553" w14:textId="77777777" w:rsidR="002D0C0A" w:rsidRDefault="002D0C0A" w:rsidP="002545EC">
      <w:pPr>
        <w:spacing w:after="0" w:line="240" w:lineRule="auto"/>
        <w:rPr>
          <w:rFonts w:ascii="Times New Roman" w:hAnsi="Times New Roman" w:cs="Times New Roman"/>
          <w:sz w:val="24"/>
          <w:szCs w:val="24"/>
          <w:lang w:eastAsia="lt-LT"/>
        </w:rPr>
      </w:pPr>
    </w:p>
    <w:p w14:paraId="6F3D2345" w14:textId="77777777" w:rsidR="002D0C0A" w:rsidRDefault="002D0C0A" w:rsidP="002545EC">
      <w:pPr>
        <w:spacing w:after="0" w:line="240" w:lineRule="auto"/>
        <w:rPr>
          <w:rFonts w:ascii="Times New Roman" w:hAnsi="Times New Roman" w:cs="Times New Roman"/>
          <w:sz w:val="24"/>
          <w:szCs w:val="24"/>
          <w:lang w:eastAsia="lt-LT"/>
        </w:rPr>
      </w:pPr>
    </w:p>
    <w:p w14:paraId="177F1145" w14:textId="77777777" w:rsidR="002D0C0A" w:rsidRDefault="002D0C0A" w:rsidP="002545EC">
      <w:pPr>
        <w:spacing w:after="0" w:line="240" w:lineRule="auto"/>
        <w:rPr>
          <w:rFonts w:ascii="Times New Roman" w:hAnsi="Times New Roman" w:cs="Times New Roman"/>
          <w:sz w:val="24"/>
          <w:szCs w:val="24"/>
          <w:lang w:eastAsia="lt-LT"/>
        </w:rPr>
      </w:pPr>
    </w:p>
    <w:p w14:paraId="00C639A5" w14:textId="77777777" w:rsidR="002D0C0A" w:rsidRDefault="002D0C0A" w:rsidP="002545EC">
      <w:pPr>
        <w:spacing w:after="0" w:line="240" w:lineRule="auto"/>
        <w:rPr>
          <w:rFonts w:ascii="Times New Roman" w:hAnsi="Times New Roman" w:cs="Times New Roman"/>
          <w:sz w:val="24"/>
          <w:szCs w:val="24"/>
          <w:lang w:eastAsia="lt-LT"/>
        </w:rPr>
      </w:pPr>
    </w:p>
    <w:p w14:paraId="4F9E1D8C" w14:textId="77777777" w:rsidR="002D0C0A" w:rsidRDefault="002D0C0A" w:rsidP="002545EC">
      <w:pPr>
        <w:spacing w:after="0" w:line="240" w:lineRule="auto"/>
        <w:rPr>
          <w:rFonts w:ascii="Times New Roman" w:hAnsi="Times New Roman" w:cs="Times New Roman"/>
          <w:sz w:val="24"/>
          <w:szCs w:val="24"/>
          <w:lang w:eastAsia="lt-LT"/>
        </w:rPr>
      </w:pPr>
    </w:p>
    <w:p w14:paraId="7FE05CF2" w14:textId="77777777" w:rsidR="002D0C0A" w:rsidRDefault="002D0C0A" w:rsidP="002545EC">
      <w:pPr>
        <w:spacing w:after="0" w:line="240" w:lineRule="auto"/>
        <w:rPr>
          <w:rFonts w:ascii="Times New Roman" w:hAnsi="Times New Roman" w:cs="Times New Roman"/>
          <w:sz w:val="24"/>
          <w:szCs w:val="24"/>
          <w:lang w:eastAsia="lt-LT"/>
        </w:rPr>
      </w:pPr>
    </w:p>
    <w:p w14:paraId="5D5ABA74" w14:textId="77777777" w:rsidR="002D0C0A" w:rsidRDefault="002D0C0A" w:rsidP="002545EC">
      <w:pPr>
        <w:spacing w:after="0" w:line="240" w:lineRule="auto"/>
        <w:rPr>
          <w:rFonts w:ascii="Times New Roman" w:hAnsi="Times New Roman" w:cs="Times New Roman"/>
          <w:sz w:val="24"/>
          <w:szCs w:val="24"/>
          <w:lang w:eastAsia="lt-LT"/>
        </w:rPr>
      </w:pPr>
    </w:p>
    <w:p w14:paraId="7CAFEECB" w14:textId="77777777" w:rsidR="002D0C0A" w:rsidRDefault="002D0C0A" w:rsidP="002545EC">
      <w:pPr>
        <w:spacing w:after="0" w:line="240" w:lineRule="auto"/>
        <w:rPr>
          <w:rFonts w:ascii="Times New Roman" w:hAnsi="Times New Roman" w:cs="Times New Roman"/>
          <w:sz w:val="24"/>
          <w:szCs w:val="24"/>
          <w:lang w:eastAsia="lt-LT"/>
        </w:rPr>
      </w:pPr>
    </w:p>
    <w:p w14:paraId="0468EF37" w14:textId="77777777" w:rsidR="002D0C0A" w:rsidRDefault="002D0C0A" w:rsidP="002545EC">
      <w:pPr>
        <w:spacing w:after="0" w:line="240" w:lineRule="auto"/>
        <w:rPr>
          <w:rFonts w:ascii="Times New Roman" w:hAnsi="Times New Roman" w:cs="Times New Roman"/>
          <w:sz w:val="24"/>
          <w:szCs w:val="24"/>
          <w:lang w:eastAsia="lt-LT"/>
        </w:rPr>
      </w:pPr>
    </w:p>
    <w:p w14:paraId="723E6451" w14:textId="77777777" w:rsidR="002D0C0A" w:rsidRDefault="002D0C0A" w:rsidP="002D0C0A">
      <w:pPr>
        <w:spacing w:after="0" w:line="240" w:lineRule="auto"/>
        <w:ind w:left="5760"/>
        <w:rPr>
          <w:rFonts w:ascii="Times New Roman" w:hAnsi="Times New Roman"/>
          <w:sz w:val="24"/>
          <w:szCs w:val="24"/>
        </w:rPr>
      </w:pPr>
      <w:r w:rsidRPr="00FE744F">
        <w:rPr>
          <w:rFonts w:ascii="Times New Roman" w:hAnsi="Times New Roman"/>
          <w:sz w:val="24"/>
          <w:szCs w:val="24"/>
        </w:rPr>
        <w:lastRenderedPageBreak/>
        <w:t>Lietuvos kariuomenės nuotolinio mokymosi informacinės sistemos ILIAS programinės įrangos paslaugų teikėjo pirkimo techninė specifikacijos</w:t>
      </w:r>
    </w:p>
    <w:p w14:paraId="5E9B59BB" w14:textId="77777777" w:rsidR="002D0C0A" w:rsidRPr="00711DF4" w:rsidRDefault="002D0C0A" w:rsidP="002D0C0A">
      <w:pPr>
        <w:spacing w:after="0" w:line="240" w:lineRule="auto"/>
        <w:ind w:left="5760"/>
        <w:rPr>
          <w:rFonts w:ascii="Times New Roman" w:eastAsia="Times New Roman" w:hAnsi="Times New Roman"/>
          <w:sz w:val="24"/>
          <w:szCs w:val="24"/>
          <w:lang w:eastAsia="lt-LT"/>
        </w:rPr>
      </w:pPr>
      <w:r>
        <w:rPr>
          <w:rFonts w:ascii="Times New Roman" w:eastAsia="Times New Roman" w:hAnsi="Times New Roman"/>
          <w:sz w:val="24"/>
          <w:szCs w:val="24"/>
          <w:lang w:eastAsia="lt-LT"/>
        </w:rPr>
        <w:t>1 priedas</w:t>
      </w:r>
    </w:p>
    <w:p w14:paraId="08CE40C4" w14:textId="77777777" w:rsidR="002D0C0A" w:rsidRDefault="002D0C0A" w:rsidP="002D0C0A">
      <w:pPr>
        <w:pStyle w:val="Standard"/>
        <w:widowControl/>
        <w:spacing w:after="60"/>
        <w:jc w:val="center"/>
        <w:rPr>
          <w:b/>
          <w:szCs w:val="24"/>
          <w:lang w:val="lt-LT"/>
        </w:rPr>
      </w:pPr>
    </w:p>
    <w:p w14:paraId="6B974CE8" w14:textId="77777777" w:rsidR="002D0C0A" w:rsidRDefault="002D0C0A" w:rsidP="002D0C0A">
      <w:pPr>
        <w:pStyle w:val="Standard"/>
        <w:widowControl/>
        <w:spacing w:after="60"/>
        <w:jc w:val="center"/>
        <w:rPr>
          <w:b/>
          <w:szCs w:val="24"/>
          <w:lang w:val="lt-LT"/>
        </w:rPr>
      </w:pPr>
      <w:r>
        <w:rPr>
          <w:b/>
          <w:szCs w:val="24"/>
          <w:lang w:val="lt-LT"/>
        </w:rPr>
        <w:t>(Užduoties formos pavyzdys)</w:t>
      </w:r>
    </w:p>
    <w:p w14:paraId="266E58D8" w14:textId="77777777" w:rsidR="002D0C0A" w:rsidRPr="00192391" w:rsidRDefault="002D0C0A" w:rsidP="002D0C0A">
      <w:pPr>
        <w:pStyle w:val="Standard"/>
        <w:widowControl/>
        <w:spacing w:after="60"/>
        <w:jc w:val="center"/>
        <w:rPr>
          <w:b/>
          <w:szCs w:val="24"/>
          <w:lang w:val="lt-LT"/>
        </w:rPr>
      </w:pPr>
    </w:p>
    <w:p w14:paraId="725313FB" w14:textId="77777777" w:rsidR="002D0C0A" w:rsidRPr="00192391" w:rsidRDefault="002D0C0A" w:rsidP="002D0C0A">
      <w:pPr>
        <w:pStyle w:val="Standard"/>
        <w:widowControl/>
        <w:spacing w:after="60"/>
        <w:jc w:val="center"/>
        <w:rPr>
          <w:b/>
          <w:szCs w:val="24"/>
          <w:lang w:val="lt-LT"/>
        </w:rPr>
      </w:pPr>
      <w:r w:rsidRPr="00192391">
        <w:rPr>
          <w:b/>
          <w:szCs w:val="24"/>
          <w:lang w:val="lt-LT"/>
        </w:rPr>
        <w:t>UŽDUOTIES FORMA</w:t>
      </w:r>
    </w:p>
    <w:p w14:paraId="78328941" w14:textId="77777777" w:rsidR="002D0C0A" w:rsidRPr="00192391" w:rsidRDefault="002D0C0A" w:rsidP="002D0C0A">
      <w:pPr>
        <w:pStyle w:val="Standard"/>
        <w:widowControl/>
        <w:spacing w:after="60"/>
        <w:jc w:val="center"/>
        <w:rPr>
          <w:b/>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48"/>
        <w:gridCol w:w="5280"/>
      </w:tblGrid>
      <w:tr w:rsidR="002D0C0A" w:rsidRPr="00C63214" w14:paraId="3E936696" w14:textId="77777777" w:rsidTr="009F15CD">
        <w:tc>
          <w:tcPr>
            <w:tcW w:w="4428" w:type="dxa"/>
            <w:tcBorders>
              <w:top w:val="single" w:sz="4" w:space="0" w:color="auto"/>
              <w:left w:val="single" w:sz="4" w:space="0" w:color="auto"/>
              <w:bottom w:val="single" w:sz="4" w:space="0" w:color="auto"/>
              <w:right w:val="single" w:sz="4" w:space="0" w:color="auto"/>
            </w:tcBorders>
          </w:tcPr>
          <w:p w14:paraId="45C8733B" w14:textId="77777777" w:rsidR="002D0C0A" w:rsidRPr="004006E0" w:rsidRDefault="002D0C0A" w:rsidP="009F15CD">
            <w:pPr>
              <w:pStyle w:val="Standard"/>
              <w:tabs>
                <w:tab w:val="left" w:pos="1605"/>
              </w:tabs>
              <w:rPr>
                <w:b/>
                <w:szCs w:val="22"/>
                <w:lang w:val="lt-LT"/>
              </w:rPr>
            </w:pPr>
            <w:r w:rsidRPr="004006E0">
              <w:rPr>
                <w:b/>
                <w:szCs w:val="22"/>
                <w:lang w:val="lt-LT"/>
              </w:rPr>
              <w:t>Informacinės sistemos ir jos dalies pavadinimas</w:t>
            </w:r>
          </w:p>
        </w:tc>
        <w:tc>
          <w:tcPr>
            <w:tcW w:w="5426" w:type="dxa"/>
            <w:tcBorders>
              <w:top w:val="single" w:sz="4" w:space="0" w:color="auto"/>
              <w:left w:val="single" w:sz="4" w:space="0" w:color="auto"/>
              <w:bottom w:val="single" w:sz="4" w:space="0" w:color="auto"/>
              <w:right w:val="single" w:sz="4" w:space="0" w:color="auto"/>
            </w:tcBorders>
          </w:tcPr>
          <w:p w14:paraId="35F97893" w14:textId="77777777" w:rsidR="002D0C0A" w:rsidRPr="004006E0" w:rsidRDefault="002D0C0A" w:rsidP="009F15CD">
            <w:pPr>
              <w:spacing w:after="0" w:line="240" w:lineRule="auto"/>
              <w:jc w:val="center"/>
              <w:outlineLvl w:val="0"/>
              <w:rPr>
                <w:sz w:val="24"/>
              </w:rPr>
            </w:pPr>
          </w:p>
        </w:tc>
      </w:tr>
      <w:tr w:rsidR="002D0C0A" w:rsidRPr="00C63214" w14:paraId="66A70752" w14:textId="77777777" w:rsidTr="009F15CD">
        <w:tc>
          <w:tcPr>
            <w:tcW w:w="4428" w:type="dxa"/>
            <w:tcBorders>
              <w:top w:val="single" w:sz="4" w:space="0" w:color="auto"/>
            </w:tcBorders>
          </w:tcPr>
          <w:p w14:paraId="37D35166" w14:textId="77777777" w:rsidR="002D0C0A" w:rsidRPr="004006E0" w:rsidRDefault="002D0C0A" w:rsidP="009F15CD">
            <w:pPr>
              <w:pStyle w:val="Standard"/>
              <w:tabs>
                <w:tab w:val="left" w:pos="1605"/>
              </w:tabs>
              <w:rPr>
                <w:b/>
                <w:szCs w:val="22"/>
                <w:lang w:val="lt-LT"/>
              </w:rPr>
            </w:pPr>
            <w:r w:rsidRPr="004006E0">
              <w:rPr>
                <w:b/>
                <w:szCs w:val="22"/>
                <w:lang w:val="lt-LT"/>
              </w:rPr>
              <w:t>Užduoties Nr.</w:t>
            </w:r>
          </w:p>
        </w:tc>
        <w:tc>
          <w:tcPr>
            <w:tcW w:w="5426" w:type="dxa"/>
            <w:tcBorders>
              <w:top w:val="single" w:sz="4" w:space="0" w:color="auto"/>
            </w:tcBorders>
          </w:tcPr>
          <w:p w14:paraId="40E685C7" w14:textId="77777777" w:rsidR="002D0C0A" w:rsidRPr="004006E0" w:rsidRDefault="002D0C0A" w:rsidP="009F15CD">
            <w:pPr>
              <w:pStyle w:val="Standard"/>
              <w:rPr>
                <w:szCs w:val="22"/>
                <w:lang w:val="lt-LT"/>
              </w:rPr>
            </w:pPr>
          </w:p>
        </w:tc>
      </w:tr>
      <w:tr w:rsidR="002D0C0A" w:rsidRPr="00C63214" w14:paraId="48C358D7" w14:textId="77777777" w:rsidTr="009F15CD">
        <w:tc>
          <w:tcPr>
            <w:tcW w:w="4428" w:type="dxa"/>
          </w:tcPr>
          <w:p w14:paraId="30D0C170" w14:textId="77777777" w:rsidR="002D0C0A" w:rsidRPr="004006E0" w:rsidRDefault="002D0C0A" w:rsidP="009F15CD">
            <w:pPr>
              <w:pStyle w:val="Standard"/>
              <w:rPr>
                <w:b/>
                <w:szCs w:val="22"/>
                <w:lang w:val="lt-LT"/>
              </w:rPr>
            </w:pPr>
            <w:r w:rsidRPr="004006E0">
              <w:rPr>
                <w:b/>
                <w:szCs w:val="22"/>
                <w:lang w:val="lt-LT"/>
              </w:rPr>
              <w:t>Užduoties data</w:t>
            </w:r>
          </w:p>
        </w:tc>
        <w:tc>
          <w:tcPr>
            <w:tcW w:w="5426" w:type="dxa"/>
          </w:tcPr>
          <w:p w14:paraId="5399A7B3" w14:textId="77777777" w:rsidR="002D0C0A" w:rsidRPr="004006E0" w:rsidRDefault="002D0C0A" w:rsidP="009F15CD">
            <w:pPr>
              <w:pStyle w:val="Standard"/>
              <w:rPr>
                <w:szCs w:val="22"/>
                <w:lang w:val="lt-LT"/>
              </w:rPr>
            </w:pPr>
          </w:p>
        </w:tc>
      </w:tr>
      <w:tr w:rsidR="002D0C0A" w:rsidRPr="00C63214" w14:paraId="5D7D7592" w14:textId="77777777" w:rsidTr="009F15CD">
        <w:tc>
          <w:tcPr>
            <w:tcW w:w="4428" w:type="dxa"/>
          </w:tcPr>
          <w:p w14:paraId="09340FA5" w14:textId="77777777" w:rsidR="002D0C0A" w:rsidRPr="004006E0" w:rsidRDefault="002D0C0A" w:rsidP="009F15CD">
            <w:pPr>
              <w:pStyle w:val="Standard"/>
              <w:rPr>
                <w:szCs w:val="22"/>
                <w:lang w:val="lt-LT"/>
              </w:rPr>
            </w:pPr>
            <w:r w:rsidRPr="004006E0">
              <w:rPr>
                <w:szCs w:val="22"/>
                <w:lang w:val="lt-LT"/>
              </w:rPr>
              <w:t>Užduoties arba jos dalių pavadinimai*</w:t>
            </w:r>
          </w:p>
        </w:tc>
        <w:tc>
          <w:tcPr>
            <w:tcW w:w="5426" w:type="dxa"/>
          </w:tcPr>
          <w:p w14:paraId="2D48D0C2" w14:textId="77777777" w:rsidR="002D0C0A" w:rsidRPr="004006E0" w:rsidRDefault="002D0C0A" w:rsidP="009F15CD">
            <w:pPr>
              <w:pStyle w:val="BodyText"/>
              <w:ind w:firstLine="0"/>
              <w:rPr>
                <w:rFonts w:cs="Times New Roman"/>
                <w:szCs w:val="22"/>
              </w:rPr>
            </w:pPr>
          </w:p>
        </w:tc>
      </w:tr>
      <w:tr w:rsidR="002D0C0A" w:rsidRPr="00C63214" w14:paraId="4CAEBEEF" w14:textId="77777777" w:rsidTr="009F15CD">
        <w:tc>
          <w:tcPr>
            <w:tcW w:w="4428" w:type="dxa"/>
          </w:tcPr>
          <w:p w14:paraId="31144CBD" w14:textId="77777777" w:rsidR="002D0C0A" w:rsidRPr="004006E0" w:rsidRDefault="002D0C0A" w:rsidP="009F15CD">
            <w:pPr>
              <w:pStyle w:val="Standard"/>
              <w:rPr>
                <w:szCs w:val="22"/>
                <w:lang w:val="lt-LT"/>
              </w:rPr>
            </w:pPr>
            <w:r w:rsidRPr="004006E0">
              <w:rPr>
                <w:szCs w:val="22"/>
                <w:lang w:val="lt-LT"/>
              </w:rPr>
              <w:t>Darbo pobūdis</w:t>
            </w:r>
          </w:p>
        </w:tc>
        <w:tc>
          <w:tcPr>
            <w:tcW w:w="5426" w:type="dxa"/>
          </w:tcPr>
          <w:p w14:paraId="72D0BB4F" w14:textId="77777777" w:rsidR="002D0C0A" w:rsidRPr="004006E0" w:rsidRDefault="002D0C0A" w:rsidP="009F15CD">
            <w:pPr>
              <w:pStyle w:val="BodyText"/>
              <w:ind w:firstLine="0"/>
              <w:rPr>
                <w:rFonts w:cs="Times New Roman"/>
                <w:szCs w:val="22"/>
              </w:rPr>
            </w:pPr>
          </w:p>
        </w:tc>
      </w:tr>
      <w:tr w:rsidR="002D0C0A" w:rsidRPr="00C63214" w14:paraId="7B6C4208" w14:textId="77777777" w:rsidTr="009F15CD">
        <w:tc>
          <w:tcPr>
            <w:tcW w:w="4428" w:type="dxa"/>
          </w:tcPr>
          <w:p w14:paraId="66DFACC4" w14:textId="77777777" w:rsidR="002D0C0A" w:rsidRPr="004006E0" w:rsidRDefault="002D0C0A" w:rsidP="009F15CD">
            <w:pPr>
              <w:pStyle w:val="Standard"/>
              <w:rPr>
                <w:szCs w:val="22"/>
                <w:lang w:val="lt-LT"/>
              </w:rPr>
            </w:pPr>
            <w:r w:rsidRPr="004006E0">
              <w:rPr>
                <w:szCs w:val="22"/>
                <w:lang w:val="lt-LT"/>
              </w:rPr>
              <w:t>Priedai (susiję teisės aktai ar kiti dokumentai)</w:t>
            </w:r>
          </w:p>
        </w:tc>
        <w:tc>
          <w:tcPr>
            <w:tcW w:w="5426" w:type="dxa"/>
          </w:tcPr>
          <w:p w14:paraId="2DF3C228" w14:textId="77777777" w:rsidR="002D0C0A" w:rsidRPr="004006E0" w:rsidRDefault="002D0C0A" w:rsidP="009F15CD">
            <w:pPr>
              <w:pStyle w:val="BodyText"/>
              <w:ind w:firstLine="0"/>
              <w:rPr>
                <w:rFonts w:cs="Times New Roman"/>
                <w:szCs w:val="22"/>
              </w:rPr>
            </w:pPr>
          </w:p>
        </w:tc>
      </w:tr>
    </w:tbl>
    <w:p w14:paraId="032E3461" w14:textId="77777777" w:rsidR="002D0C0A" w:rsidRPr="00192391" w:rsidRDefault="002D0C0A" w:rsidP="002D0C0A">
      <w:pPr>
        <w:pStyle w:val="Standard"/>
        <w:rPr>
          <w:b/>
          <w:lang w:val="lt-LT"/>
        </w:rPr>
      </w:pPr>
    </w:p>
    <w:p w14:paraId="1E9C304D" w14:textId="77777777" w:rsidR="002D0C0A" w:rsidRPr="001E1D39" w:rsidRDefault="002D0C0A" w:rsidP="002D0C0A">
      <w:pPr>
        <w:pStyle w:val="Standard"/>
        <w:rPr>
          <w:szCs w:val="22"/>
          <w:lang w:val="lt-LT"/>
        </w:rPr>
      </w:pPr>
      <w:r w:rsidRPr="001E1D39">
        <w:rPr>
          <w:szCs w:val="22"/>
          <w:lang w:val="lt-LT"/>
        </w:rPr>
        <w:t xml:space="preserve">* </w:t>
      </w:r>
      <w:r w:rsidRPr="001E1D39">
        <w:rPr>
          <w:szCs w:val="22"/>
          <w:shd w:val="clear" w:color="auto" w:fill="FFFFFF" w:themeFill="background1"/>
          <w:lang w:val="lt-LT"/>
        </w:rPr>
        <w:t>Rekomenduojama</w:t>
      </w:r>
      <w:r w:rsidRPr="001E1D39">
        <w:t xml:space="preserve"> </w:t>
      </w:r>
      <w:r w:rsidRPr="001E1D39">
        <w:rPr>
          <w:szCs w:val="22"/>
          <w:shd w:val="clear" w:color="auto" w:fill="FFFFFF" w:themeFill="background1"/>
          <w:lang w:val="lt-LT"/>
        </w:rPr>
        <w:t xml:space="preserve">į vieną užduotį įtraukti vieną užduotį </w:t>
      </w:r>
      <w:r w:rsidRPr="001E1D39">
        <w:rPr>
          <w:szCs w:val="22"/>
          <w:lang w:val="lt-LT"/>
        </w:rPr>
        <w:t>arba kelias jos dalis, kurios yra tarpusavyje susijusios.</w:t>
      </w:r>
    </w:p>
    <w:p w14:paraId="68F5C341" w14:textId="77777777" w:rsidR="002D0C0A" w:rsidRPr="00192391" w:rsidRDefault="002D0C0A" w:rsidP="002D0C0A">
      <w:pPr>
        <w:pStyle w:val="Standard"/>
        <w:rPr>
          <w:b/>
          <w:sz w:val="22"/>
          <w:szCs w:val="22"/>
          <w:lang w:val="lt-LT"/>
        </w:rPr>
      </w:pPr>
    </w:p>
    <w:p w14:paraId="375077D2" w14:textId="77777777" w:rsidR="002D0C0A" w:rsidRPr="00192391" w:rsidRDefault="002D0C0A" w:rsidP="002D0C0A">
      <w:pPr>
        <w:pStyle w:val="Standard"/>
        <w:rPr>
          <w:b/>
          <w:sz w:val="22"/>
          <w:szCs w:val="22"/>
          <w:lang w:val="lt-LT"/>
        </w:rPr>
      </w:pPr>
    </w:p>
    <w:p w14:paraId="251179A6" w14:textId="77777777" w:rsidR="002D0C0A" w:rsidRPr="004006E0" w:rsidRDefault="002D0C0A" w:rsidP="002D0C0A">
      <w:pPr>
        <w:pStyle w:val="Standard"/>
        <w:rPr>
          <w:b/>
          <w:szCs w:val="22"/>
          <w:lang w:val="lt-LT"/>
        </w:rPr>
      </w:pPr>
      <w:r>
        <w:rPr>
          <w:b/>
          <w:szCs w:val="22"/>
          <w:lang w:val="lt-LT"/>
        </w:rPr>
        <w:t>UŽSAKOVAS</w:t>
      </w:r>
      <w:r w:rsidRPr="004006E0">
        <w:rPr>
          <w:b/>
          <w:szCs w:val="22"/>
          <w:lang w:val="lt-LT"/>
        </w:rPr>
        <w:t xml:space="preserve"> (</w:t>
      </w:r>
      <w:r>
        <w:rPr>
          <w:b/>
          <w:szCs w:val="22"/>
          <w:lang w:val="lt-LT"/>
        </w:rPr>
        <w:t>UŽSAKOVO</w:t>
      </w:r>
      <w:r w:rsidRPr="004006E0">
        <w:rPr>
          <w:b/>
          <w:szCs w:val="22"/>
          <w:lang w:val="lt-LT"/>
        </w:rPr>
        <w:t xml:space="preserve"> atstovas)</w:t>
      </w:r>
    </w:p>
    <w:p w14:paraId="2A749E49" w14:textId="77777777" w:rsidR="002D0C0A" w:rsidRDefault="002D0C0A" w:rsidP="002D0C0A">
      <w:pPr>
        <w:pStyle w:val="Standard"/>
        <w:rPr>
          <w:sz w:val="22"/>
          <w:szCs w:val="22"/>
          <w:lang w:val="lt-LT"/>
        </w:rPr>
      </w:pPr>
    </w:p>
    <w:p w14:paraId="56E92D36" w14:textId="77777777" w:rsidR="002D0C0A" w:rsidRDefault="002D0C0A" w:rsidP="002D0C0A">
      <w:pPr>
        <w:pStyle w:val="Standard"/>
        <w:rPr>
          <w:sz w:val="22"/>
          <w:szCs w:val="22"/>
          <w:lang w:val="lt-LT"/>
        </w:rPr>
      </w:pPr>
    </w:p>
    <w:p w14:paraId="4A785086" w14:textId="77777777" w:rsidR="002D0C0A" w:rsidRDefault="002D0C0A" w:rsidP="002D0C0A">
      <w:pPr>
        <w:pStyle w:val="Standard"/>
        <w:rPr>
          <w:sz w:val="22"/>
          <w:szCs w:val="22"/>
          <w:lang w:val="lt-LT"/>
        </w:rPr>
      </w:pPr>
      <w:r>
        <w:rPr>
          <w:noProof/>
          <w:sz w:val="22"/>
          <w:szCs w:val="22"/>
          <w:lang w:val="lt-LT" w:eastAsia="lt-LT"/>
        </w:rPr>
        <mc:AlternateContent>
          <mc:Choice Requires="wps">
            <w:drawing>
              <wp:anchor distT="0" distB="0" distL="114300" distR="114300" simplePos="0" relativeHeight="251659264" behindDoc="0" locked="0" layoutInCell="1" allowOverlap="1" wp14:anchorId="2A467850" wp14:editId="6C82501B">
                <wp:simplePos x="0" y="0"/>
                <wp:positionH relativeFrom="column">
                  <wp:posOffset>-22612</wp:posOffset>
                </wp:positionH>
                <wp:positionV relativeFrom="paragraph">
                  <wp:posOffset>178463</wp:posOffset>
                </wp:positionV>
                <wp:extent cx="2202512" cy="0"/>
                <wp:effectExtent l="0" t="0" r="26670" b="19050"/>
                <wp:wrapNone/>
                <wp:docPr id="1" name="Straight Connector 1"/>
                <wp:cNvGraphicFramePr/>
                <a:graphic xmlns:a="http://schemas.openxmlformats.org/drawingml/2006/main">
                  <a:graphicData uri="http://schemas.microsoft.com/office/word/2010/wordprocessingShape">
                    <wps:wsp>
                      <wps:cNvCnPr/>
                      <wps:spPr>
                        <a:xfrm>
                          <a:off x="0" y="0"/>
                          <a:ext cx="220251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5844EEF"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8pt,14.05pt" to="171.65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" strokecolor="black [3213]"/>
            </w:pict>
          </mc:Fallback>
        </mc:AlternateContent>
      </w:r>
    </w:p>
    <w:p w14:paraId="04B611B4" w14:textId="77777777" w:rsidR="002D0C0A" w:rsidRDefault="002D0C0A" w:rsidP="002D0C0A">
      <w:pPr>
        <w:pStyle w:val="Standard"/>
        <w:rPr>
          <w:sz w:val="22"/>
          <w:szCs w:val="22"/>
          <w:lang w:val="lt-LT"/>
        </w:rPr>
      </w:pPr>
      <w:r>
        <w:rPr>
          <w:sz w:val="22"/>
          <w:szCs w:val="22"/>
          <w:lang w:val="lt-LT"/>
        </w:rPr>
        <w:t>Vardas, Pavardė, pareigos, parašas</w:t>
      </w:r>
    </w:p>
    <w:p w14:paraId="57D1E4E1" w14:textId="77777777" w:rsidR="002D0C0A" w:rsidRPr="001E1D39" w:rsidRDefault="002D0C0A" w:rsidP="002D0C0A"/>
    <w:p w14:paraId="4D41D969" w14:textId="77777777" w:rsidR="002D0C0A" w:rsidRDefault="002D0C0A" w:rsidP="002545EC">
      <w:pPr>
        <w:spacing w:after="0" w:line="240" w:lineRule="auto"/>
        <w:rPr>
          <w:rFonts w:ascii="Times New Roman" w:hAnsi="Times New Roman" w:cs="Times New Roman"/>
          <w:sz w:val="24"/>
          <w:szCs w:val="24"/>
          <w:lang w:eastAsia="lt-LT"/>
        </w:rPr>
      </w:pPr>
    </w:p>
    <w:p w14:paraId="5E47FABE" w14:textId="77777777" w:rsidR="002D0C0A" w:rsidRDefault="002D0C0A" w:rsidP="002545EC">
      <w:pPr>
        <w:spacing w:after="0" w:line="240" w:lineRule="auto"/>
        <w:rPr>
          <w:rFonts w:ascii="Times New Roman" w:hAnsi="Times New Roman" w:cs="Times New Roman"/>
          <w:sz w:val="24"/>
          <w:szCs w:val="24"/>
          <w:lang w:eastAsia="lt-LT"/>
        </w:rPr>
      </w:pPr>
    </w:p>
    <w:p w14:paraId="0A6B2A43" w14:textId="77777777" w:rsidR="002D0C0A" w:rsidRDefault="002D0C0A" w:rsidP="002545EC">
      <w:pPr>
        <w:spacing w:after="0" w:line="240" w:lineRule="auto"/>
        <w:rPr>
          <w:rFonts w:ascii="Times New Roman" w:hAnsi="Times New Roman" w:cs="Times New Roman"/>
          <w:sz w:val="24"/>
          <w:szCs w:val="24"/>
          <w:lang w:eastAsia="lt-LT"/>
        </w:rPr>
      </w:pPr>
    </w:p>
    <w:p w14:paraId="4C40FAA5" w14:textId="77777777" w:rsidR="002D0C0A" w:rsidRDefault="002D0C0A" w:rsidP="002545EC">
      <w:pPr>
        <w:spacing w:after="0" w:line="240" w:lineRule="auto"/>
        <w:rPr>
          <w:rFonts w:ascii="Times New Roman" w:hAnsi="Times New Roman" w:cs="Times New Roman"/>
          <w:sz w:val="24"/>
          <w:szCs w:val="24"/>
          <w:lang w:eastAsia="lt-LT"/>
        </w:rPr>
      </w:pPr>
    </w:p>
    <w:p w14:paraId="73DC6F85" w14:textId="77777777" w:rsidR="002D0C0A" w:rsidRDefault="002D0C0A" w:rsidP="002545EC">
      <w:pPr>
        <w:spacing w:after="0" w:line="240" w:lineRule="auto"/>
        <w:rPr>
          <w:rFonts w:ascii="Times New Roman" w:hAnsi="Times New Roman" w:cs="Times New Roman"/>
          <w:sz w:val="24"/>
          <w:szCs w:val="24"/>
          <w:lang w:eastAsia="lt-LT"/>
        </w:rPr>
      </w:pPr>
    </w:p>
    <w:p w14:paraId="6AAF2A83" w14:textId="77777777" w:rsidR="002D0C0A" w:rsidRDefault="002D0C0A" w:rsidP="002545EC">
      <w:pPr>
        <w:spacing w:after="0" w:line="240" w:lineRule="auto"/>
        <w:rPr>
          <w:rFonts w:ascii="Times New Roman" w:hAnsi="Times New Roman" w:cs="Times New Roman"/>
          <w:sz w:val="24"/>
          <w:szCs w:val="24"/>
          <w:lang w:eastAsia="lt-LT"/>
        </w:rPr>
      </w:pPr>
    </w:p>
    <w:p w14:paraId="5CFEE4B1" w14:textId="77777777" w:rsidR="002D0C0A" w:rsidRDefault="002D0C0A" w:rsidP="002545EC">
      <w:pPr>
        <w:spacing w:after="0" w:line="240" w:lineRule="auto"/>
        <w:rPr>
          <w:rFonts w:ascii="Times New Roman" w:hAnsi="Times New Roman" w:cs="Times New Roman"/>
          <w:sz w:val="24"/>
          <w:szCs w:val="24"/>
          <w:lang w:eastAsia="lt-LT"/>
        </w:rPr>
      </w:pPr>
    </w:p>
    <w:p w14:paraId="399832DE" w14:textId="77777777" w:rsidR="002D0C0A" w:rsidRDefault="002D0C0A" w:rsidP="002545EC">
      <w:pPr>
        <w:spacing w:after="0" w:line="240" w:lineRule="auto"/>
        <w:rPr>
          <w:rFonts w:ascii="Times New Roman" w:hAnsi="Times New Roman" w:cs="Times New Roman"/>
          <w:sz w:val="24"/>
          <w:szCs w:val="24"/>
          <w:lang w:eastAsia="lt-LT"/>
        </w:rPr>
      </w:pPr>
    </w:p>
    <w:p w14:paraId="3F2784B4" w14:textId="77777777" w:rsidR="002D0C0A" w:rsidRDefault="002D0C0A" w:rsidP="002545EC">
      <w:pPr>
        <w:spacing w:after="0" w:line="240" w:lineRule="auto"/>
        <w:rPr>
          <w:rFonts w:ascii="Times New Roman" w:hAnsi="Times New Roman" w:cs="Times New Roman"/>
          <w:sz w:val="24"/>
          <w:szCs w:val="24"/>
          <w:lang w:eastAsia="lt-LT"/>
        </w:rPr>
      </w:pPr>
    </w:p>
    <w:p w14:paraId="6A1AC50E" w14:textId="77777777" w:rsidR="002D0C0A" w:rsidRDefault="002D0C0A" w:rsidP="002545EC">
      <w:pPr>
        <w:spacing w:after="0" w:line="240" w:lineRule="auto"/>
        <w:rPr>
          <w:rFonts w:ascii="Times New Roman" w:hAnsi="Times New Roman" w:cs="Times New Roman"/>
          <w:sz w:val="24"/>
          <w:szCs w:val="24"/>
          <w:lang w:eastAsia="lt-LT"/>
        </w:rPr>
      </w:pPr>
    </w:p>
    <w:p w14:paraId="200697DC" w14:textId="77777777" w:rsidR="002D0C0A" w:rsidRDefault="002D0C0A" w:rsidP="002545EC">
      <w:pPr>
        <w:spacing w:after="0" w:line="240" w:lineRule="auto"/>
        <w:rPr>
          <w:rFonts w:ascii="Times New Roman" w:hAnsi="Times New Roman" w:cs="Times New Roman"/>
          <w:sz w:val="24"/>
          <w:szCs w:val="24"/>
          <w:lang w:eastAsia="lt-LT"/>
        </w:rPr>
      </w:pPr>
    </w:p>
    <w:p w14:paraId="37FC8A5F" w14:textId="77777777" w:rsidR="002D0C0A" w:rsidRDefault="002D0C0A" w:rsidP="002545EC">
      <w:pPr>
        <w:spacing w:after="0" w:line="240" w:lineRule="auto"/>
        <w:rPr>
          <w:rFonts w:ascii="Times New Roman" w:hAnsi="Times New Roman" w:cs="Times New Roman"/>
          <w:sz w:val="24"/>
          <w:szCs w:val="24"/>
          <w:lang w:eastAsia="lt-LT"/>
        </w:rPr>
      </w:pPr>
    </w:p>
    <w:p w14:paraId="6E5521DF" w14:textId="77777777" w:rsidR="002D0C0A" w:rsidRDefault="002D0C0A" w:rsidP="002545EC">
      <w:pPr>
        <w:spacing w:after="0" w:line="240" w:lineRule="auto"/>
        <w:rPr>
          <w:rFonts w:ascii="Times New Roman" w:hAnsi="Times New Roman" w:cs="Times New Roman"/>
          <w:sz w:val="24"/>
          <w:szCs w:val="24"/>
          <w:lang w:eastAsia="lt-LT"/>
        </w:rPr>
      </w:pPr>
    </w:p>
    <w:p w14:paraId="53014D2A" w14:textId="77777777" w:rsidR="002D0C0A" w:rsidRDefault="002D0C0A" w:rsidP="002545EC">
      <w:pPr>
        <w:spacing w:after="0" w:line="240" w:lineRule="auto"/>
        <w:rPr>
          <w:rFonts w:ascii="Times New Roman" w:hAnsi="Times New Roman" w:cs="Times New Roman"/>
          <w:sz w:val="24"/>
          <w:szCs w:val="24"/>
          <w:lang w:eastAsia="lt-LT"/>
        </w:rPr>
      </w:pPr>
    </w:p>
    <w:p w14:paraId="73FA267C" w14:textId="77777777" w:rsidR="002D0C0A" w:rsidRDefault="002D0C0A" w:rsidP="002545EC">
      <w:pPr>
        <w:spacing w:after="0" w:line="240" w:lineRule="auto"/>
        <w:rPr>
          <w:rFonts w:ascii="Times New Roman" w:hAnsi="Times New Roman" w:cs="Times New Roman"/>
          <w:sz w:val="24"/>
          <w:szCs w:val="24"/>
          <w:lang w:eastAsia="lt-LT"/>
        </w:rPr>
      </w:pPr>
    </w:p>
    <w:p w14:paraId="5EA36845" w14:textId="77777777" w:rsidR="002D0C0A" w:rsidRDefault="002D0C0A" w:rsidP="002545EC">
      <w:pPr>
        <w:spacing w:after="0" w:line="240" w:lineRule="auto"/>
        <w:rPr>
          <w:rFonts w:ascii="Times New Roman" w:hAnsi="Times New Roman" w:cs="Times New Roman"/>
          <w:sz w:val="24"/>
          <w:szCs w:val="24"/>
          <w:lang w:eastAsia="lt-LT"/>
        </w:rPr>
      </w:pPr>
    </w:p>
    <w:p w14:paraId="3DE3F768" w14:textId="77777777" w:rsidR="002D0C0A" w:rsidRDefault="002D0C0A" w:rsidP="002545EC">
      <w:pPr>
        <w:spacing w:after="0" w:line="240" w:lineRule="auto"/>
        <w:rPr>
          <w:rFonts w:ascii="Times New Roman" w:hAnsi="Times New Roman" w:cs="Times New Roman"/>
          <w:sz w:val="24"/>
          <w:szCs w:val="24"/>
          <w:lang w:eastAsia="lt-LT"/>
        </w:rPr>
      </w:pPr>
    </w:p>
    <w:p w14:paraId="6D97308A" w14:textId="77777777" w:rsidR="002D0C0A" w:rsidRDefault="002D0C0A" w:rsidP="002545EC">
      <w:pPr>
        <w:spacing w:after="0" w:line="240" w:lineRule="auto"/>
        <w:rPr>
          <w:rFonts w:ascii="Times New Roman" w:hAnsi="Times New Roman" w:cs="Times New Roman"/>
          <w:sz w:val="24"/>
          <w:szCs w:val="24"/>
          <w:lang w:eastAsia="lt-LT"/>
        </w:rPr>
      </w:pPr>
    </w:p>
    <w:p w14:paraId="5C2DFD37" w14:textId="77777777" w:rsidR="002D0C0A" w:rsidRDefault="002D0C0A" w:rsidP="002545EC">
      <w:pPr>
        <w:spacing w:after="0" w:line="240" w:lineRule="auto"/>
        <w:rPr>
          <w:rFonts w:ascii="Times New Roman" w:hAnsi="Times New Roman" w:cs="Times New Roman"/>
          <w:sz w:val="24"/>
          <w:szCs w:val="24"/>
          <w:lang w:eastAsia="lt-LT"/>
        </w:rPr>
      </w:pPr>
    </w:p>
    <w:p w14:paraId="6B581426" w14:textId="77777777" w:rsidR="002D0C0A" w:rsidRDefault="002D0C0A" w:rsidP="002545EC">
      <w:pPr>
        <w:spacing w:after="0" w:line="240" w:lineRule="auto"/>
        <w:rPr>
          <w:rFonts w:ascii="Times New Roman" w:hAnsi="Times New Roman" w:cs="Times New Roman"/>
          <w:sz w:val="24"/>
          <w:szCs w:val="24"/>
          <w:lang w:eastAsia="lt-LT"/>
        </w:rPr>
      </w:pPr>
    </w:p>
    <w:p w14:paraId="2D09E899" w14:textId="77777777" w:rsidR="002D0C0A" w:rsidRDefault="002D0C0A" w:rsidP="002545EC">
      <w:pPr>
        <w:spacing w:after="0" w:line="240" w:lineRule="auto"/>
        <w:rPr>
          <w:rFonts w:ascii="Times New Roman" w:hAnsi="Times New Roman" w:cs="Times New Roman"/>
          <w:sz w:val="24"/>
          <w:szCs w:val="24"/>
          <w:lang w:eastAsia="lt-LT"/>
        </w:rPr>
      </w:pPr>
    </w:p>
    <w:p w14:paraId="702CF38C" w14:textId="77777777" w:rsidR="002D0C0A" w:rsidRDefault="002D0C0A" w:rsidP="002545EC">
      <w:pPr>
        <w:spacing w:after="0" w:line="240" w:lineRule="auto"/>
        <w:rPr>
          <w:rFonts w:ascii="Times New Roman" w:hAnsi="Times New Roman" w:cs="Times New Roman"/>
          <w:sz w:val="24"/>
          <w:szCs w:val="24"/>
          <w:lang w:eastAsia="lt-LT"/>
        </w:rPr>
      </w:pPr>
    </w:p>
    <w:p w14:paraId="0CDA857F" w14:textId="77777777" w:rsidR="002D0C0A" w:rsidRDefault="002D0C0A" w:rsidP="002D0C0A">
      <w:pPr>
        <w:spacing w:after="0" w:line="240" w:lineRule="auto"/>
        <w:ind w:left="5760"/>
        <w:rPr>
          <w:rFonts w:ascii="Times New Roman" w:hAnsi="Times New Roman"/>
          <w:sz w:val="24"/>
          <w:szCs w:val="24"/>
        </w:rPr>
      </w:pPr>
      <w:r w:rsidRPr="00FE744F">
        <w:rPr>
          <w:rFonts w:ascii="Times New Roman" w:hAnsi="Times New Roman"/>
          <w:sz w:val="24"/>
          <w:szCs w:val="24"/>
        </w:rPr>
        <w:lastRenderedPageBreak/>
        <w:t>Lietuvos kariuomenės nuotolinio mokymosi informacinės sistemos ILIAS programinės įrangos paslaugų teikėjo pirkimo techninė specifikacijos</w:t>
      </w:r>
    </w:p>
    <w:p w14:paraId="36401D06" w14:textId="77777777" w:rsidR="002D0C0A" w:rsidRPr="00711DF4" w:rsidRDefault="002D0C0A" w:rsidP="002D0C0A">
      <w:pPr>
        <w:spacing w:after="0" w:line="240" w:lineRule="auto"/>
        <w:ind w:left="5760"/>
        <w:rPr>
          <w:rFonts w:ascii="Times New Roman" w:eastAsia="Times New Roman" w:hAnsi="Times New Roman"/>
          <w:sz w:val="24"/>
          <w:szCs w:val="24"/>
          <w:lang w:eastAsia="lt-LT"/>
        </w:rPr>
      </w:pPr>
      <w:r>
        <w:rPr>
          <w:rFonts w:ascii="Times New Roman" w:eastAsia="Times New Roman" w:hAnsi="Times New Roman"/>
          <w:sz w:val="24"/>
          <w:szCs w:val="24"/>
          <w:lang w:eastAsia="lt-LT"/>
        </w:rPr>
        <w:t>2 priedas</w:t>
      </w:r>
    </w:p>
    <w:p w14:paraId="54A63862" w14:textId="77777777" w:rsidR="002D0C0A" w:rsidRPr="00192391" w:rsidRDefault="002D0C0A" w:rsidP="002D0C0A">
      <w:pPr>
        <w:pStyle w:val="Standard"/>
        <w:widowControl/>
        <w:spacing w:after="60"/>
        <w:jc w:val="center"/>
        <w:rPr>
          <w:b/>
          <w:szCs w:val="24"/>
          <w:lang w:val="lt-LT"/>
        </w:rPr>
      </w:pPr>
    </w:p>
    <w:p w14:paraId="07CDF334" w14:textId="77777777" w:rsidR="002D0C0A" w:rsidRDefault="002D0C0A" w:rsidP="002D0C0A">
      <w:pPr>
        <w:pStyle w:val="Standard"/>
        <w:widowControl/>
        <w:spacing w:after="60"/>
        <w:jc w:val="center"/>
        <w:rPr>
          <w:b/>
          <w:szCs w:val="24"/>
          <w:lang w:val="lt-LT"/>
        </w:rPr>
      </w:pPr>
      <w:r>
        <w:rPr>
          <w:b/>
          <w:szCs w:val="24"/>
          <w:lang w:val="lt-LT"/>
        </w:rPr>
        <w:t>(Atsakymo formos pavyzdys)</w:t>
      </w:r>
    </w:p>
    <w:p w14:paraId="02F7BF14" w14:textId="77777777" w:rsidR="002D0C0A" w:rsidRDefault="002D0C0A" w:rsidP="002D0C0A">
      <w:pPr>
        <w:pStyle w:val="Standard"/>
        <w:jc w:val="center"/>
        <w:rPr>
          <w:b/>
          <w:szCs w:val="24"/>
          <w:lang w:val="lt-LT"/>
        </w:rPr>
      </w:pPr>
    </w:p>
    <w:p w14:paraId="756A03AE" w14:textId="77777777" w:rsidR="002D0C0A" w:rsidRPr="00192391" w:rsidRDefault="002D0C0A" w:rsidP="002D0C0A">
      <w:pPr>
        <w:pStyle w:val="Standard"/>
        <w:jc w:val="center"/>
        <w:rPr>
          <w:b/>
          <w:szCs w:val="24"/>
          <w:lang w:val="lt-LT"/>
        </w:rPr>
      </w:pPr>
      <w:r w:rsidRPr="00192391">
        <w:rPr>
          <w:b/>
          <w:szCs w:val="24"/>
          <w:lang w:val="lt-LT"/>
        </w:rPr>
        <w:t>ATSAKYMO FORMA</w:t>
      </w:r>
    </w:p>
    <w:p w14:paraId="7F1C2ADD" w14:textId="77777777" w:rsidR="002D0C0A" w:rsidRPr="00192391" w:rsidRDefault="002D0C0A" w:rsidP="002D0C0A">
      <w:pPr>
        <w:pStyle w:val="Standard"/>
        <w:jc w:val="center"/>
        <w:rPr>
          <w:b/>
          <w:sz w:val="22"/>
          <w:szCs w:val="22"/>
          <w:lang w:val="lt-LT"/>
        </w:rPr>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4"/>
        <w:gridCol w:w="6740"/>
      </w:tblGrid>
      <w:tr w:rsidR="002D0C0A" w:rsidRPr="00C63214" w14:paraId="12789D45" w14:textId="77777777" w:rsidTr="009F15CD">
        <w:tc>
          <w:tcPr>
            <w:tcW w:w="3114" w:type="dxa"/>
          </w:tcPr>
          <w:p w14:paraId="76A54C67" w14:textId="77777777" w:rsidR="002D0C0A" w:rsidRPr="00F72AB6" w:rsidRDefault="002D0C0A" w:rsidP="009F15CD">
            <w:pPr>
              <w:pStyle w:val="Standard"/>
              <w:rPr>
                <w:b/>
                <w:szCs w:val="22"/>
                <w:lang w:val="lt-LT"/>
              </w:rPr>
            </w:pPr>
            <w:r w:rsidRPr="00F72AB6">
              <w:rPr>
                <w:b/>
                <w:szCs w:val="22"/>
                <w:lang w:val="lt-LT"/>
              </w:rPr>
              <w:t>Informacinės sistemos ir jos dalies pavadinimas</w:t>
            </w:r>
          </w:p>
        </w:tc>
        <w:tc>
          <w:tcPr>
            <w:tcW w:w="6740" w:type="dxa"/>
          </w:tcPr>
          <w:p w14:paraId="3E710FD1" w14:textId="77777777" w:rsidR="002D0C0A" w:rsidRPr="00F72AB6" w:rsidRDefault="002D0C0A" w:rsidP="009F15CD">
            <w:pPr>
              <w:pStyle w:val="Standard"/>
              <w:rPr>
                <w:szCs w:val="22"/>
                <w:lang w:val="lt-LT"/>
              </w:rPr>
            </w:pPr>
          </w:p>
        </w:tc>
      </w:tr>
      <w:tr w:rsidR="002D0C0A" w:rsidRPr="00C63214" w14:paraId="38273160" w14:textId="77777777" w:rsidTr="009F15CD">
        <w:tc>
          <w:tcPr>
            <w:tcW w:w="3114" w:type="dxa"/>
          </w:tcPr>
          <w:p w14:paraId="38361976" w14:textId="77777777" w:rsidR="002D0C0A" w:rsidRPr="00F72AB6" w:rsidRDefault="002D0C0A" w:rsidP="009F15CD">
            <w:pPr>
              <w:pStyle w:val="Standard"/>
              <w:rPr>
                <w:b/>
                <w:szCs w:val="22"/>
                <w:lang w:val="lt-LT"/>
              </w:rPr>
            </w:pPr>
            <w:r w:rsidRPr="00F72AB6">
              <w:rPr>
                <w:b/>
                <w:szCs w:val="22"/>
                <w:lang w:val="lt-LT"/>
              </w:rPr>
              <w:t>Atsakymo Nr.</w:t>
            </w:r>
          </w:p>
        </w:tc>
        <w:tc>
          <w:tcPr>
            <w:tcW w:w="6740" w:type="dxa"/>
          </w:tcPr>
          <w:p w14:paraId="0E7BA2F4" w14:textId="77777777" w:rsidR="002D0C0A" w:rsidRPr="00F72AB6" w:rsidRDefault="002D0C0A" w:rsidP="009F15CD">
            <w:pPr>
              <w:pStyle w:val="Standard"/>
              <w:rPr>
                <w:szCs w:val="22"/>
                <w:lang w:val="lt-LT"/>
              </w:rPr>
            </w:pPr>
          </w:p>
        </w:tc>
      </w:tr>
      <w:tr w:rsidR="002D0C0A" w:rsidRPr="00C63214" w14:paraId="08CEC64D" w14:textId="77777777" w:rsidTr="009F15CD">
        <w:tc>
          <w:tcPr>
            <w:tcW w:w="3114" w:type="dxa"/>
          </w:tcPr>
          <w:p w14:paraId="529DF555" w14:textId="77777777" w:rsidR="002D0C0A" w:rsidRPr="00F72AB6" w:rsidRDefault="002D0C0A" w:rsidP="009F15CD">
            <w:pPr>
              <w:pStyle w:val="Standard"/>
              <w:rPr>
                <w:b/>
                <w:szCs w:val="22"/>
                <w:lang w:val="lt-LT"/>
              </w:rPr>
            </w:pPr>
            <w:r w:rsidRPr="00F72AB6">
              <w:rPr>
                <w:b/>
                <w:szCs w:val="22"/>
                <w:lang w:val="lt-LT"/>
              </w:rPr>
              <w:t>Atsakymo data</w:t>
            </w:r>
          </w:p>
        </w:tc>
        <w:tc>
          <w:tcPr>
            <w:tcW w:w="6740" w:type="dxa"/>
          </w:tcPr>
          <w:p w14:paraId="10D9A655" w14:textId="77777777" w:rsidR="002D0C0A" w:rsidRPr="00F72AB6" w:rsidRDefault="002D0C0A" w:rsidP="009F15CD">
            <w:pPr>
              <w:pStyle w:val="Standard"/>
              <w:rPr>
                <w:szCs w:val="22"/>
                <w:lang w:val="lt-LT"/>
              </w:rPr>
            </w:pPr>
          </w:p>
        </w:tc>
      </w:tr>
      <w:tr w:rsidR="002D0C0A" w:rsidRPr="00C63214" w14:paraId="0D8840F3" w14:textId="77777777" w:rsidTr="009F15CD">
        <w:tc>
          <w:tcPr>
            <w:tcW w:w="3114" w:type="dxa"/>
          </w:tcPr>
          <w:p w14:paraId="7F9A2D05" w14:textId="77777777" w:rsidR="002D0C0A" w:rsidRPr="00F72AB6" w:rsidRDefault="002D0C0A" w:rsidP="009F15CD">
            <w:pPr>
              <w:pStyle w:val="Standard"/>
              <w:tabs>
                <w:tab w:val="left" w:pos="1605"/>
              </w:tabs>
              <w:rPr>
                <w:szCs w:val="22"/>
                <w:lang w:val="lt-LT"/>
              </w:rPr>
            </w:pPr>
            <w:r w:rsidRPr="00F72AB6">
              <w:rPr>
                <w:szCs w:val="22"/>
                <w:lang w:val="lt-LT"/>
              </w:rPr>
              <w:t>Užduoties Nr.</w:t>
            </w:r>
          </w:p>
        </w:tc>
        <w:tc>
          <w:tcPr>
            <w:tcW w:w="6740" w:type="dxa"/>
          </w:tcPr>
          <w:p w14:paraId="58BE09BB" w14:textId="77777777" w:rsidR="002D0C0A" w:rsidRPr="00F72AB6" w:rsidRDefault="002D0C0A" w:rsidP="009F15CD">
            <w:pPr>
              <w:pStyle w:val="Standard"/>
              <w:rPr>
                <w:szCs w:val="22"/>
                <w:lang w:val="lt-LT"/>
              </w:rPr>
            </w:pPr>
          </w:p>
        </w:tc>
      </w:tr>
      <w:tr w:rsidR="002D0C0A" w:rsidRPr="00C63214" w14:paraId="65D86FB5" w14:textId="77777777" w:rsidTr="009F15CD">
        <w:tc>
          <w:tcPr>
            <w:tcW w:w="3114" w:type="dxa"/>
          </w:tcPr>
          <w:p w14:paraId="3F3060FA" w14:textId="77777777" w:rsidR="002D0C0A" w:rsidRPr="00F72AB6" w:rsidRDefault="002D0C0A" w:rsidP="009F15CD">
            <w:pPr>
              <w:pStyle w:val="Standard"/>
              <w:rPr>
                <w:szCs w:val="22"/>
                <w:lang w:val="lt-LT"/>
              </w:rPr>
            </w:pPr>
            <w:r w:rsidRPr="00F72AB6">
              <w:rPr>
                <w:szCs w:val="22"/>
                <w:lang w:val="lt-LT"/>
              </w:rPr>
              <w:t>Užduoties data</w:t>
            </w:r>
          </w:p>
        </w:tc>
        <w:tc>
          <w:tcPr>
            <w:tcW w:w="6740" w:type="dxa"/>
          </w:tcPr>
          <w:p w14:paraId="3E052139" w14:textId="77777777" w:rsidR="002D0C0A" w:rsidRPr="00F72AB6" w:rsidRDefault="002D0C0A" w:rsidP="009F15CD">
            <w:pPr>
              <w:pStyle w:val="Standard"/>
              <w:rPr>
                <w:szCs w:val="22"/>
                <w:lang w:val="lt-LT"/>
              </w:rPr>
            </w:pPr>
          </w:p>
        </w:tc>
      </w:tr>
      <w:tr w:rsidR="002D0C0A" w:rsidRPr="00C63214" w14:paraId="4557B9A8" w14:textId="77777777" w:rsidTr="009F15CD">
        <w:tc>
          <w:tcPr>
            <w:tcW w:w="3114" w:type="dxa"/>
          </w:tcPr>
          <w:p w14:paraId="3B425117" w14:textId="77777777" w:rsidR="002D0C0A" w:rsidRPr="00F72AB6" w:rsidRDefault="002D0C0A" w:rsidP="009F15CD">
            <w:pPr>
              <w:pStyle w:val="Standard"/>
              <w:rPr>
                <w:szCs w:val="22"/>
                <w:lang w:val="lt-LT"/>
              </w:rPr>
            </w:pPr>
            <w:r w:rsidRPr="00F72AB6">
              <w:rPr>
                <w:szCs w:val="22"/>
                <w:lang w:val="lt-LT"/>
              </w:rPr>
              <w:t>Užduoties arba jos dalių pavadinimai</w:t>
            </w:r>
          </w:p>
        </w:tc>
        <w:tc>
          <w:tcPr>
            <w:tcW w:w="6740" w:type="dxa"/>
          </w:tcPr>
          <w:p w14:paraId="7A2DAD21" w14:textId="77777777" w:rsidR="002D0C0A" w:rsidRPr="00F72AB6" w:rsidRDefault="002D0C0A" w:rsidP="009F15CD">
            <w:pPr>
              <w:pStyle w:val="BodyText"/>
              <w:ind w:firstLine="0"/>
              <w:rPr>
                <w:szCs w:val="22"/>
              </w:rPr>
            </w:pPr>
          </w:p>
        </w:tc>
      </w:tr>
      <w:tr w:rsidR="002D0C0A" w:rsidRPr="00C63214" w14:paraId="778A95FF" w14:textId="77777777" w:rsidTr="009F15CD">
        <w:tc>
          <w:tcPr>
            <w:tcW w:w="3114" w:type="dxa"/>
          </w:tcPr>
          <w:p w14:paraId="517A46CF" w14:textId="77777777" w:rsidR="002D0C0A" w:rsidRPr="00F72AB6" w:rsidRDefault="002D0C0A" w:rsidP="009F15CD">
            <w:pPr>
              <w:pStyle w:val="Standard"/>
              <w:rPr>
                <w:szCs w:val="22"/>
                <w:lang w:val="lt-LT"/>
              </w:rPr>
            </w:pPr>
            <w:r w:rsidRPr="00F72AB6">
              <w:rPr>
                <w:szCs w:val="22"/>
                <w:lang w:val="lt-LT"/>
              </w:rPr>
              <w:t>Su užduoties vykdymu susijusios sistemos dalys (posistemiai, moduliai, funkcijos)</w:t>
            </w:r>
          </w:p>
        </w:tc>
        <w:tc>
          <w:tcPr>
            <w:tcW w:w="6740" w:type="dxa"/>
          </w:tcPr>
          <w:p w14:paraId="5AFB58CD" w14:textId="77777777" w:rsidR="002D0C0A" w:rsidRPr="00F72AB6" w:rsidRDefault="002D0C0A" w:rsidP="009F15CD">
            <w:pPr>
              <w:pStyle w:val="Standard"/>
              <w:rPr>
                <w:szCs w:val="22"/>
                <w:lang w:val="lt-LT"/>
              </w:rPr>
            </w:pPr>
          </w:p>
        </w:tc>
      </w:tr>
      <w:tr w:rsidR="002D0C0A" w:rsidRPr="00C63214" w14:paraId="2A670E8A" w14:textId="77777777" w:rsidTr="009F15CD">
        <w:tc>
          <w:tcPr>
            <w:tcW w:w="3114" w:type="dxa"/>
          </w:tcPr>
          <w:p w14:paraId="1AA95C90" w14:textId="77777777" w:rsidR="002D0C0A" w:rsidRPr="00F72AB6" w:rsidRDefault="002D0C0A" w:rsidP="009F15CD">
            <w:pPr>
              <w:pStyle w:val="Standard"/>
              <w:rPr>
                <w:szCs w:val="22"/>
                <w:lang w:val="lt-LT"/>
              </w:rPr>
            </w:pPr>
            <w:r w:rsidRPr="00F72AB6">
              <w:rPr>
                <w:szCs w:val="22"/>
                <w:lang w:val="lt-LT"/>
              </w:rPr>
              <w:t>Duomenų bazė</w:t>
            </w:r>
          </w:p>
        </w:tc>
        <w:tc>
          <w:tcPr>
            <w:tcW w:w="6740" w:type="dxa"/>
          </w:tcPr>
          <w:p w14:paraId="6E50BCC7" w14:textId="77777777" w:rsidR="002D0C0A" w:rsidRPr="00F72AB6" w:rsidRDefault="002D0C0A" w:rsidP="009F15CD">
            <w:pPr>
              <w:pStyle w:val="Standard"/>
              <w:rPr>
                <w:szCs w:val="22"/>
                <w:lang w:val="lt-LT"/>
              </w:rPr>
            </w:pPr>
          </w:p>
        </w:tc>
      </w:tr>
      <w:tr w:rsidR="002D0C0A" w:rsidRPr="00C63214" w14:paraId="6EBF24AC" w14:textId="77777777" w:rsidTr="009F15CD">
        <w:tc>
          <w:tcPr>
            <w:tcW w:w="3114" w:type="dxa"/>
          </w:tcPr>
          <w:p w14:paraId="4EA57B81" w14:textId="77777777" w:rsidR="002D0C0A" w:rsidRPr="00F72AB6" w:rsidRDefault="002D0C0A" w:rsidP="009F15CD">
            <w:pPr>
              <w:pStyle w:val="Standard"/>
              <w:rPr>
                <w:szCs w:val="22"/>
                <w:lang w:val="lt-LT"/>
              </w:rPr>
            </w:pPr>
            <w:r w:rsidRPr="00F72AB6">
              <w:rPr>
                <w:szCs w:val="22"/>
                <w:lang w:val="lt-LT"/>
              </w:rPr>
              <w:t>Aplikacija</w:t>
            </w:r>
          </w:p>
        </w:tc>
        <w:tc>
          <w:tcPr>
            <w:tcW w:w="6740" w:type="dxa"/>
          </w:tcPr>
          <w:p w14:paraId="3D7FE69F" w14:textId="77777777" w:rsidR="002D0C0A" w:rsidRPr="00F72AB6" w:rsidRDefault="002D0C0A" w:rsidP="009F15CD">
            <w:pPr>
              <w:pStyle w:val="Standard"/>
              <w:rPr>
                <w:szCs w:val="22"/>
                <w:lang w:val="lt-LT"/>
              </w:rPr>
            </w:pPr>
          </w:p>
        </w:tc>
      </w:tr>
      <w:tr w:rsidR="002D0C0A" w:rsidRPr="00C63214" w14:paraId="4D2FD790" w14:textId="77777777" w:rsidTr="009F15CD">
        <w:tc>
          <w:tcPr>
            <w:tcW w:w="3114" w:type="dxa"/>
          </w:tcPr>
          <w:p w14:paraId="35EEBC31" w14:textId="77777777" w:rsidR="002D0C0A" w:rsidRPr="00F72AB6" w:rsidRDefault="002D0C0A" w:rsidP="009F15CD">
            <w:pPr>
              <w:pStyle w:val="Standard"/>
              <w:rPr>
                <w:szCs w:val="22"/>
                <w:lang w:val="lt-LT"/>
              </w:rPr>
            </w:pPr>
            <w:r w:rsidRPr="00F72AB6">
              <w:rPr>
                <w:szCs w:val="22"/>
                <w:lang w:val="lt-LT"/>
              </w:rPr>
              <w:t>Dokumentacija</w:t>
            </w:r>
          </w:p>
        </w:tc>
        <w:tc>
          <w:tcPr>
            <w:tcW w:w="6740" w:type="dxa"/>
          </w:tcPr>
          <w:p w14:paraId="22B6783F" w14:textId="77777777" w:rsidR="002D0C0A" w:rsidRPr="00F72AB6" w:rsidRDefault="002D0C0A" w:rsidP="009F15CD">
            <w:pPr>
              <w:pStyle w:val="Standard"/>
              <w:rPr>
                <w:szCs w:val="22"/>
                <w:lang w:val="lt-LT"/>
              </w:rPr>
            </w:pPr>
          </w:p>
        </w:tc>
      </w:tr>
      <w:tr w:rsidR="002D0C0A" w:rsidRPr="00C63214" w14:paraId="6D214B05" w14:textId="77777777" w:rsidTr="009F15CD">
        <w:tc>
          <w:tcPr>
            <w:tcW w:w="3114" w:type="dxa"/>
          </w:tcPr>
          <w:p w14:paraId="3F6D7E83" w14:textId="77777777" w:rsidR="002D0C0A" w:rsidRPr="00F72AB6" w:rsidRDefault="002D0C0A" w:rsidP="009F15CD">
            <w:pPr>
              <w:pStyle w:val="Standard"/>
              <w:rPr>
                <w:szCs w:val="22"/>
                <w:lang w:val="lt-LT"/>
              </w:rPr>
            </w:pPr>
            <w:r w:rsidRPr="00F72AB6">
              <w:rPr>
                <w:szCs w:val="22"/>
                <w:lang w:val="lt-LT"/>
              </w:rPr>
              <w:t>Techniniai resursai</w:t>
            </w:r>
          </w:p>
        </w:tc>
        <w:tc>
          <w:tcPr>
            <w:tcW w:w="6740" w:type="dxa"/>
          </w:tcPr>
          <w:p w14:paraId="669B4134" w14:textId="77777777" w:rsidR="002D0C0A" w:rsidRPr="00F72AB6" w:rsidRDefault="002D0C0A" w:rsidP="009F15CD">
            <w:pPr>
              <w:pStyle w:val="Standard"/>
              <w:rPr>
                <w:szCs w:val="22"/>
                <w:lang w:val="lt-LT"/>
              </w:rPr>
            </w:pPr>
          </w:p>
        </w:tc>
      </w:tr>
      <w:tr w:rsidR="002D0C0A" w:rsidRPr="00C63214" w14:paraId="7D4B3522" w14:textId="77777777" w:rsidTr="009F15CD">
        <w:tc>
          <w:tcPr>
            <w:tcW w:w="3114" w:type="dxa"/>
          </w:tcPr>
          <w:p w14:paraId="3147E492" w14:textId="77777777" w:rsidR="002D0C0A" w:rsidRPr="00F72AB6" w:rsidRDefault="002D0C0A" w:rsidP="009F15CD">
            <w:pPr>
              <w:pStyle w:val="Standard"/>
              <w:rPr>
                <w:szCs w:val="22"/>
                <w:lang w:val="lt-LT"/>
              </w:rPr>
            </w:pPr>
            <w:r w:rsidRPr="00F72AB6">
              <w:rPr>
                <w:szCs w:val="22"/>
                <w:lang w:val="lt-LT"/>
              </w:rPr>
              <w:t>Licencijos</w:t>
            </w:r>
          </w:p>
        </w:tc>
        <w:tc>
          <w:tcPr>
            <w:tcW w:w="6740" w:type="dxa"/>
          </w:tcPr>
          <w:p w14:paraId="2E18824B" w14:textId="77777777" w:rsidR="002D0C0A" w:rsidRPr="00F72AB6" w:rsidRDefault="002D0C0A" w:rsidP="009F15CD">
            <w:pPr>
              <w:pStyle w:val="Standard"/>
              <w:rPr>
                <w:szCs w:val="22"/>
                <w:lang w:val="lt-LT"/>
              </w:rPr>
            </w:pPr>
          </w:p>
        </w:tc>
      </w:tr>
      <w:tr w:rsidR="002D0C0A" w:rsidRPr="00C63214" w14:paraId="2EF30545" w14:textId="77777777" w:rsidTr="009F15CD">
        <w:tc>
          <w:tcPr>
            <w:tcW w:w="3114" w:type="dxa"/>
          </w:tcPr>
          <w:p w14:paraId="49425AE7" w14:textId="77777777" w:rsidR="002D0C0A" w:rsidRPr="00F72AB6" w:rsidRDefault="002D0C0A" w:rsidP="009F15CD">
            <w:pPr>
              <w:pStyle w:val="Standard"/>
              <w:rPr>
                <w:szCs w:val="22"/>
                <w:lang w:val="lt-LT"/>
              </w:rPr>
            </w:pPr>
            <w:r w:rsidRPr="00F72AB6">
              <w:rPr>
                <w:szCs w:val="22"/>
                <w:lang w:val="lt-LT"/>
              </w:rPr>
              <w:t>Galimas poveikis kitiems IS komponentams (jų dalims)</w:t>
            </w:r>
          </w:p>
        </w:tc>
        <w:tc>
          <w:tcPr>
            <w:tcW w:w="6740" w:type="dxa"/>
          </w:tcPr>
          <w:p w14:paraId="11A62C02" w14:textId="77777777" w:rsidR="002D0C0A" w:rsidRPr="00F72AB6" w:rsidRDefault="002D0C0A" w:rsidP="009F15CD">
            <w:pPr>
              <w:pStyle w:val="Standard"/>
              <w:rPr>
                <w:szCs w:val="22"/>
                <w:lang w:val="lt-LT"/>
              </w:rPr>
            </w:pPr>
          </w:p>
        </w:tc>
      </w:tr>
      <w:tr w:rsidR="002D0C0A" w:rsidRPr="00C63214" w14:paraId="73E2B126" w14:textId="77777777" w:rsidTr="009F15CD">
        <w:tc>
          <w:tcPr>
            <w:tcW w:w="3114" w:type="dxa"/>
          </w:tcPr>
          <w:p w14:paraId="3C1DF8EA" w14:textId="77777777" w:rsidR="002D0C0A" w:rsidRPr="00F72AB6" w:rsidRDefault="002D0C0A" w:rsidP="009F15CD">
            <w:pPr>
              <w:pStyle w:val="Standard"/>
              <w:rPr>
                <w:szCs w:val="22"/>
                <w:lang w:val="lt-LT"/>
              </w:rPr>
            </w:pPr>
            <w:r w:rsidRPr="00F72AB6">
              <w:rPr>
                <w:szCs w:val="22"/>
                <w:lang w:val="lt-LT"/>
              </w:rPr>
              <w:t>Su užduoties vykdymu susijusi programinė ir (ar) techninė įranga (gedimas, esamos įrangos parametrų vystymas, naujos įrangos įsigijimas)</w:t>
            </w:r>
          </w:p>
        </w:tc>
        <w:tc>
          <w:tcPr>
            <w:tcW w:w="6740" w:type="dxa"/>
          </w:tcPr>
          <w:p w14:paraId="64E30278" w14:textId="77777777" w:rsidR="002D0C0A" w:rsidRPr="00F72AB6" w:rsidRDefault="002D0C0A" w:rsidP="009F15CD">
            <w:pPr>
              <w:pStyle w:val="Standard"/>
              <w:rPr>
                <w:szCs w:val="22"/>
                <w:lang w:val="lt-LT"/>
              </w:rPr>
            </w:pPr>
          </w:p>
        </w:tc>
      </w:tr>
      <w:tr w:rsidR="002D0C0A" w:rsidRPr="00C63214" w14:paraId="524ABC03" w14:textId="77777777" w:rsidTr="009F15CD">
        <w:tc>
          <w:tcPr>
            <w:tcW w:w="3114" w:type="dxa"/>
          </w:tcPr>
          <w:p w14:paraId="5AB2ECCC" w14:textId="77777777" w:rsidR="002D0C0A" w:rsidRPr="00F72AB6" w:rsidRDefault="002D0C0A" w:rsidP="009F15CD">
            <w:pPr>
              <w:pStyle w:val="Standard"/>
              <w:rPr>
                <w:szCs w:val="22"/>
                <w:lang w:val="lt-LT"/>
              </w:rPr>
            </w:pPr>
            <w:r w:rsidRPr="00F72AB6">
              <w:rPr>
                <w:szCs w:val="22"/>
                <w:lang w:val="lt-LT"/>
              </w:rPr>
              <w:t>Darbo laiko sąnaudos (val.)</w:t>
            </w:r>
          </w:p>
        </w:tc>
        <w:tc>
          <w:tcPr>
            <w:tcW w:w="6740" w:type="dxa"/>
          </w:tcPr>
          <w:p w14:paraId="1D3340D4" w14:textId="77777777" w:rsidR="002D0C0A" w:rsidRPr="00F72AB6" w:rsidRDefault="002D0C0A" w:rsidP="009F15CD">
            <w:pPr>
              <w:pStyle w:val="Standard"/>
              <w:rPr>
                <w:szCs w:val="22"/>
                <w:lang w:val="lt-LT"/>
              </w:rPr>
            </w:pPr>
          </w:p>
        </w:tc>
      </w:tr>
      <w:tr w:rsidR="002D0C0A" w:rsidRPr="00C63214" w14:paraId="64A1FF97" w14:textId="77777777" w:rsidTr="009F15CD">
        <w:tc>
          <w:tcPr>
            <w:tcW w:w="3114" w:type="dxa"/>
          </w:tcPr>
          <w:p w14:paraId="181BA55F" w14:textId="77777777" w:rsidR="002D0C0A" w:rsidRPr="00F72AB6" w:rsidRDefault="002D0C0A" w:rsidP="009F15CD">
            <w:pPr>
              <w:pStyle w:val="Standard"/>
              <w:rPr>
                <w:szCs w:val="22"/>
                <w:lang w:val="lt-LT"/>
              </w:rPr>
            </w:pPr>
            <w:r w:rsidRPr="00F72AB6">
              <w:rPr>
                <w:szCs w:val="22"/>
                <w:lang w:val="lt-LT"/>
              </w:rPr>
              <w:t>Siūloma užduoties atlikimo ir pateikimo vertin</w:t>
            </w:r>
            <w:r>
              <w:rPr>
                <w:szCs w:val="22"/>
                <w:lang w:val="lt-LT"/>
              </w:rPr>
              <w:t>ti</w:t>
            </w:r>
            <w:r w:rsidRPr="00F72AB6">
              <w:rPr>
                <w:szCs w:val="22"/>
                <w:lang w:val="lt-LT"/>
              </w:rPr>
              <w:t xml:space="preserve"> data</w:t>
            </w:r>
          </w:p>
        </w:tc>
        <w:tc>
          <w:tcPr>
            <w:tcW w:w="6740" w:type="dxa"/>
          </w:tcPr>
          <w:p w14:paraId="77A3DEA9" w14:textId="77777777" w:rsidR="002D0C0A" w:rsidRPr="00F72AB6" w:rsidRDefault="002D0C0A" w:rsidP="009F15CD">
            <w:pPr>
              <w:pStyle w:val="Standard"/>
              <w:rPr>
                <w:szCs w:val="22"/>
                <w:lang w:val="lt-LT"/>
              </w:rPr>
            </w:pPr>
          </w:p>
        </w:tc>
      </w:tr>
      <w:tr w:rsidR="002D0C0A" w:rsidRPr="00C63214" w14:paraId="33911DB4" w14:textId="77777777" w:rsidTr="009F15CD">
        <w:tc>
          <w:tcPr>
            <w:tcW w:w="3114" w:type="dxa"/>
          </w:tcPr>
          <w:p w14:paraId="35D729FC" w14:textId="77777777" w:rsidR="002D0C0A" w:rsidRPr="00F72AB6" w:rsidRDefault="002D0C0A" w:rsidP="009F15CD">
            <w:pPr>
              <w:pStyle w:val="Standard"/>
              <w:rPr>
                <w:szCs w:val="22"/>
                <w:lang w:val="lt-LT"/>
              </w:rPr>
            </w:pPr>
            <w:r w:rsidRPr="00F72AB6">
              <w:rPr>
                <w:szCs w:val="22"/>
                <w:lang w:val="lt-LT"/>
              </w:rPr>
              <w:t>Numatoma rengti dokumentacija</w:t>
            </w:r>
          </w:p>
        </w:tc>
        <w:tc>
          <w:tcPr>
            <w:tcW w:w="6740" w:type="dxa"/>
          </w:tcPr>
          <w:p w14:paraId="1A727221" w14:textId="77777777" w:rsidR="002D0C0A" w:rsidRPr="00F72AB6" w:rsidRDefault="002D0C0A" w:rsidP="009F15CD">
            <w:pPr>
              <w:pStyle w:val="Standard"/>
              <w:rPr>
                <w:szCs w:val="22"/>
                <w:lang w:val="lt-LT"/>
              </w:rPr>
            </w:pPr>
          </w:p>
        </w:tc>
      </w:tr>
    </w:tbl>
    <w:p w14:paraId="612D4154" w14:textId="77777777" w:rsidR="002D0C0A" w:rsidRPr="00192391" w:rsidRDefault="002D0C0A" w:rsidP="002D0C0A">
      <w:pPr>
        <w:pStyle w:val="Standard"/>
        <w:rPr>
          <w:sz w:val="22"/>
          <w:szCs w:val="22"/>
          <w:lang w:val="lt-LT"/>
        </w:rPr>
      </w:pPr>
    </w:p>
    <w:p w14:paraId="20302389" w14:textId="77777777" w:rsidR="002D0C0A" w:rsidRPr="00322020" w:rsidRDefault="002D0C0A" w:rsidP="002D0C0A">
      <w:pPr>
        <w:pStyle w:val="Standard"/>
        <w:rPr>
          <w:b/>
          <w:szCs w:val="22"/>
          <w:lang w:val="lt-LT"/>
        </w:rPr>
      </w:pPr>
      <w:r w:rsidRPr="00322020">
        <w:rPr>
          <w:b/>
          <w:szCs w:val="22"/>
          <w:lang w:val="lt-LT"/>
        </w:rPr>
        <w:t>TEIKĖJAS (TEIKĖJO atstovas)</w:t>
      </w:r>
    </w:p>
    <w:p w14:paraId="71D00772" w14:textId="77777777" w:rsidR="002D0C0A" w:rsidRDefault="002D0C0A" w:rsidP="002D0C0A">
      <w:pPr>
        <w:spacing w:after="0" w:line="240" w:lineRule="auto"/>
        <w:rPr>
          <w:rFonts w:ascii="Times New Roman" w:eastAsia="Times New Roman" w:hAnsi="Times New Roman"/>
        </w:rPr>
      </w:pPr>
    </w:p>
    <w:p w14:paraId="54BAA7F5" w14:textId="77777777" w:rsidR="002D0C0A" w:rsidRPr="008B0D00" w:rsidRDefault="002D0C0A" w:rsidP="002D0C0A">
      <w:pPr>
        <w:pStyle w:val="Standard"/>
        <w:rPr>
          <w:sz w:val="22"/>
          <w:szCs w:val="22"/>
          <w:lang w:val="lt-LT"/>
        </w:rPr>
      </w:pPr>
      <w:r>
        <w:rPr>
          <w:noProof/>
          <w:sz w:val="22"/>
          <w:szCs w:val="22"/>
          <w:lang w:val="lt-LT" w:eastAsia="lt-LT"/>
        </w:rPr>
        <mc:AlternateContent>
          <mc:Choice Requires="wps">
            <w:drawing>
              <wp:anchor distT="0" distB="0" distL="114300" distR="114300" simplePos="0" relativeHeight="251661312" behindDoc="0" locked="0" layoutInCell="1" allowOverlap="1" wp14:anchorId="17CA5279" wp14:editId="47CAB816">
                <wp:simplePos x="0" y="0"/>
                <wp:positionH relativeFrom="column">
                  <wp:posOffset>-22612</wp:posOffset>
                </wp:positionH>
                <wp:positionV relativeFrom="paragraph">
                  <wp:posOffset>178463</wp:posOffset>
                </wp:positionV>
                <wp:extent cx="2202512" cy="0"/>
                <wp:effectExtent l="0" t="0" r="26670" b="19050"/>
                <wp:wrapNone/>
                <wp:docPr id="2" name="Straight Connector 2"/>
                <wp:cNvGraphicFramePr/>
                <a:graphic xmlns:a="http://schemas.openxmlformats.org/drawingml/2006/main">
                  <a:graphicData uri="http://schemas.microsoft.com/office/word/2010/wordprocessingShape">
                    <wps:wsp>
                      <wps:cNvCnPr/>
                      <wps:spPr>
                        <a:xfrm>
                          <a:off x="0" y="0"/>
                          <a:ext cx="220251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3AE708E"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8pt,14.05pt" to="171.65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" strokecolor="black [3213]"/>
            </w:pict>
          </mc:Fallback>
        </mc:AlternateContent>
      </w:r>
      <w:r>
        <w:rPr>
          <w:sz w:val="22"/>
          <w:szCs w:val="22"/>
          <w:lang w:val="lt-LT"/>
        </w:rPr>
        <w:t>Vardas, Pavardė, pareigos, parašas</w:t>
      </w:r>
    </w:p>
    <w:p w14:paraId="07882405" w14:textId="77777777" w:rsidR="002D0C0A" w:rsidRDefault="002D0C0A" w:rsidP="002545EC">
      <w:pPr>
        <w:spacing w:after="0" w:line="240" w:lineRule="auto"/>
        <w:rPr>
          <w:rFonts w:ascii="Times New Roman" w:hAnsi="Times New Roman" w:cs="Times New Roman"/>
          <w:sz w:val="24"/>
          <w:szCs w:val="24"/>
          <w:lang w:eastAsia="lt-LT"/>
        </w:rPr>
      </w:pPr>
    </w:p>
    <w:p w14:paraId="4704EC73" w14:textId="77777777" w:rsidR="002D0C0A" w:rsidRDefault="002D0C0A" w:rsidP="002545EC">
      <w:pPr>
        <w:spacing w:after="0" w:line="240" w:lineRule="auto"/>
        <w:rPr>
          <w:rFonts w:ascii="Times New Roman" w:hAnsi="Times New Roman" w:cs="Times New Roman"/>
          <w:sz w:val="24"/>
          <w:szCs w:val="24"/>
          <w:lang w:eastAsia="lt-LT"/>
        </w:rPr>
      </w:pPr>
    </w:p>
    <w:p w14:paraId="22EFC40E" w14:textId="77777777" w:rsidR="002D0C0A" w:rsidRDefault="002D0C0A" w:rsidP="002545EC">
      <w:pPr>
        <w:spacing w:after="0" w:line="240" w:lineRule="auto"/>
        <w:rPr>
          <w:rFonts w:ascii="Times New Roman" w:hAnsi="Times New Roman" w:cs="Times New Roman"/>
          <w:sz w:val="24"/>
          <w:szCs w:val="24"/>
          <w:lang w:eastAsia="lt-LT"/>
        </w:rPr>
      </w:pPr>
    </w:p>
    <w:p w14:paraId="6341237A" w14:textId="77777777" w:rsidR="002D0C0A" w:rsidRDefault="002D0C0A" w:rsidP="002545EC">
      <w:pPr>
        <w:spacing w:after="0" w:line="240" w:lineRule="auto"/>
        <w:rPr>
          <w:rFonts w:ascii="Times New Roman" w:hAnsi="Times New Roman" w:cs="Times New Roman"/>
          <w:sz w:val="24"/>
          <w:szCs w:val="24"/>
          <w:lang w:eastAsia="lt-LT"/>
        </w:rPr>
      </w:pPr>
    </w:p>
    <w:p w14:paraId="33EDDE4A" w14:textId="77777777" w:rsidR="002D0C0A" w:rsidRDefault="002D0C0A" w:rsidP="002545EC">
      <w:pPr>
        <w:spacing w:after="0" w:line="240" w:lineRule="auto"/>
        <w:rPr>
          <w:rFonts w:ascii="Times New Roman" w:hAnsi="Times New Roman" w:cs="Times New Roman"/>
          <w:sz w:val="24"/>
          <w:szCs w:val="24"/>
          <w:lang w:eastAsia="lt-LT"/>
        </w:rPr>
      </w:pPr>
    </w:p>
    <w:p w14:paraId="47759D8A" w14:textId="77777777" w:rsidR="002D0C0A" w:rsidRDefault="002D0C0A" w:rsidP="002545EC">
      <w:pPr>
        <w:spacing w:after="0" w:line="240" w:lineRule="auto"/>
        <w:rPr>
          <w:rFonts w:ascii="Times New Roman" w:hAnsi="Times New Roman" w:cs="Times New Roman"/>
          <w:sz w:val="24"/>
          <w:szCs w:val="24"/>
          <w:lang w:eastAsia="lt-LT"/>
        </w:rPr>
      </w:pPr>
    </w:p>
    <w:p w14:paraId="06299D1D" w14:textId="77777777" w:rsidR="002D0C0A" w:rsidRDefault="002D0C0A" w:rsidP="002545EC">
      <w:pPr>
        <w:spacing w:after="0" w:line="240" w:lineRule="auto"/>
        <w:rPr>
          <w:rFonts w:ascii="Times New Roman" w:hAnsi="Times New Roman" w:cs="Times New Roman"/>
          <w:sz w:val="24"/>
          <w:szCs w:val="24"/>
          <w:lang w:eastAsia="lt-LT"/>
        </w:rPr>
      </w:pPr>
    </w:p>
    <w:p w14:paraId="2BD537AB" w14:textId="77777777" w:rsidR="002D0C0A" w:rsidRDefault="002D0C0A" w:rsidP="002D0C0A">
      <w:pPr>
        <w:spacing w:after="0" w:line="240" w:lineRule="auto"/>
        <w:ind w:left="5760"/>
        <w:rPr>
          <w:rFonts w:ascii="Times New Roman" w:hAnsi="Times New Roman"/>
          <w:sz w:val="24"/>
          <w:szCs w:val="24"/>
        </w:rPr>
      </w:pPr>
      <w:r>
        <w:rPr>
          <w:rFonts w:ascii="Times New Roman" w:hAnsi="Times New Roman"/>
          <w:sz w:val="24"/>
          <w:szCs w:val="24"/>
        </w:rPr>
        <w:lastRenderedPageBreak/>
        <w:t>Lietuvos kariuomenės nuotolinio mokymosi informacinės sistemos ILIAS programinės įrangos paslaugų teikėjo pirkimo techninė specifikacijos</w:t>
      </w:r>
    </w:p>
    <w:p w14:paraId="2DC55950" w14:textId="77777777" w:rsidR="002D0C0A" w:rsidRDefault="002D0C0A" w:rsidP="002D0C0A">
      <w:pPr>
        <w:spacing w:after="0" w:line="240" w:lineRule="auto"/>
        <w:ind w:left="5760"/>
        <w:rPr>
          <w:rFonts w:ascii="Times New Roman" w:eastAsia="Times New Roman" w:hAnsi="Times New Roman"/>
          <w:sz w:val="24"/>
          <w:szCs w:val="24"/>
          <w:lang w:eastAsia="lt-LT"/>
        </w:rPr>
      </w:pPr>
      <w:r>
        <w:rPr>
          <w:rFonts w:ascii="Times New Roman" w:eastAsia="Times New Roman" w:hAnsi="Times New Roman"/>
          <w:sz w:val="24"/>
          <w:szCs w:val="24"/>
          <w:lang w:eastAsia="lt-LT"/>
        </w:rPr>
        <w:t>3 priedas</w:t>
      </w:r>
    </w:p>
    <w:p w14:paraId="070022C4" w14:textId="77777777" w:rsidR="002D0C0A" w:rsidRDefault="002D0C0A" w:rsidP="002D0C0A">
      <w:pPr>
        <w:spacing w:after="0" w:line="240" w:lineRule="auto"/>
        <w:ind w:left="5760" w:hanging="1082"/>
        <w:rPr>
          <w:rFonts w:ascii="Times New Roman" w:eastAsia="Times New Roman" w:hAnsi="Times New Roman"/>
          <w:sz w:val="24"/>
          <w:szCs w:val="24"/>
          <w:lang w:eastAsia="lt-LT"/>
        </w:rPr>
      </w:pPr>
    </w:p>
    <w:p w14:paraId="2B425E5F" w14:textId="77777777" w:rsidR="002D0C0A" w:rsidRDefault="002D0C0A" w:rsidP="002D0C0A">
      <w:pPr>
        <w:pStyle w:val="Standard"/>
        <w:widowControl/>
        <w:spacing w:after="60"/>
        <w:jc w:val="center"/>
        <w:rPr>
          <w:b/>
          <w:szCs w:val="24"/>
          <w:lang w:val="lt-LT"/>
        </w:rPr>
      </w:pPr>
      <w:r>
        <w:rPr>
          <w:b/>
          <w:szCs w:val="24"/>
          <w:lang w:val="lt-LT"/>
        </w:rPr>
        <w:t>(Susitarimo formos pavyzdys)</w:t>
      </w:r>
    </w:p>
    <w:p w14:paraId="2C2B1996" w14:textId="77777777" w:rsidR="002D0C0A" w:rsidRPr="00711DF4" w:rsidRDefault="002D0C0A" w:rsidP="002D0C0A">
      <w:pPr>
        <w:spacing w:after="0" w:line="240" w:lineRule="auto"/>
        <w:jc w:val="center"/>
        <w:rPr>
          <w:rFonts w:ascii="Times New Roman" w:eastAsia="Times New Roman" w:hAnsi="Times New Roman"/>
          <w:sz w:val="24"/>
          <w:szCs w:val="24"/>
          <w:lang w:eastAsia="lt-LT"/>
        </w:rPr>
      </w:pPr>
    </w:p>
    <w:p w14:paraId="0C815661" w14:textId="77777777" w:rsidR="002D0C0A" w:rsidRPr="00192391" w:rsidRDefault="002D0C0A" w:rsidP="002D0C0A">
      <w:pPr>
        <w:pStyle w:val="Standard"/>
        <w:jc w:val="center"/>
        <w:rPr>
          <w:b/>
          <w:szCs w:val="24"/>
          <w:lang w:val="lt-LT"/>
        </w:rPr>
      </w:pPr>
      <w:r w:rsidRPr="00192391">
        <w:rPr>
          <w:b/>
          <w:szCs w:val="24"/>
          <w:lang w:val="lt-LT"/>
        </w:rPr>
        <w:t>SUSITARIMO FORMA</w:t>
      </w:r>
    </w:p>
    <w:p w14:paraId="58DB7445" w14:textId="77777777" w:rsidR="002D0C0A" w:rsidRPr="00192391" w:rsidRDefault="002D0C0A" w:rsidP="002D0C0A">
      <w:pPr>
        <w:pStyle w:val="Standard"/>
        <w:jc w:val="center"/>
        <w:rPr>
          <w:b/>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1"/>
        <w:gridCol w:w="5947"/>
      </w:tblGrid>
      <w:tr w:rsidR="002D0C0A" w:rsidRPr="00C63214" w14:paraId="2787A7D0" w14:textId="77777777" w:rsidTr="009F15CD">
        <w:tc>
          <w:tcPr>
            <w:tcW w:w="3681" w:type="dxa"/>
          </w:tcPr>
          <w:p w14:paraId="76085B45" w14:textId="77777777" w:rsidR="002D0C0A" w:rsidRPr="00B2399A" w:rsidRDefault="002D0C0A" w:rsidP="009F15CD">
            <w:pPr>
              <w:pStyle w:val="Standard"/>
              <w:rPr>
                <w:b/>
                <w:szCs w:val="22"/>
                <w:lang w:val="lt-LT"/>
              </w:rPr>
            </w:pPr>
            <w:r w:rsidRPr="00B2399A">
              <w:rPr>
                <w:b/>
                <w:szCs w:val="22"/>
                <w:lang w:val="lt-LT"/>
              </w:rPr>
              <w:t>Informacinės sistemos ir jos dalies pavadinimas</w:t>
            </w:r>
          </w:p>
        </w:tc>
        <w:tc>
          <w:tcPr>
            <w:tcW w:w="5947" w:type="dxa"/>
          </w:tcPr>
          <w:p w14:paraId="39A26EF6" w14:textId="77777777" w:rsidR="002D0C0A" w:rsidRPr="00192391" w:rsidRDefault="002D0C0A" w:rsidP="009F15CD">
            <w:pPr>
              <w:pStyle w:val="Standard"/>
              <w:rPr>
                <w:sz w:val="22"/>
                <w:szCs w:val="22"/>
                <w:lang w:val="lt-LT"/>
              </w:rPr>
            </w:pPr>
          </w:p>
        </w:tc>
      </w:tr>
      <w:tr w:rsidR="002D0C0A" w:rsidRPr="00C63214" w14:paraId="6C5D7709" w14:textId="77777777" w:rsidTr="009F15CD">
        <w:tc>
          <w:tcPr>
            <w:tcW w:w="3681" w:type="dxa"/>
          </w:tcPr>
          <w:p w14:paraId="1A3DA53D" w14:textId="77777777" w:rsidR="002D0C0A" w:rsidRPr="00B2399A" w:rsidRDefault="002D0C0A" w:rsidP="009F15CD">
            <w:pPr>
              <w:pStyle w:val="Standard"/>
              <w:rPr>
                <w:b/>
                <w:szCs w:val="22"/>
                <w:lang w:val="lt-LT"/>
              </w:rPr>
            </w:pPr>
            <w:r w:rsidRPr="00B2399A">
              <w:rPr>
                <w:b/>
                <w:szCs w:val="22"/>
                <w:lang w:val="lt-LT"/>
              </w:rPr>
              <w:t>Susitarimo Nr.</w:t>
            </w:r>
          </w:p>
        </w:tc>
        <w:tc>
          <w:tcPr>
            <w:tcW w:w="5947" w:type="dxa"/>
          </w:tcPr>
          <w:p w14:paraId="49F8E45C" w14:textId="77777777" w:rsidR="002D0C0A" w:rsidRPr="004E5A8C" w:rsidRDefault="002D0C0A" w:rsidP="009F15CD">
            <w:pPr>
              <w:pStyle w:val="Standard"/>
              <w:rPr>
                <w:sz w:val="22"/>
                <w:szCs w:val="22"/>
                <w:lang w:val="lt-LT"/>
              </w:rPr>
            </w:pPr>
          </w:p>
        </w:tc>
      </w:tr>
      <w:tr w:rsidR="002D0C0A" w:rsidRPr="00C63214" w14:paraId="5F83D72B" w14:textId="77777777" w:rsidTr="009F15CD">
        <w:tc>
          <w:tcPr>
            <w:tcW w:w="3681" w:type="dxa"/>
          </w:tcPr>
          <w:p w14:paraId="58AC7766" w14:textId="77777777" w:rsidR="002D0C0A" w:rsidRPr="00B2399A" w:rsidRDefault="002D0C0A" w:rsidP="009F15CD">
            <w:pPr>
              <w:pStyle w:val="Standard"/>
              <w:rPr>
                <w:b/>
                <w:szCs w:val="22"/>
                <w:lang w:val="lt-LT"/>
              </w:rPr>
            </w:pPr>
            <w:r w:rsidRPr="00B2399A">
              <w:rPr>
                <w:b/>
                <w:szCs w:val="22"/>
                <w:lang w:val="lt-LT"/>
              </w:rPr>
              <w:t>Susitarimo data</w:t>
            </w:r>
          </w:p>
        </w:tc>
        <w:tc>
          <w:tcPr>
            <w:tcW w:w="5947" w:type="dxa"/>
          </w:tcPr>
          <w:p w14:paraId="6B6D69E1" w14:textId="77777777" w:rsidR="002D0C0A" w:rsidRPr="004E5A8C" w:rsidRDefault="002D0C0A" w:rsidP="009F15CD">
            <w:pPr>
              <w:pStyle w:val="Standard"/>
              <w:rPr>
                <w:sz w:val="22"/>
                <w:szCs w:val="22"/>
                <w:lang w:val="lt-LT"/>
              </w:rPr>
            </w:pPr>
          </w:p>
        </w:tc>
      </w:tr>
      <w:tr w:rsidR="002D0C0A" w:rsidRPr="00C63214" w14:paraId="7D988879" w14:textId="77777777" w:rsidTr="009F15CD">
        <w:tc>
          <w:tcPr>
            <w:tcW w:w="3681" w:type="dxa"/>
          </w:tcPr>
          <w:p w14:paraId="5FE28554" w14:textId="77777777" w:rsidR="002D0C0A" w:rsidRPr="00B2399A" w:rsidRDefault="002D0C0A" w:rsidP="009F15CD">
            <w:pPr>
              <w:pStyle w:val="Standard"/>
              <w:rPr>
                <w:szCs w:val="22"/>
                <w:lang w:val="lt-LT"/>
              </w:rPr>
            </w:pPr>
            <w:r w:rsidRPr="00B2399A">
              <w:rPr>
                <w:szCs w:val="22"/>
                <w:lang w:val="lt-LT"/>
              </w:rPr>
              <w:t>Atsakymo Nr.</w:t>
            </w:r>
          </w:p>
        </w:tc>
        <w:tc>
          <w:tcPr>
            <w:tcW w:w="5947" w:type="dxa"/>
          </w:tcPr>
          <w:p w14:paraId="1021D943" w14:textId="77777777" w:rsidR="002D0C0A" w:rsidRPr="004E5A8C" w:rsidRDefault="002D0C0A" w:rsidP="009F15CD">
            <w:pPr>
              <w:pStyle w:val="Standard"/>
              <w:rPr>
                <w:sz w:val="22"/>
                <w:szCs w:val="22"/>
                <w:lang w:val="lt-LT"/>
              </w:rPr>
            </w:pPr>
          </w:p>
        </w:tc>
      </w:tr>
      <w:tr w:rsidR="002D0C0A" w:rsidRPr="00C63214" w14:paraId="03FB25B4" w14:textId="77777777" w:rsidTr="009F15CD">
        <w:tc>
          <w:tcPr>
            <w:tcW w:w="3681" w:type="dxa"/>
          </w:tcPr>
          <w:p w14:paraId="5FB87F71" w14:textId="77777777" w:rsidR="002D0C0A" w:rsidRPr="00B2399A" w:rsidRDefault="002D0C0A" w:rsidP="009F15CD">
            <w:pPr>
              <w:pStyle w:val="Standard"/>
              <w:rPr>
                <w:szCs w:val="22"/>
                <w:lang w:val="lt-LT"/>
              </w:rPr>
            </w:pPr>
            <w:r w:rsidRPr="00B2399A">
              <w:rPr>
                <w:szCs w:val="22"/>
                <w:lang w:val="lt-LT"/>
              </w:rPr>
              <w:t>Atsakymo data</w:t>
            </w:r>
          </w:p>
        </w:tc>
        <w:tc>
          <w:tcPr>
            <w:tcW w:w="5947" w:type="dxa"/>
          </w:tcPr>
          <w:p w14:paraId="43FE0B0F" w14:textId="77777777" w:rsidR="002D0C0A" w:rsidRPr="004E5A8C" w:rsidRDefault="002D0C0A" w:rsidP="009F15CD">
            <w:pPr>
              <w:pStyle w:val="Standard"/>
              <w:rPr>
                <w:sz w:val="22"/>
                <w:szCs w:val="22"/>
                <w:lang w:val="lt-LT"/>
              </w:rPr>
            </w:pPr>
          </w:p>
        </w:tc>
      </w:tr>
      <w:tr w:rsidR="002D0C0A" w:rsidRPr="00C63214" w14:paraId="60689957" w14:textId="77777777" w:rsidTr="009F15CD">
        <w:tc>
          <w:tcPr>
            <w:tcW w:w="3681" w:type="dxa"/>
          </w:tcPr>
          <w:p w14:paraId="54E22968" w14:textId="77777777" w:rsidR="002D0C0A" w:rsidRPr="00B2399A" w:rsidRDefault="002D0C0A" w:rsidP="009F15CD">
            <w:pPr>
              <w:pStyle w:val="Standard"/>
              <w:rPr>
                <w:szCs w:val="22"/>
                <w:lang w:val="lt-LT"/>
              </w:rPr>
            </w:pPr>
            <w:r w:rsidRPr="00B2399A">
              <w:rPr>
                <w:szCs w:val="22"/>
                <w:lang w:val="lt-LT"/>
              </w:rPr>
              <w:t>Užduoties Nr.</w:t>
            </w:r>
          </w:p>
        </w:tc>
        <w:tc>
          <w:tcPr>
            <w:tcW w:w="5947" w:type="dxa"/>
          </w:tcPr>
          <w:p w14:paraId="035B4B68" w14:textId="77777777" w:rsidR="002D0C0A" w:rsidRPr="004E5A8C" w:rsidRDefault="002D0C0A" w:rsidP="009F15CD">
            <w:pPr>
              <w:pStyle w:val="Standard"/>
              <w:rPr>
                <w:sz w:val="22"/>
                <w:szCs w:val="22"/>
                <w:lang w:val="lt-LT"/>
              </w:rPr>
            </w:pPr>
          </w:p>
        </w:tc>
      </w:tr>
      <w:tr w:rsidR="002D0C0A" w:rsidRPr="00C63214" w14:paraId="3908E31F" w14:textId="77777777" w:rsidTr="009F15CD">
        <w:tc>
          <w:tcPr>
            <w:tcW w:w="3681" w:type="dxa"/>
          </w:tcPr>
          <w:p w14:paraId="27CF802A" w14:textId="77777777" w:rsidR="002D0C0A" w:rsidRPr="00B2399A" w:rsidRDefault="002D0C0A" w:rsidP="009F15CD">
            <w:pPr>
              <w:pStyle w:val="Standard"/>
              <w:rPr>
                <w:szCs w:val="22"/>
                <w:lang w:val="lt-LT"/>
              </w:rPr>
            </w:pPr>
            <w:r w:rsidRPr="00B2399A">
              <w:rPr>
                <w:szCs w:val="22"/>
                <w:lang w:val="lt-LT"/>
              </w:rPr>
              <w:t>Užduoties data</w:t>
            </w:r>
          </w:p>
        </w:tc>
        <w:tc>
          <w:tcPr>
            <w:tcW w:w="5947" w:type="dxa"/>
          </w:tcPr>
          <w:p w14:paraId="5E7491C4" w14:textId="77777777" w:rsidR="002D0C0A" w:rsidRPr="004E5A8C" w:rsidRDefault="002D0C0A" w:rsidP="009F15CD">
            <w:pPr>
              <w:pStyle w:val="Standard"/>
              <w:rPr>
                <w:sz w:val="22"/>
                <w:szCs w:val="22"/>
                <w:lang w:val="lt-LT"/>
              </w:rPr>
            </w:pPr>
          </w:p>
        </w:tc>
      </w:tr>
      <w:tr w:rsidR="002D0C0A" w:rsidRPr="00C63214" w14:paraId="058319E9" w14:textId="77777777" w:rsidTr="009F15CD">
        <w:tc>
          <w:tcPr>
            <w:tcW w:w="3681" w:type="dxa"/>
          </w:tcPr>
          <w:p w14:paraId="24FDEAB7" w14:textId="77777777" w:rsidR="002D0C0A" w:rsidRPr="00B2399A" w:rsidRDefault="002D0C0A" w:rsidP="009F15CD">
            <w:pPr>
              <w:pStyle w:val="Standard"/>
              <w:rPr>
                <w:szCs w:val="22"/>
                <w:lang w:val="lt-LT"/>
              </w:rPr>
            </w:pPr>
            <w:r w:rsidRPr="00B2399A">
              <w:rPr>
                <w:szCs w:val="22"/>
                <w:lang w:val="lt-LT"/>
              </w:rPr>
              <w:t>Užduoties arba jos dalių pavadinimai</w:t>
            </w:r>
          </w:p>
        </w:tc>
        <w:tc>
          <w:tcPr>
            <w:tcW w:w="5947" w:type="dxa"/>
          </w:tcPr>
          <w:p w14:paraId="3C2228C6" w14:textId="77777777" w:rsidR="002D0C0A" w:rsidRPr="004E5A8C" w:rsidRDefault="002D0C0A" w:rsidP="009F15CD">
            <w:pPr>
              <w:pStyle w:val="BodyText"/>
              <w:ind w:firstLine="0"/>
              <w:rPr>
                <w:sz w:val="22"/>
                <w:szCs w:val="22"/>
              </w:rPr>
            </w:pPr>
          </w:p>
        </w:tc>
      </w:tr>
      <w:tr w:rsidR="002D0C0A" w:rsidRPr="00C63214" w14:paraId="0028294D" w14:textId="77777777" w:rsidTr="009F15CD">
        <w:tc>
          <w:tcPr>
            <w:tcW w:w="3681" w:type="dxa"/>
          </w:tcPr>
          <w:p w14:paraId="1185BB4A" w14:textId="77777777" w:rsidR="002D0C0A" w:rsidRPr="00B2399A" w:rsidRDefault="002D0C0A" w:rsidP="009F15CD">
            <w:pPr>
              <w:pStyle w:val="Standard"/>
              <w:rPr>
                <w:szCs w:val="22"/>
                <w:lang w:val="lt-LT"/>
              </w:rPr>
            </w:pPr>
            <w:r w:rsidRPr="00B2399A">
              <w:rPr>
                <w:szCs w:val="22"/>
                <w:lang w:val="lt-LT"/>
              </w:rPr>
              <w:t>Su užduoties vykdymu susijusi programinė ir (ar) techninė įranga (gedimas, esamos įrangos parametrų vystymas, naujos įrangos įsigijimas)</w:t>
            </w:r>
          </w:p>
        </w:tc>
        <w:tc>
          <w:tcPr>
            <w:tcW w:w="5947" w:type="dxa"/>
          </w:tcPr>
          <w:p w14:paraId="526ECFD6" w14:textId="77777777" w:rsidR="002D0C0A" w:rsidRPr="00192391" w:rsidRDefault="002D0C0A" w:rsidP="009F15CD">
            <w:pPr>
              <w:pStyle w:val="Standard"/>
              <w:rPr>
                <w:sz w:val="22"/>
                <w:szCs w:val="22"/>
                <w:lang w:val="lt-LT"/>
              </w:rPr>
            </w:pPr>
          </w:p>
        </w:tc>
      </w:tr>
      <w:tr w:rsidR="002D0C0A" w:rsidRPr="00C63214" w14:paraId="374A17E5" w14:textId="77777777" w:rsidTr="009F15CD">
        <w:tc>
          <w:tcPr>
            <w:tcW w:w="3681" w:type="dxa"/>
          </w:tcPr>
          <w:p w14:paraId="1FC5194F" w14:textId="77777777" w:rsidR="002D0C0A" w:rsidRPr="00B2399A" w:rsidRDefault="002D0C0A" w:rsidP="009F15CD">
            <w:pPr>
              <w:pStyle w:val="Standard"/>
              <w:rPr>
                <w:szCs w:val="22"/>
                <w:lang w:val="lt-LT"/>
              </w:rPr>
            </w:pPr>
            <w:r w:rsidRPr="00B2399A">
              <w:rPr>
                <w:szCs w:val="22"/>
                <w:lang w:val="lt-LT"/>
              </w:rPr>
              <w:t>Darbo laiko sąnaudos (val.)</w:t>
            </w:r>
          </w:p>
        </w:tc>
        <w:tc>
          <w:tcPr>
            <w:tcW w:w="5947" w:type="dxa"/>
          </w:tcPr>
          <w:p w14:paraId="6768B73A" w14:textId="77777777" w:rsidR="002D0C0A" w:rsidRPr="00726EF7" w:rsidRDefault="002D0C0A" w:rsidP="009F15CD">
            <w:pPr>
              <w:pStyle w:val="Standard"/>
              <w:rPr>
                <w:sz w:val="22"/>
                <w:szCs w:val="22"/>
                <w:lang w:val="lt-LT"/>
              </w:rPr>
            </w:pPr>
          </w:p>
        </w:tc>
      </w:tr>
      <w:tr w:rsidR="002D0C0A" w:rsidRPr="00C63214" w14:paraId="21D391D1" w14:textId="77777777" w:rsidTr="009F15CD">
        <w:tc>
          <w:tcPr>
            <w:tcW w:w="3681" w:type="dxa"/>
          </w:tcPr>
          <w:p w14:paraId="30836E48" w14:textId="77777777" w:rsidR="002D0C0A" w:rsidRPr="00B2399A" w:rsidRDefault="002D0C0A" w:rsidP="009F15CD">
            <w:pPr>
              <w:pStyle w:val="Standard"/>
              <w:rPr>
                <w:szCs w:val="22"/>
                <w:lang w:val="lt-LT"/>
              </w:rPr>
            </w:pPr>
            <w:r w:rsidRPr="00B2399A">
              <w:rPr>
                <w:szCs w:val="22"/>
                <w:lang w:val="lt-LT"/>
              </w:rPr>
              <w:t>Suderinta užduoties atlikimo ir pateikimo vertin</w:t>
            </w:r>
            <w:r>
              <w:rPr>
                <w:szCs w:val="22"/>
                <w:lang w:val="lt-LT"/>
              </w:rPr>
              <w:t>ti</w:t>
            </w:r>
            <w:r w:rsidRPr="00B2399A">
              <w:rPr>
                <w:szCs w:val="22"/>
                <w:lang w:val="lt-LT"/>
              </w:rPr>
              <w:t xml:space="preserve"> data</w:t>
            </w:r>
          </w:p>
        </w:tc>
        <w:tc>
          <w:tcPr>
            <w:tcW w:w="5947" w:type="dxa"/>
          </w:tcPr>
          <w:p w14:paraId="3D2A7B93" w14:textId="77777777" w:rsidR="002D0C0A" w:rsidRPr="00192391" w:rsidRDefault="002D0C0A" w:rsidP="009F15CD">
            <w:pPr>
              <w:pStyle w:val="Standard"/>
              <w:rPr>
                <w:sz w:val="22"/>
                <w:szCs w:val="22"/>
                <w:lang w:val="lt-LT"/>
              </w:rPr>
            </w:pPr>
          </w:p>
        </w:tc>
      </w:tr>
      <w:tr w:rsidR="002D0C0A" w:rsidRPr="00C63214" w14:paraId="585C1111" w14:textId="77777777" w:rsidTr="009F15CD">
        <w:tc>
          <w:tcPr>
            <w:tcW w:w="3681" w:type="dxa"/>
          </w:tcPr>
          <w:p w14:paraId="4C8DC97B" w14:textId="77777777" w:rsidR="002D0C0A" w:rsidRPr="00B2399A" w:rsidRDefault="002D0C0A" w:rsidP="009F15CD">
            <w:pPr>
              <w:pStyle w:val="Standard"/>
              <w:rPr>
                <w:szCs w:val="22"/>
                <w:lang w:val="lt-LT"/>
              </w:rPr>
            </w:pPr>
            <w:r w:rsidRPr="00B2399A">
              <w:rPr>
                <w:szCs w:val="22"/>
                <w:lang w:val="lt-LT"/>
              </w:rPr>
              <w:t>Suderintas rengiamos dokumentacijos sąrašas</w:t>
            </w:r>
          </w:p>
        </w:tc>
        <w:tc>
          <w:tcPr>
            <w:tcW w:w="5947" w:type="dxa"/>
          </w:tcPr>
          <w:p w14:paraId="76774341" w14:textId="77777777" w:rsidR="002D0C0A" w:rsidRPr="00192391" w:rsidRDefault="002D0C0A" w:rsidP="009F15CD">
            <w:pPr>
              <w:pStyle w:val="Standard"/>
              <w:rPr>
                <w:sz w:val="22"/>
                <w:szCs w:val="22"/>
                <w:lang w:val="lt-LT"/>
              </w:rPr>
            </w:pPr>
          </w:p>
        </w:tc>
      </w:tr>
      <w:tr w:rsidR="002D0C0A" w:rsidRPr="00C63214" w14:paraId="3DDEAB6F" w14:textId="77777777" w:rsidTr="009F15CD">
        <w:tc>
          <w:tcPr>
            <w:tcW w:w="3681" w:type="dxa"/>
          </w:tcPr>
          <w:p w14:paraId="5F07AE23" w14:textId="77777777" w:rsidR="002D0C0A" w:rsidRPr="00B2399A" w:rsidRDefault="002D0C0A" w:rsidP="009F15CD">
            <w:pPr>
              <w:pStyle w:val="Standard"/>
              <w:rPr>
                <w:szCs w:val="22"/>
                <w:lang w:val="lt-LT"/>
              </w:rPr>
            </w:pPr>
            <w:r w:rsidRPr="00B2399A">
              <w:rPr>
                <w:szCs w:val="22"/>
                <w:lang w:val="lt-LT"/>
              </w:rPr>
              <w:t>Kita</w:t>
            </w:r>
          </w:p>
        </w:tc>
        <w:tc>
          <w:tcPr>
            <w:tcW w:w="5947" w:type="dxa"/>
          </w:tcPr>
          <w:p w14:paraId="44B0634F" w14:textId="77777777" w:rsidR="002D0C0A" w:rsidRPr="00192391" w:rsidRDefault="002D0C0A" w:rsidP="009F15CD">
            <w:pPr>
              <w:pStyle w:val="Standard"/>
              <w:rPr>
                <w:sz w:val="22"/>
                <w:szCs w:val="22"/>
                <w:lang w:val="lt-LT"/>
              </w:rPr>
            </w:pPr>
          </w:p>
        </w:tc>
      </w:tr>
    </w:tbl>
    <w:p w14:paraId="2263A415" w14:textId="77777777" w:rsidR="002D0C0A" w:rsidRPr="00192391" w:rsidRDefault="002D0C0A" w:rsidP="002D0C0A">
      <w:pPr>
        <w:pStyle w:val="Standard"/>
        <w:rPr>
          <w:sz w:val="22"/>
          <w:szCs w:val="22"/>
          <w:lang w:val="lt-LT"/>
        </w:rPr>
      </w:pPr>
    </w:p>
    <w:p w14:paraId="639A7C8A" w14:textId="77777777" w:rsidR="002D0C0A" w:rsidRPr="00B2399A" w:rsidRDefault="002D0C0A" w:rsidP="002D0C0A">
      <w:pPr>
        <w:pStyle w:val="Standard"/>
        <w:rPr>
          <w:szCs w:val="22"/>
          <w:lang w:val="lt-LT"/>
        </w:rPr>
      </w:pPr>
      <w:r w:rsidRPr="00B2399A">
        <w:rPr>
          <w:szCs w:val="22"/>
          <w:lang w:val="lt-LT"/>
        </w:rPr>
        <w:t>Susitarimas pasirašomas dviem egzemplioriais, po vieną egzempliorių kiekvienai šaliai.</w:t>
      </w:r>
    </w:p>
    <w:p w14:paraId="38A89BD7" w14:textId="77777777" w:rsidR="002D0C0A" w:rsidRPr="00192391" w:rsidRDefault="002D0C0A" w:rsidP="002D0C0A">
      <w:pPr>
        <w:pStyle w:val="Standard"/>
        <w:rPr>
          <w:sz w:val="22"/>
          <w:szCs w:val="22"/>
          <w:lang w:val="lt-LT"/>
        </w:rPr>
      </w:pPr>
    </w:p>
    <w:p w14:paraId="376F5B8D" w14:textId="77777777" w:rsidR="002D0C0A" w:rsidRPr="00192391" w:rsidRDefault="002D0C0A" w:rsidP="002D0C0A">
      <w:pPr>
        <w:pStyle w:val="Standard"/>
        <w:rPr>
          <w:sz w:val="22"/>
          <w:szCs w:val="22"/>
          <w:lang w:val="lt-LT"/>
        </w:rPr>
      </w:pPr>
    </w:p>
    <w:p w14:paraId="4617FEE6" w14:textId="77777777" w:rsidR="002D0C0A" w:rsidRPr="00B2399A" w:rsidRDefault="002D0C0A" w:rsidP="002D0C0A">
      <w:pPr>
        <w:pStyle w:val="Standard"/>
        <w:rPr>
          <w:b/>
          <w:szCs w:val="22"/>
          <w:lang w:val="lt-LT"/>
        </w:rPr>
      </w:pPr>
      <w:r>
        <w:rPr>
          <w:b/>
          <w:szCs w:val="22"/>
          <w:lang w:val="lt-LT"/>
        </w:rPr>
        <w:t>UŽSAKOVAS</w:t>
      </w:r>
      <w:r w:rsidRPr="00864F0F">
        <w:rPr>
          <w:b/>
          <w:szCs w:val="22"/>
          <w:lang w:val="lt-LT"/>
        </w:rPr>
        <w:t xml:space="preserve"> (</w:t>
      </w:r>
      <w:r>
        <w:rPr>
          <w:b/>
          <w:szCs w:val="22"/>
          <w:lang w:val="lt-LT"/>
        </w:rPr>
        <w:t>UŽSAKOVO</w:t>
      </w:r>
      <w:r w:rsidRPr="00864F0F">
        <w:rPr>
          <w:b/>
          <w:szCs w:val="22"/>
          <w:lang w:val="lt-LT"/>
        </w:rPr>
        <w:t xml:space="preserve"> atstovas)</w:t>
      </w:r>
      <w:r w:rsidRPr="00864F0F">
        <w:rPr>
          <w:b/>
          <w:szCs w:val="22"/>
          <w:lang w:val="lt-LT"/>
        </w:rPr>
        <w:tab/>
        <w:t>TEIKĖJAS (TEIKĖJO atstovas)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4388"/>
      </w:tblGrid>
      <w:tr w:rsidR="002D0C0A" w14:paraId="1C473FB4" w14:textId="77777777" w:rsidTr="009F15CD">
        <w:tc>
          <w:tcPr>
            <w:tcW w:w="5240" w:type="dxa"/>
          </w:tcPr>
          <w:p w14:paraId="219A8CC2" w14:textId="77777777" w:rsidR="002D0C0A" w:rsidRDefault="002D0C0A" w:rsidP="009F15CD">
            <w:pPr>
              <w:pStyle w:val="Standard"/>
              <w:rPr>
                <w:sz w:val="22"/>
                <w:szCs w:val="22"/>
                <w:lang w:val="lt-LT"/>
              </w:rPr>
            </w:pPr>
          </w:p>
        </w:tc>
        <w:tc>
          <w:tcPr>
            <w:tcW w:w="4388" w:type="dxa"/>
          </w:tcPr>
          <w:p w14:paraId="4116A1BA" w14:textId="77777777" w:rsidR="002D0C0A" w:rsidRDefault="002D0C0A" w:rsidP="009F15CD">
            <w:pPr>
              <w:pStyle w:val="Standard"/>
              <w:rPr>
                <w:sz w:val="22"/>
                <w:szCs w:val="22"/>
                <w:lang w:val="lt-LT"/>
              </w:rPr>
            </w:pPr>
          </w:p>
        </w:tc>
      </w:tr>
      <w:tr w:rsidR="002D0C0A" w14:paraId="63952CDE" w14:textId="77777777" w:rsidTr="009F15CD">
        <w:tc>
          <w:tcPr>
            <w:tcW w:w="5240" w:type="dxa"/>
          </w:tcPr>
          <w:p w14:paraId="74639BC7" w14:textId="77777777" w:rsidR="002D0C0A" w:rsidRDefault="002D0C0A" w:rsidP="009F15CD">
            <w:pPr>
              <w:pStyle w:val="Standard"/>
              <w:rPr>
                <w:sz w:val="22"/>
                <w:szCs w:val="22"/>
                <w:lang w:val="lt-LT"/>
              </w:rPr>
            </w:pPr>
          </w:p>
        </w:tc>
        <w:tc>
          <w:tcPr>
            <w:tcW w:w="4388" w:type="dxa"/>
          </w:tcPr>
          <w:p w14:paraId="2C5C14C2" w14:textId="77777777" w:rsidR="002D0C0A" w:rsidRDefault="002D0C0A" w:rsidP="009F15CD">
            <w:pPr>
              <w:pStyle w:val="Standard"/>
              <w:rPr>
                <w:sz w:val="22"/>
                <w:szCs w:val="22"/>
                <w:lang w:val="lt-LT"/>
              </w:rPr>
            </w:pPr>
          </w:p>
        </w:tc>
      </w:tr>
    </w:tbl>
    <w:p w14:paraId="6CE72B0B" w14:textId="77777777" w:rsidR="002D0C0A" w:rsidRDefault="002D0C0A" w:rsidP="002D0C0A">
      <w:pPr>
        <w:pStyle w:val="Standard"/>
        <w:tabs>
          <w:tab w:val="left" w:pos="4977"/>
          <w:tab w:val="left" w:pos="5368"/>
        </w:tabs>
        <w:rPr>
          <w:sz w:val="22"/>
          <w:szCs w:val="22"/>
          <w:lang w:val="lt-LT"/>
        </w:rPr>
      </w:pPr>
      <w:r>
        <w:rPr>
          <w:sz w:val="22"/>
          <w:szCs w:val="22"/>
          <w:lang w:val="lt-LT"/>
        </w:rPr>
        <w:tab/>
      </w:r>
      <w:r>
        <w:rPr>
          <w:sz w:val="22"/>
          <w:szCs w:val="22"/>
          <w:lang w:val="lt-LT"/>
        </w:rPr>
        <w:tab/>
      </w:r>
    </w:p>
    <w:p w14:paraId="7B6B427F" w14:textId="77777777" w:rsidR="002D0C0A" w:rsidRDefault="002D0C0A" w:rsidP="002D0C0A">
      <w:pPr>
        <w:pStyle w:val="Standard"/>
        <w:rPr>
          <w:sz w:val="22"/>
          <w:szCs w:val="22"/>
          <w:lang w:val="lt-LT"/>
        </w:rPr>
      </w:pPr>
      <w:r>
        <w:rPr>
          <w:noProof/>
          <w:lang w:val="lt-LT" w:eastAsia="lt-LT"/>
        </w:rPr>
        <mc:AlternateContent>
          <mc:Choice Requires="wps">
            <w:drawing>
              <wp:anchor distT="0" distB="0" distL="114300" distR="114300" simplePos="0" relativeHeight="251664384" behindDoc="0" locked="0" layoutInCell="1" allowOverlap="1" wp14:anchorId="79242ECF" wp14:editId="7C24B34E">
                <wp:simplePos x="0" y="0"/>
                <wp:positionH relativeFrom="column">
                  <wp:posOffset>3343783</wp:posOffset>
                </wp:positionH>
                <wp:positionV relativeFrom="paragraph">
                  <wp:posOffset>166726</wp:posOffset>
                </wp:positionV>
                <wp:extent cx="2202815" cy="0"/>
                <wp:effectExtent l="0" t="0" r="26035" b="19050"/>
                <wp:wrapNone/>
                <wp:docPr id="8" name="Straight Connector 8"/>
                <wp:cNvGraphicFramePr/>
                <a:graphic xmlns:a="http://schemas.openxmlformats.org/drawingml/2006/main">
                  <a:graphicData uri="http://schemas.microsoft.com/office/word/2010/wordprocessingShape">
                    <wps:wsp>
                      <wps:cNvCnPr/>
                      <wps:spPr>
                        <a:xfrm>
                          <a:off x="0" y="0"/>
                          <a:ext cx="220281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0AE091E" id="Straight Connector 8"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3.3pt,13.15pt" to="436.75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" strokecolor="black [3213]"/>
            </w:pict>
          </mc:Fallback>
        </mc:AlternateContent>
      </w:r>
      <w:r>
        <w:rPr>
          <w:noProof/>
          <w:lang w:val="lt-LT" w:eastAsia="lt-LT"/>
        </w:rPr>
        <mc:AlternateContent>
          <mc:Choice Requires="wps">
            <w:drawing>
              <wp:anchor distT="0" distB="0" distL="114300" distR="114300" simplePos="0" relativeHeight="251663360" behindDoc="0" locked="0" layoutInCell="1" allowOverlap="1" wp14:anchorId="26FFBE22" wp14:editId="3C2DEF80">
                <wp:simplePos x="0" y="0"/>
                <wp:positionH relativeFrom="column">
                  <wp:posOffset>-24460</wp:posOffset>
                </wp:positionH>
                <wp:positionV relativeFrom="paragraph">
                  <wp:posOffset>175260</wp:posOffset>
                </wp:positionV>
                <wp:extent cx="2202815" cy="0"/>
                <wp:effectExtent l="0" t="0" r="26035" b="19050"/>
                <wp:wrapNone/>
                <wp:docPr id="3" name="Straight Connector 3"/>
                <wp:cNvGraphicFramePr/>
                <a:graphic xmlns:a="http://schemas.openxmlformats.org/drawingml/2006/main">
                  <a:graphicData uri="http://schemas.microsoft.com/office/word/2010/wordprocessingShape">
                    <wps:wsp>
                      <wps:cNvCnPr/>
                      <wps:spPr>
                        <a:xfrm>
                          <a:off x="0" y="0"/>
                          <a:ext cx="220281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C493CDC" id="Straight Connector 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5pt,13.8pt" to="171.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" strokecolor="black [3213]"/>
            </w:pict>
          </mc:Fallback>
        </mc:AlternateContent>
      </w:r>
    </w:p>
    <w:tbl>
      <w:tblPr>
        <w:tblStyle w:val="TableGrid"/>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4388"/>
      </w:tblGrid>
      <w:tr w:rsidR="002D0C0A" w14:paraId="71EC700E" w14:textId="77777777" w:rsidTr="009F15CD">
        <w:trPr>
          <w:trHeight w:val="185"/>
        </w:trPr>
        <w:tc>
          <w:tcPr>
            <w:tcW w:w="5387" w:type="dxa"/>
          </w:tcPr>
          <w:p w14:paraId="5CE30BEE" w14:textId="77777777" w:rsidR="002D0C0A" w:rsidRDefault="002D0C0A" w:rsidP="009F15CD">
            <w:pPr>
              <w:pStyle w:val="Standard"/>
              <w:rPr>
                <w:sz w:val="22"/>
                <w:szCs w:val="22"/>
                <w:lang w:val="lt-LT"/>
              </w:rPr>
            </w:pPr>
            <w:r>
              <w:rPr>
                <w:sz w:val="22"/>
                <w:szCs w:val="22"/>
                <w:lang w:val="lt-LT"/>
              </w:rPr>
              <w:t>Vardas, Pavardė, pareigos, parašas</w:t>
            </w:r>
          </w:p>
        </w:tc>
        <w:tc>
          <w:tcPr>
            <w:tcW w:w="4388" w:type="dxa"/>
          </w:tcPr>
          <w:p w14:paraId="0D4D84CD" w14:textId="77777777" w:rsidR="002D0C0A" w:rsidRDefault="002D0C0A" w:rsidP="009F15CD">
            <w:pPr>
              <w:pStyle w:val="Standard"/>
              <w:rPr>
                <w:sz w:val="22"/>
                <w:szCs w:val="22"/>
                <w:lang w:val="lt-LT"/>
              </w:rPr>
            </w:pPr>
            <w:r>
              <w:rPr>
                <w:sz w:val="22"/>
                <w:szCs w:val="22"/>
                <w:lang w:val="lt-LT"/>
              </w:rPr>
              <w:t>Vardas, Pavardė, pareigos, parašas</w:t>
            </w:r>
          </w:p>
        </w:tc>
      </w:tr>
    </w:tbl>
    <w:p w14:paraId="1693C326" w14:textId="77777777" w:rsidR="002D0C0A" w:rsidRDefault="002D0C0A" w:rsidP="002D0C0A"/>
    <w:p w14:paraId="3DB2383C" w14:textId="77777777" w:rsidR="002D0C0A" w:rsidRPr="00192391" w:rsidRDefault="002D0C0A" w:rsidP="002D0C0A">
      <w:pPr>
        <w:pStyle w:val="Standard"/>
        <w:rPr>
          <w:sz w:val="22"/>
          <w:szCs w:val="22"/>
          <w:lang w:val="lt-LT"/>
        </w:rPr>
      </w:pPr>
    </w:p>
    <w:p w14:paraId="057D1D2F" w14:textId="77777777" w:rsidR="002D0C0A" w:rsidRPr="001A2C67" w:rsidRDefault="002D0C0A" w:rsidP="002545EC">
      <w:pPr>
        <w:spacing w:after="0" w:line="240" w:lineRule="auto"/>
        <w:rPr>
          <w:rFonts w:ascii="Times New Roman" w:hAnsi="Times New Roman" w:cs="Times New Roman"/>
          <w:sz w:val="24"/>
          <w:szCs w:val="24"/>
          <w:lang w:eastAsia="lt-LT"/>
        </w:rPr>
      </w:pPr>
    </w:p>
    <w:sectPr w:rsidR="002D0C0A" w:rsidRPr="001A2C67" w:rsidSect="00B06AF4">
      <w:pgSz w:w="11906" w:h="16838"/>
      <w:pgMar w:top="1134" w:right="567" w:bottom="993"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2D4156" w14:textId="77777777" w:rsidR="00991BA0" w:rsidRDefault="00991BA0" w:rsidP="00206189">
      <w:pPr>
        <w:spacing w:after="0" w:line="240" w:lineRule="auto"/>
      </w:pPr>
      <w:r>
        <w:separator/>
      </w:r>
    </w:p>
  </w:endnote>
  <w:endnote w:type="continuationSeparator" w:id="0">
    <w:p w14:paraId="6FA0D8F2" w14:textId="77777777" w:rsidR="00991BA0" w:rsidRDefault="00991BA0" w:rsidP="002061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Andale Sans UI">
    <w:altName w:val="Times New Roman"/>
    <w:charset w:val="00"/>
    <w:family w:val="auto"/>
    <w:pitch w:val="variable"/>
  </w:font>
  <w:font w:name="Arial">
    <w:panose1 w:val="020B0604020202020204"/>
    <w:charset w:val="BA"/>
    <w:family w:val="swiss"/>
    <w:pitch w:val="variable"/>
    <w:sig w:usb0="E0002E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254AB5" w14:textId="77777777" w:rsidR="00991BA0" w:rsidRDefault="00991BA0" w:rsidP="00206189">
      <w:pPr>
        <w:spacing w:after="0" w:line="240" w:lineRule="auto"/>
      </w:pPr>
      <w:r>
        <w:separator/>
      </w:r>
    </w:p>
  </w:footnote>
  <w:footnote w:type="continuationSeparator" w:id="0">
    <w:p w14:paraId="6F2AFB9B" w14:textId="77777777" w:rsidR="00991BA0" w:rsidRDefault="00991BA0" w:rsidP="00206189">
      <w:pPr>
        <w:spacing w:after="0" w:line="240" w:lineRule="auto"/>
      </w:pPr>
      <w:r>
        <w:continuationSeparator/>
      </w:r>
    </w:p>
  </w:footnote>
  <w:footnote w:id="1">
    <w:p w14:paraId="50954812" w14:textId="77777777" w:rsidR="00C40004" w:rsidRDefault="00C40004" w:rsidP="002631EB">
      <w:pPr>
        <w:pStyle w:val="FootnoteText"/>
      </w:pPr>
      <w:r>
        <w:rPr>
          <w:rStyle w:val="FootnoteReference"/>
        </w:rPr>
        <w:footnoteRef/>
      </w:r>
      <w:r>
        <w:t xml:space="preserve"> Kokybės garantijos terminas </w:t>
      </w:r>
      <w:r w:rsidRPr="000104A7">
        <w:t>nurodoma</w:t>
      </w:r>
      <w:r>
        <w:t>s</w:t>
      </w:r>
      <w:r w:rsidRPr="000104A7">
        <w:t>, kai vykdant paslaugų</w:t>
      </w:r>
      <w:r>
        <w:t xml:space="preserve"> pirkimo–pardavimo</w:t>
      </w:r>
      <w:r w:rsidRPr="000104A7">
        <w:t xml:space="preserve"> sutartį perduodamos</w:t>
      </w:r>
      <w:r>
        <w:t xml:space="preserve"> </w:t>
      </w:r>
      <w:r w:rsidRPr="000104A7">
        <w:t>/</w:t>
      </w:r>
      <w:r>
        <w:t xml:space="preserve"> </w:t>
      </w:r>
      <w:r w:rsidRPr="000104A7">
        <w:t xml:space="preserve">parduodamos prekės tiesiogiai </w:t>
      </w:r>
      <w:r>
        <w:t>susijusios</w:t>
      </w:r>
      <w:r w:rsidRPr="000104A7">
        <w:t xml:space="preserve"> su sutarties objektu</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A4EE1"/>
    <w:multiLevelType w:val="hybridMultilevel"/>
    <w:tmpl w:val="7794001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7C06F63"/>
    <w:multiLevelType w:val="hybridMultilevel"/>
    <w:tmpl w:val="93FEFE2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1AF55878"/>
    <w:multiLevelType w:val="multilevel"/>
    <w:tmpl w:val="70C806CE"/>
    <w:lvl w:ilvl="0">
      <w:start w:val="1"/>
      <w:numFmt w:val="decimal"/>
      <w:lvlText w:val="%1."/>
      <w:lvlJc w:val="left"/>
      <w:pPr>
        <w:ind w:left="1070" w:hanging="360"/>
      </w:pPr>
      <w:rPr>
        <w:rFonts w:hint="default"/>
      </w:rPr>
    </w:lvl>
    <w:lvl w:ilvl="1">
      <w:start w:val="1"/>
      <w:numFmt w:val="decimal"/>
      <w:isLgl/>
      <w:lvlText w:val="%1.%2."/>
      <w:lvlJc w:val="left"/>
      <w:pPr>
        <w:ind w:left="1430" w:hanging="360"/>
      </w:pPr>
      <w:rPr>
        <w:rFonts w:hint="default"/>
      </w:rPr>
    </w:lvl>
    <w:lvl w:ilvl="2">
      <w:start w:val="1"/>
      <w:numFmt w:val="decimal"/>
      <w:isLgl/>
      <w:lvlText w:val="%1.%2.%3."/>
      <w:lvlJc w:val="left"/>
      <w:pPr>
        <w:ind w:left="2150" w:hanging="720"/>
      </w:pPr>
      <w:rPr>
        <w:rFonts w:hint="default"/>
      </w:rPr>
    </w:lvl>
    <w:lvl w:ilvl="3">
      <w:start w:val="1"/>
      <w:numFmt w:val="decimal"/>
      <w:isLgl/>
      <w:lvlText w:val="%1.%2.%3.%4."/>
      <w:lvlJc w:val="left"/>
      <w:pPr>
        <w:ind w:left="2510" w:hanging="720"/>
      </w:pPr>
      <w:rPr>
        <w:rFonts w:hint="default"/>
      </w:rPr>
    </w:lvl>
    <w:lvl w:ilvl="4">
      <w:start w:val="1"/>
      <w:numFmt w:val="decimal"/>
      <w:isLgl/>
      <w:lvlText w:val="%1.%2.%3.%4.%5."/>
      <w:lvlJc w:val="left"/>
      <w:pPr>
        <w:ind w:left="3230" w:hanging="1080"/>
      </w:pPr>
      <w:rPr>
        <w:rFonts w:hint="default"/>
      </w:rPr>
    </w:lvl>
    <w:lvl w:ilvl="5">
      <w:start w:val="1"/>
      <w:numFmt w:val="decimal"/>
      <w:isLgl/>
      <w:lvlText w:val="%1.%2.%3.%4.%5.%6."/>
      <w:lvlJc w:val="left"/>
      <w:pPr>
        <w:ind w:left="3590" w:hanging="1080"/>
      </w:pPr>
      <w:rPr>
        <w:rFonts w:hint="default"/>
      </w:rPr>
    </w:lvl>
    <w:lvl w:ilvl="6">
      <w:start w:val="1"/>
      <w:numFmt w:val="decimal"/>
      <w:isLgl/>
      <w:lvlText w:val="%1.%2.%3.%4.%5.%6.%7."/>
      <w:lvlJc w:val="left"/>
      <w:pPr>
        <w:ind w:left="4310" w:hanging="1440"/>
      </w:pPr>
      <w:rPr>
        <w:rFonts w:hint="default"/>
      </w:rPr>
    </w:lvl>
    <w:lvl w:ilvl="7">
      <w:start w:val="1"/>
      <w:numFmt w:val="decimal"/>
      <w:isLgl/>
      <w:lvlText w:val="%1.%2.%3.%4.%5.%6.%7.%8."/>
      <w:lvlJc w:val="left"/>
      <w:pPr>
        <w:ind w:left="4670" w:hanging="1440"/>
      </w:pPr>
      <w:rPr>
        <w:rFonts w:hint="default"/>
      </w:rPr>
    </w:lvl>
    <w:lvl w:ilvl="8">
      <w:start w:val="1"/>
      <w:numFmt w:val="decimal"/>
      <w:isLgl/>
      <w:lvlText w:val="%1.%2.%3.%4.%5.%6.%7.%8.%9."/>
      <w:lvlJc w:val="left"/>
      <w:pPr>
        <w:ind w:left="5390" w:hanging="1800"/>
      </w:pPr>
      <w:rPr>
        <w:rFonts w:hint="default"/>
      </w:rPr>
    </w:lvl>
  </w:abstractNum>
  <w:abstractNum w:abstractNumId="3"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7143203"/>
    <w:multiLevelType w:val="multilevel"/>
    <w:tmpl w:val="D16CA7D2"/>
    <w:lvl w:ilvl="0">
      <w:start w:val="1"/>
      <w:numFmt w:val="decimal"/>
      <w:lvlText w:val="%1."/>
      <w:lvlJc w:val="left"/>
      <w:pPr>
        <w:tabs>
          <w:tab w:val="num" w:pos="1069"/>
        </w:tabs>
        <w:ind w:left="1069" w:hanging="360"/>
      </w:pPr>
      <w:rPr>
        <w:rFonts w:hint="default"/>
        <w:i w:val="0"/>
        <w:iCs w:val="0"/>
      </w:rPr>
    </w:lvl>
    <w:lvl w:ilvl="1">
      <w:start w:val="1"/>
      <w:numFmt w:val="decimal"/>
      <w:isLgl/>
      <w:lvlText w:val="%1.%2."/>
      <w:lvlJc w:val="left"/>
      <w:pPr>
        <w:tabs>
          <w:tab w:val="num" w:pos="1084"/>
        </w:tabs>
        <w:ind w:left="1084" w:hanging="360"/>
      </w:pPr>
      <w:rPr>
        <w:rFonts w:ascii="Times New Roman" w:hAnsi="Times New Roman" w:cs="Times New Roman" w:hint="default"/>
      </w:rPr>
    </w:lvl>
    <w:lvl w:ilvl="2">
      <w:start w:val="1"/>
      <w:numFmt w:val="decimal"/>
      <w:isLgl/>
      <w:lvlText w:val="%1.%2.%3."/>
      <w:lvlJc w:val="left"/>
      <w:pPr>
        <w:tabs>
          <w:tab w:val="num" w:pos="1444"/>
        </w:tabs>
        <w:ind w:left="1444" w:hanging="720"/>
      </w:pPr>
      <w:rPr>
        <w:rFonts w:ascii="Times New Roman" w:hAnsi="Times New Roman" w:cs="Times New Roman" w:hint="default"/>
      </w:rPr>
    </w:lvl>
    <w:lvl w:ilvl="3">
      <w:start w:val="1"/>
      <w:numFmt w:val="decimal"/>
      <w:isLgl/>
      <w:lvlText w:val="%1.%2.%3.%4."/>
      <w:lvlJc w:val="left"/>
      <w:pPr>
        <w:tabs>
          <w:tab w:val="num" w:pos="1444"/>
        </w:tabs>
        <w:ind w:left="1444" w:hanging="720"/>
      </w:pPr>
      <w:rPr>
        <w:rFonts w:ascii="Times New Roman" w:hAnsi="Times New Roman" w:cs="Times New Roman" w:hint="default"/>
      </w:rPr>
    </w:lvl>
    <w:lvl w:ilvl="4">
      <w:start w:val="1"/>
      <w:numFmt w:val="decimal"/>
      <w:isLgl/>
      <w:lvlText w:val="%1.%2.%3.%4.%5."/>
      <w:lvlJc w:val="left"/>
      <w:pPr>
        <w:tabs>
          <w:tab w:val="num" w:pos="1804"/>
        </w:tabs>
        <w:ind w:left="1804" w:hanging="1080"/>
      </w:pPr>
      <w:rPr>
        <w:rFonts w:ascii="Times New Roman" w:hAnsi="Times New Roman" w:cs="Times New Roman" w:hint="default"/>
      </w:rPr>
    </w:lvl>
    <w:lvl w:ilvl="5">
      <w:start w:val="1"/>
      <w:numFmt w:val="decimal"/>
      <w:isLgl/>
      <w:lvlText w:val="%1.%2.%3.%4.%5.%6."/>
      <w:lvlJc w:val="left"/>
      <w:pPr>
        <w:tabs>
          <w:tab w:val="num" w:pos="1804"/>
        </w:tabs>
        <w:ind w:left="1804" w:hanging="1080"/>
      </w:pPr>
      <w:rPr>
        <w:rFonts w:ascii="Times New Roman" w:hAnsi="Times New Roman" w:cs="Times New Roman" w:hint="default"/>
      </w:rPr>
    </w:lvl>
    <w:lvl w:ilvl="6">
      <w:start w:val="1"/>
      <w:numFmt w:val="decimal"/>
      <w:isLgl/>
      <w:lvlText w:val="%1.%2.%3.%4.%5.%6.%7."/>
      <w:lvlJc w:val="left"/>
      <w:pPr>
        <w:tabs>
          <w:tab w:val="num" w:pos="2164"/>
        </w:tabs>
        <w:ind w:left="2164" w:hanging="1440"/>
      </w:pPr>
      <w:rPr>
        <w:rFonts w:ascii="Times New Roman" w:hAnsi="Times New Roman" w:cs="Times New Roman" w:hint="default"/>
      </w:rPr>
    </w:lvl>
    <w:lvl w:ilvl="7">
      <w:start w:val="1"/>
      <w:numFmt w:val="decimal"/>
      <w:isLgl/>
      <w:lvlText w:val="%1.%2.%3.%4.%5.%6.%7.%8."/>
      <w:lvlJc w:val="left"/>
      <w:pPr>
        <w:tabs>
          <w:tab w:val="num" w:pos="2164"/>
        </w:tabs>
        <w:ind w:left="2164" w:hanging="1440"/>
      </w:pPr>
      <w:rPr>
        <w:rFonts w:ascii="Times New Roman" w:hAnsi="Times New Roman" w:cs="Times New Roman" w:hint="default"/>
      </w:rPr>
    </w:lvl>
    <w:lvl w:ilvl="8">
      <w:start w:val="1"/>
      <w:numFmt w:val="decimal"/>
      <w:isLgl/>
      <w:lvlText w:val="%1.%2.%3.%4.%5.%6.%7.%8.%9."/>
      <w:lvlJc w:val="left"/>
      <w:pPr>
        <w:tabs>
          <w:tab w:val="num" w:pos="2524"/>
        </w:tabs>
        <w:ind w:left="2524" w:hanging="1800"/>
      </w:pPr>
      <w:rPr>
        <w:rFonts w:ascii="Times New Roman" w:hAnsi="Times New Roman" w:cs="Times New Roman" w:hint="default"/>
      </w:rPr>
    </w:lvl>
  </w:abstractNum>
  <w:abstractNum w:abstractNumId="5" w15:restartNumberingAfterBreak="0">
    <w:nsid w:val="37B00F18"/>
    <w:multiLevelType w:val="hybridMultilevel"/>
    <w:tmpl w:val="0AF018E6"/>
    <w:lvl w:ilvl="0" w:tplc="04270015">
      <w:start w:val="1"/>
      <w:numFmt w:val="upperLetter"/>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37B275AB"/>
    <w:multiLevelType w:val="hybridMultilevel"/>
    <w:tmpl w:val="75BE6344"/>
    <w:lvl w:ilvl="0" w:tplc="A8DEC0CC">
      <w:start w:val="1"/>
      <w:numFmt w:val="decimal"/>
      <w:lvlText w:val="%1."/>
      <w:lvlJc w:val="left"/>
      <w:pPr>
        <w:tabs>
          <w:tab w:val="num" w:pos="1070"/>
        </w:tabs>
        <w:ind w:left="1070" w:hanging="360"/>
      </w:pPr>
      <w:rPr>
        <w:b/>
      </w:r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15:restartNumberingAfterBreak="0">
    <w:nsid w:val="40D905D8"/>
    <w:multiLevelType w:val="hybridMultilevel"/>
    <w:tmpl w:val="9EA0CF8C"/>
    <w:lvl w:ilvl="0" w:tplc="AF5ABF7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4176A5C"/>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7EC44CB"/>
    <w:multiLevelType w:val="multilevel"/>
    <w:tmpl w:val="D23029CC"/>
    <w:lvl w:ilvl="0">
      <w:start w:val="3"/>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0" w15:restartNumberingAfterBreak="0">
    <w:nsid w:val="5C97625E"/>
    <w:multiLevelType w:val="multilevel"/>
    <w:tmpl w:val="40C2D7EE"/>
    <w:lvl w:ilvl="0">
      <w:start w:val="17"/>
      <w:numFmt w:val="decimal"/>
      <w:lvlText w:val="%1."/>
      <w:lvlJc w:val="left"/>
      <w:pPr>
        <w:ind w:left="720" w:hanging="360"/>
      </w:pPr>
      <w:rPr>
        <w:rFonts w:hint="default"/>
      </w:rPr>
    </w:lvl>
    <w:lvl w:ilvl="1">
      <w:start w:val="1"/>
      <w:numFmt w:val="decimal"/>
      <w:isLgl/>
      <w:lvlText w:val="%1.%2."/>
      <w:lvlJc w:val="left"/>
      <w:pPr>
        <w:ind w:left="8582"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6015610C"/>
    <w:multiLevelType w:val="hybridMultilevel"/>
    <w:tmpl w:val="85D4B8A2"/>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78A63976"/>
    <w:multiLevelType w:val="multilevel"/>
    <w:tmpl w:val="4006B546"/>
    <w:lvl w:ilvl="0">
      <w:start w:val="13"/>
      <w:numFmt w:val="decimal"/>
      <w:lvlText w:val="%1."/>
      <w:lvlJc w:val="left"/>
      <w:pPr>
        <w:ind w:left="720" w:hanging="360"/>
      </w:pPr>
      <w:rPr>
        <w:rFonts w:hint="default"/>
      </w:rPr>
    </w:lvl>
    <w:lvl w:ilvl="1">
      <w:start w:val="1"/>
      <w:numFmt w:val="decimal"/>
      <w:isLgl/>
      <w:lvlText w:val="%1.%2."/>
      <w:lvlJc w:val="left"/>
      <w:pPr>
        <w:ind w:left="8582"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79FF7793"/>
    <w:multiLevelType w:val="hybridMultilevel"/>
    <w:tmpl w:val="46800D6E"/>
    <w:lvl w:ilvl="0" w:tplc="3BCAFF36">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7A13018A"/>
    <w:multiLevelType w:val="multilevel"/>
    <w:tmpl w:val="D91A4AC4"/>
    <w:lvl w:ilvl="0">
      <w:start w:val="1"/>
      <w:numFmt w:val="decimal"/>
      <w:lvlText w:val="%1."/>
      <w:lvlJc w:val="left"/>
      <w:pPr>
        <w:ind w:left="720" w:hanging="360"/>
      </w:pPr>
      <w:rPr>
        <w:rFonts w:hint="default"/>
      </w:rPr>
    </w:lvl>
    <w:lvl w:ilvl="1">
      <w:start w:val="1"/>
      <w:numFmt w:val="decimal"/>
      <w:isLgl/>
      <w:lvlText w:val="%1.%2."/>
      <w:lvlJc w:val="left"/>
      <w:pPr>
        <w:ind w:left="8582"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1"/>
  </w:num>
  <w:num w:numId="2">
    <w:abstractNumId w:val="4"/>
  </w:num>
  <w:num w:numId="3">
    <w:abstractNumId w:val="5"/>
  </w:num>
  <w:num w:numId="4">
    <w:abstractNumId w:val="2"/>
  </w:num>
  <w:num w:numId="5">
    <w:abstractNumId w:val="3"/>
  </w:num>
  <w:num w:numId="6">
    <w:abstractNumId w:val="8"/>
  </w:num>
  <w:num w:numId="7">
    <w:abstractNumId w:val="9"/>
  </w:num>
  <w:num w:numId="8">
    <w:abstractNumId w:val="0"/>
  </w:num>
  <w:num w:numId="9">
    <w:abstractNumId w:val="6"/>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11"/>
  </w:num>
  <w:num w:numId="12">
    <w:abstractNumId w:val="13"/>
  </w:num>
  <w:num w:numId="13">
    <w:abstractNumId w:val="14"/>
  </w:num>
  <w:num w:numId="14">
    <w:abstractNumId w:val="10"/>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GrammaticalErrors/>
  <w:defaultTabStop w:val="1296"/>
  <w:hyphenationZone w:val="396"/>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92B"/>
    <w:rsid w:val="00000D23"/>
    <w:rsid w:val="000013D7"/>
    <w:rsid w:val="000018D2"/>
    <w:rsid w:val="000057BB"/>
    <w:rsid w:val="00006B9E"/>
    <w:rsid w:val="00007517"/>
    <w:rsid w:val="000104A7"/>
    <w:rsid w:val="0001530B"/>
    <w:rsid w:val="00016689"/>
    <w:rsid w:val="0002047B"/>
    <w:rsid w:val="000275A2"/>
    <w:rsid w:val="00044404"/>
    <w:rsid w:val="000457FB"/>
    <w:rsid w:val="0006132F"/>
    <w:rsid w:val="00067252"/>
    <w:rsid w:val="0007295B"/>
    <w:rsid w:val="00080145"/>
    <w:rsid w:val="000815E4"/>
    <w:rsid w:val="000859CE"/>
    <w:rsid w:val="00091C50"/>
    <w:rsid w:val="0009317C"/>
    <w:rsid w:val="000A0B31"/>
    <w:rsid w:val="000A4B0B"/>
    <w:rsid w:val="000A5D31"/>
    <w:rsid w:val="000A7224"/>
    <w:rsid w:val="000B07EA"/>
    <w:rsid w:val="000B4C81"/>
    <w:rsid w:val="000C1643"/>
    <w:rsid w:val="000C1D73"/>
    <w:rsid w:val="000C3923"/>
    <w:rsid w:val="000D3831"/>
    <w:rsid w:val="000D38D7"/>
    <w:rsid w:val="000D53CF"/>
    <w:rsid w:val="000E49D4"/>
    <w:rsid w:val="000E4DF8"/>
    <w:rsid w:val="000E4E36"/>
    <w:rsid w:val="000F20AF"/>
    <w:rsid w:val="000F44E9"/>
    <w:rsid w:val="00101F7A"/>
    <w:rsid w:val="00103B62"/>
    <w:rsid w:val="001238A5"/>
    <w:rsid w:val="00133C27"/>
    <w:rsid w:val="00140ED0"/>
    <w:rsid w:val="00141567"/>
    <w:rsid w:val="00142C57"/>
    <w:rsid w:val="00143474"/>
    <w:rsid w:val="00146934"/>
    <w:rsid w:val="00146B65"/>
    <w:rsid w:val="00146C15"/>
    <w:rsid w:val="00146E7F"/>
    <w:rsid w:val="00155636"/>
    <w:rsid w:val="00162B25"/>
    <w:rsid w:val="00167FDB"/>
    <w:rsid w:val="00170D89"/>
    <w:rsid w:val="00172C94"/>
    <w:rsid w:val="00175DEC"/>
    <w:rsid w:val="001809B1"/>
    <w:rsid w:val="00181237"/>
    <w:rsid w:val="00181827"/>
    <w:rsid w:val="00184CD3"/>
    <w:rsid w:val="001858EC"/>
    <w:rsid w:val="00196629"/>
    <w:rsid w:val="00197153"/>
    <w:rsid w:val="001A160F"/>
    <w:rsid w:val="001A2C67"/>
    <w:rsid w:val="001A6639"/>
    <w:rsid w:val="001B033A"/>
    <w:rsid w:val="001B0E53"/>
    <w:rsid w:val="001B239B"/>
    <w:rsid w:val="001C3DF8"/>
    <w:rsid w:val="001D4F08"/>
    <w:rsid w:val="001E1DEC"/>
    <w:rsid w:val="001E55F2"/>
    <w:rsid w:val="001F5BFC"/>
    <w:rsid w:val="00206189"/>
    <w:rsid w:val="00214CE3"/>
    <w:rsid w:val="00217117"/>
    <w:rsid w:val="00223405"/>
    <w:rsid w:val="00223D8C"/>
    <w:rsid w:val="00232A82"/>
    <w:rsid w:val="002351C3"/>
    <w:rsid w:val="00237BF7"/>
    <w:rsid w:val="002451CC"/>
    <w:rsid w:val="002541D3"/>
    <w:rsid w:val="002545EC"/>
    <w:rsid w:val="0025719B"/>
    <w:rsid w:val="002631EB"/>
    <w:rsid w:val="0026337D"/>
    <w:rsid w:val="0027294D"/>
    <w:rsid w:val="0027451C"/>
    <w:rsid w:val="0027611B"/>
    <w:rsid w:val="00285EC8"/>
    <w:rsid w:val="002A3D30"/>
    <w:rsid w:val="002B228A"/>
    <w:rsid w:val="002C2ABC"/>
    <w:rsid w:val="002D0C0A"/>
    <w:rsid w:val="002F07A0"/>
    <w:rsid w:val="002F7D78"/>
    <w:rsid w:val="00303321"/>
    <w:rsid w:val="003035C2"/>
    <w:rsid w:val="003173A0"/>
    <w:rsid w:val="003215AF"/>
    <w:rsid w:val="00325656"/>
    <w:rsid w:val="0032614D"/>
    <w:rsid w:val="003323D6"/>
    <w:rsid w:val="00336025"/>
    <w:rsid w:val="00336695"/>
    <w:rsid w:val="003416FB"/>
    <w:rsid w:val="00341FB2"/>
    <w:rsid w:val="00342E1F"/>
    <w:rsid w:val="00343164"/>
    <w:rsid w:val="003434B8"/>
    <w:rsid w:val="00360CFD"/>
    <w:rsid w:val="00363828"/>
    <w:rsid w:val="00363DA9"/>
    <w:rsid w:val="00365533"/>
    <w:rsid w:val="00365536"/>
    <w:rsid w:val="00365778"/>
    <w:rsid w:val="00372417"/>
    <w:rsid w:val="00376C3B"/>
    <w:rsid w:val="00385614"/>
    <w:rsid w:val="003856E9"/>
    <w:rsid w:val="00385E12"/>
    <w:rsid w:val="00386902"/>
    <w:rsid w:val="00396FD0"/>
    <w:rsid w:val="003A2F7E"/>
    <w:rsid w:val="003A3F64"/>
    <w:rsid w:val="003A5B4E"/>
    <w:rsid w:val="003B1869"/>
    <w:rsid w:val="003B38B1"/>
    <w:rsid w:val="003C0921"/>
    <w:rsid w:val="003E0B98"/>
    <w:rsid w:val="003E2E38"/>
    <w:rsid w:val="003E5B45"/>
    <w:rsid w:val="0040525A"/>
    <w:rsid w:val="00407D66"/>
    <w:rsid w:val="004120F8"/>
    <w:rsid w:val="00424532"/>
    <w:rsid w:val="0042604B"/>
    <w:rsid w:val="004271F6"/>
    <w:rsid w:val="004501C0"/>
    <w:rsid w:val="0045474D"/>
    <w:rsid w:val="004569BB"/>
    <w:rsid w:val="0046192B"/>
    <w:rsid w:val="0046273D"/>
    <w:rsid w:val="0046720F"/>
    <w:rsid w:val="004675C2"/>
    <w:rsid w:val="004706CE"/>
    <w:rsid w:val="00472656"/>
    <w:rsid w:val="0047422E"/>
    <w:rsid w:val="004872E0"/>
    <w:rsid w:val="00491266"/>
    <w:rsid w:val="004924DA"/>
    <w:rsid w:val="00493325"/>
    <w:rsid w:val="004A0A01"/>
    <w:rsid w:val="004C51A2"/>
    <w:rsid w:val="004D307B"/>
    <w:rsid w:val="004D5775"/>
    <w:rsid w:val="004D6FD7"/>
    <w:rsid w:val="004E1630"/>
    <w:rsid w:val="004E1ABD"/>
    <w:rsid w:val="004F58DB"/>
    <w:rsid w:val="005048E7"/>
    <w:rsid w:val="00504B48"/>
    <w:rsid w:val="00504DED"/>
    <w:rsid w:val="0050706A"/>
    <w:rsid w:val="00523741"/>
    <w:rsid w:val="00523AD6"/>
    <w:rsid w:val="00540712"/>
    <w:rsid w:val="00547801"/>
    <w:rsid w:val="005551E6"/>
    <w:rsid w:val="00557FC7"/>
    <w:rsid w:val="00564205"/>
    <w:rsid w:val="005643BE"/>
    <w:rsid w:val="00574F35"/>
    <w:rsid w:val="0057550D"/>
    <w:rsid w:val="005A05E7"/>
    <w:rsid w:val="005B527C"/>
    <w:rsid w:val="005C40B8"/>
    <w:rsid w:val="005C480E"/>
    <w:rsid w:val="005D087B"/>
    <w:rsid w:val="005D64D8"/>
    <w:rsid w:val="005E3C71"/>
    <w:rsid w:val="005F01E8"/>
    <w:rsid w:val="005F14C8"/>
    <w:rsid w:val="005F1F67"/>
    <w:rsid w:val="00613479"/>
    <w:rsid w:val="00616C22"/>
    <w:rsid w:val="006240BB"/>
    <w:rsid w:val="006255C3"/>
    <w:rsid w:val="00631C20"/>
    <w:rsid w:val="006414B5"/>
    <w:rsid w:val="006426B8"/>
    <w:rsid w:val="0064540B"/>
    <w:rsid w:val="006466F1"/>
    <w:rsid w:val="006533A1"/>
    <w:rsid w:val="0065769F"/>
    <w:rsid w:val="00665D1E"/>
    <w:rsid w:val="00672AB2"/>
    <w:rsid w:val="00687662"/>
    <w:rsid w:val="00690F48"/>
    <w:rsid w:val="00692973"/>
    <w:rsid w:val="006A3684"/>
    <w:rsid w:val="006A406B"/>
    <w:rsid w:val="006A745E"/>
    <w:rsid w:val="006B3257"/>
    <w:rsid w:val="006B4138"/>
    <w:rsid w:val="006D7BD7"/>
    <w:rsid w:val="006F2105"/>
    <w:rsid w:val="006F2A2A"/>
    <w:rsid w:val="006F4691"/>
    <w:rsid w:val="006F69FA"/>
    <w:rsid w:val="006F725F"/>
    <w:rsid w:val="006F73A8"/>
    <w:rsid w:val="007008C7"/>
    <w:rsid w:val="00703613"/>
    <w:rsid w:val="00707187"/>
    <w:rsid w:val="007123C6"/>
    <w:rsid w:val="0071504A"/>
    <w:rsid w:val="00722D69"/>
    <w:rsid w:val="0072501F"/>
    <w:rsid w:val="00725C88"/>
    <w:rsid w:val="007313CA"/>
    <w:rsid w:val="00731B49"/>
    <w:rsid w:val="007323AE"/>
    <w:rsid w:val="007416D1"/>
    <w:rsid w:val="0074192A"/>
    <w:rsid w:val="0074206D"/>
    <w:rsid w:val="00743087"/>
    <w:rsid w:val="00751996"/>
    <w:rsid w:val="00752CC6"/>
    <w:rsid w:val="0075658E"/>
    <w:rsid w:val="0076458A"/>
    <w:rsid w:val="007674E6"/>
    <w:rsid w:val="00770E2A"/>
    <w:rsid w:val="00771023"/>
    <w:rsid w:val="00776947"/>
    <w:rsid w:val="00780B50"/>
    <w:rsid w:val="00784CDC"/>
    <w:rsid w:val="007868DD"/>
    <w:rsid w:val="0078741B"/>
    <w:rsid w:val="007900EF"/>
    <w:rsid w:val="007B0AC1"/>
    <w:rsid w:val="007B4501"/>
    <w:rsid w:val="007B590C"/>
    <w:rsid w:val="007D07BB"/>
    <w:rsid w:val="007D0E56"/>
    <w:rsid w:val="007E04B1"/>
    <w:rsid w:val="007E1E96"/>
    <w:rsid w:val="007E65FD"/>
    <w:rsid w:val="00801FFD"/>
    <w:rsid w:val="00807638"/>
    <w:rsid w:val="00813B67"/>
    <w:rsid w:val="00817F98"/>
    <w:rsid w:val="00823293"/>
    <w:rsid w:val="00830D01"/>
    <w:rsid w:val="008318C5"/>
    <w:rsid w:val="00835CCC"/>
    <w:rsid w:val="00836F73"/>
    <w:rsid w:val="00843B5E"/>
    <w:rsid w:val="00844B0F"/>
    <w:rsid w:val="008455B8"/>
    <w:rsid w:val="00850CE6"/>
    <w:rsid w:val="008543D0"/>
    <w:rsid w:val="00856CE1"/>
    <w:rsid w:val="008611E8"/>
    <w:rsid w:val="00862F7E"/>
    <w:rsid w:val="008646C6"/>
    <w:rsid w:val="008648E7"/>
    <w:rsid w:val="00872FDE"/>
    <w:rsid w:val="00873D37"/>
    <w:rsid w:val="00883574"/>
    <w:rsid w:val="00885315"/>
    <w:rsid w:val="00892D6A"/>
    <w:rsid w:val="00894457"/>
    <w:rsid w:val="00894D3D"/>
    <w:rsid w:val="008A1A28"/>
    <w:rsid w:val="008A217B"/>
    <w:rsid w:val="008A4613"/>
    <w:rsid w:val="008A67B3"/>
    <w:rsid w:val="008C0E6C"/>
    <w:rsid w:val="008C3AF3"/>
    <w:rsid w:val="008E5B53"/>
    <w:rsid w:val="0090048F"/>
    <w:rsid w:val="00920E81"/>
    <w:rsid w:val="00936085"/>
    <w:rsid w:val="00944A1E"/>
    <w:rsid w:val="00956E36"/>
    <w:rsid w:val="00957584"/>
    <w:rsid w:val="009643C5"/>
    <w:rsid w:val="0096587E"/>
    <w:rsid w:val="00965ED1"/>
    <w:rsid w:val="00976434"/>
    <w:rsid w:val="00986AA6"/>
    <w:rsid w:val="009872A0"/>
    <w:rsid w:val="00991BA0"/>
    <w:rsid w:val="009966CB"/>
    <w:rsid w:val="0099778E"/>
    <w:rsid w:val="009A0E62"/>
    <w:rsid w:val="009B1170"/>
    <w:rsid w:val="009C0E56"/>
    <w:rsid w:val="009E3CE7"/>
    <w:rsid w:val="009F15CD"/>
    <w:rsid w:val="009F1E4D"/>
    <w:rsid w:val="009F77D6"/>
    <w:rsid w:val="00A01F43"/>
    <w:rsid w:val="00A05F0F"/>
    <w:rsid w:val="00A120C3"/>
    <w:rsid w:val="00A12B08"/>
    <w:rsid w:val="00A1396B"/>
    <w:rsid w:val="00A14E18"/>
    <w:rsid w:val="00A22B65"/>
    <w:rsid w:val="00A32C29"/>
    <w:rsid w:val="00A33A46"/>
    <w:rsid w:val="00A4362A"/>
    <w:rsid w:val="00A439A4"/>
    <w:rsid w:val="00A50802"/>
    <w:rsid w:val="00A62030"/>
    <w:rsid w:val="00A67330"/>
    <w:rsid w:val="00A74E02"/>
    <w:rsid w:val="00A77915"/>
    <w:rsid w:val="00A8578B"/>
    <w:rsid w:val="00A90ACD"/>
    <w:rsid w:val="00A93278"/>
    <w:rsid w:val="00A945E3"/>
    <w:rsid w:val="00A950D1"/>
    <w:rsid w:val="00AA4783"/>
    <w:rsid w:val="00AA48D2"/>
    <w:rsid w:val="00AB4EA6"/>
    <w:rsid w:val="00AB7EFB"/>
    <w:rsid w:val="00AD5E48"/>
    <w:rsid w:val="00AD7BC2"/>
    <w:rsid w:val="00AE3C36"/>
    <w:rsid w:val="00AE6726"/>
    <w:rsid w:val="00AE7F67"/>
    <w:rsid w:val="00AF0B3C"/>
    <w:rsid w:val="00AF1F86"/>
    <w:rsid w:val="00AF5504"/>
    <w:rsid w:val="00AF5EB5"/>
    <w:rsid w:val="00B0254F"/>
    <w:rsid w:val="00B031DB"/>
    <w:rsid w:val="00B06AF4"/>
    <w:rsid w:val="00B2296A"/>
    <w:rsid w:val="00B23DEC"/>
    <w:rsid w:val="00B24CA0"/>
    <w:rsid w:val="00B30B90"/>
    <w:rsid w:val="00B33406"/>
    <w:rsid w:val="00B364FE"/>
    <w:rsid w:val="00B45B94"/>
    <w:rsid w:val="00B546E6"/>
    <w:rsid w:val="00B56EF8"/>
    <w:rsid w:val="00B60247"/>
    <w:rsid w:val="00B64865"/>
    <w:rsid w:val="00B65358"/>
    <w:rsid w:val="00B66D16"/>
    <w:rsid w:val="00B72E9E"/>
    <w:rsid w:val="00B72EDD"/>
    <w:rsid w:val="00B82A16"/>
    <w:rsid w:val="00B83286"/>
    <w:rsid w:val="00B91C36"/>
    <w:rsid w:val="00B94F92"/>
    <w:rsid w:val="00BB03D7"/>
    <w:rsid w:val="00BB1667"/>
    <w:rsid w:val="00BB46FA"/>
    <w:rsid w:val="00BB735E"/>
    <w:rsid w:val="00BC4421"/>
    <w:rsid w:val="00BD0A7E"/>
    <w:rsid w:val="00BD1222"/>
    <w:rsid w:val="00BD20F2"/>
    <w:rsid w:val="00BE267B"/>
    <w:rsid w:val="00BE5497"/>
    <w:rsid w:val="00BE554D"/>
    <w:rsid w:val="00BF5E64"/>
    <w:rsid w:val="00C03C97"/>
    <w:rsid w:val="00C050CC"/>
    <w:rsid w:val="00C06142"/>
    <w:rsid w:val="00C15575"/>
    <w:rsid w:val="00C15B4E"/>
    <w:rsid w:val="00C17D0A"/>
    <w:rsid w:val="00C23EBC"/>
    <w:rsid w:val="00C37340"/>
    <w:rsid w:val="00C40004"/>
    <w:rsid w:val="00C46F2F"/>
    <w:rsid w:val="00C50699"/>
    <w:rsid w:val="00C55C53"/>
    <w:rsid w:val="00C60837"/>
    <w:rsid w:val="00C70A07"/>
    <w:rsid w:val="00C83FDA"/>
    <w:rsid w:val="00C848FA"/>
    <w:rsid w:val="00C84A95"/>
    <w:rsid w:val="00C85336"/>
    <w:rsid w:val="00C86337"/>
    <w:rsid w:val="00CB05BD"/>
    <w:rsid w:val="00CB3B43"/>
    <w:rsid w:val="00CB601E"/>
    <w:rsid w:val="00CC509B"/>
    <w:rsid w:val="00CE4C8A"/>
    <w:rsid w:val="00CE6F01"/>
    <w:rsid w:val="00CF04BE"/>
    <w:rsid w:val="00CF06A5"/>
    <w:rsid w:val="00D002ED"/>
    <w:rsid w:val="00D023E3"/>
    <w:rsid w:val="00D0312C"/>
    <w:rsid w:val="00D1220C"/>
    <w:rsid w:val="00D12536"/>
    <w:rsid w:val="00D1458B"/>
    <w:rsid w:val="00D1485F"/>
    <w:rsid w:val="00D2017D"/>
    <w:rsid w:val="00D25EC7"/>
    <w:rsid w:val="00D263D4"/>
    <w:rsid w:val="00D27FE0"/>
    <w:rsid w:val="00D307DE"/>
    <w:rsid w:val="00D30E39"/>
    <w:rsid w:val="00D32B6A"/>
    <w:rsid w:val="00D3514C"/>
    <w:rsid w:val="00D4043C"/>
    <w:rsid w:val="00D408BD"/>
    <w:rsid w:val="00D47FD1"/>
    <w:rsid w:val="00D55AFC"/>
    <w:rsid w:val="00D57B4E"/>
    <w:rsid w:val="00D60FFE"/>
    <w:rsid w:val="00D64BD7"/>
    <w:rsid w:val="00D67FD5"/>
    <w:rsid w:val="00D744D5"/>
    <w:rsid w:val="00D7773D"/>
    <w:rsid w:val="00D81A17"/>
    <w:rsid w:val="00D946F2"/>
    <w:rsid w:val="00DA0263"/>
    <w:rsid w:val="00DA1403"/>
    <w:rsid w:val="00DA5180"/>
    <w:rsid w:val="00DA5E86"/>
    <w:rsid w:val="00DA6165"/>
    <w:rsid w:val="00DA643D"/>
    <w:rsid w:val="00DC1182"/>
    <w:rsid w:val="00DC2E52"/>
    <w:rsid w:val="00DC61B2"/>
    <w:rsid w:val="00DD1A66"/>
    <w:rsid w:val="00DD2DA4"/>
    <w:rsid w:val="00DD41D7"/>
    <w:rsid w:val="00DD59AD"/>
    <w:rsid w:val="00DD6965"/>
    <w:rsid w:val="00DD6D15"/>
    <w:rsid w:val="00DD7ADC"/>
    <w:rsid w:val="00DE3B47"/>
    <w:rsid w:val="00DE7BD5"/>
    <w:rsid w:val="00DF2511"/>
    <w:rsid w:val="00DF3DCD"/>
    <w:rsid w:val="00DF6552"/>
    <w:rsid w:val="00E0275D"/>
    <w:rsid w:val="00E17ABC"/>
    <w:rsid w:val="00E32731"/>
    <w:rsid w:val="00E41764"/>
    <w:rsid w:val="00E44669"/>
    <w:rsid w:val="00E45F1D"/>
    <w:rsid w:val="00E63089"/>
    <w:rsid w:val="00E63924"/>
    <w:rsid w:val="00E72B9F"/>
    <w:rsid w:val="00E72BB0"/>
    <w:rsid w:val="00E8541A"/>
    <w:rsid w:val="00EB0E7D"/>
    <w:rsid w:val="00EB4D29"/>
    <w:rsid w:val="00EC186F"/>
    <w:rsid w:val="00EC1EC4"/>
    <w:rsid w:val="00ED1504"/>
    <w:rsid w:val="00ED183B"/>
    <w:rsid w:val="00ED6DC3"/>
    <w:rsid w:val="00ED7962"/>
    <w:rsid w:val="00EE724F"/>
    <w:rsid w:val="00EE74DE"/>
    <w:rsid w:val="00EF4956"/>
    <w:rsid w:val="00EF4D68"/>
    <w:rsid w:val="00EF5F1B"/>
    <w:rsid w:val="00EF637A"/>
    <w:rsid w:val="00EF76AF"/>
    <w:rsid w:val="00F0532A"/>
    <w:rsid w:val="00F06392"/>
    <w:rsid w:val="00F106E5"/>
    <w:rsid w:val="00F10E0B"/>
    <w:rsid w:val="00F16156"/>
    <w:rsid w:val="00F1759A"/>
    <w:rsid w:val="00F25CC9"/>
    <w:rsid w:val="00F30D09"/>
    <w:rsid w:val="00F313E2"/>
    <w:rsid w:val="00F3333C"/>
    <w:rsid w:val="00F35AE7"/>
    <w:rsid w:val="00F35C17"/>
    <w:rsid w:val="00F520C7"/>
    <w:rsid w:val="00F5378D"/>
    <w:rsid w:val="00F568C0"/>
    <w:rsid w:val="00F64598"/>
    <w:rsid w:val="00F70AEA"/>
    <w:rsid w:val="00F7215C"/>
    <w:rsid w:val="00F84BBC"/>
    <w:rsid w:val="00F926D7"/>
    <w:rsid w:val="00FA2D09"/>
    <w:rsid w:val="00FA40CE"/>
    <w:rsid w:val="00FB1D6C"/>
    <w:rsid w:val="00FB2B75"/>
    <w:rsid w:val="00FB37C1"/>
    <w:rsid w:val="00FB3B1A"/>
    <w:rsid w:val="00FC5C24"/>
    <w:rsid w:val="00FD288E"/>
    <w:rsid w:val="00FE1376"/>
    <w:rsid w:val="00FE1D57"/>
    <w:rsid w:val="00FE41BB"/>
    <w:rsid w:val="00FE520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7AC6E392"/>
  <w15:docId w15:val="{05BD2817-1932-4367-A283-97D2A0AFC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5B53"/>
    <w:pPr>
      <w:spacing w:after="200" w:line="276" w:lineRule="auto"/>
    </w:pPr>
    <w:rPr>
      <w:rFonts w:cs="Calibri"/>
      <w:lang w:eastAsia="en-US"/>
    </w:rPr>
  </w:style>
  <w:style w:type="paragraph" w:styleId="Heading1">
    <w:name w:val="heading 1"/>
    <w:basedOn w:val="Normal"/>
    <w:next w:val="Normal"/>
    <w:link w:val="Heading1Char"/>
    <w:qFormat/>
    <w:locked/>
    <w:rsid w:val="001A2C67"/>
    <w:pPr>
      <w:keepNext/>
      <w:widowControl w:val="0"/>
      <w:autoSpaceDE w:val="0"/>
      <w:autoSpaceDN w:val="0"/>
      <w:adjustRightInd w:val="0"/>
      <w:spacing w:after="0" w:line="240" w:lineRule="auto"/>
      <w:jc w:val="center"/>
      <w:outlineLvl w:val="0"/>
    </w:pPr>
    <w:rPr>
      <w:rFonts w:ascii="Times New Roman" w:eastAsia="Times New Roman" w:hAnsi="Times New Roman"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6192B"/>
    <w:pPr>
      <w:autoSpaceDE w:val="0"/>
      <w:autoSpaceDN w:val="0"/>
      <w:adjustRightInd w:val="0"/>
    </w:pPr>
    <w:rPr>
      <w:rFonts w:cs="Calibri"/>
      <w:color w:val="000000"/>
      <w:sz w:val="24"/>
      <w:szCs w:val="24"/>
      <w:lang w:eastAsia="en-US"/>
    </w:rPr>
  </w:style>
  <w:style w:type="character" w:styleId="Hyperlink">
    <w:name w:val="Hyperlink"/>
    <w:basedOn w:val="DefaultParagraphFont"/>
    <w:rsid w:val="00A8578B"/>
    <w:rPr>
      <w:color w:val="0000FF"/>
      <w:u w:val="single"/>
    </w:rPr>
  </w:style>
  <w:style w:type="character" w:styleId="CommentReference">
    <w:name w:val="annotation reference"/>
    <w:basedOn w:val="DefaultParagraphFont"/>
    <w:uiPriority w:val="99"/>
    <w:semiHidden/>
    <w:rsid w:val="00A8578B"/>
    <w:rPr>
      <w:sz w:val="16"/>
      <w:szCs w:val="16"/>
    </w:rPr>
  </w:style>
  <w:style w:type="paragraph" w:styleId="CommentText">
    <w:name w:val="annotation text"/>
    <w:basedOn w:val="Normal"/>
    <w:link w:val="CommentTextChar"/>
    <w:rsid w:val="00A8578B"/>
    <w:pPr>
      <w:spacing w:line="240" w:lineRule="auto"/>
    </w:pPr>
    <w:rPr>
      <w:sz w:val="20"/>
      <w:szCs w:val="20"/>
    </w:rPr>
  </w:style>
  <w:style w:type="character" w:customStyle="1" w:styleId="CommentTextChar">
    <w:name w:val="Comment Text Char"/>
    <w:basedOn w:val="DefaultParagraphFont"/>
    <w:link w:val="CommentText"/>
    <w:locked/>
    <w:rsid w:val="00A8578B"/>
    <w:rPr>
      <w:sz w:val="20"/>
      <w:szCs w:val="20"/>
    </w:rPr>
  </w:style>
  <w:style w:type="paragraph" w:styleId="CommentSubject">
    <w:name w:val="annotation subject"/>
    <w:basedOn w:val="CommentText"/>
    <w:next w:val="CommentText"/>
    <w:link w:val="CommentSubjectChar"/>
    <w:uiPriority w:val="99"/>
    <w:semiHidden/>
    <w:rsid w:val="00A8578B"/>
    <w:rPr>
      <w:b/>
      <w:bCs/>
    </w:rPr>
  </w:style>
  <w:style w:type="character" w:customStyle="1" w:styleId="CommentSubjectChar">
    <w:name w:val="Comment Subject Char"/>
    <w:basedOn w:val="CommentTextChar"/>
    <w:link w:val="CommentSubject"/>
    <w:uiPriority w:val="99"/>
    <w:semiHidden/>
    <w:locked/>
    <w:rsid w:val="00A8578B"/>
    <w:rPr>
      <w:b/>
      <w:bCs/>
      <w:sz w:val="20"/>
      <w:szCs w:val="20"/>
    </w:rPr>
  </w:style>
  <w:style w:type="paragraph" w:styleId="BalloonText">
    <w:name w:val="Balloon Text"/>
    <w:basedOn w:val="Normal"/>
    <w:link w:val="BalloonTextChar"/>
    <w:uiPriority w:val="99"/>
    <w:semiHidden/>
    <w:rsid w:val="00A857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8578B"/>
    <w:rPr>
      <w:rFonts w:ascii="Tahoma" w:hAnsi="Tahoma" w:cs="Tahoma"/>
      <w:sz w:val="16"/>
      <w:szCs w:val="16"/>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007517"/>
    <w:pPr>
      <w:ind w:left="720"/>
    </w:pPr>
  </w:style>
  <w:style w:type="paragraph" w:customStyle="1" w:styleId="BodyText1">
    <w:name w:val="Body Text1"/>
    <w:uiPriority w:val="99"/>
    <w:rsid w:val="008455B8"/>
    <w:pPr>
      <w:suppressAutoHyphens/>
      <w:autoSpaceDE w:val="0"/>
      <w:ind w:firstLine="312"/>
      <w:jc w:val="both"/>
    </w:pPr>
    <w:rPr>
      <w:rFonts w:ascii="TimesLT" w:eastAsia="Times New Roman" w:hAnsi="TimesLT" w:cs="TimesLT"/>
      <w:sz w:val="20"/>
      <w:szCs w:val="20"/>
      <w:lang w:val="en-US" w:eastAsia="ar-SA"/>
    </w:rPr>
  </w:style>
  <w:style w:type="paragraph" w:customStyle="1" w:styleId="CentrBoldm">
    <w:name w:val="CentrBoldm"/>
    <w:basedOn w:val="Normal"/>
    <w:uiPriority w:val="99"/>
    <w:rsid w:val="008455B8"/>
    <w:pPr>
      <w:autoSpaceDE w:val="0"/>
      <w:spacing w:after="0" w:line="240" w:lineRule="auto"/>
      <w:jc w:val="center"/>
    </w:pPr>
    <w:rPr>
      <w:rFonts w:ascii="TimesLT" w:eastAsia="Times New Roman" w:hAnsi="TimesLT" w:cs="TimesLT"/>
      <w:b/>
      <w:bCs/>
      <w:sz w:val="20"/>
      <w:szCs w:val="20"/>
      <w:lang w:val="en-US" w:eastAsia="ar-SA"/>
    </w:rPr>
  </w:style>
  <w:style w:type="paragraph" w:customStyle="1" w:styleId="MAZAS">
    <w:name w:val="MAZAS"/>
    <w:uiPriority w:val="99"/>
    <w:rsid w:val="008455B8"/>
    <w:pPr>
      <w:suppressAutoHyphens/>
      <w:autoSpaceDE w:val="0"/>
      <w:ind w:firstLine="312"/>
      <w:jc w:val="both"/>
    </w:pPr>
    <w:rPr>
      <w:rFonts w:ascii="TimesLT" w:eastAsia="Times New Roman" w:hAnsi="TimesLT" w:cs="TimesLT"/>
      <w:color w:val="000000"/>
      <w:sz w:val="8"/>
      <w:szCs w:val="8"/>
      <w:lang w:val="en-US" w:eastAsia="ar-SA"/>
    </w:rPr>
  </w:style>
  <w:style w:type="table" w:styleId="TableGrid">
    <w:name w:val="Table Grid"/>
    <w:basedOn w:val="TableNormal"/>
    <w:rsid w:val="008455B8"/>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tvirtinta">
    <w:name w:val="Patvirtinta"/>
    <w:uiPriority w:val="99"/>
    <w:rsid w:val="00C17D0A"/>
    <w:pPr>
      <w:tabs>
        <w:tab w:val="left" w:pos="1304"/>
        <w:tab w:val="left" w:pos="1457"/>
        <w:tab w:val="left" w:pos="1604"/>
        <w:tab w:val="left" w:pos="1757"/>
      </w:tabs>
      <w:autoSpaceDE w:val="0"/>
      <w:autoSpaceDN w:val="0"/>
      <w:adjustRightInd w:val="0"/>
      <w:ind w:left="5953"/>
    </w:pPr>
    <w:rPr>
      <w:rFonts w:ascii="TimesLT" w:eastAsia="Times New Roman" w:hAnsi="TimesLT" w:cs="TimesLT"/>
      <w:sz w:val="20"/>
      <w:szCs w:val="20"/>
      <w:lang w:val="en-US" w:eastAsia="en-US"/>
    </w:rPr>
  </w:style>
  <w:style w:type="paragraph" w:styleId="Caption">
    <w:name w:val="caption"/>
    <w:basedOn w:val="Normal"/>
    <w:next w:val="Normal"/>
    <w:uiPriority w:val="99"/>
    <w:qFormat/>
    <w:rsid w:val="00C17D0A"/>
    <w:pPr>
      <w:spacing w:before="240" w:after="120" w:line="240" w:lineRule="auto"/>
      <w:jc w:val="center"/>
    </w:pPr>
    <w:rPr>
      <w:rFonts w:ascii="Times New Roman" w:eastAsia="Times New Roman" w:hAnsi="Times New Roman" w:cs="Times New Roman"/>
      <w:b/>
      <w:bCs/>
      <w:caps/>
      <w:sz w:val="24"/>
      <w:szCs w:val="24"/>
      <w:lang w:eastAsia="lt-LT"/>
    </w:rPr>
  </w:style>
  <w:style w:type="table" w:customStyle="1" w:styleId="TableGrid1">
    <w:name w:val="Table Grid1"/>
    <w:uiPriority w:val="39"/>
    <w:rsid w:val="007E1E96"/>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semiHidden/>
    <w:rsid w:val="00206189"/>
    <w:pPr>
      <w:spacing w:after="0" w:line="240" w:lineRule="auto"/>
    </w:pPr>
    <w:rPr>
      <w:rFonts w:ascii="Times New Roman" w:eastAsia="Times New Roman" w:hAnsi="Times New Roman" w:cs="Times New Roman"/>
      <w:sz w:val="20"/>
      <w:szCs w:val="20"/>
      <w:lang w:eastAsia="lt-LT"/>
    </w:rPr>
  </w:style>
  <w:style w:type="character" w:customStyle="1" w:styleId="FootnoteTextChar">
    <w:name w:val="Footnote Text Char"/>
    <w:basedOn w:val="DefaultParagraphFont"/>
    <w:link w:val="FootnoteText"/>
    <w:locked/>
    <w:rsid w:val="00206189"/>
    <w:rPr>
      <w:rFonts w:ascii="Times New Roman" w:hAnsi="Times New Roman" w:cs="Times New Roman"/>
      <w:sz w:val="20"/>
      <w:szCs w:val="20"/>
      <w:lang w:eastAsia="lt-LT"/>
    </w:rPr>
  </w:style>
  <w:style w:type="character" w:styleId="FootnoteReference">
    <w:name w:val="footnote reference"/>
    <w:basedOn w:val="DefaultParagraphFont"/>
    <w:semiHidden/>
    <w:rsid w:val="00206189"/>
    <w:rPr>
      <w:vertAlign w:val="superscript"/>
    </w:rPr>
  </w:style>
  <w:style w:type="paragraph" w:customStyle="1" w:styleId="Point1">
    <w:name w:val="Point 1"/>
    <w:basedOn w:val="Normal"/>
    <w:uiPriority w:val="99"/>
    <w:rsid w:val="00D64BD7"/>
    <w:pPr>
      <w:spacing w:before="120" w:after="120" w:line="240" w:lineRule="auto"/>
      <w:ind w:left="1418" w:hanging="567"/>
      <w:jc w:val="both"/>
    </w:pPr>
    <w:rPr>
      <w:rFonts w:ascii="Times New Roman" w:eastAsia="Times New Roman" w:hAnsi="Times New Roman" w:cs="Times New Roman"/>
      <w:sz w:val="24"/>
      <w:szCs w:val="24"/>
      <w:lang w:val="en-GB"/>
    </w:rPr>
  </w:style>
  <w:style w:type="paragraph" w:styleId="NormalWeb">
    <w:name w:val="Normal (Web)"/>
    <w:basedOn w:val="Normal"/>
    <w:uiPriority w:val="99"/>
    <w:unhideWhenUsed/>
    <w:rsid w:val="00D0312C"/>
    <w:pPr>
      <w:spacing w:before="100" w:beforeAutospacing="1" w:after="100" w:afterAutospacing="1" w:line="240" w:lineRule="auto"/>
    </w:pPr>
    <w:rPr>
      <w:rFonts w:ascii="Times New Roman" w:eastAsiaTheme="minorEastAsia" w:hAnsi="Times New Roman" w:cs="Times New Roman"/>
      <w:sz w:val="24"/>
      <w:szCs w:val="24"/>
      <w:lang w:val="en-US"/>
    </w:rPr>
  </w:style>
  <w:style w:type="character" w:customStyle="1" w:styleId="pildymui">
    <w:name w:val="pildymui"/>
    <w:basedOn w:val="DefaultParagraphFont"/>
    <w:rsid w:val="00D0312C"/>
  </w:style>
  <w:style w:type="character" w:styleId="FollowedHyperlink">
    <w:name w:val="FollowedHyperlink"/>
    <w:basedOn w:val="DefaultParagraphFont"/>
    <w:uiPriority w:val="99"/>
    <w:semiHidden/>
    <w:unhideWhenUsed/>
    <w:rsid w:val="00D0312C"/>
    <w:rPr>
      <w:color w:val="800080" w:themeColor="followedHyperlink"/>
      <w:u w:val="single"/>
    </w:rPr>
  </w:style>
  <w:style w:type="numbering" w:customStyle="1" w:styleId="NoList1">
    <w:name w:val="No List1"/>
    <w:next w:val="NoList"/>
    <w:uiPriority w:val="99"/>
    <w:semiHidden/>
    <w:unhideWhenUsed/>
    <w:rsid w:val="00D0312C"/>
  </w:style>
  <w:style w:type="paragraph" w:styleId="Header">
    <w:name w:val="header"/>
    <w:basedOn w:val="Normal"/>
    <w:link w:val="HeaderChar"/>
    <w:uiPriority w:val="99"/>
    <w:unhideWhenUsed/>
    <w:rsid w:val="00D0312C"/>
    <w:pPr>
      <w:tabs>
        <w:tab w:val="center" w:pos="4819"/>
        <w:tab w:val="right" w:pos="9638"/>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D0312C"/>
    <w:rPr>
      <w:rFonts w:ascii="Times New Roman" w:eastAsia="Times New Roman" w:hAnsi="Times New Roman"/>
      <w:sz w:val="24"/>
      <w:szCs w:val="24"/>
      <w:lang w:eastAsia="en-US"/>
    </w:rPr>
  </w:style>
  <w:style w:type="paragraph" w:styleId="Footer">
    <w:name w:val="footer"/>
    <w:basedOn w:val="Normal"/>
    <w:link w:val="FooterChar"/>
    <w:uiPriority w:val="99"/>
    <w:unhideWhenUsed/>
    <w:rsid w:val="00D0312C"/>
    <w:pPr>
      <w:tabs>
        <w:tab w:val="center" w:pos="4819"/>
        <w:tab w:val="right" w:pos="9638"/>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D0312C"/>
    <w:rPr>
      <w:rFonts w:ascii="Times New Roman" w:eastAsia="Times New Roman" w:hAnsi="Times New Roman"/>
      <w:sz w:val="24"/>
      <w:szCs w:val="24"/>
      <w:lang w:eastAsia="en-US"/>
    </w:rPr>
  </w:style>
  <w:style w:type="paragraph" w:customStyle="1" w:styleId="msonormal0">
    <w:name w:val="msonormal"/>
    <w:basedOn w:val="Normal"/>
    <w:rsid w:val="00D0312C"/>
    <w:pPr>
      <w:spacing w:before="100" w:beforeAutospacing="1" w:after="100" w:afterAutospacing="1" w:line="240" w:lineRule="auto"/>
    </w:pPr>
    <w:rPr>
      <w:rFonts w:ascii="Times New Roman" w:eastAsia="Times New Roman" w:hAnsi="Times New Roman" w:cs="Times New Roman"/>
      <w:sz w:val="24"/>
      <w:szCs w:val="24"/>
      <w:lang w:eastAsia="lt-LT"/>
    </w:rPr>
  </w:style>
  <w:style w:type="numbering" w:customStyle="1" w:styleId="NoList2">
    <w:name w:val="No List2"/>
    <w:next w:val="NoList"/>
    <w:uiPriority w:val="99"/>
    <w:semiHidden/>
    <w:unhideWhenUsed/>
    <w:rsid w:val="00D55AFC"/>
  </w:style>
  <w:style w:type="table" w:customStyle="1" w:styleId="TableGrid2">
    <w:name w:val="Table Grid2"/>
    <w:basedOn w:val="TableNormal"/>
    <w:next w:val="TableGrid"/>
    <w:uiPriority w:val="39"/>
    <w:rsid w:val="00D55AFC"/>
    <w:rPr>
      <w:rFonts w:ascii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F568C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F568C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F568C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F568C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F568C0"/>
  </w:style>
  <w:style w:type="table" w:customStyle="1" w:styleId="TableGrid3">
    <w:name w:val="Table Grid3"/>
    <w:basedOn w:val="TableNormal"/>
    <w:next w:val="TableGrid"/>
    <w:uiPriority w:val="39"/>
    <w:rsid w:val="00F568C0"/>
    <w:rPr>
      <w:rFonts w:ascii="Times New Roman" w:eastAsia="Times New Roman" w:hAnsi="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
    <w:name w:val="No List11"/>
    <w:next w:val="NoList"/>
    <w:uiPriority w:val="99"/>
    <w:semiHidden/>
    <w:unhideWhenUsed/>
    <w:rsid w:val="00F568C0"/>
  </w:style>
  <w:style w:type="table" w:customStyle="1" w:styleId="TableGrid15">
    <w:name w:val="Table Grid15"/>
    <w:basedOn w:val="TableNormal"/>
    <w:next w:val="TableGrid"/>
    <w:uiPriority w:val="39"/>
    <w:rsid w:val="00F568C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F568C0"/>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rsid w:val="001809B1"/>
    <w:rPr>
      <w:rFonts w:cs="Calibri"/>
      <w:lang w:eastAsia="en-US"/>
    </w:rPr>
  </w:style>
  <w:style w:type="character" w:customStyle="1" w:styleId="Heading1Char">
    <w:name w:val="Heading 1 Char"/>
    <w:basedOn w:val="DefaultParagraphFont"/>
    <w:link w:val="Heading1"/>
    <w:rsid w:val="001A2C67"/>
    <w:rPr>
      <w:rFonts w:ascii="Times New Roman" w:eastAsia="Times New Roman" w:hAnsi="Times New Roman"/>
      <w:b/>
      <w:sz w:val="28"/>
      <w:szCs w:val="20"/>
      <w:lang w:eastAsia="en-US"/>
    </w:rPr>
  </w:style>
  <w:style w:type="paragraph" w:customStyle="1" w:styleId="Linija">
    <w:name w:val="Linija"/>
    <w:basedOn w:val="Normal"/>
    <w:rsid w:val="001A2C67"/>
    <w:pPr>
      <w:autoSpaceDE w:val="0"/>
      <w:autoSpaceDN w:val="0"/>
      <w:adjustRightInd w:val="0"/>
      <w:spacing w:after="0" w:line="240" w:lineRule="auto"/>
      <w:jc w:val="center"/>
    </w:pPr>
    <w:rPr>
      <w:rFonts w:ascii="TimesLT" w:eastAsia="Times New Roman" w:hAnsi="TimesLT" w:cs="Times New Roman"/>
      <w:sz w:val="12"/>
      <w:szCs w:val="12"/>
      <w:lang w:val="en-US"/>
    </w:rPr>
  </w:style>
  <w:style w:type="paragraph" w:customStyle="1" w:styleId="Standard">
    <w:name w:val="Standard"/>
    <w:link w:val="StandardChar"/>
    <w:rsid w:val="001A2C67"/>
    <w:pPr>
      <w:widowControl w:val="0"/>
    </w:pPr>
    <w:rPr>
      <w:rFonts w:ascii="Times New Roman" w:eastAsia="Times New Roman" w:hAnsi="Times New Roman"/>
      <w:snapToGrid w:val="0"/>
      <w:sz w:val="24"/>
      <w:szCs w:val="20"/>
      <w:lang w:val="en-US" w:eastAsia="en-US"/>
    </w:rPr>
  </w:style>
  <w:style w:type="character" w:customStyle="1" w:styleId="StandardChar">
    <w:name w:val="Standard Char"/>
    <w:link w:val="Standard"/>
    <w:rsid w:val="001A2C67"/>
    <w:rPr>
      <w:rFonts w:ascii="Times New Roman" w:eastAsia="Times New Roman" w:hAnsi="Times New Roman"/>
      <w:snapToGrid w:val="0"/>
      <w:sz w:val="24"/>
      <w:szCs w:val="20"/>
      <w:lang w:val="en-US" w:eastAsia="en-US"/>
    </w:rPr>
  </w:style>
  <w:style w:type="paragraph" w:styleId="BodyText">
    <w:name w:val="Body Text"/>
    <w:basedOn w:val="Normal"/>
    <w:link w:val="BodyTextChar"/>
    <w:rsid w:val="002D0C0A"/>
    <w:pPr>
      <w:widowControl w:val="0"/>
      <w:suppressAutoHyphens/>
      <w:spacing w:after="0" w:line="240" w:lineRule="auto"/>
      <w:ind w:firstLine="567"/>
      <w:jc w:val="both"/>
    </w:pPr>
    <w:rPr>
      <w:rFonts w:ascii="Times New Roman" w:eastAsia="Andale Sans UI" w:hAnsi="Times New Roman" w:cs="Tahoma"/>
      <w:sz w:val="24"/>
      <w:szCs w:val="24"/>
      <w:lang w:bidi="en-US"/>
    </w:rPr>
  </w:style>
  <w:style w:type="character" w:customStyle="1" w:styleId="BodyTextChar">
    <w:name w:val="Body Text Char"/>
    <w:basedOn w:val="DefaultParagraphFont"/>
    <w:link w:val="BodyText"/>
    <w:rsid w:val="002D0C0A"/>
    <w:rPr>
      <w:rFonts w:ascii="Times New Roman" w:eastAsia="Andale Sans UI" w:hAnsi="Times New Roman" w:cs="Tahoma"/>
      <w:sz w:val="24"/>
      <w:szCs w:val="24"/>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0507371">
      <w:marLeft w:val="0"/>
      <w:marRight w:val="0"/>
      <w:marTop w:val="0"/>
      <w:marBottom w:val="0"/>
      <w:divBdr>
        <w:top w:val="none" w:sz="0" w:space="0" w:color="auto"/>
        <w:left w:val="none" w:sz="0" w:space="0" w:color="auto"/>
        <w:bottom w:val="none" w:sz="0" w:space="0" w:color="auto"/>
        <w:right w:val="none" w:sz="0" w:space="0" w:color="auto"/>
      </w:divBdr>
    </w:div>
    <w:div w:id="890507372">
      <w:marLeft w:val="0"/>
      <w:marRight w:val="0"/>
      <w:marTop w:val="0"/>
      <w:marBottom w:val="0"/>
      <w:divBdr>
        <w:top w:val="none" w:sz="0" w:space="0" w:color="auto"/>
        <w:left w:val="none" w:sz="0" w:space="0" w:color="auto"/>
        <w:bottom w:val="none" w:sz="0" w:space="0" w:color="auto"/>
        <w:right w:val="none" w:sz="0" w:space="0" w:color="auto"/>
      </w:divBdr>
    </w:div>
    <w:div w:id="890507373">
      <w:marLeft w:val="0"/>
      <w:marRight w:val="0"/>
      <w:marTop w:val="0"/>
      <w:marBottom w:val="0"/>
      <w:divBdr>
        <w:top w:val="none" w:sz="0" w:space="0" w:color="auto"/>
        <w:left w:val="none" w:sz="0" w:space="0" w:color="auto"/>
        <w:bottom w:val="none" w:sz="0" w:space="0" w:color="auto"/>
        <w:right w:val="none" w:sz="0" w:space="0" w:color="auto"/>
      </w:divBdr>
    </w:div>
    <w:div w:id="890507374">
      <w:marLeft w:val="0"/>
      <w:marRight w:val="0"/>
      <w:marTop w:val="0"/>
      <w:marBottom w:val="0"/>
      <w:divBdr>
        <w:top w:val="none" w:sz="0" w:space="0" w:color="auto"/>
        <w:left w:val="none" w:sz="0" w:space="0" w:color="auto"/>
        <w:bottom w:val="none" w:sz="0" w:space="0" w:color="auto"/>
        <w:right w:val="none" w:sz="0" w:space="0" w:color="auto"/>
      </w:divBdr>
    </w:div>
    <w:div w:id="890507375">
      <w:marLeft w:val="0"/>
      <w:marRight w:val="0"/>
      <w:marTop w:val="0"/>
      <w:marBottom w:val="0"/>
      <w:divBdr>
        <w:top w:val="none" w:sz="0" w:space="0" w:color="auto"/>
        <w:left w:val="none" w:sz="0" w:space="0" w:color="auto"/>
        <w:bottom w:val="none" w:sz="0" w:space="0" w:color="auto"/>
        <w:right w:val="none" w:sz="0" w:space="0" w:color="auto"/>
      </w:divBdr>
    </w:div>
    <w:div w:id="89050737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lias.de/" TargetMode="External"/><Relationship Id="rId3" Type="http://schemas.openxmlformats.org/officeDocument/2006/relationships/settings" Target="settings.xml"/><Relationship Id="rId7" Type="http://schemas.openxmlformats.org/officeDocument/2006/relationships/hyperlink" Target="mailto:Diana.Jaseviciene@mil.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adl.mdv@mil.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23</Pages>
  <Words>41580</Words>
  <Characters>23702</Characters>
  <Application>Microsoft Office Word</Application>
  <DocSecurity>0</DocSecurity>
  <Lines>197</Lines>
  <Paragraphs>130</Paragraphs>
  <ScaleCrop>false</ScaleCrop>
  <HeadingPairs>
    <vt:vector size="2" baseType="variant">
      <vt:variant>
        <vt:lpstr>Title</vt:lpstr>
      </vt:variant>
      <vt:variant>
        <vt:i4>1</vt:i4>
      </vt:variant>
    </vt:vector>
  </HeadingPairs>
  <TitlesOfParts>
    <vt:vector size="1" baseType="lpstr">
      <vt:lpstr>PASLAUGŲ PIRKIMO–PARDAVIMO SUTARTIS NR</vt:lpstr>
    </vt:vector>
  </TitlesOfParts>
  <Company>KAM</Company>
  <LinksUpToDate>false</LinksUpToDate>
  <CharactersWithSpaces>65152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PIRKIMO–PARDAVIMO SUTARTIS NR</dc:title>
  <dc:creator>RIST</dc:creator>
  <cp:lastModifiedBy>Diana Jaseviciene</cp:lastModifiedBy>
  <cp:revision>5</cp:revision>
  <cp:lastPrinted>2016-09-15T06:40:00Z</cp:lastPrinted>
  <dcterms:created xsi:type="dcterms:W3CDTF">2025-02-25T09:14:00Z</dcterms:created>
  <dcterms:modified xsi:type="dcterms:W3CDTF">2025-03-05T10:07:00Z</dcterms:modified>
</cp:coreProperties>
</file>