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02159" w14:textId="77777777" w:rsidR="00833F54" w:rsidRPr="000414C7" w:rsidRDefault="00833F54" w:rsidP="00833F54">
      <w:pPr>
        <w:jc w:val="both"/>
        <w:rPr>
          <w:rFonts w:ascii="Times New Roman" w:hAnsi="Times New Roman"/>
          <w:b/>
        </w:rPr>
      </w:pPr>
    </w:p>
    <w:p w14:paraId="739C218E" w14:textId="77777777" w:rsidR="00833F54" w:rsidRPr="000414C7" w:rsidRDefault="00833F54" w:rsidP="00833F54">
      <w:pPr>
        <w:pStyle w:val="Betarp"/>
        <w:jc w:val="center"/>
        <w:rPr>
          <w:rFonts w:ascii="Times New Roman" w:hAnsi="Times New Roman" w:cs="Times New Roman"/>
          <w:b/>
          <w:bCs/>
        </w:rPr>
      </w:pPr>
      <w:r w:rsidRPr="000414C7">
        <w:rPr>
          <w:rFonts w:ascii="Times New Roman" w:hAnsi="Times New Roman" w:cs="Times New Roman"/>
          <w:b/>
          <w:bCs/>
        </w:rPr>
        <w:t>PADVARIŲ SOCIALINĖS GLOBOS NAMAI</w:t>
      </w:r>
    </w:p>
    <w:p w14:paraId="47C036B4" w14:textId="77777777" w:rsidR="00833F54" w:rsidRPr="000414C7" w:rsidRDefault="00833F54" w:rsidP="00833F54">
      <w:pPr>
        <w:pStyle w:val="Betarp"/>
        <w:jc w:val="center"/>
        <w:rPr>
          <w:rFonts w:ascii="Times New Roman" w:hAnsi="Times New Roman" w:cs="Times New Roman"/>
          <w:b/>
          <w:bCs/>
        </w:rPr>
      </w:pPr>
    </w:p>
    <w:p w14:paraId="33FF6372" w14:textId="77777777" w:rsidR="00833F54" w:rsidRPr="000414C7" w:rsidRDefault="00833F54" w:rsidP="00833F54">
      <w:pPr>
        <w:pStyle w:val="Betarp"/>
        <w:jc w:val="center"/>
        <w:rPr>
          <w:rFonts w:ascii="Times New Roman" w:hAnsi="Times New Roman" w:cs="Times New Roman"/>
          <w:b/>
          <w:bCs/>
        </w:rPr>
      </w:pPr>
      <w:r w:rsidRPr="000414C7">
        <w:rPr>
          <w:rFonts w:ascii="Times New Roman" w:hAnsi="Times New Roman" w:cs="Times New Roman"/>
          <w:b/>
          <w:bCs/>
        </w:rPr>
        <w:t>KVIETIMAS DALYVAUTI  APKLAUSOJE</w:t>
      </w:r>
    </w:p>
    <w:p w14:paraId="6796CDE6" w14:textId="77777777" w:rsidR="00833F54" w:rsidRPr="000414C7" w:rsidRDefault="00833F54" w:rsidP="00833F54">
      <w:pPr>
        <w:pStyle w:val="Betarp"/>
        <w:jc w:val="center"/>
        <w:rPr>
          <w:rFonts w:ascii="Times New Roman" w:hAnsi="Times New Roman" w:cs="Times New Roman"/>
          <w:b/>
          <w:bCs/>
        </w:rPr>
      </w:pPr>
    </w:p>
    <w:p w14:paraId="1F65E751" w14:textId="77777777" w:rsidR="00833F54" w:rsidRPr="000414C7" w:rsidRDefault="00833F54" w:rsidP="00833F54">
      <w:pPr>
        <w:pStyle w:val="Betarp"/>
        <w:ind w:firstLine="1296"/>
        <w:rPr>
          <w:rFonts w:ascii="Times New Roman" w:hAnsi="Times New Roman" w:cs="Times New Roman"/>
        </w:rPr>
      </w:pPr>
      <w:r w:rsidRPr="000414C7">
        <w:rPr>
          <w:rFonts w:ascii="Times New Roman" w:hAnsi="Times New Roman" w:cs="Times New Roman"/>
        </w:rPr>
        <w:t>Padvarių socialinės globos namai kviečia Jūsų įmonę dalyvauti kainų apklausoje, kurios sąlygos pateikiamos žemiau:</w:t>
      </w:r>
    </w:p>
    <w:p w14:paraId="2367E472" w14:textId="77777777" w:rsidR="00833F54" w:rsidRPr="000414C7" w:rsidRDefault="00833F54" w:rsidP="00833F54">
      <w:pPr>
        <w:pStyle w:val="Betarp"/>
        <w:jc w:val="center"/>
        <w:rPr>
          <w:rFonts w:ascii="Times New Roman" w:hAnsi="Times New Roman" w:cs="Times New Roman"/>
          <w:b/>
          <w:bCs/>
        </w:rPr>
      </w:pPr>
    </w:p>
    <w:p w14:paraId="63B3B0F8" w14:textId="77777777" w:rsidR="00833F54" w:rsidRPr="000414C7" w:rsidRDefault="00833F54" w:rsidP="00833F54">
      <w:pPr>
        <w:pStyle w:val="Betarp"/>
        <w:jc w:val="center"/>
        <w:rPr>
          <w:rFonts w:ascii="Times New Roman" w:hAnsi="Times New Roman" w:cs="Times New Roman"/>
          <w:b/>
          <w:bCs/>
        </w:rPr>
      </w:pPr>
    </w:p>
    <w:p w14:paraId="7F9905D6" w14:textId="77777777" w:rsidR="00833F54" w:rsidRPr="000414C7" w:rsidRDefault="00833F54" w:rsidP="00833F54">
      <w:pPr>
        <w:pStyle w:val="Betarp"/>
        <w:jc w:val="center"/>
        <w:rPr>
          <w:rFonts w:ascii="Times New Roman" w:hAnsi="Times New Roman" w:cs="Times New Roman"/>
          <w:b/>
          <w:bCs/>
        </w:rPr>
      </w:pPr>
      <w:r w:rsidRPr="000414C7">
        <w:rPr>
          <w:rFonts w:ascii="Times New Roman" w:hAnsi="Times New Roman" w:cs="Times New Roman"/>
          <w:b/>
          <w:bCs/>
        </w:rPr>
        <w:t>APKLAUSOS CVP IS PRIEMONĖMIS SĄLYGOS</w:t>
      </w:r>
    </w:p>
    <w:p w14:paraId="3008B1AF" w14:textId="32B53079" w:rsidR="00833F54" w:rsidRPr="000414C7" w:rsidRDefault="00833F54" w:rsidP="00833F54">
      <w:pPr>
        <w:pStyle w:val="Betarp"/>
        <w:jc w:val="center"/>
        <w:rPr>
          <w:rFonts w:ascii="Times New Roman" w:hAnsi="Times New Roman" w:cs="Times New Roman"/>
          <w:b/>
          <w:bCs/>
        </w:rPr>
      </w:pPr>
      <w:r w:rsidRPr="000414C7">
        <w:rPr>
          <w:rFonts w:ascii="Times New Roman" w:hAnsi="Times New Roman" w:cs="Times New Roman"/>
          <w:b/>
          <w:bCs/>
        </w:rPr>
        <w:t>DĖL „</w:t>
      </w:r>
      <w:r w:rsidR="00775D71">
        <w:rPr>
          <w:rFonts w:ascii="Times New Roman" w:hAnsi="Times New Roman" w:cs="Times New Roman"/>
          <w:b/>
          <w:bCs/>
        </w:rPr>
        <w:t xml:space="preserve">10 KW </w:t>
      </w:r>
      <w:r w:rsidRPr="000414C7">
        <w:rPr>
          <w:rFonts w:ascii="Times New Roman" w:hAnsi="Times New Roman" w:cs="Times New Roman"/>
          <w:b/>
          <w:bCs/>
        </w:rPr>
        <w:t>SAULĖS ELEKTRINĖ</w:t>
      </w:r>
      <w:r w:rsidR="00775D71">
        <w:rPr>
          <w:rFonts w:ascii="Times New Roman" w:hAnsi="Times New Roman" w:cs="Times New Roman"/>
          <w:b/>
          <w:bCs/>
        </w:rPr>
        <w:t>S</w:t>
      </w:r>
      <w:r w:rsidRPr="000414C7">
        <w:rPr>
          <w:rFonts w:ascii="Times New Roman" w:hAnsi="Times New Roman" w:cs="Times New Roman"/>
          <w:b/>
          <w:bCs/>
        </w:rPr>
        <w:t xml:space="preserve"> GRUPINIO GYVENIMO NAMUOSE</w:t>
      </w:r>
    </w:p>
    <w:p w14:paraId="5FA57CE6" w14:textId="2212385B" w:rsidR="00833F54" w:rsidRPr="000414C7" w:rsidRDefault="00833F54" w:rsidP="00833F54">
      <w:pPr>
        <w:pStyle w:val="Betarp"/>
        <w:jc w:val="center"/>
        <w:rPr>
          <w:rFonts w:ascii="Times New Roman" w:hAnsi="Times New Roman" w:cs="Times New Roman"/>
          <w:b/>
          <w:bCs/>
        </w:rPr>
      </w:pPr>
      <w:r w:rsidRPr="000414C7">
        <w:rPr>
          <w:rFonts w:ascii="Times New Roman" w:hAnsi="Times New Roman" w:cs="Times New Roman"/>
          <w:b/>
          <w:bCs/>
        </w:rPr>
        <w:t>ADRESU: GRAFŲ TIŠKEVIČIŲ G. 19, KRETINGA”</w:t>
      </w:r>
    </w:p>
    <w:p w14:paraId="0F116279" w14:textId="3C48183F" w:rsidR="00833F54" w:rsidRPr="000414C7" w:rsidRDefault="00833F54" w:rsidP="00833F54">
      <w:pPr>
        <w:pStyle w:val="Betarp"/>
        <w:jc w:val="center"/>
        <w:rPr>
          <w:rFonts w:ascii="Times New Roman" w:hAnsi="Times New Roman" w:cs="Times New Roman"/>
          <w:b/>
          <w:bCs/>
        </w:rPr>
      </w:pPr>
      <w:r w:rsidRPr="000414C7">
        <w:rPr>
          <w:rFonts w:ascii="Times New Roman" w:hAnsi="Times New Roman" w:cs="Times New Roman"/>
          <w:b/>
          <w:bCs/>
        </w:rPr>
        <w:t>MAŽOS VERTĖS PIRKIMO</w:t>
      </w:r>
    </w:p>
    <w:p w14:paraId="28FB779A" w14:textId="69F0FCC4" w:rsidR="00833F54" w:rsidRPr="000414C7" w:rsidRDefault="00833F54" w:rsidP="00833F54">
      <w:pPr>
        <w:pStyle w:val="Betarp"/>
        <w:jc w:val="center"/>
        <w:rPr>
          <w:rFonts w:ascii="Times New Roman" w:hAnsi="Times New Roman" w:cs="Times New Roman"/>
          <w:b/>
          <w:bCs/>
        </w:rPr>
      </w:pPr>
      <w:r w:rsidRPr="000414C7">
        <w:rPr>
          <w:rFonts w:ascii="Times New Roman" w:hAnsi="Times New Roman" w:cs="Times New Roman"/>
          <w:b/>
          <w:bCs/>
        </w:rPr>
        <w:t>(BVPŽ kodas- 09332000, papildomas kodas: 45251100)</w:t>
      </w:r>
    </w:p>
    <w:p w14:paraId="522818E6" w14:textId="3EA53809" w:rsidR="00833F54" w:rsidRPr="000414C7" w:rsidRDefault="00833F54" w:rsidP="00833F54">
      <w:pPr>
        <w:pStyle w:val="Betarp"/>
        <w:jc w:val="center"/>
        <w:rPr>
          <w:rFonts w:ascii="Times New Roman" w:hAnsi="Times New Roman" w:cs="Times New Roman"/>
          <w:b/>
          <w:bCs/>
        </w:rPr>
      </w:pPr>
      <w:r w:rsidRPr="000414C7">
        <w:rPr>
          <w:rFonts w:ascii="Times New Roman" w:hAnsi="Times New Roman" w:cs="Times New Roman"/>
          <w:b/>
          <w:bCs/>
        </w:rPr>
        <w:t>2025-0</w:t>
      </w:r>
      <w:r w:rsidR="00BD43B9">
        <w:rPr>
          <w:rFonts w:ascii="Times New Roman" w:hAnsi="Times New Roman" w:cs="Times New Roman"/>
          <w:b/>
          <w:bCs/>
        </w:rPr>
        <w:t>3</w:t>
      </w:r>
      <w:r w:rsidRPr="000414C7">
        <w:rPr>
          <w:rFonts w:ascii="Times New Roman" w:hAnsi="Times New Roman" w:cs="Times New Roman"/>
          <w:b/>
          <w:bCs/>
        </w:rPr>
        <w:t>-</w:t>
      </w:r>
      <w:r w:rsidR="002351D5">
        <w:rPr>
          <w:rFonts w:ascii="Times New Roman" w:hAnsi="Times New Roman" w:cs="Times New Roman"/>
          <w:b/>
          <w:bCs/>
        </w:rPr>
        <w:t>1</w:t>
      </w:r>
      <w:r w:rsidR="00BD43B9">
        <w:rPr>
          <w:rFonts w:ascii="Times New Roman" w:hAnsi="Times New Roman" w:cs="Times New Roman"/>
          <w:b/>
          <w:bCs/>
        </w:rPr>
        <w:t>2</w:t>
      </w:r>
    </w:p>
    <w:p w14:paraId="6750141B" w14:textId="77777777" w:rsidR="00833F54" w:rsidRPr="000414C7" w:rsidRDefault="00833F54" w:rsidP="00833F54">
      <w:pPr>
        <w:pStyle w:val="Betarp"/>
        <w:jc w:val="center"/>
        <w:rPr>
          <w:rFonts w:ascii="Times New Roman" w:hAnsi="Times New Roman" w:cs="Times New Roman"/>
          <w:b/>
          <w:bCs/>
        </w:rPr>
      </w:pPr>
      <w:r w:rsidRPr="000414C7">
        <w:rPr>
          <w:rFonts w:ascii="Times New Roman" w:hAnsi="Times New Roman" w:cs="Times New Roman"/>
          <w:b/>
          <w:bCs/>
        </w:rPr>
        <w:t>Padvariai</w:t>
      </w:r>
    </w:p>
    <w:p w14:paraId="062046E0" w14:textId="77777777" w:rsidR="00833F54" w:rsidRPr="000414C7" w:rsidRDefault="00833F54" w:rsidP="00833F54">
      <w:pPr>
        <w:rPr>
          <w:rFonts w:ascii="Times New Roman" w:hAnsi="Times New Roman"/>
          <w:b/>
          <w:highlight w:val="lightGray"/>
        </w:rPr>
      </w:pPr>
    </w:p>
    <w:p w14:paraId="1F4BA48B" w14:textId="77777777" w:rsidR="00833F54" w:rsidRPr="000414C7" w:rsidRDefault="00833F54" w:rsidP="00833F54">
      <w:pPr>
        <w:tabs>
          <w:tab w:val="left" w:pos="1134"/>
          <w:tab w:val="left" w:pos="3420"/>
        </w:tabs>
        <w:ind w:left="207"/>
        <w:jc w:val="center"/>
        <w:rPr>
          <w:rFonts w:ascii="Times New Roman" w:hAnsi="Times New Roman"/>
          <w:b/>
        </w:rPr>
      </w:pPr>
      <w:bookmarkStart w:id="0" w:name="_Toc264957908"/>
      <w:bookmarkStart w:id="1" w:name="_Toc227136937"/>
      <w:bookmarkStart w:id="2" w:name="_Toc47844928"/>
      <w:bookmarkStart w:id="3" w:name="_Toc60525482"/>
      <w:r w:rsidRPr="000414C7">
        <w:rPr>
          <w:rFonts w:ascii="Times New Roman" w:hAnsi="Times New Roman"/>
          <w:b/>
        </w:rPr>
        <w:t>1. BENDROSIOS NUOSTATOS</w:t>
      </w:r>
      <w:bookmarkEnd w:id="0"/>
    </w:p>
    <w:p w14:paraId="33F41F92" w14:textId="77777777" w:rsidR="00833F54" w:rsidRPr="000414C7" w:rsidRDefault="00833F54" w:rsidP="00833F54">
      <w:pPr>
        <w:pStyle w:val="Antrat1"/>
        <w:spacing w:before="0" w:after="0"/>
        <w:rPr>
          <w:rFonts w:ascii="Times New Roman" w:hAnsi="Times New Roman" w:cs="Times New Roman"/>
          <w:b/>
          <w:sz w:val="22"/>
          <w:szCs w:val="22"/>
        </w:rPr>
      </w:pPr>
      <w:bookmarkStart w:id="4" w:name="_Toc264957909"/>
      <w:bookmarkStart w:id="5" w:name="_Toc227136938"/>
      <w:bookmarkStart w:id="6" w:name="_Toc47844929"/>
      <w:bookmarkStart w:id="7" w:name="_Toc60525483"/>
      <w:bookmarkEnd w:id="1"/>
      <w:bookmarkEnd w:id="2"/>
      <w:bookmarkEnd w:id="3"/>
    </w:p>
    <w:bookmarkEnd w:id="4"/>
    <w:p w14:paraId="376BEAEC" w14:textId="272C405C" w:rsidR="00833F54" w:rsidRPr="000414C7" w:rsidRDefault="00833F54" w:rsidP="00833F54">
      <w:pPr>
        <w:pStyle w:val="Betarp"/>
        <w:ind w:firstLine="1296"/>
        <w:jc w:val="both"/>
        <w:rPr>
          <w:rFonts w:ascii="Times New Roman" w:hAnsi="Times New Roman" w:cs="Times New Roman"/>
          <w:lang w:eastAsia="zh-CN"/>
        </w:rPr>
      </w:pPr>
      <w:r w:rsidRPr="000414C7">
        <w:rPr>
          <w:rFonts w:ascii="Times New Roman" w:hAnsi="Times New Roman" w:cs="Times New Roman"/>
          <w:b/>
          <w:lang w:eastAsia="zh-CN"/>
        </w:rPr>
        <w:t xml:space="preserve">Padvarių socialinės globos namai (juridinio asmens kodas </w:t>
      </w:r>
      <w:r w:rsidRPr="000414C7">
        <w:rPr>
          <w:rFonts w:ascii="Times New Roman" w:hAnsi="Times New Roman" w:cs="Times New Roman"/>
          <w:b/>
          <w:color w:val="000000"/>
          <w:lang w:eastAsia="zh-CN"/>
        </w:rPr>
        <w:t>190794892</w:t>
      </w:r>
      <w:r w:rsidRPr="000414C7">
        <w:rPr>
          <w:rFonts w:ascii="Times New Roman" w:hAnsi="Times New Roman" w:cs="Times New Roman"/>
          <w:b/>
          <w:lang w:eastAsia="zh-CN"/>
        </w:rPr>
        <w:t>,</w:t>
      </w:r>
      <w:r w:rsidRPr="000414C7">
        <w:rPr>
          <w:rFonts w:ascii="Times New Roman" w:hAnsi="Times New Roman" w:cs="Times New Roman"/>
          <w:lang w:eastAsia="zh-CN"/>
        </w:rPr>
        <w:t xml:space="preserve"> buveinės adresas Vilties g. 12, Padvarių k, Kretingos r.) (toliau – Perkančioji organizacija)</w:t>
      </w:r>
      <w:r w:rsidRPr="000414C7">
        <w:rPr>
          <w:rFonts w:ascii="Times New Roman" w:hAnsi="Times New Roman" w:cs="Times New Roman"/>
          <w:b/>
          <w:bCs/>
          <w:lang w:eastAsia="zh-CN"/>
        </w:rPr>
        <w:t xml:space="preserve"> vykdo</w:t>
      </w:r>
      <w:r w:rsidRPr="000414C7">
        <w:rPr>
          <w:rFonts w:ascii="Times New Roman" w:hAnsi="Times New Roman" w:cs="Times New Roman"/>
          <w:i/>
          <w:color w:val="262626"/>
          <w:w w:val="105"/>
        </w:rPr>
        <w:t xml:space="preserve"> </w:t>
      </w:r>
      <w:r w:rsidRPr="000414C7">
        <w:rPr>
          <w:rFonts w:ascii="Times New Roman" w:hAnsi="Times New Roman" w:cs="Times New Roman"/>
          <w:b/>
          <w:bCs/>
          <w:color w:val="262626"/>
          <w:w w:val="105"/>
        </w:rPr>
        <w:t>Saulės elektrinė grupinio gyvenimo namuose adresu: Grafų Tiškevičių g. 19, Kretinga.</w:t>
      </w:r>
      <w:r w:rsidRPr="000414C7">
        <w:rPr>
          <w:rFonts w:ascii="Times New Roman" w:hAnsi="Times New Roman" w:cs="Times New Roman"/>
          <w:b/>
          <w:bCs/>
          <w:lang w:eastAsia="zh-CN"/>
        </w:rPr>
        <w:t xml:space="preserve"> mažos vertės pirkimą</w:t>
      </w:r>
      <w:r w:rsidRPr="000414C7">
        <w:rPr>
          <w:rFonts w:ascii="Times New Roman" w:hAnsi="Times New Roman" w:cs="Times New Roman"/>
          <w:lang w:eastAsia="zh-CN"/>
        </w:rPr>
        <w:t xml:space="preserve"> apklausos būdu (toliau – Pirkimas).</w:t>
      </w:r>
    </w:p>
    <w:p w14:paraId="42203321" w14:textId="77777777" w:rsidR="00833F54" w:rsidRPr="000414C7" w:rsidRDefault="00833F54" w:rsidP="00833F54">
      <w:pPr>
        <w:pStyle w:val="Betarp"/>
        <w:ind w:firstLine="1296"/>
        <w:jc w:val="both"/>
        <w:rPr>
          <w:rFonts w:ascii="Times New Roman" w:hAnsi="Times New Roman" w:cs="Times New Roman"/>
          <w:lang w:eastAsia="zh-CN"/>
        </w:rPr>
      </w:pPr>
      <w:r w:rsidRPr="000414C7">
        <w:rPr>
          <w:rFonts w:ascii="Times New Roman" w:hAnsi="Times New Roman" w:cs="Times New Roman"/>
          <w:lang w:eastAsia="zh-CN"/>
        </w:rPr>
        <w:t>Pirkimo dokumentuose vartojamos pagrindinės sąvokos, apibrėžtos Viešųjų pirkimų įstatyme.</w:t>
      </w:r>
    </w:p>
    <w:p w14:paraId="68565932" w14:textId="77777777" w:rsidR="00833F54" w:rsidRPr="000414C7" w:rsidRDefault="00833F54" w:rsidP="00833F54">
      <w:pPr>
        <w:pStyle w:val="Betarp"/>
        <w:jc w:val="both"/>
        <w:rPr>
          <w:rFonts w:ascii="Times New Roman" w:hAnsi="Times New Roman" w:cs="Times New Roman"/>
          <w:lang w:eastAsia="zh-CN"/>
        </w:rPr>
      </w:pPr>
      <w:r w:rsidRPr="000414C7">
        <w:rPr>
          <w:rFonts w:ascii="Times New Roman" w:hAnsi="Times New Roman" w:cs="Times New Roman"/>
          <w:lang w:eastAsia="zh-CN"/>
        </w:rPr>
        <w:t xml:space="preserve">Pirkimo dokumentai skelbiami CVP IS. Pirkimas atliekamas elektroniniu būdu. Elektroninėmis priemonėmis pasiūlymus gali teikti tiktai tiekėjai, registruoti Centrinėje viešų </w:t>
      </w:r>
      <w:r w:rsidRPr="000414C7">
        <w:rPr>
          <w:rFonts w:ascii="Times New Roman" w:hAnsi="Times New Roman" w:cs="Times New Roman"/>
        </w:rPr>
        <w:t>pirkimų informacinėje sistemoje (CVP IS), pasiekiamoje adresu</w:t>
      </w:r>
      <w:r w:rsidRPr="000414C7">
        <w:rPr>
          <w:rFonts w:ascii="Times New Roman" w:hAnsi="Times New Roman" w:cs="Times New Roman"/>
          <w:lang w:eastAsia="zh-CN"/>
        </w:rPr>
        <w:t xml:space="preserve"> https://pirkimai.eviesiejipirkimai.lt/. Registracija CVP IS yra nemokama.</w:t>
      </w:r>
    </w:p>
    <w:p w14:paraId="53A8B5B2" w14:textId="1E5FB645" w:rsidR="00833F54" w:rsidRPr="000414C7" w:rsidRDefault="00833F54" w:rsidP="00833F54">
      <w:pPr>
        <w:pStyle w:val="Betarp"/>
        <w:jc w:val="both"/>
        <w:rPr>
          <w:rFonts w:ascii="Times New Roman" w:hAnsi="Times New Roman" w:cs="Times New Roman"/>
        </w:rPr>
      </w:pPr>
      <w:r w:rsidRPr="000414C7">
        <w:rPr>
          <w:rFonts w:ascii="Times New Roman" w:hAnsi="Times New Roman" w:cs="Times New Roman"/>
          <w:iCs/>
        </w:rPr>
        <w:tab/>
        <w:t xml:space="preserve"> Pirkimas vykdomas </w:t>
      </w:r>
      <w:r w:rsidRPr="000414C7">
        <w:rPr>
          <w:rFonts w:ascii="Times New Roman" w:hAnsi="Times New Roman" w:cs="Times New Roman"/>
        </w:rPr>
        <w:t xml:space="preserve">vadovaujantis Lietuvos Respublikos Viešųjų pirkimų įstatymu (toliau - Viešųjų pirkimų įstatymas), Viešųjų pirkimų tarnybos 2017 m. birželio 28 d. direktoriaus įsakymu NR. IS-97 patvirtintu Mažos vertės pirkimų tvarkos aprašu (toliau – Aprašas), Lietuvos Respublikos civiliniu kodeksu (toliau vadinama – Civilinis kodeksas), kitais viešuosius pirkimus reglamentuojančiais teisės aktais bei šiomis mažos vertės </w:t>
      </w:r>
      <w:r w:rsidRPr="000414C7">
        <w:rPr>
          <w:rFonts w:ascii="Times New Roman" w:eastAsia="SimSun" w:hAnsi="Times New Roman" w:cs="Times New Roman"/>
        </w:rPr>
        <w:t xml:space="preserve">pirkimo </w:t>
      </w:r>
      <w:r w:rsidRPr="000414C7">
        <w:rPr>
          <w:rFonts w:ascii="Times New Roman" w:eastAsia="SimSun" w:hAnsi="Times New Roman" w:cs="Times New Roman"/>
          <w:b/>
        </w:rPr>
        <w:t>(</w:t>
      </w:r>
      <w:r w:rsidRPr="000414C7">
        <w:rPr>
          <w:rFonts w:ascii="Times New Roman" w:hAnsi="Times New Roman" w:cs="Times New Roman"/>
          <w:b/>
          <w:bCs/>
          <w:color w:val="262626"/>
          <w:w w:val="105"/>
        </w:rPr>
        <w:t>Saulės elektrinės grupinio gyvenimo namuose adresu: Grafų Tiškevičių g. 19, Kretinga</w:t>
      </w:r>
      <w:r w:rsidRPr="000414C7">
        <w:rPr>
          <w:rFonts w:ascii="Times New Roman" w:eastAsia="SimSun" w:hAnsi="Times New Roman" w:cs="Times New Roman"/>
          <w:b/>
        </w:rPr>
        <w:t>)</w:t>
      </w:r>
      <w:r w:rsidRPr="000414C7">
        <w:rPr>
          <w:rFonts w:ascii="Times New Roman" w:eastAsia="SimSun" w:hAnsi="Times New Roman" w:cs="Times New Roman"/>
        </w:rPr>
        <w:t xml:space="preserve">  atliekamo </w:t>
      </w:r>
      <w:r w:rsidRPr="000414C7">
        <w:rPr>
          <w:rFonts w:ascii="Times New Roman" w:hAnsi="Times New Roman" w:cs="Times New Roman"/>
        </w:rPr>
        <w:t>apklausos būdu (toliau – pirkimo) sąlygomis. Vartojamos pagrindinės sąvokos, apibrėžtos Viešųjų pirkimų įstatyme ir Apraše.</w:t>
      </w:r>
    </w:p>
    <w:p w14:paraId="0A4F4209" w14:textId="77777777" w:rsidR="00833F54" w:rsidRPr="000414C7" w:rsidRDefault="00833F54" w:rsidP="00833F54">
      <w:pPr>
        <w:pStyle w:val="Betarp"/>
        <w:jc w:val="both"/>
        <w:rPr>
          <w:rFonts w:ascii="Times New Roman" w:hAnsi="Times New Roman" w:cs="Times New Roman"/>
        </w:rPr>
      </w:pPr>
      <w:r w:rsidRPr="000414C7">
        <w:rPr>
          <w:rFonts w:ascii="Times New Roman" w:hAnsi="Times New Roman" w:cs="Times New Roman"/>
        </w:rPr>
        <w:t>Pirkimas atliekamas laikantis lygiateisiškumo, nediskriminavimo, abipusio pripažinimo, proporcingumo, skaidrumo principų. Perkančioji organizacija, vykdydama pirkimą, siekia racionaliai naudoti tam skirtas lėšas, bei užtikrina, kad būtų laikomasi aplinkos apsaugos, socialinės ir darbo teisės įpareigojimų vykdant pirkimo sutartis.</w:t>
      </w:r>
    </w:p>
    <w:p w14:paraId="1DA51AFA" w14:textId="77777777" w:rsidR="00833F54" w:rsidRPr="000414C7" w:rsidRDefault="00833F54" w:rsidP="00833F54">
      <w:pPr>
        <w:pStyle w:val="Betarp"/>
        <w:ind w:firstLine="1296"/>
        <w:jc w:val="both"/>
        <w:rPr>
          <w:rFonts w:ascii="Times New Roman" w:hAnsi="Times New Roman" w:cs="Times New Roman"/>
          <w:lang w:eastAsia="zh-CN"/>
        </w:rPr>
      </w:pPr>
      <w:r w:rsidRPr="000414C7">
        <w:rPr>
          <w:rFonts w:ascii="Times New Roman" w:hAnsi="Times New Roman" w:cs="Times New Roman"/>
          <w:lang w:eastAsia="zh-CN"/>
        </w:rPr>
        <w:t>Alternatyvių pasiūlymų teikti negalima. Jei Tiekėjas pateiks alternatyvius pasiūlymus, jo pasiūlymas ir alternatyvus pasiūlymas (alternatyvūs pasiūlymai) bus atmesti.</w:t>
      </w:r>
    </w:p>
    <w:p w14:paraId="6208BC24" w14:textId="77777777" w:rsidR="00833F54" w:rsidRPr="000414C7" w:rsidRDefault="00833F54" w:rsidP="00833F54">
      <w:pPr>
        <w:pStyle w:val="Betarp"/>
        <w:ind w:firstLine="1296"/>
        <w:jc w:val="both"/>
        <w:rPr>
          <w:rFonts w:ascii="Times New Roman" w:hAnsi="Times New Roman" w:cs="Times New Roman"/>
          <w:lang w:eastAsia="zh-CN"/>
        </w:rPr>
      </w:pPr>
      <w:r w:rsidRPr="000414C7">
        <w:rPr>
          <w:rFonts w:ascii="Times New Roman" w:hAnsi="Times New Roman" w:cs="Times New Roman"/>
          <w:lang w:eastAsia="zh-CN"/>
        </w:rPr>
        <w:t>Perkančiosios organizacijos kontaktiniai asmenys:</w:t>
      </w:r>
    </w:p>
    <w:p w14:paraId="04268A52" w14:textId="77777777" w:rsidR="00833F54" w:rsidRPr="000414C7" w:rsidRDefault="00833F54" w:rsidP="00833F54">
      <w:pPr>
        <w:pStyle w:val="Betarp"/>
        <w:jc w:val="both"/>
        <w:rPr>
          <w:rFonts w:ascii="Times New Roman" w:hAnsi="Times New Roman" w:cs="Times New Roman"/>
          <w:lang w:eastAsia="zh-CN"/>
        </w:rPr>
      </w:pPr>
      <w:r w:rsidRPr="000414C7">
        <w:rPr>
          <w:rFonts w:ascii="Times New Roman" w:hAnsi="Times New Roman" w:cs="Times New Roman"/>
          <w:lang w:eastAsia="zh-CN"/>
        </w:rPr>
        <w:t xml:space="preserve">viešųjų pirkimų klausimais – Padvarių socialinės globos namų viešųjų pirkimų organizatorius,  Juozas Viskontas tel. +370 614 97676, el. </w:t>
      </w:r>
      <w:hyperlink r:id="rId7" w:history="1">
        <w:r w:rsidRPr="000414C7">
          <w:rPr>
            <w:rStyle w:val="Hipersaitas"/>
            <w:rFonts w:ascii="Times New Roman" w:hAnsi="Times New Roman"/>
          </w:rPr>
          <w:t>juozas.viskontas</w:t>
        </w:r>
        <w:r w:rsidRPr="000414C7">
          <w:rPr>
            <w:rStyle w:val="Hipersaitas"/>
            <w:rFonts w:ascii="Times New Roman" w:eastAsia="SimSun" w:hAnsi="Times New Roman"/>
            <w:kern w:val="3"/>
            <w:lang w:eastAsia="zh-CN"/>
          </w:rPr>
          <w:t>@padvariai.lt</w:t>
        </w:r>
      </w:hyperlink>
      <w:r w:rsidRPr="000414C7">
        <w:rPr>
          <w:rFonts w:ascii="Times New Roman" w:hAnsi="Times New Roman" w:cs="Times New Roman"/>
          <w:lang w:eastAsia="zh-CN"/>
        </w:rPr>
        <w:t xml:space="preserve">  Esant klausimų dėl šio pirkimo, tiekėjai gali kreiptis į nurodytą asmenį.</w:t>
      </w:r>
    </w:p>
    <w:p w14:paraId="55952C14" w14:textId="77777777" w:rsidR="00833F54" w:rsidRPr="000414C7" w:rsidRDefault="00833F54" w:rsidP="00833F54">
      <w:pPr>
        <w:rPr>
          <w:rFonts w:ascii="Times New Roman" w:hAnsi="Times New Roman"/>
          <w:lang w:eastAsia="lt-LT"/>
        </w:rPr>
      </w:pPr>
    </w:p>
    <w:p w14:paraId="5421AC3E" w14:textId="2AD9B08C" w:rsidR="002614A4" w:rsidRPr="000414C7" w:rsidRDefault="00833F54" w:rsidP="000414C7">
      <w:pPr>
        <w:pStyle w:val="Betarp"/>
        <w:jc w:val="center"/>
        <w:rPr>
          <w:rFonts w:ascii="Times New Roman" w:hAnsi="Times New Roman" w:cs="Times New Roman"/>
          <w:b/>
          <w:lang w:eastAsia="zh-CN"/>
        </w:rPr>
      </w:pPr>
      <w:r w:rsidRPr="000414C7">
        <w:rPr>
          <w:rFonts w:ascii="Times New Roman" w:hAnsi="Times New Roman" w:cs="Times New Roman"/>
          <w:b/>
          <w:lang w:eastAsia="zh-CN"/>
        </w:rPr>
        <w:t>2.Pirkimo objektas</w:t>
      </w:r>
    </w:p>
    <w:p w14:paraId="242A0444" w14:textId="26081722" w:rsidR="002614A4" w:rsidRPr="000414C7" w:rsidRDefault="002614A4" w:rsidP="002614A4">
      <w:pPr>
        <w:pStyle w:val="Betarp"/>
        <w:rPr>
          <w:rFonts w:ascii="Times New Roman" w:hAnsi="Times New Roman" w:cs="Times New Roman"/>
          <w:iCs/>
        </w:rPr>
      </w:pPr>
      <w:r w:rsidRPr="000414C7">
        <w:rPr>
          <w:rFonts w:ascii="Times New Roman" w:hAnsi="Times New Roman" w:cs="Times New Roman"/>
          <w:iCs/>
          <w:w w:val="105"/>
        </w:rPr>
        <w:t>2.1. Pavadinimas: Saulės elektrinė grupinio gyvenimo namuose adresu: Grafų Tiškevičių g. 19, Kretinga.</w:t>
      </w:r>
    </w:p>
    <w:p w14:paraId="7AF26729" w14:textId="229B137B" w:rsidR="002614A4" w:rsidRPr="000414C7" w:rsidRDefault="002614A4" w:rsidP="002614A4">
      <w:pPr>
        <w:pStyle w:val="Betarp"/>
        <w:rPr>
          <w:rFonts w:ascii="Times New Roman" w:hAnsi="Times New Roman" w:cs="Times New Roman"/>
          <w:iCs/>
        </w:rPr>
      </w:pPr>
      <w:r w:rsidRPr="000414C7">
        <w:rPr>
          <w:rFonts w:ascii="Times New Roman" w:hAnsi="Times New Roman" w:cs="Times New Roman"/>
          <w:iCs/>
        </w:rPr>
        <w:t xml:space="preserve">2.2. Pirkimo objekto apibūdinimas: Saulės elektrinės techninė specifikacija pateikta </w:t>
      </w:r>
      <w:r w:rsidR="00775D71">
        <w:rPr>
          <w:rFonts w:ascii="Times New Roman" w:hAnsi="Times New Roman" w:cs="Times New Roman"/>
          <w:iCs/>
        </w:rPr>
        <w:t>2</w:t>
      </w:r>
      <w:r w:rsidRPr="000414C7">
        <w:rPr>
          <w:rFonts w:ascii="Times New Roman" w:hAnsi="Times New Roman" w:cs="Times New Roman"/>
          <w:iCs/>
        </w:rPr>
        <w:t xml:space="preserve"> priede.</w:t>
      </w:r>
    </w:p>
    <w:p w14:paraId="406C9485" w14:textId="52FC3E08" w:rsidR="002614A4" w:rsidRPr="000414C7" w:rsidRDefault="002614A4" w:rsidP="002614A4">
      <w:pPr>
        <w:pStyle w:val="Betarp"/>
        <w:rPr>
          <w:rFonts w:ascii="Times New Roman" w:hAnsi="Times New Roman" w:cs="Times New Roman"/>
          <w:iCs/>
        </w:rPr>
      </w:pPr>
      <w:r w:rsidRPr="000414C7">
        <w:rPr>
          <w:rFonts w:ascii="Times New Roman" w:hAnsi="Times New Roman" w:cs="Times New Roman"/>
          <w:iCs/>
          <w:w w:val="105"/>
        </w:rPr>
        <w:t>2.3. Paslaugų teikimo vieta: Grafų Tiškevičių g. 19, Kretinga.</w:t>
      </w:r>
    </w:p>
    <w:p w14:paraId="2514A5D1" w14:textId="4757783E" w:rsidR="002614A4" w:rsidRPr="000414C7" w:rsidRDefault="002614A4" w:rsidP="002614A4">
      <w:pPr>
        <w:pStyle w:val="Betarp"/>
        <w:rPr>
          <w:rFonts w:ascii="Times New Roman" w:hAnsi="Times New Roman" w:cs="Times New Roman"/>
          <w:iCs/>
          <w:lang w:eastAsia="zh-CN"/>
        </w:rPr>
      </w:pPr>
      <w:r w:rsidRPr="000414C7">
        <w:rPr>
          <w:rFonts w:ascii="Times New Roman" w:hAnsi="Times New Roman" w:cs="Times New Roman"/>
          <w:iCs/>
        </w:rPr>
        <w:t>2.4. Pagrindinis kodas: BVPŽ kodas- 09332000, papildomas kodas: 45251100.</w:t>
      </w:r>
    </w:p>
    <w:p w14:paraId="5D373984" w14:textId="1E7EE170" w:rsidR="002614A4" w:rsidRPr="000414C7" w:rsidRDefault="00833F54" w:rsidP="002614A4">
      <w:pPr>
        <w:pStyle w:val="Betarp"/>
        <w:rPr>
          <w:rFonts w:ascii="Times New Roman" w:hAnsi="Times New Roman" w:cs="Times New Roman"/>
          <w:b/>
        </w:rPr>
      </w:pPr>
      <w:r w:rsidRPr="000414C7">
        <w:rPr>
          <w:rFonts w:ascii="Times New Roman" w:hAnsi="Times New Roman" w:cs="Times New Roman"/>
        </w:rPr>
        <w:t>2.</w:t>
      </w:r>
      <w:r w:rsidR="002614A4" w:rsidRPr="000414C7">
        <w:rPr>
          <w:rFonts w:ascii="Times New Roman" w:hAnsi="Times New Roman" w:cs="Times New Roman"/>
        </w:rPr>
        <w:t>5</w:t>
      </w:r>
      <w:r w:rsidRPr="000414C7">
        <w:rPr>
          <w:rFonts w:ascii="Times New Roman" w:hAnsi="Times New Roman" w:cs="Times New Roman"/>
        </w:rPr>
        <w:t xml:space="preserve">. </w:t>
      </w:r>
      <w:r w:rsidR="002614A4" w:rsidRPr="000414C7">
        <w:rPr>
          <w:rFonts w:ascii="Times New Roman" w:hAnsi="Times New Roman" w:cs="Times New Roman"/>
        </w:rPr>
        <w:t xml:space="preserve">Darbai, pasirašius darbų sutartį, turi būti atlikti iki </w:t>
      </w:r>
      <w:r w:rsidR="002614A4" w:rsidRPr="000414C7">
        <w:rPr>
          <w:rFonts w:ascii="Times New Roman" w:hAnsi="Times New Roman" w:cs="Times New Roman"/>
          <w:b/>
        </w:rPr>
        <w:t>2025 m.</w:t>
      </w:r>
      <w:r w:rsidR="00BD43B9">
        <w:rPr>
          <w:rFonts w:ascii="Times New Roman" w:hAnsi="Times New Roman" w:cs="Times New Roman"/>
          <w:b/>
        </w:rPr>
        <w:t xml:space="preserve"> birželio</w:t>
      </w:r>
      <w:r w:rsidR="002614A4" w:rsidRPr="000414C7">
        <w:rPr>
          <w:rFonts w:ascii="Times New Roman" w:hAnsi="Times New Roman" w:cs="Times New Roman"/>
          <w:b/>
        </w:rPr>
        <w:t xml:space="preserve"> 3</w:t>
      </w:r>
      <w:r w:rsidR="00BD43B9">
        <w:rPr>
          <w:rFonts w:ascii="Times New Roman" w:hAnsi="Times New Roman" w:cs="Times New Roman"/>
          <w:b/>
        </w:rPr>
        <w:t>0</w:t>
      </w:r>
      <w:r w:rsidR="002614A4" w:rsidRPr="000414C7">
        <w:rPr>
          <w:rFonts w:ascii="Times New Roman" w:hAnsi="Times New Roman" w:cs="Times New Roman"/>
          <w:b/>
        </w:rPr>
        <w:t xml:space="preserve"> d. </w:t>
      </w:r>
    </w:p>
    <w:p w14:paraId="7BE967D4" w14:textId="55C8B644" w:rsidR="00833F54" w:rsidRPr="000414C7" w:rsidRDefault="00833F54" w:rsidP="00833F54">
      <w:pPr>
        <w:jc w:val="both"/>
        <w:rPr>
          <w:rFonts w:ascii="Times New Roman" w:hAnsi="Times New Roman"/>
        </w:rPr>
      </w:pPr>
      <w:r w:rsidRPr="000414C7">
        <w:rPr>
          <w:rFonts w:ascii="Times New Roman" w:hAnsi="Times New Roman"/>
        </w:rPr>
        <w:t>2.</w:t>
      </w:r>
      <w:r w:rsidR="002614A4" w:rsidRPr="000414C7">
        <w:rPr>
          <w:rFonts w:ascii="Times New Roman" w:hAnsi="Times New Roman"/>
        </w:rPr>
        <w:t>6</w:t>
      </w:r>
      <w:r w:rsidRPr="000414C7">
        <w:rPr>
          <w:rFonts w:ascii="Times New Roman" w:hAnsi="Times New Roman"/>
        </w:rPr>
        <w:t>. Esant poreikiui, pirkėjas turės teisę pirkti ir kitas, techninėje specifikacijoje nenurodytas, tačiau pagal funkcinę paskirtį panašias paslaugas (tokių paslaugų vertė negali viršyti 15 % visos sutarties vertės).</w:t>
      </w:r>
    </w:p>
    <w:p w14:paraId="44411A30" w14:textId="77777777" w:rsidR="00833F54" w:rsidRPr="000414C7" w:rsidRDefault="00833F54" w:rsidP="00833F54">
      <w:pPr>
        <w:pStyle w:val="Betarp"/>
        <w:jc w:val="both"/>
        <w:rPr>
          <w:rFonts w:ascii="Times New Roman" w:hAnsi="Times New Roman" w:cs="Times New Roman"/>
          <w:lang w:eastAsia="zh-CN"/>
        </w:rPr>
      </w:pPr>
      <w:r w:rsidRPr="000414C7">
        <w:rPr>
          <w:rFonts w:ascii="Times New Roman" w:hAnsi="Times New Roman" w:cs="Times New Roman"/>
          <w:lang w:eastAsia="zh-CN"/>
        </w:rPr>
        <w:t>2.5.Pirkimas į dalis neskaidomas, pasiūlymas turi būti teikiamas visai nurodytai apimčiai.</w:t>
      </w:r>
    </w:p>
    <w:p w14:paraId="10968C1E" w14:textId="77777777" w:rsidR="00833F54" w:rsidRPr="000414C7" w:rsidRDefault="00833F54" w:rsidP="00833F54">
      <w:pPr>
        <w:rPr>
          <w:rFonts w:ascii="Times New Roman" w:hAnsi="Times New Roman"/>
          <w:lang w:eastAsia="lt-LT"/>
        </w:rPr>
      </w:pPr>
    </w:p>
    <w:p w14:paraId="7A8A04DB" w14:textId="77777777" w:rsidR="00833F54" w:rsidRPr="000414C7" w:rsidRDefault="00833F54" w:rsidP="00833F54">
      <w:pPr>
        <w:pStyle w:val="Sraopastraipa"/>
        <w:rPr>
          <w:rFonts w:ascii="Times New Roman" w:hAnsi="Times New Roman"/>
          <w:b/>
          <w:bCs/>
        </w:rPr>
      </w:pPr>
      <w:bookmarkStart w:id="8" w:name="_Toc227136939"/>
      <w:bookmarkStart w:id="9" w:name="_Toc47844930"/>
      <w:bookmarkStart w:id="10" w:name="_Toc60525484"/>
      <w:bookmarkStart w:id="11" w:name="_Toc264957910"/>
      <w:bookmarkEnd w:id="5"/>
      <w:bookmarkEnd w:id="6"/>
      <w:bookmarkEnd w:id="7"/>
      <w:r w:rsidRPr="000414C7">
        <w:rPr>
          <w:rFonts w:ascii="Times New Roman" w:hAnsi="Times New Roman"/>
          <w:b/>
          <w:bCs/>
        </w:rPr>
        <w:t>3. REIKALAVIMAI</w:t>
      </w:r>
      <w:bookmarkEnd w:id="8"/>
      <w:bookmarkEnd w:id="9"/>
      <w:bookmarkEnd w:id="10"/>
      <w:r w:rsidRPr="000414C7">
        <w:rPr>
          <w:rFonts w:ascii="Times New Roman" w:hAnsi="Times New Roman"/>
          <w:b/>
          <w:bCs/>
        </w:rPr>
        <w:t xml:space="preserve"> TIEKĖJŲ KVALIFIKACIJAI</w:t>
      </w:r>
      <w:bookmarkEnd w:id="11"/>
    </w:p>
    <w:p w14:paraId="1BE93AF9" w14:textId="77777777" w:rsidR="00833F54" w:rsidRPr="000414C7" w:rsidRDefault="00833F54" w:rsidP="00833F54">
      <w:pPr>
        <w:rPr>
          <w:rFonts w:ascii="Times New Roman" w:hAnsi="Times New Roman"/>
          <w:lang w:eastAsia="lt-LT"/>
        </w:rPr>
      </w:pPr>
    </w:p>
    <w:p w14:paraId="5D882E35" w14:textId="77777777" w:rsidR="00833F54" w:rsidRPr="000414C7" w:rsidRDefault="00833F54" w:rsidP="00833F54">
      <w:pPr>
        <w:pStyle w:val="Sraopastraipa"/>
        <w:rPr>
          <w:rFonts w:ascii="Times New Roman" w:hAnsi="Times New Roman"/>
        </w:rPr>
      </w:pPr>
      <w:r w:rsidRPr="000414C7">
        <w:rPr>
          <w:rFonts w:ascii="Times New Roman" w:hAnsi="Times New Roman"/>
        </w:rPr>
        <w:t xml:space="preserve">3.1. </w:t>
      </w:r>
      <w:bookmarkStart w:id="12" w:name="_Toc264957913"/>
      <w:bookmarkStart w:id="13" w:name="_Toc227136943"/>
      <w:bookmarkStart w:id="14" w:name="_Toc47844931"/>
      <w:bookmarkStart w:id="15" w:name="_Toc60525485"/>
      <w:r w:rsidRPr="000414C7">
        <w:rPr>
          <w:rFonts w:ascii="Times New Roman" w:hAnsi="Times New Roman"/>
        </w:rPr>
        <w:t>Perkantysis subjektas tiekėjų kvalifikacijos netikrina.</w:t>
      </w:r>
    </w:p>
    <w:p w14:paraId="4C619998" w14:textId="77777777" w:rsidR="00833F54" w:rsidRPr="000414C7" w:rsidRDefault="00833F54" w:rsidP="00833F54">
      <w:pPr>
        <w:rPr>
          <w:rFonts w:ascii="Times New Roman" w:hAnsi="Times New Roman"/>
          <w:lang w:eastAsia="lt-LT"/>
        </w:rPr>
      </w:pPr>
    </w:p>
    <w:p w14:paraId="574E3D1A" w14:textId="77777777" w:rsidR="00833F54" w:rsidRPr="000414C7" w:rsidRDefault="00833F54" w:rsidP="00833F54">
      <w:pPr>
        <w:pStyle w:val="Sraopastraipa"/>
        <w:ind w:left="360"/>
        <w:jc w:val="center"/>
        <w:outlineLvl w:val="0"/>
        <w:rPr>
          <w:rFonts w:ascii="Times New Roman" w:hAnsi="Times New Roman"/>
          <w:b/>
          <w:bCs/>
          <w:caps/>
          <w:spacing w:val="4"/>
          <w:lang w:eastAsia="lt-LT"/>
        </w:rPr>
      </w:pPr>
      <w:r w:rsidRPr="000414C7">
        <w:rPr>
          <w:rFonts w:ascii="Times New Roman" w:hAnsi="Times New Roman"/>
          <w:b/>
          <w:bCs/>
          <w:caps/>
          <w:spacing w:val="4"/>
          <w:lang w:eastAsia="lt-LT"/>
        </w:rPr>
        <w:lastRenderedPageBreak/>
        <w:t>4. ŪKIO SUBJEKTŲ GRUPĖS DALYVAVIMAS PIRKIMO PROCEDŪROSE</w:t>
      </w:r>
    </w:p>
    <w:p w14:paraId="6F8AE2F6" w14:textId="77777777" w:rsidR="00833F54" w:rsidRPr="000414C7" w:rsidRDefault="00833F54" w:rsidP="00833F54">
      <w:pPr>
        <w:suppressAutoHyphens/>
        <w:jc w:val="center"/>
        <w:rPr>
          <w:rFonts w:ascii="Times New Roman" w:hAnsi="Times New Roman"/>
        </w:rPr>
      </w:pPr>
    </w:p>
    <w:p w14:paraId="3E31F360" w14:textId="77777777" w:rsidR="00833F54" w:rsidRPr="000414C7" w:rsidRDefault="00833F54" w:rsidP="00833F54">
      <w:pPr>
        <w:suppressAutoHyphens/>
        <w:spacing w:after="40"/>
        <w:jc w:val="both"/>
        <w:rPr>
          <w:rFonts w:ascii="Times New Roman" w:hAnsi="Times New Roman"/>
          <w:lang w:eastAsia="lt-LT"/>
        </w:rPr>
      </w:pPr>
      <w:r w:rsidRPr="000414C7">
        <w:rPr>
          <w:rFonts w:ascii="Times New Roman" w:hAnsi="Times New Roman"/>
          <w:lang w:eastAsia="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Perkantysis subjektas turėtų bendrauti pasiūlymo vertinimo metu kylančiais klausimais ir teikti su pasiūlymo įvertinimu susijusią informaciją).</w:t>
      </w:r>
    </w:p>
    <w:p w14:paraId="1D527508" w14:textId="77777777" w:rsidR="00833F54" w:rsidRPr="000414C7" w:rsidRDefault="00833F54" w:rsidP="00833F54">
      <w:pPr>
        <w:suppressAutoHyphens/>
        <w:spacing w:after="40"/>
        <w:jc w:val="both"/>
        <w:rPr>
          <w:rFonts w:ascii="Times New Roman" w:hAnsi="Times New Roman"/>
          <w:lang w:eastAsia="lt-LT"/>
        </w:rPr>
      </w:pPr>
      <w:r w:rsidRPr="000414C7">
        <w:rPr>
          <w:rFonts w:ascii="Times New Roman" w:hAnsi="Times New Roman"/>
          <w:lang w:eastAsia="lt-LT"/>
        </w:rPr>
        <w:t xml:space="preserve">4.2. Perkantysis subjektas nereikalauja, kad ūkio subjektų grupės pateiktą pasiūlymą pripažinus </w:t>
      </w:r>
    </w:p>
    <w:p w14:paraId="7F606E7F" w14:textId="77777777" w:rsidR="00833F54" w:rsidRPr="000414C7" w:rsidRDefault="00833F54" w:rsidP="00833F54">
      <w:pPr>
        <w:pStyle w:val="Sraopastraipa"/>
        <w:suppressAutoHyphens/>
        <w:spacing w:after="40"/>
        <w:ind w:left="0"/>
        <w:jc w:val="both"/>
        <w:rPr>
          <w:rFonts w:ascii="Times New Roman" w:hAnsi="Times New Roman"/>
          <w:lang w:eastAsia="lt-LT"/>
        </w:rPr>
      </w:pPr>
      <w:r w:rsidRPr="000414C7">
        <w:rPr>
          <w:rFonts w:ascii="Times New Roman" w:hAnsi="Times New Roman"/>
          <w:lang w:eastAsia="lt-LT"/>
        </w:rPr>
        <w:t>geriausiu ir perkančiajai organizacijai pasiūlius sudaryti pirkimo sutartį, ši ūkio subjektų grupė įgautų tam tikrą teisinę formą.</w:t>
      </w:r>
    </w:p>
    <w:p w14:paraId="317BFFFD" w14:textId="77777777" w:rsidR="00833F54" w:rsidRPr="000414C7" w:rsidRDefault="00833F54" w:rsidP="00833F54">
      <w:pPr>
        <w:pStyle w:val="Sraopastraipa"/>
        <w:suppressAutoHyphens/>
        <w:spacing w:after="40"/>
        <w:jc w:val="both"/>
        <w:rPr>
          <w:rFonts w:ascii="Times New Roman" w:hAnsi="Times New Roman"/>
          <w:lang w:eastAsia="lt-LT"/>
        </w:rPr>
      </w:pPr>
    </w:p>
    <w:bookmarkEnd w:id="12"/>
    <w:bookmarkEnd w:id="13"/>
    <w:bookmarkEnd w:id="14"/>
    <w:bookmarkEnd w:id="15"/>
    <w:p w14:paraId="7D185E81" w14:textId="77777777" w:rsidR="00833F54" w:rsidRPr="000414C7" w:rsidRDefault="00833F54" w:rsidP="00833F54">
      <w:pPr>
        <w:pStyle w:val="Sraopastraipa"/>
        <w:numPr>
          <w:ilvl w:val="0"/>
          <w:numId w:val="1"/>
        </w:numPr>
        <w:jc w:val="center"/>
        <w:outlineLvl w:val="0"/>
        <w:rPr>
          <w:rFonts w:ascii="Times New Roman" w:hAnsi="Times New Roman"/>
          <w:b/>
          <w:bCs/>
          <w:caps/>
          <w:spacing w:val="4"/>
          <w:lang w:eastAsia="lt-LT"/>
        </w:rPr>
      </w:pPr>
      <w:r w:rsidRPr="000414C7">
        <w:rPr>
          <w:rFonts w:ascii="Times New Roman" w:hAnsi="Times New Roman"/>
          <w:b/>
          <w:bCs/>
          <w:caps/>
          <w:spacing w:val="4"/>
          <w:lang w:eastAsia="lt-LT"/>
        </w:rPr>
        <w:t>PASIŪLYMŲ RENGIMAS, PATEIKIMAS, KEITIMAS</w:t>
      </w:r>
    </w:p>
    <w:p w14:paraId="2AEE73A6" w14:textId="77777777" w:rsidR="00833F54" w:rsidRPr="000414C7" w:rsidRDefault="00833F54" w:rsidP="00833F54">
      <w:pPr>
        <w:pStyle w:val="Sraopastraipa"/>
        <w:outlineLvl w:val="0"/>
        <w:rPr>
          <w:rFonts w:ascii="Times New Roman" w:hAnsi="Times New Roman"/>
          <w:b/>
          <w:bCs/>
          <w:caps/>
          <w:spacing w:val="4"/>
          <w:lang w:eastAsia="lt-LT"/>
        </w:rPr>
      </w:pPr>
    </w:p>
    <w:p w14:paraId="18D779A7" w14:textId="77777777" w:rsidR="00833F54" w:rsidRPr="000414C7" w:rsidRDefault="00833F54" w:rsidP="00833F54">
      <w:pPr>
        <w:suppressAutoHyphens/>
        <w:spacing w:after="40"/>
        <w:jc w:val="both"/>
        <w:rPr>
          <w:rFonts w:ascii="Times New Roman" w:hAnsi="Times New Roman"/>
          <w:lang w:eastAsia="lt-LT"/>
        </w:rPr>
      </w:pPr>
      <w:r w:rsidRPr="000414C7">
        <w:rPr>
          <w:rFonts w:ascii="Times New Roman" w:hAnsi="Times New Roman"/>
          <w:lang w:eastAsia="lt-LT"/>
        </w:rPr>
        <w:t xml:space="preserve">5.1.Tiekėjas gali pateikti tik vieną pasiūlymą. Jei tiekėjas pateikia daugiau kaip vieną pasiūlymą </w:t>
      </w:r>
    </w:p>
    <w:p w14:paraId="1D62C70C" w14:textId="77777777" w:rsidR="00833F54" w:rsidRPr="000414C7" w:rsidRDefault="00833F54" w:rsidP="00833F54">
      <w:pPr>
        <w:pStyle w:val="Sraopastraipa"/>
        <w:suppressAutoHyphens/>
        <w:spacing w:after="40"/>
        <w:ind w:left="0"/>
        <w:jc w:val="both"/>
        <w:rPr>
          <w:rFonts w:ascii="Times New Roman" w:hAnsi="Times New Roman"/>
          <w:lang w:eastAsia="lt-LT"/>
        </w:rPr>
      </w:pPr>
      <w:r w:rsidRPr="000414C7">
        <w:rPr>
          <w:rFonts w:ascii="Times New Roman" w:hAnsi="Times New Roman"/>
          <w:lang w:eastAsia="lt-LT"/>
        </w:rPr>
        <w:t>arba ūkio subjektų grupės dalyvis dalyvauja teikiant kelis pasiūlymus, visi tokie pasiūlymai bus atmesti.</w:t>
      </w:r>
    </w:p>
    <w:p w14:paraId="717AE6DB" w14:textId="77777777" w:rsidR="00833F54" w:rsidRPr="000414C7" w:rsidRDefault="00833F54" w:rsidP="00833F54">
      <w:pPr>
        <w:suppressAutoHyphens/>
        <w:spacing w:after="40"/>
        <w:jc w:val="both"/>
        <w:rPr>
          <w:rFonts w:ascii="Times New Roman" w:hAnsi="Times New Roman"/>
          <w:lang w:eastAsia="lt-LT"/>
        </w:rPr>
      </w:pPr>
      <w:r w:rsidRPr="000414C7">
        <w:rPr>
          <w:rFonts w:ascii="Times New Roman" w:hAnsi="Times New Roman"/>
          <w:lang w:eastAsia="lt-LT"/>
        </w:rPr>
        <w:t xml:space="preserve">5.2.Tiekėjas negali pateikti alternatyvių pasiūlymų. Tiekėjui pateikus alternatyvų pasiūlymą, jo </w:t>
      </w:r>
    </w:p>
    <w:p w14:paraId="12F7550D" w14:textId="77777777" w:rsidR="00833F54" w:rsidRPr="000414C7" w:rsidRDefault="00833F54" w:rsidP="00833F54">
      <w:pPr>
        <w:pStyle w:val="Sraopastraipa"/>
        <w:suppressAutoHyphens/>
        <w:spacing w:after="40"/>
        <w:ind w:left="0"/>
        <w:jc w:val="both"/>
        <w:rPr>
          <w:rFonts w:ascii="Times New Roman" w:hAnsi="Times New Roman"/>
          <w:lang w:eastAsia="lt-LT"/>
        </w:rPr>
      </w:pPr>
      <w:r w:rsidRPr="000414C7">
        <w:rPr>
          <w:rFonts w:ascii="Times New Roman" w:hAnsi="Times New Roman"/>
          <w:lang w:eastAsia="lt-LT"/>
        </w:rPr>
        <w:t>pasiūlymas ir alternatyvus pasiūlymas (alternatyvūs pasiūlymai) bus atmesti.</w:t>
      </w:r>
    </w:p>
    <w:p w14:paraId="35868002" w14:textId="77777777" w:rsidR="00833F54" w:rsidRPr="000414C7" w:rsidRDefault="00833F54" w:rsidP="00833F54">
      <w:pPr>
        <w:suppressAutoHyphens/>
        <w:spacing w:after="40"/>
        <w:jc w:val="both"/>
        <w:rPr>
          <w:rFonts w:ascii="Times New Roman" w:hAnsi="Times New Roman"/>
          <w:lang w:eastAsia="lt-LT"/>
        </w:rPr>
      </w:pPr>
      <w:r w:rsidRPr="000414C7">
        <w:rPr>
          <w:rFonts w:ascii="Times New Roman" w:hAnsi="Times New Roman"/>
          <w:lang w:eastAsia="lt-LT"/>
        </w:rPr>
        <w:t xml:space="preserve">5.3.Perkantysis subjektas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8" w:history="1">
        <w:r w:rsidRPr="000414C7">
          <w:rPr>
            <w:rStyle w:val="Hipersaitas"/>
            <w:rFonts w:ascii="Times New Roman" w:hAnsi="Times New Roman"/>
          </w:rPr>
          <w:t>https://pirkimai.eviesiejipirkimai.lt</w:t>
        </w:r>
      </w:hyperlink>
      <w:r w:rsidRPr="000414C7">
        <w:rPr>
          <w:rFonts w:ascii="Times New Roman" w:hAnsi="Times New Roman"/>
          <w:lang w:eastAsia="lt-LT"/>
        </w:rPr>
        <w:t xml:space="preserve">). Visi dokumentai, patvirtinantys tiekėjų kvalifikacijos atitiktį konkurso sąlygose nustatytiems kvalifikacijos reikalavimams, kiti pasiūlyme pateikiami dokumentai turi būti pateikti elektronine forma, t. y. tiesiogiai suformuoti elektroninėmis priemonėmis (pvz., Tiekėjo deklaracija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0414C7">
        <w:rPr>
          <w:rFonts w:ascii="Times New Roman" w:hAnsi="Times New Roman"/>
          <w:lang w:eastAsia="lt-LT"/>
        </w:rPr>
        <w:t>pdf</w:t>
      </w:r>
      <w:proofErr w:type="spellEnd"/>
      <w:r w:rsidRPr="000414C7">
        <w:rPr>
          <w:rFonts w:ascii="Times New Roman" w:hAnsi="Times New Roman"/>
          <w:lang w:eastAsia="lt-LT"/>
        </w:rPr>
        <w:t xml:space="preserve">, jpg, </w:t>
      </w:r>
      <w:proofErr w:type="spellStart"/>
      <w:r w:rsidRPr="000414C7">
        <w:rPr>
          <w:rFonts w:ascii="Times New Roman" w:hAnsi="Times New Roman"/>
          <w:lang w:eastAsia="lt-LT"/>
        </w:rPr>
        <w:t>docx</w:t>
      </w:r>
      <w:proofErr w:type="spellEnd"/>
      <w:r w:rsidRPr="000414C7">
        <w:rPr>
          <w:rFonts w:ascii="Times New Roman" w:hAnsi="Times New Roman"/>
          <w:lang w:eastAsia="lt-LT"/>
        </w:rPr>
        <w:t xml:space="preserve"> ir kt.).</w:t>
      </w:r>
    </w:p>
    <w:p w14:paraId="03E98D9E" w14:textId="656690D3" w:rsidR="00833F54" w:rsidRPr="00775D71" w:rsidRDefault="00833F54" w:rsidP="00833F54">
      <w:pPr>
        <w:pStyle w:val="Punktas1"/>
        <w:rPr>
          <w:b/>
          <w:color w:val="auto"/>
          <w:sz w:val="22"/>
          <w:szCs w:val="22"/>
        </w:rPr>
      </w:pPr>
      <w:r w:rsidRPr="000414C7">
        <w:rPr>
          <w:color w:val="auto"/>
          <w:sz w:val="22"/>
          <w:szCs w:val="22"/>
        </w:rPr>
        <w:t xml:space="preserve">Pasiūlymo pateikimo galutinis terminas – </w:t>
      </w:r>
      <w:r w:rsidRPr="00775D71">
        <w:rPr>
          <w:b/>
          <w:color w:val="auto"/>
          <w:sz w:val="22"/>
          <w:szCs w:val="22"/>
        </w:rPr>
        <w:t>2025-0</w:t>
      </w:r>
      <w:r w:rsidR="00BD43B9">
        <w:rPr>
          <w:b/>
          <w:color w:val="auto"/>
          <w:sz w:val="22"/>
          <w:szCs w:val="22"/>
        </w:rPr>
        <w:t>3</w:t>
      </w:r>
      <w:r w:rsidRPr="00775D71">
        <w:rPr>
          <w:b/>
          <w:color w:val="auto"/>
          <w:sz w:val="22"/>
          <w:szCs w:val="22"/>
        </w:rPr>
        <w:t>-2</w:t>
      </w:r>
      <w:r w:rsidR="00BD43B9">
        <w:rPr>
          <w:b/>
          <w:color w:val="auto"/>
          <w:sz w:val="22"/>
          <w:szCs w:val="22"/>
        </w:rPr>
        <w:t>5</w:t>
      </w:r>
      <w:r w:rsidRPr="00775D71">
        <w:rPr>
          <w:b/>
          <w:color w:val="auto"/>
          <w:sz w:val="22"/>
          <w:szCs w:val="22"/>
        </w:rPr>
        <w:t>, 09 val. 00 min.</w:t>
      </w:r>
    </w:p>
    <w:p w14:paraId="31EAA56A" w14:textId="77777777" w:rsidR="00833F54" w:rsidRPr="000414C7" w:rsidRDefault="00833F54" w:rsidP="00833F54">
      <w:pPr>
        <w:suppressAutoHyphens/>
        <w:spacing w:after="40"/>
        <w:jc w:val="both"/>
        <w:rPr>
          <w:rFonts w:ascii="Times New Roman" w:hAnsi="Times New Roman"/>
          <w:lang w:eastAsia="lt-LT"/>
        </w:rPr>
      </w:pPr>
      <w:r w:rsidRPr="000414C7">
        <w:rPr>
          <w:rFonts w:ascii="Times New Roman" w:hAnsi="Times New Roman"/>
          <w:lang w:eastAsia="lt-LT"/>
        </w:rPr>
        <w:t>5.4.Pateikdamas pasiūlymą, tiekėjas sutinka su šiais pirkimo dokumentais ir patvirtina, kad jo pasiūlyme pateikta informacija yra teisinga ir apima viską, ko reikia tinkamam pirkimo sutarties įvykdymui.</w:t>
      </w:r>
    </w:p>
    <w:p w14:paraId="11D8A422" w14:textId="77777777" w:rsidR="00833F54" w:rsidRPr="000414C7" w:rsidRDefault="00833F54" w:rsidP="00833F54">
      <w:pPr>
        <w:suppressAutoHyphens/>
        <w:spacing w:after="40"/>
        <w:jc w:val="both"/>
        <w:rPr>
          <w:rFonts w:ascii="Times New Roman" w:hAnsi="Times New Roman"/>
          <w:lang w:eastAsia="lt-LT"/>
        </w:rPr>
      </w:pPr>
      <w:r w:rsidRPr="000414C7">
        <w:rPr>
          <w:rFonts w:ascii="Times New Roman" w:hAnsi="Times New Roman"/>
          <w:lang w:eastAsia="lt-LT"/>
        </w:rPr>
        <w:t>5.5.Tiekėjo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Pr="000414C7">
        <w:rPr>
          <w:rFonts w:ascii="Times New Roman" w:hAnsi="Times New Roman"/>
          <w:lang w:eastAsia="lt-LT"/>
        </w:rPr>
        <w:tab/>
      </w:r>
    </w:p>
    <w:p w14:paraId="3F1D70E9" w14:textId="0B80C102" w:rsidR="00833F54" w:rsidRPr="000414C7" w:rsidRDefault="00833F54" w:rsidP="00833F54">
      <w:pPr>
        <w:suppressAutoHyphens/>
        <w:spacing w:after="40"/>
        <w:jc w:val="both"/>
        <w:rPr>
          <w:rFonts w:ascii="Times New Roman" w:hAnsi="Times New Roman"/>
          <w:lang w:eastAsia="lt-LT"/>
        </w:rPr>
      </w:pPr>
      <w:r w:rsidRPr="000414C7">
        <w:rPr>
          <w:rFonts w:ascii="Times New Roman" w:hAnsi="Times New Roman"/>
          <w:lang w:eastAsia="lt-LT"/>
        </w:rPr>
        <w:t xml:space="preserve">5.6.Pasiūlyme turi būti nurodytas jo galiojimo terminas. Pasiūlymas turi galioti ne trumpiau nei </w:t>
      </w:r>
      <w:r w:rsidR="00D45C29" w:rsidRPr="000414C7">
        <w:rPr>
          <w:rFonts w:ascii="Times New Roman" w:hAnsi="Times New Roman"/>
          <w:lang w:eastAsia="lt-LT"/>
        </w:rPr>
        <w:t>6</w:t>
      </w:r>
      <w:r w:rsidRPr="000414C7">
        <w:rPr>
          <w:rFonts w:ascii="Times New Roman" w:hAnsi="Times New Roman"/>
          <w:lang w:eastAsia="lt-LT"/>
        </w:rPr>
        <w:t>0 dienų nuo konkurso pasiūlymų pateikimo termino pabaigos. Jeigu pasiūlyme nenurodytas jo galiojimo laikas, laikoma, kad pasiūlymas galioja tiek, kiek nustatyta pirkimo dokumentuose.</w:t>
      </w:r>
    </w:p>
    <w:p w14:paraId="67817C33" w14:textId="77777777" w:rsidR="00833F54" w:rsidRPr="000414C7" w:rsidRDefault="00833F54" w:rsidP="00833F54">
      <w:pPr>
        <w:suppressAutoHyphens/>
        <w:spacing w:after="40"/>
        <w:jc w:val="both"/>
        <w:rPr>
          <w:rFonts w:ascii="Times New Roman" w:hAnsi="Times New Roman"/>
          <w:lang w:eastAsia="lt-LT"/>
        </w:rPr>
      </w:pPr>
      <w:r w:rsidRPr="000414C7">
        <w:rPr>
          <w:rFonts w:ascii="Times New Roman" w:hAnsi="Times New Roman"/>
          <w:lang w:eastAsia="lt-LT"/>
        </w:rPr>
        <w:t xml:space="preserve">5.7.Pasiūlyme nurodoma kaina pateikiama eurais. </w:t>
      </w:r>
      <w:r w:rsidRPr="000414C7">
        <w:rPr>
          <w:rFonts w:ascii="Times New Roman" w:hAnsi="Times New Roman"/>
          <w:bCs/>
          <w:lang w:eastAsia="lt-LT"/>
        </w:rPr>
        <w:t xml:space="preserve">Kaina turi būti apskaičiuojama dviejų skaitmenų po kablelio tikslumu. </w:t>
      </w:r>
      <w:r w:rsidRPr="000414C7">
        <w:rPr>
          <w:rFonts w:ascii="Times New Roman" w:hAnsi="Times New Roman"/>
          <w:lang w:eastAsia="lt-LT"/>
        </w:rPr>
        <w:t xml:space="preserve"> Apskaičiuojant kainą, turi būti atsižvelgta į visus pirkimo sąlygų, įskaitant pirkimo sutarties projektą, reikalavimus. Į pasiūlymo kainą turi būti įskaityti visi mokesčiai ir visos tiekėjo išlaidos, apimančios viską, ko reikia visiškam ir tinkamam pirkimo sutarties įvykdymui. </w:t>
      </w:r>
    </w:p>
    <w:p w14:paraId="6D869D65" w14:textId="77777777" w:rsidR="00833F54" w:rsidRPr="000414C7" w:rsidRDefault="00833F54" w:rsidP="00833F54">
      <w:pPr>
        <w:suppressAutoHyphens/>
        <w:spacing w:after="40"/>
        <w:jc w:val="both"/>
        <w:rPr>
          <w:rFonts w:ascii="Times New Roman" w:hAnsi="Times New Roman"/>
          <w:lang w:eastAsia="lt-LT"/>
        </w:rPr>
      </w:pPr>
      <w:r w:rsidRPr="000414C7">
        <w:rPr>
          <w:rFonts w:ascii="Times New Roman" w:hAnsi="Times New Roman"/>
          <w:lang w:eastAsia="lt-LT"/>
        </w:rPr>
        <w:t>5.8.Perkantysis subjektas turi teisę pratęsti pasiūlymo pateikimo terminą. Apie naują pasiūlymų pateikimo terminą Perkantysis subjektas paskelbia CVP IS ir praneša prie pirkimo CVP IS prisijungusiems tiekėjams.</w:t>
      </w:r>
    </w:p>
    <w:p w14:paraId="605128F8" w14:textId="77777777" w:rsidR="00833F54" w:rsidRPr="000414C7" w:rsidRDefault="00833F54" w:rsidP="00833F54">
      <w:pPr>
        <w:suppressAutoHyphens/>
        <w:spacing w:after="40"/>
        <w:jc w:val="both"/>
        <w:rPr>
          <w:rFonts w:ascii="Times New Roman" w:hAnsi="Times New Roman"/>
          <w:lang w:eastAsia="lt-LT"/>
        </w:rPr>
      </w:pPr>
      <w:r w:rsidRPr="000414C7">
        <w:rPr>
          <w:rFonts w:ascii="Times New Roman" w:hAnsi="Times New Roman"/>
          <w:lang w:eastAsia="lt-LT"/>
        </w:rPr>
        <w:t>5.9.Pasiūlymas turi būti pateikiamas CVP IS priemonėmis užpildant pasiūlymo formą ir prie jos pridedant visus pasiūlymo formoje reikalaujamus pateikti dokumentus.</w:t>
      </w:r>
      <w:r w:rsidRPr="000414C7">
        <w:rPr>
          <w:rFonts w:ascii="Times New Roman" w:hAnsi="Times New Roman"/>
          <w:lang w:eastAsia="lt-LT"/>
        </w:rPr>
        <w:tab/>
      </w:r>
    </w:p>
    <w:p w14:paraId="249DA6E9" w14:textId="77777777" w:rsidR="00833F54" w:rsidRPr="000414C7" w:rsidRDefault="00833F54" w:rsidP="00833F54">
      <w:pPr>
        <w:suppressAutoHyphens/>
        <w:spacing w:after="40"/>
        <w:jc w:val="both"/>
        <w:rPr>
          <w:rFonts w:ascii="Times New Roman" w:hAnsi="Times New Roman"/>
          <w:lang w:eastAsia="lt-LT"/>
        </w:rPr>
      </w:pPr>
      <w:r w:rsidRPr="000414C7">
        <w:rPr>
          <w:rFonts w:ascii="Times New Roman" w:hAnsi="Times New Roman"/>
          <w:lang w:eastAsia="lt-LT"/>
        </w:rPr>
        <w:t>5.10.Perkantysis subjektas nereikalauja pasiūlymą pasirašyti saugiu elektroniniu parašu.</w:t>
      </w:r>
    </w:p>
    <w:p w14:paraId="4F18F2F0" w14:textId="77777777" w:rsidR="00833F54" w:rsidRPr="000414C7" w:rsidRDefault="00833F54" w:rsidP="00833F54">
      <w:pPr>
        <w:suppressAutoHyphens/>
        <w:spacing w:after="40"/>
        <w:jc w:val="both"/>
        <w:rPr>
          <w:rFonts w:ascii="Times New Roman" w:hAnsi="Times New Roman"/>
          <w:lang w:eastAsia="lt-LT"/>
        </w:rPr>
      </w:pPr>
      <w:r w:rsidRPr="000414C7">
        <w:rPr>
          <w:rFonts w:ascii="Times New Roman" w:hAnsi="Times New Roman"/>
          <w:lang w:eastAsia="lt-LT"/>
        </w:rPr>
        <w:t xml:space="preserve">5.11.Tiekėjai pasiūlyme taip pat turi nurodyti, kokia pasiūlyme pateikta informacija yra konfidenciali (tokią informaciją sudaro, visų pirma, komercinė (gamybinė) paslaptis ir konfidencialieji pasiūlymų aspektai). Tiekėjas neturi teisės nurodyti, kad visa pasiūlyme pateikta informacija yra konfidenciali. Tiekėjas turi aiškiai nurodyti, kokie su pasiūlymu pateikti dokumentai laikytini konfidencialiais. Perkantysis subjektas, viešojo pirkimo komisija (toliau vadinama – Komisija), jos nariai ar ekspertai ir kiti asmenys negali atskleisti tiekėjo pateiktos informacijos, kurią tiekėjas nurodė kaip konfidencialią. Informacija, kurią viešai skelbti įpareigoja Lietuvos Respublikos įstatymai, negali būti tiekėjo nurodoma kaip konfidenciali. Jei tiekėjas nenurodo </w:t>
      </w:r>
      <w:r w:rsidRPr="000414C7">
        <w:rPr>
          <w:rFonts w:ascii="Times New Roman" w:hAnsi="Times New Roman"/>
          <w:lang w:eastAsia="lt-LT"/>
        </w:rPr>
        <w:lastRenderedPageBreak/>
        <w:t xml:space="preserve">konfidencialios informacijos, laikoma, kad tokios tiekėjo pasiūlyme nėra. Pasiūlyme nurodyta kaina, išskyrus jos sudedamąsias dalis, nėra laikoma konfidencialia informacija. </w:t>
      </w:r>
    </w:p>
    <w:p w14:paraId="0B2CC72B" w14:textId="77777777" w:rsidR="00833F54" w:rsidRPr="000414C7" w:rsidRDefault="00833F54" w:rsidP="00833F54">
      <w:pPr>
        <w:suppressAutoHyphens/>
        <w:spacing w:after="40"/>
        <w:jc w:val="both"/>
        <w:rPr>
          <w:rFonts w:ascii="Times New Roman" w:hAnsi="Times New Roman"/>
          <w:lang w:eastAsia="lt-LT"/>
        </w:rPr>
      </w:pPr>
      <w:r w:rsidRPr="000414C7">
        <w:rPr>
          <w:rFonts w:ascii="Times New Roman" w:hAnsi="Times New Roman"/>
          <w:lang w:eastAsia="lt-LT"/>
        </w:rPr>
        <w:t>5.12.Tiekėjas iki galutinio pasiūlymų pateikimo termino turi teisę pakeisti arba atšaukti savo pasiūlymą CVP IS priemonėmis. Toks pakeitimas arba pranešimas, kad pasiūlymas atšaukiamas, pripažįstamas galiojančiu, jeigu Perkantysis subjektas jį gauna pateiktą CVP IS priemonėmis iki pasiūlymų pateikimo termino pabaigos.</w:t>
      </w:r>
    </w:p>
    <w:p w14:paraId="4FE17843" w14:textId="77777777" w:rsidR="00833F54" w:rsidRPr="000414C7" w:rsidRDefault="00833F54" w:rsidP="00833F54">
      <w:pPr>
        <w:suppressAutoHyphens/>
        <w:spacing w:after="40"/>
        <w:jc w:val="both"/>
        <w:rPr>
          <w:rFonts w:ascii="Times New Roman" w:hAnsi="Times New Roman"/>
          <w:lang w:eastAsia="lt-LT"/>
        </w:rPr>
      </w:pPr>
      <w:r w:rsidRPr="000414C7">
        <w:rPr>
          <w:rFonts w:ascii="Times New Roman" w:hAnsi="Times New Roman"/>
          <w:lang w:eastAsia="lt-LT"/>
        </w:rPr>
        <w:t>5.13.Kol nesibaigė pasiūlymų galiojimo laikas, Perkantysis subjektas turi teisę prašyti CVP IS priemonėmis, kad tiekėjai pratęstų jų galiojimą iki konkrečiai nurodyto laiko. Tiekėjas CVP IS priemonėmis tokį prašymą gali atmesti.</w:t>
      </w:r>
    </w:p>
    <w:p w14:paraId="17CF92A9" w14:textId="77777777" w:rsidR="00833F54" w:rsidRPr="000414C7" w:rsidRDefault="00833F54" w:rsidP="00833F54">
      <w:pPr>
        <w:suppressAutoHyphens/>
        <w:spacing w:after="40"/>
        <w:jc w:val="both"/>
        <w:rPr>
          <w:rFonts w:ascii="Times New Roman" w:hAnsi="Times New Roman"/>
          <w:lang w:eastAsia="lt-LT"/>
        </w:rPr>
      </w:pPr>
      <w:r w:rsidRPr="000414C7">
        <w:rPr>
          <w:rFonts w:ascii="Times New Roman" w:hAnsi="Times New Roman"/>
          <w:lang w:eastAsia="lt-LT"/>
        </w:rPr>
        <w:t xml:space="preserve">5.14. </w:t>
      </w:r>
      <w:r w:rsidRPr="000414C7">
        <w:rPr>
          <w:rFonts w:ascii="Times New Roman" w:hAnsi="Times New Roman"/>
        </w:rPr>
        <w:t xml:space="preserve">Pirkėjas pasilieka teisę atmesti Teikėjų pasiūlymus Lietuvos respublikos Vyriausybės nustatytais atvejais: jei tiekėjas ar jo siūlomų prekių kilmė yra iš valstybių ar teritorijų, kurių sąrašą tvirtinta Lietuvos Respublikos Vyriausybė. Jei tiekėjo, subtiekėjo, ūkio subjekto, kurio pajėgumais remiamasi, tiekėjo siūlomų prekių (įskaitant jų sudedamąsias dalis) gamintojas ar juos kontroliuojantys fiziniai ar juridiniai asmenys, ar teikiamų paslaugų kilmė nebūtų iš šių valstybių ar teritorijų: Rusijos Federacija, Baltarusijos Respublika, Ukrainos teritorijos dalys – aneksuotas Krymas ir kitos Ukrainos vyriausybės nekontroliuojamos teritorijos, Moldovos Respublikos vyriausybės nekontroliuojama </w:t>
      </w:r>
      <w:proofErr w:type="spellStart"/>
      <w:r w:rsidRPr="000414C7">
        <w:rPr>
          <w:rFonts w:ascii="Times New Roman" w:hAnsi="Times New Roman"/>
        </w:rPr>
        <w:t>Padniestrės</w:t>
      </w:r>
      <w:proofErr w:type="spellEnd"/>
      <w:r w:rsidRPr="000414C7">
        <w:rPr>
          <w:rFonts w:ascii="Times New Roman" w:hAnsi="Times New Roman"/>
        </w:rPr>
        <w:t xml:space="preserve"> teritorija, </w:t>
      </w:r>
      <w:proofErr w:type="spellStart"/>
      <w:r w:rsidRPr="000414C7">
        <w:rPr>
          <w:rFonts w:ascii="Times New Roman" w:hAnsi="Times New Roman"/>
        </w:rPr>
        <w:t>Sakartvelo</w:t>
      </w:r>
      <w:proofErr w:type="spellEnd"/>
      <w:r w:rsidRPr="000414C7">
        <w:rPr>
          <w:rFonts w:ascii="Times New Roman" w:hAnsi="Times New Roman"/>
        </w:rPr>
        <w:t xml:space="preserve"> vyriausybės nekontroliuojamos Abchazijos ir Pietų Osetijos teritorijos.</w:t>
      </w:r>
    </w:p>
    <w:p w14:paraId="113A1B97" w14:textId="77777777" w:rsidR="00833F54" w:rsidRPr="000414C7" w:rsidRDefault="00833F54" w:rsidP="00833F54">
      <w:pPr>
        <w:suppressAutoHyphens/>
        <w:spacing w:after="40"/>
        <w:jc w:val="both"/>
        <w:rPr>
          <w:rFonts w:ascii="Times New Roman" w:hAnsi="Times New Roman"/>
          <w:lang w:eastAsia="lt-LT"/>
        </w:rPr>
      </w:pPr>
    </w:p>
    <w:p w14:paraId="7D411A30" w14:textId="77777777" w:rsidR="00833F54" w:rsidRPr="000414C7" w:rsidRDefault="00833F54" w:rsidP="00833F54">
      <w:pPr>
        <w:pStyle w:val="Sraopastraipa"/>
        <w:suppressAutoHyphens/>
        <w:jc w:val="both"/>
        <w:rPr>
          <w:rFonts w:ascii="Times New Roman" w:hAnsi="Times New Roman"/>
          <w:lang w:eastAsia="lt-LT"/>
        </w:rPr>
      </w:pPr>
    </w:p>
    <w:p w14:paraId="45969554" w14:textId="77777777" w:rsidR="00833F54" w:rsidRPr="000414C7" w:rsidRDefault="00833F54" w:rsidP="00833F54">
      <w:pPr>
        <w:pStyle w:val="Sraopastraipa"/>
        <w:ind w:left="360"/>
        <w:jc w:val="center"/>
        <w:outlineLvl w:val="0"/>
        <w:rPr>
          <w:rFonts w:ascii="Times New Roman" w:hAnsi="Times New Roman"/>
          <w:b/>
          <w:bCs/>
          <w:caps/>
          <w:spacing w:val="4"/>
          <w:lang w:eastAsia="lt-LT"/>
        </w:rPr>
      </w:pPr>
      <w:bookmarkStart w:id="16" w:name="_Toc264957915"/>
      <w:bookmarkStart w:id="17" w:name="_Toc227136941"/>
      <w:r w:rsidRPr="000414C7">
        <w:rPr>
          <w:rFonts w:ascii="Times New Roman" w:hAnsi="Times New Roman"/>
          <w:b/>
        </w:rPr>
        <w:t>6.</w:t>
      </w:r>
      <w:bookmarkEnd w:id="16"/>
      <w:bookmarkEnd w:id="17"/>
      <w:r w:rsidRPr="000414C7">
        <w:rPr>
          <w:rFonts w:ascii="Times New Roman" w:hAnsi="Times New Roman"/>
          <w:b/>
        </w:rPr>
        <w:t xml:space="preserve"> </w:t>
      </w:r>
      <w:r w:rsidRPr="000414C7">
        <w:rPr>
          <w:rFonts w:ascii="Times New Roman" w:hAnsi="Times New Roman"/>
          <w:b/>
          <w:bCs/>
          <w:caps/>
          <w:spacing w:val="4"/>
          <w:lang w:eastAsia="lt-LT"/>
        </w:rPr>
        <w:t>PASIŪLYMŲ GALIOJIMO UŽTIKRINIMAS</w:t>
      </w:r>
    </w:p>
    <w:p w14:paraId="3CEB94F4" w14:textId="77777777" w:rsidR="00833F54" w:rsidRPr="000414C7" w:rsidRDefault="00833F54" w:rsidP="00833F54">
      <w:pPr>
        <w:suppressAutoHyphens/>
        <w:rPr>
          <w:rFonts w:ascii="Times New Roman" w:hAnsi="Times New Roman"/>
          <w:b/>
          <w:bCs/>
        </w:rPr>
      </w:pPr>
    </w:p>
    <w:p w14:paraId="34BE1B86" w14:textId="77777777" w:rsidR="00833F54" w:rsidRPr="000414C7" w:rsidRDefault="00833F54" w:rsidP="00833F54">
      <w:pPr>
        <w:pStyle w:val="Sraopastraipa"/>
        <w:numPr>
          <w:ilvl w:val="1"/>
          <w:numId w:val="2"/>
        </w:numPr>
        <w:suppressAutoHyphens/>
        <w:jc w:val="both"/>
        <w:rPr>
          <w:rFonts w:ascii="Times New Roman" w:hAnsi="Times New Roman"/>
          <w:lang w:eastAsia="lt-LT"/>
        </w:rPr>
      </w:pPr>
      <w:r w:rsidRPr="000414C7">
        <w:rPr>
          <w:rFonts w:ascii="Times New Roman" w:hAnsi="Times New Roman"/>
          <w:lang w:eastAsia="lt-LT"/>
        </w:rPr>
        <w:t xml:space="preserve">Pasiūlymo galiojimo užtikrinimas nereikalaujamas. </w:t>
      </w:r>
    </w:p>
    <w:p w14:paraId="7C32B712" w14:textId="77777777" w:rsidR="00833F54" w:rsidRPr="000414C7" w:rsidRDefault="00833F54" w:rsidP="00833F54">
      <w:pPr>
        <w:pStyle w:val="Sraopastraipa"/>
        <w:suppressAutoHyphens/>
        <w:ind w:left="993"/>
        <w:jc w:val="both"/>
        <w:rPr>
          <w:rFonts w:ascii="Times New Roman" w:hAnsi="Times New Roman"/>
          <w:lang w:eastAsia="lt-LT"/>
        </w:rPr>
      </w:pPr>
    </w:p>
    <w:p w14:paraId="40A6341C" w14:textId="77777777" w:rsidR="00833F54" w:rsidRPr="000414C7" w:rsidRDefault="00833F54" w:rsidP="00833F54">
      <w:pPr>
        <w:pStyle w:val="Sraopastraipa"/>
        <w:numPr>
          <w:ilvl w:val="0"/>
          <w:numId w:val="2"/>
        </w:numPr>
        <w:suppressAutoHyphens/>
        <w:jc w:val="center"/>
        <w:rPr>
          <w:rFonts w:ascii="Times New Roman" w:hAnsi="Times New Roman"/>
          <w:b/>
          <w:bCs/>
          <w:caps/>
          <w:spacing w:val="4"/>
          <w:lang w:eastAsia="lt-LT"/>
        </w:rPr>
      </w:pPr>
      <w:r w:rsidRPr="000414C7">
        <w:rPr>
          <w:rFonts w:ascii="Times New Roman" w:hAnsi="Times New Roman"/>
          <w:b/>
          <w:bCs/>
          <w:caps/>
          <w:spacing w:val="4"/>
          <w:lang w:eastAsia="lt-LT"/>
        </w:rPr>
        <w:t>PIRKIMO DOKUMENTŲ PAAIŠKINIMAS IR PATIKSLINIMAS</w:t>
      </w:r>
    </w:p>
    <w:p w14:paraId="4329F8B4" w14:textId="77777777" w:rsidR="00833F54" w:rsidRPr="000414C7" w:rsidRDefault="00833F54" w:rsidP="00833F54">
      <w:pPr>
        <w:suppressAutoHyphens/>
        <w:rPr>
          <w:rFonts w:ascii="Times New Roman" w:hAnsi="Times New Roman"/>
        </w:rPr>
      </w:pPr>
      <w:r w:rsidRPr="000414C7">
        <w:rPr>
          <w:rFonts w:ascii="Times New Roman" w:hAnsi="Times New Roman"/>
        </w:rPr>
        <w:tab/>
      </w:r>
    </w:p>
    <w:p w14:paraId="3C36E5C3" w14:textId="77777777" w:rsidR="00833F54" w:rsidRPr="000414C7" w:rsidRDefault="00833F54" w:rsidP="00833F54">
      <w:pPr>
        <w:pStyle w:val="Sraopastraipa"/>
        <w:numPr>
          <w:ilvl w:val="1"/>
          <w:numId w:val="2"/>
        </w:numPr>
        <w:suppressAutoHyphens/>
        <w:spacing w:after="40"/>
        <w:ind w:left="0" w:firstLine="720"/>
        <w:jc w:val="both"/>
        <w:rPr>
          <w:rFonts w:ascii="Times New Roman" w:hAnsi="Times New Roman"/>
          <w:lang w:eastAsia="lt-LT"/>
        </w:rPr>
      </w:pPr>
      <w:r w:rsidRPr="000414C7">
        <w:rPr>
          <w:rFonts w:ascii="Times New Roman" w:hAnsi="Times New Roman"/>
          <w:lang w:eastAsia="lt-LT"/>
        </w:rPr>
        <w:t xml:space="preserve">Tiekėjas tik CVP IS susirašinėjimo priemonėmis gali prašyti, kad Perkantysis subjektas paaiškintų ar pataisytų pirkimo dokumentus. </w:t>
      </w:r>
    </w:p>
    <w:p w14:paraId="2119318C" w14:textId="77777777" w:rsidR="00833F54" w:rsidRPr="000414C7" w:rsidRDefault="00833F54" w:rsidP="00833F54">
      <w:pPr>
        <w:pStyle w:val="Sraopastraipa"/>
        <w:numPr>
          <w:ilvl w:val="1"/>
          <w:numId w:val="2"/>
        </w:numPr>
        <w:suppressAutoHyphens/>
        <w:spacing w:after="40"/>
        <w:ind w:left="0" w:firstLine="720"/>
        <w:jc w:val="both"/>
        <w:rPr>
          <w:rFonts w:ascii="Times New Roman" w:hAnsi="Times New Roman"/>
          <w:lang w:eastAsia="lt-LT"/>
        </w:rPr>
      </w:pPr>
      <w:r w:rsidRPr="000414C7">
        <w:rPr>
          <w:rFonts w:ascii="Times New Roman" w:hAnsi="Times New Roman"/>
          <w:lang w:eastAsia="lt-LT"/>
        </w:rPr>
        <w:t>Perkantysis subjektas atsako tik CVP IS susirašinėjimo priemonėmis į kiekvieną tiekėjo rašytinį prašymą dėl pirkimo dokumentų, jei prašymas yra pateiktas likus ne mažiau kaip 2 darbo dienoms iki pasiūlymų pateikimo termino pabaigos.</w:t>
      </w:r>
    </w:p>
    <w:p w14:paraId="5E8E9B2E" w14:textId="77777777" w:rsidR="00833F54" w:rsidRPr="000414C7" w:rsidRDefault="00833F54" w:rsidP="00833F54">
      <w:pPr>
        <w:pStyle w:val="Sraopastraipa"/>
        <w:numPr>
          <w:ilvl w:val="1"/>
          <w:numId w:val="2"/>
        </w:numPr>
        <w:suppressAutoHyphens/>
        <w:spacing w:after="40"/>
        <w:ind w:left="0" w:firstLine="720"/>
        <w:jc w:val="both"/>
        <w:rPr>
          <w:rFonts w:ascii="Times New Roman" w:hAnsi="Times New Roman"/>
          <w:lang w:eastAsia="lt-LT"/>
        </w:rPr>
      </w:pPr>
      <w:r w:rsidRPr="000414C7">
        <w:rPr>
          <w:rFonts w:ascii="Times New Roman" w:hAnsi="Times New Roman"/>
          <w:lang w:eastAsia="lt-LT"/>
        </w:rPr>
        <w:t>Tiekėjo prašymu, (pateiktu tik CVP IS susirašinėjimo priemonėmis) papildomi pirkimo dokumentai (paaiškinimai ar pataisymai) pateikiami CVP IS priemonėmis ne vėliau kaip likus 1 darbo dienai iki pasiūlymų pateikimo termino pabaigos, jei jų paprašyta laiku. Paaiškinimai ar pataisymai yra neatsiejama pirkimo dokumentų dalis.</w:t>
      </w:r>
    </w:p>
    <w:p w14:paraId="1FE40CF4" w14:textId="77777777" w:rsidR="00833F54" w:rsidRPr="000414C7" w:rsidRDefault="00833F54" w:rsidP="00833F54">
      <w:pPr>
        <w:pStyle w:val="Sraopastraipa"/>
        <w:numPr>
          <w:ilvl w:val="1"/>
          <w:numId w:val="2"/>
        </w:numPr>
        <w:suppressAutoHyphens/>
        <w:spacing w:after="40"/>
        <w:ind w:left="0" w:firstLine="720"/>
        <w:jc w:val="both"/>
        <w:rPr>
          <w:rFonts w:ascii="Times New Roman" w:hAnsi="Times New Roman"/>
          <w:lang w:eastAsia="lt-LT"/>
        </w:rPr>
      </w:pPr>
      <w:r w:rsidRPr="000414C7">
        <w:rPr>
          <w:rFonts w:ascii="Times New Roman" w:hAnsi="Times New Roman"/>
          <w:lang w:eastAsia="lt-LT"/>
        </w:rPr>
        <w:t>Perkantysis subjektas, paaiškindama ar pataisydama pirkimo dokumentus, privalo užtikrinti tiekėjų anonimiškumą, t. y. privalo užtikrinti, kad tiekėjas nesužinotų kitų tiekėjų, dalyvaujančių pirkimo procedūrose, pavadinimų ir kitų rekvizitų.</w:t>
      </w:r>
    </w:p>
    <w:p w14:paraId="0AD1ACEF" w14:textId="77777777" w:rsidR="00833F54" w:rsidRPr="000414C7" w:rsidRDefault="00833F54" w:rsidP="00833F54">
      <w:pPr>
        <w:pStyle w:val="Sraopastraipa"/>
        <w:numPr>
          <w:ilvl w:val="1"/>
          <w:numId w:val="2"/>
        </w:numPr>
        <w:suppressAutoHyphens/>
        <w:spacing w:after="40"/>
        <w:ind w:left="0" w:firstLine="720"/>
        <w:jc w:val="both"/>
        <w:rPr>
          <w:rFonts w:ascii="Times New Roman" w:hAnsi="Times New Roman"/>
          <w:lang w:eastAsia="lt-LT"/>
        </w:rPr>
      </w:pPr>
      <w:r w:rsidRPr="000414C7">
        <w:rPr>
          <w:rFonts w:ascii="Times New Roman" w:hAnsi="Times New Roman"/>
          <w:lang w:eastAsia="lt-LT"/>
        </w:rPr>
        <w:t>Nesibaigus pirkimo pasiūlymų pateikimo terminui, Perkantysis subjektas savo iniciatyva gali paaiškinti (pataisyti) pirkimo dokumentus CVP IS priemonėmis.</w:t>
      </w:r>
    </w:p>
    <w:p w14:paraId="28E3FA75" w14:textId="77777777" w:rsidR="00833F54" w:rsidRPr="000414C7" w:rsidRDefault="00833F54" w:rsidP="00833F54">
      <w:pPr>
        <w:pStyle w:val="Sraopastraipa"/>
        <w:numPr>
          <w:ilvl w:val="1"/>
          <w:numId w:val="2"/>
        </w:numPr>
        <w:suppressAutoHyphens/>
        <w:spacing w:after="40"/>
        <w:ind w:left="0" w:firstLine="720"/>
        <w:jc w:val="both"/>
        <w:rPr>
          <w:rFonts w:ascii="Times New Roman" w:hAnsi="Times New Roman"/>
          <w:lang w:eastAsia="lt-LT"/>
        </w:rPr>
      </w:pPr>
      <w:r w:rsidRPr="000414C7">
        <w:rPr>
          <w:rFonts w:ascii="Times New Roman" w:hAnsi="Times New Roman"/>
          <w:lang w:eastAsia="lt-LT"/>
        </w:rPr>
        <w:t>Tuo atveju, kai pataisoma skelbime apie pirkimą paskelbta informacija (jei taikomas), Perkantysis subjektas privalo paskelbti skelbimo apie pirkimą pataisą ir prireikus pratęsti pasiūlymų pateikimo terminą protingumo kriterijų atitinkančiam terminui, per kurį tiekėjai, rengdami pasiūlymus, galėtų atsižvelgti į patikslinimus.</w:t>
      </w:r>
    </w:p>
    <w:p w14:paraId="4D0C25BB" w14:textId="77777777" w:rsidR="00833F54" w:rsidRPr="000414C7" w:rsidRDefault="00833F54" w:rsidP="00833F54">
      <w:pPr>
        <w:pStyle w:val="Sraopastraipa"/>
        <w:numPr>
          <w:ilvl w:val="1"/>
          <w:numId w:val="2"/>
        </w:numPr>
        <w:suppressAutoHyphens/>
        <w:spacing w:after="40"/>
        <w:ind w:left="0" w:firstLine="720"/>
        <w:jc w:val="both"/>
        <w:rPr>
          <w:rFonts w:ascii="Times New Roman" w:hAnsi="Times New Roman"/>
          <w:lang w:eastAsia="lt-LT"/>
        </w:rPr>
      </w:pPr>
      <w:r w:rsidRPr="000414C7">
        <w:rPr>
          <w:rFonts w:ascii="Times New Roman" w:hAnsi="Times New Roman"/>
          <w:lang w:eastAsia="lt-LT"/>
        </w:rPr>
        <w:t>Bet kokia informacija, konkurso sąlygų paaiškinimai, pranešimai ar kitas perkančiosios organizacijos ir tiekėjo susirašinėjimas yra vykdomas tik CVP IS susirašinėjimo priemonėmis.</w:t>
      </w:r>
    </w:p>
    <w:p w14:paraId="66105EDB" w14:textId="77777777" w:rsidR="00833F54" w:rsidRPr="000414C7" w:rsidRDefault="00833F54" w:rsidP="00833F54">
      <w:pPr>
        <w:pStyle w:val="Sraopastraipa"/>
        <w:numPr>
          <w:ilvl w:val="1"/>
          <w:numId w:val="2"/>
        </w:numPr>
        <w:suppressAutoHyphens/>
        <w:spacing w:after="40"/>
        <w:ind w:left="0" w:firstLine="720"/>
        <w:jc w:val="both"/>
        <w:rPr>
          <w:rFonts w:ascii="Times New Roman" w:hAnsi="Times New Roman"/>
          <w:lang w:eastAsia="lt-LT"/>
        </w:rPr>
      </w:pPr>
      <w:r w:rsidRPr="000414C7">
        <w:rPr>
          <w:rFonts w:ascii="Times New Roman" w:hAnsi="Times New Roman"/>
          <w:lang w:eastAsia="lt-LT"/>
        </w:rPr>
        <w:t>Perkantysis subjektas nerengs susitikimų su tiekėjais.</w:t>
      </w:r>
    </w:p>
    <w:p w14:paraId="1D13F54A" w14:textId="77777777" w:rsidR="00833F54" w:rsidRPr="000414C7" w:rsidRDefault="00833F54" w:rsidP="00833F54">
      <w:pPr>
        <w:pStyle w:val="Sraopastraipa"/>
        <w:suppressAutoHyphens/>
        <w:spacing w:after="40"/>
        <w:jc w:val="both"/>
        <w:rPr>
          <w:rFonts w:ascii="Times New Roman" w:hAnsi="Times New Roman"/>
          <w:lang w:eastAsia="lt-LT"/>
        </w:rPr>
      </w:pPr>
    </w:p>
    <w:p w14:paraId="21B5E9C8" w14:textId="77777777" w:rsidR="00833F54" w:rsidRPr="000414C7" w:rsidRDefault="00833F54" w:rsidP="00833F54">
      <w:pPr>
        <w:pStyle w:val="Sraopastraipa"/>
        <w:jc w:val="center"/>
        <w:outlineLvl w:val="0"/>
        <w:rPr>
          <w:rFonts w:ascii="Times New Roman" w:hAnsi="Times New Roman"/>
          <w:b/>
          <w:bCs/>
          <w:caps/>
          <w:spacing w:val="4"/>
          <w:lang w:eastAsia="lt-LT"/>
        </w:rPr>
      </w:pPr>
      <w:r w:rsidRPr="000414C7">
        <w:rPr>
          <w:rFonts w:ascii="Times New Roman" w:hAnsi="Times New Roman"/>
          <w:b/>
          <w:bCs/>
          <w:caps/>
          <w:spacing w:val="4"/>
          <w:lang w:eastAsia="lt-LT"/>
        </w:rPr>
        <w:t>8. SUSIPAŽINIMAS SU GAUTAIS PASIŪLYMAIS</w:t>
      </w:r>
    </w:p>
    <w:p w14:paraId="5AD66596" w14:textId="77777777" w:rsidR="00833F54" w:rsidRPr="000414C7" w:rsidRDefault="00833F54" w:rsidP="00833F54">
      <w:pPr>
        <w:suppressAutoHyphens/>
        <w:spacing w:after="40"/>
        <w:rPr>
          <w:rFonts w:ascii="Times New Roman" w:hAnsi="Times New Roman"/>
        </w:rPr>
      </w:pPr>
    </w:p>
    <w:p w14:paraId="6E0413B7" w14:textId="77777777" w:rsidR="00833F54" w:rsidRPr="000414C7" w:rsidRDefault="00833F54" w:rsidP="00833F54">
      <w:pPr>
        <w:pStyle w:val="Sraopastraipa"/>
        <w:suppressAutoHyphens/>
        <w:spacing w:after="40"/>
        <w:jc w:val="both"/>
        <w:rPr>
          <w:rFonts w:ascii="Times New Roman" w:hAnsi="Times New Roman"/>
          <w:lang w:eastAsia="lt-LT"/>
        </w:rPr>
      </w:pPr>
      <w:r w:rsidRPr="000414C7">
        <w:rPr>
          <w:rFonts w:ascii="Times New Roman" w:hAnsi="Times New Roman"/>
          <w:lang w:eastAsia="lt-LT"/>
        </w:rPr>
        <w:t>8.1. Pirminis susipažinimas su CVP IS priemonėmis pateiktais tiekėjų pasiūlymais vyks 09,50 val. po CVP IS nurodytos pasiūlymų pateikimo termino pabaigos.</w:t>
      </w:r>
    </w:p>
    <w:p w14:paraId="2D7546B9" w14:textId="77777777" w:rsidR="00833F54" w:rsidRPr="000414C7" w:rsidRDefault="00833F54" w:rsidP="00833F54">
      <w:pPr>
        <w:pStyle w:val="Sraopastraipa"/>
        <w:suppressAutoHyphens/>
        <w:spacing w:after="40"/>
        <w:ind w:left="0"/>
        <w:jc w:val="both"/>
        <w:rPr>
          <w:rFonts w:ascii="Times New Roman" w:hAnsi="Times New Roman"/>
          <w:lang w:eastAsia="lt-LT"/>
        </w:rPr>
      </w:pPr>
      <w:r w:rsidRPr="000414C7">
        <w:rPr>
          <w:rFonts w:ascii="Times New Roman" w:hAnsi="Times New Roman"/>
          <w:lang w:eastAsia="lt-LT"/>
        </w:rPr>
        <w:t>8.2. Pirminio susipažinimo su CVP IS priemonėmis pateiktais pasiūlymais procedūroje pasiūlymus pateikę tiekėjai nedalyvauja.</w:t>
      </w:r>
    </w:p>
    <w:p w14:paraId="0726E8C6" w14:textId="77777777" w:rsidR="00833F54" w:rsidRPr="000414C7" w:rsidRDefault="00833F54" w:rsidP="00833F54">
      <w:pPr>
        <w:pStyle w:val="Sraopastraipa"/>
        <w:suppressAutoHyphens/>
        <w:spacing w:after="40"/>
        <w:ind w:left="0"/>
        <w:jc w:val="both"/>
        <w:rPr>
          <w:rFonts w:ascii="Times New Roman" w:hAnsi="Times New Roman"/>
          <w:lang w:eastAsia="lt-LT"/>
        </w:rPr>
      </w:pPr>
      <w:r w:rsidRPr="000414C7">
        <w:rPr>
          <w:rFonts w:ascii="Times New Roman" w:hAnsi="Times New Roman"/>
          <w:lang w:eastAsia="lt-LT"/>
        </w:rPr>
        <w:t>8.3. Pirminio susipažinimo su CVP IS priemonėmis pateiktais pasiūlymais posėdžio metu nustatomas pasiūlymą pateikusio tiekėjo pavadinimas, pasiūlyme nurodyta kaina.</w:t>
      </w:r>
    </w:p>
    <w:p w14:paraId="7ABCA4EE" w14:textId="77777777" w:rsidR="00833F54" w:rsidRPr="000414C7" w:rsidRDefault="00833F54" w:rsidP="00833F54">
      <w:pPr>
        <w:pStyle w:val="Sraopastraipa"/>
        <w:suppressAutoHyphens/>
        <w:spacing w:after="40"/>
        <w:ind w:left="0"/>
        <w:jc w:val="both"/>
        <w:rPr>
          <w:rFonts w:ascii="Times New Roman" w:hAnsi="Times New Roman"/>
          <w:lang w:eastAsia="lt-LT"/>
        </w:rPr>
      </w:pPr>
    </w:p>
    <w:p w14:paraId="321036B9" w14:textId="77777777" w:rsidR="00833F54" w:rsidRPr="000414C7" w:rsidRDefault="00833F54" w:rsidP="00833F54">
      <w:pPr>
        <w:pStyle w:val="Sraopastraipa"/>
        <w:ind w:left="360"/>
        <w:jc w:val="center"/>
        <w:outlineLvl w:val="0"/>
        <w:rPr>
          <w:rFonts w:ascii="Times New Roman" w:hAnsi="Times New Roman"/>
          <w:b/>
          <w:bCs/>
          <w:caps/>
          <w:spacing w:val="4"/>
          <w:lang w:eastAsia="lt-LT"/>
        </w:rPr>
      </w:pPr>
      <w:r w:rsidRPr="000414C7">
        <w:rPr>
          <w:rFonts w:ascii="Times New Roman" w:hAnsi="Times New Roman"/>
          <w:b/>
          <w:bCs/>
          <w:caps/>
          <w:spacing w:val="4"/>
          <w:lang w:eastAsia="lt-LT"/>
        </w:rPr>
        <w:t>9. PASIŪLYMŲ NAGRINĖJIMAS</w:t>
      </w:r>
    </w:p>
    <w:p w14:paraId="33101F37" w14:textId="77777777" w:rsidR="00833F54" w:rsidRPr="000414C7" w:rsidRDefault="00833F54" w:rsidP="00833F54">
      <w:pPr>
        <w:pStyle w:val="Sraopastraipa"/>
        <w:outlineLvl w:val="0"/>
        <w:rPr>
          <w:rFonts w:ascii="Times New Roman" w:hAnsi="Times New Roman"/>
          <w:b/>
          <w:bCs/>
          <w:caps/>
          <w:spacing w:val="4"/>
          <w:lang w:eastAsia="lt-LT"/>
        </w:rPr>
      </w:pPr>
    </w:p>
    <w:p w14:paraId="0C8A49D0" w14:textId="77777777" w:rsidR="00833F54" w:rsidRPr="000414C7" w:rsidRDefault="00833F54" w:rsidP="00833F54">
      <w:pPr>
        <w:pStyle w:val="Sraopastraipa"/>
        <w:suppressAutoHyphens/>
        <w:spacing w:after="40"/>
        <w:jc w:val="both"/>
        <w:rPr>
          <w:rFonts w:ascii="Times New Roman" w:hAnsi="Times New Roman"/>
          <w:lang w:eastAsia="lt-LT"/>
        </w:rPr>
      </w:pPr>
      <w:r w:rsidRPr="000414C7">
        <w:rPr>
          <w:rFonts w:ascii="Times New Roman" w:hAnsi="Times New Roman"/>
          <w:lang w:eastAsia="lt-LT"/>
        </w:rPr>
        <w:t>9.1. Pateiktus pasiūlymus nagrinėja, vertina ir palygina pirkimo organizatorius.</w:t>
      </w:r>
    </w:p>
    <w:p w14:paraId="303E7952" w14:textId="77777777" w:rsidR="00833F54" w:rsidRPr="000414C7" w:rsidRDefault="00833F54" w:rsidP="00833F54">
      <w:pPr>
        <w:pStyle w:val="Sraopastraipa"/>
        <w:suppressAutoHyphens/>
        <w:spacing w:after="40"/>
        <w:ind w:left="0"/>
        <w:jc w:val="both"/>
        <w:rPr>
          <w:rFonts w:ascii="Times New Roman" w:hAnsi="Times New Roman"/>
          <w:lang w:eastAsia="lt-LT"/>
        </w:rPr>
      </w:pPr>
      <w:r w:rsidRPr="000414C7">
        <w:rPr>
          <w:rFonts w:ascii="Times New Roman" w:hAnsi="Times New Roman"/>
          <w:lang w:eastAsia="lt-LT"/>
        </w:rPr>
        <w:lastRenderedPageBreak/>
        <w:t>9.2. Perkantysis subjektas gali raštu CVP IS priemonėmis prašyti, kad dalyviai paaiškintų savo pasiūlymus, tačiau ji negali prašyti, siūlyti arba leisti pakeisti pasiūlymo esmės – pakeisti kainą arba padaryti kitų pakeitimų, dėl kurių pirkimo dokumentų reikalavimų neatitinkantis pasiūlymas taptų atitinkantis pirkimo dokumentų reikalavimus.</w:t>
      </w:r>
    </w:p>
    <w:p w14:paraId="67C10093" w14:textId="77777777" w:rsidR="00833F54" w:rsidRPr="000414C7" w:rsidRDefault="00833F54" w:rsidP="00833F54">
      <w:pPr>
        <w:pStyle w:val="Sraopastraipa"/>
        <w:suppressAutoHyphens/>
        <w:spacing w:after="40"/>
        <w:ind w:left="0"/>
        <w:jc w:val="both"/>
        <w:rPr>
          <w:rFonts w:ascii="Times New Roman" w:hAnsi="Times New Roman"/>
          <w:lang w:eastAsia="lt-LT"/>
        </w:rPr>
      </w:pPr>
      <w:r w:rsidRPr="000414C7">
        <w:rPr>
          <w:rFonts w:ascii="Times New Roman" w:hAnsi="Times New Roman"/>
          <w:lang w:eastAsia="lt-LT"/>
        </w:rPr>
        <w:t>9.3. Perkantysis subjektas, pasiūlymų vertinimo metu radusi pasiūlyme nurodytos kainos apskaičiavimo klaidų raštu CVP IS priemonėmis, privalo paprašyti dalyvių per jos nurodytą terminą ištaisyti pasiūlyme pastebėtas aritmetines klaidas, nekeičiant pasiūlymų atidarymo posėdžio metu paskelbtos kainos. Taisydamas pasiūlyme nurodytas aritmetines klaidas, dalyvis neturi teisės atsisakyti kainos sudedamųjų dalių arba papildyti kainą naujomis dalimis.</w:t>
      </w:r>
    </w:p>
    <w:p w14:paraId="723FF3AC" w14:textId="77777777" w:rsidR="00833F54" w:rsidRPr="000414C7" w:rsidRDefault="00833F54" w:rsidP="00833F54">
      <w:pPr>
        <w:pStyle w:val="Sraopastraipa"/>
        <w:suppressAutoHyphens/>
        <w:spacing w:after="40"/>
        <w:ind w:left="0"/>
        <w:jc w:val="both"/>
        <w:rPr>
          <w:rFonts w:ascii="Times New Roman" w:hAnsi="Times New Roman"/>
          <w:lang w:eastAsia="lt-LT"/>
        </w:rPr>
      </w:pPr>
      <w:r w:rsidRPr="000414C7">
        <w:rPr>
          <w:rFonts w:ascii="Times New Roman" w:hAnsi="Times New Roman"/>
          <w:lang w:eastAsia="lt-LT"/>
        </w:rPr>
        <w:t>9.4. Perkantysis subjektas gali nevertinti viso tiekėjo pasiūlymo, jeigu patikrinusi jo dalį nustato, kad pasiūlymas, vadovaujantis jam nustatytais reikalavimais, turi būti atmetamas.</w:t>
      </w:r>
    </w:p>
    <w:p w14:paraId="1A73F962" w14:textId="77777777" w:rsidR="00833F54" w:rsidRPr="000414C7" w:rsidRDefault="00833F54" w:rsidP="00833F54">
      <w:pPr>
        <w:pStyle w:val="Sraopastraipa"/>
        <w:suppressAutoHyphens/>
        <w:jc w:val="both"/>
        <w:rPr>
          <w:rFonts w:ascii="Times New Roman" w:hAnsi="Times New Roman"/>
          <w:lang w:eastAsia="lt-LT"/>
        </w:rPr>
      </w:pPr>
    </w:p>
    <w:p w14:paraId="6E32EDA7" w14:textId="77777777" w:rsidR="00833F54" w:rsidRPr="000414C7" w:rsidRDefault="00833F54" w:rsidP="00833F54">
      <w:pPr>
        <w:pStyle w:val="Sraopastraipa"/>
        <w:jc w:val="center"/>
        <w:outlineLvl w:val="0"/>
        <w:rPr>
          <w:rFonts w:ascii="Times New Roman" w:hAnsi="Times New Roman"/>
          <w:b/>
          <w:bCs/>
          <w:caps/>
          <w:spacing w:val="4"/>
          <w:lang w:eastAsia="lt-LT"/>
        </w:rPr>
      </w:pPr>
      <w:r w:rsidRPr="000414C7">
        <w:rPr>
          <w:rFonts w:ascii="Times New Roman" w:hAnsi="Times New Roman"/>
          <w:b/>
          <w:bCs/>
          <w:caps/>
          <w:spacing w:val="4"/>
          <w:lang w:eastAsia="lt-LT"/>
        </w:rPr>
        <w:t>10. PASIŪLYMŲ ATMETIMO PRIEŽASTYS</w:t>
      </w:r>
    </w:p>
    <w:p w14:paraId="32D423B1" w14:textId="77777777" w:rsidR="00833F54" w:rsidRPr="000414C7" w:rsidRDefault="00833F54" w:rsidP="00833F54">
      <w:pPr>
        <w:suppressAutoHyphens/>
        <w:rPr>
          <w:rFonts w:ascii="Times New Roman" w:hAnsi="Times New Roman"/>
        </w:rPr>
      </w:pPr>
    </w:p>
    <w:p w14:paraId="0F6A193E" w14:textId="77777777" w:rsidR="00833F54" w:rsidRPr="000414C7" w:rsidRDefault="00833F54" w:rsidP="00833F54">
      <w:pPr>
        <w:pStyle w:val="Sraopastraipa"/>
        <w:suppressAutoHyphens/>
        <w:spacing w:after="40"/>
        <w:jc w:val="both"/>
        <w:rPr>
          <w:rFonts w:ascii="Times New Roman" w:hAnsi="Times New Roman"/>
          <w:lang w:eastAsia="lt-LT"/>
        </w:rPr>
      </w:pPr>
      <w:r w:rsidRPr="000414C7">
        <w:rPr>
          <w:rFonts w:ascii="Times New Roman" w:hAnsi="Times New Roman"/>
          <w:lang w:eastAsia="lt-LT"/>
        </w:rPr>
        <w:t>10.1. Perkantysis subjektas atmeta pasiūlymą, jeigu:</w:t>
      </w:r>
    </w:p>
    <w:p w14:paraId="74570E20" w14:textId="77777777" w:rsidR="00833F54" w:rsidRPr="000414C7" w:rsidRDefault="00833F54" w:rsidP="00833F54">
      <w:pPr>
        <w:pStyle w:val="Sraopastraipa"/>
        <w:numPr>
          <w:ilvl w:val="1"/>
          <w:numId w:val="3"/>
        </w:numPr>
        <w:suppressAutoHyphens/>
        <w:spacing w:after="40"/>
        <w:jc w:val="both"/>
        <w:rPr>
          <w:rFonts w:ascii="Times New Roman" w:hAnsi="Times New Roman"/>
          <w:lang w:eastAsia="lt-LT"/>
        </w:rPr>
      </w:pPr>
      <w:r w:rsidRPr="000414C7">
        <w:rPr>
          <w:rFonts w:ascii="Times New Roman" w:hAnsi="Times New Roman"/>
          <w:lang w:eastAsia="lt-LT"/>
        </w:rPr>
        <w:t>tiekėjas pasiūlymą ar jo dalį pateikė ne CVP IS priemonėmis;</w:t>
      </w:r>
    </w:p>
    <w:p w14:paraId="4AC5E114" w14:textId="77777777" w:rsidR="00833F54" w:rsidRPr="000414C7" w:rsidRDefault="00833F54" w:rsidP="00833F54">
      <w:pPr>
        <w:pStyle w:val="Sraopastraipa"/>
        <w:suppressAutoHyphens/>
        <w:spacing w:after="40"/>
        <w:ind w:left="0"/>
        <w:jc w:val="both"/>
        <w:rPr>
          <w:rFonts w:ascii="Times New Roman" w:hAnsi="Times New Roman"/>
          <w:lang w:eastAsia="lt-LT"/>
        </w:rPr>
      </w:pPr>
      <w:r w:rsidRPr="000414C7">
        <w:rPr>
          <w:rFonts w:ascii="Times New Roman" w:hAnsi="Times New Roman"/>
          <w:lang w:eastAsia="lt-LT"/>
        </w:rPr>
        <w:t xml:space="preserve">10.2.1. pasiūlymą pateikęs tiekėjas neatitinka pirkimo dokumentuose nustatytų reikalavimų arba perkančiosios organizacijos prašymu nepatikslino pateiktų netikslių ar neišsamių duomenų apie savo kvalifikaciją CVP IS priemonėmis (jei šiose pirkimo sąlygose keliami reikalavimai tiekėjui); </w:t>
      </w:r>
    </w:p>
    <w:p w14:paraId="2458950F" w14:textId="77777777" w:rsidR="00833F54" w:rsidRPr="000414C7" w:rsidRDefault="00833F54" w:rsidP="00833F54">
      <w:pPr>
        <w:pStyle w:val="Sraopastraipa"/>
        <w:suppressAutoHyphens/>
        <w:spacing w:after="40"/>
        <w:jc w:val="both"/>
        <w:rPr>
          <w:rFonts w:ascii="Times New Roman" w:hAnsi="Times New Roman"/>
          <w:lang w:eastAsia="lt-LT"/>
        </w:rPr>
      </w:pPr>
      <w:r w:rsidRPr="000414C7">
        <w:rPr>
          <w:rFonts w:ascii="Times New Roman" w:hAnsi="Times New Roman"/>
          <w:lang w:eastAsia="lt-LT"/>
        </w:rPr>
        <w:t>10.2.2. pasiūlymas neatitinka pirkimo dokumentuose nustatytų reikalavimų;</w:t>
      </w:r>
    </w:p>
    <w:p w14:paraId="755B1D4A" w14:textId="77777777" w:rsidR="00833F54" w:rsidRPr="000414C7" w:rsidRDefault="00833F54" w:rsidP="00833F54">
      <w:pPr>
        <w:pStyle w:val="Sraopastraipa"/>
        <w:suppressAutoHyphens/>
        <w:spacing w:after="40"/>
        <w:ind w:left="0"/>
        <w:jc w:val="both"/>
        <w:rPr>
          <w:rFonts w:ascii="Times New Roman" w:hAnsi="Times New Roman"/>
          <w:lang w:eastAsia="lt-LT"/>
        </w:rPr>
      </w:pPr>
      <w:r w:rsidRPr="000414C7">
        <w:rPr>
          <w:rFonts w:ascii="Times New Roman" w:hAnsi="Times New Roman"/>
          <w:lang w:eastAsia="lt-LT"/>
        </w:rPr>
        <w:t>10.2.3. visų dalyvių, kurių pasiūlymai neatmesti dėl kitų priežasčių, buvo pasiūlytos per didelės, perkančiajai organizacijai nepriimtinos kainos;</w:t>
      </w:r>
    </w:p>
    <w:p w14:paraId="437F8C9B" w14:textId="77777777" w:rsidR="00833F54" w:rsidRPr="000414C7" w:rsidRDefault="00833F54" w:rsidP="00833F54">
      <w:pPr>
        <w:pStyle w:val="Sraopastraipa"/>
        <w:suppressAutoHyphens/>
        <w:spacing w:after="40"/>
        <w:ind w:left="0"/>
        <w:jc w:val="both"/>
        <w:rPr>
          <w:rFonts w:ascii="Times New Roman" w:hAnsi="Times New Roman"/>
          <w:lang w:eastAsia="lt-LT"/>
        </w:rPr>
      </w:pPr>
      <w:r w:rsidRPr="000414C7">
        <w:rPr>
          <w:rFonts w:ascii="Times New Roman" w:hAnsi="Times New Roman"/>
          <w:lang w:eastAsia="lt-LT"/>
        </w:rPr>
        <w:t>10.2.4. dalyvis per perkančiosios organizacijos nurodytą terminą neištaiso aritmetinių klaidų ir (ar) nepaaiškina pasiūlymo. Šiuo atveju jo pasiūlymas atmetamas kaip neatitinkantis pirkimo dokumentuose nustatytų reikalavimų;</w:t>
      </w:r>
    </w:p>
    <w:p w14:paraId="0F41DF5E" w14:textId="77777777" w:rsidR="00833F54" w:rsidRPr="000414C7" w:rsidRDefault="00833F54" w:rsidP="00833F54">
      <w:pPr>
        <w:pStyle w:val="Sraopastraipa"/>
        <w:suppressAutoHyphens/>
        <w:spacing w:after="40"/>
        <w:jc w:val="both"/>
        <w:rPr>
          <w:rFonts w:ascii="Times New Roman" w:hAnsi="Times New Roman"/>
          <w:lang w:eastAsia="lt-LT"/>
        </w:rPr>
      </w:pPr>
      <w:r w:rsidRPr="000414C7">
        <w:rPr>
          <w:rFonts w:ascii="Times New Roman" w:hAnsi="Times New Roman"/>
          <w:lang w:eastAsia="lt-LT"/>
        </w:rPr>
        <w:t xml:space="preserve">10.2.5. tiekėjas, apie nustatytų reikalavimų atitikimą, yra pateikęs melagingą informaciją, kurią </w:t>
      </w:r>
    </w:p>
    <w:p w14:paraId="6D22D071" w14:textId="77777777" w:rsidR="00833F54" w:rsidRPr="000414C7" w:rsidRDefault="00833F54" w:rsidP="00833F54">
      <w:pPr>
        <w:pStyle w:val="Sraopastraipa"/>
        <w:suppressAutoHyphens/>
        <w:spacing w:after="40"/>
        <w:ind w:left="0"/>
        <w:jc w:val="both"/>
        <w:rPr>
          <w:rFonts w:ascii="Times New Roman" w:hAnsi="Times New Roman"/>
          <w:lang w:eastAsia="lt-LT"/>
        </w:rPr>
      </w:pPr>
      <w:r w:rsidRPr="000414C7">
        <w:rPr>
          <w:rFonts w:ascii="Times New Roman" w:hAnsi="Times New Roman"/>
          <w:lang w:eastAsia="lt-LT"/>
        </w:rPr>
        <w:t>Perkantysis subjektas gali įrodyti bet kokiomis teisėtomis priemonėmis;</w:t>
      </w:r>
    </w:p>
    <w:p w14:paraId="6BA38133" w14:textId="77777777" w:rsidR="00833F54" w:rsidRPr="000414C7" w:rsidRDefault="00833F54" w:rsidP="00833F54">
      <w:pPr>
        <w:pStyle w:val="Sraopastraipa"/>
        <w:suppressAutoHyphens/>
        <w:spacing w:after="40"/>
        <w:ind w:left="0"/>
        <w:jc w:val="both"/>
        <w:rPr>
          <w:rFonts w:ascii="Times New Roman" w:hAnsi="Times New Roman"/>
          <w:lang w:eastAsia="lt-LT"/>
        </w:rPr>
      </w:pPr>
      <w:r w:rsidRPr="000414C7">
        <w:rPr>
          <w:rFonts w:ascii="Times New Roman" w:hAnsi="Times New Roman"/>
          <w:lang w:eastAsia="lt-LT"/>
        </w:rPr>
        <w:t>10.2.6.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7AA06EFF" w14:textId="77777777" w:rsidR="00833F54" w:rsidRPr="000414C7" w:rsidRDefault="00833F54" w:rsidP="00833F54">
      <w:pPr>
        <w:pStyle w:val="Sraopastraipa"/>
        <w:suppressAutoHyphens/>
        <w:spacing w:after="40"/>
        <w:jc w:val="both"/>
        <w:rPr>
          <w:rFonts w:ascii="Times New Roman" w:hAnsi="Times New Roman"/>
          <w:lang w:eastAsia="lt-LT"/>
        </w:rPr>
      </w:pPr>
      <w:r w:rsidRPr="000414C7">
        <w:rPr>
          <w:rFonts w:ascii="Times New Roman" w:hAnsi="Times New Roman"/>
          <w:lang w:eastAsia="lt-LT"/>
        </w:rPr>
        <w:t xml:space="preserve">10.2.7. tiekėjas pateikė netikslius, neišsamius pirkimo dokumentuose nuodytus kartu su pasiūlymu </w:t>
      </w:r>
    </w:p>
    <w:p w14:paraId="77CF1502" w14:textId="77777777" w:rsidR="00833F54" w:rsidRPr="000414C7" w:rsidRDefault="00833F54" w:rsidP="00833F54">
      <w:pPr>
        <w:pStyle w:val="Sraopastraipa"/>
        <w:suppressAutoHyphens/>
        <w:spacing w:after="40"/>
        <w:ind w:left="0"/>
        <w:jc w:val="both"/>
        <w:rPr>
          <w:rFonts w:ascii="Times New Roman" w:hAnsi="Times New Roman"/>
          <w:lang w:eastAsia="lt-LT"/>
        </w:rPr>
      </w:pPr>
      <w:r w:rsidRPr="000414C7">
        <w:rPr>
          <w:rFonts w:ascii="Times New Roman" w:hAnsi="Times New Roman"/>
          <w:lang w:eastAsia="lt-LT"/>
        </w:rPr>
        <w:t>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14:paraId="5E65EEFA" w14:textId="77777777" w:rsidR="00833F54" w:rsidRPr="000414C7" w:rsidRDefault="00833F54" w:rsidP="00833F54">
      <w:pPr>
        <w:pStyle w:val="Sraopastraipa"/>
        <w:numPr>
          <w:ilvl w:val="1"/>
          <w:numId w:val="3"/>
        </w:numPr>
        <w:suppressAutoHyphens/>
        <w:spacing w:after="40"/>
        <w:jc w:val="both"/>
        <w:rPr>
          <w:rFonts w:ascii="Times New Roman" w:hAnsi="Times New Roman"/>
          <w:lang w:eastAsia="lt-LT"/>
        </w:rPr>
      </w:pPr>
      <w:r w:rsidRPr="000414C7">
        <w:rPr>
          <w:rFonts w:ascii="Times New Roman" w:hAnsi="Times New Roman"/>
          <w:lang w:eastAsia="lt-LT"/>
        </w:rPr>
        <w:t>Apie pasiūlymo atmetimą ir tokio atmetimo priežastis tiekėjas informuojamas raštu CVP IS priemonėmis.</w:t>
      </w:r>
    </w:p>
    <w:p w14:paraId="078DD367" w14:textId="77777777" w:rsidR="00833F54" w:rsidRPr="000414C7" w:rsidRDefault="00833F54" w:rsidP="00833F54">
      <w:pPr>
        <w:pStyle w:val="Sraopastraipa"/>
        <w:suppressAutoHyphens/>
        <w:jc w:val="both"/>
        <w:rPr>
          <w:rFonts w:ascii="Times New Roman" w:hAnsi="Times New Roman"/>
          <w:lang w:eastAsia="lt-LT"/>
        </w:rPr>
      </w:pPr>
    </w:p>
    <w:p w14:paraId="66F3BD14" w14:textId="77777777" w:rsidR="00833F54" w:rsidRPr="000414C7" w:rsidRDefault="00833F54" w:rsidP="00833F54">
      <w:pPr>
        <w:pStyle w:val="Sraopastraipa"/>
        <w:numPr>
          <w:ilvl w:val="0"/>
          <w:numId w:val="3"/>
        </w:numPr>
        <w:jc w:val="center"/>
        <w:outlineLvl w:val="0"/>
        <w:rPr>
          <w:rFonts w:ascii="Times New Roman" w:hAnsi="Times New Roman"/>
          <w:b/>
          <w:bCs/>
          <w:caps/>
          <w:spacing w:val="4"/>
          <w:lang w:eastAsia="lt-LT"/>
        </w:rPr>
      </w:pPr>
      <w:r w:rsidRPr="000414C7">
        <w:rPr>
          <w:rFonts w:ascii="Times New Roman" w:hAnsi="Times New Roman"/>
          <w:b/>
          <w:bCs/>
          <w:caps/>
          <w:spacing w:val="4"/>
          <w:lang w:eastAsia="lt-LT"/>
        </w:rPr>
        <w:t>PASIŪLYMŲ VERTINIMAS</w:t>
      </w:r>
    </w:p>
    <w:p w14:paraId="2FA99DFB" w14:textId="77777777" w:rsidR="00833F54" w:rsidRPr="000414C7" w:rsidRDefault="00833F54" w:rsidP="00833F54">
      <w:pPr>
        <w:suppressAutoHyphens/>
        <w:rPr>
          <w:rFonts w:ascii="Times New Roman" w:hAnsi="Times New Roman"/>
        </w:rPr>
      </w:pPr>
    </w:p>
    <w:p w14:paraId="191E6760" w14:textId="77777777" w:rsidR="00833F54" w:rsidRPr="000414C7" w:rsidRDefault="00833F54" w:rsidP="00833F54">
      <w:pPr>
        <w:pStyle w:val="Sraopastraipa"/>
        <w:numPr>
          <w:ilvl w:val="1"/>
          <w:numId w:val="3"/>
        </w:numPr>
        <w:suppressAutoHyphens/>
        <w:spacing w:after="40"/>
        <w:jc w:val="both"/>
        <w:rPr>
          <w:rFonts w:ascii="Times New Roman" w:hAnsi="Times New Roman"/>
          <w:lang w:eastAsia="lt-LT"/>
        </w:rPr>
      </w:pPr>
      <w:r w:rsidRPr="000414C7">
        <w:rPr>
          <w:rFonts w:ascii="Times New Roman" w:hAnsi="Times New Roman"/>
          <w:lang w:eastAsia="lt-LT"/>
        </w:rPr>
        <w:t xml:space="preserve">Perkantysis subjektas ekonomiškai naudingiausią pasiūlymą išrenka pagal kainą, kuri vertinama eurais. </w:t>
      </w:r>
    </w:p>
    <w:p w14:paraId="3E708266" w14:textId="77777777" w:rsidR="00833F54" w:rsidRPr="000414C7" w:rsidRDefault="00833F54" w:rsidP="00833F54">
      <w:pPr>
        <w:pStyle w:val="Sraopastraipa"/>
        <w:suppressAutoHyphens/>
        <w:spacing w:after="40"/>
        <w:ind w:left="1155"/>
        <w:jc w:val="both"/>
        <w:rPr>
          <w:rFonts w:ascii="Times New Roman" w:hAnsi="Times New Roman"/>
          <w:lang w:eastAsia="lt-LT"/>
        </w:rPr>
      </w:pPr>
    </w:p>
    <w:p w14:paraId="7D47698E" w14:textId="77777777" w:rsidR="00833F54" w:rsidRPr="000414C7" w:rsidRDefault="00833F54" w:rsidP="00833F54">
      <w:pPr>
        <w:pStyle w:val="Sraopastraipa"/>
        <w:numPr>
          <w:ilvl w:val="0"/>
          <w:numId w:val="3"/>
        </w:numPr>
        <w:jc w:val="center"/>
        <w:outlineLvl w:val="0"/>
        <w:rPr>
          <w:rFonts w:ascii="Times New Roman" w:hAnsi="Times New Roman"/>
          <w:b/>
          <w:bCs/>
          <w:caps/>
          <w:spacing w:val="4"/>
          <w:lang w:eastAsia="lt-LT"/>
        </w:rPr>
      </w:pPr>
      <w:r w:rsidRPr="000414C7">
        <w:rPr>
          <w:rFonts w:ascii="Times New Roman" w:hAnsi="Times New Roman"/>
          <w:b/>
          <w:bCs/>
          <w:caps/>
          <w:spacing w:val="4"/>
          <w:lang w:eastAsia="lt-LT"/>
        </w:rPr>
        <w:t>PASIŪLYMŲ EILĖ IR LAIMĖTOJO NUSTATYMAS</w:t>
      </w:r>
    </w:p>
    <w:p w14:paraId="37A95902" w14:textId="77777777" w:rsidR="00833F54" w:rsidRPr="000414C7" w:rsidRDefault="00833F54" w:rsidP="00833F54">
      <w:pPr>
        <w:suppressAutoHyphens/>
        <w:spacing w:after="40"/>
        <w:rPr>
          <w:rFonts w:ascii="Times New Roman" w:hAnsi="Times New Roman"/>
        </w:rPr>
      </w:pPr>
    </w:p>
    <w:p w14:paraId="76C87545" w14:textId="77777777" w:rsidR="00833F54" w:rsidRPr="000414C7" w:rsidRDefault="00833F54" w:rsidP="00833F54">
      <w:pPr>
        <w:pStyle w:val="Sraopastraipa"/>
        <w:suppressAutoHyphens/>
        <w:spacing w:after="40"/>
        <w:jc w:val="both"/>
        <w:rPr>
          <w:rFonts w:ascii="Times New Roman" w:hAnsi="Times New Roman"/>
          <w:lang w:eastAsia="lt-LT"/>
        </w:rPr>
      </w:pPr>
      <w:r w:rsidRPr="000414C7">
        <w:rPr>
          <w:rFonts w:ascii="Times New Roman" w:hAnsi="Times New Roman"/>
          <w:lang w:eastAsia="lt-LT"/>
        </w:rPr>
        <w:t xml:space="preserve">12.1. Išnagrinėjęs, įvertinęs ir palyginęs pateiktus pasiūlymus, Pirkimo organizatorius nustato </w:t>
      </w:r>
    </w:p>
    <w:p w14:paraId="0347C637" w14:textId="77777777" w:rsidR="00833F54" w:rsidRPr="000414C7" w:rsidRDefault="00833F54" w:rsidP="00833F54">
      <w:pPr>
        <w:pStyle w:val="Sraopastraipa"/>
        <w:suppressAutoHyphens/>
        <w:spacing w:after="40"/>
        <w:ind w:left="0"/>
        <w:jc w:val="both"/>
        <w:rPr>
          <w:rFonts w:ascii="Times New Roman" w:hAnsi="Times New Roman"/>
          <w:lang w:eastAsia="lt-LT"/>
        </w:rPr>
      </w:pPr>
      <w:r w:rsidRPr="000414C7">
        <w:rPr>
          <w:rFonts w:ascii="Times New Roman" w:hAnsi="Times New Roman"/>
          <w:lang w:eastAsia="lt-LT"/>
        </w:rPr>
        <w:t>pasiūlymų eilę ir laimėjusį pasiūlymą bei priima sprendimą dėl sutarties sudarymo.</w:t>
      </w:r>
    </w:p>
    <w:p w14:paraId="738BE00E" w14:textId="77777777" w:rsidR="00833F54" w:rsidRPr="000414C7" w:rsidRDefault="00833F54" w:rsidP="00833F54">
      <w:pPr>
        <w:pStyle w:val="Sraopastraipa"/>
        <w:numPr>
          <w:ilvl w:val="1"/>
          <w:numId w:val="3"/>
        </w:numPr>
        <w:suppressAutoHyphens/>
        <w:spacing w:after="40"/>
        <w:ind w:left="0" w:firstLine="720"/>
        <w:jc w:val="both"/>
        <w:rPr>
          <w:rFonts w:ascii="Times New Roman" w:hAnsi="Times New Roman"/>
          <w:lang w:eastAsia="lt-LT"/>
        </w:rPr>
      </w:pPr>
      <w:r w:rsidRPr="000414C7">
        <w:rPr>
          <w:rFonts w:ascii="Times New Roman" w:hAnsi="Times New Roman"/>
          <w:lang w:eastAsia="lt-LT"/>
        </w:rPr>
        <w:t>Pasiūlymai eilėje surašomi kainos didėjimo tvarka. Jeigu kelių pateiktų pasiūlymų kainos yra vienodos, nustatant pasiūlymų eilę pirmesnis į šią eilę įrašomas tiekėjas, kurio pasiūlymas CVP IS priemonėmis pateiktas anksčiausiai.</w:t>
      </w:r>
    </w:p>
    <w:p w14:paraId="581F5C24" w14:textId="77777777" w:rsidR="00833F54" w:rsidRPr="000414C7" w:rsidRDefault="00833F54" w:rsidP="00833F54">
      <w:pPr>
        <w:pStyle w:val="Sraopastraipa"/>
        <w:numPr>
          <w:ilvl w:val="1"/>
          <w:numId w:val="3"/>
        </w:numPr>
        <w:suppressAutoHyphens/>
        <w:spacing w:after="40"/>
        <w:ind w:left="0" w:firstLine="720"/>
        <w:jc w:val="both"/>
        <w:rPr>
          <w:rFonts w:ascii="Times New Roman" w:hAnsi="Times New Roman"/>
          <w:lang w:eastAsia="lt-LT"/>
        </w:rPr>
      </w:pPr>
      <w:r w:rsidRPr="000414C7">
        <w:rPr>
          <w:rFonts w:ascii="Times New Roman" w:hAnsi="Times New Roman"/>
          <w:lang w:eastAsia="lt-LT"/>
        </w:rPr>
        <w:t>Laimėjusiu pasiūlymu pripažįstamas pasiūlymas esantis pasiūlymų eilės pirmoje vietoje Viešųjų pirkimų įstatymo bei šių pirkimo dokumentų nustatyta tvarka. Jei pirkimas vykdomas dalimis, laimėtojas nustatomas kiekvienai pirkimo daliai atskirai.</w:t>
      </w:r>
    </w:p>
    <w:p w14:paraId="461EC6F1" w14:textId="77777777" w:rsidR="00833F54" w:rsidRPr="000414C7" w:rsidRDefault="00833F54" w:rsidP="00833F54">
      <w:pPr>
        <w:pStyle w:val="Sraopastraipa"/>
        <w:numPr>
          <w:ilvl w:val="1"/>
          <w:numId w:val="3"/>
        </w:numPr>
        <w:suppressAutoHyphens/>
        <w:spacing w:after="40"/>
        <w:ind w:left="0" w:firstLine="720"/>
        <w:jc w:val="both"/>
        <w:rPr>
          <w:rFonts w:ascii="Times New Roman" w:hAnsi="Times New Roman"/>
          <w:lang w:eastAsia="lt-LT"/>
        </w:rPr>
      </w:pPr>
      <w:r w:rsidRPr="000414C7">
        <w:rPr>
          <w:rFonts w:ascii="Times New Roman" w:hAnsi="Times New Roman"/>
          <w:lang w:eastAsia="lt-LT"/>
        </w:rPr>
        <w:t>Tais atvejais, kai pasiūlymą pateikė tik vienas tiekėjas, pasiūlymų eilė nenustatoma ir jo pasiūlymas laikomas laimėjusiu, jeigu nebuvo atmestas pagal šių pirkimo dokumentų sąlygas.</w:t>
      </w:r>
    </w:p>
    <w:p w14:paraId="25C2DAAD" w14:textId="77777777" w:rsidR="00833F54" w:rsidRPr="000414C7" w:rsidRDefault="00833F54" w:rsidP="00833F54">
      <w:pPr>
        <w:pStyle w:val="Sraopastraipa"/>
        <w:numPr>
          <w:ilvl w:val="1"/>
          <w:numId w:val="3"/>
        </w:numPr>
        <w:suppressAutoHyphens/>
        <w:spacing w:after="40"/>
        <w:ind w:left="0" w:firstLine="720"/>
        <w:jc w:val="both"/>
        <w:rPr>
          <w:rFonts w:ascii="Times New Roman" w:hAnsi="Times New Roman"/>
          <w:lang w:eastAsia="lt-LT"/>
        </w:rPr>
      </w:pPr>
      <w:r w:rsidRPr="000414C7">
        <w:rPr>
          <w:rFonts w:ascii="Times New Roman" w:hAnsi="Times New Roman"/>
          <w:lang w:eastAsia="lt-LT"/>
        </w:rPr>
        <w:t xml:space="preserve">Apie pasiūlymų eilės ir laimėjusio pasiūlymo nustatymą ir apie sprendimą sudaryti pirkimo sutartį, nedelsiant, bet ne vėliau kaip per 3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w:t>
      </w:r>
      <w:r w:rsidRPr="000414C7">
        <w:rPr>
          <w:rFonts w:ascii="Times New Roman" w:hAnsi="Times New Roman"/>
          <w:lang w:eastAsia="lt-LT"/>
        </w:rPr>
        <w:lastRenderedPageBreak/>
        <w:t>pasiūlymų atmetimo priežastis. Jei bus nuspręsta nesudaryti pirkimo sutarties, minėtame pranešime nurodomos tokio sprendimo priežastys.</w:t>
      </w:r>
    </w:p>
    <w:p w14:paraId="3F4BF17E" w14:textId="77777777" w:rsidR="00833F54" w:rsidRPr="000414C7" w:rsidRDefault="00833F54" w:rsidP="00833F54">
      <w:pPr>
        <w:pStyle w:val="Sraopastraipa"/>
        <w:numPr>
          <w:ilvl w:val="1"/>
          <w:numId w:val="3"/>
        </w:numPr>
        <w:suppressAutoHyphens/>
        <w:spacing w:after="40"/>
        <w:ind w:left="0" w:firstLine="720"/>
        <w:jc w:val="both"/>
        <w:rPr>
          <w:rFonts w:ascii="Times New Roman" w:hAnsi="Times New Roman"/>
          <w:lang w:eastAsia="lt-LT"/>
        </w:rPr>
      </w:pPr>
      <w:r w:rsidRPr="000414C7">
        <w:rPr>
          <w:rFonts w:ascii="Times New Roman" w:hAnsi="Times New Roman"/>
          <w:lang w:eastAsia="lt-LT"/>
        </w:rPr>
        <w:t>Pirkimo sutartis sudaroma netaikant pirkimo sutarties sudarymo atidėjimo termino.</w:t>
      </w:r>
    </w:p>
    <w:p w14:paraId="5F7C5606" w14:textId="77777777" w:rsidR="00833F54" w:rsidRPr="000414C7" w:rsidRDefault="00833F54" w:rsidP="00833F54">
      <w:pPr>
        <w:pStyle w:val="Sraopastraipa"/>
        <w:numPr>
          <w:ilvl w:val="1"/>
          <w:numId w:val="3"/>
        </w:numPr>
        <w:suppressAutoHyphens/>
        <w:ind w:left="0" w:firstLine="720"/>
        <w:jc w:val="both"/>
        <w:rPr>
          <w:rFonts w:ascii="Times New Roman" w:hAnsi="Times New Roman"/>
          <w:lang w:eastAsia="lt-LT"/>
        </w:rPr>
      </w:pPr>
      <w:r w:rsidRPr="000414C7">
        <w:rPr>
          <w:rFonts w:ascii="Times New Roman" w:hAnsi="Times New Roman"/>
          <w:lang w:eastAsia="lt-LT"/>
        </w:rPr>
        <w:t>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Perkantysis subjektas siūlo sudaryti pirkimo sutartį tiekėjui, kurio pasiūlymas pagal komisijos patvirtintą pasiūlymų eilę yra pirmas po tiekėjo, atsisakiusio sudaryti pirkimo sutartį.</w:t>
      </w:r>
    </w:p>
    <w:p w14:paraId="3FFD098F" w14:textId="77777777" w:rsidR="00833F54" w:rsidRPr="000414C7" w:rsidRDefault="00833F54" w:rsidP="00833F54">
      <w:pPr>
        <w:suppressAutoHyphens/>
        <w:jc w:val="center"/>
        <w:rPr>
          <w:rFonts w:ascii="Times New Roman" w:hAnsi="Times New Roman"/>
        </w:rPr>
      </w:pPr>
    </w:p>
    <w:p w14:paraId="69648392" w14:textId="77777777" w:rsidR="00833F54" w:rsidRPr="000414C7" w:rsidRDefault="00833F54" w:rsidP="00833F54">
      <w:pPr>
        <w:pStyle w:val="Sraopastraipa"/>
        <w:numPr>
          <w:ilvl w:val="0"/>
          <w:numId w:val="3"/>
        </w:numPr>
        <w:jc w:val="center"/>
        <w:outlineLvl w:val="0"/>
        <w:rPr>
          <w:rFonts w:ascii="Times New Roman" w:hAnsi="Times New Roman"/>
          <w:b/>
          <w:bCs/>
          <w:caps/>
          <w:spacing w:val="4"/>
          <w:lang w:eastAsia="lt-LT"/>
        </w:rPr>
      </w:pPr>
      <w:r w:rsidRPr="000414C7">
        <w:rPr>
          <w:rFonts w:ascii="Times New Roman" w:hAnsi="Times New Roman"/>
          <w:b/>
          <w:bCs/>
          <w:caps/>
          <w:spacing w:val="4"/>
          <w:lang w:eastAsia="lt-LT"/>
        </w:rPr>
        <w:t>PRETENZIJŲ IR SKUNDŲ NAGRINĖJIMAS</w:t>
      </w:r>
    </w:p>
    <w:p w14:paraId="501862F6" w14:textId="77777777" w:rsidR="00833F54" w:rsidRPr="000414C7" w:rsidRDefault="00833F54" w:rsidP="00833F54">
      <w:pPr>
        <w:suppressAutoHyphens/>
        <w:rPr>
          <w:rFonts w:ascii="Times New Roman" w:hAnsi="Times New Roman"/>
        </w:rPr>
      </w:pPr>
    </w:p>
    <w:p w14:paraId="529958EC" w14:textId="77777777" w:rsidR="00833F54" w:rsidRPr="000414C7" w:rsidRDefault="00833F54" w:rsidP="00833F54">
      <w:pPr>
        <w:pStyle w:val="Sraopastraipa"/>
        <w:numPr>
          <w:ilvl w:val="1"/>
          <w:numId w:val="3"/>
        </w:numPr>
        <w:tabs>
          <w:tab w:val="left" w:pos="770"/>
        </w:tabs>
        <w:jc w:val="both"/>
        <w:rPr>
          <w:rFonts w:ascii="Times New Roman" w:hAnsi="Times New Roman"/>
        </w:rPr>
      </w:pPr>
      <w:r w:rsidRPr="000414C7">
        <w:rPr>
          <w:rFonts w:ascii="Times New Roman" w:hAnsi="Times New Roman"/>
        </w:rPr>
        <w:t xml:space="preserve">Tiekėjas, kuris mano, kad Perkantysis subjektas, vykdydama viešąjį pirkimą, pažeidė ar </w:t>
      </w:r>
    </w:p>
    <w:p w14:paraId="5FF5429B" w14:textId="77777777" w:rsidR="00833F54" w:rsidRPr="000414C7" w:rsidRDefault="00833F54" w:rsidP="00833F54">
      <w:pPr>
        <w:pStyle w:val="Sraopastraipa"/>
        <w:tabs>
          <w:tab w:val="left" w:pos="770"/>
        </w:tabs>
        <w:ind w:left="0"/>
        <w:jc w:val="both"/>
        <w:rPr>
          <w:rFonts w:ascii="Times New Roman" w:hAnsi="Times New Roman"/>
        </w:rPr>
      </w:pPr>
      <w:r w:rsidRPr="000414C7">
        <w:rPr>
          <w:rFonts w:ascii="Times New Roman" w:hAnsi="Times New Roman"/>
        </w:rPr>
        <w:t xml:space="preserve">pažeis jo interesus, turi teisę Viešųjų pirkimų įstatymo V skyriuje nustatyta tvarka ginti savo teisėtus interesus, pateikdamas pretenziją Perkančiajai organizacijai, o jei pretenzija nebuvo patenkinta – kreipdamasis su ieškiniu į teismą. </w:t>
      </w:r>
    </w:p>
    <w:p w14:paraId="5F090B39" w14:textId="77777777" w:rsidR="00833F54" w:rsidRPr="000414C7" w:rsidRDefault="00833F54" w:rsidP="00833F54">
      <w:pPr>
        <w:tabs>
          <w:tab w:val="left" w:pos="770"/>
        </w:tabs>
        <w:rPr>
          <w:rFonts w:ascii="Times New Roman" w:hAnsi="Times New Roman"/>
        </w:rPr>
      </w:pPr>
    </w:p>
    <w:p w14:paraId="79007E84" w14:textId="77777777" w:rsidR="00833F54" w:rsidRPr="000414C7" w:rsidRDefault="00833F54" w:rsidP="00833F54">
      <w:pPr>
        <w:pStyle w:val="Sraopastraipa"/>
        <w:numPr>
          <w:ilvl w:val="0"/>
          <w:numId w:val="3"/>
        </w:numPr>
        <w:jc w:val="center"/>
        <w:outlineLvl w:val="0"/>
        <w:rPr>
          <w:rFonts w:ascii="Times New Roman" w:hAnsi="Times New Roman"/>
          <w:b/>
          <w:bCs/>
          <w:caps/>
          <w:spacing w:val="4"/>
          <w:lang w:eastAsia="lt-LT"/>
        </w:rPr>
      </w:pPr>
      <w:r w:rsidRPr="000414C7">
        <w:rPr>
          <w:rFonts w:ascii="Times New Roman" w:hAnsi="Times New Roman"/>
          <w:b/>
          <w:bCs/>
          <w:caps/>
          <w:spacing w:val="4"/>
          <w:lang w:eastAsia="lt-LT"/>
        </w:rPr>
        <w:t>PIRKIMO SUTARTIES PASIRAŠYMAS IR SĄLYGOS</w:t>
      </w:r>
    </w:p>
    <w:p w14:paraId="230294FA" w14:textId="77777777" w:rsidR="00833F54" w:rsidRPr="000414C7" w:rsidRDefault="00833F54" w:rsidP="00833F54">
      <w:pPr>
        <w:pStyle w:val="Sraopastraipa"/>
        <w:suppressAutoHyphens/>
        <w:ind w:left="0"/>
        <w:jc w:val="both"/>
        <w:rPr>
          <w:rFonts w:ascii="Times New Roman" w:hAnsi="Times New Roman"/>
        </w:rPr>
      </w:pPr>
    </w:p>
    <w:p w14:paraId="3519FA96" w14:textId="77777777" w:rsidR="00833F54" w:rsidRPr="000414C7" w:rsidRDefault="00833F54" w:rsidP="00833F54">
      <w:pPr>
        <w:pStyle w:val="Sraopastraipa"/>
        <w:numPr>
          <w:ilvl w:val="1"/>
          <w:numId w:val="3"/>
        </w:numPr>
        <w:tabs>
          <w:tab w:val="left" w:pos="33"/>
          <w:tab w:val="left" w:pos="466"/>
        </w:tabs>
        <w:ind w:left="0" w:firstLine="709"/>
        <w:contextualSpacing w:val="0"/>
        <w:jc w:val="both"/>
        <w:rPr>
          <w:rFonts w:ascii="Times New Roman" w:hAnsi="Times New Roman"/>
        </w:rPr>
      </w:pPr>
      <w:bookmarkStart w:id="18" w:name="_Hlk20994292"/>
      <w:r w:rsidRPr="000414C7">
        <w:rPr>
          <w:rFonts w:ascii="Times New Roman" w:hAnsi="Times New Roman"/>
        </w:rPr>
        <w:t>Su dalyviu, kurio pasiūlymas pirkimo dokumentų ir teisės aktų nustatyta tvarka bus pripažintas laimėjusiu, bus sudaroma rašytinė viešojo pirkimo-pardavimo sutartis pagal Pirkimo dokumentų 3 priede pateiktą sutarties projektą.</w:t>
      </w:r>
    </w:p>
    <w:p w14:paraId="40AF1612" w14:textId="489A26BE" w:rsidR="00833F54" w:rsidRPr="000414C7" w:rsidRDefault="00833F54" w:rsidP="00833F54">
      <w:pPr>
        <w:pStyle w:val="Betarp"/>
        <w:jc w:val="both"/>
        <w:rPr>
          <w:rFonts w:ascii="Times New Roman" w:hAnsi="Times New Roman" w:cs="Times New Roman"/>
        </w:rPr>
      </w:pPr>
      <w:r w:rsidRPr="000414C7">
        <w:rPr>
          <w:rFonts w:ascii="Times New Roman" w:hAnsi="Times New Roman" w:cs="Times New Roman"/>
        </w:rPr>
        <w:t>Paslaugos apima:</w:t>
      </w:r>
      <w:r w:rsidR="00BA4F47" w:rsidRPr="000414C7">
        <w:rPr>
          <w:rFonts w:ascii="Times New Roman" w:hAnsi="Times New Roman" w:cs="Times New Roman"/>
          <w:b/>
          <w:bCs/>
          <w:color w:val="262626"/>
          <w:w w:val="105"/>
        </w:rPr>
        <w:t xml:space="preserve"> </w:t>
      </w:r>
      <w:r w:rsidR="00775D71">
        <w:rPr>
          <w:rFonts w:ascii="Times New Roman" w:hAnsi="Times New Roman" w:cs="Times New Roman"/>
          <w:b/>
          <w:bCs/>
          <w:color w:val="262626"/>
          <w:w w:val="105"/>
        </w:rPr>
        <w:t xml:space="preserve">10 kW </w:t>
      </w:r>
      <w:r w:rsidR="00BA4F47" w:rsidRPr="000414C7">
        <w:rPr>
          <w:rFonts w:ascii="Times New Roman" w:hAnsi="Times New Roman" w:cs="Times New Roman"/>
          <w:b/>
          <w:bCs/>
          <w:color w:val="262626"/>
          <w:w w:val="105"/>
        </w:rPr>
        <w:t>Saulės elektrinė grupinio gyvenimo namuose adresu: Grafų Tiškevičių g. 19, Kretinga</w:t>
      </w:r>
      <w:r w:rsidRPr="000414C7">
        <w:rPr>
          <w:rFonts w:ascii="Times New Roman" w:hAnsi="Times New Roman" w:cs="Times New Roman"/>
          <w:lang w:eastAsia="zh-CN"/>
        </w:rPr>
        <w:t xml:space="preserve">. </w:t>
      </w:r>
    </w:p>
    <w:p w14:paraId="17EE989E" w14:textId="77777777" w:rsidR="00833F54" w:rsidRPr="000414C7" w:rsidRDefault="00833F54" w:rsidP="00833F54">
      <w:pPr>
        <w:pStyle w:val="Betarp"/>
        <w:jc w:val="both"/>
        <w:rPr>
          <w:rFonts w:ascii="Times New Roman" w:hAnsi="Times New Roman" w:cs="Times New Roman"/>
        </w:rPr>
      </w:pPr>
      <w:r w:rsidRPr="000414C7">
        <w:rPr>
          <w:rFonts w:ascii="Times New Roman" w:hAnsi="Times New Roman" w:cs="Times New Roman"/>
        </w:rPr>
        <w:t>Bendri reikalavimai:</w:t>
      </w:r>
    </w:p>
    <w:p w14:paraId="3761A457" w14:textId="221C31AD" w:rsidR="00833F54" w:rsidRPr="000414C7" w:rsidRDefault="00833F54" w:rsidP="00833F54">
      <w:pPr>
        <w:pStyle w:val="Betarp"/>
        <w:jc w:val="both"/>
        <w:rPr>
          <w:rFonts w:ascii="Times New Roman" w:hAnsi="Times New Roman" w:cs="Times New Roman"/>
        </w:rPr>
      </w:pPr>
      <w:r w:rsidRPr="000414C7">
        <w:rPr>
          <w:rFonts w:ascii="Times New Roman" w:hAnsi="Times New Roman" w:cs="Times New Roman"/>
          <w:b/>
        </w:rPr>
        <w:t>Paslaugų atlikimo vieta –</w:t>
      </w:r>
      <w:r w:rsidR="00BA4F47" w:rsidRPr="000414C7">
        <w:rPr>
          <w:rFonts w:ascii="Times New Roman" w:hAnsi="Times New Roman" w:cs="Times New Roman"/>
          <w:b/>
        </w:rPr>
        <w:t xml:space="preserve"> Grafų Tiškevičių g. 19, </w:t>
      </w:r>
      <w:r w:rsidRPr="000414C7">
        <w:rPr>
          <w:rFonts w:ascii="Times New Roman" w:hAnsi="Times New Roman" w:cs="Times New Roman"/>
          <w:b/>
        </w:rPr>
        <w:t>Kretinga</w:t>
      </w:r>
      <w:r w:rsidRPr="000414C7">
        <w:rPr>
          <w:rFonts w:ascii="Times New Roman" w:hAnsi="Times New Roman" w:cs="Times New Roman"/>
        </w:rPr>
        <w:t>.</w:t>
      </w:r>
    </w:p>
    <w:p w14:paraId="37EA6743" w14:textId="77777777" w:rsidR="00833F54" w:rsidRPr="000414C7" w:rsidRDefault="00833F54" w:rsidP="00833F54">
      <w:pPr>
        <w:pStyle w:val="Betarp"/>
        <w:jc w:val="both"/>
        <w:rPr>
          <w:rFonts w:ascii="Times New Roman" w:hAnsi="Times New Roman" w:cs="Times New Roman"/>
        </w:rPr>
      </w:pPr>
      <w:r w:rsidRPr="000414C7">
        <w:rPr>
          <w:rFonts w:ascii="Times New Roman" w:hAnsi="Times New Roman" w:cs="Times New Roman"/>
        </w:rPr>
        <w:t>Paslaugos atliekamos pagal Perkančiosios organizacijos poreikį.</w:t>
      </w:r>
    </w:p>
    <w:p w14:paraId="36883E05" w14:textId="2F72CDC9" w:rsidR="00833F54" w:rsidRPr="000414C7" w:rsidRDefault="00833F54" w:rsidP="00833F54">
      <w:pPr>
        <w:pStyle w:val="Betarp"/>
        <w:jc w:val="both"/>
        <w:rPr>
          <w:rFonts w:ascii="Times New Roman" w:hAnsi="Times New Roman" w:cs="Times New Roman"/>
        </w:rPr>
      </w:pPr>
      <w:r w:rsidRPr="000414C7">
        <w:rPr>
          <w:rFonts w:ascii="Times New Roman" w:hAnsi="Times New Roman" w:cs="Times New Roman"/>
        </w:rPr>
        <w:t>Paslaugos turi būti atliekamos Tiekėjo jėgomis ir priemonėmis,</w:t>
      </w:r>
      <w:r w:rsidR="00BA4F47" w:rsidRPr="000414C7">
        <w:rPr>
          <w:rFonts w:ascii="Times New Roman" w:hAnsi="Times New Roman" w:cs="Times New Roman"/>
        </w:rPr>
        <w:t xml:space="preserve"> adresu: Grafų Tiškevičių g. 19, Kretinga </w:t>
      </w:r>
      <w:r w:rsidRPr="000414C7">
        <w:rPr>
          <w:rFonts w:ascii="Times New Roman" w:hAnsi="Times New Roman" w:cs="Times New Roman"/>
        </w:rPr>
        <w:t>.</w:t>
      </w:r>
    </w:p>
    <w:p w14:paraId="23C02700" w14:textId="77777777" w:rsidR="00833F54" w:rsidRPr="000414C7" w:rsidRDefault="00833F54" w:rsidP="00833F54">
      <w:pPr>
        <w:pStyle w:val="Betarp"/>
        <w:jc w:val="both"/>
        <w:rPr>
          <w:rFonts w:ascii="Times New Roman" w:hAnsi="Times New Roman" w:cs="Times New Roman"/>
        </w:rPr>
      </w:pPr>
      <w:r w:rsidRPr="000414C7">
        <w:rPr>
          <w:rFonts w:ascii="Times New Roman" w:hAnsi="Times New Roman" w:cs="Times New Roman"/>
        </w:rPr>
        <w:t>Priklausomai nuo darbų sudėtingumo, Paslaugų atlikimo terminas gali būti nustatomas abipusiu Tiekėjo ir Perkančiosios organizacijos sutarimu.</w:t>
      </w:r>
    </w:p>
    <w:p w14:paraId="1DA4F508" w14:textId="77777777" w:rsidR="00833F54" w:rsidRPr="000414C7" w:rsidRDefault="00833F54" w:rsidP="00833F54">
      <w:pPr>
        <w:pStyle w:val="Betarp"/>
        <w:jc w:val="both"/>
        <w:rPr>
          <w:rFonts w:ascii="Times New Roman" w:hAnsi="Times New Roman" w:cs="Times New Roman"/>
        </w:rPr>
      </w:pPr>
      <w:r w:rsidRPr="000414C7">
        <w:rPr>
          <w:rFonts w:ascii="Times New Roman" w:hAnsi="Times New Roman" w:cs="Times New Roman"/>
        </w:rPr>
        <w:t>Atliekant paslaugos Tiekėjas privalo naudoti tik naujas ir kokybiškas prekes.</w:t>
      </w:r>
    </w:p>
    <w:p w14:paraId="5C58F910" w14:textId="77777777" w:rsidR="00833F54" w:rsidRPr="000414C7" w:rsidRDefault="00833F54" w:rsidP="00833F54">
      <w:pPr>
        <w:pStyle w:val="Betarp"/>
        <w:jc w:val="both"/>
        <w:rPr>
          <w:rFonts w:ascii="Times New Roman" w:hAnsi="Times New Roman" w:cs="Times New Roman"/>
        </w:rPr>
      </w:pPr>
      <w:r w:rsidRPr="000414C7">
        <w:rPr>
          <w:rFonts w:ascii="Times New Roman" w:hAnsi="Times New Roman" w:cs="Times New Roman"/>
        </w:rPr>
        <w:t>Keičiamas detales Perkančioji organizacija renkasi pati iš pateiktų Tiekėjo.</w:t>
      </w:r>
    </w:p>
    <w:p w14:paraId="5C57CDC0" w14:textId="5974BF31" w:rsidR="00833F54" w:rsidRPr="000414C7" w:rsidRDefault="00833F54" w:rsidP="00833F54">
      <w:pPr>
        <w:pStyle w:val="Betarp"/>
        <w:jc w:val="both"/>
        <w:rPr>
          <w:rFonts w:ascii="Times New Roman" w:hAnsi="Times New Roman" w:cs="Times New Roman"/>
        </w:rPr>
      </w:pPr>
      <w:r w:rsidRPr="000414C7">
        <w:rPr>
          <w:rFonts w:ascii="Times New Roman" w:hAnsi="Times New Roman" w:cs="Times New Roman"/>
        </w:rPr>
        <w:t xml:space="preserve">Atliktoms Paslaugoms taikyti ne trumpesnį kaip </w:t>
      </w:r>
      <w:r w:rsidR="00BA4F47" w:rsidRPr="000414C7">
        <w:rPr>
          <w:rFonts w:ascii="Times New Roman" w:hAnsi="Times New Roman" w:cs="Times New Roman"/>
        </w:rPr>
        <w:t>5</w:t>
      </w:r>
      <w:r w:rsidRPr="000414C7">
        <w:rPr>
          <w:rFonts w:ascii="Times New Roman" w:hAnsi="Times New Roman" w:cs="Times New Roman"/>
        </w:rPr>
        <w:t xml:space="preserve"> (</w:t>
      </w:r>
      <w:r w:rsidR="00BA4F47" w:rsidRPr="000414C7">
        <w:rPr>
          <w:rFonts w:ascii="Times New Roman" w:hAnsi="Times New Roman" w:cs="Times New Roman"/>
        </w:rPr>
        <w:t>penkių</w:t>
      </w:r>
      <w:r w:rsidRPr="000414C7">
        <w:rPr>
          <w:rFonts w:ascii="Times New Roman" w:hAnsi="Times New Roman" w:cs="Times New Roman"/>
        </w:rPr>
        <w:t xml:space="preserve">) </w:t>
      </w:r>
      <w:r w:rsidR="00BA4F47" w:rsidRPr="000414C7">
        <w:rPr>
          <w:rFonts w:ascii="Times New Roman" w:hAnsi="Times New Roman" w:cs="Times New Roman"/>
        </w:rPr>
        <w:t xml:space="preserve">metų </w:t>
      </w:r>
      <w:r w:rsidRPr="000414C7">
        <w:rPr>
          <w:rFonts w:ascii="Times New Roman" w:hAnsi="Times New Roman" w:cs="Times New Roman"/>
        </w:rPr>
        <w:t>garantinį laikotarpį nuo jų pakeitimo dienos, jeigu detalių gamintojas nesuteikia ilgesnio garantinio laikotarpio.</w:t>
      </w:r>
    </w:p>
    <w:p w14:paraId="2F7D3104" w14:textId="77777777" w:rsidR="00833F54" w:rsidRPr="000414C7" w:rsidRDefault="00833F54" w:rsidP="00833F54">
      <w:pPr>
        <w:pStyle w:val="Betarp"/>
        <w:jc w:val="both"/>
        <w:rPr>
          <w:rFonts w:ascii="Times New Roman" w:hAnsi="Times New Roman" w:cs="Times New Roman"/>
        </w:rPr>
      </w:pPr>
      <w:r w:rsidRPr="000414C7">
        <w:rPr>
          <w:rFonts w:ascii="Times New Roman" w:hAnsi="Times New Roman" w:cs="Times New Roman"/>
        </w:rPr>
        <w:t>Tuo atveju, jei Perkančioji organizacija turi pretenzijų dėl atliktų Paslaugų (įskaitant ir pakeistas detales bei medžiagas) kokybės, pretenzijos Tiekėjui pareiškiamos raštu per 14 (keturiolika) kalendorinių dienų, nuo paslaugos suteikimo dienos. Pretenzijoje nurodytos ir pagrįstos netinkamai atliktos Paslaugos atliekamos pakartotinai pašalinant trūkumus per 24 val. Tiekėjo lėšomis.</w:t>
      </w:r>
    </w:p>
    <w:p w14:paraId="70CE405D" w14:textId="77777777" w:rsidR="00833F54" w:rsidRPr="000414C7" w:rsidRDefault="00833F54" w:rsidP="00833F54">
      <w:pPr>
        <w:pStyle w:val="Betarp"/>
        <w:jc w:val="both"/>
        <w:rPr>
          <w:rFonts w:ascii="Times New Roman" w:hAnsi="Times New Roman" w:cs="Times New Roman"/>
        </w:rPr>
      </w:pPr>
      <w:r w:rsidRPr="000414C7">
        <w:rPr>
          <w:rFonts w:ascii="Times New Roman" w:hAnsi="Times New Roman" w:cs="Times New Roman"/>
        </w:rPr>
        <w:t>Kitos sąraše neįvardintos paslaugos, turės būti parduodamos pirkimo dieną esančiomis paslaugų kainomis ir nedidesnėmis negu rinkoje esančiomis kainomis.</w:t>
      </w:r>
    </w:p>
    <w:p w14:paraId="33882ECA" w14:textId="77777777" w:rsidR="00833F54" w:rsidRPr="000414C7" w:rsidRDefault="00833F54" w:rsidP="00833F54">
      <w:pPr>
        <w:pStyle w:val="Betarp"/>
        <w:jc w:val="both"/>
        <w:rPr>
          <w:rFonts w:ascii="Times New Roman" w:hAnsi="Times New Roman" w:cs="Times New Roman"/>
        </w:rPr>
      </w:pPr>
      <w:r w:rsidRPr="000414C7">
        <w:rPr>
          <w:rFonts w:ascii="Times New Roman" w:hAnsi="Times New Roman" w:cs="Times New Roman"/>
        </w:rPr>
        <w:t xml:space="preserve">Su Pirkimo laimėtoju bus sudaroma </w:t>
      </w:r>
      <w:r w:rsidRPr="000414C7">
        <w:rPr>
          <w:rFonts w:ascii="Times New Roman" w:hAnsi="Times New Roman" w:cs="Times New Roman"/>
          <w:i/>
        </w:rPr>
        <w:t>fiksuoto įkainio sutartis</w:t>
      </w:r>
      <w:r w:rsidRPr="000414C7">
        <w:rPr>
          <w:rFonts w:ascii="Times New Roman" w:hAnsi="Times New Roman" w:cs="Times New Roman"/>
        </w:rPr>
        <w:t xml:space="preserve">. Sutarties galiojimo metu </w:t>
      </w:r>
      <w:r w:rsidRPr="000414C7">
        <w:rPr>
          <w:rFonts w:ascii="Times New Roman" w:hAnsi="Times New Roman" w:cs="Times New Roman"/>
          <w:i/>
        </w:rPr>
        <w:t xml:space="preserve">įkainis </w:t>
      </w:r>
      <w:r w:rsidRPr="000414C7">
        <w:rPr>
          <w:rFonts w:ascii="Times New Roman" w:hAnsi="Times New Roman" w:cs="Times New Roman"/>
        </w:rPr>
        <w:t xml:space="preserve">nebus keičiamas, išskyrus atvejus, kai teisės aktais yra keičiamas pridėtinės vertės mokesčio (PVM) tarifas. Padidėjus arba sumažėjus PVM tarifui, sutarties </w:t>
      </w:r>
      <w:r w:rsidRPr="000414C7">
        <w:rPr>
          <w:rFonts w:ascii="Times New Roman" w:hAnsi="Times New Roman" w:cs="Times New Roman"/>
          <w:i/>
        </w:rPr>
        <w:t xml:space="preserve">kaina </w:t>
      </w:r>
      <w:r w:rsidRPr="000414C7">
        <w:rPr>
          <w:rFonts w:ascii="Times New Roman" w:hAnsi="Times New Roman" w:cs="Times New Roman"/>
        </w:rPr>
        <w:t xml:space="preserve">atitinkamai didinama arba mažinama pasikeitusiu PVM dydžiu pagal galiojančius LR teisės aktus. Toks sutarties pakeitimas įforminamas raštišku šalių susitarimu, kurį privalo pasirašyti abi sutarties šalys. </w:t>
      </w:r>
    </w:p>
    <w:p w14:paraId="0A77D0BB" w14:textId="77777777" w:rsidR="00833F54" w:rsidRPr="000414C7" w:rsidRDefault="00833F54" w:rsidP="00833F54">
      <w:pPr>
        <w:pStyle w:val="Betarp"/>
        <w:jc w:val="both"/>
        <w:rPr>
          <w:rFonts w:ascii="Times New Roman" w:hAnsi="Times New Roman" w:cs="Times New Roman"/>
        </w:rPr>
      </w:pPr>
      <w:r w:rsidRPr="000414C7">
        <w:rPr>
          <w:rFonts w:ascii="Times New Roman" w:hAnsi="Times New Roman" w:cs="Times New Roman"/>
          <w:bCs/>
        </w:rPr>
        <w:t>Sutarties sąlygos jos galiojimo laikotarpiu negali būti keičiamos, išskyrus tokias sutarties sąlygas, kurias pakeitus nebūtų pažeisti Įstatymo 29 str. nustatyti principai ir Pirkimo tikslai. Sutarties sąlygų keitimu nebus laikomas sutarties sąlygų koregavimas joje numatytomis aplinkybėmis</w:t>
      </w:r>
      <w:r w:rsidRPr="000414C7">
        <w:rPr>
          <w:rFonts w:ascii="Times New Roman" w:hAnsi="Times New Roman" w:cs="Times New Roman"/>
        </w:rPr>
        <w:t>. Sutarties esminės sąlygos – pirkimo objektas, sutarties kaina, sutartinių įsipareigojimų įvykdymo terminas. Tais atvejais, kai Sutarties sąlygų keitimo būtinybės nebuvo įmanoma numatyti rengiant viešojo pirkimo sąlygas ir Sutarties sudarymo metu, Šalys gali keisti tik neesmines Sutarties sąlygas.</w:t>
      </w:r>
    </w:p>
    <w:p w14:paraId="318F4524" w14:textId="77777777" w:rsidR="00833F54" w:rsidRPr="000414C7" w:rsidRDefault="00833F54" w:rsidP="00833F54">
      <w:pPr>
        <w:pStyle w:val="Betarp"/>
        <w:jc w:val="both"/>
        <w:rPr>
          <w:rFonts w:ascii="Times New Roman" w:hAnsi="Times New Roman" w:cs="Times New Roman"/>
        </w:rPr>
      </w:pPr>
      <w:r w:rsidRPr="000414C7">
        <w:rPr>
          <w:rFonts w:ascii="Times New Roman" w:hAnsi="Times New Roman" w:cs="Times New Roman"/>
        </w:rPr>
        <w:t>Perkantysis subjektas bet kuriuo metu iki pirkimo sutarties sudarymo gali nuspręsti nutraukti pirkimo procedūrą Apraše ar Įstatyme nustatytais atvejais ir tvarka.</w:t>
      </w:r>
    </w:p>
    <w:p w14:paraId="605C3A30" w14:textId="44690F95" w:rsidR="00833F54" w:rsidRPr="000414C7" w:rsidRDefault="00833F54" w:rsidP="00833F54">
      <w:pPr>
        <w:pStyle w:val="Betarp"/>
        <w:jc w:val="both"/>
        <w:rPr>
          <w:rFonts w:ascii="Times New Roman" w:hAnsi="Times New Roman" w:cs="Times New Roman"/>
        </w:rPr>
      </w:pPr>
      <w:r w:rsidRPr="000414C7">
        <w:rPr>
          <w:rFonts w:ascii="Times New Roman" w:hAnsi="Times New Roman" w:cs="Times New Roman"/>
        </w:rPr>
        <w:t xml:space="preserve">Sutarties galiojimas. Sutartis įsigalioja nuo sutarties pasirašymo dienos ir galioja </w:t>
      </w:r>
      <w:r w:rsidR="0068283C">
        <w:rPr>
          <w:rFonts w:ascii="Times New Roman" w:hAnsi="Times New Roman" w:cs="Times New Roman"/>
        </w:rPr>
        <w:t>6</w:t>
      </w:r>
      <w:r w:rsidRPr="000414C7">
        <w:rPr>
          <w:rFonts w:ascii="Times New Roman" w:hAnsi="Times New Roman" w:cs="Times New Roman"/>
        </w:rPr>
        <w:t xml:space="preserve"> mėn.</w:t>
      </w:r>
    </w:p>
    <w:p w14:paraId="4D31218C" w14:textId="77777777" w:rsidR="00833F54" w:rsidRPr="000414C7" w:rsidRDefault="00833F54" w:rsidP="00833F54">
      <w:pPr>
        <w:pStyle w:val="Betarp"/>
        <w:jc w:val="both"/>
        <w:rPr>
          <w:rFonts w:ascii="Times New Roman" w:hAnsi="Times New Roman" w:cs="Times New Roman"/>
        </w:rPr>
      </w:pPr>
      <w:r w:rsidRPr="000414C7">
        <w:rPr>
          <w:rFonts w:ascii="Times New Roman" w:hAnsi="Times New Roman" w:cs="Times New Roman"/>
        </w:rPr>
        <w:t>Atkreiptinas dėmesys, kad vykdant pirkimo sutartį, pridėtinės vertės mokesčio sąskaitos faktūros, sąskaitos faktūros, kreditiniai ir debetiniai dokumentai bei avansinės sąskaitos turi būti teikiami naudojantis informacinės sistemos „E. sąskaita“ priemonėmis. Prisijungti prie elektroninės paslaugos „E. sąskaita“ galima interneto adresu </w:t>
      </w:r>
      <w:hyperlink r:id="rId9" w:history="1">
        <w:r w:rsidRPr="000414C7">
          <w:rPr>
            <w:rFonts w:ascii="Times New Roman" w:hAnsi="Times New Roman" w:cs="Times New Roman"/>
          </w:rPr>
          <w:t>www.esaskaita.eu</w:t>
        </w:r>
      </w:hyperlink>
      <w:r w:rsidRPr="000414C7">
        <w:rPr>
          <w:rFonts w:ascii="Times New Roman" w:hAnsi="Times New Roman" w:cs="Times New Roman"/>
        </w:rPr>
        <w:t xml:space="preserve">. Paslauga yra apmokama Lietuvos Respublikos finansų ministro nustatyta tvarka. </w:t>
      </w:r>
    </w:p>
    <w:p w14:paraId="70E0D717" w14:textId="77777777" w:rsidR="00833F54" w:rsidRPr="000414C7" w:rsidRDefault="00833F54" w:rsidP="00833F54">
      <w:pPr>
        <w:pStyle w:val="Betarp"/>
        <w:ind w:firstLine="709"/>
        <w:jc w:val="both"/>
        <w:rPr>
          <w:rFonts w:ascii="Times New Roman" w:hAnsi="Times New Roman" w:cs="Times New Roman"/>
        </w:rPr>
      </w:pPr>
      <w:r w:rsidRPr="000414C7">
        <w:rPr>
          <w:rFonts w:ascii="Times New Roman" w:hAnsi="Times New Roman" w:cs="Times New Roman"/>
        </w:rPr>
        <w:lastRenderedPageBreak/>
        <w:t>14.18.Tiekėjas, tiekdamas paslaugas, įsipareigoja laikytis šių aplinkosaugos reikalavimų: mažinti popieriaus sunaudojimą, atsisakyti nebūtino dokumentų kopijavimo ir spausdinimo, dokumentus pasirašyti elektroniniu parašu, pirkėjui teikti tik elektroninio formato dokumentus, jiems išspausdinti (jeigu būtina) naudoti tik perdirbtą popierių, atitinkantį žaliojo pirkimo reikalavimus, patvirtintus Lietuvos Respublikos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(aktualios redakcijos).</w:t>
      </w:r>
    </w:p>
    <w:p w14:paraId="7CA88862" w14:textId="77777777" w:rsidR="00833F54" w:rsidRPr="000414C7" w:rsidRDefault="00833F54" w:rsidP="00833F54">
      <w:pPr>
        <w:pStyle w:val="Betarp"/>
        <w:ind w:firstLine="435"/>
        <w:rPr>
          <w:rFonts w:ascii="Times New Roman" w:hAnsi="Times New Roman" w:cs="Times New Roman"/>
          <w:lang w:eastAsia="lt-LT"/>
        </w:rPr>
      </w:pPr>
      <w:r w:rsidRPr="000414C7">
        <w:rPr>
          <w:rFonts w:ascii="Times New Roman" w:hAnsi="Times New Roman" w:cs="Times New Roman"/>
          <w:lang w:eastAsia="lt-LT"/>
        </w:rPr>
        <w:t xml:space="preserve">Biuro įrangai ir buitinei  technikai taikomos III skyriaus 3 dalies nuostatos: </w:t>
      </w:r>
      <w:r w:rsidRPr="000414C7">
        <w:rPr>
          <w:rFonts w:ascii="Times New Roman" w:hAnsi="Times New Roman" w:cs="Times New Roman"/>
        </w:rPr>
        <w:t xml:space="preserve">Biuro įranga ir buitinė technika: prekės, kurios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 </w:t>
      </w:r>
    </w:p>
    <w:bookmarkEnd w:id="18"/>
    <w:p w14:paraId="688521B1" w14:textId="77777777" w:rsidR="00833F54" w:rsidRPr="000414C7" w:rsidRDefault="00833F54" w:rsidP="00833F54">
      <w:pPr>
        <w:suppressAutoHyphens/>
        <w:spacing w:after="40"/>
        <w:rPr>
          <w:rFonts w:ascii="Times New Roman" w:hAnsi="Times New Roman"/>
        </w:rPr>
      </w:pPr>
    </w:p>
    <w:p w14:paraId="566A7A83" w14:textId="77777777" w:rsidR="00833F54" w:rsidRPr="000414C7" w:rsidRDefault="00833F54" w:rsidP="00833F54">
      <w:pPr>
        <w:pStyle w:val="Sraopastraipa"/>
        <w:numPr>
          <w:ilvl w:val="0"/>
          <w:numId w:val="3"/>
        </w:numPr>
        <w:jc w:val="center"/>
        <w:outlineLvl w:val="0"/>
        <w:rPr>
          <w:rFonts w:ascii="Times New Roman" w:hAnsi="Times New Roman"/>
          <w:b/>
          <w:bCs/>
          <w:caps/>
          <w:spacing w:val="4"/>
          <w:lang w:eastAsia="lt-LT"/>
        </w:rPr>
      </w:pPr>
      <w:r w:rsidRPr="000414C7">
        <w:rPr>
          <w:rFonts w:ascii="Times New Roman" w:hAnsi="Times New Roman"/>
          <w:b/>
          <w:bCs/>
          <w:caps/>
          <w:spacing w:val="4"/>
          <w:lang w:eastAsia="lt-LT"/>
        </w:rPr>
        <w:t>PIRKIMO SĄLYGŲ PRIEDAI</w:t>
      </w:r>
    </w:p>
    <w:p w14:paraId="4DEACD0E" w14:textId="77777777" w:rsidR="00833F54" w:rsidRPr="000414C7" w:rsidRDefault="00833F54" w:rsidP="00833F54">
      <w:pPr>
        <w:suppressAutoHyphens/>
        <w:spacing w:after="40"/>
        <w:rPr>
          <w:rFonts w:ascii="Times New Roman" w:hAnsi="Times New Roman"/>
        </w:rPr>
      </w:pPr>
    </w:p>
    <w:p w14:paraId="43C96748" w14:textId="22B3E106" w:rsidR="00833F54" w:rsidRPr="000414C7" w:rsidRDefault="00833F54" w:rsidP="00833F54">
      <w:pPr>
        <w:pStyle w:val="Sraopastraipa"/>
        <w:suppressAutoHyphens/>
        <w:ind w:left="0"/>
        <w:jc w:val="both"/>
        <w:rPr>
          <w:rFonts w:ascii="Times New Roman" w:hAnsi="Times New Roman"/>
          <w:lang w:eastAsia="lt-LT"/>
        </w:rPr>
      </w:pPr>
      <w:r w:rsidRPr="000414C7">
        <w:rPr>
          <w:rFonts w:ascii="Times New Roman" w:hAnsi="Times New Roman"/>
          <w:lang w:eastAsia="lt-LT"/>
        </w:rPr>
        <w:t xml:space="preserve">15.1. Priedas Nr. 1 „Pasiūlymas dėl </w:t>
      </w:r>
      <w:r w:rsidR="00BA4F47" w:rsidRPr="000414C7">
        <w:rPr>
          <w:rFonts w:ascii="Times New Roman" w:hAnsi="Times New Roman"/>
          <w:lang w:eastAsia="lt-LT"/>
        </w:rPr>
        <w:t xml:space="preserve">10 kW </w:t>
      </w:r>
      <w:r w:rsidR="00BA4F47" w:rsidRPr="000414C7">
        <w:rPr>
          <w:rFonts w:ascii="Times New Roman" w:hAnsi="Times New Roman"/>
          <w:color w:val="262626"/>
          <w:w w:val="105"/>
        </w:rPr>
        <w:t>Saulės elektrinės grupinio gyvenimo namuose adresu: Grafų Tiškevičių g. 19, Kretinga</w:t>
      </w:r>
      <w:r w:rsidR="00BA4F47" w:rsidRPr="000414C7">
        <w:rPr>
          <w:rFonts w:ascii="Times New Roman" w:hAnsi="Times New Roman"/>
          <w:lang w:eastAsia="zh-CN"/>
        </w:rPr>
        <w:t xml:space="preserve"> </w:t>
      </w:r>
      <w:r w:rsidRPr="000414C7">
        <w:rPr>
          <w:rFonts w:ascii="Times New Roman" w:hAnsi="Times New Roman"/>
          <w:lang w:eastAsia="zh-CN"/>
        </w:rPr>
        <w:t>pirkimo</w:t>
      </w:r>
      <w:r w:rsidRPr="000414C7">
        <w:rPr>
          <w:rFonts w:ascii="Times New Roman" w:hAnsi="Times New Roman"/>
          <w:lang w:eastAsia="lt-LT"/>
        </w:rPr>
        <w:t>“.</w:t>
      </w:r>
    </w:p>
    <w:p w14:paraId="208BFCCA" w14:textId="44677EF4" w:rsidR="00833F54" w:rsidRPr="000414C7" w:rsidRDefault="00833F54" w:rsidP="00833F54">
      <w:pPr>
        <w:numPr>
          <w:ilvl w:val="1"/>
          <w:numId w:val="4"/>
        </w:numPr>
        <w:ind w:left="480"/>
        <w:rPr>
          <w:rFonts w:ascii="Times New Roman" w:hAnsi="Times New Roman"/>
          <w:b/>
        </w:rPr>
      </w:pPr>
      <w:r w:rsidRPr="000414C7">
        <w:rPr>
          <w:rFonts w:ascii="Times New Roman" w:hAnsi="Times New Roman"/>
          <w:lang w:eastAsia="lt-LT"/>
        </w:rPr>
        <w:t xml:space="preserve"> Priedas Nr. 2  </w:t>
      </w:r>
      <w:r w:rsidR="00BA4F47" w:rsidRPr="000414C7">
        <w:rPr>
          <w:rFonts w:ascii="Times New Roman" w:hAnsi="Times New Roman"/>
          <w:lang w:eastAsia="lt-LT"/>
        </w:rPr>
        <w:t>„Techninė specifikacija</w:t>
      </w:r>
      <w:r w:rsidRPr="000414C7">
        <w:rPr>
          <w:rFonts w:ascii="Times New Roman" w:hAnsi="Times New Roman"/>
        </w:rPr>
        <w:t>“.</w:t>
      </w:r>
    </w:p>
    <w:p w14:paraId="1434D9A7" w14:textId="7875818B" w:rsidR="00A6129E" w:rsidRPr="000414C7" w:rsidRDefault="00A6129E" w:rsidP="00833F54">
      <w:pPr>
        <w:numPr>
          <w:ilvl w:val="1"/>
          <w:numId w:val="4"/>
        </w:numPr>
        <w:ind w:left="480"/>
        <w:rPr>
          <w:rFonts w:ascii="Times New Roman" w:hAnsi="Times New Roman"/>
          <w:b/>
        </w:rPr>
      </w:pPr>
      <w:r w:rsidRPr="000414C7">
        <w:rPr>
          <w:rFonts w:ascii="Times New Roman" w:hAnsi="Times New Roman"/>
        </w:rPr>
        <w:t>Priedas Nr. 3 „</w:t>
      </w:r>
      <w:r w:rsidRPr="000414C7">
        <w:rPr>
          <w:rFonts w:ascii="Times New Roman" w:hAnsi="Times New Roman"/>
          <w:color w:val="232323"/>
          <w:w w:val="105"/>
        </w:rPr>
        <w:t>Pirkimo sutartis (Projektas)“</w:t>
      </w:r>
    </w:p>
    <w:p w14:paraId="1106DF28" w14:textId="03EECF21" w:rsidR="00A6129E" w:rsidRPr="000414C7" w:rsidRDefault="00A6129E" w:rsidP="00833F54">
      <w:pPr>
        <w:numPr>
          <w:ilvl w:val="1"/>
          <w:numId w:val="4"/>
        </w:numPr>
        <w:ind w:left="480"/>
        <w:rPr>
          <w:rFonts w:ascii="Times New Roman" w:hAnsi="Times New Roman"/>
          <w:b/>
        </w:rPr>
      </w:pPr>
      <w:r w:rsidRPr="000414C7">
        <w:rPr>
          <w:rFonts w:ascii="Times New Roman" w:hAnsi="Times New Roman"/>
          <w:color w:val="232323"/>
          <w:w w:val="105"/>
        </w:rPr>
        <w:t>Priedas Nr. 4 „Prisijungimo sąlygos“</w:t>
      </w:r>
    </w:p>
    <w:p w14:paraId="356D9DBC" w14:textId="77777777" w:rsidR="00833F54" w:rsidRPr="000414C7" w:rsidRDefault="00833F54" w:rsidP="00833F54">
      <w:pPr>
        <w:rPr>
          <w:rFonts w:ascii="Times New Roman" w:hAnsi="Times New Roman"/>
        </w:rPr>
      </w:pPr>
      <w:r w:rsidRPr="000414C7">
        <w:rPr>
          <w:rFonts w:ascii="Times New Roman" w:hAnsi="Times New Roman"/>
        </w:rPr>
        <w:t xml:space="preserve">                    _____________________________________</w:t>
      </w:r>
    </w:p>
    <w:p w14:paraId="494912A8" w14:textId="77777777" w:rsidR="00833F54" w:rsidRPr="000414C7" w:rsidRDefault="00833F54" w:rsidP="00833F54">
      <w:pPr>
        <w:pStyle w:val="Betarp"/>
        <w:jc w:val="both"/>
        <w:rPr>
          <w:rFonts w:ascii="Times New Roman" w:hAnsi="Times New Roman" w:cs="Times New Roman"/>
        </w:rPr>
      </w:pPr>
    </w:p>
    <w:p w14:paraId="135D9D50" w14:textId="77777777" w:rsidR="00833F54" w:rsidRPr="000414C7" w:rsidRDefault="00833F54" w:rsidP="00833F54">
      <w:pPr>
        <w:pStyle w:val="Betarp"/>
        <w:jc w:val="both"/>
        <w:rPr>
          <w:rFonts w:ascii="Times New Roman" w:hAnsi="Times New Roman" w:cs="Times New Roman"/>
        </w:rPr>
      </w:pPr>
    </w:p>
    <w:p w14:paraId="0968B738" w14:textId="77777777" w:rsidR="00833F54" w:rsidRPr="000414C7" w:rsidRDefault="00833F54" w:rsidP="00833F54">
      <w:pPr>
        <w:pStyle w:val="Betarp"/>
        <w:jc w:val="both"/>
        <w:rPr>
          <w:rFonts w:ascii="Times New Roman" w:hAnsi="Times New Roman" w:cs="Times New Roman"/>
        </w:rPr>
      </w:pPr>
    </w:p>
    <w:p w14:paraId="114998D1" w14:textId="77777777" w:rsidR="00833F54" w:rsidRPr="000414C7" w:rsidRDefault="00833F54" w:rsidP="00833F54">
      <w:pPr>
        <w:pStyle w:val="Betarp"/>
        <w:jc w:val="both"/>
        <w:rPr>
          <w:rFonts w:ascii="Times New Roman" w:hAnsi="Times New Roman" w:cs="Times New Roman"/>
        </w:rPr>
      </w:pPr>
    </w:p>
    <w:p w14:paraId="4F78499D" w14:textId="77777777" w:rsidR="00833F54" w:rsidRPr="000414C7" w:rsidRDefault="00833F54" w:rsidP="00833F54">
      <w:pPr>
        <w:pStyle w:val="Betarp"/>
        <w:jc w:val="both"/>
        <w:rPr>
          <w:rFonts w:ascii="Times New Roman" w:hAnsi="Times New Roman" w:cs="Times New Roman"/>
        </w:rPr>
      </w:pPr>
    </w:p>
    <w:p w14:paraId="54ACF502" w14:textId="77777777" w:rsidR="00833F54" w:rsidRPr="000414C7" w:rsidRDefault="00833F54" w:rsidP="00833F54">
      <w:pPr>
        <w:pStyle w:val="Betarp"/>
        <w:jc w:val="both"/>
        <w:rPr>
          <w:rFonts w:ascii="Times New Roman" w:hAnsi="Times New Roman" w:cs="Times New Roman"/>
        </w:rPr>
      </w:pPr>
    </w:p>
    <w:p w14:paraId="0A4039ED" w14:textId="77777777" w:rsidR="00833F54" w:rsidRPr="000414C7" w:rsidRDefault="00833F54" w:rsidP="00833F54">
      <w:pPr>
        <w:pStyle w:val="Betarp"/>
        <w:jc w:val="both"/>
        <w:rPr>
          <w:rFonts w:ascii="Times New Roman" w:hAnsi="Times New Roman" w:cs="Times New Roman"/>
        </w:rPr>
      </w:pPr>
    </w:p>
    <w:p w14:paraId="5CFAF7A9" w14:textId="77777777" w:rsidR="00833F54" w:rsidRPr="000414C7" w:rsidRDefault="00833F54" w:rsidP="00833F54">
      <w:pPr>
        <w:pStyle w:val="Betarp"/>
        <w:jc w:val="both"/>
        <w:rPr>
          <w:rFonts w:ascii="Times New Roman" w:hAnsi="Times New Roman" w:cs="Times New Roman"/>
        </w:rPr>
      </w:pPr>
    </w:p>
    <w:p w14:paraId="22FC01F0" w14:textId="77777777" w:rsidR="00833F54" w:rsidRPr="000414C7" w:rsidRDefault="00833F54" w:rsidP="00833F54">
      <w:pPr>
        <w:pStyle w:val="Betarp"/>
        <w:jc w:val="both"/>
        <w:rPr>
          <w:rFonts w:ascii="Times New Roman" w:hAnsi="Times New Roman" w:cs="Times New Roman"/>
        </w:rPr>
      </w:pPr>
    </w:p>
    <w:p w14:paraId="38E30B1C" w14:textId="77777777" w:rsidR="00833F54" w:rsidRPr="000414C7" w:rsidRDefault="00833F54" w:rsidP="00833F54">
      <w:pPr>
        <w:pStyle w:val="Betarp"/>
        <w:jc w:val="both"/>
        <w:rPr>
          <w:rFonts w:ascii="Times New Roman" w:hAnsi="Times New Roman" w:cs="Times New Roman"/>
        </w:rPr>
      </w:pPr>
    </w:p>
    <w:p w14:paraId="792E107A" w14:textId="77777777" w:rsidR="00833F54" w:rsidRPr="000414C7" w:rsidRDefault="00833F54" w:rsidP="00833F54">
      <w:pPr>
        <w:pStyle w:val="Betarp"/>
        <w:jc w:val="both"/>
        <w:rPr>
          <w:rFonts w:ascii="Times New Roman" w:hAnsi="Times New Roman" w:cs="Times New Roman"/>
        </w:rPr>
      </w:pPr>
    </w:p>
    <w:p w14:paraId="773B1A51" w14:textId="77777777" w:rsidR="00833F54" w:rsidRPr="000414C7" w:rsidRDefault="00833F54" w:rsidP="00833F54">
      <w:pPr>
        <w:pStyle w:val="Betarp"/>
        <w:jc w:val="both"/>
        <w:rPr>
          <w:rFonts w:ascii="Times New Roman" w:hAnsi="Times New Roman" w:cs="Times New Roman"/>
        </w:rPr>
      </w:pPr>
    </w:p>
    <w:p w14:paraId="316D9B53" w14:textId="77777777" w:rsidR="00833F54" w:rsidRPr="000414C7" w:rsidRDefault="00833F54" w:rsidP="00833F54">
      <w:pPr>
        <w:pStyle w:val="Betarp"/>
        <w:jc w:val="both"/>
        <w:rPr>
          <w:rFonts w:ascii="Times New Roman" w:hAnsi="Times New Roman" w:cs="Times New Roman"/>
        </w:rPr>
      </w:pPr>
    </w:p>
    <w:p w14:paraId="54EC8968" w14:textId="77777777" w:rsidR="00833F54" w:rsidRPr="000414C7" w:rsidRDefault="00833F54" w:rsidP="00833F54">
      <w:pPr>
        <w:pStyle w:val="Betarp"/>
        <w:jc w:val="both"/>
        <w:rPr>
          <w:rFonts w:ascii="Times New Roman" w:hAnsi="Times New Roman" w:cs="Times New Roman"/>
        </w:rPr>
      </w:pPr>
    </w:p>
    <w:p w14:paraId="116034D9" w14:textId="77777777" w:rsidR="00833F54" w:rsidRPr="000414C7" w:rsidRDefault="00833F54" w:rsidP="00833F54">
      <w:pPr>
        <w:pStyle w:val="Betarp"/>
        <w:jc w:val="both"/>
        <w:rPr>
          <w:rFonts w:ascii="Times New Roman" w:hAnsi="Times New Roman" w:cs="Times New Roman"/>
        </w:rPr>
      </w:pPr>
    </w:p>
    <w:p w14:paraId="32D8290C" w14:textId="77777777" w:rsidR="00833F54" w:rsidRPr="000414C7" w:rsidRDefault="00833F54" w:rsidP="00833F54">
      <w:pPr>
        <w:pStyle w:val="Betarp"/>
        <w:jc w:val="both"/>
        <w:rPr>
          <w:rFonts w:ascii="Times New Roman" w:hAnsi="Times New Roman" w:cs="Times New Roman"/>
        </w:rPr>
      </w:pPr>
    </w:p>
    <w:p w14:paraId="29AB7E63" w14:textId="77777777" w:rsidR="00833F54" w:rsidRPr="000414C7" w:rsidRDefault="00833F54" w:rsidP="00833F54">
      <w:pPr>
        <w:pStyle w:val="Betarp"/>
        <w:jc w:val="both"/>
        <w:rPr>
          <w:rFonts w:ascii="Times New Roman" w:hAnsi="Times New Roman" w:cs="Times New Roman"/>
        </w:rPr>
      </w:pPr>
    </w:p>
    <w:p w14:paraId="331C6B51" w14:textId="77777777" w:rsidR="00833F54" w:rsidRPr="000414C7" w:rsidRDefault="00833F54" w:rsidP="00833F54">
      <w:pPr>
        <w:pStyle w:val="Betarp"/>
        <w:jc w:val="both"/>
        <w:rPr>
          <w:rFonts w:ascii="Times New Roman" w:hAnsi="Times New Roman" w:cs="Times New Roman"/>
        </w:rPr>
      </w:pPr>
    </w:p>
    <w:p w14:paraId="644DC39D" w14:textId="77777777" w:rsidR="00833F54" w:rsidRPr="000414C7" w:rsidRDefault="00833F54" w:rsidP="00833F54">
      <w:pPr>
        <w:pStyle w:val="Betarp"/>
        <w:jc w:val="both"/>
        <w:rPr>
          <w:rFonts w:ascii="Times New Roman" w:hAnsi="Times New Roman" w:cs="Times New Roman"/>
        </w:rPr>
      </w:pPr>
    </w:p>
    <w:p w14:paraId="165638ED" w14:textId="77777777" w:rsidR="00833F54" w:rsidRPr="000414C7" w:rsidRDefault="00833F54" w:rsidP="00833F54">
      <w:pPr>
        <w:pStyle w:val="Betarp"/>
        <w:jc w:val="both"/>
        <w:rPr>
          <w:rFonts w:ascii="Times New Roman" w:hAnsi="Times New Roman" w:cs="Times New Roman"/>
        </w:rPr>
      </w:pPr>
    </w:p>
    <w:p w14:paraId="04D29C3D" w14:textId="77777777" w:rsidR="00833F54" w:rsidRPr="000414C7" w:rsidRDefault="00833F54" w:rsidP="00833F54">
      <w:pPr>
        <w:pStyle w:val="Betarp"/>
        <w:jc w:val="both"/>
        <w:rPr>
          <w:rFonts w:ascii="Times New Roman" w:hAnsi="Times New Roman" w:cs="Times New Roman"/>
        </w:rPr>
      </w:pPr>
    </w:p>
    <w:p w14:paraId="1EC09638" w14:textId="77777777" w:rsidR="00833F54" w:rsidRPr="000414C7" w:rsidRDefault="00833F54" w:rsidP="00833F54">
      <w:pPr>
        <w:pStyle w:val="Betarp"/>
        <w:jc w:val="both"/>
        <w:rPr>
          <w:rFonts w:ascii="Times New Roman" w:hAnsi="Times New Roman" w:cs="Times New Roman"/>
        </w:rPr>
      </w:pPr>
    </w:p>
    <w:p w14:paraId="5D4FB5D0" w14:textId="77777777" w:rsidR="00833F54" w:rsidRPr="000414C7" w:rsidRDefault="00833F54" w:rsidP="00833F54">
      <w:pPr>
        <w:pStyle w:val="Betarp"/>
        <w:jc w:val="both"/>
        <w:rPr>
          <w:rFonts w:ascii="Times New Roman" w:hAnsi="Times New Roman" w:cs="Times New Roman"/>
        </w:rPr>
      </w:pPr>
    </w:p>
    <w:p w14:paraId="55FED3BD" w14:textId="77777777" w:rsidR="00833F54" w:rsidRPr="000414C7" w:rsidRDefault="00833F54" w:rsidP="00833F54">
      <w:pPr>
        <w:pStyle w:val="Betarp"/>
        <w:jc w:val="both"/>
        <w:rPr>
          <w:rFonts w:ascii="Times New Roman" w:hAnsi="Times New Roman" w:cs="Times New Roman"/>
        </w:rPr>
      </w:pPr>
    </w:p>
    <w:p w14:paraId="2C0DD812" w14:textId="77777777" w:rsidR="00833F54" w:rsidRPr="000414C7" w:rsidRDefault="00833F54" w:rsidP="00833F54">
      <w:pPr>
        <w:ind w:left="6480" w:firstLine="1296"/>
        <w:jc w:val="right"/>
        <w:rPr>
          <w:rFonts w:ascii="Times New Roman" w:hAnsi="Times New Roman"/>
          <w:b/>
          <w:bCs/>
        </w:rPr>
      </w:pPr>
    </w:p>
    <w:p w14:paraId="2A26FF49" w14:textId="77777777" w:rsidR="00833F54" w:rsidRPr="000414C7" w:rsidRDefault="00833F54" w:rsidP="00833F54">
      <w:pPr>
        <w:ind w:left="6480" w:firstLine="1296"/>
        <w:jc w:val="right"/>
        <w:rPr>
          <w:rFonts w:ascii="Times New Roman" w:hAnsi="Times New Roman"/>
          <w:b/>
          <w:bCs/>
        </w:rPr>
      </w:pPr>
    </w:p>
    <w:p w14:paraId="2BDD504A" w14:textId="77777777" w:rsidR="000414C7" w:rsidRPr="000414C7" w:rsidRDefault="000414C7" w:rsidP="00833F54">
      <w:pPr>
        <w:ind w:left="6480" w:firstLine="1296"/>
        <w:jc w:val="right"/>
        <w:rPr>
          <w:rFonts w:ascii="Times New Roman" w:hAnsi="Times New Roman"/>
          <w:b/>
          <w:bCs/>
        </w:rPr>
      </w:pPr>
    </w:p>
    <w:p w14:paraId="02A269AA" w14:textId="77777777" w:rsidR="000414C7" w:rsidRPr="000414C7" w:rsidRDefault="000414C7" w:rsidP="00833F54">
      <w:pPr>
        <w:ind w:left="6480" w:firstLine="1296"/>
        <w:jc w:val="right"/>
        <w:rPr>
          <w:rFonts w:ascii="Times New Roman" w:hAnsi="Times New Roman"/>
          <w:b/>
          <w:bCs/>
        </w:rPr>
      </w:pPr>
    </w:p>
    <w:p w14:paraId="66B3B57E" w14:textId="77777777" w:rsidR="00FF73B6" w:rsidRDefault="00FF73B6" w:rsidP="00833F54">
      <w:pPr>
        <w:ind w:left="6480" w:firstLine="1296"/>
        <w:jc w:val="right"/>
        <w:rPr>
          <w:rFonts w:ascii="Times New Roman" w:hAnsi="Times New Roman"/>
          <w:b/>
          <w:bCs/>
        </w:rPr>
      </w:pPr>
    </w:p>
    <w:p w14:paraId="077A9573" w14:textId="77777777" w:rsidR="00FF73B6" w:rsidRDefault="00FF73B6" w:rsidP="00833F54">
      <w:pPr>
        <w:ind w:left="6480" w:firstLine="1296"/>
        <w:jc w:val="right"/>
        <w:rPr>
          <w:rFonts w:ascii="Times New Roman" w:hAnsi="Times New Roman"/>
          <w:b/>
          <w:bCs/>
        </w:rPr>
      </w:pPr>
    </w:p>
    <w:p w14:paraId="727C4A97" w14:textId="77777777" w:rsidR="00FF73B6" w:rsidRDefault="00FF73B6" w:rsidP="00833F54">
      <w:pPr>
        <w:ind w:left="6480" w:firstLine="1296"/>
        <w:jc w:val="right"/>
        <w:rPr>
          <w:rFonts w:ascii="Times New Roman" w:hAnsi="Times New Roman"/>
          <w:b/>
          <w:bCs/>
        </w:rPr>
      </w:pPr>
    </w:p>
    <w:p w14:paraId="1BF97564" w14:textId="77777777" w:rsidR="00FF73B6" w:rsidRDefault="00FF73B6" w:rsidP="00833F54">
      <w:pPr>
        <w:ind w:left="6480" w:firstLine="1296"/>
        <w:jc w:val="right"/>
        <w:rPr>
          <w:rFonts w:ascii="Times New Roman" w:hAnsi="Times New Roman"/>
          <w:b/>
          <w:bCs/>
        </w:rPr>
      </w:pPr>
    </w:p>
    <w:p w14:paraId="7E2CF819" w14:textId="77777777" w:rsidR="00FF73B6" w:rsidRDefault="00FF73B6" w:rsidP="00833F54">
      <w:pPr>
        <w:ind w:left="6480" w:firstLine="1296"/>
        <w:jc w:val="right"/>
        <w:rPr>
          <w:rFonts w:ascii="Times New Roman" w:hAnsi="Times New Roman"/>
          <w:b/>
          <w:bCs/>
        </w:rPr>
      </w:pPr>
    </w:p>
    <w:p w14:paraId="38F67CF4" w14:textId="77777777" w:rsidR="00FF73B6" w:rsidRDefault="00FF73B6" w:rsidP="00833F54">
      <w:pPr>
        <w:ind w:left="6480" w:firstLine="1296"/>
        <w:jc w:val="right"/>
        <w:rPr>
          <w:rFonts w:ascii="Times New Roman" w:hAnsi="Times New Roman"/>
          <w:b/>
          <w:bCs/>
        </w:rPr>
      </w:pPr>
    </w:p>
    <w:p w14:paraId="351C57B5" w14:textId="1E36D783" w:rsidR="00833F54" w:rsidRPr="000414C7" w:rsidRDefault="00833F54" w:rsidP="00833F54">
      <w:pPr>
        <w:ind w:left="6480" w:firstLine="1296"/>
        <w:jc w:val="right"/>
        <w:rPr>
          <w:rFonts w:ascii="Times New Roman" w:hAnsi="Times New Roman"/>
          <w:b/>
          <w:bCs/>
        </w:rPr>
      </w:pPr>
      <w:r w:rsidRPr="000414C7">
        <w:rPr>
          <w:rFonts w:ascii="Times New Roman" w:hAnsi="Times New Roman"/>
          <w:b/>
          <w:bCs/>
        </w:rPr>
        <w:lastRenderedPageBreak/>
        <w:t>Priedas Nr. 1</w:t>
      </w:r>
    </w:p>
    <w:p w14:paraId="1B5D7979" w14:textId="77777777" w:rsidR="00833F54" w:rsidRPr="000414C7" w:rsidRDefault="00833F54" w:rsidP="00833F54">
      <w:pPr>
        <w:jc w:val="center"/>
        <w:rPr>
          <w:rFonts w:ascii="Times New Roman" w:hAnsi="Times New Roman"/>
        </w:rPr>
      </w:pPr>
    </w:p>
    <w:p w14:paraId="6C09CBB4" w14:textId="77777777" w:rsidR="00833F54" w:rsidRPr="000414C7" w:rsidRDefault="00833F54" w:rsidP="00833F54">
      <w:pPr>
        <w:jc w:val="center"/>
        <w:rPr>
          <w:rFonts w:ascii="Times New Roman" w:hAnsi="Times New Roman"/>
          <w:b/>
        </w:rPr>
      </w:pPr>
      <w:r w:rsidRPr="000414C7">
        <w:rPr>
          <w:rFonts w:ascii="Times New Roman" w:hAnsi="Times New Roman"/>
          <w:b/>
        </w:rPr>
        <w:t xml:space="preserve">PASIŪLYMAS </w:t>
      </w:r>
    </w:p>
    <w:p w14:paraId="4ED8B3CC" w14:textId="52776225" w:rsidR="00833F54" w:rsidRPr="000414C7" w:rsidRDefault="00833F54" w:rsidP="00833F54">
      <w:pPr>
        <w:jc w:val="center"/>
        <w:rPr>
          <w:rFonts w:ascii="Times New Roman" w:hAnsi="Times New Roman"/>
          <w:b/>
          <w:caps/>
        </w:rPr>
      </w:pPr>
      <w:r w:rsidRPr="000414C7">
        <w:rPr>
          <w:rFonts w:ascii="Times New Roman" w:hAnsi="Times New Roman"/>
          <w:b/>
        </w:rPr>
        <w:t xml:space="preserve">DĖL </w:t>
      </w:r>
      <w:r w:rsidR="00BA4F47" w:rsidRPr="000414C7">
        <w:rPr>
          <w:rFonts w:ascii="Times New Roman" w:hAnsi="Times New Roman"/>
          <w:b/>
        </w:rPr>
        <w:t xml:space="preserve">10 KW </w:t>
      </w:r>
      <w:r w:rsidR="00BA4F47" w:rsidRPr="000414C7">
        <w:rPr>
          <w:rFonts w:ascii="Times New Roman" w:hAnsi="Times New Roman"/>
          <w:b/>
          <w:bCs/>
          <w:color w:val="262626"/>
          <w:w w:val="105"/>
        </w:rPr>
        <w:t>SAULĖS ELEKTRINĖS GRUPINIO GYVENIMO NAMUOSE ADRESU: GRAFŲ TIŠKEVIČIŲ G. 19, KRETINGA</w:t>
      </w:r>
      <w:r w:rsidR="00BA4F47" w:rsidRPr="000414C7">
        <w:rPr>
          <w:rFonts w:ascii="Times New Roman" w:hAnsi="Times New Roman"/>
          <w:b/>
          <w:bCs/>
          <w:lang w:eastAsia="zh-CN"/>
        </w:rPr>
        <w:t xml:space="preserve"> </w:t>
      </w:r>
      <w:r w:rsidRPr="000414C7">
        <w:rPr>
          <w:rFonts w:ascii="Times New Roman" w:hAnsi="Times New Roman"/>
          <w:b/>
          <w:bCs/>
          <w:lang w:eastAsia="zh-CN"/>
        </w:rPr>
        <w:t xml:space="preserve">PASLAUGŲ SUPAPRASTINTĄ MAŽOS VERTĖS </w:t>
      </w:r>
      <w:r w:rsidRPr="000414C7">
        <w:rPr>
          <w:rFonts w:ascii="Times New Roman" w:hAnsi="Times New Roman"/>
          <w:b/>
          <w:caps/>
        </w:rPr>
        <w:t>pirkimo</w:t>
      </w:r>
    </w:p>
    <w:p w14:paraId="6A76793D" w14:textId="77777777" w:rsidR="00833F54" w:rsidRPr="000414C7" w:rsidRDefault="00833F54" w:rsidP="00833F54">
      <w:pPr>
        <w:jc w:val="center"/>
        <w:rPr>
          <w:rFonts w:ascii="Times New Roman" w:hAnsi="Times New Roman"/>
        </w:rPr>
      </w:pPr>
      <w:r w:rsidRPr="000414C7">
        <w:rPr>
          <w:rFonts w:ascii="Times New Roman" w:hAnsi="Times New Roman"/>
        </w:rPr>
        <w:t>2025 m.______________</w:t>
      </w:r>
    </w:p>
    <w:p w14:paraId="5E161B16" w14:textId="77777777" w:rsidR="00833F54" w:rsidRPr="000414C7" w:rsidRDefault="00833F54" w:rsidP="00833F54">
      <w:pPr>
        <w:jc w:val="center"/>
        <w:rPr>
          <w:rFonts w:ascii="Times New Roman" w:hAnsi="Times New Roman"/>
        </w:rPr>
      </w:pPr>
      <w:r w:rsidRPr="000414C7">
        <w:rPr>
          <w:rFonts w:ascii="Times New Roman" w:hAnsi="Times New Roman"/>
        </w:rPr>
        <w:t>(Data)</w:t>
      </w:r>
    </w:p>
    <w:p w14:paraId="1119F37C" w14:textId="77777777" w:rsidR="00833F54" w:rsidRPr="000414C7" w:rsidRDefault="00833F54" w:rsidP="00833F54">
      <w:pPr>
        <w:jc w:val="center"/>
        <w:rPr>
          <w:rFonts w:ascii="Times New Roman" w:hAnsi="Times New Roman"/>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833F54" w:rsidRPr="000414C7" w14:paraId="7F26C81B" w14:textId="77777777" w:rsidTr="009E125C">
        <w:tc>
          <w:tcPr>
            <w:tcW w:w="4644" w:type="dxa"/>
          </w:tcPr>
          <w:p w14:paraId="2B9EA361" w14:textId="77777777" w:rsidR="00833F54" w:rsidRPr="000414C7" w:rsidRDefault="00833F54" w:rsidP="009E125C">
            <w:pPr>
              <w:jc w:val="both"/>
              <w:rPr>
                <w:rFonts w:ascii="Times New Roman" w:hAnsi="Times New Roman"/>
              </w:rPr>
            </w:pPr>
            <w:r w:rsidRPr="000414C7">
              <w:rPr>
                <w:rFonts w:ascii="Times New Roman" w:hAnsi="Times New Roman"/>
              </w:rPr>
              <w:t xml:space="preserve">Tiekėjo pavadinimas </w:t>
            </w:r>
          </w:p>
        </w:tc>
        <w:tc>
          <w:tcPr>
            <w:tcW w:w="5211" w:type="dxa"/>
          </w:tcPr>
          <w:p w14:paraId="7FEE9714" w14:textId="77777777" w:rsidR="00833F54" w:rsidRPr="000414C7" w:rsidRDefault="00833F54" w:rsidP="009E125C">
            <w:pPr>
              <w:jc w:val="center"/>
              <w:rPr>
                <w:rFonts w:ascii="Times New Roman" w:hAnsi="Times New Roman"/>
              </w:rPr>
            </w:pPr>
          </w:p>
        </w:tc>
      </w:tr>
      <w:tr w:rsidR="00833F54" w:rsidRPr="000414C7" w14:paraId="120C31EC" w14:textId="77777777" w:rsidTr="009E125C">
        <w:tc>
          <w:tcPr>
            <w:tcW w:w="4644" w:type="dxa"/>
          </w:tcPr>
          <w:p w14:paraId="0DD7BF1B" w14:textId="77777777" w:rsidR="00833F54" w:rsidRPr="000414C7" w:rsidRDefault="00833F54" w:rsidP="009E125C">
            <w:pPr>
              <w:jc w:val="both"/>
              <w:rPr>
                <w:rFonts w:ascii="Times New Roman" w:hAnsi="Times New Roman"/>
              </w:rPr>
            </w:pPr>
            <w:r w:rsidRPr="000414C7">
              <w:rPr>
                <w:rFonts w:ascii="Times New Roman" w:hAnsi="Times New Roman"/>
              </w:rPr>
              <w:t xml:space="preserve">Tiekėjo adresas </w:t>
            </w:r>
          </w:p>
        </w:tc>
        <w:tc>
          <w:tcPr>
            <w:tcW w:w="5211" w:type="dxa"/>
          </w:tcPr>
          <w:p w14:paraId="28CB15B3" w14:textId="77777777" w:rsidR="00833F54" w:rsidRPr="000414C7" w:rsidRDefault="00833F54" w:rsidP="009E125C">
            <w:pPr>
              <w:jc w:val="both"/>
              <w:rPr>
                <w:rFonts w:ascii="Times New Roman" w:hAnsi="Times New Roman"/>
              </w:rPr>
            </w:pPr>
          </w:p>
        </w:tc>
      </w:tr>
      <w:tr w:rsidR="00833F54" w:rsidRPr="000414C7" w14:paraId="1509554F" w14:textId="77777777" w:rsidTr="009E125C">
        <w:tc>
          <w:tcPr>
            <w:tcW w:w="4644" w:type="dxa"/>
          </w:tcPr>
          <w:p w14:paraId="78E3DF8E" w14:textId="77777777" w:rsidR="00833F54" w:rsidRPr="000414C7" w:rsidRDefault="00833F54" w:rsidP="009E125C">
            <w:pPr>
              <w:jc w:val="both"/>
              <w:rPr>
                <w:rFonts w:ascii="Times New Roman" w:hAnsi="Times New Roman"/>
              </w:rPr>
            </w:pPr>
            <w:r w:rsidRPr="000414C7">
              <w:rPr>
                <w:rFonts w:ascii="Times New Roman" w:hAnsi="Times New Roman"/>
              </w:rPr>
              <w:t>Pasiūlymą pasirašyti įgalioto asmens pareigos, vardas, pavardė</w:t>
            </w:r>
          </w:p>
        </w:tc>
        <w:tc>
          <w:tcPr>
            <w:tcW w:w="5211" w:type="dxa"/>
          </w:tcPr>
          <w:p w14:paraId="59044CF6" w14:textId="77777777" w:rsidR="00833F54" w:rsidRPr="000414C7" w:rsidRDefault="00833F54" w:rsidP="009E125C">
            <w:pPr>
              <w:jc w:val="both"/>
              <w:rPr>
                <w:rFonts w:ascii="Times New Roman" w:hAnsi="Times New Roman"/>
              </w:rPr>
            </w:pPr>
          </w:p>
        </w:tc>
      </w:tr>
      <w:tr w:rsidR="00833F54" w:rsidRPr="000414C7" w14:paraId="7565094F" w14:textId="77777777" w:rsidTr="009E125C">
        <w:tc>
          <w:tcPr>
            <w:tcW w:w="4644" w:type="dxa"/>
          </w:tcPr>
          <w:p w14:paraId="221A664F" w14:textId="77777777" w:rsidR="00833F54" w:rsidRPr="000414C7" w:rsidRDefault="00833F54" w:rsidP="009E125C">
            <w:pPr>
              <w:jc w:val="both"/>
              <w:rPr>
                <w:rFonts w:ascii="Times New Roman" w:hAnsi="Times New Roman"/>
              </w:rPr>
            </w:pPr>
            <w:r w:rsidRPr="000414C7">
              <w:rPr>
                <w:rFonts w:ascii="Times New Roman" w:hAnsi="Times New Roman"/>
              </w:rPr>
              <w:t>Kontaktinis telefono numeris</w:t>
            </w:r>
          </w:p>
        </w:tc>
        <w:tc>
          <w:tcPr>
            <w:tcW w:w="5211" w:type="dxa"/>
          </w:tcPr>
          <w:p w14:paraId="69D3976C" w14:textId="77777777" w:rsidR="00833F54" w:rsidRPr="000414C7" w:rsidRDefault="00833F54" w:rsidP="009E125C">
            <w:pPr>
              <w:jc w:val="both"/>
              <w:rPr>
                <w:rFonts w:ascii="Times New Roman" w:hAnsi="Times New Roman"/>
              </w:rPr>
            </w:pPr>
          </w:p>
        </w:tc>
      </w:tr>
      <w:tr w:rsidR="00833F54" w:rsidRPr="000414C7" w14:paraId="3A281C9E" w14:textId="77777777" w:rsidTr="009E125C">
        <w:tc>
          <w:tcPr>
            <w:tcW w:w="4644" w:type="dxa"/>
          </w:tcPr>
          <w:p w14:paraId="40231E4D" w14:textId="77777777" w:rsidR="00833F54" w:rsidRPr="000414C7" w:rsidRDefault="00833F54" w:rsidP="009E125C">
            <w:pPr>
              <w:jc w:val="both"/>
              <w:rPr>
                <w:rFonts w:ascii="Times New Roman" w:hAnsi="Times New Roman"/>
              </w:rPr>
            </w:pPr>
            <w:r w:rsidRPr="000414C7">
              <w:rPr>
                <w:rFonts w:ascii="Times New Roman" w:hAnsi="Times New Roman"/>
              </w:rPr>
              <w:t>Kontaktinis fakso numeris</w:t>
            </w:r>
          </w:p>
        </w:tc>
        <w:tc>
          <w:tcPr>
            <w:tcW w:w="5211" w:type="dxa"/>
          </w:tcPr>
          <w:p w14:paraId="1E4E3A87" w14:textId="77777777" w:rsidR="00833F54" w:rsidRPr="000414C7" w:rsidRDefault="00833F54" w:rsidP="009E125C">
            <w:pPr>
              <w:jc w:val="both"/>
              <w:rPr>
                <w:rFonts w:ascii="Times New Roman" w:hAnsi="Times New Roman"/>
              </w:rPr>
            </w:pPr>
          </w:p>
        </w:tc>
      </w:tr>
      <w:tr w:rsidR="00833F54" w:rsidRPr="000414C7" w14:paraId="37C5A23C" w14:textId="77777777" w:rsidTr="009E125C">
        <w:tc>
          <w:tcPr>
            <w:tcW w:w="4644" w:type="dxa"/>
          </w:tcPr>
          <w:p w14:paraId="2FDEAF7E" w14:textId="77777777" w:rsidR="00833F54" w:rsidRPr="000414C7" w:rsidRDefault="00833F54" w:rsidP="009E125C">
            <w:pPr>
              <w:jc w:val="both"/>
              <w:rPr>
                <w:rFonts w:ascii="Times New Roman" w:hAnsi="Times New Roman"/>
              </w:rPr>
            </w:pPr>
            <w:r w:rsidRPr="000414C7">
              <w:rPr>
                <w:rFonts w:ascii="Times New Roman" w:hAnsi="Times New Roman"/>
              </w:rPr>
              <w:t>Kontaktinis e. pašto adresas</w:t>
            </w:r>
          </w:p>
        </w:tc>
        <w:tc>
          <w:tcPr>
            <w:tcW w:w="5211" w:type="dxa"/>
          </w:tcPr>
          <w:p w14:paraId="0CFF434D" w14:textId="77777777" w:rsidR="00833F54" w:rsidRPr="000414C7" w:rsidRDefault="00833F54" w:rsidP="009E125C">
            <w:pPr>
              <w:jc w:val="both"/>
              <w:rPr>
                <w:rFonts w:ascii="Times New Roman" w:hAnsi="Times New Roman"/>
              </w:rPr>
            </w:pPr>
          </w:p>
        </w:tc>
      </w:tr>
    </w:tbl>
    <w:p w14:paraId="33EDB9A7" w14:textId="77777777" w:rsidR="00833F54" w:rsidRPr="000414C7" w:rsidRDefault="00833F54" w:rsidP="00833F54">
      <w:pPr>
        <w:ind w:firstLine="851"/>
        <w:jc w:val="both"/>
        <w:rPr>
          <w:rFonts w:ascii="Times New Roman" w:hAnsi="Times New Roman"/>
        </w:rPr>
      </w:pPr>
      <w:r w:rsidRPr="000414C7">
        <w:rPr>
          <w:rFonts w:ascii="Times New Roman" w:hAnsi="Times New Roman"/>
        </w:rPr>
        <w:t xml:space="preserve">Šiuo pasiūlymu pažymime, kad sutinkame su visomis pirkimo sąlygomis, nustatytomis viešojo pirkimo „automobilių remonto ir priežiūros paslaugos“ pirkimo dokumentuose ir šia Oferta bei kartu su jais pateikiamais kitais dokumentais laimėjimo atveju įsipareigojame įvykdyti pirkimo sutartį pirkimo dokumentuose nurodytomis sąlygomis. </w:t>
      </w:r>
    </w:p>
    <w:tbl>
      <w:tblPr>
        <w:tblW w:w="4947"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48"/>
        <w:gridCol w:w="2295"/>
        <w:gridCol w:w="1401"/>
        <w:gridCol w:w="1511"/>
        <w:gridCol w:w="1633"/>
        <w:gridCol w:w="1438"/>
      </w:tblGrid>
      <w:tr w:rsidR="0068189D" w:rsidRPr="000414C7" w14:paraId="1EDB2755" w14:textId="77777777" w:rsidTr="009E125C">
        <w:trPr>
          <w:trHeight w:val="851"/>
        </w:trPr>
        <w:tc>
          <w:tcPr>
            <w:tcW w:w="349"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41F81E0D" w14:textId="77777777" w:rsidR="00833F54" w:rsidRPr="000414C7" w:rsidRDefault="00833F54" w:rsidP="009E125C">
            <w:pPr>
              <w:pStyle w:val="Betarp"/>
              <w:rPr>
                <w:rFonts w:ascii="Times New Roman" w:hAnsi="Times New Roman" w:cs="Times New Roman"/>
              </w:rPr>
            </w:pPr>
            <w:r w:rsidRPr="000414C7">
              <w:rPr>
                <w:rFonts w:ascii="Times New Roman" w:hAnsi="Times New Roman" w:cs="Times New Roman"/>
                <w:lang w:eastAsia="lt-LT"/>
              </w:rPr>
              <w:t>Eil. Nr.</w:t>
            </w:r>
          </w:p>
        </w:tc>
        <w:tc>
          <w:tcPr>
            <w:tcW w:w="2179"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66A59F27" w14:textId="77777777" w:rsidR="00833F54" w:rsidRPr="000414C7" w:rsidRDefault="00833F54" w:rsidP="009E125C">
            <w:pPr>
              <w:pStyle w:val="Betarp"/>
              <w:rPr>
                <w:rFonts w:ascii="Times New Roman" w:hAnsi="Times New Roman" w:cs="Times New Roman"/>
              </w:rPr>
            </w:pPr>
            <w:r w:rsidRPr="000414C7">
              <w:rPr>
                <w:rFonts w:ascii="Times New Roman" w:hAnsi="Times New Roman" w:cs="Times New Roman"/>
                <w:lang w:eastAsia="lt-LT"/>
              </w:rPr>
              <w:t xml:space="preserve">Paslaugų pavadinimas </w:t>
            </w:r>
          </w:p>
        </w:tc>
        <w:tc>
          <w:tcPr>
            <w:tcW w:w="582"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7AD7917A" w14:textId="77777777" w:rsidR="00833F54" w:rsidRPr="000414C7" w:rsidRDefault="00833F54" w:rsidP="009E125C">
            <w:pPr>
              <w:pStyle w:val="Betarp"/>
              <w:rPr>
                <w:rFonts w:ascii="Times New Roman" w:hAnsi="Times New Roman" w:cs="Times New Roman"/>
              </w:rPr>
            </w:pPr>
            <w:r w:rsidRPr="000414C7">
              <w:rPr>
                <w:rFonts w:ascii="Times New Roman" w:hAnsi="Times New Roman" w:cs="Times New Roman"/>
                <w:lang w:eastAsia="lt-LT"/>
              </w:rPr>
              <w:t>Mato vienetas</w:t>
            </w:r>
          </w:p>
        </w:tc>
        <w:tc>
          <w:tcPr>
            <w:tcW w:w="582"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3AF4EE41" w14:textId="77777777" w:rsidR="00833F54" w:rsidRPr="000414C7" w:rsidRDefault="00833F54" w:rsidP="009E125C">
            <w:pPr>
              <w:pStyle w:val="Betarp"/>
              <w:rPr>
                <w:rFonts w:ascii="Times New Roman" w:hAnsi="Times New Roman" w:cs="Times New Roman"/>
              </w:rPr>
            </w:pPr>
            <w:r w:rsidRPr="000414C7">
              <w:rPr>
                <w:rFonts w:ascii="Times New Roman" w:hAnsi="Times New Roman" w:cs="Times New Roman"/>
                <w:lang w:eastAsia="lt-LT"/>
              </w:rPr>
              <w:t>Kiekis</w:t>
            </w:r>
          </w:p>
        </w:tc>
        <w:tc>
          <w:tcPr>
            <w:tcW w:w="654" w:type="pct"/>
            <w:tcBorders>
              <w:top w:val="single" w:sz="4" w:space="0" w:color="auto"/>
              <w:left w:val="single" w:sz="4" w:space="0" w:color="auto"/>
              <w:bottom w:val="single" w:sz="4" w:space="0" w:color="auto"/>
              <w:right w:val="single" w:sz="4" w:space="0" w:color="auto"/>
            </w:tcBorders>
            <w:shd w:val="clear" w:color="auto" w:fill="BFBFBF"/>
            <w:vAlign w:val="center"/>
          </w:tcPr>
          <w:p w14:paraId="6165140B" w14:textId="77777777" w:rsidR="00833F54" w:rsidRPr="000414C7" w:rsidRDefault="00833F54" w:rsidP="009E125C">
            <w:pPr>
              <w:pStyle w:val="Betarp"/>
              <w:rPr>
                <w:rFonts w:ascii="Times New Roman" w:hAnsi="Times New Roman" w:cs="Times New Roman"/>
                <w:lang w:eastAsia="lt-LT"/>
              </w:rPr>
            </w:pPr>
            <w:r w:rsidRPr="000414C7">
              <w:rPr>
                <w:rFonts w:ascii="Times New Roman" w:hAnsi="Times New Roman" w:cs="Times New Roman"/>
                <w:lang w:eastAsia="lt-LT"/>
              </w:rPr>
              <w:t>Vieneto kaina EUR, be PVM</w:t>
            </w:r>
          </w:p>
        </w:tc>
        <w:tc>
          <w:tcPr>
            <w:tcW w:w="654" w:type="pct"/>
            <w:tcBorders>
              <w:top w:val="single" w:sz="4" w:space="0" w:color="auto"/>
              <w:left w:val="single" w:sz="4" w:space="0" w:color="auto"/>
              <w:bottom w:val="single" w:sz="4" w:space="0" w:color="auto"/>
              <w:right w:val="single" w:sz="4" w:space="0" w:color="auto"/>
            </w:tcBorders>
            <w:shd w:val="clear" w:color="auto" w:fill="BFBFBF"/>
            <w:vAlign w:val="center"/>
          </w:tcPr>
          <w:p w14:paraId="7DBEE16E" w14:textId="77777777" w:rsidR="00833F54" w:rsidRPr="000414C7" w:rsidRDefault="00833F54" w:rsidP="009E125C">
            <w:pPr>
              <w:pStyle w:val="Betarp"/>
              <w:rPr>
                <w:rFonts w:ascii="Times New Roman" w:hAnsi="Times New Roman" w:cs="Times New Roman"/>
                <w:lang w:eastAsia="lt-LT"/>
              </w:rPr>
            </w:pPr>
            <w:r w:rsidRPr="000414C7">
              <w:rPr>
                <w:rFonts w:ascii="Times New Roman" w:hAnsi="Times New Roman" w:cs="Times New Roman"/>
                <w:lang w:eastAsia="lt-LT"/>
              </w:rPr>
              <w:t>Suma EUR, be PVM</w:t>
            </w:r>
          </w:p>
        </w:tc>
      </w:tr>
      <w:tr w:rsidR="00833F54" w:rsidRPr="000414C7" w14:paraId="0A11D050" w14:textId="77777777" w:rsidTr="009E125C">
        <w:trPr>
          <w:trHeight w:val="111"/>
        </w:trPr>
        <w:tc>
          <w:tcPr>
            <w:tcW w:w="349" w:type="pct"/>
            <w:tcBorders>
              <w:top w:val="single" w:sz="4" w:space="0" w:color="auto"/>
              <w:left w:val="single" w:sz="4" w:space="0" w:color="auto"/>
              <w:bottom w:val="single" w:sz="4" w:space="0" w:color="auto"/>
              <w:right w:val="single" w:sz="4" w:space="0" w:color="auto"/>
            </w:tcBorders>
            <w:vAlign w:val="center"/>
          </w:tcPr>
          <w:p w14:paraId="5880B0C8" w14:textId="77777777" w:rsidR="00833F54" w:rsidRPr="000414C7" w:rsidRDefault="00833F54" w:rsidP="009E125C">
            <w:pPr>
              <w:pStyle w:val="Betarp"/>
              <w:rPr>
                <w:rFonts w:ascii="Times New Roman" w:hAnsi="Times New Roman" w:cs="Times New Roman"/>
                <w:color w:val="000000"/>
                <w:lang w:eastAsia="lt-LT"/>
              </w:rPr>
            </w:pPr>
            <w:r w:rsidRPr="000414C7">
              <w:rPr>
                <w:rFonts w:ascii="Times New Roman" w:hAnsi="Times New Roman" w:cs="Times New Roman"/>
                <w:color w:val="000000"/>
                <w:lang w:eastAsia="lt-LT"/>
              </w:rPr>
              <w:t>1</w:t>
            </w:r>
          </w:p>
        </w:tc>
        <w:tc>
          <w:tcPr>
            <w:tcW w:w="2179" w:type="pct"/>
            <w:tcBorders>
              <w:top w:val="single" w:sz="4" w:space="0" w:color="auto"/>
              <w:left w:val="single" w:sz="4" w:space="0" w:color="auto"/>
              <w:bottom w:val="single" w:sz="4" w:space="0" w:color="auto"/>
              <w:right w:val="single" w:sz="4" w:space="0" w:color="auto"/>
            </w:tcBorders>
            <w:vAlign w:val="center"/>
            <w:hideMark/>
          </w:tcPr>
          <w:p w14:paraId="5C0ADEBE" w14:textId="77777777" w:rsidR="00833F54" w:rsidRPr="000414C7" w:rsidRDefault="00833F54" w:rsidP="009E125C">
            <w:pPr>
              <w:pStyle w:val="Betarp"/>
              <w:rPr>
                <w:rFonts w:ascii="Times New Roman" w:hAnsi="Times New Roman" w:cs="Times New Roman"/>
              </w:rPr>
            </w:pPr>
          </w:p>
        </w:tc>
        <w:tc>
          <w:tcPr>
            <w:tcW w:w="582" w:type="pct"/>
            <w:tcBorders>
              <w:top w:val="single" w:sz="4" w:space="0" w:color="auto"/>
              <w:left w:val="single" w:sz="4" w:space="0" w:color="auto"/>
              <w:bottom w:val="single" w:sz="4" w:space="0" w:color="auto"/>
              <w:right w:val="single" w:sz="4" w:space="0" w:color="auto"/>
            </w:tcBorders>
            <w:vAlign w:val="center"/>
          </w:tcPr>
          <w:p w14:paraId="2810030E" w14:textId="77777777" w:rsidR="00833F54" w:rsidRPr="000414C7" w:rsidRDefault="00833F54" w:rsidP="009E125C">
            <w:pPr>
              <w:pStyle w:val="Betarp"/>
              <w:rPr>
                <w:rFonts w:ascii="Times New Roman" w:hAnsi="Times New Roman" w:cs="Times New Roman"/>
                <w:color w:val="000000"/>
                <w:lang w:eastAsia="lt-LT"/>
              </w:rPr>
            </w:pPr>
          </w:p>
        </w:tc>
        <w:tc>
          <w:tcPr>
            <w:tcW w:w="582" w:type="pct"/>
            <w:tcBorders>
              <w:top w:val="single" w:sz="4" w:space="0" w:color="auto"/>
              <w:left w:val="single" w:sz="4" w:space="0" w:color="auto"/>
              <w:bottom w:val="single" w:sz="4" w:space="0" w:color="auto"/>
              <w:right w:val="single" w:sz="4" w:space="0" w:color="auto"/>
            </w:tcBorders>
            <w:vAlign w:val="center"/>
          </w:tcPr>
          <w:p w14:paraId="0951F65F" w14:textId="77777777" w:rsidR="00833F54" w:rsidRPr="000414C7" w:rsidRDefault="00833F54" w:rsidP="009E125C">
            <w:pPr>
              <w:pStyle w:val="Betarp"/>
              <w:rPr>
                <w:rFonts w:ascii="Times New Roman" w:hAnsi="Times New Roman" w:cs="Times New Roman"/>
                <w:color w:val="000000"/>
                <w:lang w:eastAsia="lt-LT"/>
              </w:rPr>
            </w:pPr>
          </w:p>
        </w:tc>
        <w:tc>
          <w:tcPr>
            <w:tcW w:w="654" w:type="pct"/>
            <w:tcBorders>
              <w:top w:val="single" w:sz="4" w:space="0" w:color="auto"/>
              <w:left w:val="single" w:sz="4" w:space="0" w:color="auto"/>
              <w:bottom w:val="single" w:sz="4" w:space="0" w:color="auto"/>
              <w:right w:val="single" w:sz="4" w:space="0" w:color="auto"/>
            </w:tcBorders>
          </w:tcPr>
          <w:p w14:paraId="28655C86" w14:textId="77777777" w:rsidR="00833F54" w:rsidRPr="000414C7" w:rsidRDefault="00833F54" w:rsidP="009E125C">
            <w:pPr>
              <w:pStyle w:val="Betarp"/>
              <w:rPr>
                <w:rFonts w:ascii="Times New Roman" w:hAnsi="Times New Roman" w:cs="Times New Roman"/>
                <w:lang w:eastAsia="lt-LT"/>
              </w:rPr>
            </w:pPr>
          </w:p>
        </w:tc>
        <w:tc>
          <w:tcPr>
            <w:tcW w:w="654" w:type="pct"/>
            <w:tcBorders>
              <w:top w:val="single" w:sz="4" w:space="0" w:color="auto"/>
              <w:left w:val="single" w:sz="4" w:space="0" w:color="auto"/>
              <w:bottom w:val="single" w:sz="4" w:space="0" w:color="auto"/>
              <w:right w:val="single" w:sz="4" w:space="0" w:color="auto"/>
            </w:tcBorders>
          </w:tcPr>
          <w:p w14:paraId="539B5B7E" w14:textId="77777777" w:rsidR="00833F54" w:rsidRPr="000414C7" w:rsidRDefault="00833F54" w:rsidP="009E125C">
            <w:pPr>
              <w:pStyle w:val="Betarp"/>
              <w:rPr>
                <w:rFonts w:ascii="Times New Roman" w:hAnsi="Times New Roman" w:cs="Times New Roman"/>
                <w:lang w:eastAsia="lt-LT"/>
              </w:rPr>
            </w:pPr>
          </w:p>
        </w:tc>
      </w:tr>
      <w:tr w:rsidR="00833F54" w:rsidRPr="000414C7" w14:paraId="67139570" w14:textId="77777777" w:rsidTr="009E125C">
        <w:trPr>
          <w:trHeight w:val="135"/>
        </w:trPr>
        <w:tc>
          <w:tcPr>
            <w:tcW w:w="349" w:type="pct"/>
            <w:tcBorders>
              <w:top w:val="single" w:sz="4" w:space="0" w:color="auto"/>
              <w:left w:val="single" w:sz="4" w:space="0" w:color="auto"/>
              <w:bottom w:val="single" w:sz="4" w:space="0" w:color="auto"/>
              <w:right w:val="single" w:sz="4" w:space="0" w:color="auto"/>
            </w:tcBorders>
            <w:vAlign w:val="center"/>
          </w:tcPr>
          <w:p w14:paraId="687130E0" w14:textId="77777777" w:rsidR="00833F54" w:rsidRPr="000414C7" w:rsidRDefault="00833F54" w:rsidP="009E125C">
            <w:pPr>
              <w:pStyle w:val="Betarp"/>
              <w:rPr>
                <w:rFonts w:ascii="Times New Roman" w:hAnsi="Times New Roman" w:cs="Times New Roman"/>
                <w:color w:val="000000"/>
                <w:lang w:eastAsia="lt-LT"/>
              </w:rPr>
            </w:pPr>
            <w:r w:rsidRPr="000414C7">
              <w:rPr>
                <w:rFonts w:ascii="Times New Roman" w:hAnsi="Times New Roman" w:cs="Times New Roman"/>
                <w:color w:val="000000"/>
                <w:lang w:eastAsia="lt-LT"/>
              </w:rPr>
              <w:t>2</w:t>
            </w:r>
          </w:p>
        </w:tc>
        <w:tc>
          <w:tcPr>
            <w:tcW w:w="2179" w:type="pct"/>
            <w:tcBorders>
              <w:top w:val="single" w:sz="4" w:space="0" w:color="auto"/>
              <w:left w:val="single" w:sz="4" w:space="0" w:color="auto"/>
              <w:bottom w:val="single" w:sz="4" w:space="0" w:color="auto"/>
              <w:right w:val="single" w:sz="4" w:space="0" w:color="auto"/>
            </w:tcBorders>
            <w:vAlign w:val="center"/>
          </w:tcPr>
          <w:p w14:paraId="596CFAD5" w14:textId="77777777" w:rsidR="00833F54" w:rsidRPr="000414C7" w:rsidRDefault="00833F54" w:rsidP="009E125C">
            <w:pPr>
              <w:pStyle w:val="Betarp"/>
              <w:rPr>
                <w:rFonts w:ascii="Times New Roman" w:hAnsi="Times New Roman" w:cs="Times New Roman"/>
              </w:rPr>
            </w:pPr>
          </w:p>
        </w:tc>
        <w:tc>
          <w:tcPr>
            <w:tcW w:w="582" w:type="pct"/>
            <w:tcBorders>
              <w:top w:val="single" w:sz="4" w:space="0" w:color="auto"/>
              <w:left w:val="single" w:sz="4" w:space="0" w:color="auto"/>
              <w:bottom w:val="single" w:sz="4" w:space="0" w:color="auto"/>
              <w:right w:val="single" w:sz="4" w:space="0" w:color="auto"/>
            </w:tcBorders>
            <w:vAlign w:val="center"/>
          </w:tcPr>
          <w:p w14:paraId="44DFA814" w14:textId="77777777" w:rsidR="00833F54" w:rsidRPr="000414C7" w:rsidRDefault="00833F54" w:rsidP="009E125C">
            <w:pPr>
              <w:pStyle w:val="Betarp"/>
              <w:rPr>
                <w:rFonts w:ascii="Times New Roman" w:hAnsi="Times New Roman" w:cs="Times New Roman"/>
                <w:color w:val="000000"/>
                <w:lang w:eastAsia="lt-LT"/>
              </w:rPr>
            </w:pPr>
          </w:p>
        </w:tc>
        <w:tc>
          <w:tcPr>
            <w:tcW w:w="582" w:type="pct"/>
            <w:tcBorders>
              <w:top w:val="single" w:sz="4" w:space="0" w:color="auto"/>
              <w:left w:val="single" w:sz="4" w:space="0" w:color="auto"/>
              <w:bottom w:val="single" w:sz="4" w:space="0" w:color="auto"/>
              <w:right w:val="single" w:sz="4" w:space="0" w:color="auto"/>
            </w:tcBorders>
            <w:vAlign w:val="center"/>
          </w:tcPr>
          <w:p w14:paraId="533FD3EB" w14:textId="77777777" w:rsidR="00833F54" w:rsidRPr="000414C7" w:rsidRDefault="00833F54" w:rsidP="009E125C">
            <w:pPr>
              <w:pStyle w:val="Betarp"/>
              <w:rPr>
                <w:rFonts w:ascii="Times New Roman" w:hAnsi="Times New Roman" w:cs="Times New Roman"/>
                <w:color w:val="000000"/>
                <w:lang w:eastAsia="lt-LT"/>
              </w:rPr>
            </w:pPr>
          </w:p>
        </w:tc>
        <w:tc>
          <w:tcPr>
            <w:tcW w:w="654" w:type="pct"/>
            <w:tcBorders>
              <w:top w:val="single" w:sz="4" w:space="0" w:color="auto"/>
              <w:left w:val="single" w:sz="4" w:space="0" w:color="auto"/>
              <w:bottom w:val="single" w:sz="4" w:space="0" w:color="auto"/>
              <w:right w:val="single" w:sz="4" w:space="0" w:color="auto"/>
            </w:tcBorders>
          </w:tcPr>
          <w:p w14:paraId="52B1B13E" w14:textId="77777777" w:rsidR="00833F54" w:rsidRPr="000414C7" w:rsidRDefault="00833F54" w:rsidP="009E125C">
            <w:pPr>
              <w:pStyle w:val="Betarp"/>
              <w:rPr>
                <w:rFonts w:ascii="Times New Roman" w:hAnsi="Times New Roman" w:cs="Times New Roman"/>
                <w:lang w:eastAsia="lt-LT"/>
              </w:rPr>
            </w:pPr>
          </w:p>
        </w:tc>
        <w:tc>
          <w:tcPr>
            <w:tcW w:w="654" w:type="pct"/>
            <w:tcBorders>
              <w:top w:val="single" w:sz="4" w:space="0" w:color="auto"/>
              <w:left w:val="single" w:sz="4" w:space="0" w:color="auto"/>
              <w:bottom w:val="single" w:sz="4" w:space="0" w:color="auto"/>
              <w:right w:val="single" w:sz="4" w:space="0" w:color="auto"/>
            </w:tcBorders>
          </w:tcPr>
          <w:p w14:paraId="05E96D52" w14:textId="77777777" w:rsidR="00833F54" w:rsidRPr="000414C7" w:rsidRDefault="00833F54" w:rsidP="009E125C">
            <w:pPr>
              <w:pStyle w:val="Betarp"/>
              <w:rPr>
                <w:rFonts w:ascii="Times New Roman" w:hAnsi="Times New Roman" w:cs="Times New Roman"/>
                <w:lang w:eastAsia="lt-LT"/>
              </w:rPr>
            </w:pPr>
          </w:p>
        </w:tc>
      </w:tr>
      <w:tr w:rsidR="00833F54" w:rsidRPr="000414C7" w14:paraId="36CC0DC5" w14:textId="77777777" w:rsidTr="009E125C">
        <w:trPr>
          <w:trHeight w:val="126"/>
        </w:trPr>
        <w:tc>
          <w:tcPr>
            <w:tcW w:w="349" w:type="pct"/>
            <w:tcBorders>
              <w:top w:val="single" w:sz="4" w:space="0" w:color="auto"/>
              <w:left w:val="single" w:sz="4" w:space="0" w:color="auto"/>
              <w:bottom w:val="single" w:sz="4" w:space="0" w:color="auto"/>
              <w:right w:val="single" w:sz="4" w:space="0" w:color="auto"/>
            </w:tcBorders>
            <w:vAlign w:val="center"/>
          </w:tcPr>
          <w:p w14:paraId="7558E1CB" w14:textId="77777777" w:rsidR="00833F54" w:rsidRPr="000414C7" w:rsidRDefault="00833F54" w:rsidP="009E125C">
            <w:pPr>
              <w:pStyle w:val="Betarp"/>
              <w:rPr>
                <w:rFonts w:ascii="Times New Roman" w:hAnsi="Times New Roman" w:cs="Times New Roman"/>
                <w:color w:val="000000"/>
                <w:lang w:eastAsia="lt-LT"/>
              </w:rPr>
            </w:pPr>
          </w:p>
        </w:tc>
        <w:tc>
          <w:tcPr>
            <w:tcW w:w="2179" w:type="pct"/>
            <w:tcBorders>
              <w:top w:val="single" w:sz="4" w:space="0" w:color="auto"/>
              <w:left w:val="single" w:sz="4" w:space="0" w:color="auto"/>
              <w:bottom w:val="single" w:sz="4" w:space="0" w:color="auto"/>
              <w:right w:val="single" w:sz="4" w:space="0" w:color="auto"/>
            </w:tcBorders>
            <w:vAlign w:val="center"/>
          </w:tcPr>
          <w:p w14:paraId="6DDB2F77" w14:textId="77777777" w:rsidR="00833F54" w:rsidRPr="000414C7" w:rsidRDefault="00833F54" w:rsidP="009E125C">
            <w:pPr>
              <w:pStyle w:val="Betarp"/>
              <w:rPr>
                <w:rFonts w:ascii="Times New Roman" w:hAnsi="Times New Roman" w:cs="Times New Roman"/>
              </w:rPr>
            </w:pPr>
          </w:p>
        </w:tc>
        <w:tc>
          <w:tcPr>
            <w:tcW w:w="582" w:type="pct"/>
            <w:tcBorders>
              <w:top w:val="single" w:sz="4" w:space="0" w:color="auto"/>
              <w:left w:val="single" w:sz="4" w:space="0" w:color="auto"/>
              <w:bottom w:val="single" w:sz="4" w:space="0" w:color="auto"/>
              <w:right w:val="single" w:sz="4" w:space="0" w:color="auto"/>
            </w:tcBorders>
            <w:vAlign w:val="center"/>
          </w:tcPr>
          <w:p w14:paraId="0CB8D8DA" w14:textId="77777777" w:rsidR="00833F54" w:rsidRPr="000414C7" w:rsidRDefault="00833F54" w:rsidP="009E125C">
            <w:pPr>
              <w:pStyle w:val="Betarp"/>
              <w:rPr>
                <w:rFonts w:ascii="Times New Roman" w:hAnsi="Times New Roman" w:cs="Times New Roman"/>
                <w:color w:val="000000"/>
                <w:lang w:eastAsia="lt-LT"/>
              </w:rPr>
            </w:pPr>
          </w:p>
        </w:tc>
        <w:tc>
          <w:tcPr>
            <w:tcW w:w="582" w:type="pct"/>
            <w:tcBorders>
              <w:top w:val="single" w:sz="4" w:space="0" w:color="auto"/>
              <w:left w:val="single" w:sz="4" w:space="0" w:color="auto"/>
              <w:bottom w:val="single" w:sz="4" w:space="0" w:color="auto"/>
              <w:right w:val="single" w:sz="4" w:space="0" w:color="auto"/>
            </w:tcBorders>
            <w:vAlign w:val="center"/>
          </w:tcPr>
          <w:p w14:paraId="2A63D6F9" w14:textId="77777777" w:rsidR="00833F54" w:rsidRPr="000414C7" w:rsidRDefault="00833F54" w:rsidP="009E125C">
            <w:pPr>
              <w:pStyle w:val="Betarp"/>
              <w:rPr>
                <w:rFonts w:ascii="Times New Roman" w:hAnsi="Times New Roman" w:cs="Times New Roman"/>
                <w:color w:val="000000"/>
                <w:lang w:eastAsia="lt-LT"/>
              </w:rPr>
            </w:pPr>
          </w:p>
        </w:tc>
        <w:tc>
          <w:tcPr>
            <w:tcW w:w="654" w:type="pct"/>
            <w:tcBorders>
              <w:top w:val="single" w:sz="4" w:space="0" w:color="auto"/>
              <w:left w:val="single" w:sz="4" w:space="0" w:color="auto"/>
              <w:bottom w:val="single" w:sz="4" w:space="0" w:color="auto"/>
              <w:right w:val="single" w:sz="4" w:space="0" w:color="auto"/>
            </w:tcBorders>
          </w:tcPr>
          <w:p w14:paraId="533AD5A3" w14:textId="77777777" w:rsidR="00833F54" w:rsidRPr="000414C7" w:rsidRDefault="00833F54" w:rsidP="009E125C">
            <w:pPr>
              <w:pStyle w:val="Betarp"/>
              <w:rPr>
                <w:rFonts w:ascii="Times New Roman" w:hAnsi="Times New Roman" w:cs="Times New Roman"/>
                <w:lang w:eastAsia="lt-LT"/>
              </w:rPr>
            </w:pPr>
          </w:p>
        </w:tc>
        <w:tc>
          <w:tcPr>
            <w:tcW w:w="654" w:type="pct"/>
            <w:tcBorders>
              <w:top w:val="single" w:sz="4" w:space="0" w:color="auto"/>
              <w:left w:val="single" w:sz="4" w:space="0" w:color="auto"/>
              <w:bottom w:val="single" w:sz="4" w:space="0" w:color="auto"/>
              <w:right w:val="single" w:sz="4" w:space="0" w:color="auto"/>
            </w:tcBorders>
          </w:tcPr>
          <w:p w14:paraId="1322BD7D" w14:textId="77777777" w:rsidR="00833F54" w:rsidRPr="000414C7" w:rsidRDefault="00833F54" w:rsidP="009E125C">
            <w:pPr>
              <w:pStyle w:val="Betarp"/>
              <w:rPr>
                <w:rFonts w:ascii="Times New Roman" w:hAnsi="Times New Roman" w:cs="Times New Roman"/>
                <w:lang w:eastAsia="lt-LT"/>
              </w:rPr>
            </w:pPr>
          </w:p>
        </w:tc>
      </w:tr>
      <w:tr w:rsidR="00833F54" w:rsidRPr="000414C7" w14:paraId="71ADBFA8" w14:textId="77777777" w:rsidTr="009E125C">
        <w:tblPrEx>
          <w:tblLook w:val="04A0" w:firstRow="1" w:lastRow="0" w:firstColumn="1" w:lastColumn="0" w:noHBand="0" w:noVBand="1"/>
        </w:tblPrEx>
        <w:tc>
          <w:tcPr>
            <w:tcW w:w="4346" w:type="pct"/>
            <w:gridSpan w:val="5"/>
            <w:vAlign w:val="center"/>
          </w:tcPr>
          <w:p w14:paraId="4D392298" w14:textId="77777777" w:rsidR="00833F54" w:rsidRPr="000414C7" w:rsidRDefault="00833F54" w:rsidP="009E125C">
            <w:pPr>
              <w:pStyle w:val="Betarp"/>
              <w:rPr>
                <w:rFonts w:ascii="Times New Roman" w:hAnsi="Times New Roman" w:cs="Times New Roman"/>
              </w:rPr>
            </w:pPr>
            <w:r w:rsidRPr="000414C7">
              <w:rPr>
                <w:rFonts w:ascii="Times New Roman" w:hAnsi="Times New Roman" w:cs="Times New Roman"/>
              </w:rPr>
              <w:t>Viso EUR. be PVM:</w:t>
            </w:r>
          </w:p>
        </w:tc>
        <w:tc>
          <w:tcPr>
            <w:tcW w:w="654" w:type="pct"/>
          </w:tcPr>
          <w:p w14:paraId="23F10DDE" w14:textId="77777777" w:rsidR="00833F54" w:rsidRPr="000414C7" w:rsidRDefault="00833F54" w:rsidP="009E125C">
            <w:pPr>
              <w:pStyle w:val="Betarp"/>
              <w:rPr>
                <w:rFonts w:ascii="Times New Roman" w:hAnsi="Times New Roman" w:cs="Times New Roman"/>
              </w:rPr>
            </w:pPr>
          </w:p>
        </w:tc>
      </w:tr>
      <w:tr w:rsidR="00833F54" w:rsidRPr="000414C7" w14:paraId="3E277890" w14:textId="77777777" w:rsidTr="009E125C">
        <w:tblPrEx>
          <w:tblLook w:val="04A0" w:firstRow="1" w:lastRow="0" w:firstColumn="1" w:lastColumn="0" w:noHBand="0" w:noVBand="1"/>
        </w:tblPrEx>
        <w:tc>
          <w:tcPr>
            <w:tcW w:w="4346" w:type="pct"/>
            <w:gridSpan w:val="5"/>
            <w:vAlign w:val="center"/>
          </w:tcPr>
          <w:p w14:paraId="319E9135" w14:textId="77777777" w:rsidR="00833F54" w:rsidRPr="000414C7" w:rsidRDefault="00833F54" w:rsidP="009E125C">
            <w:pPr>
              <w:pStyle w:val="Betarp"/>
              <w:rPr>
                <w:rFonts w:ascii="Times New Roman" w:hAnsi="Times New Roman" w:cs="Times New Roman"/>
              </w:rPr>
            </w:pPr>
            <w:r w:rsidRPr="000414C7">
              <w:rPr>
                <w:rFonts w:ascii="Times New Roman" w:hAnsi="Times New Roman" w:cs="Times New Roman"/>
              </w:rPr>
              <w:t>PVM 21%:</w:t>
            </w:r>
          </w:p>
        </w:tc>
        <w:tc>
          <w:tcPr>
            <w:tcW w:w="654" w:type="pct"/>
          </w:tcPr>
          <w:p w14:paraId="2B357DCA" w14:textId="77777777" w:rsidR="00833F54" w:rsidRPr="000414C7" w:rsidRDefault="00833F54" w:rsidP="009E125C">
            <w:pPr>
              <w:pStyle w:val="Betarp"/>
              <w:rPr>
                <w:rFonts w:ascii="Times New Roman" w:hAnsi="Times New Roman" w:cs="Times New Roman"/>
              </w:rPr>
            </w:pPr>
          </w:p>
        </w:tc>
      </w:tr>
      <w:tr w:rsidR="00833F54" w:rsidRPr="000414C7" w14:paraId="310CF256" w14:textId="77777777" w:rsidTr="009E125C">
        <w:tblPrEx>
          <w:tblLook w:val="04A0" w:firstRow="1" w:lastRow="0" w:firstColumn="1" w:lastColumn="0" w:noHBand="0" w:noVBand="1"/>
        </w:tblPrEx>
        <w:tc>
          <w:tcPr>
            <w:tcW w:w="4346" w:type="pct"/>
            <w:gridSpan w:val="5"/>
            <w:tcBorders>
              <w:bottom w:val="single" w:sz="4" w:space="0" w:color="auto"/>
            </w:tcBorders>
            <w:vAlign w:val="center"/>
          </w:tcPr>
          <w:p w14:paraId="0B48FF69" w14:textId="77777777" w:rsidR="00833F54" w:rsidRPr="000414C7" w:rsidRDefault="00833F54" w:rsidP="009E125C">
            <w:pPr>
              <w:pStyle w:val="Betarp"/>
              <w:rPr>
                <w:rFonts w:ascii="Times New Roman" w:hAnsi="Times New Roman" w:cs="Times New Roman"/>
              </w:rPr>
            </w:pPr>
            <w:r w:rsidRPr="000414C7">
              <w:rPr>
                <w:rFonts w:ascii="Times New Roman" w:hAnsi="Times New Roman" w:cs="Times New Roman"/>
              </w:rPr>
              <w:t>Bendra kaina EUR. su PVM:</w:t>
            </w:r>
          </w:p>
        </w:tc>
        <w:tc>
          <w:tcPr>
            <w:tcW w:w="654" w:type="pct"/>
            <w:tcBorders>
              <w:bottom w:val="single" w:sz="4" w:space="0" w:color="auto"/>
            </w:tcBorders>
          </w:tcPr>
          <w:p w14:paraId="0A7B237C" w14:textId="77777777" w:rsidR="00833F54" w:rsidRPr="000414C7" w:rsidRDefault="00833F54" w:rsidP="009E125C">
            <w:pPr>
              <w:pStyle w:val="Betarp"/>
              <w:rPr>
                <w:rFonts w:ascii="Times New Roman" w:hAnsi="Times New Roman" w:cs="Times New Roman"/>
              </w:rPr>
            </w:pPr>
          </w:p>
        </w:tc>
      </w:tr>
      <w:tr w:rsidR="00833F54" w:rsidRPr="000414C7" w14:paraId="64404E53" w14:textId="77777777" w:rsidTr="009E125C">
        <w:tblPrEx>
          <w:tblLook w:val="04A0" w:firstRow="1" w:lastRow="0" w:firstColumn="1" w:lastColumn="0" w:noHBand="0" w:noVBand="1"/>
        </w:tblPrEx>
        <w:tc>
          <w:tcPr>
            <w:tcW w:w="5000" w:type="pct"/>
            <w:gridSpan w:val="6"/>
            <w:tcBorders>
              <w:left w:val="nil"/>
              <w:bottom w:val="single" w:sz="4" w:space="0" w:color="auto"/>
              <w:right w:val="nil"/>
            </w:tcBorders>
            <w:vAlign w:val="center"/>
          </w:tcPr>
          <w:p w14:paraId="58B9A01D" w14:textId="77777777" w:rsidR="00833F54" w:rsidRPr="000414C7" w:rsidRDefault="00833F54" w:rsidP="009E125C">
            <w:pPr>
              <w:pStyle w:val="Betarp"/>
              <w:rPr>
                <w:rFonts w:ascii="Times New Roman" w:hAnsi="Times New Roman" w:cs="Times New Roman"/>
              </w:rPr>
            </w:pPr>
          </w:p>
        </w:tc>
      </w:tr>
      <w:tr w:rsidR="00833F54" w:rsidRPr="000414C7" w14:paraId="1BEBC428" w14:textId="77777777" w:rsidTr="009E125C">
        <w:tblPrEx>
          <w:tblLook w:val="04A0" w:firstRow="1" w:lastRow="0" w:firstColumn="1" w:lastColumn="0" w:noHBand="0" w:noVBand="1"/>
        </w:tblPrEx>
        <w:tc>
          <w:tcPr>
            <w:tcW w:w="5000" w:type="pct"/>
            <w:gridSpan w:val="6"/>
            <w:tcBorders>
              <w:left w:val="nil"/>
              <w:bottom w:val="nil"/>
              <w:right w:val="nil"/>
            </w:tcBorders>
            <w:vAlign w:val="center"/>
          </w:tcPr>
          <w:p w14:paraId="1209C589" w14:textId="77777777" w:rsidR="00833F54" w:rsidRPr="000414C7" w:rsidRDefault="00833F54" w:rsidP="009E125C">
            <w:pPr>
              <w:pStyle w:val="Betarp"/>
              <w:rPr>
                <w:rFonts w:ascii="Times New Roman" w:hAnsi="Times New Roman" w:cs="Times New Roman"/>
              </w:rPr>
            </w:pPr>
            <w:r w:rsidRPr="000414C7">
              <w:rPr>
                <w:rFonts w:ascii="Times New Roman" w:hAnsi="Times New Roman" w:cs="Times New Roman"/>
              </w:rPr>
              <w:t>(bendra kaina EUR. su PVM žodžiais)</w:t>
            </w:r>
          </w:p>
        </w:tc>
      </w:tr>
    </w:tbl>
    <w:p w14:paraId="3ED0EC87" w14:textId="77777777" w:rsidR="00833F54" w:rsidRPr="000414C7" w:rsidRDefault="00833F54" w:rsidP="00833F54">
      <w:pPr>
        <w:jc w:val="both"/>
        <w:rPr>
          <w:rFonts w:ascii="Times New Roman" w:hAnsi="Times New Roman"/>
          <w:b/>
        </w:rPr>
      </w:pPr>
    </w:p>
    <w:p w14:paraId="700EC125" w14:textId="77777777" w:rsidR="00833F54" w:rsidRPr="000414C7" w:rsidRDefault="00833F54" w:rsidP="00833F54">
      <w:pPr>
        <w:ind w:firstLine="851"/>
        <w:jc w:val="both"/>
        <w:rPr>
          <w:rFonts w:ascii="Times New Roman" w:hAnsi="Times New Roman"/>
          <w:b/>
        </w:rPr>
      </w:pPr>
      <w:r w:rsidRPr="000414C7">
        <w:rPr>
          <w:rFonts w:ascii="Times New Roman" w:hAnsi="Times New Roman"/>
          <w:b/>
        </w:rPr>
        <w:t>Kitiems nenurodytiems darbams ir eksploatacinėms dalims, medžiagoms ir prekėms suteiksime ____ procentų nuolaidą.</w:t>
      </w:r>
    </w:p>
    <w:p w14:paraId="01149AF0" w14:textId="77777777" w:rsidR="00833F54" w:rsidRPr="000414C7" w:rsidRDefault="00833F54" w:rsidP="00833F54">
      <w:pPr>
        <w:spacing w:line="20" w:lineRule="atLeast"/>
        <w:jc w:val="both"/>
        <w:rPr>
          <w:rFonts w:ascii="Times New Roman" w:hAnsi="Times New Roman"/>
          <w:b/>
        </w:rPr>
      </w:pPr>
      <w:r w:rsidRPr="000414C7">
        <w:rPr>
          <w:rFonts w:ascii="Times New Roman" w:hAnsi="Times New Roman"/>
          <w:bCs/>
        </w:rPr>
        <w:t>Į aukščiau nurodytą  kainą  įeina visos išlaidos ir visi mokesčiai.</w:t>
      </w:r>
    </w:p>
    <w:p w14:paraId="0E888B49" w14:textId="77777777" w:rsidR="00833F54" w:rsidRPr="000414C7" w:rsidRDefault="00833F54" w:rsidP="00833F54">
      <w:pPr>
        <w:spacing w:line="20" w:lineRule="atLeast"/>
        <w:jc w:val="both"/>
        <w:rPr>
          <w:rFonts w:ascii="Times New Roman" w:hAnsi="Times New Roman"/>
          <w:b/>
        </w:rPr>
      </w:pPr>
      <w:r w:rsidRPr="000414C7">
        <w:rPr>
          <w:rFonts w:ascii="Times New Roman" w:hAnsi="Times New Roman"/>
          <w:b/>
        </w:rPr>
        <w:t>Pasiūlyme yra pateikta konfidenciali informacija šiuose dokumentuose</w:t>
      </w:r>
      <w:r w:rsidRPr="000414C7">
        <w:rPr>
          <w:rFonts w:ascii="Times New Roman" w:hAnsi="Times New Roman"/>
          <w:b/>
          <w:bCs/>
        </w:rPr>
        <w:t>*</w:t>
      </w:r>
      <w:r w:rsidRPr="000414C7">
        <w:rPr>
          <w:rFonts w:ascii="Times New Roman" w:hAnsi="Times New Roman"/>
          <w:b/>
        </w:rPr>
        <w:t>:</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
        <w:gridCol w:w="5954"/>
        <w:gridCol w:w="3005"/>
      </w:tblGrid>
      <w:tr w:rsidR="00833F54" w:rsidRPr="000414C7" w14:paraId="6C99EC0F" w14:textId="77777777" w:rsidTr="00BD43B9">
        <w:tc>
          <w:tcPr>
            <w:tcW w:w="822" w:type="dxa"/>
            <w:tcBorders>
              <w:top w:val="single" w:sz="4" w:space="0" w:color="auto"/>
              <w:left w:val="single" w:sz="4" w:space="0" w:color="auto"/>
              <w:bottom w:val="single" w:sz="4" w:space="0" w:color="auto"/>
              <w:right w:val="single" w:sz="4" w:space="0" w:color="auto"/>
            </w:tcBorders>
          </w:tcPr>
          <w:p w14:paraId="27541570" w14:textId="0A1F5A5D" w:rsidR="00833F54" w:rsidRPr="000414C7" w:rsidRDefault="00833F54" w:rsidP="009E125C">
            <w:pPr>
              <w:spacing w:line="20" w:lineRule="atLeast"/>
              <w:jc w:val="center"/>
              <w:rPr>
                <w:rFonts w:ascii="Times New Roman" w:hAnsi="Times New Roman"/>
              </w:rPr>
            </w:pPr>
            <w:proofErr w:type="spellStart"/>
            <w:r w:rsidRPr="000414C7">
              <w:rPr>
                <w:rFonts w:ascii="Times New Roman" w:hAnsi="Times New Roman"/>
              </w:rPr>
              <w:t>ENr</w:t>
            </w:r>
            <w:proofErr w:type="spellEnd"/>
            <w:r w:rsidRPr="000414C7">
              <w:rPr>
                <w:rFonts w:ascii="Times New Roman" w:hAnsi="Times New Roman"/>
              </w:rPr>
              <w:t>.</w:t>
            </w:r>
          </w:p>
        </w:tc>
        <w:tc>
          <w:tcPr>
            <w:tcW w:w="5954" w:type="dxa"/>
            <w:tcBorders>
              <w:top w:val="single" w:sz="4" w:space="0" w:color="auto"/>
              <w:left w:val="single" w:sz="4" w:space="0" w:color="auto"/>
              <w:bottom w:val="single" w:sz="4" w:space="0" w:color="auto"/>
              <w:right w:val="single" w:sz="4" w:space="0" w:color="auto"/>
            </w:tcBorders>
          </w:tcPr>
          <w:p w14:paraId="561741F3" w14:textId="77777777" w:rsidR="00833F54" w:rsidRDefault="00833F54" w:rsidP="009E125C">
            <w:pPr>
              <w:spacing w:line="20" w:lineRule="atLeast"/>
              <w:jc w:val="center"/>
              <w:rPr>
                <w:rFonts w:ascii="Times New Roman" w:hAnsi="Times New Roman"/>
              </w:rPr>
            </w:pPr>
            <w:r w:rsidRPr="000414C7">
              <w:rPr>
                <w:rFonts w:ascii="Times New Roman" w:hAnsi="Times New Roman"/>
              </w:rPr>
              <w:t>Pateikto dokumento pavadinimas</w:t>
            </w:r>
          </w:p>
          <w:p w14:paraId="5FC72537" w14:textId="77777777" w:rsidR="00BD43B9" w:rsidRPr="000414C7" w:rsidRDefault="00BD43B9" w:rsidP="00BD43B9">
            <w:pPr>
              <w:spacing w:line="20" w:lineRule="atLeast"/>
              <w:ind w:firstLine="0"/>
              <w:rPr>
                <w:rFonts w:ascii="Times New Roman" w:hAnsi="Times New Roman"/>
              </w:rPr>
            </w:pPr>
          </w:p>
        </w:tc>
        <w:tc>
          <w:tcPr>
            <w:tcW w:w="3005" w:type="dxa"/>
            <w:tcBorders>
              <w:top w:val="single" w:sz="4" w:space="0" w:color="auto"/>
              <w:left w:val="single" w:sz="4" w:space="0" w:color="auto"/>
              <w:bottom w:val="single" w:sz="4" w:space="0" w:color="auto"/>
              <w:right w:val="single" w:sz="4" w:space="0" w:color="auto"/>
            </w:tcBorders>
          </w:tcPr>
          <w:p w14:paraId="75EBA806" w14:textId="77777777" w:rsidR="00833F54" w:rsidRPr="000414C7" w:rsidRDefault="00833F54" w:rsidP="009E125C">
            <w:pPr>
              <w:spacing w:line="20" w:lineRule="atLeast"/>
              <w:jc w:val="center"/>
              <w:rPr>
                <w:rFonts w:ascii="Times New Roman" w:hAnsi="Times New Roman"/>
              </w:rPr>
            </w:pPr>
            <w:r w:rsidRPr="000414C7">
              <w:rPr>
                <w:rFonts w:ascii="Times New Roman" w:hAnsi="Times New Roman"/>
              </w:rPr>
              <w:t>Lapų skaičius</w:t>
            </w:r>
          </w:p>
        </w:tc>
      </w:tr>
      <w:tr w:rsidR="00833F54" w:rsidRPr="000414C7" w14:paraId="06F5B029" w14:textId="77777777" w:rsidTr="00BD43B9">
        <w:tc>
          <w:tcPr>
            <w:tcW w:w="822" w:type="dxa"/>
            <w:tcBorders>
              <w:top w:val="single" w:sz="4" w:space="0" w:color="auto"/>
              <w:left w:val="single" w:sz="4" w:space="0" w:color="auto"/>
              <w:bottom w:val="single" w:sz="4" w:space="0" w:color="auto"/>
              <w:right w:val="single" w:sz="4" w:space="0" w:color="auto"/>
            </w:tcBorders>
          </w:tcPr>
          <w:p w14:paraId="6801DB48" w14:textId="77777777" w:rsidR="00833F54" w:rsidRPr="000414C7" w:rsidRDefault="00833F54" w:rsidP="009E125C">
            <w:pPr>
              <w:spacing w:line="20" w:lineRule="atLeast"/>
              <w:jc w:val="both"/>
              <w:rPr>
                <w:rFonts w:ascii="Times New Roman" w:hAnsi="Times New Roman"/>
              </w:rPr>
            </w:pPr>
          </w:p>
        </w:tc>
        <w:tc>
          <w:tcPr>
            <w:tcW w:w="5954" w:type="dxa"/>
            <w:tcBorders>
              <w:top w:val="single" w:sz="4" w:space="0" w:color="auto"/>
              <w:left w:val="single" w:sz="4" w:space="0" w:color="auto"/>
              <w:bottom w:val="single" w:sz="4" w:space="0" w:color="auto"/>
              <w:right w:val="single" w:sz="4" w:space="0" w:color="auto"/>
            </w:tcBorders>
          </w:tcPr>
          <w:p w14:paraId="2A463F49" w14:textId="77777777" w:rsidR="00833F54" w:rsidRPr="000414C7" w:rsidRDefault="00833F54" w:rsidP="009E125C">
            <w:pPr>
              <w:spacing w:line="20" w:lineRule="atLeast"/>
              <w:jc w:val="both"/>
              <w:rPr>
                <w:rFonts w:ascii="Times New Roman" w:hAnsi="Times New Roman"/>
              </w:rPr>
            </w:pPr>
          </w:p>
        </w:tc>
        <w:tc>
          <w:tcPr>
            <w:tcW w:w="3005" w:type="dxa"/>
            <w:tcBorders>
              <w:top w:val="single" w:sz="4" w:space="0" w:color="auto"/>
              <w:left w:val="single" w:sz="4" w:space="0" w:color="auto"/>
              <w:bottom w:val="single" w:sz="4" w:space="0" w:color="auto"/>
              <w:right w:val="single" w:sz="4" w:space="0" w:color="auto"/>
            </w:tcBorders>
          </w:tcPr>
          <w:p w14:paraId="63F69D19" w14:textId="77777777" w:rsidR="00833F54" w:rsidRPr="000414C7" w:rsidRDefault="00833F54" w:rsidP="009E125C">
            <w:pPr>
              <w:spacing w:line="20" w:lineRule="atLeast"/>
              <w:jc w:val="both"/>
              <w:rPr>
                <w:rFonts w:ascii="Times New Roman" w:hAnsi="Times New Roman"/>
              </w:rPr>
            </w:pPr>
          </w:p>
        </w:tc>
      </w:tr>
      <w:tr w:rsidR="00833F54" w:rsidRPr="000414C7" w14:paraId="61E34C7A" w14:textId="77777777" w:rsidTr="00BD43B9">
        <w:tc>
          <w:tcPr>
            <w:tcW w:w="822" w:type="dxa"/>
            <w:tcBorders>
              <w:top w:val="single" w:sz="4" w:space="0" w:color="auto"/>
              <w:left w:val="single" w:sz="4" w:space="0" w:color="auto"/>
              <w:bottom w:val="single" w:sz="4" w:space="0" w:color="auto"/>
              <w:right w:val="single" w:sz="4" w:space="0" w:color="auto"/>
            </w:tcBorders>
          </w:tcPr>
          <w:p w14:paraId="1A73D3D6" w14:textId="77777777" w:rsidR="00833F54" w:rsidRPr="000414C7" w:rsidRDefault="00833F54" w:rsidP="009E125C">
            <w:pPr>
              <w:spacing w:line="20" w:lineRule="atLeast"/>
              <w:jc w:val="both"/>
              <w:rPr>
                <w:rFonts w:ascii="Times New Roman" w:hAnsi="Times New Roman"/>
              </w:rPr>
            </w:pPr>
          </w:p>
        </w:tc>
        <w:tc>
          <w:tcPr>
            <w:tcW w:w="5954" w:type="dxa"/>
            <w:tcBorders>
              <w:top w:val="single" w:sz="4" w:space="0" w:color="auto"/>
              <w:left w:val="single" w:sz="4" w:space="0" w:color="auto"/>
              <w:bottom w:val="single" w:sz="4" w:space="0" w:color="auto"/>
              <w:right w:val="single" w:sz="4" w:space="0" w:color="auto"/>
            </w:tcBorders>
          </w:tcPr>
          <w:p w14:paraId="68928265" w14:textId="77777777" w:rsidR="00833F54" w:rsidRPr="000414C7" w:rsidRDefault="00833F54" w:rsidP="009E125C">
            <w:pPr>
              <w:pStyle w:val="Antrats"/>
              <w:widowControl/>
              <w:tabs>
                <w:tab w:val="left" w:pos="1296"/>
              </w:tabs>
              <w:spacing w:after="0" w:line="20" w:lineRule="atLeast"/>
              <w:rPr>
                <w:sz w:val="22"/>
                <w:szCs w:val="22"/>
              </w:rPr>
            </w:pPr>
          </w:p>
        </w:tc>
        <w:tc>
          <w:tcPr>
            <w:tcW w:w="3005" w:type="dxa"/>
            <w:tcBorders>
              <w:top w:val="single" w:sz="4" w:space="0" w:color="auto"/>
              <w:left w:val="single" w:sz="4" w:space="0" w:color="auto"/>
              <w:bottom w:val="single" w:sz="4" w:space="0" w:color="auto"/>
              <w:right w:val="single" w:sz="4" w:space="0" w:color="auto"/>
            </w:tcBorders>
          </w:tcPr>
          <w:p w14:paraId="57A14BBC" w14:textId="77777777" w:rsidR="00833F54" w:rsidRPr="000414C7" w:rsidRDefault="00833F54" w:rsidP="009E125C">
            <w:pPr>
              <w:spacing w:line="20" w:lineRule="atLeast"/>
              <w:jc w:val="both"/>
              <w:rPr>
                <w:rFonts w:ascii="Times New Roman" w:hAnsi="Times New Roman"/>
              </w:rPr>
            </w:pPr>
          </w:p>
        </w:tc>
      </w:tr>
    </w:tbl>
    <w:p w14:paraId="67F9D4B6" w14:textId="77777777" w:rsidR="00833F54" w:rsidRPr="000414C7" w:rsidRDefault="00833F54" w:rsidP="00833F54">
      <w:pPr>
        <w:spacing w:line="20" w:lineRule="atLeast"/>
        <w:jc w:val="both"/>
        <w:rPr>
          <w:rFonts w:ascii="Times New Roman" w:hAnsi="Times New Roman"/>
        </w:rPr>
      </w:pPr>
      <w:r w:rsidRPr="000414C7">
        <w:rPr>
          <w:rFonts w:ascii="Times New Roman" w:hAnsi="Times New Roman"/>
          <w:bCs/>
          <w:i/>
        </w:rPr>
        <w:t>* Pildyti tuomet, jei pasiūlyme yra pateikta konfidenciali informacija.</w:t>
      </w:r>
    </w:p>
    <w:p w14:paraId="766235A3" w14:textId="77777777" w:rsidR="00833F54" w:rsidRPr="000414C7" w:rsidRDefault="00833F54" w:rsidP="00833F54">
      <w:pPr>
        <w:spacing w:line="20" w:lineRule="atLeast"/>
        <w:jc w:val="both"/>
        <w:rPr>
          <w:rFonts w:ascii="Times New Roman" w:hAnsi="Times New Roman"/>
          <w:b/>
        </w:rPr>
      </w:pPr>
      <w:r w:rsidRPr="000414C7">
        <w:rPr>
          <w:rFonts w:ascii="Times New Roman" w:hAnsi="Times New Roman"/>
          <w:b/>
        </w:rPr>
        <w:t>Kartu su pasiūlymu pateikiami šie dokumentai ir informacija:</w:t>
      </w:r>
    </w:p>
    <w:tbl>
      <w:tblPr>
        <w:tblW w:w="9526" w:type="dxa"/>
        <w:tblInd w:w="108" w:type="dxa"/>
        <w:tblLayout w:type="fixed"/>
        <w:tblLook w:val="0000" w:firstRow="0" w:lastRow="0" w:firstColumn="0" w:lastColumn="0" w:noHBand="0" w:noVBand="0"/>
      </w:tblPr>
      <w:tblGrid>
        <w:gridCol w:w="567"/>
        <w:gridCol w:w="5954"/>
        <w:gridCol w:w="3005"/>
      </w:tblGrid>
      <w:tr w:rsidR="00833F54" w:rsidRPr="000414C7" w14:paraId="2CDE9B96" w14:textId="77777777" w:rsidTr="009E125C">
        <w:tc>
          <w:tcPr>
            <w:tcW w:w="567" w:type="dxa"/>
            <w:tcBorders>
              <w:top w:val="single" w:sz="4" w:space="0" w:color="000000"/>
              <w:left w:val="single" w:sz="4" w:space="0" w:color="000000"/>
              <w:bottom w:val="single" w:sz="4" w:space="0" w:color="000000"/>
            </w:tcBorders>
          </w:tcPr>
          <w:p w14:paraId="30B0A128" w14:textId="6FDA5C3A" w:rsidR="00833F54" w:rsidRPr="000414C7" w:rsidRDefault="00833F54" w:rsidP="009E125C">
            <w:pPr>
              <w:snapToGrid w:val="0"/>
              <w:spacing w:line="20" w:lineRule="atLeast"/>
              <w:jc w:val="center"/>
              <w:rPr>
                <w:rFonts w:ascii="Times New Roman" w:hAnsi="Times New Roman"/>
              </w:rPr>
            </w:pPr>
            <w:proofErr w:type="spellStart"/>
            <w:r w:rsidRPr="000414C7">
              <w:rPr>
                <w:rFonts w:ascii="Times New Roman" w:hAnsi="Times New Roman"/>
              </w:rPr>
              <w:t>E.Nr</w:t>
            </w:r>
            <w:proofErr w:type="spellEnd"/>
            <w:r w:rsidRPr="000414C7">
              <w:rPr>
                <w:rFonts w:ascii="Times New Roman" w:hAnsi="Times New Roman"/>
              </w:rPr>
              <w:t>.</w:t>
            </w:r>
          </w:p>
        </w:tc>
        <w:tc>
          <w:tcPr>
            <w:tcW w:w="5954" w:type="dxa"/>
            <w:tcBorders>
              <w:top w:val="single" w:sz="4" w:space="0" w:color="000000"/>
              <w:left w:val="single" w:sz="4" w:space="0" w:color="000000"/>
              <w:bottom w:val="single" w:sz="4" w:space="0" w:color="000000"/>
            </w:tcBorders>
          </w:tcPr>
          <w:p w14:paraId="03234796" w14:textId="77777777" w:rsidR="00833F54" w:rsidRPr="000414C7" w:rsidRDefault="00833F54" w:rsidP="009E125C">
            <w:pPr>
              <w:snapToGrid w:val="0"/>
              <w:spacing w:line="20" w:lineRule="atLeast"/>
              <w:jc w:val="center"/>
              <w:rPr>
                <w:rFonts w:ascii="Times New Roman" w:hAnsi="Times New Roman"/>
              </w:rPr>
            </w:pPr>
            <w:r w:rsidRPr="000414C7">
              <w:rPr>
                <w:rFonts w:ascii="Times New Roman" w:hAnsi="Times New Roman"/>
              </w:rPr>
              <w:t>Pateiktų dokumentų pavadinimas</w:t>
            </w:r>
          </w:p>
        </w:tc>
        <w:tc>
          <w:tcPr>
            <w:tcW w:w="3005" w:type="dxa"/>
            <w:tcBorders>
              <w:top w:val="single" w:sz="4" w:space="0" w:color="000000"/>
              <w:left w:val="single" w:sz="4" w:space="0" w:color="000000"/>
              <w:bottom w:val="single" w:sz="4" w:space="0" w:color="000000"/>
              <w:right w:val="single" w:sz="4" w:space="0" w:color="000000"/>
            </w:tcBorders>
          </w:tcPr>
          <w:p w14:paraId="7B7E06FA" w14:textId="77777777" w:rsidR="00833F54" w:rsidRPr="000414C7" w:rsidRDefault="00833F54" w:rsidP="009E125C">
            <w:pPr>
              <w:snapToGrid w:val="0"/>
              <w:spacing w:line="20" w:lineRule="atLeast"/>
              <w:jc w:val="center"/>
              <w:rPr>
                <w:rFonts w:ascii="Times New Roman" w:hAnsi="Times New Roman"/>
              </w:rPr>
            </w:pPr>
            <w:r w:rsidRPr="000414C7">
              <w:rPr>
                <w:rFonts w:ascii="Times New Roman" w:hAnsi="Times New Roman"/>
              </w:rPr>
              <w:t>Dokumento puslapių skaičius</w:t>
            </w:r>
          </w:p>
        </w:tc>
      </w:tr>
      <w:tr w:rsidR="00833F54" w:rsidRPr="000414C7" w14:paraId="3B9E6018" w14:textId="77777777" w:rsidTr="009E125C">
        <w:tc>
          <w:tcPr>
            <w:tcW w:w="567" w:type="dxa"/>
            <w:tcBorders>
              <w:left w:val="single" w:sz="4" w:space="0" w:color="000000"/>
              <w:bottom w:val="single" w:sz="4" w:space="0" w:color="000000"/>
            </w:tcBorders>
          </w:tcPr>
          <w:p w14:paraId="73039026" w14:textId="77777777" w:rsidR="00833F54" w:rsidRPr="000414C7" w:rsidRDefault="00833F54" w:rsidP="009E125C">
            <w:pPr>
              <w:snapToGrid w:val="0"/>
              <w:spacing w:line="20" w:lineRule="atLeast"/>
              <w:jc w:val="both"/>
              <w:rPr>
                <w:rFonts w:ascii="Times New Roman" w:hAnsi="Times New Roman"/>
              </w:rPr>
            </w:pPr>
          </w:p>
        </w:tc>
        <w:tc>
          <w:tcPr>
            <w:tcW w:w="5954" w:type="dxa"/>
            <w:tcBorders>
              <w:left w:val="single" w:sz="4" w:space="0" w:color="000000"/>
              <w:bottom w:val="single" w:sz="4" w:space="0" w:color="000000"/>
            </w:tcBorders>
          </w:tcPr>
          <w:p w14:paraId="6ABDE6A8" w14:textId="77777777" w:rsidR="00833F54" w:rsidRPr="000414C7" w:rsidRDefault="00833F54" w:rsidP="009E125C">
            <w:pPr>
              <w:snapToGrid w:val="0"/>
              <w:spacing w:line="20" w:lineRule="atLeast"/>
              <w:jc w:val="both"/>
              <w:rPr>
                <w:rFonts w:ascii="Times New Roman" w:eastAsia="Lucida Sans Unicode" w:hAnsi="Times New Roman"/>
                <w:b/>
                <w:bCs/>
              </w:rPr>
            </w:pPr>
          </w:p>
        </w:tc>
        <w:tc>
          <w:tcPr>
            <w:tcW w:w="3005" w:type="dxa"/>
            <w:tcBorders>
              <w:left w:val="single" w:sz="4" w:space="0" w:color="000000"/>
              <w:bottom w:val="single" w:sz="4" w:space="0" w:color="000000"/>
              <w:right w:val="single" w:sz="4" w:space="0" w:color="000000"/>
            </w:tcBorders>
          </w:tcPr>
          <w:p w14:paraId="1246A7C1" w14:textId="77777777" w:rsidR="00833F54" w:rsidRPr="000414C7" w:rsidRDefault="00833F54" w:rsidP="009E125C">
            <w:pPr>
              <w:snapToGrid w:val="0"/>
              <w:spacing w:line="20" w:lineRule="atLeast"/>
              <w:jc w:val="both"/>
              <w:rPr>
                <w:rFonts w:ascii="Times New Roman" w:hAnsi="Times New Roman"/>
              </w:rPr>
            </w:pPr>
          </w:p>
        </w:tc>
      </w:tr>
      <w:tr w:rsidR="00833F54" w:rsidRPr="000414C7" w14:paraId="314367E1" w14:textId="77777777" w:rsidTr="009E125C">
        <w:tc>
          <w:tcPr>
            <w:tcW w:w="567" w:type="dxa"/>
            <w:tcBorders>
              <w:left w:val="single" w:sz="4" w:space="0" w:color="000000"/>
              <w:bottom w:val="single" w:sz="4" w:space="0" w:color="000000"/>
            </w:tcBorders>
          </w:tcPr>
          <w:p w14:paraId="45D94F69" w14:textId="77777777" w:rsidR="00833F54" w:rsidRPr="000414C7" w:rsidRDefault="00833F54" w:rsidP="009E125C">
            <w:pPr>
              <w:snapToGrid w:val="0"/>
              <w:spacing w:line="20" w:lineRule="atLeast"/>
              <w:jc w:val="both"/>
              <w:rPr>
                <w:rFonts w:ascii="Times New Roman" w:hAnsi="Times New Roman"/>
              </w:rPr>
            </w:pPr>
          </w:p>
        </w:tc>
        <w:tc>
          <w:tcPr>
            <w:tcW w:w="5954" w:type="dxa"/>
            <w:tcBorders>
              <w:left w:val="single" w:sz="4" w:space="0" w:color="000000"/>
              <w:bottom w:val="single" w:sz="4" w:space="0" w:color="000000"/>
            </w:tcBorders>
          </w:tcPr>
          <w:p w14:paraId="3CC84F0E" w14:textId="77777777" w:rsidR="00833F54" w:rsidRPr="000414C7" w:rsidRDefault="00833F54" w:rsidP="009E125C">
            <w:pPr>
              <w:pStyle w:val="Antrats"/>
              <w:snapToGrid w:val="0"/>
              <w:spacing w:after="0" w:line="20" w:lineRule="atLeast"/>
              <w:rPr>
                <w:color w:val="000000"/>
                <w:sz w:val="22"/>
                <w:szCs w:val="22"/>
              </w:rPr>
            </w:pPr>
          </w:p>
        </w:tc>
        <w:tc>
          <w:tcPr>
            <w:tcW w:w="3005" w:type="dxa"/>
            <w:tcBorders>
              <w:left w:val="single" w:sz="4" w:space="0" w:color="000000"/>
              <w:bottom w:val="single" w:sz="4" w:space="0" w:color="000000"/>
              <w:right w:val="single" w:sz="4" w:space="0" w:color="000000"/>
            </w:tcBorders>
          </w:tcPr>
          <w:p w14:paraId="6B8D92BE" w14:textId="77777777" w:rsidR="00833F54" w:rsidRPr="000414C7" w:rsidRDefault="00833F54" w:rsidP="009E125C">
            <w:pPr>
              <w:snapToGrid w:val="0"/>
              <w:spacing w:line="20" w:lineRule="atLeast"/>
              <w:jc w:val="both"/>
              <w:rPr>
                <w:rFonts w:ascii="Times New Roman" w:hAnsi="Times New Roman"/>
              </w:rPr>
            </w:pPr>
          </w:p>
        </w:tc>
      </w:tr>
    </w:tbl>
    <w:p w14:paraId="01F4E91A" w14:textId="77777777" w:rsidR="00833F54" w:rsidRPr="000414C7" w:rsidRDefault="00833F54" w:rsidP="00833F54">
      <w:pPr>
        <w:rPr>
          <w:rFonts w:ascii="Times New Roman" w:hAnsi="Times New Roman"/>
          <w:lang w:eastAsia="lt-LT"/>
        </w:rPr>
      </w:pPr>
    </w:p>
    <w:p w14:paraId="2B9F2D10" w14:textId="77777777" w:rsidR="00833F54" w:rsidRPr="000414C7" w:rsidRDefault="00833F54" w:rsidP="00833F54">
      <w:pPr>
        <w:jc w:val="both"/>
        <w:rPr>
          <w:rFonts w:ascii="Times New Roman" w:hAnsi="Times New Roman"/>
        </w:rPr>
      </w:pPr>
      <w:r w:rsidRPr="000414C7">
        <w:rPr>
          <w:rFonts w:ascii="Times New Roman" w:hAnsi="Times New Roman"/>
        </w:rPr>
        <w:t>Pasiūlymas jame nurodytomis sąlygomis galioja iki termino nustatyto pirkimo dokumentuose.</w:t>
      </w:r>
    </w:p>
    <w:p w14:paraId="14909583" w14:textId="77777777" w:rsidR="00833F54" w:rsidRPr="000414C7" w:rsidRDefault="00833F54" w:rsidP="00833F54">
      <w:pPr>
        <w:jc w:val="both"/>
        <w:rPr>
          <w:rFonts w:ascii="Times New Roman" w:hAnsi="Times New Roman"/>
          <w:b/>
        </w:rPr>
      </w:pPr>
      <w:r w:rsidRPr="000414C7">
        <w:rPr>
          <w:rFonts w:ascii="Times New Roman" w:hAnsi="Times New Roman"/>
        </w:rPr>
        <w:t xml:space="preserve">                                                                                              </w:t>
      </w:r>
    </w:p>
    <w:p w14:paraId="09C46CC7" w14:textId="77777777" w:rsidR="00833F54" w:rsidRPr="000414C7" w:rsidRDefault="00833F54" w:rsidP="00833F54">
      <w:pPr>
        <w:jc w:val="both"/>
        <w:rPr>
          <w:rFonts w:ascii="Times New Roman" w:hAnsi="Times New Roman"/>
        </w:rPr>
      </w:pPr>
      <w:r w:rsidRPr="000414C7">
        <w:rPr>
          <w:rFonts w:ascii="Times New Roman" w:hAnsi="Times New Roman"/>
        </w:rPr>
        <w:t>________________________________________________</w:t>
      </w:r>
    </w:p>
    <w:p w14:paraId="4F8DCBE2" w14:textId="77777777" w:rsidR="00833F54" w:rsidRPr="000414C7" w:rsidRDefault="00833F54" w:rsidP="00833F54">
      <w:pPr>
        <w:jc w:val="both"/>
        <w:rPr>
          <w:rFonts w:ascii="Times New Roman" w:hAnsi="Times New Roman"/>
        </w:rPr>
      </w:pPr>
      <w:r w:rsidRPr="000414C7">
        <w:rPr>
          <w:rFonts w:ascii="Times New Roman" w:hAnsi="Times New Roman"/>
        </w:rPr>
        <w:t>(Tiekėjo vadovo ar jo įgalioto asmens vardas, pavardė, parašas)</w:t>
      </w:r>
    </w:p>
    <w:p w14:paraId="0DD382C8" w14:textId="77777777" w:rsidR="00833F54" w:rsidRPr="000414C7" w:rsidRDefault="00833F54" w:rsidP="00833F54">
      <w:pPr>
        <w:rPr>
          <w:rFonts w:ascii="Times New Roman" w:hAnsi="Times New Roman"/>
        </w:rPr>
      </w:pPr>
    </w:p>
    <w:p w14:paraId="064CF8CB" w14:textId="77777777" w:rsidR="00833F54" w:rsidRPr="000414C7" w:rsidRDefault="00833F54" w:rsidP="00833F54">
      <w:pPr>
        <w:tabs>
          <w:tab w:val="left" w:pos="-360"/>
        </w:tabs>
        <w:jc w:val="right"/>
        <w:rPr>
          <w:rFonts w:ascii="Times New Roman" w:hAnsi="Times New Roman"/>
          <w:b/>
          <w:bCs/>
        </w:rPr>
      </w:pPr>
    </w:p>
    <w:p w14:paraId="5B679047" w14:textId="77777777" w:rsidR="00833F54" w:rsidRPr="000414C7" w:rsidRDefault="00833F54" w:rsidP="00A01659">
      <w:pPr>
        <w:tabs>
          <w:tab w:val="left" w:pos="-360"/>
        </w:tabs>
        <w:ind w:firstLine="0"/>
        <w:rPr>
          <w:rFonts w:ascii="Times New Roman" w:hAnsi="Times New Roman"/>
          <w:b/>
          <w:bCs/>
        </w:rPr>
      </w:pPr>
    </w:p>
    <w:p w14:paraId="4F9A9653" w14:textId="77777777" w:rsidR="00A01659" w:rsidRPr="000414C7" w:rsidRDefault="00A01659" w:rsidP="00A01659">
      <w:pPr>
        <w:tabs>
          <w:tab w:val="left" w:pos="-360"/>
        </w:tabs>
        <w:ind w:firstLine="0"/>
        <w:rPr>
          <w:rFonts w:ascii="Times New Roman" w:hAnsi="Times New Roman"/>
          <w:b/>
          <w:bCs/>
        </w:rPr>
      </w:pPr>
    </w:p>
    <w:p w14:paraId="2F16EAA1" w14:textId="77777777" w:rsidR="00833F54" w:rsidRPr="000414C7" w:rsidRDefault="00833F54" w:rsidP="00833F54">
      <w:pPr>
        <w:tabs>
          <w:tab w:val="left" w:pos="-360"/>
        </w:tabs>
        <w:jc w:val="right"/>
        <w:rPr>
          <w:rFonts w:ascii="Times New Roman" w:hAnsi="Times New Roman"/>
          <w:b/>
          <w:bCs/>
        </w:rPr>
      </w:pPr>
    </w:p>
    <w:p w14:paraId="7913F1D4" w14:textId="77777777" w:rsidR="00833F54" w:rsidRPr="000414C7" w:rsidRDefault="00833F54" w:rsidP="00A551B1">
      <w:pPr>
        <w:tabs>
          <w:tab w:val="left" w:pos="-360"/>
        </w:tabs>
        <w:rPr>
          <w:rFonts w:ascii="Times New Roman" w:hAnsi="Times New Roman"/>
          <w:b/>
          <w:bCs/>
        </w:rPr>
      </w:pPr>
    </w:p>
    <w:p w14:paraId="62A23E14" w14:textId="77777777" w:rsidR="00A551B1" w:rsidRPr="000414C7" w:rsidRDefault="00A551B1" w:rsidP="00A551B1">
      <w:pPr>
        <w:tabs>
          <w:tab w:val="left" w:pos="-360"/>
        </w:tabs>
        <w:rPr>
          <w:rFonts w:ascii="Times New Roman" w:hAnsi="Times New Roman"/>
          <w:b/>
          <w:bCs/>
        </w:rPr>
      </w:pPr>
    </w:p>
    <w:p w14:paraId="56EB17AF" w14:textId="77777777" w:rsidR="00BD43B9" w:rsidRDefault="00BD43B9" w:rsidP="00833F54">
      <w:pPr>
        <w:tabs>
          <w:tab w:val="left" w:pos="-360"/>
        </w:tabs>
        <w:jc w:val="right"/>
        <w:rPr>
          <w:rFonts w:ascii="Times New Roman" w:hAnsi="Times New Roman"/>
          <w:b/>
          <w:bCs/>
        </w:rPr>
      </w:pPr>
    </w:p>
    <w:p w14:paraId="0D3150A6" w14:textId="4763B387" w:rsidR="00833F54" w:rsidRPr="000414C7" w:rsidRDefault="00833F54" w:rsidP="00833F54">
      <w:pPr>
        <w:tabs>
          <w:tab w:val="left" w:pos="-360"/>
        </w:tabs>
        <w:jc w:val="right"/>
        <w:rPr>
          <w:rFonts w:ascii="Times New Roman" w:hAnsi="Times New Roman"/>
          <w:b/>
          <w:bCs/>
        </w:rPr>
      </w:pPr>
      <w:r w:rsidRPr="000414C7">
        <w:rPr>
          <w:rFonts w:ascii="Times New Roman" w:hAnsi="Times New Roman"/>
          <w:b/>
          <w:bCs/>
        </w:rPr>
        <w:lastRenderedPageBreak/>
        <w:t>Priedas Nr. 2</w:t>
      </w:r>
    </w:p>
    <w:p w14:paraId="37EFA2E2" w14:textId="77777777" w:rsidR="00833F54" w:rsidRPr="000414C7" w:rsidRDefault="00833F54" w:rsidP="00833F54">
      <w:pPr>
        <w:tabs>
          <w:tab w:val="left" w:pos="567"/>
        </w:tabs>
        <w:spacing w:before="60" w:after="60"/>
        <w:rPr>
          <w:rFonts w:ascii="Times New Roman" w:hAnsi="Times New Roman"/>
        </w:rPr>
      </w:pPr>
    </w:p>
    <w:p w14:paraId="7F4882E0" w14:textId="77777777" w:rsidR="00833F54" w:rsidRPr="000414C7" w:rsidRDefault="00833F54" w:rsidP="00833F54">
      <w:pPr>
        <w:jc w:val="center"/>
        <w:rPr>
          <w:rFonts w:ascii="Times New Roman" w:hAnsi="Times New Roman"/>
          <w:b/>
          <w:bCs/>
        </w:rPr>
      </w:pPr>
      <w:r w:rsidRPr="000414C7">
        <w:rPr>
          <w:rFonts w:ascii="Times New Roman" w:hAnsi="Times New Roman"/>
          <w:b/>
          <w:bCs/>
        </w:rPr>
        <w:t>Padvarių socialinės globos namai</w:t>
      </w:r>
    </w:p>
    <w:p w14:paraId="2AA8B733" w14:textId="77777777" w:rsidR="00B911E4" w:rsidRPr="000414C7" w:rsidRDefault="00B911E4" w:rsidP="00833F54">
      <w:pPr>
        <w:jc w:val="center"/>
        <w:rPr>
          <w:rFonts w:ascii="Times New Roman" w:hAnsi="Times New Roman"/>
          <w:b/>
          <w:bCs/>
        </w:rPr>
      </w:pPr>
    </w:p>
    <w:p w14:paraId="1BD1D638" w14:textId="52D95238" w:rsidR="00833F54" w:rsidRPr="000414C7" w:rsidRDefault="00B911E4" w:rsidP="00833F54">
      <w:pPr>
        <w:pStyle w:val="Betarp"/>
        <w:jc w:val="center"/>
        <w:rPr>
          <w:rFonts w:ascii="Times New Roman" w:hAnsi="Times New Roman" w:cs="Times New Roman"/>
          <w:b/>
          <w:bCs/>
          <w:lang w:eastAsia="lt-LT"/>
        </w:rPr>
      </w:pPr>
      <w:r w:rsidRPr="000414C7">
        <w:rPr>
          <w:rFonts w:ascii="Times New Roman" w:hAnsi="Times New Roman" w:cs="Times New Roman"/>
          <w:b/>
          <w:bCs/>
          <w:lang w:eastAsia="lt-LT"/>
        </w:rPr>
        <w:t xml:space="preserve">10KW SAULĖS ELEKTRINĖS </w:t>
      </w:r>
      <w:r w:rsidR="00833F54" w:rsidRPr="000414C7">
        <w:rPr>
          <w:rFonts w:ascii="Times New Roman" w:hAnsi="Times New Roman" w:cs="Times New Roman"/>
          <w:b/>
          <w:bCs/>
          <w:lang w:eastAsia="lt-LT"/>
        </w:rPr>
        <w:t>ĮRENGIMO TECHNINĖ SPECIFIKACIJA</w:t>
      </w:r>
    </w:p>
    <w:p w14:paraId="5C13EC26" w14:textId="588EE38A" w:rsidR="00833F54" w:rsidRPr="000414C7" w:rsidRDefault="00833F54" w:rsidP="0067094F">
      <w:pPr>
        <w:pStyle w:val="Betarp"/>
        <w:jc w:val="center"/>
        <w:rPr>
          <w:rFonts w:ascii="Times New Roman" w:hAnsi="Times New Roman" w:cs="Times New Roman"/>
          <w:lang w:eastAsia="lt-LT"/>
        </w:rPr>
      </w:pPr>
      <w:r w:rsidRPr="000414C7">
        <w:rPr>
          <w:rFonts w:ascii="Times New Roman" w:hAnsi="Times New Roman" w:cs="Times New Roman"/>
          <w:lang w:eastAsia="lt-LT"/>
        </w:rPr>
        <w:t>2025-0</w:t>
      </w:r>
      <w:r w:rsidR="00BD43B9">
        <w:rPr>
          <w:rFonts w:ascii="Times New Roman" w:hAnsi="Times New Roman" w:cs="Times New Roman"/>
          <w:lang w:eastAsia="lt-LT"/>
        </w:rPr>
        <w:t>3</w:t>
      </w:r>
      <w:r w:rsidRPr="000414C7">
        <w:rPr>
          <w:rFonts w:ascii="Times New Roman" w:hAnsi="Times New Roman" w:cs="Times New Roman"/>
          <w:lang w:eastAsia="lt-LT"/>
        </w:rPr>
        <w:t>-</w:t>
      </w:r>
      <w:r w:rsidR="00F71895" w:rsidRPr="000414C7">
        <w:rPr>
          <w:rFonts w:ascii="Times New Roman" w:hAnsi="Times New Roman" w:cs="Times New Roman"/>
          <w:lang w:eastAsia="lt-LT"/>
        </w:rPr>
        <w:t>1</w:t>
      </w:r>
      <w:r w:rsidR="00BD43B9">
        <w:rPr>
          <w:rFonts w:ascii="Times New Roman" w:hAnsi="Times New Roman" w:cs="Times New Roman"/>
          <w:lang w:eastAsia="lt-LT"/>
        </w:rPr>
        <w:t>2</w:t>
      </w:r>
    </w:p>
    <w:p w14:paraId="2421972E" w14:textId="77777777" w:rsidR="00A551B1" w:rsidRPr="000414C7" w:rsidRDefault="00A551B1" w:rsidP="0067094F">
      <w:pPr>
        <w:pStyle w:val="Betarp"/>
        <w:jc w:val="center"/>
        <w:rPr>
          <w:rFonts w:ascii="Times New Roman" w:hAnsi="Times New Roman" w:cs="Times New Roman"/>
          <w:lang w:eastAsia="lt-LT"/>
        </w:rPr>
      </w:pPr>
    </w:p>
    <w:p w14:paraId="15E35412" w14:textId="799F1DFD" w:rsidR="0067094F" w:rsidRPr="000414C7" w:rsidRDefault="00A551B1" w:rsidP="0067094F">
      <w:pPr>
        <w:pStyle w:val="Betarp"/>
        <w:jc w:val="center"/>
        <w:rPr>
          <w:rFonts w:ascii="Times New Roman" w:hAnsi="Times New Roman" w:cs="Times New Roman"/>
          <w:b/>
          <w:bCs/>
          <w:lang w:eastAsia="lt-LT"/>
        </w:rPr>
      </w:pPr>
      <w:r w:rsidRPr="000414C7">
        <w:rPr>
          <w:rFonts w:ascii="Times New Roman" w:hAnsi="Times New Roman" w:cs="Times New Roman"/>
          <w:b/>
          <w:bCs/>
          <w:lang w:eastAsia="lt-LT"/>
        </w:rPr>
        <w:t>I BENDROSIOS NUOSTATOS</w:t>
      </w:r>
    </w:p>
    <w:p w14:paraId="2EADDDD3" w14:textId="77777777" w:rsidR="00A551B1" w:rsidRPr="000414C7" w:rsidRDefault="00A551B1" w:rsidP="0067094F">
      <w:pPr>
        <w:pStyle w:val="Betarp"/>
        <w:jc w:val="center"/>
        <w:rPr>
          <w:rFonts w:ascii="Times New Roman" w:hAnsi="Times New Roman" w:cs="Times New Roman"/>
          <w:b/>
          <w:bCs/>
          <w:lang w:eastAsia="lt-LT"/>
        </w:rPr>
      </w:pPr>
    </w:p>
    <w:p w14:paraId="0357446D" w14:textId="4B027D29" w:rsidR="00833F54" w:rsidRPr="000414C7" w:rsidRDefault="0067094F" w:rsidP="0067094F">
      <w:pPr>
        <w:pStyle w:val="Betarp"/>
        <w:ind w:firstLine="1296"/>
        <w:jc w:val="both"/>
        <w:rPr>
          <w:rFonts w:ascii="Times New Roman" w:hAnsi="Times New Roman" w:cs="Times New Roman"/>
        </w:rPr>
      </w:pPr>
      <w:r w:rsidRPr="000414C7">
        <w:rPr>
          <w:rFonts w:ascii="Times New Roman" w:hAnsi="Times New Roman" w:cs="Times New Roman"/>
          <w:lang w:eastAsia="lt-LT"/>
        </w:rPr>
        <w:t xml:space="preserve">1. </w:t>
      </w:r>
      <w:r w:rsidR="00833F54" w:rsidRPr="000414C7">
        <w:rPr>
          <w:rFonts w:ascii="Times New Roman" w:hAnsi="Times New Roman" w:cs="Times New Roman"/>
          <w:lang w:eastAsia="lt-LT"/>
        </w:rPr>
        <w:t xml:space="preserve">Pirkimo objektas </w:t>
      </w:r>
      <w:r w:rsidR="00B911E4" w:rsidRPr="000414C7">
        <w:rPr>
          <w:rFonts w:ascii="Times New Roman" w:hAnsi="Times New Roman" w:cs="Times New Roman"/>
          <w:lang w:eastAsia="lt-LT"/>
        </w:rPr>
        <w:t xml:space="preserve">- </w:t>
      </w:r>
      <w:r w:rsidR="00B911E4" w:rsidRPr="000414C7">
        <w:rPr>
          <w:rFonts w:ascii="Times New Roman" w:hAnsi="Times New Roman" w:cs="Times New Roman"/>
          <w:color w:val="1D1D1D"/>
          <w:w w:val="105"/>
        </w:rPr>
        <w:t>saulės šviesos energijos fotovoltinės elektrinės 10 kW galios (toliau - Saulės elektrinė) projektavimas, įrangos įsigijimas, rangos darbai (toliau - Darbai), aptarnavimo ir priežiūros paslaugos.</w:t>
      </w:r>
    </w:p>
    <w:p w14:paraId="45E8BC2D" w14:textId="3AA39EAD" w:rsidR="00833F54" w:rsidRPr="000414C7" w:rsidRDefault="0067094F" w:rsidP="0067094F">
      <w:pPr>
        <w:pStyle w:val="Betarp"/>
        <w:ind w:firstLine="1296"/>
        <w:jc w:val="both"/>
        <w:rPr>
          <w:rFonts w:ascii="Times New Roman" w:hAnsi="Times New Roman" w:cs="Times New Roman"/>
          <w:lang w:eastAsia="lt-LT"/>
        </w:rPr>
      </w:pPr>
      <w:r w:rsidRPr="000414C7">
        <w:rPr>
          <w:rFonts w:ascii="Times New Roman" w:hAnsi="Times New Roman" w:cs="Times New Roman"/>
          <w:lang w:eastAsia="lt-LT"/>
        </w:rPr>
        <w:t xml:space="preserve">2. </w:t>
      </w:r>
      <w:r w:rsidR="00833F54" w:rsidRPr="000414C7">
        <w:rPr>
          <w:rFonts w:ascii="Times New Roman" w:hAnsi="Times New Roman" w:cs="Times New Roman"/>
          <w:lang w:eastAsia="lt-LT"/>
        </w:rPr>
        <w:t>Pirkimas į dalis neskaidomas.</w:t>
      </w:r>
    </w:p>
    <w:p w14:paraId="0C87D521" w14:textId="0C10F71A" w:rsidR="00833F54" w:rsidRPr="000414C7" w:rsidRDefault="0067094F" w:rsidP="0067094F">
      <w:pPr>
        <w:pStyle w:val="Betarp"/>
        <w:ind w:firstLine="1296"/>
        <w:jc w:val="both"/>
        <w:rPr>
          <w:rFonts w:ascii="Times New Roman" w:hAnsi="Times New Roman" w:cs="Times New Roman"/>
          <w:lang w:eastAsia="lt-LT"/>
        </w:rPr>
      </w:pPr>
      <w:r w:rsidRPr="000414C7">
        <w:rPr>
          <w:rFonts w:ascii="Times New Roman" w:hAnsi="Times New Roman" w:cs="Times New Roman"/>
          <w:lang w:eastAsia="lt-LT"/>
        </w:rPr>
        <w:t xml:space="preserve">3. </w:t>
      </w:r>
      <w:r w:rsidR="00833F54" w:rsidRPr="000414C7">
        <w:rPr>
          <w:rFonts w:ascii="Times New Roman" w:hAnsi="Times New Roman" w:cs="Times New Roman"/>
          <w:lang w:eastAsia="lt-LT"/>
        </w:rPr>
        <w:t>Konkurso dalyvio siūlomų gaminių techninės charakteristikos turi būti lygiavertės techninėje specifikacijoje reikalaujamai arba geresnių techninių charakteristikų.</w:t>
      </w:r>
    </w:p>
    <w:p w14:paraId="5208111A" w14:textId="2EBE262D" w:rsidR="00833F54" w:rsidRPr="000414C7" w:rsidRDefault="0067094F" w:rsidP="0067094F">
      <w:pPr>
        <w:pStyle w:val="Betarp"/>
        <w:ind w:firstLine="1296"/>
        <w:jc w:val="both"/>
        <w:rPr>
          <w:rFonts w:ascii="Times New Roman" w:hAnsi="Times New Roman" w:cs="Times New Roman"/>
        </w:rPr>
      </w:pPr>
      <w:r w:rsidRPr="000414C7">
        <w:rPr>
          <w:rFonts w:ascii="Times New Roman" w:hAnsi="Times New Roman" w:cs="Times New Roman"/>
        </w:rPr>
        <w:t xml:space="preserve">4. </w:t>
      </w:r>
      <w:r w:rsidR="00833F54" w:rsidRPr="000414C7">
        <w:rPr>
          <w:rFonts w:ascii="Times New Roman" w:hAnsi="Times New Roman" w:cs="Times New Roman"/>
        </w:rPr>
        <w:t>Paslaugų atlikimo vieta –</w:t>
      </w:r>
      <w:r w:rsidR="00F778FF" w:rsidRPr="000414C7">
        <w:rPr>
          <w:rFonts w:ascii="Times New Roman" w:hAnsi="Times New Roman" w:cs="Times New Roman"/>
        </w:rPr>
        <w:t xml:space="preserve"> Grafų Tiškevičių g. 19, </w:t>
      </w:r>
      <w:r w:rsidR="00833F54" w:rsidRPr="000414C7">
        <w:rPr>
          <w:rFonts w:ascii="Times New Roman" w:hAnsi="Times New Roman" w:cs="Times New Roman"/>
        </w:rPr>
        <w:t>Kreting</w:t>
      </w:r>
      <w:r w:rsidR="00F778FF" w:rsidRPr="000414C7">
        <w:rPr>
          <w:rFonts w:ascii="Times New Roman" w:hAnsi="Times New Roman" w:cs="Times New Roman"/>
        </w:rPr>
        <w:t>a</w:t>
      </w:r>
      <w:r w:rsidR="00833F54" w:rsidRPr="000414C7">
        <w:rPr>
          <w:rFonts w:ascii="Times New Roman" w:hAnsi="Times New Roman" w:cs="Times New Roman"/>
        </w:rPr>
        <w:t>.</w:t>
      </w:r>
      <w:r w:rsidR="00F778FF" w:rsidRPr="000414C7">
        <w:rPr>
          <w:rFonts w:ascii="Times New Roman" w:hAnsi="Times New Roman" w:cs="Times New Roman"/>
        </w:rPr>
        <w:t xml:space="preserve"> Stogo danga -</w:t>
      </w:r>
      <w:proofErr w:type="spellStart"/>
      <w:r w:rsidR="00F778FF" w:rsidRPr="000414C7">
        <w:rPr>
          <w:rFonts w:ascii="Times New Roman" w:hAnsi="Times New Roman" w:cs="Times New Roman"/>
        </w:rPr>
        <w:t>beasbestis</w:t>
      </w:r>
      <w:proofErr w:type="spellEnd"/>
      <w:r w:rsidR="00F778FF" w:rsidRPr="000414C7">
        <w:rPr>
          <w:rFonts w:ascii="Times New Roman" w:hAnsi="Times New Roman" w:cs="Times New Roman"/>
        </w:rPr>
        <w:t xml:space="preserve"> cementas, plotas (viso) 380 m2  Pastato unikalus Nr. 4400-5425-7664.  Tiekėjas pats privalo įsitikinti ir įsivertinti, kad siūloma saulės elektrinės įranga tilps ant pastato stogo.</w:t>
      </w:r>
    </w:p>
    <w:p w14:paraId="449E8C3E" w14:textId="19C8ACF0" w:rsidR="00F778FF" w:rsidRPr="000414C7" w:rsidRDefault="0067094F" w:rsidP="0067094F">
      <w:pPr>
        <w:pStyle w:val="Betarp"/>
        <w:ind w:firstLine="1296"/>
        <w:jc w:val="both"/>
        <w:rPr>
          <w:rFonts w:ascii="Times New Roman" w:hAnsi="Times New Roman" w:cs="Times New Roman"/>
          <w:color w:val="1D1D1D"/>
        </w:rPr>
      </w:pPr>
      <w:r w:rsidRPr="000414C7">
        <w:rPr>
          <w:rFonts w:ascii="Times New Roman" w:hAnsi="Times New Roman" w:cs="Times New Roman"/>
          <w:color w:val="1D1D1D"/>
          <w:w w:val="105"/>
        </w:rPr>
        <w:t xml:space="preserve">5. </w:t>
      </w:r>
      <w:r w:rsidR="00F778FF" w:rsidRPr="000414C7">
        <w:rPr>
          <w:rFonts w:ascii="Times New Roman" w:hAnsi="Times New Roman" w:cs="Times New Roman"/>
          <w:color w:val="1D1D1D"/>
          <w:w w:val="105"/>
        </w:rPr>
        <w:t>Atliekamas žaliasis pirkimas. Pirkimas vykdomas vadovaujantis Lietuvos Respublikos aplinkos ministro 2022 m. gruodžio 13 d. įsakymo Nr. Dl-401 „Dėl Lietuvos Respublikos aplinkos ministro 2011 m. birželio 28 d. įsakymo Nr. Dl-508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4.4.1 punkte nustatytais reikalavimais: perkamas aplinkosauginis ir aplinkai palankus produktas, kuris patenka į orientacinį aplinkosauginių</w:t>
      </w:r>
      <w:r w:rsidR="00F778FF" w:rsidRPr="000414C7">
        <w:rPr>
          <w:rFonts w:ascii="Times New Roman" w:hAnsi="Times New Roman" w:cs="Times New Roman"/>
          <w:color w:val="1D1D1D"/>
          <w:spacing w:val="-8"/>
          <w:w w:val="105"/>
        </w:rPr>
        <w:t xml:space="preserve"> </w:t>
      </w:r>
      <w:r w:rsidR="00F778FF" w:rsidRPr="000414C7">
        <w:rPr>
          <w:rFonts w:ascii="Times New Roman" w:hAnsi="Times New Roman" w:cs="Times New Roman"/>
          <w:color w:val="1D1D1D"/>
          <w:w w:val="105"/>
        </w:rPr>
        <w:t>ir</w:t>
      </w:r>
      <w:r w:rsidR="00F778FF" w:rsidRPr="000414C7">
        <w:rPr>
          <w:rFonts w:ascii="Times New Roman" w:hAnsi="Times New Roman" w:cs="Times New Roman"/>
          <w:color w:val="1D1D1D"/>
          <w:spacing w:val="-8"/>
          <w:w w:val="105"/>
        </w:rPr>
        <w:t xml:space="preserve"> </w:t>
      </w:r>
      <w:r w:rsidR="00F778FF" w:rsidRPr="000414C7">
        <w:rPr>
          <w:rFonts w:ascii="Times New Roman" w:hAnsi="Times New Roman" w:cs="Times New Roman"/>
          <w:color w:val="1D1D1D"/>
          <w:w w:val="105"/>
        </w:rPr>
        <w:t>aplinkai</w:t>
      </w:r>
      <w:r w:rsidR="00F778FF" w:rsidRPr="000414C7">
        <w:rPr>
          <w:rFonts w:ascii="Times New Roman" w:hAnsi="Times New Roman" w:cs="Times New Roman"/>
          <w:color w:val="1D1D1D"/>
          <w:spacing w:val="7"/>
          <w:w w:val="105"/>
        </w:rPr>
        <w:t xml:space="preserve"> </w:t>
      </w:r>
      <w:r w:rsidR="00F778FF" w:rsidRPr="000414C7">
        <w:rPr>
          <w:rFonts w:ascii="Times New Roman" w:hAnsi="Times New Roman" w:cs="Times New Roman"/>
          <w:color w:val="1D1D1D"/>
          <w:w w:val="105"/>
        </w:rPr>
        <w:t>palankių</w:t>
      </w:r>
      <w:r w:rsidR="00F778FF" w:rsidRPr="000414C7">
        <w:rPr>
          <w:rFonts w:ascii="Times New Roman" w:hAnsi="Times New Roman" w:cs="Times New Roman"/>
          <w:color w:val="1D1D1D"/>
          <w:spacing w:val="3"/>
          <w:w w:val="105"/>
        </w:rPr>
        <w:t xml:space="preserve"> </w:t>
      </w:r>
      <w:r w:rsidR="00F778FF" w:rsidRPr="000414C7">
        <w:rPr>
          <w:rFonts w:ascii="Times New Roman" w:hAnsi="Times New Roman" w:cs="Times New Roman"/>
          <w:color w:val="1D1D1D"/>
          <w:w w:val="105"/>
        </w:rPr>
        <w:t>prekių</w:t>
      </w:r>
      <w:r w:rsidR="00F778FF" w:rsidRPr="000414C7">
        <w:rPr>
          <w:rFonts w:ascii="Times New Roman" w:hAnsi="Times New Roman" w:cs="Times New Roman"/>
          <w:color w:val="1D1D1D"/>
          <w:spacing w:val="1"/>
          <w:w w:val="105"/>
        </w:rPr>
        <w:t xml:space="preserve"> </w:t>
      </w:r>
      <w:r w:rsidR="00F778FF" w:rsidRPr="000414C7">
        <w:rPr>
          <w:rFonts w:ascii="Times New Roman" w:hAnsi="Times New Roman" w:cs="Times New Roman"/>
          <w:color w:val="1D1D1D"/>
          <w:w w:val="105"/>
        </w:rPr>
        <w:t>bei</w:t>
      </w:r>
      <w:r w:rsidR="00F778FF" w:rsidRPr="000414C7">
        <w:rPr>
          <w:rFonts w:ascii="Times New Roman" w:hAnsi="Times New Roman" w:cs="Times New Roman"/>
          <w:color w:val="1D1D1D"/>
          <w:spacing w:val="-5"/>
          <w:w w:val="105"/>
        </w:rPr>
        <w:t xml:space="preserve"> </w:t>
      </w:r>
      <w:r w:rsidR="00F778FF" w:rsidRPr="000414C7">
        <w:rPr>
          <w:rFonts w:ascii="Times New Roman" w:hAnsi="Times New Roman" w:cs="Times New Roman"/>
          <w:color w:val="1D1D1D"/>
          <w:w w:val="105"/>
        </w:rPr>
        <w:t>paslaugų</w:t>
      </w:r>
      <w:r w:rsidR="00F778FF" w:rsidRPr="000414C7">
        <w:rPr>
          <w:rFonts w:ascii="Times New Roman" w:hAnsi="Times New Roman" w:cs="Times New Roman"/>
          <w:color w:val="1D1D1D"/>
          <w:spacing w:val="1"/>
          <w:w w:val="105"/>
        </w:rPr>
        <w:t xml:space="preserve"> </w:t>
      </w:r>
      <w:r w:rsidR="00F778FF" w:rsidRPr="000414C7">
        <w:rPr>
          <w:rFonts w:ascii="Times New Roman" w:hAnsi="Times New Roman" w:cs="Times New Roman"/>
          <w:color w:val="1D1D1D"/>
          <w:w w:val="105"/>
        </w:rPr>
        <w:t>sąrašą pagal</w:t>
      </w:r>
      <w:r w:rsidR="00F778FF" w:rsidRPr="000414C7">
        <w:rPr>
          <w:rFonts w:ascii="Times New Roman" w:hAnsi="Times New Roman" w:cs="Times New Roman"/>
          <w:color w:val="1D1D1D"/>
          <w:spacing w:val="-6"/>
          <w:w w:val="105"/>
        </w:rPr>
        <w:t xml:space="preserve"> </w:t>
      </w:r>
      <w:r w:rsidR="00F778FF" w:rsidRPr="000414C7">
        <w:rPr>
          <w:rFonts w:ascii="Times New Roman" w:hAnsi="Times New Roman" w:cs="Times New Roman"/>
          <w:color w:val="1D1D1D"/>
          <w:w w:val="105"/>
        </w:rPr>
        <w:t>2015</w:t>
      </w:r>
      <w:r w:rsidR="00F778FF" w:rsidRPr="000414C7">
        <w:rPr>
          <w:rFonts w:ascii="Times New Roman" w:hAnsi="Times New Roman" w:cs="Times New Roman"/>
          <w:color w:val="1D1D1D"/>
          <w:spacing w:val="-1"/>
          <w:w w:val="105"/>
        </w:rPr>
        <w:t xml:space="preserve"> </w:t>
      </w:r>
      <w:r w:rsidR="00F778FF" w:rsidRPr="000414C7">
        <w:rPr>
          <w:rFonts w:ascii="Times New Roman" w:hAnsi="Times New Roman" w:cs="Times New Roman"/>
          <w:color w:val="1D1D1D"/>
          <w:w w:val="105"/>
        </w:rPr>
        <w:t>m.</w:t>
      </w:r>
      <w:r w:rsidR="00F778FF" w:rsidRPr="000414C7">
        <w:rPr>
          <w:rFonts w:ascii="Times New Roman" w:hAnsi="Times New Roman" w:cs="Times New Roman"/>
          <w:color w:val="1D1D1D"/>
          <w:spacing w:val="-12"/>
          <w:w w:val="105"/>
        </w:rPr>
        <w:t xml:space="preserve"> </w:t>
      </w:r>
      <w:r w:rsidR="00F778FF" w:rsidRPr="000414C7">
        <w:rPr>
          <w:rFonts w:ascii="Times New Roman" w:hAnsi="Times New Roman" w:cs="Times New Roman"/>
          <w:color w:val="1D1D1D"/>
          <w:w w:val="105"/>
        </w:rPr>
        <w:t>lapkričio 24</w:t>
      </w:r>
      <w:r w:rsidR="00F778FF" w:rsidRPr="000414C7">
        <w:rPr>
          <w:rFonts w:ascii="Times New Roman" w:hAnsi="Times New Roman" w:cs="Times New Roman"/>
          <w:color w:val="1D1D1D"/>
          <w:spacing w:val="-13"/>
          <w:w w:val="105"/>
        </w:rPr>
        <w:t xml:space="preserve"> </w:t>
      </w:r>
      <w:r w:rsidR="00F778FF" w:rsidRPr="000414C7">
        <w:rPr>
          <w:rFonts w:ascii="Times New Roman" w:hAnsi="Times New Roman" w:cs="Times New Roman"/>
          <w:color w:val="1D1D1D"/>
          <w:w w:val="105"/>
        </w:rPr>
        <w:t>d.</w:t>
      </w:r>
      <w:r w:rsidR="00F778FF" w:rsidRPr="000414C7">
        <w:rPr>
          <w:rFonts w:ascii="Times New Roman" w:hAnsi="Times New Roman" w:cs="Times New Roman"/>
          <w:color w:val="1D1D1D"/>
          <w:spacing w:val="-10"/>
          <w:w w:val="105"/>
        </w:rPr>
        <w:t xml:space="preserve"> </w:t>
      </w:r>
      <w:r w:rsidR="00F778FF" w:rsidRPr="000414C7">
        <w:rPr>
          <w:rFonts w:ascii="Times New Roman" w:hAnsi="Times New Roman" w:cs="Times New Roman"/>
          <w:color w:val="1D1D1D"/>
          <w:w w:val="105"/>
        </w:rPr>
        <w:t>Komisijos įgyvendinimo reglamentą (ES) 2015/2174 dėl orientacinio aplinkosauginių ir aplinkai palankių prekių bei</w:t>
      </w:r>
      <w:r w:rsidR="00F778FF" w:rsidRPr="000414C7">
        <w:rPr>
          <w:rFonts w:ascii="Times New Roman" w:hAnsi="Times New Roman" w:cs="Times New Roman"/>
          <w:color w:val="1D1D1D"/>
          <w:spacing w:val="-7"/>
          <w:w w:val="105"/>
        </w:rPr>
        <w:t xml:space="preserve"> </w:t>
      </w:r>
      <w:r w:rsidR="00F778FF" w:rsidRPr="000414C7">
        <w:rPr>
          <w:rFonts w:ascii="Times New Roman" w:hAnsi="Times New Roman" w:cs="Times New Roman"/>
          <w:color w:val="1D1D1D"/>
          <w:w w:val="105"/>
        </w:rPr>
        <w:t>paslaugų</w:t>
      </w:r>
      <w:r w:rsidR="00F778FF" w:rsidRPr="000414C7">
        <w:rPr>
          <w:rFonts w:ascii="Times New Roman" w:hAnsi="Times New Roman" w:cs="Times New Roman"/>
          <w:color w:val="1D1D1D"/>
          <w:spacing w:val="-1"/>
          <w:w w:val="105"/>
        </w:rPr>
        <w:t xml:space="preserve"> </w:t>
      </w:r>
      <w:r w:rsidR="00F778FF" w:rsidRPr="000414C7">
        <w:rPr>
          <w:rFonts w:ascii="Times New Roman" w:hAnsi="Times New Roman" w:cs="Times New Roman"/>
          <w:color w:val="1D1D1D"/>
          <w:w w:val="105"/>
        </w:rPr>
        <w:t>rinkinio,</w:t>
      </w:r>
      <w:r w:rsidR="00F778FF" w:rsidRPr="000414C7">
        <w:rPr>
          <w:rFonts w:ascii="Times New Roman" w:hAnsi="Times New Roman" w:cs="Times New Roman"/>
          <w:color w:val="1D1D1D"/>
          <w:spacing w:val="-8"/>
          <w:w w:val="105"/>
        </w:rPr>
        <w:t xml:space="preserve"> </w:t>
      </w:r>
      <w:r w:rsidR="00F778FF" w:rsidRPr="000414C7">
        <w:rPr>
          <w:rFonts w:ascii="Times New Roman" w:hAnsi="Times New Roman" w:cs="Times New Roman"/>
          <w:color w:val="1D1D1D"/>
          <w:w w:val="105"/>
        </w:rPr>
        <w:t>Europos</w:t>
      </w:r>
      <w:r w:rsidR="00F778FF" w:rsidRPr="000414C7">
        <w:rPr>
          <w:rFonts w:ascii="Times New Roman" w:hAnsi="Times New Roman" w:cs="Times New Roman"/>
          <w:color w:val="1D1D1D"/>
          <w:spacing w:val="-10"/>
          <w:w w:val="105"/>
        </w:rPr>
        <w:t xml:space="preserve"> </w:t>
      </w:r>
      <w:r w:rsidR="00F778FF" w:rsidRPr="000414C7">
        <w:rPr>
          <w:rFonts w:ascii="Times New Roman" w:hAnsi="Times New Roman" w:cs="Times New Roman"/>
          <w:color w:val="1D1D1D"/>
          <w:w w:val="105"/>
        </w:rPr>
        <w:t>aplinkos</w:t>
      </w:r>
      <w:r w:rsidR="00F778FF" w:rsidRPr="000414C7">
        <w:rPr>
          <w:rFonts w:ascii="Times New Roman" w:hAnsi="Times New Roman" w:cs="Times New Roman"/>
          <w:color w:val="1D1D1D"/>
          <w:spacing w:val="-8"/>
          <w:w w:val="105"/>
        </w:rPr>
        <w:t xml:space="preserve"> </w:t>
      </w:r>
      <w:r w:rsidR="00F778FF" w:rsidRPr="000414C7">
        <w:rPr>
          <w:rFonts w:ascii="Times New Roman" w:hAnsi="Times New Roman" w:cs="Times New Roman"/>
          <w:color w:val="1D1D1D"/>
          <w:w w:val="105"/>
        </w:rPr>
        <w:t>ekonominėms</w:t>
      </w:r>
      <w:r w:rsidR="00F778FF" w:rsidRPr="000414C7">
        <w:rPr>
          <w:rFonts w:ascii="Times New Roman" w:hAnsi="Times New Roman" w:cs="Times New Roman"/>
          <w:color w:val="1D1D1D"/>
          <w:spacing w:val="-6"/>
          <w:w w:val="105"/>
        </w:rPr>
        <w:t xml:space="preserve"> </w:t>
      </w:r>
      <w:r w:rsidR="00F778FF" w:rsidRPr="000414C7">
        <w:rPr>
          <w:rFonts w:ascii="Times New Roman" w:hAnsi="Times New Roman" w:cs="Times New Roman"/>
          <w:color w:val="1D1D1D"/>
          <w:w w:val="105"/>
        </w:rPr>
        <w:t>sąskaitoms</w:t>
      </w:r>
      <w:r w:rsidR="00F778FF" w:rsidRPr="000414C7">
        <w:rPr>
          <w:rFonts w:ascii="Times New Roman" w:hAnsi="Times New Roman" w:cs="Times New Roman"/>
          <w:color w:val="1D1D1D"/>
          <w:spacing w:val="-10"/>
          <w:w w:val="105"/>
        </w:rPr>
        <w:t xml:space="preserve"> </w:t>
      </w:r>
      <w:r w:rsidR="00F778FF" w:rsidRPr="000414C7">
        <w:rPr>
          <w:rFonts w:ascii="Times New Roman" w:hAnsi="Times New Roman" w:cs="Times New Roman"/>
          <w:color w:val="1D1D1D"/>
          <w:w w:val="105"/>
        </w:rPr>
        <w:t>skirtų</w:t>
      </w:r>
      <w:r w:rsidR="00F778FF" w:rsidRPr="000414C7">
        <w:rPr>
          <w:rFonts w:ascii="Times New Roman" w:hAnsi="Times New Roman" w:cs="Times New Roman"/>
          <w:color w:val="1D1D1D"/>
          <w:spacing w:val="-10"/>
          <w:w w:val="105"/>
        </w:rPr>
        <w:t xml:space="preserve"> </w:t>
      </w:r>
      <w:r w:rsidR="00F778FF" w:rsidRPr="000414C7">
        <w:rPr>
          <w:rFonts w:ascii="Times New Roman" w:hAnsi="Times New Roman" w:cs="Times New Roman"/>
          <w:color w:val="1D1D1D"/>
          <w:w w:val="105"/>
        </w:rPr>
        <w:t>duomenų</w:t>
      </w:r>
      <w:r w:rsidR="00F778FF" w:rsidRPr="000414C7">
        <w:rPr>
          <w:rFonts w:ascii="Times New Roman" w:hAnsi="Times New Roman" w:cs="Times New Roman"/>
          <w:color w:val="1D1D1D"/>
          <w:spacing w:val="-2"/>
          <w:w w:val="105"/>
        </w:rPr>
        <w:t xml:space="preserve"> </w:t>
      </w:r>
      <w:r w:rsidR="00F778FF" w:rsidRPr="000414C7">
        <w:rPr>
          <w:rFonts w:ascii="Times New Roman" w:hAnsi="Times New Roman" w:cs="Times New Roman"/>
          <w:color w:val="1D1D1D"/>
          <w:w w:val="105"/>
        </w:rPr>
        <w:t>perdavimo</w:t>
      </w:r>
      <w:r w:rsidR="00F778FF" w:rsidRPr="000414C7">
        <w:rPr>
          <w:rFonts w:ascii="Times New Roman" w:hAnsi="Times New Roman" w:cs="Times New Roman"/>
          <w:color w:val="1D1D1D"/>
          <w:spacing w:val="-7"/>
          <w:w w:val="105"/>
        </w:rPr>
        <w:t xml:space="preserve"> </w:t>
      </w:r>
      <w:r w:rsidR="00F778FF" w:rsidRPr="000414C7">
        <w:rPr>
          <w:rFonts w:ascii="Times New Roman" w:hAnsi="Times New Roman" w:cs="Times New Roman"/>
          <w:color w:val="1D1D1D"/>
          <w:w w:val="105"/>
        </w:rPr>
        <w:t>formato</w:t>
      </w:r>
      <w:r w:rsidR="00F778FF" w:rsidRPr="000414C7">
        <w:rPr>
          <w:rFonts w:ascii="Times New Roman" w:hAnsi="Times New Roman" w:cs="Times New Roman"/>
          <w:color w:val="1D1D1D"/>
          <w:spacing w:val="-6"/>
          <w:w w:val="105"/>
        </w:rPr>
        <w:t xml:space="preserve"> </w:t>
      </w:r>
      <w:r w:rsidR="00F778FF" w:rsidRPr="000414C7">
        <w:rPr>
          <w:rFonts w:ascii="Times New Roman" w:hAnsi="Times New Roman" w:cs="Times New Roman"/>
          <w:color w:val="1D1D1D"/>
          <w:w w:val="105"/>
        </w:rPr>
        <w:t>ir kokybės ataskaitų teikimo sąlygų, struktūros ir periodiškumo pagal Europos Parlamento ir Tarybos reglamentą (ES) Nr. 691/2011 dėl Europos aplinkos ekonominių</w:t>
      </w:r>
      <w:r w:rsidR="00F778FF" w:rsidRPr="000414C7">
        <w:rPr>
          <w:rFonts w:ascii="Times New Roman" w:hAnsi="Times New Roman" w:cs="Times New Roman"/>
          <w:color w:val="1D1D1D"/>
          <w:spacing w:val="39"/>
          <w:w w:val="105"/>
        </w:rPr>
        <w:t xml:space="preserve"> </w:t>
      </w:r>
      <w:r w:rsidR="00F778FF" w:rsidRPr="000414C7">
        <w:rPr>
          <w:rFonts w:ascii="Times New Roman" w:hAnsi="Times New Roman" w:cs="Times New Roman"/>
          <w:color w:val="1D1D1D"/>
          <w:w w:val="105"/>
        </w:rPr>
        <w:t>sąskaitų.</w:t>
      </w:r>
    </w:p>
    <w:p w14:paraId="63784C46" w14:textId="705A5B2F" w:rsidR="00F778FF" w:rsidRPr="000414C7" w:rsidRDefault="0067094F" w:rsidP="0067094F">
      <w:pPr>
        <w:pStyle w:val="Betarp"/>
        <w:ind w:firstLine="1296"/>
        <w:jc w:val="both"/>
        <w:rPr>
          <w:rFonts w:ascii="Times New Roman" w:hAnsi="Times New Roman" w:cs="Times New Roman"/>
          <w:i/>
          <w:color w:val="1D1D1D"/>
        </w:rPr>
      </w:pPr>
      <w:r w:rsidRPr="000414C7">
        <w:rPr>
          <w:rFonts w:ascii="Times New Roman" w:hAnsi="Times New Roman" w:cs="Times New Roman"/>
          <w:color w:val="1D1D1D"/>
        </w:rPr>
        <w:t xml:space="preserve">6. </w:t>
      </w:r>
      <w:r w:rsidR="00F778FF" w:rsidRPr="000414C7">
        <w:rPr>
          <w:rFonts w:ascii="Times New Roman" w:hAnsi="Times New Roman" w:cs="Times New Roman"/>
          <w:color w:val="1D1D1D"/>
        </w:rPr>
        <w:t xml:space="preserve">Pasiūlymas apima visus darbus, kurie būtini,  kad  saulės  šviesos  energijos  fotovoltinė elektrinė (toliau - Saulės elektrinė) saugiai ir pagal galiojančius  teisės  aktus  ir techninius  reikalavimus būtų prijungta prie Užsakovo pastatų vidaus ir išorinių elektros tinklų, įskaitant Saulės elektrinės konstrukcijų montavimą, Saulės elektrinės modulių montavimą, Saulės  elektrinės  visų  elementų sujungimu į vientisą veikiančią sistemą bei Saulės elektrinės paleidimo  ir  derinimo  darbus,  taip  pat Saulės elektrinės pridavimą VERT </w:t>
      </w:r>
      <w:r w:rsidR="00F778FF" w:rsidRPr="000414C7">
        <w:rPr>
          <w:rFonts w:ascii="Times New Roman" w:hAnsi="Times New Roman" w:cs="Times New Roman"/>
          <w:i/>
          <w:color w:val="1D1D1D"/>
        </w:rPr>
        <w:t>(jei privaloma pagal teisės aktų</w:t>
      </w:r>
      <w:r w:rsidR="00F778FF" w:rsidRPr="000414C7">
        <w:rPr>
          <w:rFonts w:ascii="Times New Roman" w:hAnsi="Times New Roman" w:cs="Times New Roman"/>
          <w:i/>
          <w:color w:val="1D1D1D"/>
          <w:spacing w:val="-1"/>
        </w:rPr>
        <w:t xml:space="preserve"> </w:t>
      </w:r>
      <w:r w:rsidR="00F778FF" w:rsidRPr="000414C7">
        <w:rPr>
          <w:rFonts w:ascii="Times New Roman" w:hAnsi="Times New Roman" w:cs="Times New Roman"/>
          <w:i/>
          <w:color w:val="1D1D1D"/>
        </w:rPr>
        <w:t>reikalavimus).</w:t>
      </w:r>
    </w:p>
    <w:p w14:paraId="4E6A9850" w14:textId="77777777" w:rsidR="00F778FF" w:rsidRPr="000414C7" w:rsidRDefault="00F778FF" w:rsidP="00B511C2">
      <w:pPr>
        <w:pStyle w:val="Betarp"/>
        <w:jc w:val="both"/>
        <w:rPr>
          <w:rFonts w:ascii="Times New Roman" w:hAnsi="Times New Roman" w:cs="Times New Roman"/>
          <w:color w:val="1D1D1D"/>
        </w:rPr>
      </w:pPr>
      <w:r w:rsidRPr="000414C7">
        <w:rPr>
          <w:rFonts w:ascii="Times New Roman" w:hAnsi="Times New Roman" w:cs="Times New Roman"/>
          <w:color w:val="1D1D1D"/>
        </w:rPr>
        <w:t>Elektrinės galia turi atitikti išduotuose ESO techninėse sąlygas nurodytus galimus elektrinės galingumus.</w:t>
      </w:r>
    </w:p>
    <w:p w14:paraId="21918C53" w14:textId="1617DB39" w:rsidR="00C37A3B" w:rsidRPr="000414C7" w:rsidRDefault="00C37A3B" w:rsidP="00B511C2">
      <w:pPr>
        <w:pStyle w:val="Betarp"/>
        <w:jc w:val="both"/>
        <w:rPr>
          <w:rFonts w:ascii="Times New Roman" w:hAnsi="Times New Roman" w:cs="Times New Roman"/>
          <w:lang w:eastAsia="lt-LT"/>
        </w:rPr>
      </w:pPr>
      <w:r w:rsidRPr="000414C7">
        <w:rPr>
          <w:rFonts w:ascii="Times New Roman" w:hAnsi="Times New Roman" w:cs="Times New Roman"/>
          <w:lang w:eastAsia="lt-LT"/>
        </w:rPr>
        <w:t xml:space="preserve"> </w:t>
      </w:r>
      <w:r w:rsidR="0067094F" w:rsidRPr="000414C7">
        <w:rPr>
          <w:rFonts w:ascii="Times New Roman" w:hAnsi="Times New Roman" w:cs="Times New Roman"/>
          <w:lang w:eastAsia="lt-LT"/>
        </w:rPr>
        <w:tab/>
        <w:t xml:space="preserve">7. </w:t>
      </w:r>
      <w:r w:rsidRPr="000414C7">
        <w:rPr>
          <w:rFonts w:ascii="Times New Roman" w:hAnsi="Times New Roman" w:cs="Times New Roman"/>
          <w:lang w:eastAsia="lt-LT"/>
        </w:rPr>
        <w:t>Teikdamas pasiūlymą Tiekėjas privalo siūlyti visą konkrečiame pirkime nurodytą Darbų apimtį.</w:t>
      </w:r>
    </w:p>
    <w:p w14:paraId="554468FC" w14:textId="0E043F52" w:rsidR="00B511C2" w:rsidRPr="000414C7" w:rsidRDefault="0067094F" w:rsidP="0067094F">
      <w:pPr>
        <w:pStyle w:val="Betarp"/>
        <w:ind w:firstLine="1296"/>
        <w:jc w:val="both"/>
        <w:rPr>
          <w:rFonts w:ascii="Times New Roman" w:hAnsi="Times New Roman" w:cs="Times New Roman"/>
          <w:color w:val="1D1D1D"/>
        </w:rPr>
      </w:pPr>
      <w:bookmarkStart w:id="19" w:name="_Hlk190174485"/>
      <w:r w:rsidRPr="000414C7">
        <w:rPr>
          <w:rFonts w:ascii="Times New Roman" w:hAnsi="Times New Roman" w:cs="Times New Roman"/>
          <w:color w:val="1D1D1D"/>
        </w:rPr>
        <w:t xml:space="preserve">8. </w:t>
      </w:r>
      <w:r w:rsidR="00B511C2" w:rsidRPr="000414C7">
        <w:rPr>
          <w:rFonts w:ascii="Times New Roman" w:hAnsi="Times New Roman" w:cs="Times New Roman"/>
          <w:color w:val="1D1D1D"/>
        </w:rPr>
        <w:t>Pasikeitus įstatymų ir kitų teisės aktų, reglamentuojančių perkamas paslaugas,</w:t>
      </w:r>
      <w:r w:rsidR="00B511C2" w:rsidRPr="000414C7">
        <w:rPr>
          <w:rFonts w:ascii="Times New Roman" w:hAnsi="Times New Roman" w:cs="Times New Roman"/>
          <w:color w:val="1D1D1D"/>
          <w:spacing w:val="13"/>
        </w:rPr>
        <w:t xml:space="preserve"> </w:t>
      </w:r>
      <w:r w:rsidR="00B511C2" w:rsidRPr="000414C7">
        <w:rPr>
          <w:rFonts w:ascii="Times New Roman" w:hAnsi="Times New Roman" w:cs="Times New Roman"/>
          <w:color w:val="1D1D1D"/>
        </w:rPr>
        <w:t>nuostatoms</w:t>
      </w:r>
      <w:r w:rsidRPr="000414C7">
        <w:rPr>
          <w:rFonts w:ascii="Times New Roman" w:hAnsi="Times New Roman" w:cs="Times New Roman"/>
          <w:color w:val="1D1D1D"/>
        </w:rPr>
        <w:t xml:space="preserve"> </w:t>
      </w:r>
      <w:r w:rsidR="00B511C2" w:rsidRPr="000414C7">
        <w:rPr>
          <w:rFonts w:ascii="Times New Roman" w:hAnsi="Times New Roman" w:cs="Times New Roman"/>
          <w:color w:val="1D1D1D"/>
          <w:w w:val="105"/>
        </w:rPr>
        <w:t>ir reikalavimams, tiekėjas turi vykdyti pirkimo sutartį, atsižvelgiant į jį keičiančio teisės akto nuostatas bei vadovautis aktualiomis dokumentų</w:t>
      </w:r>
      <w:r w:rsidR="00B511C2" w:rsidRPr="000414C7">
        <w:rPr>
          <w:rFonts w:ascii="Times New Roman" w:hAnsi="Times New Roman" w:cs="Times New Roman"/>
          <w:color w:val="1D1D1D"/>
          <w:spacing w:val="51"/>
          <w:w w:val="105"/>
        </w:rPr>
        <w:t xml:space="preserve"> </w:t>
      </w:r>
      <w:r w:rsidR="00B511C2" w:rsidRPr="000414C7">
        <w:rPr>
          <w:rFonts w:ascii="Times New Roman" w:hAnsi="Times New Roman" w:cs="Times New Roman"/>
          <w:color w:val="1D1D1D"/>
          <w:w w:val="105"/>
        </w:rPr>
        <w:t>redakcijomis.</w:t>
      </w:r>
    </w:p>
    <w:bookmarkEnd w:id="19"/>
    <w:p w14:paraId="7BBF37C7" w14:textId="3411C3A4" w:rsidR="00833F54" w:rsidRPr="000414C7" w:rsidRDefault="0067094F" w:rsidP="0067094F">
      <w:pPr>
        <w:pStyle w:val="Betarp"/>
        <w:ind w:firstLine="1296"/>
        <w:jc w:val="both"/>
        <w:rPr>
          <w:rFonts w:ascii="Times New Roman" w:hAnsi="Times New Roman" w:cs="Times New Roman"/>
          <w:lang w:eastAsia="lt-LT"/>
        </w:rPr>
      </w:pPr>
      <w:r w:rsidRPr="000414C7">
        <w:rPr>
          <w:rFonts w:ascii="Times New Roman" w:hAnsi="Times New Roman" w:cs="Times New Roman"/>
        </w:rPr>
        <w:t xml:space="preserve">9. </w:t>
      </w:r>
      <w:r w:rsidR="00833F54" w:rsidRPr="000414C7">
        <w:rPr>
          <w:rFonts w:ascii="Times New Roman" w:hAnsi="Times New Roman" w:cs="Times New Roman"/>
        </w:rPr>
        <w:t>Jeigu Paslaugos negalima užbaigti iki numatyto termino, gali būti sudarytas raštiškas susitarimas dėl terminų pratęsimo.</w:t>
      </w:r>
    </w:p>
    <w:p w14:paraId="3312ED66" w14:textId="631B3298" w:rsidR="00833F54" w:rsidRPr="000414C7" w:rsidRDefault="0067094F" w:rsidP="0067094F">
      <w:pPr>
        <w:pStyle w:val="Betarp"/>
        <w:ind w:firstLine="1296"/>
        <w:jc w:val="both"/>
        <w:rPr>
          <w:rFonts w:ascii="Times New Roman" w:hAnsi="Times New Roman" w:cs="Times New Roman"/>
        </w:rPr>
      </w:pPr>
      <w:r w:rsidRPr="000414C7">
        <w:rPr>
          <w:rFonts w:ascii="Times New Roman" w:hAnsi="Times New Roman" w:cs="Times New Roman"/>
        </w:rPr>
        <w:t xml:space="preserve">10. </w:t>
      </w:r>
      <w:r w:rsidR="00833F54" w:rsidRPr="000414C7">
        <w:rPr>
          <w:rFonts w:ascii="Times New Roman" w:hAnsi="Times New Roman" w:cs="Times New Roman"/>
        </w:rPr>
        <w:t xml:space="preserve">Visi numatyti prietaisai, įrengimai, kabeliai, montažinės medžiagos ir gaminiai turi būti montuojami, išbandomi ir suderinami pagal jų gamintojų standartus arba technines sąlygas nepažeidžiant Lietuvoje galiojančių normatyvinių dokumentų reikalavimų. </w:t>
      </w:r>
    </w:p>
    <w:p w14:paraId="05C1A375" w14:textId="3FF40D21" w:rsidR="00833F54" w:rsidRPr="000414C7" w:rsidRDefault="0067094F" w:rsidP="0067094F">
      <w:pPr>
        <w:pStyle w:val="Betarp"/>
        <w:ind w:firstLine="1296"/>
        <w:jc w:val="both"/>
        <w:rPr>
          <w:rFonts w:ascii="Times New Roman" w:hAnsi="Times New Roman" w:cs="Times New Roman"/>
        </w:rPr>
      </w:pPr>
      <w:r w:rsidRPr="000414C7">
        <w:rPr>
          <w:rFonts w:ascii="Times New Roman" w:hAnsi="Times New Roman" w:cs="Times New Roman"/>
        </w:rPr>
        <w:t xml:space="preserve">11. </w:t>
      </w:r>
      <w:r w:rsidR="00833F54" w:rsidRPr="000414C7">
        <w:rPr>
          <w:rFonts w:ascii="Times New Roman" w:hAnsi="Times New Roman" w:cs="Times New Roman"/>
        </w:rPr>
        <w:t>Jei iš šiose techninėse specifikacijose pateiktų duomenų būtų galima daryti prielaidą apie konkrečius pirkimo objekto modelius ar tiekimo šaltinius, konkrečius technologinius procesus ar prekių ženklus, patentus, tipus, konkrečią kilmę ar gamybą, laikoma, kad jie yra tik orientaciniai ir tiekėjai gali siūlyti lygiaverčius.</w:t>
      </w:r>
    </w:p>
    <w:p w14:paraId="0326E91D" w14:textId="2256F338" w:rsidR="00B511C2" w:rsidRPr="000414C7" w:rsidRDefault="00A551B1" w:rsidP="0067094F">
      <w:pPr>
        <w:pStyle w:val="Betarp"/>
        <w:jc w:val="center"/>
        <w:rPr>
          <w:rFonts w:ascii="Times New Roman" w:hAnsi="Times New Roman" w:cs="Times New Roman"/>
          <w:b/>
          <w:bCs/>
        </w:rPr>
      </w:pPr>
      <w:r w:rsidRPr="000414C7">
        <w:rPr>
          <w:rFonts w:ascii="Times New Roman" w:hAnsi="Times New Roman" w:cs="Times New Roman"/>
          <w:b/>
          <w:bCs/>
        </w:rPr>
        <w:t>II</w:t>
      </w:r>
      <w:r w:rsidR="00B511C2" w:rsidRPr="000414C7">
        <w:rPr>
          <w:rFonts w:ascii="Times New Roman" w:hAnsi="Times New Roman" w:cs="Times New Roman"/>
          <w:b/>
          <w:bCs/>
        </w:rPr>
        <w:t>. REIKALAVIMAI ĮRANGAI</w:t>
      </w:r>
    </w:p>
    <w:p w14:paraId="06C9AA45" w14:textId="77777777" w:rsidR="00B511C2" w:rsidRPr="000414C7" w:rsidRDefault="00B511C2" w:rsidP="00B511C2">
      <w:pPr>
        <w:pStyle w:val="Betarp"/>
        <w:jc w:val="both"/>
        <w:rPr>
          <w:rFonts w:ascii="Times New Roman" w:hAnsi="Times New Roman" w:cs="Times New Roman"/>
        </w:rPr>
      </w:pPr>
    </w:p>
    <w:p w14:paraId="0195DD68" w14:textId="20437A9B" w:rsidR="00B511C2" w:rsidRPr="000414C7" w:rsidRDefault="00A551B1" w:rsidP="00A551B1">
      <w:pPr>
        <w:pStyle w:val="Betarp"/>
        <w:rPr>
          <w:rFonts w:ascii="Times New Roman" w:hAnsi="Times New Roman" w:cs="Times New Roman"/>
          <w:b/>
          <w:bCs/>
        </w:rPr>
      </w:pPr>
      <w:r w:rsidRPr="000414C7">
        <w:rPr>
          <w:rFonts w:ascii="Times New Roman" w:hAnsi="Times New Roman" w:cs="Times New Roman"/>
          <w:b/>
          <w:bCs/>
        </w:rPr>
        <w:t xml:space="preserve">11. </w:t>
      </w:r>
      <w:r w:rsidR="00B511C2" w:rsidRPr="000414C7">
        <w:rPr>
          <w:rFonts w:ascii="Times New Roman" w:hAnsi="Times New Roman" w:cs="Times New Roman"/>
          <w:b/>
          <w:bCs/>
        </w:rPr>
        <w:t>MODULIAI:</w:t>
      </w:r>
    </w:p>
    <w:p w14:paraId="6D5B9C10" w14:textId="4D82F4EE" w:rsidR="00B511C2" w:rsidRPr="000414C7" w:rsidRDefault="0067094F" w:rsidP="00B511C2">
      <w:pPr>
        <w:pStyle w:val="Betarp"/>
        <w:jc w:val="both"/>
        <w:rPr>
          <w:rFonts w:ascii="Times New Roman" w:hAnsi="Times New Roman" w:cs="Times New Roman"/>
        </w:rPr>
      </w:pPr>
      <w:r w:rsidRPr="000414C7">
        <w:rPr>
          <w:rFonts w:ascii="Times New Roman" w:hAnsi="Times New Roman" w:cs="Times New Roman"/>
        </w:rPr>
        <w:t xml:space="preserve">11.1. </w:t>
      </w:r>
      <w:r w:rsidR="00B511C2" w:rsidRPr="000414C7">
        <w:rPr>
          <w:rFonts w:ascii="Times New Roman" w:hAnsi="Times New Roman" w:cs="Times New Roman"/>
        </w:rPr>
        <w:t xml:space="preserve"> Monokristaliniai, polikristaliniai arba lygiaverčiai;</w:t>
      </w:r>
    </w:p>
    <w:p w14:paraId="6E7EF2B9" w14:textId="4151ACF3" w:rsidR="00B511C2" w:rsidRPr="000414C7" w:rsidRDefault="0067094F" w:rsidP="00B511C2">
      <w:pPr>
        <w:pStyle w:val="Betarp"/>
        <w:jc w:val="both"/>
        <w:rPr>
          <w:rFonts w:ascii="Times New Roman" w:hAnsi="Times New Roman" w:cs="Times New Roman"/>
        </w:rPr>
      </w:pPr>
      <w:r w:rsidRPr="000414C7">
        <w:rPr>
          <w:rFonts w:ascii="Times New Roman" w:hAnsi="Times New Roman" w:cs="Times New Roman"/>
        </w:rPr>
        <w:t xml:space="preserve">11.2. </w:t>
      </w:r>
      <w:proofErr w:type="spellStart"/>
      <w:r w:rsidR="00B511C2" w:rsidRPr="000414C7">
        <w:rPr>
          <w:rFonts w:ascii="Times New Roman" w:hAnsi="Times New Roman" w:cs="Times New Roman"/>
        </w:rPr>
        <w:t>Anoduoto</w:t>
      </w:r>
      <w:proofErr w:type="spellEnd"/>
      <w:r w:rsidR="00B511C2" w:rsidRPr="000414C7">
        <w:rPr>
          <w:rFonts w:ascii="Times New Roman" w:hAnsi="Times New Roman" w:cs="Times New Roman"/>
        </w:rPr>
        <w:t xml:space="preserve"> aliuminio lydinio rėmas arba be rėmo;</w:t>
      </w:r>
    </w:p>
    <w:p w14:paraId="17328AB0" w14:textId="7BAA31FD" w:rsidR="00B511C2" w:rsidRPr="000414C7" w:rsidRDefault="0067094F" w:rsidP="00B511C2">
      <w:pPr>
        <w:pStyle w:val="Betarp"/>
        <w:jc w:val="both"/>
        <w:rPr>
          <w:rFonts w:ascii="Times New Roman" w:hAnsi="Times New Roman" w:cs="Times New Roman"/>
        </w:rPr>
      </w:pPr>
      <w:r w:rsidRPr="000414C7">
        <w:rPr>
          <w:rFonts w:ascii="Times New Roman" w:hAnsi="Times New Roman" w:cs="Times New Roman"/>
        </w:rPr>
        <w:t xml:space="preserve">11.3. </w:t>
      </w:r>
      <w:r w:rsidR="00B511C2" w:rsidRPr="000414C7">
        <w:rPr>
          <w:rFonts w:ascii="Times New Roman" w:hAnsi="Times New Roman" w:cs="Times New Roman"/>
        </w:rPr>
        <w:t>Jungiamosios dėžutės - IP68 apsaugos klasės;</w:t>
      </w:r>
    </w:p>
    <w:p w14:paraId="08FF2F93" w14:textId="080AB875" w:rsidR="00B511C2" w:rsidRPr="000414C7" w:rsidRDefault="0067094F" w:rsidP="00B511C2">
      <w:pPr>
        <w:pStyle w:val="Betarp"/>
        <w:jc w:val="both"/>
        <w:rPr>
          <w:rFonts w:ascii="Times New Roman" w:hAnsi="Times New Roman" w:cs="Times New Roman"/>
        </w:rPr>
      </w:pPr>
      <w:r w:rsidRPr="000414C7">
        <w:rPr>
          <w:rFonts w:ascii="Times New Roman" w:hAnsi="Times New Roman" w:cs="Times New Roman"/>
        </w:rPr>
        <w:t xml:space="preserve">11.4. </w:t>
      </w:r>
      <w:r w:rsidR="00B511C2" w:rsidRPr="000414C7">
        <w:rPr>
          <w:rFonts w:ascii="Times New Roman" w:hAnsi="Times New Roman" w:cs="Times New Roman"/>
        </w:rPr>
        <w:t>Kabelių jungtys- IP67 apsaugos klasės;</w:t>
      </w:r>
    </w:p>
    <w:p w14:paraId="40D0BF44" w14:textId="5D8F77CA" w:rsidR="00B511C2" w:rsidRPr="000414C7" w:rsidRDefault="0067094F" w:rsidP="00B511C2">
      <w:pPr>
        <w:pStyle w:val="Betarp"/>
        <w:jc w:val="both"/>
        <w:rPr>
          <w:rFonts w:ascii="Times New Roman" w:hAnsi="Times New Roman" w:cs="Times New Roman"/>
        </w:rPr>
      </w:pPr>
      <w:r w:rsidRPr="000414C7">
        <w:rPr>
          <w:rFonts w:ascii="Times New Roman" w:hAnsi="Times New Roman" w:cs="Times New Roman"/>
        </w:rPr>
        <w:t xml:space="preserve">11.5. </w:t>
      </w:r>
      <w:r w:rsidR="00B511C2" w:rsidRPr="000414C7">
        <w:rPr>
          <w:rFonts w:ascii="Times New Roman" w:hAnsi="Times New Roman" w:cs="Times New Roman"/>
        </w:rPr>
        <w:t>Darbinės modulio temperatūros rėžiai - ne siauresni nei -40 - +85 °C;</w:t>
      </w:r>
    </w:p>
    <w:p w14:paraId="23467BA1" w14:textId="4D2D5D3D" w:rsidR="00B511C2" w:rsidRPr="000414C7" w:rsidRDefault="0067094F" w:rsidP="00B511C2">
      <w:pPr>
        <w:pStyle w:val="Betarp"/>
        <w:jc w:val="both"/>
        <w:rPr>
          <w:rFonts w:ascii="Times New Roman" w:hAnsi="Times New Roman" w:cs="Times New Roman"/>
        </w:rPr>
      </w:pPr>
      <w:r w:rsidRPr="000414C7">
        <w:rPr>
          <w:rFonts w:ascii="Times New Roman" w:hAnsi="Times New Roman" w:cs="Times New Roman"/>
        </w:rPr>
        <w:lastRenderedPageBreak/>
        <w:t xml:space="preserve">11.6. </w:t>
      </w:r>
      <w:r w:rsidR="00B511C2" w:rsidRPr="000414C7">
        <w:rPr>
          <w:rFonts w:ascii="Times New Roman" w:hAnsi="Times New Roman" w:cs="Times New Roman"/>
        </w:rPr>
        <w:t>Modulio priekinės dalies maksimali statinė apkrova - 5400 Pa;</w:t>
      </w:r>
    </w:p>
    <w:p w14:paraId="6201A6DA" w14:textId="5951992D" w:rsidR="00B511C2" w:rsidRPr="000414C7" w:rsidRDefault="0067094F" w:rsidP="00B511C2">
      <w:pPr>
        <w:pStyle w:val="Betarp"/>
        <w:jc w:val="both"/>
        <w:rPr>
          <w:rFonts w:ascii="Times New Roman" w:hAnsi="Times New Roman" w:cs="Times New Roman"/>
        </w:rPr>
      </w:pPr>
      <w:r w:rsidRPr="000414C7">
        <w:rPr>
          <w:rFonts w:ascii="Times New Roman" w:hAnsi="Times New Roman" w:cs="Times New Roman"/>
        </w:rPr>
        <w:t xml:space="preserve">11.7. </w:t>
      </w:r>
      <w:r w:rsidR="00B511C2" w:rsidRPr="000414C7">
        <w:rPr>
          <w:rFonts w:ascii="Times New Roman" w:hAnsi="Times New Roman" w:cs="Times New Roman"/>
        </w:rPr>
        <w:t>Modulio galinės dalies maksimali statinė apkrova - 2400 Pa;</w:t>
      </w:r>
    </w:p>
    <w:p w14:paraId="746AF174" w14:textId="196BDE17" w:rsidR="00B511C2" w:rsidRPr="000414C7" w:rsidRDefault="0067094F" w:rsidP="00B511C2">
      <w:pPr>
        <w:pStyle w:val="Betarp"/>
        <w:jc w:val="both"/>
        <w:rPr>
          <w:rFonts w:ascii="Times New Roman" w:hAnsi="Times New Roman" w:cs="Times New Roman"/>
        </w:rPr>
      </w:pPr>
      <w:r w:rsidRPr="000414C7">
        <w:rPr>
          <w:rFonts w:ascii="Times New Roman" w:hAnsi="Times New Roman" w:cs="Times New Roman"/>
        </w:rPr>
        <w:t xml:space="preserve">11.8. </w:t>
      </w:r>
      <w:r w:rsidR="00B511C2" w:rsidRPr="000414C7">
        <w:rPr>
          <w:rFonts w:ascii="Times New Roman" w:hAnsi="Times New Roman" w:cs="Times New Roman"/>
        </w:rPr>
        <w:t>Produkto gamintojo garantijos laikotarpis - 10 metų;</w:t>
      </w:r>
    </w:p>
    <w:p w14:paraId="4D842F22" w14:textId="45DBC045" w:rsidR="00B511C2" w:rsidRPr="000414C7" w:rsidRDefault="0067094F" w:rsidP="00B511C2">
      <w:pPr>
        <w:pStyle w:val="Betarp"/>
        <w:jc w:val="both"/>
        <w:rPr>
          <w:rFonts w:ascii="Times New Roman" w:hAnsi="Times New Roman" w:cs="Times New Roman"/>
        </w:rPr>
      </w:pPr>
      <w:r w:rsidRPr="000414C7">
        <w:rPr>
          <w:rFonts w:ascii="Times New Roman" w:hAnsi="Times New Roman" w:cs="Times New Roman"/>
        </w:rPr>
        <w:t xml:space="preserve">11.9. </w:t>
      </w:r>
      <w:r w:rsidR="00B511C2" w:rsidRPr="000414C7">
        <w:rPr>
          <w:rFonts w:ascii="Times New Roman" w:hAnsi="Times New Roman" w:cs="Times New Roman"/>
        </w:rPr>
        <w:t>Gamintojo efektyvumo garantija po 25 metų eksploatacijos -2:80,0 %;</w:t>
      </w:r>
    </w:p>
    <w:p w14:paraId="631104D0" w14:textId="0F72EE4F" w:rsidR="00B511C2" w:rsidRPr="000414C7" w:rsidRDefault="0067094F" w:rsidP="00B511C2">
      <w:pPr>
        <w:pStyle w:val="Betarp"/>
        <w:jc w:val="both"/>
        <w:rPr>
          <w:rFonts w:ascii="Times New Roman" w:hAnsi="Times New Roman" w:cs="Times New Roman"/>
        </w:rPr>
      </w:pPr>
      <w:r w:rsidRPr="000414C7">
        <w:rPr>
          <w:rFonts w:ascii="Times New Roman" w:hAnsi="Times New Roman" w:cs="Times New Roman"/>
        </w:rPr>
        <w:t xml:space="preserve">11.10. </w:t>
      </w:r>
      <w:r w:rsidR="00B511C2" w:rsidRPr="000414C7">
        <w:rPr>
          <w:rFonts w:ascii="Times New Roman" w:hAnsi="Times New Roman" w:cs="Times New Roman"/>
        </w:rPr>
        <w:t>Modulio galios paklaida-2:0;</w:t>
      </w:r>
    </w:p>
    <w:p w14:paraId="1EF29B1F" w14:textId="6DB5067F" w:rsidR="00B511C2" w:rsidRPr="000414C7" w:rsidRDefault="0067094F" w:rsidP="00B511C2">
      <w:pPr>
        <w:pStyle w:val="Betarp"/>
        <w:jc w:val="both"/>
        <w:rPr>
          <w:rFonts w:ascii="Times New Roman" w:hAnsi="Times New Roman" w:cs="Times New Roman"/>
        </w:rPr>
      </w:pPr>
      <w:r w:rsidRPr="000414C7">
        <w:rPr>
          <w:rFonts w:ascii="Times New Roman" w:hAnsi="Times New Roman" w:cs="Times New Roman"/>
        </w:rPr>
        <w:t xml:space="preserve">11.11. </w:t>
      </w:r>
      <w:r w:rsidR="00B511C2" w:rsidRPr="000414C7">
        <w:rPr>
          <w:rFonts w:ascii="Times New Roman" w:hAnsi="Times New Roman" w:cs="Times New Roman"/>
        </w:rPr>
        <w:t>LST EN 61215:2017 (arba lygiavertis);</w:t>
      </w:r>
    </w:p>
    <w:p w14:paraId="5C35BBE4" w14:textId="53EC8066" w:rsidR="00B511C2" w:rsidRPr="000414C7" w:rsidRDefault="0067094F" w:rsidP="00B511C2">
      <w:pPr>
        <w:pStyle w:val="Betarp"/>
        <w:jc w:val="both"/>
        <w:rPr>
          <w:rFonts w:ascii="Times New Roman" w:hAnsi="Times New Roman" w:cs="Times New Roman"/>
        </w:rPr>
      </w:pPr>
      <w:r w:rsidRPr="000414C7">
        <w:rPr>
          <w:rFonts w:ascii="Times New Roman" w:hAnsi="Times New Roman" w:cs="Times New Roman"/>
        </w:rPr>
        <w:t xml:space="preserve">11.12. </w:t>
      </w:r>
      <w:r w:rsidR="00B511C2" w:rsidRPr="000414C7">
        <w:rPr>
          <w:rFonts w:ascii="Times New Roman" w:hAnsi="Times New Roman" w:cs="Times New Roman"/>
        </w:rPr>
        <w:t>LST EN 61730:2007  (arba lygiavertis);</w:t>
      </w:r>
    </w:p>
    <w:p w14:paraId="14760C8C" w14:textId="0C5E8992" w:rsidR="00B511C2" w:rsidRPr="000414C7" w:rsidRDefault="0067094F" w:rsidP="00B511C2">
      <w:pPr>
        <w:pStyle w:val="Betarp"/>
        <w:jc w:val="both"/>
        <w:rPr>
          <w:rFonts w:ascii="Times New Roman" w:hAnsi="Times New Roman" w:cs="Times New Roman"/>
        </w:rPr>
      </w:pPr>
      <w:r w:rsidRPr="000414C7">
        <w:rPr>
          <w:rFonts w:ascii="Times New Roman" w:hAnsi="Times New Roman" w:cs="Times New Roman"/>
        </w:rPr>
        <w:t xml:space="preserve">11.13. </w:t>
      </w:r>
      <w:r w:rsidR="00B511C2" w:rsidRPr="000414C7">
        <w:rPr>
          <w:rFonts w:ascii="Times New Roman" w:hAnsi="Times New Roman" w:cs="Times New Roman"/>
        </w:rPr>
        <w:t>Atitikimas CE reikalavimams.</w:t>
      </w:r>
    </w:p>
    <w:p w14:paraId="307DC5EA" w14:textId="77777777" w:rsidR="00B511C2" w:rsidRPr="000414C7" w:rsidRDefault="00B511C2" w:rsidP="00B511C2">
      <w:pPr>
        <w:pStyle w:val="Betarp"/>
        <w:jc w:val="both"/>
        <w:rPr>
          <w:rFonts w:ascii="Times New Roman" w:hAnsi="Times New Roman" w:cs="Times New Roman"/>
        </w:rPr>
      </w:pPr>
    </w:p>
    <w:p w14:paraId="38872A4D" w14:textId="05B4384E" w:rsidR="00B511C2" w:rsidRPr="000414C7" w:rsidRDefault="0067094F" w:rsidP="00A551B1">
      <w:pPr>
        <w:pStyle w:val="Betarp"/>
        <w:rPr>
          <w:rFonts w:ascii="Times New Roman" w:hAnsi="Times New Roman" w:cs="Times New Roman"/>
          <w:b/>
          <w:bCs/>
        </w:rPr>
      </w:pPr>
      <w:r w:rsidRPr="000414C7">
        <w:rPr>
          <w:rFonts w:ascii="Times New Roman" w:hAnsi="Times New Roman" w:cs="Times New Roman"/>
          <w:b/>
          <w:bCs/>
        </w:rPr>
        <w:t xml:space="preserve">12. </w:t>
      </w:r>
      <w:r w:rsidR="00B511C2" w:rsidRPr="000414C7">
        <w:rPr>
          <w:rFonts w:ascii="Times New Roman" w:hAnsi="Times New Roman" w:cs="Times New Roman"/>
          <w:b/>
          <w:bCs/>
        </w:rPr>
        <w:t>KEITIKLIAI</w:t>
      </w:r>
    </w:p>
    <w:p w14:paraId="346EA451" w14:textId="3497A8C4" w:rsidR="00B511C2" w:rsidRPr="000414C7" w:rsidRDefault="0067094F" w:rsidP="00B511C2">
      <w:pPr>
        <w:pStyle w:val="Betarp"/>
        <w:jc w:val="both"/>
        <w:rPr>
          <w:rFonts w:ascii="Times New Roman" w:hAnsi="Times New Roman" w:cs="Times New Roman"/>
        </w:rPr>
      </w:pPr>
      <w:r w:rsidRPr="000414C7">
        <w:rPr>
          <w:rFonts w:ascii="Times New Roman" w:hAnsi="Times New Roman" w:cs="Times New Roman"/>
        </w:rPr>
        <w:t xml:space="preserve">12.1. </w:t>
      </w:r>
      <w:r w:rsidR="00B511C2" w:rsidRPr="000414C7">
        <w:rPr>
          <w:rFonts w:ascii="Times New Roman" w:hAnsi="Times New Roman" w:cs="Times New Roman"/>
        </w:rPr>
        <w:t>AC dalies darbiniai parametrai - 230/400 V, 50 Hz;</w:t>
      </w:r>
    </w:p>
    <w:p w14:paraId="13A27C4A" w14:textId="1C739DE5" w:rsidR="00B511C2" w:rsidRPr="000414C7" w:rsidRDefault="0067094F" w:rsidP="00B511C2">
      <w:pPr>
        <w:pStyle w:val="Betarp"/>
        <w:jc w:val="both"/>
        <w:rPr>
          <w:rFonts w:ascii="Times New Roman" w:hAnsi="Times New Roman" w:cs="Times New Roman"/>
        </w:rPr>
      </w:pPr>
      <w:r w:rsidRPr="000414C7">
        <w:rPr>
          <w:rFonts w:ascii="Times New Roman" w:hAnsi="Times New Roman" w:cs="Times New Roman"/>
        </w:rPr>
        <w:t xml:space="preserve">12.2. </w:t>
      </w:r>
      <w:r w:rsidR="00B511C2" w:rsidRPr="000414C7">
        <w:rPr>
          <w:rFonts w:ascii="Times New Roman" w:hAnsi="Times New Roman" w:cs="Times New Roman"/>
        </w:rPr>
        <w:t>Darbinės aplinkos temperatūros rėžiai - ne siauresni nei -25 - +60 °C;</w:t>
      </w:r>
    </w:p>
    <w:p w14:paraId="5B86D396" w14:textId="4D5BA969" w:rsidR="00B511C2" w:rsidRPr="000414C7" w:rsidRDefault="0067094F" w:rsidP="00B511C2">
      <w:pPr>
        <w:pStyle w:val="Betarp"/>
        <w:jc w:val="both"/>
        <w:rPr>
          <w:rFonts w:ascii="Times New Roman" w:hAnsi="Times New Roman" w:cs="Times New Roman"/>
        </w:rPr>
      </w:pPr>
      <w:r w:rsidRPr="000414C7">
        <w:rPr>
          <w:rFonts w:ascii="Times New Roman" w:hAnsi="Times New Roman" w:cs="Times New Roman"/>
        </w:rPr>
        <w:t xml:space="preserve">12.3. </w:t>
      </w:r>
      <w:r w:rsidR="00B511C2" w:rsidRPr="000414C7">
        <w:rPr>
          <w:rFonts w:ascii="Times New Roman" w:hAnsi="Times New Roman" w:cs="Times New Roman"/>
        </w:rPr>
        <w:t>Nominalus keitiklio efektyvumas (Euro)-2:97,0 %;</w:t>
      </w:r>
    </w:p>
    <w:p w14:paraId="5E6FFDE1" w14:textId="142E7218" w:rsidR="00B511C2" w:rsidRPr="000414C7" w:rsidRDefault="0067094F" w:rsidP="00B511C2">
      <w:pPr>
        <w:pStyle w:val="Betarp"/>
        <w:jc w:val="both"/>
        <w:rPr>
          <w:rFonts w:ascii="Times New Roman" w:hAnsi="Times New Roman" w:cs="Times New Roman"/>
        </w:rPr>
      </w:pPr>
      <w:r w:rsidRPr="000414C7">
        <w:rPr>
          <w:rFonts w:ascii="Times New Roman" w:hAnsi="Times New Roman" w:cs="Times New Roman"/>
        </w:rPr>
        <w:t xml:space="preserve">12.4. </w:t>
      </w:r>
      <w:r w:rsidR="00B511C2" w:rsidRPr="000414C7">
        <w:rPr>
          <w:rFonts w:ascii="Times New Roman" w:hAnsi="Times New Roman" w:cs="Times New Roman"/>
        </w:rPr>
        <w:t>Apsaugos klasė - 2:IP66;</w:t>
      </w:r>
    </w:p>
    <w:p w14:paraId="096B7928" w14:textId="54F087CC" w:rsidR="00B511C2" w:rsidRPr="000414C7" w:rsidRDefault="0067094F" w:rsidP="00B511C2">
      <w:pPr>
        <w:pStyle w:val="Betarp"/>
        <w:jc w:val="both"/>
        <w:rPr>
          <w:rFonts w:ascii="Times New Roman" w:hAnsi="Times New Roman" w:cs="Times New Roman"/>
        </w:rPr>
      </w:pPr>
      <w:r w:rsidRPr="000414C7">
        <w:rPr>
          <w:rFonts w:ascii="Times New Roman" w:hAnsi="Times New Roman" w:cs="Times New Roman"/>
        </w:rPr>
        <w:t xml:space="preserve">12.5. </w:t>
      </w:r>
      <w:r w:rsidR="00B511C2" w:rsidRPr="000414C7">
        <w:rPr>
          <w:rFonts w:ascii="Times New Roman" w:hAnsi="Times New Roman" w:cs="Times New Roman"/>
        </w:rPr>
        <w:t>Gamintojo garantija-2:10 metų;</w:t>
      </w:r>
    </w:p>
    <w:p w14:paraId="7B13B3E4" w14:textId="3EFBD3BB" w:rsidR="00B511C2" w:rsidRPr="000414C7" w:rsidRDefault="0067094F" w:rsidP="00B511C2">
      <w:pPr>
        <w:pStyle w:val="Betarp"/>
        <w:jc w:val="both"/>
        <w:rPr>
          <w:rFonts w:ascii="Times New Roman" w:hAnsi="Times New Roman" w:cs="Times New Roman"/>
        </w:rPr>
      </w:pPr>
      <w:r w:rsidRPr="000414C7">
        <w:rPr>
          <w:rFonts w:ascii="Times New Roman" w:hAnsi="Times New Roman" w:cs="Times New Roman"/>
        </w:rPr>
        <w:t xml:space="preserve">12.6. </w:t>
      </w:r>
      <w:r w:rsidR="00B511C2" w:rsidRPr="000414C7">
        <w:rPr>
          <w:rFonts w:ascii="Times New Roman" w:hAnsi="Times New Roman" w:cs="Times New Roman"/>
        </w:rPr>
        <w:t>EN 50549-1 l EN 50549-2 (arba lygiavertis);</w:t>
      </w:r>
    </w:p>
    <w:p w14:paraId="3DE93328" w14:textId="651565EA" w:rsidR="00B511C2" w:rsidRPr="000414C7" w:rsidRDefault="0067094F" w:rsidP="00B511C2">
      <w:pPr>
        <w:pStyle w:val="Betarp"/>
        <w:jc w:val="both"/>
        <w:rPr>
          <w:rFonts w:ascii="Times New Roman" w:hAnsi="Times New Roman" w:cs="Times New Roman"/>
        </w:rPr>
      </w:pPr>
      <w:r w:rsidRPr="000414C7">
        <w:rPr>
          <w:rFonts w:ascii="Times New Roman" w:hAnsi="Times New Roman" w:cs="Times New Roman"/>
        </w:rPr>
        <w:t xml:space="preserve">12.7. </w:t>
      </w:r>
      <w:r w:rsidR="00B511C2" w:rsidRPr="000414C7">
        <w:rPr>
          <w:rFonts w:ascii="Times New Roman" w:hAnsi="Times New Roman" w:cs="Times New Roman"/>
        </w:rPr>
        <w:t>IEC 61727:2004  (arba lygiavertis);</w:t>
      </w:r>
    </w:p>
    <w:p w14:paraId="365C4CCA" w14:textId="3BD5AA17" w:rsidR="00B511C2" w:rsidRPr="000414C7" w:rsidRDefault="0067094F" w:rsidP="00B511C2">
      <w:pPr>
        <w:pStyle w:val="Betarp"/>
        <w:jc w:val="both"/>
        <w:rPr>
          <w:rFonts w:ascii="Times New Roman" w:hAnsi="Times New Roman" w:cs="Times New Roman"/>
        </w:rPr>
      </w:pPr>
      <w:r w:rsidRPr="000414C7">
        <w:rPr>
          <w:rFonts w:ascii="Times New Roman" w:hAnsi="Times New Roman" w:cs="Times New Roman"/>
        </w:rPr>
        <w:t xml:space="preserve">12.8. </w:t>
      </w:r>
      <w:r w:rsidR="00B511C2" w:rsidRPr="000414C7">
        <w:rPr>
          <w:rFonts w:ascii="Times New Roman" w:hAnsi="Times New Roman" w:cs="Times New Roman"/>
        </w:rPr>
        <w:t>IEC  62116:2008  (arba lygiavertis);</w:t>
      </w:r>
    </w:p>
    <w:p w14:paraId="0DFAB142" w14:textId="049BEBA1" w:rsidR="00B511C2" w:rsidRPr="000414C7" w:rsidRDefault="0067094F" w:rsidP="00B511C2">
      <w:pPr>
        <w:pStyle w:val="Betarp"/>
        <w:jc w:val="both"/>
        <w:rPr>
          <w:rFonts w:ascii="Times New Roman" w:hAnsi="Times New Roman" w:cs="Times New Roman"/>
        </w:rPr>
      </w:pPr>
      <w:r w:rsidRPr="000414C7">
        <w:rPr>
          <w:rFonts w:ascii="Times New Roman" w:hAnsi="Times New Roman" w:cs="Times New Roman"/>
        </w:rPr>
        <w:t xml:space="preserve">12.9. </w:t>
      </w:r>
      <w:r w:rsidR="00B511C2" w:rsidRPr="000414C7">
        <w:rPr>
          <w:rFonts w:ascii="Times New Roman" w:hAnsi="Times New Roman" w:cs="Times New Roman"/>
        </w:rPr>
        <w:t>IEC 62109-1:2010 (arba lygiavertis);</w:t>
      </w:r>
    </w:p>
    <w:p w14:paraId="656EFC94" w14:textId="32B9BF90" w:rsidR="00B511C2" w:rsidRPr="000414C7" w:rsidRDefault="0067094F" w:rsidP="00B511C2">
      <w:pPr>
        <w:pStyle w:val="Betarp"/>
        <w:jc w:val="both"/>
        <w:rPr>
          <w:rFonts w:ascii="Times New Roman" w:hAnsi="Times New Roman" w:cs="Times New Roman"/>
        </w:rPr>
      </w:pPr>
      <w:r w:rsidRPr="000414C7">
        <w:rPr>
          <w:rFonts w:ascii="Times New Roman" w:hAnsi="Times New Roman" w:cs="Times New Roman"/>
        </w:rPr>
        <w:t xml:space="preserve">12.10. </w:t>
      </w:r>
      <w:r w:rsidR="00B511C2" w:rsidRPr="000414C7">
        <w:rPr>
          <w:rFonts w:ascii="Times New Roman" w:hAnsi="Times New Roman" w:cs="Times New Roman"/>
        </w:rPr>
        <w:t>IEC 62109-2:2011 (arba lygiavertis);</w:t>
      </w:r>
    </w:p>
    <w:p w14:paraId="00CFA204" w14:textId="5CA5D6B0" w:rsidR="00B511C2" w:rsidRDefault="0067094F" w:rsidP="0068283C">
      <w:pPr>
        <w:jc w:val="both"/>
        <w:rPr>
          <w:rFonts w:ascii="Times New Roman" w:hAnsi="Times New Roman"/>
          <w:bCs/>
        </w:rPr>
      </w:pPr>
      <w:r w:rsidRPr="000414C7">
        <w:rPr>
          <w:rFonts w:ascii="Times New Roman" w:hAnsi="Times New Roman"/>
        </w:rPr>
        <w:t xml:space="preserve">12.11. </w:t>
      </w:r>
      <w:r w:rsidR="005D1A0A" w:rsidRPr="000414C7">
        <w:rPr>
          <w:rFonts w:ascii="Times New Roman" w:hAnsi="Times New Roman"/>
          <w:bCs/>
        </w:rPr>
        <w:t>Deklaracijos CE deklaracija arba sertifikatas;</w:t>
      </w:r>
    </w:p>
    <w:p w14:paraId="26F5C6B6" w14:textId="77777777" w:rsidR="0068283C" w:rsidRPr="0068283C" w:rsidRDefault="0068283C" w:rsidP="0068283C">
      <w:pPr>
        <w:jc w:val="both"/>
        <w:rPr>
          <w:rFonts w:ascii="Times New Roman" w:hAnsi="Times New Roman"/>
          <w:bCs/>
        </w:rPr>
      </w:pPr>
    </w:p>
    <w:p w14:paraId="08EC6483" w14:textId="4E6619AA" w:rsidR="00B511C2" w:rsidRPr="000414C7" w:rsidRDefault="00A551B1" w:rsidP="00A551B1">
      <w:pPr>
        <w:pStyle w:val="Betarp"/>
        <w:rPr>
          <w:rFonts w:ascii="Times New Roman" w:hAnsi="Times New Roman" w:cs="Times New Roman"/>
          <w:b/>
          <w:bCs/>
        </w:rPr>
      </w:pPr>
      <w:r w:rsidRPr="000414C7">
        <w:rPr>
          <w:rFonts w:ascii="Times New Roman" w:hAnsi="Times New Roman" w:cs="Times New Roman"/>
          <w:b/>
          <w:bCs/>
        </w:rPr>
        <w:t xml:space="preserve">13. </w:t>
      </w:r>
      <w:r w:rsidR="00B511C2" w:rsidRPr="000414C7">
        <w:rPr>
          <w:rFonts w:ascii="Times New Roman" w:hAnsi="Times New Roman" w:cs="Times New Roman"/>
          <w:b/>
          <w:bCs/>
        </w:rPr>
        <w:t>MONTAVIMO KONSTRUKCIJOS:</w:t>
      </w:r>
    </w:p>
    <w:p w14:paraId="6FD8A372" w14:textId="1A41AE39" w:rsidR="00B511C2" w:rsidRPr="000414C7" w:rsidRDefault="00A551B1" w:rsidP="00B511C2">
      <w:pPr>
        <w:pStyle w:val="Betarp"/>
        <w:jc w:val="both"/>
        <w:rPr>
          <w:rFonts w:ascii="Times New Roman" w:hAnsi="Times New Roman" w:cs="Times New Roman"/>
        </w:rPr>
      </w:pPr>
      <w:r w:rsidRPr="000414C7">
        <w:rPr>
          <w:rFonts w:ascii="Times New Roman" w:hAnsi="Times New Roman" w:cs="Times New Roman"/>
        </w:rPr>
        <w:t>13</w:t>
      </w:r>
      <w:r w:rsidR="00B511C2" w:rsidRPr="000414C7">
        <w:rPr>
          <w:rFonts w:ascii="Times New Roman" w:hAnsi="Times New Roman" w:cs="Times New Roman"/>
        </w:rPr>
        <w:t>.1.  Gamintojo garantija- 2:10 metų;</w:t>
      </w:r>
    </w:p>
    <w:p w14:paraId="65032C8C" w14:textId="41B6A748" w:rsidR="00B511C2" w:rsidRPr="000414C7" w:rsidRDefault="00B511C2" w:rsidP="00B511C2">
      <w:pPr>
        <w:pStyle w:val="Betarp"/>
        <w:jc w:val="both"/>
        <w:rPr>
          <w:rFonts w:ascii="Times New Roman" w:hAnsi="Times New Roman" w:cs="Times New Roman"/>
        </w:rPr>
      </w:pPr>
      <w:r w:rsidRPr="000414C7">
        <w:rPr>
          <w:rFonts w:ascii="Times New Roman" w:hAnsi="Times New Roman" w:cs="Times New Roman"/>
        </w:rPr>
        <w:t>1</w:t>
      </w:r>
      <w:r w:rsidR="00A551B1" w:rsidRPr="000414C7">
        <w:rPr>
          <w:rFonts w:ascii="Times New Roman" w:hAnsi="Times New Roman" w:cs="Times New Roman"/>
        </w:rPr>
        <w:t>3</w:t>
      </w:r>
      <w:r w:rsidRPr="000414C7">
        <w:rPr>
          <w:rFonts w:ascii="Times New Roman" w:hAnsi="Times New Roman" w:cs="Times New Roman"/>
        </w:rPr>
        <w:t>.2. Modulių pozicionavimas montavimo konstrukcijoje tvirtinant prie stogo: vertikaliai arba horizontaliai;</w:t>
      </w:r>
    </w:p>
    <w:p w14:paraId="45D0D27F" w14:textId="012DAD1D" w:rsidR="00B511C2" w:rsidRPr="000414C7" w:rsidRDefault="00B511C2" w:rsidP="00B511C2">
      <w:pPr>
        <w:pStyle w:val="Betarp"/>
        <w:jc w:val="both"/>
        <w:rPr>
          <w:rFonts w:ascii="Times New Roman" w:hAnsi="Times New Roman" w:cs="Times New Roman"/>
        </w:rPr>
      </w:pPr>
      <w:r w:rsidRPr="000414C7">
        <w:rPr>
          <w:rFonts w:ascii="Times New Roman" w:hAnsi="Times New Roman" w:cs="Times New Roman"/>
        </w:rPr>
        <w:t>1</w:t>
      </w:r>
      <w:r w:rsidR="00A551B1" w:rsidRPr="000414C7">
        <w:rPr>
          <w:rFonts w:ascii="Times New Roman" w:hAnsi="Times New Roman" w:cs="Times New Roman"/>
        </w:rPr>
        <w:t>3</w:t>
      </w:r>
      <w:r w:rsidRPr="000414C7">
        <w:rPr>
          <w:rFonts w:ascii="Times New Roman" w:hAnsi="Times New Roman" w:cs="Times New Roman"/>
        </w:rPr>
        <w:t>.3. Medžiaga turi būti iš tvirtų, patvarių bei visą tarnavimo laikotarpį saulės ir atmosferos kritulių poveikyje lauko sąlygomis senėjimui bei korozijai atsparių medžiagų (pavyzdžiui, aliuminio lydinys, nerūdijantis arba cinkuotas plienas (arba  lygiavertis)).</w:t>
      </w:r>
    </w:p>
    <w:p w14:paraId="77283198" w14:textId="77777777" w:rsidR="00B511C2" w:rsidRPr="000414C7" w:rsidRDefault="00B511C2" w:rsidP="00B511C2">
      <w:pPr>
        <w:pStyle w:val="Betarp"/>
        <w:jc w:val="both"/>
        <w:rPr>
          <w:rFonts w:ascii="Times New Roman" w:hAnsi="Times New Roman" w:cs="Times New Roman"/>
        </w:rPr>
      </w:pPr>
    </w:p>
    <w:p w14:paraId="5539FA5A" w14:textId="288A4C82" w:rsidR="00B511C2" w:rsidRPr="0068283C" w:rsidRDefault="00A551B1" w:rsidP="0068283C">
      <w:pPr>
        <w:pStyle w:val="Betarp"/>
        <w:jc w:val="center"/>
        <w:rPr>
          <w:rFonts w:ascii="Times New Roman" w:hAnsi="Times New Roman" w:cs="Times New Roman"/>
          <w:b/>
          <w:bCs/>
        </w:rPr>
      </w:pPr>
      <w:r w:rsidRPr="000414C7">
        <w:rPr>
          <w:rFonts w:ascii="Times New Roman" w:hAnsi="Times New Roman" w:cs="Times New Roman"/>
          <w:b/>
          <w:bCs/>
        </w:rPr>
        <w:t>III</w:t>
      </w:r>
      <w:r w:rsidR="00B511C2" w:rsidRPr="000414C7">
        <w:rPr>
          <w:rFonts w:ascii="Times New Roman" w:hAnsi="Times New Roman" w:cs="Times New Roman"/>
          <w:b/>
          <w:bCs/>
        </w:rPr>
        <w:t>. APTARNAVIMAS IR PRIEŽIŪRA</w:t>
      </w:r>
    </w:p>
    <w:p w14:paraId="2C46216B" w14:textId="35178091" w:rsidR="00B511C2" w:rsidRPr="000414C7" w:rsidRDefault="00A551B1" w:rsidP="00B511C2">
      <w:pPr>
        <w:pStyle w:val="Betarp"/>
        <w:jc w:val="both"/>
        <w:rPr>
          <w:rFonts w:ascii="Times New Roman" w:hAnsi="Times New Roman" w:cs="Times New Roman"/>
        </w:rPr>
      </w:pPr>
      <w:r w:rsidRPr="000414C7">
        <w:rPr>
          <w:rFonts w:ascii="Times New Roman" w:hAnsi="Times New Roman" w:cs="Times New Roman"/>
        </w:rPr>
        <w:t xml:space="preserve">14. </w:t>
      </w:r>
      <w:r w:rsidR="00B511C2" w:rsidRPr="000414C7">
        <w:rPr>
          <w:rFonts w:ascii="Times New Roman" w:hAnsi="Times New Roman" w:cs="Times New Roman"/>
        </w:rPr>
        <w:t>Tiekėjas 5 (penkis) metus nuo galutinio statybos rangos darbų priėmimo perdavimo akto įsipareigoja teikti šias paslaugas:</w:t>
      </w:r>
    </w:p>
    <w:p w14:paraId="197CCDBB" w14:textId="21AA3CFB" w:rsidR="00B511C2" w:rsidRPr="000414C7" w:rsidRDefault="00B511C2" w:rsidP="00B511C2">
      <w:pPr>
        <w:pStyle w:val="Betarp"/>
        <w:jc w:val="both"/>
        <w:rPr>
          <w:rFonts w:ascii="Times New Roman" w:hAnsi="Times New Roman" w:cs="Times New Roman"/>
        </w:rPr>
      </w:pPr>
      <w:r w:rsidRPr="000414C7">
        <w:rPr>
          <w:rFonts w:ascii="Times New Roman" w:hAnsi="Times New Roman" w:cs="Times New Roman"/>
        </w:rPr>
        <w:t>1</w:t>
      </w:r>
      <w:r w:rsidR="00A551B1" w:rsidRPr="000414C7">
        <w:rPr>
          <w:rFonts w:ascii="Times New Roman" w:hAnsi="Times New Roman" w:cs="Times New Roman"/>
        </w:rPr>
        <w:t>4</w:t>
      </w:r>
      <w:r w:rsidRPr="000414C7">
        <w:rPr>
          <w:rFonts w:ascii="Times New Roman" w:hAnsi="Times New Roman" w:cs="Times New Roman"/>
        </w:rPr>
        <w:t xml:space="preserve">. </w:t>
      </w:r>
      <w:r w:rsidR="00A551B1" w:rsidRPr="000414C7">
        <w:rPr>
          <w:rFonts w:ascii="Times New Roman" w:hAnsi="Times New Roman" w:cs="Times New Roman"/>
        </w:rPr>
        <w:t xml:space="preserve">1. </w:t>
      </w:r>
      <w:r w:rsidRPr="000414C7">
        <w:rPr>
          <w:rFonts w:ascii="Times New Roman" w:hAnsi="Times New Roman" w:cs="Times New Roman"/>
        </w:rPr>
        <w:t>užtikrinti Saulės elektrinės, įskaitant joje esančių įrenginių, veikimą ir jos techninę priežiūrą. Įvykus avarijai ar sutrikimui, tiekėjas įsipareigoja nedelsiant informuoti apie tai užsakovą ir greičiausiai techniškai įmanomu laiku, bet ne vėliau kaip per 30 (trisdešimt) kalendorinių dienų, o nenumatytais atvejais, kai atstatyti veikimo neįmanoma dėl ne nuo tiekėjo priklausančių aplinkybių, tokių kaip atsarginių dalių užsakymo vėlavimas ir pan., ne vėliau kaip per 90 (devyniasdešimt) kalendorinių dienų nuo sužinojimo apie avariją ar sutrikimą dienos, atstatyti Saulės elektrinės (ir joje esančių įrenginių) veikimą;</w:t>
      </w:r>
    </w:p>
    <w:p w14:paraId="63ED39D3" w14:textId="087331BE" w:rsidR="00B511C2" w:rsidRPr="000414C7" w:rsidRDefault="00B511C2" w:rsidP="00B511C2">
      <w:pPr>
        <w:pStyle w:val="Betarp"/>
        <w:jc w:val="both"/>
        <w:rPr>
          <w:rFonts w:ascii="Times New Roman" w:hAnsi="Times New Roman" w:cs="Times New Roman"/>
        </w:rPr>
      </w:pPr>
      <w:r w:rsidRPr="000414C7">
        <w:rPr>
          <w:rFonts w:ascii="Times New Roman" w:hAnsi="Times New Roman" w:cs="Times New Roman"/>
        </w:rPr>
        <w:t>1</w:t>
      </w:r>
      <w:r w:rsidR="00A551B1" w:rsidRPr="000414C7">
        <w:rPr>
          <w:rFonts w:ascii="Times New Roman" w:hAnsi="Times New Roman" w:cs="Times New Roman"/>
        </w:rPr>
        <w:t>4</w:t>
      </w:r>
      <w:r w:rsidRPr="000414C7">
        <w:rPr>
          <w:rFonts w:ascii="Times New Roman" w:hAnsi="Times New Roman" w:cs="Times New Roman"/>
        </w:rPr>
        <w:t>.2. ne rečiau kaip l (vieną) kartą per kalendorinius metus tiekėjo pasirinktu metu suderinus su užsakovu atlikti reguliarią Saulės elektrinės bei joje esančių įrenginių patikrą bei įvertinti:</w:t>
      </w:r>
    </w:p>
    <w:p w14:paraId="1ED04B04" w14:textId="77777777" w:rsidR="00B511C2" w:rsidRPr="000414C7" w:rsidRDefault="00B511C2" w:rsidP="00B511C2">
      <w:pPr>
        <w:pStyle w:val="Betarp"/>
        <w:jc w:val="both"/>
        <w:rPr>
          <w:rFonts w:ascii="Times New Roman" w:hAnsi="Times New Roman" w:cs="Times New Roman"/>
        </w:rPr>
      </w:pPr>
      <w:r w:rsidRPr="000414C7">
        <w:rPr>
          <w:rFonts w:ascii="Times New Roman" w:hAnsi="Times New Roman" w:cs="Times New Roman"/>
        </w:rPr>
        <w:t>bendrą įrenginių funkcionalumą;</w:t>
      </w:r>
    </w:p>
    <w:p w14:paraId="37DA997E" w14:textId="77777777" w:rsidR="00B511C2" w:rsidRPr="000414C7" w:rsidRDefault="00B511C2" w:rsidP="00B511C2">
      <w:pPr>
        <w:pStyle w:val="Betarp"/>
        <w:jc w:val="both"/>
        <w:rPr>
          <w:rFonts w:ascii="Times New Roman" w:hAnsi="Times New Roman" w:cs="Times New Roman"/>
        </w:rPr>
      </w:pPr>
      <w:r w:rsidRPr="000414C7">
        <w:rPr>
          <w:rFonts w:ascii="Times New Roman" w:hAnsi="Times New Roman" w:cs="Times New Roman"/>
        </w:rPr>
        <w:t>ar Saulės elektrinėje neatsirado matomų įrangos pažeidimų, saulės modulių patamsėjimų, korozijos židinių, ar tinkamai funkcionuoja visa Saulės elektrinės saugumą  užtikrinanti įranga;</w:t>
      </w:r>
    </w:p>
    <w:p w14:paraId="583F43B9" w14:textId="77777777" w:rsidR="00B511C2" w:rsidRPr="000414C7" w:rsidRDefault="00B511C2" w:rsidP="00B511C2">
      <w:pPr>
        <w:pStyle w:val="Betarp"/>
        <w:jc w:val="both"/>
        <w:rPr>
          <w:rFonts w:ascii="Times New Roman" w:hAnsi="Times New Roman" w:cs="Times New Roman"/>
        </w:rPr>
      </w:pPr>
      <w:r w:rsidRPr="000414C7">
        <w:rPr>
          <w:rFonts w:ascii="Times New Roman" w:hAnsi="Times New Roman" w:cs="Times New Roman"/>
        </w:rPr>
        <w:t>mechaninį Saulės elektrinėje esančios įrangos funkcionalumą (įskaitant tvirtinimo elementus, įrangos sujungimo ir elektros dėžutes, kištukus, techninės eksploatacijos kontrolės sistemas, vizualiai patikrinti visas sistemos dalis, kabelius).</w:t>
      </w:r>
    </w:p>
    <w:p w14:paraId="0E15FEF4" w14:textId="54B3D8B8" w:rsidR="00B511C2" w:rsidRPr="000414C7" w:rsidRDefault="00B511C2" w:rsidP="00B511C2">
      <w:pPr>
        <w:pStyle w:val="Betarp"/>
        <w:jc w:val="both"/>
        <w:rPr>
          <w:rFonts w:ascii="Times New Roman" w:hAnsi="Times New Roman" w:cs="Times New Roman"/>
        </w:rPr>
      </w:pPr>
      <w:r w:rsidRPr="000414C7">
        <w:rPr>
          <w:rFonts w:ascii="Times New Roman" w:hAnsi="Times New Roman" w:cs="Times New Roman"/>
        </w:rPr>
        <w:t>1</w:t>
      </w:r>
      <w:r w:rsidR="00A551B1" w:rsidRPr="000414C7">
        <w:rPr>
          <w:rFonts w:ascii="Times New Roman" w:hAnsi="Times New Roman" w:cs="Times New Roman"/>
        </w:rPr>
        <w:t>4</w:t>
      </w:r>
      <w:r w:rsidRPr="000414C7">
        <w:rPr>
          <w:rFonts w:ascii="Times New Roman" w:hAnsi="Times New Roman" w:cs="Times New Roman"/>
        </w:rPr>
        <w:t>.3. Teikti kitas paslaugas, būtinas Saulės elektrinės bei joje esančių įrenginių eksploatavimui ir jos priežiūrai.</w:t>
      </w:r>
    </w:p>
    <w:p w14:paraId="1E825465" w14:textId="77777777" w:rsidR="00B511C2" w:rsidRPr="000414C7" w:rsidRDefault="00B511C2" w:rsidP="00B511C2">
      <w:pPr>
        <w:pStyle w:val="Betarp"/>
        <w:jc w:val="both"/>
        <w:rPr>
          <w:rFonts w:ascii="Times New Roman" w:hAnsi="Times New Roman" w:cs="Times New Roman"/>
        </w:rPr>
      </w:pPr>
    </w:p>
    <w:p w14:paraId="6190643A" w14:textId="53DD29DB" w:rsidR="00833F54" w:rsidRDefault="00833F54" w:rsidP="0068283C">
      <w:pPr>
        <w:pStyle w:val="Betarp"/>
        <w:jc w:val="both"/>
        <w:rPr>
          <w:rFonts w:ascii="Times New Roman" w:hAnsi="Times New Roman" w:cs="Times New Roman"/>
          <w:lang w:eastAsia="lt-LT"/>
        </w:rPr>
      </w:pPr>
      <w:r w:rsidRPr="000414C7">
        <w:rPr>
          <w:rFonts w:ascii="Times New Roman" w:hAnsi="Times New Roman" w:cs="Times New Roman"/>
          <w:lang w:eastAsia="lt-LT"/>
        </w:rPr>
        <w:t>Rangovas, prieš pradėdamas paslaugų atlikimą, privalo apžiūrėti objektą, tiksliai apskaičiuoti medžiagų kiekius ir tik tada pradėti darbus. Rangovas atvykimo į objektą laiką derina su ūkio tarnybos vadovu Juozu Viskontu. Tel. +370 614 9767</w:t>
      </w:r>
      <w:r w:rsidR="0068283C">
        <w:rPr>
          <w:rFonts w:ascii="Times New Roman" w:hAnsi="Times New Roman" w:cs="Times New Roman"/>
          <w:lang w:eastAsia="lt-LT"/>
        </w:rPr>
        <w:t>6</w:t>
      </w:r>
    </w:p>
    <w:p w14:paraId="7B1052ED" w14:textId="77777777" w:rsidR="0068283C" w:rsidRPr="000414C7" w:rsidRDefault="0068283C" w:rsidP="0068283C">
      <w:pPr>
        <w:pStyle w:val="Betarp"/>
        <w:jc w:val="both"/>
        <w:rPr>
          <w:rFonts w:ascii="Times New Roman" w:hAnsi="Times New Roman" w:cs="Times New Roman"/>
          <w:lang w:eastAsia="lt-LT"/>
        </w:rPr>
      </w:pPr>
    </w:p>
    <w:p w14:paraId="32E63628" w14:textId="44B85CBF" w:rsidR="0068283C" w:rsidRDefault="00833F54" w:rsidP="0068283C">
      <w:pPr>
        <w:rPr>
          <w:rFonts w:ascii="Times New Roman" w:hAnsi="Times New Roman"/>
        </w:rPr>
      </w:pPr>
      <w:r w:rsidRPr="000414C7">
        <w:rPr>
          <w:rFonts w:ascii="Times New Roman" w:hAnsi="Times New Roman"/>
        </w:rPr>
        <w:t>Ūkio tarnybos vadova</w:t>
      </w:r>
      <w:r w:rsidR="0068283C">
        <w:rPr>
          <w:rFonts w:ascii="Times New Roman" w:hAnsi="Times New Roman"/>
        </w:rPr>
        <w:t>s</w:t>
      </w:r>
    </w:p>
    <w:p w14:paraId="7B61EDD1" w14:textId="58B8CDFF" w:rsidR="00833F54" w:rsidRPr="000414C7" w:rsidRDefault="00833F54" w:rsidP="00833F54">
      <w:pPr>
        <w:rPr>
          <w:rFonts w:ascii="Times New Roman" w:hAnsi="Times New Roman"/>
        </w:rPr>
      </w:pPr>
      <w:r w:rsidRPr="000414C7">
        <w:rPr>
          <w:rFonts w:ascii="Times New Roman" w:hAnsi="Times New Roman"/>
        </w:rPr>
        <w:t>Juozas Viskontas</w:t>
      </w:r>
    </w:p>
    <w:p w14:paraId="50B84371" w14:textId="77777777" w:rsidR="0068189D" w:rsidRPr="000414C7" w:rsidRDefault="0068189D">
      <w:pPr>
        <w:rPr>
          <w:rFonts w:ascii="Times New Roman" w:hAnsi="Times New Roman"/>
        </w:rPr>
      </w:pPr>
    </w:p>
    <w:p w14:paraId="23050DC8" w14:textId="77777777" w:rsidR="00196F6B" w:rsidRPr="000414C7" w:rsidRDefault="00196F6B">
      <w:pPr>
        <w:rPr>
          <w:rFonts w:ascii="Times New Roman" w:hAnsi="Times New Roman"/>
        </w:rPr>
      </w:pPr>
    </w:p>
    <w:p w14:paraId="13C362B3" w14:textId="77777777" w:rsidR="0061336D" w:rsidRDefault="0061336D" w:rsidP="0068189D">
      <w:pPr>
        <w:pStyle w:val="Betarp"/>
        <w:jc w:val="center"/>
        <w:rPr>
          <w:rFonts w:ascii="Times New Roman" w:hAnsi="Times New Roman" w:cs="Times New Roman"/>
          <w:b/>
          <w:bCs/>
          <w:color w:val="232323"/>
          <w:w w:val="105"/>
        </w:rPr>
      </w:pPr>
    </w:p>
    <w:p w14:paraId="36C8D60E" w14:textId="77777777" w:rsidR="0061336D" w:rsidRDefault="0061336D" w:rsidP="0068189D">
      <w:pPr>
        <w:pStyle w:val="Betarp"/>
        <w:jc w:val="center"/>
        <w:rPr>
          <w:rFonts w:ascii="Times New Roman" w:hAnsi="Times New Roman" w:cs="Times New Roman"/>
          <w:b/>
          <w:bCs/>
          <w:color w:val="232323"/>
          <w:w w:val="105"/>
        </w:rPr>
      </w:pPr>
    </w:p>
    <w:p w14:paraId="05346E9F" w14:textId="77777777" w:rsidR="0061336D" w:rsidRDefault="0061336D" w:rsidP="0068189D">
      <w:pPr>
        <w:pStyle w:val="Betarp"/>
        <w:jc w:val="center"/>
        <w:rPr>
          <w:rFonts w:ascii="Times New Roman" w:hAnsi="Times New Roman" w:cs="Times New Roman"/>
          <w:b/>
          <w:bCs/>
          <w:color w:val="232323"/>
          <w:w w:val="105"/>
        </w:rPr>
      </w:pPr>
    </w:p>
    <w:p w14:paraId="304755D1" w14:textId="77777777" w:rsidR="0061336D" w:rsidRPr="000414C7" w:rsidRDefault="0061336D" w:rsidP="0061336D">
      <w:pPr>
        <w:pStyle w:val="Betarp"/>
        <w:jc w:val="right"/>
        <w:rPr>
          <w:rFonts w:ascii="Times New Roman" w:hAnsi="Times New Roman" w:cs="Times New Roman"/>
          <w:b/>
          <w:bCs/>
        </w:rPr>
      </w:pPr>
      <w:r w:rsidRPr="000414C7">
        <w:rPr>
          <w:rFonts w:ascii="Times New Roman" w:hAnsi="Times New Roman" w:cs="Times New Roman"/>
          <w:b/>
          <w:bCs/>
        </w:rPr>
        <w:t>Priedas Nr. 3</w:t>
      </w:r>
    </w:p>
    <w:p w14:paraId="5B679837" w14:textId="77777777" w:rsidR="0061336D" w:rsidRDefault="0061336D" w:rsidP="0061336D">
      <w:pPr>
        <w:pStyle w:val="Betarp"/>
        <w:jc w:val="right"/>
        <w:rPr>
          <w:rFonts w:ascii="Times New Roman" w:hAnsi="Times New Roman" w:cs="Times New Roman"/>
          <w:b/>
          <w:bCs/>
          <w:color w:val="232323"/>
          <w:w w:val="105"/>
        </w:rPr>
      </w:pPr>
    </w:p>
    <w:p w14:paraId="716EE4EE" w14:textId="5587F24F" w:rsidR="0068189D" w:rsidRPr="000414C7" w:rsidRDefault="0068189D" w:rsidP="0068189D">
      <w:pPr>
        <w:pStyle w:val="Betarp"/>
        <w:jc w:val="center"/>
        <w:rPr>
          <w:rFonts w:ascii="Times New Roman" w:hAnsi="Times New Roman" w:cs="Times New Roman"/>
          <w:b/>
          <w:bCs/>
        </w:rPr>
      </w:pPr>
      <w:r w:rsidRPr="000414C7">
        <w:rPr>
          <w:rFonts w:ascii="Times New Roman" w:hAnsi="Times New Roman" w:cs="Times New Roman"/>
          <w:b/>
          <w:bCs/>
          <w:color w:val="232323"/>
          <w:w w:val="105"/>
        </w:rPr>
        <w:t xml:space="preserve">PIRKIMO SUTARTIS </w:t>
      </w:r>
      <w:r w:rsidR="00A6129E" w:rsidRPr="000414C7">
        <w:rPr>
          <w:rFonts w:ascii="Times New Roman" w:hAnsi="Times New Roman" w:cs="Times New Roman"/>
          <w:b/>
          <w:bCs/>
          <w:color w:val="232323"/>
          <w:w w:val="105"/>
        </w:rPr>
        <w:t xml:space="preserve">(Projektas) </w:t>
      </w:r>
      <w:r w:rsidRPr="000414C7">
        <w:rPr>
          <w:rFonts w:ascii="Times New Roman" w:hAnsi="Times New Roman" w:cs="Times New Roman"/>
          <w:b/>
          <w:bCs/>
          <w:color w:val="232323"/>
          <w:w w:val="105"/>
        </w:rPr>
        <w:t>Nr</w:t>
      </w:r>
      <w:r w:rsidR="0061336D">
        <w:rPr>
          <w:rFonts w:ascii="Times New Roman" w:hAnsi="Times New Roman" w:cs="Times New Roman"/>
          <w:b/>
          <w:bCs/>
          <w:color w:val="232323"/>
          <w:w w:val="105"/>
        </w:rPr>
        <w:t>.</w:t>
      </w:r>
    </w:p>
    <w:p w14:paraId="46516E2E" w14:textId="055E2849" w:rsidR="0068189D" w:rsidRPr="000414C7" w:rsidRDefault="0068189D" w:rsidP="0068189D">
      <w:pPr>
        <w:pStyle w:val="Betarp"/>
        <w:jc w:val="center"/>
        <w:rPr>
          <w:rFonts w:ascii="Times New Roman" w:hAnsi="Times New Roman" w:cs="Times New Roman"/>
          <w:b/>
          <w:bCs/>
        </w:rPr>
      </w:pPr>
      <w:r w:rsidRPr="000414C7">
        <w:rPr>
          <w:rFonts w:ascii="Times New Roman" w:hAnsi="Times New Roman" w:cs="Times New Roman"/>
          <w:b/>
          <w:bCs/>
          <w:color w:val="232323"/>
          <w:w w:val="105"/>
        </w:rPr>
        <w:t>2025</w:t>
      </w:r>
      <w:r w:rsidRPr="000414C7">
        <w:rPr>
          <w:rFonts w:ascii="Times New Roman" w:hAnsi="Times New Roman" w:cs="Times New Roman"/>
          <w:b/>
          <w:bCs/>
          <w:color w:val="232323"/>
          <w:spacing w:val="-5"/>
          <w:w w:val="105"/>
        </w:rPr>
        <w:t xml:space="preserve"> </w:t>
      </w:r>
      <w:r w:rsidRPr="000414C7">
        <w:rPr>
          <w:rFonts w:ascii="Times New Roman" w:hAnsi="Times New Roman" w:cs="Times New Roman"/>
          <w:b/>
          <w:bCs/>
          <w:color w:val="232323"/>
          <w:w w:val="105"/>
        </w:rPr>
        <w:t>m.</w:t>
      </w:r>
      <w:r w:rsidRPr="000414C7">
        <w:rPr>
          <w:rFonts w:ascii="Times New Roman" w:hAnsi="Times New Roman" w:cs="Times New Roman"/>
          <w:b/>
          <w:bCs/>
          <w:color w:val="232323"/>
          <w:w w:val="105"/>
        </w:rPr>
        <w:tab/>
        <w:t>mėn.    d.</w:t>
      </w:r>
    </w:p>
    <w:p w14:paraId="3CFCADF5" w14:textId="77777777" w:rsidR="0068189D" w:rsidRPr="000414C7" w:rsidRDefault="0068189D" w:rsidP="0068189D">
      <w:pPr>
        <w:pStyle w:val="Betarp"/>
        <w:jc w:val="both"/>
        <w:rPr>
          <w:rFonts w:ascii="Times New Roman" w:hAnsi="Times New Roman" w:cs="Times New Roman"/>
        </w:rPr>
      </w:pPr>
    </w:p>
    <w:p w14:paraId="44AA6246" w14:textId="3CD79AAA" w:rsidR="0068189D" w:rsidRPr="000414C7" w:rsidRDefault="0068189D" w:rsidP="0068189D">
      <w:pPr>
        <w:pStyle w:val="Betarp"/>
        <w:jc w:val="both"/>
        <w:rPr>
          <w:rFonts w:ascii="Times New Roman" w:hAnsi="Times New Roman" w:cs="Times New Roman"/>
          <w:color w:val="232323"/>
          <w:w w:val="110"/>
        </w:rPr>
      </w:pPr>
      <w:r w:rsidRPr="000414C7">
        <w:rPr>
          <w:rFonts w:ascii="Times New Roman" w:hAnsi="Times New Roman" w:cs="Times New Roman"/>
          <w:b/>
          <w:color w:val="232323"/>
          <w:w w:val="105"/>
        </w:rPr>
        <w:t>Padvarių</w:t>
      </w:r>
      <w:r w:rsidRPr="000414C7">
        <w:rPr>
          <w:rFonts w:ascii="Times New Roman" w:hAnsi="Times New Roman" w:cs="Times New Roman"/>
          <w:b/>
          <w:color w:val="232323"/>
          <w:spacing w:val="-21"/>
          <w:w w:val="105"/>
        </w:rPr>
        <w:t xml:space="preserve"> </w:t>
      </w:r>
      <w:r w:rsidRPr="000414C7">
        <w:rPr>
          <w:rFonts w:ascii="Times New Roman" w:hAnsi="Times New Roman" w:cs="Times New Roman"/>
          <w:b/>
          <w:color w:val="232323"/>
          <w:w w:val="105"/>
        </w:rPr>
        <w:t>socialinės</w:t>
      </w:r>
      <w:r w:rsidRPr="000414C7">
        <w:rPr>
          <w:rFonts w:ascii="Times New Roman" w:hAnsi="Times New Roman" w:cs="Times New Roman"/>
          <w:b/>
          <w:color w:val="232323"/>
          <w:spacing w:val="-18"/>
          <w:w w:val="105"/>
        </w:rPr>
        <w:t xml:space="preserve"> </w:t>
      </w:r>
      <w:r w:rsidRPr="000414C7">
        <w:rPr>
          <w:rFonts w:ascii="Times New Roman" w:hAnsi="Times New Roman" w:cs="Times New Roman"/>
          <w:b/>
          <w:color w:val="232323"/>
          <w:w w:val="105"/>
        </w:rPr>
        <w:t>globos</w:t>
      </w:r>
      <w:r w:rsidRPr="000414C7">
        <w:rPr>
          <w:rFonts w:ascii="Times New Roman" w:hAnsi="Times New Roman" w:cs="Times New Roman"/>
          <w:b/>
          <w:color w:val="232323"/>
          <w:spacing w:val="-20"/>
          <w:w w:val="105"/>
        </w:rPr>
        <w:t xml:space="preserve"> </w:t>
      </w:r>
      <w:r w:rsidRPr="000414C7">
        <w:rPr>
          <w:rFonts w:ascii="Times New Roman" w:hAnsi="Times New Roman" w:cs="Times New Roman"/>
          <w:b/>
          <w:color w:val="232323"/>
          <w:w w:val="105"/>
        </w:rPr>
        <w:t>namai,</w:t>
      </w:r>
      <w:r w:rsidRPr="000414C7">
        <w:rPr>
          <w:rFonts w:ascii="Times New Roman" w:hAnsi="Times New Roman" w:cs="Times New Roman"/>
          <w:b/>
          <w:color w:val="232323"/>
          <w:spacing w:val="-14"/>
          <w:w w:val="105"/>
        </w:rPr>
        <w:t xml:space="preserve"> </w:t>
      </w:r>
      <w:r w:rsidRPr="000414C7">
        <w:rPr>
          <w:rFonts w:ascii="Times New Roman" w:hAnsi="Times New Roman" w:cs="Times New Roman"/>
          <w:color w:val="232323"/>
          <w:w w:val="105"/>
        </w:rPr>
        <w:t>atstovaujami</w:t>
      </w:r>
      <w:r w:rsidRPr="000414C7">
        <w:rPr>
          <w:rFonts w:ascii="Times New Roman" w:hAnsi="Times New Roman" w:cs="Times New Roman"/>
          <w:color w:val="232323"/>
          <w:spacing w:val="-5"/>
          <w:w w:val="105"/>
        </w:rPr>
        <w:t xml:space="preserve"> </w:t>
      </w:r>
      <w:r w:rsidRPr="000414C7">
        <w:rPr>
          <w:rFonts w:ascii="Times New Roman" w:hAnsi="Times New Roman" w:cs="Times New Roman"/>
          <w:color w:val="232323"/>
          <w:w w:val="105"/>
        </w:rPr>
        <w:t>direktorės Rimos Narmontienės,</w:t>
      </w:r>
      <w:r w:rsidRPr="000414C7">
        <w:rPr>
          <w:rFonts w:ascii="Times New Roman" w:hAnsi="Times New Roman" w:cs="Times New Roman"/>
          <w:color w:val="232323"/>
          <w:spacing w:val="-10"/>
          <w:w w:val="105"/>
        </w:rPr>
        <w:t xml:space="preserve"> </w:t>
      </w:r>
      <w:r w:rsidRPr="000414C7">
        <w:rPr>
          <w:rFonts w:ascii="Times New Roman" w:hAnsi="Times New Roman" w:cs="Times New Roman"/>
          <w:color w:val="232323"/>
          <w:w w:val="105"/>
        </w:rPr>
        <w:t>veikiančio</w:t>
      </w:r>
      <w:r w:rsidRPr="000414C7">
        <w:rPr>
          <w:rFonts w:ascii="Times New Roman" w:hAnsi="Times New Roman" w:cs="Times New Roman"/>
          <w:color w:val="232323"/>
          <w:spacing w:val="-12"/>
          <w:w w:val="105"/>
        </w:rPr>
        <w:t xml:space="preserve">s </w:t>
      </w:r>
      <w:r w:rsidRPr="000414C7">
        <w:rPr>
          <w:rFonts w:ascii="Times New Roman" w:hAnsi="Times New Roman" w:cs="Times New Roman"/>
          <w:color w:val="232323"/>
          <w:w w:val="105"/>
        </w:rPr>
        <w:t xml:space="preserve">pagal </w:t>
      </w:r>
      <w:r w:rsidRPr="000414C7">
        <w:rPr>
          <w:rFonts w:ascii="Times New Roman" w:hAnsi="Times New Roman" w:cs="Times New Roman"/>
          <w:color w:val="232323"/>
          <w:w w:val="110"/>
        </w:rPr>
        <w:t>įstaigos  nuostatus,  (toliau -  Užsakovas)</w:t>
      </w:r>
      <w:r w:rsidRPr="000414C7">
        <w:rPr>
          <w:rFonts w:ascii="Times New Roman" w:hAnsi="Times New Roman" w:cs="Times New Roman"/>
          <w:color w:val="232323"/>
          <w:spacing w:val="2"/>
          <w:w w:val="110"/>
        </w:rPr>
        <w:t xml:space="preserve"> </w:t>
      </w:r>
      <w:r w:rsidRPr="000414C7">
        <w:rPr>
          <w:rFonts w:ascii="Times New Roman" w:hAnsi="Times New Roman" w:cs="Times New Roman"/>
          <w:color w:val="232323"/>
          <w:w w:val="110"/>
        </w:rPr>
        <w:t>ir</w:t>
      </w:r>
      <w:r w:rsidRPr="000414C7">
        <w:rPr>
          <w:rFonts w:ascii="Times New Roman" w:hAnsi="Times New Roman" w:cs="Times New Roman"/>
          <w:color w:val="232323"/>
          <w:spacing w:val="22"/>
          <w:w w:val="110"/>
        </w:rPr>
        <w:t xml:space="preserve"> </w:t>
      </w:r>
      <w:r w:rsidRPr="000414C7">
        <w:rPr>
          <w:rFonts w:ascii="Times New Roman" w:hAnsi="Times New Roman" w:cs="Times New Roman"/>
          <w:color w:val="232323"/>
          <w:w w:val="110"/>
        </w:rPr>
        <w:t>(Tiekėjas)</w:t>
      </w:r>
      <w:r w:rsidRPr="000414C7">
        <w:rPr>
          <w:rFonts w:ascii="Times New Roman" w:hAnsi="Times New Roman" w:cs="Times New Roman"/>
          <w:color w:val="232323"/>
          <w:w w:val="110"/>
          <w:u w:val="single" w:color="393939"/>
        </w:rPr>
        <w:t xml:space="preserve"> </w:t>
      </w:r>
      <w:r w:rsidRPr="000414C7">
        <w:rPr>
          <w:rFonts w:ascii="Times New Roman" w:hAnsi="Times New Roman" w:cs="Times New Roman"/>
          <w:color w:val="232323"/>
          <w:w w:val="110"/>
          <w:u w:val="single" w:color="393939"/>
        </w:rPr>
        <w:tab/>
      </w:r>
      <w:r w:rsidRPr="000414C7">
        <w:rPr>
          <w:rFonts w:ascii="Times New Roman" w:hAnsi="Times New Roman" w:cs="Times New Roman"/>
          <w:color w:val="4F4F4F"/>
          <w:w w:val="195"/>
        </w:rPr>
        <w:t>_,</w:t>
      </w:r>
      <w:r w:rsidRPr="000414C7">
        <w:rPr>
          <w:rFonts w:ascii="Times New Roman" w:hAnsi="Times New Roman" w:cs="Times New Roman"/>
          <w:color w:val="4F4F4F"/>
          <w:spacing w:val="-100"/>
          <w:w w:val="195"/>
        </w:rPr>
        <w:t xml:space="preserve"> </w:t>
      </w:r>
      <w:r w:rsidRPr="000414C7">
        <w:rPr>
          <w:rFonts w:ascii="Times New Roman" w:hAnsi="Times New Roman" w:cs="Times New Roman"/>
          <w:color w:val="232323"/>
          <w:w w:val="110"/>
        </w:rPr>
        <w:t>atstovaujama(-</w:t>
      </w:r>
      <w:proofErr w:type="spellStart"/>
      <w:r w:rsidRPr="000414C7">
        <w:rPr>
          <w:rFonts w:ascii="Times New Roman" w:hAnsi="Times New Roman" w:cs="Times New Roman"/>
          <w:color w:val="232323"/>
          <w:w w:val="110"/>
        </w:rPr>
        <w:t>os</w:t>
      </w:r>
      <w:proofErr w:type="spellEnd"/>
      <w:r w:rsidRPr="000414C7">
        <w:rPr>
          <w:rFonts w:ascii="Times New Roman" w:hAnsi="Times New Roman" w:cs="Times New Roman"/>
          <w:color w:val="232323"/>
          <w:w w:val="110"/>
        </w:rPr>
        <w:t xml:space="preserve">) (pareigos, </w:t>
      </w:r>
      <w:r w:rsidRPr="000414C7">
        <w:rPr>
          <w:rFonts w:ascii="Times New Roman" w:hAnsi="Times New Roman" w:cs="Times New Roman"/>
          <w:color w:val="232323"/>
          <w:w w:val="105"/>
        </w:rPr>
        <w:t>vardas, pavardė), veikiančio</w:t>
      </w:r>
      <w:r w:rsidRPr="000414C7">
        <w:rPr>
          <w:rFonts w:ascii="Times New Roman" w:hAnsi="Times New Roman" w:cs="Times New Roman"/>
          <w:color w:val="232323"/>
          <w:spacing w:val="-30"/>
          <w:w w:val="105"/>
        </w:rPr>
        <w:t xml:space="preserve"> </w:t>
      </w:r>
      <w:r w:rsidRPr="000414C7">
        <w:rPr>
          <w:rFonts w:ascii="Times New Roman" w:hAnsi="Times New Roman" w:cs="Times New Roman"/>
          <w:color w:val="232323"/>
          <w:w w:val="105"/>
        </w:rPr>
        <w:t>(-</w:t>
      </w:r>
      <w:proofErr w:type="spellStart"/>
      <w:r w:rsidRPr="000414C7">
        <w:rPr>
          <w:rFonts w:ascii="Times New Roman" w:hAnsi="Times New Roman" w:cs="Times New Roman"/>
          <w:color w:val="232323"/>
          <w:w w:val="105"/>
        </w:rPr>
        <w:t>ios</w:t>
      </w:r>
      <w:proofErr w:type="spellEnd"/>
      <w:r w:rsidRPr="000414C7">
        <w:rPr>
          <w:rFonts w:ascii="Times New Roman" w:hAnsi="Times New Roman" w:cs="Times New Roman"/>
          <w:color w:val="232323"/>
          <w:w w:val="105"/>
        </w:rPr>
        <w:t>)</w:t>
      </w:r>
      <w:r w:rsidRPr="000414C7">
        <w:rPr>
          <w:rFonts w:ascii="Times New Roman" w:hAnsi="Times New Roman" w:cs="Times New Roman"/>
          <w:color w:val="232323"/>
          <w:spacing w:val="-16"/>
          <w:w w:val="105"/>
        </w:rPr>
        <w:t xml:space="preserve"> </w:t>
      </w:r>
      <w:r w:rsidRPr="000414C7">
        <w:rPr>
          <w:rFonts w:ascii="Times New Roman" w:hAnsi="Times New Roman" w:cs="Times New Roman"/>
          <w:color w:val="232323"/>
          <w:w w:val="105"/>
        </w:rPr>
        <w:t>pagal</w:t>
      </w:r>
      <w:r w:rsidRPr="000414C7">
        <w:rPr>
          <w:rFonts w:ascii="Times New Roman" w:hAnsi="Times New Roman" w:cs="Times New Roman"/>
          <w:color w:val="4F4F4F"/>
          <w:w w:val="110"/>
        </w:rPr>
        <w:t>,</w:t>
      </w:r>
      <w:r w:rsidRPr="000414C7">
        <w:rPr>
          <w:rFonts w:ascii="Times New Roman" w:hAnsi="Times New Roman" w:cs="Times New Roman"/>
          <w:color w:val="4F4F4F"/>
          <w:spacing w:val="-8"/>
          <w:w w:val="110"/>
        </w:rPr>
        <w:t xml:space="preserve"> </w:t>
      </w:r>
      <w:r w:rsidRPr="000414C7">
        <w:rPr>
          <w:rFonts w:ascii="Times New Roman" w:hAnsi="Times New Roman" w:cs="Times New Roman"/>
          <w:color w:val="232323"/>
          <w:w w:val="110"/>
        </w:rPr>
        <w:t>(toliau-Tiekėjas),</w:t>
      </w:r>
    </w:p>
    <w:p w14:paraId="57890234" w14:textId="77777777" w:rsidR="0068189D" w:rsidRPr="000414C7" w:rsidRDefault="0068189D" w:rsidP="00A01659">
      <w:pPr>
        <w:pStyle w:val="Betarp"/>
        <w:ind w:firstLine="0"/>
        <w:jc w:val="both"/>
        <w:rPr>
          <w:rFonts w:ascii="Times New Roman" w:hAnsi="Times New Roman" w:cs="Times New Roman"/>
        </w:rPr>
      </w:pPr>
      <w:r w:rsidRPr="000414C7">
        <w:rPr>
          <w:rFonts w:ascii="Times New Roman" w:hAnsi="Times New Roman" w:cs="Times New Roman"/>
          <w:color w:val="232323"/>
          <w:w w:val="105"/>
        </w:rPr>
        <w:t>toliau kartu vadinami Šalimis, o kiekvienas atskirai - Šalimi, sudarė šią pirkimo-pardavimo sutartį saulės elektrinės įsigijimui (toliau - Sutartis).</w:t>
      </w:r>
    </w:p>
    <w:p w14:paraId="3E265883" w14:textId="77777777" w:rsidR="0068189D" w:rsidRPr="000414C7" w:rsidRDefault="0068189D" w:rsidP="0068189D">
      <w:pPr>
        <w:pStyle w:val="Betarp"/>
        <w:jc w:val="both"/>
        <w:rPr>
          <w:rFonts w:ascii="Times New Roman" w:hAnsi="Times New Roman" w:cs="Times New Roman"/>
        </w:rPr>
      </w:pPr>
    </w:p>
    <w:p w14:paraId="601E6856" w14:textId="77777777" w:rsidR="0068189D" w:rsidRPr="000414C7" w:rsidRDefault="0068189D" w:rsidP="00D228C2">
      <w:pPr>
        <w:pStyle w:val="Betarp"/>
        <w:jc w:val="center"/>
        <w:rPr>
          <w:rFonts w:ascii="Times New Roman" w:hAnsi="Times New Roman" w:cs="Times New Roman"/>
          <w:b/>
          <w:bCs/>
        </w:rPr>
      </w:pPr>
      <w:r w:rsidRPr="000414C7">
        <w:rPr>
          <w:rFonts w:ascii="Times New Roman" w:hAnsi="Times New Roman" w:cs="Times New Roman"/>
          <w:b/>
          <w:bCs/>
          <w:color w:val="232323"/>
        </w:rPr>
        <w:t>l. Sutarties dalykas</w:t>
      </w:r>
    </w:p>
    <w:p w14:paraId="0995A7C7" w14:textId="0AFD9206" w:rsidR="0068189D" w:rsidRPr="000414C7" w:rsidRDefault="0068189D" w:rsidP="0068189D">
      <w:pPr>
        <w:pStyle w:val="Betarp"/>
        <w:jc w:val="both"/>
        <w:rPr>
          <w:rFonts w:ascii="Times New Roman" w:hAnsi="Times New Roman" w:cs="Times New Roman"/>
        </w:rPr>
      </w:pPr>
      <w:r w:rsidRPr="000414C7">
        <w:rPr>
          <w:rFonts w:ascii="Times New Roman" w:hAnsi="Times New Roman" w:cs="Times New Roman"/>
          <w:color w:val="232323"/>
        </w:rPr>
        <w:t>Sutarties dalykas yra</w:t>
      </w:r>
      <w:r w:rsidR="00A01659" w:rsidRPr="000414C7">
        <w:rPr>
          <w:rFonts w:ascii="Times New Roman" w:hAnsi="Times New Roman" w:cs="Times New Roman"/>
          <w:color w:val="232323"/>
        </w:rPr>
        <w:t xml:space="preserve"> 10 kW</w:t>
      </w:r>
      <w:r w:rsidRPr="000414C7">
        <w:rPr>
          <w:rFonts w:ascii="Times New Roman" w:hAnsi="Times New Roman" w:cs="Times New Roman"/>
          <w:color w:val="232323"/>
        </w:rPr>
        <w:t xml:space="preserve"> saulės elektrinė grupinio gyvenimo namuose adresu: Grafų Tiškevičių g. 12, Kretinga, (toliau - Saulės elektrinė): saulės šviesos  fotovoltinės  elektrinės  10,0  kW  galios projektavimas, įrangos įsigijimas, rangos darbai (toliau - Darbai), aptarnavimo ir priežiūros</w:t>
      </w:r>
      <w:r w:rsidRPr="000414C7">
        <w:rPr>
          <w:rFonts w:ascii="Times New Roman" w:hAnsi="Times New Roman" w:cs="Times New Roman"/>
          <w:color w:val="232323"/>
          <w:spacing w:val="-14"/>
        </w:rPr>
        <w:t xml:space="preserve"> </w:t>
      </w:r>
      <w:r w:rsidRPr="000414C7">
        <w:rPr>
          <w:rFonts w:ascii="Times New Roman" w:hAnsi="Times New Roman" w:cs="Times New Roman"/>
          <w:color w:val="232323"/>
        </w:rPr>
        <w:t>paslaugos.</w:t>
      </w:r>
    </w:p>
    <w:p w14:paraId="4D522C6C" w14:textId="77777777" w:rsidR="0068189D" w:rsidRPr="000414C7" w:rsidRDefault="0068189D" w:rsidP="0068189D">
      <w:pPr>
        <w:pStyle w:val="Betarp"/>
        <w:jc w:val="both"/>
        <w:rPr>
          <w:rFonts w:ascii="Times New Roman" w:hAnsi="Times New Roman" w:cs="Times New Roman"/>
        </w:rPr>
      </w:pPr>
      <w:r w:rsidRPr="000414C7">
        <w:rPr>
          <w:rFonts w:ascii="Times New Roman" w:hAnsi="Times New Roman" w:cs="Times New Roman"/>
          <w:color w:val="232323"/>
        </w:rPr>
        <w:t>Darbų atlikimo teikimo vieta: Grafų Tiškevičių g. 12, Kretinga, pastato unikalus Nr.</w:t>
      </w:r>
      <w:r w:rsidRPr="000414C7">
        <w:rPr>
          <w:rFonts w:ascii="Times New Roman" w:hAnsi="Times New Roman" w:cs="Times New Roman"/>
          <w:color w:val="232323"/>
          <w:spacing w:val="1"/>
        </w:rPr>
        <w:t xml:space="preserve"> </w:t>
      </w:r>
      <w:r w:rsidRPr="000414C7">
        <w:rPr>
          <w:rFonts w:ascii="Times New Roman" w:hAnsi="Times New Roman" w:cs="Times New Roman"/>
          <w:color w:val="1D1D1D"/>
        </w:rPr>
        <w:t>4400-5425-7664</w:t>
      </w:r>
    </w:p>
    <w:p w14:paraId="3C131286" w14:textId="4828C24E" w:rsidR="00D228C2" w:rsidRPr="000414C7" w:rsidRDefault="0068189D" w:rsidP="0068189D">
      <w:pPr>
        <w:pStyle w:val="Betarp"/>
        <w:jc w:val="both"/>
        <w:rPr>
          <w:rFonts w:ascii="Times New Roman" w:hAnsi="Times New Roman" w:cs="Times New Roman"/>
          <w:color w:val="232323"/>
          <w:w w:val="105"/>
        </w:rPr>
      </w:pPr>
      <w:r w:rsidRPr="000414C7">
        <w:rPr>
          <w:rFonts w:ascii="Times New Roman" w:hAnsi="Times New Roman" w:cs="Times New Roman"/>
          <w:color w:val="232323"/>
          <w:w w:val="105"/>
        </w:rPr>
        <w:t>Sutartis</w:t>
      </w:r>
      <w:r w:rsidRPr="000414C7">
        <w:rPr>
          <w:rFonts w:ascii="Times New Roman" w:hAnsi="Times New Roman" w:cs="Times New Roman"/>
          <w:color w:val="232323"/>
          <w:spacing w:val="-20"/>
          <w:w w:val="105"/>
        </w:rPr>
        <w:t xml:space="preserve"> </w:t>
      </w:r>
      <w:r w:rsidRPr="000414C7">
        <w:rPr>
          <w:rFonts w:ascii="Times New Roman" w:hAnsi="Times New Roman" w:cs="Times New Roman"/>
          <w:color w:val="232323"/>
          <w:w w:val="105"/>
        </w:rPr>
        <w:t>vykdoma</w:t>
      </w:r>
      <w:r w:rsidRPr="000414C7">
        <w:rPr>
          <w:rFonts w:ascii="Times New Roman" w:hAnsi="Times New Roman" w:cs="Times New Roman"/>
          <w:color w:val="232323"/>
          <w:spacing w:val="-17"/>
          <w:w w:val="105"/>
        </w:rPr>
        <w:t xml:space="preserve"> </w:t>
      </w:r>
      <w:r w:rsidRPr="000414C7">
        <w:rPr>
          <w:rFonts w:ascii="Times New Roman" w:hAnsi="Times New Roman" w:cs="Times New Roman"/>
          <w:color w:val="232323"/>
          <w:w w:val="105"/>
        </w:rPr>
        <w:t>vadovaujantis</w:t>
      </w:r>
      <w:r w:rsidRPr="000414C7">
        <w:rPr>
          <w:rFonts w:ascii="Times New Roman" w:hAnsi="Times New Roman" w:cs="Times New Roman"/>
          <w:color w:val="232323"/>
          <w:spacing w:val="-14"/>
          <w:w w:val="105"/>
        </w:rPr>
        <w:t xml:space="preserve"> </w:t>
      </w:r>
      <w:r w:rsidRPr="000414C7">
        <w:rPr>
          <w:rFonts w:ascii="Times New Roman" w:hAnsi="Times New Roman" w:cs="Times New Roman"/>
          <w:color w:val="232323"/>
          <w:w w:val="105"/>
        </w:rPr>
        <w:t>Lietuvos</w:t>
      </w:r>
      <w:r w:rsidRPr="000414C7">
        <w:rPr>
          <w:rFonts w:ascii="Times New Roman" w:hAnsi="Times New Roman" w:cs="Times New Roman"/>
          <w:color w:val="232323"/>
          <w:spacing w:val="-14"/>
          <w:w w:val="105"/>
        </w:rPr>
        <w:t xml:space="preserve"> </w:t>
      </w:r>
      <w:r w:rsidRPr="000414C7">
        <w:rPr>
          <w:rFonts w:ascii="Times New Roman" w:hAnsi="Times New Roman" w:cs="Times New Roman"/>
          <w:color w:val="232323"/>
          <w:w w:val="105"/>
        </w:rPr>
        <w:t>Respublikos</w:t>
      </w:r>
      <w:r w:rsidRPr="000414C7">
        <w:rPr>
          <w:rFonts w:ascii="Times New Roman" w:hAnsi="Times New Roman" w:cs="Times New Roman"/>
          <w:color w:val="232323"/>
          <w:spacing w:val="-13"/>
          <w:w w:val="105"/>
        </w:rPr>
        <w:t xml:space="preserve"> </w:t>
      </w:r>
      <w:r w:rsidRPr="000414C7">
        <w:rPr>
          <w:rFonts w:ascii="Times New Roman" w:hAnsi="Times New Roman" w:cs="Times New Roman"/>
          <w:color w:val="232323"/>
          <w:w w:val="105"/>
        </w:rPr>
        <w:t>aplinkos</w:t>
      </w:r>
      <w:r w:rsidRPr="000414C7">
        <w:rPr>
          <w:rFonts w:ascii="Times New Roman" w:hAnsi="Times New Roman" w:cs="Times New Roman"/>
          <w:color w:val="232323"/>
          <w:spacing w:val="-19"/>
          <w:w w:val="105"/>
        </w:rPr>
        <w:t xml:space="preserve"> </w:t>
      </w:r>
      <w:r w:rsidRPr="000414C7">
        <w:rPr>
          <w:rFonts w:ascii="Times New Roman" w:hAnsi="Times New Roman" w:cs="Times New Roman"/>
          <w:color w:val="232323"/>
          <w:w w:val="105"/>
        </w:rPr>
        <w:t>ministro</w:t>
      </w:r>
      <w:r w:rsidRPr="000414C7">
        <w:rPr>
          <w:rFonts w:ascii="Times New Roman" w:hAnsi="Times New Roman" w:cs="Times New Roman"/>
          <w:color w:val="232323"/>
          <w:spacing w:val="-17"/>
          <w:w w:val="105"/>
        </w:rPr>
        <w:t xml:space="preserve"> </w:t>
      </w:r>
      <w:r w:rsidRPr="000414C7">
        <w:rPr>
          <w:rFonts w:ascii="Times New Roman" w:hAnsi="Times New Roman" w:cs="Times New Roman"/>
          <w:color w:val="232323"/>
          <w:w w:val="105"/>
        </w:rPr>
        <w:t>2022</w:t>
      </w:r>
      <w:r w:rsidRPr="000414C7">
        <w:rPr>
          <w:rFonts w:ascii="Times New Roman" w:hAnsi="Times New Roman" w:cs="Times New Roman"/>
          <w:color w:val="232323"/>
          <w:spacing w:val="-20"/>
          <w:w w:val="105"/>
        </w:rPr>
        <w:t xml:space="preserve"> </w:t>
      </w:r>
      <w:r w:rsidRPr="000414C7">
        <w:rPr>
          <w:rFonts w:ascii="Times New Roman" w:hAnsi="Times New Roman" w:cs="Times New Roman"/>
          <w:color w:val="232323"/>
          <w:w w:val="105"/>
        </w:rPr>
        <w:t>m.</w:t>
      </w:r>
      <w:r w:rsidRPr="000414C7">
        <w:rPr>
          <w:rFonts w:ascii="Times New Roman" w:hAnsi="Times New Roman" w:cs="Times New Roman"/>
          <w:color w:val="232323"/>
          <w:spacing w:val="-29"/>
          <w:w w:val="105"/>
        </w:rPr>
        <w:t xml:space="preserve"> </w:t>
      </w:r>
      <w:r w:rsidRPr="000414C7">
        <w:rPr>
          <w:rFonts w:ascii="Times New Roman" w:hAnsi="Times New Roman" w:cs="Times New Roman"/>
          <w:color w:val="232323"/>
          <w:w w:val="105"/>
        </w:rPr>
        <w:t>gruodžio 13 d</w:t>
      </w:r>
      <w:r w:rsidRPr="000414C7">
        <w:rPr>
          <w:rFonts w:ascii="Times New Roman" w:hAnsi="Times New Roman" w:cs="Times New Roman"/>
          <w:color w:val="6B6B6B"/>
          <w:w w:val="105"/>
        </w:rPr>
        <w:t xml:space="preserve">. </w:t>
      </w:r>
      <w:r w:rsidRPr="000414C7">
        <w:rPr>
          <w:rFonts w:ascii="Times New Roman" w:hAnsi="Times New Roman" w:cs="Times New Roman"/>
          <w:color w:val="232323"/>
          <w:w w:val="105"/>
        </w:rPr>
        <w:t xml:space="preserve">įsakymo Nr. D1-40 l „Dėl Lietuvos Respublikos aplinkos ministro 2011 m. birželio 28 </w:t>
      </w:r>
      <w:r w:rsidRPr="000414C7">
        <w:rPr>
          <w:rFonts w:ascii="Times New Roman" w:hAnsi="Times New Roman" w:cs="Times New Roman"/>
          <w:color w:val="232323"/>
          <w:spacing w:val="2"/>
          <w:w w:val="105"/>
        </w:rPr>
        <w:t>d</w:t>
      </w:r>
      <w:r w:rsidRPr="000414C7">
        <w:rPr>
          <w:rFonts w:ascii="Times New Roman" w:hAnsi="Times New Roman" w:cs="Times New Roman"/>
          <w:color w:val="4F4F4F"/>
          <w:spacing w:val="2"/>
          <w:w w:val="105"/>
        </w:rPr>
        <w:t>.</w:t>
      </w:r>
      <w:r w:rsidRPr="000414C7">
        <w:rPr>
          <w:rFonts w:ascii="Times New Roman" w:hAnsi="Times New Roman" w:cs="Times New Roman"/>
          <w:color w:val="232323"/>
          <w:spacing w:val="2"/>
          <w:w w:val="105"/>
        </w:rPr>
        <w:t xml:space="preserve"> </w:t>
      </w:r>
      <w:r w:rsidRPr="000414C7">
        <w:rPr>
          <w:rFonts w:ascii="Times New Roman" w:hAnsi="Times New Roman" w:cs="Times New Roman"/>
          <w:color w:val="232323"/>
          <w:w w:val="105"/>
        </w:rPr>
        <w:t>įsakymo Nr. Dl-508 „Dėl Produktų, kurių viešiesiems pirkimams ir pirkimams taikytini Aplinkos</w:t>
      </w:r>
      <w:r w:rsidRPr="000414C7">
        <w:rPr>
          <w:rFonts w:ascii="Times New Roman" w:hAnsi="Times New Roman" w:cs="Times New Roman"/>
          <w:color w:val="3A3A3A"/>
          <w:w w:val="105"/>
        </w:rPr>
        <w:t xml:space="preserve"> apsaugos </w:t>
      </w:r>
      <w:r w:rsidRPr="000414C7">
        <w:rPr>
          <w:rFonts w:ascii="Times New Roman" w:hAnsi="Times New Roman" w:cs="Times New Roman"/>
          <w:color w:val="232323"/>
          <w:w w:val="105"/>
        </w:rPr>
        <w:t>kriterijai, sąrašo, Aplinkos apsaugos kriterijų ir aplinkos apsaugos kriterijų, kuriuos perkančiosios organizacijos ir perkantieji subjektai turi taikyti pirkdami prekes, paslaugas ar darbus, taikymo tvarkos aprašo patvirtinimo" pakeitimo" 4.4.1 punkte nustatytais reikalavimais: perkamas aplinkosauginis ir aplinkai palankus produktas, kuris patenka į orientacinį aplinkosauginių ir aplinkai palankių</w:t>
      </w:r>
      <w:r w:rsidRPr="000414C7">
        <w:rPr>
          <w:rFonts w:ascii="Times New Roman" w:hAnsi="Times New Roman" w:cs="Times New Roman"/>
          <w:color w:val="232323"/>
          <w:spacing w:val="-2"/>
          <w:w w:val="105"/>
        </w:rPr>
        <w:t xml:space="preserve"> </w:t>
      </w:r>
      <w:r w:rsidRPr="000414C7">
        <w:rPr>
          <w:rFonts w:ascii="Times New Roman" w:hAnsi="Times New Roman" w:cs="Times New Roman"/>
          <w:color w:val="232323"/>
          <w:w w:val="105"/>
        </w:rPr>
        <w:t>prekių</w:t>
      </w:r>
      <w:r w:rsidRPr="000414C7">
        <w:rPr>
          <w:rFonts w:ascii="Times New Roman" w:hAnsi="Times New Roman" w:cs="Times New Roman"/>
          <w:color w:val="232323"/>
          <w:spacing w:val="-3"/>
          <w:w w:val="105"/>
        </w:rPr>
        <w:t xml:space="preserve"> </w:t>
      </w:r>
      <w:r w:rsidRPr="000414C7">
        <w:rPr>
          <w:rFonts w:ascii="Times New Roman" w:hAnsi="Times New Roman" w:cs="Times New Roman"/>
          <w:color w:val="232323"/>
          <w:w w:val="105"/>
        </w:rPr>
        <w:t>bei</w:t>
      </w:r>
      <w:r w:rsidRPr="000414C7">
        <w:rPr>
          <w:rFonts w:ascii="Times New Roman" w:hAnsi="Times New Roman" w:cs="Times New Roman"/>
          <w:color w:val="232323"/>
          <w:spacing w:val="-10"/>
          <w:w w:val="105"/>
        </w:rPr>
        <w:t xml:space="preserve"> </w:t>
      </w:r>
      <w:r w:rsidRPr="000414C7">
        <w:rPr>
          <w:rFonts w:ascii="Times New Roman" w:hAnsi="Times New Roman" w:cs="Times New Roman"/>
          <w:color w:val="232323"/>
          <w:w w:val="105"/>
        </w:rPr>
        <w:t>paslaugų</w:t>
      </w:r>
      <w:r w:rsidRPr="000414C7">
        <w:rPr>
          <w:rFonts w:ascii="Times New Roman" w:hAnsi="Times New Roman" w:cs="Times New Roman"/>
          <w:color w:val="232323"/>
          <w:spacing w:val="-7"/>
          <w:w w:val="105"/>
        </w:rPr>
        <w:t xml:space="preserve"> </w:t>
      </w:r>
      <w:r w:rsidRPr="000414C7">
        <w:rPr>
          <w:rFonts w:ascii="Times New Roman" w:hAnsi="Times New Roman" w:cs="Times New Roman"/>
          <w:color w:val="232323"/>
          <w:w w:val="105"/>
        </w:rPr>
        <w:t>sąrašą</w:t>
      </w:r>
      <w:r w:rsidRPr="000414C7">
        <w:rPr>
          <w:rFonts w:ascii="Times New Roman" w:hAnsi="Times New Roman" w:cs="Times New Roman"/>
          <w:color w:val="232323"/>
          <w:spacing w:val="-9"/>
          <w:w w:val="105"/>
        </w:rPr>
        <w:t xml:space="preserve"> </w:t>
      </w:r>
      <w:r w:rsidRPr="000414C7">
        <w:rPr>
          <w:rFonts w:ascii="Times New Roman" w:hAnsi="Times New Roman" w:cs="Times New Roman"/>
          <w:color w:val="232323"/>
          <w:w w:val="105"/>
        </w:rPr>
        <w:t>pagal</w:t>
      </w:r>
      <w:r w:rsidRPr="000414C7">
        <w:rPr>
          <w:rFonts w:ascii="Times New Roman" w:hAnsi="Times New Roman" w:cs="Times New Roman"/>
          <w:color w:val="232323"/>
          <w:spacing w:val="-8"/>
          <w:w w:val="105"/>
        </w:rPr>
        <w:t xml:space="preserve"> </w:t>
      </w:r>
      <w:r w:rsidRPr="000414C7">
        <w:rPr>
          <w:rFonts w:ascii="Times New Roman" w:hAnsi="Times New Roman" w:cs="Times New Roman"/>
          <w:color w:val="232323"/>
          <w:w w:val="105"/>
        </w:rPr>
        <w:t>2015</w:t>
      </w:r>
      <w:r w:rsidRPr="000414C7">
        <w:rPr>
          <w:rFonts w:ascii="Times New Roman" w:hAnsi="Times New Roman" w:cs="Times New Roman"/>
          <w:color w:val="232323"/>
          <w:spacing w:val="-13"/>
          <w:w w:val="105"/>
        </w:rPr>
        <w:t xml:space="preserve"> </w:t>
      </w:r>
      <w:r w:rsidRPr="000414C7">
        <w:rPr>
          <w:rFonts w:ascii="Times New Roman" w:hAnsi="Times New Roman" w:cs="Times New Roman"/>
          <w:color w:val="232323"/>
          <w:w w:val="105"/>
        </w:rPr>
        <w:t>m.</w:t>
      </w:r>
      <w:r w:rsidRPr="000414C7">
        <w:rPr>
          <w:rFonts w:ascii="Times New Roman" w:hAnsi="Times New Roman" w:cs="Times New Roman"/>
          <w:color w:val="232323"/>
          <w:spacing w:val="-13"/>
          <w:w w:val="105"/>
        </w:rPr>
        <w:t xml:space="preserve"> </w:t>
      </w:r>
      <w:r w:rsidRPr="000414C7">
        <w:rPr>
          <w:rFonts w:ascii="Times New Roman" w:hAnsi="Times New Roman" w:cs="Times New Roman"/>
          <w:color w:val="232323"/>
          <w:w w:val="105"/>
        </w:rPr>
        <w:t>lapkričio</w:t>
      </w:r>
      <w:r w:rsidRPr="000414C7">
        <w:rPr>
          <w:rFonts w:ascii="Times New Roman" w:hAnsi="Times New Roman" w:cs="Times New Roman"/>
          <w:color w:val="232323"/>
          <w:spacing w:val="-12"/>
          <w:w w:val="105"/>
        </w:rPr>
        <w:t xml:space="preserve"> </w:t>
      </w:r>
      <w:r w:rsidRPr="000414C7">
        <w:rPr>
          <w:rFonts w:ascii="Times New Roman" w:hAnsi="Times New Roman" w:cs="Times New Roman"/>
          <w:color w:val="232323"/>
          <w:w w:val="105"/>
        </w:rPr>
        <w:t>24</w:t>
      </w:r>
      <w:r w:rsidRPr="000414C7">
        <w:rPr>
          <w:rFonts w:ascii="Times New Roman" w:hAnsi="Times New Roman" w:cs="Times New Roman"/>
          <w:color w:val="232323"/>
          <w:spacing w:val="-18"/>
          <w:w w:val="105"/>
        </w:rPr>
        <w:t xml:space="preserve"> </w:t>
      </w:r>
      <w:r w:rsidRPr="000414C7">
        <w:rPr>
          <w:rFonts w:ascii="Times New Roman" w:hAnsi="Times New Roman" w:cs="Times New Roman"/>
          <w:color w:val="232323"/>
          <w:w w:val="105"/>
        </w:rPr>
        <w:t>d.</w:t>
      </w:r>
      <w:r w:rsidRPr="000414C7">
        <w:rPr>
          <w:rFonts w:ascii="Times New Roman" w:hAnsi="Times New Roman" w:cs="Times New Roman"/>
          <w:color w:val="232323"/>
          <w:spacing w:val="-21"/>
          <w:w w:val="105"/>
        </w:rPr>
        <w:t xml:space="preserve"> </w:t>
      </w:r>
      <w:r w:rsidRPr="000414C7">
        <w:rPr>
          <w:rFonts w:ascii="Times New Roman" w:hAnsi="Times New Roman" w:cs="Times New Roman"/>
          <w:color w:val="232323"/>
          <w:w w:val="105"/>
        </w:rPr>
        <w:t>Komisijos</w:t>
      </w:r>
      <w:r w:rsidRPr="000414C7">
        <w:rPr>
          <w:rFonts w:ascii="Times New Roman" w:hAnsi="Times New Roman" w:cs="Times New Roman"/>
          <w:color w:val="232323"/>
          <w:spacing w:val="-7"/>
          <w:w w:val="105"/>
        </w:rPr>
        <w:t xml:space="preserve"> </w:t>
      </w:r>
      <w:r w:rsidRPr="000414C7">
        <w:rPr>
          <w:rFonts w:ascii="Times New Roman" w:hAnsi="Times New Roman" w:cs="Times New Roman"/>
          <w:color w:val="232323"/>
          <w:w w:val="105"/>
        </w:rPr>
        <w:t>įgyvendinimo</w:t>
      </w:r>
      <w:r w:rsidRPr="000414C7">
        <w:rPr>
          <w:rFonts w:ascii="Times New Roman" w:hAnsi="Times New Roman" w:cs="Times New Roman"/>
          <w:color w:val="232323"/>
          <w:spacing w:val="-8"/>
          <w:w w:val="105"/>
        </w:rPr>
        <w:t xml:space="preserve"> </w:t>
      </w:r>
      <w:r w:rsidRPr="000414C7">
        <w:rPr>
          <w:rFonts w:ascii="Times New Roman" w:hAnsi="Times New Roman" w:cs="Times New Roman"/>
          <w:color w:val="232323"/>
          <w:w w:val="105"/>
        </w:rPr>
        <w:t xml:space="preserve">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w:t>
      </w:r>
      <w:r w:rsidRPr="000414C7">
        <w:rPr>
          <w:rFonts w:ascii="Times New Roman" w:hAnsi="Times New Roman" w:cs="Times New Roman"/>
          <w:color w:val="232323"/>
          <w:spacing w:val="-3"/>
          <w:w w:val="105"/>
        </w:rPr>
        <w:t>Nr</w:t>
      </w:r>
      <w:r w:rsidRPr="000414C7">
        <w:rPr>
          <w:rFonts w:ascii="Times New Roman" w:hAnsi="Times New Roman" w:cs="Times New Roman"/>
          <w:color w:val="4F4F4F"/>
          <w:spacing w:val="-3"/>
          <w:w w:val="105"/>
        </w:rPr>
        <w:t>.</w:t>
      </w:r>
      <w:r w:rsidRPr="000414C7">
        <w:rPr>
          <w:rFonts w:ascii="Times New Roman" w:hAnsi="Times New Roman" w:cs="Times New Roman"/>
          <w:color w:val="232323"/>
          <w:spacing w:val="-3"/>
          <w:w w:val="105"/>
        </w:rPr>
        <w:t xml:space="preserve"> </w:t>
      </w:r>
      <w:r w:rsidRPr="000414C7">
        <w:rPr>
          <w:rFonts w:ascii="Times New Roman" w:hAnsi="Times New Roman" w:cs="Times New Roman"/>
          <w:color w:val="232323"/>
          <w:w w:val="105"/>
        </w:rPr>
        <w:t>691/2011 dėl Europos aplinkos ekonominių</w:t>
      </w:r>
      <w:r w:rsidRPr="000414C7">
        <w:rPr>
          <w:rFonts w:ascii="Times New Roman" w:hAnsi="Times New Roman" w:cs="Times New Roman"/>
          <w:color w:val="232323"/>
          <w:spacing w:val="33"/>
          <w:w w:val="105"/>
        </w:rPr>
        <w:t xml:space="preserve"> </w:t>
      </w:r>
      <w:r w:rsidRPr="000414C7">
        <w:rPr>
          <w:rFonts w:ascii="Times New Roman" w:hAnsi="Times New Roman" w:cs="Times New Roman"/>
          <w:color w:val="232323"/>
          <w:w w:val="105"/>
        </w:rPr>
        <w:t>sąskaitų.</w:t>
      </w:r>
    </w:p>
    <w:p w14:paraId="17BF00FA" w14:textId="77777777" w:rsidR="00D228C2" w:rsidRPr="000414C7" w:rsidRDefault="00D228C2" w:rsidP="0068189D">
      <w:pPr>
        <w:pStyle w:val="Betarp"/>
        <w:jc w:val="both"/>
        <w:rPr>
          <w:rFonts w:ascii="Times New Roman" w:hAnsi="Times New Roman" w:cs="Times New Roman"/>
          <w:color w:val="232323"/>
          <w:w w:val="105"/>
        </w:rPr>
      </w:pPr>
    </w:p>
    <w:p w14:paraId="79654AE3" w14:textId="19020776" w:rsidR="0068189D" w:rsidRPr="000414C7" w:rsidRDefault="005D1A0A" w:rsidP="00D228C2">
      <w:pPr>
        <w:pStyle w:val="Betarp"/>
        <w:jc w:val="center"/>
        <w:rPr>
          <w:rFonts w:ascii="Times New Roman" w:hAnsi="Times New Roman" w:cs="Times New Roman"/>
          <w:b/>
          <w:bCs/>
        </w:rPr>
      </w:pPr>
      <w:r w:rsidRPr="000414C7">
        <w:rPr>
          <w:rFonts w:ascii="Times New Roman" w:hAnsi="Times New Roman" w:cs="Times New Roman"/>
          <w:b/>
          <w:bCs/>
        </w:rPr>
        <w:t xml:space="preserve">2. Sutarties kaina ir </w:t>
      </w:r>
      <w:r w:rsidR="00D228C2" w:rsidRPr="000414C7">
        <w:rPr>
          <w:rFonts w:ascii="Times New Roman" w:hAnsi="Times New Roman" w:cs="Times New Roman"/>
          <w:b/>
          <w:bCs/>
        </w:rPr>
        <w:t>apmokėjimo sąlygos</w:t>
      </w:r>
    </w:p>
    <w:p w14:paraId="15CF5F6F" w14:textId="77777777" w:rsidR="00D228C2" w:rsidRPr="000414C7" w:rsidRDefault="00D228C2" w:rsidP="0068189D">
      <w:pPr>
        <w:pStyle w:val="Betarp"/>
        <w:jc w:val="both"/>
        <w:rPr>
          <w:rFonts w:ascii="Times New Roman" w:hAnsi="Times New Roman" w:cs="Times New Roman"/>
        </w:rPr>
      </w:pPr>
    </w:p>
    <w:p w14:paraId="563ACF0F" w14:textId="4F8CCF6F" w:rsidR="00D228C2" w:rsidRPr="000414C7" w:rsidRDefault="00D228C2" w:rsidP="00D228C2">
      <w:pPr>
        <w:pStyle w:val="xl35"/>
        <w:spacing w:before="0" w:after="0"/>
        <w:jc w:val="both"/>
        <w:rPr>
          <w:rFonts w:ascii="Times New Roman" w:hAnsi="Times New Roman"/>
          <w:b w:val="0"/>
          <w:sz w:val="22"/>
          <w:szCs w:val="22"/>
          <w:lang w:val="lt-LT"/>
        </w:rPr>
      </w:pPr>
      <w:r w:rsidRPr="000414C7">
        <w:rPr>
          <w:rFonts w:ascii="Times New Roman" w:hAnsi="Times New Roman"/>
          <w:b w:val="0"/>
          <w:sz w:val="22"/>
          <w:szCs w:val="22"/>
          <w:lang w:val="lt-LT"/>
        </w:rPr>
        <w:t xml:space="preserve">Sutarties suma be PVM sudaro _______Eur. (______________________). PVM suma _________Eur. (________________________) </w:t>
      </w:r>
      <w:r w:rsidRPr="000414C7">
        <w:rPr>
          <w:rFonts w:ascii="Times New Roman" w:hAnsi="Times New Roman"/>
          <w:sz w:val="22"/>
          <w:szCs w:val="22"/>
          <w:lang w:val="lt-LT"/>
        </w:rPr>
        <w:t>Bendra sutarties suma su PVM sudaro __________Eur.</w:t>
      </w:r>
      <w:r w:rsidRPr="000414C7">
        <w:rPr>
          <w:rFonts w:ascii="Times New Roman" w:hAnsi="Times New Roman"/>
          <w:b w:val="0"/>
          <w:sz w:val="22"/>
          <w:szCs w:val="22"/>
          <w:lang w:val="lt-LT"/>
        </w:rPr>
        <w:t xml:space="preserve"> (______________________________).</w:t>
      </w:r>
      <w:r w:rsidRPr="000414C7">
        <w:rPr>
          <w:rFonts w:ascii="Times New Roman" w:hAnsi="Times New Roman"/>
          <w:sz w:val="22"/>
          <w:szCs w:val="22"/>
          <w:lang w:val="lt-LT"/>
        </w:rPr>
        <w:t xml:space="preserve"> </w:t>
      </w:r>
      <w:r w:rsidRPr="000414C7">
        <w:rPr>
          <w:rFonts w:ascii="Times New Roman" w:hAnsi="Times New Roman"/>
          <w:b w:val="0"/>
          <w:sz w:val="22"/>
          <w:szCs w:val="22"/>
          <w:lang w:val="lt-LT"/>
        </w:rPr>
        <w:t xml:space="preserve">Į Sutarties kainą įskaičiuoti visi mokesčiai ir visos išlaidos, susijusios su paslaugos atlikimu gavėjui adresu Vilties g. 12, Padvarių k., Kretingos r, pagal Sutartyje nurodytas apimtis ir sąlygas. </w:t>
      </w:r>
    </w:p>
    <w:p w14:paraId="532D717A" w14:textId="421E3651" w:rsidR="005D1A0A" w:rsidRPr="000414C7" w:rsidRDefault="00D228C2" w:rsidP="00D228C2">
      <w:pPr>
        <w:pStyle w:val="Betarp"/>
        <w:jc w:val="both"/>
        <w:rPr>
          <w:rFonts w:ascii="Times New Roman" w:hAnsi="Times New Roman" w:cs="Times New Roman"/>
        </w:rPr>
      </w:pPr>
      <w:r w:rsidRPr="000414C7">
        <w:rPr>
          <w:rFonts w:ascii="Times New Roman" w:hAnsi="Times New Roman" w:cs="Times New Roman"/>
        </w:rPr>
        <w:t xml:space="preserve">2.1. </w:t>
      </w:r>
      <w:r w:rsidR="005D1A0A" w:rsidRPr="000414C7">
        <w:rPr>
          <w:rFonts w:ascii="Times New Roman" w:hAnsi="Times New Roman" w:cs="Times New Roman"/>
        </w:rPr>
        <w:t>Sutarties kainą</w:t>
      </w:r>
      <w:r w:rsidR="005D1A0A" w:rsidRPr="000414C7">
        <w:rPr>
          <w:rFonts w:ascii="Times New Roman" w:hAnsi="Times New Roman" w:cs="Times New Roman"/>
          <w:spacing w:val="23"/>
        </w:rPr>
        <w:t xml:space="preserve"> </w:t>
      </w:r>
      <w:r w:rsidR="005D1A0A" w:rsidRPr="000414C7">
        <w:rPr>
          <w:rFonts w:ascii="Times New Roman" w:hAnsi="Times New Roman" w:cs="Times New Roman"/>
        </w:rPr>
        <w:t>sudaro:</w:t>
      </w:r>
    </w:p>
    <w:p w14:paraId="11673B4D" w14:textId="60DABA63" w:rsidR="005D1A0A" w:rsidRPr="000414C7" w:rsidRDefault="00D228C2" w:rsidP="00D228C2">
      <w:pPr>
        <w:pStyle w:val="Betarp"/>
        <w:jc w:val="both"/>
        <w:rPr>
          <w:rFonts w:ascii="Times New Roman" w:hAnsi="Times New Roman" w:cs="Times New Roman"/>
        </w:rPr>
      </w:pPr>
      <w:r w:rsidRPr="000414C7">
        <w:rPr>
          <w:rFonts w:ascii="Times New Roman" w:hAnsi="Times New Roman" w:cs="Times New Roman"/>
        </w:rPr>
        <w:t xml:space="preserve">2.2. </w:t>
      </w:r>
      <w:r w:rsidR="005D1A0A" w:rsidRPr="000414C7">
        <w:rPr>
          <w:rFonts w:ascii="Times New Roman" w:hAnsi="Times New Roman" w:cs="Times New Roman"/>
        </w:rPr>
        <w:t>Sutarties kaina yra fiksuota. Tiekėjas patvirtina, kad į įrangos kainą yra įskaičiuotos visos Užsakovo išlaidos, susijusios su įrangos tinkamu sumontavimu, įskaitant medžiagų ir atsargų įsigijimo kainą, darbo jėgos kainą, transporto išlaidas ir pan. bei su Sutartimi susijusias Tiekėjo mokėtinas rinkliavas. Jeigu, siekiant laiku ir tinkamai įvykdyti sutartį, reikia atlikti papildomus darbus, kurių</w:t>
      </w:r>
      <w:r w:rsidR="005D1A0A" w:rsidRPr="000414C7">
        <w:rPr>
          <w:rFonts w:ascii="Times New Roman" w:hAnsi="Times New Roman" w:cs="Times New Roman"/>
          <w:color w:val="3A3A3A"/>
        </w:rPr>
        <w:t xml:space="preserve"> Tiekėjas </w:t>
      </w:r>
      <w:r w:rsidR="005D1A0A" w:rsidRPr="000414C7">
        <w:rPr>
          <w:rFonts w:ascii="Times New Roman" w:hAnsi="Times New Roman" w:cs="Times New Roman"/>
        </w:rPr>
        <w:t xml:space="preserve">nenumatė sudarant sutartį, bet turėjo ir galėjo juos numatyti, ir jie yra būtini </w:t>
      </w:r>
      <w:r w:rsidR="005D1A0A" w:rsidRPr="000414C7">
        <w:rPr>
          <w:rFonts w:ascii="Times New Roman" w:hAnsi="Times New Roman" w:cs="Times New Roman"/>
          <w:color w:val="3A3A3A"/>
        </w:rPr>
        <w:t xml:space="preserve">sutarčiai tinkamai vykdyti, </w:t>
      </w:r>
      <w:r w:rsidR="005D1A0A" w:rsidRPr="000414C7">
        <w:rPr>
          <w:rFonts w:ascii="Times New Roman" w:hAnsi="Times New Roman" w:cs="Times New Roman"/>
        </w:rPr>
        <w:t xml:space="preserve">šiuos darbus Tiekėjas atlieka savo sąskaita. </w:t>
      </w:r>
      <w:r w:rsidR="005D1A0A" w:rsidRPr="000414C7">
        <w:rPr>
          <w:rFonts w:ascii="Times New Roman" w:hAnsi="Times New Roman" w:cs="Times New Roman"/>
          <w:color w:val="3A3A3A"/>
        </w:rPr>
        <w:t xml:space="preserve">Šalys </w:t>
      </w:r>
      <w:r w:rsidR="005D1A0A" w:rsidRPr="000414C7">
        <w:rPr>
          <w:rFonts w:ascii="Times New Roman" w:hAnsi="Times New Roman" w:cs="Times New Roman"/>
        </w:rPr>
        <w:t>susitaria, kad įrangos su projektavimo ir montavimo darbais bei fotovoltinės saulės elektrinės pridavimu ESO ir VEI ir leidimų gaminti elektros energiją gavimu, kaina yra galutinė ir negali būti</w:t>
      </w:r>
      <w:r w:rsidR="005D1A0A" w:rsidRPr="000414C7">
        <w:rPr>
          <w:rFonts w:ascii="Times New Roman" w:hAnsi="Times New Roman" w:cs="Times New Roman"/>
          <w:spacing w:val="17"/>
        </w:rPr>
        <w:t xml:space="preserve"> </w:t>
      </w:r>
      <w:r w:rsidR="005D1A0A" w:rsidRPr="000414C7">
        <w:rPr>
          <w:rFonts w:ascii="Times New Roman" w:hAnsi="Times New Roman" w:cs="Times New Roman"/>
        </w:rPr>
        <w:t>keičiama.</w:t>
      </w:r>
    </w:p>
    <w:p w14:paraId="405AB49E" w14:textId="6155BE90" w:rsidR="005D1A0A" w:rsidRPr="000414C7" w:rsidRDefault="005D1A0A" w:rsidP="00D228C2">
      <w:pPr>
        <w:pStyle w:val="Betarp"/>
        <w:jc w:val="both"/>
        <w:rPr>
          <w:rFonts w:ascii="Times New Roman" w:hAnsi="Times New Roman" w:cs="Times New Roman"/>
          <w:w w:val="105"/>
        </w:rPr>
      </w:pPr>
      <w:r w:rsidRPr="000414C7">
        <w:rPr>
          <w:rFonts w:ascii="Times New Roman" w:hAnsi="Times New Roman" w:cs="Times New Roman"/>
          <w:w w:val="105"/>
        </w:rPr>
        <w:t>2.</w:t>
      </w:r>
      <w:r w:rsidR="00D228C2" w:rsidRPr="000414C7">
        <w:rPr>
          <w:rFonts w:ascii="Times New Roman" w:hAnsi="Times New Roman" w:cs="Times New Roman"/>
          <w:w w:val="105"/>
        </w:rPr>
        <w:t>3</w:t>
      </w:r>
      <w:r w:rsidRPr="000414C7">
        <w:rPr>
          <w:rFonts w:ascii="Times New Roman" w:hAnsi="Times New Roman" w:cs="Times New Roman"/>
          <w:w w:val="105"/>
        </w:rPr>
        <w:t xml:space="preserve">. Tiekėjas, sutarties nurodytais terminais pristatęs įrangą ir įvykdęs darbus, perduoda Užsakovui šalių pasirašytus priėmimo-perdavimo aktus ir PVM sąskaitą-faktūrą už įrangą ir atliktus darbus bei kitus būtinus išlaidų pagrindimą įrodančius dokumentus.  </w:t>
      </w:r>
    </w:p>
    <w:p w14:paraId="72CFDB5A" w14:textId="46284D6E" w:rsidR="005D1A0A" w:rsidRPr="000414C7" w:rsidRDefault="00D228C2" w:rsidP="007C1828">
      <w:pPr>
        <w:pStyle w:val="Betarp"/>
        <w:jc w:val="both"/>
        <w:rPr>
          <w:rFonts w:ascii="Times New Roman" w:hAnsi="Times New Roman" w:cs="Times New Roman"/>
        </w:rPr>
      </w:pPr>
      <w:r w:rsidRPr="000414C7">
        <w:rPr>
          <w:rFonts w:ascii="Times New Roman" w:hAnsi="Times New Roman" w:cs="Times New Roman"/>
        </w:rPr>
        <w:t xml:space="preserve">2.4. </w:t>
      </w:r>
      <w:r w:rsidR="005D1A0A" w:rsidRPr="000414C7">
        <w:rPr>
          <w:rFonts w:ascii="Times New Roman" w:hAnsi="Times New Roman" w:cs="Times New Roman"/>
        </w:rPr>
        <w:t xml:space="preserve">Vykdant pirkimo sutartis,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priemonėmis. Europos elektroninių sąskaitų faktūrų standarto neatitinkančios elektroninės sąskaitos faktūros gali būti teikiamos tik naudojantis informacinės sistemos „SABIS“ priemonėmis (elektroninės paslaugos ,,SABIS“ svetainė pasiekiama adresu </w:t>
      </w:r>
      <w:hyperlink r:id="rId10" w:history="1">
        <w:r w:rsidR="005D1A0A" w:rsidRPr="000414C7">
          <w:rPr>
            <w:rStyle w:val="Hipersaitas"/>
            <w:rFonts w:ascii="Times New Roman" w:eastAsia="Lucida Sans Unicode" w:hAnsi="Times New Roman"/>
          </w:rPr>
          <w:t>www.sabis.nbfc.lt</w:t>
        </w:r>
      </w:hyperlink>
      <w:r w:rsidR="005D1A0A" w:rsidRPr="000414C7">
        <w:rPr>
          <w:rFonts w:ascii="Times New Roman" w:hAnsi="Times New Roman" w:cs="Times New Roman"/>
          <w:strike/>
        </w:rPr>
        <w:t xml:space="preserve"> </w:t>
      </w:r>
      <w:r w:rsidR="005D1A0A" w:rsidRPr="000414C7">
        <w:rPr>
          <w:rFonts w:ascii="Times New Roman" w:hAnsi="Times New Roman" w:cs="Times New Roman"/>
          <w:iCs/>
          <w:spacing w:val="2"/>
          <w:shd w:val="clear" w:color="auto" w:fill="FFFFFF"/>
        </w:rPr>
        <w:t xml:space="preserve">Užsakovas elektronines sąskaitas faktūras priima ir apdoroja naudodamasis informacinės sistemos „SABIS“ priemonėmis, išskyrus Lietuvos Respublikos viešųjų pirkimų įstatymo (toliau – VPĮ) 22 straipsnio 12 dalyje </w:t>
      </w:r>
      <w:r w:rsidR="005D1A0A" w:rsidRPr="000414C7">
        <w:rPr>
          <w:rFonts w:ascii="Times New Roman" w:hAnsi="Times New Roman" w:cs="Times New Roman"/>
          <w:iCs/>
          <w:spacing w:val="2"/>
          <w:shd w:val="clear" w:color="auto" w:fill="FFFFFF"/>
        </w:rPr>
        <w:lastRenderedPageBreak/>
        <w:t>nustatytus atvejus. Elektroninė sąskaita faktūra suprantama kaip sąskaita faktūra, išrašyta, perduota ir gauta tokiu elektroniniu formatu, kuris sudaro galimybę ją apdoroti automatiniu ir elektroniniu būdu.</w:t>
      </w:r>
      <w:r w:rsidR="005D1A0A" w:rsidRPr="000414C7">
        <w:rPr>
          <w:rFonts w:ascii="Times New Roman" w:hAnsi="Times New Roman" w:cs="Times New Roman"/>
          <w:w w:val="105"/>
        </w:rPr>
        <w:t xml:space="preserve">  </w:t>
      </w:r>
    </w:p>
    <w:p w14:paraId="2B1EF040" w14:textId="1B33CE4C" w:rsidR="005D1A0A" w:rsidRPr="000414C7" w:rsidRDefault="00D228C2" w:rsidP="007C1828">
      <w:pPr>
        <w:pStyle w:val="Betarp"/>
        <w:jc w:val="both"/>
        <w:rPr>
          <w:rFonts w:ascii="Times New Roman" w:hAnsi="Times New Roman" w:cs="Times New Roman"/>
        </w:rPr>
      </w:pPr>
      <w:r w:rsidRPr="000414C7">
        <w:rPr>
          <w:rFonts w:ascii="Times New Roman" w:hAnsi="Times New Roman" w:cs="Times New Roman"/>
        </w:rPr>
        <w:t xml:space="preserve">2.5. </w:t>
      </w:r>
      <w:r w:rsidR="005D1A0A" w:rsidRPr="000414C7">
        <w:rPr>
          <w:rFonts w:ascii="Times New Roman" w:hAnsi="Times New Roman" w:cs="Times New Roman"/>
        </w:rPr>
        <w:t>Apmokėjimas Tiekėjui vykdomas bankiniu pavedimu į jo nurodytą atsiskaitomąją sąskaitą finansavimo sutartyje nustatyta tvarka ir</w:t>
      </w:r>
      <w:r w:rsidR="005D1A0A" w:rsidRPr="000414C7">
        <w:rPr>
          <w:rFonts w:ascii="Times New Roman" w:hAnsi="Times New Roman" w:cs="Times New Roman"/>
          <w:spacing w:val="-25"/>
        </w:rPr>
        <w:t xml:space="preserve"> </w:t>
      </w:r>
      <w:r w:rsidR="005D1A0A" w:rsidRPr="000414C7">
        <w:rPr>
          <w:rFonts w:ascii="Times New Roman" w:hAnsi="Times New Roman" w:cs="Times New Roman"/>
        </w:rPr>
        <w:t>periodiškumu.</w:t>
      </w:r>
    </w:p>
    <w:p w14:paraId="5CF39819" w14:textId="45D2BF2B" w:rsidR="005D1A0A" w:rsidRPr="000414C7" w:rsidRDefault="003B5077" w:rsidP="007C1828">
      <w:pPr>
        <w:pStyle w:val="Betarp"/>
        <w:jc w:val="both"/>
        <w:rPr>
          <w:rFonts w:ascii="Times New Roman" w:hAnsi="Times New Roman" w:cs="Times New Roman"/>
        </w:rPr>
      </w:pPr>
      <w:r w:rsidRPr="000414C7">
        <w:rPr>
          <w:rFonts w:ascii="Times New Roman" w:hAnsi="Times New Roman" w:cs="Times New Roman"/>
        </w:rPr>
        <w:t xml:space="preserve">2.6. </w:t>
      </w:r>
      <w:r w:rsidR="005D1A0A" w:rsidRPr="000414C7">
        <w:rPr>
          <w:rFonts w:ascii="Times New Roman" w:hAnsi="Times New Roman" w:cs="Times New Roman"/>
        </w:rPr>
        <w:t>Sutarties kaina Sutarties galiojimo metu nekeičiama, išskyrus šiame punkte</w:t>
      </w:r>
      <w:r w:rsidR="005D1A0A" w:rsidRPr="000414C7">
        <w:rPr>
          <w:rFonts w:ascii="Times New Roman" w:hAnsi="Times New Roman" w:cs="Times New Roman"/>
          <w:spacing w:val="-5"/>
        </w:rPr>
        <w:t xml:space="preserve"> </w:t>
      </w:r>
      <w:r w:rsidR="005D1A0A" w:rsidRPr="000414C7">
        <w:rPr>
          <w:rFonts w:ascii="Times New Roman" w:hAnsi="Times New Roman" w:cs="Times New Roman"/>
        </w:rPr>
        <w:t>nurodytais</w:t>
      </w:r>
    </w:p>
    <w:p w14:paraId="0344D938" w14:textId="77777777" w:rsidR="00A01659" w:rsidRPr="000414C7" w:rsidRDefault="005D1A0A" w:rsidP="00A01659">
      <w:pPr>
        <w:pStyle w:val="Betarp"/>
        <w:ind w:firstLine="0"/>
        <w:jc w:val="both"/>
        <w:rPr>
          <w:rFonts w:ascii="Times New Roman" w:hAnsi="Times New Roman" w:cs="Times New Roman"/>
        </w:rPr>
      </w:pPr>
      <w:r w:rsidRPr="000414C7">
        <w:rPr>
          <w:rFonts w:ascii="Times New Roman" w:hAnsi="Times New Roman" w:cs="Times New Roman"/>
          <w:color w:val="3A3A3A"/>
        </w:rPr>
        <w:t>atvejais:</w:t>
      </w:r>
    </w:p>
    <w:p w14:paraId="2133600E" w14:textId="5C7EB078" w:rsidR="005D1A0A" w:rsidRPr="000414C7" w:rsidRDefault="003B5077" w:rsidP="00A01659">
      <w:pPr>
        <w:pStyle w:val="Betarp"/>
        <w:jc w:val="both"/>
        <w:rPr>
          <w:rFonts w:ascii="Times New Roman" w:hAnsi="Times New Roman" w:cs="Times New Roman"/>
        </w:rPr>
      </w:pPr>
      <w:r w:rsidRPr="000414C7">
        <w:rPr>
          <w:rFonts w:ascii="Times New Roman" w:hAnsi="Times New Roman" w:cs="Times New Roman"/>
        </w:rPr>
        <w:t xml:space="preserve">2.6.1. </w:t>
      </w:r>
      <w:r w:rsidR="005D1A0A" w:rsidRPr="000414C7">
        <w:rPr>
          <w:rFonts w:ascii="Times New Roman" w:hAnsi="Times New Roman" w:cs="Times New Roman"/>
        </w:rPr>
        <w:t>Padidėjus arba sumažėjus pridėtinės vertės mokesčio (PVM) tarifui Sutarties kaina</w:t>
      </w:r>
    </w:p>
    <w:p w14:paraId="4A0E71B0" w14:textId="77777777" w:rsidR="00A01659" w:rsidRPr="000414C7" w:rsidRDefault="005D1A0A" w:rsidP="00A01659">
      <w:pPr>
        <w:pStyle w:val="Betarp"/>
        <w:ind w:firstLine="0"/>
        <w:rPr>
          <w:rFonts w:ascii="Times New Roman" w:hAnsi="Times New Roman" w:cs="Times New Roman"/>
          <w:w w:val="105"/>
        </w:rPr>
      </w:pPr>
      <w:r w:rsidRPr="000414C7">
        <w:rPr>
          <w:rFonts w:ascii="Times New Roman" w:hAnsi="Times New Roman" w:cs="Times New Roman"/>
          <w:w w:val="105"/>
        </w:rPr>
        <w:t xml:space="preserve">atitinkamai didinama arba mažinama. </w:t>
      </w:r>
    </w:p>
    <w:p w14:paraId="5CCBE929" w14:textId="4DB23E57" w:rsidR="003B5077" w:rsidRPr="000414C7" w:rsidRDefault="003B5077" w:rsidP="00A01659">
      <w:pPr>
        <w:pStyle w:val="Betarp"/>
        <w:jc w:val="both"/>
        <w:rPr>
          <w:rFonts w:ascii="Times New Roman" w:hAnsi="Times New Roman" w:cs="Times New Roman"/>
          <w:w w:val="105"/>
        </w:rPr>
      </w:pPr>
      <w:r w:rsidRPr="000414C7">
        <w:rPr>
          <w:rFonts w:ascii="Times New Roman" w:hAnsi="Times New Roman" w:cs="Times New Roman"/>
        </w:rPr>
        <w:t>2.6.2. Pasikeitus pridėtinės vertės mokesčio dydžiui, sutarties kainos ir PVM suma perskaičiuojama per 10 (dešimt) darbo dienų po Lietuvos Respublikos pridėtinės vertės mokesčio įstatymo, kuriuo keičiasi mokesčio tarifas, paskelbimo Teisės aktų registre ir jo įsigaliojimo dienos. Sutarties kainos ir PVM sumos pakeitimas įforminamas  papildomu  susitarimu  prie  sutarties, pasirašomu abiejų sutarties</w:t>
      </w:r>
      <w:r w:rsidRPr="000414C7">
        <w:rPr>
          <w:rFonts w:ascii="Times New Roman" w:hAnsi="Times New Roman" w:cs="Times New Roman"/>
          <w:spacing w:val="-6"/>
        </w:rPr>
        <w:t xml:space="preserve"> </w:t>
      </w:r>
      <w:r w:rsidRPr="000414C7">
        <w:rPr>
          <w:rFonts w:ascii="Times New Roman" w:hAnsi="Times New Roman" w:cs="Times New Roman"/>
        </w:rPr>
        <w:t>šalių.</w:t>
      </w:r>
    </w:p>
    <w:p w14:paraId="691A0270" w14:textId="77777777" w:rsidR="003B5077" w:rsidRPr="000414C7" w:rsidRDefault="003B5077" w:rsidP="007C1828">
      <w:pPr>
        <w:pStyle w:val="Pagrindinistekstas"/>
        <w:spacing w:before="6"/>
        <w:jc w:val="both"/>
      </w:pPr>
    </w:p>
    <w:p w14:paraId="4BC4C3E7" w14:textId="25D44BFB" w:rsidR="003B5077" w:rsidRPr="000414C7" w:rsidRDefault="003B5077" w:rsidP="0061336D">
      <w:pPr>
        <w:pStyle w:val="Betarp"/>
        <w:jc w:val="center"/>
        <w:rPr>
          <w:rFonts w:ascii="Times New Roman" w:hAnsi="Times New Roman" w:cs="Times New Roman"/>
          <w:b/>
          <w:bCs/>
        </w:rPr>
      </w:pPr>
      <w:r w:rsidRPr="000414C7">
        <w:rPr>
          <w:rFonts w:ascii="Times New Roman" w:hAnsi="Times New Roman" w:cs="Times New Roman"/>
          <w:b/>
          <w:bCs/>
        </w:rPr>
        <w:t>3. Sutarties galiojimas ir Darbų atlikimo terminai</w:t>
      </w:r>
    </w:p>
    <w:p w14:paraId="155FEFFB" w14:textId="77777777" w:rsidR="003B5077" w:rsidRPr="000414C7" w:rsidRDefault="003B5077" w:rsidP="00A01659">
      <w:pPr>
        <w:pStyle w:val="Betarp"/>
        <w:jc w:val="both"/>
        <w:rPr>
          <w:rFonts w:ascii="Times New Roman" w:hAnsi="Times New Roman" w:cs="Times New Roman"/>
        </w:rPr>
      </w:pPr>
      <w:r w:rsidRPr="000414C7">
        <w:rPr>
          <w:rFonts w:ascii="Times New Roman" w:hAnsi="Times New Roman" w:cs="Times New Roman"/>
        </w:rPr>
        <w:t>3.l. Sutarties terminas - 3 mėnesiai nuo sutarties pasirašymo datos. Sutartis galioja iki visiško Sutartyje numatytų įsipareigojimų įvykdymo ar sutarties nutraukimo.  Sutartis gali būti nutraukta Sutarties l0 dalyje nustatytais terminais ir pagrindais.</w:t>
      </w:r>
    </w:p>
    <w:p w14:paraId="1C86296E" w14:textId="118A65EB" w:rsidR="003B5077" w:rsidRPr="000414C7" w:rsidRDefault="003B5077" w:rsidP="00A01659">
      <w:pPr>
        <w:pStyle w:val="Betarp"/>
        <w:jc w:val="both"/>
        <w:rPr>
          <w:rFonts w:ascii="Times New Roman" w:hAnsi="Times New Roman" w:cs="Times New Roman"/>
        </w:rPr>
      </w:pPr>
      <w:r w:rsidRPr="000414C7">
        <w:rPr>
          <w:rFonts w:ascii="Times New Roman" w:hAnsi="Times New Roman" w:cs="Times New Roman"/>
        </w:rPr>
        <w:t xml:space="preserve">3.2. Darbai, pasirašius rangos darbų sutartį, turi būti atlikti iki 2025 m. </w:t>
      </w:r>
      <w:r w:rsidR="0068283C">
        <w:rPr>
          <w:rFonts w:ascii="Times New Roman" w:hAnsi="Times New Roman" w:cs="Times New Roman"/>
        </w:rPr>
        <w:t xml:space="preserve">rugpjūčio </w:t>
      </w:r>
      <w:r w:rsidRPr="000414C7">
        <w:rPr>
          <w:rFonts w:ascii="Times New Roman" w:hAnsi="Times New Roman" w:cs="Times New Roman"/>
        </w:rPr>
        <w:t>2</w:t>
      </w:r>
      <w:r w:rsidR="0068283C">
        <w:rPr>
          <w:rFonts w:ascii="Times New Roman" w:hAnsi="Times New Roman" w:cs="Times New Roman"/>
        </w:rPr>
        <w:t>9</w:t>
      </w:r>
      <w:r w:rsidRPr="000414C7">
        <w:rPr>
          <w:rFonts w:ascii="Times New Roman" w:hAnsi="Times New Roman" w:cs="Times New Roman"/>
        </w:rPr>
        <w:t xml:space="preserve"> d. Neatlikus Darbų laiku, bus laikoma, kad tai yra esminis sutarties pažeidimas.  Dėl nenumatytų aplinkybių, kurios nepriklauso nuo tiekėjo (netinkamos oro sąlygos, užsakovo vėlavimas pateikti projektui įgyvendinti reikalingus dokumentus ir kt.) darbų atlikimo terminas, gali būti  pratęsti  vieną  kartą ne ilgesniam kaip 2 (dviejų) mėnesių laikotarpiui, o darbų  atlikimo termino  pabaigos  nukėlimas turi būti fiksuojamas rašytiniu šalių papildomu susitarimu.</w:t>
      </w:r>
    </w:p>
    <w:p w14:paraId="61F0321B" w14:textId="6B782EE9" w:rsidR="003B5077" w:rsidRPr="000414C7" w:rsidRDefault="003B5077" w:rsidP="00A01659">
      <w:pPr>
        <w:pStyle w:val="Betarp"/>
        <w:jc w:val="both"/>
        <w:rPr>
          <w:rFonts w:ascii="Times New Roman" w:hAnsi="Times New Roman" w:cs="Times New Roman"/>
        </w:rPr>
      </w:pPr>
      <w:r w:rsidRPr="000414C7">
        <w:rPr>
          <w:rFonts w:ascii="Times New Roman" w:hAnsi="Times New Roman" w:cs="Times New Roman"/>
        </w:rPr>
        <w:t>3.3. Tiekėjas Darbus vykdo pagal suderintą grafiką. Darbų vykdymo metu, atsižvelgiant į Sutartyje n</w:t>
      </w:r>
      <w:r w:rsidR="00A01659" w:rsidRPr="000414C7">
        <w:rPr>
          <w:rFonts w:ascii="Times New Roman" w:hAnsi="Times New Roman" w:cs="Times New Roman"/>
        </w:rPr>
        <w:t>u</w:t>
      </w:r>
      <w:r w:rsidRPr="000414C7">
        <w:rPr>
          <w:rFonts w:ascii="Times New Roman" w:hAnsi="Times New Roman" w:cs="Times New Roman"/>
        </w:rPr>
        <w:t>matytus atvejus, grafikas gali būti koreguojamas.</w:t>
      </w:r>
    </w:p>
    <w:p w14:paraId="56BF2B25" w14:textId="6FB16502" w:rsidR="003B5077" w:rsidRPr="000414C7" w:rsidRDefault="003B5077" w:rsidP="00A01659">
      <w:pPr>
        <w:pStyle w:val="Betarp"/>
        <w:jc w:val="both"/>
        <w:rPr>
          <w:rFonts w:ascii="Times New Roman" w:hAnsi="Times New Roman" w:cs="Times New Roman"/>
        </w:rPr>
      </w:pPr>
      <w:r w:rsidRPr="000414C7">
        <w:rPr>
          <w:rFonts w:ascii="Times New Roman" w:hAnsi="Times New Roman" w:cs="Times New Roman"/>
        </w:rPr>
        <w:t>3.4. Darbai laikomi užbaigti, kai pasirašomas atliktų darbų perdavimo-priėmimo aktas.</w:t>
      </w:r>
    </w:p>
    <w:p w14:paraId="7EE71583" w14:textId="77777777" w:rsidR="003B5077" w:rsidRPr="000414C7" w:rsidRDefault="003B5077" w:rsidP="007C1828">
      <w:pPr>
        <w:pStyle w:val="Betarp"/>
        <w:jc w:val="both"/>
        <w:rPr>
          <w:rFonts w:ascii="Times New Roman" w:hAnsi="Times New Roman" w:cs="Times New Roman"/>
        </w:rPr>
      </w:pPr>
    </w:p>
    <w:p w14:paraId="5DDFBD8A" w14:textId="06452620" w:rsidR="003B5077" w:rsidRPr="000414C7" w:rsidRDefault="003B5077" w:rsidP="0061336D">
      <w:pPr>
        <w:pStyle w:val="Betarp"/>
        <w:jc w:val="center"/>
        <w:rPr>
          <w:rFonts w:ascii="Times New Roman" w:hAnsi="Times New Roman" w:cs="Times New Roman"/>
          <w:b/>
          <w:bCs/>
        </w:rPr>
      </w:pPr>
      <w:r w:rsidRPr="000414C7">
        <w:rPr>
          <w:rFonts w:ascii="Times New Roman" w:hAnsi="Times New Roman" w:cs="Times New Roman"/>
          <w:b/>
          <w:bCs/>
        </w:rPr>
        <w:t>4. Kokybės reikalavimai ir Darbų vykdymo kontrolė</w:t>
      </w:r>
    </w:p>
    <w:p w14:paraId="345B3442" w14:textId="616FDC15" w:rsidR="003B5077" w:rsidRPr="000414C7" w:rsidRDefault="003B5077" w:rsidP="00A01659">
      <w:pPr>
        <w:pStyle w:val="Betarp"/>
        <w:jc w:val="both"/>
        <w:rPr>
          <w:rFonts w:ascii="Times New Roman" w:hAnsi="Times New Roman" w:cs="Times New Roman"/>
        </w:rPr>
      </w:pPr>
      <w:r w:rsidRPr="000414C7">
        <w:rPr>
          <w:rFonts w:ascii="Times New Roman" w:hAnsi="Times New Roman" w:cs="Times New Roman"/>
        </w:rPr>
        <w:t>4.1. Jeigu Darbų patikrinimo metu Užsakovas nustato nukrypimus nuo sutarties sąlygų, kurie gali pakenkti Darbų kokybei, Užsakovas informuoja Tiekėją apie nustatytas klaidas, kurios Tiekėjo sąskaita turi būti nedelsiant ištaisomos. Jeigu Tiekėjo atliktų Darbų kokybė prieštarauja šios sutarties sąlygoms ir teisės aktams, Tiekėjas darbų kokybės negali pateisinti motyvuodamas tuo, kad tokie Darbai buvo atlikti pagal Užsakovo vykdomą priežiūrą.</w:t>
      </w:r>
    </w:p>
    <w:p w14:paraId="29F09FA6" w14:textId="015F154C" w:rsidR="003B5077" w:rsidRPr="000414C7" w:rsidRDefault="003B5077" w:rsidP="00A01659">
      <w:pPr>
        <w:pStyle w:val="Betarp"/>
        <w:jc w:val="both"/>
        <w:rPr>
          <w:rFonts w:ascii="Times New Roman" w:hAnsi="Times New Roman" w:cs="Times New Roman"/>
        </w:rPr>
      </w:pPr>
      <w:r w:rsidRPr="000414C7">
        <w:rPr>
          <w:rFonts w:ascii="Times New Roman" w:hAnsi="Times New Roman" w:cs="Times New Roman"/>
        </w:rPr>
        <w:t>4.2. Tiekėjas privalo vykdyti Darbus statybos objekte laikydamasis visų statybos, darbų saugos ir aplinkos saugos veiklą ir procesą reglamentuojančių teisės aktų reikalavimų.</w:t>
      </w:r>
    </w:p>
    <w:p w14:paraId="0F295B5B" w14:textId="77777777" w:rsidR="003B5077" w:rsidRPr="000414C7" w:rsidRDefault="003B5077" w:rsidP="007C1828">
      <w:pPr>
        <w:pStyle w:val="Betarp"/>
        <w:jc w:val="both"/>
        <w:rPr>
          <w:rFonts w:ascii="Times New Roman" w:hAnsi="Times New Roman" w:cs="Times New Roman"/>
        </w:rPr>
      </w:pPr>
    </w:p>
    <w:p w14:paraId="481F22A7" w14:textId="0369A0A9" w:rsidR="00A01659" w:rsidRPr="000414C7" w:rsidRDefault="003B5077" w:rsidP="0061336D">
      <w:pPr>
        <w:pStyle w:val="Betarp"/>
        <w:jc w:val="center"/>
        <w:rPr>
          <w:rFonts w:ascii="Times New Roman" w:hAnsi="Times New Roman" w:cs="Times New Roman"/>
          <w:b/>
          <w:bCs/>
        </w:rPr>
      </w:pPr>
      <w:r w:rsidRPr="000414C7">
        <w:rPr>
          <w:rFonts w:ascii="Times New Roman" w:hAnsi="Times New Roman" w:cs="Times New Roman"/>
          <w:b/>
          <w:bCs/>
        </w:rPr>
        <w:t>5. Užsakovo įsipareigojimai</w:t>
      </w:r>
    </w:p>
    <w:p w14:paraId="305A933D" w14:textId="3CB5A0F6" w:rsidR="003B5077" w:rsidRPr="000414C7" w:rsidRDefault="003B5077" w:rsidP="004F5B77">
      <w:pPr>
        <w:pStyle w:val="Betarp"/>
        <w:jc w:val="both"/>
        <w:rPr>
          <w:rFonts w:ascii="Times New Roman" w:hAnsi="Times New Roman" w:cs="Times New Roman"/>
        </w:rPr>
      </w:pPr>
      <w:r w:rsidRPr="000414C7">
        <w:rPr>
          <w:rFonts w:ascii="Times New Roman" w:hAnsi="Times New Roman" w:cs="Times New Roman"/>
        </w:rPr>
        <w:t>5.1. Užsakovas per 5 (penkias) darbo dienas nuo Darbų vykdymo grafiko pateikimo suderina su Tiekėju Darbų vykdymo grafiką, o jeigu nesuderina, pateikia Tiekėjui pastabas.</w:t>
      </w:r>
    </w:p>
    <w:p w14:paraId="3451F17D" w14:textId="07BBD44E" w:rsidR="003B5077" w:rsidRPr="000414C7" w:rsidRDefault="007C1828" w:rsidP="004F5B77">
      <w:pPr>
        <w:pStyle w:val="Betarp"/>
        <w:jc w:val="both"/>
        <w:rPr>
          <w:rFonts w:ascii="Times New Roman" w:hAnsi="Times New Roman" w:cs="Times New Roman"/>
        </w:rPr>
      </w:pPr>
      <w:r w:rsidRPr="000414C7">
        <w:rPr>
          <w:rFonts w:ascii="Times New Roman" w:hAnsi="Times New Roman" w:cs="Times New Roman"/>
        </w:rPr>
        <w:t xml:space="preserve">5.2. </w:t>
      </w:r>
      <w:r w:rsidR="003B5077" w:rsidRPr="000414C7">
        <w:rPr>
          <w:rFonts w:ascii="Times New Roman" w:hAnsi="Times New Roman" w:cs="Times New Roman"/>
        </w:rPr>
        <w:t>Užsakovas apmoka Tiekėjui už atliktus Darbus pagal šios sutarties 2 dalies nuostatas.</w:t>
      </w:r>
    </w:p>
    <w:p w14:paraId="62259FDD" w14:textId="77777777" w:rsidR="00A01659" w:rsidRPr="000414C7" w:rsidRDefault="00A01659" w:rsidP="004F5B77">
      <w:pPr>
        <w:pStyle w:val="Betarp"/>
        <w:jc w:val="both"/>
        <w:rPr>
          <w:rFonts w:ascii="Times New Roman" w:hAnsi="Times New Roman" w:cs="Times New Roman"/>
        </w:rPr>
      </w:pPr>
    </w:p>
    <w:p w14:paraId="4B0D2BDA" w14:textId="1255DF71" w:rsidR="007C1828" w:rsidRPr="0061336D" w:rsidRDefault="003B5077" w:rsidP="0061336D">
      <w:pPr>
        <w:pStyle w:val="Betarp"/>
        <w:numPr>
          <w:ilvl w:val="0"/>
          <w:numId w:val="1"/>
        </w:numPr>
        <w:jc w:val="center"/>
        <w:rPr>
          <w:rFonts w:ascii="Times New Roman" w:hAnsi="Times New Roman" w:cs="Times New Roman"/>
          <w:b/>
          <w:bCs/>
        </w:rPr>
      </w:pPr>
      <w:r w:rsidRPr="000414C7">
        <w:rPr>
          <w:rFonts w:ascii="Times New Roman" w:hAnsi="Times New Roman" w:cs="Times New Roman"/>
          <w:b/>
          <w:bCs/>
        </w:rPr>
        <w:t>Tiekėjo įsipareigojimai</w:t>
      </w:r>
    </w:p>
    <w:p w14:paraId="0738CB34" w14:textId="764A9227" w:rsidR="003B5077" w:rsidRPr="000414C7" w:rsidRDefault="007C1828" w:rsidP="004F5B77">
      <w:pPr>
        <w:pStyle w:val="Betarp"/>
        <w:ind w:firstLine="360"/>
        <w:jc w:val="both"/>
        <w:rPr>
          <w:rFonts w:ascii="Times New Roman" w:hAnsi="Times New Roman" w:cs="Times New Roman"/>
        </w:rPr>
      </w:pPr>
      <w:r w:rsidRPr="000414C7">
        <w:rPr>
          <w:rFonts w:ascii="Times New Roman" w:hAnsi="Times New Roman" w:cs="Times New Roman"/>
        </w:rPr>
        <w:t xml:space="preserve">6.1. </w:t>
      </w:r>
      <w:r w:rsidR="003B5077" w:rsidRPr="000414C7">
        <w:rPr>
          <w:rFonts w:ascii="Times New Roman" w:hAnsi="Times New Roman" w:cs="Times New Roman"/>
        </w:rPr>
        <w:t>Tiekėjas įsipareigoja:</w:t>
      </w:r>
    </w:p>
    <w:p w14:paraId="28D83820" w14:textId="2DB9626A" w:rsidR="003B5077" w:rsidRPr="000414C7" w:rsidRDefault="007C1828" w:rsidP="004F5B77">
      <w:pPr>
        <w:pStyle w:val="Betarp"/>
        <w:ind w:firstLine="360"/>
        <w:jc w:val="both"/>
        <w:rPr>
          <w:rFonts w:ascii="Times New Roman" w:hAnsi="Times New Roman" w:cs="Times New Roman"/>
        </w:rPr>
      </w:pPr>
      <w:r w:rsidRPr="000414C7">
        <w:rPr>
          <w:rFonts w:ascii="Times New Roman" w:hAnsi="Times New Roman" w:cs="Times New Roman"/>
        </w:rPr>
        <w:t xml:space="preserve">6.2. </w:t>
      </w:r>
      <w:r w:rsidR="003B5077" w:rsidRPr="000414C7">
        <w:rPr>
          <w:rFonts w:ascii="Times New Roman" w:hAnsi="Times New Roman" w:cs="Times New Roman"/>
        </w:rPr>
        <w:t>Darbus atlikti neviršijant sutarties 2 dalyje nurodytos kainos ir sutarties 3 dalyje nurodytais terminais, laikydamasis su Užsakovu suderinto Darbų vykdymo grafiko.</w:t>
      </w:r>
    </w:p>
    <w:p w14:paraId="09EDD9E0" w14:textId="05868EAB" w:rsidR="003B5077" w:rsidRPr="000414C7" w:rsidRDefault="007C1828" w:rsidP="004F5B77">
      <w:pPr>
        <w:pStyle w:val="Betarp"/>
        <w:ind w:firstLine="360"/>
        <w:jc w:val="both"/>
        <w:rPr>
          <w:rFonts w:ascii="Times New Roman" w:hAnsi="Times New Roman" w:cs="Times New Roman"/>
        </w:rPr>
      </w:pPr>
      <w:r w:rsidRPr="000414C7">
        <w:rPr>
          <w:rFonts w:ascii="Times New Roman" w:hAnsi="Times New Roman" w:cs="Times New Roman"/>
        </w:rPr>
        <w:t xml:space="preserve">6.3. </w:t>
      </w:r>
      <w:r w:rsidR="003B5077" w:rsidRPr="000414C7">
        <w:rPr>
          <w:rFonts w:ascii="Times New Roman" w:hAnsi="Times New Roman" w:cs="Times New Roman"/>
        </w:rPr>
        <w:t>Darbus atlikti kokybiškai pagal parengtą techninį projektą.</w:t>
      </w:r>
    </w:p>
    <w:p w14:paraId="04CC2D56" w14:textId="4C8B76F2" w:rsidR="003B5077" w:rsidRPr="000414C7" w:rsidRDefault="007C1828" w:rsidP="004F5B77">
      <w:pPr>
        <w:pStyle w:val="Betarp"/>
        <w:ind w:firstLine="360"/>
        <w:jc w:val="both"/>
        <w:rPr>
          <w:rFonts w:ascii="Times New Roman" w:hAnsi="Times New Roman" w:cs="Times New Roman"/>
        </w:rPr>
      </w:pPr>
      <w:r w:rsidRPr="000414C7">
        <w:rPr>
          <w:rFonts w:ascii="Times New Roman" w:hAnsi="Times New Roman" w:cs="Times New Roman"/>
        </w:rPr>
        <w:t xml:space="preserve">6.4. </w:t>
      </w:r>
      <w:r w:rsidR="003B5077" w:rsidRPr="000414C7">
        <w:rPr>
          <w:rFonts w:ascii="Times New Roman" w:hAnsi="Times New Roman" w:cs="Times New Roman"/>
        </w:rPr>
        <w:t>Informuoti Užsakovą apie Darbų eigą.</w:t>
      </w:r>
    </w:p>
    <w:p w14:paraId="27F3F03F" w14:textId="01B081C4" w:rsidR="003B5077" w:rsidRPr="000414C7" w:rsidRDefault="007C1828" w:rsidP="004F5B77">
      <w:pPr>
        <w:pStyle w:val="Betarp"/>
        <w:ind w:firstLine="360"/>
        <w:jc w:val="both"/>
        <w:rPr>
          <w:rFonts w:ascii="Times New Roman" w:hAnsi="Times New Roman" w:cs="Times New Roman"/>
        </w:rPr>
      </w:pPr>
      <w:r w:rsidRPr="000414C7">
        <w:rPr>
          <w:rFonts w:ascii="Times New Roman" w:hAnsi="Times New Roman" w:cs="Times New Roman"/>
        </w:rPr>
        <w:t xml:space="preserve">6.5. </w:t>
      </w:r>
      <w:r w:rsidR="003B5077" w:rsidRPr="000414C7">
        <w:rPr>
          <w:rFonts w:ascii="Times New Roman" w:hAnsi="Times New Roman" w:cs="Times New Roman"/>
        </w:rPr>
        <w:t>Jeigu Tiekėjas vėluoja atlikti bet kokį Darbą ar Darbų grupę pagal suderintą Darbų vykdymo grafiką, Tiekėjas už kiekvieną pavėluotą Darbų atlikimo dieną moka Užsakovui 0,03 % (trijų šimtųjų procento) dydžio delspinigius nuo Sutarties kainos. Delspinigiai išskaičiuojami iš Tiekėjui mokėtinų sumų.</w:t>
      </w:r>
    </w:p>
    <w:p w14:paraId="5454569C" w14:textId="633D6F4D" w:rsidR="003B5077" w:rsidRPr="000414C7" w:rsidRDefault="007C1828" w:rsidP="004F5B77">
      <w:pPr>
        <w:pStyle w:val="Betarp"/>
        <w:ind w:firstLine="360"/>
        <w:jc w:val="both"/>
        <w:rPr>
          <w:rFonts w:ascii="Times New Roman" w:hAnsi="Times New Roman" w:cs="Times New Roman"/>
        </w:rPr>
      </w:pPr>
      <w:r w:rsidRPr="000414C7">
        <w:rPr>
          <w:rFonts w:ascii="Times New Roman" w:hAnsi="Times New Roman" w:cs="Times New Roman"/>
        </w:rPr>
        <w:t xml:space="preserve">6.6. </w:t>
      </w:r>
      <w:r w:rsidR="003B5077" w:rsidRPr="000414C7">
        <w:rPr>
          <w:rFonts w:ascii="Times New Roman" w:hAnsi="Times New Roman" w:cs="Times New Roman"/>
        </w:rPr>
        <w:t>Tiekėjas negali reikalauti atsakomybės ir tiesioginių ar netiesioginių išlaidų atlyginimo iš Užsakovo dėl trečiųjų šalių pretenzijų pagal šią sutartį, atsiradusių dėl Tiekėjo kaltės.</w:t>
      </w:r>
    </w:p>
    <w:p w14:paraId="428B8194" w14:textId="28383C01" w:rsidR="003B5077" w:rsidRPr="000414C7" w:rsidRDefault="007C1828" w:rsidP="004F5B77">
      <w:pPr>
        <w:pStyle w:val="Betarp"/>
        <w:ind w:firstLine="360"/>
        <w:jc w:val="both"/>
        <w:rPr>
          <w:rFonts w:ascii="Times New Roman" w:hAnsi="Times New Roman" w:cs="Times New Roman"/>
        </w:rPr>
      </w:pPr>
      <w:r w:rsidRPr="000414C7">
        <w:rPr>
          <w:rFonts w:ascii="Times New Roman" w:hAnsi="Times New Roman" w:cs="Times New Roman"/>
        </w:rPr>
        <w:t xml:space="preserve">6.7. </w:t>
      </w:r>
      <w:r w:rsidR="003B5077" w:rsidRPr="000414C7">
        <w:rPr>
          <w:rFonts w:ascii="Times New Roman" w:hAnsi="Times New Roman" w:cs="Times New Roman"/>
        </w:rPr>
        <w:t>Tiekėjas, tiek kiek tai susiję su Darbais, įsipareigoja tvarkyti ir išvežti iš teritorijos, kurioje buvo vykdomi su šia sutartimi susiję Darbai, statybines atliekas jas rūšiuoti ir utilizuoti.</w:t>
      </w:r>
    </w:p>
    <w:p w14:paraId="7CF6DB9C" w14:textId="62A630F9" w:rsidR="003B5077" w:rsidRPr="000414C7" w:rsidRDefault="007C1828" w:rsidP="004F5B77">
      <w:pPr>
        <w:pStyle w:val="Betarp"/>
        <w:ind w:firstLine="360"/>
        <w:jc w:val="both"/>
        <w:rPr>
          <w:rFonts w:ascii="Times New Roman" w:hAnsi="Times New Roman" w:cs="Times New Roman"/>
        </w:rPr>
      </w:pPr>
      <w:r w:rsidRPr="000414C7">
        <w:rPr>
          <w:rFonts w:ascii="Times New Roman" w:hAnsi="Times New Roman" w:cs="Times New Roman"/>
        </w:rPr>
        <w:t xml:space="preserve">6.8. </w:t>
      </w:r>
      <w:r w:rsidR="003B5077" w:rsidRPr="000414C7">
        <w:rPr>
          <w:rFonts w:ascii="Times New Roman" w:hAnsi="Times New Roman" w:cs="Times New Roman"/>
        </w:rPr>
        <w:t>Pasirūpinti tinkamam Darbui reikalingais įrengimais, elektra, vandeniu, buitinėmis patalpomis ir pan.</w:t>
      </w:r>
    </w:p>
    <w:p w14:paraId="2553EF80" w14:textId="0930E093" w:rsidR="003B5077" w:rsidRPr="000414C7" w:rsidRDefault="007C1828" w:rsidP="004F5B77">
      <w:pPr>
        <w:pStyle w:val="Betarp"/>
        <w:ind w:firstLine="360"/>
        <w:jc w:val="both"/>
        <w:rPr>
          <w:rFonts w:ascii="Times New Roman" w:hAnsi="Times New Roman" w:cs="Times New Roman"/>
        </w:rPr>
      </w:pPr>
      <w:r w:rsidRPr="000414C7">
        <w:rPr>
          <w:rFonts w:ascii="Times New Roman" w:hAnsi="Times New Roman" w:cs="Times New Roman"/>
        </w:rPr>
        <w:t xml:space="preserve">6.9. </w:t>
      </w:r>
      <w:r w:rsidR="003B5077" w:rsidRPr="000414C7">
        <w:rPr>
          <w:rFonts w:ascii="Times New Roman" w:hAnsi="Times New Roman" w:cs="Times New Roman"/>
        </w:rPr>
        <w:t>Ištaisyti defektus per Užsakovo nurodytą protingą terminą.</w:t>
      </w:r>
    </w:p>
    <w:p w14:paraId="2017D6D8" w14:textId="60892A83" w:rsidR="003B5077" w:rsidRPr="000414C7" w:rsidRDefault="003B5077" w:rsidP="004F5B77">
      <w:pPr>
        <w:pStyle w:val="Betarp"/>
        <w:ind w:firstLine="360"/>
        <w:jc w:val="both"/>
        <w:rPr>
          <w:rFonts w:ascii="Times New Roman" w:hAnsi="Times New Roman" w:cs="Times New Roman"/>
        </w:rPr>
      </w:pPr>
      <w:r w:rsidRPr="000414C7">
        <w:rPr>
          <w:rFonts w:ascii="Times New Roman" w:hAnsi="Times New Roman" w:cs="Times New Roman"/>
        </w:rPr>
        <w:t>6.1</w:t>
      </w:r>
      <w:r w:rsidR="007C1828" w:rsidRPr="000414C7">
        <w:rPr>
          <w:rFonts w:ascii="Times New Roman" w:hAnsi="Times New Roman" w:cs="Times New Roman"/>
        </w:rPr>
        <w:t>0</w:t>
      </w:r>
      <w:r w:rsidRPr="000414C7">
        <w:rPr>
          <w:rFonts w:ascii="Times New Roman" w:hAnsi="Times New Roman" w:cs="Times New Roman"/>
        </w:rPr>
        <w:t>. Jeigu tiekėjo kvalifikacija dėl teisės verstis atitinkama veikla nebuvo tikrinama arba tikrinama ne visa apimtimi, tiekėjas perkančiajai organizacijai įsipareigoja, kad pirkimo sutartį vykdys tik tokią teisę turintys asmenys.</w:t>
      </w:r>
    </w:p>
    <w:p w14:paraId="4D99F209" w14:textId="3AA8F06E" w:rsidR="003B5077" w:rsidRPr="000414C7" w:rsidRDefault="007C1828" w:rsidP="004F5B77">
      <w:pPr>
        <w:pStyle w:val="Betarp"/>
        <w:ind w:firstLine="360"/>
        <w:jc w:val="both"/>
        <w:rPr>
          <w:rFonts w:ascii="Times New Roman" w:hAnsi="Times New Roman" w:cs="Times New Roman"/>
        </w:rPr>
      </w:pPr>
      <w:r w:rsidRPr="000414C7">
        <w:rPr>
          <w:rFonts w:ascii="Times New Roman" w:hAnsi="Times New Roman" w:cs="Times New Roman"/>
        </w:rPr>
        <w:lastRenderedPageBreak/>
        <w:t xml:space="preserve">6.11. </w:t>
      </w:r>
      <w:r w:rsidR="003B5077" w:rsidRPr="000414C7">
        <w:rPr>
          <w:rFonts w:ascii="Times New Roman" w:hAnsi="Times New Roman" w:cs="Times New Roman"/>
        </w:rPr>
        <w:t>Tinkamai dokumentuoti (pateikti visus išlaidas pagrindžiančius dokumentus), t. y. visos išlaidos turi būti pagrįstos išlaidų pagrindimo įrodymo ar lygiavertės įrodomosios vertės dokumentais ir turi būti užtikrinamas šitų dokumentų atsekamumas.</w:t>
      </w:r>
    </w:p>
    <w:p w14:paraId="25E72DBF" w14:textId="6377AF48" w:rsidR="003B5077" w:rsidRPr="000414C7" w:rsidRDefault="007C1828" w:rsidP="004F5B77">
      <w:pPr>
        <w:pStyle w:val="Betarp"/>
        <w:ind w:firstLine="360"/>
        <w:jc w:val="both"/>
        <w:rPr>
          <w:rFonts w:ascii="Times New Roman" w:hAnsi="Times New Roman" w:cs="Times New Roman"/>
        </w:rPr>
      </w:pPr>
      <w:r w:rsidRPr="000414C7">
        <w:rPr>
          <w:rFonts w:ascii="Times New Roman" w:hAnsi="Times New Roman" w:cs="Times New Roman"/>
        </w:rPr>
        <w:t xml:space="preserve">6.12. </w:t>
      </w:r>
      <w:r w:rsidR="003B5077" w:rsidRPr="000414C7">
        <w:rPr>
          <w:rFonts w:ascii="Times New Roman" w:hAnsi="Times New Roman" w:cs="Times New Roman"/>
        </w:rPr>
        <w:t>Vykdyti saulės fotovoltinės elektrinės priežiūrą. Įvykus gedimams juos pašalinti.</w:t>
      </w:r>
    </w:p>
    <w:p w14:paraId="30D2B022" w14:textId="77777777" w:rsidR="003B5077" w:rsidRPr="000414C7" w:rsidRDefault="003B5077" w:rsidP="007C1828">
      <w:pPr>
        <w:pStyle w:val="Betarp"/>
        <w:jc w:val="both"/>
        <w:rPr>
          <w:rFonts w:ascii="Times New Roman" w:hAnsi="Times New Roman" w:cs="Times New Roman"/>
        </w:rPr>
      </w:pPr>
    </w:p>
    <w:p w14:paraId="0A61320C" w14:textId="73A73091" w:rsidR="00A01659" w:rsidRPr="0061336D" w:rsidRDefault="007C1828" w:rsidP="0061336D">
      <w:pPr>
        <w:pStyle w:val="Betarp"/>
        <w:numPr>
          <w:ilvl w:val="0"/>
          <w:numId w:val="1"/>
        </w:numPr>
        <w:jc w:val="center"/>
        <w:rPr>
          <w:rFonts w:ascii="Times New Roman" w:hAnsi="Times New Roman" w:cs="Times New Roman"/>
          <w:b/>
          <w:bCs/>
        </w:rPr>
      </w:pPr>
      <w:r w:rsidRPr="000414C7">
        <w:rPr>
          <w:rFonts w:ascii="Times New Roman" w:hAnsi="Times New Roman" w:cs="Times New Roman"/>
          <w:b/>
          <w:bCs/>
        </w:rPr>
        <w:t>Rizikos paskirstymas</w:t>
      </w:r>
    </w:p>
    <w:p w14:paraId="54AE7FA3" w14:textId="0551D3AB" w:rsidR="007C1828" w:rsidRPr="000414C7" w:rsidRDefault="007C1828" w:rsidP="004F5B77">
      <w:pPr>
        <w:pStyle w:val="Betarp"/>
        <w:ind w:firstLine="360"/>
        <w:jc w:val="both"/>
        <w:rPr>
          <w:rFonts w:ascii="Times New Roman" w:hAnsi="Times New Roman" w:cs="Times New Roman"/>
        </w:rPr>
      </w:pPr>
      <w:r w:rsidRPr="000414C7">
        <w:rPr>
          <w:rFonts w:ascii="Times New Roman" w:hAnsi="Times New Roman" w:cs="Times New Roman"/>
        </w:rPr>
        <w:t>7.1. Tiekėjas prisiima visą riziką dėl Darbų atlikimo, žalos padarymo. Tiekėjas atsako už bet kokią žalą, padarytą Užsakovui arba trečiosioms šalims ir objektams dėl jo veiklos, vykdant šioje sutartyje nurodytus Darbus.</w:t>
      </w:r>
    </w:p>
    <w:p w14:paraId="29AFEAB5" w14:textId="09213211" w:rsidR="003B5077" w:rsidRDefault="007C1828" w:rsidP="0061336D">
      <w:pPr>
        <w:pStyle w:val="Betarp"/>
        <w:ind w:firstLine="360"/>
        <w:jc w:val="both"/>
        <w:rPr>
          <w:rFonts w:ascii="Times New Roman" w:hAnsi="Times New Roman" w:cs="Times New Roman"/>
        </w:rPr>
      </w:pPr>
      <w:r w:rsidRPr="000414C7">
        <w:rPr>
          <w:rFonts w:ascii="Times New Roman" w:hAnsi="Times New Roman" w:cs="Times New Roman"/>
        </w:rPr>
        <w:t>7.2. Baudų ir delspinigių sumokėjimas neatleidžia šalies nuo pareigos atlyginti nuostolius, kiek jų nepadengia bauda ar delspinigiai.</w:t>
      </w:r>
    </w:p>
    <w:p w14:paraId="2F4E8E78" w14:textId="77777777" w:rsidR="0061336D" w:rsidRPr="000414C7" w:rsidRDefault="0061336D" w:rsidP="0061336D">
      <w:pPr>
        <w:pStyle w:val="Betarp"/>
        <w:ind w:firstLine="360"/>
        <w:jc w:val="both"/>
        <w:rPr>
          <w:rFonts w:ascii="Times New Roman" w:hAnsi="Times New Roman" w:cs="Times New Roman"/>
        </w:rPr>
      </w:pPr>
    </w:p>
    <w:p w14:paraId="2702A5C2" w14:textId="4A1464A9" w:rsidR="008807F1" w:rsidRPr="000414C7" w:rsidRDefault="008807F1" w:rsidP="008807F1">
      <w:pPr>
        <w:pStyle w:val="Betarp"/>
        <w:jc w:val="center"/>
        <w:rPr>
          <w:rFonts w:ascii="Times New Roman" w:hAnsi="Times New Roman" w:cs="Times New Roman"/>
          <w:b/>
          <w:bCs/>
        </w:rPr>
      </w:pPr>
      <w:r w:rsidRPr="000414C7">
        <w:rPr>
          <w:rFonts w:ascii="Times New Roman" w:hAnsi="Times New Roman" w:cs="Times New Roman"/>
          <w:b/>
          <w:bCs/>
        </w:rPr>
        <w:t>8. Sutarties įvykdymo užtikrinimas</w:t>
      </w:r>
    </w:p>
    <w:p w14:paraId="2B9DC0B2" w14:textId="77777777" w:rsidR="008807F1" w:rsidRPr="000414C7" w:rsidRDefault="008807F1" w:rsidP="00A01659">
      <w:pPr>
        <w:pStyle w:val="Betarp"/>
        <w:jc w:val="both"/>
        <w:rPr>
          <w:rFonts w:ascii="Times New Roman" w:hAnsi="Times New Roman" w:cs="Times New Roman"/>
        </w:rPr>
      </w:pPr>
      <w:r w:rsidRPr="000414C7">
        <w:rPr>
          <w:rFonts w:ascii="Times New Roman" w:hAnsi="Times New Roman" w:cs="Times New Roman"/>
        </w:rPr>
        <w:t>8.1. Sutarties įvykdymo užtikrinimas numatytas Lietuvos Respublikos civiliniame kodekse nustatytais sutarties įvykdymo užtikrinimo būdais</w:t>
      </w:r>
    </w:p>
    <w:p w14:paraId="492E3E92" w14:textId="77777777" w:rsidR="008807F1" w:rsidRPr="000414C7" w:rsidRDefault="008807F1" w:rsidP="008807F1">
      <w:pPr>
        <w:pStyle w:val="Pagrindinistekstas"/>
        <w:spacing w:before="6"/>
        <w:rPr>
          <w:lang w:val="lt-LT"/>
        </w:rPr>
      </w:pPr>
    </w:p>
    <w:p w14:paraId="75785537" w14:textId="6FFF30CB" w:rsidR="00A01659" w:rsidRPr="000414C7" w:rsidRDefault="008807F1" w:rsidP="0061336D">
      <w:pPr>
        <w:pStyle w:val="Betarp"/>
        <w:jc w:val="center"/>
        <w:rPr>
          <w:rFonts w:ascii="Times New Roman" w:hAnsi="Times New Roman" w:cs="Times New Roman"/>
          <w:b/>
          <w:bCs/>
        </w:rPr>
      </w:pPr>
      <w:r w:rsidRPr="000414C7">
        <w:rPr>
          <w:rFonts w:ascii="Times New Roman" w:hAnsi="Times New Roman" w:cs="Times New Roman"/>
          <w:b/>
          <w:bCs/>
        </w:rPr>
        <w:t>9. Subtiekėjų dalyvavimas, keitimo tvarka</w:t>
      </w:r>
    </w:p>
    <w:p w14:paraId="7AEF98B9" w14:textId="2B25BD41" w:rsidR="008807F1" w:rsidRPr="000414C7" w:rsidRDefault="00A81ADF" w:rsidP="00A01659">
      <w:pPr>
        <w:pStyle w:val="Betarp"/>
        <w:jc w:val="both"/>
        <w:rPr>
          <w:rFonts w:ascii="Times New Roman" w:hAnsi="Times New Roman" w:cs="Times New Roman"/>
        </w:rPr>
      </w:pPr>
      <w:r w:rsidRPr="000414C7">
        <w:rPr>
          <w:rFonts w:ascii="Times New Roman" w:hAnsi="Times New Roman" w:cs="Times New Roman"/>
        </w:rPr>
        <w:t>9.1.</w:t>
      </w:r>
      <w:r w:rsidR="004F5B77" w:rsidRPr="000414C7">
        <w:rPr>
          <w:rFonts w:ascii="Times New Roman" w:hAnsi="Times New Roman" w:cs="Times New Roman"/>
        </w:rPr>
        <w:t xml:space="preserve"> </w:t>
      </w:r>
      <w:r w:rsidR="008807F1" w:rsidRPr="000414C7">
        <w:rPr>
          <w:rFonts w:ascii="Times New Roman" w:hAnsi="Times New Roman" w:cs="Times New Roman"/>
        </w:rPr>
        <w:t>Tiekėjas Sutarčiai vykdyti pasitelkia ši (-</w:t>
      </w:r>
      <w:proofErr w:type="spellStart"/>
      <w:r w:rsidR="008807F1" w:rsidRPr="000414C7">
        <w:rPr>
          <w:rFonts w:ascii="Times New Roman" w:hAnsi="Times New Roman" w:cs="Times New Roman"/>
        </w:rPr>
        <w:t>iuos</w:t>
      </w:r>
      <w:proofErr w:type="spellEnd"/>
      <w:r w:rsidR="008807F1" w:rsidRPr="000414C7">
        <w:rPr>
          <w:rFonts w:ascii="Times New Roman" w:hAnsi="Times New Roman" w:cs="Times New Roman"/>
        </w:rPr>
        <w:t>) žinomą (-</w:t>
      </w:r>
      <w:proofErr w:type="spellStart"/>
      <w:r w:rsidR="008807F1" w:rsidRPr="000414C7">
        <w:rPr>
          <w:rFonts w:ascii="Times New Roman" w:hAnsi="Times New Roman" w:cs="Times New Roman"/>
        </w:rPr>
        <w:t>us</w:t>
      </w:r>
      <w:proofErr w:type="spellEnd"/>
      <w:r w:rsidR="008807F1" w:rsidRPr="000414C7">
        <w:rPr>
          <w:rFonts w:ascii="Times New Roman" w:hAnsi="Times New Roman" w:cs="Times New Roman"/>
        </w:rPr>
        <w:t>) Subtiekėją (</w:t>
      </w:r>
      <w:proofErr w:type="spellStart"/>
      <w:r w:rsidR="008807F1" w:rsidRPr="000414C7">
        <w:rPr>
          <w:rFonts w:ascii="Times New Roman" w:hAnsi="Times New Roman" w:cs="Times New Roman"/>
        </w:rPr>
        <w:t>us</w:t>
      </w:r>
      <w:proofErr w:type="spellEnd"/>
      <w:r w:rsidR="008807F1" w:rsidRPr="000414C7">
        <w:rPr>
          <w:rFonts w:ascii="Times New Roman" w:hAnsi="Times New Roman" w:cs="Times New Roman"/>
        </w:rPr>
        <w:t>), nurodytą (-</w:t>
      </w:r>
      <w:proofErr w:type="spellStart"/>
      <w:r w:rsidR="008807F1" w:rsidRPr="000414C7">
        <w:rPr>
          <w:rFonts w:ascii="Times New Roman" w:hAnsi="Times New Roman" w:cs="Times New Roman"/>
        </w:rPr>
        <w:t>us</w:t>
      </w:r>
      <w:proofErr w:type="spellEnd"/>
      <w:r w:rsidR="008807F1" w:rsidRPr="000414C7">
        <w:rPr>
          <w:rFonts w:ascii="Times New Roman" w:hAnsi="Times New Roman" w:cs="Times New Roman"/>
        </w:rPr>
        <w:t>) pasiūlyme - (nurodyti: pavadinimą, kodą, adresą, jei nepasitelkiami/nežinomi, įrašyti, jog nepasitelkiama/nežinoma) (toliau - Subtiekėjas). Sutarties vykdymo metu, kai Subtiekėjai netinkamai vykdo įsipareigojimus Tiekėjui, taip pat tuo atveju, kai Subtiekėjai nepajėgūs vykdyti įsipareigojimų Tiekėjui dėl iškeltos bankroto bylos, pradėtos likvidavimo procedūros ir pan. padėties, Tiekėjas gali pakeisti Subtiekėjus tokia tvarka:</w:t>
      </w:r>
    </w:p>
    <w:p w14:paraId="54C2F66E" w14:textId="472D1790" w:rsidR="008807F1" w:rsidRPr="000414C7" w:rsidRDefault="00A81ADF" w:rsidP="00A81ADF">
      <w:pPr>
        <w:pStyle w:val="Betarp"/>
        <w:jc w:val="both"/>
        <w:rPr>
          <w:rFonts w:ascii="Times New Roman" w:hAnsi="Times New Roman" w:cs="Times New Roman"/>
        </w:rPr>
      </w:pPr>
      <w:r w:rsidRPr="000414C7">
        <w:rPr>
          <w:rFonts w:ascii="Times New Roman" w:hAnsi="Times New Roman" w:cs="Times New Roman"/>
        </w:rPr>
        <w:t xml:space="preserve">9.1.1. </w:t>
      </w:r>
      <w:r w:rsidR="008807F1" w:rsidRPr="000414C7">
        <w:rPr>
          <w:rFonts w:ascii="Times New Roman" w:hAnsi="Times New Roman" w:cs="Times New Roman"/>
        </w:rPr>
        <w:t>apie tai jis turi raštu informuoti Užsakovą prieš 5 (penkias) kalendorines dienas, nurodydamas Subtiekėjo pakeitimo priežastis, kartu pateikdamas naujų Subtiekėjų kvalifikacinius dokumentus, kokie buvo numatyti Subtiekėjams konkurso sąlygose ir atestatus Darbams, kuriuos jie atliks;</w:t>
      </w:r>
    </w:p>
    <w:p w14:paraId="5674B24D" w14:textId="29725A96" w:rsidR="008807F1" w:rsidRPr="000414C7" w:rsidRDefault="00A81ADF" w:rsidP="008807F1">
      <w:pPr>
        <w:pStyle w:val="Betarp"/>
        <w:jc w:val="both"/>
        <w:rPr>
          <w:rFonts w:ascii="Times New Roman" w:hAnsi="Times New Roman" w:cs="Times New Roman"/>
        </w:rPr>
      </w:pPr>
      <w:r w:rsidRPr="000414C7">
        <w:rPr>
          <w:rFonts w:ascii="Times New Roman" w:hAnsi="Times New Roman" w:cs="Times New Roman"/>
        </w:rPr>
        <w:t xml:space="preserve">9.1.2. </w:t>
      </w:r>
      <w:r w:rsidR="008807F1" w:rsidRPr="000414C7">
        <w:rPr>
          <w:rFonts w:ascii="Times New Roman" w:hAnsi="Times New Roman" w:cs="Times New Roman"/>
        </w:rPr>
        <w:t>gavęs tokį pranešimą, Užsakovas per 5 (penkias) kalendorines dienas patikrina Subtiekėjo kvalifikaciją pagal konkurso sąlygų reikalavimus, raštu apie tai praneša Tiekėjui ir kartu su Tiekėju įformina susitarimą dėl Subtiekėjo pakeitimo.</w:t>
      </w:r>
    </w:p>
    <w:p w14:paraId="55E913BB" w14:textId="277945EA" w:rsidR="008807F1" w:rsidRPr="000414C7" w:rsidRDefault="00A81ADF" w:rsidP="008807F1">
      <w:pPr>
        <w:pStyle w:val="Betarp"/>
        <w:jc w:val="both"/>
        <w:rPr>
          <w:rFonts w:ascii="Times New Roman" w:hAnsi="Times New Roman" w:cs="Times New Roman"/>
        </w:rPr>
      </w:pPr>
      <w:r w:rsidRPr="000414C7">
        <w:rPr>
          <w:rFonts w:ascii="Times New Roman" w:hAnsi="Times New Roman" w:cs="Times New Roman"/>
        </w:rPr>
        <w:t xml:space="preserve">9.2. </w:t>
      </w:r>
      <w:r w:rsidR="008807F1" w:rsidRPr="000414C7">
        <w:rPr>
          <w:rFonts w:ascii="Times New Roman" w:hAnsi="Times New Roman" w:cs="Times New Roman"/>
        </w:rPr>
        <w:t>Sudarius sutartį, tačiau ne vėliau negu sutartis pradedama vykdyti, Tiekėjas įsipareigoja</w:t>
      </w:r>
    </w:p>
    <w:p w14:paraId="3EEDA28D" w14:textId="7B5E3CED" w:rsidR="008807F1" w:rsidRPr="000414C7" w:rsidRDefault="008807F1" w:rsidP="008807F1">
      <w:pPr>
        <w:pStyle w:val="Betarp"/>
        <w:jc w:val="both"/>
        <w:rPr>
          <w:rFonts w:ascii="Times New Roman" w:hAnsi="Times New Roman" w:cs="Times New Roman"/>
        </w:rPr>
      </w:pPr>
      <w:r w:rsidRPr="000414C7">
        <w:rPr>
          <w:rFonts w:ascii="Times New Roman" w:hAnsi="Times New Roman" w:cs="Times New Roman"/>
        </w:rPr>
        <w:t>Užsakovui pranešti kartu su pasiūlymu nenurodytų  subtiekėjų  pavadinimus, kontaktinius duomenis ir  jų atstovus, kuriuos jis ketina pasitelkti vykdant sutartį. Užsakovas taip pat reikalauja, kad Tiekėjas informuotų apie minėtos informacijos pasikeitimus visu pirkimo sutarties vykdymo metu, taip pat apie naujus subtiekėjus, kuriuos jis ketina pasitelkti vėliau ir kurie  nebuvo  žinomi  pasiūlymo  pateikimo metu. Kartu su informacija apie naujus subtiekėjus pateikiami ir subtiekėjų pašalinimo pagrindų</w:t>
      </w:r>
      <w:r w:rsidR="00A81ADF" w:rsidRPr="000414C7">
        <w:rPr>
          <w:rFonts w:ascii="Times New Roman" w:hAnsi="Times New Roman" w:cs="Times New Roman"/>
        </w:rPr>
        <w:t xml:space="preserve"> </w:t>
      </w:r>
      <w:r w:rsidRPr="000414C7">
        <w:rPr>
          <w:rFonts w:ascii="Times New Roman" w:hAnsi="Times New Roman" w:cs="Times New Roman"/>
        </w:rPr>
        <w:t>nebuvimą, atitikimą kvalifikacijos reikalavimams.</w:t>
      </w:r>
    </w:p>
    <w:p w14:paraId="3D81C0AF" w14:textId="1F574CAC" w:rsidR="008807F1" w:rsidRPr="000414C7" w:rsidRDefault="00A81ADF" w:rsidP="008807F1">
      <w:pPr>
        <w:pStyle w:val="Betarp"/>
        <w:jc w:val="both"/>
        <w:rPr>
          <w:rFonts w:ascii="Times New Roman" w:hAnsi="Times New Roman" w:cs="Times New Roman"/>
        </w:rPr>
      </w:pPr>
      <w:r w:rsidRPr="000414C7">
        <w:rPr>
          <w:rFonts w:ascii="Times New Roman" w:hAnsi="Times New Roman" w:cs="Times New Roman"/>
        </w:rPr>
        <w:t xml:space="preserve">9.3. </w:t>
      </w:r>
      <w:r w:rsidR="008807F1" w:rsidRPr="000414C7">
        <w:rPr>
          <w:rFonts w:ascii="Times New Roman" w:hAnsi="Times New Roman" w:cs="Times New Roman"/>
        </w:rPr>
        <w:t>Naujų subtiekėjų pasitelkimas turi būti suderintas su Užsakovu raštu. Tiekėjas nesilaikęs šia me punkte nurodyto reikalavimo įsipareigoja sumokėti Užsakovui baudą, lygią 5 % (penkių  procentų) bendros sutarties  kainos ir atlyginti  nuostolius, kiek jų  nepadengia sutartyje nustatyta  bauda ir delspinigiai.</w:t>
      </w:r>
    </w:p>
    <w:p w14:paraId="35C9BBA9" w14:textId="77777777" w:rsidR="008807F1" w:rsidRPr="000414C7" w:rsidRDefault="008807F1" w:rsidP="008807F1">
      <w:pPr>
        <w:pStyle w:val="Betarp"/>
        <w:jc w:val="both"/>
        <w:rPr>
          <w:rFonts w:ascii="Times New Roman" w:hAnsi="Times New Roman" w:cs="Times New Roman"/>
        </w:rPr>
      </w:pPr>
    </w:p>
    <w:p w14:paraId="24FC5181" w14:textId="2BFFE158" w:rsidR="004F5B77" w:rsidRPr="000414C7" w:rsidRDefault="009F6D03" w:rsidP="0061336D">
      <w:pPr>
        <w:pStyle w:val="Betarp"/>
        <w:jc w:val="center"/>
        <w:rPr>
          <w:rFonts w:ascii="Times New Roman" w:hAnsi="Times New Roman" w:cs="Times New Roman"/>
          <w:b/>
          <w:bCs/>
        </w:rPr>
      </w:pPr>
      <w:r w:rsidRPr="000414C7">
        <w:rPr>
          <w:rFonts w:ascii="Times New Roman" w:hAnsi="Times New Roman" w:cs="Times New Roman"/>
          <w:b/>
          <w:bCs/>
        </w:rPr>
        <w:t>10. Sutarties nutraukimas</w:t>
      </w:r>
    </w:p>
    <w:p w14:paraId="0241EAD5" w14:textId="58CB469F" w:rsidR="009F6D03" w:rsidRPr="000414C7" w:rsidRDefault="009F6D03" w:rsidP="004F5B77">
      <w:pPr>
        <w:pStyle w:val="Betarp"/>
        <w:jc w:val="both"/>
        <w:rPr>
          <w:rFonts w:ascii="Times New Roman" w:hAnsi="Times New Roman" w:cs="Times New Roman"/>
        </w:rPr>
      </w:pPr>
      <w:r w:rsidRPr="000414C7">
        <w:rPr>
          <w:rFonts w:ascii="Times New Roman" w:hAnsi="Times New Roman" w:cs="Times New Roman"/>
        </w:rPr>
        <w:t>10. 1. Jeigu Tiekėjas dėl savo kaltės laiku nebaigia Darbų arba nevykdo kitų įsipareigojimų pagal sutartį, Užsakovas turi teisę vienašališkai nutraukti sutartį, pateikdamas raštišką pranešimą prieš</w:t>
      </w:r>
      <w:r w:rsidR="004F5B77" w:rsidRPr="000414C7">
        <w:rPr>
          <w:rFonts w:ascii="Times New Roman" w:hAnsi="Times New Roman" w:cs="Times New Roman"/>
        </w:rPr>
        <w:t xml:space="preserve"> </w:t>
      </w:r>
      <w:r w:rsidRPr="000414C7">
        <w:rPr>
          <w:rFonts w:ascii="Times New Roman" w:hAnsi="Times New Roman" w:cs="Times New Roman"/>
        </w:rPr>
        <w:t>10 (dešimt) kalendorinių dienų apie sutarties nutraukimą, ir reikalauti sumokėti baudą lygią 5% (penkiems procentams) bendros sutarties kainos bei reikalauti nuostolių atlyginimo, tiek kiek jų nepadengia bauda ir delspinigiai.</w:t>
      </w:r>
    </w:p>
    <w:p w14:paraId="35DAAAAC" w14:textId="547E7A48" w:rsidR="009F6D03" w:rsidRPr="000414C7" w:rsidRDefault="009F6D03" w:rsidP="004F5B77">
      <w:pPr>
        <w:pStyle w:val="Betarp"/>
        <w:jc w:val="both"/>
        <w:rPr>
          <w:rFonts w:ascii="Times New Roman" w:hAnsi="Times New Roman" w:cs="Times New Roman"/>
        </w:rPr>
      </w:pPr>
      <w:r w:rsidRPr="000414C7">
        <w:rPr>
          <w:rFonts w:ascii="Times New Roman" w:hAnsi="Times New Roman" w:cs="Times New Roman"/>
        </w:rPr>
        <w:t>10.2. Jeigu Tiekėjas vienašališkai nutraukia sutartį be Užsakovo kaltės, Užsakovas turi teisę reikalauti Tiekėjo sumokėti 5% (penkių procentų) bendros sutarties kainos baudą bei reikalauti nuostolių atlyginimo, tiek kiek jų nepadengia bauda ir delspinigiai.</w:t>
      </w:r>
    </w:p>
    <w:p w14:paraId="20D2694A" w14:textId="6FF5E40E" w:rsidR="009F6D03" w:rsidRPr="000414C7" w:rsidRDefault="009F6D03" w:rsidP="004F5B77">
      <w:pPr>
        <w:pStyle w:val="Betarp"/>
        <w:jc w:val="both"/>
        <w:rPr>
          <w:rFonts w:ascii="Times New Roman" w:hAnsi="Times New Roman" w:cs="Times New Roman"/>
        </w:rPr>
      </w:pPr>
      <w:r w:rsidRPr="000414C7">
        <w:rPr>
          <w:rFonts w:ascii="Times New Roman" w:hAnsi="Times New Roman" w:cs="Times New Roman"/>
        </w:rPr>
        <w:t>10.3. Užsakovas turi teisę vienašališkai nutraukti sutartį, jeigu Tiekėjas bankrutuoja arba nepajėgia vykdyti sutartinių įsipareigojimų ir Užsakovui pareikalavus, nepateikia  patikimų  įrodymų dėl įmanomo šių įsipareigojimų vykdymo ateityje. Užsakovas turi pateikti raštišką pranešimą prieš 10 (dešimt) kalendorinių dienų apie sutarties nutraukimą.</w:t>
      </w:r>
    </w:p>
    <w:p w14:paraId="431E01CB" w14:textId="09613681" w:rsidR="009F6D03" w:rsidRPr="000414C7" w:rsidRDefault="009F6D03" w:rsidP="004F5B77">
      <w:pPr>
        <w:pStyle w:val="Betarp"/>
        <w:jc w:val="both"/>
        <w:rPr>
          <w:rFonts w:ascii="Times New Roman" w:hAnsi="Times New Roman" w:cs="Times New Roman"/>
        </w:rPr>
      </w:pPr>
      <w:r w:rsidRPr="000414C7">
        <w:rPr>
          <w:rFonts w:ascii="Times New Roman" w:hAnsi="Times New Roman" w:cs="Times New Roman"/>
        </w:rPr>
        <w:t>l0.4. Užsakovas turi teisę vienašališkai nutraukti sutartį ir jos nevykdyti, jeigu stogo konstrukcijos ekspertizės aktas patvirtina, kad numatytos galios saulės fotovoltinės elektrinę įrengti negalima.</w:t>
      </w:r>
    </w:p>
    <w:p w14:paraId="71378E47" w14:textId="02FFAF7A" w:rsidR="009F6D03" w:rsidRPr="000414C7" w:rsidRDefault="009F6D03" w:rsidP="004F5B77">
      <w:pPr>
        <w:pStyle w:val="Betarp"/>
        <w:jc w:val="both"/>
        <w:rPr>
          <w:rFonts w:ascii="Times New Roman" w:hAnsi="Times New Roman" w:cs="Times New Roman"/>
        </w:rPr>
      </w:pPr>
      <w:r w:rsidRPr="000414C7">
        <w:rPr>
          <w:rFonts w:ascii="Times New Roman" w:hAnsi="Times New Roman" w:cs="Times New Roman"/>
        </w:rPr>
        <w:t>10.5. Sutartis gali būti nutraukta raštišku abiejų šalių susitarimu ir kitais LR CK nustatytais pagrindais.</w:t>
      </w:r>
    </w:p>
    <w:p w14:paraId="7B5A2935" w14:textId="5E3BCCA7" w:rsidR="009F6D03" w:rsidRPr="000414C7" w:rsidRDefault="009F6D03" w:rsidP="004F5B77">
      <w:pPr>
        <w:pStyle w:val="Betarp"/>
        <w:jc w:val="both"/>
        <w:rPr>
          <w:rFonts w:ascii="Times New Roman" w:hAnsi="Times New Roman" w:cs="Times New Roman"/>
        </w:rPr>
      </w:pPr>
      <w:r w:rsidRPr="000414C7">
        <w:rPr>
          <w:rFonts w:ascii="Times New Roman" w:hAnsi="Times New Roman" w:cs="Times New Roman"/>
        </w:rPr>
        <w:t>10.6. Abi šalys turi teisę vienašališkai nutraukti sutartį, jeigu dėl nenugalimos jėgos negali vykdyti savo įsipareigojimų.</w:t>
      </w:r>
    </w:p>
    <w:p w14:paraId="4CEBDA5A" w14:textId="199A53DA" w:rsidR="009F6D03" w:rsidRPr="000414C7" w:rsidRDefault="009F6D03" w:rsidP="004F5B77">
      <w:pPr>
        <w:pStyle w:val="Betarp"/>
        <w:jc w:val="both"/>
        <w:rPr>
          <w:rFonts w:ascii="Times New Roman" w:hAnsi="Times New Roman" w:cs="Times New Roman"/>
        </w:rPr>
      </w:pPr>
      <w:r w:rsidRPr="000414C7">
        <w:rPr>
          <w:rFonts w:ascii="Times New Roman" w:hAnsi="Times New Roman" w:cs="Times New Roman"/>
        </w:rPr>
        <w:t xml:space="preserve">10.7. Nutraukus sutarti dėl Tiekėjo kaltės, Užsakovas turi nustatyti likusias Tiekėjui mokėtinas sumas už tinkamai atliktus bet neapmokėtus Darbus, tačiau Užsakovas Tiekėjo sąskaita gali padengti bet kuriuos nuostolius ir papildomas išlaidas, susijusias su defektų ištaisymu, delspinigius dėl vėlavimo (jeigu yra), baudas </w:t>
      </w:r>
      <w:r w:rsidRPr="000414C7">
        <w:rPr>
          <w:rFonts w:ascii="Times New Roman" w:hAnsi="Times New Roman" w:cs="Times New Roman"/>
        </w:rPr>
        <w:lastRenderedPageBreak/>
        <w:t>ir kitas 'Užsakovo išlaidas, atsiradusias dėl šios sutarties pažeidimo. Užsakovas padaręs tokius atskaitymus už papildomas išlaidas, praradimus ir nuostolius, visą likusią mokėtiną sumą privalo išmokėti Tiekėjui.</w:t>
      </w:r>
    </w:p>
    <w:p w14:paraId="08EFB1ED" w14:textId="7174A630" w:rsidR="009F6D03" w:rsidRPr="000414C7" w:rsidRDefault="009F6D03" w:rsidP="004F5B77">
      <w:pPr>
        <w:pStyle w:val="Betarp"/>
        <w:jc w:val="both"/>
        <w:rPr>
          <w:rFonts w:ascii="Times New Roman" w:hAnsi="Times New Roman" w:cs="Times New Roman"/>
        </w:rPr>
      </w:pPr>
      <w:r w:rsidRPr="000414C7">
        <w:rPr>
          <w:rFonts w:ascii="Times New Roman" w:hAnsi="Times New Roman" w:cs="Times New Roman"/>
        </w:rPr>
        <w:t>l0.8. Užsakovas turi teisę vienašališkai nutraukti Sutartį, pranešęs prieš 10 (dešimt) darbo dienų, jeigu:</w:t>
      </w:r>
    </w:p>
    <w:p w14:paraId="409B6E23" w14:textId="77777777" w:rsidR="004F5B77" w:rsidRPr="000414C7" w:rsidRDefault="009F6D03" w:rsidP="004F5B77">
      <w:pPr>
        <w:pStyle w:val="Betarp"/>
        <w:rPr>
          <w:rFonts w:ascii="Times New Roman" w:hAnsi="Times New Roman" w:cs="Times New Roman"/>
        </w:rPr>
      </w:pPr>
      <w:r w:rsidRPr="000414C7">
        <w:rPr>
          <w:rFonts w:ascii="Times New Roman" w:hAnsi="Times New Roman" w:cs="Times New Roman"/>
        </w:rPr>
        <w:t>10.8.1. Sutartis buvo pakeista pažeidžiant Lietuvos Respublikos Viešųjų pirkimų įstatymo 89 str.;</w:t>
      </w:r>
      <w:r w:rsidR="004F5B77" w:rsidRPr="000414C7">
        <w:rPr>
          <w:rFonts w:ascii="Times New Roman" w:hAnsi="Times New Roman" w:cs="Times New Roman"/>
        </w:rPr>
        <w:t xml:space="preserve"> </w:t>
      </w:r>
    </w:p>
    <w:p w14:paraId="3C80549C" w14:textId="5684D2E5" w:rsidR="009F6D03" w:rsidRPr="000414C7" w:rsidRDefault="009F6D03" w:rsidP="004F5B77">
      <w:pPr>
        <w:pStyle w:val="Betarp"/>
        <w:jc w:val="both"/>
        <w:rPr>
          <w:rFonts w:ascii="Times New Roman" w:hAnsi="Times New Roman" w:cs="Times New Roman"/>
        </w:rPr>
      </w:pPr>
      <w:r w:rsidRPr="000414C7">
        <w:rPr>
          <w:rFonts w:ascii="Times New Roman" w:hAnsi="Times New Roman" w:cs="Times New Roman"/>
        </w:rPr>
        <w:t>l 0.8.2. paaiškėjo, kad Tiekėjas, su kuriuo sudaryta Sutartis, turėjo būti pašalintas iš pirkimo procedūros pagal Lietuvos Respublikos Viešųjų pirkimų įstatymo 46 str. l d.;</w:t>
      </w:r>
    </w:p>
    <w:p w14:paraId="2166662B" w14:textId="06CD08E8" w:rsidR="009F6D03" w:rsidRPr="000414C7" w:rsidRDefault="009F6D03" w:rsidP="00A01659">
      <w:pPr>
        <w:pStyle w:val="Betarp"/>
        <w:jc w:val="both"/>
        <w:rPr>
          <w:rFonts w:ascii="Times New Roman" w:hAnsi="Times New Roman" w:cs="Times New Roman"/>
        </w:rPr>
      </w:pPr>
      <w:r w:rsidRPr="000414C7">
        <w:rPr>
          <w:rFonts w:ascii="Times New Roman" w:hAnsi="Times New Roman" w:cs="Times New Roman"/>
        </w:rPr>
        <w:t>10.8.3.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352924D2" w14:textId="77777777" w:rsidR="00A01659" w:rsidRPr="000414C7" w:rsidRDefault="00A01659" w:rsidP="00A01659">
      <w:pPr>
        <w:pStyle w:val="Betarp"/>
        <w:jc w:val="both"/>
        <w:rPr>
          <w:rFonts w:ascii="Times New Roman" w:hAnsi="Times New Roman" w:cs="Times New Roman"/>
        </w:rPr>
      </w:pPr>
    </w:p>
    <w:p w14:paraId="4A43C45B" w14:textId="016F5A04" w:rsidR="00A01659" w:rsidRPr="000414C7" w:rsidRDefault="009F6D03" w:rsidP="0061336D">
      <w:pPr>
        <w:pStyle w:val="Betarp"/>
        <w:jc w:val="center"/>
        <w:rPr>
          <w:rFonts w:ascii="Times New Roman" w:hAnsi="Times New Roman" w:cs="Times New Roman"/>
          <w:b/>
          <w:bCs/>
        </w:rPr>
      </w:pPr>
      <w:r w:rsidRPr="000414C7">
        <w:rPr>
          <w:rFonts w:ascii="Times New Roman" w:hAnsi="Times New Roman" w:cs="Times New Roman"/>
          <w:b/>
          <w:bCs/>
        </w:rPr>
        <w:t>11. Nenugalimos jėgos aplinkybės</w:t>
      </w:r>
    </w:p>
    <w:p w14:paraId="39224A9F" w14:textId="5253F804" w:rsidR="009F6D03" w:rsidRPr="000414C7" w:rsidRDefault="009F6D03" w:rsidP="004F5B77">
      <w:pPr>
        <w:pStyle w:val="Betarp"/>
        <w:jc w:val="both"/>
        <w:rPr>
          <w:rFonts w:ascii="Times New Roman" w:hAnsi="Times New Roman" w:cs="Times New Roman"/>
        </w:rPr>
      </w:pPr>
      <w:r w:rsidRPr="000414C7">
        <w:rPr>
          <w:rFonts w:ascii="Times New Roman" w:hAnsi="Times New Roman" w:cs="Times New Roman"/>
        </w:rPr>
        <w:t>l1. l. Nenugalimos jėgos aplinkybės (force majeure) reiškia bet koki nenumatytą įvyki, kurio sutarties šalys negali valdyti, įskaitant gamtos stichines nelaimes, karą ir kitas aplinkybes, kurios pagal Lietuvoje galiojančius aktus yra priskiriamos force majeure (Lietuvos Respublikos Vyriausybės 1996- 07-15 nutarimas Nr. 840).</w:t>
      </w:r>
    </w:p>
    <w:p w14:paraId="73957C6B" w14:textId="4E87B076" w:rsidR="009F6D03" w:rsidRPr="000414C7" w:rsidRDefault="009F6D03" w:rsidP="004F5B77">
      <w:pPr>
        <w:pStyle w:val="Betarp"/>
        <w:jc w:val="both"/>
        <w:rPr>
          <w:rFonts w:ascii="Times New Roman" w:hAnsi="Times New Roman" w:cs="Times New Roman"/>
        </w:rPr>
      </w:pPr>
      <w:r w:rsidRPr="000414C7">
        <w:rPr>
          <w:rFonts w:ascii="Times New Roman" w:hAnsi="Times New Roman" w:cs="Times New Roman"/>
        </w:rPr>
        <w:t>11.2. Įsipareigojimų pagal šią sutartį nevykdymas ar netinkamas vykdymas nelaikomas šios sutarties pažeidimu, jei jo priežastis yra nenugalimos jėgos aplinkybės.</w:t>
      </w:r>
    </w:p>
    <w:p w14:paraId="37ECE571" w14:textId="1CBB23AA" w:rsidR="009F6D03" w:rsidRPr="000414C7" w:rsidRDefault="009F6D03" w:rsidP="004F5B77">
      <w:pPr>
        <w:pStyle w:val="Betarp"/>
        <w:jc w:val="both"/>
        <w:rPr>
          <w:rFonts w:ascii="Times New Roman" w:hAnsi="Times New Roman" w:cs="Times New Roman"/>
        </w:rPr>
      </w:pPr>
      <w:r w:rsidRPr="000414C7">
        <w:rPr>
          <w:rFonts w:ascii="Times New Roman" w:hAnsi="Times New Roman" w:cs="Times New Roman"/>
        </w:rPr>
        <w:t>l1.3. Nenugalimos jėgos aplinkybių atsiradimas neatleidžia sutarties šalių nuo įsipareigojimo imtis visti   priemonių   pašalinti   tokias aplinkybes   bei   jų   pasekmes   ir jos turi iš karto tęsti savo įsipareigojimų vykdymą pagal šią sutarti, kai tik tokios aplinkybės yra pašalinamos.</w:t>
      </w:r>
    </w:p>
    <w:p w14:paraId="47C26CC1" w14:textId="77777777" w:rsidR="009F6D03" w:rsidRPr="000414C7" w:rsidRDefault="009F6D03" w:rsidP="009F6D03">
      <w:pPr>
        <w:pStyle w:val="Betarp"/>
        <w:jc w:val="both"/>
        <w:rPr>
          <w:rFonts w:ascii="Times New Roman" w:hAnsi="Times New Roman" w:cs="Times New Roman"/>
        </w:rPr>
      </w:pPr>
    </w:p>
    <w:p w14:paraId="0789650C" w14:textId="3BB3F29E" w:rsidR="00A01659" w:rsidRPr="000414C7" w:rsidRDefault="009F6D03" w:rsidP="0061336D">
      <w:pPr>
        <w:pStyle w:val="Betarp"/>
        <w:jc w:val="center"/>
        <w:rPr>
          <w:rFonts w:ascii="Times New Roman" w:hAnsi="Times New Roman" w:cs="Times New Roman"/>
          <w:b/>
          <w:bCs/>
        </w:rPr>
      </w:pPr>
      <w:r w:rsidRPr="000414C7">
        <w:rPr>
          <w:rFonts w:ascii="Times New Roman" w:hAnsi="Times New Roman" w:cs="Times New Roman"/>
          <w:b/>
          <w:bCs/>
        </w:rPr>
        <w:t>12. Kitos sąlygos</w:t>
      </w:r>
    </w:p>
    <w:p w14:paraId="7DEC03A2" w14:textId="7F61C099" w:rsidR="009F6D03" w:rsidRPr="000414C7" w:rsidRDefault="009F6D03" w:rsidP="004F5B77">
      <w:pPr>
        <w:pStyle w:val="Betarp"/>
        <w:jc w:val="both"/>
        <w:rPr>
          <w:rFonts w:ascii="Times New Roman" w:hAnsi="Times New Roman" w:cs="Times New Roman"/>
        </w:rPr>
      </w:pPr>
      <w:r w:rsidRPr="000414C7">
        <w:rPr>
          <w:rFonts w:ascii="Times New Roman" w:hAnsi="Times New Roman" w:cs="Times New Roman"/>
        </w:rPr>
        <w:t>12.1. Sutarties šalių teisės ir pareigos yra reguliuojamos pagal šią sutarti, jos pasirašytus priedus ir pakeitimus ir Lietuvos Respublikos teisės aktus. Ginčai sprendžiami derybų būdu, o nepavykus taip išspręsti ginčo, jis bus nagrinėjamas Lietuvos Respublikos civilinio proceso kodekso nustatyta tvarka teisme.</w:t>
      </w:r>
    </w:p>
    <w:p w14:paraId="625451FE" w14:textId="04E7B74D" w:rsidR="009F6D03" w:rsidRPr="000414C7" w:rsidRDefault="009F6D03" w:rsidP="004F5B77">
      <w:pPr>
        <w:pStyle w:val="Betarp"/>
        <w:jc w:val="both"/>
        <w:rPr>
          <w:rFonts w:ascii="Times New Roman" w:hAnsi="Times New Roman" w:cs="Times New Roman"/>
        </w:rPr>
      </w:pPr>
      <w:r w:rsidRPr="000414C7">
        <w:rPr>
          <w:rFonts w:ascii="Times New Roman" w:hAnsi="Times New Roman" w:cs="Times New Roman"/>
        </w:rPr>
        <w:t>12.2. Ši sutartis sudaryta lietuvių kalba- du originalūs egzemplioriai. Originalūs egzemplioriai turi vienodą juridinę galią. Kiekvienai šaliai yra skiriama po vieną, abiejų sutarties šalių pasirašytą, egzempliorių.</w:t>
      </w:r>
    </w:p>
    <w:p w14:paraId="57DA5CA8" w14:textId="3EBC1BB0" w:rsidR="009F6D03" w:rsidRPr="000414C7" w:rsidRDefault="00C96C88" w:rsidP="004F5B77">
      <w:pPr>
        <w:pStyle w:val="Betarp"/>
        <w:jc w:val="both"/>
        <w:rPr>
          <w:rFonts w:ascii="Times New Roman" w:hAnsi="Times New Roman" w:cs="Times New Roman"/>
        </w:rPr>
      </w:pPr>
      <w:r w:rsidRPr="000414C7">
        <w:rPr>
          <w:rFonts w:ascii="Times New Roman" w:hAnsi="Times New Roman" w:cs="Times New Roman"/>
        </w:rPr>
        <w:t xml:space="preserve">12.3. </w:t>
      </w:r>
      <w:r w:rsidR="009F6D03" w:rsidRPr="000414C7">
        <w:rPr>
          <w:rFonts w:ascii="Times New Roman" w:hAnsi="Times New Roman" w:cs="Times New Roman"/>
        </w:rPr>
        <w:t>Galiojantis rašytinių dokumentų perdavimo būdas yra siuntimas paštu, elektroniniu paštu sutartyje nurodytais adresais ir numeriais.</w:t>
      </w:r>
    </w:p>
    <w:p w14:paraId="6F217BA2" w14:textId="057EADBB" w:rsidR="009F6D03" w:rsidRPr="000414C7" w:rsidRDefault="00C96C88" w:rsidP="004F5B77">
      <w:pPr>
        <w:pStyle w:val="Betarp"/>
        <w:jc w:val="both"/>
        <w:rPr>
          <w:rFonts w:ascii="Times New Roman" w:hAnsi="Times New Roman" w:cs="Times New Roman"/>
        </w:rPr>
      </w:pPr>
      <w:r w:rsidRPr="000414C7">
        <w:rPr>
          <w:rFonts w:ascii="Times New Roman" w:hAnsi="Times New Roman" w:cs="Times New Roman"/>
        </w:rPr>
        <w:t xml:space="preserve">12.4. </w:t>
      </w:r>
      <w:r w:rsidR="009F6D03" w:rsidRPr="000414C7">
        <w:rPr>
          <w:rFonts w:ascii="Times New Roman" w:hAnsi="Times New Roman" w:cs="Times New Roman"/>
        </w:rPr>
        <w:t>Sutarties sąlygos gali būti keičiamos vadovaujantis Lietuvos Respublikos Viešųjų pirkimų įstatymo 89 straipsnio nuostatomis. Sutarties sąlygų koregavimas galimas joje numatytomis aplinkybėmis.</w:t>
      </w:r>
    </w:p>
    <w:p w14:paraId="78B6B1DF" w14:textId="17BBECBB" w:rsidR="00C96C88" w:rsidRPr="000414C7" w:rsidRDefault="00C96C88" w:rsidP="004F5B77">
      <w:pPr>
        <w:pStyle w:val="Betarp"/>
        <w:jc w:val="both"/>
        <w:rPr>
          <w:rFonts w:ascii="Times New Roman" w:hAnsi="Times New Roman" w:cs="Times New Roman"/>
        </w:rPr>
      </w:pPr>
      <w:r w:rsidRPr="000414C7">
        <w:rPr>
          <w:rFonts w:ascii="Times New Roman" w:hAnsi="Times New Roman" w:cs="Times New Roman"/>
        </w:rPr>
        <w:t>12.5. Užsakovas įsakymu paskiria asmenį, atsakingą už sutarties vykdymą, sutarties ir pakeitimų paskelbimą pagal Lietuvos Respublikos Viešųjų pirkimų įstatymo 86 str. 9 d. nuostatas.</w:t>
      </w:r>
    </w:p>
    <w:p w14:paraId="13D2A4A9" w14:textId="2C91E33C" w:rsidR="00C96C88" w:rsidRPr="000414C7" w:rsidRDefault="00C96C88" w:rsidP="004F5B77">
      <w:pPr>
        <w:pStyle w:val="Betarp"/>
        <w:jc w:val="both"/>
        <w:rPr>
          <w:rFonts w:ascii="Times New Roman" w:hAnsi="Times New Roman" w:cs="Times New Roman"/>
        </w:rPr>
      </w:pPr>
      <w:r w:rsidRPr="000414C7">
        <w:rPr>
          <w:rFonts w:ascii="Times New Roman" w:hAnsi="Times New Roman" w:cs="Times New Roman"/>
        </w:rPr>
        <w:t>12.6. Išaiškėjus neaiškumams dėl sutarties įgyvendinimo sąlygų, šalys gali inicijuoti sutarties priedą, kuris yra neatsiejama sutarties dalis.</w:t>
      </w:r>
    </w:p>
    <w:p w14:paraId="1303A98F" w14:textId="5AE27071" w:rsidR="00C96C88" w:rsidRPr="000414C7" w:rsidRDefault="00C96C88" w:rsidP="004F5B77">
      <w:pPr>
        <w:pStyle w:val="Betarp"/>
        <w:jc w:val="both"/>
        <w:rPr>
          <w:rFonts w:ascii="Times New Roman" w:hAnsi="Times New Roman" w:cs="Times New Roman"/>
        </w:rPr>
      </w:pPr>
      <w:r w:rsidRPr="000414C7">
        <w:rPr>
          <w:rFonts w:ascii="Times New Roman" w:hAnsi="Times New Roman" w:cs="Times New Roman"/>
        </w:rPr>
        <w:t>12.7. Sutarties tinkamam vykdymui Užsakovo paskirti atsakingi asmenys:</w:t>
      </w:r>
    </w:p>
    <w:p w14:paraId="0E8C9557" w14:textId="5311F064" w:rsidR="00C96C88" w:rsidRPr="000414C7" w:rsidRDefault="00C96C88" w:rsidP="004F5B77">
      <w:pPr>
        <w:pStyle w:val="Betarp"/>
        <w:jc w:val="both"/>
        <w:rPr>
          <w:rFonts w:ascii="Times New Roman" w:hAnsi="Times New Roman" w:cs="Times New Roman"/>
        </w:rPr>
      </w:pPr>
      <w:r w:rsidRPr="000414C7">
        <w:rPr>
          <w:rFonts w:ascii="Times New Roman" w:hAnsi="Times New Roman" w:cs="Times New Roman"/>
        </w:rPr>
        <w:t xml:space="preserve">12.7.1. už sutarties vykdymą - ūkio tarnybos vadovas, Juozas Viskontas, tel. +370 614 97676, el. paštas: </w:t>
      </w:r>
      <w:proofErr w:type="spellStart"/>
      <w:r w:rsidRPr="000414C7">
        <w:rPr>
          <w:rFonts w:ascii="Times New Roman" w:hAnsi="Times New Roman" w:cs="Times New Roman"/>
        </w:rPr>
        <w:t>juozas.viskontas@padvariai.lt</w:t>
      </w:r>
      <w:proofErr w:type="spellEnd"/>
      <w:r w:rsidRPr="000414C7">
        <w:rPr>
          <w:rFonts w:ascii="Times New Roman" w:hAnsi="Times New Roman" w:cs="Times New Roman"/>
        </w:rPr>
        <w:t>;</w:t>
      </w:r>
    </w:p>
    <w:p w14:paraId="7C032E30" w14:textId="126D2369" w:rsidR="00B56791" w:rsidRPr="000414C7" w:rsidRDefault="00C96C88" w:rsidP="004F5B77">
      <w:pPr>
        <w:pStyle w:val="Betarp"/>
        <w:rPr>
          <w:rFonts w:ascii="Times New Roman" w:hAnsi="Times New Roman" w:cs="Times New Roman"/>
        </w:rPr>
      </w:pPr>
      <w:r w:rsidRPr="000414C7">
        <w:rPr>
          <w:rFonts w:ascii="Times New Roman" w:hAnsi="Times New Roman" w:cs="Times New Roman"/>
        </w:rPr>
        <w:t xml:space="preserve">12.7.2. Sutarties tinkamam   vykdymui Tiekėjo    paskirtas  atsakingas  asmuo - (įrašyti vardą, pavardę, pareigas), tel. +370, el. p.) </w:t>
      </w:r>
    </w:p>
    <w:p w14:paraId="5485F2EA" w14:textId="77777777" w:rsidR="004F5B77" w:rsidRPr="000414C7" w:rsidRDefault="004F5B77" w:rsidP="00C96C88">
      <w:pPr>
        <w:pStyle w:val="Betarp"/>
        <w:rPr>
          <w:rFonts w:ascii="Times New Roman" w:hAnsi="Times New Roman" w:cs="Times New Roman"/>
        </w:rPr>
      </w:pPr>
    </w:p>
    <w:p w14:paraId="1E6254E4" w14:textId="31C4EA6D" w:rsidR="00114AC8" w:rsidRPr="000414C7" w:rsidRDefault="00B56791" w:rsidP="004F5B77">
      <w:pPr>
        <w:pStyle w:val="Betarp"/>
        <w:jc w:val="center"/>
        <w:rPr>
          <w:rFonts w:ascii="Times New Roman" w:hAnsi="Times New Roman" w:cs="Times New Roman"/>
          <w:b/>
          <w:bCs/>
        </w:rPr>
      </w:pPr>
      <w:r w:rsidRPr="000414C7">
        <w:rPr>
          <w:rFonts w:ascii="Times New Roman" w:hAnsi="Times New Roman" w:cs="Times New Roman"/>
          <w:b/>
          <w:bCs/>
        </w:rPr>
        <w:t>13. Juridiniai šalių adresai, rekvizitai, parašai</w:t>
      </w:r>
    </w:p>
    <w:tbl>
      <w:tblPr>
        <w:tblStyle w:val="Lentelstinklelisviesus"/>
        <w:tblW w:w="0" w:type="auto"/>
        <w:tblInd w:w="137" w:type="dxa"/>
        <w:tblLayout w:type="fixed"/>
        <w:tblLook w:val="04A0" w:firstRow="1" w:lastRow="0" w:firstColumn="1" w:lastColumn="0" w:noHBand="0" w:noVBand="1"/>
      </w:tblPr>
      <w:tblGrid>
        <w:gridCol w:w="4597"/>
        <w:gridCol w:w="4734"/>
      </w:tblGrid>
      <w:tr w:rsidR="00114AC8" w:rsidRPr="000414C7" w14:paraId="7143918C" w14:textId="77777777" w:rsidTr="00B56791">
        <w:trPr>
          <w:trHeight w:val="1647"/>
        </w:trPr>
        <w:tc>
          <w:tcPr>
            <w:tcW w:w="4597" w:type="dxa"/>
          </w:tcPr>
          <w:p w14:paraId="4830806E" w14:textId="049EE0E1" w:rsidR="00B56791" w:rsidRPr="000414C7" w:rsidRDefault="00114AC8" w:rsidP="007F3708">
            <w:pPr>
              <w:rPr>
                <w:rFonts w:ascii="Times New Roman" w:hAnsi="Times New Roman"/>
                <w:b/>
              </w:rPr>
            </w:pPr>
            <w:bookmarkStart w:id="20" w:name="_Hlk5109503"/>
            <w:r w:rsidRPr="000414C7">
              <w:rPr>
                <w:rFonts w:ascii="Times New Roman" w:hAnsi="Times New Roman"/>
                <w:b/>
              </w:rPr>
              <w:t>Prekių gavėjas</w:t>
            </w:r>
          </w:p>
          <w:p w14:paraId="3FCCD575" w14:textId="77777777" w:rsidR="00114AC8" w:rsidRPr="000414C7" w:rsidRDefault="00114AC8" w:rsidP="007F3708">
            <w:pPr>
              <w:rPr>
                <w:rFonts w:ascii="Times New Roman" w:hAnsi="Times New Roman"/>
                <w:b/>
              </w:rPr>
            </w:pPr>
            <w:r w:rsidRPr="000414C7">
              <w:rPr>
                <w:rFonts w:ascii="Times New Roman" w:hAnsi="Times New Roman"/>
                <w:b/>
              </w:rPr>
              <w:t>Padvarių socialinės globos namai</w:t>
            </w:r>
          </w:p>
          <w:p w14:paraId="3025CBBC" w14:textId="77777777" w:rsidR="00114AC8" w:rsidRPr="000414C7" w:rsidRDefault="00114AC8" w:rsidP="007F3708">
            <w:pPr>
              <w:rPr>
                <w:rFonts w:ascii="Times New Roman" w:hAnsi="Times New Roman"/>
              </w:rPr>
            </w:pPr>
            <w:r w:rsidRPr="000414C7">
              <w:rPr>
                <w:rFonts w:ascii="Times New Roman" w:hAnsi="Times New Roman"/>
              </w:rPr>
              <w:t>Įmonės kodas 190794892</w:t>
            </w:r>
          </w:p>
          <w:p w14:paraId="3505CA28" w14:textId="77777777" w:rsidR="00114AC8" w:rsidRPr="000414C7" w:rsidRDefault="00114AC8" w:rsidP="007F3708">
            <w:pPr>
              <w:rPr>
                <w:rFonts w:ascii="Times New Roman" w:hAnsi="Times New Roman"/>
              </w:rPr>
            </w:pPr>
            <w:r w:rsidRPr="000414C7">
              <w:rPr>
                <w:rFonts w:ascii="Times New Roman" w:hAnsi="Times New Roman"/>
              </w:rPr>
              <w:t>PVM kodas – nėra</w:t>
            </w:r>
          </w:p>
          <w:p w14:paraId="3A2938B9" w14:textId="77777777" w:rsidR="00114AC8" w:rsidRPr="000414C7" w:rsidRDefault="00114AC8" w:rsidP="007F3708">
            <w:pPr>
              <w:rPr>
                <w:rFonts w:ascii="Times New Roman" w:hAnsi="Times New Roman"/>
              </w:rPr>
            </w:pPr>
            <w:r w:rsidRPr="000414C7">
              <w:rPr>
                <w:rFonts w:ascii="Times New Roman" w:hAnsi="Times New Roman"/>
              </w:rPr>
              <w:t xml:space="preserve">Vilties g. 12, Padvarių k. Kretingos r. </w:t>
            </w:r>
          </w:p>
          <w:p w14:paraId="5A71E307" w14:textId="77777777" w:rsidR="00114AC8" w:rsidRPr="000414C7" w:rsidRDefault="00114AC8" w:rsidP="007F3708">
            <w:pPr>
              <w:rPr>
                <w:rFonts w:ascii="Times New Roman" w:hAnsi="Times New Roman"/>
              </w:rPr>
            </w:pPr>
            <w:r w:rsidRPr="000414C7">
              <w:rPr>
                <w:rFonts w:ascii="Times New Roman" w:hAnsi="Times New Roman"/>
              </w:rPr>
              <w:t>Tel. +370 445 48378</w:t>
            </w:r>
          </w:p>
          <w:p w14:paraId="5E1F6ADE" w14:textId="77777777" w:rsidR="00114AC8" w:rsidRPr="000414C7" w:rsidRDefault="00114AC8" w:rsidP="007F3708">
            <w:pPr>
              <w:rPr>
                <w:rFonts w:ascii="Times New Roman" w:hAnsi="Times New Roman"/>
              </w:rPr>
            </w:pPr>
            <w:r w:rsidRPr="000414C7">
              <w:rPr>
                <w:rFonts w:ascii="Times New Roman" w:hAnsi="Times New Roman"/>
              </w:rPr>
              <w:t>El. p. sgn@padvariai.lt</w:t>
            </w:r>
          </w:p>
          <w:p w14:paraId="7653B2FE" w14:textId="77777777" w:rsidR="00114AC8" w:rsidRPr="000414C7" w:rsidRDefault="00114AC8" w:rsidP="007F3708">
            <w:pPr>
              <w:rPr>
                <w:rFonts w:ascii="Times New Roman" w:hAnsi="Times New Roman"/>
              </w:rPr>
            </w:pPr>
          </w:p>
          <w:p w14:paraId="0406AD24" w14:textId="77777777" w:rsidR="00114AC8" w:rsidRPr="000414C7" w:rsidRDefault="00114AC8" w:rsidP="007F3708">
            <w:pPr>
              <w:rPr>
                <w:rFonts w:ascii="Times New Roman" w:hAnsi="Times New Roman"/>
              </w:rPr>
            </w:pPr>
          </w:p>
          <w:p w14:paraId="70FA81F8" w14:textId="77777777" w:rsidR="00114AC8" w:rsidRPr="000414C7" w:rsidRDefault="00114AC8" w:rsidP="007F3708">
            <w:pPr>
              <w:rPr>
                <w:rFonts w:ascii="Times New Roman" w:hAnsi="Times New Roman"/>
              </w:rPr>
            </w:pPr>
          </w:p>
          <w:p w14:paraId="27828B98" w14:textId="77777777" w:rsidR="004F5B77" w:rsidRPr="000414C7" w:rsidRDefault="004F5B77" w:rsidP="007F3708">
            <w:pPr>
              <w:rPr>
                <w:rFonts w:ascii="Times New Roman" w:hAnsi="Times New Roman"/>
              </w:rPr>
            </w:pPr>
          </w:p>
          <w:p w14:paraId="6C72FD52" w14:textId="77777777" w:rsidR="004F5B77" w:rsidRPr="000414C7" w:rsidRDefault="004F5B77" w:rsidP="007F3708">
            <w:pPr>
              <w:rPr>
                <w:rFonts w:ascii="Times New Roman" w:hAnsi="Times New Roman"/>
              </w:rPr>
            </w:pPr>
          </w:p>
          <w:p w14:paraId="55590593" w14:textId="77777777" w:rsidR="00114AC8" w:rsidRPr="000414C7" w:rsidRDefault="00114AC8" w:rsidP="007F3708">
            <w:pPr>
              <w:rPr>
                <w:rFonts w:ascii="Times New Roman" w:hAnsi="Times New Roman"/>
              </w:rPr>
            </w:pPr>
            <w:r w:rsidRPr="000414C7">
              <w:rPr>
                <w:rFonts w:ascii="Times New Roman" w:hAnsi="Times New Roman"/>
              </w:rPr>
              <w:t>Direktorė</w:t>
            </w:r>
          </w:p>
          <w:p w14:paraId="5337BA55" w14:textId="77777777" w:rsidR="00114AC8" w:rsidRPr="000414C7" w:rsidRDefault="00114AC8" w:rsidP="007F3708">
            <w:pPr>
              <w:rPr>
                <w:rFonts w:ascii="Times New Roman" w:hAnsi="Times New Roman"/>
              </w:rPr>
            </w:pPr>
            <w:r w:rsidRPr="000414C7">
              <w:rPr>
                <w:rFonts w:ascii="Times New Roman" w:hAnsi="Times New Roman"/>
              </w:rPr>
              <w:t>Rima Narmontienė</w:t>
            </w:r>
          </w:p>
          <w:p w14:paraId="1BF4383B" w14:textId="77777777" w:rsidR="00114AC8" w:rsidRPr="000414C7" w:rsidRDefault="00114AC8" w:rsidP="007F3708">
            <w:pPr>
              <w:rPr>
                <w:rFonts w:ascii="Times New Roman" w:hAnsi="Times New Roman"/>
              </w:rPr>
            </w:pPr>
            <w:r w:rsidRPr="000414C7">
              <w:rPr>
                <w:rFonts w:ascii="Times New Roman" w:hAnsi="Times New Roman"/>
              </w:rPr>
              <w:t>_______________________</w:t>
            </w:r>
          </w:p>
          <w:p w14:paraId="031DF1C0" w14:textId="77777777" w:rsidR="00114AC8" w:rsidRPr="000414C7" w:rsidRDefault="00114AC8" w:rsidP="007F3708">
            <w:pPr>
              <w:rPr>
                <w:rFonts w:ascii="Times New Roman" w:hAnsi="Times New Roman"/>
              </w:rPr>
            </w:pPr>
            <w:r w:rsidRPr="000414C7">
              <w:rPr>
                <w:rFonts w:ascii="Times New Roman" w:hAnsi="Times New Roman"/>
              </w:rPr>
              <w:t xml:space="preserve">            (parašas)</w:t>
            </w:r>
          </w:p>
          <w:p w14:paraId="2ECFFCB6" w14:textId="77777777" w:rsidR="00114AC8" w:rsidRPr="000414C7" w:rsidRDefault="00114AC8" w:rsidP="007F3708">
            <w:pPr>
              <w:rPr>
                <w:rFonts w:ascii="Times New Roman" w:hAnsi="Times New Roman"/>
                <w:b/>
              </w:rPr>
            </w:pPr>
            <w:r w:rsidRPr="000414C7">
              <w:rPr>
                <w:rFonts w:ascii="Times New Roman" w:hAnsi="Times New Roman"/>
                <w:b/>
              </w:rPr>
              <w:t xml:space="preserve">                                        A.V.</w:t>
            </w:r>
          </w:p>
        </w:tc>
        <w:tc>
          <w:tcPr>
            <w:tcW w:w="4734" w:type="dxa"/>
          </w:tcPr>
          <w:p w14:paraId="7C1EA12A" w14:textId="77777777" w:rsidR="00114AC8" w:rsidRPr="000414C7" w:rsidRDefault="00114AC8" w:rsidP="007F3708">
            <w:pPr>
              <w:pStyle w:val="xl35"/>
              <w:spacing w:before="0" w:after="0" w:line="276" w:lineRule="auto"/>
              <w:jc w:val="left"/>
              <w:rPr>
                <w:rFonts w:ascii="Times New Roman" w:hAnsi="Times New Roman"/>
                <w:sz w:val="22"/>
                <w:szCs w:val="22"/>
                <w:lang w:val="lt-LT"/>
              </w:rPr>
            </w:pPr>
            <w:r w:rsidRPr="000414C7">
              <w:rPr>
                <w:rFonts w:ascii="Times New Roman" w:hAnsi="Times New Roman"/>
                <w:sz w:val="22"/>
                <w:szCs w:val="22"/>
                <w:lang w:val="lt-LT"/>
              </w:rPr>
              <w:t>Prekių tiekėjas</w:t>
            </w:r>
          </w:p>
          <w:p w14:paraId="3B42E7A7" w14:textId="77777777" w:rsidR="00114AC8" w:rsidRPr="000414C7" w:rsidRDefault="00114AC8" w:rsidP="007F3708">
            <w:pPr>
              <w:pStyle w:val="xl35"/>
              <w:spacing w:before="0" w:after="0" w:line="276" w:lineRule="auto"/>
              <w:jc w:val="left"/>
              <w:rPr>
                <w:rFonts w:ascii="Times New Roman" w:hAnsi="Times New Roman"/>
                <w:b w:val="0"/>
                <w:sz w:val="22"/>
                <w:szCs w:val="22"/>
                <w:lang w:val="lt-LT"/>
              </w:rPr>
            </w:pPr>
            <w:r w:rsidRPr="000414C7">
              <w:rPr>
                <w:rFonts w:ascii="Times New Roman" w:hAnsi="Times New Roman"/>
                <w:b w:val="0"/>
                <w:sz w:val="22"/>
                <w:szCs w:val="22"/>
                <w:lang w:val="lt-LT"/>
              </w:rPr>
              <w:t xml:space="preserve"> </w:t>
            </w:r>
          </w:p>
          <w:p w14:paraId="12199D31" w14:textId="59F19C55" w:rsidR="00114AC8" w:rsidRPr="000414C7" w:rsidRDefault="00114AC8" w:rsidP="007F3708">
            <w:pPr>
              <w:pStyle w:val="xl35"/>
              <w:spacing w:before="0" w:after="0" w:line="276" w:lineRule="auto"/>
              <w:jc w:val="left"/>
              <w:rPr>
                <w:rFonts w:ascii="Times New Roman" w:hAnsi="Times New Roman"/>
                <w:b w:val="0"/>
                <w:bCs/>
                <w:sz w:val="22"/>
                <w:szCs w:val="22"/>
                <w:lang w:val="lt-LT"/>
              </w:rPr>
            </w:pPr>
            <w:r w:rsidRPr="000414C7">
              <w:rPr>
                <w:rFonts w:ascii="Times New Roman" w:hAnsi="Times New Roman"/>
                <w:b w:val="0"/>
                <w:bCs/>
                <w:sz w:val="22"/>
                <w:szCs w:val="22"/>
                <w:lang w:val="lt-LT"/>
              </w:rPr>
              <w:t xml:space="preserve"> </w:t>
            </w:r>
          </w:p>
          <w:p w14:paraId="2ECA0529" w14:textId="77777777" w:rsidR="00114AC8" w:rsidRPr="000414C7" w:rsidRDefault="00114AC8" w:rsidP="007F3708">
            <w:pPr>
              <w:pStyle w:val="xl35"/>
              <w:spacing w:before="0" w:after="0" w:line="276" w:lineRule="auto"/>
              <w:jc w:val="left"/>
              <w:rPr>
                <w:rFonts w:ascii="Times New Roman" w:hAnsi="Times New Roman"/>
                <w:b w:val="0"/>
                <w:bCs/>
                <w:sz w:val="22"/>
                <w:szCs w:val="22"/>
                <w:lang w:val="lt-LT"/>
              </w:rPr>
            </w:pPr>
          </w:p>
          <w:p w14:paraId="60CA28B1" w14:textId="77777777" w:rsidR="00114AC8" w:rsidRPr="000414C7" w:rsidRDefault="00114AC8" w:rsidP="007F3708">
            <w:pPr>
              <w:pStyle w:val="xl35"/>
              <w:spacing w:before="0" w:after="0" w:line="276" w:lineRule="auto"/>
              <w:jc w:val="left"/>
              <w:rPr>
                <w:rFonts w:ascii="Times New Roman" w:hAnsi="Times New Roman"/>
                <w:b w:val="0"/>
                <w:bCs/>
                <w:sz w:val="22"/>
                <w:szCs w:val="22"/>
                <w:lang w:val="lt-LT"/>
              </w:rPr>
            </w:pPr>
          </w:p>
          <w:p w14:paraId="6788373F" w14:textId="77777777" w:rsidR="00114AC8" w:rsidRPr="000414C7" w:rsidRDefault="00114AC8" w:rsidP="007F3708">
            <w:pPr>
              <w:pStyle w:val="xl35"/>
              <w:spacing w:before="0" w:after="0" w:line="276" w:lineRule="auto"/>
              <w:jc w:val="left"/>
              <w:rPr>
                <w:rFonts w:ascii="Times New Roman" w:hAnsi="Times New Roman"/>
                <w:b w:val="0"/>
                <w:bCs/>
                <w:sz w:val="22"/>
                <w:szCs w:val="22"/>
                <w:lang w:val="lt-LT"/>
              </w:rPr>
            </w:pPr>
          </w:p>
          <w:p w14:paraId="29271011" w14:textId="77777777" w:rsidR="00114AC8" w:rsidRPr="000414C7" w:rsidRDefault="00114AC8" w:rsidP="007F3708">
            <w:pPr>
              <w:pStyle w:val="xl35"/>
              <w:spacing w:before="0" w:after="0" w:line="276" w:lineRule="auto"/>
              <w:jc w:val="left"/>
              <w:rPr>
                <w:rFonts w:ascii="Times New Roman" w:hAnsi="Times New Roman"/>
                <w:b w:val="0"/>
                <w:bCs/>
                <w:sz w:val="22"/>
                <w:szCs w:val="22"/>
                <w:lang w:val="lt-LT"/>
              </w:rPr>
            </w:pPr>
          </w:p>
          <w:p w14:paraId="4B5136A6" w14:textId="77777777" w:rsidR="00114AC8" w:rsidRPr="000414C7" w:rsidRDefault="00114AC8" w:rsidP="007F3708">
            <w:pPr>
              <w:pStyle w:val="xl35"/>
              <w:spacing w:before="0" w:after="0" w:line="276" w:lineRule="auto"/>
              <w:jc w:val="left"/>
              <w:rPr>
                <w:rFonts w:ascii="Times New Roman" w:hAnsi="Times New Roman"/>
                <w:b w:val="0"/>
                <w:bCs/>
                <w:sz w:val="22"/>
                <w:szCs w:val="22"/>
                <w:lang w:val="lt-LT"/>
              </w:rPr>
            </w:pPr>
          </w:p>
          <w:p w14:paraId="71DF224D" w14:textId="77777777" w:rsidR="00114AC8" w:rsidRPr="000414C7" w:rsidRDefault="00114AC8" w:rsidP="007F3708">
            <w:pPr>
              <w:pStyle w:val="xl35"/>
              <w:spacing w:before="0" w:after="0" w:line="276" w:lineRule="auto"/>
              <w:jc w:val="left"/>
              <w:rPr>
                <w:rFonts w:ascii="Times New Roman" w:hAnsi="Times New Roman"/>
                <w:b w:val="0"/>
                <w:bCs/>
                <w:sz w:val="22"/>
                <w:szCs w:val="22"/>
                <w:lang w:val="lt-LT"/>
              </w:rPr>
            </w:pPr>
          </w:p>
          <w:p w14:paraId="1974E7B8" w14:textId="77777777" w:rsidR="00114AC8" w:rsidRPr="000414C7" w:rsidRDefault="00114AC8" w:rsidP="007F3708">
            <w:pPr>
              <w:pStyle w:val="xl35"/>
              <w:spacing w:before="0" w:after="0" w:line="276" w:lineRule="auto"/>
              <w:jc w:val="left"/>
              <w:rPr>
                <w:rFonts w:ascii="Times New Roman" w:hAnsi="Times New Roman"/>
                <w:b w:val="0"/>
                <w:bCs/>
                <w:sz w:val="22"/>
                <w:szCs w:val="22"/>
                <w:lang w:val="lt-LT"/>
              </w:rPr>
            </w:pPr>
          </w:p>
          <w:p w14:paraId="18787CB2" w14:textId="77777777" w:rsidR="00114AC8" w:rsidRPr="000414C7" w:rsidRDefault="00114AC8" w:rsidP="007F3708">
            <w:pPr>
              <w:pStyle w:val="xl35"/>
              <w:spacing w:before="0" w:after="0" w:line="276" w:lineRule="auto"/>
              <w:jc w:val="left"/>
              <w:rPr>
                <w:rFonts w:ascii="Times New Roman" w:hAnsi="Times New Roman"/>
                <w:b w:val="0"/>
                <w:bCs/>
                <w:sz w:val="22"/>
                <w:szCs w:val="22"/>
                <w:lang w:val="lt-LT"/>
              </w:rPr>
            </w:pPr>
          </w:p>
          <w:p w14:paraId="6A799E8D" w14:textId="77777777" w:rsidR="00114AC8" w:rsidRPr="000414C7" w:rsidRDefault="00114AC8" w:rsidP="007F3708">
            <w:pPr>
              <w:pStyle w:val="xl35"/>
              <w:spacing w:before="0" w:after="0" w:line="276" w:lineRule="auto"/>
              <w:jc w:val="left"/>
              <w:rPr>
                <w:rFonts w:ascii="Times New Roman" w:hAnsi="Times New Roman"/>
                <w:b w:val="0"/>
                <w:bCs/>
                <w:sz w:val="22"/>
                <w:szCs w:val="22"/>
                <w:lang w:val="lt-LT"/>
              </w:rPr>
            </w:pPr>
          </w:p>
          <w:p w14:paraId="710FD66B" w14:textId="56C48720" w:rsidR="00114AC8" w:rsidRPr="000414C7" w:rsidRDefault="00114AC8" w:rsidP="007F3708">
            <w:pPr>
              <w:pStyle w:val="xl35"/>
              <w:spacing w:before="0" w:after="0" w:line="276" w:lineRule="auto"/>
              <w:jc w:val="left"/>
              <w:rPr>
                <w:rFonts w:ascii="Times New Roman" w:hAnsi="Times New Roman"/>
                <w:b w:val="0"/>
                <w:bCs/>
                <w:sz w:val="22"/>
                <w:szCs w:val="22"/>
                <w:lang w:val="lt-LT"/>
              </w:rPr>
            </w:pPr>
            <w:r w:rsidRPr="000414C7">
              <w:rPr>
                <w:rFonts w:ascii="Times New Roman" w:hAnsi="Times New Roman"/>
                <w:b w:val="0"/>
                <w:bCs/>
                <w:sz w:val="22"/>
                <w:szCs w:val="22"/>
                <w:lang w:val="lt-LT"/>
              </w:rPr>
              <w:t xml:space="preserve">___________________ </w:t>
            </w:r>
          </w:p>
          <w:p w14:paraId="07A1B82B" w14:textId="77777777" w:rsidR="00114AC8" w:rsidRPr="000414C7" w:rsidRDefault="00114AC8" w:rsidP="007F3708">
            <w:pPr>
              <w:pStyle w:val="xl35"/>
              <w:spacing w:before="0" w:after="0" w:line="276" w:lineRule="auto"/>
              <w:jc w:val="left"/>
              <w:rPr>
                <w:rFonts w:ascii="Times New Roman" w:hAnsi="Times New Roman"/>
                <w:b w:val="0"/>
                <w:sz w:val="22"/>
                <w:szCs w:val="22"/>
                <w:lang w:val="lt-LT"/>
              </w:rPr>
            </w:pPr>
            <w:r w:rsidRPr="000414C7">
              <w:rPr>
                <w:rFonts w:ascii="Times New Roman" w:hAnsi="Times New Roman"/>
                <w:b w:val="0"/>
                <w:sz w:val="22"/>
                <w:szCs w:val="22"/>
                <w:lang w:val="lt-LT"/>
              </w:rPr>
              <w:t xml:space="preserve">           (parašas)                </w:t>
            </w:r>
          </w:p>
          <w:p w14:paraId="6222EF4F" w14:textId="77777777" w:rsidR="00114AC8" w:rsidRPr="000414C7" w:rsidRDefault="00114AC8" w:rsidP="007F3708">
            <w:pPr>
              <w:rPr>
                <w:rFonts w:ascii="Times New Roman" w:hAnsi="Times New Roman"/>
                <w:b/>
              </w:rPr>
            </w:pPr>
            <w:r w:rsidRPr="000414C7">
              <w:rPr>
                <w:rFonts w:ascii="Times New Roman" w:hAnsi="Times New Roman"/>
                <w:b/>
              </w:rPr>
              <w:t xml:space="preserve">                                     A.V.</w:t>
            </w:r>
          </w:p>
        </w:tc>
      </w:tr>
      <w:bookmarkEnd w:id="20"/>
    </w:tbl>
    <w:p w14:paraId="109B6CE1" w14:textId="77777777" w:rsidR="00114AC8" w:rsidRPr="000414C7" w:rsidRDefault="00114AC8" w:rsidP="00B56791">
      <w:pPr>
        <w:pStyle w:val="Betarp"/>
        <w:rPr>
          <w:rFonts w:ascii="Times New Roman" w:hAnsi="Times New Roman" w:cs="Times New Roman"/>
        </w:rPr>
      </w:pPr>
    </w:p>
    <w:sectPr w:rsidR="00114AC8" w:rsidRPr="000414C7" w:rsidSect="0061336D">
      <w:footerReference w:type="even" r:id="rId11"/>
      <w:footerReference w:type="default" r:id="rId12"/>
      <w:pgSz w:w="11906" w:h="16838"/>
      <w:pgMar w:top="567"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420B1" w14:textId="77777777" w:rsidR="00164038" w:rsidRDefault="00164038">
      <w:r>
        <w:separator/>
      </w:r>
    </w:p>
  </w:endnote>
  <w:endnote w:type="continuationSeparator" w:id="0">
    <w:p w14:paraId="4C162D62" w14:textId="77777777" w:rsidR="00164038" w:rsidRDefault="00164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CD672" w14:textId="77777777" w:rsidR="0066374B" w:rsidRDefault="00000000" w:rsidP="00D20339">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ADBBE1C" w14:textId="77777777" w:rsidR="0066374B" w:rsidRDefault="0066374B" w:rsidP="00B500F7">
    <w:pPr>
      <w:pStyle w:val="Porat"/>
      <w:ind w:right="360"/>
    </w:pPr>
  </w:p>
  <w:p w14:paraId="618A8913" w14:textId="77777777" w:rsidR="0066374B" w:rsidRDefault="0066374B"/>
  <w:p w14:paraId="0F4A98C5" w14:textId="77777777" w:rsidR="0066374B" w:rsidRDefault="0066374B"/>
  <w:p w14:paraId="5ED7DAAA" w14:textId="77777777" w:rsidR="0066374B" w:rsidRDefault="0066374B"/>
  <w:p w14:paraId="49BB7F3E" w14:textId="77777777" w:rsidR="0066374B" w:rsidRDefault="0066374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AA361" w14:textId="77777777" w:rsidR="0066374B" w:rsidRDefault="0066374B" w:rsidP="00B500F7">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3BE55" w14:textId="77777777" w:rsidR="00164038" w:rsidRDefault="00164038">
      <w:r>
        <w:separator/>
      </w:r>
    </w:p>
  </w:footnote>
  <w:footnote w:type="continuationSeparator" w:id="0">
    <w:p w14:paraId="38C47C8C" w14:textId="77777777" w:rsidR="00164038" w:rsidRDefault="001640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50405"/>
    <w:multiLevelType w:val="hybridMultilevel"/>
    <w:tmpl w:val="F2B6F216"/>
    <w:lvl w:ilvl="0" w:tplc="D82EEE06">
      <w:start w:val="3"/>
      <w:numFmt w:val="decimal"/>
      <w:lvlText w:val="%1."/>
      <w:lvlJc w:val="left"/>
      <w:pPr>
        <w:ind w:left="4406" w:hanging="360"/>
      </w:pPr>
      <w:rPr>
        <w:rFonts w:hint="default"/>
      </w:rPr>
    </w:lvl>
    <w:lvl w:ilvl="1" w:tplc="04270019" w:tentative="1">
      <w:start w:val="1"/>
      <w:numFmt w:val="lowerLetter"/>
      <w:lvlText w:val="%2."/>
      <w:lvlJc w:val="left"/>
      <w:pPr>
        <w:ind w:left="5126" w:hanging="360"/>
      </w:pPr>
    </w:lvl>
    <w:lvl w:ilvl="2" w:tplc="0427001B" w:tentative="1">
      <w:start w:val="1"/>
      <w:numFmt w:val="lowerRoman"/>
      <w:lvlText w:val="%3."/>
      <w:lvlJc w:val="right"/>
      <w:pPr>
        <w:ind w:left="5846" w:hanging="180"/>
      </w:pPr>
    </w:lvl>
    <w:lvl w:ilvl="3" w:tplc="0427000F" w:tentative="1">
      <w:start w:val="1"/>
      <w:numFmt w:val="decimal"/>
      <w:lvlText w:val="%4."/>
      <w:lvlJc w:val="left"/>
      <w:pPr>
        <w:ind w:left="6566" w:hanging="360"/>
      </w:pPr>
    </w:lvl>
    <w:lvl w:ilvl="4" w:tplc="04270019" w:tentative="1">
      <w:start w:val="1"/>
      <w:numFmt w:val="lowerLetter"/>
      <w:lvlText w:val="%5."/>
      <w:lvlJc w:val="left"/>
      <w:pPr>
        <w:ind w:left="7286" w:hanging="360"/>
      </w:pPr>
    </w:lvl>
    <w:lvl w:ilvl="5" w:tplc="0427001B" w:tentative="1">
      <w:start w:val="1"/>
      <w:numFmt w:val="lowerRoman"/>
      <w:lvlText w:val="%6."/>
      <w:lvlJc w:val="right"/>
      <w:pPr>
        <w:ind w:left="8006" w:hanging="180"/>
      </w:pPr>
    </w:lvl>
    <w:lvl w:ilvl="6" w:tplc="0427000F" w:tentative="1">
      <w:start w:val="1"/>
      <w:numFmt w:val="decimal"/>
      <w:lvlText w:val="%7."/>
      <w:lvlJc w:val="left"/>
      <w:pPr>
        <w:ind w:left="8726" w:hanging="360"/>
      </w:pPr>
    </w:lvl>
    <w:lvl w:ilvl="7" w:tplc="04270019" w:tentative="1">
      <w:start w:val="1"/>
      <w:numFmt w:val="lowerLetter"/>
      <w:lvlText w:val="%8."/>
      <w:lvlJc w:val="left"/>
      <w:pPr>
        <w:ind w:left="9446" w:hanging="360"/>
      </w:pPr>
    </w:lvl>
    <w:lvl w:ilvl="8" w:tplc="0427001B" w:tentative="1">
      <w:start w:val="1"/>
      <w:numFmt w:val="lowerRoman"/>
      <w:lvlText w:val="%9."/>
      <w:lvlJc w:val="right"/>
      <w:pPr>
        <w:ind w:left="10166" w:hanging="180"/>
      </w:pPr>
    </w:lvl>
  </w:abstractNum>
  <w:abstractNum w:abstractNumId="1" w15:restartNumberingAfterBreak="0">
    <w:nsid w:val="07C40BED"/>
    <w:multiLevelType w:val="multilevel"/>
    <w:tmpl w:val="22708B22"/>
    <w:lvl w:ilvl="0">
      <w:start w:val="10"/>
      <w:numFmt w:val="decimal"/>
      <w:lvlText w:val="%1."/>
      <w:lvlJc w:val="left"/>
      <w:pPr>
        <w:ind w:left="608" w:hanging="360"/>
      </w:pPr>
      <w:rPr>
        <w:rFonts w:hint="default"/>
      </w:rPr>
    </w:lvl>
    <w:lvl w:ilvl="1">
      <w:start w:val="2"/>
      <w:numFmt w:val="decimal"/>
      <w:isLgl/>
      <w:lvlText w:val="%1.%2."/>
      <w:lvlJc w:val="left"/>
      <w:pPr>
        <w:ind w:left="2845" w:hanging="435"/>
      </w:pPr>
      <w:rPr>
        <w:rFonts w:hint="default"/>
        <w:color w:val="242424"/>
      </w:rPr>
    </w:lvl>
    <w:lvl w:ilvl="2">
      <w:start w:val="1"/>
      <w:numFmt w:val="decimal"/>
      <w:isLgl/>
      <w:lvlText w:val="%1.%2.%3."/>
      <w:lvlJc w:val="left"/>
      <w:pPr>
        <w:ind w:left="5292" w:hanging="720"/>
      </w:pPr>
      <w:rPr>
        <w:rFonts w:hint="default"/>
        <w:color w:val="242424"/>
      </w:rPr>
    </w:lvl>
    <w:lvl w:ilvl="3">
      <w:start w:val="1"/>
      <w:numFmt w:val="decimal"/>
      <w:isLgl/>
      <w:lvlText w:val="%1.%2.%3.%4."/>
      <w:lvlJc w:val="left"/>
      <w:pPr>
        <w:ind w:left="7454" w:hanging="720"/>
      </w:pPr>
      <w:rPr>
        <w:rFonts w:hint="default"/>
        <w:color w:val="242424"/>
      </w:rPr>
    </w:lvl>
    <w:lvl w:ilvl="4">
      <w:start w:val="1"/>
      <w:numFmt w:val="decimal"/>
      <w:isLgl/>
      <w:lvlText w:val="%1.%2.%3.%4.%5."/>
      <w:lvlJc w:val="left"/>
      <w:pPr>
        <w:ind w:left="9976" w:hanging="1080"/>
      </w:pPr>
      <w:rPr>
        <w:rFonts w:hint="default"/>
        <w:color w:val="242424"/>
      </w:rPr>
    </w:lvl>
    <w:lvl w:ilvl="5">
      <w:start w:val="1"/>
      <w:numFmt w:val="decimal"/>
      <w:isLgl/>
      <w:lvlText w:val="%1.%2.%3.%4.%5.%6."/>
      <w:lvlJc w:val="left"/>
      <w:pPr>
        <w:ind w:left="12138" w:hanging="1080"/>
      </w:pPr>
      <w:rPr>
        <w:rFonts w:hint="default"/>
        <w:color w:val="242424"/>
      </w:rPr>
    </w:lvl>
    <w:lvl w:ilvl="6">
      <w:start w:val="1"/>
      <w:numFmt w:val="decimal"/>
      <w:isLgl/>
      <w:lvlText w:val="%1.%2.%3.%4.%5.%6.%7."/>
      <w:lvlJc w:val="left"/>
      <w:pPr>
        <w:ind w:left="14660" w:hanging="1440"/>
      </w:pPr>
      <w:rPr>
        <w:rFonts w:hint="default"/>
        <w:color w:val="242424"/>
      </w:rPr>
    </w:lvl>
    <w:lvl w:ilvl="7">
      <w:start w:val="1"/>
      <w:numFmt w:val="decimal"/>
      <w:isLgl/>
      <w:lvlText w:val="%1.%2.%3.%4.%5.%6.%7.%8."/>
      <w:lvlJc w:val="left"/>
      <w:pPr>
        <w:ind w:left="16822" w:hanging="1440"/>
      </w:pPr>
      <w:rPr>
        <w:rFonts w:hint="default"/>
        <w:color w:val="242424"/>
      </w:rPr>
    </w:lvl>
    <w:lvl w:ilvl="8">
      <w:start w:val="1"/>
      <w:numFmt w:val="decimal"/>
      <w:isLgl/>
      <w:lvlText w:val="%1.%2.%3.%4.%5.%6.%7.%8.%9."/>
      <w:lvlJc w:val="left"/>
      <w:pPr>
        <w:ind w:left="19344" w:hanging="1800"/>
      </w:pPr>
      <w:rPr>
        <w:rFonts w:hint="default"/>
        <w:color w:val="242424"/>
      </w:rPr>
    </w:lvl>
  </w:abstractNum>
  <w:abstractNum w:abstractNumId="2" w15:restartNumberingAfterBreak="0">
    <w:nsid w:val="0FDE69DC"/>
    <w:multiLevelType w:val="multilevel"/>
    <w:tmpl w:val="BE0C595E"/>
    <w:lvl w:ilvl="0">
      <w:start w:val="12"/>
      <w:numFmt w:val="decimal"/>
      <w:lvlText w:val="%1"/>
      <w:lvlJc w:val="left"/>
      <w:pPr>
        <w:ind w:left="1537" w:hanging="570"/>
      </w:pPr>
      <w:rPr>
        <w:rFonts w:hint="default"/>
      </w:rPr>
    </w:lvl>
    <w:lvl w:ilvl="1">
      <w:start w:val="1"/>
      <w:numFmt w:val="decimal"/>
      <w:lvlText w:val="%1.%2."/>
      <w:lvlJc w:val="left"/>
      <w:pPr>
        <w:ind w:left="1537" w:hanging="570"/>
        <w:jc w:val="right"/>
      </w:pPr>
      <w:rPr>
        <w:rFonts w:hint="default"/>
        <w:w w:val="103"/>
      </w:rPr>
    </w:lvl>
    <w:lvl w:ilvl="2">
      <w:start w:val="1"/>
      <w:numFmt w:val="decimal"/>
      <w:lvlText w:val="%1.%2.%3."/>
      <w:lvlJc w:val="left"/>
      <w:pPr>
        <w:ind w:left="1573" w:hanging="723"/>
      </w:pPr>
      <w:rPr>
        <w:rFonts w:ascii="Times New Roman" w:eastAsia="Times New Roman" w:hAnsi="Times New Roman" w:cs="Times New Roman" w:hint="default"/>
        <w:color w:val="232323"/>
        <w:spacing w:val="-9"/>
        <w:w w:val="103"/>
        <w:sz w:val="22"/>
        <w:szCs w:val="22"/>
      </w:rPr>
    </w:lvl>
    <w:lvl w:ilvl="3">
      <w:numFmt w:val="bullet"/>
      <w:lvlText w:val="•"/>
      <w:lvlJc w:val="left"/>
      <w:pPr>
        <w:ind w:left="3705" w:hanging="723"/>
      </w:pPr>
      <w:rPr>
        <w:rFonts w:hint="default"/>
      </w:rPr>
    </w:lvl>
    <w:lvl w:ilvl="4">
      <w:numFmt w:val="bullet"/>
      <w:lvlText w:val="•"/>
      <w:lvlJc w:val="left"/>
      <w:pPr>
        <w:ind w:left="4768" w:hanging="723"/>
      </w:pPr>
      <w:rPr>
        <w:rFonts w:hint="default"/>
      </w:rPr>
    </w:lvl>
    <w:lvl w:ilvl="5">
      <w:numFmt w:val="bullet"/>
      <w:lvlText w:val="•"/>
      <w:lvlJc w:val="left"/>
      <w:pPr>
        <w:ind w:left="5830" w:hanging="723"/>
      </w:pPr>
      <w:rPr>
        <w:rFonts w:hint="default"/>
      </w:rPr>
    </w:lvl>
    <w:lvl w:ilvl="6">
      <w:numFmt w:val="bullet"/>
      <w:lvlText w:val="•"/>
      <w:lvlJc w:val="left"/>
      <w:pPr>
        <w:ind w:left="6893" w:hanging="723"/>
      </w:pPr>
      <w:rPr>
        <w:rFonts w:hint="default"/>
      </w:rPr>
    </w:lvl>
    <w:lvl w:ilvl="7">
      <w:numFmt w:val="bullet"/>
      <w:lvlText w:val="•"/>
      <w:lvlJc w:val="left"/>
      <w:pPr>
        <w:ind w:left="7956" w:hanging="723"/>
      </w:pPr>
      <w:rPr>
        <w:rFonts w:hint="default"/>
      </w:rPr>
    </w:lvl>
    <w:lvl w:ilvl="8">
      <w:numFmt w:val="bullet"/>
      <w:lvlText w:val="•"/>
      <w:lvlJc w:val="left"/>
      <w:pPr>
        <w:ind w:left="9018" w:hanging="723"/>
      </w:pPr>
      <w:rPr>
        <w:rFonts w:hint="default"/>
      </w:rPr>
    </w:lvl>
  </w:abstractNum>
  <w:abstractNum w:abstractNumId="3" w15:restartNumberingAfterBreak="0">
    <w:nsid w:val="125533C1"/>
    <w:multiLevelType w:val="singleLevel"/>
    <w:tmpl w:val="7B3C3CBC"/>
    <w:lvl w:ilvl="0">
      <w:start w:val="1"/>
      <w:numFmt w:val="decimal"/>
      <w:suff w:val="space"/>
      <w:lvlText w:val="%1."/>
      <w:lvlJc w:val="left"/>
      <w:rPr>
        <w:rFonts w:ascii="Times New Roman" w:eastAsia="Times New Roman" w:hAnsi="Times New Roman" w:cs="Times New Roman"/>
      </w:rPr>
    </w:lvl>
  </w:abstractNum>
  <w:abstractNum w:abstractNumId="4" w15:restartNumberingAfterBreak="0">
    <w:nsid w:val="12CD7941"/>
    <w:multiLevelType w:val="multilevel"/>
    <w:tmpl w:val="F962D9C2"/>
    <w:lvl w:ilvl="0">
      <w:start w:val="2"/>
      <w:numFmt w:val="decimal"/>
      <w:lvlText w:val="%1"/>
      <w:lvlJc w:val="left"/>
      <w:pPr>
        <w:ind w:left="2758" w:hanging="402"/>
      </w:pPr>
      <w:rPr>
        <w:rFonts w:hint="default"/>
      </w:rPr>
    </w:lvl>
    <w:lvl w:ilvl="1">
      <w:start w:val="1"/>
      <w:numFmt w:val="decimal"/>
      <w:lvlText w:val="%1.%2."/>
      <w:lvlJc w:val="left"/>
      <w:pPr>
        <w:ind w:left="2758" w:hanging="402"/>
      </w:pPr>
      <w:rPr>
        <w:rFonts w:ascii="Times New Roman" w:eastAsia="Times New Roman" w:hAnsi="Times New Roman" w:cs="Times New Roman" w:hint="default"/>
        <w:color w:val="232323"/>
        <w:w w:val="103"/>
        <w:sz w:val="22"/>
        <w:szCs w:val="22"/>
      </w:rPr>
    </w:lvl>
    <w:lvl w:ilvl="2">
      <w:numFmt w:val="bullet"/>
      <w:lvlText w:val="•"/>
      <w:lvlJc w:val="left"/>
      <w:pPr>
        <w:ind w:left="3159" w:hanging="402"/>
      </w:pPr>
      <w:rPr>
        <w:rFonts w:hint="default"/>
      </w:rPr>
    </w:lvl>
    <w:lvl w:ilvl="3">
      <w:numFmt w:val="bullet"/>
      <w:lvlText w:val="•"/>
      <w:lvlJc w:val="left"/>
      <w:pPr>
        <w:ind w:left="3359" w:hanging="402"/>
      </w:pPr>
      <w:rPr>
        <w:rFonts w:hint="default"/>
      </w:rPr>
    </w:lvl>
    <w:lvl w:ilvl="4">
      <w:numFmt w:val="bullet"/>
      <w:lvlText w:val="•"/>
      <w:lvlJc w:val="left"/>
      <w:pPr>
        <w:ind w:left="3559" w:hanging="402"/>
      </w:pPr>
      <w:rPr>
        <w:rFonts w:hint="default"/>
      </w:rPr>
    </w:lvl>
    <w:lvl w:ilvl="5">
      <w:numFmt w:val="bullet"/>
      <w:lvlText w:val="•"/>
      <w:lvlJc w:val="left"/>
      <w:pPr>
        <w:ind w:left="3758" w:hanging="402"/>
      </w:pPr>
      <w:rPr>
        <w:rFonts w:hint="default"/>
      </w:rPr>
    </w:lvl>
    <w:lvl w:ilvl="6">
      <w:numFmt w:val="bullet"/>
      <w:lvlText w:val="•"/>
      <w:lvlJc w:val="left"/>
      <w:pPr>
        <w:ind w:left="3958" w:hanging="402"/>
      </w:pPr>
      <w:rPr>
        <w:rFonts w:hint="default"/>
      </w:rPr>
    </w:lvl>
    <w:lvl w:ilvl="7">
      <w:numFmt w:val="bullet"/>
      <w:lvlText w:val="•"/>
      <w:lvlJc w:val="left"/>
      <w:pPr>
        <w:ind w:left="4158" w:hanging="402"/>
      </w:pPr>
      <w:rPr>
        <w:rFonts w:hint="default"/>
      </w:rPr>
    </w:lvl>
    <w:lvl w:ilvl="8">
      <w:numFmt w:val="bullet"/>
      <w:lvlText w:val="•"/>
      <w:lvlJc w:val="left"/>
      <w:pPr>
        <w:ind w:left="4358" w:hanging="402"/>
      </w:pPr>
      <w:rPr>
        <w:rFonts w:hint="default"/>
      </w:rPr>
    </w:lvl>
  </w:abstractNum>
  <w:abstractNum w:abstractNumId="5" w15:restartNumberingAfterBreak="0">
    <w:nsid w:val="13E90C09"/>
    <w:multiLevelType w:val="multilevel"/>
    <w:tmpl w:val="BB16D93A"/>
    <w:lvl w:ilvl="0">
      <w:start w:val="5"/>
      <w:numFmt w:val="decimal"/>
      <w:lvlText w:val="%1"/>
      <w:lvlJc w:val="left"/>
      <w:pPr>
        <w:ind w:left="1518" w:hanging="418"/>
      </w:pPr>
      <w:rPr>
        <w:rFonts w:hint="default"/>
      </w:rPr>
    </w:lvl>
    <w:lvl w:ilvl="1">
      <w:start w:val="1"/>
      <w:numFmt w:val="decimal"/>
      <w:lvlText w:val="%1.%2."/>
      <w:lvlJc w:val="left"/>
      <w:pPr>
        <w:ind w:left="1518" w:hanging="418"/>
      </w:pPr>
      <w:rPr>
        <w:rFonts w:ascii="Times New Roman" w:eastAsia="Times New Roman" w:hAnsi="Times New Roman" w:cs="Times New Roman" w:hint="default"/>
        <w:color w:val="212121"/>
        <w:w w:val="104"/>
        <w:sz w:val="22"/>
        <w:szCs w:val="22"/>
      </w:rPr>
    </w:lvl>
    <w:lvl w:ilvl="2">
      <w:numFmt w:val="bullet"/>
      <w:lvlText w:val="•"/>
      <w:lvlJc w:val="left"/>
      <w:pPr>
        <w:ind w:left="3444" w:hanging="418"/>
      </w:pPr>
      <w:rPr>
        <w:rFonts w:hint="default"/>
      </w:rPr>
    </w:lvl>
    <w:lvl w:ilvl="3">
      <w:numFmt w:val="bullet"/>
      <w:lvlText w:val="•"/>
      <w:lvlJc w:val="left"/>
      <w:pPr>
        <w:ind w:left="4407" w:hanging="418"/>
      </w:pPr>
      <w:rPr>
        <w:rFonts w:hint="default"/>
      </w:rPr>
    </w:lvl>
    <w:lvl w:ilvl="4">
      <w:numFmt w:val="bullet"/>
      <w:lvlText w:val="•"/>
      <w:lvlJc w:val="left"/>
      <w:pPr>
        <w:ind w:left="5369" w:hanging="418"/>
      </w:pPr>
      <w:rPr>
        <w:rFonts w:hint="default"/>
      </w:rPr>
    </w:lvl>
    <w:lvl w:ilvl="5">
      <w:numFmt w:val="bullet"/>
      <w:lvlText w:val="•"/>
      <w:lvlJc w:val="left"/>
      <w:pPr>
        <w:ind w:left="6332" w:hanging="418"/>
      </w:pPr>
      <w:rPr>
        <w:rFonts w:hint="default"/>
      </w:rPr>
    </w:lvl>
    <w:lvl w:ilvl="6">
      <w:numFmt w:val="bullet"/>
      <w:lvlText w:val="•"/>
      <w:lvlJc w:val="left"/>
      <w:pPr>
        <w:ind w:left="7294" w:hanging="418"/>
      </w:pPr>
      <w:rPr>
        <w:rFonts w:hint="default"/>
      </w:rPr>
    </w:lvl>
    <w:lvl w:ilvl="7">
      <w:numFmt w:val="bullet"/>
      <w:lvlText w:val="•"/>
      <w:lvlJc w:val="left"/>
      <w:pPr>
        <w:ind w:left="8256" w:hanging="418"/>
      </w:pPr>
      <w:rPr>
        <w:rFonts w:hint="default"/>
      </w:rPr>
    </w:lvl>
    <w:lvl w:ilvl="8">
      <w:numFmt w:val="bullet"/>
      <w:lvlText w:val="•"/>
      <w:lvlJc w:val="left"/>
      <w:pPr>
        <w:ind w:left="9219" w:hanging="418"/>
      </w:pPr>
      <w:rPr>
        <w:rFonts w:hint="default"/>
      </w:rPr>
    </w:lvl>
  </w:abstractNum>
  <w:abstractNum w:abstractNumId="6" w15:restartNumberingAfterBreak="0">
    <w:nsid w:val="15E35110"/>
    <w:multiLevelType w:val="multilevel"/>
    <w:tmpl w:val="51129B36"/>
    <w:lvl w:ilvl="0">
      <w:start w:val="1"/>
      <w:numFmt w:val="decimal"/>
      <w:lvlText w:val="%1"/>
      <w:lvlJc w:val="left"/>
      <w:pPr>
        <w:ind w:left="1515" w:hanging="440"/>
      </w:pPr>
      <w:rPr>
        <w:rFonts w:hint="default"/>
      </w:rPr>
    </w:lvl>
    <w:lvl w:ilvl="1">
      <w:start w:val="1"/>
      <w:numFmt w:val="decimal"/>
      <w:lvlText w:val="%1.%2."/>
      <w:lvlJc w:val="left"/>
      <w:pPr>
        <w:ind w:left="1515" w:hanging="440"/>
      </w:pPr>
      <w:rPr>
        <w:rFonts w:ascii="Times New Roman" w:eastAsia="Times New Roman" w:hAnsi="Times New Roman" w:cs="Times New Roman" w:hint="default"/>
        <w:color w:val="232323"/>
        <w:w w:val="103"/>
        <w:sz w:val="22"/>
        <w:szCs w:val="22"/>
      </w:rPr>
    </w:lvl>
    <w:lvl w:ilvl="2">
      <w:numFmt w:val="bullet"/>
      <w:lvlText w:val="•"/>
      <w:lvlJc w:val="left"/>
      <w:pPr>
        <w:ind w:left="3444" w:hanging="440"/>
      </w:pPr>
      <w:rPr>
        <w:rFonts w:hint="default"/>
      </w:rPr>
    </w:lvl>
    <w:lvl w:ilvl="3">
      <w:numFmt w:val="bullet"/>
      <w:lvlText w:val="•"/>
      <w:lvlJc w:val="left"/>
      <w:pPr>
        <w:ind w:left="4407" w:hanging="440"/>
      </w:pPr>
      <w:rPr>
        <w:rFonts w:hint="default"/>
      </w:rPr>
    </w:lvl>
    <w:lvl w:ilvl="4">
      <w:numFmt w:val="bullet"/>
      <w:lvlText w:val="•"/>
      <w:lvlJc w:val="left"/>
      <w:pPr>
        <w:ind w:left="5369" w:hanging="440"/>
      </w:pPr>
      <w:rPr>
        <w:rFonts w:hint="default"/>
      </w:rPr>
    </w:lvl>
    <w:lvl w:ilvl="5">
      <w:numFmt w:val="bullet"/>
      <w:lvlText w:val="•"/>
      <w:lvlJc w:val="left"/>
      <w:pPr>
        <w:ind w:left="6332" w:hanging="440"/>
      </w:pPr>
      <w:rPr>
        <w:rFonts w:hint="default"/>
      </w:rPr>
    </w:lvl>
    <w:lvl w:ilvl="6">
      <w:numFmt w:val="bullet"/>
      <w:lvlText w:val="•"/>
      <w:lvlJc w:val="left"/>
      <w:pPr>
        <w:ind w:left="7294" w:hanging="440"/>
      </w:pPr>
      <w:rPr>
        <w:rFonts w:hint="default"/>
      </w:rPr>
    </w:lvl>
    <w:lvl w:ilvl="7">
      <w:numFmt w:val="bullet"/>
      <w:lvlText w:val="•"/>
      <w:lvlJc w:val="left"/>
      <w:pPr>
        <w:ind w:left="8256" w:hanging="440"/>
      </w:pPr>
      <w:rPr>
        <w:rFonts w:hint="default"/>
      </w:rPr>
    </w:lvl>
    <w:lvl w:ilvl="8">
      <w:numFmt w:val="bullet"/>
      <w:lvlText w:val="•"/>
      <w:lvlJc w:val="left"/>
      <w:pPr>
        <w:ind w:left="9219" w:hanging="440"/>
      </w:pPr>
      <w:rPr>
        <w:rFonts w:hint="default"/>
      </w:rPr>
    </w:lvl>
  </w:abstractNum>
  <w:abstractNum w:abstractNumId="7" w15:restartNumberingAfterBreak="0">
    <w:nsid w:val="161C5B3B"/>
    <w:multiLevelType w:val="multilevel"/>
    <w:tmpl w:val="52F63858"/>
    <w:lvl w:ilvl="0">
      <w:start w:val="6"/>
      <w:numFmt w:val="decimal"/>
      <w:lvlText w:val="%1."/>
      <w:lvlJc w:val="left"/>
      <w:pPr>
        <w:ind w:left="360" w:hanging="360"/>
      </w:pPr>
      <w:rPr>
        <w:rFonts w:cs="Times New Roman" w:hint="default"/>
        <w:color w:val="auto"/>
      </w:rPr>
    </w:lvl>
    <w:lvl w:ilvl="1">
      <w:start w:val="1"/>
      <w:numFmt w:val="decimal"/>
      <w:lvlText w:val="%1.%2."/>
      <w:lvlJc w:val="left"/>
      <w:pPr>
        <w:ind w:left="1353" w:hanging="360"/>
      </w:pPr>
      <w:rPr>
        <w:rFonts w:cs="Times New Roman" w:hint="default"/>
        <w:color w:val="auto"/>
      </w:rPr>
    </w:lvl>
    <w:lvl w:ilvl="2">
      <w:start w:val="1"/>
      <w:numFmt w:val="decimal"/>
      <w:lvlText w:val="%1.%2.%3."/>
      <w:lvlJc w:val="left"/>
      <w:pPr>
        <w:ind w:left="2706" w:hanging="720"/>
      </w:pPr>
      <w:rPr>
        <w:rFonts w:cs="Times New Roman" w:hint="default"/>
        <w:color w:val="auto"/>
      </w:rPr>
    </w:lvl>
    <w:lvl w:ilvl="3">
      <w:start w:val="1"/>
      <w:numFmt w:val="decimal"/>
      <w:lvlText w:val="%1.%2.%3.%4."/>
      <w:lvlJc w:val="left"/>
      <w:pPr>
        <w:ind w:left="3699" w:hanging="720"/>
      </w:pPr>
      <w:rPr>
        <w:rFonts w:cs="Times New Roman" w:hint="default"/>
        <w:color w:val="auto"/>
      </w:rPr>
    </w:lvl>
    <w:lvl w:ilvl="4">
      <w:start w:val="1"/>
      <w:numFmt w:val="decimal"/>
      <w:lvlText w:val="%1.%2.%3.%4.%5."/>
      <w:lvlJc w:val="left"/>
      <w:pPr>
        <w:ind w:left="5052" w:hanging="1080"/>
      </w:pPr>
      <w:rPr>
        <w:rFonts w:cs="Times New Roman" w:hint="default"/>
        <w:color w:val="auto"/>
      </w:rPr>
    </w:lvl>
    <w:lvl w:ilvl="5">
      <w:start w:val="1"/>
      <w:numFmt w:val="decimal"/>
      <w:lvlText w:val="%1.%2.%3.%4.%5.%6."/>
      <w:lvlJc w:val="left"/>
      <w:pPr>
        <w:ind w:left="6045" w:hanging="1080"/>
      </w:pPr>
      <w:rPr>
        <w:rFonts w:cs="Times New Roman" w:hint="default"/>
        <w:color w:val="auto"/>
      </w:rPr>
    </w:lvl>
    <w:lvl w:ilvl="6">
      <w:start w:val="1"/>
      <w:numFmt w:val="decimal"/>
      <w:lvlText w:val="%1.%2.%3.%4.%5.%6.%7."/>
      <w:lvlJc w:val="left"/>
      <w:pPr>
        <w:ind w:left="7398" w:hanging="1440"/>
      </w:pPr>
      <w:rPr>
        <w:rFonts w:cs="Times New Roman" w:hint="default"/>
        <w:color w:val="auto"/>
      </w:rPr>
    </w:lvl>
    <w:lvl w:ilvl="7">
      <w:start w:val="1"/>
      <w:numFmt w:val="decimal"/>
      <w:lvlText w:val="%1.%2.%3.%4.%5.%6.%7.%8."/>
      <w:lvlJc w:val="left"/>
      <w:pPr>
        <w:ind w:left="8391" w:hanging="1440"/>
      </w:pPr>
      <w:rPr>
        <w:rFonts w:cs="Times New Roman" w:hint="default"/>
        <w:color w:val="auto"/>
      </w:rPr>
    </w:lvl>
    <w:lvl w:ilvl="8">
      <w:start w:val="1"/>
      <w:numFmt w:val="decimal"/>
      <w:lvlText w:val="%1.%2.%3.%4.%5.%6.%7.%8.%9."/>
      <w:lvlJc w:val="left"/>
      <w:pPr>
        <w:ind w:left="9744" w:hanging="1800"/>
      </w:pPr>
      <w:rPr>
        <w:rFonts w:cs="Times New Roman" w:hint="default"/>
        <w:color w:val="auto"/>
      </w:rPr>
    </w:lvl>
  </w:abstractNum>
  <w:abstractNum w:abstractNumId="8" w15:restartNumberingAfterBreak="0">
    <w:nsid w:val="17CE65FE"/>
    <w:multiLevelType w:val="multilevel"/>
    <w:tmpl w:val="341A5BC6"/>
    <w:lvl w:ilvl="0">
      <w:start w:val="2"/>
      <w:numFmt w:val="decimal"/>
      <w:lvlText w:val="%1"/>
      <w:lvlJc w:val="left"/>
      <w:pPr>
        <w:ind w:left="1479" w:hanging="479"/>
      </w:pPr>
      <w:rPr>
        <w:rFonts w:hint="default"/>
      </w:rPr>
    </w:lvl>
    <w:lvl w:ilvl="1">
      <w:start w:val="9"/>
      <w:numFmt w:val="decimal"/>
      <w:lvlText w:val="%1.%2."/>
      <w:lvlJc w:val="left"/>
      <w:pPr>
        <w:ind w:left="1479" w:hanging="479"/>
      </w:pPr>
      <w:rPr>
        <w:rFonts w:ascii="Times New Roman" w:eastAsia="Times New Roman" w:hAnsi="Times New Roman" w:cs="Times New Roman" w:hint="default"/>
        <w:color w:val="232323"/>
        <w:w w:val="105"/>
        <w:sz w:val="22"/>
        <w:szCs w:val="22"/>
      </w:rPr>
    </w:lvl>
    <w:lvl w:ilvl="2">
      <w:numFmt w:val="bullet"/>
      <w:lvlText w:val="•"/>
      <w:lvlJc w:val="left"/>
      <w:pPr>
        <w:ind w:left="3412" w:hanging="479"/>
      </w:pPr>
      <w:rPr>
        <w:rFonts w:hint="default"/>
      </w:rPr>
    </w:lvl>
    <w:lvl w:ilvl="3">
      <w:numFmt w:val="bullet"/>
      <w:lvlText w:val="•"/>
      <w:lvlJc w:val="left"/>
      <w:pPr>
        <w:ind w:left="4379" w:hanging="479"/>
      </w:pPr>
      <w:rPr>
        <w:rFonts w:hint="default"/>
      </w:rPr>
    </w:lvl>
    <w:lvl w:ilvl="4">
      <w:numFmt w:val="bullet"/>
      <w:lvlText w:val="•"/>
      <w:lvlJc w:val="left"/>
      <w:pPr>
        <w:ind w:left="5345" w:hanging="479"/>
      </w:pPr>
      <w:rPr>
        <w:rFonts w:hint="default"/>
      </w:rPr>
    </w:lvl>
    <w:lvl w:ilvl="5">
      <w:numFmt w:val="bullet"/>
      <w:lvlText w:val="•"/>
      <w:lvlJc w:val="left"/>
      <w:pPr>
        <w:ind w:left="6312" w:hanging="479"/>
      </w:pPr>
      <w:rPr>
        <w:rFonts w:hint="default"/>
      </w:rPr>
    </w:lvl>
    <w:lvl w:ilvl="6">
      <w:numFmt w:val="bullet"/>
      <w:lvlText w:val="•"/>
      <w:lvlJc w:val="left"/>
      <w:pPr>
        <w:ind w:left="7278" w:hanging="479"/>
      </w:pPr>
      <w:rPr>
        <w:rFonts w:hint="default"/>
      </w:rPr>
    </w:lvl>
    <w:lvl w:ilvl="7">
      <w:numFmt w:val="bullet"/>
      <w:lvlText w:val="•"/>
      <w:lvlJc w:val="left"/>
      <w:pPr>
        <w:ind w:left="8244" w:hanging="479"/>
      </w:pPr>
      <w:rPr>
        <w:rFonts w:hint="default"/>
      </w:rPr>
    </w:lvl>
    <w:lvl w:ilvl="8">
      <w:numFmt w:val="bullet"/>
      <w:lvlText w:val="•"/>
      <w:lvlJc w:val="left"/>
      <w:pPr>
        <w:ind w:left="9211" w:hanging="479"/>
      </w:pPr>
      <w:rPr>
        <w:rFonts w:hint="default"/>
      </w:rPr>
    </w:lvl>
  </w:abstractNum>
  <w:abstractNum w:abstractNumId="9" w15:restartNumberingAfterBreak="0">
    <w:nsid w:val="23650491"/>
    <w:multiLevelType w:val="multilevel"/>
    <w:tmpl w:val="C24EB120"/>
    <w:lvl w:ilvl="0">
      <w:start w:val="9"/>
      <w:numFmt w:val="decimal"/>
      <w:lvlText w:val="%1"/>
      <w:lvlJc w:val="left"/>
      <w:pPr>
        <w:ind w:left="1541" w:hanging="641"/>
      </w:pPr>
      <w:rPr>
        <w:rFonts w:hint="default"/>
      </w:rPr>
    </w:lvl>
    <w:lvl w:ilvl="1">
      <w:start w:val="1"/>
      <w:numFmt w:val="decimal"/>
      <w:lvlText w:val="%1.%2"/>
      <w:lvlJc w:val="left"/>
      <w:pPr>
        <w:ind w:left="1541" w:hanging="641"/>
      </w:pPr>
      <w:rPr>
        <w:rFonts w:hint="default"/>
      </w:rPr>
    </w:lvl>
    <w:lvl w:ilvl="2">
      <w:start w:val="1"/>
      <w:numFmt w:val="decimal"/>
      <w:lvlText w:val="%1.%2.%3."/>
      <w:lvlJc w:val="left"/>
      <w:pPr>
        <w:ind w:left="1541" w:hanging="641"/>
      </w:pPr>
      <w:rPr>
        <w:rFonts w:hint="default"/>
        <w:w w:val="107"/>
      </w:rPr>
    </w:lvl>
    <w:lvl w:ilvl="3">
      <w:numFmt w:val="bullet"/>
      <w:lvlText w:val="•"/>
      <w:lvlJc w:val="left"/>
      <w:pPr>
        <w:ind w:left="4421" w:hanging="641"/>
      </w:pPr>
      <w:rPr>
        <w:rFonts w:hint="default"/>
      </w:rPr>
    </w:lvl>
    <w:lvl w:ilvl="4">
      <w:numFmt w:val="bullet"/>
      <w:lvlText w:val="•"/>
      <w:lvlJc w:val="left"/>
      <w:pPr>
        <w:ind w:left="5381" w:hanging="641"/>
      </w:pPr>
      <w:rPr>
        <w:rFonts w:hint="default"/>
      </w:rPr>
    </w:lvl>
    <w:lvl w:ilvl="5">
      <w:numFmt w:val="bullet"/>
      <w:lvlText w:val="•"/>
      <w:lvlJc w:val="left"/>
      <w:pPr>
        <w:ind w:left="6342" w:hanging="641"/>
      </w:pPr>
      <w:rPr>
        <w:rFonts w:hint="default"/>
      </w:rPr>
    </w:lvl>
    <w:lvl w:ilvl="6">
      <w:numFmt w:val="bullet"/>
      <w:lvlText w:val="•"/>
      <w:lvlJc w:val="left"/>
      <w:pPr>
        <w:ind w:left="7302" w:hanging="641"/>
      </w:pPr>
      <w:rPr>
        <w:rFonts w:hint="default"/>
      </w:rPr>
    </w:lvl>
    <w:lvl w:ilvl="7">
      <w:numFmt w:val="bullet"/>
      <w:lvlText w:val="•"/>
      <w:lvlJc w:val="left"/>
      <w:pPr>
        <w:ind w:left="8262" w:hanging="641"/>
      </w:pPr>
      <w:rPr>
        <w:rFonts w:hint="default"/>
      </w:rPr>
    </w:lvl>
    <w:lvl w:ilvl="8">
      <w:numFmt w:val="bullet"/>
      <w:lvlText w:val="•"/>
      <w:lvlJc w:val="left"/>
      <w:pPr>
        <w:ind w:left="9223" w:hanging="641"/>
      </w:pPr>
      <w:rPr>
        <w:rFonts w:hint="default"/>
      </w:rPr>
    </w:lvl>
  </w:abstractNum>
  <w:abstractNum w:abstractNumId="10" w15:restartNumberingAfterBreak="0">
    <w:nsid w:val="25527872"/>
    <w:multiLevelType w:val="multilevel"/>
    <w:tmpl w:val="1CF420CE"/>
    <w:lvl w:ilvl="0">
      <w:start w:val="10"/>
      <w:numFmt w:val="decimal"/>
      <w:lvlText w:val="%1."/>
      <w:lvlJc w:val="left"/>
      <w:pPr>
        <w:ind w:left="435" w:hanging="435"/>
      </w:pPr>
      <w:rPr>
        <w:rFonts w:cs="Times New Roman" w:hint="default"/>
      </w:rPr>
    </w:lvl>
    <w:lvl w:ilvl="1">
      <w:start w:val="1"/>
      <w:numFmt w:val="decimal"/>
      <w:lvlText w:val="%1.%2."/>
      <w:lvlJc w:val="left"/>
      <w:pPr>
        <w:ind w:left="1155" w:hanging="43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1" w15:restartNumberingAfterBreak="0">
    <w:nsid w:val="289E7BB3"/>
    <w:multiLevelType w:val="multilevel"/>
    <w:tmpl w:val="C2060662"/>
    <w:lvl w:ilvl="0">
      <w:start w:val="4"/>
      <w:numFmt w:val="decimal"/>
      <w:lvlText w:val="%1"/>
      <w:lvlJc w:val="left"/>
      <w:pPr>
        <w:ind w:left="1518" w:hanging="408"/>
      </w:pPr>
      <w:rPr>
        <w:rFonts w:hint="default"/>
      </w:rPr>
    </w:lvl>
    <w:lvl w:ilvl="1">
      <w:start w:val="1"/>
      <w:numFmt w:val="decimal"/>
      <w:lvlText w:val="%1.%2."/>
      <w:lvlJc w:val="left"/>
      <w:pPr>
        <w:ind w:left="1518" w:hanging="408"/>
        <w:jc w:val="right"/>
      </w:pPr>
      <w:rPr>
        <w:rFonts w:ascii="Times New Roman" w:eastAsia="Times New Roman" w:hAnsi="Times New Roman" w:cs="Times New Roman" w:hint="default"/>
        <w:color w:val="212121"/>
        <w:w w:val="103"/>
        <w:sz w:val="22"/>
        <w:szCs w:val="22"/>
      </w:rPr>
    </w:lvl>
    <w:lvl w:ilvl="2">
      <w:numFmt w:val="bullet"/>
      <w:lvlText w:val="•"/>
      <w:lvlJc w:val="left"/>
      <w:pPr>
        <w:ind w:left="3444" w:hanging="408"/>
      </w:pPr>
      <w:rPr>
        <w:rFonts w:hint="default"/>
      </w:rPr>
    </w:lvl>
    <w:lvl w:ilvl="3">
      <w:numFmt w:val="bullet"/>
      <w:lvlText w:val="•"/>
      <w:lvlJc w:val="left"/>
      <w:pPr>
        <w:ind w:left="4407" w:hanging="408"/>
      </w:pPr>
      <w:rPr>
        <w:rFonts w:hint="default"/>
      </w:rPr>
    </w:lvl>
    <w:lvl w:ilvl="4">
      <w:numFmt w:val="bullet"/>
      <w:lvlText w:val="•"/>
      <w:lvlJc w:val="left"/>
      <w:pPr>
        <w:ind w:left="5369" w:hanging="408"/>
      </w:pPr>
      <w:rPr>
        <w:rFonts w:hint="default"/>
      </w:rPr>
    </w:lvl>
    <w:lvl w:ilvl="5">
      <w:numFmt w:val="bullet"/>
      <w:lvlText w:val="•"/>
      <w:lvlJc w:val="left"/>
      <w:pPr>
        <w:ind w:left="6332" w:hanging="408"/>
      </w:pPr>
      <w:rPr>
        <w:rFonts w:hint="default"/>
      </w:rPr>
    </w:lvl>
    <w:lvl w:ilvl="6">
      <w:numFmt w:val="bullet"/>
      <w:lvlText w:val="•"/>
      <w:lvlJc w:val="left"/>
      <w:pPr>
        <w:ind w:left="7294" w:hanging="408"/>
      </w:pPr>
      <w:rPr>
        <w:rFonts w:hint="default"/>
      </w:rPr>
    </w:lvl>
    <w:lvl w:ilvl="7">
      <w:numFmt w:val="bullet"/>
      <w:lvlText w:val="•"/>
      <w:lvlJc w:val="left"/>
      <w:pPr>
        <w:ind w:left="8256" w:hanging="408"/>
      </w:pPr>
      <w:rPr>
        <w:rFonts w:hint="default"/>
      </w:rPr>
    </w:lvl>
    <w:lvl w:ilvl="8">
      <w:numFmt w:val="bullet"/>
      <w:lvlText w:val="•"/>
      <w:lvlJc w:val="left"/>
      <w:pPr>
        <w:ind w:left="9219" w:hanging="408"/>
      </w:pPr>
      <w:rPr>
        <w:rFonts w:hint="default"/>
      </w:rPr>
    </w:lvl>
  </w:abstractNum>
  <w:abstractNum w:abstractNumId="12" w15:restartNumberingAfterBreak="0">
    <w:nsid w:val="29927324"/>
    <w:multiLevelType w:val="hybridMultilevel"/>
    <w:tmpl w:val="F368609A"/>
    <w:lvl w:ilvl="0" w:tplc="529C8712">
      <w:numFmt w:val="bullet"/>
      <w:lvlText w:val="·"/>
      <w:lvlJc w:val="left"/>
      <w:pPr>
        <w:ind w:left="1441" w:hanging="266"/>
      </w:pPr>
      <w:rPr>
        <w:rFonts w:ascii="Times New Roman" w:eastAsia="Times New Roman" w:hAnsi="Times New Roman" w:cs="Times New Roman" w:hint="default"/>
        <w:color w:val="B6B6B6"/>
        <w:w w:val="103"/>
        <w:sz w:val="22"/>
        <w:szCs w:val="22"/>
      </w:rPr>
    </w:lvl>
    <w:lvl w:ilvl="1" w:tplc="376ECA80">
      <w:numFmt w:val="bullet"/>
      <w:lvlText w:val="•"/>
      <w:lvlJc w:val="left"/>
      <w:pPr>
        <w:ind w:left="2410" w:hanging="266"/>
      </w:pPr>
      <w:rPr>
        <w:rFonts w:hint="default"/>
      </w:rPr>
    </w:lvl>
    <w:lvl w:ilvl="2" w:tplc="4C060018">
      <w:numFmt w:val="bullet"/>
      <w:lvlText w:val="•"/>
      <w:lvlJc w:val="left"/>
      <w:pPr>
        <w:ind w:left="3380" w:hanging="266"/>
      </w:pPr>
      <w:rPr>
        <w:rFonts w:hint="default"/>
      </w:rPr>
    </w:lvl>
    <w:lvl w:ilvl="3" w:tplc="F14A2F68">
      <w:numFmt w:val="bullet"/>
      <w:lvlText w:val="•"/>
      <w:lvlJc w:val="left"/>
      <w:pPr>
        <w:ind w:left="4351" w:hanging="266"/>
      </w:pPr>
      <w:rPr>
        <w:rFonts w:hint="default"/>
      </w:rPr>
    </w:lvl>
    <w:lvl w:ilvl="4" w:tplc="F9B8A9BE">
      <w:numFmt w:val="bullet"/>
      <w:lvlText w:val="•"/>
      <w:lvlJc w:val="left"/>
      <w:pPr>
        <w:ind w:left="5321" w:hanging="266"/>
      </w:pPr>
      <w:rPr>
        <w:rFonts w:hint="default"/>
      </w:rPr>
    </w:lvl>
    <w:lvl w:ilvl="5" w:tplc="58B46D7A">
      <w:numFmt w:val="bullet"/>
      <w:lvlText w:val="•"/>
      <w:lvlJc w:val="left"/>
      <w:pPr>
        <w:ind w:left="6292" w:hanging="266"/>
      </w:pPr>
      <w:rPr>
        <w:rFonts w:hint="default"/>
      </w:rPr>
    </w:lvl>
    <w:lvl w:ilvl="6" w:tplc="777068BA">
      <w:numFmt w:val="bullet"/>
      <w:lvlText w:val="•"/>
      <w:lvlJc w:val="left"/>
      <w:pPr>
        <w:ind w:left="7262" w:hanging="266"/>
      </w:pPr>
      <w:rPr>
        <w:rFonts w:hint="default"/>
      </w:rPr>
    </w:lvl>
    <w:lvl w:ilvl="7" w:tplc="1CECFC10">
      <w:numFmt w:val="bullet"/>
      <w:lvlText w:val="•"/>
      <w:lvlJc w:val="left"/>
      <w:pPr>
        <w:ind w:left="8232" w:hanging="266"/>
      </w:pPr>
      <w:rPr>
        <w:rFonts w:hint="default"/>
      </w:rPr>
    </w:lvl>
    <w:lvl w:ilvl="8" w:tplc="7C4AB094">
      <w:numFmt w:val="bullet"/>
      <w:lvlText w:val="•"/>
      <w:lvlJc w:val="left"/>
      <w:pPr>
        <w:ind w:left="9203" w:hanging="266"/>
      </w:pPr>
      <w:rPr>
        <w:rFonts w:hint="default"/>
      </w:rPr>
    </w:lvl>
  </w:abstractNum>
  <w:abstractNum w:abstractNumId="13" w15:restartNumberingAfterBreak="0">
    <w:nsid w:val="2AD0181D"/>
    <w:multiLevelType w:val="hybridMultilevel"/>
    <w:tmpl w:val="78862E96"/>
    <w:lvl w:ilvl="0" w:tplc="9732CD8C">
      <w:start w:val="9"/>
      <w:numFmt w:val="decimal"/>
      <w:lvlText w:val="%1."/>
      <w:lvlJc w:val="left"/>
      <w:pPr>
        <w:ind w:left="1537" w:hanging="195"/>
        <w:jc w:val="right"/>
      </w:pPr>
      <w:rPr>
        <w:rFonts w:hint="default"/>
        <w:w w:val="102"/>
      </w:rPr>
    </w:lvl>
    <w:lvl w:ilvl="1" w:tplc="207A5322">
      <w:numFmt w:val="bullet"/>
      <w:lvlText w:val="•"/>
      <w:lvlJc w:val="left"/>
      <w:pPr>
        <w:ind w:left="2500" w:hanging="195"/>
      </w:pPr>
      <w:rPr>
        <w:rFonts w:hint="default"/>
      </w:rPr>
    </w:lvl>
    <w:lvl w:ilvl="2" w:tplc="A1CCB46E">
      <w:numFmt w:val="bullet"/>
      <w:lvlText w:val="•"/>
      <w:lvlJc w:val="left"/>
      <w:pPr>
        <w:ind w:left="3460" w:hanging="195"/>
      </w:pPr>
      <w:rPr>
        <w:rFonts w:hint="default"/>
      </w:rPr>
    </w:lvl>
    <w:lvl w:ilvl="3" w:tplc="91AE649A">
      <w:numFmt w:val="bullet"/>
      <w:lvlText w:val="•"/>
      <w:lvlJc w:val="left"/>
      <w:pPr>
        <w:ind w:left="4421" w:hanging="195"/>
      </w:pPr>
      <w:rPr>
        <w:rFonts w:hint="default"/>
      </w:rPr>
    </w:lvl>
    <w:lvl w:ilvl="4" w:tplc="D45A0E46">
      <w:numFmt w:val="bullet"/>
      <w:lvlText w:val="•"/>
      <w:lvlJc w:val="left"/>
      <w:pPr>
        <w:ind w:left="5381" w:hanging="195"/>
      </w:pPr>
      <w:rPr>
        <w:rFonts w:hint="default"/>
      </w:rPr>
    </w:lvl>
    <w:lvl w:ilvl="5" w:tplc="165E607C">
      <w:numFmt w:val="bullet"/>
      <w:lvlText w:val="•"/>
      <w:lvlJc w:val="left"/>
      <w:pPr>
        <w:ind w:left="6342" w:hanging="195"/>
      </w:pPr>
      <w:rPr>
        <w:rFonts w:hint="default"/>
      </w:rPr>
    </w:lvl>
    <w:lvl w:ilvl="6" w:tplc="CD90CC08">
      <w:numFmt w:val="bullet"/>
      <w:lvlText w:val="•"/>
      <w:lvlJc w:val="left"/>
      <w:pPr>
        <w:ind w:left="7302" w:hanging="195"/>
      </w:pPr>
      <w:rPr>
        <w:rFonts w:hint="default"/>
      </w:rPr>
    </w:lvl>
    <w:lvl w:ilvl="7" w:tplc="0D9217EC">
      <w:numFmt w:val="bullet"/>
      <w:lvlText w:val="•"/>
      <w:lvlJc w:val="left"/>
      <w:pPr>
        <w:ind w:left="8262" w:hanging="195"/>
      </w:pPr>
      <w:rPr>
        <w:rFonts w:hint="default"/>
      </w:rPr>
    </w:lvl>
    <w:lvl w:ilvl="8" w:tplc="1CDC9422">
      <w:numFmt w:val="bullet"/>
      <w:lvlText w:val="•"/>
      <w:lvlJc w:val="left"/>
      <w:pPr>
        <w:ind w:left="9223" w:hanging="195"/>
      </w:pPr>
      <w:rPr>
        <w:rFonts w:hint="default"/>
      </w:rPr>
    </w:lvl>
  </w:abstractNum>
  <w:abstractNum w:abstractNumId="14" w15:restartNumberingAfterBreak="0">
    <w:nsid w:val="2B3E1388"/>
    <w:multiLevelType w:val="multilevel"/>
    <w:tmpl w:val="187831F8"/>
    <w:lvl w:ilvl="0">
      <w:start w:val="6"/>
      <w:numFmt w:val="decimal"/>
      <w:lvlText w:val="%1"/>
      <w:lvlJc w:val="left"/>
      <w:pPr>
        <w:ind w:left="2642" w:hanging="398"/>
      </w:pPr>
      <w:rPr>
        <w:rFonts w:hint="default"/>
      </w:rPr>
    </w:lvl>
    <w:lvl w:ilvl="1">
      <w:start w:val="1"/>
      <w:numFmt w:val="decimal"/>
      <w:lvlText w:val="%1.%2."/>
      <w:lvlJc w:val="left"/>
      <w:pPr>
        <w:ind w:left="2642" w:hanging="398"/>
        <w:jc w:val="right"/>
      </w:pPr>
      <w:rPr>
        <w:rFonts w:hint="default"/>
        <w:w w:val="105"/>
      </w:rPr>
    </w:lvl>
    <w:lvl w:ilvl="2">
      <w:numFmt w:val="bullet"/>
      <w:lvlText w:val="•"/>
      <w:lvlJc w:val="left"/>
      <w:pPr>
        <w:ind w:left="4340" w:hanging="398"/>
      </w:pPr>
      <w:rPr>
        <w:rFonts w:hint="default"/>
      </w:rPr>
    </w:lvl>
    <w:lvl w:ilvl="3">
      <w:numFmt w:val="bullet"/>
      <w:lvlText w:val="•"/>
      <w:lvlJc w:val="left"/>
      <w:pPr>
        <w:ind w:left="5191" w:hanging="398"/>
      </w:pPr>
      <w:rPr>
        <w:rFonts w:hint="default"/>
      </w:rPr>
    </w:lvl>
    <w:lvl w:ilvl="4">
      <w:numFmt w:val="bullet"/>
      <w:lvlText w:val="•"/>
      <w:lvlJc w:val="left"/>
      <w:pPr>
        <w:ind w:left="6041" w:hanging="398"/>
      </w:pPr>
      <w:rPr>
        <w:rFonts w:hint="default"/>
      </w:rPr>
    </w:lvl>
    <w:lvl w:ilvl="5">
      <w:numFmt w:val="bullet"/>
      <w:lvlText w:val="•"/>
      <w:lvlJc w:val="left"/>
      <w:pPr>
        <w:ind w:left="6892" w:hanging="398"/>
      </w:pPr>
      <w:rPr>
        <w:rFonts w:hint="default"/>
      </w:rPr>
    </w:lvl>
    <w:lvl w:ilvl="6">
      <w:numFmt w:val="bullet"/>
      <w:lvlText w:val="•"/>
      <w:lvlJc w:val="left"/>
      <w:pPr>
        <w:ind w:left="7742" w:hanging="398"/>
      </w:pPr>
      <w:rPr>
        <w:rFonts w:hint="default"/>
      </w:rPr>
    </w:lvl>
    <w:lvl w:ilvl="7">
      <w:numFmt w:val="bullet"/>
      <w:lvlText w:val="•"/>
      <w:lvlJc w:val="left"/>
      <w:pPr>
        <w:ind w:left="8592" w:hanging="398"/>
      </w:pPr>
      <w:rPr>
        <w:rFonts w:hint="default"/>
      </w:rPr>
    </w:lvl>
    <w:lvl w:ilvl="8">
      <w:numFmt w:val="bullet"/>
      <w:lvlText w:val="•"/>
      <w:lvlJc w:val="left"/>
      <w:pPr>
        <w:ind w:left="9443" w:hanging="398"/>
      </w:pPr>
      <w:rPr>
        <w:rFonts w:hint="default"/>
      </w:rPr>
    </w:lvl>
  </w:abstractNum>
  <w:abstractNum w:abstractNumId="15" w15:restartNumberingAfterBreak="0">
    <w:nsid w:val="2EA07204"/>
    <w:multiLevelType w:val="multilevel"/>
    <w:tmpl w:val="A66C0382"/>
    <w:lvl w:ilvl="0">
      <w:start w:val="3"/>
      <w:numFmt w:val="decimal"/>
      <w:lvlText w:val="%1"/>
      <w:lvlJc w:val="left"/>
      <w:pPr>
        <w:ind w:left="1527" w:hanging="434"/>
      </w:pPr>
      <w:rPr>
        <w:rFonts w:hint="default"/>
      </w:rPr>
    </w:lvl>
    <w:lvl w:ilvl="1">
      <w:start w:val="2"/>
      <w:numFmt w:val="decimal"/>
      <w:lvlText w:val="%1.%2."/>
      <w:lvlJc w:val="left"/>
      <w:pPr>
        <w:ind w:left="1527" w:hanging="434"/>
      </w:pPr>
      <w:rPr>
        <w:rFonts w:ascii="Times New Roman" w:eastAsia="Times New Roman" w:hAnsi="Times New Roman" w:cs="Times New Roman" w:hint="default"/>
        <w:color w:val="212121"/>
        <w:w w:val="103"/>
        <w:sz w:val="22"/>
        <w:szCs w:val="22"/>
      </w:rPr>
    </w:lvl>
    <w:lvl w:ilvl="2">
      <w:numFmt w:val="bullet"/>
      <w:lvlText w:val="•"/>
      <w:lvlJc w:val="left"/>
      <w:pPr>
        <w:ind w:left="3444" w:hanging="434"/>
      </w:pPr>
      <w:rPr>
        <w:rFonts w:hint="default"/>
      </w:rPr>
    </w:lvl>
    <w:lvl w:ilvl="3">
      <w:numFmt w:val="bullet"/>
      <w:lvlText w:val="•"/>
      <w:lvlJc w:val="left"/>
      <w:pPr>
        <w:ind w:left="4407" w:hanging="434"/>
      </w:pPr>
      <w:rPr>
        <w:rFonts w:hint="default"/>
      </w:rPr>
    </w:lvl>
    <w:lvl w:ilvl="4">
      <w:numFmt w:val="bullet"/>
      <w:lvlText w:val="•"/>
      <w:lvlJc w:val="left"/>
      <w:pPr>
        <w:ind w:left="5369" w:hanging="434"/>
      </w:pPr>
      <w:rPr>
        <w:rFonts w:hint="default"/>
      </w:rPr>
    </w:lvl>
    <w:lvl w:ilvl="5">
      <w:numFmt w:val="bullet"/>
      <w:lvlText w:val="•"/>
      <w:lvlJc w:val="left"/>
      <w:pPr>
        <w:ind w:left="6332" w:hanging="434"/>
      </w:pPr>
      <w:rPr>
        <w:rFonts w:hint="default"/>
      </w:rPr>
    </w:lvl>
    <w:lvl w:ilvl="6">
      <w:numFmt w:val="bullet"/>
      <w:lvlText w:val="•"/>
      <w:lvlJc w:val="left"/>
      <w:pPr>
        <w:ind w:left="7294" w:hanging="434"/>
      </w:pPr>
      <w:rPr>
        <w:rFonts w:hint="default"/>
      </w:rPr>
    </w:lvl>
    <w:lvl w:ilvl="7">
      <w:numFmt w:val="bullet"/>
      <w:lvlText w:val="•"/>
      <w:lvlJc w:val="left"/>
      <w:pPr>
        <w:ind w:left="8256" w:hanging="434"/>
      </w:pPr>
      <w:rPr>
        <w:rFonts w:hint="default"/>
      </w:rPr>
    </w:lvl>
    <w:lvl w:ilvl="8">
      <w:numFmt w:val="bullet"/>
      <w:lvlText w:val="•"/>
      <w:lvlJc w:val="left"/>
      <w:pPr>
        <w:ind w:left="9219" w:hanging="434"/>
      </w:pPr>
      <w:rPr>
        <w:rFonts w:hint="default"/>
      </w:rPr>
    </w:lvl>
  </w:abstractNum>
  <w:abstractNum w:abstractNumId="16" w15:restartNumberingAfterBreak="0">
    <w:nsid w:val="3767180C"/>
    <w:multiLevelType w:val="multilevel"/>
    <w:tmpl w:val="8584A0A8"/>
    <w:lvl w:ilvl="0">
      <w:start w:val="7"/>
      <w:numFmt w:val="decimal"/>
      <w:lvlText w:val="%1"/>
      <w:lvlJc w:val="left"/>
      <w:pPr>
        <w:ind w:left="1552" w:hanging="420"/>
      </w:pPr>
      <w:rPr>
        <w:rFonts w:hint="default"/>
      </w:rPr>
    </w:lvl>
    <w:lvl w:ilvl="1">
      <w:start w:val="1"/>
      <w:numFmt w:val="decimal"/>
      <w:lvlText w:val="%1.%2."/>
      <w:lvlJc w:val="left"/>
      <w:pPr>
        <w:ind w:left="1552" w:hanging="420"/>
      </w:pPr>
      <w:rPr>
        <w:rFonts w:ascii="Times New Roman" w:eastAsia="Times New Roman" w:hAnsi="Times New Roman" w:cs="Times New Roman" w:hint="default"/>
        <w:color w:val="232323"/>
        <w:w w:val="106"/>
        <w:sz w:val="21"/>
        <w:szCs w:val="21"/>
      </w:rPr>
    </w:lvl>
    <w:lvl w:ilvl="2">
      <w:numFmt w:val="bullet"/>
      <w:lvlText w:val="•"/>
      <w:lvlJc w:val="left"/>
      <w:pPr>
        <w:ind w:left="3476" w:hanging="420"/>
      </w:pPr>
      <w:rPr>
        <w:rFonts w:hint="default"/>
      </w:rPr>
    </w:lvl>
    <w:lvl w:ilvl="3">
      <w:numFmt w:val="bullet"/>
      <w:lvlText w:val="•"/>
      <w:lvlJc w:val="left"/>
      <w:pPr>
        <w:ind w:left="4435" w:hanging="420"/>
      </w:pPr>
      <w:rPr>
        <w:rFonts w:hint="default"/>
      </w:rPr>
    </w:lvl>
    <w:lvl w:ilvl="4">
      <w:numFmt w:val="bullet"/>
      <w:lvlText w:val="•"/>
      <w:lvlJc w:val="left"/>
      <w:pPr>
        <w:ind w:left="5393" w:hanging="420"/>
      </w:pPr>
      <w:rPr>
        <w:rFonts w:hint="default"/>
      </w:rPr>
    </w:lvl>
    <w:lvl w:ilvl="5">
      <w:numFmt w:val="bullet"/>
      <w:lvlText w:val="•"/>
      <w:lvlJc w:val="left"/>
      <w:pPr>
        <w:ind w:left="6352" w:hanging="420"/>
      </w:pPr>
      <w:rPr>
        <w:rFonts w:hint="default"/>
      </w:rPr>
    </w:lvl>
    <w:lvl w:ilvl="6">
      <w:numFmt w:val="bullet"/>
      <w:lvlText w:val="•"/>
      <w:lvlJc w:val="left"/>
      <w:pPr>
        <w:ind w:left="7310" w:hanging="420"/>
      </w:pPr>
      <w:rPr>
        <w:rFonts w:hint="default"/>
      </w:rPr>
    </w:lvl>
    <w:lvl w:ilvl="7">
      <w:numFmt w:val="bullet"/>
      <w:lvlText w:val="•"/>
      <w:lvlJc w:val="left"/>
      <w:pPr>
        <w:ind w:left="8268" w:hanging="420"/>
      </w:pPr>
      <w:rPr>
        <w:rFonts w:hint="default"/>
      </w:rPr>
    </w:lvl>
    <w:lvl w:ilvl="8">
      <w:numFmt w:val="bullet"/>
      <w:lvlText w:val="•"/>
      <w:lvlJc w:val="left"/>
      <w:pPr>
        <w:ind w:left="9227" w:hanging="420"/>
      </w:pPr>
      <w:rPr>
        <w:rFonts w:hint="default"/>
      </w:rPr>
    </w:lvl>
  </w:abstractNum>
  <w:abstractNum w:abstractNumId="17" w15:restartNumberingAfterBreak="0">
    <w:nsid w:val="38CC37BF"/>
    <w:multiLevelType w:val="multilevel"/>
    <w:tmpl w:val="B65EDF40"/>
    <w:lvl w:ilvl="0">
      <w:start w:val="9"/>
      <w:numFmt w:val="decimal"/>
      <w:lvlText w:val="%1"/>
      <w:lvlJc w:val="left"/>
      <w:pPr>
        <w:ind w:left="2758" w:hanging="493"/>
      </w:pPr>
      <w:rPr>
        <w:rFonts w:hint="default"/>
      </w:rPr>
    </w:lvl>
    <w:lvl w:ilvl="1">
      <w:start w:val="2"/>
      <w:numFmt w:val="decimal"/>
      <w:lvlText w:val="%1.%2."/>
      <w:lvlJc w:val="left"/>
      <w:pPr>
        <w:ind w:left="2758" w:hanging="493"/>
      </w:pPr>
      <w:rPr>
        <w:rFonts w:hint="default"/>
        <w:w w:val="103"/>
      </w:rPr>
    </w:lvl>
    <w:lvl w:ilvl="2">
      <w:numFmt w:val="bullet"/>
      <w:lvlText w:val="•"/>
      <w:lvlJc w:val="left"/>
      <w:pPr>
        <w:ind w:left="4436" w:hanging="493"/>
      </w:pPr>
      <w:rPr>
        <w:rFonts w:hint="default"/>
      </w:rPr>
    </w:lvl>
    <w:lvl w:ilvl="3">
      <w:numFmt w:val="bullet"/>
      <w:lvlText w:val="•"/>
      <w:lvlJc w:val="left"/>
      <w:pPr>
        <w:ind w:left="5275" w:hanging="493"/>
      </w:pPr>
      <w:rPr>
        <w:rFonts w:hint="default"/>
      </w:rPr>
    </w:lvl>
    <w:lvl w:ilvl="4">
      <w:numFmt w:val="bullet"/>
      <w:lvlText w:val="•"/>
      <w:lvlJc w:val="left"/>
      <w:pPr>
        <w:ind w:left="6113" w:hanging="493"/>
      </w:pPr>
      <w:rPr>
        <w:rFonts w:hint="default"/>
      </w:rPr>
    </w:lvl>
    <w:lvl w:ilvl="5">
      <w:numFmt w:val="bullet"/>
      <w:lvlText w:val="•"/>
      <w:lvlJc w:val="left"/>
      <w:pPr>
        <w:ind w:left="6952" w:hanging="493"/>
      </w:pPr>
      <w:rPr>
        <w:rFonts w:hint="default"/>
      </w:rPr>
    </w:lvl>
    <w:lvl w:ilvl="6">
      <w:numFmt w:val="bullet"/>
      <w:lvlText w:val="•"/>
      <w:lvlJc w:val="left"/>
      <w:pPr>
        <w:ind w:left="7790" w:hanging="493"/>
      </w:pPr>
      <w:rPr>
        <w:rFonts w:hint="default"/>
      </w:rPr>
    </w:lvl>
    <w:lvl w:ilvl="7">
      <w:numFmt w:val="bullet"/>
      <w:lvlText w:val="•"/>
      <w:lvlJc w:val="left"/>
      <w:pPr>
        <w:ind w:left="8628" w:hanging="493"/>
      </w:pPr>
      <w:rPr>
        <w:rFonts w:hint="default"/>
      </w:rPr>
    </w:lvl>
    <w:lvl w:ilvl="8">
      <w:numFmt w:val="bullet"/>
      <w:lvlText w:val="•"/>
      <w:lvlJc w:val="left"/>
      <w:pPr>
        <w:ind w:left="9467" w:hanging="493"/>
      </w:pPr>
      <w:rPr>
        <w:rFonts w:hint="default"/>
      </w:rPr>
    </w:lvl>
  </w:abstractNum>
  <w:abstractNum w:abstractNumId="18" w15:restartNumberingAfterBreak="0">
    <w:nsid w:val="3C6F3094"/>
    <w:multiLevelType w:val="multilevel"/>
    <w:tmpl w:val="3C6F30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AFB321A"/>
    <w:multiLevelType w:val="hybridMultilevel"/>
    <w:tmpl w:val="565EB8F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05C0E9B"/>
    <w:multiLevelType w:val="multilevel"/>
    <w:tmpl w:val="E4AEAE4E"/>
    <w:lvl w:ilvl="0">
      <w:start w:val="10"/>
      <w:numFmt w:val="decimal"/>
      <w:lvlText w:val="%1"/>
      <w:lvlJc w:val="left"/>
      <w:pPr>
        <w:ind w:left="1590" w:hanging="536"/>
      </w:pPr>
      <w:rPr>
        <w:rFonts w:hint="default"/>
      </w:rPr>
    </w:lvl>
    <w:lvl w:ilvl="1">
      <w:start w:val="2"/>
      <w:numFmt w:val="decimal"/>
      <w:lvlText w:val="%1.%2."/>
      <w:lvlJc w:val="left"/>
      <w:pPr>
        <w:ind w:left="1590" w:hanging="536"/>
      </w:pPr>
      <w:rPr>
        <w:rFonts w:ascii="Times New Roman" w:eastAsia="Times New Roman" w:hAnsi="Times New Roman" w:cs="Times New Roman" w:hint="default"/>
        <w:color w:val="262626"/>
        <w:w w:val="103"/>
        <w:sz w:val="22"/>
        <w:szCs w:val="22"/>
      </w:rPr>
    </w:lvl>
    <w:lvl w:ilvl="2">
      <w:numFmt w:val="bullet"/>
      <w:lvlText w:val="•"/>
      <w:lvlJc w:val="left"/>
      <w:pPr>
        <w:ind w:left="3508" w:hanging="536"/>
      </w:pPr>
      <w:rPr>
        <w:rFonts w:hint="default"/>
      </w:rPr>
    </w:lvl>
    <w:lvl w:ilvl="3">
      <w:numFmt w:val="bullet"/>
      <w:lvlText w:val="•"/>
      <w:lvlJc w:val="left"/>
      <w:pPr>
        <w:ind w:left="4463" w:hanging="536"/>
      </w:pPr>
      <w:rPr>
        <w:rFonts w:hint="default"/>
      </w:rPr>
    </w:lvl>
    <w:lvl w:ilvl="4">
      <w:numFmt w:val="bullet"/>
      <w:lvlText w:val="•"/>
      <w:lvlJc w:val="left"/>
      <w:pPr>
        <w:ind w:left="5417" w:hanging="536"/>
      </w:pPr>
      <w:rPr>
        <w:rFonts w:hint="default"/>
      </w:rPr>
    </w:lvl>
    <w:lvl w:ilvl="5">
      <w:numFmt w:val="bullet"/>
      <w:lvlText w:val="•"/>
      <w:lvlJc w:val="left"/>
      <w:pPr>
        <w:ind w:left="6372" w:hanging="536"/>
      </w:pPr>
      <w:rPr>
        <w:rFonts w:hint="default"/>
      </w:rPr>
    </w:lvl>
    <w:lvl w:ilvl="6">
      <w:numFmt w:val="bullet"/>
      <w:lvlText w:val="•"/>
      <w:lvlJc w:val="left"/>
      <w:pPr>
        <w:ind w:left="7326" w:hanging="536"/>
      </w:pPr>
      <w:rPr>
        <w:rFonts w:hint="default"/>
      </w:rPr>
    </w:lvl>
    <w:lvl w:ilvl="7">
      <w:numFmt w:val="bullet"/>
      <w:lvlText w:val="•"/>
      <w:lvlJc w:val="left"/>
      <w:pPr>
        <w:ind w:left="8280" w:hanging="536"/>
      </w:pPr>
      <w:rPr>
        <w:rFonts w:hint="default"/>
      </w:rPr>
    </w:lvl>
    <w:lvl w:ilvl="8">
      <w:numFmt w:val="bullet"/>
      <w:lvlText w:val="•"/>
      <w:lvlJc w:val="left"/>
      <w:pPr>
        <w:ind w:left="9235" w:hanging="536"/>
      </w:pPr>
      <w:rPr>
        <w:rFonts w:hint="default"/>
      </w:rPr>
    </w:lvl>
  </w:abstractNum>
  <w:abstractNum w:abstractNumId="21" w15:restartNumberingAfterBreak="0">
    <w:nsid w:val="51D1110F"/>
    <w:multiLevelType w:val="multilevel"/>
    <w:tmpl w:val="E28EF93A"/>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2" w15:restartNumberingAfterBreak="0">
    <w:nsid w:val="53581857"/>
    <w:multiLevelType w:val="multilevel"/>
    <w:tmpl w:val="E0D4E7DE"/>
    <w:lvl w:ilvl="0">
      <w:start w:val="2"/>
      <w:numFmt w:val="decimal"/>
      <w:lvlText w:val="%1."/>
      <w:lvlJc w:val="left"/>
      <w:pPr>
        <w:ind w:left="248" w:hanging="304"/>
        <w:jc w:val="right"/>
      </w:pPr>
      <w:rPr>
        <w:rFonts w:hint="default"/>
        <w:w w:val="104"/>
      </w:rPr>
    </w:lvl>
    <w:lvl w:ilvl="1">
      <w:start w:val="2"/>
      <w:numFmt w:val="decimal"/>
      <w:lvlText w:val="%1.%2"/>
      <w:lvlJc w:val="left"/>
      <w:pPr>
        <w:ind w:left="2799" w:hanging="489"/>
        <w:jc w:val="right"/>
      </w:pPr>
      <w:rPr>
        <w:rFonts w:ascii="Times New Roman" w:eastAsia="Times New Roman" w:hAnsi="Times New Roman" w:cs="Times New Roman" w:hint="default"/>
        <w:color w:val="242424"/>
        <w:w w:val="102"/>
        <w:sz w:val="22"/>
        <w:szCs w:val="22"/>
      </w:rPr>
    </w:lvl>
    <w:lvl w:ilvl="2">
      <w:numFmt w:val="bullet"/>
      <w:lvlText w:val="•"/>
      <w:lvlJc w:val="left"/>
      <w:pPr>
        <w:ind w:left="2800" w:hanging="489"/>
      </w:pPr>
      <w:rPr>
        <w:rFonts w:hint="default"/>
      </w:rPr>
    </w:lvl>
    <w:lvl w:ilvl="3">
      <w:numFmt w:val="bullet"/>
      <w:lvlText w:val="•"/>
      <w:lvlJc w:val="left"/>
      <w:pPr>
        <w:ind w:left="4840" w:hanging="489"/>
      </w:pPr>
      <w:rPr>
        <w:rFonts w:hint="default"/>
      </w:rPr>
    </w:lvl>
    <w:lvl w:ilvl="4">
      <w:numFmt w:val="bullet"/>
      <w:lvlText w:val="•"/>
      <w:lvlJc w:val="left"/>
      <w:pPr>
        <w:ind w:left="5579" w:hanging="489"/>
      </w:pPr>
      <w:rPr>
        <w:rFonts w:hint="default"/>
      </w:rPr>
    </w:lvl>
    <w:lvl w:ilvl="5">
      <w:numFmt w:val="bullet"/>
      <w:lvlText w:val="•"/>
      <w:lvlJc w:val="left"/>
      <w:pPr>
        <w:ind w:left="6319" w:hanging="489"/>
      </w:pPr>
      <w:rPr>
        <w:rFonts w:hint="default"/>
      </w:rPr>
    </w:lvl>
    <w:lvl w:ilvl="6">
      <w:numFmt w:val="bullet"/>
      <w:lvlText w:val="•"/>
      <w:lvlJc w:val="left"/>
      <w:pPr>
        <w:ind w:left="7059" w:hanging="489"/>
      </w:pPr>
      <w:rPr>
        <w:rFonts w:hint="default"/>
      </w:rPr>
    </w:lvl>
    <w:lvl w:ilvl="7">
      <w:numFmt w:val="bullet"/>
      <w:lvlText w:val="•"/>
      <w:lvlJc w:val="left"/>
      <w:pPr>
        <w:ind w:left="7799" w:hanging="489"/>
      </w:pPr>
      <w:rPr>
        <w:rFonts w:hint="default"/>
      </w:rPr>
    </w:lvl>
    <w:lvl w:ilvl="8">
      <w:numFmt w:val="bullet"/>
      <w:lvlText w:val="•"/>
      <w:lvlJc w:val="left"/>
      <w:pPr>
        <w:ind w:left="8539" w:hanging="489"/>
      </w:pPr>
      <w:rPr>
        <w:rFonts w:hint="default"/>
      </w:rPr>
    </w:lvl>
  </w:abstractNum>
  <w:abstractNum w:abstractNumId="23" w15:restartNumberingAfterBreak="0">
    <w:nsid w:val="556E1AC3"/>
    <w:multiLevelType w:val="multilevel"/>
    <w:tmpl w:val="E0D4E7DE"/>
    <w:lvl w:ilvl="0">
      <w:start w:val="2"/>
      <w:numFmt w:val="decimal"/>
      <w:lvlText w:val="%1."/>
      <w:lvlJc w:val="left"/>
      <w:pPr>
        <w:ind w:left="248" w:hanging="304"/>
        <w:jc w:val="right"/>
      </w:pPr>
      <w:rPr>
        <w:rFonts w:hint="default"/>
        <w:w w:val="104"/>
      </w:rPr>
    </w:lvl>
    <w:lvl w:ilvl="1">
      <w:start w:val="2"/>
      <w:numFmt w:val="decimal"/>
      <w:lvlText w:val="%1.%2"/>
      <w:lvlJc w:val="left"/>
      <w:pPr>
        <w:ind w:left="2899" w:hanging="489"/>
        <w:jc w:val="right"/>
      </w:pPr>
      <w:rPr>
        <w:rFonts w:ascii="Times New Roman" w:eastAsia="Times New Roman" w:hAnsi="Times New Roman" w:cs="Times New Roman" w:hint="default"/>
        <w:color w:val="242424"/>
        <w:w w:val="102"/>
        <w:sz w:val="22"/>
        <w:szCs w:val="22"/>
      </w:rPr>
    </w:lvl>
    <w:lvl w:ilvl="2">
      <w:numFmt w:val="bullet"/>
      <w:lvlText w:val="•"/>
      <w:lvlJc w:val="left"/>
      <w:pPr>
        <w:ind w:left="2800" w:hanging="489"/>
      </w:pPr>
      <w:rPr>
        <w:rFonts w:hint="default"/>
      </w:rPr>
    </w:lvl>
    <w:lvl w:ilvl="3">
      <w:numFmt w:val="bullet"/>
      <w:lvlText w:val="•"/>
      <w:lvlJc w:val="left"/>
      <w:pPr>
        <w:ind w:left="4840" w:hanging="489"/>
      </w:pPr>
      <w:rPr>
        <w:rFonts w:hint="default"/>
      </w:rPr>
    </w:lvl>
    <w:lvl w:ilvl="4">
      <w:numFmt w:val="bullet"/>
      <w:lvlText w:val="•"/>
      <w:lvlJc w:val="left"/>
      <w:pPr>
        <w:ind w:left="5579" w:hanging="489"/>
      </w:pPr>
      <w:rPr>
        <w:rFonts w:hint="default"/>
      </w:rPr>
    </w:lvl>
    <w:lvl w:ilvl="5">
      <w:numFmt w:val="bullet"/>
      <w:lvlText w:val="•"/>
      <w:lvlJc w:val="left"/>
      <w:pPr>
        <w:ind w:left="6319" w:hanging="489"/>
      </w:pPr>
      <w:rPr>
        <w:rFonts w:hint="default"/>
      </w:rPr>
    </w:lvl>
    <w:lvl w:ilvl="6">
      <w:numFmt w:val="bullet"/>
      <w:lvlText w:val="•"/>
      <w:lvlJc w:val="left"/>
      <w:pPr>
        <w:ind w:left="7059" w:hanging="489"/>
      </w:pPr>
      <w:rPr>
        <w:rFonts w:hint="default"/>
      </w:rPr>
    </w:lvl>
    <w:lvl w:ilvl="7">
      <w:numFmt w:val="bullet"/>
      <w:lvlText w:val="•"/>
      <w:lvlJc w:val="left"/>
      <w:pPr>
        <w:ind w:left="7799" w:hanging="489"/>
      </w:pPr>
      <w:rPr>
        <w:rFonts w:hint="default"/>
      </w:rPr>
    </w:lvl>
    <w:lvl w:ilvl="8">
      <w:numFmt w:val="bullet"/>
      <w:lvlText w:val="•"/>
      <w:lvlJc w:val="left"/>
      <w:pPr>
        <w:ind w:left="8539" w:hanging="489"/>
      </w:pPr>
      <w:rPr>
        <w:rFonts w:hint="default"/>
      </w:rPr>
    </w:lvl>
  </w:abstractNum>
  <w:abstractNum w:abstractNumId="24" w15:restartNumberingAfterBreak="0">
    <w:nsid w:val="5B103307"/>
    <w:multiLevelType w:val="multilevel"/>
    <w:tmpl w:val="7FD0F1E8"/>
    <w:lvl w:ilvl="0">
      <w:start w:val="9"/>
      <w:numFmt w:val="decimal"/>
      <w:lvlText w:val="%1"/>
      <w:lvlJc w:val="left"/>
      <w:pPr>
        <w:ind w:left="2646" w:hanging="429"/>
      </w:pPr>
      <w:rPr>
        <w:rFonts w:hint="default"/>
      </w:rPr>
    </w:lvl>
    <w:lvl w:ilvl="1">
      <w:start w:val="2"/>
      <w:numFmt w:val="decimal"/>
      <w:lvlText w:val="%1.%2."/>
      <w:lvlJc w:val="left"/>
      <w:pPr>
        <w:ind w:left="2646" w:hanging="429"/>
      </w:pPr>
      <w:rPr>
        <w:rFonts w:ascii="Times New Roman" w:eastAsia="Times New Roman" w:hAnsi="Times New Roman" w:cs="Times New Roman" w:hint="default"/>
        <w:color w:val="343434"/>
        <w:w w:val="107"/>
        <w:sz w:val="21"/>
        <w:szCs w:val="21"/>
      </w:rPr>
    </w:lvl>
    <w:lvl w:ilvl="2">
      <w:numFmt w:val="bullet"/>
      <w:lvlText w:val="•"/>
      <w:lvlJc w:val="left"/>
      <w:pPr>
        <w:ind w:left="4340" w:hanging="429"/>
      </w:pPr>
      <w:rPr>
        <w:rFonts w:hint="default"/>
      </w:rPr>
    </w:lvl>
    <w:lvl w:ilvl="3">
      <w:numFmt w:val="bullet"/>
      <w:lvlText w:val="•"/>
      <w:lvlJc w:val="left"/>
      <w:pPr>
        <w:ind w:left="5191" w:hanging="429"/>
      </w:pPr>
      <w:rPr>
        <w:rFonts w:hint="default"/>
      </w:rPr>
    </w:lvl>
    <w:lvl w:ilvl="4">
      <w:numFmt w:val="bullet"/>
      <w:lvlText w:val="•"/>
      <w:lvlJc w:val="left"/>
      <w:pPr>
        <w:ind w:left="6041" w:hanging="429"/>
      </w:pPr>
      <w:rPr>
        <w:rFonts w:hint="default"/>
      </w:rPr>
    </w:lvl>
    <w:lvl w:ilvl="5">
      <w:numFmt w:val="bullet"/>
      <w:lvlText w:val="•"/>
      <w:lvlJc w:val="left"/>
      <w:pPr>
        <w:ind w:left="6892" w:hanging="429"/>
      </w:pPr>
      <w:rPr>
        <w:rFonts w:hint="default"/>
      </w:rPr>
    </w:lvl>
    <w:lvl w:ilvl="6">
      <w:numFmt w:val="bullet"/>
      <w:lvlText w:val="•"/>
      <w:lvlJc w:val="left"/>
      <w:pPr>
        <w:ind w:left="7742" w:hanging="429"/>
      </w:pPr>
      <w:rPr>
        <w:rFonts w:hint="default"/>
      </w:rPr>
    </w:lvl>
    <w:lvl w:ilvl="7">
      <w:numFmt w:val="bullet"/>
      <w:lvlText w:val="•"/>
      <w:lvlJc w:val="left"/>
      <w:pPr>
        <w:ind w:left="8592" w:hanging="429"/>
      </w:pPr>
      <w:rPr>
        <w:rFonts w:hint="default"/>
      </w:rPr>
    </w:lvl>
    <w:lvl w:ilvl="8">
      <w:numFmt w:val="bullet"/>
      <w:lvlText w:val="•"/>
      <w:lvlJc w:val="left"/>
      <w:pPr>
        <w:ind w:left="9443" w:hanging="429"/>
      </w:pPr>
      <w:rPr>
        <w:rFonts w:hint="default"/>
      </w:rPr>
    </w:lvl>
  </w:abstractNum>
  <w:abstractNum w:abstractNumId="25" w15:restartNumberingAfterBreak="0">
    <w:nsid w:val="5B2C79AA"/>
    <w:multiLevelType w:val="hybridMultilevel"/>
    <w:tmpl w:val="5AE6C678"/>
    <w:lvl w:ilvl="0" w:tplc="0427000F">
      <w:start w:val="5"/>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6" w15:restartNumberingAfterBreak="0">
    <w:nsid w:val="5C531856"/>
    <w:multiLevelType w:val="multilevel"/>
    <w:tmpl w:val="AA0E5B0C"/>
    <w:lvl w:ilvl="0">
      <w:start w:val="12"/>
      <w:numFmt w:val="decimal"/>
      <w:lvlText w:val="%1"/>
      <w:lvlJc w:val="left"/>
      <w:pPr>
        <w:ind w:left="2972" w:hanging="685"/>
      </w:pPr>
      <w:rPr>
        <w:rFonts w:hint="default"/>
      </w:rPr>
    </w:lvl>
    <w:lvl w:ilvl="1">
      <w:start w:val="2"/>
      <w:numFmt w:val="decimal"/>
      <w:lvlText w:val="%1.%2"/>
      <w:lvlJc w:val="left"/>
      <w:pPr>
        <w:ind w:left="2972" w:hanging="685"/>
      </w:pPr>
      <w:rPr>
        <w:rFonts w:hint="default"/>
      </w:rPr>
    </w:lvl>
    <w:lvl w:ilvl="2">
      <w:start w:val="1"/>
      <w:numFmt w:val="decimal"/>
      <w:lvlText w:val="%1.%2.%3."/>
      <w:lvlJc w:val="left"/>
      <w:pPr>
        <w:ind w:left="2972" w:hanging="685"/>
      </w:pPr>
      <w:rPr>
        <w:rFonts w:ascii="Times New Roman" w:eastAsia="Times New Roman" w:hAnsi="Times New Roman" w:cs="Times New Roman" w:hint="default"/>
        <w:color w:val="242424"/>
        <w:w w:val="102"/>
        <w:sz w:val="22"/>
        <w:szCs w:val="22"/>
      </w:rPr>
    </w:lvl>
    <w:lvl w:ilvl="3">
      <w:numFmt w:val="bullet"/>
      <w:lvlText w:val="•"/>
      <w:lvlJc w:val="left"/>
      <w:pPr>
        <w:ind w:left="5429" w:hanging="685"/>
      </w:pPr>
      <w:rPr>
        <w:rFonts w:hint="default"/>
      </w:rPr>
    </w:lvl>
    <w:lvl w:ilvl="4">
      <w:numFmt w:val="bullet"/>
      <w:lvlText w:val="•"/>
      <w:lvlJc w:val="left"/>
      <w:pPr>
        <w:ind w:left="6245" w:hanging="685"/>
      </w:pPr>
      <w:rPr>
        <w:rFonts w:hint="default"/>
      </w:rPr>
    </w:lvl>
    <w:lvl w:ilvl="5">
      <w:numFmt w:val="bullet"/>
      <w:lvlText w:val="•"/>
      <w:lvlJc w:val="left"/>
      <w:pPr>
        <w:ind w:left="7062" w:hanging="685"/>
      </w:pPr>
      <w:rPr>
        <w:rFonts w:hint="default"/>
      </w:rPr>
    </w:lvl>
    <w:lvl w:ilvl="6">
      <w:numFmt w:val="bullet"/>
      <w:lvlText w:val="•"/>
      <w:lvlJc w:val="left"/>
      <w:pPr>
        <w:ind w:left="7878" w:hanging="685"/>
      </w:pPr>
      <w:rPr>
        <w:rFonts w:hint="default"/>
      </w:rPr>
    </w:lvl>
    <w:lvl w:ilvl="7">
      <w:numFmt w:val="bullet"/>
      <w:lvlText w:val="•"/>
      <w:lvlJc w:val="left"/>
      <w:pPr>
        <w:ind w:left="8694" w:hanging="685"/>
      </w:pPr>
      <w:rPr>
        <w:rFonts w:hint="default"/>
      </w:rPr>
    </w:lvl>
    <w:lvl w:ilvl="8">
      <w:numFmt w:val="bullet"/>
      <w:lvlText w:val="•"/>
      <w:lvlJc w:val="left"/>
      <w:pPr>
        <w:ind w:left="9511" w:hanging="685"/>
      </w:pPr>
      <w:rPr>
        <w:rFonts w:hint="default"/>
      </w:rPr>
    </w:lvl>
  </w:abstractNum>
  <w:abstractNum w:abstractNumId="27" w15:restartNumberingAfterBreak="0">
    <w:nsid w:val="5C905C6F"/>
    <w:multiLevelType w:val="hybridMultilevel"/>
    <w:tmpl w:val="1CF41C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D205A8C"/>
    <w:multiLevelType w:val="multilevel"/>
    <w:tmpl w:val="DD6AED20"/>
    <w:lvl w:ilvl="0">
      <w:start w:val="6"/>
      <w:numFmt w:val="decimal"/>
      <w:lvlText w:val="%1"/>
      <w:lvlJc w:val="left"/>
      <w:pPr>
        <w:ind w:left="1556" w:hanging="532"/>
      </w:pPr>
      <w:rPr>
        <w:rFonts w:hint="default"/>
      </w:rPr>
    </w:lvl>
    <w:lvl w:ilvl="1">
      <w:start w:val="11"/>
      <w:numFmt w:val="decimal"/>
      <w:lvlText w:val="%1.%2."/>
      <w:lvlJc w:val="left"/>
      <w:pPr>
        <w:ind w:left="1556" w:hanging="532"/>
        <w:jc w:val="right"/>
      </w:pPr>
      <w:rPr>
        <w:rFonts w:hint="default"/>
        <w:w w:val="107"/>
      </w:rPr>
    </w:lvl>
    <w:lvl w:ilvl="2">
      <w:numFmt w:val="bullet"/>
      <w:lvlText w:val="•"/>
      <w:lvlJc w:val="left"/>
      <w:pPr>
        <w:ind w:left="3476" w:hanging="532"/>
      </w:pPr>
      <w:rPr>
        <w:rFonts w:hint="default"/>
      </w:rPr>
    </w:lvl>
    <w:lvl w:ilvl="3">
      <w:numFmt w:val="bullet"/>
      <w:lvlText w:val="•"/>
      <w:lvlJc w:val="left"/>
      <w:pPr>
        <w:ind w:left="4435" w:hanging="532"/>
      </w:pPr>
      <w:rPr>
        <w:rFonts w:hint="default"/>
      </w:rPr>
    </w:lvl>
    <w:lvl w:ilvl="4">
      <w:numFmt w:val="bullet"/>
      <w:lvlText w:val="•"/>
      <w:lvlJc w:val="left"/>
      <w:pPr>
        <w:ind w:left="5393" w:hanging="532"/>
      </w:pPr>
      <w:rPr>
        <w:rFonts w:hint="default"/>
      </w:rPr>
    </w:lvl>
    <w:lvl w:ilvl="5">
      <w:numFmt w:val="bullet"/>
      <w:lvlText w:val="•"/>
      <w:lvlJc w:val="left"/>
      <w:pPr>
        <w:ind w:left="6352" w:hanging="532"/>
      </w:pPr>
      <w:rPr>
        <w:rFonts w:hint="default"/>
      </w:rPr>
    </w:lvl>
    <w:lvl w:ilvl="6">
      <w:numFmt w:val="bullet"/>
      <w:lvlText w:val="•"/>
      <w:lvlJc w:val="left"/>
      <w:pPr>
        <w:ind w:left="7310" w:hanging="532"/>
      </w:pPr>
      <w:rPr>
        <w:rFonts w:hint="default"/>
      </w:rPr>
    </w:lvl>
    <w:lvl w:ilvl="7">
      <w:numFmt w:val="bullet"/>
      <w:lvlText w:val="•"/>
      <w:lvlJc w:val="left"/>
      <w:pPr>
        <w:ind w:left="8268" w:hanging="532"/>
      </w:pPr>
      <w:rPr>
        <w:rFonts w:hint="default"/>
      </w:rPr>
    </w:lvl>
    <w:lvl w:ilvl="8">
      <w:numFmt w:val="bullet"/>
      <w:lvlText w:val="•"/>
      <w:lvlJc w:val="left"/>
      <w:pPr>
        <w:ind w:left="9227" w:hanging="532"/>
      </w:pPr>
      <w:rPr>
        <w:rFonts w:hint="default"/>
      </w:rPr>
    </w:lvl>
  </w:abstractNum>
  <w:abstractNum w:abstractNumId="29" w15:restartNumberingAfterBreak="0">
    <w:nsid w:val="6A26118E"/>
    <w:multiLevelType w:val="multilevel"/>
    <w:tmpl w:val="69F09C38"/>
    <w:lvl w:ilvl="0">
      <w:start w:val="15"/>
      <w:numFmt w:val="decimal"/>
      <w:lvlText w:val="%1."/>
      <w:lvlJc w:val="left"/>
      <w:pPr>
        <w:ind w:left="480" w:hanging="480"/>
      </w:pPr>
      <w:rPr>
        <w:rFonts w:cs="Times New Roman" w:hint="default"/>
      </w:rPr>
    </w:lvl>
    <w:lvl w:ilvl="1">
      <w:start w:val="2"/>
      <w:numFmt w:val="decimal"/>
      <w:lvlText w:val="%1.%2."/>
      <w:lvlJc w:val="left"/>
      <w:pPr>
        <w:ind w:left="1200" w:hanging="480"/>
      </w:pPr>
      <w:rPr>
        <w:rFonts w:cs="Times New Roman" w:hint="default"/>
        <w:b w:val="0"/>
        <w:sz w:val="24"/>
        <w:szCs w:val="24"/>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30" w15:restartNumberingAfterBreak="0">
    <w:nsid w:val="6BFA2D9E"/>
    <w:multiLevelType w:val="hybridMultilevel"/>
    <w:tmpl w:val="71203E4C"/>
    <w:lvl w:ilvl="0" w:tplc="38E87F4E">
      <w:start w:val="2"/>
      <w:numFmt w:val="decimal"/>
      <w:lvlText w:val="%1."/>
      <w:lvlJc w:val="left"/>
      <w:pPr>
        <w:ind w:left="4166" w:hanging="230"/>
        <w:jc w:val="right"/>
      </w:pPr>
      <w:rPr>
        <w:rFonts w:hint="default"/>
        <w:b/>
        <w:bCs/>
        <w:w w:val="107"/>
      </w:rPr>
    </w:lvl>
    <w:lvl w:ilvl="1" w:tplc="312024CC">
      <w:numFmt w:val="bullet"/>
      <w:lvlText w:val="•"/>
      <w:lvlJc w:val="left"/>
      <w:pPr>
        <w:ind w:left="4858" w:hanging="230"/>
      </w:pPr>
      <w:rPr>
        <w:rFonts w:hint="default"/>
      </w:rPr>
    </w:lvl>
    <w:lvl w:ilvl="2" w:tplc="0BCE5732">
      <w:numFmt w:val="bullet"/>
      <w:lvlText w:val="•"/>
      <w:lvlJc w:val="left"/>
      <w:pPr>
        <w:ind w:left="5556" w:hanging="230"/>
      </w:pPr>
      <w:rPr>
        <w:rFonts w:hint="default"/>
      </w:rPr>
    </w:lvl>
    <w:lvl w:ilvl="3" w:tplc="A29A7240">
      <w:numFmt w:val="bullet"/>
      <w:lvlText w:val="•"/>
      <w:lvlJc w:val="left"/>
      <w:pPr>
        <w:ind w:left="6255" w:hanging="230"/>
      </w:pPr>
      <w:rPr>
        <w:rFonts w:hint="default"/>
      </w:rPr>
    </w:lvl>
    <w:lvl w:ilvl="4" w:tplc="90745CDE">
      <w:numFmt w:val="bullet"/>
      <w:lvlText w:val="•"/>
      <w:lvlJc w:val="left"/>
      <w:pPr>
        <w:ind w:left="6953" w:hanging="230"/>
      </w:pPr>
      <w:rPr>
        <w:rFonts w:hint="default"/>
      </w:rPr>
    </w:lvl>
    <w:lvl w:ilvl="5" w:tplc="479EE068">
      <w:numFmt w:val="bullet"/>
      <w:lvlText w:val="•"/>
      <w:lvlJc w:val="left"/>
      <w:pPr>
        <w:ind w:left="7652" w:hanging="230"/>
      </w:pPr>
      <w:rPr>
        <w:rFonts w:hint="default"/>
      </w:rPr>
    </w:lvl>
    <w:lvl w:ilvl="6" w:tplc="BBA8B958">
      <w:numFmt w:val="bullet"/>
      <w:lvlText w:val="•"/>
      <w:lvlJc w:val="left"/>
      <w:pPr>
        <w:ind w:left="8350" w:hanging="230"/>
      </w:pPr>
      <w:rPr>
        <w:rFonts w:hint="default"/>
      </w:rPr>
    </w:lvl>
    <w:lvl w:ilvl="7" w:tplc="11F0ABF6">
      <w:numFmt w:val="bullet"/>
      <w:lvlText w:val="•"/>
      <w:lvlJc w:val="left"/>
      <w:pPr>
        <w:ind w:left="9048" w:hanging="230"/>
      </w:pPr>
      <w:rPr>
        <w:rFonts w:hint="default"/>
      </w:rPr>
    </w:lvl>
    <w:lvl w:ilvl="8" w:tplc="AFA608AC">
      <w:numFmt w:val="bullet"/>
      <w:lvlText w:val="•"/>
      <w:lvlJc w:val="left"/>
      <w:pPr>
        <w:ind w:left="9747" w:hanging="230"/>
      </w:pPr>
      <w:rPr>
        <w:rFonts w:hint="default"/>
      </w:rPr>
    </w:lvl>
  </w:abstractNum>
  <w:abstractNum w:abstractNumId="31" w15:restartNumberingAfterBreak="0">
    <w:nsid w:val="6CA259DC"/>
    <w:multiLevelType w:val="multilevel"/>
    <w:tmpl w:val="0A141AB8"/>
    <w:lvl w:ilvl="0">
      <w:start w:val="10"/>
      <w:numFmt w:val="decimal"/>
      <w:lvlText w:val="%1"/>
      <w:lvlJc w:val="left"/>
      <w:pPr>
        <w:ind w:left="1573" w:hanging="536"/>
      </w:pPr>
      <w:rPr>
        <w:rFonts w:hint="default"/>
      </w:rPr>
    </w:lvl>
    <w:lvl w:ilvl="1">
      <w:start w:val="5"/>
      <w:numFmt w:val="decimal"/>
      <w:lvlText w:val="%1.%2."/>
      <w:lvlJc w:val="left"/>
      <w:pPr>
        <w:ind w:left="1573" w:hanging="536"/>
      </w:pPr>
      <w:rPr>
        <w:rFonts w:ascii="Times New Roman" w:eastAsia="Times New Roman" w:hAnsi="Times New Roman" w:cs="Times New Roman" w:hint="default"/>
        <w:color w:val="262626"/>
        <w:w w:val="101"/>
        <w:sz w:val="22"/>
        <w:szCs w:val="22"/>
      </w:rPr>
    </w:lvl>
    <w:lvl w:ilvl="2">
      <w:numFmt w:val="bullet"/>
      <w:lvlText w:val="•"/>
      <w:lvlJc w:val="left"/>
      <w:pPr>
        <w:ind w:left="3492" w:hanging="536"/>
      </w:pPr>
      <w:rPr>
        <w:rFonts w:hint="default"/>
      </w:rPr>
    </w:lvl>
    <w:lvl w:ilvl="3">
      <w:numFmt w:val="bullet"/>
      <w:lvlText w:val="•"/>
      <w:lvlJc w:val="left"/>
      <w:pPr>
        <w:ind w:left="4449" w:hanging="536"/>
      </w:pPr>
      <w:rPr>
        <w:rFonts w:hint="default"/>
      </w:rPr>
    </w:lvl>
    <w:lvl w:ilvl="4">
      <w:numFmt w:val="bullet"/>
      <w:lvlText w:val="•"/>
      <w:lvlJc w:val="left"/>
      <w:pPr>
        <w:ind w:left="5405" w:hanging="536"/>
      </w:pPr>
      <w:rPr>
        <w:rFonts w:hint="default"/>
      </w:rPr>
    </w:lvl>
    <w:lvl w:ilvl="5">
      <w:numFmt w:val="bullet"/>
      <w:lvlText w:val="•"/>
      <w:lvlJc w:val="left"/>
      <w:pPr>
        <w:ind w:left="6362" w:hanging="536"/>
      </w:pPr>
      <w:rPr>
        <w:rFonts w:hint="default"/>
      </w:rPr>
    </w:lvl>
    <w:lvl w:ilvl="6">
      <w:numFmt w:val="bullet"/>
      <w:lvlText w:val="•"/>
      <w:lvlJc w:val="left"/>
      <w:pPr>
        <w:ind w:left="7318" w:hanging="536"/>
      </w:pPr>
      <w:rPr>
        <w:rFonts w:hint="default"/>
      </w:rPr>
    </w:lvl>
    <w:lvl w:ilvl="7">
      <w:numFmt w:val="bullet"/>
      <w:lvlText w:val="•"/>
      <w:lvlJc w:val="left"/>
      <w:pPr>
        <w:ind w:left="8274" w:hanging="536"/>
      </w:pPr>
      <w:rPr>
        <w:rFonts w:hint="default"/>
      </w:rPr>
    </w:lvl>
    <w:lvl w:ilvl="8">
      <w:numFmt w:val="bullet"/>
      <w:lvlText w:val="•"/>
      <w:lvlJc w:val="left"/>
      <w:pPr>
        <w:ind w:left="9231" w:hanging="536"/>
      </w:pPr>
      <w:rPr>
        <w:rFonts w:hint="default"/>
      </w:rPr>
    </w:lvl>
  </w:abstractNum>
  <w:abstractNum w:abstractNumId="32" w15:restartNumberingAfterBreak="0">
    <w:nsid w:val="7E887885"/>
    <w:multiLevelType w:val="multilevel"/>
    <w:tmpl w:val="B65EDF40"/>
    <w:lvl w:ilvl="0">
      <w:start w:val="9"/>
      <w:numFmt w:val="decimal"/>
      <w:lvlText w:val="%1"/>
      <w:lvlJc w:val="left"/>
      <w:pPr>
        <w:ind w:left="2758" w:hanging="493"/>
      </w:pPr>
      <w:rPr>
        <w:rFonts w:hint="default"/>
      </w:rPr>
    </w:lvl>
    <w:lvl w:ilvl="1">
      <w:start w:val="2"/>
      <w:numFmt w:val="decimal"/>
      <w:lvlText w:val="%1.%2."/>
      <w:lvlJc w:val="left"/>
      <w:pPr>
        <w:ind w:left="3186" w:hanging="493"/>
      </w:pPr>
      <w:rPr>
        <w:rFonts w:hint="default"/>
        <w:w w:val="103"/>
      </w:rPr>
    </w:lvl>
    <w:lvl w:ilvl="2">
      <w:numFmt w:val="bullet"/>
      <w:lvlText w:val="•"/>
      <w:lvlJc w:val="left"/>
      <w:pPr>
        <w:ind w:left="4436" w:hanging="493"/>
      </w:pPr>
      <w:rPr>
        <w:rFonts w:hint="default"/>
      </w:rPr>
    </w:lvl>
    <w:lvl w:ilvl="3">
      <w:numFmt w:val="bullet"/>
      <w:lvlText w:val="•"/>
      <w:lvlJc w:val="left"/>
      <w:pPr>
        <w:ind w:left="5275" w:hanging="493"/>
      </w:pPr>
      <w:rPr>
        <w:rFonts w:hint="default"/>
      </w:rPr>
    </w:lvl>
    <w:lvl w:ilvl="4">
      <w:numFmt w:val="bullet"/>
      <w:lvlText w:val="•"/>
      <w:lvlJc w:val="left"/>
      <w:pPr>
        <w:ind w:left="6113" w:hanging="493"/>
      </w:pPr>
      <w:rPr>
        <w:rFonts w:hint="default"/>
      </w:rPr>
    </w:lvl>
    <w:lvl w:ilvl="5">
      <w:numFmt w:val="bullet"/>
      <w:lvlText w:val="•"/>
      <w:lvlJc w:val="left"/>
      <w:pPr>
        <w:ind w:left="6952" w:hanging="493"/>
      </w:pPr>
      <w:rPr>
        <w:rFonts w:hint="default"/>
      </w:rPr>
    </w:lvl>
    <w:lvl w:ilvl="6">
      <w:numFmt w:val="bullet"/>
      <w:lvlText w:val="•"/>
      <w:lvlJc w:val="left"/>
      <w:pPr>
        <w:ind w:left="7790" w:hanging="493"/>
      </w:pPr>
      <w:rPr>
        <w:rFonts w:hint="default"/>
      </w:rPr>
    </w:lvl>
    <w:lvl w:ilvl="7">
      <w:numFmt w:val="bullet"/>
      <w:lvlText w:val="•"/>
      <w:lvlJc w:val="left"/>
      <w:pPr>
        <w:ind w:left="8628" w:hanging="493"/>
      </w:pPr>
      <w:rPr>
        <w:rFonts w:hint="default"/>
      </w:rPr>
    </w:lvl>
    <w:lvl w:ilvl="8">
      <w:numFmt w:val="bullet"/>
      <w:lvlText w:val="•"/>
      <w:lvlJc w:val="left"/>
      <w:pPr>
        <w:ind w:left="9467" w:hanging="493"/>
      </w:pPr>
      <w:rPr>
        <w:rFonts w:hint="default"/>
      </w:rPr>
    </w:lvl>
  </w:abstractNum>
  <w:num w:numId="1" w16cid:durableId="2125926237">
    <w:abstractNumId w:val="25"/>
  </w:num>
  <w:num w:numId="2" w16cid:durableId="267390370">
    <w:abstractNumId w:val="7"/>
  </w:num>
  <w:num w:numId="3" w16cid:durableId="1054818655">
    <w:abstractNumId w:val="10"/>
  </w:num>
  <w:num w:numId="4" w16cid:durableId="32660310">
    <w:abstractNumId w:val="29"/>
  </w:num>
  <w:num w:numId="5" w16cid:durableId="1994599463">
    <w:abstractNumId w:val="3"/>
  </w:num>
  <w:num w:numId="6" w16cid:durableId="1868525039">
    <w:abstractNumId w:val="18"/>
  </w:num>
  <w:num w:numId="7" w16cid:durableId="696203790">
    <w:abstractNumId w:val="22"/>
  </w:num>
  <w:num w:numId="8" w16cid:durableId="5638136">
    <w:abstractNumId w:val="17"/>
  </w:num>
  <w:num w:numId="9" w16cid:durableId="1654600961">
    <w:abstractNumId w:val="32"/>
  </w:num>
  <w:num w:numId="10" w16cid:durableId="1345983012">
    <w:abstractNumId w:val="23"/>
  </w:num>
  <w:num w:numId="11" w16cid:durableId="1885021539">
    <w:abstractNumId w:val="1"/>
  </w:num>
  <w:num w:numId="12" w16cid:durableId="246572705">
    <w:abstractNumId w:val="26"/>
  </w:num>
  <w:num w:numId="13" w16cid:durableId="730612558">
    <w:abstractNumId w:val="12"/>
  </w:num>
  <w:num w:numId="14" w16cid:durableId="1901093037">
    <w:abstractNumId w:val="19"/>
  </w:num>
  <w:num w:numId="15" w16cid:durableId="2112237807">
    <w:abstractNumId w:val="27"/>
  </w:num>
  <w:num w:numId="16" w16cid:durableId="506404771">
    <w:abstractNumId w:val="4"/>
  </w:num>
  <w:num w:numId="17" w16cid:durableId="651717586">
    <w:abstractNumId w:val="30"/>
  </w:num>
  <w:num w:numId="18" w16cid:durableId="1100370275">
    <w:abstractNumId w:val="6"/>
  </w:num>
  <w:num w:numId="19" w16cid:durableId="1639843535">
    <w:abstractNumId w:val="21"/>
  </w:num>
  <w:num w:numId="20" w16cid:durableId="901594986">
    <w:abstractNumId w:val="8"/>
  </w:num>
  <w:num w:numId="21" w16cid:durableId="1799907643">
    <w:abstractNumId w:val="28"/>
  </w:num>
  <w:num w:numId="22" w16cid:durableId="382754676">
    <w:abstractNumId w:val="14"/>
  </w:num>
  <w:num w:numId="23" w16cid:durableId="120810495">
    <w:abstractNumId w:val="5"/>
  </w:num>
  <w:num w:numId="24" w16cid:durableId="1661234298">
    <w:abstractNumId w:val="11"/>
  </w:num>
  <w:num w:numId="25" w16cid:durableId="411317186">
    <w:abstractNumId w:val="15"/>
  </w:num>
  <w:num w:numId="26" w16cid:durableId="1292519688">
    <w:abstractNumId w:val="0"/>
  </w:num>
  <w:num w:numId="27" w16cid:durableId="1963459047">
    <w:abstractNumId w:val="16"/>
  </w:num>
  <w:num w:numId="28" w16cid:durableId="974137586">
    <w:abstractNumId w:val="24"/>
  </w:num>
  <w:num w:numId="29" w16cid:durableId="1310091826">
    <w:abstractNumId w:val="9"/>
  </w:num>
  <w:num w:numId="30" w16cid:durableId="1011687869">
    <w:abstractNumId w:val="13"/>
  </w:num>
  <w:num w:numId="31" w16cid:durableId="1998219436">
    <w:abstractNumId w:val="31"/>
  </w:num>
  <w:num w:numId="32" w16cid:durableId="1095903646">
    <w:abstractNumId w:val="20"/>
  </w:num>
  <w:num w:numId="33" w16cid:durableId="18406607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F54"/>
    <w:rsid w:val="000414C7"/>
    <w:rsid w:val="000D086A"/>
    <w:rsid w:val="00114AC8"/>
    <w:rsid w:val="00164038"/>
    <w:rsid w:val="00196F6B"/>
    <w:rsid w:val="002351D5"/>
    <w:rsid w:val="002614A4"/>
    <w:rsid w:val="003B5077"/>
    <w:rsid w:val="003B6279"/>
    <w:rsid w:val="003F244D"/>
    <w:rsid w:val="004F5B77"/>
    <w:rsid w:val="00513335"/>
    <w:rsid w:val="00555F4F"/>
    <w:rsid w:val="005D1A0A"/>
    <w:rsid w:val="005D4FF7"/>
    <w:rsid w:val="006071BE"/>
    <w:rsid w:val="0061336D"/>
    <w:rsid w:val="0066374B"/>
    <w:rsid w:val="0067094F"/>
    <w:rsid w:val="0068189D"/>
    <w:rsid w:val="0068283C"/>
    <w:rsid w:val="00775D71"/>
    <w:rsid w:val="007C1828"/>
    <w:rsid w:val="00833F54"/>
    <w:rsid w:val="008807F1"/>
    <w:rsid w:val="009F6D03"/>
    <w:rsid w:val="00A01659"/>
    <w:rsid w:val="00A551B1"/>
    <w:rsid w:val="00A6129E"/>
    <w:rsid w:val="00A81ADF"/>
    <w:rsid w:val="00B511C2"/>
    <w:rsid w:val="00B56791"/>
    <w:rsid w:val="00B911E4"/>
    <w:rsid w:val="00BA2AAD"/>
    <w:rsid w:val="00BA4F47"/>
    <w:rsid w:val="00BD43B9"/>
    <w:rsid w:val="00BF1925"/>
    <w:rsid w:val="00C37A3B"/>
    <w:rsid w:val="00C96C88"/>
    <w:rsid w:val="00CE0C8F"/>
    <w:rsid w:val="00D228C2"/>
    <w:rsid w:val="00D45C29"/>
    <w:rsid w:val="00EC60C9"/>
    <w:rsid w:val="00F71895"/>
    <w:rsid w:val="00F778FF"/>
    <w:rsid w:val="00F8651F"/>
    <w:rsid w:val="00FF73B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A2189"/>
  <w15:chartTrackingRefBased/>
  <w15:docId w15:val="{F89010B8-5EFB-4343-9F12-5079D7DE6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ind w:firstLine="720"/>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33F54"/>
    <w:rPr>
      <w:rFonts w:ascii="Calibri" w:eastAsia="Calibri" w:hAnsi="Calibri" w:cs="Times New Roman"/>
    </w:rPr>
  </w:style>
  <w:style w:type="paragraph" w:styleId="Antrat1">
    <w:name w:val="heading 1"/>
    <w:aliases w:val="Appendix"/>
    <w:basedOn w:val="prastasis"/>
    <w:next w:val="prastasis"/>
    <w:link w:val="Antrat1Diagrama"/>
    <w:uiPriority w:val="99"/>
    <w:qFormat/>
    <w:rsid w:val="00833F5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833F5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833F54"/>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833F54"/>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833F54"/>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833F54"/>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33F54"/>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33F54"/>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33F54"/>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9"/>
    <w:rsid w:val="00833F54"/>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833F54"/>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833F54"/>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833F54"/>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833F54"/>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833F5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33F5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33F5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33F5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33F54"/>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33F5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33F54"/>
    <w:pPr>
      <w:numPr>
        <w:ilvl w:val="1"/>
      </w:numPr>
      <w:ind w:firstLine="720"/>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33F5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33F5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33F54"/>
    <w:rPr>
      <w:i/>
      <w:iCs/>
      <w:color w:val="404040" w:themeColor="text1" w:themeTint="BF"/>
    </w:rPr>
  </w:style>
  <w:style w:type="paragraph" w:styleId="Sraopastraipa">
    <w:name w:val="List Paragraph"/>
    <w:aliases w:val="List Paragraph Red,List Paragraph21,Buletai,Bullet EY,List Paragraph1,List Paragraph2,lp1,Bullet 1,Use Case List Paragraph,Numbering,ERP-List Paragraph,List Paragraph11,List Paragraph111,Paragraph"/>
    <w:basedOn w:val="prastasis"/>
    <w:link w:val="SraopastraipaDiagrama"/>
    <w:uiPriority w:val="1"/>
    <w:qFormat/>
    <w:rsid w:val="00833F54"/>
    <w:pPr>
      <w:ind w:left="720"/>
      <w:contextualSpacing/>
    </w:pPr>
  </w:style>
  <w:style w:type="character" w:styleId="Rykuspabraukimas">
    <w:name w:val="Intense Emphasis"/>
    <w:basedOn w:val="Numatytasispastraiposriftas"/>
    <w:uiPriority w:val="21"/>
    <w:qFormat/>
    <w:rsid w:val="00833F54"/>
    <w:rPr>
      <w:i/>
      <w:iCs/>
      <w:color w:val="2F5496" w:themeColor="accent1" w:themeShade="BF"/>
    </w:rPr>
  </w:style>
  <w:style w:type="paragraph" w:styleId="Iskirtacitata">
    <w:name w:val="Intense Quote"/>
    <w:basedOn w:val="prastasis"/>
    <w:next w:val="prastasis"/>
    <w:link w:val="IskirtacitataDiagrama"/>
    <w:uiPriority w:val="30"/>
    <w:qFormat/>
    <w:rsid w:val="00833F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833F54"/>
    <w:rPr>
      <w:i/>
      <w:iCs/>
      <w:color w:val="2F5496" w:themeColor="accent1" w:themeShade="BF"/>
    </w:rPr>
  </w:style>
  <w:style w:type="character" w:styleId="Rykinuoroda">
    <w:name w:val="Intense Reference"/>
    <w:basedOn w:val="Numatytasispastraiposriftas"/>
    <w:uiPriority w:val="32"/>
    <w:qFormat/>
    <w:rsid w:val="00833F54"/>
    <w:rPr>
      <w:b/>
      <w:bCs/>
      <w:smallCaps/>
      <w:color w:val="2F5496" w:themeColor="accent1" w:themeShade="BF"/>
      <w:spacing w:val="5"/>
    </w:rPr>
  </w:style>
  <w:style w:type="character" w:styleId="Hipersaitas">
    <w:name w:val="Hyperlink"/>
    <w:basedOn w:val="Numatytasispastraiposriftas"/>
    <w:uiPriority w:val="99"/>
    <w:rsid w:val="00833F54"/>
    <w:rPr>
      <w:rFonts w:cs="Times New Roman"/>
      <w:color w:val="0000FF"/>
      <w:u w:val="single"/>
    </w:rPr>
  </w:style>
  <w:style w:type="paragraph" w:customStyle="1" w:styleId="Punktas1">
    <w:name w:val="Punktas 1"/>
    <w:basedOn w:val="prastasis"/>
    <w:autoRedefine/>
    <w:uiPriority w:val="99"/>
    <w:rsid w:val="00833F54"/>
    <w:pPr>
      <w:jc w:val="both"/>
    </w:pPr>
    <w:rPr>
      <w:rFonts w:ascii="Times New Roman" w:hAnsi="Times New Roman"/>
      <w:bCs/>
      <w:color w:val="000000"/>
      <w:sz w:val="24"/>
      <w:szCs w:val="24"/>
    </w:rPr>
  </w:style>
  <w:style w:type="paragraph" w:styleId="Antrats">
    <w:name w:val="header"/>
    <w:basedOn w:val="prastasis"/>
    <w:link w:val="AntratsDiagrama"/>
    <w:uiPriority w:val="99"/>
    <w:rsid w:val="00833F54"/>
    <w:pPr>
      <w:widowControl w:val="0"/>
      <w:tabs>
        <w:tab w:val="center" w:pos="4153"/>
        <w:tab w:val="right" w:pos="8306"/>
      </w:tabs>
      <w:spacing w:after="20"/>
      <w:jc w:val="both"/>
    </w:pPr>
    <w:rPr>
      <w:rFonts w:ascii="Times New Roman" w:hAnsi="Times New Roman"/>
      <w:sz w:val="24"/>
      <w:szCs w:val="20"/>
      <w:lang w:eastAsia="lt-LT"/>
    </w:rPr>
  </w:style>
  <w:style w:type="character" w:customStyle="1" w:styleId="AntratsDiagrama">
    <w:name w:val="Antraštės Diagrama"/>
    <w:basedOn w:val="Numatytasispastraiposriftas"/>
    <w:link w:val="Antrats"/>
    <w:uiPriority w:val="99"/>
    <w:rsid w:val="00833F54"/>
    <w:rPr>
      <w:rFonts w:ascii="Times New Roman" w:eastAsia="Calibri" w:hAnsi="Times New Roman" w:cs="Times New Roman"/>
      <w:sz w:val="24"/>
      <w:szCs w:val="20"/>
      <w:lang w:eastAsia="lt-LT"/>
    </w:rPr>
  </w:style>
  <w:style w:type="table" w:styleId="Lentelstinklelis">
    <w:name w:val="Table Grid"/>
    <w:basedOn w:val="prastojilentel"/>
    <w:uiPriority w:val="39"/>
    <w:rsid w:val="00833F54"/>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rsid w:val="00833F54"/>
    <w:pPr>
      <w:tabs>
        <w:tab w:val="center" w:pos="4153"/>
        <w:tab w:val="right" w:pos="8306"/>
      </w:tabs>
    </w:pPr>
    <w:rPr>
      <w:rFonts w:ascii="Times New Roman" w:eastAsia="Times New Roman" w:hAnsi="Times New Roman"/>
      <w:sz w:val="24"/>
      <w:szCs w:val="20"/>
      <w:lang w:eastAsia="ru-RU"/>
    </w:rPr>
  </w:style>
  <w:style w:type="character" w:customStyle="1" w:styleId="PoratDiagrama">
    <w:name w:val="Poraštė Diagrama"/>
    <w:basedOn w:val="Numatytasispastraiposriftas"/>
    <w:link w:val="Porat"/>
    <w:uiPriority w:val="99"/>
    <w:rsid w:val="00833F54"/>
    <w:rPr>
      <w:rFonts w:ascii="Times New Roman" w:eastAsia="Times New Roman" w:hAnsi="Times New Roman" w:cs="Times New Roman"/>
      <w:sz w:val="24"/>
      <w:szCs w:val="20"/>
      <w:lang w:eastAsia="ru-RU"/>
    </w:rPr>
  </w:style>
  <w:style w:type="character" w:styleId="Puslapionumeris">
    <w:name w:val="page number"/>
    <w:basedOn w:val="Numatytasispastraiposriftas"/>
    <w:uiPriority w:val="99"/>
    <w:rsid w:val="00833F54"/>
    <w:rPr>
      <w:rFonts w:cs="Times New Roman"/>
    </w:rPr>
  </w:style>
  <w:style w:type="character" w:customStyle="1" w:styleId="SraopastraipaDiagrama">
    <w:name w:val="Sąrašo pastraipa Diagrama"/>
    <w:aliases w:val="List Paragraph Red Diagrama,List Paragraph21 Diagrama,Buletai Diagrama,Bullet EY Diagrama,List Paragraph1 Diagrama,List Paragraph2 Diagrama,lp1 Diagrama,Bullet 1 Diagrama,Use Case List Paragraph Diagrama,Numbering Diagrama"/>
    <w:link w:val="Sraopastraipa"/>
    <w:uiPriority w:val="34"/>
    <w:qFormat/>
    <w:locked/>
    <w:rsid w:val="00833F54"/>
  </w:style>
  <w:style w:type="paragraph" w:styleId="Betarp">
    <w:name w:val="No Spacing"/>
    <w:uiPriority w:val="1"/>
    <w:qFormat/>
    <w:rsid w:val="00833F54"/>
  </w:style>
  <w:style w:type="paragraph" w:customStyle="1" w:styleId="Default">
    <w:name w:val="Default"/>
    <w:qFormat/>
    <w:rsid w:val="00833F54"/>
    <w:pPr>
      <w:autoSpaceDE w:val="0"/>
      <w:autoSpaceDN w:val="0"/>
      <w:adjustRightInd w:val="0"/>
    </w:pPr>
    <w:rPr>
      <w:rFonts w:ascii="Times New Roman" w:eastAsia="Calibri" w:hAnsi="Times New Roman" w:cs="Times New Roman"/>
      <w:color w:val="000000"/>
      <w:sz w:val="24"/>
      <w:szCs w:val="24"/>
      <w:lang w:val="en-US"/>
    </w:rPr>
  </w:style>
  <w:style w:type="paragraph" w:styleId="Pagrindinistekstas">
    <w:name w:val="Body Text"/>
    <w:basedOn w:val="prastasis"/>
    <w:link w:val="PagrindinistekstasDiagrama"/>
    <w:uiPriority w:val="1"/>
    <w:qFormat/>
    <w:rsid w:val="002614A4"/>
    <w:pPr>
      <w:widowControl w:val="0"/>
      <w:autoSpaceDE w:val="0"/>
      <w:autoSpaceDN w:val="0"/>
    </w:pPr>
    <w:rPr>
      <w:rFonts w:ascii="Times New Roman" w:eastAsia="Times New Roman" w:hAnsi="Times New Roman"/>
      <w:lang w:val="en-US"/>
    </w:rPr>
  </w:style>
  <w:style w:type="character" w:customStyle="1" w:styleId="PagrindinistekstasDiagrama">
    <w:name w:val="Pagrindinis tekstas Diagrama"/>
    <w:basedOn w:val="Numatytasispastraiposriftas"/>
    <w:link w:val="Pagrindinistekstas"/>
    <w:uiPriority w:val="1"/>
    <w:rsid w:val="002614A4"/>
    <w:rPr>
      <w:rFonts w:ascii="Times New Roman" w:eastAsia="Times New Roman" w:hAnsi="Times New Roman" w:cs="Times New Roman"/>
      <w:lang w:val="en-US"/>
    </w:rPr>
  </w:style>
  <w:style w:type="paragraph" w:customStyle="1" w:styleId="xl35">
    <w:name w:val="xl35"/>
    <w:basedOn w:val="prastasis"/>
    <w:uiPriority w:val="99"/>
    <w:rsid w:val="00D228C2"/>
    <w:pPr>
      <w:spacing w:before="100" w:after="100"/>
      <w:jc w:val="center"/>
    </w:pPr>
    <w:rPr>
      <w:rFonts w:ascii="Arial" w:eastAsia="Arial Unicode MS" w:hAnsi="Arial"/>
      <w:b/>
      <w:sz w:val="24"/>
      <w:szCs w:val="20"/>
      <w:lang w:val="en-GB"/>
    </w:rPr>
  </w:style>
  <w:style w:type="table" w:styleId="1paprastojilentel">
    <w:name w:val="Plain Table 1"/>
    <w:basedOn w:val="prastojilentel"/>
    <w:uiPriority w:val="41"/>
    <w:rsid w:val="00114AC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entelstinklelisviesus">
    <w:name w:val="Grid Table Light"/>
    <w:basedOn w:val="prastojilentel"/>
    <w:uiPriority w:val="40"/>
    <w:rsid w:val="00B5679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uozas.viskontas@padvariai.lt"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sabis.nbfc.lt" TargetMode="External"/><Relationship Id="rId4" Type="http://schemas.openxmlformats.org/officeDocument/2006/relationships/webSettings" Target="webSettings.xml"/><Relationship Id="rId9" Type="http://schemas.openxmlformats.org/officeDocument/2006/relationships/hyperlink" Target="http://www.esaskaita.eu"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212</TotalTime>
  <Pages>13</Pages>
  <Words>31887</Words>
  <Characters>18177</Characters>
  <Application>Microsoft Office Word</Application>
  <DocSecurity>0</DocSecurity>
  <Lines>151</Lines>
  <Paragraphs>99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49965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Juozas Viskontas</dc:creator>
  <cp:keywords/>
  <dc:description/>
  <cp:lastModifiedBy>Juozas Viskontas</cp:lastModifiedBy>
  <cp:revision>9</cp:revision>
  <cp:lastPrinted>2025-02-12T09:48:00Z</cp:lastPrinted>
  <dcterms:created xsi:type="dcterms:W3CDTF">2025-02-11T13:55:00Z</dcterms:created>
  <dcterms:modified xsi:type="dcterms:W3CDTF">2025-03-12T09:27:00Z</dcterms:modified>
</cp:coreProperties>
</file>