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43D4A4A9" w:rsidR="00135DC1" w:rsidRPr="006C5608" w:rsidRDefault="00365F70" w:rsidP="00E32C6D">
      <w:pPr>
        <w:spacing w:after="0" w:line="240" w:lineRule="auto"/>
        <w:jc w:val="center"/>
        <w:rPr>
          <w:rFonts w:ascii="Palemonas" w:eastAsia="Times New Roman" w:hAnsi="Palemonas" w:cs="Times New Roman"/>
          <w:b/>
          <w:szCs w:val="24"/>
        </w:rPr>
      </w:pPr>
      <w:r>
        <w:rPr>
          <w:rFonts w:ascii="Palemonas" w:hAnsi="Palemonas" w:cs="Palemonas"/>
          <w:b/>
          <w:bCs/>
          <w:caps/>
          <w:szCs w:val="24"/>
        </w:rPr>
        <w:t>mokslo paskirties (lopšelio-darželio, unik. nr. 2597-8000-8001) ir gamybos, pramonės (katilinės, unik. nr. 2597-8000-8021)</w:t>
      </w:r>
      <w:r w:rsidRPr="000E67AA">
        <w:rPr>
          <w:rFonts w:ascii="Palemonas" w:hAnsi="Palemonas" w:cs="Palemonas"/>
          <w:b/>
          <w:bCs/>
          <w:caps/>
          <w:szCs w:val="24"/>
        </w:rPr>
        <w:t xml:space="preserve"> </w:t>
      </w:r>
      <w:r>
        <w:rPr>
          <w:rFonts w:ascii="Palemonas" w:hAnsi="Palemonas" w:cs="Palemonas"/>
          <w:b/>
          <w:bCs/>
          <w:caps/>
          <w:szCs w:val="24"/>
        </w:rPr>
        <w:t>plytų g. 35</w:t>
      </w:r>
      <w:r w:rsidRPr="000E67AA">
        <w:rPr>
          <w:rFonts w:ascii="Palemonas" w:hAnsi="Palemonas" w:cs="Palemonas"/>
          <w:b/>
          <w:bCs/>
          <w:caps/>
          <w:szCs w:val="24"/>
        </w:rPr>
        <w:t xml:space="preserve">, </w:t>
      </w:r>
      <w:r w:rsidR="006F1438" w:rsidRPr="000E67AA">
        <w:rPr>
          <w:rFonts w:ascii="Palemonas" w:hAnsi="Palemonas" w:cs="Palemonas"/>
          <w:b/>
          <w:bCs/>
          <w:caps/>
          <w:szCs w:val="24"/>
        </w:rPr>
        <w:t xml:space="preserve"> palangoje, paprastojo remonto</w:t>
      </w:r>
      <w:r w:rsidR="006F1438" w:rsidRPr="000E67AA">
        <w:rPr>
          <w:rFonts w:ascii="Palemonas" w:hAnsi="Palemonas" w:cs="Palemonas"/>
          <w:szCs w:val="24"/>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67606417"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B01C92">
        <w:rPr>
          <w:rFonts w:ascii="Palemonas" w:hAnsi="Palemonas" w:cs="Palemonas"/>
          <w:szCs w:val="24"/>
        </w:rPr>
        <w:t xml:space="preserve">mokslo paskirties (lopšelio-darželio, </w:t>
      </w:r>
      <w:proofErr w:type="spellStart"/>
      <w:r w:rsidR="00B01C92">
        <w:rPr>
          <w:rFonts w:ascii="Palemonas" w:hAnsi="Palemonas" w:cs="Palemonas"/>
          <w:szCs w:val="24"/>
        </w:rPr>
        <w:t>unik</w:t>
      </w:r>
      <w:proofErr w:type="spellEnd"/>
      <w:r w:rsidR="00B01C92">
        <w:rPr>
          <w:rFonts w:ascii="Palemonas" w:hAnsi="Palemonas" w:cs="Palemonas"/>
          <w:szCs w:val="24"/>
        </w:rPr>
        <w:t xml:space="preserve">. Nr. 2597-8000-8010) ir gamybos, pramonės (katilinės, </w:t>
      </w:r>
      <w:proofErr w:type="spellStart"/>
      <w:r w:rsidR="00B01C92">
        <w:rPr>
          <w:rFonts w:ascii="Palemonas" w:hAnsi="Palemonas" w:cs="Palemonas"/>
          <w:szCs w:val="24"/>
        </w:rPr>
        <w:t>unik</w:t>
      </w:r>
      <w:proofErr w:type="spellEnd"/>
      <w:r w:rsidR="00B01C92">
        <w:rPr>
          <w:rFonts w:ascii="Palemonas" w:hAnsi="Palemonas" w:cs="Palemonas"/>
          <w:szCs w:val="24"/>
        </w:rPr>
        <w:t>. Nr. 2597-8000-8021) pastatų Plytų g. 35,</w:t>
      </w:r>
      <w:r w:rsidR="00BE1090" w:rsidRPr="000E67AA">
        <w:rPr>
          <w:rFonts w:ascii="Palemonas" w:hAnsi="Palemonas" w:cs="Palemonas"/>
          <w:szCs w:val="24"/>
        </w:rPr>
        <w:t>Palangoje, paprastojo remonto</w:t>
      </w:r>
      <w:r w:rsidR="00BE1090"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62B601A4"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C635EF">
        <w:rPr>
          <w:rFonts w:ascii="Palemonas" w:hAnsi="Palemonas" w:cs="Arial"/>
          <w:szCs w:val="24"/>
        </w:rPr>
        <w:t>Plytų g. 35</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2DDED174"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227CA">
        <w:rPr>
          <w:rFonts w:ascii="Palemonas" w:hAnsi="Palemonas" w:cs="Palemonas"/>
          <w:sz w:val="24"/>
          <w:szCs w:val="24"/>
          <w:lang w:eastAsia="lt-LT"/>
        </w:rPr>
        <w:t>10</w:t>
      </w:r>
      <w:r w:rsidR="00707B4B" w:rsidRPr="00BF0D96">
        <w:rPr>
          <w:rFonts w:ascii="Palemonas" w:hAnsi="Palemonas" w:cs="Palemonas"/>
          <w:sz w:val="24"/>
          <w:szCs w:val="24"/>
          <w:lang w:eastAsia="lt-LT"/>
        </w:rPr>
        <w:t xml:space="preserve"> darbo dien</w:t>
      </w:r>
      <w:r w:rsidR="00C227CA">
        <w:rPr>
          <w:rFonts w:ascii="Palemonas" w:hAnsi="Palemonas" w:cs="Palemonas"/>
          <w:sz w:val="24"/>
          <w:szCs w:val="24"/>
          <w:lang w:eastAsia="lt-LT"/>
        </w:rPr>
        <w:t>ų</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13A0C834"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C227CA">
        <w:rPr>
          <w:rFonts w:ascii="Palemonas" w:hAnsi="Palemonas" w:cs="Palemonas"/>
          <w:sz w:val="24"/>
          <w:szCs w:val="24"/>
          <w:lang w:eastAsia="lt-LT"/>
        </w:rPr>
        <w:t>18</w:t>
      </w:r>
      <w:r w:rsidR="00645BC1" w:rsidRPr="00BF0D96">
        <w:rPr>
          <w:rFonts w:ascii="Palemonas" w:hAnsi="Palemonas" w:cs="Palemonas"/>
          <w:sz w:val="24"/>
          <w:szCs w:val="24"/>
          <w:lang w:eastAsia="lt-LT"/>
        </w:rPr>
        <w:t xml:space="preserve"> mėnesi</w:t>
      </w:r>
      <w:r w:rsidR="00C227CA">
        <w:rPr>
          <w:rFonts w:ascii="Palemonas" w:hAnsi="Palemonas" w:cs="Palemonas"/>
          <w:sz w:val="24"/>
          <w:szCs w:val="24"/>
          <w:lang w:eastAsia="lt-LT"/>
        </w:rPr>
        <w:t>ų</w:t>
      </w:r>
      <w:r w:rsidR="00645BC1"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709EC061" w:rsidR="00CC3611" w:rsidRDefault="005A1491" w:rsidP="000D103B">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1C5548">
        <w:rPr>
          <w:rFonts w:ascii="Palemonas" w:hAnsi="Palemonas" w:cs="Palemonas"/>
          <w:sz w:val="24"/>
          <w:szCs w:val="24"/>
          <w:lang w:eastAsia="lt-LT"/>
        </w:rPr>
        <w:t>17</w:t>
      </w:r>
      <w:r w:rsidR="00EC0A7C" w:rsidRPr="00BF0D96">
        <w:rPr>
          <w:rFonts w:ascii="Palemonas" w:hAnsi="Palemonas" w:cs="Palemonas"/>
          <w:sz w:val="24"/>
          <w:szCs w:val="24"/>
          <w:lang w:eastAsia="lt-LT"/>
        </w:rPr>
        <w:t xml:space="preserve"> mėnesi</w:t>
      </w:r>
      <w:r w:rsidR="001C5548">
        <w:rPr>
          <w:rFonts w:ascii="Palemonas" w:hAnsi="Palemonas" w:cs="Palemonas"/>
          <w:sz w:val="24"/>
          <w:szCs w:val="24"/>
          <w:lang w:eastAsia="lt-LT"/>
        </w:rPr>
        <w:t>ų</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567A315E" w14:textId="380EDBBC" w:rsidR="000D103B" w:rsidRPr="00CC3611" w:rsidRDefault="000D103B" w:rsidP="000D103B">
      <w:pPr>
        <w:pStyle w:val="Sraopastraipa1"/>
        <w:spacing w:after="0"/>
        <w:ind w:left="0"/>
        <w:jc w:val="both"/>
        <w:rPr>
          <w:rFonts w:ascii="Palemonas" w:hAnsi="Palemonas" w:cs="Arial"/>
          <w:bCs/>
          <w:sz w:val="24"/>
          <w:szCs w:val="24"/>
        </w:rPr>
      </w:pPr>
      <w:r>
        <w:rPr>
          <w:rFonts w:ascii="Palemonas" w:hAnsi="Palemonas" w:cs="Palemonas"/>
          <w:sz w:val="24"/>
          <w:szCs w:val="24"/>
        </w:rPr>
        <w:t xml:space="preserve">           D</w:t>
      </w:r>
      <w:r w:rsidRPr="00D201FF">
        <w:rPr>
          <w:rFonts w:ascii="Palemonas" w:hAnsi="Palemonas" w:cs="Palemonas"/>
          <w:sz w:val="24"/>
          <w:szCs w:val="24"/>
        </w:rPr>
        <w:t>arbų pabaiga bus laikomas momentas, kai bus atlikti sutartyje numatyti statybos darbai, ištaisyti defektai,</w:t>
      </w:r>
      <w:r w:rsidRPr="00C1088B">
        <w:t xml:space="preserve"> </w:t>
      </w:r>
      <w:r>
        <w:rPr>
          <w:rFonts w:ascii="Palemonas" w:hAnsi="Palemonas" w:cs="Palemonas"/>
          <w:sz w:val="24"/>
          <w:szCs w:val="24"/>
        </w:rPr>
        <w:t>parengtos s</w:t>
      </w:r>
      <w:r w:rsidRPr="00C1088B">
        <w:rPr>
          <w:rFonts w:ascii="Palemonas" w:hAnsi="Palemonas" w:cs="Palemonas"/>
          <w:sz w:val="24"/>
          <w:szCs w:val="24"/>
        </w:rPr>
        <w:t>tatinių kadastrinių matavimų bylos, suderintos su VĮ Registrų centr</w:t>
      </w:r>
      <w:r>
        <w:rPr>
          <w:rFonts w:ascii="Palemonas" w:hAnsi="Palemonas" w:cs="Palemonas"/>
          <w:sz w:val="24"/>
          <w:szCs w:val="24"/>
        </w:rPr>
        <w:t>as</w:t>
      </w:r>
      <w:r w:rsidRPr="00C1088B">
        <w:rPr>
          <w:rFonts w:ascii="Palemonas" w:hAnsi="Palemonas" w:cs="Palemonas"/>
          <w:sz w:val="24"/>
          <w:szCs w:val="24"/>
        </w:rPr>
        <w:t xml:space="preserve"> (teisinei registracijai)</w:t>
      </w:r>
      <w:r>
        <w:rPr>
          <w:rFonts w:ascii="Palemonas" w:hAnsi="Palemonas" w:cs="Palemonas"/>
          <w:sz w:val="24"/>
          <w:szCs w:val="24"/>
        </w:rPr>
        <w:t>,</w:t>
      </w:r>
      <w:r w:rsidRPr="00C1088B">
        <w:rPr>
          <w:rFonts w:ascii="Palemonas" w:hAnsi="Palemonas" w:cs="Palemonas"/>
          <w:sz w:val="24"/>
          <w:szCs w:val="24"/>
        </w:rPr>
        <w:t xml:space="preserve"> </w:t>
      </w:r>
      <w:r>
        <w:rPr>
          <w:rFonts w:ascii="Palemonas" w:hAnsi="Palemonas" w:cs="Palemonas"/>
          <w:sz w:val="24"/>
          <w:szCs w:val="24"/>
        </w:rPr>
        <w:t>parengtos ž</w:t>
      </w:r>
      <w:r w:rsidRPr="00D1070D">
        <w:rPr>
          <w:rFonts w:ascii="Palemonas" w:hAnsi="Palemonas" w:cs="Palemonas"/>
          <w:sz w:val="24"/>
          <w:szCs w:val="24"/>
        </w:rPr>
        <w:t>emės sklypų kadastrinių matavimų byl</w:t>
      </w:r>
      <w:r>
        <w:rPr>
          <w:rFonts w:ascii="Palemonas" w:hAnsi="Palemonas" w:cs="Palemonas"/>
          <w:sz w:val="24"/>
          <w:szCs w:val="24"/>
        </w:rPr>
        <w:t>os</w:t>
      </w:r>
      <w:r w:rsidRPr="00D1070D">
        <w:rPr>
          <w:rFonts w:ascii="Palemonas" w:hAnsi="Palemonas" w:cs="Palemonas"/>
          <w:sz w:val="24"/>
          <w:szCs w:val="24"/>
        </w:rPr>
        <w:t>, suderint</w:t>
      </w:r>
      <w:r>
        <w:rPr>
          <w:rFonts w:ascii="Palemonas" w:hAnsi="Palemonas" w:cs="Palemonas"/>
          <w:sz w:val="24"/>
          <w:szCs w:val="24"/>
        </w:rPr>
        <w:t>os</w:t>
      </w:r>
      <w:r w:rsidRPr="00D1070D">
        <w:rPr>
          <w:rFonts w:ascii="Palemonas" w:hAnsi="Palemonas" w:cs="Palemonas"/>
          <w:sz w:val="24"/>
          <w:szCs w:val="24"/>
        </w:rPr>
        <w:t xml:space="preserve"> su </w:t>
      </w:r>
      <w:r w:rsidRPr="00D1070D">
        <w:rPr>
          <w:rFonts w:ascii="Palemonas" w:hAnsi="Palemonas" w:cs="Palemonas"/>
          <w:sz w:val="24"/>
          <w:szCs w:val="24"/>
        </w:rPr>
        <w:lastRenderedPageBreak/>
        <w:t xml:space="preserve">Nacionaline žemės tarnyba, </w:t>
      </w:r>
      <w:r w:rsidRPr="00D201FF">
        <w:rPr>
          <w:rFonts w:ascii="Palemonas" w:hAnsi="Palemonas" w:cs="Palemonas"/>
          <w:sz w:val="24"/>
          <w:szCs w:val="24"/>
        </w:rPr>
        <w:t xml:space="preserve">atliktos statybos užbaigimo bei įregistravimo nekilnojamojo turto registre procedūros ir užsakovui perduoti visi </w:t>
      </w:r>
      <w:r w:rsidRPr="002B7FB2">
        <w:rPr>
          <w:rFonts w:ascii="Palemonas" w:hAnsi="Palemonas" w:cs="Palemonas"/>
          <w:sz w:val="24"/>
          <w:szCs w:val="24"/>
        </w:rPr>
        <w:t xml:space="preserve">STR 1.05.01:2017 „Statybą leidžiantys dokumentai. Statybos užbaigimas. Statybos sustabdymas. Savavališkos statybos padarinių šalinimas. Statybos pagal neteisėtai išduotą statybą leidžiantį dokumentą padarinių šalinimas“ V skyriuje nurodyti </w:t>
      </w:r>
      <w:r w:rsidRPr="00D201FF">
        <w:rPr>
          <w:rFonts w:ascii="Palemonas" w:hAnsi="Palemonas" w:cs="Palemonas"/>
          <w:sz w:val="24"/>
          <w:szCs w:val="24"/>
        </w:rPr>
        <w:t xml:space="preserve">ir su </w:t>
      </w:r>
      <w:r>
        <w:rPr>
          <w:rFonts w:ascii="Palemonas" w:hAnsi="Palemonas" w:cs="Palemonas"/>
          <w:sz w:val="24"/>
          <w:szCs w:val="24"/>
        </w:rPr>
        <w:t>statybų užbaigimu</w:t>
      </w:r>
      <w:r w:rsidRPr="00D201FF">
        <w:rPr>
          <w:rFonts w:ascii="Palemonas" w:hAnsi="Palemonas" w:cs="Palemonas"/>
          <w:sz w:val="24"/>
          <w:szCs w:val="24"/>
        </w:rPr>
        <w:t xml:space="preserve"> susiję dokumentai</w:t>
      </w:r>
      <w:r>
        <w:rPr>
          <w:rFonts w:ascii="Palemonas" w:hAnsi="Palemonas" w:cs="Palemonas"/>
          <w:sz w:val="24"/>
          <w:szCs w:val="24"/>
        </w:rPr>
        <w:t>.</w:t>
      </w:r>
      <w:r w:rsidRPr="00450080">
        <w:rPr>
          <w:rFonts w:ascii="Palemonas" w:hAnsi="Palemonas" w:cs="Palemonas"/>
          <w:sz w:val="24"/>
          <w:szCs w:val="24"/>
        </w:rPr>
        <w:t xml:space="preserve"> </w:t>
      </w:r>
      <w:r w:rsidRPr="00B067D0">
        <w:rPr>
          <w:rFonts w:ascii="Palemonas" w:hAnsi="Palemonas"/>
          <w:sz w:val="24"/>
          <w:szCs w:val="24"/>
        </w:rPr>
        <w:t xml:space="preserve">Statybos užbaigimo procedūras organizuoja </w:t>
      </w:r>
      <w:r>
        <w:rPr>
          <w:rFonts w:ascii="Palemonas" w:hAnsi="Palemonas"/>
          <w:sz w:val="24"/>
          <w:szCs w:val="24"/>
        </w:rPr>
        <w:t>tiekėjas</w:t>
      </w:r>
      <w:r w:rsidRPr="00B067D0">
        <w:rPr>
          <w:rFonts w:ascii="Palemonas" w:hAnsi="Palemonas"/>
          <w:sz w:val="24"/>
          <w:szCs w:val="24"/>
        </w:rPr>
        <w:t xml:space="preserve">. Užsakovas suteikia </w:t>
      </w:r>
      <w:r>
        <w:rPr>
          <w:rFonts w:ascii="Palemonas" w:hAnsi="Palemonas"/>
          <w:sz w:val="24"/>
          <w:szCs w:val="24"/>
        </w:rPr>
        <w:t>tiekėjui</w:t>
      </w:r>
      <w:r w:rsidRPr="00B067D0">
        <w:rPr>
          <w:rFonts w:ascii="Palemonas" w:hAnsi="Palemonas"/>
          <w:sz w:val="24"/>
          <w:szCs w:val="24"/>
        </w:rPr>
        <w:t xml:space="preserve"> įgaliojimus </w:t>
      </w:r>
      <w:r w:rsidRPr="00450080">
        <w:rPr>
          <w:rFonts w:ascii="Palemonas" w:hAnsi="Palemonas"/>
          <w:sz w:val="24"/>
          <w:szCs w:val="24"/>
        </w:rPr>
        <w:t>Palangos miesto savivaldybės vardu</w:t>
      </w:r>
      <w:r>
        <w:rPr>
          <w:rFonts w:ascii="Palemonas" w:hAnsi="Palemonas"/>
          <w:sz w:val="24"/>
          <w:szCs w:val="24"/>
        </w:rPr>
        <w:t xml:space="preserve">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w:t>
      </w:r>
      <w:r>
        <w:rPr>
          <w:rFonts w:ascii="Palemonas" w:hAnsi="Palemonas"/>
          <w:sz w:val="24"/>
          <w:szCs w:val="24"/>
        </w:rPr>
        <w:t>ą</w:t>
      </w:r>
      <w:r w:rsidRPr="00B067D0">
        <w:rPr>
          <w:rFonts w:ascii="Palemonas" w:hAnsi="Palemonas"/>
          <w:sz w:val="24"/>
          <w:szCs w:val="24"/>
        </w:rPr>
        <w:t xml:space="preserve"> patvirtinti deklaracij</w:t>
      </w:r>
      <w:r>
        <w:rPr>
          <w:rFonts w:ascii="Palemonas" w:hAnsi="Palemonas"/>
          <w:sz w:val="24"/>
          <w:szCs w:val="24"/>
        </w:rPr>
        <w:t>as</w:t>
      </w:r>
      <w:r w:rsidRPr="00B067D0">
        <w:rPr>
          <w:rFonts w:ascii="Palemonas" w:hAnsi="Palemonas"/>
          <w:sz w:val="24"/>
          <w:szCs w:val="24"/>
        </w:rPr>
        <w:t xml:space="preserve">, pateikti prašymą VĮ Registrų centrui įregistruoti užbaigtus </w:t>
      </w:r>
      <w:r>
        <w:rPr>
          <w:rFonts w:ascii="Palemonas" w:hAnsi="Palemonas"/>
          <w:sz w:val="24"/>
          <w:szCs w:val="24"/>
        </w:rPr>
        <w:t>statyti</w:t>
      </w:r>
      <w:r w:rsidRPr="00450080">
        <w:rPr>
          <w:rFonts w:ascii="Palemonas" w:hAnsi="Palemonas"/>
          <w:sz w:val="24"/>
          <w:szCs w:val="24"/>
        </w:rPr>
        <w:t xml:space="preserve"> statinius </w:t>
      </w:r>
      <w:r>
        <w:rPr>
          <w:rFonts w:ascii="Palemonas" w:hAnsi="Palemonas"/>
          <w:sz w:val="24"/>
          <w:szCs w:val="24"/>
        </w:rPr>
        <w:t>n</w:t>
      </w:r>
      <w:r w:rsidRPr="00450080">
        <w:rPr>
          <w:rFonts w:ascii="Palemonas" w:hAnsi="Palemonas"/>
          <w:sz w:val="24"/>
          <w:szCs w:val="24"/>
        </w:rPr>
        <w:t>ekilnojamojo turte registre</w:t>
      </w:r>
    </w:p>
    <w:p w14:paraId="55C15577" w14:textId="2519A2F1"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1</w:t>
      </w:r>
      <w:r w:rsidR="00903883" w:rsidRPr="00C7170B">
        <w:rPr>
          <w:rFonts w:ascii="Palemonas" w:hAnsi="Palemonas" w:cs="Palemonas"/>
          <w:szCs w:val="24"/>
        </w:rPr>
        <w:t xml:space="preserve"> kart</w:t>
      </w:r>
      <w:r w:rsidR="00903883">
        <w:rPr>
          <w:rFonts w:ascii="Palemonas" w:hAnsi="Palemonas" w:cs="Palemonas"/>
          <w:szCs w:val="24"/>
        </w:rPr>
        <w:t>ą</w:t>
      </w:r>
      <w:r w:rsidR="00903883" w:rsidRPr="00C7170B">
        <w:rPr>
          <w:rFonts w:ascii="Palemonas" w:hAnsi="Palemonas" w:cs="Palemonas"/>
          <w:szCs w:val="24"/>
        </w:rPr>
        <w:t xml:space="preserve"> </w:t>
      </w:r>
      <w:r w:rsidR="00903883">
        <w:rPr>
          <w:rFonts w:ascii="Palemonas" w:hAnsi="Palemonas" w:cs="Palemonas"/>
          <w:szCs w:val="24"/>
        </w:rPr>
        <w:t>ne ilgesniam kaip 3</w:t>
      </w:r>
      <w:r w:rsidR="00903883" w:rsidRPr="00C7170B">
        <w:rPr>
          <w:rFonts w:ascii="Palemonas" w:hAnsi="Palemonas" w:cs="Palemonas"/>
          <w:szCs w:val="24"/>
        </w:rPr>
        <w:t xml:space="preserve"> mėnes</w:t>
      </w:r>
      <w:r w:rsidR="00903883">
        <w:rPr>
          <w:rFonts w:ascii="Palemonas" w:hAnsi="Palemonas" w:cs="Palemonas"/>
          <w:szCs w:val="24"/>
        </w:rPr>
        <w:t>ių laikotarpiui</w:t>
      </w:r>
      <w:r w:rsidR="00903883" w:rsidRPr="00C7170B">
        <w:rPr>
          <w:rFonts w:ascii="Palemonas" w:hAnsi="Palemonas" w:cs="Palemonas"/>
          <w:szCs w:val="24"/>
        </w:rPr>
        <w:t>.</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w:t>
      </w:r>
      <w:r w:rsidR="0083286F" w:rsidRPr="00970F10">
        <w:rPr>
          <w:rFonts w:ascii="Palemonas" w:eastAsia="Times New Roman" w:hAnsi="Palemonas" w:cs="Arial"/>
          <w:szCs w:val="24"/>
          <w:lang w:eastAsia="lt-LT"/>
        </w:rPr>
        <w:lastRenderedPageBreak/>
        <w:t xml:space="preserve">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proofErr w:type="spellStart"/>
      <w:r w:rsidRPr="00005D00">
        <w:rPr>
          <w:rFonts w:ascii="Palemonas" w:hAnsi="Palemonas" w:cs="Times New Roman"/>
          <w:kern w:val="2"/>
          <w:szCs w:val="24"/>
          <w:lang w:eastAsia="en-US"/>
        </w:rPr>
        <w:t>perskaičiuota</w:t>
      </w:r>
      <w:proofErr w:type="spellEnd"/>
      <w:r w:rsidRPr="00005D00">
        <w:rPr>
          <w:rFonts w:ascii="Palemonas" w:hAnsi="Palemonas" w:cs="Times New Roman"/>
          <w:kern w:val="2"/>
          <w:szCs w:val="24"/>
          <w:lang w:eastAsia="en-US"/>
        </w:rPr>
        <w:t xml:space="preserve">, kai Sutarties Šalys pasirašo </w:t>
      </w:r>
      <w:proofErr w:type="spellStart"/>
      <w:r w:rsidRPr="00005D00">
        <w:rPr>
          <w:rFonts w:ascii="Palemonas" w:hAnsi="Palemonas" w:cs="Times New Roman"/>
          <w:kern w:val="2"/>
          <w:szCs w:val="24"/>
          <w:lang w:eastAsia="en-US"/>
        </w:rPr>
        <w:t>susitarima</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proofErr w:type="spellStart"/>
      <w:r w:rsidRPr="00005D00">
        <w:rPr>
          <w:rFonts w:ascii="Palemonas" w:hAnsi="Palemonas" w:cs="Times New Roman"/>
          <w:kern w:val="2"/>
          <w:szCs w:val="24"/>
          <w:lang w:eastAsia="en-US"/>
        </w:rPr>
        <w:t>perskaičiavimo</w:t>
      </w:r>
      <w:proofErr w:type="spellEnd"/>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w:t>
      </w:r>
      <w:r w:rsidRPr="00C824F2">
        <w:rPr>
          <w:rFonts w:ascii="Palemonas" w:hAnsi="Palemonas" w:cs="Times New Roman"/>
          <w:lang w:eastAsia="en-US"/>
        </w:rPr>
        <w:lastRenderedPageBreak/>
        <w:t>yra informacinės sistemos SABIS pažeidimų, dėl kurių negalimas Užsakovo ir Rangovo bendravimas ir keitimasis informacija naudojantis SABIS.</w:t>
      </w:r>
    </w:p>
    <w:p w14:paraId="1903BAD6" w14:textId="751A2C99" w:rsidR="00C34A6B" w:rsidRDefault="002D47F1" w:rsidP="00002768">
      <w:pPr>
        <w:pStyle w:val="Pagrindinistekstas"/>
        <w:spacing w:after="0" w:line="240" w:lineRule="auto"/>
        <w:ind w:firstLine="720"/>
        <w:jc w:val="both"/>
        <w:rPr>
          <w:rFonts w:ascii="Palemonas" w:hAnsi="Palemonas" w:cs="Palemonas"/>
          <w:color w:val="000000"/>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7B7C57">
        <w:rPr>
          <w:rFonts w:ascii="Palemonas" w:eastAsia="Times New Roman" w:hAnsi="Palemonas" w:cs="Times New Roman"/>
          <w:szCs w:val="24"/>
        </w:rPr>
        <w:t>D</w:t>
      </w:r>
      <w:r w:rsidR="007B7C57" w:rsidRPr="006A323B">
        <w:rPr>
          <w:rFonts w:ascii="Palemonas" w:hAnsi="Palemonas" w:cs="Palemonas"/>
          <w:bCs/>
          <w:szCs w:val="24"/>
        </w:rPr>
        <w:t xml:space="preserve">arbai </w:t>
      </w:r>
      <w:r w:rsidR="007B7C57">
        <w:rPr>
          <w:rFonts w:ascii="Palemonas" w:hAnsi="Palemonas" w:cs="Palemonas"/>
          <w:bCs/>
          <w:szCs w:val="24"/>
        </w:rPr>
        <w:t>finansuojami</w:t>
      </w:r>
      <w:r w:rsidR="007B7C57" w:rsidRPr="006A323B">
        <w:rPr>
          <w:rFonts w:ascii="Palemonas" w:hAnsi="Palemonas" w:cs="Palemonas"/>
          <w:bCs/>
          <w:szCs w:val="24"/>
        </w:rPr>
        <w:t xml:space="preserve"> Palangos miesto savivaldybės biudžeto lėšomis</w:t>
      </w:r>
      <w:r w:rsidR="007B7C57" w:rsidRPr="007B7C57">
        <w:rPr>
          <w:rFonts w:ascii="Palemonas" w:hAnsi="Palemonas" w:cs="Palemonas"/>
          <w:bCs/>
          <w:color w:val="000000" w:themeColor="text1"/>
          <w:szCs w:val="24"/>
        </w:rPr>
        <w:t xml:space="preserve"> </w:t>
      </w:r>
      <w:r w:rsidR="007B7C57" w:rsidRPr="006A323B">
        <w:rPr>
          <w:rFonts w:ascii="Palemonas" w:hAnsi="Palemonas" w:cs="Palemonas"/>
          <w:bCs/>
          <w:color w:val="000000" w:themeColor="text1"/>
          <w:szCs w:val="24"/>
        </w:rPr>
        <w:t xml:space="preserve">ir Europos Sąjungos lėšomis </w:t>
      </w:r>
      <w:r w:rsidR="007B7C57">
        <w:rPr>
          <w:rFonts w:ascii="Palemonas" w:hAnsi="Palemonas" w:cs="Palemonas"/>
          <w:bCs/>
          <w:color w:val="000000" w:themeColor="text1"/>
          <w:szCs w:val="24"/>
        </w:rPr>
        <w:t xml:space="preserve">pagal </w:t>
      </w:r>
      <w:r w:rsidR="007B7C57" w:rsidRPr="006A323B">
        <w:rPr>
          <w:rFonts w:ascii="Palemonas" w:hAnsi="Palemonas" w:cs="Palemonas"/>
          <w:color w:val="000000"/>
          <w:szCs w:val="24"/>
        </w:rPr>
        <w:t>2022–2030 metų Regioninės pažangos priemon</w:t>
      </w:r>
      <w:r w:rsidR="007B7C57">
        <w:rPr>
          <w:rFonts w:ascii="Palemonas" w:hAnsi="Palemonas" w:cs="Palemonas"/>
          <w:color w:val="000000"/>
          <w:szCs w:val="24"/>
        </w:rPr>
        <w:t>ę</w:t>
      </w:r>
      <w:r w:rsidR="007B7C57" w:rsidRPr="006A323B">
        <w:rPr>
          <w:rFonts w:ascii="Palemonas" w:hAnsi="Palemonas" w:cs="Palemonas"/>
          <w:color w:val="000000"/>
          <w:szCs w:val="24"/>
        </w:rPr>
        <w:t xml:space="preserve"> Nr. 12-003-03-01-23 (</w:t>
      </w:r>
      <w:proofErr w:type="spellStart"/>
      <w:r w:rsidR="007B7C57" w:rsidRPr="006A323B">
        <w:rPr>
          <w:rFonts w:ascii="Palemonas" w:hAnsi="Palemonas" w:cs="Palemonas"/>
          <w:color w:val="000000"/>
          <w:szCs w:val="24"/>
        </w:rPr>
        <w:t>Re</w:t>
      </w:r>
      <w:proofErr w:type="spellEnd"/>
      <w:r w:rsidR="007B7C57" w:rsidRPr="006A323B">
        <w:rPr>
          <w:rFonts w:ascii="Palemonas" w:hAnsi="Palemonas" w:cs="Palemonas"/>
          <w:color w:val="000000"/>
          <w:szCs w:val="24"/>
        </w:rPr>
        <w:t>) „Padidinti ugdymo prieinamumą atskirtį patiriantiems vaikams“</w:t>
      </w:r>
      <w:r w:rsidR="00F3177B">
        <w:rPr>
          <w:rFonts w:ascii="Palemonas" w:hAnsi="Palemonas" w:cs="Palemonas"/>
          <w:color w:val="000000"/>
          <w:szCs w:val="24"/>
        </w:rPr>
        <w:t>:</w:t>
      </w:r>
    </w:p>
    <w:p w14:paraId="3C16E8FE" w14:textId="270FEFB5" w:rsidR="00F3177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cs="Palemonas"/>
          <w:color w:val="000000"/>
          <w:sz w:val="24"/>
          <w:szCs w:val="24"/>
        </w:rPr>
        <w:t xml:space="preserve">           </w:t>
      </w:r>
      <w:r w:rsidR="00F3177B" w:rsidRPr="00C13BC7">
        <w:rPr>
          <w:rFonts w:ascii="Palemonas" w:hAnsi="Palemonas" w:cs="Palemonas"/>
          <w:color w:val="000000"/>
          <w:sz w:val="24"/>
          <w:szCs w:val="24"/>
        </w:rPr>
        <w:t>5.3.1.</w:t>
      </w:r>
      <w:r w:rsidR="00F3177B">
        <w:rPr>
          <w:rFonts w:ascii="Palemonas" w:hAnsi="Palemonas" w:cs="Palemonas"/>
          <w:color w:val="000000"/>
          <w:szCs w:val="24"/>
        </w:rPr>
        <w:t xml:space="preserve"> </w:t>
      </w:r>
      <w:r w:rsidR="00F3177B" w:rsidRPr="00354096">
        <w:rPr>
          <w:rFonts w:ascii="Palemonas" w:hAnsi="Palemonas"/>
          <w:sz w:val="24"/>
          <w:szCs w:val="24"/>
        </w:rPr>
        <w:t>už atliktus darbus</w:t>
      </w:r>
      <w:r w:rsidR="00F3177B">
        <w:rPr>
          <w:rFonts w:ascii="Palemonas" w:hAnsi="Palemonas"/>
          <w:sz w:val="24"/>
          <w:szCs w:val="24"/>
        </w:rPr>
        <w:t>,</w:t>
      </w:r>
      <w:r w:rsidR="00F3177B" w:rsidRPr="00354096">
        <w:rPr>
          <w:rFonts w:ascii="Palemonas" w:hAnsi="Palemonas"/>
          <w:sz w:val="24"/>
          <w:szCs w:val="24"/>
        </w:rPr>
        <w:t xml:space="preserve"> finansuojamus Palang</w:t>
      </w:r>
      <w:r w:rsidR="00F3177B">
        <w:rPr>
          <w:rFonts w:ascii="Palemonas" w:hAnsi="Palemonas"/>
          <w:sz w:val="24"/>
          <w:szCs w:val="24"/>
        </w:rPr>
        <w:t xml:space="preserve">os miesto savivaldybės biudžeto </w:t>
      </w:r>
      <w:r w:rsidR="00F3177B" w:rsidRPr="00354096">
        <w:rPr>
          <w:rFonts w:ascii="Palemonas" w:hAnsi="Palemonas"/>
          <w:sz w:val="24"/>
          <w:szCs w:val="24"/>
        </w:rPr>
        <w:t>lėšomis</w:t>
      </w:r>
      <w:r w:rsidR="00F3177B">
        <w:rPr>
          <w:rFonts w:ascii="Palemonas" w:hAnsi="Palemonas"/>
          <w:sz w:val="24"/>
          <w:szCs w:val="24"/>
        </w:rPr>
        <w:t>,</w:t>
      </w:r>
      <w:r w:rsidR="00F3177B" w:rsidRPr="00354096">
        <w:rPr>
          <w:rFonts w:ascii="Palemonas" w:hAnsi="Palemonas"/>
          <w:sz w:val="24"/>
          <w:szCs w:val="24"/>
        </w:rPr>
        <w:t xml:space="preserve"> atsiskaitoma per </w:t>
      </w:r>
      <w:r w:rsidR="00F3177B" w:rsidRPr="00354096">
        <w:rPr>
          <w:rFonts w:ascii="Palemonas" w:hAnsi="Palemonas" w:cs="Arial"/>
          <w:sz w:val="24"/>
          <w:szCs w:val="24"/>
        </w:rPr>
        <w:t xml:space="preserve">30 kalendorinių dienų </w:t>
      </w:r>
      <w:r w:rsidR="00F3177B" w:rsidRPr="00354096">
        <w:rPr>
          <w:rFonts w:ascii="Palemonas" w:hAnsi="Palemonas"/>
          <w:sz w:val="24"/>
          <w:szCs w:val="24"/>
        </w:rPr>
        <w:t>nuo atliktų darbų akto, atliktų darbų ir išlaidų apmokėjimo pažymos pasirašymo dienos pagal pateiktą sąskaitą faktūrą;</w:t>
      </w:r>
    </w:p>
    <w:p w14:paraId="1F502BD8" w14:textId="6E397940" w:rsidR="00C13BC7" w:rsidRPr="00354096"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sz w:val="24"/>
          <w:szCs w:val="24"/>
        </w:rPr>
        <w:t xml:space="preserve">           </w:t>
      </w:r>
      <w:r w:rsidR="00C13BC7">
        <w:rPr>
          <w:rFonts w:ascii="Palemonas" w:hAnsi="Palemonas"/>
          <w:sz w:val="24"/>
          <w:szCs w:val="24"/>
        </w:rPr>
        <w:t xml:space="preserve">5.3.2. </w:t>
      </w:r>
      <w:r w:rsidRPr="00354096">
        <w:rPr>
          <w:rFonts w:ascii="Palemonas" w:hAnsi="Palemonas"/>
          <w:sz w:val="24"/>
          <w:szCs w:val="24"/>
        </w:rPr>
        <w:t>už atliktus darbus</w:t>
      </w:r>
      <w:r>
        <w:rPr>
          <w:rFonts w:ascii="Palemonas" w:hAnsi="Palemonas"/>
          <w:sz w:val="24"/>
          <w:szCs w:val="24"/>
        </w:rPr>
        <w:t>,</w:t>
      </w:r>
      <w:r w:rsidRPr="00354096">
        <w:rPr>
          <w:rFonts w:ascii="Palemonas" w:hAnsi="Palemonas"/>
          <w:sz w:val="24"/>
          <w:szCs w:val="24"/>
        </w:rPr>
        <w:t xml:space="preserve"> finansuojamus </w:t>
      </w:r>
      <w:r>
        <w:rPr>
          <w:rFonts w:ascii="Palemonas" w:hAnsi="Palemonas"/>
          <w:sz w:val="24"/>
          <w:szCs w:val="24"/>
        </w:rPr>
        <w:t>Europos Sąjungos lėšomis,</w:t>
      </w:r>
      <w:r w:rsidRPr="00354096">
        <w:rPr>
          <w:rFonts w:ascii="Palemonas" w:hAnsi="Palemonas"/>
          <w:sz w:val="24"/>
          <w:szCs w:val="24"/>
        </w:rPr>
        <w:t xml:space="preserve"> atsiskaitoma </w:t>
      </w:r>
      <w:r w:rsidRPr="00354096">
        <w:rPr>
          <w:rFonts w:ascii="Palemonas" w:hAnsi="Palemonas" w:cs="Arial"/>
          <w:sz w:val="24"/>
          <w:szCs w:val="24"/>
        </w:rPr>
        <w:t xml:space="preserve">per 60 kalendorinių dienų pagal gautus atsiskaitymo dokumentus </w:t>
      </w:r>
      <w:r w:rsidRPr="00354096">
        <w:rPr>
          <w:rFonts w:ascii="Palemonas" w:hAnsi="Palemonas"/>
          <w:sz w:val="24"/>
          <w:szCs w:val="24"/>
        </w:rPr>
        <w:t>(atliktų darbų ar paslaugų aktus, elektronines PVM sąskaitas faktūras)</w:t>
      </w:r>
      <w:r w:rsidRPr="00354096">
        <w:rPr>
          <w:rFonts w:ascii="Palemonas" w:hAnsi="Palemonas" w:cs="Arial"/>
          <w:sz w:val="24"/>
          <w:szCs w:val="24"/>
        </w:rPr>
        <w:t>.</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7451531B"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5F1F63">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lastRenderedPageBreak/>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A87ACE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arbų atlikimo eiga, kiekis, kaina, medžiagų kokybė atitinka projektą, Rangovo parengtus įkainotus darbų kiekių žiniaraščius, Aktus, sąskaitas faktūras, Užsakovo pateiktų medžiagų naudojimą, reikalauti pašalinti netinkamas medžiagas, konstrukcijas, įrenginius ir t.t.;</w:t>
      </w:r>
    </w:p>
    <w:p w14:paraId="4C3C1367" w14:textId="5C859B2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D3E32">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ir laikydamasis normatyvinių statybos dokumentų reikalavimų. Jeigu Rangovas nukrypsta nuo </w:t>
      </w:r>
      <w:r w:rsidR="002D3E32">
        <w:rPr>
          <w:rFonts w:ascii="Palemonas" w:eastAsia="Times New Roman" w:hAnsi="Palemonas" w:cs="Times New Roman"/>
          <w:szCs w:val="24"/>
        </w:rPr>
        <w:t>techninio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89583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34DA2">
        <w:rPr>
          <w:rFonts w:ascii="Palemonas" w:eastAsia="Times New Roman" w:hAnsi="Palemonas" w:cs="Times New Roman"/>
          <w:szCs w:val="24"/>
        </w:rPr>
        <w:t>techninis 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43C7CD2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3D4A5A">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w:t>
      </w:r>
      <w:r w:rsidRPr="006C5608">
        <w:rPr>
          <w:rFonts w:ascii="Palemonas" w:eastAsia="Times New Roman" w:hAnsi="Palemonas" w:cs="Times New Roman"/>
          <w:szCs w:val="24"/>
        </w:rPr>
        <w:lastRenderedPageBreak/>
        <w:t>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7FF9A0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6765B3">
        <w:rPr>
          <w:rFonts w:ascii="Palemonas" w:eastAsia="Times New Roman" w:hAnsi="Palemonas" w:cs="Times New Roman"/>
          <w:szCs w:val="24"/>
        </w:rPr>
        <w:t>techninio 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2794EE72"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p>
    <w:p w14:paraId="05F39B14" w14:textId="189FF395" w:rsidR="00DD0ECA" w:rsidRPr="00DD0ECA" w:rsidRDefault="00DD0ECA" w:rsidP="00DD0ECA">
      <w:pPr>
        <w:pStyle w:val="Sraopastraipa1"/>
        <w:ind w:left="0" w:firstLine="855"/>
        <w:jc w:val="both"/>
        <w:rPr>
          <w:rFonts w:ascii="Palemonas" w:hAnsi="Palemonas"/>
          <w:sz w:val="24"/>
          <w:szCs w:val="24"/>
        </w:rPr>
      </w:pPr>
      <w:r>
        <w:rPr>
          <w:rFonts w:ascii="Palemonas" w:hAnsi="Palemonas"/>
        </w:rPr>
        <w:t xml:space="preserve">9.4.29. </w:t>
      </w:r>
      <w:r w:rsidRPr="00DD0ECA">
        <w:rPr>
          <w:rFonts w:ascii="Palemonas" w:hAnsi="Palemonas" w:cs="Arial"/>
          <w:sz w:val="24"/>
          <w:szCs w:val="24"/>
        </w:rPr>
        <w:t xml:space="preserve">sutarties vykdymo metu įsipareigoja </w:t>
      </w:r>
      <w:r w:rsidRPr="00DD0EC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77777777"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lastRenderedPageBreak/>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8C819D1"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w:t>
      </w:r>
      <w:r w:rsidRPr="006C5608">
        <w:rPr>
          <w:rFonts w:ascii="Palemonas" w:eastAsia="Times New Roman" w:hAnsi="Palemonas" w:cs="Times New Roman"/>
          <w:szCs w:val="24"/>
        </w:rPr>
        <w:lastRenderedPageBreak/>
        <w:t>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034184CE" w14:textId="77777777" w:rsidR="00135DC1" w:rsidRPr="006C5608" w:rsidRDefault="00135DC1" w:rsidP="00135DC1">
      <w:pPr>
        <w:shd w:val="clear" w:color="auto" w:fill="FFFFFF"/>
        <w:spacing w:after="0" w:line="240" w:lineRule="auto"/>
        <w:jc w:val="center"/>
        <w:rPr>
          <w:rFonts w:ascii="Palemonas" w:eastAsia="Times New Roman" w:hAnsi="Palemonas" w:cs="Times New Roman"/>
          <w:b/>
          <w:bCs/>
          <w:color w:val="000000"/>
          <w:szCs w:val="24"/>
        </w:rPr>
      </w:pPr>
      <w:r w:rsidRPr="006C5608">
        <w:rPr>
          <w:rFonts w:ascii="Palemonas" w:eastAsia="Times New Roman" w:hAnsi="Palemonas" w:cs="Times New Roman"/>
          <w:b/>
          <w:bCs/>
          <w:color w:val="000000"/>
          <w:szCs w:val="24"/>
        </w:rPr>
        <w:t>17. SUBRANGOVAI</w:t>
      </w:r>
    </w:p>
    <w:p w14:paraId="039074DB" w14:textId="77777777" w:rsidR="00135DC1" w:rsidRPr="00002768" w:rsidRDefault="00135DC1" w:rsidP="00002768">
      <w:pPr>
        <w:shd w:val="clear" w:color="auto" w:fill="FFFFFF"/>
        <w:spacing w:after="0" w:line="240" w:lineRule="auto"/>
        <w:jc w:val="both"/>
        <w:rPr>
          <w:rFonts w:ascii="Palemonas" w:eastAsia="Times New Roman" w:hAnsi="Palemonas" w:cs="Times New Roman"/>
          <w:color w:val="000000"/>
          <w:szCs w:val="24"/>
        </w:rPr>
      </w:pPr>
    </w:p>
    <w:p w14:paraId="57DFBADE" w14:textId="77777777" w:rsidR="00135DC1" w:rsidRPr="006C5608" w:rsidRDefault="00135DC1" w:rsidP="0077097F">
      <w:pPr>
        <w:shd w:val="clear" w:color="auto" w:fill="FFFFFF"/>
        <w:spacing w:after="0" w:line="240" w:lineRule="auto"/>
        <w:ind w:firstLine="720"/>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17.1. Rangovas atskiroms darbų dalims atlikti samdo subrangovus:</w:t>
      </w:r>
    </w:p>
    <w:p w14:paraId="3D10C828" w14:textId="66834B3D" w:rsidR="00135DC1" w:rsidRPr="006C5608" w:rsidRDefault="00135DC1" w:rsidP="00002768">
      <w:pPr>
        <w:shd w:val="clear" w:color="auto" w:fill="FFFFFF"/>
        <w:spacing w:after="0" w:line="240" w:lineRule="auto"/>
        <w:ind w:firstLine="720"/>
        <w:jc w:val="both"/>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 xml:space="preserve">17.1.1.                      darbams atlikti samdomas subrangovas UAB „       </w:t>
      </w:r>
      <w:r w:rsidR="008B1C78">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įm. k.    </w:t>
      </w:r>
      <w:r w:rsidR="008B1C78">
        <w:rPr>
          <w:rFonts w:ascii="Palemonas" w:eastAsia="Times New Roman" w:hAnsi="Palemonas" w:cs="Times New Roman"/>
          <w:bCs/>
          <w:color w:val="000000"/>
          <w:szCs w:val="24"/>
        </w:rPr>
        <w:t xml:space="preserve">     </w:t>
      </w:r>
      <w:r w:rsidR="00354690">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kurios buveinė                . Subrangos sutarties vertė –               </w:t>
      </w:r>
      <w:r w:rsidR="00394AFB">
        <w:rPr>
          <w:rFonts w:ascii="Palemonas" w:eastAsia="Times New Roman" w:hAnsi="Palemonas" w:cs="Times New Roman"/>
          <w:bCs/>
          <w:color w:val="000000"/>
          <w:szCs w:val="24"/>
        </w:rPr>
        <w:t>Eur</w:t>
      </w:r>
      <w:r w:rsidRPr="006C5608">
        <w:rPr>
          <w:rFonts w:ascii="Palemonas" w:eastAsia="Times New Roman" w:hAnsi="Palemonas" w:cs="Times New Roman"/>
          <w:bCs/>
          <w:color w:val="000000"/>
          <w:szCs w:val="24"/>
        </w:rPr>
        <w:t>;            proc.</w:t>
      </w:r>
    </w:p>
    <w:p w14:paraId="47DB7834" w14:textId="44630221" w:rsidR="004117E3" w:rsidRPr="000F62DE" w:rsidRDefault="00225214" w:rsidP="00002768">
      <w:pPr>
        <w:widowControl w:val="0"/>
        <w:spacing w:after="0" w:line="240" w:lineRule="auto"/>
        <w:ind w:firstLine="720"/>
        <w:jc w:val="both"/>
        <w:rPr>
          <w:rFonts w:ascii="Palemonas" w:hAnsi="Palemonas" w:cs="Times New Roman"/>
          <w:szCs w:val="20"/>
          <w:lang w:eastAsia="en-US"/>
        </w:rPr>
      </w:pPr>
      <w:r w:rsidRPr="000F62DE">
        <w:rPr>
          <w:rFonts w:ascii="Palemonas" w:eastAsia="Times New Roman" w:hAnsi="Palemonas" w:cs="Times New Roman"/>
          <w:bCs/>
          <w:szCs w:val="24"/>
        </w:rPr>
        <w:t>1</w:t>
      </w:r>
      <w:r w:rsidR="00135DC1" w:rsidRPr="000F62DE">
        <w:rPr>
          <w:rFonts w:ascii="Palemonas" w:eastAsia="Times New Roman" w:hAnsi="Palemonas" w:cs="Times New Roman"/>
          <w:bCs/>
          <w:szCs w:val="24"/>
        </w:rPr>
        <w:t xml:space="preserve">7.2. </w:t>
      </w:r>
      <w:r w:rsidR="004117E3" w:rsidRPr="000F62DE">
        <w:rPr>
          <w:rFonts w:ascii="Palemonas" w:hAnsi="Palemonas" w:cs="Times New Roman"/>
          <w:szCs w:val="20"/>
          <w:lang w:eastAsia="en-US"/>
        </w:rPr>
        <w:t xml:space="preserve">Sutarties vykdymo metu, kai </w:t>
      </w:r>
      <w:r w:rsidR="00496579">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netinkamai vykdo įsipareigojimus Rangovui, taip pat tuo atveju, kai </w:t>
      </w:r>
      <w:r w:rsidR="0002243F">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nepajėgūs vykdyti įsipareigojimų Rangovui dėl iškeltos bankroto bylos, pradėtos likvidavimo procedūros ir pan. padėties, Rangovas gali pakeisti </w:t>
      </w:r>
      <w:r w:rsidR="0002243F">
        <w:rPr>
          <w:rFonts w:ascii="Palemonas" w:hAnsi="Palemonas" w:cs="Times New Roman"/>
          <w:szCs w:val="20"/>
          <w:lang w:eastAsia="en-US"/>
        </w:rPr>
        <w:t>s</w:t>
      </w:r>
      <w:r w:rsidR="004117E3" w:rsidRPr="000F62DE">
        <w:rPr>
          <w:rFonts w:ascii="Palemonas" w:hAnsi="Palemonas" w:cs="Times New Roman"/>
          <w:szCs w:val="20"/>
          <w:lang w:eastAsia="en-US"/>
        </w:rPr>
        <w:t>ubrangovus tokia tvarka:</w:t>
      </w:r>
    </w:p>
    <w:p w14:paraId="499F3C48" w14:textId="5D9440D5" w:rsidR="004117E3" w:rsidRPr="000F62DE" w:rsidRDefault="004117E3" w:rsidP="00002768">
      <w:pPr>
        <w:widowControl w:val="0"/>
        <w:spacing w:after="0" w:line="240" w:lineRule="auto"/>
        <w:ind w:firstLine="720"/>
        <w:jc w:val="both"/>
        <w:rPr>
          <w:rFonts w:ascii="Palemonas" w:hAnsi="Palemonas" w:cs="Times New Roman"/>
          <w:szCs w:val="20"/>
          <w:lang w:eastAsia="en-US"/>
        </w:rPr>
      </w:pPr>
      <w:r w:rsidRPr="000F62DE">
        <w:rPr>
          <w:rFonts w:ascii="Palemonas" w:hAnsi="Palemonas" w:cs="Times New Roman"/>
          <w:szCs w:val="20"/>
          <w:lang w:eastAsia="en-US"/>
        </w:rPr>
        <w:t>17.</w:t>
      </w:r>
      <w:r w:rsidR="0002243F">
        <w:rPr>
          <w:rFonts w:ascii="Palemonas" w:hAnsi="Palemonas" w:cs="Times New Roman"/>
          <w:szCs w:val="20"/>
          <w:lang w:eastAsia="en-US"/>
        </w:rPr>
        <w:t>2.1</w:t>
      </w:r>
      <w:r w:rsidRPr="000F62DE">
        <w:rPr>
          <w:rFonts w:ascii="Palemonas" w:hAnsi="Palemonas" w:cs="Times New Roman"/>
          <w:szCs w:val="20"/>
          <w:lang w:eastAsia="en-US"/>
        </w:rPr>
        <w:t xml:space="preserve">. apie tai jis turi informuoti Užsakovą, nurodydamas </w:t>
      </w:r>
      <w:r w:rsidR="0002243F">
        <w:rPr>
          <w:rFonts w:ascii="Palemonas" w:hAnsi="Palemonas" w:cs="Times New Roman"/>
          <w:szCs w:val="20"/>
          <w:lang w:eastAsia="en-US"/>
        </w:rPr>
        <w:t>s</w:t>
      </w:r>
      <w:r w:rsidRPr="000F62DE">
        <w:rPr>
          <w:rFonts w:ascii="Palemonas" w:hAnsi="Palemonas" w:cs="Times New Roman"/>
          <w:szCs w:val="20"/>
          <w:lang w:eastAsia="en-US"/>
        </w:rPr>
        <w:t>ubrangovo pakeitimo priežastis;</w:t>
      </w:r>
    </w:p>
    <w:p w14:paraId="7CD86461" w14:textId="67CB7355" w:rsidR="004117E3" w:rsidRPr="000F62DE" w:rsidRDefault="004117E3" w:rsidP="00002768">
      <w:pPr>
        <w:widowControl w:val="0"/>
        <w:spacing w:after="0" w:line="240" w:lineRule="auto"/>
        <w:ind w:firstLine="720"/>
        <w:jc w:val="both"/>
        <w:rPr>
          <w:rFonts w:ascii="Palemonas" w:eastAsia="Times New Roman" w:hAnsi="Palemonas" w:cs="Times New Roman"/>
          <w:szCs w:val="24"/>
        </w:rPr>
      </w:pPr>
      <w:r w:rsidRPr="000F62DE">
        <w:rPr>
          <w:rFonts w:ascii="Palemonas" w:hAnsi="Palemonas" w:cs="Times New Roman"/>
          <w:szCs w:val="20"/>
          <w:lang w:eastAsia="en-US"/>
        </w:rPr>
        <w:t>17.</w:t>
      </w:r>
      <w:r w:rsidR="0002243F">
        <w:rPr>
          <w:rFonts w:ascii="Palemonas" w:hAnsi="Palemonas" w:cs="Times New Roman"/>
          <w:szCs w:val="20"/>
          <w:lang w:eastAsia="en-US"/>
        </w:rPr>
        <w:t>2.2</w:t>
      </w:r>
      <w:r w:rsidRPr="000F62DE">
        <w:rPr>
          <w:rFonts w:ascii="Palemonas" w:hAnsi="Palemonas" w:cs="Times New Roman"/>
          <w:szCs w:val="20"/>
          <w:lang w:eastAsia="en-US"/>
        </w:rPr>
        <w:t xml:space="preserve">. gavęs tokį pranešimą, Užsakovas kartu su Rangovu protokolu įformina susitarimą dėl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ubrangovo pakeitimo. Užsakovas, prieš patvirtindamas tokį keitimą, įsitikina, kad būsimas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ubrangovas </w:t>
      </w:r>
      <w:r w:rsidR="00830596" w:rsidRPr="000F62DE">
        <w:rPr>
          <w:rFonts w:ascii="Palemonas" w:hAnsi="Palemonas" w:cs="Times New Roman"/>
          <w:szCs w:val="20"/>
          <w:lang w:eastAsia="en-US"/>
        </w:rPr>
        <w:t>neturi pašalinimo pagrindų</w:t>
      </w:r>
      <w:r w:rsidR="00E96417" w:rsidRPr="000F62DE">
        <w:rPr>
          <w:rFonts w:ascii="Palemonas" w:hAnsi="Palemonas" w:cs="Times New Roman"/>
          <w:szCs w:val="20"/>
          <w:lang w:eastAsia="en-US"/>
        </w:rPr>
        <w:t xml:space="preserve"> (tikrina </w:t>
      </w:r>
      <w:r w:rsidR="00423C59">
        <w:rPr>
          <w:rFonts w:ascii="Palemonas" w:hAnsi="Palemonas" w:cs="Times New Roman"/>
          <w:szCs w:val="20"/>
          <w:lang w:eastAsia="en-US"/>
        </w:rPr>
        <w:t>pats, jei informacija jam y</w:t>
      </w:r>
      <w:r w:rsidR="00BC6B7E" w:rsidRPr="000F62DE">
        <w:rPr>
          <w:rFonts w:ascii="Palemonas" w:hAnsi="Palemonas" w:cs="Times New Roman"/>
          <w:szCs w:val="20"/>
          <w:lang w:eastAsia="en-US"/>
        </w:rPr>
        <w:t>ra prieinama neatlygintinai, arba prašo tiekėjo pateikti tai patvirtinančius dokumentus)</w:t>
      </w:r>
      <w:r w:rsidR="00830596" w:rsidRPr="000F62DE">
        <w:rPr>
          <w:rFonts w:ascii="Palemonas" w:hAnsi="Palemonas" w:cs="Times New Roman"/>
          <w:szCs w:val="20"/>
          <w:lang w:eastAsia="en-US"/>
        </w:rPr>
        <w:t>.</w:t>
      </w:r>
    </w:p>
    <w:p w14:paraId="148FCF5B" w14:textId="03146451" w:rsidR="004117E3" w:rsidRPr="000F62DE" w:rsidRDefault="005B4983" w:rsidP="00002768">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17.</w:t>
      </w:r>
      <w:r w:rsidR="0002243F">
        <w:rPr>
          <w:rFonts w:ascii="Palemonas" w:eastAsia="Times New Roman" w:hAnsi="Palemonas" w:cs="Times New Roman"/>
          <w:bCs/>
          <w:szCs w:val="24"/>
        </w:rPr>
        <w:t>3</w:t>
      </w:r>
      <w:r w:rsidR="004117E3" w:rsidRPr="000F62DE">
        <w:rPr>
          <w:rFonts w:ascii="Palemonas" w:eastAsia="Times New Roman" w:hAnsi="Palemonas" w:cs="Times New Roman"/>
          <w:bCs/>
          <w:szCs w:val="24"/>
        </w:rPr>
        <w:t xml:space="preserve">. </w:t>
      </w:r>
      <w:r w:rsidR="004117E3" w:rsidRPr="000F62DE">
        <w:rPr>
          <w:rFonts w:ascii="Palemonas" w:eastAsia="Times New Roman" w:hAnsi="Palemonas"/>
          <w:szCs w:val="24"/>
        </w:rPr>
        <w:t xml:space="preserve">Rangovas atsakingas už savo subrangovų, jų ekspertų, atstovų ar darbuotojų veiksmus, įsipareigojimų nevykdymą ar </w:t>
      </w:r>
      <w:r w:rsidR="008905DF" w:rsidRPr="000F62DE">
        <w:rPr>
          <w:rFonts w:ascii="Palemonas" w:eastAsia="Times New Roman" w:hAnsi="Palemonas"/>
          <w:szCs w:val="24"/>
        </w:rPr>
        <w:t>apdairumą</w:t>
      </w:r>
      <w:r w:rsidR="004117E3" w:rsidRPr="000F62DE">
        <w:rPr>
          <w:rFonts w:ascii="Palemonas" w:eastAsia="Times New Roman" w:hAnsi="Palemonas"/>
          <w:szCs w:val="24"/>
        </w:rPr>
        <w:t xml:space="preserve"> taip, lyg šie veiksmai, nevykdymai ar aplaidumas būtų Rangovo, jo ekspertų ar darbuotojų.</w:t>
      </w:r>
    </w:p>
    <w:p w14:paraId="6C12A21C" w14:textId="73665AAF" w:rsidR="00135DC1" w:rsidRDefault="007E7C5B" w:rsidP="0077097F">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Pastaba. Sutarties 17.1–17.</w:t>
      </w:r>
      <w:r w:rsidR="0002243F">
        <w:rPr>
          <w:rFonts w:ascii="Palemonas" w:eastAsia="Times New Roman" w:hAnsi="Palemonas" w:cs="Times New Roman"/>
          <w:bCs/>
          <w:szCs w:val="24"/>
        </w:rPr>
        <w:t>3</w:t>
      </w:r>
      <w:r w:rsidR="00135DC1" w:rsidRPr="000F62DE">
        <w:rPr>
          <w:rFonts w:ascii="Palemonas" w:eastAsia="Times New Roman" w:hAnsi="Palemonas" w:cs="Times New Roman"/>
          <w:bCs/>
          <w:szCs w:val="24"/>
        </w:rPr>
        <w:t xml:space="preserve"> punktų sąlygos </w:t>
      </w:r>
      <w:r w:rsidR="0002243F">
        <w:rPr>
          <w:rFonts w:ascii="Palemonas" w:eastAsia="Times New Roman" w:hAnsi="Palemonas" w:cs="Times New Roman"/>
          <w:bCs/>
          <w:szCs w:val="24"/>
        </w:rPr>
        <w:t>S</w:t>
      </w:r>
      <w:r w:rsidR="00135DC1" w:rsidRPr="000F62DE">
        <w:rPr>
          <w:rFonts w:ascii="Palemonas" w:eastAsia="Times New Roman" w:hAnsi="Palemonas" w:cs="Times New Roman"/>
          <w:bCs/>
          <w:szCs w:val="24"/>
        </w:rPr>
        <w:t>utartyje įrašomos tuomet, jei pasiūlyme Rangovas nurodė, kad ketina pasitelkti subrangovus.</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w:t>
      </w:r>
      <w:r>
        <w:rPr>
          <w:rFonts w:ascii="Palemonas" w:eastAsia="Times New Roman" w:hAnsi="Palemonas" w:cs="Tahoma"/>
          <w:szCs w:val="20"/>
        </w:rPr>
        <w:lastRenderedPageBreak/>
        <w:t>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50B652E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4B62751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7DCC60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F366EB">
              <w:rPr>
                <w:rFonts w:ascii="Palemonas" w:hAnsi="Palemonas"/>
                <w:szCs w:val="24"/>
              </w:rPr>
              <w:t>120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671C5CB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702D1B31"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421F0E">
              <w:rPr>
                <w:rFonts w:ascii="Palemonas" w:eastAsia="Times New Roman" w:hAnsi="Palemonas" w:cs="Times New Roman"/>
                <w:szCs w:val="24"/>
              </w:rPr>
              <w:t>74</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5602A0">
              <w:rPr>
                <w:rFonts w:eastAsia="Times New Roman"/>
                <w:szCs w:val="24"/>
              </w:rPr>
              <w:t>0</w:t>
            </w:r>
            <w:r>
              <w:rPr>
                <w:rFonts w:eastAsia="Times New Roman"/>
                <w:szCs w:val="24"/>
              </w:rPr>
              <w:t>1</w:t>
            </w:r>
            <w:r w:rsidR="005602A0">
              <w:rPr>
                <w:rFonts w:eastAsia="Times New Roman"/>
                <w:szCs w:val="24"/>
              </w:rPr>
              <w:t>4</w:t>
            </w:r>
            <w:r w:rsidRPr="00E4209C">
              <w:rPr>
                <w:rFonts w:eastAsia="Times New Roman"/>
                <w:szCs w:val="24"/>
              </w:rPr>
              <w:t xml:space="preserve"> </w:t>
            </w:r>
            <w:r w:rsidR="005602A0">
              <w:rPr>
                <w:rFonts w:ascii="Palemonas" w:eastAsia="Times New Roman" w:hAnsi="Palemonas" w:cs="Times New Roman"/>
                <w:szCs w:val="24"/>
              </w:rPr>
              <w:t>2289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549" w14:textId="77777777" w:rsidR="00DA7B94" w:rsidRDefault="00DA7B94" w:rsidP="00FE2393">
      <w:pPr>
        <w:spacing w:after="0" w:line="240" w:lineRule="auto"/>
      </w:pPr>
      <w:r>
        <w:separator/>
      </w:r>
    </w:p>
  </w:endnote>
  <w:endnote w:type="continuationSeparator" w:id="0">
    <w:p w14:paraId="63CD306E" w14:textId="77777777" w:rsidR="00DA7B94" w:rsidRDefault="00DA7B9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E78" w14:textId="77777777" w:rsidR="00DA7B94" w:rsidRDefault="00DA7B94" w:rsidP="00FE2393">
      <w:pPr>
        <w:spacing w:after="0" w:line="240" w:lineRule="auto"/>
      </w:pPr>
      <w:r>
        <w:separator/>
      </w:r>
    </w:p>
  </w:footnote>
  <w:footnote w:type="continuationSeparator" w:id="0">
    <w:p w14:paraId="7C3577A6" w14:textId="77777777" w:rsidR="00DA7B94" w:rsidRDefault="00DA7B9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2F4F"/>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03B"/>
    <w:rsid w:val="000D11F3"/>
    <w:rsid w:val="000D121D"/>
    <w:rsid w:val="000D12D6"/>
    <w:rsid w:val="000D1319"/>
    <w:rsid w:val="000D4D5E"/>
    <w:rsid w:val="000D6222"/>
    <w:rsid w:val="000D7793"/>
    <w:rsid w:val="000E169E"/>
    <w:rsid w:val="000E54F6"/>
    <w:rsid w:val="000E5D8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4650"/>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19CC"/>
    <w:rsid w:val="00232465"/>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5F70"/>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6E9E"/>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C59"/>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24AF"/>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3067"/>
    <w:rsid w:val="0073390E"/>
    <w:rsid w:val="0073499D"/>
    <w:rsid w:val="00736341"/>
    <w:rsid w:val="00737695"/>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4DA2"/>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918"/>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7E30"/>
    <w:rsid w:val="00DE1D9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965"/>
    <w:rsid w:val="00F4289F"/>
    <w:rsid w:val="00F432CD"/>
    <w:rsid w:val="00F447B0"/>
    <w:rsid w:val="00F46D47"/>
    <w:rsid w:val="00F51085"/>
    <w:rsid w:val="00F5252A"/>
    <w:rsid w:val="00F5264C"/>
    <w:rsid w:val="00F53D56"/>
    <w:rsid w:val="00F547E0"/>
    <w:rsid w:val="00F560F3"/>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5F7"/>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31701</Words>
  <Characters>18070</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340</cp:revision>
  <cp:lastPrinted>2017-08-01T11:02:00Z</cp:lastPrinted>
  <dcterms:created xsi:type="dcterms:W3CDTF">2024-09-12T06:33:00Z</dcterms:created>
  <dcterms:modified xsi:type="dcterms:W3CDTF">2025-03-12T11:40:00Z</dcterms:modified>
</cp:coreProperties>
</file>