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bookmarkStart w:id="0" w:name="_GoBack"/>
      <w:bookmarkEnd w:id="0"/>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539BF"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remiuosi, </w:t>
      </w:r>
      <w:proofErr w:type="spellStart"/>
      <w:r w:rsidRPr="004539BF">
        <w:rPr>
          <w:rFonts w:ascii="Times New Roman" w:hAnsi="Times New Roman" w:cs="Times New Roman"/>
          <w:sz w:val="24"/>
          <w:szCs w:val="24"/>
        </w:rPr>
        <w:t>subteikėjai</w:t>
      </w:r>
      <w:proofErr w:type="spellEnd"/>
      <w:r w:rsidRPr="004539BF">
        <w:rPr>
          <w:rFonts w:ascii="Times New Roman" w:hAnsi="Times New Roman" w:cs="Times New Roman"/>
          <w:sz w:val="24"/>
          <w:szCs w:val="24"/>
        </w:rPr>
        <w:t>),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w:t>
      </w:r>
      <w:proofErr w:type="spellStart"/>
      <w:r w:rsidR="00D22353" w:rsidRPr="004539BF">
        <w:rPr>
          <w:rFonts w:ascii="Times New Roman" w:hAnsi="Times New Roman" w:cs="Times New Roman"/>
          <w:color w:val="000000"/>
          <w:sz w:val="24"/>
          <w:szCs w:val="24"/>
        </w:rPr>
        <w:t>pajėgumais</w:t>
      </w:r>
      <w:proofErr w:type="spellEnd"/>
      <w:r w:rsidR="00D22353" w:rsidRPr="004539BF">
        <w:rPr>
          <w:rFonts w:ascii="Times New Roman" w:hAnsi="Times New Roman" w:cs="Times New Roman"/>
          <w:color w:val="000000"/>
          <w:sz w:val="24"/>
          <w:szCs w:val="24"/>
        </w:rPr>
        <w:t xml:space="preserve">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w:t>
      </w:r>
      <w:proofErr w:type="spellStart"/>
      <w:r w:rsidRPr="004539BF">
        <w:rPr>
          <w:rFonts w:ascii="Times New Roman" w:hAnsi="Times New Roman" w:cs="Times New Roman"/>
          <w:color w:val="000000"/>
          <w:sz w:val="24"/>
          <w:szCs w:val="24"/>
        </w:rPr>
        <w:t>pajėgumais</w:t>
      </w:r>
      <w:proofErr w:type="spellEnd"/>
      <w:r w:rsidRPr="004539BF">
        <w:rPr>
          <w:rFonts w:ascii="Times New Roman" w:hAnsi="Times New Roman" w:cs="Times New Roman"/>
          <w:color w:val="000000"/>
          <w:sz w:val="24"/>
          <w:szCs w:val="24"/>
        </w:rPr>
        <w:t xml:space="preserve"> remiamasi, ar </w:t>
      </w:r>
      <w:r w:rsidR="00115F0A" w:rsidRPr="004539BF">
        <w:rPr>
          <w:rFonts w:ascii="Times New Roman" w:hAnsi="Times New Roman" w:cs="Times New Roman"/>
          <w:color w:val="000000"/>
          <w:sz w:val="24"/>
          <w:szCs w:val="24"/>
        </w:rPr>
        <w:t xml:space="preserve">mane (tiekėją), mano subtiekėją, ūkio subjektą, kurio </w:t>
      </w:r>
      <w:proofErr w:type="spellStart"/>
      <w:r w:rsidR="00115F0A" w:rsidRPr="004539BF">
        <w:rPr>
          <w:rFonts w:ascii="Times New Roman" w:hAnsi="Times New Roman" w:cs="Times New Roman"/>
          <w:color w:val="000000"/>
          <w:sz w:val="24"/>
          <w:szCs w:val="24"/>
        </w:rPr>
        <w:t>pajėgumais</w:t>
      </w:r>
      <w:proofErr w:type="spellEnd"/>
      <w:r w:rsidR="00115F0A" w:rsidRPr="004539BF">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w:t>
      </w:r>
      <w:proofErr w:type="spellStart"/>
      <w:r w:rsidRPr="004539BF">
        <w:rPr>
          <w:rFonts w:ascii="Times New Roman" w:hAnsi="Times New Roman" w:cs="Times New Roman"/>
          <w:sz w:val="24"/>
          <w:szCs w:val="24"/>
        </w:rPr>
        <w:t>vandentvarkos</w:t>
      </w:r>
      <w:proofErr w:type="spellEnd"/>
      <w:r w:rsidRPr="004539BF">
        <w:rPr>
          <w:rFonts w:ascii="Times New Roman" w:hAnsi="Times New Roman" w:cs="Times New Roman"/>
          <w:sz w:val="24"/>
          <w:szCs w:val="24"/>
        </w:rPr>
        <w:t>,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w:t>
      </w:r>
      <w:proofErr w:type="spellStart"/>
      <w:r w:rsidRPr="004539BF">
        <w:t>pajėgumais</w:t>
      </w:r>
      <w:proofErr w:type="spellEnd"/>
      <w:r w:rsidRPr="004539BF">
        <w:t xml:space="preserve"> remiuosi ar (ir) remsiuosi, šiuo metu ar ateityje pasitelkti </w:t>
      </w:r>
      <w:proofErr w:type="spellStart"/>
      <w:r w:rsidRPr="004539BF">
        <w:t>subteikėjai</w:t>
      </w:r>
      <w:proofErr w:type="spellEnd"/>
      <w:r w:rsidRPr="004539BF">
        <w:t xml:space="preserve">,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w:t>
      </w:r>
      <w:proofErr w:type="spellStart"/>
      <w:r w:rsidRPr="004539BF">
        <w:t>pajėgumais</w:t>
      </w:r>
      <w:proofErr w:type="spellEnd"/>
      <w:r w:rsidRPr="004539BF">
        <w:t xml:space="preserve"> remiamasi, ar </w:t>
      </w:r>
      <w:r w:rsidR="00041286" w:rsidRPr="004539BF">
        <w:t xml:space="preserve">mane (tiekėją), mano subtiekėją, ūkio subjektą, kurio </w:t>
      </w:r>
      <w:proofErr w:type="spellStart"/>
      <w:r w:rsidR="00041286" w:rsidRPr="004539BF">
        <w:t>pajėgumais</w:t>
      </w:r>
      <w:proofErr w:type="spellEnd"/>
      <w:r w:rsidR="00041286" w:rsidRPr="004539BF">
        <w:t xml:space="preserve"> remiamasi,</w:t>
      </w:r>
      <w:r w:rsidRPr="004539BF">
        <w:t xml:space="preserve"> kontroliuoti, </w:t>
      </w:r>
      <w:r w:rsidR="00041286" w:rsidRPr="004539BF">
        <w:t xml:space="preserve">mano (tiekėjo), mano subtiekėjo, ūkio subjekto, kurio </w:t>
      </w:r>
      <w:proofErr w:type="spellStart"/>
      <w:r w:rsidR="00041286" w:rsidRPr="004539BF">
        <w:t>pajėgumais</w:t>
      </w:r>
      <w:proofErr w:type="spellEnd"/>
      <w:r w:rsidR="00041286" w:rsidRPr="004539BF">
        <w:t xml:space="preserve">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Aš (teikėjas) deklaruoju ir patvirtinu, kad Rusij</w:t>
      </w:r>
      <w:r w:rsidR="00883085" w:rsidRPr="004539BF">
        <w:t>os Federacija</w:t>
      </w:r>
      <w:r w:rsidRPr="004539BF">
        <w:t xml:space="preserve"> nedalyvauja mano atstovaujamos </w:t>
      </w:r>
      <w:r w:rsidR="00652EF1" w:rsidRPr="004539BF">
        <w:t>bendrovės (</w:t>
      </w:r>
      <w:r w:rsidRPr="004539BF">
        <w:t>įmonės</w:t>
      </w:r>
      <w:r w:rsidR="00652EF1" w:rsidRPr="004539BF">
        <w:t>)</w:t>
      </w:r>
      <w:r w:rsidRPr="004539BF">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4539BF">
      <w:pPr>
        <w:spacing w:after="0" w:line="240" w:lineRule="auto"/>
        <w:ind w:firstLine="720"/>
        <w:jc w:val="both"/>
        <w:rPr>
          <w:rFonts w:ascii="Times New Roman" w:hAnsi="Times New Roman" w:cs="Times New Roman"/>
          <w:sz w:val="24"/>
          <w:szCs w:val="24"/>
        </w:rPr>
      </w:pP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a) mano atstovaujama bendrovė (ir nė vienas iš mūsų konsorciumo narių) nėra Rusijos</w:t>
      </w:r>
      <w:r w:rsidR="00883085" w:rsidRPr="004539BF">
        <w:rPr>
          <w:rFonts w:ascii="Times New Roman" w:hAnsi="Times New Roman" w:cs="Times New Roman"/>
          <w:sz w:val="24"/>
          <w:szCs w:val="24"/>
        </w:rPr>
        <w:t xml:space="preserve"> Federacijos</w:t>
      </w:r>
      <w:r w:rsidRPr="004539BF">
        <w:rPr>
          <w:rFonts w:ascii="Times New Roman" w:hAnsi="Times New Roman" w:cs="Times New Roman"/>
          <w:sz w:val="24"/>
          <w:szCs w:val="24"/>
        </w:rPr>
        <w:t xml:space="preserve"> pilietis arba fizinis ar juridinis asmuo, subjektas ar įstaiga, įsteigta Rusijo</w:t>
      </w:r>
      <w:r w:rsidR="00883085" w:rsidRPr="004539BF">
        <w:rPr>
          <w:rFonts w:ascii="Times New Roman" w:hAnsi="Times New Roman" w:cs="Times New Roman"/>
          <w:sz w:val="24"/>
          <w:szCs w:val="24"/>
        </w:rPr>
        <w:t>s Federacijo</w:t>
      </w:r>
      <w:r w:rsidRPr="004539BF">
        <w:rPr>
          <w:rFonts w:ascii="Times New Roman" w:hAnsi="Times New Roman" w:cs="Times New Roman"/>
          <w:sz w:val="24"/>
          <w:szCs w:val="24"/>
        </w:rPr>
        <w:t xml:space="preserve">je;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d) mano atstovaujamos bendrovės subrangovai, tiekėjai arba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4539BF">
      <w:pPr>
        <w:pStyle w:val="ListParagraph"/>
        <w:tabs>
          <w:tab w:val="left" w:pos="567"/>
        </w:tabs>
        <w:ind w:left="0" w:firstLine="720"/>
        <w:jc w:val="both"/>
        <w:rPr>
          <w:iCs/>
        </w:rPr>
      </w:pPr>
    </w:p>
    <w:p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16F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6B49E4EC-A9AB-402E-9B68-8FE0CC0E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2024-07-12T05:01:00Z</dcterms:created>
  <dcterms:modified xsi:type="dcterms:W3CDTF">2024-07-12T05:01:00Z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