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DEAD" w14:textId="77777777" w:rsidR="00495422" w:rsidRDefault="00495422" w:rsidP="00495422">
      <w:pPr>
        <w:overflowPunct w:val="0"/>
        <w:autoSpaceDE w:val="0"/>
        <w:spacing w:after="0" w:line="240" w:lineRule="auto"/>
        <w:ind w:right="6"/>
        <w:jc w:val="center"/>
        <w:rPr>
          <w:rFonts w:eastAsia="Times New Roman"/>
          <w:b/>
          <w:caps/>
          <w:kern w:val="3"/>
          <w:szCs w:val="24"/>
          <w:lang w:eastAsia="ja-JP" w:bidi="fa-IR"/>
        </w:rPr>
      </w:pPr>
    </w:p>
    <w:p w14:paraId="32DD717C" w14:textId="77777777" w:rsidR="00495422" w:rsidRDefault="00495422" w:rsidP="00495422">
      <w:pPr>
        <w:overflowPunct w:val="0"/>
        <w:autoSpaceDE w:val="0"/>
        <w:spacing w:after="0" w:line="240" w:lineRule="auto"/>
        <w:ind w:right="6"/>
        <w:jc w:val="center"/>
        <w:rPr>
          <w:rFonts w:eastAsia="Times New Roman"/>
          <w:b/>
          <w:caps/>
          <w:kern w:val="3"/>
          <w:szCs w:val="24"/>
          <w:lang w:eastAsia="ja-JP" w:bidi="fa-IR"/>
        </w:rPr>
      </w:pPr>
      <w:r>
        <w:rPr>
          <w:rFonts w:eastAsia="Times New Roman"/>
          <w:b/>
          <w:caps/>
          <w:kern w:val="3"/>
          <w:szCs w:val="24"/>
          <w:lang w:eastAsia="ja-JP" w:bidi="fa-IR"/>
        </w:rPr>
        <w:t xml:space="preserve">Informavimo ir viešinimo paslaugų PIRKIMO </w:t>
      </w:r>
    </w:p>
    <w:p w14:paraId="74576554" w14:textId="77777777" w:rsidR="00495422" w:rsidRDefault="00495422" w:rsidP="00495422">
      <w:pPr>
        <w:overflowPunct w:val="0"/>
        <w:autoSpaceDE w:val="0"/>
        <w:spacing w:after="0" w:line="240" w:lineRule="auto"/>
        <w:ind w:right="6"/>
        <w:jc w:val="center"/>
        <w:rPr>
          <w:rFonts w:eastAsia="Times New Roman"/>
          <w:b/>
          <w:caps/>
          <w:kern w:val="3"/>
          <w:szCs w:val="24"/>
          <w:lang w:eastAsia="ja-JP" w:bidi="fa-IR"/>
        </w:rPr>
      </w:pPr>
      <w:r>
        <w:rPr>
          <w:rFonts w:eastAsia="Times New Roman"/>
          <w:b/>
          <w:caps/>
          <w:kern w:val="3"/>
          <w:szCs w:val="24"/>
          <w:lang w:eastAsia="ja-JP" w:bidi="fa-IR"/>
        </w:rPr>
        <w:t>TechninĖ specifikacijA</w:t>
      </w:r>
    </w:p>
    <w:p w14:paraId="57D74C10" w14:textId="77777777" w:rsidR="00495422" w:rsidRDefault="00495422" w:rsidP="00495422">
      <w:pPr>
        <w:suppressAutoHyphens w:val="0"/>
        <w:spacing w:after="0" w:line="240" w:lineRule="auto"/>
        <w:rPr>
          <w:b/>
          <w:iCs/>
          <w:szCs w:val="24"/>
        </w:rPr>
      </w:pPr>
    </w:p>
    <w:p w14:paraId="798DE816" w14:textId="77777777" w:rsidR="00495422" w:rsidRDefault="00495422" w:rsidP="00495422">
      <w:pPr>
        <w:suppressAutoHyphens w:val="0"/>
        <w:spacing w:after="0" w:line="240" w:lineRule="auto"/>
        <w:rPr>
          <w:b/>
          <w:iCs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2646"/>
        <w:gridCol w:w="3437"/>
        <w:gridCol w:w="2375"/>
      </w:tblGrid>
      <w:tr w:rsidR="00495422" w14:paraId="37D05515" w14:textId="77777777" w:rsidTr="00C05E4D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91DF" w14:textId="77777777" w:rsidR="00495422" w:rsidRDefault="00495422">
            <w:pPr>
              <w:spacing w:after="0" w:line="268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F7D9" w14:textId="77777777" w:rsidR="00495422" w:rsidRDefault="00495422">
            <w:pPr>
              <w:spacing w:after="0" w:line="268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Techninės charakteristikos pavadinimas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FF86" w14:textId="77777777" w:rsidR="00495422" w:rsidRDefault="00495422">
            <w:pPr>
              <w:spacing w:after="0" w:line="268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Perkančios organizacijos reikalaujamos charakteristikos reikšmė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7A4B" w14:textId="77777777" w:rsidR="00495422" w:rsidRDefault="00495422" w:rsidP="00F061FC">
            <w:pPr>
              <w:spacing w:after="0" w:line="268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Atsakymas parašoma tiksli reikšmė</w:t>
            </w:r>
          </w:p>
        </w:tc>
      </w:tr>
      <w:tr w:rsidR="00875C87" w14:paraId="16C59E5B" w14:textId="77777777" w:rsidTr="00C05E4D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C532" w14:textId="77777777" w:rsidR="00875C87" w:rsidRDefault="00875C87" w:rsidP="00A509D3">
            <w:pPr>
              <w:pStyle w:val="ListParagraph"/>
              <w:numPr>
                <w:ilvl w:val="0"/>
                <w:numId w:val="1"/>
              </w:numPr>
              <w:spacing w:after="0" w:line="26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DC57" w14:textId="77777777" w:rsidR="00875C87" w:rsidRPr="007455FB" w:rsidRDefault="00875C87">
            <w:pPr>
              <w:spacing w:after="0" w:line="268" w:lineRule="auto"/>
              <w:rPr>
                <w:szCs w:val="24"/>
              </w:rPr>
            </w:pPr>
            <w:r w:rsidRPr="007455FB">
              <w:rPr>
                <w:szCs w:val="24"/>
              </w:rPr>
              <w:t>Straipsnių, reklamų, informacijos pa</w:t>
            </w:r>
            <w:r w:rsidR="00B80B92" w:rsidRPr="007455FB">
              <w:rPr>
                <w:szCs w:val="24"/>
              </w:rPr>
              <w:t>r</w:t>
            </w:r>
            <w:r w:rsidRPr="007455FB">
              <w:rPr>
                <w:szCs w:val="24"/>
              </w:rPr>
              <w:t>engimas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D2E3" w14:textId="77777777" w:rsidR="00875C87" w:rsidRPr="007455FB" w:rsidRDefault="00875C87" w:rsidP="007455FB">
            <w:pPr>
              <w:spacing w:after="0" w:line="268" w:lineRule="auto"/>
              <w:jc w:val="both"/>
              <w:rPr>
                <w:szCs w:val="24"/>
              </w:rPr>
            </w:pPr>
            <w:r w:rsidRPr="007455FB">
              <w:rPr>
                <w:szCs w:val="24"/>
              </w:rPr>
              <w:t>Tiekėjas turės surinkti informaciją ir parengti analitinius, informacinius, reklaminius straipsnius spaudai. Orientacinė vieno straipsnio apimtis – 3000-6000 spaudos ženklų be tarpų.</w:t>
            </w:r>
            <w:r w:rsidR="00F061FC" w:rsidRPr="007455FB">
              <w:rPr>
                <w:szCs w:val="24"/>
              </w:rPr>
              <w:t xml:space="preserve"> Preliminariai – </w:t>
            </w:r>
            <w:r w:rsidR="007455FB" w:rsidRPr="007455FB">
              <w:rPr>
                <w:szCs w:val="24"/>
              </w:rPr>
              <w:t>1</w:t>
            </w:r>
            <w:r w:rsidR="00F061FC" w:rsidRPr="007455FB">
              <w:rPr>
                <w:szCs w:val="24"/>
              </w:rPr>
              <w:t>0 vnt.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5423" w14:textId="77777777" w:rsidR="009B655F" w:rsidRDefault="009B655F">
            <w:pPr>
              <w:spacing w:after="0" w:line="268" w:lineRule="auto"/>
            </w:pPr>
            <w:r>
              <w:t>-</w:t>
            </w:r>
          </w:p>
        </w:tc>
      </w:tr>
      <w:tr w:rsidR="00495422" w14:paraId="434E549B" w14:textId="77777777" w:rsidTr="00C05E4D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C228" w14:textId="77777777" w:rsidR="00495422" w:rsidRDefault="00495422" w:rsidP="00A509D3">
            <w:pPr>
              <w:pStyle w:val="ListParagraph"/>
              <w:numPr>
                <w:ilvl w:val="0"/>
                <w:numId w:val="1"/>
              </w:numPr>
              <w:spacing w:after="0" w:line="26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3BBF" w14:textId="77777777" w:rsidR="00495422" w:rsidRDefault="00495422" w:rsidP="007455FB">
            <w:pPr>
              <w:spacing w:after="0" w:line="268" w:lineRule="auto"/>
              <w:rPr>
                <w:szCs w:val="24"/>
              </w:rPr>
            </w:pPr>
            <w:r>
              <w:rPr>
                <w:szCs w:val="24"/>
              </w:rPr>
              <w:t xml:space="preserve">Straipsnių, reklamų, informacijos </w:t>
            </w:r>
            <w:r w:rsidR="007C3F66">
              <w:rPr>
                <w:szCs w:val="24"/>
              </w:rPr>
              <w:t>spausdinimas</w:t>
            </w:r>
            <w:r>
              <w:rPr>
                <w:szCs w:val="24"/>
              </w:rPr>
              <w:t xml:space="preserve"> (įskaitant maketavimą) nacionaliniame </w:t>
            </w:r>
            <w:r w:rsidR="007455FB">
              <w:rPr>
                <w:szCs w:val="24"/>
              </w:rPr>
              <w:t>savaitraštyje</w:t>
            </w:r>
            <w:r>
              <w:rPr>
                <w:szCs w:val="24"/>
              </w:rPr>
              <w:t xml:space="preserve"> ir jo priede</w:t>
            </w:r>
            <w:r w:rsidR="007455FB">
              <w:rPr>
                <w:szCs w:val="24"/>
              </w:rPr>
              <w:t>, skirtam Kauno regionui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BF3E" w14:textId="77777777" w:rsidR="00044672" w:rsidRDefault="00495422">
            <w:pPr>
              <w:spacing w:after="0" w:line="268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Tiekėjas turi nurodyti 1 (vieną) nacionalinį </w:t>
            </w:r>
            <w:r w:rsidR="004B3CA0">
              <w:rPr>
                <w:szCs w:val="24"/>
              </w:rPr>
              <w:t>savaitraštį</w:t>
            </w:r>
            <w:r>
              <w:rPr>
                <w:szCs w:val="24"/>
              </w:rPr>
              <w:t xml:space="preserve"> (vidutinis tiražas per </w:t>
            </w:r>
            <w:r w:rsidR="004B3CA0">
              <w:rPr>
                <w:szCs w:val="24"/>
              </w:rPr>
              <w:t xml:space="preserve"> 2024 m. II pusmetį</w:t>
            </w:r>
            <w:r>
              <w:rPr>
                <w:szCs w:val="24"/>
              </w:rPr>
              <w:t xml:space="preserve"> ne mažiau nei </w:t>
            </w:r>
            <w:r w:rsidR="00F1475F" w:rsidRPr="00F1475F">
              <w:rPr>
                <w:szCs w:val="24"/>
              </w:rPr>
              <w:t>26 000</w:t>
            </w:r>
            <w:r w:rsidRPr="00F1475F">
              <w:rPr>
                <w:szCs w:val="24"/>
              </w:rPr>
              <w:t xml:space="preserve"> egz.),</w:t>
            </w:r>
            <w:r>
              <w:rPr>
                <w:szCs w:val="24"/>
              </w:rPr>
              <w:t xml:space="preserve"> kuriame pagal</w:t>
            </w:r>
            <w:r w:rsidR="004B3CA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Perkančiosios organizacijos poreikį spausdins (spalvotai) straipsnius ne toliau nei 7 puslapyje. </w:t>
            </w:r>
          </w:p>
          <w:p w14:paraId="017A717D" w14:textId="77777777" w:rsidR="00495422" w:rsidRDefault="00F1475F">
            <w:pPr>
              <w:spacing w:after="0" w:line="268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Taip pat nurodyti savaitraščio priedą Kaunui </w:t>
            </w:r>
            <w:r w:rsidRPr="00F1475F">
              <w:rPr>
                <w:szCs w:val="24"/>
              </w:rPr>
              <w:t xml:space="preserve">(vidutinis tiražas per  2024 m. II pusmetį ne mažiau nei </w:t>
            </w:r>
            <w:r>
              <w:rPr>
                <w:szCs w:val="24"/>
              </w:rPr>
              <w:t>4 500</w:t>
            </w:r>
            <w:r w:rsidRPr="00F1475F">
              <w:rPr>
                <w:szCs w:val="24"/>
              </w:rPr>
              <w:t xml:space="preserve"> egz.)</w:t>
            </w:r>
          </w:p>
          <w:p w14:paraId="51607238" w14:textId="77777777" w:rsidR="00044672" w:rsidRDefault="00044672" w:rsidP="00D30F56">
            <w:pPr>
              <w:spacing w:after="0" w:line="268" w:lineRule="auto"/>
              <w:jc w:val="both"/>
              <w:rPr>
                <w:szCs w:val="24"/>
              </w:rPr>
            </w:pPr>
          </w:p>
          <w:p w14:paraId="7C0AB5D1" w14:textId="77777777" w:rsidR="00495422" w:rsidRDefault="00495422" w:rsidP="00D30F56">
            <w:pPr>
              <w:spacing w:after="0" w:line="268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Preliminariai – </w:t>
            </w:r>
            <w:r w:rsidR="00D30F56">
              <w:rPr>
                <w:szCs w:val="24"/>
              </w:rPr>
              <w:t>5</w:t>
            </w:r>
            <w:r>
              <w:rPr>
                <w:szCs w:val="24"/>
              </w:rPr>
              <w:t xml:space="preserve">00 kv. cm. </w:t>
            </w:r>
            <w:r w:rsidR="004B3CA0">
              <w:rPr>
                <w:szCs w:val="24"/>
              </w:rPr>
              <w:t>savaitraštyje</w:t>
            </w:r>
            <w:r>
              <w:rPr>
                <w:szCs w:val="24"/>
              </w:rPr>
              <w:t xml:space="preserve"> ir </w:t>
            </w:r>
            <w:r w:rsidR="00D30F56">
              <w:rPr>
                <w:szCs w:val="24"/>
              </w:rPr>
              <w:t>8</w:t>
            </w:r>
            <w:r>
              <w:rPr>
                <w:szCs w:val="24"/>
              </w:rPr>
              <w:t xml:space="preserve">00 kv. cm priede.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18AC" w14:textId="77777777" w:rsidR="00495422" w:rsidRDefault="007455FB">
            <w:pPr>
              <w:spacing w:after="0" w:line="268" w:lineRule="auto"/>
              <w:rPr>
                <w:b/>
                <w:bCs/>
              </w:rPr>
            </w:pPr>
            <w:r>
              <w:t>Savaitraštis</w:t>
            </w:r>
            <w:r w:rsidR="00495422">
              <w:t xml:space="preserve"> – </w:t>
            </w:r>
            <w:r>
              <w:rPr>
                <w:b/>
                <w:bCs/>
              </w:rPr>
              <w:t>..............</w:t>
            </w:r>
          </w:p>
          <w:p w14:paraId="6635612A" w14:textId="77777777" w:rsidR="00495422" w:rsidRDefault="00495422">
            <w:pPr>
              <w:spacing w:after="0" w:line="268" w:lineRule="auto"/>
            </w:pPr>
          </w:p>
          <w:p w14:paraId="28DD6A91" w14:textId="77777777" w:rsidR="007455FB" w:rsidRDefault="007455FB">
            <w:pPr>
              <w:spacing w:after="0" w:line="268" w:lineRule="auto"/>
            </w:pPr>
            <w:r>
              <w:t>Savaitraščio priedas Kaunui-................</w:t>
            </w:r>
          </w:p>
          <w:p w14:paraId="514DFC24" w14:textId="77777777" w:rsidR="007455FB" w:rsidRDefault="007455FB">
            <w:pPr>
              <w:spacing w:after="0" w:line="268" w:lineRule="auto"/>
            </w:pPr>
          </w:p>
          <w:p w14:paraId="37CEC526" w14:textId="77777777" w:rsidR="007455FB" w:rsidRDefault="007455FB">
            <w:pPr>
              <w:spacing w:after="0" w:line="268" w:lineRule="auto"/>
            </w:pPr>
          </w:p>
          <w:p w14:paraId="126E1501" w14:textId="77777777" w:rsidR="00495422" w:rsidRDefault="00495422">
            <w:pPr>
              <w:spacing w:after="0" w:line="268" w:lineRule="auto"/>
            </w:pPr>
            <w:r>
              <w:t xml:space="preserve">Vidutinis </w:t>
            </w:r>
            <w:r w:rsidR="00F1475F">
              <w:t xml:space="preserve">savaitraščio </w:t>
            </w:r>
            <w:r>
              <w:t xml:space="preserve">tiražas per </w:t>
            </w:r>
            <w:r w:rsidR="007455FB">
              <w:t>2024 m. II pusmetį</w:t>
            </w:r>
          </w:p>
          <w:p w14:paraId="242884CE" w14:textId="77777777" w:rsidR="00495422" w:rsidRDefault="007455FB">
            <w:pPr>
              <w:spacing w:after="0" w:line="268" w:lineRule="auto"/>
              <w:rPr>
                <w:b/>
                <w:bCs/>
              </w:rPr>
            </w:pPr>
            <w:r>
              <w:rPr>
                <w:b/>
                <w:bCs/>
              </w:rPr>
              <w:t>..................</w:t>
            </w:r>
            <w:r w:rsidR="00495422">
              <w:rPr>
                <w:b/>
                <w:bCs/>
              </w:rPr>
              <w:t xml:space="preserve"> egz.</w:t>
            </w:r>
          </w:p>
          <w:p w14:paraId="417BAA94" w14:textId="77777777" w:rsidR="00F1475F" w:rsidRDefault="00F1475F" w:rsidP="00F1475F">
            <w:pPr>
              <w:spacing w:after="0" w:line="268" w:lineRule="auto"/>
              <w:rPr>
                <w:bCs/>
              </w:rPr>
            </w:pPr>
          </w:p>
          <w:p w14:paraId="404BBE24" w14:textId="77777777" w:rsidR="00F1475F" w:rsidRPr="00F1475F" w:rsidRDefault="00F1475F" w:rsidP="00F1475F">
            <w:pPr>
              <w:spacing w:after="0" w:line="268" w:lineRule="auto"/>
              <w:rPr>
                <w:bCs/>
              </w:rPr>
            </w:pPr>
            <w:r w:rsidRPr="00F1475F">
              <w:rPr>
                <w:bCs/>
              </w:rPr>
              <w:t>Vidutinis savaitraščio tiražas per 2024 m. II pusmetį</w:t>
            </w:r>
          </w:p>
          <w:p w14:paraId="34CA44C5" w14:textId="77777777" w:rsidR="00F1475F" w:rsidRDefault="00F1475F" w:rsidP="00F1475F">
            <w:pPr>
              <w:spacing w:after="0" w:line="268" w:lineRule="auto"/>
              <w:rPr>
                <w:b/>
                <w:bCs/>
              </w:rPr>
            </w:pPr>
            <w:r w:rsidRPr="00F1475F">
              <w:rPr>
                <w:b/>
                <w:bCs/>
              </w:rPr>
              <w:t>.................. egz.</w:t>
            </w:r>
          </w:p>
          <w:p w14:paraId="4EBCFD4D" w14:textId="77777777" w:rsidR="00F1475F" w:rsidRDefault="00F1475F">
            <w:pPr>
              <w:spacing w:after="0" w:line="268" w:lineRule="auto"/>
              <w:rPr>
                <w:b/>
                <w:bCs/>
                <w:szCs w:val="24"/>
              </w:rPr>
            </w:pPr>
          </w:p>
        </w:tc>
      </w:tr>
      <w:tr w:rsidR="00495422" w14:paraId="27556669" w14:textId="77777777" w:rsidTr="00C05E4D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8BC9" w14:textId="77777777" w:rsidR="00495422" w:rsidRDefault="00495422" w:rsidP="00A509D3">
            <w:pPr>
              <w:pStyle w:val="ListParagraph"/>
              <w:numPr>
                <w:ilvl w:val="0"/>
                <w:numId w:val="1"/>
              </w:numPr>
              <w:spacing w:after="0" w:line="26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70D1" w14:textId="77777777" w:rsidR="00495422" w:rsidRDefault="00495422">
            <w:pPr>
              <w:spacing w:line="240" w:lineRule="atLeast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Straipsnių ir skelbtinos informacijos spausdinimas (įskaitant maketavimą) Kauno regiono laikraštyje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D0C0" w14:textId="77777777" w:rsidR="00495422" w:rsidRDefault="00495422">
            <w:pPr>
              <w:spacing w:after="0" w:line="268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Tiekėjas turi nurodyti 1 (vieną) Kauno regiono </w:t>
            </w:r>
            <w:r w:rsidR="00AF58E5">
              <w:rPr>
                <w:szCs w:val="24"/>
              </w:rPr>
              <w:t>dienraštį</w:t>
            </w:r>
            <w:r>
              <w:rPr>
                <w:szCs w:val="24"/>
              </w:rPr>
              <w:t>, (</w:t>
            </w:r>
            <w:r w:rsidR="00AF58E5" w:rsidRPr="00AF58E5">
              <w:rPr>
                <w:szCs w:val="24"/>
              </w:rPr>
              <w:t xml:space="preserve">vidutinis tiražas per  2024 m. II pusmetį ne mažiau nei </w:t>
            </w:r>
            <w:r w:rsidR="009B655F" w:rsidRPr="009B655F">
              <w:rPr>
                <w:szCs w:val="24"/>
              </w:rPr>
              <w:t>17</w:t>
            </w:r>
            <w:r w:rsidR="00AF58E5" w:rsidRPr="009B655F">
              <w:rPr>
                <w:szCs w:val="24"/>
              </w:rPr>
              <w:t xml:space="preserve"> 000</w:t>
            </w:r>
            <w:r w:rsidR="00AF58E5" w:rsidRPr="00AF58E5">
              <w:rPr>
                <w:szCs w:val="24"/>
              </w:rPr>
              <w:t xml:space="preserve"> egz.</w:t>
            </w:r>
            <w:r>
              <w:rPr>
                <w:szCs w:val="24"/>
              </w:rPr>
              <w:t xml:space="preserve">.), kuriame pagal perkančiosios organizacijos poreikį spausdins (spalvotai)  straipsnius (darbo ir nedarbo dienomis). </w:t>
            </w:r>
          </w:p>
          <w:p w14:paraId="478032E3" w14:textId="77777777" w:rsidR="00495422" w:rsidRDefault="00495422" w:rsidP="00AF58E5">
            <w:pPr>
              <w:spacing w:after="0" w:line="268" w:lineRule="auto"/>
              <w:jc w:val="both"/>
              <w:rPr>
                <w:szCs w:val="24"/>
              </w:rPr>
            </w:pPr>
            <w:r w:rsidRPr="00AF58E5">
              <w:rPr>
                <w:szCs w:val="24"/>
              </w:rPr>
              <w:lastRenderedPageBreak/>
              <w:t xml:space="preserve">Preliminariai –  </w:t>
            </w:r>
            <w:r w:rsidR="00AF58E5" w:rsidRPr="00AF58E5">
              <w:rPr>
                <w:szCs w:val="24"/>
              </w:rPr>
              <w:t>7</w:t>
            </w:r>
            <w:r w:rsidR="00FB4BB1" w:rsidRPr="00AF58E5">
              <w:rPr>
                <w:szCs w:val="24"/>
              </w:rPr>
              <w:t xml:space="preserve"> </w:t>
            </w:r>
            <w:r w:rsidRPr="00AF58E5">
              <w:rPr>
                <w:szCs w:val="24"/>
              </w:rPr>
              <w:t xml:space="preserve">000 kv. cm. ne darbo dienomis ir  </w:t>
            </w:r>
            <w:r w:rsidR="00AF58E5" w:rsidRPr="00AF58E5">
              <w:rPr>
                <w:szCs w:val="24"/>
              </w:rPr>
              <w:t>3</w:t>
            </w:r>
            <w:r w:rsidRPr="00AF58E5">
              <w:rPr>
                <w:szCs w:val="24"/>
              </w:rPr>
              <w:t> 000 kv. cm darbo dienomis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FFD7" w14:textId="77777777" w:rsidR="00495422" w:rsidRDefault="00495422">
            <w:pPr>
              <w:spacing w:after="0" w:line="268" w:lineRule="auto"/>
            </w:pPr>
            <w:r>
              <w:lastRenderedPageBreak/>
              <w:t xml:space="preserve">Dienraštis – </w:t>
            </w:r>
            <w:r w:rsidR="00AF58E5">
              <w:rPr>
                <w:b/>
                <w:bCs/>
              </w:rPr>
              <w:t>..............</w:t>
            </w:r>
          </w:p>
          <w:p w14:paraId="055F98A0" w14:textId="77777777" w:rsidR="00495422" w:rsidRDefault="00495422">
            <w:pPr>
              <w:spacing w:after="0" w:line="268" w:lineRule="auto"/>
            </w:pPr>
          </w:p>
          <w:p w14:paraId="3F6EEA79" w14:textId="77777777" w:rsidR="00AF58E5" w:rsidRDefault="00AF58E5">
            <w:pPr>
              <w:spacing w:after="0" w:line="268" w:lineRule="auto"/>
            </w:pPr>
          </w:p>
          <w:p w14:paraId="1D25EE37" w14:textId="77777777" w:rsidR="00AF58E5" w:rsidRDefault="00AF58E5">
            <w:pPr>
              <w:spacing w:after="0" w:line="268" w:lineRule="auto"/>
            </w:pPr>
          </w:p>
          <w:p w14:paraId="533067AE" w14:textId="77777777" w:rsidR="00AF58E5" w:rsidRDefault="00AF58E5" w:rsidP="00AF58E5">
            <w:pPr>
              <w:spacing w:after="0" w:line="268" w:lineRule="auto"/>
            </w:pPr>
            <w:r>
              <w:t>Vidutinis tiražas per 2024 m. II pusmetį</w:t>
            </w:r>
          </w:p>
          <w:p w14:paraId="030664CB" w14:textId="77777777" w:rsidR="00495422" w:rsidRDefault="00AF58E5" w:rsidP="00AF58E5">
            <w:pPr>
              <w:spacing w:after="0" w:line="268" w:lineRule="auto"/>
              <w:rPr>
                <w:color w:val="FF0000"/>
                <w:szCs w:val="24"/>
              </w:rPr>
            </w:pPr>
            <w:r>
              <w:t>.................. egz.</w:t>
            </w:r>
          </w:p>
        </w:tc>
      </w:tr>
      <w:tr w:rsidR="00495422" w14:paraId="4C01C819" w14:textId="77777777" w:rsidTr="00C05E4D">
        <w:trPr>
          <w:trHeight w:val="1265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9980" w14:textId="77777777" w:rsidR="00495422" w:rsidRDefault="00495422" w:rsidP="00A509D3">
            <w:pPr>
              <w:pStyle w:val="ListParagraph"/>
              <w:numPr>
                <w:ilvl w:val="0"/>
                <w:numId w:val="1"/>
              </w:numPr>
              <w:spacing w:after="0" w:line="26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7554" w14:textId="77777777" w:rsidR="00495422" w:rsidRDefault="00495422" w:rsidP="007C3F66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Straipsnių ir skelbtinos informacijos </w:t>
            </w:r>
            <w:r w:rsidR="007C3F66">
              <w:rPr>
                <w:szCs w:val="24"/>
              </w:rPr>
              <w:t>spausdinimas</w:t>
            </w:r>
            <w:r>
              <w:rPr>
                <w:szCs w:val="24"/>
              </w:rPr>
              <w:t xml:space="preserve"> (įskaitant maketavimą) Kauno regiono laikraščio interneto portale.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E956" w14:textId="77777777" w:rsidR="00495422" w:rsidRDefault="00495422">
            <w:pPr>
              <w:spacing w:after="0" w:line="268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Tiekėjas turi nurodyti 1 (vieną) Kauno regiono laikraščio internetinį portalą (turintį ne mažiau kaip </w:t>
            </w:r>
            <w:r w:rsidRPr="00044672">
              <w:rPr>
                <w:szCs w:val="24"/>
              </w:rPr>
              <w:t>450 000 realių</w:t>
            </w:r>
            <w:r>
              <w:rPr>
                <w:szCs w:val="24"/>
              </w:rPr>
              <w:t xml:space="preserve"> vartotojų per mėnesį vidurkį, verti</w:t>
            </w:r>
            <w:r w:rsidR="00AF58E5">
              <w:rPr>
                <w:szCs w:val="24"/>
              </w:rPr>
              <w:t xml:space="preserve">nant pastarųjų 6 mėn. duomenis), </w:t>
            </w:r>
            <w:r>
              <w:rPr>
                <w:szCs w:val="24"/>
              </w:rPr>
              <w:t xml:space="preserve">kuriame pagal perkančiosios organizacijos poreikį parengs ir viešins pranešimus spaudai, straipsnius ir kt. informaciją (darbo ir nedarbo dienomis). </w:t>
            </w:r>
          </w:p>
          <w:p w14:paraId="4B146F91" w14:textId="77777777" w:rsidR="00495422" w:rsidRDefault="00495422" w:rsidP="00AF58E5">
            <w:pPr>
              <w:spacing w:after="0" w:line="268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Preliminariai </w:t>
            </w:r>
            <w:r w:rsidRPr="00AF58E5">
              <w:rPr>
                <w:szCs w:val="24"/>
              </w:rPr>
              <w:t xml:space="preserve">– </w:t>
            </w:r>
            <w:r w:rsidR="00AF58E5" w:rsidRPr="00AF58E5">
              <w:rPr>
                <w:szCs w:val="24"/>
              </w:rPr>
              <w:t>6</w:t>
            </w:r>
            <w:r w:rsidRPr="00AF58E5">
              <w:rPr>
                <w:szCs w:val="24"/>
              </w:rPr>
              <w:t xml:space="preserve"> vnt.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FA05" w14:textId="77777777" w:rsidR="00495422" w:rsidRDefault="00495422">
            <w:pPr>
              <w:spacing w:after="0" w:line="268" w:lineRule="auto"/>
              <w:rPr>
                <w:b/>
                <w:bCs/>
              </w:rPr>
            </w:pPr>
            <w:r>
              <w:t xml:space="preserve">Tinklalapis – </w:t>
            </w:r>
            <w:r w:rsidR="00AF58E5">
              <w:rPr>
                <w:b/>
                <w:bCs/>
              </w:rPr>
              <w:t>.................</w:t>
            </w:r>
          </w:p>
          <w:p w14:paraId="756C84AE" w14:textId="77777777" w:rsidR="00AF58E5" w:rsidRDefault="00AF58E5">
            <w:pPr>
              <w:spacing w:after="0" w:line="268" w:lineRule="auto"/>
              <w:rPr>
                <w:b/>
                <w:bCs/>
              </w:rPr>
            </w:pPr>
          </w:p>
          <w:p w14:paraId="5F2AF282" w14:textId="77777777" w:rsidR="00AF58E5" w:rsidRDefault="00AF58E5">
            <w:pPr>
              <w:spacing w:after="0" w:line="268" w:lineRule="auto"/>
            </w:pPr>
          </w:p>
          <w:p w14:paraId="0DA64344" w14:textId="77777777" w:rsidR="00495422" w:rsidRDefault="00495422">
            <w:pPr>
              <w:spacing w:after="0" w:line="268" w:lineRule="auto"/>
            </w:pPr>
          </w:p>
          <w:p w14:paraId="3E6F399B" w14:textId="77777777" w:rsidR="00495422" w:rsidRDefault="00495422" w:rsidP="00AF58E5">
            <w:pPr>
              <w:spacing w:after="0" w:line="268" w:lineRule="auto"/>
              <w:rPr>
                <w:color w:val="FF0000"/>
                <w:szCs w:val="24"/>
              </w:rPr>
            </w:pPr>
            <w:r>
              <w:t xml:space="preserve">Realių vartotojų per mėnesį vidurkis vertinant pastarųjų 6 mėnesių duomenis – </w:t>
            </w:r>
            <w:r w:rsidR="00AF58E5">
              <w:rPr>
                <w:b/>
                <w:bCs/>
              </w:rPr>
              <w:t>..................</w:t>
            </w:r>
          </w:p>
        </w:tc>
      </w:tr>
      <w:tr w:rsidR="00495422" w14:paraId="386A070F" w14:textId="77777777" w:rsidTr="00C05E4D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4A49" w14:textId="77777777" w:rsidR="00495422" w:rsidRDefault="00495422" w:rsidP="00A509D3">
            <w:pPr>
              <w:pStyle w:val="ListParagraph"/>
              <w:numPr>
                <w:ilvl w:val="0"/>
                <w:numId w:val="1"/>
              </w:numPr>
              <w:spacing w:after="0" w:line="26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BF3E" w14:textId="77777777" w:rsidR="00495422" w:rsidRDefault="00495422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Infobloko viešinimas (įskaitant infobloko sukūrimą) regioninės reikšmės žiniasklaidos tinklapyje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7695" w14:textId="77777777" w:rsidR="00495422" w:rsidRDefault="00495422" w:rsidP="00032E83">
            <w:pPr>
              <w:spacing w:after="0" w:line="268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Tiekėjas turi nurodyti 1 (vienos) regioninės žiniasklaidos internetinį tinklapį </w:t>
            </w:r>
            <w:r w:rsidR="007018D0" w:rsidRPr="007018D0">
              <w:rPr>
                <w:szCs w:val="24"/>
              </w:rPr>
              <w:t xml:space="preserve">(turintį ne mažiau </w:t>
            </w:r>
            <w:r w:rsidR="007018D0" w:rsidRPr="00044672">
              <w:rPr>
                <w:szCs w:val="24"/>
              </w:rPr>
              <w:t>kaip 450 000 realių</w:t>
            </w:r>
            <w:r w:rsidR="007018D0" w:rsidRPr="007018D0">
              <w:rPr>
                <w:szCs w:val="24"/>
              </w:rPr>
              <w:t xml:space="preserve"> vartotojų per mėnesį vidurkį, vertinant pastarųjų 6 mėn. duomenis)</w:t>
            </w:r>
            <w:r w:rsidR="007018D0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Vienas infoblokas viešinamas 1 savaitę, visą parą. Tiekėjas turės sukurti </w:t>
            </w:r>
            <w:r w:rsidR="00032E83">
              <w:rPr>
                <w:szCs w:val="24"/>
              </w:rPr>
              <w:t>4</w:t>
            </w:r>
            <w:r w:rsidR="00D52F42" w:rsidRPr="00AF58E5">
              <w:rPr>
                <w:szCs w:val="24"/>
              </w:rPr>
              <w:t xml:space="preserve"> vnt.</w:t>
            </w:r>
            <w:r w:rsidRPr="00AF58E5">
              <w:rPr>
                <w:szCs w:val="24"/>
              </w:rPr>
              <w:t xml:space="preserve"> infoblok</w:t>
            </w:r>
            <w:r w:rsidR="00032E83">
              <w:rPr>
                <w:szCs w:val="24"/>
              </w:rPr>
              <w:t>us</w:t>
            </w:r>
            <w:r>
              <w:rPr>
                <w:szCs w:val="24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E96D" w14:textId="77777777" w:rsidR="00AF58E5" w:rsidRDefault="00495422">
            <w:pPr>
              <w:spacing w:after="0" w:line="268" w:lineRule="auto"/>
            </w:pPr>
            <w:r>
              <w:t>Tinklalapis –</w:t>
            </w:r>
            <w:r w:rsidR="00AF58E5">
              <w:t xml:space="preserve"> .................</w:t>
            </w:r>
          </w:p>
          <w:p w14:paraId="613DD662" w14:textId="77777777" w:rsidR="00AF58E5" w:rsidRDefault="00AF58E5">
            <w:pPr>
              <w:spacing w:after="0" w:line="268" w:lineRule="auto"/>
            </w:pPr>
          </w:p>
          <w:p w14:paraId="1C565B00" w14:textId="77777777" w:rsidR="00495422" w:rsidRDefault="00AF58E5">
            <w:pPr>
              <w:spacing w:after="0" w:line="268" w:lineRule="auto"/>
            </w:pPr>
            <w:r w:rsidRPr="00AF58E5">
              <w:t>Realių vartotojų per mėnesį vidurkis vertinant pastarųjų 6 mėnesių duomenis – ..................</w:t>
            </w:r>
          </w:p>
          <w:p w14:paraId="37EDC9F8" w14:textId="77777777" w:rsidR="00AF58E5" w:rsidRDefault="00AF58E5">
            <w:pPr>
              <w:spacing w:after="0" w:line="268" w:lineRule="auto"/>
              <w:rPr>
                <w:b/>
                <w:bCs/>
                <w:color w:val="FF0000"/>
                <w:szCs w:val="24"/>
              </w:rPr>
            </w:pPr>
          </w:p>
        </w:tc>
      </w:tr>
      <w:tr w:rsidR="00495422" w14:paraId="43A6E465" w14:textId="77777777" w:rsidTr="00C05E4D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ADBA" w14:textId="77777777" w:rsidR="00495422" w:rsidRDefault="00495422" w:rsidP="00A509D3">
            <w:pPr>
              <w:pStyle w:val="ListParagraph"/>
              <w:numPr>
                <w:ilvl w:val="0"/>
                <w:numId w:val="1"/>
              </w:numPr>
              <w:spacing w:after="0" w:line="26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AC42" w14:textId="77777777" w:rsidR="00495422" w:rsidRDefault="00495422" w:rsidP="007C3F66">
            <w:pPr>
              <w:spacing w:after="0" w:line="268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Straipsnių ir skelbtinos informacijos (įskaitant parašymą) </w:t>
            </w:r>
            <w:r w:rsidR="007C3F66">
              <w:rPr>
                <w:szCs w:val="24"/>
              </w:rPr>
              <w:t>viešinimas</w:t>
            </w:r>
            <w:r>
              <w:rPr>
                <w:szCs w:val="24"/>
              </w:rPr>
              <w:t xml:space="preserve"> per naujienų portalą/internetinį tinklalapį ir jo socialinio tinklalapio paskyrą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4B34" w14:textId="77777777" w:rsidR="00495422" w:rsidRDefault="00495422">
            <w:pPr>
              <w:spacing w:after="0" w:line="268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Tiekėjas turi </w:t>
            </w:r>
            <w:r w:rsidR="007018D0">
              <w:rPr>
                <w:szCs w:val="24"/>
              </w:rPr>
              <w:t>nurodyti</w:t>
            </w:r>
            <w:r>
              <w:rPr>
                <w:szCs w:val="24"/>
              </w:rPr>
              <w:t xml:space="preserve"> 1 (vieną) naujienų portalą/internetinį tinklalapį (turintį ne mažiau kaip </w:t>
            </w:r>
            <w:r w:rsidR="005845F2" w:rsidRPr="005845F2">
              <w:rPr>
                <w:szCs w:val="24"/>
              </w:rPr>
              <w:t>1,3 mln.</w:t>
            </w:r>
            <w:r w:rsidRPr="005845F2">
              <w:rPr>
                <w:szCs w:val="24"/>
              </w:rPr>
              <w:t xml:space="preserve"> realių vartotojų</w:t>
            </w:r>
            <w:r>
              <w:rPr>
                <w:szCs w:val="24"/>
              </w:rPr>
              <w:t xml:space="preserve"> per mėnesį vidurkį, vertinant pastarųjų 6 mėnesių duomenis), bei jo socialinio tinklapio paskyrą (turinčią ne </w:t>
            </w:r>
            <w:r w:rsidRPr="00A70FA5">
              <w:rPr>
                <w:szCs w:val="24"/>
              </w:rPr>
              <w:t xml:space="preserve">mažiau kaip </w:t>
            </w:r>
            <w:r w:rsidR="00A70FA5" w:rsidRPr="00A70FA5">
              <w:rPr>
                <w:szCs w:val="24"/>
              </w:rPr>
              <w:t>1</w:t>
            </w:r>
            <w:r w:rsidRPr="00A70FA5">
              <w:rPr>
                <w:szCs w:val="24"/>
              </w:rPr>
              <w:t>50 000</w:t>
            </w:r>
            <w:r>
              <w:rPr>
                <w:szCs w:val="24"/>
              </w:rPr>
              <w:t xml:space="preserve"> pozicijų „Patinka“/„Mėgsta“), kuriuose bus talpinami pranešimai spaudai, reportažai, foto galerijos, straipsniai. </w:t>
            </w:r>
          </w:p>
          <w:p w14:paraId="3028BAAC" w14:textId="77777777" w:rsidR="00495422" w:rsidRDefault="00495422" w:rsidP="00AF58E5">
            <w:pPr>
              <w:spacing w:after="0" w:line="268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Preliminariai - </w:t>
            </w:r>
            <w:r w:rsidR="00AF58E5">
              <w:rPr>
                <w:szCs w:val="24"/>
              </w:rPr>
              <w:t>4</w:t>
            </w:r>
            <w:r>
              <w:rPr>
                <w:szCs w:val="24"/>
              </w:rPr>
              <w:t xml:space="preserve"> vnt.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157A" w14:textId="77777777" w:rsidR="00495422" w:rsidRDefault="00495422">
            <w:pPr>
              <w:spacing w:after="0" w:line="268" w:lineRule="auto"/>
            </w:pPr>
            <w:r>
              <w:t xml:space="preserve">Naujienų portalas/internetinis tinklalapis – </w:t>
            </w:r>
            <w:r w:rsidR="00AF58E5">
              <w:rPr>
                <w:b/>
                <w:bCs/>
              </w:rPr>
              <w:t>.....................</w:t>
            </w:r>
            <w:r>
              <w:t xml:space="preserve"> </w:t>
            </w:r>
          </w:p>
          <w:p w14:paraId="56DABD9D" w14:textId="77777777" w:rsidR="00495422" w:rsidRDefault="00495422">
            <w:pPr>
              <w:spacing w:after="0" w:line="268" w:lineRule="auto"/>
            </w:pPr>
          </w:p>
          <w:p w14:paraId="20A91724" w14:textId="77777777" w:rsidR="00495422" w:rsidRDefault="00495422">
            <w:pPr>
              <w:spacing w:after="0" w:line="268" w:lineRule="auto"/>
            </w:pPr>
            <w:r>
              <w:t xml:space="preserve">Realių vartotojų per mėnesį vidurkis vertinant pastarųjų 6 mėnesių duomenis – </w:t>
            </w:r>
            <w:r w:rsidR="00AF58E5">
              <w:rPr>
                <w:b/>
                <w:bCs/>
              </w:rPr>
              <w:t>......................</w:t>
            </w:r>
            <w:r>
              <w:t xml:space="preserve"> </w:t>
            </w:r>
          </w:p>
          <w:p w14:paraId="11E97129" w14:textId="77777777" w:rsidR="00495422" w:rsidRDefault="00495422" w:rsidP="00AF58E5">
            <w:pPr>
              <w:spacing w:after="0" w:line="268" w:lineRule="auto"/>
              <w:rPr>
                <w:color w:val="FF0000"/>
                <w:szCs w:val="24"/>
              </w:rPr>
            </w:pPr>
            <w:r>
              <w:t xml:space="preserve">Socialinio tinklapio „patinka“ </w:t>
            </w:r>
            <w:r w:rsidR="00A70FA5">
              <w:t>skaičius</w:t>
            </w:r>
            <w:r>
              <w:t xml:space="preserve">– </w:t>
            </w:r>
            <w:r w:rsidR="00AF58E5">
              <w:rPr>
                <w:b/>
                <w:bCs/>
              </w:rPr>
              <w:t>................</w:t>
            </w:r>
          </w:p>
        </w:tc>
      </w:tr>
      <w:tr w:rsidR="00495422" w14:paraId="67B0AC2B" w14:textId="77777777" w:rsidTr="00C05E4D">
        <w:trPr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E0DD" w14:textId="77777777" w:rsidR="00495422" w:rsidRDefault="00495422" w:rsidP="00A509D3">
            <w:pPr>
              <w:pStyle w:val="ListParagraph"/>
              <w:numPr>
                <w:ilvl w:val="0"/>
                <w:numId w:val="1"/>
              </w:numPr>
              <w:spacing w:after="0" w:line="26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66E3" w14:textId="77777777" w:rsidR="00495422" w:rsidRDefault="00495422">
            <w:pPr>
              <w:spacing w:after="0" w:line="268" w:lineRule="auto"/>
              <w:jc w:val="both"/>
              <w:rPr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DBD1" w14:textId="77777777" w:rsidR="00495422" w:rsidRDefault="00495422">
            <w:pPr>
              <w:spacing w:after="0" w:line="26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Nuotraukas pateiks perkančioji organizacija.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DA75" w14:textId="77777777" w:rsidR="00495422" w:rsidRDefault="00495422">
            <w:pPr>
              <w:spacing w:after="0" w:line="268" w:lineRule="auto"/>
              <w:rPr>
                <w:color w:val="FF0000"/>
                <w:szCs w:val="24"/>
              </w:rPr>
            </w:pPr>
          </w:p>
        </w:tc>
      </w:tr>
    </w:tbl>
    <w:p w14:paraId="7FC9DC96" w14:textId="77777777" w:rsidR="00495422" w:rsidRDefault="00495422" w:rsidP="00495422">
      <w:pPr>
        <w:tabs>
          <w:tab w:val="left" w:pos="5670"/>
        </w:tabs>
        <w:spacing w:after="0" w:line="268" w:lineRule="auto"/>
        <w:rPr>
          <w:b/>
          <w:szCs w:val="24"/>
        </w:rPr>
      </w:pPr>
    </w:p>
    <w:sectPr w:rsidR="00495422" w:rsidSect="00AF58E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94A8F"/>
    <w:multiLevelType w:val="hybridMultilevel"/>
    <w:tmpl w:val="8E445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3163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22"/>
    <w:rsid w:val="00032E83"/>
    <w:rsid w:val="00044672"/>
    <w:rsid w:val="00351C4B"/>
    <w:rsid w:val="00495422"/>
    <w:rsid w:val="004B3CA0"/>
    <w:rsid w:val="005845F2"/>
    <w:rsid w:val="007018D0"/>
    <w:rsid w:val="007455FB"/>
    <w:rsid w:val="007A7F3E"/>
    <w:rsid w:val="007C3F66"/>
    <w:rsid w:val="00875C87"/>
    <w:rsid w:val="009B655F"/>
    <w:rsid w:val="00A70FA5"/>
    <w:rsid w:val="00AF58E5"/>
    <w:rsid w:val="00B45B9C"/>
    <w:rsid w:val="00B80B92"/>
    <w:rsid w:val="00B96FA8"/>
    <w:rsid w:val="00C05E4D"/>
    <w:rsid w:val="00C61B44"/>
    <w:rsid w:val="00C642A3"/>
    <w:rsid w:val="00D30F56"/>
    <w:rsid w:val="00D52F42"/>
    <w:rsid w:val="00D96CCD"/>
    <w:rsid w:val="00F061FC"/>
    <w:rsid w:val="00F06342"/>
    <w:rsid w:val="00F1475F"/>
    <w:rsid w:val="00FB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40BDF6"/>
  <w15:chartTrackingRefBased/>
  <w15:docId w15:val="{8CE20AF5-C301-4208-BCC4-EC05751A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422"/>
    <w:pPr>
      <w:suppressAutoHyphens/>
      <w:autoSpaceDN w:val="0"/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954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5422"/>
    <w:pPr>
      <w:suppressAutoHyphens w:val="0"/>
      <w:autoSpaceDN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2380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Parachomikienė</dc:creator>
  <cp:keywords/>
  <dc:description/>
  <cp:lastModifiedBy>Kristina Parachomikienė</cp:lastModifiedBy>
  <cp:revision>2</cp:revision>
  <dcterms:created xsi:type="dcterms:W3CDTF">2025-03-04T11:58:00Z</dcterms:created>
  <dcterms:modified xsi:type="dcterms:W3CDTF">2025-03-04T11:58:00Z</dcterms:modified>
</cp:coreProperties>
</file>