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593C" w14:textId="0BCB436B" w:rsidR="009B1FE3" w:rsidRPr="009B1FE3" w:rsidRDefault="009B1FE3" w:rsidP="009B1FE3">
      <w:pPr>
        <w:suppressAutoHyphens/>
        <w:jc w:val="right"/>
        <w:rPr>
          <w:rFonts w:ascii="Times New Roman" w:eastAsia="Times New Roman" w:hAnsi="Times New Roman" w:cs="Times New Roman"/>
          <w:i/>
          <w:iCs/>
          <w:sz w:val="24"/>
          <w:szCs w:val="24"/>
        </w:rPr>
      </w:pPr>
      <w:bookmarkStart w:id="0" w:name="_Hlk126236518"/>
      <w:bookmarkStart w:id="1" w:name="_Hlk125372649"/>
      <w:r w:rsidRPr="009B1FE3">
        <w:rPr>
          <w:rFonts w:ascii="Times New Roman" w:eastAsia="Times New Roman" w:hAnsi="Times New Roman" w:cs="Times New Roman"/>
          <w:i/>
          <w:iCs/>
          <w:sz w:val="24"/>
          <w:szCs w:val="24"/>
        </w:rPr>
        <w:t xml:space="preserve">Pirkimo sąlygų 3 priedas </w:t>
      </w:r>
    </w:p>
    <w:bookmarkEnd w:id="0"/>
    <w:bookmarkEnd w:id="1"/>
    <w:p w14:paraId="7E421F5E" w14:textId="36565C9F" w:rsidR="009477B7" w:rsidRDefault="009B1FE3" w:rsidP="009477B7">
      <w:pPr>
        <w:autoSpaceDE w:val="0"/>
        <w:autoSpaceDN w:val="0"/>
        <w:adjustRightInd w:val="0"/>
        <w:spacing w:after="0" w:line="240" w:lineRule="auto"/>
        <w:jc w:val="center"/>
        <w:rPr>
          <w:rFonts w:ascii="Times New Roman" w:eastAsia="Times New Roman" w:hAnsi="Times New Roman" w:cs="Times New Roman"/>
          <w:b/>
          <w:bCs/>
          <w:sz w:val="24"/>
          <w:szCs w:val="24"/>
        </w:rPr>
      </w:pPr>
      <w:r w:rsidRPr="009B1FE3">
        <w:rPr>
          <w:rFonts w:ascii="Times New Roman" w:eastAsia="Times New Roman" w:hAnsi="Times New Roman" w:cs="Times New Roman"/>
          <w:b/>
          <w:bCs/>
          <w:sz w:val="24"/>
          <w:szCs w:val="24"/>
        </w:rPr>
        <w:t>MOBILAUS DARBO SU JAUNIMU KAUNO RAJONO SAVIVALDYBĖJE PASLAUGŲ</w:t>
      </w:r>
      <w:r>
        <w:rPr>
          <w:rFonts w:ascii="Times New Roman" w:eastAsia="Times New Roman" w:hAnsi="Times New Roman" w:cs="Times New Roman"/>
          <w:b/>
          <w:bCs/>
          <w:sz w:val="24"/>
          <w:szCs w:val="24"/>
        </w:rPr>
        <w:t xml:space="preserve"> </w:t>
      </w:r>
      <w:r w:rsidRPr="009B1FE3">
        <w:rPr>
          <w:rFonts w:ascii="Times New Roman" w:eastAsia="Times New Roman" w:hAnsi="Times New Roman" w:cs="Times New Roman"/>
          <w:b/>
          <w:bCs/>
          <w:sz w:val="24"/>
          <w:szCs w:val="24"/>
        </w:rPr>
        <w:t>PIRKIMAS</w:t>
      </w:r>
      <w:r>
        <w:rPr>
          <w:rFonts w:ascii="Times New Roman" w:eastAsia="Times New Roman" w:hAnsi="Times New Roman" w:cs="Times New Roman"/>
          <w:b/>
          <w:bCs/>
          <w:sz w:val="24"/>
          <w:szCs w:val="24"/>
        </w:rPr>
        <w:t xml:space="preserve"> </w:t>
      </w:r>
    </w:p>
    <w:p w14:paraId="76A302BC" w14:textId="03EE2029" w:rsidR="009B1FE3" w:rsidRPr="004F021D" w:rsidRDefault="004F021D" w:rsidP="009477B7">
      <w:pPr>
        <w:autoSpaceDE w:val="0"/>
        <w:autoSpaceDN w:val="0"/>
        <w:adjustRightInd w:val="0"/>
        <w:spacing w:after="0" w:line="240" w:lineRule="auto"/>
        <w:jc w:val="center"/>
        <w:rPr>
          <w:rFonts w:ascii="Times New Roman" w:eastAsia="Times New Roman" w:hAnsi="Times New Roman" w:cs="Times New Roman"/>
          <w:i/>
          <w:iCs/>
          <w:sz w:val="24"/>
          <w:szCs w:val="24"/>
        </w:rPr>
      </w:pPr>
      <w:r w:rsidRPr="004F021D">
        <w:rPr>
          <w:rFonts w:ascii="Times New Roman" w:eastAsia="Times New Roman" w:hAnsi="Times New Roman" w:cs="Times New Roman"/>
          <w:i/>
          <w:iCs/>
          <w:sz w:val="24"/>
          <w:szCs w:val="24"/>
        </w:rPr>
        <w:t>(PROJEKTAS)</w:t>
      </w:r>
    </w:p>
    <w:p w14:paraId="41E81A9C" w14:textId="7AD29553" w:rsidR="00A136A6" w:rsidRPr="00B757DD" w:rsidRDefault="00491B5B"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4F021D">
        <w:rPr>
          <w:rFonts w:ascii="Times New Roman" w:eastAsia="Times New Roman" w:hAnsi="Times New Roman" w:cs="Times New Roman"/>
          <w:sz w:val="24"/>
          <w:szCs w:val="24"/>
        </w:rPr>
        <w:t>5</w:t>
      </w:r>
      <w:r w:rsidR="00A136A6" w:rsidRPr="00B757DD">
        <w:rPr>
          <w:rFonts w:ascii="Times New Roman" w:eastAsia="Times New Roman" w:hAnsi="Times New Roman" w:cs="Times New Roman"/>
          <w:sz w:val="24"/>
          <w:szCs w:val="24"/>
        </w:rPr>
        <w:t xml:space="preserve"> m.</w:t>
      </w:r>
      <w:r w:rsidR="000B1486">
        <w:rPr>
          <w:rFonts w:ascii="Times New Roman" w:eastAsia="Times New Roman" w:hAnsi="Times New Roman" w:cs="Times New Roman"/>
          <w:sz w:val="24"/>
          <w:szCs w:val="24"/>
        </w:rPr>
        <w:t xml:space="preserve"> </w:t>
      </w:r>
      <w:r w:rsidR="004F021D">
        <w:rPr>
          <w:rFonts w:ascii="Times New Roman" w:eastAsia="Times New Roman" w:hAnsi="Times New Roman" w:cs="Times New Roman"/>
          <w:sz w:val="24"/>
          <w:szCs w:val="24"/>
        </w:rPr>
        <w:t>.........</w:t>
      </w:r>
      <w:r w:rsidR="00BB7554">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d.   Nr. S-..........</w:t>
      </w:r>
    </w:p>
    <w:p w14:paraId="00519969" w14:textId="77777777" w:rsidR="00A136A6" w:rsidRPr="00B757DD" w:rsidRDefault="00A136A6"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D23B31">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5576F03D" w14:textId="230C93AD" w:rsidR="00A136A6" w:rsidRPr="00101558" w:rsidRDefault="00A136A6" w:rsidP="00EC4D2F">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r w:rsidRPr="005E3DEC">
        <w:rPr>
          <w:rFonts w:ascii="Times New Roman" w:eastAsia="Calibri" w:hAnsi="Times New Roman" w:cs="Times New Roman"/>
          <w:b/>
          <w:bCs/>
          <w:sz w:val="24"/>
          <w:szCs w:val="24"/>
        </w:rPr>
        <w:t>Kauno rajono savivaldybės administracija</w:t>
      </w:r>
      <w:r w:rsidRPr="00101558">
        <w:rPr>
          <w:rFonts w:ascii="Times New Roman" w:eastAsia="Calibri" w:hAnsi="Times New Roman" w:cs="Times New Roman"/>
          <w:sz w:val="24"/>
          <w:szCs w:val="24"/>
        </w:rPr>
        <w:t>,</w:t>
      </w:r>
      <w:r w:rsidR="009035EA">
        <w:rPr>
          <w:rFonts w:ascii="Times New Roman" w:eastAsia="Calibri" w:hAnsi="Times New Roman" w:cs="Times New Roman"/>
          <w:sz w:val="24"/>
          <w:szCs w:val="24"/>
        </w:rPr>
        <w:t xml:space="preserve"> juridinio asmens kodas </w:t>
      </w:r>
      <w:r w:rsidRPr="00101558">
        <w:rPr>
          <w:rFonts w:ascii="Times New Roman" w:eastAsia="Calibri" w:hAnsi="Times New Roman" w:cs="Times New Roman"/>
          <w:sz w:val="24"/>
          <w:szCs w:val="24"/>
        </w:rPr>
        <w:t xml:space="preserve">188756386, Savanorių pr. 371, 49500 Kaunas, atstovaujama Administracijos direktoriaus </w:t>
      </w:r>
      <w:r w:rsidR="004F021D">
        <w:rPr>
          <w:rFonts w:ascii="Times New Roman" w:eastAsia="Calibri" w:hAnsi="Times New Roman" w:cs="Times New Roman"/>
          <w:sz w:val="24"/>
          <w:szCs w:val="24"/>
        </w:rPr>
        <w:t xml:space="preserve">Manto </w:t>
      </w:r>
      <w:proofErr w:type="spellStart"/>
      <w:r w:rsidR="004F021D">
        <w:rPr>
          <w:rFonts w:ascii="Times New Roman" w:eastAsia="Calibri" w:hAnsi="Times New Roman" w:cs="Times New Roman"/>
          <w:sz w:val="24"/>
          <w:szCs w:val="24"/>
        </w:rPr>
        <w:t>Rikterio</w:t>
      </w:r>
      <w:proofErr w:type="spellEnd"/>
      <w:r w:rsidRPr="00101558">
        <w:rPr>
          <w:rFonts w:ascii="Times New Roman" w:eastAsia="Calibri" w:hAnsi="Times New Roman" w:cs="Times New Roman"/>
          <w:sz w:val="24"/>
          <w:szCs w:val="24"/>
        </w:rPr>
        <w:t xml:space="preserve"> (toliau – </w:t>
      </w:r>
      <w:r w:rsidR="006F72EF" w:rsidRPr="00101558">
        <w:rPr>
          <w:rFonts w:ascii="Times New Roman" w:eastAsia="Calibri" w:hAnsi="Times New Roman" w:cs="Times New Roman"/>
          <w:sz w:val="24"/>
          <w:szCs w:val="24"/>
        </w:rPr>
        <w:t>Užsakovas</w:t>
      </w:r>
      <w:r w:rsidRPr="00101558">
        <w:rPr>
          <w:rFonts w:ascii="Times New Roman" w:eastAsia="Calibri" w:hAnsi="Times New Roman" w:cs="Times New Roman"/>
          <w:sz w:val="24"/>
          <w:szCs w:val="24"/>
        </w:rPr>
        <w:t>) ir</w:t>
      </w:r>
      <w:r w:rsidR="00F6287F">
        <w:rPr>
          <w:rFonts w:ascii="Times New Roman" w:eastAsia="Calibri" w:hAnsi="Times New Roman" w:cs="Times New Roman"/>
          <w:sz w:val="24"/>
          <w:szCs w:val="24"/>
        </w:rPr>
        <w:t xml:space="preserve"> ___________</w:t>
      </w:r>
      <w:r w:rsidR="009035EA">
        <w:rPr>
          <w:rFonts w:ascii="Times New Roman" w:eastAsia="Calibri" w:hAnsi="Times New Roman" w:cs="Times New Roman"/>
          <w:sz w:val="24"/>
          <w:szCs w:val="24"/>
        </w:rPr>
        <w:t xml:space="preserve"> juridinio asmens kodas</w:t>
      </w:r>
      <w:r w:rsidR="00F6287F">
        <w:rPr>
          <w:rFonts w:ascii="Times New Roman" w:eastAsia="Calibri" w:hAnsi="Times New Roman" w:cs="Times New Roman"/>
          <w:sz w:val="24"/>
          <w:szCs w:val="24"/>
        </w:rPr>
        <w:t xml:space="preserve"> ____________</w:t>
      </w:r>
      <w:r w:rsidRPr="00101558">
        <w:rPr>
          <w:rFonts w:ascii="Times New Roman" w:eastAsia="Calibri" w:hAnsi="Times New Roman" w:cs="Times New Roman"/>
          <w:sz w:val="24"/>
          <w:szCs w:val="24"/>
        </w:rPr>
        <w:t>,</w:t>
      </w:r>
      <w:r w:rsidR="00AC01C8" w:rsidRPr="00101558">
        <w:rPr>
          <w:rFonts w:ascii="Times New Roman" w:eastAsia="Calibri" w:hAnsi="Times New Roman" w:cs="Times New Roman"/>
          <w:sz w:val="24"/>
          <w:szCs w:val="24"/>
        </w:rPr>
        <w:t xml:space="preserve"> </w:t>
      </w:r>
      <w:r w:rsidR="009C2A64" w:rsidRPr="00101558">
        <w:rPr>
          <w:rFonts w:ascii="Times New Roman" w:eastAsia="Calibri" w:hAnsi="Times New Roman" w:cs="Times New Roman"/>
          <w:sz w:val="24"/>
          <w:szCs w:val="24"/>
        </w:rPr>
        <w:t xml:space="preserve">registruotos buveinės adresas – </w:t>
      </w:r>
      <w:r w:rsidR="00F6287F">
        <w:rPr>
          <w:rFonts w:ascii="Times New Roman" w:eastAsia="Calibri" w:hAnsi="Times New Roman" w:cs="Times New Roman"/>
          <w:sz w:val="24"/>
          <w:szCs w:val="24"/>
        </w:rPr>
        <w:t>___________</w:t>
      </w:r>
      <w:r w:rsidR="009035EA">
        <w:rPr>
          <w:rFonts w:ascii="Times New Roman" w:eastAsia="Calibri" w:hAnsi="Times New Roman" w:cs="Times New Roman"/>
          <w:sz w:val="24"/>
          <w:szCs w:val="24"/>
        </w:rPr>
        <w:t xml:space="preserve">, </w:t>
      </w:r>
      <w:r w:rsidRPr="00101558">
        <w:rPr>
          <w:rFonts w:ascii="Times New Roman" w:eastAsia="Calibri" w:hAnsi="Times New Roman" w:cs="Times New Roman"/>
          <w:sz w:val="24"/>
          <w:szCs w:val="24"/>
        </w:rPr>
        <w:t>atstovaujama</w:t>
      </w:r>
      <w:r w:rsidR="00F6287F">
        <w:rPr>
          <w:rFonts w:ascii="Times New Roman" w:eastAsia="Calibri" w:hAnsi="Times New Roman" w:cs="Times New Roman"/>
          <w:sz w:val="24"/>
          <w:szCs w:val="24"/>
        </w:rPr>
        <w:t>___________</w:t>
      </w:r>
      <w:r w:rsidRPr="00101558">
        <w:rPr>
          <w:rFonts w:ascii="Times New Roman" w:eastAsia="Calibri" w:hAnsi="Times New Roman" w:cs="Times New Roman"/>
          <w:sz w:val="24"/>
          <w:szCs w:val="24"/>
        </w:rPr>
        <w:t xml:space="preserve">, (toliau – </w:t>
      </w:r>
      <w:r w:rsidR="00AF34EE" w:rsidRPr="00101558">
        <w:rPr>
          <w:rFonts w:ascii="Times New Roman" w:eastAsia="Calibri" w:hAnsi="Times New Roman" w:cs="Times New Roman"/>
          <w:sz w:val="24"/>
          <w:szCs w:val="24"/>
        </w:rPr>
        <w:t>Paslaugų teikėjas</w:t>
      </w:r>
      <w:r w:rsidRPr="00101558">
        <w:rPr>
          <w:rFonts w:ascii="Times New Roman" w:eastAsia="Calibri" w:hAnsi="Times New Roman" w:cs="Times New Roman"/>
          <w:sz w:val="24"/>
          <w:szCs w:val="24"/>
        </w:rPr>
        <w:t xml:space="preserve">) sudarė šią </w:t>
      </w:r>
      <w:bookmarkStart w:id="2" w:name="_Hlk160695954"/>
      <w:r w:rsidR="009B1FE3" w:rsidRPr="009B1FE3">
        <w:rPr>
          <w:rFonts w:ascii="Times New Roman" w:eastAsia="Calibri" w:hAnsi="Times New Roman" w:cs="Times New Roman"/>
          <w:sz w:val="24"/>
          <w:szCs w:val="24"/>
        </w:rPr>
        <w:t>mobilaus darbo su jaunimu Kauno rajono savivaldybėje paslaugų</w:t>
      </w:r>
      <w:r w:rsidR="009B1FE3">
        <w:rPr>
          <w:rFonts w:ascii="Times New Roman" w:eastAsia="Calibri" w:hAnsi="Times New Roman" w:cs="Times New Roman"/>
          <w:sz w:val="24"/>
          <w:szCs w:val="24"/>
        </w:rPr>
        <w:t xml:space="preserve"> sutartį</w:t>
      </w:r>
      <w:bookmarkEnd w:id="2"/>
      <w:r w:rsidR="009B1FE3">
        <w:rPr>
          <w:rFonts w:ascii="Times New Roman" w:eastAsia="Calibri" w:hAnsi="Times New Roman" w:cs="Times New Roman"/>
          <w:sz w:val="24"/>
          <w:szCs w:val="24"/>
        </w:rPr>
        <w:t xml:space="preserve"> </w:t>
      </w:r>
      <w:r w:rsidRPr="00101558">
        <w:rPr>
          <w:rFonts w:ascii="Times New Roman" w:eastAsia="Calibri" w:hAnsi="Times New Roman" w:cs="Times New Roman"/>
          <w:sz w:val="24"/>
          <w:szCs w:val="24"/>
        </w:rPr>
        <w:t xml:space="preserve">(toliau – Sutartis). Toliau Sutartyje </w:t>
      </w:r>
      <w:r w:rsidR="006F72EF" w:rsidRPr="00101558">
        <w:rPr>
          <w:rFonts w:ascii="Times New Roman" w:eastAsia="Calibri" w:hAnsi="Times New Roman" w:cs="Times New Roman"/>
          <w:sz w:val="24"/>
          <w:szCs w:val="24"/>
        </w:rPr>
        <w:t>Užsakovas</w:t>
      </w:r>
      <w:r w:rsidRPr="00101558">
        <w:rPr>
          <w:rFonts w:ascii="Times New Roman" w:eastAsia="Calibri" w:hAnsi="Times New Roman" w:cs="Times New Roman"/>
          <w:sz w:val="24"/>
          <w:szCs w:val="24"/>
        </w:rPr>
        <w:t xml:space="preserve"> ir </w:t>
      </w:r>
      <w:r w:rsidR="00AF34EE" w:rsidRPr="00101558">
        <w:rPr>
          <w:rFonts w:ascii="Times New Roman" w:eastAsia="Calibri" w:hAnsi="Times New Roman" w:cs="Times New Roman"/>
          <w:sz w:val="24"/>
          <w:szCs w:val="24"/>
        </w:rPr>
        <w:t>Paslaugų teikėjas</w:t>
      </w:r>
      <w:r w:rsidRPr="00101558">
        <w:rPr>
          <w:rFonts w:ascii="Times New Roman" w:eastAsia="Calibri" w:hAnsi="Times New Roman" w:cs="Times New Roman"/>
          <w:sz w:val="24"/>
          <w:szCs w:val="24"/>
        </w:rPr>
        <w:t xml:space="preserve"> kartu vadinami </w:t>
      </w:r>
      <w:r w:rsidR="00985E06">
        <w:rPr>
          <w:rFonts w:ascii="Times New Roman" w:eastAsia="Calibri" w:hAnsi="Times New Roman" w:cs="Times New Roman"/>
          <w:sz w:val="24"/>
          <w:szCs w:val="24"/>
        </w:rPr>
        <w:t>„</w:t>
      </w:r>
      <w:r w:rsidRPr="00101558">
        <w:rPr>
          <w:rFonts w:ascii="Times New Roman" w:eastAsia="Calibri" w:hAnsi="Times New Roman" w:cs="Times New Roman"/>
          <w:sz w:val="24"/>
          <w:szCs w:val="24"/>
        </w:rPr>
        <w:t>Šalimis</w:t>
      </w:r>
      <w:r w:rsidR="00985E06">
        <w:rPr>
          <w:rFonts w:ascii="Times New Roman" w:eastAsia="Calibri" w:hAnsi="Times New Roman" w:cs="Times New Roman"/>
          <w:sz w:val="24"/>
          <w:szCs w:val="24"/>
        </w:rPr>
        <w:t>“</w:t>
      </w:r>
      <w:r w:rsidRPr="00101558">
        <w:rPr>
          <w:rFonts w:ascii="Times New Roman" w:eastAsia="Calibri" w:hAnsi="Times New Roman" w:cs="Times New Roman"/>
          <w:sz w:val="24"/>
          <w:szCs w:val="24"/>
        </w:rPr>
        <w:t xml:space="preserve">, o atskirai – </w:t>
      </w:r>
      <w:r w:rsidR="00985E06">
        <w:rPr>
          <w:rFonts w:ascii="Times New Roman" w:eastAsia="Calibri" w:hAnsi="Times New Roman" w:cs="Times New Roman"/>
          <w:sz w:val="24"/>
          <w:szCs w:val="24"/>
        </w:rPr>
        <w:t>„</w:t>
      </w:r>
      <w:r w:rsidRPr="00101558">
        <w:rPr>
          <w:rFonts w:ascii="Times New Roman" w:eastAsia="Calibri" w:hAnsi="Times New Roman" w:cs="Times New Roman"/>
          <w:sz w:val="24"/>
          <w:szCs w:val="24"/>
        </w:rPr>
        <w:t>Šalimi</w:t>
      </w:r>
      <w:r w:rsidR="00985E06">
        <w:rPr>
          <w:rFonts w:ascii="Times New Roman" w:eastAsia="Calibri" w:hAnsi="Times New Roman" w:cs="Times New Roman"/>
          <w:sz w:val="24"/>
          <w:szCs w:val="24"/>
        </w:rPr>
        <w:t>“</w:t>
      </w:r>
      <w:r w:rsidRPr="00101558">
        <w:rPr>
          <w:rFonts w:ascii="Times New Roman" w:eastAsia="Calibri" w:hAnsi="Times New Roman" w:cs="Times New Roman"/>
          <w:sz w:val="24"/>
          <w:szCs w:val="24"/>
        </w:rPr>
        <w:t>.</w:t>
      </w:r>
      <w:r w:rsidR="00702B1F">
        <w:rPr>
          <w:rFonts w:ascii="Times New Roman" w:eastAsia="Calibri" w:hAnsi="Times New Roman" w:cs="Times New Roman"/>
          <w:sz w:val="24"/>
          <w:szCs w:val="24"/>
        </w:rPr>
        <w:t xml:space="preserve"> </w:t>
      </w:r>
    </w:p>
    <w:p w14:paraId="0EE86D84" w14:textId="77777777" w:rsidR="009477B7" w:rsidRPr="00D23B31" w:rsidRDefault="009477B7" w:rsidP="00EC4D2F">
      <w:pPr>
        <w:autoSpaceDE w:val="0"/>
        <w:autoSpaceDN w:val="0"/>
        <w:adjustRightInd w:val="0"/>
        <w:spacing w:after="0" w:line="288" w:lineRule="auto"/>
        <w:ind w:firstLine="731"/>
        <w:jc w:val="both"/>
        <w:rPr>
          <w:rFonts w:ascii="Times New Roman" w:eastAsia="Times New Roman" w:hAnsi="Times New Roman" w:cs="Times New Roman"/>
          <w:sz w:val="24"/>
          <w:szCs w:val="24"/>
        </w:rPr>
      </w:pPr>
    </w:p>
    <w:p w14:paraId="4EEB3C9C" w14:textId="77777777" w:rsidR="00A136A6" w:rsidRPr="00D23B31" w:rsidRDefault="00A136A6" w:rsidP="00EC4D2F">
      <w:pPr>
        <w:numPr>
          <w:ilvl w:val="0"/>
          <w:numId w:val="1"/>
        </w:numPr>
        <w:autoSpaceDE w:val="0"/>
        <w:autoSpaceDN w:val="0"/>
        <w:adjustRightInd w:val="0"/>
        <w:spacing w:after="0" w:line="288" w:lineRule="auto"/>
        <w:ind w:left="3476" w:hanging="357"/>
        <w:contextualSpacing/>
        <w:jc w:val="both"/>
        <w:rPr>
          <w:rFonts w:ascii="Times New Roman" w:eastAsia="Times New Roman" w:hAnsi="Times New Roman" w:cs="Times New Roman"/>
          <w:b/>
          <w:bCs/>
          <w:sz w:val="24"/>
          <w:szCs w:val="24"/>
        </w:rPr>
      </w:pPr>
      <w:r w:rsidRPr="00D23B31">
        <w:rPr>
          <w:rFonts w:ascii="Times New Roman" w:eastAsia="Times New Roman" w:hAnsi="Times New Roman" w:cs="Times New Roman"/>
          <w:b/>
          <w:bCs/>
          <w:sz w:val="24"/>
          <w:szCs w:val="24"/>
        </w:rPr>
        <w:t xml:space="preserve">SUTARTIES OBJEKTAS </w:t>
      </w:r>
    </w:p>
    <w:p w14:paraId="05BE0E10" w14:textId="77777777" w:rsidR="009477B7" w:rsidRPr="00D23B31" w:rsidRDefault="009477B7" w:rsidP="00EC4D2F">
      <w:pPr>
        <w:autoSpaceDE w:val="0"/>
        <w:autoSpaceDN w:val="0"/>
        <w:adjustRightInd w:val="0"/>
        <w:spacing w:after="0" w:line="288" w:lineRule="auto"/>
        <w:ind w:left="3476"/>
        <w:contextualSpacing/>
        <w:jc w:val="both"/>
        <w:rPr>
          <w:rFonts w:ascii="Times New Roman" w:eastAsia="Times New Roman" w:hAnsi="Times New Roman" w:cs="Times New Roman"/>
          <w:b/>
          <w:bCs/>
          <w:sz w:val="24"/>
          <w:szCs w:val="24"/>
        </w:rPr>
      </w:pPr>
    </w:p>
    <w:p w14:paraId="20D5BE6A" w14:textId="0B61BF55" w:rsidR="002627FE" w:rsidRPr="00D23B31" w:rsidRDefault="002627FE" w:rsidP="00EC4D2F">
      <w:pPr>
        <w:widowControl w:val="0"/>
        <w:numPr>
          <w:ilvl w:val="1"/>
          <w:numId w:val="1"/>
        </w:numPr>
        <w:tabs>
          <w:tab w:val="left" w:pos="426"/>
          <w:tab w:val="left" w:pos="709"/>
          <w:tab w:val="left" w:pos="1134"/>
        </w:tabs>
        <w:autoSpaceDE w:val="0"/>
        <w:autoSpaceDN w:val="0"/>
        <w:adjustRightInd w:val="0"/>
        <w:spacing w:after="0" w:line="288" w:lineRule="auto"/>
        <w:ind w:left="0" w:firstLine="731"/>
        <w:contextualSpacing/>
        <w:jc w:val="both"/>
        <w:rPr>
          <w:rFonts w:ascii="Times New Roman" w:eastAsia="Times New Roman" w:hAnsi="Times New Roman" w:cs="Times New Roman"/>
          <w:kern w:val="2"/>
          <w:sz w:val="24"/>
          <w:szCs w:val="24"/>
        </w:rPr>
      </w:pPr>
      <w:r w:rsidRPr="00D23B31">
        <w:rPr>
          <w:rFonts w:ascii="Times New Roman" w:eastAsia="Calibri" w:hAnsi="Times New Roman" w:cs="Times New Roman"/>
          <w:sz w:val="24"/>
          <w:szCs w:val="24"/>
        </w:rPr>
        <w:t xml:space="preserve">Šia </w:t>
      </w:r>
      <w:r w:rsidR="000B591A">
        <w:rPr>
          <w:rFonts w:ascii="Times New Roman" w:eastAsia="Calibri" w:hAnsi="Times New Roman" w:cs="Times New Roman"/>
          <w:sz w:val="24"/>
          <w:szCs w:val="24"/>
        </w:rPr>
        <w:t>S</w:t>
      </w:r>
      <w:r w:rsidRPr="00D23B31">
        <w:rPr>
          <w:rFonts w:ascii="Times New Roman" w:eastAsia="Calibri" w:hAnsi="Times New Roman" w:cs="Times New Roman"/>
          <w:sz w:val="24"/>
          <w:szCs w:val="24"/>
        </w:rPr>
        <w:t xml:space="preserve">utartimi </w:t>
      </w:r>
      <w:r w:rsidR="00AF34EE" w:rsidRPr="00D23B31">
        <w:rPr>
          <w:rFonts w:ascii="Times New Roman" w:eastAsia="Calibri" w:hAnsi="Times New Roman" w:cs="Times New Roman"/>
          <w:sz w:val="24"/>
          <w:szCs w:val="24"/>
        </w:rPr>
        <w:t>Paslaugų teikėjas</w:t>
      </w:r>
      <w:r w:rsidRPr="00D23B31">
        <w:rPr>
          <w:rFonts w:ascii="Times New Roman" w:eastAsia="Calibri" w:hAnsi="Times New Roman" w:cs="Times New Roman"/>
          <w:sz w:val="24"/>
          <w:szCs w:val="24"/>
        </w:rPr>
        <w:t xml:space="preserve"> įsipareigoja, vadovaudamasis </w:t>
      </w:r>
      <w:r w:rsidR="002B5F1F" w:rsidRPr="00D23B31">
        <w:rPr>
          <w:rFonts w:ascii="Times New Roman" w:eastAsia="Calibri" w:hAnsi="Times New Roman" w:cs="Times New Roman"/>
          <w:sz w:val="24"/>
          <w:szCs w:val="24"/>
        </w:rPr>
        <w:t>S</w:t>
      </w:r>
      <w:r w:rsidRPr="00D23B31">
        <w:rPr>
          <w:rFonts w:ascii="Times New Roman" w:eastAsia="Calibri" w:hAnsi="Times New Roman" w:cs="Times New Roman"/>
          <w:sz w:val="24"/>
          <w:szCs w:val="24"/>
        </w:rPr>
        <w:t xml:space="preserve">utartyje numatyta tvarka ir </w:t>
      </w:r>
      <w:r w:rsidR="00680B91" w:rsidRPr="00D23B31">
        <w:rPr>
          <w:rFonts w:ascii="Times New Roman" w:eastAsia="Calibri" w:hAnsi="Times New Roman" w:cs="Times New Roman"/>
          <w:sz w:val="24"/>
          <w:szCs w:val="24"/>
        </w:rPr>
        <w:t>S</w:t>
      </w:r>
      <w:r w:rsidRPr="00D23B31">
        <w:rPr>
          <w:rFonts w:ascii="Times New Roman" w:eastAsia="Calibri" w:hAnsi="Times New Roman" w:cs="Times New Roman"/>
          <w:sz w:val="24"/>
          <w:szCs w:val="24"/>
        </w:rPr>
        <w:t xml:space="preserve">utarties </w:t>
      </w:r>
      <w:r w:rsidR="00AE6113">
        <w:rPr>
          <w:rFonts w:ascii="Times New Roman" w:eastAsia="Calibri" w:hAnsi="Times New Roman" w:cs="Times New Roman"/>
          <w:sz w:val="24"/>
          <w:szCs w:val="24"/>
        </w:rPr>
        <w:t xml:space="preserve">1 </w:t>
      </w:r>
      <w:r w:rsidRPr="00D23B31">
        <w:rPr>
          <w:rFonts w:ascii="Times New Roman" w:eastAsia="Calibri" w:hAnsi="Times New Roman" w:cs="Times New Roman"/>
          <w:sz w:val="24"/>
          <w:szCs w:val="24"/>
        </w:rPr>
        <w:t>priede pateikta technine specifikacija</w:t>
      </w:r>
      <w:r w:rsidR="00AE6113">
        <w:rPr>
          <w:rFonts w:ascii="Times New Roman" w:eastAsia="Calibri" w:hAnsi="Times New Roman" w:cs="Times New Roman"/>
          <w:sz w:val="24"/>
          <w:szCs w:val="24"/>
        </w:rPr>
        <w:t xml:space="preserve"> (toliau </w:t>
      </w:r>
      <w:r w:rsidR="00FF54FB">
        <w:rPr>
          <w:rFonts w:ascii="Times New Roman" w:eastAsia="Calibri" w:hAnsi="Times New Roman" w:cs="Times New Roman"/>
          <w:sz w:val="24"/>
          <w:szCs w:val="24"/>
        </w:rPr>
        <w:t>–</w:t>
      </w:r>
      <w:r w:rsidR="00AE6113">
        <w:rPr>
          <w:rFonts w:ascii="Times New Roman" w:eastAsia="Calibri" w:hAnsi="Times New Roman" w:cs="Times New Roman"/>
          <w:sz w:val="24"/>
          <w:szCs w:val="24"/>
        </w:rPr>
        <w:t xml:space="preserve"> </w:t>
      </w:r>
      <w:r w:rsidR="00AE6113" w:rsidRPr="00AE6113">
        <w:rPr>
          <w:rFonts w:ascii="Times New Roman" w:eastAsia="Calibri" w:hAnsi="Times New Roman" w:cs="Times New Roman"/>
          <w:sz w:val="24"/>
          <w:szCs w:val="24"/>
        </w:rPr>
        <w:t>Techninė specifikacija</w:t>
      </w:r>
      <w:r w:rsidR="00AE6113">
        <w:rPr>
          <w:rFonts w:ascii="Times New Roman" w:eastAsia="Calibri" w:hAnsi="Times New Roman" w:cs="Times New Roman"/>
          <w:sz w:val="24"/>
          <w:szCs w:val="24"/>
        </w:rPr>
        <w:t>)</w:t>
      </w:r>
      <w:r w:rsidRPr="00D23B31">
        <w:rPr>
          <w:rFonts w:ascii="Times New Roman" w:eastAsia="Calibri" w:hAnsi="Times New Roman" w:cs="Times New Roman"/>
          <w:sz w:val="24"/>
          <w:szCs w:val="24"/>
        </w:rPr>
        <w:t xml:space="preserve">, suteikti </w:t>
      </w:r>
      <w:r w:rsidR="009B1FE3" w:rsidRPr="009B1FE3">
        <w:rPr>
          <w:rFonts w:ascii="Times New Roman" w:eastAsia="Calibri" w:hAnsi="Times New Roman" w:cs="Times New Roman"/>
          <w:sz w:val="24"/>
          <w:szCs w:val="24"/>
        </w:rPr>
        <w:t>mobilaus darbo su jaunimu Kauno rajono savivaldybėje</w:t>
      </w:r>
      <w:r w:rsidR="00D11F27">
        <w:rPr>
          <w:rFonts w:ascii="Times New Roman" w:eastAsia="Calibri" w:hAnsi="Times New Roman" w:cs="Times New Roman"/>
          <w:sz w:val="24"/>
          <w:szCs w:val="24"/>
        </w:rPr>
        <w:t xml:space="preserve"> </w:t>
      </w:r>
      <w:r w:rsidR="00101558" w:rsidRPr="00101558">
        <w:rPr>
          <w:rFonts w:ascii="Times New Roman" w:eastAsia="Calibri" w:hAnsi="Times New Roman" w:cs="Times New Roman"/>
          <w:sz w:val="24"/>
          <w:szCs w:val="24"/>
        </w:rPr>
        <w:t>paslaug</w:t>
      </w:r>
      <w:r w:rsidR="00101558">
        <w:rPr>
          <w:rFonts w:ascii="Times New Roman" w:eastAsia="Calibri" w:hAnsi="Times New Roman" w:cs="Times New Roman"/>
          <w:sz w:val="24"/>
          <w:szCs w:val="24"/>
        </w:rPr>
        <w:t xml:space="preserve">as </w:t>
      </w:r>
      <w:r w:rsidRPr="00D23B31">
        <w:rPr>
          <w:rFonts w:ascii="Times New Roman" w:eastAsia="Calibri" w:hAnsi="Times New Roman" w:cs="Times New Roman"/>
          <w:sz w:val="24"/>
          <w:szCs w:val="24"/>
        </w:rPr>
        <w:t xml:space="preserve">(toliau – </w:t>
      </w:r>
      <w:r w:rsidR="000E2075">
        <w:rPr>
          <w:rFonts w:ascii="Times New Roman" w:eastAsia="Calibri" w:hAnsi="Times New Roman" w:cs="Times New Roman"/>
          <w:sz w:val="24"/>
          <w:szCs w:val="24"/>
        </w:rPr>
        <w:t>P</w:t>
      </w:r>
      <w:r w:rsidRPr="00D23B31">
        <w:rPr>
          <w:rFonts w:ascii="Times New Roman" w:eastAsia="Calibri" w:hAnsi="Times New Roman" w:cs="Times New Roman"/>
          <w:sz w:val="24"/>
          <w:szCs w:val="24"/>
        </w:rPr>
        <w:t xml:space="preserve">aslaugos), o </w:t>
      </w:r>
      <w:r w:rsidR="006F72EF" w:rsidRPr="00D23B31">
        <w:rPr>
          <w:rFonts w:ascii="Times New Roman" w:eastAsia="Calibri" w:hAnsi="Times New Roman" w:cs="Times New Roman"/>
          <w:sz w:val="24"/>
          <w:szCs w:val="24"/>
        </w:rPr>
        <w:t>Užsakovas</w:t>
      </w:r>
      <w:r w:rsidRPr="00D23B31">
        <w:rPr>
          <w:rFonts w:ascii="Times New Roman" w:eastAsia="Calibri" w:hAnsi="Times New Roman" w:cs="Times New Roman"/>
          <w:sz w:val="24"/>
          <w:szCs w:val="24"/>
        </w:rPr>
        <w:t xml:space="preserve"> įsipareigoja už tinkamai suteiktas </w:t>
      </w:r>
      <w:r w:rsidR="000E2075">
        <w:rPr>
          <w:rFonts w:ascii="Times New Roman" w:eastAsia="Calibri" w:hAnsi="Times New Roman" w:cs="Times New Roman"/>
          <w:sz w:val="24"/>
          <w:szCs w:val="24"/>
        </w:rPr>
        <w:t>P</w:t>
      </w:r>
      <w:r w:rsidRPr="00D23B31">
        <w:rPr>
          <w:rFonts w:ascii="Times New Roman" w:eastAsia="Calibri" w:hAnsi="Times New Roman" w:cs="Times New Roman"/>
          <w:sz w:val="24"/>
          <w:szCs w:val="24"/>
        </w:rPr>
        <w:t xml:space="preserve">aslaugas sumokėti </w:t>
      </w:r>
      <w:r w:rsidR="00AF34EE" w:rsidRPr="00D23B31">
        <w:rPr>
          <w:rFonts w:ascii="Times New Roman" w:eastAsia="Calibri" w:hAnsi="Times New Roman" w:cs="Times New Roman"/>
          <w:sz w:val="24"/>
          <w:szCs w:val="24"/>
        </w:rPr>
        <w:t>Paslaugų teikėjui</w:t>
      </w:r>
      <w:r w:rsidRPr="00D23B31">
        <w:rPr>
          <w:rFonts w:ascii="Times New Roman" w:eastAsia="Calibri" w:hAnsi="Times New Roman" w:cs="Times New Roman"/>
          <w:sz w:val="24"/>
          <w:szCs w:val="24"/>
        </w:rPr>
        <w:t xml:space="preserve"> </w:t>
      </w:r>
      <w:r w:rsidR="00680B91" w:rsidRPr="00D23B31">
        <w:rPr>
          <w:rFonts w:ascii="Times New Roman" w:eastAsia="Calibri" w:hAnsi="Times New Roman" w:cs="Times New Roman"/>
          <w:sz w:val="24"/>
          <w:szCs w:val="24"/>
        </w:rPr>
        <w:t>S</w:t>
      </w:r>
      <w:r w:rsidRPr="00D23B31">
        <w:rPr>
          <w:rFonts w:ascii="Times New Roman" w:eastAsia="Calibri" w:hAnsi="Times New Roman" w:cs="Times New Roman"/>
          <w:sz w:val="24"/>
          <w:szCs w:val="24"/>
        </w:rPr>
        <w:t>utartyje nustatyta tvarka.</w:t>
      </w:r>
    </w:p>
    <w:p w14:paraId="112DF025" w14:textId="77777777" w:rsidR="00D11F27" w:rsidRDefault="00AF34EE" w:rsidP="00D11F27">
      <w:pPr>
        <w:widowControl w:val="0"/>
        <w:numPr>
          <w:ilvl w:val="1"/>
          <w:numId w:val="1"/>
        </w:numPr>
        <w:tabs>
          <w:tab w:val="left" w:pos="426"/>
          <w:tab w:val="left" w:pos="709"/>
          <w:tab w:val="left" w:pos="1134"/>
        </w:tabs>
        <w:autoSpaceDE w:val="0"/>
        <w:autoSpaceDN w:val="0"/>
        <w:adjustRightInd w:val="0"/>
        <w:spacing w:after="0" w:line="288" w:lineRule="auto"/>
        <w:ind w:left="0" w:firstLine="731"/>
        <w:contextualSpacing/>
        <w:jc w:val="both"/>
        <w:rPr>
          <w:rFonts w:ascii="Times New Roman" w:eastAsia="Times New Roman" w:hAnsi="Times New Roman" w:cs="Times New Roman"/>
          <w:kern w:val="2"/>
          <w:sz w:val="24"/>
          <w:szCs w:val="24"/>
        </w:rPr>
      </w:pPr>
      <w:r w:rsidRPr="00AE6113">
        <w:rPr>
          <w:rFonts w:ascii="Times New Roman" w:eastAsia="Times New Roman" w:hAnsi="Times New Roman" w:cs="Times New Roman"/>
          <w:sz w:val="24"/>
          <w:szCs w:val="24"/>
        </w:rPr>
        <w:t>Paslaugų teikėjas</w:t>
      </w:r>
      <w:r w:rsidR="00A136A6" w:rsidRPr="00AE6113">
        <w:rPr>
          <w:rFonts w:ascii="Times New Roman" w:eastAsia="Times New Roman" w:hAnsi="Times New Roman" w:cs="Times New Roman"/>
          <w:kern w:val="2"/>
          <w:sz w:val="24"/>
          <w:szCs w:val="24"/>
        </w:rPr>
        <w:t xml:space="preserve">, pasirašydamas šią Sutartį, patvirtina, kad yra tinkamai susipažinęs su </w:t>
      </w:r>
      <w:r w:rsidR="006F72EF" w:rsidRPr="00AE6113">
        <w:rPr>
          <w:rFonts w:asciiTheme="majorBidi" w:eastAsia="Times New Roman" w:hAnsiTheme="majorBidi" w:cstheme="majorBidi"/>
          <w:kern w:val="2"/>
          <w:sz w:val="24"/>
          <w:szCs w:val="24"/>
        </w:rPr>
        <w:t>Užsakovo</w:t>
      </w:r>
      <w:r w:rsidR="00A136A6" w:rsidRPr="00AE6113">
        <w:rPr>
          <w:rFonts w:asciiTheme="majorBidi" w:eastAsia="Times New Roman" w:hAnsiTheme="majorBidi" w:cstheme="majorBidi"/>
          <w:kern w:val="2"/>
          <w:sz w:val="24"/>
          <w:szCs w:val="24"/>
        </w:rPr>
        <w:t xml:space="preserve"> pateikta </w:t>
      </w:r>
      <w:r w:rsidR="00AE6113" w:rsidRPr="00AE6113">
        <w:rPr>
          <w:rFonts w:asciiTheme="majorBidi" w:eastAsia="Times New Roman" w:hAnsiTheme="majorBidi" w:cstheme="majorBidi"/>
          <w:kern w:val="2"/>
          <w:sz w:val="24"/>
          <w:szCs w:val="24"/>
        </w:rPr>
        <w:t>T</w:t>
      </w:r>
      <w:r w:rsidR="00A136A6" w:rsidRPr="00AE6113">
        <w:rPr>
          <w:rFonts w:asciiTheme="majorBidi" w:eastAsia="Times New Roman" w:hAnsiTheme="majorBidi" w:cstheme="majorBidi"/>
          <w:kern w:val="2"/>
          <w:sz w:val="24"/>
          <w:szCs w:val="24"/>
        </w:rPr>
        <w:t xml:space="preserve">echnine specifikacija, sutinka su </w:t>
      </w:r>
      <w:r w:rsidR="006F72EF" w:rsidRPr="00AE6113">
        <w:rPr>
          <w:rFonts w:asciiTheme="majorBidi" w:eastAsia="Times New Roman" w:hAnsiTheme="majorBidi" w:cstheme="majorBidi"/>
          <w:kern w:val="2"/>
          <w:sz w:val="24"/>
          <w:szCs w:val="24"/>
        </w:rPr>
        <w:t>Užsakovo</w:t>
      </w:r>
      <w:r w:rsidR="00A136A6" w:rsidRPr="00AE6113">
        <w:rPr>
          <w:rFonts w:asciiTheme="majorBidi" w:eastAsia="Times New Roman" w:hAnsiTheme="majorBidi" w:cstheme="majorBidi"/>
          <w:kern w:val="2"/>
          <w:sz w:val="24"/>
          <w:szCs w:val="24"/>
        </w:rPr>
        <w:t xml:space="preserve"> nustatytomis sąlygomis ir reikalavimais</w:t>
      </w:r>
      <w:r w:rsidR="00AE6113" w:rsidRPr="00AE6113">
        <w:rPr>
          <w:rFonts w:asciiTheme="majorBidi" w:eastAsia="Times New Roman" w:hAnsiTheme="majorBidi" w:cstheme="majorBidi"/>
          <w:kern w:val="2"/>
          <w:sz w:val="24"/>
          <w:szCs w:val="24"/>
        </w:rPr>
        <w:t>.</w:t>
      </w:r>
      <w:r w:rsidR="00A136A6" w:rsidRPr="00AE6113">
        <w:rPr>
          <w:rFonts w:asciiTheme="majorBidi" w:eastAsia="Times New Roman" w:hAnsiTheme="majorBidi" w:cstheme="majorBidi"/>
          <w:kern w:val="2"/>
          <w:sz w:val="24"/>
          <w:szCs w:val="24"/>
        </w:rPr>
        <w:t xml:space="preserve"> </w:t>
      </w:r>
      <w:r w:rsidR="00AE6113" w:rsidRPr="00AE6113">
        <w:rPr>
          <w:rFonts w:asciiTheme="majorBidi" w:eastAsia="Times New Roman" w:hAnsiTheme="majorBidi" w:cstheme="majorBidi"/>
          <w:kern w:val="2"/>
          <w:sz w:val="24"/>
          <w:szCs w:val="24"/>
        </w:rPr>
        <w:t xml:space="preserve">Paslaugų teikėjas </w:t>
      </w:r>
      <w:r w:rsidR="00A136A6" w:rsidRPr="00AE6113">
        <w:rPr>
          <w:rFonts w:asciiTheme="majorBidi" w:eastAsia="Times New Roman" w:hAnsiTheme="majorBidi" w:cstheme="majorBidi"/>
          <w:kern w:val="2"/>
          <w:sz w:val="24"/>
          <w:szCs w:val="24"/>
        </w:rPr>
        <w:t>įsipareigoja juos tinkamai vykdyti šioje Sutartyje nustatyta tvarka.</w:t>
      </w:r>
      <w:r w:rsidR="00C46655" w:rsidRPr="00AE6113">
        <w:rPr>
          <w:rFonts w:asciiTheme="majorBidi" w:hAnsiTheme="majorBidi" w:cstheme="majorBidi"/>
          <w:sz w:val="24"/>
          <w:szCs w:val="24"/>
        </w:rPr>
        <w:t xml:space="preserve"> </w:t>
      </w:r>
      <w:r w:rsidR="00F53A70" w:rsidRPr="00AE6113">
        <w:rPr>
          <w:rFonts w:asciiTheme="majorBidi" w:hAnsiTheme="majorBidi" w:cstheme="majorBidi"/>
          <w:sz w:val="24"/>
          <w:szCs w:val="24"/>
        </w:rPr>
        <w:t>Stebėsenos užduotis, stebimų parametrų vietas, dažnumą ir periodiškumą atlikti,</w:t>
      </w:r>
      <w:r w:rsidR="006547F3" w:rsidRPr="00AE6113">
        <w:rPr>
          <w:rFonts w:asciiTheme="majorBidi" w:hAnsiTheme="majorBidi" w:cstheme="majorBidi"/>
          <w:sz w:val="24"/>
          <w:szCs w:val="24"/>
        </w:rPr>
        <w:t xml:space="preserve"> </w:t>
      </w:r>
      <w:bookmarkStart w:id="3" w:name="_Hlk158360828"/>
      <w:r w:rsidR="00F53A70" w:rsidRPr="00AE6113">
        <w:rPr>
          <w:rFonts w:asciiTheme="majorBidi" w:hAnsiTheme="majorBidi" w:cstheme="majorBidi"/>
          <w:sz w:val="24"/>
          <w:szCs w:val="24"/>
        </w:rPr>
        <w:t>vadovaujantis</w:t>
      </w:r>
      <w:bookmarkStart w:id="4" w:name="_Hlk158363358"/>
      <w:r w:rsidR="00AE6113" w:rsidRPr="00AE6113">
        <w:rPr>
          <w:rFonts w:asciiTheme="majorBidi" w:hAnsiTheme="majorBidi" w:cstheme="majorBidi"/>
          <w:sz w:val="24"/>
          <w:szCs w:val="24"/>
        </w:rPr>
        <w:t xml:space="preserve"> </w:t>
      </w:r>
      <w:bookmarkStart w:id="5" w:name="_Hlk158363456"/>
      <w:r w:rsidR="00F53A70" w:rsidRPr="00AE6113">
        <w:rPr>
          <w:rFonts w:asciiTheme="majorBidi" w:eastAsia="Times New Roman" w:hAnsiTheme="majorBidi" w:cstheme="majorBidi"/>
          <w:kern w:val="2"/>
          <w:sz w:val="24"/>
          <w:szCs w:val="24"/>
        </w:rPr>
        <w:t>Technin</w:t>
      </w:r>
      <w:r w:rsidR="00AE6113" w:rsidRPr="00AE6113">
        <w:rPr>
          <w:rFonts w:asciiTheme="majorBidi" w:eastAsia="Times New Roman" w:hAnsiTheme="majorBidi" w:cstheme="majorBidi"/>
          <w:kern w:val="2"/>
          <w:sz w:val="24"/>
          <w:szCs w:val="24"/>
        </w:rPr>
        <w:t>e</w:t>
      </w:r>
      <w:r w:rsidR="00F53A70" w:rsidRPr="00AE6113">
        <w:rPr>
          <w:rFonts w:asciiTheme="majorBidi" w:eastAsia="Times New Roman" w:hAnsiTheme="majorBidi" w:cstheme="majorBidi"/>
          <w:kern w:val="2"/>
          <w:sz w:val="24"/>
          <w:szCs w:val="24"/>
        </w:rPr>
        <w:t xml:space="preserve"> specifikacija</w:t>
      </w:r>
      <w:bookmarkEnd w:id="5"/>
      <w:r w:rsidR="00F53A70" w:rsidRPr="00AE6113">
        <w:rPr>
          <w:rFonts w:asciiTheme="majorBidi" w:eastAsia="Times New Roman" w:hAnsiTheme="majorBidi" w:cstheme="majorBidi"/>
          <w:kern w:val="2"/>
          <w:sz w:val="24"/>
          <w:szCs w:val="24"/>
        </w:rPr>
        <w:t>.</w:t>
      </w:r>
      <w:r w:rsidR="006547F3" w:rsidRPr="00AE6113">
        <w:rPr>
          <w:rFonts w:asciiTheme="majorBidi" w:eastAsia="Times New Roman" w:hAnsiTheme="majorBidi" w:cstheme="majorBidi"/>
          <w:kern w:val="2"/>
          <w:sz w:val="24"/>
          <w:szCs w:val="24"/>
        </w:rPr>
        <w:t xml:space="preserve"> </w:t>
      </w:r>
      <w:bookmarkEnd w:id="3"/>
      <w:bookmarkEnd w:id="4"/>
    </w:p>
    <w:p w14:paraId="354F7AD0" w14:textId="48681F6A" w:rsidR="00D11F27" w:rsidRDefault="00D11F27" w:rsidP="00D11F27">
      <w:pPr>
        <w:widowControl w:val="0"/>
        <w:numPr>
          <w:ilvl w:val="1"/>
          <w:numId w:val="1"/>
        </w:numPr>
        <w:tabs>
          <w:tab w:val="left" w:pos="426"/>
          <w:tab w:val="left" w:pos="709"/>
          <w:tab w:val="left" w:pos="1134"/>
        </w:tabs>
        <w:autoSpaceDE w:val="0"/>
        <w:autoSpaceDN w:val="0"/>
        <w:adjustRightInd w:val="0"/>
        <w:spacing w:after="0" w:line="288" w:lineRule="auto"/>
        <w:ind w:left="0" w:firstLine="731"/>
        <w:contextualSpacing/>
        <w:jc w:val="both"/>
        <w:rPr>
          <w:rFonts w:ascii="Times New Roman" w:eastAsia="Times New Roman" w:hAnsi="Times New Roman" w:cs="Times New Roman"/>
          <w:kern w:val="2"/>
          <w:sz w:val="24"/>
          <w:szCs w:val="24"/>
        </w:rPr>
      </w:pPr>
      <w:r w:rsidRPr="00D11F27">
        <w:rPr>
          <w:rFonts w:asciiTheme="majorBidi" w:eastAsia="Times New Roman" w:hAnsiTheme="majorBidi" w:cstheme="majorBidi"/>
          <w:kern w:val="2"/>
          <w:sz w:val="24"/>
          <w:szCs w:val="24"/>
        </w:rPr>
        <w:t>Paslaugos turi būti suteiktos</w:t>
      </w:r>
      <w:r>
        <w:rPr>
          <w:rFonts w:asciiTheme="majorBidi" w:eastAsia="Times New Roman" w:hAnsiTheme="majorBidi" w:cstheme="majorBidi"/>
          <w:kern w:val="2"/>
          <w:sz w:val="24"/>
          <w:szCs w:val="24"/>
        </w:rPr>
        <w:t xml:space="preserve"> per</w:t>
      </w:r>
      <w:r w:rsidRPr="00D11F27">
        <w:rPr>
          <w:rFonts w:asciiTheme="majorBidi" w:eastAsia="Times New Roman" w:hAnsiTheme="majorBidi" w:cstheme="majorBidi"/>
          <w:kern w:val="2"/>
          <w:sz w:val="24"/>
          <w:szCs w:val="24"/>
        </w:rPr>
        <w:t xml:space="preserve"> 12 (dvylika) mėnesių, bet ne ilgiau nei bus suteikta Paslaugų už </w:t>
      </w:r>
      <w:r w:rsidR="004F021D">
        <w:rPr>
          <w:rFonts w:asciiTheme="majorBidi" w:eastAsia="Times New Roman" w:hAnsiTheme="majorBidi" w:cstheme="majorBidi"/>
          <w:kern w:val="2"/>
          <w:sz w:val="24"/>
          <w:szCs w:val="24"/>
        </w:rPr>
        <w:t>30 25</w:t>
      </w:r>
      <w:r w:rsidRPr="00D11F27">
        <w:rPr>
          <w:rFonts w:asciiTheme="majorBidi" w:eastAsia="Times New Roman" w:hAnsiTheme="majorBidi" w:cstheme="majorBidi"/>
          <w:kern w:val="2"/>
          <w:sz w:val="24"/>
          <w:szCs w:val="24"/>
        </w:rPr>
        <w:t>0,00 Eur (</w:t>
      </w:r>
      <w:r w:rsidR="004F021D">
        <w:rPr>
          <w:rFonts w:asciiTheme="majorBidi" w:eastAsia="Times New Roman" w:hAnsiTheme="majorBidi" w:cstheme="majorBidi"/>
          <w:kern w:val="2"/>
          <w:sz w:val="24"/>
          <w:szCs w:val="24"/>
        </w:rPr>
        <w:t xml:space="preserve">trisdešimt </w:t>
      </w:r>
      <w:r w:rsidRPr="00D11F27">
        <w:rPr>
          <w:rFonts w:asciiTheme="majorBidi" w:eastAsia="Times New Roman" w:hAnsiTheme="majorBidi" w:cstheme="majorBidi"/>
          <w:kern w:val="2"/>
          <w:sz w:val="24"/>
          <w:szCs w:val="24"/>
        </w:rPr>
        <w:t xml:space="preserve">tūkstančių </w:t>
      </w:r>
      <w:r w:rsidR="004F021D">
        <w:rPr>
          <w:rFonts w:asciiTheme="majorBidi" w:eastAsia="Times New Roman" w:hAnsiTheme="majorBidi" w:cstheme="majorBidi"/>
          <w:kern w:val="2"/>
          <w:sz w:val="24"/>
          <w:szCs w:val="24"/>
        </w:rPr>
        <w:t xml:space="preserve">du šimtai penkiasdešimt </w:t>
      </w:r>
      <w:r w:rsidRPr="00D11F27">
        <w:rPr>
          <w:rFonts w:asciiTheme="majorBidi" w:eastAsia="Times New Roman" w:hAnsiTheme="majorBidi" w:cstheme="majorBidi"/>
          <w:kern w:val="2"/>
          <w:sz w:val="24"/>
          <w:szCs w:val="24"/>
        </w:rPr>
        <w:t>eurų) su PVM, priklausomai nuo to, kuri sąlyga įvyks anksčiau.</w:t>
      </w:r>
    </w:p>
    <w:p w14:paraId="4938AAD4" w14:textId="2439677D" w:rsidR="00D11F27" w:rsidRPr="005D6A3B" w:rsidRDefault="00D11F27" w:rsidP="00D11F27">
      <w:pPr>
        <w:widowControl w:val="0"/>
        <w:numPr>
          <w:ilvl w:val="1"/>
          <w:numId w:val="1"/>
        </w:numPr>
        <w:tabs>
          <w:tab w:val="left" w:pos="426"/>
          <w:tab w:val="left" w:pos="709"/>
          <w:tab w:val="left" w:pos="1134"/>
        </w:tabs>
        <w:autoSpaceDE w:val="0"/>
        <w:autoSpaceDN w:val="0"/>
        <w:adjustRightInd w:val="0"/>
        <w:spacing w:after="0" w:line="288" w:lineRule="auto"/>
        <w:ind w:left="0" w:firstLine="731"/>
        <w:contextualSpacing/>
        <w:jc w:val="both"/>
        <w:rPr>
          <w:rFonts w:ascii="Times New Roman" w:eastAsia="Times New Roman" w:hAnsi="Times New Roman" w:cs="Times New Roman"/>
          <w:kern w:val="2"/>
          <w:sz w:val="24"/>
          <w:szCs w:val="24"/>
        </w:rPr>
      </w:pPr>
      <w:r w:rsidRPr="00D11F27">
        <w:rPr>
          <w:rFonts w:asciiTheme="majorBidi" w:eastAsia="Times New Roman" w:hAnsiTheme="majorBidi" w:cstheme="majorBidi"/>
          <w:kern w:val="2"/>
          <w:sz w:val="24"/>
          <w:szCs w:val="24"/>
        </w:rPr>
        <w:t>Paslaugų atlikimo vieta</w:t>
      </w:r>
      <w:r w:rsidR="00322BDB">
        <w:rPr>
          <w:rFonts w:asciiTheme="majorBidi" w:eastAsia="Times New Roman" w:hAnsiTheme="majorBidi" w:cstheme="majorBidi"/>
          <w:kern w:val="2"/>
          <w:sz w:val="24"/>
          <w:szCs w:val="24"/>
        </w:rPr>
        <w:t xml:space="preserve"> </w:t>
      </w:r>
      <w:r w:rsidR="004F021D">
        <w:rPr>
          <w:rFonts w:asciiTheme="majorBidi" w:eastAsia="Times New Roman" w:hAnsiTheme="majorBidi" w:cstheme="majorBidi"/>
          <w:kern w:val="2"/>
          <w:sz w:val="24"/>
          <w:szCs w:val="24"/>
        </w:rPr>
        <w:t>4</w:t>
      </w:r>
      <w:r w:rsidRPr="00D11F27">
        <w:rPr>
          <w:rFonts w:asciiTheme="majorBidi" w:eastAsia="Times New Roman" w:hAnsiTheme="majorBidi" w:cstheme="majorBidi"/>
          <w:kern w:val="2"/>
          <w:sz w:val="24"/>
          <w:szCs w:val="24"/>
        </w:rPr>
        <w:t xml:space="preserve"> Kauno rajono seniūnijose</w:t>
      </w:r>
      <w:r>
        <w:rPr>
          <w:rFonts w:asciiTheme="majorBidi" w:eastAsia="Times New Roman" w:hAnsiTheme="majorBidi" w:cstheme="majorBidi"/>
          <w:kern w:val="2"/>
          <w:sz w:val="24"/>
          <w:szCs w:val="24"/>
        </w:rPr>
        <w:t>.</w:t>
      </w:r>
    </w:p>
    <w:p w14:paraId="3F3331F3" w14:textId="77777777" w:rsidR="005D6A3B" w:rsidRPr="00D11F27" w:rsidRDefault="005D6A3B" w:rsidP="005D6A3B">
      <w:pPr>
        <w:widowControl w:val="0"/>
        <w:tabs>
          <w:tab w:val="left" w:pos="426"/>
          <w:tab w:val="left" w:pos="709"/>
          <w:tab w:val="left" w:pos="1134"/>
        </w:tabs>
        <w:autoSpaceDE w:val="0"/>
        <w:autoSpaceDN w:val="0"/>
        <w:adjustRightInd w:val="0"/>
        <w:spacing w:after="0" w:line="288" w:lineRule="auto"/>
        <w:ind w:left="731"/>
        <w:contextualSpacing/>
        <w:jc w:val="both"/>
        <w:rPr>
          <w:rFonts w:ascii="Times New Roman" w:eastAsia="Times New Roman" w:hAnsi="Times New Roman" w:cs="Times New Roman"/>
          <w:kern w:val="2"/>
          <w:sz w:val="24"/>
          <w:szCs w:val="24"/>
        </w:rPr>
      </w:pPr>
    </w:p>
    <w:p w14:paraId="408F9090" w14:textId="73F7A82C" w:rsidR="000930D8" w:rsidRPr="00D708D0" w:rsidRDefault="00A136A6" w:rsidP="00EC4D2F">
      <w:pPr>
        <w:pStyle w:val="Sraopastraipa"/>
        <w:numPr>
          <w:ilvl w:val="0"/>
          <w:numId w:val="1"/>
        </w:numPr>
        <w:tabs>
          <w:tab w:val="left" w:pos="0"/>
          <w:tab w:val="left" w:pos="426"/>
          <w:tab w:val="left" w:pos="1843"/>
        </w:tabs>
        <w:spacing w:after="0" w:line="288" w:lineRule="auto"/>
        <w:ind w:left="0" w:firstLine="0"/>
        <w:jc w:val="center"/>
        <w:rPr>
          <w:rFonts w:ascii="Times New Roman" w:eastAsia="Times New Roman" w:hAnsi="Times New Roman" w:cs="Times New Roman"/>
          <w:b/>
          <w:sz w:val="24"/>
          <w:szCs w:val="24"/>
        </w:rPr>
      </w:pPr>
      <w:r w:rsidRPr="00D708D0">
        <w:rPr>
          <w:rFonts w:ascii="Times New Roman" w:eastAsia="Times New Roman" w:hAnsi="Times New Roman" w:cs="Times New Roman"/>
          <w:b/>
          <w:sz w:val="24"/>
          <w:szCs w:val="24"/>
        </w:rPr>
        <w:t>SUTARTIES KAINA</w:t>
      </w:r>
    </w:p>
    <w:p w14:paraId="526A5777" w14:textId="77777777" w:rsidR="009B1FE3" w:rsidRPr="000930D8" w:rsidRDefault="009B1FE3" w:rsidP="009B1FE3">
      <w:pPr>
        <w:pStyle w:val="Sraopastraipa"/>
        <w:tabs>
          <w:tab w:val="left" w:pos="0"/>
          <w:tab w:val="left" w:pos="426"/>
          <w:tab w:val="left" w:pos="1843"/>
        </w:tabs>
        <w:spacing w:after="0" w:line="288" w:lineRule="auto"/>
        <w:ind w:left="0"/>
        <w:rPr>
          <w:rFonts w:ascii="Times New Roman" w:eastAsia="Times New Roman" w:hAnsi="Times New Roman" w:cs="Times New Roman"/>
          <w:b/>
          <w:sz w:val="24"/>
          <w:szCs w:val="24"/>
        </w:rPr>
      </w:pPr>
    </w:p>
    <w:p w14:paraId="46691A2F" w14:textId="03066010"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 xml:space="preserve">2.1. Sutarties vertė negali būti didesnė nei </w:t>
      </w:r>
      <w:r w:rsidR="00DA64D7">
        <w:rPr>
          <w:rFonts w:asciiTheme="majorBidi" w:eastAsia="Times New Roman" w:hAnsiTheme="majorBidi" w:cstheme="majorBidi"/>
          <w:sz w:val="24"/>
          <w:szCs w:val="24"/>
          <w:lang w:eastAsia="ru-RU"/>
        </w:rPr>
        <w:t>25 000,00</w:t>
      </w:r>
      <w:r>
        <w:rPr>
          <w:rFonts w:asciiTheme="majorBidi" w:eastAsia="Times New Roman" w:hAnsiTheme="majorBidi" w:cstheme="majorBidi"/>
          <w:sz w:val="24"/>
          <w:szCs w:val="24"/>
          <w:lang w:eastAsia="ru-RU"/>
        </w:rPr>
        <w:t xml:space="preserve"> </w:t>
      </w:r>
      <w:r w:rsidRPr="00322BDB">
        <w:rPr>
          <w:rFonts w:asciiTheme="majorBidi" w:eastAsia="Times New Roman" w:hAnsiTheme="majorBidi" w:cstheme="majorBidi"/>
          <w:sz w:val="24"/>
          <w:szCs w:val="24"/>
          <w:lang w:eastAsia="ru-RU"/>
        </w:rPr>
        <w:t>Eur (</w:t>
      </w:r>
      <w:r w:rsidR="00DA64D7">
        <w:rPr>
          <w:rFonts w:asciiTheme="majorBidi" w:eastAsia="Times New Roman" w:hAnsiTheme="majorBidi" w:cstheme="majorBidi"/>
          <w:sz w:val="24"/>
          <w:szCs w:val="24"/>
          <w:lang w:eastAsia="ru-RU"/>
        </w:rPr>
        <w:t xml:space="preserve">dvidešimt penki </w:t>
      </w:r>
      <w:r>
        <w:rPr>
          <w:rFonts w:asciiTheme="majorBidi" w:eastAsia="Times New Roman" w:hAnsiTheme="majorBidi" w:cstheme="majorBidi"/>
          <w:sz w:val="24"/>
          <w:szCs w:val="24"/>
          <w:lang w:eastAsia="ru-RU"/>
        </w:rPr>
        <w:t>tūkstanči</w:t>
      </w:r>
      <w:r w:rsidR="00DA64D7">
        <w:rPr>
          <w:rFonts w:asciiTheme="majorBidi" w:eastAsia="Times New Roman" w:hAnsiTheme="majorBidi" w:cstheme="majorBidi"/>
          <w:sz w:val="24"/>
          <w:szCs w:val="24"/>
          <w:lang w:eastAsia="ru-RU"/>
        </w:rPr>
        <w:t>ai</w:t>
      </w:r>
      <w:r>
        <w:rPr>
          <w:rFonts w:asciiTheme="majorBidi" w:eastAsia="Times New Roman" w:hAnsiTheme="majorBidi" w:cstheme="majorBidi"/>
          <w:sz w:val="24"/>
          <w:szCs w:val="24"/>
          <w:lang w:eastAsia="ru-RU"/>
        </w:rPr>
        <w:t xml:space="preserve"> eur</w:t>
      </w:r>
      <w:r w:rsidR="00DA64D7">
        <w:rPr>
          <w:rFonts w:asciiTheme="majorBidi" w:eastAsia="Times New Roman" w:hAnsiTheme="majorBidi" w:cstheme="majorBidi"/>
          <w:sz w:val="24"/>
          <w:szCs w:val="24"/>
          <w:lang w:eastAsia="ru-RU"/>
        </w:rPr>
        <w:t>ų)</w:t>
      </w:r>
      <w:r w:rsidRPr="00322BDB">
        <w:rPr>
          <w:rFonts w:asciiTheme="majorBidi" w:eastAsia="Times New Roman" w:hAnsiTheme="majorBidi" w:cstheme="majorBidi"/>
          <w:sz w:val="24"/>
          <w:szCs w:val="24"/>
          <w:lang w:eastAsia="ru-RU"/>
        </w:rPr>
        <w:t xml:space="preserve"> be pridėtinės vertės mokesčio (toliau – PVM), PVM sudaro</w:t>
      </w:r>
      <w:r>
        <w:rPr>
          <w:rFonts w:asciiTheme="majorBidi" w:eastAsia="Times New Roman" w:hAnsiTheme="majorBidi" w:cstheme="majorBidi"/>
          <w:sz w:val="24"/>
          <w:szCs w:val="24"/>
          <w:lang w:eastAsia="ru-RU"/>
        </w:rPr>
        <w:t xml:space="preserve"> </w:t>
      </w:r>
      <w:r w:rsidRPr="00322BDB">
        <w:rPr>
          <w:rFonts w:asciiTheme="majorBidi" w:eastAsia="Times New Roman" w:hAnsiTheme="majorBidi" w:cstheme="majorBidi"/>
          <w:sz w:val="24"/>
          <w:szCs w:val="24"/>
          <w:lang w:eastAsia="ru-RU"/>
        </w:rPr>
        <w:t xml:space="preserve"> </w:t>
      </w:r>
      <w:r w:rsidR="00EB13DC">
        <w:rPr>
          <w:rFonts w:asciiTheme="majorBidi" w:eastAsia="Times New Roman" w:hAnsiTheme="majorBidi" w:cstheme="majorBidi"/>
          <w:sz w:val="24"/>
          <w:szCs w:val="24"/>
          <w:lang w:eastAsia="ru-RU"/>
        </w:rPr>
        <w:t>5 250,00</w:t>
      </w:r>
      <w:r w:rsidR="00D55801">
        <w:rPr>
          <w:rFonts w:asciiTheme="majorBidi" w:eastAsia="Times New Roman" w:hAnsiTheme="majorBidi" w:cstheme="majorBidi"/>
          <w:sz w:val="24"/>
          <w:szCs w:val="24"/>
          <w:lang w:eastAsia="ru-RU"/>
        </w:rPr>
        <w:t xml:space="preserve"> </w:t>
      </w:r>
      <w:r w:rsidRPr="00322BDB">
        <w:rPr>
          <w:rFonts w:asciiTheme="majorBidi" w:eastAsia="Times New Roman" w:hAnsiTheme="majorBidi" w:cstheme="majorBidi"/>
          <w:sz w:val="24"/>
          <w:szCs w:val="24"/>
          <w:lang w:eastAsia="ru-RU"/>
        </w:rPr>
        <w:t>Eur (</w:t>
      </w:r>
      <w:r w:rsidR="00EB13DC">
        <w:rPr>
          <w:rFonts w:asciiTheme="majorBidi" w:eastAsia="Times New Roman" w:hAnsiTheme="majorBidi" w:cstheme="majorBidi"/>
          <w:sz w:val="24"/>
          <w:szCs w:val="24"/>
          <w:lang w:eastAsia="ru-RU"/>
        </w:rPr>
        <w:t>penki</w:t>
      </w:r>
      <w:r w:rsidR="00D55801">
        <w:rPr>
          <w:rFonts w:asciiTheme="majorBidi" w:eastAsia="Times New Roman" w:hAnsiTheme="majorBidi" w:cstheme="majorBidi"/>
          <w:sz w:val="24"/>
          <w:szCs w:val="24"/>
          <w:lang w:eastAsia="ru-RU"/>
        </w:rPr>
        <w:t xml:space="preserve"> tūkstančiai </w:t>
      </w:r>
      <w:r w:rsidR="00EB13DC">
        <w:rPr>
          <w:rFonts w:asciiTheme="majorBidi" w:eastAsia="Times New Roman" w:hAnsiTheme="majorBidi" w:cstheme="majorBidi"/>
          <w:sz w:val="24"/>
          <w:szCs w:val="24"/>
          <w:lang w:eastAsia="ru-RU"/>
        </w:rPr>
        <w:t xml:space="preserve">du </w:t>
      </w:r>
      <w:r w:rsidR="00D55801">
        <w:rPr>
          <w:rFonts w:asciiTheme="majorBidi" w:eastAsia="Times New Roman" w:hAnsiTheme="majorBidi" w:cstheme="majorBidi"/>
          <w:sz w:val="24"/>
          <w:szCs w:val="24"/>
          <w:lang w:eastAsia="ru-RU"/>
        </w:rPr>
        <w:t xml:space="preserve">šimtai </w:t>
      </w:r>
      <w:r w:rsidR="00EB13DC">
        <w:rPr>
          <w:rFonts w:asciiTheme="majorBidi" w:eastAsia="Times New Roman" w:hAnsiTheme="majorBidi" w:cstheme="majorBidi"/>
          <w:sz w:val="24"/>
          <w:szCs w:val="24"/>
          <w:lang w:eastAsia="ru-RU"/>
        </w:rPr>
        <w:t>penkia</w:t>
      </w:r>
      <w:r w:rsidR="00D55801">
        <w:rPr>
          <w:rFonts w:asciiTheme="majorBidi" w:eastAsia="Times New Roman" w:hAnsiTheme="majorBidi" w:cstheme="majorBidi"/>
          <w:sz w:val="24"/>
          <w:szCs w:val="24"/>
          <w:lang w:eastAsia="ru-RU"/>
        </w:rPr>
        <w:t xml:space="preserve">sdešimt </w:t>
      </w:r>
      <w:r w:rsidRPr="00322BDB">
        <w:rPr>
          <w:rFonts w:asciiTheme="majorBidi" w:eastAsia="Times New Roman" w:hAnsiTheme="majorBidi" w:cstheme="majorBidi"/>
          <w:sz w:val="24"/>
          <w:szCs w:val="24"/>
          <w:lang w:eastAsia="ru-RU"/>
        </w:rPr>
        <w:t>eur</w:t>
      </w:r>
      <w:r w:rsidR="00EB13DC">
        <w:rPr>
          <w:rFonts w:asciiTheme="majorBidi" w:eastAsia="Times New Roman" w:hAnsiTheme="majorBidi" w:cstheme="majorBidi"/>
          <w:sz w:val="24"/>
          <w:szCs w:val="24"/>
          <w:lang w:eastAsia="ru-RU"/>
        </w:rPr>
        <w:t>ų</w:t>
      </w:r>
      <w:r w:rsidRPr="00322BDB">
        <w:rPr>
          <w:rFonts w:asciiTheme="majorBidi" w:eastAsia="Times New Roman" w:hAnsiTheme="majorBidi" w:cstheme="majorBidi"/>
          <w:sz w:val="24"/>
          <w:szCs w:val="24"/>
          <w:lang w:eastAsia="ru-RU"/>
        </w:rPr>
        <w:t>), iš viso</w:t>
      </w:r>
      <w:r>
        <w:rPr>
          <w:rFonts w:asciiTheme="majorBidi" w:eastAsia="Times New Roman" w:hAnsiTheme="majorBidi" w:cstheme="majorBidi"/>
          <w:sz w:val="24"/>
          <w:szCs w:val="24"/>
          <w:lang w:eastAsia="ru-RU"/>
        </w:rPr>
        <w:t xml:space="preserve"> </w:t>
      </w:r>
      <w:r w:rsidR="00764368">
        <w:rPr>
          <w:rFonts w:asciiTheme="majorBidi" w:eastAsia="Times New Roman" w:hAnsiTheme="majorBidi" w:cstheme="majorBidi"/>
          <w:kern w:val="2"/>
          <w:sz w:val="24"/>
          <w:szCs w:val="24"/>
        </w:rPr>
        <w:t>30 25</w:t>
      </w:r>
      <w:r w:rsidR="00764368" w:rsidRPr="00D11F27">
        <w:rPr>
          <w:rFonts w:asciiTheme="majorBidi" w:eastAsia="Times New Roman" w:hAnsiTheme="majorBidi" w:cstheme="majorBidi"/>
          <w:kern w:val="2"/>
          <w:sz w:val="24"/>
          <w:szCs w:val="24"/>
        </w:rPr>
        <w:t>0,00 Eur (</w:t>
      </w:r>
      <w:r w:rsidR="00764368">
        <w:rPr>
          <w:rFonts w:asciiTheme="majorBidi" w:eastAsia="Times New Roman" w:hAnsiTheme="majorBidi" w:cstheme="majorBidi"/>
          <w:kern w:val="2"/>
          <w:sz w:val="24"/>
          <w:szCs w:val="24"/>
        </w:rPr>
        <w:t xml:space="preserve">trisdešimt </w:t>
      </w:r>
      <w:r w:rsidR="00764368" w:rsidRPr="00D11F27">
        <w:rPr>
          <w:rFonts w:asciiTheme="majorBidi" w:eastAsia="Times New Roman" w:hAnsiTheme="majorBidi" w:cstheme="majorBidi"/>
          <w:kern w:val="2"/>
          <w:sz w:val="24"/>
          <w:szCs w:val="24"/>
        </w:rPr>
        <w:t xml:space="preserve">tūkstančių </w:t>
      </w:r>
      <w:r w:rsidR="00764368">
        <w:rPr>
          <w:rFonts w:asciiTheme="majorBidi" w:eastAsia="Times New Roman" w:hAnsiTheme="majorBidi" w:cstheme="majorBidi"/>
          <w:kern w:val="2"/>
          <w:sz w:val="24"/>
          <w:szCs w:val="24"/>
        </w:rPr>
        <w:t xml:space="preserve">du šimtai penkiasdešimt </w:t>
      </w:r>
      <w:r w:rsidR="00764368" w:rsidRPr="00D11F27">
        <w:rPr>
          <w:rFonts w:asciiTheme="majorBidi" w:eastAsia="Times New Roman" w:hAnsiTheme="majorBidi" w:cstheme="majorBidi"/>
          <w:kern w:val="2"/>
          <w:sz w:val="24"/>
          <w:szCs w:val="24"/>
        </w:rPr>
        <w:t>eurų)</w:t>
      </w:r>
      <w:r w:rsidRPr="00322BDB">
        <w:rPr>
          <w:rFonts w:asciiTheme="majorBidi" w:eastAsia="Times New Roman" w:hAnsiTheme="majorBidi" w:cstheme="majorBidi"/>
          <w:sz w:val="24"/>
          <w:szCs w:val="24"/>
          <w:lang w:eastAsia="ru-RU"/>
        </w:rPr>
        <w:t xml:space="preserve"> su PVM. Galutinė kaina, kurią Užsakovas turės sumokėti Paslaugų teikėjui, priklausys nuo vykdant Sutartį suteiktų Paslaugų kiekio, tačiau ji negali viršyti šiame punkte nurodytos sumos. Paslaugos bus perkamos pagal Paslaugų teikėjo įkainius, nurodytus Sutarties 2.</w:t>
      </w:r>
      <w:r w:rsidR="00D708D0">
        <w:rPr>
          <w:rFonts w:asciiTheme="majorBidi" w:eastAsia="Times New Roman" w:hAnsiTheme="majorBidi" w:cstheme="majorBidi"/>
          <w:sz w:val="24"/>
          <w:szCs w:val="24"/>
          <w:lang w:eastAsia="ru-RU"/>
        </w:rPr>
        <w:t>5.</w:t>
      </w:r>
      <w:r w:rsidRPr="00322BDB">
        <w:rPr>
          <w:rFonts w:asciiTheme="majorBidi" w:eastAsia="Times New Roman" w:hAnsiTheme="majorBidi" w:cstheme="majorBidi"/>
          <w:sz w:val="24"/>
          <w:szCs w:val="24"/>
          <w:lang w:eastAsia="ru-RU"/>
        </w:rPr>
        <w:t xml:space="preserve"> punkte. Užsakovas neįsipareigoja išpirkti </w:t>
      </w:r>
      <w:r w:rsidR="00D55801">
        <w:rPr>
          <w:rFonts w:asciiTheme="majorBidi" w:eastAsia="Times New Roman" w:hAnsiTheme="majorBidi" w:cstheme="majorBidi"/>
          <w:sz w:val="24"/>
          <w:szCs w:val="24"/>
          <w:lang w:eastAsia="ru-RU"/>
        </w:rPr>
        <w:t xml:space="preserve">20 proc., </w:t>
      </w:r>
      <w:r w:rsidRPr="00322BDB">
        <w:rPr>
          <w:rFonts w:asciiTheme="majorBidi" w:eastAsia="Times New Roman" w:hAnsiTheme="majorBidi" w:cstheme="majorBidi"/>
          <w:sz w:val="24"/>
          <w:szCs w:val="24"/>
          <w:lang w:eastAsia="ru-RU"/>
        </w:rPr>
        <w:t>Paslaugų už šiame punkte numatytą Sutarties vertę.</w:t>
      </w:r>
    </w:p>
    <w:p w14:paraId="491E50D8" w14:textId="77777777"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F6287F">
        <w:rPr>
          <w:rFonts w:asciiTheme="majorBidi" w:eastAsia="Times New Roman" w:hAnsiTheme="majorBidi" w:cstheme="majorBidi"/>
          <w:sz w:val="24"/>
          <w:szCs w:val="24"/>
          <w:lang w:eastAsia="ru-RU"/>
        </w:rPr>
        <w:t>2.2. Sutarčiai taikomos fiksuoto įkainio ir sutarties vykdymo išlaidų atlyginimo kainodaros taisyklės. Sutartyje nustatyti Paslaugų įkainiai yra esminė Sutarties sąlyga ir negali būti keičiami visą Sutarties galiojimo laikotarpį, išskyrus Sutarties 2.2.1 ir 2.2.2. punktuose numatytus atvejus:</w:t>
      </w:r>
    </w:p>
    <w:p w14:paraId="6FE3BE79" w14:textId="77777777" w:rsidR="00D711B6" w:rsidRDefault="00322BDB" w:rsidP="00D711B6">
      <w:pPr>
        <w:spacing w:after="0" w:line="288" w:lineRule="auto"/>
        <w:ind w:firstLine="709"/>
        <w:jc w:val="both"/>
        <w:rPr>
          <w:rFonts w:ascii="Times New Roman" w:hAnsi="Times New Roman" w:cs="Times New Roman"/>
          <w:sz w:val="24"/>
          <w:szCs w:val="24"/>
        </w:rPr>
      </w:pPr>
      <w:r w:rsidRPr="00322BDB">
        <w:rPr>
          <w:rFonts w:asciiTheme="majorBidi" w:eastAsia="Times New Roman" w:hAnsiTheme="majorBidi" w:cstheme="majorBidi"/>
          <w:sz w:val="24"/>
          <w:szCs w:val="24"/>
          <w:lang w:eastAsia="ru-RU"/>
        </w:rPr>
        <w:t xml:space="preserve">2.2.1. </w:t>
      </w:r>
      <w:r w:rsidR="00D711B6" w:rsidRPr="009E2E74">
        <w:rPr>
          <w:rFonts w:ascii="Times New Roman" w:hAnsi="Times New Roman" w:cs="Times New Roman"/>
          <w:sz w:val="24"/>
          <w:szCs w:val="24"/>
        </w:rPr>
        <w:t xml:space="preserve">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w:t>
      </w:r>
      <w:r w:rsidR="00D711B6" w:rsidRPr="009E2E74">
        <w:rPr>
          <w:rFonts w:ascii="Times New Roman" w:hAnsi="Times New Roman" w:cs="Times New Roman"/>
          <w:sz w:val="24"/>
          <w:szCs w:val="24"/>
        </w:rPr>
        <w:lastRenderedPageBreak/>
        <w:t>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2B200B75" w14:textId="16A26AB1" w:rsidR="00322BDB" w:rsidRPr="00322BDB" w:rsidRDefault="00322BDB" w:rsidP="00D711B6">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2.2.2. dėl kainų lygio kitimo. Sutartyje numatytų įkainių perskaičiavimas (keitimas) galimas ne anksčiau kaip po 6 (šešių) mėnesių nuo paskutinės pirkimo, kurio pagrindu sudaryta ši Sutartis, pasiūlymų pateikimo termino dienos (jeigu perskaičiavimas jau buvo atliktas – nuo paskutinio perskaičiavimo pagal šį punktą dienos)</w:t>
      </w:r>
      <w:r w:rsidR="00F75B61">
        <w:rPr>
          <w:rFonts w:asciiTheme="majorBidi" w:eastAsia="Times New Roman" w:hAnsiTheme="majorBidi" w:cstheme="majorBidi"/>
          <w:sz w:val="24"/>
          <w:szCs w:val="24"/>
          <w:lang w:eastAsia="ru-RU"/>
        </w:rPr>
        <w:t xml:space="preserve">. </w:t>
      </w:r>
      <w:r w:rsidRPr="00322BDB">
        <w:rPr>
          <w:rFonts w:asciiTheme="majorBidi" w:eastAsia="Times New Roman" w:hAnsiTheme="majorBidi" w:cstheme="majorBidi"/>
          <w:sz w:val="24"/>
          <w:szCs w:val="24"/>
          <w:lang w:eastAsia="ru-RU"/>
        </w:rPr>
        <w:t xml:space="preserve">Paslaugų įkainiai didinami/mažinami tiek procentų, kiek padidėja/sumažėja nurodyto vartotojų kainų indekso pokytis. Atlikdamos perskaičiavimą, Šalys vadovaujasi </w:t>
      </w:r>
      <w:r w:rsidR="00F9147F" w:rsidRPr="00984270">
        <w:rPr>
          <w:rFonts w:asciiTheme="majorBidi" w:eastAsia="Times New Roman" w:hAnsiTheme="majorBidi" w:cstheme="majorBidi"/>
          <w:sz w:val="24"/>
          <w:szCs w:val="24"/>
          <w:lang w:eastAsia="ru-RU"/>
        </w:rPr>
        <w:t>Lietuvos Respublikos valstybės duomenų agentūros</w:t>
      </w:r>
      <w:r w:rsidR="00F9147F" w:rsidRPr="00322BDB">
        <w:rPr>
          <w:rFonts w:asciiTheme="majorBidi" w:eastAsia="Times New Roman" w:hAnsiTheme="majorBidi" w:cstheme="majorBidi"/>
          <w:sz w:val="24"/>
          <w:szCs w:val="24"/>
          <w:lang w:eastAsia="ru-RU"/>
        </w:rPr>
        <w:t xml:space="preserve"> </w:t>
      </w:r>
      <w:r w:rsidRPr="00322BDB">
        <w:rPr>
          <w:rFonts w:asciiTheme="majorBidi" w:eastAsia="Times New Roman" w:hAnsiTheme="majorBidi" w:cstheme="majorBidi"/>
          <w:sz w:val="24"/>
          <w:szCs w:val="24"/>
          <w:lang w:eastAsia="ru-RU"/>
        </w:rPr>
        <w:t xml:space="preserve">(www.stat.gov.lt)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w:t>
      </w:r>
      <w:r w:rsidRPr="00F9147F">
        <w:rPr>
          <w:rFonts w:asciiTheme="majorBidi" w:eastAsia="Times New Roman" w:hAnsiTheme="majorBidi" w:cstheme="majorBidi"/>
          <w:sz w:val="24"/>
          <w:szCs w:val="24"/>
          <w:lang w:eastAsia="ru-RU"/>
        </w:rPr>
        <w:t>perskaičiavimas taikomas ne visai pradinės Sutarties vertei, bet tik neišpirktiems pagal Sutartį Paslaugų kiekiams (apimtims). Pirmojo</w:t>
      </w:r>
      <w:r w:rsidRPr="00322BDB">
        <w:rPr>
          <w:rFonts w:asciiTheme="majorBidi" w:eastAsia="Times New Roman" w:hAnsiTheme="majorBidi" w:cstheme="majorBidi"/>
          <w:sz w:val="24"/>
          <w:szCs w:val="24"/>
          <w:lang w:eastAsia="ru-RU"/>
        </w:rPr>
        <w:t xml:space="preserve">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įkainių perskaičiavimas negali apimti laikotarpio, už kurį jau buvo atliktas perskaičiavimas.</w:t>
      </w:r>
    </w:p>
    <w:p w14:paraId="7777DE90" w14:textId="77777777" w:rsidR="00D708D0" w:rsidRDefault="00322BDB" w:rsidP="00D708D0">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 xml:space="preserve">2.3. </w:t>
      </w:r>
      <w:r w:rsidR="00D708D0">
        <w:rPr>
          <w:rFonts w:asciiTheme="majorBidi" w:eastAsia="Times New Roman" w:hAnsiTheme="majorBidi" w:cstheme="majorBidi"/>
          <w:sz w:val="24"/>
          <w:szCs w:val="24"/>
          <w:lang w:eastAsia="ru-RU"/>
        </w:rPr>
        <w:t>S</w:t>
      </w:r>
      <w:r w:rsidR="00D708D0" w:rsidRPr="00D708D0">
        <w:rPr>
          <w:rFonts w:asciiTheme="majorBidi" w:eastAsia="Times New Roman" w:hAnsiTheme="majorBidi" w:cstheme="majorBidi"/>
          <w:sz w:val="24"/>
          <w:szCs w:val="24"/>
          <w:lang w:eastAsia="ru-RU"/>
        </w:rPr>
        <w:t>utarties vykdymo metu priimami tiekėjo sprendimai, susiję su faktinėmis išlaidomis, su pirkimo vykdytoju turi būti derinami iš anksto.</w:t>
      </w:r>
    </w:p>
    <w:p w14:paraId="07645DC0" w14:textId="1356F372" w:rsidR="00322BDB" w:rsidRPr="00322BDB" w:rsidRDefault="00D708D0" w:rsidP="00D708D0">
      <w:pPr>
        <w:spacing w:after="0" w:line="288" w:lineRule="auto"/>
        <w:ind w:firstLine="709"/>
        <w:jc w:val="both"/>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 xml:space="preserve">2.4. </w:t>
      </w:r>
      <w:r w:rsidR="00322BDB" w:rsidRPr="00322BDB">
        <w:rPr>
          <w:rFonts w:asciiTheme="majorBidi" w:eastAsia="Times New Roman" w:hAnsiTheme="majorBidi" w:cstheme="majorBidi"/>
          <w:sz w:val="24"/>
          <w:szCs w:val="24"/>
          <w:lang w:eastAsia="ru-RU"/>
        </w:rPr>
        <w:t>Už faktines išlaidas tiesiogiai susijusias su Sutarties vykdymu, t. y.</w:t>
      </w:r>
      <w:r w:rsidR="00D55801">
        <w:rPr>
          <w:rFonts w:asciiTheme="majorBidi" w:eastAsia="Times New Roman" w:hAnsiTheme="majorBidi" w:cstheme="majorBidi"/>
          <w:sz w:val="24"/>
          <w:szCs w:val="24"/>
          <w:lang w:eastAsia="ru-RU"/>
        </w:rPr>
        <w:t xml:space="preserve"> </w:t>
      </w:r>
      <w:r w:rsidR="00F6287F" w:rsidRPr="00F6287F">
        <w:rPr>
          <w:rFonts w:asciiTheme="majorBidi" w:eastAsia="Times New Roman" w:hAnsiTheme="majorBidi" w:cstheme="majorBidi"/>
          <w:sz w:val="24"/>
          <w:szCs w:val="24"/>
          <w:lang w:eastAsia="ru-RU"/>
        </w:rPr>
        <w:t>visas darbui reikalingas priemones (stalo žaidimai, maisto gaminimo įranga, sporto inventorius, kompiuterinė technika ir kt.)</w:t>
      </w:r>
      <w:r w:rsidR="00322BDB" w:rsidRPr="00322BDB">
        <w:rPr>
          <w:rFonts w:asciiTheme="majorBidi" w:eastAsia="Times New Roman" w:hAnsiTheme="majorBidi" w:cstheme="majorBidi"/>
          <w:sz w:val="24"/>
          <w:szCs w:val="24"/>
          <w:lang w:eastAsia="ru-RU"/>
        </w:rPr>
        <w:t>, kurias Paslaugų teikėjas patiria iš trečiųjų asmenų, apmokama pateikus išlaidas pagrindžiančius dokumentus, padengiant tik Paslaugų teikėjo faktiškai patirtas išlaidas. Šių išlaidų kaina negali būti didesnė nei rinką atitinkančios kainos. Į šias išlaidas negali būti įtrauktas Paslaugų teikėjo pelnas, kitos išlaidos, kurias galima sieti su kitomis Paslaugų teikėjo veiklomis. Sutarties vykdymo metu priimami Paslaugų teikėjo sprendimai, susiję su faktinėmis išlaidomis, su Užsakovu turi būti derinami iš anksto. Jei Paslaugų teikėjas panaudoja remontui atsargines detales ar kitas priemones, prieš tai jų poreikio ir kainų nesuderinęs su Užsakovo atstovu, Užsakovas turi teisę neapmokėti už jas.</w:t>
      </w:r>
    </w:p>
    <w:p w14:paraId="306D44D9" w14:textId="0CC2BBD3"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2.4. Sutarties įkainiai nustatyti atlikus skelbiamos apklausos pirkimo procedūras ir vadovaujantis pirkimą laimėjusio Paslaugų teikėjo pasiūlymu (Sutarties 2 priedas).</w:t>
      </w:r>
    </w:p>
    <w:p w14:paraId="6AF71837" w14:textId="38913EF4"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2.</w:t>
      </w:r>
      <w:r w:rsidR="00D708D0">
        <w:rPr>
          <w:rFonts w:asciiTheme="majorBidi" w:eastAsia="Times New Roman" w:hAnsiTheme="majorBidi" w:cstheme="majorBidi"/>
          <w:sz w:val="24"/>
          <w:szCs w:val="24"/>
          <w:lang w:eastAsia="ru-RU"/>
        </w:rPr>
        <w:t>5</w:t>
      </w:r>
      <w:r w:rsidRPr="00322BDB">
        <w:rPr>
          <w:rFonts w:asciiTheme="majorBidi" w:eastAsia="Times New Roman" w:hAnsiTheme="majorBidi" w:cstheme="majorBidi"/>
          <w:sz w:val="24"/>
          <w:szCs w:val="24"/>
          <w:lang w:eastAsia="ru-RU"/>
        </w:rPr>
        <w:t>. Sutarties įkainiai:</w:t>
      </w:r>
    </w:p>
    <w:p w14:paraId="2468D897" w14:textId="3922AA68"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2.</w:t>
      </w:r>
      <w:r w:rsidR="00D708D0">
        <w:rPr>
          <w:rFonts w:asciiTheme="majorBidi" w:eastAsia="Times New Roman" w:hAnsiTheme="majorBidi" w:cstheme="majorBidi"/>
          <w:sz w:val="24"/>
          <w:szCs w:val="24"/>
          <w:lang w:eastAsia="ru-RU"/>
        </w:rPr>
        <w:t>5</w:t>
      </w:r>
      <w:r w:rsidRPr="00322BDB">
        <w:rPr>
          <w:rFonts w:asciiTheme="majorBidi" w:eastAsia="Times New Roman" w:hAnsiTheme="majorBidi" w:cstheme="majorBidi"/>
          <w:sz w:val="24"/>
          <w:szCs w:val="24"/>
          <w:lang w:eastAsia="ru-RU"/>
        </w:rPr>
        <w:t xml:space="preserve">.1. </w:t>
      </w:r>
      <w:r w:rsidR="00D55801" w:rsidRPr="00D55801">
        <w:rPr>
          <w:rFonts w:asciiTheme="majorBidi" w:eastAsia="Times New Roman" w:hAnsiTheme="majorBidi" w:cstheme="majorBidi"/>
          <w:sz w:val="24"/>
          <w:szCs w:val="24"/>
          <w:lang w:eastAsia="ru-RU"/>
        </w:rPr>
        <w:t xml:space="preserve">Mobiliojo darbo su jaunimu Kauno rajono savivaldybėje </w:t>
      </w:r>
      <w:r w:rsidR="00D55801" w:rsidRPr="00F6287F">
        <w:rPr>
          <w:rFonts w:asciiTheme="majorBidi" w:eastAsia="Times New Roman" w:hAnsiTheme="majorBidi" w:cstheme="majorBidi"/>
          <w:sz w:val="24"/>
          <w:szCs w:val="24"/>
          <w:lang w:eastAsia="ru-RU"/>
        </w:rPr>
        <w:t>paslaugos</w:t>
      </w:r>
      <w:r w:rsidRPr="00F6287F">
        <w:rPr>
          <w:rFonts w:asciiTheme="majorBidi" w:eastAsia="Times New Roman" w:hAnsiTheme="majorBidi" w:cstheme="majorBidi"/>
          <w:sz w:val="24"/>
          <w:szCs w:val="24"/>
          <w:lang w:eastAsia="ru-RU"/>
        </w:rPr>
        <w:t xml:space="preserve"> valandinis įkainis</w:t>
      </w:r>
      <w:r w:rsidRPr="00322BDB">
        <w:rPr>
          <w:rFonts w:asciiTheme="majorBidi" w:eastAsia="Times New Roman" w:hAnsiTheme="majorBidi" w:cstheme="majorBidi"/>
          <w:sz w:val="24"/>
          <w:szCs w:val="24"/>
          <w:lang w:eastAsia="ru-RU"/>
        </w:rPr>
        <w:t xml:space="preserve"> – ______Eur su PVM.</w:t>
      </w:r>
    </w:p>
    <w:p w14:paraId="6549CDD4" w14:textId="2369D7C3" w:rsidR="00322BDB" w:rsidRP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t>2.</w:t>
      </w:r>
      <w:r w:rsidR="00D708D0">
        <w:rPr>
          <w:rFonts w:asciiTheme="majorBidi" w:eastAsia="Times New Roman" w:hAnsiTheme="majorBidi" w:cstheme="majorBidi"/>
          <w:sz w:val="24"/>
          <w:szCs w:val="24"/>
          <w:lang w:eastAsia="ru-RU"/>
        </w:rPr>
        <w:t>5</w:t>
      </w:r>
      <w:r w:rsidRPr="00322BDB">
        <w:rPr>
          <w:rFonts w:asciiTheme="majorBidi" w:eastAsia="Times New Roman" w:hAnsiTheme="majorBidi" w:cstheme="majorBidi"/>
          <w:sz w:val="24"/>
          <w:szCs w:val="24"/>
          <w:lang w:eastAsia="ru-RU"/>
        </w:rPr>
        <w:t xml:space="preserve">.2. </w:t>
      </w:r>
      <w:r w:rsidR="00D55801" w:rsidRPr="00F6287F">
        <w:rPr>
          <w:rFonts w:asciiTheme="majorBidi" w:eastAsia="Times New Roman" w:hAnsiTheme="majorBidi" w:cstheme="majorBidi"/>
          <w:sz w:val="24"/>
          <w:szCs w:val="24"/>
          <w:lang w:eastAsia="ru-RU"/>
        </w:rPr>
        <w:t>transporto išlaidos</w:t>
      </w:r>
      <w:r w:rsidRPr="00F6287F">
        <w:rPr>
          <w:rFonts w:asciiTheme="majorBidi" w:eastAsia="Times New Roman" w:hAnsiTheme="majorBidi" w:cstheme="majorBidi"/>
          <w:sz w:val="24"/>
          <w:szCs w:val="24"/>
          <w:lang w:eastAsia="ru-RU"/>
        </w:rPr>
        <w:t xml:space="preserve"> </w:t>
      </w:r>
      <w:r w:rsidR="00F6287F" w:rsidRPr="00F6287F">
        <w:rPr>
          <w:rFonts w:asciiTheme="majorBidi" w:eastAsia="Times New Roman" w:hAnsiTheme="majorBidi" w:cstheme="majorBidi"/>
          <w:sz w:val="24"/>
          <w:szCs w:val="24"/>
          <w:lang w:eastAsia="ru-RU"/>
        </w:rPr>
        <w:t>1 km.,</w:t>
      </w:r>
      <w:r w:rsidRPr="00F6287F">
        <w:rPr>
          <w:rFonts w:asciiTheme="majorBidi" w:eastAsia="Times New Roman" w:hAnsiTheme="majorBidi" w:cstheme="majorBidi"/>
          <w:sz w:val="24"/>
          <w:szCs w:val="24"/>
          <w:lang w:eastAsia="ru-RU"/>
        </w:rPr>
        <w:t xml:space="preserve"> įkainis - _______</w:t>
      </w:r>
      <w:r w:rsidRPr="00322BDB">
        <w:rPr>
          <w:rFonts w:asciiTheme="majorBidi" w:eastAsia="Times New Roman" w:hAnsiTheme="majorBidi" w:cstheme="majorBidi"/>
          <w:sz w:val="24"/>
          <w:szCs w:val="24"/>
          <w:lang w:eastAsia="ru-RU"/>
        </w:rPr>
        <w:t xml:space="preserve"> Eur su PVM.</w:t>
      </w:r>
    </w:p>
    <w:p w14:paraId="5B6A27F6" w14:textId="2FD70794" w:rsidR="00322BDB" w:rsidRDefault="00322BDB" w:rsidP="00322BDB">
      <w:pPr>
        <w:spacing w:after="0" w:line="288" w:lineRule="auto"/>
        <w:ind w:firstLine="709"/>
        <w:jc w:val="both"/>
        <w:rPr>
          <w:rFonts w:asciiTheme="majorBidi" w:eastAsia="Times New Roman" w:hAnsiTheme="majorBidi" w:cstheme="majorBidi"/>
          <w:sz w:val="24"/>
          <w:szCs w:val="24"/>
          <w:lang w:eastAsia="ru-RU"/>
        </w:rPr>
      </w:pPr>
      <w:r w:rsidRPr="00F6287F">
        <w:rPr>
          <w:rFonts w:asciiTheme="majorBidi" w:eastAsia="Times New Roman" w:hAnsiTheme="majorBidi" w:cstheme="majorBidi"/>
          <w:sz w:val="24"/>
          <w:szCs w:val="24"/>
          <w:lang w:eastAsia="ru-RU"/>
        </w:rPr>
        <w:t>2.</w:t>
      </w:r>
      <w:r w:rsidR="00D708D0" w:rsidRPr="00F6287F">
        <w:rPr>
          <w:rFonts w:asciiTheme="majorBidi" w:eastAsia="Times New Roman" w:hAnsiTheme="majorBidi" w:cstheme="majorBidi"/>
          <w:sz w:val="24"/>
          <w:szCs w:val="24"/>
          <w:lang w:eastAsia="ru-RU"/>
        </w:rPr>
        <w:t>6</w:t>
      </w:r>
      <w:r w:rsidRPr="00F6287F">
        <w:rPr>
          <w:rFonts w:asciiTheme="majorBidi" w:eastAsia="Times New Roman" w:hAnsiTheme="majorBidi" w:cstheme="majorBidi"/>
          <w:sz w:val="24"/>
          <w:szCs w:val="24"/>
          <w:lang w:eastAsia="ru-RU"/>
        </w:rPr>
        <w:t>. Į Sutarties įkainius įskaičiuoti visi mokesčiai, mokami Lietuvos Respublikoje, bei visos kitos Paslaugų teikėjo patirtos ir (ar) galimos patirti tiesioginės ir netiesioginės išlaidos, susijusios su Paslaugų teikimu ir kitos išlaidos, susijusios su tinkamu Sutarties vykdymu.</w:t>
      </w:r>
    </w:p>
    <w:p w14:paraId="0ED94F16" w14:textId="2A09CDE3" w:rsidR="00F6287F" w:rsidRPr="00F6287F" w:rsidRDefault="00F6287F" w:rsidP="00D909C3">
      <w:pPr>
        <w:spacing w:after="0" w:line="288" w:lineRule="auto"/>
        <w:ind w:firstLine="709"/>
        <w:jc w:val="both"/>
        <w:rPr>
          <w:rFonts w:asciiTheme="majorBidi" w:eastAsia="Times New Roman" w:hAnsiTheme="majorBidi" w:cstheme="majorBidi"/>
          <w:sz w:val="24"/>
          <w:szCs w:val="24"/>
          <w:lang w:eastAsia="ru-RU"/>
        </w:rPr>
      </w:pPr>
      <w:r w:rsidRPr="00F6287F">
        <w:rPr>
          <w:rFonts w:asciiTheme="majorBidi" w:eastAsia="Times New Roman" w:hAnsiTheme="majorBidi" w:cstheme="majorBidi"/>
          <w:sz w:val="24"/>
          <w:szCs w:val="24"/>
          <w:lang w:eastAsia="ru-RU"/>
        </w:rPr>
        <w:t xml:space="preserve">2.7. Perkamų Paslaugų preliminarūs kiekiai nurodyti Sutarties 2 priede „Tiekėjo pasiūlymas“. Nurodyti Paslaugų kiekiai yra preliminarūs, skirti tik tiekėjų pasiūlymų vertinimui/palyginimui ir nebus laikomi maksimaliais. Užsakovas neįsipareigoja išpirkti viso nurodyto Paslaugų preliminaraus kiekio. </w:t>
      </w:r>
    </w:p>
    <w:p w14:paraId="2ECBFE6A" w14:textId="74727202" w:rsidR="002A2B28" w:rsidRDefault="00322BDB" w:rsidP="00F6287F">
      <w:pPr>
        <w:spacing w:after="0" w:line="288" w:lineRule="auto"/>
        <w:ind w:firstLine="709"/>
        <w:jc w:val="both"/>
        <w:rPr>
          <w:rFonts w:asciiTheme="majorBidi" w:eastAsia="Times New Roman" w:hAnsiTheme="majorBidi" w:cstheme="majorBidi"/>
          <w:sz w:val="24"/>
          <w:szCs w:val="24"/>
          <w:lang w:eastAsia="ru-RU"/>
        </w:rPr>
      </w:pPr>
      <w:r w:rsidRPr="00322BDB">
        <w:rPr>
          <w:rFonts w:asciiTheme="majorBidi" w:eastAsia="Times New Roman" w:hAnsiTheme="majorBidi" w:cstheme="majorBidi"/>
          <w:sz w:val="24"/>
          <w:szCs w:val="24"/>
          <w:lang w:eastAsia="ru-RU"/>
        </w:rPr>
        <w:lastRenderedPageBreak/>
        <w:t>2.</w:t>
      </w:r>
      <w:r w:rsidR="00D708D0">
        <w:rPr>
          <w:rFonts w:asciiTheme="majorBidi" w:eastAsia="Times New Roman" w:hAnsiTheme="majorBidi" w:cstheme="majorBidi"/>
          <w:sz w:val="24"/>
          <w:szCs w:val="24"/>
          <w:lang w:eastAsia="ru-RU"/>
        </w:rPr>
        <w:t>8</w:t>
      </w:r>
      <w:r w:rsidRPr="00322BDB">
        <w:rPr>
          <w:rFonts w:asciiTheme="majorBidi" w:eastAsia="Times New Roman" w:hAnsiTheme="majorBidi" w:cstheme="majorBidi"/>
          <w:sz w:val="24"/>
          <w:szCs w:val="24"/>
          <w:lang w:eastAsia="ru-RU"/>
        </w:rPr>
        <w:t>. Užsakovas, esant poreikiui, gali įsigyti Techninėje specifikacijoje esančiame Paslaugų sąraše nenurodytų, tačiau su Sutarties objektu susijusių paslaugų, neviršijant 10 procentų pradinės Sutarties vertės. Už Paslaugų sąraše nenurodytas, tačiau su Sutarties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7C21B54" w14:textId="77777777" w:rsidR="00042137" w:rsidRPr="00D23B31" w:rsidRDefault="00042137" w:rsidP="00F6287F">
      <w:pPr>
        <w:spacing w:after="0" w:line="288" w:lineRule="auto"/>
        <w:ind w:firstLine="709"/>
        <w:jc w:val="both"/>
        <w:rPr>
          <w:rFonts w:ascii="Times New Roman" w:eastAsia="Times New Roman" w:hAnsi="Times New Roman" w:cs="Times New Roman"/>
          <w:b/>
          <w:sz w:val="24"/>
          <w:szCs w:val="24"/>
        </w:rPr>
      </w:pPr>
    </w:p>
    <w:p w14:paraId="3A1F110D" w14:textId="7972B02F" w:rsidR="00A136A6" w:rsidRPr="00D23B31" w:rsidRDefault="00A136A6" w:rsidP="00EC4D2F">
      <w:pPr>
        <w:pStyle w:val="Sraopastraipa"/>
        <w:numPr>
          <w:ilvl w:val="0"/>
          <w:numId w:val="1"/>
        </w:numPr>
        <w:spacing w:after="0" w:line="288" w:lineRule="auto"/>
        <w:rPr>
          <w:rFonts w:ascii="Times New Roman" w:eastAsia="Times New Roman" w:hAnsi="Times New Roman" w:cs="Times New Roman"/>
          <w:b/>
          <w:sz w:val="24"/>
          <w:szCs w:val="24"/>
        </w:rPr>
      </w:pPr>
      <w:r w:rsidRPr="00D23B31">
        <w:rPr>
          <w:rFonts w:ascii="Times New Roman" w:eastAsia="Times New Roman" w:hAnsi="Times New Roman" w:cs="Times New Roman"/>
          <w:b/>
          <w:sz w:val="24"/>
          <w:szCs w:val="24"/>
        </w:rPr>
        <w:t>APMOKĖJIMO SĄLYGOS</w:t>
      </w:r>
    </w:p>
    <w:p w14:paraId="56AD8C5E" w14:textId="77777777" w:rsidR="009477B7" w:rsidRPr="00D23B31" w:rsidRDefault="009477B7" w:rsidP="00EC4D2F">
      <w:pPr>
        <w:pStyle w:val="Sraopastraipa"/>
        <w:spacing w:after="0" w:line="288" w:lineRule="auto"/>
        <w:ind w:left="540"/>
        <w:rPr>
          <w:rFonts w:ascii="Times New Roman" w:eastAsia="Times New Roman" w:hAnsi="Times New Roman" w:cs="Times New Roman"/>
          <w:b/>
          <w:sz w:val="24"/>
          <w:szCs w:val="24"/>
        </w:rPr>
      </w:pPr>
    </w:p>
    <w:p w14:paraId="279F1C10" w14:textId="711D6A57" w:rsidR="00D909C3" w:rsidRPr="00D909C3" w:rsidRDefault="006F72EF" w:rsidP="006E72A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D909C3">
        <w:rPr>
          <w:rFonts w:ascii="Times New Roman" w:eastAsia="Calibri" w:hAnsi="Times New Roman" w:cs="Times New Roman"/>
          <w:sz w:val="24"/>
          <w:szCs w:val="24"/>
          <w:lang w:eastAsia="en-US"/>
        </w:rPr>
        <w:t>Užsakovas</w:t>
      </w:r>
      <w:r w:rsidR="00A136A6" w:rsidRPr="00D909C3">
        <w:rPr>
          <w:rFonts w:ascii="Times New Roman" w:eastAsia="Calibri" w:hAnsi="Times New Roman" w:cs="Times New Roman"/>
          <w:sz w:val="24"/>
          <w:szCs w:val="24"/>
          <w:lang w:eastAsia="en-US"/>
        </w:rPr>
        <w:t xml:space="preserve"> </w:t>
      </w:r>
      <w:r w:rsidR="00AF34EE" w:rsidRPr="00D909C3">
        <w:rPr>
          <w:rFonts w:ascii="Times New Roman" w:eastAsia="Times New Roman" w:hAnsi="Times New Roman" w:cs="Times New Roman"/>
          <w:sz w:val="24"/>
          <w:szCs w:val="24"/>
          <w:lang w:eastAsia="en-US"/>
        </w:rPr>
        <w:t>Paslaugų teikėjui</w:t>
      </w:r>
      <w:r w:rsidR="00A136A6" w:rsidRPr="00D909C3">
        <w:rPr>
          <w:rFonts w:ascii="Times New Roman" w:eastAsia="Times New Roman" w:hAnsi="Times New Roman" w:cs="Times New Roman"/>
          <w:sz w:val="24"/>
          <w:szCs w:val="24"/>
          <w:lang w:eastAsia="en-US"/>
        </w:rPr>
        <w:t xml:space="preserve"> apmoka už suteiktas Paslaugas numatytas Sutartyje, pasirašius atliktų Paslaugų priėmimo ir perdavimo aktą ir pateikus PVM sąskaitą faktūrą ne vėliau kaip per 30</w:t>
      </w:r>
      <w:r w:rsidR="00985E06" w:rsidRPr="00D909C3">
        <w:rPr>
          <w:rFonts w:ascii="Times New Roman" w:eastAsia="Times New Roman" w:hAnsi="Times New Roman" w:cs="Times New Roman"/>
          <w:sz w:val="24"/>
          <w:szCs w:val="24"/>
          <w:lang w:eastAsia="en-US"/>
        </w:rPr>
        <w:t xml:space="preserve"> (trisdešimt)</w:t>
      </w:r>
      <w:r w:rsidR="00A136A6" w:rsidRPr="00D909C3">
        <w:rPr>
          <w:rFonts w:ascii="Times New Roman" w:eastAsia="Times New Roman" w:hAnsi="Times New Roman" w:cs="Times New Roman"/>
          <w:sz w:val="24"/>
          <w:szCs w:val="24"/>
          <w:lang w:eastAsia="en-US"/>
        </w:rPr>
        <w:t xml:space="preserve"> dienų nuo PVM sąskaitos </w:t>
      </w:r>
      <w:r w:rsidR="00D909C3" w:rsidRPr="00D909C3">
        <w:rPr>
          <w:rFonts w:ascii="Times New Roman" w:eastAsia="Times New Roman" w:hAnsi="Times New Roman" w:cs="Times New Roman"/>
          <w:sz w:val="24"/>
          <w:szCs w:val="24"/>
          <w:lang w:eastAsia="en-US"/>
        </w:rPr>
        <w:t xml:space="preserve">– sąskaitų administravimo bendrojoje informacinėje sistemoje </w:t>
      </w:r>
      <w:r w:rsidR="00C64945">
        <w:rPr>
          <w:rFonts w:ascii="Times New Roman" w:eastAsia="Times New Roman" w:hAnsi="Times New Roman" w:cs="Times New Roman"/>
          <w:sz w:val="24"/>
          <w:szCs w:val="24"/>
          <w:lang w:eastAsia="en-US"/>
        </w:rPr>
        <w:t>„</w:t>
      </w:r>
      <w:r w:rsidR="00D909C3" w:rsidRPr="00D909C3">
        <w:rPr>
          <w:rFonts w:ascii="Times New Roman" w:eastAsia="Times New Roman" w:hAnsi="Times New Roman" w:cs="Times New Roman"/>
          <w:sz w:val="24"/>
          <w:szCs w:val="24"/>
          <w:lang w:eastAsia="en-US"/>
        </w:rPr>
        <w:t>SABIS</w:t>
      </w:r>
      <w:r w:rsidR="00C64945">
        <w:rPr>
          <w:rFonts w:ascii="Times New Roman" w:eastAsia="Times New Roman" w:hAnsi="Times New Roman" w:cs="Times New Roman"/>
          <w:sz w:val="24"/>
          <w:szCs w:val="24"/>
          <w:lang w:eastAsia="en-US"/>
        </w:rPr>
        <w:t>“</w:t>
      </w:r>
      <w:r w:rsidR="00D909C3" w:rsidRPr="00D909C3">
        <w:rPr>
          <w:rFonts w:ascii="Times New Roman" w:eastAsia="Times New Roman" w:hAnsi="Times New Roman" w:cs="Times New Roman"/>
          <w:sz w:val="24"/>
          <w:szCs w:val="24"/>
          <w:lang w:eastAsia="en-US"/>
        </w:rPr>
        <w:t>.</w:t>
      </w:r>
    </w:p>
    <w:p w14:paraId="71F46FED" w14:textId="014AA4C0" w:rsidR="00124DF6" w:rsidRPr="00D909C3" w:rsidRDefault="006F72EF" w:rsidP="006E72A0">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D909C3">
        <w:rPr>
          <w:rFonts w:ascii="Times New Roman" w:eastAsia="Times New Roman" w:hAnsi="Times New Roman" w:cs="Times New Roman"/>
          <w:sz w:val="24"/>
          <w:szCs w:val="24"/>
        </w:rPr>
        <w:t>Užsakovas</w:t>
      </w:r>
      <w:r w:rsidR="00A136A6" w:rsidRPr="00D909C3">
        <w:rPr>
          <w:rFonts w:ascii="Times New Roman" w:eastAsia="Times New Roman" w:hAnsi="Times New Roman" w:cs="Times New Roman"/>
          <w:sz w:val="24"/>
          <w:szCs w:val="24"/>
        </w:rPr>
        <w:t xml:space="preserve">, </w:t>
      </w:r>
      <w:r w:rsidR="00A136A6" w:rsidRPr="00D909C3">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D909C3">
        <w:rPr>
          <w:rFonts w:ascii="Times New Roman" w:eastAsia="Times New Roman" w:hAnsi="Times New Roman" w:cs="Times New Roman"/>
          <w:sz w:val="24"/>
          <w:szCs w:val="24"/>
          <w:lang w:eastAsia="en-US"/>
        </w:rPr>
        <w:t>Paslaugų teikėjui</w:t>
      </w:r>
      <w:r w:rsidR="00A136A6" w:rsidRPr="00D909C3">
        <w:rPr>
          <w:rFonts w:ascii="Times New Roman" w:eastAsia="Times New Roman" w:hAnsi="Times New Roman" w:cs="Times New Roman"/>
          <w:sz w:val="24"/>
          <w:szCs w:val="24"/>
          <w:lang w:eastAsia="en-US"/>
        </w:rPr>
        <w:t xml:space="preserve"> 0,03 proc. sutartinės kainos dydžio delspinigius </w:t>
      </w:r>
      <w:r w:rsidR="00A136A6" w:rsidRPr="00D909C3">
        <w:rPr>
          <w:rFonts w:ascii="Times New Roman" w:eastAsia="Times New Roman" w:hAnsi="Times New Roman" w:cs="Times New Roman"/>
          <w:iCs/>
          <w:sz w:val="24"/>
          <w:szCs w:val="24"/>
          <w:lang w:eastAsia="en-US"/>
        </w:rPr>
        <w:t>nuo neapmokėtos sumos už kiekvieną uždelstą dieną.</w:t>
      </w:r>
    </w:p>
    <w:p w14:paraId="3D9B10CD" w14:textId="77777777" w:rsidR="004C6C6A" w:rsidRDefault="004C6C6A" w:rsidP="00EC4D2F">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4C6C6A">
        <w:rPr>
          <w:rFonts w:ascii="Times New Roman" w:eastAsia="Times New Roman" w:hAnsi="Times New Roman" w:cs="Times New Roman"/>
          <w:sz w:val="24"/>
          <w:szCs w:val="24"/>
        </w:rPr>
        <w:t xml:space="preserve"> </w:t>
      </w:r>
      <w:r w:rsidR="00AF34EE" w:rsidRPr="004C6C6A">
        <w:rPr>
          <w:rFonts w:ascii="Times New Roman" w:eastAsia="Times New Roman" w:hAnsi="Times New Roman" w:cs="Times New Roman"/>
          <w:sz w:val="24"/>
          <w:szCs w:val="24"/>
        </w:rPr>
        <w:t>Paslaugų teikėjas</w:t>
      </w:r>
      <w:r w:rsidR="00A136A6" w:rsidRPr="004C6C6A">
        <w:rPr>
          <w:rFonts w:ascii="Times New Roman" w:eastAsia="Times New Roman" w:hAnsi="Times New Roman" w:cs="Times New Roman"/>
          <w:sz w:val="24"/>
          <w:szCs w:val="24"/>
        </w:rPr>
        <w:t xml:space="preserve"> </w:t>
      </w:r>
      <w:r w:rsidR="00A136A6" w:rsidRPr="004C6C6A">
        <w:rPr>
          <w:rFonts w:ascii="Times New Roman" w:eastAsia="Times New Roman" w:hAnsi="Times New Roman" w:cs="Times New Roman"/>
          <w:sz w:val="24"/>
          <w:szCs w:val="24"/>
          <w:lang w:eastAsia="en-US"/>
        </w:rPr>
        <w:t xml:space="preserve">tinkamai ir laiku nesuteikęs Paslaugų pagal Sutartį, moka </w:t>
      </w:r>
      <w:r w:rsidR="006F72EF" w:rsidRPr="004C6C6A">
        <w:rPr>
          <w:rFonts w:ascii="Times New Roman" w:eastAsia="Times New Roman" w:hAnsi="Times New Roman" w:cs="Times New Roman"/>
          <w:sz w:val="24"/>
          <w:szCs w:val="24"/>
          <w:lang w:eastAsia="en-US"/>
        </w:rPr>
        <w:t>Užsakovui</w:t>
      </w:r>
      <w:r w:rsidR="00A136A6" w:rsidRPr="004C6C6A">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683FAD39" w:rsidR="009477B7" w:rsidRDefault="00A136A6" w:rsidP="00EC4D2F">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4C6C6A">
        <w:rPr>
          <w:rFonts w:ascii="Times New Roman" w:eastAsia="Times New Roman" w:hAnsi="Times New Roman" w:cs="Times New Roman"/>
          <w:sz w:val="24"/>
          <w:szCs w:val="24"/>
          <w:lang w:eastAsia="en-US"/>
        </w:rPr>
        <w:t xml:space="preserve"> </w:t>
      </w:r>
      <w:r w:rsidR="00F51BE5" w:rsidRPr="004C6C6A">
        <w:rPr>
          <w:rFonts w:ascii="Times New Roman" w:eastAsia="Times New Roman" w:hAnsi="Times New Roman" w:cs="Times New Roman"/>
          <w:sz w:val="24"/>
          <w:szCs w:val="24"/>
          <w:lang w:eastAsia="en-US"/>
        </w:rPr>
        <w:t>Užsakovas numato tiesioginio atsiskaitymo su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kėjais galimybę. Pasirašius Sutartį, Užsakovas ne vėliau kaip per 3</w:t>
      </w:r>
      <w:r w:rsidR="00985E06">
        <w:rPr>
          <w:rFonts w:ascii="Times New Roman" w:eastAsia="Times New Roman" w:hAnsi="Times New Roman" w:cs="Times New Roman"/>
          <w:sz w:val="24"/>
          <w:szCs w:val="24"/>
          <w:lang w:eastAsia="en-US"/>
        </w:rPr>
        <w:t xml:space="preserve"> (tris)</w:t>
      </w:r>
      <w:r w:rsidR="00F51BE5" w:rsidRPr="004C6C6A">
        <w:rPr>
          <w:rFonts w:ascii="Times New Roman" w:eastAsia="Times New Roman" w:hAnsi="Times New Roman" w:cs="Times New Roman"/>
          <w:sz w:val="24"/>
          <w:szCs w:val="24"/>
          <w:lang w:eastAsia="en-US"/>
        </w:rPr>
        <w:t xml:space="preserve"> darbo dienas informuoja žinomus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kėjus apie tokią pirkimo dokumentuose ir Sutartyje numatytą tiesioginio atsiskaitymo galimybę. Jei kiti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kėjai paaiškėja vėliau – ši informacija jiems pateikiama per 3</w:t>
      </w:r>
      <w:r w:rsidR="00985E06">
        <w:rPr>
          <w:rFonts w:ascii="Times New Roman" w:eastAsia="Times New Roman" w:hAnsi="Times New Roman" w:cs="Times New Roman"/>
          <w:sz w:val="24"/>
          <w:szCs w:val="24"/>
          <w:lang w:eastAsia="en-US"/>
        </w:rPr>
        <w:t xml:space="preserve"> (tris)</w:t>
      </w:r>
      <w:r w:rsidR="00F51BE5" w:rsidRPr="004C6C6A">
        <w:rPr>
          <w:rFonts w:ascii="Times New Roman" w:eastAsia="Times New Roman" w:hAnsi="Times New Roman" w:cs="Times New Roman"/>
          <w:sz w:val="24"/>
          <w:szCs w:val="24"/>
          <w:lang w:eastAsia="en-US"/>
        </w:rPr>
        <w:t xml:space="preserve"> darbo dienas nuo informacijos apie naujo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kėjo pasitelkimą iš Paslaugų teikėjo gavimo dienos.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kėjo, nustatanti tiesioginio atsiskaitymo su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 xml:space="preserve">kėju tvarką, atsižvelgiant į Pirkimo dokumentuose, Sutartyje ir </w:t>
      </w:r>
      <w:proofErr w:type="spellStart"/>
      <w:r w:rsidR="00F51BE5" w:rsidRPr="004C6C6A">
        <w:rPr>
          <w:rFonts w:ascii="Times New Roman" w:eastAsia="Times New Roman" w:hAnsi="Times New Roman" w:cs="Times New Roman"/>
          <w:sz w:val="24"/>
          <w:szCs w:val="24"/>
          <w:lang w:eastAsia="en-US"/>
        </w:rPr>
        <w:t>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kimo</w:t>
      </w:r>
      <w:proofErr w:type="spellEnd"/>
      <w:r w:rsidR="00F51BE5" w:rsidRPr="004C6C6A">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kėjui trišalėje Sutartyje nustatyta tvarka. Tiesioginio atsiskaitymo su subt</w:t>
      </w:r>
      <w:r w:rsidR="00F62C9A" w:rsidRPr="004C6C6A">
        <w:rPr>
          <w:rFonts w:ascii="Times New Roman" w:eastAsia="Times New Roman" w:hAnsi="Times New Roman" w:cs="Times New Roman"/>
          <w:sz w:val="24"/>
          <w:szCs w:val="24"/>
          <w:lang w:eastAsia="en-US"/>
        </w:rPr>
        <w:t>ie</w:t>
      </w:r>
      <w:r w:rsidR="00F51BE5" w:rsidRPr="004C6C6A">
        <w:rPr>
          <w:rFonts w:ascii="Times New Roman" w:eastAsia="Times New Roman" w:hAnsi="Times New Roman" w:cs="Times New Roman"/>
          <w:sz w:val="24"/>
          <w:szCs w:val="24"/>
          <w:lang w:eastAsia="en-US"/>
        </w:rPr>
        <w:t>kėjais galimybė nekeičia Paslaugų teikėjo atsakomybės dėl Sutarties įvykdymo.</w:t>
      </w:r>
    </w:p>
    <w:p w14:paraId="74B130C4" w14:textId="77777777" w:rsidR="00501C2C" w:rsidRPr="00501C2C" w:rsidRDefault="00501C2C" w:rsidP="00501C2C">
      <w:pPr>
        <w:widowControl w:val="0"/>
        <w:tabs>
          <w:tab w:val="left" w:pos="1134"/>
        </w:tabs>
        <w:autoSpaceDE w:val="0"/>
        <w:autoSpaceDN w:val="0"/>
        <w:adjustRightInd w:val="0"/>
        <w:spacing w:after="0" w:line="288" w:lineRule="auto"/>
        <w:jc w:val="both"/>
        <w:rPr>
          <w:rFonts w:ascii="Times New Roman" w:eastAsia="Times New Roman" w:hAnsi="Times New Roman" w:cs="Times New Roman"/>
          <w:sz w:val="24"/>
          <w:szCs w:val="24"/>
          <w:lang w:eastAsia="en-US"/>
        </w:rPr>
      </w:pPr>
    </w:p>
    <w:p w14:paraId="588927D4" w14:textId="77777777" w:rsidR="009670EF" w:rsidRPr="00D23B31" w:rsidRDefault="009670EF" w:rsidP="00EC4D2F">
      <w:pPr>
        <w:widowControl w:val="0"/>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2A40DA30" w14:textId="5FE7BB0F" w:rsidR="00A136A6" w:rsidRPr="00D23B31" w:rsidRDefault="00A136A6" w:rsidP="00EC4D2F">
      <w:pPr>
        <w:pStyle w:val="Sraopastraipa"/>
        <w:widowControl w:val="0"/>
        <w:numPr>
          <w:ilvl w:val="0"/>
          <w:numId w:val="1"/>
        </w:numPr>
        <w:autoSpaceDE w:val="0"/>
        <w:autoSpaceDN w:val="0"/>
        <w:adjustRightInd w:val="0"/>
        <w:spacing w:after="0" w:line="288" w:lineRule="auto"/>
        <w:rPr>
          <w:rFonts w:ascii="Times New Roman" w:eastAsia="Calibri" w:hAnsi="Times New Roman" w:cs="Times New Roman"/>
          <w:b/>
          <w:sz w:val="24"/>
          <w:szCs w:val="24"/>
          <w:lang w:eastAsia="en-US"/>
        </w:rPr>
      </w:pPr>
      <w:r w:rsidRPr="00D23B31">
        <w:rPr>
          <w:rFonts w:ascii="Times New Roman" w:eastAsia="Calibri" w:hAnsi="Times New Roman" w:cs="Times New Roman"/>
          <w:b/>
          <w:sz w:val="24"/>
          <w:szCs w:val="24"/>
          <w:lang w:eastAsia="en-US"/>
        </w:rPr>
        <w:t>ŠALIŲ ĮSIPAREIGOJIMAI IR PAREIGOS</w:t>
      </w:r>
    </w:p>
    <w:p w14:paraId="592B214C" w14:textId="77777777" w:rsidR="009477B7" w:rsidRPr="00D23B31" w:rsidRDefault="009477B7" w:rsidP="00EC4D2F">
      <w:pPr>
        <w:pStyle w:val="Sraopastraipa"/>
        <w:widowControl w:val="0"/>
        <w:autoSpaceDE w:val="0"/>
        <w:autoSpaceDN w:val="0"/>
        <w:adjustRightInd w:val="0"/>
        <w:spacing w:after="0" w:line="288" w:lineRule="auto"/>
        <w:ind w:left="540"/>
        <w:rPr>
          <w:rFonts w:ascii="Times New Roman" w:eastAsia="Times New Roman" w:hAnsi="Times New Roman" w:cs="Times New Roman"/>
          <w:sz w:val="24"/>
          <w:szCs w:val="24"/>
          <w:lang w:eastAsia="en-US"/>
        </w:rPr>
      </w:pPr>
    </w:p>
    <w:p w14:paraId="14FF241B" w14:textId="5341DDBF" w:rsidR="00A136A6" w:rsidRDefault="00702B1F" w:rsidP="00EC4D2F">
      <w:pPr>
        <w:autoSpaceDE w:val="0"/>
        <w:autoSpaceDN w:val="0"/>
        <w:adjustRightInd w:val="0"/>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.1.</w:t>
      </w:r>
      <w:r w:rsidR="000E2075">
        <w:rPr>
          <w:rFonts w:ascii="Times New Roman" w:eastAsia="Times New Roman" w:hAnsi="Times New Roman" w:cs="Times New Roman"/>
          <w:sz w:val="24"/>
          <w:szCs w:val="24"/>
        </w:rPr>
        <w:t xml:space="preserve"> </w:t>
      </w:r>
      <w:r w:rsidR="00A136A6" w:rsidRPr="00D23B31">
        <w:rPr>
          <w:rFonts w:ascii="Times New Roman" w:eastAsia="Times New Roman" w:hAnsi="Times New Roman" w:cs="Times New Roman"/>
          <w:sz w:val="24"/>
          <w:szCs w:val="24"/>
        </w:rPr>
        <w:t>Paslaugų teikėjas įsipareigoja:</w:t>
      </w:r>
    </w:p>
    <w:p w14:paraId="0CA2A5C7" w14:textId="0429CF2B" w:rsidR="000F2E85" w:rsidRPr="00D23B31" w:rsidRDefault="00702B1F" w:rsidP="00EC4D2F">
      <w:pPr>
        <w:tabs>
          <w:tab w:val="left" w:pos="1134"/>
          <w:tab w:val="left" w:pos="1276"/>
        </w:tabs>
        <w:spacing w:after="0" w:line="288"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 xml:space="preserve">.1.1. </w:t>
      </w:r>
      <w:r w:rsidR="00A136A6" w:rsidRPr="00D23B31">
        <w:rPr>
          <w:rFonts w:ascii="Times New Roman" w:eastAsia="Calibri" w:hAnsi="Times New Roman" w:cs="Times New Roman"/>
          <w:sz w:val="24"/>
          <w:szCs w:val="24"/>
          <w:lang w:eastAsia="en-US"/>
        </w:rPr>
        <w:t xml:space="preserve">teikti Paslaugas </w:t>
      </w:r>
      <w:r w:rsidR="006F72EF" w:rsidRPr="00D23B31">
        <w:rPr>
          <w:rFonts w:ascii="Times New Roman" w:eastAsia="Calibri" w:hAnsi="Times New Roman" w:cs="Times New Roman"/>
          <w:sz w:val="24"/>
          <w:szCs w:val="24"/>
          <w:lang w:eastAsia="en-US"/>
        </w:rPr>
        <w:t>Užsakovui</w:t>
      </w:r>
      <w:r w:rsidR="00A136A6" w:rsidRPr="00D23B31">
        <w:rPr>
          <w:rFonts w:ascii="Times New Roman" w:eastAsia="Calibri" w:hAnsi="Times New Roman" w:cs="Times New Roman"/>
          <w:sz w:val="24"/>
          <w:szCs w:val="24"/>
          <w:lang w:eastAsia="en-US"/>
        </w:rPr>
        <w:t xml:space="preserve"> pagal šią Sutartį, techninę specifikaciją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5A7D3C06" w:rsidR="00A136A6" w:rsidRPr="00D23B31" w:rsidRDefault="00702B1F" w:rsidP="00EC4D2F">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 xml:space="preserve">.1.2. garantuoti </w:t>
      </w:r>
      <w:bookmarkStart w:id="6" w:name="_Hlk25329250"/>
      <w:r w:rsidR="006F72EF" w:rsidRPr="00D23B31">
        <w:rPr>
          <w:rFonts w:ascii="Times New Roman" w:eastAsia="Times New Roman" w:hAnsi="Times New Roman" w:cs="Times New Roman"/>
          <w:sz w:val="24"/>
          <w:szCs w:val="24"/>
        </w:rPr>
        <w:t>Užsakovo</w:t>
      </w:r>
      <w:r w:rsidR="00A136A6" w:rsidRPr="00D23B31">
        <w:rPr>
          <w:rFonts w:ascii="Times New Roman" w:eastAsia="Times New Roman" w:hAnsi="Times New Roman" w:cs="Times New Roman"/>
          <w:sz w:val="24"/>
          <w:szCs w:val="24"/>
        </w:rPr>
        <w:t xml:space="preserve"> </w:t>
      </w:r>
      <w:bookmarkEnd w:id="6"/>
      <w:r w:rsidR="00A136A6" w:rsidRPr="00D23B31">
        <w:rPr>
          <w:rFonts w:ascii="Times New Roman" w:eastAsia="Times New Roman" w:hAnsi="Times New Roman" w:cs="Times New Roman"/>
          <w:sz w:val="24"/>
          <w:szCs w:val="24"/>
        </w:rPr>
        <w:t xml:space="preserve">tiesioginių nuostolių atlyginimą, jei </w:t>
      </w:r>
      <w:r w:rsidR="00AF34EE" w:rsidRPr="00D23B31">
        <w:rPr>
          <w:rFonts w:ascii="Times New Roman" w:eastAsia="Times New Roman" w:hAnsi="Times New Roman" w:cs="Times New Roman"/>
          <w:sz w:val="24"/>
          <w:szCs w:val="24"/>
        </w:rPr>
        <w:t>Paslaugų teikėjas</w:t>
      </w:r>
      <w:r w:rsidR="00A136A6" w:rsidRPr="00D23B31">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D23B31">
        <w:rPr>
          <w:rFonts w:ascii="Times New Roman" w:eastAsia="Times New Roman" w:hAnsi="Times New Roman" w:cs="Times New Roman"/>
          <w:sz w:val="24"/>
          <w:szCs w:val="24"/>
        </w:rPr>
        <w:t>Užsakovui</w:t>
      </w:r>
      <w:r w:rsidR="00A136A6" w:rsidRPr="00D23B31">
        <w:rPr>
          <w:rFonts w:ascii="Times New Roman" w:eastAsia="Times New Roman" w:hAnsi="Times New Roman" w:cs="Times New Roman"/>
          <w:sz w:val="24"/>
          <w:szCs w:val="24"/>
        </w:rPr>
        <w:t xml:space="preserve"> būtų pateikti kokie nors reikalavimai ar pradėti procesiniai veiksmai;</w:t>
      </w:r>
    </w:p>
    <w:p w14:paraId="2864A1DC" w14:textId="3F23CDE0" w:rsidR="00A136A6" w:rsidRPr="00D23B31" w:rsidRDefault="00702B1F" w:rsidP="00EC4D2F">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245BC7A3" w:rsidR="00A136A6" w:rsidRPr="00D23B31" w:rsidRDefault="00702B1F" w:rsidP="00EC4D2F">
      <w:pPr>
        <w:suppressAutoHyphens/>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lastRenderedPageBreak/>
        <w:t>4</w:t>
      </w:r>
      <w:r w:rsidR="00A136A6" w:rsidRPr="00D23B31">
        <w:rPr>
          <w:rFonts w:ascii="Times New Roman" w:eastAsia="Times New Roman" w:hAnsi="Times New Roman" w:cs="Times New Roman"/>
          <w:sz w:val="24"/>
          <w:szCs w:val="24"/>
        </w:rPr>
        <w:t xml:space="preserve">.1.4. </w:t>
      </w:r>
      <w:r w:rsidR="00A136A6" w:rsidRPr="00D23B31">
        <w:rPr>
          <w:rFonts w:ascii="Times New Roman" w:eastAsia="Times New Roman" w:hAnsi="Times New Roman" w:cs="Times New Roman"/>
          <w:sz w:val="24"/>
          <w:szCs w:val="24"/>
          <w:lang w:eastAsia="en-US"/>
        </w:rPr>
        <w:t xml:space="preserve">remtis subteikėjais, kurie nurodyti </w:t>
      </w:r>
      <w:r w:rsidR="00AF34EE" w:rsidRPr="00D23B31">
        <w:rPr>
          <w:rFonts w:ascii="Times New Roman" w:eastAsia="Times New Roman" w:hAnsi="Times New Roman" w:cs="Times New Roman"/>
          <w:sz w:val="24"/>
          <w:szCs w:val="24"/>
          <w:lang w:eastAsia="en-US"/>
        </w:rPr>
        <w:t>Paslaugų teikėjo</w:t>
      </w:r>
      <w:r w:rsidR="00A136A6" w:rsidRPr="00D23B31">
        <w:rPr>
          <w:rFonts w:ascii="Times New Roman" w:eastAsia="Times New Roman" w:hAnsi="Times New Roman" w:cs="Times New Roman"/>
          <w:sz w:val="24"/>
          <w:szCs w:val="24"/>
          <w:lang w:eastAsia="en-US"/>
        </w:rPr>
        <w:t xml:space="preserve"> pasiūlyme, jeigu vykdant Sutartį jie pasitelkiami:</w:t>
      </w:r>
      <w:r w:rsidR="00F75B61">
        <w:rPr>
          <w:rFonts w:ascii="Times New Roman" w:eastAsia="Times New Roman" w:hAnsi="Times New Roman" w:cs="Times New Roman"/>
          <w:sz w:val="24"/>
          <w:szCs w:val="24"/>
          <w:lang w:eastAsia="en-US"/>
        </w:rPr>
        <w:t xml:space="preserve"> ______</w:t>
      </w:r>
      <w:r w:rsidR="00A136A6" w:rsidRPr="00D23B31">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344878EA" w:rsidR="00A136A6" w:rsidRPr="00D23B31" w:rsidRDefault="00702B1F" w:rsidP="00EC4D2F">
      <w:pPr>
        <w:suppressAutoHyphens/>
        <w:spacing w:after="0" w:line="288"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4</w:t>
      </w:r>
      <w:r w:rsidR="000F2E85">
        <w:rPr>
          <w:rFonts w:ascii="Times New Roman" w:eastAsia="Times New Roman" w:hAnsi="Times New Roman" w:cs="Times New Roman"/>
          <w:sz w:val="24"/>
          <w:szCs w:val="24"/>
          <w:lang w:eastAsia="en-US"/>
        </w:rPr>
        <w:t>.</w:t>
      </w:r>
      <w:r w:rsidR="00A136A6" w:rsidRPr="00D23B31">
        <w:rPr>
          <w:rFonts w:ascii="Times New Roman" w:eastAsia="Times New Roman" w:hAnsi="Times New Roman" w:cs="Times New Roman"/>
          <w:sz w:val="24"/>
          <w:szCs w:val="24"/>
          <w:lang w:eastAsia="en-US"/>
        </w:rPr>
        <w:t xml:space="preserve">1.5. </w:t>
      </w:r>
      <w:r w:rsidR="00A136A6" w:rsidRPr="00D23B31">
        <w:rPr>
          <w:rFonts w:ascii="Times New Roman" w:eastAsia="Calibri" w:hAnsi="Times New Roman" w:cs="Times New Roman"/>
          <w:sz w:val="24"/>
          <w:szCs w:val="24"/>
        </w:rPr>
        <w:t xml:space="preserve">užtikrinti iš </w:t>
      </w:r>
      <w:r w:rsidR="006F72EF" w:rsidRPr="00D23B31">
        <w:rPr>
          <w:rFonts w:ascii="Times New Roman" w:eastAsia="Calibri" w:hAnsi="Times New Roman" w:cs="Times New Roman"/>
          <w:sz w:val="24"/>
          <w:szCs w:val="24"/>
        </w:rPr>
        <w:t>Užsakovo</w:t>
      </w:r>
      <w:r w:rsidR="00A136A6" w:rsidRPr="00D23B31">
        <w:rPr>
          <w:rFonts w:ascii="Times New Roman" w:eastAsia="Calibri" w:hAnsi="Times New Roman" w:cs="Times New Roman"/>
          <w:sz w:val="24"/>
          <w:szCs w:val="24"/>
        </w:rPr>
        <w:t xml:space="preserve"> Sutarties vykdymo metu gautos ir su Sutarties vykdymu susijusios informacijos konfidencialumą ir apsaugą;</w:t>
      </w:r>
    </w:p>
    <w:p w14:paraId="32876B31" w14:textId="2E062E0C" w:rsidR="00EC1B8D" w:rsidRPr="00D23B31" w:rsidRDefault="00702B1F" w:rsidP="00EC4D2F">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A136A6" w:rsidRPr="00D23B31">
        <w:rPr>
          <w:rFonts w:ascii="Times New Roman" w:eastAsia="Calibri" w:hAnsi="Times New Roman" w:cs="Times New Roman"/>
          <w:sz w:val="24"/>
          <w:szCs w:val="24"/>
        </w:rPr>
        <w:t xml:space="preserve">.1.6. </w:t>
      </w:r>
      <w:r w:rsidR="00A136A6" w:rsidRPr="00D23B31">
        <w:rPr>
          <w:rFonts w:ascii="Times New Roman" w:eastAsia="Times New Roman" w:hAnsi="Times New Roman" w:cs="Times New Roman"/>
          <w:sz w:val="24"/>
          <w:szCs w:val="24"/>
        </w:rPr>
        <w:t xml:space="preserve">kai </w:t>
      </w:r>
      <w:r w:rsidR="00AF34EE" w:rsidRPr="00D23B31">
        <w:rPr>
          <w:rFonts w:ascii="Times New Roman" w:eastAsia="Times New Roman" w:hAnsi="Times New Roman" w:cs="Times New Roman"/>
          <w:sz w:val="24"/>
          <w:szCs w:val="24"/>
        </w:rPr>
        <w:t>Paslaugų teikėjas</w:t>
      </w:r>
      <w:r w:rsidR="00A136A6" w:rsidRPr="00D23B31">
        <w:rPr>
          <w:rFonts w:ascii="Times New Roman" w:eastAsia="Times New Roman" w:hAnsi="Times New Roman" w:cs="Times New Roman"/>
          <w:sz w:val="24"/>
          <w:szCs w:val="24"/>
        </w:rPr>
        <w:t xml:space="preserve"> netinkamai vykdo arba nevykdo savo sutartinių įsipareigojimų, jis privalo, </w:t>
      </w:r>
      <w:r w:rsidR="006F72EF" w:rsidRPr="00D23B31">
        <w:rPr>
          <w:rFonts w:ascii="Times New Roman" w:eastAsia="Times New Roman" w:hAnsi="Times New Roman" w:cs="Times New Roman"/>
          <w:sz w:val="24"/>
          <w:szCs w:val="24"/>
        </w:rPr>
        <w:t>Užsakovui</w:t>
      </w:r>
      <w:r w:rsidR="00A136A6" w:rsidRPr="00D23B31">
        <w:rPr>
          <w:rFonts w:ascii="Times New Roman" w:eastAsia="Times New Roman" w:hAnsi="Times New Roman" w:cs="Times New Roman"/>
          <w:sz w:val="24"/>
          <w:szCs w:val="24"/>
        </w:rPr>
        <w:t xml:space="preserve"> </w:t>
      </w:r>
      <w:r w:rsidR="00985E06">
        <w:rPr>
          <w:rFonts w:ascii="Times New Roman" w:eastAsia="Times New Roman" w:hAnsi="Times New Roman" w:cs="Times New Roman"/>
          <w:sz w:val="24"/>
          <w:szCs w:val="24"/>
        </w:rPr>
        <w:t xml:space="preserve">pagrįstai </w:t>
      </w:r>
      <w:r w:rsidR="00A136A6" w:rsidRPr="00D23B31">
        <w:rPr>
          <w:rFonts w:ascii="Times New Roman" w:eastAsia="Times New Roman" w:hAnsi="Times New Roman" w:cs="Times New Roman"/>
          <w:sz w:val="24"/>
          <w:szCs w:val="24"/>
        </w:rPr>
        <w:t>pareikalavus, savo sąskaita ištaisyti bet kokius trūkumus, susijusius su Paslaugų teikimu</w:t>
      </w:r>
      <w:r w:rsidR="00AC0802" w:rsidRPr="00D23B31">
        <w:rPr>
          <w:rFonts w:ascii="Times New Roman" w:eastAsia="Times New Roman" w:hAnsi="Times New Roman" w:cs="Times New Roman"/>
          <w:sz w:val="24"/>
          <w:szCs w:val="24"/>
        </w:rPr>
        <w:t>;</w:t>
      </w:r>
    </w:p>
    <w:p w14:paraId="54B62711" w14:textId="0F1254EA" w:rsidR="00A136A6" w:rsidRPr="000E2075" w:rsidRDefault="00702B1F" w:rsidP="00EC4D2F">
      <w:pPr>
        <w:suppressAutoHyphens/>
        <w:spacing w:after="0" w:line="288" w:lineRule="auto"/>
        <w:ind w:firstLine="709"/>
        <w:jc w:val="both"/>
        <w:rPr>
          <w:rFonts w:ascii="Times New Roman" w:hAnsi="Times New Roman"/>
          <w:sz w:val="24"/>
          <w:szCs w:val="24"/>
        </w:rPr>
      </w:pPr>
      <w:r>
        <w:rPr>
          <w:rFonts w:ascii="Times New Roman" w:hAnsi="Times New Roman"/>
          <w:sz w:val="24"/>
          <w:szCs w:val="24"/>
        </w:rPr>
        <w:t>4</w:t>
      </w:r>
      <w:r w:rsidR="00A136A6" w:rsidRPr="00702B1F">
        <w:rPr>
          <w:rFonts w:ascii="Times New Roman" w:hAnsi="Times New Roman"/>
          <w:sz w:val="24"/>
          <w:szCs w:val="24"/>
        </w:rPr>
        <w:t>.</w:t>
      </w:r>
      <w:r w:rsidR="00A136A6" w:rsidRPr="000E2075">
        <w:rPr>
          <w:rFonts w:ascii="Times New Roman" w:hAnsi="Times New Roman"/>
          <w:sz w:val="24"/>
          <w:szCs w:val="24"/>
        </w:rPr>
        <w:t xml:space="preserve">2. </w:t>
      </w:r>
      <w:r w:rsidR="006F72EF" w:rsidRPr="000E2075">
        <w:rPr>
          <w:rFonts w:ascii="Times New Roman" w:hAnsi="Times New Roman"/>
          <w:sz w:val="24"/>
          <w:szCs w:val="24"/>
        </w:rPr>
        <w:t>Užsakovas</w:t>
      </w:r>
      <w:r w:rsidR="00A136A6" w:rsidRPr="000E2075">
        <w:rPr>
          <w:rFonts w:ascii="Times New Roman" w:hAnsi="Times New Roman"/>
          <w:sz w:val="24"/>
          <w:szCs w:val="24"/>
        </w:rPr>
        <w:t xml:space="preserve"> įsipareigoja:</w:t>
      </w:r>
    </w:p>
    <w:p w14:paraId="6B059A01" w14:textId="5CD4B5BF" w:rsidR="00A136A6" w:rsidRPr="00D23B31" w:rsidRDefault="00702B1F" w:rsidP="00EC4D2F">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 xml:space="preserve">.2.1. atsiskaityti su </w:t>
      </w:r>
      <w:r w:rsidR="00AF34EE" w:rsidRPr="00D23B31">
        <w:rPr>
          <w:rFonts w:ascii="Times New Roman" w:eastAsia="Times New Roman" w:hAnsi="Times New Roman" w:cs="Times New Roman"/>
          <w:sz w:val="24"/>
          <w:szCs w:val="24"/>
        </w:rPr>
        <w:t>Paslaugų teikėju</w:t>
      </w:r>
      <w:r w:rsidR="00A136A6" w:rsidRPr="00D23B31">
        <w:rPr>
          <w:rFonts w:ascii="Times New Roman" w:eastAsia="Times New Roman" w:hAnsi="Times New Roman" w:cs="Times New Roman"/>
          <w:sz w:val="24"/>
          <w:szCs w:val="24"/>
        </w:rPr>
        <w:t xml:space="preserve"> Sutarties 3 skyriuje nustatytu terminu ir tvarka</w:t>
      </w:r>
      <w:r w:rsidR="00985E06">
        <w:rPr>
          <w:rFonts w:ascii="Times New Roman" w:eastAsia="Times New Roman" w:hAnsi="Times New Roman" w:cs="Times New Roman"/>
          <w:sz w:val="24"/>
          <w:szCs w:val="24"/>
        </w:rPr>
        <w:t xml:space="preserve">. Šio punkto </w:t>
      </w:r>
      <w:r w:rsidR="00985E06" w:rsidRPr="00295E30">
        <w:rPr>
          <w:rFonts w:ascii="Times New Roman" w:eastAsia="Times New Roman" w:hAnsi="Times New Roman" w:cs="Times New Roman"/>
          <w:sz w:val="24"/>
          <w:szCs w:val="24"/>
        </w:rPr>
        <w:t>pažeidimas laikomas esminiu Sutarties pažeidimu</w:t>
      </w:r>
      <w:r w:rsidR="00985E06" w:rsidRPr="00D23B31">
        <w:rPr>
          <w:rFonts w:ascii="Times New Roman" w:eastAsia="Times New Roman" w:hAnsi="Times New Roman" w:cs="Times New Roman"/>
          <w:sz w:val="24"/>
          <w:szCs w:val="24"/>
        </w:rPr>
        <w:t>;</w:t>
      </w:r>
    </w:p>
    <w:p w14:paraId="50F2089B" w14:textId="17FC1D8A" w:rsidR="00A136A6" w:rsidRPr="00D23B31" w:rsidRDefault="00702B1F" w:rsidP="00EC4D2F">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 xml:space="preserve">.2.2. teikiant Paslaugas ir derinant rengiamus dokumentus, bendradarbiauti su </w:t>
      </w:r>
      <w:r w:rsidR="00AF34EE" w:rsidRPr="00D23B31">
        <w:rPr>
          <w:rFonts w:ascii="Times New Roman" w:eastAsia="Times New Roman" w:hAnsi="Times New Roman" w:cs="Times New Roman"/>
          <w:sz w:val="24"/>
          <w:szCs w:val="24"/>
        </w:rPr>
        <w:t>Paslaugų teikėju</w:t>
      </w:r>
      <w:r w:rsidR="00A136A6" w:rsidRPr="00D23B31">
        <w:rPr>
          <w:rFonts w:ascii="Times New Roman" w:eastAsia="Times New Roman" w:hAnsi="Times New Roman" w:cs="Times New Roman"/>
          <w:sz w:val="24"/>
          <w:szCs w:val="24"/>
        </w:rPr>
        <w:t xml:space="preserve">, teikti jam reikalingą informaciją; </w:t>
      </w:r>
    </w:p>
    <w:p w14:paraId="7041000B" w14:textId="05B560F3" w:rsidR="00A136A6" w:rsidRPr="00D23B31" w:rsidRDefault="00702B1F" w:rsidP="00EC4D2F">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D23B31">
        <w:rPr>
          <w:rFonts w:ascii="Times New Roman" w:eastAsia="Times New Roman" w:hAnsi="Times New Roman" w:cs="Times New Roman"/>
          <w:sz w:val="24"/>
          <w:szCs w:val="24"/>
        </w:rPr>
        <w:t xml:space="preserve">.2.3. teikti </w:t>
      </w:r>
      <w:r w:rsidR="00985E06">
        <w:rPr>
          <w:rFonts w:ascii="Times New Roman" w:eastAsia="Times New Roman" w:hAnsi="Times New Roman" w:cs="Times New Roman"/>
          <w:sz w:val="24"/>
          <w:szCs w:val="24"/>
        </w:rPr>
        <w:t xml:space="preserve">argumentuotas </w:t>
      </w:r>
      <w:r w:rsidR="00A136A6" w:rsidRPr="00D23B31">
        <w:rPr>
          <w:rFonts w:ascii="Times New Roman" w:eastAsia="Times New Roman" w:hAnsi="Times New Roman" w:cs="Times New Roman"/>
          <w:sz w:val="24"/>
          <w:szCs w:val="24"/>
        </w:rPr>
        <w:t>pastabas dėl teikiamų Paslaugų</w:t>
      </w:r>
      <w:r w:rsidR="00985E06">
        <w:rPr>
          <w:rFonts w:ascii="Times New Roman" w:eastAsia="Times New Roman" w:hAnsi="Times New Roman" w:cs="Times New Roman"/>
          <w:sz w:val="24"/>
          <w:szCs w:val="24"/>
        </w:rPr>
        <w:t xml:space="preserve">. Šio punkto </w:t>
      </w:r>
      <w:r w:rsidR="00985E06" w:rsidRPr="00295E30">
        <w:rPr>
          <w:rFonts w:ascii="Times New Roman" w:eastAsia="Times New Roman" w:hAnsi="Times New Roman" w:cs="Times New Roman"/>
          <w:sz w:val="24"/>
          <w:szCs w:val="24"/>
        </w:rPr>
        <w:t>pažeidimas laikomas esminiu Sutarties pažeidimu</w:t>
      </w:r>
      <w:r w:rsidR="00985E06" w:rsidRPr="00D23B31">
        <w:rPr>
          <w:rFonts w:ascii="Times New Roman" w:eastAsia="Times New Roman" w:hAnsi="Times New Roman" w:cs="Times New Roman"/>
          <w:sz w:val="24"/>
          <w:szCs w:val="24"/>
        </w:rPr>
        <w:t>;</w:t>
      </w:r>
    </w:p>
    <w:p w14:paraId="20315332" w14:textId="48DFAF10" w:rsidR="00EF7639" w:rsidRPr="00D23B31" w:rsidRDefault="00702B1F" w:rsidP="00EC4D2F">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2E85">
        <w:rPr>
          <w:rFonts w:ascii="Times New Roman" w:eastAsia="Times New Roman" w:hAnsi="Times New Roman" w:cs="Times New Roman"/>
          <w:sz w:val="24"/>
          <w:szCs w:val="24"/>
        </w:rPr>
        <w:t>.</w:t>
      </w:r>
      <w:r w:rsidR="00EF7639" w:rsidRPr="00D23B31">
        <w:rPr>
          <w:rFonts w:ascii="Times New Roman" w:eastAsia="Times New Roman" w:hAnsi="Times New Roman" w:cs="Times New Roman"/>
          <w:sz w:val="24"/>
          <w:szCs w:val="24"/>
        </w:rPr>
        <w:t>2.4. pasirašyti Paslaugų perdavimo – priėmimo aktą, j</w:t>
      </w:r>
      <w:r w:rsidR="009477B7" w:rsidRPr="00D23B31">
        <w:rPr>
          <w:rFonts w:ascii="Times New Roman" w:eastAsia="Times New Roman" w:hAnsi="Times New Roman" w:cs="Times New Roman"/>
          <w:sz w:val="24"/>
          <w:szCs w:val="24"/>
        </w:rPr>
        <w:t>ei Paslaugos suteiktos tinkamai.</w:t>
      </w:r>
    </w:p>
    <w:p w14:paraId="38E530AE" w14:textId="77777777" w:rsidR="000E2075" w:rsidRPr="00D23B31" w:rsidRDefault="000E2075" w:rsidP="00EC4D2F">
      <w:pPr>
        <w:shd w:val="clear" w:color="auto" w:fill="FFFFFF"/>
        <w:tabs>
          <w:tab w:val="left" w:pos="1589"/>
        </w:tabs>
        <w:spacing w:after="0" w:line="288" w:lineRule="auto"/>
        <w:ind w:firstLine="567"/>
        <w:jc w:val="both"/>
        <w:rPr>
          <w:rFonts w:ascii="Times New Roman" w:eastAsia="Times New Roman" w:hAnsi="Times New Roman" w:cs="Times New Roman"/>
          <w:spacing w:val="-1"/>
          <w:sz w:val="24"/>
          <w:szCs w:val="24"/>
        </w:rPr>
      </w:pPr>
    </w:p>
    <w:p w14:paraId="08AB88C1" w14:textId="1F13EB65" w:rsidR="00A136A6" w:rsidRPr="00D23B31" w:rsidRDefault="00702B1F" w:rsidP="00FF54FB">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2A2B28" w:rsidRPr="00D23B31">
        <w:rPr>
          <w:rFonts w:ascii="Times New Roman" w:eastAsia="Times New Roman" w:hAnsi="Times New Roman" w:cs="Times New Roman"/>
          <w:b/>
          <w:sz w:val="24"/>
          <w:szCs w:val="24"/>
          <w:lang w:eastAsia="en-US"/>
        </w:rPr>
        <w:t xml:space="preserve">.  </w:t>
      </w:r>
      <w:r w:rsidR="00433FE3" w:rsidRPr="00D23B31">
        <w:rPr>
          <w:rFonts w:ascii="Times New Roman" w:eastAsia="Times New Roman" w:hAnsi="Times New Roman" w:cs="Times New Roman"/>
          <w:b/>
          <w:sz w:val="24"/>
          <w:szCs w:val="24"/>
          <w:lang w:eastAsia="en-US"/>
        </w:rPr>
        <w:t>ATSAKOMYBĖS PAGAL SUTARTĮ NETAIKYMAS ARBA ATLEIDIMAS NUO ATSAKOMYBĖS</w:t>
      </w:r>
    </w:p>
    <w:p w14:paraId="4FBB3A62" w14:textId="77777777" w:rsidR="009477B7" w:rsidRPr="00D23B31" w:rsidRDefault="009477B7" w:rsidP="00EC4D2F">
      <w:pPr>
        <w:pStyle w:val="Sraopastraipa"/>
        <w:spacing w:after="0" w:line="288" w:lineRule="auto"/>
        <w:ind w:left="540"/>
        <w:rPr>
          <w:rFonts w:ascii="Times New Roman" w:eastAsia="Times New Roman" w:hAnsi="Times New Roman" w:cs="Times New Roman"/>
          <w:b/>
          <w:sz w:val="24"/>
          <w:szCs w:val="24"/>
          <w:lang w:eastAsia="en-US"/>
        </w:rPr>
      </w:pPr>
    </w:p>
    <w:p w14:paraId="2B74E9B9" w14:textId="0901E2AC" w:rsidR="00433FE3" w:rsidRPr="00D23B31" w:rsidRDefault="00702B1F" w:rsidP="00EC4D2F">
      <w:pPr>
        <w:pStyle w:val="Body2"/>
        <w:pBdr>
          <w:top w:val="nil"/>
          <w:left w:val="nil"/>
          <w:bottom w:val="nil"/>
          <w:right w:val="nil"/>
          <w:between w:val="nil"/>
          <w:bar w:val="nil"/>
        </w:pBdr>
        <w:spacing w:after="0" w:line="288" w:lineRule="auto"/>
        <w:ind w:firstLine="720"/>
        <w:rPr>
          <w:rFonts w:cs="Times New Roman"/>
          <w:color w:val="auto"/>
          <w:sz w:val="24"/>
          <w:szCs w:val="24"/>
          <w:lang w:val="lt-LT"/>
        </w:rPr>
      </w:pPr>
      <w:r>
        <w:rPr>
          <w:rFonts w:cs="Times New Roman"/>
          <w:color w:val="auto"/>
          <w:sz w:val="24"/>
          <w:szCs w:val="24"/>
          <w:lang w:val="lt-LT"/>
        </w:rPr>
        <w:t>5</w:t>
      </w:r>
      <w:r w:rsidR="00433FE3" w:rsidRPr="00D23B31">
        <w:rPr>
          <w:rFonts w:cs="Times New Roman"/>
          <w:color w:val="auto"/>
          <w:sz w:val="24"/>
          <w:szCs w:val="24"/>
          <w:lang w:val="lt-LT"/>
        </w:rPr>
        <w:t>.1. Atsakomybė pagal Sutartį netaikoma, taip pat Šalys gali būti visiškai ar iš dalies atleistos nuo civilinės atsakomybės šiais pagrindais:</w:t>
      </w:r>
    </w:p>
    <w:p w14:paraId="0C36C363" w14:textId="42CC5229" w:rsidR="00BE766E" w:rsidRDefault="00702B1F" w:rsidP="00EC4D2F">
      <w:pPr>
        <w:pStyle w:val="Body2"/>
        <w:pBdr>
          <w:top w:val="nil"/>
          <w:left w:val="nil"/>
          <w:bottom w:val="nil"/>
          <w:right w:val="nil"/>
          <w:between w:val="nil"/>
          <w:bar w:val="nil"/>
        </w:pBdr>
        <w:spacing w:after="0" w:line="288" w:lineRule="auto"/>
        <w:ind w:firstLine="720"/>
        <w:rPr>
          <w:rFonts w:cs="Times New Roman"/>
          <w:color w:val="auto"/>
          <w:sz w:val="24"/>
          <w:szCs w:val="24"/>
          <w:lang w:val="lt-LT"/>
        </w:rPr>
      </w:pPr>
      <w:r>
        <w:rPr>
          <w:rFonts w:cs="Times New Roman"/>
          <w:color w:val="auto"/>
          <w:sz w:val="24"/>
          <w:szCs w:val="24"/>
          <w:lang w:val="lt-LT"/>
        </w:rPr>
        <w:t>5</w:t>
      </w:r>
      <w:r w:rsidR="00433FE3" w:rsidRPr="00D23B31">
        <w:rPr>
          <w:rFonts w:cs="Times New Roman"/>
          <w:color w:val="auto"/>
          <w:sz w:val="24"/>
          <w:szCs w:val="24"/>
          <w:lang w:val="lt-LT"/>
        </w:rPr>
        <w:t>.1.1. dėl nenugalimos jėgos (</w:t>
      </w:r>
      <w:r w:rsidR="00433FE3" w:rsidRPr="00D23B31">
        <w:rPr>
          <w:rStyle w:val="Emfaz"/>
          <w:rFonts w:cs="Times New Roman"/>
          <w:color w:val="auto"/>
          <w:sz w:val="24"/>
          <w:szCs w:val="24"/>
          <w:bdr w:val="none" w:sz="0" w:space="0" w:color="auto" w:frame="1"/>
          <w:shd w:val="clear" w:color="auto" w:fill="FFFFFF"/>
          <w:lang w:val="lt-LT"/>
        </w:rPr>
        <w:t>force majeure</w:t>
      </w:r>
      <w:r w:rsidR="00433FE3" w:rsidRPr="00D23B31">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D23B31">
          <w:rPr>
            <w:rStyle w:val="Hipersaitas"/>
            <w:rFonts w:cs="Times New Roman"/>
            <w:color w:val="auto"/>
            <w:sz w:val="24"/>
            <w:szCs w:val="24"/>
            <w:u w:val="none"/>
            <w:lang w:val="lt-LT"/>
          </w:rPr>
          <w:t>Dėl Atleidimo nuo atsakomybės esant nenugalimos jėgos (force majeure) aplinkybėms taisykl</w:t>
        </w:r>
      </w:hyperlink>
      <w:r w:rsidR="00433FE3" w:rsidRPr="00D23B31">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3A60B57D" w:rsidR="00433FE3" w:rsidRPr="00BE766E" w:rsidRDefault="00702B1F" w:rsidP="00EC4D2F">
      <w:pPr>
        <w:pStyle w:val="Body2"/>
        <w:pBdr>
          <w:top w:val="nil"/>
          <w:left w:val="nil"/>
          <w:bottom w:val="nil"/>
          <w:right w:val="nil"/>
          <w:between w:val="nil"/>
          <w:bar w:val="nil"/>
        </w:pBdr>
        <w:spacing w:after="0" w:line="288" w:lineRule="auto"/>
        <w:ind w:firstLine="720"/>
        <w:rPr>
          <w:rFonts w:cs="Times New Roman"/>
          <w:color w:val="auto"/>
          <w:sz w:val="24"/>
          <w:szCs w:val="24"/>
          <w:lang w:val="lt-LT"/>
        </w:rPr>
      </w:pPr>
      <w:r>
        <w:rPr>
          <w:rFonts w:cs="Times New Roman"/>
          <w:color w:val="auto"/>
          <w:sz w:val="24"/>
          <w:szCs w:val="24"/>
          <w:lang w:val="lt-LT"/>
        </w:rPr>
        <w:t>5</w:t>
      </w:r>
      <w:r w:rsidR="00433FE3" w:rsidRPr="00D23B31">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D23B31">
        <w:rPr>
          <w:rFonts w:cs="Times New Roman"/>
          <w:color w:val="auto"/>
          <w:sz w:val="24"/>
          <w:szCs w:val="24"/>
          <w:shd w:val="clear" w:color="auto" w:fill="FFFFFF"/>
          <w:lang w:val="lt-LT"/>
        </w:rPr>
        <w:t>negalėjo būti iš anksto numatyti.</w:t>
      </w:r>
    </w:p>
    <w:p w14:paraId="7F2DA10C" w14:textId="6B8A6EF0" w:rsidR="00433FE3" w:rsidRPr="00D23B31" w:rsidRDefault="00702B1F" w:rsidP="00EC4D2F">
      <w:pPr>
        <w:pStyle w:val="Body2"/>
        <w:pBdr>
          <w:top w:val="nil"/>
          <w:left w:val="nil"/>
          <w:bottom w:val="nil"/>
          <w:right w:val="nil"/>
          <w:between w:val="nil"/>
          <w:bar w:val="nil"/>
        </w:pBdr>
        <w:spacing w:after="0" w:line="288" w:lineRule="auto"/>
        <w:ind w:firstLine="720"/>
        <w:rPr>
          <w:rFonts w:eastAsia="Times New Roman" w:cs="Times New Roman"/>
          <w:color w:val="auto"/>
          <w:sz w:val="24"/>
          <w:szCs w:val="24"/>
          <w:lang w:val="lt-LT"/>
        </w:rPr>
      </w:pPr>
      <w:r>
        <w:rPr>
          <w:rFonts w:cs="Times New Roman"/>
          <w:color w:val="auto"/>
          <w:sz w:val="24"/>
          <w:szCs w:val="24"/>
          <w:shd w:val="clear" w:color="auto" w:fill="FFFFFF"/>
          <w:lang w:val="lt-LT"/>
        </w:rPr>
        <w:t>5</w:t>
      </w:r>
      <w:r w:rsidR="00433FE3" w:rsidRPr="00D23B31">
        <w:rPr>
          <w:rFonts w:cs="Times New Roman"/>
          <w:color w:val="auto"/>
          <w:sz w:val="24"/>
          <w:szCs w:val="24"/>
          <w:shd w:val="clear" w:color="auto" w:fill="FFFFFF"/>
          <w:lang w:val="lt-LT"/>
        </w:rPr>
        <w:t xml:space="preserve">.2. </w:t>
      </w:r>
      <w:r w:rsidR="00433FE3" w:rsidRPr="00D23B31">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E824EC">
        <w:rPr>
          <w:rFonts w:eastAsia="Times New Roman" w:cs="Times New Roman"/>
          <w:i/>
          <w:iCs/>
          <w:color w:val="auto"/>
          <w:sz w:val="24"/>
          <w:szCs w:val="24"/>
          <w:lang w:val="lt-LT"/>
        </w:rPr>
        <w:t>nevykdyti</w:t>
      </w:r>
      <w:r w:rsidR="00433FE3" w:rsidRPr="00D23B31">
        <w:rPr>
          <w:rFonts w:eastAsia="Times New Roman" w:cs="Times New Roman"/>
          <w:color w:val="auto"/>
          <w:sz w:val="24"/>
          <w:szCs w:val="24"/>
          <w:lang w:val="lt-LT"/>
        </w:rPr>
        <w:t xml:space="preserve"> įsipareigojimų.</w:t>
      </w:r>
    </w:p>
    <w:p w14:paraId="14884E83" w14:textId="73707E5A" w:rsidR="00433FE3" w:rsidRDefault="00702B1F" w:rsidP="00EC4D2F">
      <w:pPr>
        <w:pStyle w:val="Body2"/>
        <w:pBdr>
          <w:top w:val="nil"/>
          <w:left w:val="nil"/>
          <w:bottom w:val="nil"/>
          <w:right w:val="nil"/>
          <w:between w:val="nil"/>
          <w:bar w:val="nil"/>
        </w:pBdr>
        <w:spacing w:after="0" w:line="288" w:lineRule="auto"/>
        <w:ind w:firstLine="720"/>
        <w:rPr>
          <w:rFonts w:eastAsia="Times New Roman" w:cs="Times New Roman"/>
          <w:color w:val="auto"/>
          <w:sz w:val="24"/>
          <w:szCs w:val="24"/>
          <w:lang w:val="lt-LT"/>
        </w:rPr>
      </w:pPr>
      <w:r>
        <w:rPr>
          <w:rFonts w:eastAsia="Times New Roman" w:cs="Times New Roman"/>
          <w:color w:val="auto"/>
          <w:sz w:val="24"/>
          <w:szCs w:val="24"/>
          <w:lang w:val="lt-LT"/>
        </w:rPr>
        <w:t>5</w:t>
      </w:r>
      <w:r w:rsidR="00433FE3" w:rsidRPr="00D23B31">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D23B31" w:rsidRDefault="00FB7340" w:rsidP="00EC4D2F">
      <w:pPr>
        <w:spacing w:after="0" w:line="288" w:lineRule="auto"/>
        <w:jc w:val="both"/>
        <w:rPr>
          <w:rFonts w:ascii="Times New Roman" w:eastAsia="Times New Roman" w:hAnsi="Times New Roman" w:cs="Times New Roman"/>
          <w:sz w:val="24"/>
          <w:szCs w:val="24"/>
          <w:lang w:eastAsia="en-US"/>
        </w:rPr>
      </w:pPr>
    </w:p>
    <w:p w14:paraId="47CE06B1" w14:textId="6DE40CE8" w:rsidR="00A136A6" w:rsidRPr="00702B1F" w:rsidRDefault="00702B1F" w:rsidP="00EC4D2F">
      <w:pPr>
        <w:spacing w:after="0" w:line="288" w:lineRule="auto"/>
        <w:ind w:left="1985" w:firstLine="283"/>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A136A6" w:rsidRPr="00702B1F">
        <w:rPr>
          <w:rFonts w:ascii="Times New Roman" w:eastAsia="Times New Roman" w:hAnsi="Times New Roman" w:cs="Times New Roman"/>
          <w:b/>
          <w:bCs/>
          <w:sz w:val="24"/>
          <w:szCs w:val="24"/>
          <w:lang w:eastAsia="en-US"/>
        </w:rPr>
        <w:t>SUTARTIES ĮVYKDYMO UŽTIKRINIMAS</w:t>
      </w:r>
    </w:p>
    <w:p w14:paraId="0393DD32" w14:textId="77777777" w:rsidR="009477B7" w:rsidRPr="00D23B31" w:rsidRDefault="009477B7" w:rsidP="00EC4D2F">
      <w:pPr>
        <w:pStyle w:val="Sraopastraipa"/>
        <w:spacing w:after="0" w:line="288" w:lineRule="auto"/>
        <w:ind w:left="540"/>
        <w:rPr>
          <w:rFonts w:ascii="Times New Roman" w:eastAsia="Times New Roman" w:hAnsi="Times New Roman" w:cs="Times New Roman"/>
          <w:b/>
          <w:bCs/>
          <w:sz w:val="24"/>
          <w:szCs w:val="24"/>
          <w:lang w:eastAsia="en-US"/>
        </w:rPr>
      </w:pPr>
    </w:p>
    <w:p w14:paraId="37D2ABDA" w14:textId="518DCF2A" w:rsidR="00F51BE5" w:rsidRPr="00D23B31" w:rsidRDefault="00702B1F" w:rsidP="00EC4D2F">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136A6" w:rsidRPr="00D23B31">
        <w:rPr>
          <w:rFonts w:ascii="Times New Roman" w:eastAsia="Times New Roman" w:hAnsi="Times New Roman" w:cs="Times New Roman"/>
          <w:sz w:val="24"/>
          <w:szCs w:val="24"/>
          <w:lang w:eastAsia="en-US"/>
        </w:rPr>
        <w:t xml:space="preserve">.1. </w:t>
      </w:r>
      <w:r w:rsidR="00983CCF" w:rsidRPr="00D23B31">
        <w:rPr>
          <w:rFonts w:ascii="Times New Roman" w:eastAsia="Times New Roman" w:hAnsi="Times New Roman" w:cs="Times New Roman"/>
          <w:sz w:val="24"/>
          <w:szCs w:val="24"/>
          <w:lang w:eastAsia="en-US"/>
        </w:rPr>
        <w:t>Paslaugų teikėjas Sutarties įvykdymą užtikrina netesybomis (bauda). Sutarties įvykdymo užtikrinimo vertė – 5 procentų nuo bendros Sutarties vertės be PVM</w:t>
      </w:r>
      <w:r w:rsidR="00BB7554">
        <w:rPr>
          <w:rFonts w:ascii="Times New Roman" w:eastAsia="Times New Roman" w:hAnsi="Times New Roman" w:cs="Times New Roman"/>
          <w:sz w:val="24"/>
          <w:szCs w:val="24"/>
          <w:lang w:eastAsia="en-US"/>
        </w:rPr>
        <w:t xml:space="preserve">. </w:t>
      </w:r>
      <w:r w:rsidR="00F51BE5" w:rsidRPr="00D23B31">
        <w:rPr>
          <w:rFonts w:ascii="Times New Roman" w:eastAsia="Times New Roman" w:hAnsi="Times New Roman" w:cs="Times New Roman"/>
          <w:sz w:val="24"/>
          <w:szCs w:val="24"/>
          <w:lang w:eastAsia="en-US"/>
        </w:rPr>
        <w:t xml:space="preserve">Sutarties įvykdymo užtikrinimu </w:t>
      </w:r>
      <w:r w:rsidR="00F51BE5" w:rsidRPr="00D23B31">
        <w:rPr>
          <w:rFonts w:ascii="Times New Roman" w:eastAsia="Times New Roman" w:hAnsi="Times New Roman" w:cs="Times New Roman"/>
          <w:sz w:val="24"/>
          <w:szCs w:val="24"/>
          <w:lang w:eastAsia="en-US"/>
        </w:rPr>
        <w:lastRenderedPageBreak/>
        <w:t>garantuojama, kad Užsakovui bus atlyginti</w:t>
      </w:r>
      <w:r w:rsidR="00284F54">
        <w:rPr>
          <w:rFonts w:ascii="Times New Roman" w:eastAsia="Times New Roman" w:hAnsi="Times New Roman" w:cs="Times New Roman"/>
          <w:sz w:val="24"/>
          <w:szCs w:val="24"/>
          <w:lang w:eastAsia="en-US"/>
        </w:rPr>
        <w:t xml:space="preserve"> tiesioginiai</w:t>
      </w:r>
      <w:r w:rsidR="00F51BE5" w:rsidRPr="00D23B31">
        <w:rPr>
          <w:rFonts w:ascii="Times New Roman" w:eastAsia="Times New Roman" w:hAnsi="Times New Roman" w:cs="Times New Roman"/>
          <w:sz w:val="24"/>
          <w:szCs w:val="24"/>
          <w:lang w:eastAsia="en-US"/>
        </w:rPr>
        <w:t xml:space="preserve"> nuostoliai, atsiradę dėl to, kad Paslaugų teikėjas neįvykdė esminių įsipareigojimų pagal Sutartį ar vykdė juos su dideliais trūkumais.</w:t>
      </w:r>
    </w:p>
    <w:p w14:paraId="68C3F0BD" w14:textId="77777777" w:rsidR="00983CCF" w:rsidRPr="00D23B31" w:rsidRDefault="00983CCF" w:rsidP="00EC4D2F">
      <w:pPr>
        <w:widowControl w:val="0"/>
        <w:tabs>
          <w:tab w:val="left" w:pos="1134"/>
          <w:tab w:val="left" w:pos="1346"/>
        </w:tab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1E5AA857" w14:textId="5C30E8AF" w:rsidR="00A136A6" w:rsidRPr="00BE766E" w:rsidRDefault="00702B1F" w:rsidP="00EC4D2F">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88" w:lineRule="auto"/>
        <w:ind w:left="142"/>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7</w:t>
      </w:r>
      <w:r w:rsidR="00BE766E">
        <w:rPr>
          <w:rFonts w:ascii="Times New Roman" w:eastAsia="Arial Unicode MS" w:hAnsi="Times New Roman" w:cs="Times New Roman"/>
          <w:b/>
          <w:bCs/>
          <w:sz w:val="24"/>
          <w:szCs w:val="24"/>
          <w:lang w:eastAsia="en-US"/>
        </w:rPr>
        <w:t xml:space="preserve">. </w:t>
      </w:r>
      <w:r w:rsidR="00A136A6" w:rsidRPr="00BE766E">
        <w:rPr>
          <w:rFonts w:ascii="Times New Roman" w:eastAsia="Arial Unicode MS" w:hAnsi="Times New Roman" w:cs="Times New Roman"/>
          <w:b/>
          <w:bCs/>
          <w:sz w:val="24"/>
          <w:szCs w:val="24"/>
          <w:lang w:eastAsia="en-US"/>
        </w:rPr>
        <w:t>SUBT</w:t>
      </w:r>
      <w:r w:rsidR="000C4319" w:rsidRPr="00BE766E">
        <w:rPr>
          <w:rFonts w:ascii="Times New Roman" w:eastAsia="Arial Unicode MS" w:hAnsi="Times New Roman" w:cs="Times New Roman"/>
          <w:b/>
          <w:bCs/>
          <w:sz w:val="24"/>
          <w:szCs w:val="24"/>
          <w:lang w:eastAsia="en-US"/>
        </w:rPr>
        <w:t>IE</w:t>
      </w:r>
      <w:r w:rsidR="00A136A6" w:rsidRPr="00BE766E">
        <w:rPr>
          <w:rFonts w:ascii="Times New Roman" w:eastAsia="Arial Unicode MS" w:hAnsi="Times New Roman" w:cs="Times New Roman"/>
          <w:b/>
          <w:bCs/>
          <w:sz w:val="24"/>
          <w:szCs w:val="24"/>
          <w:lang w:eastAsia="en-US"/>
        </w:rPr>
        <w:t>KĖJ</w:t>
      </w:r>
      <w:r w:rsidR="00507809" w:rsidRPr="00BE766E">
        <w:rPr>
          <w:rFonts w:ascii="Times New Roman" w:eastAsia="Arial Unicode MS" w:hAnsi="Times New Roman" w:cs="Times New Roman"/>
          <w:b/>
          <w:bCs/>
          <w:sz w:val="24"/>
          <w:szCs w:val="24"/>
          <w:lang w:eastAsia="en-US"/>
        </w:rPr>
        <w:t>AI, SPECIALISTAI, JŲ</w:t>
      </w:r>
      <w:r w:rsidR="00A136A6" w:rsidRPr="00BE766E">
        <w:rPr>
          <w:rFonts w:ascii="Times New Roman" w:eastAsia="Arial Unicode MS" w:hAnsi="Times New Roman" w:cs="Times New Roman"/>
          <w:b/>
          <w:bCs/>
          <w:sz w:val="24"/>
          <w:szCs w:val="24"/>
          <w:lang w:eastAsia="en-US"/>
        </w:rPr>
        <w:t xml:space="preserve"> KEITIMO PAGRINDAI IR TVARKA</w:t>
      </w:r>
    </w:p>
    <w:p w14:paraId="648B772B" w14:textId="77777777" w:rsidR="009477B7" w:rsidRPr="00D23B31" w:rsidRDefault="009477B7" w:rsidP="00EC4D2F">
      <w:pPr>
        <w:pStyle w:val="Sraopastraipa"/>
        <w:tabs>
          <w:tab w:val="left" w:pos="851"/>
          <w:tab w:val="left" w:pos="993"/>
          <w:tab w:val="left" w:pos="1134"/>
          <w:tab w:val="left" w:pos="1304"/>
          <w:tab w:val="left" w:pos="1860"/>
          <w:tab w:val="left" w:pos="1984"/>
          <w:tab w:val="left" w:pos="2098"/>
          <w:tab w:val="left" w:pos="2211"/>
        </w:tabs>
        <w:autoSpaceDE w:val="0"/>
        <w:autoSpaceDN w:val="0"/>
        <w:adjustRightInd w:val="0"/>
        <w:spacing w:after="0" w:line="288" w:lineRule="auto"/>
        <w:ind w:left="360"/>
        <w:rPr>
          <w:rFonts w:ascii="Times New Roman" w:eastAsia="Times New Roman" w:hAnsi="Times New Roman" w:cs="Times New Roman"/>
          <w:b/>
          <w:bCs/>
          <w:caps/>
          <w:sz w:val="24"/>
          <w:szCs w:val="24"/>
          <w:lang w:eastAsia="en-US"/>
        </w:rPr>
      </w:pPr>
    </w:p>
    <w:p w14:paraId="3BBE404B" w14:textId="019CDF29" w:rsidR="00A87DD9" w:rsidRPr="001A76E0" w:rsidRDefault="00702B1F" w:rsidP="00D708D0">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 xml:space="preserve">.1. </w:t>
      </w:r>
      <w:r w:rsidR="00A87DD9" w:rsidRPr="00D23B31">
        <w:rPr>
          <w:rFonts w:ascii="Times New Roman" w:hAnsi="Times New Roman" w:cs="Times New Roman"/>
          <w:sz w:val="24"/>
          <w:szCs w:val="24"/>
        </w:rPr>
        <w:t xml:space="preserve">Paslaugų atlikimui Paslaugų teikėjas pasitelkia </w:t>
      </w:r>
      <w:proofErr w:type="spellStart"/>
      <w:r w:rsidR="00A87DD9" w:rsidRPr="00D23B31">
        <w:rPr>
          <w:rFonts w:ascii="Times New Roman" w:hAnsi="Times New Roman" w:cs="Times New Roman"/>
          <w:sz w:val="24"/>
          <w:szCs w:val="24"/>
        </w:rPr>
        <w:t>Subtiekė</w:t>
      </w:r>
      <w:r w:rsidR="00BB7554">
        <w:rPr>
          <w:rFonts w:ascii="Times New Roman" w:hAnsi="Times New Roman" w:cs="Times New Roman"/>
          <w:sz w:val="24"/>
          <w:szCs w:val="24"/>
        </w:rPr>
        <w:t>us</w:t>
      </w:r>
      <w:proofErr w:type="spellEnd"/>
      <w:r w:rsidR="00A87DD9" w:rsidRPr="00D23B31">
        <w:rPr>
          <w:rFonts w:ascii="Times New Roman" w:hAnsi="Times New Roman" w:cs="Times New Roman"/>
          <w:sz w:val="24"/>
          <w:szCs w:val="24"/>
        </w:rPr>
        <w:t>:</w:t>
      </w:r>
      <w:r w:rsidR="00D708D0">
        <w:rPr>
          <w:rFonts w:ascii="Times New Roman" w:hAnsi="Times New Roman" w:cs="Times New Roman"/>
          <w:sz w:val="24"/>
          <w:szCs w:val="24"/>
        </w:rPr>
        <w:t xml:space="preserve"> __________.</w:t>
      </w:r>
    </w:p>
    <w:p w14:paraId="0F426E62" w14:textId="62DD7201" w:rsidR="00FB2D06" w:rsidRDefault="00A87DD9" w:rsidP="00D708D0">
      <w:pPr>
        <w:widowControl w:val="0"/>
        <w:tabs>
          <w:tab w:val="left" w:pos="1026"/>
          <w:tab w:val="left" w:pos="1134"/>
        </w:tabs>
        <w:suppressAutoHyphens/>
        <w:autoSpaceDE w:val="0"/>
        <w:autoSpaceDN w:val="0"/>
        <w:adjustRightInd w:val="0"/>
        <w:spacing w:after="0" w:line="288" w:lineRule="auto"/>
        <w:jc w:val="both"/>
        <w:rPr>
          <w:rFonts w:ascii="Times New Roman" w:hAnsi="Times New Roman" w:cs="Times New Roman"/>
          <w:sz w:val="24"/>
          <w:szCs w:val="24"/>
        </w:rPr>
      </w:pPr>
      <w:r w:rsidRPr="00D23B31">
        <w:rPr>
          <w:rFonts w:ascii="Times New Roman" w:eastAsia="Times New Roman" w:hAnsi="Times New Roman" w:cs="Times New Roman"/>
          <w:sz w:val="24"/>
          <w:szCs w:val="24"/>
          <w:lang w:eastAsia="en-US"/>
        </w:rPr>
        <w:t xml:space="preserve">            </w:t>
      </w:r>
      <w:r w:rsidR="00702B1F">
        <w:rPr>
          <w:rFonts w:ascii="Times New Roman" w:eastAsia="Times New Roman" w:hAnsi="Times New Roman" w:cs="Times New Roman"/>
          <w:sz w:val="24"/>
          <w:szCs w:val="24"/>
          <w:lang w:eastAsia="en-US"/>
        </w:rPr>
        <w:t>7</w:t>
      </w:r>
      <w:r w:rsidRPr="00D23B31">
        <w:rPr>
          <w:rFonts w:ascii="Times New Roman" w:eastAsia="Times New Roman" w:hAnsi="Times New Roman" w:cs="Times New Roman"/>
          <w:sz w:val="24"/>
          <w:szCs w:val="24"/>
          <w:lang w:eastAsia="en-US"/>
        </w:rPr>
        <w:t>.2.  Paslaugų teikėjo specialistai:</w:t>
      </w:r>
      <w:r w:rsidR="008E1323">
        <w:rPr>
          <w:rFonts w:ascii="Times New Roman" w:eastAsia="Times New Roman" w:hAnsi="Times New Roman" w:cs="Times New Roman"/>
          <w:sz w:val="24"/>
          <w:szCs w:val="24"/>
          <w:lang w:eastAsia="en-US"/>
        </w:rPr>
        <w:t xml:space="preserve"> </w:t>
      </w:r>
      <w:r w:rsidR="00D708D0">
        <w:rPr>
          <w:rFonts w:ascii="Times New Roman" w:eastAsia="Times New Roman" w:hAnsi="Times New Roman" w:cs="Times New Roman"/>
          <w:sz w:val="24"/>
          <w:szCs w:val="24"/>
          <w:lang w:eastAsia="en-US"/>
        </w:rPr>
        <w:t>_______.</w:t>
      </w:r>
    </w:p>
    <w:p w14:paraId="2530C947" w14:textId="545A98A8" w:rsidR="00A87DD9" w:rsidRPr="00FB2D06" w:rsidRDefault="00702B1F" w:rsidP="00EC4D2F">
      <w:pPr>
        <w:widowControl w:val="0"/>
        <w:tabs>
          <w:tab w:val="left" w:pos="1026"/>
          <w:tab w:val="left" w:pos="1134"/>
        </w:tabs>
        <w:suppressAutoHyphens/>
        <w:autoSpaceDE w:val="0"/>
        <w:autoSpaceDN w:val="0"/>
        <w:adjustRightInd w:val="0"/>
        <w:spacing w:after="0" w:line="28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 xml:space="preserve">.3. Paslaugų teikėjas negali keisti Sutarties </w:t>
      </w: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 xml:space="preserve">.1 ir </w:t>
      </w: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 xml:space="preserve">.2 papunktyje nurodyto (-ų) subteikėjo (-ų)/specialisto/ų visą Sutarties laikotarpį be raštiško Užsakovo sutikimo. Keičiamas (-i) subteikėjas (-ai)/ specialistas turi neturėti pašalinimo pagrindų ir turėti ne žemesnę, nei nurodyta pirkimo dokumentuose kvalifikaciją </w:t>
      </w:r>
      <w:r w:rsidR="00A87DD9" w:rsidRPr="00D23B31">
        <w:rPr>
          <w:rFonts w:ascii="Times New Roman" w:eastAsia="Times New Roman" w:hAnsi="Times New Roman" w:cs="Times New Roman"/>
          <w:iCs/>
          <w:sz w:val="24"/>
          <w:szCs w:val="24"/>
          <w:lang w:eastAsia="en-US"/>
        </w:rPr>
        <w:t xml:space="preserve">bei pateikti tai įrodančius dokumentus, </w:t>
      </w:r>
      <w:r w:rsidR="00A87DD9" w:rsidRPr="00D23B31">
        <w:rPr>
          <w:rFonts w:ascii="Times New Roman" w:eastAsia="Lucida Sans Unicode" w:hAnsi="Times New Roman" w:cs="Times New Roman"/>
          <w:sz w:val="24"/>
          <w:szCs w:val="24"/>
          <w:lang w:eastAsia="en-US"/>
        </w:rPr>
        <w:t>taip pat užtikrinti sklandų darbų perdavimą ir perėmimą</w:t>
      </w:r>
      <w:r w:rsidR="00A87DD9" w:rsidRPr="00D23B31">
        <w:rPr>
          <w:rFonts w:ascii="Times New Roman" w:eastAsia="Times New Roman" w:hAnsi="Times New Roman" w:cs="Times New Roman"/>
          <w:sz w:val="24"/>
          <w:szCs w:val="24"/>
          <w:lang w:eastAsia="en-US"/>
        </w:rPr>
        <w:t xml:space="preserve">. </w:t>
      </w:r>
    </w:p>
    <w:p w14:paraId="5BA66423" w14:textId="5235F44F" w:rsidR="00A87DD9" w:rsidRPr="00D23B31" w:rsidRDefault="00702B1F" w:rsidP="00EC4D2F">
      <w:pPr>
        <w:widowControl w:val="0"/>
        <w:tabs>
          <w:tab w:val="left" w:pos="1026"/>
          <w:tab w:val="left" w:pos="1134"/>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.4. Subteikėjas (-ai) gali būti keičiamas (-i) tik šiais atvejais:</w:t>
      </w:r>
    </w:p>
    <w:p w14:paraId="195C6729" w14:textId="09D12E49" w:rsidR="00A87DD9" w:rsidRPr="00D23B31" w:rsidRDefault="00702B1F" w:rsidP="00EC4D2F">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.4.1. kai subteikėjas (-ai) bankrutuoja, yra likviduojamas ar susidaro analogiška situacija;</w:t>
      </w:r>
    </w:p>
    <w:p w14:paraId="08EE5E93" w14:textId="696831BD" w:rsidR="00A87DD9" w:rsidRPr="00D23B31" w:rsidRDefault="00702B1F" w:rsidP="00EC4D2F">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.4.2.</w:t>
      </w:r>
      <w:r w:rsidR="000E2075">
        <w:rPr>
          <w:rFonts w:ascii="Times New Roman" w:eastAsia="Times New Roman" w:hAnsi="Times New Roman" w:cs="Times New Roman"/>
          <w:sz w:val="24"/>
          <w:szCs w:val="24"/>
          <w:lang w:eastAsia="en-US"/>
        </w:rPr>
        <w:t xml:space="preserve"> </w:t>
      </w:r>
      <w:r w:rsidR="00A87DD9" w:rsidRPr="00D23B31">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591EB58B" w:rsidR="00BD7E1C" w:rsidRDefault="00702B1F" w:rsidP="00EC4D2F">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D23B31">
        <w:rPr>
          <w:rFonts w:ascii="Times New Roman" w:eastAsia="Times New Roman" w:hAnsi="Times New Roman" w:cs="Times New Roman"/>
          <w:sz w:val="24"/>
          <w:szCs w:val="24"/>
          <w:lang w:eastAsia="en-US"/>
        </w:rPr>
        <w:t>.5. Paslaugų teikėjas, siekdamas pakeisti subteikėją (-</w:t>
      </w:r>
      <w:proofErr w:type="spellStart"/>
      <w:r w:rsidR="00A87DD9" w:rsidRPr="00D23B31">
        <w:rPr>
          <w:rFonts w:ascii="Times New Roman" w:eastAsia="Times New Roman" w:hAnsi="Times New Roman" w:cs="Times New Roman"/>
          <w:sz w:val="24"/>
          <w:szCs w:val="24"/>
          <w:lang w:eastAsia="en-US"/>
        </w:rPr>
        <w:t>us</w:t>
      </w:r>
      <w:proofErr w:type="spellEnd"/>
      <w:r w:rsidR="00A87DD9" w:rsidRPr="00D23B31">
        <w:rPr>
          <w:rFonts w:ascii="Times New Roman" w:eastAsia="Times New Roman" w:hAnsi="Times New Roman" w:cs="Times New Roman"/>
          <w:sz w:val="24"/>
          <w:szCs w:val="24"/>
          <w:lang w:eastAsia="en-US"/>
        </w:rPr>
        <w:t>) ar specialistą (</w:t>
      </w:r>
      <w:proofErr w:type="spellStart"/>
      <w:r w:rsidR="00A87DD9" w:rsidRPr="00D23B31">
        <w:rPr>
          <w:rFonts w:ascii="Times New Roman" w:eastAsia="Times New Roman" w:hAnsi="Times New Roman" w:cs="Times New Roman"/>
          <w:sz w:val="24"/>
          <w:szCs w:val="24"/>
          <w:lang w:eastAsia="en-US"/>
        </w:rPr>
        <w:t>us</w:t>
      </w:r>
      <w:proofErr w:type="spellEnd"/>
      <w:r w:rsidR="00A87DD9" w:rsidRPr="00D23B31">
        <w:rPr>
          <w:rFonts w:ascii="Times New Roman" w:eastAsia="Times New Roman" w:hAnsi="Times New Roman" w:cs="Times New Roman"/>
          <w:sz w:val="24"/>
          <w:szCs w:val="24"/>
          <w:lang w:eastAsia="en-US"/>
        </w:rPr>
        <w:t xml:space="preserve">), turi raštu informuoti Užsakovą prieš 3 </w:t>
      </w:r>
      <w:r w:rsidR="00284F54">
        <w:rPr>
          <w:rFonts w:ascii="Times New Roman" w:eastAsia="Times New Roman" w:hAnsi="Times New Roman" w:cs="Times New Roman"/>
          <w:sz w:val="24"/>
          <w:szCs w:val="24"/>
          <w:lang w:eastAsia="en-US"/>
        </w:rPr>
        <w:t xml:space="preserve">(tris) </w:t>
      </w:r>
      <w:r w:rsidR="00A87DD9" w:rsidRPr="00D23B31">
        <w:rPr>
          <w:rFonts w:ascii="Times New Roman" w:eastAsia="Times New Roman" w:hAnsi="Times New Roman" w:cs="Times New Roman"/>
          <w:sz w:val="24"/>
          <w:szCs w:val="24"/>
          <w:lang w:eastAsia="en-US"/>
        </w:rPr>
        <w:t xml:space="preserve">darbo dienas ir gauti Užsakovo raštišką sutikimą. Užsakovui sutikus su subteikėjo (-ų) pakeitimu, </w:t>
      </w:r>
      <w:r w:rsidR="00A87DD9" w:rsidRPr="00D23B31">
        <w:rPr>
          <w:rFonts w:ascii="Times New Roman" w:eastAsia="Times New Roman" w:hAnsi="Times New Roman" w:cs="Times New Roman"/>
          <w:sz w:val="24"/>
          <w:szCs w:val="24"/>
        </w:rPr>
        <w:t>Užsakovas</w:t>
      </w:r>
      <w:r w:rsidR="00A87DD9" w:rsidRPr="00D23B31">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1FEA7C04" w14:textId="77777777" w:rsidR="00702B1F" w:rsidRDefault="00702B1F" w:rsidP="00EC4D2F">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D7E1C">
        <w:rPr>
          <w:rFonts w:ascii="Times New Roman" w:eastAsia="Times New Roman" w:hAnsi="Times New Roman" w:cs="Times New Roman"/>
          <w:sz w:val="24"/>
          <w:szCs w:val="24"/>
          <w:lang w:eastAsia="en-US"/>
        </w:rPr>
        <w:t xml:space="preserve">.6. </w:t>
      </w:r>
      <w:r w:rsidR="00A87DD9" w:rsidRPr="00BD7E1C">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7638C015" w14:textId="144157D2" w:rsidR="00702B1F" w:rsidRPr="00702B1F" w:rsidRDefault="00702B1F" w:rsidP="00501C2C">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7.7. </w:t>
      </w:r>
      <w:r w:rsidR="00A87DD9" w:rsidRPr="00702B1F">
        <w:rPr>
          <w:rFonts w:ascii="Times New Roman" w:eastAsia="Times New Roman" w:hAnsi="Times New Roman" w:cs="Times New Roman"/>
          <w:sz w:val="24"/>
          <w:szCs w:val="24"/>
          <w:lang w:eastAsia="en-US"/>
        </w:rPr>
        <w:t>Subteikėjo (-ų) keitimo tvarkos pažeidimas laikomas esminiu Sutarties pažeidimu.</w:t>
      </w:r>
    </w:p>
    <w:p w14:paraId="2ACD950D" w14:textId="77777777" w:rsidR="002525E7" w:rsidRPr="00D23B31" w:rsidRDefault="002525E7" w:rsidP="00EC4D2F">
      <w:pPr>
        <w:widowControl w:val="0"/>
        <w:tabs>
          <w:tab w:val="left" w:pos="1276"/>
          <w:tab w:val="left" w:pos="1346"/>
          <w:tab w:val="left" w:pos="1452"/>
        </w:tabs>
        <w:suppressAutoHyphens/>
        <w:autoSpaceDE w:val="0"/>
        <w:autoSpaceDN w:val="0"/>
        <w:adjustRightInd w:val="0"/>
        <w:spacing w:after="0" w:line="288" w:lineRule="auto"/>
        <w:ind w:left="709"/>
        <w:jc w:val="both"/>
        <w:rPr>
          <w:rFonts w:ascii="Times New Roman" w:eastAsia="Times New Roman" w:hAnsi="Times New Roman" w:cs="Times New Roman"/>
          <w:sz w:val="24"/>
          <w:szCs w:val="24"/>
          <w:lang w:eastAsia="en-US"/>
        </w:rPr>
      </w:pPr>
    </w:p>
    <w:p w14:paraId="716442B8" w14:textId="4D9FF57F" w:rsidR="00A136A6" w:rsidRPr="003D324A" w:rsidRDefault="00A136A6" w:rsidP="00EC4D2F">
      <w:pPr>
        <w:pStyle w:val="Sraopastraipa"/>
        <w:numPr>
          <w:ilvl w:val="0"/>
          <w:numId w:val="19"/>
        </w:numPr>
        <w:tabs>
          <w:tab w:val="left" w:pos="284"/>
        </w:tabs>
        <w:spacing w:after="0" w:line="288" w:lineRule="auto"/>
        <w:jc w:val="center"/>
        <w:rPr>
          <w:rFonts w:ascii="Times New Roman" w:eastAsia="Times New Roman" w:hAnsi="Times New Roman" w:cs="Times New Roman"/>
          <w:b/>
          <w:sz w:val="24"/>
          <w:szCs w:val="24"/>
        </w:rPr>
      </w:pPr>
      <w:r w:rsidRPr="003D324A">
        <w:rPr>
          <w:rFonts w:ascii="Times New Roman" w:eastAsia="Times New Roman" w:hAnsi="Times New Roman" w:cs="Times New Roman"/>
          <w:b/>
          <w:sz w:val="24"/>
          <w:szCs w:val="24"/>
        </w:rPr>
        <w:t xml:space="preserve"> SUTARTIES GALIOJIMAS</w:t>
      </w:r>
      <w:r w:rsidR="0027009E" w:rsidRPr="003D324A">
        <w:rPr>
          <w:rFonts w:ascii="Times New Roman" w:eastAsia="Times New Roman" w:hAnsi="Times New Roman" w:cs="Times New Roman"/>
          <w:b/>
          <w:sz w:val="24"/>
          <w:szCs w:val="24"/>
        </w:rPr>
        <w:t xml:space="preserve">, STABDYMAS  </w:t>
      </w:r>
      <w:r w:rsidRPr="003D324A">
        <w:rPr>
          <w:rFonts w:ascii="Times New Roman" w:eastAsia="Times New Roman" w:hAnsi="Times New Roman" w:cs="Times New Roman"/>
          <w:b/>
          <w:sz w:val="24"/>
          <w:szCs w:val="24"/>
        </w:rPr>
        <w:t>IR NUTRAUKIMAS</w:t>
      </w:r>
    </w:p>
    <w:p w14:paraId="262B423A" w14:textId="77777777" w:rsidR="009477B7" w:rsidRPr="00D23B31" w:rsidRDefault="009477B7" w:rsidP="00EC4D2F">
      <w:pPr>
        <w:tabs>
          <w:tab w:val="left" w:pos="567"/>
        </w:tabs>
        <w:spacing w:after="0" w:line="288" w:lineRule="auto"/>
        <w:contextualSpacing/>
        <w:jc w:val="both"/>
        <w:rPr>
          <w:rFonts w:ascii="Times New Roman" w:eastAsia="Times New Roman" w:hAnsi="Times New Roman" w:cs="Times New Roman"/>
          <w:b/>
          <w:sz w:val="24"/>
          <w:szCs w:val="24"/>
        </w:rPr>
      </w:pPr>
    </w:p>
    <w:p w14:paraId="3DAAF42A" w14:textId="3AD9B638"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hAnsi="Times New Roman" w:cs="Times New Roman"/>
          <w:sz w:val="24"/>
          <w:szCs w:val="24"/>
        </w:rPr>
        <w:t xml:space="preserve">8.1. </w:t>
      </w:r>
      <w:r w:rsidR="00E824EC" w:rsidRPr="00702B1F">
        <w:rPr>
          <w:rFonts w:ascii="Times New Roman" w:hAnsi="Times New Roman" w:cs="Times New Roman"/>
          <w:sz w:val="24"/>
          <w:szCs w:val="24"/>
        </w:rPr>
        <w:t xml:space="preserve"> </w:t>
      </w:r>
      <w:r w:rsidR="005C6054" w:rsidRPr="005C6054">
        <w:rPr>
          <w:rFonts w:ascii="Times New Roman" w:hAnsi="Times New Roman" w:cs="Times New Roman"/>
          <w:sz w:val="24"/>
          <w:szCs w:val="24"/>
        </w:rPr>
        <w:t>Sutartis įsigalioja, kai Sutartį pasirašo abi Šalys. Sutartis sudaroma</w:t>
      </w:r>
      <w:r w:rsidR="005C6054">
        <w:rPr>
          <w:rFonts w:ascii="Times New Roman" w:hAnsi="Times New Roman" w:cs="Times New Roman"/>
          <w:sz w:val="24"/>
          <w:szCs w:val="24"/>
        </w:rPr>
        <w:t xml:space="preserve"> 12</w:t>
      </w:r>
      <w:r w:rsidR="005C6054" w:rsidRPr="005C6054">
        <w:rPr>
          <w:rFonts w:ascii="Times New Roman" w:hAnsi="Times New Roman" w:cs="Times New Roman"/>
          <w:sz w:val="24"/>
          <w:szCs w:val="24"/>
        </w:rPr>
        <w:t xml:space="preserve"> (</w:t>
      </w:r>
      <w:r w:rsidR="005C6054">
        <w:rPr>
          <w:rFonts w:ascii="Times New Roman" w:hAnsi="Times New Roman" w:cs="Times New Roman"/>
          <w:sz w:val="24"/>
          <w:szCs w:val="24"/>
        </w:rPr>
        <w:t>dvylikai</w:t>
      </w:r>
      <w:r w:rsidR="005C6054" w:rsidRPr="005C6054">
        <w:rPr>
          <w:rFonts w:ascii="Times New Roman" w:hAnsi="Times New Roman" w:cs="Times New Roman"/>
          <w:sz w:val="24"/>
          <w:szCs w:val="24"/>
        </w:rPr>
        <w:t>) mėnes</w:t>
      </w:r>
      <w:r w:rsidR="005C6054">
        <w:rPr>
          <w:rFonts w:ascii="Times New Roman" w:hAnsi="Times New Roman" w:cs="Times New Roman"/>
          <w:sz w:val="24"/>
          <w:szCs w:val="24"/>
        </w:rPr>
        <w:t>ių</w:t>
      </w:r>
      <w:r w:rsidR="005C6054" w:rsidRPr="005C6054">
        <w:rPr>
          <w:rFonts w:ascii="Times New Roman" w:hAnsi="Times New Roman" w:cs="Times New Roman"/>
          <w:sz w:val="24"/>
          <w:szCs w:val="24"/>
        </w:rPr>
        <w:t xml:space="preserve">, bet ne ilgiau nei bus suteikta Paslaugų už </w:t>
      </w:r>
      <w:r w:rsidR="00D909C3">
        <w:rPr>
          <w:rFonts w:asciiTheme="majorBidi" w:eastAsia="Times New Roman" w:hAnsiTheme="majorBidi" w:cstheme="majorBidi"/>
          <w:kern w:val="2"/>
          <w:sz w:val="24"/>
          <w:szCs w:val="24"/>
        </w:rPr>
        <w:t>30 25</w:t>
      </w:r>
      <w:r w:rsidR="00D909C3" w:rsidRPr="00D11F27">
        <w:rPr>
          <w:rFonts w:asciiTheme="majorBidi" w:eastAsia="Times New Roman" w:hAnsiTheme="majorBidi" w:cstheme="majorBidi"/>
          <w:kern w:val="2"/>
          <w:sz w:val="24"/>
          <w:szCs w:val="24"/>
        </w:rPr>
        <w:t>0,00 Eur (</w:t>
      </w:r>
      <w:r w:rsidR="00D909C3">
        <w:rPr>
          <w:rFonts w:asciiTheme="majorBidi" w:eastAsia="Times New Roman" w:hAnsiTheme="majorBidi" w:cstheme="majorBidi"/>
          <w:kern w:val="2"/>
          <w:sz w:val="24"/>
          <w:szCs w:val="24"/>
        </w:rPr>
        <w:t xml:space="preserve">trisdešimt </w:t>
      </w:r>
      <w:r w:rsidR="00D909C3" w:rsidRPr="00D11F27">
        <w:rPr>
          <w:rFonts w:asciiTheme="majorBidi" w:eastAsia="Times New Roman" w:hAnsiTheme="majorBidi" w:cstheme="majorBidi"/>
          <w:kern w:val="2"/>
          <w:sz w:val="24"/>
          <w:szCs w:val="24"/>
        </w:rPr>
        <w:t xml:space="preserve">tūkstančių </w:t>
      </w:r>
      <w:r w:rsidR="00D909C3">
        <w:rPr>
          <w:rFonts w:asciiTheme="majorBidi" w:eastAsia="Times New Roman" w:hAnsiTheme="majorBidi" w:cstheme="majorBidi"/>
          <w:kern w:val="2"/>
          <w:sz w:val="24"/>
          <w:szCs w:val="24"/>
        </w:rPr>
        <w:t xml:space="preserve">du šimtai penkiasdešimt </w:t>
      </w:r>
      <w:r w:rsidR="00D909C3" w:rsidRPr="00D11F27">
        <w:rPr>
          <w:rFonts w:asciiTheme="majorBidi" w:eastAsia="Times New Roman" w:hAnsiTheme="majorBidi" w:cstheme="majorBidi"/>
          <w:kern w:val="2"/>
          <w:sz w:val="24"/>
          <w:szCs w:val="24"/>
        </w:rPr>
        <w:t>eurų)</w:t>
      </w:r>
      <w:r w:rsidR="00D909C3" w:rsidRPr="00322BDB">
        <w:rPr>
          <w:rFonts w:asciiTheme="majorBidi" w:eastAsia="Times New Roman" w:hAnsiTheme="majorBidi" w:cstheme="majorBidi"/>
          <w:sz w:val="24"/>
          <w:szCs w:val="24"/>
          <w:lang w:eastAsia="ru-RU"/>
        </w:rPr>
        <w:t xml:space="preserve"> su PVM</w:t>
      </w:r>
      <w:r w:rsidR="005C6054" w:rsidRPr="005C6054">
        <w:rPr>
          <w:rFonts w:ascii="Times New Roman" w:hAnsi="Times New Roman" w:cs="Times New Roman"/>
          <w:sz w:val="24"/>
          <w:szCs w:val="24"/>
        </w:rPr>
        <w:t>, priklausomai nuo to, kuri sąlyga įvyks anksčiau.</w:t>
      </w:r>
      <w:r w:rsidR="005C6054">
        <w:rPr>
          <w:rFonts w:ascii="Times New Roman" w:hAnsi="Times New Roman" w:cs="Times New Roman"/>
          <w:sz w:val="24"/>
          <w:szCs w:val="24"/>
        </w:rPr>
        <w:t xml:space="preserve"> </w:t>
      </w:r>
    </w:p>
    <w:p w14:paraId="48EF8A17" w14:textId="77777777"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 </w:t>
      </w:r>
      <w:r w:rsidR="00A136A6" w:rsidRPr="00D23B31">
        <w:rPr>
          <w:rFonts w:ascii="Times New Roman" w:eastAsia="Times New Roman" w:hAnsi="Times New Roman" w:cs="Times New Roman"/>
          <w:snapToGrid w:val="0"/>
          <w:sz w:val="24"/>
          <w:szCs w:val="24"/>
          <w:lang w:eastAsia="en-US"/>
        </w:rPr>
        <w:t>Sutartis gali būti nutraukta:</w:t>
      </w:r>
    </w:p>
    <w:p w14:paraId="649DE536" w14:textId="77777777"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8.2.1. </w:t>
      </w:r>
      <w:r w:rsidR="00A136A6" w:rsidRPr="00284F54">
        <w:rPr>
          <w:rFonts w:ascii="Times New Roman" w:eastAsia="Times New Roman" w:hAnsi="Times New Roman" w:cs="Times New Roman"/>
          <w:snapToGrid w:val="0"/>
          <w:sz w:val="24"/>
          <w:szCs w:val="24"/>
          <w:lang w:eastAsia="en-US"/>
        </w:rPr>
        <w:t xml:space="preserve">bet kurios iš Šalių valia apie tai prieš 30 </w:t>
      </w:r>
      <w:r w:rsidR="00284F54" w:rsidRPr="00284F54">
        <w:rPr>
          <w:rFonts w:ascii="Times New Roman" w:eastAsia="Times New Roman" w:hAnsi="Times New Roman" w:cs="Times New Roman"/>
          <w:snapToGrid w:val="0"/>
          <w:sz w:val="24"/>
          <w:szCs w:val="24"/>
          <w:lang w:eastAsia="en-US"/>
        </w:rPr>
        <w:t xml:space="preserve">(trisdešimt) </w:t>
      </w:r>
      <w:r w:rsidR="00A136A6" w:rsidRPr="00284F54">
        <w:rPr>
          <w:rFonts w:ascii="Times New Roman" w:eastAsia="Times New Roman" w:hAnsi="Times New Roman" w:cs="Times New Roman"/>
          <w:snapToGrid w:val="0"/>
          <w:sz w:val="24"/>
          <w:szCs w:val="24"/>
          <w:lang w:eastAsia="en-US"/>
        </w:rPr>
        <w:t>dienų raštu pranešus kitai Šaliai, jeigu kita Šalis padarė esminį Sutarties pažeidimą</w:t>
      </w:r>
      <w:r w:rsidR="00284F54" w:rsidRPr="00284F54">
        <w:rPr>
          <w:rFonts w:ascii="Times New Roman" w:eastAsia="Times New Roman" w:hAnsi="Times New Roman" w:cs="Times New Roman"/>
          <w:snapToGrid w:val="0"/>
          <w:sz w:val="24"/>
          <w:szCs w:val="24"/>
          <w:lang w:eastAsia="en-US"/>
        </w:rPr>
        <w:t xml:space="preserve"> ir jo nepašalino per kitos Šalies suteiktą protingą laikotarpį;</w:t>
      </w:r>
    </w:p>
    <w:p w14:paraId="53185AAE" w14:textId="77777777"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8.2.2. </w:t>
      </w:r>
      <w:r w:rsidR="00A136A6" w:rsidRPr="00D23B31">
        <w:rPr>
          <w:rFonts w:ascii="Times New Roman" w:eastAsia="Times New Roman" w:hAnsi="Times New Roman" w:cs="Times New Roman"/>
          <w:snapToGrid w:val="0"/>
          <w:sz w:val="24"/>
          <w:szCs w:val="24"/>
          <w:lang w:eastAsia="en-US"/>
        </w:rPr>
        <w:t xml:space="preserve">kai </w:t>
      </w:r>
      <w:r w:rsidR="00AF34EE" w:rsidRPr="00D23B31">
        <w:rPr>
          <w:rFonts w:ascii="Times New Roman" w:eastAsia="Times New Roman" w:hAnsi="Times New Roman" w:cs="Times New Roman"/>
          <w:snapToGrid w:val="0"/>
          <w:sz w:val="24"/>
          <w:szCs w:val="24"/>
          <w:lang w:eastAsia="en-US"/>
        </w:rPr>
        <w:t>Paslaugų teikėjas</w:t>
      </w:r>
      <w:r w:rsidR="00A136A6" w:rsidRPr="00D23B31">
        <w:rPr>
          <w:rFonts w:ascii="Times New Roman" w:eastAsia="Times New Roman" w:hAnsi="Times New Roman" w:cs="Times New Roman"/>
          <w:snapToGrid w:val="0"/>
          <w:sz w:val="24"/>
          <w:szCs w:val="24"/>
          <w:lang w:eastAsia="en-US"/>
        </w:rPr>
        <w:t xml:space="preserve"> yra likviduojamas, sustabdo ūkinę veiklą, jo atžvilgiu vykdomas bankroto procesas, arba teisės aktų nustatyta tvarka susidaro analogiška situacija </w:t>
      </w:r>
      <w:r w:rsidR="006F72EF" w:rsidRPr="00D23B31">
        <w:rPr>
          <w:rFonts w:ascii="Times New Roman" w:eastAsia="Times New Roman" w:hAnsi="Times New Roman" w:cs="Times New Roman"/>
          <w:snapToGrid w:val="0"/>
          <w:sz w:val="24"/>
          <w:szCs w:val="24"/>
          <w:lang w:eastAsia="en-US"/>
        </w:rPr>
        <w:t>Užsakovas</w:t>
      </w:r>
      <w:r w:rsidR="00A136A6" w:rsidRPr="00D23B31">
        <w:rPr>
          <w:rFonts w:ascii="Times New Roman" w:eastAsia="Times New Roman" w:hAnsi="Times New Roman" w:cs="Times New Roman"/>
          <w:snapToGrid w:val="0"/>
          <w:sz w:val="24"/>
          <w:szCs w:val="24"/>
          <w:lang w:eastAsia="en-US"/>
        </w:rPr>
        <w:t xml:space="preserve"> gali vienašališkai nutraukti Sutartį;</w:t>
      </w:r>
    </w:p>
    <w:p w14:paraId="0B38336A" w14:textId="68F8A243"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8.2.3. </w:t>
      </w:r>
      <w:r w:rsidR="00EB789A">
        <w:rPr>
          <w:rFonts w:ascii="Times New Roman" w:eastAsia="Times New Roman" w:hAnsi="Times New Roman" w:cs="Times New Roman"/>
          <w:snapToGrid w:val="0"/>
          <w:sz w:val="24"/>
          <w:szCs w:val="24"/>
          <w:lang w:eastAsia="en-US"/>
        </w:rPr>
        <w:t>ra</w:t>
      </w:r>
      <w:r w:rsidR="00EB789A" w:rsidRPr="00EB789A">
        <w:rPr>
          <w:rFonts w:ascii="Times New Roman" w:eastAsia="Times New Roman" w:hAnsi="Times New Roman" w:cs="Times New Roman"/>
          <w:snapToGrid w:val="0"/>
          <w:sz w:val="24"/>
          <w:szCs w:val="24"/>
          <w:lang w:eastAsia="en-US"/>
        </w:rPr>
        <w:t>šytiniu abiejų Šalių sutarim</w:t>
      </w:r>
      <w:r w:rsidR="00EB789A">
        <w:rPr>
          <w:rFonts w:ascii="Times New Roman" w:eastAsia="Times New Roman" w:hAnsi="Times New Roman" w:cs="Times New Roman"/>
          <w:snapToGrid w:val="0"/>
          <w:sz w:val="24"/>
          <w:szCs w:val="24"/>
          <w:lang w:eastAsia="en-US"/>
        </w:rPr>
        <w:t xml:space="preserve">u </w:t>
      </w:r>
      <w:r w:rsidR="00EB789A" w:rsidRPr="00EB789A">
        <w:rPr>
          <w:rFonts w:ascii="Times New Roman" w:eastAsia="Times New Roman" w:hAnsi="Times New Roman" w:cs="Times New Roman"/>
          <w:snapToGrid w:val="0"/>
          <w:sz w:val="24"/>
          <w:szCs w:val="24"/>
          <w:lang w:eastAsia="en-US"/>
        </w:rPr>
        <w:t>arba vienašališkai VPĮ 90 straipsnyje nustatytais pagrindais</w:t>
      </w:r>
      <w:r w:rsidR="00EB789A">
        <w:rPr>
          <w:rFonts w:ascii="Times New Roman" w:eastAsia="Times New Roman" w:hAnsi="Times New Roman" w:cs="Times New Roman"/>
          <w:snapToGrid w:val="0"/>
          <w:sz w:val="24"/>
          <w:szCs w:val="24"/>
          <w:lang w:eastAsia="en-US"/>
        </w:rPr>
        <w:t xml:space="preserve">. </w:t>
      </w:r>
    </w:p>
    <w:p w14:paraId="79002E9E" w14:textId="77777777"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8.3. </w:t>
      </w:r>
      <w:r w:rsidR="00284F54" w:rsidRPr="000936B7">
        <w:rPr>
          <w:rFonts w:ascii="Times New Roman" w:eastAsia="Times New Roman" w:hAnsi="Times New Roman" w:cs="Times New Roman"/>
          <w:snapToGrid w:val="0"/>
          <w:sz w:val="24"/>
          <w:szCs w:val="24"/>
          <w:lang w:eastAsia="en-US"/>
        </w:rPr>
        <w:t>Nutraukus Sutartį Užsakovas privalo sumokėti Paslaugų teikėjui kainos dalį, proporcingą atliktoms Paslaugoms, ir atlyginti kitas patirtas tiesiogines išlaidas, kurias Paslaugų teikėjas, norėdamas įvykdyti Sutartį, padarė iki pranešimo apie Sutarties nutraukimą gavimo iš Užsakovo momento.</w:t>
      </w:r>
    </w:p>
    <w:p w14:paraId="7D98783D" w14:textId="77777777" w:rsid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lastRenderedPageBreak/>
        <w:t xml:space="preserve">8.4. </w:t>
      </w:r>
      <w:r w:rsidR="00284F54" w:rsidRPr="00702B1F">
        <w:rPr>
          <w:rFonts w:ascii="Times New Roman" w:hAnsi="Times New Roman" w:cs="Times New Roman"/>
          <w:sz w:val="24"/>
          <w:szCs w:val="24"/>
        </w:rPr>
        <w:t>Vienai Šaliai nevykdant šios Sutarties sąlygų arba jas vykdant netinkamai, ji privalo atlyginti kitai Šaliai dėl to patirtus tiesioginius nuostolius. Netiesioginiai nuostoliai (negautos pajamos) nėra atlyginami.</w:t>
      </w:r>
    </w:p>
    <w:p w14:paraId="6A3B30DC" w14:textId="0D6795CF" w:rsidR="00A23085" w:rsidRPr="00702B1F" w:rsidRDefault="00702B1F" w:rsidP="00EC4D2F">
      <w:pPr>
        <w:tabs>
          <w:tab w:val="left" w:pos="1276"/>
        </w:tabs>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8.5. </w:t>
      </w:r>
      <w:r w:rsidR="00A136A6" w:rsidRPr="00D23B31">
        <w:rPr>
          <w:rFonts w:ascii="Times New Roman" w:eastAsia="Times New Roman" w:hAnsi="Times New Roman" w:cs="Times New Roman"/>
          <w:iCs/>
          <w:sz w:val="24"/>
          <w:szCs w:val="24"/>
        </w:rPr>
        <w:t xml:space="preserve">Laikoma, kad </w:t>
      </w:r>
      <w:r w:rsidR="00AF34EE" w:rsidRPr="00D23B31">
        <w:rPr>
          <w:rFonts w:ascii="Times New Roman" w:eastAsia="Times New Roman" w:hAnsi="Times New Roman" w:cs="Times New Roman"/>
          <w:iCs/>
          <w:sz w:val="24"/>
          <w:szCs w:val="24"/>
        </w:rPr>
        <w:t>Paslaugų teikėjas</w:t>
      </w:r>
      <w:r w:rsidR="00A136A6" w:rsidRPr="00D23B31">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00A136A6" w:rsidRPr="00D23B31">
        <w:rPr>
          <w:rFonts w:ascii="Times New Roman" w:eastAsia="Times New Roman" w:hAnsi="Times New Roman" w:cs="Times New Roman"/>
          <w:sz w:val="24"/>
          <w:szCs w:val="24"/>
        </w:rPr>
        <w:t xml:space="preserve">taip pat kai </w:t>
      </w:r>
      <w:r w:rsidR="00AF34EE" w:rsidRPr="00D23B31">
        <w:rPr>
          <w:rFonts w:ascii="Times New Roman" w:eastAsia="Times New Roman" w:hAnsi="Times New Roman" w:cs="Times New Roman"/>
          <w:sz w:val="24"/>
          <w:szCs w:val="24"/>
        </w:rPr>
        <w:t>Paslaugų teikėjas</w:t>
      </w:r>
      <w:r w:rsidR="00A136A6" w:rsidRPr="00D23B31">
        <w:rPr>
          <w:rFonts w:ascii="Times New Roman" w:eastAsia="Times New Roman" w:hAnsi="Times New Roman" w:cs="Times New Roman"/>
          <w:sz w:val="24"/>
          <w:szCs w:val="24"/>
        </w:rPr>
        <w:t xml:space="preserve"> nesilaiko Sutarties terminų ar nevykdo kitų Sutartyje numatytų </w:t>
      </w:r>
      <w:r w:rsidR="00AF34EE" w:rsidRPr="00D23B31">
        <w:rPr>
          <w:rFonts w:ascii="Times New Roman" w:eastAsia="Times New Roman" w:hAnsi="Times New Roman" w:cs="Times New Roman"/>
          <w:sz w:val="24"/>
          <w:szCs w:val="24"/>
        </w:rPr>
        <w:t>Paslaugų teikėjo</w:t>
      </w:r>
      <w:r w:rsidR="00A136A6" w:rsidRPr="00D23B31">
        <w:rPr>
          <w:rFonts w:ascii="Times New Roman" w:eastAsia="Times New Roman" w:hAnsi="Times New Roman" w:cs="Times New Roman"/>
          <w:sz w:val="24"/>
          <w:szCs w:val="24"/>
        </w:rPr>
        <w:t xml:space="preserve"> įsipareigojimų.</w:t>
      </w:r>
      <w:r w:rsidR="00A136A6" w:rsidRPr="00D23B31">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AF34EE" w:rsidRPr="00D23B31">
        <w:rPr>
          <w:rFonts w:ascii="Times New Roman" w:eastAsia="Times New Roman" w:hAnsi="Times New Roman" w:cs="Times New Roman"/>
          <w:iCs/>
          <w:sz w:val="24"/>
          <w:szCs w:val="24"/>
        </w:rPr>
        <w:t>Paslaugų teikėjas</w:t>
      </w:r>
      <w:r w:rsidR="00A136A6" w:rsidRPr="00D23B31">
        <w:rPr>
          <w:rFonts w:ascii="Times New Roman" w:eastAsia="Times New Roman" w:hAnsi="Times New Roman" w:cs="Times New Roman"/>
          <w:iCs/>
          <w:sz w:val="24"/>
          <w:szCs w:val="24"/>
        </w:rPr>
        <w:t xml:space="preserve"> yra įrašomas į Nepatikimų tiekėjų sąrašą, skelbiamą </w:t>
      </w:r>
      <w:hyperlink r:id="rId7" w:history="1">
        <w:r w:rsidR="00A136A6" w:rsidRPr="00D23B31">
          <w:rPr>
            <w:rFonts w:ascii="Times New Roman" w:eastAsia="Times New Roman" w:hAnsi="Times New Roman" w:cs="Times New Roman"/>
            <w:iCs/>
            <w:sz w:val="24"/>
            <w:szCs w:val="24"/>
            <w:u w:val="single"/>
          </w:rPr>
          <w:t>www.vpt.lt</w:t>
        </w:r>
      </w:hyperlink>
      <w:r w:rsidR="00A136A6" w:rsidRPr="00D23B31">
        <w:rPr>
          <w:rFonts w:ascii="Times New Roman" w:eastAsia="Times New Roman" w:hAnsi="Times New Roman" w:cs="Times New Roman"/>
          <w:sz w:val="24"/>
          <w:szCs w:val="24"/>
        </w:rPr>
        <w:t>.</w:t>
      </w:r>
    </w:p>
    <w:p w14:paraId="6CF56F5C" w14:textId="77777777" w:rsidR="00813FA4" w:rsidRPr="00D23B31" w:rsidRDefault="00813FA4" w:rsidP="00EC4D2F">
      <w:pPr>
        <w:tabs>
          <w:tab w:val="left" w:pos="1134"/>
          <w:tab w:val="left" w:pos="1560"/>
        </w:tabs>
        <w:spacing w:after="0" w:line="288" w:lineRule="auto"/>
        <w:ind w:left="851"/>
        <w:contextualSpacing/>
        <w:jc w:val="both"/>
        <w:rPr>
          <w:rFonts w:ascii="Times New Roman" w:eastAsia="Calibri" w:hAnsi="Times New Roman" w:cs="Times New Roman"/>
          <w:sz w:val="24"/>
          <w:szCs w:val="24"/>
        </w:rPr>
      </w:pPr>
    </w:p>
    <w:p w14:paraId="06DD5201" w14:textId="35E0FBAE" w:rsidR="00221E36" w:rsidRPr="00D23B31" w:rsidRDefault="00221E36" w:rsidP="00EC4D2F">
      <w:pPr>
        <w:pStyle w:val="Sraopastraipa"/>
        <w:numPr>
          <w:ilvl w:val="0"/>
          <w:numId w:val="21"/>
        </w:numPr>
        <w:spacing w:after="0" w:line="288" w:lineRule="auto"/>
        <w:jc w:val="center"/>
        <w:outlineLvl w:val="0"/>
        <w:rPr>
          <w:rFonts w:ascii="Times New Roman" w:eastAsia="Arial Unicode MS" w:hAnsi="Times New Roman" w:cs="Times New Roman"/>
          <w:b/>
          <w:bCs/>
          <w:caps/>
          <w:spacing w:val="4"/>
          <w:sz w:val="24"/>
          <w:szCs w:val="24"/>
        </w:rPr>
      </w:pPr>
      <w:r w:rsidRPr="00D23B31">
        <w:rPr>
          <w:rFonts w:ascii="Times New Roman" w:eastAsia="Arial Unicode MS" w:hAnsi="Times New Roman" w:cs="Times New Roman"/>
          <w:b/>
          <w:bCs/>
          <w:spacing w:val="4"/>
          <w:sz w:val="24"/>
          <w:szCs w:val="24"/>
        </w:rPr>
        <w:t xml:space="preserve">ASMENS DUOMENŲ TVARKYMAS </w:t>
      </w:r>
    </w:p>
    <w:p w14:paraId="739F95AD" w14:textId="77777777" w:rsidR="00221E36" w:rsidRPr="00D23B31" w:rsidRDefault="00221E36" w:rsidP="00EC4D2F">
      <w:pPr>
        <w:pStyle w:val="Pagrindinistekstas"/>
        <w:tabs>
          <w:tab w:val="left" w:pos="0"/>
          <w:tab w:val="left" w:pos="567"/>
          <w:tab w:val="left" w:pos="851"/>
        </w:tabs>
        <w:spacing w:before="0" w:beforeAutospacing="0" w:after="0" w:afterAutospacing="0" w:line="288" w:lineRule="auto"/>
        <w:jc w:val="both"/>
        <w:rPr>
          <w:sz w:val="24"/>
          <w:szCs w:val="24"/>
        </w:rPr>
      </w:pPr>
    </w:p>
    <w:p w14:paraId="17FBB95B" w14:textId="77777777" w:rsidR="00702B1F" w:rsidRDefault="00702B1F" w:rsidP="00EC4D2F">
      <w:pPr>
        <w:pStyle w:val="Pagrindinistekstas"/>
        <w:tabs>
          <w:tab w:val="left" w:pos="567"/>
          <w:tab w:val="left" w:pos="851"/>
          <w:tab w:val="left" w:pos="1560"/>
        </w:tabs>
        <w:spacing w:before="0" w:beforeAutospacing="0" w:after="0" w:afterAutospacing="0" w:line="288" w:lineRule="auto"/>
        <w:ind w:firstLine="709"/>
        <w:jc w:val="both"/>
        <w:rPr>
          <w:rFonts w:eastAsia="Calibri"/>
          <w:sz w:val="24"/>
          <w:szCs w:val="24"/>
        </w:rPr>
      </w:pPr>
      <w:r>
        <w:rPr>
          <w:sz w:val="24"/>
          <w:szCs w:val="24"/>
          <w:lang w:val="lt-LT"/>
        </w:rPr>
        <w:t xml:space="preserve">9.1. </w:t>
      </w:r>
      <w:r w:rsidR="00221E36" w:rsidRPr="00D23B31">
        <w:rPr>
          <w:sz w:val="24"/>
          <w:szCs w:val="24"/>
        </w:rPr>
        <w:t>Šalys vykdydamos Sutartį veikia kaip savarankiški duomenų valdytojai.</w:t>
      </w:r>
      <w:r w:rsidR="00221E36" w:rsidRPr="00D23B31">
        <w:rPr>
          <w:sz w:val="24"/>
          <w:szCs w:val="24"/>
          <w:lang w:val="lt-LT"/>
        </w:rPr>
        <w:t xml:space="preserve"> </w:t>
      </w:r>
      <w:r w:rsidR="00221E36" w:rsidRPr="00D23B31">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236104B" w14:textId="77777777" w:rsidR="00702B1F" w:rsidRDefault="00702B1F" w:rsidP="00EC4D2F">
      <w:pPr>
        <w:pStyle w:val="Pagrindinistekstas"/>
        <w:tabs>
          <w:tab w:val="left" w:pos="567"/>
          <w:tab w:val="left" w:pos="851"/>
          <w:tab w:val="left" w:pos="1560"/>
        </w:tabs>
        <w:spacing w:before="0" w:beforeAutospacing="0" w:after="0" w:afterAutospacing="0" w:line="288" w:lineRule="auto"/>
        <w:ind w:firstLine="709"/>
        <w:jc w:val="both"/>
        <w:rPr>
          <w:rFonts w:eastAsia="Calibri"/>
          <w:sz w:val="24"/>
          <w:szCs w:val="24"/>
        </w:rPr>
      </w:pPr>
      <w:r>
        <w:rPr>
          <w:rFonts w:eastAsia="Calibri"/>
          <w:sz w:val="24"/>
          <w:szCs w:val="24"/>
          <w:lang w:val="lt-LT"/>
        </w:rPr>
        <w:t xml:space="preserve">9.2. </w:t>
      </w:r>
      <w:r w:rsidR="00221E36" w:rsidRPr="00D23B31">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1D990079" w:rsidR="00221E36" w:rsidRPr="00702B1F" w:rsidRDefault="00702B1F" w:rsidP="00EC4D2F">
      <w:pPr>
        <w:pStyle w:val="Pagrindinistekstas"/>
        <w:tabs>
          <w:tab w:val="left" w:pos="567"/>
          <w:tab w:val="left" w:pos="851"/>
          <w:tab w:val="left" w:pos="1560"/>
        </w:tabs>
        <w:spacing w:before="0" w:beforeAutospacing="0" w:after="0" w:afterAutospacing="0" w:line="288" w:lineRule="auto"/>
        <w:ind w:firstLine="709"/>
        <w:jc w:val="both"/>
        <w:rPr>
          <w:rFonts w:eastAsia="Calibri"/>
          <w:sz w:val="24"/>
          <w:szCs w:val="24"/>
        </w:rPr>
      </w:pPr>
      <w:r>
        <w:rPr>
          <w:rFonts w:eastAsia="Calibri"/>
          <w:sz w:val="24"/>
          <w:szCs w:val="24"/>
          <w:lang w:val="lt-LT"/>
        </w:rPr>
        <w:t xml:space="preserve">9.3. </w:t>
      </w:r>
      <w:r w:rsidR="00221E36" w:rsidRPr="00D23B31">
        <w:rPr>
          <w:sz w:val="24"/>
          <w:szCs w:val="24"/>
        </w:rPr>
        <w:t>Šalis privalo informuoti kitą Šalį apie bet kokius atstovų, personalo bei jų asmens duomenų pasikeitimus, jei šie duomenys buvo perduoti kitai Šaliai.</w:t>
      </w:r>
    </w:p>
    <w:p w14:paraId="587BFB60" w14:textId="77777777" w:rsidR="00221E36" w:rsidRPr="00D23B31" w:rsidRDefault="00221E36" w:rsidP="00EC4D2F">
      <w:pPr>
        <w:pStyle w:val="Body2"/>
        <w:spacing w:after="0" w:line="288" w:lineRule="auto"/>
        <w:ind w:firstLine="709"/>
        <w:rPr>
          <w:rFonts w:cs="Times New Roman"/>
          <w:color w:val="auto"/>
          <w:sz w:val="24"/>
          <w:szCs w:val="24"/>
          <w:lang w:val="lt-LT"/>
        </w:rPr>
      </w:pPr>
    </w:p>
    <w:p w14:paraId="73CE43A4" w14:textId="3B5EE8CE" w:rsidR="00A136A6" w:rsidRPr="00D23B31" w:rsidRDefault="00A136A6" w:rsidP="00EC4D2F">
      <w:pPr>
        <w:pStyle w:val="Sraopastraipa"/>
        <w:numPr>
          <w:ilvl w:val="0"/>
          <w:numId w:val="23"/>
        </w:numPr>
        <w:tabs>
          <w:tab w:val="left" w:pos="180"/>
          <w:tab w:val="left" w:pos="567"/>
        </w:tabs>
        <w:spacing w:after="0" w:line="288" w:lineRule="auto"/>
        <w:jc w:val="center"/>
        <w:rPr>
          <w:rFonts w:ascii="Times New Roman" w:eastAsia="Times New Roman" w:hAnsi="Times New Roman" w:cs="Times New Roman"/>
          <w:b/>
          <w:sz w:val="24"/>
          <w:szCs w:val="24"/>
        </w:rPr>
      </w:pPr>
      <w:r w:rsidRPr="00D23B31">
        <w:rPr>
          <w:rFonts w:ascii="Times New Roman" w:eastAsia="Times New Roman" w:hAnsi="Times New Roman" w:cs="Times New Roman"/>
          <w:b/>
          <w:sz w:val="24"/>
          <w:szCs w:val="24"/>
        </w:rPr>
        <w:t>BAIGIAMOSIOS NUOSTATOS</w:t>
      </w:r>
    </w:p>
    <w:p w14:paraId="3F5F0566" w14:textId="77777777" w:rsidR="009477B7" w:rsidRPr="00D23B31" w:rsidRDefault="009477B7" w:rsidP="00EC4D2F">
      <w:pPr>
        <w:pStyle w:val="Sraopastraipa"/>
        <w:tabs>
          <w:tab w:val="left" w:pos="180"/>
          <w:tab w:val="left" w:pos="567"/>
        </w:tabs>
        <w:spacing w:after="0" w:line="288" w:lineRule="auto"/>
        <w:ind w:left="360" w:firstLine="709"/>
        <w:rPr>
          <w:rFonts w:ascii="Times New Roman" w:eastAsia="Times New Roman" w:hAnsi="Times New Roman" w:cs="Times New Roman"/>
          <w:b/>
          <w:sz w:val="24"/>
          <w:szCs w:val="24"/>
        </w:rPr>
      </w:pPr>
    </w:p>
    <w:p w14:paraId="7078486B" w14:textId="77777777" w:rsidR="00CD5C6A" w:rsidRDefault="00CD5C6A" w:rsidP="00EC4D2F">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10.1. </w:t>
      </w:r>
      <w:r w:rsidR="00A136A6" w:rsidRPr="00CD5C6A">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583B32C6" w14:textId="77777777" w:rsidR="00CD5C6A" w:rsidRDefault="00CD5C6A" w:rsidP="00EC4D2F">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10.2. </w:t>
      </w:r>
      <w:r w:rsidR="00A136A6" w:rsidRPr="00CD5C6A">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3097FF8" w14:textId="77777777" w:rsidR="00CD5C6A" w:rsidRDefault="00CD5C6A" w:rsidP="00EC4D2F">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10.3. </w:t>
      </w:r>
      <w:r w:rsidR="00284F54" w:rsidRPr="00CD5C6A">
        <w:rPr>
          <w:rFonts w:ascii="Times New Roman" w:eastAsia="Calibri" w:hAnsi="Times New Roman" w:cs="Times New Roman"/>
          <w:sz w:val="24"/>
          <w:szCs w:val="24"/>
          <w:lang w:eastAsia="en-US"/>
        </w:rPr>
        <w:t>Nurodytu adresu Šalims pateiktas rašytinis pranešimas, įspėjimas ar kitokia korespondencija yra laikoma to Šalies gauta 3 (trys) darbo dienos po išsiuntimo, o jei siunčiama elektroniniu paštu – kitą po išsiuntimo dienos einančią darbo dieną. Pagal Sutartį raštu Šalių siunčiama informacija laikoma tinkamai išsiųsta, jei siunčiama registruotu laišku arba el. paštu.</w:t>
      </w:r>
    </w:p>
    <w:p w14:paraId="6B01046A" w14:textId="77777777" w:rsidR="00CD5C6A" w:rsidRDefault="00CD5C6A" w:rsidP="00EC4D2F">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10.4. </w:t>
      </w:r>
      <w:r w:rsidR="00EC1B8D" w:rsidRPr="00CD5C6A">
        <w:rPr>
          <w:rFonts w:ascii="Times New Roman" w:eastAsia="Times New Roman" w:hAnsi="Times New Roman" w:cs="Times New Roman"/>
          <w:sz w:val="24"/>
          <w:szCs w:val="24"/>
        </w:rPr>
        <w:t xml:space="preserve">Jeigu </w:t>
      </w:r>
      <w:r w:rsidR="00AF34EE" w:rsidRPr="00CD5C6A">
        <w:rPr>
          <w:rFonts w:ascii="Times New Roman" w:eastAsia="Times New Roman" w:hAnsi="Times New Roman" w:cs="Times New Roman"/>
          <w:sz w:val="24"/>
          <w:szCs w:val="24"/>
        </w:rPr>
        <w:t>Paslaugų teikėjo</w:t>
      </w:r>
      <w:r w:rsidR="00EC1B8D" w:rsidRPr="00CD5C6A">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CD5C6A">
        <w:rPr>
          <w:rFonts w:ascii="Times New Roman" w:eastAsia="Times New Roman" w:hAnsi="Times New Roman" w:cs="Times New Roman"/>
          <w:sz w:val="24"/>
          <w:szCs w:val="24"/>
        </w:rPr>
        <w:t>Paslaugų teikėjas</w:t>
      </w:r>
      <w:r w:rsidR="00EC1B8D" w:rsidRPr="00CD5C6A">
        <w:rPr>
          <w:rFonts w:ascii="Times New Roman" w:eastAsia="Times New Roman" w:hAnsi="Times New Roman" w:cs="Times New Roman"/>
          <w:sz w:val="24"/>
          <w:szCs w:val="24"/>
        </w:rPr>
        <w:t xml:space="preserve"> </w:t>
      </w:r>
      <w:r w:rsidR="006F72EF" w:rsidRPr="00CD5C6A">
        <w:rPr>
          <w:rFonts w:ascii="Times New Roman" w:eastAsia="Times New Roman" w:hAnsi="Times New Roman" w:cs="Times New Roman"/>
          <w:sz w:val="24"/>
          <w:szCs w:val="24"/>
        </w:rPr>
        <w:t>Užsakovui</w:t>
      </w:r>
      <w:r w:rsidR="00EC1B8D" w:rsidRPr="00CD5C6A">
        <w:rPr>
          <w:rFonts w:ascii="Times New Roman" w:eastAsia="Times New Roman" w:hAnsi="Times New Roman" w:cs="Times New Roman"/>
          <w:sz w:val="24"/>
          <w:szCs w:val="24"/>
        </w:rPr>
        <w:t xml:space="preserve"> įsipareigoja, kad Sutartį vykdys tik tokią teisę turintys asmenys.</w:t>
      </w:r>
    </w:p>
    <w:p w14:paraId="11F31C21" w14:textId="77777777" w:rsidR="00CD5C6A" w:rsidRDefault="00CD5C6A" w:rsidP="00EC4D2F">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10.5. </w:t>
      </w:r>
      <w:r w:rsidR="00A136A6" w:rsidRPr="00D23B31">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646B68C7" w:rsidR="00A136A6" w:rsidRPr="00CD5C6A" w:rsidRDefault="00CD5C6A" w:rsidP="00D708D0">
      <w:pPr>
        <w:tabs>
          <w:tab w:val="left" w:pos="1418"/>
        </w:tabs>
        <w:spacing w:after="0" w:line="288"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10.6. </w:t>
      </w:r>
      <w:r w:rsidR="006F72EF" w:rsidRPr="00583B02">
        <w:rPr>
          <w:rFonts w:ascii="Times New Roman" w:eastAsia="Times New Roman" w:hAnsi="Times New Roman" w:cs="Times New Roman"/>
          <w:iCs/>
          <w:sz w:val="24"/>
          <w:szCs w:val="24"/>
        </w:rPr>
        <w:t>Užsakovo</w:t>
      </w:r>
      <w:r w:rsidR="00A136A6" w:rsidRPr="00583B02">
        <w:rPr>
          <w:rFonts w:ascii="Times New Roman" w:eastAsia="Times New Roman" w:hAnsi="Times New Roman" w:cs="Times New Roman"/>
          <w:iCs/>
          <w:sz w:val="24"/>
          <w:szCs w:val="24"/>
        </w:rPr>
        <w:t xml:space="preserve"> asmuo, atsakingas už Sutarties vykdymą –</w:t>
      </w:r>
      <w:r w:rsidR="00DA7486" w:rsidRPr="00583B02">
        <w:rPr>
          <w:rFonts w:ascii="Times New Roman" w:eastAsia="Times New Roman" w:hAnsi="Times New Roman" w:cs="Times New Roman"/>
          <w:iCs/>
          <w:sz w:val="24"/>
          <w:szCs w:val="24"/>
        </w:rPr>
        <w:t xml:space="preserve"> </w:t>
      </w:r>
    </w:p>
    <w:p w14:paraId="52DCAF7F" w14:textId="079F8106" w:rsidR="00A136A6" w:rsidRPr="00D23B31" w:rsidRDefault="00475B4A" w:rsidP="00D708D0">
      <w:pPr>
        <w:tabs>
          <w:tab w:val="left" w:pos="1134"/>
          <w:tab w:val="left" w:pos="1276"/>
          <w:tab w:val="left" w:pos="1418"/>
        </w:tabs>
        <w:spacing w:after="0" w:line="288" w:lineRule="auto"/>
        <w:ind w:right="-108" w:firstLine="709"/>
        <w:jc w:val="both"/>
        <w:rPr>
          <w:rFonts w:ascii="Times New Roman" w:eastAsia="Times New Roman" w:hAnsi="Times New Roman" w:cs="Times New Roman"/>
          <w:sz w:val="24"/>
          <w:szCs w:val="24"/>
        </w:rPr>
      </w:pPr>
      <w:r w:rsidRPr="00D23B31">
        <w:rPr>
          <w:rFonts w:ascii="Times New Roman" w:eastAsia="Times New Roman" w:hAnsi="Times New Roman" w:cs="Times New Roman"/>
          <w:sz w:val="24"/>
          <w:szCs w:val="24"/>
        </w:rPr>
        <w:t>1</w:t>
      </w:r>
      <w:r w:rsidR="00CD5C6A">
        <w:rPr>
          <w:rFonts w:ascii="Times New Roman" w:eastAsia="Times New Roman" w:hAnsi="Times New Roman" w:cs="Times New Roman"/>
          <w:sz w:val="24"/>
          <w:szCs w:val="24"/>
        </w:rPr>
        <w:t>0</w:t>
      </w:r>
      <w:r w:rsidR="00A136A6" w:rsidRPr="00D23B31">
        <w:rPr>
          <w:rFonts w:ascii="Times New Roman" w:eastAsia="Times New Roman" w:hAnsi="Times New Roman" w:cs="Times New Roman"/>
          <w:sz w:val="24"/>
          <w:szCs w:val="24"/>
        </w:rPr>
        <w:t>.</w:t>
      </w:r>
      <w:r w:rsidR="00CD5C6A">
        <w:rPr>
          <w:rFonts w:ascii="Times New Roman" w:eastAsia="Times New Roman" w:hAnsi="Times New Roman" w:cs="Times New Roman"/>
          <w:sz w:val="24"/>
          <w:szCs w:val="24"/>
        </w:rPr>
        <w:t>7</w:t>
      </w:r>
      <w:r w:rsidR="00A136A6" w:rsidRPr="00D23B31">
        <w:rPr>
          <w:rFonts w:ascii="Times New Roman" w:eastAsia="Times New Roman" w:hAnsi="Times New Roman" w:cs="Times New Roman"/>
          <w:sz w:val="24"/>
          <w:szCs w:val="24"/>
        </w:rPr>
        <w:t>.</w:t>
      </w:r>
      <w:r w:rsidRPr="00D23B31">
        <w:rPr>
          <w:rFonts w:ascii="Times New Roman" w:eastAsia="Times New Roman" w:hAnsi="Times New Roman" w:cs="Times New Roman"/>
          <w:sz w:val="24"/>
          <w:szCs w:val="24"/>
        </w:rPr>
        <w:t xml:space="preserve"> </w:t>
      </w:r>
      <w:r w:rsidR="00AF34EE" w:rsidRPr="00D23B31">
        <w:rPr>
          <w:rFonts w:ascii="Times New Roman" w:eastAsia="Times New Roman" w:hAnsi="Times New Roman" w:cs="Times New Roman"/>
          <w:sz w:val="24"/>
          <w:szCs w:val="24"/>
        </w:rPr>
        <w:t>Paslaugų teikėjo</w:t>
      </w:r>
      <w:r w:rsidR="00A136A6" w:rsidRPr="00D23B31">
        <w:rPr>
          <w:rFonts w:ascii="Times New Roman" w:eastAsia="Times New Roman" w:hAnsi="Times New Roman" w:cs="Times New Roman"/>
          <w:sz w:val="24"/>
          <w:szCs w:val="24"/>
        </w:rPr>
        <w:t xml:space="preserve"> asmuo, atsaki</w:t>
      </w:r>
      <w:r w:rsidRPr="00D23B31">
        <w:rPr>
          <w:rFonts w:ascii="Times New Roman" w:eastAsia="Times New Roman" w:hAnsi="Times New Roman" w:cs="Times New Roman"/>
          <w:sz w:val="24"/>
          <w:szCs w:val="24"/>
        </w:rPr>
        <w:t>ngas už Sutarties vykdymą –</w:t>
      </w:r>
      <w:r w:rsidR="00BC06F2" w:rsidRPr="00D23B31">
        <w:rPr>
          <w:rFonts w:ascii="Times New Roman" w:eastAsia="Times New Roman" w:hAnsi="Times New Roman" w:cs="Times New Roman"/>
          <w:sz w:val="24"/>
          <w:szCs w:val="24"/>
        </w:rPr>
        <w:t xml:space="preserve"> </w:t>
      </w:r>
    </w:p>
    <w:p w14:paraId="77457652" w14:textId="6209A222" w:rsidR="00A136A6" w:rsidRPr="00D23B31" w:rsidRDefault="00475B4A" w:rsidP="00EC4D2F">
      <w:pPr>
        <w:tabs>
          <w:tab w:val="left" w:pos="1418"/>
        </w:tabs>
        <w:spacing w:after="0" w:line="288" w:lineRule="auto"/>
        <w:ind w:firstLine="709"/>
        <w:jc w:val="both"/>
        <w:rPr>
          <w:rFonts w:ascii="Times New Roman" w:eastAsia="Times New Roman" w:hAnsi="Times New Roman" w:cs="Times New Roman"/>
          <w:sz w:val="24"/>
          <w:szCs w:val="24"/>
        </w:rPr>
      </w:pPr>
      <w:r w:rsidRPr="00D23B31">
        <w:rPr>
          <w:rFonts w:ascii="Times New Roman" w:eastAsia="Times New Roman" w:hAnsi="Times New Roman" w:cs="Times New Roman"/>
          <w:sz w:val="24"/>
          <w:szCs w:val="24"/>
        </w:rPr>
        <w:t>1</w:t>
      </w:r>
      <w:r w:rsidR="00CD5C6A">
        <w:rPr>
          <w:rFonts w:ascii="Times New Roman" w:eastAsia="Times New Roman" w:hAnsi="Times New Roman" w:cs="Times New Roman"/>
          <w:sz w:val="24"/>
          <w:szCs w:val="24"/>
        </w:rPr>
        <w:t>0</w:t>
      </w:r>
      <w:r w:rsidR="00A136A6" w:rsidRPr="00D23B31">
        <w:rPr>
          <w:rFonts w:ascii="Times New Roman" w:eastAsia="Times New Roman" w:hAnsi="Times New Roman" w:cs="Times New Roman"/>
          <w:sz w:val="24"/>
          <w:szCs w:val="24"/>
        </w:rPr>
        <w:t>.</w:t>
      </w:r>
      <w:r w:rsidR="00CD5C6A">
        <w:rPr>
          <w:rFonts w:ascii="Times New Roman" w:eastAsia="Times New Roman" w:hAnsi="Times New Roman" w:cs="Times New Roman"/>
          <w:sz w:val="24"/>
          <w:szCs w:val="24"/>
        </w:rPr>
        <w:t>8</w:t>
      </w:r>
      <w:r w:rsidR="00A136A6" w:rsidRPr="00D23B31">
        <w:rPr>
          <w:rFonts w:ascii="Times New Roman" w:eastAsia="Times New Roman" w:hAnsi="Times New Roman" w:cs="Times New Roman"/>
          <w:sz w:val="24"/>
          <w:szCs w:val="24"/>
        </w:rPr>
        <w:t xml:space="preserve">. </w:t>
      </w:r>
      <w:r w:rsidR="006F72EF" w:rsidRPr="00D23B31">
        <w:rPr>
          <w:rFonts w:ascii="Times New Roman" w:eastAsia="Times New Roman" w:hAnsi="Times New Roman" w:cs="Times New Roman"/>
          <w:sz w:val="24"/>
          <w:szCs w:val="24"/>
        </w:rPr>
        <w:t>Užsakovo</w:t>
      </w:r>
      <w:r w:rsidR="00A136A6" w:rsidRPr="00D23B31">
        <w:rPr>
          <w:rFonts w:ascii="Times New Roman" w:eastAsia="Times New Roman" w:hAnsi="Times New Roman" w:cs="Times New Roman"/>
          <w:sz w:val="24"/>
          <w:szCs w:val="24"/>
        </w:rPr>
        <w:t xml:space="preserve"> </w:t>
      </w:r>
      <w:r w:rsidR="00FF54FB">
        <w:rPr>
          <w:rFonts w:ascii="Times New Roman" w:eastAsia="Times New Roman" w:hAnsi="Times New Roman" w:cs="Times New Roman"/>
          <w:sz w:val="24"/>
          <w:szCs w:val="24"/>
        </w:rPr>
        <w:t>a</w:t>
      </w:r>
      <w:r w:rsidR="00A136A6" w:rsidRPr="00D23B31">
        <w:rPr>
          <w:rFonts w:ascii="Times New Roman" w:eastAsia="Times New Roman" w:hAnsi="Times New Roman" w:cs="Times New Roman"/>
          <w:sz w:val="24"/>
          <w:szCs w:val="24"/>
          <w:lang w:eastAsia="en-US"/>
        </w:rPr>
        <w:t>smuo, atsakingas už Sutarties ir jos pakeitimų paskelbimą Lietuvos Respublikos viešųjų pirkimų įstatymo nustatyta tvarka, –</w:t>
      </w:r>
      <w:r w:rsidR="00FF54FB">
        <w:rPr>
          <w:rFonts w:ascii="Times New Roman" w:eastAsia="Times New Roman" w:hAnsi="Times New Roman" w:cs="Times New Roman"/>
          <w:sz w:val="24"/>
          <w:szCs w:val="24"/>
          <w:lang w:eastAsia="en-US"/>
        </w:rPr>
        <w:t xml:space="preserve"> </w:t>
      </w:r>
      <w:r w:rsidR="00A136A6" w:rsidRPr="00D23B31">
        <w:rPr>
          <w:rFonts w:ascii="Times New Roman" w:eastAsia="Times New Roman" w:hAnsi="Times New Roman" w:cs="Times New Roman"/>
          <w:sz w:val="24"/>
          <w:szCs w:val="24"/>
          <w:lang w:eastAsia="en-US"/>
        </w:rPr>
        <w:t>Kauno rajono savivaldybės administracijos Viešųjų pirkimų skyriaus vyr. specialistė</w:t>
      </w:r>
      <w:r w:rsidR="004C73BA">
        <w:rPr>
          <w:rFonts w:ascii="Times New Roman" w:eastAsia="Times New Roman" w:hAnsi="Times New Roman" w:cs="Times New Roman"/>
          <w:sz w:val="24"/>
          <w:szCs w:val="24"/>
          <w:lang w:eastAsia="en-US"/>
        </w:rPr>
        <w:t xml:space="preserve"> </w:t>
      </w:r>
      <w:r w:rsidR="00D909C3">
        <w:rPr>
          <w:rFonts w:ascii="Times New Roman" w:eastAsia="Times New Roman" w:hAnsi="Times New Roman" w:cs="Times New Roman"/>
          <w:sz w:val="24"/>
          <w:szCs w:val="24"/>
          <w:lang w:eastAsia="en-US"/>
        </w:rPr>
        <w:t>Daiva Buzienė</w:t>
      </w:r>
      <w:r w:rsidR="004C73BA">
        <w:rPr>
          <w:rFonts w:ascii="Times New Roman" w:eastAsia="Times New Roman" w:hAnsi="Times New Roman" w:cs="Times New Roman"/>
          <w:sz w:val="24"/>
          <w:szCs w:val="24"/>
          <w:lang w:eastAsia="en-US"/>
        </w:rPr>
        <w:t xml:space="preserve">. </w:t>
      </w:r>
    </w:p>
    <w:p w14:paraId="0479013D" w14:textId="31313DA1" w:rsidR="004C73BA" w:rsidRDefault="00475B4A" w:rsidP="00EC4D2F">
      <w:pPr>
        <w:tabs>
          <w:tab w:val="left" w:pos="1418"/>
        </w:tabs>
        <w:spacing w:after="0" w:line="288" w:lineRule="auto"/>
        <w:ind w:firstLine="709"/>
        <w:jc w:val="both"/>
        <w:rPr>
          <w:rFonts w:ascii="Times New Roman" w:eastAsia="Times New Roman" w:hAnsi="Times New Roman" w:cs="Times New Roman"/>
          <w:iCs/>
          <w:sz w:val="24"/>
          <w:szCs w:val="24"/>
        </w:rPr>
      </w:pPr>
      <w:r w:rsidRPr="00D23B31">
        <w:rPr>
          <w:rFonts w:ascii="Times New Roman" w:eastAsia="Times New Roman" w:hAnsi="Times New Roman" w:cs="Times New Roman"/>
          <w:sz w:val="24"/>
          <w:szCs w:val="24"/>
        </w:rPr>
        <w:t>1</w:t>
      </w:r>
      <w:r w:rsidR="00CD5C6A">
        <w:rPr>
          <w:rFonts w:ascii="Times New Roman" w:eastAsia="Times New Roman" w:hAnsi="Times New Roman" w:cs="Times New Roman"/>
          <w:sz w:val="24"/>
          <w:szCs w:val="24"/>
        </w:rPr>
        <w:t>0</w:t>
      </w:r>
      <w:r w:rsidR="00A136A6" w:rsidRPr="00D23B31">
        <w:rPr>
          <w:rFonts w:ascii="Times New Roman" w:eastAsia="Times New Roman" w:hAnsi="Times New Roman" w:cs="Times New Roman"/>
          <w:sz w:val="24"/>
          <w:szCs w:val="24"/>
        </w:rPr>
        <w:t>.</w:t>
      </w:r>
      <w:r w:rsidR="00CD5C6A">
        <w:rPr>
          <w:rFonts w:ascii="Times New Roman" w:eastAsia="Times New Roman" w:hAnsi="Times New Roman" w:cs="Times New Roman"/>
          <w:sz w:val="24"/>
          <w:szCs w:val="24"/>
        </w:rPr>
        <w:t>9</w:t>
      </w:r>
      <w:r w:rsidR="00A136A6" w:rsidRPr="00D23B31">
        <w:rPr>
          <w:rFonts w:ascii="Times New Roman" w:eastAsia="Times New Roman" w:hAnsi="Times New Roman" w:cs="Times New Roman"/>
          <w:sz w:val="24"/>
          <w:szCs w:val="24"/>
        </w:rPr>
        <w:t xml:space="preserve">. </w:t>
      </w:r>
      <w:r w:rsidR="00A136A6" w:rsidRPr="00D23B31">
        <w:rPr>
          <w:rFonts w:ascii="Times New Roman" w:eastAsia="Times New Roman" w:hAnsi="Times New Roman" w:cs="Times New Roman"/>
          <w:iCs/>
          <w:sz w:val="24"/>
          <w:szCs w:val="24"/>
        </w:rPr>
        <w:t xml:space="preserve">Sutartis </w:t>
      </w:r>
      <w:r w:rsidR="00284F54" w:rsidRPr="00F309AF">
        <w:rPr>
          <w:rFonts w:ascii="Times New Roman" w:eastAsia="Times New Roman" w:hAnsi="Times New Roman" w:cs="Times New Roman"/>
          <w:iCs/>
          <w:sz w:val="24"/>
          <w:szCs w:val="24"/>
        </w:rPr>
        <w:t>sudaroma Šalims ją pasirašant kvalifikuotais elektroniniais parašais</w:t>
      </w:r>
      <w:r w:rsidR="004C73BA">
        <w:rPr>
          <w:rFonts w:ascii="Times New Roman" w:eastAsia="Times New Roman" w:hAnsi="Times New Roman" w:cs="Times New Roman"/>
          <w:iCs/>
          <w:sz w:val="24"/>
          <w:szCs w:val="24"/>
        </w:rPr>
        <w:t>.</w:t>
      </w:r>
    </w:p>
    <w:p w14:paraId="2C336932" w14:textId="75197A8A" w:rsidR="00A136A6" w:rsidRPr="00D23B31" w:rsidRDefault="00475B4A" w:rsidP="00EC4D2F">
      <w:pPr>
        <w:tabs>
          <w:tab w:val="left" w:pos="1418"/>
        </w:tabs>
        <w:spacing w:after="0" w:line="288" w:lineRule="auto"/>
        <w:ind w:firstLine="709"/>
        <w:jc w:val="both"/>
        <w:rPr>
          <w:rFonts w:ascii="Times New Roman" w:eastAsia="Times New Roman" w:hAnsi="Times New Roman" w:cs="Times New Roman"/>
          <w:sz w:val="24"/>
          <w:szCs w:val="24"/>
        </w:rPr>
      </w:pPr>
      <w:r w:rsidRPr="00D23B31">
        <w:rPr>
          <w:rFonts w:ascii="Times New Roman" w:eastAsia="Times New Roman" w:hAnsi="Times New Roman" w:cs="Times New Roman"/>
          <w:iCs/>
          <w:sz w:val="24"/>
          <w:szCs w:val="24"/>
          <w:lang w:eastAsia="en-US"/>
        </w:rPr>
        <w:t>1</w:t>
      </w:r>
      <w:r w:rsidR="005F170A">
        <w:rPr>
          <w:rFonts w:ascii="Times New Roman" w:eastAsia="Times New Roman" w:hAnsi="Times New Roman" w:cs="Times New Roman"/>
          <w:iCs/>
          <w:sz w:val="24"/>
          <w:szCs w:val="24"/>
          <w:lang w:eastAsia="en-US"/>
        </w:rPr>
        <w:t>1</w:t>
      </w:r>
      <w:r w:rsidRPr="00D23B31">
        <w:rPr>
          <w:rFonts w:ascii="Times New Roman" w:eastAsia="Times New Roman" w:hAnsi="Times New Roman" w:cs="Times New Roman"/>
          <w:iCs/>
          <w:sz w:val="24"/>
          <w:szCs w:val="24"/>
          <w:lang w:eastAsia="en-US"/>
        </w:rPr>
        <w:t>.9</w:t>
      </w:r>
      <w:r w:rsidR="00A136A6" w:rsidRPr="00D23B31">
        <w:rPr>
          <w:rFonts w:ascii="Times New Roman" w:eastAsia="Times New Roman" w:hAnsi="Times New Roman" w:cs="Times New Roman"/>
          <w:iCs/>
          <w:sz w:val="24"/>
          <w:szCs w:val="24"/>
          <w:lang w:eastAsia="en-US"/>
        </w:rPr>
        <w:t xml:space="preserve">. Sutartis turi </w:t>
      </w:r>
      <w:r w:rsidR="00A52C51">
        <w:rPr>
          <w:rFonts w:ascii="Times New Roman" w:eastAsia="Times New Roman" w:hAnsi="Times New Roman" w:cs="Times New Roman"/>
          <w:iCs/>
          <w:sz w:val="24"/>
          <w:szCs w:val="24"/>
          <w:lang w:eastAsia="en-US"/>
        </w:rPr>
        <w:t>2</w:t>
      </w:r>
      <w:r w:rsidR="0009603F" w:rsidRPr="00D23B31">
        <w:rPr>
          <w:rFonts w:ascii="Times New Roman" w:eastAsia="Times New Roman" w:hAnsi="Times New Roman" w:cs="Times New Roman"/>
          <w:iCs/>
          <w:sz w:val="24"/>
          <w:szCs w:val="24"/>
          <w:lang w:eastAsia="en-US"/>
        </w:rPr>
        <w:t xml:space="preserve"> </w:t>
      </w:r>
      <w:r w:rsidR="00A136A6" w:rsidRPr="00D23B31">
        <w:rPr>
          <w:rFonts w:ascii="Times New Roman" w:eastAsia="Times New Roman" w:hAnsi="Times New Roman" w:cs="Times New Roman"/>
          <w:iCs/>
          <w:sz w:val="24"/>
          <w:szCs w:val="24"/>
          <w:lang w:eastAsia="en-US"/>
        </w:rPr>
        <w:t>pried</w:t>
      </w:r>
      <w:r w:rsidR="0009603F" w:rsidRPr="00D23B31">
        <w:rPr>
          <w:rFonts w:ascii="Times New Roman" w:eastAsia="Times New Roman" w:hAnsi="Times New Roman" w:cs="Times New Roman"/>
          <w:iCs/>
          <w:sz w:val="24"/>
          <w:szCs w:val="24"/>
          <w:lang w:eastAsia="en-US"/>
        </w:rPr>
        <w:t>us</w:t>
      </w:r>
      <w:r w:rsidR="00A136A6" w:rsidRPr="00D23B31">
        <w:rPr>
          <w:rFonts w:ascii="Times New Roman" w:eastAsia="Times New Roman" w:hAnsi="Times New Roman" w:cs="Times New Roman"/>
          <w:iCs/>
          <w:sz w:val="24"/>
          <w:szCs w:val="24"/>
          <w:lang w:eastAsia="en-US"/>
        </w:rPr>
        <w:t>, kuri</w:t>
      </w:r>
      <w:r w:rsidR="0009603F" w:rsidRPr="00D23B31">
        <w:rPr>
          <w:rFonts w:ascii="Times New Roman" w:eastAsia="Times New Roman" w:hAnsi="Times New Roman" w:cs="Times New Roman"/>
          <w:iCs/>
          <w:sz w:val="24"/>
          <w:szCs w:val="24"/>
          <w:lang w:eastAsia="en-US"/>
        </w:rPr>
        <w:t>e</w:t>
      </w:r>
      <w:r w:rsidR="00A136A6" w:rsidRPr="00D23B31">
        <w:rPr>
          <w:rFonts w:ascii="Times New Roman" w:eastAsia="Times New Roman" w:hAnsi="Times New Roman" w:cs="Times New Roman"/>
          <w:iCs/>
          <w:sz w:val="24"/>
          <w:szCs w:val="24"/>
          <w:lang w:eastAsia="en-US"/>
        </w:rPr>
        <w:t xml:space="preserve"> yra neatskiriama Sutarties dalis:</w:t>
      </w:r>
    </w:p>
    <w:p w14:paraId="1A949BD7" w14:textId="23364A03" w:rsidR="0009603F" w:rsidRPr="00D23B31" w:rsidRDefault="00475B4A" w:rsidP="00EC4D2F">
      <w:pPr>
        <w:tabs>
          <w:tab w:val="left" w:pos="1418"/>
        </w:tabs>
        <w:spacing w:after="0" w:line="288" w:lineRule="auto"/>
        <w:ind w:firstLine="709"/>
        <w:jc w:val="both"/>
        <w:rPr>
          <w:rFonts w:ascii="Times New Roman" w:eastAsia="Times New Roman" w:hAnsi="Times New Roman" w:cs="Times New Roman"/>
          <w:iCs/>
          <w:sz w:val="24"/>
          <w:szCs w:val="24"/>
          <w:lang w:eastAsia="en-US"/>
        </w:rPr>
      </w:pPr>
      <w:r w:rsidRPr="00D23B31">
        <w:rPr>
          <w:rFonts w:ascii="Times New Roman" w:eastAsia="Times New Roman" w:hAnsi="Times New Roman" w:cs="Times New Roman"/>
          <w:iCs/>
          <w:sz w:val="24"/>
          <w:szCs w:val="24"/>
          <w:lang w:eastAsia="en-US"/>
        </w:rPr>
        <w:t>1</w:t>
      </w:r>
      <w:r w:rsidR="00CD5C6A">
        <w:rPr>
          <w:rFonts w:ascii="Times New Roman" w:eastAsia="Times New Roman" w:hAnsi="Times New Roman" w:cs="Times New Roman"/>
          <w:iCs/>
          <w:sz w:val="24"/>
          <w:szCs w:val="24"/>
          <w:lang w:eastAsia="en-US"/>
        </w:rPr>
        <w:t>0</w:t>
      </w:r>
      <w:r w:rsidRPr="00D23B31">
        <w:rPr>
          <w:rFonts w:ascii="Times New Roman" w:eastAsia="Times New Roman" w:hAnsi="Times New Roman" w:cs="Times New Roman"/>
          <w:iCs/>
          <w:sz w:val="24"/>
          <w:szCs w:val="24"/>
          <w:lang w:eastAsia="en-US"/>
        </w:rPr>
        <w:t>.9</w:t>
      </w:r>
      <w:r w:rsidR="00FB7340" w:rsidRPr="00D23B31">
        <w:rPr>
          <w:rFonts w:ascii="Times New Roman" w:eastAsia="Times New Roman" w:hAnsi="Times New Roman" w:cs="Times New Roman"/>
          <w:iCs/>
          <w:sz w:val="24"/>
          <w:szCs w:val="24"/>
          <w:lang w:eastAsia="en-US"/>
        </w:rPr>
        <w:t xml:space="preserve">.1. </w:t>
      </w:r>
      <w:bookmarkStart w:id="7" w:name="_Hlk158359576"/>
      <w:r w:rsidR="00FB7340" w:rsidRPr="00D23B31">
        <w:rPr>
          <w:rFonts w:ascii="Times New Roman" w:eastAsia="Times New Roman" w:hAnsi="Times New Roman" w:cs="Times New Roman"/>
          <w:iCs/>
          <w:sz w:val="24"/>
          <w:szCs w:val="24"/>
          <w:lang w:eastAsia="en-US"/>
        </w:rPr>
        <w:t xml:space="preserve">Sutarties </w:t>
      </w:r>
      <w:r w:rsidR="0009603F" w:rsidRPr="00D23B31">
        <w:rPr>
          <w:rFonts w:ascii="Times New Roman" w:eastAsia="Times New Roman" w:hAnsi="Times New Roman" w:cs="Times New Roman"/>
          <w:iCs/>
          <w:sz w:val="24"/>
          <w:szCs w:val="24"/>
          <w:lang w:eastAsia="en-US"/>
        </w:rPr>
        <w:t xml:space="preserve">1 </w:t>
      </w:r>
      <w:r w:rsidR="00A136A6" w:rsidRPr="00D23B31">
        <w:rPr>
          <w:rFonts w:ascii="Times New Roman" w:eastAsia="Times New Roman" w:hAnsi="Times New Roman" w:cs="Times New Roman"/>
          <w:iCs/>
          <w:sz w:val="24"/>
          <w:szCs w:val="24"/>
          <w:lang w:eastAsia="en-US"/>
        </w:rPr>
        <w:t>priedas – Techninė specifikacija</w:t>
      </w:r>
      <w:r w:rsidR="0009603F" w:rsidRPr="00D23B31">
        <w:rPr>
          <w:rFonts w:ascii="Times New Roman" w:eastAsia="Times New Roman" w:hAnsi="Times New Roman" w:cs="Times New Roman"/>
          <w:iCs/>
          <w:sz w:val="24"/>
          <w:szCs w:val="24"/>
          <w:lang w:eastAsia="en-US"/>
        </w:rPr>
        <w:t>;</w:t>
      </w:r>
      <w:bookmarkEnd w:id="7"/>
    </w:p>
    <w:p w14:paraId="49ABA23F" w14:textId="137D8E20" w:rsidR="0009603F" w:rsidRPr="00D23B31" w:rsidRDefault="0009603F" w:rsidP="00EC4D2F">
      <w:pPr>
        <w:tabs>
          <w:tab w:val="left" w:pos="1418"/>
        </w:tabs>
        <w:spacing w:after="0" w:line="288" w:lineRule="auto"/>
        <w:ind w:firstLine="709"/>
        <w:jc w:val="both"/>
        <w:rPr>
          <w:rFonts w:ascii="Times New Roman" w:hAnsi="Times New Roman" w:cs="Times New Roman"/>
          <w:color w:val="000000"/>
          <w:sz w:val="24"/>
          <w:szCs w:val="24"/>
        </w:rPr>
      </w:pPr>
      <w:r w:rsidRPr="00D23B31">
        <w:rPr>
          <w:rFonts w:ascii="Times New Roman" w:eastAsia="Times New Roman" w:hAnsi="Times New Roman" w:cs="Times New Roman"/>
          <w:iCs/>
          <w:sz w:val="24"/>
          <w:szCs w:val="24"/>
          <w:lang w:eastAsia="en-US"/>
        </w:rPr>
        <w:t>1</w:t>
      </w:r>
      <w:r w:rsidR="00CD5C6A">
        <w:rPr>
          <w:rFonts w:ascii="Times New Roman" w:eastAsia="Times New Roman" w:hAnsi="Times New Roman" w:cs="Times New Roman"/>
          <w:iCs/>
          <w:sz w:val="24"/>
          <w:szCs w:val="24"/>
          <w:lang w:eastAsia="en-US"/>
        </w:rPr>
        <w:t>0</w:t>
      </w:r>
      <w:r w:rsidRPr="00D23B31">
        <w:rPr>
          <w:rFonts w:ascii="Times New Roman" w:eastAsia="Times New Roman" w:hAnsi="Times New Roman" w:cs="Times New Roman"/>
          <w:iCs/>
          <w:sz w:val="24"/>
          <w:szCs w:val="24"/>
          <w:lang w:eastAsia="en-US"/>
        </w:rPr>
        <w:t xml:space="preserve">.9.2. Sutarties 2 priedas – </w:t>
      </w:r>
      <w:r w:rsidRPr="00D23B31">
        <w:rPr>
          <w:rFonts w:ascii="Times New Roman" w:hAnsi="Times New Roman" w:cs="Times New Roman"/>
          <w:color w:val="000000"/>
          <w:sz w:val="24"/>
          <w:szCs w:val="24"/>
        </w:rPr>
        <w:t>Paslaugų teikėjo pasiūlymas</w:t>
      </w:r>
      <w:r w:rsidR="00D909C3">
        <w:rPr>
          <w:rFonts w:ascii="Times New Roman" w:hAnsi="Times New Roman" w:cs="Times New Roman"/>
          <w:color w:val="000000"/>
          <w:sz w:val="24"/>
          <w:szCs w:val="24"/>
        </w:rPr>
        <w:t>.</w:t>
      </w:r>
    </w:p>
    <w:p w14:paraId="75A88970" w14:textId="77777777" w:rsidR="00A136A6" w:rsidRPr="00B757DD" w:rsidRDefault="00A136A6" w:rsidP="00EC4D2F">
      <w:pPr>
        <w:spacing w:after="0" w:line="288" w:lineRule="auto"/>
        <w:ind w:firstLine="420"/>
        <w:jc w:val="both"/>
        <w:rPr>
          <w:rFonts w:ascii="Times New Roman" w:eastAsia="Times New Roman" w:hAnsi="Times New Roman" w:cs="Times New Roman"/>
          <w:sz w:val="24"/>
          <w:szCs w:val="24"/>
        </w:rPr>
      </w:pPr>
    </w:p>
    <w:p w14:paraId="27D30C6D" w14:textId="27089269" w:rsidR="00DE3102" w:rsidRPr="00B757DD" w:rsidRDefault="00475B4A" w:rsidP="00EC4D2F">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1</w:t>
      </w:r>
      <w:r w:rsidR="00CD5C6A">
        <w:rPr>
          <w:rFonts w:ascii="Times New Roman" w:eastAsia="Times New Roman" w:hAnsi="Times New Roman" w:cs="Times New Roman"/>
          <w:b/>
          <w:bCs/>
          <w:sz w:val="24"/>
          <w:szCs w:val="24"/>
        </w:rPr>
        <w:t>1</w:t>
      </w:r>
      <w:r w:rsidR="00A136A6" w:rsidRPr="00B757DD">
        <w:rPr>
          <w:rFonts w:ascii="Times New Roman" w:eastAsia="Times New Roman" w:hAnsi="Times New Roman" w:cs="Times New Roman"/>
          <w:b/>
          <w:bCs/>
          <w:sz w:val="24"/>
          <w:szCs w:val="24"/>
        </w:rPr>
        <w:t>. 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35"/>
      </w:tblGrid>
      <w:tr w:rsidR="007D4FF7" w:rsidRPr="00B757DD" w14:paraId="7385C217" w14:textId="77777777" w:rsidTr="00020E29">
        <w:tc>
          <w:tcPr>
            <w:tcW w:w="4829" w:type="dxa"/>
          </w:tcPr>
          <w:p w14:paraId="5EFEE857" w14:textId="4C49487A" w:rsidR="00FB7340" w:rsidRPr="00B757DD" w:rsidRDefault="006F72EF" w:rsidP="00EC4D2F">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UŽSAKOVAS</w:t>
            </w:r>
          </w:p>
          <w:p w14:paraId="0FC44D4C" w14:textId="742444C4" w:rsidR="00FB7340" w:rsidRPr="00B757DD" w:rsidRDefault="00FB7340" w:rsidP="00EC4D2F">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Calibri" w:hAnsi="Times New Roman" w:cs="Times New Roman"/>
                <w:b/>
                <w:spacing w:val="-7"/>
                <w:sz w:val="24"/>
                <w:szCs w:val="24"/>
                <w:lang w:eastAsia="en-US"/>
              </w:rPr>
              <w:t>Kauno rajono savivaldybės administracija</w:t>
            </w:r>
          </w:p>
          <w:p w14:paraId="78D612C8" w14:textId="77777777" w:rsidR="00FB7340" w:rsidRPr="00B757DD" w:rsidRDefault="00FB7340" w:rsidP="00EC4D2F">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Savanorių pr. 371, 49500 Kaunas</w:t>
            </w:r>
          </w:p>
          <w:p w14:paraId="479B6902" w14:textId="1F6312E5" w:rsidR="00FB7340" w:rsidRPr="00B757DD" w:rsidRDefault="008E1323" w:rsidP="00EC4D2F">
            <w:pPr>
              <w:spacing w:line="288" w:lineRule="auto"/>
              <w:ind w:right="-98"/>
              <w:rPr>
                <w:rFonts w:ascii="Times New Roman" w:eastAsia="Calibri" w:hAnsi="Times New Roman" w:cs="Times New Roman"/>
                <w:spacing w:val="-5"/>
                <w:sz w:val="24"/>
                <w:szCs w:val="24"/>
                <w:lang w:eastAsia="en-US"/>
              </w:rPr>
            </w:pPr>
            <w:r>
              <w:rPr>
                <w:rFonts w:ascii="Times New Roman" w:eastAsia="Calibri" w:hAnsi="Times New Roman" w:cs="Times New Roman"/>
                <w:spacing w:val="-5"/>
                <w:sz w:val="24"/>
                <w:szCs w:val="24"/>
                <w:lang w:eastAsia="en-US"/>
              </w:rPr>
              <w:t>Juridinio asmens kodas</w:t>
            </w:r>
            <w:r w:rsidR="00FB7340" w:rsidRPr="00B757DD">
              <w:rPr>
                <w:rFonts w:ascii="Times New Roman" w:eastAsia="Calibri" w:hAnsi="Times New Roman" w:cs="Times New Roman"/>
                <w:spacing w:val="-5"/>
                <w:sz w:val="24"/>
                <w:szCs w:val="24"/>
                <w:lang w:eastAsia="en-US"/>
              </w:rPr>
              <w:t xml:space="preserve"> 188756386</w:t>
            </w:r>
          </w:p>
          <w:p w14:paraId="3018505D" w14:textId="77777777" w:rsidR="00FB7340" w:rsidRPr="00B757DD" w:rsidRDefault="00FB7340" w:rsidP="00EC4D2F">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A. s. LT914010042503135057</w:t>
            </w:r>
          </w:p>
          <w:p w14:paraId="2FCFC312" w14:textId="77777777" w:rsidR="00FB7340" w:rsidRPr="00B757DD" w:rsidRDefault="00FB7340" w:rsidP="00EC4D2F">
            <w:pPr>
              <w:spacing w:line="288" w:lineRule="auto"/>
              <w:rPr>
                <w:rFonts w:ascii="Times New Roman" w:eastAsia="Times New Roman" w:hAnsi="Times New Roman" w:cs="Times New Roman"/>
                <w:sz w:val="24"/>
                <w:szCs w:val="24"/>
                <w:lang w:eastAsia="en-US"/>
              </w:rPr>
            </w:pPr>
            <w:proofErr w:type="spellStart"/>
            <w:r w:rsidRPr="00B757DD">
              <w:rPr>
                <w:rFonts w:ascii="Times New Roman" w:eastAsia="Times New Roman" w:hAnsi="Times New Roman" w:cs="Times New Roman"/>
                <w:sz w:val="24"/>
                <w:szCs w:val="24"/>
                <w:lang w:eastAsia="en-US"/>
              </w:rPr>
              <w:t>Luminor</w:t>
            </w:r>
            <w:proofErr w:type="spellEnd"/>
            <w:r w:rsidRPr="00B757DD">
              <w:rPr>
                <w:rFonts w:ascii="Times New Roman" w:eastAsia="Times New Roman" w:hAnsi="Times New Roman" w:cs="Times New Roman"/>
                <w:sz w:val="24"/>
                <w:szCs w:val="24"/>
                <w:lang w:eastAsia="en-US"/>
              </w:rPr>
              <w:t xml:space="preserve"> Bank AS Lietuvos skyrius</w:t>
            </w:r>
          </w:p>
          <w:p w14:paraId="507B67B9" w14:textId="77777777" w:rsidR="00FB7340" w:rsidRPr="00B757DD" w:rsidRDefault="00FB7340" w:rsidP="00EC4D2F">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Banko kodas 40100</w:t>
            </w:r>
          </w:p>
          <w:p w14:paraId="29470A69" w14:textId="2686C148" w:rsidR="00FB7340" w:rsidRPr="00B757DD" w:rsidRDefault="00FB7340" w:rsidP="00EC4D2F">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Tel. (</w:t>
            </w:r>
            <w:r w:rsidR="003462E8">
              <w:rPr>
                <w:rFonts w:ascii="Times New Roman" w:eastAsia="Calibri" w:hAnsi="Times New Roman" w:cs="Times New Roman"/>
                <w:spacing w:val="-5"/>
                <w:sz w:val="24"/>
                <w:szCs w:val="24"/>
                <w:lang w:eastAsia="en-US"/>
              </w:rPr>
              <w:t>+370</w:t>
            </w:r>
            <w:r w:rsidRPr="00B757DD">
              <w:rPr>
                <w:rFonts w:ascii="Times New Roman" w:eastAsia="Calibri" w:hAnsi="Times New Roman" w:cs="Times New Roman"/>
                <w:spacing w:val="-5"/>
                <w:sz w:val="24"/>
                <w:szCs w:val="24"/>
                <w:lang w:eastAsia="en-US"/>
              </w:rPr>
              <w:t xml:space="preserve"> 37) 30 55 02</w:t>
            </w:r>
          </w:p>
          <w:p w14:paraId="02772042" w14:textId="2E9B6F0A" w:rsidR="00FB7340" w:rsidRPr="00B757DD" w:rsidRDefault="00FB7340" w:rsidP="00EC4D2F">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El. p. </w:t>
            </w:r>
            <w:r w:rsidR="00D23B31">
              <w:rPr>
                <w:rFonts w:ascii="Times New Roman" w:eastAsia="Calibri" w:hAnsi="Times New Roman" w:cs="Times New Roman"/>
                <w:spacing w:val="-5"/>
                <w:sz w:val="24"/>
                <w:szCs w:val="24"/>
                <w:lang w:eastAsia="en-US"/>
              </w:rPr>
              <w:t>info</w:t>
            </w:r>
            <w:r w:rsidRPr="00B757DD">
              <w:rPr>
                <w:rFonts w:ascii="Times New Roman" w:eastAsia="Calibri" w:hAnsi="Times New Roman" w:cs="Times New Roman"/>
                <w:spacing w:val="-5"/>
                <w:sz w:val="24"/>
                <w:szCs w:val="24"/>
                <w:lang w:eastAsia="en-US"/>
              </w:rPr>
              <w:t>@krs.lt</w:t>
            </w:r>
          </w:p>
          <w:p w14:paraId="10AB5A62" w14:textId="77777777" w:rsidR="00FB7340" w:rsidRPr="00B757DD" w:rsidRDefault="00FB7340" w:rsidP="00EC4D2F">
            <w:pPr>
              <w:suppressAutoHyphens/>
              <w:autoSpaceDN w:val="0"/>
              <w:spacing w:line="288" w:lineRule="auto"/>
              <w:textAlignment w:val="baseline"/>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Administracijos direktorius</w:t>
            </w:r>
          </w:p>
          <w:p w14:paraId="19C86E0F" w14:textId="15CA0DF8" w:rsidR="00FB7340" w:rsidRPr="00B757DD" w:rsidRDefault="00D909C3" w:rsidP="00EC4D2F">
            <w:pPr>
              <w:spacing w:line="288" w:lineRule="auto"/>
              <w:ind w:right="374"/>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Mantas </w:t>
            </w:r>
            <w:proofErr w:type="spellStart"/>
            <w:r>
              <w:rPr>
                <w:rFonts w:ascii="Times New Roman" w:eastAsia="Times New Roman" w:hAnsi="Times New Roman" w:cs="Times New Roman"/>
                <w:sz w:val="24"/>
                <w:szCs w:val="24"/>
                <w:lang w:eastAsia="en-US"/>
              </w:rPr>
              <w:t>Rikteris</w:t>
            </w:r>
            <w:proofErr w:type="spellEnd"/>
            <w:r w:rsidR="00FB7340" w:rsidRPr="00B757DD">
              <w:rPr>
                <w:rFonts w:ascii="Times New Roman" w:eastAsia="Calibri" w:hAnsi="Times New Roman" w:cs="Times New Roman"/>
                <w:sz w:val="24"/>
                <w:szCs w:val="24"/>
                <w:lang w:eastAsia="en-US"/>
              </w:rPr>
              <w:t xml:space="preserve"> </w:t>
            </w:r>
          </w:p>
        </w:tc>
        <w:tc>
          <w:tcPr>
            <w:tcW w:w="4735" w:type="dxa"/>
          </w:tcPr>
          <w:p w14:paraId="5BFCCFE2" w14:textId="140527C5" w:rsidR="00FB7340" w:rsidRPr="00B757DD" w:rsidRDefault="00AF34EE" w:rsidP="00EC4D2F">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PASLAUGŲ TEIKĖJAS</w:t>
            </w:r>
          </w:p>
          <w:p w14:paraId="3932F8F6" w14:textId="0D2577C8" w:rsidR="008E1323" w:rsidRPr="008E1323" w:rsidRDefault="008E1323" w:rsidP="00020E29">
            <w:pPr>
              <w:spacing w:line="288" w:lineRule="auto"/>
              <w:ind w:right="-98"/>
              <w:rPr>
                <w:rFonts w:ascii="Times New Roman" w:eastAsia="Times New Roman" w:hAnsi="Times New Roman" w:cs="Times New Roman"/>
                <w:sz w:val="24"/>
                <w:szCs w:val="24"/>
              </w:rPr>
            </w:pPr>
          </w:p>
        </w:tc>
      </w:tr>
    </w:tbl>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4C11BE">
      <w:pgSz w:w="11906" w:h="16838"/>
      <w:pgMar w:top="1135"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2"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3"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1"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4"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8"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2"/>
  </w:num>
  <w:num w:numId="2" w16cid:durableId="1158304424">
    <w:abstractNumId w:val="19"/>
  </w:num>
  <w:num w:numId="3" w16cid:durableId="646592749">
    <w:abstractNumId w:val="8"/>
  </w:num>
  <w:num w:numId="4" w16cid:durableId="323552262">
    <w:abstractNumId w:val="11"/>
  </w:num>
  <w:num w:numId="5" w16cid:durableId="405542661">
    <w:abstractNumId w:val="17"/>
  </w:num>
  <w:num w:numId="6" w16cid:durableId="1490369527">
    <w:abstractNumId w:val="13"/>
  </w:num>
  <w:num w:numId="7" w16cid:durableId="405691801">
    <w:abstractNumId w:val="18"/>
  </w:num>
  <w:num w:numId="8" w16cid:durableId="1398433314">
    <w:abstractNumId w:val="12"/>
  </w:num>
  <w:num w:numId="9" w16cid:durableId="1097016229">
    <w:abstractNumId w:val="10"/>
  </w:num>
  <w:num w:numId="10" w16cid:durableId="649948515">
    <w:abstractNumId w:val="4"/>
  </w:num>
  <w:num w:numId="11" w16cid:durableId="16453130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16"/>
  </w:num>
  <w:num w:numId="13" w16cid:durableId="157118403">
    <w:abstractNumId w:val="14"/>
  </w:num>
  <w:num w:numId="14" w16cid:durableId="1630168374">
    <w:abstractNumId w:val="21"/>
  </w:num>
  <w:num w:numId="15" w16cid:durableId="1826387646">
    <w:abstractNumId w:val="20"/>
  </w:num>
  <w:num w:numId="16" w16cid:durableId="54553100">
    <w:abstractNumId w:val="6"/>
  </w:num>
  <w:num w:numId="17" w16cid:durableId="179900272">
    <w:abstractNumId w:val="7"/>
  </w:num>
  <w:num w:numId="18" w16cid:durableId="88897348">
    <w:abstractNumId w:val="1"/>
  </w:num>
  <w:num w:numId="19" w16cid:durableId="829516864">
    <w:abstractNumId w:val="15"/>
  </w:num>
  <w:num w:numId="20" w16cid:durableId="1718309425">
    <w:abstractNumId w:val="5"/>
  </w:num>
  <w:num w:numId="21" w16cid:durableId="614479171">
    <w:abstractNumId w:val="3"/>
  </w:num>
  <w:num w:numId="22" w16cid:durableId="1489900180">
    <w:abstractNumId w:val="0"/>
  </w:num>
  <w:num w:numId="23" w16cid:durableId="594434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20E29"/>
    <w:rsid w:val="00023560"/>
    <w:rsid w:val="00035032"/>
    <w:rsid w:val="00040518"/>
    <w:rsid w:val="00042137"/>
    <w:rsid w:val="00052BBC"/>
    <w:rsid w:val="00062F37"/>
    <w:rsid w:val="0007173A"/>
    <w:rsid w:val="000930D8"/>
    <w:rsid w:val="0009603F"/>
    <w:rsid w:val="000A4B5E"/>
    <w:rsid w:val="000A5B24"/>
    <w:rsid w:val="000A77DB"/>
    <w:rsid w:val="000B1486"/>
    <w:rsid w:val="000B1BC3"/>
    <w:rsid w:val="000B393F"/>
    <w:rsid w:val="000B591A"/>
    <w:rsid w:val="000C4319"/>
    <w:rsid w:val="000E2075"/>
    <w:rsid w:val="000F0C99"/>
    <w:rsid w:val="000F2E85"/>
    <w:rsid w:val="00101558"/>
    <w:rsid w:val="001039C5"/>
    <w:rsid w:val="001161D1"/>
    <w:rsid w:val="00124DF6"/>
    <w:rsid w:val="00125DEF"/>
    <w:rsid w:val="00146424"/>
    <w:rsid w:val="00150DB3"/>
    <w:rsid w:val="00151BF3"/>
    <w:rsid w:val="00160BB4"/>
    <w:rsid w:val="00163055"/>
    <w:rsid w:val="00163910"/>
    <w:rsid w:val="001A76E0"/>
    <w:rsid w:val="001C30EC"/>
    <w:rsid w:val="001C6BB2"/>
    <w:rsid w:val="001F66AF"/>
    <w:rsid w:val="00204BDF"/>
    <w:rsid w:val="00214878"/>
    <w:rsid w:val="0022043D"/>
    <w:rsid w:val="00221E36"/>
    <w:rsid w:val="00231C90"/>
    <w:rsid w:val="00246BB7"/>
    <w:rsid w:val="002525E7"/>
    <w:rsid w:val="002627FE"/>
    <w:rsid w:val="0027009E"/>
    <w:rsid w:val="00284F54"/>
    <w:rsid w:val="00290103"/>
    <w:rsid w:val="002A2B28"/>
    <w:rsid w:val="002B5F1F"/>
    <w:rsid w:val="002C5731"/>
    <w:rsid w:val="002D5987"/>
    <w:rsid w:val="002D7624"/>
    <w:rsid w:val="002F417E"/>
    <w:rsid w:val="003111C3"/>
    <w:rsid w:val="0031574F"/>
    <w:rsid w:val="00322BDB"/>
    <w:rsid w:val="00326717"/>
    <w:rsid w:val="003279AD"/>
    <w:rsid w:val="003462E8"/>
    <w:rsid w:val="003A13FD"/>
    <w:rsid w:val="003C6BA8"/>
    <w:rsid w:val="003D07C5"/>
    <w:rsid w:val="003D324A"/>
    <w:rsid w:val="003D48D4"/>
    <w:rsid w:val="003E7E9B"/>
    <w:rsid w:val="004009BD"/>
    <w:rsid w:val="00433FE3"/>
    <w:rsid w:val="00443DB9"/>
    <w:rsid w:val="004525BA"/>
    <w:rsid w:val="00475B4A"/>
    <w:rsid w:val="00475C98"/>
    <w:rsid w:val="00476BAD"/>
    <w:rsid w:val="004779FA"/>
    <w:rsid w:val="00491B5B"/>
    <w:rsid w:val="004A544B"/>
    <w:rsid w:val="004B2EEC"/>
    <w:rsid w:val="004C11BE"/>
    <w:rsid w:val="004C4190"/>
    <w:rsid w:val="004C6C6A"/>
    <w:rsid w:val="004C73BA"/>
    <w:rsid w:val="004F021D"/>
    <w:rsid w:val="004F17BB"/>
    <w:rsid w:val="00501A48"/>
    <w:rsid w:val="00501C2C"/>
    <w:rsid w:val="00507809"/>
    <w:rsid w:val="005402DC"/>
    <w:rsid w:val="005479C5"/>
    <w:rsid w:val="005506FE"/>
    <w:rsid w:val="00553B28"/>
    <w:rsid w:val="00556C00"/>
    <w:rsid w:val="005643E8"/>
    <w:rsid w:val="00570870"/>
    <w:rsid w:val="0057771E"/>
    <w:rsid w:val="00583B02"/>
    <w:rsid w:val="005C6054"/>
    <w:rsid w:val="005C7105"/>
    <w:rsid w:val="005C7B1A"/>
    <w:rsid w:val="005D2DB8"/>
    <w:rsid w:val="005D4BD4"/>
    <w:rsid w:val="005D6A3B"/>
    <w:rsid w:val="005E3DEC"/>
    <w:rsid w:val="005E7468"/>
    <w:rsid w:val="005F170A"/>
    <w:rsid w:val="005F7E6A"/>
    <w:rsid w:val="00602F4D"/>
    <w:rsid w:val="00613060"/>
    <w:rsid w:val="006140DE"/>
    <w:rsid w:val="006265B1"/>
    <w:rsid w:val="006350ED"/>
    <w:rsid w:val="00637046"/>
    <w:rsid w:val="006547F3"/>
    <w:rsid w:val="006730E5"/>
    <w:rsid w:val="00680B91"/>
    <w:rsid w:val="00685063"/>
    <w:rsid w:val="006853C3"/>
    <w:rsid w:val="006B3DBF"/>
    <w:rsid w:val="006B4AD1"/>
    <w:rsid w:val="006C2EE8"/>
    <w:rsid w:val="006C63D4"/>
    <w:rsid w:val="006E5651"/>
    <w:rsid w:val="006F6C10"/>
    <w:rsid w:val="006F72EF"/>
    <w:rsid w:val="00702B1F"/>
    <w:rsid w:val="00706705"/>
    <w:rsid w:val="00706E43"/>
    <w:rsid w:val="00710CE4"/>
    <w:rsid w:val="00714539"/>
    <w:rsid w:val="00742530"/>
    <w:rsid w:val="00742DB8"/>
    <w:rsid w:val="00747D0D"/>
    <w:rsid w:val="00757289"/>
    <w:rsid w:val="007632D1"/>
    <w:rsid w:val="00764368"/>
    <w:rsid w:val="00771E41"/>
    <w:rsid w:val="007A4769"/>
    <w:rsid w:val="007B02FD"/>
    <w:rsid w:val="007B163F"/>
    <w:rsid w:val="007B244E"/>
    <w:rsid w:val="007B5DF4"/>
    <w:rsid w:val="007B77DA"/>
    <w:rsid w:val="007D4FF7"/>
    <w:rsid w:val="007E1664"/>
    <w:rsid w:val="00804A8E"/>
    <w:rsid w:val="00806A51"/>
    <w:rsid w:val="00812457"/>
    <w:rsid w:val="00813FA4"/>
    <w:rsid w:val="00843C65"/>
    <w:rsid w:val="00862EFA"/>
    <w:rsid w:val="008874D6"/>
    <w:rsid w:val="008B34AE"/>
    <w:rsid w:val="008E032F"/>
    <w:rsid w:val="008E1323"/>
    <w:rsid w:val="009035EA"/>
    <w:rsid w:val="00903985"/>
    <w:rsid w:val="00906D81"/>
    <w:rsid w:val="00913613"/>
    <w:rsid w:val="009155C4"/>
    <w:rsid w:val="009233D0"/>
    <w:rsid w:val="00931162"/>
    <w:rsid w:val="009351F6"/>
    <w:rsid w:val="009477B7"/>
    <w:rsid w:val="00951C5F"/>
    <w:rsid w:val="009670EF"/>
    <w:rsid w:val="00970FDC"/>
    <w:rsid w:val="00977E07"/>
    <w:rsid w:val="00977F11"/>
    <w:rsid w:val="009814BE"/>
    <w:rsid w:val="00983CCF"/>
    <w:rsid w:val="00984270"/>
    <w:rsid w:val="00985E06"/>
    <w:rsid w:val="00986FF7"/>
    <w:rsid w:val="009925B7"/>
    <w:rsid w:val="009A0535"/>
    <w:rsid w:val="009B1FE3"/>
    <w:rsid w:val="009C2A64"/>
    <w:rsid w:val="009D4EF8"/>
    <w:rsid w:val="009D67A2"/>
    <w:rsid w:val="009D7F17"/>
    <w:rsid w:val="009E0FB3"/>
    <w:rsid w:val="009E686C"/>
    <w:rsid w:val="00A027E5"/>
    <w:rsid w:val="00A136A6"/>
    <w:rsid w:val="00A13B8C"/>
    <w:rsid w:val="00A210FB"/>
    <w:rsid w:val="00A23085"/>
    <w:rsid w:val="00A37BD5"/>
    <w:rsid w:val="00A52C51"/>
    <w:rsid w:val="00A81EF2"/>
    <w:rsid w:val="00A87DD9"/>
    <w:rsid w:val="00A9065E"/>
    <w:rsid w:val="00A90DC4"/>
    <w:rsid w:val="00A95667"/>
    <w:rsid w:val="00AA0445"/>
    <w:rsid w:val="00AA67D9"/>
    <w:rsid w:val="00AA77E9"/>
    <w:rsid w:val="00AC01C8"/>
    <w:rsid w:val="00AC0802"/>
    <w:rsid w:val="00AC0EE7"/>
    <w:rsid w:val="00AC53C6"/>
    <w:rsid w:val="00AD162D"/>
    <w:rsid w:val="00AE6113"/>
    <w:rsid w:val="00AF34EE"/>
    <w:rsid w:val="00AF5BCF"/>
    <w:rsid w:val="00B0169D"/>
    <w:rsid w:val="00B036DE"/>
    <w:rsid w:val="00B0411A"/>
    <w:rsid w:val="00B6103B"/>
    <w:rsid w:val="00B757DD"/>
    <w:rsid w:val="00B80338"/>
    <w:rsid w:val="00BB5192"/>
    <w:rsid w:val="00BB7554"/>
    <w:rsid w:val="00BC06F2"/>
    <w:rsid w:val="00BC7BA4"/>
    <w:rsid w:val="00BD22C5"/>
    <w:rsid w:val="00BD7E1C"/>
    <w:rsid w:val="00BE3FF4"/>
    <w:rsid w:val="00BE766E"/>
    <w:rsid w:val="00C168B9"/>
    <w:rsid w:val="00C37A97"/>
    <w:rsid w:val="00C46655"/>
    <w:rsid w:val="00C547AE"/>
    <w:rsid w:val="00C55599"/>
    <w:rsid w:val="00C636EB"/>
    <w:rsid w:val="00C64945"/>
    <w:rsid w:val="00CC6147"/>
    <w:rsid w:val="00CD1569"/>
    <w:rsid w:val="00CD5C6A"/>
    <w:rsid w:val="00CE2D73"/>
    <w:rsid w:val="00D040E0"/>
    <w:rsid w:val="00D11F27"/>
    <w:rsid w:val="00D23B31"/>
    <w:rsid w:val="00D25AE2"/>
    <w:rsid w:val="00D51F18"/>
    <w:rsid w:val="00D52D6F"/>
    <w:rsid w:val="00D55801"/>
    <w:rsid w:val="00D55D45"/>
    <w:rsid w:val="00D60C2E"/>
    <w:rsid w:val="00D63FBA"/>
    <w:rsid w:val="00D708D0"/>
    <w:rsid w:val="00D711B6"/>
    <w:rsid w:val="00D72A52"/>
    <w:rsid w:val="00D75DBF"/>
    <w:rsid w:val="00D83A9A"/>
    <w:rsid w:val="00D84058"/>
    <w:rsid w:val="00D851E6"/>
    <w:rsid w:val="00D909C3"/>
    <w:rsid w:val="00DA0FA1"/>
    <w:rsid w:val="00DA53B4"/>
    <w:rsid w:val="00DA64D7"/>
    <w:rsid w:val="00DA7486"/>
    <w:rsid w:val="00DA75F3"/>
    <w:rsid w:val="00DD10D5"/>
    <w:rsid w:val="00DE3102"/>
    <w:rsid w:val="00DE5F5A"/>
    <w:rsid w:val="00E13FDC"/>
    <w:rsid w:val="00E23274"/>
    <w:rsid w:val="00E25E1A"/>
    <w:rsid w:val="00E303DF"/>
    <w:rsid w:val="00E32D40"/>
    <w:rsid w:val="00E42115"/>
    <w:rsid w:val="00E54389"/>
    <w:rsid w:val="00E569B4"/>
    <w:rsid w:val="00E77337"/>
    <w:rsid w:val="00E824EC"/>
    <w:rsid w:val="00EB13DC"/>
    <w:rsid w:val="00EB789A"/>
    <w:rsid w:val="00EC0C18"/>
    <w:rsid w:val="00EC1B8D"/>
    <w:rsid w:val="00EC2A1D"/>
    <w:rsid w:val="00EC4D2F"/>
    <w:rsid w:val="00ED4AD5"/>
    <w:rsid w:val="00EE569B"/>
    <w:rsid w:val="00EF7639"/>
    <w:rsid w:val="00F00E54"/>
    <w:rsid w:val="00F22889"/>
    <w:rsid w:val="00F22F71"/>
    <w:rsid w:val="00F35148"/>
    <w:rsid w:val="00F379F9"/>
    <w:rsid w:val="00F42AA9"/>
    <w:rsid w:val="00F51BE5"/>
    <w:rsid w:val="00F53A70"/>
    <w:rsid w:val="00F54B3F"/>
    <w:rsid w:val="00F6287F"/>
    <w:rsid w:val="00F62C9A"/>
    <w:rsid w:val="00F648DE"/>
    <w:rsid w:val="00F75B61"/>
    <w:rsid w:val="00F80F7A"/>
    <w:rsid w:val="00F86324"/>
    <w:rsid w:val="00F9147F"/>
    <w:rsid w:val="00FB26BC"/>
    <w:rsid w:val="00FB2D06"/>
    <w:rsid w:val="00FB7340"/>
    <w:rsid w:val="00FC4B06"/>
    <w:rsid w:val="00FD3012"/>
    <w:rsid w:val="00FE3F33"/>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semiHidden/>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13421</Words>
  <Characters>7650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13</cp:revision>
  <cp:lastPrinted>2023-03-08T09:08:00Z</cp:lastPrinted>
  <dcterms:created xsi:type="dcterms:W3CDTF">2025-02-17T12:41:00Z</dcterms:created>
  <dcterms:modified xsi:type="dcterms:W3CDTF">2025-03-12T13:31:00Z</dcterms:modified>
</cp:coreProperties>
</file>