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4FEDA" w14:textId="4F780F6E" w:rsidR="000C11C9" w:rsidRPr="000C11C9" w:rsidRDefault="000C11C9" w:rsidP="000C11C9">
      <w:pPr>
        <w:pStyle w:val="Antrat2"/>
        <w:jc w:val="both"/>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r>
      <w:r>
        <w:rPr>
          <w:rFonts w:ascii="Times New Roman" w:eastAsia="Calibri" w:hAnsi="Times New Roman" w:cs="Times New Roman"/>
          <w:color w:val="auto"/>
          <w:sz w:val="24"/>
          <w:szCs w:val="24"/>
        </w:rPr>
        <w:tab/>
        <w:t xml:space="preserve">              </w:t>
      </w:r>
      <w:r w:rsidRPr="000C11C9">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r w:rsidRPr="000C11C9">
        <w:rPr>
          <w:rFonts w:ascii="Times New Roman" w:eastAsia="Calibri" w:hAnsi="Times New Roman" w:cs="Times New Roman"/>
          <w:color w:val="auto"/>
          <w:sz w:val="24"/>
          <w:szCs w:val="24"/>
        </w:rPr>
        <w:t>“</w:t>
      </w:r>
    </w:p>
    <w:p w14:paraId="7BF58D64" w14:textId="77777777" w:rsidR="003147C6" w:rsidRPr="007B4E85" w:rsidRDefault="003147C6" w:rsidP="003147C6">
      <w:pPr>
        <w:rPr>
          <w:color w:val="FF0000"/>
        </w:rPr>
      </w:pPr>
    </w:p>
    <w:p w14:paraId="6D2DC1D7" w14:textId="362476B6" w:rsidR="00CD2B1F" w:rsidRDefault="0015566A" w:rsidP="003147C6">
      <w:pPr>
        <w:jc w:val="center"/>
        <w:rPr>
          <w:b/>
          <w:bCs/>
          <w:szCs w:val="24"/>
          <w:lang w:eastAsia="lt-LT"/>
        </w:rPr>
      </w:pPr>
      <w:r>
        <w:rPr>
          <w:b/>
        </w:rPr>
        <w:t xml:space="preserve">AUTOMOBILIŲ STOVĖJIMO AIKŠTELĖS ROKIŠKIO MIETE, ROKIŠKIO R. SAV., KAPITALINIO REMONTO </w:t>
      </w:r>
      <w:r w:rsidR="003147C6" w:rsidRPr="00584B4E">
        <w:rPr>
          <w:b/>
        </w:rPr>
        <w:t xml:space="preserve"> DARB</w:t>
      </w:r>
      <w:r w:rsidR="003147C6">
        <w:rPr>
          <w:b/>
        </w:rPr>
        <w:t xml:space="preserve">Ų </w:t>
      </w:r>
      <w:r w:rsidR="003147C6">
        <w:rPr>
          <w:b/>
          <w:szCs w:val="24"/>
        </w:rPr>
        <w:t>PIRKIMO</w:t>
      </w:r>
      <w:r w:rsidR="003147C6">
        <w:rPr>
          <w:b/>
          <w:bCs/>
          <w:szCs w:val="24"/>
          <w:lang w:eastAsia="lt-LT"/>
        </w:rPr>
        <w:t xml:space="preserve"> </w:t>
      </w:r>
    </w:p>
    <w:p w14:paraId="0F724F3E" w14:textId="77777777" w:rsidR="0050110D" w:rsidRDefault="0050110D" w:rsidP="0050110D">
      <w:pPr>
        <w:spacing w:line="360" w:lineRule="auto"/>
        <w:jc w:val="center"/>
        <w:rPr>
          <w:b/>
          <w:bCs/>
          <w:szCs w:val="24"/>
          <w:lang w:eastAsia="lt-LT"/>
        </w:rPr>
      </w:pPr>
      <w:r w:rsidRPr="004C3637">
        <w:rPr>
          <w:b/>
          <w:bCs/>
          <w:szCs w:val="24"/>
          <w:lang w:eastAsia="lt-LT"/>
        </w:rPr>
        <w:t>TECHNINĖ SPECIFIKACIJA</w:t>
      </w:r>
    </w:p>
    <w:p w14:paraId="2F56B3FF" w14:textId="77777777" w:rsidR="00443B91" w:rsidRPr="00443B91" w:rsidRDefault="00443B91" w:rsidP="00D07B55">
      <w:pPr>
        <w:rPr>
          <w:b/>
          <w:szCs w:val="24"/>
          <w:lang w:eastAsia="lt-LT"/>
        </w:rPr>
      </w:pPr>
    </w:p>
    <w:p w14:paraId="2C441980" w14:textId="59A98D59" w:rsidR="0050110D" w:rsidRPr="004C3637" w:rsidRDefault="0050110D" w:rsidP="0050110D">
      <w:pPr>
        <w:ind w:firstLine="567"/>
        <w:jc w:val="both"/>
        <w:rPr>
          <w:szCs w:val="24"/>
          <w:lang w:eastAsia="lt-LT"/>
        </w:rPr>
      </w:pPr>
      <w:r w:rsidRPr="004C3637">
        <w:rPr>
          <w:szCs w:val="24"/>
          <w:lang w:eastAsia="lt-LT"/>
        </w:rPr>
        <w:t xml:space="preserve">Techninę specifikaciją sudaro </w:t>
      </w:r>
      <w:r w:rsidR="0015566A">
        <w:rPr>
          <w:bCs/>
          <w:szCs w:val="24"/>
          <w:lang w:eastAsia="lt-LT"/>
        </w:rPr>
        <w:t>supaprastintas statybos projektas</w:t>
      </w:r>
      <w:r w:rsidRPr="004C3637">
        <w:rPr>
          <w:szCs w:val="24"/>
          <w:lang w:eastAsia="lt-LT"/>
        </w:rPr>
        <w:t>.</w:t>
      </w:r>
    </w:p>
    <w:p w14:paraId="4B931180" w14:textId="77777777" w:rsidR="0050110D" w:rsidRPr="004C3637" w:rsidRDefault="0050110D" w:rsidP="0050110D">
      <w:pPr>
        <w:tabs>
          <w:tab w:val="left" w:pos="0"/>
        </w:tabs>
        <w:ind w:firstLine="567"/>
        <w:contextualSpacing/>
        <w:jc w:val="both"/>
        <w:rPr>
          <w:szCs w:val="24"/>
          <w:lang w:eastAsia="lt-LT"/>
        </w:rPr>
      </w:pPr>
      <w:r w:rsidRPr="004C3637">
        <w:rPr>
          <w:szCs w:val="24"/>
          <w:lang w:eastAsia="lt-LT"/>
        </w:rPr>
        <w:t>Visos</w:t>
      </w:r>
      <w:r w:rsidR="00D07B55">
        <w:rPr>
          <w:szCs w:val="24"/>
          <w:lang w:eastAsia="lt-LT"/>
        </w:rPr>
        <w:t xml:space="preserve"> </w:t>
      </w:r>
      <w:r w:rsidRPr="004C3637">
        <w:rPr>
          <w:szCs w:val="24"/>
          <w:lang w:eastAsia="lt-LT"/>
        </w:rPr>
        <w:t>šios techninės specifikacijos dalys turi būti skaitomos kartu kaip viena kitą papildančios.</w:t>
      </w:r>
    </w:p>
    <w:p w14:paraId="641338B5" w14:textId="77777777" w:rsidR="0050110D" w:rsidRPr="004C3637" w:rsidRDefault="0050110D" w:rsidP="0050110D">
      <w:pPr>
        <w:tabs>
          <w:tab w:val="left" w:pos="0"/>
        </w:tabs>
        <w:ind w:firstLine="567"/>
        <w:contextualSpacing/>
        <w:jc w:val="both"/>
        <w:rPr>
          <w:szCs w:val="24"/>
          <w:lang w:eastAsia="lt-LT"/>
        </w:rPr>
      </w:pPr>
    </w:p>
    <w:p w14:paraId="50737675" w14:textId="4C933B02" w:rsidR="0050110D" w:rsidRPr="004C3637" w:rsidRDefault="0015566A" w:rsidP="0050110D">
      <w:pPr>
        <w:spacing w:line="360" w:lineRule="auto"/>
        <w:jc w:val="center"/>
        <w:rPr>
          <w:b/>
          <w:bCs/>
          <w:szCs w:val="24"/>
          <w:lang w:eastAsia="lt-LT"/>
        </w:rPr>
      </w:pPr>
      <w:r>
        <w:rPr>
          <w:b/>
          <w:bCs/>
          <w:szCs w:val="24"/>
          <w:lang w:eastAsia="lt-LT"/>
        </w:rPr>
        <w:t>Supaprastintas statybos projektas</w:t>
      </w:r>
    </w:p>
    <w:p w14:paraId="78944642" w14:textId="1EC259FA" w:rsidR="0050110D" w:rsidRPr="004C3637" w:rsidRDefault="0015566A" w:rsidP="0050110D">
      <w:pPr>
        <w:ind w:firstLine="567"/>
        <w:jc w:val="both"/>
        <w:rPr>
          <w:bCs/>
          <w:szCs w:val="24"/>
          <w:lang w:eastAsia="lt-LT"/>
        </w:rPr>
      </w:pPr>
      <w:r>
        <w:rPr>
          <w:bCs/>
          <w:szCs w:val="24"/>
          <w:lang w:eastAsia="lt-LT"/>
        </w:rPr>
        <w:t>Supaprastintas statybos projektas</w:t>
      </w:r>
      <w:r w:rsidR="0050110D" w:rsidRPr="004C3637">
        <w:rPr>
          <w:bCs/>
          <w:szCs w:val="24"/>
          <w:lang w:eastAsia="lt-LT"/>
        </w:rPr>
        <w:t xml:space="preserve"> Nr. </w:t>
      </w:r>
      <w:r>
        <w:rPr>
          <w:bCs/>
          <w:szCs w:val="24"/>
          <w:lang w:eastAsia="lt-LT"/>
        </w:rPr>
        <w:t>2021-06-SSP</w:t>
      </w:r>
      <w:r w:rsidR="0050110D" w:rsidRPr="004C3637">
        <w:rPr>
          <w:bCs/>
          <w:szCs w:val="24"/>
          <w:lang w:eastAsia="lt-LT"/>
        </w:rPr>
        <w:t xml:space="preserve"> </w:t>
      </w:r>
      <w:r w:rsidR="0050110D" w:rsidRPr="00880FC0">
        <w:rPr>
          <w:bCs/>
          <w:szCs w:val="24"/>
          <w:lang w:eastAsia="lt-LT"/>
        </w:rPr>
        <w:t>„</w:t>
      </w:r>
      <w:r>
        <w:rPr>
          <w:bCs/>
          <w:szCs w:val="24"/>
          <w:lang w:eastAsia="lt-LT"/>
        </w:rPr>
        <w:t xml:space="preserve">Automobilių stovėjimo aikštelės Rokiškio miete, Rokiškio r. sav., kapitalinio remonto supaprastintas projektas </w:t>
      </w:r>
      <w:r w:rsidR="0050110D" w:rsidRPr="004C3637">
        <w:rPr>
          <w:bCs/>
          <w:szCs w:val="24"/>
          <w:lang w:eastAsia="lt-LT"/>
        </w:rPr>
        <w:t>(pateikiama elektronine forma)“.</w:t>
      </w:r>
    </w:p>
    <w:p w14:paraId="6B58576C" w14:textId="0D3587FB" w:rsidR="0050110D" w:rsidRPr="004C3637" w:rsidRDefault="0015566A" w:rsidP="0050110D">
      <w:pPr>
        <w:ind w:firstLine="567"/>
        <w:jc w:val="both"/>
        <w:rPr>
          <w:szCs w:val="24"/>
          <w:lang w:eastAsia="lt-LT"/>
        </w:rPr>
      </w:pPr>
      <w:r>
        <w:rPr>
          <w:szCs w:val="24"/>
          <w:lang w:eastAsia="lt-LT"/>
        </w:rPr>
        <w:t>Supaprastintame statybos</w:t>
      </w:r>
      <w:r w:rsidR="0050110D">
        <w:rPr>
          <w:szCs w:val="24"/>
          <w:lang w:eastAsia="lt-LT"/>
        </w:rPr>
        <w:t xml:space="preserve"> projekte, </w:t>
      </w:r>
      <w:r w:rsidR="0050110D" w:rsidRPr="004C3637">
        <w:rPr>
          <w:szCs w:val="24"/>
          <w:lang w:eastAsia="lt-LT"/>
        </w:rPr>
        <w:t>techninėje specifikacijoje</w:t>
      </w:r>
      <w:r w:rsidR="0050110D">
        <w:rPr>
          <w:szCs w:val="24"/>
          <w:lang w:eastAsia="lt-LT"/>
        </w:rPr>
        <w:t xml:space="preserve">, brėžiniuose, žiniaraščiuose </w:t>
      </w:r>
      <w:r w:rsidR="0050110D" w:rsidRPr="004C3637">
        <w:rPr>
          <w:szCs w:val="24"/>
          <w:lang w:eastAsia="lt-LT"/>
        </w:rPr>
        <w:t>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71EB768" w14:textId="77777777" w:rsidR="0050110D" w:rsidRPr="004C3637" w:rsidRDefault="0050110D" w:rsidP="0050110D">
      <w:pPr>
        <w:tabs>
          <w:tab w:val="left" w:pos="851"/>
        </w:tabs>
        <w:ind w:firstLine="567"/>
        <w:jc w:val="both"/>
        <w:rPr>
          <w:szCs w:val="24"/>
          <w:lang w:eastAsia="lt-LT"/>
        </w:rPr>
      </w:pPr>
      <w:r w:rsidRPr="004C3637">
        <w:rPr>
          <w:szCs w:val="24"/>
          <w:lang w:eastAsia="lt-LT"/>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06EDD49" w14:textId="77777777" w:rsidR="0050110D" w:rsidRPr="004C3637" w:rsidRDefault="0050110D" w:rsidP="0050110D">
      <w:pPr>
        <w:ind w:firstLine="567"/>
        <w:jc w:val="both"/>
        <w:rPr>
          <w:szCs w:val="24"/>
          <w:lang w:eastAsia="lt-LT"/>
        </w:rPr>
      </w:pPr>
      <w:r w:rsidRPr="004C3637">
        <w:rPr>
          <w:rFonts w:ascii="Palemonas" w:hAnsi="Palemonas"/>
          <w:szCs w:val="24"/>
          <w:lang w:eastAsia="ar-SA"/>
        </w:rPr>
        <w:t xml:space="preserve">Statybos metu rangovo naudojamų medžiagų, gaminių ir įrengimų techninės charakteristikos turi atitikti techninės specifikacijos reikalavimams. </w:t>
      </w:r>
      <w:r w:rsidRPr="004C3637">
        <w:rPr>
          <w:rFonts w:ascii="Palemonas" w:hAnsi="Palemonas"/>
          <w:szCs w:val="24"/>
          <w:lang w:eastAsia="lt-LT"/>
        </w:rPr>
        <w:t>Visos apdailos medžiagos ir spalvos turi būti suderintos su projekto vykdymo prižiūrėtoju</w:t>
      </w:r>
      <w:r>
        <w:rPr>
          <w:rFonts w:ascii="Palemonas" w:hAnsi="Palemonas"/>
          <w:szCs w:val="24"/>
          <w:lang w:eastAsia="lt-LT"/>
        </w:rPr>
        <w:t>, Rokiškio rajono savivaldybės administracija.</w:t>
      </w:r>
    </w:p>
    <w:p w14:paraId="1EF2678F" w14:textId="77777777" w:rsidR="00EF28A4" w:rsidRDefault="00EF28A4" w:rsidP="0050110D">
      <w:pPr>
        <w:jc w:val="center"/>
        <w:rPr>
          <w:b/>
          <w:bCs/>
          <w:szCs w:val="24"/>
          <w:lang w:eastAsia="lt-LT"/>
        </w:rPr>
      </w:pPr>
    </w:p>
    <w:p w14:paraId="79A1449C" w14:textId="2F77B89F" w:rsidR="0050110D" w:rsidRDefault="0050110D" w:rsidP="0050110D">
      <w:pPr>
        <w:jc w:val="center"/>
        <w:rPr>
          <w:b/>
          <w:bCs/>
          <w:szCs w:val="24"/>
          <w:lang w:eastAsia="lt-LT"/>
        </w:rPr>
      </w:pPr>
      <w:r w:rsidRPr="004C3637">
        <w:rPr>
          <w:b/>
          <w:bCs/>
          <w:szCs w:val="24"/>
          <w:lang w:eastAsia="lt-LT"/>
        </w:rPr>
        <w:t>Techninė užduotis</w:t>
      </w:r>
    </w:p>
    <w:p w14:paraId="3AD213D3" w14:textId="77777777" w:rsidR="0050110D" w:rsidRPr="004C3637" w:rsidRDefault="0050110D" w:rsidP="0050110D">
      <w:pPr>
        <w:jc w:val="center"/>
        <w:rPr>
          <w:b/>
          <w:bCs/>
          <w:szCs w:val="24"/>
          <w:lang w:eastAsia="lt-LT"/>
        </w:rPr>
      </w:pPr>
    </w:p>
    <w:p w14:paraId="284F68EF" w14:textId="77777777" w:rsidR="0050110D" w:rsidRPr="004C3637" w:rsidRDefault="0050110D" w:rsidP="0050110D">
      <w:pPr>
        <w:ind w:firstLine="567"/>
        <w:jc w:val="both"/>
        <w:rPr>
          <w:szCs w:val="24"/>
          <w:lang w:eastAsia="lt-LT"/>
        </w:rPr>
      </w:pPr>
      <w:r w:rsidRPr="004C3637">
        <w:rPr>
          <w:szCs w:val="24"/>
          <w:lang w:eastAsia="lt-LT"/>
        </w:rPr>
        <w:t>Įgyvendinant rangos sutartį, Rangovas turės:</w:t>
      </w:r>
    </w:p>
    <w:p w14:paraId="09796627" w14:textId="241B47EE" w:rsidR="0050110D" w:rsidRPr="004C3637" w:rsidRDefault="0050110D" w:rsidP="0050110D">
      <w:pPr>
        <w:ind w:firstLine="567"/>
        <w:jc w:val="both"/>
        <w:rPr>
          <w:szCs w:val="24"/>
          <w:lang w:eastAsia="lt-LT"/>
        </w:rPr>
      </w:pPr>
      <w:r w:rsidRPr="004C3637">
        <w:rPr>
          <w:szCs w:val="24"/>
          <w:lang w:eastAsia="lt-LT"/>
        </w:rPr>
        <w:t xml:space="preserve">1. Atlikti rangos darbus pagal </w:t>
      </w:r>
      <w:r w:rsidR="00C171D2">
        <w:rPr>
          <w:bCs/>
          <w:szCs w:val="24"/>
          <w:lang w:eastAsia="lt-LT"/>
        </w:rPr>
        <w:t>supaprastintą statybos</w:t>
      </w:r>
      <w:r w:rsidRPr="004C3637">
        <w:rPr>
          <w:bCs/>
          <w:szCs w:val="24"/>
          <w:lang w:eastAsia="lt-LT"/>
        </w:rPr>
        <w:t xml:space="preserve"> projektą.</w:t>
      </w:r>
    </w:p>
    <w:p w14:paraId="1150AB08" w14:textId="77777777" w:rsidR="0050110D" w:rsidRPr="004C3637" w:rsidRDefault="0050110D" w:rsidP="001860D4">
      <w:pPr>
        <w:tabs>
          <w:tab w:val="left" w:pos="851"/>
        </w:tabs>
        <w:ind w:firstLine="567"/>
        <w:jc w:val="both"/>
        <w:rPr>
          <w:szCs w:val="24"/>
          <w:lang w:eastAsia="lt-LT"/>
        </w:rPr>
      </w:pPr>
      <w:r w:rsidRPr="004C3637">
        <w:rPr>
          <w:szCs w:val="24"/>
          <w:lang w:eastAsia="lt-LT"/>
        </w:rPr>
        <w:t>2. 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kadastro nuostatų reikalavimais:</w:t>
      </w:r>
    </w:p>
    <w:p w14:paraId="29E67DC0" w14:textId="7B3C9543" w:rsidR="001860D4" w:rsidRPr="001D6F3D" w:rsidRDefault="0050110D" w:rsidP="001860D4">
      <w:pPr>
        <w:jc w:val="both"/>
      </w:pPr>
      <w:r w:rsidRPr="004C3637">
        <w:rPr>
          <w:szCs w:val="24"/>
          <w:lang w:eastAsia="lt-LT"/>
        </w:rPr>
        <w:t xml:space="preserve">- </w:t>
      </w:r>
      <w:r w:rsidR="001860D4" w:rsidRPr="001860D4">
        <w:t>kadastrinių, geodezinių matavimų atlikimas, vykdymo dokumentacijos, kadastrinių matavimų bylų parengimas</w:t>
      </w:r>
      <w:r w:rsidR="00C171D2">
        <w:t xml:space="preserve"> </w:t>
      </w:r>
      <w:r w:rsidR="001860D4" w:rsidRPr="001860D4">
        <w:t xml:space="preserve">ir kitos </w:t>
      </w:r>
      <w:r w:rsidR="001860D4" w:rsidRPr="001D6F3D">
        <w:t>inžinerinės paslaugos, reikalingos statybos užbaigimo procedūroms (kad būtų surašytas reikiamas statybos užbaigimo dokumentas).</w:t>
      </w:r>
    </w:p>
    <w:p w14:paraId="7736BFAB" w14:textId="15A51DF8" w:rsidR="00EF28A4" w:rsidRPr="001D6F3D" w:rsidRDefault="004F3C60" w:rsidP="001860D4">
      <w:pPr>
        <w:ind w:firstLine="567"/>
        <w:jc w:val="both"/>
        <w:rPr>
          <w:szCs w:val="24"/>
          <w:lang w:eastAsia="lt-LT"/>
        </w:rPr>
      </w:pPr>
      <w:r w:rsidRPr="001D6F3D">
        <w:rPr>
          <w:szCs w:val="24"/>
          <w:lang w:eastAsia="lt-LT"/>
        </w:rPr>
        <w:t xml:space="preserve">Rangovas darbus privalo atlikti per 8 mėn. nuo pagrindinės sutarties įsigaliojimo datos, su darbais susijusią dokumentaciją pateikti per 1 mėn. nuo darbų atlikimo termino pabaigos. </w:t>
      </w:r>
      <w:r w:rsidR="00EF28A4" w:rsidRPr="001D6F3D">
        <w:rPr>
          <w:szCs w:val="24"/>
          <w:lang w:eastAsia="lt-LT"/>
        </w:rPr>
        <w:t xml:space="preserve"> </w:t>
      </w:r>
    </w:p>
    <w:p w14:paraId="28F6C56E" w14:textId="51D267AB" w:rsidR="00EF28A4" w:rsidRDefault="00EF28A4" w:rsidP="0050110D">
      <w:pPr>
        <w:tabs>
          <w:tab w:val="left" w:pos="993"/>
        </w:tabs>
        <w:ind w:firstLine="567"/>
        <w:jc w:val="both"/>
        <w:rPr>
          <w:szCs w:val="24"/>
          <w:lang w:eastAsia="lt-LT"/>
        </w:rPr>
      </w:pPr>
      <w:r w:rsidRPr="001D6F3D">
        <w:rPr>
          <w:szCs w:val="24"/>
          <w:lang w:eastAsia="lt-LT"/>
        </w:rPr>
        <w:t>Darbų pabaiga pagal Sutartį bus laikomas momentas, kai bus užbaigti visi Sutartyje numatyti darbai, pasirašytas darbų perdavimo-</w:t>
      </w:r>
      <w:r w:rsidR="001860D4" w:rsidRPr="001D6F3D">
        <w:rPr>
          <w:szCs w:val="24"/>
          <w:lang w:eastAsia="lt-LT"/>
        </w:rPr>
        <w:t>pr</w:t>
      </w:r>
      <w:r w:rsidRPr="001D6F3D">
        <w:rPr>
          <w:szCs w:val="24"/>
          <w:lang w:eastAsia="lt-LT"/>
        </w:rPr>
        <w:t>iėmimo aktas</w:t>
      </w:r>
      <w:r w:rsidR="001860D4" w:rsidRPr="001D6F3D">
        <w:rPr>
          <w:szCs w:val="24"/>
          <w:lang w:eastAsia="lt-LT"/>
        </w:rPr>
        <w:t>.</w:t>
      </w:r>
    </w:p>
    <w:p w14:paraId="1B31851C" w14:textId="4514BC16" w:rsidR="001860D4" w:rsidRPr="000C11C9" w:rsidRDefault="001860D4" w:rsidP="000C11C9">
      <w:pPr>
        <w:tabs>
          <w:tab w:val="left" w:pos="993"/>
        </w:tabs>
        <w:ind w:firstLine="567"/>
        <w:jc w:val="both"/>
        <w:rPr>
          <w:szCs w:val="24"/>
          <w:lang w:eastAsia="lt-LT"/>
        </w:rPr>
      </w:pPr>
      <w:r>
        <w:rPr>
          <w:szCs w:val="24"/>
          <w:lang w:eastAsia="lt-LT"/>
        </w:rPr>
        <w:t xml:space="preserve">Statinio statybos pabaiga bus laikomas momentas, kai bus ištaisyti defektai (jei reikia), atliktos statybos užbaigimo </w:t>
      </w:r>
      <w:r w:rsidRPr="000C11C9">
        <w:rPr>
          <w:szCs w:val="24"/>
          <w:lang w:eastAsia="lt-LT"/>
        </w:rPr>
        <w:t xml:space="preserve">procedūros, pasirašytas elektroninis Statybos užbaigimo dokumentas. </w:t>
      </w:r>
    </w:p>
    <w:p w14:paraId="3C44F43B" w14:textId="77777777" w:rsidR="000C11C9" w:rsidRPr="008724DA" w:rsidRDefault="000C11C9" w:rsidP="000C11C9">
      <w:pPr>
        <w:tabs>
          <w:tab w:val="left" w:pos="567"/>
          <w:tab w:val="left" w:pos="709"/>
        </w:tabs>
        <w:ind w:firstLine="567"/>
        <w:jc w:val="both"/>
        <w:rPr>
          <w:szCs w:val="24"/>
        </w:rPr>
      </w:pPr>
      <w:r>
        <w:tab/>
      </w:r>
      <w:r w:rsidR="00763A62" w:rsidRPr="000C11C9">
        <w:t xml:space="preserve">Rangovas statybos metu privalo užtikrinti </w:t>
      </w:r>
      <w:r w:rsidR="00A6055C" w:rsidRPr="000C11C9">
        <w:t>Statybos darbų elektroninio statybos žurnal</w:t>
      </w:r>
      <w:r w:rsidR="00763A62" w:rsidRPr="000C11C9">
        <w:t>o</w:t>
      </w:r>
      <w:r w:rsidR="00A6055C" w:rsidRPr="000C11C9">
        <w:t xml:space="preserve"> (ESDŽ) </w:t>
      </w:r>
      <w:r w:rsidR="00763A62" w:rsidRPr="000C11C9">
        <w:t xml:space="preserve">pildymą. </w:t>
      </w:r>
      <w:r w:rsidRPr="008724DA">
        <w:rPr>
          <w:szCs w:val="24"/>
        </w:rPr>
        <w:t>Rangovas privalo fiksuoti statybos darbų eigą ir kaupti įrašus apie vykdomus darbus ESDŽ, vadovaudamasis STR 1.06.01:2016 „Statybos darbai. Statinio statybos priežiūra“ reikalavimais. Rangovas privalo pildyti ESDŽ nuo statybų pradžios iki darbų pabaigos (perėmimo pažymos išdavimo). Jei iki darbų atlikimo termino pabaigos dėl Rangovo kaltės neužpildytas/neužbaigtas ESDŽ pildymas, Rangovas moka 250,00 Eur baudą už kiekvieną papildomai pratęstą ESDŽ mėnesio mokestį.</w:t>
      </w:r>
    </w:p>
    <w:p w14:paraId="7FF24F7D" w14:textId="7839752C" w:rsidR="000C11C9" w:rsidRDefault="000C11C9" w:rsidP="000C11C9">
      <w:pPr>
        <w:tabs>
          <w:tab w:val="left" w:pos="567"/>
        </w:tabs>
        <w:jc w:val="both"/>
        <w:rPr>
          <w:szCs w:val="24"/>
          <w:lang w:eastAsia="lt-LT"/>
        </w:rPr>
      </w:pPr>
      <w:r>
        <w:rPr>
          <w:szCs w:val="24"/>
          <w:lang w:eastAsia="lt-LT"/>
        </w:rPr>
        <w:lastRenderedPageBreak/>
        <w:tab/>
      </w:r>
      <w:r w:rsidRPr="008724DA">
        <w:rPr>
          <w:szCs w:val="24"/>
          <w:lang w:eastAsia="lt-LT"/>
        </w:rPr>
        <w:t>Bauda bus išskaičiuota iš Rangovui mokėtinos sumos</w:t>
      </w:r>
    </w:p>
    <w:p w14:paraId="00F0D2DE" w14:textId="0DE07D74" w:rsidR="0050110D" w:rsidRPr="000F3CF2" w:rsidRDefault="000C11C9" w:rsidP="000C11C9">
      <w:pPr>
        <w:tabs>
          <w:tab w:val="left" w:pos="567"/>
        </w:tabs>
        <w:jc w:val="both"/>
        <w:rPr>
          <w:b/>
          <w:bCs/>
          <w:iCs/>
          <w:szCs w:val="24"/>
          <w:lang w:eastAsia="lt-LT"/>
        </w:rPr>
      </w:pPr>
      <w:r>
        <w:rPr>
          <w:szCs w:val="24"/>
          <w:lang w:eastAsia="lt-LT"/>
        </w:rPr>
        <w:tab/>
      </w:r>
      <w:r w:rsidR="00EF28A4" w:rsidRPr="000F3CF2">
        <w:rPr>
          <w:b/>
          <w:bCs/>
          <w:iCs/>
          <w:szCs w:val="24"/>
          <w:lang w:eastAsia="lt-LT"/>
        </w:rPr>
        <w:t xml:space="preserve"> </w:t>
      </w:r>
      <w:r w:rsidR="0050110D" w:rsidRPr="000F3CF2">
        <w:rPr>
          <w:b/>
          <w:bCs/>
          <w:iCs/>
          <w:szCs w:val="24"/>
          <w:lang w:eastAsia="lt-LT"/>
        </w:rPr>
        <w:t xml:space="preserve">Darbai bus pradedami kai bus gautas finansavimas. </w:t>
      </w:r>
    </w:p>
    <w:p w14:paraId="05A2010F" w14:textId="77777777" w:rsidR="0050110D" w:rsidRDefault="0050110D" w:rsidP="000C11C9">
      <w:pPr>
        <w:ind w:firstLine="567"/>
        <w:jc w:val="both"/>
        <w:rPr>
          <w:szCs w:val="24"/>
          <w:lang w:eastAsia="lt-LT"/>
        </w:rPr>
      </w:pPr>
      <w:r w:rsidRPr="004C3637">
        <w:rPr>
          <w:szCs w:val="24"/>
          <w:lang w:eastAsia="lt-LT"/>
        </w:rPr>
        <w:t xml:space="preserve">Rangovas turi numatyti ir įvertinti visas sutarties vykdymo išlaidas (tarp jų išlaidas nurodytas šioje Techninėje </w:t>
      </w:r>
      <w:r w:rsidR="002B6F06">
        <w:rPr>
          <w:szCs w:val="24"/>
          <w:lang w:eastAsia="lt-LT"/>
        </w:rPr>
        <w:t>specifikacijoje</w:t>
      </w:r>
      <w:r w:rsidRPr="004C3637">
        <w:rPr>
          <w:szCs w:val="24"/>
          <w:lang w:eastAsia="lt-LT"/>
        </w:rPr>
        <w:t>).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6B4231DF" w14:textId="6ADF4C28" w:rsidR="00EB0111" w:rsidRPr="00EB0111" w:rsidRDefault="00EB0111" w:rsidP="0050110D">
      <w:pPr>
        <w:ind w:firstLine="567"/>
        <w:jc w:val="both"/>
        <w:rPr>
          <w:szCs w:val="24"/>
          <w:lang w:eastAsia="lt-LT"/>
        </w:rPr>
      </w:pPr>
      <w:r w:rsidRPr="00EB0111">
        <w:rPr>
          <w:szCs w:val="24"/>
          <w:lang w:eastAsia="lt-LT"/>
        </w:rPr>
        <w:t xml:space="preserve">Rangovas iki statybos darbų pradžios privalo pateikti </w:t>
      </w:r>
      <w:r>
        <w:rPr>
          <w:szCs w:val="24"/>
          <w:lang w:eastAsia="lt-LT"/>
        </w:rPr>
        <w:t>U</w:t>
      </w:r>
      <w:r w:rsidRPr="00EB0111">
        <w:rPr>
          <w:szCs w:val="24"/>
          <w:lang w:eastAsia="lt-LT"/>
        </w:rPr>
        <w:t xml:space="preserve">žsakovui įrodymą, kad jis yra apdraudęs savo civilinę atsakomybę ir </w:t>
      </w:r>
      <w:r>
        <w:rPr>
          <w:szCs w:val="24"/>
          <w:lang w:eastAsia="lt-LT"/>
        </w:rPr>
        <w:t>D</w:t>
      </w:r>
      <w:r w:rsidRPr="00EB0111">
        <w:rPr>
          <w:szCs w:val="24"/>
          <w:lang w:eastAsia="lt-LT"/>
        </w:rPr>
        <w:t>arbus, kaip nustatyta Lietuvos Respublikos statybos įstatyme, ir pateikti tinkamai patvirtintas draudimo liudijimų (polisų) kopijas. Privalomojo draudimo sutartys turi galioti nuo statybos darbų pradžios datos iki užbaigiam</w:t>
      </w:r>
      <w:r w:rsidR="00C171D2">
        <w:rPr>
          <w:szCs w:val="24"/>
          <w:lang w:eastAsia="lt-LT"/>
        </w:rPr>
        <w:t>i</w:t>
      </w:r>
      <w:r w:rsidRPr="00EB0111">
        <w:rPr>
          <w:szCs w:val="24"/>
          <w:lang w:eastAsia="lt-LT"/>
        </w:rPr>
        <w:t xml:space="preserve"> </w:t>
      </w:r>
      <w:r w:rsidR="00C171D2">
        <w:rPr>
          <w:szCs w:val="24"/>
          <w:lang w:eastAsia="lt-LT"/>
        </w:rPr>
        <w:t>kapitalinio remonto darbai</w:t>
      </w:r>
      <w:r w:rsidRPr="00EB0111">
        <w:rPr>
          <w:szCs w:val="24"/>
          <w:lang w:eastAsia="lt-LT"/>
        </w:rPr>
        <w:t>, t. y. kai po darbų perdavimo užsakovui ištaisomi defektai (jei reikia), atliekamos statybos užbaigimo procedūros ir surašomas statybos užbaigimo dokumentas (elektroninis dokumentas).</w:t>
      </w:r>
    </w:p>
    <w:p w14:paraId="330F48B2" w14:textId="77777777" w:rsidR="0050110D" w:rsidRPr="004C3637" w:rsidRDefault="0050110D" w:rsidP="0050110D">
      <w:pPr>
        <w:tabs>
          <w:tab w:val="left" w:pos="993"/>
        </w:tabs>
        <w:ind w:firstLine="567"/>
        <w:jc w:val="both"/>
        <w:rPr>
          <w:rFonts w:ascii="Palemonas" w:hAnsi="Palemonas"/>
          <w:szCs w:val="24"/>
          <w:lang w:eastAsia="lt-LT"/>
        </w:rPr>
      </w:pPr>
      <w:r w:rsidRPr="004C3637">
        <w:rPr>
          <w:rFonts w:ascii="Palemonas" w:hAnsi="Palemonas"/>
          <w:szCs w:val="24"/>
          <w:lang w:eastAsia="lt-LT"/>
        </w:rPr>
        <w:t>Statinio statybos metu susidariusios statybinės atliekos turi būti išvežamos antriniam panaudojimui arba utilizavimui laikantis nustatytos tvarkos. Pateikti pažymas apie visas išvežamas atliekas.</w:t>
      </w:r>
    </w:p>
    <w:p w14:paraId="66B4B2BD" w14:textId="5445BAC5" w:rsidR="00A6055C" w:rsidRDefault="0050110D" w:rsidP="000F3CF2">
      <w:pPr>
        <w:tabs>
          <w:tab w:val="left" w:pos="993"/>
        </w:tabs>
        <w:ind w:firstLine="567"/>
        <w:jc w:val="both"/>
        <w:rPr>
          <w:rFonts w:ascii="Palemonas" w:hAnsi="Palemonas"/>
          <w:szCs w:val="24"/>
          <w:lang w:eastAsia="lt-LT"/>
        </w:rPr>
      </w:pPr>
      <w:r w:rsidRPr="004C3637">
        <w:rPr>
          <w:rFonts w:ascii="Palemonas" w:hAnsi="Palemonas"/>
          <w:szCs w:val="24"/>
          <w:lang w:eastAsia="lt-LT"/>
        </w:rPr>
        <w:t>Atlikęs darbus, Rangovas priduoda Užsakovui</w:t>
      </w:r>
      <w:r w:rsidR="00163EF6">
        <w:rPr>
          <w:rFonts w:ascii="Palemonas" w:hAnsi="Palemonas"/>
          <w:szCs w:val="24"/>
          <w:lang w:eastAsia="lt-LT"/>
        </w:rPr>
        <w:t xml:space="preserve"> sutvarkytą</w:t>
      </w:r>
      <w:r w:rsidRPr="004C3637">
        <w:rPr>
          <w:rFonts w:ascii="Palemonas" w:hAnsi="Palemonas"/>
          <w:szCs w:val="24"/>
          <w:lang w:eastAsia="lt-LT"/>
        </w:rPr>
        <w:t xml:space="preserve"> teritoriją, savo lėšomis atstato pažeistas dangas, želdynus ir pan.</w:t>
      </w:r>
    </w:p>
    <w:p w14:paraId="734AAB9A" w14:textId="77777777" w:rsidR="00A6055C" w:rsidRDefault="00A6055C" w:rsidP="0050110D">
      <w:pPr>
        <w:tabs>
          <w:tab w:val="left" w:pos="993"/>
        </w:tabs>
        <w:ind w:firstLine="567"/>
        <w:jc w:val="center"/>
        <w:rPr>
          <w:rFonts w:ascii="Palemonas" w:hAnsi="Palemonas"/>
          <w:szCs w:val="24"/>
          <w:lang w:eastAsia="lt-LT"/>
        </w:rPr>
      </w:pPr>
    </w:p>
    <w:p w14:paraId="49FDB7C6" w14:textId="3D39F3CC" w:rsidR="0050110D" w:rsidRPr="00333218" w:rsidRDefault="0050110D" w:rsidP="0050110D">
      <w:pPr>
        <w:tabs>
          <w:tab w:val="left" w:pos="993"/>
        </w:tabs>
        <w:ind w:firstLine="567"/>
        <w:jc w:val="center"/>
        <w:rPr>
          <w:rFonts w:ascii="Palemonas" w:hAnsi="Palemonas"/>
          <w:szCs w:val="24"/>
          <w:lang w:eastAsia="lt-LT"/>
        </w:rPr>
      </w:pPr>
      <w:r w:rsidRPr="00333218">
        <w:rPr>
          <w:rFonts w:ascii="Palemonas" w:hAnsi="Palemonas"/>
          <w:szCs w:val="24"/>
          <w:lang w:eastAsia="lt-LT"/>
        </w:rPr>
        <w:t>_____________________________________</w:t>
      </w:r>
    </w:p>
    <w:p w14:paraId="25800AF6" w14:textId="77777777" w:rsidR="0050110D" w:rsidRPr="00333218" w:rsidRDefault="0050110D" w:rsidP="0050110D">
      <w:pPr>
        <w:autoSpaceDE w:val="0"/>
        <w:autoSpaceDN w:val="0"/>
        <w:adjustRightInd w:val="0"/>
        <w:spacing w:line="220" w:lineRule="exact"/>
        <w:ind w:firstLine="312"/>
        <w:jc w:val="center"/>
        <w:rPr>
          <w:rFonts w:ascii="TimesLT" w:hAnsi="TimesLT"/>
          <w:sz w:val="20"/>
          <w:lang w:eastAsia="lt-LT"/>
        </w:rPr>
      </w:pPr>
    </w:p>
    <w:p w14:paraId="3C3145A7" w14:textId="77777777" w:rsidR="0050110D" w:rsidRPr="00333218" w:rsidRDefault="0050110D" w:rsidP="0050110D">
      <w:pPr>
        <w:autoSpaceDE w:val="0"/>
        <w:autoSpaceDN w:val="0"/>
        <w:adjustRightInd w:val="0"/>
        <w:rPr>
          <w:rFonts w:ascii="Calibri" w:hAnsi="Calibri" w:cs="Calibri"/>
          <w:color w:val="000000"/>
          <w:szCs w:val="24"/>
          <w:lang w:eastAsia="lt-LT"/>
        </w:rPr>
      </w:pPr>
    </w:p>
    <w:p w14:paraId="4949D9AE" w14:textId="77777777" w:rsidR="0050110D" w:rsidRPr="00333218" w:rsidRDefault="0050110D" w:rsidP="0050110D">
      <w:pPr>
        <w:autoSpaceDE w:val="0"/>
        <w:autoSpaceDN w:val="0"/>
        <w:adjustRightInd w:val="0"/>
        <w:rPr>
          <w:rFonts w:ascii="Calibri" w:hAnsi="Calibri" w:cs="Calibri"/>
          <w:color w:val="000000"/>
          <w:szCs w:val="24"/>
          <w:lang w:eastAsia="lt-LT"/>
        </w:rPr>
      </w:pPr>
    </w:p>
    <w:sectPr w:rsidR="0050110D" w:rsidRPr="00333218" w:rsidSect="0050110D">
      <w:headerReference w:type="default" r:id="rId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0D3A" w14:textId="77777777" w:rsidR="000F7D6C" w:rsidRDefault="000F7D6C" w:rsidP="000C11C9">
      <w:r>
        <w:separator/>
      </w:r>
    </w:p>
  </w:endnote>
  <w:endnote w:type="continuationSeparator" w:id="0">
    <w:p w14:paraId="32D28274" w14:textId="77777777" w:rsidR="000F7D6C" w:rsidRDefault="000F7D6C" w:rsidP="000C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E557" w14:textId="77777777" w:rsidR="000F7D6C" w:rsidRDefault="000F7D6C" w:rsidP="000C11C9">
      <w:r>
        <w:separator/>
      </w:r>
    </w:p>
  </w:footnote>
  <w:footnote w:type="continuationSeparator" w:id="0">
    <w:p w14:paraId="58EEB72C" w14:textId="77777777" w:rsidR="000F7D6C" w:rsidRDefault="000F7D6C" w:rsidP="000C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6A59" w14:textId="3A7A436B" w:rsidR="000C11C9" w:rsidRDefault="000C11C9">
    <w:pPr>
      <w:pStyle w:val="Antrats"/>
    </w:pPr>
    <w:r>
      <w:t xml:space="preserve">                                                                                                                                          Versija Nr. 1</w:t>
    </w:r>
  </w:p>
  <w:p w14:paraId="4FFEE73B" w14:textId="77777777" w:rsidR="000C11C9" w:rsidRDefault="000C11C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0D"/>
    <w:rsid w:val="000C11C9"/>
    <w:rsid w:val="000E6045"/>
    <w:rsid w:val="000F3CF2"/>
    <w:rsid w:val="000F7D6C"/>
    <w:rsid w:val="00146431"/>
    <w:rsid w:val="0015566A"/>
    <w:rsid w:val="00163EF6"/>
    <w:rsid w:val="00175DE3"/>
    <w:rsid w:val="001860D4"/>
    <w:rsid w:val="0019318C"/>
    <w:rsid w:val="001A082B"/>
    <w:rsid w:val="001A5541"/>
    <w:rsid w:val="001D6F3D"/>
    <w:rsid w:val="0020573F"/>
    <w:rsid w:val="002B6F06"/>
    <w:rsid w:val="002C583C"/>
    <w:rsid w:val="003147C6"/>
    <w:rsid w:val="004165DF"/>
    <w:rsid w:val="00443B91"/>
    <w:rsid w:val="004F3C60"/>
    <w:rsid w:val="0050110D"/>
    <w:rsid w:val="005310E5"/>
    <w:rsid w:val="00631300"/>
    <w:rsid w:val="00690FBD"/>
    <w:rsid w:val="006D03D3"/>
    <w:rsid w:val="00731DB9"/>
    <w:rsid w:val="00763A62"/>
    <w:rsid w:val="00874F15"/>
    <w:rsid w:val="00893628"/>
    <w:rsid w:val="009502E9"/>
    <w:rsid w:val="00955A0A"/>
    <w:rsid w:val="00A338EA"/>
    <w:rsid w:val="00A6055C"/>
    <w:rsid w:val="00A8016F"/>
    <w:rsid w:val="00B03C1B"/>
    <w:rsid w:val="00BF31F6"/>
    <w:rsid w:val="00C171D2"/>
    <w:rsid w:val="00CA477F"/>
    <w:rsid w:val="00CD0FE5"/>
    <w:rsid w:val="00CD2B1F"/>
    <w:rsid w:val="00CD45D8"/>
    <w:rsid w:val="00D00DB2"/>
    <w:rsid w:val="00D074C1"/>
    <w:rsid w:val="00D07B55"/>
    <w:rsid w:val="00DA18A4"/>
    <w:rsid w:val="00EB0111"/>
    <w:rsid w:val="00EC1B7F"/>
    <w:rsid w:val="00EF2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407E"/>
  <w15:docId w15:val="{DB5DC424-6393-48DF-9F15-0475BAE9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110D"/>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0C11C9"/>
    <w:pPr>
      <w:keepNext/>
      <w:keepLines/>
      <w:spacing w:before="120"/>
      <w:outlineLvl w:val="1"/>
    </w:pPr>
    <w:rPr>
      <w:rFonts w:asciiTheme="majorHAnsi" w:eastAsiaTheme="majorEastAsia" w:hAnsiTheme="majorHAnsi" w:cstheme="majorBidi"/>
      <w:color w:val="C0504D"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338EA"/>
    <w:rPr>
      <w:sz w:val="16"/>
      <w:szCs w:val="16"/>
    </w:rPr>
  </w:style>
  <w:style w:type="paragraph" w:styleId="Komentarotekstas">
    <w:name w:val="annotation text"/>
    <w:basedOn w:val="prastasis"/>
    <w:link w:val="KomentarotekstasDiagrama"/>
    <w:uiPriority w:val="99"/>
    <w:semiHidden/>
    <w:unhideWhenUsed/>
    <w:rsid w:val="00A338EA"/>
    <w:rPr>
      <w:sz w:val="20"/>
    </w:rPr>
  </w:style>
  <w:style w:type="character" w:customStyle="1" w:styleId="KomentarotekstasDiagrama">
    <w:name w:val="Komentaro tekstas Diagrama"/>
    <w:basedOn w:val="Numatytasispastraiposriftas"/>
    <w:link w:val="Komentarotekstas"/>
    <w:uiPriority w:val="99"/>
    <w:semiHidden/>
    <w:rsid w:val="00A338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338EA"/>
    <w:rPr>
      <w:b/>
      <w:bCs/>
    </w:rPr>
  </w:style>
  <w:style w:type="character" w:customStyle="1" w:styleId="KomentarotemaDiagrama">
    <w:name w:val="Komentaro tema Diagrama"/>
    <w:basedOn w:val="KomentarotekstasDiagrama"/>
    <w:link w:val="Komentarotema"/>
    <w:uiPriority w:val="99"/>
    <w:semiHidden/>
    <w:rsid w:val="00A338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338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38EA"/>
    <w:rPr>
      <w:rFonts w:ascii="Tahoma" w:eastAsia="Times New Roman" w:hAnsi="Tahoma" w:cs="Tahoma"/>
      <w:sz w:val="16"/>
      <w:szCs w:val="16"/>
    </w:rPr>
  </w:style>
  <w:style w:type="character" w:customStyle="1" w:styleId="Antrat2Diagrama">
    <w:name w:val="Antraštė 2 Diagrama"/>
    <w:basedOn w:val="Numatytasispastraiposriftas"/>
    <w:link w:val="Antrat2"/>
    <w:uiPriority w:val="9"/>
    <w:rsid w:val="000C11C9"/>
    <w:rPr>
      <w:rFonts w:asciiTheme="majorHAnsi" w:eastAsiaTheme="majorEastAsia" w:hAnsiTheme="majorHAnsi" w:cstheme="majorBidi"/>
      <w:color w:val="C0504D" w:themeColor="accent2"/>
      <w:sz w:val="36"/>
      <w:szCs w:val="36"/>
      <w:lang w:eastAsia="lt-LT"/>
    </w:rPr>
  </w:style>
  <w:style w:type="paragraph" w:styleId="Antrats">
    <w:name w:val="header"/>
    <w:basedOn w:val="prastasis"/>
    <w:link w:val="AntratsDiagrama"/>
    <w:uiPriority w:val="99"/>
    <w:unhideWhenUsed/>
    <w:rsid w:val="000C11C9"/>
    <w:pPr>
      <w:tabs>
        <w:tab w:val="center" w:pos="4819"/>
        <w:tab w:val="right" w:pos="9638"/>
      </w:tabs>
    </w:pPr>
  </w:style>
  <w:style w:type="character" w:customStyle="1" w:styleId="AntratsDiagrama">
    <w:name w:val="Antraštės Diagrama"/>
    <w:basedOn w:val="Numatytasispastraiposriftas"/>
    <w:link w:val="Antrats"/>
    <w:uiPriority w:val="99"/>
    <w:rsid w:val="000C11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C11C9"/>
    <w:pPr>
      <w:tabs>
        <w:tab w:val="center" w:pos="4819"/>
        <w:tab w:val="right" w:pos="9638"/>
      </w:tabs>
    </w:pPr>
  </w:style>
  <w:style w:type="character" w:customStyle="1" w:styleId="PoratDiagrama">
    <w:name w:val="Poraštė Diagrama"/>
    <w:basedOn w:val="Numatytasispastraiposriftas"/>
    <w:link w:val="Porat"/>
    <w:uiPriority w:val="99"/>
    <w:rsid w:val="000C11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9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3229</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Gačionienė</dc:creator>
  <cp:lastModifiedBy>Dalia Bulovienė</cp:lastModifiedBy>
  <cp:revision>6</cp:revision>
  <dcterms:created xsi:type="dcterms:W3CDTF">2025-03-12T09:29:00Z</dcterms:created>
  <dcterms:modified xsi:type="dcterms:W3CDTF">2025-03-12T11:57:00Z</dcterms:modified>
</cp:coreProperties>
</file>