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9AB7EC" w14:textId="3CBE90C7" w:rsidR="00F65BA5" w:rsidRDefault="00F65BA5" w:rsidP="00F65BA5">
      <w:pPr>
        <w:jc w:val="right"/>
        <w:rPr>
          <w:rFonts w:ascii="Times New Roman" w:hAnsi="Times New Roman" w:cs="Times New Roman"/>
          <w:sz w:val="24"/>
          <w:szCs w:val="24"/>
        </w:rPr>
      </w:pPr>
      <w:r>
        <w:rPr>
          <w:rFonts w:ascii="Times New Roman" w:hAnsi="Times New Roman" w:cs="Times New Roman"/>
          <w:sz w:val="24"/>
          <w:szCs w:val="24"/>
        </w:rPr>
        <w:t>2025-03-13</w:t>
      </w:r>
    </w:p>
    <w:p w14:paraId="0F8E7D74" w14:textId="77777777" w:rsidR="00F65BA5" w:rsidRDefault="00F65BA5" w:rsidP="00D75493">
      <w:pPr>
        <w:jc w:val="both"/>
        <w:rPr>
          <w:rFonts w:ascii="Times New Roman" w:hAnsi="Times New Roman" w:cs="Times New Roman"/>
          <w:sz w:val="24"/>
          <w:szCs w:val="24"/>
        </w:rPr>
      </w:pPr>
    </w:p>
    <w:p w14:paraId="16BC6AF6" w14:textId="255B7056" w:rsidR="004C007D" w:rsidRPr="00D75493" w:rsidRDefault="004C007D" w:rsidP="00D75493">
      <w:pPr>
        <w:jc w:val="both"/>
        <w:rPr>
          <w:rFonts w:ascii="Times New Roman" w:hAnsi="Times New Roman" w:cs="Times New Roman"/>
          <w:sz w:val="24"/>
          <w:szCs w:val="24"/>
        </w:rPr>
      </w:pPr>
      <w:r w:rsidRPr="00D75493">
        <w:rPr>
          <w:rFonts w:ascii="Times New Roman" w:hAnsi="Times New Roman" w:cs="Times New Roman"/>
          <w:sz w:val="24"/>
          <w:szCs w:val="24"/>
        </w:rPr>
        <w:t>Laba diena, mažos vertės pirkime dėl kėdžių ir stalų įsigijimo perkančioji orga</w:t>
      </w:r>
      <w:r w:rsidR="00E87892" w:rsidRPr="00D75493">
        <w:rPr>
          <w:rFonts w:ascii="Times New Roman" w:hAnsi="Times New Roman" w:cs="Times New Roman"/>
          <w:sz w:val="24"/>
          <w:szCs w:val="24"/>
        </w:rPr>
        <w:t>nizacija gavo tiekėjų klausimus/prašymus</w:t>
      </w:r>
      <w:r w:rsidR="00D75493" w:rsidRPr="00D75493">
        <w:rPr>
          <w:rFonts w:ascii="Times New Roman" w:hAnsi="Times New Roman" w:cs="Times New Roman"/>
          <w:sz w:val="24"/>
          <w:szCs w:val="24"/>
        </w:rPr>
        <w:t xml:space="preserve">. </w:t>
      </w:r>
    </w:p>
    <w:p w14:paraId="0911856B" w14:textId="77777777" w:rsidR="00765288" w:rsidRPr="00D75493" w:rsidRDefault="00765288" w:rsidP="00765288">
      <w:pPr>
        <w:jc w:val="both"/>
        <w:rPr>
          <w:rFonts w:ascii="Times New Roman" w:hAnsi="Times New Roman" w:cs="Times New Roman"/>
          <w:sz w:val="24"/>
          <w:szCs w:val="24"/>
        </w:rPr>
      </w:pPr>
    </w:p>
    <w:p w14:paraId="68EE519D" w14:textId="0B376282" w:rsidR="00D75493" w:rsidRPr="00D75493" w:rsidRDefault="00D75493" w:rsidP="00765288">
      <w:pPr>
        <w:jc w:val="both"/>
        <w:rPr>
          <w:rFonts w:ascii="Times New Roman" w:hAnsi="Times New Roman" w:cs="Times New Roman"/>
          <w:b/>
          <w:i/>
          <w:sz w:val="24"/>
          <w:szCs w:val="24"/>
        </w:rPr>
      </w:pPr>
      <w:r w:rsidRPr="00D75493">
        <w:rPr>
          <w:rFonts w:ascii="Times New Roman" w:hAnsi="Times New Roman" w:cs="Times New Roman"/>
          <w:b/>
          <w:i/>
          <w:sz w:val="24"/>
          <w:szCs w:val="24"/>
        </w:rPr>
        <w:t>Tiekėjų klausimai/prašymai:</w:t>
      </w:r>
    </w:p>
    <w:p w14:paraId="66CAD07E" w14:textId="77777777" w:rsidR="00D75493" w:rsidRPr="00D75493" w:rsidRDefault="00D75493" w:rsidP="00765288">
      <w:pPr>
        <w:jc w:val="both"/>
        <w:rPr>
          <w:rFonts w:ascii="Times New Roman" w:hAnsi="Times New Roman" w:cs="Times New Roman"/>
          <w:sz w:val="8"/>
          <w:szCs w:val="8"/>
        </w:rPr>
      </w:pPr>
    </w:p>
    <w:p w14:paraId="25CC51B2" w14:textId="3A84941E" w:rsidR="00765288" w:rsidRPr="00D75493" w:rsidRDefault="00C12A27" w:rsidP="00765288">
      <w:pPr>
        <w:jc w:val="both"/>
        <w:rPr>
          <w:rFonts w:ascii="Times New Roman" w:hAnsi="Times New Roman" w:cs="Times New Roman"/>
          <w:sz w:val="24"/>
          <w:szCs w:val="24"/>
        </w:rPr>
      </w:pPr>
      <w:r w:rsidRPr="00D75493">
        <w:rPr>
          <w:rFonts w:ascii="Times New Roman" w:hAnsi="Times New Roman" w:cs="Times New Roman"/>
          <w:b/>
          <w:sz w:val="24"/>
          <w:szCs w:val="24"/>
        </w:rPr>
        <w:t>Pirma pirkimo dalis</w:t>
      </w:r>
      <w:r w:rsidRPr="00D75493">
        <w:rPr>
          <w:rFonts w:ascii="Times New Roman" w:hAnsi="Times New Roman" w:cs="Times New Roman"/>
          <w:sz w:val="24"/>
          <w:szCs w:val="24"/>
        </w:rPr>
        <w:t xml:space="preserve">. </w:t>
      </w:r>
      <w:r w:rsidRPr="00D75493">
        <w:rPr>
          <w:rFonts w:ascii="Times New Roman" w:hAnsi="Times New Roman" w:cs="Times New Roman"/>
          <w:b/>
          <w:sz w:val="24"/>
          <w:szCs w:val="24"/>
        </w:rPr>
        <w:t xml:space="preserve">Kėdės </w:t>
      </w:r>
    </w:p>
    <w:p w14:paraId="2A66DA64" w14:textId="77777777" w:rsidR="00765288" w:rsidRPr="00D75493" w:rsidRDefault="00765288" w:rsidP="00765288">
      <w:pPr>
        <w:jc w:val="both"/>
        <w:rPr>
          <w:rFonts w:ascii="Times New Roman" w:hAnsi="Times New Roman" w:cs="Times New Roman"/>
          <w:sz w:val="8"/>
          <w:szCs w:val="8"/>
        </w:rPr>
      </w:pPr>
    </w:p>
    <w:p w14:paraId="46D505E2" w14:textId="3F5BB8F1" w:rsidR="00765288" w:rsidRPr="00D75493" w:rsidRDefault="00580FE2" w:rsidP="00D75493">
      <w:pPr>
        <w:jc w:val="both"/>
        <w:rPr>
          <w:rFonts w:ascii="Times New Roman" w:hAnsi="Times New Roman" w:cs="Times New Roman"/>
          <w:sz w:val="24"/>
          <w:szCs w:val="24"/>
        </w:rPr>
      </w:pPr>
      <w:r w:rsidRPr="00D75493">
        <w:rPr>
          <w:rFonts w:ascii="Times New Roman" w:hAnsi="Times New Roman" w:cs="Times New Roman"/>
          <w:sz w:val="24"/>
          <w:szCs w:val="24"/>
        </w:rPr>
        <w:t>1</w:t>
      </w:r>
      <w:r w:rsidR="00E87892" w:rsidRPr="00D75493">
        <w:rPr>
          <w:rFonts w:ascii="Times New Roman" w:hAnsi="Times New Roman" w:cs="Times New Roman"/>
          <w:sz w:val="24"/>
          <w:szCs w:val="24"/>
        </w:rPr>
        <w:t>.</w:t>
      </w:r>
      <w:r w:rsidR="00C12A27" w:rsidRPr="00D75493">
        <w:rPr>
          <w:rFonts w:ascii="Times New Roman" w:hAnsi="Times New Roman" w:cs="Times New Roman"/>
          <w:sz w:val="24"/>
          <w:szCs w:val="24"/>
        </w:rPr>
        <w:t xml:space="preserve"> Vadovo kėdė; Biuro kėdė skirta pamaininiam darbui (ergonominė); Biuro kėdė skirta pamaininiam darbui (ergonominė) techninėse sąlygose rašote: "Sėdynės plotis: 700±30 mm. Sėdynės gylis: 700±30 mm." Kėdžių su tokiomis plačiomis ir giliomis sėdynėmis nebūna - tai minkštasuolių matmenys. Manome, kad tai </w:t>
      </w:r>
      <w:proofErr w:type="spellStart"/>
      <w:r w:rsidR="00C12A27" w:rsidRPr="00D75493">
        <w:rPr>
          <w:rFonts w:ascii="Times New Roman" w:hAnsi="Times New Roman" w:cs="Times New Roman"/>
          <w:sz w:val="24"/>
          <w:szCs w:val="24"/>
        </w:rPr>
        <w:t>gabaritiniai</w:t>
      </w:r>
      <w:proofErr w:type="spellEnd"/>
      <w:r w:rsidR="00C12A27" w:rsidRPr="00D75493">
        <w:rPr>
          <w:rFonts w:ascii="Times New Roman" w:hAnsi="Times New Roman" w:cs="Times New Roman"/>
          <w:sz w:val="24"/>
          <w:szCs w:val="24"/>
        </w:rPr>
        <w:t xml:space="preserve"> t. y. žvaigž</w:t>
      </w:r>
      <w:r w:rsidR="00DC73E7" w:rsidRPr="00D75493">
        <w:rPr>
          <w:rFonts w:ascii="Times New Roman" w:hAnsi="Times New Roman" w:cs="Times New Roman"/>
          <w:sz w:val="24"/>
          <w:szCs w:val="24"/>
        </w:rPr>
        <w:t>dės kėdės matmenys. Ar taip yra</w:t>
      </w:r>
      <w:r w:rsidR="00C12A27" w:rsidRPr="00D75493">
        <w:rPr>
          <w:rFonts w:ascii="Times New Roman" w:hAnsi="Times New Roman" w:cs="Times New Roman"/>
          <w:sz w:val="24"/>
          <w:szCs w:val="24"/>
        </w:rPr>
        <w:t xml:space="preserve">? </w:t>
      </w:r>
    </w:p>
    <w:p w14:paraId="25229DFA" w14:textId="77777777" w:rsidR="00165907" w:rsidRPr="00D75493" w:rsidRDefault="00165907" w:rsidP="00D75493">
      <w:pPr>
        <w:jc w:val="both"/>
        <w:rPr>
          <w:rFonts w:ascii="Times New Roman" w:hAnsi="Times New Roman" w:cs="Times New Roman"/>
          <w:color w:val="0070C0"/>
          <w:sz w:val="12"/>
          <w:szCs w:val="12"/>
        </w:rPr>
      </w:pPr>
    </w:p>
    <w:p w14:paraId="328CFF15" w14:textId="7CCD139F" w:rsidR="00580FE2" w:rsidRPr="00D75493" w:rsidRDefault="00580FE2" w:rsidP="00D75493">
      <w:pPr>
        <w:jc w:val="both"/>
        <w:rPr>
          <w:rFonts w:ascii="Times New Roman" w:hAnsi="Times New Roman" w:cs="Times New Roman"/>
          <w:sz w:val="24"/>
          <w:szCs w:val="24"/>
        </w:rPr>
      </w:pPr>
      <w:r w:rsidRPr="00D75493">
        <w:rPr>
          <w:rFonts w:ascii="Times New Roman" w:hAnsi="Times New Roman" w:cs="Times New Roman"/>
          <w:sz w:val="24"/>
          <w:szCs w:val="24"/>
        </w:rPr>
        <w:t xml:space="preserve">2. Biuro kėdė techninėse sąlygose rašote: Sėdynės plotis: 620±10 Sėdynės gylis: 620±10. Kėdžių su tokiomis plačiomis ir giliomis sėdynėmis nebūna - tai minkštasuolių matmenys. Manome, kad tai </w:t>
      </w:r>
      <w:proofErr w:type="spellStart"/>
      <w:r w:rsidRPr="00D75493">
        <w:rPr>
          <w:rFonts w:ascii="Times New Roman" w:hAnsi="Times New Roman" w:cs="Times New Roman"/>
          <w:sz w:val="24"/>
          <w:szCs w:val="24"/>
        </w:rPr>
        <w:t>gabaritiniai</w:t>
      </w:r>
      <w:proofErr w:type="spellEnd"/>
      <w:r w:rsidRPr="00D75493">
        <w:rPr>
          <w:rFonts w:ascii="Times New Roman" w:hAnsi="Times New Roman" w:cs="Times New Roman"/>
          <w:sz w:val="24"/>
          <w:szCs w:val="24"/>
        </w:rPr>
        <w:t xml:space="preserve"> t. y. žvaigždės kėdės matmenys. Ar taip yra ? </w:t>
      </w:r>
    </w:p>
    <w:p w14:paraId="500ACD36" w14:textId="77777777" w:rsidR="00580FE2" w:rsidRPr="00D75493" w:rsidRDefault="00580FE2" w:rsidP="00D75493">
      <w:pPr>
        <w:jc w:val="both"/>
        <w:rPr>
          <w:rFonts w:ascii="Times New Roman" w:hAnsi="Times New Roman" w:cs="Times New Roman"/>
          <w:sz w:val="12"/>
          <w:szCs w:val="12"/>
        </w:rPr>
      </w:pPr>
    </w:p>
    <w:p w14:paraId="410734A3" w14:textId="7CD04B6D" w:rsidR="00580FE2" w:rsidRPr="00D75493" w:rsidRDefault="00580FE2" w:rsidP="00D75493">
      <w:pPr>
        <w:jc w:val="both"/>
        <w:rPr>
          <w:rFonts w:ascii="Times New Roman" w:hAnsi="Times New Roman" w:cs="Times New Roman"/>
          <w:sz w:val="24"/>
          <w:szCs w:val="24"/>
        </w:rPr>
      </w:pPr>
      <w:r w:rsidRPr="00D75493">
        <w:rPr>
          <w:rFonts w:ascii="Times New Roman" w:hAnsi="Times New Roman" w:cs="Times New Roman"/>
          <w:sz w:val="24"/>
          <w:szCs w:val="24"/>
        </w:rPr>
        <w:t xml:space="preserve">3. Ar kėdžių Lankytojo kėdė, slidžių tipo rėmu; Lankytojų kėdė mediniais porankiais; Lankytojų kėdė metaliniu rėmu išmatavimų stulpelyje matmenys nurodyti sėdynės ar kėdės </w:t>
      </w:r>
      <w:proofErr w:type="spellStart"/>
      <w:r w:rsidRPr="00D75493">
        <w:rPr>
          <w:rFonts w:ascii="Times New Roman" w:hAnsi="Times New Roman" w:cs="Times New Roman"/>
          <w:sz w:val="24"/>
          <w:szCs w:val="24"/>
        </w:rPr>
        <w:t>gabaritiniai</w:t>
      </w:r>
      <w:proofErr w:type="spellEnd"/>
      <w:r w:rsidRPr="00D75493">
        <w:rPr>
          <w:rFonts w:ascii="Times New Roman" w:hAnsi="Times New Roman" w:cs="Times New Roman"/>
          <w:sz w:val="24"/>
          <w:szCs w:val="24"/>
        </w:rPr>
        <w:t xml:space="preserve">? </w:t>
      </w:r>
    </w:p>
    <w:p w14:paraId="496F76BF" w14:textId="77777777" w:rsidR="00580FE2" w:rsidRPr="00D75493" w:rsidRDefault="00580FE2" w:rsidP="00D75493">
      <w:pPr>
        <w:jc w:val="both"/>
        <w:rPr>
          <w:rFonts w:ascii="Times New Roman" w:hAnsi="Times New Roman" w:cs="Times New Roman"/>
          <w:sz w:val="12"/>
          <w:szCs w:val="12"/>
        </w:rPr>
      </w:pPr>
    </w:p>
    <w:p w14:paraId="1D00C871" w14:textId="1B7EC2FA" w:rsidR="00D75493" w:rsidRPr="00D75493" w:rsidRDefault="00D75493" w:rsidP="00D75493">
      <w:pPr>
        <w:jc w:val="both"/>
        <w:rPr>
          <w:rFonts w:ascii="Times New Roman" w:hAnsi="Times New Roman" w:cs="Times New Roman"/>
          <w:b/>
          <w:sz w:val="24"/>
          <w:szCs w:val="24"/>
        </w:rPr>
      </w:pPr>
      <w:r w:rsidRPr="00D75493">
        <w:rPr>
          <w:rFonts w:ascii="Times New Roman" w:hAnsi="Times New Roman" w:cs="Times New Roman"/>
          <w:b/>
          <w:sz w:val="24"/>
          <w:szCs w:val="24"/>
        </w:rPr>
        <w:t>Antra pirkimo dalis</w:t>
      </w:r>
      <w:r w:rsidRPr="00D75493">
        <w:rPr>
          <w:rFonts w:ascii="Times New Roman" w:hAnsi="Times New Roman" w:cs="Times New Roman"/>
          <w:sz w:val="24"/>
          <w:szCs w:val="24"/>
        </w:rPr>
        <w:t xml:space="preserve">. </w:t>
      </w:r>
      <w:r w:rsidRPr="00D75493">
        <w:rPr>
          <w:rFonts w:ascii="Times New Roman" w:hAnsi="Times New Roman" w:cs="Times New Roman"/>
          <w:b/>
          <w:sz w:val="24"/>
          <w:szCs w:val="24"/>
        </w:rPr>
        <w:t xml:space="preserve">Stalai </w:t>
      </w:r>
    </w:p>
    <w:p w14:paraId="421649C7" w14:textId="77777777" w:rsidR="00D75493" w:rsidRPr="00D75493" w:rsidRDefault="00D75493" w:rsidP="00D75493">
      <w:pPr>
        <w:jc w:val="both"/>
        <w:rPr>
          <w:rFonts w:ascii="Times New Roman" w:hAnsi="Times New Roman" w:cs="Times New Roman"/>
          <w:b/>
          <w:sz w:val="8"/>
          <w:szCs w:val="8"/>
        </w:rPr>
      </w:pPr>
    </w:p>
    <w:p w14:paraId="6C193001" w14:textId="57849255" w:rsidR="00D75493" w:rsidRPr="00D75493" w:rsidRDefault="00D75493" w:rsidP="00D75493">
      <w:pPr>
        <w:jc w:val="both"/>
        <w:rPr>
          <w:rFonts w:ascii="Times New Roman" w:hAnsi="Times New Roman" w:cs="Times New Roman"/>
          <w:sz w:val="24"/>
          <w:szCs w:val="24"/>
        </w:rPr>
      </w:pPr>
      <w:r w:rsidRPr="00D75493">
        <w:rPr>
          <w:rFonts w:ascii="Times New Roman" w:hAnsi="Times New Roman" w:cs="Times New Roman"/>
          <w:sz w:val="24"/>
          <w:szCs w:val="24"/>
        </w:rPr>
        <w:t>1. Elektra reguliuojamo aukščio stalas ir Elektra reguliuojamo aukščio stalas išlenktas (bangos formos stalviršis) techninėse sąlygose rašote: Reguliuojamas aukštis nuo 620 mm iki 1270 mm (± 20 mm). Tačiau rinkoje stalai, kurie kyla iki 1270mm yra su trimis segmentais. Prašome patikslinti ar norite pirkti stalus su dviem kojų segmentais, kylančius iki 1200mm, ar kylančius iki 1270mm su trimis kojų segmentais?</w:t>
      </w:r>
    </w:p>
    <w:p w14:paraId="64A4DB82" w14:textId="77777777" w:rsidR="00D75493" w:rsidRPr="00D75493" w:rsidRDefault="00D75493" w:rsidP="00D75493">
      <w:pPr>
        <w:jc w:val="both"/>
        <w:rPr>
          <w:rFonts w:ascii="Times New Roman" w:hAnsi="Times New Roman" w:cs="Times New Roman"/>
          <w:sz w:val="12"/>
          <w:szCs w:val="12"/>
        </w:rPr>
      </w:pPr>
    </w:p>
    <w:p w14:paraId="5E81A5C9" w14:textId="4783E2E4" w:rsidR="00D75493" w:rsidRPr="00D75493" w:rsidRDefault="00D75493" w:rsidP="00D75493">
      <w:pPr>
        <w:jc w:val="both"/>
        <w:rPr>
          <w:rFonts w:ascii="Times New Roman" w:hAnsi="Times New Roman" w:cs="Times New Roman"/>
          <w:sz w:val="24"/>
          <w:szCs w:val="24"/>
        </w:rPr>
      </w:pPr>
      <w:r w:rsidRPr="00D75493">
        <w:rPr>
          <w:rFonts w:ascii="Times New Roman" w:hAnsi="Times New Roman" w:cs="Times New Roman"/>
          <w:sz w:val="24"/>
          <w:szCs w:val="24"/>
        </w:rPr>
        <w:t xml:space="preserve">2. Techninės specifikacijos </w:t>
      </w:r>
      <w:r w:rsidRPr="00F65BA5">
        <w:rPr>
          <w:rFonts w:ascii="Times New Roman" w:hAnsi="Times New Roman" w:cs="Times New Roman"/>
          <w:sz w:val="24"/>
          <w:szCs w:val="24"/>
        </w:rPr>
        <w:t>antroje pirkimo dalyje</w:t>
      </w:r>
      <w:r w:rsidRPr="00D75493">
        <w:rPr>
          <w:rFonts w:ascii="Times New Roman" w:hAnsi="Times New Roman" w:cs="Times New Roman"/>
          <w:sz w:val="24"/>
          <w:szCs w:val="24"/>
        </w:rPr>
        <w:t xml:space="preserve"> 1 ir 2 pozicijoms (reguliuojamo aukščio stalai) nurodyta, jog kojos turėtų būti iš dviejų segmentų ir aukštis turi būti reguliuojamas nuo 620 mm iki 1270 mm (± 20 mm). Pagal nurodytą reguliuojamą aukštį kojos turėtų būti iš trijų segmentų, kadangi dviejų segmentų kojos į tokį aukštį stalo nepakelia. </w:t>
      </w:r>
    </w:p>
    <w:p w14:paraId="2EC20775" w14:textId="77777777" w:rsidR="00D75493" w:rsidRPr="00F65BA5" w:rsidRDefault="00D75493" w:rsidP="00D75493">
      <w:pPr>
        <w:jc w:val="both"/>
        <w:rPr>
          <w:rFonts w:ascii="Times New Roman" w:hAnsi="Times New Roman" w:cs="Times New Roman"/>
          <w:sz w:val="24"/>
          <w:szCs w:val="24"/>
        </w:rPr>
      </w:pPr>
      <w:r w:rsidRPr="00F65BA5">
        <w:rPr>
          <w:rFonts w:ascii="Times New Roman" w:hAnsi="Times New Roman" w:cs="Times New Roman"/>
          <w:sz w:val="24"/>
          <w:szCs w:val="24"/>
        </w:rPr>
        <w:t>Prašome patikslinti prekių technines specifikacijas.</w:t>
      </w:r>
    </w:p>
    <w:p w14:paraId="542B46F7" w14:textId="77777777" w:rsidR="00580FE2" w:rsidRPr="00D75493" w:rsidRDefault="00580FE2" w:rsidP="003D6D9E">
      <w:pPr>
        <w:jc w:val="both"/>
        <w:rPr>
          <w:rFonts w:ascii="Times New Roman" w:hAnsi="Times New Roman" w:cs="Times New Roman"/>
          <w:sz w:val="24"/>
          <w:szCs w:val="24"/>
        </w:rPr>
      </w:pPr>
    </w:p>
    <w:p w14:paraId="40985E8A" w14:textId="5D680071" w:rsidR="00D75493" w:rsidRPr="00D75493" w:rsidRDefault="00165907" w:rsidP="003D6D9E">
      <w:pPr>
        <w:jc w:val="both"/>
        <w:rPr>
          <w:rFonts w:ascii="Times New Roman" w:hAnsi="Times New Roman" w:cs="Times New Roman"/>
          <w:b/>
          <w:i/>
          <w:sz w:val="24"/>
          <w:szCs w:val="24"/>
        </w:rPr>
      </w:pPr>
      <w:r w:rsidRPr="00D75493">
        <w:rPr>
          <w:rFonts w:ascii="Times New Roman" w:hAnsi="Times New Roman" w:cs="Times New Roman"/>
          <w:b/>
          <w:i/>
          <w:sz w:val="24"/>
          <w:szCs w:val="24"/>
        </w:rPr>
        <w:t>Perkančioji organizacija</w:t>
      </w:r>
      <w:r w:rsidR="00D75493" w:rsidRPr="00D75493">
        <w:rPr>
          <w:rFonts w:ascii="Times New Roman" w:hAnsi="Times New Roman" w:cs="Times New Roman"/>
          <w:b/>
          <w:i/>
          <w:sz w:val="24"/>
          <w:szCs w:val="24"/>
        </w:rPr>
        <w:t>, atsižvelgdama į tiekėjų klausimus/prašymus,</w:t>
      </w:r>
      <w:r w:rsidRPr="00D75493">
        <w:rPr>
          <w:rFonts w:ascii="Times New Roman" w:hAnsi="Times New Roman" w:cs="Times New Roman"/>
          <w:b/>
          <w:i/>
          <w:sz w:val="24"/>
          <w:szCs w:val="24"/>
        </w:rPr>
        <w:t xml:space="preserve"> patikslina</w:t>
      </w:r>
      <w:r w:rsidR="00D75493" w:rsidRPr="00D75493">
        <w:rPr>
          <w:rFonts w:ascii="Times New Roman" w:hAnsi="Times New Roman" w:cs="Times New Roman"/>
          <w:b/>
          <w:i/>
          <w:sz w:val="24"/>
          <w:szCs w:val="24"/>
        </w:rPr>
        <w:t>:</w:t>
      </w:r>
      <w:r w:rsidRPr="00D75493">
        <w:rPr>
          <w:rFonts w:ascii="Times New Roman" w:hAnsi="Times New Roman" w:cs="Times New Roman"/>
          <w:b/>
          <w:i/>
          <w:sz w:val="24"/>
          <w:szCs w:val="24"/>
        </w:rPr>
        <w:t xml:space="preserve"> </w:t>
      </w:r>
    </w:p>
    <w:p w14:paraId="48D38B39" w14:textId="77777777" w:rsidR="00D75493" w:rsidRPr="00C32504" w:rsidRDefault="00D75493" w:rsidP="003D6D9E">
      <w:pPr>
        <w:jc w:val="both"/>
        <w:rPr>
          <w:rFonts w:ascii="Times New Roman" w:hAnsi="Times New Roman" w:cs="Times New Roman"/>
          <w:sz w:val="12"/>
          <w:szCs w:val="12"/>
        </w:rPr>
      </w:pPr>
    </w:p>
    <w:p w14:paraId="3C133698" w14:textId="306FB730" w:rsidR="00165907" w:rsidRPr="00D75493" w:rsidRDefault="00D75493" w:rsidP="003D6D9E">
      <w:pPr>
        <w:jc w:val="both"/>
        <w:rPr>
          <w:rFonts w:ascii="Times New Roman" w:hAnsi="Times New Roman" w:cs="Times New Roman"/>
          <w:sz w:val="24"/>
          <w:szCs w:val="24"/>
        </w:rPr>
      </w:pPr>
      <w:r w:rsidRPr="00D75493">
        <w:rPr>
          <w:rFonts w:ascii="Times New Roman" w:hAnsi="Times New Roman" w:cs="Times New Roman"/>
          <w:sz w:val="24"/>
          <w:szCs w:val="24"/>
        </w:rPr>
        <w:t xml:space="preserve">1) </w:t>
      </w:r>
      <w:r w:rsidR="00165907" w:rsidRPr="00D75493">
        <w:rPr>
          <w:rFonts w:ascii="Times New Roman" w:hAnsi="Times New Roman" w:cs="Times New Roman"/>
          <w:sz w:val="24"/>
          <w:szCs w:val="24"/>
        </w:rPr>
        <w:t xml:space="preserve">Pirkimo dokumentų 1 priedo ,,Kėdžių ir stalų techninė specifikacija“ </w:t>
      </w:r>
      <w:r w:rsidR="00580FE2" w:rsidRPr="00D75493">
        <w:rPr>
          <w:rFonts w:ascii="Times New Roman" w:hAnsi="Times New Roman" w:cs="Times New Roman"/>
          <w:b/>
          <w:sz w:val="24"/>
          <w:szCs w:val="24"/>
        </w:rPr>
        <w:t>P</w:t>
      </w:r>
      <w:r w:rsidR="00165907" w:rsidRPr="00D75493">
        <w:rPr>
          <w:rFonts w:ascii="Times New Roman" w:hAnsi="Times New Roman" w:cs="Times New Roman"/>
          <w:b/>
          <w:sz w:val="24"/>
          <w:szCs w:val="24"/>
        </w:rPr>
        <w:t>irmos</w:t>
      </w:r>
      <w:r w:rsidR="00165907" w:rsidRPr="00D75493">
        <w:rPr>
          <w:rFonts w:ascii="Times New Roman" w:hAnsi="Times New Roman" w:cs="Times New Roman"/>
          <w:sz w:val="24"/>
          <w:szCs w:val="24"/>
        </w:rPr>
        <w:t xml:space="preserve"> pirkimo dalies ,,Kėdės“ 1 punkto </w:t>
      </w:r>
      <w:r w:rsidR="002A2539" w:rsidRPr="00D75493">
        <w:rPr>
          <w:rFonts w:ascii="Times New Roman" w:hAnsi="Times New Roman" w:cs="Times New Roman"/>
          <w:sz w:val="24"/>
          <w:szCs w:val="24"/>
        </w:rPr>
        <w:t>,,</w:t>
      </w:r>
      <w:r w:rsidR="002A2539" w:rsidRPr="00D75493">
        <w:rPr>
          <w:rFonts w:ascii="Times New Roman" w:hAnsi="Times New Roman" w:cs="Times New Roman"/>
          <w:b/>
          <w:sz w:val="24"/>
          <w:szCs w:val="24"/>
        </w:rPr>
        <w:t>Vadovo kėdė</w:t>
      </w:r>
      <w:r w:rsidR="002A2539" w:rsidRPr="00D75493">
        <w:rPr>
          <w:rFonts w:ascii="Times New Roman" w:hAnsi="Times New Roman" w:cs="Times New Roman"/>
          <w:sz w:val="24"/>
          <w:szCs w:val="24"/>
        </w:rPr>
        <w:t xml:space="preserve">“ </w:t>
      </w:r>
      <w:r w:rsidR="00165907" w:rsidRPr="00D75493">
        <w:rPr>
          <w:rFonts w:ascii="Times New Roman" w:hAnsi="Times New Roman" w:cs="Times New Roman"/>
          <w:sz w:val="24"/>
          <w:szCs w:val="24"/>
        </w:rPr>
        <w:t>3-ią stulpelį ,,Kėdžių išmatavimai mm“ ir jį išdėsto taip:</w:t>
      </w:r>
    </w:p>
    <w:p w14:paraId="59834BF1" w14:textId="77777777" w:rsidR="00BF7698" w:rsidRPr="00C32504" w:rsidRDefault="00BF7698" w:rsidP="00165907">
      <w:pPr>
        <w:rPr>
          <w:rFonts w:asciiTheme="majorBidi" w:hAnsiTheme="majorBidi" w:cstheme="majorBidi"/>
          <w:sz w:val="8"/>
          <w:szCs w:val="8"/>
        </w:rPr>
      </w:pPr>
      <w:bookmarkStart w:id="0" w:name="_Hlk192675395"/>
    </w:p>
    <w:p w14:paraId="3A76AC8E" w14:textId="495CB920" w:rsidR="00165907" w:rsidRPr="00D75493" w:rsidRDefault="00165907" w:rsidP="00165907">
      <w:pPr>
        <w:rPr>
          <w:rFonts w:asciiTheme="majorBidi" w:hAnsiTheme="majorBidi" w:cstheme="majorBidi"/>
          <w:sz w:val="24"/>
          <w:szCs w:val="24"/>
        </w:rPr>
      </w:pPr>
      <w:r w:rsidRPr="00D75493">
        <w:rPr>
          <w:rFonts w:asciiTheme="majorBidi" w:hAnsiTheme="majorBidi" w:cstheme="majorBidi"/>
          <w:sz w:val="24"/>
          <w:szCs w:val="24"/>
        </w:rPr>
        <w:t xml:space="preserve">,,Sėdynės plotis: </w:t>
      </w:r>
      <w:r w:rsidRPr="00C32504">
        <w:rPr>
          <w:rFonts w:asciiTheme="majorBidi" w:hAnsiTheme="majorBidi" w:cstheme="majorBidi"/>
          <w:color w:val="7030A0"/>
          <w:sz w:val="24"/>
          <w:szCs w:val="24"/>
        </w:rPr>
        <w:t>530</w:t>
      </w:r>
      <w:r w:rsidRPr="00D75493">
        <w:rPr>
          <w:rFonts w:asciiTheme="majorBidi" w:hAnsiTheme="majorBidi" w:cstheme="majorBidi"/>
          <w:sz w:val="24"/>
          <w:szCs w:val="24"/>
        </w:rPr>
        <w:t>±30 mm.</w:t>
      </w:r>
    </w:p>
    <w:p w14:paraId="75C6927C" w14:textId="77777777" w:rsidR="00165907" w:rsidRPr="00D75493" w:rsidRDefault="00165907" w:rsidP="00165907">
      <w:pPr>
        <w:rPr>
          <w:rFonts w:asciiTheme="majorBidi" w:hAnsiTheme="majorBidi" w:cstheme="majorBidi"/>
          <w:sz w:val="24"/>
          <w:szCs w:val="24"/>
        </w:rPr>
      </w:pPr>
      <w:r w:rsidRPr="00D75493">
        <w:rPr>
          <w:rFonts w:asciiTheme="majorBidi" w:hAnsiTheme="majorBidi" w:cstheme="majorBidi"/>
          <w:sz w:val="24"/>
          <w:szCs w:val="24"/>
        </w:rPr>
        <w:t xml:space="preserve">Sėdynės gylis: </w:t>
      </w:r>
      <w:r w:rsidRPr="00C32504">
        <w:rPr>
          <w:rFonts w:asciiTheme="majorBidi" w:hAnsiTheme="majorBidi" w:cstheme="majorBidi"/>
          <w:color w:val="7030A0"/>
          <w:sz w:val="24"/>
          <w:szCs w:val="24"/>
        </w:rPr>
        <w:t>530</w:t>
      </w:r>
      <w:r w:rsidRPr="00D75493">
        <w:rPr>
          <w:rFonts w:asciiTheme="majorBidi" w:hAnsiTheme="majorBidi" w:cstheme="majorBidi"/>
          <w:sz w:val="24"/>
          <w:szCs w:val="24"/>
        </w:rPr>
        <w:t>±30 mm.</w:t>
      </w:r>
    </w:p>
    <w:p w14:paraId="2832C877" w14:textId="7FEC6156" w:rsidR="00165907" w:rsidRPr="00D75493" w:rsidRDefault="00165907" w:rsidP="00165907">
      <w:pPr>
        <w:jc w:val="both"/>
        <w:rPr>
          <w:rFonts w:ascii="Times New Roman" w:hAnsi="Times New Roman" w:cs="Times New Roman"/>
          <w:sz w:val="24"/>
          <w:szCs w:val="24"/>
        </w:rPr>
      </w:pPr>
      <w:r w:rsidRPr="00D75493">
        <w:rPr>
          <w:rFonts w:asciiTheme="majorBidi" w:hAnsiTheme="majorBidi" w:cstheme="majorBidi"/>
          <w:sz w:val="24"/>
          <w:szCs w:val="24"/>
        </w:rPr>
        <w:t>aukštis nuo grindų ne mažesnis nei 1290 mm.</w:t>
      </w:r>
      <w:bookmarkEnd w:id="0"/>
      <w:r w:rsidRPr="00D75493">
        <w:rPr>
          <w:rFonts w:asciiTheme="majorBidi" w:hAnsiTheme="majorBidi" w:cstheme="majorBidi"/>
          <w:sz w:val="24"/>
          <w:szCs w:val="24"/>
        </w:rPr>
        <w:t>“</w:t>
      </w:r>
    </w:p>
    <w:p w14:paraId="7EA9F6C6" w14:textId="77777777" w:rsidR="00165907" w:rsidRPr="00C32504" w:rsidRDefault="00165907" w:rsidP="003D6D9E">
      <w:pPr>
        <w:jc w:val="both"/>
        <w:rPr>
          <w:rFonts w:ascii="Times New Roman" w:hAnsi="Times New Roman" w:cs="Times New Roman"/>
          <w:color w:val="0070C0"/>
          <w:sz w:val="12"/>
          <w:szCs w:val="12"/>
        </w:rPr>
      </w:pPr>
    </w:p>
    <w:p w14:paraId="7BCC03CE" w14:textId="79E5E5E2" w:rsidR="00C00AB7" w:rsidRPr="00D75493" w:rsidRDefault="00C00AB7" w:rsidP="00C00AB7">
      <w:pPr>
        <w:jc w:val="both"/>
        <w:rPr>
          <w:rFonts w:ascii="Times New Roman" w:hAnsi="Times New Roman" w:cs="Times New Roman"/>
          <w:sz w:val="24"/>
          <w:szCs w:val="24"/>
        </w:rPr>
      </w:pPr>
      <w:r w:rsidRPr="00D75493">
        <w:rPr>
          <w:rFonts w:ascii="Times New Roman" w:hAnsi="Times New Roman" w:cs="Times New Roman"/>
          <w:sz w:val="24"/>
          <w:szCs w:val="24"/>
        </w:rPr>
        <w:t xml:space="preserve">2) Pirkimo dokumentų 1 priedo ,,Kėdžių ir stalų techninė specifikacija“ </w:t>
      </w:r>
      <w:r w:rsidR="00580FE2" w:rsidRPr="00D75493">
        <w:rPr>
          <w:rFonts w:ascii="Times New Roman" w:hAnsi="Times New Roman" w:cs="Times New Roman"/>
          <w:b/>
          <w:sz w:val="24"/>
          <w:szCs w:val="24"/>
        </w:rPr>
        <w:t>P</w:t>
      </w:r>
      <w:r w:rsidRPr="00D75493">
        <w:rPr>
          <w:rFonts w:ascii="Times New Roman" w:hAnsi="Times New Roman" w:cs="Times New Roman"/>
          <w:b/>
          <w:sz w:val="24"/>
          <w:szCs w:val="24"/>
        </w:rPr>
        <w:t>irmos</w:t>
      </w:r>
      <w:r w:rsidRPr="00D75493">
        <w:rPr>
          <w:rFonts w:ascii="Times New Roman" w:hAnsi="Times New Roman" w:cs="Times New Roman"/>
          <w:sz w:val="24"/>
          <w:szCs w:val="24"/>
        </w:rPr>
        <w:t xml:space="preserve"> pirkimo dalies ,,Kėdės“ 2 punkto ,,</w:t>
      </w:r>
      <w:r w:rsidRPr="00D75493">
        <w:rPr>
          <w:rFonts w:ascii="Times New Roman" w:hAnsi="Times New Roman" w:cs="Times New Roman"/>
          <w:b/>
          <w:sz w:val="24"/>
          <w:szCs w:val="24"/>
        </w:rPr>
        <w:t>Biuro kėdė</w:t>
      </w:r>
      <w:r w:rsidRPr="00D75493">
        <w:rPr>
          <w:rFonts w:ascii="Times New Roman" w:hAnsi="Times New Roman" w:cs="Times New Roman"/>
          <w:sz w:val="24"/>
          <w:szCs w:val="24"/>
        </w:rPr>
        <w:t>“ 3-ią stulpelį ,,Kėdžių išmatavimai mm“ ir jį išdėsto taip:</w:t>
      </w:r>
    </w:p>
    <w:p w14:paraId="1D054813" w14:textId="77777777" w:rsidR="00BF7698" w:rsidRPr="00C32504" w:rsidRDefault="00BF7698" w:rsidP="00C00AB7">
      <w:pPr>
        <w:rPr>
          <w:rFonts w:asciiTheme="majorBidi" w:hAnsiTheme="majorBidi" w:cstheme="majorBidi"/>
          <w:sz w:val="8"/>
          <w:szCs w:val="8"/>
        </w:rPr>
      </w:pPr>
    </w:p>
    <w:p w14:paraId="5CBAEB66" w14:textId="6F55AB97" w:rsidR="00C00AB7" w:rsidRPr="00D75493" w:rsidRDefault="00BF7698" w:rsidP="00C00AB7">
      <w:pPr>
        <w:rPr>
          <w:rFonts w:asciiTheme="majorBidi" w:hAnsiTheme="majorBidi" w:cstheme="majorBidi"/>
          <w:sz w:val="24"/>
          <w:szCs w:val="24"/>
        </w:rPr>
      </w:pPr>
      <w:r w:rsidRPr="00D75493">
        <w:rPr>
          <w:rFonts w:asciiTheme="majorBidi" w:hAnsiTheme="majorBidi" w:cstheme="majorBidi"/>
          <w:sz w:val="24"/>
          <w:szCs w:val="24"/>
        </w:rPr>
        <w:t>,,</w:t>
      </w:r>
      <w:r w:rsidR="00C00AB7" w:rsidRPr="00D75493">
        <w:rPr>
          <w:rFonts w:asciiTheme="majorBidi" w:hAnsiTheme="majorBidi" w:cstheme="majorBidi"/>
          <w:sz w:val="24"/>
          <w:szCs w:val="24"/>
        </w:rPr>
        <w:t xml:space="preserve">Sėdynės plotis: </w:t>
      </w:r>
      <w:r w:rsidR="00C00AB7" w:rsidRPr="00C32504">
        <w:rPr>
          <w:rFonts w:asciiTheme="majorBidi" w:hAnsiTheme="majorBidi" w:cstheme="majorBidi"/>
          <w:color w:val="7030A0"/>
          <w:sz w:val="24"/>
          <w:szCs w:val="24"/>
        </w:rPr>
        <w:t>500</w:t>
      </w:r>
      <w:r w:rsidR="00C00AB7" w:rsidRPr="00D75493">
        <w:rPr>
          <w:rFonts w:asciiTheme="majorBidi" w:hAnsiTheme="majorBidi" w:cstheme="majorBidi"/>
          <w:sz w:val="24"/>
          <w:szCs w:val="24"/>
        </w:rPr>
        <w:t>±10</w:t>
      </w:r>
    </w:p>
    <w:p w14:paraId="09E581BF" w14:textId="77777777" w:rsidR="00C00AB7" w:rsidRPr="00D75493" w:rsidRDefault="00C00AB7" w:rsidP="00C00AB7">
      <w:pPr>
        <w:rPr>
          <w:rFonts w:asciiTheme="majorBidi" w:hAnsiTheme="majorBidi" w:cstheme="majorBidi"/>
          <w:sz w:val="24"/>
          <w:szCs w:val="24"/>
        </w:rPr>
      </w:pPr>
      <w:r w:rsidRPr="00D75493">
        <w:rPr>
          <w:rFonts w:asciiTheme="majorBidi" w:hAnsiTheme="majorBidi" w:cstheme="majorBidi"/>
          <w:sz w:val="24"/>
          <w:szCs w:val="24"/>
        </w:rPr>
        <w:t xml:space="preserve">Sėdynės gylis: </w:t>
      </w:r>
      <w:r w:rsidRPr="00C32504">
        <w:rPr>
          <w:rFonts w:asciiTheme="majorBidi" w:hAnsiTheme="majorBidi" w:cstheme="majorBidi"/>
          <w:color w:val="7030A0"/>
          <w:sz w:val="24"/>
          <w:szCs w:val="24"/>
        </w:rPr>
        <w:t>500</w:t>
      </w:r>
      <w:r w:rsidRPr="00D75493">
        <w:rPr>
          <w:rFonts w:asciiTheme="majorBidi" w:hAnsiTheme="majorBidi" w:cstheme="majorBidi"/>
          <w:sz w:val="24"/>
          <w:szCs w:val="24"/>
        </w:rPr>
        <w:t>±10</w:t>
      </w:r>
    </w:p>
    <w:p w14:paraId="44AF401F" w14:textId="2E894E9A" w:rsidR="00C00AB7" w:rsidRPr="00D75493" w:rsidRDefault="00C00AB7" w:rsidP="00C00AB7">
      <w:pPr>
        <w:jc w:val="both"/>
        <w:rPr>
          <w:rFonts w:asciiTheme="majorBidi" w:hAnsiTheme="majorBidi" w:cstheme="majorBidi"/>
          <w:sz w:val="24"/>
          <w:szCs w:val="24"/>
        </w:rPr>
      </w:pPr>
      <w:r w:rsidRPr="00D75493">
        <w:rPr>
          <w:rFonts w:asciiTheme="majorBidi" w:hAnsiTheme="majorBidi" w:cstheme="majorBidi"/>
          <w:sz w:val="24"/>
          <w:szCs w:val="24"/>
        </w:rPr>
        <w:t>aukštis nuo grindų ne mažesnis nei 1250 mm.</w:t>
      </w:r>
      <w:r w:rsidR="00BF7698" w:rsidRPr="00D75493">
        <w:rPr>
          <w:rFonts w:asciiTheme="majorBidi" w:hAnsiTheme="majorBidi" w:cstheme="majorBidi"/>
          <w:sz w:val="24"/>
          <w:szCs w:val="24"/>
        </w:rPr>
        <w:t>“</w:t>
      </w:r>
    </w:p>
    <w:p w14:paraId="40C1163E" w14:textId="77777777" w:rsidR="00C00AB7" w:rsidRPr="00C32504" w:rsidRDefault="00C00AB7" w:rsidP="003D6D9E">
      <w:pPr>
        <w:jc w:val="both"/>
        <w:rPr>
          <w:rFonts w:ascii="Times New Roman" w:hAnsi="Times New Roman" w:cs="Times New Roman"/>
          <w:color w:val="0070C0"/>
          <w:sz w:val="12"/>
          <w:szCs w:val="12"/>
        </w:rPr>
      </w:pPr>
    </w:p>
    <w:p w14:paraId="5A40F93F" w14:textId="03B11274" w:rsidR="00B6751E" w:rsidRPr="00D75493" w:rsidRDefault="00C00AB7" w:rsidP="00B6751E">
      <w:pPr>
        <w:jc w:val="both"/>
        <w:rPr>
          <w:rFonts w:ascii="Times New Roman" w:hAnsi="Times New Roman" w:cs="Times New Roman"/>
          <w:sz w:val="24"/>
          <w:szCs w:val="24"/>
        </w:rPr>
      </w:pPr>
      <w:r w:rsidRPr="00D75493">
        <w:rPr>
          <w:rFonts w:ascii="Times New Roman" w:hAnsi="Times New Roman" w:cs="Times New Roman"/>
          <w:sz w:val="24"/>
          <w:szCs w:val="24"/>
        </w:rPr>
        <w:t>3)</w:t>
      </w:r>
      <w:r w:rsidR="00B6751E" w:rsidRPr="00D75493">
        <w:rPr>
          <w:rFonts w:ascii="Times New Roman" w:hAnsi="Times New Roman" w:cs="Times New Roman"/>
          <w:sz w:val="24"/>
          <w:szCs w:val="24"/>
        </w:rPr>
        <w:t xml:space="preserve"> Pirkimo dokumentų 1 priedo ,,Kėdžių ir stalų techninė specifikacija“ </w:t>
      </w:r>
      <w:r w:rsidR="00580FE2" w:rsidRPr="00D75493">
        <w:rPr>
          <w:rFonts w:ascii="Times New Roman" w:hAnsi="Times New Roman" w:cs="Times New Roman"/>
          <w:b/>
          <w:sz w:val="24"/>
          <w:szCs w:val="24"/>
        </w:rPr>
        <w:t>P</w:t>
      </w:r>
      <w:r w:rsidR="00B6751E" w:rsidRPr="00D75493">
        <w:rPr>
          <w:rFonts w:ascii="Times New Roman" w:hAnsi="Times New Roman" w:cs="Times New Roman"/>
          <w:b/>
          <w:sz w:val="24"/>
          <w:szCs w:val="24"/>
        </w:rPr>
        <w:t xml:space="preserve">irmos </w:t>
      </w:r>
      <w:r w:rsidR="00B6751E" w:rsidRPr="00D75493">
        <w:rPr>
          <w:rFonts w:ascii="Times New Roman" w:hAnsi="Times New Roman" w:cs="Times New Roman"/>
          <w:sz w:val="24"/>
          <w:szCs w:val="24"/>
        </w:rPr>
        <w:t>pirkimo dalies ,,Kėdės“ 3 punkto ,,</w:t>
      </w:r>
      <w:r w:rsidR="00B6751E" w:rsidRPr="00D75493">
        <w:rPr>
          <w:rFonts w:ascii="Times New Roman" w:hAnsi="Times New Roman" w:cs="Times New Roman"/>
          <w:b/>
          <w:sz w:val="24"/>
          <w:szCs w:val="24"/>
        </w:rPr>
        <w:t xml:space="preserve">Biuro kėdė </w:t>
      </w:r>
      <w:r w:rsidR="00B6751E" w:rsidRPr="00D75493">
        <w:rPr>
          <w:rFonts w:asciiTheme="majorBidi" w:hAnsiTheme="majorBidi" w:cstheme="majorBidi"/>
          <w:b/>
          <w:bCs/>
          <w:sz w:val="24"/>
          <w:szCs w:val="24"/>
        </w:rPr>
        <w:t>skirta pamaininiam darbui (ergonominė</w:t>
      </w:r>
      <w:r w:rsidR="00B6751E" w:rsidRPr="00C32504">
        <w:rPr>
          <w:rFonts w:asciiTheme="majorBidi" w:hAnsiTheme="majorBidi" w:cstheme="majorBidi"/>
          <w:b/>
          <w:bCs/>
          <w:sz w:val="24"/>
          <w:szCs w:val="24"/>
        </w:rPr>
        <w:t>)</w:t>
      </w:r>
      <w:r w:rsidR="00B6751E" w:rsidRPr="00D75493">
        <w:rPr>
          <w:rFonts w:ascii="Times New Roman" w:hAnsi="Times New Roman" w:cs="Times New Roman"/>
          <w:sz w:val="24"/>
          <w:szCs w:val="24"/>
        </w:rPr>
        <w:t>“ 3-ią stulpelį ,,Kėdžių išmatavimai mm“ ir jį išdėsto taip:</w:t>
      </w:r>
    </w:p>
    <w:p w14:paraId="7F116602" w14:textId="77777777" w:rsidR="00BF7698" w:rsidRPr="00C32504" w:rsidRDefault="00BF7698" w:rsidP="00B6751E">
      <w:pPr>
        <w:rPr>
          <w:rFonts w:asciiTheme="majorBidi" w:hAnsiTheme="majorBidi" w:cstheme="majorBidi"/>
          <w:sz w:val="8"/>
          <w:szCs w:val="8"/>
        </w:rPr>
      </w:pPr>
    </w:p>
    <w:p w14:paraId="77650C7A" w14:textId="221FFE24" w:rsidR="00B6751E" w:rsidRPr="00D75493" w:rsidRDefault="00BF7698" w:rsidP="00B6751E">
      <w:pPr>
        <w:rPr>
          <w:rFonts w:asciiTheme="majorBidi" w:hAnsiTheme="majorBidi" w:cstheme="majorBidi"/>
          <w:sz w:val="24"/>
          <w:szCs w:val="24"/>
        </w:rPr>
      </w:pPr>
      <w:r w:rsidRPr="00D75493">
        <w:rPr>
          <w:rFonts w:asciiTheme="majorBidi" w:hAnsiTheme="majorBidi" w:cstheme="majorBidi"/>
          <w:sz w:val="24"/>
          <w:szCs w:val="24"/>
        </w:rPr>
        <w:t>,,</w:t>
      </w:r>
      <w:r w:rsidR="00B6751E" w:rsidRPr="00D75493">
        <w:rPr>
          <w:rFonts w:asciiTheme="majorBidi" w:hAnsiTheme="majorBidi" w:cstheme="majorBidi"/>
          <w:sz w:val="24"/>
          <w:szCs w:val="24"/>
        </w:rPr>
        <w:t xml:space="preserve">Sėdynės plotis: </w:t>
      </w:r>
      <w:r w:rsidR="00B6751E" w:rsidRPr="00C32504">
        <w:rPr>
          <w:rFonts w:asciiTheme="majorBidi" w:hAnsiTheme="majorBidi" w:cstheme="majorBidi"/>
          <w:color w:val="7030A0"/>
          <w:sz w:val="24"/>
          <w:szCs w:val="24"/>
        </w:rPr>
        <w:t>500</w:t>
      </w:r>
      <w:r w:rsidR="00B6751E" w:rsidRPr="00D75493">
        <w:rPr>
          <w:rFonts w:asciiTheme="majorBidi" w:hAnsiTheme="majorBidi" w:cstheme="majorBidi"/>
          <w:sz w:val="24"/>
          <w:szCs w:val="24"/>
        </w:rPr>
        <w:t>±10</w:t>
      </w:r>
    </w:p>
    <w:p w14:paraId="7A9C9EC0" w14:textId="77777777" w:rsidR="00B6751E" w:rsidRPr="00D75493" w:rsidRDefault="00B6751E" w:rsidP="00B6751E">
      <w:pPr>
        <w:rPr>
          <w:rFonts w:asciiTheme="majorBidi" w:hAnsiTheme="majorBidi" w:cstheme="majorBidi"/>
          <w:sz w:val="24"/>
          <w:szCs w:val="24"/>
        </w:rPr>
      </w:pPr>
      <w:r w:rsidRPr="00D75493">
        <w:rPr>
          <w:rFonts w:asciiTheme="majorBidi" w:hAnsiTheme="majorBidi" w:cstheme="majorBidi"/>
          <w:sz w:val="24"/>
          <w:szCs w:val="24"/>
        </w:rPr>
        <w:t xml:space="preserve">Sėdynės gylis: </w:t>
      </w:r>
      <w:r w:rsidRPr="00C32504">
        <w:rPr>
          <w:rFonts w:asciiTheme="majorBidi" w:hAnsiTheme="majorBidi" w:cstheme="majorBidi"/>
          <w:color w:val="7030A0"/>
          <w:sz w:val="24"/>
          <w:szCs w:val="24"/>
        </w:rPr>
        <w:t>500</w:t>
      </w:r>
      <w:r w:rsidRPr="00D75493">
        <w:rPr>
          <w:rFonts w:asciiTheme="majorBidi" w:hAnsiTheme="majorBidi" w:cstheme="majorBidi"/>
          <w:sz w:val="24"/>
          <w:szCs w:val="24"/>
        </w:rPr>
        <w:t>±10</w:t>
      </w:r>
    </w:p>
    <w:p w14:paraId="731A8E51" w14:textId="3D0924F8" w:rsidR="00B6751E" w:rsidRPr="00D75493" w:rsidRDefault="00B6751E" w:rsidP="00B6751E">
      <w:pPr>
        <w:jc w:val="both"/>
        <w:rPr>
          <w:rFonts w:asciiTheme="majorBidi" w:hAnsiTheme="majorBidi" w:cstheme="majorBidi"/>
          <w:sz w:val="24"/>
          <w:szCs w:val="24"/>
        </w:rPr>
      </w:pPr>
      <w:r w:rsidRPr="00D75493">
        <w:rPr>
          <w:rFonts w:asciiTheme="majorBidi" w:hAnsiTheme="majorBidi" w:cstheme="majorBidi"/>
          <w:sz w:val="24"/>
          <w:szCs w:val="24"/>
        </w:rPr>
        <w:t>aukštis nuo grindų ne mažesnis nei 1320 mm.</w:t>
      </w:r>
      <w:r w:rsidR="00BF7698" w:rsidRPr="00D75493">
        <w:rPr>
          <w:rFonts w:asciiTheme="majorBidi" w:hAnsiTheme="majorBidi" w:cstheme="majorBidi"/>
          <w:sz w:val="24"/>
          <w:szCs w:val="24"/>
        </w:rPr>
        <w:t>“</w:t>
      </w:r>
    </w:p>
    <w:p w14:paraId="1AA6CD22" w14:textId="77777777" w:rsidR="00B6751E" w:rsidRPr="00C32504" w:rsidRDefault="00B6751E" w:rsidP="00B6751E">
      <w:pPr>
        <w:jc w:val="both"/>
        <w:rPr>
          <w:rFonts w:asciiTheme="majorBidi" w:hAnsiTheme="majorBidi" w:cstheme="majorBidi"/>
          <w:sz w:val="12"/>
          <w:szCs w:val="12"/>
        </w:rPr>
      </w:pPr>
    </w:p>
    <w:p w14:paraId="4DEF8F07" w14:textId="3B1DAFA7" w:rsidR="00C00AB7" w:rsidRPr="00D75493" w:rsidRDefault="00C00AB7" w:rsidP="00C00AB7">
      <w:pPr>
        <w:jc w:val="both"/>
        <w:rPr>
          <w:rFonts w:asciiTheme="majorBidi" w:hAnsiTheme="majorBidi" w:cstheme="majorBidi"/>
          <w:b/>
          <w:bCs/>
          <w:sz w:val="24"/>
          <w:szCs w:val="24"/>
          <w:u w:val="single"/>
        </w:rPr>
      </w:pPr>
      <w:r w:rsidRPr="00D75493">
        <w:rPr>
          <w:rFonts w:ascii="Times New Roman" w:hAnsi="Times New Roman" w:cs="Times New Roman"/>
          <w:sz w:val="24"/>
          <w:szCs w:val="24"/>
        </w:rPr>
        <w:lastRenderedPageBreak/>
        <w:t xml:space="preserve">4) Pirkimo dokumentų 1 priedo ,,Kėdžių ir stalų techninė specifikacija“ </w:t>
      </w:r>
      <w:r w:rsidR="00580FE2" w:rsidRPr="00D75493">
        <w:rPr>
          <w:rFonts w:ascii="Times New Roman" w:hAnsi="Times New Roman" w:cs="Times New Roman"/>
          <w:b/>
          <w:sz w:val="24"/>
          <w:szCs w:val="24"/>
        </w:rPr>
        <w:t>P</w:t>
      </w:r>
      <w:r w:rsidRPr="00D75493">
        <w:rPr>
          <w:rFonts w:ascii="Times New Roman" w:hAnsi="Times New Roman" w:cs="Times New Roman"/>
          <w:b/>
          <w:sz w:val="24"/>
          <w:szCs w:val="24"/>
        </w:rPr>
        <w:t>irmos</w:t>
      </w:r>
      <w:r w:rsidRPr="00D75493">
        <w:rPr>
          <w:rFonts w:ascii="Times New Roman" w:hAnsi="Times New Roman" w:cs="Times New Roman"/>
          <w:sz w:val="24"/>
          <w:szCs w:val="24"/>
        </w:rPr>
        <w:t xml:space="preserve"> pirkimo dalies ,,Kėdės“ 4 punkto ,,</w:t>
      </w:r>
      <w:r w:rsidRPr="00D75493">
        <w:rPr>
          <w:rFonts w:asciiTheme="majorBidi" w:hAnsiTheme="majorBidi" w:cstheme="majorBidi"/>
          <w:b/>
          <w:bCs/>
          <w:sz w:val="24"/>
          <w:szCs w:val="24"/>
        </w:rPr>
        <w:t>Lankytojo kėdė, slidžių tipo rėmu</w:t>
      </w:r>
      <w:r w:rsidRPr="00D75493">
        <w:rPr>
          <w:rFonts w:ascii="Times New Roman" w:hAnsi="Times New Roman" w:cs="Times New Roman"/>
          <w:sz w:val="24"/>
          <w:szCs w:val="24"/>
        </w:rPr>
        <w:t>“ 3-ią stulpelį ,,Kėdžių išmatavimai mm“ ir jį išdėsto taip:</w:t>
      </w:r>
    </w:p>
    <w:p w14:paraId="78F58C39" w14:textId="77777777" w:rsidR="00BF7698" w:rsidRPr="00C32504" w:rsidRDefault="00BF7698" w:rsidP="00C00AB7">
      <w:pPr>
        <w:rPr>
          <w:rFonts w:asciiTheme="majorBidi" w:hAnsiTheme="majorBidi" w:cstheme="majorBidi"/>
          <w:sz w:val="8"/>
          <w:szCs w:val="8"/>
        </w:rPr>
      </w:pPr>
      <w:bookmarkStart w:id="1" w:name="_Hlk192676954"/>
    </w:p>
    <w:p w14:paraId="23926846" w14:textId="367BF6BD" w:rsidR="00C00AB7" w:rsidRPr="00D75493" w:rsidRDefault="00BF7698" w:rsidP="00C00AB7">
      <w:pPr>
        <w:rPr>
          <w:rFonts w:asciiTheme="majorBidi" w:eastAsia="Times New Roman" w:hAnsiTheme="majorBidi" w:cstheme="majorBidi"/>
          <w:sz w:val="24"/>
          <w:szCs w:val="24"/>
          <w:lang w:eastAsia="lt-LT"/>
        </w:rPr>
      </w:pPr>
      <w:r w:rsidRPr="00D75493">
        <w:rPr>
          <w:rFonts w:asciiTheme="majorBidi" w:hAnsiTheme="majorBidi" w:cstheme="majorBidi"/>
          <w:sz w:val="24"/>
          <w:szCs w:val="24"/>
        </w:rPr>
        <w:t>,,</w:t>
      </w:r>
      <w:r w:rsidR="00C00AB7" w:rsidRPr="00D75493">
        <w:rPr>
          <w:rFonts w:asciiTheme="majorBidi" w:hAnsiTheme="majorBidi" w:cstheme="majorBidi"/>
          <w:sz w:val="24"/>
          <w:szCs w:val="24"/>
        </w:rPr>
        <w:t xml:space="preserve">Sėdynės plotis – ne </w:t>
      </w:r>
      <w:r w:rsidR="00C00AB7" w:rsidRPr="00C32504">
        <w:rPr>
          <w:rFonts w:asciiTheme="majorBidi" w:hAnsiTheme="majorBidi" w:cstheme="majorBidi"/>
          <w:color w:val="7030A0"/>
          <w:sz w:val="24"/>
          <w:szCs w:val="24"/>
        </w:rPr>
        <w:t xml:space="preserve">mažesnis nei 400 </w:t>
      </w:r>
      <w:r w:rsidR="00C00AB7" w:rsidRPr="00D75493">
        <w:rPr>
          <w:rFonts w:asciiTheme="majorBidi" w:eastAsia="Times New Roman" w:hAnsiTheme="majorBidi" w:cstheme="majorBidi"/>
          <w:sz w:val="24"/>
          <w:szCs w:val="24"/>
          <w:lang w:eastAsia="lt-LT"/>
        </w:rPr>
        <w:t>mm.</w:t>
      </w:r>
    </w:p>
    <w:p w14:paraId="42B6FD2D" w14:textId="77777777" w:rsidR="00C00AB7" w:rsidRPr="00D75493" w:rsidRDefault="00C00AB7" w:rsidP="00C00AB7">
      <w:pPr>
        <w:rPr>
          <w:rFonts w:asciiTheme="majorBidi" w:hAnsiTheme="majorBidi" w:cstheme="majorBidi"/>
          <w:sz w:val="24"/>
          <w:szCs w:val="24"/>
        </w:rPr>
      </w:pPr>
      <w:r w:rsidRPr="00D75493">
        <w:rPr>
          <w:rFonts w:asciiTheme="majorBidi" w:hAnsiTheme="majorBidi" w:cstheme="majorBidi"/>
          <w:sz w:val="24"/>
          <w:szCs w:val="24"/>
        </w:rPr>
        <w:t xml:space="preserve">Sėdynės gylis – </w:t>
      </w:r>
      <w:r w:rsidRPr="00C32504">
        <w:rPr>
          <w:rFonts w:asciiTheme="majorBidi" w:hAnsiTheme="majorBidi" w:cstheme="majorBidi"/>
          <w:color w:val="7030A0"/>
          <w:sz w:val="24"/>
          <w:szCs w:val="24"/>
        </w:rPr>
        <w:t>ne mažesnis nei 430</w:t>
      </w:r>
      <w:r w:rsidRPr="00D75493">
        <w:rPr>
          <w:rFonts w:asciiTheme="majorBidi" w:hAnsiTheme="majorBidi" w:cstheme="majorBidi"/>
          <w:color w:val="FF0000"/>
          <w:sz w:val="24"/>
          <w:szCs w:val="24"/>
        </w:rPr>
        <w:t xml:space="preserve"> </w:t>
      </w:r>
      <w:r w:rsidRPr="00D75493">
        <w:rPr>
          <w:rFonts w:asciiTheme="majorBidi" w:hAnsiTheme="majorBidi" w:cstheme="majorBidi"/>
          <w:sz w:val="24"/>
          <w:szCs w:val="24"/>
        </w:rPr>
        <w:t>mm.</w:t>
      </w:r>
    </w:p>
    <w:p w14:paraId="7FE0C1B7" w14:textId="595F3418" w:rsidR="00C00AB7" w:rsidRPr="00D75493" w:rsidRDefault="00C00AB7" w:rsidP="00C00AB7">
      <w:pPr>
        <w:jc w:val="both"/>
        <w:rPr>
          <w:rFonts w:ascii="Times New Roman" w:hAnsi="Times New Roman" w:cs="Times New Roman"/>
          <w:color w:val="0070C0"/>
          <w:sz w:val="24"/>
          <w:szCs w:val="24"/>
        </w:rPr>
      </w:pPr>
      <w:r w:rsidRPr="00D75493">
        <w:rPr>
          <w:rFonts w:asciiTheme="majorBidi" w:hAnsiTheme="majorBidi" w:cstheme="majorBidi"/>
          <w:sz w:val="24"/>
          <w:szCs w:val="24"/>
        </w:rPr>
        <w:t>Aukštis nuo grindų ne mažesnis nei 830 mm.</w:t>
      </w:r>
      <w:bookmarkEnd w:id="1"/>
      <w:r w:rsidR="00BF7698" w:rsidRPr="00D75493">
        <w:rPr>
          <w:rFonts w:asciiTheme="majorBidi" w:hAnsiTheme="majorBidi" w:cstheme="majorBidi"/>
          <w:sz w:val="24"/>
          <w:szCs w:val="24"/>
        </w:rPr>
        <w:t>“</w:t>
      </w:r>
    </w:p>
    <w:p w14:paraId="1806D6CD" w14:textId="77777777" w:rsidR="00C00AB7" w:rsidRPr="00C32504" w:rsidRDefault="00C00AB7" w:rsidP="00765288">
      <w:pPr>
        <w:jc w:val="both"/>
        <w:rPr>
          <w:rFonts w:ascii="Times New Roman" w:hAnsi="Times New Roman" w:cs="Times New Roman"/>
          <w:strike/>
          <w:color w:val="0070C0"/>
          <w:sz w:val="12"/>
          <w:szCs w:val="12"/>
        </w:rPr>
      </w:pPr>
    </w:p>
    <w:p w14:paraId="29E80CAB" w14:textId="7CE86664" w:rsidR="00BF7698" w:rsidRPr="00D75493" w:rsidRDefault="00BF7698" w:rsidP="00BF7698">
      <w:pPr>
        <w:jc w:val="both"/>
        <w:rPr>
          <w:rFonts w:asciiTheme="majorBidi" w:hAnsiTheme="majorBidi" w:cstheme="majorBidi"/>
          <w:b/>
          <w:bCs/>
          <w:sz w:val="24"/>
          <w:szCs w:val="24"/>
          <w:u w:val="single"/>
        </w:rPr>
      </w:pPr>
      <w:r w:rsidRPr="00D75493">
        <w:rPr>
          <w:rFonts w:ascii="Times New Roman" w:hAnsi="Times New Roman" w:cs="Times New Roman"/>
          <w:sz w:val="24"/>
          <w:szCs w:val="24"/>
        </w:rPr>
        <w:t xml:space="preserve">5) Pirkimo dokumentų 1 priedo ,,Kėdžių ir stalų techninė specifikacija“ </w:t>
      </w:r>
      <w:r w:rsidR="00580FE2" w:rsidRPr="00D75493">
        <w:rPr>
          <w:rFonts w:ascii="Times New Roman" w:hAnsi="Times New Roman" w:cs="Times New Roman"/>
          <w:b/>
          <w:sz w:val="24"/>
          <w:szCs w:val="24"/>
        </w:rPr>
        <w:t>P</w:t>
      </w:r>
      <w:r w:rsidRPr="00D75493">
        <w:rPr>
          <w:rFonts w:ascii="Times New Roman" w:hAnsi="Times New Roman" w:cs="Times New Roman"/>
          <w:b/>
          <w:sz w:val="24"/>
          <w:szCs w:val="24"/>
        </w:rPr>
        <w:t>irmos</w:t>
      </w:r>
      <w:r w:rsidRPr="00D75493">
        <w:rPr>
          <w:rFonts w:ascii="Times New Roman" w:hAnsi="Times New Roman" w:cs="Times New Roman"/>
          <w:sz w:val="24"/>
          <w:szCs w:val="24"/>
        </w:rPr>
        <w:t xml:space="preserve"> pirkimo dalies ,,Kėdės“ 7 punkto ,,</w:t>
      </w:r>
      <w:r w:rsidRPr="00D75493">
        <w:rPr>
          <w:rFonts w:ascii="Times New Roman" w:hAnsi="Times New Roman" w:cs="Times New Roman"/>
          <w:b/>
          <w:sz w:val="24"/>
          <w:szCs w:val="24"/>
        </w:rPr>
        <w:t>Valgomojo patalpos</w:t>
      </w:r>
      <w:r w:rsidRPr="00D75493">
        <w:rPr>
          <w:rFonts w:asciiTheme="majorBidi" w:hAnsiTheme="majorBidi" w:cstheme="majorBidi"/>
          <w:b/>
          <w:bCs/>
          <w:sz w:val="24"/>
          <w:szCs w:val="24"/>
        </w:rPr>
        <w:t xml:space="preserve"> kėdė</w:t>
      </w:r>
      <w:r w:rsidRPr="00D75493">
        <w:rPr>
          <w:rFonts w:ascii="Times New Roman" w:hAnsi="Times New Roman" w:cs="Times New Roman"/>
          <w:sz w:val="24"/>
          <w:szCs w:val="24"/>
        </w:rPr>
        <w:t>“ 3-ią stulpelį ,,Kėdžių išmatavimai mm“ ir jį išdėsto taip:</w:t>
      </w:r>
    </w:p>
    <w:p w14:paraId="6EAACD7A" w14:textId="77777777" w:rsidR="00BF7698" w:rsidRPr="00D75493" w:rsidRDefault="00BF7698" w:rsidP="00765288">
      <w:pPr>
        <w:jc w:val="both"/>
        <w:rPr>
          <w:rFonts w:ascii="Times New Roman" w:hAnsi="Times New Roman" w:cs="Times New Roman"/>
          <w:sz w:val="8"/>
          <w:szCs w:val="8"/>
        </w:rPr>
      </w:pPr>
    </w:p>
    <w:p w14:paraId="7910552F" w14:textId="5EA6AB4A" w:rsidR="00BF7698" w:rsidRPr="00D75493" w:rsidRDefault="00BF7698" w:rsidP="00BF7698">
      <w:pPr>
        <w:rPr>
          <w:rFonts w:asciiTheme="majorBidi" w:hAnsiTheme="majorBidi" w:cstheme="majorBidi"/>
          <w:sz w:val="24"/>
          <w:szCs w:val="24"/>
        </w:rPr>
      </w:pPr>
      <w:r w:rsidRPr="00D75493">
        <w:rPr>
          <w:rFonts w:asciiTheme="majorBidi" w:hAnsiTheme="majorBidi" w:cstheme="majorBidi"/>
          <w:sz w:val="24"/>
          <w:szCs w:val="24"/>
        </w:rPr>
        <w:t xml:space="preserve">,,Sėdynės plotis – </w:t>
      </w:r>
      <w:r w:rsidRPr="00C32504">
        <w:rPr>
          <w:rFonts w:asciiTheme="majorBidi" w:hAnsiTheme="majorBidi" w:cstheme="majorBidi"/>
          <w:color w:val="7030A0"/>
          <w:sz w:val="24"/>
          <w:szCs w:val="24"/>
        </w:rPr>
        <w:t>400</w:t>
      </w:r>
      <w:r w:rsidRPr="00D75493">
        <w:rPr>
          <w:rFonts w:asciiTheme="majorBidi" w:hAnsiTheme="majorBidi" w:cstheme="majorBidi"/>
          <w:sz w:val="24"/>
          <w:szCs w:val="24"/>
        </w:rPr>
        <w:t>±10 mm.</w:t>
      </w:r>
    </w:p>
    <w:p w14:paraId="02A0E78F" w14:textId="77777777" w:rsidR="00BF7698" w:rsidRPr="00D75493" w:rsidRDefault="00BF7698" w:rsidP="00BF7698">
      <w:pPr>
        <w:rPr>
          <w:rFonts w:asciiTheme="majorBidi" w:hAnsiTheme="majorBidi" w:cstheme="majorBidi"/>
          <w:sz w:val="24"/>
          <w:szCs w:val="24"/>
        </w:rPr>
      </w:pPr>
      <w:r w:rsidRPr="00D75493">
        <w:rPr>
          <w:rFonts w:asciiTheme="majorBidi" w:hAnsiTheme="majorBidi" w:cstheme="majorBidi"/>
          <w:sz w:val="24"/>
          <w:szCs w:val="24"/>
        </w:rPr>
        <w:t xml:space="preserve">Sėdynės gylis - </w:t>
      </w:r>
      <w:r w:rsidRPr="00C32504">
        <w:rPr>
          <w:rFonts w:asciiTheme="majorBidi" w:hAnsiTheme="majorBidi" w:cstheme="majorBidi"/>
          <w:color w:val="7030A0"/>
          <w:sz w:val="24"/>
          <w:szCs w:val="24"/>
        </w:rPr>
        <w:t>410</w:t>
      </w:r>
      <w:r w:rsidRPr="00D75493">
        <w:rPr>
          <w:rFonts w:asciiTheme="majorBidi" w:hAnsiTheme="majorBidi" w:cstheme="majorBidi"/>
          <w:sz w:val="24"/>
          <w:szCs w:val="24"/>
        </w:rPr>
        <w:t>±10 mm.</w:t>
      </w:r>
    </w:p>
    <w:p w14:paraId="10932C1F" w14:textId="301BFFE7" w:rsidR="00BF7698" w:rsidRPr="00D75493" w:rsidRDefault="00BF7698" w:rsidP="00BF7698">
      <w:pPr>
        <w:jc w:val="both"/>
        <w:rPr>
          <w:rFonts w:ascii="Times New Roman" w:hAnsi="Times New Roman" w:cs="Times New Roman"/>
          <w:sz w:val="24"/>
          <w:szCs w:val="24"/>
        </w:rPr>
      </w:pPr>
      <w:r w:rsidRPr="00D75493">
        <w:rPr>
          <w:rFonts w:asciiTheme="majorBidi" w:hAnsiTheme="majorBidi" w:cstheme="majorBidi"/>
          <w:sz w:val="24"/>
          <w:szCs w:val="24"/>
        </w:rPr>
        <w:t>aukštis nuo grindų ne mažesnis nei 840 mm.“</w:t>
      </w:r>
    </w:p>
    <w:p w14:paraId="088B5B7C" w14:textId="77777777" w:rsidR="00BF7698" w:rsidRPr="00C32504" w:rsidRDefault="00BF7698" w:rsidP="00765288">
      <w:pPr>
        <w:jc w:val="both"/>
        <w:rPr>
          <w:rFonts w:ascii="Times New Roman" w:hAnsi="Times New Roman" w:cs="Times New Roman"/>
          <w:sz w:val="12"/>
          <w:szCs w:val="12"/>
        </w:rPr>
      </w:pPr>
    </w:p>
    <w:p w14:paraId="15126DE3" w14:textId="50580E97" w:rsidR="00580FE2" w:rsidRPr="00D75493" w:rsidRDefault="00580FE2" w:rsidP="00580FE2">
      <w:pPr>
        <w:jc w:val="both"/>
        <w:rPr>
          <w:rFonts w:ascii="Times New Roman" w:hAnsi="Times New Roman" w:cs="Times New Roman"/>
          <w:sz w:val="24"/>
          <w:szCs w:val="24"/>
        </w:rPr>
      </w:pPr>
      <w:r w:rsidRPr="00D75493">
        <w:rPr>
          <w:rFonts w:ascii="Times New Roman" w:hAnsi="Times New Roman" w:cs="Times New Roman"/>
          <w:sz w:val="24"/>
          <w:szCs w:val="24"/>
        </w:rPr>
        <w:t xml:space="preserve">6) Pirkimo dokumentų 1 priedo ,,Kėdžių ir stalų techninė specifikacija“ </w:t>
      </w:r>
      <w:r w:rsidRPr="00D75493">
        <w:rPr>
          <w:rFonts w:ascii="Times New Roman" w:hAnsi="Times New Roman" w:cs="Times New Roman"/>
          <w:b/>
          <w:sz w:val="24"/>
          <w:szCs w:val="24"/>
        </w:rPr>
        <w:t>Antros</w:t>
      </w:r>
      <w:r w:rsidRPr="00D75493">
        <w:rPr>
          <w:rFonts w:ascii="Times New Roman" w:hAnsi="Times New Roman" w:cs="Times New Roman"/>
          <w:sz w:val="24"/>
          <w:szCs w:val="24"/>
        </w:rPr>
        <w:t xml:space="preserve"> pirkimo dalies ,,Stalai“ 1 punkto ,,</w:t>
      </w:r>
      <w:r w:rsidRPr="00D75493">
        <w:rPr>
          <w:rFonts w:asciiTheme="majorBidi" w:hAnsiTheme="majorBidi" w:cstheme="majorBidi"/>
          <w:b/>
          <w:bCs/>
          <w:sz w:val="24"/>
          <w:szCs w:val="24"/>
        </w:rPr>
        <w:t>Elektra reguliuojamo aukščio stalas</w:t>
      </w:r>
      <w:r w:rsidRPr="00D75493">
        <w:rPr>
          <w:rFonts w:ascii="Times New Roman" w:hAnsi="Times New Roman" w:cs="Times New Roman"/>
          <w:sz w:val="24"/>
          <w:szCs w:val="24"/>
        </w:rPr>
        <w:t>“ 1-ą stulpelį ,,Stalų aprašymas/parametrai“ ir 3-ią stulpelius ,,Stalų išmatavimai mm“ ir juos išdėsto taip:</w:t>
      </w:r>
    </w:p>
    <w:p w14:paraId="5B79D527" w14:textId="77777777" w:rsidR="00D75493" w:rsidRPr="00D75493" w:rsidRDefault="00D75493" w:rsidP="00580FE2">
      <w:pPr>
        <w:jc w:val="both"/>
        <w:rPr>
          <w:rFonts w:ascii="Times New Roman" w:hAnsi="Times New Roman" w:cs="Times New Roman"/>
          <w:sz w:val="8"/>
          <w:szCs w:val="8"/>
        </w:rPr>
      </w:pPr>
    </w:p>
    <w:tbl>
      <w:tblPr>
        <w:tblStyle w:val="Lentelstinklelis"/>
        <w:tblW w:w="0" w:type="auto"/>
        <w:tblLook w:val="04A0" w:firstRow="1" w:lastRow="0" w:firstColumn="1" w:lastColumn="0" w:noHBand="0" w:noVBand="1"/>
      </w:tblPr>
      <w:tblGrid>
        <w:gridCol w:w="817"/>
        <w:gridCol w:w="6379"/>
        <w:gridCol w:w="2551"/>
      </w:tblGrid>
      <w:tr w:rsidR="00580FE2" w:rsidRPr="00D75493" w14:paraId="2B87FEFF" w14:textId="77777777" w:rsidTr="00580FE2">
        <w:tc>
          <w:tcPr>
            <w:tcW w:w="817" w:type="dxa"/>
          </w:tcPr>
          <w:p w14:paraId="1D650D41" w14:textId="466B67E0" w:rsidR="00580FE2" w:rsidRPr="00D75493" w:rsidRDefault="00580FE2" w:rsidP="00580FE2">
            <w:pPr>
              <w:jc w:val="both"/>
              <w:rPr>
                <w:rFonts w:ascii="Times New Roman" w:hAnsi="Times New Roman" w:cs="Times New Roman"/>
                <w:sz w:val="24"/>
                <w:szCs w:val="24"/>
              </w:rPr>
            </w:pPr>
            <w:r w:rsidRPr="00D75493">
              <w:rPr>
                <w:rFonts w:asciiTheme="majorBidi" w:hAnsiTheme="majorBidi" w:cstheme="majorBidi"/>
                <w:b/>
                <w:bCs/>
                <w:sz w:val="24"/>
                <w:szCs w:val="24"/>
              </w:rPr>
              <w:t>1.</w:t>
            </w:r>
          </w:p>
        </w:tc>
        <w:tc>
          <w:tcPr>
            <w:tcW w:w="6379" w:type="dxa"/>
          </w:tcPr>
          <w:p w14:paraId="217CE6B3" w14:textId="77777777" w:rsidR="00580FE2" w:rsidRPr="00D75493" w:rsidRDefault="00580FE2" w:rsidP="00404406">
            <w:pPr>
              <w:rPr>
                <w:rFonts w:asciiTheme="majorBidi" w:hAnsiTheme="majorBidi" w:cstheme="majorBidi"/>
                <w:b/>
                <w:bCs/>
                <w:sz w:val="24"/>
                <w:szCs w:val="24"/>
                <w:u w:val="single"/>
              </w:rPr>
            </w:pPr>
            <w:r w:rsidRPr="00D75493">
              <w:rPr>
                <w:rFonts w:asciiTheme="majorBidi" w:hAnsiTheme="majorBidi" w:cstheme="majorBidi"/>
                <w:b/>
                <w:bCs/>
                <w:sz w:val="24"/>
                <w:szCs w:val="24"/>
                <w:u w:val="single"/>
              </w:rPr>
              <w:t>Elektra reguliuojamo aukščio stalas</w:t>
            </w:r>
          </w:p>
          <w:p w14:paraId="4FAB3133" w14:textId="77777777" w:rsidR="00580FE2" w:rsidRPr="00D75493" w:rsidRDefault="00580FE2" w:rsidP="00404406">
            <w:pPr>
              <w:rPr>
                <w:rFonts w:asciiTheme="majorBidi" w:hAnsiTheme="majorBidi" w:cstheme="majorBidi"/>
                <w:sz w:val="24"/>
                <w:szCs w:val="24"/>
              </w:rPr>
            </w:pPr>
            <w:r w:rsidRPr="00D75493">
              <w:rPr>
                <w:rFonts w:asciiTheme="majorBidi" w:hAnsiTheme="majorBidi" w:cstheme="majorBidi"/>
                <w:sz w:val="24"/>
                <w:szCs w:val="24"/>
              </w:rPr>
              <w:t>Stačiakampio formos stalviršis.</w:t>
            </w:r>
          </w:p>
          <w:p w14:paraId="758B5900" w14:textId="77777777" w:rsidR="00580FE2" w:rsidRPr="00D75493" w:rsidRDefault="00580FE2" w:rsidP="00404406">
            <w:pPr>
              <w:rPr>
                <w:rFonts w:asciiTheme="majorBidi" w:hAnsiTheme="majorBidi" w:cstheme="majorBidi"/>
                <w:sz w:val="24"/>
                <w:szCs w:val="24"/>
              </w:rPr>
            </w:pPr>
            <w:r w:rsidRPr="00D75493">
              <w:rPr>
                <w:rFonts w:asciiTheme="majorBidi" w:hAnsiTheme="majorBidi" w:cstheme="majorBidi"/>
                <w:sz w:val="24"/>
                <w:szCs w:val="24"/>
              </w:rPr>
              <w:t>T formos metalinės kojos iš dviejų segmentų su elektriniu aukščio reguliavimu.</w:t>
            </w:r>
          </w:p>
          <w:p w14:paraId="7DE24F48" w14:textId="77777777" w:rsidR="00580FE2" w:rsidRPr="00C32504" w:rsidRDefault="00580FE2" w:rsidP="00404406">
            <w:pPr>
              <w:rPr>
                <w:rFonts w:asciiTheme="majorBidi" w:hAnsiTheme="majorBidi" w:cstheme="majorBidi"/>
                <w:color w:val="7030A0"/>
                <w:sz w:val="24"/>
                <w:szCs w:val="24"/>
              </w:rPr>
            </w:pPr>
            <w:r w:rsidRPr="00D75493">
              <w:rPr>
                <w:rFonts w:asciiTheme="majorBidi" w:hAnsiTheme="majorBidi" w:cstheme="majorBidi"/>
                <w:sz w:val="24"/>
                <w:szCs w:val="24"/>
              </w:rPr>
              <w:t xml:space="preserve">Aukštis reguliuojamas. </w:t>
            </w:r>
            <w:r w:rsidRPr="00C32504">
              <w:rPr>
                <w:rFonts w:asciiTheme="majorBidi" w:hAnsiTheme="majorBidi" w:cstheme="majorBidi"/>
                <w:color w:val="7030A0"/>
                <w:sz w:val="24"/>
                <w:szCs w:val="24"/>
              </w:rPr>
              <w:t>Maksimalus aukštis ne mažesnis nei 1170 mm.</w:t>
            </w:r>
          </w:p>
          <w:p w14:paraId="6E0867C7" w14:textId="77777777" w:rsidR="00580FE2" w:rsidRPr="00D75493" w:rsidRDefault="00580FE2" w:rsidP="00404406">
            <w:pPr>
              <w:rPr>
                <w:rFonts w:asciiTheme="majorBidi" w:hAnsiTheme="majorBidi" w:cstheme="majorBidi"/>
                <w:color w:val="FF0000"/>
                <w:sz w:val="24"/>
                <w:szCs w:val="24"/>
              </w:rPr>
            </w:pPr>
            <w:r w:rsidRPr="00D75493">
              <w:rPr>
                <w:rFonts w:asciiTheme="majorBidi" w:hAnsiTheme="majorBidi" w:cstheme="majorBidi"/>
                <w:sz w:val="24"/>
                <w:szCs w:val="24"/>
              </w:rPr>
              <w:t>Funkcija, apsauganti stalą nuo susidūrimo su kliūtimis ir pažeidimų, apsauga nuo perkaitimo.</w:t>
            </w:r>
          </w:p>
          <w:p w14:paraId="5382296A" w14:textId="77777777" w:rsidR="00580FE2" w:rsidRPr="00D75493" w:rsidRDefault="00580FE2" w:rsidP="00404406">
            <w:pPr>
              <w:rPr>
                <w:rFonts w:asciiTheme="majorBidi" w:hAnsiTheme="majorBidi" w:cstheme="majorBidi"/>
                <w:sz w:val="24"/>
                <w:szCs w:val="24"/>
              </w:rPr>
            </w:pPr>
            <w:r w:rsidRPr="00D75493">
              <w:rPr>
                <w:rFonts w:asciiTheme="majorBidi" w:hAnsiTheme="majorBidi" w:cstheme="majorBidi"/>
                <w:sz w:val="24"/>
                <w:szCs w:val="24"/>
              </w:rPr>
              <w:t>Stalviršio apkrova ne mažesnei nei 70 kg .</w:t>
            </w:r>
          </w:p>
          <w:p w14:paraId="437BA58B" w14:textId="77777777" w:rsidR="00580FE2" w:rsidRPr="00D75493" w:rsidRDefault="00580FE2" w:rsidP="00404406">
            <w:pPr>
              <w:rPr>
                <w:rFonts w:asciiTheme="majorBidi" w:hAnsiTheme="majorBidi" w:cstheme="majorBidi"/>
                <w:sz w:val="24"/>
                <w:szCs w:val="24"/>
              </w:rPr>
            </w:pPr>
            <w:r w:rsidRPr="00D75493">
              <w:rPr>
                <w:rFonts w:asciiTheme="majorBidi" w:hAnsiTheme="majorBidi" w:cstheme="majorBidi"/>
                <w:sz w:val="24"/>
                <w:szCs w:val="24"/>
              </w:rPr>
              <w:t>Stalviršis pagamintas iš ne mažiau nei 25 mm medienos drožlių plokštės (LMDP) arba lygiavertė. Stalviršio kraštai su PVC juostele.</w:t>
            </w:r>
          </w:p>
          <w:p w14:paraId="798A9DC2" w14:textId="77777777" w:rsidR="00580FE2" w:rsidRPr="00D75493" w:rsidRDefault="00580FE2" w:rsidP="00404406">
            <w:pPr>
              <w:rPr>
                <w:rFonts w:asciiTheme="majorBidi" w:hAnsiTheme="majorBidi" w:cstheme="majorBidi"/>
                <w:sz w:val="24"/>
                <w:szCs w:val="24"/>
              </w:rPr>
            </w:pPr>
            <w:r w:rsidRPr="00D75493">
              <w:rPr>
                <w:rFonts w:asciiTheme="majorBidi" w:hAnsiTheme="majorBidi" w:cstheme="majorBidi"/>
                <w:sz w:val="24"/>
                <w:szCs w:val="24"/>
              </w:rPr>
              <w:t>Anga laidų pravedimui stalviršyje ne mažesnė nei 60 mm.</w:t>
            </w:r>
          </w:p>
          <w:p w14:paraId="55D31AA1" w14:textId="77777777" w:rsidR="00580FE2" w:rsidRPr="00D75493" w:rsidRDefault="00580FE2" w:rsidP="00404406">
            <w:pPr>
              <w:rPr>
                <w:rFonts w:asciiTheme="majorBidi" w:hAnsiTheme="majorBidi" w:cstheme="majorBidi"/>
                <w:sz w:val="24"/>
                <w:szCs w:val="24"/>
              </w:rPr>
            </w:pPr>
            <w:r w:rsidRPr="00D75493">
              <w:rPr>
                <w:rFonts w:asciiTheme="majorBidi" w:hAnsiTheme="majorBidi" w:cstheme="majorBidi"/>
                <w:sz w:val="24"/>
                <w:szCs w:val="24"/>
              </w:rPr>
              <w:t>Spalva derinama su pirkėju - pasirinkimas turi būti ne mažiau kaip iš 2 spalvų.</w:t>
            </w:r>
          </w:p>
          <w:p w14:paraId="48BA27FE" w14:textId="1EB175C5" w:rsidR="00580FE2" w:rsidRPr="00D75493" w:rsidRDefault="00580FE2" w:rsidP="00580FE2">
            <w:pPr>
              <w:jc w:val="both"/>
              <w:rPr>
                <w:rFonts w:ascii="Times New Roman" w:hAnsi="Times New Roman" w:cs="Times New Roman"/>
                <w:sz w:val="24"/>
                <w:szCs w:val="24"/>
              </w:rPr>
            </w:pPr>
            <w:r w:rsidRPr="00D75493">
              <w:rPr>
                <w:rFonts w:asciiTheme="majorBidi" w:hAnsiTheme="majorBidi" w:cstheme="majorBidi"/>
                <w:sz w:val="24"/>
                <w:szCs w:val="24"/>
              </w:rPr>
              <w:t>Garantija: ne mažiau 24 mėn.</w:t>
            </w:r>
          </w:p>
        </w:tc>
        <w:tc>
          <w:tcPr>
            <w:tcW w:w="2551" w:type="dxa"/>
          </w:tcPr>
          <w:p w14:paraId="18FFD3E5" w14:textId="77777777" w:rsidR="00580FE2" w:rsidRPr="00D75493" w:rsidRDefault="00580FE2" w:rsidP="00404406">
            <w:pPr>
              <w:rPr>
                <w:rFonts w:asciiTheme="majorBidi" w:hAnsiTheme="majorBidi" w:cstheme="majorBidi"/>
                <w:sz w:val="24"/>
                <w:szCs w:val="24"/>
              </w:rPr>
            </w:pPr>
            <w:r w:rsidRPr="00D75493">
              <w:rPr>
                <w:rFonts w:asciiTheme="majorBidi" w:hAnsiTheme="majorBidi" w:cstheme="majorBidi"/>
                <w:sz w:val="24"/>
                <w:szCs w:val="24"/>
              </w:rPr>
              <w:t>Stalviršio dydis 1200 x 700 mm (± 10 mm)</w:t>
            </w:r>
          </w:p>
          <w:p w14:paraId="289D09A6" w14:textId="2970BD0D" w:rsidR="00580FE2" w:rsidRPr="00D75493" w:rsidRDefault="00580FE2" w:rsidP="00580FE2">
            <w:pPr>
              <w:jc w:val="both"/>
              <w:rPr>
                <w:rFonts w:ascii="Times New Roman" w:hAnsi="Times New Roman" w:cs="Times New Roman"/>
                <w:sz w:val="24"/>
                <w:szCs w:val="24"/>
              </w:rPr>
            </w:pPr>
            <w:r w:rsidRPr="00C32504">
              <w:rPr>
                <w:rFonts w:asciiTheme="majorBidi" w:hAnsiTheme="majorBidi" w:cstheme="majorBidi"/>
                <w:color w:val="7030A0"/>
                <w:sz w:val="24"/>
                <w:szCs w:val="24"/>
              </w:rPr>
              <w:t>Maksimalus aukštis ne mažesnis nei 1170 mm.</w:t>
            </w:r>
          </w:p>
        </w:tc>
      </w:tr>
    </w:tbl>
    <w:p w14:paraId="0DE1E372" w14:textId="5E4EEE22" w:rsidR="00580FE2" w:rsidRPr="00D75493" w:rsidRDefault="00580FE2" w:rsidP="00580FE2">
      <w:pPr>
        <w:jc w:val="both"/>
        <w:rPr>
          <w:rFonts w:ascii="Times New Roman" w:hAnsi="Times New Roman" w:cs="Times New Roman"/>
          <w:sz w:val="24"/>
          <w:szCs w:val="24"/>
        </w:rPr>
      </w:pPr>
    </w:p>
    <w:p w14:paraId="2A97DCFC" w14:textId="430A8092" w:rsidR="00580FE2" w:rsidRPr="00D75493" w:rsidRDefault="00580FE2" w:rsidP="00580FE2">
      <w:pPr>
        <w:jc w:val="both"/>
        <w:rPr>
          <w:rFonts w:ascii="Times New Roman" w:hAnsi="Times New Roman" w:cs="Times New Roman"/>
          <w:sz w:val="24"/>
          <w:szCs w:val="24"/>
        </w:rPr>
      </w:pPr>
      <w:r w:rsidRPr="00D75493">
        <w:rPr>
          <w:rFonts w:ascii="Times New Roman" w:hAnsi="Times New Roman" w:cs="Times New Roman"/>
          <w:sz w:val="24"/>
          <w:szCs w:val="24"/>
        </w:rPr>
        <w:t xml:space="preserve">7) Pirkimo dokumentų 1 priedo ,,Kėdžių ir stalų techninė specifikacija“ </w:t>
      </w:r>
      <w:r w:rsidRPr="00D75493">
        <w:rPr>
          <w:rFonts w:ascii="Times New Roman" w:hAnsi="Times New Roman" w:cs="Times New Roman"/>
          <w:b/>
          <w:sz w:val="24"/>
          <w:szCs w:val="24"/>
        </w:rPr>
        <w:t>Antros</w:t>
      </w:r>
      <w:r w:rsidRPr="00D75493">
        <w:rPr>
          <w:rFonts w:ascii="Times New Roman" w:hAnsi="Times New Roman" w:cs="Times New Roman"/>
          <w:sz w:val="24"/>
          <w:szCs w:val="24"/>
        </w:rPr>
        <w:t xml:space="preserve"> pirkimo dalies ,,Stalai“ 2 punkto ,,</w:t>
      </w:r>
      <w:r w:rsidRPr="00D75493">
        <w:rPr>
          <w:rFonts w:asciiTheme="majorBidi" w:hAnsiTheme="majorBidi" w:cstheme="majorBidi"/>
          <w:b/>
          <w:bCs/>
          <w:sz w:val="24"/>
          <w:szCs w:val="24"/>
        </w:rPr>
        <w:t>Elektra reguliuojamo aukščio stalas išlenktas (bangos formos stalviršis)</w:t>
      </w:r>
      <w:r w:rsidRPr="00D75493">
        <w:rPr>
          <w:rFonts w:ascii="Times New Roman" w:hAnsi="Times New Roman" w:cs="Times New Roman"/>
          <w:sz w:val="24"/>
          <w:szCs w:val="24"/>
        </w:rPr>
        <w:t>“ 1</w:t>
      </w:r>
      <w:r w:rsidR="00C32504">
        <w:rPr>
          <w:rFonts w:ascii="Times New Roman" w:hAnsi="Times New Roman" w:cs="Times New Roman"/>
          <w:sz w:val="24"/>
          <w:szCs w:val="24"/>
        </w:rPr>
        <w:t>-</w:t>
      </w:r>
      <w:r w:rsidRPr="00D75493">
        <w:rPr>
          <w:rFonts w:ascii="Times New Roman" w:hAnsi="Times New Roman" w:cs="Times New Roman"/>
          <w:sz w:val="24"/>
          <w:szCs w:val="24"/>
        </w:rPr>
        <w:t>ą stulpelį ,,Stalų aprašymas/parametrai“ ir jį išdėsto taip:</w:t>
      </w:r>
    </w:p>
    <w:p w14:paraId="43A129F7" w14:textId="77777777" w:rsidR="00580FE2" w:rsidRPr="00D75493" w:rsidRDefault="00580FE2" w:rsidP="00580FE2">
      <w:pPr>
        <w:jc w:val="both"/>
        <w:rPr>
          <w:rFonts w:ascii="Times New Roman" w:hAnsi="Times New Roman" w:cs="Times New Roman"/>
          <w:sz w:val="8"/>
          <w:szCs w:val="8"/>
        </w:rPr>
      </w:pPr>
    </w:p>
    <w:tbl>
      <w:tblPr>
        <w:tblStyle w:val="Lentelstinklelis"/>
        <w:tblW w:w="0" w:type="auto"/>
        <w:tblLook w:val="04A0" w:firstRow="1" w:lastRow="0" w:firstColumn="1" w:lastColumn="0" w:noHBand="0" w:noVBand="1"/>
      </w:tblPr>
      <w:tblGrid>
        <w:gridCol w:w="817"/>
        <w:gridCol w:w="8930"/>
      </w:tblGrid>
      <w:tr w:rsidR="00580FE2" w:rsidRPr="00D75493" w14:paraId="1B605BC6" w14:textId="77777777" w:rsidTr="00F65BA5">
        <w:tc>
          <w:tcPr>
            <w:tcW w:w="817" w:type="dxa"/>
          </w:tcPr>
          <w:p w14:paraId="2790602C" w14:textId="53A53D83" w:rsidR="00580FE2" w:rsidRPr="00D75493" w:rsidRDefault="00580FE2" w:rsidP="00580FE2">
            <w:pPr>
              <w:jc w:val="both"/>
              <w:rPr>
                <w:rFonts w:ascii="Times New Roman" w:hAnsi="Times New Roman" w:cs="Times New Roman"/>
                <w:sz w:val="24"/>
                <w:szCs w:val="24"/>
              </w:rPr>
            </w:pPr>
            <w:r w:rsidRPr="00D75493">
              <w:rPr>
                <w:rFonts w:asciiTheme="majorBidi" w:hAnsiTheme="majorBidi" w:cstheme="majorBidi"/>
                <w:b/>
                <w:bCs/>
                <w:sz w:val="24"/>
                <w:szCs w:val="24"/>
              </w:rPr>
              <w:t>2.</w:t>
            </w:r>
          </w:p>
        </w:tc>
        <w:tc>
          <w:tcPr>
            <w:tcW w:w="8930" w:type="dxa"/>
          </w:tcPr>
          <w:p w14:paraId="0535B1D8" w14:textId="77777777" w:rsidR="00580FE2" w:rsidRPr="00D75493" w:rsidRDefault="00580FE2" w:rsidP="00404406">
            <w:pPr>
              <w:rPr>
                <w:rFonts w:asciiTheme="majorBidi" w:hAnsiTheme="majorBidi" w:cstheme="majorBidi"/>
                <w:sz w:val="24"/>
                <w:szCs w:val="24"/>
              </w:rPr>
            </w:pPr>
            <w:r w:rsidRPr="00D75493">
              <w:rPr>
                <w:rFonts w:asciiTheme="majorBidi" w:hAnsiTheme="majorBidi" w:cstheme="majorBidi"/>
                <w:b/>
                <w:bCs/>
                <w:sz w:val="24"/>
                <w:szCs w:val="24"/>
                <w:u w:val="single"/>
              </w:rPr>
              <w:t>Elektra reguliuojamo aukščio stalas išlenktas (bangos formos stalviršis)</w:t>
            </w:r>
          </w:p>
          <w:p w14:paraId="77F46A7B" w14:textId="77777777" w:rsidR="00580FE2" w:rsidRPr="00D75493" w:rsidRDefault="00580FE2" w:rsidP="00404406">
            <w:pPr>
              <w:rPr>
                <w:rFonts w:asciiTheme="majorBidi" w:hAnsiTheme="majorBidi" w:cstheme="majorBidi"/>
                <w:sz w:val="24"/>
                <w:szCs w:val="24"/>
              </w:rPr>
            </w:pPr>
            <w:r w:rsidRPr="00D75493">
              <w:rPr>
                <w:rFonts w:asciiTheme="majorBidi" w:hAnsiTheme="majorBidi" w:cstheme="majorBidi"/>
                <w:sz w:val="24"/>
                <w:szCs w:val="24"/>
              </w:rPr>
              <w:t>Bangos formos stalviršis.</w:t>
            </w:r>
          </w:p>
          <w:p w14:paraId="76A5E7AB" w14:textId="77777777" w:rsidR="00580FE2" w:rsidRPr="00D75493" w:rsidRDefault="00580FE2" w:rsidP="00404406">
            <w:pPr>
              <w:rPr>
                <w:rFonts w:asciiTheme="majorBidi" w:hAnsiTheme="majorBidi" w:cstheme="majorBidi"/>
                <w:sz w:val="24"/>
                <w:szCs w:val="24"/>
              </w:rPr>
            </w:pPr>
            <w:bookmarkStart w:id="2" w:name="_Hlk192673826"/>
            <w:r w:rsidRPr="00D75493">
              <w:rPr>
                <w:rFonts w:asciiTheme="majorBidi" w:hAnsiTheme="majorBidi" w:cstheme="majorBidi"/>
                <w:sz w:val="24"/>
                <w:szCs w:val="24"/>
              </w:rPr>
              <w:t xml:space="preserve">T formos metalinės kojos iš </w:t>
            </w:r>
            <w:r w:rsidRPr="00C32504">
              <w:rPr>
                <w:rFonts w:asciiTheme="majorBidi" w:hAnsiTheme="majorBidi" w:cstheme="majorBidi"/>
                <w:color w:val="7030A0"/>
                <w:sz w:val="24"/>
                <w:szCs w:val="24"/>
              </w:rPr>
              <w:t>trijų</w:t>
            </w:r>
            <w:r w:rsidRPr="00D75493">
              <w:rPr>
                <w:rFonts w:asciiTheme="majorBidi" w:hAnsiTheme="majorBidi" w:cstheme="majorBidi"/>
                <w:sz w:val="24"/>
                <w:szCs w:val="24"/>
              </w:rPr>
              <w:t xml:space="preserve"> segmentų juodos arba pilkos spalvos su elektriniu aukščio reguliavimu.</w:t>
            </w:r>
          </w:p>
          <w:bookmarkEnd w:id="2"/>
          <w:p w14:paraId="55B5760B" w14:textId="77777777" w:rsidR="00580FE2" w:rsidRPr="00D75493" w:rsidRDefault="00580FE2" w:rsidP="00404406">
            <w:pPr>
              <w:rPr>
                <w:rFonts w:asciiTheme="majorBidi" w:hAnsiTheme="majorBidi" w:cstheme="majorBidi"/>
                <w:sz w:val="24"/>
                <w:szCs w:val="24"/>
              </w:rPr>
            </w:pPr>
            <w:r w:rsidRPr="00D75493">
              <w:rPr>
                <w:rFonts w:asciiTheme="majorBidi" w:hAnsiTheme="majorBidi" w:cstheme="majorBidi"/>
                <w:sz w:val="24"/>
                <w:szCs w:val="24"/>
              </w:rPr>
              <w:t>Aukštis reguliuojamas nuo 620 mm iki 1270 mm (± 20 mm).</w:t>
            </w:r>
          </w:p>
          <w:p w14:paraId="2D7E65A1" w14:textId="77777777" w:rsidR="00580FE2" w:rsidRPr="00D75493" w:rsidRDefault="00580FE2" w:rsidP="00404406">
            <w:pPr>
              <w:rPr>
                <w:rFonts w:asciiTheme="majorBidi" w:hAnsiTheme="majorBidi" w:cstheme="majorBidi"/>
                <w:sz w:val="24"/>
                <w:szCs w:val="24"/>
              </w:rPr>
            </w:pPr>
            <w:r w:rsidRPr="00D75493">
              <w:rPr>
                <w:rFonts w:asciiTheme="majorBidi" w:hAnsiTheme="majorBidi" w:cstheme="majorBidi"/>
                <w:sz w:val="24"/>
                <w:szCs w:val="24"/>
              </w:rPr>
              <w:t>Funkcija, apsauganti stalą nuo susidūrimo su kliūtimis ir pažeidimų, apsauga nuo perkaitimo.</w:t>
            </w:r>
          </w:p>
          <w:p w14:paraId="650D9EF6" w14:textId="77777777" w:rsidR="00580FE2" w:rsidRPr="00D75493" w:rsidRDefault="00580FE2" w:rsidP="00404406">
            <w:pPr>
              <w:rPr>
                <w:rFonts w:asciiTheme="majorBidi" w:hAnsiTheme="majorBidi" w:cstheme="majorBidi"/>
                <w:sz w:val="24"/>
                <w:szCs w:val="24"/>
              </w:rPr>
            </w:pPr>
            <w:r w:rsidRPr="00D75493">
              <w:rPr>
                <w:rFonts w:asciiTheme="majorBidi" w:hAnsiTheme="majorBidi" w:cstheme="majorBidi"/>
                <w:sz w:val="24"/>
                <w:szCs w:val="24"/>
              </w:rPr>
              <w:t>Stalviršio apkrova ne mažesnei nei 90 kg .</w:t>
            </w:r>
          </w:p>
          <w:p w14:paraId="56983C86" w14:textId="77777777" w:rsidR="00580FE2" w:rsidRPr="00D75493" w:rsidRDefault="00580FE2" w:rsidP="00404406">
            <w:pPr>
              <w:rPr>
                <w:rFonts w:asciiTheme="majorBidi" w:hAnsiTheme="majorBidi" w:cstheme="majorBidi"/>
                <w:sz w:val="24"/>
                <w:szCs w:val="24"/>
              </w:rPr>
            </w:pPr>
            <w:r w:rsidRPr="00D75493">
              <w:rPr>
                <w:rFonts w:asciiTheme="majorBidi" w:hAnsiTheme="majorBidi" w:cstheme="majorBidi"/>
                <w:sz w:val="24"/>
                <w:szCs w:val="24"/>
              </w:rPr>
              <w:t>Stalviršis pagamintas iš ne mažiau nei 25 mm medienos drožlių plokštės (LMDP) arba lygiavertės. Stalviršio kraštai su PVC juostele.</w:t>
            </w:r>
          </w:p>
          <w:p w14:paraId="2956D5DF" w14:textId="77777777" w:rsidR="00580FE2" w:rsidRPr="00D75493" w:rsidRDefault="00580FE2" w:rsidP="00404406">
            <w:pPr>
              <w:rPr>
                <w:rFonts w:asciiTheme="majorBidi" w:hAnsiTheme="majorBidi" w:cstheme="majorBidi"/>
                <w:sz w:val="24"/>
                <w:szCs w:val="24"/>
              </w:rPr>
            </w:pPr>
            <w:r w:rsidRPr="00D75493">
              <w:rPr>
                <w:rFonts w:asciiTheme="majorBidi" w:hAnsiTheme="majorBidi" w:cstheme="majorBidi"/>
                <w:sz w:val="24"/>
                <w:szCs w:val="24"/>
              </w:rPr>
              <w:t>Anga laidų pravedimui stalviršyje ne mažesnė nei 60 mm, briaunos palva - stalviršio.</w:t>
            </w:r>
          </w:p>
          <w:p w14:paraId="035782CA" w14:textId="77777777" w:rsidR="00580FE2" w:rsidRPr="00D75493" w:rsidRDefault="00580FE2" w:rsidP="00404406">
            <w:pPr>
              <w:rPr>
                <w:rFonts w:asciiTheme="majorBidi" w:hAnsiTheme="majorBidi" w:cstheme="majorBidi"/>
                <w:sz w:val="24"/>
                <w:szCs w:val="24"/>
              </w:rPr>
            </w:pPr>
            <w:r w:rsidRPr="00D75493">
              <w:rPr>
                <w:rFonts w:asciiTheme="majorBidi" w:hAnsiTheme="majorBidi" w:cstheme="majorBidi"/>
                <w:sz w:val="24"/>
                <w:szCs w:val="24"/>
              </w:rPr>
              <w:t>Lovys laidams pilkas arba juodas ne mažesnis nei L-1100 mm.</w:t>
            </w:r>
          </w:p>
          <w:p w14:paraId="4F412A64" w14:textId="77777777" w:rsidR="00580FE2" w:rsidRPr="00D75493" w:rsidRDefault="00580FE2" w:rsidP="00404406">
            <w:pPr>
              <w:rPr>
                <w:rFonts w:asciiTheme="majorBidi" w:hAnsiTheme="majorBidi" w:cstheme="majorBidi"/>
                <w:sz w:val="24"/>
                <w:szCs w:val="24"/>
              </w:rPr>
            </w:pPr>
            <w:r w:rsidRPr="00D75493">
              <w:rPr>
                <w:rFonts w:asciiTheme="majorBidi" w:hAnsiTheme="majorBidi" w:cstheme="majorBidi"/>
                <w:sz w:val="24"/>
                <w:szCs w:val="24"/>
              </w:rPr>
              <w:t>Spalva derinama su pirkėju - pasirinkimas turi būti ne mažiau kaip iš 2 spalvų.</w:t>
            </w:r>
          </w:p>
          <w:p w14:paraId="68C652B8" w14:textId="12042236" w:rsidR="00580FE2" w:rsidRPr="00D75493" w:rsidRDefault="00580FE2" w:rsidP="00580FE2">
            <w:pPr>
              <w:jc w:val="both"/>
              <w:rPr>
                <w:rFonts w:ascii="Times New Roman" w:hAnsi="Times New Roman" w:cs="Times New Roman"/>
                <w:sz w:val="24"/>
                <w:szCs w:val="24"/>
              </w:rPr>
            </w:pPr>
            <w:r w:rsidRPr="00D75493">
              <w:rPr>
                <w:rFonts w:asciiTheme="majorBidi" w:hAnsiTheme="majorBidi" w:cstheme="majorBidi"/>
                <w:sz w:val="24"/>
                <w:szCs w:val="24"/>
              </w:rPr>
              <w:t>Garantija: ne mažiau 24 mėn.</w:t>
            </w:r>
          </w:p>
        </w:tc>
      </w:tr>
    </w:tbl>
    <w:p w14:paraId="75C4E5A7" w14:textId="77777777" w:rsidR="00F65BA5" w:rsidRDefault="00F65BA5" w:rsidP="00580FE2">
      <w:pPr>
        <w:jc w:val="both"/>
        <w:rPr>
          <w:rFonts w:ascii="Times New Roman" w:hAnsi="Times New Roman" w:cs="Times New Roman"/>
          <w:b/>
          <w:sz w:val="24"/>
          <w:szCs w:val="24"/>
        </w:rPr>
      </w:pPr>
    </w:p>
    <w:p w14:paraId="53F2BAF0" w14:textId="77777777" w:rsidR="00D75493" w:rsidRPr="00C32504" w:rsidRDefault="00D75493" w:rsidP="00580FE2">
      <w:pPr>
        <w:jc w:val="both"/>
        <w:rPr>
          <w:rFonts w:ascii="Times New Roman" w:hAnsi="Times New Roman" w:cs="Times New Roman"/>
          <w:b/>
          <w:sz w:val="24"/>
          <w:szCs w:val="24"/>
        </w:rPr>
      </w:pPr>
      <w:r w:rsidRPr="00C32504">
        <w:rPr>
          <w:rFonts w:ascii="Times New Roman" w:hAnsi="Times New Roman" w:cs="Times New Roman"/>
          <w:b/>
          <w:sz w:val="24"/>
          <w:szCs w:val="24"/>
        </w:rPr>
        <w:lastRenderedPageBreak/>
        <w:t>Tiekėjo klausimas:</w:t>
      </w:r>
    </w:p>
    <w:p w14:paraId="69F24138" w14:textId="0546514C" w:rsidR="00580FE2" w:rsidRPr="00D75493" w:rsidRDefault="00580FE2" w:rsidP="00580FE2">
      <w:pPr>
        <w:jc w:val="both"/>
        <w:rPr>
          <w:rFonts w:ascii="Times New Roman" w:hAnsi="Times New Roman" w:cs="Times New Roman"/>
          <w:sz w:val="24"/>
          <w:szCs w:val="24"/>
        </w:rPr>
      </w:pPr>
      <w:r w:rsidRPr="00D75493">
        <w:rPr>
          <w:rFonts w:ascii="Times New Roman" w:hAnsi="Times New Roman" w:cs="Times New Roman"/>
          <w:sz w:val="24"/>
          <w:szCs w:val="24"/>
        </w:rPr>
        <w:t xml:space="preserve">Taip pat atsižvelgiant į Jūsų darbuotojų specifiką - kariškiai su padidintu fiziniu pasirengimu, rekomenduojame visoms kėdėms užduoti sąlygą, kad atlaikytų ne mažiau kaip 120 kg. </w:t>
      </w:r>
    </w:p>
    <w:p w14:paraId="75A9941E" w14:textId="77777777" w:rsidR="00D75493" w:rsidRPr="001F10C4" w:rsidRDefault="00D75493" w:rsidP="00580FE2">
      <w:pPr>
        <w:jc w:val="both"/>
        <w:rPr>
          <w:rFonts w:ascii="Times New Roman" w:hAnsi="Times New Roman" w:cs="Times New Roman"/>
          <w:color w:val="0070C0"/>
          <w:sz w:val="8"/>
          <w:szCs w:val="8"/>
        </w:rPr>
      </w:pPr>
    </w:p>
    <w:p w14:paraId="60FBFD99" w14:textId="0A978F56" w:rsidR="001F10C4" w:rsidRPr="001F10C4" w:rsidRDefault="00D75493" w:rsidP="001F10C4">
      <w:pPr>
        <w:jc w:val="both"/>
        <w:rPr>
          <w:rFonts w:asciiTheme="majorBidi" w:hAnsiTheme="majorBidi" w:cstheme="majorBidi"/>
          <w:sz w:val="24"/>
          <w:szCs w:val="24"/>
        </w:rPr>
      </w:pPr>
      <w:r w:rsidRPr="001F10C4">
        <w:rPr>
          <w:rFonts w:ascii="Times New Roman" w:hAnsi="Times New Roman" w:cs="Times New Roman"/>
          <w:sz w:val="24"/>
          <w:szCs w:val="24"/>
        </w:rPr>
        <w:t xml:space="preserve">Atsakymas: </w:t>
      </w:r>
      <w:r w:rsidR="001F10C4" w:rsidRPr="001F10C4">
        <w:rPr>
          <w:rFonts w:asciiTheme="majorBidi" w:hAnsiTheme="majorBidi" w:cstheme="majorBidi"/>
          <w:sz w:val="24"/>
          <w:szCs w:val="24"/>
        </w:rPr>
        <w:t>Techninėje specifikacijoje numatytas kėdžių parametras ,,Išlaikomas svoris“ nebus keičiamas.</w:t>
      </w:r>
    </w:p>
    <w:p w14:paraId="0DBCF6FC" w14:textId="40A346D5" w:rsidR="00580FE2" w:rsidRPr="00050A34" w:rsidRDefault="00580FE2" w:rsidP="00580FE2">
      <w:pPr>
        <w:jc w:val="both"/>
        <w:rPr>
          <w:rFonts w:ascii="Times New Roman" w:hAnsi="Times New Roman" w:cs="Times New Roman"/>
          <w:color w:val="0070C0"/>
          <w:sz w:val="24"/>
          <w:szCs w:val="24"/>
        </w:rPr>
      </w:pPr>
    </w:p>
    <w:p w14:paraId="1DAB1CD3" w14:textId="77777777" w:rsidR="00F65BA5" w:rsidRDefault="00F65BA5" w:rsidP="00580FE2">
      <w:pPr>
        <w:jc w:val="both"/>
        <w:rPr>
          <w:rFonts w:ascii="Times New Roman" w:hAnsi="Times New Roman" w:cs="Times New Roman"/>
          <w:b/>
          <w:sz w:val="24"/>
          <w:szCs w:val="24"/>
        </w:rPr>
      </w:pPr>
    </w:p>
    <w:p w14:paraId="69FECFB9" w14:textId="77777777" w:rsidR="001F10C4" w:rsidRPr="001F10C4" w:rsidRDefault="001F10C4" w:rsidP="00580FE2">
      <w:pPr>
        <w:jc w:val="both"/>
        <w:rPr>
          <w:rFonts w:ascii="Times New Roman" w:hAnsi="Times New Roman" w:cs="Times New Roman"/>
          <w:b/>
          <w:sz w:val="24"/>
          <w:szCs w:val="24"/>
        </w:rPr>
      </w:pPr>
      <w:bookmarkStart w:id="3" w:name="_GoBack"/>
      <w:bookmarkEnd w:id="3"/>
      <w:r w:rsidRPr="001F10C4">
        <w:rPr>
          <w:rFonts w:ascii="Times New Roman" w:hAnsi="Times New Roman" w:cs="Times New Roman"/>
          <w:b/>
          <w:sz w:val="24"/>
          <w:szCs w:val="24"/>
        </w:rPr>
        <w:t>Pažymime, kad pasiūlymų pateikimo terminas nukeliamas iš 2025-03-14 9.00 val. į 2025-03-19 9.00 val.</w:t>
      </w:r>
    </w:p>
    <w:p w14:paraId="4B390139" w14:textId="77777777" w:rsidR="001F10C4" w:rsidRDefault="001F10C4" w:rsidP="00580FE2">
      <w:pPr>
        <w:jc w:val="both"/>
        <w:rPr>
          <w:rFonts w:ascii="Times New Roman" w:hAnsi="Times New Roman" w:cs="Times New Roman"/>
          <w:sz w:val="24"/>
          <w:szCs w:val="24"/>
        </w:rPr>
      </w:pPr>
    </w:p>
    <w:p w14:paraId="736285D2" w14:textId="77777777" w:rsidR="001F10C4" w:rsidRDefault="001F10C4" w:rsidP="00580FE2">
      <w:pPr>
        <w:jc w:val="both"/>
        <w:rPr>
          <w:rFonts w:ascii="Times New Roman" w:hAnsi="Times New Roman" w:cs="Times New Roman"/>
          <w:sz w:val="24"/>
          <w:szCs w:val="24"/>
        </w:rPr>
      </w:pPr>
    </w:p>
    <w:p w14:paraId="25B4B03E" w14:textId="77777777" w:rsidR="001F10C4" w:rsidRDefault="001F10C4" w:rsidP="00580FE2">
      <w:pPr>
        <w:jc w:val="both"/>
        <w:rPr>
          <w:rFonts w:ascii="Times New Roman" w:hAnsi="Times New Roman" w:cs="Times New Roman"/>
          <w:sz w:val="24"/>
          <w:szCs w:val="24"/>
        </w:rPr>
      </w:pPr>
    </w:p>
    <w:p w14:paraId="1FDA042E" w14:textId="77777777" w:rsidR="001F10C4" w:rsidRDefault="001F10C4" w:rsidP="00580FE2">
      <w:pPr>
        <w:jc w:val="both"/>
        <w:rPr>
          <w:rFonts w:ascii="Times New Roman" w:hAnsi="Times New Roman" w:cs="Times New Roman"/>
          <w:sz w:val="24"/>
          <w:szCs w:val="24"/>
        </w:rPr>
      </w:pPr>
    </w:p>
    <w:p w14:paraId="09DF2165" w14:textId="77777777" w:rsidR="001F10C4" w:rsidRDefault="001F10C4" w:rsidP="00580FE2">
      <w:pPr>
        <w:jc w:val="both"/>
        <w:rPr>
          <w:rFonts w:ascii="Times New Roman" w:hAnsi="Times New Roman" w:cs="Times New Roman"/>
          <w:sz w:val="24"/>
          <w:szCs w:val="24"/>
        </w:rPr>
      </w:pPr>
    </w:p>
    <w:p w14:paraId="64F0D22E" w14:textId="77777777" w:rsidR="001F10C4" w:rsidRDefault="001F10C4" w:rsidP="00580FE2">
      <w:pPr>
        <w:jc w:val="both"/>
        <w:rPr>
          <w:rFonts w:ascii="Times New Roman" w:hAnsi="Times New Roman" w:cs="Times New Roman"/>
          <w:sz w:val="24"/>
          <w:szCs w:val="24"/>
        </w:rPr>
      </w:pPr>
    </w:p>
    <w:p w14:paraId="72AE48F1" w14:textId="5501FCCF" w:rsidR="00E0114E" w:rsidRPr="00743B97" w:rsidRDefault="001F10C4" w:rsidP="00580FE2">
      <w:pPr>
        <w:jc w:val="both"/>
        <w:rPr>
          <w:rFonts w:ascii="Times New Roman" w:hAnsi="Times New Roman" w:cs="Times New Roman"/>
          <w:sz w:val="24"/>
          <w:szCs w:val="24"/>
        </w:rPr>
      </w:pPr>
      <w:r>
        <w:rPr>
          <w:rFonts w:ascii="Times New Roman" w:hAnsi="Times New Roman" w:cs="Times New Roman"/>
          <w:sz w:val="24"/>
          <w:szCs w:val="24"/>
        </w:rPr>
        <w:t xml:space="preserve">Viešųjų pirkimų skyriaus vyriausioji specialistė Ingrida Talačkienė </w:t>
      </w:r>
    </w:p>
    <w:sectPr w:rsidR="00E0114E" w:rsidRPr="00743B97" w:rsidSect="00E0114E">
      <w:headerReference w:type="default" r:id="rId8"/>
      <w:pgSz w:w="11906" w:h="16838"/>
      <w:pgMar w:top="1135"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E44A0F" w14:textId="77777777" w:rsidR="00856A54" w:rsidRDefault="00856A54" w:rsidP="00E0114E">
      <w:r>
        <w:separator/>
      </w:r>
    </w:p>
  </w:endnote>
  <w:endnote w:type="continuationSeparator" w:id="0">
    <w:p w14:paraId="71916763" w14:textId="77777777" w:rsidR="00856A54" w:rsidRDefault="00856A54" w:rsidP="00E011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C83AC4" w14:textId="77777777" w:rsidR="00856A54" w:rsidRDefault="00856A54" w:rsidP="00E0114E">
      <w:r>
        <w:separator/>
      </w:r>
    </w:p>
  </w:footnote>
  <w:footnote w:type="continuationSeparator" w:id="0">
    <w:p w14:paraId="68807888" w14:textId="77777777" w:rsidR="00856A54" w:rsidRDefault="00856A54" w:rsidP="00E011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1660884"/>
      <w:docPartObj>
        <w:docPartGallery w:val="Page Numbers (Top of Page)"/>
        <w:docPartUnique/>
      </w:docPartObj>
    </w:sdtPr>
    <w:sdtEndPr/>
    <w:sdtContent>
      <w:p w14:paraId="20CDE7B2" w14:textId="6EC156A7" w:rsidR="00E0114E" w:rsidRDefault="00E0114E">
        <w:pPr>
          <w:pStyle w:val="Antrats"/>
          <w:jc w:val="center"/>
        </w:pPr>
        <w:r>
          <w:fldChar w:fldCharType="begin"/>
        </w:r>
        <w:r>
          <w:instrText>PAGE   \* MERGEFORMAT</w:instrText>
        </w:r>
        <w:r>
          <w:fldChar w:fldCharType="separate"/>
        </w:r>
        <w:r w:rsidR="00F65BA5">
          <w:rPr>
            <w:noProof/>
          </w:rPr>
          <w:t>3</w:t>
        </w:r>
        <w:r>
          <w:fldChar w:fldCharType="end"/>
        </w:r>
      </w:p>
    </w:sdtContent>
  </w:sdt>
  <w:p w14:paraId="0E543FCB" w14:textId="77777777" w:rsidR="00E0114E" w:rsidRDefault="00E0114E">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FA2A0C"/>
    <w:multiLevelType w:val="hybridMultilevel"/>
    <w:tmpl w:val="13B8F06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2A27"/>
    <w:rsid w:val="00044254"/>
    <w:rsid w:val="00050A34"/>
    <w:rsid w:val="00067D8E"/>
    <w:rsid w:val="000E7116"/>
    <w:rsid w:val="00165907"/>
    <w:rsid w:val="001F10C4"/>
    <w:rsid w:val="002738D7"/>
    <w:rsid w:val="002A2539"/>
    <w:rsid w:val="002C0F43"/>
    <w:rsid w:val="003D6D9E"/>
    <w:rsid w:val="003F7A66"/>
    <w:rsid w:val="004C007D"/>
    <w:rsid w:val="00580FE2"/>
    <w:rsid w:val="00743B97"/>
    <w:rsid w:val="00765288"/>
    <w:rsid w:val="00856A54"/>
    <w:rsid w:val="00913EB6"/>
    <w:rsid w:val="00B6751E"/>
    <w:rsid w:val="00BF37B1"/>
    <w:rsid w:val="00BF7698"/>
    <w:rsid w:val="00C00AB7"/>
    <w:rsid w:val="00C12A27"/>
    <w:rsid w:val="00C32504"/>
    <w:rsid w:val="00C449EF"/>
    <w:rsid w:val="00D75493"/>
    <w:rsid w:val="00DC35D4"/>
    <w:rsid w:val="00DC73E7"/>
    <w:rsid w:val="00E0114E"/>
    <w:rsid w:val="00E87892"/>
    <w:rsid w:val="00F136D6"/>
    <w:rsid w:val="00F65BA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49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12A27"/>
    <w:pPr>
      <w:spacing w:after="0" w:line="240"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765288"/>
    <w:pPr>
      <w:ind w:left="720"/>
      <w:contextualSpacing/>
    </w:pPr>
  </w:style>
  <w:style w:type="table" w:styleId="Lentelstinklelis">
    <w:name w:val="Table Grid"/>
    <w:basedOn w:val="prastojilentel"/>
    <w:uiPriority w:val="59"/>
    <w:rsid w:val="00580F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14E"/>
    <w:pPr>
      <w:tabs>
        <w:tab w:val="center" w:pos="4819"/>
        <w:tab w:val="right" w:pos="9638"/>
      </w:tabs>
    </w:pPr>
  </w:style>
  <w:style w:type="character" w:customStyle="1" w:styleId="AntratsDiagrama">
    <w:name w:val="Antraštės Diagrama"/>
    <w:basedOn w:val="Numatytasispastraiposriftas"/>
    <w:link w:val="Antrats"/>
    <w:uiPriority w:val="99"/>
    <w:rsid w:val="00E0114E"/>
  </w:style>
  <w:style w:type="paragraph" w:styleId="Porat">
    <w:name w:val="footer"/>
    <w:basedOn w:val="prastasis"/>
    <w:link w:val="PoratDiagrama"/>
    <w:uiPriority w:val="99"/>
    <w:unhideWhenUsed/>
    <w:rsid w:val="00E0114E"/>
    <w:pPr>
      <w:tabs>
        <w:tab w:val="center" w:pos="4819"/>
        <w:tab w:val="right" w:pos="9638"/>
      </w:tabs>
    </w:pPr>
  </w:style>
  <w:style w:type="character" w:customStyle="1" w:styleId="PoratDiagrama">
    <w:name w:val="Poraštė Diagrama"/>
    <w:basedOn w:val="Numatytasispastraiposriftas"/>
    <w:link w:val="Porat"/>
    <w:uiPriority w:val="99"/>
    <w:rsid w:val="00E0114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12A27"/>
    <w:pPr>
      <w:spacing w:after="0" w:line="240"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765288"/>
    <w:pPr>
      <w:ind w:left="720"/>
      <w:contextualSpacing/>
    </w:pPr>
  </w:style>
  <w:style w:type="table" w:styleId="Lentelstinklelis">
    <w:name w:val="Table Grid"/>
    <w:basedOn w:val="prastojilentel"/>
    <w:uiPriority w:val="59"/>
    <w:rsid w:val="00580F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14E"/>
    <w:pPr>
      <w:tabs>
        <w:tab w:val="center" w:pos="4819"/>
        <w:tab w:val="right" w:pos="9638"/>
      </w:tabs>
    </w:pPr>
  </w:style>
  <w:style w:type="character" w:customStyle="1" w:styleId="AntratsDiagrama">
    <w:name w:val="Antraštės Diagrama"/>
    <w:basedOn w:val="Numatytasispastraiposriftas"/>
    <w:link w:val="Antrats"/>
    <w:uiPriority w:val="99"/>
    <w:rsid w:val="00E0114E"/>
  </w:style>
  <w:style w:type="paragraph" w:styleId="Porat">
    <w:name w:val="footer"/>
    <w:basedOn w:val="prastasis"/>
    <w:link w:val="PoratDiagrama"/>
    <w:uiPriority w:val="99"/>
    <w:unhideWhenUsed/>
    <w:rsid w:val="00E0114E"/>
    <w:pPr>
      <w:tabs>
        <w:tab w:val="center" w:pos="4819"/>
        <w:tab w:val="right" w:pos="9638"/>
      </w:tabs>
    </w:pPr>
  </w:style>
  <w:style w:type="character" w:customStyle="1" w:styleId="PoratDiagrama">
    <w:name w:val="Poraštė Diagrama"/>
    <w:basedOn w:val="Numatytasispastraiposriftas"/>
    <w:link w:val="Porat"/>
    <w:uiPriority w:val="99"/>
    <w:rsid w:val="00E011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3330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184</TotalTime>
  <Pages>3</Pages>
  <Words>3805</Words>
  <Characters>2170</Characters>
  <Application>Microsoft Office Word</Application>
  <DocSecurity>0</DocSecurity>
  <Lines>18</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Talačkienė Ingrida</dc:creator>
  <cp:lastModifiedBy>Talačkienė Ingrida</cp:lastModifiedBy>
  <cp:revision>11</cp:revision>
  <dcterms:created xsi:type="dcterms:W3CDTF">2025-03-12T11:35:00Z</dcterms:created>
  <dcterms:modified xsi:type="dcterms:W3CDTF">2025-03-13T06:21:00Z</dcterms:modified>
</cp:coreProperties>
</file>