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7249E9" w14:paraId="430F1F14" w14:textId="77777777" w:rsidTr="0035481A">
        <w:trPr>
          <w:trHeight w:val="240"/>
        </w:trPr>
        <w:tc>
          <w:tcPr>
            <w:tcW w:w="839" w:type="pct"/>
          </w:tcPr>
          <w:p w14:paraId="17C4856E" w14:textId="1EBB1A60" w:rsidR="00193FA5" w:rsidRPr="007249E9" w:rsidRDefault="00A2376F" w:rsidP="00A2376F">
            <w:pPr>
              <w:jc w:val="left"/>
              <w:rPr>
                <w:rFonts w:ascii="Arial" w:hAnsi="Arial" w:cs="Arial"/>
                <w:b/>
                <w:bCs/>
                <w:i/>
                <w:iCs/>
                <w:sz w:val="22"/>
                <w:szCs w:val="22"/>
              </w:rPr>
            </w:pPr>
            <w:r w:rsidRPr="007249E9">
              <w:rPr>
                <w:rFonts w:ascii="Arial" w:hAnsi="Arial" w:cs="Arial"/>
                <w:b/>
                <w:bCs/>
                <w:sz w:val="22"/>
                <w:szCs w:val="22"/>
              </w:rPr>
              <w:t>Data</w:t>
            </w:r>
          </w:p>
        </w:tc>
        <w:tc>
          <w:tcPr>
            <w:tcW w:w="4161" w:type="pct"/>
            <w:gridSpan w:val="4"/>
          </w:tcPr>
          <w:p w14:paraId="12A4459C" w14:textId="6525A694" w:rsidR="00193FA5" w:rsidRPr="007249E9" w:rsidRDefault="006D2716" w:rsidP="00037995">
            <w:pPr>
              <w:jc w:val="left"/>
              <w:rPr>
                <w:rFonts w:ascii="Arial" w:hAnsi="Arial" w:cs="Arial"/>
                <w:bCs/>
                <w:sz w:val="22"/>
                <w:szCs w:val="22"/>
              </w:rPr>
            </w:pPr>
            <w:r w:rsidRPr="007249E9">
              <w:rPr>
                <w:rFonts w:ascii="Arial" w:hAnsi="Arial" w:cs="Arial"/>
                <w:bCs/>
                <w:sz w:val="22"/>
                <w:szCs w:val="22"/>
              </w:rPr>
              <w:t>202</w:t>
            </w:r>
            <w:r w:rsidR="00826DC1" w:rsidRPr="007249E9">
              <w:rPr>
                <w:rFonts w:ascii="Arial" w:hAnsi="Arial" w:cs="Arial"/>
                <w:bCs/>
                <w:sz w:val="22"/>
                <w:szCs w:val="22"/>
              </w:rPr>
              <w:t>5</w:t>
            </w:r>
            <w:r w:rsidR="009D4F3D" w:rsidRPr="007249E9">
              <w:rPr>
                <w:rFonts w:ascii="Arial" w:hAnsi="Arial" w:cs="Arial"/>
                <w:bCs/>
                <w:sz w:val="22"/>
                <w:szCs w:val="22"/>
              </w:rPr>
              <w:t>-</w:t>
            </w:r>
            <w:r w:rsidR="00826DC1" w:rsidRPr="007249E9">
              <w:rPr>
                <w:rFonts w:ascii="Arial" w:hAnsi="Arial" w:cs="Arial"/>
                <w:bCs/>
                <w:sz w:val="22"/>
                <w:szCs w:val="22"/>
              </w:rPr>
              <w:t>0</w:t>
            </w:r>
            <w:r w:rsidR="00054D6E" w:rsidRPr="007249E9">
              <w:rPr>
                <w:rFonts w:ascii="Arial" w:hAnsi="Arial" w:cs="Arial"/>
                <w:bCs/>
                <w:sz w:val="22"/>
                <w:szCs w:val="22"/>
              </w:rPr>
              <w:t>3-</w:t>
            </w:r>
            <w:r w:rsidR="00F61F65" w:rsidRPr="007249E9">
              <w:rPr>
                <w:rFonts w:ascii="Arial" w:hAnsi="Arial" w:cs="Arial"/>
                <w:bCs/>
                <w:sz w:val="22"/>
                <w:szCs w:val="22"/>
              </w:rPr>
              <w:t>0</w:t>
            </w:r>
            <w:r w:rsidR="006118BF" w:rsidRPr="007249E9">
              <w:rPr>
                <w:rFonts w:ascii="Arial" w:hAnsi="Arial" w:cs="Arial"/>
                <w:bCs/>
                <w:sz w:val="22"/>
                <w:szCs w:val="22"/>
              </w:rPr>
              <w:t>6</w:t>
            </w:r>
          </w:p>
        </w:tc>
      </w:tr>
      <w:tr w:rsidR="00054D6E" w:rsidRPr="007249E9" w14:paraId="23F27477" w14:textId="77777777" w:rsidTr="00473751">
        <w:trPr>
          <w:trHeight w:val="275"/>
        </w:trPr>
        <w:tc>
          <w:tcPr>
            <w:tcW w:w="839" w:type="pct"/>
          </w:tcPr>
          <w:p w14:paraId="7E325E27" w14:textId="4516CEE8" w:rsidR="00054D6E" w:rsidRPr="007249E9" w:rsidRDefault="00054D6E" w:rsidP="00054D6E">
            <w:pPr>
              <w:jc w:val="left"/>
              <w:rPr>
                <w:rFonts w:ascii="Arial" w:hAnsi="Arial" w:cs="Arial"/>
                <w:b/>
                <w:bCs/>
                <w:sz w:val="22"/>
                <w:szCs w:val="22"/>
              </w:rPr>
            </w:pPr>
            <w:r w:rsidRPr="007249E9">
              <w:rPr>
                <w:rFonts w:ascii="Arial" w:hAnsi="Arial" w:cs="Arial"/>
                <w:b/>
                <w:bCs/>
                <w:sz w:val="22"/>
                <w:szCs w:val="22"/>
              </w:rPr>
              <w:t>Pirkimo objektas</w:t>
            </w:r>
          </w:p>
        </w:tc>
        <w:tc>
          <w:tcPr>
            <w:tcW w:w="4161" w:type="pct"/>
            <w:gridSpan w:val="4"/>
            <w:vAlign w:val="center"/>
          </w:tcPr>
          <w:p w14:paraId="6D52FE4B" w14:textId="55731FBD" w:rsidR="00054D6E" w:rsidRPr="007249E9" w:rsidRDefault="00054D6E" w:rsidP="00054D6E">
            <w:pPr>
              <w:pStyle w:val="Antrats"/>
              <w:rPr>
                <w:rFonts w:ascii="Arial" w:hAnsi="Arial" w:cs="Arial"/>
                <w:b/>
                <w:bCs/>
                <w:i/>
                <w:iCs/>
                <w:sz w:val="22"/>
                <w:szCs w:val="22"/>
              </w:rPr>
            </w:pPr>
            <w:r w:rsidRPr="007249E9">
              <w:rPr>
                <w:rFonts w:ascii="Arial" w:hAnsi="Arial" w:cs="Arial"/>
                <w:b/>
                <w:bCs/>
                <w:sz w:val="22"/>
                <w:szCs w:val="22"/>
              </w:rPr>
              <w:t>Valstybinės reikšmės magistralinio kelio A1 Vilnius-Kaunas-Klaipėda ruožo nuo 103,275 iki 108,906 km dešinės kelio pusės paprastojo remonto aprašo parengimas ir darbų atlikimas</w:t>
            </w:r>
          </w:p>
        </w:tc>
      </w:tr>
      <w:tr w:rsidR="00054D6E" w:rsidRPr="007249E9" w14:paraId="0F2215C4" w14:textId="77777777" w:rsidTr="006011CF">
        <w:trPr>
          <w:trHeight w:val="563"/>
        </w:trPr>
        <w:tc>
          <w:tcPr>
            <w:tcW w:w="839" w:type="pct"/>
          </w:tcPr>
          <w:p w14:paraId="36281EF4" w14:textId="56D84CDC" w:rsidR="00054D6E" w:rsidRPr="007249E9" w:rsidRDefault="00054D6E" w:rsidP="00054D6E">
            <w:pPr>
              <w:jc w:val="left"/>
              <w:rPr>
                <w:rFonts w:ascii="Arial" w:hAnsi="Arial" w:cs="Arial"/>
                <w:b/>
                <w:bCs/>
                <w:i/>
                <w:iCs/>
                <w:sz w:val="22"/>
                <w:szCs w:val="22"/>
              </w:rPr>
            </w:pPr>
            <w:r w:rsidRPr="007249E9">
              <w:rPr>
                <w:rFonts w:ascii="Arial" w:hAnsi="Arial" w:cs="Arial"/>
                <w:b/>
                <w:bCs/>
                <w:sz w:val="22"/>
                <w:szCs w:val="22"/>
              </w:rPr>
              <w:t>Rinkos konsultacijos tikslas</w:t>
            </w:r>
          </w:p>
        </w:tc>
        <w:tc>
          <w:tcPr>
            <w:tcW w:w="4161" w:type="pct"/>
            <w:gridSpan w:val="4"/>
          </w:tcPr>
          <w:p w14:paraId="267FC7D6" w14:textId="0CB2ADFC" w:rsidR="00054D6E" w:rsidRPr="007249E9" w:rsidRDefault="00054D6E" w:rsidP="00054D6E">
            <w:pPr>
              <w:rPr>
                <w:rFonts w:ascii="Arial" w:hAnsi="Arial" w:cs="Arial"/>
                <w:bCs/>
                <w:i/>
                <w:iCs/>
                <w:sz w:val="22"/>
                <w:szCs w:val="22"/>
              </w:rPr>
            </w:pPr>
            <w:r w:rsidRPr="007249E9">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054D6E" w:rsidRPr="007249E9" w14:paraId="6884034E" w14:textId="77777777" w:rsidTr="0035481A">
        <w:trPr>
          <w:trHeight w:val="288"/>
        </w:trPr>
        <w:tc>
          <w:tcPr>
            <w:tcW w:w="839" w:type="pct"/>
          </w:tcPr>
          <w:p w14:paraId="50F87D13" w14:textId="75204510" w:rsidR="00054D6E" w:rsidRPr="007249E9" w:rsidRDefault="00054D6E" w:rsidP="00054D6E">
            <w:pPr>
              <w:jc w:val="left"/>
              <w:rPr>
                <w:rFonts w:ascii="Arial" w:hAnsi="Arial" w:cs="Arial"/>
                <w:b/>
                <w:bCs/>
                <w:i/>
                <w:iCs/>
                <w:sz w:val="22"/>
                <w:szCs w:val="22"/>
              </w:rPr>
            </w:pPr>
            <w:r w:rsidRPr="007249E9">
              <w:rPr>
                <w:rFonts w:ascii="Arial" w:hAnsi="Arial" w:cs="Arial"/>
                <w:b/>
                <w:bCs/>
                <w:sz w:val="22"/>
                <w:szCs w:val="22"/>
              </w:rPr>
              <w:t>Naudotos priemonės</w:t>
            </w:r>
          </w:p>
        </w:tc>
        <w:tc>
          <w:tcPr>
            <w:tcW w:w="4161" w:type="pct"/>
            <w:gridSpan w:val="4"/>
          </w:tcPr>
          <w:p w14:paraId="14B7C16C" w14:textId="114EA491" w:rsidR="00054D6E" w:rsidRPr="007249E9" w:rsidRDefault="00054D6E" w:rsidP="00054D6E">
            <w:pPr>
              <w:rPr>
                <w:rFonts w:ascii="Arial" w:hAnsi="Arial" w:cs="Arial"/>
                <w:bCs/>
                <w:sz w:val="22"/>
                <w:szCs w:val="22"/>
              </w:rPr>
            </w:pPr>
            <w:r w:rsidRPr="007249E9">
              <w:rPr>
                <w:rFonts w:ascii="Arial" w:hAnsi="Arial" w:cs="Arial"/>
                <w:i/>
                <w:sz w:val="22"/>
                <w:szCs w:val="22"/>
              </w:rPr>
              <w:t>Konsultacija vyko Centrinės viešųjų pirkimų informacinės sistemos priemonėmis</w:t>
            </w:r>
          </w:p>
        </w:tc>
      </w:tr>
      <w:tr w:rsidR="00054D6E" w:rsidRPr="007249E9" w14:paraId="2639E402" w14:textId="77777777" w:rsidTr="0035481A">
        <w:trPr>
          <w:trHeight w:val="657"/>
        </w:trPr>
        <w:tc>
          <w:tcPr>
            <w:tcW w:w="839" w:type="pct"/>
          </w:tcPr>
          <w:p w14:paraId="2B7FB495" w14:textId="4FC3EE3D" w:rsidR="00054D6E" w:rsidRPr="007249E9" w:rsidRDefault="00054D6E" w:rsidP="00054D6E">
            <w:pPr>
              <w:jc w:val="left"/>
              <w:rPr>
                <w:rFonts w:ascii="Arial" w:hAnsi="Arial" w:cs="Arial"/>
                <w:b/>
                <w:bCs/>
                <w:i/>
                <w:iCs/>
                <w:sz w:val="22"/>
                <w:szCs w:val="22"/>
              </w:rPr>
            </w:pPr>
            <w:r w:rsidRPr="007249E9">
              <w:rPr>
                <w:rFonts w:ascii="Arial" w:hAnsi="Arial" w:cs="Arial"/>
                <w:b/>
                <w:bCs/>
                <w:sz w:val="22"/>
                <w:szCs w:val="22"/>
              </w:rPr>
              <w:t>Rinkos konsultacijos paskelbimo ir atsakymų pateikimo datos</w:t>
            </w:r>
          </w:p>
        </w:tc>
        <w:tc>
          <w:tcPr>
            <w:tcW w:w="4161" w:type="pct"/>
            <w:gridSpan w:val="4"/>
          </w:tcPr>
          <w:p w14:paraId="04344316" w14:textId="4097E027" w:rsidR="00054D6E" w:rsidRPr="007249E9" w:rsidRDefault="00054D6E" w:rsidP="00054D6E">
            <w:pPr>
              <w:spacing w:before="120"/>
              <w:rPr>
                <w:rFonts w:ascii="Arial" w:hAnsi="Arial" w:cs="Arial"/>
                <w:i/>
                <w:iCs/>
                <w:sz w:val="22"/>
                <w:szCs w:val="22"/>
              </w:rPr>
            </w:pPr>
            <w:r w:rsidRPr="007249E9">
              <w:rPr>
                <w:rFonts w:ascii="Arial" w:hAnsi="Arial" w:cs="Arial"/>
                <w:i/>
                <w:iCs/>
                <w:sz w:val="22"/>
                <w:szCs w:val="22"/>
              </w:rPr>
              <w:t>Paskelbimo CVP IS data: 2025-02-06 Nr. 1079875</w:t>
            </w:r>
          </w:p>
          <w:p w14:paraId="2FE2ADFF" w14:textId="3DCD9E8C" w:rsidR="00054D6E" w:rsidRPr="007249E9" w:rsidRDefault="00054D6E" w:rsidP="00054D6E">
            <w:pPr>
              <w:rPr>
                <w:rFonts w:ascii="Arial" w:hAnsi="Arial" w:cs="Arial"/>
                <w:bCs/>
                <w:sz w:val="22"/>
                <w:szCs w:val="22"/>
              </w:rPr>
            </w:pPr>
            <w:r w:rsidRPr="007249E9">
              <w:rPr>
                <w:rFonts w:ascii="Arial" w:hAnsi="Arial" w:cs="Arial"/>
                <w:i/>
                <w:iCs/>
                <w:sz w:val="22"/>
                <w:szCs w:val="22"/>
              </w:rPr>
              <w:t>Atsakymų pateikimo terminas: 2025-02-27 13 val. 00 min.</w:t>
            </w:r>
          </w:p>
        </w:tc>
      </w:tr>
      <w:tr w:rsidR="00054D6E" w:rsidRPr="007249E9" w14:paraId="52056916" w14:textId="77777777" w:rsidTr="00582ACF">
        <w:trPr>
          <w:trHeight w:val="982"/>
        </w:trPr>
        <w:tc>
          <w:tcPr>
            <w:tcW w:w="839" w:type="pct"/>
          </w:tcPr>
          <w:p w14:paraId="1DAD6523" w14:textId="7B32179D" w:rsidR="00054D6E" w:rsidRPr="007249E9" w:rsidRDefault="00054D6E" w:rsidP="00054D6E">
            <w:pPr>
              <w:jc w:val="left"/>
              <w:rPr>
                <w:rFonts w:ascii="Arial" w:hAnsi="Arial" w:cs="Arial"/>
                <w:b/>
                <w:bCs/>
                <w:i/>
                <w:iCs/>
                <w:sz w:val="22"/>
                <w:szCs w:val="22"/>
              </w:rPr>
            </w:pPr>
            <w:r w:rsidRPr="007249E9">
              <w:rPr>
                <w:rFonts w:ascii="Arial" w:hAnsi="Arial" w:cs="Arial"/>
                <w:b/>
                <w:bCs/>
                <w:sz w:val="22"/>
                <w:szCs w:val="22"/>
              </w:rPr>
              <w:t>Rinkos dalyviams teikti dokumentai bei kita informacija</w:t>
            </w:r>
          </w:p>
        </w:tc>
        <w:tc>
          <w:tcPr>
            <w:tcW w:w="4161" w:type="pct"/>
            <w:gridSpan w:val="4"/>
          </w:tcPr>
          <w:p w14:paraId="34DB8A42" w14:textId="77777777" w:rsidR="00054D6E" w:rsidRPr="007249E9" w:rsidRDefault="00054D6E" w:rsidP="00054D6E">
            <w:pPr>
              <w:numPr>
                <w:ilvl w:val="0"/>
                <w:numId w:val="19"/>
              </w:numPr>
              <w:spacing w:before="120"/>
              <w:ind w:left="766" w:hanging="426"/>
              <w:contextualSpacing/>
              <w:rPr>
                <w:rFonts w:ascii="Arial" w:hAnsi="Arial" w:cs="Arial"/>
                <w:sz w:val="22"/>
                <w:szCs w:val="22"/>
              </w:rPr>
            </w:pPr>
            <w:r w:rsidRPr="007249E9">
              <w:rPr>
                <w:rFonts w:ascii="Arial" w:hAnsi="Arial" w:cs="Arial"/>
                <w:sz w:val="22"/>
                <w:szCs w:val="22"/>
              </w:rPr>
              <w:t>Klausimynas;</w:t>
            </w:r>
          </w:p>
          <w:p w14:paraId="6553E7D5" w14:textId="3D2279BA" w:rsidR="00054D6E" w:rsidRPr="007249E9" w:rsidRDefault="00054D6E" w:rsidP="00054D6E">
            <w:pPr>
              <w:numPr>
                <w:ilvl w:val="0"/>
                <w:numId w:val="19"/>
              </w:numPr>
              <w:spacing w:before="120"/>
              <w:ind w:left="766" w:hanging="426"/>
              <w:contextualSpacing/>
              <w:rPr>
                <w:rFonts w:ascii="Arial" w:hAnsi="Arial" w:cs="Arial"/>
                <w:sz w:val="22"/>
                <w:szCs w:val="22"/>
              </w:rPr>
            </w:pPr>
            <w:r w:rsidRPr="007249E9">
              <w:rPr>
                <w:rFonts w:ascii="Arial" w:hAnsi="Arial" w:cs="Arial"/>
                <w:sz w:val="22"/>
                <w:szCs w:val="22"/>
              </w:rPr>
              <w:t>Techniniai dokumentai;</w:t>
            </w:r>
          </w:p>
          <w:p w14:paraId="713E6D07" w14:textId="09A692AF" w:rsidR="00054D6E" w:rsidRPr="007249E9" w:rsidRDefault="00054D6E" w:rsidP="00054D6E">
            <w:pPr>
              <w:numPr>
                <w:ilvl w:val="0"/>
                <w:numId w:val="19"/>
              </w:numPr>
              <w:spacing w:before="120"/>
              <w:ind w:left="766" w:hanging="426"/>
              <w:contextualSpacing/>
              <w:rPr>
                <w:rFonts w:ascii="Arial" w:hAnsi="Arial" w:cs="Arial"/>
                <w:sz w:val="22"/>
                <w:szCs w:val="22"/>
              </w:rPr>
            </w:pPr>
            <w:r w:rsidRPr="007249E9">
              <w:rPr>
                <w:rFonts w:ascii="Arial" w:hAnsi="Arial" w:cs="Arial"/>
                <w:sz w:val="22"/>
                <w:szCs w:val="22"/>
              </w:rPr>
              <w:t>Kvalifikaciniai reikalavimai;</w:t>
            </w:r>
          </w:p>
          <w:p w14:paraId="7A49D745" w14:textId="1FB52165" w:rsidR="00054D6E" w:rsidRPr="007249E9" w:rsidRDefault="00054D6E" w:rsidP="00054D6E">
            <w:pPr>
              <w:numPr>
                <w:ilvl w:val="0"/>
                <w:numId w:val="19"/>
              </w:numPr>
              <w:spacing w:before="120"/>
              <w:ind w:left="766" w:hanging="426"/>
              <w:contextualSpacing/>
              <w:rPr>
                <w:rFonts w:ascii="Arial" w:hAnsi="Arial" w:cs="Arial"/>
                <w:sz w:val="22"/>
                <w:szCs w:val="22"/>
              </w:rPr>
            </w:pPr>
            <w:r w:rsidRPr="007249E9">
              <w:rPr>
                <w:rFonts w:ascii="Arial" w:hAnsi="Arial" w:cs="Arial"/>
                <w:sz w:val="22"/>
                <w:szCs w:val="22"/>
              </w:rPr>
              <w:t>Sutarties projektas;</w:t>
            </w:r>
          </w:p>
          <w:p w14:paraId="01310E7C" w14:textId="431AA977" w:rsidR="00054D6E" w:rsidRPr="007249E9" w:rsidRDefault="00054D6E" w:rsidP="00054D6E">
            <w:pPr>
              <w:spacing w:before="120"/>
              <w:ind w:left="340"/>
              <w:contextualSpacing/>
              <w:rPr>
                <w:rFonts w:ascii="Arial" w:hAnsi="Arial" w:cs="Arial"/>
                <w:i/>
                <w:sz w:val="22"/>
                <w:szCs w:val="22"/>
              </w:rPr>
            </w:pPr>
          </w:p>
        </w:tc>
      </w:tr>
      <w:tr w:rsidR="00054D6E" w:rsidRPr="007249E9" w14:paraId="4AD8A929" w14:textId="77777777" w:rsidTr="006233A4">
        <w:trPr>
          <w:trHeight w:val="1717"/>
        </w:trPr>
        <w:tc>
          <w:tcPr>
            <w:tcW w:w="839" w:type="pct"/>
          </w:tcPr>
          <w:p w14:paraId="5477527E" w14:textId="2C3B93BC" w:rsidR="00054D6E" w:rsidRPr="007249E9" w:rsidRDefault="00054D6E" w:rsidP="00054D6E">
            <w:pPr>
              <w:jc w:val="left"/>
              <w:rPr>
                <w:rFonts w:ascii="Arial" w:hAnsi="Arial" w:cs="Arial"/>
                <w:b/>
                <w:bCs/>
                <w:i/>
                <w:iCs/>
                <w:sz w:val="22"/>
                <w:szCs w:val="22"/>
              </w:rPr>
            </w:pPr>
            <w:r w:rsidRPr="007249E9">
              <w:rPr>
                <w:rFonts w:ascii="Arial" w:hAnsi="Arial" w:cs="Arial"/>
                <w:b/>
                <w:bCs/>
                <w:sz w:val="22"/>
                <w:szCs w:val="22"/>
              </w:rPr>
              <w:t>Rinkos dalyviai, pateikę atsakymus</w:t>
            </w:r>
          </w:p>
        </w:tc>
        <w:tc>
          <w:tcPr>
            <w:tcW w:w="4161" w:type="pct"/>
            <w:gridSpan w:val="4"/>
          </w:tcPr>
          <w:p w14:paraId="5741F31A" w14:textId="4D13CBBE" w:rsidR="00054D6E" w:rsidRPr="007249E9" w:rsidRDefault="00054D6E" w:rsidP="00054D6E">
            <w:pPr>
              <w:pStyle w:val="Sraopastraipa"/>
              <w:numPr>
                <w:ilvl w:val="0"/>
                <w:numId w:val="3"/>
              </w:numPr>
              <w:spacing w:before="240"/>
              <w:rPr>
                <w:rFonts w:ascii="Arial" w:hAnsi="Arial" w:cs="Arial"/>
                <w:iCs/>
                <w:sz w:val="22"/>
                <w:szCs w:val="22"/>
              </w:rPr>
            </w:pPr>
            <w:r w:rsidRPr="007249E9">
              <w:rPr>
                <w:rFonts w:ascii="Arial" w:hAnsi="Arial" w:cs="Arial"/>
                <w:iCs/>
                <w:sz w:val="22"/>
                <w:szCs w:val="22"/>
              </w:rPr>
              <w:t>Rinkos dalyvis Nr. 1.</w:t>
            </w:r>
          </w:p>
          <w:p w14:paraId="26497311" w14:textId="1D3C66EC" w:rsidR="00054D6E" w:rsidRPr="007249E9" w:rsidRDefault="00054D6E" w:rsidP="00054D6E">
            <w:pPr>
              <w:pStyle w:val="Sraopastraipa"/>
              <w:numPr>
                <w:ilvl w:val="0"/>
                <w:numId w:val="3"/>
              </w:numPr>
              <w:spacing w:before="240"/>
              <w:rPr>
                <w:rFonts w:ascii="Arial" w:hAnsi="Arial" w:cs="Arial"/>
                <w:iCs/>
                <w:sz w:val="22"/>
                <w:szCs w:val="22"/>
              </w:rPr>
            </w:pPr>
            <w:r w:rsidRPr="007249E9">
              <w:rPr>
                <w:rFonts w:ascii="Arial" w:hAnsi="Arial" w:cs="Arial"/>
                <w:iCs/>
                <w:sz w:val="22"/>
                <w:szCs w:val="22"/>
              </w:rPr>
              <w:t>Rinkos dalyvis Nr. 2.</w:t>
            </w:r>
          </w:p>
          <w:p w14:paraId="09E7F17C" w14:textId="62D0064C" w:rsidR="00054D6E" w:rsidRPr="007249E9" w:rsidRDefault="00054D6E" w:rsidP="00054D6E">
            <w:pPr>
              <w:spacing w:before="240"/>
              <w:rPr>
                <w:rFonts w:ascii="Arial" w:hAnsi="Arial" w:cs="Arial"/>
                <w:i/>
                <w:sz w:val="22"/>
                <w:szCs w:val="22"/>
              </w:rPr>
            </w:pPr>
            <w:r w:rsidRPr="007249E9">
              <w:rPr>
                <w:rFonts w:ascii="Arial" w:hAnsi="Arial" w:cs="Arial"/>
                <w:i/>
                <w:sz w:val="22"/>
                <w:szCs w:val="22"/>
              </w:rPr>
              <w:t>*Rinkos dalyvio pateikti atsakymai pateikiami šioje suvestinėje (pastaba: pateiktų atsakymų tekstas nėra koreguojamas, tačiau perrašant/kopijuojant gali pasitaikyti redakcinio pobūdžio kalbos klaidų).</w:t>
            </w:r>
          </w:p>
          <w:p w14:paraId="57394353" w14:textId="2D52E5CA" w:rsidR="00054D6E" w:rsidRPr="007249E9" w:rsidRDefault="00054D6E" w:rsidP="00054D6E">
            <w:pPr>
              <w:rPr>
                <w:rFonts w:ascii="Arial" w:hAnsi="Arial" w:cs="Arial"/>
                <w:bCs/>
                <w:sz w:val="22"/>
                <w:szCs w:val="22"/>
              </w:rPr>
            </w:pPr>
            <w:r w:rsidRPr="007249E9">
              <w:rPr>
                <w:rFonts w:ascii="Arial" w:hAnsi="Arial" w:cs="Arial"/>
                <w:i/>
                <w:color w:val="007BB8"/>
                <w:sz w:val="22"/>
                <w:szCs w:val="22"/>
              </w:rPr>
              <w:t>**Rinkos dalyviai nurodė, kad ši informacija yra konfidenciali, todėl negali būti atskleidžiama/viešinama.</w:t>
            </w:r>
          </w:p>
        </w:tc>
      </w:tr>
      <w:tr w:rsidR="00054D6E" w:rsidRPr="007249E9" w14:paraId="4FAECD6F" w14:textId="77777777" w:rsidTr="00582ACF">
        <w:tc>
          <w:tcPr>
            <w:tcW w:w="5000" w:type="pct"/>
            <w:gridSpan w:val="5"/>
          </w:tcPr>
          <w:p w14:paraId="5BFB3861" w14:textId="6D39B63E" w:rsidR="00054D6E" w:rsidRPr="007249E9" w:rsidRDefault="00054D6E" w:rsidP="00054D6E">
            <w:pPr>
              <w:tabs>
                <w:tab w:val="left" w:pos="595"/>
              </w:tabs>
              <w:spacing w:before="120" w:after="120"/>
              <w:jc w:val="center"/>
              <w:rPr>
                <w:rFonts w:ascii="Arial" w:hAnsi="Arial" w:cs="Arial"/>
                <w:b/>
                <w:bCs/>
                <w:color w:val="FFFFFF" w:themeColor="background1"/>
                <w:sz w:val="22"/>
                <w:szCs w:val="22"/>
              </w:rPr>
            </w:pPr>
            <w:r w:rsidRPr="007249E9">
              <w:rPr>
                <w:rFonts w:ascii="Arial" w:hAnsi="Arial" w:cs="Arial"/>
                <w:b/>
                <w:bCs/>
                <w:caps/>
                <w:color w:val="FFFFFF" w:themeColor="background1"/>
                <w:sz w:val="22"/>
                <w:szCs w:val="22"/>
              </w:rPr>
              <w:t>III. Rinkos dalyvių pateiktų atsakymų nagrinėjimas</w:t>
            </w:r>
          </w:p>
        </w:tc>
      </w:tr>
      <w:tr w:rsidR="00054D6E" w:rsidRPr="007249E9" w14:paraId="3DDF902F" w14:textId="37ECEF0F" w:rsidTr="006233A4">
        <w:trPr>
          <w:trHeight w:val="1030"/>
        </w:trPr>
        <w:tc>
          <w:tcPr>
            <w:tcW w:w="839" w:type="pct"/>
          </w:tcPr>
          <w:p w14:paraId="6E9DC93E" w14:textId="77777777" w:rsidR="00054D6E" w:rsidRPr="007249E9" w:rsidRDefault="00054D6E" w:rsidP="00054D6E">
            <w:pPr>
              <w:spacing w:before="120" w:after="60"/>
              <w:jc w:val="center"/>
              <w:rPr>
                <w:rFonts w:ascii="Arial" w:hAnsi="Arial" w:cs="Arial"/>
                <w:b/>
                <w:bCs/>
                <w:sz w:val="22"/>
                <w:szCs w:val="22"/>
              </w:rPr>
            </w:pPr>
            <w:r w:rsidRPr="007249E9">
              <w:rPr>
                <w:rFonts w:ascii="Arial" w:hAnsi="Arial" w:cs="Arial"/>
                <w:b/>
                <w:bCs/>
                <w:sz w:val="22"/>
                <w:szCs w:val="22"/>
              </w:rPr>
              <w:t>Klausimai</w:t>
            </w:r>
          </w:p>
          <w:p w14:paraId="71276F20" w14:textId="363E3AAC" w:rsidR="00054D6E" w:rsidRPr="007249E9" w:rsidRDefault="00054D6E" w:rsidP="00054D6E">
            <w:pPr>
              <w:jc w:val="center"/>
              <w:rPr>
                <w:rFonts w:ascii="Arial" w:hAnsi="Arial" w:cs="Arial"/>
                <w:bCs/>
                <w:i/>
                <w:iCs/>
                <w:sz w:val="22"/>
                <w:szCs w:val="22"/>
              </w:rPr>
            </w:pPr>
            <w:r w:rsidRPr="007249E9">
              <w:rPr>
                <w:rFonts w:ascii="Arial" w:hAnsi="Arial" w:cs="Arial"/>
                <w:i/>
                <w:sz w:val="22"/>
                <w:szCs w:val="22"/>
              </w:rPr>
              <w:t>(nurodomi rinkos konsultacijos klausimyne nurodyti klausimai)</w:t>
            </w:r>
          </w:p>
        </w:tc>
        <w:tc>
          <w:tcPr>
            <w:tcW w:w="1496" w:type="pct"/>
          </w:tcPr>
          <w:p w14:paraId="0C5DA8BC" w14:textId="1B61A76F" w:rsidR="00054D6E" w:rsidRPr="007249E9" w:rsidRDefault="00054D6E" w:rsidP="00054D6E">
            <w:pPr>
              <w:spacing w:before="120" w:after="60"/>
              <w:jc w:val="center"/>
              <w:rPr>
                <w:rFonts w:ascii="Arial" w:hAnsi="Arial" w:cs="Arial"/>
                <w:b/>
                <w:sz w:val="22"/>
                <w:szCs w:val="22"/>
              </w:rPr>
            </w:pPr>
            <w:r w:rsidRPr="007249E9">
              <w:rPr>
                <w:rFonts w:ascii="Arial" w:hAnsi="Arial" w:cs="Arial"/>
                <w:b/>
                <w:sz w:val="22"/>
                <w:szCs w:val="22"/>
              </w:rPr>
              <w:t>Tiekėjų atsakymai*</w:t>
            </w:r>
          </w:p>
          <w:p w14:paraId="10DF0D4C" w14:textId="001EFC62" w:rsidR="00054D6E" w:rsidRPr="007249E9" w:rsidRDefault="00054D6E" w:rsidP="00054D6E">
            <w:pPr>
              <w:jc w:val="center"/>
              <w:rPr>
                <w:rFonts w:ascii="Arial" w:hAnsi="Arial" w:cs="Arial"/>
                <w:i/>
                <w:iCs/>
                <w:sz w:val="22"/>
                <w:szCs w:val="22"/>
              </w:rPr>
            </w:pPr>
            <w:r w:rsidRPr="007249E9">
              <w:rPr>
                <w:rFonts w:ascii="Arial" w:hAnsi="Arial" w:cs="Arial"/>
                <w:i/>
                <w:sz w:val="22"/>
                <w:szCs w:val="22"/>
              </w:rPr>
              <w:t>(nurodomi rinkos dalyvių pateikti atsakymai)</w:t>
            </w:r>
          </w:p>
        </w:tc>
        <w:tc>
          <w:tcPr>
            <w:tcW w:w="1104" w:type="pct"/>
          </w:tcPr>
          <w:p w14:paraId="3FC4E50A" w14:textId="77777777" w:rsidR="00054D6E" w:rsidRPr="007249E9" w:rsidRDefault="00054D6E" w:rsidP="00054D6E">
            <w:pPr>
              <w:spacing w:before="120" w:after="60"/>
              <w:jc w:val="center"/>
              <w:rPr>
                <w:rFonts w:ascii="Arial" w:hAnsi="Arial" w:cs="Arial"/>
                <w:b/>
                <w:sz w:val="22"/>
                <w:szCs w:val="22"/>
              </w:rPr>
            </w:pPr>
            <w:r w:rsidRPr="007249E9">
              <w:rPr>
                <w:rFonts w:ascii="Arial" w:hAnsi="Arial" w:cs="Arial"/>
                <w:b/>
                <w:sz w:val="22"/>
                <w:szCs w:val="22"/>
              </w:rPr>
              <w:t>Sprendimas</w:t>
            </w:r>
          </w:p>
          <w:p w14:paraId="580DDB06" w14:textId="7F937544" w:rsidR="00054D6E" w:rsidRPr="007249E9" w:rsidRDefault="00054D6E" w:rsidP="00054D6E">
            <w:pPr>
              <w:jc w:val="center"/>
              <w:rPr>
                <w:rFonts w:ascii="Arial" w:hAnsi="Arial" w:cs="Arial"/>
                <w:bCs/>
                <w:sz w:val="22"/>
                <w:szCs w:val="22"/>
              </w:rPr>
            </w:pPr>
            <w:r w:rsidRPr="007249E9">
              <w:rPr>
                <w:rFonts w:ascii="Arial" w:hAnsi="Arial" w:cs="Arial"/>
                <w:i/>
                <w:sz w:val="22"/>
                <w:szCs w:val="22"/>
              </w:rPr>
              <w:t>(nurodomas sprendimas, pvz. atsižvelgta, neatsižvelgta, atsižvelgta iš dalies)</w:t>
            </w:r>
          </w:p>
        </w:tc>
        <w:tc>
          <w:tcPr>
            <w:tcW w:w="740" w:type="pct"/>
          </w:tcPr>
          <w:p w14:paraId="5706A89D" w14:textId="77777777" w:rsidR="00054D6E" w:rsidRPr="007249E9" w:rsidRDefault="00054D6E" w:rsidP="00054D6E">
            <w:pPr>
              <w:spacing w:before="120" w:after="60"/>
              <w:jc w:val="center"/>
              <w:rPr>
                <w:rFonts w:ascii="Arial" w:hAnsi="Arial" w:cs="Arial"/>
                <w:b/>
                <w:sz w:val="22"/>
                <w:szCs w:val="22"/>
              </w:rPr>
            </w:pPr>
            <w:r w:rsidRPr="007249E9">
              <w:rPr>
                <w:rFonts w:ascii="Arial" w:hAnsi="Arial" w:cs="Arial"/>
                <w:b/>
                <w:sz w:val="22"/>
                <w:szCs w:val="22"/>
              </w:rPr>
              <w:t>Sprendimo motyvas</w:t>
            </w:r>
          </w:p>
          <w:p w14:paraId="26985AC9" w14:textId="357F7311" w:rsidR="00054D6E" w:rsidRPr="007249E9" w:rsidRDefault="00054D6E" w:rsidP="00054D6E">
            <w:pPr>
              <w:jc w:val="center"/>
              <w:rPr>
                <w:rFonts w:ascii="Arial" w:hAnsi="Arial" w:cs="Arial"/>
                <w:bCs/>
                <w:sz w:val="22"/>
                <w:szCs w:val="22"/>
              </w:rPr>
            </w:pPr>
            <w:r w:rsidRPr="007249E9">
              <w:rPr>
                <w:rFonts w:ascii="Arial" w:hAnsi="Arial" w:cs="Arial"/>
                <w:i/>
                <w:sz w:val="22"/>
                <w:szCs w:val="22"/>
              </w:rPr>
              <w:t>(nurodomi perkančiosios organizacijos sprendimų motyvai)</w:t>
            </w:r>
          </w:p>
        </w:tc>
        <w:tc>
          <w:tcPr>
            <w:tcW w:w="821" w:type="pct"/>
          </w:tcPr>
          <w:p w14:paraId="756E1975" w14:textId="77777777" w:rsidR="00054D6E" w:rsidRPr="007249E9" w:rsidRDefault="00054D6E" w:rsidP="00054D6E">
            <w:pPr>
              <w:spacing w:before="120" w:after="60"/>
              <w:jc w:val="center"/>
              <w:rPr>
                <w:rFonts w:ascii="Arial" w:hAnsi="Arial" w:cs="Arial"/>
                <w:b/>
                <w:sz w:val="22"/>
                <w:szCs w:val="22"/>
              </w:rPr>
            </w:pPr>
            <w:r w:rsidRPr="007249E9">
              <w:rPr>
                <w:rFonts w:ascii="Arial" w:hAnsi="Arial" w:cs="Arial"/>
                <w:b/>
                <w:sz w:val="22"/>
                <w:szCs w:val="22"/>
              </w:rPr>
              <w:t>Veiksmai</w:t>
            </w:r>
          </w:p>
          <w:p w14:paraId="179BEEFD" w14:textId="1BD385E2" w:rsidR="00054D6E" w:rsidRPr="007249E9" w:rsidRDefault="00054D6E" w:rsidP="00054D6E">
            <w:pPr>
              <w:jc w:val="center"/>
              <w:rPr>
                <w:rFonts w:ascii="Arial" w:hAnsi="Arial" w:cs="Arial"/>
                <w:bCs/>
                <w:sz w:val="22"/>
                <w:szCs w:val="22"/>
              </w:rPr>
            </w:pPr>
            <w:r w:rsidRPr="007249E9">
              <w:rPr>
                <w:rFonts w:ascii="Arial" w:hAnsi="Arial" w:cs="Arial"/>
                <w:i/>
                <w:sz w:val="22"/>
                <w:szCs w:val="22"/>
              </w:rPr>
              <w:t>(nurodomi veiksmai, susiję su sprendimų įgyvendinimu, pvz. įvardinama, kad bus tikslinama atitinkama PD nuostata ar pan.)</w:t>
            </w:r>
          </w:p>
        </w:tc>
      </w:tr>
      <w:tr w:rsidR="00054D6E" w:rsidRPr="007249E9" w14:paraId="1FB490A6" w14:textId="77777777" w:rsidTr="002C0965">
        <w:trPr>
          <w:trHeight w:val="365"/>
        </w:trPr>
        <w:tc>
          <w:tcPr>
            <w:tcW w:w="5000" w:type="pct"/>
            <w:gridSpan w:val="5"/>
          </w:tcPr>
          <w:p w14:paraId="34A1011D" w14:textId="7C9EF1FC" w:rsidR="00054D6E" w:rsidRPr="007249E9" w:rsidRDefault="00054D6E" w:rsidP="00054D6E">
            <w:pPr>
              <w:spacing w:before="120" w:after="60"/>
              <w:jc w:val="center"/>
              <w:rPr>
                <w:rFonts w:ascii="Arial" w:hAnsi="Arial" w:cs="Arial"/>
                <w:b/>
                <w:i/>
                <w:sz w:val="22"/>
                <w:szCs w:val="22"/>
              </w:rPr>
            </w:pPr>
            <w:r w:rsidRPr="007249E9">
              <w:rPr>
                <w:rFonts w:ascii="Arial" w:hAnsi="Arial" w:cs="Arial"/>
                <w:b/>
                <w:sz w:val="22"/>
                <w:szCs w:val="22"/>
              </w:rPr>
              <w:t>Rinkos dalyvis Nr. 1</w:t>
            </w:r>
          </w:p>
        </w:tc>
      </w:tr>
      <w:tr w:rsidR="00640872" w:rsidRPr="007249E9" w14:paraId="613DA265" w14:textId="77777777" w:rsidTr="00DD7D85">
        <w:tc>
          <w:tcPr>
            <w:tcW w:w="839" w:type="pct"/>
            <w:vAlign w:val="center"/>
          </w:tcPr>
          <w:p w14:paraId="60FB2750" w14:textId="2EE5645B" w:rsidR="00640872" w:rsidRPr="007249E9" w:rsidRDefault="00640872" w:rsidP="00640872">
            <w:pPr>
              <w:rPr>
                <w:rFonts w:ascii="Arial" w:hAnsi="Arial" w:cs="Arial"/>
                <w:bCs/>
                <w:sz w:val="22"/>
                <w:szCs w:val="22"/>
              </w:rPr>
            </w:pPr>
            <w:bookmarkStart w:id="0" w:name="_Hlk179801693"/>
            <w:r w:rsidRPr="007249E9">
              <w:rPr>
                <w:rFonts w:ascii="Arial" w:hAnsi="Arial" w:cs="Arial"/>
                <w:bCs/>
                <w:sz w:val="22"/>
                <w:szCs w:val="22"/>
              </w:rPr>
              <w:t>Ar dalyvautumėte šiame pirkime? Jei ne, kodėl?</w:t>
            </w:r>
          </w:p>
        </w:tc>
        <w:tc>
          <w:tcPr>
            <w:tcW w:w="1496" w:type="pct"/>
            <w:vAlign w:val="center"/>
          </w:tcPr>
          <w:p w14:paraId="1E202472" w14:textId="28F74828" w:rsidR="00640872" w:rsidRPr="007249E9" w:rsidRDefault="00640872" w:rsidP="00640872">
            <w:pPr>
              <w:tabs>
                <w:tab w:val="left" w:pos="4050"/>
              </w:tabs>
              <w:jc w:val="center"/>
              <w:rPr>
                <w:rFonts w:ascii="Arial" w:hAnsi="Arial" w:cs="Arial"/>
                <w:sz w:val="22"/>
                <w:szCs w:val="22"/>
              </w:rPr>
            </w:pPr>
            <w:r w:rsidRPr="007249E9">
              <w:rPr>
                <w:rFonts w:ascii="Arial" w:hAnsi="Arial" w:cs="Arial"/>
                <w:sz w:val="22"/>
                <w:szCs w:val="22"/>
              </w:rPr>
              <w:t>Taip</w:t>
            </w:r>
          </w:p>
        </w:tc>
        <w:tc>
          <w:tcPr>
            <w:tcW w:w="1104" w:type="pct"/>
            <w:vAlign w:val="center"/>
          </w:tcPr>
          <w:p w14:paraId="5222F0F8" w14:textId="486EEE67" w:rsidR="00640872" w:rsidRPr="007249E9" w:rsidRDefault="00640872" w:rsidP="00640872">
            <w:pPr>
              <w:jc w:val="center"/>
              <w:rPr>
                <w:rFonts w:ascii="Arial" w:hAnsi="Arial" w:cs="Arial"/>
                <w:bCs/>
                <w:sz w:val="22"/>
                <w:szCs w:val="22"/>
              </w:rPr>
            </w:pPr>
            <w:r w:rsidRPr="007249E9">
              <w:rPr>
                <w:rFonts w:ascii="Arial" w:hAnsi="Arial" w:cs="Arial"/>
                <w:bCs/>
                <w:sz w:val="22"/>
                <w:szCs w:val="22"/>
              </w:rPr>
              <w:t>Atsižvelgta</w:t>
            </w:r>
          </w:p>
        </w:tc>
        <w:tc>
          <w:tcPr>
            <w:tcW w:w="740" w:type="pct"/>
          </w:tcPr>
          <w:p w14:paraId="218345D8" w14:textId="39528DC4" w:rsidR="00640872" w:rsidRPr="007249E9" w:rsidRDefault="00640872" w:rsidP="00640872">
            <w:pPr>
              <w:jc w:val="center"/>
              <w:rPr>
                <w:rFonts w:ascii="Arial" w:hAnsi="Arial" w:cs="Arial"/>
                <w:bCs/>
                <w:sz w:val="22"/>
                <w:szCs w:val="22"/>
              </w:rPr>
            </w:pPr>
            <w:r w:rsidRPr="007249E9">
              <w:rPr>
                <w:rFonts w:ascii="Arial" w:hAnsi="Arial" w:cs="Arial"/>
                <w:bCs/>
                <w:sz w:val="22"/>
                <w:szCs w:val="22"/>
              </w:rPr>
              <w:t>Kadangi rinkos tyrime dalyvavęs tiekėjas atsakė „Taip“, o kiti potencialūs tiekėjai klausimyno nepildė ir pastabų nepateikė, poreikio tikslinti iš anksto paskelbtą informaciją, nenustatyta.</w:t>
            </w:r>
          </w:p>
        </w:tc>
        <w:tc>
          <w:tcPr>
            <w:tcW w:w="821" w:type="pct"/>
          </w:tcPr>
          <w:p w14:paraId="34783D22" w14:textId="77777777" w:rsidR="003D2C23" w:rsidRDefault="003D2C23" w:rsidP="00640872">
            <w:pPr>
              <w:jc w:val="center"/>
              <w:rPr>
                <w:rFonts w:ascii="Arial" w:hAnsi="Arial" w:cs="Arial"/>
                <w:bCs/>
                <w:sz w:val="22"/>
                <w:szCs w:val="22"/>
              </w:rPr>
            </w:pPr>
          </w:p>
          <w:p w14:paraId="1374C9CE" w14:textId="77777777" w:rsidR="003D2C23" w:rsidRDefault="003D2C23" w:rsidP="00640872">
            <w:pPr>
              <w:jc w:val="center"/>
              <w:rPr>
                <w:rFonts w:ascii="Arial" w:hAnsi="Arial" w:cs="Arial"/>
                <w:bCs/>
                <w:sz w:val="22"/>
                <w:szCs w:val="22"/>
              </w:rPr>
            </w:pPr>
          </w:p>
          <w:p w14:paraId="441B2A96" w14:textId="03CE1127" w:rsidR="00640872" w:rsidRPr="007249E9" w:rsidRDefault="00640872" w:rsidP="00640872">
            <w:pPr>
              <w:jc w:val="center"/>
              <w:rPr>
                <w:rFonts w:ascii="Arial" w:hAnsi="Arial" w:cs="Arial"/>
                <w:bCs/>
                <w:sz w:val="22"/>
                <w:szCs w:val="22"/>
              </w:rPr>
            </w:pPr>
            <w:r w:rsidRPr="007249E9">
              <w:rPr>
                <w:rFonts w:ascii="Arial" w:hAnsi="Arial" w:cs="Arial"/>
                <w:bCs/>
                <w:sz w:val="22"/>
                <w:szCs w:val="22"/>
              </w:rPr>
              <w:t>Iš anksto paskelbtą informacija netikslinama, nes toks poreikis nenustatytas.</w:t>
            </w:r>
          </w:p>
        </w:tc>
      </w:tr>
      <w:tr w:rsidR="00640872" w:rsidRPr="007249E9" w14:paraId="72DF7048" w14:textId="77777777" w:rsidTr="00DD7D85">
        <w:tc>
          <w:tcPr>
            <w:tcW w:w="839" w:type="pct"/>
            <w:vAlign w:val="center"/>
          </w:tcPr>
          <w:p w14:paraId="742569EB" w14:textId="77777777" w:rsidR="00640872" w:rsidRPr="007249E9" w:rsidRDefault="00640872" w:rsidP="00640872">
            <w:pPr>
              <w:rPr>
                <w:rFonts w:ascii="Arial" w:hAnsi="Arial" w:cs="Arial"/>
                <w:bCs/>
                <w:sz w:val="22"/>
                <w:szCs w:val="22"/>
              </w:rPr>
            </w:pPr>
            <w:r w:rsidRPr="007249E9">
              <w:rPr>
                <w:rFonts w:ascii="Arial" w:hAnsi="Arial" w:cs="Arial"/>
                <w:bCs/>
                <w:sz w:val="22"/>
                <w:szCs w:val="22"/>
              </w:rPr>
              <w:t>Ar Jūsų įmonė atitinka nustatytus minimalius kvalifikacijos reikalavimus, reikalavimus dėl kokybės vadybos ir  (arba) apsaugos vadybos sistemų?</w:t>
            </w:r>
          </w:p>
          <w:p w14:paraId="6876F765" w14:textId="50C0A8A4" w:rsidR="00640872" w:rsidRPr="007249E9" w:rsidRDefault="00640872" w:rsidP="00640872">
            <w:pPr>
              <w:rPr>
                <w:rFonts w:ascii="Arial" w:hAnsi="Arial" w:cs="Arial"/>
                <w:bCs/>
                <w:sz w:val="22"/>
                <w:szCs w:val="22"/>
              </w:rPr>
            </w:pPr>
            <w:r w:rsidRPr="007249E9">
              <w:rPr>
                <w:rFonts w:ascii="Arial" w:hAnsi="Arial" w:cs="Arial"/>
                <w:b/>
                <w:sz w:val="22"/>
                <w:szCs w:val="22"/>
              </w:rPr>
              <w:t xml:space="preserve">Pastaba: kvalifikaciniai reikalavimai ir reikalavimai dėl aplinkos apsaugos vadybos sistemų pateikti atskiru dokumentu </w:t>
            </w:r>
          </w:p>
        </w:tc>
        <w:tc>
          <w:tcPr>
            <w:tcW w:w="1496" w:type="pct"/>
            <w:vAlign w:val="center"/>
          </w:tcPr>
          <w:p w14:paraId="36FDCFCF" w14:textId="105D128C" w:rsidR="00640872" w:rsidRPr="007249E9" w:rsidRDefault="00640872" w:rsidP="00640872">
            <w:pPr>
              <w:jc w:val="center"/>
              <w:rPr>
                <w:rFonts w:ascii="Arial" w:hAnsi="Arial" w:cs="Arial"/>
                <w:sz w:val="22"/>
                <w:szCs w:val="22"/>
              </w:rPr>
            </w:pPr>
            <w:r w:rsidRPr="007249E9">
              <w:rPr>
                <w:rFonts w:ascii="Arial" w:hAnsi="Arial" w:cs="Arial"/>
                <w:sz w:val="22"/>
                <w:szCs w:val="22"/>
              </w:rPr>
              <w:t>Taip</w:t>
            </w:r>
          </w:p>
        </w:tc>
        <w:tc>
          <w:tcPr>
            <w:tcW w:w="1104" w:type="pct"/>
            <w:vAlign w:val="center"/>
          </w:tcPr>
          <w:p w14:paraId="421A042D" w14:textId="10995F93" w:rsidR="00640872" w:rsidRPr="007249E9" w:rsidRDefault="00640872" w:rsidP="00640872">
            <w:pPr>
              <w:jc w:val="center"/>
              <w:rPr>
                <w:rFonts w:ascii="Arial" w:hAnsi="Arial" w:cs="Arial"/>
                <w:bCs/>
                <w:sz w:val="22"/>
                <w:szCs w:val="22"/>
              </w:rPr>
            </w:pPr>
            <w:r w:rsidRPr="007249E9">
              <w:rPr>
                <w:rFonts w:ascii="Arial" w:hAnsi="Arial" w:cs="Arial"/>
                <w:bCs/>
                <w:sz w:val="22"/>
                <w:szCs w:val="22"/>
              </w:rPr>
              <w:t>Atsižvelgta</w:t>
            </w:r>
          </w:p>
        </w:tc>
        <w:tc>
          <w:tcPr>
            <w:tcW w:w="740" w:type="pct"/>
          </w:tcPr>
          <w:p w14:paraId="39679076" w14:textId="77777777" w:rsidR="003D2C23" w:rsidRDefault="003D2C23" w:rsidP="00640872">
            <w:pPr>
              <w:jc w:val="center"/>
              <w:rPr>
                <w:rFonts w:ascii="Arial" w:hAnsi="Arial" w:cs="Arial"/>
                <w:bCs/>
                <w:sz w:val="22"/>
                <w:szCs w:val="22"/>
              </w:rPr>
            </w:pPr>
          </w:p>
          <w:p w14:paraId="7B1F133A" w14:textId="797FDDA9" w:rsidR="00640872" w:rsidRPr="007249E9" w:rsidRDefault="00640872" w:rsidP="00640872">
            <w:pPr>
              <w:jc w:val="center"/>
              <w:rPr>
                <w:rFonts w:ascii="Arial" w:hAnsi="Arial" w:cs="Arial"/>
                <w:bCs/>
                <w:sz w:val="22"/>
                <w:szCs w:val="22"/>
              </w:rPr>
            </w:pPr>
            <w:r w:rsidRPr="007249E9">
              <w:rPr>
                <w:rFonts w:ascii="Arial" w:hAnsi="Arial" w:cs="Arial"/>
                <w:bCs/>
                <w:sz w:val="22"/>
                <w:szCs w:val="22"/>
              </w:rPr>
              <w:t>Kadangi rinkos tyrime dalyvavęs tiekėjas atsakė „Taip“, o kiti potencialūs tiekėjai</w:t>
            </w:r>
            <w:r w:rsidRPr="007249E9">
              <w:rPr>
                <w:rFonts w:ascii="Arial" w:hAnsi="Arial" w:cs="Arial"/>
                <w:sz w:val="22"/>
                <w:szCs w:val="22"/>
              </w:rPr>
              <w:t xml:space="preserve"> </w:t>
            </w:r>
            <w:r w:rsidRPr="007249E9">
              <w:rPr>
                <w:rFonts w:ascii="Arial" w:hAnsi="Arial" w:cs="Arial"/>
                <w:bCs/>
                <w:sz w:val="22"/>
                <w:szCs w:val="22"/>
              </w:rPr>
              <w:t>klausimyno nepildė ir pastabų nepateikė, poreikio tikslinti iš anksto paskelbtą informaciją, nenustatyta.</w:t>
            </w:r>
          </w:p>
        </w:tc>
        <w:tc>
          <w:tcPr>
            <w:tcW w:w="821" w:type="pct"/>
          </w:tcPr>
          <w:p w14:paraId="71665395" w14:textId="77777777" w:rsidR="003D2C23" w:rsidRDefault="003D2C23" w:rsidP="00640872">
            <w:pPr>
              <w:jc w:val="center"/>
              <w:rPr>
                <w:rFonts w:ascii="Arial" w:hAnsi="Arial" w:cs="Arial"/>
                <w:bCs/>
                <w:sz w:val="22"/>
                <w:szCs w:val="22"/>
              </w:rPr>
            </w:pPr>
          </w:p>
          <w:p w14:paraId="3710BD1C" w14:textId="77777777" w:rsidR="003D2C23" w:rsidRDefault="003D2C23" w:rsidP="00640872">
            <w:pPr>
              <w:jc w:val="center"/>
              <w:rPr>
                <w:rFonts w:ascii="Arial" w:hAnsi="Arial" w:cs="Arial"/>
                <w:bCs/>
                <w:sz w:val="22"/>
                <w:szCs w:val="22"/>
              </w:rPr>
            </w:pPr>
          </w:p>
          <w:p w14:paraId="113896D6" w14:textId="77777777" w:rsidR="003D2C23" w:rsidRDefault="003D2C23" w:rsidP="00640872">
            <w:pPr>
              <w:jc w:val="center"/>
              <w:rPr>
                <w:rFonts w:ascii="Arial" w:hAnsi="Arial" w:cs="Arial"/>
                <w:bCs/>
                <w:sz w:val="22"/>
                <w:szCs w:val="22"/>
              </w:rPr>
            </w:pPr>
          </w:p>
          <w:p w14:paraId="56B9C1E4" w14:textId="77777777" w:rsidR="003D2C23" w:rsidRDefault="003D2C23" w:rsidP="00640872">
            <w:pPr>
              <w:jc w:val="center"/>
              <w:rPr>
                <w:rFonts w:ascii="Arial" w:hAnsi="Arial" w:cs="Arial"/>
                <w:bCs/>
                <w:sz w:val="22"/>
                <w:szCs w:val="22"/>
              </w:rPr>
            </w:pPr>
          </w:p>
          <w:p w14:paraId="723192F3" w14:textId="42FF49A9" w:rsidR="00640872" w:rsidRPr="007249E9" w:rsidRDefault="00640872" w:rsidP="00640872">
            <w:pPr>
              <w:jc w:val="center"/>
              <w:rPr>
                <w:rFonts w:ascii="Arial" w:hAnsi="Arial" w:cs="Arial"/>
                <w:bCs/>
                <w:sz w:val="22"/>
                <w:szCs w:val="22"/>
              </w:rPr>
            </w:pPr>
            <w:r w:rsidRPr="007249E9">
              <w:rPr>
                <w:rFonts w:ascii="Arial" w:hAnsi="Arial" w:cs="Arial"/>
                <w:bCs/>
                <w:sz w:val="22"/>
                <w:szCs w:val="22"/>
              </w:rPr>
              <w:t>Iš anksto paskelbtą informacija netikslinama, nes toks poreikis nenustatytas.</w:t>
            </w:r>
          </w:p>
        </w:tc>
      </w:tr>
      <w:bookmarkEnd w:id="0"/>
      <w:tr w:rsidR="00474575" w:rsidRPr="007249E9" w14:paraId="027D07E1" w14:textId="77777777" w:rsidTr="00A35D45">
        <w:tc>
          <w:tcPr>
            <w:tcW w:w="839" w:type="pct"/>
            <w:vAlign w:val="center"/>
          </w:tcPr>
          <w:p w14:paraId="66C762BE" w14:textId="77777777" w:rsidR="00474575" w:rsidRPr="007249E9" w:rsidRDefault="00474575" w:rsidP="00474575">
            <w:pPr>
              <w:rPr>
                <w:rFonts w:ascii="Arial" w:hAnsi="Arial" w:cs="Arial"/>
                <w:sz w:val="22"/>
                <w:szCs w:val="22"/>
              </w:rPr>
            </w:pPr>
            <w:r w:rsidRPr="007249E9">
              <w:rPr>
                <w:rFonts w:ascii="Arial" w:hAnsi="Arial" w:cs="Arial"/>
                <w:sz w:val="22"/>
                <w:szCs w:val="22"/>
              </w:rPr>
              <w:t xml:space="preserve">Ar turite argumentuotų pastabų ir / ar pasiūlymų dėl pateikiamos techninės užduoties ir techninės specifikacijos? </w:t>
            </w:r>
          </w:p>
          <w:p w14:paraId="3348363B" w14:textId="56C63E58" w:rsidR="00474575" w:rsidRPr="007249E9" w:rsidRDefault="00474575" w:rsidP="00474575">
            <w:pPr>
              <w:rPr>
                <w:rFonts w:ascii="Arial" w:hAnsi="Arial" w:cs="Arial"/>
                <w:bCs/>
                <w:sz w:val="22"/>
                <w:szCs w:val="22"/>
              </w:rPr>
            </w:pPr>
            <w:r w:rsidRPr="007249E9">
              <w:rPr>
                <w:rFonts w:ascii="Arial" w:hAnsi="Arial" w:cs="Arial"/>
                <w:b/>
                <w:bCs/>
                <w:sz w:val="22"/>
                <w:szCs w:val="22"/>
              </w:rPr>
              <w:t xml:space="preserve">Pastaba: pateikiama atskirais dokumentais </w:t>
            </w:r>
          </w:p>
        </w:tc>
        <w:tc>
          <w:tcPr>
            <w:tcW w:w="1496" w:type="pct"/>
            <w:vAlign w:val="center"/>
          </w:tcPr>
          <w:p w14:paraId="74553FAF" w14:textId="731F9191" w:rsidR="00474575" w:rsidRPr="007249E9" w:rsidRDefault="00F61F65" w:rsidP="00474575">
            <w:pPr>
              <w:jc w:val="center"/>
              <w:rPr>
                <w:rFonts w:ascii="Arial" w:hAnsi="Arial" w:cs="Arial"/>
                <w:sz w:val="22"/>
                <w:szCs w:val="22"/>
              </w:rPr>
            </w:pPr>
            <w:r w:rsidRPr="007249E9">
              <w:rPr>
                <w:rFonts w:ascii="Arial" w:hAnsi="Arial" w:cs="Arial"/>
                <w:sz w:val="22"/>
                <w:szCs w:val="22"/>
              </w:rPr>
              <w:t>Ne</w:t>
            </w:r>
          </w:p>
        </w:tc>
        <w:tc>
          <w:tcPr>
            <w:tcW w:w="1104" w:type="pct"/>
            <w:vAlign w:val="center"/>
          </w:tcPr>
          <w:p w14:paraId="05791D01" w14:textId="23688F94" w:rsidR="00474575" w:rsidRPr="007249E9" w:rsidRDefault="00034E7F" w:rsidP="00474575">
            <w:pPr>
              <w:jc w:val="center"/>
              <w:rPr>
                <w:rFonts w:ascii="Arial" w:hAnsi="Arial" w:cs="Arial"/>
                <w:bCs/>
                <w:sz w:val="22"/>
                <w:szCs w:val="22"/>
              </w:rPr>
            </w:pPr>
            <w:r w:rsidRPr="007249E9">
              <w:rPr>
                <w:rFonts w:ascii="Arial" w:hAnsi="Arial" w:cs="Arial"/>
                <w:bCs/>
                <w:sz w:val="22"/>
                <w:szCs w:val="22"/>
              </w:rPr>
              <w:t>-</w:t>
            </w:r>
          </w:p>
        </w:tc>
        <w:tc>
          <w:tcPr>
            <w:tcW w:w="740" w:type="pct"/>
            <w:vAlign w:val="center"/>
          </w:tcPr>
          <w:p w14:paraId="125A6FBB" w14:textId="7D58D669" w:rsidR="00474575" w:rsidRPr="007249E9" w:rsidRDefault="00034E7F" w:rsidP="00474575">
            <w:pPr>
              <w:jc w:val="center"/>
              <w:rPr>
                <w:rFonts w:ascii="Arial" w:hAnsi="Arial" w:cs="Arial"/>
                <w:bCs/>
                <w:sz w:val="22"/>
                <w:szCs w:val="22"/>
              </w:rPr>
            </w:pPr>
            <w:r w:rsidRPr="007249E9">
              <w:rPr>
                <w:rFonts w:ascii="Arial" w:hAnsi="Arial" w:cs="Arial"/>
                <w:bCs/>
                <w:sz w:val="22"/>
                <w:szCs w:val="22"/>
              </w:rPr>
              <w:t>-</w:t>
            </w:r>
          </w:p>
        </w:tc>
        <w:tc>
          <w:tcPr>
            <w:tcW w:w="821" w:type="pct"/>
            <w:vAlign w:val="center"/>
          </w:tcPr>
          <w:p w14:paraId="327D0D89" w14:textId="54267C72" w:rsidR="00474575" w:rsidRPr="007249E9" w:rsidRDefault="00034E7F" w:rsidP="00474575">
            <w:pPr>
              <w:jc w:val="center"/>
              <w:rPr>
                <w:rFonts w:ascii="Arial" w:hAnsi="Arial" w:cs="Arial"/>
                <w:bCs/>
                <w:sz w:val="22"/>
                <w:szCs w:val="22"/>
              </w:rPr>
            </w:pPr>
            <w:r w:rsidRPr="007249E9">
              <w:rPr>
                <w:rFonts w:ascii="Arial" w:hAnsi="Arial" w:cs="Arial"/>
                <w:bCs/>
                <w:sz w:val="22"/>
                <w:szCs w:val="22"/>
              </w:rPr>
              <w:t>-</w:t>
            </w:r>
          </w:p>
        </w:tc>
      </w:tr>
      <w:tr w:rsidR="00474575" w:rsidRPr="007249E9" w14:paraId="15E340EC" w14:textId="77777777" w:rsidTr="00A35D45">
        <w:tc>
          <w:tcPr>
            <w:tcW w:w="839" w:type="pct"/>
            <w:vAlign w:val="center"/>
          </w:tcPr>
          <w:p w14:paraId="73319F69" w14:textId="57AB6698" w:rsidR="00474575" w:rsidRPr="007249E9" w:rsidRDefault="00474575" w:rsidP="00474575">
            <w:pPr>
              <w:rPr>
                <w:rFonts w:ascii="Arial" w:hAnsi="Arial" w:cs="Arial"/>
                <w:bCs/>
                <w:sz w:val="22"/>
                <w:szCs w:val="22"/>
              </w:rPr>
            </w:pPr>
            <w:r w:rsidRPr="007249E9">
              <w:rPr>
                <w:rFonts w:ascii="Arial" w:hAnsi="Arial" w:cs="Arial"/>
                <w:sz w:val="22"/>
                <w:szCs w:val="22"/>
              </w:rPr>
              <w:lastRenderedPageBreak/>
              <w:t>Jūsų vertinimu, kokia turėtų būti  Sutarties vertė (su PVM)?</w:t>
            </w:r>
          </w:p>
        </w:tc>
        <w:tc>
          <w:tcPr>
            <w:tcW w:w="1496" w:type="pct"/>
            <w:vAlign w:val="center"/>
          </w:tcPr>
          <w:p w14:paraId="51BD7DFF" w14:textId="2287A52F" w:rsidR="00474575" w:rsidRPr="007249E9" w:rsidRDefault="00F61F65" w:rsidP="00474575">
            <w:pPr>
              <w:jc w:val="center"/>
              <w:rPr>
                <w:rFonts w:ascii="Arial" w:hAnsi="Arial" w:cs="Arial"/>
                <w:sz w:val="22"/>
                <w:szCs w:val="22"/>
              </w:rPr>
            </w:pPr>
            <w:r w:rsidRPr="007249E9">
              <w:rPr>
                <w:rFonts w:ascii="Arial" w:hAnsi="Arial" w:cs="Arial"/>
                <w:sz w:val="22"/>
                <w:szCs w:val="22"/>
              </w:rPr>
              <w:t>9 500 000,00</w:t>
            </w:r>
          </w:p>
        </w:tc>
        <w:tc>
          <w:tcPr>
            <w:tcW w:w="1104" w:type="pct"/>
            <w:vAlign w:val="center"/>
          </w:tcPr>
          <w:p w14:paraId="6D978D67" w14:textId="0409E372" w:rsidR="00474575" w:rsidRPr="007249E9" w:rsidRDefault="00AF1A0E" w:rsidP="00474575">
            <w:pPr>
              <w:jc w:val="center"/>
              <w:rPr>
                <w:rFonts w:ascii="Arial" w:hAnsi="Arial" w:cs="Arial"/>
                <w:bCs/>
                <w:sz w:val="22"/>
                <w:szCs w:val="22"/>
              </w:rPr>
            </w:pPr>
            <w:r>
              <w:rPr>
                <w:rFonts w:ascii="Arial" w:hAnsi="Arial" w:cs="Arial"/>
                <w:bCs/>
                <w:sz w:val="22"/>
                <w:szCs w:val="22"/>
              </w:rPr>
              <w:t>Neatsižvelgta</w:t>
            </w:r>
          </w:p>
        </w:tc>
        <w:tc>
          <w:tcPr>
            <w:tcW w:w="740" w:type="pct"/>
            <w:vAlign w:val="center"/>
          </w:tcPr>
          <w:p w14:paraId="6A18AC97" w14:textId="13C09C64" w:rsidR="00474575" w:rsidRPr="007249E9" w:rsidRDefault="00D2712C" w:rsidP="00474575">
            <w:pPr>
              <w:jc w:val="center"/>
              <w:rPr>
                <w:rFonts w:ascii="Arial" w:hAnsi="Arial" w:cs="Arial"/>
                <w:bCs/>
                <w:sz w:val="22"/>
                <w:szCs w:val="22"/>
              </w:rPr>
            </w:pPr>
            <w:r w:rsidRPr="007249E9">
              <w:rPr>
                <w:rFonts w:ascii="Arial" w:hAnsi="Arial" w:cs="Arial"/>
                <w:bCs/>
                <w:sz w:val="22"/>
                <w:szCs w:val="22"/>
              </w:rPr>
              <w:t>-</w:t>
            </w:r>
          </w:p>
        </w:tc>
        <w:tc>
          <w:tcPr>
            <w:tcW w:w="821" w:type="pct"/>
            <w:vAlign w:val="center"/>
          </w:tcPr>
          <w:p w14:paraId="4FA20694" w14:textId="2081BE0A" w:rsidR="00474575" w:rsidRPr="007249E9" w:rsidRDefault="00D2712C" w:rsidP="00474575">
            <w:pPr>
              <w:jc w:val="center"/>
              <w:rPr>
                <w:rFonts w:ascii="Arial" w:hAnsi="Arial" w:cs="Arial"/>
                <w:bCs/>
                <w:sz w:val="22"/>
                <w:szCs w:val="22"/>
              </w:rPr>
            </w:pPr>
            <w:r w:rsidRPr="007249E9">
              <w:rPr>
                <w:rFonts w:ascii="Arial" w:hAnsi="Arial" w:cs="Arial"/>
                <w:bCs/>
                <w:sz w:val="22"/>
                <w:szCs w:val="22"/>
              </w:rPr>
              <w:t>Rengiant pirkimo dokumentus ne bus atsižvelgta, nustatant sutarties vertę.</w:t>
            </w:r>
          </w:p>
        </w:tc>
      </w:tr>
    </w:tbl>
    <w:p w14:paraId="27EE5BC0" w14:textId="27106FE2" w:rsidR="00F61EDB" w:rsidRPr="007249E9" w:rsidRDefault="00F61EDB">
      <w:pPr>
        <w:rPr>
          <w:rFonts w:ascii="Arial" w:hAnsi="Arial" w:cs="Arial"/>
          <w:sz w:val="22"/>
          <w:szCs w:val="22"/>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3E3653" w:rsidRPr="007249E9" w14:paraId="21691AAA" w14:textId="77777777" w:rsidTr="00A248D2">
        <w:tc>
          <w:tcPr>
            <w:tcW w:w="839" w:type="pct"/>
            <w:vAlign w:val="center"/>
          </w:tcPr>
          <w:p w14:paraId="7697FFF8" w14:textId="77777777" w:rsidR="003E3653" w:rsidRPr="007249E9" w:rsidRDefault="003E3653" w:rsidP="003E3653">
            <w:pPr>
              <w:rPr>
                <w:rFonts w:ascii="Arial" w:hAnsi="Arial" w:cs="Arial"/>
                <w:sz w:val="22"/>
                <w:szCs w:val="22"/>
              </w:rPr>
            </w:pPr>
            <w:r w:rsidRPr="007249E9">
              <w:rPr>
                <w:rFonts w:ascii="Arial" w:hAnsi="Arial" w:cs="Arial"/>
                <w:sz w:val="22"/>
                <w:szCs w:val="22"/>
              </w:rPr>
              <w:t>Koks jūsų nuomone reikalingas paslaugų įgyvendinimo terminas mėnesiais (nurodyti visus tris ir juos išsamiau pakomentuoti):</w:t>
            </w:r>
          </w:p>
          <w:p w14:paraId="4043B2C6" w14:textId="77777777" w:rsidR="003E3653" w:rsidRPr="007249E9" w:rsidRDefault="003E3653" w:rsidP="003E3653">
            <w:pPr>
              <w:rPr>
                <w:rFonts w:ascii="Arial" w:hAnsi="Arial" w:cs="Arial"/>
                <w:sz w:val="22"/>
                <w:szCs w:val="22"/>
              </w:rPr>
            </w:pPr>
            <w:r w:rsidRPr="007249E9">
              <w:rPr>
                <w:rFonts w:ascii="Arial" w:hAnsi="Arial" w:cs="Arial"/>
                <w:sz w:val="22"/>
                <w:szCs w:val="22"/>
              </w:rPr>
              <w:t>•  Minimalus</w:t>
            </w:r>
          </w:p>
          <w:p w14:paraId="002E1C24" w14:textId="77777777" w:rsidR="003E3653" w:rsidRPr="007249E9" w:rsidRDefault="003E3653" w:rsidP="003E3653">
            <w:pPr>
              <w:rPr>
                <w:rFonts w:ascii="Arial" w:hAnsi="Arial" w:cs="Arial"/>
                <w:sz w:val="22"/>
                <w:szCs w:val="22"/>
              </w:rPr>
            </w:pPr>
            <w:r w:rsidRPr="007249E9">
              <w:rPr>
                <w:rFonts w:ascii="Arial" w:hAnsi="Arial" w:cs="Arial"/>
                <w:sz w:val="22"/>
                <w:szCs w:val="22"/>
              </w:rPr>
              <w:t>•  Optimalus</w:t>
            </w:r>
          </w:p>
          <w:p w14:paraId="61558BB4" w14:textId="03FA4C20" w:rsidR="003E3653" w:rsidRPr="007249E9" w:rsidRDefault="003E3653" w:rsidP="003E3653">
            <w:pPr>
              <w:rPr>
                <w:rFonts w:ascii="Arial" w:hAnsi="Arial" w:cs="Arial"/>
                <w:bCs/>
                <w:sz w:val="22"/>
                <w:szCs w:val="22"/>
              </w:rPr>
            </w:pPr>
            <w:r w:rsidRPr="007249E9">
              <w:rPr>
                <w:rFonts w:ascii="Arial" w:hAnsi="Arial" w:cs="Arial"/>
                <w:sz w:val="22"/>
                <w:szCs w:val="22"/>
              </w:rPr>
              <w:t>•  Maksimalus</w:t>
            </w:r>
          </w:p>
        </w:tc>
        <w:tc>
          <w:tcPr>
            <w:tcW w:w="1496" w:type="pct"/>
            <w:vAlign w:val="center"/>
          </w:tcPr>
          <w:p w14:paraId="6D0233EF" w14:textId="77777777" w:rsidR="003E3653" w:rsidRPr="007249E9" w:rsidRDefault="003E3653" w:rsidP="003E3653">
            <w:pPr>
              <w:rPr>
                <w:rFonts w:ascii="Arial" w:hAnsi="Arial" w:cs="Arial"/>
                <w:sz w:val="22"/>
                <w:szCs w:val="22"/>
              </w:rPr>
            </w:pPr>
          </w:p>
          <w:p w14:paraId="088F587B" w14:textId="68ACC5AE" w:rsidR="003E3653" w:rsidRPr="007249E9" w:rsidRDefault="003E3653" w:rsidP="003E3653">
            <w:pPr>
              <w:jc w:val="center"/>
              <w:rPr>
                <w:rFonts w:ascii="Arial" w:hAnsi="Arial" w:cs="Arial"/>
                <w:bCs/>
                <w:sz w:val="22"/>
                <w:szCs w:val="22"/>
              </w:rPr>
            </w:pPr>
            <w:r w:rsidRPr="007249E9">
              <w:rPr>
                <w:rFonts w:ascii="Arial" w:hAnsi="Arial" w:cs="Arial"/>
                <w:bCs/>
                <w:sz w:val="22"/>
                <w:szCs w:val="22"/>
              </w:rPr>
              <w:t xml:space="preserve">Minimalus </w:t>
            </w:r>
            <w:r>
              <w:rPr>
                <w:rFonts w:ascii="Arial" w:hAnsi="Arial" w:cs="Arial"/>
                <w:bCs/>
                <w:sz w:val="22"/>
                <w:szCs w:val="22"/>
              </w:rPr>
              <w:t>6</w:t>
            </w:r>
            <w:r w:rsidRPr="007249E9">
              <w:rPr>
                <w:rFonts w:ascii="Arial" w:hAnsi="Arial" w:cs="Arial"/>
                <w:bCs/>
                <w:sz w:val="22"/>
                <w:szCs w:val="22"/>
              </w:rPr>
              <w:t xml:space="preserve"> mėn.</w:t>
            </w:r>
          </w:p>
          <w:p w14:paraId="7E421583" w14:textId="7AD9C377" w:rsidR="003E3653" w:rsidRPr="007249E9" w:rsidRDefault="003E3653" w:rsidP="003E3653">
            <w:pPr>
              <w:jc w:val="center"/>
              <w:rPr>
                <w:rFonts w:ascii="Arial" w:hAnsi="Arial" w:cs="Arial"/>
                <w:bCs/>
                <w:sz w:val="22"/>
                <w:szCs w:val="22"/>
              </w:rPr>
            </w:pPr>
            <w:r w:rsidRPr="007249E9">
              <w:rPr>
                <w:rFonts w:ascii="Arial" w:hAnsi="Arial" w:cs="Arial"/>
                <w:bCs/>
                <w:sz w:val="22"/>
                <w:szCs w:val="22"/>
              </w:rPr>
              <w:t xml:space="preserve">Optimalus </w:t>
            </w:r>
            <w:r>
              <w:rPr>
                <w:rFonts w:ascii="Arial" w:hAnsi="Arial" w:cs="Arial"/>
                <w:bCs/>
                <w:sz w:val="22"/>
                <w:szCs w:val="22"/>
              </w:rPr>
              <w:t>7</w:t>
            </w:r>
            <w:r w:rsidRPr="007249E9">
              <w:rPr>
                <w:rFonts w:ascii="Arial" w:hAnsi="Arial" w:cs="Arial"/>
                <w:bCs/>
                <w:sz w:val="22"/>
                <w:szCs w:val="22"/>
              </w:rPr>
              <w:t xml:space="preserve"> mėn.</w:t>
            </w:r>
          </w:p>
          <w:p w14:paraId="29DD6783" w14:textId="3DE32709" w:rsidR="003E3653" w:rsidRPr="007249E9" w:rsidRDefault="003E3653" w:rsidP="003E3653">
            <w:pPr>
              <w:pStyle w:val="Sraopastraipa"/>
              <w:spacing w:line="259" w:lineRule="auto"/>
              <w:ind w:left="0"/>
              <w:jc w:val="center"/>
              <w:rPr>
                <w:rFonts w:ascii="Arial" w:hAnsi="Arial" w:cs="Arial"/>
                <w:sz w:val="22"/>
                <w:szCs w:val="22"/>
              </w:rPr>
            </w:pPr>
            <w:r w:rsidRPr="007249E9">
              <w:rPr>
                <w:rFonts w:ascii="Arial" w:hAnsi="Arial" w:cs="Arial"/>
                <w:bCs/>
                <w:sz w:val="22"/>
                <w:szCs w:val="22"/>
              </w:rPr>
              <w:t xml:space="preserve">   Maksimalus </w:t>
            </w:r>
            <w:r>
              <w:rPr>
                <w:rFonts w:ascii="Arial" w:hAnsi="Arial" w:cs="Arial"/>
                <w:bCs/>
                <w:sz w:val="22"/>
                <w:szCs w:val="22"/>
              </w:rPr>
              <w:t>8</w:t>
            </w:r>
            <w:r w:rsidRPr="007249E9">
              <w:rPr>
                <w:rFonts w:ascii="Arial" w:hAnsi="Arial" w:cs="Arial"/>
                <w:bCs/>
                <w:sz w:val="22"/>
                <w:szCs w:val="22"/>
              </w:rPr>
              <w:t xml:space="preserve"> mėn.</w:t>
            </w:r>
          </w:p>
        </w:tc>
        <w:tc>
          <w:tcPr>
            <w:tcW w:w="1104" w:type="pct"/>
          </w:tcPr>
          <w:p w14:paraId="213759D5" w14:textId="77777777" w:rsidR="003E3653" w:rsidRPr="007249E9" w:rsidRDefault="003E3653" w:rsidP="003E3653">
            <w:pPr>
              <w:jc w:val="center"/>
              <w:rPr>
                <w:rFonts w:ascii="Arial" w:hAnsi="Arial" w:cs="Arial"/>
                <w:bCs/>
                <w:sz w:val="22"/>
                <w:szCs w:val="22"/>
              </w:rPr>
            </w:pPr>
          </w:p>
          <w:p w14:paraId="637E004A" w14:textId="77777777" w:rsidR="003E3653" w:rsidRPr="007249E9" w:rsidRDefault="003E3653" w:rsidP="003E3653">
            <w:pPr>
              <w:rPr>
                <w:rFonts w:ascii="Arial" w:hAnsi="Arial" w:cs="Arial"/>
                <w:sz w:val="22"/>
                <w:szCs w:val="22"/>
              </w:rPr>
            </w:pPr>
          </w:p>
          <w:p w14:paraId="73DE14C2" w14:textId="77777777" w:rsidR="003E3653" w:rsidRPr="007249E9" w:rsidRDefault="003E3653" w:rsidP="003E3653">
            <w:pPr>
              <w:jc w:val="left"/>
              <w:rPr>
                <w:rFonts w:ascii="Arial" w:hAnsi="Arial" w:cs="Arial"/>
                <w:bCs/>
                <w:sz w:val="22"/>
                <w:szCs w:val="22"/>
              </w:rPr>
            </w:pPr>
          </w:p>
          <w:p w14:paraId="2DD8CE61" w14:textId="7C461DD6" w:rsidR="003E3653" w:rsidRPr="007249E9" w:rsidRDefault="00AF1A0E" w:rsidP="003E3653">
            <w:pPr>
              <w:jc w:val="center"/>
              <w:rPr>
                <w:rFonts w:ascii="Arial" w:hAnsi="Arial" w:cs="Arial"/>
                <w:bCs/>
                <w:sz w:val="22"/>
                <w:szCs w:val="22"/>
              </w:rPr>
            </w:pPr>
            <w:r w:rsidRPr="007249E9">
              <w:rPr>
                <w:rFonts w:ascii="Arial" w:hAnsi="Arial" w:cs="Arial"/>
                <w:bCs/>
                <w:sz w:val="22"/>
                <w:szCs w:val="22"/>
              </w:rPr>
              <w:t>Atsižvelgta</w:t>
            </w:r>
          </w:p>
        </w:tc>
        <w:tc>
          <w:tcPr>
            <w:tcW w:w="740" w:type="pct"/>
          </w:tcPr>
          <w:p w14:paraId="71722525" w14:textId="1323189D" w:rsidR="003E3653" w:rsidRPr="007249E9" w:rsidRDefault="003E3653" w:rsidP="003E3653">
            <w:pPr>
              <w:pStyle w:val="Sraopastraipa"/>
              <w:ind w:left="0"/>
              <w:jc w:val="center"/>
              <w:rPr>
                <w:rFonts w:ascii="Arial" w:hAnsi="Arial" w:cs="Arial"/>
                <w:bCs/>
                <w:sz w:val="22"/>
                <w:szCs w:val="22"/>
              </w:rPr>
            </w:pPr>
          </w:p>
        </w:tc>
        <w:tc>
          <w:tcPr>
            <w:tcW w:w="821" w:type="pct"/>
          </w:tcPr>
          <w:p w14:paraId="327B571D" w14:textId="77777777" w:rsidR="003E3653" w:rsidRPr="007249E9" w:rsidRDefault="003E3653" w:rsidP="003E3653">
            <w:pPr>
              <w:jc w:val="center"/>
              <w:rPr>
                <w:rFonts w:ascii="Arial" w:hAnsi="Arial" w:cs="Arial"/>
                <w:bCs/>
                <w:sz w:val="22"/>
                <w:szCs w:val="22"/>
              </w:rPr>
            </w:pPr>
          </w:p>
          <w:p w14:paraId="1C78219A" w14:textId="77777777" w:rsidR="006D2BDC" w:rsidRDefault="006D2BDC" w:rsidP="003E3653">
            <w:pPr>
              <w:jc w:val="center"/>
              <w:rPr>
                <w:rFonts w:ascii="Arial" w:hAnsi="Arial" w:cs="Arial"/>
                <w:bCs/>
                <w:sz w:val="22"/>
                <w:szCs w:val="22"/>
              </w:rPr>
            </w:pPr>
          </w:p>
          <w:p w14:paraId="40C9B27A" w14:textId="7B6CEAC9" w:rsidR="003E3653" w:rsidRPr="007249E9" w:rsidRDefault="003E3653" w:rsidP="003E3653">
            <w:pPr>
              <w:jc w:val="center"/>
              <w:rPr>
                <w:rFonts w:ascii="Arial" w:hAnsi="Arial" w:cs="Arial"/>
                <w:bCs/>
                <w:sz w:val="22"/>
                <w:szCs w:val="22"/>
              </w:rPr>
            </w:pPr>
            <w:r w:rsidRPr="007249E9">
              <w:rPr>
                <w:rFonts w:ascii="Arial" w:hAnsi="Arial" w:cs="Arial"/>
                <w:bCs/>
                <w:sz w:val="22"/>
                <w:szCs w:val="22"/>
              </w:rPr>
              <w:t>Rengiant pirkimo dokumentus bus atsižvelgta nustatant sutarties įgyvendinimo terminą</w:t>
            </w:r>
          </w:p>
          <w:p w14:paraId="14D0BBFA" w14:textId="77777777" w:rsidR="003E3653" w:rsidRPr="007249E9" w:rsidRDefault="003E3653" w:rsidP="003E3653">
            <w:pPr>
              <w:jc w:val="center"/>
              <w:rPr>
                <w:rFonts w:ascii="Arial" w:hAnsi="Arial" w:cs="Arial"/>
                <w:bCs/>
                <w:sz w:val="22"/>
                <w:szCs w:val="22"/>
              </w:rPr>
            </w:pPr>
          </w:p>
          <w:p w14:paraId="4307E857" w14:textId="4474089D" w:rsidR="003E3653" w:rsidRPr="007249E9" w:rsidRDefault="003E3653" w:rsidP="003E3653">
            <w:pPr>
              <w:jc w:val="center"/>
              <w:rPr>
                <w:rFonts w:ascii="Arial" w:hAnsi="Arial" w:cs="Arial"/>
                <w:bCs/>
                <w:sz w:val="22"/>
                <w:szCs w:val="22"/>
              </w:rPr>
            </w:pPr>
          </w:p>
        </w:tc>
      </w:tr>
      <w:tr w:rsidR="00747597" w:rsidRPr="007249E9" w14:paraId="69AA0A10" w14:textId="77777777" w:rsidTr="00A35D45">
        <w:tc>
          <w:tcPr>
            <w:tcW w:w="839" w:type="pct"/>
          </w:tcPr>
          <w:p w14:paraId="1A79A3A7" w14:textId="6FDD55C3" w:rsidR="00747597" w:rsidRPr="007249E9" w:rsidRDefault="00474575" w:rsidP="00747597">
            <w:pPr>
              <w:rPr>
                <w:rFonts w:ascii="Arial" w:hAnsi="Arial" w:cs="Arial"/>
                <w:bCs/>
                <w:sz w:val="22"/>
                <w:szCs w:val="22"/>
              </w:rPr>
            </w:pPr>
            <w:r w:rsidRPr="007249E9">
              <w:rPr>
                <w:rFonts w:ascii="Arial" w:hAnsi="Arial" w:cs="Arial"/>
                <w:sz w:val="22"/>
                <w:szCs w:val="22"/>
              </w:rPr>
              <w:t>Ar turite kitų pastebėjimų ir / ar pasiūlymų?</w:t>
            </w:r>
          </w:p>
        </w:tc>
        <w:tc>
          <w:tcPr>
            <w:tcW w:w="1496" w:type="pct"/>
            <w:vAlign w:val="center"/>
          </w:tcPr>
          <w:p w14:paraId="478806DF" w14:textId="5D5B66A5" w:rsidR="00747597" w:rsidRPr="007249E9" w:rsidRDefault="00CE4F8C" w:rsidP="009C75FD">
            <w:pPr>
              <w:jc w:val="center"/>
              <w:rPr>
                <w:rFonts w:ascii="Arial" w:hAnsi="Arial" w:cs="Arial"/>
                <w:sz w:val="22"/>
                <w:szCs w:val="22"/>
              </w:rPr>
            </w:pPr>
            <w:r w:rsidRPr="007249E9">
              <w:rPr>
                <w:rFonts w:ascii="Arial" w:hAnsi="Arial" w:cs="Arial"/>
                <w:sz w:val="22"/>
                <w:szCs w:val="22"/>
              </w:rPr>
              <w:t>Ne</w:t>
            </w:r>
          </w:p>
        </w:tc>
        <w:tc>
          <w:tcPr>
            <w:tcW w:w="1104" w:type="pct"/>
            <w:vAlign w:val="center"/>
          </w:tcPr>
          <w:p w14:paraId="487C849C" w14:textId="41FABD27" w:rsidR="00747597" w:rsidRPr="007249E9" w:rsidRDefault="00EF689C" w:rsidP="00747597">
            <w:pPr>
              <w:jc w:val="center"/>
              <w:rPr>
                <w:rFonts w:ascii="Arial" w:hAnsi="Arial" w:cs="Arial"/>
                <w:bCs/>
                <w:sz w:val="22"/>
                <w:szCs w:val="22"/>
              </w:rPr>
            </w:pPr>
            <w:r w:rsidRPr="007249E9">
              <w:rPr>
                <w:rFonts w:ascii="Arial" w:hAnsi="Arial" w:cs="Arial"/>
                <w:bCs/>
                <w:sz w:val="22"/>
                <w:szCs w:val="22"/>
              </w:rPr>
              <w:t>-</w:t>
            </w:r>
          </w:p>
        </w:tc>
        <w:tc>
          <w:tcPr>
            <w:tcW w:w="740" w:type="pct"/>
            <w:vAlign w:val="center"/>
          </w:tcPr>
          <w:p w14:paraId="6BF82837" w14:textId="4B376473" w:rsidR="00747597" w:rsidRPr="007249E9" w:rsidRDefault="00EF689C" w:rsidP="00747597">
            <w:pPr>
              <w:jc w:val="center"/>
              <w:rPr>
                <w:rFonts w:ascii="Arial" w:hAnsi="Arial" w:cs="Arial"/>
                <w:bCs/>
                <w:sz w:val="22"/>
                <w:szCs w:val="22"/>
              </w:rPr>
            </w:pPr>
            <w:r w:rsidRPr="007249E9">
              <w:rPr>
                <w:rFonts w:ascii="Arial" w:hAnsi="Arial" w:cs="Arial"/>
                <w:bCs/>
                <w:sz w:val="22"/>
                <w:szCs w:val="22"/>
              </w:rPr>
              <w:t>-</w:t>
            </w:r>
          </w:p>
        </w:tc>
        <w:tc>
          <w:tcPr>
            <w:tcW w:w="821" w:type="pct"/>
            <w:vAlign w:val="center"/>
          </w:tcPr>
          <w:p w14:paraId="2A2BB420" w14:textId="27155D1B" w:rsidR="00747597" w:rsidRPr="007249E9" w:rsidRDefault="00EF689C" w:rsidP="00747597">
            <w:pPr>
              <w:jc w:val="center"/>
              <w:rPr>
                <w:rFonts w:ascii="Arial" w:hAnsi="Arial" w:cs="Arial"/>
                <w:bCs/>
                <w:sz w:val="22"/>
                <w:szCs w:val="22"/>
              </w:rPr>
            </w:pPr>
            <w:r w:rsidRPr="007249E9">
              <w:rPr>
                <w:rFonts w:ascii="Arial" w:hAnsi="Arial" w:cs="Arial"/>
                <w:bCs/>
                <w:sz w:val="22"/>
                <w:szCs w:val="22"/>
              </w:rPr>
              <w:t>-</w:t>
            </w:r>
          </w:p>
        </w:tc>
      </w:tr>
      <w:tr w:rsidR="00EF689C" w:rsidRPr="007249E9" w14:paraId="3A2FEEF4" w14:textId="77777777" w:rsidTr="0087652E">
        <w:tc>
          <w:tcPr>
            <w:tcW w:w="839" w:type="pct"/>
          </w:tcPr>
          <w:p w14:paraId="30B8592A" w14:textId="6199A2B8" w:rsidR="00EF689C" w:rsidRPr="007249E9" w:rsidRDefault="00EF689C" w:rsidP="00EF689C">
            <w:pPr>
              <w:rPr>
                <w:rFonts w:ascii="Arial" w:hAnsi="Arial" w:cs="Arial"/>
                <w:bCs/>
                <w:sz w:val="22"/>
                <w:szCs w:val="22"/>
              </w:rPr>
            </w:pPr>
            <w:r w:rsidRPr="007249E9">
              <w:rPr>
                <w:rFonts w:ascii="Arial" w:hAnsi="Arial" w:cs="Arial"/>
                <w:sz w:val="22"/>
                <w:szCs w:val="22"/>
              </w:rPr>
              <w:t xml:space="preserve">Ar perkančioji organizacija turi teisę skelbti dalyvavusio rinkos konsultacijoje tiekėjo pavadinimą?  </w:t>
            </w:r>
          </w:p>
        </w:tc>
        <w:tc>
          <w:tcPr>
            <w:tcW w:w="1496" w:type="pct"/>
            <w:vAlign w:val="center"/>
          </w:tcPr>
          <w:p w14:paraId="2B416C76" w14:textId="71321398" w:rsidR="00EF689C" w:rsidRPr="007249E9" w:rsidRDefault="00EF689C" w:rsidP="00EF689C">
            <w:pPr>
              <w:jc w:val="center"/>
              <w:rPr>
                <w:rFonts w:ascii="Arial" w:hAnsi="Arial" w:cs="Arial"/>
                <w:sz w:val="22"/>
                <w:szCs w:val="22"/>
              </w:rPr>
            </w:pPr>
            <w:r w:rsidRPr="007249E9">
              <w:rPr>
                <w:rFonts w:ascii="Arial" w:hAnsi="Arial" w:cs="Arial"/>
                <w:sz w:val="22"/>
                <w:szCs w:val="22"/>
              </w:rPr>
              <w:t>Ne</w:t>
            </w:r>
          </w:p>
        </w:tc>
        <w:tc>
          <w:tcPr>
            <w:tcW w:w="1104" w:type="pct"/>
          </w:tcPr>
          <w:p w14:paraId="720A213F" w14:textId="77777777" w:rsidR="006D2BDC" w:rsidRDefault="006D2BDC" w:rsidP="00EF689C">
            <w:pPr>
              <w:jc w:val="center"/>
              <w:rPr>
                <w:rFonts w:ascii="Arial" w:hAnsi="Arial" w:cs="Arial"/>
                <w:bCs/>
                <w:sz w:val="22"/>
                <w:szCs w:val="22"/>
              </w:rPr>
            </w:pPr>
          </w:p>
          <w:p w14:paraId="07EABA4C" w14:textId="47ADCFCF" w:rsidR="00EF689C" w:rsidRPr="007249E9" w:rsidRDefault="00EF689C" w:rsidP="00EF689C">
            <w:pPr>
              <w:jc w:val="center"/>
              <w:rPr>
                <w:rFonts w:ascii="Arial" w:hAnsi="Arial" w:cs="Arial"/>
                <w:bCs/>
                <w:sz w:val="22"/>
                <w:szCs w:val="22"/>
              </w:rPr>
            </w:pPr>
            <w:r w:rsidRPr="007249E9">
              <w:rPr>
                <w:rFonts w:ascii="Arial" w:hAnsi="Arial" w:cs="Arial"/>
                <w:bCs/>
                <w:sz w:val="22"/>
                <w:szCs w:val="22"/>
              </w:rPr>
              <w:t>Atsižvelgta</w:t>
            </w:r>
          </w:p>
        </w:tc>
        <w:tc>
          <w:tcPr>
            <w:tcW w:w="740" w:type="pct"/>
          </w:tcPr>
          <w:p w14:paraId="52F99767" w14:textId="6797E83B" w:rsidR="00EF689C" w:rsidRPr="007249E9" w:rsidRDefault="00EF689C" w:rsidP="00EF689C">
            <w:pPr>
              <w:jc w:val="center"/>
              <w:rPr>
                <w:rFonts w:ascii="Arial" w:hAnsi="Arial" w:cs="Arial"/>
                <w:bCs/>
                <w:sz w:val="22"/>
                <w:szCs w:val="22"/>
              </w:rPr>
            </w:pPr>
            <w:r w:rsidRPr="007249E9">
              <w:rPr>
                <w:rFonts w:ascii="Arial" w:hAnsi="Arial" w:cs="Arial"/>
                <w:bCs/>
                <w:sz w:val="22"/>
                <w:szCs w:val="22"/>
              </w:rPr>
              <w:t>Atsižvelgiant į tiekėjo pateiktą atsakymą, rinkos tyrime dalyvavusio tiekėjo pavadinimas neskelbiamas.</w:t>
            </w:r>
          </w:p>
        </w:tc>
        <w:tc>
          <w:tcPr>
            <w:tcW w:w="821" w:type="pct"/>
          </w:tcPr>
          <w:p w14:paraId="4C32212F" w14:textId="74634EB5" w:rsidR="00EF689C" w:rsidRPr="007249E9" w:rsidRDefault="00EF689C" w:rsidP="00EF689C">
            <w:pPr>
              <w:jc w:val="center"/>
              <w:rPr>
                <w:rFonts w:ascii="Arial" w:hAnsi="Arial" w:cs="Arial"/>
                <w:bCs/>
                <w:sz w:val="22"/>
                <w:szCs w:val="22"/>
              </w:rPr>
            </w:pPr>
            <w:r w:rsidRPr="007249E9">
              <w:rPr>
                <w:rFonts w:ascii="Arial" w:hAnsi="Arial" w:cs="Arial"/>
                <w:bCs/>
                <w:sz w:val="22"/>
                <w:szCs w:val="22"/>
              </w:rPr>
              <w:t xml:space="preserve">Rinkos </w:t>
            </w:r>
            <w:r w:rsidR="00AB2EC7">
              <w:rPr>
                <w:rFonts w:ascii="Arial" w:hAnsi="Arial" w:cs="Arial"/>
                <w:bCs/>
                <w:sz w:val="22"/>
                <w:szCs w:val="22"/>
              </w:rPr>
              <w:t>konsultacijoje</w:t>
            </w:r>
            <w:r w:rsidRPr="007249E9">
              <w:rPr>
                <w:rFonts w:ascii="Arial" w:hAnsi="Arial" w:cs="Arial"/>
                <w:bCs/>
                <w:sz w:val="22"/>
                <w:szCs w:val="22"/>
              </w:rPr>
              <w:t xml:space="preserve"> dalyvavusio tiekėjo pavadinimas neskelbiamas.</w:t>
            </w:r>
          </w:p>
        </w:tc>
      </w:tr>
      <w:tr w:rsidR="00747597" w:rsidRPr="007249E9" w14:paraId="232BDEFB" w14:textId="77777777" w:rsidTr="00A35D45">
        <w:tc>
          <w:tcPr>
            <w:tcW w:w="839" w:type="pct"/>
          </w:tcPr>
          <w:p w14:paraId="1F4BF3C5" w14:textId="6F851A2A" w:rsidR="00747597" w:rsidRPr="007249E9" w:rsidRDefault="00474575" w:rsidP="00747597">
            <w:pPr>
              <w:rPr>
                <w:rFonts w:ascii="Arial" w:hAnsi="Arial" w:cs="Arial"/>
                <w:sz w:val="22"/>
                <w:szCs w:val="22"/>
              </w:rPr>
            </w:pPr>
            <w:r w:rsidRPr="007249E9">
              <w:rPr>
                <w:rFonts w:ascii="Arial" w:hAnsi="Arial" w:cs="Arial"/>
                <w:sz w:val="22"/>
                <w:szCs w:val="22"/>
              </w:rPr>
              <w:t>Perkančioji organizacija planuoja kelti reikalavimą Rangovui darbų metu remontuojamame ruože įrengti laikiną vidutinio greičio matavimo sistemą, kuri padėtų užtikrinti ne tik eismo saugą, bet ir padidinti darbuotojų saugumą. Rangovas sistemą galėtų išsinuomoti nuomos pagrindu iš rinkoje tokias paslaugas teikiančių įmonių. Ar Rangovas neprieštarautu tokiam techninės specifikacijos reikalavimui?</w:t>
            </w:r>
          </w:p>
        </w:tc>
        <w:tc>
          <w:tcPr>
            <w:tcW w:w="1496" w:type="pct"/>
            <w:vAlign w:val="center"/>
          </w:tcPr>
          <w:p w14:paraId="3FD37DDF" w14:textId="082A3DB5" w:rsidR="00747597" w:rsidRPr="007249E9" w:rsidRDefault="00CE4F8C" w:rsidP="00747597">
            <w:pPr>
              <w:jc w:val="center"/>
              <w:rPr>
                <w:rFonts w:ascii="Arial" w:hAnsi="Arial" w:cs="Arial"/>
                <w:sz w:val="22"/>
                <w:szCs w:val="22"/>
              </w:rPr>
            </w:pPr>
            <w:r w:rsidRPr="007249E9">
              <w:rPr>
                <w:rFonts w:ascii="Arial" w:hAnsi="Arial" w:cs="Arial"/>
                <w:sz w:val="22"/>
                <w:szCs w:val="22"/>
              </w:rPr>
              <w:t>Prieštarau</w:t>
            </w:r>
            <w:r w:rsidR="000559D7" w:rsidRPr="007249E9">
              <w:rPr>
                <w:rFonts w:ascii="Arial" w:hAnsi="Arial" w:cs="Arial"/>
                <w:sz w:val="22"/>
                <w:szCs w:val="22"/>
              </w:rPr>
              <w:t>t</w:t>
            </w:r>
            <w:r w:rsidR="00337A0A">
              <w:rPr>
                <w:rFonts w:ascii="Arial" w:hAnsi="Arial" w:cs="Arial"/>
                <w:sz w:val="22"/>
                <w:szCs w:val="22"/>
              </w:rPr>
              <w:t>ų</w:t>
            </w:r>
          </w:p>
        </w:tc>
        <w:tc>
          <w:tcPr>
            <w:tcW w:w="1104" w:type="pct"/>
            <w:vAlign w:val="center"/>
          </w:tcPr>
          <w:p w14:paraId="2F909B6B" w14:textId="49F4A412" w:rsidR="00747597" w:rsidRPr="007249E9" w:rsidRDefault="009609D5" w:rsidP="00747597">
            <w:pPr>
              <w:jc w:val="center"/>
              <w:rPr>
                <w:rFonts w:ascii="Arial" w:hAnsi="Arial" w:cs="Arial"/>
                <w:bCs/>
                <w:sz w:val="22"/>
                <w:szCs w:val="22"/>
              </w:rPr>
            </w:pPr>
            <w:r w:rsidRPr="007249E9">
              <w:rPr>
                <w:rFonts w:ascii="Arial" w:hAnsi="Arial" w:cs="Arial"/>
                <w:bCs/>
                <w:sz w:val="22"/>
                <w:szCs w:val="22"/>
              </w:rPr>
              <w:t>Atsižvelgta</w:t>
            </w:r>
          </w:p>
        </w:tc>
        <w:tc>
          <w:tcPr>
            <w:tcW w:w="740" w:type="pct"/>
            <w:vAlign w:val="center"/>
          </w:tcPr>
          <w:p w14:paraId="59A735AE" w14:textId="5AD3A204" w:rsidR="00747597" w:rsidRPr="007249E9" w:rsidRDefault="00747597" w:rsidP="00747597">
            <w:pPr>
              <w:jc w:val="center"/>
              <w:rPr>
                <w:rFonts w:ascii="Arial" w:hAnsi="Arial" w:cs="Arial"/>
                <w:bCs/>
                <w:sz w:val="22"/>
                <w:szCs w:val="22"/>
              </w:rPr>
            </w:pPr>
          </w:p>
        </w:tc>
        <w:tc>
          <w:tcPr>
            <w:tcW w:w="821" w:type="pct"/>
            <w:vAlign w:val="center"/>
          </w:tcPr>
          <w:p w14:paraId="7EC33DEE" w14:textId="152C2D54" w:rsidR="00747597" w:rsidRPr="007249E9" w:rsidRDefault="009609D5" w:rsidP="00747597">
            <w:pPr>
              <w:jc w:val="center"/>
              <w:rPr>
                <w:rFonts w:ascii="Arial" w:hAnsi="Arial" w:cs="Arial"/>
                <w:bCs/>
                <w:sz w:val="22"/>
                <w:szCs w:val="22"/>
              </w:rPr>
            </w:pPr>
            <w:r w:rsidRPr="009609D5">
              <w:rPr>
                <w:rFonts w:ascii="Arial" w:hAnsi="Arial" w:cs="Arial"/>
                <w:bCs/>
                <w:sz w:val="22"/>
                <w:szCs w:val="22"/>
              </w:rPr>
              <w:t>Rengiant pirkimo dokumentus bus atsižvelgta</w:t>
            </w:r>
            <w:r w:rsidRPr="007249E9">
              <w:rPr>
                <w:rFonts w:ascii="Arial" w:hAnsi="Arial" w:cs="Arial"/>
                <w:bCs/>
                <w:sz w:val="22"/>
                <w:szCs w:val="22"/>
              </w:rPr>
              <w:t xml:space="preserve"> į tiekėjo pateiktą atsakymą</w:t>
            </w:r>
            <w:r>
              <w:rPr>
                <w:rFonts w:ascii="Arial" w:hAnsi="Arial" w:cs="Arial"/>
                <w:bCs/>
                <w:sz w:val="22"/>
                <w:szCs w:val="22"/>
              </w:rPr>
              <w:t>.</w:t>
            </w:r>
          </w:p>
        </w:tc>
      </w:tr>
      <w:tr w:rsidR="00747597" w:rsidRPr="007249E9" w14:paraId="5070B0FB" w14:textId="77777777" w:rsidTr="0050093F">
        <w:trPr>
          <w:trHeight w:val="379"/>
        </w:trPr>
        <w:tc>
          <w:tcPr>
            <w:tcW w:w="5000" w:type="pct"/>
            <w:gridSpan w:val="5"/>
            <w:vAlign w:val="center"/>
          </w:tcPr>
          <w:p w14:paraId="657EE6FF" w14:textId="096AAFA7" w:rsidR="00747597" w:rsidRPr="007249E9" w:rsidRDefault="00747597" w:rsidP="00747597">
            <w:pPr>
              <w:jc w:val="center"/>
              <w:rPr>
                <w:rFonts w:ascii="Arial" w:hAnsi="Arial" w:cs="Arial"/>
                <w:bCs/>
                <w:sz w:val="22"/>
                <w:szCs w:val="22"/>
              </w:rPr>
            </w:pPr>
            <w:r w:rsidRPr="007249E9">
              <w:rPr>
                <w:rFonts w:ascii="Arial" w:hAnsi="Arial" w:cs="Arial"/>
                <w:b/>
                <w:sz w:val="22"/>
                <w:szCs w:val="22"/>
              </w:rPr>
              <w:t>Rinkos dalyvis Nr. 2</w:t>
            </w:r>
          </w:p>
        </w:tc>
      </w:tr>
      <w:tr w:rsidR="007305D8" w:rsidRPr="007249E9" w14:paraId="5A1DE756" w14:textId="77777777" w:rsidTr="007D3520">
        <w:tc>
          <w:tcPr>
            <w:tcW w:w="839" w:type="pct"/>
            <w:vAlign w:val="center"/>
          </w:tcPr>
          <w:p w14:paraId="4183FD19" w14:textId="601BF2EB" w:rsidR="007305D8" w:rsidRPr="007249E9" w:rsidRDefault="007305D8" w:rsidP="007305D8">
            <w:pPr>
              <w:rPr>
                <w:rFonts w:ascii="Arial" w:hAnsi="Arial" w:cs="Arial"/>
                <w:sz w:val="22"/>
                <w:szCs w:val="22"/>
              </w:rPr>
            </w:pPr>
            <w:r w:rsidRPr="007249E9">
              <w:rPr>
                <w:rFonts w:ascii="Arial" w:hAnsi="Arial" w:cs="Arial"/>
                <w:bCs/>
                <w:sz w:val="22"/>
                <w:szCs w:val="22"/>
              </w:rPr>
              <w:t>Ar dalyvautumėte šiame pirkime? Jei ne, kodėl?</w:t>
            </w:r>
          </w:p>
        </w:tc>
        <w:tc>
          <w:tcPr>
            <w:tcW w:w="1496" w:type="pct"/>
            <w:vAlign w:val="center"/>
          </w:tcPr>
          <w:p w14:paraId="7F9185D0" w14:textId="5831E78F" w:rsidR="007305D8" w:rsidRPr="007249E9" w:rsidRDefault="007305D8" w:rsidP="007305D8">
            <w:pPr>
              <w:jc w:val="center"/>
              <w:rPr>
                <w:rFonts w:ascii="Arial" w:hAnsi="Arial" w:cs="Arial"/>
                <w:sz w:val="22"/>
                <w:szCs w:val="22"/>
              </w:rPr>
            </w:pPr>
            <w:r w:rsidRPr="007249E9">
              <w:rPr>
                <w:rFonts w:ascii="Arial" w:hAnsi="Arial" w:cs="Arial"/>
                <w:sz w:val="22"/>
                <w:szCs w:val="22"/>
              </w:rPr>
              <w:t>Taip</w:t>
            </w:r>
          </w:p>
        </w:tc>
        <w:tc>
          <w:tcPr>
            <w:tcW w:w="1104" w:type="pct"/>
            <w:vAlign w:val="center"/>
          </w:tcPr>
          <w:p w14:paraId="0CC785AF" w14:textId="0D8D309E" w:rsidR="007305D8" w:rsidRPr="007249E9" w:rsidRDefault="007305D8" w:rsidP="007305D8">
            <w:pPr>
              <w:jc w:val="center"/>
              <w:rPr>
                <w:rFonts w:ascii="Arial" w:hAnsi="Arial" w:cs="Arial"/>
                <w:bCs/>
                <w:sz w:val="22"/>
                <w:szCs w:val="22"/>
              </w:rPr>
            </w:pPr>
            <w:r w:rsidRPr="007249E9">
              <w:rPr>
                <w:rFonts w:ascii="Arial" w:hAnsi="Arial" w:cs="Arial"/>
                <w:bCs/>
                <w:sz w:val="22"/>
                <w:szCs w:val="22"/>
              </w:rPr>
              <w:t>Atsižvelgta</w:t>
            </w:r>
          </w:p>
        </w:tc>
        <w:tc>
          <w:tcPr>
            <w:tcW w:w="740" w:type="pct"/>
          </w:tcPr>
          <w:p w14:paraId="5D604DA2" w14:textId="7C8EE4CD" w:rsidR="007305D8" w:rsidRPr="007249E9" w:rsidRDefault="007305D8" w:rsidP="007305D8">
            <w:pPr>
              <w:jc w:val="center"/>
              <w:rPr>
                <w:rFonts w:ascii="Arial" w:hAnsi="Arial" w:cs="Arial"/>
                <w:bCs/>
                <w:sz w:val="22"/>
                <w:szCs w:val="22"/>
              </w:rPr>
            </w:pPr>
            <w:r w:rsidRPr="007249E9">
              <w:rPr>
                <w:rFonts w:ascii="Arial" w:hAnsi="Arial" w:cs="Arial"/>
                <w:bCs/>
                <w:sz w:val="22"/>
                <w:szCs w:val="22"/>
              </w:rPr>
              <w:t>Kadangi rinkos tyrime dalyvavęs tiekėjas atsakė „Taip“, o kiti potencialūs tiekėjai klausimyno nepildė ir pastabų nepateikė, poreikio tikslinti iš anksto paskelbtą informaciją, nenustatyta.</w:t>
            </w:r>
          </w:p>
        </w:tc>
        <w:tc>
          <w:tcPr>
            <w:tcW w:w="821" w:type="pct"/>
          </w:tcPr>
          <w:p w14:paraId="02742F56" w14:textId="77777777" w:rsidR="006D2BDC" w:rsidRDefault="006D2BDC" w:rsidP="007305D8">
            <w:pPr>
              <w:jc w:val="center"/>
              <w:rPr>
                <w:rFonts w:ascii="Arial" w:hAnsi="Arial" w:cs="Arial"/>
                <w:bCs/>
                <w:sz w:val="22"/>
                <w:szCs w:val="22"/>
              </w:rPr>
            </w:pPr>
          </w:p>
          <w:p w14:paraId="01D249FC" w14:textId="77777777" w:rsidR="006D2BDC" w:rsidRDefault="006D2BDC" w:rsidP="007305D8">
            <w:pPr>
              <w:jc w:val="center"/>
              <w:rPr>
                <w:rFonts w:ascii="Arial" w:hAnsi="Arial" w:cs="Arial"/>
                <w:bCs/>
                <w:sz w:val="22"/>
                <w:szCs w:val="22"/>
              </w:rPr>
            </w:pPr>
          </w:p>
          <w:p w14:paraId="528F2F7E" w14:textId="3E4896E9" w:rsidR="007305D8" w:rsidRPr="007249E9" w:rsidRDefault="007305D8" w:rsidP="007305D8">
            <w:pPr>
              <w:jc w:val="center"/>
              <w:rPr>
                <w:rFonts w:ascii="Arial" w:hAnsi="Arial" w:cs="Arial"/>
                <w:bCs/>
                <w:sz w:val="22"/>
                <w:szCs w:val="22"/>
              </w:rPr>
            </w:pPr>
            <w:r w:rsidRPr="007249E9">
              <w:rPr>
                <w:rFonts w:ascii="Arial" w:hAnsi="Arial" w:cs="Arial"/>
                <w:bCs/>
                <w:sz w:val="22"/>
                <w:szCs w:val="22"/>
              </w:rPr>
              <w:t>Iš anksto paskelbtą informacija netikslinama, nes toks poreikis nenustatytas.</w:t>
            </w:r>
          </w:p>
        </w:tc>
      </w:tr>
      <w:tr w:rsidR="007305D8" w:rsidRPr="007249E9" w14:paraId="29794C55" w14:textId="77777777" w:rsidTr="007D3520">
        <w:tc>
          <w:tcPr>
            <w:tcW w:w="839" w:type="pct"/>
            <w:vAlign w:val="center"/>
          </w:tcPr>
          <w:p w14:paraId="7E8953AB" w14:textId="77777777" w:rsidR="007305D8" w:rsidRPr="007249E9" w:rsidRDefault="007305D8" w:rsidP="007305D8">
            <w:pPr>
              <w:rPr>
                <w:rFonts w:ascii="Arial" w:hAnsi="Arial" w:cs="Arial"/>
                <w:bCs/>
                <w:sz w:val="22"/>
                <w:szCs w:val="22"/>
              </w:rPr>
            </w:pPr>
            <w:r w:rsidRPr="007249E9">
              <w:rPr>
                <w:rFonts w:ascii="Arial" w:hAnsi="Arial" w:cs="Arial"/>
                <w:bCs/>
                <w:sz w:val="22"/>
                <w:szCs w:val="22"/>
              </w:rPr>
              <w:t>Ar Jūsų įmonė atitinka nustatytus minimalius kvalifikacijos reikalavimus, reikalavimus dėl kokybės vadybos ir  (arba) apsaugos vadybos sistemų?</w:t>
            </w:r>
          </w:p>
          <w:p w14:paraId="4840C407" w14:textId="755BCCB7" w:rsidR="007305D8" w:rsidRPr="007249E9" w:rsidRDefault="007305D8" w:rsidP="007305D8">
            <w:pPr>
              <w:rPr>
                <w:rFonts w:ascii="Arial" w:hAnsi="Arial" w:cs="Arial"/>
                <w:sz w:val="22"/>
                <w:szCs w:val="22"/>
              </w:rPr>
            </w:pPr>
            <w:r w:rsidRPr="007249E9">
              <w:rPr>
                <w:rFonts w:ascii="Arial" w:hAnsi="Arial" w:cs="Arial"/>
                <w:b/>
                <w:sz w:val="22"/>
                <w:szCs w:val="22"/>
              </w:rPr>
              <w:t>Pastaba: kvalifikaciniai reikalavimai ir reikalavimai dėl aplinkos apsaugos vadybos sistemų pateikti atskiru dokumentu</w:t>
            </w:r>
          </w:p>
        </w:tc>
        <w:tc>
          <w:tcPr>
            <w:tcW w:w="1496" w:type="pct"/>
            <w:vAlign w:val="center"/>
          </w:tcPr>
          <w:p w14:paraId="77AD2F0F" w14:textId="5E75F3AA" w:rsidR="007305D8" w:rsidRPr="007249E9" w:rsidRDefault="007305D8" w:rsidP="007305D8">
            <w:pPr>
              <w:jc w:val="center"/>
              <w:rPr>
                <w:rFonts w:ascii="Arial" w:hAnsi="Arial" w:cs="Arial"/>
                <w:sz w:val="22"/>
                <w:szCs w:val="22"/>
              </w:rPr>
            </w:pPr>
            <w:r w:rsidRPr="007249E9">
              <w:rPr>
                <w:rFonts w:ascii="Arial" w:hAnsi="Arial" w:cs="Arial"/>
                <w:sz w:val="22"/>
                <w:szCs w:val="22"/>
              </w:rPr>
              <w:t>Taip</w:t>
            </w:r>
          </w:p>
        </w:tc>
        <w:tc>
          <w:tcPr>
            <w:tcW w:w="1104" w:type="pct"/>
            <w:vAlign w:val="center"/>
          </w:tcPr>
          <w:p w14:paraId="49F34F94" w14:textId="6E11A5E9" w:rsidR="007305D8" w:rsidRPr="007249E9" w:rsidRDefault="007305D8" w:rsidP="007305D8">
            <w:pPr>
              <w:jc w:val="center"/>
              <w:rPr>
                <w:rFonts w:ascii="Arial" w:hAnsi="Arial" w:cs="Arial"/>
                <w:bCs/>
                <w:sz w:val="22"/>
                <w:szCs w:val="22"/>
              </w:rPr>
            </w:pPr>
            <w:r w:rsidRPr="007249E9">
              <w:rPr>
                <w:rFonts w:ascii="Arial" w:hAnsi="Arial" w:cs="Arial"/>
                <w:bCs/>
                <w:sz w:val="22"/>
                <w:szCs w:val="22"/>
              </w:rPr>
              <w:t>Atsižvelgta</w:t>
            </w:r>
          </w:p>
        </w:tc>
        <w:tc>
          <w:tcPr>
            <w:tcW w:w="740" w:type="pct"/>
          </w:tcPr>
          <w:p w14:paraId="6B9AA807" w14:textId="77777777" w:rsidR="006D2BDC" w:rsidRDefault="006D2BDC" w:rsidP="007305D8">
            <w:pPr>
              <w:jc w:val="center"/>
              <w:rPr>
                <w:rFonts w:ascii="Arial" w:hAnsi="Arial" w:cs="Arial"/>
                <w:bCs/>
                <w:sz w:val="22"/>
                <w:szCs w:val="22"/>
              </w:rPr>
            </w:pPr>
          </w:p>
          <w:p w14:paraId="1640C7CB" w14:textId="47E9B391" w:rsidR="007305D8" w:rsidRPr="007249E9" w:rsidRDefault="007305D8" w:rsidP="007305D8">
            <w:pPr>
              <w:jc w:val="center"/>
              <w:rPr>
                <w:rFonts w:ascii="Arial" w:hAnsi="Arial" w:cs="Arial"/>
                <w:bCs/>
                <w:sz w:val="22"/>
                <w:szCs w:val="22"/>
              </w:rPr>
            </w:pPr>
            <w:r w:rsidRPr="007249E9">
              <w:rPr>
                <w:rFonts w:ascii="Arial" w:hAnsi="Arial" w:cs="Arial"/>
                <w:bCs/>
                <w:sz w:val="22"/>
                <w:szCs w:val="22"/>
              </w:rPr>
              <w:t>Kadangi rinkos tyrime dalyvavęs tiekėjas atsakė „Taip“, o kiti potencialūs tiekėjai</w:t>
            </w:r>
            <w:r w:rsidRPr="007249E9">
              <w:rPr>
                <w:rFonts w:ascii="Arial" w:hAnsi="Arial" w:cs="Arial"/>
                <w:sz w:val="22"/>
                <w:szCs w:val="22"/>
              </w:rPr>
              <w:t xml:space="preserve"> </w:t>
            </w:r>
            <w:r w:rsidRPr="007249E9">
              <w:rPr>
                <w:rFonts w:ascii="Arial" w:hAnsi="Arial" w:cs="Arial"/>
                <w:bCs/>
                <w:sz w:val="22"/>
                <w:szCs w:val="22"/>
              </w:rPr>
              <w:t>klausimyno nepildė ir pastabų nepateikė, poreikio tikslinti iš anksto paskelbtą informaciją, nenustatyta.</w:t>
            </w:r>
          </w:p>
        </w:tc>
        <w:tc>
          <w:tcPr>
            <w:tcW w:w="821" w:type="pct"/>
          </w:tcPr>
          <w:p w14:paraId="698113C7" w14:textId="77777777" w:rsidR="006D2BDC" w:rsidRDefault="006D2BDC" w:rsidP="007305D8">
            <w:pPr>
              <w:jc w:val="center"/>
              <w:rPr>
                <w:rFonts w:ascii="Arial" w:hAnsi="Arial" w:cs="Arial"/>
                <w:bCs/>
                <w:sz w:val="22"/>
                <w:szCs w:val="22"/>
              </w:rPr>
            </w:pPr>
          </w:p>
          <w:p w14:paraId="22503949" w14:textId="77777777" w:rsidR="006D2BDC" w:rsidRDefault="006D2BDC" w:rsidP="007305D8">
            <w:pPr>
              <w:jc w:val="center"/>
              <w:rPr>
                <w:rFonts w:ascii="Arial" w:hAnsi="Arial" w:cs="Arial"/>
                <w:bCs/>
                <w:sz w:val="22"/>
                <w:szCs w:val="22"/>
              </w:rPr>
            </w:pPr>
          </w:p>
          <w:p w14:paraId="2B03B2A8" w14:textId="77777777" w:rsidR="006D2BDC" w:rsidRDefault="006D2BDC" w:rsidP="007305D8">
            <w:pPr>
              <w:jc w:val="center"/>
              <w:rPr>
                <w:rFonts w:ascii="Arial" w:hAnsi="Arial" w:cs="Arial"/>
                <w:bCs/>
                <w:sz w:val="22"/>
                <w:szCs w:val="22"/>
              </w:rPr>
            </w:pPr>
          </w:p>
          <w:p w14:paraId="4E3D8738" w14:textId="7AB27371" w:rsidR="007305D8" w:rsidRPr="007249E9" w:rsidRDefault="007305D8" w:rsidP="007305D8">
            <w:pPr>
              <w:jc w:val="center"/>
              <w:rPr>
                <w:rFonts w:ascii="Arial" w:hAnsi="Arial" w:cs="Arial"/>
                <w:bCs/>
                <w:sz w:val="22"/>
                <w:szCs w:val="22"/>
              </w:rPr>
            </w:pPr>
            <w:r w:rsidRPr="007249E9">
              <w:rPr>
                <w:rFonts w:ascii="Arial" w:hAnsi="Arial" w:cs="Arial"/>
                <w:bCs/>
                <w:sz w:val="22"/>
                <w:szCs w:val="22"/>
              </w:rPr>
              <w:t>Iš anksto paskelbtą informacija netikslinama, nes toks poreikis nenustatytas.</w:t>
            </w:r>
          </w:p>
        </w:tc>
      </w:tr>
      <w:tr w:rsidR="007305D8" w:rsidRPr="007249E9" w14:paraId="209EA142" w14:textId="77777777" w:rsidTr="00C43499">
        <w:tc>
          <w:tcPr>
            <w:tcW w:w="839" w:type="pct"/>
            <w:vAlign w:val="center"/>
          </w:tcPr>
          <w:p w14:paraId="0823BB20" w14:textId="77777777" w:rsidR="007305D8" w:rsidRPr="007249E9" w:rsidRDefault="007305D8" w:rsidP="007305D8">
            <w:pPr>
              <w:rPr>
                <w:rFonts w:ascii="Arial" w:hAnsi="Arial" w:cs="Arial"/>
                <w:sz w:val="22"/>
                <w:szCs w:val="22"/>
              </w:rPr>
            </w:pPr>
            <w:r w:rsidRPr="007249E9">
              <w:rPr>
                <w:rFonts w:ascii="Arial" w:hAnsi="Arial" w:cs="Arial"/>
                <w:sz w:val="22"/>
                <w:szCs w:val="22"/>
              </w:rPr>
              <w:t xml:space="preserve">Ar turite argumentuotų pastabų ir / ar pasiūlymų dėl pateikiamos techninės užduoties ir techninės specifikacijos? </w:t>
            </w:r>
          </w:p>
          <w:p w14:paraId="55FD0862" w14:textId="5DCE69AE" w:rsidR="007305D8" w:rsidRPr="007249E9" w:rsidRDefault="007305D8" w:rsidP="007305D8">
            <w:pPr>
              <w:rPr>
                <w:rFonts w:ascii="Arial" w:hAnsi="Arial" w:cs="Arial"/>
                <w:sz w:val="22"/>
                <w:szCs w:val="22"/>
              </w:rPr>
            </w:pPr>
            <w:r w:rsidRPr="007249E9">
              <w:rPr>
                <w:rFonts w:ascii="Arial" w:hAnsi="Arial" w:cs="Arial"/>
                <w:b/>
                <w:bCs/>
                <w:sz w:val="22"/>
                <w:szCs w:val="22"/>
              </w:rPr>
              <w:t>Pastaba: pateikiama atskirais dokumentais</w:t>
            </w:r>
          </w:p>
        </w:tc>
        <w:tc>
          <w:tcPr>
            <w:tcW w:w="1496" w:type="pct"/>
            <w:vAlign w:val="center"/>
          </w:tcPr>
          <w:p w14:paraId="67378B4A" w14:textId="16829FE2" w:rsidR="007305D8" w:rsidRPr="007249E9" w:rsidRDefault="007305D8" w:rsidP="007305D8">
            <w:pPr>
              <w:pStyle w:val="Sraopastraipa"/>
              <w:ind w:left="2608"/>
              <w:rPr>
                <w:rFonts w:ascii="Arial" w:hAnsi="Arial" w:cs="Arial"/>
                <w:bCs/>
                <w:sz w:val="22"/>
                <w:szCs w:val="22"/>
              </w:rPr>
            </w:pPr>
            <w:r w:rsidRPr="007249E9">
              <w:rPr>
                <w:rFonts w:ascii="Arial" w:hAnsi="Arial" w:cs="Arial"/>
                <w:bCs/>
                <w:sz w:val="22"/>
                <w:szCs w:val="22"/>
              </w:rPr>
              <w:t>Taip</w:t>
            </w:r>
          </w:p>
        </w:tc>
        <w:tc>
          <w:tcPr>
            <w:tcW w:w="1104" w:type="pct"/>
          </w:tcPr>
          <w:p w14:paraId="3455CE34" w14:textId="77777777" w:rsidR="006D2BDC" w:rsidRDefault="006D2BDC" w:rsidP="007305D8">
            <w:pPr>
              <w:jc w:val="center"/>
              <w:rPr>
                <w:rFonts w:ascii="Arial" w:hAnsi="Arial" w:cs="Arial"/>
                <w:bCs/>
                <w:sz w:val="22"/>
                <w:szCs w:val="22"/>
              </w:rPr>
            </w:pPr>
          </w:p>
          <w:p w14:paraId="24610A83" w14:textId="77777777" w:rsidR="006D2BDC" w:rsidRDefault="006D2BDC" w:rsidP="007305D8">
            <w:pPr>
              <w:jc w:val="center"/>
              <w:rPr>
                <w:rFonts w:ascii="Arial" w:hAnsi="Arial" w:cs="Arial"/>
                <w:bCs/>
                <w:sz w:val="22"/>
                <w:szCs w:val="22"/>
              </w:rPr>
            </w:pPr>
          </w:p>
          <w:p w14:paraId="58E7811B" w14:textId="5AD47A34" w:rsidR="007305D8" w:rsidRPr="007249E9" w:rsidRDefault="00AF1A0E" w:rsidP="007305D8">
            <w:pPr>
              <w:jc w:val="center"/>
              <w:rPr>
                <w:rFonts w:ascii="Arial" w:hAnsi="Arial" w:cs="Arial"/>
                <w:bCs/>
                <w:sz w:val="22"/>
                <w:szCs w:val="22"/>
                <w:highlight w:val="yellow"/>
              </w:rPr>
            </w:pPr>
            <w:r w:rsidRPr="007249E9">
              <w:rPr>
                <w:rFonts w:ascii="Arial" w:hAnsi="Arial" w:cs="Arial"/>
                <w:bCs/>
                <w:sz w:val="22"/>
                <w:szCs w:val="22"/>
              </w:rPr>
              <w:t>Atsižvelgta</w:t>
            </w:r>
          </w:p>
        </w:tc>
        <w:tc>
          <w:tcPr>
            <w:tcW w:w="740" w:type="pct"/>
          </w:tcPr>
          <w:p w14:paraId="4450BFE0" w14:textId="68231A86" w:rsidR="007305D8" w:rsidRPr="007249E9" w:rsidRDefault="007305D8" w:rsidP="007305D8">
            <w:pPr>
              <w:jc w:val="center"/>
              <w:rPr>
                <w:rFonts w:ascii="Arial" w:hAnsi="Arial" w:cs="Arial"/>
                <w:bCs/>
                <w:sz w:val="22"/>
                <w:szCs w:val="22"/>
              </w:rPr>
            </w:pPr>
            <w:r w:rsidRPr="007249E9">
              <w:rPr>
                <w:rFonts w:ascii="Arial" w:hAnsi="Arial" w:cs="Arial"/>
                <w:bCs/>
                <w:sz w:val="22"/>
                <w:szCs w:val="22"/>
              </w:rPr>
              <w:t>Atsižvelgiant į tiekėjo pateiktus klausimus, bus vertinamas poreikis tikslinti  techninę specifikaciją vadovaujantis teisės aktais.</w:t>
            </w:r>
          </w:p>
        </w:tc>
        <w:tc>
          <w:tcPr>
            <w:tcW w:w="821" w:type="pct"/>
          </w:tcPr>
          <w:p w14:paraId="714087D5" w14:textId="77777777" w:rsidR="006D2BDC" w:rsidRDefault="006D2BDC" w:rsidP="007305D8">
            <w:pPr>
              <w:jc w:val="center"/>
              <w:rPr>
                <w:rFonts w:ascii="Arial" w:hAnsi="Arial" w:cs="Arial"/>
                <w:bCs/>
                <w:sz w:val="22"/>
                <w:szCs w:val="22"/>
              </w:rPr>
            </w:pPr>
          </w:p>
          <w:p w14:paraId="68DDD0C2" w14:textId="39DD1377" w:rsidR="007305D8" w:rsidRPr="007249E9" w:rsidRDefault="007305D8" w:rsidP="007305D8">
            <w:pPr>
              <w:jc w:val="center"/>
              <w:rPr>
                <w:rFonts w:ascii="Arial" w:hAnsi="Arial" w:cs="Arial"/>
                <w:bCs/>
                <w:sz w:val="22"/>
                <w:szCs w:val="22"/>
              </w:rPr>
            </w:pPr>
            <w:r w:rsidRPr="007249E9">
              <w:rPr>
                <w:rFonts w:ascii="Arial" w:hAnsi="Arial" w:cs="Arial"/>
                <w:bCs/>
                <w:sz w:val="22"/>
                <w:szCs w:val="22"/>
              </w:rPr>
              <w:t xml:space="preserve">Rengiant techninę specifikaciją bus atsižvelgta į </w:t>
            </w:r>
            <w:r w:rsidR="00DC14CB" w:rsidRPr="007249E9">
              <w:rPr>
                <w:rFonts w:ascii="Arial" w:hAnsi="Arial" w:cs="Arial"/>
                <w:bCs/>
                <w:sz w:val="22"/>
                <w:szCs w:val="22"/>
              </w:rPr>
              <w:t>klausimus.</w:t>
            </w:r>
          </w:p>
        </w:tc>
      </w:tr>
      <w:tr w:rsidR="00A223F6" w:rsidRPr="007249E9" w14:paraId="68911695" w14:textId="77777777" w:rsidTr="00A35D45">
        <w:tc>
          <w:tcPr>
            <w:tcW w:w="839" w:type="pct"/>
            <w:vAlign w:val="center"/>
          </w:tcPr>
          <w:p w14:paraId="009D2158" w14:textId="6C97354A" w:rsidR="00A223F6" w:rsidRPr="007249E9" w:rsidRDefault="00453CDF" w:rsidP="00A223F6">
            <w:pPr>
              <w:rPr>
                <w:rFonts w:ascii="Arial" w:hAnsi="Arial" w:cs="Arial"/>
                <w:sz w:val="22"/>
                <w:szCs w:val="22"/>
              </w:rPr>
            </w:pPr>
            <w:r w:rsidRPr="007249E9">
              <w:rPr>
                <w:rFonts w:ascii="Arial" w:hAnsi="Arial" w:cs="Arial"/>
                <w:sz w:val="22"/>
                <w:szCs w:val="22"/>
              </w:rPr>
              <w:lastRenderedPageBreak/>
              <w:t>Jūsų vertinimu, kokia turėtų būti  Sutarties vertė (su PVM)?</w:t>
            </w:r>
          </w:p>
        </w:tc>
        <w:tc>
          <w:tcPr>
            <w:tcW w:w="1496" w:type="pct"/>
            <w:vAlign w:val="center"/>
          </w:tcPr>
          <w:p w14:paraId="2714E192" w14:textId="684A9062" w:rsidR="00A223F6" w:rsidRPr="007249E9" w:rsidRDefault="007C397A" w:rsidP="00A223F6">
            <w:pPr>
              <w:jc w:val="center"/>
              <w:rPr>
                <w:rFonts w:ascii="Arial" w:hAnsi="Arial" w:cs="Arial"/>
                <w:sz w:val="22"/>
                <w:szCs w:val="22"/>
              </w:rPr>
            </w:pPr>
            <w:r w:rsidRPr="007249E9">
              <w:rPr>
                <w:rFonts w:ascii="Arial" w:hAnsi="Arial" w:cs="Arial"/>
                <w:sz w:val="22"/>
                <w:szCs w:val="22"/>
              </w:rPr>
              <w:t>Nepateikė</w:t>
            </w:r>
          </w:p>
        </w:tc>
        <w:tc>
          <w:tcPr>
            <w:tcW w:w="1104" w:type="pct"/>
            <w:vAlign w:val="center"/>
          </w:tcPr>
          <w:p w14:paraId="671E6525" w14:textId="4ED4AC2A" w:rsidR="00A223F6" w:rsidRPr="007249E9" w:rsidRDefault="007C397A" w:rsidP="00A223F6">
            <w:pPr>
              <w:jc w:val="center"/>
              <w:rPr>
                <w:rFonts w:ascii="Arial" w:hAnsi="Arial" w:cs="Arial"/>
                <w:bCs/>
                <w:sz w:val="22"/>
                <w:szCs w:val="22"/>
              </w:rPr>
            </w:pPr>
            <w:r w:rsidRPr="007249E9">
              <w:rPr>
                <w:rFonts w:ascii="Arial" w:hAnsi="Arial" w:cs="Arial"/>
                <w:bCs/>
                <w:sz w:val="22"/>
                <w:szCs w:val="22"/>
              </w:rPr>
              <w:t>-</w:t>
            </w:r>
          </w:p>
        </w:tc>
        <w:tc>
          <w:tcPr>
            <w:tcW w:w="740" w:type="pct"/>
            <w:vAlign w:val="center"/>
          </w:tcPr>
          <w:p w14:paraId="141B303F" w14:textId="4FDD96AE" w:rsidR="00A223F6" w:rsidRPr="007249E9" w:rsidRDefault="007C397A" w:rsidP="00A223F6">
            <w:pPr>
              <w:jc w:val="center"/>
              <w:rPr>
                <w:rFonts w:ascii="Arial" w:hAnsi="Arial" w:cs="Arial"/>
                <w:bCs/>
                <w:sz w:val="22"/>
                <w:szCs w:val="22"/>
              </w:rPr>
            </w:pPr>
            <w:r w:rsidRPr="007249E9">
              <w:rPr>
                <w:rFonts w:ascii="Arial" w:hAnsi="Arial" w:cs="Arial"/>
                <w:bCs/>
                <w:sz w:val="22"/>
                <w:szCs w:val="22"/>
              </w:rPr>
              <w:t>-</w:t>
            </w:r>
          </w:p>
        </w:tc>
        <w:tc>
          <w:tcPr>
            <w:tcW w:w="821" w:type="pct"/>
            <w:vAlign w:val="center"/>
          </w:tcPr>
          <w:p w14:paraId="72169CFA" w14:textId="02EA7FBC" w:rsidR="00A223F6" w:rsidRPr="007249E9" w:rsidRDefault="007C397A" w:rsidP="00A223F6">
            <w:pPr>
              <w:jc w:val="center"/>
              <w:rPr>
                <w:rFonts w:ascii="Arial" w:hAnsi="Arial" w:cs="Arial"/>
                <w:bCs/>
                <w:sz w:val="22"/>
                <w:szCs w:val="22"/>
              </w:rPr>
            </w:pPr>
            <w:r w:rsidRPr="007249E9">
              <w:rPr>
                <w:rFonts w:ascii="Arial" w:hAnsi="Arial" w:cs="Arial"/>
                <w:bCs/>
                <w:sz w:val="22"/>
                <w:szCs w:val="22"/>
              </w:rPr>
              <w:t>-</w:t>
            </w:r>
          </w:p>
        </w:tc>
      </w:tr>
      <w:tr w:rsidR="007C397A" w:rsidRPr="007249E9" w14:paraId="4EB36267" w14:textId="77777777" w:rsidTr="00BF37B0">
        <w:tc>
          <w:tcPr>
            <w:tcW w:w="839" w:type="pct"/>
            <w:vAlign w:val="center"/>
          </w:tcPr>
          <w:p w14:paraId="56955872" w14:textId="40528AB1" w:rsidR="007C397A" w:rsidRPr="007249E9" w:rsidRDefault="007C397A" w:rsidP="007C397A">
            <w:pPr>
              <w:rPr>
                <w:rFonts w:ascii="Arial" w:hAnsi="Arial" w:cs="Arial"/>
                <w:sz w:val="22"/>
                <w:szCs w:val="22"/>
              </w:rPr>
            </w:pPr>
            <w:r w:rsidRPr="007249E9">
              <w:rPr>
                <w:rFonts w:ascii="Arial" w:hAnsi="Arial" w:cs="Arial"/>
                <w:sz w:val="22"/>
                <w:szCs w:val="22"/>
              </w:rPr>
              <w:t>Koks jūsų nuomone reikalingas  įgyvendinimo terminas mėnesiais (nurodyti visus tris ir juos išsamiau pakomentuoti):</w:t>
            </w:r>
          </w:p>
          <w:p w14:paraId="3A6EFD6F" w14:textId="77777777" w:rsidR="007C397A" w:rsidRPr="007249E9" w:rsidRDefault="007C397A" w:rsidP="007C397A">
            <w:pPr>
              <w:rPr>
                <w:rFonts w:ascii="Arial" w:hAnsi="Arial" w:cs="Arial"/>
                <w:sz w:val="22"/>
                <w:szCs w:val="22"/>
              </w:rPr>
            </w:pPr>
            <w:r w:rsidRPr="007249E9">
              <w:rPr>
                <w:rFonts w:ascii="Arial" w:hAnsi="Arial" w:cs="Arial"/>
                <w:sz w:val="22"/>
                <w:szCs w:val="22"/>
              </w:rPr>
              <w:t>•  Minimalus</w:t>
            </w:r>
          </w:p>
          <w:p w14:paraId="4EFD5401" w14:textId="77777777" w:rsidR="007C397A" w:rsidRPr="007249E9" w:rsidRDefault="007C397A" w:rsidP="007C397A">
            <w:pPr>
              <w:rPr>
                <w:rFonts w:ascii="Arial" w:hAnsi="Arial" w:cs="Arial"/>
                <w:sz w:val="22"/>
                <w:szCs w:val="22"/>
              </w:rPr>
            </w:pPr>
            <w:r w:rsidRPr="007249E9">
              <w:rPr>
                <w:rFonts w:ascii="Arial" w:hAnsi="Arial" w:cs="Arial"/>
                <w:sz w:val="22"/>
                <w:szCs w:val="22"/>
              </w:rPr>
              <w:t>•  Optimalus</w:t>
            </w:r>
          </w:p>
          <w:p w14:paraId="6A39C8AE" w14:textId="678C8B8B" w:rsidR="007C397A" w:rsidRPr="007249E9" w:rsidRDefault="007C397A" w:rsidP="007C397A">
            <w:pPr>
              <w:rPr>
                <w:rFonts w:ascii="Arial" w:hAnsi="Arial" w:cs="Arial"/>
                <w:sz w:val="22"/>
                <w:szCs w:val="22"/>
              </w:rPr>
            </w:pPr>
            <w:r w:rsidRPr="007249E9">
              <w:rPr>
                <w:rFonts w:ascii="Arial" w:hAnsi="Arial" w:cs="Arial"/>
                <w:sz w:val="22"/>
                <w:szCs w:val="22"/>
              </w:rPr>
              <w:t>•  Maksimalus</w:t>
            </w:r>
          </w:p>
        </w:tc>
        <w:tc>
          <w:tcPr>
            <w:tcW w:w="1496" w:type="pct"/>
            <w:vAlign w:val="center"/>
          </w:tcPr>
          <w:p w14:paraId="1AD5CBAD" w14:textId="77777777" w:rsidR="007C397A" w:rsidRPr="007249E9" w:rsidRDefault="007C397A" w:rsidP="007C397A">
            <w:pPr>
              <w:rPr>
                <w:rFonts w:ascii="Arial" w:hAnsi="Arial" w:cs="Arial"/>
                <w:sz w:val="22"/>
                <w:szCs w:val="22"/>
              </w:rPr>
            </w:pPr>
          </w:p>
          <w:p w14:paraId="16F366E5" w14:textId="2B23DCC6" w:rsidR="007C397A" w:rsidRPr="007249E9" w:rsidRDefault="007C397A" w:rsidP="007C397A">
            <w:pPr>
              <w:jc w:val="center"/>
              <w:rPr>
                <w:rFonts w:ascii="Arial" w:hAnsi="Arial" w:cs="Arial"/>
                <w:bCs/>
                <w:sz w:val="22"/>
                <w:szCs w:val="22"/>
              </w:rPr>
            </w:pPr>
            <w:r w:rsidRPr="007249E9">
              <w:rPr>
                <w:rFonts w:ascii="Arial" w:hAnsi="Arial" w:cs="Arial"/>
                <w:bCs/>
                <w:sz w:val="22"/>
                <w:szCs w:val="22"/>
              </w:rPr>
              <w:t>Minimalus 8 mėn.</w:t>
            </w:r>
          </w:p>
          <w:p w14:paraId="12BF17C4" w14:textId="41C11459" w:rsidR="007C397A" w:rsidRPr="007249E9" w:rsidRDefault="007C397A" w:rsidP="007C397A">
            <w:pPr>
              <w:jc w:val="center"/>
              <w:rPr>
                <w:rFonts w:ascii="Arial" w:hAnsi="Arial" w:cs="Arial"/>
                <w:bCs/>
                <w:sz w:val="22"/>
                <w:szCs w:val="22"/>
              </w:rPr>
            </w:pPr>
            <w:r w:rsidRPr="007249E9">
              <w:rPr>
                <w:rFonts w:ascii="Arial" w:hAnsi="Arial" w:cs="Arial"/>
                <w:bCs/>
                <w:sz w:val="22"/>
                <w:szCs w:val="22"/>
              </w:rPr>
              <w:t>Optimalus 9 mėn.</w:t>
            </w:r>
          </w:p>
          <w:p w14:paraId="45D4AB9B" w14:textId="6EC8D104" w:rsidR="007C397A" w:rsidRPr="007249E9" w:rsidRDefault="007C397A" w:rsidP="007C397A">
            <w:pPr>
              <w:jc w:val="center"/>
              <w:rPr>
                <w:rFonts w:ascii="Arial" w:hAnsi="Arial" w:cs="Arial"/>
                <w:sz w:val="22"/>
                <w:szCs w:val="22"/>
              </w:rPr>
            </w:pPr>
            <w:r w:rsidRPr="007249E9">
              <w:rPr>
                <w:rFonts w:ascii="Arial" w:hAnsi="Arial" w:cs="Arial"/>
                <w:bCs/>
                <w:sz w:val="22"/>
                <w:szCs w:val="22"/>
              </w:rPr>
              <w:t xml:space="preserve">   Maksimalus 12 mėn.</w:t>
            </w:r>
          </w:p>
        </w:tc>
        <w:tc>
          <w:tcPr>
            <w:tcW w:w="1104" w:type="pct"/>
          </w:tcPr>
          <w:p w14:paraId="2DEB94B4" w14:textId="77777777" w:rsidR="007C397A" w:rsidRPr="007249E9" w:rsidRDefault="007C397A" w:rsidP="007C397A">
            <w:pPr>
              <w:jc w:val="center"/>
              <w:rPr>
                <w:rFonts w:ascii="Arial" w:hAnsi="Arial" w:cs="Arial"/>
                <w:bCs/>
                <w:sz w:val="22"/>
                <w:szCs w:val="22"/>
              </w:rPr>
            </w:pPr>
          </w:p>
          <w:p w14:paraId="41B47EBA" w14:textId="77777777" w:rsidR="007C397A" w:rsidRPr="007249E9" w:rsidRDefault="007C397A" w:rsidP="007C397A">
            <w:pPr>
              <w:rPr>
                <w:rFonts w:ascii="Arial" w:hAnsi="Arial" w:cs="Arial"/>
                <w:sz w:val="22"/>
                <w:szCs w:val="22"/>
              </w:rPr>
            </w:pPr>
          </w:p>
          <w:p w14:paraId="446E8E65" w14:textId="77777777" w:rsidR="007C397A" w:rsidRPr="007249E9" w:rsidRDefault="007C397A" w:rsidP="007C397A">
            <w:pPr>
              <w:jc w:val="left"/>
              <w:rPr>
                <w:rFonts w:ascii="Arial" w:hAnsi="Arial" w:cs="Arial"/>
                <w:bCs/>
                <w:sz w:val="22"/>
                <w:szCs w:val="22"/>
              </w:rPr>
            </w:pPr>
          </w:p>
          <w:p w14:paraId="0AC829EF" w14:textId="21A8681C" w:rsidR="007C397A" w:rsidRPr="007249E9" w:rsidRDefault="00AF1A0E" w:rsidP="007C397A">
            <w:pPr>
              <w:jc w:val="center"/>
              <w:rPr>
                <w:rFonts w:ascii="Arial" w:hAnsi="Arial" w:cs="Arial"/>
                <w:bCs/>
                <w:sz w:val="22"/>
                <w:szCs w:val="22"/>
              </w:rPr>
            </w:pPr>
            <w:r w:rsidRPr="007249E9">
              <w:rPr>
                <w:rFonts w:ascii="Arial" w:hAnsi="Arial" w:cs="Arial"/>
                <w:bCs/>
                <w:sz w:val="22"/>
                <w:szCs w:val="22"/>
              </w:rPr>
              <w:t>Atsižvelgta</w:t>
            </w:r>
          </w:p>
        </w:tc>
        <w:tc>
          <w:tcPr>
            <w:tcW w:w="740" w:type="pct"/>
          </w:tcPr>
          <w:p w14:paraId="3BFD7A62" w14:textId="0EB989ED" w:rsidR="007C397A" w:rsidRPr="007249E9" w:rsidRDefault="007C397A" w:rsidP="007C397A">
            <w:pPr>
              <w:jc w:val="center"/>
              <w:rPr>
                <w:rFonts w:ascii="Arial" w:hAnsi="Arial" w:cs="Arial"/>
                <w:bCs/>
                <w:sz w:val="22"/>
                <w:szCs w:val="22"/>
              </w:rPr>
            </w:pPr>
          </w:p>
        </w:tc>
        <w:tc>
          <w:tcPr>
            <w:tcW w:w="821" w:type="pct"/>
          </w:tcPr>
          <w:p w14:paraId="6800D572" w14:textId="77777777" w:rsidR="007C397A" w:rsidRPr="007249E9" w:rsidRDefault="007C397A" w:rsidP="007C397A">
            <w:pPr>
              <w:jc w:val="center"/>
              <w:rPr>
                <w:rFonts w:ascii="Arial" w:hAnsi="Arial" w:cs="Arial"/>
                <w:bCs/>
                <w:sz w:val="22"/>
                <w:szCs w:val="22"/>
              </w:rPr>
            </w:pPr>
          </w:p>
          <w:p w14:paraId="69E31062" w14:textId="77777777" w:rsidR="003D2C23" w:rsidRDefault="003D2C23" w:rsidP="007C397A">
            <w:pPr>
              <w:jc w:val="center"/>
              <w:rPr>
                <w:rFonts w:ascii="Arial" w:hAnsi="Arial" w:cs="Arial"/>
                <w:bCs/>
                <w:sz w:val="22"/>
                <w:szCs w:val="22"/>
              </w:rPr>
            </w:pPr>
          </w:p>
          <w:p w14:paraId="03096935" w14:textId="026EA600" w:rsidR="007C397A" w:rsidRPr="007249E9" w:rsidRDefault="007C397A" w:rsidP="007C397A">
            <w:pPr>
              <w:jc w:val="center"/>
              <w:rPr>
                <w:rFonts w:ascii="Arial" w:hAnsi="Arial" w:cs="Arial"/>
                <w:bCs/>
                <w:sz w:val="22"/>
                <w:szCs w:val="22"/>
              </w:rPr>
            </w:pPr>
            <w:r w:rsidRPr="007249E9">
              <w:rPr>
                <w:rFonts w:ascii="Arial" w:hAnsi="Arial" w:cs="Arial"/>
                <w:bCs/>
                <w:sz w:val="22"/>
                <w:szCs w:val="22"/>
              </w:rPr>
              <w:t>Rengiant pirkimo dokumentus bus atsižvelgta nustatant sutarties įgyvendinimo terminą</w:t>
            </w:r>
            <w:r w:rsidR="00584468">
              <w:rPr>
                <w:rFonts w:ascii="Arial" w:hAnsi="Arial" w:cs="Arial"/>
                <w:bCs/>
                <w:sz w:val="22"/>
                <w:szCs w:val="22"/>
              </w:rPr>
              <w:t>.</w:t>
            </w:r>
          </w:p>
          <w:p w14:paraId="1B15D439" w14:textId="77777777" w:rsidR="007C397A" w:rsidRPr="007249E9" w:rsidRDefault="007C397A" w:rsidP="007C397A">
            <w:pPr>
              <w:jc w:val="center"/>
              <w:rPr>
                <w:rFonts w:ascii="Arial" w:hAnsi="Arial" w:cs="Arial"/>
                <w:bCs/>
                <w:sz w:val="22"/>
                <w:szCs w:val="22"/>
              </w:rPr>
            </w:pPr>
          </w:p>
          <w:p w14:paraId="064CE329" w14:textId="77777777" w:rsidR="007C397A" w:rsidRPr="007249E9" w:rsidRDefault="007C397A" w:rsidP="007C397A">
            <w:pPr>
              <w:jc w:val="center"/>
              <w:rPr>
                <w:rFonts w:ascii="Arial" w:hAnsi="Arial" w:cs="Arial"/>
                <w:bCs/>
                <w:sz w:val="22"/>
                <w:szCs w:val="22"/>
              </w:rPr>
            </w:pPr>
          </w:p>
        </w:tc>
      </w:tr>
      <w:tr w:rsidR="00A223F6" w:rsidRPr="007249E9" w14:paraId="77517389" w14:textId="77777777" w:rsidTr="00A35D45">
        <w:tc>
          <w:tcPr>
            <w:tcW w:w="839" w:type="pct"/>
          </w:tcPr>
          <w:p w14:paraId="52D2E055" w14:textId="20071E82" w:rsidR="00A223F6" w:rsidRPr="007249E9" w:rsidRDefault="00742D72" w:rsidP="00A223F6">
            <w:pPr>
              <w:rPr>
                <w:rFonts w:ascii="Arial" w:hAnsi="Arial" w:cs="Arial"/>
                <w:sz w:val="22"/>
                <w:szCs w:val="22"/>
              </w:rPr>
            </w:pPr>
            <w:r w:rsidRPr="007249E9">
              <w:rPr>
                <w:rFonts w:ascii="Arial" w:hAnsi="Arial" w:cs="Arial"/>
                <w:sz w:val="22"/>
                <w:szCs w:val="22"/>
              </w:rPr>
              <w:t>Ar turite kitų pastebėjimų ir / ar pasiūlymų?</w:t>
            </w:r>
          </w:p>
        </w:tc>
        <w:tc>
          <w:tcPr>
            <w:tcW w:w="1496" w:type="pct"/>
            <w:vAlign w:val="center"/>
          </w:tcPr>
          <w:p w14:paraId="7EF511B0" w14:textId="29077E44" w:rsidR="00A223F6" w:rsidRPr="007249E9" w:rsidRDefault="007C397A" w:rsidP="00A223F6">
            <w:pPr>
              <w:jc w:val="center"/>
              <w:rPr>
                <w:rFonts w:ascii="Arial" w:hAnsi="Arial" w:cs="Arial"/>
                <w:sz w:val="22"/>
                <w:szCs w:val="22"/>
              </w:rPr>
            </w:pPr>
            <w:r w:rsidRPr="007249E9">
              <w:rPr>
                <w:rFonts w:ascii="Arial" w:hAnsi="Arial" w:cs="Arial"/>
                <w:sz w:val="22"/>
                <w:szCs w:val="22"/>
              </w:rPr>
              <w:t>-</w:t>
            </w:r>
          </w:p>
        </w:tc>
        <w:tc>
          <w:tcPr>
            <w:tcW w:w="1104" w:type="pct"/>
            <w:vAlign w:val="center"/>
          </w:tcPr>
          <w:p w14:paraId="1AB493F6" w14:textId="1F83BB44" w:rsidR="00A223F6" w:rsidRPr="007249E9" w:rsidRDefault="007C397A" w:rsidP="00A223F6">
            <w:pPr>
              <w:jc w:val="center"/>
              <w:rPr>
                <w:rFonts w:ascii="Arial" w:hAnsi="Arial" w:cs="Arial"/>
                <w:bCs/>
                <w:sz w:val="22"/>
                <w:szCs w:val="22"/>
              </w:rPr>
            </w:pPr>
            <w:r w:rsidRPr="007249E9">
              <w:rPr>
                <w:rFonts w:ascii="Arial" w:hAnsi="Arial" w:cs="Arial"/>
                <w:bCs/>
                <w:sz w:val="22"/>
                <w:szCs w:val="22"/>
              </w:rPr>
              <w:t>-</w:t>
            </w:r>
          </w:p>
        </w:tc>
        <w:tc>
          <w:tcPr>
            <w:tcW w:w="740" w:type="pct"/>
            <w:vAlign w:val="center"/>
          </w:tcPr>
          <w:p w14:paraId="1C9D0422" w14:textId="1BB3DAE6" w:rsidR="00A223F6" w:rsidRPr="007249E9" w:rsidRDefault="007C397A" w:rsidP="00A223F6">
            <w:pPr>
              <w:jc w:val="center"/>
              <w:rPr>
                <w:rFonts w:ascii="Arial" w:hAnsi="Arial" w:cs="Arial"/>
                <w:bCs/>
                <w:sz w:val="22"/>
                <w:szCs w:val="22"/>
              </w:rPr>
            </w:pPr>
            <w:r w:rsidRPr="007249E9">
              <w:rPr>
                <w:rFonts w:ascii="Arial" w:hAnsi="Arial" w:cs="Arial"/>
                <w:bCs/>
                <w:sz w:val="22"/>
                <w:szCs w:val="22"/>
              </w:rPr>
              <w:t>-</w:t>
            </w:r>
          </w:p>
        </w:tc>
        <w:tc>
          <w:tcPr>
            <w:tcW w:w="821" w:type="pct"/>
            <w:vAlign w:val="center"/>
          </w:tcPr>
          <w:p w14:paraId="4EB455EE" w14:textId="5DE17010" w:rsidR="00A223F6" w:rsidRPr="007249E9" w:rsidRDefault="007C397A" w:rsidP="00A223F6">
            <w:pPr>
              <w:jc w:val="center"/>
              <w:rPr>
                <w:rFonts w:ascii="Arial" w:hAnsi="Arial" w:cs="Arial"/>
                <w:bCs/>
                <w:sz w:val="22"/>
                <w:szCs w:val="22"/>
              </w:rPr>
            </w:pPr>
            <w:r w:rsidRPr="007249E9">
              <w:rPr>
                <w:rFonts w:ascii="Arial" w:hAnsi="Arial" w:cs="Arial"/>
                <w:bCs/>
                <w:sz w:val="22"/>
                <w:szCs w:val="22"/>
              </w:rPr>
              <w:t>-</w:t>
            </w:r>
          </w:p>
        </w:tc>
      </w:tr>
      <w:tr w:rsidR="007C397A" w:rsidRPr="007249E9" w14:paraId="7DDF65D7" w14:textId="77777777" w:rsidTr="00677A26">
        <w:tc>
          <w:tcPr>
            <w:tcW w:w="839" w:type="pct"/>
          </w:tcPr>
          <w:p w14:paraId="171D1049" w14:textId="7DB704E4" w:rsidR="007C397A" w:rsidRPr="007249E9" w:rsidRDefault="007C397A" w:rsidP="007C397A">
            <w:pPr>
              <w:rPr>
                <w:rFonts w:ascii="Arial" w:hAnsi="Arial" w:cs="Arial"/>
                <w:sz w:val="22"/>
                <w:szCs w:val="22"/>
              </w:rPr>
            </w:pPr>
            <w:r w:rsidRPr="007249E9">
              <w:rPr>
                <w:rFonts w:ascii="Arial" w:hAnsi="Arial" w:cs="Arial"/>
                <w:sz w:val="22"/>
                <w:szCs w:val="22"/>
              </w:rPr>
              <w:t xml:space="preserve"> Ar perkančioji organizacija turi teisę skelbti dalyvavusio rinkos konsultacijoje tiekėjo pavadinimą?</w:t>
            </w:r>
          </w:p>
        </w:tc>
        <w:tc>
          <w:tcPr>
            <w:tcW w:w="1496" w:type="pct"/>
            <w:vAlign w:val="center"/>
          </w:tcPr>
          <w:p w14:paraId="51068A53" w14:textId="5894A565" w:rsidR="007C397A" w:rsidRPr="007249E9" w:rsidRDefault="007C397A" w:rsidP="007C397A">
            <w:pPr>
              <w:jc w:val="center"/>
              <w:rPr>
                <w:rFonts w:ascii="Arial" w:hAnsi="Arial" w:cs="Arial"/>
                <w:sz w:val="22"/>
                <w:szCs w:val="22"/>
              </w:rPr>
            </w:pPr>
            <w:r w:rsidRPr="007249E9">
              <w:rPr>
                <w:rFonts w:ascii="Arial" w:hAnsi="Arial" w:cs="Arial"/>
                <w:sz w:val="22"/>
                <w:szCs w:val="22"/>
              </w:rPr>
              <w:t>Ne</w:t>
            </w:r>
          </w:p>
        </w:tc>
        <w:tc>
          <w:tcPr>
            <w:tcW w:w="1104" w:type="pct"/>
          </w:tcPr>
          <w:p w14:paraId="2DE040A9" w14:textId="77777777" w:rsidR="006D2BDC" w:rsidRDefault="006D2BDC" w:rsidP="006D2BDC">
            <w:pPr>
              <w:rPr>
                <w:rFonts w:ascii="Arial" w:hAnsi="Arial" w:cs="Arial"/>
                <w:bCs/>
                <w:sz w:val="22"/>
                <w:szCs w:val="22"/>
              </w:rPr>
            </w:pPr>
          </w:p>
          <w:p w14:paraId="02F568C6" w14:textId="623BDED3" w:rsidR="007C397A" w:rsidRPr="007249E9" w:rsidRDefault="007C397A" w:rsidP="007C397A">
            <w:pPr>
              <w:jc w:val="center"/>
              <w:rPr>
                <w:rFonts w:ascii="Arial" w:hAnsi="Arial" w:cs="Arial"/>
                <w:bCs/>
                <w:sz w:val="22"/>
                <w:szCs w:val="22"/>
              </w:rPr>
            </w:pPr>
            <w:r w:rsidRPr="007249E9">
              <w:rPr>
                <w:rFonts w:ascii="Arial" w:hAnsi="Arial" w:cs="Arial"/>
                <w:bCs/>
                <w:sz w:val="22"/>
                <w:szCs w:val="22"/>
              </w:rPr>
              <w:t>Atsižvelgta</w:t>
            </w:r>
          </w:p>
        </w:tc>
        <w:tc>
          <w:tcPr>
            <w:tcW w:w="740" w:type="pct"/>
          </w:tcPr>
          <w:p w14:paraId="1BC12682" w14:textId="02AA3B87" w:rsidR="007C397A" w:rsidRPr="007249E9" w:rsidRDefault="007C397A" w:rsidP="007C397A">
            <w:pPr>
              <w:jc w:val="center"/>
              <w:rPr>
                <w:rFonts w:ascii="Arial" w:hAnsi="Arial" w:cs="Arial"/>
                <w:bCs/>
                <w:sz w:val="22"/>
                <w:szCs w:val="22"/>
              </w:rPr>
            </w:pPr>
            <w:r w:rsidRPr="007249E9">
              <w:rPr>
                <w:rFonts w:ascii="Arial" w:hAnsi="Arial" w:cs="Arial"/>
                <w:bCs/>
                <w:sz w:val="22"/>
                <w:szCs w:val="22"/>
              </w:rPr>
              <w:t>Atsižvelgiant į tiekėjo pateiktą atsakymą, rinkos tyrime dalyvavusio tiekėjo pavadinimas neskelbiamas.</w:t>
            </w:r>
          </w:p>
        </w:tc>
        <w:tc>
          <w:tcPr>
            <w:tcW w:w="821" w:type="pct"/>
          </w:tcPr>
          <w:p w14:paraId="45EA2EE8" w14:textId="77777777" w:rsidR="003D2C23" w:rsidRDefault="003D2C23" w:rsidP="007C397A">
            <w:pPr>
              <w:jc w:val="center"/>
              <w:rPr>
                <w:rFonts w:ascii="Arial" w:hAnsi="Arial" w:cs="Arial"/>
                <w:bCs/>
                <w:sz w:val="22"/>
                <w:szCs w:val="22"/>
              </w:rPr>
            </w:pPr>
          </w:p>
          <w:p w14:paraId="5BEF1402" w14:textId="3D14DD8B" w:rsidR="007C397A" w:rsidRPr="007249E9" w:rsidRDefault="007C397A" w:rsidP="007C397A">
            <w:pPr>
              <w:jc w:val="center"/>
              <w:rPr>
                <w:rFonts w:ascii="Arial" w:hAnsi="Arial" w:cs="Arial"/>
                <w:bCs/>
                <w:sz w:val="22"/>
                <w:szCs w:val="22"/>
              </w:rPr>
            </w:pPr>
            <w:r w:rsidRPr="007249E9">
              <w:rPr>
                <w:rFonts w:ascii="Arial" w:hAnsi="Arial" w:cs="Arial"/>
                <w:bCs/>
                <w:sz w:val="22"/>
                <w:szCs w:val="22"/>
              </w:rPr>
              <w:t xml:space="preserve">Rinkos </w:t>
            </w:r>
            <w:r w:rsidR="00AB2EC7">
              <w:rPr>
                <w:rFonts w:ascii="Arial" w:hAnsi="Arial" w:cs="Arial"/>
                <w:bCs/>
                <w:sz w:val="22"/>
                <w:szCs w:val="22"/>
              </w:rPr>
              <w:t>konsultacijoje</w:t>
            </w:r>
            <w:r w:rsidRPr="007249E9">
              <w:rPr>
                <w:rFonts w:ascii="Arial" w:hAnsi="Arial" w:cs="Arial"/>
                <w:bCs/>
                <w:sz w:val="22"/>
                <w:szCs w:val="22"/>
              </w:rPr>
              <w:t xml:space="preserve"> dalyvavusio tiekėjo pavadinimas neskelbiamas.</w:t>
            </w:r>
          </w:p>
        </w:tc>
      </w:tr>
      <w:tr w:rsidR="00A223F6" w:rsidRPr="007249E9" w14:paraId="6B71B3CC" w14:textId="77777777" w:rsidTr="00A35D45">
        <w:tc>
          <w:tcPr>
            <w:tcW w:w="839" w:type="pct"/>
          </w:tcPr>
          <w:p w14:paraId="7AD97588" w14:textId="382B1A1B" w:rsidR="00A223F6" w:rsidRPr="007249E9" w:rsidRDefault="00742D72" w:rsidP="00A223F6">
            <w:pPr>
              <w:rPr>
                <w:rFonts w:ascii="Arial" w:hAnsi="Arial" w:cs="Arial"/>
                <w:sz w:val="22"/>
                <w:szCs w:val="22"/>
              </w:rPr>
            </w:pPr>
            <w:r w:rsidRPr="007249E9">
              <w:rPr>
                <w:rFonts w:ascii="Arial" w:hAnsi="Arial" w:cs="Arial"/>
                <w:sz w:val="22"/>
                <w:szCs w:val="22"/>
              </w:rPr>
              <w:t>Perkančioji organizacija planuoja kelti reikalavimą Rangovui darbų metu remontuojamame ruože įrengti laikiną vidutinio greičio matavimo sistemą, kuri padėtų užtikrinti ne tik eismo saugą, bet ir padidinti darbuotojų saugumą. Rangovas sistemą galėtų išsinuomoti nuomos pagrindu iš rinkoje tokias paslaugas teikiančių įmonių. Ar Rangovas neprieštarautu tokiam techninės specifikacijos reikalavimui?</w:t>
            </w:r>
          </w:p>
        </w:tc>
        <w:tc>
          <w:tcPr>
            <w:tcW w:w="1496" w:type="pct"/>
            <w:vAlign w:val="center"/>
          </w:tcPr>
          <w:p w14:paraId="037ED473" w14:textId="550FD1E2" w:rsidR="00A223F6" w:rsidRPr="007249E9" w:rsidRDefault="007C397A" w:rsidP="00A223F6">
            <w:pPr>
              <w:jc w:val="center"/>
              <w:rPr>
                <w:rFonts w:ascii="Arial" w:hAnsi="Arial" w:cs="Arial"/>
                <w:sz w:val="22"/>
                <w:szCs w:val="22"/>
              </w:rPr>
            </w:pPr>
            <w:r w:rsidRPr="007249E9">
              <w:rPr>
                <w:rFonts w:ascii="Arial" w:hAnsi="Arial" w:cs="Arial"/>
                <w:sz w:val="22"/>
                <w:szCs w:val="22"/>
              </w:rPr>
              <w:t>Neprieštarautų</w:t>
            </w:r>
          </w:p>
        </w:tc>
        <w:tc>
          <w:tcPr>
            <w:tcW w:w="1104" w:type="pct"/>
            <w:vAlign w:val="center"/>
          </w:tcPr>
          <w:p w14:paraId="33A904F0" w14:textId="77777777" w:rsidR="00A223F6" w:rsidRPr="007249E9" w:rsidRDefault="00A223F6" w:rsidP="00A223F6">
            <w:pPr>
              <w:jc w:val="center"/>
              <w:rPr>
                <w:rFonts w:ascii="Arial" w:hAnsi="Arial" w:cs="Arial"/>
                <w:bCs/>
                <w:sz w:val="22"/>
                <w:szCs w:val="22"/>
              </w:rPr>
            </w:pPr>
          </w:p>
        </w:tc>
        <w:tc>
          <w:tcPr>
            <w:tcW w:w="740" w:type="pct"/>
            <w:vAlign w:val="center"/>
          </w:tcPr>
          <w:p w14:paraId="762F37C3" w14:textId="77777777" w:rsidR="00A223F6" w:rsidRPr="007249E9" w:rsidRDefault="00A223F6" w:rsidP="00A223F6">
            <w:pPr>
              <w:jc w:val="center"/>
              <w:rPr>
                <w:rFonts w:ascii="Arial" w:hAnsi="Arial" w:cs="Arial"/>
                <w:bCs/>
                <w:sz w:val="22"/>
                <w:szCs w:val="22"/>
              </w:rPr>
            </w:pPr>
          </w:p>
        </w:tc>
        <w:tc>
          <w:tcPr>
            <w:tcW w:w="821" w:type="pct"/>
            <w:vAlign w:val="center"/>
          </w:tcPr>
          <w:p w14:paraId="0C7B261C" w14:textId="77777777" w:rsidR="00A223F6" w:rsidRPr="007249E9" w:rsidRDefault="00A223F6" w:rsidP="00A223F6">
            <w:pPr>
              <w:jc w:val="center"/>
              <w:rPr>
                <w:rFonts w:ascii="Arial" w:hAnsi="Arial" w:cs="Arial"/>
                <w:bCs/>
                <w:sz w:val="22"/>
                <w:szCs w:val="22"/>
              </w:rPr>
            </w:pPr>
          </w:p>
        </w:tc>
      </w:tr>
      <w:tr w:rsidR="00A223F6" w:rsidRPr="007249E9" w14:paraId="571AFB7C" w14:textId="77777777" w:rsidTr="00582ACF">
        <w:tc>
          <w:tcPr>
            <w:tcW w:w="839" w:type="pct"/>
          </w:tcPr>
          <w:p w14:paraId="6991E9B6" w14:textId="412E9771" w:rsidR="00A223F6" w:rsidRPr="007249E9" w:rsidRDefault="00A223F6" w:rsidP="00A223F6">
            <w:pPr>
              <w:rPr>
                <w:rFonts w:ascii="Arial" w:hAnsi="Arial" w:cs="Arial"/>
                <w:b/>
                <w:bCs/>
                <w:sz w:val="22"/>
                <w:szCs w:val="22"/>
              </w:rPr>
            </w:pPr>
            <w:r w:rsidRPr="007249E9">
              <w:rPr>
                <w:rFonts w:ascii="Arial" w:hAnsi="Arial" w:cs="Arial"/>
                <w:b/>
                <w:bCs/>
                <w:sz w:val="22"/>
                <w:szCs w:val="22"/>
              </w:rPr>
              <w:t>Išvados</w:t>
            </w:r>
          </w:p>
        </w:tc>
        <w:tc>
          <w:tcPr>
            <w:tcW w:w="4161" w:type="pct"/>
            <w:gridSpan w:val="4"/>
          </w:tcPr>
          <w:p w14:paraId="7173337D" w14:textId="77777777" w:rsidR="00B20929" w:rsidRPr="007249E9" w:rsidRDefault="00B20929" w:rsidP="00B20929">
            <w:pPr>
              <w:pStyle w:val="paragraph"/>
              <w:textAlignment w:val="baseline"/>
              <w:rPr>
                <w:rFonts w:ascii="Arial" w:hAnsi="Arial" w:cs="Arial"/>
                <w:sz w:val="22"/>
                <w:szCs w:val="22"/>
              </w:rPr>
            </w:pPr>
            <w:r w:rsidRPr="007249E9">
              <w:rPr>
                <w:rFonts w:ascii="Arial" w:hAnsi="Arial" w:cs="Arial"/>
                <w:sz w:val="22"/>
                <w:szCs w:val="22"/>
              </w:rPr>
              <w:t>Nurodomos išvados, kurias perkančioji organizacija priima remdamasi aukščiau nurodytais sprendimais:</w:t>
            </w:r>
          </w:p>
          <w:p w14:paraId="3B1F403D" w14:textId="469C3392" w:rsidR="00B20929" w:rsidRPr="007249E9" w:rsidRDefault="00B20929" w:rsidP="00B20929">
            <w:pPr>
              <w:pStyle w:val="paragraph"/>
              <w:textAlignment w:val="baseline"/>
              <w:rPr>
                <w:rFonts w:ascii="Arial" w:hAnsi="Arial" w:cs="Arial"/>
                <w:sz w:val="22"/>
                <w:szCs w:val="22"/>
              </w:rPr>
            </w:pPr>
            <w:r w:rsidRPr="007249E9">
              <w:rPr>
                <w:rFonts w:ascii="Arial" w:hAnsi="Arial" w:cs="Arial"/>
                <w:sz w:val="22"/>
                <w:szCs w:val="22"/>
              </w:rPr>
              <w:t>Rinkos konsultacijos metu surinkti duomenys bus įvertinti prieš skelbiant viešąjį pirkimo „</w:t>
            </w:r>
            <w:r w:rsidRPr="007249E9">
              <w:rPr>
                <w:rFonts w:ascii="Arial" w:hAnsi="Arial" w:cs="Arial"/>
                <w:i/>
                <w:iCs/>
                <w:sz w:val="22"/>
                <w:szCs w:val="22"/>
              </w:rPr>
              <w:t>Valstybinės reikšmės magistralinio kelio A1 Vilnius-Kaunas-Klaipėda ruožo nuo 103,275 iki 108,906 km dešinės kelio pusės paprastojo remonto aprašo parengimas ir darbų atlikimas</w:t>
            </w:r>
            <w:r w:rsidRPr="007249E9">
              <w:rPr>
                <w:rFonts w:ascii="Arial" w:hAnsi="Arial" w:cs="Arial"/>
                <w:sz w:val="22"/>
                <w:szCs w:val="22"/>
              </w:rPr>
              <w:t>“ dokumentus.</w:t>
            </w:r>
          </w:p>
          <w:p w14:paraId="50DA3191" w14:textId="77777777" w:rsidR="00B20929" w:rsidRPr="007249E9" w:rsidRDefault="00B20929" w:rsidP="00B20929">
            <w:pPr>
              <w:pStyle w:val="paragraph"/>
              <w:spacing w:before="0" w:beforeAutospacing="0" w:after="0" w:afterAutospacing="0"/>
              <w:textAlignment w:val="baseline"/>
              <w:rPr>
                <w:rFonts w:ascii="Arial" w:hAnsi="Arial" w:cs="Arial"/>
                <w:sz w:val="22"/>
                <w:szCs w:val="22"/>
              </w:rPr>
            </w:pPr>
          </w:p>
          <w:p w14:paraId="665B4961" w14:textId="3EE03A09" w:rsidR="00A223F6" w:rsidRPr="007249E9" w:rsidRDefault="00453CDF" w:rsidP="00A223F6">
            <w:pPr>
              <w:pStyle w:val="paragraph"/>
              <w:spacing w:before="0" w:beforeAutospacing="0" w:after="0" w:afterAutospacing="0"/>
              <w:textAlignment w:val="baseline"/>
              <w:rPr>
                <w:rFonts w:ascii="Arial" w:hAnsi="Arial" w:cs="Arial"/>
                <w:bCs/>
                <w:sz w:val="22"/>
                <w:szCs w:val="22"/>
              </w:rPr>
            </w:pPr>
            <w:r w:rsidRPr="007249E9">
              <w:rPr>
                <w:rFonts w:ascii="Arial" w:hAnsi="Arial" w:cs="Arial"/>
                <w:sz w:val="22"/>
                <w:szCs w:val="22"/>
              </w:rPr>
              <w:t>CVP IS priemonėmis pateiktus tiekėjų atsakymus į klausimus  ar siūlymus, susijusius su konsultacijos objektu, numatoma paviešinti CVP IS prie rinkos konsultacijos dokumentų ne vėliau kaip iki Pirkimo pradžios.</w:t>
            </w:r>
          </w:p>
        </w:tc>
      </w:tr>
    </w:tbl>
    <w:p w14:paraId="7697564E" w14:textId="26D6D4D7" w:rsidR="00287012" w:rsidRPr="007249E9" w:rsidRDefault="00287012" w:rsidP="000E061C">
      <w:pPr>
        <w:rPr>
          <w:rFonts w:ascii="Arial" w:hAnsi="Arial" w:cs="Arial"/>
          <w:b/>
          <w:sz w:val="22"/>
          <w:szCs w:val="22"/>
        </w:rPr>
      </w:pPr>
    </w:p>
    <w:sectPr w:rsidR="00287012" w:rsidRPr="007249E9"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F9451" w14:textId="77777777" w:rsidR="007A59D6" w:rsidRDefault="007A59D6" w:rsidP="00794BCE">
      <w:r>
        <w:separator/>
      </w:r>
    </w:p>
  </w:endnote>
  <w:endnote w:type="continuationSeparator" w:id="0">
    <w:p w14:paraId="6D708912" w14:textId="77777777" w:rsidR="007A59D6" w:rsidRDefault="007A59D6"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107B0" w14:textId="77777777" w:rsidR="007A59D6" w:rsidRDefault="007A59D6" w:rsidP="00794BCE">
      <w:r>
        <w:separator/>
      </w:r>
    </w:p>
  </w:footnote>
  <w:footnote w:type="continuationSeparator" w:id="0">
    <w:p w14:paraId="6868E55B" w14:textId="77777777" w:rsidR="007A59D6" w:rsidRDefault="007A59D6"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3A500E" w14:paraId="05B62EBC" w14:textId="77777777" w:rsidTr="002D2396">
      <w:trPr>
        <w:trHeight w:val="366"/>
      </w:trPr>
      <w:tc>
        <w:tcPr>
          <w:tcW w:w="2666" w:type="dxa"/>
          <w:vMerge w:val="restart"/>
          <w:vAlign w:val="center"/>
        </w:tcPr>
        <w:p w14:paraId="288C01D5" w14:textId="41566BF5" w:rsidR="003A500E" w:rsidRDefault="003A500E" w:rsidP="003A500E">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0E2733B7" w14:textId="245F60AE" w:rsidR="003A500E" w:rsidRPr="00A2376F" w:rsidRDefault="003A500E" w:rsidP="003A500E">
          <w:pPr>
            <w:jc w:val="center"/>
            <w:rPr>
              <w:rFonts w:ascii="Arial Narrow" w:hAnsi="Arial Narrow"/>
              <w:b/>
              <w:bCs/>
            </w:rPr>
          </w:pPr>
          <w:r w:rsidRPr="005966DD">
            <w:rPr>
              <w:rFonts w:ascii="Arial Narrow" w:hAnsi="Arial Narrow"/>
              <w:b/>
              <w:bCs/>
              <w:sz w:val="20"/>
            </w:rPr>
            <w:t>Valstybinės reikšmės magistralinio kelio A1 Vilnius-Kaunas-Klaipėda ruožo nuo 103,275 iki 108,906 km dešinės kelio pusės paprastojo remonto aprašo parengimas ir darbų atlikimas</w:t>
          </w:r>
        </w:p>
      </w:tc>
      <w:tc>
        <w:tcPr>
          <w:tcW w:w="2663" w:type="dxa"/>
        </w:tcPr>
        <w:p w14:paraId="10F79906" w14:textId="03ADC812" w:rsidR="003A500E" w:rsidRPr="009D6450" w:rsidRDefault="003A500E" w:rsidP="003A500E">
          <w:pPr>
            <w:pStyle w:val="Antrats"/>
          </w:pPr>
        </w:p>
      </w:tc>
    </w:tr>
    <w:tr w:rsidR="003A500E" w14:paraId="0676D53A" w14:textId="77777777" w:rsidTr="002D2396">
      <w:trPr>
        <w:trHeight w:val="389"/>
      </w:trPr>
      <w:tc>
        <w:tcPr>
          <w:tcW w:w="2666" w:type="dxa"/>
          <w:vMerge/>
        </w:tcPr>
        <w:p w14:paraId="392B9493" w14:textId="77777777" w:rsidR="003A500E" w:rsidRDefault="003A500E" w:rsidP="003A500E">
          <w:pPr>
            <w:pStyle w:val="Antrats"/>
          </w:pPr>
        </w:p>
      </w:tc>
      <w:tc>
        <w:tcPr>
          <w:tcW w:w="15628" w:type="dxa"/>
          <w:vMerge/>
          <w:shd w:val="clear" w:color="auto" w:fill="auto"/>
        </w:tcPr>
        <w:p w14:paraId="57EFA0AB" w14:textId="77777777" w:rsidR="003A500E" w:rsidRPr="00A2376F" w:rsidRDefault="003A500E" w:rsidP="003A500E">
          <w:pPr>
            <w:pStyle w:val="Antrats"/>
            <w:rPr>
              <w:rFonts w:ascii="Arial Narrow" w:hAnsi="Arial Narrow"/>
            </w:rPr>
          </w:pPr>
        </w:p>
      </w:tc>
      <w:tc>
        <w:tcPr>
          <w:tcW w:w="2663" w:type="dxa"/>
        </w:tcPr>
        <w:p w14:paraId="1EF3B516" w14:textId="77777777" w:rsidR="003A500E" w:rsidRPr="00341D56" w:rsidRDefault="003A500E" w:rsidP="003A500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3A500E" w14:paraId="65C0C1E0" w14:textId="77777777" w:rsidTr="002D2396">
      <w:trPr>
        <w:trHeight w:val="389"/>
      </w:trPr>
      <w:tc>
        <w:tcPr>
          <w:tcW w:w="2666" w:type="dxa"/>
          <w:vMerge/>
        </w:tcPr>
        <w:p w14:paraId="17DEC972" w14:textId="77777777" w:rsidR="003A500E" w:rsidRDefault="003A500E" w:rsidP="003A500E">
          <w:pPr>
            <w:pStyle w:val="Antrats"/>
          </w:pPr>
        </w:p>
      </w:tc>
      <w:tc>
        <w:tcPr>
          <w:tcW w:w="15628" w:type="dxa"/>
          <w:vMerge/>
          <w:shd w:val="clear" w:color="auto" w:fill="auto"/>
        </w:tcPr>
        <w:p w14:paraId="58E2D6CE" w14:textId="77777777" w:rsidR="003A500E" w:rsidRPr="00A2376F" w:rsidRDefault="003A500E" w:rsidP="003A500E">
          <w:pPr>
            <w:pStyle w:val="Antrats"/>
            <w:rPr>
              <w:rFonts w:ascii="Arial Narrow" w:hAnsi="Arial Narrow"/>
            </w:rPr>
          </w:pPr>
        </w:p>
      </w:tc>
      <w:tc>
        <w:tcPr>
          <w:tcW w:w="2663" w:type="dxa"/>
        </w:tcPr>
        <w:p w14:paraId="1157861D" w14:textId="45F8A83D" w:rsidR="003A500E" w:rsidRPr="00341D56" w:rsidRDefault="003A500E" w:rsidP="003A500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5"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D914FD"/>
    <w:multiLevelType w:val="hybridMultilevel"/>
    <w:tmpl w:val="DBDE5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0"/>
  </w:num>
  <w:num w:numId="2" w16cid:durableId="1431854453">
    <w:abstractNumId w:val="1"/>
  </w:num>
  <w:num w:numId="3" w16cid:durableId="1309701299">
    <w:abstractNumId w:val="16"/>
  </w:num>
  <w:num w:numId="4" w16cid:durableId="1046443704">
    <w:abstractNumId w:val="15"/>
  </w:num>
  <w:num w:numId="5" w16cid:durableId="1370835859">
    <w:abstractNumId w:val="6"/>
  </w:num>
  <w:num w:numId="6" w16cid:durableId="897059957">
    <w:abstractNumId w:val="11"/>
  </w:num>
  <w:num w:numId="7" w16cid:durableId="52316042">
    <w:abstractNumId w:val="19"/>
  </w:num>
  <w:num w:numId="8" w16cid:durableId="784036624">
    <w:abstractNumId w:val="5"/>
  </w:num>
  <w:num w:numId="9" w16cid:durableId="1079325090">
    <w:abstractNumId w:val="17"/>
  </w:num>
  <w:num w:numId="10" w16cid:durableId="956714370">
    <w:abstractNumId w:val="8"/>
  </w:num>
  <w:num w:numId="11" w16cid:durableId="1938446526">
    <w:abstractNumId w:val="7"/>
  </w:num>
  <w:num w:numId="12" w16cid:durableId="792360073">
    <w:abstractNumId w:val="3"/>
  </w:num>
  <w:num w:numId="13" w16cid:durableId="2097557940">
    <w:abstractNumId w:val="2"/>
  </w:num>
  <w:num w:numId="14" w16cid:durableId="1662922794">
    <w:abstractNumId w:val="12"/>
  </w:num>
  <w:num w:numId="15" w16cid:durableId="174150764">
    <w:abstractNumId w:val="13"/>
  </w:num>
  <w:num w:numId="16" w16cid:durableId="67927927">
    <w:abstractNumId w:val="0"/>
  </w:num>
  <w:num w:numId="17" w16cid:durableId="1875532444">
    <w:abstractNumId w:val="18"/>
  </w:num>
  <w:num w:numId="18" w16cid:durableId="58479328">
    <w:abstractNumId w:val="9"/>
  </w:num>
  <w:num w:numId="19" w16cid:durableId="1860200199">
    <w:abstractNumId w:val="4"/>
  </w:num>
  <w:num w:numId="20" w16cid:durableId="1974216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4E7F"/>
    <w:rsid w:val="0003742C"/>
    <w:rsid w:val="00037995"/>
    <w:rsid w:val="00043BB5"/>
    <w:rsid w:val="00045AE2"/>
    <w:rsid w:val="00054D6E"/>
    <w:rsid w:val="000559D7"/>
    <w:rsid w:val="00064D82"/>
    <w:rsid w:val="0009238D"/>
    <w:rsid w:val="000925CC"/>
    <w:rsid w:val="000C03AD"/>
    <w:rsid w:val="000C36CD"/>
    <w:rsid w:val="000D2A3B"/>
    <w:rsid w:val="000D7D4C"/>
    <w:rsid w:val="000E061C"/>
    <w:rsid w:val="001117FA"/>
    <w:rsid w:val="00120FD4"/>
    <w:rsid w:val="00142AA0"/>
    <w:rsid w:val="001472F1"/>
    <w:rsid w:val="00157EE3"/>
    <w:rsid w:val="00160EC8"/>
    <w:rsid w:val="001935B9"/>
    <w:rsid w:val="00193FA5"/>
    <w:rsid w:val="00197999"/>
    <w:rsid w:val="001A382A"/>
    <w:rsid w:val="001A4399"/>
    <w:rsid w:val="001A5625"/>
    <w:rsid w:val="001A6A85"/>
    <w:rsid w:val="001D035D"/>
    <w:rsid w:val="001E4521"/>
    <w:rsid w:val="001F6C72"/>
    <w:rsid w:val="002160E8"/>
    <w:rsid w:val="0022200E"/>
    <w:rsid w:val="002255A9"/>
    <w:rsid w:val="00237902"/>
    <w:rsid w:val="002430D8"/>
    <w:rsid w:val="002505CE"/>
    <w:rsid w:val="00287012"/>
    <w:rsid w:val="002A2A80"/>
    <w:rsid w:val="002A6310"/>
    <w:rsid w:val="002B76DC"/>
    <w:rsid w:val="002C0965"/>
    <w:rsid w:val="002D2396"/>
    <w:rsid w:val="0031505B"/>
    <w:rsid w:val="00317B82"/>
    <w:rsid w:val="00336CD2"/>
    <w:rsid w:val="00337A0A"/>
    <w:rsid w:val="00341D56"/>
    <w:rsid w:val="00342380"/>
    <w:rsid w:val="00342EE5"/>
    <w:rsid w:val="00345CF4"/>
    <w:rsid w:val="00352742"/>
    <w:rsid w:val="0035481A"/>
    <w:rsid w:val="00373AD7"/>
    <w:rsid w:val="00392422"/>
    <w:rsid w:val="00394547"/>
    <w:rsid w:val="003964D2"/>
    <w:rsid w:val="003A500E"/>
    <w:rsid w:val="003B5D0D"/>
    <w:rsid w:val="003C346C"/>
    <w:rsid w:val="003D10FD"/>
    <w:rsid w:val="003D2C23"/>
    <w:rsid w:val="003E0762"/>
    <w:rsid w:val="003E3653"/>
    <w:rsid w:val="0040394C"/>
    <w:rsid w:val="00412055"/>
    <w:rsid w:val="00412CD2"/>
    <w:rsid w:val="00427558"/>
    <w:rsid w:val="00433191"/>
    <w:rsid w:val="00441A99"/>
    <w:rsid w:val="00445976"/>
    <w:rsid w:val="00453CDF"/>
    <w:rsid w:val="0046187A"/>
    <w:rsid w:val="00474575"/>
    <w:rsid w:val="00480AE4"/>
    <w:rsid w:val="0049006A"/>
    <w:rsid w:val="00493F1E"/>
    <w:rsid w:val="004A64FF"/>
    <w:rsid w:val="004C4E7E"/>
    <w:rsid w:val="004D3B6B"/>
    <w:rsid w:val="0050093F"/>
    <w:rsid w:val="00514F30"/>
    <w:rsid w:val="00524E4F"/>
    <w:rsid w:val="00530F3B"/>
    <w:rsid w:val="005434A2"/>
    <w:rsid w:val="00566C57"/>
    <w:rsid w:val="0057351F"/>
    <w:rsid w:val="00576652"/>
    <w:rsid w:val="00582ACF"/>
    <w:rsid w:val="00584468"/>
    <w:rsid w:val="00586205"/>
    <w:rsid w:val="00590C77"/>
    <w:rsid w:val="005A14B5"/>
    <w:rsid w:val="005B0159"/>
    <w:rsid w:val="005B0505"/>
    <w:rsid w:val="005B2A74"/>
    <w:rsid w:val="005B2E0B"/>
    <w:rsid w:val="005D5777"/>
    <w:rsid w:val="005E1CE7"/>
    <w:rsid w:val="005E3C9E"/>
    <w:rsid w:val="005F1713"/>
    <w:rsid w:val="005F424E"/>
    <w:rsid w:val="005F4E3C"/>
    <w:rsid w:val="006011CF"/>
    <w:rsid w:val="00606913"/>
    <w:rsid w:val="006118BF"/>
    <w:rsid w:val="006233A4"/>
    <w:rsid w:val="00640872"/>
    <w:rsid w:val="0066331D"/>
    <w:rsid w:val="00675980"/>
    <w:rsid w:val="00676E56"/>
    <w:rsid w:val="00696DCB"/>
    <w:rsid w:val="006A119A"/>
    <w:rsid w:val="006B530A"/>
    <w:rsid w:val="006B7DD6"/>
    <w:rsid w:val="006C45CF"/>
    <w:rsid w:val="006C489C"/>
    <w:rsid w:val="006D2716"/>
    <w:rsid w:val="006D2BDC"/>
    <w:rsid w:val="006E04C5"/>
    <w:rsid w:val="006F672F"/>
    <w:rsid w:val="00706DEB"/>
    <w:rsid w:val="00710B46"/>
    <w:rsid w:val="00712D13"/>
    <w:rsid w:val="00721AC6"/>
    <w:rsid w:val="007249E9"/>
    <w:rsid w:val="007305D8"/>
    <w:rsid w:val="00742D72"/>
    <w:rsid w:val="00745305"/>
    <w:rsid w:val="007463EB"/>
    <w:rsid w:val="00747597"/>
    <w:rsid w:val="00750825"/>
    <w:rsid w:val="007659CD"/>
    <w:rsid w:val="00772C21"/>
    <w:rsid w:val="007745D4"/>
    <w:rsid w:val="00794BCE"/>
    <w:rsid w:val="007A59D6"/>
    <w:rsid w:val="007C3559"/>
    <w:rsid w:val="007C397A"/>
    <w:rsid w:val="00806922"/>
    <w:rsid w:val="00815B1B"/>
    <w:rsid w:val="008235C9"/>
    <w:rsid w:val="00826DC1"/>
    <w:rsid w:val="00832CA1"/>
    <w:rsid w:val="00833C8F"/>
    <w:rsid w:val="00854E2D"/>
    <w:rsid w:val="00861BF9"/>
    <w:rsid w:val="00872007"/>
    <w:rsid w:val="008814E4"/>
    <w:rsid w:val="00894387"/>
    <w:rsid w:val="008A7200"/>
    <w:rsid w:val="008B35DF"/>
    <w:rsid w:val="008B74A6"/>
    <w:rsid w:val="00900A30"/>
    <w:rsid w:val="009015C4"/>
    <w:rsid w:val="009178CF"/>
    <w:rsid w:val="00922F3C"/>
    <w:rsid w:val="00943DA6"/>
    <w:rsid w:val="00945315"/>
    <w:rsid w:val="00953D04"/>
    <w:rsid w:val="00955088"/>
    <w:rsid w:val="009572A4"/>
    <w:rsid w:val="009609D5"/>
    <w:rsid w:val="0096263A"/>
    <w:rsid w:val="009707ED"/>
    <w:rsid w:val="009710ED"/>
    <w:rsid w:val="00971F73"/>
    <w:rsid w:val="009C17D1"/>
    <w:rsid w:val="009C262B"/>
    <w:rsid w:val="009C4404"/>
    <w:rsid w:val="009C75FD"/>
    <w:rsid w:val="009D4F3D"/>
    <w:rsid w:val="009D6450"/>
    <w:rsid w:val="009E17B0"/>
    <w:rsid w:val="009E5623"/>
    <w:rsid w:val="00A223F6"/>
    <w:rsid w:val="00A2376F"/>
    <w:rsid w:val="00A316B9"/>
    <w:rsid w:val="00A35D45"/>
    <w:rsid w:val="00A37865"/>
    <w:rsid w:val="00A4745F"/>
    <w:rsid w:val="00A535F2"/>
    <w:rsid w:val="00A7103B"/>
    <w:rsid w:val="00AA1121"/>
    <w:rsid w:val="00AA35A1"/>
    <w:rsid w:val="00AA432B"/>
    <w:rsid w:val="00AB2EC7"/>
    <w:rsid w:val="00AC440C"/>
    <w:rsid w:val="00AC4E42"/>
    <w:rsid w:val="00AC7EAA"/>
    <w:rsid w:val="00AE7D69"/>
    <w:rsid w:val="00AF1A0E"/>
    <w:rsid w:val="00AF2C3B"/>
    <w:rsid w:val="00B07A8C"/>
    <w:rsid w:val="00B12BA3"/>
    <w:rsid w:val="00B12C1F"/>
    <w:rsid w:val="00B151C3"/>
    <w:rsid w:val="00B15CB6"/>
    <w:rsid w:val="00B20929"/>
    <w:rsid w:val="00B25F4D"/>
    <w:rsid w:val="00B34E1D"/>
    <w:rsid w:val="00B47A29"/>
    <w:rsid w:val="00B54314"/>
    <w:rsid w:val="00B8041E"/>
    <w:rsid w:val="00B81FA3"/>
    <w:rsid w:val="00B82A6B"/>
    <w:rsid w:val="00B90DAF"/>
    <w:rsid w:val="00BB0E8B"/>
    <w:rsid w:val="00BB16D9"/>
    <w:rsid w:val="00BB4D84"/>
    <w:rsid w:val="00BC16F7"/>
    <w:rsid w:val="00BC1959"/>
    <w:rsid w:val="00BC1D38"/>
    <w:rsid w:val="00C01B08"/>
    <w:rsid w:val="00C248BF"/>
    <w:rsid w:val="00C35C5E"/>
    <w:rsid w:val="00C36030"/>
    <w:rsid w:val="00C711AE"/>
    <w:rsid w:val="00C76A62"/>
    <w:rsid w:val="00CA37DE"/>
    <w:rsid w:val="00CB57FA"/>
    <w:rsid w:val="00CB716F"/>
    <w:rsid w:val="00CC227C"/>
    <w:rsid w:val="00CD61AC"/>
    <w:rsid w:val="00CE4F8C"/>
    <w:rsid w:val="00D2712C"/>
    <w:rsid w:val="00D4267F"/>
    <w:rsid w:val="00D43840"/>
    <w:rsid w:val="00D45E13"/>
    <w:rsid w:val="00D463C7"/>
    <w:rsid w:val="00D525E9"/>
    <w:rsid w:val="00D803D2"/>
    <w:rsid w:val="00D87702"/>
    <w:rsid w:val="00D915B0"/>
    <w:rsid w:val="00DB2155"/>
    <w:rsid w:val="00DB6B54"/>
    <w:rsid w:val="00DC14CB"/>
    <w:rsid w:val="00DD27FA"/>
    <w:rsid w:val="00DD3ED5"/>
    <w:rsid w:val="00DE5D2C"/>
    <w:rsid w:val="00DE6411"/>
    <w:rsid w:val="00DF2FED"/>
    <w:rsid w:val="00DF3049"/>
    <w:rsid w:val="00E0073C"/>
    <w:rsid w:val="00E169D0"/>
    <w:rsid w:val="00E471C8"/>
    <w:rsid w:val="00E47B3D"/>
    <w:rsid w:val="00E616A4"/>
    <w:rsid w:val="00E76796"/>
    <w:rsid w:val="00EA4EAC"/>
    <w:rsid w:val="00EA7021"/>
    <w:rsid w:val="00EB67C3"/>
    <w:rsid w:val="00EC5A1C"/>
    <w:rsid w:val="00EE56BB"/>
    <w:rsid w:val="00EF689C"/>
    <w:rsid w:val="00F10EBA"/>
    <w:rsid w:val="00F207BF"/>
    <w:rsid w:val="00F2107A"/>
    <w:rsid w:val="00F22F44"/>
    <w:rsid w:val="00F311FB"/>
    <w:rsid w:val="00F414C8"/>
    <w:rsid w:val="00F61EDB"/>
    <w:rsid w:val="00F61F65"/>
    <w:rsid w:val="00F87198"/>
    <w:rsid w:val="00F933B8"/>
    <w:rsid w:val="00FA1E79"/>
    <w:rsid w:val="00FB0769"/>
    <w:rsid w:val="00FB1F43"/>
    <w:rsid w:val="00FC46B6"/>
    <w:rsid w:val="00FC46BD"/>
    <w:rsid w:val="00FD3FDD"/>
    <w:rsid w:val="00FD40C8"/>
    <w:rsid w:val="00FE4C84"/>
    <w:rsid w:val="00FE6B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character" w:styleId="Grietas">
    <w:name w:val="Strong"/>
    <w:basedOn w:val="Numatytasispastraiposriftas"/>
    <w:uiPriority w:val="22"/>
    <w:qFormat/>
    <w:rsid w:val="00B07A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Pages>
  <Words>4610</Words>
  <Characters>2629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Danguolė Zavarzinienė</cp:lastModifiedBy>
  <cp:revision>125</cp:revision>
  <cp:lastPrinted>2024-04-23T07:00:00Z</cp:lastPrinted>
  <dcterms:created xsi:type="dcterms:W3CDTF">2024-04-22T16:04:00Z</dcterms:created>
  <dcterms:modified xsi:type="dcterms:W3CDTF">2025-03-13T07:24:00Z</dcterms:modified>
</cp:coreProperties>
</file>