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BD2A18" w:rsidRDefault="003514D4" w:rsidP="00F311A2">
      <w:pPr>
        <w:tabs>
          <w:tab w:val="right" w:leader="underscore" w:pos="8640"/>
        </w:tabs>
        <w:ind w:left="5103"/>
      </w:pPr>
      <w:r w:rsidRPr="006B6532">
        <w:t xml:space="preserve">Kauno </w:t>
      </w:r>
      <w:r w:rsidRPr="00C405DE">
        <w:t xml:space="preserve">rajono savivaldybės </w:t>
      </w:r>
      <w:r w:rsidRPr="00BD2A18">
        <w:t>administracijos</w:t>
      </w:r>
    </w:p>
    <w:p w14:paraId="7D7AAA1D" w14:textId="2A893331" w:rsidR="00E722A0" w:rsidRPr="00BD2A18" w:rsidRDefault="003514D4" w:rsidP="006810BD">
      <w:pPr>
        <w:tabs>
          <w:tab w:val="right" w:leader="underscore" w:pos="8640"/>
        </w:tabs>
        <w:ind w:left="5103"/>
        <w:rPr>
          <w:color w:val="000000" w:themeColor="text1"/>
        </w:rPr>
      </w:pPr>
      <w:r w:rsidRPr="00BD2A18">
        <w:rPr>
          <w:color w:val="000000" w:themeColor="text1"/>
        </w:rPr>
        <w:t>Nuolatinės viešųjų pirkimų komisijos</w:t>
      </w:r>
      <w:r w:rsidR="00C976A6" w:rsidRPr="00BD2A18">
        <w:rPr>
          <w:color w:val="000000" w:themeColor="text1"/>
        </w:rPr>
        <w:t xml:space="preserve"> </w:t>
      </w:r>
    </w:p>
    <w:p w14:paraId="65DD2108" w14:textId="7B3FDFDD" w:rsidR="00046D25" w:rsidRPr="006B6532" w:rsidRDefault="00643D01" w:rsidP="006810BD">
      <w:pPr>
        <w:tabs>
          <w:tab w:val="right" w:leader="underscore" w:pos="8640"/>
        </w:tabs>
        <w:ind w:left="5103"/>
      </w:pPr>
      <w:r w:rsidRPr="00BD2A18">
        <w:rPr>
          <w:color w:val="000000" w:themeColor="text1"/>
        </w:rPr>
        <w:t>202</w:t>
      </w:r>
      <w:r w:rsidR="000310B9" w:rsidRPr="00BD2A18">
        <w:rPr>
          <w:color w:val="000000" w:themeColor="text1"/>
        </w:rPr>
        <w:t>5</w:t>
      </w:r>
      <w:r w:rsidR="00FC7025" w:rsidRPr="00BD2A18">
        <w:rPr>
          <w:color w:val="000000" w:themeColor="text1"/>
        </w:rPr>
        <w:t>-</w:t>
      </w:r>
      <w:r w:rsidR="00F666E9" w:rsidRPr="00BD2A18">
        <w:rPr>
          <w:color w:val="000000" w:themeColor="text1"/>
        </w:rPr>
        <w:t>0</w:t>
      </w:r>
      <w:r w:rsidR="000310B9" w:rsidRPr="00BD2A18">
        <w:rPr>
          <w:color w:val="000000" w:themeColor="text1"/>
        </w:rPr>
        <w:t>3</w:t>
      </w:r>
      <w:r w:rsidR="00782DDF" w:rsidRPr="00BD2A18">
        <w:rPr>
          <w:color w:val="000000" w:themeColor="text1"/>
        </w:rPr>
        <w:t>-</w:t>
      </w:r>
      <w:r w:rsidR="00401469" w:rsidRPr="00BD2A18">
        <w:rPr>
          <w:color w:val="000000" w:themeColor="text1"/>
        </w:rPr>
        <w:t>1</w:t>
      </w:r>
      <w:r w:rsidR="000310B9" w:rsidRPr="00BD2A18">
        <w:rPr>
          <w:color w:val="000000" w:themeColor="text1"/>
        </w:rPr>
        <w:t>3</w:t>
      </w:r>
      <w:r w:rsidR="003B4A42" w:rsidRPr="00BD2A18">
        <w:rPr>
          <w:color w:val="000000" w:themeColor="text1"/>
        </w:rPr>
        <w:t xml:space="preserve"> </w:t>
      </w:r>
      <w:r w:rsidR="003514D4" w:rsidRPr="00BD2A18">
        <w:rPr>
          <w:color w:val="000000" w:themeColor="text1"/>
        </w:rPr>
        <w:t>posėd</w:t>
      </w:r>
      <w:r w:rsidR="008E6A4D" w:rsidRPr="00BD2A18">
        <w:rPr>
          <w:color w:val="000000" w:themeColor="text1"/>
        </w:rPr>
        <w:t xml:space="preserve">žio </w:t>
      </w:r>
      <w:r w:rsidR="008E6A4D" w:rsidRPr="00BD2A18">
        <w:t xml:space="preserve">protokolu </w:t>
      </w:r>
      <w:r w:rsidRPr="00BD2A18">
        <w:t xml:space="preserve">Nr. </w:t>
      </w:r>
      <w:r w:rsidR="000310B9" w:rsidRPr="00BD2A18">
        <w:t>1</w:t>
      </w:r>
      <w:r w:rsidR="00D42542">
        <w:t>/VPP-131</w:t>
      </w:r>
    </w:p>
    <w:p w14:paraId="1C6C4245" w14:textId="30CB626C" w:rsidR="00D60E65" w:rsidRDefault="00D60E65" w:rsidP="00147147">
      <w:pPr>
        <w:spacing w:after="240"/>
        <w:rPr>
          <w:b/>
        </w:rPr>
      </w:pPr>
    </w:p>
    <w:p w14:paraId="2B42B5B0" w14:textId="47470A1C" w:rsidR="006174BC" w:rsidRPr="006174BC" w:rsidRDefault="003514D4" w:rsidP="006174BC">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0B4F0813" w14:textId="2F28B225" w:rsidR="006174BC" w:rsidRPr="006174BC" w:rsidRDefault="006174BC" w:rsidP="00FC7025">
      <w:pPr>
        <w:suppressAutoHyphens w:val="0"/>
        <w:autoSpaceDN/>
        <w:jc w:val="center"/>
        <w:textAlignment w:val="auto"/>
        <w:rPr>
          <w:b/>
          <w:caps/>
          <w:color w:val="000000"/>
          <w:lang w:eastAsia="en-GB"/>
        </w:rPr>
      </w:pPr>
      <w:r w:rsidRPr="006174BC">
        <w:rPr>
          <w:b/>
          <w:caps/>
          <w:lang w:eastAsia="lt-LT"/>
        </w:rPr>
        <w:t>Požeminio vandens išteklių žvalgybos (I etapas) ir detalių tyrimų (II etapas) atlikimO (Peleniai-2 bei Peleniai-3 sklypuose, Pelenių k., Karmėlavos sen., Kauno r. sav.)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D0119B"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forma</w:t>
      </w:r>
      <w:r w:rsidRPr="00D0119B">
        <w:rPr>
          <w:lang w:val="en-US"/>
        </w:rPr>
        <w:t xml:space="preserve">, </w:t>
      </w:r>
      <w:proofErr w:type="spellStart"/>
      <w:r w:rsidRPr="00D0119B">
        <w:rPr>
          <w:lang w:val="en-US"/>
        </w:rPr>
        <w:t>pirkimo</w:t>
      </w:r>
      <w:proofErr w:type="spellEnd"/>
      <w:r w:rsidRPr="00D0119B">
        <w:rPr>
          <w:lang w:val="en-US"/>
        </w:rPr>
        <w:t xml:space="preserve"> </w:t>
      </w:r>
      <w:proofErr w:type="spellStart"/>
      <w:r w:rsidR="00DB7E92" w:rsidRPr="00D0119B">
        <w:rPr>
          <w:lang w:val="en-US"/>
        </w:rPr>
        <w:t>sąlygų</w:t>
      </w:r>
      <w:proofErr w:type="spellEnd"/>
      <w:r w:rsidR="00DB7E92" w:rsidRPr="00D0119B">
        <w:rPr>
          <w:lang w:val="en-US"/>
        </w:rPr>
        <w:t xml:space="preserve"> </w:t>
      </w:r>
      <w:r w:rsidRPr="00D0119B">
        <w:rPr>
          <w:lang w:val="en-US"/>
        </w:rPr>
        <w:t xml:space="preserve">1 </w:t>
      </w:r>
      <w:proofErr w:type="spellStart"/>
      <w:r w:rsidRPr="00D0119B">
        <w:rPr>
          <w:lang w:val="en-US"/>
        </w:rPr>
        <w:t>priedas</w:t>
      </w:r>
      <w:proofErr w:type="spellEnd"/>
      <w:r w:rsidRPr="00D0119B">
        <w:rPr>
          <w:lang w:val="en-US"/>
        </w:rPr>
        <w:t>;</w:t>
      </w:r>
    </w:p>
    <w:p w14:paraId="41A6FEDC" w14:textId="482535E1"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D0119B">
        <w:rPr>
          <w:lang w:val="en-US"/>
        </w:rPr>
        <w:t>Techninė</w:t>
      </w:r>
      <w:proofErr w:type="spellEnd"/>
      <w:r w:rsidRPr="00D0119B">
        <w:rPr>
          <w:lang w:val="en-US"/>
        </w:rPr>
        <w:t xml:space="preserve"> </w:t>
      </w:r>
      <w:proofErr w:type="spellStart"/>
      <w:r w:rsidRPr="00D0119B">
        <w:rPr>
          <w:lang w:val="en-US"/>
        </w:rPr>
        <w:t>specifikacija</w:t>
      </w:r>
      <w:proofErr w:type="spellEnd"/>
      <w:r w:rsidRPr="00D0119B">
        <w:rPr>
          <w:lang w:val="en-US"/>
        </w:rPr>
        <w:t xml:space="preserve"> (</w:t>
      </w:r>
      <w:proofErr w:type="spellStart"/>
      <w:r w:rsidR="00D0119B" w:rsidRPr="00D0119B">
        <w:rPr>
          <w:szCs w:val="20"/>
          <w:lang w:val="en-US"/>
        </w:rPr>
        <w:t>įskaitant</w:t>
      </w:r>
      <w:proofErr w:type="spellEnd"/>
      <w:r w:rsidR="002C6966" w:rsidRPr="005B35B5">
        <w:rPr>
          <w:rFonts w:eastAsia="Calibri"/>
        </w:rPr>
        <w:t xml:space="preserve"> </w:t>
      </w:r>
      <w:proofErr w:type="spellStart"/>
      <w:r w:rsidR="002C6966">
        <w:rPr>
          <w:szCs w:val="20"/>
          <w:lang w:val="en-US"/>
        </w:rPr>
        <w:t>darbų</w:t>
      </w:r>
      <w:proofErr w:type="spellEnd"/>
      <w:r w:rsidR="002C6966">
        <w:rPr>
          <w:szCs w:val="20"/>
          <w:lang w:val="en-US"/>
        </w:rPr>
        <w:t xml:space="preserve"> </w:t>
      </w:r>
      <w:proofErr w:type="spellStart"/>
      <w:r w:rsidR="002C6966">
        <w:rPr>
          <w:szCs w:val="20"/>
          <w:lang w:val="en-US"/>
        </w:rPr>
        <w:t>kiekių</w:t>
      </w:r>
      <w:proofErr w:type="spellEnd"/>
      <w:r w:rsidR="002C6966">
        <w:rPr>
          <w:szCs w:val="20"/>
          <w:lang w:val="en-US"/>
        </w:rPr>
        <w:t xml:space="preserve"> </w:t>
      </w:r>
      <w:proofErr w:type="spellStart"/>
      <w:r w:rsidR="002C6966">
        <w:rPr>
          <w:szCs w:val="20"/>
          <w:lang w:val="en-US"/>
        </w:rPr>
        <w:t>žiniaraš</w:t>
      </w:r>
      <w:r w:rsidR="00D0119B">
        <w:rPr>
          <w:szCs w:val="20"/>
          <w:lang w:val="en-US"/>
        </w:rPr>
        <w:t>tį</w:t>
      </w:r>
      <w:proofErr w:type="spellEnd"/>
      <w:r w:rsidR="002C6966">
        <w:rPr>
          <w:szCs w:val="20"/>
          <w:lang w:val="en-US"/>
        </w:rPr>
        <w:t xml:space="preserve">, </w:t>
      </w:r>
      <w:proofErr w:type="spellStart"/>
      <w:r w:rsidR="00D0119B">
        <w:rPr>
          <w:szCs w:val="20"/>
          <w:lang w:val="en-US"/>
        </w:rPr>
        <w:t>žvalgybos</w:t>
      </w:r>
      <w:proofErr w:type="spellEnd"/>
      <w:r w:rsidR="00D0119B">
        <w:rPr>
          <w:szCs w:val="20"/>
          <w:lang w:val="en-US"/>
        </w:rPr>
        <w:t xml:space="preserve"> </w:t>
      </w:r>
      <w:proofErr w:type="spellStart"/>
      <w:r w:rsidR="00D0119B">
        <w:rPr>
          <w:szCs w:val="20"/>
          <w:lang w:val="en-US"/>
        </w:rPr>
        <w:t>plotų</w:t>
      </w:r>
      <w:proofErr w:type="spellEnd"/>
      <w:r w:rsidR="00D0119B">
        <w:rPr>
          <w:szCs w:val="20"/>
          <w:lang w:val="en-US"/>
        </w:rPr>
        <w:t xml:space="preserve"> </w:t>
      </w:r>
      <w:proofErr w:type="spellStart"/>
      <w:r w:rsidR="00D0119B">
        <w:rPr>
          <w:szCs w:val="20"/>
          <w:lang w:val="en-US"/>
        </w:rPr>
        <w:t>schemą</w:t>
      </w:r>
      <w:proofErr w:type="spellEnd"/>
      <w:r w:rsidR="002C6966">
        <w:rPr>
          <w:lang w:val="en-US"/>
        </w:rPr>
        <w:t>)</w:t>
      </w:r>
      <w:r w:rsidRPr="005B35B5">
        <w:rPr>
          <w:lang w:val="en-US"/>
        </w:rPr>
        <w:t xml:space="preserve">, </w:t>
      </w:r>
      <w:proofErr w:type="spellStart"/>
      <w:r w:rsidRPr="005B35B5">
        <w:rPr>
          <w:lang w:val="en-US"/>
        </w:rPr>
        <w:t>pirkimo</w:t>
      </w:r>
      <w:proofErr w:type="spellEnd"/>
      <w:r w:rsidRPr="005B35B5">
        <w:rPr>
          <w:lang w:val="en-US"/>
        </w:rPr>
        <w:t xml:space="preserve"> </w:t>
      </w:r>
      <w:proofErr w:type="spellStart"/>
      <w:r w:rsidRPr="005B35B5">
        <w:rPr>
          <w:lang w:val="en-US"/>
        </w:rPr>
        <w:t>dokumentų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AD71A7"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AD71A7">
        <w:rPr>
          <w:lang w:val="en-US"/>
        </w:rPr>
        <w:t>failu</w:t>
      </w:r>
      <w:proofErr w:type="spellEnd"/>
      <w:r w:rsidRPr="00AD71A7">
        <w:rPr>
          <w:lang w:val="en-US"/>
        </w:rPr>
        <w:t>)</w:t>
      </w:r>
      <w:r w:rsidR="00BE0CA4" w:rsidRPr="00AD71A7">
        <w:rPr>
          <w:lang w:val="en-US"/>
        </w:rPr>
        <w:t>;</w:t>
      </w:r>
    </w:p>
    <w:p w14:paraId="2303FF7E" w14:textId="7D9E6FCC" w:rsidR="009773BF" w:rsidRPr="00AD71A7" w:rsidRDefault="00FC7025" w:rsidP="00181F88">
      <w:pPr>
        <w:numPr>
          <w:ilvl w:val="0"/>
          <w:numId w:val="15"/>
        </w:numPr>
        <w:tabs>
          <w:tab w:val="left" w:pos="993"/>
        </w:tabs>
        <w:autoSpaceDN/>
        <w:ind w:left="0" w:firstLine="709"/>
        <w:contextualSpacing/>
        <w:jc w:val="both"/>
        <w:textAlignment w:val="auto"/>
        <w:rPr>
          <w:lang w:eastAsia="lt-LT"/>
        </w:rPr>
      </w:pPr>
      <w:proofErr w:type="spellStart"/>
      <w:r w:rsidRPr="00AD71A7">
        <w:rPr>
          <w:lang w:val="en-US"/>
        </w:rPr>
        <w:t>Atliktų</w:t>
      </w:r>
      <w:proofErr w:type="spellEnd"/>
      <w:r w:rsidRPr="00AD71A7">
        <w:rPr>
          <w:lang w:val="en-US"/>
        </w:rPr>
        <w:t xml:space="preserve"> </w:t>
      </w:r>
      <w:proofErr w:type="spellStart"/>
      <w:r w:rsidRPr="00AD71A7">
        <w:rPr>
          <w:lang w:val="en-US"/>
        </w:rPr>
        <w:t>darbų</w:t>
      </w:r>
      <w:proofErr w:type="spellEnd"/>
      <w:r w:rsidRPr="00AD71A7">
        <w:rPr>
          <w:lang w:val="en-US"/>
        </w:rPr>
        <w:t xml:space="preserve"> </w:t>
      </w:r>
      <w:proofErr w:type="spellStart"/>
      <w:r w:rsidRPr="00AD71A7">
        <w:rPr>
          <w:lang w:val="en-US"/>
        </w:rPr>
        <w:t>sąrašas</w:t>
      </w:r>
      <w:proofErr w:type="spellEnd"/>
      <w:r w:rsidRPr="00AD71A7">
        <w:rPr>
          <w:lang w:val="en-US"/>
        </w:rPr>
        <w:t xml:space="preserve">, </w:t>
      </w:r>
      <w:proofErr w:type="spellStart"/>
      <w:r w:rsidRPr="00AD71A7">
        <w:rPr>
          <w:lang w:val="en-US"/>
        </w:rPr>
        <w:t>pirkimo</w:t>
      </w:r>
      <w:proofErr w:type="spellEnd"/>
      <w:r w:rsidRPr="00AD71A7">
        <w:rPr>
          <w:lang w:val="en-US"/>
        </w:rPr>
        <w:t xml:space="preserve"> </w:t>
      </w:r>
      <w:proofErr w:type="spellStart"/>
      <w:r w:rsidRPr="00AD71A7">
        <w:rPr>
          <w:lang w:val="en-US"/>
        </w:rPr>
        <w:t>sąlygų</w:t>
      </w:r>
      <w:proofErr w:type="spellEnd"/>
      <w:r w:rsidRPr="00AD71A7">
        <w:rPr>
          <w:lang w:val="en-US"/>
        </w:rPr>
        <w:t xml:space="preserve"> 6 </w:t>
      </w:r>
      <w:proofErr w:type="spellStart"/>
      <w:r w:rsidRPr="00AD71A7">
        <w:rPr>
          <w:lang w:val="en-US"/>
        </w:rPr>
        <w:t>priedas</w:t>
      </w:r>
      <w:proofErr w:type="spellEnd"/>
      <w:r w:rsidRPr="00AD71A7">
        <w:rPr>
          <w:lang w:val="en-US"/>
        </w:rPr>
        <w:t xml:space="preserve"> (</w:t>
      </w:r>
      <w:proofErr w:type="spellStart"/>
      <w:r w:rsidRPr="00AD71A7">
        <w:rPr>
          <w:lang w:val="en-US"/>
        </w:rPr>
        <w:t>pateikiama</w:t>
      </w:r>
      <w:proofErr w:type="spellEnd"/>
      <w:r w:rsidRPr="00AD71A7">
        <w:rPr>
          <w:lang w:val="en-US"/>
        </w:rPr>
        <w:t xml:space="preserve"> </w:t>
      </w:r>
      <w:proofErr w:type="spellStart"/>
      <w:r w:rsidRPr="00AD71A7">
        <w:rPr>
          <w:lang w:val="en-US"/>
        </w:rPr>
        <w:t>atskiru</w:t>
      </w:r>
      <w:proofErr w:type="spellEnd"/>
      <w:r w:rsidRPr="00AD71A7">
        <w:rPr>
          <w:lang w:val="en-US"/>
        </w:rPr>
        <w:t xml:space="preserve"> </w:t>
      </w:r>
      <w:proofErr w:type="spellStart"/>
      <w:r w:rsidRPr="00AD71A7">
        <w:rPr>
          <w:lang w:val="en-US"/>
        </w:rPr>
        <w:t>failu</w:t>
      </w:r>
      <w:proofErr w:type="spellEnd"/>
      <w:r w:rsidRPr="00AD71A7">
        <w:rPr>
          <w:lang w:val="en-US"/>
        </w:rPr>
        <w:t>)</w:t>
      </w:r>
      <w:r w:rsidR="00E75D24" w:rsidRPr="00AD71A7">
        <w:rPr>
          <w:lang w:val="en-US"/>
        </w:rPr>
        <w:t>,</w:t>
      </w:r>
    </w:p>
    <w:p w14:paraId="3D464D21" w14:textId="2C38DB36" w:rsidR="00E75D24" w:rsidRPr="00AD71A7" w:rsidRDefault="00E75D24" w:rsidP="00E75D24">
      <w:pPr>
        <w:numPr>
          <w:ilvl w:val="0"/>
          <w:numId w:val="15"/>
        </w:numPr>
        <w:tabs>
          <w:tab w:val="left" w:pos="993"/>
        </w:tabs>
        <w:autoSpaceDN/>
        <w:ind w:left="0" w:firstLine="709"/>
        <w:contextualSpacing/>
        <w:jc w:val="both"/>
        <w:textAlignment w:val="auto"/>
        <w:rPr>
          <w:lang w:eastAsia="lt-LT"/>
        </w:rPr>
      </w:pPr>
      <w:proofErr w:type="spellStart"/>
      <w:r w:rsidRPr="00AD71A7">
        <w:rPr>
          <w:lang w:val="en-US"/>
        </w:rPr>
        <w:t>Suteiktų</w:t>
      </w:r>
      <w:proofErr w:type="spellEnd"/>
      <w:r w:rsidRPr="00AD71A7">
        <w:rPr>
          <w:lang w:val="en-US"/>
        </w:rPr>
        <w:t xml:space="preserve"> paslaugų </w:t>
      </w:r>
      <w:proofErr w:type="spellStart"/>
      <w:r w:rsidRPr="00AD71A7">
        <w:rPr>
          <w:lang w:val="en-US"/>
        </w:rPr>
        <w:t>sąrašas</w:t>
      </w:r>
      <w:proofErr w:type="spellEnd"/>
      <w:r w:rsidRPr="00AD71A7">
        <w:rPr>
          <w:lang w:val="en-US"/>
        </w:rPr>
        <w:t xml:space="preserve">, </w:t>
      </w:r>
      <w:proofErr w:type="spellStart"/>
      <w:r w:rsidRPr="00AD71A7">
        <w:rPr>
          <w:lang w:val="en-US"/>
        </w:rPr>
        <w:t>pirkimo</w:t>
      </w:r>
      <w:proofErr w:type="spellEnd"/>
      <w:r w:rsidRPr="00AD71A7">
        <w:rPr>
          <w:lang w:val="en-US"/>
        </w:rPr>
        <w:t xml:space="preserve"> </w:t>
      </w:r>
      <w:proofErr w:type="spellStart"/>
      <w:r w:rsidRPr="00AD71A7">
        <w:rPr>
          <w:lang w:val="en-US"/>
        </w:rPr>
        <w:t>sąlygų</w:t>
      </w:r>
      <w:proofErr w:type="spellEnd"/>
      <w:r w:rsidRPr="00AD71A7">
        <w:rPr>
          <w:lang w:val="en-US"/>
        </w:rPr>
        <w:t xml:space="preserve"> 7 </w:t>
      </w:r>
      <w:proofErr w:type="spellStart"/>
      <w:r w:rsidRPr="00AD71A7">
        <w:rPr>
          <w:lang w:val="en-US"/>
        </w:rPr>
        <w:t>priedas</w:t>
      </w:r>
      <w:proofErr w:type="spellEnd"/>
      <w:r w:rsidRPr="00AD71A7">
        <w:rPr>
          <w:lang w:val="en-US"/>
        </w:rPr>
        <w:t xml:space="preserve"> (</w:t>
      </w:r>
      <w:proofErr w:type="spellStart"/>
      <w:r w:rsidRPr="00AD71A7">
        <w:rPr>
          <w:lang w:val="en-US"/>
        </w:rPr>
        <w:t>pateikiama</w:t>
      </w:r>
      <w:proofErr w:type="spellEnd"/>
      <w:r w:rsidRPr="00AD71A7">
        <w:rPr>
          <w:lang w:val="en-US"/>
        </w:rPr>
        <w:t xml:space="preserve"> </w:t>
      </w:r>
      <w:proofErr w:type="spellStart"/>
      <w:r w:rsidRPr="00AD71A7">
        <w:rPr>
          <w:lang w:val="en-US"/>
        </w:rPr>
        <w:t>atskiru</w:t>
      </w:r>
      <w:proofErr w:type="spellEnd"/>
      <w:r w:rsidRPr="00AD71A7">
        <w:rPr>
          <w:lang w:val="en-US"/>
        </w:rPr>
        <w:t xml:space="preserve"> </w:t>
      </w:r>
      <w:proofErr w:type="spellStart"/>
      <w:r w:rsidRPr="00AD71A7">
        <w:rPr>
          <w:lang w:val="en-US"/>
        </w:rPr>
        <w:t>failu</w:t>
      </w:r>
      <w:proofErr w:type="spellEnd"/>
      <w:r w:rsidRPr="00AD71A7">
        <w:rPr>
          <w:lang w:val="en-US"/>
        </w:rPr>
        <w:t>).</w:t>
      </w:r>
    </w:p>
    <w:p w14:paraId="6D1C83C1" w14:textId="69E8C40F" w:rsidR="00AD71A7" w:rsidRPr="004A4016" w:rsidRDefault="00AD71A7" w:rsidP="00AD71A7">
      <w:pPr>
        <w:numPr>
          <w:ilvl w:val="0"/>
          <w:numId w:val="15"/>
        </w:numPr>
        <w:tabs>
          <w:tab w:val="left" w:pos="993"/>
        </w:tabs>
        <w:autoSpaceDN/>
        <w:ind w:left="0" w:firstLine="709"/>
        <w:contextualSpacing/>
        <w:jc w:val="both"/>
        <w:textAlignment w:val="auto"/>
        <w:rPr>
          <w:lang w:eastAsia="lt-LT"/>
        </w:rPr>
      </w:pPr>
      <w:r w:rsidRPr="00AD71A7">
        <w:rPr>
          <w:lang w:eastAsia="lt-LT"/>
        </w:rPr>
        <w:t>Tiekėjo specialistų, atsakingų už</w:t>
      </w:r>
      <w:r w:rsidRPr="004A4016">
        <w:rPr>
          <w:lang w:eastAsia="lt-LT"/>
        </w:rPr>
        <w:t xml:space="preserve"> sutarties vykdymą, ir jų patirties sąrašo forma, pirkimo sąlygų </w:t>
      </w:r>
      <w:r>
        <w:rPr>
          <w:lang w:eastAsia="lt-LT"/>
        </w:rPr>
        <w:t>8</w:t>
      </w:r>
      <w:r w:rsidRPr="004A4016">
        <w:rPr>
          <w:lang w:eastAsia="lt-LT"/>
        </w:rPr>
        <w:t xml:space="preserve"> priedas (pateikiama atskiru failu).</w:t>
      </w:r>
    </w:p>
    <w:p w14:paraId="67EE552B" w14:textId="77777777" w:rsidR="00E75D24" w:rsidRPr="002C6966" w:rsidRDefault="00E75D24" w:rsidP="00AD71A7">
      <w:pPr>
        <w:tabs>
          <w:tab w:val="left" w:pos="993"/>
        </w:tabs>
        <w:autoSpaceDN/>
        <w:contextualSpacing/>
        <w:jc w:val="both"/>
        <w:textAlignment w:val="auto"/>
        <w:rPr>
          <w:lang w:eastAsia="lt-LT"/>
        </w:rPr>
      </w:pPr>
    </w:p>
    <w:p w14:paraId="10708012" w14:textId="77777777" w:rsidR="00D60E65" w:rsidRPr="00D60E65" w:rsidRDefault="00D60E65" w:rsidP="00237C7E">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791F5CF5" w14:textId="77777777" w:rsidR="008C5E0C" w:rsidRPr="008C5E0C" w:rsidRDefault="007B2DC2" w:rsidP="003A7DB4">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0" w:name="_Hlk135831121"/>
      <w:r w:rsidR="00677F8B" w:rsidRPr="003A7DB4">
        <w:rPr>
          <w:b/>
        </w:rPr>
        <w:t xml:space="preserve"> </w:t>
      </w:r>
    </w:p>
    <w:p w14:paraId="60757990" w14:textId="1AA19AD5" w:rsidR="008C5E0C" w:rsidRPr="008C5E0C" w:rsidRDefault="008C5E0C" w:rsidP="008C5E0C">
      <w:pPr>
        <w:widowControl w:val="0"/>
        <w:tabs>
          <w:tab w:val="left" w:pos="851"/>
        </w:tabs>
        <w:autoSpaceDE w:val="0"/>
        <w:autoSpaceDN/>
        <w:adjustRightInd w:val="0"/>
        <w:jc w:val="both"/>
        <w:textAlignment w:val="auto"/>
      </w:pPr>
      <w:r>
        <w:rPr>
          <w:bCs/>
          <w:lang w:eastAsia="lt-LT"/>
        </w:rPr>
        <w:t>p</w:t>
      </w:r>
      <w:r w:rsidRPr="008C5E0C">
        <w:rPr>
          <w:bCs/>
          <w:lang w:eastAsia="lt-LT"/>
        </w:rPr>
        <w:t>ožeminio vandens išteklių žvalgybos (I etapas) ir detalių tyrimų (II etapas) atlikim</w:t>
      </w:r>
      <w:r>
        <w:rPr>
          <w:bCs/>
          <w:lang w:eastAsia="lt-LT"/>
        </w:rPr>
        <w:t>o</w:t>
      </w:r>
      <w:r w:rsidRPr="008C5E0C">
        <w:rPr>
          <w:bCs/>
          <w:lang w:eastAsia="lt-LT"/>
        </w:rPr>
        <w:t xml:space="preserve"> </w:t>
      </w:r>
      <w:r>
        <w:rPr>
          <w:bCs/>
          <w:lang w:eastAsia="lt-LT"/>
        </w:rPr>
        <w:t>(</w:t>
      </w:r>
      <w:r w:rsidRPr="008C5E0C">
        <w:rPr>
          <w:bCs/>
          <w:lang w:eastAsia="lt-LT"/>
        </w:rPr>
        <w:t>Peleniai-2 bei Peleniai-3 sklypuose</w:t>
      </w:r>
      <w:r>
        <w:rPr>
          <w:bCs/>
          <w:lang w:eastAsia="lt-LT"/>
        </w:rPr>
        <w:t xml:space="preserve">, </w:t>
      </w:r>
      <w:r w:rsidRPr="008C5E0C">
        <w:rPr>
          <w:bCs/>
          <w:lang w:eastAsia="lt-LT"/>
        </w:rPr>
        <w:t>Pelenių k., Karmėlavos sen., Kauno r. sav.</w:t>
      </w:r>
      <w:r>
        <w:rPr>
          <w:bCs/>
          <w:lang w:eastAsia="lt-LT"/>
        </w:rPr>
        <w:t>)</w:t>
      </w:r>
      <w:r>
        <w:rPr>
          <w:bCs/>
        </w:rPr>
        <w:t xml:space="preserve"> </w:t>
      </w:r>
      <w:r w:rsidR="00E36E7E" w:rsidRPr="003A7DB4">
        <w:rPr>
          <w:bCs/>
        </w:rPr>
        <w:t>viešąjį</w:t>
      </w:r>
      <w:r w:rsidR="00E36E7E" w:rsidRPr="003A7DB4">
        <w:rPr>
          <w:bCs/>
          <w:lang w:eastAsia="lt-LT"/>
        </w:rPr>
        <w:t xml:space="preserve"> pirkimą</w:t>
      </w:r>
      <w:bookmarkEnd w:id="0"/>
      <w:r w:rsidR="008E357D" w:rsidRPr="00E46903">
        <w:rPr>
          <w:lang w:eastAsia="lt-LT"/>
        </w:rPr>
        <w:t xml:space="preserve">. </w:t>
      </w:r>
      <w:r w:rsidR="003A7DB4" w:rsidRPr="004A363C">
        <w:t xml:space="preserve">Pirkimui priskirtinas Bendrajame viešųjų pirkimų žodyne (toliau – BVPŽ) nurodytas </w:t>
      </w:r>
      <w:r w:rsidR="003A7DB4" w:rsidRPr="00EC16F2">
        <w:rPr>
          <w:b/>
          <w:bCs/>
        </w:rPr>
        <w:t xml:space="preserve">pagrindinis kodas </w:t>
      </w:r>
      <w:r w:rsidR="003A7DB4" w:rsidRPr="00EC16F2">
        <w:rPr>
          <w:b/>
          <w:lang w:eastAsia="lt-LT"/>
        </w:rPr>
        <w:t xml:space="preserve">– </w:t>
      </w:r>
      <w:r w:rsidRPr="00FD615E">
        <w:rPr>
          <w:b/>
          <w:bCs/>
        </w:rPr>
        <w:t>45262220-9</w:t>
      </w:r>
      <w:r w:rsidRPr="00822689">
        <w:rPr>
          <w:lang w:eastAsia="lt-LT"/>
        </w:rPr>
        <w:t xml:space="preserve"> </w:t>
      </w:r>
      <w:r w:rsidR="003A7DB4" w:rsidRPr="00822689">
        <w:rPr>
          <w:lang w:eastAsia="lt-LT"/>
        </w:rPr>
        <w:t>(</w:t>
      </w:r>
      <w:r>
        <w:t>v</w:t>
      </w:r>
      <w:r w:rsidRPr="00B04270">
        <w:t>andens gręžinių gręžimas</w:t>
      </w:r>
      <w:r w:rsidR="003A7DB4" w:rsidRPr="004A363C">
        <w:t>)</w:t>
      </w:r>
      <w:r>
        <w:t xml:space="preserve">, papildomas BVPŽ kodas – </w:t>
      </w:r>
      <w:r w:rsidRPr="00FD615E">
        <w:t>71351913-6</w:t>
      </w:r>
      <w:r>
        <w:t xml:space="preserve"> (g</w:t>
      </w:r>
      <w:r w:rsidRPr="00FD615E">
        <w:t>eologinio tyrimo paslaugos</w:t>
      </w:r>
      <w:r>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237C7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w:t>
      </w:r>
      <w:r w:rsidRPr="00237C7E">
        <w:rPr>
          <w:lang w:eastAsia="lt-LT"/>
        </w:rPr>
        <w:t>bei šiomis konkurso sąlygomis (toliau – pirkimo sąlygos)</w:t>
      </w:r>
      <w:r w:rsidR="00D45F45" w:rsidRPr="00237C7E">
        <w:rPr>
          <w:lang w:eastAsia="lt-LT"/>
        </w:rPr>
        <w:t>.</w:t>
      </w:r>
    </w:p>
    <w:p w14:paraId="5A4EC58F" w14:textId="1380A0EB" w:rsidR="00237C7E" w:rsidRPr="00237C7E" w:rsidRDefault="002E3904" w:rsidP="00FA186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237C7E">
        <w:rPr>
          <w:lang w:eastAsia="lt-LT"/>
        </w:rPr>
        <w:t xml:space="preserve"> </w:t>
      </w:r>
      <w:r w:rsidR="005E30B4" w:rsidRPr="00237C7E">
        <w:rPr>
          <w:bCs/>
          <w:spacing w:val="2"/>
          <w:shd w:val="clear" w:color="auto" w:fill="FFFFFF"/>
        </w:rPr>
        <w:t xml:space="preserve">Pirkimas laikomas </w:t>
      </w:r>
      <w:r w:rsidR="005E30B4" w:rsidRPr="00237C7E">
        <w:rPr>
          <w:b/>
          <w:spacing w:val="2"/>
          <w:shd w:val="clear" w:color="auto" w:fill="FFFFFF"/>
        </w:rPr>
        <w:t>žaliuoju pirkimu</w:t>
      </w:r>
      <w:r w:rsidR="00582FBD" w:rsidRPr="00237C7E">
        <w:rPr>
          <w:bCs/>
          <w:spacing w:val="2"/>
          <w:shd w:val="clear" w:color="auto" w:fill="FFFFFF"/>
        </w:rPr>
        <w:t xml:space="preserve"> </w:t>
      </w:r>
      <w:r w:rsidR="00A941C3" w:rsidRPr="00237C7E">
        <w:rPr>
          <w:bCs/>
          <w:spacing w:val="2"/>
          <w:shd w:val="clear" w:color="auto" w:fill="FFFFFF"/>
        </w:rPr>
        <w:t xml:space="preserve">pagal </w:t>
      </w:r>
      <w:r w:rsidR="00A941C3" w:rsidRPr="00237C7E">
        <w:t>Lietuvos Respublikos aplinkos ministro 2011 m. birželio 28 d. įsakymu Nr. D1-508 patvirtinto Aplinkos apsaugos kriterijų taikymo, vykdant žaliuosius pirkimus, tvarkos aprašo (</w:t>
      </w:r>
      <w:r w:rsidR="00237C7E" w:rsidRPr="00237C7E">
        <w:t>aktuali</w:t>
      </w:r>
      <w:r w:rsidR="00A941C3" w:rsidRPr="00237C7E">
        <w:t xml:space="preserve"> redakcija</w:t>
      </w:r>
      <w:r w:rsidR="00A941C3" w:rsidRPr="00237C7E">
        <w:rPr>
          <w:color w:val="000000" w:themeColor="text1"/>
          <w:lang w:eastAsia="lt-LT"/>
        </w:rPr>
        <w:t xml:space="preserve">) </w:t>
      </w:r>
      <w:r w:rsidR="00A941C3" w:rsidRPr="00237C7E">
        <w:t>(toliau – Aprašas)</w:t>
      </w:r>
      <w:r w:rsidR="00A941C3" w:rsidRPr="00237C7E">
        <w:rPr>
          <w:color w:val="000000" w:themeColor="text1"/>
          <w:lang w:eastAsia="lt-LT"/>
        </w:rPr>
        <w:t xml:space="preserve"> </w:t>
      </w:r>
      <w:r w:rsidR="00A941C3" w:rsidRPr="00237C7E">
        <w:rPr>
          <w:b/>
          <w:bCs/>
          <w:color w:val="000000" w:themeColor="text1"/>
          <w:lang w:eastAsia="lt-LT"/>
        </w:rPr>
        <w:t>4.</w:t>
      </w:r>
      <w:r w:rsidR="00237C7E" w:rsidRPr="00237C7E">
        <w:rPr>
          <w:b/>
          <w:bCs/>
          <w:color w:val="000000" w:themeColor="text1"/>
          <w:lang w:eastAsia="lt-LT"/>
        </w:rPr>
        <w:t>3</w:t>
      </w:r>
      <w:r w:rsidR="00A941C3" w:rsidRPr="00237C7E">
        <w:rPr>
          <w:b/>
          <w:bCs/>
          <w:color w:val="000000" w:themeColor="text1"/>
          <w:lang w:eastAsia="lt-LT"/>
        </w:rPr>
        <w:t xml:space="preserve"> punktą</w:t>
      </w:r>
      <w:r w:rsidR="00237C7E">
        <w:rPr>
          <w:color w:val="000000" w:themeColor="text1"/>
          <w:lang w:eastAsia="lt-LT"/>
        </w:rPr>
        <w:t xml:space="preserve">, t. y. pirkimo objektui </w:t>
      </w:r>
      <w:r w:rsidR="00237C7E" w:rsidRPr="00237C7E">
        <w:rPr>
          <w:color w:val="000000" w:themeColor="text1"/>
          <w:lang w:eastAsia="lt-LT"/>
        </w:rPr>
        <w:t xml:space="preserve">taikomi reikalavimai </w:t>
      </w:r>
      <w:r w:rsidR="00237C7E" w:rsidRPr="00237C7E">
        <w:rPr>
          <w:szCs w:val="20"/>
        </w:rPr>
        <w:t>dėl</w:t>
      </w:r>
      <w:r w:rsidR="00237C7E" w:rsidRPr="00237C7E">
        <w:rPr>
          <w:b/>
          <w:szCs w:val="20"/>
        </w:rPr>
        <w:t xml:space="preserve"> </w:t>
      </w:r>
      <w:r w:rsidR="00237C7E" w:rsidRPr="00237C7E">
        <w:rPr>
          <w:bCs/>
          <w:szCs w:val="20"/>
        </w:rPr>
        <w:t>aplinkos apsaugos vadybos sistemos standartų laikymosi (</w:t>
      </w:r>
      <w:r w:rsidR="00237C7E">
        <w:rPr>
          <w:bCs/>
          <w:szCs w:val="20"/>
        </w:rPr>
        <w:t xml:space="preserve">žr. </w:t>
      </w:r>
      <w:r w:rsidR="00237C7E" w:rsidRPr="00237C7E">
        <w:rPr>
          <w:bCs/>
          <w:szCs w:val="20"/>
        </w:rPr>
        <w:t>pirkimo sąlygų 11.11 punkt</w:t>
      </w:r>
      <w:r w:rsidR="00237C7E">
        <w:rPr>
          <w:bCs/>
          <w:szCs w:val="20"/>
        </w:rPr>
        <w:t>ą</w:t>
      </w:r>
      <w:r w:rsidR="00237C7E" w:rsidRPr="00237C7E">
        <w:rPr>
          <w:bCs/>
          <w:szCs w:val="20"/>
        </w:rPr>
        <w:t>)</w:t>
      </w:r>
      <w:r w:rsidR="00237C7E">
        <w:rPr>
          <w:bCs/>
          <w:spacing w:val="2"/>
          <w:shd w:val="clear" w:color="auto" w:fill="FFFFFF"/>
        </w:rPr>
        <w:t>.</w:t>
      </w:r>
    </w:p>
    <w:p w14:paraId="4D0D561E" w14:textId="31F68B67" w:rsidR="00F065D5" w:rsidRPr="006B6532" w:rsidRDefault="00200203" w:rsidP="00FA186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237C7E">
        <w:rPr>
          <w:rFonts w:eastAsia="Calibri"/>
          <w:lang w:eastAsia="lt-LT"/>
        </w:rPr>
        <w:t xml:space="preserve">Skelbimas apie pirkimą paskelbtas Viešųjų pirkimų įstatymo nustatyta tvarka Centrinėje viešųjų pirkimų informacinėje sistemoje, adresu </w:t>
      </w:r>
      <w:hyperlink r:id="rId11" w:history="1">
        <w:r w:rsidR="008C0C05" w:rsidRPr="00296474">
          <w:rPr>
            <w:rStyle w:val="Hipersaitas"/>
          </w:rPr>
          <w:t>https://viesiejipirkimai.lt/</w:t>
        </w:r>
      </w:hyperlink>
      <w:r w:rsidR="008C0C05">
        <w:t xml:space="preserve">. </w:t>
      </w:r>
      <w:r w:rsidR="00F065D5" w:rsidRPr="00237C7E">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61E3FF8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5E1CEE"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5E1CEE">
        <w:rPr>
          <w:lang w:eastAsia="lt-LT"/>
        </w:rPr>
        <w:t xml:space="preserve"> </w:t>
      </w:r>
    </w:p>
    <w:p w14:paraId="6724B77C" w14:textId="270E3FB5"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5E1CEE">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731F9871" w14:textId="77777777" w:rsidR="00BF2956" w:rsidRPr="00BF2956" w:rsidRDefault="00CB2D43" w:rsidP="00B142B1">
      <w:pPr>
        <w:pStyle w:val="Sraopastraipa"/>
        <w:numPr>
          <w:ilvl w:val="1"/>
          <w:numId w:val="14"/>
        </w:numPr>
        <w:ind w:left="0" w:firstLine="851"/>
        <w:jc w:val="both"/>
        <w:rPr>
          <w:bCs/>
        </w:rPr>
      </w:pPr>
      <w:r w:rsidRPr="00A661DC">
        <w:t>Pirkimo objektas</w:t>
      </w:r>
      <w:r w:rsidR="006D555B">
        <w:t xml:space="preserve"> – </w:t>
      </w:r>
      <w:r w:rsidR="00622C0B">
        <w:t>p</w:t>
      </w:r>
      <w:r w:rsidR="008C5E0C" w:rsidRPr="00622C0B">
        <w:rPr>
          <w:bCs/>
          <w:lang w:eastAsia="lt-LT"/>
        </w:rPr>
        <w:t xml:space="preserve">ožeminio vandens išteklių žvalgybos (I etapas) ir detalių tyrimų (II etapas) atlikimas </w:t>
      </w:r>
      <w:r w:rsidR="00622C0B">
        <w:rPr>
          <w:bCs/>
          <w:lang w:eastAsia="lt-LT"/>
        </w:rPr>
        <w:t>(</w:t>
      </w:r>
      <w:r w:rsidR="008C5E0C" w:rsidRPr="00622C0B">
        <w:rPr>
          <w:bCs/>
          <w:lang w:eastAsia="lt-LT"/>
        </w:rPr>
        <w:t>Peleniai-2 bei Peleniai-3 sklypuose</w:t>
      </w:r>
      <w:r w:rsidR="00622C0B">
        <w:rPr>
          <w:bCs/>
          <w:lang w:eastAsia="lt-LT"/>
        </w:rPr>
        <w:t xml:space="preserve">, </w:t>
      </w:r>
      <w:r w:rsidR="008C5E0C" w:rsidRPr="00622C0B">
        <w:rPr>
          <w:bCs/>
          <w:lang w:eastAsia="lt-LT"/>
        </w:rPr>
        <w:t>Pelenių k., Karmėlavos sen., Kauno r. sav.</w:t>
      </w:r>
      <w:r w:rsidR="00622C0B">
        <w:rPr>
          <w:bCs/>
          <w:lang w:eastAsia="lt-LT"/>
        </w:rPr>
        <w:t xml:space="preserve">) </w:t>
      </w:r>
      <w:r w:rsidRPr="00FB17A1">
        <w:t>(</w:t>
      </w:r>
      <w:r w:rsidRPr="00622C0B">
        <w:rPr>
          <w:b/>
          <w:bCs/>
        </w:rPr>
        <w:t xml:space="preserve">toliau </w:t>
      </w:r>
      <w:r w:rsidRPr="00BF2956">
        <w:t xml:space="preserve">– </w:t>
      </w:r>
      <w:r w:rsidRPr="00622C0B">
        <w:rPr>
          <w:b/>
          <w:bCs/>
        </w:rPr>
        <w:t>Darbai</w:t>
      </w:r>
      <w:r w:rsidRPr="00FB17A1">
        <w:t>)</w:t>
      </w:r>
      <w:r w:rsidR="00D965BE">
        <w:t>.</w:t>
      </w:r>
    </w:p>
    <w:p w14:paraId="514E8C3C" w14:textId="77777777" w:rsidR="002426A6" w:rsidRPr="002426A6" w:rsidRDefault="00B142B1" w:rsidP="002426A6">
      <w:pPr>
        <w:pStyle w:val="Sraopastraipa"/>
        <w:numPr>
          <w:ilvl w:val="1"/>
          <w:numId w:val="14"/>
        </w:numPr>
        <w:ind w:left="0" w:firstLine="851"/>
        <w:jc w:val="both"/>
        <w:rPr>
          <w:bCs/>
        </w:rPr>
      </w:pPr>
      <w:r w:rsidRPr="00BF2956">
        <w:rPr>
          <w:bCs/>
          <w:lang w:eastAsia="lt-LT"/>
        </w:rPr>
        <w:t>Kauno rajono savivaldybės administracija atliko detalius hidrogeologinius tyrimus, vandens išteklių įvertinimą ir vandens išteklių aprobavimo preliminarių kaštų įvertinimą Pelenių k., Karmėlavos sen., Kauno r.</w:t>
      </w:r>
      <w:r w:rsidR="00BF2956">
        <w:rPr>
          <w:bCs/>
          <w:lang w:eastAsia="lt-LT"/>
        </w:rPr>
        <w:t xml:space="preserve">, </w:t>
      </w:r>
      <w:r w:rsidRPr="00BF2956">
        <w:rPr>
          <w:bCs/>
          <w:lang w:eastAsia="lt-LT"/>
        </w:rPr>
        <w:t xml:space="preserve">atliekant žvalgybinius gręžinius tikslu perspektyvoje aprūpinti geriamuoju vandeniu Kauno laisvosios ekonominės zonos vartotojus. 2023 m. Pelenių k., Karmėlavos sen., Kauno r. sav., išžvalgyta Pelenių požeminio vandens vandenvietė (kodas 5893), žemės sklypuose kadastro Nr. 5233/0006:673 ir Nr. 5233/0006:674. Aprobuotas išteklių kiekis 3000 m3/d. </w:t>
      </w:r>
      <w:r w:rsidR="002426A6">
        <w:rPr>
          <w:bCs/>
          <w:lang w:eastAsia="lt-LT"/>
        </w:rPr>
        <w:t xml:space="preserve">Tačiau </w:t>
      </w:r>
      <w:r w:rsidR="002426A6">
        <w:rPr>
          <w:rFonts w:eastAsiaTheme="minorHAnsi"/>
          <w:kern w:val="2"/>
          <w14:ligatures w14:val="standardContextual"/>
        </w:rPr>
        <w:t>d</w:t>
      </w:r>
      <w:r w:rsidR="002426A6" w:rsidRPr="00BF2956">
        <w:rPr>
          <w:rFonts w:eastAsiaTheme="minorHAnsi"/>
          <w:kern w:val="2"/>
          <w14:ligatures w14:val="standardContextual"/>
        </w:rPr>
        <w:t xml:space="preserve">arniam Kauno laisvosios ekonominės zonos ir kitų vartotojų ekonominiam ir </w:t>
      </w:r>
      <w:r w:rsidR="002426A6" w:rsidRPr="00BF2956">
        <w:rPr>
          <w:rFonts w:eastAsiaTheme="minorHAnsi"/>
          <w:kern w:val="2"/>
          <w14:ligatures w14:val="standardContextual"/>
        </w:rPr>
        <w:lastRenderedPageBreak/>
        <w:t xml:space="preserve">socialiniam vystymuisi ilgalaikėje perspektyvoje prognozuojamas reikšmingas požeminio vandens išteklių perspektyvinis poreikis </w:t>
      </w:r>
      <w:r w:rsidR="002426A6">
        <w:rPr>
          <w:rFonts w:eastAsiaTheme="minorHAnsi"/>
          <w:kern w:val="2"/>
          <w14:ligatures w14:val="standardContextual"/>
        </w:rPr>
        <w:t>–</w:t>
      </w:r>
      <w:r w:rsidR="002426A6" w:rsidRPr="00BF2956">
        <w:rPr>
          <w:rFonts w:eastAsiaTheme="minorHAnsi"/>
          <w:kern w:val="2"/>
          <w14:ligatures w14:val="standardContextual"/>
        </w:rPr>
        <w:t xml:space="preserve"> iki 8000 m</w:t>
      </w:r>
      <w:r w:rsidR="002426A6" w:rsidRPr="00BF2956">
        <w:rPr>
          <w:rFonts w:eastAsiaTheme="minorHAnsi"/>
          <w:kern w:val="2"/>
          <w:vertAlign w:val="superscript"/>
          <w14:ligatures w14:val="standardContextual"/>
        </w:rPr>
        <w:t>3</w:t>
      </w:r>
      <w:r w:rsidR="002426A6" w:rsidRPr="00BF2956">
        <w:rPr>
          <w:rFonts w:eastAsiaTheme="minorHAnsi"/>
          <w:kern w:val="2"/>
          <w14:ligatures w14:val="standardContextual"/>
        </w:rPr>
        <w:t>/d.</w:t>
      </w:r>
      <w:r w:rsidR="002426A6" w:rsidRPr="002426A6">
        <w:rPr>
          <w:rFonts w:eastAsiaTheme="minorHAnsi"/>
          <w:kern w:val="2"/>
          <w14:ligatures w14:val="standardContextual"/>
        </w:rPr>
        <w:t xml:space="preserve"> Tam tikslui reikia tęsti išžvalgyto telkinio našumo didinimo galimybes</w:t>
      </w:r>
      <w:r w:rsidR="002426A6">
        <w:rPr>
          <w:rFonts w:eastAsiaTheme="minorHAnsi"/>
          <w:kern w:val="2"/>
          <w14:ligatures w14:val="standardContextual"/>
        </w:rPr>
        <w:t xml:space="preserve">. </w:t>
      </w:r>
      <w:r w:rsidRPr="002426A6">
        <w:rPr>
          <w:color w:val="000000" w:themeColor="text1"/>
        </w:rPr>
        <w:t xml:space="preserve">Darbų tikslas </w:t>
      </w:r>
      <w:r w:rsidR="002426A6">
        <w:rPr>
          <w:color w:val="000000" w:themeColor="text1"/>
        </w:rPr>
        <w:t xml:space="preserve">yra </w:t>
      </w:r>
      <w:r w:rsidRPr="002426A6">
        <w:rPr>
          <w:color w:val="000000" w:themeColor="text1"/>
        </w:rPr>
        <w:t xml:space="preserve">gauti duomenų apie sklypų geologines </w:t>
      </w:r>
      <w:r w:rsidR="002426A6" w:rsidRPr="002426A6">
        <w:rPr>
          <w:color w:val="000000" w:themeColor="text1"/>
        </w:rPr>
        <w:t>–</w:t>
      </w:r>
      <w:r w:rsidRPr="002426A6">
        <w:rPr>
          <w:color w:val="000000" w:themeColor="text1"/>
        </w:rPr>
        <w:t xml:space="preserve"> hidrogeologines sąlygas, jų tinkamumą viešojo tiekimo požeminio vandens vandenvietės įrengimui. </w:t>
      </w:r>
    </w:p>
    <w:p w14:paraId="744F7F7E" w14:textId="77777777" w:rsidR="002426A6" w:rsidRPr="002426A6" w:rsidRDefault="00B142B1" w:rsidP="002426A6">
      <w:pPr>
        <w:pStyle w:val="Sraopastraipa"/>
        <w:numPr>
          <w:ilvl w:val="1"/>
          <w:numId w:val="14"/>
        </w:numPr>
        <w:ind w:left="0" w:firstLine="851"/>
        <w:jc w:val="both"/>
        <w:rPr>
          <w:bCs/>
        </w:rPr>
      </w:pPr>
      <w:r w:rsidRPr="002426A6">
        <w:rPr>
          <w:color w:val="000000" w:themeColor="text1"/>
        </w:rPr>
        <w:t>Darbai numatomi dviem etapais:</w:t>
      </w:r>
    </w:p>
    <w:p w14:paraId="191858FD" w14:textId="4B87878C" w:rsidR="002426A6" w:rsidRPr="002426A6" w:rsidRDefault="002426A6" w:rsidP="002426A6">
      <w:pPr>
        <w:pStyle w:val="Sraopastraipa"/>
        <w:numPr>
          <w:ilvl w:val="2"/>
          <w:numId w:val="14"/>
        </w:numPr>
        <w:tabs>
          <w:tab w:val="left" w:pos="1418"/>
        </w:tabs>
        <w:ind w:left="0" w:firstLine="851"/>
        <w:jc w:val="both"/>
        <w:rPr>
          <w:bCs/>
        </w:rPr>
      </w:pPr>
      <w:r>
        <w:rPr>
          <w:color w:val="000000" w:themeColor="text1"/>
        </w:rPr>
        <w:t> </w:t>
      </w:r>
      <w:r w:rsidR="00B142B1" w:rsidRPr="002426A6">
        <w:rPr>
          <w:b/>
          <w:bCs/>
          <w:color w:val="000000" w:themeColor="text1"/>
        </w:rPr>
        <w:t>I etapu</w:t>
      </w:r>
      <w:r w:rsidR="00B142B1" w:rsidRPr="002426A6">
        <w:rPr>
          <w:color w:val="000000" w:themeColor="text1"/>
        </w:rPr>
        <w:t xml:space="preserve"> </w:t>
      </w:r>
      <w:r>
        <w:rPr>
          <w:color w:val="000000" w:themeColor="text1"/>
        </w:rPr>
        <w:t>–</w:t>
      </w:r>
      <w:r w:rsidR="00B142B1" w:rsidRPr="002426A6">
        <w:rPr>
          <w:color w:val="000000" w:themeColor="text1"/>
        </w:rPr>
        <w:t xml:space="preserve"> </w:t>
      </w:r>
      <w:r w:rsidR="00B142B1" w:rsidRPr="00BF2956">
        <w:t xml:space="preserve">požeminio vandens išteklių žvalgybos projekto rengimas, derinimas, žemės gelmių tyrimo (toliau </w:t>
      </w:r>
      <w:r w:rsidR="005B4261">
        <w:t xml:space="preserve">– </w:t>
      </w:r>
      <w:r w:rsidR="00B142B1" w:rsidRPr="00BF2956">
        <w:t xml:space="preserve">ŽGT) registravimas. Pagrindiniai darbai </w:t>
      </w:r>
      <w:r w:rsidR="005B4261">
        <w:t>–</w:t>
      </w:r>
      <w:r w:rsidR="00B142B1" w:rsidRPr="00BF2956">
        <w:t xml:space="preserve"> tyrimo gręžinių gręžimo aikštelių parinkimas, gręžimas  </w:t>
      </w:r>
      <w:r w:rsidR="00BB47B5">
        <w:t>–</w:t>
      </w:r>
      <w:r w:rsidR="00B142B1" w:rsidRPr="00BF2956">
        <w:t xml:space="preserve"> 10 vnt. (gylis iki 70 m), tyrimo gręžinių likvidavimas,</w:t>
      </w:r>
      <w:r w:rsidR="00BB47B5">
        <w:t xml:space="preserve"> </w:t>
      </w:r>
      <w:r w:rsidR="00B142B1" w:rsidRPr="00BF2956">
        <w:t>gręžinių pasų registravimas, tyrimo aikštelių sutvarkymas ir kt. Šiuo etapu neradus tinkamo vandens išteklių poreikio</w:t>
      </w:r>
      <w:r w:rsidR="00BB47B5">
        <w:t xml:space="preserve">, pirkimo </w:t>
      </w:r>
      <w:r w:rsidR="00B142B1" w:rsidRPr="00BF2956">
        <w:t>sutartis nutraukiama.</w:t>
      </w:r>
      <w:r>
        <w:t xml:space="preserve"> </w:t>
      </w:r>
    </w:p>
    <w:p w14:paraId="02692186" w14:textId="59CD805A" w:rsidR="00B142B1" w:rsidRPr="00723F96" w:rsidRDefault="002426A6" w:rsidP="00723F96">
      <w:pPr>
        <w:pStyle w:val="Sraopastraipa"/>
        <w:numPr>
          <w:ilvl w:val="2"/>
          <w:numId w:val="14"/>
        </w:numPr>
        <w:tabs>
          <w:tab w:val="left" w:pos="1418"/>
        </w:tabs>
        <w:ind w:left="0" w:firstLine="851"/>
        <w:jc w:val="both"/>
        <w:rPr>
          <w:bCs/>
        </w:rPr>
      </w:pPr>
      <w:r>
        <w:rPr>
          <w:color w:val="000000" w:themeColor="text1"/>
        </w:rPr>
        <w:t> </w:t>
      </w:r>
      <w:r w:rsidR="00B142B1" w:rsidRPr="002426A6">
        <w:rPr>
          <w:b/>
          <w:bCs/>
        </w:rPr>
        <w:t>II etapu</w:t>
      </w:r>
      <w:r w:rsidR="00B142B1" w:rsidRPr="00BF2956">
        <w:t xml:space="preserve"> – atliekamas požeminio vandens išteklių detalių tyrimų plano rengimas ir derinimas, ŽGT papildymas. Darbų sudėtis: požeminio vandens išteklių žvalgybos gręžiniai,  žvalgybos gręžinių parengimas tiriamiesiems išpumpavimams, požeminio vandens tiriamieji išpumpavimai su stebėjimo gręžiniais, požeminio vandens išteklių įvertinimas ir apsaugos zonos projekto hidrogeologinių ataskaitų rengimas.</w:t>
      </w:r>
    </w:p>
    <w:p w14:paraId="59F276D2" w14:textId="5BB8E9B8" w:rsidR="006D555B" w:rsidRPr="00D965BE" w:rsidRDefault="00D965BE" w:rsidP="00D965BE">
      <w:pPr>
        <w:pStyle w:val="Sraopastraipa"/>
        <w:numPr>
          <w:ilvl w:val="1"/>
          <w:numId w:val="14"/>
        </w:numPr>
        <w:ind w:left="0" w:firstLine="851"/>
        <w:jc w:val="both"/>
        <w:rPr>
          <w:bCs/>
        </w:rPr>
      </w:pPr>
      <w:r w:rsidRPr="00D965BE">
        <w:rPr>
          <w:bCs/>
        </w:rPr>
        <w:t xml:space="preserve">Darbus </w:t>
      </w:r>
      <w:r w:rsidR="00CB2D43" w:rsidRPr="00FB17A1">
        <w:t>tiekėjas turės atlikti vadovaudamasis</w:t>
      </w:r>
      <w:r w:rsidR="00CB2D43">
        <w:t xml:space="preserve"> </w:t>
      </w:r>
      <w:r>
        <w:t>technine specifikacija (</w:t>
      </w:r>
      <w:proofErr w:type="spellStart"/>
      <w:r w:rsidR="00B0693D" w:rsidRPr="00D0119B">
        <w:rPr>
          <w:szCs w:val="20"/>
          <w:lang w:val="en-US"/>
        </w:rPr>
        <w:t>įskaitant</w:t>
      </w:r>
      <w:proofErr w:type="spellEnd"/>
      <w:r w:rsidR="00B0693D" w:rsidRPr="005B35B5">
        <w:rPr>
          <w:rFonts w:eastAsia="Calibri"/>
        </w:rPr>
        <w:t xml:space="preserve"> </w:t>
      </w:r>
      <w:proofErr w:type="spellStart"/>
      <w:r w:rsidR="00B0693D">
        <w:rPr>
          <w:szCs w:val="20"/>
          <w:lang w:val="en-US"/>
        </w:rPr>
        <w:t>darbų</w:t>
      </w:r>
      <w:proofErr w:type="spellEnd"/>
      <w:r w:rsidR="00B0693D">
        <w:rPr>
          <w:szCs w:val="20"/>
          <w:lang w:val="en-US"/>
        </w:rPr>
        <w:t xml:space="preserve"> </w:t>
      </w:r>
      <w:proofErr w:type="spellStart"/>
      <w:r w:rsidR="00B0693D">
        <w:rPr>
          <w:szCs w:val="20"/>
          <w:lang w:val="en-US"/>
        </w:rPr>
        <w:t>kiekių</w:t>
      </w:r>
      <w:proofErr w:type="spellEnd"/>
      <w:r w:rsidR="00B0693D">
        <w:rPr>
          <w:szCs w:val="20"/>
          <w:lang w:val="en-US"/>
        </w:rPr>
        <w:t xml:space="preserve"> </w:t>
      </w:r>
      <w:proofErr w:type="spellStart"/>
      <w:r w:rsidR="00B0693D">
        <w:rPr>
          <w:szCs w:val="20"/>
          <w:lang w:val="en-US"/>
        </w:rPr>
        <w:t>žiniaraštį</w:t>
      </w:r>
      <w:proofErr w:type="spellEnd"/>
      <w:r w:rsidR="00B0693D">
        <w:rPr>
          <w:szCs w:val="20"/>
          <w:lang w:val="en-US"/>
        </w:rPr>
        <w:t xml:space="preserve">, </w:t>
      </w:r>
      <w:proofErr w:type="spellStart"/>
      <w:r w:rsidR="00B0693D">
        <w:rPr>
          <w:szCs w:val="20"/>
          <w:lang w:val="en-US"/>
        </w:rPr>
        <w:t>žvalgybos</w:t>
      </w:r>
      <w:proofErr w:type="spellEnd"/>
      <w:r w:rsidR="00B0693D">
        <w:rPr>
          <w:szCs w:val="20"/>
          <w:lang w:val="en-US"/>
        </w:rPr>
        <w:t xml:space="preserve"> </w:t>
      </w:r>
      <w:proofErr w:type="spellStart"/>
      <w:r w:rsidR="00B0693D">
        <w:rPr>
          <w:szCs w:val="20"/>
          <w:lang w:val="en-US"/>
        </w:rPr>
        <w:t>plotų</w:t>
      </w:r>
      <w:proofErr w:type="spellEnd"/>
      <w:r w:rsidR="00B0693D">
        <w:rPr>
          <w:szCs w:val="20"/>
          <w:lang w:val="en-US"/>
        </w:rPr>
        <w:t xml:space="preserve"> </w:t>
      </w:r>
      <w:proofErr w:type="spellStart"/>
      <w:r w:rsidR="00B0693D">
        <w:rPr>
          <w:szCs w:val="20"/>
          <w:lang w:val="en-US"/>
        </w:rPr>
        <w:t>schemą</w:t>
      </w:r>
      <w:proofErr w:type="spellEnd"/>
      <w:r w:rsidRPr="00D965BE">
        <w:rPr>
          <w:szCs w:val="20"/>
          <w:lang w:val="en-US"/>
        </w:rPr>
        <w:t>),</w:t>
      </w:r>
      <w:r w:rsidR="00B0693D">
        <w:rPr>
          <w:szCs w:val="20"/>
          <w:lang w:val="en-US"/>
        </w:rPr>
        <w:t xml:space="preserve"> </w:t>
      </w:r>
      <w:r w:rsidR="00CB2D43">
        <w:t>kuri pateikta</w:t>
      </w:r>
      <w:r w:rsidR="003B42F8">
        <w:t xml:space="preserve"> </w:t>
      </w:r>
      <w:r w:rsidR="00CB2D43">
        <w:t xml:space="preserve">pirkimo dokumentų </w:t>
      </w:r>
      <w:r w:rsidR="00CB2D43" w:rsidRPr="001752CC">
        <w:t>2 priede (toliau – Techninė specifikacija).</w:t>
      </w:r>
      <w:r w:rsidR="00B0693D">
        <w:t xml:space="preserve"> </w:t>
      </w:r>
    </w:p>
    <w:p w14:paraId="58C68F7E" w14:textId="0DC99917" w:rsidR="00D965BE" w:rsidRPr="00B83435" w:rsidRDefault="00F7094E" w:rsidP="00B83435">
      <w:pPr>
        <w:pStyle w:val="Sraopastraipa"/>
        <w:numPr>
          <w:ilvl w:val="1"/>
          <w:numId w:val="14"/>
        </w:numPr>
        <w:ind w:left="0" w:firstLine="851"/>
        <w:jc w:val="both"/>
        <w:rPr>
          <w:bCs/>
        </w:rPr>
      </w:pPr>
      <w:r>
        <w:t xml:space="preserve">Darbų atlikimo vieta </w:t>
      </w:r>
      <w:r w:rsidR="00B0693D">
        <w:t>tiksliai nurodyta Techninėje specifikacijoje</w:t>
      </w:r>
      <w:r w:rsidR="00D965BE" w:rsidRPr="00D965BE">
        <w:rPr>
          <w:bCs/>
        </w:rPr>
        <w:t>.</w:t>
      </w:r>
    </w:p>
    <w:p w14:paraId="332440F0" w14:textId="158BE9B1" w:rsidR="00B0693D" w:rsidRPr="00F7030C" w:rsidRDefault="00F7030C" w:rsidP="00BF13CA">
      <w:pPr>
        <w:pStyle w:val="Sraopastraipa"/>
        <w:numPr>
          <w:ilvl w:val="1"/>
          <w:numId w:val="14"/>
        </w:numPr>
        <w:ind w:left="0" w:firstLine="851"/>
        <w:jc w:val="both"/>
        <w:rPr>
          <w:bCs/>
        </w:rPr>
      </w:pPr>
      <w:r>
        <w:rPr>
          <w:bCs/>
        </w:rPr>
        <w:t xml:space="preserve">Bendras </w:t>
      </w:r>
      <w:r w:rsidR="00D72EDF" w:rsidRPr="00D72EDF">
        <w:rPr>
          <w:bCs/>
        </w:rPr>
        <w:t>Darbų atlikimo termin</w:t>
      </w:r>
      <w:r w:rsidR="00B0693D">
        <w:rPr>
          <w:bCs/>
        </w:rPr>
        <w:t>a</w:t>
      </w:r>
      <w:r>
        <w:rPr>
          <w:bCs/>
        </w:rPr>
        <w:t xml:space="preserve">s – </w:t>
      </w:r>
      <w:r w:rsidRPr="00F7030C">
        <w:rPr>
          <w:b/>
        </w:rPr>
        <w:t>14</w:t>
      </w:r>
      <w:r>
        <w:rPr>
          <w:bCs/>
        </w:rPr>
        <w:t xml:space="preserve"> (keturiolika) </w:t>
      </w:r>
      <w:r w:rsidRPr="00F7030C">
        <w:rPr>
          <w:b/>
        </w:rPr>
        <w:t xml:space="preserve">mėnesių </w:t>
      </w:r>
      <w:r w:rsidRPr="00F7030C">
        <w:rPr>
          <w:bCs/>
        </w:rPr>
        <w:t>nuo Darbų pradžios</w:t>
      </w:r>
      <w:r>
        <w:rPr>
          <w:bCs/>
        </w:rPr>
        <w:t>, iš kurių:</w:t>
      </w:r>
    </w:p>
    <w:p w14:paraId="579B32AE" w14:textId="0FB26109" w:rsidR="00F7030C" w:rsidRDefault="00F7030C" w:rsidP="005D29A3">
      <w:pPr>
        <w:pStyle w:val="Sraopastraipa"/>
        <w:numPr>
          <w:ilvl w:val="2"/>
          <w:numId w:val="14"/>
        </w:numPr>
        <w:tabs>
          <w:tab w:val="left" w:pos="1418"/>
        </w:tabs>
        <w:ind w:left="0" w:firstLine="851"/>
        <w:jc w:val="both"/>
        <w:rPr>
          <w:bCs/>
        </w:rPr>
      </w:pPr>
      <w:r w:rsidRPr="005D29A3">
        <w:rPr>
          <w:bCs/>
        </w:rPr>
        <w:t> </w:t>
      </w:r>
      <w:r w:rsidRPr="005D29A3">
        <w:rPr>
          <w:b/>
        </w:rPr>
        <w:t>I etapo</w:t>
      </w:r>
      <w:r w:rsidRPr="005D29A3">
        <w:rPr>
          <w:bCs/>
        </w:rPr>
        <w:t xml:space="preserve"> </w:t>
      </w:r>
      <w:r w:rsidR="005D29A3" w:rsidRPr="005D29A3">
        <w:rPr>
          <w:bCs/>
        </w:rPr>
        <w:t xml:space="preserve">Darbų atlikimo terminas – </w:t>
      </w:r>
      <w:r w:rsidR="005D29A3" w:rsidRPr="005D29A3">
        <w:rPr>
          <w:b/>
        </w:rPr>
        <w:t>6</w:t>
      </w:r>
      <w:r w:rsidR="005D29A3" w:rsidRPr="005D29A3">
        <w:rPr>
          <w:bCs/>
        </w:rPr>
        <w:t xml:space="preserve"> (šeši) </w:t>
      </w:r>
      <w:r w:rsidR="005D29A3" w:rsidRPr="005D29A3">
        <w:rPr>
          <w:b/>
        </w:rPr>
        <w:t>mėnesiai</w:t>
      </w:r>
      <w:r w:rsidR="005D29A3" w:rsidRPr="005D29A3">
        <w:rPr>
          <w:bCs/>
        </w:rPr>
        <w:t xml:space="preserve">, </w:t>
      </w:r>
    </w:p>
    <w:p w14:paraId="02366CCA" w14:textId="264EDC56" w:rsidR="00963D44" w:rsidRDefault="005D29A3" w:rsidP="00963D44">
      <w:pPr>
        <w:pStyle w:val="Sraopastraipa"/>
        <w:numPr>
          <w:ilvl w:val="2"/>
          <w:numId w:val="14"/>
        </w:numPr>
        <w:tabs>
          <w:tab w:val="left" w:pos="1418"/>
        </w:tabs>
        <w:ind w:left="0" w:firstLine="851"/>
        <w:jc w:val="both"/>
        <w:rPr>
          <w:bCs/>
        </w:rPr>
      </w:pPr>
      <w:r w:rsidRPr="005D29A3">
        <w:rPr>
          <w:b/>
        </w:rPr>
        <w:t>II etapo</w:t>
      </w:r>
      <w:r>
        <w:rPr>
          <w:bCs/>
        </w:rPr>
        <w:t xml:space="preserve"> Darbų atlikimo terminas – </w:t>
      </w:r>
      <w:r w:rsidRPr="005D29A3">
        <w:rPr>
          <w:b/>
        </w:rPr>
        <w:t>8</w:t>
      </w:r>
      <w:r>
        <w:rPr>
          <w:bCs/>
        </w:rPr>
        <w:t xml:space="preserve"> (aštuoni) </w:t>
      </w:r>
      <w:r w:rsidRPr="005D29A3">
        <w:rPr>
          <w:b/>
        </w:rPr>
        <w:t>mėnesiai</w:t>
      </w:r>
      <w:r w:rsidR="00963D44">
        <w:rPr>
          <w:bCs/>
        </w:rPr>
        <w:t xml:space="preserve"> (II etapo darbai vykdomi tik esant teigiamiems I etapo rezultatams).</w:t>
      </w:r>
    </w:p>
    <w:p w14:paraId="28F6AA53" w14:textId="7EA53AAE" w:rsidR="00B0693D" w:rsidRPr="00446D1E" w:rsidRDefault="00D72EDF" w:rsidP="00B0693D">
      <w:pPr>
        <w:pStyle w:val="Sraopastraipa"/>
        <w:numPr>
          <w:ilvl w:val="1"/>
          <w:numId w:val="14"/>
        </w:numPr>
        <w:tabs>
          <w:tab w:val="left" w:pos="1418"/>
        </w:tabs>
        <w:ind w:left="0" w:firstLine="844"/>
        <w:jc w:val="both"/>
        <w:rPr>
          <w:bCs/>
        </w:rPr>
      </w:pPr>
      <w:r w:rsidRPr="00963D44">
        <w:rPr>
          <w:bCs/>
        </w:rPr>
        <w:t xml:space="preserve">Darbų atlikimo terminas gali būti </w:t>
      </w:r>
      <w:r w:rsidRPr="00963D44">
        <w:rPr>
          <w:b/>
        </w:rPr>
        <w:t xml:space="preserve">pratęstas iki </w:t>
      </w:r>
      <w:r w:rsidR="00963D44">
        <w:rPr>
          <w:b/>
        </w:rPr>
        <w:t>2</w:t>
      </w:r>
      <w:r w:rsidRPr="00963D44">
        <w:rPr>
          <w:bCs/>
        </w:rPr>
        <w:t xml:space="preserve"> (</w:t>
      </w:r>
      <w:r w:rsidR="00963D44">
        <w:rPr>
          <w:bCs/>
        </w:rPr>
        <w:t>dviejų</w:t>
      </w:r>
      <w:r w:rsidRPr="00963D44">
        <w:rPr>
          <w:bCs/>
        </w:rPr>
        <w:t xml:space="preserve">) </w:t>
      </w:r>
      <w:r w:rsidRPr="00963D44">
        <w:rPr>
          <w:b/>
        </w:rPr>
        <w:t>mėnesi</w:t>
      </w:r>
      <w:r w:rsidR="00963D44">
        <w:rPr>
          <w:b/>
        </w:rPr>
        <w:t>ų</w:t>
      </w:r>
      <w:r w:rsidRPr="00963D44">
        <w:rPr>
          <w:bCs/>
        </w:rPr>
        <w:t xml:space="preserve"> dėl </w:t>
      </w:r>
      <w:r w:rsidR="00963D44">
        <w:rPr>
          <w:bCs/>
        </w:rPr>
        <w:t xml:space="preserve">nuo tiekėjo nepriklausančių </w:t>
      </w:r>
      <w:r w:rsidRPr="00963D44">
        <w:rPr>
          <w:bCs/>
        </w:rPr>
        <w:t xml:space="preserve">aplinkybių, nurodytų pirkimo sutarties projekto (pirkimo sąlygų 3 </w:t>
      </w:r>
      <w:r w:rsidRPr="00446D1E">
        <w:rPr>
          <w:bCs/>
        </w:rPr>
        <w:t xml:space="preserve">priedas) </w:t>
      </w:r>
      <w:r w:rsidR="001E5A50" w:rsidRPr="00446D1E">
        <w:rPr>
          <w:bCs/>
        </w:rPr>
        <w:t>6.</w:t>
      </w:r>
      <w:r w:rsidR="00A76F2A" w:rsidRPr="00446D1E">
        <w:rPr>
          <w:bCs/>
        </w:rPr>
        <w:t>4</w:t>
      </w:r>
      <w:r w:rsidR="001E5A50" w:rsidRPr="00446D1E">
        <w:rPr>
          <w:bCs/>
        </w:rPr>
        <w:t xml:space="preserve">. </w:t>
      </w:r>
      <w:r w:rsidRPr="00446D1E">
        <w:rPr>
          <w:bCs/>
        </w:rPr>
        <w:t>punkte.</w:t>
      </w:r>
      <w:r w:rsidR="008A068A" w:rsidRPr="00446D1E">
        <w:rPr>
          <w:bCs/>
        </w:rPr>
        <w:t xml:space="preserve"> </w:t>
      </w:r>
    </w:p>
    <w:p w14:paraId="61B26303" w14:textId="0C2905C1" w:rsidR="003B2192" w:rsidRPr="003B2192" w:rsidRDefault="00F32A44" w:rsidP="003B2192">
      <w:pPr>
        <w:pStyle w:val="Sraopastraipa"/>
        <w:numPr>
          <w:ilvl w:val="1"/>
          <w:numId w:val="14"/>
        </w:numPr>
        <w:ind w:left="0" w:firstLine="851"/>
        <w:jc w:val="both"/>
        <w:rPr>
          <w:bCs/>
        </w:rPr>
      </w:pPr>
      <w:r w:rsidRPr="00F32A44">
        <w:t>Darbai perkami pagal fiksuoto įkainio kainodarą,</w:t>
      </w:r>
      <w:r w:rsidRPr="00F32A44">
        <w:rPr>
          <w:b/>
          <w:bCs/>
        </w:rPr>
        <w:t xml:space="preserve"> </w:t>
      </w:r>
      <w:r w:rsidRPr="007F117A">
        <w:t xml:space="preserve">kai </w:t>
      </w:r>
      <w:bookmarkStart w:id="1" w:name="part_9f5ed151752a4f5d938a966fb4d1ad28"/>
      <w:bookmarkStart w:id="2" w:name="part_b066c1a3e96e4eae8a1ae4b25b287192"/>
      <w:bookmarkStart w:id="3" w:name="part_ff53e5adfc864d5b9d9469958fed9dac"/>
      <w:bookmarkStart w:id="4" w:name="part_8edd011086cb48c9906ec3126a833f8c"/>
      <w:bookmarkEnd w:id="1"/>
      <w:bookmarkEnd w:id="2"/>
      <w:bookmarkEnd w:id="3"/>
      <w:bookmarkEnd w:id="4"/>
      <w:r w:rsidRPr="00F32A44">
        <w:rPr>
          <w:color w:val="000000"/>
        </w:rPr>
        <w:t>tiekėjui</w:t>
      </w:r>
      <w:r>
        <w:rPr>
          <w:color w:val="000000"/>
        </w:rPr>
        <w:t xml:space="preserve"> </w:t>
      </w:r>
      <w:r w:rsidRPr="00F32A44">
        <w:rPr>
          <w:color w:val="000000"/>
        </w:rPr>
        <w:t xml:space="preserve">sumokama už faktinį atliktų, pirkimo sutartyje numatytų, darbų kiekį pagal darbų įkainius, neviršijant pradinės pirkimo sutarties vertės, o jei numatyta galimybė įsigyti papildomus kiekius – ir papildomiems darbų kiekiams skirtos lėšų sumos. </w:t>
      </w:r>
      <w:bookmarkStart w:id="5" w:name="part_3919526a5876425b9403f9c209f1aa16"/>
      <w:bookmarkEnd w:id="5"/>
      <w:r w:rsidRPr="00F32A44">
        <w:rPr>
          <w:color w:val="000000"/>
        </w:rPr>
        <w:t>Pradinė pirkimo sutarties vertė bus lygi laimėjusio tiekėjo pasiūlymo kainai be PVM, apskaičiuotai sudauginus darbų</w:t>
      </w:r>
      <w:r w:rsidR="00B35C2B">
        <w:rPr>
          <w:color w:val="000000"/>
        </w:rPr>
        <w:t xml:space="preserve">/paslaugų </w:t>
      </w:r>
      <w:r w:rsidRPr="00F32A44">
        <w:rPr>
          <w:color w:val="000000"/>
        </w:rPr>
        <w:t>kiekius iš laimėjusio tiekėjo pasiūlytų įkainių be PVM</w:t>
      </w:r>
      <w:r w:rsidR="00CD4511">
        <w:rPr>
          <w:color w:val="000000"/>
        </w:rPr>
        <w:t>.</w:t>
      </w:r>
    </w:p>
    <w:p w14:paraId="66D0CEBB" w14:textId="77777777" w:rsidR="00424F90" w:rsidRPr="00424F90" w:rsidRDefault="00CD4511" w:rsidP="00424F90">
      <w:pPr>
        <w:pStyle w:val="Sraopastraipa"/>
        <w:numPr>
          <w:ilvl w:val="1"/>
          <w:numId w:val="14"/>
        </w:numPr>
        <w:ind w:left="0" w:firstLine="851"/>
        <w:jc w:val="both"/>
        <w:rPr>
          <w:bCs/>
        </w:rPr>
      </w:pPr>
      <w:r w:rsidRPr="003B2192">
        <w:rPr>
          <w:b/>
          <w:bCs/>
        </w:rPr>
        <w:t>Kartu su pasiūlymu tiekėjas privalo pateikti įkainot</w:t>
      </w:r>
      <w:r w:rsidR="00424F90">
        <w:rPr>
          <w:b/>
          <w:bCs/>
        </w:rPr>
        <w:t>ą</w:t>
      </w:r>
      <w:r w:rsidRPr="003B2192">
        <w:rPr>
          <w:b/>
          <w:bCs/>
        </w:rPr>
        <w:t xml:space="preserve"> Darbų kiekių žiniaraš</w:t>
      </w:r>
      <w:r w:rsidR="00424F90">
        <w:rPr>
          <w:b/>
          <w:bCs/>
        </w:rPr>
        <w:t>tį</w:t>
      </w:r>
      <w:r w:rsidRPr="003B2192">
        <w:rPr>
          <w:b/>
          <w:bCs/>
        </w:rPr>
        <w:t xml:space="preserve"> (pirkimo sąlygų 2 priedas) </w:t>
      </w:r>
      <w:proofErr w:type="spellStart"/>
      <w:r w:rsidRPr="003B2192">
        <w:rPr>
          <w:b/>
          <w:bCs/>
        </w:rPr>
        <w:t>excel</w:t>
      </w:r>
      <w:proofErr w:type="spellEnd"/>
      <w:r w:rsidRPr="003B2192">
        <w:rPr>
          <w:b/>
          <w:bCs/>
        </w:rPr>
        <w:t xml:space="preserve"> formatu, </w:t>
      </w:r>
      <w:proofErr w:type="spellStart"/>
      <w:r w:rsidRPr="003B2192">
        <w:rPr>
          <w:b/>
          <w:bCs/>
          <w:color w:val="000000" w:themeColor="text1"/>
          <w:u w:val="single"/>
          <w:lang w:val="en-GB"/>
        </w:rPr>
        <w:t>nekeičiant</w:t>
      </w:r>
      <w:proofErr w:type="spellEnd"/>
      <w:r w:rsidRPr="003B2192">
        <w:rPr>
          <w:b/>
          <w:bCs/>
          <w:lang w:val="en-GB"/>
        </w:rPr>
        <w:t xml:space="preserve"> </w:t>
      </w:r>
      <w:proofErr w:type="spellStart"/>
      <w:r w:rsidRPr="003B2192">
        <w:rPr>
          <w:b/>
          <w:bCs/>
          <w:lang w:val="en-GB"/>
        </w:rPr>
        <w:t>nurodytų</w:t>
      </w:r>
      <w:proofErr w:type="spellEnd"/>
      <w:r w:rsidRPr="003B2192">
        <w:rPr>
          <w:b/>
          <w:bCs/>
          <w:lang w:val="en-GB"/>
        </w:rPr>
        <w:t xml:space="preserve"> </w:t>
      </w:r>
      <w:proofErr w:type="spellStart"/>
      <w:r w:rsidRPr="003B2192">
        <w:rPr>
          <w:b/>
          <w:bCs/>
          <w:lang w:val="en-GB"/>
        </w:rPr>
        <w:t>darbų</w:t>
      </w:r>
      <w:proofErr w:type="spellEnd"/>
      <w:r w:rsidRPr="003B2192">
        <w:rPr>
          <w:b/>
          <w:bCs/>
          <w:lang w:val="en-GB"/>
        </w:rPr>
        <w:t xml:space="preserve"> </w:t>
      </w:r>
      <w:proofErr w:type="spellStart"/>
      <w:r w:rsidRPr="003B2192">
        <w:rPr>
          <w:b/>
          <w:bCs/>
          <w:lang w:val="en-GB"/>
        </w:rPr>
        <w:t>apibūdinimų</w:t>
      </w:r>
      <w:proofErr w:type="spellEnd"/>
      <w:r w:rsidRPr="003B2192">
        <w:rPr>
          <w:b/>
          <w:bCs/>
          <w:lang w:val="en-GB"/>
        </w:rPr>
        <w:t xml:space="preserve"> (</w:t>
      </w:r>
      <w:proofErr w:type="spellStart"/>
      <w:r w:rsidRPr="003B2192">
        <w:rPr>
          <w:b/>
          <w:bCs/>
          <w:lang w:val="en-GB"/>
        </w:rPr>
        <w:t>techninių</w:t>
      </w:r>
      <w:proofErr w:type="spellEnd"/>
      <w:r w:rsidRPr="003B2192">
        <w:rPr>
          <w:b/>
          <w:bCs/>
          <w:lang w:val="en-GB"/>
        </w:rPr>
        <w:t xml:space="preserve"> </w:t>
      </w:r>
      <w:proofErr w:type="spellStart"/>
      <w:r w:rsidRPr="003B2192">
        <w:rPr>
          <w:b/>
          <w:bCs/>
          <w:lang w:val="en-GB"/>
        </w:rPr>
        <w:t>specifikacijų</w:t>
      </w:r>
      <w:proofErr w:type="spellEnd"/>
      <w:r w:rsidRPr="003B2192">
        <w:rPr>
          <w:b/>
          <w:bCs/>
          <w:lang w:val="en-GB"/>
        </w:rPr>
        <w:t xml:space="preserve">), </w:t>
      </w:r>
      <w:proofErr w:type="spellStart"/>
      <w:r w:rsidRPr="003B2192">
        <w:rPr>
          <w:b/>
          <w:bCs/>
          <w:lang w:val="en-GB"/>
        </w:rPr>
        <w:t>mato</w:t>
      </w:r>
      <w:proofErr w:type="spellEnd"/>
      <w:r w:rsidRPr="003B2192">
        <w:rPr>
          <w:b/>
          <w:bCs/>
          <w:lang w:val="en-GB"/>
        </w:rPr>
        <w:t xml:space="preserve"> </w:t>
      </w:r>
      <w:proofErr w:type="spellStart"/>
      <w:r w:rsidRPr="003B2192">
        <w:rPr>
          <w:b/>
          <w:bCs/>
          <w:lang w:val="en-GB"/>
        </w:rPr>
        <w:t>vienetų</w:t>
      </w:r>
      <w:proofErr w:type="spellEnd"/>
      <w:r w:rsidRPr="003B2192">
        <w:rPr>
          <w:b/>
          <w:bCs/>
          <w:lang w:val="en-GB"/>
        </w:rPr>
        <w:t xml:space="preserve"> </w:t>
      </w:r>
      <w:proofErr w:type="spellStart"/>
      <w:r w:rsidRPr="003B2192">
        <w:rPr>
          <w:b/>
          <w:bCs/>
          <w:lang w:val="en-GB"/>
        </w:rPr>
        <w:t>ir</w:t>
      </w:r>
      <w:proofErr w:type="spellEnd"/>
      <w:r w:rsidRPr="003B2192">
        <w:rPr>
          <w:b/>
          <w:bCs/>
          <w:lang w:val="en-GB"/>
        </w:rPr>
        <w:t xml:space="preserve"> </w:t>
      </w:r>
      <w:proofErr w:type="spellStart"/>
      <w:r w:rsidRPr="003B2192">
        <w:rPr>
          <w:b/>
          <w:bCs/>
          <w:lang w:val="en-GB"/>
        </w:rPr>
        <w:t>kiekių</w:t>
      </w:r>
      <w:proofErr w:type="spellEnd"/>
      <w:r w:rsidRPr="003B2192">
        <w:rPr>
          <w:b/>
          <w:bCs/>
          <w:lang w:val="en-GB"/>
        </w:rPr>
        <w:t xml:space="preserve"> (</w:t>
      </w:r>
      <w:r w:rsidRPr="003B2192">
        <w:rPr>
          <w:b/>
          <w:bCs/>
          <w:lang w:val="en-US"/>
        </w:rPr>
        <w:t>!)</w:t>
      </w:r>
      <w:r w:rsidRPr="003B2192">
        <w:rPr>
          <w:lang w:val="en-US"/>
        </w:rPr>
        <w:t xml:space="preserve">, </w:t>
      </w:r>
      <w:r w:rsidRPr="003B2192">
        <w:rPr>
          <w:b/>
        </w:rPr>
        <w:t xml:space="preserve">įrašant įkainius, bendras atitinkamų darbų kainas, bendrą darbų kainą. </w:t>
      </w:r>
      <w:r w:rsidRPr="003B2192">
        <w:rPr>
          <w:color w:val="000000"/>
          <w:lang w:val="en-US"/>
        </w:rPr>
        <w:t>K</w:t>
      </w:r>
      <w:proofErr w:type="spellStart"/>
      <w:r w:rsidRPr="003B2192">
        <w:rPr>
          <w:color w:val="000000"/>
        </w:rPr>
        <w:t>ilusius</w:t>
      </w:r>
      <w:proofErr w:type="spellEnd"/>
      <w:r w:rsidRPr="003B2192">
        <w:rPr>
          <w:color w:val="000000"/>
        </w:rPr>
        <w:t xml:space="preserve"> klausimus dėl Darbų kiekių </w:t>
      </w:r>
      <w:proofErr w:type="gramStart"/>
      <w:r w:rsidRPr="003B2192">
        <w:rPr>
          <w:color w:val="000000"/>
        </w:rPr>
        <w:t>žiniaraščių  tiekėjas</w:t>
      </w:r>
      <w:proofErr w:type="gramEnd"/>
      <w:r w:rsidRPr="003B2192">
        <w:rPr>
          <w:color w:val="000000"/>
        </w:rPr>
        <w:t xml:space="preserve"> turi užduoti </w:t>
      </w:r>
      <w:r w:rsidRPr="003B2192">
        <w:rPr>
          <w:rFonts w:cstheme="minorHAnsi"/>
        </w:rPr>
        <w:t xml:space="preserve">pirkimo dokumentų 6 skyriuje „Pirkimo dokumentų paaiškinimas, papildymas ir patikslinimas“ nustatyta tvarka ir terminais. Darbų kiekių žiniaraščiuose pateikti įkainiai bus naudojami pirkimo sutarties vykdymo metu. </w:t>
      </w:r>
    </w:p>
    <w:p w14:paraId="6E6C910B" w14:textId="77777777" w:rsidR="00424F90" w:rsidRPr="00424F90" w:rsidRDefault="001F11BE" w:rsidP="00424F90">
      <w:pPr>
        <w:pStyle w:val="Sraopastraipa"/>
        <w:numPr>
          <w:ilvl w:val="1"/>
          <w:numId w:val="14"/>
        </w:numPr>
        <w:tabs>
          <w:tab w:val="left" w:pos="1418"/>
        </w:tabs>
        <w:ind w:left="0" w:firstLine="851"/>
        <w:jc w:val="both"/>
        <w:rPr>
          <w:bCs/>
        </w:rPr>
      </w:pPr>
      <w:r w:rsidRPr="00424F90">
        <w:rPr>
          <w:rFonts w:cstheme="minorHAnsi"/>
        </w:rPr>
        <w:t xml:space="preserve">Tiekėjai, dalyvaujantys pirkimo procedūroje, atsako už rūpestingą visų pirkimo                          dokumentų išnagrinėjimą, įskaitant techninius dokumentus ir visus pateiktus paaiškinimus bei                     papildymus, taip pat už pateikiamos informacijos apie visas sąlygas bei įsipareigojimus, galinčius turėti įtakos pasiūlymo sumai ar pobūdžiui arba Darbų atlikimui, gavimą. </w:t>
      </w:r>
    </w:p>
    <w:p w14:paraId="448487BD" w14:textId="4CB6ECF4" w:rsidR="000C2CBF" w:rsidRPr="00BD2A18" w:rsidRDefault="000C2CBF" w:rsidP="000C2CBF">
      <w:pPr>
        <w:pStyle w:val="Sraopastraipa"/>
        <w:numPr>
          <w:ilvl w:val="1"/>
          <w:numId w:val="14"/>
        </w:numPr>
        <w:tabs>
          <w:tab w:val="left" w:pos="1418"/>
        </w:tabs>
        <w:ind w:left="0" w:firstLine="851"/>
        <w:jc w:val="both"/>
        <w:rPr>
          <w:bCs/>
        </w:rPr>
      </w:pPr>
      <w:r w:rsidRPr="00424F90">
        <w:rPr>
          <w:color w:val="000000"/>
        </w:rPr>
        <w:t xml:space="preserve">Techninėje specifikacijoje (įskaitant darbų kiekių žiniaraštį)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w:t>
      </w:r>
      <w:r w:rsidRPr="00BD2A18">
        <w:rPr>
          <w:color w:val="000000"/>
        </w:rPr>
        <w:t xml:space="preserve">lygiaverčiai nurodytiems. </w:t>
      </w:r>
      <w:r w:rsidRPr="00BD2A18">
        <w:t>Lygiavertiškumo įrodymas yra tiekėjo pareiga.</w:t>
      </w:r>
    </w:p>
    <w:p w14:paraId="0692FFE0" w14:textId="0931E225" w:rsidR="00517DE7" w:rsidRPr="00517DE7" w:rsidRDefault="000B120D" w:rsidP="00517DE7">
      <w:pPr>
        <w:pStyle w:val="Sraopastraipa"/>
        <w:numPr>
          <w:ilvl w:val="1"/>
          <w:numId w:val="14"/>
        </w:numPr>
        <w:tabs>
          <w:tab w:val="left" w:pos="1418"/>
        </w:tabs>
        <w:ind w:left="0" w:firstLine="851"/>
        <w:jc w:val="both"/>
        <w:rPr>
          <w:bCs/>
        </w:rPr>
      </w:pPr>
      <w:r w:rsidRPr="00BD2A18">
        <w:rPr>
          <w:noProof/>
          <w:lang w:eastAsia="lt-LT"/>
        </w:rPr>
        <w:t xml:space="preserve">Tiekėjas, prieš pateikdamas pasiūlymą, objektą, nurodytą pirkimo sąlygų 2.1 punkte, gali </w:t>
      </w:r>
      <w:r w:rsidR="005C16D5" w:rsidRPr="00BD2A18">
        <w:rPr>
          <w:noProof/>
          <w:lang w:eastAsia="lt-LT"/>
        </w:rPr>
        <w:t xml:space="preserve">savarankiškai </w:t>
      </w:r>
      <w:r w:rsidRPr="00BD2A18">
        <w:rPr>
          <w:noProof/>
          <w:lang w:eastAsia="lt-LT"/>
        </w:rPr>
        <w:t>apžiū</w:t>
      </w:r>
      <w:r w:rsidRPr="0037781B">
        <w:rPr>
          <w:noProof/>
          <w:lang w:eastAsia="lt-LT"/>
        </w:rPr>
        <w:t xml:space="preserve">rėti vietoje ir įvertinti visas </w:t>
      </w:r>
      <w:r w:rsidRPr="00546867">
        <w:rPr>
          <w:noProof/>
          <w:lang w:eastAsia="lt-LT"/>
        </w:rPr>
        <w:t xml:space="preserve">galimas rizikas. </w:t>
      </w:r>
    </w:p>
    <w:p w14:paraId="66320C4C" w14:textId="2FF28988" w:rsidR="00F7094E" w:rsidRPr="00517DE7" w:rsidRDefault="00F7094E" w:rsidP="00517DE7">
      <w:pPr>
        <w:pStyle w:val="Sraopastraipa"/>
        <w:numPr>
          <w:ilvl w:val="1"/>
          <w:numId w:val="14"/>
        </w:numPr>
        <w:tabs>
          <w:tab w:val="left" w:pos="1418"/>
        </w:tabs>
        <w:ind w:left="0" w:firstLine="851"/>
        <w:jc w:val="both"/>
        <w:rPr>
          <w:bCs/>
        </w:rPr>
      </w:pPr>
      <w:r w:rsidRPr="00517DE7">
        <w:rPr>
          <w:rFonts w:eastAsia="Calibri"/>
        </w:rPr>
        <w:lastRenderedPageBreak/>
        <w:t>Pirkimas nėra skaidomas į dalis, todėl pasiūlymas turi būti teikiamas visai pirkimo apimčiai.</w:t>
      </w:r>
    </w:p>
    <w:p w14:paraId="31941936" w14:textId="77777777" w:rsidR="0030653B" w:rsidRPr="0030653B" w:rsidRDefault="0030653B" w:rsidP="005B49DC">
      <w:pPr>
        <w:jc w:val="both"/>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FFF27D"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5D4348"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5D4348" w:rsidRPr="00296474">
          <w:rPr>
            <w:rStyle w:val="Hipersaitas"/>
          </w:rPr>
          <w:t>https://viesiejipirkimai.lt/</w:t>
        </w:r>
      </w:hyperlink>
      <w:r w:rsidR="000B4511" w:rsidRPr="000B4511">
        <w:rPr>
          <w:iCs/>
        </w:rPr>
        <w:t>).</w:t>
      </w:r>
      <w:r w:rsidR="005D434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97EAF76" w14:textId="77777777" w:rsidR="009D70FE" w:rsidRPr="009D70FE" w:rsidRDefault="009D70FE" w:rsidP="00B85C9A">
      <w:pPr>
        <w:widowControl w:val="0"/>
        <w:numPr>
          <w:ilvl w:val="1"/>
          <w:numId w:val="22"/>
        </w:numPr>
        <w:tabs>
          <w:tab w:val="left" w:pos="1134"/>
        </w:tabs>
        <w:autoSpaceDE w:val="0"/>
        <w:autoSpaceDN/>
        <w:adjustRightInd w:val="0"/>
        <w:ind w:left="0" w:firstLine="709"/>
        <w:jc w:val="both"/>
        <w:textAlignment w:val="auto"/>
        <w:rPr>
          <w:rFonts w:eastAsia="Calibri" w:cstheme="minorHAnsi"/>
          <w:bCs/>
          <w:iCs/>
        </w:rPr>
      </w:pPr>
      <w:r w:rsidRPr="009D70FE">
        <w:rPr>
          <w:rFonts w:eastAsia="Calibri"/>
          <w:b/>
          <w:bCs/>
        </w:rPr>
        <w:t>Pasiūlymas gali būti pasirašytas fiziniu arba kvalifikuotu elektroniniu parašu</w:t>
      </w:r>
      <w:r w:rsidRPr="009D70F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9D70FE">
        <w:rPr>
          <w:rFonts w:eastAsia="Calibri"/>
        </w:rPr>
        <w:t xml:space="preserve"> Gali būti:</w:t>
      </w:r>
    </w:p>
    <w:p w14:paraId="7C1E1ACE" w14:textId="0540A6D3" w:rsidR="009D70FE" w:rsidRPr="00280181" w:rsidRDefault="009D70FE" w:rsidP="00B85C9A">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38FEFEB8" w14:textId="1F3D61DE" w:rsidR="009D70FE" w:rsidRPr="00B24C34" w:rsidRDefault="009D70FE" w:rsidP="00B85C9A">
      <w:pPr>
        <w:ind w:firstLine="709"/>
        <w:jc w:val="both"/>
      </w:pPr>
      <w:r>
        <w:rPr>
          <w:rFonts w:eastAsia="Calibri"/>
        </w:rPr>
        <w:t>3.3</w:t>
      </w:r>
      <w:r w:rsidRPr="00280181">
        <w:rPr>
          <w:rFonts w:eastAsia="Calibri"/>
        </w:rPr>
        <w:t>.2. skaitmeninės dokumentų kopijos (fiziniu parašu tvirtinami dokumentai turi būti pateikiami pasirašyti ir nuskenuoti).</w:t>
      </w:r>
    </w:p>
    <w:p w14:paraId="051462B5" w14:textId="77777777"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482ABA83" w:rsidR="009C2853" w:rsidRPr="005604B6" w:rsidRDefault="00EE34C4" w:rsidP="001A4548">
      <w:pPr>
        <w:pStyle w:val="Sraopastraipa"/>
        <w:numPr>
          <w:ilvl w:val="2"/>
          <w:numId w:val="22"/>
        </w:numPr>
        <w:tabs>
          <w:tab w:val="left" w:pos="1418"/>
        </w:tabs>
        <w:autoSpaceDN/>
        <w:ind w:left="0" w:firstLine="709"/>
        <w:contextualSpacing/>
        <w:jc w:val="both"/>
        <w:textAlignment w:val="auto"/>
        <w:rPr>
          <w:bCs/>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5604B6">
        <w:rPr>
          <w:bCs/>
        </w:rPr>
        <w:t xml:space="preserve">, taip pat </w:t>
      </w:r>
      <w:r w:rsidR="005604B6" w:rsidRPr="005604B6">
        <w:rPr>
          <w:b/>
        </w:rPr>
        <w:t>užpildytas darbų kiekių žiniaraštis</w:t>
      </w:r>
      <w:r w:rsidR="005604B6">
        <w:rPr>
          <w:b/>
        </w:rPr>
        <w:t xml:space="preserve"> </w:t>
      </w:r>
      <w:r w:rsidR="005604B6" w:rsidRPr="005604B6">
        <w:rPr>
          <w:bCs/>
        </w:rPr>
        <w:t>(pirkimo sąlygų 2 priedas „Techninė specifikacija“)</w:t>
      </w:r>
      <w:r w:rsidR="00DF3B37" w:rsidRPr="005604B6">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lastRenderedPageBreak/>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lastRenderedPageBreak/>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73ED3D15"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38101D">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lastRenderedPageBreak/>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DEEAF00"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0073CB">
        <w:rPr>
          <w:rFonts w:cstheme="minorHAnsi"/>
          <w:bCs/>
        </w:rPr>
        <w:t xml:space="preserve">30 </w:t>
      </w:r>
      <w:r w:rsidRPr="00E46903">
        <w:rPr>
          <w:rFonts w:cstheme="minorHAnsi"/>
          <w:bCs/>
        </w:rPr>
        <w:t xml:space="preserve">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lastRenderedPageBreak/>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lastRenderedPageBreak/>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A35E6F">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w:t>
      </w:r>
      <w:r w:rsidRPr="00E46903">
        <w:rPr>
          <w:rFonts w:cstheme="minorHAnsi"/>
        </w:rPr>
        <w:lastRenderedPageBreak/>
        <w:t xml:space="preserve">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7230A6">
      <w:pPr>
        <w:pStyle w:val="Tvarkospapunktis"/>
        <w:numPr>
          <w:ilvl w:val="0"/>
          <w:numId w:val="0"/>
        </w:numPr>
        <w:shd w:val="clear" w:color="auto" w:fill="FFFFFF" w:themeFill="background1"/>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183AA6DA" w:rsidR="00424DE1" w:rsidRPr="002A6275" w:rsidRDefault="005D52CB" w:rsidP="007230A6">
      <w:pPr>
        <w:pStyle w:val="Sraopastraipa"/>
        <w:numPr>
          <w:ilvl w:val="0"/>
          <w:numId w:val="18"/>
        </w:numPr>
        <w:autoSpaceDN/>
        <w:spacing w:before="120" w:after="120"/>
        <w:jc w:val="center"/>
        <w:rPr>
          <w:b/>
          <w:spacing w:val="-8"/>
          <w:lang w:eastAsia="lt-LT"/>
        </w:rPr>
      </w:pPr>
      <w:r w:rsidRPr="002A6275">
        <w:rPr>
          <w:b/>
          <w:spacing w:val="-8"/>
          <w:lang w:eastAsia="lt-LT"/>
        </w:rPr>
        <w:t>EKONOMIŠKAI NAUDINGIAUSIO PASIŪLYMO IŠRINKIMO KRITERIJAI</w:t>
      </w:r>
    </w:p>
    <w:p w14:paraId="4C854532" w14:textId="039DCC20" w:rsidR="007230A6" w:rsidRPr="007230A6" w:rsidRDefault="007230A6" w:rsidP="007230A6">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 Perkančioji organizacija ekonomiškai naudingiausią pasiūlymą išrinks pagal kainą</w:t>
      </w:r>
      <w:r w:rsidRPr="007230A6">
        <w:rPr>
          <w:i/>
          <w:lang w:eastAsia="lt-LT"/>
        </w:rPr>
        <w:t xml:space="preserve">. </w:t>
      </w:r>
      <w:r w:rsidRPr="007230A6">
        <w:rPr>
          <w:iCs/>
          <w:lang w:eastAsia="lt-LT"/>
        </w:rPr>
        <w:t xml:space="preserve">Laimėtoju bus pripažintas mažiausią kainą pasiūlęs tiekėjas.  </w:t>
      </w:r>
    </w:p>
    <w:p w14:paraId="0201FD09" w14:textId="2E47EC22" w:rsidR="007230A6" w:rsidRPr="007230A6" w:rsidRDefault="007230A6" w:rsidP="007230A6">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 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lastRenderedPageBreak/>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lastRenderedPageBreak/>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6"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6"/>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lastRenderedPageBreak/>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lastRenderedPageBreak/>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628549D5" w14:textId="680AB3EE" w:rsidR="003D7734" w:rsidRDefault="00E07D84" w:rsidP="003D7734">
      <w:pPr>
        <w:pStyle w:val="Sraopastraipa"/>
        <w:widowControl w:val="0"/>
        <w:tabs>
          <w:tab w:val="left" w:pos="1418"/>
        </w:tabs>
        <w:suppressAutoHyphens w:val="0"/>
        <w:autoSpaceDE w:val="0"/>
        <w:adjustRightInd w:val="0"/>
        <w:ind w:left="660"/>
        <w:jc w:val="right"/>
        <w:textAlignment w:val="auto"/>
        <w:rPr>
          <w:bCs/>
          <w:i/>
          <w:iCs/>
          <w:lang w:eastAsia="lt-LT"/>
        </w:rPr>
      </w:pPr>
      <w:r w:rsidRPr="00F2277C">
        <w:rPr>
          <w:bCs/>
          <w:i/>
          <w:iCs/>
          <w:lang w:eastAsia="lt-LT"/>
        </w:rPr>
        <w:t>2 lentelė „Tiekėjo kvalifikacijos reikalavimai“</w:t>
      </w:r>
    </w:p>
    <w:p w14:paraId="57B7A2C6" w14:textId="77777777" w:rsidR="003D7734" w:rsidRPr="003D7734" w:rsidRDefault="003D7734" w:rsidP="003D7734">
      <w:pPr>
        <w:pStyle w:val="Sraopastraipa"/>
        <w:widowControl w:val="0"/>
        <w:tabs>
          <w:tab w:val="left" w:pos="1418"/>
        </w:tabs>
        <w:suppressAutoHyphens w:val="0"/>
        <w:autoSpaceDE w:val="0"/>
        <w:adjustRightInd w:val="0"/>
        <w:ind w:left="660"/>
        <w:jc w:val="right"/>
        <w:textAlignment w:val="auto"/>
        <w:rPr>
          <w:bCs/>
          <w:i/>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3D7734" w:rsidRPr="006F0084" w14:paraId="2EFD88AB" w14:textId="77777777" w:rsidTr="00A67B47">
        <w:trPr>
          <w:cantSplit/>
          <w:tblHeader/>
        </w:trPr>
        <w:tc>
          <w:tcPr>
            <w:tcW w:w="570" w:type="dxa"/>
            <w:shd w:val="clear" w:color="auto" w:fill="DBE5F1" w:themeFill="accent1" w:themeFillTint="33"/>
            <w:vAlign w:val="center"/>
          </w:tcPr>
          <w:p w14:paraId="378CDD32" w14:textId="77777777" w:rsidR="003D7734" w:rsidRPr="006F0084" w:rsidRDefault="003D7734" w:rsidP="00A67B47">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320E8E7F" w14:textId="77777777" w:rsidR="003D7734" w:rsidRPr="006F0084" w:rsidRDefault="003D7734" w:rsidP="00A67B47">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737D74FA" w14:textId="77777777" w:rsidR="003D7734" w:rsidRPr="006F0084" w:rsidRDefault="003D7734" w:rsidP="00A67B47">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3D7734" w:rsidRPr="006F0084" w14:paraId="34831B1D" w14:textId="77777777" w:rsidTr="00A67B47">
        <w:trPr>
          <w:trHeight w:val="418"/>
        </w:trPr>
        <w:tc>
          <w:tcPr>
            <w:tcW w:w="9639" w:type="dxa"/>
            <w:gridSpan w:val="3"/>
            <w:shd w:val="clear" w:color="auto" w:fill="DBE5F1" w:themeFill="accent1" w:themeFillTint="33"/>
          </w:tcPr>
          <w:p w14:paraId="4F70C6B0" w14:textId="77777777" w:rsidR="003D7734" w:rsidRPr="006F0084" w:rsidRDefault="003D7734" w:rsidP="00A67B47">
            <w:pPr>
              <w:widowControl w:val="0"/>
              <w:tabs>
                <w:tab w:val="left" w:pos="1418"/>
              </w:tabs>
              <w:autoSpaceDE w:val="0"/>
              <w:adjustRightInd w:val="0"/>
              <w:jc w:val="both"/>
              <w:rPr>
                <w:lang w:eastAsia="lt-LT"/>
              </w:rPr>
            </w:pPr>
            <w:r w:rsidRPr="006F0084">
              <w:rPr>
                <w:b/>
                <w:bCs/>
                <w:iCs/>
                <w:lang w:eastAsia="lt-LT"/>
              </w:rPr>
              <w:t>Teisė verstis veikla</w:t>
            </w:r>
          </w:p>
        </w:tc>
      </w:tr>
      <w:tr w:rsidR="003D7734" w:rsidRPr="006F0084" w14:paraId="15323A61" w14:textId="77777777" w:rsidTr="00A67B47">
        <w:trPr>
          <w:trHeight w:val="3816"/>
        </w:trPr>
        <w:tc>
          <w:tcPr>
            <w:tcW w:w="570" w:type="dxa"/>
            <w:shd w:val="clear" w:color="auto" w:fill="auto"/>
          </w:tcPr>
          <w:p w14:paraId="24B404D3" w14:textId="77777777" w:rsidR="003D7734" w:rsidRPr="006F0084" w:rsidRDefault="003D7734" w:rsidP="00A67B47">
            <w:pPr>
              <w:widowControl w:val="0"/>
              <w:tabs>
                <w:tab w:val="left" w:pos="1418"/>
              </w:tabs>
              <w:suppressAutoHyphens w:val="0"/>
              <w:autoSpaceDE w:val="0"/>
              <w:adjustRightInd w:val="0"/>
              <w:jc w:val="both"/>
              <w:textAlignment w:val="auto"/>
              <w:rPr>
                <w:lang w:eastAsia="lt-LT"/>
              </w:rPr>
            </w:pPr>
            <w:r>
              <w:rPr>
                <w:lang w:eastAsia="lt-LT"/>
              </w:rPr>
              <w:t>1</w:t>
            </w:r>
            <w:r w:rsidRPr="006F0084">
              <w:rPr>
                <w:lang w:eastAsia="lt-LT"/>
              </w:rPr>
              <w:t>.</w:t>
            </w:r>
          </w:p>
        </w:tc>
        <w:tc>
          <w:tcPr>
            <w:tcW w:w="4512" w:type="dxa"/>
            <w:shd w:val="clear" w:color="auto" w:fill="auto"/>
          </w:tcPr>
          <w:p w14:paraId="3B0422C9" w14:textId="2938EE77" w:rsidR="0047179D" w:rsidRPr="0047179D" w:rsidRDefault="0047179D" w:rsidP="00A67B47">
            <w:pPr>
              <w:widowControl w:val="0"/>
              <w:tabs>
                <w:tab w:val="left" w:pos="1418"/>
              </w:tabs>
              <w:autoSpaceDE w:val="0"/>
              <w:adjustRightInd w:val="0"/>
              <w:jc w:val="both"/>
              <w:rPr>
                <w:color w:val="000000" w:themeColor="text1"/>
              </w:rPr>
            </w:pPr>
            <w:proofErr w:type="spellStart"/>
            <w:r>
              <w:t>Tiekėjas</w:t>
            </w:r>
            <w:proofErr w:type="spellEnd"/>
            <w:r>
              <w:t xml:space="preserve"> turi turėti teisę Lietuvos Respublikoje </w:t>
            </w:r>
            <w:r w:rsidRPr="00BA185D">
              <w:rPr>
                <w:b/>
                <w:bCs/>
              </w:rPr>
              <w:t>tirti žemės gelmes</w:t>
            </w:r>
            <w:r w:rsidRPr="00BA185D">
              <w:t xml:space="preserve"> (</w:t>
            </w:r>
            <w:r w:rsidRPr="00BA185D">
              <w:rPr>
                <w:b/>
                <w:bCs/>
              </w:rPr>
              <w:t>darbų rūšys</w:t>
            </w:r>
            <w:r w:rsidRPr="00BA185D">
              <w:t xml:space="preserve"> – </w:t>
            </w:r>
            <w:r w:rsidRPr="00BA185D">
              <w:rPr>
                <w:b/>
                <w:bCs/>
              </w:rPr>
              <w:t>požeminio vandens paieška ir žvalgyba; žemės gelmių ertmių paieška ir žvalgyba, geofizinis tyrimas</w:t>
            </w:r>
            <w:r w:rsidRPr="0047179D">
              <w:t>)</w:t>
            </w:r>
            <w:r>
              <w:t xml:space="preserve"> (teisinis pagrindas – Lietuvos Respublikos žemės gelmių </w:t>
            </w:r>
            <w:proofErr w:type="spellStart"/>
            <w:r>
              <w:t>įstatym</w:t>
            </w:r>
            <w:proofErr w:type="spellEnd"/>
            <w:r w:rsidR="00DB44D0">
              <w:t xml:space="preserve"> 7 str.</w:t>
            </w:r>
            <w:r>
              <w:t>)</w:t>
            </w:r>
            <w:r w:rsidR="00DB44D0">
              <w:t>.</w:t>
            </w:r>
          </w:p>
          <w:p w14:paraId="1BE9F3FC" w14:textId="77777777" w:rsidR="0047179D" w:rsidRPr="006F0084" w:rsidRDefault="0047179D" w:rsidP="00A67B47">
            <w:pPr>
              <w:widowControl w:val="0"/>
              <w:tabs>
                <w:tab w:val="left" w:pos="1418"/>
              </w:tabs>
              <w:autoSpaceDE w:val="0"/>
              <w:adjustRightInd w:val="0"/>
              <w:jc w:val="both"/>
              <w:rPr>
                <w:bCs/>
                <w:color w:val="000000" w:themeColor="text1"/>
              </w:rPr>
            </w:pPr>
          </w:p>
          <w:p w14:paraId="5743997C" w14:textId="77777777" w:rsidR="003D7734" w:rsidRPr="006F0084" w:rsidRDefault="003D7734" w:rsidP="00A67B47">
            <w:pPr>
              <w:pStyle w:val="Sraopastraipa"/>
              <w:widowControl w:val="0"/>
              <w:numPr>
                <w:ilvl w:val="0"/>
                <w:numId w:val="58"/>
              </w:numPr>
              <w:tabs>
                <w:tab w:val="left" w:pos="1418"/>
              </w:tabs>
              <w:autoSpaceDE w:val="0"/>
              <w:adjustRightInd w:val="0"/>
              <w:ind w:left="319" w:hanging="319"/>
              <w:jc w:val="both"/>
              <w:rPr>
                <w:bCs/>
                <w:i/>
                <w:color w:val="000000" w:themeColor="text1"/>
              </w:rPr>
            </w:pPr>
            <w:r w:rsidRPr="006F0084">
              <w:rPr>
                <w:i/>
                <w:color w:val="000000"/>
                <w:lang w:eastAsia="lt-LT"/>
              </w:rPr>
              <w:t>Jeigu pasiūlymą teikia ūkio subjektų grupė – reikalavimą turi atitikti kiekvienas ūkio subjektų grupės narys (-</w:t>
            </w:r>
            <w:proofErr w:type="spellStart"/>
            <w:r w:rsidRPr="006F0084">
              <w:rPr>
                <w:i/>
                <w:color w:val="000000"/>
                <w:lang w:eastAsia="lt-LT"/>
              </w:rPr>
              <w:t>iai</w:t>
            </w:r>
            <w:proofErr w:type="spellEnd"/>
            <w:r w:rsidRPr="006F0084">
              <w:rPr>
                <w:i/>
                <w:color w:val="000000"/>
                <w:lang w:eastAsia="lt-LT"/>
              </w:rPr>
              <w:t>), pagal jų prisiimamus įsipareigojimus pirkimo sutarčiai vykdyti.</w:t>
            </w:r>
          </w:p>
          <w:p w14:paraId="5763FBF1" w14:textId="77777777" w:rsidR="003D7734" w:rsidRPr="006F0084" w:rsidRDefault="003D7734" w:rsidP="00A67B47">
            <w:pPr>
              <w:pStyle w:val="Sraopastraipa"/>
              <w:widowControl w:val="0"/>
              <w:numPr>
                <w:ilvl w:val="0"/>
                <w:numId w:val="58"/>
              </w:numPr>
              <w:tabs>
                <w:tab w:val="left" w:pos="1418"/>
              </w:tabs>
              <w:autoSpaceDE w:val="0"/>
              <w:adjustRightInd w:val="0"/>
              <w:ind w:left="319" w:hanging="319"/>
              <w:jc w:val="both"/>
              <w:rPr>
                <w:bCs/>
                <w:color w:val="000000" w:themeColor="text1"/>
              </w:rPr>
            </w:pPr>
            <w:r w:rsidRPr="006F0084">
              <w:rPr>
                <w:bCs/>
                <w:i/>
                <w:iCs/>
                <w:lang w:eastAsia="lt-LT"/>
              </w:rPr>
              <w:t xml:space="preserve">Tiekėjas gali remtis kitų ūkio subjektų </w:t>
            </w:r>
            <w:r w:rsidRPr="006F0084">
              <w:rPr>
                <w:bCs/>
                <w:i/>
                <w:iCs/>
                <w:lang w:eastAsia="lt-LT"/>
              </w:rPr>
              <w:lastRenderedPageBreak/>
              <w:t>pajėgumais tik tuomet, kai tie subjektai, kurių pajėgumais buvo pasiremta, patys atliks darbus, kuriems reikia jų pajėgumų.</w:t>
            </w:r>
          </w:p>
          <w:p w14:paraId="31C53AD9" w14:textId="77777777" w:rsidR="003D7734" w:rsidRPr="006F0084" w:rsidRDefault="003D7734" w:rsidP="00A67B47">
            <w:pPr>
              <w:pStyle w:val="Sraopastraipa"/>
              <w:widowControl w:val="0"/>
              <w:numPr>
                <w:ilvl w:val="0"/>
                <w:numId w:val="58"/>
              </w:numPr>
              <w:tabs>
                <w:tab w:val="left" w:pos="1418"/>
              </w:tabs>
              <w:autoSpaceDE w:val="0"/>
              <w:adjustRightInd w:val="0"/>
              <w:ind w:left="319" w:hanging="319"/>
              <w:jc w:val="both"/>
              <w:rPr>
                <w:bCs/>
                <w:color w:val="000000" w:themeColor="text1"/>
              </w:rPr>
            </w:pPr>
            <w:r w:rsidRPr="006F0084">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4557" w:type="dxa"/>
            <w:shd w:val="clear" w:color="auto" w:fill="auto"/>
          </w:tcPr>
          <w:p w14:paraId="5478A20A" w14:textId="77777777" w:rsidR="008C37AC" w:rsidRDefault="003D7734" w:rsidP="008C37AC">
            <w:pPr>
              <w:widowControl w:val="0"/>
              <w:tabs>
                <w:tab w:val="left" w:pos="1418"/>
              </w:tabs>
              <w:autoSpaceDE w:val="0"/>
              <w:adjustRightInd w:val="0"/>
              <w:jc w:val="both"/>
              <w:rPr>
                <w:lang w:eastAsia="lt-LT"/>
              </w:rPr>
            </w:pPr>
            <w:r w:rsidRPr="006F0084">
              <w:rPr>
                <w:lang w:eastAsia="lt-LT"/>
              </w:rPr>
              <w:lastRenderedPageBreak/>
              <w:t>Pateikiama:</w:t>
            </w:r>
          </w:p>
          <w:p w14:paraId="50B15C91" w14:textId="77777777" w:rsidR="008C37AC" w:rsidRDefault="008C37AC" w:rsidP="008C37AC">
            <w:pPr>
              <w:widowControl w:val="0"/>
              <w:tabs>
                <w:tab w:val="left" w:pos="1418"/>
              </w:tabs>
              <w:autoSpaceDE w:val="0"/>
              <w:adjustRightInd w:val="0"/>
              <w:jc w:val="both"/>
            </w:pPr>
          </w:p>
          <w:p w14:paraId="4A5A81A2" w14:textId="43E464F3" w:rsidR="008C37AC" w:rsidRDefault="008C37AC" w:rsidP="008C37AC">
            <w:pPr>
              <w:widowControl w:val="0"/>
              <w:tabs>
                <w:tab w:val="left" w:pos="1418"/>
              </w:tabs>
              <w:autoSpaceDE w:val="0"/>
              <w:adjustRightInd w:val="0"/>
              <w:jc w:val="both"/>
            </w:pPr>
            <w:r w:rsidRPr="000944BC">
              <w:t>Lietuvos geologijos tarnybos prie Aplinkos ministerijos leidim</w:t>
            </w:r>
            <w:r>
              <w:t>as</w:t>
            </w:r>
            <w:r w:rsidRPr="000944BC">
              <w:t xml:space="preserve"> tirti žemės gelmes</w:t>
            </w:r>
            <w:r>
              <w:t>.</w:t>
            </w:r>
          </w:p>
          <w:p w14:paraId="52751CBF" w14:textId="77777777" w:rsidR="008C37AC" w:rsidRDefault="008C37AC" w:rsidP="008C37AC">
            <w:pPr>
              <w:widowControl w:val="0"/>
              <w:tabs>
                <w:tab w:val="left" w:pos="1418"/>
              </w:tabs>
              <w:autoSpaceDE w:val="0"/>
              <w:adjustRightInd w:val="0"/>
              <w:jc w:val="both"/>
              <w:rPr>
                <w:lang w:eastAsia="lt-LT"/>
              </w:rPr>
            </w:pPr>
          </w:p>
          <w:p w14:paraId="340852D5" w14:textId="3FB7EBA0" w:rsidR="00DB44D0" w:rsidRDefault="008C37AC" w:rsidP="008C37AC">
            <w:pPr>
              <w:widowControl w:val="0"/>
              <w:tabs>
                <w:tab w:val="left" w:pos="1418"/>
              </w:tabs>
              <w:autoSpaceDE w:val="0"/>
              <w:adjustRightInd w:val="0"/>
              <w:jc w:val="both"/>
              <w:rPr>
                <w:bCs/>
                <w:lang w:eastAsia="lt-LT"/>
              </w:rPr>
            </w:pPr>
            <w:r>
              <w:t xml:space="preserve">Užsienio (Europos Sąjungos ir Europos ekonominės erdvės valstybės narių bei Šveicarijos </w:t>
            </w:r>
            <w:r w:rsidR="00E35C93">
              <w:t>K</w:t>
            </w:r>
            <w:r>
              <w:t>onfederacijos) tiekėjų įgyta kvalifikacija bus laikytina atitinkančia viešojo pirkimo sąlygas</w:t>
            </w:r>
            <w:r w:rsidR="00E35C93">
              <w:t xml:space="preserve"> </w:t>
            </w:r>
            <w:r>
              <w:t xml:space="preserve">nepriklausomai nuo to, kad šio pajėgumo patvirtinimo dokumentas Lietuvoje bus išduotas po galutinės pasiūlymų pateikimo </w:t>
            </w:r>
            <w:r w:rsidR="00E35C93">
              <w:t xml:space="preserve">termino </w:t>
            </w:r>
            <w:r>
              <w:t>dienos. Tokiu atveju</w:t>
            </w:r>
            <w:r w:rsidR="00E35C93">
              <w:t xml:space="preserve"> </w:t>
            </w:r>
            <w:r>
              <w:t xml:space="preserve">tiekėjai turi pateikti </w:t>
            </w:r>
            <w:r>
              <w:lastRenderedPageBreak/>
              <w:t xml:space="preserve">kilmės šalyje </w:t>
            </w:r>
            <w:r w:rsidR="00E35C93" w:rsidRPr="006F0084">
              <w:rPr>
                <w:lang w:eastAsia="lt-LT"/>
              </w:rPr>
              <w:t xml:space="preserve">kompetentingų institucijų </w:t>
            </w:r>
            <w:r>
              <w:t xml:space="preserve">išduoto dokumento kopiją ir prašymo išduoti teisės pripažinimo dokumentą kopiją, o iki pasirašant </w:t>
            </w:r>
            <w:r w:rsidR="00E35C93">
              <w:t xml:space="preserve">pirkimo </w:t>
            </w:r>
            <w:r>
              <w:t>sutartį turės pateikti ir patį teisės pripažinimo dokumentą.</w:t>
            </w:r>
          </w:p>
          <w:p w14:paraId="73080199" w14:textId="77777777" w:rsidR="003D7734" w:rsidRPr="006F0084" w:rsidRDefault="003D7734" w:rsidP="00E35C93">
            <w:pPr>
              <w:jc w:val="both"/>
              <w:rPr>
                <w:bCs/>
              </w:rPr>
            </w:pPr>
          </w:p>
        </w:tc>
      </w:tr>
      <w:tr w:rsidR="003D7734" w:rsidRPr="006F0084" w14:paraId="7E4213A2" w14:textId="77777777" w:rsidTr="00A67B47">
        <w:tc>
          <w:tcPr>
            <w:tcW w:w="9639" w:type="dxa"/>
            <w:gridSpan w:val="3"/>
            <w:shd w:val="clear" w:color="auto" w:fill="DBE5F1" w:themeFill="accent1" w:themeFillTint="33"/>
          </w:tcPr>
          <w:p w14:paraId="42F64F04" w14:textId="77777777" w:rsidR="003D7734" w:rsidRPr="00C00AA5" w:rsidRDefault="003D7734" w:rsidP="00A67B47">
            <w:pPr>
              <w:spacing w:line="360" w:lineRule="auto"/>
              <w:jc w:val="both"/>
              <w:rPr>
                <w:b/>
                <w:bCs/>
                <w:iCs/>
                <w:lang w:eastAsia="lt-LT"/>
              </w:rPr>
            </w:pPr>
            <w:r w:rsidRPr="006F0084">
              <w:rPr>
                <w:b/>
                <w:bCs/>
                <w:iCs/>
                <w:lang w:eastAsia="lt-LT"/>
              </w:rPr>
              <w:lastRenderedPageBreak/>
              <w:t>Techninis ir profesinis pajėgumas</w:t>
            </w:r>
          </w:p>
        </w:tc>
      </w:tr>
      <w:tr w:rsidR="003D7734" w:rsidRPr="006F0084" w14:paraId="60C60A2D" w14:textId="77777777" w:rsidTr="00A67B47">
        <w:tc>
          <w:tcPr>
            <w:tcW w:w="570" w:type="dxa"/>
            <w:shd w:val="clear" w:color="auto" w:fill="auto"/>
          </w:tcPr>
          <w:p w14:paraId="47F81D1F" w14:textId="77777777" w:rsidR="003D7734" w:rsidRPr="00A129BB" w:rsidRDefault="003D7734" w:rsidP="00A67B47">
            <w:r>
              <w:t>2.</w:t>
            </w:r>
          </w:p>
        </w:tc>
        <w:tc>
          <w:tcPr>
            <w:tcW w:w="4512" w:type="dxa"/>
            <w:shd w:val="clear" w:color="auto" w:fill="auto"/>
          </w:tcPr>
          <w:p w14:paraId="4072FC66" w14:textId="57F71C76" w:rsidR="00A4402C" w:rsidRPr="00BA185D" w:rsidRDefault="00A4402C" w:rsidP="004724DB">
            <w:pPr>
              <w:jc w:val="both"/>
            </w:pPr>
            <w:r>
              <w:t>Tiekėjas</w:t>
            </w:r>
            <w:r w:rsidR="006613F8">
              <w:t xml:space="preserve"> </w:t>
            </w:r>
            <w:r>
              <w:t xml:space="preserve">per paskutinius 5 </w:t>
            </w:r>
            <w:r w:rsidR="006613F8">
              <w:t xml:space="preserve">(penkis) </w:t>
            </w:r>
            <w:r>
              <w:t>metus iki pasiūlym</w:t>
            </w:r>
            <w:r w:rsidR="006613F8">
              <w:t>ų</w:t>
            </w:r>
            <w:r>
              <w:t xml:space="preserve"> pateikimo </w:t>
            </w:r>
            <w:r w:rsidR="006613F8">
              <w:t xml:space="preserve">galutinio </w:t>
            </w:r>
            <w:r>
              <w:t xml:space="preserve">termino pabaigos </w:t>
            </w:r>
            <w:r w:rsidR="006613F8">
              <w:t>turi būti savo jėgomis*</w:t>
            </w:r>
            <w:r>
              <w:t xml:space="preserve"> tinkamai </w:t>
            </w:r>
            <w:r w:rsidRPr="00BA185D">
              <w:rPr>
                <w:b/>
                <w:bCs/>
              </w:rPr>
              <w:t>įrengęs</w:t>
            </w:r>
            <w:r w:rsidR="006613F8" w:rsidRPr="00BA185D">
              <w:t>**</w:t>
            </w:r>
            <w:r w:rsidRPr="00BA185D">
              <w:t xml:space="preserve"> </w:t>
            </w:r>
            <w:r w:rsidRPr="00BA185D">
              <w:rPr>
                <w:b/>
                <w:bCs/>
              </w:rPr>
              <w:t>bent vieną gręžinį</w:t>
            </w:r>
            <w:r w:rsidR="0080338B" w:rsidRPr="00BA185D">
              <w:t>,</w:t>
            </w:r>
            <w:r w:rsidR="0080338B" w:rsidRPr="00BA185D">
              <w:rPr>
                <w:b/>
                <w:bCs/>
              </w:rPr>
              <w:t xml:space="preserve"> </w:t>
            </w:r>
            <w:r w:rsidRPr="00BA185D">
              <w:t xml:space="preserve">kurio </w:t>
            </w:r>
            <w:r w:rsidRPr="00BA185D">
              <w:rPr>
                <w:b/>
                <w:bCs/>
              </w:rPr>
              <w:t>debitas</w:t>
            </w:r>
            <w:r w:rsidRPr="00BA185D">
              <w:t xml:space="preserve"> </w:t>
            </w:r>
            <w:r w:rsidRPr="00BA185D">
              <w:rPr>
                <w:b/>
                <w:bCs/>
              </w:rPr>
              <w:t xml:space="preserve">ne mažesnis kaip </w:t>
            </w:r>
            <w:r w:rsidR="00755A03" w:rsidRPr="00BA185D">
              <w:rPr>
                <w:b/>
                <w:bCs/>
              </w:rPr>
              <w:t>14</w:t>
            </w:r>
            <w:r w:rsidRPr="00BA185D">
              <w:rPr>
                <w:b/>
                <w:bCs/>
              </w:rPr>
              <w:t xml:space="preserve"> m3/h</w:t>
            </w:r>
            <w:r w:rsidR="00DC6151" w:rsidRPr="00BA185D">
              <w:rPr>
                <w:b/>
                <w:bCs/>
              </w:rPr>
              <w:t>.</w:t>
            </w:r>
          </w:p>
          <w:p w14:paraId="357AB138" w14:textId="1832D6B2" w:rsidR="00A4402C" w:rsidRPr="00F2330D" w:rsidRDefault="00A4402C" w:rsidP="00A67B47">
            <w:pPr>
              <w:widowControl w:val="0"/>
              <w:tabs>
                <w:tab w:val="left" w:pos="1418"/>
              </w:tabs>
              <w:suppressAutoHyphens w:val="0"/>
              <w:autoSpaceDE w:val="0"/>
              <w:adjustRightInd w:val="0"/>
              <w:jc w:val="both"/>
              <w:textAlignment w:val="auto"/>
              <w:rPr>
                <w:bCs/>
                <w:lang w:eastAsia="lt-LT"/>
              </w:rPr>
            </w:pPr>
          </w:p>
          <w:p w14:paraId="697EE676" w14:textId="77777777" w:rsidR="004724DB" w:rsidRPr="00C04E92" w:rsidRDefault="004724DB" w:rsidP="004724DB">
            <w:pPr>
              <w:widowControl w:val="0"/>
              <w:tabs>
                <w:tab w:val="left" w:pos="1418"/>
              </w:tabs>
              <w:suppressAutoHyphens w:val="0"/>
              <w:autoSpaceDE w:val="0"/>
              <w:adjustRightInd w:val="0"/>
              <w:jc w:val="both"/>
              <w:textAlignment w:val="auto"/>
            </w:pPr>
            <w:r w:rsidRPr="00C04E92">
              <w:t>Pastabos.</w:t>
            </w:r>
          </w:p>
          <w:p w14:paraId="445C264B" w14:textId="7BDD102B" w:rsidR="004724DB" w:rsidRPr="006615E4" w:rsidRDefault="004724DB" w:rsidP="004724DB">
            <w:pPr>
              <w:widowControl w:val="0"/>
              <w:tabs>
                <w:tab w:val="left" w:pos="1418"/>
              </w:tabs>
              <w:suppressAutoHyphens w:val="0"/>
              <w:autoSpaceDE w:val="0"/>
              <w:adjustRightInd w:val="0"/>
              <w:jc w:val="both"/>
              <w:textAlignment w:val="auto"/>
              <w:rPr>
                <w:iCs/>
                <w:lang w:eastAsia="lt-LT"/>
              </w:rPr>
            </w:pPr>
            <w:r>
              <w:rPr>
                <w:i/>
                <w:iCs/>
              </w:rPr>
              <w:t>*</w:t>
            </w:r>
            <w:r w:rsidRPr="004724DB">
              <w:t xml:space="preserve">Darbai, </w:t>
            </w:r>
            <w:r>
              <w:t>atlikti</w:t>
            </w:r>
            <w:r w:rsidRPr="00F9615E">
              <w:t xml:space="preserve"> savo jėgomis</w:t>
            </w:r>
            <w:r w:rsidRPr="008925EF">
              <w:rPr>
                <w:i/>
                <w:iCs/>
              </w:rPr>
              <w:t xml:space="preserve"> –</w:t>
            </w:r>
            <w:r>
              <w:rPr>
                <w:i/>
                <w:iCs/>
              </w:rPr>
              <w:t xml:space="preserve"> </w:t>
            </w:r>
            <w:r w:rsidRPr="00653048">
              <w:t>tai</w:t>
            </w:r>
            <w:r>
              <w:t xml:space="preserve"> darbai</w:t>
            </w:r>
            <w:r w:rsidRPr="00653048">
              <w:rPr>
                <w:lang w:eastAsia="lt-LT"/>
              </w:rPr>
              <w:t>, kuri</w:t>
            </w:r>
            <w:r>
              <w:rPr>
                <w:lang w:eastAsia="lt-LT"/>
              </w:rPr>
              <w:t>uos</w:t>
            </w:r>
            <w:r w:rsidRPr="00653048">
              <w:rPr>
                <w:lang w:eastAsia="lt-LT"/>
              </w:rPr>
              <w:t xml:space="preserve"> tiekėjas </w:t>
            </w:r>
            <w:r w:rsidR="00B45FCD">
              <w:rPr>
                <w:lang w:eastAsia="lt-LT"/>
              </w:rPr>
              <w:t>atliko</w:t>
            </w:r>
            <w:r>
              <w:rPr>
                <w:lang w:eastAsia="lt-LT"/>
              </w:rPr>
              <w:t xml:space="preserve"> </w:t>
            </w:r>
            <w:r w:rsidRPr="00653048">
              <w:rPr>
                <w:lang w:eastAsia="lt-LT"/>
              </w:rPr>
              <w:t xml:space="preserve">savo jėgomis kaip tiekėjas, tiekėjų grupės partneris ar subtiekėjas, </w:t>
            </w:r>
            <w:r w:rsidRPr="00323D79">
              <w:rPr>
                <w:lang w:eastAsia="lt-LT"/>
              </w:rPr>
              <w:t>nepasitelkiant trečiųjų subjektų.</w:t>
            </w:r>
            <w:r w:rsidRPr="00653048">
              <w:rPr>
                <w:lang w:eastAsia="lt-LT"/>
              </w:rPr>
              <w:t xml:space="preserve"> </w:t>
            </w:r>
            <w:r w:rsidRPr="008925EF">
              <w:rPr>
                <w:bCs/>
                <w:iCs/>
                <w:lang w:eastAsia="lt-LT"/>
              </w:rPr>
              <w:t xml:space="preserve">Tiekėjui nedraudžiama remtis sutartimi, kurią tiekėjas vykdė ne vienas, bet kartu su kitais ūkio subjektais, tačiau tokiu atveju turi būti vertinami būtent </w:t>
            </w:r>
            <w:r w:rsidRPr="001765F4">
              <w:rPr>
                <w:bCs/>
                <w:iCs/>
                <w:lang w:eastAsia="lt-LT"/>
              </w:rPr>
              <w:t xml:space="preserve">konkretaus tiekėjo, </w:t>
            </w:r>
            <w:r w:rsidRPr="008925EF">
              <w:rPr>
                <w:bCs/>
                <w:iCs/>
                <w:lang w:eastAsia="lt-LT"/>
              </w:rPr>
              <w:t xml:space="preserve">dalyvaujančio viešajame pirkime, </w:t>
            </w:r>
            <w:r w:rsidR="00B45FCD">
              <w:rPr>
                <w:bCs/>
                <w:iCs/>
                <w:lang w:eastAsia="lt-LT"/>
              </w:rPr>
              <w:t>atlikti darbai</w:t>
            </w:r>
            <w:r w:rsidRPr="008925EF">
              <w:rPr>
                <w:bCs/>
                <w:iCs/>
                <w:lang w:eastAsia="lt-LT"/>
              </w:rPr>
              <w:t>, jų apimtis,</w:t>
            </w:r>
            <w:r w:rsidR="008C3056">
              <w:rPr>
                <w:bCs/>
                <w:iCs/>
                <w:lang w:eastAsia="lt-LT"/>
              </w:rPr>
              <w:t xml:space="preserve"> </w:t>
            </w:r>
            <w:r w:rsidRPr="008925EF">
              <w:rPr>
                <w:bCs/>
                <w:iCs/>
                <w:lang w:eastAsia="lt-LT"/>
              </w:rPr>
              <w:t>vertė, o ne visas vykdytos sutarties objektas.</w:t>
            </w:r>
          </w:p>
          <w:p w14:paraId="1E35D487" w14:textId="77777777" w:rsidR="004724DB" w:rsidRDefault="004724DB" w:rsidP="004724DB">
            <w:pPr>
              <w:autoSpaceDE w:val="0"/>
              <w:jc w:val="both"/>
              <w:rPr>
                <w:sz w:val="22"/>
                <w:szCs w:val="22"/>
                <w:shd w:val="clear" w:color="auto" w:fill="FFFFFF"/>
              </w:rPr>
            </w:pPr>
          </w:p>
          <w:p w14:paraId="12270B40" w14:textId="110667C5" w:rsidR="004724DB" w:rsidRDefault="004724DB" w:rsidP="004724DB">
            <w:pPr>
              <w:widowControl w:val="0"/>
              <w:tabs>
                <w:tab w:val="left" w:pos="1418"/>
              </w:tabs>
              <w:suppressAutoHyphens w:val="0"/>
              <w:autoSpaceDE w:val="0"/>
              <w:adjustRightInd w:val="0"/>
              <w:jc w:val="both"/>
              <w:textAlignment w:val="auto"/>
            </w:pPr>
            <w:r w:rsidRPr="00991B9C">
              <w:rPr>
                <w:i/>
                <w:iCs/>
              </w:rPr>
              <w:t>*</w:t>
            </w:r>
            <w:r>
              <w:rPr>
                <w:i/>
                <w:iCs/>
              </w:rPr>
              <w:t xml:space="preserve">* </w:t>
            </w:r>
            <w:r w:rsidRPr="00F3653F">
              <w:t>Tiekėjai reikalaujamą patirtį gali įrodinėti baigtomis</w:t>
            </w:r>
            <w:r w:rsidR="002A7172">
              <w:t xml:space="preserve"> </w:t>
            </w:r>
            <w:r w:rsidRPr="00855F65">
              <w:t>vykdyti sutar</w:t>
            </w:r>
            <w:r>
              <w:t>timis</w:t>
            </w:r>
            <w:r w:rsidR="002A7172">
              <w:t xml:space="preserve"> (</w:t>
            </w:r>
            <w:r w:rsidR="002A7172" w:rsidRPr="002A7172">
              <w:rPr>
                <w:i/>
                <w:iCs/>
              </w:rPr>
              <w:t>jei sutartis apima kelis objektus, kurių vienas yra pilnai užbaigtas ir atitinka keliamus reikalavimus, tokia sutartis yra tinkama</w:t>
            </w:r>
            <w:r w:rsidR="002A7172">
              <w:t>)</w:t>
            </w:r>
            <w:r w:rsidR="00531B9A">
              <w:t xml:space="preserve">. </w:t>
            </w:r>
            <w:r>
              <w:t xml:space="preserve">Galutinį rezultatą tiekėjas gali būti pasiekęs pagal vieną ar kelias sutartis, tačiau sudarytas dėl to paties objekto. </w:t>
            </w:r>
          </w:p>
          <w:p w14:paraId="663529AF" w14:textId="77777777" w:rsidR="00531B9A" w:rsidRPr="00683AF4" w:rsidRDefault="00531B9A" w:rsidP="004724DB">
            <w:pPr>
              <w:widowControl w:val="0"/>
              <w:tabs>
                <w:tab w:val="left" w:pos="1418"/>
              </w:tabs>
              <w:suppressAutoHyphens w:val="0"/>
              <w:autoSpaceDE w:val="0"/>
              <w:adjustRightInd w:val="0"/>
              <w:jc w:val="both"/>
              <w:textAlignment w:val="auto"/>
            </w:pPr>
          </w:p>
          <w:p w14:paraId="3988A12E" w14:textId="208D1437" w:rsidR="00A4402C" w:rsidRPr="00531B9A" w:rsidRDefault="004724DB" w:rsidP="00531B9A">
            <w:pPr>
              <w:widowControl w:val="0"/>
              <w:tabs>
                <w:tab w:val="left" w:pos="1418"/>
              </w:tabs>
              <w:autoSpaceDE w:val="0"/>
              <w:adjustRightInd w:val="0"/>
              <w:jc w:val="both"/>
              <w:textAlignment w:val="auto"/>
            </w:pPr>
            <w:r w:rsidRPr="00991B9C">
              <w:t>Tiekėjas gali teikti informaciją:</w:t>
            </w:r>
          </w:p>
          <w:p w14:paraId="4A18CFE6" w14:textId="00A54BEA" w:rsidR="004724DB" w:rsidRPr="00991B9C" w:rsidRDefault="004724DB" w:rsidP="004724DB">
            <w:pPr>
              <w:jc w:val="both"/>
            </w:pPr>
            <w:r w:rsidRPr="00991B9C">
              <w:lastRenderedPageBreak/>
              <w:t xml:space="preserve">1) apie </w:t>
            </w:r>
            <w:r w:rsidR="00DF59C6">
              <w:t>atliktus darbus</w:t>
            </w:r>
            <w:r w:rsidRPr="00991B9C">
              <w:t>, kuri</w:t>
            </w:r>
            <w:r w:rsidR="00DF59C6">
              <w:t>e</w:t>
            </w:r>
            <w:r w:rsidRPr="00991B9C">
              <w:t xml:space="preserve"> pradėt</w:t>
            </w:r>
            <w:r w:rsidR="00DF59C6">
              <w:t>i</w:t>
            </w:r>
            <w:r w:rsidRPr="00991B9C">
              <w:t xml:space="preserve"> ir baigt</w:t>
            </w:r>
            <w:r w:rsidR="00DF59C6">
              <w:t>i</w:t>
            </w:r>
            <w:r w:rsidRPr="00991B9C">
              <w:t xml:space="preserve"> vykdyti per paskutinius </w:t>
            </w:r>
            <w:r w:rsidR="00DF59C6">
              <w:t>5</w:t>
            </w:r>
            <w:r w:rsidRPr="00991B9C">
              <w:t xml:space="preserve"> metus iki pasiūlymo pateikimo </w:t>
            </w:r>
            <w:r w:rsidRPr="00991B9C">
              <w:rPr>
                <w:rFonts w:eastAsia="Arial Unicode MS"/>
                <w:bdr w:val="nil"/>
                <w:lang w:eastAsia="lt-LT"/>
              </w:rPr>
              <w:t>galutinio</w:t>
            </w:r>
            <w:r w:rsidRPr="00991B9C">
              <w:t xml:space="preserve"> termino pabaigos;</w:t>
            </w:r>
          </w:p>
          <w:p w14:paraId="34EC7E7A" w14:textId="45AB59B4" w:rsidR="004724DB" w:rsidRPr="00991B9C" w:rsidRDefault="004724DB" w:rsidP="004724DB">
            <w:pPr>
              <w:jc w:val="both"/>
            </w:pPr>
            <w:r w:rsidRPr="00991B9C">
              <w:t xml:space="preserve">2) apie </w:t>
            </w:r>
            <w:r w:rsidR="003F14C8">
              <w:t>atliktus</w:t>
            </w:r>
            <w:r>
              <w:t xml:space="preserve"> </w:t>
            </w:r>
            <w:r w:rsidR="003F14C8">
              <w:t>darbus</w:t>
            </w:r>
            <w:r w:rsidRPr="00991B9C">
              <w:t>, kuri</w:t>
            </w:r>
            <w:r w:rsidR="003F14C8">
              <w:t>e</w:t>
            </w:r>
            <w:r w:rsidRPr="00991B9C">
              <w:t xml:space="preserve"> pradėt</w:t>
            </w:r>
            <w:r w:rsidR="003F14C8">
              <w:t>i</w:t>
            </w:r>
            <w:r w:rsidRPr="00991B9C">
              <w:t xml:space="preserve"> vykdyti anksčiau nei per  paskutinius </w:t>
            </w:r>
            <w:r w:rsidR="003F14C8">
              <w:t>5</w:t>
            </w:r>
            <w:r w:rsidRPr="00991B9C">
              <w:t xml:space="preserve"> metus iki pasiūlymo pateikimo </w:t>
            </w:r>
            <w:r w:rsidRPr="00991B9C">
              <w:rPr>
                <w:rFonts w:eastAsia="Arial Unicode MS"/>
                <w:bdr w:val="nil"/>
                <w:lang w:eastAsia="lt-LT"/>
              </w:rPr>
              <w:t>galutinio</w:t>
            </w:r>
            <w:r w:rsidRPr="00991B9C">
              <w:t xml:space="preserve"> termino pabaigos, </w:t>
            </w:r>
            <w:r w:rsidRPr="00904263">
              <w:t>tačiau pabaigt</w:t>
            </w:r>
            <w:r w:rsidR="003F14C8">
              <w:t>i</w:t>
            </w:r>
            <w:r w:rsidRPr="00991B9C">
              <w:t xml:space="preserve"> vykdyti per paskutinius </w:t>
            </w:r>
            <w:r w:rsidR="003F14C8">
              <w:t>5</w:t>
            </w:r>
            <w:r w:rsidRPr="00991B9C">
              <w:t xml:space="preserve"> metus iki pasiūlymo pateikimo </w:t>
            </w:r>
            <w:r w:rsidRPr="00991B9C">
              <w:rPr>
                <w:rFonts w:eastAsia="Arial Unicode MS"/>
                <w:bdr w:val="nil"/>
                <w:lang w:eastAsia="lt-LT"/>
              </w:rPr>
              <w:t>galutinio</w:t>
            </w:r>
            <w:r w:rsidRPr="00991B9C">
              <w:t xml:space="preserve"> termino pabaigos</w:t>
            </w:r>
            <w:r>
              <w:t xml:space="preserve">, tokia patirtis </w:t>
            </w:r>
            <w:r w:rsidRPr="00D277CB">
              <w:rPr>
                <w:rFonts w:eastAsia="Calibri"/>
                <w:iCs/>
                <w:color w:val="000000"/>
                <w:lang w:eastAsia="lt-LT"/>
              </w:rPr>
              <w:t>bus laikoma atitinkanči</w:t>
            </w:r>
            <w:r>
              <w:rPr>
                <w:rFonts w:eastAsia="Calibri"/>
                <w:iCs/>
                <w:color w:val="000000"/>
                <w:lang w:eastAsia="lt-LT"/>
              </w:rPr>
              <w:t>a</w:t>
            </w:r>
            <w:r w:rsidRPr="00D277CB">
              <w:rPr>
                <w:rFonts w:eastAsia="Calibri"/>
                <w:iCs/>
                <w:color w:val="000000"/>
                <w:lang w:eastAsia="lt-LT"/>
              </w:rPr>
              <w:t xml:space="preserve"> reikalavimus. </w:t>
            </w:r>
          </w:p>
          <w:p w14:paraId="6FBCD294" w14:textId="77777777" w:rsidR="004724DB" w:rsidRPr="003B3D68" w:rsidRDefault="004724DB" w:rsidP="004724DB">
            <w:pPr>
              <w:autoSpaceDE w:val="0"/>
              <w:jc w:val="both"/>
              <w:rPr>
                <w:sz w:val="22"/>
                <w:szCs w:val="22"/>
                <w:shd w:val="clear" w:color="auto" w:fill="FFFFFF"/>
              </w:rPr>
            </w:pPr>
          </w:p>
          <w:p w14:paraId="39E763D0" w14:textId="77777777" w:rsidR="004724DB" w:rsidRPr="00EE2C20" w:rsidRDefault="004724DB" w:rsidP="004724DB">
            <w:pPr>
              <w:pStyle w:val="Sraopastraipa"/>
              <w:numPr>
                <w:ilvl w:val="0"/>
                <w:numId w:val="50"/>
              </w:numPr>
              <w:shd w:val="clear" w:color="auto" w:fill="FFFFFF" w:themeFill="background1"/>
              <w:spacing w:line="259" w:lineRule="auto"/>
              <w:ind w:left="322" w:hanging="283"/>
              <w:jc w:val="both"/>
              <w:rPr>
                <w:i/>
                <w:iCs/>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r>
              <w:rPr>
                <w:i/>
                <w:color w:val="000000"/>
                <w:lang w:eastAsia="lt-LT"/>
              </w:rPr>
              <w:t xml:space="preserve">. </w:t>
            </w:r>
            <w:r w:rsidRPr="00EE2C20">
              <w:rPr>
                <w:i/>
                <w:iCs/>
                <w:color w:val="000000"/>
                <w:szCs w:val="20"/>
              </w:rPr>
              <w:t xml:space="preserve">Reikalavimą gali tenkinti bet kuris vienas ūkio subjektų grupės narys. </w:t>
            </w:r>
          </w:p>
          <w:p w14:paraId="52C5E730" w14:textId="77777777" w:rsidR="00C6558D" w:rsidRDefault="004724DB" w:rsidP="00C6558D">
            <w:pPr>
              <w:pStyle w:val="Sraopastraipa"/>
              <w:numPr>
                <w:ilvl w:val="0"/>
                <w:numId w:val="50"/>
              </w:numPr>
              <w:shd w:val="clear" w:color="auto" w:fill="FFFFFF" w:themeFill="background1"/>
              <w:spacing w:line="259" w:lineRule="auto"/>
              <w:ind w:left="322" w:hanging="283"/>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10C921A0" w14:textId="6AA37F2F" w:rsidR="00096585" w:rsidRPr="00096585" w:rsidRDefault="004724DB" w:rsidP="00096585">
            <w:pPr>
              <w:pStyle w:val="Sraopastraipa"/>
              <w:numPr>
                <w:ilvl w:val="0"/>
                <w:numId w:val="50"/>
              </w:numPr>
              <w:shd w:val="clear" w:color="auto" w:fill="FFFFFF" w:themeFill="background1"/>
              <w:spacing w:line="259" w:lineRule="auto"/>
              <w:ind w:left="322" w:hanging="283"/>
              <w:jc w:val="both"/>
              <w:rPr>
                <w:i/>
                <w:color w:val="000000"/>
                <w:lang w:eastAsia="lt-LT"/>
              </w:rPr>
            </w:pPr>
            <w:r w:rsidRPr="00C6558D">
              <w:rPr>
                <w:i/>
                <w:color w:val="000000"/>
                <w:lang w:eastAsia="lt-LT"/>
              </w:rPr>
              <w:t>Subtiekėjams šis reikalavimas nenustatomas</w:t>
            </w:r>
            <w:r w:rsidRPr="00C6558D">
              <w:rPr>
                <w:iCs/>
                <w:color w:val="000000"/>
                <w:lang w:eastAsia="lt-LT"/>
              </w:rPr>
              <w:t>.</w:t>
            </w:r>
          </w:p>
        </w:tc>
        <w:tc>
          <w:tcPr>
            <w:tcW w:w="4557" w:type="dxa"/>
            <w:shd w:val="clear" w:color="auto" w:fill="auto"/>
          </w:tcPr>
          <w:p w14:paraId="0F1BC2BB" w14:textId="77777777" w:rsidR="003D7734" w:rsidRPr="006F0084" w:rsidRDefault="003D7734" w:rsidP="00A67B47">
            <w:pPr>
              <w:jc w:val="both"/>
              <w:rPr>
                <w:b/>
              </w:rPr>
            </w:pPr>
            <w:r w:rsidRPr="006F0084">
              <w:rPr>
                <w:bCs/>
              </w:rPr>
              <w:lastRenderedPageBreak/>
              <w:t>Pateikiama:</w:t>
            </w:r>
          </w:p>
          <w:p w14:paraId="370A3DFA" w14:textId="77777777" w:rsidR="003D7734" w:rsidRPr="006F0084" w:rsidRDefault="003D7734" w:rsidP="00A67B47">
            <w:pPr>
              <w:widowControl w:val="0"/>
              <w:tabs>
                <w:tab w:val="left" w:pos="1418"/>
              </w:tabs>
              <w:suppressAutoHyphens w:val="0"/>
              <w:autoSpaceDE w:val="0"/>
              <w:adjustRightInd w:val="0"/>
              <w:jc w:val="both"/>
              <w:textAlignment w:val="auto"/>
              <w:rPr>
                <w:bCs/>
                <w:lang w:eastAsia="lt-LT"/>
              </w:rPr>
            </w:pPr>
          </w:p>
          <w:p w14:paraId="7D8D4A8A" w14:textId="5C7775C0" w:rsidR="00FC544A" w:rsidRPr="00821068" w:rsidRDefault="00FC544A" w:rsidP="00FC544A">
            <w:pPr>
              <w:jc w:val="both"/>
            </w:pPr>
            <w:r w:rsidRPr="006F0084">
              <w:t xml:space="preserve">1) tiekėjo vadovo ar kito tiekėjo įgalioto atstovo parašu patvirtintas </w:t>
            </w:r>
            <w:r w:rsidRPr="00CE25FD">
              <w:rPr>
                <w:b/>
                <w:bCs/>
              </w:rPr>
              <w:t>atliktų</w:t>
            </w:r>
            <w:r w:rsidRPr="006A6A2F">
              <w:t xml:space="preserve"> </w:t>
            </w:r>
            <w:r w:rsidRPr="006A6A2F">
              <w:rPr>
                <w:b/>
                <w:bCs/>
              </w:rPr>
              <w:t>darbų</w:t>
            </w:r>
            <w:r w:rsidR="00265229">
              <w:rPr>
                <w:b/>
                <w:bCs/>
              </w:rPr>
              <w:t xml:space="preserve"> (gręžinio įrengimo)</w:t>
            </w:r>
            <w:r w:rsidRPr="00265229">
              <w:t xml:space="preserve">, </w:t>
            </w:r>
            <w:r w:rsidRPr="00CE25FD">
              <w:t>atiti</w:t>
            </w:r>
            <w:r w:rsidR="00CE25FD" w:rsidRPr="00CE25FD">
              <w:t>nkančių nurodytą kvalifikacinį</w:t>
            </w:r>
            <w:r w:rsidR="00454E4B">
              <w:t xml:space="preserve"> </w:t>
            </w:r>
            <w:r w:rsidR="00CE25FD" w:rsidRPr="00CE25FD">
              <w:t>reikal</w:t>
            </w:r>
            <w:r w:rsidR="005301EC">
              <w:t>a</w:t>
            </w:r>
            <w:r w:rsidR="00CE25FD" w:rsidRPr="00CE25FD">
              <w:t>vimą,</w:t>
            </w:r>
            <w:r w:rsidRPr="006A6A2F">
              <w:t xml:space="preserve"> </w:t>
            </w:r>
            <w:r w:rsidRPr="006A6A2F">
              <w:rPr>
                <w:b/>
              </w:rPr>
              <w:t xml:space="preserve">sąrašas </w:t>
            </w:r>
            <w:r w:rsidR="00364FCB" w:rsidRPr="00364FCB">
              <w:rPr>
                <w:bCs/>
              </w:rPr>
              <w:t>(turi būti nurodyta tiek darbų, kad būtų tenkintas kvalifikacinis reikalavimas)</w:t>
            </w:r>
            <w:r w:rsidR="00364FCB">
              <w:rPr>
                <w:b/>
              </w:rPr>
              <w:t xml:space="preserve"> </w:t>
            </w:r>
            <w:r w:rsidRPr="00821068">
              <w:rPr>
                <w:bCs/>
              </w:rPr>
              <w:t>(parengtas pagal pirkimo sąlygų</w:t>
            </w:r>
            <w:r w:rsidRPr="006A6A2F">
              <w:rPr>
                <w:b/>
              </w:rPr>
              <w:t xml:space="preserve"> 6 priedą </w:t>
            </w:r>
            <w:r w:rsidRPr="006A6A2F">
              <w:rPr>
                <w:b/>
                <w:bCs/>
                <w:iCs/>
              </w:rPr>
              <w:t>,,Atliktų darbų sąrašas</w:t>
            </w:r>
            <w:r w:rsidRPr="004F769F">
              <w:rPr>
                <w:b/>
                <w:bCs/>
                <w:iCs/>
              </w:rPr>
              <w:t>“</w:t>
            </w:r>
            <w:r w:rsidRPr="00821068">
              <w:rPr>
                <w:bCs/>
              </w:rPr>
              <w:t>),</w:t>
            </w:r>
            <w:r w:rsidRPr="006F0084">
              <w:rPr>
                <w:b/>
              </w:rPr>
              <w:t xml:space="preserve"> </w:t>
            </w:r>
            <w:r w:rsidRPr="006F0084">
              <w:t xml:space="preserve">nurodant atliktų darbų pavadinimą, </w:t>
            </w:r>
            <w:r w:rsidR="00821068">
              <w:t>gręžinio debitą</w:t>
            </w:r>
            <w:r w:rsidR="00DC6151">
              <w:t xml:space="preserve">, </w:t>
            </w:r>
            <w:r w:rsidRPr="006F0084">
              <w:t xml:space="preserve">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 xml:space="preserve">bei jų kontaktus. Taip pat </w:t>
            </w:r>
            <w:r w:rsidRPr="00821068">
              <w:t xml:space="preserve">tiekėjas atliktų darbų sąraše turi nurodyti, </w:t>
            </w:r>
            <w:r w:rsidR="008C3056" w:rsidRPr="008C3056">
              <w:t>kad</w:t>
            </w:r>
            <w:r w:rsidRPr="00821068">
              <w:rPr>
                <w:b/>
                <w:bCs/>
              </w:rPr>
              <w:t xml:space="preserve"> </w:t>
            </w:r>
            <w:r w:rsidRPr="008C3056">
              <w:t xml:space="preserve">darbai </w:t>
            </w:r>
            <w:r w:rsidR="008C3056" w:rsidRPr="008C3056">
              <w:t xml:space="preserve">(įrengtas gręžinys) </w:t>
            </w:r>
            <w:r w:rsidRPr="008C3056">
              <w:t>buvo atlikti savo jėgomis</w:t>
            </w:r>
            <w:r w:rsidRPr="00821068">
              <w:t xml:space="preserve">, </w:t>
            </w:r>
            <w:r w:rsidR="008C3056">
              <w:t>nepasitelkiant kitų</w:t>
            </w:r>
            <w:r w:rsidRPr="00821068">
              <w:t xml:space="preserve"> ūkio subjekt</w:t>
            </w:r>
            <w:r w:rsidR="008C3056">
              <w:t>ų</w:t>
            </w:r>
            <w:r w:rsidRPr="00821068">
              <w:t>.</w:t>
            </w:r>
            <w:r w:rsidRPr="006F0084">
              <w:t xml:space="preserve"> </w:t>
            </w:r>
          </w:p>
          <w:p w14:paraId="436A5AE1" w14:textId="77777777" w:rsidR="00A4402C" w:rsidRDefault="00A4402C" w:rsidP="00A67B47">
            <w:pPr>
              <w:jc w:val="both"/>
            </w:pPr>
          </w:p>
          <w:p w14:paraId="3C6704FD" w14:textId="1D249BC4" w:rsidR="00671FD4" w:rsidRDefault="00821068" w:rsidP="00821068">
            <w:pPr>
              <w:spacing w:before="60" w:after="120"/>
              <w:jc w:val="both"/>
              <w:rPr>
                <w:bCs/>
                <w:lang w:eastAsia="lt-LT"/>
              </w:rPr>
            </w:pPr>
            <w:r w:rsidRPr="006F0084">
              <w:rPr>
                <w:sz w:val="22"/>
                <w:szCs w:val="22"/>
                <w:lang w:eastAsia="lt-LT"/>
              </w:rPr>
              <w:t xml:space="preserve">2) </w:t>
            </w:r>
            <w:r w:rsidRPr="006F0084">
              <w:t xml:space="preserve">Įrodymui apie tinkamą darbų atlikimą ir tinkamą galutinį rezultatą pateikiama: </w:t>
            </w:r>
            <w:r w:rsidRPr="006F0084">
              <w:rPr>
                <w:b/>
                <w:bCs/>
              </w:rPr>
              <w:t>užsakovo patvirtinta pažyma</w:t>
            </w:r>
            <w:r w:rsidR="00076878">
              <w:rPr>
                <w:bCs/>
                <w:i/>
                <w:iCs/>
                <w:sz w:val="22"/>
                <w:szCs w:val="22"/>
              </w:rPr>
              <w:t xml:space="preserve"> </w:t>
            </w:r>
            <w:r w:rsidR="004A7E03" w:rsidRPr="004A7E03">
              <w:rPr>
                <w:b/>
                <w:sz w:val="22"/>
                <w:szCs w:val="22"/>
              </w:rPr>
              <w:t>(atsiliepimas)</w:t>
            </w:r>
            <w:r w:rsidR="004A7E03">
              <w:rPr>
                <w:bCs/>
                <w:i/>
                <w:iCs/>
                <w:sz w:val="22"/>
                <w:szCs w:val="22"/>
              </w:rPr>
              <w:t xml:space="preserve"> </w:t>
            </w:r>
            <w:r w:rsidRPr="006F0084">
              <w:rPr>
                <w:bCs/>
              </w:rPr>
              <w:t>apie tai, kad tiekėjo</w:t>
            </w:r>
            <w:r w:rsidR="00E27D6F">
              <w:rPr>
                <w:bCs/>
              </w:rPr>
              <w:t xml:space="preserve"> </w:t>
            </w:r>
            <w:r w:rsidR="00E27D6F" w:rsidRPr="00E92772">
              <w:rPr>
                <w:bCs/>
              </w:rPr>
              <w:t xml:space="preserve">atlikti </w:t>
            </w:r>
            <w:r w:rsidRPr="00E92772">
              <w:rPr>
                <w:bCs/>
              </w:rPr>
              <w:t xml:space="preserve">darbai </w:t>
            </w:r>
            <w:r w:rsidR="00671FD4">
              <w:rPr>
                <w:bCs/>
              </w:rPr>
              <w:t xml:space="preserve">(įrengtas gręžinys) </w:t>
            </w:r>
            <w:r w:rsidRPr="00E92772">
              <w:rPr>
                <w:bCs/>
              </w:rPr>
              <w:t>buvo atlikti tinkamai</w:t>
            </w:r>
            <w:r w:rsidR="00722003">
              <w:rPr>
                <w:bCs/>
              </w:rPr>
              <w:t xml:space="preserve"> </w:t>
            </w:r>
            <w:r w:rsidR="00722003" w:rsidRPr="00076878">
              <w:t>(</w:t>
            </w:r>
            <w:r w:rsidR="00722003" w:rsidRPr="00076878">
              <w:rPr>
                <w:bCs/>
              </w:rPr>
              <w:t>arba kiti lygiaverčiai objektyvūs įrodymai, jeigu juose yra užsakovo vertinimas apie tinkamai atliktus darbus)</w:t>
            </w:r>
            <w:r w:rsidRPr="00E92772">
              <w:rPr>
                <w:bCs/>
              </w:rPr>
              <w:t>.</w:t>
            </w:r>
            <w:r w:rsidRPr="006F0084">
              <w:rPr>
                <w:b/>
              </w:rPr>
              <w:t xml:space="preserve"> </w:t>
            </w:r>
            <w:r w:rsidRPr="006F0084">
              <w:rPr>
                <w:bCs/>
              </w:rPr>
              <w:t xml:space="preserve">Užsakovų pažymose turi būti </w:t>
            </w:r>
            <w:r w:rsidRPr="006F0084">
              <w:rPr>
                <w:bCs/>
              </w:rPr>
              <w:lastRenderedPageBreak/>
              <w:t xml:space="preserve">nurodytas </w:t>
            </w:r>
            <w:r w:rsidRPr="006F0084">
              <w:t>atliktų darbų pavadinimas</w:t>
            </w:r>
            <w:r w:rsidR="00671FD4">
              <w:t xml:space="preserve"> (aprašymas),</w:t>
            </w:r>
            <w:r w:rsidRPr="006F0084">
              <w:t xml:space="preserve"> </w:t>
            </w:r>
            <w:r w:rsidR="00895A53">
              <w:t xml:space="preserve">sutarties data ir numeris, </w:t>
            </w:r>
            <w:r w:rsidRPr="006F0084">
              <w:t xml:space="preserve">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00722003">
              <w:rPr>
                <w:bCs/>
                <w:lang w:eastAsia="lt-LT"/>
              </w:rPr>
              <w:t xml:space="preserve"> </w:t>
            </w:r>
          </w:p>
          <w:p w14:paraId="4B718BCA" w14:textId="49A7F6E9" w:rsidR="00821068" w:rsidRPr="006F0084" w:rsidRDefault="00B93AC1" w:rsidP="00905142">
            <w:pPr>
              <w:spacing w:before="60" w:after="120"/>
              <w:jc w:val="both"/>
            </w:pPr>
            <w:r>
              <w:rPr>
                <w:bCs/>
                <w:lang w:eastAsia="lt-LT"/>
              </w:rPr>
              <w:t xml:space="preserve">Tiekėjas </w:t>
            </w:r>
            <w:r w:rsidRPr="00905142">
              <w:rPr>
                <w:b/>
                <w:lang w:eastAsia="lt-LT"/>
              </w:rPr>
              <w:t>taip pat</w:t>
            </w:r>
            <w:r>
              <w:rPr>
                <w:bCs/>
                <w:lang w:eastAsia="lt-LT"/>
              </w:rPr>
              <w:t xml:space="preserve"> turi </w:t>
            </w:r>
            <w:r w:rsidRPr="00905142">
              <w:rPr>
                <w:b/>
                <w:lang w:eastAsia="lt-LT"/>
              </w:rPr>
              <w:t>pateikti įrodymus</w:t>
            </w:r>
            <w:r>
              <w:rPr>
                <w:bCs/>
                <w:lang w:eastAsia="lt-LT"/>
              </w:rPr>
              <w:t>, kad atliktų darbų sąraše nurodytus darbus (gręžinio įrengimas) tiekėjas atliko savo jėgomis, nepasitelkdamas kitų ūkio subjektų</w:t>
            </w:r>
            <w:r w:rsidR="00905142">
              <w:rPr>
                <w:bCs/>
                <w:lang w:eastAsia="lt-LT"/>
              </w:rPr>
              <w:t xml:space="preserve"> (</w:t>
            </w:r>
            <w:r w:rsidR="00905142">
              <w:t xml:space="preserve">gali būti pateikiama užsakovo pažyma (jeigu tokia informacija pažymoje nurodyta), sutarčių kopijos ar kiti lygiaverčiai objektyvūs įrodymai), </w:t>
            </w:r>
            <w:r>
              <w:rPr>
                <w:bCs/>
                <w:lang w:eastAsia="lt-LT"/>
              </w:rPr>
              <w:t>taip pat pateikti įrodymus dėl gręžinio debito</w:t>
            </w:r>
            <w:r w:rsidR="00DC6151">
              <w:rPr>
                <w:bCs/>
                <w:lang w:eastAsia="lt-LT"/>
              </w:rPr>
              <w:t xml:space="preserve"> </w:t>
            </w:r>
            <w:r>
              <w:t>(</w:t>
            </w:r>
            <w:r w:rsidR="00905142">
              <w:t xml:space="preserve">gali būti </w:t>
            </w:r>
            <w:r w:rsidR="00905142" w:rsidRPr="00905142">
              <w:t>pateikiamas gręžinio, įregistruoto Lietuvos geologijos tarnyboje, pasas,</w:t>
            </w:r>
            <w:r w:rsidR="00905142">
              <w:t xml:space="preserve"> ar kiti lygiaverčiai objektyvūs įrodymai).</w:t>
            </w:r>
            <w:r w:rsidR="00821068" w:rsidRPr="006F0084">
              <w:t xml:space="preserve">  </w:t>
            </w:r>
          </w:p>
          <w:p w14:paraId="5AE53417" w14:textId="31C2775A" w:rsidR="00FC544A" w:rsidRDefault="00821068" w:rsidP="00A67B47">
            <w:pPr>
              <w:jc w:val="both"/>
            </w:pPr>
            <w:r w:rsidRPr="006F0084">
              <w:t>Perkančioji organizacija, siekdama patikslinti informaciją apie atliktus darbus, pasilieka teisę be išankstinio įspėjimo susisiekti su tiekėjo nurodytu užsakovo kontaktiniu asmeniu.</w:t>
            </w:r>
          </w:p>
          <w:p w14:paraId="3C4B83B7" w14:textId="77777777" w:rsidR="00FC544A" w:rsidRDefault="00FC544A" w:rsidP="00A67B47">
            <w:pPr>
              <w:jc w:val="both"/>
            </w:pPr>
          </w:p>
          <w:p w14:paraId="4855D67E" w14:textId="77777777" w:rsidR="00FC544A" w:rsidRDefault="00FC544A" w:rsidP="00A67B47">
            <w:pPr>
              <w:jc w:val="both"/>
            </w:pPr>
          </w:p>
          <w:p w14:paraId="01923348" w14:textId="77777777" w:rsidR="00096585" w:rsidRPr="006F0084" w:rsidRDefault="00096585" w:rsidP="00A67B47">
            <w:pPr>
              <w:snapToGrid w:val="0"/>
              <w:spacing w:after="120"/>
              <w:jc w:val="both"/>
            </w:pPr>
          </w:p>
        </w:tc>
      </w:tr>
      <w:tr w:rsidR="00875FA7" w:rsidRPr="006F0084" w14:paraId="3B9B20E2" w14:textId="77777777" w:rsidTr="00A67B47">
        <w:tc>
          <w:tcPr>
            <w:tcW w:w="570" w:type="dxa"/>
            <w:shd w:val="clear" w:color="auto" w:fill="auto"/>
          </w:tcPr>
          <w:p w14:paraId="7CE2D196" w14:textId="177BEFE8" w:rsidR="00875FA7" w:rsidRDefault="00875FA7" w:rsidP="00875FA7">
            <w:r>
              <w:lastRenderedPageBreak/>
              <w:t>3.</w:t>
            </w:r>
          </w:p>
        </w:tc>
        <w:tc>
          <w:tcPr>
            <w:tcW w:w="4512" w:type="dxa"/>
            <w:shd w:val="clear" w:color="auto" w:fill="auto"/>
          </w:tcPr>
          <w:p w14:paraId="54D1C7CF" w14:textId="75D45E32" w:rsidR="00875FA7" w:rsidRDefault="00875FA7" w:rsidP="00875FA7">
            <w:pPr>
              <w:jc w:val="both"/>
            </w:pPr>
            <w:r>
              <w:t xml:space="preserve">Tiekėjas per paskutinius 3 (tris) metus iki pasiūlymų pateikimo galutinio termino pabaigos </w:t>
            </w:r>
            <w:r w:rsidRPr="0041607E">
              <w:t>pagal vieną ar daugiau sutarčių yra savo jėgomis</w:t>
            </w:r>
            <w:r>
              <w:t>*</w:t>
            </w:r>
            <w:r w:rsidRPr="0041607E">
              <w:t xml:space="preserve"> suteikęs</w:t>
            </w:r>
            <w:r>
              <w:t xml:space="preserve">** </w:t>
            </w:r>
            <w:r w:rsidRPr="00BA185D">
              <w:rPr>
                <w:b/>
                <w:bCs/>
              </w:rPr>
              <w:t xml:space="preserve">detalių hidrogeologinių tyrimų, kurių metu buvo atliekami gręžinių tiriamieji išpumpavimai, </w:t>
            </w:r>
            <w:proofErr w:type="spellStart"/>
            <w:r w:rsidRPr="00BA185D">
              <w:rPr>
                <w:b/>
                <w:bCs/>
              </w:rPr>
              <w:t>geofiltracinių</w:t>
            </w:r>
            <w:proofErr w:type="spellEnd"/>
            <w:r w:rsidRPr="00BA185D">
              <w:rPr>
                <w:b/>
                <w:bCs/>
              </w:rPr>
              <w:t xml:space="preserve"> parametrų skaičiavimai ir požeminio vandens išteklių vertinimas</w:t>
            </w:r>
            <w:r>
              <w:t>, paslaugas.</w:t>
            </w:r>
          </w:p>
          <w:p w14:paraId="0A015685" w14:textId="77777777" w:rsidR="00875FA7" w:rsidRDefault="00875FA7" w:rsidP="00875FA7">
            <w:pPr>
              <w:widowControl w:val="0"/>
              <w:tabs>
                <w:tab w:val="left" w:pos="1418"/>
              </w:tabs>
              <w:suppressAutoHyphens w:val="0"/>
              <w:autoSpaceDE w:val="0"/>
              <w:adjustRightInd w:val="0"/>
              <w:jc w:val="both"/>
              <w:textAlignment w:val="auto"/>
              <w:rPr>
                <w:bCs/>
                <w:lang w:eastAsia="lt-LT"/>
              </w:rPr>
            </w:pPr>
          </w:p>
          <w:p w14:paraId="17E1133B" w14:textId="7C72CDC2" w:rsidR="00875FA7" w:rsidRPr="006F0084" w:rsidRDefault="00875FA7" w:rsidP="00875FA7">
            <w:pPr>
              <w:widowControl w:val="0"/>
              <w:tabs>
                <w:tab w:val="left" w:pos="1418"/>
              </w:tabs>
              <w:suppressAutoHyphens w:val="0"/>
              <w:autoSpaceDE w:val="0"/>
              <w:adjustRightInd w:val="0"/>
              <w:jc w:val="both"/>
              <w:textAlignment w:val="auto"/>
            </w:pPr>
            <w:r w:rsidRPr="006F0084">
              <w:t xml:space="preserve">* </w:t>
            </w:r>
            <w:r w:rsidRPr="00240300">
              <w:rPr>
                <w:b/>
                <w:bCs/>
              </w:rPr>
              <w:t>Paslaugos</w:t>
            </w:r>
            <w:r w:rsidRPr="009E340C">
              <w:rPr>
                <w:b/>
                <w:bCs/>
              </w:rPr>
              <w:t>, atlikt</w:t>
            </w:r>
            <w:r>
              <w:rPr>
                <w:b/>
                <w:bCs/>
              </w:rPr>
              <w:t>os</w:t>
            </w:r>
            <w:r w:rsidRPr="009E340C">
              <w:rPr>
                <w:b/>
                <w:bCs/>
              </w:rPr>
              <w:t xml:space="preserve"> savo jėgomis</w:t>
            </w:r>
            <w:r w:rsidRPr="006F0084">
              <w:t xml:space="preserve"> – tai </w:t>
            </w:r>
            <w:r>
              <w:t>paslaugos</w:t>
            </w:r>
            <w:r w:rsidRPr="006F0084">
              <w:rPr>
                <w:lang w:eastAsia="lt-LT"/>
              </w:rPr>
              <w:t>, kuri</w:t>
            </w:r>
            <w:r>
              <w:rPr>
                <w:lang w:eastAsia="lt-LT"/>
              </w:rPr>
              <w:t>as</w:t>
            </w:r>
            <w:r w:rsidRPr="006F0084">
              <w:rPr>
                <w:lang w:eastAsia="lt-LT"/>
              </w:rPr>
              <w:t xml:space="preserve"> tiekėjas </w:t>
            </w:r>
            <w:r>
              <w:rPr>
                <w:lang w:eastAsia="lt-LT"/>
              </w:rPr>
              <w:t>suteikė</w:t>
            </w:r>
            <w:r w:rsidRPr="006F0084">
              <w:rPr>
                <w:lang w:eastAsia="lt-LT"/>
              </w:rPr>
              <w:t xml:space="preserve"> savo jėgomis kaip rangovas, tiekėjų grupės partneris ar subtiekėjas, nepasitelkiant trečiųjų subjektų. T</w:t>
            </w:r>
            <w:r w:rsidRPr="006F0084">
              <w:t xml:space="preserve">okiu atveju turi būti vertinami būtent konkretaus tiekėjo, tiekėjų grupės partnerio ar subtiekėjo, kurio pajėgumais remiamasi pirkime, </w:t>
            </w:r>
            <w:r>
              <w:t>suteiktos paslaugos</w:t>
            </w:r>
            <w:r w:rsidRPr="006F0084">
              <w:t>, jų apimtis, vertė, o ne sutarties objektas apskritai.</w:t>
            </w:r>
          </w:p>
          <w:p w14:paraId="26452680" w14:textId="77777777" w:rsidR="00875FA7" w:rsidRPr="00A129BB" w:rsidRDefault="00875FA7" w:rsidP="00875FA7">
            <w:pPr>
              <w:widowControl w:val="0"/>
              <w:tabs>
                <w:tab w:val="left" w:pos="1418"/>
              </w:tabs>
              <w:suppressAutoHyphens w:val="0"/>
              <w:autoSpaceDE w:val="0"/>
              <w:adjustRightInd w:val="0"/>
              <w:jc w:val="both"/>
              <w:textAlignment w:val="auto"/>
              <w:rPr>
                <w:i/>
                <w:iCs/>
              </w:rPr>
            </w:pPr>
          </w:p>
          <w:p w14:paraId="45E2B093" w14:textId="3DCAF584" w:rsidR="00875FA7" w:rsidRPr="0041718D" w:rsidRDefault="00875FA7" w:rsidP="00875FA7">
            <w:pPr>
              <w:widowControl w:val="0"/>
              <w:tabs>
                <w:tab w:val="left" w:pos="1418"/>
              </w:tabs>
              <w:suppressAutoHyphens w:val="0"/>
              <w:autoSpaceDE w:val="0"/>
              <w:adjustRightInd w:val="0"/>
              <w:jc w:val="both"/>
              <w:textAlignment w:val="auto"/>
            </w:pPr>
            <w:r w:rsidRPr="00A129BB">
              <w:rPr>
                <w:i/>
                <w:iCs/>
              </w:rPr>
              <w:t>*</w:t>
            </w:r>
            <w:r>
              <w:rPr>
                <w:i/>
                <w:iCs/>
              </w:rPr>
              <w:t>*</w:t>
            </w:r>
            <w:r w:rsidRPr="00A129BB">
              <w:rPr>
                <w:i/>
                <w:iCs/>
              </w:rPr>
              <w:t xml:space="preserve"> </w:t>
            </w:r>
            <w:r w:rsidRPr="00A129BB">
              <w:t>Tiekėjai reikalaujamą patirtį gali įrodinėti tiek baigtomis, tiek nebaigtų vykdyti</w:t>
            </w:r>
            <w:r w:rsidRPr="006F0084">
              <w:t xml:space="preserve"> sutarčių </w:t>
            </w:r>
            <w:r w:rsidRPr="006F0084">
              <w:lastRenderedPageBreak/>
              <w:t>jau įvykdytomis dalimis.</w:t>
            </w:r>
            <w:r w:rsidRPr="006F0084">
              <w:rPr>
                <w:i/>
                <w:iCs/>
              </w:rPr>
              <w:t xml:space="preserve"> </w:t>
            </w:r>
            <w:r w:rsidRPr="006F0084">
              <w:t xml:space="preserve">Tiekėjas gali teikti informaciją: </w:t>
            </w:r>
          </w:p>
          <w:p w14:paraId="249CDA76" w14:textId="71D61A3B" w:rsidR="00875FA7" w:rsidRPr="006F0084" w:rsidRDefault="00875FA7" w:rsidP="00875FA7">
            <w:pPr>
              <w:jc w:val="both"/>
            </w:pPr>
            <w:r w:rsidRPr="006F0084">
              <w:t xml:space="preserve">1) apie </w:t>
            </w:r>
            <w:r>
              <w:t>suteiktas paslaugas</w:t>
            </w:r>
            <w:r w:rsidRPr="006F0084">
              <w:t>, kuri</w:t>
            </w:r>
            <w:r>
              <w:t>os</w:t>
            </w:r>
            <w:r w:rsidRPr="006F0084">
              <w:t xml:space="preserve"> pradėt</w:t>
            </w:r>
            <w:r>
              <w:t>os</w:t>
            </w:r>
            <w:r w:rsidRPr="006F0084">
              <w:t xml:space="preserve"> ir baigt</w:t>
            </w:r>
            <w:r>
              <w:t>os</w:t>
            </w:r>
            <w:r w:rsidRPr="006F0084">
              <w:t xml:space="preserve"> vykdyti per paskutinius </w:t>
            </w:r>
            <w:r>
              <w:t>3</w:t>
            </w:r>
            <w:r w:rsidRPr="006F0084">
              <w:t xml:space="preserve"> metus iki pasiūlymo pateikimo </w:t>
            </w:r>
            <w:r w:rsidRPr="006F0084">
              <w:rPr>
                <w:rFonts w:eastAsia="Arial Unicode MS"/>
                <w:bdr w:val="nil"/>
                <w:lang w:eastAsia="lt-LT"/>
              </w:rPr>
              <w:t>galutinio</w:t>
            </w:r>
            <w:r w:rsidRPr="006F0084">
              <w:t xml:space="preserve"> termino pabaigos;</w:t>
            </w:r>
          </w:p>
          <w:p w14:paraId="3075994A" w14:textId="0611E998" w:rsidR="00875FA7" w:rsidRPr="006F0084" w:rsidRDefault="00875FA7" w:rsidP="00875FA7">
            <w:pPr>
              <w:jc w:val="both"/>
            </w:pPr>
            <w:r w:rsidRPr="006F0084">
              <w:t xml:space="preserve">2) apie </w:t>
            </w:r>
            <w:r>
              <w:t>suteiktas paslaugas</w:t>
            </w:r>
            <w:r w:rsidRPr="006F0084">
              <w:t>, kuri</w:t>
            </w:r>
            <w:r>
              <w:t>os</w:t>
            </w:r>
            <w:r w:rsidRPr="006F0084">
              <w:t xml:space="preserve"> pradėt</w:t>
            </w:r>
            <w:r>
              <w:t>os</w:t>
            </w:r>
            <w:r w:rsidRPr="006F0084">
              <w:t xml:space="preserve"> vykdyti anksčiau nei per  paskutinius </w:t>
            </w:r>
            <w:r>
              <w:t>3</w:t>
            </w:r>
            <w:r w:rsidRPr="006F0084">
              <w:t xml:space="preserve"> metus iki pasiūlymo pateikimo </w:t>
            </w:r>
            <w:r w:rsidRPr="006F0084">
              <w:rPr>
                <w:rFonts w:eastAsia="Arial Unicode MS"/>
                <w:bdr w:val="nil"/>
                <w:lang w:eastAsia="lt-LT"/>
              </w:rPr>
              <w:t>galutinio</w:t>
            </w:r>
            <w:r w:rsidRPr="006F0084">
              <w:t xml:space="preserve"> termino pabaigos, tačiau pabaigt</w:t>
            </w:r>
            <w:r>
              <w:t>os</w:t>
            </w:r>
            <w:r w:rsidRPr="006F0084">
              <w:t xml:space="preserve"> vykdyti per paskutinius </w:t>
            </w:r>
            <w:r>
              <w:t>3</w:t>
            </w:r>
            <w:r w:rsidRPr="006F0084">
              <w:t xml:space="preserve"> metus iki pasiūlymo pateikimo </w:t>
            </w:r>
            <w:r w:rsidRPr="006F0084">
              <w:rPr>
                <w:rFonts w:eastAsia="Arial Unicode MS"/>
                <w:bdr w:val="nil"/>
                <w:lang w:eastAsia="lt-LT"/>
              </w:rPr>
              <w:t>galutinio</w:t>
            </w:r>
            <w:r w:rsidRPr="006F0084">
              <w:t xml:space="preserve"> termino pabaigos, </w:t>
            </w:r>
            <w:r>
              <w:t xml:space="preserve">tokia patirtis </w:t>
            </w:r>
            <w:r w:rsidRPr="00D277CB">
              <w:rPr>
                <w:rFonts w:eastAsia="Calibri"/>
                <w:iCs/>
                <w:color w:val="000000"/>
                <w:lang w:eastAsia="lt-LT"/>
              </w:rPr>
              <w:t>bus laikoma atitinkanči</w:t>
            </w:r>
            <w:r>
              <w:rPr>
                <w:rFonts w:eastAsia="Calibri"/>
                <w:iCs/>
                <w:color w:val="000000"/>
                <w:lang w:eastAsia="lt-LT"/>
              </w:rPr>
              <w:t>a</w:t>
            </w:r>
            <w:r w:rsidRPr="00D277CB">
              <w:rPr>
                <w:rFonts w:eastAsia="Calibri"/>
                <w:iCs/>
                <w:color w:val="000000"/>
                <w:lang w:eastAsia="lt-LT"/>
              </w:rPr>
              <w:t xml:space="preserve"> reikalavimus. </w:t>
            </w:r>
          </w:p>
          <w:p w14:paraId="2A867D1B" w14:textId="3581EC7C" w:rsidR="00875FA7" w:rsidRPr="006F0084" w:rsidRDefault="00875FA7" w:rsidP="00875FA7">
            <w:pPr>
              <w:jc w:val="both"/>
            </w:pPr>
            <w:r w:rsidRPr="006F0084">
              <w:t xml:space="preserve">3) apie dar nebaigtų vykdyti sutarčių jau įvykdytas dalis (jau </w:t>
            </w:r>
            <w:r>
              <w:t>suteiktas paslaugas</w:t>
            </w:r>
            <w:r w:rsidRPr="006F0084">
              <w:t>), tokiu atveju nurodom</w:t>
            </w:r>
            <w:r>
              <w:t>os</w:t>
            </w:r>
            <w:r w:rsidRPr="006F0084">
              <w:t xml:space="preserve"> per paskutinius </w:t>
            </w:r>
            <w:r>
              <w:t>3</w:t>
            </w:r>
            <w:r w:rsidRPr="006F0084">
              <w:t xml:space="preserve">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w:t>
            </w:r>
            <w:r>
              <w:t>suteiktos paslaugos</w:t>
            </w:r>
            <w:r w:rsidRPr="006F0084">
              <w:t>.</w:t>
            </w:r>
          </w:p>
          <w:p w14:paraId="69542A4C" w14:textId="77777777" w:rsidR="00875FA7" w:rsidRPr="006F0084" w:rsidRDefault="00875FA7" w:rsidP="00875FA7">
            <w:pPr>
              <w:jc w:val="both"/>
              <w:rPr>
                <w:i/>
              </w:rPr>
            </w:pPr>
          </w:p>
          <w:p w14:paraId="5CE78F08" w14:textId="77777777" w:rsidR="00875FA7" w:rsidRPr="006F0084" w:rsidRDefault="00875FA7" w:rsidP="00875FA7">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D4DEEB3" w14:textId="77777777" w:rsidR="00875FA7" w:rsidRDefault="00875FA7" w:rsidP="00875FA7">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1681D3DA" w14:textId="77777777" w:rsidR="00875FA7" w:rsidRPr="00846052" w:rsidRDefault="00875FA7" w:rsidP="00875FA7">
            <w:pPr>
              <w:pStyle w:val="Sraopastraipa"/>
              <w:numPr>
                <w:ilvl w:val="0"/>
                <w:numId w:val="50"/>
              </w:numPr>
              <w:shd w:val="clear" w:color="auto" w:fill="FFFFFF" w:themeFill="background1"/>
              <w:spacing w:line="259" w:lineRule="auto"/>
              <w:ind w:left="322" w:hanging="283"/>
              <w:jc w:val="both"/>
              <w:rPr>
                <w:i/>
                <w:color w:val="000000"/>
                <w:lang w:eastAsia="lt-LT"/>
              </w:rPr>
            </w:pPr>
            <w:r w:rsidRPr="00096585">
              <w:rPr>
                <w:i/>
                <w:color w:val="000000"/>
                <w:lang w:eastAsia="lt-LT"/>
              </w:rPr>
              <w:t>Subtiekėjams šis reikalavimas nenustatomas</w:t>
            </w:r>
            <w:r w:rsidRPr="00096585">
              <w:rPr>
                <w:iCs/>
                <w:color w:val="000000"/>
                <w:lang w:eastAsia="lt-LT"/>
              </w:rPr>
              <w:t>.</w:t>
            </w:r>
          </w:p>
          <w:p w14:paraId="248F7316" w14:textId="7CF2E526" w:rsidR="00846052" w:rsidRPr="00096585" w:rsidRDefault="00846052" w:rsidP="00846052">
            <w:pPr>
              <w:pStyle w:val="Sraopastraipa"/>
              <w:shd w:val="clear" w:color="auto" w:fill="FFFFFF" w:themeFill="background1"/>
              <w:spacing w:line="259" w:lineRule="auto"/>
              <w:ind w:left="322"/>
              <w:jc w:val="both"/>
              <w:rPr>
                <w:i/>
                <w:color w:val="000000"/>
                <w:lang w:eastAsia="lt-LT"/>
              </w:rPr>
            </w:pPr>
          </w:p>
        </w:tc>
        <w:tc>
          <w:tcPr>
            <w:tcW w:w="4557" w:type="dxa"/>
            <w:shd w:val="clear" w:color="auto" w:fill="auto"/>
          </w:tcPr>
          <w:p w14:paraId="3975FEBB" w14:textId="77777777" w:rsidR="00875FA7" w:rsidRPr="006F0084" w:rsidRDefault="00875FA7" w:rsidP="00875FA7">
            <w:pPr>
              <w:jc w:val="both"/>
              <w:rPr>
                <w:b/>
              </w:rPr>
            </w:pPr>
            <w:r w:rsidRPr="006F0084">
              <w:rPr>
                <w:bCs/>
              </w:rPr>
              <w:lastRenderedPageBreak/>
              <w:t>Pateikiama:</w:t>
            </w:r>
          </w:p>
          <w:p w14:paraId="7EBA2E29" w14:textId="77777777" w:rsidR="00875FA7" w:rsidRPr="006F0084" w:rsidRDefault="00875FA7" w:rsidP="00875FA7">
            <w:pPr>
              <w:widowControl w:val="0"/>
              <w:tabs>
                <w:tab w:val="left" w:pos="1418"/>
              </w:tabs>
              <w:suppressAutoHyphens w:val="0"/>
              <w:autoSpaceDE w:val="0"/>
              <w:adjustRightInd w:val="0"/>
              <w:jc w:val="both"/>
              <w:textAlignment w:val="auto"/>
              <w:rPr>
                <w:bCs/>
                <w:lang w:eastAsia="lt-LT"/>
              </w:rPr>
            </w:pPr>
          </w:p>
          <w:p w14:paraId="4789E01E" w14:textId="352A7D61" w:rsidR="00875FA7" w:rsidRPr="00821068" w:rsidRDefault="00875FA7" w:rsidP="00875FA7">
            <w:pPr>
              <w:jc w:val="both"/>
            </w:pPr>
            <w:r w:rsidRPr="006F0084">
              <w:t xml:space="preserve">1) tiekėjo vadovo ar kito tiekėjo įgalioto atstovo parašu patvirtintas </w:t>
            </w:r>
            <w:r>
              <w:rPr>
                <w:b/>
                <w:bCs/>
              </w:rPr>
              <w:t>suteiktų</w:t>
            </w:r>
            <w:r w:rsidRPr="006A6A2F">
              <w:t xml:space="preserve"> </w:t>
            </w:r>
            <w:r w:rsidRPr="00875FA7">
              <w:rPr>
                <w:b/>
                <w:bCs/>
              </w:rPr>
              <w:t>paslaugų</w:t>
            </w:r>
            <w:r w:rsidRPr="00265229">
              <w:t xml:space="preserve">, </w:t>
            </w:r>
            <w:r w:rsidRPr="00CE25FD">
              <w:t>atitinkančių nurodytą kvalifikacinį</w:t>
            </w:r>
            <w:r>
              <w:t xml:space="preserve"> </w:t>
            </w:r>
            <w:r w:rsidRPr="00CE25FD">
              <w:t>reikal</w:t>
            </w:r>
            <w:r>
              <w:t>a</w:t>
            </w:r>
            <w:r w:rsidRPr="00CE25FD">
              <w:t>vimą,</w:t>
            </w:r>
            <w:r w:rsidRPr="006A6A2F">
              <w:t xml:space="preserve"> </w:t>
            </w:r>
            <w:r w:rsidRPr="006A6A2F">
              <w:rPr>
                <w:b/>
              </w:rPr>
              <w:t xml:space="preserve">sąrašas </w:t>
            </w:r>
            <w:r w:rsidRPr="00364FCB">
              <w:rPr>
                <w:bCs/>
              </w:rPr>
              <w:t xml:space="preserve">(turi būti nurodyta tiek </w:t>
            </w:r>
            <w:r>
              <w:rPr>
                <w:bCs/>
              </w:rPr>
              <w:t>paslaugų</w:t>
            </w:r>
            <w:r w:rsidRPr="00364FCB">
              <w:rPr>
                <w:bCs/>
              </w:rPr>
              <w:t>, kad būtų tenkintas kvalifikacinis reikalavimas)</w:t>
            </w:r>
            <w:r>
              <w:rPr>
                <w:b/>
              </w:rPr>
              <w:t xml:space="preserve"> </w:t>
            </w:r>
            <w:r w:rsidRPr="00821068">
              <w:rPr>
                <w:bCs/>
              </w:rPr>
              <w:t>(parengtas pagal pirkimo sąlygų</w:t>
            </w:r>
            <w:r w:rsidRPr="006A6A2F">
              <w:rPr>
                <w:b/>
              </w:rPr>
              <w:t xml:space="preserve"> </w:t>
            </w:r>
            <w:r>
              <w:rPr>
                <w:b/>
              </w:rPr>
              <w:t>7</w:t>
            </w:r>
            <w:r w:rsidRPr="006A6A2F">
              <w:rPr>
                <w:b/>
              </w:rPr>
              <w:t xml:space="preserve"> priedą </w:t>
            </w:r>
            <w:r w:rsidRPr="006A6A2F">
              <w:rPr>
                <w:b/>
                <w:bCs/>
                <w:iCs/>
              </w:rPr>
              <w:t>,,</w:t>
            </w:r>
            <w:r>
              <w:rPr>
                <w:b/>
                <w:bCs/>
                <w:iCs/>
              </w:rPr>
              <w:t>Suteiktų</w:t>
            </w:r>
            <w:r w:rsidRPr="006A6A2F">
              <w:rPr>
                <w:b/>
                <w:bCs/>
                <w:iCs/>
              </w:rPr>
              <w:t xml:space="preserve"> </w:t>
            </w:r>
            <w:r>
              <w:rPr>
                <w:b/>
                <w:bCs/>
                <w:iCs/>
              </w:rPr>
              <w:t>paslaugų</w:t>
            </w:r>
            <w:r w:rsidRPr="006A6A2F">
              <w:rPr>
                <w:b/>
                <w:bCs/>
                <w:iCs/>
              </w:rPr>
              <w:t xml:space="preserve"> sąrašas</w:t>
            </w:r>
            <w:r w:rsidRPr="004F769F">
              <w:rPr>
                <w:b/>
                <w:bCs/>
                <w:iCs/>
              </w:rPr>
              <w:t>“</w:t>
            </w:r>
            <w:r w:rsidRPr="00821068">
              <w:rPr>
                <w:bCs/>
              </w:rPr>
              <w:t>),</w:t>
            </w:r>
            <w:r w:rsidRPr="006F0084">
              <w:rPr>
                <w:b/>
              </w:rPr>
              <w:t xml:space="preserve"> </w:t>
            </w:r>
            <w:r w:rsidRPr="006F0084">
              <w:t xml:space="preserve">nurodant </w:t>
            </w:r>
            <w:r w:rsidR="009467E2">
              <w:t>suteiktų</w:t>
            </w:r>
            <w:r w:rsidRPr="006F0084">
              <w:t xml:space="preserve"> </w:t>
            </w:r>
            <w:r w:rsidR="009467E2">
              <w:t>paslaugų</w:t>
            </w:r>
            <w:r w:rsidRPr="006F0084">
              <w:t xml:space="preserve"> pavadinim</w:t>
            </w:r>
            <w:r w:rsidR="009467E2">
              <w:t>us ir trumpą aprašymą</w:t>
            </w:r>
            <w:r w:rsidRPr="006F0084">
              <w:t xml:space="preserve">, </w:t>
            </w:r>
            <w:r w:rsidR="009467E2">
              <w:t>paslaugų</w:t>
            </w:r>
            <w:r w:rsidRPr="006F0084">
              <w:t xml:space="preserve"> </w:t>
            </w:r>
            <w:r w:rsidR="009467E2">
              <w:t>suteikimo</w:t>
            </w:r>
            <w:r w:rsidRPr="006F0084">
              <w:t xml:space="preserve"> tikslią datą (vykdymo pradžią ir pabaigą, nurodant metus, mėnesį, dieną), užsakovus </w:t>
            </w:r>
            <w:r w:rsidRPr="006F0084">
              <w:rPr>
                <w:rFonts w:eastAsia="Arial Unicode MS"/>
                <w:bdr w:val="nil"/>
                <w:lang w:eastAsia="lt-LT"/>
              </w:rPr>
              <w:t xml:space="preserve">(tiek viešuosius, tiek privačiuosius) </w:t>
            </w:r>
            <w:r w:rsidRPr="006F0084">
              <w:t xml:space="preserve">bei jų kontaktus. Taip pat </w:t>
            </w:r>
            <w:r w:rsidRPr="00821068">
              <w:t xml:space="preserve">tiekėjas </w:t>
            </w:r>
            <w:r w:rsidR="009467E2">
              <w:t>suteiktų paslaugų</w:t>
            </w:r>
            <w:r w:rsidRPr="00821068">
              <w:t xml:space="preserve"> sąraše turi nurodyti, </w:t>
            </w:r>
            <w:r w:rsidRPr="008C3056">
              <w:t>kad</w:t>
            </w:r>
            <w:r w:rsidRPr="00821068">
              <w:rPr>
                <w:b/>
                <w:bCs/>
              </w:rPr>
              <w:t xml:space="preserve"> </w:t>
            </w:r>
            <w:r w:rsidR="009467E2">
              <w:t>paslaugos</w:t>
            </w:r>
            <w:r w:rsidRPr="008C3056">
              <w:t xml:space="preserve"> buvo </w:t>
            </w:r>
            <w:r w:rsidR="009467E2">
              <w:t xml:space="preserve">suteiktos </w:t>
            </w:r>
            <w:r w:rsidRPr="008C3056">
              <w:t>savo jėgomis</w:t>
            </w:r>
            <w:r w:rsidRPr="00821068">
              <w:t xml:space="preserve">, </w:t>
            </w:r>
            <w:r>
              <w:t>nepasitelkiant kitų</w:t>
            </w:r>
            <w:r w:rsidRPr="00821068">
              <w:t xml:space="preserve"> ūkio subjekt</w:t>
            </w:r>
            <w:r>
              <w:t>ų</w:t>
            </w:r>
            <w:r w:rsidRPr="00821068">
              <w:t>.</w:t>
            </w:r>
            <w:r w:rsidRPr="006F0084">
              <w:t xml:space="preserve"> </w:t>
            </w:r>
          </w:p>
          <w:p w14:paraId="0F67B73E" w14:textId="77777777" w:rsidR="00875FA7" w:rsidRDefault="00875FA7" w:rsidP="00875FA7">
            <w:pPr>
              <w:jc w:val="both"/>
            </w:pPr>
          </w:p>
          <w:p w14:paraId="18ED7EEC" w14:textId="40CD475C" w:rsidR="00875FA7" w:rsidRDefault="00875FA7" w:rsidP="00875FA7">
            <w:pPr>
              <w:spacing w:before="60" w:after="120"/>
              <w:jc w:val="both"/>
              <w:rPr>
                <w:bCs/>
                <w:lang w:eastAsia="lt-LT"/>
              </w:rPr>
            </w:pPr>
            <w:r w:rsidRPr="006F0084">
              <w:rPr>
                <w:sz w:val="22"/>
                <w:szCs w:val="22"/>
                <w:lang w:eastAsia="lt-LT"/>
              </w:rPr>
              <w:t xml:space="preserve">2) </w:t>
            </w:r>
            <w:r w:rsidRPr="006F0084">
              <w:t xml:space="preserve">Įrodymui apie tinkamą </w:t>
            </w:r>
            <w:r w:rsidR="004A7E03">
              <w:t>paslaugų suteikimą</w:t>
            </w:r>
            <w:r w:rsidRPr="006F0084">
              <w:t xml:space="preserve"> ir tinkamą galutinį rezultatą pateikiama: </w:t>
            </w:r>
            <w:r w:rsidRPr="006F0084">
              <w:rPr>
                <w:b/>
                <w:bCs/>
              </w:rPr>
              <w:t>užsakovo patvirtinta pažyma</w:t>
            </w:r>
            <w:r w:rsidR="004A7E03">
              <w:rPr>
                <w:b/>
                <w:bCs/>
              </w:rPr>
              <w:t xml:space="preserve"> </w:t>
            </w:r>
            <w:r w:rsidR="004A7E03">
              <w:rPr>
                <w:b/>
                <w:bCs/>
              </w:rPr>
              <w:lastRenderedPageBreak/>
              <w:t>(atsiliepimas)</w:t>
            </w:r>
            <w:r>
              <w:rPr>
                <w:bCs/>
                <w:i/>
                <w:iCs/>
                <w:sz w:val="22"/>
                <w:szCs w:val="22"/>
              </w:rPr>
              <w:t xml:space="preserve"> </w:t>
            </w:r>
            <w:r w:rsidRPr="006F0084">
              <w:rPr>
                <w:bCs/>
              </w:rPr>
              <w:t>apie tai, kad tiekėjo</w:t>
            </w:r>
            <w:r>
              <w:rPr>
                <w:bCs/>
              </w:rPr>
              <w:t xml:space="preserve"> </w:t>
            </w:r>
            <w:r w:rsidR="00170861">
              <w:rPr>
                <w:bCs/>
              </w:rPr>
              <w:t>nurodytos paslaugos</w:t>
            </w:r>
            <w:r>
              <w:rPr>
                <w:bCs/>
              </w:rPr>
              <w:t xml:space="preserve"> </w:t>
            </w:r>
            <w:r w:rsidRPr="00E92772">
              <w:rPr>
                <w:bCs/>
              </w:rPr>
              <w:t xml:space="preserve">buvo </w:t>
            </w:r>
            <w:r w:rsidR="00170861">
              <w:rPr>
                <w:bCs/>
              </w:rPr>
              <w:t>suteiktos</w:t>
            </w:r>
            <w:r w:rsidRPr="00E92772">
              <w:rPr>
                <w:bCs/>
              </w:rPr>
              <w:t xml:space="preserve"> tinkamai</w:t>
            </w:r>
            <w:r>
              <w:rPr>
                <w:bCs/>
              </w:rPr>
              <w:t xml:space="preserve"> </w:t>
            </w:r>
            <w:r w:rsidRPr="00076878">
              <w:t>(</w:t>
            </w:r>
            <w:r w:rsidRPr="00076878">
              <w:rPr>
                <w:bCs/>
              </w:rPr>
              <w:t xml:space="preserve">arba kiti lygiaverčiai objektyvūs įrodymai, jeigu juose yra užsakovo vertinimas apie tinkamai </w:t>
            </w:r>
            <w:r w:rsidR="00170861">
              <w:rPr>
                <w:bCs/>
              </w:rPr>
              <w:t>suteiktas paslaugas</w:t>
            </w:r>
            <w:r w:rsidRPr="00076878">
              <w:rPr>
                <w:bCs/>
              </w:rPr>
              <w:t>)</w:t>
            </w:r>
            <w:r w:rsidRPr="00E92772">
              <w:rPr>
                <w:bCs/>
              </w:rPr>
              <w:t>.</w:t>
            </w:r>
            <w:r w:rsidRPr="006F0084">
              <w:rPr>
                <w:b/>
              </w:rPr>
              <w:t xml:space="preserve"> </w:t>
            </w:r>
            <w:r w:rsidRPr="006F0084">
              <w:rPr>
                <w:bCs/>
              </w:rPr>
              <w:t xml:space="preserve">Užsakovų pažymose turi būti nurodytas </w:t>
            </w:r>
            <w:r w:rsidR="00325A76">
              <w:t>suteiktų paslaugų</w:t>
            </w:r>
            <w:r w:rsidRPr="006F0084">
              <w:t xml:space="preserve"> pavadinimas</w:t>
            </w:r>
            <w:r>
              <w:t xml:space="preserve"> </w:t>
            </w:r>
            <w:r w:rsidR="00F5743C">
              <w:t xml:space="preserve">ir </w:t>
            </w:r>
            <w:r>
              <w:t>aprašymas,</w:t>
            </w:r>
            <w:r w:rsidRPr="006F0084">
              <w:t xml:space="preserve"> </w:t>
            </w:r>
            <w:r>
              <w:t xml:space="preserve">sutarties data ir numeris, </w:t>
            </w:r>
            <w:r w:rsidR="00F5743C">
              <w:t>paslaugų suteikimo</w:t>
            </w:r>
            <w:r w:rsidRPr="006F0084">
              <w:t xml:space="preserve"> tiksli data (vykdymo pradžia ir pabaiga, nurodant metus, mėnesį, dieną) </w:t>
            </w:r>
            <w:r w:rsidRPr="006F0084">
              <w:rPr>
                <w:bCs/>
              </w:rPr>
              <w:t xml:space="preserve">ir vieta, taip pat, ar </w:t>
            </w:r>
            <w:r w:rsidRPr="006F0084">
              <w:rPr>
                <w:bCs/>
                <w:lang w:eastAsia="lt-LT"/>
              </w:rPr>
              <w:t xml:space="preserve">nurodytų </w:t>
            </w:r>
            <w:r w:rsidR="00F5743C">
              <w:rPr>
                <w:bCs/>
                <w:lang w:eastAsia="lt-LT"/>
              </w:rPr>
              <w:t>paslaugų suteikimas</w:t>
            </w:r>
            <w:r w:rsidRPr="006F0084">
              <w:rPr>
                <w:bCs/>
                <w:lang w:eastAsia="lt-LT"/>
              </w:rPr>
              <w:t xml:space="preserve"> ir galutiniai rezultatai buvo tinkami</w:t>
            </w:r>
            <w:r w:rsidR="00F5743C">
              <w:rPr>
                <w:bCs/>
                <w:lang w:eastAsia="lt-LT"/>
              </w:rPr>
              <w:t xml:space="preserve"> (jeigu užsakovo pažymoje neatsispindi visa reikalaujama informacija pagal kvalifikacinį reikalavimą (suteiktų paslaugų apimtį ir pan.), gali būti teikiami ir kiti lygiaverčiai objektyvūs įrodymai).</w:t>
            </w:r>
          </w:p>
          <w:p w14:paraId="01858A4F" w14:textId="37AD6413" w:rsidR="00F5743C" w:rsidRPr="00F5743C" w:rsidRDefault="00875FA7" w:rsidP="00875FA7">
            <w:pPr>
              <w:spacing w:before="60" w:after="120"/>
              <w:jc w:val="both"/>
              <w:rPr>
                <w:bCs/>
                <w:lang w:eastAsia="lt-LT"/>
              </w:rPr>
            </w:pPr>
            <w:r>
              <w:rPr>
                <w:bCs/>
                <w:lang w:eastAsia="lt-LT"/>
              </w:rPr>
              <w:t xml:space="preserve">Tiekėjas </w:t>
            </w:r>
            <w:r w:rsidRPr="00905142">
              <w:rPr>
                <w:b/>
                <w:lang w:eastAsia="lt-LT"/>
              </w:rPr>
              <w:t>taip pat</w:t>
            </w:r>
            <w:r>
              <w:rPr>
                <w:bCs/>
                <w:lang w:eastAsia="lt-LT"/>
              </w:rPr>
              <w:t xml:space="preserve"> turi </w:t>
            </w:r>
            <w:r w:rsidRPr="00905142">
              <w:rPr>
                <w:b/>
                <w:lang w:eastAsia="lt-LT"/>
              </w:rPr>
              <w:t>pateikti įrodymus</w:t>
            </w:r>
            <w:r>
              <w:rPr>
                <w:bCs/>
                <w:lang w:eastAsia="lt-LT"/>
              </w:rPr>
              <w:t xml:space="preserve">, kad </w:t>
            </w:r>
            <w:r w:rsidR="00F5743C">
              <w:rPr>
                <w:bCs/>
                <w:lang w:eastAsia="lt-LT"/>
              </w:rPr>
              <w:t>suteiktų paslaugų</w:t>
            </w:r>
            <w:r>
              <w:rPr>
                <w:bCs/>
                <w:lang w:eastAsia="lt-LT"/>
              </w:rPr>
              <w:t xml:space="preserve"> sąraše nurodyt</w:t>
            </w:r>
            <w:r w:rsidR="00F5743C">
              <w:rPr>
                <w:bCs/>
                <w:lang w:eastAsia="lt-LT"/>
              </w:rPr>
              <w:t>as</w:t>
            </w:r>
            <w:r>
              <w:rPr>
                <w:bCs/>
                <w:lang w:eastAsia="lt-LT"/>
              </w:rPr>
              <w:t xml:space="preserve"> </w:t>
            </w:r>
            <w:r w:rsidR="00F5743C">
              <w:rPr>
                <w:bCs/>
                <w:lang w:eastAsia="lt-LT"/>
              </w:rPr>
              <w:t>paslaugas</w:t>
            </w:r>
            <w:r>
              <w:rPr>
                <w:bCs/>
                <w:lang w:eastAsia="lt-LT"/>
              </w:rPr>
              <w:t xml:space="preserve"> tiekėjas </w:t>
            </w:r>
            <w:r w:rsidR="00F5743C">
              <w:rPr>
                <w:bCs/>
                <w:lang w:eastAsia="lt-LT"/>
              </w:rPr>
              <w:t>suteikė</w:t>
            </w:r>
            <w:r>
              <w:rPr>
                <w:bCs/>
                <w:lang w:eastAsia="lt-LT"/>
              </w:rPr>
              <w:t xml:space="preserve"> savo jėgomis, nepasitelkdamas kitų ūkio subjektų (</w:t>
            </w:r>
            <w:r>
              <w:t>gali būti pateikiama užsakovo pažyma (jeigu tokia informacija pažymoje nurodyta), sutarčių kopijos ar kiti lygiaverčiai objektyvūs įrodymai)</w:t>
            </w:r>
            <w:r w:rsidR="00F5743C">
              <w:t>.</w:t>
            </w:r>
          </w:p>
          <w:p w14:paraId="09583B3D" w14:textId="77777777" w:rsidR="00875FA7" w:rsidRDefault="00875FA7" w:rsidP="00875FA7">
            <w:pPr>
              <w:jc w:val="both"/>
            </w:pPr>
            <w:r w:rsidRPr="006F0084">
              <w:t>Perkančioji organizacija, siekdama patikslinti informaciją apie atliktus darbus, pasilieka teisę be išankstinio įspėjimo susisiekti su tiekėjo nurodytu užsakovo kontaktiniu asmeniu.</w:t>
            </w:r>
          </w:p>
          <w:p w14:paraId="2E3ED5C1" w14:textId="26628877" w:rsidR="00875FA7" w:rsidRPr="006F0084" w:rsidRDefault="00875FA7" w:rsidP="00875FA7">
            <w:pPr>
              <w:jc w:val="both"/>
              <w:rPr>
                <w:bCs/>
              </w:rPr>
            </w:pPr>
          </w:p>
        </w:tc>
      </w:tr>
      <w:tr w:rsidR="00875FA7" w:rsidRPr="006F0084" w14:paraId="041D5724" w14:textId="77777777" w:rsidTr="00A67B47">
        <w:tc>
          <w:tcPr>
            <w:tcW w:w="570" w:type="dxa"/>
            <w:shd w:val="clear" w:color="auto" w:fill="auto"/>
          </w:tcPr>
          <w:p w14:paraId="288142F5" w14:textId="39862A57" w:rsidR="00875FA7" w:rsidRPr="00A129BB" w:rsidRDefault="005C323D" w:rsidP="00875FA7">
            <w:pPr>
              <w:widowControl w:val="0"/>
              <w:tabs>
                <w:tab w:val="left" w:pos="1418"/>
              </w:tabs>
              <w:suppressAutoHyphens w:val="0"/>
              <w:autoSpaceDE w:val="0"/>
              <w:adjustRightInd w:val="0"/>
              <w:jc w:val="both"/>
              <w:textAlignment w:val="auto"/>
              <w:rPr>
                <w:lang w:eastAsia="lt-LT"/>
              </w:rPr>
            </w:pPr>
            <w:r>
              <w:rPr>
                <w:lang w:eastAsia="lt-LT"/>
              </w:rPr>
              <w:lastRenderedPageBreak/>
              <w:t>4</w:t>
            </w:r>
            <w:r w:rsidR="00875FA7" w:rsidRPr="00A129BB">
              <w:rPr>
                <w:lang w:eastAsia="lt-LT"/>
              </w:rPr>
              <w:t>.</w:t>
            </w:r>
          </w:p>
        </w:tc>
        <w:tc>
          <w:tcPr>
            <w:tcW w:w="4512" w:type="dxa"/>
            <w:shd w:val="clear" w:color="auto" w:fill="auto"/>
          </w:tcPr>
          <w:p w14:paraId="2D1E5729" w14:textId="77777777" w:rsidR="005D7D2A" w:rsidRDefault="00AD704C" w:rsidP="00E87351">
            <w:pPr>
              <w:jc w:val="both"/>
            </w:pPr>
            <w:r w:rsidRPr="00A05510">
              <w:t>Tiekėjo specialistų, atsakingų</w:t>
            </w:r>
            <w:r w:rsidRPr="00301853">
              <w:t xml:space="preserve"> už sutarties vykdymą, kvalifikacija. Tiekėjas privalo paskirti specialistą (-</w:t>
            </w:r>
            <w:proofErr w:type="spellStart"/>
            <w:r w:rsidRPr="00301853">
              <w:t>us</w:t>
            </w:r>
            <w:proofErr w:type="spellEnd"/>
            <w:r w:rsidRPr="00301853">
              <w:t>), kurio (-</w:t>
            </w:r>
            <w:proofErr w:type="spellStart"/>
            <w:r w:rsidRPr="00301853">
              <w:t>ių</w:t>
            </w:r>
            <w:proofErr w:type="spellEnd"/>
            <w:r w:rsidRPr="00301853">
              <w:t>) kvalifikacija ir patirtis atitinka žemiau nurodytus reikalavimus:</w:t>
            </w:r>
          </w:p>
          <w:p w14:paraId="7F438DCB" w14:textId="77777777" w:rsidR="005D7D2A" w:rsidRDefault="005D7D2A" w:rsidP="00E87351">
            <w:pPr>
              <w:jc w:val="both"/>
            </w:pPr>
          </w:p>
          <w:p w14:paraId="74F3E841" w14:textId="7F34E956" w:rsidR="00E87351" w:rsidRDefault="005D7D2A" w:rsidP="00E87351">
            <w:pPr>
              <w:jc w:val="both"/>
            </w:pPr>
            <w:r w:rsidRPr="005D7D2A">
              <w:rPr>
                <w:b/>
                <w:bCs/>
              </w:rPr>
              <w:t>a)</w:t>
            </w:r>
            <w:r>
              <w:t xml:space="preserve"> </w:t>
            </w:r>
            <w:r w:rsidR="00E87351" w:rsidRPr="006309E3">
              <w:t xml:space="preserve">ne mažiau kaip 1 (vieną) specialistą </w:t>
            </w:r>
            <w:r w:rsidR="00E87351">
              <w:t xml:space="preserve">– </w:t>
            </w:r>
            <w:r w:rsidR="00E87351" w:rsidRPr="00BA185D">
              <w:rPr>
                <w:b/>
                <w:bCs/>
              </w:rPr>
              <w:t>hidrogeologą</w:t>
            </w:r>
            <w:r w:rsidR="00E87351" w:rsidRPr="006309E3">
              <w:t>, kuris turi atitikti šiuos reikalavimus:</w:t>
            </w:r>
          </w:p>
          <w:p w14:paraId="4C21FDBA" w14:textId="750F8CBC" w:rsidR="00E87351" w:rsidRPr="00BA185D" w:rsidRDefault="00E87351" w:rsidP="00E87351">
            <w:pPr>
              <w:jc w:val="both"/>
            </w:pPr>
            <w:r>
              <w:t xml:space="preserve">– turi </w:t>
            </w:r>
            <w:r w:rsidRPr="00BA185D">
              <w:rPr>
                <w:b/>
                <w:bCs/>
              </w:rPr>
              <w:t xml:space="preserve">geologijos ar </w:t>
            </w:r>
            <w:r w:rsidRPr="00BD2A18">
              <w:rPr>
                <w:b/>
                <w:bCs/>
              </w:rPr>
              <w:t>hidrogeologijos ir</w:t>
            </w:r>
            <w:r w:rsidRPr="00BA185D">
              <w:rPr>
                <w:b/>
                <w:bCs/>
              </w:rPr>
              <w:t xml:space="preserve"> inžinerinės geologijos</w:t>
            </w:r>
            <w:r w:rsidRPr="00A826DF">
              <w:rPr>
                <w:i/>
                <w:iCs/>
              </w:rPr>
              <w:t xml:space="preserve"> </w:t>
            </w:r>
            <w:r w:rsidRPr="00BA185D">
              <w:t>aukštąjį universitetinį ar jam prilygintą išsilavinimą;</w:t>
            </w:r>
          </w:p>
          <w:p w14:paraId="73F3F887" w14:textId="73C43F5B" w:rsidR="00846052" w:rsidRDefault="00E87351" w:rsidP="00E87351">
            <w:pPr>
              <w:jc w:val="both"/>
            </w:pPr>
            <w:r>
              <w:t xml:space="preserve">– </w:t>
            </w:r>
            <w:r w:rsidR="00725ABF" w:rsidRPr="00C65A29">
              <w:rPr>
                <w:rFonts w:eastAsia="Calibri"/>
              </w:rPr>
              <w:t xml:space="preserve">turi </w:t>
            </w:r>
            <w:r w:rsidR="00725ABF" w:rsidRPr="0055138D">
              <w:rPr>
                <w:bCs/>
                <w:lang w:eastAsia="lt-LT"/>
              </w:rPr>
              <w:t xml:space="preserve">per paskutinius </w:t>
            </w:r>
            <w:r w:rsidR="00725ABF">
              <w:rPr>
                <w:bCs/>
                <w:lang w:eastAsia="lt-LT"/>
              </w:rPr>
              <w:t>5</w:t>
            </w:r>
            <w:r w:rsidR="00725ABF" w:rsidRPr="0055138D">
              <w:rPr>
                <w:bCs/>
                <w:lang w:eastAsia="lt-LT"/>
              </w:rPr>
              <w:t xml:space="preserve"> (</w:t>
            </w:r>
            <w:r w:rsidR="00725ABF">
              <w:rPr>
                <w:bCs/>
                <w:lang w:eastAsia="lt-LT"/>
              </w:rPr>
              <w:t>penkis</w:t>
            </w:r>
            <w:r w:rsidR="00725ABF" w:rsidRPr="0055138D">
              <w:rPr>
                <w:bCs/>
                <w:lang w:eastAsia="lt-LT"/>
              </w:rPr>
              <w:t xml:space="preserve">) metus </w:t>
            </w:r>
            <w:r w:rsidR="00725ABF" w:rsidRPr="0055138D">
              <w:rPr>
                <w:lang w:eastAsia="lt-LT"/>
              </w:rPr>
              <w:t>iki pasiūlymų pateikimo galutinio termino pabaigos</w:t>
            </w:r>
            <w:r w:rsidRPr="006309E3">
              <w:t xml:space="preserve"> </w:t>
            </w:r>
            <w:r w:rsidRPr="00A826DF">
              <w:rPr>
                <w:i/>
                <w:iCs/>
              </w:rPr>
              <w:t xml:space="preserve">ne mažiau kaip </w:t>
            </w:r>
            <w:r w:rsidRPr="00BA185D">
              <w:rPr>
                <w:b/>
                <w:bCs/>
              </w:rPr>
              <w:t>1 (vienų) metų darbo patirtį hidrogeologijos srityje</w:t>
            </w:r>
            <w:r>
              <w:t xml:space="preserve">. </w:t>
            </w:r>
          </w:p>
          <w:p w14:paraId="4592FD77" w14:textId="77777777" w:rsidR="00875FA7" w:rsidRPr="007701D9" w:rsidRDefault="00875FA7" w:rsidP="00875FA7">
            <w:pPr>
              <w:widowControl w:val="0"/>
              <w:tabs>
                <w:tab w:val="left" w:pos="1418"/>
              </w:tabs>
              <w:suppressAutoHyphens w:val="0"/>
              <w:autoSpaceDE w:val="0"/>
              <w:adjustRightInd w:val="0"/>
              <w:jc w:val="both"/>
              <w:textAlignment w:val="auto"/>
            </w:pPr>
          </w:p>
          <w:p w14:paraId="33128EEE" w14:textId="77777777" w:rsidR="00875FA7" w:rsidRPr="006F0084" w:rsidRDefault="00875FA7" w:rsidP="00875FA7">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6A020BFD" w14:textId="77777777" w:rsidR="00875FA7" w:rsidRPr="006F0084" w:rsidRDefault="00875FA7" w:rsidP="00875FA7">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6B92C658" w14:textId="77777777" w:rsidR="00875FA7" w:rsidRPr="006F0084" w:rsidRDefault="00875FA7" w:rsidP="00875FA7">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557" w:type="dxa"/>
            <w:shd w:val="clear" w:color="auto" w:fill="auto"/>
          </w:tcPr>
          <w:p w14:paraId="78D00B36" w14:textId="564EA915" w:rsidR="00875FA7" w:rsidRPr="006F0084" w:rsidRDefault="00875FA7" w:rsidP="00875FA7">
            <w:pPr>
              <w:jc w:val="both"/>
              <w:rPr>
                <w:bCs/>
              </w:rPr>
            </w:pPr>
            <w:r w:rsidRPr="006F0084">
              <w:rPr>
                <w:bCs/>
              </w:rPr>
              <w:lastRenderedPageBreak/>
              <w:t>Pateikiama:</w:t>
            </w:r>
          </w:p>
          <w:p w14:paraId="7DF2FAF6" w14:textId="77777777" w:rsidR="00846052" w:rsidRDefault="00846052" w:rsidP="00875FA7">
            <w:pPr>
              <w:jc w:val="both"/>
              <w:rPr>
                <w:bCs/>
              </w:rPr>
            </w:pPr>
          </w:p>
          <w:p w14:paraId="39B61A1B" w14:textId="598CF636" w:rsidR="00131380" w:rsidRPr="00881345" w:rsidRDefault="00875FA7" w:rsidP="00131380">
            <w:pPr>
              <w:jc w:val="both"/>
              <w:rPr>
                <w:bCs/>
                <w:lang w:eastAsia="lt-LT"/>
              </w:rPr>
            </w:pPr>
            <w:r w:rsidRPr="006F0084">
              <w:rPr>
                <w:bCs/>
              </w:rPr>
              <w:t xml:space="preserve">1) </w:t>
            </w:r>
            <w:r w:rsidRPr="006F0084">
              <w:t xml:space="preserve">tiekėjo vadovo ar kito tiekėjo įgalioto atstovo parašu patvirtintas </w:t>
            </w:r>
            <w:r w:rsidRPr="00736A1E">
              <w:rPr>
                <w:b/>
                <w:bCs/>
              </w:rPr>
              <w:t>specialistų</w:t>
            </w:r>
            <w:r w:rsidR="00736A1E">
              <w:t xml:space="preserve">, </w:t>
            </w:r>
            <w:r w:rsidRPr="006F0084">
              <w:rPr>
                <w:lang w:eastAsia="lt-LT"/>
              </w:rPr>
              <w:t>atsakingų už pirkimo sutarties vykdymą</w:t>
            </w:r>
            <w:r w:rsidR="00736A1E">
              <w:rPr>
                <w:lang w:eastAsia="lt-LT"/>
              </w:rPr>
              <w:t xml:space="preserve">, ir jų patirties </w:t>
            </w:r>
            <w:r w:rsidRPr="008F3336">
              <w:rPr>
                <w:b/>
                <w:lang w:eastAsia="lt-LT"/>
              </w:rPr>
              <w:t xml:space="preserve">sąrašas </w:t>
            </w:r>
            <w:r w:rsidRPr="00736A1E">
              <w:rPr>
                <w:bCs/>
                <w:lang w:eastAsia="lt-LT"/>
              </w:rPr>
              <w:t>(</w:t>
            </w:r>
            <w:r w:rsidRPr="008F3336">
              <w:rPr>
                <w:b/>
              </w:rPr>
              <w:t xml:space="preserve">parengtas pagal pirkimo sąlygų </w:t>
            </w:r>
            <w:r w:rsidR="00846052">
              <w:rPr>
                <w:b/>
              </w:rPr>
              <w:t>8</w:t>
            </w:r>
            <w:r w:rsidRPr="008F3336">
              <w:rPr>
                <w:b/>
              </w:rPr>
              <w:t xml:space="preserve"> priedą „</w:t>
            </w:r>
            <w:r w:rsidR="00CE2586" w:rsidRPr="00CE2586">
              <w:rPr>
                <w:b/>
                <w:lang w:eastAsia="lt-LT"/>
              </w:rPr>
              <w:t>Tiekėjo specialistų, atsakingų už sutarties vykdymą, ir jų patirties sąrašas</w:t>
            </w:r>
            <w:r w:rsidRPr="006F0084">
              <w:rPr>
                <w:b/>
              </w:rPr>
              <w:t>“</w:t>
            </w:r>
            <w:r w:rsidR="00131380" w:rsidRPr="00131380">
              <w:rPr>
                <w:bCs/>
              </w:rPr>
              <w:t>;</w:t>
            </w:r>
            <w:r w:rsidR="00131380">
              <w:rPr>
                <w:bCs/>
              </w:rPr>
              <w:t xml:space="preserve"> </w:t>
            </w:r>
            <w:r w:rsidR="00131380" w:rsidRPr="00881345">
              <w:rPr>
                <w:bCs/>
                <w:lang w:eastAsia="lt-LT"/>
              </w:rPr>
              <w:t xml:space="preserve">sąraše turi būti nurodyta tiek specialistų, kad būtų tenkinamas </w:t>
            </w:r>
            <w:r w:rsidR="00131380">
              <w:rPr>
                <w:bCs/>
                <w:lang w:eastAsia="lt-LT"/>
              </w:rPr>
              <w:t xml:space="preserve">kvalifikacinis </w:t>
            </w:r>
            <w:r w:rsidR="00131380" w:rsidRPr="00881345">
              <w:rPr>
                <w:bCs/>
                <w:lang w:eastAsia="lt-LT"/>
              </w:rPr>
              <w:t>reikalavimas)</w:t>
            </w:r>
            <w:r w:rsidR="00131380">
              <w:rPr>
                <w:bCs/>
                <w:lang w:eastAsia="lt-LT"/>
              </w:rPr>
              <w:t xml:space="preserve">, </w:t>
            </w:r>
            <w:r w:rsidR="00131380" w:rsidRPr="00881345">
              <w:rPr>
                <w:bCs/>
                <w:lang w:eastAsia="lt-LT"/>
              </w:rPr>
              <w:t>kuriame nurodomi:</w:t>
            </w:r>
            <w:r w:rsidR="00131380">
              <w:rPr>
                <w:bCs/>
                <w:lang w:eastAsia="lt-LT"/>
              </w:rPr>
              <w:t xml:space="preserve"> </w:t>
            </w:r>
          </w:p>
          <w:p w14:paraId="1A145BB2" w14:textId="623E8692" w:rsidR="00131380" w:rsidRPr="00881345" w:rsidRDefault="00131380" w:rsidP="00131380">
            <w:pPr>
              <w:jc w:val="both"/>
              <w:rPr>
                <w:bCs/>
                <w:lang w:eastAsia="lt-LT"/>
              </w:rPr>
            </w:pPr>
            <w:r w:rsidRPr="00881345">
              <w:rPr>
                <w:b/>
                <w:bCs/>
                <w:i/>
                <w:sz w:val="22"/>
                <w:szCs w:val="22"/>
              </w:rPr>
              <w:t>–</w:t>
            </w:r>
            <w:r w:rsidRPr="00881345">
              <w:rPr>
                <w:b/>
                <w:lang w:eastAsia="lt-LT"/>
              </w:rPr>
              <w:t xml:space="preserve"> </w:t>
            </w:r>
            <w:r w:rsidRPr="00881345">
              <w:rPr>
                <w:bCs/>
                <w:lang w:eastAsia="lt-LT"/>
              </w:rPr>
              <w:t xml:space="preserve">specialistų vardai, pavardės, pozicija (pareigos), kuriai siūlomas specialistas, dabartinė darbovietė, išsilavinimas, išsilavinimą patvirtinančio dokumento  </w:t>
            </w:r>
            <w:r w:rsidRPr="00881345">
              <w:rPr>
                <w:bCs/>
                <w:lang w:eastAsia="lt-LT"/>
              </w:rPr>
              <w:lastRenderedPageBreak/>
              <w:t>numeris, išdavimo data, išdavusios įstaigos pavadinimas;</w:t>
            </w:r>
          </w:p>
          <w:p w14:paraId="56149B36" w14:textId="77777777" w:rsidR="00F42903" w:rsidRPr="008B4F3F" w:rsidRDefault="00131380" w:rsidP="00F42903">
            <w:pPr>
              <w:jc w:val="both"/>
            </w:pPr>
            <w:r w:rsidRPr="00881345">
              <w:rPr>
                <w:b/>
                <w:bCs/>
                <w:i/>
                <w:sz w:val="22"/>
                <w:szCs w:val="22"/>
              </w:rPr>
              <w:t xml:space="preserve">– </w:t>
            </w:r>
            <w:r w:rsidRPr="00881345">
              <w:rPr>
                <w:bCs/>
                <w:lang w:eastAsia="lt-LT"/>
              </w:rPr>
              <w:t xml:space="preserve">nurodytų specialistų </w:t>
            </w:r>
            <w:r w:rsidRPr="000546E0">
              <w:rPr>
                <w:bCs/>
                <w:lang w:eastAsia="lt-LT"/>
              </w:rPr>
              <w:t>d</w:t>
            </w:r>
            <w:r w:rsidRPr="000546E0">
              <w:rPr>
                <w:bCs/>
                <w:iCs/>
                <w:color w:val="000000"/>
                <w:lang w:eastAsia="lt-LT"/>
              </w:rPr>
              <w:t xml:space="preserve">arbo patirties reikalaujamoje srityje aprašymas, </w:t>
            </w:r>
            <w:r w:rsidRPr="000546E0">
              <w:rPr>
                <w:bCs/>
              </w:rPr>
              <w:t>aiškiai nurodant reikalaujamą patirtį, jos trukmę</w:t>
            </w:r>
            <w:r w:rsidRPr="00C65A29">
              <w:t xml:space="preserve"> ir įgijimo </w:t>
            </w:r>
            <w:r>
              <w:t xml:space="preserve">pagrindas (darbo sutartis, paslaugų teikimo sutartis ar kt.), </w:t>
            </w:r>
            <w:r w:rsidRPr="00C65A29">
              <w:t>datas (laikotarpius) (</w:t>
            </w:r>
            <w:r>
              <w:t xml:space="preserve">metų, </w:t>
            </w:r>
            <w:r w:rsidRPr="00C65A29">
              <w:t>mėnesių</w:t>
            </w:r>
            <w:r>
              <w:t xml:space="preserve">, dienų </w:t>
            </w:r>
            <w:r w:rsidRPr="00C65A29">
              <w:t xml:space="preserve">tikslumu),  darbovietes </w:t>
            </w:r>
            <w:r>
              <w:t xml:space="preserve">(ar užsakovus) </w:t>
            </w:r>
            <w:r w:rsidRPr="00C65A29">
              <w:t xml:space="preserve">ir jų </w:t>
            </w:r>
            <w:r w:rsidRPr="008B4F3F">
              <w:t>kontaktinę informaciją.</w:t>
            </w:r>
          </w:p>
          <w:p w14:paraId="7DFA473C" w14:textId="77777777" w:rsidR="00F42903" w:rsidRPr="008B4F3F" w:rsidRDefault="00F42903" w:rsidP="00F42903">
            <w:pPr>
              <w:jc w:val="both"/>
            </w:pPr>
          </w:p>
          <w:p w14:paraId="44ADED3D" w14:textId="086F52B7" w:rsidR="00F42903" w:rsidRPr="008B4F3F" w:rsidRDefault="00F42903" w:rsidP="00F42903">
            <w:pPr>
              <w:jc w:val="both"/>
              <w:rPr>
                <w:b/>
                <w:iCs/>
                <w:color w:val="000000"/>
                <w:lang w:eastAsia="lt-LT"/>
              </w:rPr>
            </w:pPr>
            <w:r w:rsidRPr="008B4F3F">
              <w:t xml:space="preserve">2) </w:t>
            </w:r>
            <w:r w:rsidRPr="008B4F3F">
              <w:rPr>
                <w:b/>
                <w:iCs/>
                <w:color w:val="000000"/>
                <w:lang w:eastAsia="lt-LT"/>
              </w:rPr>
              <w:t xml:space="preserve">specialistų turimą darbo patirtį įrodantys dokumentai, </w:t>
            </w:r>
            <w:r w:rsidRPr="008B4F3F">
              <w:rPr>
                <w:bCs/>
                <w:iCs/>
                <w:color w:val="000000"/>
                <w:lang w:eastAsia="lt-LT"/>
              </w:rPr>
              <w:t>pvz. darbo sutarčių, paslaugų teikimo sutarčių kopijos.</w:t>
            </w:r>
          </w:p>
          <w:p w14:paraId="5F7305B0" w14:textId="77777777" w:rsidR="00F42903" w:rsidRPr="0075646D" w:rsidRDefault="00F42903" w:rsidP="00F42903">
            <w:pPr>
              <w:tabs>
                <w:tab w:val="left" w:pos="0"/>
                <w:tab w:val="left" w:pos="9631"/>
              </w:tabs>
              <w:spacing w:line="257" w:lineRule="auto"/>
              <w:jc w:val="both"/>
              <w:rPr>
                <w:bCs/>
                <w:iCs/>
                <w:color w:val="000000"/>
              </w:rPr>
            </w:pPr>
            <w:r w:rsidRPr="008B4F3F">
              <w:rPr>
                <w:iCs/>
                <w:color w:val="000000"/>
              </w:rPr>
              <w:t>Gali būti teikiami ir kiti dokumentai</w:t>
            </w:r>
            <w:r w:rsidRPr="00B53B9A">
              <w:rPr>
                <w:iCs/>
                <w:color w:val="000000"/>
              </w:rPr>
              <w:t>, įrodantys specialisto patirtį teikiant kvalifikacijos reikalavim</w:t>
            </w:r>
            <w:r>
              <w:rPr>
                <w:iCs/>
                <w:color w:val="000000"/>
              </w:rPr>
              <w:t>e</w:t>
            </w:r>
            <w:r w:rsidRPr="00B53B9A">
              <w:rPr>
                <w:iCs/>
                <w:color w:val="000000"/>
              </w:rPr>
              <w:t xml:space="preserve"> nurodytas paslaugas per nurodytą laikotarpį, </w:t>
            </w:r>
            <w:r w:rsidRPr="00400F68">
              <w:rPr>
                <w:bCs/>
                <w:iCs/>
                <w:color w:val="000000"/>
              </w:rPr>
              <w:t xml:space="preserve">jei juose yra visa reikalaujama informacija (iš jų turinio galima nustatyti atitiktį iškeltiems reikalavimams) ir jie </w:t>
            </w:r>
            <w:r w:rsidRPr="00400F68">
              <w:rPr>
                <w:bCs/>
                <w:iCs/>
              </w:rPr>
              <w:t>yra užsakovo (jei paslaugos buvo teiktos vykdant darbines funkcijas – darbdavio) pasirašyti (patvirtinti</w:t>
            </w:r>
            <w:r w:rsidRPr="00400F68">
              <w:rPr>
                <w:bCs/>
                <w:iCs/>
                <w:color w:val="000000"/>
              </w:rPr>
              <w:t>).</w:t>
            </w:r>
          </w:p>
          <w:p w14:paraId="418FCCBB" w14:textId="77777777" w:rsidR="00F42903" w:rsidRPr="006F0084" w:rsidRDefault="00F42903" w:rsidP="00875FA7">
            <w:pPr>
              <w:jc w:val="both"/>
              <w:rPr>
                <w:b/>
                <w:lang w:eastAsia="lt-LT"/>
              </w:rPr>
            </w:pPr>
          </w:p>
          <w:p w14:paraId="5B421E50" w14:textId="77777777" w:rsidR="00F42903" w:rsidRPr="00CE7751" w:rsidRDefault="00F42903" w:rsidP="00F42903">
            <w:pPr>
              <w:widowControl w:val="0"/>
              <w:jc w:val="both"/>
              <w:rPr>
                <w:bCs/>
                <w:lang w:eastAsia="lt-LT"/>
              </w:rPr>
            </w:pPr>
            <w:r w:rsidRPr="00CE7751">
              <w:rPr>
                <w:bCs/>
                <w:lang w:eastAsia="lt-LT"/>
              </w:rPr>
              <w:t xml:space="preserve">3) </w:t>
            </w:r>
            <w:r w:rsidRPr="00CE7751">
              <w:t xml:space="preserve">siūlomo specialisto </w:t>
            </w:r>
            <w:r w:rsidRPr="00776D60">
              <w:rPr>
                <w:b/>
                <w:bCs/>
              </w:rPr>
              <w:t xml:space="preserve">išsilavinimą </w:t>
            </w:r>
            <w:r>
              <w:rPr>
                <w:b/>
                <w:bCs/>
              </w:rPr>
              <w:t>patvirtinančio</w:t>
            </w:r>
            <w:r w:rsidRPr="00776D60">
              <w:rPr>
                <w:b/>
                <w:bCs/>
              </w:rPr>
              <w:t xml:space="preserve"> diplomo</w:t>
            </w:r>
            <w:r w:rsidRPr="00CE7751">
              <w:t xml:space="preserve"> arba jam lygiaverčio dokumento kopija. </w:t>
            </w:r>
          </w:p>
          <w:p w14:paraId="1291D209" w14:textId="77777777" w:rsidR="00F42903" w:rsidRPr="00CE7751" w:rsidRDefault="00F42903" w:rsidP="00F42903">
            <w:pPr>
              <w:jc w:val="both"/>
              <w:rPr>
                <w:rFonts w:eastAsia="Calibri"/>
              </w:rPr>
            </w:pPr>
          </w:p>
          <w:p w14:paraId="7F33571E" w14:textId="77777777" w:rsidR="00F42903" w:rsidRPr="00CE7751" w:rsidRDefault="00F42903" w:rsidP="00F42903">
            <w:pPr>
              <w:jc w:val="both"/>
            </w:pPr>
            <w:r w:rsidRPr="00CE7751">
              <w:t xml:space="preserve">4) </w:t>
            </w:r>
            <w:r w:rsidRPr="00CE7751">
              <w:rPr>
                <w:rFonts w:eastAsia="Calibri"/>
                <w:color w:val="000000"/>
              </w:rPr>
              <w:t xml:space="preserve">specialisto – </w:t>
            </w:r>
            <w:proofErr w:type="spellStart"/>
            <w:r w:rsidRPr="00CE7751">
              <w:rPr>
                <w:rFonts w:eastAsia="Calibri"/>
                <w:color w:val="000000"/>
              </w:rPr>
              <w:t>kvazisubtiekėjo</w:t>
            </w:r>
            <w:proofErr w:type="spellEnd"/>
            <w:r w:rsidRPr="00CE7751">
              <w:rPr>
                <w:rFonts w:eastAsia="Calibri"/>
              </w:rPr>
              <w:t xml:space="preserve"> </w:t>
            </w:r>
            <w:r w:rsidRPr="00CE7751">
              <w:rPr>
                <w:rFonts w:eastAsia="Calibri"/>
                <w:b/>
                <w:bCs/>
              </w:rPr>
              <w:t>sutikimas</w:t>
            </w:r>
            <w:r w:rsidRPr="00CE7751">
              <w:rPr>
                <w:rFonts w:eastAsia="Calibri"/>
              </w:rPr>
              <w:t xml:space="preserve"> teikti pirkimo sutartyje nurodytas paslaugas, </w:t>
            </w:r>
            <w:r w:rsidRPr="00CE7751">
              <w:rPr>
                <w:rFonts w:eastAsia="Calibri"/>
                <w:b/>
                <w:bCs/>
              </w:rPr>
              <w:t>jei jis dirba kitoje įmonėje</w:t>
            </w:r>
            <w:r w:rsidRPr="00CE7751">
              <w:rPr>
                <w:rFonts w:eastAsia="Calibri"/>
              </w:rPr>
              <w:t xml:space="preserve"> (ne tiekėjo ar ūkio subjekto, kurio pajėgumais (kvalifikacija) tiekėjas remiasi, įmonėje) ir tiekėjo ar ūkio subjekto, kurio pajėgumais (kvalifikacija) tiekėjas remiasi,</w:t>
            </w:r>
            <w:r w:rsidRPr="00CE7751">
              <w:rPr>
                <w:rFonts w:eastAsia="Calibri"/>
                <w:b/>
                <w:bCs/>
              </w:rPr>
              <w:t xml:space="preserve"> patvirtinimas </w:t>
            </w:r>
            <w:r w:rsidRPr="00CE7751">
              <w:rPr>
                <w:rFonts w:eastAsia="Calibri"/>
              </w:rPr>
              <w:t>(ketinimų protokolas ar kt.),</w:t>
            </w:r>
            <w:r w:rsidRPr="00CE7751">
              <w:rPr>
                <w:rFonts w:eastAsia="Calibri"/>
                <w:b/>
                <w:bCs/>
              </w:rPr>
              <w:t xml:space="preserve"> </w:t>
            </w:r>
            <w:r w:rsidRPr="00CE7751">
              <w:rPr>
                <w:rFonts w:eastAsia="Calibri"/>
              </w:rPr>
              <w:t xml:space="preserve">kad laimėjęs konkursą, </w:t>
            </w:r>
            <w:r w:rsidRPr="00CE7751">
              <w:rPr>
                <w:rFonts w:eastAsia="Calibri"/>
                <w:b/>
                <w:bCs/>
              </w:rPr>
              <w:t>įdarbins</w:t>
            </w:r>
            <w:r w:rsidRPr="00CE7751">
              <w:rPr>
                <w:rFonts w:eastAsia="Calibri"/>
              </w:rPr>
              <w:t xml:space="preserve"> šį </w:t>
            </w:r>
            <w:proofErr w:type="spellStart"/>
            <w:r w:rsidRPr="00CE7751">
              <w:rPr>
                <w:rFonts w:eastAsia="Calibri"/>
              </w:rPr>
              <w:t>kvazisubtiekėją</w:t>
            </w:r>
            <w:proofErr w:type="spellEnd"/>
            <w:r w:rsidRPr="00CE7751">
              <w:rPr>
                <w:rFonts w:eastAsia="Calibri"/>
              </w:rPr>
              <w:t xml:space="preserve"> (tik tuo atveju, jei šis specialistas nesiūlomas kaip ūkio subjektas, kurio pajėgumais (kvalifikacija) tiekėjas remiasi).</w:t>
            </w:r>
          </w:p>
          <w:p w14:paraId="7571805A" w14:textId="77777777" w:rsidR="00875FA7" w:rsidRDefault="00875FA7" w:rsidP="00875FA7">
            <w:pPr>
              <w:widowControl w:val="0"/>
              <w:tabs>
                <w:tab w:val="left" w:pos="1418"/>
              </w:tabs>
              <w:suppressAutoHyphens w:val="0"/>
              <w:autoSpaceDE w:val="0"/>
              <w:adjustRightInd w:val="0"/>
              <w:jc w:val="both"/>
              <w:textAlignment w:val="auto"/>
            </w:pPr>
          </w:p>
          <w:p w14:paraId="1E55F568" w14:textId="77777777" w:rsidR="008B4F3F" w:rsidRPr="00CE7751" w:rsidRDefault="008B4F3F" w:rsidP="008B4F3F">
            <w:pPr>
              <w:widowControl w:val="0"/>
              <w:tabs>
                <w:tab w:val="left" w:pos="1418"/>
              </w:tabs>
              <w:suppressAutoHyphens w:val="0"/>
              <w:autoSpaceDE w:val="0"/>
              <w:adjustRightInd w:val="0"/>
              <w:jc w:val="both"/>
              <w:textAlignment w:val="auto"/>
              <w:rPr>
                <w:bCs/>
                <w:i/>
                <w:iCs/>
                <w:lang w:eastAsia="lt-LT"/>
              </w:rPr>
            </w:pPr>
            <w:r w:rsidRPr="00CE7751">
              <w:rPr>
                <w:bCs/>
                <w:i/>
                <w:iCs/>
                <w:lang w:eastAsia="lt-LT"/>
              </w:rPr>
              <w:t xml:space="preserve">CVP IS priemonėmis pateikiamos skaitmeninės dokumentų kopijos </w:t>
            </w:r>
          </w:p>
          <w:p w14:paraId="13CB94EF" w14:textId="62B4623B" w:rsidR="008B4F3F" w:rsidRPr="006F0084" w:rsidRDefault="008B4F3F" w:rsidP="008B4F3F">
            <w:pPr>
              <w:widowControl w:val="0"/>
              <w:tabs>
                <w:tab w:val="left" w:pos="1418"/>
              </w:tabs>
              <w:suppressAutoHyphens w:val="0"/>
              <w:autoSpaceDE w:val="0"/>
              <w:adjustRightInd w:val="0"/>
              <w:jc w:val="both"/>
              <w:textAlignment w:val="auto"/>
            </w:pPr>
            <w:r w:rsidRPr="00CE7751">
              <w:rPr>
                <w:i/>
              </w:rPr>
              <w:t>Tiekėjas pateikdamas dokumentus, deklaruoja, kad pateikiamos kopijos atitinka originalus.</w:t>
            </w:r>
            <w:r w:rsidRPr="00CE7751">
              <w:rPr>
                <w:lang w:eastAsia="lt-LT"/>
              </w:rPr>
              <w:t xml:space="preserve"> </w:t>
            </w:r>
            <w:r w:rsidRPr="00CE7751">
              <w:rPr>
                <w:i/>
              </w:rPr>
              <w:t xml:space="preserve">Perkančioji organizacija </w:t>
            </w:r>
            <w:r w:rsidRPr="00CE7751">
              <w:rPr>
                <w:rStyle w:val="apple-style-span"/>
                <w:i/>
              </w:rPr>
              <w:t>pasilieka teisę prašyti tiekėjo pateikti pažymų ar kitų su pasiūlymu teikiamų dokumentų originalus.</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6FCC3999" w14:textId="1E52F8AA" w:rsidR="00A141BC" w:rsidRPr="00937092" w:rsidRDefault="00A141BC" w:rsidP="00A141BC">
      <w:pPr>
        <w:pStyle w:val="Sraopastraipa"/>
        <w:numPr>
          <w:ilvl w:val="1"/>
          <w:numId w:val="27"/>
        </w:numPr>
        <w:tabs>
          <w:tab w:val="left" w:pos="1134"/>
          <w:tab w:val="left" w:pos="1560"/>
        </w:tabs>
        <w:ind w:left="0" w:firstLine="426"/>
        <w:jc w:val="both"/>
      </w:pPr>
      <w:r w:rsidRPr="00A141BC">
        <w:rPr>
          <w:b/>
          <w:bCs/>
        </w:rPr>
        <w:lastRenderedPageBreak/>
        <w:t>Tiekėjas turi atitikti 3 lentelėje „Aplinkos apsaugos vadybos sistemos standartų reikalavimai“ nustatytus reikalavimus dėl aplinkos apsaugos vadybos sistemos standartų laikymosi:</w:t>
      </w:r>
    </w:p>
    <w:p w14:paraId="08CA8A36" w14:textId="77777777" w:rsidR="00A141BC" w:rsidRPr="00BA7301" w:rsidRDefault="00A141BC" w:rsidP="00A141BC">
      <w:pPr>
        <w:pStyle w:val="Sraopastraipa"/>
        <w:ind w:left="426"/>
        <w:jc w:val="both"/>
      </w:pPr>
    </w:p>
    <w:p w14:paraId="5D24F52F" w14:textId="77777777" w:rsidR="00A141BC" w:rsidRDefault="00A141BC" w:rsidP="00A141BC">
      <w:pPr>
        <w:widowControl w:val="0"/>
        <w:tabs>
          <w:tab w:val="left" w:pos="1560"/>
        </w:tabs>
        <w:suppressAutoHyphens w:val="0"/>
        <w:autoSpaceDE w:val="0"/>
        <w:adjustRightInd w:val="0"/>
        <w:jc w:val="right"/>
        <w:textAlignment w:val="auto"/>
        <w:rPr>
          <w:bCs/>
          <w:i/>
          <w:iCs/>
          <w:lang w:eastAsia="lt-LT"/>
        </w:rPr>
      </w:pPr>
      <w:r w:rsidRPr="005B5A1E">
        <w:rPr>
          <w:bCs/>
          <w:i/>
          <w:iCs/>
          <w:lang w:eastAsia="lt-LT"/>
        </w:rPr>
        <w:t>3 lentelė „A</w:t>
      </w:r>
      <w:r w:rsidRPr="005B5A1E">
        <w:rPr>
          <w:bCs/>
          <w:i/>
          <w:iCs/>
          <w:szCs w:val="20"/>
        </w:rPr>
        <w:t>plinkos apsaugos vadybos sistemos standartų reikalavimai</w:t>
      </w:r>
      <w:r w:rsidRPr="005B5A1E">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A141BC" w14:paraId="41BC4304" w14:textId="77777777" w:rsidTr="00810544">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DEF56C" w14:textId="77777777" w:rsidR="00A141BC" w:rsidRDefault="00A141BC" w:rsidP="00810544">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7A18E9" w14:textId="77777777" w:rsidR="00A141BC" w:rsidRDefault="00A141BC" w:rsidP="00810544">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1A730A" w14:textId="77777777" w:rsidR="00A141BC" w:rsidRDefault="00A141BC" w:rsidP="00810544">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A141BC" w14:paraId="0A192120" w14:textId="77777777" w:rsidTr="00810544">
        <w:tc>
          <w:tcPr>
            <w:tcW w:w="709" w:type="dxa"/>
            <w:tcBorders>
              <w:top w:val="single" w:sz="4" w:space="0" w:color="auto"/>
              <w:left w:val="single" w:sz="4" w:space="0" w:color="auto"/>
              <w:bottom w:val="single" w:sz="4" w:space="0" w:color="auto"/>
              <w:right w:val="single" w:sz="4" w:space="0" w:color="auto"/>
            </w:tcBorders>
            <w:hideMark/>
          </w:tcPr>
          <w:p w14:paraId="6E63B802" w14:textId="77777777" w:rsidR="00A141BC" w:rsidRDefault="00A141BC" w:rsidP="0081054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0297107A" w14:textId="23CB0CB7" w:rsidR="00A141BC" w:rsidRDefault="00A141BC" w:rsidP="00810544">
            <w:pPr>
              <w:tabs>
                <w:tab w:val="left" w:pos="993"/>
              </w:tabs>
              <w:jc w:val="both"/>
            </w:pPr>
            <w:r w:rsidRPr="000F594D">
              <w:t>Tiekėjas</w:t>
            </w:r>
            <w:r>
              <w:t xml:space="preserve">** </w:t>
            </w:r>
            <w:r w:rsidRPr="002C4084">
              <w:t xml:space="preserve">turi būti įdiegęs ir </w:t>
            </w:r>
            <w:r w:rsidRPr="005B5A1E">
              <w:t xml:space="preserve">taikyti </w:t>
            </w:r>
            <w:r w:rsidR="005B5A1E" w:rsidRPr="005B5A1E">
              <w:t>pirkimo objekto</w:t>
            </w:r>
            <w:r w:rsidRPr="005B5A1E">
              <w:t xml:space="preserve"> apimtyje aplinkos apsaugos vadybos ir audito sistemą </w:t>
            </w:r>
            <w:r w:rsidRPr="005B5A1E">
              <w:rPr>
                <w:i/>
              </w:rPr>
              <w:t xml:space="preserve">EMAS </w:t>
            </w:r>
            <w:r w:rsidRPr="005B5A1E">
              <w:t>arba kitą ap</w:t>
            </w:r>
            <w:r w:rsidRPr="00174CCF">
              <w:t>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27BD1FEA" w14:textId="77777777" w:rsidR="00250AA9" w:rsidRDefault="00250AA9" w:rsidP="00810544">
            <w:pPr>
              <w:tabs>
                <w:tab w:val="left" w:pos="993"/>
              </w:tabs>
              <w:jc w:val="both"/>
            </w:pPr>
          </w:p>
          <w:p w14:paraId="785FD396" w14:textId="77777777" w:rsidR="00A141BC" w:rsidRPr="00AA54E2" w:rsidRDefault="00A141BC" w:rsidP="00810544">
            <w:pPr>
              <w:rPr>
                <w:i/>
                <w:iCs/>
              </w:rPr>
            </w:pPr>
            <w:r w:rsidRPr="00E15C0F">
              <w:t>**</w:t>
            </w:r>
            <w:r w:rsidRPr="00AA54E2">
              <w:rPr>
                <w:i/>
                <w:iCs/>
              </w:rPr>
              <w:t>Pastaba:</w:t>
            </w:r>
          </w:p>
          <w:p w14:paraId="0F451556" w14:textId="77777777" w:rsidR="00A141BC" w:rsidRPr="00603C5D" w:rsidRDefault="00A141BC" w:rsidP="0081054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685047C0" w14:textId="77777777" w:rsidR="00A141BC" w:rsidRPr="00267AA1" w:rsidRDefault="00A141BC" w:rsidP="00810544">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6ADD83D6" w14:textId="77777777" w:rsidR="00A141BC" w:rsidRPr="00267AA1" w:rsidRDefault="00A141BC" w:rsidP="00810544">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w:t>
            </w:r>
            <w:r w:rsidRPr="00267AA1">
              <w:rPr>
                <w:i/>
                <w:iCs/>
              </w:rPr>
              <w:lastRenderedPageBreak/>
              <w:t>reikalingas</w:t>
            </w:r>
            <w:r>
              <w:rPr>
                <w:i/>
                <w:iCs/>
              </w:rPr>
              <w:t xml:space="preserve"> </w:t>
            </w:r>
            <w:r w:rsidRPr="00F9101D">
              <w:rPr>
                <w:b/>
                <w:bCs/>
                <w:i/>
                <w:iCs/>
              </w:rPr>
              <w:t>ir būtų išviešintas teikiant pasiūlymą</w:t>
            </w:r>
            <w:r>
              <w:rPr>
                <w:i/>
                <w:iCs/>
              </w:rPr>
              <w:t>;</w:t>
            </w:r>
          </w:p>
          <w:p w14:paraId="4F17A8F2" w14:textId="77777777" w:rsidR="00A141BC" w:rsidRPr="006E4CC7" w:rsidRDefault="00A141BC" w:rsidP="00810544">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59B91DA9" w14:textId="77777777" w:rsidR="00A141BC" w:rsidRPr="006E4CC7" w:rsidRDefault="00A141BC" w:rsidP="00810544">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2DB3BCC1" w14:textId="77777777" w:rsidR="00A141BC" w:rsidRDefault="00A141BC" w:rsidP="00810544">
            <w:pPr>
              <w:jc w:val="both"/>
            </w:pPr>
            <w:r w:rsidRPr="005B7E10">
              <w:lastRenderedPageBreak/>
              <w:t>Pateikiama:</w:t>
            </w:r>
            <w:r w:rsidRPr="00A828A1">
              <w:t xml:space="preserve"> </w:t>
            </w:r>
          </w:p>
          <w:p w14:paraId="635D0237" w14:textId="77777777" w:rsidR="00A141BC" w:rsidRDefault="00A141BC" w:rsidP="00810544">
            <w:pPr>
              <w:tabs>
                <w:tab w:val="left" w:pos="993"/>
              </w:tabs>
              <w:jc w:val="both"/>
            </w:pPr>
          </w:p>
          <w:p w14:paraId="022AEA7A" w14:textId="77777777" w:rsidR="00A141BC" w:rsidRDefault="00A141BC" w:rsidP="0081054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4371EC6A" w14:textId="29D3D0D1" w:rsidR="00A141BC" w:rsidRDefault="00A141BC" w:rsidP="0081054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AD67AA">
              <w:t>aktuali</w:t>
            </w:r>
            <w:r w:rsidRPr="003D4C80">
              <w:t xml:space="preserve">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4876ACB" w14:textId="77777777" w:rsidR="00A141BC" w:rsidRDefault="00A141BC" w:rsidP="00810544"/>
          <w:p w14:paraId="5A188E6A" w14:textId="77777777" w:rsidR="00A141BC" w:rsidRPr="00F364BA" w:rsidRDefault="00A141BC" w:rsidP="0081054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7B1C59D6" w14:textId="77777777" w:rsidR="00A141BC" w:rsidRPr="00F364BA" w:rsidRDefault="00A141BC" w:rsidP="0081054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09AF6513" w14:textId="77777777" w:rsidR="00A141BC" w:rsidRPr="00F364BA" w:rsidRDefault="00A141BC" w:rsidP="0081054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8C546F8" w14:textId="77777777" w:rsidR="00A141BC" w:rsidRPr="00F364BA" w:rsidRDefault="00A141BC" w:rsidP="00810544">
            <w:pPr>
              <w:jc w:val="both"/>
              <w:rPr>
                <w:i/>
                <w:iCs/>
                <w:lang w:val="lt"/>
              </w:rPr>
            </w:pPr>
            <w:r w:rsidRPr="00F364BA">
              <w:rPr>
                <w:i/>
                <w:iCs/>
                <w:lang w:val="lt"/>
              </w:rPr>
              <w:t xml:space="preserve">10.3. nustatyti aplinkosauginiai tikslai, uždaviniai ir priemonės šiems tikslams pasiekti; </w:t>
            </w:r>
          </w:p>
          <w:p w14:paraId="3340735C" w14:textId="77777777" w:rsidR="00A141BC" w:rsidRPr="00F364BA" w:rsidRDefault="00A141BC" w:rsidP="0081054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4A964D0A" w14:textId="77777777" w:rsidR="00A141BC" w:rsidRPr="00F364BA" w:rsidRDefault="00A141BC" w:rsidP="00810544">
            <w:pPr>
              <w:jc w:val="both"/>
              <w:rPr>
                <w:i/>
                <w:iCs/>
                <w:lang w:val="lt"/>
              </w:rPr>
            </w:pPr>
            <w:r w:rsidRPr="00F364BA">
              <w:rPr>
                <w:i/>
                <w:iCs/>
                <w:lang w:val="lt"/>
              </w:rPr>
              <w:t xml:space="preserve">10.5. parengtas aplinkosauginių ir avarinių situacijų valdymo planas; </w:t>
            </w:r>
          </w:p>
          <w:p w14:paraId="03165074" w14:textId="77777777" w:rsidR="00A141BC" w:rsidRPr="00011B75" w:rsidRDefault="00A141BC" w:rsidP="00810544">
            <w:pPr>
              <w:jc w:val="both"/>
              <w:rPr>
                <w:lang w:val="lt"/>
              </w:rPr>
            </w:pPr>
            <w:r w:rsidRPr="00F364BA">
              <w:rPr>
                <w:i/>
                <w:iCs/>
                <w:lang w:val="lt"/>
              </w:rPr>
              <w:t xml:space="preserve">10.6. vykdoma aplinkosauginio gerinimo veiklos kontrolė (pvz., parengiamos metinės </w:t>
            </w:r>
            <w:r w:rsidRPr="00F364BA">
              <w:rPr>
                <w:i/>
                <w:iCs/>
                <w:lang w:val="lt"/>
              </w:rPr>
              <w:lastRenderedPageBreak/>
              <w:t>ataskaitos, kurios pateikiamos ir pristatomos įmonės vadovybei).</w:t>
            </w:r>
            <w:r>
              <w:rPr>
                <w:lang w:val="lt"/>
              </w:rPr>
              <w:t>“</w:t>
            </w:r>
          </w:p>
        </w:tc>
      </w:tr>
    </w:tbl>
    <w:p w14:paraId="0FE656FD" w14:textId="77777777" w:rsidR="00A141BC" w:rsidRPr="00BD7435" w:rsidRDefault="00A141BC" w:rsidP="00A141BC">
      <w:pPr>
        <w:tabs>
          <w:tab w:val="left" w:pos="1418"/>
          <w:tab w:val="left" w:pos="1560"/>
        </w:tabs>
        <w:jc w:val="both"/>
      </w:pP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lastRenderedPageBreak/>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rsidP="00BD7435">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0C2613" w:rsidRDefault="00087C15" w:rsidP="000C2613">
      <w:pPr>
        <w:pStyle w:val="Sraopastraipa"/>
        <w:numPr>
          <w:ilvl w:val="0"/>
          <w:numId w:val="27"/>
        </w:numPr>
        <w:autoSpaceDN/>
        <w:spacing w:before="120"/>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A241CE9"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E46903">
        <w:rPr>
          <w:rStyle w:val="cf01"/>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1059FB" w:rsidRDefault="00F05C6D" w:rsidP="00037B79">
      <w:pPr>
        <w:pStyle w:val="Sraopastraipa"/>
        <w:widowControl w:val="0"/>
        <w:numPr>
          <w:ilvl w:val="1"/>
          <w:numId w:val="45"/>
        </w:numPr>
        <w:autoSpaceDE w:val="0"/>
        <w:adjustRightInd w:val="0"/>
        <w:ind w:left="55" w:firstLine="512"/>
        <w:jc w:val="both"/>
        <w:rPr>
          <w:bCs/>
          <w:szCs w:val="20"/>
        </w:rPr>
      </w:pPr>
      <w:r w:rsidRPr="002561B3">
        <w:rPr>
          <w:rFonts w:eastAsia="Calibri"/>
          <w:lang w:eastAsia="ar-SA"/>
        </w:rPr>
        <w:t xml:space="preserve">Pirkimo sutartis bus sudaroma </w:t>
      </w:r>
      <w:r w:rsidRPr="001059FB">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14227408" w14:textId="77777777" w:rsidR="004D7B9F" w:rsidRDefault="004D7B9F" w:rsidP="00210413">
      <w:pPr>
        <w:pStyle w:val="Tvarkostekstas"/>
        <w:numPr>
          <w:ilvl w:val="0"/>
          <w:numId w:val="0"/>
        </w:numPr>
        <w:spacing w:after="240"/>
        <w:rPr>
          <w:bCs/>
        </w:rPr>
      </w:pPr>
    </w:p>
    <w:p w14:paraId="20A3A2C0" w14:textId="77777777" w:rsidR="00210413" w:rsidRDefault="00210413" w:rsidP="00210413">
      <w:pPr>
        <w:pStyle w:val="Tvarkostekstas"/>
        <w:numPr>
          <w:ilvl w:val="0"/>
          <w:numId w:val="0"/>
        </w:numPr>
        <w:spacing w:after="240"/>
        <w:rPr>
          <w:bCs/>
        </w:rPr>
      </w:pPr>
    </w:p>
    <w:p w14:paraId="7366F8F3" w14:textId="77777777" w:rsidR="00372D26" w:rsidRDefault="00372D26" w:rsidP="00210413">
      <w:pPr>
        <w:pStyle w:val="Tvarkostekstas"/>
        <w:numPr>
          <w:ilvl w:val="0"/>
          <w:numId w:val="0"/>
        </w:numPr>
        <w:spacing w:after="240"/>
        <w:rPr>
          <w:bCs/>
        </w:rPr>
      </w:pPr>
    </w:p>
    <w:p w14:paraId="79BCC611" w14:textId="77777777" w:rsidR="00372D26" w:rsidRDefault="00372D26" w:rsidP="00210413">
      <w:pPr>
        <w:pStyle w:val="Tvarkostekstas"/>
        <w:numPr>
          <w:ilvl w:val="0"/>
          <w:numId w:val="0"/>
        </w:numPr>
        <w:spacing w:after="240"/>
        <w:rPr>
          <w:bCs/>
        </w:rPr>
      </w:pPr>
    </w:p>
    <w:p w14:paraId="4CEE4164" w14:textId="77777777" w:rsidR="004D7B9F" w:rsidRDefault="004D7B9F" w:rsidP="00BB79F2">
      <w:pPr>
        <w:pStyle w:val="Tvarkostekstas"/>
        <w:numPr>
          <w:ilvl w:val="0"/>
          <w:numId w:val="0"/>
        </w:numPr>
        <w:spacing w:after="240"/>
        <w:rPr>
          <w:bCs/>
        </w:rPr>
      </w:pPr>
    </w:p>
    <w:p w14:paraId="711180D9" w14:textId="77777777" w:rsidR="00BB79F2" w:rsidRDefault="00BB79F2" w:rsidP="00BB79F2">
      <w:pPr>
        <w:pStyle w:val="Tvarkostekstas"/>
        <w:numPr>
          <w:ilvl w:val="0"/>
          <w:numId w:val="0"/>
        </w:numPr>
        <w:spacing w:after="240"/>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360D0695" w:rsidR="00E0163A" w:rsidRPr="009F60B6" w:rsidRDefault="009F60B6" w:rsidP="009F60B6">
      <w:pPr>
        <w:suppressAutoHyphens w:val="0"/>
        <w:autoSpaceDN/>
        <w:jc w:val="center"/>
        <w:textAlignment w:val="auto"/>
        <w:rPr>
          <w:b/>
          <w:caps/>
          <w:color w:val="000000"/>
          <w:lang w:eastAsia="en-GB"/>
        </w:rPr>
      </w:pPr>
      <w:r w:rsidRPr="006174BC">
        <w:rPr>
          <w:b/>
          <w:caps/>
          <w:lang w:eastAsia="lt-LT"/>
        </w:rPr>
        <w:t xml:space="preserve">Požeminio vandens išteklių žvalgybos (I etapas) ir detalių tyrimų (II etapas) atlikimO (Peleniai-2 bei Peleniai-3 sklypuose, Pelenių k., Karmėlavos sen., Kauno r. sav.)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6C15AC0"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E46DEB">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C020CA">
        <w:rPr>
          <w:rFonts w:eastAsia="Calibri"/>
          <w:b/>
          <w:bCs/>
        </w:rPr>
        <w:t>4 lentelė</w:t>
      </w:r>
      <w:r w:rsidRPr="00C020CA">
        <w:rPr>
          <w:rFonts w:eastAsia="Calibri"/>
        </w:rPr>
        <w:t>. „</w:t>
      </w:r>
      <w:r w:rsidR="000B4168" w:rsidRPr="00C020CA">
        <w:rPr>
          <w:rFonts w:eastAsia="Calibri"/>
        </w:rPr>
        <w:t>Pasiūlymo kaina</w:t>
      </w:r>
      <w:r w:rsidRPr="00C020CA">
        <w:rPr>
          <w:rFonts w:eastAsia="Calibri"/>
        </w:rPr>
        <w:t>“</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237"/>
        <w:gridCol w:w="2835"/>
      </w:tblGrid>
      <w:tr w:rsidR="007B5837" w:rsidRPr="002408E3" w14:paraId="26D50361" w14:textId="77777777" w:rsidTr="007B154C">
        <w:trPr>
          <w:trHeight w:val="496"/>
        </w:trPr>
        <w:tc>
          <w:tcPr>
            <w:tcW w:w="846" w:type="dxa"/>
            <w:shd w:val="clear" w:color="auto" w:fill="DBE5F1" w:themeFill="accent1" w:themeFillTint="33"/>
            <w:vAlign w:val="center"/>
          </w:tcPr>
          <w:p w14:paraId="40F2A721" w14:textId="77777777" w:rsidR="007B5837" w:rsidRPr="008349D0"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Eil. Nr.</w:t>
            </w:r>
          </w:p>
        </w:tc>
        <w:tc>
          <w:tcPr>
            <w:tcW w:w="6237" w:type="dxa"/>
            <w:shd w:val="clear" w:color="auto" w:fill="DBE5F1" w:themeFill="accent1" w:themeFillTint="33"/>
            <w:vAlign w:val="center"/>
          </w:tcPr>
          <w:p w14:paraId="380274B1" w14:textId="5C83023E" w:rsidR="007B5837" w:rsidRPr="008349D0"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Darbų pavadinima</w:t>
            </w:r>
            <w:r w:rsidR="0036077A">
              <w:rPr>
                <w:b/>
                <w:bCs/>
                <w:color w:val="000000"/>
              </w:rPr>
              <w:t>s</w:t>
            </w:r>
          </w:p>
        </w:tc>
        <w:tc>
          <w:tcPr>
            <w:tcW w:w="2835" w:type="dxa"/>
            <w:shd w:val="clear" w:color="auto" w:fill="DBE5F1" w:themeFill="accent1" w:themeFillTint="33"/>
          </w:tcPr>
          <w:p w14:paraId="51438869" w14:textId="1D584196" w:rsidR="007B5837" w:rsidRPr="008349D0" w:rsidRDefault="00B56F3D"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Bendra k</w:t>
            </w:r>
            <w:r w:rsidR="007B5837" w:rsidRPr="008349D0">
              <w:rPr>
                <w:b/>
                <w:bCs/>
                <w:color w:val="000000"/>
              </w:rPr>
              <w:t>aina Eur be PVM</w:t>
            </w:r>
          </w:p>
        </w:tc>
      </w:tr>
      <w:tr w:rsidR="007B5837" w:rsidRPr="002408E3" w14:paraId="4124A000" w14:textId="77777777" w:rsidTr="007B154C">
        <w:tc>
          <w:tcPr>
            <w:tcW w:w="846" w:type="dxa"/>
            <w:shd w:val="clear" w:color="auto" w:fill="auto"/>
          </w:tcPr>
          <w:p w14:paraId="54EF74E8" w14:textId="77777777" w:rsidR="007B5837" w:rsidRPr="00F11CB8"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F11CB8">
              <w:rPr>
                <w:color w:val="000000"/>
              </w:rPr>
              <w:t>1.</w:t>
            </w:r>
          </w:p>
        </w:tc>
        <w:tc>
          <w:tcPr>
            <w:tcW w:w="6237" w:type="dxa"/>
            <w:shd w:val="clear" w:color="auto" w:fill="auto"/>
          </w:tcPr>
          <w:p w14:paraId="4378907F" w14:textId="77777777" w:rsidR="00D36C7C" w:rsidRDefault="00D36C7C" w:rsidP="00EC557F">
            <w:pPr>
              <w:rPr>
                <w:bCs/>
                <w:lang w:eastAsia="lt-LT"/>
              </w:rPr>
            </w:pPr>
            <w:r>
              <w:rPr>
                <w:bCs/>
              </w:rPr>
              <w:t>P</w:t>
            </w:r>
            <w:r w:rsidRPr="00622C0B">
              <w:rPr>
                <w:bCs/>
                <w:lang w:eastAsia="lt-LT"/>
              </w:rPr>
              <w:t xml:space="preserve">ožeminio vandens išteklių žvalgybos (I etapas) ir detalių tyrimų (II etapas) atlikimas </w:t>
            </w:r>
            <w:r>
              <w:rPr>
                <w:bCs/>
                <w:lang w:eastAsia="lt-LT"/>
              </w:rPr>
              <w:t>(</w:t>
            </w:r>
            <w:r w:rsidRPr="00622C0B">
              <w:rPr>
                <w:bCs/>
                <w:lang w:eastAsia="lt-LT"/>
              </w:rPr>
              <w:t>Peleniai-2 bei Peleniai-3 sklypuose</w:t>
            </w:r>
            <w:r>
              <w:rPr>
                <w:bCs/>
                <w:lang w:eastAsia="lt-LT"/>
              </w:rPr>
              <w:t xml:space="preserve">, </w:t>
            </w:r>
            <w:r w:rsidRPr="00622C0B">
              <w:rPr>
                <w:bCs/>
                <w:lang w:eastAsia="lt-LT"/>
              </w:rPr>
              <w:t>Pelenių k., Karmėlavos sen., Kauno r. sav.</w:t>
            </w:r>
            <w:r>
              <w:rPr>
                <w:bCs/>
                <w:lang w:eastAsia="lt-LT"/>
              </w:rPr>
              <w:t>)</w:t>
            </w:r>
          </w:p>
          <w:p w14:paraId="0164CBDD" w14:textId="2F72637E" w:rsidR="007B5837" w:rsidRPr="00100230" w:rsidRDefault="007B5837" w:rsidP="00EC557F">
            <w:pPr>
              <w:rPr>
                <w:b/>
                <w:color w:val="000000"/>
              </w:rPr>
            </w:pPr>
            <w:r w:rsidRPr="008031D6">
              <w:rPr>
                <w:b/>
              </w:rPr>
              <w:t>(</w:t>
            </w:r>
            <w:r w:rsidRPr="008031D6">
              <w:rPr>
                <w:b/>
                <w:bCs/>
                <w:color w:val="000000"/>
              </w:rPr>
              <w:t>turi atitikti įkainot</w:t>
            </w:r>
            <w:r w:rsidR="00B56F3D">
              <w:rPr>
                <w:b/>
                <w:bCs/>
                <w:color w:val="000000"/>
              </w:rPr>
              <w:t>o</w:t>
            </w:r>
            <w:r w:rsidRPr="008031D6">
              <w:rPr>
                <w:b/>
                <w:bCs/>
                <w:color w:val="000000"/>
              </w:rPr>
              <w:t xml:space="preserve"> Darbų kiekių žiniaraš</w:t>
            </w:r>
            <w:r w:rsidR="00B56F3D">
              <w:rPr>
                <w:b/>
                <w:bCs/>
                <w:color w:val="000000"/>
              </w:rPr>
              <w:t>čio</w:t>
            </w:r>
            <w:r w:rsidRPr="008031D6">
              <w:rPr>
                <w:b/>
                <w:bCs/>
                <w:color w:val="000000"/>
              </w:rPr>
              <w:t xml:space="preserve"> bendrą kainą)</w:t>
            </w:r>
            <w:r w:rsidR="00564232">
              <w:rPr>
                <w:b/>
                <w:bCs/>
                <w:color w:val="000000"/>
              </w:rPr>
              <w:t xml:space="preserve"> </w:t>
            </w:r>
          </w:p>
        </w:tc>
        <w:tc>
          <w:tcPr>
            <w:tcW w:w="2835" w:type="dxa"/>
            <w:shd w:val="clear" w:color="auto" w:fill="auto"/>
          </w:tcPr>
          <w:p w14:paraId="12EDA020"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36C5BAE4" w14:textId="77777777" w:rsidTr="007B154C">
        <w:tc>
          <w:tcPr>
            <w:tcW w:w="846" w:type="dxa"/>
            <w:shd w:val="clear" w:color="auto" w:fill="auto"/>
          </w:tcPr>
          <w:p w14:paraId="4F8BED40"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37" w:type="dxa"/>
            <w:shd w:val="clear" w:color="auto" w:fill="auto"/>
          </w:tcPr>
          <w:p w14:paraId="461991A8" w14:textId="77777777" w:rsidR="007B5837" w:rsidRDefault="007B5837" w:rsidP="00EC557F">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35" w:type="dxa"/>
            <w:shd w:val="clear" w:color="auto" w:fill="auto"/>
          </w:tcPr>
          <w:p w14:paraId="5DF5B8F7"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65A70417" w14:textId="77777777" w:rsidTr="007B154C">
        <w:tc>
          <w:tcPr>
            <w:tcW w:w="846" w:type="dxa"/>
            <w:shd w:val="clear" w:color="auto" w:fill="auto"/>
          </w:tcPr>
          <w:p w14:paraId="5A9F8A8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37" w:type="dxa"/>
            <w:shd w:val="clear" w:color="auto" w:fill="auto"/>
          </w:tcPr>
          <w:p w14:paraId="359244BF"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5" w:type="dxa"/>
            <w:shd w:val="clear" w:color="auto" w:fill="auto"/>
          </w:tcPr>
          <w:p w14:paraId="476415D9"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0EE276F" w14:textId="77777777" w:rsidR="00544A07" w:rsidRDefault="00544A07" w:rsidP="00544A07">
      <w:pPr>
        <w:widowControl w:val="0"/>
        <w:jc w:val="both"/>
        <w:rPr>
          <w:rStyle w:val="Lentelsuraas2"/>
          <w:bCs/>
          <w:i/>
          <w:iCs/>
          <w:sz w:val="24"/>
          <w:szCs w:val="24"/>
        </w:rPr>
      </w:pPr>
      <w:r w:rsidRPr="004A42C8">
        <w:rPr>
          <w:rStyle w:val="Lentelsuraas2"/>
          <w:bCs/>
          <w:i/>
          <w:iCs/>
          <w:sz w:val="24"/>
          <w:szCs w:val="24"/>
        </w:rPr>
        <w:t>Pastabos:</w:t>
      </w:r>
    </w:p>
    <w:p w14:paraId="7C48D46C" w14:textId="52284158" w:rsidR="003C0228" w:rsidRPr="00664EF1" w:rsidRDefault="003C0228" w:rsidP="003C0228">
      <w:pPr>
        <w:pStyle w:val="Stilius3"/>
        <w:widowControl/>
        <w:numPr>
          <w:ilvl w:val="0"/>
          <w:numId w:val="31"/>
        </w:numPr>
        <w:tabs>
          <w:tab w:val="left" w:pos="709"/>
          <w:tab w:val="left" w:pos="993"/>
        </w:tabs>
        <w:suppressAutoHyphens w:val="0"/>
        <w:autoSpaceDN/>
        <w:spacing w:before="120"/>
        <w:ind w:left="714" w:hanging="5"/>
        <w:textAlignment w:val="auto"/>
        <w:rPr>
          <w:i/>
        </w:rPr>
      </w:pPr>
      <w:r w:rsidRPr="00664EF1">
        <w:rPr>
          <w:b/>
          <w:bCs/>
          <w:i/>
        </w:rPr>
        <w:t>Tiekėjas kartu su pasiūlymu turi pateikti įkainot</w:t>
      </w:r>
      <w:r w:rsidR="00FC1BCF">
        <w:rPr>
          <w:b/>
          <w:bCs/>
          <w:i/>
        </w:rPr>
        <w:t>ą</w:t>
      </w:r>
      <w:r w:rsidRPr="00664EF1">
        <w:rPr>
          <w:b/>
          <w:bCs/>
          <w:i/>
        </w:rPr>
        <w:t xml:space="preserve"> Darbų kiekių žiniaraš</w:t>
      </w:r>
      <w:r w:rsidR="00FC1BCF">
        <w:rPr>
          <w:b/>
          <w:bCs/>
          <w:i/>
        </w:rPr>
        <w:t>tį</w:t>
      </w:r>
      <w:r w:rsidRPr="00664EF1">
        <w:rPr>
          <w:b/>
          <w:bCs/>
          <w:i/>
        </w:rPr>
        <w:t xml:space="preserve"> (pirkimo </w:t>
      </w:r>
      <w:r>
        <w:rPr>
          <w:b/>
          <w:bCs/>
          <w:i/>
        </w:rPr>
        <w:t>sąlygų</w:t>
      </w:r>
      <w:r w:rsidRPr="00664EF1">
        <w:rPr>
          <w:b/>
          <w:bCs/>
          <w:i/>
        </w:rPr>
        <w:t xml:space="preserve"> 2 priedas</w:t>
      </w:r>
      <w:r w:rsidR="00FC1BCF">
        <w:rPr>
          <w:b/>
          <w:bCs/>
          <w:i/>
        </w:rPr>
        <w:t xml:space="preserve"> „Techninė specifikacija“</w:t>
      </w:r>
      <w:r w:rsidRPr="00664EF1">
        <w:rPr>
          <w:b/>
          <w:bCs/>
          <w:i/>
        </w:rPr>
        <w:t>)</w:t>
      </w:r>
      <w:r w:rsidRPr="00C400BD">
        <w:rPr>
          <w:b/>
          <w:bCs/>
          <w:i/>
        </w:rPr>
        <w:t>;</w:t>
      </w:r>
    </w:p>
    <w:p w14:paraId="110A3730" w14:textId="5C9DB3F6" w:rsidR="003C0228" w:rsidRDefault="003C0228" w:rsidP="003C0228">
      <w:pPr>
        <w:pStyle w:val="Stilius3"/>
        <w:widowControl/>
        <w:numPr>
          <w:ilvl w:val="0"/>
          <w:numId w:val="31"/>
        </w:numPr>
        <w:tabs>
          <w:tab w:val="left" w:pos="709"/>
          <w:tab w:val="left" w:pos="993"/>
        </w:tabs>
        <w:suppressAutoHyphens w:val="0"/>
        <w:autoSpaceDN/>
        <w:spacing w:before="120"/>
        <w:ind w:left="714" w:hanging="5"/>
        <w:textAlignment w:val="auto"/>
        <w:rPr>
          <w:i/>
        </w:rPr>
      </w:pPr>
      <w:bookmarkStart w:id="7" w:name="_Hlk192511888"/>
      <w:r>
        <w:rPr>
          <w:i/>
        </w:rPr>
        <w:t>Darbų kiekių žiniaraš</w:t>
      </w:r>
      <w:r w:rsidR="0001626E">
        <w:rPr>
          <w:i/>
        </w:rPr>
        <w:t>tyje</w:t>
      </w:r>
      <w:r w:rsidRPr="000B5D9F">
        <w:rPr>
          <w:i/>
        </w:rPr>
        <w:t xml:space="preserve"> pateikt</w:t>
      </w:r>
      <w:r>
        <w:rPr>
          <w:i/>
        </w:rPr>
        <w:t>u</w:t>
      </w:r>
      <w:r w:rsidRPr="000B5D9F">
        <w:rPr>
          <w:i/>
        </w:rPr>
        <w:t xml:space="preserve">ose </w:t>
      </w:r>
      <w:r>
        <w:rPr>
          <w:i/>
        </w:rPr>
        <w:t>tiekėjo</w:t>
      </w:r>
      <w:r w:rsidRPr="000B5D9F">
        <w:rPr>
          <w:i/>
        </w:rPr>
        <w:t xml:space="preserve"> </w:t>
      </w:r>
      <w:r>
        <w:rPr>
          <w:i/>
        </w:rPr>
        <w:t>įkainiuose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w:t>
      </w:r>
      <w:r w:rsidRPr="00BB79F2">
        <w:rPr>
          <w:i/>
        </w:rPr>
        <w:t>pelnas kartu</w:t>
      </w:r>
      <w:r w:rsidRPr="00372D26">
        <w:rPr>
          <w:i/>
        </w:rPr>
        <w:t xml:space="preserve"> su galimai numatoma tiekėjo rizika, prievolės ir įsipareigojimai apibrėžti pirkimo sutartyje</w:t>
      </w:r>
      <w:r w:rsidRPr="000B5D9F">
        <w:rPr>
          <w:i/>
        </w:rPr>
        <w:t xml:space="preserve"> ar atsirandantys ją vykdant;</w:t>
      </w:r>
      <w:r>
        <w:rPr>
          <w:i/>
        </w:rPr>
        <w:t xml:space="preserve"> </w:t>
      </w:r>
    </w:p>
    <w:bookmarkEnd w:id="7"/>
    <w:p w14:paraId="4FF3DAF8" w14:textId="5ED7F735" w:rsidR="003C0228" w:rsidRDefault="003C0228" w:rsidP="003C0228">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 xml:space="preserve">Bendra pasiūlymo kaina </w:t>
      </w:r>
      <w:r w:rsidRPr="000B5D9F">
        <w:rPr>
          <w:i/>
        </w:rPr>
        <w:t>pasiūlyme nurodom</w:t>
      </w:r>
      <w:r>
        <w:rPr>
          <w:i/>
        </w:rPr>
        <w:t>a</w:t>
      </w:r>
      <w:r w:rsidRPr="000B5D9F">
        <w:rPr>
          <w:i/>
        </w:rPr>
        <w:t xml:space="preserve"> paliekant du skaitmenis po kablelio;</w:t>
      </w:r>
    </w:p>
    <w:p w14:paraId="5EF5B80F" w14:textId="785A96D0" w:rsidR="003C0228" w:rsidRPr="003C0228" w:rsidRDefault="003C0228" w:rsidP="003C0228">
      <w:pPr>
        <w:pStyle w:val="Stilius3"/>
        <w:widowControl/>
        <w:numPr>
          <w:ilvl w:val="0"/>
          <w:numId w:val="31"/>
        </w:numPr>
        <w:tabs>
          <w:tab w:val="left" w:pos="709"/>
          <w:tab w:val="left" w:pos="993"/>
        </w:tabs>
        <w:suppressAutoHyphens w:val="0"/>
        <w:autoSpaceDN/>
        <w:spacing w:before="120"/>
        <w:ind w:left="714" w:hanging="5"/>
        <w:textAlignment w:val="auto"/>
        <w:rPr>
          <w:rStyle w:val="Lentelsuraas2"/>
          <w:i/>
          <w:sz w:val="24"/>
          <w:szCs w:val="24"/>
        </w:rPr>
      </w:pPr>
      <w:r w:rsidRPr="000B5D9F">
        <w:rPr>
          <w:i/>
        </w:rPr>
        <w:t>Bendra pasiūlymo kaina turi atitikti pateiktų jos sudėtinių dalių sumą</w:t>
      </w:r>
      <w:r>
        <w:rPr>
          <w:i/>
        </w:rPr>
        <w:t>.</w:t>
      </w:r>
    </w:p>
    <w:p w14:paraId="345AB264" w14:textId="735D9A18"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w:t>
      </w:r>
      <w:r w:rsidRPr="002F7B32">
        <w:rPr>
          <w:i/>
          <w:iCs/>
        </w:rPr>
        <w:t>galiojančius teisės aktus tiekėjui nereikia mokėti PVM, jis atitinkamų skilčių nepildo ir nurodo priežastis</w:t>
      </w:r>
      <w:r w:rsidR="002F7B32" w:rsidRPr="002F7B32">
        <w:rPr>
          <w:i/>
          <w:iCs/>
        </w:rPr>
        <w:t xml:space="preserve"> (taip pat teisinį pagrindą, nurodant konkretaus įstatymo, teisės akto straipsnį, punktą ir (ar) papunktį),</w:t>
      </w:r>
      <w:r w:rsidRPr="002F7B32">
        <w:rPr>
          <w:i/>
          <w:iCs/>
        </w:rPr>
        <w:t xml:space="preserve"> dėl kurių PVM</w:t>
      </w:r>
      <w:r w:rsidRPr="004A42C8">
        <w:rPr>
          <w:i/>
          <w:iCs/>
        </w:rPr>
        <w:t xml:space="preserve">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3CF23C67" w14:textId="77777777" w:rsidR="00544A07" w:rsidRDefault="00544A07" w:rsidP="001A23D3">
      <w:pPr>
        <w:jc w:val="both"/>
        <w:rPr>
          <w:b/>
          <w:bCs/>
        </w:rPr>
      </w:pPr>
    </w:p>
    <w:p w14:paraId="61B9DB31" w14:textId="31DBB8C3" w:rsidR="00C443D1" w:rsidRPr="00174CCF" w:rsidRDefault="00A41C82"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9AB2715" w:rsidR="00040BFE" w:rsidRPr="00AA6BFA" w:rsidRDefault="00A41C82"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1156" w14:textId="77777777" w:rsidR="00CD6EEA" w:rsidRDefault="00CD6EEA">
      <w:r>
        <w:separator/>
      </w:r>
    </w:p>
  </w:endnote>
  <w:endnote w:type="continuationSeparator" w:id="0">
    <w:p w14:paraId="5464B40E" w14:textId="77777777" w:rsidR="00CD6EEA" w:rsidRDefault="00CD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FCB7" w14:textId="77777777" w:rsidR="00CD6EEA" w:rsidRDefault="00CD6EEA">
      <w:r>
        <w:rPr>
          <w:color w:val="000000"/>
        </w:rPr>
        <w:separator/>
      </w:r>
    </w:p>
  </w:footnote>
  <w:footnote w:type="continuationSeparator" w:id="0">
    <w:p w14:paraId="58881EFE" w14:textId="77777777" w:rsidR="00CD6EEA" w:rsidRDefault="00CD6EE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7"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6"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3"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6"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6"/>
  </w:num>
  <w:num w:numId="3" w16cid:durableId="67240723">
    <w:abstractNumId w:val="5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49"/>
  </w:num>
  <w:num w:numId="6" w16cid:durableId="539437606">
    <w:abstractNumId w:val="21"/>
  </w:num>
  <w:num w:numId="7" w16cid:durableId="435560697">
    <w:abstractNumId w:val="44"/>
  </w:num>
  <w:num w:numId="8" w16cid:durableId="2019580954">
    <w:abstractNumId w:val="5"/>
  </w:num>
  <w:num w:numId="9" w16cid:durableId="1581209167">
    <w:abstractNumId w:val="50"/>
  </w:num>
  <w:num w:numId="10" w16cid:durableId="174154108">
    <w:abstractNumId w:val="58"/>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1"/>
  </w:num>
  <w:num w:numId="17" w16cid:durableId="153379233">
    <w:abstractNumId w:val="35"/>
  </w:num>
  <w:num w:numId="18" w16cid:durableId="122622430">
    <w:abstractNumId w:val="65"/>
  </w:num>
  <w:num w:numId="19" w16cid:durableId="801269905">
    <w:abstractNumId w:val="55"/>
  </w:num>
  <w:num w:numId="20" w16cid:durableId="238367769">
    <w:abstractNumId w:val="41"/>
  </w:num>
  <w:num w:numId="21" w16cid:durableId="1149321850">
    <w:abstractNumId w:val="62"/>
  </w:num>
  <w:num w:numId="22" w16cid:durableId="2077513429">
    <w:abstractNumId w:val="54"/>
  </w:num>
  <w:num w:numId="23" w16cid:durableId="1858805926">
    <w:abstractNumId w:val="59"/>
  </w:num>
  <w:num w:numId="24" w16cid:durableId="1615212478">
    <w:abstractNumId w:val="28"/>
  </w:num>
  <w:num w:numId="25" w16cid:durableId="1700428841">
    <w:abstractNumId w:val="10"/>
  </w:num>
  <w:num w:numId="26" w16cid:durableId="387801526">
    <w:abstractNumId w:val="15"/>
  </w:num>
  <w:num w:numId="27" w16cid:durableId="328992297">
    <w:abstractNumId w:val="48"/>
  </w:num>
  <w:num w:numId="28" w16cid:durableId="1021707414">
    <w:abstractNumId w:val="23"/>
  </w:num>
  <w:num w:numId="29" w16cid:durableId="227032899">
    <w:abstractNumId w:val="16"/>
  </w:num>
  <w:num w:numId="30" w16cid:durableId="469252853">
    <w:abstractNumId w:val="1"/>
  </w:num>
  <w:num w:numId="31" w16cid:durableId="34087353">
    <w:abstractNumId w:val="66"/>
  </w:num>
  <w:num w:numId="32" w16cid:durableId="1464736256">
    <w:abstractNumId w:val="57"/>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7"/>
  </w:num>
  <w:num w:numId="39" w16cid:durableId="519004723">
    <w:abstractNumId w:val="46"/>
  </w:num>
  <w:num w:numId="40" w16cid:durableId="1910339130">
    <w:abstractNumId w:val="27"/>
  </w:num>
  <w:num w:numId="41" w16cid:durableId="1476331684">
    <w:abstractNumId w:val="7"/>
  </w:num>
  <w:num w:numId="42" w16cid:durableId="16662925">
    <w:abstractNumId w:val="51"/>
  </w:num>
  <w:num w:numId="43" w16cid:durableId="139201774">
    <w:abstractNumId w:val="31"/>
  </w:num>
  <w:num w:numId="44" w16cid:durableId="753816978">
    <w:abstractNumId w:val="22"/>
  </w:num>
  <w:num w:numId="45" w16cid:durableId="1792476331">
    <w:abstractNumId w:val="37"/>
  </w:num>
  <w:num w:numId="46" w16cid:durableId="1441414010">
    <w:abstractNumId w:val="63"/>
  </w:num>
  <w:num w:numId="47" w16cid:durableId="806431561">
    <w:abstractNumId w:val="14"/>
  </w:num>
  <w:num w:numId="48" w16cid:durableId="1027557248">
    <w:abstractNumId w:val="52"/>
  </w:num>
  <w:num w:numId="49" w16cid:durableId="1178153852">
    <w:abstractNumId w:val="53"/>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6"/>
  </w:num>
  <w:num w:numId="56" w16cid:durableId="1789228977">
    <w:abstractNumId w:val="64"/>
  </w:num>
  <w:num w:numId="57" w16cid:durableId="2108188622">
    <w:abstractNumId w:val="56"/>
  </w:num>
  <w:num w:numId="58" w16cid:durableId="90007548">
    <w:abstractNumId w:val="19"/>
  </w:num>
  <w:num w:numId="59" w16cid:durableId="1761440458">
    <w:abstractNumId w:val="60"/>
  </w:num>
  <w:num w:numId="60" w16cid:durableId="1261374178">
    <w:abstractNumId w:val="25"/>
  </w:num>
  <w:num w:numId="61" w16cid:durableId="399060709">
    <w:abstractNumId w:val="11"/>
  </w:num>
  <w:num w:numId="62" w16cid:durableId="1804929382">
    <w:abstractNumId w:val="24"/>
  </w:num>
  <w:num w:numId="63" w16cid:durableId="1201166867">
    <w:abstractNumId w:val="45"/>
  </w:num>
  <w:num w:numId="64" w16cid:durableId="1178229620">
    <w:abstractNumId w:val="13"/>
  </w:num>
  <w:num w:numId="65" w16cid:durableId="649286065">
    <w:abstractNumId w:val="18"/>
  </w:num>
  <w:num w:numId="66" w16cid:durableId="44455239">
    <w:abstractNumId w:val="4"/>
  </w:num>
  <w:num w:numId="67" w16cid:durableId="27370672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35F"/>
    <w:rsid w:val="000068AD"/>
    <w:rsid w:val="00006A07"/>
    <w:rsid w:val="00006C07"/>
    <w:rsid w:val="000071F1"/>
    <w:rsid w:val="000073CB"/>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26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0B9"/>
    <w:rsid w:val="000312B4"/>
    <w:rsid w:val="00031934"/>
    <w:rsid w:val="00031BCC"/>
    <w:rsid w:val="00032619"/>
    <w:rsid w:val="00032689"/>
    <w:rsid w:val="000326DD"/>
    <w:rsid w:val="00032A71"/>
    <w:rsid w:val="00033218"/>
    <w:rsid w:val="00033350"/>
    <w:rsid w:val="00033363"/>
    <w:rsid w:val="000334B7"/>
    <w:rsid w:val="0003385D"/>
    <w:rsid w:val="000338C8"/>
    <w:rsid w:val="000338E7"/>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2E1"/>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6050"/>
    <w:rsid w:val="00076615"/>
    <w:rsid w:val="00076878"/>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585"/>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17C"/>
    <w:rsid w:val="000C22C6"/>
    <w:rsid w:val="000C2613"/>
    <w:rsid w:val="000C2B59"/>
    <w:rsid w:val="000C2CBF"/>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794"/>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B5D"/>
    <w:rsid w:val="00100C6B"/>
    <w:rsid w:val="00100CED"/>
    <w:rsid w:val="0010130D"/>
    <w:rsid w:val="001018CD"/>
    <w:rsid w:val="0010191B"/>
    <w:rsid w:val="00102285"/>
    <w:rsid w:val="00102DC9"/>
    <w:rsid w:val="0010335B"/>
    <w:rsid w:val="001039CD"/>
    <w:rsid w:val="00103C94"/>
    <w:rsid w:val="001040C2"/>
    <w:rsid w:val="0010426E"/>
    <w:rsid w:val="001048B2"/>
    <w:rsid w:val="00104BCE"/>
    <w:rsid w:val="00105098"/>
    <w:rsid w:val="001052D6"/>
    <w:rsid w:val="001059FB"/>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380"/>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861"/>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2FE"/>
    <w:rsid w:val="001A0C18"/>
    <w:rsid w:val="001A0E75"/>
    <w:rsid w:val="001A1890"/>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8B7"/>
    <w:rsid w:val="001B1A88"/>
    <w:rsid w:val="001B1DAF"/>
    <w:rsid w:val="001B234F"/>
    <w:rsid w:val="001B24DA"/>
    <w:rsid w:val="001B2977"/>
    <w:rsid w:val="001B2EC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54D"/>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666"/>
    <w:rsid w:val="00204898"/>
    <w:rsid w:val="0020556F"/>
    <w:rsid w:val="00205D98"/>
    <w:rsid w:val="0020624E"/>
    <w:rsid w:val="00206530"/>
    <w:rsid w:val="0020673A"/>
    <w:rsid w:val="00206891"/>
    <w:rsid w:val="00206A63"/>
    <w:rsid w:val="00206B35"/>
    <w:rsid w:val="0020741D"/>
    <w:rsid w:val="00207617"/>
    <w:rsid w:val="00207B8D"/>
    <w:rsid w:val="00210413"/>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37C7E"/>
    <w:rsid w:val="002401A9"/>
    <w:rsid w:val="00240300"/>
    <w:rsid w:val="00240CA4"/>
    <w:rsid w:val="002415A4"/>
    <w:rsid w:val="002416B1"/>
    <w:rsid w:val="00241901"/>
    <w:rsid w:val="00241F0E"/>
    <w:rsid w:val="002426A6"/>
    <w:rsid w:val="00242B02"/>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92A"/>
    <w:rsid w:val="00247D53"/>
    <w:rsid w:val="00250493"/>
    <w:rsid w:val="002505FD"/>
    <w:rsid w:val="0025062A"/>
    <w:rsid w:val="00250662"/>
    <w:rsid w:val="00250A35"/>
    <w:rsid w:val="00250AA9"/>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29"/>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EAE"/>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172"/>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0CE8"/>
    <w:rsid w:val="002C1F46"/>
    <w:rsid w:val="002C22CE"/>
    <w:rsid w:val="002C27FE"/>
    <w:rsid w:val="002C29E9"/>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B32"/>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A76"/>
    <w:rsid w:val="00325B6D"/>
    <w:rsid w:val="00325C96"/>
    <w:rsid w:val="00326372"/>
    <w:rsid w:val="00326E66"/>
    <w:rsid w:val="00327887"/>
    <w:rsid w:val="00327AAF"/>
    <w:rsid w:val="00327E10"/>
    <w:rsid w:val="003301F5"/>
    <w:rsid w:val="003303B5"/>
    <w:rsid w:val="003304E9"/>
    <w:rsid w:val="00330CA6"/>
    <w:rsid w:val="00331147"/>
    <w:rsid w:val="00331531"/>
    <w:rsid w:val="003317A4"/>
    <w:rsid w:val="00332113"/>
    <w:rsid w:val="00332166"/>
    <w:rsid w:val="00332E99"/>
    <w:rsid w:val="003331AB"/>
    <w:rsid w:val="00333224"/>
    <w:rsid w:val="003348DE"/>
    <w:rsid w:val="003356C6"/>
    <w:rsid w:val="00335AE8"/>
    <w:rsid w:val="00335CFA"/>
    <w:rsid w:val="00335DF2"/>
    <w:rsid w:val="00336D43"/>
    <w:rsid w:val="0033748E"/>
    <w:rsid w:val="00337B25"/>
    <w:rsid w:val="00337C6E"/>
    <w:rsid w:val="00337D4E"/>
    <w:rsid w:val="00337DE1"/>
    <w:rsid w:val="0034028D"/>
    <w:rsid w:val="003405C0"/>
    <w:rsid w:val="003413EF"/>
    <w:rsid w:val="00341A59"/>
    <w:rsid w:val="00342372"/>
    <w:rsid w:val="003426C9"/>
    <w:rsid w:val="00342E8E"/>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03A"/>
    <w:rsid w:val="00356C96"/>
    <w:rsid w:val="00356DC5"/>
    <w:rsid w:val="00356FCC"/>
    <w:rsid w:val="00357097"/>
    <w:rsid w:val="003570D6"/>
    <w:rsid w:val="00357EDB"/>
    <w:rsid w:val="00360583"/>
    <w:rsid w:val="00360619"/>
    <w:rsid w:val="0036077A"/>
    <w:rsid w:val="003607C4"/>
    <w:rsid w:val="00360DB9"/>
    <w:rsid w:val="00361539"/>
    <w:rsid w:val="00361638"/>
    <w:rsid w:val="003618FF"/>
    <w:rsid w:val="003620DC"/>
    <w:rsid w:val="0036271C"/>
    <w:rsid w:val="00362933"/>
    <w:rsid w:val="0036297F"/>
    <w:rsid w:val="003629AF"/>
    <w:rsid w:val="00362B32"/>
    <w:rsid w:val="00362BE1"/>
    <w:rsid w:val="003636F3"/>
    <w:rsid w:val="003639E5"/>
    <w:rsid w:val="00364706"/>
    <w:rsid w:val="0036476F"/>
    <w:rsid w:val="00364FCB"/>
    <w:rsid w:val="003653E0"/>
    <w:rsid w:val="0036545F"/>
    <w:rsid w:val="003656D5"/>
    <w:rsid w:val="00365A22"/>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D26"/>
    <w:rsid w:val="00372E32"/>
    <w:rsid w:val="00372EE8"/>
    <w:rsid w:val="00373514"/>
    <w:rsid w:val="003746C7"/>
    <w:rsid w:val="00374C42"/>
    <w:rsid w:val="003750AE"/>
    <w:rsid w:val="00376B69"/>
    <w:rsid w:val="00376D25"/>
    <w:rsid w:val="0037781B"/>
    <w:rsid w:val="00377AE6"/>
    <w:rsid w:val="003800A8"/>
    <w:rsid w:val="00380B26"/>
    <w:rsid w:val="00380BBA"/>
    <w:rsid w:val="00380CB6"/>
    <w:rsid w:val="0038101D"/>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24F"/>
    <w:rsid w:val="003A2570"/>
    <w:rsid w:val="003A26D6"/>
    <w:rsid w:val="003A2BCE"/>
    <w:rsid w:val="003A32A5"/>
    <w:rsid w:val="003A38C3"/>
    <w:rsid w:val="003A3BE5"/>
    <w:rsid w:val="003A44CF"/>
    <w:rsid w:val="003A4E0D"/>
    <w:rsid w:val="003A4E58"/>
    <w:rsid w:val="003A4EDD"/>
    <w:rsid w:val="003A51E3"/>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192"/>
    <w:rsid w:val="003B2504"/>
    <w:rsid w:val="003B25FE"/>
    <w:rsid w:val="003B2740"/>
    <w:rsid w:val="003B2AE5"/>
    <w:rsid w:val="003B2C2F"/>
    <w:rsid w:val="003B30F7"/>
    <w:rsid w:val="003B4246"/>
    <w:rsid w:val="003B42BE"/>
    <w:rsid w:val="003B42F8"/>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5E63"/>
    <w:rsid w:val="003C627D"/>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D7734"/>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4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163"/>
    <w:rsid w:val="00413279"/>
    <w:rsid w:val="004134FA"/>
    <w:rsid w:val="004136A7"/>
    <w:rsid w:val="00413731"/>
    <w:rsid w:val="004139C4"/>
    <w:rsid w:val="00413A8C"/>
    <w:rsid w:val="00413AEE"/>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4F90"/>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6D1E"/>
    <w:rsid w:val="00447BF8"/>
    <w:rsid w:val="00447D5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E4B"/>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79D"/>
    <w:rsid w:val="00471813"/>
    <w:rsid w:val="00471AE2"/>
    <w:rsid w:val="00471E25"/>
    <w:rsid w:val="00471E70"/>
    <w:rsid w:val="004721F4"/>
    <w:rsid w:val="00472289"/>
    <w:rsid w:val="004724DB"/>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7A"/>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10"/>
    <w:rsid w:val="004A4C3C"/>
    <w:rsid w:val="004A4CC1"/>
    <w:rsid w:val="004A5153"/>
    <w:rsid w:val="004A51B1"/>
    <w:rsid w:val="004A542D"/>
    <w:rsid w:val="004A5E72"/>
    <w:rsid w:val="004A5EB3"/>
    <w:rsid w:val="004A5F00"/>
    <w:rsid w:val="004A603A"/>
    <w:rsid w:val="004A63B8"/>
    <w:rsid w:val="004A6FE4"/>
    <w:rsid w:val="004A7367"/>
    <w:rsid w:val="004A79D3"/>
    <w:rsid w:val="004A7E0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593"/>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D59"/>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7DA"/>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1EC"/>
    <w:rsid w:val="005302D0"/>
    <w:rsid w:val="00531B9A"/>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4B6"/>
    <w:rsid w:val="005606BE"/>
    <w:rsid w:val="005606F3"/>
    <w:rsid w:val="00560F40"/>
    <w:rsid w:val="005611F4"/>
    <w:rsid w:val="00561904"/>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261"/>
    <w:rsid w:val="005B435A"/>
    <w:rsid w:val="005B4550"/>
    <w:rsid w:val="005B4751"/>
    <w:rsid w:val="005B47AF"/>
    <w:rsid w:val="005B4947"/>
    <w:rsid w:val="005B49D3"/>
    <w:rsid w:val="005B49DC"/>
    <w:rsid w:val="005B4D9A"/>
    <w:rsid w:val="005B57AE"/>
    <w:rsid w:val="005B58C1"/>
    <w:rsid w:val="005B5A1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6D5"/>
    <w:rsid w:val="005C191D"/>
    <w:rsid w:val="005C1B10"/>
    <w:rsid w:val="005C26AF"/>
    <w:rsid w:val="005C2873"/>
    <w:rsid w:val="005C2969"/>
    <w:rsid w:val="005C2CE3"/>
    <w:rsid w:val="005C3111"/>
    <w:rsid w:val="005C323D"/>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29A3"/>
    <w:rsid w:val="005D3403"/>
    <w:rsid w:val="005D3707"/>
    <w:rsid w:val="005D3F7A"/>
    <w:rsid w:val="005D4348"/>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D7D2A"/>
    <w:rsid w:val="005E0149"/>
    <w:rsid w:val="005E062D"/>
    <w:rsid w:val="005E08B8"/>
    <w:rsid w:val="005E0A0F"/>
    <w:rsid w:val="005E0C6A"/>
    <w:rsid w:val="005E1C00"/>
    <w:rsid w:val="005E1CEE"/>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4BC"/>
    <w:rsid w:val="006178ED"/>
    <w:rsid w:val="00617BF6"/>
    <w:rsid w:val="00617E6F"/>
    <w:rsid w:val="0062001F"/>
    <w:rsid w:val="00620B37"/>
    <w:rsid w:val="00620D0A"/>
    <w:rsid w:val="00620E59"/>
    <w:rsid w:val="0062169B"/>
    <w:rsid w:val="006216C1"/>
    <w:rsid w:val="00621CE2"/>
    <w:rsid w:val="00621D84"/>
    <w:rsid w:val="0062254E"/>
    <w:rsid w:val="006226B7"/>
    <w:rsid w:val="00622C0B"/>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3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1FD4"/>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9DE"/>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3CB"/>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252"/>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003"/>
    <w:rsid w:val="007221EE"/>
    <w:rsid w:val="00722370"/>
    <w:rsid w:val="00722913"/>
    <w:rsid w:val="007229C0"/>
    <w:rsid w:val="00722BE0"/>
    <w:rsid w:val="0072305A"/>
    <w:rsid w:val="007230A6"/>
    <w:rsid w:val="00723534"/>
    <w:rsid w:val="007236FC"/>
    <w:rsid w:val="00723B3C"/>
    <w:rsid w:val="00723D12"/>
    <w:rsid w:val="00723F96"/>
    <w:rsid w:val="00723FC5"/>
    <w:rsid w:val="00724300"/>
    <w:rsid w:val="00725083"/>
    <w:rsid w:val="007251EF"/>
    <w:rsid w:val="007259B8"/>
    <w:rsid w:val="00725ABF"/>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A1E"/>
    <w:rsid w:val="00736E24"/>
    <w:rsid w:val="00736F55"/>
    <w:rsid w:val="0073716C"/>
    <w:rsid w:val="00737513"/>
    <w:rsid w:val="00737B70"/>
    <w:rsid w:val="007410BB"/>
    <w:rsid w:val="007419F8"/>
    <w:rsid w:val="0074233E"/>
    <w:rsid w:val="0074253D"/>
    <w:rsid w:val="00743202"/>
    <w:rsid w:val="00743837"/>
    <w:rsid w:val="00744443"/>
    <w:rsid w:val="00744711"/>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5A03"/>
    <w:rsid w:val="007560CC"/>
    <w:rsid w:val="007562A0"/>
    <w:rsid w:val="00756550"/>
    <w:rsid w:val="007570F4"/>
    <w:rsid w:val="00757B8A"/>
    <w:rsid w:val="00757F0C"/>
    <w:rsid w:val="007604E8"/>
    <w:rsid w:val="00760FEF"/>
    <w:rsid w:val="00761D69"/>
    <w:rsid w:val="00761FC0"/>
    <w:rsid w:val="00762014"/>
    <w:rsid w:val="0076203D"/>
    <w:rsid w:val="0076244D"/>
    <w:rsid w:val="00762758"/>
    <w:rsid w:val="007629D5"/>
    <w:rsid w:val="0076399B"/>
    <w:rsid w:val="007644D3"/>
    <w:rsid w:val="00764F1D"/>
    <w:rsid w:val="00765C41"/>
    <w:rsid w:val="0076607C"/>
    <w:rsid w:val="007660CE"/>
    <w:rsid w:val="0076643C"/>
    <w:rsid w:val="00766902"/>
    <w:rsid w:val="00766DFF"/>
    <w:rsid w:val="00766E60"/>
    <w:rsid w:val="007670F4"/>
    <w:rsid w:val="00767184"/>
    <w:rsid w:val="007675AA"/>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3B"/>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292"/>
    <w:rsid w:val="007E2333"/>
    <w:rsid w:val="007E31EE"/>
    <w:rsid w:val="007E33E3"/>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38B"/>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068"/>
    <w:rsid w:val="008211B0"/>
    <w:rsid w:val="008214A9"/>
    <w:rsid w:val="008219F2"/>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52"/>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CEF"/>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5FA7"/>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53"/>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4F3F"/>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0C05"/>
    <w:rsid w:val="008C1235"/>
    <w:rsid w:val="008C153D"/>
    <w:rsid w:val="008C15C6"/>
    <w:rsid w:val="008C16D8"/>
    <w:rsid w:val="008C1D4A"/>
    <w:rsid w:val="008C208F"/>
    <w:rsid w:val="008C2222"/>
    <w:rsid w:val="008C2AF3"/>
    <w:rsid w:val="008C2EC4"/>
    <w:rsid w:val="008C3056"/>
    <w:rsid w:val="008C3557"/>
    <w:rsid w:val="008C36E0"/>
    <w:rsid w:val="008C37AC"/>
    <w:rsid w:val="008C39D3"/>
    <w:rsid w:val="008C3D97"/>
    <w:rsid w:val="008C3E72"/>
    <w:rsid w:val="008C4D53"/>
    <w:rsid w:val="008C4E2C"/>
    <w:rsid w:val="008C5210"/>
    <w:rsid w:val="008C5D26"/>
    <w:rsid w:val="008C5E0C"/>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5F0"/>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142"/>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40D"/>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5C8"/>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E2"/>
    <w:rsid w:val="00946B74"/>
    <w:rsid w:val="00946E60"/>
    <w:rsid w:val="00947545"/>
    <w:rsid w:val="009501F3"/>
    <w:rsid w:val="009504AA"/>
    <w:rsid w:val="00950C19"/>
    <w:rsid w:val="00950EE6"/>
    <w:rsid w:val="009511BD"/>
    <w:rsid w:val="00951750"/>
    <w:rsid w:val="00951DA2"/>
    <w:rsid w:val="00952071"/>
    <w:rsid w:val="009521E0"/>
    <w:rsid w:val="009523EF"/>
    <w:rsid w:val="0095285B"/>
    <w:rsid w:val="00953B0E"/>
    <w:rsid w:val="00953BAF"/>
    <w:rsid w:val="009540DE"/>
    <w:rsid w:val="00954A4D"/>
    <w:rsid w:val="00954D5F"/>
    <w:rsid w:val="00954DBF"/>
    <w:rsid w:val="00954E04"/>
    <w:rsid w:val="00955D9C"/>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D44"/>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0EAB"/>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742"/>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0FE"/>
    <w:rsid w:val="009D7515"/>
    <w:rsid w:val="009D7CD4"/>
    <w:rsid w:val="009E0468"/>
    <w:rsid w:val="009E0AF1"/>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377"/>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5A3"/>
    <w:rsid w:val="009F366E"/>
    <w:rsid w:val="009F37F3"/>
    <w:rsid w:val="009F3C68"/>
    <w:rsid w:val="009F3F99"/>
    <w:rsid w:val="009F433E"/>
    <w:rsid w:val="009F47B0"/>
    <w:rsid w:val="009F4B10"/>
    <w:rsid w:val="009F4E30"/>
    <w:rsid w:val="009F5057"/>
    <w:rsid w:val="009F5243"/>
    <w:rsid w:val="009F5340"/>
    <w:rsid w:val="009F56C2"/>
    <w:rsid w:val="009F5EBC"/>
    <w:rsid w:val="009F60B6"/>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BC"/>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A26"/>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740"/>
    <w:rsid w:val="00A3583F"/>
    <w:rsid w:val="00A35AAE"/>
    <w:rsid w:val="00A35E6F"/>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1C82"/>
    <w:rsid w:val="00A42289"/>
    <w:rsid w:val="00A423AD"/>
    <w:rsid w:val="00A4306E"/>
    <w:rsid w:val="00A430C3"/>
    <w:rsid w:val="00A43A26"/>
    <w:rsid w:val="00A4402C"/>
    <w:rsid w:val="00A440C9"/>
    <w:rsid w:val="00A44692"/>
    <w:rsid w:val="00A446C8"/>
    <w:rsid w:val="00A447D2"/>
    <w:rsid w:val="00A44ACF"/>
    <w:rsid w:val="00A44AF6"/>
    <w:rsid w:val="00A44F19"/>
    <w:rsid w:val="00A44F51"/>
    <w:rsid w:val="00A44FCE"/>
    <w:rsid w:val="00A45167"/>
    <w:rsid w:val="00A45394"/>
    <w:rsid w:val="00A45831"/>
    <w:rsid w:val="00A45956"/>
    <w:rsid w:val="00A4649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3FC4"/>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7AA"/>
    <w:rsid w:val="00AD6A0F"/>
    <w:rsid w:val="00AD6C46"/>
    <w:rsid w:val="00AD6DC6"/>
    <w:rsid w:val="00AD6F07"/>
    <w:rsid w:val="00AD704C"/>
    <w:rsid w:val="00AD71A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2FD"/>
    <w:rsid w:val="00B05DF0"/>
    <w:rsid w:val="00B062BF"/>
    <w:rsid w:val="00B0632E"/>
    <w:rsid w:val="00B06554"/>
    <w:rsid w:val="00B0693D"/>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2B1"/>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4C34"/>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5C2B"/>
    <w:rsid w:val="00B36624"/>
    <w:rsid w:val="00B36977"/>
    <w:rsid w:val="00B36DE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5FCD"/>
    <w:rsid w:val="00B460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6F3D"/>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6DD9"/>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AE9"/>
    <w:rsid w:val="00B84A9E"/>
    <w:rsid w:val="00B84D60"/>
    <w:rsid w:val="00B84F66"/>
    <w:rsid w:val="00B85573"/>
    <w:rsid w:val="00B85C9A"/>
    <w:rsid w:val="00B85CC0"/>
    <w:rsid w:val="00B85E22"/>
    <w:rsid w:val="00B86294"/>
    <w:rsid w:val="00B866E4"/>
    <w:rsid w:val="00B86859"/>
    <w:rsid w:val="00B8778D"/>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3AC1"/>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85D"/>
    <w:rsid w:val="00BA1D8F"/>
    <w:rsid w:val="00BA2709"/>
    <w:rsid w:val="00BA2E97"/>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7B5"/>
    <w:rsid w:val="00BB5060"/>
    <w:rsid w:val="00BB56C3"/>
    <w:rsid w:val="00BB5ACF"/>
    <w:rsid w:val="00BB5E27"/>
    <w:rsid w:val="00BB642B"/>
    <w:rsid w:val="00BB6F8E"/>
    <w:rsid w:val="00BB711E"/>
    <w:rsid w:val="00BB79F2"/>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A18"/>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CA"/>
    <w:rsid w:val="00BF13DC"/>
    <w:rsid w:val="00BF1553"/>
    <w:rsid w:val="00BF1595"/>
    <w:rsid w:val="00BF1C21"/>
    <w:rsid w:val="00BF1EDB"/>
    <w:rsid w:val="00BF2956"/>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0C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3CC"/>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58D"/>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0DEB"/>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511"/>
    <w:rsid w:val="00CD473E"/>
    <w:rsid w:val="00CD4C34"/>
    <w:rsid w:val="00CD56CB"/>
    <w:rsid w:val="00CD5B15"/>
    <w:rsid w:val="00CD632B"/>
    <w:rsid w:val="00CD6A41"/>
    <w:rsid w:val="00CD6EEA"/>
    <w:rsid w:val="00CD6FAE"/>
    <w:rsid w:val="00CD741F"/>
    <w:rsid w:val="00CD77AF"/>
    <w:rsid w:val="00CE0647"/>
    <w:rsid w:val="00CE08F5"/>
    <w:rsid w:val="00CE0912"/>
    <w:rsid w:val="00CE0ACE"/>
    <w:rsid w:val="00CE2586"/>
    <w:rsid w:val="00CE25FD"/>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19B"/>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6C7C"/>
    <w:rsid w:val="00D3732A"/>
    <w:rsid w:val="00D3757A"/>
    <w:rsid w:val="00D376A9"/>
    <w:rsid w:val="00D37823"/>
    <w:rsid w:val="00D37B47"/>
    <w:rsid w:val="00D400FA"/>
    <w:rsid w:val="00D40665"/>
    <w:rsid w:val="00D409A2"/>
    <w:rsid w:val="00D40C43"/>
    <w:rsid w:val="00D40E04"/>
    <w:rsid w:val="00D415AB"/>
    <w:rsid w:val="00D41C1B"/>
    <w:rsid w:val="00D424CD"/>
    <w:rsid w:val="00D42542"/>
    <w:rsid w:val="00D427B2"/>
    <w:rsid w:val="00D42869"/>
    <w:rsid w:val="00D42B59"/>
    <w:rsid w:val="00D42C60"/>
    <w:rsid w:val="00D4347A"/>
    <w:rsid w:val="00D43D32"/>
    <w:rsid w:val="00D43E6E"/>
    <w:rsid w:val="00D43E93"/>
    <w:rsid w:val="00D43EAC"/>
    <w:rsid w:val="00D4459A"/>
    <w:rsid w:val="00D44812"/>
    <w:rsid w:val="00D44D55"/>
    <w:rsid w:val="00D44FA9"/>
    <w:rsid w:val="00D453D3"/>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5CF1"/>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91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23E"/>
    <w:rsid w:val="00DB44D0"/>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0F09"/>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151"/>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A11"/>
    <w:rsid w:val="00DF4DF5"/>
    <w:rsid w:val="00DF4EDE"/>
    <w:rsid w:val="00DF52AF"/>
    <w:rsid w:val="00DF5800"/>
    <w:rsid w:val="00DF59C6"/>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D6F"/>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BD8"/>
    <w:rsid w:val="00E35C93"/>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6DEB"/>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4FE1"/>
    <w:rsid w:val="00E75B65"/>
    <w:rsid w:val="00E75D24"/>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351"/>
    <w:rsid w:val="00E8743A"/>
    <w:rsid w:val="00E87475"/>
    <w:rsid w:val="00E875AC"/>
    <w:rsid w:val="00E876BA"/>
    <w:rsid w:val="00E87AA8"/>
    <w:rsid w:val="00E87B34"/>
    <w:rsid w:val="00E911EF"/>
    <w:rsid w:val="00E9186E"/>
    <w:rsid w:val="00E91B67"/>
    <w:rsid w:val="00E91F19"/>
    <w:rsid w:val="00E92772"/>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2FFD"/>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77C"/>
    <w:rsid w:val="00F22BF2"/>
    <w:rsid w:val="00F23297"/>
    <w:rsid w:val="00F2330D"/>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903"/>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4FDF"/>
    <w:rsid w:val="00F5502B"/>
    <w:rsid w:val="00F5567B"/>
    <w:rsid w:val="00F557DC"/>
    <w:rsid w:val="00F55800"/>
    <w:rsid w:val="00F56199"/>
    <w:rsid w:val="00F56867"/>
    <w:rsid w:val="00F56D88"/>
    <w:rsid w:val="00F56DD1"/>
    <w:rsid w:val="00F5743C"/>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30C"/>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795"/>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07C"/>
    <w:rsid w:val="00F92448"/>
    <w:rsid w:val="00F92D1B"/>
    <w:rsid w:val="00F92EEE"/>
    <w:rsid w:val="00F9327B"/>
    <w:rsid w:val="00F93F6A"/>
    <w:rsid w:val="00F94909"/>
    <w:rsid w:val="00F94D0E"/>
    <w:rsid w:val="00F95297"/>
    <w:rsid w:val="00F95DF0"/>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1BCF"/>
    <w:rsid w:val="00FC225F"/>
    <w:rsid w:val="00FC2307"/>
    <w:rsid w:val="00FC27FF"/>
    <w:rsid w:val="00FC2EE8"/>
    <w:rsid w:val="00FC2F5B"/>
    <w:rsid w:val="00FC33B2"/>
    <w:rsid w:val="00FC3491"/>
    <w:rsid w:val="00FC3DF9"/>
    <w:rsid w:val="00FC3E2B"/>
    <w:rsid w:val="00FC401F"/>
    <w:rsid w:val="00FC4573"/>
    <w:rsid w:val="00FC485D"/>
    <w:rsid w:val="00FC4ECF"/>
    <w:rsid w:val="00FC544A"/>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15011</TotalTime>
  <Pages>25</Pages>
  <Words>56496</Words>
  <Characters>32203</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88522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1780</cp:revision>
  <cp:lastPrinted>2023-01-20T11:43:00Z</cp:lastPrinted>
  <dcterms:created xsi:type="dcterms:W3CDTF">2022-09-21T13:26:00Z</dcterms:created>
  <dcterms:modified xsi:type="dcterms:W3CDTF">2025-03-13T07:28:00Z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