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620" w:rsidRPr="004314A5" w:rsidRDefault="00336620" w:rsidP="00336620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4314A5">
        <w:rPr>
          <w:rStyle w:val="Grietas"/>
        </w:rPr>
        <w:t>ATSAKYMAI Į TIEKĖJŲ KLAUSIMUS</w:t>
      </w:r>
    </w:p>
    <w:p w:rsidR="00336620" w:rsidRPr="004314A5" w:rsidRDefault="001F2FFF" w:rsidP="00336620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>
        <w:rPr>
          <w:rStyle w:val="Grietas"/>
        </w:rPr>
        <w:t>202</w:t>
      </w:r>
      <w:r w:rsidR="00711FF5">
        <w:rPr>
          <w:rStyle w:val="Grietas"/>
        </w:rPr>
        <w:t>5</w:t>
      </w:r>
      <w:r>
        <w:rPr>
          <w:rStyle w:val="Grietas"/>
        </w:rPr>
        <w:t>-0</w:t>
      </w:r>
      <w:r w:rsidR="00711FF5">
        <w:rPr>
          <w:rStyle w:val="Grietas"/>
        </w:rPr>
        <w:t>3</w:t>
      </w:r>
      <w:r>
        <w:rPr>
          <w:rStyle w:val="Grietas"/>
        </w:rPr>
        <w:t>-</w:t>
      </w:r>
      <w:r w:rsidR="00711FF5">
        <w:rPr>
          <w:rStyle w:val="Grietas"/>
        </w:rPr>
        <w:t>13</w:t>
      </w:r>
    </w:p>
    <w:p w:rsidR="00336620" w:rsidRPr="004314A5" w:rsidRDefault="00336620" w:rsidP="00711FF5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</w:rPr>
      </w:pPr>
    </w:p>
    <w:p w:rsidR="00711FF5" w:rsidRDefault="00711FF5" w:rsidP="00711FF5">
      <w:pPr>
        <w:ind w:firstLine="851"/>
        <w:jc w:val="both"/>
      </w:pPr>
      <w:r>
        <w:rPr>
          <w:b/>
          <w:bCs/>
        </w:rPr>
        <w:t>Klausimas.</w:t>
      </w:r>
      <w:r>
        <w:t xml:space="preserve"> Techninėje specifikacijoje TS-02 nurodyta „Montuojamos akustinės lubų plokštės salės patalpoje, formatas 120x60 cm, storis 12 mm. Kabinama prie lubų</w:t>
      </w:r>
      <w:r>
        <w:br/>
        <w:t xml:space="preserve">naudojant 4 </w:t>
      </w:r>
      <w:proofErr w:type="spellStart"/>
      <w:r>
        <w:t>troselius</w:t>
      </w:r>
      <w:proofErr w:type="spellEnd"/>
      <w:r>
        <w:t>, jeigu reikalinga montuojami profilių sistemą išgauti skirtingus aukščius.“ ar tikrai plokštės storis 12 mm ar nėra įsivėlusi klaida. Prašome patikslinti plokštės storį.</w:t>
      </w:r>
    </w:p>
    <w:p w:rsidR="006C21B6" w:rsidRPr="004314A5" w:rsidRDefault="00711FF5" w:rsidP="00711FF5">
      <w:pPr>
        <w:ind w:firstLine="851"/>
        <w:jc w:val="both"/>
      </w:pPr>
      <w:r>
        <w:rPr>
          <w:b/>
          <w:bCs/>
        </w:rPr>
        <w:t>Atsakymas.</w:t>
      </w:r>
      <w:r>
        <w:t xml:space="preserve"> Klaida nėra įsivėlusi,  montuojamos akustinės lubų plokštės salės patalpoje 12 mm storio, matmenys 120 x 60 cm.</w:t>
      </w:r>
    </w:p>
    <w:sectPr w:rsidR="006C21B6" w:rsidRPr="004314A5" w:rsidSect="002475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20"/>
    <w:rsid w:val="001F2FFF"/>
    <w:rsid w:val="002475EC"/>
    <w:rsid w:val="00336620"/>
    <w:rsid w:val="003C072A"/>
    <w:rsid w:val="004314A5"/>
    <w:rsid w:val="005F5D0A"/>
    <w:rsid w:val="006117AC"/>
    <w:rsid w:val="006C21B6"/>
    <w:rsid w:val="00711FF5"/>
    <w:rsid w:val="00751FA9"/>
    <w:rsid w:val="0080319C"/>
    <w:rsid w:val="00917DF7"/>
    <w:rsid w:val="00DF1E19"/>
    <w:rsid w:val="00E244F6"/>
    <w:rsid w:val="00E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EA5C"/>
  <w15:chartTrackingRefBased/>
  <w15:docId w15:val="{9FBF5EF9-B23E-45A1-BCF3-352C7F6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3366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36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34</cp:revision>
  <dcterms:created xsi:type="dcterms:W3CDTF">2022-05-20T06:56:00Z</dcterms:created>
  <dcterms:modified xsi:type="dcterms:W3CDTF">2025-03-13T07:59:00Z</dcterms:modified>
</cp:coreProperties>
</file>