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5FB24408" w:rsidR="006578A7" w:rsidRPr="000D6F5C" w:rsidRDefault="00663330" w:rsidP="006578A7">
      <w:pPr>
        <w:suppressAutoHyphens/>
        <w:spacing w:after="0" w:line="240" w:lineRule="auto"/>
        <w:jc w:val="center"/>
        <w:rPr>
          <w:rFonts w:ascii="Times New Roman" w:eastAsia="Times New Roman" w:hAnsi="Times New Roman" w:cs="Times New Roman"/>
          <w:b/>
          <w:sz w:val="24"/>
          <w:szCs w:val="24"/>
        </w:rPr>
      </w:pPr>
      <w:bookmarkStart w:id="0" w:name="_Hlk190870388"/>
      <w:r w:rsidRPr="00663330">
        <w:rPr>
          <w:rFonts w:ascii="Times New Roman" w:eastAsia="Times New Roman" w:hAnsi="Times New Roman" w:cs="Times New Roman"/>
          <w:b/>
          <w:bCs/>
          <w:sz w:val="24"/>
          <w:szCs w:val="24"/>
        </w:rPr>
        <w:t>DAUGIABUČI</w:t>
      </w:r>
      <w:r>
        <w:rPr>
          <w:rFonts w:ascii="Times New Roman" w:eastAsia="Times New Roman" w:hAnsi="Times New Roman" w:cs="Times New Roman"/>
          <w:b/>
          <w:bCs/>
          <w:sz w:val="24"/>
          <w:szCs w:val="24"/>
        </w:rPr>
        <w:t>Ų</w:t>
      </w:r>
      <w:r w:rsidRPr="00663330">
        <w:rPr>
          <w:rFonts w:ascii="Times New Roman" w:eastAsia="Times New Roman" w:hAnsi="Times New Roman" w:cs="Times New Roman"/>
          <w:b/>
          <w:bCs/>
          <w:sz w:val="24"/>
          <w:szCs w:val="24"/>
        </w:rPr>
        <w:t xml:space="preserve"> NAM</w:t>
      </w:r>
      <w:r>
        <w:rPr>
          <w:rFonts w:ascii="Times New Roman" w:eastAsia="Times New Roman" w:hAnsi="Times New Roman" w:cs="Times New Roman"/>
          <w:b/>
          <w:bCs/>
          <w:sz w:val="24"/>
          <w:szCs w:val="24"/>
        </w:rPr>
        <w:t>Ų</w:t>
      </w:r>
      <w:r w:rsidRPr="00663330">
        <w:rPr>
          <w:rFonts w:ascii="Times New Roman" w:eastAsia="Times New Roman" w:hAnsi="Times New Roman" w:cs="Times New Roman"/>
          <w:b/>
          <w:bCs/>
          <w:sz w:val="24"/>
          <w:szCs w:val="24"/>
        </w:rPr>
        <w:t xml:space="preserve"> ATNAUJINIMO (MODERNIZAVIMO)</w:t>
      </w:r>
      <w:r>
        <w:rPr>
          <w:rFonts w:ascii="Times New Roman" w:eastAsia="Times New Roman" w:hAnsi="Times New Roman" w:cs="Times New Roman"/>
          <w:sz w:val="24"/>
          <w:szCs w:val="24"/>
        </w:rPr>
        <w:t xml:space="preserve"> </w:t>
      </w:r>
      <w:bookmarkEnd w:id="0"/>
      <w:r w:rsidR="000D6F5C" w:rsidRPr="000D6F5C">
        <w:rPr>
          <w:rFonts w:ascii="Times New Roman" w:eastAsia="MS Mincho" w:hAnsi="Times New Roman" w:cs="Times New Roman"/>
          <w:b/>
          <w:sz w:val="24"/>
          <w:szCs w:val="24"/>
          <w:lang w:eastAsia="ja-JP"/>
        </w:rPr>
        <w:t>INVESTICIJŲ PLANŲ IR ENERGINIO NAUDINGUMO SERTIFIKATŲ RENGIMO PASLAUGŲ</w:t>
      </w:r>
      <w:r w:rsidR="006578A7" w:rsidRPr="000D6F5C">
        <w:rPr>
          <w:rFonts w:ascii="Times New Roman" w:eastAsia="Times New Roman" w:hAnsi="Times New Roman" w:cs="Times New Roman"/>
          <w:b/>
          <w:sz w:val="24"/>
          <w:szCs w:val="24"/>
        </w:rPr>
        <w:t>,</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29E8D9F2"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E918E7">
        <w:rPr>
          <w:rFonts w:ascii="Times New Roman" w:eastAsia="Times New Roman" w:hAnsi="Times New Roman" w:cs="Times New Roman"/>
          <w:b/>
          <w:sz w:val="24"/>
          <w:szCs w:val="24"/>
        </w:rPr>
        <w:t xml:space="preserve">TARPTAUTINĖS VERTĖS </w:t>
      </w:r>
      <w:r w:rsidRPr="00407AEF">
        <w:rPr>
          <w:rFonts w:ascii="Times New Roman" w:eastAsia="Times New Roman" w:hAnsi="Times New Roman" w:cs="Times New Roman"/>
          <w:b/>
          <w:sz w:val="24"/>
          <w:szCs w:val="24"/>
        </w:rPr>
        <w:t>PIRKIMO 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2F5D44AA"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281FFFA8"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6E9F97F6"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7B95A097"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363EB42C"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7F86EF53"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49D891C1"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p w14:paraId="7C7812C9" w14:textId="3A5984D0"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5759418" w14:textId="760E4EDB"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64304620"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1860B979"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1C8C14F7"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1ECBA965"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0C53FE" w:rsidRPr="00407AEF" w14:paraId="2344D418" w14:textId="77777777" w:rsidTr="00026B65">
        <w:tc>
          <w:tcPr>
            <w:tcW w:w="9828" w:type="dxa"/>
            <w:gridSpan w:val="2"/>
          </w:tcPr>
          <w:p w14:paraId="21C525B8" w14:textId="508A2B6F" w:rsidR="000C53FE" w:rsidRPr="00407AEF" w:rsidRDefault="000C53FE" w:rsidP="00964E72">
            <w:pPr>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360B3905"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19281A" w:rsidRPr="00407AEF" w14:paraId="1614CA7C" w14:textId="77777777" w:rsidTr="00121343">
        <w:tc>
          <w:tcPr>
            <w:tcW w:w="9192" w:type="dxa"/>
          </w:tcPr>
          <w:p w14:paraId="009EE080" w14:textId="6F963430" w:rsidR="0019281A" w:rsidRPr="0019281A" w:rsidRDefault="0019281A" w:rsidP="0019281A">
            <w:pPr>
              <w:rPr>
                <w:rFonts w:ascii="Times New Roman" w:hAnsi="Times New Roman" w:cs="Times New Roman"/>
                <w:b/>
                <w:caps/>
                <w:sz w:val="24"/>
                <w:szCs w:val="24"/>
              </w:rPr>
            </w:pPr>
            <w:r>
              <w:rPr>
                <w:rFonts w:ascii="Times New Roman" w:eastAsia="Times New Roman" w:hAnsi="Times New Roman" w:cs="Times New Roman"/>
                <w:sz w:val="24"/>
                <w:szCs w:val="24"/>
              </w:rPr>
              <w:t>6</w:t>
            </w:r>
            <w:r w:rsidRPr="0019281A">
              <w:rPr>
                <w:rFonts w:ascii="Times New Roman" w:eastAsia="Times New Roman" w:hAnsi="Times New Roman" w:cs="Times New Roman"/>
                <w:sz w:val="24"/>
                <w:szCs w:val="24"/>
              </w:rPr>
              <w:t>.</w:t>
            </w:r>
            <w:r w:rsidRPr="0019281A">
              <w:rPr>
                <w:rFonts w:ascii="Times New Roman" w:hAnsi="Times New Roman" w:cs="Times New Roman"/>
                <w:sz w:val="24"/>
                <w:szCs w:val="24"/>
              </w:rPr>
              <w:t xml:space="preserve"> </w:t>
            </w:r>
            <w:r>
              <w:rPr>
                <w:rFonts w:ascii="Times New Roman" w:hAnsi="Times New Roman" w:cs="Times New Roman"/>
                <w:sz w:val="24"/>
                <w:szCs w:val="24"/>
              </w:rPr>
              <w:t>U</w:t>
            </w:r>
            <w:r w:rsidRPr="0019281A">
              <w:rPr>
                <w:rFonts w:ascii="Times New Roman" w:hAnsi="Times New Roman" w:cs="Times New Roman"/>
                <w:sz w:val="24"/>
                <w:szCs w:val="24"/>
              </w:rPr>
              <w:t>ž pirkimo sutarties vykdymą atsakingų specialistų sąrašas</w:t>
            </w:r>
          </w:p>
        </w:tc>
        <w:tc>
          <w:tcPr>
            <w:tcW w:w="636" w:type="dxa"/>
          </w:tcPr>
          <w:p w14:paraId="6A172C8B" w14:textId="303EB0E6" w:rsidR="0019281A" w:rsidRPr="00407AEF" w:rsidDel="009A6B01"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6A8ECFF"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998DBC3"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28CB615D" w14:textId="58376B3D" w:rsidR="001A0FC1" w:rsidRPr="00407AEF" w:rsidRDefault="001A0FC1" w:rsidP="006578A7">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kvazisubtiekėjai</w:t>
      </w:r>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79A7A042" w14:textId="77777777" w:rsidR="000D6F5C" w:rsidRPr="000D6F5C" w:rsidRDefault="00B10FC0" w:rsidP="006578A7">
      <w:pPr>
        <w:pStyle w:val="Sraopastraipa"/>
        <w:numPr>
          <w:ilvl w:val="0"/>
          <w:numId w:val="3"/>
        </w:numPr>
        <w:ind w:left="0" w:firstLine="567"/>
        <w:rPr>
          <w:rFonts w:eastAsia="Calibri"/>
          <w:szCs w:val="24"/>
        </w:rPr>
      </w:pPr>
      <w:r w:rsidRPr="00407AEF">
        <w:t>Pirkimo procedūras vykdanti įstaiga (iki pirkimo sutarties pasirašymo) CPO Vilnius – Vilniaus miesto savivaldybės administracija, kodas 188710061, Konstitucijos pr. 3, LT–09601 Vilnius</w:t>
      </w:r>
      <w:bookmarkStart w:id="1" w:name="_Hlk148442059"/>
      <w:r w:rsidRPr="00407AEF">
        <w:t xml:space="preserve">, kuriai suteikta teisė atlikti centrinės perkančiosios organizacijos funkcijas, vykdant Vilniaus miesto savivaldybės kontroliuojamų perkančiųjų organizacijų pirkimus. </w:t>
      </w:r>
      <w:bookmarkEnd w:id="1"/>
    </w:p>
    <w:p w14:paraId="0F72ADDC" w14:textId="700B6394" w:rsidR="006578A7" w:rsidRPr="000D6F5C" w:rsidRDefault="00D671E3" w:rsidP="006578A7">
      <w:pPr>
        <w:pStyle w:val="Sraopastraipa"/>
        <w:numPr>
          <w:ilvl w:val="0"/>
          <w:numId w:val="3"/>
        </w:numPr>
        <w:ind w:left="0" w:firstLine="567"/>
        <w:rPr>
          <w:rFonts w:eastAsia="Calibri"/>
          <w:szCs w:val="24"/>
        </w:rPr>
      </w:pPr>
      <w:r w:rsidRPr="000D6F5C">
        <w:rPr>
          <w:rFonts w:eastAsia="Calibri"/>
          <w:szCs w:val="24"/>
        </w:rPr>
        <w:t xml:space="preserve">Atlikus šį pirkimą bus sukurta DPS. </w:t>
      </w:r>
      <w:r w:rsidR="006578A7" w:rsidRPr="000D6F5C">
        <w:rPr>
          <w:rFonts w:eastAsia="Calibri"/>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w:t>
      </w:r>
      <w:r w:rsidR="000D6F5C" w:rsidRPr="00E918E7">
        <w:rPr>
          <w:rFonts w:eastAsia="Calibri"/>
          <w:iCs/>
          <w:szCs w:val="24"/>
        </w:rPr>
        <w:t xml:space="preserve">perkančioji organizacija </w:t>
      </w:r>
      <w:r w:rsidR="005E3A5C">
        <w:rPr>
          <w:rFonts w:eastAsia="Calibri"/>
          <w:iCs/>
          <w:szCs w:val="24"/>
        </w:rPr>
        <w:t>VŠĮ „Atnaujinkime miestą“</w:t>
      </w:r>
      <w:r w:rsidR="006578A7" w:rsidRPr="009A6B01">
        <w:rPr>
          <w:rFonts w:eastAsia="Calibri"/>
          <w:iCs/>
          <w:szCs w:val="24"/>
        </w:rPr>
        <w:t>.</w:t>
      </w:r>
      <w:r w:rsidR="006578A7" w:rsidRPr="009A6B01">
        <w:rPr>
          <w:rFonts w:eastAsia="Calibri"/>
          <w:szCs w:val="24"/>
        </w:rPr>
        <w:t xml:space="preserve"> </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Tiekėjų skaičius DPS neribojamas, paraiškas tiekėjai gali teikti per visą DPS galiojimo laikotarpį.</w:t>
      </w:r>
    </w:p>
    <w:p w14:paraId="53C4B8C5" w14:textId="0F82860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0D6F5C">
        <w:rPr>
          <w:rFonts w:ascii="Times New Roman" w:eastAsia="Times New Roman" w:hAnsi="Times New Roman" w:cs="Times New Roman"/>
          <w:sz w:val="24"/>
          <w:szCs w:val="24"/>
        </w:rPr>
        <w:t>CPO LT kataloge tokių paslaugų modulio nėra</w:t>
      </w:r>
      <w:r w:rsidRPr="00407AEF">
        <w:rPr>
          <w:rFonts w:ascii="Times New Roman" w:eastAsia="Times New Roman" w:hAnsi="Times New Roman" w:cs="Times New Roman"/>
          <w:sz w:val="24"/>
          <w:szCs w:val="24"/>
        </w:rPr>
        <w:t>.</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ex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07AEF">
        <w:rPr>
          <w:rFonts w:ascii="Times New Roman" w:eastAsia="Times New Roman" w:hAnsi="Times New Roman" w:cs="Times New Roman"/>
          <w:i/>
          <w:sz w:val="24"/>
          <w:szCs w:val="24"/>
        </w:rPr>
        <w:t>ex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52B05EED"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paslaugų teikimo</w:t>
      </w:r>
      <w:r w:rsidR="000A53F1">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380C04B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bookmarkStart w:id="2" w:name="_Hlk190870458"/>
      <w:r w:rsidR="00663330">
        <w:rPr>
          <w:rFonts w:ascii="Times New Roman" w:eastAsia="Times New Roman" w:hAnsi="Times New Roman" w:cs="Times New Roman"/>
          <w:sz w:val="24"/>
          <w:szCs w:val="24"/>
        </w:rPr>
        <w:t>D</w:t>
      </w:r>
      <w:r w:rsidR="00663330" w:rsidRPr="00663330">
        <w:rPr>
          <w:rFonts w:ascii="Times New Roman" w:eastAsia="Times New Roman" w:hAnsi="Times New Roman" w:cs="Times New Roman"/>
          <w:sz w:val="24"/>
          <w:szCs w:val="24"/>
        </w:rPr>
        <w:t>augiabučių namų atnaujinimo (modernizavimo)</w:t>
      </w:r>
      <w:bookmarkEnd w:id="2"/>
      <w:r w:rsidR="00663330" w:rsidRPr="00663330">
        <w:rPr>
          <w:rFonts w:ascii="Times New Roman" w:eastAsia="Times New Roman" w:hAnsi="Times New Roman" w:cs="Times New Roman"/>
          <w:sz w:val="24"/>
          <w:szCs w:val="24"/>
        </w:rPr>
        <w:t xml:space="preserve"> </w:t>
      </w:r>
      <w:r w:rsidR="00663330">
        <w:rPr>
          <w:rFonts w:ascii="Times New Roman" w:hAnsi="Times New Roman" w:cs="Times New Roman"/>
          <w:sz w:val="24"/>
          <w:szCs w:val="24"/>
        </w:rPr>
        <w:t>i</w:t>
      </w:r>
      <w:r w:rsidR="000D6F5C" w:rsidRPr="000D6F5C">
        <w:rPr>
          <w:rFonts w:ascii="Times New Roman" w:hAnsi="Times New Roman" w:cs="Times New Roman"/>
          <w:sz w:val="24"/>
          <w:szCs w:val="24"/>
        </w:rPr>
        <w:t xml:space="preserve">nvesticijų planų ir energinio naudingumo sertifikatų rengimo paslaugos </w:t>
      </w:r>
      <w:r w:rsidRPr="00407AEF">
        <w:rPr>
          <w:rFonts w:ascii="Times New Roman" w:eastAsia="Times New Roman" w:hAnsi="Times New Roman" w:cs="Times New Roman"/>
          <w:sz w:val="24"/>
          <w:szCs w:val="24"/>
        </w:rPr>
        <w:t>(toliau –</w:t>
      </w:r>
      <w:r w:rsidR="000D6F5C" w:rsidRPr="009A6B01">
        <w:rPr>
          <w:rFonts w:ascii="Times New Roman" w:eastAsia="Times New Roman" w:hAnsi="Times New Roman" w:cs="Times New Roman"/>
          <w:sz w:val="24"/>
          <w:szCs w:val="24"/>
        </w:rPr>
        <w:t xml:space="preserve"> </w:t>
      </w:r>
      <w:r w:rsidRPr="00E918E7">
        <w:rPr>
          <w:rFonts w:ascii="Times New Roman" w:eastAsia="Times New Roman" w:hAnsi="Times New Roman" w:cs="Times New Roman"/>
          <w:sz w:val="24"/>
          <w:szCs w:val="24"/>
        </w:rPr>
        <w:t>paslaugos</w:t>
      </w:r>
      <w:r w:rsidR="00B10FC0" w:rsidRPr="00407AEF">
        <w:rPr>
          <w:rFonts w:ascii="Times New Roman" w:eastAsia="Times New Roman" w:hAnsi="Times New Roman" w:cs="Times New Roman"/>
          <w:sz w:val="24"/>
          <w:szCs w:val="24"/>
        </w:rPr>
        <w:t>, pirkimo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 xml:space="preserve">(-čių)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56191978" w14:textId="77777777" w:rsidR="000D6F5C" w:rsidRDefault="006578A7" w:rsidP="000A53F1">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skirstomas į </w:t>
      </w:r>
      <w:r w:rsidR="000D6F5C" w:rsidRPr="00E918E7">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kategorijas: </w:t>
      </w:r>
    </w:p>
    <w:p w14:paraId="4816194C" w14:textId="5152D64F" w:rsidR="000D6F5C" w:rsidRPr="000D6F5C" w:rsidRDefault="000D6F5C" w:rsidP="00CE7D08">
      <w:pPr>
        <w:pStyle w:val="Sraopastraipa"/>
        <w:numPr>
          <w:ilvl w:val="1"/>
          <w:numId w:val="3"/>
        </w:numPr>
        <w:suppressAutoHyphens/>
        <w:ind w:left="0" w:firstLine="567"/>
        <w:rPr>
          <w:szCs w:val="24"/>
        </w:rPr>
      </w:pPr>
      <w:bookmarkStart w:id="3" w:name="_Hlk189660263"/>
      <w:r w:rsidRPr="000D6F5C">
        <w:rPr>
          <w:b/>
          <w:bCs/>
          <w:szCs w:val="24"/>
        </w:rPr>
        <w:t>1 kategorija</w:t>
      </w:r>
      <w:r w:rsidRPr="000D6F5C">
        <w:rPr>
          <w:szCs w:val="24"/>
        </w:rPr>
        <w:t xml:space="preserve"> (</w:t>
      </w:r>
      <w:r w:rsidR="00663330" w:rsidRPr="00663330">
        <w:rPr>
          <w:szCs w:val="24"/>
        </w:rPr>
        <w:t>Daugiabučių namų atnaujinimo (modernizavimo)</w:t>
      </w:r>
      <w:r w:rsidR="00663330">
        <w:rPr>
          <w:szCs w:val="24"/>
        </w:rPr>
        <w:t xml:space="preserve"> i</w:t>
      </w:r>
      <w:r w:rsidRPr="000D6F5C">
        <w:rPr>
          <w:szCs w:val="24"/>
        </w:rPr>
        <w:t xml:space="preserve">nvesticijų planų rengimo paslaugos): </w:t>
      </w:r>
      <w:r w:rsidR="00663330">
        <w:rPr>
          <w:szCs w:val="24"/>
        </w:rPr>
        <w:t>D</w:t>
      </w:r>
      <w:r w:rsidR="00663330" w:rsidRPr="00663330">
        <w:rPr>
          <w:szCs w:val="24"/>
        </w:rPr>
        <w:t>augiabučių namų atnaujinimo (modernizavimo)</w:t>
      </w:r>
      <w:r w:rsidR="00663330">
        <w:rPr>
          <w:szCs w:val="24"/>
        </w:rPr>
        <w:t xml:space="preserve"> i</w:t>
      </w:r>
      <w:r w:rsidRPr="000D6F5C">
        <w:rPr>
          <w:szCs w:val="24"/>
        </w:rPr>
        <w:t>nvesticijų planų parengimo paslaugos, įskaitant koregavimą pagal Užsakovo pateiktas pastabas;</w:t>
      </w:r>
    </w:p>
    <w:p w14:paraId="0F21F955" w14:textId="7CEB69BD" w:rsidR="000D6F5C" w:rsidRPr="000D6F5C" w:rsidRDefault="000D6F5C" w:rsidP="00CE7D08">
      <w:pPr>
        <w:pStyle w:val="Sraopastraipa"/>
        <w:numPr>
          <w:ilvl w:val="1"/>
          <w:numId w:val="3"/>
        </w:numPr>
        <w:suppressAutoHyphens/>
        <w:ind w:left="0" w:firstLine="567"/>
        <w:rPr>
          <w:szCs w:val="24"/>
        </w:rPr>
      </w:pPr>
      <w:r w:rsidRPr="000D6F5C">
        <w:rPr>
          <w:b/>
          <w:bCs/>
          <w:szCs w:val="24"/>
        </w:rPr>
        <w:t>2 kategorija</w:t>
      </w:r>
      <w:r w:rsidRPr="000D6F5C">
        <w:rPr>
          <w:szCs w:val="24"/>
        </w:rPr>
        <w:t xml:space="preserve"> (</w:t>
      </w:r>
      <w:r w:rsidR="00663330" w:rsidRPr="00663330">
        <w:rPr>
          <w:szCs w:val="24"/>
        </w:rPr>
        <w:t>Daugiabučių namų atnaujinimo (modernizavimo)</w:t>
      </w:r>
      <w:r w:rsidR="00663330">
        <w:rPr>
          <w:szCs w:val="24"/>
        </w:rPr>
        <w:t xml:space="preserve"> e</w:t>
      </w:r>
      <w:r w:rsidRPr="000D6F5C">
        <w:rPr>
          <w:szCs w:val="24"/>
        </w:rPr>
        <w:t xml:space="preserve">nerginio naudingumo sertifikatų rengimo paslaugos): </w:t>
      </w:r>
      <w:r w:rsidR="00663330" w:rsidRPr="00663330">
        <w:rPr>
          <w:szCs w:val="24"/>
        </w:rPr>
        <w:t>Daugiabučių namų atnaujinimo (modernizavimo)</w:t>
      </w:r>
      <w:r w:rsidR="00663330">
        <w:rPr>
          <w:szCs w:val="24"/>
        </w:rPr>
        <w:t xml:space="preserve"> e</w:t>
      </w:r>
      <w:r w:rsidRPr="000D6F5C">
        <w:rPr>
          <w:szCs w:val="24"/>
        </w:rPr>
        <w:t xml:space="preserve">nerginio naudingumo sertifikatų parengimo paslaugos; </w:t>
      </w:r>
    </w:p>
    <w:p w14:paraId="3BAC21CD" w14:textId="39B8E64B" w:rsidR="006578A7" w:rsidRPr="000D6F5C" w:rsidRDefault="000D6F5C" w:rsidP="00CE7D08">
      <w:pPr>
        <w:pStyle w:val="Sraopastraipa"/>
        <w:numPr>
          <w:ilvl w:val="1"/>
          <w:numId w:val="3"/>
        </w:numPr>
        <w:suppressAutoHyphens/>
        <w:ind w:left="0" w:firstLine="567"/>
        <w:rPr>
          <w:szCs w:val="24"/>
        </w:rPr>
      </w:pPr>
      <w:r w:rsidRPr="000D6F5C">
        <w:rPr>
          <w:b/>
          <w:bCs/>
          <w:szCs w:val="24"/>
        </w:rPr>
        <w:t>3 kategorija</w:t>
      </w:r>
      <w:r w:rsidRPr="000D6F5C">
        <w:rPr>
          <w:szCs w:val="24"/>
        </w:rPr>
        <w:t xml:space="preserve"> (</w:t>
      </w:r>
      <w:r w:rsidR="00663330">
        <w:rPr>
          <w:szCs w:val="24"/>
        </w:rPr>
        <w:t>D</w:t>
      </w:r>
      <w:r w:rsidR="00663330" w:rsidRPr="00663330">
        <w:rPr>
          <w:szCs w:val="24"/>
        </w:rPr>
        <w:t>augiabučių namų atnaujinimo (modernizavimo)</w:t>
      </w:r>
      <w:r w:rsidR="00663330">
        <w:rPr>
          <w:szCs w:val="24"/>
        </w:rPr>
        <w:t xml:space="preserve"> i</w:t>
      </w:r>
      <w:r w:rsidRPr="000D6F5C">
        <w:rPr>
          <w:szCs w:val="24"/>
        </w:rPr>
        <w:t xml:space="preserve">nvesticijų planų ir energinio naudingumo sertifikatų rengimo paslaugos): </w:t>
      </w:r>
      <w:r w:rsidR="00663330">
        <w:rPr>
          <w:szCs w:val="24"/>
        </w:rPr>
        <w:t>D</w:t>
      </w:r>
      <w:r w:rsidR="00663330" w:rsidRPr="00663330">
        <w:rPr>
          <w:szCs w:val="24"/>
        </w:rPr>
        <w:t>augiabučių namų atnaujinimo (modernizavimo)</w:t>
      </w:r>
      <w:r w:rsidR="00663330">
        <w:rPr>
          <w:szCs w:val="24"/>
        </w:rPr>
        <w:t xml:space="preserve"> i</w:t>
      </w:r>
      <w:r w:rsidRPr="000D6F5C">
        <w:rPr>
          <w:szCs w:val="24"/>
        </w:rPr>
        <w:t xml:space="preserve">nvesticijų planų ir energinio naudingumo sertifikatų parengimo paslaugos, įskaitant </w:t>
      </w:r>
      <w:bookmarkEnd w:id="3"/>
      <w:r w:rsidRPr="000D6F5C">
        <w:rPr>
          <w:szCs w:val="24"/>
        </w:rPr>
        <w:t>koregavimą pagal Užsakovo pateiktas pastabas.</w:t>
      </w:r>
    </w:p>
    <w:p w14:paraId="5F56A2D3" w14:textId="77777777" w:rsidR="000D6F5C" w:rsidRPr="000D6F5C" w:rsidRDefault="006578A7" w:rsidP="000A53F1">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55999BD3" w14:textId="4F3CBB43" w:rsidR="006578A7" w:rsidRPr="000D6F5C" w:rsidRDefault="000D6F5C" w:rsidP="00CE7D08">
      <w:pPr>
        <w:pStyle w:val="Sraopastraipa"/>
        <w:numPr>
          <w:ilvl w:val="1"/>
          <w:numId w:val="3"/>
        </w:numPr>
        <w:suppressAutoHyphens/>
        <w:ind w:left="0" w:firstLine="567"/>
        <w:rPr>
          <w:i/>
          <w:szCs w:val="24"/>
        </w:rPr>
      </w:pPr>
      <w:r w:rsidRPr="000D6F5C">
        <w:rPr>
          <w:b/>
          <w:bCs/>
          <w:szCs w:val="24"/>
        </w:rPr>
        <w:t>1 kategorija</w:t>
      </w:r>
      <w:r>
        <w:rPr>
          <w:b/>
          <w:bCs/>
          <w:szCs w:val="24"/>
        </w:rPr>
        <w:t xml:space="preserve"> – </w:t>
      </w:r>
      <w:r w:rsidR="002E5B90">
        <w:rPr>
          <w:b/>
          <w:bCs/>
          <w:szCs w:val="24"/>
        </w:rPr>
        <w:t>1</w:t>
      </w:r>
      <w:r>
        <w:rPr>
          <w:b/>
          <w:bCs/>
          <w:szCs w:val="24"/>
        </w:rPr>
        <w:t>00 000 Eur be PVM;</w:t>
      </w:r>
    </w:p>
    <w:p w14:paraId="63FC1B59" w14:textId="44DA4841" w:rsidR="000D6F5C" w:rsidRPr="000D6F5C" w:rsidRDefault="000D6F5C" w:rsidP="00CE7D08">
      <w:pPr>
        <w:pStyle w:val="Sraopastraipa"/>
        <w:numPr>
          <w:ilvl w:val="1"/>
          <w:numId w:val="3"/>
        </w:numPr>
        <w:suppressAutoHyphens/>
        <w:ind w:left="0" w:firstLine="567"/>
        <w:rPr>
          <w:i/>
          <w:szCs w:val="24"/>
        </w:rPr>
      </w:pPr>
      <w:r>
        <w:rPr>
          <w:b/>
          <w:bCs/>
          <w:szCs w:val="24"/>
        </w:rPr>
        <w:t>2</w:t>
      </w:r>
      <w:r w:rsidRPr="000D6F5C">
        <w:rPr>
          <w:b/>
          <w:bCs/>
          <w:szCs w:val="24"/>
        </w:rPr>
        <w:t xml:space="preserve"> kategorija</w:t>
      </w:r>
      <w:r>
        <w:rPr>
          <w:b/>
          <w:bCs/>
          <w:szCs w:val="24"/>
        </w:rPr>
        <w:t xml:space="preserve"> – </w:t>
      </w:r>
      <w:r w:rsidR="002E5B90">
        <w:rPr>
          <w:b/>
          <w:bCs/>
          <w:szCs w:val="24"/>
        </w:rPr>
        <w:t>3</w:t>
      </w:r>
      <w:r>
        <w:rPr>
          <w:b/>
          <w:bCs/>
          <w:szCs w:val="24"/>
        </w:rPr>
        <w:t>00 000 Eur be PVM;</w:t>
      </w:r>
    </w:p>
    <w:p w14:paraId="7FBDDBA2" w14:textId="2458DCE4" w:rsidR="000D6F5C" w:rsidRPr="000D6F5C" w:rsidRDefault="000D6F5C" w:rsidP="00CE7D08">
      <w:pPr>
        <w:pStyle w:val="Sraopastraipa"/>
        <w:numPr>
          <w:ilvl w:val="1"/>
          <w:numId w:val="3"/>
        </w:numPr>
        <w:suppressAutoHyphens/>
        <w:ind w:left="0" w:firstLine="567"/>
        <w:rPr>
          <w:i/>
          <w:szCs w:val="24"/>
        </w:rPr>
      </w:pPr>
      <w:r>
        <w:rPr>
          <w:b/>
          <w:bCs/>
          <w:szCs w:val="24"/>
        </w:rPr>
        <w:t>3 kategorij</w:t>
      </w:r>
      <w:r w:rsidR="002E5B90">
        <w:rPr>
          <w:b/>
          <w:bCs/>
          <w:szCs w:val="24"/>
        </w:rPr>
        <w:t>a</w:t>
      </w:r>
      <w:r>
        <w:rPr>
          <w:b/>
          <w:bCs/>
          <w:szCs w:val="24"/>
        </w:rPr>
        <w:t xml:space="preserve"> </w:t>
      </w:r>
      <w:r w:rsidR="002E5B90">
        <w:rPr>
          <w:b/>
          <w:bCs/>
          <w:szCs w:val="24"/>
        </w:rPr>
        <w:t xml:space="preserve">– </w:t>
      </w:r>
      <w:r w:rsidR="00015810">
        <w:rPr>
          <w:b/>
          <w:bCs/>
          <w:szCs w:val="24"/>
          <w:lang w:val="en-US"/>
        </w:rPr>
        <w:t>1 0</w:t>
      </w:r>
      <w:r w:rsidR="002E5B90">
        <w:rPr>
          <w:b/>
          <w:bCs/>
          <w:szCs w:val="24"/>
        </w:rPr>
        <w:t>00 000,00 Eur be PVM.</w:t>
      </w:r>
    </w:p>
    <w:p w14:paraId="00FBCC24" w14:textId="65813C61" w:rsidR="006578A7" w:rsidRPr="00407AEF" w:rsidRDefault="006578A7" w:rsidP="000A53F1">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4"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5" w:name="_Ref115773801"/>
      <w:r w:rsidRPr="00407AEF">
        <w:rPr>
          <w:rFonts w:ascii="Times New Roman" w:eastAsia="Times New Roman" w:hAnsi="Times New Roman" w:cs="Times New Roman"/>
          <w:sz w:val="24"/>
          <w:szCs w:val="24"/>
        </w:rPr>
        <w:lastRenderedPageBreak/>
        <w:t>Perkančioji organizacija nereikalauja, kad esmines užduotis atliktų pats pasiūlymą pateikęs dalyvis, o jeigu pasiūlymą pateikė tiekėjų grupė, – tos grupės partneris.</w:t>
      </w:r>
      <w:bookmarkEnd w:id="4"/>
      <w:bookmarkEnd w:id="5"/>
    </w:p>
    <w:p w14:paraId="7FDBDA06" w14:textId="2CBA290F"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terminas</w:t>
      </w:r>
      <w:r w:rsidR="000A53F1">
        <w:rPr>
          <w:rFonts w:ascii="Times New Roman" w:eastAsia="Times New Roman" w:hAnsi="Times New Roman" w:cs="Times New Roman"/>
          <w:sz w:val="24"/>
          <w:szCs w:val="24"/>
        </w:rPr>
        <w:t xml:space="preserve"> kiekvienoje kategorijoje</w:t>
      </w:r>
      <w:r w:rsidRPr="00407AEF">
        <w:rPr>
          <w:rFonts w:ascii="Times New Roman" w:eastAsia="Times New Roman" w:hAnsi="Times New Roman" w:cs="Times New Roman"/>
          <w:sz w:val="24"/>
          <w:szCs w:val="24"/>
        </w:rPr>
        <w:t xml:space="preserve"> –</w:t>
      </w:r>
      <w:r w:rsidRPr="009A6B01">
        <w:rPr>
          <w:rFonts w:ascii="Times New Roman" w:eastAsia="Times New Roman" w:hAnsi="Times New Roman" w:cs="Times New Roman"/>
          <w:sz w:val="24"/>
          <w:szCs w:val="24"/>
        </w:rPr>
        <w:t xml:space="preserve"> </w:t>
      </w:r>
      <w:r w:rsidR="002E5B90" w:rsidRPr="00E918E7">
        <w:rPr>
          <w:rFonts w:ascii="Times New Roman" w:eastAsia="Times New Roman" w:hAnsi="Times New Roman" w:cs="Times New Roman"/>
          <w:sz w:val="24"/>
          <w:szCs w:val="24"/>
        </w:rPr>
        <w:t>36</w:t>
      </w:r>
      <w:r w:rsidRPr="009A6B01">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mėnesiai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3B9B12B0" w14:textId="77777777" w:rsidR="002E5B90" w:rsidRPr="00407AEF" w:rsidRDefault="002E5B90"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 xml:space="preserve">Šiame pirkime bus tikrinami visų paraiškas pateikusių tiekėjų pašalinimo pagrindai ir </w:t>
      </w:r>
      <w:r w:rsidRPr="004A4F5E">
        <w:rPr>
          <w:rFonts w:ascii="Times New Roman" w:eastAsia="Times New Roman" w:hAnsi="Times New Roman" w:cs="Times New Roman"/>
          <w:sz w:val="24"/>
          <w:szCs w:val="24"/>
        </w:rPr>
        <w:t>atitiktis kvalifikacijos reikalavimams</w:t>
      </w:r>
      <w:r w:rsidRPr="00407AEF">
        <w:rPr>
          <w:rFonts w:ascii="Times New Roman" w:eastAsia="Times New Roman" w:hAnsi="Times New Roman" w:cs="Times New Roman"/>
          <w:sz w:val="24"/>
          <w:szCs w:val="24"/>
        </w:rPr>
        <w:t>.</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Hlk148443090"/>
      <w:r w:rsidRPr="00407AEF">
        <w:rPr>
          <w:rFonts w:ascii="Times New Roman" w:eastAsia="Times New Roman" w:hAnsi="Times New Roman" w:cs="Times New Roman"/>
          <w:sz w:val="24"/>
          <w:szCs w:val="24"/>
        </w:rPr>
        <w:t>kiekvienas finansinio ir ekonominio pajėgumo atitikčiai pasitelkiamas subjektas</w:t>
      </w:r>
      <w:bookmarkEnd w:id="6"/>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9"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0"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lastRenderedPageBreak/>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tiekėjas negali pateikti reikalaujamų dokumentų, nes valstybėje narėje ar atitinkamoje šalyje tokie dokumentai neišduodami arba toje šalyje išduodami dokumentai neapima visų pirkimo sąlygų 3 priedo 1, 2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8"/>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10" w:name="_Ref492642706"/>
      <w:bookmarkEnd w:id="7"/>
      <w:bookmarkEnd w:id="9"/>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11"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10"/>
      <w:bookmarkEnd w:id="11"/>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3C981B3A" w:rsidR="006578A7" w:rsidRPr="009956B6" w:rsidRDefault="006578A7" w:rsidP="00347192">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2" w:name="_Ref148426843"/>
      <w:r w:rsidRPr="009956B6">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2"/>
    </w:p>
    <w:p w14:paraId="4DD27DC6" w14:textId="77777777" w:rsidR="00347192" w:rsidRPr="00407AEF" w:rsidRDefault="00347192" w:rsidP="00347192">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w:t>
      </w:r>
      <w:r w:rsidRPr="00407AEF">
        <w:rPr>
          <w:rFonts w:ascii="Times New Roman" w:eastAsia="Calibri" w:hAnsi="Times New Roman" w:cs="Times New Roman"/>
          <w:sz w:val="24"/>
          <w:szCs w:val="24"/>
        </w:rPr>
        <w:lastRenderedPageBreak/>
        <w:t>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3" w:name="_Hlk163626126"/>
      <w:r w:rsidR="0074477C" w:rsidRPr="00407AEF">
        <w:rPr>
          <w:rFonts w:eastAsia="Calibri"/>
          <w:szCs w:val="24"/>
        </w:rPr>
        <w:t>(tais atvejais, jeigu jo vykdomos pirkimo sutarties vertės dalis yra didesnė kaip 10 proc.) ir</w:t>
      </w:r>
      <w:bookmarkEnd w:id="13"/>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4" w:name="_Ref133054332"/>
      <w:r w:rsidRPr="00407AEF">
        <w:rPr>
          <w:rFonts w:eastAsia="Calibri"/>
          <w:szCs w:val="24"/>
        </w:rPr>
        <w:t>Rusijos pilietis, fizinis ar juridinis asmuo, subjektas ar organizacija, įsisteigęs Rusijoje;</w:t>
      </w:r>
      <w:bookmarkEnd w:id="14"/>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5"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5"/>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6"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6"/>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7"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7"/>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Moldovos Respublikos Vyriausybės nekontroliuojama Padniestrės teritorija;</w:t>
      </w:r>
    </w:p>
    <w:p w14:paraId="36E20621"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Sakartvelo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8" w:name="_Ref177474445"/>
      <w:r w:rsidRPr="00407AEF">
        <w:rPr>
          <w:rFonts w:eastAsia="Calibri"/>
          <w:szCs w:val="24"/>
        </w:rPr>
        <w:lastRenderedPageBreak/>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8"/>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64049EA8"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 xml:space="preserve">Tuo atveju, jei tiekėjų grupės pasiūlymas bus pripažintas laimėjusiu konkretų pirkimą pagal DPS, perkančioji organizacija palaikys ryšius tik su atsakingu partneriu, su juo bus sudaroma </w:t>
      </w:r>
      <w:r w:rsidRPr="00407AEF">
        <w:rPr>
          <w:rFonts w:ascii="Times New Roman" w:eastAsia="Times New Roman" w:hAnsi="Times New Roman" w:cs="Times New Roman"/>
          <w:sz w:val="24"/>
          <w:szCs w:val="20"/>
        </w:rPr>
        <w:lastRenderedPageBreak/>
        <w:t>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00967C18" w:rsidR="006578A7" w:rsidRPr="006227BC" w:rsidRDefault="006578A7" w:rsidP="006227BC">
      <w:pPr>
        <w:pStyle w:val="Sraopastraipa"/>
        <w:numPr>
          <w:ilvl w:val="0"/>
          <w:numId w:val="3"/>
        </w:numPr>
        <w:suppressAutoHyphens/>
        <w:ind w:left="0" w:firstLine="567"/>
      </w:pPr>
      <w:r w:rsidRPr="006227BC">
        <w:t>Tiekėjai turi įsivertinti, kad DPS vykdant konkrečius pirkimus nebus galima keisti tiekėjų grupės partnerių, todėl partnerius tiekėjas turi rinktis atsakingai.</w:t>
      </w:r>
      <w:r w:rsidR="006227BC" w:rsidRPr="006227BC">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Paraiška turi būti pateikiama lietuvių kalba. Su užsienio kalbomis (išskyrus anglų kalbą) pateikiamais dokumentais paraiškoje turi būti pateiktas jų vertimas į lietuvių kalbą, patvirtintas </w:t>
      </w:r>
      <w:r w:rsidRPr="00407AEF">
        <w:rPr>
          <w:rFonts w:ascii="Times New Roman" w:eastAsia="Times New Roman" w:hAnsi="Times New Roman" w:cs="Times New Roman"/>
          <w:sz w:val="24"/>
          <w:szCs w:val="24"/>
        </w:rPr>
        <w:lastRenderedPageBreak/>
        <w:t>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0521C01D"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subtiekėjas, kurio pajėgumais, t. y. siekdamas atitikti kvalifikacijos reikalavimus, ketina remtis tiekėjas</w:t>
      </w:r>
      <w:bookmarkStart w:id="19"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9"/>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7BB4504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1669E4" w:rsidRPr="00407AEF">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lastRenderedPageBreak/>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20"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20"/>
    </w:p>
    <w:p w14:paraId="2DEB1649" w14:textId="2047799C"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396CFC6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251AD68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11A3CE5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w:t>
      </w:r>
      <w:r w:rsidRPr="00407AEF">
        <w:rPr>
          <w:rFonts w:ascii="Times New Roman" w:eastAsia="Times New Roman" w:hAnsi="Times New Roman" w:cs="Times New Roman"/>
          <w:sz w:val="24"/>
          <w:szCs w:val="24"/>
          <w:lang w:eastAsia="lt-LT"/>
        </w:rPr>
        <w:lastRenderedPageBreak/>
        <w:t>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407AEF">
        <w:rPr>
          <w:rFonts w:ascii="Times New Roman" w:eastAsia="Times New Roman" w:hAnsi="Times New Roman" w:cs="Times New Roman"/>
          <w:sz w:val="24"/>
          <w:szCs w:val="24"/>
        </w:rPr>
        <w:lastRenderedPageBreak/>
        <w:t>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31095913" w:rsidR="006578A7" w:rsidRPr="00540202" w:rsidRDefault="006578A7" w:rsidP="00291515">
      <w:pPr>
        <w:numPr>
          <w:ilvl w:val="1"/>
          <w:numId w:val="3"/>
        </w:numPr>
        <w:spacing w:after="0" w:line="240" w:lineRule="auto"/>
        <w:ind w:left="0" w:firstLine="567"/>
        <w:jc w:val="both"/>
        <w:rPr>
          <w:rFonts w:ascii="Times New Roman" w:eastAsia="Times New Roman" w:hAnsi="Times New Roman" w:cs="Times New Roman"/>
          <w:b/>
          <w:sz w:val="24"/>
          <w:szCs w:val="24"/>
        </w:rPr>
      </w:pPr>
      <w:r w:rsidRPr="00540202">
        <w:rPr>
          <w:rFonts w:ascii="Times New Roman" w:eastAsia="Times New Roman" w:hAnsi="Times New Roman" w:cs="Times New Roman"/>
          <w:sz w:val="24"/>
          <w:szCs w:val="24"/>
        </w:rPr>
        <w:t xml:space="preserve">techniniais klausimais </w:t>
      </w:r>
      <w:r w:rsidR="00540202" w:rsidRPr="00540202">
        <w:rPr>
          <w:rFonts w:ascii="Times New Roman" w:eastAsia="Times New Roman" w:hAnsi="Times New Roman" w:cs="Times New Roman"/>
          <w:sz w:val="24"/>
          <w:szCs w:val="24"/>
        </w:rPr>
        <w:t>VšĮ „Atnaujinkime miestą“ Projektų plėtros skyriaus vadovė Gintarė Šmaukštė</w:t>
      </w:r>
      <w:r w:rsidR="00540202">
        <w:rPr>
          <w:rFonts w:ascii="Times New Roman" w:eastAsia="Times New Roman" w:hAnsi="Times New Roman" w:cs="Times New Roman"/>
          <w:sz w:val="24"/>
          <w:szCs w:val="24"/>
        </w:rPr>
        <w:t xml:space="preserve">, Panerių g </w:t>
      </w:r>
      <w:r w:rsidR="00540202" w:rsidRPr="00E918E7">
        <w:rPr>
          <w:rFonts w:ascii="Times New Roman" w:eastAsia="Times New Roman" w:hAnsi="Times New Roman" w:cs="Times New Roman"/>
          <w:sz w:val="24"/>
          <w:szCs w:val="24"/>
        </w:rPr>
        <w:t>20, Vilnius</w:t>
      </w:r>
      <w:r w:rsidRPr="00540202">
        <w:rPr>
          <w:rFonts w:ascii="Times New Roman" w:eastAsia="Times New Roman" w:hAnsi="Times New Roman" w:cs="Times New Roman"/>
          <w:sz w:val="24"/>
          <w:szCs w:val="24"/>
        </w:rPr>
        <w:t>.</w:t>
      </w:r>
    </w:p>
    <w:p w14:paraId="630A978E" w14:textId="63DA99E9" w:rsidR="006578A7" w:rsidRPr="00540202" w:rsidRDefault="006578A7" w:rsidP="00E918E7">
      <w:pPr>
        <w:numPr>
          <w:ilvl w:val="1"/>
          <w:numId w:val="3"/>
        </w:numPr>
        <w:spacing w:after="0" w:line="240" w:lineRule="auto"/>
        <w:ind w:left="0" w:firstLine="567"/>
        <w:jc w:val="both"/>
        <w:rPr>
          <w:rFonts w:ascii="Times New Roman" w:eastAsia="Times New Roman" w:hAnsi="Times New Roman" w:cs="Times New Roman"/>
          <w:sz w:val="24"/>
          <w:szCs w:val="24"/>
        </w:rPr>
      </w:pPr>
      <w:r w:rsidRPr="00540202">
        <w:rPr>
          <w:rFonts w:ascii="Times New Roman" w:eastAsia="Times New Roman" w:hAnsi="Times New Roman" w:cs="Times New Roman"/>
          <w:sz w:val="24"/>
          <w:szCs w:val="24"/>
        </w:rPr>
        <w:t xml:space="preserve">viešųjų </w:t>
      </w:r>
      <w:r w:rsidR="0047577E" w:rsidRPr="00540202">
        <w:rPr>
          <w:rFonts w:ascii="Times New Roman" w:eastAsia="Times New Roman" w:hAnsi="Times New Roman" w:cs="Times New Roman"/>
          <w:sz w:val="24"/>
          <w:szCs w:val="24"/>
        </w:rPr>
        <w:t>pirkimų procedūrų klausimais Viešųjų pirkimų skyriaus Centralizuotų pirkimų  poskyrio vyr. specialistė Eglė Bilevičienė,  Konstitucijos pr. 3, Vilnius</w:t>
      </w: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2F0F6651" w14:textId="77777777" w:rsidR="00407AEF" w:rsidRDefault="00407AEF" w:rsidP="00407AEF">
      <w:pPr>
        <w:spacing w:after="0" w:line="240" w:lineRule="auto"/>
        <w:rPr>
          <w:rFonts w:ascii="Times New Roman" w:eastAsia="Times New Roman" w:hAnsi="Times New Roman" w:cs="Times New Roman"/>
          <w:sz w:val="24"/>
          <w:szCs w:val="20"/>
        </w:rPr>
      </w:pPr>
    </w:p>
    <w:p w14:paraId="7EDB440C" w14:textId="77777777" w:rsidR="00B673FD" w:rsidRDefault="00B673FD" w:rsidP="00407AEF">
      <w:pPr>
        <w:spacing w:after="0" w:line="240" w:lineRule="auto"/>
        <w:rPr>
          <w:rFonts w:ascii="Times New Roman" w:eastAsia="Times New Roman" w:hAnsi="Times New Roman" w:cs="Times New Roman"/>
          <w:sz w:val="24"/>
          <w:szCs w:val="20"/>
        </w:rPr>
      </w:pPr>
    </w:p>
    <w:p w14:paraId="588BAD0B" w14:textId="77777777" w:rsidR="00B673FD" w:rsidRDefault="00B673FD" w:rsidP="00407AEF">
      <w:pPr>
        <w:spacing w:after="0" w:line="240" w:lineRule="auto"/>
        <w:rPr>
          <w:rFonts w:ascii="Times New Roman" w:eastAsia="Times New Roman" w:hAnsi="Times New Roman" w:cs="Times New Roman"/>
          <w:sz w:val="24"/>
          <w:szCs w:val="20"/>
        </w:rPr>
      </w:pPr>
    </w:p>
    <w:p w14:paraId="4D83BD5A" w14:textId="77777777" w:rsidR="00B673FD" w:rsidRDefault="00B673FD" w:rsidP="00407AEF">
      <w:pPr>
        <w:spacing w:after="0" w:line="240" w:lineRule="auto"/>
        <w:rPr>
          <w:rFonts w:ascii="Times New Roman" w:eastAsia="Times New Roman" w:hAnsi="Times New Roman" w:cs="Times New Roman"/>
          <w:sz w:val="24"/>
          <w:szCs w:val="20"/>
        </w:rPr>
      </w:pPr>
    </w:p>
    <w:p w14:paraId="01E18035" w14:textId="77777777" w:rsidR="00B673FD" w:rsidRDefault="00B673FD" w:rsidP="00407AEF">
      <w:pPr>
        <w:spacing w:after="0" w:line="240" w:lineRule="auto"/>
        <w:rPr>
          <w:rFonts w:ascii="Times New Roman" w:eastAsia="Times New Roman" w:hAnsi="Times New Roman" w:cs="Times New Roman"/>
          <w:sz w:val="24"/>
          <w:szCs w:val="20"/>
        </w:rPr>
      </w:pPr>
    </w:p>
    <w:p w14:paraId="7668B8CC" w14:textId="77777777" w:rsidR="00B673FD" w:rsidRDefault="00B673FD" w:rsidP="00407AEF">
      <w:pPr>
        <w:spacing w:after="0" w:line="240" w:lineRule="auto"/>
        <w:rPr>
          <w:rFonts w:ascii="Times New Roman" w:eastAsia="Times New Roman" w:hAnsi="Times New Roman" w:cs="Times New Roman"/>
          <w:sz w:val="24"/>
          <w:szCs w:val="20"/>
        </w:rPr>
      </w:pP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08FD9E43" w14:textId="77777777" w:rsidR="00B673FD" w:rsidRDefault="00B673FD" w:rsidP="00407AEF">
      <w:pPr>
        <w:spacing w:after="0" w:line="240" w:lineRule="auto"/>
        <w:rPr>
          <w:rFonts w:ascii="Times New Roman" w:eastAsia="Times New Roman" w:hAnsi="Times New Roman" w:cs="Times New Roman"/>
          <w:sz w:val="24"/>
          <w:szCs w:val="20"/>
        </w:rPr>
      </w:pPr>
    </w:p>
    <w:p w14:paraId="7F38B222" w14:textId="77777777" w:rsidR="00B673FD" w:rsidRDefault="00B673FD" w:rsidP="00407AEF">
      <w:pPr>
        <w:spacing w:after="0" w:line="240" w:lineRule="auto"/>
        <w:rPr>
          <w:rFonts w:ascii="Times New Roman" w:eastAsia="Times New Roman" w:hAnsi="Times New Roman" w:cs="Times New Roman"/>
          <w:sz w:val="24"/>
          <w:szCs w:val="20"/>
        </w:rPr>
      </w:pPr>
    </w:p>
    <w:p w14:paraId="2A8C31DB" w14:textId="77777777" w:rsidR="00B673FD" w:rsidRDefault="00B673FD" w:rsidP="00407AEF">
      <w:pPr>
        <w:spacing w:after="0" w:line="240" w:lineRule="auto"/>
        <w:rPr>
          <w:rFonts w:ascii="Times New Roman" w:eastAsia="Times New Roman" w:hAnsi="Times New Roman" w:cs="Times New Roman"/>
          <w:sz w:val="24"/>
          <w:szCs w:val="20"/>
        </w:rPr>
      </w:pPr>
    </w:p>
    <w:p w14:paraId="3694726A" w14:textId="77777777" w:rsidR="00B673FD" w:rsidRDefault="00B673FD" w:rsidP="00407AEF">
      <w:pPr>
        <w:spacing w:after="0" w:line="240" w:lineRule="auto"/>
        <w:rPr>
          <w:rFonts w:ascii="Times New Roman" w:eastAsia="Times New Roman" w:hAnsi="Times New Roman" w:cs="Times New Roman"/>
          <w:sz w:val="24"/>
          <w:szCs w:val="20"/>
        </w:rPr>
      </w:pPr>
    </w:p>
    <w:p w14:paraId="352D83EA" w14:textId="77777777" w:rsidR="00B673FD" w:rsidRDefault="00B673FD" w:rsidP="00407AEF">
      <w:pPr>
        <w:spacing w:after="0" w:line="240" w:lineRule="auto"/>
        <w:rPr>
          <w:rFonts w:ascii="Times New Roman" w:eastAsia="Times New Roman" w:hAnsi="Times New Roman" w:cs="Times New Roman"/>
          <w:sz w:val="24"/>
          <w:szCs w:val="20"/>
        </w:rPr>
      </w:pPr>
    </w:p>
    <w:p w14:paraId="307C2B3A" w14:textId="77777777" w:rsidR="00B673FD" w:rsidRDefault="00B673FD" w:rsidP="00407AEF">
      <w:pPr>
        <w:spacing w:after="0" w:line="240" w:lineRule="auto"/>
        <w:rPr>
          <w:rFonts w:ascii="Times New Roman" w:eastAsia="Times New Roman" w:hAnsi="Times New Roman" w:cs="Times New Roman"/>
          <w:sz w:val="24"/>
          <w:szCs w:val="20"/>
        </w:rPr>
      </w:pPr>
    </w:p>
    <w:p w14:paraId="776259D0" w14:textId="77777777" w:rsidR="00B673FD" w:rsidRDefault="00B673FD" w:rsidP="00407AEF">
      <w:pPr>
        <w:spacing w:after="0" w:line="240" w:lineRule="auto"/>
        <w:rPr>
          <w:rFonts w:ascii="Times New Roman" w:eastAsia="Times New Roman" w:hAnsi="Times New Roman" w:cs="Times New Roman"/>
          <w:sz w:val="24"/>
          <w:szCs w:val="20"/>
        </w:rPr>
      </w:pPr>
    </w:p>
    <w:p w14:paraId="462040FC" w14:textId="77777777" w:rsidR="00B673FD" w:rsidRDefault="00B673FD" w:rsidP="00407AEF">
      <w:pPr>
        <w:spacing w:after="0" w:line="240" w:lineRule="auto"/>
        <w:rPr>
          <w:rFonts w:ascii="Times New Roman" w:eastAsia="Times New Roman" w:hAnsi="Times New Roman" w:cs="Times New Roman"/>
          <w:sz w:val="24"/>
          <w:szCs w:val="20"/>
        </w:rPr>
      </w:pPr>
    </w:p>
    <w:p w14:paraId="2130702E" w14:textId="77777777" w:rsidR="00B673FD" w:rsidRDefault="00B673FD" w:rsidP="00407AEF">
      <w:pPr>
        <w:spacing w:after="0" w:line="240" w:lineRule="auto"/>
        <w:rPr>
          <w:rFonts w:ascii="Times New Roman" w:eastAsia="Times New Roman" w:hAnsi="Times New Roman" w:cs="Times New Roman"/>
          <w:sz w:val="24"/>
          <w:szCs w:val="20"/>
        </w:rPr>
      </w:pPr>
    </w:p>
    <w:p w14:paraId="3B9F896E" w14:textId="77777777" w:rsidR="00B673FD" w:rsidRDefault="00B673FD" w:rsidP="00407AEF">
      <w:pPr>
        <w:spacing w:after="0" w:line="240" w:lineRule="auto"/>
        <w:rPr>
          <w:rFonts w:ascii="Times New Roman" w:eastAsia="Times New Roman" w:hAnsi="Times New Roman" w:cs="Times New Roman"/>
          <w:sz w:val="24"/>
          <w:szCs w:val="20"/>
        </w:rPr>
      </w:pPr>
    </w:p>
    <w:p w14:paraId="1C80372D" w14:textId="77777777" w:rsidR="00B673FD" w:rsidRDefault="00B673FD" w:rsidP="00407AEF">
      <w:pPr>
        <w:spacing w:after="0" w:line="240" w:lineRule="auto"/>
        <w:rPr>
          <w:rFonts w:ascii="Times New Roman" w:eastAsia="Times New Roman" w:hAnsi="Times New Roman" w:cs="Times New Roman"/>
          <w:sz w:val="24"/>
          <w:szCs w:val="20"/>
        </w:rPr>
      </w:pPr>
    </w:p>
    <w:p w14:paraId="57947C44" w14:textId="77777777" w:rsidR="0047577E" w:rsidRDefault="0047577E" w:rsidP="006578A7">
      <w:pPr>
        <w:spacing w:after="0" w:line="240" w:lineRule="auto"/>
        <w:jc w:val="right"/>
        <w:rPr>
          <w:rFonts w:ascii="Times New Roman" w:eastAsia="Times New Roman" w:hAnsi="Times New Roman" w:cs="Times New Roman"/>
          <w:sz w:val="24"/>
          <w:szCs w:val="20"/>
        </w:rPr>
      </w:pPr>
    </w:p>
    <w:p w14:paraId="4EF9101B" w14:textId="77777777" w:rsidR="00E918E7" w:rsidRDefault="00E918E7" w:rsidP="006578A7">
      <w:pPr>
        <w:spacing w:after="0" w:line="240" w:lineRule="auto"/>
        <w:jc w:val="right"/>
        <w:rPr>
          <w:rFonts w:ascii="Times New Roman" w:eastAsia="Times New Roman" w:hAnsi="Times New Roman" w:cs="Times New Roman"/>
          <w:sz w:val="24"/>
          <w:szCs w:val="20"/>
        </w:rPr>
      </w:pPr>
    </w:p>
    <w:p w14:paraId="575548B9"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3EB8AD29"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6D0BD280"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40CAFC7C"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60A71922"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0534D18F"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0B173E4F"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369F2A1C"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45456BBC" w14:textId="77777777" w:rsidR="00E918E7" w:rsidRDefault="00E918E7" w:rsidP="006578A7">
      <w:pPr>
        <w:spacing w:after="0" w:line="240" w:lineRule="auto"/>
        <w:jc w:val="right"/>
        <w:rPr>
          <w:rFonts w:ascii="Times New Roman" w:eastAsia="Times New Roman" w:hAnsi="Times New Roman" w:cs="Times New Roman"/>
          <w:sz w:val="24"/>
          <w:szCs w:val="20"/>
        </w:rPr>
      </w:pPr>
    </w:p>
    <w:p w14:paraId="44F667C0" w14:textId="43EBB9D8"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3FE43D88"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00663330" w:rsidRPr="00663330">
        <w:rPr>
          <w:rFonts w:ascii="Times New Roman" w:eastAsia="Times New Roman" w:hAnsi="Times New Roman" w:cs="Times New Roman"/>
          <w:b/>
          <w:sz w:val="24"/>
          <w:szCs w:val="20"/>
        </w:rPr>
        <w:t>DAUGIABUČIŲ NAMŲ ATNAUJINIMO (MODERNIZAVIMO)</w:t>
      </w:r>
      <w:r w:rsidR="00663330">
        <w:rPr>
          <w:rFonts w:ascii="Times New Roman" w:eastAsia="Times New Roman" w:hAnsi="Times New Roman" w:cs="Times New Roman"/>
          <w:b/>
          <w:sz w:val="24"/>
          <w:szCs w:val="20"/>
        </w:rPr>
        <w:t xml:space="preserve"> </w:t>
      </w:r>
      <w:r w:rsidR="00762BB4" w:rsidRPr="000D6F5C">
        <w:rPr>
          <w:rFonts w:ascii="Times New Roman" w:eastAsia="MS Mincho" w:hAnsi="Times New Roman" w:cs="Times New Roman"/>
          <w:b/>
          <w:sz w:val="24"/>
          <w:szCs w:val="24"/>
          <w:lang w:eastAsia="ja-JP"/>
        </w:rPr>
        <w:t xml:space="preserve">INVESTICIJŲ PLANŲ IR ENERGINIO NAUDINGUMO SERTIFIKATŲ RENGIMO PASLAUGŲ </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0" w:type="auto"/>
        <w:tblLook w:val="04A0" w:firstRow="1" w:lastRow="0" w:firstColumn="1" w:lastColumn="0" w:noHBand="0" w:noVBand="1"/>
      </w:tblPr>
      <w:tblGrid>
        <w:gridCol w:w="5098"/>
        <w:gridCol w:w="4530"/>
      </w:tblGrid>
      <w:tr w:rsidR="00C26289" w:rsidRPr="00407AEF" w14:paraId="331429C6" w14:textId="77777777" w:rsidTr="00C26289">
        <w:tc>
          <w:tcPr>
            <w:tcW w:w="5098" w:type="dxa"/>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4530" w:type="dxa"/>
          </w:tcPr>
          <w:p w14:paraId="39E57707" w14:textId="77777777" w:rsidR="006578A7" w:rsidRPr="00407AEF" w:rsidRDefault="006578A7" w:rsidP="006578A7">
            <w:pPr>
              <w:jc w:val="both"/>
              <w:rPr>
                <w:sz w:val="24"/>
              </w:rPr>
            </w:pPr>
          </w:p>
        </w:tc>
      </w:tr>
      <w:tr w:rsidR="00C26289" w:rsidRPr="00407AEF" w14:paraId="60D03708" w14:textId="77777777" w:rsidTr="00C26289">
        <w:tc>
          <w:tcPr>
            <w:tcW w:w="5098" w:type="dxa"/>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(-ys) ir adresas (-ai), o jei fizinis asmuo – nuolatinės gyvenamosios vietos šalis, adresas ir pilietybė (-ės)</w:t>
            </w:r>
          </w:p>
        </w:tc>
        <w:tc>
          <w:tcPr>
            <w:tcW w:w="4530" w:type="dxa"/>
          </w:tcPr>
          <w:p w14:paraId="1CCF893A" w14:textId="77777777" w:rsidR="006578A7" w:rsidRPr="00407AEF" w:rsidRDefault="006578A7" w:rsidP="006578A7">
            <w:pPr>
              <w:jc w:val="both"/>
              <w:rPr>
                <w:sz w:val="24"/>
              </w:rPr>
            </w:pPr>
          </w:p>
        </w:tc>
      </w:tr>
      <w:tr w:rsidR="00407AEF" w:rsidRPr="00407AEF" w14:paraId="79EBC0FF" w14:textId="77777777" w:rsidTr="00B04657">
        <w:tc>
          <w:tcPr>
            <w:tcW w:w="5098" w:type="dxa"/>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(-čius) asmenį (-is)</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F84B98"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F84B98"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F84B98"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F84B98"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B04657">
        <w:tc>
          <w:tcPr>
            <w:tcW w:w="5098" w:type="dxa"/>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t>Tiekėją (kiekvieną tiekėjų grupės partnerį) kontroliuojančio (-ių) asmens (-ų) pavadinimas (-ai) (tuo atveju, jei kontroliuojantis (-ys) asmuo (-ys) yra juridinis (-iai) asmuo (-ys)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4530" w:type="dxa"/>
          </w:tcPr>
          <w:p w14:paraId="1B720134" w14:textId="77777777" w:rsidR="00407AEF" w:rsidRPr="00407AEF" w:rsidRDefault="00407AEF" w:rsidP="00407AEF">
            <w:pPr>
              <w:jc w:val="both"/>
              <w:rPr>
                <w:sz w:val="24"/>
              </w:rPr>
            </w:pPr>
          </w:p>
        </w:tc>
      </w:tr>
      <w:tr w:rsidR="00407AEF" w:rsidRPr="00407AEF" w14:paraId="518BDBB3" w14:textId="77777777" w:rsidTr="00B04657">
        <w:tc>
          <w:tcPr>
            <w:tcW w:w="5098" w:type="dxa"/>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lastRenderedPageBreak/>
              <w:t>Tiekėjo (kiekvieno tiekėjų grupės partnerio) kontroliuojančio (-ių) asmens (-ų) registracijos šalis (-ys)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4530" w:type="dxa"/>
          </w:tcPr>
          <w:p w14:paraId="4EFCC12E" w14:textId="77777777" w:rsidR="00407AEF" w:rsidRPr="00407AEF" w:rsidRDefault="00407AEF" w:rsidP="00407AEF">
            <w:pPr>
              <w:jc w:val="both"/>
              <w:rPr>
                <w:sz w:val="24"/>
              </w:rPr>
            </w:pPr>
          </w:p>
        </w:tc>
      </w:tr>
      <w:tr w:rsidR="00C26289" w:rsidRPr="00407AEF" w14:paraId="7ABFCFD4" w14:textId="77777777" w:rsidTr="00C26289">
        <w:tc>
          <w:tcPr>
            <w:tcW w:w="5098" w:type="dxa"/>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4530" w:type="dxa"/>
          </w:tcPr>
          <w:p w14:paraId="4CE7FC1D" w14:textId="77777777" w:rsidR="006578A7" w:rsidRPr="00407AEF" w:rsidRDefault="006578A7" w:rsidP="006578A7">
            <w:pPr>
              <w:jc w:val="both"/>
              <w:rPr>
                <w:sz w:val="24"/>
              </w:rPr>
            </w:pPr>
          </w:p>
        </w:tc>
      </w:tr>
      <w:tr w:rsidR="00C26289" w:rsidRPr="00407AEF" w14:paraId="723ED296" w14:textId="77777777" w:rsidTr="00C26289">
        <w:tc>
          <w:tcPr>
            <w:tcW w:w="5098" w:type="dxa"/>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4530" w:type="dxa"/>
          </w:tcPr>
          <w:p w14:paraId="0DA446DA" w14:textId="77777777" w:rsidR="006578A7" w:rsidRPr="00407AEF" w:rsidRDefault="006578A7" w:rsidP="006578A7">
            <w:pPr>
              <w:jc w:val="both"/>
              <w:rPr>
                <w:sz w:val="24"/>
              </w:rPr>
            </w:pPr>
          </w:p>
        </w:tc>
      </w:tr>
      <w:tr w:rsidR="00C26289" w:rsidRPr="00407AEF" w14:paraId="67A13AEC" w14:textId="77777777" w:rsidTr="00C26289">
        <w:tc>
          <w:tcPr>
            <w:tcW w:w="5098" w:type="dxa"/>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4530" w:type="dxa"/>
          </w:tcPr>
          <w:p w14:paraId="7E4CE95B" w14:textId="77777777" w:rsidR="006578A7" w:rsidRPr="00407AEF" w:rsidRDefault="006578A7" w:rsidP="006578A7">
            <w:pPr>
              <w:jc w:val="both"/>
              <w:rPr>
                <w:sz w:val="24"/>
              </w:rPr>
            </w:pPr>
          </w:p>
        </w:tc>
      </w:tr>
      <w:tr w:rsidR="00C26289" w:rsidRPr="00407AEF" w14:paraId="2466F2AB" w14:textId="77777777" w:rsidTr="00C26289">
        <w:tc>
          <w:tcPr>
            <w:tcW w:w="5098" w:type="dxa"/>
          </w:tcPr>
          <w:p w14:paraId="52B6589F" w14:textId="61D8E635" w:rsidR="00C26289" w:rsidRPr="00407AEF" w:rsidRDefault="00C26289" w:rsidP="006578A7">
            <w:pPr>
              <w:jc w:val="both"/>
              <w:rPr>
                <w:sz w:val="24"/>
              </w:rPr>
            </w:pPr>
            <w:r w:rsidRPr="00407AEF">
              <w:rPr>
                <w:rFonts w:eastAsia="SimSun"/>
                <w:sz w:val="24"/>
                <w:szCs w:val="22"/>
                <w:lang w:eastAsia="zh-CN"/>
              </w:rPr>
              <w:t>Asmens (-ų), turinčio (-ių)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4530" w:type="dxa"/>
          </w:tcPr>
          <w:p w14:paraId="3872BA6E" w14:textId="77777777" w:rsidR="00C26289" w:rsidRPr="00407AEF" w:rsidRDefault="00C26289" w:rsidP="006578A7">
            <w:pPr>
              <w:jc w:val="both"/>
              <w:rPr>
                <w:sz w:val="24"/>
              </w:rPr>
            </w:pPr>
          </w:p>
        </w:tc>
      </w:tr>
      <w:tr w:rsidR="00C26289" w:rsidRPr="00407AEF" w14:paraId="79785801" w14:textId="77777777" w:rsidTr="00C26289">
        <w:tc>
          <w:tcPr>
            <w:tcW w:w="5098" w:type="dxa"/>
          </w:tcPr>
          <w:p w14:paraId="1C784265" w14:textId="1377C689"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5633E3">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4530" w:type="dxa"/>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21"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07AEF" w:rsidRPr="00407AEF" w14:paraId="69083B32" w14:textId="77777777" w:rsidTr="00F33091">
        <w:tc>
          <w:tcPr>
            <w:tcW w:w="3850" w:type="dxa"/>
          </w:tcPr>
          <w:p w14:paraId="21E93BEB" w14:textId="13B931DB"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pavadinimas, juridinio asmens kodas</w:t>
            </w:r>
            <w:r w:rsidR="00AE0C46" w:rsidRPr="00AE0C46">
              <w:rPr>
                <w:rFonts w:ascii="Times New Roman" w:hAnsi="Times New Roman" w:cs="Times New Roman"/>
                <w:sz w:val="24"/>
                <w:szCs w:val="24"/>
              </w:rPr>
              <w:t>, fizinio asmens verslo pažymėjimo numeris ar pan.</w:t>
            </w:r>
          </w:p>
        </w:tc>
        <w:tc>
          <w:tcPr>
            <w:tcW w:w="1926" w:type="dxa"/>
          </w:tcPr>
          <w:p w14:paraId="0BAC73DA" w14:textId="77777777" w:rsidR="00407AEF" w:rsidRPr="00407AEF" w:rsidRDefault="00407AEF" w:rsidP="00407AEF">
            <w:pPr>
              <w:rPr>
                <w:rFonts w:ascii="Times New Roman" w:hAnsi="Times New Roman" w:cs="Times New Roman"/>
                <w:sz w:val="24"/>
                <w:szCs w:val="24"/>
              </w:rPr>
            </w:pPr>
          </w:p>
        </w:tc>
        <w:tc>
          <w:tcPr>
            <w:tcW w:w="1926" w:type="dxa"/>
          </w:tcPr>
          <w:p w14:paraId="71E51EA0" w14:textId="77777777" w:rsidR="00407AEF" w:rsidRPr="00407AEF" w:rsidRDefault="00407AEF" w:rsidP="00407AEF">
            <w:pPr>
              <w:rPr>
                <w:rFonts w:ascii="Times New Roman" w:hAnsi="Times New Roman" w:cs="Times New Roman"/>
                <w:sz w:val="24"/>
                <w:szCs w:val="24"/>
              </w:rPr>
            </w:pPr>
          </w:p>
        </w:tc>
        <w:tc>
          <w:tcPr>
            <w:tcW w:w="1926" w:type="dxa"/>
          </w:tcPr>
          <w:p w14:paraId="7DD4D54F" w14:textId="77777777" w:rsidR="00407AEF" w:rsidRPr="00407AEF" w:rsidRDefault="00407AEF" w:rsidP="00407AEF">
            <w:pPr>
              <w:rPr>
                <w:rFonts w:ascii="Times New Roman" w:hAnsi="Times New Roman" w:cs="Times New Roman"/>
                <w:sz w:val="24"/>
                <w:szCs w:val="24"/>
              </w:rPr>
            </w:pPr>
          </w:p>
        </w:tc>
      </w:tr>
      <w:tr w:rsidR="00407AEF" w:rsidRPr="00407AEF" w14:paraId="1DC884E5" w14:textId="77777777" w:rsidTr="00F33091">
        <w:tc>
          <w:tcPr>
            <w:tcW w:w="3850" w:type="dxa"/>
          </w:tcPr>
          <w:p w14:paraId="7BD3E4F9" w14:textId="0EA46559"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registracijos šalis</w:t>
            </w:r>
            <w:r w:rsidR="00AE0C46" w:rsidRPr="00AE0C46">
              <w:rPr>
                <w:rFonts w:ascii="Times New Roman" w:hAnsi="Times New Roman" w:cs="Times New Roman"/>
                <w:sz w:val="24"/>
                <w:szCs w:val="24"/>
              </w:rPr>
              <w:t>, o jei fizinis asmuo – nuolatinės gyvenamosios vietos šalis, adresas ir pilietybė (-ės)</w:t>
            </w:r>
          </w:p>
        </w:tc>
        <w:tc>
          <w:tcPr>
            <w:tcW w:w="1926" w:type="dxa"/>
          </w:tcPr>
          <w:p w14:paraId="0B040F4F" w14:textId="77777777" w:rsidR="00407AEF" w:rsidRPr="00407AEF" w:rsidRDefault="00407AEF" w:rsidP="00407AEF">
            <w:pPr>
              <w:rPr>
                <w:rFonts w:ascii="Times New Roman" w:hAnsi="Times New Roman" w:cs="Times New Roman"/>
                <w:sz w:val="24"/>
                <w:szCs w:val="24"/>
              </w:rPr>
            </w:pPr>
          </w:p>
        </w:tc>
        <w:tc>
          <w:tcPr>
            <w:tcW w:w="1926" w:type="dxa"/>
          </w:tcPr>
          <w:p w14:paraId="35CBFE13" w14:textId="77777777" w:rsidR="00407AEF" w:rsidRPr="00407AEF" w:rsidRDefault="00407AEF" w:rsidP="00407AEF">
            <w:pPr>
              <w:rPr>
                <w:rFonts w:ascii="Times New Roman" w:hAnsi="Times New Roman" w:cs="Times New Roman"/>
                <w:sz w:val="24"/>
                <w:szCs w:val="24"/>
              </w:rPr>
            </w:pPr>
          </w:p>
        </w:tc>
        <w:tc>
          <w:tcPr>
            <w:tcW w:w="1926" w:type="dxa"/>
          </w:tcPr>
          <w:p w14:paraId="6DDEF777" w14:textId="77777777" w:rsidR="00407AEF" w:rsidRPr="00407AEF" w:rsidRDefault="00407AEF" w:rsidP="00407AEF">
            <w:pPr>
              <w:rPr>
                <w:rFonts w:ascii="Times New Roman" w:hAnsi="Times New Roman" w:cs="Times New Roman"/>
                <w:sz w:val="24"/>
                <w:szCs w:val="24"/>
              </w:rPr>
            </w:pPr>
          </w:p>
        </w:tc>
      </w:tr>
      <w:tr w:rsidR="00407AEF" w:rsidRPr="00407AEF" w14:paraId="0DA9C78C" w14:textId="77777777" w:rsidTr="00F33091">
        <w:tc>
          <w:tcPr>
            <w:tcW w:w="3850" w:type="dxa"/>
          </w:tcPr>
          <w:p w14:paraId="309F17F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26813BC" w14:textId="77777777" w:rsidR="00407AEF" w:rsidRPr="00407AEF" w:rsidRDefault="00407AEF" w:rsidP="00407AEF">
            <w:pPr>
              <w:rPr>
                <w:rFonts w:ascii="Times New Roman" w:hAnsi="Times New Roman" w:cs="Times New Roman"/>
                <w:sz w:val="24"/>
                <w:szCs w:val="24"/>
              </w:rPr>
            </w:pPr>
          </w:p>
        </w:tc>
        <w:tc>
          <w:tcPr>
            <w:tcW w:w="1926" w:type="dxa"/>
          </w:tcPr>
          <w:p w14:paraId="4DC9F06F" w14:textId="77777777" w:rsidR="00407AEF" w:rsidRPr="00407AEF" w:rsidRDefault="00407AEF" w:rsidP="00407AEF">
            <w:pPr>
              <w:rPr>
                <w:rFonts w:ascii="Times New Roman" w:hAnsi="Times New Roman" w:cs="Times New Roman"/>
                <w:sz w:val="24"/>
                <w:szCs w:val="24"/>
              </w:rPr>
            </w:pPr>
          </w:p>
        </w:tc>
        <w:tc>
          <w:tcPr>
            <w:tcW w:w="1926" w:type="dxa"/>
          </w:tcPr>
          <w:p w14:paraId="5719A3B2" w14:textId="77777777" w:rsidR="00407AEF" w:rsidRPr="00407AEF" w:rsidRDefault="00407AEF" w:rsidP="00407AEF">
            <w:pPr>
              <w:rPr>
                <w:rFonts w:ascii="Times New Roman" w:hAnsi="Times New Roman" w:cs="Times New Roman"/>
                <w:sz w:val="24"/>
                <w:szCs w:val="24"/>
              </w:rPr>
            </w:pPr>
          </w:p>
        </w:tc>
      </w:tr>
      <w:tr w:rsidR="00407AEF" w:rsidRPr="00407AEF" w14:paraId="1EE03DE6" w14:textId="77777777" w:rsidTr="00F33091">
        <w:tc>
          <w:tcPr>
            <w:tcW w:w="3850" w:type="dxa"/>
          </w:tcPr>
          <w:p w14:paraId="4558FE35"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21D0183" w14:textId="77777777" w:rsidR="00407AEF" w:rsidRPr="00407AEF" w:rsidRDefault="00407AEF" w:rsidP="00407AEF">
            <w:pPr>
              <w:rPr>
                <w:rFonts w:ascii="Times New Roman" w:hAnsi="Times New Roman" w:cs="Times New Roman"/>
                <w:sz w:val="24"/>
                <w:szCs w:val="24"/>
              </w:rPr>
            </w:pPr>
          </w:p>
        </w:tc>
        <w:tc>
          <w:tcPr>
            <w:tcW w:w="1926" w:type="dxa"/>
          </w:tcPr>
          <w:p w14:paraId="2DCFB24B" w14:textId="77777777" w:rsidR="00407AEF" w:rsidRPr="00407AEF" w:rsidRDefault="00407AEF" w:rsidP="00407AEF">
            <w:pPr>
              <w:rPr>
                <w:rFonts w:ascii="Times New Roman" w:hAnsi="Times New Roman" w:cs="Times New Roman"/>
                <w:sz w:val="24"/>
                <w:szCs w:val="24"/>
              </w:rPr>
            </w:pPr>
          </w:p>
        </w:tc>
        <w:tc>
          <w:tcPr>
            <w:tcW w:w="1926" w:type="dxa"/>
          </w:tcPr>
          <w:p w14:paraId="13F7A777" w14:textId="77777777" w:rsidR="00407AEF" w:rsidRPr="00407AEF" w:rsidRDefault="00407AEF" w:rsidP="00407AEF">
            <w:pPr>
              <w:rPr>
                <w:rFonts w:ascii="Times New Roman" w:hAnsi="Times New Roman" w:cs="Times New Roman"/>
                <w:sz w:val="24"/>
                <w:szCs w:val="24"/>
              </w:rPr>
            </w:pPr>
          </w:p>
        </w:tc>
      </w:tr>
      <w:tr w:rsidR="00407AEF" w:rsidRPr="00407AEF" w14:paraId="293E4AEC" w14:textId="77777777" w:rsidTr="00F33091">
        <w:tc>
          <w:tcPr>
            <w:tcW w:w="3850" w:type="dxa"/>
          </w:tcPr>
          <w:p w14:paraId="1BB366D7"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Subtiekėjui perduodamų sutartinių įsipareigojimų dalis procentais ar suma nuo pasiūlymo kainos</w:t>
            </w:r>
          </w:p>
        </w:tc>
        <w:tc>
          <w:tcPr>
            <w:tcW w:w="1926" w:type="dxa"/>
          </w:tcPr>
          <w:p w14:paraId="4C7D081E" w14:textId="77777777" w:rsidR="00407AEF" w:rsidRPr="00407AEF" w:rsidRDefault="00407AEF" w:rsidP="00407AEF">
            <w:pPr>
              <w:rPr>
                <w:rFonts w:ascii="Times New Roman" w:hAnsi="Times New Roman" w:cs="Times New Roman"/>
                <w:sz w:val="24"/>
                <w:szCs w:val="24"/>
              </w:rPr>
            </w:pPr>
          </w:p>
        </w:tc>
        <w:tc>
          <w:tcPr>
            <w:tcW w:w="1926" w:type="dxa"/>
          </w:tcPr>
          <w:p w14:paraId="73AD41B5" w14:textId="77777777" w:rsidR="00407AEF" w:rsidRPr="00407AEF" w:rsidRDefault="00407AEF" w:rsidP="00407AEF">
            <w:pPr>
              <w:rPr>
                <w:rFonts w:ascii="Times New Roman" w:hAnsi="Times New Roman" w:cs="Times New Roman"/>
                <w:sz w:val="24"/>
                <w:szCs w:val="24"/>
              </w:rPr>
            </w:pPr>
          </w:p>
        </w:tc>
        <w:tc>
          <w:tcPr>
            <w:tcW w:w="1926" w:type="dxa"/>
          </w:tcPr>
          <w:p w14:paraId="58BEC2A6" w14:textId="77777777" w:rsidR="00407AEF" w:rsidRPr="00407AEF" w:rsidRDefault="00407AEF" w:rsidP="00407AEF">
            <w:pPr>
              <w:rPr>
                <w:rFonts w:ascii="Times New Roman" w:hAnsi="Times New Roman" w:cs="Times New Roman"/>
                <w:sz w:val="24"/>
                <w:szCs w:val="24"/>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07AEF" w:rsidRPr="00407AEF" w14:paraId="103F3811" w14:textId="77777777" w:rsidTr="00F33091">
        <w:tc>
          <w:tcPr>
            <w:tcW w:w="3850" w:type="dxa"/>
          </w:tcPr>
          <w:p w14:paraId="5E3F65F6" w14:textId="21D893F8" w:rsidR="00407AEF" w:rsidRPr="00AE0C46" w:rsidRDefault="00AE0C46" w:rsidP="00407AEF">
            <w:pPr>
              <w:jc w:val="both"/>
              <w:rPr>
                <w:rFonts w:ascii="Times New Roman" w:hAnsi="Times New Roman" w:cs="Times New Roman"/>
                <w:sz w:val="24"/>
                <w:szCs w:val="24"/>
              </w:rPr>
            </w:pPr>
            <w:r w:rsidRPr="00AE0C46">
              <w:rPr>
                <w:rFonts w:ascii="Times New Roman" w:hAnsi="Times New Roman" w:cs="Times New Roman"/>
                <w:sz w:val="24"/>
                <w:szCs w:val="24"/>
              </w:rPr>
              <w:t xml:space="preserve">Pasitelkiamo ūkio subjekto statusas: subtiekėjas; finansinio ir ekonominio pajėgumo atitikčiai pasitelkiamas </w:t>
            </w:r>
            <w:r w:rsidRPr="00AE0C46">
              <w:rPr>
                <w:rFonts w:ascii="Times New Roman" w:hAnsi="Times New Roman" w:cs="Times New Roman"/>
                <w:sz w:val="24"/>
                <w:szCs w:val="24"/>
              </w:rPr>
              <w:lastRenderedPageBreak/>
              <w:t>subjektas; techninio pajėgumo atitikčiai pasitelkiamas subjektas; kvazisubtiekėjas</w:t>
            </w:r>
          </w:p>
        </w:tc>
        <w:tc>
          <w:tcPr>
            <w:tcW w:w="1926" w:type="dxa"/>
          </w:tcPr>
          <w:p w14:paraId="41378414" w14:textId="77777777" w:rsidR="00407AEF" w:rsidRPr="00407AEF" w:rsidRDefault="00407AEF" w:rsidP="00407AEF">
            <w:pPr>
              <w:rPr>
                <w:rFonts w:ascii="Times New Roman" w:hAnsi="Times New Roman" w:cs="Times New Roman"/>
                <w:sz w:val="24"/>
                <w:szCs w:val="24"/>
              </w:rPr>
            </w:pPr>
          </w:p>
        </w:tc>
        <w:tc>
          <w:tcPr>
            <w:tcW w:w="1926" w:type="dxa"/>
          </w:tcPr>
          <w:p w14:paraId="09D2DAD2" w14:textId="77777777" w:rsidR="00407AEF" w:rsidRPr="00407AEF" w:rsidRDefault="00407AEF" w:rsidP="00407AEF">
            <w:pPr>
              <w:rPr>
                <w:rFonts w:ascii="Times New Roman" w:hAnsi="Times New Roman" w:cs="Times New Roman"/>
                <w:sz w:val="24"/>
                <w:szCs w:val="24"/>
              </w:rPr>
            </w:pPr>
          </w:p>
        </w:tc>
        <w:tc>
          <w:tcPr>
            <w:tcW w:w="1926" w:type="dxa"/>
          </w:tcPr>
          <w:p w14:paraId="79215ED0" w14:textId="77777777" w:rsidR="00407AEF" w:rsidRPr="00407AEF" w:rsidRDefault="00407AEF" w:rsidP="00407AEF">
            <w:pPr>
              <w:rPr>
                <w:rFonts w:ascii="Times New Roman" w:hAnsi="Times New Roman" w:cs="Times New Roman"/>
                <w:sz w:val="24"/>
                <w:szCs w:val="24"/>
              </w:rPr>
            </w:pPr>
          </w:p>
        </w:tc>
      </w:tr>
      <w:tr w:rsidR="00AE0C46" w:rsidRPr="00407AEF" w14:paraId="3E3DD26B" w14:textId="77777777" w:rsidTr="00F33091">
        <w:tc>
          <w:tcPr>
            <w:tcW w:w="3850" w:type="dxa"/>
          </w:tcPr>
          <w:p w14:paraId="6456AA3B" w14:textId="7D3BBAF6"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pavadinimas, juridinio asmens kodas, fizinio asmens verslo pažymėjimo numeris ar pan.</w:t>
            </w:r>
          </w:p>
        </w:tc>
        <w:tc>
          <w:tcPr>
            <w:tcW w:w="1926" w:type="dxa"/>
          </w:tcPr>
          <w:p w14:paraId="6BCD9344" w14:textId="77777777" w:rsidR="00AE0C46" w:rsidRPr="00407AEF" w:rsidRDefault="00AE0C46" w:rsidP="00AE0C46">
            <w:pPr>
              <w:rPr>
                <w:rFonts w:ascii="Times New Roman" w:hAnsi="Times New Roman" w:cs="Times New Roman"/>
                <w:sz w:val="24"/>
                <w:szCs w:val="24"/>
              </w:rPr>
            </w:pPr>
          </w:p>
        </w:tc>
        <w:tc>
          <w:tcPr>
            <w:tcW w:w="1926" w:type="dxa"/>
          </w:tcPr>
          <w:p w14:paraId="48977EE1" w14:textId="77777777" w:rsidR="00AE0C46" w:rsidRPr="00407AEF" w:rsidRDefault="00AE0C46" w:rsidP="00AE0C46">
            <w:pPr>
              <w:rPr>
                <w:rFonts w:ascii="Times New Roman" w:hAnsi="Times New Roman" w:cs="Times New Roman"/>
                <w:sz w:val="24"/>
                <w:szCs w:val="24"/>
              </w:rPr>
            </w:pPr>
          </w:p>
        </w:tc>
        <w:tc>
          <w:tcPr>
            <w:tcW w:w="1926" w:type="dxa"/>
          </w:tcPr>
          <w:p w14:paraId="76EB5C38" w14:textId="77777777" w:rsidR="00AE0C46" w:rsidRPr="00407AEF" w:rsidRDefault="00AE0C46" w:rsidP="00AE0C46">
            <w:pPr>
              <w:rPr>
                <w:rFonts w:ascii="Times New Roman" w:hAnsi="Times New Roman" w:cs="Times New Roman"/>
                <w:sz w:val="24"/>
                <w:szCs w:val="24"/>
              </w:rPr>
            </w:pPr>
          </w:p>
        </w:tc>
      </w:tr>
      <w:tr w:rsidR="00AE0C46" w:rsidRPr="00407AEF" w14:paraId="3EE43F25" w14:textId="77777777" w:rsidTr="00F33091">
        <w:tc>
          <w:tcPr>
            <w:tcW w:w="3850" w:type="dxa"/>
          </w:tcPr>
          <w:p w14:paraId="64BE394C" w14:textId="122E8947"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70A8FE0F" w14:textId="77777777" w:rsidR="00AE0C46" w:rsidRPr="00407AEF" w:rsidRDefault="00AE0C46" w:rsidP="00AE0C46">
            <w:pPr>
              <w:rPr>
                <w:rFonts w:ascii="Times New Roman" w:hAnsi="Times New Roman" w:cs="Times New Roman"/>
                <w:sz w:val="24"/>
                <w:szCs w:val="24"/>
              </w:rPr>
            </w:pPr>
          </w:p>
        </w:tc>
        <w:tc>
          <w:tcPr>
            <w:tcW w:w="1926" w:type="dxa"/>
          </w:tcPr>
          <w:p w14:paraId="1E278368" w14:textId="77777777" w:rsidR="00AE0C46" w:rsidRPr="00407AEF" w:rsidRDefault="00AE0C46" w:rsidP="00AE0C46">
            <w:pPr>
              <w:rPr>
                <w:rFonts w:ascii="Times New Roman" w:hAnsi="Times New Roman" w:cs="Times New Roman"/>
                <w:sz w:val="24"/>
                <w:szCs w:val="24"/>
              </w:rPr>
            </w:pPr>
          </w:p>
        </w:tc>
        <w:tc>
          <w:tcPr>
            <w:tcW w:w="1926" w:type="dxa"/>
          </w:tcPr>
          <w:p w14:paraId="6CE8ED4B" w14:textId="77777777" w:rsidR="00AE0C46" w:rsidRPr="00407AEF" w:rsidRDefault="00AE0C46" w:rsidP="00AE0C46">
            <w:pPr>
              <w:rPr>
                <w:rFonts w:ascii="Times New Roman" w:hAnsi="Times New Roman" w:cs="Times New Roman"/>
                <w:sz w:val="24"/>
                <w:szCs w:val="24"/>
              </w:rPr>
            </w:pPr>
          </w:p>
        </w:tc>
      </w:tr>
      <w:tr w:rsidR="00407AEF" w:rsidRPr="00407AEF" w14:paraId="472B2991" w14:textId="77777777" w:rsidTr="00F33091">
        <w:tc>
          <w:tcPr>
            <w:tcW w:w="3850" w:type="dxa"/>
          </w:tcPr>
          <w:p w14:paraId="555753AB" w14:textId="77777777" w:rsidR="00407AEF" w:rsidRPr="00AE0C46" w:rsidRDefault="00407AEF" w:rsidP="00407AEF">
            <w:pPr>
              <w:jc w:val="both"/>
              <w:rPr>
                <w:rFonts w:ascii="Times New Roman" w:hAnsi="Times New Roman" w:cs="Times New Roman"/>
                <w:sz w:val="24"/>
                <w:szCs w:val="24"/>
              </w:rPr>
            </w:pPr>
            <w:r w:rsidRPr="00AE0C46">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231B02C" w14:textId="77777777" w:rsidR="00407AEF" w:rsidRPr="00407AEF" w:rsidRDefault="00407AEF" w:rsidP="00407AEF">
            <w:pPr>
              <w:rPr>
                <w:rFonts w:ascii="Times New Roman" w:hAnsi="Times New Roman" w:cs="Times New Roman"/>
                <w:sz w:val="24"/>
                <w:szCs w:val="24"/>
              </w:rPr>
            </w:pPr>
          </w:p>
        </w:tc>
        <w:tc>
          <w:tcPr>
            <w:tcW w:w="1926" w:type="dxa"/>
          </w:tcPr>
          <w:p w14:paraId="174054CA" w14:textId="77777777" w:rsidR="00407AEF" w:rsidRPr="00407AEF" w:rsidRDefault="00407AEF" w:rsidP="00407AEF">
            <w:pPr>
              <w:rPr>
                <w:rFonts w:ascii="Times New Roman" w:hAnsi="Times New Roman" w:cs="Times New Roman"/>
                <w:sz w:val="24"/>
                <w:szCs w:val="24"/>
              </w:rPr>
            </w:pPr>
          </w:p>
        </w:tc>
        <w:tc>
          <w:tcPr>
            <w:tcW w:w="1926" w:type="dxa"/>
          </w:tcPr>
          <w:p w14:paraId="1A0183D4" w14:textId="77777777" w:rsidR="00407AEF" w:rsidRPr="00407AEF" w:rsidRDefault="00407AEF" w:rsidP="00407AEF">
            <w:pPr>
              <w:rPr>
                <w:rFonts w:ascii="Times New Roman" w:hAnsi="Times New Roman" w:cs="Times New Roman"/>
                <w:sz w:val="24"/>
                <w:szCs w:val="24"/>
              </w:rPr>
            </w:pPr>
          </w:p>
        </w:tc>
      </w:tr>
      <w:tr w:rsidR="00407AEF" w:rsidRPr="00407AEF" w14:paraId="5040C818" w14:textId="77777777" w:rsidTr="00F33091">
        <w:tc>
          <w:tcPr>
            <w:tcW w:w="3850" w:type="dxa"/>
          </w:tcPr>
          <w:p w14:paraId="5DE67970"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6DCDAEC0" w14:textId="77777777" w:rsidR="00407AEF" w:rsidRPr="00407AEF" w:rsidRDefault="00407AEF" w:rsidP="00407AEF">
            <w:pPr>
              <w:rPr>
                <w:rFonts w:ascii="Times New Roman" w:hAnsi="Times New Roman" w:cs="Times New Roman"/>
                <w:sz w:val="24"/>
                <w:szCs w:val="24"/>
              </w:rPr>
            </w:pPr>
          </w:p>
        </w:tc>
        <w:tc>
          <w:tcPr>
            <w:tcW w:w="1926" w:type="dxa"/>
          </w:tcPr>
          <w:p w14:paraId="06B5FFA1" w14:textId="77777777" w:rsidR="00407AEF" w:rsidRPr="00407AEF" w:rsidRDefault="00407AEF" w:rsidP="00407AEF">
            <w:pPr>
              <w:rPr>
                <w:rFonts w:ascii="Times New Roman" w:hAnsi="Times New Roman" w:cs="Times New Roman"/>
                <w:sz w:val="24"/>
                <w:szCs w:val="24"/>
              </w:rPr>
            </w:pPr>
          </w:p>
        </w:tc>
        <w:tc>
          <w:tcPr>
            <w:tcW w:w="1926" w:type="dxa"/>
          </w:tcPr>
          <w:p w14:paraId="0F1C6AFB" w14:textId="77777777" w:rsidR="00407AEF" w:rsidRPr="00407AEF" w:rsidRDefault="00407AEF" w:rsidP="00407AEF">
            <w:pPr>
              <w:rPr>
                <w:rFonts w:ascii="Times New Roman" w:hAnsi="Times New Roman" w:cs="Times New Roman"/>
                <w:sz w:val="24"/>
                <w:szCs w:val="24"/>
              </w:rPr>
            </w:pPr>
          </w:p>
        </w:tc>
      </w:tr>
      <w:tr w:rsidR="00407AEF" w:rsidRPr="00407AEF" w14:paraId="7BA11D85" w14:textId="77777777" w:rsidTr="00F33091">
        <w:tc>
          <w:tcPr>
            <w:tcW w:w="3850" w:type="dxa"/>
          </w:tcPr>
          <w:p w14:paraId="6049214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subjektui perduodamų sutartinių įsipareigojimų dalis procentais ar suma nuo pasiūlymo kainos</w:t>
            </w:r>
          </w:p>
        </w:tc>
        <w:tc>
          <w:tcPr>
            <w:tcW w:w="1926" w:type="dxa"/>
          </w:tcPr>
          <w:p w14:paraId="708F65FB" w14:textId="77777777" w:rsidR="00407AEF" w:rsidRPr="00407AEF" w:rsidRDefault="00407AEF" w:rsidP="00407AEF">
            <w:pPr>
              <w:rPr>
                <w:rFonts w:ascii="Times New Roman" w:hAnsi="Times New Roman" w:cs="Times New Roman"/>
                <w:sz w:val="24"/>
                <w:szCs w:val="24"/>
              </w:rPr>
            </w:pPr>
          </w:p>
        </w:tc>
        <w:tc>
          <w:tcPr>
            <w:tcW w:w="1926" w:type="dxa"/>
          </w:tcPr>
          <w:p w14:paraId="48483450" w14:textId="77777777" w:rsidR="00407AEF" w:rsidRPr="00407AEF" w:rsidRDefault="00407AEF" w:rsidP="00407AEF">
            <w:pPr>
              <w:rPr>
                <w:rFonts w:ascii="Times New Roman" w:hAnsi="Times New Roman" w:cs="Times New Roman"/>
                <w:sz w:val="24"/>
                <w:szCs w:val="24"/>
              </w:rPr>
            </w:pPr>
          </w:p>
        </w:tc>
        <w:tc>
          <w:tcPr>
            <w:tcW w:w="1926" w:type="dxa"/>
          </w:tcPr>
          <w:p w14:paraId="150BAAB8" w14:textId="77777777" w:rsidR="00407AEF" w:rsidRPr="00407AEF" w:rsidRDefault="00407AEF" w:rsidP="00407AEF">
            <w:pPr>
              <w:rPr>
                <w:rFonts w:ascii="Times New Roman" w:hAnsi="Times New Roman" w:cs="Times New Roman"/>
                <w:sz w:val="24"/>
                <w:szCs w:val="24"/>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21"/>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688E0512" w14:textId="77777777" w:rsidR="00762BB4" w:rsidRDefault="00407AEF" w:rsidP="00762BB4">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Paraišką teikiame dėl šios (-ių) DPS kategorijos (-ų) </w:t>
      </w:r>
      <w:r w:rsidRPr="00407AEF">
        <w:rPr>
          <w:rFonts w:ascii="Times New Roman" w:eastAsia="Times New Roman" w:hAnsi="Times New Roman" w:cs="Times New Roman"/>
          <w:i/>
          <w:sz w:val="24"/>
          <w:szCs w:val="24"/>
          <w:lang w:eastAsia="lt-LT"/>
        </w:rPr>
        <w:t>(Pažymėkite, kuriai (-oms) DPS kategorijai (-oms) teikiate paraišką)</w:t>
      </w:r>
      <w:r w:rsidRPr="00407AEF">
        <w:rPr>
          <w:rFonts w:ascii="Times New Roman" w:eastAsia="Times New Roman" w:hAnsi="Times New Roman" w:cs="Times New Roman"/>
          <w:sz w:val="24"/>
          <w:szCs w:val="24"/>
          <w:lang w:eastAsia="lt-LT"/>
        </w:rPr>
        <w:t xml:space="preserve">: </w:t>
      </w:r>
    </w:p>
    <w:p w14:paraId="797E0284" w14:textId="722D5A28" w:rsidR="00762BB4" w:rsidRPr="00762BB4" w:rsidRDefault="00407AEF" w:rsidP="00762BB4">
      <w:pPr>
        <w:spacing w:after="0" w:line="240" w:lineRule="auto"/>
        <w:ind w:firstLine="567"/>
        <w:jc w:val="both"/>
        <w:rPr>
          <w:rFonts w:ascii="Times New Roman" w:eastAsia="Times New Roman" w:hAnsi="Times New Roman" w:cs="Times New Roman"/>
          <w:sz w:val="24"/>
          <w:szCs w:val="24"/>
          <w:lang w:eastAsia="lt-LT"/>
        </w:rPr>
      </w:pPr>
      <w:r w:rsidRPr="00762BB4">
        <w:rPr>
          <w:rFonts w:ascii="Times New Roman" w:eastAsia="Times New Roman" w:hAnsi="Times New Roman" w:cs="Times New Roman"/>
          <w:sz w:val="24"/>
          <w:szCs w:val="24"/>
          <w:lang w:eastAsia="lt-LT"/>
        </w:rPr>
        <w:t xml:space="preserve">[   ] </w:t>
      </w:r>
      <w:r w:rsidR="00762BB4" w:rsidRPr="00762BB4">
        <w:rPr>
          <w:rFonts w:ascii="Times New Roman" w:hAnsi="Times New Roman" w:cs="Times New Roman"/>
          <w:b/>
          <w:bCs/>
          <w:sz w:val="24"/>
          <w:szCs w:val="24"/>
        </w:rPr>
        <w:t>1 kategorija</w:t>
      </w:r>
      <w:r w:rsidR="00762BB4" w:rsidRPr="00762BB4">
        <w:rPr>
          <w:rFonts w:ascii="Times New Roman" w:hAnsi="Times New Roman" w:cs="Times New Roman"/>
          <w:sz w:val="24"/>
          <w:szCs w:val="24"/>
        </w:rPr>
        <w:t xml:space="preserve"> (</w:t>
      </w:r>
      <w:r w:rsidR="00663330">
        <w:rPr>
          <w:rFonts w:ascii="Times New Roman" w:eastAsia="Times New Roman" w:hAnsi="Times New Roman" w:cs="Times New Roman"/>
          <w:sz w:val="24"/>
          <w:szCs w:val="24"/>
        </w:rPr>
        <w:t>D</w:t>
      </w:r>
      <w:r w:rsidR="00663330" w:rsidRPr="00663330">
        <w:rPr>
          <w:rFonts w:ascii="Times New Roman" w:eastAsia="Times New Roman" w:hAnsi="Times New Roman" w:cs="Times New Roman"/>
          <w:sz w:val="24"/>
          <w:szCs w:val="24"/>
        </w:rPr>
        <w:t>augiabučių namų atnaujinimo (modernizavimo)</w:t>
      </w:r>
      <w:r w:rsidR="00663330">
        <w:rPr>
          <w:rFonts w:ascii="Times New Roman" w:eastAsia="Times New Roman" w:hAnsi="Times New Roman" w:cs="Times New Roman"/>
          <w:sz w:val="24"/>
          <w:szCs w:val="24"/>
        </w:rPr>
        <w:t xml:space="preserve"> i</w:t>
      </w:r>
      <w:r w:rsidR="00762BB4" w:rsidRPr="00762BB4">
        <w:rPr>
          <w:rFonts w:ascii="Times New Roman" w:hAnsi="Times New Roman" w:cs="Times New Roman"/>
          <w:sz w:val="24"/>
          <w:szCs w:val="24"/>
        </w:rPr>
        <w:t>nvesticijų planų rengimo paslaugos);</w:t>
      </w:r>
    </w:p>
    <w:p w14:paraId="6525D6ED" w14:textId="6EF061E4" w:rsidR="00407AEF" w:rsidRPr="00762BB4" w:rsidRDefault="00407AEF"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762BB4">
        <w:rPr>
          <w:rFonts w:ascii="Times New Roman" w:eastAsia="Times New Roman" w:hAnsi="Times New Roman" w:cs="Times New Roman"/>
          <w:sz w:val="24"/>
          <w:szCs w:val="24"/>
          <w:lang w:eastAsia="lt-LT"/>
        </w:rPr>
        <w:t xml:space="preserve">[   ] </w:t>
      </w:r>
      <w:r w:rsidR="00762BB4" w:rsidRPr="00762BB4">
        <w:rPr>
          <w:rFonts w:ascii="Times New Roman" w:hAnsi="Times New Roman" w:cs="Times New Roman"/>
          <w:b/>
          <w:bCs/>
          <w:sz w:val="24"/>
          <w:szCs w:val="24"/>
        </w:rPr>
        <w:t>2 kategorija</w:t>
      </w:r>
      <w:r w:rsidR="00762BB4" w:rsidRPr="00762BB4">
        <w:rPr>
          <w:rFonts w:ascii="Times New Roman" w:hAnsi="Times New Roman" w:cs="Times New Roman"/>
          <w:sz w:val="24"/>
          <w:szCs w:val="24"/>
        </w:rPr>
        <w:t xml:space="preserve"> (</w:t>
      </w:r>
      <w:r w:rsidR="00663330">
        <w:rPr>
          <w:rFonts w:ascii="Times New Roman" w:eastAsia="Times New Roman" w:hAnsi="Times New Roman" w:cs="Times New Roman"/>
          <w:sz w:val="24"/>
          <w:szCs w:val="24"/>
        </w:rPr>
        <w:t>D</w:t>
      </w:r>
      <w:r w:rsidR="00663330" w:rsidRPr="00663330">
        <w:rPr>
          <w:rFonts w:ascii="Times New Roman" w:eastAsia="Times New Roman" w:hAnsi="Times New Roman" w:cs="Times New Roman"/>
          <w:sz w:val="24"/>
          <w:szCs w:val="24"/>
        </w:rPr>
        <w:t>augiabučių namų atnaujinimo (modernizavimo)</w:t>
      </w:r>
      <w:r w:rsidR="00663330">
        <w:rPr>
          <w:rFonts w:ascii="Times New Roman" w:eastAsia="Times New Roman" w:hAnsi="Times New Roman" w:cs="Times New Roman"/>
          <w:sz w:val="24"/>
          <w:szCs w:val="24"/>
        </w:rPr>
        <w:t xml:space="preserve"> e</w:t>
      </w:r>
      <w:r w:rsidR="00762BB4" w:rsidRPr="00762BB4">
        <w:rPr>
          <w:rFonts w:ascii="Times New Roman" w:hAnsi="Times New Roman" w:cs="Times New Roman"/>
          <w:sz w:val="24"/>
          <w:szCs w:val="24"/>
        </w:rPr>
        <w:t>nerginio naudingumo sertifikatų rengimo paslaugos)</w:t>
      </w:r>
      <w:r w:rsidRPr="00762BB4">
        <w:rPr>
          <w:rFonts w:ascii="Times New Roman" w:eastAsia="Times New Roman" w:hAnsi="Times New Roman" w:cs="Times New Roman"/>
          <w:sz w:val="24"/>
          <w:szCs w:val="24"/>
          <w:lang w:eastAsia="lt-LT"/>
        </w:rPr>
        <w:t>;</w:t>
      </w:r>
    </w:p>
    <w:p w14:paraId="77B33C61" w14:textId="41409A3D" w:rsidR="00407AEF" w:rsidRPr="00762BB4" w:rsidRDefault="00407AEF"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762BB4">
        <w:rPr>
          <w:rFonts w:ascii="Times New Roman" w:eastAsia="Times New Roman" w:hAnsi="Times New Roman" w:cs="Times New Roman"/>
          <w:sz w:val="24"/>
          <w:szCs w:val="24"/>
          <w:lang w:eastAsia="lt-LT"/>
        </w:rPr>
        <w:t xml:space="preserve">[   ] </w:t>
      </w:r>
      <w:r w:rsidR="00762BB4" w:rsidRPr="00762BB4">
        <w:rPr>
          <w:rFonts w:ascii="Times New Roman" w:hAnsi="Times New Roman" w:cs="Times New Roman"/>
          <w:b/>
          <w:bCs/>
          <w:sz w:val="24"/>
          <w:szCs w:val="24"/>
        </w:rPr>
        <w:t>3 kategorija</w:t>
      </w:r>
      <w:r w:rsidR="00762BB4" w:rsidRPr="00762BB4">
        <w:rPr>
          <w:rFonts w:ascii="Times New Roman" w:hAnsi="Times New Roman" w:cs="Times New Roman"/>
          <w:sz w:val="24"/>
          <w:szCs w:val="24"/>
        </w:rPr>
        <w:t xml:space="preserve"> (</w:t>
      </w:r>
      <w:r w:rsidR="00663330">
        <w:rPr>
          <w:rFonts w:ascii="Times New Roman" w:eastAsia="Times New Roman" w:hAnsi="Times New Roman" w:cs="Times New Roman"/>
          <w:sz w:val="24"/>
          <w:szCs w:val="24"/>
        </w:rPr>
        <w:t>D</w:t>
      </w:r>
      <w:r w:rsidR="00663330" w:rsidRPr="00663330">
        <w:rPr>
          <w:rFonts w:ascii="Times New Roman" w:eastAsia="Times New Roman" w:hAnsi="Times New Roman" w:cs="Times New Roman"/>
          <w:sz w:val="24"/>
          <w:szCs w:val="24"/>
        </w:rPr>
        <w:t>augiabučių namų atnaujinimo (modernizavimo)</w:t>
      </w:r>
      <w:r w:rsidR="00663330">
        <w:rPr>
          <w:rFonts w:ascii="Times New Roman" w:eastAsia="Times New Roman" w:hAnsi="Times New Roman" w:cs="Times New Roman"/>
          <w:sz w:val="24"/>
          <w:szCs w:val="24"/>
        </w:rPr>
        <w:t xml:space="preserve"> i</w:t>
      </w:r>
      <w:r w:rsidR="00762BB4" w:rsidRPr="00762BB4">
        <w:rPr>
          <w:rFonts w:ascii="Times New Roman" w:hAnsi="Times New Roman" w:cs="Times New Roman"/>
          <w:sz w:val="24"/>
          <w:szCs w:val="24"/>
        </w:rPr>
        <w:t>nvesticijų planų ir energinio naudingumo sertifikatų rengimo paslaugos)</w:t>
      </w:r>
      <w:r w:rsidRPr="00762BB4">
        <w:rPr>
          <w:rFonts w:ascii="Times New Roman" w:eastAsia="Times New Roman" w:hAnsi="Times New Roman" w:cs="Times New Roman"/>
          <w:sz w:val="24"/>
          <w:szCs w:val="24"/>
          <w:lang w:eastAsia="lt-LT"/>
        </w:rPr>
        <w:t>.</w:t>
      </w: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64D6D34A"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p>
    <w:tbl>
      <w:tblPr>
        <w:tblStyle w:val="Lentelstinklelis"/>
        <w:tblW w:w="0" w:type="auto"/>
        <w:tblLook w:val="04A0" w:firstRow="1" w:lastRow="0" w:firstColumn="1" w:lastColumn="0" w:noHBand="0" w:noVBand="1"/>
      </w:tblPr>
      <w:tblGrid>
        <w:gridCol w:w="672"/>
        <w:gridCol w:w="8956"/>
      </w:tblGrid>
      <w:tr w:rsidR="006578A7" w:rsidRPr="00407AEF" w14:paraId="1CCE6444" w14:textId="77777777" w:rsidTr="00121343">
        <w:tc>
          <w:tcPr>
            <w:tcW w:w="675" w:type="dxa"/>
          </w:tcPr>
          <w:p w14:paraId="0CA47EF1" w14:textId="77777777" w:rsidR="006578A7" w:rsidRPr="00407AEF" w:rsidRDefault="006578A7" w:rsidP="006578A7">
            <w:pPr>
              <w:jc w:val="center"/>
              <w:rPr>
                <w:b/>
                <w:sz w:val="24"/>
              </w:rPr>
            </w:pPr>
            <w:r w:rsidRPr="00407AEF">
              <w:rPr>
                <w:b/>
                <w:sz w:val="24"/>
              </w:rPr>
              <w:t>Eil. nr.</w:t>
            </w:r>
          </w:p>
        </w:tc>
        <w:tc>
          <w:tcPr>
            <w:tcW w:w="9179" w:type="dxa"/>
          </w:tcPr>
          <w:p w14:paraId="1DA6A32B" w14:textId="77777777" w:rsidR="006578A7" w:rsidRPr="00407AEF" w:rsidRDefault="006578A7" w:rsidP="006578A7">
            <w:pPr>
              <w:jc w:val="center"/>
              <w:rPr>
                <w:b/>
                <w:sz w:val="24"/>
              </w:rPr>
            </w:pPr>
            <w:r w:rsidRPr="00407AEF">
              <w:rPr>
                <w:b/>
                <w:sz w:val="24"/>
              </w:rPr>
              <w:t>Dokumentų pavadinimai</w:t>
            </w:r>
          </w:p>
        </w:tc>
      </w:tr>
      <w:tr w:rsidR="006578A7" w:rsidRPr="00407AEF" w14:paraId="1A41B631" w14:textId="77777777" w:rsidTr="00121343">
        <w:tc>
          <w:tcPr>
            <w:tcW w:w="675" w:type="dxa"/>
          </w:tcPr>
          <w:p w14:paraId="34E94EA9" w14:textId="77777777" w:rsidR="006578A7" w:rsidRPr="00407AEF" w:rsidRDefault="006578A7" w:rsidP="006578A7">
            <w:pPr>
              <w:jc w:val="both"/>
              <w:rPr>
                <w:sz w:val="24"/>
              </w:rPr>
            </w:pPr>
            <w:r w:rsidRPr="00407AEF">
              <w:rPr>
                <w:sz w:val="24"/>
              </w:rPr>
              <w:t>1.</w:t>
            </w:r>
          </w:p>
        </w:tc>
        <w:tc>
          <w:tcPr>
            <w:tcW w:w="9179" w:type="dxa"/>
          </w:tcPr>
          <w:p w14:paraId="757B6795" w14:textId="77777777" w:rsidR="006578A7" w:rsidRPr="00407AEF" w:rsidRDefault="006578A7" w:rsidP="006578A7">
            <w:pPr>
              <w:jc w:val="both"/>
              <w:rPr>
                <w:sz w:val="24"/>
              </w:rPr>
            </w:pPr>
            <w:r w:rsidRPr="00407AEF">
              <w:rPr>
                <w:sz w:val="24"/>
              </w:rPr>
              <w:t>Užpildytas ir pasirašytas EBVPD.</w:t>
            </w:r>
          </w:p>
        </w:tc>
      </w:tr>
      <w:tr w:rsidR="006578A7" w:rsidRPr="00407AEF" w14:paraId="41E7916A" w14:textId="77777777" w:rsidTr="00121343">
        <w:tc>
          <w:tcPr>
            <w:tcW w:w="675" w:type="dxa"/>
          </w:tcPr>
          <w:p w14:paraId="65F74167" w14:textId="77777777" w:rsidR="006578A7" w:rsidRPr="00407AEF" w:rsidRDefault="006578A7" w:rsidP="006578A7">
            <w:pPr>
              <w:jc w:val="both"/>
              <w:rPr>
                <w:sz w:val="24"/>
              </w:rPr>
            </w:pPr>
            <w:r w:rsidRPr="00407AEF">
              <w:rPr>
                <w:sz w:val="24"/>
              </w:rPr>
              <w:t>2.</w:t>
            </w:r>
          </w:p>
        </w:tc>
        <w:tc>
          <w:tcPr>
            <w:tcW w:w="9179" w:type="dxa"/>
          </w:tcPr>
          <w:p w14:paraId="5994F0D2" w14:textId="6CB6E9F7" w:rsidR="006578A7" w:rsidRPr="00407AEF" w:rsidRDefault="00FA0B24" w:rsidP="006578A7">
            <w:pPr>
              <w:jc w:val="both"/>
              <w:rPr>
                <w:sz w:val="24"/>
              </w:rPr>
            </w:pPr>
            <w:r>
              <w:rPr>
                <w:sz w:val="24"/>
              </w:rPr>
              <w:t>Pašalinimo pagrindų nebuvimo ir tiekėjo kvalifikacijos reikalavimų atitiktį patvirtinantys dokumentai.</w:t>
            </w:r>
          </w:p>
        </w:tc>
      </w:tr>
      <w:tr w:rsidR="006578A7" w:rsidRPr="00407AEF" w14:paraId="6B5F77AE" w14:textId="77777777" w:rsidTr="00121343">
        <w:tc>
          <w:tcPr>
            <w:tcW w:w="675" w:type="dxa"/>
          </w:tcPr>
          <w:p w14:paraId="6BC26346" w14:textId="08350333" w:rsidR="006578A7" w:rsidRPr="00407AEF" w:rsidRDefault="00E918E7" w:rsidP="006578A7">
            <w:pPr>
              <w:jc w:val="both"/>
              <w:rPr>
                <w:sz w:val="24"/>
              </w:rPr>
            </w:pPr>
            <w:r>
              <w:rPr>
                <w:sz w:val="24"/>
              </w:rPr>
              <w:t>3.</w:t>
            </w:r>
          </w:p>
        </w:tc>
        <w:tc>
          <w:tcPr>
            <w:tcW w:w="9179" w:type="dxa"/>
          </w:tcPr>
          <w:p w14:paraId="1B67777B" w14:textId="6E406EA3" w:rsidR="006578A7" w:rsidRPr="00407AEF" w:rsidRDefault="00E918E7" w:rsidP="006578A7">
            <w:pPr>
              <w:jc w:val="both"/>
              <w:rPr>
                <w:sz w:val="24"/>
              </w:rPr>
            </w:pPr>
            <w:r>
              <w:rPr>
                <w:sz w:val="24"/>
              </w:rPr>
              <w:t xml:space="preserve">Pirkimo </w:t>
            </w:r>
            <w:r w:rsidR="005633E3">
              <w:rPr>
                <w:sz w:val="24"/>
              </w:rPr>
              <w:t>sąlygų</w:t>
            </w:r>
            <w:r>
              <w:rPr>
                <w:sz w:val="24"/>
              </w:rPr>
              <w:t xml:space="preserve"> 6 priedas</w:t>
            </w:r>
          </w:p>
        </w:tc>
      </w:tr>
      <w:tr w:rsidR="006578A7" w:rsidRPr="00407AEF" w14:paraId="3423FD2E" w14:textId="77777777" w:rsidTr="00121343">
        <w:tc>
          <w:tcPr>
            <w:tcW w:w="675" w:type="dxa"/>
          </w:tcPr>
          <w:p w14:paraId="487F51C9" w14:textId="77777777" w:rsidR="006578A7" w:rsidRPr="00407AEF" w:rsidRDefault="006578A7" w:rsidP="006578A7">
            <w:pPr>
              <w:jc w:val="both"/>
              <w:rPr>
                <w:sz w:val="24"/>
              </w:rPr>
            </w:pPr>
          </w:p>
        </w:tc>
        <w:tc>
          <w:tcPr>
            <w:tcW w:w="9179" w:type="dxa"/>
          </w:tcPr>
          <w:p w14:paraId="5771645C" w14:textId="77777777" w:rsidR="006578A7" w:rsidRPr="00407AEF" w:rsidRDefault="006578A7" w:rsidP="006578A7">
            <w:pPr>
              <w:jc w:val="both"/>
              <w:rPr>
                <w:sz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2555D4D8" w14:textId="77777777" w:rsidR="006578A7" w:rsidRPr="00407AEF" w:rsidRDefault="006578A7" w:rsidP="006578A7">
      <w:pPr>
        <w:spacing w:after="0" w:line="240" w:lineRule="auto"/>
        <w:ind w:firstLine="720"/>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Šioje paraiškoje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87"/>
        <w:gridCol w:w="3260"/>
        <w:gridCol w:w="3125"/>
      </w:tblGrid>
      <w:tr w:rsidR="006578A7" w:rsidRPr="00407AEF" w14:paraId="293FB797"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327E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Eil.</w:t>
            </w:r>
          </w:p>
          <w:p w14:paraId="07AF978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nr.</w:t>
            </w:r>
          </w:p>
        </w:tc>
        <w:tc>
          <w:tcPr>
            <w:tcW w:w="2687" w:type="dxa"/>
            <w:tcBorders>
              <w:top w:val="single" w:sz="4" w:space="0" w:color="auto"/>
              <w:left w:val="single" w:sz="4" w:space="0" w:color="auto"/>
              <w:bottom w:val="single" w:sz="4" w:space="0" w:color="auto"/>
              <w:right w:val="single" w:sz="4" w:space="0" w:color="auto"/>
            </w:tcBorders>
            <w:vAlign w:val="center"/>
          </w:tcPr>
          <w:p w14:paraId="7655B7A3"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72E9F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 xml:space="preserve">Dokumente esanti </w:t>
            </w:r>
            <w:r w:rsidRPr="00407AEF">
              <w:rPr>
                <w:rFonts w:ascii="Times New Roman" w:eastAsia="Times New Roman" w:hAnsi="Times New Roman" w:cs="Times New Roman"/>
                <w:b/>
                <w:bCs/>
                <w:sz w:val="24"/>
                <w:szCs w:val="24"/>
              </w:rPr>
              <w:lastRenderedPageBreak/>
              <w:t>konfidenciali informacija</w:t>
            </w:r>
            <w:r w:rsidRPr="00407AEF">
              <w:rPr>
                <w:rFonts w:ascii="Times New Roman" w:eastAsia="Times New Roman" w:hAnsi="Times New Roman" w:cs="Times New Roman"/>
                <w:b/>
                <w:bCs/>
                <w:sz w:val="24"/>
                <w:szCs w:val="24"/>
                <w:vertAlign w:val="superscript"/>
              </w:rPr>
              <w:footnoteReference w:id="4"/>
            </w:r>
            <w:r w:rsidRPr="00407AEF">
              <w:rPr>
                <w:rFonts w:ascii="Times New Roman" w:eastAsia="Times New Roman" w:hAnsi="Times New Roman" w:cs="Times New Roman"/>
                <w:b/>
                <w:bCs/>
                <w:sz w:val="24"/>
                <w:szCs w:val="24"/>
              </w:rPr>
              <w:t xml:space="preserve"> (nurodoma dokumento dalis / 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40877FD4"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lastRenderedPageBreak/>
              <w:t xml:space="preserve">Konfidencialios informacijos pagrindimas </w:t>
            </w:r>
            <w:r w:rsidRPr="00407AEF">
              <w:rPr>
                <w:rFonts w:ascii="Times New Roman" w:eastAsia="Times New Roman" w:hAnsi="Times New Roman" w:cs="Times New Roman"/>
                <w:b/>
                <w:bCs/>
                <w:sz w:val="24"/>
                <w:szCs w:val="24"/>
              </w:rPr>
              <w:lastRenderedPageBreak/>
              <w:t>(paaiškinama, kuo remiantis nurodytas dokumentas ar jo dalis yra konfidencialūs)</w:t>
            </w:r>
          </w:p>
        </w:tc>
      </w:tr>
      <w:tr w:rsidR="006578A7" w:rsidRPr="00407AEF" w14:paraId="7EDF729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C72F1F4"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0B8C5C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893119"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192D6DF1"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r>
      <w:tr w:rsidR="006578A7" w:rsidRPr="00407AEF" w14:paraId="795A0CD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5D3B1178"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E1A1EE8"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B207CDB"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7862977A"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6578A7" w:rsidRPr="00407AEF" w14:paraId="653C5F9C"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EAAA48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687" w:type="dxa"/>
            <w:tcBorders>
              <w:top w:val="single" w:sz="4" w:space="0" w:color="auto"/>
              <w:left w:val="single" w:sz="4" w:space="0" w:color="auto"/>
              <w:bottom w:val="single" w:sz="4" w:space="0" w:color="auto"/>
              <w:right w:val="single" w:sz="4" w:space="0" w:color="auto"/>
            </w:tcBorders>
          </w:tcPr>
          <w:p w14:paraId="43770A4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8D28FA6"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25" w:type="dxa"/>
            <w:tcBorders>
              <w:top w:val="single" w:sz="4" w:space="0" w:color="auto"/>
              <w:left w:val="single" w:sz="4" w:space="0" w:color="auto"/>
              <w:bottom w:val="single" w:sz="4" w:space="0" w:color="auto"/>
              <w:right w:val="single" w:sz="4" w:space="0" w:color="auto"/>
            </w:tcBorders>
          </w:tcPr>
          <w:p w14:paraId="50DDBA2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22"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2"/>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2F7280B9"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t>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7777777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t>parašas</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5C0D98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774EA9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5968162F"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732E4A3A" w14:textId="77777777" w:rsidR="00E918E7" w:rsidRPr="00407AEF" w:rsidRDefault="00E918E7" w:rsidP="006578A7">
      <w:pPr>
        <w:suppressAutoHyphens/>
        <w:spacing w:after="0" w:line="240" w:lineRule="auto"/>
        <w:jc w:val="both"/>
        <w:rPr>
          <w:rFonts w:ascii="Times New Roman" w:eastAsia="Times New Roman" w:hAnsi="Times New Roman" w:cs="Times New Roman"/>
          <w:sz w:val="24"/>
          <w:szCs w:val="20"/>
        </w:rPr>
      </w:pPr>
    </w:p>
    <w:p w14:paraId="4A70F8FB" w14:textId="77777777" w:rsidR="008756C6" w:rsidRDefault="008756C6" w:rsidP="006578A7">
      <w:pPr>
        <w:suppressAutoHyphens/>
        <w:spacing w:after="0" w:line="240" w:lineRule="auto"/>
        <w:jc w:val="right"/>
        <w:rPr>
          <w:rFonts w:ascii="Times New Roman" w:eastAsia="Times New Roman" w:hAnsi="Times New Roman" w:cs="Times New Roman"/>
          <w:sz w:val="24"/>
          <w:szCs w:val="24"/>
        </w:rPr>
      </w:pPr>
    </w:p>
    <w:p w14:paraId="6BBFC081" w14:textId="36B14A02"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570"/>
        <w:gridCol w:w="3845"/>
        <w:gridCol w:w="5213"/>
      </w:tblGrid>
      <w:tr w:rsidR="006578A7" w:rsidRPr="00407AEF" w14:paraId="64350381" w14:textId="77777777" w:rsidTr="004A4F5E">
        <w:trPr>
          <w:cantSplit/>
          <w:tblHeader/>
        </w:trPr>
        <w:tc>
          <w:tcPr>
            <w:tcW w:w="542" w:type="dxa"/>
            <w:vAlign w:val="center"/>
          </w:tcPr>
          <w:p w14:paraId="636BA489" w14:textId="77777777" w:rsidR="006578A7" w:rsidRPr="00407AEF" w:rsidRDefault="006578A7" w:rsidP="006578A7">
            <w:pPr>
              <w:jc w:val="center"/>
              <w:rPr>
                <w:b/>
                <w:sz w:val="24"/>
                <w:szCs w:val="24"/>
              </w:rPr>
            </w:pPr>
            <w:r w:rsidRPr="00407AEF">
              <w:rPr>
                <w:b/>
                <w:sz w:val="24"/>
                <w:szCs w:val="24"/>
              </w:rPr>
              <w:t>Eil. nr.</w:t>
            </w:r>
          </w:p>
        </w:tc>
        <w:tc>
          <w:tcPr>
            <w:tcW w:w="3862"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5224"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407AEF" w14:paraId="2C585611" w14:textId="77777777" w:rsidTr="004A4F5E">
        <w:tc>
          <w:tcPr>
            <w:tcW w:w="542" w:type="dxa"/>
          </w:tcPr>
          <w:p w14:paraId="2FE32960" w14:textId="77777777" w:rsidR="006578A7" w:rsidRPr="00407AEF" w:rsidRDefault="006578A7" w:rsidP="006578A7">
            <w:pPr>
              <w:contextualSpacing/>
              <w:rPr>
                <w:sz w:val="24"/>
                <w:szCs w:val="24"/>
                <w:highlight w:val="yellow"/>
              </w:rPr>
            </w:pPr>
          </w:p>
        </w:tc>
        <w:tc>
          <w:tcPr>
            <w:tcW w:w="3862" w:type="dxa"/>
          </w:tcPr>
          <w:p w14:paraId="675DBDB8" w14:textId="50E42709" w:rsidR="00FE1C45" w:rsidRPr="00FE1C45" w:rsidRDefault="00FE1C45" w:rsidP="006578A7">
            <w:pPr>
              <w:jc w:val="both"/>
              <w:rPr>
                <w:b/>
                <w:bCs/>
                <w:i/>
                <w:iCs/>
                <w:sz w:val="24"/>
                <w:szCs w:val="24"/>
              </w:rPr>
            </w:pPr>
          </w:p>
          <w:p w14:paraId="6CD98EE4" w14:textId="15F01E69" w:rsidR="00FA0B24" w:rsidRDefault="00FA0B24" w:rsidP="00FA0B24">
            <w:pPr>
              <w:jc w:val="both"/>
              <w:rPr>
                <w:color w:val="000000" w:themeColor="text1"/>
                <w:sz w:val="24"/>
                <w:szCs w:val="24"/>
              </w:rPr>
            </w:pPr>
            <w:r>
              <w:rPr>
                <w:sz w:val="24"/>
                <w:szCs w:val="24"/>
              </w:rPr>
              <w:t xml:space="preserve"> T</w:t>
            </w:r>
            <w:r w:rsidRPr="00E8254E">
              <w:rPr>
                <w:sz w:val="24"/>
                <w:szCs w:val="24"/>
                <w:lang w:eastAsia="en-US"/>
              </w:rPr>
              <w:t>iekėjas (tiekėjų grupės partneriai kartu) pirkimo sutarties</w:t>
            </w:r>
            <w:r w:rsidRPr="001957FB">
              <w:rPr>
                <w:sz w:val="24"/>
                <w:szCs w:val="24"/>
                <w:lang w:eastAsia="en-US"/>
              </w:rPr>
              <w:t xml:space="preserve"> vykdymui </w:t>
            </w:r>
            <w:r w:rsidRPr="001957FB">
              <w:rPr>
                <w:color w:val="000000" w:themeColor="text1"/>
                <w:sz w:val="24"/>
                <w:szCs w:val="24"/>
              </w:rPr>
              <w:t xml:space="preserve">turi turėti </w:t>
            </w:r>
            <w:r>
              <w:rPr>
                <w:color w:val="000000" w:themeColor="text1"/>
                <w:sz w:val="24"/>
                <w:szCs w:val="24"/>
              </w:rPr>
              <w:t xml:space="preserve">arba gali pasitelkti </w:t>
            </w:r>
            <w:r w:rsidRPr="001957FB">
              <w:rPr>
                <w:color w:val="000000" w:themeColor="text1"/>
                <w:sz w:val="24"/>
                <w:szCs w:val="24"/>
              </w:rPr>
              <w:t>šio punkto papunkčiuose nurodytus specialistus:</w:t>
            </w:r>
          </w:p>
          <w:p w14:paraId="272B4C66" w14:textId="77777777" w:rsidR="00E039E8" w:rsidRDefault="00E039E8" w:rsidP="00FA0B24">
            <w:pPr>
              <w:jc w:val="both"/>
              <w:rPr>
                <w:color w:val="000000" w:themeColor="text1"/>
                <w:sz w:val="24"/>
                <w:szCs w:val="24"/>
              </w:rPr>
            </w:pPr>
          </w:p>
          <w:p w14:paraId="327ABA16" w14:textId="77777777" w:rsidR="00E039E8" w:rsidRDefault="00E039E8" w:rsidP="00E039E8">
            <w:pPr>
              <w:jc w:val="both"/>
              <w:rPr>
                <w:sz w:val="24"/>
                <w:szCs w:val="24"/>
              </w:rPr>
            </w:pPr>
            <w:r>
              <w:rPr>
                <w:sz w:val="24"/>
                <w:szCs w:val="24"/>
              </w:rPr>
              <w:t>Pastabos:</w:t>
            </w:r>
          </w:p>
          <w:p w14:paraId="5830A3D1" w14:textId="4BCAD6FD" w:rsidR="00E039E8" w:rsidRDefault="00E039E8" w:rsidP="00E039E8">
            <w:pPr>
              <w:jc w:val="both"/>
              <w:rPr>
                <w:sz w:val="24"/>
                <w:szCs w:val="24"/>
              </w:rPr>
            </w:pPr>
            <w:r>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5D09800F" w14:textId="77777777" w:rsidR="00E039E8" w:rsidRDefault="00E039E8" w:rsidP="00E039E8">
            <w:pPr>
              <w:jc w:val="both"/>
              <w:rPr>
                <w:sz w:val="24"/>
                <w:szCs w:val="24"/>
              </w:rPr>
            </w:pPr>
            <w:r>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37E65B99" w14:textId="7703A1FD" w:rsidR="00E039E8" w:rsidRDefault="00E039E8" w:rsidP="00E039E8">
            <w:pPr>
              <w:jc w:val="both"/>
              <w:rPr>
                <w:color w:val="000000" w:themeColor="text1"/>
                <w:sz w:val="24"/>
                <w:szCs w:val="24"/>
              </w:rPr>
            </w:pPr>
            <w:r>
              <w:rPr>
                <w:sz w:val="24"/>
                <w:szCs w:val="24"/>
              </w:rPr>
              <w:t xml:space="preserve">3. </w:t>
            </w:r>
            <w:r w:rsidR="00291515">
              <w:rPr>
                <w:iCs/>
                <w:sz w:val="24"/>
                <w:szCs w:val="24"/>
              </w:rPr>
              <w:t>Paraišką</w:t>
            </w:r>
            <w:r w:rsidRPr="00531932">
              <w:rPr>
                <w:iCs/>
                <w:sz w:val="24"/>
                <w:szCs w:val="24"/>
              </w:rPr>
              <w:t xml:space="preserve"> teikiant daugiau negu vienai </w:t>
            </w:r>
            <w:r w:rsidR="005E3A5C">
              <w:rPr>
                <w:iCs/>
                <w:sz w:val="24"/>
                <w:szCs w:val="24"/>
              </w:rPr>
              <w:t>kategorijai</w:t>
            </w:r>
            <w:r w:rsidRPr="00531932">
              <w:rPr>
                <w:iCs/>
                <w:sz w:val="24"/>
                <w:szCs w:val="24"/>
              </w:rPr>
              <w:t xml:space="preserve">, </w:t>
            </w:r>
            <w:r w:rsidRPr="00531932">
              <w:rPr>
                <w:iCs/>
                <w:sz w:val="24"/>
                <w:szCs w:val="24"/>
                <w:lang w:eastAsia="en-US"/>
              </w:rPr>
              <w:t xml:space="preserve">visoms </w:t>
            </w:r>
            <w:r w:rsidR="005E3A5C">
              <w:rPr>
                <w:iCs/>
                <w:sz w:val="24"/>
                <w:szCs w:val="24"/>
                <w:lang w:eastAsia="en-US"/>
              </w:rPr>
              <w:t>kategorijoms</w:t>
            </w:r>
            <w:r w:rsidRPr="00531932">
              <w:rPr>
                <w:iCs/>
                <w:sz w:val="24"/>
                <w:szCs w:val="24"/>
                <w:lang w:eastAsia="en-US"/>
              </w:rPr>
              <w:t>, dėl kurių teikiam</w:t>
            </w:r>
            <w:r w:rsidR="00291515">
              <w:rPr>
                <w:iCs/>
                <w:sz w:val="24"/>
                <w:szCs w:val="24"/>
                <w:lang w:eastAsia="en-US"/>
              </w:rPr>
              <w:t>a</w:t>
            </w:r>
            <w:r w:rsidRPr="00531932">
              <w:rPr>
                <w:iCs/>
                <w:sz w:val="24"/>
                <w:szCs w:val="24"/>
                <w:lang w:eastAsia="en-US"/>
              </w:rPr>
              <w:t xml:space="preserve"> </w:t>
            </w:r>
            <w:r w:rsidR="00291515">
              <w:rPr>
                <w:iCs/>
                <w:sz w:val="24"/>
                <w:szCs w:val="24"/>
                <w:lang w:eastAsia="en-US"/>
              </w:rPr>
              <w:t>paraiška</w:t>
            </w:r>
            <w:r w:rsidRPr="00531932">
              <w:rPr>
                <w:iCs/>
                <w:sz w:val="24"/>
                <w:szCs w:val="24"/>
                <w:lang w:eastAsia="en-US"/>
              </w:rPr>
              <w:t>, gali būti siūlomas tas pats specialistas</w:t>
            </w:r>
            <w:r w:rsidRPr="00531932">
              <w:rPr>
                <w:iCs/>
                <w:sz w:val="24"/>
                <w:szCs w:val="24"/>
              </w:rPr>
              <w:t>.</w:t>
            </w:r>
          </w:p>
          <w:p w14:paraId="42D85FAD" w14:textId="4B5E5726" w:rsidR="00FA0B24" w:rsidRPr="00E918E7" w:rsidRDefault="00FA0B24" w:rsidP="00F51711">
            <w:pPr>
              <w:pStyle w:val="Sraopastraipa"/>
              <w:numPr>
                <w:ilvl w:val="0"/>
                <w:numId w:val="38"/>
              </w:numPr>
              <w:rPr>
                <w:i/>
                <w:iCs/>
                <w:szCs w:val="24"/>
              </w:rPr>
            </w:pPr>
            <w:r w:rsidRPr="00E918E7">
              <w:rPr>
                <w:b/>
                <w:bCs/>
                <w:i/>
                <w:iCs/>
                <w:szCs w:val="24"/>
              </w:rPr>
              <w:t>kategorijai</w:t>
            </w:r>
            <w:r w:rsidRPr="00E918E7">
              <w:rPr>
                <w:i/>
                <w:iCs/>
                <w:szCs w:val="24"/>
              </w:rPr>
              <w:t>:</w:t>
            </w:r>
          </w:p>
          <w:p w14:paraId="22F5C0E0" w14:textId="1B87901C" w:rsidR="00F51711" w:rsidRPr="00F51711" w:rsidRDefault="00F51711" w:rsidP="00E918E7">
            <w:pPr>
              <w:pStyle w:val="Sraopastraipa"/>
              <w:rPr>
                <w:szCs w:val="24"/>
              </w:rPr>
            </w:pPr>
            <w:r>
              <w:rPr>
                <w:szCs w:val="24"/>
              </w:rPr>
              <w:t xml:space="preserve">investicinio plano rengėją turintį teisę rengti investicinius planus </w:t>
            </w:r>
            <w:r w:rsidRPr="00F51711">
              <w:rPr>
                <w:szCs w:val="24"/>
              </w:rPr>
              <w:t>(</w:t>
            </w:r>
            <w:r w:rsidR="004D170F" w:rsidRPr="004D170F">
              <w:rPr>
                <w:szCs w:val="24"/>
              </w:rPr>
              <w:t>turintis pastatų energinio naudingumo sertifikavimo eksperto kvalifikacijos atestatą</w:t>
            </w:r>
            <w:r w:rsidR="00663330">
              <w:rPr>
                <w:szCs w:val="24"/>
              </w:rPr>
              <w:t xml:space="preserve"> </w:t>
            </w:r>
            <w:r w:rsidR="00663330" w:rsidRPr="004D170F">
              <w:rPr>
                <w:szCs w:val="24"/>
              </w:rPr>
              <w:t>ir (ar)</w:t>
            </w:r>
            <w:r w:rsidR="004D170F" w:rsidRPr="004D170F">
              <w:rPr>
                <w:szCs w:val="24"/>
              </w:rPr>
              <w:t xml:space="preserve"> energijos vartojimo auditui atlikti auditoriaus kvalifikacijos atestatą ir (ar) įtrauktas į valstybės įmonės Statybos sektoriaus vystymo agentūros investicinių planų rengėjų sąrašą</w:t>
            </w:r>
            <w:r w:rsidR="003B34EC">
              <w:rPr>
                <w:szCs w:val="24"/>
              </w:rPr>
              <w:t>)</w:t>
            </w:r>
            <w:r w:rsidR="00FA0B24">
              <w:rPr>
                <w:szCs w:val="24"/>
              </w:rPr>
              <w:t>;</w:t>
            </w:r>
          </w:p>
        </w:tc>
        <w:tc>
          <w:tcPr>
            <w:tcW w:w="5224" w:type="dxa"/>
          </w:tcPr>
          <w:p w14:paraId="50F18603" w14:textId="31765CB3" w:rsidR="00B3599F" w:rsidRPr="00A44719" w:rsidRDefault="00B3599F" w:rsidP="00B3599F">
            <w:pPr>
              <w:jc w:val="both"/>
              <w:rPr>
                <w:sz w:val="24"/>
                <w:szCs w:val="24"/>
                <w:lang w:eastAsia="en-US"/>
              </w:rPr>
            </w:pPr>
            <w:r w:rsidRPr="00A44719">
              <w:rPr>
                <w:sz w:val="24"/>
                <w:szCs w:val="24"/>
                <w:lang w:eastAsia="en-US"/>
              </w:rPr>
              <w:t>Už pirkimo sutarties vykdymą atsakingų specialistų sąrašas (</w:t>
            </w:r>
            <w:r>
              <w:rPr>
                <w:sz w:val="24"/>
                <w:szCs w:val="24"/>
                <w:lang w:eastAsia="en-US"/>
              </w:rPr>
              <w:t>6</w:t>
            </w:r>
            <w:r w:rsidRPr="00A44719">
              <w:rPr>
                <w:sz w:val="24"/>
                <w:szCs w:val="24"/>
                <w:lang w:eastAsia="en-US"/>
              </w:rPr>
              <w:t xml:space="preserve"> priedas), jame nurodant:</w:t>
            </w:r>
          </w:p>
          <w:p w14:paraId="5CAF1095" w14:textId="77777777" w:rsidR="00B3599F" w:rsidRPr="00A44719" w:rsidRDefault="00B3599F" w:rsidP="00B3599F">
            <w:pPr>
              <w:jc w:val="both"/>
              <w:rPr>
                <w:sz w:val="24"/>
                <w:szCs w:val="24"/>
                <w:lang w:eastAsia="en-US"/>
              </w:rPr>
            </w:pPr>
            <w:r w:rsidRPr="00A44719">
              <w:rPr>
                <w:sz w:val="24"/>
                <w:szCs w:val="24"/>
                <w:lang w:eastAsia="en-US"/>
              </w:rPr>
              <w:t xml:space="preserve">- specialisto vardą, pavardę, jo pareigas vykdant sutartį; </w:t>
            </w:r>
          </w:p>
          <w:p w14:paraId="431C08C2" w14:textId="77777777" w:rsidR="00B3599F" w:rsidRPr="00A44719" w:rsidRDefault="00B3599F" w:rsidP="00B3599F">
            <w:pPr>
              <w:jc w:val="both"/>
              <w:rPr>
                <w:sz w:val="24"/>
                <w:szCs w:val="24"/>
                <w:lang w:eastAsia="en-US"/>
              </w:rPr>
            </w:pPr>
            <w:r w:rsidRPr="00A44719">
              <w:rPr>
                <w:sz w:val="24"/>
                <w:szCs w:val="24"/>
                <w:lang w:eastAsia="en-US"/>
              </w:rPr>
              <w:t>-  specialisto darbų vykdymo teisinę formą (darbo sutartis, ketinimų protokolas ar kt.).</w:t>
            </w:r>
          </w:p>
          <w:p w14:paraId="543864FA" w14:textId="7A18D0D8" w:rsidR="00B3599F" w:rsidRDefault="00B3599F" w:rsidP="00B3599F">
            <w:pPr>
              <w:jc w:val="both"/>
              <w:rPr>
                <w:b/>
                <w:bCs/>
                <w:sz w:val="24"/>
                <w:szCs w:val="24"/>
              </w:rPr>
            </w:pPr>
            <w:r w:rsidRPr="00A44719">
              <w:rPr>
                <w:sz w:val="24"/>
                <w:szCs w:val="24"/>
                <w:lang w:eastAsia="en-US"/>
              </w:rPr>
              <w:t>- kiekvieno specialisto kvalifikaciją pagrindžiantys dokumentai pagal kiekvieną punkto papunktį</w:t>
            </w:r>
            <w:r>
              <w:rPr>
                <w:sz w:val="24"/>
                <w:szCs w:val="24"/>
                <w:lang w:eastAsia="en-US"/>
              </w:rPr>
              <w:t>:</w:t>
            </w:r>
          </w:p>
          <w:p w14:paraId="4E19F3E7" w14:textId="77777777" w:rsidR="00B3599F" w:rsidRDefault="00B3599F" w:rsidP="003B34EC">
            <w:pPr>
              <w:jc w:val="both"/>
              <w:rPr>
                <w:b/>
                <w:bCs/>
                <w:sz w:val="24"/>
                <w:szCs w:val="24"/>
              </w:rPr>
            </w:pPr>
          </w:p>
          <w:p w14:paraId="551399A0" w14:textId="77777777" w:rsidR="00B3599F" w:rsidRDefault="00B3599F" w:rsidP="003B34EC">
            <w:pPr>
              <w:jc w:val="both"/>
              <w:rPr>
                <w:b/>
                <w:bCs/>
                <w:sz w:val="24"/>
                <w:szCs w:val="24"/>
              </w:rPr>
            </w:pPr>
          </w:p>
          <w:p w14:paraId="7B54736A" w14:textId="77777777" w:rsidR="00B3599F" w:rsidRDefault="00B3599F" w:rsidP="003B34EC">
            <w:pPr>
              <w:jc w:val="both"/>
              <w:rPr>
                <w:b/>
                <w:bCs/>
                <w:sz w:val="24"/>
                <w:szCs w:val="24"/>
              </w:rPr>
            </w:pPr>
          </w:p>
          <w:p w14:paraId="1DB92EC0" w14:textId="77777777" w:rsidR="00B3599F" w:rsidRDefault="00B3599F" w:rsidP="003B34EC">
            <w:pPr>
              <w:jc w:val="both"/>
              <w:rPr>
                <w:b/>
                <w:bCs/>
                <w:sz w:val="24"/>
                <w:szCs w:val="24"/>
              </w:rPr>
            </w:pPr>
          </w:p>
          <w:p w14:paraId="4F471EF9" w14:textId="77777777" w:rsidR="00B3599F" w:rsidRDefault="00B3599F" w:rsidP="003B34EC">
            <w:pPr>
              <w:jc w:val="both"/>
              <w:rPr>
                <w:b/>
                <w:bCs/>
                <w:sz w:val="24"/>
                <w:szCs w:val="24"/>
              </w:rPr>
            </w:pPr>
          </w:p>
          <w:p w14:paraId="21F5668F" w14:textId="77777777" w:rsidR="00B3599F" w:rsidRDefault="00B3599F" w:rsidP="003B34EC">
            <w:pPr>
              <w:jc w:val="both"/>
              <w:rPr>
                <w:b/>
                <w:bCs/>
                <w:sz w:val="24"/>
                <w:szCs w:val="24"/>
              </w:rPr>
            </w:pPr>
          </w:p>
          <w:p w14:paraId="5E67F26E" w14:textId="77777777" w:rsidR="00B3599F" w:rsidRDefault="00B3599F" w:rsidP="003B34EC">
            <w:pPr>
              <w:jc w:val="both"/>
              <w:rPr>
                <w:b/>
                <w:bCs/>
                <w:sz w:val="24"/>
                <w:szCs w:val="24"/>
              </w:rPr>
            </w:pPr>
          </w:p>
          <w:p w14:paraId="489877E5" w14:textId="77777777" w:rsidR="00B3599F" w:rsidRDefault="00B3599F" w:rsidP="003B34EC">
            <w:pPr>
              <w:jc w:val="both"/>
              <w:rPr>
                <w:b/>
                <w:bCs/>
                <w:sz w:val="24"/>
                <w:szCs w:val="24"/>
              </w:rPr>
            </w:pPr>
          </w:p>
          <w:p w14:paraId="76453D81" w14:textId="77777777" w:rsidR="00B3599F" w:rsidRDefault="00B3599F" w:rsidP="003B34EC">
            <w:pPr>
              <w:jc w:val="both"/>
              <w:rPr>
                <w:b/>
                <w:bCs/>
                <w:sz w:val="24"/>
                <w:szCs w:val="24"/>
              </w:rPr>
            </w:pPr>
          </w:p>
          <w:p w14:paraId="2BAF5EAC" w14:textId="77777777" w:rsidR="00B3599F" w:rsidRDefault="00B3599F" w:rsidP="003B34EC">
            <w:pPr>
              <w:jc w:val="both"/>
              <w:rPr>
                <w:b/>
                <w:bCs/>
                <w:sz w:val="24"/>
                <w:szCs w:val="24"/>
              </w:rPr>
            </w:pPr>
          </w:p>
          <w:p w14:paraId="7D79CA47" w14:textId="77777777" w:rsidR="00B3599F" w:rsidRDefault="00B3599F" w:rsidP="003B34EC">
            <w:pPr>
              <w:jc w:val="both"/>
              <w:rPr>
                <w:b/>
                <w:bCs/>
                <w:sz w:val="24"/>
                <w:szCs w:val="24"/>
              </w:rPr>
            </w:pPr>
          </w:p>
          <w:p w14:paraId="717E988E" w14:textId="77777777" w:rsidR="00B3599F" w:rsidRDefault="00B3599F" w:rsidP="003B34EC">
            <w:pPr>
              <w:jc w:val="both"/>
              <w:rPr>
                <w:b/>
                <w:bCs/>
                <w:sz w:val="24"/>
                <w:szCs w:val="24"/>
              </w:rPr>
            </w:pPr>
          </w:p>
          <w:p w14:paraId="5FBD1FF0" w14:textId="77777777" w:rsidR="00B3599F" w:rsidRDefault="00B3599F" w:rsidP="003B34EC">
            <w:pPr>
              <w:jc w:val="both"/>
              <w:rPr>
                <w:b/>
                <w:bCs/>
                <w:sz w:val="24"/>
                <w:szCs w:val="24"/>
              </w:rPr>
            </w:pPr>
          </w:p>
          <w:p w14:paraId="57F2AAE0" w14:textId="77777777" w:rsidR="00B3599F" w:rsidRDefault="00B3599F" w:rsidP="003B34EC">
            <w:pPr>
              <w:jc w:val="both"/>
              <w:rPr>
                <w:b/>
                <w:bCs/>
                <w:sz w:val="24"/>
                <w:szCs w:val="24"/>
              </w:rPr>
            </w:pPr>
          </w:p>
          <w:p w14:paraId="3C0BFEB9" w14:textId="77777777" w:rsidR="00B3599F" w:rsidRDefault="00B3599F" w:rsidP="003B34EC">
            <w:pPr>
              <w:jc w:val="both"/>
              <w:rPr>
                <w:b/>
                <w:bCs/>
                <w:sz w:val="24"/>
                <w:szCs w:val="24"/>
              </w:rPr>
            </w:pPr>
          </w:p>
          <w:p w14:paraId="41523689" w14:textId="77777777" w:rsidR="00B3599F" w:rsidRDefault="00B3599F" w:rsidP="003B34EC">
            <w:pPr>
              <w:jc w:val="both"/>
              <w:rPr>
                <w:b/>
                <w:bCs/>
                <w:sz w:val="24"/>
                <w:szCs w:val="24"/>
              </w:rPr>
            </w:pPr>
          </w:p>
          <w:p w14:paraId="7E5BA212" w14:textId="77777777" w:rsidR="00B3599F" w:rsidRDefault="00B3599F" w:rsidP="003B34EC">
            <w:pPr>
              <w:jc w:val="both"/>
              <w:rPr>
                <w:b/>
                <w:bCs/>
                <w:sz w:val="24"/>
                <w:szCs w:val="24"/>
              </w:rPr>
            </w:pPr>
          </w:p>
          <w:p w14:paraId="36A92B48" w14:textId="77777777" w:rsidR="00B3599F" w:rsidRDefault="00B3599F" w:rsidP="003B34EC">
            <w:pPr>
              <w:jc w:val="both"/>
              <w:rPr>
                <w:b/>
                <w:bCs/>
                <w:sz w:val="24"/>
                <w:szCs w:val="24"/>
              </w:rPr>
            </w:pPr>
          </w:p>
          <w:p w14:paraId="5172CECB" w14:textId="77777777" w:rsidR="00B3599F" w:rsidRDefault="00B3599F" w:rsidP="003B34EC">
            <w:pPr>
              <w:jc w:val="both"/>
              <w:rPr>
                <w:b/>
                <w:bCs/>
                <w:sz w:val="24"/>
                <w:szCs w:val="24"/>
              </w:rPr>
            </w:pPr>
          </w:p>
          <w:p w14:paraId="17A79B68" w14:textId="77777777" w:rsidR="00B3599F" w:rsidRDefault="00B3599F" w:rsidP="003B34EC">
            <w:pPr>
              <w:jc w:val="both"/>
              <w:rPr>
                <w:b/>
                <w:bCs/>
                <w:sz w:val="24"/>
                <w:szCs w:val="24"/>
              </w:rPr>
            </w:pPr>
          </w:p>
          <w:p w14:paraId="629BEB01" w14:textId="77777777" w:rsidR="00B3599F" w:rsidRDefault="00B3599F" w:rsidP="003B34EC">
            <w:pPr>
              <w:jc w:val="both"/>
              <w:rPr>
                <w:b/>
                <w:bCs/>
                <w:sz w:val="24"/>
                <w:szCs w:val="24"/>
              </w:rPr>
            </w:pPr>
          </w:p>
          <w:p w14:paraId="368CD36A" w14:textId="77777777" w:rsidR="00B3599F" w:rsidRDefault="00B3599F" w:rsidP="003B34EC">
            <w:pPr>
              <w:jc w:val="both"/>
              <w:rPr>
                <w:b/>
                <w:bCs/>
                <w:sz w:val="24"/>
                <w:szCs w:val="24"/>
              </w:rPr>
            </w:pPr>
          </w:p>
          <w:p w14:paraId="1C17C66A" w14:textId="47EF464B" w:rsidR="003B34EC" w:rsidRPr="009956B6" w:rsidRDefault="003B34EC" w:rsidP="003B34EC">
            <w:pPr>
              <w:jc w:val="both"/>
              <w:rPr>
                <w:b/>
                <w:bCs/>
                <w:sz w:val="24"/>
                <w:szCs w:val="24"/>
              </w:rPr>
            </w:pPr>
            <w:r w:rsidRPr="009956B6">
              <w:rPr>
                <w:b/>
                <w:bCs/>
                <w:sz w:val="24"/>
                <w:szCs w:val="24"/>
              </w:rPr>
              <w:t>Pateikiama/būti įtrauktam:</w:t>
            </w:r>
          </w:p>
          <w:p w14:paraId="48F52884" w14:textId="12441D1B" w:rsidR="006578A7" w:rsidRPr="004A4F5E" w:rsidRDefault="006578A7" w:rsidP="006578A7">
            <w:pPr>
              <w:jc w:val="both"/>
              <w:rPr>
                <w:sz w:val="24"/>
                <w:szCs w:val="24"/>
              </w:rPr>
            </w:pPr>
            <w:r w:rsidRPr="004A4F5E">
              <w:rPr>
                <w:sz w:val="24"/>
                <w:szCs w:val="24"/>
              </w:rPr>
              <w:t>EBVPD.</w:t>
            </w:r>
          </w:p>
          <w:p w14:paraId="6E5D31FE" w14:textId="02A821EE" w:rsidR="006578A7" w:rsidRPr="004A4F5E" w:rsidRDefault="00FE1C45" w:rsidP="00FE1C45">
            <w:pPr>
              <w:pStyle w:val="Sraopastraipa"/>
              <w:numPr>
                <w:ilvl w:val="0"/>
                <w:numId w:val="39"/>
              </w:numPr>
              <w:ind w:left="30" w:firstLine="5"/>
              <w:rPr>
                <w:bCs/>
                <w:szCs w:val="24"/>
              </w:rPr>
            </w:pPr>
            <w:r w:rsidRPr="004A4F5E">
              <w:rPr>
                <w:bCs/>
                <w:szCs w:val="24"/>
              </w:rPr>
              <w:t>Užpildytas specialistų  sąrašas (</w:t>
            </w:r>
            <w:r w:rsidR="00967252">
              <w:rPr>
                <w:bCs/>
                <w:szCs w:val="24"/>
              </w:rPr>
              <w:t>p</w:t>
            </w:r>
            <w:r w:rsidRPr="004A4F5E">
              <w:rPr>
                <w:bCs/>
                <w:szCs w:val="24"/>
              </w:rPr>
              <w:t xml:space="preserve">irkimo sąlygų </w:t>
            </w:r>
            <w:r w:rsidR="00FA0B24" w:rsidRPr="00E918E7">
              <w:rPr>
                <w:bCs/>
                <w:szCs w:val="24"/>
              </w:rPr>
              <w:t>6</w:t>
            </w:r>
            <w:r w:rsidRPr="004A4F5E">
              <w:rPr>
                <w:bCs/>
                <w:szCs w:val="24"/>
              </w:rPr>
              <w:t xml:space="preserve"> priedas), nurodant vardus, pavardes, pažymėjimo numerį, </w:t>
            </w:r>
            <w:r w:rsidR="003B34EC" w:rsidRPr="004A4F5E">
              <w:rPr>
                <w:bCs/>
                <w:szCs w:val="24"/>
              </w:rPr>
              <w:t xml:space="preserve">atestatų numerius, </w:t>
            </w:r>
            <w:r w:rsidRPr="004A4F5E">
              <w:rPr>
                <w:bCs/>
                <w:szCs w:val="24"/>
              </w:rPr>
              <w:t>dabartinę darbovietę.</w:t>
            </w:r>
          </w:p>
          <w:p w14:paraId="7F1A12B0" w14:textId="75179B3D" w:rsidR="003B34EC" w:rsidRPr="004A4F5E" w:rsidRDefault="004A4F5E" w:rsidP="004A4F5E">
            <w:pPr>
              <w:pStyle w:val="Sraopastraipa"/>
              <w:numPr>
                <w:ilvl w:val="0"/>
                <w:numId w:val="39"/>
              </w:numPr>
              <w:ind w:left="30" w:firstLine="5"/>
              <w:rPr>
                <w:szCs w:val="24"/>
              </w:rPr>
            </w:pPr>
            <w:r w:rsidRPr="004A4F5E">
              <w:rPr>
                <w:szCs w:val="24"/>
              </w:rPr>
              <w:t>būti įtrauktam</w:t>
            </w:r>
            <w:r>
              <w:rPr>
                <w:szCs w:val="24"/>
              </w:rPr>
              <w:t>:</w:t>
            </w:r>
          </w:p>
          <w:p w14:paraId="7387AA07" w14:textId="058DDB42" w:rsidR="003B34EC" w:rsidRPr="009956B6" w:rsidRDefault="004A4F5E" w:rsidP="003B34EC">
            <w:pPr>
              <w:spacing w:before="100" w:beforeAutospacing="1" w:after="100" w:afterAutospacing="1"/>
              <w:jc w:val="both"/>
              <w:rPr>
                <w:sz w:val="24"/>
                <w:szCs w:val="24"/>
              </w:rPr>
            </w:pPr>
            <w:r>
              <w:rPr>
                <w:sz w:val="24"/>
                <w:szCs w:val="24"/>
              </w:rPr>
              <w:t>2.1.</w:t>
            </w:r>
            <w:r w:rsidR="003B34EC" w:rsidRPr="009956B6">
              <w:rPr>
                <w:sz w:val="24"/>
                <w:szCs w:val="24"/>
              </w:rPr>
              <w:t xml:space="preserve"> į valstybės įmonės Statybos sektoriaus vystymo agentūros pastatų energinio naudingumo sertifikavimo ekspertų registrą (</w:t>
            </w:r>
            <w:r w:rsidR="0089652E">
              <w:rPr>
                <w:sz w:val="24"/>
                <w:szCs w:val="24"/>
              </w:rPr>
              <w:t>p</w:t>
            </w:r>
            <w:r w:rsidR="003B34EC" w:rsidRPr="009956B6">
              <w:rPr>
                <w:sz w:val="24"/>
                <w:szCs w:val="24"/>
              </w:rPr>
              <w:t xml:space="preserve">erkančioji organizacija atliks šių duomenų patikrinimą, </w:t>
            </w:r>
            <w:hyperlink r:id="rId11" w:history="1">
              <w:r w:rsidR="003B34EC" w:rsidRPr="009956B6">
                <w:rPr>
                  <w:rStyle w:val="Hipersaitas"/>
                  <w:sz w:val="24"/>
                  <w:szCs w:val="24"/>
                </w:rPr>
                <w:t>https://www.ssva.lt/cms/registrai</w:t>
              </w:r>
            </w:hyperlink>
            <w:r w:rsidR="003B34EC" w:rsidRPr="009956B6">
              <w:rPr>
                <w:sz w:val="24"/>
                <w:szCs w:val="24"/>
              </w:rPr>
              <w:t xml:space="preserve">), </w:t>
            </w:r>
            <w:r w:rsidR="003B34EC" w:rsidRPr="009956B6">
              <w:rPr>
                <w:b/>
                <w:bCs/>
                <w:sz w:val="24"/>
                <w:szCs w:val="24"/>
              </w:rPr>
              <w:t>ir</w:t>
            </w:r>
            <w:r w:rsidR="00291515">
              <w:rPr>
                <w:b/>
                <w:bCs/>
                <w:sz w:val="24"/>
                <w:szCs w:val="24"/>
              </w:rPr>
              <w:t xml:space="preserve"> (</w:t>
            </w:r>
            <w:r w:rsidR="00663330">
              <w:rPr>
                <w:b/>
                <w:bCs/>
                <w:sz w:val="24"/>
                <w:szCs w:val="24"/>
              </w:rPr>
              <w:t>ar</w:t>
            </w:r>
            <w:r w:rsidR="00291515">
              <w:rPr>
                <w:b/>
                <w:bCs/>
                <w:sz w:val="24"/>
                <w:szCs w:val="24"/>
              </w:rPr>
              <w:t>)</w:t>
            </w:r>
          </w:p>
          <w:p w14:paraId="38C1CAC1" w14:textId="641C7561" w:rsidR="003B34EC" w:rsidRPr="009956B6" w:rsidRDefault="004A4F5E" w:rsidP="003B34EC">
            <w:pPr>
              <w:spacing w:before="100" w:beforeAutospacing="1" w:after="100" w:afterAutospacing="1"/>
              <w:jc w:val="both"/>
              <w:rPr>
                <w:sz w:val="24"/>
                <w:szCs w:val="24"/>
              </w:rPr>
            </w:pPr>
            <w:r>
              <w:rPr>
                <w:sz w:val="24"/>
                <w:szCs w:val="24"/>
              </w:rPr>
              <w:lastRenderedPageBreak/>
              <w:t>2.</w:t>
            </w:r>
            <w:r w:rsidR="00663330">
              <w:rPr>
                <w:sz w:val="24"/>
                <w:szCs w:val="24"/>
              </w:rPr>
              <w:t>2</w:t>
            </w:r>
            <w:r>
              <w:rPr>
                <w:sz w:val="24"/>
                <w:szCs w:val="24"/>
              </w:rPr>
              <w:t>.</w:t>
            </w:r>
            <w:r w:rsidR="003B34EC" w:rsidRPr="009956B6">
              <w:rPr>
                <w:sz w:val="24"/>
                <w:szCs w:val="24"/>
              </w:rPr>
              <w:t xml:space="preserve"> į asmenų, kuriems suteikta auditoriaus kvalifikacija energijos vartojimo auditui atlikti, sąrašą (</w:t>
            </w:r>
            <w:r w:rsidR="00967252">
              <w:rPr>
                <w:sz w:val="24"/>
                <w:szCs w:val="24"/>
              </w:rPr>
              <w:t>p</w:t>
            </w:r>
            <w:r w:rsidR="003B34EC" w:rsidRPr="009956B6">
              <w:rPr>
                <w:sz w:val="24"/>
                <w:szCs w:val="24"/>
              </w:rPr>
              <w:t xml:space="preserve">erkančioji organizacija  atliks šių duomenų patikrinimą, </w:t>
            </w:r>
            <w:hyperlink r:id="rId12" w:history="1">
              <w:r w:rsidR="003B34EC" w:rsidRPr="009956B6">
                <w:rPr>
                  <w:rStyle w:val="Hipersaitas"/>
                  <w:sz w:val="24"/>
                  <w:szCs w:val="24"/>
                </w:rPr>
                <w:t>https://www.ena.lt/energijos-vartojimo-auditas/</w:t>
              </w:r>
            </w:hyperlink>
            <w:r w:rsidR="003B34EC" w:rsidRPr="009956B6">
              <w:rPr>
                <w:sz w:val="24"/>
                <w:szCs w:val="24"/>
              </w:rPr>
              <w:t xml:space="preserve">) </w:t>
            </w:r>
            <w:r w:rsidR="003B34EC" w:rsidRPr="009956B6">
              <w:rPr>
                <w:b/>
                <w:bCs/>
                <w:sz w:val="24"/>
                <w:szCs w:val="24"/>
              </w:rPr>
              <w:t>ir (ar)</w:t>
            </w:r>
          </w:p>
          <w:p w14:paraId="7D8C2EC4" w14:textId="0E3B1304" w:rsidR="003B34EC" w:rsidRPr="009956B6" w:rsidRDefault="004A4F5E" w:rsidP="003B34EC">
            <w:pPr>
              <w:spacing w:before="100" w:beforeAutospacing="1" w:after="100" w:afterAutospacing="1"/>
              <w:jc w:val="both"/>
              <w:rPr>
                <w:sz w:val="24"/>
                <w:szCs w:val="24"/>
              </w:rPr>
            </w:pPr>
            <w:r>
              <w:rPr>
                <w:sz w:val="24"/>
                <w:szCs w:val="24"/>
              </w:rPr>
              <w:t>2.</w:t>
            </w:r>
            <w:r w:rsidR="00663330">
              <w:rPr>
                <w:sz w:val="24"/>
                <w:szCs w:val="24"/>
              </w:rPr>
              <w:t>3</w:t>
            </w:r>
            <w:r>
              <w:rPr>
                <w:sz w:val="24"/>
                <w:szCs w:val="24"/>
              </w:rPr>
              <w:t>.</w:t>
            </w:r>
            <w:r w:rsidR="003B34EC" w:rsidRPr="009956B6">
              <w:rPr>
                <w:sz w:val="24"/>
                <w:szCs w:val="24"/>
              </w:rPr>
              <w:t xml:space="preserve"> į valstybės įmonės Statybos sektoriaus vystymo agentūros investicinių planų rengėjų sąrašą (</w:t>
            </w:r>
            <w:r w:rsidR="0089652E">
              <w:rPr>
                <w:sz w:val="24"/>
                <w:szCs w:val="24"/>
              </w:rPr>
              <w:t>p</w:t>
            </w:r>
            <w:r w:rsidR="0042288F" w:rsidRPr="004A4F5E">
              <w:rPr>
                <w:sz w:val="24"/>
                <w:szCs w:val="24"/>
              </w:rPr>
              <w:t xml:space="preserve">erkančioji organizacija  </w:t>
            </w:r>
            <w:r w:rsidR="003B34EC" w:rsidRPr="009956B6">
              <w:rPr>
                <w:sz w:val="24"/>
                <w:szCs w:val="24"/>
              </w:rPr>
              <w:t xml:space="preserve">atliks šių duomenų patikrinimą, </w:t>
            </w:r>
            <w:r w:rsidR="003B34EC" w:rsidRPr="009956B6">
              <w:rPr>
                <w:sz w:val="24"/>
                <w:szCs w:val="24"/>
                <w:u w:val="single"/>
              </w:rPr>
              <w:t>https://www.ssva.lt/cms/registrai</w:t>
            </w:r>
            <w:r w:rsidR="003B34EC" w:rsidRPr="009956B6">
              <w:rPr>
                <w:sz w:val="24"/>
                <w:szCs w:val="24"/>
              </w:rPr>
              <w:t>)</w:t>
            </w:r>
            <w:r>
              <w:rPr>
                <w:sz w:val="24"/>
                <w:szCs w:val="24"/>
              </w:rPr>
              <w:t>.</w:t>
            </w:r>
          </w:p>
          <w:p w14:paraId="1E39D976" w14:textId="53959168" w:rsidR="003B34EC" w:rsidRPr="004A4F5E" w:rsidRDefault="003B34EC" w:rsidP="004A4F5E">
            <w:pPr>
              <w:pStyle w:val="Sraopastraipa"/>
              <w:ind w:left="35"/>
              <w:rPr>
                <w:szCs w:val="24"/>
              </w:rPr>
            </w:pPr>
          </w:p>
        </w:tc>
      </w:tr>
      <w:tr w:rsidR="005E0D32" w:rsidRPr="005E0D32" w14:paraId="0BE37648" w14:textId="77777777" w:rsidTr="004A4F5E">
        <w:tc>
          <w:tcPr>
            <w:tcW w:w="542" w:type="dxa"/>
          </w:tcPr>
          <w:p w14:paraId="2165DAA9" w14:textId="77777777" w:rsidR="005E0D32" w:rsidRPr="005E0D32" w:rsidRDefault="005E0D32" w:rsidP="005E0D32">
            <w:pPr>
              <w:contextualSpacing/>
              <w:rPr>
                <w:sz w:val="24"/>
                <w:szCs w:val="24"/>
                <w:highlight w:val="yellow"/>
              </w:rPr>
            </w:pPr>
          </w:p>
        </w:tc>
        <w:tc>
          <w:tcPr>
            <w:tcW w:w="3862" w:type="dxa"/>
          </w:tcPr>
          <w:p w14:paraId="7F133D19" w14:textId="78B11090" w:rsidR="005E0D32" w:rsidRPr="005E0D32" w:rsidRDefault="005E0D32" w:rsidP="005E0D32">
            <w:pPr>
              <w:jc w:val="both"/>
              <w:rPr>
                <w:b/>
                <w:bCs/>
                <w:i/>
                <w:iCs/>
                <w:sz w:val="24"/>
                <w:szCs w:val="24"/>
              </w:rPr>
            </w:pPr>
            <w:r w:rsidRPr="005E0D32">
              <w:rPr>
                <w:b/>
                <w:bCs/>
                <w:i/>
                <w:iCs/>
                <w:sz w:val="24"/>
                <w:szCs w:val="24"/>
              </w:rPr>
              <w:t>2 kategorijai:</w:t>
            </w:r>
          </w:p>
          <w:p w14:paraId="5B8258DD" w14:textId="6FD4EE7A" w:rsidR="005E0D32" w:rsidRPr="005E0D32" w:rsidRDefault="005E0D32" w:rsidP="005E0D32">
            <w:pPr>
              <w:jc w:val="both"/>
              <w:rPr>
                <w:b/>
                <w:bCs/>
                <w:i/>
                <w:iCs/>
                <w:sz w:val="24"/>
                <w:szCs w:val="24"/>
              </w:rPr>
            </w:pPr>
            <w:r w:rsidRPr="009956B6">
              <w:rPr>
                <w:sz w:val="24"/>
                <w:szCs w:val="24"/>
              </w:rPr>
              <w:t>atestuotą energinio naudingumo sertifikato rengėją turintį teisę rengti pastatų energinio naudingumo sertifikatus</w:t>
            </w:r>
            <w:r w:rsidR="00FA0B24">
              <w:rPr>
                <w:sz w:val="24"/>
                <w:szCs w:val="24"/>
              </w:rPr>
              <w:t>;</w:t>
            </w:r>
          </w:p>
        </w:tc>
        <w:tc>
          <w:tcPr>
            <w:tcW w:w="5224" w:type="dxa"/>
          </w:tcPr>
          <w:p w14:paraId="6B3965D7" w14:textId="77777777" w:rsidR="0042288F" w:rsidRPr="00523AB1" w:rsidRDefault="0042288F" w:rsidP="0042288F">
            <w:pPr>
              <w:jc w:val="both"/>
              <w:rPr>
                <w:b/>
                <w:bCs/>
                <w:sz w:val="24"/>
                <w:szCs w:val="24"/>
              </w:rPr>
            </w:pPr>
            <w:r w:rsidRPr="00523AB1">
              <w:rPr>
                <w:b/>
                <w:bCs/>
                <w:sz w:val="24"/>
                <w:szCs w:val="24"/>
              </w:rPr>
              <w:t>Pateikiama/būti įtrauktam:</w:t>
            </w:r>
          </w:p>
          <w:p w14:paraId="02C5DDD1" w14:textId="77777777" w:rsidR="005E0D32" w:rsidRPr="005E0D32" w:rsidRDefault="005E0D32" w:rsidP="005E0D32">
            <w:pPr>
              <w:jc w:val="both"/>
              <w:rPr>
                <w:sz w:val="24"/>
                <w:szCs w:val="24"/>
              </w:rPr>
            </w:pPr>
          </w:p>
          <w:p w14:paraId="7BDB3C0A" w14:textId="77777777" w:rsidR="005E0D32" w:rsidRPr="005E0D32" w:rsidRDefault="005E0D32" w:rsidP="005E0D32">
            <w:pPr>
              <w:jc w:val="both"/>
              <w:rPr>
                <w:sz w:val="24"/>
                <w:szCs w:val="24"/>
              </w:rPr>
            </w:pPr>
            <w:r w:rsidRPr="005E0D32">
              <w:rPr>
                <w:sz w:val="24"/>
                <w:szCs w:val="24"/>
              </w:rPr>
              <w:t>EBVPD.</w:t>
            </w:r>
          </w:p>
          <w:p w14:paraId="249B56C7" w14:textId="56CDB11C" w:rsidR="005E0D32" w:rsidRDefault="005E0D32" w:rsidP="0042288F">
            <w:pPr>
              <w:pStyle w:val="Sraopastraipa"/>
              <w:numPr>
                <w:ilvl w:val="0"/>
                <w:numId w:val="42"/>
              </w:numPr>
              <w:rPr>
                <w:bCs/>
                <w:szCs w:val="24"/>
              </w:rPr>
            </w:pPr>
            <w:r w:rsidRPr="005E0D32">
              <w:rPr>
                <w:bCs/>
                <w:szCs w:val="24"/>
              </w:rPr>
              <w:t>Užpildytas specialistų  sąrašas (</w:t>
            </w:r>
            <w:r w:rsidR="0089652E">
              <w:rPr>
                <w:bCs/>
                <w:szCs w:val="24"/>
              </w:rPr>
              <w:t>p</w:t>
            </w:r>
            <w:r w:rsidRPr="005E0D32">
              <w:rPr>
                <w:bCs/>
                <w:szCs w:val="24"/>
              </w:rPr>
              <w:t xml:space="preserve">irkimo sąlygų </w:t>
            </w:r>
            <w:r w:rsidR="00FA0B24" w:rsidRPr="00E918E7">
              <w:rPr>
                <w:bCs/>
                <w:szCs w:val="24"/>
              </w:rPr>
              <w:t>6</w:t>
            </w:r>
            <w:r w:rsidRPr="005E0D32">
              <w:rPr>
                <w:bCs/>
                <w:szCs w:val="24"/>
              </w:rPr>
              <w:t xml:space="preserve"> priedas), nurodant vardus, pavardes, atestato numerį, dabartinę darbovietę</w:t>
            </w:r>
            <w:r w:rsidR="0042288F">
              <w:rPr>
                <w:bCs/>
                <w:szCs w:val="24"/>
              </w:rPr>
              <w:t>;</w:t>
            </w:r>
          </w:p>
          <w:p w14:paraId="469990A7" w14:textId="72E60B28" w:rsidR="0042288F" w:rsidRPr="0042288F" w:rsidRDefault="0042288F" w:rsidP="0042288F">
            <w:pPr>
              <w:pStyle w:val="Sraopastraipa"/>
              <w:numPr>
                <w:ilvl w:val="0"/>
                <w:numId w:val="42"/>
              </w:numPr>
              <w:rPr>
                <w:bCs/>
                <w:szCs w:val="24"/>
              </w:rPr>
            </w:pPr>
            <w:r w:rsidRPr="0042288F">
              <w:rPr>
                <w:szCs w:val="24"/>
              </w:rPr>
              <w:t>būti įtrauktam į valstybės įmonės Statybos sektoriaus vystymo agentūros pastatų energinio naudingumo sertifikavimo ekspertų registrą (</w:t>
            </w:r>
            <w:r w:rsidR="0089652E">
              <w:rPr>
                <w:szCs w:val="24"/>
              </w:rPr>
              <w:t>p</w:t>
            </w:r>
            <w:r w:rsidRPr="0042288F">
              <w:rPr>
                <w:szCs w:val="24"/>
              </w:rPr>
              <w:t xml:space="preserve">erkančioji organizacija atliks šių duomenų patikrinimą, </w:t>
            </w:r>
            <w:hyperlink r:id="rId13" w:history="1">
              <w:r w:rsidRPr="0042288F">
                <w:rPr>
                  <w:rStyle w:val="Hipersaitas"/>
                  <w:szCs w:val="24"/>
                </w:rPr>
                <w:t>https://www.ssva.lt/cms/registrai</w:t>
              </w:r>
            </w:hyperlink>
            <w:r w:rsidRPr="0042288F">
              <w:rPr>
                <w:szCs w:val="24"/>
              </w:rPr>
              <w:t>).</w:t>
            </w:r>
          </w:p>
          <w:p w14:paraId="3297FD76" w14:textId="24FC3D25" w:rsidR="005E0D32" w:rsidRPr="005E0D32" w:rsidRDefault="005E0D32" w:rsidP="005E0D32">
            <w:pPr>
              <w:jc w:val="both"/>
              <w:rPr>
                <w:sz w:val="24"/>
                <w:szCs w:val="24"/>
              </w:rPr>
            </w:pPr>
          </w:p>
        </w:tc>
      </w:tr>
      <w:tr w:rsidR="005E0D32" w:rsidRPr="00407AEF" w14:paraId="7B733B14" w14:textId="77777777" w:rsidTr="004A4F5E">
        <w:tc>
          <w:tcPr>
            <w:tcW w:w="542" w:type="dxa"/>
          </w:tcPr>
          <w:p w14:paraId="53EA879E" w14:textId="77777777" w:rsidR="005E0D32" w:rsidRPr="00407AEF" w:rsidRDefault="005E0D32" w:rsidP="005E0D32">
            <w:pPr>
              <w:contextualSpacing/>
              <w:rPr>
                <w:sz w:val="24"/>
                <w:szCs w:val="24"/>
                <w:highlight w:val="yellow"/>
              </w:rPr>
            </w:pPr>
          </w:p>
        </w:tc>
        <w:tc>
          <w:tcPr>
            <w:tcW w:w="3862" w:type="dxa"/>
          </w:tcPr>
          <w:p w14:paraId="118ABD6F" w14:textId="62F8190D" w:rsidR="005E0D32" w:rsidRPr="00FE1C45" w:rsidRDefault="005E0D32" w:rsidP="005E0D32">
            <w:pPr>
              <w:jc w:val="both"/>
              <w:rPr>
                <w:b/>
                <w:bCs/>
                <w:i/>
                <w:iCs/>
                <w:sz w:val="24"/>
                <w:szCs w:val="24"/>
              </w:rPr>
            </w:pPr>
            <w:r>
              <w:rPr>
                <w:b/>
                <w:bCs/>
                <w:i/>
                <w:iCs/>
                <w:sz w:val="24"/>
                <w:szCs w:val="24"/>
              </w:rPr>
              <w:t xml:space="preserve">3 </w:t>
            </w:r>
            <w:r w:rsidRPr="00FE1C45">
              <w:rPr>
                <w:b/>
                <w:bCs/>
                <w:i/>
                <w:iCs/>
                <w:sz w:val="24"/>
                <w:szCs w:val="24"/>
              </w:rPr>
              <w:t>kategorij</w:t>
            </w:r>
            <w:r>
              <w:rPr>
                <w:b/>
                <w:bCs/>
                <w:i/>
                <w:iCs/>
                <w:sz w:val="24"/>
                <w:szCs w:val="24"/>
              </w:rPr>
              <w:t>ai:</w:t>
            </w:r>
          </w:p>
          <w:p w14:paraId="641A35B8" w14:textId="57B0DA2E" w:rsidR="005E0D32" w:rsidRDefault="005E0D32" w:rsidP="005E0D32">
            <w:pPr>
              <w:jc w:val="both"/>
              <w:rPr>
                <w:sz w:val="24"/>
                <w:szCs w:val="24"/>
              </w:rPr>
            </w:pPr>
          </w:p>
          <w:p w14:paraId="7619A523" w14:textId="0EA636EB" w:rsidR="005E0D32" w:rsidRDefault="005E0D32" w:rsidP="005E0D32">
            <w:pPr>
              <w:pStyle w:val="Sraopastraipa"/>
              <w:numPr>
                <w:ilvl w:val="0"/>
                <w:numId w:val="41"/>
              </w:numPr>
              <w:rPr>
                <w:szCs w:val="24"/>
              </w:rPr>
            </w:pPr>
            <w:r>
              <w:rPr>
                <w:szCs w:val="24"/>
              </w:rPr>
              <w:t xml:space="preserve">atestuotą </w:t>
            </w:r>
            <w:r w:rsidRPr="00FE1C45">
              <w:rPr>
                <w:szCs w:val="24"/>
              </w:rPr>
              <w:t>energinio naudingumo sertifikato rengėją turintį teisę rengti pastatų energinio naudingumo sertifikatus</w:t>
            </w:r>
            <w:r>
              <w:rPr>
                <w:szCs w:val="24"/>
              </w:rPr>
              <w:t>;</w:t>
            </w:r>
          </w:p>
          <w:p w14:paraId="2A97DBE1" w14:textId="199599B5" w:rsidR="005E0D32" w:rsidRPr="00FE1C45" w:rsidRDefault="005E0D32" w:rsidP="005E0D32">
            <w:pPr>
              <w:pStyle w:val="Sraopastraipa"/>
              <w:numPr>
                <w:ilvl w:val="0"/>
                <w:numId w:val="41"/>
              </w:numPr>
              <w:rPr>
                <w:szCs w:val="24"/>
              </w:rPr>
            </w:pPr>
            <w:r>
              <w:rPr>
                <w:szCs w:val="24"/>
              </w:rPr>
              <w:t xml:space="preserve">investicinio plano rengėją turintį teisę rengti investicinius planus </w:t>
            </w:r>
            <w:r w:rsidRPr="00F51711">
              <w:rPr>
                <w:szCs w:val="24"/>
              </w:rPr>
              <w:t>(</w:t>
            </w:r>
            <w:r w:rsidRPr="004D170F">
              <w:rPr>
                <w:szCs w:val="24"/>
              </w:rPr>
              <w:t>turintis pastatų energinio naudingumo sertifikavimo eksperto kvalifikacijos atestatą</w:t>
            </w:r>
            <w:r w:rsidR="00663330">
              <w:rPr>
                <w:szCs w:val="24"/>
              </w:rPr>
              <w:t xml:space="preserve"> </w:t>
            </w:r>
            <w:r w:rsidR="00663330" w:rsidRPr="004D170F">
              <w:rPr>
                <w:szCs w:val="24"/>
              </w:rPr>
              <w:t>ir (ar)</w:t>
            </w:r>
            <w:r w:rsidRPr="004D170F">
              <w:rPr>
                <w:szCs w:val="24"/>
              </w:rPr>
              <w:t xml:space="preserve"> energijos vartojimo auditui atlikti auditoriaus kvalifikacijos atestatą ir (ar) įtrauktas į valstybės įmonės Statybos sektoriaus vystymo agentūros investicinių planų rengėjų sąrašą</w:t>
            </w:r>
            <w:r w:rsidR="004A4F5E">
              <w:rPr>
                <w:szCs w:val="24"/>
              </w:rPr>
              <w:t>)</w:t>
            </w:r>
            <w:r w:rsidRPr="004D170F">
              <w:rPr>
                <w:szCs w:val="24"/>
              </w:rPr>
              <w:t>.</w:t>
            </w:r>
          </w:p>
        </w:tc>
        <w:tc>
          <w:tcPr>
            <w:tcW w:w="5224" w:type="dxa"/>
          </w:tcPr>
          <w:p w14:paraId="3035E279" w14:textId="77777777" w:rsidR="005E0D32" w:rsidRDefault="005E0D32" w:rsidP="005E0D32">
            <w:pPr>
              <w:jc w:val="both"/>
              <w:rPr>
                <w:sz w:val="24"/>
                <w:szCs w:val="24"/>
              </w:rPr>
            </w:pPr>
          </w:p>
          <w:p w14:paraId="05CE18F9" w14:textId="77777777" w:rsidR="0042288F" w:rsidRPr="009956B6" w:rsidRDefault="0042288F" w:rsidP="0042288F">
            <w:pPr>
              <w:jc w:val="both"/>
              <w:rPr>
                <w:b/>
                <w:bCs/>
                <w:sz w:val="24"/>
                <w:szCs w:val="24"/>
              </w:rPr>
            </w:pPr>
            <w:r w:rsidRPr="009956B6">
              <w:rPr>
                <w:b/>
                <w:bCs/>
                <w:sz w:val="24"/>
                <w:szCs w:val="24"/>
              </w:rPr>
              <w:t>Pateikiama/būti įtrauktam:</w:t>
            </w:r>
          </w:p>
          <w:p w14:paraId="4EA0B903" w14:textId="77777777" w:rsidR="0042288F" w:rsidRPr="0042288F" w:rsidRDefault="0042288F" w:rsidP="0042288F">
            <w:pPr>
              <w:jc w:val="both"/>
              <w:rPr>
                <w:sz w:val="24"/>
                <w:szCs w:val="24"/>
              </w:rPr>
            </w:pPr>
            <w:r w:rsidRPr="0042288F">
              <w:rPr>
                <w:sz w:val="24"/>
                <w:szCs w:val="24"/>
              </w:rPr>
              <w:t>EBVPD.</w:t>
            </w:r>
          </w:p>
          <w:p w14:paraId="06E6768B" w14:textId="1B368168" w:rsidR="0042288F" w:rsidRDefault="0042288F" w:rsidP="0042288F">
            <w:pPr>
              <w:pStyle w:val="Sraopastraipa"/>
              <w:numPr>
                <w:ilvl w:val="0"/>
                <w:numId w:val="43"/>
              </w:numPr>
              <w:rPr>
                <w:szCs w:val="24"/>
              </w:rPr>
            </w:pPr>
            <w:r w:rsidRPr="0042288F">
              <w:rPr>
                <w:szCs w:val="24"/>
              </w:rPr>
              <w:t>Užpildytas specialistų  sąrašas (</w:t>
            </w:r>
            <w:r w:rsidR="0089652E">
              <w:rPr>
                <w:szCs w:val="24"/>
              </w:rPr>
              <w:t>p</w:t>
            </w:r>
            <w:r w:rsidRPr="0042288F">
              <w:rPr>
                <w:szCs w:val="24"/>
              </w:rPr>
              <w:t xml:space="preserve">irkimo sąlygų </w:t>
            </w:r>
            <w:r w:rsidR="005E3A5C">
              <w:rPr>
                <w:szCs w:val="24"/>
              </w:rPr>
              <w:t>6</w:t>
            </w:r>
            <w:r w:rsidRPr="0042288F">
              <w:rPr>
                <w:szCs w:val="24"/>
              </w:rPr>
              <w:t xml:space="preserve"> priedas), nurodant vardus, pavardes, pažymėjimo numerį, atestatų numerius, dabartinę darbovietę</w:t>
            </w:r>
            <w:r>
              <w:rPr>
                <w:szCs w:val="24"/>
              </w:rPr>
              <w:t>;</w:t>
            </w:r>
          </w:p>
          <w:p w14:paraId="576863B0" w14:textId="0D40312D" w:rsidR="0042288F" w:rsidRDefault="0042288F" w:rsidP="0042288F">
            <w:pPr>
              <w:pStyle w:val="Sraopastraipa"/>
              <w:numPr>
                <w:ilvl w:val="0"/>
                <w:numId w:val="43"/>
              </w:numPr>
              <w:rPr>
                <w:szCs w:val="24"/>
              </w:rPr>
            </w:pPr>
            <w:r w:rsidRPr="0042288F">
              <w:rPr>
                <w:szCs w:val="24"/>
              </w:rPr>
              <w:t>būti įtrauktam į valstybės įmonės Statybos sektoriaus vystymo agentūros pastatų energinio naudingumo sertifikavimo ekspertų registrą (</w:t>
            </w:r>
            <w:r w:rsidR="0089652E">
              <w:rPr>
                <w:szCs w:val="24"/>
              </w:rPr>
              <w:t>p</w:t>
            </w:r>
            <w:r w:rsidRPr="0042288F">
              <w:rPr>
                <w:szCs w:val="24"/>
              </w:rPr>
              <w:t xml:space="preserve">erkančioji organizacija atliks šių duomenų patikrinimą, </w:t>
            </w:r>
            <w:hyperlink r:id="rId14" w:history="1">
              <w:r w:rsidRPr="00907565">
                <w:rPr>
                  <w:rStyle w:val="Hipersaitas"/>
                  <w:szCs w:val="24"/>
                </w:rPr>
                <w:t>https://www.ssva.lt/cms/registrai</w:t>
              </w:r>
            </w:hyperlink>
            <w:r w:rsidRPr="0042288F">
              <w:rPr>
                <w:szCs w:val="24"/>
              </w:rPr>
              <w:t>)</w:t>
            </w:r>
            <w:r>
              <w:rPr>
                <w:szCs w:val="24"/>
              </w:rPr>
              <w:t>;</w:t>
            </w:r>
          </w:p>
          <w:p w14:paraId="3861570F" w14:textId="49E68908" w:rsidR="0042288F" w:rsidRPr="0042288F" w:rsidRDefault="004A4F5E" w:rsidP="009956B6">
            <w:pPr>
              <w:pStyle w:val="Sraopastraipa"/>
              <w:numPr>
                <w:ilvl w:val="0"/>
                <w:numId w:val="43"/>
              </w:numPr>
              <w:rPr>
                <w:szCs w:val="24"/>
              </w:rPr>
            </w:pPr>
            <w:r>
              <w:rPr>
                <w:szCs w:val="24"/>
              </w:rPr>
              <w:t>būti įtrauktam:</w:t>
            </w:r>
          </w:p>
          <w:p w14:paraId="0B80675D" w14:textId="5ED10429" w:rsidR="0042288F" w:rsidRPr="0042288F" w:rsidRDefault="004A4F5E" w:rsidP="0042288F">
            <w:pPr>
              <w:jc w:val="both"/>
              <w:rPr>
                <w:sz w:val="24"/>
                <w:szCs w:val="24"/>
              </w:rPr>
            </w:pPr>
            <w:r>
              <w:rPr>
                <w:sz w:val="24"/>
                <w:szCs w:val="24"/>
              </w:rPr>
              <w:t xml:space="preserve">3.1. </w:t>
            </w:r>
            <w:r w:rsidR="0042288F" w:rsidRPr="0042288F">
              <w:rPr>
                <w:sz w:val="24"/>
                <w:szCs w:val="24"/>
              </w:rPr>
              <w:t xml:space="preserve"> į valstybės įmonės Statybos sektoriaus vystymo agentūros pastatų energinio naudingumo sertifikavimo ekspertų registrą (</w:t>
            </w:r>
            <w:r w:rsidR="0089652E">
              <w:rPr>
                <w:sz w:val="24"/>
                <w:szCs w:val="24"/>
              </w:rPr>
              <w:t>p</w:t>
            </w:r>
            <w:r w:rsidR="0042288F" w:rsidRPr="0042288F">
              <w:rPr>
                <w:sz w:val="24"/>
                <w:szCs w:val="24"/>
              </w:rPr>
              <w:t xml:space="preserve">erkančioji organizacija atliks šių duomenų patikrinimą, </w:t>
            </w:r>
            <w:hyperlink r:id="rId15" w:history="1">
              <w:r w:rsidRPr="007A7D47">
                <w:rPr>
                  <w:rStyle w:val="Hipersaitas"/>
                  <w:rFonts w:cstheme="minorBidi"/>
                  <w:sz w:val="24"/>
                  <w:szCs w:val="24"/>
                </w:rPr>
                <w:t>https://www.ssva.lt/cms/registrai</w:t>
              </w:r>
            </w:hyperlink>
            <w:r>
              <w:rPr>
                <w:sz w:val="24"/>
                <w:szCs w:val="24"/>
              </w:rPr>
              <w:t xml:space="preserve"> </w:t>
            </w:r>
            <w:r w:rsidR="0042288F" w:rsidRPr="0042288F">
              <w:rPr>
                <w:sz w:val="24"/>
                <w:szCs w:val="24"/>
              </w:rPr>
              <w:t xml:space="preserve">), </w:t>
            </w:r>
            <w:r w:rsidR="00663330" w:rsidRPr="00663330">
              <w:rPr>
                <w:b/>
                <w:bCs/>
                <w:sz w:val="24"/>
                <w:szCs w:val="24"/>
              </w:rPr>
              <w:t>ir (ar)</w:t>
            </w:r>
          </w:p>
          <w:p w14:paraId="160B43EB" w14:textId="1BB85E5E" w:rsidR="0042288F" w:rsidRPr="0042288F" w:rsidRDefault="004A4F5E" w:rsidP="0042288F">
            <w:pPr>
              <w:jc w:val="both"/>
              <w:rPr>
                <w:sz w:val="24"/>
                <w:szCs w:val="24"/>
              </w:rPr>
            </w:pPr>
            <w:r>
              <w:rPr>
                <w:sz w:val="24"/>
                <w:szCs w:val="24"/>
              </w:rPr>
              <w:t>3.</w:t>
            </w:r>
            <w:r w:rsidR="00663330">
              <w:rPr>
                <w:sz w:val="24"/>
                <w:szCs w:val="24"/>
              </w:rPr>
              <w:t>2</w:t>
            </w:r>
            <w:r>
              <w:rPr>
                <w:sz w:val="24"/>
                <w:szCs w:val="24"/>
              </w:rPr>
              <w:t>.</w:t>
            </w:r>
            <w:r w:rsidR="0042288F" w:rsidRPr="0042288F">
              <w:rPr>
                <w:sz w:val="24"/>
                <w:szCs w:val="24"/>
              </w:rPr>
              <w:t xml:space="preserve"> į asmenų, kuriems suteikta auditoriaus kvalifikacija energijos vartojimo auditui atlikti, sąrašą (</w:t>
            </w:r>
            <w:r w:rsidR="0089652E">
              <w:rPr>
                <w:sz w:val="24"/>
                <w:szCs w:val="24"/>
              </w:rPr>
              <w:t>p</w:t>
            </w:r>
            <w:r w:rsidR="0042288F" w:rsidRPr="0042288F">
              <w:rPr>
                <w:sz w:val="24"/>
                <w:szCs w:val="24"/>
              </w:rPr>
              <w:t xml:space="preserve">erkančioji organizacija  atliks šių duomenų patikrinimą, </w:t>
            </w:r>
            <w:hyperlink r:id="rId16" w:history="1">
              <w:r w:rsidRPr="007A7D47">
                <w:rPr>
                  <w:rStyle w:val="Hipersaitas"/>
                  <w:rFonts w:cstheme="minorBidi"/>
                  <w:sz w:val="24"/>
                  <w:szCs w:val="24"/>
                </w:rPr>
                <w:t>https://www.ena.lt/energijos-vartojimo-auditas/</w:t>
              </w:r>
            </w:hyperlink>
            <w:r>
              <w:rPr>
                <w:sz w:val="24"/>
                <w:szCs w:val="24"/>
              </w:rPr>
              <w:t xml:space="preserve"> </w:t>
            </w:r>
            <w:r w:rsidR="0042288F" w:rsidRPr="0042288F">
              <w:rPr>
                <w:sz w:val="24"/>
                <w:szCs w:val="24"/>
              </w:rPr>
              <w:t xml:space="preserve">) </w:t>
            </w:r>
            <w:r w:rsidR="0042288F" w:rsidRPr="009956B6">
              <w:rPr>
                <w:b/>
                <w:bCs/>
                <w:sz w:val="24"/>
                <w:szCs w:val="24"/>
              </w:rPr>
              <w:t>ir (ar)</w:t>
            </w:r>
          </w:p>
          <w:p w14:paraId="363B0103" w14:textId="184ECEFA" w:rsidR="0042288F" w:rsidRPr="0042288F" w:rsidRDefault="004A4F5E" w:rsidP="0042288F">
            <w:pPr>
              <w:jc w:val="both"/>
              <w:rPr>
                <w:sz w:val="24"/>
                <w:szCs w:val="24"/>
              </w:rPr>
            </w:pPr>
            <w:r>
              <w:rPr>
                <w:sz w:val="24"/>
                <w:szCs w:val="24"/>
              </w:rPr>
              <w:t>3.</w:t>
            </w:r>
            <w:r w:rsidR="00663330">
              <w:rPr>
                <w:sz w:val="24"/>
                <w:szCs w:val="24"/>
              </w:rPr>
              <w:t>3</w:t>
            </w:r>
            <w:r>
              <w:rPr>
                <w:sz w:val="24"/>
                <w:szCs w:val="24"/>
              </w:rPr>
              <w:t>.</w:t>
            </w:r>
            <w:r w:rsidR="0042288F" w:rsidRPr="0042288F">
              <w:rPr>
                <w:sz w:val="24"/>
                <w:szCs w:val="24"/>
              </w:rPr>
              <w:t xml:space="preserve"> į valstybės įmonės Statybos sektoriaus vystymo agentūros investicinių planų rengėjų sąrašą </w:t>
            </w:r>
            <w:r w:rsidR="0042288F" w:rsidRPr="0042288F">
              <w:rPr>
                <w:sz w:val="24"/>
                <w:szCs w:val="24"/>
              </w:rPr>
              <w:lastRenderedPageBreak/>
              <w:t>(</w:t>
            </w:r>
            <w:r w:rsidR="0089652E">
              <w:rPr>
                <w:sz w:val="24"/>
                <w:szCs w:val="24"/>
              </w:rPr>
              <w:t>p</w:t>
            </w:r>
            <w:r w:rsidR="0042288F" w:rsidRPr="0042288F">
              <w:rPr>
                <w:sz w:val="24"/>
                <w:szCs w:val="24"/>
              </w:rPr>
              <w:t xml:space="preserve">erkančioji organizacija  atliks šių duomenų patikrinimą, </w:t>
            </w:r>
            <w:hyperlink r:id="rId17" w:history="1">
              <w:r w:rsidRPr="007A7D47">
                <w:rPr>
                  <w:rStyle w:val="Hipersaitas"/>
                  <w:rFonts w:cstheme="minorBidi"/>
                  <w:sz w:val="24"/>
                  <w:szCs w:val="24"/>
                </w:rPr>
                <w:t>https://www.ssva.lt/cms/registrai</w:t>
              </w:r>
            </w:hyperlink>
            <w:r>
              <w:rPr>
                <w:sz w:val="24"/>
                <w:szCs w:val="24"/>
              </w:rPr>
              <w:t xml:space="preserve"> </w:t>
            </w:r>
            <w:r w:rsidR="0042288F" w:rsidRPr="0042288F">
              <w:rPr>
                <w:sz w:val="24"/>
                <w:szCs w:val="24"/>
              </w:rPr>
              <w:t>)</w:t>
            </w:r>
            <w:r>
              <w:rPr>
                <w:sz w:val="24"/>
                <w:szCs w:val="24"/>
              </w:rPr>
              <w:t>.</w:t>
            </w:r>
          </w:p>
          <w:p w14:paraId="64F739DA" w14:textId="3E45F9C9" w:rsidR="005E0D32" w:rsidRPr="004A4F5E" w:rsidRDefault="005E0D32" w:rsidP="004A4F5E">
            <w:pPr>
              <w:ind w:left="35"/>
              <w:rPr>
                <w:szCs w:val="24"/>
              </w:rPr>
            </w:pP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8EBE836"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D3834BD"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04BF754"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D5BFBA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CD1061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9E449F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5F69B3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0AD6AF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7EC70DA"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64B211B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E5F945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3CB3F9F"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754AB6D"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641475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159DCA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F72873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67B98086"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2847C2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F9BDE74"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9B1CC66"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4FB51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70B1FA8"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5A105863"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7944DBF8"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12EF62EF"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10BD5CB2"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75B309FD"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2F6A8D01"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3A4D0A5E"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4AEB5B77"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53D2E938"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7B040E60"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5637508A"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40C2D74B"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131C10CB" w14:textId="77777777" w:rsidR="00B3599F" w:rsidRDefault="00B3599F" w:rsidP="006578A7">
      <w:pPr>
        <w:suppressAutoHyphens/>
        <w:spacing w:after="0" w:line="240" w:lineRule="auto"/>
        <w:jc w:val="right"/>
        <w:rPr>
          <w:rFonts w:ascii="Times New Roman" w:eastAsia="Times New Roman" w:hAnsi="Times New Roman" w:cs="Times New Roman"/>
          <w:sz w:val="24"/>
          <w:szCs w:val="24"/>
        </w:rPr>
      </w:pPr>
    </w:p>
    <w:p w14:paraId="420C763F"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5B382CD3"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03962A72"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6254F89F"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64E74918"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538D6EB9"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157A9C0D"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638F33C8"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49D2C210" w14:textId="77777777" w:rsidR="00E918E7" w:rsidRDefault="00E918E7" w:rsidP="006578A7">
      <w:pPr>
        <w:suppressAutoHyphens/>
        <w:spacing w:after="0" w:line="240" w:lineRule="auto"/>
        <w:jc w:val="right"/>
        <w:rPr>
          <w:rFonts w:ascii="Times New Roman" w:eastAsia="Times New Roman" w:hAnsi="Times New Roman" w:cs="Times New Roman"/>
          <w:sz w:val="24"/>
          <w:szCs w:val="24"/>
        </w:rPr>
      </w:pPr>
    </w:p>
    <w:p w14:paraId="3C677F58" w14:textId="07C2736D"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73FB31F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Šiame priede sąvoka „tiekėjas“ suprantamas kaip tiekėjas, tiekėjų grupės partneris, subtiekėjas, kurio pajėgumais, t. y. siekdamas atitikti kvalifikacijos reikalavimus, remiasi tiekėjas</w:t>
      </w:r>
      <w:bookmarkStart w:id="23" w:name="_Hlk148443833"/>
      <w:r w:rsidR="0022681B" w:rsidRPr="00407AEF">
        <w:rPr>
          <w:rFonts w:ascii="Times New Roman" w:eastAsia="Times New Roman" w:hAnsi="Times New Roman" w:cs="Times New Roman"/>
          <w:sz w:val="24"/>
          <w:szCs w:val="24"/>
        </w:rPr>
        <w:t>, taip pat finansinio ir ekonominio pajėgumo atitikčiai pasitelkiamas subjektas</w:t>
      </w:r>
      <w:bookmarkEnd w:id="23"/>
      <w:r w:rsidRPr="00407AEF">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1C104709" w:rsidR="006578A7" w:rsidRPr="00FA0B24"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E918E7">
              <w:rPr>
                <w:rFonts w:eastAsia="SimSun"/>
                <w:sz w:val="24"/>
                <w:szCs w:val="24"/>
              </w:rPr>
              <w:t xml:space="preserve">struktūrinis </w:t>
            </w:r>
            <w:r w:rsidRPr="00FA0B24">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FA0B24">
              <w:rPr>
                <w:rFonts w:eastAsia="SimSun"/>
                <w:sz w:val="24"/>
                <w:szCs w:val="24"/>
              </w:rPr>
              <w:t xml:space="preserve">3) tiekėjo, kuris yra juridinis asmuo, kita organizacija ar jos </w:t>
            </w:r>
            <w:r w:rsidR="0074477C" w:rsidRPr="00E918E7">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5"/>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365B62">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jos </w:t>
            </w:r>
            <w:r w:rsidR="0074477C" w:rsidRPr="00E918E7">
              <w:rPr>
                <w:rFonts w:eastAsia="SimSun"/>
                <w:bCs/>
                <w:sz w:val="24"/>
                <w:szCs w:val="24"/>
              </w:rPr>
              <w:t>struktūrinis</w:t>
            </w:r>
            <w:r w:rsidR="0074477C" w:rsidRPr="00407AEF">
              <w:rPr>
                <w:rFonts w:eastAsia="SimSun"/>
                <w:bCs/>
                <w:color w:val="C00000"/>
                <w:sz w:val="24"/>
                <w:szCs w:val="24"/>
              </w:rPr>
              <w:t xml:space="preserve"> </w:t>
            </w:r>
            <w:r w:rsidRPr="00407AEF">
              <w:rPr>
                <w:rFonts w:eastAsia="SimSun"/>
                <w:bCs/>
                <w:sz w:val="24"/>
                <w:szCs w:val="24"/>
              </w:rPr>
              <w:t xml:space="preserve">padalinys, per </w:t>
            </w:r>
            <w:r w:rsidRPr="00407AEF">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F30C313" w14:textId="3781E143" w:rsidR="006578A7" w:rsidRPr="00407AEF" w:rsidRDefault="006578A7" w:rsidP="00034163">
            <w:pPr>
              <w:contextualSpacing/>
              <w:jc w:val="both"/>
              <w:rPr>
                <w:rFonts w:eastAsia="SimSun"/>
                <w:sz w:val="24"/>
                <w:szCs w:val="24"/>
              </w:rPr>
            </w:pP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lastRenderedPageBreak/>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8"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w:t>
            </w:r>
            <w:r w:rsidRPr="00407AEF">
              <w:rPr>
                <w:rFonts w:eastAsia="Calibri"/>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9"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lastRenderedPageBreak/>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 xml:space="preserve">c) yra padaręs draudimo sudaryti draudžiamus susitarimus, įtvirtinto Lietuvos Respublikos konkurencijos įstatyme ar panašaus pobūdžio </w:t>
            </w:r>
            <w:r w:rsidRPr="00407AEF">
              <w:rPr>
                <w:rFonts w:eastAsia="SimSun"/>
                <w:bCs/>
                <w:sz w:val="24"/>
                <w:szCs w:val="24"/>
              </w:rPr>
              <w:lastRenderedPageBreak/>
              <w:t>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21" w:history="1">
              <w:r w:rsidRPr="00407AEF">
                <w:rPr>
                  <w:rFonts w:eastAsia="SimSun"/>
                  <w:color w:val="0000FF"/>
                  <w:sz w:val="24"/>
                  <w:szCs w:val="24"/>
                  <w:u w:val="single"/>
                  <w:lang w:eastAsia="zh-CN"/>
                </w:rPr>
                <w:t>https://vpt.lrv.lt/lt/naujienos-3/nepateike-finansiniu-ataskaitu-</w:t>
              </w:r>
              <w:r w:rsidRPr="00407AEF">
                <w:rPr>
                  <w:rFonts w:eastAsia="SimSun"/>
                  <w:color w:val="0000FF"/>
                  <w:sz w:val="24"/>
                  <w:szCs w:val="24"/>
                  <w:u w:val="single"/>
                  <w:lang w:eastAsia="zh-CN"/>
                </w:rPr>
                <w:lastRenderedPageBreak/>
                <w:t>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lastRenderedPageBreak/>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5C02C33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1079FB1"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C86488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D69F138"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3354C733"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A34A763"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E93C2F3"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66C46319"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726912E2"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456C039E"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F424927"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6981B5E8"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31CB541D"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60526854"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4C568B7E"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372FF17D"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2E7B2035"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4B827B1C"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996274A"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D6CC9A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B632522" w14:textId="77777777" w:rsidR="00F6142B" w:rsidRPr="00F6142B" w:rsidRDefault="00F6142B" w:rsidP="00F6142B">
      <w:pPr>
        <w:suppressAutoHyphens/>
        <w:spacing w:after="0" w:line="240" w:lineRule="auto"/>
        <w:ind w:firstLine="709"/>
        <w:rPr>
          <w:rFonts w:ascii="Times New Roman" w:eastAsia="Times New Roman" w:hAnsi="Times New Roman" w:cs="Times New Roman"/>
          <w:sz w:val="24"/>
          <w:szCs w:val="24"/>
        </w:rPr>
      </w:pPr>
      <w:r w:rsidRPr="00F6142B">
        <w:rPr>
          <w:rFonts w:ascii="Times New Roman" w:eastAsia="Times New Roman" w:hAnsi="Times New Roman" w:cs="Times New Roman"/>
          <w:b/>
          <w:bCs/>
          <w:sz w:val="24"/>
          <w:szCs w:val="24"/>
        </w:rPr>
        <w:t>1. Vartojamos sąvokos</w:t>
      </w:r>
      <w:r w:rsidRPr="00F6142B">
        <w:rPr>
          <w:rFonts w:ascii="Times New Roman" w:eastAsia="Times New Roman" w:hAnsi="Times New Roman" w:cs="Times New Roman"/>
          <w:sz w:val="24"/>
          <w:szCs w:val="24"/>
        </w:rPr>
        <w:t xml:space="preserve"> (visoms pirkimo kategorijoms)</w:t>
      </w:r>
    </w:p>
    <w:p w14:paraId="28303A15" w14:textId="54A0D167" w:rsidR="006578A7"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 xml:space="preserve">1.1. Toliau vartojamos sąvokos suprantamos taip, kaip jos apibrėžtos Lietuvos Respublikos valstybės daugiabučiams namams atnaujinti (modernizuoti) įstatyme (toliau – Valstybės paramos įstatymas), Lietuvos Respublikos statybos įstatyme (toliau – Statybos įstatymas), Lietuvos Respublikos daugiabučių gyvenamųjų namų ir kitos paskirties pastatų savininkų bendrijų įstatyme (toliau – Bendrijų įstatymas), </w:t>
      </w:r>
      <w:r w:rsidR="00DB29EF" w:rsidRPr="00DB29EF">
        <w:rPr>
          <w:rFonts w:ascii="Times New Roman" w:eastAsia="Times New Roman" w:hAnsi="Times New Roman" w:cs="Times New Roman"/>
          <w:sz w:val="24"/>
          <w:szCs w:val="24"/>
        </w:rPr>
        <w:t>Lietuvos Respublikos valstybės paramos daugiabučiams namams atnaujinti (modernizuoti) įstatyme (aktualią akto redakciją) ir Lietuvos Respublikos aplinkos ministro 2024 m. spalio 16 d. įsakyme Nr. D1-339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(aktualią akto redakciją)</w:t>
      </w:r>
      <w:r w:rsidR="00DB29EF">
        <w:rPr>
          <w:rFonts w:ascii="Times New Roman" w:eastAsia="Times New Roman" w:hAnsi="Times New Roman" w:cs="Times New Roman"/>
          <w:sz w:val="24"/>
          <w:szCs w:val="24"/>
        </w:rPr>
        <w:t xml:space="preserve">, </w:t>
      </w:r>
      <w:r w:rsidR="00DB29EF" w:rsidRPr="00DB29EF">
        <w:rPr>
          <w:rFonts w:ascii="Times New Roman" w:eastAsia="Times New Roman" w:hAnsi="Times New Roman" w:cs="Times New Roman"/>
          <w:sz w:val="24"/>
          <w:szCs w:val="24"/>
        </w:rPr>
        <w:t xml:space="preserve"> Daugiabučio namo atnaujinimo (modernizavimo) investicijų plano rengimo tvarkos apraš</w:t>
      </w:r>
      <w:r w:rsidR="00DB29EF">
        <w:rPr>
          <w:rFonts w:ascii="Times New Roman" w:eastAsia="Times New Roman" w:hAnsi="Times New Roman" w:cs="Times New Roman"/>
          <w:sz w:val="24"/>
          <w:szCs w:val="24"/>
        </w:rPr>
        <w:t>e</w:t>
      </w:r>
      <w:r w:rsidR="00DB29EF" w:rsidRPr="00DB29EF">
        <w:rPr>
          <w:rFonts w:ascii="Times New Roman" w:eastAsia="Times New Roman" w:hAnsi="Times New Roman" w:cs="Times New Roman"/>
          <w:sz w:val="24"/>
          <w:szCs w:val="24"/>
        </w:rPr>
        <w:t>, patvirtintame Lietuvos Respublikos aplinkos ministro 2024 m. Spalio 28 d. įsakymu Nr. D1-363</w:t>
      </w:r>
      <w:r w:rsidR="00DB29EF">
        <w:rPr>
          <w:rFonts w:ascii="Times New Roman" w:eastAsia="Times New Roman" w:hAnsi="Times New Roman" w:cs="Times New Roman"/>
          <w:sz w:val="24"/>
          <w:szCs w:val="24"/>
        </w:rPr>
        <w:t xml:space="preserve"> </w:t>
      </w:r>
      <w:r w:rsidRPr="00F6142B">
        <w:rPr>
          <w:rFonts w:ascii="Times New Roman" w:eastAsia="Times New Roman" w:hAnsi="Times New Roman" w:cs="Times New Roman"/>
          <w:sz w:val="24"/>
          <w:szCs w:val="24"/>
        </w:rPr>
        <w:t>(toliau - Tvarkos aprašas)</w:t>
      </w:r>
      <w:r w:rsidR="00DB29EF">
        <w:rPr>
          <w:rFonts w:ascii="Times New Roman" w:eastAsia="Times New Roman" w:hAnsi="Times New Roman" w:cs="Times New Roman"/>
          <w:sz w:val="24"/>
          <w:szCs w:val="24"/>
        </w:rPr>
        <w:t xml:space="preserve">. </w:t>
      </w:r>
    </w:p>
    <w:p w14:paraId="5429ABB4" w14:textId="77777777" w:rsidR="00F6142B" w:rsidRDefault="00F6142B" w:rsidP="00F6142B">
      <w:pPr>
        <w:suppressAutoHyphens/>
        <w:spacing w:after="0" w:line="240" w:lineRule="auto"/>
        <w:jc w:val="both"/>
        <w:rPr>
          <w:rFonts w:ascii="Times New Roman" w:eastAsia="Times New Roman" w:hAnsi="Times New Roman" w:cs="Times New Roman"/>
          <w:sz w:val="24"/>
          <w:szCs w:val="24"/>
        </w:rPr>
      </w:pPr>
    </w:p>
    <w:p w14:paraId="753153B5" w14:textId="77777777" w:rsidR="00F6142B" w:rsidRPr="00F6142B" w:rsidRDefault="00F6142B" w:rsidP="00F6142B">
      <w:pPr>
        <w:spacing w:line="240" w:lineRule="auto"/>
        <w:ind w:firstLine="709"/>
        <w:jc w:val="both"/>
        <w:rPr>
          <w:rFonts w:ascii="Times New Roman" w:hAnsi="Times New Roman" w:cs="Times New Roman"/>
          <w:sz w:val="24"/>
          <w:szCs w:val="24"/>
        </w:rPr>
      </w:pPr>
      <w:r w:rsidRPr="00F6142B">
        <w:rPr>
          <w:rFonts w:ascii="Times New Roman" w:hAnsi="Times New Roman" w:cs="Times New Roman"/>
          <w:b/>
          <w:sz w:val="24"/>
          <w:szCs w:val="24"/>
        </w:rPr>
        <w:t>2. Perkamos paslaugos</w:t>
      </w:r>
    </w:p>
    <w:p w14:paraId="00652E3C" w14:textId="4F52BC48" w:rsidR="00F6142B" w:rsidRPr="00F6142B" w:rsidRDefault="00F6142B" w:rsidP="00F6142B">
      <w:pPr>
        <w:spacing w:line="240" w:lineRule="auto"/>
        <w:ind w:firstLine="709"/>
        <w:jc w:val="both"/>
        <w:rPr>
          <w:rFonts w:ascii="Times New Roman" w:hAnsi="Times New Roman" w:cs="Times New Roman"/>
          <w:sz w:val="24"/>
          <w:szCs w:val="24"/>
        </w:rPr>
      </w:pPr>
      <w:r w:rsidRPr="00F6142B">
        <w:rPr>
          <w:rFonts w:ascii="Times New Roman" w:hAnsi="Times New Roman" w:cs="Times New Roman"/>
          <w:sz w:val="24"/>
          <w:szCs w:val="24"/>
        </w:rPr>
        <w:t xml:space="preserve">2.1. </w:t>
      </w:r>
      <w:r w:rsidRPr="00F6142B">
        <w:rPr>
          <w:rFonts w:ascii="Times New Roman" w:hAnsi="Times New Roman" w:cs="Times New Roman"/>
          <w:b/>
          <w:bCs/>
          <w:sz w:val="24"/>
          <w:szCs w:val="24"/>
        </w:rPr>
        <w:t>1 kategorija</w:t>
      </w:r>
      <w:r w:rsidRPr="00F6142B">
        <w:rPr>
          <w:rFonts w:ascii="Times New Roman" w:hAnsi="Times New Roman" w:cs="Times New Roman"/>
          <w:sz w:val="24"/>
          <w:szCs w:val="24"/>
        </w:rPr>
        <w:t xml:space="preserve">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hAnsi="Times New Roman" w:cs="Times New Roman"/>
          <w:sz w:val="24"/>
          <w:szCs w:val="24"/>
        </w:rPr>
        <w:t xml:space="preserve">nvesticijų planų rengimo paslaugos):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hAnsi="Times New Roman" w:cs="Times New Roman"/>
          <w:sz w:val="24"/>
          <w:szCs w:val="24"/>
        </w:rPr>
        <w:t>nvesticijų planų parengimo paslaugos, įskaitant koregavimą pagal Užsakovo pateiktas pastabas.</w:t>
      </w:r>
    </w:p>
    <w:p w14:paraId="44AB616E" w14:textId="63CAA74B" w:rsidR="00F6142B" w:rsidRPr="00F6142B" w:rsidRDefault="00F6142B" w:rsidP="00F6142B">
      <w:pPr>
        <w:spacing w:line="240" w:lineRule="auto"/>
        <w:ind w:firstLine="709"/>
        <w:jc w:val="both"/>
        <w:rPr>
          <w:rFonts w:ascii="Times New Roman" w:hAnsi="Times New Roman" w:cs="Times New Roman"/>
          <w:sz w:val="24"/>
          <w:szCs w:val="24"/>
        </w:rPr>
      </w:pPr>
      <w:r w:rsidRPr="00F6142B">
        <w:rPr>
          <w:rFonts w:ascii="Times New Roman" w:hAnsi="Times New Roman" w:cs="Times New Roman"/>
          <w:sz w:val="24"/>
          <w:szCs w:val="24"/>
        </w:rPr>
        <w:t xml:space="preserve">2.2. </w:t>
      </w:r>
      <w:r w:rsidRPr="00F6142B">
        <w:rPr>
          <w:rFonts w:ascii="Times New Roman" w:hAnsi="Times New Roman" w:cs="Times New Roman"/>
          <w:b/>
          <w:bCs/>
          <w:sz w:val="24"/>
          <w:szCs w:val="24"/>
        </w:rPr>
        <w:t>2</w:t>
      </w:r>
      <w:r w:rsidR="00365B62">
        <w:rPr>
          <w:rFonts w:ascii="Times New Roman" w:hAnsi="Times New Roman" w:cs="Times New Roman"/>
          <w:b/>
          <w:bCs/>
          <w:sz w:val="24"/>
          <w:szCs w:val="24"/>
        </w:rPr>
        <w:t xml:space="preserve"> </w:t>
      </w:r>
      <w:r w:rsidRPr="00F6142B">
        <w:rPr>
          <w:rFonts w:ascii="Times New Roman" w:hAnsi="Times New Roman" w:cs="Times New Roman"/>
          <w:b/>
          <w:bCs/>
          <w:sz w:val="24"/>
          <w:szCs w:val="24"/>
        </w:rPr>
        <w:t>kategorija</w:t>
      </w:r>
      <w:r w:rsidRPr="00F6142B">
        <w:rPr>
          <w:rFonts w:ascii="Times New Roman" w:hAnsi="Times New Roman" w:cs="Times New Roman"/>
          <w:sz w:val="24"/>
          <w:szCs w:val="24"/>
        </w:rPr>
        <w:t xml:space="preserve">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e</w:t>
      </w:r>
      <w:r w:rsidRPr="00F6142B">
        <w:rPr>
          <w:rFonts w:ascii="Times New Roman" w:hAnsi="Times New Roman" w:cs="Times New Roman"/>
          <w:sz w:val="24"/>
          <w:szCs w:val="24"/>
        </w:rPr>
        <w:t xml:space="preserve">nerginio naudingumo sertifikatų rengimo paslaugos):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e</w:t>
      </w:r>
      <w:r w:rsidRPr="00F6142B">
        <w:rPr>
          <w:rFonts w:ascii="Times New Roman" w:hAnsi="Times New Roman" w:cs="Times New Roman"/>
          <w:sz w:val="24"/>
          <w:szCs w:val="24"/>
        </w:rPr>
        <w:t>nerginio naudingumo sertifikatų parengimo paslaugos.</w:t>
      </w:r>
    </w:p>
    <w:p w14:paraId="7DC58430" w14:textId="047A7587" w:rsidR="00F6142B" w:rsidRPr="00F6142B" w:rsidRDefault="00F6142B" w:rsidP="00F6142B">
      <w:pPr>
        <w:spacing w:line="240" w:lineRule="auto"/>
        <w:ind w:firstLine="709"/>
        <w:jc w:val="both"/>
        <w:rPr>
          <w:rFonts w:ascii="Times New Roman" w:hAnsi="Times New Roman" w:cs="Times New Roman"/>
          <w:sz w:val="24"/>
          <w:szCs w:val="24"/>
        </w:rPr>
      </w:pPr>
      <w:r w:rsidRPr="00F6142B">
        <w:rPr>
          <w:rFonts w:ascii="Times New Roman" w:hAnsi="Times New Roman" w:cs="Times New Roman"/>
          <w:sz w:val="24"/>
          <w:szCs w:val="24"/>
        </w:rPr>
        <w:t xml:space="preserve">2.3. </w:t>
      </w:r>
      <w:r w:rsidRPr="00F6142B">
        <w:rPr>
          <w:rFonts w:ascii="Times New Roman" w:hAnsi="Times New Roman" w:cs="Times New Roman"/>
          <w:b/>
          <w:bCs/>
          <w:sz w:val="24"/>
          <w:szCs w:val="24"/>
        </w:rPr>
        <w:t>3 kategorija</w:t>
      </w:r>
      <w:r w:rsidRPr="00F6142B">
        <w:rPr>
          <w:rFonts w:ascii="Times New Roman" w:hAnsi="Times New Roman" w:cs="Times New Roman"/>
          <w:sz w:val="24"/>
          <w:szCs w:val="24"/>
        </w:rPr>
        <w:t xml:space="preserve">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hAnsi="Times New Roman" w:cs="Times New Roman"/>
          <w:sz w:val="24"/>
          <w:szCs w:val="24"/>
        </w:rPr>
        <w:t xml:space="preserve">nvesticijų planų ir energinio naudingumo sertifikatų rengimo paslaugos):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hAnsi="Times New Roman" w:cs="Times New Roman"/>
          <w:sz w:val="24"/>
          <w:szCs w:val="24"/>
        </w:rPr>
        <w:t>nvesticijų planų ir energinio naudingumo sertifikatų parengimo paslaugos, įskaitant koregavimą pagal Užsakovo pateiktas pastabas.</w:t>
      </w:r>
    </w:p>
    <w:p w14:paraId="4F59CD28" w14:textId="77777777" w:rsidR="00F6142B" w:rsidRDefault="00F6142B" w:rsidP="00F6142B">
      <w:pPr>
        <w:suppressAutoHyphens/>
        <w:spacing w:after="0" w:line="240" w:lineRule="auto"/>
        <w:jc w:val="both"/>
        <w:rPr>
          <w:rFonts w:ascii="Times New Roman" w:eastAsia="Times New Roman" w:hAnsi="Times New Roman" w:cs="Times New Roman"/>
          <w:sz w:val="24"/>
          <w:szCs w:val="24"/>
        </w:rPr>
      </w:pPr>
    </w:p>
    <w:p w14:paraId="61C85F6E" w14:textId="77777777" w:rsidR="00F6142B" w:rsidRPr="00F6142B" w:rsidRDefault="00F6142B" w:rsidP="00F6142B">
      <w:pPr>
        <w:suppressAutoHyphens/>
        <w:spacing w:after="0" w:line="240" w:lineRule="auto"/>
        <w:ind w:firstLine="709"/>
        <w:jc w:val="both"/>
        <w:rPr>
          <w:rFonts w:ascii="Times New Roman" w:eastAsia="Times New Roman" w:hAnsi="Times New Roman" w:cs="Times New Roman"/>
          <w:b/>
          <w:bCs/>
          <w:sz w:val="24"/>
          <w:szCs w:val="24"/>
        </w:rPr>
      </w:pPr>
      <w:r w:rsidRPr="00F6142B">
        <w:rPr>
          <w:rFonts w:ascii="Times New Roman" w:eastAsia="Times New Roman" w:hAnsi="Times New Roman" w:cs="Times New Roman"/>
          <w:b/>
          <w:bCs/>
          <w:sz w:val="24"/>
          <w:szCs w:val="24"/>
        </w:rPr>
        <w:t>3. Reikalavimai paslaugų teikimui</w:t>
      </w:r>
    </w:p>
    <w:p w14:paraId="5F01DA39" w14:textId="26808138"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 xml:space="preserve">3.1. </w:t>
      </w:r>
      <w:r w:rsidRPr="00F6142B">
        <w:rPr>
          <w:rFonts w:ascii="Times New Roman" w:eastAsia="Times New Roman" w:hAnsi="Times New Roman" w:cs="Times New Roman"/>
          <w:b/>
          <w:bCs/>
          <w:sz w:val="24"/>
          <w:szCs w:val="24"/>
        </w:rPr>
        <w:t>1 kategorijai</w:t>
      </w:r>
      <w:r w:rsidRPr="00F6142B">
        <w:rPr>
          <w:rFonts w:ascii="Times New Roman" w:eastAsia="Times New Roman" w:hAnsi="Times New Roman" w:cs="Times New Roman"/>
          <w:sz w:val="24"/>
          <w:szCs w:val="24"/>
        </w:rPr>
        <w:t xml:space="preserve">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eastAsia="Times New Roman" w:hAnsi="Times New Roman" w:cs="Times New Roman"/>
          <w:sz w:val="24"/>
          <w:szCs w:val="24"/>
        </w:rPr>
        <w:t>nvesticijų planų rengimo paslaugos</w:t>
      </w:r>
      <w:r>
        <w:rPr>
          <w:rFonts w:ascii="Times New Roman" w:eastAsia="Times New Roman" w:hAnsi="Times New Roman" w:cs="Times New Roman"/>
          <w:sz w:val="24"/>
          <w:szCs w:val="24"/>
        </w:rPr>
        <w:t>)</w:t>
      </w:r>
      <w:r w:rsidRPr="00F6142B">
        <w:rPr>
          <w:rFonts w:ascii="Times New Roman" w:eastAsia="Times New Roman" w:hAnsi="Times New Roman" w:cs="Times New Roman"/>
          <w:sz w:val="24"/>
          <w:szCs w:val="24"/>
        </w:rPr>
        <w:t xml:space="preserve">: Daugiabučio namo atnaujinimo (modernizavimo) investicijų planas rengiamas vadovaujantis Daugiabučio namo atnaujinimo (modernizavimo) investicijų plano rengimo tvarkos aprašu, pagal Aprašo 1 priede pateikiamą Daugiabučio namo atnaujinimo (modernizavimo) investicijų plano pavyzdinę formą. </w:t>
      </w:r>
    </w:p>
    <w:p w14:paraId="651D9FAF" w14:textId="4D0ECD5A"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 xml:space="preserve">3.2. </w:t>
      </w:r>
      <w:r w:rsidRPr="00F6142B">
        <w:rPr>
          <w:rFonts w:ascii="Times New Roman" w:eastAsia="Times New Roman" w:hAnsi="Times New Roman" w:cs="Times New Roman"/>
          <w:b/>
          <w:bCs/>
          <w:sz w:val="24"/>
          <w:szCs w:val="24"/>
        </w:rPr>
        <w:t>2</w:t>
      </w:r>
      <w:r w:rsidRPr="00F6142B">
        <w:rPr>
          <w:rFonts w:ascii="Times New Roman" w:eastAsia="Times New Roman" w:hAnsi="Times New Roman" w:cs="Times New Roman"/>
          <w:sz w:val="24"/>
          <w:szCs w:val="24"/>
        </w:rPr>
        <w:t xml:space="preserve"> </w:t>
      </w:r>
      <w:r w:rsidRPr="00F6142B">
        <w:rPr>
          <w:rFonts w:ascii="Times New Roman" w:eastAsia="Times New Roman" w:hAnsi="Times New Roman" w:cs="Times New Roman"/>
          <w:b/>
          <w:bCs/>
          <w:sz w:val="24"/>
          <w:szCs w:val="24"/>
        </w:rPr>
        <w:t xml:space="preserve">kategorijai </w:t>
      </w:r>
      <w:r w:rsidRPr="00F6142B">
        <w:rPr>
          <w:rFonts w:ascii="Times New Roman" w:eastAsia="Times New Roman" w:hAnsi="Times New Roman" w:cs="Times New Roman"/>
          <w:sz w:val="24"/>
          <w:szCs w:val="24"/>
        </w:rPr>
        <w:t>(</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e</w:t>
      </w:r>
      <w:r w:rsidRPr="00F6142B">
        <w:rPr>
          <w:rFonts w:ascii="Times New Roman" w:eastAsia="Times New Roman" w:hAnsi="Times New Roman" w:cs="Times New Roman"/>
          <w:sz w:val="24"/>
          <w:szCs w:val="24"/>
        </w:rPr>
        <w:t>nerginio naudingumo sertifikatų rengimo paslaugos</w:t>
      </w:r>
      <w:r>
        <w:rPr>
          <w:rFonts w:ascii="Times New Roman" w:eastAsia="Times New Roman" w:hAnsi="Times New Roman" w:cs="Times New Roman"/>
          <w:sz w:val="24"/>
          <w:szCs w:val="24"/>
        </w:rPr>
        <w:t>)</w:t>
      </w:r>
      <w:r w:rsidRPr="00F6142B">
        <w:rPr>
          <w:rFonts w:ascii="Times New Roman" w:eastAsia="Times New Roman" w:hAnsi="Times New Roman" w:cs="Times New Roman"/>
          <w:sz w:val="24"/>
          <w:szCs w:val="24"/>
        </w:rPr>
        <w:t>:  Pastato energinio naudingumo sertifikatai rengiami vadovaujantis Daugiabučio namo atnaujinimo (modernizavimo) investicijų plano rengimo tvarkos aprašo nuostatomis ir statybos techniniu reglamentu STR 2.01.02:2016 “Pastatų energinio naudingumo projektavimas ir sertifikavimas“</w:t>
      </w:r>
      <w:r>
        <w:rPr>
          <w:rFonts w:ascii="Times New Roman" w:eastAsia="Times New Roman" w:hAnsi="Times New Roman" w:cs="Times New Roman"/>
          <w:sz w:val="24"/>
          <w:szCs w:val="24"/>
        </w:rPr>
        <w:t>.</w:t>
      </w:r>
    </w:p>
    <w:p w14:paraId="3C83FAC1" w14:textId="636CA810"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 xml:space="preserve">3.3. </w:t>
      </w:r>
      <w:r w:rsidRPr="00F6142B">
        <w:rPr>
          <w:rFonts w:ascii="Times New Roman" w:eastAsia="Times New Roman" w:hAnsi="Times New Roman" w:cs="Times New Roman"/>
          <w:b/>
          <w:bCs/>
          <w:sz w:val="24"/>
          <w:szCs w:val="24"/>
        </w:rPr>
        <w:t>3</w:t>
      </w:r>
      <w:r w:rsidRPr="00F6142B">
        <w:rPr>
          <w:rFonts w:ascii="Times New Roman" w:eastAsia="Times New Roman" w:hAnsi="Times New Roman" w:cs="Times New Roman"/>
          <w:sz w:val="24"/>
          <w:szCs w:val="24"/>
        </w:rPr>
        <w:t xml:space="preserve"> </w:t>
      </w:r>
      <w:r w:rsidRPr="00F6142B">
        <w:rPr>
          <w:rFonts w:ascii="Times New Roman" w:eastAsia="Times New Roman" w:hAnsi="Times New Roman" w:cs="Times New Roman"/>
          <w:b/>
          <w:bCs/>
          <w:sz w:val="24"/>
          <w:szCs w:val="24"/>
        </w:rPr>
        <w:t>kategorijai</w:t>
      </w:r>
      <w:r w:rsidRPr="00F6142B">
        <w:rPr>
          <w:rFonts w:ascii="Times New Roman" w:eastAsia="Times New Roman" w:hAnsi="Times New Roman" w:cs="Times New Roman"/>
          <w:sz w:val="24"/>
          <w:szCs w:val="24"/>
        </w:rPr>
        <w:t xml:space="preserve"> (</w:t>
      </w:r>
      <w:r w:rsidR="00211345">
        <w:rPr>
          <w:rFonts w:ascii="Times New Roman" w:eastAsia="Times New Roman" w:hAnsi="Times New Roman" w:cs="Times New Roman"/>
          <w:sz w:val="24"/>
          <w:szCs w:val="24"/>
        </w:rPr>
        <w:t>D</w:t>
      </w:r>
      <w:r w:rsidR="00211345" w:rsidRPr="00663330">
        <w:rPr>
          <w:rFonts w:ascii="Times New Roman" w:eastAsia="Times New Roman" w:hAnsi="Times New Roman" w:cs="Times New Roman"/>
          <w:sz w:val="24"/>
          <w:szCs w:val="24"/>
        </w:rPr>
        <w:t>augiabučių namų atnaujinimo (modernizavimo)</w:t>
      </w:r>
      <w:r w:rsidR="00211345">
        <w:rPr>
          <w:rFonts w:ascii="Times New Roman" w:eastAsia="Times New Roman" w:hAnsi="Times New Roman" w:cs="Times New Roman"/>
          <w:sz w:val="24"/>
          <w:szCs w:val="24"/>
        </w:rPr>
        <w:t xml:space="preserve"> i</w:t>
      </w:r>
      <w:r w:rsidRPr="00F6142B">
        <w:rPr>
          <w:rFonts w:ascii="Times New Roman" w:eastAsia="Times New Roman" w:hAnsi="Times New Roman" w:cs="Times New Roman"/>
          <w:sz w:val="24"/>
          <w:szCs w:val="24"/>
        </w:rPr>
        <w:t xml:space="preserve">nvesticijų planų ir energinio naudingumo sertifikatų rengimo paslaugos): </w:t>
      </w:r>
    </w:p>
    <w:p w14:paraId="2E379375" w14:textId="77777777"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Daugiabučio namo atnaujinimo (modernizavimo) investicijų planas rengiamas vadovaujantis Daugiabučio namo atnaujinimo (modernizavimo) investicijų plano rengimo tvarkos aprašu, pagal Aprašo 1 priede pateikiamą Daugiabučio namo atnaujinimo (modernizavimo) investicijų plano pavyzdinę formą.</w:t>
      </w:r>
    </w:p>
    <w:p w14:paraId="2520C513" w14:textId="77777777"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lastRenderedPageBreak/>
        <w:t>Pastato energinio naudingumo sertifikatai rengiami vadovaujantis Daugiabučio namo atnaujinimo (modernizavimo) investicijų plano rengimo tvarkos aprašo nuostatomis ir statybos techniniu reglamentu STR 2.01.02:2016 “Pastatų energinio naudingumo projektavimas ir sertifikavimas“.</w:t>
      </w:r>
    </w:p>
    <w:p w14:paraId="75352E02" w14:textId="77777777" w:rsid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3.4. Reikalavimai įsigyjamam pirkimo objektui konkretaus pirkimo vykdymo metu dinaminės pirkimo sistemos pagrindu, bus pateikiami vykdant konkretų pirkimą (konkretaus pirkimo dokumentuose).</w:t>
      </w:r>
    </w:p>
    <w:p w14:paraId="639E15CE" w14:textId="5F233102"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 xml:space="preserve">3.5. </w:t>
      </w:r>
      <w:r w:rsidRPr="00F6142B">
        <w:rPr>
          <w:rFonts w:ascii="Times New Roman" w:eastAsia="Times New Roman" w:hAnsi="Times New Roman" w:cs="Times New Roman"/>
          <w:b/>
          <w:bCs/>
          <w:sz w:val="24"/>
          <w:szCs w:val="24"/>
        </w:rPr>
        <w:t>1, 3</w:t>
      </w:r>
      <w:r>
        <w:rPr>
          <w:rFonts w:ascii="Times New Roman" w:eastAsia="Times New Roman" w:hAnsi="Times New Roman" w:cs="Times New Roman"/>
          <w:b/>
          <w:bCs/>
          <w:sz w:val="24"/>
          <w:szCs w:val="24"/>
        </w:rPr>
        <w:t xml:space="preserve"> </w:t>
      </w:r>
      <w:r w:rsidRPr="00F6142B">
        <w:rPr>
          <w:rFonts w:ascii="Times New Roman" w:eastAsia="Times New Roman" w:hAnsi="Times New Roman" w:cs="Times New Roman"/>
          <w:b/>
          <w:bCs/>
          <w:sz w:val="24"/>
          <w:szCs w:val="24"/>
        </w:rPr>
        <w:t>kategorijoms</w:t>
      </w:r>
      <w:r w:rsidRPr="00F6142B">
        <w:rPr>
          <w:rFonts w:ascii="Times New Roman" w:eastAsia="Times New Roman" w:hAnsi="Times New Roman" w:cs="Times New Roman"/>
          <w:sz w:val="24"/>
          <w:szCs w:val="24"/>
        </w:rPr>
        <w:t>. Jeigu objektas dalyvauja Lietuvos Respublikos Vyriausybės patvirtintoje daugiabučių namų atnaujinimo (modernizavimo) programoje, parengtas Investicijų planas privalo būti viešai aptariamas su namo butų ir kitų patalpų savininkais.</w:t>
      </w:r>
    </w:p>
    <w:p w14:paraId="42B76909" w14:textId="641C0DCA"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3.5.1. Užsakovas pasirenka kokiu būdu viešai bus pristatytas namo ir kitų patalpų savininkams parengtas Investicijų planas:</w:t>
      </w:r>
    </w:p>
    <w:p w14:paraId="11455903" w14:textId="77777777"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3.5.1.1. Gyvai organizuojamas viešas Investicinio plano pristatymas;</w:t>
      </w:r>
    </w:p>
    <w:p w14:paraId="2C747A4B" w14:textId="2349E616" w:rsidR="00F6142B" w:rsidRPr="00F6142B" w:rsidRDefault="00F6142B" w:rsidP="00F6142B">
      <w:pPr>
        <w:suppressAutoHyphens/>
        <w:spacing w:after="0" w:line="240" w:lineRule="auto"/>
        <w:ind w:firstLine="709"/>
        <w:jc w:val="both"/>
        <w:rPr>
          <w:rFonts w:ascii="Times New Roman" w:eastAsia="Times New Roman" w:hAnsi="Times New Roman" w:cs="Times New Roman"/>
          <w:sz w:val="24"/>
          <w:szCs w:val="24"/>
        </w:rPr>
      </w:pPr>
      <w:r w:rsidRPr="00F6142B">
        <w:rPr>
          <w:rFonts w:ascii="Times New Roman" w:eastAsia="Times New Roman" w:hAnsi="Times New Roman" w:cs="Times New Roman"/>
          <w:sz w:val="24"/>
          <w:szCs w:val="24"/>
        </w:rPr>
        <w:t>3.5.1.2. Nuotoliniu būdu  organizuojamas viešas Investicinio plano pristatymas, pasitelkiant elektroninių ryšių priemones, pavyzdžiui „Microsoft Teams“ ar „Google Meet“ ar kitas telekonferencijų platformas.</w:t>
      </w:r>
    </w:p>
    <w:p w14:paraId="380794E4" w14:textId="77777777" w:rsidR="00E469BE" w:rsidRPr="00E469BE" w:rsidRDefault="00F6142B" w:rsidP="00E469BE">
      <w:pPr>
        <w:suppressAutoHyphens/>
        <w:spacing w:after="0" w:line="240" w:lineRule="auto"/>
        <w:ind w:firstLine="709"/>
        <w:jc w:val="both"/>
        <w:rPr>
          <w:rFonts w:ascii="Times New Roman" w:eastAsia="Times New Roman" w:hAnsi="Times New Roman" w:cs="Times New Roman"/>
          <w:sz w:val="24"/>
          <w:szCs w:val="24"/>
        </w:rPr>
      </w:pPr>
      <w:r w:rsidRPr="00E469BE">
        <w:rPr>
          <w:rFonts w:ascii="Times New Roman" w:eastAsia="Times New Roman" w:hAnsi="Times New Roman" w:cs="Times New Roman"/>
          <w:sz w:val="24"/>
          <w:szCs w:val="24"/>
        </w:rPr>
        <w:t xml:space="preserve">3.5.2. </w:t>
      </w:r>
      <w:r w:rsidR="00E469BE" w:rsidRPr="00E469BE">
        <w:rPr>
          <w:rFonts w:ascii="Times New Roman" w:eastAsia="Times New Roman" w:hAnsi="Times New Roman" w:cs="Times New Roman"/>
          <w:sz w:val="24"/>
          <w:szCs w:val="24"/>
        </w:rPr>
        <w:t xml:space="preserve">Viešąjį aptarimą gyventojams patogiu metu organizuoja, jo tvarką nustato ir jame dalyvauja bendrojo naudojimo objektų valdytojas arba jo įgaliotas asmuo. Į viešąjį aptarimą kviečiamas Vilniaus miesto savivaldybės programos įgyvendinimo administratorius, Aplinkos projektų valdymo agentūros prie Lietuvos Respublikos aplinkos ministerijos atstovas ir kiti su projekto įgyvendinimu susiję asmenys. </w:t>
      </w:r>
    </w:p>
    <w:p w14:paraId="6D0CE5BC" w14:textId="77777777" w:rsidR="00E469BE" w:rsidRPr="00E469BE" w:rsidRDefault="00E469BE" w:rsidP="00E469BE">
      <w:pPr>
        <w:suppressAutoHyphens/>
        <w:spacing w:after="0" w:line="240" w:lineRule="auto"/>
        <w:ind w:firstLine="709"/>
        <w:jc w:val="both"/>
        <w:rPr>
          <w:rFonts w:ascii="Times New Roman" w:eastAsia="Times New Roman" w:hAnsi="Times New Roman" w:cs="Times New Roman"/>
          <w:sz w:val="24"/>
          <w:szCs w:val="24"/>
        </w:rPr>
      </w:pPr>
      <w:r w:rsidRPr="00E469BE">
        <w:rPr>
          <w:rFonts w:ascii="Times New Roman" w:eastAsia="Times New Roman" w:hAnsi="Times New Roman" w:cs="Times New Roman"/>
          <w:sz w:val="24"/>
          <w:szCs w:val="24"/>
        </w:rPr>
        <w:t xml:space="preserve">3.5.3. Parengtą Namo Investicijų planą pristato Paslaugų teikėjas (Investicijų plano rengėjas). Po viešojo aptarimo Namo investicijų planas prireikus patikslinamas. </w:t>
      </w:r>
    </w:p>
    <w:p w14:paraId="5D30F79E" w14:textId="3FCA9CD3" w:rsidR="006578A7" w:rsidRDefault="00E469BE" w:rsidP="00E469BE">
      <w:pPr>
        <w:suppressAutoHyphens/>
        <w:spacing w:after="0" w:line="240" w:lineRule="auto"/>
        <w:ind w:firstLine="709"/>
        <w:jc w:val="both"/>
        <w:rPr>
          <w:rFonts w:ascii="Times New Roman" w:eastAsia="Times New Roman" w:hAnsi="Times New Roman" w:cs="Times New Roman"/>
          <w:sz w:val="24"/>
          <w:szCs w:val="24"/>
        </w:rPr>
      </w:pPr>
      <w:r w:rsidRPr="00E469BE">
        <w:rPr>
          <w:rFonts w:ascii="Times New Roman" w:eastAsia="Times New Roman" w:hAnsi="Times New Roman" w:cs="Times New Roman"/>
          <w:sz w:val="24"/>
          <w:szCs w:val="24"/>
        </w:rPr>
        <w:t>3.5.4. Po viešo aptarimo, jei Namo atnaujinimui (priemonių paketui) viešajame aptarime iš esmės buvo pritarta, Investicijų planą tvirtina butų ir kitų patalpų savininkai priimdami sprendimą Lietuvos Respublikos civilinio kodekso nustatyta tvarka</w:t>
      </w:r>
      <w:r>
        <w:rPr>
          <w:rFonts w:ascii="Times New Roman" w:eastAsia="Times New Roman" w:hAnsi="Times New Roman" w:cs="Times New Roman"/>
          <w:sz w:val="24"/>
          <w:szCs w:val="24"/>
        </w:rPr>
        <w:t>.</w:t>
      </w:r>
    </w:p>
    <w:p w14:paraId="3A9846E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EE427CF"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1D83CF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FA89B7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25FF63F"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6676B191" w14:textId="77777777" w:rsidR="004E2377" w:rsidRDefault="004E2377" w:rsidP="006578A7">
      <w:pPr>
        <w:spacing w:after="0" w:line="240" w:lineRule="auto"/>
      </w:pPr>
    </w:p>
    <w:p w14:paraId="24159812" w14:textId="77777777" w:rsidR="00B3599F" w:rsidRDefault="00B3599F" w:rsidP="006578A7">
      <w:pPr>
        <w:spacing w:after="0" w:line="240" w:lineRule="auto"/>
      </w:pPr>
    </w:p>
    <w:p w14:paraId="03D0EA87" w14:textId="77777777" w:rsidR="00B3599F" w:rsidRDefault="00B3599F" w:rsidP="006578A7">
      <w:pPr>
        <w:spacing w:after="0" w:line="240" w:lineRule="auto"/>
      </w:pPr>
    </w:p>
    <w:p w14:paraId="364F0826" w14:textId="77777777" w:rsidR="00B3599F" w:rsidRDefault="00B3599F" w:rsidP="006578A7">
      <w:pPr>
        <w:spacing w:after="0" w:line="240" w:lineRule="auto"/>
      </w:pPr>
    </w:p>
    <w:p w14:paraId="79B8503D" w14:textId="77777777" w:rsidR="00B3599F" w:rsidRDefault="00B3599F" w:rsidP="006578A7">
      <w:pPr>
        <w:spacing w:after="0" w:line="240" w:lineRule="auto"/>
      </w:pPr>
    </w:p>
    <w:p w14:paraId="2A1E90B4" w14:textId="77777777" w:rsidR="00B3599F" w:rsidRDefault="00B3599F" w:rsidP="006578A7">
      <w:pPr>
        <w:spacing w:after="0" w:line="240" w:lineRule="auto"/>
      </w:pPr>
    </w:p>
    <w:p w14:paraId="087E1A33" w14:textId="77777777" w:rsidR="00B3599F" w:rsidRDefault="00B3599F" w:rsidP="006578A7">
      <w:pPr>
        <w:spacing w:after="0" w:line="240" w:lineRule="auto"/>
      </w:pPr>
    </w:p>
    <w:p w14:paraId="0CAFA581" w14:textId="77777777" w:rsidR="00B3599F" w:rsidRDefault="00B3599F" w:rsidP="006578A7">
      <w:pPr>
        <w:spacing w:after="0" w:line="240" w:lineRule="auto"/>
      </w:pPr>
    </w:p>
    <w:p w14:paraId="6BB0266A" w14:textId="77777777" w:rsidR="00B3599F" w:rsidRDefault="00B3599F" w:rsidP="006578A7">
      <w:pPr>
        <w:spacing w:after="0" w:line="240" w:lineRule="auto"/>
      </w:pPr>
    </w:p>
    <w:p w14:paraId="2FED2A9A" w14:textId="77777777" w:rsidR="00B3599F" w:rsidRDefault="00B3599F" w:rsidP="006578A7">
      <w:pPr>
        <w:spacing w:after="0" w:line="240" w:lineRule="auto"/>
      </w:pPr>
    </w:p>
    <w:p w14:paraId="3E51E285" w14:textId="77777777" w:rsidR="00B3599F" w:rsidRDefault="00B3599F" w:rsidP="006578A7">
      <w:pPr>
        <w:spacing w:after="0" w:line="240" w:lineRule="auto"/>
      </w:pPr>
    </w:p>
    <w:p w14:paraId="2DE6A6A8" w14:textId="77777777" w:rsidR="00B3599F" w:rsidRDefault="00B3599F" w:rsidP="006578A7">
      <w:pPr>
        <w:spacing w:after="0" w:line="240" w:lineRule="auto"/>
      </w:pPr>
    </w:p>
    <w:p w14:paraId="0000E597" w14:textId="77777777" w:rsidR="00B3599F" w:rsidRDefault="00B3599F" w:rsidP="006578A7">
      <w:pPr>
        <w:spacing w:after="0" w:line="240" w:lineRule="auto"/>
      </w:pPr>
    </w:p>
    <w:p w14:paraId="6AAE1AE0" w14:textId="77777777" w:rsidR="00B3599F" w:rsidRDefault="00B3599F" w:rsidP="006578A7">
      <w:pPr>
        <w:spacing w:after="0" w:line="240" w:lineRule="auto"/>
      </w:pPr>
    </w:p>
    <w:p w14:paraId="3710C792" w14:textId="77777777" w:rsidR="00B3599F" w:rsidRDefault="00B3599F" w:rsidP="006578A7">
      <w:pPr>
        <w:spacing w:after="0" w:line="240" w:lineRule="auto"/>
      </w:pPr>
    </w:p>
    <w:p w14:paraId="23FD0D05" w14:textId="77777777" w:rsidR="00B3599F" w:rsidRDefault="00B3599F" w:rsidP="006578A7">
      <w:pPr>
        <w:spacing w:after="0" w:line="240" w:lineRule="auto"/>
      </w:pPr>
    </w:p>
    <w:p w14:paraId="3B2CA0B7" w14:textId="77777777" w:rsidR="00B3599F" w:rsidRDefault="00B3599F" w:rsidP="006578A7">
      <w:pPr>
        <w:spacing w:after="0" w:line="240" w:lineRule="auto"/>
      </w:pPr>
    </w:p>
    <w:p w14:paraId="1E4F4CF9" w14:textId="77777777" w:rsidR="00B3599F" w:rsidRDefault="00B3599F" w:rsidP="006578A7">
      <w:pPr>
        <w:spacing w:after="0" w:line="240" w:lineRule="auto"/>
      </w:pPr>
    </w:p>
    <w:p w14:paraId="15B809B5" w14:textId="77777777" w:rsidR="00B3599F" w:rsidRDefault="00B3599F" w:rsidP="006578A7">
      <w:pPr>
        <w:spacing w:after="0" w:line="240" w:lineRule="auto"/>
      </w:pPr>
    </w:p>
    <w:p w14:paraId="0A4F01A6" w14:textId="77777777" w:rsidR="00B3599F" w:rsidRDefault="00B3599F" w:rsidP="006578A7">
      <w:pPr>
        <w:spacing w:after="0" w:line="240" w:lineRule="auto"/>
      </w:pPr>
    </w:p>
    <w:p w14:paraId="0095C13C" w14:textId="77777777" w:rsidR="00B3599F" w:rsidRDefault="00B3599F" w:rsidP="006578A7">
      <w:pPr>
        <w:spacing w:after="0" w:line="240" w:lineRule="auto"/>
      </w:pPr>
    </w:p>
    <w:p w14:paraId="34EFC23A" w14:textId="77777777" w:rsidR="00B3599F" w:rsidRDefault="00B3599F" w:rsidP="006578A7">
      <w:pPr>
        <w:spacing w:after="0" w:line="240" w:lineRule="auto"/>
      </w:pPr>
    </w:p>
    <w:p w14:paraId="24EF8A34" w14:textId="77777777" w:rsidR="00B3599F" w:rsidRDefault="00B3599F" w:rsidP="006578A7">
      <w:pPr>
        <w:spacing w:after="0" w:line="240" w:lineRule="auto"/>
      </w:pPr>
    </w:p>
    <w:p w14:paraId="5728ACFC" w14:textId="77777777" w:rsidR="00B3599F" w:rsidRDefault="00B3599F" w:rsidP="006578A7">
      <w:pPr>
        <w:spacing w:after="0" w:line="240" w:lineRule="auto"/>
      </w:pPr>
    </w:p>
    <w:p w14:paraId="4E04652C" w14:textId="77777777" w:rsidR="00B3599F" w:rsidRDefault="00B3599F" w:rsidP="006578A7">
      <w:pPr>
        <w:spacing w:after="0" w:line="240" w:lineRule="auto"/>
      </w:pPr>
    </w:p>
    <w:p w14:paraId="21859EAE" w14:textId="77777777" w:rsidR="00B3599F" w:rsidRDefault="00B3599F" w:rsidP="006578A7">
      <w:pPr>
        <w:spacing w:after="0" w:line="240" w:lineRule="auto"/>
      </w:pPr>
    </w:p>
    <w:p w14:paraId="7659D900" w14:textId="36AEE8C2" w:rsidR="00B3599F" w:rsidRPr="00A44719" w:rsidRDefault="00B3599F" w:rsidP="00B3599F">
      <w:pPr>
        <w:jc w:val="right"/>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Pirkimo sąlygų 6 </w:t>
      </w:r>
      <w:r w:rsidRPr="00A44719">
        <w:rPr>
          <w:rFonts w:ascii="Times New Roman" w:hAnsi="Times New Roman" w:cs="Times New Roman"/>
          <w:sz w:val="24"/>
          <w:szCs w:val="24"/>
        </w:rPr>
        <w:t>priedas</w:t>
      </w:r>
    </w:p>
    <w:p w14:paraId="6FE6B9DA" w14:textId="77777777" w:rsidR="00B3599F" w:rsidRPr="00A44719" w:rsidRDefault="00B3599F" w:rsidP="00B3599F">
      <w:pPr>
        <w:jc w:val="center"/>
        <w:rPr>
          <w:rFonts w:ascii="Times New Roman" w:hAnsi="Times New Roman" w:cs="Times New Roman"/>
          <w:b/>
          <w:caps/>
          <w:sz w:val="24"/>
          <w:szCs w:val="24"/>
        </w:rPr>
      </w:pPr>
      <w:r w:rsidRPr="00A44719">
        <w:rPr>
          <w:rFonts w:ascii="Times New Roman" w:hAnsi="Times New Roman" w:cs="Times New Roman"/>
          <w:b/>
          <w:caps/>
          <w:sz w:val="24"/>
          <w:szCs w:val="24"/>
        </w:rPr>
        <w:t>už PIRKIMO sutarties vykdymą ATSAKINGŲ SPECIALISTŲ sąrašas</w:t>
      </w:r>
    </w:p>
    <w:p w14:paraId="0174CCEC" w14:textId="77777777" w:rsidR="00B3599F" w:rsidRPr="00A44719" w:rsidRDefault="00B3599F" w:rsidP="00B3599F">
      <w:pPr>
        <w:jc w:val="both"/>
        <w:rPr>
          <w:rFonts w:ascii="Times New Roman" w:hAnsi="Times New Roman" w:cs="Times New Roman"/>
          <w:b/>
          <w:bCs/>
          <w:sz w:val="20"/>
          <w:szCs w:val="20"/>
        </w:rPr>
      </w:pPr>
    </w:p>
    <w:tbl>
      <w:tblPr>
        <w:tblStyle w:val="Lentelstinklelis"/>
        <w:tblW w:w="10065" w:type="dxa"/>
        <w:tblInd w:w="-743" w:type="dxa"/>
        <w:tblLook w:val="04A0" w:firstRow="1" w:lastRow="0" w:firstColumn="1" w:lastColumn="0" w:noHBand="0" w:noVBand="1"/>
      </w:tblPr>
      <w:tblGrid>
        <w:gridCol w:w="861"/>
        <w:gridCol w:w="3116"/>
        <w:gridCol w:w="2119"/>
        <w:gridCol w:w="2294"/>
        <w:gridCol w:w="1675"/>
      </w:tblGrid>
      <w:tr w:rsidR="00B3599F" w:rsidRPr="00A44719" w14:paraId="66CEEBFF" w14:textId="77777777" w:rsidTr="0027612D">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E61C6C" w14:textId="77777777" w:rsidR="00B3599F" w:rsidRPr="00A44719" w:rsidRDefault="00B3599F" w:rsidP="0027612D">
            <w:pPr>
              <w:jc w:val="center"/>
            </w:pPr>
            <w:r w:rsidRPr="00A44719">
              <w:t>Pirkimo sąlygų punktas</w:t>
            </w:r>
          </w:p>
        </w:tc>
        <w:tc>
          <w:tcPr>
            <w:tcW w:w="3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DD5F43" w14:textId="77777777" w:rsidR="00B3599F" w:rsidRPr="00A44719" w:rsidRDefault="00B3599F" w:rsidP="0027612D">
            <w:pPr>
              <w:jc w:val="center"/>
            </w:pPr>
            <w:r>
              <w:t>Specialisto siūlomos pareigos vykdant sutartį</w:t>
            </w:r>
          </w:p>
        </w:tc>
        <w:tc>
          <w:tcPr>
            <w:tcW w:w="21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9C4E4D" w14:textId="77777777" w:rsidR="00B3599F" w:rsidRPr="00A44719" w:rsidRDefault="00B3599F" w:rsidP="0027612D">
            <w:pPr>
              <w:jc w:val="center"/>
            </w:pPr>
            <w:r w:rsidRPr="00A44719">
              <w:t>Specialisto vardas, pavardė</w:t>
            </w:r>
          </w:p>
        </w:tc>
        <w:tc>
          <w:tcPr>
            <w:tcW w:w="22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74CC51" w14:textId="77777777" w:rsidR="00B3599F" w:rsidRPr="00A44719" w:rsidRDefault="00B3599F" w:rsidP="0027612D">
            <w:pPr>
              <w:jc w:val="center"/>
            </w:pPr>
            <w:r w:rsidRPr="00A44719">
              <w:t>Specialisto turimi atestatai/pažymėjimai, jų numeriai, galiojimo laikas, išdavusios institucijos pavadinimas</w:t>
            </w:r>
          </w:p>
        </w:tc>
        <w:tc>
          <w:tcPr>
            <w:tcW w:w="1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CF3271" w14:textId="77777777" w:rsidR="00B3599F" w:rsidRPr="00A44719" w:rsidRDefault="00B3599F" w:rsidP="0027612D">
            <w:pPr>
              <w:jc w:val="center"/>
            </w:pPr>
            <w:r w:rsidRPr="00A44719">
              <w:t>Paslaugų teikimo tiekėjui teisinė forma</w:t>
            </w:r>
          </w:p>
        </w:tc>
      </w:tr>
      <w:tr w:rsidR="00B3599F" w:rsidRPr="00A44719" w14:paraId="0060F24E" w14:textId="77777777" w:rsidTr="0027612D">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407266" w14:textId="3D680E1C" w:rsidR="00B3599F" w:rsidRPr="00A44719" w:rsidRDefault="00B3599F" w:rsidP="0027612D">
            <w:r w:rsidRPr="00A44719">
              <w:t>1.</w:t>
            </w:r>
          </w:p>
        </w:tc>
        <w:tc>
          <w:tcPr>
            <w:tcW w:w="3116" w:type="dxa"/>
            <w:tcBorders>
              <w:top w:val="single" w:sz="4" w:space="0" w:color="auto"/>
              <w:left w:val="single" w:sz="4" w:space="0" w:color="auto"/>
              <w:bottom w:val="single" w:sz="4" w:space="0" w:color="auto"/>
              <w:right w:val="single" w:sz="4" w:space="0" w:color="auto"/>
            </w:tcBorders>
            <w:hideMark/>
          </w:tcPr>
          <w:p w14:paraId="627187F2" w14:textId="3FEC896F" w:rsidR="00B3599F" w:rsidRPr="00A44719" w:rsidRDefault="00640D36" w:rsidP="0027612D">
            <w:pPr>
              <w:jc w:val="both"/>
            </w:pPr>
            <w:r>
              <w:rPr>
                <w:szCs w:val="24"/>
              </w:rPr>
              <w:t xml:space="preserve">Specialistas </w:t>
            </w:r>
            <w:r w:rsidR="0089652E">
              <w:rPr>
                <w:szCs w:val="24"/>
              </w:rPr>
              <w:t>–</w:t>
            </w:r>
            <w:r>
              <w:rPr>
                <w:szCs w:val="24"/>
              </w:rPr>
              <w:t xml:space="preserve"> </w:t>
            </w:r>
            <w:r w:rsidR="00B3599F">
              <w:rPr>
                <w:szCs w:val="24"/>
              </w:rPr>
              <w:t>investicinio plano rengėj</w:t>
            </w:r>
            <w:r>
              <w:rPr>
                <w:szCs w:val="24"/>
              </w:rPr>
              <w:t>as</w:t>
            </w:r>
            <w:r w:rsidR="00B3599F">
              <w:rPr>
                <w:szCs w:val="24"/>
              </w:rPr>
              <w:t xml:space="preserve"> turint</w:t>
            </w:r>
            <w:r>
              <w:rPr>
                <w:szCs w:val="24"/>
              </w:rPr>
              <w:t>is</w:t>
            </w:r>
            <w:r w:rsidR="00B3599F">
              <w:rPr>
                <w:szCs w:val="24"/>
              </w:rPr>
              <w:t xml:space="preserve"> teisę rengti investicinius planus </w:t>
            </w:r>
            <w:r w:rsidR="00B3599F" w:rsidRPr="00F51711">
              <w:rPr>
                <w:szCs w:val="24"/>
              </w:rPr>
              <w:t>(</w:t>
            </w:r>
            <w:r w:rsidR="00B3599F" w:rsidRPr="004D170F">
              <w:rPr>
                <w:szCs w:val="24"/>
              </w:rPr>
              <w:t>turintis pastatų energinio naudingumo sertifikavimo eksperto kvalifikacijos atestatą</w:t>
            </w:r>
            <w:r w:rsidR="00B3599F">
              <w:rPr>
                <w:szCs w:val="24"/>
              </w:rPr>
              <w:t xml:space="preserve"> </w:t>
            </w:r>
            <w:r w:rsidR="00B3599F" w:rsidRPr="004D170F">
              <w:rPr>
                <w:szCs w:val="24"/>
              </w:rPr>
              <w:t>ir (ar) energijos vartojimo auditui atlikti auditoriaus kvalifikacijos atestatą ir (ar) įtrauktas į valstybės įmonės Statybos sektoriaus vystymo agentūros investicinių planų rengėjų sąrašą</w:t>
            </w:r>
            <w:r w:rsidR="00B3599F">
              <w:rPr>
                <w:szCs w:val="24"/>
              </w:rPr>
              <w:t>)</w:t>
            </w:r>
          </w:p>
        </w:tc>
        <w:tc>
          <w:tcPr>
            <w:tcW w:w="2119" w:type="dxa"/>
            <w:tcBorders>
              <w:top w:val="single" w:sz="4" w:space="0" w:color="auto"/>
              <w:left w:val="single" w:sz="4" w:space="0" w:color="auto"/>
              <w:bottom w:val="single" w:sz="4" w:space="0" w:color="auto"/>
              <w:right w:val="single" w:sz="4" w:space="0" w:color="auto"/>
            </w:tcBorders>
          </w:tcPr>
          <w:p w14:paraId="38794766" w14:textId="77777777" w:rsidR="00B3599F" w:rsidRPr="00A44719" w:rsidRDefault="00B3599F" w:rsidP="0027612D">
            <w:pPr>
              <w:jc w:val="center"/>
            </w:pPr>
          </w:p>
        </w:tc>
        <w:tc>
          <w:tcPr>
            <w:tcW w:w="2294" w:type="dxa"/>
            <w:tcBorders>
              <w:top w:val="single" w:sz="4" w:space="0" w:color="auto"/>
              <w:left w:val="single" w:sz="4" w:space="0" w:color="auto"/>
              <w:bottom w:val="single" w:sz="4" w:space="0" w:color="auto"/>
              <w:right w:val="single" w:sz="4" w:space="0" w:color="auto"/>
            </w:tcBorders>
          </w:tcPr>
          <w:p w14:paraId="1FB4F0E5" w14:textId="77777777" w:rsidR="00B3599F" w:rsidRPr="00A44719" w:rsidRDefault="00B3599F" w:rsidP="0027612D">
            <w:pPr>
              <w:jc w:val="center"/>
            </w:pPr>
          </w:p>
        </w:tc>
        <w:tc>
          <w:tcPr>
            <w:tcW w:w="1675" w:type="dxa"/>
            <w:tcBorders>
              <w:top w:val="single" w:sz="4" w:space="0" w:color="auto"/>
              <w:left w:val="single" w:sz="4" w:space="0" w:color="auto"/>
              <w:bottom w:val="single" w:sz="4" w:space="0" w:color="auto"/>
              <w:right w:val="single" w:sz="4" w:space="0" w:color="auto"/>
            </w:tcBorders>
          </w:tcPr>
          <w:p w14:paraId="7B8A36B0" w14:textId="77777777" w:rsidR="00B3599F" w:rsidRPr="00A44719" w:rsidRDefault="00B3599F" w:rsidP="0027612D">
            <w:pPr>
              <w:jc w:val="center"/>
            </w:pPr>
          </w:p>
        </w:tc>
      </w:tr>
      <w:tr w:rsidR="00B3599F" w:rsidRPr="00A44719" w14:paraId="75975515" w14:textId="77777777" w:rsidTr="0027612D">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3C5143" w14:textId="05760F71" w:rsidR="00B3599F" w:rsidRPr="00A44719" w:rsidRDefault="00B3599F" w:rsidP="0027612D">
            <w:r w:rsidRPr="00A44719">
              <w:t>2</w:t>
            </w:r>
            <w:r>
              <w:t>.</w:t>
            </w:r>
          </w:p>
        </w:tc>
        <w:tc>
          <w:tcPr>
            <w:tcW w:w="3116" w:type="dxa"/>
            <w:tcBorders>
              <w:top w:val="single" w:sz="4" w:space="0" w:color="auto"/>
              <w:left w:val="single" w:sz="4" w:space="0" w:color="auto"/>
              <w:bottom w:val="single" w:sz="4" w:space="0" w:color="auto"/>
              <w:right w:val="single" w:sz="4" w:space="0" w:color="auto"/>
            </w:tcBorders>
            <w:hideMark/>
          </w:tcPr>
          <w:p w14:paraId="7F063049" w14:textId="0910ACA1" w:rsidR="00B3599F" w:rsidRPr="00A44719" w:rsidRDefault="00640D36" w:rsidP="0027612D">
            <w:pPr>
              <w:jc w:val="both"/>
            </w:pPr>
            <w:r>
              <w:t xml:space="preserve">Specialistas </w:t>
            </w:r>
            <w:r w:rsidR="0089652E">
              <w:t>–</w:t>
            </w:r>
            <w:r>
              <w:t xml:space="preserve"> </w:t>
            </w:r>
            <w:r w:rsidRPr="00640D36">
              <w:t>atestuot</w:t>
            </w:r>
            <w:r>
              <w:t>as</w:t>
            </w:r>
            <w:r w:rsidRPr="00640D36">
              <w:t xml:space="preserve"> energinio naudingumo sertifikato rengėj</w:t>
            </w:r>
            <w:r w:rsidR="00C064F4">
              <w:t>as</w:t>
            </w:r>
            <w:r w:rsidRPr="00640D36">
              <w:t xml:space="preserve"> turint</w:t>
            </w:r>
            <w:r w:rsidR="00C064F4">
              <w:t>is</w:t>
            </w:r>
            <w:r w:rsidRPr="00640D36">
              <w:t xml:space="preserve"> teisę rengti pastatų energinio naudingumo sertifikatus</w:t>
            </w:r>
          </w:p>
        </w:tc>
        <w:tc>
          <w:tcPr>
            <w:tcW w:w="2119" w:type="dxa"/>
            <w:tcBorders>
              <w:top w:val="single" w:sz="4" w:space="0" w:color="auto"/>
              <w:left w:val="single" w:sz="4" w:space="0" w:color="auto"/>
              <w:bottom w:val="single" w:sz="4" w:space="0" w:color="auto"/>
              <w:right w:val="single" w:sz="4" w:space="0" w:color="auto"/>
            </w:tcBorders>
          </w:tcPr>
          <w:p w14:paraId="2B774A8B" w14:textId="77777777" w:rsidR="00B3599F" w:rsidRPr="00A44719" w:rsidRDefault="00B3599F" w:rsidP="0027612D">
            <w:pPr>
              <w:jc w:val="center"/>
            </w:pPr>
          </w:p>
        </w:tc>
        <w:tc>
          <w:tcPr>
            <w:tcW w:w="2294" w:type="dxa"/>
            <w:tcBorders>
              <w:top w:val="single" w:sz="4" w:space="0" w:color="auto"/>
              <w:left w:val="single" w:sz="4" w:space="0" w:color="auto"/>
              <w:bottom w:val="single" w:sz="4" w:space="0" w:color="auto"/>
              <w:right w:val="single" w:sz="4" w:space="0" w:color="auto"/>
            </w:tcBorders>
          </w:tcPr>
          <w:p w14:paraId="1A73913D" w14:textId="77777777" w:rsidR="00B3599F" w:rsidRPr="00A44719" w:rsidRDefault="00B3599F" w:rsidP="0027612D">
            <w:pPr>
              <w:jc w:val="center"/>
            </w:pPr>
          </w:p>
        </w:tc>
        <w:tc>
          <w:tcPr>
            <w:tcW w:w="1675" w:type="dxa"/>
            <w:tcBorders>
              <w:top w:val="single" w:sz="4" w:space="0" w:color="auto"/>
              <w:left w:val="single" w:sz="4" w:space="0" w:color="auto"/>
              <w:bottom w:val="single" w:sz="4" w:space="0" w:color="auto"/>
              <w:right w:val="single" w:sz="4" w:space="0" w:color="auto"/>
            </w:tcBorders>
          </w:tcPr>
          <w:p w14:paraId="5E97835C" w14:textId="77777777" w:rsidR="00B3599F" w:rsidRPr="00A44719" w:rsidRDefault="00B3599F" w:rsidP="0027612D">
            <w:pPr>
              <w:jc w:val="center"/>
            </w:pPr>
          </w:p>
        </w:tc>
      </w:tr>
      <w:tr w:rsidR="00B3599F" w:rsidRPr="00A44719" w14:paraId="4EC1E015" w14:textId="77777777" w:rsidTr="0027612D">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A7FFB6" w14:textId="29475E9E" w:rsidR="00B3599F" w:rsidRDefault="00B3599F" w:rsidP="0027612D">
            <w:r>
              <w:t>3.</w:t>
            </w:r>
            <w:r w:rsidR="00C064F4">
              <w:t>1.</w:t>
            </w:r>
          </w:p>
        </w:tc>
        <w:tc>
          <w:tcPr>
            <w:tcW w:w="3116" w:type="dxa"/>
            <w:tcBorders>
              <w:top w:val="single" w:sz="4" w:space="0" w:color="auto"/>
              <w:left w:val="single" w:sz="4" w:space="0" w:color="auto"/>
              <w:bottom w:val="single" w:sz="4" w:space="0" w:color="auto"/>
              <w:right w:val="single" w:sz="4" w:space="0" w:color="auto"/>
            </w:tcBorders>
          </w:tcPr>
          <w:p w14:paraId="4D09D756" w14:textId="7211DF50" w:rsidR="00B3599F" w:rsidRPr="006568E9" w:rsidRDefault="00C064F4" w:rsidP="0027612D">
            <w:pPr>
              <w:jc w:val="both"/>
              <w:rPr>
                <w:lang w:eastAsia="en-US"/>
              </w:rPr>
            </w:pPr>
            <w:r>
              <w:rPr>
                <w:szCs w:val="24"/>
              </w:rPr>
              <w:t xml:space="preserve">Specialistas </w:t>
            </w:r>
            <w:r w:rsidR="0089652E">
              <w:rPr>
                <w:szCs w:val="24"/>
              </w:rPr>
              <w:t>–</w:t>
            </w:r>
            <w:r>
              <w:rPr>
                <w:szCs w:val="24"/>
              </w:rPr>
              <w:t xml:space="preserve"> investicinio plano rengėjas turintis teisę rengti investicinius planus </w:t>
            </w:r>
            <w:r w:rsidRPr="00F51711">
              <w:rPr>
                <w:szCs w:val="24"/>
              </w:rPr>
              <w:t>(</w:t>
            </w:r>
            <w:r w:rsidRPr="004D170F">
              <w:rPr>
                <w:szCs w:val="24"/>
              </w:rPr>
              <w:t>turintis pastatų energinio naudingumo sertifikavimo eksperto kvalifikacijos atestatą</w:t>
            </w:r>
            <w:r>
              <w:rPr>
                <w:szCs w:val="24"/>
              </w:rPr>
              <w:t xml:space="preserve"> </w:t>
            </w:r>
            <w:r w:rsidRPr="004D170F">
              <w:rPr>
                <w:szCs w:val="24"/>
              </w:rPr>
              <w:t>ir (ar) energijos vartojimo auditui atlikti auditoriaus kvalifikacijos atestatą ir (ar) įtrauktas į valstybės įmonės Statybos sektoriaus vystymo agentūros investicinių planų rengėjų sąrašą</w:t>
            </w:r>
            <w:r>
              <w:rPr>
                <w:szCs w:val="24"/>
              </w:rPr>
              <w:t>)</w:t>
            </w:r>
          </w:p>
        </w:tc>
        <w:tc>
          <w:tcPr>
            <w:tcW w:w="2119" w:type="dxa"/>
            <w:tcBorders>
              <w:top w:val="single" w:sz="4" w:space="0" w:color="auto"/>
              <w:left w:val="single" w:sz="4" w:space="0" w:color="auto"/>
              <w:bottom w:val="single" w:sz="4" w:space="0" w:color="auto"/>
              <w:right w:val="single" w:sz="4" w:space="0" w:color="auto"/>
            </w:tcBorders>
          </w:tcPr>
          <w:p w14:paraId="0D96DF81" w14:textId="77777777" w:rsidR="00B3599F" w:rsidRPr="00A44719" w:rsidRDefault="00B3599F" w:rsidP="0027612D">
            <w:pPr>
              <w:jc w:val="center"/>
            </w:pPr>
          </w:p>
        </w:tc>
        <w:tc>
          <w:tcPr>
            <w:tcW w:w="2294" w:type="dxa"/>
            <w:tcBorders>
              <w:top w:val="single" w:sz="4" w:space="0" w:color="auto"/>
              <w:left w:val="single" w:sz="4" w:space="0" w:color="auto"/>
              <w:bottom w:val="single" w:sz="4" w:space="0" w:color="auto"/>
              <w:right w:val="single" w:sz="4" w:space="0" w:color="auto"/>
            </w:tcBorders>
          </w:tcPr>
          <w:p w14:paraId="7009027F" w14:textId="77777777" w:rsidR="00B3599F" w:rsidRPr="00A44719" w:rsidRDefault="00B3599F" w:rsidP="0027612D">
            <w:pPr>
              <w:jc w:val="center"/>
            </w:pPr>
          </w:p>
        </w:tc>
        <w:tc>
          <w:tcPr>
            <w:tcW w:w="1675" w:type="dxa"/>
            <w:tcBorders>
              <w:top w:val="single" w:sz="4" w:space="0" w:color="auto"/>
              <w:left w:val="single" w:sz="4" w:space="0" w:color="auto"/>
              <w:bottom w:val="single" w:sz="4" w:space="0" w:color="auto"/>
              <w:right w:val="single" w:sz="4" w:space="0" w:color="auto"/>
            </w:tcBorders>
          </w:tcPr>
          <w:p w14:paraId="24B1A98A" w14:textId="77777777" w:rsidR="00B3599F" w:rsidRPr="00A44719" w:rsidRDefault="00B3599F" w:rsidP="0027612D">
            <w:pPr>
              <w:jc w:val="center"/>
            </w:pPr>
          </w:p>
        </w:tc>
      </w:tr>
      <w:tr w:rsidR="00C064F4" w:rsidRPr="00A44719" w14:paraId="37E2A4A6" w14:textId="77777777" w:rsidTr="0027612D">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916A05" w14:textId="58E5AFD9" w:rsidR="00C064F4" w:rsidRDefault="00C064F4" w:rsidP="0027612D">
            <w:r>
              <w:t>3.2.</w:t>
            </w:r>
          </w:p>
        </w:tc>
        <w:tc>
          <w:tcPr>
            <w:tcW w:w="3116" w:type="dxa"/>
            <w:tcBorders>
              <w:top w:val="single" w:sz="4" w:space="0" w:color="auto"/>
              <w:left w:val="single" w:sz="4" w:space="0" w:color="auto"/>
              <w:bottom w:val="single" w:sz="4" w:space="0" w:color="auto"/>
              <w:right w:val="single" w:sz="4" w:space="0" w:color="auto"/>
            </w:tcBorders>
          </w:tcPr>
          <w:p w14:paraId="209D4638" w14:textId="716A8920" w:rsidR="00C064F4" w:rsidRDefault="00C064F4" w:rsidP="0027612D">
            <w:pPr>
              <w:jc w:val="both"/>
              <w:rPr>
                <w:szCs w:val="24"/>
              </w:rPr>
            </w:pPr>
            <w:r>
              <w:t xml:space="preserve">Specialistas </w:t>
            </w:r>
            <w:r w:rsidR="0089652E">
              <w:t>–</w:t>
            </w:r>
            <w:r>
              <w:t xml:space="preserve"> </w:t>
            </w:r>
            <w:r w:rsidRPr="00640D36">
              <w:t>atestuot</w:t>
            </w:r>
            <w:r>
              <w:t>as</w:t>
            </w:r>
            <w:r w:rsidRPr="00640D36">
              <w:t xml:space="preserve"> energinio naudingumo sertifikato rengėj</w:t>
            </w:r>
            <w:r>
              <w:t>as</w:t>
            </w:r>
            <w:r w:rsidRPr="00640D36">
              <w:t xml:space="preserve"> turint</w:t>
            </w:r>
            <w:r>
              <w:t>is</w:t>
            </w:r>
            <w:r w:rsidRPr="00640D36">
              <w:t xml:space="preserve"> teisę rengti pastatų energinio naudingumo sertifikatus</w:t>
            </w:r>
          </w:p>
        </w:tc>
        <w:tc>
          <w:tcPr>
            <w:tcW w:w="2119" w:type="dxa"/>
            <w:tcBorders>
              <w:top w:val="single" w:sz="4" w:space="0" w:color="auto"/>
              <w:left w:val="single" w:sz="4" w:space="0" w:color="auto"/>
              <w:bottom w:val="single" w:sz="4" w:space="0" w:color="auto"/>
              <w:right w:val="single" w:sz="4" w:space="0" w:color="auto"/>
            </w:tcBorders>
          </w:tcPr>
          <w:p w14:paraId="4C9B8452" w14:textId="77777777" w:rsidR="00C064F4" w:rsidRPr="00A44719" w:rsidRDefault="00C064F4" w:rsidP="0027612D">
            <w:pPr>
              <w:jc w:val="center"/>
            </w:pPr>
          </w:p>
        </w:tc>
        <w:tc>
          <w:tcPr>
            <w:tcW w:w="2294" w:type="dxa"/>
            <w:tcBorders>
              <w:top w:val="single" w:sz="4" w:space="0" w:color="auto"/>
              <w:left w:val="single" w:sz="4" w:space="0" w:color="auto"/>
              <w:bottom w:val="single" w:sz="4" w:space="0" w:color="auto"/>
              <w:right w:val="single" w:sz="4" w:space="0" w:color="auto"/>
            </w:tcBorders>
          </w:tcPr>
          <w:p w14:paraId="05301D8D" w14:textId="77777777" w:rsidR="00C064F4" w:rsidRPr="00A44719" w:rsidRDefault="00C064F4" w:rsidP="0027612D">
            <w:pPr>
              <w:jc w:val="center"/>
            </w:pPr>
          </w:p>
        </w:tc>
        <w:tc>
          <w:tcPr>
            <w:tcW w:w="1675" w:type="dxa"/>
            <w:tcBorders>
              <w:top w:val="single" w:sz="4" w:space="0" w:color="auto"/>
              <w:left w:val="single" w:sz="4" w:space="0" w:color="auto"/>
              <w:bottom w:val="single" w:sz="4" w:space="0" w:color="auto"/>
              <w:right w:val="single" w:sz="4" w:space="0" w:color="auto"/>
            </w:tcBorders>
          </w:tcPr>
          <w:p w14:paraId="21EA62F2" w14:textId="77777777" w:rsidR="00C064F4" w:rsidRPr="00A44719" w:rsidRDefault="00C064F4" w:rsidP="0027612D">
            <w:pPr>
              <w:jc w:val="center"/>
            </w:pPr>
          </w:p>
        </w:tc>
      </w:tr>
    </w:tbl>
    <w:p w14:paraId="7EBE745F" w14:textId="77777777" w:rsidR="00B3599F" w:rsidRPr="00E5133D" w:rsidRDefault="00B3599F" w:rsidP="00B3599F">
      <w:pPr>
        <w:jc w:val="both"/>
        <w:rPr>
          <w:rFonts w:ascii="Times New Roman" w:hAnsi="Times New Roman" w:cs="Times New Roman"/>
          <w:iCs/>
          <w:sz w:val="20"/>
          <w:szCs w:val="20"/>
        </w:rPr>
      </w:pPr>
    </w:p>
    <w:p w14:paraId="6B834C2E" w14:textId="77777777" w:rsidR="00B3599F" w:rsidRPr="00E5133D" w:rsidRDefault="00B3599F" w:rsidP="00B3599F">
      <w:pPr>
        <w:jc w:val="both"/>
        <w:rPr>
          <w:rFonts w:ascii="Times New Roman" w:hAnsi="Times New Roman" w:cs="Times New Roman"/>
          <w:b/>
          <w:bCs/>
          <w:iCs/>
          <w:sz w:val="20"/>
          <w:szCs w:val="20"/>
        </w:rPr>
      </w:pPr>
    </w:p>
    <w:p w14:paraId="270E81AA" w14:textId="77777777" w:rsidR="00B3599F" w:rsidRPr="00A44719" w:rsidRDefault="00B3599F" w:rsidP="00B3599F">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16DBA812" w14:textId="179BAB27" w:rsidR="00B3599F" w:rsidRPr="00CE7D08" w:rsidRDefault="00B3599F" w:rsidP="00CE7D08">
      <w:pPr>
        <w:suppressAutoHyphens/>
        <w:spacing w:after="0" w:line="240" w:lineRule="auto"/>
        <w:rPr>
          <w:rFonts w:ascii="Times New Roman" w:eastAsia="Times New Roman" w:hAnsi="Times New Roman" w:cs="Times New Roman"/>
          <w:sz w:val="24"/>
          <w:szCs w:val="24"/>
        </w:rPr>
      </w:pPr>
      <w:r w:rsidRPr="00A44719">
        <w:rPr>
          <w:rFonts w:ascii="Times New Roman" w:hAnsi="Times New Roman" w:cs="Times New Roman"/>
          <w:i/>
          <w:color w:val="00000A"/>
          <w:sz w:val="24"/>
          <w:szCs w:val="24"/>
        </w:rPr>
        <w:t>Dalyvis  arba jo  įgaliotas asmuo                       parašas                                 vardas ir pavardė</w:t>
      </w:r>
    </w:p>
    <w:sectPr w:rsidR="00B3599F" w:rsidRPr="00CE7D08" w:rsidSect="00FD7251">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EBF7" w14:textId="77777777" w:rsidR="00427984" w:rsidRDefault="00427984" w:rsidP="006578A7">
      <w:pPr>
        <w:spacing w:after="0" w:line="240" w:lineRule="auto"/>
      </w:pPr>
      <w:r>
        <w:separator/>
      </w:r>
    </w:p>
  </w:endnote>
  <w:endnote w:type="continuationSeparator" w:id="0">
    <w:p w14:paraId="65F666CD" w14:textId="77777777" w:rsidR="00427984" w:rsidRDefault="00427984"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4EB2" w14:textId="77777777" w:rsidR="00427984" w:rsidRDefault="00427984" w:rsidP="006578A7">
      <w:pPr>
        <w:spacing w:after="0" w:line="240" w:lineRule="auto"/>
      </w:pPr>
      <w:r>
        <w:separator/>
      </w:r>
    </w:p>
  </w:footnote>
  <w:footnote w:type="continuationSeparator" w:id="0">
    <w:p w14:paraId="231D7F49" w14:textId="77777777" w:rsidR="00427984" w:rsidRDefault="00427984" w:rsidP="006578A7">
      <w:pPr>
        <w:spacing w:after="0" w:line="240" w:lineRule="auto"/>
      </w:pPr>
      <w:r>
        <w:continuationSeparator/>
      </w:r>
    </w:p>
  </w:footnote>
  <w:footnote w:id="1">
    <w:p w14:paraId="586104FC"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A21FD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A21FD6">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472E783E" w14:textId="77777777" w:rsidR="00121343" w:rsidRPr="00C45DE1" w:rsidRDefault="00121343" w:rsidP="006578A7">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perkančioji organizacija laiko, kad jo </w:t>
      </w:r>
      <w:r w:rsidRPr="001D3FB7">
        <w:rPr>
          <w:rFonts w:ascii="Times New Roman" w:eastAsia="Times New Roman" w:hAnsi="Times New Roman" w:cs="Times New Roman"/>
          <w:lang w:eastAsia="en-US"/>
        </w:rPr>
        <w:t xml:space="preserve">pateiktoje paraiškoje </w:t>
      </w:r>
      <w:r w:rsidRPr="00C45DE1">
        <w:rPr>
          <w:rFonts w:ascii="Times New Roman" w:eastAsia="Times New Roman" w:hAnsi="Times New Roman" w:cs="Times New Roman"/>
          <w:lang w:eastAsia="en-US"/>
        </w:rPr>
        <w:t>nėra konfidencialios informacijos.</w:t>
      </w:r>
    </w:p>
  </w:footnote>
  <w:footnote w:id="5">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C4BA0"/>
    <w:multiLevelType w:val="hybridMultilevel"/>
    <w:tmpl w:val="D1D4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5" w15:restartNumberingAfterBreak="0">
    <w:nsid w:val="07BF695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8D1CFE"/>
    <w:multiLevelType w:val="hybridMultilevel"/>
    <w:tmpl w:val="D3422B18"/>
    <w:lvl w:ilvl="0" w:tplc="B48E5414">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0" w15:restartNumberingAfterBreak="0">
    <w:nsid w:val="11ED67FF"/>
    <w:multiLevelType w:val="hybridMultilevel"/>
    <w:tmpl w:val="F9F6E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2E93660"/>
    <w:multiLevelType w:val="hybridMultilevel"/>
    <w:tmpl w:val="F3B4E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860F8B"/>
    <w:multiLevelType w:val="multilevel"/>
    <w:tmpl w:val="8DAA5462"/>
    <w:numStyleLink w:val="Punktai"/>
  </w:abstractNum>
  <w:abstractNum w:abstractNumId="14" w15:restartNumberingAfterBreak="0">
    <w:nsid w:val="2103184B"/>
    <w:multiLevelType w:val="hybridMultilevel"/>
    <w:tmpl w:val="8D54405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6717AB3"/>
    <w:multiLevelType w:val="hybridMultilevel"/>
    <w:tmpl w:val="E3D8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9B1B1D"/>
    <w:multiLevelType w:val="hybridMultilevel"/>
    <w:tmpl w:val="09E013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FF4904"/>
    <w:multiLevelType w:val="hybridMultilevel"/>
    <w:tmpl w:val="CBE0E534"/>
    <w:lvl w:ilvl="0" w:tplc="48A43A02">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7"/>
  </w:num>
  <w:num w:numId="2" w16cid:durableId="1664776677">
    <w:abstractNumId w:val="21"/>
  </w:num>
  <w:num w:numId="3" w16cid:durableId="753235390">
    <w:abstractNumId w:val="20"/>
  </w:num>
  <w:num w:numId="4" w16cid:durableId="1758283872">
    <w:abstractNumId w:val="34"/>
  </w:num>
  <w:num w:numId="5" w16cid:durableId="170875280">
    <w:abstractNumId w:val="12"/>
  </w:num>
  <w:num w:numId="6" w16cid:durableId="109672093">
    <w:abstractNumId w:val="37"/>
  </w:num>
  <w:num w:numId="7" w16cid:durableId="534999863">
    <w:abstractNumId w:val="30"/>
  </w:num>
  <w:num w:numId="8" w16cid:durableId="2041124357">
    <w:abstractNumId w:val="39"/>
  </w:num>
  <w:num w:numId="9" w16cid:durableId="2120560011">
    <w:abstractNumId w:val="26"/>
  </w:num>
  <w:num w:numId="10" w16cid:durableId="104160062">
    <w:abstractNumId w:val="8"/>
  </w:num>
  <w:num w:numId="11" w16cid:durableId="491651825">
    <w:abstractNumId w:val="35"/>
  </w:num>
  <w:num w:numId="12" w16cid:durableId="1894461791">
    <w:abstractNumId w:val="36"/>
  </w:num>
  <w:num w:numId="13" w16cid:durableId="621767883">
    <w:abstractNumId w:val="28"/>
  </w:num>
  <w:num w:numId="14" w16cid:durableId="1259604878">
    <w:abstractNumId w:val="6"/>
  </w:num>
  <w:num w:numId="15" w16cid:durableId="323515214">
    <w:abstractNumId w:val="22"/>
  </w:num>
  <w:num w:numId="16" w16cid:durableId="419176561">
    <w:abstractNumId w:val="41"/>
  </w:num>
  <w:num w:numId="17" w16cid:durableId="1490555662">
    <w:abstractNumId w:val="15"/>
  </w:num>
  <w:num w:numId="18" w16cid:durableId="1725567020">
    <w:abstractNumId w:val="29"/>
  </w:num>
  <w:num w:numId="19" w16cid:durableId="904072423">
    <w:abstractNumId w:val="7"/>
  </w:num>
  <w:num w:numId="20" w16cid:durableId="1664092020">
    <w:abstractNumId w:val="4"/>
  </w:num>
  <w:num w:numId="21" w16cid:durableId="1236278051">
    <w:abstractNumId w:val="27"/>
  </w:num>
  <w:num w:numId="22" w16cid:durableId="1670719242">
    <w:abstractNumId w:val="1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3"/>
  </w:num>
  <w:num w:numId="24" w16cid:durableId="1735008110">
    <w:abstractNumId w:val="24"/>
  </w:num>
  <w:num w:numId="25" w16cid:durableId="1177689741">
    <w:abstractNumId w:val="1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8"/>
  </w:num>
  <w:num w:numId="27" w16cid:durableId="1862426827">
    <w:abstractNumId w:val="38"/>
  </w:num>
  <w:num w:numId="28" w16cid:durableId="1776243194">
    <w:abstractNumId w:val="33"/>
  </w:num>
  <w:num w:numId="29" w16cid:durableId="228196409">
    <w:abstractNumId w:val="19"/>
  </w:num>
  <w:num w:numId="30" w16cid:durableId="2022582710">
    <w:abstractNumId w:val="0"/>
  </w:num>
  <w:num w:numId="31" w16cid:durableId="1169179211">
    <w:abstractNumId w:val="31"/>
  </w:num>
  <w:num w:numId="32" w16cid:durableId="1271548749">
    <w:abstractNumId w:val="32"/>
  </w:num>
  <w:num w:numId="33" w16cid:durableId="1266502662">
    <w:abstractNumId w:val="1"/>
  </w:num>
  <w:num w:numId="34" w16cid:durableId="814108636">
    <w:abstractNumId w:val="23"/>
  </w:num>
  <w:num w:numId="35" w16cid:durableId="1384021873">
    <w:abstractNumId w:val="5"/>
  </w:num>
  <w:num w:numId="36" w16cid:durableId="1247962311">
    <w:abstractNumId w:val="25"/>
  </w:num>
  <w:num w:numId="37" w16cid:durableId="1947226007">
    <w:abstractNumId w:val="10"/>
  </w:num>
  <w:num w:numId="38" w16cid:durableId="886644069">
    <w:abstractNumId w:val="2"/>
  </w:num>
  <w:num w:numId="39" w16cid:durableId="1798644615">
    <w:abstractNumId w:val="40"/>
  </w:num>
  <w:num w:numId="40" w16cid:durableId="1689790973">
    <w:abstractNumId w:val="11"/>
  </w:num>
  <w:num w:numId="41" w16cid:durableId="1930699282">
    <w:abstractNumId w:val="14"/>
  </w:num>
  <w:num w:numId="42" w16cid:durableId="1374576167">
    <w:abstractNumId w:val="9"/>
  </w:num>
  <w:num w:numId="43" w16cid:durableId="896277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15810"/>
    <w:rsid w:val="00026ABA"/>
    <w:rsid w:val="00034163"/>
    <w:rsid w:val="000347CB"/>
    <w:rsid w:val="000473DF"/>
    <w:rsid w:val="00050753"/>
    <w:rsid w:val="00062284"/>
    <w:rsid w:val="00095F41"/>
    <w:rsid w:val="000A53F1"/>
    <w:rsid w:val="000C53FE"/>
    <w:rsid w:val="000D2EF1"/>
    <w:rsid w:val="000D50B6"/>
    <w:rsid w:val="000D6F5C"/>
    <w:rsid w:val="00116781"/>
    <w:rsid w:val="00121343"/>
    <w:rsid w:val="00132E0F"/>
    <w:rsid w:val="00150554"/>
    <w:rsid w:val="00155C1A"/>
    <w:rsid w:val="001669E4"/>
    <w:rsid w:val="0019281A"/>
    <w:rsid w:val="001A0FC1"/>
    <w:rsid w:val="001A148D"/>
    <w:rsid w:val="001B6FFD"/>
    <w:rsid w:val="001C044C"/>
    <w:rsid w:val="001F5EA1"/>
    <w:rsid w:val="00202D6F"/>
    <w:rsid w:val="00211345"/>
    <w:rsid w:val="0021194C"/>
    <w:rsid w:val="0022681B"/>
    <w:rsid w:val="00231422"/>
    <w:rsid w:val="002351AC"/>
    <w:rsid w:val="00246A34"/>
    <w:rsid w:val="00253D15"/>
    <w:rsid w:val="00291515"/>
    <w:rsid w:val="002971A8"/>
    <w:rsid w:val="002B6DF7"/>
    <w:rsid w:val="002D30A6"/>
    <w:rsid w:val="002D7AD4"/>
    <w:rsid w:val="002E14E4"/>
    <w:rsid w:val="002E5B90"/>
    <w:rsid w:val="00336B0D"/>
    <w:rsid w:val="00347192"/>
    <w:rsid w:val="00365213"/>
    <w:rsid w:val="00365B62"/>
    <w:rsid w:val="003B34EC"/>
    <w:rsid w:val="003E625F"/>
    <w:rsid w:val="003F39A3"/>
    <w:rsid w:val="00407AEF"/>
    <w:rsid w:val="0042288F"/>
    <w:rsid w:val="00426AAF"/>
    <w:rsid w:val="00427949"/>
    <w:rsid w:val="00427984"/>
    <w:rsid w:val="00431ADE"/>
    <w:rsid w:val="0047577E"/>
    <w:rsid w:val="004A3F14"/>
    <w:rsid w:val="004A4F5E"/>
    <w:rsid w:val="004B3EDC"/>
    <w:rsid w:val="004D170F"/>
    <w:rsid w:val="004E2377"/>
    <w:rsid w:val="00531BDD"/>
    <w:rsid w:val="00540202"/>
    <w:rsid w:val="00546D5C"/>
    <w:rsid w:val="005633E3"/>
    <w:rsid w:val="00576D84"/>
    <w:rsid w:val="005E0D32"/>
    <w:rsid w:val="005E3A5C"/>
    <w:rsid w:val="006227BC"/>
    <w:rsid w:val="00624FAC"/>
    <w:rsid w:val="00640D36"/>
    <w:rsid w:val="006575BF"/>
    <w:rsid w:val="006578A7"/>
    <w:rsid w:val="00663330"/>
    <w:rsid w:val="00687023"/>
    <w:rsid w:val="006A16D1"/>
    <w:rsid w:val="006E0875"/>
    <w:rsid w:val="007234E5"/>
    <w:rsid w:val="00737985"/>
    <w:rsid w:val="0074477C"/>
    <w:rsid w:val="00762BB4"/>
    <w:rsid w:val="007749DE"/>
    <w:rsid w:val="007B1DEC"/>
    <w:rsid w:val="007B732C"/>
    <w:rsid w:val="007C4F1A"/>
    <w:rsid w:val="007E5B0D"/>
    <w:rsid w:val="007F3135"/>
    <w:rsid w:val="008142FF"/>
    <w:rsid w:val="008328BD"/>
    <w:rsid w:val="0085311F"/>
    <w:rsid w:val="0087170D"/>
    <w:rsid w:val="008756C6"/>
    <w:rsid w:val="0089652E"/>
    <w:rsid w:val="008A3183"/>
    <w:rsid w:val="008B1031"/>
    <w:rsid w:val="008C2EAA"/>
    <w:rsid w:val="008E3BC7"/>
    <w:rsid w:val="0091725F"/>
    <w:rsid w:val="009445EA"/>
    <w:rsid w:val="00964E72"/>
    <w:rsid w:val="00967252"/>
    <w:rsid w:val="00990089"/>
    <w:rsid w:val="009956B6"/>
    <w:rsid w:val="009970E7"/>
    <w:rsid w:val="009A3EE0"/>
    <w:rsid w:val="009A6B01"/>
    <w:rsid w:val="009B6656"/>
    <w:rsid w:val="009D684B"/>
    <w:rsid w:val="009F596E"/>
    <w:rsid w:val="009F616F"/>
    <w:rsid w:val="00A07861"/>
    <w:rsid w:val="00A24E62"/>
    <w:rsid w:val="00A42255"/>
    <w:rsid w:val="00A52DDD"/>
    <w:rsid w:val="00A532A2"/>
    <w:rsid w:val="00A76BD5"/>
    <w:rsid w:val="00A94C68"/>
    <w:rsid w:val="00AC688E"/>
    <w:rsid w:val="00AE0C46"/>
    <w:rsid w:val="00B10FC0"/>
    <w:rsid w:val="00B24418"/>
    <w:rsid w:val="00B3599F"/>
    <w:rsid w:val="00B35B29"/>
    <w:rsid w:val="00B47605"/>
    <w:rsid w:val="00B551C3"/>
    <w:rsid w:val="00B56379"/>
    <w:rsid w:val="00B673FD"/>
    <w:rsid w:val="00B71BE6"/>
    <w:rsid w:val="00BB1C44"/>
    <w:rsid w:val="00BE6741"/>
    <w:rsid w:val="00BF4BFC"/>
    <w:rsid w:val="00C064F4"/>
    <w:rsid w:val="00C26289"/>
    <w:rsid w:val="00C6748D"/>
    <w:rsid w:val="00C70058"/>
    <w:rsid w:val="00C90478"/>
    <w:rsid w:val="00CE3F45"/>
    <w:rsid w:val="00CE7D08"/>
    <w:rsid w:val="00D27EFC"/>
    <w:rsid w:val="00D371E5"/>
    <w:rsid w:val="00D4649C"/>
    <w:rsid w:val="00D63733"/>
    <w:rsid w:val="00D66F2C"/>
    <w:rsid w:val="00D671E3"/>
    <w:rsid w:val="00D83B72"/>
    <w:rsid w:val="00DB29EF"/>
    <w:rsid w:val="00DE0C5C"/>
    <w:rsid w:val="00DE3520"/>
    <w:rsid w:val="00DF6136"/>
    <w:rsid w:val="00E032D0"/>
    <w:rsid w:val="00E039E8"/>
    <w:rsid w:val="00E422BB"/>
    <w:rsid w:val="00E44C13"/>
    <w:rsid w:val="00E469BE"/>
    <w:rsid w:val="00E732F6"/>
    <w:rsid w:val="00E91542"/>
    <w:rsid w:val="00E918E7"/>
    <w:rsid w:val="00E931C9"/>
    <w:rsid w:val="00EE1F8E"/>
    <w:rsid w:val="00EF65E6"/>
    <w:rsid w:val="00F100CD"/>
    <w:rsid w:val="00F33D75"/>
    <w:rsid w:val="00F43BA9"/>
    <w:rsid w:val="00F51711"/>
    <w:rsid w:val="00F6047F"/>
    <w:rsid w:val="00F6142B"/>
    <w:rsid w:val="00F71B7D"/>
    <w:rsid w:val="00F84B98"/>
    <w:rsid w:val="00FA0B24"/>
    <w:rsid w:val="00FD2CEB"/>
    <w:rsid w:val="00FD7251"/>
    <w:rsid w:val="00FE1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BB4"/>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va.lt/cms/registrai"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endnotes" Target="endnotes.xml"/><Relationship Id="rId12" Type="http://schemas.openxmlformats.org/officeDocument/2006/relationships/hyperlink" Target="https://www.ena.lt/energijos-vartojimo-auditas/" TargetMode="External"/><Relationship Id="rId17" Type="http://schemas.openxmlformats.org/officeDocument/2006/relationships/hyperlink" Target="https://www.ssva.lt/cms/registr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a.lt/energijos-vartojimo-audita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registra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sva.lt/cms/registrai"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vpt.lrv.lt/uploads/vpt/documents/files/EBVPD%20pildymas(Tiek%C4%97jas).pdf" TargetMode="External"/><Relationship Id="rId19" Type="http://schemas.openxmlformats.org/officeDocument/2006/relationships/hyperlink" Target="https://vpt.lrv.lt/lt/pasalinimo-pagrindai-1/"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www.ssva.lt/cms/registrai"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410B4"/>
    <w:rsid w:val="000A08F6"/>
    <w:rsid w:val="000D2EF1"/>
    <w:rsid w:val="00116781"/>
    <w:rsid w:val="00155C1A"/>
    <w:rsid w:val="001B56C9"/>
    <w:rsid w:val="00336B0D"/>
    <w:rsid w:val="003E43CA"/>
    <w:rsid w:val="00461603"/>
    <w:rsid w:val="004C1DEB"/>
    <w:rsid w:val="00502C1E"/>
    <w:rsid w:val="00550E28"/>
    <w:rsid w:val="005A55E8"/>
    <w:rsid w:val="005F4060"/>
    <w:rsid w:val="00606191"/>
    <w:rsid w:val="00641887"/>
    <w:rsid w:val="006A2B00"/>
    <w:rsid w:val="00717441"/>
    <w:rsid w:val="007749DE"/>
    <w:rsid w:val="007B1DEC"/>
    <w:rsid w:val="007C039D"/>
    <w:rsid w:val="007F0A46"/>
    <w:rsid w:val="007F2943"/>
    <w:rsid w:val="008142FF"/>
    <w:rsid w:val="00825B46"/>
    <w:rsid w:val="008E3BC7"/>
    <w:rsid w:val="00913801"/>
    <w:rsid w:val="009445EA"/>
    <w:rsid w:val="00955954"/>
    <w:rsid w:val="009D684B"/>
    <w:rsid w:val="009E66BC"/>
    <w:rsid w:val="009F616F"/>
    <w:rsid w:val="00A42933"/>
    <w:rsid w:val="00AE51E7"/>
    <w:rsid w:val="00B24418"/>
    <w:rsid w:val="00B47605"/>
    <w:rsid w:val="00BA05DF"/>
    <w:rsid w:val="00BE6741"/>
    <w:rsid w:val="00C6748D"/>
    <w:rsid w:val="00C843F2"/>
    <w:rsid w:val="00CC0EB7"/>
    <w:rsid w:val="00D72176"/>
    <w:rsid w:val="00DF6136"/>
    <w:rsid w:val="00E81CE5"/>
    <w:rsid w:val="00F31A54"/>
    <w:rsid w:val="00F34996"/>
    <w:rsid w:val="00F43BA9"/>
    <w:rsid w:val="00F6047F"/>
    <w:rsid w:val="00F71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51040</Words>
  <Characters>29093</Characters>
  <Application>Microsoft Office Word</Application>
  <DocSecurity>4</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2025-03-13T06:51:00Z</dcterms:created>
  <dcterms:modified xsi:type="dcterms:W3CDTF">2025-03-13T06:51:00Z</dcterms:modified>
</cp:coreProperties>
</file>