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0367AE5E"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w:t>
          </w:r>
          <w:r w:rsidR="00914C2B">
            <w:rPr>
              <w:rFonts w:ascii="Times New Roman" w:eastAsia="Times New Roman" w:hAnsi="Times New Roman" w:cs="Times New Roman"/>
              <w:sz w:val="20"/>
              <w:szCs w:val="20"/>
            </w:rPr>
            <w:t xml:space="preserve"> </w:t>
          </w:r>
          <w:r w:rsidRPr="006E1F24">
            <w:rPr>
              <w:rFonts w:ascii="Times New Roman" w:eastAsia="Times New Roman" w:hAnsi="Times New Roman" w:cs="Times New Roman"/>
              <w:sz w:val="20"/>
              <w:szCs w:val="20"/>
            </w:rPr>
            <w:t>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92288 Klaipėda,  </w:t>
          </w:r>
          <w:r w:rsidR="00914C2B" w:rsidRPr="00D51822">
            <w:rPr>
              <w:rFonts w:ascii="Times New Roman" w:eastAsia="Times New Roman" w:hAnsi="Times New Roman" w:cs="Times New Roman"/>
              <w:sz w:val="20"/>
              <w:szCs w:val="20"/>
            </w:rPr>
            <w:t>tel.</w:t>
          </w:r>
          <w:r w:rsidR="00914C2B">
            <w:rPr>
              <w:rFonts w:ascii="Times New Roman" w:eastAsia="Times New Roman" w:hAnsi="Times New Roman" w:cs="Times New Roman"/>
              <w:sz w:val="20"/>
              <w:szCs w:val="20"/>
            </w:rPr>
            <w:t xml:space="preserve"> </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 xml:space="preserve"> 46) 396 </w:t>
          </w:r>
          <w:r w:rsidR="00914C2B">
            <w:rPr>
              <w:rFonts w:ascii="Times New Roman" w:eastAsia="Times New Roman" w:hAnsi="Times New Roman" w:cs="Times New Roman"/>
              <w:sz w:val="20"/>
              <w:szCs w:val="20"/>
            </w:rPr>
            <w:t>6</w:t>
          </w:r>
          <w:r w:rsidR="00914C2B" w:rsidRPr="00D51822">
            <w:rPr>
              <w:rFonts w:ascii="Times New Roman" w:eastAsia="Times New Roman" w:hAnsi="Times New Roman" w:cs="Times New Roman"/>
              <w:sz w:val="20"/>
              <w:szCs w:val="20"/>
            </w:rPr>
            <w:t>0</w:t>
          </w:r>
          <w:r w:rsidR="00914C2B">
            <w:rPr>
              <w:rFonts w:ascii="Times New Roman" w:eastAsia="Times New Roman" w:hAnsi="Times New Roman" w:cs="Times New Roman"/>
              <w:sz w:val="20"/>
              <w:szCs w:val="20"/>
            </w:rPr>
            <w:t>0</w:t>
          </w:r>
          <w:r w:rsidR="00914C2B" w:rsidRPr="00D51822">
            <w:rPr>
              <w:rFonts w:ascii="Times New Roman" w:eastAsia="Times New Roman" w:hAnsi="Times New Roman" w:cs="Times New Roman"/>
              <w:sz w:val="20"/>
              <w:szCs w:val="20"/>
            </w:rPr>
            <w:t>,</w:t>
          </w:r>
          <w:r w:rsidR="00914C2B">
            <w:rPr>
              <w:rFonts w:ascii="Times New Roman" w:eastAsia="Times New Roman" w:hAnsi="Times New Roman" w:cs="Times New Roman"/>
              <w:sz w:val="20"/>
              <w:szCs w:val="20"/>
            </w:rPr>
            <w:t xml:space="preserve"> el. p. </w:t>
          </w:r>
          <w:hyperlink r:id="rId12" w:history="1">
            <w:r w:rsidR="00914C2B" w:rsidRPr="00700A9D">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12E4F0E0"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8E6BF5">
            <w:rPr>
              <w:rFonts w:ascii="Times New Roman" w:eastAsia="Times New Roman" w:hAnsi="Times New Roman" w:cs="Times New Roman"/>
              <w:noProof/>
              <w:sz w:val="24"/>
              <w:szCs w:val="24"/>
            </w:rPr>
            <w:t>03</w:t>
          </w:r>
          <w:r w:rsidR="000F5BE7" w:rsidRPr="006E1F24">
            <w:rPr>
              <w:rFonts w:ascii="Times New Roman" w:eastAsia="Times New Roman" w:hAnsi="Times New Roman" w:cs="Times New Roman"/>
              <w:noProof/>
              <w:sz w:val="24"/>
              <w:szCs w:val="24"/>
            </w:rPr>
            <w:t>-</w:t>
          </w:r>
          <w:r w:rsidR="008A4CFD">
            <w:rPr>
              <w:rFonts w:ascii="Times New Roman" w:eastAsia="Times New Roman" w:hAnsi="Times New Roman" w:cs="Times New Roman"/>
              <w:noProof/>
              <w:sz w:val="24"/>
              <w:szCs w:val="24"/>
            </w:rPr>
            <w:t>1</w:t>
          </w:r>
          <w:r w:rsidR="008E6BF5">
            <w:rPr>
              <w:rFonts w:ascii="Times New Roman" w:eastAsia="Times New Roman" w:hAnsi="Times New Roman" w:cs="Times New Roman"/>
              <w:noProof/>
              <w:sz w:val="24"/>
              <w:szCs w:val="24"/>
            </w:rPr>
            <w:t>2</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Protokolu Nr. </w:t>
          </w:r>
          <w:r w:rsidR="001F099E">
            <w:rPr>
              <w:rFonts w:ascii="Times New Roman" w:eastAsia="Times New Roman" w:hAnsi="Times New Roman" w:cs="Times New Roman"/>
              <w:noProof/>
              <w:sz w:val="24"/>
              <w:szCs w:val="24"/>
            </w:rPr>
            <w:t>202</w:t>
          </w:r>
          <w:r w:rsidR="008E6BF5">
            <w:rPr>
              <w:rFonts w:ascii="Times New Roman" w:eastAsia="Times New Roman" w:hAnsi="Times New Roman" w:cs="Times New Roman"/>
              <w:noProof/>
              <w:sz w:val="24"/>
              <w:szCs w:val="24"/>
            </w:rPr>
            <w:t>5</w:t>
          </w:r>
          <w:r w:rsidR="001F099E">
            <w:rPr>
              <w:rFonts w:ascii="Times New Roman" w:eastAsia="Times New Roman" w:hAnsi="Times New Roman" w:cs="Times New Roman"/>
              <w:noProof/>
              <w:sz w:val="24"/>
              <w:szCs w:val="24"/>
            </w:rPr>
            <w:t>-PROT-</w:t>
          </w:r>
          <w:r w:rsidR="00282743">
            <w:rPr>
              <w:rFonts w:ascii="Times New Roman" w:eastAsia="Times New Roman" w:hAnsi="Times New Roman" w:cs="Times New Roman"/>
              <w:noProof/>
              <w:sz w:val="24"/>
              <w:szCs w:val="24"/>
            </w:rPr>
            <w:t>199</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926DF17" w:rsidR="00DA4A04" w:rsidRPr="00492687"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492687">
            <w:rPr>
              <w:rFonts w:ascii="Times New Roman" w:hAnsi="Times New Roman" w:cs="Times New Roman"/>
              <w:b/>
              <w:bCs/>
              <w:sz w:val="24"/>
              <w:szCs w:val="24"/>
            </w:rPr>
            <w:t>TARPTAUTINIO VIEŠOJO PIRKIMO „</w:t>
          </w:r>
          <w:r w:rsidR="00492687" w:rsidRPr="00492687">
            <w:rPr>
              <w:rFonts w:ascii="Times New Roman" w:hAnsi="Times New Roman" w:cs="Times New Roman"/>
              <w:b/>
              <w:bCs/>
              <w:color w:val="000000"/>
              <w:sz w:val="24"/>
              <w:szCs w:val="24"/>
            </w:rPr>
            <w:t xml:space="preserve">DIAGNOSTINIAI REAGENTAI, EKSPLOATACINĖS MEDŽIAGOS </w:t>
          </w:r>
          <w:r w:rsidR="009337E1">
            <w:rPr>
              <w:rFonts w:ascii="Times New Roman" w:hAnsi="Times New Roman" w:cs="Times New Roman"/>
              <w:b/>
              <w:bCs/>
              <w:color w:val="000000"/>
              <w:sz w:val="24"/>
              <w:szCs w:val="24"/>
            </w:rPr>
            <w:t>IMUNOCHEMINIŲ TYRIMŲ (NEUROENDOKRININIŲ NAVIKŲ, PRENATALINIŲ ŽYMENŲ) ATLIKIMUI</w:t>
          </w:r>
          <w:r w:rsidR="00914C2B">
            <w:rPr>
              <w:rFonts w:ascii="Times New Roman" w:hAnsi="Times New Roman" w:cs="Times New Roman"/>
              <w:b/>
              <w:bCs/>
              <w:color w:val="000000"/>
              <w:sz w:val="24"/>
              <w:szCs w:val="24"/>
            </w:rPr>
            <w:t xml:space="preserve"> </w:t>
          </w:r>
          <w:r w:rsidR="00492687" w:rsidRPr="00492687">
            <w:rPr>
              <w:rFonts w:ascii="Times New Roman" w:hAnsi="Times New Roman" w:cs="Times New Roman"/>
              <w:b/>
              <w:bCs/>
              <w:color w:val="000000"/>
              <w:sz w:val="24"/>
              <w:szCs w:val="24"/>
            </w:rPr>
            <w:t>SU ĮRANGOS PANAUDA IR TECHNINE PRIEŽIŪRA</w:t>
          </w:r>
          <w:r w:rsidRPr="00492687">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urinioantrat"/>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27450672" w14:textId="53FA37BD" w:rsidR="0021148B" w:rsidRDefault="001C24BC" w:rsidP="008829AC">
              <w:pPr>
                <w:pStyle w:val="Turinys1"/>
                <w:rPr>
                  <w:rFonts w:asciiTheme="minorHAnsi" w:eastAsiaTheme="minorEastAsia" w:hAnsiTheme="minorHAnsi" w:cstheme="minorBidi"/>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3130232" w:history="1">
                <w:r w:rsidR="0021148B" w:rsidRPr="00FD3C87">
                  <w:rPr>
                    <w:rStyle w:val="Hipersaitas"/>
                  </w:rPr>
                  <w:t>1. Bendra informacija</w:t>
                </w:r>
                <w:r w:rsidR="0021148B">
                  <w:rPr>
                    <w:webHidden/>
                  </w:rPr>
                  <w:tab/>
                </w:r>
                <w:r w:rsidR="0021148B">
                  <w:rPr>
                    <w:webHidden/>
                  </w:rPr>
                  <w:fldChar w:fldCharType="begin"/>
                </w:r>
                <w:r w:rsidR="0021148B">
                  <w:rPr>
                    <w:webHidden/>
                  </w:rPr>
                  <w:instrText xml:space="preserve"> PAGEREF _Toc163130232 \h </w:instrText>
                </w:r>
                <w:r w:rsidR="0021148B">
                  <w:rPr>
                    <w:webHidden/>
                  </w:rPr>
                </w:r>
                <w:r w:rsidR="0021148B">
                  <w:rPr>
                    <w:webHidden/>
                  </w:rPr>
                  <w:fldChar w:fldCharType="separate"/>
                </w:r>
                <w:r w:rsidR="00B239B3">
                  <w:rPr>
                    <w:webHidden/>
                  </w:rPr>
                  <w:t>2</w:t>
                </w:r>
                <w:r w:rsidR="0021148B">
                  <w:rPr>
                    <w:webHidden/>
                  </w:rPr>
                  <w:fldChar w:fldCharType="end"/>
                </w:r>
              </w:hyperlink>
            </w:p>
            <w:p w14:paraId="1E151949" w14:textId="503B589F" w:rsidR="0021148B" w:rsidRDefault="0021148B" w:rsidP="008829AC">
              <w:pPr>
                <w:pStyle w:val="Turinys1"/>
                <w:rPr>
                  <w:rFonts w:asciiTheme="minorHAnsi" w:eastAsiaTheme="minorEastAsia" w:hAnsiTheme="minorHAnsi" w:cstheme="minorBidi"/>
                  <w:kern w:val="2"/>
                  <w14:ligatures w14:val="standardContextual"/>
                </w:rPr>
              </w:pPr>
              <w:hyperlink w:anchor="_Toc163130233" w:history="1">
                <w:r w:rsidRPr="00FD3C87">
                  <w:rPr>
                    <w:rStyle w:val="Hipersaitas"/>
                  </w:rPr>
                  <w:t>2. Pirkimo objektas</w:t>
                </w:r>
                <w:r>
                  <w:rPr>
                    <w:webHidden/>
                  </w:rPr>
                  <w:tab/>
                </w:r>
                <w:r>
                  <w:rPr>
                    <w:webHidden/>
                  </w:rPr>
                  <w:fldChar w:fldCharType="begin"/>
                </w:r>
                <w:r>
                  <w:rPr>
                    <w:webHidden/>
                  </w:rPr>
                  <w:instrText xml:space="preserve"> PAGEREF _Toc163130233 \h </w:instrText>
                </w:r>
                <w:r>
                  <w:rPr>
                    <w:webHidden/>
                  </w:rPr>
                </w:r>
                <w:r>
                  <w:rPr>
                    <w:webHidden/>
                  </w:rPr>
                  <w:fldChar w:fldCharType="separate"/>
                </w:r>
                <w:r w:rsidR="00B239B3">
                  <w:rPr>
                    <w:webHidden/>
                  </w:rPr>
                  <w:t>2</w:t>
                </w:r>
                <w:r>
                  <w:rPr>
                    <w:webHidden/>
                  </w:rPr>
                  <w:fldChar w:fldCharType="end"/>
                </w:r>
              </w:hyperlink>
            </w:p>
            <w:p w14:paraId="2A77BF24" w14:textId="19EB45FD" w:rsidR="0021148B" w:rsidRDefault="0021148B" w:rsidP="008829AC">
              <w:pPr>
                <w:pStyle w:val="Turinys1"/>
                <w:rPr>
                  <w:rFonts w:asciiTheme="minorHAnsi" w:eastAsiaTheme="minorEastAsia" w:hAnsiTheme="minorHAnsi" w:cstheme="minorBidi"/>
                  <w:kern w:val="2"/>
                  <w14:ligatures w14:val="standardContextual"/>
                </w:rPr>
              </w:pPr>
              <w:hyperlink w:anchor="_Toc163130234" w:history="1">
                <w:r w:rsidRPr="00FD3C87">
                  <w:rPr>
                    <w:rStyle w:val="Hipersaitas"/>
                  </w:rPr>
                  <w:t>3. Susitikimai su tiekėjais ir objekto apžiūra</w:t>
                </w:r>
                <w:r>
                  <w:rPr>
                    <w:webHidden/>
                  </w:rPr>
                  <w:tab/>
                </w:r>
                <w:r>
                  <w:rPr>
                    <w:webHidden/>
                  </w:rPr>
                  <w:fldChar w:fldCharType="begin"/>
                </w:r>
                <w:r>
                  <w:rPr>
                    <w:webHidden/>
                  </w:rPr>
                  <w:instrText xml:space="preserve"> PAGEREF _Toc163130234 \h </w:instrText>
                </w:r>
                <w:r>
                  <w:rPr>
                    <w:webHidden/>
                  </w:rPr>
                </w:r>
                <w:r>
                  <w:rPr>
                    <w:webHidden/>
                  </w:rPr>
                  <w:fldChar w:fldCharType="separate"/>
                </w:r>
                <w:r w:rsidR="00B239B3">
                  <w:rPr>
                    <w:webHidden/>
                  </w:rPr>
                  <w:t>2</w:t>
                </w:r>
                <w:r>
                  <w:rPr>
                    <w:webHidden/>
                  </w:rPr>
                  <w:fldChar w:fldCharType="end"/>
                </w:r>
              </w:hyperlink>
            </w:p>
            <w:p w14:paraId="4EEC95B4" w14:textId="239FA166" w:rsidR="0021148B" w:rsidRDefault="0021148B" w:rsidP="008829AC">
              <w:pPr>
                <w:pStyle w:val="Turinys1"/>
                <w:rPr>
                  <w:rFonts w:asciiTheme="minorHAnsi" w:eastAsiaTheme="minorEastAsia" w:hAnsiTheme="minorHAnsi" w:cstheme="minorBidi"/>
                  <w:kern w:val="2"/>
                  <w14:ligatures w14:val="standardContextual"/>
                </w:rPr>
              </w:pPr>
              <w:hyperlink w:anchor="_Toc163130235" w:history="1">
                <w:r w:rsidRPr="00FD3C87">
                  <w:rPr>
                    <w:rStyle w:val="Hipersaitas"/>
                  </w:rPr>
                  <w:t>4. Tiekėjų pašalinimo pagrindai ir kvalifikacijos reikalavimai</w:t>
                </w:r>
                <w:r>
                  <w:rPr>
                    <w:webHidden/>
                  </w:rPr>
                  <w:tab/>
                </w:r>
                <w:r>
                  <w:rPr>
                    <w:webHidden/>
                  </w:rPr>
                  <w:fldChar w:fldCharType="begin"/>
                </w:r>
                <w:r>
                  <w:rPr>
                    <w:webHidden/>
                  </w:rPr>
                  <w:instrText xml:space="preserve"> PAGEREF _Toc163130235 \h </w:instrText>
                </w:r>
                <w:r>
                  <w:rPr>
                    <w:webHidden/>
                  </w:rPr>
                </w:r>
                <w:r>
                  <w:rPr>
                    <w:webHidden/>
                  </w:rPr>
                  <w:fldChar w:fldCharType="separate"/>
                </w:r>
                <w:r w:rsidR="00B239B3">
                  <w:rPr>
                    <w:webHidden/>
                  </w:rPr>
                  <w:t>2</w:t>
                </w:r>
                <w:r>
                  <w:rPr>
                    <w:webHidden/>
                  </w:rPr>
                  <w:fldChar w:fldCharType="end"/>
                </w:r>
              </w:hyperlink>
            </w:p>
            <w:p w14:paraId="6537FB1F" w14:textId="67A2F2DC" w:rsidR="0021148B" w:rsidRDefault="0021148B" w:rsidP="008829AC">
              <w:pPr>
                <w:pStyle w:val="Turinys1"/>
                <w:rPr>
                  <w:rFonts w:asciiTheme="minorHAnsi" w:eastAsiaTheme="minorEastAsia" w:hAnsiTheme="minorHAnsi" w:cstheme="minorBidi"/>
                  <w:kern w:val="2"/>
                  <w14:ligatures w14:val="standardContextual"/>
                </w:rPr>
              </w:pPr>
              <w:hyperlink w:anchor="_Toc163130236" w:history="1">
                <w:r w:rsidRPr="00FD3C87">
                  <w:rPr>
                    <w:rStyle w:val="Hipersaitas"/>
                  </w:rPr>
                  <w:t>5.</w:t>
                </w:r>
                <w:r w:rsidR="00596075">
                  <w:rPr>
                    <w:rStyle w:val="Hipersaitas"/>
                  </w:rPr>
                  <w:t xml:space="preserve"> </w:t>
                </w:r>
                <w:r w:rsidRPr="00FD3C87">
                  <w:rPr>
                    <w:rStyle w:val="Hipersaitas"/>
                  </w:rPr>
                  <w:t>Reikalavimai, susiję su nacionaliniu saugumu</w:t>
                </w:r>
                <w:r>
                  <w:rPr>
                    <w:webHidden/>
                  </w:rPr>
                  <w:tab/>
                </w:r>
                <w:r>
                  <w:rPr>
                    <w:webHidden/>
                  </w:rPr>
                  <w:fldChar w:fldCharType="begin"/>
                </w:r>
                <w:r>
                  <w:rPr>
                    <w:webHidden/>
                  </w:rPr>
                  <w:instrText xml:space="preserve"> PAGEREF _Toc163130236 \h </w:instrText>
                </w:r>
                <w:r>
                  <w:rPr>
                    <w:webHidden/>
                  </w:rPr>
                </w:r>
                <w:r>
                  <w:rPr>
                    <w:webHidden/>
                  </w:rPr>
                  <w:fldChar w:fldCharType="separate"/>
                </w:r>
                <w:r w:rsidR="00B239B3">
                  <w:rPr>
                    <w:webHidden/>
                  </w:rPr>
                  <w:t>3</w:t>
                </w:r>
                <w:r>
                  <w:rPr>
                    <w:webHidden/>
                  </w:rPr>
                  <w:fldChar w:fldCharType="end"/>
                </w:r>
              </w:hyperlink>
            </w:p>
            <w:p w14:paraId="2FA9C135" w14:textId="5D6B8141" w:rsidR="0021148B" w:rsidRDefault="0021148B" w:rsidP="008829AC">
              <w:pPr>
                <w:pStyle w:val="Turinys1"/>
                <w:rPr>
                  <w:rFonts w:asciiTheme="minorHAnsi" w:eastAsiaTheme="minorEastAsia" w:hAnsiTheme="minorHAnsi" w:cstheme="minorBidi"/>
                  <w:kern w:val="2"/>
                  <w14:ligatures w14:val="standardContextual"/>
                </w:rPr>
              </w:pPr>
              <w:hyperlink w:anchor="_Toc163130237" w:history="1">
                <w:r w:rsidRPr="00FD3C87">
                  <w:rPr>
                    <w:rStyle w:val="Hipersaitas"/>
                    <w:rFonts w:eastAsia="Calibri"/>
                    <w:lang w:eastAsia="en-US"/>
                  </w:rPr>
                  <w:t>6.</w:t>
                </w:r>
                <w:r>
                  <w:rPr>
                    <w:rFonts w:asciiTheme="minorHAnsi" w:eastAsiaTheme="minorEastAsia" w:hAnsiTheme="minorHAnsi" w:cstheme="minorBidi"/>
                    <w:kern w:val="2"/>
                    <w14:ligatures w14:val="standardContextual"/>
                  </w:rPr>
                  <w:tab/>
                </w:r>
                <w:r w:rsidRPr="00FD3C87">
                  <w:rPr>
                    <w:rStyle w:val="Hipersaitas"/>
                  </w:rPr>
                  <w:t>Specialieji reikalavimai pasiūlymų rengimui ir pateikimui</w:t>
                </w:r>
                <w:r>
                  <w:rPr>
                    <w:webHidden/>
                  </w:rPr>
                  <w:tab/>
                </w:r>
                <w:r>
                  <w:rPr>
                    <w:webHidden/>
                  </w:rPr>
                  <w:fldChar w:fldCharType="begin"/>
                </w:r>
                <w:r>
                  <w:rPr>
                    <w:webHidden/>
                  </w:rPr>
                  <w:instrText xml:space="preserve"> PAGEREF _Toc163130237 \h </w:instrText>
                </w:r>
                <w:r>
                  <w:rPr>
                    <w:webHidden/>
                  </w:rPr>
                </w:r>
                <w:r>
                  <w:rPr>
                    <w:webHidden/>
                  </w:rPr>
                  <w:fldChar w:fldCharType="separate"/>
                </w:r>
                <w:r w:rsidR="00B239B3">
                  <w:rPr>
                    <w:webHidden/>
                  </w:rPr>
                  <w:t>3</w:t>
                </w:r>
                <w:r>
                  <w:rPr>
                    <w:webHidden/>
                  </w:rPr>
                  <w:fldChar w:fldCharType="end"/>
                </w:r>
              </w:hyperlink>
            </w:p>
            <w:p w14:paraId="1E65EC24" w14:textId="635C9668" w:rsidR="0021148B" w:rsidRDefault="0021148B" w:rsidP="008829AC">
              <w:pPr>
                <w:pStyle w:val="Turinys1"/>
                <w:rPr>
                  <w:rFonts w:asciiTheme="minorHAnsi" w:eastAsiaTheme="minorEastAsia" w:hAnsiTheme="minorHAnsi" w:cstheme="minorBidi"/>
                  <w:kern w:val="2"/>
                  <w14:ligatures w14:val="standardContextual"/>
                </w:rPr>
              </w:pPr>
              <w:hyperlink w:anchor="_Toc163130238" w:history="1">
                <w:r w:rsidRPr="00FD3C87">
                  <w:rPr>
                    <w:rStyle w:val="Hipersaitas"/>
                    <w:rFonts w:eastAsia="Calibri"/>
                  </w:rPr>
                  <w:t>7.</w:t>
                </w:r>
                <w:r>
                  <w:rPr>
                    <w:rFonts w:asciiTheme="minorHAnsi" w:eastAsiaTheme="minorEastAsia" w:hAnsiTheme="minorHAnsi" w:cstheme="minorBidi"/>
                    <w:kern w:val="2"/>
                    <w14:ligatures w14:val="standardContextual"/>
                  </w:rPr>
                  <w:tab/>
                </w:r>
                <w:r w:rsidRPr="00FD3C87">
                  <w:rPr>
                    <w:rStyle w:val="Hipersaitas"/>
                  </w:rPr>
                  <w:t>Pasiūlymo galiojimo užtikrinimas</w:t>
                </w:r>
                <w:r>
                  <w:rPr>
                    <w:webHidden/>
                  </w:rPr>
                  <w:tab/>
                </w:r>
                <w:r>
                  <w:rPr>
                    <w:webHidden/>
                  </w:rPr>
                  <w:fldChar w:fldCharType="begin"/>
                </w:r>
                <w:r>
                  <w:rPr>
                    <w:webHidden/>
                  </w:rPr>
                  <w:instrText xml:space="preserve"> PAGEREF _Toc163130238 \h </w:instrText>
                </w:r>
                <w:r>
                  <w:rPr>
                    <w:webHidden/>
                  </w:rPr>
                </w:r>
                <w:r>
                  <w:rPr>
                    <w:webHidden/>
                  </w:rPr>
                  <w:fldChar w:fldCharType="separate"/>
                </w:r>
                <w:r w:rsidR="00B239B3">
                  <w:rPr>
                    <w:webHidden/>
                  </w:rPr>
                  <w:t>4</w:t>
                </w:r>
                <w:r>
                  <w:rPr>
                    <w:webHidden/>
                  </w:rPr>
                  <w:fldChar w:fldCharType="end"/>
                </w:r>
              </w:hyperlink>
            </w:p>
            <w:p w14:paraId="4720EB68" w14:textId="13CCC53E" w:rsidR="0021148B" w:rsidRDefault="0021148B" w:rsidP="008829AC">
              <w:pPr>
                <w:pStyle w:val="Turinys1"/>
                <w:rPr>
                  <w:rFonts w:asciiTheme="minorHAnsi" w:eastAsiaTheme="minorEastAsia" w:hAnsiTheme="minorHAnsi" w:cstheme="minorBidi"/>
                  <w:kern w:val="2"/>
                  <w14:ligatures w14:val="standardContextual"/>
                </w:rPr>
              </w:pPr>
              <w:hyperlink w:anchor="_Toc163130239" w:history="1">
                <w:r w:rsidRPr="00FD3C87">
                  <w:rPr>
                    <w:rStyle w:val="Hipersaitas"/>
                  </w:rPr>
                  <w:t>8.</w:t>
                </w:r>
                <w:r>
                  <w:rPr>
                    <w:rFonts w:asciiTheme="minorHAnsi" w:eastAsiaTheme="minorEastAsia" w:hAnsiTheme="minorHAnsi" w:cstheme="minorBidi"/>
                    <w:kern w:val="2"/>
                    <w14:ligatures w14:val="standardContextual"/>
                  </w:rPr>
                  <w:tab/>
                </w:r>
                <w:r w:rsidRPr="00FD3C87">
                  <w:rPr>
                    <w:rStyle w:val="Hipersaitas"/>
                  </w:rPr>
                  <w:t>Elektroninis aukcionas</w:t>
                </w:r>
                <w:r>
                  <w:rPr>
                    <w:webHidden/>
                  </w:rPr>
                  <w:tab/>
                </w:r>
                <w:r>
                  <w:rPr>
                    <w:webHidden/>
                  </w:rPr>
                  <w:fldChar w:fldCharType="begin"/>
                </w:r>
                <w:r>
                  <w:rPr>
                    <w:webHidden/>
                  </w:rPr>
                  <w:instrText xml:space="preserve"> PAGEREF _Toc163130239 \h </w:instrText>
                </w:r>
                <w:r>
                  <w:rPr>
                    <w:webHidden/>
                  </w:rPr>
                </w:r>
                <w:r>
                  <w:rPr>
                    <w:webHidden/>
                  </w:rPr>
                  <w:fldChar w:fldCharType="separate"/>
                </w:r>
                <w:r w:rsidR="00B239B3">
                  <w:rPr>
                    <w:webHidden/>
                  </w:rPr>
                  <w:t>4</w:t>
                </w:r>
                <w:r>
                  <w:rPr>
                    <w:webHidden/>
                  </w:rPr>
                  <w:fldChar w:fldCharType="end"/>
                </w:r>
              </w:hyperlink>
            </w:p>
            <w:p w14:paraId="54F3D5D0" w14:textId="6D52ECA5" w:rsidR="0021148B" w:rsidRDefault="0021148B" w:rsidP="008829AC">
              <w:pPr>
                <w:pStyle w:val="Turinys1"/>
                <w:rPr>
                  <w:rFonts w:asciiTheme="minorHAnsi" w:eastAsiaTheme="minorEastAsia" w:hAnsiTheme="minorHAnsi" w:cstheme="minorBidi"/>
                  <w:kern w:val="2"/>
                  <w14:ligatures w14:val="standardContextual"/>
                </w:rPr>
              </w:pPr>
              <w:hyperlink w:anchor="_Toc163130240" w:history="1">
                <w:r w:rsidRPr="00FD3C87">
                  <w:rPr>
                    <w:rStyle w:val="Hipersaitas"/>
                  </w:rPr>
                  <w:t>9.</w:t>
                </w:r>
                <w:r>
                  <w:rPr>
                    <w:rFonts w:asciiTheme="minorHAnsi" w:eastAsiaTheme="minorEastAsia" w:hAnsiTheme="minorHAnsi" w:cstheme="minorBidi"/>
                    <w:kern w:val="2"/>
                    <w14:ligatures w14:val="standardContextual"/>
                  </w:rPr>
                  <w:tab/>
                </w:r>
                <w:r w:rsidRPr="00FD3C87">
                  <w:rPr>
                    <w:rStyle w:val="Hipersaitas"/>
                  </w:rPr>
                  <w:t>Pasiūlymų vertinimas</w:t>
                </w:r>
                <w:r>
                  <w:rPr>
                    <w:webHidden/>
                  </w:rPr>
                  <w:tab/>
                </w:r>
                <w:r>
                  <w:rPr>
                    <w:webHidden/>
                  </w:rPr>
                  <w:fldChar w:fldCharType="begin"/>
                </w:r>
                <w:r>
                  <w:rPr>
                    <w:webHidden/>
                  </w:rPr>
                  <w:instrText xml:space="preserve"> PAGEREF _Toc163130240 \h </w:instrText>
                </w:r>
                <w:r>
                  <w:rPr>
                    <w:webHidden/>
                  </w:rPr>
                </w:r>
                <w:r>
                  <w:rPr>
                    <w:webHidden/>
                  </w:rPr>
                  <w:fldChar w:fldCharType="separate"/>
                </w:r>
                <w:r w:rsidR="00B239B3">
                  <w:rPr>
                    <w:webHidden/>
                  </w:rPr>
                  <w:t>4</w:t>
                </w:r>
                <w:r>
                  <w:rPr>
                    <w:webHidden/>
                  </w:rPr>
                  <w:fldChar w:fldCharType="end"/>
                </w:r>
              </w:hyperlink>
            </w:p>
            <w:p w14:paraId="295E6F05" w14:textId="798FDC23" w:rsidR="0021148B" w:rsidRDefault="0021148B" w:rsidP="008829AC">
              <w:pPr>
                <w:pStyle w:val="Turinys1"/>
                <w:rPr>
                  <w:rFonts w:asciiTheme="minorHAnsi" w:eastAsiaTheme="minorEastAsia" w:hAnsiTheme="minorHAnsi" w:cstheme="minorBidi"/>
                  <w:kern w:val="2"/>
                  <w14:ligatures w14:val="standardContextual"/>
                </w:rPr>
              </w:pPr>
              <w:hyperlink w:anchor="_Toc163130241" w:history="1">
                <w:r w:rsidRPr="00FD3C87">
                  <w:rPr>
                    <w:rStyle w:val="Hipersaitas"/>
                  </w:rPr>
                  <w:t>10.</w:t>
                </w:r>
                <w:r>
                  <w:rPr>
                    <w:rFonts w:asciiTheme="minorHAnsi" w:eastAsiaTheme="minorEastAsia" w:hAnsiTheme="minorHAnsi" w:cstheme="minorBidi"/>
                    <w:kern w:val="2"/>
                    <w14:ligatures w14:val="standardContextual"/>
                  </w:rPr>
                  <w:tab/>
                </w:r>
                <w:r w:rsidRPr="00FD3C87">
                  <w:rPr>
                    <w:rStyle w:val="Hipersaitas"/>
                  </w:rPr>
                  <w:t>Sutarties sudarymas</w:t>
                </w:r>
                <w:r>
                  <w:rPr>
                    <w:webHidden/>
                  </w:rPr>
                  <w:tab/>
                </w:r>
                <w:r>
                  <w:rPr>
                    <w:webHidden/>
                  </w:rPr>
                  <w:fldChar w:fldCharType="begin"/>
                </w:r>
                <w:r>
                  <w:rPr>
                    <w:webHidden/>
                  </w:rPr>
                  <w:instrText xml:space="preserve"> PAGEREF _Toc163130241 \h </w:instrText>
                </w:r>
                <w:r>
                  <w:rPr>
                    <w:webHidden/>
                  </w:rPr>
                </w:r>
                <w:r>
                  <w:rPr>
                    <w:webHidden/>
                  </w:rPr>
                  <w:fldChar w:fldCharType="separate"/>
                </w:r>
                <w:r w:rsidR="00B239B3">
                  <w:rPr>
                    <w:webHidden/>
                  </w:rPr>
                  <w:t>4</w:t>
                </w:r>
                <w:r>
                  <w:rPr>
                    <w:webHidden/>
                  </w:rPr>
                  <w:fldChar w:fldCharType="end"/>
                </w:r>
              </w:hyperlink>
            </w:p>
            <w:p w14:paraId="26D5E038" w14:textId="418E4FFD" w:rsidR="0021148B" w:rsidRPr="008829AC" w:rsidRDefault="008829AC" w:rsidP="008829AC">
              <w:pPr>
                <w:pStyle w:val="Turinys1"/>
                <w:rPr>
                  <w:rFonts w:asciiTheme="minorHAnsi" w:eastAsiaTheme="minorEastAsia" w:hAnsiTheme="minorHAnsi" w:cstheme="minorBidi"/>
                  <w:kern w:val="2"/>
                  <w14:ligatures w14:val="standardContextual"/>
                </w:rPr>
              </w:pPr>
              <w:r>
                <w:t xml:space="preserve"> </w:t>
              </w:r>
              <w:hyperlink w:anchor="_Toc163130242" w:history="1">
                <w:r w:rsidR="0021148B" w:rsidRPr="008829AC">
                  <w:rPr>
                    <w:rStyle w:val="Hipersaitas"/>
                    <w:b w:val="0"/>
                    <w:bCs w:val="0"/>
                  </w:rPr>
                  <w:t>Pirkimo sąlygų 1 priedas „Terminai“</w:t>
                </w:r>
                <w:r w:rsidR="0021148B" w:rsidRPr="008829AC">
                  <w:rPr>
                    <w:webHidden/>
                  </w:rPr>
                  <w:tab/>
                </w:r>
                <w:r w:rsidR="0021148B" w:rsidRPr="008829AC">
                  <w:rPr>
                    <w:b w:val="0"/>
                    <w:bCs w:val="0"/>
                    <w:webHidden/>
                  </w:rPr>
                  <w:fldChar w:fldCharType="begin"/>
                </w:r>
                <w:r w:rsidR="0021148B" w:rsidRPr="008829AC">
                  <w:rPr>
                    <w:b w:val="0"/>
                    <w:bCs w:val="0"/>
                    <w:webHidden/>
                  </w:rPr>
                  <w:instrText xml:space="preserve"> PAGEREF _Toc163130242 \h </w:instrText>
                </w:r>
                <w:r w:rsidR="0021148B" w:rsidRPr="008829AC">
                  <w:rPr>
                    <w:b w:val="0"/>
                    <w:bCs w:val="0"/>
                    <w:webHidden/>
                  </w:rPr>
                </w:r>
                <w:r w:rsidR="0021148B" w:rsidRPr="008829AC">
                  <w:rPr>
                    <w:b w:val="0"/>
                    <w:bCs w:val="0"/>
                    <w:webHidden/>
                  </w:rPr>
                  <w:fldChar w:fldCharType="separate"/>
                </w:r>
                <w:r w:rsidR="00B239B3">
                  <w:rPr>
                    <w:b w:val="0"/>
                    <w:bCs w:val="0"/>
                    <w:webHidden/>
                  </w:rPr>
                  <w:t>5</w:t>
                </w:r>
                <w:r w:rsidR="0021148B" w:rsidRPr="008829AC">
                  <w:rPr>
                    <w:b w:val="0"/>
                    <w:bCs w:val="0"/>
                    <w:webHidden/>
                  </w:rPr>
                  <w:fldChar w:fldCharType="end"/>
                </w:r>
              </w:hyperlink>
            </w:p>
            <w:p w14:paraId="7607902B" w14:textId="2612B809" w:rsidR="0021148B" w:rsidRDefault="0021148B">
              <w:pPr>
                <w:pStyle w:val="Turinys2"/>
                <w:rPr>
                  <w:rFonts w:asciiTheme="minorHAnsi" w:hAnsiTheme="minorHAnsi" w:cstheme="minorBidi"/>
                  <w:noProof/>
                  <w:kern w:val="2"/>
                  <w14:ligatures w14:val="standardContextual"/>
                </w:rPr>
              </w:pPr>
              <w:hyperlink w:anchor="_Toc163130243" w:history="1">
                <w:r w:rsidRPr="00FD3C87">
                  <w:rPr>
                    <w:rStyle w:val="Hipersaitas"/>
                    <w:rFonts w:eastAsia="Calibri"/>
                    <w:noProof/>
                  </w:rPr>
                  <w:t>Pirkimo sąlygų 2 priedas „Techninė specifikacija“</w:t>
                </w:r>
                <w:r>
                  <w:rPr>
                    <w:noProof/>
                    <w:webHidden/>
                  </w:rPr>
                  <w:tab/>
                </w:r>
                <w:r>
                  <w:rPr>
                    <w:noProof/>
                    <w:webHidden/>
                  </w:rPr>
                  <w:fldChar w:fldCharType="begin"/>
                </w:r>
                <w:r>
                  <w:rPr>
                    <w:noProof/>
                    <w:webHidden/>
                  </w:rPr>
                  <w:instrText xml:space="preserve"> PAGEREF _Toc163130243 \h </w:instrText>
                </w:r>
                <w:r>
                  <w:rPr>
                    <w:noProof/>
                    <w:webHidden/>
                  </w:rPr>
                </w:r>
                <w:r>
                  <w:rPr>
                    <w:noProof/>
                    <w:webHidden/>
                  </w:rPr>
                  <w:fldChar w:fldCharType="separate"/>
                </w:r>
                <w:r w:rsidR="00B239B3">
                  <w:rPr>
                    <w:noProof/>
                    <w:webHidden/>
                  </w:rPr>
                  <w:t>8</w:t>
                </w:r>
                <w:r>
                  <w:rPr>
                    <w:noProof/>
                    <w:webHidden/>
                  </w:rPr>
                  <w:fldChar w:fldCharType="end"/>
                </w:r>
              </w:hyperlink>
            </w:p>
            <w:p w14:paraId="1B32BAEF" w14:textId="20A05DA3" w:rsidR="0021148B" w:rsidRDefault="0021148B">
              <w:pPr>
                <w:pStyle w:val="Turinys2"/>
                <w:rPr>
                  <w:rFonts w:asciiTheme="minorHAnsi" w:hAnsiTheme="minorHAnsi" w:cstheme="minorBidi"/>
                  <w:noProof/>
                  <w:kern w:val="2"/>
                  <w14:ligatures w14:val="standardContextual"/>
                </w:rPr>
              </w:pPr>
              <w:hyperlink w:anchor="_Toc163130244" w:history="1">
                <w:r w:rsidRPr="00FD3C87">
                  <w:rPr>
                    <w:rStyle w:val="Hipersaitas"/>
                    <w:rFonts w:eastAsia="Calibri"/>
                    <w:noProof/>
                  </w:rPr>
                  <w:t>Pirkimo sąlygų 3 priedas „Tiekėjų pašalinimo pagrindai</w:t>
                </w:r>
                <w:r w:rsidRPr="00FD3C87">
                  <w:rPr>
                    <w:rStyle w:val="Hipersaitas"/>
                    <w:rFonts w:eastAsia="Calibri" w:cstheme="minorHAnsi"/>
                    <w:noProof/>
                  </w:rPr>
                  <w:t>“</w:t>
                </w:r>
                <w:r>
                  <w:rPr>
                    <w:noProof/>
                    <w:webHidden/>
                  </w:rPr>
                  <w:tab/>
                </w:r>
                <w:r>
                  <w:rPr>
                    <w:noProof/>
                    <w:webHidden/>
                  </w:rPr>
                  <w:fldChar w:fldCharType="begin"/>
                </w:r>
                <w:r>
                  <w:rPr>
                    <w:noProof/>
                    <w:webHidden/>
                  </w:rPr>
                  <w:instrText xml:space="preserve"> PAGEREF _Toc163130244 \h </w:instrText>
                </w:r>
                <w:r>
                  <w:rPr>
                    <w:noProof/>
                    <w:webHidden/>
                  </w:rPr>
                </w:r>
                <w:r>
                  <w:rPr>
                    <w:noProof/>
                    <w:webHidden/>
                  </w:rPr>
                  <w:fldChar w:fldCharType="separate"/>
                </w:r>
                <w:r w:rsidR="00B239B3">
                  <w:rPr>
                    <w:noProof/>
                    <w:webHidden/>
                  </w:rPr>
                  <w:t>9</w:t>
                </w:r>
                <w:r>
                  <w:rPr>
                    <w:noProof/>
                    <w:webHidden/>
                  </w:rPr>
                  <w:fldChar w:fldCharType="end"/>
                </w:r>
              </w:hyperlink>
            </w:p>
            <w:p w14:paraId="043A194D" w14:textId="7491C3ED" w:rsidR="0021148B" w:rsidRDefault="0021148B">
              <w:pPr>
                <w:pStyle w:val="Turinys2"/>
                <w:rPr>
                  <w:rFonts w:asciiTheme="minorHAnsi" w:hAnsiTheme="minorHAnsi" w:cstheme="minorBidi"/>
                  <w:noProof/>
                  <w:kern w:val="2"/>
                  <w14:ligatures w14:val="standardContextual"/>
                </w:rPr>
              </w:pPr>
              <w:hyperlink w:anchor="_Toc163130245" w:history="1">
                <w:r w:rsidRPr="00FD3C87">
                  <w:rPr>
                    <w:rStyle w:val="Hipersaitas"/>
                    <w:rFonts w:eastAsia="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_Toc163130245 \h </w:instrText>
                </w:r>
                <w:r>
                  <w:rPr>
                    <w:noProof/>
                    <w:webHidden/>
                  </w:rPr>
                </w:r>
                <w:r>
                  <w:rPr>
                    <w:noProof/>
                    <w:webHidden/>
                  </w:rPr>
                  <w:fldChar w:fldCharType="separate"/>
                </w:r>
                <w:r w:rsidR="00B239B3">
                  <w:rPr>
                    <w:noProof/>
                    <w:webHidden/>
                  </w:rPr>
                  <w:t>19</w:t>
                </w:r>
                <w:r>
                  <w:rPr>
                    <w:noProof/>
                    <w:webHidden/>
                  </w:rPr>
                  <w:fldChar w:fldCharType="end"/>
                </w:r>
              </w:hyperlink>
            </w:p>
            <w:p w14:paraId="43E95479" w14:textId="1BBB927D" w:rsidR="0021148B" w:rsidRDefault="0021148B">
              <w:pPr>
                <w:pStyle w:val="Turinys2"/>
                <w:rPr>
                  <w:rFonts w:asciiTheme="minorHAnsi" w:hAnsiTheme="minorHAnsi" w:cstheme="minorBidi"/>
                  <w:noProof/>
                  <w:kern w:val="2"/>
                  <w14:ligatures w14:val="standardContextual"/>
                </w:rPr>
              </w:pPr>
              <w:hyperlink w:anchor="_Toc163130246" w:history="1">
                <w:r w:rsidRPr="00FD3C87">
                  <w:rPr>
                    <w:rStyle w:val="Hipersaitas"/>
                    <w:rFonts w:eastAsia="Calibri"/>
                    <w:noProof/>
                  </w:rPr>
                  <w:t xml:space="preserve">Pirkimo sąlygų 5 priedas „EBVPD“ </w:t>
                </w:r>
                <w:r w:rsidRPr="00FD3C87">
                  <w:rPr>
                    <w:rStyle w:val="Hipersaitas"/>
                    <w:noProof/>
                  </w:rPr>
                  <w:t>(XML formatu)</w:t>
                </w:r>
                <w:r>
                  <w:rPr>
                    <w:noProof/>
                    <w:webHidden/>
                  </w:rPr>
                  <w:tab/>
                </w:r>
                <w:r>
                  <w:rPr>
                    <w:noProof/>
                    <w:webHidden/>
                  </w:rPr>
                  <w:fldChar w:fldCharType="begin"/>
                </w:r>
                <w:r>
                  <w:rPr>
                    <w:noProof/>
                    <w:webHidden/>
                  </w:rPr>
                  <w:instrText xml:space="preserve"> PAGEREF _Toc163130246 \h </w:instrText>
                </w:r>
                <w:r>
                  <w:rPr>
                    <w:noProof/>
                    <w:webHidden/>
                  </w:rPr>
                </w:r>
                <w:r>
                  <w:rPr>
                    <w:noProof/>
                    <w:webHidden/>
                  </w:rPr>
                  <w:fldChar w:fldCharType="separate"/>
                </w:r>
                <w:r w:rsidR="00B239B3">
                  <w:rPr>
                    <w:noProof/>
                    <w:webHidden/>
                  </w:rPr>
                  <w:t>20</w:t>
                </w:r>
                <w:r>
                  <w:rPr>
                    <w:noProof/>
                    <w:webHidden/>
                  </w:rPr>
                  <w:fldChar w:fldCharType="end"/>
                </w:r>
              </w:hyperlink>
            </w:p>
            <w:p w14:paraId="695A73F5" w14:textId="12BAFC2F" w:rsidR="0021148B" w:rsidRDefault="0021148B">
              <w:pPr>
                <w:pStyle w:val="Turinys2"/>
                <w:rPr>
                  <w:rFonts w:asciiTheme="minorHAnsi" w:hAnsiTheme="minorHAnsi" w:cstheme="minorBidi"/>
                  <w:noProof/>
                  <w:kern w:val="2"/>
                  <w14:ligatures w14:val="standardContextual"/>
                </w:rPr>
              </w:pPr>
              <w:hyperlink w:anchor="_Toc163130247" w:history="1">
                <w:r w:rsidRPr="00FD3C87">
                  <w:rPr>
                    <w:rStyle w:val="Hipersaitas"/>
                    <w:rFonts w:eastAsia="Calibri"/>
                    <w:noProof/>
                  </w:rPr>
                  <w:t>Pirkimo sąlygų 6 priedas „Pasiūlymo forma“</w:t>
                </w:r>
                <w:r>
                  <w:rPr>
                    <w:noProof/>
                    <w:webHidden/>
                  </w:rPr>
                  <w:tab/>
                </w:r>
                <w:r>
                  <w:rPr>
                    <w:noProof/>
                    <w:webHidden/>
                  </w:rPr>
                  <w:fldChar w:fldCharType="begin"/>
                </w:r>
                <w:r>
                  <w:rPr>
                    <w:noProof/>
                    <w:webHidden/>
                  </w:rPr>
                  <w:instrText xml:space="preserve"> PAGEREF _Toc163130247 \h </w:instrText>
                </w:r>
                <w:r>
                  <w:rPr>
                    <w:noProof/>
                    <w:webHidden/>
                  </w:rPr>
                </w:r>
                <w:r>
                  <w:rPr>
                    <w:noProof/>
                    <w:webHidden/>
                  </w:rPr>
                  <w:fldChar w:fldCharType="separate"/>
                </w:r>
                <w:r w:rsidR="00B239B3">
                  <w:rPr>
                    <w:noProof/>
                    <w:webHidden/>
                  </w:rPr>
                  <w:t>21</w:t>
                </w:r>
                <w:r>
                  <w:rPr>
                    <w:noProof/>
                    <w:webHidden/>
                  </w:rPr>
                  <w:fldChar w:fldCharType="end"/>
                </w:r>
              </w:hyperlink>
            </w:p>
            <w:p w14:paraId="4E1F5B37" w14:textId="302506F6" w:rsidR="0021148B" w:rsidRDefault="0021148B">
              <w:pPr>
                <w:pStyle w:val="Turinys2"/>
                <w:rPr>
                  <w:rFonts w:asciiTheme="minorHAnsi" w:hAnsiTheme="minorHAnsi" w:cstheme="minorBidi"/>
                  <w:noProof/>
                  <w:kern w:val="2"/>
                  <w14:ligatures w14:val="standardContextual"/>
                </w:rPr>
              </w:pPr>
              <w:r>
                <w:rPr>
                  <w:rStyle w:val="Hipersaitas"/>
                  <w:noProof/>
                </w:rPr>
                <w:t xml:space="preserve">Pirkimo sąlygų 7 priedas </w:t>
              </w:r>
              <w:hyperlink w:anchor="_Toc163130248" w:history="1">
                <w:r w:rsidRPr="003B6B18">
                  <w:rPr>
                    <w:rFonts w:eastAsia="Calibri"/>
                    <w:noProof/>
                  </w:rPr>
                  <w:t>„Pasiūlymų vertinimo kriterijai ir sąlygos</w:t>
                </w:r>
                <w:r>
                  <w:rPr>
                    <w:noProof/>
                    <w:webHidden/>
                  </w:rPr>
                  <w:tab/>
                </w:r>
                <w:r>
                  <w:rPr>
                    <w:noProof/>
                    <w:webHidden/>
                  </w:rPr>
                  <w:fldChar w:fldCharType="begin"/>
                </w:r>
                <w:r>
                  <w:rPr>
                    <w:noProof/>
                    <w:webHidden/>
                  </w:rPr>
                  <w:instrText xml:space="preserve"> PAGEREF _Toc163130248 \h </w:instrText>
                </w:r>
                <w:r>
                  <w:rPr>
                    <w:noProof/>
                    <w:webHidden/>
                  </w:rPr>
                </w:r>
                <w:r>
                  <w:rPr>
                    <w:noProof/>
                    <w:webHidden/>
                  </w:rPr>
                  <w:fldChar w:fldCharType="separate"/>
                </w:r>
                <w:r w:rsidR="00B239B3">
                  <w:rPr>
                    <w:noProof/>
                    <w:webHidden/>
                  </w:rPr>
                  <w:t>2</w:t>
                </w:r>
                <w:r>
                  <w:rPr>
                    <w:noProof/>
                    <w:webHidden/>
                  </w:rPr>
                  <w:fldChar w:fldCharType="end"/>
                </w:r>
              </w:hyperlink>
              <w:r w:rsidR="00B239B3">
                <w:rPr>
                  <w:noProof/>
                </w:rPr>
                <w:t>3</w:t>
              </w:r>
            </w:p>
            <w:p w14:paraId="23FB2553" w14:textId="44E90C01" w:rsidR="0021148B" w:rsidRDefault="0021148B">
              <w:pPr>
                <w:pStyle w:val="Turinys2"/>
                <w:rPr>
                  <w:rFonts w:asciiTheme="minorHAnsi" w:hAnsiTheme="minorHAnsi" w:cstheme="minorBidi"/>
                  <w:noProof/>
                  <w:kern w:val="2"/>
                  <w14:ligatures w14:val="standardContextual"/>
                </w:rPr>
              </w:pPr>
              <w:hyperlink w:anchor="_Toc163130249" w:history="1">
                <w:r w:rsidRPr="00FD3C87">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_Toc163130249 \h </w:instrText>
                </w:r>
                <w:r>
                  <w:rPr>
                    <w:noProof/>
                    <w:webHidden/>
                  </w:rPr>
                </w:r>
                <w:r>
                  <w:rPr>
                    <w:noProof/>
                    <w:webHidden/>
                  </w:rPr>
                  <w:fldChar w:fldCharType="separate"/>
                </w:r>
                <w:r w:rsidR="00B239B3">
                  <w:rPr>
                    <w:noProof/>
                    <w:webHidden/>
                  </w:rPr>
                  <w:t>24</w:t>
                </w:r>
                <w:r>
                  <w:rPr>
                    <w:noProof/>
                    <w:webHidden/>
                  </w:rPr>
                  <w:fldChar w:fldCharType="end"/>
                </w:r>
              </w:hyperlink>
            </w:p>
            <w:p w14:paraId="74D39A8B" w14:textId="24A900E5" w:rsidR="0021148B" w:rsidRDefault="0021148B">
              <w:pPr>
                <w:pStyle w:val="Turinys2"/>
                <w:rPr>
                  <w:rFonts w:asciiTheme="minorHAnsi" w:hAnsiTheme="minorHAnsi" w:cstheme="minorBidi"/>
                  <w:noProof/>
                  <w:kern w:val="2"/>
                  <w14:ligatures w14:val="standardContextual"/>
                </w:rPr>
              </w:pPr>
              <w:hyperlink w:anchor="_Toc163130250" w:history="1">
                <w:r w:rsidRPr="00FD3C8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_Toc163130250 \h </w:instrText>
                </w:r>
                <w:r>
                  <w:rPr>
                    <w:noProof/>
                    <w:webHidden/>
                  </w:rPr>
                </w:r>
                <w:r>
                  <w:rPr>
                    <w:noProof/>
                    <w:webHidden/>
                  </w:rPr>
                  <w:fldChar w:fldCharType="separate"/>
                </w:r>
                <w:r w:rsidR="00B239B3">
                  <w:rPr>
                    <w:noProof/>
                    <w:webHidden/>
                  </w:rPr>
                  <w:t>26</w:t>
                </w:r>
                <w:r>
                  <w:rPr>
                    <w:noProof/>
                    <w:webHidden/>
                  </w:rPr>
                  <w:fldChar w:fldCharType="end"/>
                </w:r>
              </w:hyperlink>
            </w:p>
            <w:p w14:paraId="74DCCBF1" w14:textId="5997D8A9" w:rsidR="0021148B" w:rsidRDefault="0021148B">
              <w:pPr>
                <w:pStyle w:val="Turinys2"/>
                <w:rPr>
                  <w:rFonts w:asciiTheme="minorHAnsi" w:hAnsiTheme="minorHAnsi" w:cstheme="minorBidi"/>
                  <w:noProof/>
                  <w:kern w:val="2"/>
                  <w14:ligatures w14:val="standardContextual"/>
                </w:rPr>
              </w:pPr>
              <w:hyperlink w:anchor="_Toc163130251" w:history="1">
                <w:r w:rsidRPr="00FD3C87">
                  <w:rPr>
                    <w:rStyle w:val="Hipersaitas"/>
                    <w:noProof/>
                  </w:rPr>
                  <w:t>Pirkimo sąlygų 10 priedas „Sutarties projektas“</w:t>
                </w:r>
                <w:r>
                  <w:rPr>
                    <w:noProof/>
                    <w:webHidden/>
                  </w:rPr>
                  <w:tab/>
                </w:r>
                <w:r>
                  <w:rPr>
                    <w:noProof/>
                    <w:webHidden/>
                  </w:rPr>
                  <w:fldChar w:fldCharType="begin"/>
                </w:r>
                <w:r>
                  <w:rPr>
                    <w:noProof/>
                    <w:webHidden/>
                  </w:rPr>
                  <w:instrText xml:space="preserve"> PAGEREF _Toc163130251 \h </w:instrText>
                </w:r>
                <w:r>
                  <w:rPr>
                    <w:noProof/>
                    <w:webHidden/>
                  </w:rPr>
                </w:r>
                <w:r>
                  <w:rPr>
                    <w:noProof/>
                    <w:webHidden/>
                  </w:rPr>
                  <w:fldChar w:fldCharType="separate"/>
                </w:r>
                <w:r w:rsidR="00B239B3">
                  <w:rPr>
                    <w:noProof/>
                    <w:webHidden/>
                  </w:rPr>
                  <w:t>27</w:t>
                </w:r>
                <w:r>
                  <w:rPr>
                    <w:noProof/>
                    <w:webHidden/>
                  </w:rPr>
                  <w:fldChar w:fldCharType="end"/>
                </w:r>
              </w:hyperlink>
            </w:p>
            <w:p w14:paraId="03EC7EC8" w14:textId="6B879BFE" w:rsidR="00EE6BED" w:rsidRPr="00EC31C4" w:rsidRDefault="001C24BC" w:rsidP="00EE6BED">
              <w:pPr>
                <w:pStyle w:val="Turinys2"/>
                <w:ind w:left="142"/>
                <w:rPr>
                  <w:noProof/>
                  <w:kern w:val="2"/>
                  <w14:ligatures w14:val="standardContextual"/>
                </w:rPr>
              </w:pPr>
              <w:r w:rsidRPr="006B4FF8">
                <w:rPr>
                  <w:b/>
                  <w:bCs/>
                  <w:color w:val="FF0000"/>
                  <w:sz w:val="24"/>
                  <w:szCs w:val="24"/>
                  <w:shd w:val="clear" w:color="auto" w:fill="E6E6E6"/>
                </w:rPr>
                <w:fldChar w:fldCharType="end"/>
              </w:r>
              <w:r w:rsidR="00EE6BED">
                <w:rPr>
                  <w:b/>
                  <w:bCs/>
                  <w:color w:val="FF0000"/>
                  <w:sz w:val="24"/>
                  <w:szCs w:val="24"/>
                  <w:shd w:val="clear" w:color="auto" w:fill="E6E6E6"/>
                </w:rPr>
                <w:t xml:space="preserve"> </w:t>
              </w:r>
              <w:hyperlink w:anchor="_Toc159230975" w:history="1">
                <w:r w:rsidR="00EE6BED" w:rsidRPr="00EC31C4">
                  <w:rPr>
                    <w:rStyle w:val="Hipersaitas"/>
                    <w:noProof/>
                  </w:rPr>
                  <w:t>Pirkimo sąlygų 1</w:t>
                </w:r>
                <w:r w:rsidR="00EE6BED">
                  <w:rPr>
                    <w:rStyle w:val="Hipersaitas"/>
                    <w:noProof/>
                  </w:rPr>
                  <w:t xml:space="preserve">1 </w:t>
                </w:r>
                <w:r w:rsidR="00EE6BED" w:rsidRPr="00EC31C4">
                  <w:rPr>
                    <w:rStyle w:val="Hipersaitas"/>
                    <w:noProof/>
                  </w:rPr>
                  <w:t xml:space="preserve"> priedas „</w:t>
                </w:r>
                <w:r w:rsidR="00EE6BED">
                  <w:rPr>
                    <w:rStyle w:val="Hipersaitas"/>
                    <w:noProof/>
                  </w:rPr>
                  <w:t>Panaudos s</w:t>
                </w:r>
                <w:r w:rsidR="00EE6BED" w:rsidRPr="00EC31C4">
                  <w:rPr>
                    <w:rStyle w:val="Hipersaitas"/>
                    <w:noProof/>
                  </w:rPr>
                  <w:t>utarties projektas“</w:t>
                </w:r>
                <w:r w:rsidR="00EE6BED" w:rsidRPr="00EC31C4">
                  <w:rPr>
                    <w:noProof/>
                    <w:webHidden/>
                  </w:rPr>
                  <w:tab/>
                  <w:t>2</w:t>
                </w:r>
              </w:hyperlink>
              <w:r w:rsidR="00EE6BED">
                <w:rPr>
                  <w:noProof/>
                </w:rPr>
                <w:t>8</w:t>
              </w:r>
            </w:p>
            <w:p w14:paraId="0DDC40AE" w14:textId="22C870DC" w:rsidR="001C24BC" w:rsidRPr="00F0499F" w:rsidRDefault="00282743" w:rsidP="004E4612">
              <w:pPr>
                <w:spacing w:after="120" w:line="20" w:lineRule="atLeast"/>
                <w:contextualSpacing/>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3130232"/>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503B1AEE"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6599D823" w:rsidR="00F60F22" w:rsidRPr="00FD5BD9" w:rsidRDefault="007D6857" w:rsidP="0064674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tokios medicininės paskirties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88F26AA"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 xml:space="preserve">4.4.4. punktu - pirkdamas produktą pirkimo vykdytojas savarankiškai nustato aplinkos apsaugos kriterijus. Aplinkos apaugos kriterijai nustatyti specialiųjų sąlygų </w:t>
      </w:r>
      <w:r w:rsidR="00FD5BD9" w:rsidRPr="007E1EF7">
        <w:rPr>
          <w:rFonts w:ascii="Times New Roman" w:hAnsi="Times New Roman" w:cs="Times New Roman"/>
          <w:sz w:val="22"/>
          <w:szCs w:val="22"/>
        </w:rPr>
        <w:t>6</w:t>
      </w:r>
      <w:r w:rsidR="005D1A6A" w:rsidRPr="007E1EF7">
        <w:rPr>
          <w:rFonts w:ascii="Times New Roman" w:hAnsi="Times New Roman" w:cs="Times New Roman"/>
          <w:sz w:val="22"/>
          <w:szCs w:val="22"/>
        </w:rPr>
        <w:t xml:space="preserve"> priede – Pasiūlymo forma ir 10 priede – Sutarties projekte.</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3130233"/>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3D60A83F" w:rsidR="00B41C66" w:rsidRPr="00FA3550" w:rsidRDefault="00FD5BD9" w:rsidP="00FD5BD9">
      <w:pPr>
        <w:pStyle w:val="Betarp"/>
        <w:spacing w:after="120"/>
        <w:ind w:firstLine="567"/>
        <w:contextualSpacing/>
        <w:jc w:val="both"/>
        <w:rPr>
          <w:rFonts w:ascii="Times New Roman" w:hAnsi="Times New Roman" w:cs="Times New Roman"/>
          <w:color w:val="FF0000"/>
          <w:sz w:val="22"/>
          <w:szCs w:val="22"/>
        </w:rPr>
      </w:pPr>
      <w:r w:rsidRPr="00FA3550">
        <w:rPr>
          <w:rFonts w:ascii="Times New Roman" w:eastAsia="Calibri" w:hAnsi="Times New Roman" w:cs="Times New Roman"/>
          <w:color w:val="000000" w:themeColor="text1"/>
          <w:sz w:val="22"/>
          <w:szCs w:val="22"/>
        </w:rPr>
        <w:t>2.1.</w:t>
      </w:r>
      <w:r w:rsidR="007329DA" w:rsidRPr="00FA3550">
        <w:rPr>
          <w:rFonts w:ascii="Times New Roman" w:eastAsia="Calibri" w:hAnsi="Times New Roman" w:cs="Times New Roman"/>
          <w:color w:val="000000" w:themeColor="text1"/>
          <w:sz w:val="22"/>
          <w:szCs w:val="22"/>
        </w:rPr>
        <w:t xml:space="preserve"> </w:t>
      </w:r>
      <w:r w:rsidR="00B41C66" w:rsidRPr="00FA3550">
        <w:rPr>
          <w:rFonts w:ascii="Times New Roman" w:eastAsia="Calibri" w:hAnsi="Times New Roman" w:cs="Times New Roman"/>
          <w:color w:val="000000" w:themeColor="text1"/>
          <w:sz w:val="22"/>
          <w:szCs w:val="22"/>
        </w:rPr>
        <w:t xml:space="preserve">Perkančioji organizacija numato </w:t>
      </w:r>
      <w:r w:rsidRPr="00FA3550">
        <w:rPr>
          <w:rFonts w:ascii="Times New Roman" w:eastAsia="Calibri" w:hAnsi="Times New Roman" w:cs="Times New Roman"/>
          <w:color w:val="000000" w:themeColor="text1"/>
          <w:sz w:val="22"/>
          <w:szCs w:val="22"/>
        </w:rPr>
        <w:t xml:space="preserve">įsigyti </w:t>
      </w:r>
      <w:r w:rsidR="00FA3550">
        <w:rPr>
          <w:rFonts w:ascii="Times New Roman" w:eastAsia="Calibri" w:hAnsi="Times New Roman" w:cs="Times New Roman"/>
          <w:color w:val="000000" w:themeColor="text1"/>
          <w:sz w:val="22"/>
          <w:szCs w:val="22"/>
        </w:rPr>
        <w:t>d</w:t>
      </w:r>
      <w:r w:rsidR="00FA3550" w:rsidRPr="00FA3550">
        <w:rPr>
          <w:rFonts w:ascii="Times New Roman" w:hAnsi="Times New Roman" w:cs="Times New Roman"/>
          <w:color w:val="000000"/>
          <w:sz w:val="22"/>
          <w:szCs w:val="22"/>
        </w:rPr>
        <w:t>iagnostini</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xml:space="preserve"> reagent</w:t>
      </w:r>
      <w:r w:rsidR="00FA3550">
        <w:rPr>
          <w:rFonts w:ascii="Times New Roman" w:hAnsi="Times New Roman" w:cs="Times New Roman"/>
          <w:color w:val="000000"/>
          <w:sz w:val="22"/>
          <w:szCs w:val="22"/>
        </w:rPr>
        <w:t>us</w:t>
      </w:r>
      <w:r w:rsidR="00FA3550" w:rsidRPr="00FA3550">
        <w:rPr>
          <w:rFonts w:ascii="Times New Roman" w:hAnsi="Times New Roman" w:cs="Times New Roman"/>
          <w:color w:val="000000"/>
          <w:sz w:val="22"/>
          <w:szCs w:val="22"/>
        </w:rPr>
        <w:t>, eksploatacin</w:t>
      </w:r>
      <w:r w:rsidR="00FA3550">
        <w:rPr>
          <w:rFonts w:ascii="Times New Roman" w:hAnsi="Times New Roman" w:cs="Times New Roman"/>
          <w:color w:val="000000"/>
          <w:sz w:val="22"/>
          <w:szCs w:val="22"/>
        </w:rPr>
        <w:t>e</w:t>
      </w:r>
      <w:r w:rsidR="00FA3550" w:rsidRPr="00FA3550">
        <w:rPr>
          <w:rFonts w:ascii="Times New Roman" w:hAnsi="Times New Roman" w:cs="Times New Roman"/>
          <w:color w:val="000000"/>
          <w:sz w:val="22"/>
          <w:szCs w:val="22"/>
        </w:rPr>
        <w:t>s medžiag</w:t>
      </w:r>
      <w:r w:rsidR="00FA3550">
        <w:rPr>
          <w:rFonts w:ascii="Times New Roman" w:hAnsi="Times New Roman" w:cs="Times New Roman"/>
          <w:color w:val="000000"/>
          <w:sz w:val="22"/>
          <w:szCs w:val="22"/>
        </w:rPr>
        <w:t>a</w:t>
      </w:r>
      <w:r w:rsidR="00FA3550" w:rsidRPr="00FA3550">
        <w:rPr>
          <w:rFonts w:ascii="Times New Roman" w:hAnsi="Times New Roman" w:cs="Times New Roman"/>
          <w:color w:val="000000"/>
          <w:sz w:val="22"/>
          <w:szCs w:val="22"/>
        </w:rPr>
        <w:t xml:space="preserve">s </w:t>
      </w:r>
      <w:r w:rsidR="009337E1">
        <w:rPr>
          <w:rFonts w:ascii="Times New Roman" w:hAnsi="Times New Roman" w:cs="Times New Roman"/>
          <w:color w:val="000000"/>
          <w:sz w:val="22"/>
          <w:szCs w:val="22"/>
        </w:rPr>
        <w:t>imunocheminių tyrimų (neuroendokrininių navikų, prenatalinių žymenų) atlikimui</w:t>
      </w:r>
      <w:r w:rsidR="00FA3550" w:rsidRPr="00FA3550">
        <w:rPr>
          <w:rFonts w:ascii="Times New Roman" w:hAnsi="Times New Roman" w:cs="Times New Roman"/>
          <w:color w:val="000000"/>
          <w:sz w:val="22"/>
          <w:szCs w:val="22"/>
        </w:rPr>
        <w:t xml:space="preserve"> su įrangos panauda ir technine priežiūra</w:t>
      </w:r>
      <w:r w:rsidR="00B41C66" w:rsidRPr="00FA3550">
        <w:rPr>
          <w:rFonts w:ascii="Times New Roman" w:eastAsia="Calibri" w:hAnsi="Times New Roman" w:cs="Times New Roman"/>
          <w:color w:val="00B050"/>
          <w:sz w:val="22"/>
          <w:szCs w:val="22"/>
        </w:rPr>
        <w:t>.</w:t>
      </w:r>
      <w:r w:rsidR="00B41C66" w:rsidRPr="00FA3550">
        <w:rPr>
          <w:rFonts w:ascii="Times New Roman" w:hAnsi="Times New Roman" w:cs="Times New Roman"/>
          <w:sz w:val="22"/>
          <w:szCs w:val="22"/>
        </w:rPr>
        <w:t xml:space="preserve"> </w:t>
      </w:r>
      <w:r w:rsidRPr="00FA3550">
        <w:rPr>
          <w:rFonts w:ascii="Times New Roman" w:hAnsi="Times New Roman" w:cs="Times New Roman"/>
          <w:sz w:val="22"/>
          <w:szCs w:val="22"/>
        </w:rPr>
        <w:t>Reikalavimai pirkimo objektui nustatyti specialiųjų pirkimo sąlygų 2</w:t>
      </w:r>
      <w:r w:rsidRPr="00FA3550">
        <w:rPr>
          <w:rFonts w:ascii="Times New Roman" w:hAnsi="Times New Roman" w:cs="Times New Roman"/>
          <w:b/>
          <w:bCs/>
          <w:sz w:val="22"/>
          <w:szCs w:val="22"/>
        </w:rPr>
        <w:t xml:space="preserve"> </w:t>
      </w:r>
      <w:r w:rsidRPr="00FA3550">
        <w:rPr>
          <w:rFonts w:ascii="Times New Roman" w:hAnsi="Times New Roman" w:cs="Times New Roman"/>
          <w:sz w:val="22"/>
          <w:szCs w:val="22"/>
        </w:rPr>
        <w:t>priede – Techninė specifikacija</w:t>
      </w:r>
      <w:r w:rsidR="00B41C66" w:rsidRPr="00FA3550">
        <w:rPr>
          <w:rFonts w:ascii="Times New Roman" w:hAnsi="Times New Roman" w:cs="Times New Roman"/>
          <w:sz w:val="22"/>
          <w:szCs w:val="22"/>
        </w:rPr>
        <w:t>.</w:t>
      </w:r>
    </w:p>
    <w:p w14:paraId="48EEE6C2" w14:textId="1A743C4F" w:rsidR="00B41C66" w:rsidRPr="006509A4" w:rsidRDefault="00507DC9" w:rsidP="00FD5BD9">
      <w:pPr>
        <w:pStyle w:val="Betarp"/>
        <w:spacing w:after="120"/>
        <w:ind w:firstLine="567"/>
        <w:contextualSpacing/>
        <w:jc w:val="both"/>
        <w:rPr>
          <w:rFonts w:ascii="Times New Roman" w:hAnsi="Times New Roman" w:cs="Times New Roman"/>
          <w:sz w:val="22"/>
          <w:szCs w:val="22"/>
        </w:rPr>
      </w:pPr>
      <w:r w:rsidRPr="006509A4">
        <w:rPr>
          <w:rFonts w:ascii="Times New Roman" w:hAnsi="Times New Roman" w:cs="Times New Roman"/>
          <w:sz w:val="22"/>
          <w:szCs w:val="22"/>
        </w:rPr>
        <w:t>2.2</w:t>
      </w:r>
      <w:r w:rsidR="00FD5BD9" w:rsidRPr="006509A4">
        <w:rPr>
          <w:rFonts w:ascii="Times New Roman" w:hAnsi="Times New Roman" w:cs="Times New Roman"/>
          <w:sz w:val="22"/>
          <w:szCs w:val="22"/>
        </w:rPr>
        <w:t xml:space="preserve">. </w:t>
      </w:r>
      <w:r w:rsidR="00FA3550" w:rsidRPr="006509A4">
        <w:rPr>
          <w:rFonts w:ascii="Times New Roman" w:hAnsi="Times New Roman" w:cs="Times New Roman"/>
          <w:sz w:val="22"/>
          <w:szCs w:val="22"/>
        </w:rPr>
        <w:t xml:space="preserve">Pirkimo objektas į dalis neskaidomas. </w:t>
      </w:r>
      <w:bookmarkStart w:id="7" w:name="_Hlk91152632"/>
      <w:r w:rsidR="00FA3550"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6509A4">
        <w:rPr>
          <w:rFonts w:ascii="Times New Roman" w:hAnsi="Times New Roman" w:cs="Times New Roman"/>
          <w:sz w:val="22"/>
          <w:szCs w:val="22"/>
        </w:rPr>
        <w:t>.</w:t>
      </w:r>
      <w:r w:rsidR="007554D6" w:rsidRPr="006509A4">
        <w:rPr>
          <w:rFonts w:ascii="Times New Roman" w:hAnsi="Times New Roman" w:cs="Times New Roman"/>
          <w:color w:val="00B050"/>
          <w:sz w:val="22"/>
          <w:szCs w:val="22"/>
        </w:rPr>
        <w:t xml:space="preserve"> </w:t>
      </w:r>
    </w:p>
    <w:p w14:paraId="0CA81FB8" w14:textId="43B85220" w:rsidR="00325243" w:rsidRPr="00FD5BD9" w:rsidRDefault="00325243"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3130234"/>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3130235"/>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9984930" w:rsidR="007B6F6D" w:rsidRPr="00FD5BD9"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FD5BD9">
        <w:rPr>
          <w:rFonts w:ascii="Times New Roman" w:hAnsi="Times New Roman" w:cs="Times New Roman"/>
          <w:sz w:val="22"/>
          <w:szCs w:val="22"/>
        </w:rPr>
        <w:t>4.2.</w:t>
      </w:r>
      <w:r w:rsidR="00DC49FB">
        <w:rPr>
          <w:rFonts w:ascii="Times New Roman" w:hAnsi="Times New Roman" w:cs="Times New Roman"/>
          <w:sz w:val="22"/>
          <w:szCs w:val="22"/>
        </w:rPr>
        <w:t xml:space="preserve"> </w:t>
      </w:r>
      <w:r w:rsidR="00990E9B" w:rsidRPr="00DC49FB">
        <w:rPr>
          <w:rFonts w:ascii="Times New Roman" w:hAnsi="Times New Roman" w:cs="Times New Roman"/>
          <w:sz w:val="22"/>
          <w:szCs w:val="22"/>
        </w:rPr>
        <w:t>Tiekėjams nenustatomi kvalifikacijos reikalavimai</w:t>
      </w:r>
      <w:r w:rsidR="00A6625B" w:rsidRPr="00DC49FB">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3130236"/>
      <w:bookmarkStart w:id="18" w:name="_Hlk156819942"/>
      <w:r w:rsidRPr="00FD5BD9">
        <w:rPr>
          <w:rFonts w:ascii="Times New Roman" w:hAnsi="Times New Roman" w:cs="Times New Roman"/>
          <w:b/>
          <w:bCs/>
          <w:sz w:val="22"/>
          <w:szCs w:val="22"/>
        </w:rPr>
        <w:lastRenderedPageBreak/>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7F8CF7E8"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8</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9</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3130237"/>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46020173" w:rsidR="00FF12F1" w:rsidRPr="00FD5BD9"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F86660" w:rsidRPr="00F86660">
        <w:rPr>
          <w:rFonts w:ascii="Times New Roman" w:hAnsi="Times New Roman" w:cs="Times New Roman"/>
          <w:sz w:val="22"/>
          <w:szCs w:val="22"/>
          <w:shd w:val="clear" w:color="auto" w:fill="FFFFFF"/>
        </w:rPr>
        <w:t>6</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asiūlymo formą.</w:t>
      </w:r>
    </w:p>
    <w:p w14:paraId="3459FD0B" w14:textId="69B5A194"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25B44F76" w14:textId="72E80FC5" w:rsidR="00F213BE" w:rsidRPr="00F213BE" w:rsidRDefault="00F213BE"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F213BE">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F213BE">
        <w:rPr>
          <w:rFonts w:ascii="Times New Roman" w:hAnsi="Times New Roman" w:cs="Times New Roman"/>
          <w:sz w:val="22"/>
          <w:szCs w:val="22"/>
        </w:rPr>
        <w:t>(</w:t>
      </w:r>
      <w:r w:rsidRPr="00FD5BD9">
        <w:rPr>
          <w:rFonts w:ascii="Times New Roman" w:hAnsi="Times New Roman" w:cs="Times New Roman"/>
          <w:sz w:val="22"/>
          <w:szCs w:val="22"/>
        </w:rPr>
        <w:t xml:space="preserve">specialiųjų pirkimo sąlygų </w:t>
      </w:r>
      <w:r w:rsidRPr="00F86660">
        <w:rPr>
          <w:rFonts w:ascii="Times New Roman" w:hAnsi="Times New Roman" w:cs="Times New Roman"/>
          <w:sz w:val="22"/>
          <w:szCs w:val="22"/>
        </w:rPr>
        <w:t>2 priedą</w:t>
      </w:r>
      <w:r w:rsidRPr="00F213BE">
        <w:rPr>
          <w:rFonts w:ascii="Times New Roman" w:hAnsi="Times New Roman" w:cs="Times New Roman"/>
          <w:sz w:val="22"/>
          <w:szCs w:val="22"/>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Pr>
          <w:rFonts w:ascii="Times New Roman" w:hAnsi="Times New Roman" w:cs="Times New Roman"/>
          <w:sz w:val="22"/>
          <w:szCs w:val="22"/>
        </w:rPr>
        <w:t>;</w:t>
      </w:r>
    </w:p>
    <w:p w14:paraId="1CAB3B82" w14:textId="1B945CAE" w:rsidR="006E1F24" w:rsidRPr="00071852"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071852">
        <w:rPr>
          <w:rFonts w:ascii="Times New Roman" w:hAnsi="Times New Roman" w:cs="Times New Roman"/>
          <w:sz w:val="22"/>
          <w:szCs w:val="22"/>
        </w:rPr>
        <w:t>šių pirkimo sąlygų 5 dalyje nurodyti dokumentai;</w:t>
      </w:r>
    </w:p>
    <w:p w14:paraId="23830027" w14:textId="73A62B0D" w:rsidR="00166F02" w:rsidRPr="00071852"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071852">
        <w:rPr>
          <w:rFonts w:ascii="Times New Roman" w:hAnsi="Times New Roman" w:cs="Times New Roman"/>
          <w:sz w:val="22"/>
          <w:szCs w:val="22"/>
        </w:rPr>
        <w:t>6.1.1</w:t>
      </w:r>
      <w:r w:rsidR="00FA3FA0">
        <w:rPr>
          <w:rFonts w:ascii="Times New Roman" w:hAnsi="Times New Roman" w:cs="Times New Roman"/>
          <w:sz w:val="22"/>
          <w:szCs w:val="22"/>
        </w:rPr>
        <w:t>2</w:t>
      </w:r>
      <w:r w:rsidRPr="00071852">
        <w:rPr>
          <w:rFonts w:ascii="Times New Roman" w:hAnsi="Times New Roman" w:cs="Times New Roman"/>
          <w:sz w:val="22"/>
          <w:szCs w:val="22"/>
        </w:rPr>
        <w:t>. kiti reikiami dokumentai.</w:t>
      </w:r>
    </w:p>
    <w:p w14:paraId="16F1D8DB" w14:textId="77777777" w:rsidR="003A559D" w:rsidRPr="003A559D" w:rsidRDefault="004C63E0" w:rsidP="003A559D">
      <w:pPr>
        <w:pStyle w:val="Sraopastraipa"/>
        <w:spacing w:after="0" w:line="240" w:lineRule="auto"/>
        <w:ind w:left="0" w:firstLine="567"/>
        <w:jc w:val="both"/>
        <w:rPr>
          <w:rFonts w:ascii="Times New Roman" w:hAnsi="Times New Roman" w:cs="Times New Roman"/>
          <w:sz w:val="22"/>
          <w:szCs w:val="22"/>
          <w:u w:val="single"/>
        </w:rPr>
      </w:pPr>
      <w:r w:rsidRPr="003A559D">
        <w:rPr>
          <w:rFonts w:ascii="Times New Roman" w:hAnsi="Times New Roman" w:cs="Times New Roman"/>
          <w:sz w:val="22"/>
          <w:szCs w:val="22"/>
        </w:rPr>
        <w:t>6.2.</w:t>
      </w:r>
      <w:r w:rsidR="002D27BC" w:rsidRPr="003A559D">
        <w:rPr>
          <w:rFonts w:ascii="Times New Roman" w:hAnsi="Times New Roman" w:cs="Times New Roman"/>
          <w:sz w:val="22"/>
          <w:szCs w:val="22"/>
        </w:rPr>
        <w:t xml:space="preserve"> </w:t>
      </w:r>
      <w:r w:rsidR="003A559D" w:rsidRPr="003A559D">
        <w:rPr>
          <w:rFonts w:ascii="Times New Roman" w:eastAsia="Calibri" w:hAnsi="Times New Roman" w:cs="Times New Roman"/>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718F7F0"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sz w:val="22"/>
          <w:szCs w:val="22"/>
          <w:u w:val="single"/>
        </w:rPr>
      </w:pPr>
      <w:r w:rsidRPr="003A559D">
        <w:rPr>
          <w:rFonts w:ascii="Times New Roman" w:eastAsia="Calibri" w:hAnsi="Times New Roman" w:cs="Times New Roman"/>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73EC9CBC" w14:textId="77777777" w:rsidR="003A559D" w:rsidRPr="003A559D" w:rsidRDefault="003A559D" w:rsidP="003A559D">
      <w:pPr>
        <w:pStyle w:val="Sraopastraipa"/>
        <w:numPr>
          <w:ilvl w:val="2"/>
          <w:numId w:val="8"/>
        </w:numPr>
        <w:spacing w:after="0" w:line="240" w:lineRule="auto"/>
        <w:ind w:left="0" w:firstLine="567"/>
        <w:jc w:val="both"/>
        <w:rPr>
          <w:rFonts w:ascii="Times New Roman" w:hAnsi="Times New Roman" w:cs="Times New Roman"/>
          <w:bCs/>
          <w:iCs/>
          <w:sz w:val="22"/>
          <w:szCs w:val="22"/>
          <w:u w:val="single"/>
        </w:rPr>
      </w:pPr>
      <w:r w:rsidRPr="003A559D">
        <w:rPr>
          <w:rFonts w:ascii="Times New Roman" w:eastAsia="Calibri" w:hAnsi="Times New Roman" w:cs="Times New Roman"/>
          <w:bCs/>
          <w:iCs/>
          <w:sz w:val="22"/>
          <w:szCs w:val="22"/>
        </w:rPr>
        <w:t>elektroninėmis priemonėmis suformuoti dokumentai (kai tiekėją atstovaujantis ir visą pasiūlymą pasirašantis asmuo sutampa su atitinkamą dokumentą turinčiu teisę pasirašyti asmeniu);</w:t>
      </w:r>
    </w:p>
    <w:p w14:paraId="75686DC0" w14:textId="5D5EE5C8" w:rsidR="002D27BC" w:rsidRPr="003A559D" w:rsidRDefault="00FF1CB1" w:rsidP="003A559D">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Pr>
          <w:rFonts w:ascii="Times New Roman" w:eastAsia="Calibri" w:hAnsi="Times New Roman" w:cs="Times New Roman"/>
          <w:bCs/>
          <w:iCs/>
          <w:sz w:val="22"/>
          <w:szCs w:val="22"/>
        </w:rPr>
        <w:t xml:space="preserve">6.2.3. </w:t>
      </w:r>
      <w:r w:rsidR="003A559D" w:rsidRPr="003A559D">
        <w:rPr>
          <w:rFonts w:ascii="Times New Roman" w:eastAsia="Calibri" w:hAnsi="Times New Roman" w:cs="Times New Roman"/>
          <w:bCs/>
          <w:iCs/>
          <w:sz w:val="22"/>
          <w:szCs w:val="22"/>
        </w:rPr>
        <w:t>skaitmeninės dokumentų kopijos (</w:t>
      </w:r>
      <w:r w:rsidR="003A559D" w:rsidRPr="003A559D">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D27BC" w:rsidRPr="003A559D">
        <w:rPr>
          <w:rFonts w:ascii="Times New Roman" w:eastAsia="Calibri" w:hAnsi="Times New Roman" w:cs="Times New Roman"/>
          <w:sz w:val="22"/>
          <w:szCs w:val="22"/>
          <w:lang w:eastAsia="en-US"/>
        </w:rPr>
        <w:t>.</w:t>
      </w:r>
    </w:p>
    <w:p w14:paraId="31EAB3A1" w14:textId="766787BE" w:rsidR="00337CC1" w:rsidRPr="008653B0" w:rsidRDefault="002D27BC" w:rsidP="00D00500">
      <w:pPr>
        <w:spacing w:after="0" w:line="240" w:lineRule="auto"/>
        <w:ind w:firstLine="567"/>
        <w:jc w:val="both"/>
        <w:rPr>
          <w:rFonts w:ascii="Times New Roman" w:eastAsia="Calibri" w:hAnsi="Times New Roman" w:cs="Times New Roman"/>
          <w:sz w:val="22"/>
          <w:szCs w:val="22"/>
        </w:rPr>
      </w:pPr>
      <w:r w:rsidRPr="008653B0">
        <w:rPr>
          <w:rFonts w:ascii="Times New Roman" w:hAnsi="Times New Roman" w:cs="Times New Roman"/>
          <w:sz w:val="22"/>
          <w:szCs w:val="22"/>
        </w:rPr>
        <w:lastRenderedPageBreak/>
        <w:t xml:space="preserve">6.3. </w:t>
      </w:r>
      <w:r w:rsidR="00337CC1" w:rsidRPr="008653B0">
        <w:rPr>
          <w:rFonts w:ascii="Times New Roman" w:eastAsia="Calibri" w:hAnsi="Times New Roman" w:cs="Times New Roman"/>
          <w:sz w:val="22"/>
          <w:szCs w:val="22"/>
        </w:rPr>
        <w:t>Pasiūlymas turi būti parengtas lietuvių kalba</w:t>
      </w:r>
      <w:r w:rsidR="00337CC1" w:rsidRPr="008653B0">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Pr="008653B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3130238"/>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FD5BD9"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3130239"/>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Pr="00FD5BD9"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3130240"/>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0B911E22" w:rsidR="00DD0E2C" w:rsidRPr="00FD5BD9" w:rsidRDefault="00DD0E2C" w:rsidP="00DD0E2C">
      <w:pPr>
        <w:spacing w:after="0" w:line="240" w:lineRule="auto"/>
        <w:ind w:firstLine="709"/>
        <w:jc w:val="both"/>
        <w:rPr>
          <w:rFonts w:ascii="Times New Roman" w:hAnsi="Times New Roman" w:cs="Times New Roman"/>
          <w:iCs/>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specialiųjų pirkimo sąlygų 6</w:t>
      </w:r>
      <w:bookmarkEnd w:id="40"/>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5BFBCEE3" w:rsidR="00DD0E2C" w:rsidRPr="001C1D1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3130241"/>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2295339C"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576469" w:rsidRPr="001C1D12">
        <w:rPr>
          <w:rFonts w:ascii="Times New Roman" w:hAnsi="Times New Roman" w:cs="Times New Roman"/>
          <w:sz w:val="22"/>
          <w:szCs w:val="22"/>
        </w:rPr>
        <w:t xml:space="preserve">10 </w:t>
      </w:r>
      <w:r w:rsidRPr="001C1D12">
        <w:rPr>
          <w:rFonts w:ascii="Times New Roman" w:hAnsi="Times New Roman" w:cs="Times New Roman"/>
          <w:sz w:val="22"/>
          <w:szCs w:val="22"/>
        </w:rPr>
        <w:t>priede „Sutarties projektas“.</w:t>
      </w:r>
    </w:p>
    <w:p w14:paraId="0FE61CAA" w14:textId="77777777" w:rsidR="00E15665" w:rsidRPr="00FD5BD9"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63130242"/>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BE3FFCC"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935B77">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shd w:val="clear" w:color="auto" w:fill="auto"/>
            <w:tcMar>
              <w:top w:w="0" w:type="dxa"/>
              <w:left w:w="108" w:type="dxa"/>
              <w:bottom w:w="0" w:type="dxa"/>
              <w:right w:w="108" w:type="dxa"/>
            </w:tcMar>
          </w:tcPr>
          <w:p w14:paraId="5A3E2C4C" w14:textId="7FDEB7A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1DA27AF5" w14:textId="4D74B7E8" w:rsidR="005D3AE7"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shd w:val="clear" w:color="auto" w:fill="auto"/>
            <w:tcMar>
              <w:top w:w="0" w:type="dxa"/>
              <w:left w:w="108" w:type="dxa"/>
              <w:bottom w:w="0" w:type="dxa"/>
              <w:right w:w="108" w:type="dxa"/>
            </w:tcMar>
          </w:tcPr>
          <w:p w14:paraId="0C5D727C" w14:textId="55120E90"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163EEC">
        <w:trPr>
          <w:gridAfter w:val="1"/>
          <w:wAfter w:w="2954" w:type="dxa"/>
          <w:trHeight w:val="20"/>
        </w:trPr>
        <w:tc>
          <w:tcPr>
            <w:tcW w:w="747" w:type="dxa"/>
            <w:shd w:val="clear" w:color="auto" w:fill="auto"/>
            <w:tcMar>
              <w:top w:w="0" w:type="dxa"/>
              <w:left w:w="108" w:type="dxa"/>
              <w:bottom w:w="0" w:type="dxa"/>
              <w:right w:w="108" w:type="dxa"/>
            </w:tcMar>
          </w:tcPr>
          <w:p w14:paraId="7834A329" w14:textId="56E98E39" w:rsidR="009F5853"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664470B" w14:textId="04429B88"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B01D5F8" w14:textId="77777777" w:rsidR="009F5853" w:rsidRPr="00307A8A" w:rsidRDefault="009F5853" w:rsidP="0003169B">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2276FCB7" w14:textId="576100DE" w:rsidR="009F5853" w:rsidRPr="00307A8A" w:rsidRDefault="009F5853" w:rsidP="0003169B">
            <w:pPr>
              <w:spacing w:after="0" w:line="240" w:lineRule="auto"/>
              <w:rPr>
                <w:rFonts w:ascii="Times New Roman" w:hAnsi="Times New Roman" w:cs="Times New Roman"/>
                <w:iCs/>
                <w:color w:val="00B050"/>
                <w:sz w:val="22"/>
                <w:szCs w:val="22"/>
              </w:rPr>
            </w:pPr>
          </w:p>
        </w:tc>
        <w:tc>
          <w:tcPr>
            <w:tcW w:w="2737" w:type="dxa"/>
          </w:tcPr>
          <w:p w14:paraId="666E941E" w14:textId="77777777" w:rsidR="009F5853" w:rsidRPr="00FA78CB" w:rsidRDefault="009F5853" w:rsidP="0003169B">
            <w:pPr>
              <w:pStyle w:val="Body2"/>
              <w:spacing w:after="0"/>
              <w:rPr>
                <w:rFonts w:cs="Times New Roman"/>
                <w:i/>
                <w:iCs/>
                <w:color w:val="auto"/>
                <w:sz w:val="22"/>
                <w:szCs w:val="22"/>
                <w:lang w:val="lt-LT"/>
              </w:rPr>
            </w:pPr>
          </w:p>
        </w:tc>
      </w:tr>
      <w:tr w:rsidR="00307A8A" w:rsidRPr="00F0499F" w14:paraId="42F529A5" w14:textId="3D144A4E" w:rsidTr="00163EEC">
        <w:trPr>
          <w:trHeight w:val="20"/>
        </w:trPr>
        <w:tc>
          <w:tcPr>
            <w:tcW w:w="747" w:type="dxa"/>
            <w:shd w:val="clear" w:color="auto" w:fill="auto"/>
            <w:tcMar>
              <w:top w:w="0" w:type="dxa"/>
              <w:left w:w="108" w:type="dxa"/>
              <w:bottom w:w="0" w:type="dxa"/>
              <w:right w:w="108" w:type="dxa"/>
            </w:tcMar>
          </w:tcPr>
          <w:p w14:paraId="33D668DE" w14:textId="0C2C7D4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3B150DF2" w:rsidR="00307A8A" w:rsidRPr="00307A8A" w:rsidRDefault="00307A8A" w:rsidP="00307A8A">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0411AC5" w14:textId="382D030B"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shd w:val="clear" w:color="auto" w:fill="auto"/>
            <w:tcMar>
              <w:top w:w="0" w:type="dxa"/>
              <w:left w:w="108" w:type="dxa"/>
              <w:bottom w:w="0" w:type="dxa"/>
              <w:right w:w="108" w:type="dxa"/>
            </w:tcMar>
          </w:tcPr>
          <w:p w14:paraId="586798BE" w14:textId="323F32CD" w:rsidR="00307A8A"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shd w:val="clear" w:color="auto" w:fill="auto"/>
            <w:tcMar>
              <w:top w:w="0" w:type="dxa"/>
              <w:left w:w="108" w:type="dxa"/>
              <w:bottom w:w="0" w:type="dxa"/>
              <w:right w:w="108" w:type="dxa"/>
            </w:tcMar>
          </w:tcPr>
          <w:p w14:paraId="5B414F03" w14:textId="4DC1623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shd w:val="clear" w:color="auto" w:fill="auto"/>
            <w:tcMar>
              <w:top w:w="0" w:type="dxa"/>
              <w:left w:w="108" w:type="dxa"/>
              <w:bottom w:w="0" w:type="dxa"/>
              <w:right w:w="108" w:type="dxa"/>
            </w:tcMar>
          </w:tcPr>
          <w:p w14:paraId="7986B22C" w14:textId="27F30786"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shd w:val="clear" w:color="auto" w:fill="auto"/>
            <w:tcMar>
              <w:top w:w="0" w:type="dxa"/>
              <w:left w:w="108" w:type="dxa"/>
              <w:bottom w:w="0" w:type="dxa"/>
              <w:right w:w="108" w:type="dxa"/>
            </w:tcMar>
          </w:tcPr>
          <w:p w14:paraId="715DBD55" w14:textId="207FC160"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shd w:val="clear" w:color="auto" w:fill="auto"/>
            <w:tcMar>
              <w:top w:w="0" w:type="dxa"/>
              <w:left w:w="108" w:type="dxa"/>
              <w:bottom w:w="0" w:type="dxa"/>
              <w:right w:w="108" w:type="dxa"/>
            </w:tcMar>
          </w:tcPr>
          <w:p w14:paraId="50E0821F" w14:textId="627B61AB"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shd w:val="clear" w:color="auto" w:fill="auto"/>
            <w:tcMar>
              <w:top w:w="0" w:type="dxa"/>
              <w:left w:w="108" w:type="dxa"/>
              <w:bottom w:w="0" w:type="dxa"/>
              <w:right w:w="108" w:type="dxa"/>
            </w:tcMar>
          </w:tcPr>
          <w:p w14:paraId="3FCD8BCC" w14:textId="0526D3FB"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shd w:val="clear" w:color="auto" w:fill="auto"/>
            <w:tcMar>
              <w:top w:w="0" w:type="dxa"/>
              <w:left w:w="108" w:type="dxa"/>
              <w:bottom w:w="0" w:type="dxa"/>
              <w:right w:w="108" w:type="dxa"/>
            </w:tcMar>
          </w:tcPr>
          <w:p w14:paraId="18CCF556" w14:textId="2D3D2751" w:rsidR="00805456" w:rsidRPr="00873E3D" w:rsidRDefault="00873E3D" w:rsidP="00873E3D">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shd w:val="clear" w:color="auto" w:fill="auto"/>
            <w:tcMar>
              <w:top w:w="0" w:type="dxa"/>
              <w:left w:w="108" w:type="dxa"/>
              <w:bottom w:w="0" w:type="dxa"/>
              <w:right w:w="108" w:type="dxa"/>
            </w:tcMar>
          </w:tcPr>
          <w:p w14:paraId="3EE38EA3" w14:textId="6E6FDF36"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shd w:val="clear" w:color="auto" w:fill="auto"/>
            <w:tcMar>
              <w:top w:w="0" w:type="dxa"/>
              <w:left w:w="108" w:type="dxa"/>
              <w:bottom w:w="0" w:type="dxa"/>
              <w:right w:w="108" w:type="dxa"/>
            </w:tcMar>
          </w:tcPr>
          <w:p w14:paraId="5A1CA8A8" w14:textId="500CBAB4" w:rsidR="00805456" w:rsidRPr="00873E3D" w:rsidRDefault="00873E3D" w:rsidP="00873E3D">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shd w:val="clear" w:color="auto" w:fill="auto"/>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bookmarkStart w:id="49" w:name="_Toc163130243"/>
    </w:p>
    <w:p w14:paraId="01D56E47" w14:textId="69C5E54E" w:rsidR="008D704D" w:rsidRPr="00BE239B" w:rsidRDefault="008D704D" w:rsidP="00A04C18">
      <w:pPr>
        <w:pStyle w:val="Antrat2"/>
        <w:ind w:left="5103"/>
        <w:jc w:val="right"/>
        <w:rPr>
          <w:rFonts w:ascii="Times New Roman" w:eastAsia="Calibri" w:hAnsi="Times New Roman" w:cs="Times New Roman"/>
          <w:color w:val="auto"/>
          <w:sz w:val="24"/>
          <w:szCs w:val="24"/>
        </w:rPr>
      </w:pPr>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0A486EC" w:rsidR="008D704D" w:rsidRPr="007A3E7B" w:rsidRDefault="00281735" w:rsidP="00BE1858">
      <w:pPr>
        <w:pStyle w:val="Paantrat"/>
        <w:jc w:val="center"/>
        <w:rPr>
          <w:b/>
          <w:bCs/>
        </w:rPr>
      </w:pPr>
      <w:r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bookmarkStart w:id="52" w:name="_Toc163130244"/>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79A08A7" w14:textId="1FD11123" w:rsidR="009D4D09" w:rsidRPr="001004C3"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3" w:name="_Ref38291223"/>
      <w:bookmarkStart w:id="54" w:name="_Ref38291334"/>
      <w:bookmarkStart w:id="55" w:name="_Ref38533412"/>
      <w:r w:rsidRPr="001004C3">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9D4D0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D4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9D4D09"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9D4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D4D09">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D4D09">
          <w:rPr>
            <w:rFonts w:ascii="Times New Roman" w:eastAsia="Calibri" w:hAnsi="Times New Roman" w:cs="Times New Roman"/>
            <w:sz w:val="24"/>
            <w:szCs w:val="24"/>
          </w:rPr>
          <w:t>https://ec.europa.eu/tools/ecertis/</w:t>
        </w:r>
      </w:hyperlink>
      <w:r w:rsidRPr="009D4D09">
        <w:rPr>
          <w:rFonts w:ascii="Times New Roman" w:eastAsia="Yu Mincho" w:hAnsi="Times New Roman" w:cs="Times New Roman"/>
          <w:sz w:val="24"/>
          <w:szCs w:val="24"/>
        </w:rPr>
        <w:t xml:space="preserve">. </w:t>
      </w:r>
    </w:p>
    <w:p w14:paraId="3CDE028F"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9D4D09"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9D4D09"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priesaikos deklaracija;</w:t>
      </w:r>
    </w:p>
    <w:p w14:paraId="5CB126D4" w14:textId="77777777" w:rsidR="009D4D09" w:rsidRPr="009D4D09" w:rsidRDefault="009D4D09" w:rsidP="009D4D09">
      <w:pPr>
        <w:ind w:firstLine="851"/>
        <w:jc w:val="both"/>
        <w:rPr>
          <w:rFonts w:ascii="Times New Roman" w:eastAsia="Yu Mincho" w:hAnsi="Times New Roman" w:cs="Times New Roman"/>
          <w:sz w:val="24"/>
          <w:szCs w:val="24"/>
        </w:rPr>
      </w:pPr>
      <w:r w:rsidRPr="009D4D0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3" w:type="dxa"/>
        <w:tblInd w:w="-15" w:type="dxa"/>
        <w:tblLayout w:type="fixed"/>
        <w:tblCellMar>
          <w:left w:w="10" w:type="dxa"/>
          <w:right w:w="10" w:type="dxa"/>
        </w:tblCellMar>
        <w:tblLook w:val="04A0" w:firstRow="1" w:lastRow="0" w:firstColumn="1" w:lastColumn="0" w:noHBand="0" w:noVBand="1"/>
      </w:tblPr>
      <w:tblGrid>
        <w:gridCol w:w="915"/>
        <w:gridCol w:w="3631"/>
        <w:gridCol w:w="2127"/>
        <w:gridCol w:w="3260"/>
      </w:tblGrid>
      <w:tr w:rsidR="002F6CB6" w:rsidRPr="00B46177" w14:paraId="70E61983" w14:textId="77777777" w:rsidTr="00F23D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59815A"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8C42F31"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5327F1" w14:textId="77777777" w:rsidR="002F6CB6" w:rsidRPr="00B46177" w:rsidRDefault="002F6CB6" w:rsidP="00F23DBD">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302AC8" w14:textId="77777777" w:rsidR="002F6CB6" w:rsidRPr="00B46177" w:rsidRDefault="002F6CB6" w:rsidP="00F23DBD">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2F6CB6" w:rsidRPr="00B46177" w14:paraId="79CB1E56" w14:textId="77777777" w:rsidTr="00F23DBD">
        <w:tc>
          <w:tcPr>
            <w:tcW w:w="99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B525"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2F6CB6" w:rsidRPr="00B46177" w14:paraId="3B5AD812"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7B78A"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8EAF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7CCC058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39FC68C1"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234B78D3"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66FFC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076F804A"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B99482F"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227320D9"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5BFDC4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C727985" w14:textId="77777777" w:rsidR="002F6CB6" w:rsidRPr="00400598" w:rsidRDefault="002F6CB6" w:rsidP="00F23DBD">
            <w:pPr>
              <w:pStyle w:val="Betarp"/>
              <w:jc w:val="both"/>
              <w:rPr>
                <w:rFonts w:ascii="Times New Roman" w:hAnsi="Times New Roman" w:cs="Times New Roman"/>
                <w:b/>
                <w:bCs/>
                <w:sz w:val="22"/>
                <w:szCs w:val="22"/>
                <w:lang w:eastAsia="en-US"/>
              </w:rPr>
            </w:pPr>
          </w:p>
          <w:p w14:paraId="6EACA21B"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6FD3C7E3" w14:textId="77777777" w:rsidR="002F6CB6" w:rsidRPr="00400598" w:rsidRDefault="002F6CB6" w:rsidP="00F23DBD">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A846D4" w14:textId="77777777" w:rsidR="002F6CB6" w:rsidRPr="00400598" w:rsidRDefault="002F6CB6" w:rsidP="00F23DBD">
            <w:pPr>
              <w:pStyle w:val="Betarp"/>
              <w:jc w:val="both"/>
              <w:rPr>
                <w:rFonts w:ascii="Times New Roman" w:hAnsi="Times New Roman" w:cs="Times New Roman"/>
                <w:b/>
                <w:sz w:val="22"/>
                <w:szCs w:val="22"/>
                <w:lang w:eastAsia="en-US"/>
              </w:rPr>
            </w:pPr>
          </w:p>
          <w:p w14:paraId="14B1F422" w14:textId="77777777" w:rsidR="002F6CB6" w:rsidRPr="00400598" w:rsidRDefault="002F6CB6" w:rsidP="00F23DBD">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EF69E9" w14:textId="77777777" w:rsidR="002F6CB6" w:rsidRPr="00400598" w:rsidRDefault="002F6CB6" w:rsidP="00F23DBD">
            <w:pPr>
              <w:pStyle w:val="Betarp"/>
              <w:jc w:val="both"/>
              <w:rPr>
                <w:rFonts w:ascii="Times New Roman" w:hAnsi="Times New Roman" w:cs="Times New Roman"/>
                <w:bCs/>
                <w:sz w:val="22"/>
                <w:szCs w:val="22"/>
                <w:lang w:eastAsia="en-US"/>
              </w:rPr>
            </w:pPr>
          </w:p>
          <w:p w14:paraId="40BED3E8" w14:textId="77777777" w:rsidR="002F6CB6" w:rsidRPr="00400598" w:rsidRDefault="002F6CB6" w:rsidP="00F23DBD">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430F6"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2E674AB9"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4BAA70B3"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64B26688"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2B1451A4"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B91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42A4E618"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B1BF88A"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0B1AAD7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97D4DDA" w14:textId="77777777" w:rsidR="002F6CB6" w:rsidRPr="00B46177" w:rsidRDefault="002F6CB6" w:rsidP="00F23DBD">
            <w:pPr>
              <w:pStyle w:val="Betarp"/>
              <w:jc w:val="both"/>
              <w:rPr>
                <w:rFonts w:ascii="Times New Roman" w:hAnsi="Times New Roman" w:cs="Times New Roman"/>
                <w:sz w:val="22"/>
                <w:szCs w:val="22"/>
                <w:lang w:eastAsia="en-US"/>
              </w:rPr>
            </w:pPr>
          </w:p>
          <w:p w14:paraId="772070B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29047F6"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64258666" w14:textId="77777777" w:rsidR="002F6CB6" w:rsidRPr="00B46177" w:rsidRDefault="002F6CB6" w:rsidP="00F23DBD">
            <w:pPr>
              <w:pStyle w:val="Betarp"/>
              <w:jc w:val="both"/>
              <w:rPr>
                <w:rFonts w:ascii="Times New Roman" w:hAnsi="Times New Roman" w:cs="Times New Roman"/>
                <w:sz w:val="22"/>
                <w:szCs w:val="22"/>
              </w:rPr>
            </w:pPr>
          </w:p>
          <w:p w14:paraId="0EA1F5B0" w14:textId="77777777" w:rsidR="002F6CB6" w:rsidRPr="00B46177" w:rsidRDefault="002F6CB6" w:rsidP="00F23DBD">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65B135C" w14:textId="77777777" w:rsidR="002F6CB6" w:rsidRPr="00B46177" w:rsidRDefault="002F6CB6" w:rsidP="00F23DBD">
            <w:pPr>
              <w:pStyle w:val="Betarp"/>
              <w:jc w:val="both"/>
              <w:rPr>
                <w:rFonts w:ascii="Times New Roman" w:hAnsi="Times New Roman" w:cs="Times New Roman"/>
                <w:b/>
                <w:bCs/>
                <w:sz w:val="22"/>
                <w:szCs w:val="22"/>
              </w:rPr>
            </w:pPr>
          </w:p>
          <w:p w14:paraId="1F02B9FE"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6A60BA2" w14:textId="77777777" w:rsidR="002F6CB6" w:rsidRPr="00B46177" w:rsidRDefault="002F6CB6" w:rsidP="00F23DBD">
            <w:pPr>
              <w:pStyle w:val="Betarp"/>
              <w:jc w:val="both"/>
              <w:rPr>
                <w:rFonts w:ascii="Times New Roman" w:hAnsi="Times New Roman" w:cs="Times New Roman"/>
                <w:bCs/>
                <w:sz w:val="22"/>
                <w:szCs w:val="22"/>
              </w:rPr>
            </w:pPr>
          </w:p>
          <w:p w14:paraId="6B190ED4" w14:textId="77777777" w:rsidR="002F6CB6" w:rsidRPr="00B46177" w:rsidRDefault="002F6CB6" w:rsidP="00F23DBD">
            <w:pPr>
              <w:pStyle w:val="Betarp"/>
              <w:jc w:val="both"/>
              <w:rPr>
                <w:rFonts w:ascii="Times New Roman" w:hAnsi="Times New Roman" w:cs="Times New Roman"/>
                <w:color w:val="00B050"/>
                <w:sz w:val="22"/>
                <w:szCs w:val="22"/>
              </w:rPr>
            </w:pPr>
          </w:p>
        </w:tc>
      </w:tr>
      <w:tr w:rsidR="002F6CB6" w:rsidRPr="00B46177" w14:paraId="008CD26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0A8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844F"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08512" w14:textId="77777777" w:rsidR="002F6CB6" w:rsidRPr="00B46177" w:rsidRDefault="002F6CB6" w:rsidP="00F23DB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39DCA1F" w14:textId="77777777" w:rsidR="002F6CB6" w:rsidRPr="00B46177" w:rsidRDefault="002F6CB6" w:rsidP="00F23DBD">
            <w:pPr>
              <w:pStyle w:val="Betarp"/>
              <w:jc w:val="both"/>
              <w:rPr>
                <w:rFonts w:ascii="Times New Roman" w:eastAsia="Yu Mincho" w:hAnsi="Times New Roman" w:cs="Times New Roman"/>
                <w:b/>
                <w:bCs/>
                <w:sz w:val="22"/>
                <w:szCs w:val="22"/>
              </w:rPr>
            </w:pPr>
          </w:p>
          <w:p w14:paraId="675FE52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6AD22"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674E6A" w14:paraId="097228F8"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FDC0F"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F8DB"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59AC9A7C" w14:textId="77777777" w:rsidR="002F6CB6" w:rsidRPr="00B46177" w:rsidRDefault="002F6CB6" w:rsidP="00F23DBD">
            <w:pPr>
              <w:pStyle w:val="Betarp"/>
              <w:jc w:val="both"/>
              <w:rPr>
                <w:rFonts w:ascii="Times New Roman" w:hAnsi="Times New Roman" w:cs="Times New Roman"/>
                <w:b/>
                <w:bCs/>
                <w:sz w:val="22"/>
                <w:szCs w:val="22"/>
                <w:lang w:eastAsia="en-US"/>
              </w:rPr>
            </w:pPr>
          </w:p>
          <w:p w14:paraId="4DAF7857"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FA86DA8" w14:textId="77777777" w:rsidR="002F6CB6" w:rsidRPr="00B46177" w:rsidRDefault="002F6CB6" w:rsidP="00F23DBD">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83ADE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B2877F"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D050F85"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3128E0"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76F9DEC1" w14:textId="77777777" w:rsidR="002F6CB6" w:rsidRPr="00B46177" w:rsidRDefault="002F6CB6" w:rsidP="00F23DBD">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99F5"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89631FB" w14:textId="77777777" w:rsidR="002F6CB6" w:rsidRPr="00B46177" w:rsidRDefault="002F6CB6" w:rsidP="00F23DBD">
            <w:pPr>
              <w:pStyle w:val="Betarp"/>
              <w:jc w:val="both"/>
              <w:rPr>
                <w:rFonts w:ascii="Times New Roman" w:eastAsia="Arial" w:hAnsi="Times New Roman" w:cs="Times New Roman"/>
                <w:sz w:val="22"/>
                <w:szCs w:val="22"/>
              </w:rPr>
            </w:pPr>
          </w:p>
          <w:p w14:paraId="75084C43"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9DA0"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1445E39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5837B605"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6C4ECC2F" w14:textId="77777777" w:rsidR="002F6CB6" w:rsidRPr="00B46177" w:rsidRDefault="002F6CB6" w:rsidP="00F23DBD">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25FC1645" w14:textId="77777777" w:rsidR="002F6CB6" w:rsidRPr="00B46177" w:rsidRDefault="002F6CB6" w:rsidP="00F23DBD">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EF1DD2" w14:textId="77777777" w:rsidR="002F6CB6" w:rsidRPr="00B46177" w:rsidRDefault="002F6CB6" w:rsidP="00F23DBD">
            <w:pPr>
              <w:pStyle w:val="Betarp"/>
              <w:jc w:val="both"/>
              <w:rPr>
                <w:rFonts w:ascii="Times New Roman" w:hAnsi="Times New Roman" w:cs="Times New Roman"/>
                <w:sz w:val="22"/>
                <w:szCs w:val="22"/>
              </w:rPr>
            </w:pPr>
          </w:p>
          <w:p w14:paraId="3A57E971"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9A359F5"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6ABEF7E6" w14:textId="77777777" w:rsidR="002F6CB6" w:rsidRPr="00B46177" w:rsidRDefault="002F6CB6" w:rsidP="00F23DBD">
            <w:pPr>
              <w:pStyle w:val="Betarp"/>
              <w:jc w:val="both"/>
              <w:rPr>
                <w:rFonts w:ascii="Times New Roman" w:eastAsia="Yu Mincho" w:hAnsi="Times New Roman" w:cs="Times New Roman"/>
                <w:sz w:val="22"/>
                <w:szCs w:val="22"/>
              </w:rPr>
            </w:pPr>
          </w:p>
          <w:p w14:paraId="3B3921F9" w14:textId="77777777" w:rsidR="002F6CB6" w:rsidRPr="00B46177" w:rsidRDefault="002F6CB6" w:rsidP="00F23DBD">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9D92B1F" w14:textId="77777777" w:rsidR="002F6CB6" w:rsidRPr="00B46177" w:rsidRDefault="002F6CB6" w:rsidP="00F23DBD">
            <w:pPr>
              <w:pStyle w:val="Betarp"/>
              <w:jc w:val="both"/>
              <w:rPr>
                <w:rFonts w:ascii="Times New Roman" w:hAnsi="Times New Roman" w:cs="Times New Roman"/>
                <w:i/>
                <w:iCs/>
                <w:color w:val="7030A0"/>
                <w:sz w:val="22"/>
                <w:szCs w:val="22"/>
              </w:rPr>
            </w:pPr>
          </w:p>
          <w:p w14:paraId="3B57F9B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39129BF8" w14:textId="77777777" w:rsidR="002F6CB6" w:rsidRPr="00B46177" w:rsidRDefault="002F6CB6" w:rsidP="00F23DBD">
            <w:pPr>
              <w:pStyle w:val="Betarp"/>
              <w:jc w:val="both"/>
              <w:rPr>
                <w:rFonts w:ascii="Times New Roman" w:hAnsi="Times New Roman" w:cs="Times New Roman"/>
                <w:b/>
                <w:bCs/>
                <w:sz w:val="22"/>
                <w:szCs w:val="22"/>
              </w:rPr>
            </w:pPr>
          </w:p>
          <w:p w14:paraId="19F65A6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1AF7DF91"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2487A98" w14:textId="77777777" w:rsidR="002F6CB6" w:rsidRPr="00B46177" w:rsidRDefault="002F6CB6" w:rsidP="00F23DBD">
            <w:pPr>
              <w:pStyle w:val="Betarp"/>
              <w:jc w:val="both"/>
              <w:rPr>
                <w:rFonts w:ascii="Times New Roman" w:hAnsi="Times New Roman" w:cs="Times New Roman"/>
                <w:b/>
                <w:bCs/>
                <w:sz w:val="22"/>
                <w:szCs w:val="22"/>
              </w:rPr>
            </w:pPr>
          </w:p>
          <w:p w14:paraId="2193E68C"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004DB8" w14:textId="77777777" w:rsidR="002F6CB6" w:rsidRPr="00B46177" w:rsidRDefault="002F6CB6" w:rsidP="00F23DBD">
            <w:pPr>
              <w:pStyle w:val="Betarp"/>
              <w:jc w:val="both"/>
              <w:rPr>
                <w:rFonts w:ascii="Times New Roman" w:hAnsi="Times New Roman" w:cs="Times New Roman"/>
                <w:b/>
                <w:bCs/>
                <w:sz w:val="22"/>
                <w:szCs w:val="22"/>
              </w:rPr>
            </w:pPr>
          </w:p>
          <w:p w14:paraId="20B262EA"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896107" w14:textId="77777777" w:rsidR="002F6CB6" w:rsidRPr="00B46177" w:rsidRDefault="002F6CB6" w:rsidP="00F23DBD">
            <w:pPr>
              <w:pStyle w:val="Betarp"/>
              <w:jc w:val="both"/>
              <w:rPr>
                <w:rFonts w:ascii="Times New Roman" w:hAnsi="Times New Roman" w:cs="Times New Roman"/>
                <w:b/>
                <w:bCs/>
                <w:sz w:val="22"/>
                <w:szCs w:val="22"/>
              </w:rPr>
            </w:pPr>
          </w:p>
          <w:p w14:paraId="0F5C4853"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24F5884" w14:textId="77777777" w:rsidR="002F6CB6" w:rsidRPr="00B46177" w:rsidRDefault="002F6CB6" w:rsidP="00F23DBD">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9039AEB" w14:textId="77777777" w:rsidR="002F6CB6" w:rsidRPr="00B46177" w:rsidRDefault="002F6CB6" w:rsidP="00F23DBD">
            <w:pPr>
              <w:pStyle w:val="Betarp"/>
              <w:jc w:val="both"/>
              <w:rPr>
                <w:rFonts w:ascii="Times New Roman" w:hAnsi="Times New Roman" w:cs="Times New Roman"/>
                <w:b/>
                <w:bCs/>
                <w:sz w:val="22"/>
                <w:szCs w:val="22"/>
              </w:rPr>
            </w:pPr>
          </w:p>
          <w:p w14:paraId="3A5AF07B" w14:textId="77777777" w:rsidR="002F6CB6" w:rsidRPr="00B46177" w:rsidRDefault="002F6CB6" w:rsidP="00F23DBD">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DC8609F" w14:textId="77777777" w:rsidR="002F6CB6" w:rsidRPr="00B46177" w:rsidRDefault="002F6CB6" w:rsidP="00F23DBD">
            <w:pPr>
              <w:pStyle w:val="Betarp"/>
              <w:jc w:val="both"/>
              <w:rPr>
                <w:rFonts w:ascii="Times New Roman" w:hAnsi="Times New Roman" w:cs="Times New Roman"/>
                <w:b/>
                <w:bCs/>
                <w:sz w:val="22"/>
                <w:szCs w:val="22"/>
              </w:rPr>
            </w:pPr>
          </w:p>
          <w:p w14:paraId="1B2F879C" w14:textId="77777777" w:rsidR="002F6CB6" w:rsidRPr="00674E6A"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F6CB6" w:rsidRPr="00B46177" w14:paraId="6D3B42A6"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A5588"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03F62"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C91E7"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2D163C23" w14:textId="77777777" w:rsidR="002F6CB6" w:rsidRPr="00B46177" w:rsidRDefault="002F6CB6" w:rsidP="00F23DBD">
            <w:pPr>
              <w:pStyle w:val="Betarp"/>
              <w:jc w:val="both"/>
              <w:rPr>
                <w:rFonts w:ascii="Times New Roman" w:eastAsia="Yu Mincho" w:hAnsi="Times New Roman" w:cs="Times New Roman"/>
                <w:sz w:val="22"/>
                <w:szCs w:val="22"/>
              </w:rPr>
            </w:pPr>
          </w:p>
          <w:p w14:paraId="490DCFCC"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9B11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4A212467"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78DA36"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FF7D"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2F14F41"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393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71F1F38E" w14:textId="77777777" w:rsidR="002F6CB6" w:rsidRPr="00B46177" w:rsidRDefault="002F6CB6" w:rsidP="00F23DBD">
            <w:pPr>
              <w:pStyle w:val="Betarp"/>
              <w:jc w:val="both"/>
              <w:rPr>
                <w:rFonts w:ascii="Times New Roman" w:eastAsia="Yu Mincho" w:hAnsi="Times New Roman" w:cs="Times New Roman"/>
                <w:sz w:val="22"/>
                <w:szCs w:val="22"/>
              </w:rPr>
            </w:pPr>
          </w:p>
          <w:p w14:paraId="6A198319"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414D"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7BF34BC4"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5FF4"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F9FE"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A63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41A7A4EE" w14:textId="77777777" w:rsidR="002F6CB6" w:rsidRPr="00B46177" w:rsidRDefault="002F6CB6" w:rsidP="00F23DBD">
            <w:pPr>
              <w:pStyle w:val="Betarp"/>
              <w:jc w:val="both"/>
              <w:rPr>
                <w:rFonts w:ascii="Times New Roman" w:eastAsia="Yu Mincho" w:hAnsi="Times New Roman" w:cs="Times New Roman"/>
                <w:sz w:val="22"/>
                <w:szCs w:val="22"/>
              </w:rPr>
            </w:pPr>
          </w:p>
          <w:p w14:paraId="576F1CCB"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08BE2"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2F6CB6" w:rsidRPr="00B46177" w14:paraId="3871EC4F"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EA945"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09AB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5BAEAC"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490108" w14:textId="77777777" w:rsidR="002F6CB6" w:rsidRPr="00B46177" w:rsidRDefault="002F6CB6" w:rsidP="00F23DBD">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9762E"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22F7C098" w14:textId="77777777" w:rsidR="002F6CB6" w:rsidRPr="00B46177" w:rsidRDefault="002F6CB6" w:rsidP="00F23DBD">
            <w:pPr>
              <w:pStyle w:val="Betarp"/>
              <w:jc w:val="both"/>
              <w:rPr>
                <w:rFonts w:ascii="Times New Roman" w:eastAsia="Yu Mincho" w:hAnsi="Times New Roman" w:cs="Times New Roman"/>
                <w:sz w:val="22"/>
                <w:szCs w:val="22"/>
              </w:rPr>
            </w:pPr>
          </w:p>
          <w:p w14:paraId="15A440B1"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285FD" w14:textId="77777777" w:rsidR="002F6CB6" w:rsidRPr="00B46177" w:rsidRDefault="002F6CB6" w:rsidP="00F23DBD">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4DEB23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0CC814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0892589" w14:textId="77777777" w:rsidR="002F6CB6" w:rsidRPr="00B46177" w:rsidRDefault="002F6CB6" w:rsidP="00F23DBD">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2F6CB6" w:rsidRPr="00B46177" w14:paraId="774548D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36FFD"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BF5DC"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3AE3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23FE93A0" w14:textId="77777777" w:rsidR="002F6CB6" w:rsidRPr="00B46177" w:rsidRDefault="002F6CB6" w:rsidP="00F23DBD">
            <w:pPr>
              <w:pStyle w:val="Betarp"/>
              <w:jc w:val="both"/>
              <w:rPr>
                <w:rFonts w:ascii="Times New Roman" w:eastAsia="Yu Mincho" w:hAnsi="Times New Roman" w:cs="Times New Roman"/>
                <w:sz w:val="22"/>
                <w:szCs w:val="22"/>
              </w:rPr>
            </w:pPr>
          </w:p>
          <w:p w14:paraId="7872245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8CE75" w14:textId="77777777" w:rsidR="002F6CB6" w:rsidRPr="00B46177" w:rsidRDefault="002F6CB6" w:rsidP="00F23DBD">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2F6CB6" w:rsidRPr="00B46177" w14:paraId="7D45E11D"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BD31" w14:textId="77777777" w:rsidR="002F6CB6" w:rsidRPr="00B46177" w:rsidRDefault="002F6CB6" w:rsidP="002F6CB6">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1C211"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AEC1AC" w14:textId="77777777" w:rsidR="002F6CB6" w:rsidRPr="00B46177" w:rsidRDefault="002F6CB6" w:rsidP="00F23DB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89F80"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001BDE4D" w14:textId="77777777" w:rsidR="002F6CB6" w:rsidRPr="00B46177" w:rsidRDefault="002F6CB6" w:rsidP="00F23DBD">
            <w:pPr>
              <w:pStyle w:val="Betarp"/>
              <w:jc w:val="both"/>
              <w:rPr>
                <w:rFonts w:ascii="Times New Roman" w:eastAsia="Yu Mincho" w:hAnsi="Times New Roman" w:cs="Times New Roman"/>
                <w:sz w:val="22"/>
                <w:szCs w:val="22"/>
              </w:rPr>
            </w:pPr>
          </w:p>
          <w:p w14:paraId="482BD98F"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55461585" w14:textId="77777777" w:rsidR="002F6CB6" w:rsidRPr="00B46177" w:rsidRDefault="002F6CB6" w:rsidP="00F23DBD">
            <w:pPr>
              <w:pStyle w:val="Betarp"/>
              <w:jc w:val="both"/>
              <w:rPr>
                <w:rFonts w:ascii="Times New Roman" w:eastAsia="Yu Mincho" w:hAnsi="Times New Roman" w:cs="Times New Roman"/>
                <w:sz w:val="22"/>
                <w:szCs w:val="22"/>
                <w:lang w:eastAsia="en-US"/>
              </w:rPr>
            </w:pPr>
          </w:p>
          <w:p w14:paraId="7CB47DFB" w14:textId="77777777" w:rsidR="002F6CB6" w:rsidRPr="00B46177" w:rsidRDefault="002F6CB6" w:rsidP="00F23DBD">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2114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6E6CA2E2"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58B1A1C0"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1972116" w14:textId="77777777" w:rsidR="002F6CB6" w:rsidRPr="00B46177" w:rsidRDefault="002F6CB6" w:rsidP="00F23DBD">
            <w:pPr>
              <w:pStyle w:val="Betarp"/>
              <w:jc w:val="both"/>
              <w:rPr>
                <w:rFonts w:ascii="Times New Roman" w:hAnsi="Times New Roman" w:cs="Times New Roman"/>
                <w:sz w:val="22"/>
                <w:szCs w:val="22"/>
              </w:rPr>
            </w:pPr>
          </w:p>
          <w:p w14:paraId="0DDD16C5" w14:textId="77777777" w:rsidR="002F6CB6" w:rsidRPr="00B46177" w:rsidRDefault="002F6CB6" w:rsidP="00F23DBD">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75BF4BDF" w14:textId="77777777" w:rsidR="002F6CB6" w:rsidRPr="00B46177" w:rsidRDefault="002F6CB6" w:rsidP="00F23DBD">
            <w:pPr>
              <w:pStyle w:val="Betarp"/>
              <w:jc w:val="both"/>
              <w:rPr>
                <w:rFonts w:ascii="Times New Roman" w:hAnsi="Times New Roman" w:cs="Times New Roman"/>
                <w:sz w:val="22"/>
                <w:szCs w:val="22"/>
              </w:rPr>
            </w:pPr>
          </w:p>
          <w:p w14:paraId="46CE8EB7" w14:textId="77777777" w:rsidR="002F6CB6" w:rsidRPr="00B46177" w:rsidRDefault="002F6CB6" w:rsidP="00F23DBD">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2F6CB6" w:rsidRPr="00B46177" w14:paraId="60A57441"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9FF2E"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p w14:paraId="521F8C68" w14:textId="77777777" w:rsidR="002F6CB6" w:rsidRPr="00B46177" w:rsidRDefault="002F6CB6" w:rsidP="00F23DBD">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A65FF" w14:textId="77777777" w:rsidR="002F6CB6" w:rsidRPr="00B46177" w:rsidRDefault="002F6CB6" w:rsidP="00F23DBD">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7B6E9"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4500E93A" w14:textId="77777777" w:rsidR="002F6CB6" w:rsidRPr="00B46177" w:rsidRDefault="002F6CB6" w:rsidP="00F23DBD">
            <w:pPr>
              <w:pStyle w:val="Betarp"/>
              <w:jc w:val="both"/>
              <w:rPr>
                <w:rFonts w:ascii="Times New Roman" w:eastAsia="Yu Mincho" w:hAnsi="Times New Roman" w:cs="Times New Roman"/>
                <w:sz w:val="22"/>
                <w:szCs w:val="22"/>
              </w:rPr>
            </w:pPr>
          </w:p>
          <w:p w14:paraId="4F003514" w14:textId="77777777" w:rsidR="002F6CB6" w:rsidRPr="00B46177" w:rsidRDefault="002F6CB6" w:rsidP="00F23DBD">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2664"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052ABA46"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5338D124" w14:textId="77777777" w:rsidR="002F6CB6" w:rsidRPr="00B46177" w:rsidRDefault="002F6CB6" w:rsidP="00F23DBD">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45BC3762" w14:textId="77777777" w:rsidR="002F6CB6" w:rsidRPr="00B46177" w:rsidRDefault="002F6CB6" w:rsidP="00F23DBD">
            <w:pPr>
              <w:pStyle w:val="Betarp"/>
              <w:jc w:val="both"/>
              <w:rPr>
                <w:rFonts w:ascii="Times New Roman" w:hAnsi="Times New Roman" w:cs="Times New Roman"/>
                <w:b/>
                <w:bCs/>
                <w:iCs/>
                <w:sz w:val="22"/>
                <w:szCs w:val="22"/>
              </w:rPr>
            </w:pPr>
          </w:p>
        </w:tc>
      </w:tr>
      <w:tr w:rsidR="002F6CB6" w:rsidRPr="00B46177" w14:paraId="12B9912B"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9D0A8"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69E36"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06E03"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66A92E3F" w14:textId="77777777" w:rsidR="002F6CB6" w:rsidRPr="00B46177" w:rsidRDefault="002F6CB6" w:rsidP="00F23DBD">
            <w:pPr>
              <w:pStyle w:val="Betarp"/>
              <w:jc w:val="both"/>
              <w:rPr>
                <w:rFonts w:ascii="Times New Roman" w:eastAsia="Yu Mincho" w:hAnsi="Times New Roman" w:cs="Times New Roman"/>
                <w:sz w:val="22"/>
                <w:szCs w:val="22"/>
              </w:rPr>
            </w:pPr>
          </w:p>
          <w:p w14:paraId="036019D5"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BA5EC"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57A90249" w14:textId="77777777" w:rsidR="002F6CB6" w:rsidRPr="00B46177" w:rsidRDefault="002F6CB6" w:rsidP="00F23DBD">
            <w:pPr>
              <w:pStyle w:val="Betarp"/>
              <w:jc w:val="both"/>
              <w:rPr>
                <w:rFonts w:ascii="Times New Roman" w:hAnsi="Times New Roman" w:cs="Times New Roman"/>
                <w:b/>
                <w:bCs/>
                <w:iCs/>
                <w:sz w:val="22"/>
                <w:szCs w:val="22"/>
                <w:lang w:eastAsia="en-US"/>
              </w:rPr>
            </w:pPr>
          </w:p>
          <w:p w14:paraId="09C9832A" w14:textId="77777777" w:rsidR="002F6CB6" w:rsidRPr="00B46177" w:rsidRDefault="002F6CB6" w:rsidP="00F23DBD">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2F6CB6" w:rsidRPr="00B46177" w14:paraId="2846F393" w14:textId="77777777" w:rsidTr="00F23DBD">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2C6DB" w14:textId="77777777" w:rsidR="002F6CB6" w:rsidRPr="00B46177" w:rsidRDefault="002F6CB6" w:rsidP="002F6CB6">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AE28" w14:textId="77777777" w:rsidR="002F6CB6" w:rsidRPr="00B46177" w:rsidRDefault="002F6CB6" w:rsidP="00F23DBD">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CEBE8" w14:textId="77777777" w:rsidR="002F6CB6" w:rsidRPr="00B46177" w:rsidRDefault="002F6CB6" w:rsidP="00F23DBD">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3642DFAD" w14:textId="77777777" w:rsidR="002F6CB6" w:rsidRPr="00B46177" w:rsidRDefault="002F6CB6" w:rsidP="00F23DBD">
            <w:pPr>
              <w:pStyle w:val="Betarp"/>
              <w:jc w:val="both"/>
              <w:rPr>
                <w:rFonts w:ascii="Times New Roman" w:eastAsia="Yu Mincho" w:hAnsi="Times New Roman" w:cs="Times New Roman"/>
                <w:sz w:val="22"/>
                <w:szCs w:val="22"/>
              </w:rPr>
            </w:pPr>
          </w:p>
          <w:p w14:paraId="3E8BB2C2" w14:textId="77777777" w:rsidR="002F6CB6" w:rsidRPr="00B46177" w:rsidRDefault="002F6CB6" w:rsidP="00F23DBD">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59E30" w14:textId="77777777" w:rsidR="002F6CB6" w:rsidRPr="00B46177" w:rsidRDefault="002F6CB6" w:rsidP="00F23DBD">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FA24585" w14:textId="77777777" w:rsidR="002F6CB6" w:rsidRPr="00B46177" w:rsidRDefault="002F6CB6" w:rsidP="00F23DBD">
            <w:pPr>
              <w:pStyle w:val="Betarp"/>
              <w:jc w:val="both"/>
              <w:rPr>
                <w:rFonts w:ascii="Times New Roman" w:hAnsi="Times New Roman" w:cs="Times New Roman"/>
                <w:bCs/>
                <w:iCs/>
                <w:sz w:val="22"/>
                <w:szCs w:val="22"/>
                <w:lang w:eastAsia="en-US"/>
              </w:rPr>
            </w:pPr>
          </w:p>
          <w:p w14:paraId="4F51CDFE" w14:textId="77777777" w:rsidR="002F6CB6" w:rsidRPr="00B46177" w:rsidRDefault="002F6CB6" w:rsidP="00F23DBD">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058587A" w14:textId="77777777" w:rsidR="002F6CB6" w:rsidRPr="00B46177" w:rsidRDefault="002F6CB6" w:rsidP="00F23DBD">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6" w:name="_Toc163130245"/>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8440DE"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Reikalavimai tiekėjo kvalifikacijai nėra nustatomi.</w:t>
      </w:r>
      <w:r w:rsidR="006545F9" w:rsidRPr="008440DE">
        <w:rPr>
          <w:rFonts w:ascii="Times New Roman" w:eastAsiaTheme="minorHAnsi" w:hAnsi="Times New Roman" w:cs="Times New Roman"/>
          <w:iCs/>
          <w:sz w:val="24"/>
          <w:szCs w:val="24"/>
          <w:lang w:eastAsia="en-US"/>
        </w:rPr>
        <w:t xml:space="preserve"> </w:t>
      </w:r>
    </w:p>
    <w:p w14:paraId="41F01C12" w14:textId="17EC535A" w:rsidR="005B19E4" w:rsidRPr="003778E3"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w:t>
      </w:r>
      <w:r w:rsidR="008F38C8" w:rsidRPr="003778E3">
        <w:rPr>
          <w:rFonts w:ascii="Times New Roman" w:eastAsia="Calibri" w:hAnsi="Times New Roman" w:cs="Times New Roman"/>
          <w:sz w:val="22"/>
          <w:szCs w:val="22"/>
          <w:lang w:eastAsia="en-US"/>
        </w:rPr>
        <w:t>erkančioji organizacija nereikalauja, kad tiekėjai laikytųsi k</w:t>
      </w:r>
      <w:r w:rsidR="005B19E4" w:rsidRPr="003778E3">
        <w:rPr>
          <w:rFonts w:ascii="Times New Roman" w:eastAsia="Calibri" w:hAnsi="Times New Roman" w:cs="Times New Roman"/>
          <w:iCs/>
          <w:sz w:val="22"/>
          <w:szCs w:val="22"/>
          <w:lang w:eastAsia="en-US"/>
        </w:rPr>
        <w:t>okybės vadybos sistemos ir (arba) aplinkos apsaugos vadybos sistemos standart</w:t>
      </w:r>
      <w:r w:rsidR="008F38C8" w:rsidRPr="003778E3">
        <w:rPr>
          <w:rFonts w:ascii="Times New Roman" w:eastAsia="Calibri" w:hAnsi="Times New Roman" w:cs="Times New Roman"/>
          <w:iCs/>
          <w:sz w:val="22"/>
          <w:szCs w:val="22"/>
          <w:lang w:eastAsia="en-US"/>
        </w:rPr>
        <w: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3130246"/>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76F32"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3130247"/>
      <w:r w:rsidRPr="00A76F32">
        <w:rPr>
          <w:rFonts w:ascii="Times New Roman" w:eastAsia="Calibri" w:hAnsi="Times New Roman" w:cs="Times New Roman"/>
          <w:color w:val="auto"/>
          <w:sz w:val="24"/>
          <w:szCs w:val="24"/>
        </w:rPr>
        <w:lastRenderedPageBreak/>
        <w:t xml:space="preserve">Pirkimo sąlygų </w:t>
      </w:r>
      <w:r w:rsidR="00F1334C" w:rsidRPr="00A76F32">
        <w:rPr>
          <w:rFonts w:ascii="Times New Roman" w:eastAsia="Calibri" w:hAnsi="Times New Roman" w:cs="Times New Roman"/>
          <w:color w:val="auto"/>
          <w:sz w:val="24"/>
          <w:szCs w:val="24"/>
        </w:rPr>
        <w:t>6</w:t>
      </w:r>
      <w:r w:rsidRPr="00A76F32">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4A9D824A" w14:textId="77777777" w:rsidR="00FA78CB" w:rsidRPr="00F0499F" w:rsidRDefault="00FA78CB" w:rsidP="00FA78CB"/>
    <w:p w14:paraId="2D1544C6"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Herbas arba prekių ženklas</w:t>
      </w:r>
    </w:p>
    <w:p w14:paraId="23FC1C23"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62B6C1CA"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(Tiekėjo pavadinimas)</w:t>
      </w:r>
    </w:p>
    <w:p w14:paraId="18355C42"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p>
    <w:p w14:paraId="52210121" w14:textId="77777777" w:rsidR="00885403" w:rsidRPr="00651421" w:rsidRDefault="00885403" w:rsidP="00885403">
      <w:pPr>
        <w:spacing w:after="0" w:line="240" w:lineRule="auto"/>
        <w:ind w:right="-178"/>
        <w:jc w:val="center"/>
        <w:rPr>
          <w:rFonts w:ascii="Times New Roman" w:eastAsia="Calibri" w:hAnsi="Times New Roman" w:cs="Times New Roman"/>
          <w:sz w:val="20"/>
          <w:szCs w:val="20"/>
          <w:lang w:eastAsia="en-US"/>
        </w:rPr>
      </w:pPr>
      <w:r w:rsidRPr="00651421">
        <w:rPr>
          <w:rFonts w:ascii="Times New Roman" w:eastAsia="Calibri"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52ED2" w14:textId="77777777" w:rsidR="00885403" w:rsidRPr="00651421" w:rsidRDefault="00885403" w:rsidP="00885403">
      <w:pPr>
        <w:spacing w:after="0" w:line="240" w:lineRule="auto"/>
        <w:jc w:val="center"/>
        <w:rPr>
          <w:rFonts w:ascii="Times New Roman" w:eastAsia="Calibri" w:hAnsi="Times New Roman" w:cs="Times New Roman"/>
          <w:b/>
          <w:bCs/>
          <w:sz w:val="24"/>
          <w:szCs w:val="24"/>
          <w:lang w:eastAsia="en-US"/>
        </w:rPr>
      </w:pPr>
    </w:p>
    <w:p w14:paraId="2E521458" w14:textId="77777777" w:rsidR="00885403" w:rsidRPr="00651421" w:rsidRDefault="00885403" w:rsidP="00885403">
      <w:pPr>
        <w:spacing w:after="0" w:line="240" w:lineRule="auto"/>
        <w:rPr>
          <w:rFonts w:ascii="Times New Roman" w:eastAsia="Calibri" w:hAnsi="Times New Roman" w:cs="Times New Roman"/>
          <w:sz w:val="24"/>
          <w:szCs w:val="24"/>
          <w:u w:val="single"/>
          <w:lang w:eastAsia="en-US"/>
        </w:rPr>
      </w:pPr>
      <w:r w:rsidRPr="00651421">
        <w:rPr>
          <w:rFonts w:ascii="Times New Roman" w:eastAsia="Calibri" w:hAnsi="Times New Roman" w:cs="Times New Roman"/>
          <w:sz w:val="24"/>
          <w:szCs w:val="24"/>
          <w:u w:val="single"/>
          <w:lang w:eastAsia="en-US"/>
        </w:rPr>
        <w:t>Viešoji įstaiga Klaipėdos universiteto ligoninė</w:t>
      </w:r>
    </w:p>
    <w:p w14:paraId="1DE33695" w14:textId="77777777" w:rsidR="00885403" w:rsidRPr="00651421" w:rsidRDefault="00885403" w:rsidP="00885403">
      <w:pPr>
        <w:tabs>
          <w:tab w:val="center" w:pos="2520"/>
        </w:tabs>
        <w:spacing w:after="0" w:line="240" w:lineRule="auto"/>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(Adresatas (perkančioji organizacija))</w:t>
      </w:r>
    </w:p>
    <w:p w14:paraId="30B1B7F7"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p>
    <w:p w14:paraId="2CEB3D4C" w14:textId="77777777" w:rsidR="00885403" w:rsidRPr="00651421" w:rsidRDefault="00885403" w:rsidP="00885403">
      <w:pPr>
        <w:spacing w:after="0" w:line="240" w:lineRule="auto"/>
        <w:jc w:val="center"/>
        <w:rPr>
          <w:rFonts w:ascii="Times New Roman" w:eastAsia="Calibri" w:hAnsi="Times New Roman" w:cs="Times New Roman"/>
          <w:b/>
          <w:sz w:val="24"/>
          <w:szCs w:val="24"/>
          <w:lang w:eastAsia="en-US"/>
        </w:rPr>
      </w:pPr>
      <w:r w:rsidRPr="00651421">
        <w:rPr>
          <w:rFonts w:ascii="Times New Roman" w:eastAsia="Calibri" w:hAnsi="Times New Roman" w:cs="Times New Roman"/>
          <w:b/>
          <w:sz w:val="24"/>
          <w:szCs w:val="24"/>
          <w:lang w:eastAsia="en-US"/>
        </w:rPr>
        <w:t>PASIŪLYMAS</w:t>
      </w:r>
    </w:p>
    <w:p w14:paraId="579B59C9" w14:textId="518C7BF0" w:rsidR="00885403" w:rsidRPr="0064602A" w:rsidRDefault="00885403" w:rsidP="00885403">
      <w:pPr>
        <w:spacing w:after="0" w:line="240" w:lineRule="auto"/>
        <w:jc w:val="center"/>
        <w:rPr>
          <w:rFonts w:ascii="Times New Roman" w:eastAsia="Calibri" w:hAnsi="Times New Roman" w:cs="Times New Roman"/>
          <w:b/>
          <w:sz w:val="24"/>
          <w:szCs w:val="24"/>
          <w:lang w:eastAsia="en-US"/>
        </w:rPr>
      </w:pPr>
      <w:r w:rsidRPr="0064602A">
        <w:rPr>
          <w:rFonts w:ascii="Times New Roman" w:eastAsia="Calibri" w:hAnsi="Times New Roman" w:cs="Times New Roman"/>
          <w:b/>
          <w:sz w:val="24"/>
          <w:szCs w:val="24"/>
          <w:lang w:eastAsia="en-US"/>
        </w:rPr>
        <w:t>DĖL</w:t>
      </w:r>
      <w:r w:rsidR="00651421" w:rsidRPr="0064602A">
        <w:rPr>
          <w:rFonts w:ascii="Times New Roman" w:eastAsia="Calibri" w:hAnsi="Times New Roman" w:cs="Times New Roman"/>
          <w:b/>
          <w:sz w:val="24"/>
          <w:szCs w:val="24"/>
          <w:lang w:eastAsia="en-US"/>
        </w:rPr>
        <w:t xml:space="preserve"> </w:t>
      </w:r>
      <w:r w:rsidR="0064602A" w:rsidRPr="0064602A">
        <w:rPr>
          <w:rFonts w:ascii="Times New Roman" w:hAnsi="Times New Roman" w:cs="Times New Roman"/>
          <w:b/>
          <w:bCs/>
          <w:color w:val="000000"/>
          <w:sz w:val="24"/>
          <w:szCs w:val="24"/>
        </w:rPr>
        <w:t xml:space="preserve">DIAGNOSTINIŲ REAGENTŲ, EKSPLOATACINIŲ MEDŽIAGŲ </w:t>
      </w:r>
      <w:r w:rsidR="007972F6">
        <w:rPr>
          <w:rFonts w:ascii="Times New Roman" w:hAnsi="Times New Roman" w:cs="Times New Roman"/>
          <w:b/>
          <w:bCs/>
          <w:color w:val="000000"/>
          <w:sz w:val="24"/>
          <w:szCs w:val="24"/>
        </w:rPr>
        <w:t>IMUNOCHEMINIŲ TYRIMŲ (</w:t>
      </w:r>
      <w:r w:rsidR="002B2CC4">
        <w:rPr>
          <w:rFonts w:ascii="Times New Roman" w:hAnsi="Times New Roman" w:cs="Times New Roman"/>
          <w:b/>
          <w:bCs/>
          <w:color w:val="000000"/>
          <w:sz w:val="24"/>
          <w:szCs w:val="24"/>
        </w:rPr>
        <w:t>NEUROENDOKRININIŲ NAVIKŲ, PRENATALINIŲ ŽYMENŲ) ATLIKIMUI</w:t>
      </w:r>
      <w:r w:rsidR="00935B77">
        <w:rPr>
          <w:rFonts w:ascii="Times New Roman" w:hAnsi="Times New Roman" w:cs="Times New Roman"/>
          <w:b/>
          <w:bCs/>
          <w:color w:val="000000"/>
          <w:sz w:val="24"/>
          <w:szCs w:val="24"/>
        </w:rPr>
        <w:t xml:space="preserve"> </w:t>
      </w:r>
      <w:r w:rsidR="0064602A" w:rsidRPr="0064602A">
        <w:rPr>
          <w:rFonts w:ascii="Times New Roman" w:hAnsi="Times New Roman" w:cs="Times New Roman"/>
          <w:b/>
          <w:bCs/>
          <w:color w:val="000000"/>
          <w:sz w:val="24"/>
          <w:szCs w:val="24"/>
        </w:rPr>
        <w:t>SU ĮRANGOS PANAUDA IR TECHNINE PRIEŽIŪRA</w:t>
      </w:r>
    </w:p>
    <w:p w14:paraId="7DD0514D" w14:textId="77777777" w:rsidR="00885403" w:rsidRPr="00651421" w:rsidRDefault="00885403" w:rsidP="00885403">
      <w:pPr>
        <w:spacing w:after="0" w:line="240" w:lineRule="auto"/>
        <w:jc w:val="center"/>
        <w:rPr>
          <w:rFonts w:ascii="Times New Roman" w:eastAsia="Calibri" w:hAnsi="Times New Roman" w:cs="Times New Roman"/>
          <w:sz w:val="24"/>
          <w:szCs w:val="24"/>
          <w:lang w:eastAsia="en-US"/>
        </w:rPr>
      </w:pPr>
      <w:r w:rsidRPr="00651421">
        <w:rPr>
          <w:rFonts w:ascii="Times New Roman" w:eastAsia="Calibri" w:hAnsi="Times New Roman" w:cs="Times New Roman"/>
          <w:b/>
          <w:sz w:val="24"/>
          <w:szCs w:val="24"/>
          <w:lang w:eastAsia="en-US"/>
        </w:rPr>
        <w:t>PIRKIMO</w:t>
      </w:r>
    </w:p>
    <w:p w14:paraId="3BCBFCA5" w14:textId="77777777" w:rsidR="00885403" w:rsidRPr="00651421" w:rsidRDefault="00885403" w:rsidP="00885403">
      <w:pPr>
        <w:shd w:val="clear" w:color="auto" w:fill="FFFFFF"/>
        <w:spacing w:after="0" w:line="240" w:lineRule="auto"/>
        <w:jc w:val="center"/>
        <w:rPr>
          <w:rFonts w:ascii="Times New Roman" w:eastAsia="Calibri" w:hAnsi="Times New Roman" w:cs="Times New Roman"/>
          <w:sz w:val="24"/>
          <w:szCs w:val="24"/>
          <w:lang w:eastAsia="en-US"/>
        </w:rPr>
      </w:pPr>
    </w:p>
    <w:p w14:paraId="012FE499"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
          <w:bCs/>
          <w:sz w:val="24"/>
          <w:szCs w:val="24"/>
          <w:lang w:eastAsia="en-US"/>
        </w:rPr>
      </w:pPr>
      <w:bookmarkStart w:id="65" w:name="_Ref39586171"/>
      <w:bookmarkStart w:id="66" w:name="_Ref39673580"/>
      <w:bookmarkStart w:id="67" w:name="_Ref39674283"/>
      <w:r w:rsidRPr="00651421">
        <w:rPr>
          <w:rFonts w:ascii="Times New Roman" w:eastAsia="Calibri" w:hAnsi="Times New Roman" w:cs="Times New Roman"/>
          <w:sz w:val="24"/>
          <w:szCs w:val="24"/>
          <w:lang w:eastAsia="en-US"/>
        </w:rPr>
        <w:t>____________</w:t>
      </w:r>
      <w:r w:rsidRPr="00651421">
        <w:rPr>
          <w:rFonts w:ascii="Times New Roman" w:eastAsia="Calibri" w:hAnsi="Times New Roman" w:cs="Times New Roman"/>
          <w:b/>
          <w:bCs/>
          <w:sz w:val="24"/>
          <w:szCs w:val="24"/>
          <w:lang w:eastAsia="en-US"/>
        </w:rPr>
        <w:t xml:space="preserve"> </w:t>
      </w:r>
      <w:r w:rsidRPr="00651421">
        <w:rPr>
          <w:rFonts w:ascii="Times New Roman" w:eastAsia="Calibri" w:hAnsi="Times New Roman" w:cs="Times New Roman"/>
          <w:sz w:val="24"/>
          <w:szCs w:val="24"/>
          <w:lang w:eastAsia="en-US"/>
        </w:rPr>
        <w:t>Nr.______</w:t>
      </w:r>
    </w:p>
    <w:p w14:paraId="25616613"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(Data)</w:t>
      </w:r>
    </w:p>
    <w:p w14:paraId="2495ABFD"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_____________</w:t>
      </w:r>
    </w:p>
    <w:p w14:paraId="1CF3DA06" w14:textId="77777777" w:rsidR="00C44260" w:rsidRPr="00651421" w:rsidRDefault="00C44260" w:rsidP="00C44260">
      <w:pPr>
        <w:shd w:val="clear" w:color="auto" w:fill="FFFFFF"/>
        <w:spacing w:after="0" w:line="240" w:lineRule="auto"/>
        <w:jc w:val="center"/>
        <w:rPr>
          <w:rFonts w:ascii="Times New Roman" w:eastAsia="Calibri" w:hAnsi="Times New Roman" w:cs="Times New Roman"/>
          <w:bCs/>
          <w:sz w:val="24"/>
          <w:szCs w:val="24"/>
          <w:lang w:eastAsia="en-US"/>
        </w:rPr>
      </w:pPr>
      <w:r w:rsidRPr="00651421">
        <w:rPr>
          <w:rFonts w:ascii="Times New Roman" w:eastAsia="Calibri" w:hAnsi="Times New Roman" w:cs="Times New Roman"/>
          <w:bCs/>
          <w:sz w:val="24"/>
          <w:szCs w:val="24"/>
          <w:lang w:eastAsia="en-US"/>
        </w:rPr>
        <w:t>(Sudarymo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51421" w:rsidRPr="00651421" w14:paraId="177B1AE6" w14:textId="77777777" w:rsidTr="003500D7">
        <w:tc>
          <w:tcPr>
            <w:tcW w:w="4928" w:type="dxa"/>
            <w:tcBorders>
              <w:top w:val="single" w:sz="4" w:space="0" w:color="auto"/>
              <w:left w:val="single" w:sz="4" w:space="0" w:color="auto"/>
              <w:bottom w:val="single" w:sz="4" w:space="0" w:color="auto"/>
              <w:right w:val="single" w:sz="4" w:space="0" w:color="auto"/>
            </w:tcBorders>
          </w:tcPr>
          <w:p w14:paraId="51FFD07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pavadinimas /Jeigu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EE255C"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141C29C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D6AED2F" w14:textId="77777777" w:rsidTr="003500D7">
        <w:tc>
          <w:tcPr>
            <w:tcW w:w="4928" w:type="dxa"/>
            <w:tcBorders>
              <w:top w:val="single" w:sz="4" w:space="0" w:color="auto"/>
              <w:left w:val="single" w:sz="4" w:space="0" w:color="auto"/>
              <w:bottom w:val="single" w:sz="4" w:space="0" w:color="auto"/>
              <w:right w:val="single" w:sz="4" w:space="0" w:color="auto"/>
            </w:tcBorders>
          </w:tcPr>
          <w:p w14:paraId="68C3A3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adresas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54E31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p w14:paraId="3799414D"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3D3CAA8A" w14:textId="77777777" w:rsidTr="003500D7">
        <w:tc>
          <w:tcPr>
            <w:tcW w:w="4928" w:type="dxa"/>
            <w:tcBorders>
              <w:top w:val="single" w:sz="4" w:space="0" w:color="auto"/>
              <w:left w:val="single" w:sz="4" w:space="0" w:color="auto"/>
              <w:bottom w:val="single" w:sz="4" w:space="0" w:color="auto"/>
              <w:right w:val="single" w:sz="4" w:space="0" w:color="auto"/>
            </w:tcBorders>
          </w:tcPr>
          <w:p w14:paraId="5A19DF1E"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9160D6"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0C27418" w14:textId="77777777" w:rsidTr="003500D7">
        <w:tc>
          <w:tcPr>
            <w:tcW w:w="4928" w:type="dxa"/>
            <w:tcBorders>
              <w:top w:val="single" w:sz="4" w:space="0" w:color="auto"/>
              <w:left w:val="single" w:sz="4" w:space="0" w:color="auto"/>
              <w:bottom w:val="single" w:sz="4" w:space="0" w:color="auto"/>
              <w:right w:val="single" w:sz="4" w:space="0" w:color="auto"/>
            </w:tcBorders>
          </w:tcPr>
          <w:p w14:paraId="5B673DD5"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2BBFC1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5D5F5AF" w14:textId="77777777" w:rsidTr="003500D7">
        <w:tc>
          <w:tcPr>
            <w:tcW w:w="4928" w:type="dxa"/>
            <w:tcBorders>
              <w:top w:val="single" w:sz="4" w:space="0" w:color="auto"/>
              <w:left w:val="single" w:sz="4" w:space="0" w:color="auto"/>
              <w:bottom w:val="single" w:sz="4" w:space="0" w:color="auto"/>
              <w:right w:val="single" w:sz="4" w:space="0" w:color="auto"/>
            </w:tcBorders>
          </w:tcPr>
          <w:p w14:paraId="5EEC749D"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30429835"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0431F6ED" w14:textId="77777777" w:rsidTr="003500D7">
        <w:tc>
          <w:tcPr>
            <w:tcW w:w="4928" w:type="dxa"/>
            <w:tcBorders>
              <w:top w:val="single" w:sz="4" w:space="0" w:color="auto"/>
              <w:left w:val="single" w:sz="4" w:space="0" w:color="auto"/>
              <w:bottom w:val="single" w:sz="4" w:space="0" w:color="auto"/>
              <w:right w:val="single" w:sz="4" w:space="0" w:color="auto"/>
            </w:tcBorders>
          </w:tcPr>
          <w:p w14:paraId="7C3EF88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6D1A84B"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52CB1A59" w14:textId="77777777" w:rsidTr="003500D7">
        <w:tc>
          <w:tcPr>
            <w:tcW w:w="4928" w:type="dxa"/>
            <w:tcBorders>
              <w:top w:val="single" w:sz="4" w:space="0" w:color="auto"/>
              <w:left w:val="single" w:sz="4" w:space="0" w:color="auto"/>
              <w:bottom w:val="single" w:sz="4" w:space="0" w:color="auto"/>
              <w:right w:val="single" w:sz="4" w:space="0" w:color="auto"/>
            </w:tcBorders>
          </w:tcPr>
          <w:p w14:paraId="0BDAA5FC"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E1E7DC0"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54BE9BE0" w14:textId="77777777" w:rsidR="00C44260" w:rsidRPr="00651421" w:rsidRDefault="00C44260" w:rsidP="00C44260">
      <w:pPr>
        <w:spacing w:after="0" w:line="240" w:lineRule="auto"/>
        <w:ind w:firstLine="720"/>
        <w:jc w:val="both"/>
        <w:rPr>
          <w:rFonts w:ascii="Times New Roman" w:eastAsia="Calibri" w:hAnsi="Times New Roman" w:cs="Times New Roman"/>
          <w:bCs/>
          <w:sz w:val="24"/>
          <w:szCs w:val="24"/>
          <w:lang w:eastAsia="en-US"/>
        </w:rPr>
      </w:pPr>
      <w:r w:rsidRPr="00651421">
        <w:rPr>
          <w:rFonts w:ascii="Times New Roman" w:eastAsia="Calibri" w:hAnsi="Times New Roman" w:cs="Times New Roman"/>
          <w:sz w:val="24"/>
          <w:szCs w:val="24"/>
          <w:lang w:eastAsia="en-US"/>
        </w:rPr>
        <w:t xml:space="preserve"> </w:t>
      </w:r>
      <w:r w:rsidRPr="00651421">
        <w:rPr>
          <w:rFonts w:ascii="Times New Roman" w:eastAsia="Calibri" w:hAnsi="Times New Roman" w:cs="Times New Roman"/>
          <w:bCs/>
          <w:sz w:val="24"/>
          <w:szCs w:val="24"/>
          <w:lang w:eastAsia="en-US"/>
        </w:rPr>
        <w:t>Vykdant sutartį pasitelksiu šiuos subtiekėjus (subteikėjus):</w:t>
      </w:r>
    </w:p>
    <w:p w14:paraId="2F6ECE85" w14:textId="77777777" w:rsidR="00C44260" w:rsidRPr="00651421" w:rsidRDefault="00C44260" w:rsidP="00C44260">
      <w:pPr>
        <w:spacing w:after="200"/>
        <w:jc w:val="both"/>
        <w:rPr>
          <w:rFonts w:ascii="Times New Roman" w:eastAsia="Calibri" w:hAnsi="Times New Roman" w:cs="Times New Roman"/>
          <w:spacing w:val="-4"/>
          <w:sz w:val="24"/>
          <w:szCs w:val="24"/>
          <w:lang w:eastAsia="en-US"/>
        </w:rPr>
      </w:pPr>
      <w:r w:rsidRPr="00651421">
        <w:rPr>
          <w:rFonts w:ascii="Times New Roman" w:eastAsia="Calibri" w:hAnsi="Times New Roman" w:cs="Times New Roman"/>
          <w:i/>
          <w:spacing w:val="-4"/>
          <w:sz w:val="24"/>
          <w:szCs w:val="24"/>
          <w:lang w:eastAsia="en-US"/>
        </w:rPr>
        <w:t>Pastaba. Pildoma, jei tiekėjas ketina pasitelkti subrangovą (-us), subtiekėją (-us)</w:t>
      </w:r>
      <w:r w:rsidRPr="00651421">
        <w:rPr>
          <w:rFonts w:ascii="Times New Roman" w:eastAsia="Calibri" w:hAnsi="Times New Roman" w:cs="Times New Roman"/>
          <w:i/>
          <w:strike/>
          <w:spacing w:val="-4"/>
          <w:sz w:val="24"/>
          <w:szCs w:val="24"/>
          <w:lang w:eastAsia="en-US"/>
        </w:rPr>
        <w:t>,</w:t>
      </w:r>
      <w:r w:rsidRPr="00651421">
        <w:rPr>
          <w:rFonts w:ascii="Times New Roman" w:eastAsia="Calibri" w:hAnsi="Times New Roman" w:cs="Times New Roman"/>
          <w:i/>
          <w:spacing w:val="-4"/>
          <w:sz w:val="24"/>
          <w:szCs w:val="24"/>
          <w:lang w:eastAsia="en-US"/>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502"/>
      </w:tblGrid>
      <w:tr w:rsidR="00651421" w:rsidRPr="00651421" w14:paraId="51EFBDA0" w14:textId="77777777" w:rsidTr="003500D7">
        <w:tc>
          <w:tcPr>
            <w:tcW w:w="5353" w:type="dxa"/>
            <w:tcBorders>
              <w:top w:val="single" w:sz="4" w:space="0" w:color="auto"/>
              <w:left w:val="single" w:sz="4" w:space="0" w:color="auto"/>
              <w:bottom w:val="single" w:sz="4" w:space="0" w:color="auto"/>
              <w:right w:val="single" w:sz="4" w:space="0" w:color="auto"/>
            </w:tcBorders>
          </w:tcPr>
          <w:p w14:paraId="48F59E9B"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pavadinimas (-ai) </w:t>
            </w:r>
          </w:p>
        </w:tc>
        <w:tc>
          <w:tcPr>
            <w:tcW w:w="4502" w:type="dxa"/>
            <w:tcBorders>
              <w:top w:val="single" w:sz="4" w:space="0" w:color="auto"/>
              <w:left w:val="single" w:sz="4" w:space="0" w:color="auto"/>
              <w:bottom w:val="single" w:sz="4" w:space="0" w:color="auto"/>
              <w:right w:val="single" w:sz="4" w:space="0" w:color="auto"/>
            </w:tcBorders>
          </w:tcPr>
          <w:p w14:paraId="11D2756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227A518D" w14:textId="77777777" w:rsidTr="003500D7">
        <w:tc>
          <w:tcPr>
            <w:tcW w:w="5353" w:type="dxa"/>
            <w:tcBorders>
              <w:top w:val="single" w:sz="4" w:space="0" w:color="auto"/>
              <w:left w:val="single" w:sz="4" w:space="0" w:color="auto"/>
              <w:bottom w:val="single" w:sz="4" w:space="0" w:color="auto"/>
              <w:right w:val="single" w:sz="4" w:space="0" w:color="auto"/>
            </w:tcBorders>
          </w:tcPr>
          <w:p w14:paraId="754A7398"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Subtiekėjo (-ų) adresas (-ai) </w:t>
            </w:r>
          </w:p>
        </w:tc>
        <w:tc>
          <w:tcPr>
            <w:tcW w:w="4502" w:type="dxa"/>
            <w:tcBorders>
              <w:top w:val="single" w:sz="4" w:space="0" w:color="auto"/>
              <w:left w:val="single" w:sz="4" w:space="0" w:color="auto"/>
              <w:bottom w:val="single" w:sz="4" w:space="0" w:color="auto"/>
              <w:right w:val="single" w:sz="4" w:space="0" w:color="auto"/>
            </w:tcBorders>
          </w:tcPr>
          <w:p w14:paraId="44419191"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756AE91" w14:textId="77777777" w:rsidTr="003500D7">
        <w:tc>
          <w:tcPr>
            <w:tcW w:w="5353" w:type="dxa"/>
            <w:tcBorders>
              <w:top w:val="single" w:sz="4" w:space="0" w:color="auto"/>
              <w:left w:val="single" w:sz="4" w:space="0" w:color="auto"/>
              <w:bottom w:val="single" w:sz="4" w:space="0" w:color="auto"/>
              <w:right w:val="single" w:sz="4" w:space="0" w:color="auto"/>
            </w:tcBorders>
          </w:tcPr>
          <w:p w14:paraId="49975AF3"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Įsipareigojimų dalis (procentais), kuriai ketinama pasitelkti subtiekėją (-us) </w:t>
            </w:r>
          </w:p>
        </w:tc>
        <w:tc>
          <w:tcPr>
            <w:tcW w:w="4502" w:type="dxa"/>
            <w:tcBorders>
              <w:top w:val="single" w:sz="4" w:space="0" w:color="auto"/>
              <w:left w:val="single" w:sz="4" w:space="0" w:color="auto"/>
              <w:bottom w:val="single" w:sz="4" w:space="0" w:color="auto"/>
              <w:right w:val="single" w:sz="4" w:space="0" w:color="auto"/>
            </w:tcBorders>
          </w:tcPr>
          <w:p w14:paraId="4E88F61E"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r w:rsidR="00651421" w:rsidRPr="00651421" w14:paraId="7BEE2F0F" w14:textId="77777777" w:rsidTr="003500D7">
        <w:tc>
          <w:tcPr>
            <w:tcW w:w="5353" w:type="dxa"/>
            <w:tcBorders>
              <w:top w:val="single" w:sz="4" w:space="0" w:color="auto"/>
              <w:left w:val="single" w:sz="4" w:space="0" w:color="auto"/>
              <w:bottom w:val="single" w:sz="4" w:space="0" w:color="auto"/>
              <w:right w:val="single" w:sz="4" w:space="0" w:color="auto"/>
            </w:tcBorders>
          </w:tcPr>
          <w:p w14:paraId="5373F06D" w14:textId="77777777" w:rsidR="00C44260" w:rsidRPr="00651421" w:rsidRDefault="00C44260" w:rsidP="00C44260">
            <w:pPr>
              <w:spacing w:after="0" w:line="240" w:lineRule="auto"/>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Sutarties objekto dalis (-ys), kuriai(-oms)  ketinama pasitelkti subtiekėją (-us)</w:t>
            </w:r>
          </w:p>
        </w:tc>
        <w:tc>
          <w:tcPr>
            <w:tcW w:w="4502" w:type="dxa"/>
            <w:tcBorders>
              <w:top w:val="single" w:sz="4" w:space="0" w:color="auto"/>
              <w:left w:val="single" w:sz="4" w:space="0" w:color="auto"/>
              <w:bottom w:val="single" w:sz="4" w:space="0" w:color="auto"/>
              <w:right w:val="single" w:sz="4" w:space="0" w:color="auto"/>
            </w:tcBorders>
          </w:tcPr>
          <w:p w14:paraId="21DB7A43" w14:textId="77777777" w:rsidR="00C44260" w:rsidRPr="00651421" w:rsidRDefault="00C44260" w:rsidP="00C44260">
            <w:pPr>
              <w:spacing w:after="0" w:line="240" w:lineRule="auto"/>
              <w:jc w:val="both"/>
              <w:rPr>
                <w:rFonts w:ascii="Times New Roman" w:eastAsia="Calibri" w:hAnsi="Times New Roman" w:cs="Times New Roman"/>
                <w:sz w:val="24"/>
                <w:szCs w:val="24"/>
                <w:lang w:eastAsia="en-US"/>
              </w:rPr>
            </w:pPr>
          </w:p>
        </w:tc>
      </w:tr>
    </w:tbl>
    <w:p w14:paraId="680DC173" w14:textId="7B0CFD3B" w:rsidR="00C44260" w:rsidRPr="00651421" w:rsidRDefault="00C44260" w:rsidP="00C44260">
      <w:pPr>
        <w:tabs>
          <w:tab w:val="left" w:pos="709"/>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t xml:space="preserve">1. Šiuo </w:t>
      </w:r>
      <w:r w:rsidRPr="00651421">
        <w:rPr>
          <w:rFonts w:ascii="Times New Roman" w:eastAsia="Calibri" w:hAnsi="Times New Roman" w:cs="Times New Roman"/>
          <w:sz w:val="24"/>
          <w:szCs w:val="24"/>
          <w:lang w:eastAsia="en-US"/>
        </w:rPr>
        <w:t>pasiūlymu pažymime, kad sutinkame su visomis pirkimo sąlygomis, nustatytomis:</w:t>
      </w:r>
    </w:p>
    <w:p w14:paraId="72C3572E"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1) atviro konkurso skelbime, paskelbtame Viešųjų pirkimų įstatymo nustatyta tvarka, CVP IS ir Europos Sąjungos oficialiajame leidinyje;</w:t>
      </w:r>
    </w:p>
    <w:p w14:paraId="4AF469F5"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2) atviro konkurso sąlygose;</w:t>
      </w:r>
    </w:p>
    <w:p w14:paraId="1D91CBB9" w14:textId="77777777" w:rsidR="00C44260" w:rsidRPr="00651421" w:rsidRDefault="00C44260" w:rsidP="00C44260">
      <w:pPr>
        <w:spacing w:after="0" w:line="240" w:lineRule="auto"/>
        <w:ind w:firstLine="993"/>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4"/>
          <w:szCs w:val="24"/>
          <w:lang w:eastAsia="en-US"/>
        </w:rPr>
        <w:t>3) kituose pirkimo dokumentuose (jų paaiškinimuose, papildymuose).</w:t>
      </w:r>
    </w:p>
    <w:p w14:paraId="76E759AB" w14:textId="29CCFF89" w:rsidR="00C44260" w:rsidRPr="00651421" w:rsidRDefault="00C44260" w:rsidP="00C44260">
      <w:pPr>
        <w:tabs>
          <w:tab w:val="left" w:pos="567"/>
          <w:tab w:val="left" w:pos="709"/>
        </w:tabs>
        <w:spacing w:after="200" w:line="240" w:lineRule="auto"/>
        <w:ind w:firstLine="426"/>
        <w:jc w:val="both"/>
        <w:rPr>
          <w:rFonts w:ascii="Times New Roman" w:eastAsia="Calibri" w:hAnsi="Times New Roman" w:cs="Times New Roman"/>
          <w:i/>
          <w:iCs/>
          <w:sz w:val="22"/>
          <w:szCs w:val="22"/>
          <w:lang w:eastAsia="en-US"/>
        </w:rPr>
      </w:pPr>
      <w:r w:rsidRPr="00651421">
        <w:rPr>
          <w:rFonts w:ascii="Times New Roman" w:eastAsia="Calibri" w:hAnsi="Times New Roman" w:cs="Times New Roman"/>
          <w:sz w:val="24"/>
          <w:szCs w:val="24"/>
          <w:lang w:eastAsia="en-US"/>
        </w:rPr>
        <w:t xml:space="preserve">2. </w:t>
      </w:r>
      <w:r w:rsidRPr="00651421">
        <w:rPr>
          <w:rFonts w:ascii="Times New Roman" w:eastAsia="Calibri" w:hAnsi="Times New Roman" w:cs="Times New Roman"/>
          <w:spacing w:val="-4"/>
          <w:sz w:val="24"/>
          <w:szCs w:val="24"/>
          <w:lang w:eastAsia="en-US"/>
        </w:rPr>
        <w:t>Pasirašydamas pateiktą pasiūlymą el. parašu, patvirtinu, kad dokumentų skaitmeninės</w:t>
      </w:r>
      <w:r w:rsidRPr="00651421">
        <w:rPr>
          <w:rFonts w:ascii="Times New Roman" w:eastAsia="Calibri" w:hAnsi="Times New Roman" w:cs="Times New Roman"/>
          <w:sz w:val="24"/>
          <w:szCs w:val="24"/>
          <w:lang w:eastAsia="en-US"/>
        </w:rPr>
        <w:t xml:space="preserve"> kopijos ir elektro</w:t>
      </w:r>
      <w:r w:rsidR="00DE5744" w:rsidRPr="00651421">
        <w:rPr>
          <w:rFonts w:ascii="Times New Roman" w:eastAsia="Calibri" w:hAnsi="Times New Roman" w:cs="Times New Roman"/>
          <w:sz w:val="24"/>
          <w:szCs w:val="24"/>
          <w:lang w:eastAsia="en-US"/>
        </w:rPr>
        <w:t>n</w:t>
      </w:r>
      <w:r w:rsidRPr="00651421">
        <w:rPr>
          <w:rFonts w:ascii="Times New Roman" w:eastAsia="Calibri" w:hAnsi="Times New Roman" w:cs="Times New Roman"/>
          <w:sz w:val="24"/>
          <w:szCs w:val="24"/>
          <w:lang w:eastAsia="en-US"/>
        </w:rPr>
        <w:t>inėmis priemonėmis pateikti duomenys yra tikri (</w:t>
      </w:r>
      <w:r w:rsidRPr="00651421">
        <w:rPr>
          <w:rFonts w:ascii="Times New Roman" w:eastAsia="Calibri" w:hAnsi="Times New Roman" w:cs="Times New Roman"/>
          <w:i/>
          <w:iCs/>
          <w:sz w:val="24"/>
          <w:szCs w:val="24"/>
          <w:lang w:eastAsia="en-US"/>
        </w:rPr>
        <w:t>jei reikalaujama pasirašyti el. parašu</w:t>
      </w:r>
      <w:r w:rsidRPr="00651421">
        <w:rPr>
          <w:rFonts w:ascii="Times New Roman" w:eastAsia="Calibri" w:hAnsi="Times New Roman" w:cs="Times New Roman"/>
          <w:i/>
          <w:iCs/>
          <w:sz w:val="22"/>
          <w:szCs w:val="22"/>
          <w:lang w:eastAsia="en-US"/>
        </w:rPr>
        <w:t>).</w:t>
      </w:r>
    </w:p>
    <w:p w14:paraId="4037C2FD" w14:textId="58740D18" w:rsidR="00C44260" w:rsidRPr="00651421" w:rsidRDefault="00C44260" w:rsidP="00C44260">
      <w:pPr>
        <w:tabs>
          <w:tab w:val="left" w:pos="284"/>
        </w:tabs>
        <w:spacing w:after="0" w:line="240" w:lineRule="auto"/>
        <w:ind w:firstLine="426"/>
        <w:jc w:val="both"/>
        <w:rPr>
          <w:rFonts w:ascii="Times New Roman" w:eastAsia="Calibri" w:hAnsi="Times New Roman" w:cs="Times New Roman"/>
          <w:sz w:val="24"/>
          <w:szCs w:val="24"/>
          <w:lang w:eastAsia="en-US"/>
        </w:rPr>
      </w:pPr>
      <w:r w:rsidRPr="00651421">
        <w:rPr>
          <w:rFonts w:ascii="Times New Roman" w:eastAsia="Calibri" w:hAnsi="Times New Roman" w:cs="Times New Roman"/>
          <w:sz w:val="22"/>
          <w:szCs w:val="22"/>
          <w:lang w:eastAsia="en-US"/>
        </w:rPr>
        <w:lastRenderedPageBreak/>
        <w:t xml:space="preserve">3. </w:t>
      </w:r>
      <w:r w:rsidRPr="00651421">
        <w:rPr>
          <w:rFonts w:ascii="Times New Roman" w:eastAsia="Calibri" w:hAnsi="Times New Roman" w:cs="Times New Roman"/>
          <w:sz w:val="24"/>
          <w:szCs w:val="24"/>
          <w:lang w:eastAsia="en-US"/>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tiekti/paslaugoms teikti. </w:t>
      </w:r>
    </w:p>
    <w:p w14:paraId="042A041B" w14:textId="70DD818E" w:rsidR="00C44260" w:rsidRDefault="00C44260" w:rsidP="00C44260">
      <w:pPr>
        <w:tabs>
          <w:tab w:val="left" w:pos="993"/>
        </w:tabs>
        <w:spacing w:before="120" w:after="120" w:line="240" w:lineRule="auto"/>
        <w:ind w:firstLine="425"/>
        <w:contextualSpacing/>
        <w:jc w:val="both"/>
        <w:rPr>
          <w:rFonts w:ascii="Times New Roman" w:eastAsia="Arial Unicode MS" w:hAnsi="Times New Roman" w:cs="Times New Roman"/>
          <w:b/>
          <w:sz w:val="22"/>
          <w:szCs w:val="22"/>
          <w:bdr w:val="none" w:sz="0" w:space="0" w:color="auto" w:frame="1"/>
        </w:rPr>
      </w:pPr>
      <w:r w:rsidRPr="00651421">
        <w:rPr>
          <w:rFonts w:ascii="Times New Roman" w:eastAsia="Calibri" w:hAnsi="Times New Roman" w:cs="Times New Roman"/>
          <w:sz w:val="24"/>
          <w:szCs w:val="24"/>
          <w:lang w:eastAsia="ko-KR"/>
        </w:rPr>
        <w:t xml:space="preserve">4. </w:t>
      </w:r>
      <w:r w:rsidR="00E25840" w:rsidRPr="000D6FB0">
        <w:rPr>
          <w:rFonts w:ascii="Times New Roman" w:eastAsia="Arial Unicode MS" w:hAnsi="Times New Roman" w:cs="Times New Roman"/>
          <w:sz w:val="22"/>
          <w:szCs w:val="22"/>
          <w:bdr w:val="none" w:sz="0" w:space="0" w:color="auto" w:frame="1"/>
        </w:rPr>
        <w:t>Mes siūlome 2 priede „Techninė specifikacija“ nurodyt</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s </w:t>
      </w:r>
      <w:r w:rsidR="00DB3121">
        <w:rPr>
          <w:rFonts w:ascii="Times New Roman" w:eastAsia="Arial Unicode MS" w:hAnsi="Times New Roman" w:cs="Times New Roman"/>
          <w:sz w:val="22"/>
          <w:szCs w:val="22"/>
          <w:bdr w:val="none" w:sz="0" w:space="0" w:color="auto" w:frame="1"/>
        </w:rPr>
        <w:t>prekes</w:t>
      </w:r>
      <w:r w:rsidR="00E25840" w:rsidRPr="000D6FB0">
        <w:rPr>
          <w:rFonts w:ascii="Times New Roman" w:eastAsia="Arial Unicode MS" w:hAnsi="Times New Roman" w:cs="Times New Roman"/>
          <w:sz w:val="22"/>
          <w:szCs w:val="22"/>
          <w:bdr w:val="none" w:sz="0" w:space="0" w:color="auto" w:frame="1"/>
        </w:rPr>
        <w:t xml:space="preserve"> ir patvirtiname, kad mūsų siūlomos prekės </w:t>
      </w:r>
      <w:r w:rsidR="00DB3121">
        <w:rPr>
          <w:rFonts w:ascii="Times New Roman" w:eastAsia="Arial Unicode MS" w:hAnsi="Times New Roman" w:cs="Times New Roman"/>
          <w:sz w:val="22"/>
          <w:szCs w:val="22"/>
          <w:bdr w:val="none" w:sz="0" w:space="0" w:color="auto" w:frame="1"/>
        </w:rPr>
        <w:t>a</w:t>
      </w:r>
      <w:r w:rsidR="00E25840" w:rsidRPr="000D6FB0">
        <w:rPr>
          <w:rFonts w:ascii="Times New Roman" w:eastAsia="Arial Unicode MS" w:hAnsi="Times New Roman" w:cs="Times New Roman"/>
          <w:sz w:val="22"/>
          <w:szCs w:val="22"/>
          <w:bdr w:val="none" w:sz="0" w:space="0" w:color="auto" w:frame="1"/>
        </w:rPr>
        <w:t xml:space="preserve">r paslaugos atitinka visus šiose konkurso sąlygose nurodytus keliamus reikalavimus </w:t>
      </w:r>
      <w:r w:rsidR="00E25840" w:rsidRPr="000D6FB0">
        <w:rPr>
          <w:rFonts w:ascii="Times New Roman" w:eastAsia="Arial Unicode MS" w:hAnsi="Times New Roman" w:cs="Times New Roman"/>
          <w:b/>
          <w:sz w:val="22"/>
          <w:szCs w:val="22"/>
          <w:bdr w:val="none" w:sz="0" w:space="0" w:color="auto" w:frame="1"/>
        </w:rPr>
        <w:t>(pateikiame užpildytą 2 priedą „Techninė specifikacija“).</w:t>
      </w:r>
    </w:p>
    <w:p w14:paraId="3C193DB9" w14:textId="5EFF8E6A" w:rsidR="00CB4E3A" w:rsidRPr="00CB4E3A" w:rsidRDefault="00CB4E3A" w:rsidP="006F020C">
      <w:pPr>
        <w:pStyle w:val="Sraopastraipa"/>
        <w:tabs>
          <w:tab w:val="left" w:pos="709"/>
        </w:tabs>
        <w:spacing w:after="120" w:line="240" w:lineRule="auto"/>
        <w:ind w:left="0" w:firstLine="426"/>
        <w:jc w:val="both"/>
        <w:rPr>
          <w:rFonts w:ascii="Times New Roman" w:hAnsi="Times New Roman" w:cs="Times New Roman"/>
          <w:sz w:val="22"/>
          <w:szCs w:val="22"/>
        </w:rPr>
      </w:pPr>
      <w:r w:rsidRPr="00CB4E3A">
        <w:rPr>
          <w:rFonts w:ascii="Times New Roman" w:eastAsia="Calibri" w:hAnsi="Times New Roman" w:cs="Times New Roman"/>
          <w:sz w:val="22"/>
          <w:szCs w:val="22"/>
          <w:lang w:eastAsia="ko-KR"/>
        </w:rPr>
        <w:t xml:space="preserve">5. </w:t>
      </w:r>
      <w:r w:rsidR="00DB3121">
        <w:rPr>
          <w:rFonts w:ascii="Times New Roman" w:hAnsi="Times New Roman" w:cs="Times New Roman"/>
          <w:sz w:val="22"/>
          <w:szCs w:val="22"/>
        </w:rPr>
        <w:t>Prekės</w:t>
      </w:r>
      <w:r w:rsidRPr="00CB4E3A">
        <w:rPr>
          <w:rFonts w:ascii="Times New Roman" w:hAnsi="Times New Roman" w:cs="Times New Roman"/>
          <w:sz w:val="22"/>
          <w:szCs w:val="22"/>
        </w:rPr>
        <w:t xml:space="preserve"> atitinka nustatytus minimalius aplinkos apsaugos kriterijus, patvirtintus Lietuvos Respublikos aplinkos ministro 2011 m. birželio 28 d. įsakymu Nr. D1-508 (aktuali redakcija), ir pateikiame atitiktį reikalavimams įrodančių dokumentų kopijas </w:t>
      </w:r>
      <w:r w:rsidRPr="00CB4E3A">
        <w:rPr>
          <w:rFonts w:ascii="Times New Roman" w:hAnsi="Times New Roman" w:cs="Times New Roman"/>
          <w:i/>
          <w:iCs/>
          <w:sz w:val="22"/>
          <w:szCs w:val="22"/>
        </w:rPr>
        <w:t>(pateikiamos skaitmeninės dokumentų kopijos)</w:t>
      </w:r>
      <w:r w:rsidRPr="00CB4E3A">
        <w:rPr>
          <w:rFonts w:ascii="Times New Roman" w:hAnsi="Times New Roman" w:cs="Times New Roman"/>
          <w:sz w:val="22"/>
          <w:szCs w:val="22"/>
        </w:rPr>
        <w:t>:</w:t>
      </w:r>
    </w:p>
    <w:tbl>
      <w:tblPr>
        <w:tblStyle w:val="Lentelstinklelis"/>
        <w:tblW w:w="9917" w:type="dxa"/>
        <w:tblInd w:w="0" w:type="dxa"/>
        <w:tblLook w:val="04A0" w:firstRow="1" w:lastRow="0" w:firstColumn="1" w:lastColumn="0" w:noHBand="0" w:noVBand="1"/>
      </w:tblPr>
      <w:tblGrid>
        <w:gridCol w:w="7933"/>
        <w:gridCol w:w="1984"/>
      </w:tblGrid>
      <w:tr w:rsidR="00CB4E3A" w:rsidRPr="00CB4E3A" w14:paraId="72094638" w14:textId="77777777" w:rsidTr="00CB4E3A">
        <w:tc>
          <w:tcPr>
            <w:tcW w:w="7933" w:type="dxa"/>
            <w:vAlign w:val="center"/>
          </w:tcPr>
          <w:p w14:paraId="2F61A62B" w14:textId="77777777" w:rsidR="00CB4E3A" w:rsidRPr="00CB4E3A" w:rsidRDefault="00CB4E3A" w:rsidP="00575978">
            <w:pPr>
              <w:tabs>
                <w:tab w:val="left" w:pos="290"/>
              </w:tabs>
              <w:jc w:val="center"/>
              <w:rPr>
                <w:rFonts w:hAnsi="Times New Roman" w:cs="Times New Roman"/>
                <w:b/>
                <w:bCs/>
                <w:sz w:val="22"/>
                <w:szCs w:val="22"/>
              </w:rPr>
            </w:pPr>
            <w:r w:rsidRPr="00CB4E3A">
              <w:rPr>
                <w:rFonts w:hAnsi="Times New Roman" w:cs="Times New Roman"/>
                <w:b/>
                <w:bCs/>
                <w:sz w:val="22"/>
                <w:szCs w:val="22"/>
              </w:rPr>
              <w:t>Aplinkosauginis reikalavimas</w:t>
            </w:r>
          </w:p>
        </w:tc>
        <w:tc>
          <w:tcPr>
            <w:tcW w:w="1984" w:type="dxa"/>
            <w:vAlign w:val="center"/>
          </w:tcPr>
          <w:p w14:paraId="50308FCB" w14:textId="77777777" w:rsidR="00CB4E3A" w:rsidRPr="00CB4E3A" w:rsidRDefault="00CB4E3A" w:rsidP="00575978">
            <w:pPr>
              <w:pStyle w:val="Body2"/>
              <w:tabs>
                <w:tab w:val="left" w:pos="567"/>
                <w:tab w:val="left" w:pos="1276"/>
              </w:tabs>
              <w:spacing w:after="0"/>
              <w:jc w:val="center"/>
              <w:rPr>
                <w:rFonts w:cs="Times New Roman"/>
                <w:b/>
                <w:bCs/>
                <w:sz w:val="22"/>
                <w:szCs w:val="22"/>
                <w:lang w:val="lt-LT"/>
              </w:rPr>
            </w:pPr>
            <w:r w:rsidRPr="00CB4E3A">
              <w:rPr>
                <w:rFonts w:cs="Times New Roman"/>
                <w:b/>
                <w:bCs/>
                <w:sz w:val="22"/>
                <w:szCs w:val="22"/>
                <w:lang w:val="lt-LT"/>
              </w:rPr>
              <w:t>Atitiktį įrodantis dokumentas</w:t>
            </w:r>
          </w:p>
        </w:tc>
      </w:tr>
      <w:tr w:rsidR="00CB4E3A" w:rsidRPr="00CB4E3A" w14:paraId="15C749F8" w14:textId="77777777" w:rsidTr="00CB4E3A">
        <w:tc>
          <w:tcPr>
            <w:tcW w:w="7933" w:type="dxa"/>
          </w:tcPr>
          <w:p w14:paraId="3A1B10D8" w14:textId="1287BEDD" w:rsidR="00CB4E3A" w:rsidRPr="00CB4E3A" w:rsidRDefault="004D26EC" w:rsidP="00575978">
            <w:pPr>
              <w:pStyle w:val="Body2"/>
              <w:tabs>
                <w:tab w:val="left" w:pos="290"/>
                <w:tab w:val="left" w:pos="567"/>
                <w:tab w:val="left" w:pos="1276"/>
              </w:tabs>
              <w:spacing w:after="0"/>
              <w:rPr>
                <w:rFonts w:cs="Times New Roman"/>
                <w:sz w:val="22"/>
                <w:szCs w:val="22"/>
                <w:lang w:val="lt-LT"/>
              </w:rPr>
            </w:pPr>
            <w:r>
              <w:rPr>
                <w:rFonts w:cs="Times New Roman"/>
                <w:sz w:val="22"/>
                <w:szCs w:val="22"/>
                <w:lang w:val="lt-LT"/>
              </w:rPr>
              <w:t>1</w:t>
            </w:r>
            <w:r w:rsidR="00CB4E3A" w:rsidRPr="00CB4E3A">
              <w:rPr>
                <w:rFonts w:cs="Times New Roman"/>
                <w:sz w:val="22"/>
                <w:szCs w:val="22"/>
                <w:lang w:val="lt-LT"/>
              </w:rPr>
              <w:t xml:space="preserve">.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3B620B01" w14:textId="77777777" w:rsidR="00CB4E3A" w:rsidRPr="00CB4E3A" w:rsidRDefault="00CB4E3A" w:rsidP="00575978">
            <w:pPr>
              <w:pStyle w:val="Body2"/>
              <w:tabs>
                <w:tab w:val="left" w:pos="290"/>
                <w:tab w:val="left" w:pos="567"/>
                <w:tab w:val="left" w:pos="1276"/>
              </w:tabs>
              <w:spacing w:after="0"/>
              <w:rPr>
                <w:rFonts w:cs="Times New Roman"/>
                <w:sz w:val="22"/>
                <w:szCs w:val="22"/>
                <w:lang w:val="lt-LT"/>
              </w:rPr>
            </w:pPr>
            <w:r w:rsidRPr="00CB4E3A">
              <w:rPr>
                <w:rFonts w:cs="Times New Roman"/>
                <w:i/>
                <w:iCs/>
                <w:sz w:val="22"/>
                <w:szCs w:val="22"/>
                <w:lang w:val="lt-LT"/>
              </w:rPr>
              <w:t>Atitiktį reikalavimams įrodantys dokumentai:  [</w:t>
            </w:r>
            <w:r w:rsidRPr="00CB4E3A">
              <w:rPr>
                <w:rFonts w:cs="Times New Roman"/>
                <w:i/>
                <w:iCs/>
                <w:color w:val="FF0000"/>
                <w:sz w:val="22"/>
                <w:szCs w:val="22"/>
                <w:lang w:val="lt-LT"/>
              </w:rPr>
              <w:t>jei taikoma</w:t>
            </w:r>
            <w:r w:rsidRPr="00CB4E3A">
              <w:rPr>
                <w:rFonts w:cs="Times New Roman"/>
                <w:i/>
                <w:iCs/>
                <w:sz w:val="22"/>
                <w:szCs w:val="22"/>
                <w:lang w:val="lt-LT"/>
              </w:rPr>
              <w:t>]</w:t>
            </w:r>
            <w:r w:rsidRPr="00CB4E3A">
              <w:rPr>
                <w:rFonts w:cs="Times New Roman"/>
                <w:sz w:val="22"/>
                <w:szCs w:val="22"/>
                <w:lang w:val="lt-LT"/>
              </w:rPr>
              <w:t xml:space="preserve"> </w:t>
            </w:r>
            <w:r w:rsidRPr="00CB4E3A">
              <w:rPr>
                <w:rFonts w:cs="Times New Roman"/>
                <w:b/>
                <w:bCs/>
                <w:sz w:val="22"/>
                <w:szCs w:val="22"/>
                <w:lang w:val="lt-LT"/>
              </w:rPr>
              <w:t>gamintojo ir (ar) importuotojo raštiškas patvirtinimas apie pakuotės atitiktį arba kiti lygiaverčiai įrodymai</w:t>
            </w:r>
          </w:p>
        </w:tc>
        <w:tc>
          <w:tcPr>
            <w:tcW w:w="1984" w:type="dxa"/>
          </w:tcPr>
          <w:p w14:paraId="3B4D0BB7" w14:textId="77777777" w:rsidR="00CB4E3A" w:rsidRPr="00CB4E3A" w:rsidRDefault="00CB4E3A" w:rsidP="00575978">
            <w:pPr>
              <w:pStyle w:val="Body2"/>
              <w:tabs>
                <w:tab w:val="left" w:pos="567"/>
                <w:tab w:val="left" w:pos="1276"/>
              </w:tabs>
              <w:spacing w:after="0"/>
              <w:rPr>
                <w:rFonts w:cs="Times New Roman"/>
                <w:sz w:val="22"/>
                <w:szCs w:val="22"/>
                <w:lang w:val="lt-LT"/>
              </w:rPr>
            </w:pPr>
          </w:p>
        </w:tc>
      </w:tr>
    </w:tbl>
    <w:p w14:paraId="17695A76" w14:textId="196D6472" w:rsidR="00CB4E3A" w:rsidRPr="00651421" w:rsidRDefault="00CB4E3A" w:rsidP="00C44260">
      <w:pPr>
        <w:tabs>
          <w:tab w:val="left" w:pos="993"/>
        </w:tabs>
        <w:spacing w:before="120" w:after="120" w:line="240" w:lineRule="auto"/>
        <w:ind w:firstLine="425"/>
        <w:contextualSpacing/>
        <w:jc w:val="both"/>
        <w:rPr>
          <w:rFonts w:ascii="Times New Roman" w:eastAsia="Calibri" w:hAnsi="Times New Roman" w:cs="Times New Roman"/>
          <w:sz w:val="24"/>
          <w:szCs w:val="24"/>
          <w:lang w:eastAsia="ko-KR"/>
        </w:rPr>
      </w:pPr>
    </w:p>
    <w:p w14:paraId="0B67988E" w14:textId="6D8FA7F7"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00C44260" w:rsidRPr="00651421">
        <w:rPr>
          <w:rFonts w:ascii="Times New Roman" w:eastAsia="Calibri" w:hAnsi="Times New Roman" w:cs="Times New Roman"/>
          <w:sz w:val="22"/>
          <w:szCs w:val="22"/>
          <w:lang w:eastAsia="en-US"/>
        </w:rPr>
        <w:t>.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20542653"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Tiekėjai pasiūlyme turi nurodyti, kokia pasiūlyme pateikta informacija yra konfidenciali.</w:t>
      </w:r>
    </w:p>
    <w:p w14:paraId="574F1478"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Šiame pasiūlyme pateikta ir konfidenciali informacija* (Pildyti tuomet, jei bus pateikiama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2"/>
        <w:gridCol w:w="4926"/>
      </w:tblGrid>
      <w:tr w:rsidR="00651421" w:rsidRPr="00651421" w14:paraId="51C68CB9" w14:textId="77777777" w:rsidTr="003500D7">
        <w:tc>
          <w:tcPr>
            <w:tcW w:w="556" w:type="dxa"/>
            <w:shd w:val="clear" w:color="auto" w:fill="auto"/>
          </w:tcPr>
          <w:p w14:paraId="0FD123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 Nr.</w:t>
            </w:r>
          </w:p>
        </w:tc>
        <w:tc>
          <w:tcPr>
            <w:tcW w:w="4372" w:type="dxa"/>
            <w:shd w:val="clear" w:color="auto" w:fill="auto"/>
          </w:tcPr>
          <w:p w14:paraId="65397871"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Pateikto dokumento pavadinimas</w:t>
            </w:r>
          </w:p>
        </w:tc>
        <w:tc>
          <w:tcPr>
            <w:tcW w:w="4926" w:type="dxa"/>
            <w:shd w:val="clear" w:color="auto" w:fill="auto"/>
          </w:tcPr>
          <w:p w14:paraId="68CE6A07"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Dokumentas yra įkeltas pasiūlymo lango eilutėje „Prisegti dokumentai“</w:t>
            </w:r>
          </w:p>
        </w:tc>
      </w:tr>
      <w:tr w:rsidR="00651421" w:rsidRPr="00651421" w14:paraId="3346FAAB" w14:textId="77777777" w:rsidTr="003500D7">
        <w:tc>
          <w:tcPr>
            <w:tcW w:w="556" w:type="dxa"/>
            <w:shd w:val="clear" w:color="auto" w:fill="auto"/>
          </w:tcPr>
          <w:p w14:paraId="49116A8D"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3C3178C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50F3C7D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r w:rsidR="00651421" w:rsidRPr="00651421" w14:paraId="13F67602" w14:textId="77777777" w:rsidTr="003500D7">
        <w:tc>
          <w:tcPr>
            <w:tcW w:w="556" w:type="dxa"/>
            <w:shd w:val="clear" w:color="auto" w:fill="auto"/>
          </w:tcPr>
          <w:p w14:paraId="450B515B"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372" w:type="dxa"/>
            <w:shd w:val="clear" w:color="auto" w:fill="auto"/>
          </w:tcPr>
          <w:p w14:paraId="5E3CE4BA"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c>
          <w:tcPr>
            <w:tcW w:w="4926" w:type="dxa"/>
            <w:shd w:val="clear" w:color="auto" w:fill="auto"/>
          </w:tcPr>
          <w:p w14:paraId="611F9726"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c>
      </w:tr>
    </w:tbl>
    <w:p w14:paraId="7119DF19"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 xml:space="preserve">*Konfidencialia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651421">
        <w:rPr>
          <w:rFonts w:ascii="Times New Roman" w:eastAsia="Calibri" w:hAnsi="Times New Roman" w:cs="Times New Roman"/>
          <w:b/>
          <w:sz w:val="22"/>
          <w:szCs w:val="22"/>
          <w:lang w:eastAsia="en-US"/>
        </w:rPr>
        <w:t>Jei tiekėjas nenurodo konfidencialios informacijos, laikoma, kad tokios tiekėjo pasiūlyme nė</w:t>
      </w:r>
      <w:r w:rsidRPr="00651421">
        <w:rPr>
          <w:rFonts w:ascii="Times New Roman" w:eastAsia="Calibri" w:hAnsi="Times New Roman" w:cs="Times New Roman"/>
          <w:b/>
          <w:sz w:val="24"/>
          <w:szCs w:val="22"/>
          <w:lang w:eastAsia="en-US"/>
        </w:rPr>
        <w:t>ra</w:t>
      </w:r>
      <w:r w:rsidRPr="00651421">
        <w:rPr>
          <w:rFonts w:ascii="Times New Roman" w:eastAsia="Calibri" w:hAnsi="Times New Roman" w:cs="Times New Roman"/>
          <w:sz w:val="24"/>
          <w:szCs w:val="22"/>
          <w:lang w:eastAsia="en-US"/>
        </w:rPr>
        <w:t>.</w:t>
      </w:r>
    </w:p>
    <w:p w14:paraId="0890C104" w14:textId="77777777" w:rsidR="00C44260" w:rsidRDefault="00C44260" w:rsidP="00C44260">
      <w:pPr>
        <w:spacing w:after="0" w:line="240" w:lineRule="auto"/>
        <w:jc w:val="both"/>
        <w:rPr>
          <w:rFonts w:ascii="Times New Roman" w:eastAsia="Calibri" w:hAnsi="Times New Roman" w:cs="Times New Roman"/>
          <w:sz w:val="22"/>
          <w:szCs w:val="22"/>
          <w:lang w:eastAsia="en-US"/>
        </w:rPr>
      </w:pPr>
    </w:p>
    <w:p w14:paraId="34495E8A" w14:textId="11650C4E" w:rsidR="00C44260" w:rsidRPr="00651421" w:rsidRDefault="00CB4E3A" w:rsidP="00C44260">
      <w:pPr>
        <w:spacing w:after="0" w:line="240" w:lineRule="auto"/>
        <w:ind w:firstLine="42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00C44260" w:rsidRPr="00651421">
        <w:rPr>
          <w:rFonts w:ascii="Times New Roman" w:eastAsia="Calibri" w:hAnsi="Times New Roman" w:cs="Times New Roman"/>
          <w:sz w:val="22"/>
          <w:szCs w:val="22"/>
          <w:lang w:eastAsia="en-US"/>
        </w:rPr>
        <w:t>. Kartu su pasiūlymu pateikiami šie dokumentai (pasirašydamas pasiūlymą patvirtinu, kad dokumentų skaitmeninės kopijos yra tikros):</w:t>
      </w:r>
    </w:p>
    <w:p w14:paraId="7DBCB4C9" w14:textId="77777777" w:rsidR="00C44260" w:rsidRPr="00651421" w:rsidRDefault="00C44260" w:rsidP="00C44260">
      <w:pPr>
        <w:spacing w:after="0" w:line="240" w:lineRule="auto"/>
        <w:ind w:firstLine="720"/>
        <w:jc w:val="both"/>
        <w:rPr>
          <w:rFonts w:ascii="Times New Roman" w:eastAsia="Calibri"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51421" w:rsidRPr="00651421" w14:paraId="0E707E75" w14:textId="77777777" w:rsidTr="003500D7">
        <w:tc>
          <w:tcPr>
            <w:tcW w:w="675" w:type="dxa"/>
            <w:tcBorders>
              <w:top w:val="single" w:sz="4" w:space="0" w:color="auto"/>
              <w:left w:val="single" w:sz="4" w:space="0" w:color="auto"/>
              <w:bottom w:val="single" w:sz="4" w:space="0" w:color="auto"/>
              <w:right w:val="single" w:sz="4" w:space="0" w:color="auto"/>
            </w:tcBorders>
          </w:tcPr>
          <w:p w14:paraId="4B708F5C"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Eil.Nr.</w:t>
            </w:r>
          </w:p>
        </w:tc>
        <w:tc>
          <w:tcPr>
            <w:tcW w:w="6518" w:type="dxa"/>
            <w:tcBorders>
              <w:top w:val="single" w:sz="4" w:space="0" w:color="auto"/>
              <w:left w:val="single" w:sz="4" w:space="0" w:color="auto"/>
              <w:bottom w:val="single" w:sz="4" w:space="0" w:color="auto"/>
              <w:right w:val="single" w:sz="4" w:space="0" w:color="auto"/>
            </w:tcBorders>
          </w:tcPr>
          <w:p w14:paraId="38389E81"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6F258BC9" w14:textId="77777777" w:rsidR="00C44260" w:rsidRPr="00651421" w:rsidRDefault="00C44260" w:rsidP="00C44260">
            <w:pPr>
              <w:spacing w:after="0" w:line="240" w:lineRule="auto"/>
              <w:jc w:val="center"/>
              <w:rPr>
                <w:rFonts w:ascii="Times New Roman" w:eastAsia="Calibri" w:hAnsi="Times New Roman" w:cs="Times New Roman"/>
                <w:sz w:val="22"/>
                <w:szCs w:val="22"/>
                <w:lang w:eastAsia="en-US"/>
              </w:rPr>
            </w:pPr>
            <w:r w:rsidRPr="00651421">
              <w:rPr>
                <w:rFonts w:ascii="Times New Roman" w:eastAsia="Calibri" w:hAnsi="Times New Roman" w:cs="Times New Roman"/>
                <w:sz w:val="22"/>
                <w:szCs w:val="22"/>
                <w:lang w:eastAsia="en-US"/>
              </w:rPr>
              <w:t>Dokumento puslapių skaičius</w:t>
            </w:r>
          </w:p>
        </w:tc>
      </w:tr>
      <w:tr w:rsidR="00651421" w:rsidRPr="00651421" w14:paraId="7E7605FA" w14:textId="77777777" w:rsidTr="003500D7">
        <w:tc>
          <w:tcPr>
            <w:tcW w:w="675" w:type="dxa"/>
            <w:tcBorders>
              <w:top w:val="single" w:sz="4" w:space="0" w:color="auto"/>
              <w:left w:val="single" w:sz="4" w:space="0" w:color="auto"/>
              <w:bottom w:val="single" w:sz="4" w:space="0" w:color="auto"/>
              <w:right w:val="single" w:sz="4" w:space="0" w:color="auto"/>
            </w:tcBorders>
          </w:tcPr>
          <w:p w14:paraId="0CAFF94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6518" w:type="dxa"/>
            <w:tcBorders>
              <w:top w:val="single" w:sz="4" w:space="0" w:color="auto"/>
              <w:left w:val="single" w:sz="4" w:space="0" w:color="auto"/>
              <w:bottom w:val="single" w:sz="4" w:space="0" w:color="auto"/>
              <w:right w:val="single" w:sz="4" w:space="0" w:color="auto"/>
            </w:tcBorders>
          </w:tcPr>
          <w:p w14:paraId="55FB5ADB"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c>
          <w:tcPr>
            <w:tcW w:w="2635" w:type="dxa"/>
            <w:tcBorders>
              <w:top w:val="single" w:sz="4" w:space="0" w:color="auto"/>
              <w:left w:val="single" w:sz="4" w:space="0" w:color="auto"/>
              <w:bottom w:val="single" w:sz="4" w:space="0" w:color="auto"/>
              <w:right w:val="single" w:sz="4" w:space="0" w:color="auto"/>
            </w:tcBorders>
          </w:tcPr>
          <w:p w14:paraId="26D96EA2" w14:textId="77777777" w:rsidR="00C44260" w:rsidRPr="00651421" w:rsidRDefault="00C44260" w:rsidP="00C44260">
            <w:pPr>
              <w:spacing w:after="0" w:line="240" w:lineRule="auto"/>
              <w:jc w:val="both"/>
              <w:rPr>
                <w:rFonts w:ascii="Times New Roman" w:eastAsia="Calibri" w:hAnsi="Times New Roman" w:cs="Times New Roman"/>
                <w:sz w:val="22"/>
                <w:szCs w:val="22"/>
                <w:lang w:eastAsia="en-US"/>
              </w:rPr>
            </w:pPr>
          </w:p>
        </w:tc>
      </w:tr>
      <w:tr w:rsidR="00651421" w:rsidRPr="00651421" w14:paraId="50A8DACE" w14:textId="77777777" w:rsidTr="00350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3"/>
          </w:tcPr>
          <w:p w14:paraId="10D052D1" w14:textId="77777777" w:rsidR="00C44260" w:rsidRPr="00651421" w:rsidRDefault="00C44260" w:rsidP="00C44260">
            <w:pPr>
              <w:spacing w:after="0" w:line="240" w:lineRule="auto"/>
              <w:ind w:right="-108"/>
              <w:jc w:val="both"/>
              <w:rPr>
                <w:rFonts w:ascii="Times New Roman" w:eastAsia="Calibri" w:hAnsi="Times New Roman" w:cs="Times New Roman"/>
                <w:sz w:val="22"/>
                <w:szCs w:val="22"/>
                <w:lang w:eastAsia="en-US"/>
              </w:rPr>
            </w:pPr>
          </w:p>
          <w:p w14:paraId="2305CD4E" w14:textId="48B8770D" w:rsidR="00C44260" w:rsidRPr="00651421" w:rsidRDefault="00CB4E3A" w:rsidP="00CB4E3A">
            <w:pPr>
              <w:spacing w:after="0" w:line="240" w:lineRule="auto"/>
              <w:ind w:right="-108" w:firstLine="306"/>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w:t>
            </w:r>
            <w:r w:rsidR="008D504D" w:rsidRPr="00651421">
              <w:rPr>
                <w:rFonts w:ascii="Times New Roman" w:eastAsia="Calibri" w:hAnsi="Times New Roman" w:cs="Times New Roman"/>
                <w:sz w:val="22"/>
                <w:szCs w:val="22"/>
                <w:lang w:eastAsia="en-US"/>
              </w:rPr>
              <w:t xml:space="preserve">. </w:t>
            </w:r>
            <w:r w:rsidR="00C44260" w:rsidRPr="00651421">
              <w:rPr>
                <w:rFonts w:ascii="Times New Roman" w:eastAsia="Calibri" w:hAnsi="Times New Roman" w:cs="Times New Roman"/>
                <w:sz w:val="22"/>
                <w:szCs w:val="22"/>
                <w:lang w:eastAsia="en-US"/>
              </w:rPr>
              <w:t>Pasiūlymas galioja iki termino, nustatyto pirkimo dokumentuose.</w:t>
            </w:r>
          </w:p>
          <w:p w14:paraId="45B4BCE4" w14:textId="77777777" w:rsidR="008D504D" w:rsidRPr="00651421" w:rsidRDefault="008D504D" w:rsidP="008D504D">
            <w:pPr>
              <w:pStyle w:val="Sraopastraipa"/>
              <w:spacing w:after="0" w:line="240" w:lineRule="auto"/>
              <w:ind w:left="540" w:right="-108"/>
              <w:jc w:val="both"/>
              <w:rPr>
                <w:rFonts w:ascii="Times New Roman" w:eastAsia="Calibri" w:hAnsi="Times New Roman" w:cs="Times New Roman"/>
                <w:sz w:val="22"/>
                <w:szCs w:val="22"/>
                <w:lang w:eastAsia="en-US"/>
              </w:rPr>
            </w:pPr>
          </w:p>
          <w:p w14:paraId="30A1F7B6" w14:textId="043E9000" w:rsidR="00C44260" w:rsidRPr="00651421" w:rsidRDefault="00C44260" w:rsidP="00C44260">
            <w:pPr>
              <w:snapToGrid w:val="0"/>
              <w:spacing w:after="0" w:line="240" w:lineRule="auto"/>
              <w:jc w:val="both"/>
              <w:rPr>
                <w:rFonts w:ascii="Times New Roman" w:eastAsia="Times New Roman" w:hAnsi="Times New Roman" w:cs="Times New Roman"/>
                <w:sz w:val="22"/>
                <w:szCs w:val="22"/>
                <w:lang w:eastAsia="en-US"/>
              </w:rPr>
            </w:pPr>
            <w:r w:rsidRPr="00651421">
              <w:rPr>
                <w:rFonts w:ascii="Times New Roman" w:eastAsia="Times New Roman" w:hAnsi="Times New Roman" w:cs="Times New Roman"/>
                <w:sz w:val="22"/>
                <w:szCs w:val="22"/>
                <w:lang w:eastAsia="en-US"/>
              </w:rPr>
              <w:t>______________________           _______________     ____________________________</w:t>
            </w:r>
            <w:r w:rsidR="008D504D" w:rsidRPr="00651421">
              <w:rPr>
                <w:rFonts w:ascii="Times New Roman" w:eastAsia="Times New Roman" w:hAnsi="Times New Roman" w:cs="Times New Roman"/>
                <w:sz w:val="22"/>
                <w:szCs w:val="22"/>
                <w:lang w:eastAsia="en-US"/>
              </w:rPr>
              <w:t>_________</w:t>
            </w:r>
            <w:r w:rsidRPr="00651421">
              <w:rPr>
                <w:rFonts w:ascii="Times New Roman" w:eastAsia="Times New Roman" w:hAnsi="Times New Roman" w:cs="Times New Roman"/>
                <w:sz w:val="22"/>
                <w:szCs w:val="22"/>
                <w:lang w:eastAsia="en-US"/>
              </w:rPr>
              <w:t xml:space="preserve">        </w:t>
            </w:r>
          </w:p>
        </w:tc>
      </w:tr>
    </w:tbl>
    <w:p w14:paraId="3EECE5A2" w14:textId="77777777" w:rsidR="003B6B18" w:rsidRDefault="008D504D" w:rsidP="003B6B18">
      <w:pPr>
        <w:spacing w:after="0" w:line="240" w:lineRule="auto"/>
        <w:rPr>
          <w:rFonts w:ascii="Times New Roman" w:eastAsia="Calibri" w:hAnsi="Times New Roman" w:cs="Times New Roman"/>
          <w:sz w:val="22"/>
          <w:szCs w:val="22"/>
          <w:lang w:eastAsia="en-US"/>
        </w:rPr>
      </w:pPr>
      <w:r w:rsidRPr="003A1939">
        <w:rPr>
          <w:rFonts w:ascii="Times New Roman" w:eastAsia="Calibri" w:hAnsi="Times New Roman" w:cs="Times New Roman"/>
          <w:sz w:val="22"/>
          <w:szCs w:val="22"/>
          <w:lang w:eastAsia="en-US"/>
        </w:rPr>
        <w:t>(Tiekėjo arba jo įgalioto asmens pareigų pavadinimas)           ( Parašas)                   ( Vardas ir pavardė)</w:t>
      </w:r>
      <w:bookmarkStart w:id="68" w:name="_Ref39484039"/>
      <w:bookmarkStart w:id="69" w:name="_Ref40278562"/>
    </w:p>
    <w:p w14:paraId="24494FE5" w14:textId="77777777" w:rsidR="003B6B18" w:rsidRDefault="003B6B18" w:rsidP="003B6B18">
      <w:pPr>
        <w:spacing w:after="0" w:line="240" w:lineRule="auto"/>
        <w:rPr>
          <w:rFonts w:ascii="Times New Roman" w:eastAsia="Calibri" w:hAnsi="Times New Roman" w:cs="Times New Roman"/>
          <w:sz w:val="22"/>
          <w:szCs w:val="22"/>
          <w:lang w:eastAsia="en-US"/>
        </w:rPr>
      </w:pPr>
    </w:p>
    <w:p w14:paraId="4BD8A352" w14:textId="4AC36F68" w:rsidR="00FA78CB" w:rsidRPr="003B6B18" w:rsidRDefault="00FA78CB" w:rsidP="003B6B18">
      <w:pPr>
        <w:spacing w:after="0" w:line="240" w:lineRule="auto"/>
        <w:jc w:val="right"/>
        <w:rPr>
          <w:rFonts w:ascii="Times New Roman" w:eastAsia="Calibri" w:hAnsi="Times New Roman" w:cs="Times New Roman"/>
          <w:sz w:val="22"/>
          <w:szCs w:val="22"/>
          <w:lang w:eastAsia="en-US"/>
        </w:rPr>
      </w:pPr>
      <w:r w:rsidRPr="003B6B18">
        <w:rPr>
          <w:rFonts w:ascii="Times New Roman" w:eastAsia="Calibri" w:hAnsi="Times New Roman" w:cs="Times New Roman"/>
          <w:sz w:val="22"/>
          <w:szCs w:val="22"/>
        </w:rPr>
        <w:lastRenderedPageBreak/>
        <w:t>Pirkimo sąlygų 7 priedas „Pasiūlymų vertinimo kriterijai ir sąlygos“</w:t>
      </w:r>
      <w:bookmarkEnd w:id="68"/>
      <w:bookmarkEnd w:id="69"/>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07E397BF" w14:textId="59B014A0" w:rsidR="007545D6" w:rsidRPr="003B6B18" w:rsidRDefault="00FE3D1F" w:rsidP="00AB5541">
      <w:pPr>
        <w:pStyle w:val="Antrat2"/>
        <w:ind w:left="5103"/>
        <w:rPr>
          <w:rFonts w:ascii="Times New Roman" w:hAnsi="Times New Roman" w:cs="Times New Roman"/>
          <w:color w:val="auto"/>
          <w:sz w:val="22"/>
          <w:szCs w:val="22"/>
        </w:rPr>
      </w:pPr>
      <w:bookmarkStart w:id="70" w:name="_Toc161925480"/>
      <w:bookmarkStart w:id="71" w:name="_Toc163130249"/>
      <w:r w:rsidRPr="003B6B18">
        <w:rPr>
          <w:rFonts w:ascii="Times New Roman" w:hAnsi="Times New Roman" w:cs="Times New Roman"/>
          <w:color w:val="auto"/>
          <w:sz w:val="22"/>
          <w:szCs w:val="22"/>
        </w:rPr>
        <w:lastRenderedPageBreak/>
        <w:t xml:space="preserve">Pirkimo sąlygų </w:t>
      </w:r>
      <w:r w:rsidR="00FA78CB" w:rsidRPr="003B6B18">
        <w:rPr>
          <w:rFonts w:ascii="Times New Roman" w:hAnsi="Times New Roman" w:cs="Times New Roman"/>
          <w:color w:val="auto"/>
          <w:sz w:val="22"/>
          <w:szCs w:val="22"/>
        </w:rPr>
        <w:t>8</w:t>
      </w:r>
      <w:r w:rsidR="007545D6" w:rsidRPr="003B6B18">
        <w:rPr>
          <w:rFonts w:ascii="Times New Roman" w:hAnsi="Times New Roman" w:cs="Times New Roman"/>
          <w:color w:val="auto"/>
          <w:sz w:val="22"/>
          <w:szCs w:val="22"/>
        </w:rPr>
        <w:t xml:space="preserve"> priedas „</w:t>
      </w:r>
      <w:r w:rsidR="00FF607F" w:rsidRPr="003B6B18">
        <w:rPr>
          <w:rFonts w:ascii="Times New Roman" w:hAnsi="Times New Roman" w:cs="Times New Roman"/>
          <w:color w:val="auto"/>
          <w:sz w:val="22"/>
          <w:szCs w:val="22"/>
        </w:rPr>
        <w:t>Tiekėjo deklaracija</w:t>
      </w:r>
      <w:r w:rsidR="004D3BE3" w:rsidRPr="003B6B18">
        <w:rPr>
          <w:rFonts w:ascii="Times New Roman" w:hAnsi="Times New Roman" w:cs="Times New Roman"/>
          <w:color w:val="auto"/>
          <w:sz w:val="22"/>
          <w:szCs w:val="22"/>
        </w:rPr>
        <w:t xml:space="preserve"> </w:t>
      </w:r>
      <w:r w:rsidR="00B03CE0" w:rsidRPr="003B6B18">
        <w:rPr>
          <w:rFonts w:ascii="Times New Roman" w:hAnsi="Times New Roman" w:cs="Times New Roman"/>
          <w:color w:val="auto"/>
          <w:sz w:val="22"/>
          <w:szCs w:val="22"/>
        </w:rPr>
        <w:t xml:space="preserve">dėl </w:t>
      </w:r>
      <w:r w:rsidR="00596C27" w:rsidRPr="003B6B18">
        <w:rPr>
          <w:rFonts w:ascii="Times New Roman" w:hAnsi="Times New Roman" w:cs="Times New Roman"/>
          <w:color w:val="auto"/>
          <w:sz w:val="22"/>
          <w:szCs w:val="22"/>
        </w:rPr>
        <w:t xml:space="preserve">atitikties </w:t>
      </w:r>
      <w:r w:rsidR="00B03CE0" w:rsidRPr="003B6B18">
        <w:rPr>
          <w:rFonts w:ascii="Times New Roman" w:hAnsi="Times New Roman" w:cs="Times New Roman"/>
          <w:color w:val="auto"/>
          <w:sz w:val="22"/>
          <w:szCs w:val="22"/>
        </w:rPr>
        <w:t xml:space="preserve">Reglamento </w:t>
      </w:r>
      <w:r w:rsidR="00596C27" w:rsidRPr="003B6B18">
        <w:rPr>
          <w:rFonts w:ascii="Times New Roman" w:hAnsi="Times New Roman" w:cs="Times New Roman"/>
          <w:color w:val="auto"/>
          <w:sz w:val="22"/>
          <w:szCs w:val="22"/>
        </w:rPr>
        <w:t>nuostatoms</w:t>
      </w:r>
      <w:r w:rsidR="00B03CE0" w:rsidRPr="003B6B18">
        <w:rPr>
          <w:rFonts w:ascii="Times New Roman" w:hAnsi="Times New Roman" w:cs="Times New Roman"/>
          <w:color w:val="auto"/>
          <w:sz w:val="22"/>
          <w:szCs w:val="22"/>
        </w:rPr>
        <w:t xml:space="preserve"> </w:t>
      </w:r>
      <w:r w:rsidR="004D3BE3" w:rsidRPr="003B6B18">
        <w:rPr>
          <w:rFonts w:ascii="Times New Roman" w:hAnsi="Times New Roman" w:cs="Times New Roman"/>
          <w:color w:val="auto"/>
          <w:sz w:val="22"/>
          <w:szCs w:val="22"/>
        </w:rPr>
        <w:t>juridiniam asmeniui</w:t>
      </w:r>
      <w:r w:rsidR="00FF607F" w:rsidRPr="003B6B18">
        <w:rPr>
          <w:rFonts w:ascii="Times New Roman" w:hAnsi="Times New Roman" w:cs="Times New Roman"/>
          <w:color w:val="auto"/>
          <w:sz w:val="22"/>
          <w:szCs w:val="22"/>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1E06AEDC"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293A7881"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175F8851"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6F426AF5" w:rsidR="004D3BE3" w:rsidRPr="003B6B18" w:rsidRDefault="004D3BE3" w:rsidP="004D3BE3">
      <w:pPr>
        <w:pStyle w:val="Antrat2"/>
        <w:ind w:left="5103"/>
        <w:rPr>
          <w:rFonts w:ascii="Times New Roman" w:hAnsi="Times New Roman" w:cs="Times New Roman"/>
          <w:color w:val="auto"/>
          <w:sz w:val="22"/>
          <w:szCs w:val="22"/>
        </w:rPr>
      </w:pPr>
      <w:bookmarkStart w:id="72" w:name="_Toc163130250"/>
      <w:r w:rsidRPr="003B6B18">
        <w:rPr>
          <w:rFonts w:ascii="Times New Roman" w:hAnsi="Times New Roman" w:cs="Times New Roman"/>
          <w:color w:val="auto"/>
          <w:sz w:val="22"/>
          <w:szCs w:val="22"/>
        </w:rPr>
        <w:t xml:space="preserve">Pirkimo sąlygų </w:t>
      </w:r>
      <w:r w:rsidR="00FA78CB" w:rsidRPr="003B6B18">
        <w:rPr>
          <w:rFonts w:ascii="Times New Roman" w:hAnsi="Times New Roman" w:cs="Times New Roman"/>
          <w:color w:val="auto"/>
          <w:sz w:val="22"/>
          <w:szCs w:val="22"/>
        </w:rPr>
        <w:t>9</w:t>
      </w:r>
      <w:r w:rsidRPr="003B6B18">
        <w:rPr>
          <w:rFonts w:ascii="Times New Roman" w:hAnsi="Times New Roman" w:cs="Times New Roman"/>
          <w:color w:val="auto"/>
          <w:sz w:val="22"/>
          <w:szCs w:val="22"/>
        </w:rPr>
        <w:t xml:space="preserve"> priedas „Tiekėjo deklaracija </w:t>
      </w:r>
      <w:r w:rsidR="002A25D9" w:rsidRPr="003B6B18">
        <w:rPr>
          <w:rFonts w:ascii="Times New Roman" w:hAnsi="Times New Roman" w:cs="Times New Roman"/>
          <w:color w:val="auto"/>
          <w:sz w:val="22"/>
          <w:szCs w:val="22"/>
        </w:rPr>
        <w:t xml:space="preserve">dėl atitikties Reglamento nuostatoms </w:t>
      </w:r>
      <w:r w:rsidRPr="003B6B18">
        <w:rPr>
          <w:rFonts w:ascii="Times New Roman" w:hAnsi="Times New Roman" w:cs="Times New Roman"/>
          <w:color w:val="auto"/>
          <w:sz w:val="22"/>
          <w:szCs w:val="22"/>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7393722"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FF520A8"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77777777"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C44260" w:rsidRDefault="004D3BE3" w:rsidP="00E957CD">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1492F50A" w14:textId="7D5652BD" w:rsidR="00FA78CB" w:rsidRPr="003B6B18" w:rsidRDefault="00FA78CB" w:rsidP="00FA78CB">
      <w:pPr>
        <w:pStyle w:val="Antrat2"/>
        <w:ind w:left="5103"/>
        <w:rPr>
          <w:rFonts w:ascii="Times New Roman" w:hAnsi="Times New Roman" w:cs="Times New Roman"/>
          <w:color w:val="auto"/>
          <w:sz w:val="22"/>
          <w:szCs w:val="22"/>
        </w:rPr>
      </w:pPr>
      <w:bookmarkStart w:id="73" w:name="_Toc126333948"/>
      <w:bookmarkStart w:id="74" w:name="_Toc163130251"/>
      <w:bookmarkEnd w:id="65"/>
      <w:bookmarkEnd w:id="66"/>
      <w:bookmarkEnd w:id="67"/>
      <w:r w:rsidRPr="003B6B18">
        <w:rPr>
          <w:rFonts w:ascii="Times New Roman" w:hAnsi="Times New Roman" w:cs="Times New Roman"/>
          <w:color w:val="auto"/>
          <w:sz w:val="22"/>
          <w:szCs w:val="22"/>
        </w:rPr>
        <w:lastRenderedPageBreak/>
        <w:t>Pirkimo sąlygų 10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5F310D75" w14:textId="77777777" w:rsidR="00E85C27" w:rsidRDefault="00E85C27" w:rsidP="00463465">
      <w:pPr>
        <w:jc w:val="both"/>
        <w:rPr>
          <w:rFonts w:ascii="Times New Roman" w:eastAsia="Calibri" w:hAnsi="Times New Roman" w:cs="Times New Roman"/>
          <w:i/>
          <w:iCs/>
          <w:color w:val="FF0000"/>
          <w:sz w:val="24"/>
          <w:szCs w:val="24"/>
        </w:rPr>
      </w:pPr>
    </w:p>
    <w:p w14:paraId="217AD1BC" w14:textId="77777777" w:rsidR="00E85C27" w:rsidRDefault="00E85C27" w:rsidP="00463465">
      <w:pPr>
        <w:jc w:val="both"/>
        <w:rPr>
          <w:rFonts w:ascii="Times New Roman" w:eastAsia="Calibri" w:hAnsi="Times New Roman" w:cs="Times New Roman"/>
          <w:i/>
          <w:iCs/>
          <w:color w:val="FF0000"/>
          <w:sz w:val="24"/>
          <w:szCs w:val="24"/>
        </w:rPr>
      </w:pPr>
    </w:p>
    <w:p w14:paraId="70AA44A6" w14:textId="77777777" w:rsidR="00E85C27" w:rsidRDefault="00E85C27" w:rsidP="00463465">
      <w:pPr>
        <w:jc w:val="both"/>
        <w:rPr>
          <w:rFonts w:ascii="Times New Roman" w:eastAsia="Calibri" w:hAnsi="Times New Roman" w:cs="Times New Roman"/>
          <w:i/>
          <w:iCs/>
          <w:color w:val="FF0000"/>
          <w:sz w:val="24"/>
          <w:szCs w:val="24"/>
        </w:rPr>
      </w:pPr>
    </w:p>
    <w:p w14:paraId="7AA4AC63" w14:textId="77777777" w:rsidR="00E85C27" w:rsidRDefault="00E85C27" w:rsidP="00463465">
      <w:pPr>
        <w:jc w:val="both"/>
        <w:rPr>
          <w:rFonts w:ascii="Times New Roman" w:eastAsia="Calibri" w:hAnsi="Times New Roman" w:cs="Times New Roman"/>
          <w:i/>
          <w:iCs/>
          <w:color w:val="FF0000"/>
          <w:sz w:val="24"/>
          <w:szCs w:val="24"/>
        </w:rPr>
      </w:pPr>
    </w:p>
    <w:p w14:paraId="47E7B131" w14:textId="77777777" w:rsidR="00E85C27" w:rsidRDefault="00E85C27" w:rsidP="00463465">
      <w:pPr>
        <w:jc w:val="both"/>
        <w:rPr>
          <w:rFonts w:ascii="Times New Roman" w:eastAsia="Calibri" w:hAnsi="Times New Roman" w:cs="Times New Roman"/>
          <w:i/>
          <w:iCs/>
          <w:color w:val="FF0000"/>
          <w:sz w:val="24"/>
          <w:szCs w:val="24"/>
        </w:rPr>
      </w:pPr>
    </w:p>
    <w:p w14:paraId="05072C58" w14:textId="77777777" w:rsidR="00E85C27" w:rsidRDefault="00E85C27" w:rsidP="00463465">
      <w:pPr>
        <w:jc w:val="both"/>
        <w:rPr>
          <w:rFonts w:ascii="Times New Roman" w:eastAsia="Calibri" w:hAnsi="Times New Roman" w:cs="Times New Roman"/>
          <w:i/>
          <w:iCs/>
          <w:color w:val="FF0000"/>
          <w:sz w:val="24"/>
          <w:szCs w:val="24"/>
        </w:rPr>
      </w:pPr>
    </w:p>
    <w:p w14:paraId="5F003F0C" w14:textId="77777777" w:rsidR="00DB3121" w:rsidRDefault="00DB3121" w:rsidP="00463465">
      <w:pPr>
        <w:jc w:val="both"/>
        <w:rPr>
          <w:rFonts w:ascii="Times New Roman" w:eastAsia="Calibri" w:hAnsi="Times New Roman" w:cs="Times New Roman"/>
          <w:i/>
          <w:iCs/>
          <w:color w:val="FF0000"/>
          <w:sz w:val="24"/>
          <w:szCs w:val="24"/>
        </w:rPr>
      </w:pPr>
    </w:p>
    <w:p w14:paraId="10E28A4E" w14:textId="44F48660" w:rsidR="00DB3121" w:rsidRPr="003B6B18" w:rsidRDefault="00DB3121" w:rsidP="00DB3121">
      <w:pPr>
        <w:pStyle w:val="Antrat2"/>
        <w:ind w:left="5103"/>
        <w:rPr>
          <w:rFonts w:ascii="Times New Roman" w:hAnsi="Times New Roman" w:cs="Times New Roman"/>
          <w:color w:val="auto"/>
          <w:sz w:val="22"/>
          <w:szCs w:val="22"/>
        </w:rPr>
      </w:pPr>
      <w:r w:rsidRPr="003B6B18">
        <w:rPr>
          <w:rFonts w:ascii="Times New Roman" w:hAnsi="Times New Roman" w:cs="Times New Roman"/>
          <w:color w:val="auto"/>
          <w:sz w:val="22"/>
          <w:szCs w:val="22"/>
        </w:rPr>
        <w:lastRenderedPageBreak/>
        <w:t>Pirkimo sąlygų 1</w:t>
      </w:r>
      <w:r>
        <w:rPr>
          <w:rFonts w:ascii="Times New Roman" w:hAnsi="Times New Roman" w:cs="Times New Roman"/>
          <w:color w:val="auto"/>
          <w:sz w:val="22"/>
          <w:szCs w:val="22"/>
        </w:rPr>
        <w:t>1</w:t>
      </w:r>
      <w:r w:rsidRPr="003B6B18">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3B6B18">
        <w:rPr>
          <w:rFonts w:ascii="Times New Roman" w:hAnsi="Times New Roman" w:cs="Times New Roman"/>
          <w:color w:val="auto"/>
          <w:sz w:val="22"/>
          <w:szCs w:val="22"/>
        </w:rPr>
        <w:t>utarties projektas“</w:t>
      </w:r>
    </w:p>
    <w:p w14:paraId="5DE0812A" w14:textId="77777777" w:rsidR="00DB3121" w:rsidRPr="00FA78CB" w:rsidRDefault="00DB3121" w:rsidP="00DB3121">
      <w:pPr>
        <w:rPr>
          <w:sz w:val="24"/>
          <w:szCs w:val="24"/>
        </w:rPr>
      </w:pPr>
    </w:p>
    <w:p w14:paraId="08C81642" w14:textId="77777777" w:rsidR="00DB3121" w:rsidRPr="002B68CF" w:rsidRDefault="00DB3121" w:rsidP="00DB3121">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0D40FACF" w14:textId="77777777" w:rsidR="00DB3121" w:rsidRDefault="00DB3121" w:rsidP="00463465">
      <w:pPr>
        <w:jc w:val="both"/>
        <w:rPr>
          <w:rFonts w:ascii="Times New Roman" w:eastAsia="Calibri" w:hAnsi="Times New Roman" w:cs="Times New Roman"/>
          <w:i/>
          <w:iCs/>
          <w:color w:val="FF0000"/>
          <w:sz w:val="24"/>
          <w:szCs w:val="24"/>
        </w:rPr>
      </w:pPr>
    </w:p>
    <w:p w14:paraId="39ECAD80" w14:textId="77777777" w:rsidR="00E85C27" w:rsidRPr="00FA78CB" w:rsidRDefault="00E85C27" w:rsidP="00463465">
      <w:pPr>
        <w:jc w:val="both"/>
        <w:rPr>
          <w:rFonts w:ascii="Times New Roman" w:eastAsia="Calibri" w:hAnsi="Times New Roman" w:cs="Times New Roman"/>
          <w:i/>
          <w:iCs/>
          <w:color w:val="FF0000"/>
          <w:sz w:val="24"/>
          <w:szCs w:val="24"/>
        </w:rPr>
      </w:pPr>
    </w:p>
    <w:sectPr w:rsidR="00E85C27"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58226589" w14:textId="12FF887C" w:rsidR="00163EEC" w:rsidRDefault="00163EEC">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4FB0B2B" w14:textId="77777777" w:rsidR="002F6CB6" w:rsidRPr="001620D3" w:rsidRDefault="002F6CB6" w:rsidP="002F6CB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DE8565F" w14:textId="77777777" w:rsidR="002F6CB6" w:rsidRPr="001620D3" w:rsidRDefault="002F6CB6" w:rsidP="002F6CB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466DFB" w14:textId="77777777" w:rsidR="002F6CB6" w:rsidRPr="001620D3" w:rsidRDefault="002F6CB6" w:rsidP="002F6CB6">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F5E636" w14:textId="77777777" w:rsidR="002F6CB6" w:rsidRDefault="002F6CB6" w:rsidP="002F6CB6">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8D9003"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DAC097" w14:textId="77777777" w:rsidR="002F6CB6" w:rsidRPr="001620D3" w:rsidRDefault="002F6CB6" w:rsidP="002F6CB6">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1B6A93" w14:textId="77777777" w:rsidR="002F6CB6" w:rsidRDefault="002F6CB6" w:rsidP="002F6CB6">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3D45DD8" w14:textId="77777777" w:rsidR="002F6CB6" w:rsidRPr="001620D3" w:rsidRDefault="002F6CB6" w:rsidP="002F6CB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211C82" w14:textId="77777777" w:rsidR="002F6CB6" w:rsidRPr="001620D3" w:rsidRDefault="002F6CB6" w:rsidP="002F6CB6">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F766D" w14:textId="77777777" w:rsidR="002F6CB6" w:rsidRDefault="002F6CB6" w:rsidP="002F6CB6">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2"/>
  </w:num>
  <w:num w:numId="3" w16cid:durableId="1528367431">
    <w:abstractNumId w:val="16"/>
  </w:num>
  <w:num w:numId="4" w16cid:durableId="1484615006">
    <w:abstractNumId w:val="20"/>
  </w:num>
  <w:num w:numId="5" w16cid:durableId="607934237">
    <w:abstractNumId w:val="12"/>
  </w:num>
  <w:num w:numId="6" w16cid:durableId="1759206832">
    <w:abstractNumId w:val="14"/>
  </w:num>
  <w:num w:numId="7" w16cid:durableId="408162091">
    <w:abstractNumId w:val="26"/>
  </w:num>
  <w:num w:numId="8" w16cid:durableId="412043720">
    <w:abstractNumId w:val="24"/>
  </w:num>
  <w:num w:numId="9" w16cid:durableId="1996449446">
    <w:abstractNumId w:val="23"/>
  </w:num>
  <w:num w:numId="10" w16cid:durableId="1318921492">
    <w:abstractNumId w:val="11"/>
  </w:num>
  <w:num w:numId="11" w16cid:durableId="182548654">
    <w:abstractNumId w:val="10"/>
  </w:num>
  <w:num w:numId="12" w16cid:durableId="1573735120">
    <w:abstractNumId w:val="8"/>
  </w:num>
  <w:num w:numId="13" w16cid:durableId="593629820">
    <w:abstractNumId w:val="9"/>
  </w:num>
  <w:num w:numId="14" w16cid:durableId="1086878064">
    <w:abstractNumId w:val="15"/>
  </w:num>
  <w:num w:numId="15" w16cid:durableId="601766584">
    <w:abstractNumId w:val="18"/>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3"/>
  </w:num>
  <w:num w:numId="23" w16cid:durableId="750396670">
    <w:abstractNumId w:val="4"/>
  </w:num>
  <w:num w:numId="24" w16cid:durableId="175846264">
    <w:abstractNumId w:val="5"/>
  </w:num>
  <w:num w:numId="25" w16cid:durableId="256329913">
    <w:abstractNumId w:val="13"/>
  </w:num>
  <w:num w:numId="26" w16cid:durableId="1651056196">
    <w:abstractNumId w:val="1"/>
  </w:num>
  <w:num w:numId="27" w16cid:durableId="66152153">
    <w:abstractNumId w:val="19"/>
  </w:num>
  <w:num w:numId="28" w16cid:durableId="1313146078">
    <w:abstractNumId w:val="25"/>
  </w:num>
  <w:num w:numId="29" w16cid:durableId="1789858266">
    <w:abstractNumId w:val="22"/>
  </w:num>
  <w:num w:numId="30" w16cid:durableId="494614562">
    <w:abstractNumId w:val="17"/>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564"/>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04D"/>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27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6BC9"/>
    <w:rsid w:val="00147552"/>
    <w:rsid w:val="00147A63"/>
    <w:rsid w:val="00147A8C"/>
    <w:rsid w:val="0015079A"/>
    <w:rsid w:val="00150D95"/>
    <w:rsid w:val="00150E77"/>
    <w:rsid w:val="0015376E"/>
    <w:rsid w:val="001538C5"/>
    <w:rsid w:val="00153D1C"/>
    <w:rsid w:val="00154153"/>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6"/>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43"/>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CC4"/>
    <w:rsid w:val="002B2FCD"/>
    <w:rsid w:val="002B32CA"/>
    <w:rsid w:val="002B3F04"/>
    <w:rsid w:val="002B42DA"/>
    <w:rsid w:val="002B49CA"/>
    <w:rsid w:val="002B4DFD"/>
    <w:rsid w:val="002B50B2"/>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CB6"/>
    <w:rsid w:val="002F6EDD"/>
    <w:rsid w:val="002F7A04"/>
    <w:rsid w:val="002F7B28"/>
    <w:rsid w:val="002F7D23"/>
    <w:rsid w:val="00300FEF"/>
    <w:rsid w:val="00301185"/>
    <w:rsid w:val="00301248"/>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59D"/>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075"/>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687"/>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BD"/>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07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ECA"/>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2A"/>
    <w:rsid w:val="006460FF"/>
    <w:rsid w:val="00646749"/>
    <w:rsid w:val="00646974"/>
    <w:rsid w:val="0064778F"/>
    <w:rsid w:val="006509A4"/>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440"/>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19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F6"/>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0BF"/>
    <w:rsid w:val="0080269D"/>
    <w:rsid w:val="008040CB"/>
    <w:rsid w:val="008042E4"/>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4F4"/>
    <w:rsid w:val="008416A0"/>
    <w:rsid w:val="0084174D"/>
    <w:rsid w:val="008417FF"/>
    <w:rsid w:val="00841A95"/>
    <w:rsid w:val="00841D69"/>
    <w:rsid w:val="00841F69"/>
    <w:rsid w:val="008429BA"/>
    <w:rsid w:val="008440DE"/>
    <w:rsid w:val="00845944"/>
    <w:rsid w:val="00845AD5"/>
    <w:rsid w:val="00846788"/>
    <w:rsid w:val="008475C6"/>
    <w:rsid w:val="00850207"/>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3E3D"/>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CFD"/>
    <w:rsid w:val="008A51A5"/>
    <w:rsid w:val="008A5606"/>
    <w:rsid w:val="008A5873"/>
    <w:rsid w:val="008A5D2E"/>
    <w:rsid w:val="008A6002"/>
    <w:rsid w:val="008A60BA"/>
    <w:rsid w:val="008A6B05"/>
    <w:rsid w:val="008A7E15"/>
    <w:rsid w:val="008B1B6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F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C2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7E1"/>
    <w:rsid w:val="00934599"/>
    <w:rsid w:val="00935371"/>
    <w:rsid w:val="00935826"/>
    <w:rsid w:val="00935B77"/>
    <w:rsid w:val="00936867"/>
    <w:rsid w:val="0093767A"/>
    <w:rsid w:val="009400B9"/>
    <w:rsid w:val="00940EF8"/>
    <w:rsid w:val="00940F1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68"/>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5C5"/>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E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B3"/>
    <w:rsid w:val="00B23BD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94A"/>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EE"/>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121"/>
    <w:rsid w:val="00DB374C"/>
    <w:rsid w:val="00DB48B9"/>
    <w:rsid w:val="00DB4981"/>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1F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3339"/>
    <w:rsid w:val="00EC3E8D"/>
    <w:rsid w:val="00EC42F8"/>
    <w:rsid w:val="00EC4989"/>
    <w:rsid w:val="00EC4A1B"/>
    <w:rsid w:val="00EC4EBE"/>
    <w:rsid w:val="00EC5275"/>
    <w:rsid w:val="00EC6D7A"/>
    <w:rsid w:val="00EC76CF"/>
    <w:rsid w:val="00EC77B6"/>
    <w:rsid w:val="00ED0AA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ED"/>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550"/>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CB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829AC"/>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29</Pages>
  <Words>32540</Words>
  <Characters>18549</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6</cp:revision>
  <cp:lastPrinted>2024-04-05T07:43:00Z</cp:lastPrinted>
  <dcterms:created xsi:type="dcterms:W3CDTF">2025-03-12T06:00:00Z</dcterms:created>
  <dcterms:modified xsi:type="dcterms:W3CDTF">2025-03-13T10:56:00Z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