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5D40A9EE"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2D1096">
            <w:rPr>
              <w:rFonts w:ascii="Arial" w:eastAsia="Arial Unicode MS" w:hAnsi="Arial" w:cs="Arial"/>
              <w:i/>
              <w:iCs/>
              <w:sz w:val="24"/>
              <w:szCs w:val="24"/>
            </w:rPr>
            <w:t>kovo</w:t>
          </w:r>
          <w:r w:rsidR="00CD45DB">
            <w:rPr>
              <w:rFonts w:ascii="Arial" w:eastAsia="Arial Unicode MS" w:hAnsi="Arial" w:cs="Arial"/>
              <w:i/>
              <w:iCs/>
              <w:sz w:val="24"/>
              <w:szCs w:val="24"/>
            </w:rPr>
            <w:t xml:space="preserve"> 13</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r w:rsidR="00CD45DB">
            <w:rPr>
              <w:rFonts w:ascii="Arial" w:eastAsia="Arial Unicode MS" w:hAnsi="Arial" w:cs="Arial"/>
              <w:i/>
              <w:iCs/>
              <w:sz w:val="24"/>
              <w:szCs w:val="24"/>
            </w:rPr>
            <w:t>32</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56F1053C" w:rsidR="006A630B" w:rsidRPr="002D1096" w:rsidRDefault="0021708D" w:rsidP="002D1096">
          <w:pPr>
            <w:pStyle w:val="formFieldParagraphStyle"/>
            <w:jc w:val="center"/>
            <w:rPr>
              <w:rFonts w:ascii="Arial" w:eastAsia="Arial Unicode MS" w:hAnsi="Arial" w:cs="Arial"/>
              <w:b/>
              <w:bCs/>
              <w:sz w:val="28"/>
              <w:szCs w:val="28"/>
              <w:lang w:val="lt-LT"/>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19757E">
            <w:rPr>
              <w:rFonts w:ascii="Arial" w:eastAsia="Arial Unicode MS" w:hAnsi="Arial" w:cs="Arial"/>
              <w:b/>
              <w:bCs/>
              <w:sz w:val="28"/>
              <w:szCs w:val="28"/>
              <w:lang w:val="pt-BR"/>
            </w:rPr>
            <w:t>JONIŠKIO RAJONO GASČIŪNŲ KADASTRO VIETOVĖS GRIOVIŲ IR JŲ STATINIŲ REMONTAS IR PRIEŽIŪRA</w:t>
          </w:r>
          <w:r w:rsidR="002D1096">
            <w:rPr>
              <w:rFonts w:ascii="Arial" w:eastAsia="Arial Unicode MS" w:hAnsi="Arial" w:cs="Arial"/>
              <w:b/>
              <w:bCs/>
              <w:sz w:val="28"/>
              <w:szCs w:val="28"/>
              <w:lang w:val="lt-LT"/>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520C922"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00331F4C">
                  <w:rPr>
                    <w:rFonts w:cstheme="minorHAnsi"/>
                    <w:noProof/>
                    <w:webHidden/>
                  </w:rPr>
                  <w:t>..</w:t>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3714B5D" w14:textId="7EC8A16B" w:rsidR="00FF0B07" w:rsidRDefault="002D1096" w:rsidP="002D1096">
              <w:pPr>
                <w:spacing w:after="0"/>
              </w:pPr>
              <w:r>
                <w:t xml:space="preserve">     Pirkimo sąlygų 8 priedas "Priedas prie sutarties"......................................................................................................27</w:t>
              </w:r>
            </w:p>
            <w:p w14:paraId="2F3C8AE0" w14:textId="33C2BA3B" w:rsidR="002D1096" w:rsidRDefault="002D1096" w:rsidP="002D1096">
              <w:pPr>
                <w:spacing w:after="0"/>
              </w:pPr>
              <w:r>
                <w:t xml:space="preserve">     Pirkimo sąlygų 9 priedas "Atliktų darbų sąrašas"......................................................................................................28</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6958A2C5"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51B29">
        <w:rPr>
          <w:rFonts w:ascii="Arial" w:hAnsi="Arial" w:cs="Arial"/>
        </w:rPr>
        <w:t>darbų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4745CC1"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E51B29">
        <w:rPr>
          <w:rFonts w:ascii="Arial" w:hAnsi="Arial" w:cs="Arial"/>
        </w:rPr>
        <w:t>3.</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09FCCA9D"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687FE0">
        <w:rPr>
          <w:rFonts w:ascii="Arial" w:eastAsia="Calibri" w:hAnsi="Arial" w:cs="Arial"/>
          <w:color w:val="000000" w:themeColor="text1"/>
          <w:sz w:val="21"/>
          <w:szCs w:val="21"/>
          <w:lang w:val="lt-LT"/>
        </w:rPr>
        <w:t xml:space="preserve">Joniškio rajono </w:t>
      </w:r>
      <w:proofErr w:type="spellStart"/>
      <w:r w:rsidR="00687FE0">
        <w:rPr>
          <w:rFonts w:ascii="Arial" w:eastAsia="Calibri" w:hAnsi="Arial" w:cs="Arial"/>
          <w:color w:val="000000" w:themeColor="text1"/>
          <w:sz w:val="21"/>
          <w:szCs w:val="21"/>
          <w:lang w:val="lt-LT"/>
        </w:rPr>
        <w:t>Gasčiūnų</w:t>
      </w:r>
      <w:proofErr w:type="spellEnd"/>
      <w:r w:rsidR="00687FE0">
        <w:rPr>
          <w:rFonts w:ascii="Arial" w:eastAsia="Calibri" w:hAnsi="Arial" w:cs="Arial"/>
          <w:color w:val="000000" w:themeColor="text1"/>
          <w:sz w:val="21"/>
          <w:szCs w:val="21"/>
          <w:lang w:val="lt-LT"/>
        </w:rPr>
        <w:t xml:space="preserve"> kadastro vietovės griovių ir jų statinių remontas ir priežiūra.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3422" w14:textId="77777777" w:rsidR="004D06F0" w:rsidRDefault="004D06F0" w:rsidP="00D05666">
      <w:r>
        <w:separator/>
      </w:r>
    </w:p>
  </w:endnote>
  <w:endnote w:type="continuationSeparator" w:id="0">
    <w:p w14:paraId="7E2D2F28" w14:textId="77777777" w:rsidR="004D06F0" w:rsidRDefault="004D06F0" w:rsidP="00D05666">
      <w:r>
        <w:continuationSeparator/>
      </w:r>
    </w:p>
  </w:endnote>
  <w:endnote w:type="continuationNotice" w:id="1">
    <w:p w14:paraId="42DBB501" w14:textId="77777777" w:rsidR="004D06F0" w:rsidRDefault="004D0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3AE" w14:textId="77777777" w:rsidR="004D06F0" w:rsidRDefault="004D06F0" w:rsidP="00D05666">
      <w:r>
        <w:separator/>
      </w:r>
    </w:p>
  </w:footnote>
  <w:footnote w:type="continuationSeparator" w:id="0">
    <w:p w14:paraId="632C8F38" w14:textId="77777777" w:rsidR="004D06F0" w:rsidRDefault="004D06F0" w:rsidP="00D05666">
      <w:r>
        <w:continuationSeparator/>
      </w:r>
    </w:p>
  </w:footnote>
  <w:footnote w:type="continuationNotice" w:id="1">
    <w:p w14:paraId="11B07A28" w14:textId="77777777" w:rsidR="004D06F0" w:rsidRDefault="004D0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57E"/>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22"/>
    <w:rsid w:val="005020EF"/>
    <w:rsid w:val="0050218B"/>
    <w:rsid w:val="0050224F"/>
    <w:rsid w:val="00502AD4"/>
    <w:rsid w:val="005032DE"/>
    <w:rsid w:val="005035B0"/>
    <w:rsid w:val="00503AFE"/>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87FE0"/>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191"/>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5DB"/>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6938</Words>
  <Characters>3955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44</cp:revision>
  <dcterms:created xsi:type="dcterms:W3CDTF">2024-07-09T10:58:00Z</dcterms:created>
  <dcterms:modified xsi:type="dcterms:W3CDTF">2025-03-13T11:13:00Z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