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A81708">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4C310184" w:rsidR="00864965" w:rsidRPr="002445AA" w:rsidRDefault="00864965" w:rsidP="00A81708">
                <w:pPr>
                  <w:spacing w:after="0" w:line="240" w:lineRule="auto"/>
                  <w:rPr>
                    <w:rFonts w:cs="Times New Roman"/>
                    <w:sz w:val="22"/>
                    <w:szCs w:val="22"/>
                  </w:rPr>
                </w:pPr>
                <w:r w:rsidRPr="002445AA">
                  <w:rPr>
                    <w:rFonts w:cs="Times New Roman"/>
                    <w:sz w:val="22"/>
                    <w:szCs w:val="22"/>
                  </w:rPr>
                  <w:t>posėdžio 202</w:t>
                </w:r>
                <w:r>
                  <w:rPr>
                    <w:rFonts w:cs="Times New Roman"/>
                    <w:sz w:val="22"/>
                    <w:szCs w:val="22"/>
                  </w:rPr>
                  <w:t>5</w:t>
                </w:r>
                <w:r w:rsidRPr="002445AA">
                  <w:rPr>
                    <w:rFonts w:cs="Times New Roman"/>
                    <w:sz w:val="22"/>
                    <w:szCs w:val="22"/>
                  </w:rPr>
                  <w:t>-</w:t>
                </w:r>
                <w:r>
                  <w:rPr>
                    <w:rFonts w:cs="Times New Roman"/>
                    <w:sz w:val="22"/>
                    <w:szCs w:val="22"/>
                  </w:rPr>
                  <w:t>03-</w:t>
                </w:r>
                <w:r w:rsidR="00F9208A">
                  <w:rPr>
                    <w:rFonts w:cs="Times New Roman"/>
                    <w:sz w:val="22"/>
                    <w:szCs w:val="22"/>
                  </w:rPr>
                  <w:t>13</w:t>
                </w:r>
              </w:p>
              <w:p w14:paraId="103F4CEA" w14:textId="7ED642B1" w:rsidR="00864965" w:rsidRPr="0068786E" w:rsidRDefault="00864965" w:rsidP="00A81708">
                <w:pPr>
                  <w:spacing w:after="0" w:line="240" w:lineRule="auto"/>
                  <w:rPr>
                    <w:rFonts w:cs="Times New Roman"/>
                    <w:color w:val="000000"/>
                    <w:sz w:val="22"/>
                    <w:szCs w:val="22"/>
                  </w:rPr>
                </w:pPr>
                <w:r w:rsidRPr="002445AA">
                  <w:rPr>
                    <w:rFonts w:cs="Times New Roman"/>
                    <w:sz w:val="22"/>
                    <w:szCs w:val="22"/>
                  </w:rPr>
                  <w:t xml:space="preserve">protokolu Nr. </w:t>
                </w:r>
                <w:r w:rsidRPr="002445AA">
                  <w:rPr>
                    <w:rFonts w:cs="Times New Roman"/>
                    <w:color w:val="000000"/>
                    <w:sz w:val="22"/>
                    <w:szCs w:val="22"/>
                  </w:rPr>
                  <w:t>VP1</w:t>
                </w:r>
                <w:r>
                  <w:rPr>
                    <w:rFonts w:cs="Times New Roman"/>
                    <w:color w:val="000000"/>
                    <w:sz w:val="22"/>
                    <w:szCs w:val="22"/>
                  </w:rPr>
                  <w:t>-</w:t>
                </w:r>
                <w:r w:rsidR="00E816DF">
                  <w:rPr>
                    <w:rFonts w:cs="Times New Roman"/>
                    <w:color w:val="000000"/>
                    <w:sz w:val="22"/>
                    <w:szCs w:val="22"/>
                  </w:rPr>
                  <w:t>120</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77777777" w:rsidR="00864965" w:rsidRDefault="00864965" w:rsidP="00864965">
          <w:pPr>
            <w:spacing w:after="120" w:line="20" w:lineRule="atLeast"/>
            <w:ind w:left="5245"/>
            <w:contextualSpacing/>
            <w:rPr>
              <w:rFonts w:cstheme="minorHAnsi"/>
              <w:sz w:val="24"/>
              <w:szCs w:val="24"/>
            </w:rPr>
          </w:pPr>
        </w:p>
        <w:p w14:paraId="245EE8F7" w14:textId="77777777" w:rsidR="00864965" w:rsidRDefault="00864965" w:rsidP="00864965">
          <w:pPr>
            <w:spacing w:after="120" w:line="20" w:lineRule="atLeast"/>
            <w:ind w:left="5245"/>
            <w:contextualSpacing/>
            <w:rPr>
              <w:rFonts w:cstheme="minorHAnsi"/>
              <w:sz w:val="24"/>
              <w:szCs w:val="24"/>
            </w:rPr>
          </w:pPr>
        </w:p>
        <w:p w14:paraId="681C111D" w14:textId="77777777" w:rsidR="00864965" w:rsidRPr="00F0499F" w:rsidRDefault="00864965" w:rsidP="00864965">
          <w:pPr>
            <w:spacing w:after="120" w:line="20" w:lineRule="atLeast"/>
            <w:ind w:left="5245"/>
            <w:contextualSpacing/>
            <w:rPr>
              <w:rFonts w:cstheme="minorHAnsi"/>
              <w:sz w:val="24"/>
              <w:szCs w:val="24"/>
            </w:rPr>
          </w:pP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0C270D29" w14:textId="15CD40C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73C1B045"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Pr="00864965">
            <w:rPr>
              <w:b/>
              <w:bCs/>
              <w:sz w:val="28"/>
              <w:szCs w:val="28"/>
            </w:rPr>
            <w:t>MAŽEIKIŲ RAJONO SAVIVALDYBĖS PRIVAŽIUOJAMŲJŲ KELIŲ, PĖSČIŲJŲ TAKŲ PRIE DAUGIABUČIŲ NAMŲ IR BIUDŽETINIŲ ĮSTAIGŲ BEI JŲ KIEMŲ, AUTOMOBILIŲ STOVĖJIMO AIKŠTELIŲ, SPORTO AIKŠTYNŲ PAPRASTASIS REMONTAS IR PRIEŽIŪRA</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1E3DF26" w14:textId="38685D15" w:rsidR="003600B3" w:rsidRDefault="00DE7D84">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2753644" w:history="1">
                <w:r w:rsidR="003600B3" w:rsidRPr="00392A5A">
                  <w:rPr>
                    <w:rStyle w:val="Hipersaitas"/>
                    <w:rFonts w:cstheme="minorHAnsi"/>
                    <w:noProof/>
                  </w:rPr>
                  <w:t>1.</w:t>
                </w:r>
                <w:r w:rsidR="003600B3">
                  <w:rPr>
                    <w:noProof/>
                    <w:kern w:val="2"/>
                    <w:sz w:val="22"/>
                    <w:szCs w:val="22"/>
                    <w14:ligatures w14:val="standardContextual"/>
                  </w:rPr>
                  <w:tab/>
                </w:r>
                <w:r w:rsidR="003600B3" w:rsidRPr="00392A5A">
                  <w:rPr>
                    <w:rStyle w:val="Hipersaitas"/>
                    <w:rFonts w:cstheme="minorHAnsi"/>
                    <w:noProof/>
                  </w:rPr>
                  <w:t>Bendra informacija</w:t>
                </w:r>
                <w:r w:rsidR="003600B3">
                  <w:rPr>
                    <w:noProof/>
                    <w:webHidden/>
                  </w:rPr>
                  <w:tab/>
                </w:r>
                <w:r w:rsidR="003600B3">
                  <w:rPr>
                    <w:noProof/>
                    <w:webHidden/>
                  </w:rPr>
                  <w:fldChar w:fldCharType="begin"/>
                </w:r>
                <w:r w:rsidR="003600B3">
                  <w:rPr>
                    <w:noProof/>
                    <w:webHidden/>
                  </w:rPr>
                  <w:instrText xml:space="preserve"> PAGEREF _Toc192753644 \h </w:instrText>
                </w:r>
                <w:r w:rsidR="003600B3">
                  <w:rPr>
                    <w:noProof/>
                    <w:webHidden/>
                  </w:rPr>
                </w:r>
                <w:r w:rsidR="003600B3">
                  <w:rPr>
                    <w:noProof/>
                    <w:webHidden/>
                  </w:rPr>
                  <w:fldChar w:fldCharType="separate"/>
                </w:r>
                <w:r w:rsidR="003600B3">
                  <w:rPr>
                    <w:noProof/>
                    <w:webHidden/>
                  </w:rPr>
                  <w:t>3</w:t>
                </w:r>
                <w:r w:rsidR="003600B3">
                  <w:rPr>
                    <w:noProof/>
                    <w:webHidden/>
                  </w:rPr>
                  <w:fldChar w:fldCharType="end"/>
                </w:r>
              </w:hyperlink>
            </w:p>
            <w:p w14:paraId="6DF47803" w14:textId="2D5D921E" w:rsidR="003600B3" w:rsidRDefault="003600B3">
              <w:pPr>
                <w:pStyle w:val="Turinys1"/>
                <w:rPr>
                  <w:noProof/>
                  <w:kern w:val="2"/>
                  <w:sz w:val="22"/>
                  <w:szCs w:val="22"/>
                  <w14:ligatures w14:val="standardContextual"/>
                </w:rPr>
              </w:pPr>
              <w:hyperlink w:anchor="_Toc192753645" w:history="1">
                <w:r w:rsidRPr="00392A5A">
                  <w:rPr>
                    <w:rStyle w:val="Hipersaitas"/>
                    <w:rFonts w:ascii="Calibri" w:hAnsi="Calibri" w:cs="Calibri"/>
                    <w:noProof/>
                  </w:rPr>
                  <w:t>2</w:t>
                </w:r>
                <w:r w:rsidRPr="00392A5A">
                  <w:rPr>
                    <w:rStyle w:val="Hipersaitas"/>
                    <w:noProof/>
                  </w:rPr>
                  <w:t xml:space="preserve">. </w:t>
                </w:r>
                <w:r w:rsidRPr="00392A5A">
                  <w:rPr>
                    <w:rStyle w:val="Hipersaitas"/>
                    <w:rFonts w:cstheme="minorHAnsi"/>
                    <w:noProof/>
                  </w:rPr>
                  <w:t>Pirkimo objektas</w:t>
                </w:r>
                <w:r>
                  <w:rPr>
                    <w:noProof/>
                    <w:webHidden/>
                  </w:rPr>
                  <w:tab/>
                </w:r>
                <w:r>
                  <w:rPr>
                    <w:noProof/>
                    <w:webHidden/>
                  </w:rPr>
                  <w:fldChar w:fldCharType="begin"/>
                </w:r>
                <w:r>
                  <w:rPr>
                    <w:noProof/>
                    <w:webHidden/>
                  </w:rPr>
                  <w:instrText xml:space="preserve"> PAGEREF _Toc192753645 \h </w:instrText>
                </w:r>
                <w:r>
                  <w:rPr>
                    <w:noProof/>
                    <w:webHidden/>
                  </w:rPr>
                </w:r>
                <w:r>
                  <w:rPr>
                    <w:noProof/>
                    <w:webHidden/>
                  </w:rPr>
                  <w:fldChar w:fldCharType="separate"/>
                </w:r>
                <w:r>
                  <w:rPr>
                    <w:noProof/>
                    <w:webHidden/>
                  </w:rPr>
                  <w:t>3</w:t>
                </w:r>
                <w:r>
                  <w:rPr>
                    <w:noProof/>
                    <w:webHidden/>
                  </w:rPr>
                  <w:fldChar w:fldCharType="end"/>
                </w:r>
              </w:hyperlink>
            </w:p>
            <w:p w14:paraId="56AD08AB" w14:textId="2F973274" w:rsidR="003600B3" w:rsidRDefault="003600B3">
              <w:pPr>
                <w:pStyle w:val="Turinys1"/>
                <w:rPr>
                  <w:noProof/>
                  <w:kern w:val="2"/>
                  <w:sz w:val="22"/>
                  <w:szCs w:val="22"/>
                  <w14:ligatures w14:val="standardContextual"/>
                </w:rPr>
              </w:pPr>
              <w:hyperlink w:anchor="_Toc192753646" w:history="1">
                <w:r w:rsidRPr="00392A5A">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_Toc192753646 \h </w:instrText>
                </w:r>
                <w:r>
                  <w:rPr>
                    <w:noProof/>
                    <w:webHidden/>
                  </w:rPr>
                </w:r>
                <w:r>
                  <w:rPr>
                    <w:noProof/>
                    <w:webHidden/>
                  </w:rPr>
                  <w:fldChar w:fldCharType="separate"/>
                </w:r>
                <w:r>
                  <w:rPr>
                    <w:noProof/>
                    <w:webHidden/>
                  </w:rPr>
                  <w:t>3</w:t>
                </w:r>
                <w:r>
                  <w:rPr>
                    <w:noProof/>
                    <w:webHidden/>
                  </w:rPr>
                  <w:fldChar w:fldCharType="end"/>
                </w:r>
              </w:hyperlink>
            </w:p>
            <w:p w14:paraId="47327272" w14:textId="00B53747" w:rsidR="003600B3" w:rsidRDefault="003600B3">
              <w:pPr>
                <w:pStyle w:val="Turinys1"/>
                <w:rPr>
                  <w:noProof/>
                  <w:kern w:val="2"/>
                  <w:sz w:val="22"/>
                  <w:szCs w:val="22"/>
                  <w14:ligatures w14:val="standardContextual"/>
                </w:rPr>
              </w:pPr>
              <w:hyperlink w:anchor="_Toc192753647" w:history="1">
                <w:r w:rsidRPr="00392A5A">
                  <w:rPr>
                    <w:rStyle w:val="Hipersaitas"/>
                    <w:rFonts w:cstheme="majorHAnsi"/>
                    <w:noProof/>
                  </w:rPr>
                  <w:t xml:space="preserve">4. </w:t>
                </w:r>
                <w:r w:rsidRPr="00392A5A">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_Toc192753647 \h </w:instrText>
                </w:r>
                <w:r>
                  <w:rPr>
                    <w:noProof/>
                    <w:webHidden/>
                  </w:rPr>
                </w:r>
                <w:r>
                  <w:rPr>
                    <w:noProof/>
                    <w:webHidden/>
                  </w:rPr>
                  <w:fldChar w:fldCharType="separate"/>
                </w:r>
                <w:r>
                  <w:rPr>
                    <w:noProof/>
                    <w:webHidden/>
                  </w:rPr>
                  <w:t>4</w:t>
                </w:r>
                <w:r>
                  <w:rPr>
                    <w:noProof/>
                    <w:webHidden/>
                  </w:rPr>
                  <w:fldChar w:fldCharType="end"/>
                </w:r>
              </w:hyperlink>
            </w:p>
            <w:p w14:paraId="755D4F96" w14:textId="31A03B1C" w:rsidR="003600B3" w:rsidRDefault="003600B3">
              <w:pPr>
                <w:pStyle w:val="Turinys1"/>
                <w:rPr>
                  <w:noProof/>
                  <w:kern w:val="2"/>
                  <w:sz w:val="22"/>
                  <w:szCs w:val="22"/>
                  <w14:ligatures w14:val="standardContextual"/>
                </w:rPr>
              </w:pPr>
              <w:hyperlink w:anchor="_Toc192753648" w:history="1">
                <w:r w:rsidRPr="00392A5A">
                  <w:rPr>
                    <w:rStyle w:val="Hipersaitas"/>
                    <w:rFonts w:cstheme="minorHAnsi"/>
                    <w:noProof/>
                  </w:rPr>
                  <w:t>5.</w:t>
                </w:r>
                <w:r w:rsidRPr="00392A5A">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_Toc192753648 \h </w:instrText>
                </w:r>
                <w:r>
                  <w:rPr>
                    <w:noProof/>
                    <w:webHidden/>
                  </w:rPr>
                </w:r>
                <w:r>
                  <w:rPr>
                    <w:noProof/>
                    <w:webHidden/>
                  </w:rPr>
                  <w:fldChar w:fldCharType="separate"/>
                </w:r>
                <w:r>
                  <w:rPr>
                    <w:noProof/>
                    <w:webHidden/>
                  </w:rPr>
                  <w:t>4</w:t>
                </w:r>
                <w:r>
                  <w:rPr>
                    <w:noProof/>
                    <w:webHidden/>
                  </w:rPr>
                  <w:fldChar w:fldCharType="end"/>
                </w:r>
              </w:hyperlink>
            </w:p>
            <w:p w14:paraId="17C314F9" w14:textId="7EBC79FF" w:rsidR="003600B3" w:rsidRDefault="003600B3">
              <w:pPr>
                <w:pStyle w:val="Turinys1"/>
                <w:rPr>
                  <w:noProof/>
                  <w:kern w:val="2"/>
                  <w:sz w:val="22"/>
                  <w:szCs w:val="22"/>
                  <w14:ligatures w14:val="standardContextual"/>
                </w:rPr>
              </w:pPr>
              <w:hyperlink w:anchor="_Toc192753649" w:history="1">
                <w:r w:rsidRPr="00392A5A">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_Toc192753649 \h </w:instrText>
                </w:r>
                <w:r>
                  <w:rPr>
                    <w:noProof/>
                    <w:webHidden/>
                  </w:rPr>
                </w:r>
                <w:r>
                  <w:rPr>
                    <w:noProof/>
                    <w:webHidden/>
                  </w:rPr>
                  <w:fldChar w:fldCharType="separate"/>
                </w:r>
                <w:r>
                  <w:rPr>
                    <w:noProof/>
                    <w:webHidden/>
                  </w:rPr>
                  <w:t>4</w:t>
                </w:r>
                <w:r>
                  <w:rPr>
                    <w:noProof/>
                    <w:webHidden/>
                  </w:rPr>
                  <w:fldChar w:fldCharType="end"/>
                </w:r>
              </w:hyperlink>
            </w:p>
            <w:p w14:paraId="32084217" w14:textId="177CB127" w:rsidR="003600B3" w:rsidRDefault="003600B3">
              <w:pPr>
                <w:pStyle w:val="Turinys1"/>
                <w:tabs>
                  <w:tab w:val="left" w:pos="660"/>
                </w:tabs>
                <w:rPr>
                  <w:noProof/>
                  <w:kern w:val="2"/>
                  <w:sz w:val="22"/>
                  <w:szCs w:val="22"/>
                  <w14:ligatures w14:val="standardContextual"/>
                </w:rPr>
              </w:pPr>
              <w:hyperlink w:anchor="_Toc192753650" w:history="1">
                <w:r w:rsidRPr="00392A5A">
                  <w:rPr>
                    <w:rStyle w:val="Hipersaitas"/>
                    <w:rFonts w:eastAsia="Calibri" w:cstheme="minorHAnsi"/>
                    <w:noProof/>
                  </w:rPr>
                  <w:t>6.</w:t>
                </w:r>
                <w:r>
                  <w:rPr>
                    <w:noProof/>
                    <w:kern w:val="2"/>
                    <w:sz w:val="22"/>
                    <w:szCs w:val="22"/>
                    <w14:ligatures w14:val="standardContextual"/>
                  </w:rPr>
                  <w:tab/>
                </w:r>
                <w:r w:rsidRPr="00392A5A">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_Toc192753650 \h </w:instrText>
                </w:r>
                <w:r>
                  <w:rPr>
                    <w:noProof/>
                    <w:webHidden/>
                  </w:rPr>
                </w:r>
                <w:r>
                  <w:rPr>
                    <w:noProof/>
                    <w:webHidden/>
                  </w:rPr>
                  <w:fldChar w:fldCharType="separate"/>
                </w:r>
                <w:r>
                  <w:rPr>
                    <w:noProof/>
                    <w:webHidden/>
                  </w:rPr>
                  <w:t>5</w:t>
                </w:r>
                <w:r>
                  <w:rPr>
                    <w:noProof/>
                    <w:webHidden/>
                  </w:rPr>
                  <w:fldChar w:fldCharType="end"/>
                </w:r>
              </w:hyperlink>
            </w:p>
            <w:p w14:paraId="01DC3796" w14:textId="16EADF63" w:rsidR="003600B3" w:rsidRDefault="003600B3">
              <w:pPr>
                <w:pStyle w:val="Turinys1"/>
                <w:tabs>
                  <w:tab w:val="left" w:pos="660"/>
                </w:tabs>
                <w:rPr>
                  <w:noProof/>
                  <w:kern w:val="2"/>
                  <w:sz w:val="22"/>
                  <w:szCs w:val="22"/>
                  <w14:ligatures w14:val="standardContextual"/>
                </w:rPr>
              </w:pPr>
              <w:hyperlink w:anchor="_Toc192753651" w:history="1">
                <w:r w:rsidRPr="00392A5A">
                  <w:rPr>
                    <w:rStyle w:val="Hipersaitas"/>
                    <w:rFonts w:eastAsia="Calibri" w:cstheme="minorHAnsi"/>
                    <w:noProof/>
                  </w:rPr>
                  <w:t>7.</w:t>
                </w:r>
                <w:r>
                  <w:rPr>
                    <w:noProof/>
                    <w:kern w:val="2"/>
                    <w:sz w:val="22"/>
                    <w:szCs w:val="22"/>
                    <w14:ligatures w14:val="standardContextual"/>
                  </w:rPr>
                  <w:tab/>
                </w:r>
                <w:r w:rsidRPr="00392A5A">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_Toc192753651 \h </w:instrText>
                </w:r>
                <w:r>
                  <w:rPr>
                    <w:noProof/>
                    <w:webHidden/>
                  </w:rPr>
                </w:r>
                <w:r>
                  <w:rPr>
                    <w:noProof/>
                    <w:webHidden/>
                  </w:rPr>
                  <w:fldChar w:fldCharType="separate"/>
                </w:r>
                <w:r>
                  <w:rPr>
                    <w:noProof/>
                    <w:webHidden/>
                  </w:rPr>
                  <w:t>6</w:t>
                </w:r>
                <w:r>
                  <w:rPr>
                    <w:noProof/>
                    <w:webHidden/>
                  </w:rPr>
                  <w:fldChar w:fldCharType="end"/>
                </w:r>
              </w:hyperlink>
            </w:p>
            <w:p w14:paraId="784D370D" w14:textId="786694A3" w:rsidR="003600B3" w:rsidRDefault="003600B3">
              <w:pPr>
                <w:pStyle w:val="Turinys1"/>
                <w:tabs>
                  <w:tab w:val="left" w:pos="660"/>
                </w:tabs>
                <w:rPr>
                  <w:noProof/>
                  <w:kern w:val="2"/>
                  <w:sz w:val="22"/>
                  <w:szCs w:val="22"/>
                  <w14:ligatures w14:val="standardContextual"/>
                </w:rPr>
              </w:pPr>
              <w:hyperlink w:anchor="_Toc192753652" w:history="1">
                <w:r w:rsidRPr="00392A5A">
                  <w:rPr>
                    <w:rStyle w:val="Hipersaitas"/>
                    <w:rFonts w:eastAsia="Calibri" w:cstheme="minorHAnsi"/>
                    <w:noProof/>
                  </w:rPr>
                  <w:t>8.</w:t>
                </w:r>
                <w:r>
                  <w:rPr>
                    <w:noProof/>
                    <w:kern w:val="2"/>
                    <w:sz w:val="22"/>
                    <w:szCs w:val="22"/>
                    <w14:ligatures w14:val="standardContextual"/>
                  </w:rPr>
                  <w:tab/>
                </w:r>
                <w:r w:rsidRPr="00392A5A">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_Toc192753652 \h </w:instrText>
                </w:r>
                <w:r>
                  <w:rPr>
                    <w:noProof/>
                    <w:webHidden/>
                  </w:rPr>
                </w:r>
                <w:r>
                  <w:rPr>
                    <w:noProof/>
                    <w:webHidden/>
                  </w:rPr>
                  <w:fldChar w:fldCharType="separate"/>
                </w:r>
                <w:r>
                  <w:rPr>
                    <w:noProof/>
                    <w:webHidden/>
                  </w:rPr>
                  <w:t>6</w:t>
                </w:r>
                <w:r>
                  <w:rPr>
                    <w:noProof/>
                    <w:webHidden/>
                  </w:rPr>
                  <w:fldChar w:fldCharType="end"/>
                </w:r>
              </w:hyperlink>
            </w:p>
            <w:p w14:paraId="4545EB74" w14:textId="353051BA" w:rsidR="003600B3" w:rsidRDefault="003600B3">
              <w:pPr>
                <w:pStyle w:val="Turinys1"/>
                <w:tabs>
                  <w:tab w:val="left" w:pos="660"/>
                </w:tabs>
                <w:rPr>
                  <w:noProof/>
                  <w:kern w:val="2"/>
                  <w:sz w:val="22"/>
                  <w:szCs w:val="22"/>
                  <w14:ligatures w14:val="standardContextual"/>
                </w:rPr>
              </w:pPr>
              <w:hyperlink w:anchor="_Toc192753653" w:history="1">
                <w:r w:rsidRPr="00392A5A">
                  <w:rPr>
                    <w:rStyle w:val="Hipersaitas"/>
                    <w:rFonts w:eastAsia="Calibri" w:cstheme="minorHAnsi"/>
                    <w:noProof/>
                  </w:rPr>
                  <w:t>9.</w:t>
                </w:r>
                <w:r>
                  <w:rPr>
                    <w:noProof/>
                    <w:kern w:val="2"/>
                    <w:sz w:val="22"/>
                    <w:szCs w:val="22"/>
                    <w14:ligatures w14:val="standardContextual"/>
                  </w:rPr>
                  <w:tab/>
                </w:r>
                <w:r w:rsidRPr="00392A5A">
                  <w:rPr>
                    <w:rStyle w:val="Hipersaitas"/>
                    <w:rFonts w:cstheme="minorHAnsi"/>
                    <w:noProof/>
                  </w:rPr>
                  <w:t>Sutarties sudarymas</w:t>
                </w:r>
                <w:r>
                  <w:rPr>
                    <w:noProof/>
                    <w:webHidden/>
                  </w:rPr>
                  <w:tab/>
                </w:r>
                <w:r>
                  <w:rPr>
                    <w:noProof/>
                    <w:webHidden/>
                  </w:rPr>
                  <w:fldChar w:fldCharType="begin"/>
                </w:r>
                <w:r>
                  <w:rPr>
                    <w:noProof/>
                    <w:webHidden/>
                  </w:rPr>
                  <w:instrText xml:space="preserve"> PAGEREF _Toc192753653 \h </w:instrText>
                </w:r>
                <w:r>
                  <w:rPr>
                    <w:noProof/>
                    <w:webHidden/>
                  </w:rPr>
                </w:r>
                <w:r>
                  <w:rPr>
                    <w:noProof/>
                    <w:webHidden/>
                  </w:rPr>
                  <w:fldChar w:fldCharType="separate"/>
                </w:r>
                <w:r>
                  <w:rPr>
                    <w:noProof/>
                    <w:webHidden/>
                  </w:rPr>
                  <w:t>6</w:t>
                </w:r>
                <w:r>
                  <w:rPr>
                    <w:noProof/>
                    <w:webHidden/>
                  </w:rPr>
                  <w:fldChar w:fldCharType="end"/>
                </w:r>
              </w:hyperlink>
            </w:p>
            <w:p w14:paraId="2666AA1E" w14:textId="486312D5" w:rsidR="003600B3" w:rsidRDefault="003600B3">
              <w:pPr>
                <w:pStyle w:val="Turinys1"/>
                <w:rPr>
                  <w:noProof/>
                  <w:kern w:val="2"/>
                  <w:sz w:val="22"/>
                  <w:szCs w:val="22"/>
                  <w14:ligatures w14:val="standardContextual"/>
                </w:rPr>
              </w:pPr>
              <w:hyperlink w:anchor="_Toc192753654" w:history="1">
                <w:r w:rsidRPr="00392A5A">
                  <w:rPr>
                    <w:rStyle w:val="Hipersaitas"/>
                    <w:rFonts w:cstheme="minorHAnsi"/>
                    <w:noProof/>
                  </w:rPr>
                  <w:t>10.Kitos sąlygos</w:t>
                </w:r>
                <w:r>
                  <w:rPr>
                    <w:noProof/>
                    <w:webHidden/>
                  </w:rPr>
                  <w:tab/>
                </w:r>
                <w:r>
                  <w:rPr>
                    <w:noProof/>
                    <w:webHidden/>
                  </w:rPr>
                  <w:fldChar w:fldCharType="begin"/>
                </w:r>
                <w:r>
                  <w:rPr>
                    <w:noProof/>
                    <w:webHidden/>
                  </w:rPr>
                  <w:instrText xml:space="preserve"> PAGEREF _Toc192753654 \h </w:instrText>
                </w:r>
                <w:r>
                  <w:rPr>
                    <w:noProof/>
                    <w:webHidden/>
                  </w:rPr>
                </w:r>
                <w:r>
                  <w:rPr>
                    <w:noProof/>
                    <w:webHidden/>
                  </w:rPr>
                  <w:fldChar w:fldCharType="separate"/>
                </w:r>
                <w:r>
                  <w:rPr>
                    <w:noProof/>
                    <w:webHidden/>
                  </w:rPr>
                  <w:t>6</w:t>
                </w:r>
                <w:r>
                  <w:rPr>
                    <w:noProof/>
                    <w:webHidden/>
                  </w:rPr>
                  <w:fldChar w:fldCharType="end"/>
                </w:r>
              </w:hyperlink>
            </w:p>
            <w:p w14:paraId="4B9906BB" w14:textId="2BB35576" w:rsidR="003600B3" w:rsidRDefault="003600B3">
              <w:pPr>
                <w:pStyle w:val="Turinys1"/>
                <w:rPr>
                  <w:noProof/>
                  <w:kern w:val="2"/>
                  <w:sz w:val="22"/>
                  <w:szCs w:val="22"/>
                  <w14:ligatures w14:val="standardContextual"/>
                </w:rPr>
              </w:pPr>
              <w:hyperlink w:anchor="_Toc192753655" w:history="1">
                <w:r w:rsidRPr="00392A5A">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_Toc192753655 \h </w:instrText>
                </w:r>
                <w:r>
                  <w:rPr>
                    <w:noProof/>
                    <w:webHidden/>
                  </w:rPr>
                </w:r>
                <w:r>
                  <w:rPr>
                    <w:noProof/>
                    <w:webHidden/>
                  </w:rPr>
                  <w:fldChar w:fldCharType="separate"/>
                </w:r>
                <w:r>
                  <w:rPr>
                    <w:noProof/>
                    <w:webHidden/>
                  </w:rPr>
                  <w:t>7</w:t>
                </w:r>
                <w:r>
                  <w:rPr>
                    <w:noProof/>
                    <w:webHidden/>
                  </w:rPr>
                  <w:fldChar w:fldCharType="end"/>
                </w:r>
              </w:hyperlink>
            </w:p>
            <w:p w14:paraId="48A418DD" w14:textId="2614B3FD" w:rsidR="003600B3" w:rsidRDefault="003600B3">
              <w:pPr>
                <w:pStyle w:val="Turinys2"/>
                <w:rPr>
                  <w:noProof/>
                  <w:kern w:val="2"/>
                  <w:sz w:val="22"/>
                  <w:szCs w:val="22"/>
                  <w14:ligatures w14:val="standardContextual"/>
                </w:rPr>
              </w:pPr>
              <w:hyperlink w:anchor="_Toc192753656" w:history="1">
                <w:r w:rsidRPr="00392A5A">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_Toc192753656 \h </w:instrText>
                </w:r>
                <w:r>
                  <w:rPr>
                    <w:noProof/>
                    <w:webHidden/>
                  </w:rPr>
                </w:r>
                <w:r>
                  <w:rPr>
                    <w:noProof/>
                    <w:webHidden/>
                  </w:rPr>
                  <w:fldChar w:fldCharType="separate"/>
                </w:r>
                <w:r>
                  <w:rPr>
                    <w:noProof/>
                    <w:webHidden/>
                  </w:rPr>
                  <w:t>10</w:t>
                </w:r>
                <w:r>
                  <w:rPr>
                    <w:noProof/>
                    <w:webHidden/>
                  </w:rPr>
                  <w:fldChar w:fldCharType="end"/>
                </w:r>
              </w:hyperlink>
            </w:p>
            <w:p w14:paraId="5A5AA376" w14:textId="4E0E0390" w:rsidR="003600B3" w:rsidRDefault="003600B3">
              <w:pPr>
                <w:pStyle w:val="Turinys2"/>
                <w:rPr>
                  <w:noProof/>
                  <w:kern w:val="2"/>
                  <w:sz w:val="22"/>
                  <w:szCs w:val="22"/>
                  <w14:ligatures w14:val="standardContextual"/>
                </w:rPr>
              </w:pPr>
              <w:hyperlink w:anchor="_Toc192753657" w:history="1">
                <w:r w:rsidRPr="00392A5A">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_Toc192753657 \h </w:instrText>
                </w:r>
                <w:r>
                  <w:rPr>
                    <w:noProof/>
                    <w:webHidden/>
                  </w:rPr>
                </w:r>
                <w:r>
                  <w:rPr>
                    <w:noProof/>
                    <w:webHidden/>
                  </w:rPr>
                  <w:fldChar w:fldCharType="separate"/>
                </w:r>
                <w:r>
                  <w:rPr>
                    <w:noProof/>
                    <w:webHidden/>
                  </w:rPr>
                  <w:t>16</w:t>
                </w:r>
                <w:r>
                  <w:rPr>
                    <w:noProof/>
                    <w:webHidden/>
                  </w:rPr>
                  <w:fldChar w:fldCharType="end"/>
                </w:r>
              </w:hyperlink>
            </w:p>
            <w:p w14:paraId="623DC327" w14:textId="10C480A2" w:rsidR="003600B3" w:rsidRDefault="003600B3">
              <w:pPr>
                <w:pStyle w:val="Turinys2"/>
                <w:rPr>
                  <w:noProof/>
                  <w:kern w:val="2"/>
                  <w:sz w:val="22"/>
                  <w:szCs w:val="22"/>
                  <w14:ligatures w14:val="standardContextual"/>
                </w:rPr>
              </w:pPr>
              <w:hyperlink w:anchor="_Toc192753658" w:history="1">
                <w:r w:rsidRPr="00392A5A">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_Toc192753658 \h </w:instrText>
                </w:r>
                <w:r>
                  <w:rPr>
                    <w:noProof/>
                    <w:webHidden/>
                  </w:rPr>
                </w:r>
                <w:r>
                  <w:rPr>
                    <w:noProof/>
                    <w:webHidden/>
                  </w:rPr>
                  <w:fldChar w:fldCharType="separate"/>
                </w:r>
                <w:r>
                  <w:rPr>
                    <w:noProof/>
                    <w:webHidden/>
                  </w:rPr>
                  <w:t>29</w:t>
                </w:r>
                <w:r>
                  <w:rPr>
                    <w:noProof/>
                    <w:webHidden/>
                  </w:rPr>
                  <w:fldChar w:fldCharType="end"/>
                </w:r>
              </w:hyperlink>
            </w:p>
            <w:p w14:paraId="76748E79" w14:textId="7A15F543" w:rsidR="003600B3" w:rsidRDefault="003600B3">
              <w:pPr>
                <w:pStyle w:val="Turinys2"/>
                <w:rPr>
                  <w:noProof/>
                  <w:kern w:val="2"/>
                  <w:sz w:val="22"/>
                  <w:szCs w:val="22"/>
                  <w14:ligatures w14:val="standardContextual"/>
                </w:rPr>
              </w:pPr>
              <w:hyperlink w:anchor="_Toc192753659" w:history="1">
                <w:r w:rsidRPr="00392A5A">
                  <w:rPr>
                    <w:rStyle w:val="Hipersaitas"/>
                    <w:rFonts w:eastAsia="Calibri" w:cstheme="minorHAnsi"/>
                    <w:noProof/>
                  </w:rPr>
                  <w:t xml:space="preserve">Pirkimo sąlygų 5 priedas „EBVPD“ </w:t>
                </w:r>
                <w:r w:rsidRPr="00392A5A">
                  <w:rPr>
                    <w:rStyle w:val="Hipersaitas"/>
                    <w:rFonts w:cstheme="minorHAnsi"/>
                    <w:noProof/>
                  </w:rPr>
                  <w:t>(XML irpdf. formatu)</w:t>
                </w:r>
                <w:r>
                  <w:rPr>
                    <w:noProof/>
                    <w:webHidden/>
                  </w:rPr>
                  <w:tab/>
                </w:r>
                <w:r>
                  <w:rPr>
                    <w:noProof/>
                    <w:webHidden/>
                  </w:rPr>
                  <w:fldChar w:fldCharType="begin"/>
                </w:r>
                <w:r>
                  <w:rPr>
                    <w:noProof/>
                    <w:webHidden/>
                  </w:rPr>
                  <w:instrText xml:space="preserve"> PAGEREF _Toc192753659 \h </w:instrText>
                </w:r>
                <w:r>
                  <w:rPr>
                    <w:noProof/>
                    <w:webHidden/>
                  </w:rPr>
                </w:r>
                <w:r>
                  <w:rPr>
                    <w:noProof/>
                    <w:webHidden/>
                  </w:rPr>
                  <w:fldChar w:fldCharType="separate"/>
                </w:r>
                <w:r>
                  <w:rPr>
                    <w:noProof/>
                    <w:webHidden/>
                  </w:rPr>
                  <w:t>33</w:t>
                </w:r>
                <w:r>
                  <w:rPr>
                    <w:noProof/>
                    <w:webHidden/>
                  </w:rPr>
                  <w:fldChar w:fldCharType="end"/>
                </w:r>
              </w:hyperlink>
            </w:p>
            <w:p w14:paraId="708AB9F4" w14:textId="491CD925" w:rsidR="003600B3" w:rsidRDefault="003600B3">
              <w:pPr>
                <w:pStyle w:val="Turinys2"/>
                <w:rPr>
                  <w:noProof/>
                  <w:kern w:val="2"/>
                  <w:sz w:val="22"/>
                  <w:szCs w:val="22"/>
                  <w14:ligatures w14:val="standardContextual"/>
                </w:rPr>
              </w:pPr>
              <w:hyperlink w:anchor="_Toc192753660" w:history="1">
                <w:r w:rsidRPr="00392A5A">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_Toc192753660 \h </w:instrText>
                </w:r>
                <w:r>
                  <w:rPr>
                    <w:noProof/>
                    <w:webHidden/>
                  </w:rPr>
                </w:r>
                <w:r>
                  <w:rPr>
                    <w:noProof/>
                    <w:webHidden/>
                  </w:rPr>
                  <w:fldChar w:fldCharType="separate"/>
                </w:r>
                <w:r>
                  <w:rPr>
                    <w:noProof/>
                    <w:webHidden/>
                  </w:rPr>
                  <w:t>34</w:t>
                </w:r>
                <w:r>
                  <w:rPr>
                    <w:noProof/>
                    <w:webHidden/>
                  </w:rPr>
                  <w:fldChar w:fldCharType="end"/>
                </w:r>
              </w:hyperlink>
            </w:p>
            <w:p w14:paraId="150CCB8A" w14:textId="6135FC0F" w:rsidR="003600B3" w:rsidRDefault="003600B3">
              <w:pPr>
                <w:pStyle w:val="Turinys2"/>
                <w:rPr>
                  <w:noProof/>
                  <w:kern w:val="2"/>
                  <w:sz w:val="22"/>
                  <w:szCs w:val="22"/>
                  <w14:ligatures w14:val="standardContextual"/>
                </w:rPr>
              </w:pPr>
              <w:hyperlink w:anchor="_Toc192753661" w:history="1">
                <w:r w:rsidRPr="00392A5A">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_Toc192753661 \h </w:instrText>
                </w:r>
                <w:r>
                  <w:rPr>
                    <w:noProof/>
                    <w:webHidden/>
                  </w:rPr>
                </w:r>
                <w:r>
                  <w:rPr>
                    <w:noProof/>
                    <w:webHidden/>
                  </w:rPr>
                  <w:fldChar w:fldCharType="separate"/>
                </w:r>
                <w:r>
                  <w:rPr>
                    <w:noProof/>
                    <w:webHidden/>
                  </w:rPr>
                  <w:t>41</w:t>
                </w:r>
                <w:r>
                  <w:rPr>
                    <w:noProof/>
                    <w:webHidden/>
                  </w:rPr>
                  <w:fldChar w:fldCharType="end"/>
                </w:r>
              </w:hyperlink>
            </w:p>
            <w:p w14:paraId="26E93763" w14:textId="2D70384C" w:rsidR="003600B3" w:rsidRDefault="003600B3">
              <w:pPr>
                <w:pStyle w:val="Turinys2"/>
                <w:rPr>
                  <w:noProof/>
                  <w:kern w:val="2"/>
                  <w:sz w:val="22"/>
                  <w:szCs w:val="22"/>
                  <w14:ligatures w14:val="standardContextual"/>
                </w:rPr>
              </w:pPr>
              <w:hyperlink w:anchor="_Toc192753662" w:history="1">
                <w:r w:rsidRPr="00392A5A">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_Toc192753662 \h </w:instrText>
                </w:r>
                <w:r>
                  <w:rPr>
                    <w:noProof/>
                    <w:webHidden/>
                  </w:rPr>
                </w:r>
                <w:r>
                  <w:rPr>
                    <w:noProof/>
                    <w:webHidden/>
                  </w:rPr>
                  <w:fldChar w:fldCharType="separate"/>
                </w:r>
                <w:r>
                  <w:rPr>
                    <w:noProof/>
                    <w:webHidden/>
                  </w:rPr>
                  <w:t>43</w:t>
                </w:r>
                <w:r>
                  <w:rPr>
                    <w:noProof/>
                    <w:webHidden/>
                  </w:rPr>
                  <w:fldChar w:fldCharType="end"/>
                </w:r>
              </w:hyperlink>
            </w:p>
            <w:p w14:paraId="5BFEAB07" w14:textId="4026191F" w:rsidR="003600B3" w:rsidRDefault="003600B3">
              <w:pPr>
                <w:pStyle w:val="Turinys2"/>
                <w:rPr>
                  <w:noProof/>
                  <w:kern w:val="2"/>
                  <w:sz w:val="22"/>
                  <w:szCs w:val="22"/>
                  <w14:ligatures w14:val="standardContextual"/>
                </w:rPr>
              </w:pPr>
              <w:hyperlink w:anchor="_Toc192753663" w:history="1">
                <w:r w:rsidRPr="00392A5A">
                  <w:rPr>
                    <w:rStyle w:val="Hipersaitas"/>
                    <w:noProof/>
                  </w:rPr>
                  <w:t>Pirkimo sąlygų 10 priedas „Sutarties projektas“</w:t>
                </w:r>
                <w:r>
                  <w:rPr>
                    <w:noProof/>
                    <w:webHidden/>
                  </w:rPr>
                  <w:tab/>
                </w:r>
                <w:r>
                  <w:rPr>
                    <w:noProof/>
                    <w:webHidden/>
                  </w:rPr>
                  <w:fldChar w:fldCharType="begin"/>
                </w:r>
                <w:r>
                  <w:rPr>
                    <w:noProof/>
                    <w:webHidden/>
                  </w:rPr>
                  <w:instrText xml:space="preserve"> PAGEREF _Toc192753663 \h </w:instrText>
                </w:r>
                <w:r>
                  <w:rPr>
                    <w:noProof/>
                    <w:webHidden/>
                  </w:rPr>
                </w:r>
                <w:r>
                  <w:rPr>
                    <w:noProof/>
                    <w:webHidden/>
                  </w:rPr>
                  <w:fldChar w:fldCharType="separate"/>
                </w:r>
                <w:r>
                  <w:rPr>
                    <w:noProof/>
                    <w:webHidden/>
                  </w:rPr>
                  <w:t>44</w:t>
                </w:r>
                <w:r>
                  <w:rPr>
                    <w:noProof/>
                    <w:webHidden/>
                  </w:rPr>
                  <w:fldChar w:fldCharType="end"/>
                </w:r>
              </w:hyperlink>
            </w:p>
            <w:p w14:paraId="53F4121E" w14:textId="63547002" w:rsidR="003600B3" w:rsidRDefault="003600B3">
              <w:pPr>
                <w:pStyle w:val="Turinys2"/>
                <w:rPr>
                  <w:noProof/>
                  <w:kern w:val="2"/>
                  <w:sz w:val="22"/>
                  <w:szCs w:val="22"/>
                  <w14:ligatures w14:val="standardContextual"/>
                </w:rPr>
              </w:pPr>
              <w:hyperlink w:anchor="_Toc192753664" w:history="1">
                <w:r w:rsidRPr="00392A5A">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_Toc192753664 \h </w:instrText>
                </w:r>
                <w:r>
                  <w:rPr>
                    <w:noProof/>
                    <w:webHidden/>
                  </w:rPr>
                </w:r>
                <w:r>
                  <w:rPr>
                    <w:noProof/>
                    <w:webHidden/>
                  </w:rPr>
                  <w:fldChar w:fldCharType="separate"/>
                </w:r>
                <w:r>
                  <w:rPr>
                    <w:noProof/>
                    <w:webHidden/>
                  </w:rPr>
                  <w:t>45</w:t>
                </w:r>
                <w:r>
                  <w:rPr>
                    <w:noProof/>
                    <w:webHidden/>
                  </w:rPr>
                  <w:fldChar w:fldCharType="end"/>
                </w:r>
              </w:hyperlink>
            </w:p>
            <w:p w14:paraId="5567FC49" w14:textId="74960044" w:rsidR="003600B3" w:rsidRDefault="003600B3">
              <w:pPr>
                <w:pStyle w:val="Turinys2"/>
                <w:rPr>
                  <w:noProof/>
                  <w:kern w:val="2"/>
                  <w:sz w:val="22"/>
                  <w:szCs w:val="22"/>
                  <w14:ligatures w14:val="standardContextual"/>
                </w:rPr>
              </w:pPr>
              <w:hyperlink w:anchor="_Toc192753665" w:history="1">
                <w:r w:rsidRPr="00392A5A">
                  <w:rPr>
                    <w:rStyle w:val="Hipersaitas"/>
                    <w:rFonts w:eastAsia="Calibri" w:cstheme="majorHAnsi"/>
                    <w:noProof/>
                  </w:rPr>
                  <w:t>Pirkimo sąlygų 12 priedas „</w:t>
                </w:r>
                <w:r w:rsidRPr="00392A5A">
                  <w:rPr>
                    <w:rStyle w:val="Hipersaitas"/>
                    <w:rFonts w:cs="Times New Roman"/>
                    <w:noProof/>
                  </w:rPr>
                  <w:t>Pasiūlymo garantijos forma“ ir „Pasiūlymo laidavimo draudimo rašto forma</w:t>
                </w:r>
                <w:r w:rsidRPr="00392A5A">
                  <w:rPr>
                    <w:rStyle w:val="Hipersaitas"/>
                    <w:rFonts w:eastAsia="Calibri" w:cstheme="majorHAnsi"/>
                    <w:noProof/>
                  </w:rPr>
                  <w:t>“</w:t>
                </w:r>
                <w:r>
                  <w:rPr>
                    <w:noProof/>
                    <w:webHidden/>
                  </w:rPr>
                  <w:tab/>
                </w:r>
                <w:r>
                  <w:rPr>
                    <w:noProof/>
                    <w:webHidden/>
                  </w:rPr>
                  <w:fldChar w:fldCharType="begin"/>
                </w:r>
                <w:r>
                  <w:rPr>
                    <w:noProof/>
                    <w:webHidden/>
                  </w:rPr>
                  <w:instrText xml:space="preserve"> PAGEREF _Toc192753665 \h </w:instrText>
                </w:r>
                <w:r>
                  <w:rPr>
                    <w:noProof/>
                    <w:webHidden/>
                  </w:rPr>
                </w:r>
                <w:r>
                  <w:rPr>
                    <w:noProof/>
                    <w:webHidden/>
                  </w:rPr>
                  <w:fldChar w:fldCharType="separate"/>
                </w:r>
                <w:r>
                  <w:rPr>
                    <w:noProof/>
                    <w:webHidden/>
                  </w:rPr>
                  <w:t>47</w:t>
                </w:r>
                <w:r>
                  <w:rPr>
                    <w:noProof/>
                    <w:webHidden/>
                  </w:rPr>
                  <w:fldChar w:fldCharType="end"/>
                </w:r>
              </w:hyperlink>
            </w:p>
            <w:p w14:paraId="1146723C" w14:textId="2CABA695" w:rsidR="003600B3" w:rsidRDefault="003600B3">
              <w:pPr>
                <w:pStyle w:val="Turinys2"/>
                <w:rPr>
                  <w:noProof/>
                  <w:kern w:val="2"/>
                  <w:sz w:val="22"/>
                  <w:szCs w:val="22"/>
                  <w14:ligatures w14:val="standardContextual"/>
                </w:rPr>
              </w:pPr>
              <w:hyperlink w:anchor="_Toc192753666" w:history="1">
                <w:r w:rsidRPr="00392A5A">
                  <w:rPr>
                    <w:rStyle w:val="Hipersaitas"/>
                    <w:noProof/>
                  </w:rPr>
                  <w:t>Pirkimo sąlygų 13 priedas „Savo jėgomis tinkamai atliktų darbų sąrašas“</w:t>
                </w:r>
                <w:r>
                  <w:rPr>
                    <w:noProof/>
                    <w:webHidden/>
                  </w:rPr>
                  <w:tab/>
                </w:r>
                <w:r>
                  <w:rPr>
                    <w:noProof/>
                    <w:webHidden/>
                  </w:rPr>
                  <w:fldChar w:fldCharType="begin"/>
                </w:r>
                <w:r>
                  <w:rPr>
                    <w:noProof/>
                    <w:webHidden/>
                  </w:rPr>
                  <w:instrText xml:space="preserve"> PAGEREF _Toc192753666 \h </w:instrText>
                </w:r>
                <w:r>
                  <w:rPr>
                    <w:noProof/>
                    <w:webHidden/>
                  </w:rPr>
                </w:r>
                <w:r>
                  <w:rPr>
                    <w:noProof/>
                    <w:webHidden/>
                  </w:rPr>
                  <w:fldChar w:fldCharType="separate"/>
                </w:r>
                <w:r>
                  <w:rPr>
                    <w:noProof/>
                    <w:webHidden/>
                  </w:rPr>
                  <w:t>49</w:t>
                </w:r>
                <w:r>
                  <w:rPr>
                    <w:noProof/>
                    <w:webHidden/>
                  </w:rPr>
                  <w:fldChar w:fldCharType="end"/>
                </w:r>
              </w:hyperlink>
            </w:p>
            <w:p w14:paraId="1B7B73A9" w14:textId="569928FC"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192753644"/>
      <w:r w:rsidRPr="00D24970">
        <w:rPr>
          <w:rFonts w:asciiTheme="minorHAnsi" w:hAnsiTheme="minorHAnsi" w:cstheme="minorHAnsi"/>
        </w:rPr>
        <w:lastRenderedPageBreak/>
        <w:t>Bendra informacija</w:t>
      </w:r>
      <w:bookmarkEnd w:id="2"/>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77777777"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 xml:space="preserve">Pirkimas neatliekamas naudojantis centralizuotų pirkimų katalogu, nes tokių </w:t>
      </w:r>
      <w:r>
        <w:rPr>
          <w:color w:val="000000" w:themeColor="text1"/>
        </w:rPr>
        <w:t>darbų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28B519E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1.5.  Atliekamas žaliasis pirkimas. Pirkimas vykdomas vadovaujantis 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r w:rsidRPr="003D121C">
        <w:rPr>
          <w:rFonts w:cstheme="minorHAnsi"/>
          <w:color w:val="00B0F0"/>
        </w:rPr>
        <w:t>4.</w:t>
      </w:r>
      <w:r>
        <w:rPr>
          <w:rFonts w:cstheme="minorHAnsi"/>
          <w:color w:val="00B0F0"/>
        </w:rPr>
        <w:t>3</w:t>
      </w:r>
      <w:r w:rsidRPr="003D121C">
        <w:rPr>
          <w:rFonts w:cstheme="minorHAnsi"/>
          <w:color w:val="00B0F0"/>
        </w:rPr>
        <w:t>. punktu</w:t>
      </w:r>
      <w:r w:rsidRPr="0068786E">
        <w:t>. Aplinkos ap</w:t>
      </w:r>
      <w:r>
        <w:t>s</w:t>
      </w:r>
      <w:r w:rsidRPr="0068786E">
        <w:t xml:space="preserve">augos kriterijai </w:t>
      </w:r>
      <w:r w:rsidRPr="003D121C">
        <w:t xml:space="preserve">nustatyti </w:t>
      </w:r>
      <w:r w:rsidRPr="003D121C">
        <w:rPr>
          <w:color w:val="00B050"/>
        </w:rPr>
        <w:t>sutartyje.</w:t>
      </w:r>
    </w:p>
    <w:p w14:paraId="16EF61A9" w14:textId="77777777" w:rsidR="00864965" w:rsidRPr="0068786E" w:rsidRDefault="00864965" w:rsidP="00864965">
      <w:pPr>
        <w:pStyle w:val="Sraopastraipa"/>
        <w:tabs>
          <w:tab w:val="left" w:pos="993"/>
        </w:tabs>
        <w:spacing w:after="0" w:line="240" w:lineRule="auto"/>
        <w:ind w:left="0" w:firstLine="567"/>
        <w:jc w:val="both"/>
        <w:rPr>
          <w:rFonts w:eastAsia="Arial"/>
        </w:rPr>
      </w:pPr>
      <w:r w:rsidRPr="0068786E">
        <w:rPr>
          <w:rFonts w:cstheme="minorHAnsi"/>
        </w:rPr>
        <w:t xml:space="preserve">Pirkime  perkančioji organizacija nenumato skelbti pranešimo dėl savanoriško </w:t>
      </w:r>
      <w:r w:rsidRPr="0068786E">
        <w:rPr>
          <w:rFonts w:cstheme="minorHAnsi"/>
          <w:i/>
          <w:iCs/>
        </w:rPr>
        <w:t>ex ante</w:t>
      </w:r>
      <w:r w:rsidRPr="0068786E">
        <w:rPr>
          <w:rFonts w:cstheme="minorHAnsi"/>
        </w:rPr>
        <w:t xml:space="preserve"> skaidrumo.</w:t>
      </w:r>
    </w:p>
    <w:p w14:paraId="788247FD" w14:textId="77777777" w:rsidR="00864965" w:rsidRPr="0068786E" w:rsidRDefault="00864965" w:rsidP="00864965">
      <w:pPr>
        <w:pStyle w:val="Sraopastraipa"/>
        <w:numPr>
          <w:ilvl w:val="1"/>
          <w:numId w:val="7"/>
        </w:numPr>
        <w:tabs>
          <w:tab w:val="left" w:pos="993"/>
        </w:tabs>
        <w:spacing w:after="0" w:line="240" w:lineRule="auto"/>
        <w:ind w:left="0" w:firstLine="567"/>
        <w:jc w:val="both"/>
        <w:rPr>
          <w:rFonts w:eastAsia="Arial"/>
          <w:color w:val="4472C4" w:themeColor="accent1"/>
        </w:rPr>
      </w:pPr>
      <w:r w:rsidRPr="0068786E">
        <w:rPr>
          <w:rFonts w:cstheme="minorHAnsi"/>
        </w:rPr>
        <w:t xml:space="preserve">Pirkimui nebuvo skelbta išankstinė  rinkos konsultacija . </w:t>
      </w:r>
    </w:p>
    <w:p w14:paraId="3910AC92" w14:textId="77777777" w:rsidR="00864965" w:rsidRPr="0068786E" w:rsidRDefault="00864965" w:rsidP="00864965">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cstheme="minorHAnsi"/>
        </w:rPr>
        <w:t xml:space="preserve">Pirkime neleidžiama pateikti alternatyvių pasiūlymų. </w:t>
      </w:r>
    </w:p>
    <w:p w14:paraId="4FB93A06" w14:textId="77777777" w:rsidR="00864965" w:rsidRPr="0068786E" w:rsidRDefault="00864965" w:rsidP="00864965">
      <w:pPr>
        <w:pStyle w:val="Sraopastraipa"/>
        <w:numPr>
          <w:ilvl w:val="1"/>
          <w:numId w:val="7"/>
        </w:numPr>
        <w:tabs>
          <w:tab w:val="left" w:pos="851"/>
          <w:tab w:val="left" w:pos="993"/>
        </w:tabs>
        <w:spacing w:after="0" w:line="240" w:lineRule="auto"/>
        <w:ind w:left="0" w:firstLine="567"/>
        <w:jc w:val="both"/>
        <w:rPr>
          <w:rFonts w:cstheme="minorHAnsi"/>
          <w:color w:val="7030A0"/>
        </w:rPr>
      </w:pPr>
      <w:r w:rsidRPr="0068786E">
        <w:rPr>
          <w:rFonts w:eastAsia="Arial" w:cstheme="minorHAnsi"/>
          <w:color w:val="333333"/>
        </w:rPr>
        <w:t xml:space="preserve"> Bendrosios pirkimo sąlygos yra neatskiriama šių pirkimo sąlygų dalis</w:t>
      </w:r>
    </w:p>
    <w:p w14:paraId="475B777C" w14:textId="77777777" w:rsidR="00DE7D84" w:rsidRPr="00F0499F" w:rsidRDefault="00DE7D84" w:rsidP="00DE7D84">
      <w:pPr>
        <w:pStyle w:val="Antrat1"/>
        <w:spacing w:line="20" w:lineRule="atLeast"/>
        <w:contextualSpacing/>
      </w:pPr>
      <w:bookmarkStart w:id="5" w:name="_Toc192753645"/>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1B03A34B" w14:textId="1102CE8D" w:rsidR="00DE7D84" w:rsidRPr="00DC1957" w:rsidRDefault="00DE7D84" w:rsidP="00DE7D8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864965" w:rsidRPr="00864965">
        <w:rPr>
          <w:b/>
          <w:color w:val="00B050"/>
        </w:rPr>
        <w:t>Mažeikių rajono savivaldybės privažiuojamųjų kelių, pėsčiųjų takų prie daugiabučių namų ir biudžetinių įstaigų bei jų kiemų, automobilių stovėjimo aikštelių, sporto aikštynų paprastasis remontas ir priežiūra</w:t>
      </w:r>
      <w:r w:rsidRPr="00864965">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864965">
        <w:rPr>
          <w:rFonts w:cstheme="minorHAnsi"/>
          <w:color w:val="00B050"/>
        </w:rPr>
        <w:t>2</w:t>
      </w:r>
      <w:r w:rsidRPr="00DC1957">
        <w:rPr>
          <w:rFonts w:ascii="Arial" w:hAnsi="Arial" w:cs="Arial"/>
          <w:color w:val="00B050"/>
        </w:rPr>
        <w:t xml:space="preserve"> </w:t>
      </w:r>
      <w:r w:rsidRPr="00DC1957">
        <w:rPr>
          <w:rFonts w:cstheme="minorHAnsi"/>
        </w:rPr>
        <w:t>priede.</w:t>
      </w:r>
    </w:p>
    <w:p w14:paraId="36EC5A48" w14:textId="7D48C910" w:rsidR="00DE7D84" w:rsidRPr="00864965" w:rsidRDefault="00DE7D84" w:rsidP="00864965">
      <w:pPr>
        <w:pStyle w:val="Betarp"/>
        <w:spacing w:after="120"/>
        <w:ind w:firstLine="709"/>
        <w:contextualSpacing/>
        <w:jc w:val="both"/>
        <w:rPr>
          <w:rFonts w:cstheme="minorHAnsi"/>
        </w:rPr>
      </w:pPr>
      <w:r>
        <w:rPr>
          <w:rFonts w:cstheme="minorHAnsi"/>
        </w:rPr>
        <w:t>2.2</w:t>
      </w:r>
      <w:r w:rsidR="00864965">
        <w:rPr>
          <w:rFonts w:cstheme="minorHAnsi"/>
        </w:rPr>
        <w:t xml:space="preserve">   </w:t>
      </w:r>
      <w:r w:rsidRPr="00DC1957">
        <w:rPr>
          <w:rFonts w:cstheme="minorHAnsi"/>
        </w:rPr>
        <w:t xml:space="preserve">Pirkimo objektas į dalis neskaidomas. Pirkimo apimtys, reikalavimai ir techninė specifikacija apibrėžti </w:t>
      </w:r>
      <w:r>
        <w:rPr>
          <w:rFonts w:cstheme="minorHAnsi"/>
        </w:rPr>
        <w:t xml:space="preserve">specialiųjų </w:t>
      </w:r>
      <w:r w:rsidRPr="00DC1957">
        <w:rPr>
          <w:rFonts w:cstheme="minorHAnsi"/>
        </w:rPr>
        <w:t xml:space="preserve">pirkimo sąlygų </w:t>
      </w:r>
      <w:r w:rsidR="00864965">
        <w:rPr>
          <w:rFonts w:cstheme="minorHAnsi"/>
          <w:color w:val="00B050"/>
        </w:rPr>
        <w:t>2</w:t>
      </w:r>
      <w:r w:rsidRPr="007554D6">
        <w:rPr>
          <w:rFonts w:cstheme="minorHAnsi"/>
          <w:color w:val="00B050"/>
        </w:rPr>
        <w:t xml:space="preserve"> </w:t>
      </w:r>
      <w:r w:rsidRPr="007554D6">
        <w:rPr>
          <w:rFonts w:cstheme="minorHAnsi"/>
        </w:rPr>
        <w:t>priede.</w:t>
      </w:r>
      <w:r w:rsidRPr="00F0499F">
        <w:rPr>
          <w:rFonts w:cstheme="minorHAnsi"/>
          <w:color w:val="00B050"/>
        </w:rPr>
        <w:t xml:space="preserve"> </w:t>
      </w:r>
      <w:r w:rsidR="00597DC4" w:rsidRPr="00597DC4">
        <w:rPr>
          <w:rFonts w:cstheme="minorHAnsi"/>
        </w:rPr>
        <w:t>Atskiru dokumentu p</w:t>
      </w:r>
      <w:r w:rsidRPr="00597DC4">
        <w:rPr>
          <w:rFonts w:cstheme="minorHAnsi"/>
        </w:rPr>
        <w:t>ateikiami perkančiosios organizacijos sprendim</w:t>
      </w:r>
      <w:r w:rsidR="003600B3">
        <w:rPr>
          <w:rFonts w:cstheme="minorHAnsi"/>
        </w:rPr>
        <w:t>as</w:t>
      </w:r>
      <w:r w:rsidRPr="00597DC4">
        <w:rPr>
          <w:rFonts w:cstheme="minorHAnsi"/>
        </w:rPr>
        <w:t xml:space="preserve"> dėl tarptautinės vertės pirkimo objekto neskaidymo į dalis argumentai, kaip nurodyta VPĮ 28 straipsnio 2 dalyje.</w:t>
      </w:r>
    </w:p>
    <w:p w14:paraId="754E86D5" w14:textId="1DD0AA3A" w:rsidR="00DE7D84" w:rsidRPr="00864965" w:rsidRDefault="00DE7D84" w:rsidP="00864965">
      <w:pPr>
        <w:pStyle w:val="Sraopastraipa"/>
        <w:spacing w:after="0" w:line="240" w:lineRule="auto"/>
        <w:ind w:left="0" w:firstLine="567"/>
        <w:jc w:val="both"/>
        <w:rPr>
          <w:rFonts w:cstheme="minorHAnsi"/>
          <w:i/>
          <w:iCs/>
          <w:color w:val="FF0000"/>
        </w:rPr>
      </w:pPr>
      <w:r w:rsidRPr="000775B4">
        <w:rPr>
          <w:rFonts w:cstheme="minorHAnsi"/>
        </w:rPr>
        <w:t xml:space="preserve">2.3. </w:t>
      </w:r>
      <w:r w:rsidR="00864965">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0978666" w14:textId="6F1E8C1A" w:rsidR="00DE7D84" w:rsidRDefault="00DE7D84" w:rsidP="00DE7D84">
      <w:pPr>
        <w:pStyle w:val="Sraopastraipa"/>
        <w:spacing w:after="0" w:line="240" w:lineRule="auto"/>
        <w:ind w:left="0" w:firstLine="567"/>
        <w:jc w:val="both"/>
        <w:rPr>
          <w:rFonts w:cstheme="minorHAnsi"/>
        </w:rPr>
      </w:pPr>
      <w:r>
        <w:rPr>
          <w:rFonts w:cstheme="minorHAnsi"/>
        </w:rPr>
        <w:t>2.</w:t>
      </w:r>
      <w:r w:rsidR="00864965">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6" w:name="_Toc192753646"/>
      <w:r w:rsidRPr="00D24970">
        <w:rPr>
          <w:rFonts w:asciiTheme="minorHAnsi" w:hAnsiTheme="minorHAnsi" w:cstheme="minorHAnsi"/>
        </w:rPr>
        <w:t>3.</w:t>
      </w:r>
      <w:r>
        <w:rPr>
          <w:rFonts w:asciiTheme="minorHAnsi" w:hAnsiTheme="minorHAnsi" w:cstheme="minorHAnsi"/>
        </w:rPr>
        <w:t xml:space="preserve"> </w:t>
      </w:r>
      <w:bookmarkStart w:id="7" w:name="_Ref39427921"/>
      <w:bookmarkStart w:id="8" w:name="_Ref39427927"/>
      <w:bookmarkStart w:id="9" w:name="_Ref39740354"/>
      <w:r w:rsidRPr="00D24970">
        <w:rPr>
          <w:rFonts w:asciiTheme="minorHAnsi" w:hAnsiTheme="minorHAnsi" w:cstheme="minorHAnsi"/>
        </w:rPr>
        <w:t>Susitikimai su tiekėjais</w:t>
      </w:r>
      <w:bookmarkEnd w:id="7"/>
      <w:bookmarkEnd w:id="8"/>
      <w:r w:rsidRPr="00D24970">
        <w:rPr>
          <w:rFonts w:asciiTheme="minorHAnsi" w:hAnsiTheme="minorHAnsi" w:cstheme="minorHAnsi"/>
        </w:rPr>
        <w:t xml:space="preserve"> ir objekto apžiūra</w:t>
      </w:r>
      <w:bookmarkEnd w:id="6"/>
      <w:bookmarkEnd w:id="9"/>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2753647"/>
      <w:r>
        <w:rPr>
          <w:rFonts w:cstheme="majorHAnsi"/>
        </w:rPr>
        <w:lastRenderedPageBreak/>
        <w:t xml:space="preserve">4. </w:t>
      </w:r>
      <w:r w:rsidRPr="00D24970">
        <w:rPr>
          <w:rFonts w:asciiTheme="minorHAnsi" w:hAnsiTheme="minorHAnsi" w:cstheme="minorHAnsi"/>
        </w:rPr>
        <w:t>Tiekėjų pašalinimo pagrindai</w:t>
      </w:r>
      <w:bookmarkEnd w:id="10"/>
      <w:bookmarkEnd w:id="11"/>
      <w:bookmarkEnd w:id="12"/>
      <w:r w:rsidRPr="00D24970">
        <w:rPr>
          <w:rFonts w:asciiTheme="minorHAnsi" w:hAnsiTheme="minorHAnsi" w:cstheme="minorHAnsi"/>
        </w:rPr>
        <w:t xml:space="preserve"> ir kvalifikacijos reikalavimai</w:t>
      </w:r>
      <w:bookmarkEnd w:id="13"/>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4" w:name="_Hlk41039660"/>
      <w:r w:rsidRPr="127DD6E8">
        <w:t xml:space="preserve"> subtiekėjų (jei taikoma</w:t>
      </w:r>
      <w:r w:rsidRPr="00016FDD">
        <w:t>), ūkio subjektų, kurių pajėgumais tiekėjas remiasi,</w:t>
      </w:r>
      <w:r w:rsidRPr="127DD6E8">
        <w:t xml:space="preserve"> </w:t>
      </w:r>
      <w:bookmarkEnd w:id="1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5" w:name="_Toc19275364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5"/>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6" w:name="_Ref39666794"/>
      <w:bookmarkStart w:id="17" w:name="_Ref39666796"/>
      <w:bookmarkStart w:id="18" w:name="_Toc192753649"/>
      <w:r w:rsidRPr="127DD6E8">
        <w:rPr>
          <w:rFonts w:asciiTheme="minorHAnsi" w:hAnsiTheme="minorHAnsi" w:cstheme="minorBidi"/>
        </w:rPr>
        <w:t>6. Specialieji reikalavimai pasiūlymų rengimui ir pateikimui</w:t>
      </w:r>
      <w:bookmarkEnd w:id="16"/>
      <w:bookmarkEnd w:id="17"/>
      <w:bookmarkEnd w:id="18"/>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56EAC8D4"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rsidP="00DE7D84">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1CEDA220" w14:textId="375D4701" w:rsidR="00DE7D84" w:rsidRPr="00CA64E1" w:rsidRDefault="00DE7D84" w:rsidP="002D4FB4">
      <w:pPr>
        <w:pStyle w:val="Sraopastraipa"/>
        <w:numPr>
          <w:ilvl w:val="2"/>
          <w:numId w:val="8"/>
        </w:numPr>
        <w:tabs>
          <w:tab w:val="left" w:pos="1276"/>
        </w:tabs>
        <w:spacing w:after="0" w:line="240" w:lineRule="auto"/>
        <w:ind w:left="142" w:firstLine="554"/>
        <w:jc w:val="both"/>
        <w:rPr>
          <w:rFonts w:cstheme="minorHAnsi"/>
          <w:u w:val="single"/>
        </w:rPr>
      </w:pPr>
      <w:r>
        <w:rPr>
          <w:rFonts w:cstheme="minorHAnsi"/>
        </w:rPr>
        <w:t>p</w:t>
      </w:r>
      <w:r w:rsidRPr="00CA64E1">
        <w:rPr>
          <w:rFonts w:cstheme="minorHAnsi"/>
        </w:rPr>
        <w:t>asiūlymo galiojimą užtikrinantis dokumentas</w:t>
      </w:r>
      <w:r w:rsidR="002D4FB4">
        <w:rPr>
          <w:rFonts w:cstheme="minorHAnsi"/>
        </w:rPr>
        <w:t xml:space="preserve"> </w:t>
      </w:r>
      <w:r w:rsidR="002D4FB4" w:rsidRPr="0068786E">
        <w:rPr>
          <w:rFonts w:cstheme="minorHAnsi"/>
        </w:rPr>
        <w:t xml:space="preserve">pagal </w:t>
      </w:r>
      <w:r w:rsidR="002D4FB4" w:rsidRPr="0068786E">
        <w:rPr>
          <w:rFonts w:cstheme="minorHAnsi"/>
          <w:color w:val="00B050"/>
        </w:rPr>
        <w:t>12</w:t>
      </w:r>
      <w:r w:rsidR="002D4FB4" w:rsidRPr="0068786E">
        <w:rPr>
          <w:rFonts w:cstheme="minorHAnsi"/>
        </w:rPr>
        <w:t xml:space="preserve"> priede pateiktą formą</w:t>
      </w:r>
      <w:r w:rsidRPr="00CA64E1">
        <w:rPr>
          <w:rFonts w:cstheme="minorHAnsi"/>
        </w:rPr>
        <w:t xml:space="preserve"> (</w:t>
      </w:r>
      <w:r w:rsidR="00116D1D" w:rsidRPr="00116D1D">
        <w:rPr>
          <w:rFonts w:cstheme="minorHAnsi"/>
          <w:b/>
          <w:bCs/>
        </w:rPr>
        <w:t>teikiamas kartu</w:t>
      </w:r>
      <w:r w:rsidR="002D4FB4">
        <w:rPr>
          <w:rFonts w:cstheme="minorHAnsi"/>
          <w:b/>
          <w:bCs/>
        </w:rPr>
        <w:t xml:space="preserve"> su </w:t>
      </w:r>
      <w:r w:rsidR="00116D1D" w:rsidRPr="00116D1D">
        <w:rPr>
          <w:rFonts w:cstheme="minorHAnsi"/>
          <w:b/>
          <w:bCs/>
        </w:rPr>
        <w:t>pasiūlymu</w:t>
      </w:r>
      <w:r w:rsidRPr="00CA64E1">
        <w:rPr>
          <w:rFonts w:cstheme="minorHAnsi"/>
        </w:rPr>
        <w:t>);</w:t>
      </w:r>
    </w:p>
    <w:p w14:paraId="637162EA"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CA64E1"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0309E3F8" w14:textId="1F1D439B" w:rsidR="00DE7D84" w:rsidRPr="009F1032" w:rsidRDefault="00DE7D84" w:rsidP="00DE7D84">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rsidP="002D4FB4">
      <w:pPr>
        <w:pStyle w:val="Sraopastraipa"/>
        <w:numPr>
          <w:ilvl w:val="2"/>
          <w:numId w:val="8"/>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2671DD" w:rsidRDefault="002D4FB4" w:rsidP="002671DD">
      <w:pPr>
        <w:pStyle w:val="Sraopastraipa"/>
        <w:numPr>
          <w:ilvl w:val="2"/>
          <w:numId w:val="8"/>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asmenų </w:t>
      </w:r>
      <w:r w:rsidRPr="002D4FB4">
        <w:rPr>
          <w:rFonts w:cstheme="minorHAnsi"/>
          <w:color w:val="00B050"/>
        </w:rPr>
        <w:t>11</w:t>
      </w:r>
      <w:r w:rsidRPr="002D4FB4">
        <w:rPr>
          <w:rFonts w:cstheme="minorHAnsi"/>
        </w:rPr>
        <w:t xml:space="preserve"> priedas.</w:t>
      </w:r>
    </w:p>
    <w:p w14:paraId="5B31FBE6" w14:textId="5E8BDAC7" w:rsidR="00DE7D84" w:rsidRPr="009F1032" w:rsidRDefault="00DE7D84" w:rsidP="009F1032">
      <w:pPr>
        <w:spacing w:after="0" w:line="240" w:lineRule="auto"/>
        <w:ind w:firstLine="851"/>
        <w:jc w:val="both"/>
        <w:rPr>
          <w:rFonts w:cstheme="minorHAnsi"/>
        </w:rPr>
      </w:pPr>
      <w:r>
        <w:rPr>
          <w:rFonts w:cstheme="minorHAnsi"/>
        </w:rPr>
        <w:lastRenderedPageBreak/>
        <w:t>6.2</w:t>
      </w:r>
      <w:r w:rsidRPr="00A1780C">
        <w:rPr>
          <w:rFonts w:cstheme="minorHAnsi"/>
        </w:rPr>
        <w:t>.</w:t>
      </w:r>
      <w:r w:rsidR="009F1032">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rsidP="00B75F56">
      <w:pPr>
        <w:pStyle w:val="Sraopastraipa"/>
        <w:numPr>
          <w:ilvl w:val="2"/>
          <w:numId w:val="38"/>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rsidP="00B75F56">
      <w:pPr>
        <w:pStyle w:val="Sraopastraipa"/>
        <w:numPr>
          <w:ilvl w:val="2"/>
          <w:numId w:val="38"/>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rsidP="009F1032">
      <w:pPr>
        <w:pStyle w:val="Sraopastraipa"/>
        <w:numPr>
          <w:ilvl w:val="1"/>
          <w:numId w:val="18"/>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rsidP="009F1032">
      <w:pPr>
        <w:pStyle w:val="Sraopastraipa"/>
        <w:numPr>
          <w:ilvl w:val="1"/>
          <w:numId w:val="18"/>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rsidP="009F1032">
      <w:pPr>
        <w:pStyle w:val="Sraopastraipa"/>
        <w:numPr>
          <w:ilvl w:val="1"/>
          <w:numId w:val="18"/>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40B1488D" w:rsidR="00DE7D84" w:rsidRPr="00F0499F" w:rsidRDefault="00DE7D84" w:rsidP="009F1032">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753650"/>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67268C3A" w14:textId="2E766F4D" w:rsidR="00116D1D" w:rsidRDefault="00DE7D84" w:rsidP="00116D1D">
      <w:pPr>
        <w:pStyle w:val="Sraopastraipa"/>
        <w:spacing w:after="0" w:line="240" w:lineRule="auto"/>
        <w:ind w:left="0" w:firstLine="567"/>
        <w:jc w:val="both"/>
      </w:pPr>
      <w:r>
        <w:t xml:space="preserve">7.1.  </w:t>
      </w:r>
      <w:r w:rsidR="00116D1D">
        <w:t xml:space="preserve">Tiekėjas privalo užtikrinti savo pasiūlymo galiojimą ne mažesne </w:t>
      </w:r>
      <w:r w:rsidR="00116D1D">
        <w:rPr>
          <w:b/>
          <w:bCs/>
        </w:rPr>
        <w:t>26 000 (dvidešimt šešių tūkstančių) eurų</w:t>
      </w:r>
      <w:r w:rsidR="00116D1D">
        <w:t xml:space="preserve"> suma </w:t>
      </w:r>
      <w:r w:rsidR="00116D1D">
        <w:rPr>
          <w:rFonts w:cstheme="minorHAnsi"/>
          <w:bCs/>
          <w:iCs/>
        </w:rPr>
        <w:t xml:space="preserve">pagal Pirkimo sąlygų </w:t>
      </w:r>
      <w:r w:rsidR="00116D1D">
        <w:rPr>
          <w:rFonts w:cstheme="minorHAnsi"/>
          <w:bCs/>
          <w:iCs/>
          <w:color w:val="92D050"/>
        </w:rPr>
        <w:t>12</w:t>
      </w:r>
      <w:r w:rsidR="00116D1D">
        <w:rPr>
          <w:rFonts w:cstheme="minorHAnsi"/>
          <w:bCs/>
          <w:iCs/>
        </w:rPr>
        <w:t xml:space="preserve"> priedo formą</w:t>
      </w:r>
      <w:r w:rsidR="00116D1D">
        <w:rPr>
          <w:rFonts w:eastAsia="Calibri"/>
          <w:i/>
          <w:iCs/>
        </w:rPr>
        <w:t xml:space="preserve"> </w:t>
      </w:r>
      <w:r w:rsidR="00116D1D">
        <w:t xml:space="preserve">vienu iš šių būdų : </w:t>
      </w:r>
    </w:p>
    <w:p w14:paraId="4CDE6CC1" w14:textId="77777777" w:rsidR="00116D1D" w:rsidRDefault="00116D1D" w:rsidP="00116D1D">
      <w:pPr>
        <w:pStyle w:val="Sraopastraipa"/>
        <w:spacing w:after="0" w:line="240" w:lineRule="auto"/>
        <w:ind w:left="0" w:firstLine="567"/>
        <w:jc w:val="both"/>
      </w:pPr>
      <w:r>
        <w:t>7.1.1.  pateikiant banko išduotą besąlyginę pasiūlymo galiojimo užtikrinimo garantiją;</w:t>
      </w:r>
    </w:p>
    <w:p w14:paraId="0BFF003C" w14:textId="77777777" w:rsidR="00116D1D" w:rsidRDefault="00116D1D" w:rsidP="00116D1D">
      <w:pPr>
        <w:pStyle w:val="Sraopastraipa"/>
        <w:spacing w:after="0" w:line="240" w:lineRule="auto"/>
        <w:ind w:left="0" w:firstLine="567"/>
        <w:jc w:val="both"/>
      </w:pPr>
      <w:r>
        <w:t>7.1.2. pateikiant draudimo bendrovės besąlyginį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50B8A249" w14:textId="77777777" w:rsidR="00116D1D" w:rsidRDefault="00116D1D" w:rsidP="00116D1D">
      <w:pPr>
        <w:pStyle w:val="Sraopastraipa"/>
        <w:spacing w:after="0" w:line="240" w:lineRule="auto"/>
        <w:ind w:left="0" w:firstLine="567"/>
        <w:jc w:val="both"/>
      </w:pPr>
      <w:r>
        <w:t>7.1.3. pateikiant kredito unijos išduotą besąlyginę pasiūlymo galiojimo užtikrinimo garantiją;</w:t>
      </w:r>
    </w:p>
    <w:p w14:paraId="5636B5F7" w14:textId="77777777" w:rsidR="00116D1D" w:rsidRDefault="00116D1D" w:rsidP="00116D1D">
      <w:pPr>
        <w:pStyle w:val="Sraopastraipa"/>
        <w:numPr>
          <w:ilvl w:val="1"/>
          <w:numId w:val="19"/>
        </w:numPr>
        <w:spacing w:after="0" w:line="240" w:lineRule="auto"/>
        <w:ind w:left="1134" w:hanging="567"/>
        <w:jc w:val="both"/>
        <w:rPr>
          <w:b/>
          <w:bCs/>
          <w:color w:val="7030A0"/>
        </w:rPr>
      </w:pPr>
      <w:r>
        <w:rPr>
          <w:b/>
          <w:bCs/>
          <w:color w:val="000000" w:themeColor="text1"/>
        </w:rPr>
        <w:t>Dalyvis netenka pasiūlymo galiojimo užtikrinimo esant bent vienai šių sąlygų</w:t>
      </w:r>
      <w:r>
        <w:rPr>
          <w:b/>
          <w:bCs/>
          <w:i/>
          <w:color w:val="7030A0"/>
        </w:rPr>
        <w:t>:</w:t>
      </w:r>
      <w:r>
        <w:rPr>
          <w:b/>
          <w:bCs/>
          <w:color w:val="7030A0"/>
        </w:rPr>
        <w:t xml:space="preserve"> </w:t>
      </w:r>
    </w:p>
    <w:p w14:paraId="0BEFB0B5" w14:textId="77777777" w:rsidR="00116D1D" w:rsidRDefault="00116D1D" w:rsidP="00116D1D">
      <w:pPr>
        <w:pStyle w:val="Sraopastraipa"/>
        <w:numPr>
          <w:ilvl w:val="2"/>
          <w:numId w:val="19"/>
        </w:numPr>
        <w:spacing w:after="0" w:line="240" w:lineRule="auto"/>
        <w:ind w:left="0" w:firstLine="567"/>
        <w:jc w:val="both"/>
        <w:rPr>
          <w:rFonts w:cstheme="minorHAnsi"/>
        </w:rPr>
      </w:pPr>
      <w:r>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055AB96B" w14:textId="77777777" w:rsidR="00116D1D" w:rsidRDefault="00116D1D" w:rsidP="00116D1D">
      <w:pPr>
        <w:pStyle w:val="Sraopastraipa"/>
        <w:numPr>
          <w:ilvl w:val="2"/>
          <w:numId w:val="19"/>
        </w:numPr>
        <w:spacing w:after="0" w:line="240" w:lineRule="auto"/>
        <w:ind w:left="0" w:firstLine="567"/>
        <w:jc w:val="both"/>
        <w:rPr>
          <w:rFonts w:cstheme="minorHAnsi"/>
        </w:rPr>
      </w:pPr>
      <w:r>
        <w:rPr>
          <w:rFonts w:cstheme="minorHAnsi"/>
        </w:rPr>
        <w:t>tiekėjas, perkančiajai organizacijai paprašius, netikslina ar nepateikia trūkstamų duomenų ar dokumentų apie atitiktį pirkimo dokumentų reikalavimams;</w:t>
      </w:r>
    </w:p>
    <w:p w14:paraId="0487F10D" w14:textId="77777777" w:rsidR="00116D1D" w:rsidRDefault="00116D1D" w:rsidP="00116D1D">
      <w:pPr>
        <w:pStyle w:val="Sraopastraipa"/>
        <w:numPr>
          <w:ilvl w:val="2"/>
          <w:numId w:val="19"/>
        </w:numPr>
        <w:spacing w:after="0" w:line="240" w:lineRule="auto"/>
        <w:ind w:left="0" w:firstLine="567"/>
        <w:jc w:val="both"/>
        <w:rPr>
          <w:rFonts w:cstheme="minorHAnsi"/>
        </w:rPr>
      </w:pPr>
      <w:r>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6E373585" w14:textId="77777777" w:rsidR="00116D1D" w:rsidRDefault="00116D1D" w:rsidP="00116D1D">
      <w:pPr>
        <w:pStyle w:val="Sraopastraipa"/>
        <w:numPr>
          <w:ilvl w:val="2"/>
          <w:numId w:val="19"/>
        </w:numPr>
        <w:tabs>
          <w:tab w:val="left" w:pos="1134"/>
        </w:tabs>
        <w:spacing w:after="0" w:line="240" w:lineRule="auto"/>
        <w:ind w:left="0" w:firstLine="567"/>
        <w:jc w:val="both"/>
        <w:rPr>
          <w:rFonts w:cstheme="minorHAnsi"/>
        </w:rPr>
      </w:pPr>
      <w:r>
        <w:rPr>
          <w:rFonts w:cstheme="minorHAnsi"/>
        </w:rPr>
        <w:t>laimėjęs pirkimą ir pasirašęs sutartį tiekėjas per sutartyje nustatytą terminą nepateikia sutarties įvykdymo užtikrinimo –nepateikia sutarties įvykdymą užtikrinančio dokumento.</w:t>
      </w:r>
    </w:p>
    <w:p w14:paraId="570D1930" w14:textId="77777777" w:rsidR="00116D1D" w:rsidRDefault="00116D1D" w:rsidP="00116D1D">
      <w:pPr>
        <w:pStyle w:val="Sraopastraipa"/>
        <w:numPr>
          <w:ilvl w:val="1"/>
          <w:numId w:val="19"/>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color w:val="00B050"/>
        </w:rPr>
        <w:t>1</w:t>
      </w:r>
      <w:r>
        <w:rPr>
          <w:color w:val="0070C0"/>
        </w:rPr>
        <w:t xml:space="preserve"> </w:t>
      </w:r>
      <w: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Pr>
          <w:color w:val="7030A0"/>
        </w:rPr>
        <w:t xml:space="preserve"> </w:t>
      </w:r>
      <w:r>
        <w:t>perkančiajai organizacijai  arba kitiems ūkio subjektams, ar netinkamai juos vykdė.</w:t>
      </w:r>
    </w:p>
    <w:p w14:paraId="2C8C399B" w14:textId="77777777" w:rsidR="00116D1D" w:rsidRDefault="00116D1D" w:rsidP="00116D1D">
      <w:pPr>
        <w:pStyle w:val="Sraopastraipa"/>
        <w:numPr>
          <w:ilvl w:val="1"/>
          <w:numId w:val="19"/>
        </w:numPr>
        <w:spacing w:after="120" w:line="20" w:lineRule="atLeast"/>
        <w:ind w:left="0" w:firstLine="567"/>
        <w:jc w:val="both"/>
        <w:rPr>
          <w:rFonts w:cstheme="minorHAnsi"/>
        </w:rPr>
      </w:pPr>
      <w:r>
        <w:rPr>
          <w:rFonts w:cstheme="minorHAnsi"/>
          <w:color w:val="7030A0"/>
        </w:rPr>
        <w:lastRenderedPageBreak/>
        <w:t xml:space="preserve"> </w:t>
      </w:r>
      <w:r>
        <w:rPr>
          <w:rFonts w:cstheme="minorHAnsi"/>
        </w:rPr>
        <w:t>Perkančioji organizacija gali prašyti dalyvius pratęsti pasiūlymo galiojimo užtikrinimo laiką iki konkrečiai nurodytos datos.</w:t>
      </w:r>
    </w:p>
    <w:p w14:paraId="1A8AA9C1" w14:textId="77777777" w:rsidR="00116D1D" w:rsidRDefault="00116D1D" w:rsidP="00116D1D">
      <w:pPr>
        <w:pStyle w:val="Sraopastraipa"/>
        <w:numPr>
          <w:ilvl w:val="1"/>
          <w:numId w:val="19"/>
        </w:numPr>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549F1EAA" w14:textId="77777777" w:rsidR="00116D1D" w:rsidRDefault="00116D1D" w:rsidP="00116D1D">
      <w:pPr>
        <w:pStyle w:val="Sraopastraipa"/>
        <w:numPr>
          <w:ilvl w:val="2"/>
          <w:numId w:val="19"/>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77683985" w14:textId="77777777" w:rsidR="00116D1D" w:rsidRDefault="00116D1D" w:rsidP="00116D1D">
      <w:pPr>
        <w:pStyle w:val="Sraopastraipa"/>
        <w:numPr>
          <w:ilvl w:val="2"/>
          <w:numId w:val="19"/>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74739461" w14:textId="77777777" w:rsidR="00116D1D" w:rsidRDefault="00116D1D" w:rsidP="00116D1D">
      <w:pPr>
        <w:pStyle w:val="Sraopastraipa"/>
        <w:numPr>
          <w:ilvl w:val="2"/>
          <w:numId w:val="19"/>
        </w:numPr>
        <w:spacing w:after="120" w:line="20" w:lineRule="atLeast"/>
        <w:ind w:left="1276" w:hanging="709"/>
        <w:jc w:val="both"/>
        <w:rPr>
          <w:rFonts w:cstheme="minorHAnsi"/>
        </w:rPr>
      </w:pPr>
      <w:r>
        <w:rPr>
          <w:rFonts w:cstheme="minorHAnsi"/>
          <w:color w:val="000000" w:themeColor="text1"/>
        </w:rPr>
        <w:t>nutraukiamos pirkimo procedūros.</w:t>
      </w:r>
    </w:p>
    <w:p w14:paraId="080A8C85" w14:textId="11105131" w:rsidR="00116D1D" w:rsidRPr="007E7231" w:rsidRDefault="00116D1D" w:rsidP="00116D1D">
      <w:pPr>
        <w:pStyle w:val="Sraopastraipa"/>
        <w:spacing w:after="0" w:line="240" w:lineRule="auto"/>
        <w:ind w:left="0" w:firstLine="567"/>
        <w:jc w:val="both"/>
        <w:rPr>
          <w:rFonts w:cstheme="minorHAnsi"/>
        </w:rPr>
      </w:pPr>
    </w:p>
    <w:p w14:paraId="56C02A7D" w14:textId="77777777" w:rsidR="00DE7D84" w:rsidRPr="00FD51C2" w:rsidRDefault="00DE7D84" w:rsidP="009F1032">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192753651"/>
      <w:r w:rsidRPr="00FD51C2">
        <w:rPr>
          <w:rFonts w:asciiTheme="minorHAnsi" w:hAnsiTheme="minorHAnsi" w:cstheme="minorHAnsi"/>
        </w:rPr>
        <w:t>Elektroninis aukcionas</w:t>
      </w:r>
      <w:bookmarkEnd w:id="27"/>
      <w:bookmarkEnd w:id="28"/>
      <w:bookmarkEnd w:id="29"/>
      <w:bookmarkEnd w:id="30"/>
      <w:bookmarkEnd w:id="33"/>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rsidP="009F1032">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2753652"/>
      <w:r w:rsidRPr="00F0499F">
        <w:rPr>
          <w:rFonts w:asciiTheme="minorHAnsi" w:hAnsiTheme="minorHAnsi" w:cstheme="minorHAnsi"/>
        </w:rPr>
        <w:t>Pasiūlymų vertinimas</w:t>
      </w:r>
      <w:bookmarkEnd w:id="31"/>
      <w:bookmarkEnd w:id="32"/>
      <w:bookmarkEnd w:id="34"/>
      <w:bookmarkEnd w:id="35"/>
      <w:bookmarkEnd w:id="36"/>
    </w:p>
    <w:p w14:paraId="33372D38" w14:textId="7ADC2EEF" w:rsidR="00116D1D" w:rsidRPr="00116D1D" w:rsidRDefault="00116D1D" w:rsidP="00116D1D">
      <w:pPr>
        <w:pStyle w:val="Sraopastraipa"/>
        <w:numPr>
          <w:ilvl w:val="1"/>
          <w:numId w:val="13"/>
        </w:numPr>
        <w:spacing w:after="0" w:line="240" w:lineRule="auto"/>
        <w:ind w:left="0" w:firstLine="567"/>
        <w:jc w:val="both"/>
        <w:rPr>
          <w:rFonts w:eastAsiaTheme="minorEastAsia" w:cstheme="minorHAnsi"/>
          <w:i/>
          <w:iCs/>
          <w:color w:val="FF0000"/>
          <w:sz w:val="21"/>
          <w:szCs w:val="21"/>
        </w:rPr>
      </w:pPr>
      <w:bookmarkStart w:id="37" w:name="_Ref39425999"/>
      <w:bookmarkStart w:id="38"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9" w:name="_Hlk91157291"/>
      <w:r w:rsidRPr="00116D1D">
        <w:rPr>
          <w:rFonts w:eastAsia="Calibri" w:cstheme="minorHAnsi"/>
        </w:rPr>
        <w:t xml:space="preserve">specialiųjų pirkimo sąlygų </w:t>
      </w:r>
      <w:bookmarkEnd w:id="39"/>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rsidP="00116D1D">
      <w:pPr>
        <w:pStyle w:val="Sraopastraipa"/>
        <w:numPr>
          <w:ilvl w:val="1"/>
          <w:numId w:val="13"/>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40D3680D" w:rsidR="00116D1D" w:rsidRPr="002671DD" w:rsidRDefault="00116D1D" w:rsidP="00116D1D">
      <w:pPr>
        <w:pStyle w:val="Betarp"/>
        <w:numPr>
          <w:ilvl w:val="1"/>
          <w:numId w:val="13"/>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jeigu kartu su pasiūlymu nebus pateikti šie pirkimo sąlygose reikalaujami pateikti dokumentai: </w:t>
      </w:r>
      <w:r w:rsidR="00597DC4">
        <w:rPr>
          <w:rStyle w:val="cf01"/>
          <w:rFonts w:asciiTheme="minorHAnsi" w:hAnsiTheme="minorHAnsi" w:cstheme="minorHAnsi"/>
          <w:sz w:val="22"/>
          <w:szCs w:val="22"/>
        </w:rPr>
        <w:t>nenurodom</w:t>
      </w:r>
      <w:r w:rsidR="00597DC4" w:rsidRPr="00597DC4">
        <w:rPr>
          <w:rStyle w:val="cf01"/>
          <w:rFonts w:asciiTheme="minorHAnsi" w:hAnsiTheme="minorHAnsi" w:cstheme="minorHAnsi"/>
          <w:sz w:val="22"/>
          <w:szCs w:val="22"/>
        </w:rPr>
        <w:t>a</w:t>
      </w:r>
      <w:r w:rsidR="002671DD" w:rsidRPr="00597DC4">
        <w:rPr>
          <w:rStyle w:val="cf01"/>
          <w:rFonts w:asciiTheme="minorHAnsi" w:hAnsiTheme="minorHAnsi" w:cstheme="minorHAnsi"/>
          <w:b/>
          <w:bCs/>
          <w:sz w:val="22"/>
          <w:szCs w:val="22"/>
        </w:rPr>
        <w:t>.</w:t>
      </w:r>
    </w:p>
    <w:p w14:paraId="2646B1A6" w14:textId="77777777" w:rsidR="00DE7D84" w:rsidRPr="00F065D6" w:rsidRDefault="00DE7D84" w:rsidP="009F1032">
      <w:pPr>
        <w:pStyle w:val="Antrat1"/>
        <w:numPr>
          <w:ilvl w:val="0"/>
          <w:numId w:val="13"/>
        </w:numPr>
        <w:tabs>
          <w:tab w:val="left" w:pos="567"/>
        </w:tabs>
        <w:spacing w:line="20" w:lineRule="atLeast"/>
        <w:contextualSpacing/>
        <w:rPr>
          <w:rFonts w:asciiTheme="minorHAnsi" w:hAnsiTheme="minorHAnsi" w:cstheme="minorHAnsi"/>
        </w:rPr>
      </w:pPr>
      <w:bookmarkStart w:id="40" w:name="_Toc192753653"/>
      <w:r w:rsidRPr="00F065D6">
        <w:rPr>
          <w:rFonts w:asciiTheme="minorHAnsi" w:hAnsiTheme="minorHAnsi" w:cstheme="minorHAnsi"/>
        </w:rPr>
        <w:t>Sutarties sudarymas</w:t>
      </w:r>
      <w:bookmarkEnd w:id="37"/>
      <w:bookmarkEnd w:id="38"/>
      <w:bookmarkEnd w:id="40"/>
    </w:p>
    <w:bookmarkEnd w:id="1"/>
    <w:p w14:paraId="45A12DDB" w14:textId="77777777" w:rsidR="007B285A" w:rsidRPr="007B285A" w:rsidRDefault="007B285A" w:rsidP="007B285A">
      <w:pPr>
        <w:pStyle w:val="Sraopastraipa"/>
        <w:numPr>
          <w:ilvl w:val="1"/>
          <w:numId w:val="14"/>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728D3E0F" w14:textId="4A395DD0" w:rsidR="00DE7D84" w:rsidRPr="00F065D6" w:rsidRDefault="00E33058" w:rsidP="00E33058">
      <w:pPr>
        <w:pStyle w:val="Antrat1"/>
        <w:tabs>
          <w:tab w:val="left" w:pos="567"/>
        </w:tabs>
        <w:spacing w:line="20" w:lineRule="atLeast"/>
        <w:contextualSpacing/>
        <w:jc w:val="both"/>
        <w:rPr>
          <w:rFonts w:asciiTheme="minorHAnsi" w:hAnsiTheme="minorHAnsi" w:cstheme="minorHAnsi"/>
          <w:b/>
          <w:bCs/>
        </w:rPr>
      </w:pPr>
      <w:bookmarkStart w:id="41" w:name="_Toc192753654"/>
      <w:r>
        <w:rPr>
          <w:rFonts w:asciiTheme="minorHAnsi" w:hAnsiTheme="minorHAnsi" w:cstheme="minorHAnsi"/>
        </w:rPr>
        <w:t>10.</w:t>
      </w:r>
      <w:r w:rsidR="00DE7D84" w:rsidRPr="00F065D6">
        <w:rPr>
          <w:rFonts w:asciiTheme="minorHAnsi" w:hAnsiTheme="minorHAnsi" w:cstheme="minorHAnsi"/>
        </w:rPr>
        <w:t>Kitos sąlygos</w:t>
      </w:r>
      <w:bookmarkEnd w:id="41"/>
    </w:p>
    <w:p w14:paraId="2F92B505" w14:textId="5E5C38A9" w:rsidR="00DE7D84" w:rsidRPr="00597DC4" w:rsidRDefault="007B285A" w:rsidP="00DE7D84">
      <w:pPr>
        <w:shd w:val="clear" w:color="auto" w:fill="FFFFFF"/>
        <w:spacing w:after="0" w:line="240" w:lineRule="auto"/>
        <w:jc w:val="both"/>
        <w:rPr>
          <w:rFonts w:eastAsia="Times New Roman" w:cstheme="minorHAnsi"/>
          <w:i/>
          <w:iCs/>
        </w:rPr>
      </w:pPr>
      <w:r w:rsidRPr="00597DC4">
        <w:rPr>
          <w:rFonts w:eastAsia="Times New Roman" w:cstheme="minorHAnsi"/>
          <w:i/>
          <w:iCs/>
        </w:rPr>
        <w:t>Nenurodoma.</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42" w:name="_Toc192753655"/>
      <w:r w:rsidRPr="005C1E12">
        <w:rPr>
          <w:rFonts w:asciiTheme="minorHAnsi" w:hAnsiTheme="minorHAnsi" w:cstheme="minorHAnsi"/>
          <w:color w:val="0070C0"/>
          <w:sz w:val="21"/>
          <w:szCs w:val="21"/>
        </w:rPr>
        <w:lastRenderedPageBreak/>
        <w:t>Pirkimo sąlygų 1 priedas „Terminai“</w:t>
      </w:r>
      <w:bookmarkEnd w:id="42"/>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shd w:val="clear" w:color="auto" w:fill="auto"/>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shd w:val="clear" w:color="auto" w:fill="auto"/>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shd w:val="clear" w:color="auto" w:fill="auto"/>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shd w:val="clear" w:color="auto" w:fill="auto"/>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shd w:val="clear" w:color="auto" w:fill="auto"/>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shd w:val="clear" w:color="auto" w:fill="auto"/>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shd w:val="clear" w:color="auto" w:fill="auto"/>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shd w:val="clear" w:color="auto" w:fill="auto"/>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shd w:val="clear" w:color="auto" w:fill="auto"/>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shd w:val="clear" w:color="auto" w:fill="auto"/>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shd w:val="clear" w:color="auto" w:fill="auto"/>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shd w:val="clear" w:color="auto" w:fill="auto"/>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shd w:val="clear" w:color="auto" w:fill="auto"/>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shd w:val="clear" w:color="auto" w:fill="auto"/>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shd w:val="clear" w:color="auto" w:fill="auto"/>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shd w:val="clear" w:color="auto" w:fill="auto"/>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shd w:val="clear" w:color="auto" w:fill="auto"/>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shd w:val="clear" w:color="auto" w:fill="auto"/>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shd w:val="clear" w:color="auto" w:fill="auto"/>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shd w:val="clear" w:color="auto" w:fill="auto"/>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shd w:val="clear" w:color="auto" w:fill="auto"/>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shd w:val="clear" w:color="auto" w:fill="auto"/>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7B285A" w:rsidRPr="00F0499F" w14:paraId="345F6B2A" w14:textId="77777777" w:rsidTr="007B285A">
        <w:trPr>
          <w:trHeight w:val="20"/>
        </w:trPr>
        <w:tc>
          <w:tcPr>
            <w:tcW w:w="747" w:type="dxa"/>
            <w:shd w:val="clear" w:color="auto" w:fill="auto"/>
            <w:tcMar>
              <w:top w:w="0" w:type="dxa"/>
              <w:left w:w="108" w:type="dxa"/>
              <w:bottom w:w="0" w:type="dxa"/>
              <w:right w:w="108" w:type="dxa"/>
            </w:tcMar>
          </w:tcPr>
          <w:p w14:paraId="478356CB" w14:textId="77777777" w:rsidR="007B285A" w:rsidRPr="00D5428E" w:rsidRDefault="007B285A" w:rsidP="007B285A">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14A57D4B" w14:textId="77777777" w:rsidR="007B285A" w:rsidRPr="00F0499F" w:rsidRDefault="007B285A" w:rsidP="007B285A">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2BC46E07" w14:textId="77777777" w:rsidR="007B285A" w:rsidRDefault="007B285A" w:rsidP="007B285A">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29BDDCD5" w14:textId="77777777" w:rsidR="007B285A" w:rsidRPr="00F0499F" w:rsidRDefault="007B285A" w:rsidP="007B285A">
            <w:pPr>
              <w:spacing w:after="0" w:line="240" w:lineRule="auto"/>
              <w:rPr>
                <w:rFonts w:cstheme="minorHAnsi"/>
                <w:iCs/>
              </w:rPr>
            </w:pPr>
          </w:p>
        </w:tc>
        <w:tc>
          <w:tcPr>
            <w:tcW w:w="2947" w:type="dxa"/>
            <w:shd w:val="clear" w:color="auto" w:fill="auto"/>
            <w:tcMar>
              <w:top w:w="0" w:type="dxa"/>
              <w:left w:w="108" w:type="dxa"/>
              <w:bottom w:w="0" w:type="dxa"/>
              <w:right w:w="108" w:type="dxa"/>
            </w:tcMar>
          </w:tcPr>
          <w:p w14:paraId="73CDAC7F" w14:textId="6A618F70" w:rsidR="007B285A" w:rsidRPr="00C21132" w:rsidRDefault="007B285A" w:rsidP="007B285A">
            <w:pPr>
              <w:spacing w:after="0" w:line="240" w:lineRule="auto"/>
            </w:pPr>
          </w:p>
        </w:tc>
      </w:tr>
      <w:tr w:rsidR="007B285A" w:rsidRPr="00F0499F" w14:paraId="370AB3D4" w14:textId="77777777" w:rsidTr="007B285A">
        <w:trPr>
          <w:trHeight w:val="20"/>
        </w:trPr>
        <w:tc>
          <w:tcPr>
            <w:tcW w:w="747" w:type="dxa"/>
            <w:shd w:val="clear" w:color="auto" w:fill="auto"/>
            <w:tcMar>
              <w:top w:w="0" w:type="dxa"/>
              <w:left w:w="108" w:type="dxa"/>
              <w:bottom w:w="0" w:type="dxa"/>
              <w:right w:w="108" w:type="dxa"/>
            </w:tcMar>
          </w:tcPr>
          <w:p w14:paraId="4B9EFAC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D0894CB" w14:textId="77777777" w:rsidR="007B285A" w:rsidRPr="00F0499F" w:rsidRDefault="007B285A" w:rsidP="007B285A">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3D40EF10" w14:textId="77777777" w:rsidR="007B285A" w:rsidRPr="006E5188" w:rsidRDefault="007B285A" w:rsidP="007B285A">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7F1FFEF1" w14:textId="77777777" w:rsidR="007B285A" w:rsidRPr="00F0499F" w:rsidRDefault="007B285A" w:rsidP="007B285A">
            <w:pPr>
              <w:spacing w:after="0" w:line="240" w:lineRule="auto"/>
              <w:jc w:val="both"/>
              <w:rPr>
                <w:rFonts w:cstheme="minorHAnsi"/>
                <w:color w:val="000000" w:themeColor="text1"/>
              </w:rPr>
            </w:pPr>
          </w:p>
        </w:tc>
        <w:tc>
          <w:tcPr>
            <w:tcW w:w="2947" w:type="dxa"/>
            <w:shd w:val="clear" w:color="auto" w:fill="auto"/>
            <w:tcMar>
              <w:top w:w="0" w:type="dxa"/>
              <w:left w:w="108" w:type="dxa"/>
              <w:bottom w:w="0" w:type="dxa"/>
              <w:right w:w="108" w:type="dxa"/>
            </w:tcMar>
          </w:tcPr>
          <w:p w14:paraId="0984645B" w14:textId="3BC8AD81" w:rsidR="007B285A" w:rsidRPr="00F0499F" w:rsidRDefault="007B285A" w:rsidP="007B285A">
            <w:pPr>
              <w:spacing w:after="0" w:line="240" w:lineRule="auto"/>
            </w:pPr>
          </w:p>
        </w:tc>
      </w:tr>
      <w:tr w:rsidR="007B285A" w:rsidRPr="00F0499F" w14:paraId="6B1EDA3C" w14:textId="77777777" w:rsidTr="007B285A">
        <w:trPr>
          <w:trHeight w:val="20"/>
        </w:trPr>
        <w:tc>
          <w:tcPr>
            <w:tcW w:w="747" w:type="dxa"/>
            <w:shd w:val="clear" w:color="auto" w:fill="auto"/>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shd w:val="clear" w:color="auto" w:fill="auto"/>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shd w:val="clear" w:color="auto" w:fill="auto"/>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shd w:val="clear" w:color="auto" w:fill="auto"/>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shd w:val="clear" w:color="auto" w:fill="auto"/>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shd w:val="clear" w:color="auto" w:fill="auto"/>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shd w:val="clear" w:color="auto" w:fill="auto"/>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shd w:val="clear" w:color="auto" w:fill="auto"/>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shd w:val="clear" w:color="auto" w:fill="auto"/>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shd w:val="clear" w:color="auto" w:fill="auto"/>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shd w:val="clear" w:color="auto" w:fill="auto"/>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shd w:val="clear" w:color="auto" w:fill="auto"/>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shd w:val="clear" w:color="auto" w:fill="auto"/>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shd w:val="clear" w:color="auto" w:fill="auto"/>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shd w:val="clear" w:color="auto" w:fill="auto"/>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shd w:val="clear" w:color="auto" w:fill="auto"/>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shd w:val="clear" w:color="auto" w:fill="auto"/>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9275365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2D1B1F9" w14:textId="77777777" w:rsidR="00DE7D84" w:rsidRPr="00F0499F" w:rsidRDefault="00DE7D84" w:rsidP="00DE7D84">
      <w:pPr>
        <w:jc w:val="center"/>
        <w:rPr>
          <w:rFonts w:cstheme="minorHAnsi"/>
          <w:b/>
          <w:bCs/>
        </w:rPr>
      </w:pPr>
    </w:p>
    <w:p w14:paraId="36D08C73" w14:textId="77777777" w:rsidR="00977A6F" w:rsidRPr="00C86382" w:rsidRDefault="00977A6F" w:rsidP="00977A6F">
      <w:pPr>
        <w:spacing w:after="0" w:line="240" w:lineRule="auto"/>
        <w:jc w:val="center"/>
        <w:rPr>
          <w:rFonts w:ascii="Times New Roman" w:eastAsia="Calibri" w:hAnsi="Times New Roman" w:cs="Times New Roman"/>
          <w:b/>
          <w:sz w:val="24"/>
          <w:szCs w:val="24"/>
        </w:rPr>
      </w:pPr>
      <w:bookmarkStart w:id="48" w:name="_Ref38285444"/>
      <w:bookmarkStart w:id="49" w:name="_Ref38291496"/>
      <w:r w:rsidRPr="00C86382">
        <w:rPr>
          <w:rFonts w:ascii="Times New Roman" w:eastAsia="Calibri" w:hAnsi="Times New Roman" w:cs="Times New Roman"/>
          <w:b/>
          <w:sz w:val="24"/>
          <w:szCs w:val="24"/>
        </w:rPr>
        <w:t>„</w:t>
      </w:r>
      <w:r w:rsidRPr="00C86382">
        <w:rPr>
          <w:rFonts w:ascii="Times New Roman" w:hAnsi="Times New Roman" w:cs="Times New Roman"/>
          <w:b/>
          <w:sz w:val="24"/>
          <w:szCs w:val="24"/>
        </w:rPr>
        <w:t>Mažeikių rajono savivaldybės privažiuojamųjų kelių</w:t>
      </w:r>
      <w:r>
        <w:rPr>
          <w:rFonts w:ascii="Times New Roman" w:hAnsi="Times New Roman" w:cs="Times New Roman"/>
          <w:b/>
          <w:sz w:val="24"/>
          <w:szCs w:val="24"/>
        </w:rPr>
        <w:t>, pėsčiųjų takų</w:t>
      </w:r>
      <w:r w:rsidRPr="00C86382">
        <w:rPr>
          <w:rFonts w:ascii="Times New Roman" w:hAnsi="Times New Roman" w:cs="Times New Roman"/>
          <w:b/>
          <w:sz w:val="24"/>
          <w:szCs w:val="24"/>
        </w:rPr>
        <w:t xml:space="preserve"> prie daugiabučių namų ir </w:t>
      </w:r>
      <w:r>
        <w:rPr>
          <w:rFonts w:ascii="Times New Roman" w:hAnsi="Times New Roman" w:cs="Times New Roman"/>
          <w:b/>
          <w:sz w:val="24"/>
          <w:szCs w:val="24"/>
        </w:rPr>
        <w:t xml:space="preserve">biudžetinių įstaigų bei </w:t>
      </w:r>
      <w:r w:rsidRPr="00C86382">
        <w:rPr>
          <w:rFonts w:ascii="Times New Roman" w:hAnsi="Times New Roman" w:cs="Times New Roman"/>
          <w:b/>
          <w:sz w:val="24"/>
          <w:szCs w:val="24"/>
        </w:rPr>
        <w:t>jų kiemų</w:t>
      </w:r>
      <w:r>
        <w:rPr>
          <w:rFonts w:ascii="Times New Roman" w:hAnsi="Times New Roman" w:cs="Times New Roman"/>
          <w:b/>
          <w:sz w:val="24"/>
          <w:szCs w:val="24"/>
        </w:rPr>
        <w:t xml:space="preserve">, </w:t>
      </w:r>
      <w:r w:rsidRPr="00C86382">
        <w:rPr>
          <w:rFonts w:ascii="Times New Roman" w:hAnsi="Times New Roman" w:cs="Times New Roman"/>
          <w:b/>
          <w:sz w:val="24"/>
          <w:szCs w:val="24"/>
        </w:rPr>
        <w:t>automobilių stovėjimo aikštelių</w:t>
      </w:r>
      <w:r>
        <w:rPr>
          <w:rFonts w:ascii="Times New Roman" w:hAnsi="Times New Roman" w:cs="Times New Roman"/>
          <w:b/>
          <w:sz w:val="24"/>
          <w:szCs w:val="24"/>
        </w:rPr>
        <w:t xml:space="preserve">, sporto aikštynų </w:t>
      </w:r>
      <w:r w:rsidRPr="00C86382">
        <w:rPr>
          <w:rFonts w:ascii="Times New Roman" w:hAnsi="Times New Roman" w:cs="Times New Roman"/>
          <w:b/>
          <w:sz w:val="24"/>
          <w:szCs w:val="24"/>
        </w:rPr>
        <w:t>paprastasis remontas ir priežiūra</w:t>
      </w:r>
      <w:r w:rsidRPr="00C86382">
        <w:rPr>
          <w:rFonts w:ascii="Times New Roman" w:eastAsia="Calibri" w:hAnsi="Times New Roman" w:cs="Times New Roman"/>
          <w:b/>
          <w:sz w:val="24"/>
          <w:szCs w:val="24"/>
        </w:rPr>
        <w:t>“</w:t>
      </w:r>
    </w:p>
    <w:p w14:paraId="79A8FBCE" w14:textId="77777777" w:rsidR="00977A6F" w:rsidRPr="00EE7478" w:rsidRDefault="00977A6F" w:rsidP="00977A6F">
      <w:pPr>
        <w:spacing w:after="0" w:line="240" w:lineRule="auto"/>
        <w:ind w:firstLine="709"/>
        <w:jc w:val="both"/>
        <w:rPr>
          <w:rFonts w:ascii="Times New Roman" w:eastAsia="Calibri" w:hAnsi="Times New Roman" w:cs="Times New Roman"/>
          <w:b/>
          <w:sz w:val="24"/>
        </w:rPr>
      </w:pPr>
    </w:p>
    <w:p w14:paraId="62D0FA7B" w14:textId="77777777" w:rsidR="00977A6F" w:rsidRPr="00EE7478" w:rsidRDefault="00977A6F" w:rsidP="00977A6F">
      <w:pPr>
        <w:spacing w:after="0" w:line="240" w:lineRule="auto"/>
        <w:ind w:firstLine="709"/>
        <w:jc w:val="center"/>
        <w:rPr>
          <w:rFonts w:ascii="Times New Roman" w:eastAsia="Calibri" w:hAnsi="Times New Roman" w:cs="Times New Roman"/>
          <w:b/>
          <w:sz w:val="24"/>
        </w:rPr>
      </w:pPr>
      <w:r w:rsidRPr="00EE7478">
        <w:rPr>
          <w:rFonts w:ascii="Times New Roman" w:eastAsia="Calibri" w:hAnsi="Times New Roman" w:cs="Times New Roman"/>
          <w:b/>
          <w:sz w:val="24"/>
        </w:rPr>
        <w:t xml:space="preserve">TECHNINĖ SPECIFIKACIJA </w:t>
      </w:r>
    </w:p>
    <w:p w14:paraId="06262936" w14:textId="77777777" w:rsidR="00977A6F" w:rsidRPr="00EE7478" w:rsidRDefault="00977A6F" w:rsidP="00977A6F">
      <w:pPr>
        <w:spacing w:after="0" w:line="240" w:lineRule="auto"/>
        <w:ind w:firstLine="709"/>
        <w:jc w:val="center"/>
        <w:rPr>
          <w:rFonts w:ascii="Times New Roman" w:eastAsia="Calibri" w:hAnsi="Times New Roman" w:cs="Times New Roman"/>
          <w:b/>
          <w:sz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993"/>
        <w:gridCol w:w="1559"/>
        <w:gridCol w:w="4111"/>
      </w:tblGrid>
      <w:tr w:rsidR="00762A81" w:rsidRPr="00762A81" w14:paraId="0394084F" w14:textId="77777777" w:rsidTr="00762A81">
        <w:tc>
          <w:tcPr>
            <w:tcW w:w="704" w:type="dxa"/>
            <w:shd w:val="clear" w:color="auto" w:fill="auto"/>
          </w:tcPr>
          <w:p w14:paraId="27046117" w14:textId="77777777" w:rsidR="00762A81" w:rsidRPr="00762A81" w:rsidRDefault="00762A81" w:rsidP="00AE491B">
            <w:pPr>
              <w:spacing w:after="0" w:line="240" w:lineRule="auto"/>
              <w:ind w:firstLine="22"/>
              <w:jc w:val="center"/>
              <w:rPr>
                <w:rFonts w:ascii="Times New Roman" w:eastAsia="Calibri" w:hAnsi="Times New Roman" w:cs="Times New Roman"/>
                <w:b/>
                <w:bCs/>
              </w:rPr>
            </w:pPr>
            <w:r w:rsidRPr="00762A81">
              <w:rPr>
                <w:rFonts w:ascii="Times New Roman" w:eastAsia="Calibri" w:hAnsi="Times New Roman" w:cs="Times New Roman"/>
                <w:b/>
                <w:bCs/>
              </w:rPr>
              <w:t>Eil  Nr.</w:t>
            </w:r>
          </w:p>
        </w:tc>
        <w:tc>
          <w:tcPr>
            <w:tcW w:w="2840" w:type="dxa"/>
            <w:shd w:val="clear" w:color="auto" w:fill="auto"/>
          </w:tcPr>
          <w:p w14:paraId="6E0D745D"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Darbų ir medžiagų pavadinimas</w:t>
            </w:r>
          </w:p>
        </w:tc>
        <w:tc>
          <w:tcPr>
            <w:tcW w:w="993" w:type="dxa"/>
          </w:tcPr>
          <w:p w14:paraId="1535F8CB"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Mato vienetai</w:t>
            </w:r>
          </w:p>
        </w:tc>
        <w:tc>
          <w:tcPr>
            <w:tcW w:w="1559" w:type="dxa"/>
          </w:tcPr>
          <w:p w14:paraId="52963187"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 xml:space="preserve">Preliminarūs darbų kiekiai </w:t>
            </w:r>
            <w:r w:rsidRPr="00762A81">
              <w:rPr>
                <w:rFonts w:ascii="Times New Roman" w:eastAsia="Calibri" w:hAnsi="Times New Roman" w:cs="Times New Roman"/>
                <w:sz w:val="20"/>
                <w:szCs w:val="20"/>
              </w:rPr>
              <w:t>(Sutarties galiojimo laikotarpis)</w:t>
            </w:r>
          </w:p>
        </w:tc>
        <w:tc>
          <w:tcPr>
            <w:tcW w:w="4111" w:type="dxa"/>
            <w:shd w:val="clear" w:color="auto" w:fill="auto"/>
          </w:tcPr>
          <w:p w14:paraId="66F6E135" w14:textId="77777777" w:rsidR="00762A81" w:rsidRPr="00762A81" w:rsidRDefault="00762A81" w:rsidP="00AE491B">
            <w:pPr>
              <w:spacing w:after="0" w:line="240" w:lineRule="auto"/>
              <w:ind w:firstLine="18"/>
              <w:jc w:val="center"/>
              <w:rPr>
                <w:rFonts w:ascii="Times New Roman" w:eastAsia="Calibri" w:hAnsi="Times New Roman" w:cs="Times New Roman"/>
                <w:b/>
                <w:bCs/>
              </w:rPr>
            </w:pPr>
          </w:p>
          <w:p w14:paraId="282A8DF0"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Darbų ir medžiagų aprašymas</w:t>
            </w:r>
          </w:p>
        </w:tc>
      </w:tr>
      <w:tr w:rsidR="00762A81" w:rsidRPr="00762A81" w14:paraId="08336F75" w14:textId="77777777" w:rsidTr="00762A81">
        <w:tc>
          <w:tcPr>
            <w:tcW w:w="704" w:type="dxa"/>
            <w:shd w:val="clear" w:color="auto" w:fill="auto"/>
            <w:vAlign w:val="center"/>
          </w:tcPr>
          <w:p w14:paraId="610F6330" w14:textId="77777777" w:rsidR="00762A81" w:rsidRPr="00762A81" w:rsidRDefault="00762A81" w:rsidP="00AE491B">
            <w:pPr>
              <w:spacing w:after="0" w:line="240" w:lineRule="auto"/>
              <w:ind w:firstLine="22"/>
              <w:jc w:val="center"/>
              <w:rPr>
                <w:rFonts w:ascii="Times New Roman" w:eastAsia="Calibri" w:hAnsi="Times New Roman" w:cs="Times New Roman"/>
                <w:b/>
              </w:rPr>
            </w:pPr>
            <w:r w:rsidRPr="00762A81">
              <w:rPr>
                <w:rFonts w:ascii="Times New Roman" w:eastAsia="Calibri" w:hAnsi="Times New Roman" w:cs="Times New Roman"/>
                <w:b/>
              </w:rPr>
              <w:t>1</w:t>
            </w:r>
          </w:p>
        </w:tc>
        <w:tc>
          <w:tcPr>
            <w:tcW w:w="2840" w:type="dxa"/>
            <w:shd w:val="clear" w:color="auto" w:fill="auto"/>
            <w:vAlign w:val="center"/>
          </w:tcPr>
          <w:p w14:paraId="265D13E3" w14:textId="77777777" w:rsidR="00762A81" w:rsidRPr="00762A81" w:rsidRDefault="00762A81" w:rsidP="00AE491B">
            <w:pPr>
              <w:spacing w:after="0" w:line="240" w:lineRule="auto"/>
              <w:ind w:firstLine="18"/>
              <w:jc w:val="center"/>
              <w:rPr>
                <w:rFonts w:ascii="Times New Roman" w:eastAsia="Calibri" w:hAnsi="Times New Roman" w:cs="Times New Roman"/>
                <w:b/>
              </w:rPr>
            </w:pPr>
            <w:r w:rsidRPr="00762A81">
              <w:rPr>
                <w:rFonts w:ascii="Times New Roman" w:eastAsia="Calibri" w:hAnsi="Times New Roman" w:cs="Times New Roman"/>
                <w:b/>
              </w:rPr>
              <w:t>2</w:t>
            </w:r>
          </w:p>
        </w:tc>
        <w:tc>
          <w:tcPr>
            <w:tcW w:w="993" w:type="dxa"/>
          </w:tcPr>
          <w:p w14:paraId="5BD0B112"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3</w:t>
            </w:r>
          </w:p>
        </w:tc>
        <w:tc>
          <w:tcPr>
            <w:tcW w:w="1559" w:type="dxa"/>
          </w:tcPr>
          <w:p w14:paraId="7025F5EC" w14:textId="77777777" w:rsidR="00762A81" w:rsidRPr="00762A81" w:rsidRDefault="00762A81" w:rsidP="00AE491B">
            <w:pPr>
              <w:spacing w:after="0" w:line="240" w:lineRule="auto"/>
              <w:ind w:firstLine="18"/>
              <w:jc w:val="center"/>
              <w:rPr>
                <w:rFonts w:ascii="Times New Roman" w:eastAsia="Calibri" w:hAnsi="Times New Roman" w:cs="Times New Roman"/>
                <w:b/>
                <w:bCs/>
              </w:rPr>
            </w:pPr>
            <w:r w:rsidRPr="00762A81">
              <w:rPr>
                <w:rFonts w:ascii="Times New Roman" w:eastAsia="Calibri" w:hAnsi="Times New Roman" w:cs="Times New Roman"/>
                <w:b/>
                <w:bCs/>
              </w:rPr>
              <w:t>4</w:t>
            </w:r>
          </w:p>
        </w:tc>
        <w:tc>
          <w:tcPr>
            <w:tcW w:w="4111" w:type="dxa"/>
            <w:shd w:val="clear" w:color="auto" w:fill="auto"/>
          </w:tcPr>
          <w:p w14:paraId="7B585EA2" w14:textId="77777777" w:rsidR="00762A81" w:rsidRPr="00762A81" w:rsidRDefault="00762A81" w:rsidP="00AE491B">
            <w:pPr>
              <w:spacing w:after="0" w:line="240" w:lineRule="auto"/>
              <w:ind w:firstLine="709"/>
              <w:jc w:val="center"/>
              <w:rPr>
                <w:rFonts w:ascii="Times New Roman" w:eastAsia="Calibri" w:hAnsi="Times New Roman" w:cs="Times New Roman"/>
                <w:b/>
                <w:bCs/>
              </w:rPr>
            </w:pPr>
            <w:r w:rsidRPr="00762A81">
              <w:rPr>
                <w:rFonts w:ascii="Times New Roman" w:eastAsia="Calibri" w:hAnsi="Times New Roman" w:cs="Times New Roman"/>
                <w:b/>
                <w:bCs/>
              </w:rPr>
              <w:t>5</w:t>
            </w:r>
          </w:p>
        </w:tc>
      </w:tr>
      <w:tr w:rsidR="00762A81" w:rsidRPr="00762A81" w14:paraId="3CB85676" w14:textId="77777777" w:rsidTr="00762A81">
        <w:tc>
          <w:tcPr>
            <w:tcW w:w="704" w:type="dxa"/>
            <w:shd w:val="clear" w:color="auto" w:fill="auto"/>
          </w:tcPr>
          <w:p w14:paraId="38477FB2"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w:t>
            </w:r>
          </w:p>
        </w:tc>
        <w:tc>
          <w:tcPr>
            <w:tcW w:w="2840" w:type="dxa"/>
            <w:shd w:val="clear" w:color="auto" w:fill="auto"/>
          </w:tcPr>
          <w:p w14:paraId="29FA9F3D" w14:textId="77777777" w:rsidR="00762A81" w:rsidRPr="00762A81" w:rsidRDefault="00762A81" w:rsidP="00AE491B">
            <w:pPr>
              <w:spacing w:after="0" w:line="240" w:lineRule="auto"/>
              <w:ind w:firstLine="18"/>
              <w:rPr>
                <w:rFonts w:ascii="Times New Roman" w:eastAsia="Calibri" w:hAnsi="Times New Roman" w:cs="Times New Roman"/>
                <w:vertAlign w:val="superscript"/>
                <w:lang w:val="es-MX"/>
              </w:rPr>
            </w:pPr>
            <w:r w:rsidRPr="00762A81">
              <w:rPr>
                <w:rFonts w:ascii="Times New Roman" w:eastAsia="Calibri" w:hAnsi="Times New Roman" w:cs="Times New Roman"/>
                <w:lang w:val="es-MX"/>
              </w:rPr>
              <w:t>Išlyginamojo sluoksnio iš asfaltbetonio mišinio paklojimas</w:t>
            </w:r>
          </w:p>
        </w:tc>
        <w:tc>
          <w:tcPr>
            <w:tcW w:w="993" w:type="dxa"/>
          </w:tcPr>
          <w:p w14:paraId="0EBBBD42"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w:t>
            </w:r>
          </w:p>
        </w:tc>
        <w:tc>
          <w:tcPr>
            <w:tcW w:w="1559" w:type="dxa"/>
          </w:tcPr>
          <w:p w14:paraId="53583523"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4700</w:t>
            </w:r>
          </w:p>
        </w:tc>
        <w:tc>
          <w:tcPr>
            <w:tcW w:w="4111" w:type="dxa"/>
            <w:shd w:val="clear" w:color="auto" w:fill="auto"/>
          </w:tcPr>
          <w:p w14:paraId="79FB6756"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lang w:val="es-MX"/>
              </w:rPr>
              <w:t>Išlyginamojo sluoksnio iš asfaltbetonio mišinio AC 11 VN įrengimas asfalto klotuvu.</w:t>
            </w:r>
            <w:r w:rsidRPr="00762A81">
              <w:rPr>
                <w:rFonts w:ascii="Times New Roman" w:eastAsia="Calibri" w:hAnsi="Times New Roman" w:cs="Times New Roman"/>
                <w:bCs/>
              </w:rPr>
              <w:t xml:space="preserve"> Pagal ĮT ASFALTAS 24  reikalavimus.</w:t>
            </w:r>
          </w:p>
        </w:tc>
      </w:tr>
      <w:tr w:rsidR="00762A81" w:rsidRPr="00762A81" w14:paraId="6388919B" w14:textId="77777777" w:rsidTr="00762A81">
        <w:tc>
          <w:tcPr>
            <w:tcW w:w="704" w:type="dxa"/>
            <w:shd w:val="clear" w:color="auto" w:fill="auto"/>
          </w:tcPr>
          <w:p w14:paraId="06D9CF67"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w:t>
            </w:r>
          </w:p>
        </w:tc>
        <w:tc>
          <w:tcPr>
            <w:tcW w:w="2840" w:type="dxa"/>
            <w:shd w:val="clear" w:color="auto" w:fill="auto"/>
          </w:tcPr>
          <w:p w14:paraId="6CF6506C"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Duobių remontas frezuojant</w:t>
            </w:r>
          </w:p>
        </w:tc>
        <w:tc>
          <w:tcPr>
            <w:tcW w:w="993" w:type="dxa"/>
            <w:tcBorders>
              <w:bottom w:val="single" w:sz="4" w:space="0" w:color="auto"/>
            </w:tcBorders>
          </w:tcPr>
          <w:p w14:paraId="40782D4E"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Borders>
              <w:bottom w:val="single" w:sz="4" w:space="0" w:color="auto"/>
            </w:tcBorders>
          </w:tcPr>
          <w:p w14:paraId="5D6EDCBB"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180.0</w:t>
            </w:r>
          </w:p>
        </w:tc>
        <w:tc>
          <w:tcPr>
            <w:tcW w:w="4111" w:type="dxa"/>
            <w:shd w:val="clear" w:color="auto" w:fill="auto"/>
          </w:tcPr>
          <w:p w14:paraId="0116D225" w14:textId="77777777" w:rsidR="00762A81" w:rsidRPr="00762A81" w:rsidRDefault="00762A81" w:rsidP="00AE491B">
            <w:pPr>
              <w:spacing w:after="0" w:line="240" w:lineRule="auto"/>
              <w:rPr>
                <w:rFonts w:ascii="Times New Roman" w:eastAsia="Calibri" w:hAnsi="Times New Roman" w:cs="Times New Roman"/>
                <w:bCs/>
                <w:lang w:val="es-MX"/>
              </w:rPr>
            </w:pPr>
            <w:r w:rsidRPr="00762A81">
              <w:rPr>
                <w:rFonts w:ascii="Times New Roman" w:eastAsia="Calibri" w:hAnsi="Times New Roman" w:cs="Times New Roman"/>
                <w:bCs/>
              </w:rPr>
              <w:t>Asfaltbetonio dangos iki 50 mm storio sluoksnio frezavimas freza, kai frezuojamas plotas iki 5</w:t>
            </w:r>
            <w:r w:rsidRPr="00762A81">
              <w:rPr>
                <w:rFonts w:ascii="Times New Roman" w:eastAsia="Calibri" w:hAnsi="Times New Roman" w:cs="Times New Roman"/>
                <w:lang w:val="es-MX"/>
              </w:rPr>
              <w:t xml:space="preserve"> m²</w:t>
            </w:r>
            <w:r w:rsidRPr="00762A81">
              <w:rPr>
                <w:rFonts w:ascii="Times New Roman" w:eastAsia="Calibri" w:hAnsi="Times New Roman" w:cs="Times New Roman"/>
                <w:bCs/>
                <w:lang w:val="es-MX"/>
              </w:rPr>
              <w:t>.  Asfaltbetonio ir betono 50 mm storio dangos duobių asfaltavimas (naudojant AC 11 VN asfaltbetonio mišinį), kai remontuojamas plotas iki 5</w:t>
            </w:r>
            <w:r w:rsidRPr="00762A81">
              <w:rPr>
                <w:rFonts w:ascii="Times New Roman" w:eastAsia="Calibri" w:hAnsi="Times New Roman" w:cs="Times New Roman"/>
                <w:lang w:val="es-MX"/>
              </w:rPr>
              <w:t xml:space="preserve"> m².</w:t>
            </w:r>
          </w:p>
        </w:tc>
      </w:tr>
      <w:tr w:rsidR="00762A81" w:rsidRPr="00762A81" w14:paraId="48FE6A9B" w14:textId="77777777" w:rsidTr="00762A81">
        <w:trPr>
          <w:trHeight w:val="300"/>
        </w:trPr>
        <w:tc>
          <w:tcPr>
            <w:tcW w:w="704" w:type="dxa"/>
            <w:shd w:val="clear" w:color="auto" w:fill="auto"/>
          </w:tcPr>
          <w:p w14:paraId="0946E20C"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w:t>
            </w:r>
          </w:p>
        </w:tc>
        <w:tc>
          <w:tcPr>
            <w:tcW w:w="2840" w:type="dxa"/>
            <w:tcBorders>
              <w:right w:val="single" w:sz="4" w:space="0" w:color="auto"/>
            </w:tcBorders>
            <w:shd w:val="clear" w:color="auto" w:fill="auto"/>
          </w:tcPr>
          <w:p w14:paraId="7F5A932A" w14:textId="77777777" w:rsidR="00762A81" w:rsidRPr="00762A81" w:rsidRDefault="00762A81" w:rsidP="00AE491B">
            <w:pPr>
              <w:spacing w:after="0" w:line="240" w:lineRule="auto"/>
              <w:ind w:firstLine="18"/>
              <w:jc w:val="both"/>
              <w:rPr>
                <w:rFonts w:ascii="Times New Roman" w:eastAsia="Calibri" w:hAnsi="Times New Roman" w:cs="Times New Roman"/>
              </w:rPr>
            </w:pPr>
            <w:r w:rsidRPr="00762A81">
              <w:rPr>
                <w:rFonts w:ascii="Times New Roman" w:eastAsia="Calibri" w:hAnsi="Times New Roman" w:cs="Times New Roman"/>
              </w:rPr>
              <w:t>Duobių užtaisymas:</w:t>
            </w:r>
          </w:p>
        </w:tc>
        <w:tc>
          <w:tcPr>
            <w:tcW w:w="993" w:type="dxa"/>
            <w:vMerge w:val="restart"/>
            <w:tcBorders>
              <w:top w:val="single" w:sz="4" w:space="0" w:color="auto"/>
              <w:left w:val="single" w:sz="4" w:space="0" w:color="auto"/>
              <w:right w:val="single" w:sz="4" w:space="0" w:color="auto"/>
            </w:tcBorders>
          </w:tcPr>
          <w:p w14:paraId="50CCA3EC"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w:t>
            </w:r>
          </w:p>
        </w:tc>
        <w:tc>
          <w:tcPr>
            <w:tcW w:w="5670" w:type="dxa"/>
            <w:gridSpan w:val="2"/>
            <w:tcBorders>
              <w:top w:val="single" w:sz="4" w:space="0" w:color="auto"/>
              <w:left w:val="single" w:sz="4" w:space="0" w:color="auto"/>
            </w:tcBorders>
          </w:tcPr>
          <w:p w14:paraId="55B983B4" w14:textId="77777777" w:rsidR="00762A81" w:rsidRPr="00762A81" w:rsidRDefault="00762A81" w:rsidP="00AE491B">
            <w:pPr>
              <w:spacing w:after="0" w:line="240" w:lineRule="auto"/>
              <w:rPr>
                <w:rFonts w:ascii="Times New Roman" w:eastAsia="Calibri" w:hAnsi="Times New Roman" w:cs="Times New Roman"/>
                <w:bCs/>
              </w:rPr>
            </w:pPr>
          </w:p>
        </w:tc>
      </w:tr>
      <w:tr w:rsidR="00762A81" w:rsidRPr="00762A81" w14:paraId="616579DC" w14:textId="77777777" w:rsidTr="00762A81">
        <w:trPr>
          <w:trHeight w:val="978"/>
        </w:trPr>
        <w:tc>
          <w:tcPr>
            <w:tcW w:w="704" w:type="dxa"/>
            <w:shd w:val="clear" w:color="auto" w:fill="auto"/>
          </w:tcPr>
          <w:p w14:paraId="634C8A75"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3.1.</w:t>
            </w:r>
          </w:p>
        </w:tc>
        <w:tc>
          <w:tcPr>
            <w:tcW w:w="2840" w:type="dxa"/>
            <w:tcBorders>
              <w:right w:val="single" w:sz="4" w:space="0" w:color="auto"/>
            </w:tcBorders>
            <w:shd w:val="clear" w:color="auto" w:fill="auto"/>
          </w:tcPr>
          <w:p w14:paraId="0A6895A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karštu asfaltbetonio  mišiniu </w:t>
            </w:r>
          </w:p>
          <w:p w14:paraId="6941F7C4" w14:textId="77777777" w:rsidR="00762A81" w:rsidRPr="00762A81" w:rsidRDefault="00762A81" w:rsidP="00AE491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22CAFAB6"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top w:val="single" w:sz="4" w:space="0" w:color="auto"/>
              <w:left w:val="single" w:sz="4" w:space="0" w:color="auto"/>
            </w:tcBorders>
          </w:tcPr>
          <w:p w14:paraId="6000F028"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245</w:t>
            </w:r>
          </w:p>
        </w:tc>
        <w:tc>
          <w:tcPr>
            <w:tcW w:w="4111" w:type="dxa"/>
            <w:shd w:val="clear" w:color="auto" w:fill="auto"/>
          </w:tcPr>
          <w:p w14:paraId="1F0A18C8"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Asfaltbetonio dangų duobių užtaisymas rankiniu būdu, naudojant AC 11 VN asfaltbetonio mišinį (be frezavimo).</w:t>
            </w:r>
          </w:p>
        </w:tc>
      </w:tr>
      <w:tr w:rsidR="00762A81" w:rsidRPr="00762A81" w14:paraId="77CDF023" w14:textId="77777777" w:rsidTr="00762A81">
        <w:tc>
          <w:tcPr>
            <w:tcW w:w="704" w:type="dxa"/>
            <w:shd w:val="clear" w:color="auto" w:fill="auto"/>
          </w:tcPr>
          <w:p w14:paraId="0D00D886"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3.2.</w:t>
            </w:r>
          </w:p>
        </w:tc>
        <w:tc>
          <w:tcPr>
            <w:tcW w:w="2840" w:type="dxa"/>
            <w:tcBorders>
              <w:right w:val="single" w:sz="4" w:space="0" w:color="auto"/>
            </w:tcBorders>
            <w:shd w:val="clear" w:color="auto" w:fill="auto"/>
          </w:tcPr>
          <w:p w14:paraId="747F39DC"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šaltu asfaltbetonio  mišiniu </w:t>
            </w:r>
          </w:p>
        </w:tc>
        <w:tc>
          <w:tcPr>
            <w:tcW w:w="993" w:type="dxa"/>
            <w:vMerge/>
            <w:tcBorders>
              <w:left w:val="single" w:sz="4" w:space="0" w:color="auto"/>
              <w:bottom w:val="single" w:sz="4" w:space="0" w:color="auto"/>
              <w:right w:val="single" w:sz="4" w:space="0" w:color="auto"/>
            </w:tcBorders>
          </w:tcPr>
          <w:p w14:paraId="4FDB9B11"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36D8B59D"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30</w:t>
            </w:r>
          </w:p>
        </w:tc>
        <w:tc>
          <w:tcPr>
            <w:tcW w:w="4111" w:type="dxa"/>
            <w:shd w:val="clear" w:color="auto" w:fill="auto"/>
          </w:tcPr>
          <w:p w14:paraId="32BC2B17"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Asfaltbetonio dangų duobių užtaisymas rankiniu būdu, naudojant šaltą asfaltbetonio mišinį (be frezavimo).</w:t>
            </w:r>
          </w:p>
        </w:tc>
      </w:tr>
      <w:tr w:rsidR="00762A81" w:rsidRPr="00762A81" w14:paraId="725B2A52" w14:textId="77777777" w:rsidTr="00762A81">
        <w:trPr>
          <w:trHeight w:val="1052"/>
        </w:trPr>
        <w:tc>
          <w:tcPr>
            <w:tcW w:w="704" w:type="dxa"/>
            <w:shd w:val="clear" w:color="auto" w:fill="auto"/>
          </w:tcPr>
          <w:p w14:paraId="3282664D"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w:t>
            </w:r>
          </w:p>
        </w:tc>
        <w:tc>
          <w:tcPr>
            <w:tcW w:w="2840" w:type="dxa"/>
            <w:shd w:val="clear" w:color="auto" w:fill="auto"/>
          </w:tcPr>
          <w:p w14:paraId="4F9B6DEA"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Asfaltbetonio viršutinio dangos sluoksnio įrengimas 4 cm storio</w:t>
            </w:r>
          </w:p>
        </w:tc>
        <w:tc>
          <w:tcPr>
            <w:tcW w:w="993" w:type="dxa"/>
            <w:tcBorders>
              <w:top w:val="single" w:sz="4" w:space="0" w:color="auto"/>
              <w:bottom w:val="single" w:sz="4" w:space="0" w:color="auto"/>
            </w:tcBorders>
          </w:tcPr>
          <w:p w14:paraId="18D490F6"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1559" w:type="dxa"/>
            <w:tcBorders>
              <w:bottom w:val="nil"/>
            </w:tcBorders>
          </w:tcPr>
          <w:p w14:paraId="2DC9F6E0"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12.0</w:t>
            </w:r>
          </w:p>
        </w:tc>
        <w:tc>
          <w:tcPr>
            <w:tcW w:w="4111" w:type="dxa"/>
            <w:tcBorders>
              <w:bottom w:val="nil"/>
            </w:tcBorders>
            <w:shd w:val="clear" w:color="auto" w:fill="auto"/>
          </w:tcPr>
          <w:p w14:paraId="3810AA1F"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4 cm storio viršutinio dangos sluoksnio iš AC 11 VN asfaltbetonio mišinio įrengimas klotuvu. Pagal ĮT ASFALTAS 24 reikalavimus.</w:t>
            </w:r>
          </w:p>
        </w:tc>
      </w:tr>
      <w:tr w:rsidR="00762A81" w:rsidRPr="00762A81" w14:paraId="267B7EED" w14:textId="77777777" w:rsidTr="00762A81">
        <w:trPr>
          <w:trHeight w:val="576"/>
        </w:trPr>
        <w:tc>
          <w:tcPr>
            <w:tcW w:w="704" w:type="dxa"/>
            <w:shd w:val="clear" w:color="auto" w:fill="auto"/>
          </w:tcPr>
          <w:p w14:paraId="2E737B6F"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w:t>
            </w:r>
          </w:p>
        </w:tc>
        <w:tc>
          <w:tcPr>
            <w:tcW w:w="2840" w:type="dxa"/>
            <w:shd w:val="clear" w:color="auto" w:fill="auto"/>
          </w:tcPr>
          <w:p w14:paraId="1F531DA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Viensluoksnės asfalto pagrindo-dangos įrengimas </w:t>
            </w:r>
          </w:p>
        </w:tc>
        <w:tc>
          <w:tcPr>
            <w:tcW w:w="993" w:type="dxa"/>
            <w:vMerge w:val="restart"/>
            <w:tcBorders>
              <w:top w:val="single" w:sz="4" w:space="0" w:color="auto"/>
              <w:right w:val="single" w:sz="4" w:space="0" w:color="auto"/>
            </w:tcBorders>
          </w:tcPr>
          <w:p w14:paraId="52A65335"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5670" w:type="dxa"/>
            <w:gridSpan w:val="2"/>
            <w:tcBorders>
              <w:top w:val="single" w:sz="4" w:space="0" w:color="auto"/>
              <w:left w:val="single" w:sz="4" w:space="0" w:color="auto"/>
              <w:bottom w:val="single" w:sz="4" w:space="0" w:color="auto"/>
              <w:right w:val="single" w:sz="4" w:space="0" w:color="auto"/>
            </w:tcBorders>
          </w:tcPr>
          <w:p w14:paraId="51D2FE88" w14:textId="77777777" w:rsidR="00762A81" w:rsidRPr="00762A81" w:rsidRDefault="00762A81" w:rsidP="00AE491B">
            <w:pPr>
              <w:spacing w:after="0" w:line="240" w:lineRule="auto"/>
              <w:jc w:val="both"/>
              <w:rPr>
                <w:rFonts w:ascii="Times New Roman" w:eastAsia="Calibri" w:hAnsi="Times New Roman" w:cs="Times New Roman"/>
                <w:bCs/>
              </w:rPr>
            </w:pPr>
          </w:p>
        </w:tc>
      </w:tr>
      <w:tr w:rsidR="00762A81" w:rsidRPr="00762A81" w14:paraId="3E8E47F5" w14:textId="77777777" w:rsidTr="00762A81">
        <w:trPr>
          <w:trHeight w:val="1052"/>
        </w:trPr>
        <w:tc>
          <w:tcPr>
            <w:tcW w:w="704" w:type="dxa"/>
            <w:shd w:val="clear" w:color="auto" w:fill="auto"/>
          </w:tcPr>
          <w:p w14:paraId="6AC10391"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5.1.</w:t>
            </w:r>
          </w:p>
        </w:tc>
        <w:tc>
          <w:tcPr>
            <w:tcW w:w="2840" w:type="dxa"/>
            <w:tcBorders>
              <w:bottom w:val="single" w:sz="4" w:space="0" w:color="auto"/>
            </w:tcBorders>
            <w:shd w:val="clear" w:color="auto" w:fill="auto"/>
          </w:tcPr>
          <w:p w14:paraId="09B2B7BB" w14:textId="77777777" w:rsidR="00762A81" w:rsidRPr="00762A81" w:rsidRDefault="00762A81" w:rsidP="00AE491B">
            <w:pPr>
              <w:spacing w:after="0" w:line="240" w:lineRule="auto"/>
              <w:ind w:firstLine="18"/>
              <w:jc w:val="both"/>
              <w:rPr>
                <w:rFonts w:ascii="Times New Roman" w:eastAsia="Calibri" w:hAnsi="Times New Roman" w:cs="Times New Roman"/>
                <w:lang w:val="es-MX"/>
              </w:rPr>
            </w:pPr>
            <w:r w:rsidRPr="00762A81">
              <w:rPr>
                <w:rFonts w:ascii="Times New Roman" w:eastAsia="Calibri" w:hAnsi="Times New Roman" w:cs="Times New Roman"/>
              </w:rPr>
              <w:t>5 cm stor</w:t>
            </w:r>
            <w:r w:rsidRPr="00762A81">
              <w:rPr>
                <w:rFonts w:ascii="Times New Roman" w:eastAsia="Calibri" w:hAnsi="Times New Roman" w:cs="Times New Roman"/>
                <w:lang w:val="es-MX"/>
              </w:rPr>
              <w:t>io</w:t>
            </w:r>
          </w:p>
          <w:p w14:paraId="283F438C" w14:textId="77777777" w:rsidR="00762A81" w:rsidRPr="00762A81" w:rsidRDefault="00762A81" w:rsidP="00AE491B">
            <w:pPr>
              <w:spacing w:after="0" w:line="240" w:lineRule="auto"/>
              <w:ind w:firstLine="18"/>
              <w:jc w:val="both"/>
              <w:rPr>
                <w:rFonts w:ascii="Times New Roman" w:eastAsia="Calibri" w:hAnsi="Times New Roman" w:cs="Times New Roman"/>
              </w:rPr>
            </w:pPr>
          </w:p>
        </w:tc>
        <w:tc>
          <w:tcPr>
            <w:tcW w:w="993" w:type="dxa"/>
            <w:vMerge/>
            <w:tcBorders>
              <w:bottom w:val="nil"/>
              <w:right w:val="single" w:sz="4" w:space="0" w:color="auto"/>
            </w:tcBorders>
          </w:tcPr>
          <w:p w14:paraId="1E0F17B2" w14:textId="77777777" w:rsidR="00762A81" w:rsidRPr="00762A81" w:rsidRDefault="00762A81" w:rsidP="00AE491B">
            <w:pPr>
              <w:spacing w:after="0" w:line="240" w:lineRule="auto"/>
              <w:ind w:firstLine="18"/>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tcBorders>
          </w:tcPr>
          <w:p w14:paraId="440CC63B"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24.0</w:t>
            </w:r>
          </w:p>
        </w:tc>
        <w:tc>
          <w:tcPr>
            <w:tcW w:w="4111" w:type="dxa"/>
            <w:tcBorders>
              <w:top w:val="single" w:sz="4" w:space="0" w:color="auto"/>
            </w:tcBorders>
            <w:shd w:val="clear" w:color="auto" w:fill="auto"/>
          </w:tcPr>
          <w:p w14:paraId="391D929C"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 5 cm storio viensluoksnės dangos iš AC 16 PD  asfaltbetonio mišinio įrengimas klotuvu. Pagal ĮT ASFALTAS 24 reikalavimus.</w:t>
            </w:r>
          </w:p>
        </w:tc>
      </w:tr>
      <w:tr w:rsidR="00762A81" w:rsidRPr="00762A81" w14:paraId="6ABE6A3C" w14:textId="77777777" w:rsidTr="00762A81">
        <w:trPr>
          <w:trHeight w:val="1052"/>
        </w:trPr>
        <w:tc>
          <w:tcPr>
            <w:tcW w:w="704" w:type="dxa"/>
            <w:shd w:val="clear" w:color="auto" w:fill="auto"/>
          </w:tcPr>
          <w:p w14:paraId="736B614F"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5.2.</w:t>
            </w:r>
          </w:p>
        </w:tc>
        <w:tc>
          <w:tcPr>
            <w:tcW w:w="2840" w:type="dxa"/>
            <w:tcBorders>
              <w:right w:val="single" w:sz="4" w:space="0" w:color="auto"/>
            </w:tcBorders>
            <w:shd w:val="clear" w:color="auto" w:fill="auto"/>
          </w:tcPr>
          <w:p w14:paraId="798115B2" w14:textId="77777777" w:rsidR="00762A81" w:rsidRPr="00762A81" w:rsidRDefault="00762A81" w:rsidP="00AE491B">
            <w:pPr>
              <w:spacing w:after="0" w:line="240" w:lineRule="auto"/>
              <w:ind w:firstLine="18"/>
              <w:jc w:val="both"/>
              <w:rPr>
                <w:rFonts w:ascii="Times New Roman" w:eastAsia="Calibri" w:hAnsi="Times New Roman" w:cs="Times New Roman"/>
              </w:rPr>
            </w:pPr>
            <w:r w:rsidRPr="00762A81">
              <w:rPr>
                <w:rFonts w:ascii="Times New Roman" w:eastAsia="Calibri" w:hAnsi="Times New Roman" w:cs="Times New Roman"/>
              </w:rPr>
              <w:t>6 cm storio</w:t>
            </w:r>
          </w:p>
        </w:tc>
        <w:tc>
          <w:tcPr>
            <w:tcW w:w="993" w:type="dxa"/>
            <w:tcBorders>
              <w:top w:val="nil"/>
              <w:left w:val="single" w:sz="4" w:space="0" w:color="auto"/>
              <w:bottom w:val="single" w:sz="4" w:space="0" w:color="auto"/>
              <w:right w:val="single" w:sz="4" w:space="0" w:color="auto"/>
            </w:tcBorders>
          </w:tcPr>
          <w:p w14:paraId="682A538F" w14:textId="77777777" w:rsidR="00762A81" w:rsidRPr="00762A81" w:rsidRDefault="00762A81" w:rsidP="00AE491B">
            <w:pPr>
              <w:spacing w:after="0" w:line="240" w:lineRule="auto"/>
              <w:ind w:firstLine="18"/>
              <w:jc w:val="center"/>
              <w:rPr>
                <w:rFonts w:ascii="Times New Roman" w:eastAsia="Calibri" w:hAnsi="Times New Roman" w:cs="Times New Roman"/>
              </w:rPr>
            </w:pPr>
          </w:p>
        </w:tc>
        <w:tc>
          <w:tcPr>
            <w:tcW w:w="1559" w:type="dxa"/>
            <w:tcBorders>
              <w:left w:val="single" w:sz="4" w:space="0" w:color="auto"/>
            </w:tcBorders>
          </w:tcPr>
          <w:p w14:paraId="3AD48591"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20.0</w:t>
            </w:r>
          </w:p>
        </w:tc>
        <w:tc>
          <w:tcPr>
            <w:tcW w:w="4111" w:type="dxa"/>
            <w:shd w:val="clear" w:color="auto" w:fill="auto"/>
          </w:tcPr>
          <w:p w14:paraId="0614E5BE"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 6 cm storio viensluoksnės dangos iš AC 16 PD  asfaltbetonio mišinio įrengimas klotuvu. Pagal ĮT ASFALTAS 24 reikalavimus.</w:t>
            </w:r>
          </w:p>
        </w:tc>
      </w:tr>
      <w:tr w:rsidR="00762A81" w:rsidRPr="00762A81" w14:paraId="13A9C402" w14:textId="77777777" w:rsidTr="00762A81">
        <w:tc>
          <w:tcPr>
            <w:tcW w:w="704" w:type="dxa"/>
            <w:shd w:val="clear" w:color="auto" w:fill="auto"/>
          </w:tcPr>
          <w:p w14:paraId="25FE7330"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6.</w:t>
            </w:r>
          </w:p>
        </w:tc>
        <w:tc>
          <w:tcPr>
            <w:tcW w:w="2840" w:type="dxa"/>
            <w:shd w:val="clear" w:color="auto" w:fill="auto"/>
          </w:tcPr>
          <w:p w14:paraId="2D95C7CA"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Gruntavimas, išpilant 1 t bituminės emulsijos ant nuvalyto paviršiaus </w:t>
            </w:r>
          </w:p>
        </w:tc>
        <w:tc>
          <w:tcPr>
            <w:tcW w:w="993" w:type="dxa"/>
            <w:tcBorders>
              <w:top w:val="single" w:sz="4" w:space="0" w:color="auto"/>
            </w:tcBorders>
          </w:tcPr>
          <w:p w14:paraId="661E5192"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 xml:space="preserve"> 100m²</w:t>
            </w:r>
          </w:p>
        </w:tc>
        <w:tc>
          <w:tcPr>
            <w:tcW w:w="1559" w:type="dxa"/>
          </w:tcPr>
          <w:p w14:paraId="342C28E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85.0</w:t>
            </w:r>
          </w:p>
        </w:tc>
        <w:tc>
          <w:tcPr>
            <w:tcW w:w="4111" w:type="dxa"/>
            <w:shd w:val="clear" w:color="auto" w:fill="auto"/>
          </w:tcPr>
          <w:p w14:paraId="1D2AF29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Tolygus bituminės emulsijos išpilstymas ant gruntuojamo paviršiaus prieš</w:t>
            </w:r>
            <w:r w:rsidRPr="00762A81">
              <w:rPr>
                <w:rFonts w:ascii="Times New Roman" w:eastAsia="Calibri" w:hAnsi="Times New Roman" w:cs="Times New Roman"/>
              </w:rPr>
              <w:t xml:space="preserve"> išlyginamojo </w:t>
            </w:r>
            <w:r w:rsidRPr="00762A81">
              <w:rPr>
                <w:rFonts w:ascii="Times New Roman" w:eastAsia="Calibri" w:hAnsi="Times New Roman" w:cs="Times New Roman"/>
              </w:rPr>
              <w:lastRenderedPageBreak/>
              <w:t>sluoksnio ar viršutinio dangos sluoksnio paklojimą</w:t>
            </w:r>
            <w:r w:rsidRPr="00762A81">
              <w:rPr>
                <w:rFonts w:ascii="Times New Roman" w:eastAsia="Calibri" w:hAnsi="Times New Roman" w:cs="Times New Roman"/>
                <w:bCs/>
              </w:rPr>
              <w:t xml:space="preserve">  </w:t>
            </w:r>
            <w:r w:rsidRPr="00762A81">
              <w:rPr>
                <w:rFonts w:ascii="Times New Roman" w:eastAsia="Calibri" w:hAnsi="Times New Roman" w:cs="Times New Roman"/>
              </w:rPr>
              <w:t xml:space="preserve">iš asfaltbetonio mišinio. </w:t>
            </w:r>
          </w:p>
        </w:tc>
      </w:tr>
      <w:tr w:rsidR="00762A81" w:rsidRPr="00762A81" w14:paraId="740F924C" w14:textId="77777777" w:rsidTr="00762A81">
        <w:tc>
          <w:tcPr>
            <w:tcW w:w="704" w:type="dxa"/>
            <w:shd w:val="clear" w:color="auto" w:fill="auto"/>
          </w:tcPr>
          <w:p w14:paraId="72D12DD5"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lastRenderedPageBreak/>
              <w:t>7.</w:t>
            </w:r>
          </w:p>
        </w:tc>
        <w:tc>
          <w:tcPr>
            <w:tcW w:w="2840" w:type="dxa"/>
            <w:shd w:val="clear" w:color="auto" w:fill="auto"/>
          </w:tcPr>
          <w:p w14:paraId="5DD82B8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Dangos mechaninis šlavimas </w:t>
            </w:r>
          </w:p>
        </w:tc>
        <w:tc>
          <w:tcPr>
            <w:tcW w:w="993" w:type="dxa"/>
          </w:tcPr>
          <w:p w14:paraId="490BC512"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 xml:space="preserve"> 100m².</w:t>
            </w:r>
          </w:p>
        </w:tc>
        <w:tc>
          <w:tcPr>
            <w:tcW w:w="1559" w:type="dxa"/>
          </w:tcPr>
          <w:p w14:paraId="63941F40"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950.0</w:t>
            </w:r>
          </w:p>
        </w:tc>
        <w:tc>
          <w:tcPr>
            <w:tcW w:w="4111" w:type="dxa"/>
            <w:shd w:val="clear" w:color="auto" w:fill="auto"/>
          </w:tcPr>
          <w:p w14:paraId="447FC0AD"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Asfaltbetonio dangos valymas mechanizuotu būdu.</w:t>
            </w:r>
          </w:p>
        </w:tc>
      </w:tr>
      <w:tr w:rsidR="00762A81" w:rsidRPr="00762A81" w14:paraId="5AF0E9B8" w14:textId="77777777" w:rsidTr="00762A81">
        <w:trPr>
          <w:trHeight w:val="281"/>
        </w:trPr>
        <w:tc>
          <w:tcPr>
            <w:tcW w:w="704" w:type="dxa"/>
            <w:shd w:val="clear" w:color="auto" w:fill="auto"/>
          </w:tcPr>
          <w:p w14:paraId="146C6B91"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8.</w:t>
            </w:r>
          </w:p>
        </w:tc>
        <w:tc>
          <w:tcPr>
            <w:tcW w:w="2840" w:type="dxa"/>
            <w:shd w:val="clear" w:color="auto" w:fill="auto"/>
          </w:tcPr>
          <w:p w14:paraId="1E675A31"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Asfaltbetonio dangos frezavimas (iki 5 cm gylio)</w:t>
            </w:r>
          </w:p>
          <w:p w14:paraId="7DFBCC55" w14:textId="77777777" w:rsidR="00762A81" w:rsidRPr="00762A81" w:rsidRDefault="00762A81" w:rsidP="00AE491B">
            <w:pPr>
              <w:spacing w:after="0" w:line="240" w:lineRule="auto"/>
              <w:ind w:firstLine="18"/>
              <w:rPr>
                <w:rFonts w:ascii="Times New Roman" w:eastAsia="Calibri" w:hAnsi="Times New Roman" w:cs="Times New Roman"/>
              </w:rPr>
            </w:pPr>
          </w:p>
        </w:tc>
        <w:tc>
          <w:tcPr>
            <w:tcW w:w="993" w:type="dxa"/>
            <w:tcBorders>
              <w:bottom w:val="single" w:sz="4" w:space="0" w:color="auto"/>
            </w:tcBorders>
          </w:tcPr>
          <w:p w14:paraId="3FDAE478"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4B7BB8B8"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25.0</w:t>
            </w:r>
          </w:p>
        </w:tc>
        <w:tc>
          <w:tcPr>
            <w:tcW w:w="4111" w:type="dxa"/>
            <w:shd w:val="clear" w:color="auto" w:fill="auto"/>
          </w:tcPr>
          <w:p w14:paraId="646A3E9D"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Asfaltbetonio dangos nufrezavimas freza iki 5 cm gylio, pakraunant į autotransportą (prieš</w:t>
            </w:r>
            <w:r w:rsidRPr="00762A81">
              <w:rPr>
                <w:rFonts w:ascii="Times New Roman" w:eastAsia="Calibri" w:hAnsi="Times New Roman" w:cs="Times New Roman"/>
              </w:rPr>
              <w:t xml:space="preserve"> išlyginamojo sluoksnio iš asfaltbetonio mišinio paklojimą).</w:t>
            </w:r>
          </w:p>
        </w:tc>
      </w:tr>
      <w:tr w:rsidR="00762A81" w:rsidRPr="00762A81" w14:paraId="035C20D4" w14:textId="77777777" w:rsidTr="00762A81">
        <w:trPr>
          <w:trHeight w:val="495"/>
        </w:trPr>
        <w:tc>
          <w:tcPr>
            <w:tcW w:w="704" w:type="dxa"/>
            <w:shd w:val="clear" w:color="auto" w:fill="auto"/>
          </w:tcPr>
          <w:p w14:paraId="67432C21"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w:t>
            </w:r>
          </w:p>
        </w:tc>
        <w:tc>
          <w:tcPr>
            <w:tcW w:w="2840" w:type="dxa"/>
            <w:tcBorders>
              <w:right w:val="single" w:sz="4" w:space="0" w:color="auto"/>
            </w:tcBorders>
            <w:shd w:val="clear" w:color="auto" w:fill="auto"/>
          </w:tcPr>
          <w:p w14:paraId="1700EA99"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Pagrindų įrengimas, įskaitant paskleidimą ir sutankinimą:  </w:t>
            </w:r>
          </w:p>
        </w:tc>
        <w:tc>
          <w:tcPr>
            <w:tcW w:w="993" w:type="dxa"/>
            <w:vMerge w:val="restart"/>
            <w:tcBorders>
              <w:top w:val="single" w:sz="4" w:space="0" w:color="auto"/>
              <w:left w:val="single" w:sz="4" w:space="0" w:color="auto"/>
              <w:right w:val="single" w:sz="4" w:space="0" w:color="auto"/>
            </w:tcBorders>
          </w:tcPr>
          <w:p w14:paraId="1934A5AF"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 m3</w:t>
            </w:r>
          </w:p>
        </w:tc>
        <w:tc>
          <w:tcPr>
            <w:tcW w:w="5670" w:type="dxa"/>
            <w:gridSpan w:val="2"/>
            <w:tcBorders>
              <w:left w:val="single" w:sz="4" w:space="0" w:color="auto"/>
              <w:bottom w:val="nil"/>
            </w:tcBorders>
          </w:tcPr>
          <w:p w14:paraId="13C4E399" w14:textId="77777777" w:rsidR="00762A81" w:rsidRPr="00762A81" w:rsidRDefault="00762A81" w:rsidP="00AE491B">
            <w:pPr>
              <w:spacing w:after="0" w:line="240" w:lineRule="auto"/>
              <w:jc w:val="both"/>
              <w:rPr>
                <w:rFonts w:ascii="Times New Roman" w:eastAsia="Calibri" w:hAnsi="Times New Roman" w:cs="Times New Roman"/>
                <w:bCs/>
              </w:rPr>
            </w:pPr>
          </w:p>
        </w:tc>
      </w:tr>
      <w:tr w:rsidR="00762A81" w:rsidRPr="00762A81" w14:paraId="08901B0E" w14:textId="77777777" w:rsidTr="00762A81">
        <w:trPr>
          <w:trHeight w:val="324"/>
        </w:trPr>
        <w:tc>
          <w:tcPr>
            <w:tcW w:w="704" w:type="dxa"/>
            <w:shd w:val="clear" w:color="auto" w:fill="auto"/>
          </w:tcPr>
          <w:p w14:paraId="006419FE"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9.1.</w:t>
            </w:r>
          </w:p>
        </w:tc>
        <w:tc>
          <w:tcPr>
            <w:tcW w:w="2840" w:type="dxa"/>
            <w:tcBorders>
              <w:right w:val="single" w:sz="4" w:space="0" w:color="auto"/>
            </w:tcBorders>
            <w:shd w:val="clear" w:color="auto" w:fill="auto"/>
          </w:tcPr>
          <w:p w14:paraId="1B45E8DC"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Smėlio</w:t>
            </w:r>
          </w:p>
          <w:p w14:paraId="6403139E" w14:textId="77777777" w:rsidR="00762A81" w:rsidRPr="00762A81" w:rsidRDefault="00762A81" w:rsidP="00AE491B">
            <w:pPr>
              <w:spacing w:after="0" w:line="240" w:lineRule="auto"/>
              <w:ind w:firstLine="18"/>
              <w:rPr>
                <w:rFonts w:ascii="Times New Roman" w:eastAsia="Calibri" w:hAnsi="Times New Roman" w:cs="Times New Roman"/>
              </w:rPr>
            </w:pPr>
          </w:p>
        </w:tc>
        <w:tc>
          <w:tcPr>
            <w:tcW w:w="993" w:type="dxa"/>
            <w:vMerge/>
            <w:tcBorders>
              <w:left w:val="single" w:sz="4" w:space="0" w:color="auto"/>
              <w:right w:val="single" w:sz="4" w:space="0" w:color="auto"/>
            </w:tcBorders>
          </w:tcPr>
          <w:p w14:paraId="65147880"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D5FBA1D"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4111" w:type="dxa"/>
            <w:shd w:val="clear" w:color="auto" w:fill="auto"/>
          </w:tcPr>
          <w:p w14:paraId="3C73CEC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Pagrindų sluoksnių iš smėlio</w:t>
            </w:r>
          </w:p>
          <w:p w14:paraId="41D0F692"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bCs/>
              </w:rPr>
              <w:t xml:space="preserve"> įrengimas (15÷30 cm).</w:t>
            </w:r>
          </w:p>
        </w:tc>
      </w:tr>
      <w:tr w:rsidR="00762A81" w:rsidRPr="00762A81" w14:paraId="405B1650" w14:textId="77777777" w:rsidTr="00762A81">
        <w:trPr>
          <w:trHeight w:val="630"/>
        </w:trPr>
        <w:tc>
          <w:tcPr>
            <w:tcW w:w="704" w:type="dxa"/>
            <w:shd w:val="clear" w:color="auto" w:fill="auto"/>
          </w:tcPr>
          <w:p w14:paraId="1B6A9DAA"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9.2.</w:t>
            </w:r>
          </w:p>
        </w:tc>
        <w:tc>
          <w:tcPr>
            <w:tcW w:w="2840" w:type="dxa"/>
            <w:tcBorders>
              <w:right w:val="single" w:sz="4" w:space="0" w:color="auto"/>
            </w:tcBorders>
            <w:shd w:val="clear" w:color="auto" w:fill="auto"/>
          </w:tcPr>
          <w:p w14:paraId="642F315D"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Žvyro</w:t>
            </w:r>
          </w:p>
        </w:tc>
        <w:tc>
          <w:tcPr>
            <w:tcW w:w="993" w:type="dxa"/>
            <w:vMerge/>
            <w:tcBorders>
              <w:left w:val="single" w:sz="4" w:space="0" w:color="auto"/>
              <w:right w:val="single" w:sz="4" w:space="0" w:color="auto"/>
            </w:tcBorders>
          </w:tcPr>
          <w:p w14:paraId="018595E1"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CD38B16"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4111" w:type="dxa"/>
            <w:shd w:val="clear" w:color="auto" w:fill="auto"/>
          </w:tcPr>
          <w:p w14:paraId="5A8BCD98"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Pagrindų sluoksnių iš žvyro įrengimas (15÷30 cm).</w:t>
            </w:r>
          </w:p>
        </w:tc>
      </w:tr>
      <w:tr w:rsidR="00762A81" w:rsidRPr="00762A81" w14:paraId="5985A56C" w14:textId="77777777" w:rsidTr="00762A81">
        <w:trPr>
          <w:trHeight w:val="615"/>
        </w:trPr>
        <w:tc>
          <w:tcPr>
            <w:tcW w:w="704" w:type="dxa"/>
            <w:shd w:val="clear" w:color="auto" w:fill="auto"/>
          </w:tcPr>
          <w:p w14:paraId="0173C997"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9.3.</w:t>
            </w:r>
          </w:p>
        </w:tc>
        <w:tc>
          <w:tcPr>
            <w:tcW w:w="2840" w:type="dxa"/>
            <w:tcBorders>
              <w:right w:val="single" w:sz="4" w:space="0" w:color="auto"/>
            </w:tcBorders>
            <w:shd w:val="clear" w:color="auto" w:fill="auto"/>
          </w:tcPr>
          <w:p w14:paraId="5209671E"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Skaldos (dolomitinės)</w:t>
            </w:r>
          </w:p>
          <w:p w14:paraId="4DC5CBC1" w14:textId="77777777" w:rsidR="00762A81" w:rsidRPr="00762A81" w:rsidRDefault="00762A81" w:rsidP="00AE491B">
            <w:pPr>
              <w:spacing w:after="0" w:line="240" w:lineRule="auto"/>
              <w:ind w:firstLine="18"/>
              <w:rPr>
                <w:rFonts w:ascii="Times New Roman" w:eastAsia="Calibri" w:hAnsi="Times New Roman" w:cs="Times New Roman"/>
                <w:lang w:val="es-MX"/>
              </w:rPr>
            </w:pPr>
          </w:p>
          <w:p w14:paraId="382698F5" w14:textId="77777777" w:rsidR="00762A81" w:rsidRPr="00762A81" w:rsidRDefault="00762A81" w:rsidP="00AE491B">
            <w:pPr>
              <w:spacing w:after="0" w:line="240" w:lineRule="auto"/>
              <w:ind w:firstLine="18"/>
              <w:rPr>
                <w:rFonts w:ascii="Times New Roman" w:eastAsia="Calibri" w:hAnsi="Times New Roman" w:cs="Times New Roman"/>
                <w:lang w:val="es-MX"/>
              </w:rPr>
            </w:pPr>
          </w:p>
        </w:tc>
        <w:tc>
          <w:tcPr>
            <w:tcW w:w="993" w:type="dxa"/>
            <w:vMerge/>
            <w:tcBorders>
              <w:left w:val="single" w:sz="4" w:space="0" w:color="auto"/>
              <w:right w:val="single" w:sz="4" w:space="0" w:color="auto"/>
            </w:tcBorders>
          </w:tcPr>
          <w:p w14:paraId="3BC6D3C8"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55B78542"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4111" w:type="dxa"/>
            <w:shd w:val="clear" w:color="auto" w:fill="auto"/>
          </w:tcPr>
          <w:p w14:paraId="7C801A80"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Pagrindų sluoksnių iš dolomitinės skaldos (fr.0/45) įrengimas (10÷15 cm).</w:t>
            </w:r>
          </w:p>
        </w:tc>
      </w:tr>
      <w:tr w:rsidR="00762A81" w:rsidRPr="00762A81" w14:paraId="4B7669D9" w14:textId="77777777" w:rsidTr="00762A81">
        <w:trPr>
          <w:trHeight w:val="645"/>
        </w:trPr>
        <w:tc>
          <w:tcPr>
            <w:tcW w:w="704" w:type="dxa"/>
            <w:shd w:val="clear" w:color="auto" w:fill="auto"/>
          </w:tcPr>
          <w:p w14:paraId="77280310"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9.4.</w:t>
            </w:r>
          </w:p>
        </w:tc>
        <w:tc>
          <w:tcPr>
            <w:tcW w:w="2840" w:type="dxa"/>
            <w:tcBorders>
              <w:right w:val="single" w:sz="4" w:space="0" w:color="auto"/>
            </w:tcBorders>
            <w:shd w:val="clear" w:color="auto" w:fill="auto"/>
          </w:tcPr>
          <w:p w14:paraId="550A6D0E"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Žvyro – dolomitinės skaldos (30 %) mišinio</w:t>
            </w:r>
          </w:p>
        </w:tc>
        <w:tc>
          <w:tcPr>
            <w:tcW w:w="993" w:type="dxa"/>
            <w:vMerge/>
            <w:tcBorders>
              <w:left w:val="single" w:sz="4" w:space="0" w:color="auto"/>
              <w:bottom w:val="single" w:sz="4" w:space="0" w:color="auto"/>
              <w:right w:val="single" w:sz="4" w:space="0" w:color="auto"/>
            </w:tcBorders>
          </w:tcPr>
          <w:p w14:paraId="0C068FD3"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p>
        </w:tc>
        <w:tc>
          <w:tcPr>
            <w:tcW w:w="1559" w:type="dxa"/>
            <w:tcBorders>
              <w:left w:val="single" w:sz="4" w:space="0" w:color="auto"/>
            </w:tcBorders>
          </w:tcPr>
          <w:p w14:paraId="72C84E0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4111" w:type="dxa"/>
            <w:shd w:val="clear" w:color="auto" w:fill="auto"/>
          </w:tcPr>
          <w:p w14:paraId="0966E546"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Pagrindų sluoksnių įrengimas iš žvyro, pridedant </w:t>
            </w:r>
            <w:r w:rsidRPr="00762A81">
              <w:rPr>
                <w:rFonts w:ascii="Times New Roman" w:eastAsia="Calibri" w:hAnsi="Times New Roman" w:cs="Times New Roman"/>
              </w:rPr>
              <w:t>30% dolomitinės skaldos (6</w:t>
            </w:r>
            <w:r w:rsidRPr="00762A81">
              <w:rPr>
                <w:rFonts w:ascii="Times New Roman" w:eastAsia="Calibri" w:hAnsi="Times New Roman" w:cs="Times New Roman"/>
                <w:bCs/>
              </w:rPr>
              <w:t>÷20 cm)</w:t>
            </w:r>
            <w:r w:rsidRPr="00762A81">
              <w:rPr>
                <w:rFonts w:ascii="Times New Roman" w:eastAsia="Calibri" w:hAnsi="Times New Roman" w:cs="Times New Roman"/>
              </w:rPr>
              <w:t>.</w:t>
            </w:r>
          </w:p>
        </w:tc>
      </w:tr>
      <w:tr w:rsidR="00762A81" w:rsidRPr="00762A81" w14:paraId="6E0EA846" w14:textId="77777777" w:rsidTr="00762A81">
        <w:trPr>
          <w:trHeight w:val="645"/>
        </w:trPr>
        <w:tc>
          <w:tcPr>
            <w:tcW w:w="704" w:type="dxa"/>
            <w:shd w:val="clear" w:color="auto" w:fill="auto"/>
          </w:tcPr>
          <w:p w14:paraId="18C7853F"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10.</w:t>
            </w:r>
          </w:p>
        </w:tc>
        <w:tc>
          <w:tcPr>
            <w:tcW w:w="2840" w:type="dxa"/>
            <w:shd w:val="clear" w:color="auto" w:fill="auto"/>
          </w:tcPr>
          <w:p w14:paraId="394F8C71"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Kelio griovio kasimas, neišvežant grunto</w:t>
            </w:r>
          </w:p>
        </w:tc>
        <w:tc>
          <w:tcPr>
            <w:tcW w:w="993" w:type="dxa"/>
          </w:tcPr>
          <w:p w14:paraId="3BCB9AA0"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100m3</w:t>
            </w:r>
          </w:p>
        </w:tc>
        <w:tc>
          <w:tcPr>
            <w:tcW w:w="1559" w:type="dxa"/>
          </w:tcPr>
          <w:p w14:paraId="0CF7C239"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rPr>
              <w:t>2.0</w:t>
            </w:r>
          </w:p>
        </w:tc>
        <w:tc>
          <w:tcPr>
            <w:tcW w:w="4111" w:type="dxa"/>
            <w:shd w:val="clear" w:color="auto" w:fill="auto"/>
          </w:tcPr>
          <w:p w14:paraId="17E2ACDF"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Kelio griovio kasimas (formavimas), kai griovio gylis iki 1,0 m, gruntas išlyginimas autogreideriais.</w:t>
            </w:r>
          </w:p>
        </w:tc>
      </w:tr>
      <w:tr w:rsidR="00762A81" w:rsidRPr="00762A81" w14:paraId="08722D44" w14:textId="77777777" w:rsidTr="00762A81">
        <w:trPr>
          <w:trHeight w:val="511"/>
        </w:trPr>
        <w:tc>
          <w:tcPr>
            <w:tcW w:w="704" w:type="dxa"/>
            <w:shd w:val="clear" w:color="auto" w:fill="auto"/>
          </w:tcPr>
          <w:p w14:paraId="435A6749"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11.</w:t>
            </w:r>
          </w:p>
        </w:tc>
        <w:tc>
          <w:tcPr>
            <w:tcW w:w="2840" w:type="dxa"/>
            <w:shd w:val="clear" w:color="auto" w:fill="auto"/>
          </w:tcPr>
          <w:p w14:paraId="7E393E0C"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Grunto išvežimas, formuojant kelio gri</w:t>
            </w:r>
            <w:r w:rsidRPr="00762A81">
              <w:rPr>
                <w:rFonts w:ascii="Times New Roman" w:eastAsia="Calibri" w:hAnsi="Times New Roman" w:cs="Times New Roman"/>
                <w:lang w:val="es-MX"/>
              </w:rPr>
              <w:t xml:space="preserve">ovį </w:t>
            </w:r>
          </w:p>
        </w:tc>
        <w:tc>
          <w:tcPr>
            <w:tcW w:w="993" w:type="dxa"/>
          </w:tcPr>
          <w:p w14:paraId="750E4D1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t.m3</w:t>
            </w:r>
          </w:p>
        </w:tc>
        <w:tc>
          <w:tcPr>
            <w:tcW w:w="1559" w:type="dxa"/>
          </w:tcPr>
          <w:p w14:paraId="40B05993"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0.22</w:t>
            </w:r>
          </w:p>
        </w:tc>
        <w:tc>
          <w:tcPr>
            <w:tcW w:w="4111" w:type="dxa"/>
            <w:shd w:val="clear" w:color="auto" w:fill="auto"/>
          </w:tcPr>
          <w:p w14:paraId="48693DBC"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 Grunto transportavimas 5 km atstumu, su pakrovimu.</w:t>
            </w:r>
          </w:p>
        </w:tc>
      </w:tr>
      <w:tr w:rsidR="00762A81" w:rsidRPr="00762A81" w14:paraId="216E4ECE" w14:textId="77777777" w:rsidTr="00762A81">
        <w:trPr>
          <w:trHeight w:val="548"/>
        </w:trPr>
        <w:tc>
          <w:tcPr>
            <w:tcW w:w="704" w:type="dxa"/>
            <w:shd w:val="clear" w:color="auto" w:fill="auto"/>
          </w:tcPr>
          <w:p w14:paraId="1F3F469F"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12.</w:t>
            </w:r>
          </w:p>
        </w:tc>
        <w:tc>
          <w:tcPr>
            <w:tcW w:w="2840" w:type="dxa"/>
            <w:shd w:val="clear" w:color="auto" w:fill="auto"/>
          </w:tcPr>
          <w:p w14:paraId="59850F16"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Kelio rezervo planiravimas mechanizuotai </w:t>
            </w:r>
          </w:p>
        </w:tc>
        <w:tc>
          <w:tcPr>
            <w:tcW w:w="993" w:type="dxa"/>
          </w:tcPr>
          <w:p w14:paraId="60A0AA3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t.m3</w:t>
            </w:r>
          </w:p>
        </w:tc>
        <w:tc>
          <w:tcPr>
            <w:tcW w:w="1559" w:type="dxa"/>
          </w:tcPr>
          <w:p w14:paraId="0EAED70D"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4.1</w:t>
            </w:r>
          </w:p>
        </w:tc>
        <w:tc>
          <w:tcPr>
            <w:tcW w:w="4111" w:type="dxa"/>
            <w:shd w:val="clear" w:color="auto" w:fill="auto"/>
          </w:tcPr>
          <w:p w14:paraId="647CC3BE" w14:textId="77777777" w:rsidR="00762A81" w:rsidRPr="00762A81" w:rsidRDefault="00762A81" w:rsidP="00AE491B">
            <w:pPr>
              <w:spacing w:after="0" w:line="240" w:lineRule="auto"/>
              <w:rPr>
                <w:rFonts w:ascii="Times New Roman" w:eastAsia="Calibri" w:hAnsi="Times New Roman" w:cs="Times New Roman"/>
                <w:lang w:val="es-MX"/>
              </w:rPr>
            </w:pPr>
            <w:r w:rsidRPr="00762A81">
              <w:rPr>
                <w:rFonts w:ascii="Times New Roman" w:eastAsia="Calibri" w:hAnsi="Times New Roman" w:cs="Times New Roman"/>
                <w:lang w:val="es-MX"/>
              </w:rPr>
              <w:t xml:space="preserve">Kelio rezervo planiravimas buldozeriais. </w:t>
            </w:r>
          </w:p>
        </w:tc>
      </w:tr>
      <w:tr w:rsidR="00762A81" w:rsidRPr="00762A81" w14:paraId="7794D29F" w14:textId="77777777" w:rsidTr="00762A81">
        <w:trPr>
          <w:trHeight w:val="645"/>
        </w:trPr>
        <w:tc>
          <w:tcPr>
            <w:tcW w:w="704" w:type="dxa"/>
            <w:shd w:val="clear" w:color="auto" w:fill="auto"/>
          </w:tcPr>
          <w:p w14:paraId="1FD1F534"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13.</w:t>
            </w:r>
          </w:p>
        </w:tc>
        <w:tc>
          <w:tcPr>
            <w:tcW w:w="2840" w:type="dxa"/>
            <w:shd w:val="clear" w:color="auto" w:fill="auto"/>
          </w:tcPr>
          <w:p w14:paraId="54B8807D"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Kelkraščių įrengimas </w:t>
            </w:r>
          </w:p>
          <w:p w14:paraId="452628E1" w14:textId="77777777" w:rsidR="00762A81" w:rsidRPr="00762A81" w:rsidRDefault="00762A81" w:rsidP="00AE491B">
            <w:pPr>
              <w:spacing w:after="0" w:line="240" w:lineRule="auto"/>
              <w:ind w:firstLine="18"/>
              <w:rPr>
                <w:rFonts w:ascii="Times New Roman" w:eastAsia="Calibri" w:hAnsi="Times New Roman" w:cs="Times New Roman"/>
                <w:lang w:val="es-MX"/>
              </w:rPr>
            </w:pPr>
          </w:p>
        </w:tc>
        <w:tc>
          <w:tcPr>
            <w:tcW w:w="993" w:type="dxa"/>
          </w:tcPr>
          <w:p w14:paraId="63FB2809"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353BDB7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4111" w:type="dxa"/>
            <w:shd w:val="clear" w:color="auto" w:fill="auto"/>
          </w:tcPr>
          <w:p w14:paraId="545FBAF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Kelkraščių dangos įrengimas 10 cm storio iš</w:t>
            </w:r>
            <w:r w:rsidRPr="00762A81">
              <w:rPr>
                <w:rFonts w:ascii="Times New Roman" w:eastAsia="Calibri" w:hAnsi="Times New Roman" w:cs="Times New Roman"/>
                <w:lang w:val="es-MX"/>
              </w:rPr>
              <w:t xml:space="preserve"> žvyro– dolomitinės skaldos (30 %) mišinio</w:t>
            </w:r>
            <w:r w:rsidRPr="00762A81">
              <w:rPr>
                <w:rFonts w:ascii="Times New Roman" w:eastAsia="Calibri" w:hAnsi="Times New Roman" w:cs="Times New Roman"/>
                <w:bCs/>
              </w:rPr>
              <w:t>.</w:t>
            </w:r>
          </w:p>
        </w:tc>
      </w:tr>
      <w:tr w:rsidR="00762A81" w:rsidRPr="00762A81" w14:paraId="5BFDB991" w14:textId="77777777" w:rsidTr="00762A81">
        <w:trPr>
          <w:trHeight w:val="645"/>
        </w:trPr>
        <w:tc>
          <w:tcPr>
            <w:tcW w:w="704" w:type="dxa"/>
            <w:shd w:val="clear" w:color="auto" w:fill="auto"/>
          </w:tcPr>
          <w:p w14:paraId="23611ABF"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14.</w:t>
            </w:r>
          </w:p>
        </w:tc>
        <w:tc>
          <w:tcPr>
            <w:tcW w:w="2840" w:type="dxa"/>
            <w:shd w:val="clear" w:color="auto" w:fill="auto"/>
          </w:tcPr>
          <w:p w14:paraId="5F4BC3F6"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Kelkraščių sustiprinimas smėlio - žvyro mišinių, pridedant 40 % skaldos (sluoksnio storis iki 6 cm)</w:t>
            </w:r>
          </w:p>
        </w:tc>
        <w:tc>
          <w:tcPr>
            <w:tcW w:w="993" w:type="dxa"/>
          </w:tcPr>
          <w:p w14:paraId="78A9A581" w14:textId="77777777" w:rsidR="00762A81" w:rsidRPr="00762A81" w:rsidRDefault="00762A81" w:rsidP="00AE491B">
            <w:pPr>
              <w:tabs>
                <w:tab w:val="left" w:pos="225"/>
                <w:tab w:val="center" w:pos="397"/>
              </w:tabs>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100</w:t>
            </w:r>
            <w:r w:rsidRPr="00762A81">
              <w:rPr>
                <w:rFonts w:ascii="Times New Roman" w:eastAsia="Calibri" w:hAnsi="Times New Roman" w:cs="Times New Roman"/>
                <w:lang w:val="es-MX"/>
              </w:rPr>
              <w:tab/>
              <w:t>m²</w:t>
            </w:r>
          </w:p>
        </w:tc>
        <w:tc>
          <w:tcPr>
            <w:tcW w:w="1559" w:type="dxa"/>
          </w:tcPr>
          <w:p w14:paraId="1F3F50B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12.00</w:t>
            </w:r>
          </w:p>
        </w:tc>
        <w:tc>
          <w:tcPr>
            <w:tcW w:w="4111" w:type="dxa"/>
            <w:shd w:val="clear" w:color="auto" w:fill="auto"/>
          </w:tcPr>
          <w:p w14:paraId="5B07F98F"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Kelkraščių išdaužų ar deformuotų ruožų užpylimas ir sutankinimas vibroplokšte.</w:t>
            </w:r>
          </w:p>
        </w:tc>
      </w:tr>
      <w:tr w:rsidR="00762A81" w:rsidRPr="00762A81" w14:paraId="31745155" w14:textId="77777777" w:rsidTr="00762A81">
        <w:trPr>
          <w:trHeight w:val="645"/>
        </w:trPr>
        <w:tc>
          <w:tcPr>
            <w:tcW w:w="704" w:type="dxa"/>
            <w:shd w:val="clear" w:color="auto" w:fill="auto"/>
          </w:tcPr>
          <w:p w14:paraId="2FC4C89E"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15.</w:t>
            </w:r>
          </w:p>
        </w:tc>
        <w:tc>
          <w:tcPr>
            <w:tcW w:w="2840" w:type="dxa"/>
            <w:shd w:val="clear" w:color="auto" w:fill="auto"/>
          </w:tcPr>
          <w:p w14:paraId="2B51202E"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Kelkraščių dangos (h-15 cm) įrengimas iš dolomitinės skaldos</w:t>
            </w:r>
          </w:p>
        </w:tc>
        <w:tc>
          <w:tcPr>
            <w:tcW w:w="993" w:type="dxa"/>
          </w:tcPr>
          <w:p w14:paraId="624C42D3"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22AC88BF"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4111" w:type="dxa"/>
            <w:shd w:val="clear" w:color="auto" w:fill="auto"/>
          </w:tcPr>
          <w:p w14:paraId="5006D70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Kelkraščių įrengimas iš dolomitinės skaldos mišinio 0/32, įrengtą paviršių sutankinant vibroplokšte.</w:t>
            </w:r>
          </w:p>
        </w:tc>
      </w:tr>
      <w:tr w:rsidR="00762A81" w:rsidRPr="00762A81" w14:paraId="10ADAFA0" w14:textId="77777777" w:rsidTr="00762A81">
        <w:trPr>
          <w:trHeight w:val="645"/>
        </w:trPr>
        <w:tc>
          <w:tcPr>
            <w:tcW w:w="704" w:type="dxa"/>
            <w:shd w:val="clear" w:color="auto" w:fill="auto"/>
          </w:tcPr>
          <w:p w14:paraId="5660F448"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16.</w:t>
            </w:r>
          </w:p>
        </w:tc>
        <w:tc>
          <w:tcPr>
            <w:tcW w:w="2840" w:type="dxa"/>
            <w:shd w:val="clear" w:color="auto" w:fill="auto"/>
          </w:tcPr>
          <w:p w14:paraId="60885628"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Kelkraščio įrengimas iš nesurištojo mineralinių medžiagų mišinio 0/22 su     20 % dirvožemio ir žolės sėklomis (iki h-8 cm)</w:t>
            </w:r>
          </w:p>
        </w:tc>
        <w:tc>
          <w:tcPr>
            <w:tcW w:w="993" w:type="dxa"/>
          </w:tcPr>
          <w:p w14:paraId="695E1ADD"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5A39846C"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2.4</w:t>
            </w:r>
          </w:p>
        </w:tc>
        <w:tc>
          <w:tcPr>
            <w:tcW w:w="4111" w:type="dxa"/>
            <w:shd w:val="clear" w:color="auto" w:fill="auto"/>
          </w:tcPr>
          <w:p w14:paraId="6B9A11E7"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Važiuojamosios dalies asfaltbetonio dangos krašto sklandžiam prijungimui prie esamos vejos, įrengtą paviršių sutankinant vibroplokšte.</w:t>
            </w:r>
          </w:p>
        </w:tc>
      </w:tr>
      <w:tr w:rsidR="00762A81" w:rsidRPr="00762A81" w14:paraId="50C935FE" w14:textId="77777777" w:rsidTr="00762A81">
        <w:trPr>
          <w:trHeight w:val="645"/>
        </w:trPr>
        <w:tc>
          <w:tcPr>
            <w:tcW w:w="704" w:type="dxa"/>
            <w:shd w:val="clear" w:color="auto" w:fill="auto"/>
          </w:tcPr>
          <w:p w14:paraId="72374565"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17.</w:t>
            </w:r>
          </w:p>
        </w:tc>
        <w:tc>
          <w:tcPr>
            <w:tcW w:w="2840" w:type="dxa"/>
            <w:shd w:val="clear" w:color="auto" w:fill="auto"/>
          </w:tcPr>
          <w:p w14:paraId="4D6E1D57"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Vejos atstatymas (iki 10 cm) storio iš dirvožemio su žolės sėklomis </w:t>
            </w:r>
          </w:p>
        </w:tc>
        <w:tc>
          <w:tcPr>
            <w:tcW w:w="993" w:type="dxa"/>
          </w:tcPr>
          <w:p w14:paraId="146870F1"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05C19B55"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rPr>
              <w:t>4.0</w:t>
            </w:r>
          </w:p>
        </w:tc>
        <w:tc>
          <w:tcPr>
            <w:tcW w:w="4111" w:type="dxa"/>
            <w:shd w:val="clear" w:color="auto" w:fill="auto"/>
          </w:tcPr>
          <w:p w14:paraId="6F70ADD2"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Prie gatvių važiuojamosios dalies esančių vejų (skiriamosios juostos) pažeistų vejos plotų atstatymas.</w:t>
            </w:r>
          </w:p>
        </w:tc>
      </w:tr>
      <w:tr w:rsidR="00762A81" w:rsidRPr="00762A81" w14:paraId="6D68E4DD" w14:textId="77777777" w:rsidTr="00762A81">
        <w:trPr>
          <w:trHeight w:val="645"/>
        </w:trPr>
        <w:tc>
          <w:tcPr>
            <w:tcW w:w="704" w:type="dxa"/>
            <w:shd w:val="clear" w:color="auto" w:fill="auto"/>
          </w:tcPr>
          <w:p w14:paraId="52292FE8" w14:textId="77777777" w:rsidR="00762A81" w:rsidRPr="00762A81" w:rsidRDefault="00762A81" w:rsidP="00AE491B">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18.</w:t>
            </w:r>
          </w:p>
        </w:tc>
        <w:tc>
          <w:tcPr>
            <w:tcW w:w="2840" w:type="dxa"/>
            <w:shd w:val="clear" w:color="auto" w:fill="auto"/>
          </w:tcPr>
          <w:p w14:paraId="111FC0EF"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Grunto kasimas pakraunant į autosavivarčius</w:t>
            </w:r>
          </w:p>
        </w:tc>
        <w:tc>
          <w:tcPr>
            <w:tcW w:w="993" w:type="dxa"/>
          </w:tcPr>
          <w:p w14:paraId="0A3948A6"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w:t>
            </w:r>
            <w:r w:rsidRPr="00762A81">
              <w:rPr>
                <w:rFonts w:ascii="Times New Roman" w:eastAsia="Calibri" w:hAnsi="Times New Roman" w:cs="Times New Roman"/>
                <w:sz w:val="24"/>
                <w:szCs w:val="24"/>
                <w:lang w:val="es-MX"/>
              </w:rPr>
              <w:t>3</w:t>
            </w:r>
          </w:p>
        </w:tc>
        <w:tc>
          <w:tcPr>
            <w:tcW w:w="1559" w:type="dxa"/>
          </w:tcPr>
          <w:p w14:paraId="52A4C82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0,40</w:t>
            </w:r>
          </w:p>
        </w:tc>
        <w:tc>
          <w:tcPr>
            <w:tcW w:w="4111" w:type="dxa"/>
            <w:shd w:val="clear" w:color="auto" w:fill="auto"/>
          </w:tcPr>
          <w:p w14:paraId="169F03FE"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Grunto kasimas ekskavatoriais, pakraunant į autosavivarčius (tik ekskavatoriaus darbas).</w:t>
            </w:r>
          </w:p>
        </w:tc>
      </w:tr>
      <w:tr w:rsidR="00762A81" w:rsidRPr="00762A81" w14:paraId="3356AA0D" w14:textId="77777777" w:rsidTr="00762A81">
        <w:trPr>
          <w:trHeight w:val="645"/>
        </w:trPr>
        <w:tc>
          <w:tcPr>
            <w:tcW w:w="704" w:type="dxa"/>
            <w:shd w:val="clear" w:color="auto" w:fill="auto"/>
          </w:tcPr>
          <w:p w14:paraId="6C20D7F6"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19.</w:t>
            </w:r>
          </w:p>
        </w:tc>
        <w:tc>
          <w:tcPr>
            <w:tcW w:w="2840" w:type="dxa"/>
            <w:shd w:val="clear" w:color="auto" w:fill="auto"/>
          </w:tcPr>
          <w:p w14:paraId="4309E4F0"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Grunto vežiojimas (su darbais sąvartoje)  </w:t>
            </w:r>
          </w:p>
        </w:tc>
        <w:tc>
          <w:tcPr>
            <w:tcW w:w="993" w:type="dxa"/>
            <w:tcBorders>
              <w:bottom w:val="single" w:sz="4" w:space="0" w:color="auto"/>
            </w:tcBorders>
          </w:tcPr>
          <w:p w14:paraId="6DA0ACAB"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w:t>
            </w:r>
            <w:r w:rsidRPr="00762A81">
              <w:rPr>
                <w:rFonts w:ascii="Times New Roman" w:eastAsia="Calibri" w:hAnsi="Times New Roman" w:cs="Times New Roman"/>
                <w:sz w:val="24"/>
                <w:szCs w:val="24"/>
                <w:lang w:val="es-MX"/>
              </w:rPr>
              <w:t>3</w:t>
            </w:r>
          </w:p>
        </w:tc>
        <w:tc>
          <w:tcPr>
            <w:tcW w:w="1559" w:type="dxa"/>
          </w:tcPr>
          <w:p w14:paraId="480D0206"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0.45</w:t>
            </w:r>
          </w:p>
        </w:tc>
        <w:tc>
          <w:tcPr>
            <w:tcW w:w="4111" w:type="dxa"/>
            <w:shd w:val="clear" w:color="auto" w:fill="auto"/>
          </w:tcPr>
          <w:p w14:paraId="36137B38"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Grunto transportavimas 5 km atstumu, pakraunant ekskavatoriumi.</w:t>
            </w:r>
          </w:p>
          <w:p w14:paraId="246AE16C"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lastRenderedPageBreak/>
              <w:t>Darbai sąvartoje, atvežant autosavivarčiais gruntą.</w:t>
            </w:r>
          </w:p>
        </w:tc>
      </w:tr>
      <w:tr w:rsidR="00762A81" w:rsidRPr="00762A81" w14:paraId="6BCCF634" w14:textId="77777777" w:rsidTr="00762A81">
        <w:tc>
          <w:tcPr>
            <w:tcW w:w="704" w:type="dxa"/>
            <w:shd w:val="clear" w:color="auto" w:fill="auto"/>
          </w:tcPr>
          <w:p w14:paraId="1EC688F2"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lastRenderedPageBreak/>
              <w:t>20.</w:t>
            </w:r>
          </w:p>
        </w:tc>
        <w:tc>
          <w:tcPr>
            <w:tcW w:w="2840" w:type="dxa"/>
            <w:shd w:val="clear" w:color="auto" w:fill="auto"/>
          </w:tcPr>
          <w:p w14:paraId="418065AF"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Medžiagų pervežimas, jeigu darbai vykdomi ne Mažeikių miesto ribose </w:t>
            </w:r>
          </w:p>
        </w:tc>
        <w:tc>
          <w:tcPr>
            <w:tcW w:w="993" w:type="dxa"/>
            <w:tcBorders>
              <w:top w:val="single" w:sz="4" w:space="0" w:color="auto"/>
            </w:tcBorders>
          </w:tcPr>
          <w:p w14:paraId="75C9C622"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t*km</w:t>
            </w:r>
          </w:p>
        </w:tc>
        <w:tc>
          <w:tcPr>
            <w:tcW w:w="1559" w:type="dxa"/>
          </w:tcPr>
          <w:p w14:paraId="58C30534"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rPr>
              <w:t>4000</w:t>
            </w:r>
          </w:p>
        </w:tc>
        <w:tc>
          <w:tcPr>
            <w:tcW w:w="4111" w:type="dxa"/>
            <w:shd w:val="clear" w:color="auto" w:fill="auto"/>
          </w:tcPr>
          <w:p w14:paraId="4CAB89A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 xml:space="preserve">Medžiagų pervežimas (nuo Mažeikių miesto ribos), kai darbai vykdomi Mažeikių rajono seniūnijose. </w:t>
            </w:r>
          </w:p>
        </w:tc>
      </w:tr>
      <w:tr w:rsidR="00762A81" w:rsidRPr="00762A81" w14:paraId="7D25A028" w14:textId="77777777" w:rsidTr="00762A81">
        <w:tc>
          <w:tcPr>
            <w:tcW w:w="704" w:type="dxa"/>
            <w:shd w:val="clear" w:color="auto" w:fill="auto"/>
          </w:tcPr>
          <w:p w14:paraId="310E129E"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21.</w:t>
            </w:r>
          </w:p>
        </w:tc>
        <w:tc>
          <w:tcPr>
            <w:tcW w:w="2840" w:type="dxa"/>
            <w:shd w:val="clear" w:color="auto" w:fill="auto"/>
          </w:tcPr>
          <w:p w14:paraId="03ECF644"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Statybinio laužo ir šiukšlių išvežimas bei utilizavimas </w:t>
            </w:r>
          </w:p>
          <w:p w14:paraId="34B05164"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(išfrezos)</w:t>
            </w:r>
          </w:p>
        </w:tc>
        <w:tc>
          <w:tcPr>
            <w:tcW w:w="993" w:type="dxa"/>
          </w:tcPr>
          <w:p w14:paraId="6B2F3621"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t</w:t>
            </w:r>
          </w:p>
        </w:tc>
        <w:tc>
          <w:tcPr>
            <w:tcW w:w="1559" w:type="dxa"/>
          </w:tcPr>
          <w:p w14:paraId="0D3C70CD"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4111" w:type="dxa"/>
            <w:shd w:val="clear" w:color="auto" w:fill="auto"/>
          </w:tcPr>
          <w:p w14:paraId="62C00FA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lang w:val="es-MX"/>
              </w:rPr>
              <w:t xml:space="preserve">Statybinio laužo ir šiukšlių pakrovimas ir išvežimas į </w:t>
            </w:r>
            <w:r w:rsidRPr="00762A81">
              <w:rPr>
                <w:rFonts w:ascii="Times New Roman" w:eastAsia="Calibri" w:hAnsi="Times New Roman" w:cs="Times New Roman"/>
                <w:shd w:val="clear" w:color="auto" w:fill="FFFFFF"/>
                <w:lang w:val="es-MX"/>
              </w:rPr>
              <w:t>Jėrubaičių sąvartyną (Plungės r. Jėrubaičių k.) ar kita užsakovo nurodyta vietą (Mažeikių raj.) arba jų perdavimas (nustatyta tvarka) atliekų tvarkytojams ir/ar naudotojams.</w:t>
            </w:r>
          </w:p>
        </w:tc>
      </w:tr>
      <w:tr w:rsidR="00762A81" w:rsidRPr="00762A81" w14:paraId="11688553" w14:textId="77777777" w:rsidTr="00762A81">
        <w:trPr>
          <w:trHeight w:val="520"/>
        </w:trPr>
        <w:tc>
          <w:tcPr>
            <w:tcW w:w="704" w:type="dxa"/>
            <w:shd w:val="clear" w:color="auto" w:fill="auto"/>
          </w:tcPr>
          <w:p w14:paraId="277E0F9A"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22.</w:t>
            </w:r>
          </w:p>
        </w:tc>
        <w:tc>
          <w:tcPr>
            <w:tcW w:w="2840" w:type="dxa"/>
            <w:shd w:val="clear" w:color="auto" w:fill="auto"/>
          </w:tcPr>
          <w:p w14:paraId="2A293E2B"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Betono plytelių ir trinkelių ardymas</w:t>
            </w:r>
          </w:p>
        </w:tc>
        <w:tc>
          <w:tcPr>
            <w:tcW w:w="993" w:type="dxa"/>
          </w:tcPr>
          <w:p w14:paraId="0B42CC72"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559" w:type="dxa"/>
          </w:tcPr>
          <w:p w14:paraId="1CA9D63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4111" w:type="dxa"/>
            <w:shd w:val="clear" w:color="auto" w:fill="auto"/>
          </w:tcPr>
          <w:p w14:paraId="3A8B69D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Betono plytelių ir trinkelių dangų išardymas.</w:t>
            </w:r>
          </w:p>
        </w:tc>
      </w:tr>
      <w:tr w:rsidR="00762A81" w:rsidRPr="00762A81" w14:paraId="597477A4" w14:textId="77777777" w:rsidTr="00762A81">
        <w:trPr>
          <w:trHeight w:val="557"/>
        </w:trPr>
        <w:tc>
          <w:tcPr>
            <w:tcW w:w="704" w:type="dxa"/>
            <w:shd w:val="clear" w:color="auto" w:fill="auto"/>
          </w:tcPr>
          <w:p w14:paraId="71CF6C4F"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23.</w:t>
            </w:r>
          </w:p>
        </w:tc>
        <w:tc>
          <w:tcPr>
            <w:tcW w:w="2840" w:type="dxa"/>
            <w:shd w:val="clear" w:color="auto" w:fill="auto"/>
          </w:tcPr>
          <w:p w14:paraId="3D7B0484"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Betoninių trinkelių įrengimas,  užpilant siūles smėliu, neįskaitant trinkelių kainos</w:t>
            </w:r>
          </w:p>
        </w:tc>
        <w:tc>
          <w:tcPr>
            <w:tcW w:w="993" w:type="dxa"/>
          </w:tcPr>
          <w:p w14:paraId="3369127F"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559" w:type="dxa"/>
          </w:tcPr>
          <w:p w14:paraId="60F7641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4111" w:type="dxa"/>
            <w:shd w:val="clear" w:color="auto" w:fill="auto"/>
          </w:tcPr>
          <w:p w14:paraId="0DC85513"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Betoninių trinkelių (h-6 cm) grindinio grindimas, užpilant siūles smėliu, įskaitant 3 cm storio pasluoksnio įrengimą iš dolomitinės skaldos atsijų 0/5, neįskaitant trinkelių kainos.</w:t>
            </w:r>
          </w:p>
        </w:tc>
      </w:tr>
      <w:tr w:rsidR="00762A81" w:rsidRPr="00762A81" w14:paraId="7E9072DF" w14:textId="77777777" w:rsidTr="00762A81">
        <w:trPr>
          <w:trHeight w:val="695"/>
        </w:trPr>
        <w:tc>
          <w:tcPr>
            <w:tcW w:w="704" w:type="dxa"/>
            <w:shd w:val="clear" w:color="auto" w:fill="auto"/>
          </w:tcPr>
          <w:p w14:paraId="641EC231"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24.</w:t>
            </w:r>
          </w:p>
        </w:tc>
        <w:tc>
          <w:tcPr>
            <w:tcW w:w="2840" w:type="dxa"/>
            <w:shd w:val="clear" w:color="auto" w:fill="auto"/>
          </w:tcPr>
          <w:p w14:paraId="0B0CB60F"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Betono trinkelių (60 mm storio) šaligatvių įrengimas, užpilant siūles smėliu </w:t>
            </w:r>
          </w:p>
        </w:tc>
        <w:tc>
          <w:tcPr>
            <w:tcW w:w="993" w:type="dxa"/>
          </w:tcPr>
          <w:p w14:paraId="01B1124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0116E372"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4111" w:type="dxa"/>
            <w:shd w:val="clear" w:color="auto" w:fill="auto"/>
          </w:tcPr>
          <w:p w14:paraId="662041FD"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Betono trinkelių (60 mm storio) šaligatvių įrengimas, užpilant siūles smėliu, įskaitant 3 cm storio pasluoksnio įrengimą iš dolomitinės skaldos atsijų 0/5.</w:t>
            </w:r>
          </w:p>
        </w:tc>
      </w:tr>
      <w:tr w:rsidR="00762A81" w:rsidRPr="00762A81" w14:paraId="10248282" w14:textId="77777777" w:rsidTr="00762A81">
        <w:trPr>
          <w:trHeight w:val="695"/>
        </w:trPr>
        <w:tc>
          <w:tcPr>
            <w:tcW w:w="704" w:type="dxa"/>
            <w:shd w:val="clear" w:color="auto" w:fill="auto"/>
          </w:tcPr>
          <w:p w14:paraId="0693DEA9"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25.</w:t>
            </w:r>
          </w:p>
        </w:tc>
        <w:tc>
          <w:tcPr>
            <w:tcW w:w="2840" w:type="dxa"/>
            <w:shd w:val="clear" w:color="auto" w:fill="auto"/>
          </w:tcPr>
          <w:p w14:paraId="71D1A06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Betono trinkelių (70 mm storio) šaligatvių įrengimas, užpilant siūles smėliu </w:t>
            </w:r>
          </w:p>
        </w:tc>
        <w:tc>
          <w:tcPr>
            <w:tcW w:w="993" w:type="dxa"/>
          </w:tcPr>
          <w:p w14:paraId="12048E28"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1559" w:type="dxa"/>
          </w:tcPr>
          <w:p w14:paraId="53CE411D"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4111" w:type="dxa"/>
            <w:shd w:val="clear" w:color="auto" w:fill="auto"/>
          </w:tcPr>
          <w:p w14:paraId="2AA4D24C"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Betono trinkelių (70 mm storio) šaligatvių įrengimas, užpilant siūles smėliu, įskaitant 3 cm storio pasluoksnio įrengimą iš dolomitinės skaldos atsijų 0/5.</w:t>
            </w:r>
          </w:p>
        </w:tc>
      </w:tr>
      <w:tr w:rsidR="00762A81" w:rsidRPr="00762A81" w14:paraId="34D72848" w14:textId="77777777" w:rsidTr="00762A81">
        <w:trPr>
          <w:trHeight w:val="695"/>
        </w:trPr>
        <w:tc>
          <w:tcPr>
            <w:tcW w:w="704" w:type="dxa"/>
            <w:shd w:val="clear" w:color="auto" w:fill="auto"/>
          </w:tcPr>
          <w:p w14:paraId="63AF60FC"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26.</w:t>
            </w:r>
          </w:p>
        </w:tc>
        <w:tc>
          <w:tcPr>
            <w:tcW w:w="2840" w:type="dxa"/>
            <w:shd w:val="clear" w:color="auto" w:fill="auto"/>
          </w:tcPr>
          <w:p w14:paraId="5A288062"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Betono trinkelių (80 mm storio) šaligatvių įrengimas, užpilant siūles smėliu</w:t>
            </w:r>
          </w:p>
        </w:tc>
        <w:tc>
          <w:tcPr>
            <w:tcW w:w="993" w:type="dxa"/>
          </w:tcPr>
          <w:p w14:paraId="5ED20B76"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Pr>
          <w:p w14:paraId="3B0EA23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4111" w:type="dxa"/>
            <w:shd w:val="clear" w:color="auto" w:fill="auto"/>
          </w:tcPr>
          <w:p w14:paraId="3B728EA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Betono trinkelių (80 mm storio) šaligatvių įrengimas, užpilant siūles smėliu, įskaitant 3 cm storio pasluoksnio įrengimą iš dolomitinės skaldos atsijų 0/5.</w:t>
            </w:r>
          </w:p>
        </w:tc>
      </w:tr>
      <w:tr w:rsidR="00762A81" w:rsidRPr="00762A81" w14:paraId="1E1199B1" w14:textId="77777777" w:rsidTr="00762A81">
        <w:trPr>
          <w:trHeight w:val="695"/>
        </w:trPr>
        <w:tc>
          <w:tcPr>
            <w:tcW w:w="704" w:type="dxa"/>
            <w:shd w:val="clear" w:color="auto" w:fill="auto"/>
          </w:tcPr>
          <w:p w14:paraId="3D3131EA"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27.</w:t>
            </w:r>
          </w:p>
        </w:tc>
        <w:tc>
          <w:tcPr>
            <w:tcW w:w="2840" w:type="dxa"/>
            <w:shd w:val="clear" w:color="auto" w:fill="auto"/>
          </w:tcPr>
          <w:p w14:paraId="2354BD1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Betono trinkelių (375x375 mm storio) šaligatvių įrengimas, užpilant siūles smėliu</w:t>
            </w:r>
          </w:p>
        </w:tc>
        <w:tc>
          <w:tcPr>
            <w:tcW w:w="993" w:type="dxa"/>
          </w:tcPr>
          <w:p w14:paraId="04E70874"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1559" w:type="dxa"/>
          </w:tcPr>
          <w:p w14:paraId="2E3C0F9A"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4111" w:type="dxa"/>
            <w:shd w:val="clear" w:color="auto" w:fill="auto"/>
          </w:tcPr>
          <w:p w14:paraId="512F4908"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Betono trinkelių (375 mm storio) šaligatvių įrengimas, užpilant siūles smėliu, įskaitant 3 cm storio pasluoksnio įrengimą iš dolomitinės skaldos atsijų 0/5.</w:t>
            </w:r>
          </w:p>
        </w:tc>
      </w:tr>
      <w:tr w:rsidR="00762A81" w:rsidRPr="00762A81" w14:paraId="44C80445" w14:textId="77777777" w:rsidTr="00762A81">
        <w:tc>
          <w:tcPr>
            <w:tcW w:w="704" w:type="dxa"/>
            <w:shd w:val="clear" w:color="auto" w:fill="auto"/>
          </w:tcPr>
          <w:p w14:paraId="2441D05A"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28.</w:t>
            </w:r>
          </w:p>
        </w:tc>
        <w:tc>
          <w:tcPr>
            <w:tcW w:w="2840" w:type="dxa"/>
            <w:shd w:val="clear" w:color="auto" w:fill="auto"/>
          </w:tcPr>
          <w:p w14:paraId="0BE2D741"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Kelio bortų (1000x150x300) įrengimas </w:t>
            </w:r>
          </w:p>
        </w:tc>
        <w:tc>
          <w:tcPr>
            <w:tcW w:w="993" w:type="dxa"/>
          </w:tcPr>
          <w:p w14:paraId="186881D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100m</w:t>
            </w:r>
          </w:p>
        </w:tc>
        <w:tc>
          <w:tcPr>
            <w:tcW w:w="1559" w:type="dxa"/>
          </w:tcPr>
          <w:p w14:paraId="7C4951B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4111" w:type="dxa"/>
            <w:shd w:val="clear" w:color="auto" w:fill="auto"/>
          </w:tcPr>
          <w:p w14:paraId="23D1DAE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Betoninių bortų (1000x150x300 mm)  ant betoninio pagrindo įrengimas. </w:t>
            </w:r>
          </w:p>
        </w:tc>
      </w:tr>
      <w:tr w:rsidR="00762A81" w:rsidRPr="00762A81" w14:paraId="30F4F6C7" w14:textId="77777777" w:rsidTr="00762A81">
        <w:tc>
          <w:tcPr>
            <w:tcW w:w="704" w:type="dxa"/>
            <w:shd w:val="clear" w:color="auto" w:fill="auto"/>
          </w:tcPr>
          <w:p w14:paraId="4858ACEC"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29.</w:t>
            </w:r>
          </w:p>
        </w:tc>
        <w:tc>
          <w:tcPr>
            <w:tcW w:w="2840" w:type="dxa"/>
            <w:shd w:val="clear" w:color="auto" w:fill="auto"/>
          </w:tcPr>
          <w:p w14:paraId="0CEEBC1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Kelio bortų (1000x150x220) įrengimas</w:t>
            </w:r>
          </w:p>
        </w:tc>
        <w:tc>
          <w:tcPr>
            <w:tcW w:w="993" w:type="dxa"/>
          </w:tcPr>
          <w:p w14:paraId="3DB3915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100m</w:t>
            </w:r>
          </w:p>
        </w:tc>
        <w:tc>
          <w:tcPr>
            <w:tcW w:w="1559" w:type="dxa"/>
          </w:tcPr>
          <w:p w14:paraId="2CDB39D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4111" w:type="dxa"/>
            <w:shd w:val="clear" w:color="auto" w:fill="auto"/>
          </w:tcPr>
          <w:p w14:paraId="71464C9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Betoninių bortų </w:t>
            </w:r>
            <w:r w:rsidRPr="00762A81">
              <w:rPr>
                <w:rFonts w:ascii="Times New Roman" w:eastAsia="Calibri" w:hAnsi="Times New Roman" w:cs="Times New Roman"/>
              </w:rPr>
              <w:t xml:space="preserve">(1000x150x220) </w:t>
            </w:r>
            <w:r w:rsidRPr="00762A81">
              <w:rPr>
                <w:rFonts w:ascii="Times New Roman" w:eastAsia="Calibri" w:hAnsi="Times New Roman" w:cs="Times New Roman"/>
                <w:bCs/>
              </w:rPr>
              <w:t>ant betoninio pagrindo įrengimas.</w:t>
            </w:r>
          </w:p>
        </w:tc>
      </w:tr>
      <w:tr w:rsidR="00762A81" w:rsidRPr="00762A81" w14:paraId="308B60BD" w14:textId="77777777" w:rsidTr="00762A81">
        <w:trPr>
          <w:trHeight w:val="378"/>
        </w:trPr>
        <w:tc>
          <w:tcPr>
            <w:tcW w:w="704" w:type="dxa"/>
            <w:shd w:val="clear" w:color="auto" w:fill="auto"/>
          </w:tcPr>
          <w:p w14:paraId="40ABF381"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30.</w:t>
            </w:r>
          </w:p>
        </w:tc>
        <w:tc>
          <w:tcPr>
            <w:tcW w:w="2840" w:type="dxa"/>
            <w:shd w:val="clear" w:color="auto" w:fill="auto"/>
          </w:tcPr>
          <w:p w14:paraId="1FA97315"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Kelio bortų ardymas </w:t>
            </w:r>
          </w:p>
        </w:tc>
        <w:tc>
          <w:tcPr>
            <w:tcW w:w="993" w:type="dxa"/>
          </w:tcPr>
          <w:p w14:paraId="42B0B097"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m</w:t>
            </w:r>
          </w:p>
        </w:tc>
        <w:tc>
          <w:tcPr>
            <w:tcW w:w="1559" w:type="dxa"/>
          </w:tcPr>
          <w:p w14:paraId="0F736108"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600</w:t>
            </w:r>
          </w:p>
        </w:tc>
        <w:tc>
          <w:tcPr>
            <w:tcW w:w="4111" w:type="dxa"/>
            <w:shd w:val="clear" w:color="auto" w:fill="auto"/>
          </w:tcPr>
          <w:p w14:paraId="585E310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Betoninių kelio  bortų išardymas.</w:t>
            </w:r>
          </w:p>
        </w:tc>
      </w:tr>
      <w:tr w:rsidR="00762A81" w:rsidRPr="00762A81" w14:paraId="6D51E2DA" w14:textId="77777777" w:rsidTr="00762A81">
        <w:tc>
          <w:tcPr>
            <w:tcW w:w="704" w:type="dxa"/>
            <w:shd w:val="clear" w:color="auto" w:fill="auto"/>
          </w:tcPr>
          <w:p w14:paraId="6E0AF6EB"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31.</w:t>
            </w:r>
          </w:p>
        </w:tc>
        <w:tc>
          <w:tcPr>
            <w:tcW w:w="2840" w:type="dxa"/>
            <w:shd w:val="clear" w:color="auto" w:fill="auto"/>
          </w:tcPr>
          <w:p w14:paraId="35AF816B"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Vejos bortų (1000x80x200 mm) ant betoninio pagrindo įrengimas </w:t>
            </w:r>
          </w:p>
        </w:tc>
        <w:tc>
          <w:tcPr>
            <w:tcW w:w="993" w:type="dxa"/>
          </w:tcPr>
          <w:p w14:paraId="2904BD0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100m</w:t>
            </w:r>
          </w:p>
        </w:tc>
        <w:tc>
          <w:tcPr>
            <w:tcW w:w="1559" w:type="dxa"/>
          </w:tcPr>
          <w:p w14:paraId="35D3FF72"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4111" w:type="dxa"/>
            <w:shd w:val="clear" w:color="auto" w:fill="auto"/>
          </w:tcPr>
          <w:p w14:paraId="20FB8CB6"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Betoninių bortų </w:t>
            </w:r>
            <w:r w:rsidRPr="00762A81">
              <w:rPr>
                <w:rFonts w:ascii="Times New Roman" w:eastAsia="Calibri" w:hAnsi="Times New Roman" w:cs="Times New Roman"/>
              </w:rPr>
              <w:t xml:space="preserve">(1000x80x200 mm) </w:t>
            </w:r>
            <w:r w:rsidRPr="00762A81">
              <w:rPr>
                <w:rFonts w:ascii="Times New Roman" w:eastAsia="Calibri" w:hAnsi="Times New Roman" w:cs="Times New Roman"/>
                <w:bCs/>
              </w:rPr>
              <w:t>ant betoninio pagrindo įrengimas.</w:t>
            </w:r>
          </w:p>
        </w:tc>
      </w:tr>
      <w:tr w:rsidR="00762A81" w:rsidRPr="00762A81" w14:paraId="119A6701" w14:textId="77777777" w:rsidTr="00762A81">
        <w:tc>
          <w:tcPr>
            <w:tcW w:w="704" w:type="dxa"/>
            <w:shd w:val="clear" w:color="auto" w:fill="auto"/>
          </w:tcPr>
          <w:p w14:paraId="7978C2FF"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32.</w:t>
            </w:r>
          </w:p>
        </w:tc>
        <w:tc>
          <w:tcPr>
            <w:tcW w:w="2840" w:type="dxa"/>
            <w:shd w:val="clear" w:color="auto" w:fill="auto"/>
          </w:tcPr>
          <w:p w14:paraId="28DDAFF1"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 xml:space="preserve">Vejos bortų (1000x50x200 mm) ant betoninio pagrindo įrengimas  </w:t>
            </w:r>
          </w:p>
        </w:tc>
        <w:tc>
          <w:tcPr>
            <w:tcW w:w="993" w:type="dxa"/>
          </w:tcPr>
          <w:p w14:paraId="5BB37B6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w:t>
            </w:r>
          </w:p>
        </w:tc>
        <w:tc>
          <w:tcPr>
            <w:tcW w:w="1559" w:type="dxa"/>
          </w:tcPr>
          <w:p w14:paraId="0F9209D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4111" w:type="dxa"/>
            <w:shd w:val="clear" w:color="auto" w:fill="auto"/>
          </w:tcPr>
          <w:p w14:paraId="70914F41"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Betoninių bortų (1000x50x200 mm) ant betoninio pagrindo įrengimas.</w:t>
            </w:r>
          </w:p>
        </w:tc>
      </w:tr>
      <w:tr w:rsidR="00762A81" w:rsidRPr="00762A81" w14:paraId="15491000" w14:textId="77777777" w:rsidTr="00762A81">
        <w:tc>
          <w:tcPr>
            <w:tcW w:w="704" w:type="dxa"/>
            <w:shd w:val="clear" w:color="auto" w:fill="auto"/>
          </w:tcPr>
          <w:p w14:paraId="6B6E4489"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33.</w:t>
            </w:r>
          </w:p>
        </w:tc>
        <w:tc>
          <w:tcPr>
            <w:tcW w:w="2840" w:type="dxa"/>
            <w:shd w:val="clear" w:color="auto" w:fill="auto"/>
          </w:tcPr>
          <w:p w14:paraId="00483E4D"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Vejos įrengimas (10 cm storio dirvožemio), užsėjant žole </w:t>
            </w:r>
          </w:p>
        </w:tc>
        <w:tc>
          <w:tcPr>
            <w:tcW w:w="993" w:type="dxa"/>
          </w:tcPr>
          <w:p w14:paraId="6E8AAD4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559" w:type="dxa"/>
          </w:tcPr>
          <w:p w14:paraId="59260AB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4111" w:type="dxa"/>
            <w:shd w:val="clear" w:color="auto" w:fill="auto"/>
          </w:tcPr>
          <w:p w14:paraId="237687EB"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lang w:val="es-MX"/>
              </w:rPr>
              <w:t>Vejos įrengimas, užpilant 10 cm augalinio dirvožemio, pasėjant daugiametes žoles.</w:t>
            </w:r>
          </w:p>
        </w:tc>
      </w:tr>
      <w:tr w:rsidR="00762A81" w:rsidRPr="00762A81" w14:paraId="78BA5057" w14:textId="77777777" w:rsidTr="00762A81">
        <w:tc>
          <w:tcPr>
            <w:tcW w:w="704" w:type="dxa"/>
            <w:shd w:val="clear" w:color="auto" w:fill="auto"/>
          </w:tcPr>
          <w:p w14:paraId="2EF78A5F"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34.</w:t>
            </w:r>
          </w:p>
        </w:tc>
        <w:tc>
          <w:tcPr>
            <w:tcW w:w="2840" w:type="dxa"/>
            <w:shd w:val="clear" w:color="auto" w:fill="auto"/>
          </w:tcPr>
          <w:p w14:paraId="69842518" w14:textId="77777777" w:rsidR="00762A81" w:rsidRPr="00762A81" w:rsidRDefault="00762A81" w:rsidP="00AE491B">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Šulinio angos paaukštinimas (h -15 cm) gelžbetoniniais žiedais, užtaisant asfaltbetonio mišiniu</w:t>
            </w:r>
          </w:p>
        </w:tc>
        <w:tc>
          <w:tcPr>
            <w:tcW w:w="993" w:type="dxa"/>
          </w:tcPr>
          <w:p w14:paraId="0D8FE79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559" w:type="dxa"/>
          </w:tcPr>
          <w:p w14:paraId="64B4EFA3"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25</w:t>
            </w:r>
          </w:p>
        </w:tc>
        <w:tc>
          <w:tcPr>
            <w:tcW w:w="4111" w:type="dxa"/>
            <w:shd w:val="clear" w:color="auto" w:fill="auto"/>
          </w:tcPr>
          <w:p w14:paraId="0C5A2140"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lang w:val="es-MX"/>
              </w:rPr>
              <w:t xml:space="preserve">Šulinio angos paaukštinimas gelžbetoniniais žiedais D700 (h-15 cm) ir liuko perstatymas, užtaisant dangą karštu asfaltbetonio mišiniu </w:t>
            </w:r>
            <w:r w:rsidRPr="00762A81">
              <w:rPr>
                <w:rFonts w:ascii="Times New Roman" w:eastAsia="Calibri" w:hAnsi="Times New Roman" w:cs="Times New Roman"/>
                <w:lang w:val="es-MX"/>
              </w:rPr>
              <w:lastRenderedPageBreak/>
              <w:t>jungiamuosius, asfaltbetonio dangos paviršius, pagruntuojant bitumine emulsija.</w:t>
            </w:r>
          </w:p>
        </w:tc>
      </w:tr>
      <w:tr w:rsidR="00762A81" w:rsidRPr="00762A81" w14:paraId="1CE0528B" w14:textId="77777777" w:rsidTr="00762A81">
        <w:trPr>
          <w:trHeight w:val="329"/>
        </w:trPr>
        <w:tc>
          <w:tcPr>
            <w:tcW w:w="704" w:type="dxa"/>
            <w:shd w:val="clear" w:color="auto" w:fill="auto"/>
          </w:tcPr>
          <w:p w14:paraId="1EA90D5F"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lastRenderedPageBreak/>
              <w:t>35.</w:t>
            </w:r>
          </w:p>
        </w:tc>
        <w:tc>
          <w:tcPr>
            <w:tcW w:w="2840" w:type="dxa"/>
            <w:shd w:val="clear" w:color="auto" w:fill="auto"/>
          </w:tcPr>
          <w:p w14:paraId="5672C16A"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Resursai: ketiniai liukai (plaukiojančio tipo)</w:t>
            </w:r>
          </w:p>
        </w:tc>
        <w:tc>
          <w:tcPr>
            <w:tcW w:w="993" w:type="dxa"/>
          </w:tcPr>
          <w:p w14:paraId="0B72D96D"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559" w:type="dxa"/>
          </w:tcPr>
          <w:p w14:paraId="500BDCE0"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25</w:t>
            </w:r>
          </w:p>
        </w:tc>
        <w:tc>
          <w:tcPr>
            <w:tcW w:w="4111" w:type="dxa"/>
            <w:shd w:val="clear" w:color="auto" w:fill="auto"/>
          </w:tcPr>
          <w:p w14:paraId="722552A4"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Resursai: ketiniai liukai (plaukiojančio tipo) su rakinamu dangčiu, 40 tonų apkrovoms (dangčio diam. 650 mm).</w:t>
            </w:r>
          </w:p>
        </w:tc>
      </w:tr>
      <w:tr w:rsidR="00762A81" w:rsidRPr="00762A81" w14:paraId="0D145C98" w14:textId="77777777" w:rsidTr="00762A81">
        <w:trPr>
          <w:trHeight w:val="329"/>
        </w:trPr>
        <w:tc>
          <w:tcPr>
            <w:tcW w:w="704" w:type="dxa"/>
            <w:shd w:val="clear" w:color="auto" w:fill="auto"/>
          </w:tcPr>
          <w:p w14:paraId="64CB66CD"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36</w:t>
            </w:r>
          </w:p>
        </w:tc>
        <w:tc>
          <w:tcPr>
            <w:tcW w:w="2840" w:type="dxa"/>
            <w:shd w:val="clear" w:color="auto" w:fill="auto"/>
          </w:tcPr>
          <w:p w14:paraId="6A33AB2D"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lauko nuotakyno šulinių montavimas(kai šulinių skersmuo daugiau 200 mm iki 315 mm)</w:t>
            </w:r>
          </w:p>
        </w:tc>
        <w:tc>
          <w:tcPr>
            <w:tcW w:w="993" w:type="dxa"/>
          </w:tcPr>
          <w:p w14:paraId="5B3ABBF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559" w:type="dxa"/>
          </w:tcPr>
          <w:p w14:paraId="774A75D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3.0</w:t>
            </w:r>
          </w:p>
        </w:tc>
        <w:tc>
          <w:tcPr>
            <w:tcW w:w="4111" w:type="dxa"/>
            <w:shd w:val="clear" w:color="auto" w:fill="auto"/>
          </w:tcPr>
          <w:p w14:paraId="7E974A8F"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Resursai: ketiniai liukai, plastmasiniai kanalizacijos valymo ir inspektavimo šuliniai</w:t>
            </w:r>
          </w:p>
        </w:tc>
      </w:tr>
      <w:tr w:rsidR="00762A81" w:rsidRPr="00762A81" w14:paraId="44122858" w14:textId="77777777" w:rsidTr="00762A81">
        <w:trPr>
          <w:trHeight w:val="329"/>
        </w:trPr>
        <w:tc>
          <w:tcPr>
            <w:tcW w:w="704" w:type="dxa"/>
            <w:shd w:val="clear" w:color="auto" w:fill="auto"/>
          </w:tcPr>
          <w:p w14:paraId="6130E472"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37</w:t>
            </w:r>
          </w:p>
        </w:tc>
        <w:tc>
          <w:tcPr>
            <w:tcW w:w="2840" w:type="dxa"/>
            <w:shd w:val="clear" w:color="auto" w:fill="auto"/>
          </w:tcPr>
          <w:p w14:paraId="2BB8D03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lietaus nuotakyno šulinių montavimas (kai šulinių skersmuo daugiau 200 mm iki 315 mm)</w:t>
            </w:r>
          </w:p>
        </w:tc>
        <w:tc>
          <w:tcPr>
            <w:tcW w:w="993" w:type="dxa"/>
          </w:tcPr>
          <w:p w14:paraId="6C18AFE9"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559" w:type="dxa"/>
          </w:tcPr>
          <w:p w14:paraId="0A2166FF"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5.0</w:t>
            </w:r>
          </w:p>
        </w:tc>
        <w:tc>
          <w:tcPr>
            <w:tcW w:w="4111" w:type="dxa"/>
            <w:shd w:val="clear" w:color="auto" w:fill="auto"/>
          </w:tcPr>
          <w:p w14:paraId="3E790719"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Resursai: liukai su grotelėmis, plastmasiniai lietaus kanalizacijos šuliniai</w:t>
            </w:r>
          </w:p>
        </w:tc>
      </w:tr>
      <w:tr w:rsidR="00762A81" w:rsidRPr="00762A81" w14:paraId="1472FD4D" w14:textId="77777777" w:rsidTr="00762A81">
        <w:trPr>
          <w:trHeight w:val="329"/>
        </w:trPr>
        <w:tc>
          <w:tcPr>
            <w:tcW w:w="704" w:type="dxa"/>
            <w:shd w:val="clear" w:color="auto" w:fill="auto"/>
          </w:tcPr>
          <w:p w14:paraId="07A27EC8" w14:textId="77777777" w:rsidR="00762A81" w:rsidRPr="00762A81" w:rsidRDefault="00762A81" w:rsidP="00AE491B">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38</w:t>
            </w:r>
          </w:p>
        </w:tc>
        <w:tc>
          <w:tcPr>
            <w:tcW w:w="2840" w:type="dxa"/>
            <w:shd w:val="clear" w:color="auto" w:fill="auto"/>
          </w:tcPr>
          <w:p w14:paraId="7FE664B7"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lauko nuotakyno šulinių montavimas, kai šulinių skersmuo daugiau 315 mm iki 400 mm</w:t>
            </w:r>
          </w:p>
        </w:tc>
        <w:tc>
          <w:tcPr>
            <w:tcW w:w="993" w:type="dxa"/>
          </w:tcPr>
          <w:p w14:paraId="44B2CB2C"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559" w:type="dxa"/>
          </w:tcPr>
          <w:p w14:paraId="1A293938"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4111" w:type="dxa"/>
            <w:shd w:val="clear" w:color="auto" w:fill="auto"/>
          </w:tcPr>
          <w:p w14:paraId="3A84D1D7" w14:textId="77777777" w:rsidR="00762A81" w:rsidRPr="00762A81" w:rsidRDefault="00762A81" w:rsidP="00AE491B">
            <w:pPr>
              <w:spacing w:after="0" w:line="240" w:lineRule="auto"/>
              <w:rPr>
                <w:rFonts w:ascii="Times New Roman" w:eastAsia="Calibri" w:hAnsi="Times New Roman" w:cs="Times New Roman"/>
              </w:rPr>
            </w:pPr>
            <w:r w:rsidRPr="00762A81">
              <w:rPr>
                <w:rFonts w:ascii="Times New Roman" w:eastAsia="Calibri" w:hAnsi="Times New Roman" w:cs="Times New Roman"/>
              </w:rPr>
              <w:t>Resursai: ketiniai liukai, plastmasiniai kanalizacijos ir inspektavimo šuliniai</w:t>
            </w:r>
          </w:p>
        </w:tc>
      </w:tr>
      <w:tr w:rsidR="00762A81" w:rsidRPr="00762A81" w14:paraId="52240A7B" w14:textId="77777777" w:rsidTr="00762A81">
        <w:trPr>
          <w:trHeight w:val="210"/>
        </w:trPr>
        <w:tc>
          <w:tcPr>
            <w:tcW w:w="704" w:type="dxa"/>
            <w:shd w:val="clear" w:color="auto" w:fill="auto"/>
          </w:tcPr>
          <w:p w14:paraId="1A6C1E6F"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39.</w:t>
            </w:r>
          </w:p>
        </w:tc>
        <w:tc>
          <w:tcPr>
            <w:tcW w:w="2840" w:type="dxa"/>
            <w:shd w:val="clear" w:color="auto" w:fill="auto"/>
          </w:tcPr>
          <w:p w14:paraId="40D8494A"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Vamzdžių įvadų į šulinius įrengimas</w:t>
            </w:r>
          </w:p>
        </w:tc>
        <w:tc>
          <w:tcPr>
            <w:tcW w:w="993" w:type="dxa"/>
            <w:shd w:val="clear" w:color="auto" w:fill="FFFFFF"/>
          </w:tcPr>
          <w:p w14:paraId="448061DE"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bCs/>
              </w:rPr>
              <w:t>10 vnt.</w:t>
            </w:r>
          </w:p>
        </w:tc>
        <w:tc>
          <w:tcPr>
            <w:tcW w:w="1559" w:type="dxa"/>
            <w:shd w:val="clear" w:color="auto" w:fill="FFFFFF"/>
          </w:tcPr>
          <w:p w14:paraId="0C374E27" w14:textId="77777777" w:rsidR="00762A81" w:rsidRPr="00762A81" w:rsidRDefault="00762A81" w:rsidP="00AE491B">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rPr>
              <w:t>0.8</w:t>
            </w:r>
          </w:p>
        </w:tc>
        <w:tc>
          <w:tcPr>
            <w:tcW w:w="4111" w:type="dxa"/>
            <w:shd w:val="clear" w:color="auto" w:fill="FFFFFF"/>
          </w:tcPr>
          <w:p w14:paraId="40BDF31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Vamzdžių įvadų į šulinius įrengimas ir hermetizavimas (vamzdžių nevertinti)</w:t>
            </w:r>
          </w:p>
        </w:tc>
      </w:tr>
      <w:tr w:rsidR="00762A81" w:rsidRPr="00762A81" w14:paraId="52E9FE06" w14:textId="77777777" w:rsidTr="00762A81">
        <w:trPr>
          <w:trHeight w:val="498"/>
        </w:trPr>
        <w:tc>
          <w:tcPr>
            <w:tcW w:w="704" w:type="dxa"/>
            <w:shd w:val="clear" w:color="auto" w:fill="auto"/>
          </w:tcPr>
          <w:p w14:paraId="4BB2E8F3"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40.</w:t>
            </w:r>
          </w:p>
        </w:tc>
        <w:tc>
          <w:tcPr>
            <w:tcW w:w="2840" w:type="dxa"/>
            <w:shd w:val="clear" w:color="auto" w:fill="auto"/>
          </w:tcPr>
          <w:p w14:paraId="299F8B12"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0,7 m skersmens lietaus šulinėlių iš surenkamo gelžbetonio įrengimas  </w:t>
            </w:r>
          </w:p>
        </w:tc>
        <w:tc>
          <w:tcPr>
            <w:tcW w:w="993" w:type="dxa"/>
            <w:shd w:val="clear" w:color="auto" w:fill="FFFFFF"/>
          </w:tcPr>
          <w:p w14:paraId="68A6EE61"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m3</w:t>
            </w:r>
          </w:p>
        </w:tc>
        <w:tc>
          <w:tcPr>
            <w:tcW w:w="1559" w:type="dxa"/>
            <w:shd w:val="clear" w:color="auto" w:fill="FFFFFF"/>
          </w:tcPr>
          <w:p w14:paraId="6713EBF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w:t>
            </w:r>
          </w:p>
        </w:tc>
        <w:tc>
          <w:tcPr>
            <w:tcW w:w="4111" w:type="dxa"/>
            <w:shd w:val="clear" w:color="auto" w:fill="FFFFFF"/>
          </w:tcPr>
          <w:p w14:paraId="0250055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Apvalių (0,7 m skersmens) normalaus tipo lietaus šalinėlių iš surenkamo gelžbetonio įrengimas (1m³ g/b).</w:t>
            </w:r>
          </w:p>
        </w:tc>
      </w:tr>
      <w:tr w:rsidR="00762A81" w:rsidRPr="00762A81" w14:paraId="599045D1" w14:textId="77777777" w:rsidTr="00762A81">
        <w:trPr>
          <w:trHeight w:val="498"/>
        </w:trPr>
        <w:tc>
          <w:tcPr>
            <w:tcW w:w="704" w:type="dxa"/>
            <w:shd w:val="clear" w:color="auto" w:fill="auto"/>
          </w:tcPr>
          <w:p w14:paraId="75C30C16"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41.</w:t>
            </w:r>
          </w:p>
        </w:tc>
        <w:tc>
          <w:tcPr>
            <w:tcW w:w="2840" w:type="dxa"/>
            <w:shd w:val="clear" w:color="auto" w:fill="auto"/>
          </w:tcPr>
          <w:p w14:paraId="56B3AC04"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1,0 m skersmens lietaus šulinėlių iš surenkamo gelžbetonio įrengimas  </w:t>
            </w:r>
          </w:p>
        </w:tc>
        <w:tc>
          <w:tcPr>
            <w:tcW w:w="993" w:type="dxa"/>
            <w:shd w:val="clear" w:color="auto" w:fill="FFFFFF"/>
          </w:tcPr>
          <w:p w14:paraId="45DAF164"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m3</w:t>
            </w:r>
          </w:p>
        </w:tc>
        <w:tc>
          <w:tcPr>
            <w:tcW w:w="1559" w:type="dxa"/>
            <w:shd w:val="clear" w:color="auto" w:fill="FFFFFF"/>
          </w:tcPr>
          <w:p w14:paraId="7B6B5E4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4111" w:type="dxa"/>
            <w:shd w:val="clear" w:color="auto" w:fill="FFFFFF"/>
          </w:tcPr>
          <w:p w14:paraId="610D62B3"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Apvalių (1,0 m skersmens) normalaus tipo lietaus šulinėlių iš surenkamo gelžbetonio įrengimas (1m³ g/b).</w:t>
            </w:r>
          </w:p>
        </w:tc>
      </w:tr>
      <w:tr w:rsidR="00762A81" w:rsidRPr="00762A81" w14:paraId="22B4B1A3" w14:textId="77777777" w:rsidTr="00762A81">
        <w:trPr>
          <w:trHeight w:val="498"/>
        </w:trPr>
        <w:tc>
          <w:tcPr>
            <w:tcW w:w="704" w:type="dxa"/>
            <w:shd w:val="clear" w:color="auto" w:fill="auto"/>
          </w:tcPr>
          <w:p w14:paraId="0ED34622"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42</w:t>
            </w:r>
          </w:p>
        </w:tc>
        <w:tc>
          <w:tcPr>
            <w:tcW w:w="2840" w:type="dxa"/>
            <w:shd w:val="clear" w:color="auto" w:fill="auto"/>
          </w:tcPr>
          <w:p w14:paraId="5A364CB5"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Liukai su grotelėmis</w:t>
            </w:r>
          </w:p>
        </w:tc>
        <w:tc>
          <w:tcPr>
            <w:tcW w:w="993" w:type="dxa"/>
            <w:shd w:val="clear" w:color="auto" w:fill="FFFFFF"/>
          </w:tcPr>
          <w:p w14:paraId="7029AB18"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shd w:val="clear" w:color="auto" w:fill="FFFFFF"/>
          </w:tcPr>
          <w:p w14:paraId="0995B4C7"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4111" w:type="dxa"/>
            <w:shd w:val="clear" w:color="auto" w:fill="FFFFFF"/>
          </w:tcPr>
          <w:p w14:paraId="4F44EFE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liukai su grotelėmis</w:t>
            </w:r>
          </w:p>
        </w:tc>
      </w:tr>
      <w:tr w:rsidR="00762A81" w:rsidRPr="00762A81" w14:paraId="5BE17C9C" w14:textId="77777777" w:rsidTr="00762A81">
        <w:trPr>
          <w:trHeight w:val="498"/>
        </w:trPr>
        <w:tc>
          <w:tcPr>
            <w:tcW w:w="704" w:type="dxa"/>
            <w:shd w:val="clear" w:color="auto" w:fill="auto"/>
          </w:tcPr>
          <w:p w14:paraId="090F7496"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43</w:t>
            </w:r>
          </w:p>
        </w:tc>
        <w:tc>
          <w:tcPr>
            <w:tcW w:w="2840" w:type="dxa"/>
            <w:shd w:val="clear" w:color="auto" w:fill="auto"/>
          </w:tcPr>
          <w:p w14:paraId="30F86513"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vamzdžių ir fasoninių dalių klojimas tranšėjoje (be sandūrų sujungimo) kai vamzdžių skersmuo 125-160</w:t>
            </w:r>
          </w:p>
        </w:tc>
        <w:tc>
          <w:tcPr>
            <w:tcW w:w="993" w:type="dxa"/>
            <w:shd w:val="clear" w:color="auto" w:fill="FFFFFF"/>
          </w:tcPr>
          <w:p w14:paraId="444A67CA"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559" w:type="dxa"/>
            <w:shd w:val="clear" w:color="auto" w:fill="FFFFFF"/>
          </w:tcPr>
          <w:p w14:paraId="757C7AB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100,0</w:t>
            </w:r>
          </w:p>
        </w:tc>
        <w:tc>
          <w:tcPr>
            <w:tcW w:w="4111" w:type="dxa"/>
            <w:shd w:val="clear" w:color="auto" w:fill="FFFFFF"/>
          </w:tcPr>
          <w:p w14:paraId="437C7926"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Pasijungimas į veikiančia trasą.</w:t>
            </w:r>
          </w:p>
          <w:p w14:paraId="19408957"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polietileniniai vamzdžiai diametras 150 mm.</w:t>
            </w:r>
          </w:p>
        </w:tc>
      </w:tr>
      <w:tr w:rsidR="00762A81" w:rsidRPr="00762A81" w14:paraId="04CE6AEA" w14:textId="77777777" w:rsidTr="00762A81">
        <w:trPr>
          <w:trHeight w:val="498"/>
        </w:trPr>
        <w:tc>
          <w:tcPr>
            <w:tcW w:w="704" w:type="dxa"/>
            <w:shd w:val="clear" w:color="auto" w:fill="auto"/>
          </w:tcPr>
          <w:p w14:paraId="74765ABD"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44</w:t>
            </w:r>
          </w:p>
        </w:tc>
        <w:tc>
          <w:tcPr>
            <w:tcW w:w="2840" w:type="dxa"/>
            <w:shd w:val="clear" w:color="auto" w:fill="auto"/>
          </w:tcPr>
          <w:p w14:paraId="7B83FE57"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Polietileniniai vamzdžiai diametras 150 mm</w:t>
            </w:r>
          </w:p>
        </w:tc>
        <w:tc>
          <w:tcPr>
            <w:tcW w:w="993" w:type="dxa"/>
            <w:shd w:val="clear" w:color="auto" w:fill="FFFFFF"/>
          </w:tcPr>
          <w:p w14:paraId="11C14F36"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559" w:type="dxa"/>
            <w:shd w:val="clear" w:color="auto" w:fill="FFFFFF"/>
          </w:tcPr>
          <w:p w14:paraId="40088AF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51,5</w:t>
            </w:r>
          </w:p>
        </w:tc>
        <w:tc>
          <w:tcPr>
            <w:tcW w:w="4111" w:type="dxa"/>
            <w:shd w:val="clear" w:color="auto" w:fill="FFFFFF"/>
          </w:tcPr>
          <w:p w14:paraId="22C89A26"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politileniniai vamzdžiai diametras 150mm.</w:t>
            </w:r>
          </w:p>
        </w:tc>
      </w:tr>
      <w:tr w:rsidR="00762A81" w:rsidRPr="00762A81" w14:paraId="7DD506F2" w14:textId="77777777" w:rsidTr="00762A81">
        <w:trPr>
          <w:trHeight w:val="498"/>
        </w:trPr>
        <w:tc>
          <w:tcPr>
            <w:tcW w:w="704" w:type="dxa"/>
            <w:shd w:val="clear" w:color="auto" w:fill="auto"/>
          </w:tcPr>
          <w:p w14:paraId="7DE854F1"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45</w:t>
            </w:r>
          </w:p>
        </w:tc>
        <w:tc>
          <w:tcPr>
            <w:tcW w:w="2840" w:type="dxa"/>
            <w:shd w:val="clear" w:color="auto" w:fill="auto"/>
          </w:tcPr>
          <w:p w14:paraId="550F9BC2"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Gofr. perfor. PVC drenažo vamzdžiai 160 mm vid. Skersmens su geotekstylės filtru</w:t>
            </w:r>
          </w:p>
        </w:tc>
        <w:tc>
          <w:tcPr>
            <w:tcW w:w="993" w:type="dxa"/>
            <w:shd w:val="clear" w:color="auto" w:fill="FFFFFF"/>
          </w:tcPr>
          <w:p w14:paraId="52D74535"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559" w:type="dxa"/>
            <w:shd w:val="clear" w:color="auto" w:fill="FFFFFF"/>
          </w:tcPr>
          <w:p w14:paraId="2786D307"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50,0</w:t>
            </w:r>
          </w:p>
        </w:tc>
        <w:tc>
          <w:tcPr>
            <w:tcW w:w="4111" w:type="dxa"/>
            <w:shd w:val="clear" w:color="auto" w:fill="FFFFFF"/>
          </w:tcPr>
          <w:p w14:paraId="7A5A8609"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gofruoti perforuoti drenažo vamzdžiai 160mm vid. Skersmens su geotekstylės filtru</w:t>
            </w:r>
          </w:p>
        </w:tc>
      </w:tr>
      <w:tr w:rsidR="00762A81" w:rsidRPr="00762A81" w14:paraId="05F1B94C" w14:textId="77777777" w:rsidTr="00762A81">
        <w:trPr>
          <w:trHeight w:val="498"/>
        </w:trPr>
        <w:tc>
          <w:tcPr>
            <w:tcW w:w="704" w:type="dxa"/>
            <w:shd w:val="clear" w:color="auto" w:fill="auto"/>
          </w:tcPr>
          <w:p w14:paraId="70785F88"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46</w:t>
            </w:r>
          </w:p>
        </w:tc>
        <w:tc>
          <w:tcPr>
            <w:tcW w:w="2840" w:type="dxa"/>
            <w:shd w:val="clear" w:color="auto" w:fill="auto"/>
          </w:tcPr>
          <w:p w14:paraId="54F5DAB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Vamzdynų pirminis (apsauginis) užpylimas smėliu rankiniu būdu, sutankinant</w:t>
            </w:r>
          </w:p>
        </w:tc>
        <w:tc>
          <w:tcPr>
            <w:tcW w:w="993" w:type="dxa"/>
            <w:shd w:val="clear" w:color="auto" w:fill="FFFFFF"/>
          </w:tcPr>
          <w:p w14:paraId="76D4977D"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m3</w:t>
            </w:r>
          </w:p>
        </w:tc>
        <w:tc>
          <w:tcPr>
            <w:tcW w:w="1559" w:type="dxa"/>
            <w:shd w:val="clear" w:color="auto" w:fill="FFFFFF"/>
          </w:tcPr>
          <w:p w14:paraId="54C47DA9"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shd w:val="clear" w:color="auto" w:fill="FFFFFF"/>
          </w:tcPr>
          <w:p w14:paraId="1115A1ED"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Resursai:smėlis</w:t>
            </w:r>
          </w:p>
        </w:tc>
      </w:tr>
      <w:tr w:rsidR="00762A81" w:rsidRPr="00762A81" w14:paraId="619F6468" w14:textId="77777777" w:rsidTr="00762A81">
        <w:trPr>
          <w:trHeight w:val="147"/>
        </w:trPr>
        <w:tc>
          <w:tcPr>
            <w:tcW w:w="704" w:type="dxa"/>
            <w:shd w:val="clear" w:color="auto" w:fill="auto"/>
          </w:tcPr>
          <w:p w14:paraId="255E54EE"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47.</w:t>
            </w:r>
          </w:p>
        </w:tc>
        <w:tc>
          <w:tcPr>
            <w:tcW w:w="2840" w:type="dxa"/>
            <w:shd w:val="clear" w:color="auto" w:fill="auto"/>
          </w:tcPr>
          <w:p w14:paraId="2EECEA6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Betoninių konstrukcijų ardymas (gelžbetoninės pralaidos, monolitinio betono danga)   </w:t>
            </w:r>
          </w:p>
        </w:tc>
        <w:tc>
          <w:tcPr>
            <w:tcW w:w="993" w:type="dxa"/>
          </w:tcPr>
          <w:p w14:paraId="51E9573F"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m3</w:t>
            </w:r>
          </w:p>
        </w:tc>
        <w:tc>
          <w:tcPr>
            <w:tcW w:w="1559" w:type="dxa"/>
          </w:tcPr>
          <w:p w14:paraId="7FC4DFF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5.0</w:t>
            </w:r>
          </w:p>
        </w:tc>
        <w:tc>
          <w:tcPr>
            <w:tcW w:w="4111" w:type="dxa"/>
            <w:shd w:val="clear" w:color="auto" w:fill="auto"/>
          </w:tcPr>
          <w:p w14:paraId="3ED08C33"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rPr>
              <w:t xml:space="preserve">Betoninių konstrukcijų ardymas (gelžbetoninės pralaidos, monolitinio betono danga).  </w:t>
            </w:r>
          </w:p>
        </w:tc>
      </w:tr>
      <w:tr w:rsidR="00762A81" w:rsidRPr="00762A81" w14:paraId="7581D01F"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ADBC87E"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48.</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1CA75408"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Minkštų veislių medžių (</w:t>
            </w:r>
            <w:r w:rsidRPr="00762A81">
              <w:rPr>
                <w:rFonts w:ascii="Times New Roman" w:eastAsia="Calibri" w:hAnsi="Times New Roman" w:cs="Times New Roman"/>
                <w:bCs/>
              </w:rPr>
              <w:t xml:space="preserve">iki d ≤  16 cm storio) </w:t>
            </w:r>
            <w:r w:rsidRPr="00762A81">
              <w:rPr>
                <w:rFonts w:ascii="Times New Roman" w:eastAsia="Calibri" w:hAnsi="Times New Roman" w:cs="Times New Roman"/>
              </w:rPr>
              <w:t xml:space="preserve">kirtimas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A4F6A9B"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 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3B9A2E3"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3AAAB7D"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Menkaverčių medžių iki d ≤  16 cm storio kirtimas ir išvežimas iki 5 km atstumu į Užsakovo nurodytą vietą.</w:t>
            </w:r>
            <w:r w:rsidRPr="00762A81">
              <w:rPr>
                <w:rFonts w:ascii="Times New Roman" w:eastAsia="Calibri" w:hAnsi="Times New Roman" w:cs="Times New Roman"/>
              </w:rPr>
              <w:t xml:space="preserve"> Kelmų šalinimas.</w:t>
            </w:r>
          </w:p>
        </w:tc>
      </w:tr>
      <w:tr w:rsidR="00762A81" w:rsidRPr="00762A81" w14:paraId="565FF63A"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101A1CE4"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49.</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54D31265"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Krūmų kirtimas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075960A"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A09E64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12.0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8D5350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Krūmų kirtimas ir šalinimas iš kelkraščių ir kelio griovių</w:t>
            </w:r>
          </w:p>
        </w:tc>
      </w:tr>
      <w:tr w:rsidR="00762A81" w:rsidRPr="00762A81" w14:paraId="63F41B7D"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A76011D"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lastRenderedPageBreak/>
              <w:t>50.</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5C157A8B"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Nukirstų medžių liekanų, kelmų, krūmų liekanų išvežimas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F0B0B80"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 m3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5C501A5"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1DCF01C"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Nukirstų medžių ir kelmų liekanų transportavimas 5 km atstumu, pakraunant ekskavatoriumi. </w:t>
            </w:r>
          </w:p>
        </w:tc>
      </w:tr>
      <w:tr w:rsidR="00762A81" w:rsidRPr="00762A81" w14:paraId="4B4309CD"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26CF88E4"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51</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02C35DB0"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stovų, kuriu masė iki 1 t. demontavimas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BEDC7A9"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C116402"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236616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Krepšinio stovų demontavimas</w:t>
            </w:r>
          </w:p>
        </w:tc>
      </w:tr>
      <w:tr w:rsidR="00762A81" w:rsidRPr="00762A81" w14:paraId="25280424"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5DBDA75"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52</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3E58A44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reguliuojamų stovų montavimas, įrengiant betoninius pamatus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9A40A18"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52418A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4D39C82"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inkariniai varžtai, apipjauta mediena, betono mišiniai, smulkus mechanizmai</w:t>
            </w:r>
          </w:p>
        </w:tc>
      </w:tr>
      <w:tr w:rsidR="00762A81" w:rsidRPr="00762A81" w14:paraId="1DC0B93E"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B33958C"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53</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54FCE5BD"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stovas (reguliuojamas) su lenta ir lanku</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5066140"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0CD82B4"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71C24E8"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krepšinio stovas (reguliuojamas)su lenta ir lanku :</w:t>
            </w:r>
            <w:r w:rsidRPr="00762A81">
              <w:rPr>
                <w:rFonts w:ascii="Times New Roman" w:hAnsi="Times New Roman" w:cs="Times New Roman"/>
                <w:shd w:val="clear" w:color="auto" w:fill="FFFFFF"/>
              </w:rPr>
              <w:t> įbetonuojamas, pagamintas iš plieno profilio, dažytas milteliniu būdu. Stulpo profilio matmenys: 15x15 cm (atitinkantis).</w:t>
            </w:r>
            <w:r w:rsidRPr="00762A81">
              <w:rPr>
                <w:rFonts w:ascii="Times New Roman" w:hAnsi="Times New Roman" w:cs="Times New Roman"/>
              </w:rPr>
              <w:br/>
            </w:r>
            <w:r w:rsidRPr="00762A81">
              <w:rPr>
                <w:rStyle w:val="Grietas"/>
                <w:rFonts w:ascii="Times New Roman" w:hAnsi="Times New Roman" w:cs="Times New Roman"/>
                <w:shd w:val="clear" w:color="auto" w:fill="FFFFFF"/>
              </w:rPr>
              <w:t>Krepšinio lenta (pasirinktinai)</w:t>
            </w:r>
            <w:r w:rsidRPr="00762A81">
              <w:rPr>
                <w:rFonts w:ascii="Times New Roman" w:hAnsi="Times New Roman" w:cs="Times New Roman"/>
                <w:shd w:val="clear" w:color="auto" w:fill="FFFFFF"/>
              </w:rPr>
              <w:t>: skaidraus plastiko - akrilinė arba grūdinto stiklo, atspari atmosferos poveikiui, pritvirtinta ant metalinio karkaso, lenta visu perimetru kaustyta aliuminio profiliu. Atstumas nuo stovo iki lentos apie 150 cm. Atstumas iki lanko 305 cm (standartinis).</w:t>
            </w:r>
            <w:r w:rsidRPr="00762A81">
              <w:rPr>
                <w:rFonts w:ascii="Times New Roman" w:hAnsi="Times New Roman" w:cs="Times New Roman"/>
              </w:rPr>
              <w:br/>
            </w:r>
            <w:r w:rsidRPr="00762A81">
              <w:rPr>
                <w:rStyle w:val="Grietas"/>
                <w:rFonts w:ascii="Times New Roman" w:hAnsi="Times New Roman" w:cs="Times New Roman"/>
                <w:shd w:val="clear" w:color="auto" w:fill="FFFFFF"/>
              </w:rPr>
              <w:t>Lankas (pasirinktinai):</w:t>
            </w:r>
            <w:r w:rsidRPr="00762A81">
              <w:rPr>
                <w:rFonts w:ascii="Times New Roman" w:hAnsi="Times New Roman" w:cs="Times New Roman"/>
                <w:shd w:val="clear" w:color="auto" w:fill="FFFFFF"/>
              </w:rPr>
              <w:t> Visų lankų skersmuo 45 cm (standartinis).</w:t>
            </w:r>
            <w:r w:rsidRPr="00762A81">
              <w:rPr>
                <w:rFonts w:ascii="Times New Roman" w:hAnsi="Times New Roman" w:cs="Times New Roman"/>
                <w:shd w:val="clear" w:color="auto" w:fill="FFFFFF"/>
              </w:rPr>
              <w:br/>
            </w:r>
            <w:r w:rsidRPr="00762A81">
              <w:rPr>
                <w:rStyle w:val="Grietas"/>
                <w:rFonts w:ascii="Times New Roman" w:hAnsi="Times New Roman" w:cs="Times New Roman"/>
                <w:shd w:val="clear" w:color="auto" w:fill="FFFFFF"/>
              </w:rPr>
              <w:t>Komplekte</w:t>
            </w:r>
            <w:r w:rsidRPr="00762A81">
              <w:rPr>
                <w:rFonts w:ascii="Times New Roman" w:hAnsi="Times New Roman" w:cs="Times New Roman"/>
                <w:shd w:val="clear" w:color="auto" w:fill="FFFFFF"/>
              </w:rPr>
              <w:t>: krepšinio stovas, pasirinkta lenta, pasirinktas lankas, pasirinktas tinklelis, tvirtinimo elementai, įbetonuojama gilzė. Gali būti parinktas analogiškas įrenginys, bet neprastesnių charakteristikų. Rangos metu įrenginių spalvą medžiagiškumą būtina derinti su projekto vadovu.</w:t>
            </w:r>
          </w:p>
        </w:tc>
      </w:tr>
      <w:tr w:rsidR="00762A81" w:rsidRPr="00762A81" w14:paraId="0F31ABB1"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058F34A7"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54</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61E395D3"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aikštelės linijų nužymėjimas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2F7B17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km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3601F10"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99473F7"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apipjauti tašeliai ir tašai</w:t>
            </w:r>
          </w:p>
        </w:tc>
      </w:tr>
      <w:tr w:rsidR="00762A81" w:rsidRPr="00762A81" w14:paraId="70367311"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F945A6C"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55</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795DD91E"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aikštelės ženklinimas dažais ištisine 0.05 m pločio linija rankinio būdu</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05F45B7"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km</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025407"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E5E3C27"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alkidiniai kelio dažai, stiklo rutuliukai</w:t>
            </w:r>
          </w:p>
        </w:tc>
      </w:tr>
      <w:tr w:rsidR="00762A81" w:rsidRPr="00762A81" w14:paraId="214AC3BE"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73E94E48"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56</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586D0AC7"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Suolų įrengimas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43606A"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D6A078"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5D6ECE5"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suvirinimo elektrodai, betono mišiniai</w:t>
            </w:r>
          </w:p>
        </w:tc>
      </w:tr>
      <w:tr w:rsidR="00762A81" w:rsidRPr="00762A81" w14:paraId="3BD48F47"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4C440C7D"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57</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69A007A7"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Suolas (komplekte)</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B526F41"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82E56E"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CA89E7B"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 xml:space="preserve">Resursai: suolas (komplekte) </w:t>
            </w:r>
            <w:r w:rsidRPr="00762A81">
              <w:rPr>
                <w:rFonts w:ascii="Times New Roman" w:hAnsi="Times New Roman" w:cs="Times New Roman"/>
                <w:b/>
                <w:bCs/>
                <w:shd w:val="clear" w:color="auto" w:fill="FFFFFF"/>
              </w:rPr>
              <w:t>Betoniniai suolai:</w:t>
            </w:r>
            <w:r w:rsidRPr="00762A81">
              <w:rPr>
                <w:rFonts w:ascii="Times New Roman" w:hAnsi="Times New Roman" w:cs="Times New Roman"/>
                <w:shd w:val="clear" w:color="auto" w:fill="FFFFFF"/>
              </w:rPr>
              <w:t xml:space="preserve"> Gabaritai – L-45 cm, B-45, H-60 cm. Gelžbetoninis korpusas. Betoninė dalis pagaminta iš min. C 40 klasės betono su natūralaus granito 2-5 mm frakcijos skaldelės apdaila. Skaldelė ne klijuota ant betoninio paviršiaus, o įliejama į visą gaminio struktūrą gamybos proceso metu. Šiukšliadėžė turi būti pritaikyta eksploatacijai lauko sąlygomis. Tvirtinimas: ankėriavimo būdu arba įbetonuojama. Suolų sėdima vieta gaminama iš medienos (tropinis kietmedis, lietuviškas kietmedis arba kitos medienos rūšys), kurios impregnuojamos ir dažomos atmosferos </w:t>
            </w:r>
            <w:r w:rsidRPr="00762A81">
              <w:rPr>
                <w:rFonts w:ascii="Times New Roman" w:hAnsi="Times New Roman" w:cs="Times New Roman"/>
                <w:shd w:val="clear" w:color="auto" w:fill="FFFFFF"/>
              </w:rPr>
              <w:lastRenderedPageBreak/>
              <w:t>poveikiui  dažais arba alyvomis. Gali būti parinktas analogiškas įrenginys, bet neprastesnių charakteristikų. Rangos metu įrenginių spalvą medžiagiškumą būtina derinti su projekto vadovu.</w:t>
            </w:r>
          </w:p>
        </w:tc>
      </w:tr>
      <w:tr w:rsidR="00762A81" w:rsidRPr="00762A81" w14:paraId="483BB2AA"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64897247"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lastRenderedPageBreak/>
              <w:t>58</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07F205AF"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Šiukšlių dėžės Nr. 7 įrengimas</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AD0AFA9"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2EFE339"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7ECF33A"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armatūra, cinkuotas lakštas 2 mm storio, lentos apipjautos, cementinis skiedinys, betonas C12/15</w:t>
            </w:r>
          </w:p>
        </w:tc>
      </w:tr>
      <w:tr w:rsidR="00762A81" w:rsidRPr="00762A81" w14:paraId="1177D798" w14:textId="77777777" w:rsidTr="00762A81">
        <w:trPr>
          <w:trHeight w:val="147"/>
        </w:trPr>
        <w:tc>
          <w:tcPr>
            <w:tcW w:w="704" w:type="dxa"/>
            <w:tcBorders>
              <w:top w:val="single" w:sz="4" w:space="0" w:color="auto"/>
              <w:left w:val="single" w:sz="4" w:space="0" w:color="auto"/>
              <w:bottom w:val="single" w:sz="4" w:space="0" w:color="auto"/>
              <w:right w:val="single" w:sz="4" w:space="0" w:color="auto"/>
            </w:tcBorders>
            <w:shd w:val="clear" w:color="auto" w:fill="FFFFFF"/>
          </w:tcPr>
          <w:p w14:paraId="3541FF3F" w14:textId="77777777" w:rsidR="00762A81" w:rsidRPr="00762A81" w:rsidRDefault="00762A81" w:rsidP="00AE491B">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 xml:space="preserve">59 </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14:paraId="3FE9E569" w14:textId="77777777" w:rsidR="00762A81" w:rsidRPr="00762A81" w:rsidRDefault="00762A81" w:rsidP="00AE491B">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Lauko šiukšliadėžė </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B12B89A" w14:textId="77777777" w:rsidR="00762A81" w:rsidRPr="00762A81" w:rsidRDefault="00762A81" w:rsidP="00AE491B">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409C0C" w14:textId="77777777" w:rsidR="00762A81" w:rsidRPr="00762A81" w:rsidRDefault="00762A81" w:rsidP="00AE491B">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1AF69BB" w14:textId="77777777" w:rsidR="00762A81" w:rsidRPr="00762A81" w:rsidRDefault="00762A81" w:rsidP="00AE491B">
            <w:pPr>
              <w:spacing w:after="0" w:line="240" w:lineRule="auto"/>
              <w:rPr>
                <w:rFonts w:ascii="Times New Roman" w:eastAsia="Calibri" w:hAnsi="Times New Roman" w:cs="Times New Roman"/>
                <w:bCs/>
              </w:rPr>
            </w:pPr>
            <w:r w:rsidRPr="00762A81">
              <w:rPr>
                <w:rFonts w:ascii="Times New Roman" w:eastAsia="Calibri" w:hAnsi="Times New Roman" w:cs="Times New Roman"/>
                <w:bCs/>
              </w:rPr>
              <w:t>Resursai: lauko šiukšliadėžė (komplektas) ):</w:t>
            </w:r>
            <w:r w:rsidRPr="00762A81">
              <w:rPr>
                <w:rFonts w:ascii="Times New Roman" w:hAnsi="Times New Roman" w:cs="Times New Roman"/>
                <w:b/>
                <w:bCs/>
                <w:sz w:val="24"/>
                <w:szCs w:val="24"/>
                <w:shd w:val="clear" w:color="auto" w:fill="FFFFFF"/>
              </w:rPr>
              <w:t xml:space="preserve"> </w:t>
            </w:r>
            <w:r w:rsidRPr="00762A81">
              <w:rPr>
                <w:rFonts w:ascii="Times New Roman" w:hAnsi="Times New Roman" w:cs="Times New Roman"/>
                <w:shd w:val="clear" w:color="auto" w:fill="FFFFFF"/>
              </w:rPr>
              <w:t>Gabaritai – L-204 cm, B-36 cm, H-44 cm. Suolo kojas sudaro gelžbetoninis korpusas. Betoninė dalis pagaminta iš min. C 40 klasės betono su natūralaus granito 2-5 mm frakcijos skaldelės apdaila. Skaldelė ne klijuota ant betoninio paviršiaus, o įliejama į visą gaminio struktūrą gamybos proceso metu. Suolas turi būti pritaikyta eksploatacijai lauko sąlygomis. Tvirtinimas: ankėriavimo būdu arba įbetonuojama. Gali būti parinktas analogiškas įrenginys, bet neprastesnių charakteristikų. Rangos metu įrenginių spalvą medžiagiškumą būtina derinti su projekto vadovu</w:t>
            </w:r>
            <w:r w:rsidRPr="00762A81">
              <w:rPr>
                <w:rFonts w:ascii="Times New Roman" w:eastAsia="Calibri" w:hAnsi="Times New Roman" w:cs="Times New Roman"/>
                <w:bCs/>
              </w:rPr>
              <w:t>.</w:t>
            </w:r>
          </w:p>
        </w:tc>
      </w:tr>
    </w:tbl>
    <w:p w14:paraId="6E94D888" w14:textId="77777777" w:rsidR="00977A6F" w:rsidRPr="00597DC4" w:rsidRDefault="00977A6F" w:rsidP="00977A6F">
      <w:pPr>
        <w:spacing w:after="0" w:line="240" w:lineRule="auto"/>
        <w:ind w:firstLine="709"/>
        <w:jc w:val="both"/>
        <w:rPr>
          <w:rFonts w:ascii="Times New Roman" w:eastAsia="Calibri" w:hAnsi="Times New Roman" w:cs="Times New Roman"/>
          <w:b/>
          <w:bCs/>
          <w:sz w:val="24"/>
        </w:rPr>
      </w:pPr>
      <w:r w:rsidRPr="00597DC4">
        <w:rPr>
          <w:rFonts w:ascii="Times New Roman" w:eastAsia="Calibri" w:hAnsi="Times New Roman" w:cs="Times New Roman"/>
          <w:b/>
          <w:bCs/>
          <w:sz w:val="24"/>
        </w:rPr>
        <w:t>* Darbų kiekiai yra preliminarūs ir bus naudojami tik pasiūlymų vertinimui.</w:t>
      </w:r>
    </w:p>
    <w:p w14:paraId="5C461C44" w14:textId="77777777" w:rsidR="00597DC4" w:rsidRPr="00597DC4" w:rsidRDefault="00597DC4" w:rsidP="00597DC4">
      <w:pPr>
        <w:pStyle w:val="Sraopastraipa"/>
        <w:ind w:left="0"/>
        <w:jc w:val="both"/>
        <w:rPr>
          <w:rFonts w:cstheme="minorHAnsi"/>
          <w:i/>
          <w:iCs/>
          <w:sz w:val="21"/>
          <w:szCs w:val="21"/>
          <w:shd w:val="clear" w:color="auto" w:fill="FFFFFF"/>
        </w:rPr>
      </w:pPr>
      <w:r w:rsidRPr="00597DC4">
        <w:rPr>
          <w:rFonts w:cstheme="minorHAnsi"/>
          <w:i/>
          <w:iCs/>
          <w:sz w:val="21"/>
          <w:szCs w:val="21"/>
        </w:rPr>
        <w:t>*Panašūs suolai ir šiukšliadėžės yra įrengti Mažeikiuose M. Daukšos gatvėje, prie pėsčiųjų ir dviračių tako.</w:t>
      </w:r>
    </w:p>
    <w:p w14:paraId="5D3A35DF" w14:textId="77777777" w:rsidR="008D4CD8" w:rsidRDefault="008D4CD8" w:rsidP="00977A6F">
      <w:pPr>
        <w:spacing w:after="0" w:line="240" w:lineRule="auto"/>
        <w:ind w:firstLine="709"/>
        <w:jc w:val="both"/>
        <w:rPr>
          <w:rFonts w:ascii="Times New Roman" w:eastAsia="Calibri" w:hAnsi="Times New Roman" w:cs="Times New Roman"/>
          <w:b/>
          <w:bCs/>
          <w:sz w:val="24"/>
        </w:rPr>
      </w:pPr>
    </w:p>
    <w:p w14:paraId="7269DCF2" w14:textId="77777777" w:rsidR="00977A6F" w:rsidRDefault="00977A6F">
      <w:pPr>
        <w:spacing w:line="259" w:lineRule="auto"/>
        <w:rPr>
          <w:rFonts w:eastAsia="Calibri" w:cstheme="minorHAnsi"/>
          <w:color w:val="0070C0"/>
        </w:rPr>
      </w:pPr>
      <w:r>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0" w:name="_Toc1927536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rsidP="00977A6F">
      <w:pPr>
        <w:pStyle w:val="Betarp"/>
        <w:numPr>
          <w:ilvl w:val="0"/>
          <w:numId w:val="2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rsidP="00977A6F">
      <w:pPr>
        <w:pStyle w:val="Betarp"/>
        <w:numPr>
          <w:ilvl w:val="0"/>
          <w:numId w:val="2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rsidP="00977A6F">
      <w:pPr>
        <w:pStyle w:val="Betarp"/>
        <w:numPr>
          <w:ilvl w:val="0"/>
          <w:numId w:val="25"/>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rsidP="00977A6F">
      <w:pPr>
        <w:pStyle w:val="Betarp"/>
        <w:numPr>
          <w:ilvl w:val="1"/>
          <w:numId w:val="25"/>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343" w:type="dxa"/>
        <w:tblLayout w:type="fixed"/>
        <w:tblCellMar>
          <w:left w:w="10" w:type="dxa"/>
          <w:right w:w="10" w:type="dxa"/>
        </w:tblCellMar>
        <w:tblLook w:val="04A0" w:firstRow="1" w:lastRow="0" w:firstColumn="1" w:lastColumn="0" w:noHBand="0" w:noVBand="1"/>
      </w:tblPr>
      <w:tblGrid>
        <w:gridCol w:w="900"/>
        <w:gridCol w:w="3631"/>
        <w:gridCol w:w="1843"/>
        <w:gridCol w:w="3969"/>
      </w:tblGrid>
      <w:tr w:rsidR="00977A6F" w:rsidRPr="00DA74D6" w14:paraId="305BE6C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977A6F">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rsidP="00977A6F">
            <w:pPr>
              <w:pStyle w:val="Betarp"/>
              <w:numPr>
                <w:ilvl w:val="0"/>
                <w:numId w:val="24"/>
              </w:numPr>
              <w:rPr>
                <w:rFonts w:ascii="Verdana" w:hAnsi="Verdana" w:cstheme="minorHAnsi"/>
                <w:b/>
                <w:bCs/>
                <w:sz w:val="22"/>
                <w:szCs w:val="22"/>
              </w:rPr>
            </w:pPr>
            <w:bookmarkStart w:id="51"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lastRenderedPageBreak/>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rsidP="00977A6F">
            <w:pPr>
              <w:pStyle w:val="Betarp"/>
              <w:numPr>
                <w:ilvl w:val="0"/>
                <w:numId w:val="22"/>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rsidP="00977A6F">
            <w:pPr>
              <w:pStyle w:val="Betarp"/>
              <w:numPr>
                <w:ilvl w:val="0"/>
                <w:numId w:val="22"/>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rsidP="00977A6F">
            <w:pPr>
              <w:pStyle w:val="Betarp"/>
              <w:numPr>
                <w:ilvl w:val="0"/>
                <w:numId w:val="2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lastRenderedPageBreak/>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w:t>
            </w:r>
            <w:r w:rsidRPr="00DA74D6">
              <w:rPr>
                <w:rFonts w:ascii="Verdana" w:hAnsi="Verdana"/>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rsidP="00977A6F">
            <w:pPr>
              <w:pStyle w:val="Betarp"/>
              <w:numPr>
                <w:ilvl w:val="0"/>
                <w:numId w:val="2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w:t>
            </w:r>
            <w:r w:rsidRPr="00DA74D6">
              <w:rPr>
                <w:rFonts w:ascii="Verdana" w:eastAsia="Times New Roman" w:hAnsi="Verdana"/>
                <w:i/>
                <w:iCs/>
                <w:sz w:val="22"/>
                <w:szCs w:val="22"/>
              </w:rPr>
              <w:lastRenderedPageBreak/>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51"/>
      <w:tr w:rsidR="00977A6F" w:rsidRPr="00DA74D6" w14:paraId="0366E6C4"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rsidP="00977A6F">
            <w:pPr>
              <w:pStyle w:val="Betarp"/>
              <w:numPr>
                <w:ilvl w:val="0"/>
                <w:numId w:val="24"/>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DA74D6">
              <w:rPr>
                <w:rFonts w:ascii="Verdana" w:hAnsi="Verdana"/>
                <w:sz w:val="22"/>
                <w:szCs w:val="22"/>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DA74D6">
              <w:rPr>
                <w:rFonts w:ascii="Verdana" w:hAnsi="Verdana"/>
                <w:sz w:val="22"/>
                <w:szCs w:val="22"/>
              </w:rPr>
              <w:lastRenderedPageBreak/>
              <w:t>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w:t>
            </w:r>
            <w:r w:rsidRPr="00DA74D6">
              <w:rPr>
                <w:rFonts w:ascii="Verdana" w:hAnsi="Verdana"/>
                <w:b/>
                <w:bCs/>
                <w:sz w:val="22"/>
                <w:szCs w:val="22"/>
              </w:rPr>
              <w:lastRenderedPageBreak/>
              <w:t xml:space="preserve">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rsidP="00977A6F">
            <w:pPr>
              <w:pStyle w:val="Betarp"/>
              <w:numPr>
                <w:ilvl w:val="0"/>
                <w:numId w:val="24"/>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2" w:name="part_030e6c6c64ba4f96a23474e439d1b80c"/>
            <w:bookmarkEnd w:id="52"/>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rsidP="00977A6F">
            <w:pPr>
              <w:pStyle w:val="Betarp"/>
              <w:numPr>
                <w:ilvl w:val="0"/>
                <w:numId w:val="24"/>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977A6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rsidP="00977A6F">
            <w:pPr>
              <w:pStyle w:val="Betarp"/>
              <w:numPr>
                <w:ilvl w:val="0"/>
                <w:numId w:val="24"/>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w:t>
            </w:r>
            <w:r w:rsidRPr="00DA74D6">
              <w:rPr>
                <w:rFonts w:ascii="Verdana" w:hAnsi="Verdana"/>
                <w:color w:val="000000" w:themeColor="text1"/>
                <w:sz w:val="22"/>
                <w:szCs w:val="22"/>
              </w:rPr>
              <w:lastRenderedPageBreak/>
              <w:t>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w:t>
            </w:r>
            <w:r w:rsidRPr="00DA74D6">
              <w:rPr>
                <w:rFonts w:ascii="Verdana" w:hAnsi="Verdana"/>
                <w:b/>
                <w:bCs/>
                <w:sz w:val="22"/>
                <w:szCs w:val="22"/>
              </w:rPr>
              <w:lastRenderedPageBreak/>
              <w:t xml:space="preserve">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lastRenderedPageBreak/>
        <w:t>__________</w:t>
      </w:r>
      <w:r w:rsidRPr="00F0499F">
        <w:rPr>
          <w:rFonts w:cstheme="minorHAnsi"/>
          <w:b/>
          <w:bCs/>
          <w:smallCaps/>
          <w:sz w:val="22"/>
          <w:szCs w:val="22"/>
        </w:rPr>
        <w:br w:type="page"/>
      </w:r>
    </w:p>
    <w:p w14:paraId="76518B92"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27536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53"/>
      <w:bookmarkEnd w:id="54"/>
      <w:bookmarkEnd w:id="55"/>
      <w:bookmarkEnd w:id="56"/>
    </w:p>
    <w:p w14:paraId="31644D5C" w14:textId="77777777" w:rsidR="00DE7D84" w:rsidRPr="00F0499F" w:rsidRDefault="00DE7D84" w:rsidP="00DE7D84">
      <w:pPr>
        <w:rPr>
          <w:rFonts w:cstheme="minorHAnsi"/>
          <w:b/>
          <w:bCs/>
          <w:smallCaps/>
          <w:sz w:val="22"/>
          <w:szCs w:val="22"/>
        </w:rPr>
      </w:pPr>
    </w:p>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757991A" w14:textId="77777777" w:rsidR="00DE7D84" w:rsidRPr="00856DAC" w:rsidRDefault="00DE7D84" w:rsidP="00856DAC">
      <w:pPr>
        <w:pStyle w:val="Sraopastraipa"/>
        <w:numPr>
          <w:ilvl w:val="0"/>
          <w:numId w:val="3"/>
        </w:numPr>
        <w:spacing w:after="0" w:line="20" w:lineRule="atLeast"/>
        <w:ind w:left="0" w:firstLine="567"/>
        <w:jc w:val="both"/>
        <w:rPr>
          <w:rFonts w:cstheme="minorHAnsi"/>
        </w:rPr>
      </w:pPr>
      <w:r w:rsidRPr="00856DAC">
        <w:rPr>
          <w:rFonts w:cstheme="minorHAnsi"/>
        </w:rPr>
        <w:t xml:space="preserve">Tiekėjo kvalifikacija turi atitikti šiame priede nustatytus reikalavimus kvalifikacijai. </w:t>
      </w:r>
    </w:p>
    <w:p w14:paraId="52841D85" w14:textId="7939F174" w:rsidR="00DE7D84" w:rsidRPr="00856DAC" w:rsidRDefault="00856DAC" w:rsidP="00856DAC">
      <w:pPr>
        <w:pStyle w:val="Sraopastraipa"/>
        <w:numPr>
          <w:ilvl w:val="0"/>
          <w:numId w:val="3"/>
        </w:numPr>
        <w:tabs>
          <w:tab w:val="left" w:pos="851"/>
        </w:tabs>
        <w:spacing w:after="0" w:line="240" w:lineRule="auto"/>
        <w:ind w:left="0" w:firstLine="567"/>
        <w:jc w:val="both"/>
        <w:rPr>
          <w:rFonts w:cstheme="minorHAnsi"/>
          <w:b/>
          <w:i/>
          <w:iCs/>
          <w:color w:val="7030A0"/>
        </w:rPr>
      </w:pPr>
      <w:r>
        <w:rPr>
          <w:rFonts w:cstheme="minorHAnsi"/>
        </w:rPr>
        <w:t xml:space="preserve">   </w:t>
      </w:r>
      <w:r w:rsidR="00DE7D84" w:rsidRPr="00F0499F">
        <w:rPr>
          <w:rFonts w:cstheme="minorHAnsi"/>
        </w:rPr>
        <w:t xml:space="preserve">Kai tiekėjas remiasi kitų ūkio subjektų pajėgumais, kad atitiktų nustatytus ekonominio ir finansinio pajėgumo reikalavimus </w:t>
      </w:r>
      <w:r w:rsidR="00DE7D84" w:rsidRPr="00F0499F">
        <w:rPr>
          <w:rFonts w:eastAsia="Calibri" w:cstheme="minorHAnsi"/>
        </w:rPr>
        <w:t xml:space="preserve">jie </w:t>
      </w:r>
      <w:r w:rsidR="00DE7D84" w:rsidRPr="00F0499F">
        <w:rPr>
          <w:rFonts w:cstheme="minorHAnsi"/>
        </w:rPr>
        <w:t>privalo prisiimti solidarią atsakomybę už sutarties įvykdymą.</w:t>
      </w:r>
      <w:r w:rsidR="00DE7D84" w:rsidRPr="00F0499F">
        <w:rPr>
          <w:rFonts w:eastAsia="Calibri" w:cstheme="minorHAnsi"/>
        </w:rPr>
        <w:t xml:space="preserve"> </w:t>
      </w:r>
    </w:p>
    <w:p w14:paraId="3C852FDB" w14:textId="77777777" w:rsidR="00856DAC" w:rsidRDefault="00856DAC" w:rsidP="00856DAC">
      <w:pPr>
        <w:pStyle w:val="Sraopastraipa"/>
        <w:tabs>
          <w:tab w:val="left" w:pos="851"/>
        </w:tabs>
        <w:spacing w:after="0" w:line="240" w:lineRule="auto"/>
        <w:ind w:left="567"/>
        <w:jc w:val="both"/>
        <w:rPr>
          <w:rFonts w:eastAsia="Calibri" w:cstheme="minorHAnsi"/>
        </w:rPr>
      </w:pPr>
    </w:p>
    <w:tbl>
      <w:tblPr>
        <w:tblW w:w="9781" w:type="dxa"/>
        <w:tblInd w:w="-5" w:type="dxa"/>
        <w:tblLook w:val="04A0" w:firstRow="1" w:lastRow="0" w:firstColumn="1" w:lastColumn="0" w:noHBand="0" w:noVBand="1"/>
      </w:tblPr>
      <w:tblGrid>
        <w:gridCol w:w="805"/>
        <w:gridCol w:w="4605"/>
        <w:gridCol w:w="4371"/>
      </w:tblGrid>
      <w:tr w:rsidR="00856DAC" w:rsidRPr="00E35359" w14:paraId="7AD3F5C7" w14:textId="77777777" w:rsidTr="00A81708">
        <w:trPr>
          <w:cantSplit/>
          <w:tblHeader/>
        </w:trPr>
        <w:tc>
          <w:tcPr>
            <w:tcW w:w="805" w:type="dxa"/>
            <w:tcBorders>
              <w:top w:val="single" w:sz="4" w:space="0" w:color="auto"/>
              <w:left w:val="single" w:sz="4" w:space="0" w:color="auto"/>
              <w:bottom w:val="single" w:sz="4" w:space="0" w:color="auto"/>
              <w:right w:val="single" w:sz="4" w:space="0" w:color="auto"/>
            </w:tcBorders>
            <w:vAlign w:val="center"/>
            <w:hideMark/>
          </w:tcPr>
          <w:p w14:paraId="3F933E32" w14:textId="77777777" w:rsidR="00856DAC" w:rsidRPr="00E35359" w:rsidRDefault="00856DAC" w:rsidP="00A81708">
            <w:pPr>
              <w:jc w:val="center"/>
              <w:rPr>
                <w:rFonts w:cs="Times New Roman"/>
                <w:b/>
                <w:sz w:val="20"/>
                <w:szCs w:val="20"/>
              </w:rPr>
            </w:pPr>
            <w:r w:rsidRPr="00E35359">
              <w:rPr>
                <w:rFonts w:cs="Times New Roman"/>
                <w:b/>
                <w:sz w:val="20"/>
                <w:szCs w:val="20"/>
              </w:rPr>
              <w:t>Eil. Nr.</w:t>
            </w:r>
          </w:p>
        </w:tc>
        <w:tc>
          <w:tcPr>
            <w:tcW w:w="4605" w:type="dxa"/>
            <w:tcBorders>
              <w:top w:val="single" w:sz="4" w:space="0" w:color="auto"/>
              <w:left w:val="single" w:sz="4" w:space="0" w:color="auto"/>
              <w:bottom w:val="single" w:sz="4" w:space="0" w:color="auto"/>
              <w:right w:val="single" w:sz="4" w:space="0" w:color="auto"/>
            </w:tcBorders>
            <w:vAlign w:val="center"/>
            <w:hideMark/>
          </w:tcPr>
          <w:p w14:paraId="0EC5D504" w14:textId="77777777" w:rsidR="00856DAC" w:rsidRPr="00E35359" w:rsidRDefault="00856DAC" w:rsidP="00A81708">
            <w:pPr>
              <w:jc w:val="center"/>
              <w:rPr>
                <w:rFonts w:cs="Times New Roman"/>
                <w:b/>
                <w:sz w:val="20"/>
                <w:szCs w:val="20"/>
              </w:rPr>
            </w:pPr>
            <w:r w:rsidRPr="00E35359">
              <w:rPr>
                <w:rFonts w:cs="Times New Roman"/>
                <w:b/>
                <w:sz w:val="20"/>
                <w:szCs w:val="20"/>
              </w:rPr>
              <w:t>Kvalifikacijos reikalavimai</w:t>
            </w:r>
          </w:p>
        </w:tc>
        <w:tc>
          <w:tcPr>
            <w:tcW w:w="4371" w:type="dxa"/>
            <w:tcBorders>
              <w:top w:val="single" w:sz="4" w:space="0" w:color="auto"/>
              <w:left w:val="single" w:sz="4" w:space="0" w:color="auto"/>
              <w:bottom w:val="single" w:sz="4" w:space="0" w:color="auto"/>
              <w:right w:val="single" w:sz="4" w:space="0" w:color="auto"/>
            </w:tcBorders>
            <w:vAlign w:val="center"/>
            <w:hideMark/>
          </w:tcPr>
          <w:p w14:paraId="5689AD8E" w14:textId="77777777" w:rsidR="00856DAC" w:rsidRPr="00E35359" w:rsidRDefault="00856DAC" w:rsidP="00A81708">
            <w:pPr>
              <w:jc w:val="center"/>
              <w:rPr>
                <w:rFonts w:cs="Times New Roman"/>
                <w:b/>
                <w:sz w:val="20"/>
                <w:szCs w:val="20"/>
              </w:rPr>
            </w:pPr>
            <w:r w:rsidRPr="00E35359">
              <w:rPr>
                <w:rFonts w:cs="Times New Roman"/>
                <w:b/>
                <w:sz w:val="20"/>
                <w:szCs w:val="20"/>
              </w:rPr>
              <w:t>Patvirtinančių dokumentų sąrašas</w:t>
            </w:r>
          </w:p>
        </w:tc>
      </w:tr>
      <w:tr w:rsidR="00856DAC" w:rsidRPr="00AE563D" w14:paraId="4B2F1BBF" w14:textId="77777777" w:rsidTr="00A81708">
        <w:trPr>
          <w:trHeight w:val="357"/>
        </w:trPr>
        <w:tc>
          <w:tcPr>
            <w:tcW w:w="9781" w:type="dxa"/>
            <w:gridSpan w:val="3"/>
            <w:tcBorders>
              <w:top w:val="single" w:sz="4" w:space="0" w:color="auto"/>
              <w:left w:val="single" w:sz="4" w:space="0" w:color="auto"/>
              <w:bottom w:val="single" w:sz="4" w:space="0" w:color="auto"/>
              <w:right w:val="single" w:sz="4" w:space="0" w:color="auto"/>
            </w:tcBorders>
            <w:hideMark/>
          </w:tcPr>
          <w:p w14:paraId="19D994D3" w14:textId="77777777" w:rsidR="00856DAC" w:rsidRPr="00127CE7" w:rsidRDefault="00856DAC" w:rsidP="00A81708">
            <w:pPr>
              <w:tabs>
                <w:tab w:val="left" w:pos="601"/>
              </w:tabs>
              <w:ind w:left="34"/>
              <w:jc w:val="center"/>
              <w:rPr>
                <w:rFonts w:cstheme="minorHAnsi"/>
              </w:rPr>
            </w:pPr>
            <w:r w:rsidRPr="00127CE7">
              <w:rPr>
                <w:rFonts w:cstheme="minorHAnsi"/>
                <w:b/>
                <w:i/>
              </w:rPr>
              <w:t>Techninio ir profesinio pajėgumo reikalavimai</w:t>
            </w:r>
          </w:p>
        </w:tc>
      </w:tr>
      <w:tr w:rsidR="00856DAC" w:rsidRPr="00AE563D" w14:paraId="3161E46D" w14:textId="77777777" w:rsidTr="00A81708">
        <w:tc>
          <w:tcPr>
            <w:tcW w:w="805" w:type="dxa"/>
            <w:tcBorders>
              <w:top w:val="single" w:sz="4" w:space="0" w:color="auto"/>
              <w:left w:val="single" w:sz="4" w:space="0" w:color="auto"/>
              <w:bottom w:val="single" w:sz="4" w:space="0" w:color="auto"/>
              <w:right w:val="single" w:sz="4" w:space="0" w:color="auto"/>
            </w:tcBorders>
          </w:tcPr>
          <w:p w14:paraId="694857F5" w14:textId="59CDEBB0" w:rsidR="00856DAC" w:rsidRPr="00B92435" w:rsidRDefault="002671DD" w:rsidP="00A81708">
            <w:pPr>
              <w:contextualSpacing/>
              <w:rPr>
                <w:rFonts w:cstheme="minorHAnsi"/>
              </w:rPr>
            </w:pPr>
            <w:r>
              <w:rPr>
                <w:rFonts w:cstheme="minorHAnsi"/>
              </w:rPr>
              <w:t>2</w:t>
            </w:r>
            <w:r w:rsidR="00856DAC" w:rsidRPr="00784986">
              <w:rPr>
                <w:rFonts w:cstheme="minorHAnsi"/>
              </w:rPr>
              <w:t>.</w:t>
            </w:r>
            <w:r>
              <w:rPr>
                <w:rFonts w:cstheme="minorHAnsi"/>
              </w:rPr>
              <w:t>1</w:t>
            </w:r>
          </w:p>
        </w:tc>
        <w:tc>
          <w:tcPr>
            <w:tcW w:w="4605" w:type="dxa"/>
            <w:tcBorders>
              <w:top w:val="single" w:sz="4" w:space="0" w:color="auto"/>
              <w:left w:val="single" w:sz="4" w:space="0" w:color="auto"/>
              <w:bottom w:val="single" w:sz="4" w:space="0" w:color="auto"/>
              <w:right w:val="single" w:sz="4" w:space="0" w:color="auto"/>
            </w:tcBorders>
          </w:tcPr>
          <w:p w14:paraId="17634F96" w14:textId="77777777" w:rsidR="00856DAC" w:rsidRPr="0041283A" w:rsidRDefault="00856DAC" w:rsidP="00A81708">
            <w:pPr>
              <w:spacing w:after="0" w:line="240" w:lineRule="auto"/>
              <w:jc w:val="both"/>
              <w:rPr>
                <w:rFonts w:cstheme="minorHAnsi"/>
              </w:rPr>
            </w:pPr>
            <w:r w:rsidRPr="00127CE7">
              <w:rPr>
                <w:rFonts w:cstheme="minorHAnsi"/>
              </w:rPr>
              <w:t xml:space="preserve">Tiekėjas, tiekėjų grupės partneriai kartu (kiekvienas partneris toje srityje, kurioje vykdys veiklą), subtiekėjai ar kiti ūkio subjektai, kurių pajėgumais remiasi tiekėjas (kiekvienas toje srityje, kurioje vykdys veiklą) turi turėti bent </w:t>
            </w:r>
            <w:r w:rsidRPr="00127CE7">
              <w:rPr>
                <w:rFonts w:cstheme="minorHAnsi"/>
                <w:b/>
              </w:rPr>
              <w:t>1 (vieną)</w:t>
            </w:r>
            <w:r w:rsidRPr="00127CE7">
              <w:rPr>
                <w:rFonts w:cstheme="minorHAnsi"/>
              </w:rPr>
              <w:t xml:space="preserve"> </w:t>
            </w:r>
            <w:r>
              <w:rPr>
                <w:rFonts w:cstheme="minorHAnsi"/>
              </w:rPr>
              <w:t xml:space="preserve">kvalifikuotą </w:t>
            </w:r>
            <w:r w:rsidRPr="00127CE7">
              <w:rPr>
                <w:rFonts w:cstheme="minorHAnsi"/>
              </w:rPr>
              <w:t>specialistą</w:t>
            </w:r>
            <w:r>
              <w:rPr>
                <w:rFonts w:cstheme="minorHAnsi"/>
              </w:rPr>
              <w:t>,</w:t>
            </w:r>
            <w:r w:rsidRPr="00127CE7">
              <w:rPr>
                <w:rFonts w:cstheme="minorHAnsi"/>
              </w:rPr>
              <w:t xml:space="preserve"> kuriam suteikta teisė eiti </w:t>
            </w:r>
            <w:r w:rsidRPr="006160CE">
              <w:rPr>
                <w:rFonts w:cstheme="minorHAnsi"/>
                <w:b/>
                <w:bCs/>
                <w:color w:val="000000" w:themeColor="text1"/>
              </w:rPr>
              <w:t>neypatingo</w:t>
            </w:r>
            <w:r>
              <w:rPr>
                <w:rFonts w:cstheme="minorHAnsi"/>
              </w:rPr>
              <w:t xml:space="preserve"> </w:t>
            </w:r>
            <w:r w:rsidRPr="00127CE7">
              <w:rPr>
                <w:rFonts w:cstheme="minorHAnsi"/>
                <w:b/>
                <w:bCs/>
                <w:i/>
                <w:iCs/>
              </w:rPr>
              <w:t>statinio</w:t>
            </w:r>
            <w:r>
              <w:rPr>
                <w:rFonts w:cstheme="minorHAnsi"/>
                <w:b/>
                <w:bCs/>
                <w:i/>
                <w:iCs/>
              </w:rPr>
              <w:t xml:space="preserve"> </w:t>
            </w:r>
            <w:r w:rsidRPr="0041283A">
              <w:rPr>
                <w:rFonts w:cstheme="minorHAnsi"/>
                <w:b/>
                <w:bCs/>
                <w:i/>
                <w:iCs/>
              </w:rPr>
              <w:t>statybos vadovo</w:t>
            </w:r>
            <w:r w:rsidRPr="0041283A">
              <w:rPr>
                <w:rFonts w:cstheme="minorHAnsi"/>
              </w:rPr>
              <w:t xml:space="preserve"> pareigas.</w:t>
            </w:r>
          </w:p>
          <w:p w14:paraId="57F0F173" w14:textId="77777777" w:rsidR="00856DAC" w:rsidRPr="0041283A" w:rsidRDefault="00856DAC" w:rsidP="00A81708">
            <w:pPr>
              <w:spacing w:after="0" w:line="240" w:lineRule="auto"/>
              <w:jc w:val="both"/>
              <w:rPr>
                <w:rFonts w:cstheme="minorHAnsi"/>
              </w:rPr>
            </w:pPr>
            <w:r w:rsidRPr="0041283A">
              <w:rPr>
                <w:rFonts w:cstheme="minorHAnsi"/>
                <w:b/>
                <w:bCs/>
              </w:rPr>
              <w:t>Statinių grupė:</w:t>
            </w:r>
            <w:r w:rsidRPr="0041283A">
              <w:rPr>
                <w:rFonts w:cstheme="minorHAnsi"/>
              </w:rPr>
              <w:t xml:space="preserve"> susisiekimo komunikacijos. </w:t>
            </w:r>
          </w:p>
          <w:p w14:paraId="516BBF50" w14:textId="44228575" w:rsidR="00856DAC" w:rsidRPr="0041283A" w:rsidRDefault="00856DAC" w:rsidP="00A81708">
            <w:pPr>
              <w:spacing w:after="0" w:line="240" w:lineRule="auto"/>
              <w:jc w:val="both"/>
              <w:rPr>
                <w:rFonts w:cstheme="minorHAnsi"/>
                <w:color w:val="FF0000"/>
              </w:rPr>
            </w:pPr>
            <w:r w:rsidRPr="0041283A">
              <w:rPr>
                <w:rFonts w:cstheme="minorHAnsi"/>
                <w:b/>
                <w:bCs/>
              </w:rPr>
              <w:t>Pogrupis</w:t>
            </w:r>
            <w:r w:rsidR="00141E29">
              <w:rPr>
                <w:rFonts w:cstheme="minorHAnsi"/>
                <w:b/>
                <w:bCs/>
              </w:rPr>
              <w:t xml:space="preserve"> (paskirtis)</w:t>
            </w:r>
            <w:r w:rsidRPr="0041283A">
              <w:rPr>
                <w:rFonts w:cstheme="minorHAnsi"/>
                <w:b/>
                <w:bCs/>
              </w:rPr>
              <w:t xml:space="preserve">: </w:t>
            </w:r>
            <w:r w:rsidRPr="00DF0EDA">
              <w:rPr>
                <w:rFonts w:cstheme="minorHAnsi"/>
              </w:rPr>
              <w:t>gatvės.</w:t>
            </w:r>
            <w:r w:rsidRPr="0041283A">
              <w:rPr>
                <w:rFonts w:cstheme="minorHAnsi"/>
                <w:color w:val="FF0000"/>
              </w:rPr>
              <w:t xml:space="preserve"> </w:t>
            </w:r>
          </w:p>
          <w:p w14:paraId="2D97478A" w14:textId="77777777" w:rsidR="00856DAC" w:rsidRPr="001B06C1" w:rsidRDefault="00856DAC" w:rsidP="00A81708">
            <w:pPr>
              <w:spacing w:after="0" w:line="240" w:lineRule="auto"/>
              <w:jc w:val="both"/>
              <w:rPr>
                <w:rFonts w:cstheme="minorHAnsi"/>
                <w:b/>
                <w:bCs/>
              </w:rPr>
            </w:pPr>
            <w:r w:rsidRPr="0041283A">
              <w:rPr>
                <w:rFonts w:cstheme="minorHAnsi"/>
              </w:rPr>
              <w:t>(teisinis pagrindas: Statybos techninis reglamentas STR 1.01.03:2017 „Statinių klasifikavimas“).</w:t>
            </w:r>
          </w:p>
          <w:p w14:paraId="1FA04D0E" w14:textId="77777777" w:rsidR="00856DAC" w:rsidRDefault="00856DAC" w:rsidP="00A81708">
            <w:pPr>
              <w:spacing w:after="0" w:line="240" w:lineRule="auto"/>
              <w:jc w:val="both"/>
              <w:rPr>
                <w:rFonts w:ascii="Times New Roman" w:hAnsi="Times New Roman" w:cs="Times New Roman"/>
              </w:rPr>
            </w:pPr>
          </w:p>
          <w:p w14:paraId="2EC011E9" w14:textId="77777777" w:rsidR="00856DAC" w:rsidRDefault="00856DAC" w:rsidP="00A81708">
            <w:pPr>
              <w:spacing w:after="0" w:line="240" w:lineRule="auto"/>
              <w:jc w:val="both"/>
              <w:rPr>
                <w:rFonts w:cstheme="minorHAnsi"/>
                <w:color w:val="FF0000"/>
              </w:rPr>
            </w:pPr>
          </w:p>
          <w:p w14:paraId="40A46DF9" w14:textId="08F5B0FC" w:rsidR="00141E29" w:rsidRPr="00141E29" w:rsidRDefault="00141E29" w:rsidP="00A81708">
            <w:pPr>
              <w:spacing w:after="0" w:line="240" w:lineRule="auto"/>
              <w:jc w:val="both"/>
              <w:rPr>
                <w:rFonts w:cstheme="minorHAnsi"/>
              </w:rPr>
            </w:pPr>
            <w:r w:rsidRPr="00141E29">
              <w:rPr>
                <w:rFonts w:cstheme="minorHAnsi"/>
              </w:rPr>
              <w:t>Pastaba.</w:t>
            </w:r>
          </w:p>
          <w:p w14:paraId="40E22C68" w14:textId="77777777" w:rsidR="00141E29" w:rsidRPr="00141E29" w:rsidRDefault="00141E29" w:rsidP="00141E29">
            <w:pPr>
              <w:spacing w:after="0" w:line="240" w:lineRule="auto"/>
              <w:jc w:val="both"/>
              <w:rPr>
                <w:rFonts w:cstheme="minorHAnsi"/>
              </w:rPr>
            </w:pPr>
            <w:r w:rsidRPr="00141E29">
              <w:rPr>
                <w:rFonts w:cstheme="minorHAnsi"/>
              </w:rPr>
              <w:t>· jeigu pasiūlymą teikia ūkio subjektų grupė – reikalavimą turi atitikti ūkio subjektų grupės nario (-ių) specialistai, atsižvelgiant į jų prisiimamus įsipareigojimus pirkimo sutarčiai vykdyti;</w:t>
            </w:r>
          </w:p>
          <w:p w14:paraId="3FCE5DE9" w14:textId="77777777" w:rsidR="00141E29" w:rsidRPr="00141E29" w:rsidRDefault="00141E29" w:rsidP="00141E29">
            <w:pPr>
              <w:spacing w:after="0" w:line="240" w:lineRule="auto"/>
              <w:jc w:val="both"/>
              <w:rPr>
                <w:rFonts w:cstheme="minorHAnsi"/>
              </w:rPr>
            </w:pPr>
            <w:r w:rsidRPr="00141E29">
              <w:rPr>
                <w:rFonts w:cstheme="minorHAnsi"/>
              </w:rPr>
              <w:t>· tiekėjas gali remtis kitų ūkio subjektų pajėgumais tik tuo atveju, jeigu tie subjektai (jų darbuotojai) patys vykdys tą pirkimo sutarties dalį, kuriai reikia jų turimų pajėgumų;</w:t>
            </w:r>
          </w:p>
          <w:p w14:paraId="6AF57C19" w14:textId="77777777" w:rsidR="00141E29" w:rsidRPr="00141E29" w:rsidRDefault="00141E29" w:rsidP="00141E29">
            <w:pPr>
              <w:spacing w:after="0" w:line="240" w:lineRule="auto"/>
              <w:jc w:val="both"/>
              <w:rPr>
                <w:rFonts w:cstheme="minorHAnsi"/>
              </w:rPr>
            </w:pPr>
            <w:r w:rsidRPr="00141E29">
              <w:rPr>
                <w:rFonts w:cstheme="minorHAnsi"/>
              </w:rPr>
              <w:t>· subtiekėjai – jei tiekėjas (jo pasitelkiami specialistai) pats atitinka nustatytą reikalavimą, tačiau ketina pasitelkti subtiekėjus (jo specialistus), subtiekėjų specialistai privalo atitikti nustatytus</w:t>
            </w:r>
            <w:r w:rsidRPr="00141E29">
              <w:rPr>
                <w:rFonts w:cstheme="minorHAnsi"/>
                <w:b/>
                <w:bCs/>
              </w:rPr>
              <w:t> </w:t>
            </w:r>
            <w:r w:rsidRPr="00141E29">
              <w:rPr>
                <w:rFonts w:cstheme="minorHAnsi"/>
              </w:rPr>
              <w:t>reikalavimus, jeigu subtiekėjai (jų darbuotojai) patys vykdys tą pirkimo sutarties dalį, kuriai reikia nustatytos kvalifikacijos.“</w:t>
            </w:r>
          </w:p>
          <w:p w14:paraId="63B8D658" w14:textId="77777777" w:rsidR="00141E29" w:rsidRPr="00606598" w:rsidRDefault="00141E29" w:rsidP="00A81708">
            <w:pPr>
              <w:spacing w:after="0" w:line="240" w:lineRule="auto"/>
              <w:jc w:val="both"/>
              <w:rPr>
                <w:rFonts w:cstheme="minorHAnsi"/>
                <w:color w:val="FF0000"/>
              </w:rPr>
            </w:pPr>
          </w:p>
        </w:tc>
        <w:tc>
          <w:tcPr>
            <w:tcW w:w="4371" w:type="dxa"/>
            <w:tcBorders>
              <w:top w:val="single" w:sz="4" w:space="0" w:color="auto"/>
              <w:left w:val="single" w:sz="4" w:space="0" w:color="auto"/>
              <w:bottom w:val="single" w:sz="4" w:space="0" w:color="auto"/>
              <w:right w:val="single" w:sz="4" w:space="0" w:color="auto"/>
            </w:tcBorders>
          </w:tcPr>
          <w:p w14:paraId="4503DA04" w14:textId="77777777" w:rsidR="00856DAC" w:rsidRPr="00127CE7" w:rsidRDefault="00856DAC" w:rsidP="00A81708">
            <w:pPr>
              <w:pStyle w:val="Default"/>
              <w:jc w:val="both"/>
              <w:rPr>
                <w:rFonts w:asciiTheme="minorHAnsi" w:hAnsiTheme="minorHAnsi" w:cstheme="minorHAnsi"/>
                <w:b/>
                <w:bCs/>
                <w:color w:val="auto"/>
                <w:sz w:val="21"/>
                <w:szCs w:val="21"/>
              </w:rPr>
            </w:pPr>
            <w:r w:rsidRPr="00127CE7">
              <w:rPr>
                <w:rFonts w:asciiTheme="minorHAnsi" w:hAnsiTheme="minorHAnsi" w:cstheme="minorHAnsi"/>
                <w:b/>
                <w:bCs/>
                <w:color w:val="auto"/>
                <w:sz w:val="21"/>
                <w:szCs w:val="21"/>
              </w:rPr>
              <w:t>Nustatytas galimas laimėtojas turės pateikti:</w:t>
            </w:r>
          </w:p>
          <w:p w14:paraId="3FCFA272" w14:textId="2D8DE32C" w:rsidR="00856DAC" w:rsidRPr="00127CE7" w:rsidRDefault="00856DAC" w:rsidP="00856DAC">
            <w:pPr>
              <w:pStyle w:val="Pagrindinistekstas"/>
              <w:numPr>
                <w:ilvl w:val="0"/>
                <w:numId w:val="29"/>
              </w:numPr>
              <w:tabs>
                <w:tab w:val="left" w:pos="426"/>
              </w:tabs>
              <w:spacing w:after="0" w:line="240" w:lineRule="auto"/>
              <w:ind w:left="0" w:firstLine="0"/>
              <w:rPr>
                <w:rFonts w:cstheme="minorHAnsi"/>
                <w:szCs w:val="21"/>
              </w:rPr>
            </w:pPr>
            <w:r w:rsidRPr="00127CE7">
              <w:rPr>
                <w:rFonts w:eastAsia="Calibri" w:cstheme="minorHAnsi"/>
                <w:szCs w:val="21"/>
              </w:rPr>
              <w:t xml:space="preserve">Specialistų sąrašas </w:t>
            </w:r>
            <w:r w:rsidR="00AE086F">
              <w:rPr>
                <w:rFonts w:eastAsia="Calibri" w:cstheme="minorHAnsi"/>
                <w:szCs w:val="21"/>
              </w:rPr>
              <w:t>(laisva forma)</w:t>
            </w:r>
          </w:p>
          <w:p w14:paraId="1B97C4D6" w14:textId="77777777" w:rsidR="00856DAC" w:rsidRPr="00127CE7" w:rsidRDefault="00856DAC" w:rsidP="00856DAC">
            <w:pPr>
              <w:pStyle w:val="Pagrindinistekstas"/>
              <w:numPr>
                <w:ilvl w:val="0"/>
                <w:numId w:val="29"/>
              </w:numPr>
              <w:tabs>
                <w:tab w:val="left" w:pos="426"/>
              </w:tabs>
              <w:spacing w:after="0" w:line="240" w:lineRule="auto"/>
              <w:ind w:left="0" w:firstLine="0"/>
              <w:rPr>
                <w:rFonts w:cstheme="minorHAnsi"/>
                <w:szCs w:val="21"/>
              </w:rPr>
            </w:pPr>
            <w:r w:rsidRPr="00127CE7">
              <w:rPr>
                <w:rFonts w:cstheme="minorHAnsi"/>
                <w:szCs w:val="21"/>
              </w:rPr>
              <w:t xml:space="preserve">Lietuvos Respublikos ir trečiųjų šalių piliečiams ir kitiems fiziniams asmenims (išskyrus užsienio šalių specialistus*) teisės aktuose numatytų institucijų </w:t>
            </w:r>
            <w:r>
              <w:rPr>
                <w:rFonts w:cstheme="minorHAnsi"/>
                <w:szCs w:val="21"/>
              </w:rPr>
              <w:t>(</w:t>
            </w:r>
            <w:r w:rsidRPr="008625F9">
              <w:t>Lietuvos Respublikos aplinkos ministerijos</w:t>
            </w:r>
            <w:r>
              <w:t>,</w:t>
            </w:r>
            <w:r w:rsidRPr="008625F9">
              <w:t xml:space="preserve"> valstybės įmonės Statybos produkcijos sertifikavimo centro ar kitos atsakingos institucijos</w:t>
            </w:r>
            <w:r>
              <w:t>)</w:t>
            </w:r>
            <w:r w:rsidRPr="008625F9">
              <w:t xml:space="preserve"> </w:t>
            </w:r>
            <w:r w:rsidRPr="00127CE7">
              <w:rPr>
                <w:rFonts w:cstheme="minorHAnsi"/>
                <w:szCs w:val="21"/>
              </w:rPr>
              <w:t>išduoti kvalifikacijos atestatai ar</w:t>
            </w:r>
            <w:r>
              <w:rPr>
                <w:rFonts w:cstheme="minorHAnsi"/>
                <w:szCs w:val="21"/>
              </w:rPr>
              <w:t>ba teisės pripažinimo dokumentas ar</w:t>
            </w:r>
            <w:r w:rsidRPr="00127CE7">
              <w:rPr>
                <w:rFonts w:cstheme="minorHAnsi"/>
                <w:szCs w:val="21"/>
              </w:rPr>
              <w:t xml:space="preserve"> užsienio šalies specialistams išduoti dokumentai, patvirtinantys turimą kvalifikaciją kilmės šalyje.</w:t>
            </w:r>
          </w:p>
          <w:p w14:paraId="2866FBEB" w14:textId="77777777" w:rsidR="00856DAC" w:rsidRPr="00127CE7" w:rsidRDefault="00856DAC" w:rsidP="00856DAC">
            <w:pPr>
              <w:pStyle w:val="Pagrindinistekstas"/>
              <w:numPr>
                <w:ilvl w:val="0"/>
                <w:numId w:val="29"/>
              </w:numPr>
              <w:tabs>
                <w:tab w:val="left" w:pos="426"/>
              </w:tabs>
              <w:spacing w:after="0" w:line="240" w:lineRule="auto"/>
              <w:ind w:left="0" w:firstLine="0"/>
              <w:rPr>
                <w:rFonts w:cstheme="minorHAnsi"/>
                <w:szCs w:val="21"/>
              </w:rPr>
            </w:pPr>
            <w:r w:rsidRPr="00127CE7">
              <w:rPr>
                <w:rFonts w:cstheme="minorHAnsi"/>
                <w:szCs w:val="21"/>
              </w:rPr>
              <w:t xml:space="preserve">Užsienio šalies specialistui išduotas dokumentas, patvirtinantis turimą kvalifikaciją kilmės šalyje (užsienio šalių specialistai iki sutarties pasirašymo turi gauti </w:t>
            </w:r>
            <w:r>
              <w:rPr>
                <w:rFonts w:cstheme="minorHAnsi"/>
                <w:szCs w:val="21"/>
              </w:rPr>
              <w:t>Lietuvos Respublikos s</w:t>
            </w:r>
            <w:r w:rsidRPr="00127CE7">
              <w:rPr>
                <w:rFonts w:cstheme="minorHAnsi"/>
                <w:szCs w:val="21"/>
              </w:rPr>
              <w:t>tatybos įstatymo nustatyta tvarka išduotą teisės pripažinimo dokumentą).</w:t>
            </w:r>
          </w:p>
          <w:p w14:paraId="11DB265D" w14:textId="77777777" w:rsidR="00856DAC" w:rsidRPr="00127CE7" w:rsidRDefault="00856DAC" w:rsidP="00A81708">
            <w:pPr>
              <w:pStyle w:val="Pagrindinistekstas"/>
              <w:tabs>
                <w:tab w:val="left" w:pos="426"/>
              </w:tabs>
              <w:spacing w:after="0" w:line="240" w:lineRule="auto"/>
              <w:ind w:firstLine="0"/>
              <w:rPr>
                <w:rFonts w:cstheme="minorHAnsi"/>
                <w:szCs w:val="21"/>
              </w:rPr>
            </w:pPr>
          </w:p>
          <w:p w14:paraId="1F5B75E9" w14:textId="77777777" w:rsidR="00856DAC" w:rsidRPr="00127CE7" w:rsidRDefault="00856DAC" w:rsidP="00A81708">
            <w:pPr>
              <w:pStyle w:val="Pagrindinistekstas"/>
              <w:tabs>
                <w:tab w:val="left" w:pos="426"/>
              </w:tabs>
              <w:spacing w:after="0" w:line="240" w:lineRule="auto"/>
              <w:ind w:firstLine="0"/>
              <w:rPr>
                <w:rFonts w:cstheme="minorHAnsi"/>
                <w:szCs w:val="21"/>
              </w:rPr>
            </w:pPr>
            <w:r w:rsidRPr="00127CE7">
              <w:rPr>
                <w:rFonts w:cstheme="minorHAnsi"/>
                <w:b/>
                <w:bCs/>
                <w:szCs w:val="21"/>
              </w:rPr>
              <w:t>Pastabos.</w:t>
            </w:r>
            <w:r w:rsidRPr="00127CE7">
              <w:rPr>
                <w:rFonts w:cstheme="minorHAnsi"/>
                <w:szCs w:val="21"/>
              </w:rPr>
              <w:t xml:space="preserve">  </w:t>
            </w:r>
          </w:p>
          <w:p w14:paraId="12C720FF" w14:textId="77777777" w:rsidR="00856DAC" w:rsidRPr="00127CE7" w:rsidRDefault="00856DAC" w:rsidP="00A81708">
            <w:pPr>
              <w:pStyle w:val="Pagrindinistekstas"/>
              <w:tabs>
                <w:tab w:val="left" w:pos="426"/>
              </w:tabs>
              <w:spacing w:after="0" w:line="240" w:lineRule="auto"/>
              <w:ind w:firstLine="0"/>
              <w:rPr>
                <w:rFonts w:cstheme="minorHAnsi"/>
                <w:i/>
                <w:iCs/>
                <w:szCs w:val="21"/>
              </w:rPr>
            </w:pPr>
            <w:r w:rsidRPr="00127CE7">
              <w:rPr>
                <w:rFonts w:cstheme="minorHAnsi"/>
                <w:i/>
                <w:iCs/>
                <w:szCs w:val="21"/>
              </w:rPr>
              <w:t xml:space="preserve">-Jei </w:t>
            </w:r>
            <w:r w:rsidRPr="00127CE7">
              <w:rPr>
                <w:rFonts w:cstheme="minorHAnsi"/>
                <w:bCs/>
                <w:i/>
                <w:iCs/>
                <w:szCs w:val="21"/>
              </w:rPr>
              <w:t>kvalifikacija yra grindžiama nurodant specialistą, kuris nėra tiekėjo, jungtinės veiklos partnerio (-ių) ar subtiekėjo (-ų) darbuotojas, tačiau yra ketinamas įdarbinti sutarties vykdymo metu, tokiu atveju specialistas turi būti išviešintas pasiūlyme</w:t>
            </w:r>
            <w:r w:rsidRPr="00127CE7">
              <w:rPr>
                <w:rFonts w:cstheme="minorHAnsi"/>
                <w:b/>
                <w:i/>
                <w:iCs/>
                <w:szCs w:val="21"/>
              </w:rPr>
              <w:t xml:space="preserve"> </w:t>
            </w:r>
            <w:r w:rsidRPr="00127CE7">
              <w:rPr>
                <w:rFonts w:cstheme="minorHAnsi"/>
                <w:bCs/>
                <w:i/>
                <w:iCs/>
                <w:szCs w:val="21"/>
              </w:rPr>
              <w:t xml:space="preserve">bei </w:t>
            </w:r>
            <w:r w:rsidRPr="00127CE7">
              <w:rPr>
                <w:rFonts w:cstheme="minorHAnsi"/>
                <w:i/>
                <w:iCs/>
                <w:szCs w:val="21"/>
              </w:rPr>
              <w:t xml:space="preserve">tiekėjas privalo pateikti tiekėjo ir siūlomo specialisto teisinio pobūdžio ryšių pagrindimo dokumento ‒ dvišalio (tiekėjo ir būsimo darbuotojo (specialisto) pasirašyto dokumento ‒ ketinimo protokolo ar </w:t>
            </w:r>
            <w:r w:rsidRPr="00127CE7">
              <w:rPr>
                <w:rFonts w:cstheme="minorHAnsi"/>
                <w:i/>
                <w:iCs/>
                <w:szCs w:val="21"/>
              </w:rPr>
              <w:lastRenderedPageBreak/>
              <w:t>preliminaraus susitarimo dėl darbo santykių sukūrimo pagal darbo sutartį, kopiją.</w:t>
            </w:r>
          </w:p>
          <w:p w14:paraId="7C4996B2" w14:textId="77777777" w:rsidR="00856DAC" w:rsidRDefault="00856DAC" w:rsidP="00A81708">
            <w:pPr>
              <w:spacing w:after="0" w:line="240" w:lineRule="auto"/>
              <w:jc w:val="both"/>
              <w:rPr>
                <w:rFonts w:cstheme="minorHAnsi"/>
                <w:i/>
                <w:iCs/>
              </w:rPr>
            </w:pPr>
            <w:r w:rsidRPr="00127CE7">
              <w:rPr>
                <w:rFonts w:cstheme="minorHAnsi"/>
                <w:i/>
                <w:iCs/>
              </w:rPr>
              <w:t>-</w:t>
            </w:r>
            <w:r w:rsidRPr="00B6261C">
              <w:rPr>
                <w:rFonts w:cstheme="minorHAnsi"/>
                <w:i/>
                <w:iCs/>
              </w:rPr>
              <w:t>Tiekėjas gali teikti ir aukštesnę kvalifikaciją įrodančius SSVA (iki 2022-04-30 SPSC)</w:t>
            </w:r>
            <w:r>
              <w:rPr>
                <w:rFonts w:cstheme="minorHAnsi"/>
              </w:rPr>
              <w:t xml:space="preserve"> </w:t>
            </w:r>
            <w:r w:rsidRPr="00B6261C">
              <w:rPr>
                <w:rFonts w:cstheme="minorHAnsi"/>
                <w:i/>
                <w:iCs/>
              </w:rPr>
              <w:t>institucijų išduotus kvalifikacijos atestatus.</w:t>
            </w:r>
          </w:p>
          <w:p w14:paraId="2E27367B" w14:textId="77777777" w:rsidR="00856DAC" w:rsidRPr="00606598" w:rsidRDefault="00856DAC" w:rsidP="00A81708">
            <w:pPr>
              <w:pStyle w:val="Default"/>
              <w:jc w:val="center"/>
              <w:rPr>
                <w:rFonts w:asciiTheme="minorHAnsi" w:hAnsiTheme="minorHAnsi" w:cstheme="minorHAnsi"/>
                <w:b/>
                <w:bCs/>
                <w:color w:val="FF0000"/>
                <w:sz w:val="21"/>
                <w:szCs w:val="21"/>
              </w:rPr>
            </w:pPr>
            <w:r w:rsidRPr="009E1876">
              <w:rPr>
                <w:rFonts w:asciiTheme="minorHAnsi" w:hAnsiTheme="minorHAnsi" w:cstheme="minorHAnsi"/>
                <w:b/>
                <w:i/>
                <w:sz w:val="21"/>
                <w:szCs w:val="21"/>
              </w:rPr>
              <w:t>CVP IS priemonėmis pateikiamos skaitmeninės dokumentų kopijos.</w:t>
            </w:r>
          </w:p>
        </w:tc>
      </w:tr>
      <w:tr w:rsidR="00856DAC" w:rsidRPr="00AE563D" w14:paraId="141B6A9F" w14:textId="77777777" w:rsidTr="00A81708">
        <w:tc>
          <w:tcPr>
            <w:tcW w:w="805" w:type="dxa"/>
            <w:tcBorders>
              <w:top w:val="single" w:sz="4" w:space="0" w:color="auto"/>
              <w:left w:val="single" w:sz="4" w:space="0" w:color="auto"/>
              <w:bottom w:val="single" w:sz="4" w:space="0" w:color="auto"/>
              <w:right w:val="single" w:sz="4" w:space="0" w:color="auto"/>
            </w:tcBorders>
          </w:tcPr>
          <w:p w14:paraId="1384F7FA" w14:textId="3834CB07" w:rsidR="00856DAC" w:rsidRPr="00AE563D" w:rsidRDefault="002671DD" w:rsidP="00A81708">
            <w:pPr>
              <w:contextualSpacing/>
              <w:rPr>
                <w:rFonts w:cstheme="minorHAnsi"/>
              </w:rPr>
            </w:pPr>
            <w:r>
              <w:rPr>
                <w:rFonts w:cstheme="minorHAnsi"/>
              </w:rPr>
              <w:lastRenderedPageBreak/>
              <w:t>2.2</w:t>
            </w:r>
            <w:r w:rsidR="00856DAC">
              <w:rPr>
                <w:rFonts w:cstheme="minorHAnsi"/>
              </w:rPr>
              <w:t>.</w:t>
            </w:r>
          </w:p>
        </w:tc>
        <w:tc>
          <w:tcPr>
            <w:tcW w:w="4605" w:type="dxa"/>
            <w:tcBorders>
              <w:top w:val="single" w:sz="4" w:space="0" w:color="auto"/>
              <w:left w:val="single" w:sz="4" w:space="0" w:color="auto"/>
              <w:bottom w:val="single" w:sz="4" w:space="0" w:color="auto"/>
              <w:right w:val="single" w:sz="4" w:space="0" w:color="auto"/>
            </w:tcBorders>
          </w:tcPr>
          <w:p w14:paraId="6F29E525" w14:textId="6774375B" w:rsidR="00856DAC" w:rsidRPr="00141E29" w:rsidRDefault="00856DAC" w:rsidP="00A81708">
            <w:pPr>
              <w:pStyle w:val="Komentarotekstas"/>
              <w:tabs>
                <w:tab w:val="left" w:pos="506"/>
              </w:tabs>
              <w:spacing w:after="0" w:line="240" w:lineRule="auto"/>
              <w:jc w:val="both"/>
              <w:rPr>
                <w:rFonts w:cstheme="minorHAnsi"/>
                <w:sz w:val="22"/>
                <w:szCs w:val="22"/>
              </w:rPr>
            </w:pPr>
            <w:r w:rsidRPr="00141E29">
              <w:rPr>
                <w:rFonts w:cstheme="minorHAnsi"/>
                <w:sz w:val="22"/>
                <w:szCs w:val="22"/>
              </w:rPr>
              <w:t>Tiekėjas, tiekėjo grupės partneriai kartu, ūkio subjektai, kurių pajėgumais tiekėjas remiasi, per paskutinius 5 metus* iki pasiūlymo pateikimo termino pabaigos dienos</w:t>
            </w:r>
            <w:r w:rsidR="00141E29" w:rsidRPr="00141E29">
              <w:rPr>
                <w:rFonts w:cstheme="minorHAnsi"/>
                <w:sz w:val="22"/>
                <w:szCs w:val="22"/>
              </w:rPr>
              <w:t>,</w:t>
            </w:r>
            <w:r w:rsidR="00141E29" w:rsidRPr="00141E29">
              <w:rPr>
                <w:sz w:val="22"/>
                <w:szCs w:val="22"/>
              </w:rPr>
              <w:t xml:space="preserve"> </w:t>
            </w:r>
            <w:r w:rsidR="00141E29" w:rsidRPr="00141E29">
              <w:rPr>
                <w:b/>
                <w:bCs/>
                <w:sz w:val="22"/>
                <w:szCs w:val="22"/>
              </w:rPr>
              <w:t>savo jėgomis</w:t>
            </w:r>
            <w:r w:rsidR="00141E29" w:rsidRPr="00141E29">
              <w:rPr>
                <w:rStyle w:val="Puslapioinaosnuoroda"/>
                <w:sz w:val="22"/>
                <w:szCs w:val="22"/>
              </w:rPr>
              <w:footnoteRef/>
            </w:r>
            <w:r w:rsidR="00141E29" w:rsidRPr="00141E29">
              <w:rPr>
                <w:sz w:val="22"/>
                <w:szCs w:val="22"/>
              </w:rPr>
              <w:t xml:space="preserve"> </w:t>
            </w:r>
            <w:r w:rsidR="00141E29" w:rsidRPr="00141E29">
              <w:rPr>
                <w:b/>
                <w:bCs/>
                <w:sz w:val="22"/>
                <w:szCs w:val="22"/>
              </w:rPr>
              <w:t>turi būti tinkama</w:t>
            </w:r>
            <w:r w:rsidR="00141E29">
              <w:rPr>
                <w:b/>
                <w:bCs/>
                <w:sz w:val="22"/>
                <w:szCs w:val="22"/>
              </w:rPr>
              <w:t>i</w:t>
            </w:r>
            <w:r w:rsidR="00141E29">
              <w:rPr>
                <w:rStyle w:val="Puslapioinaosnuoroda"/>
              </w:rPr>
              <w:t>2</w:t>
            </w:r>
            <w:r w:rsidR="00141E29" w:rsidRPr="00141E29">
              <w:rPr>
                <w:sz w:val="22"/>
                <w:szCs w:val="22"/>
              </w:rPr>
              <w:t xml:space="preserve"> įvykdęs ir (ar) vykdyti</w:t>
            </w:r>
            <w:r w:rsidRPr="00141E29">
              <w:rPr>
                <w:rFonts w:cstheme="minorHAnsi"/>
                <w:sz w:val="22"/>
                <w:szCs w:val="22"/>
              </w:rPr>
              <w:t xml:space="preserve"> </w:t>
            </w:r>
            <w:r w:rsidR="00141E29" w:rsidRPr="00141E29">
              <w:rPr>
                <w:rFonts w:cstheme="minorHAnsi"/>
                <w:sz w:val="22"/>
                <w:szCs w:val="22"/>
              </w:rPr>
              <w:t>vieną ar daugiau sutarčių</w:t>
            </w:r>
            <w:r w:rsidR="00141E29">
              <w:rPr>
                <w:rFonts w:cstheme="minorHAnsi"/>
                <w:sz w:val="22"/>
                <w:szCs w:val="22"/>
              </w:rPr>
              <w:t xml:space="preserve"> </w:t>
            </w:r>
            <w:r w:rsidRPr="00141E29">
              <w:rPr>
                <w:rFonts w:cstheme="minorHAnsi"/>
                <w:sz w:val="22"/>
                <w:szCs w:val="22"/>
              </w:rPr>
              <w:t>statinių grupėje – susisiekimo komunikacijos (pogrupyje – keliai ir/ar gatvės) kelių ir/ar gatvių, naujos statybos ir/ar rekonstravimo, ir/ar kapitalinio, ir/ar paprastojo remonto darbus,</w:t>
            </w:r>
            <w:r w:rsidRPr="00141E29">
              <w:rPr>
                <w:rFonts w:cstheme="minorHAnsi"/>
                <w:b/>
                <w:bCs/>
                <w:sz w:val="22"/>
                <w:szCs w:val="22"/>
              </w:rPr>
              <w:t xml:space="preserve"> </w:t>
            </w:r>
            <w:r w:rsidRPr="00141E29">
              <w:rPr>
                <w:rFonts w:cstheme="minorHAnsi"/>
                <w:sz w:val="22"/>
                <w:szCs w:val="22"/>
              </w:rPr>
              <w:t xml:space="preserve">kurių bendra vertė ne mažesnė kaip </w:t>
            </w:r>
            <w:r w:rsidR="00E810C3">
              <w:rPr>
                <w:rFonts w:cstheme="minorHAnsi"/>
                <w:b/>
                <w:bCs/>
                <w:sz w:val="22"/>
                <w:szCs w:val="22"/>
              </w:rPr>
              <w:t>800 000</w:t>
            </w:r>
            <w:r w:rsidRPr="00141E29">
              <w:rPr>
                <w:rFonts w:cstheme="minorHAnsi"/>
                <w:b/>
                <w:bCs/>
                <w:sz w:val="22"/>
                <w:szCs w:val="22"/>
              </w:rPr>
              <w:t xml:space="preserve"> Eur be PVM, </w:t>
            </w:r>
            <w:r w:rsidRPr="00141E29">
              <w:rPr>
                <w:rFonts w:cstheme="minorHAnsi"/>
                <w:sz w:val="22"/>
                <w:szCs w:val="22"/>
              </w:rPr>
              <w:t>o darbų atlikimas ir galutiniai rezultatai buvo tinkami.</w:t>
            </w:r>
          </w:p>
          <w:p w14:paraId="05BBB722" w14:textId="77777777" w:rsidR="00141E29" w:rsidRPr="00141E29" w:rsidRDefault="00141E29" w:rsidP="00A81708">
            <w:pPr>
              <w:pStyle w:val="Komentarotekstas"/>
              <w:tabs>
                <w:tab w:val="left" w:pos="506"/>
              </w:tabs>
              <w:spacing w:after="0" w:line="240" w:lineRule="auto"/>
              <w:jc w:val="both"/>
              <w:rPr>
                <w:rFonts w:cstheme="minorHAnsi"/>
                <w:sz w:val="22"/>
                <w:szCs w:val="22"/>
              </w:rPr>
            </w:pPr>
          </w:p>
          <w:p w14:paraId="3548A68A" w14:textId="77777777" w:rsidR="00856DAC" w:rsidRPr="00141E29" w:rsidRDefault="00856DAC" w:rsidP="00A81708">
            <w:pPr>
              <w:spacing w:after="0" w:line="240" w:lineRule="auto"/>
              <w:jc w:val="both"/>
              <w:rPr>
                <w:rFonts w:cstheme="minorHAnsi"/>
                <w:b/>
                <w:sz w:val="22"/>
                <w:szCs w:val="22"/>
              </w:rPr>
            </w:pPr>
            <w:r w:rsidRPr="00141E29">
              <w:rPr>
                <w:rFonts w:cstheme="minorHAnsi"/>
                <w:b/>
                <w:sz w:val="22"/>
                <w:szCs w:val="22"/>
              </w:rPr>
              <w:t>Pastabos:</w:t>
            </w:r>
          </w:p>
          <w:p w14:paraId="3F29DDC4" w14:textId="77777777" w:rsidR="00856DAC" w:rsidRPr="00141E29" w:rsidRDefault="00856DAC" w:rsidP="00A81708">
            <w:pPr>
              <w:tabs>
                <w:tab w:val="left" w:pos="350"/>
              </w:tabs>
              <w:spacing w:after="0" w:line="240" w:lineRule="auto"/>
              <w:jc w:val="both"/>
              <w:rPr>
                <w:rFonts w:cstheme="minorHAnsi"/>
                <w:sz w:val="22"/>
                <w:szCs w:val="22"/>
              </w:rPr>
            </w:pPr>
            <w:r w:rsidRPr="00141E29">
              <w:rPr>
                <w:rFonts w:cstheme="minorHAnsi"/>
                <w:sz w:val="22"/>
                <w:szCs w:val="22"/>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68A8BEBD" w14:textId="77777777" w:rsidR="00141E29" w:rsidRPr="00141E29" w:rsidRDefault="00856DAC" w:rsidP="00141E29">
            <w:pPr>
              <w:tabs>
                <w:tab w:val="left" w:pos="350"/>
              </w:tabs>
              <w:spacing w:after="0" w:line="240" w:lineRule="auto"/>
              <w:jc w:val="both"/>
              <w:rPr>
                <w:rFonts w:cstheme="minorHAnsi"/>
                <w:i/>
                <w:iCs/>
                <w:sz w:val="22"/>
                <w:szCs w:val="22"/>
              </w:rPr>
            </w:pPr>
            <w:r w:rsidRPr="00141E29">
              <w:rPr>
                <w:rFonts w:cstheme="minorHAnsi"/>
                <w:sz w:val="22"/>
                <w:szCs w:val="22"/>
              </w:rPr>
              <w:t xml:space="preserve"> </w:t>
            </w:r>
            <w:r w:rsidR="00141E29" w:rsidRPr="00141E29">
              <w:rPr>
                <w:rFonts w:cstheme="minorHAnsi"/>
                <w:i/>
                <w:iCs/>
                <w:sz w:val="22"/>
                <w:szCs w:val="22"/>
              </w:rPr>
              <w:t>· jeigu pasiūlymą teikia ūkio subjektų grupė – reikalavimą turi atitikti visi ūkio subjektų grupės nariai kartu (ūkio subjektų grupės narių turima patirtis sumuojama), atsižvelgiant į jų prisiimamus įsipareigojimus;</w:t>
            </w:r>
          </w:p>
          <w:p w14:paraId="2CAA5771" w14:textId="77777777" w:rsidR="00141E29" w:rsidRPr="00141E29" w:rsidRDefault="00141E29" w:rsidP="00141E29">
            <w:pPr>
              <w:tabs>
                <w:tab w:val="left" w:pos="350"/>
              </w:tabs>
              <w:spacing w:after="0" w:line="240" w:lineRule="auto"/>
              <w:jc w:val="both"/>
              <w:rPr>
                <w:rFonts w:cstheme="minorHAnsi"/>
                <w:i/>
                <w:iCs/>
                <w:sz w:val="22"/>
                <w:szCs w:val="22"/>
              </w:rPr>
            </w:pPr>
            <w:r w:rsidRPr="00141E29">
              <w:rPr>
                <w:rFonts w:cstheme="minorHAnsi"/>
                <w:i/>
                <w:iCs/>
                <w:sz w:val="22"/>
                <w:szCs w:val="22"/>
              </w:rPr>
              <w:t>· tiekėjas gali remtis kitų ūkio subjektų pajėgumais tik tuo atveju, jeigu tie subjektai patys vykdys tą pirkimo sutarties dalį, kuriai reikia jų turimų pajėgumų;</w:t>
            </w:r>
          </w:p>
          <w:p w14:paraId="1DE94A6B" w14:textId="77777777" w:rsidR="00141E29" w:rsidRPr="00141E29" w:rsidRDefault="00141E29" w:rsidP="00141E29">
            <w:pPr>
              <w:tabs>
                <w:tab w:val="left" w:pos="350"/>
              </w:tabs>
              <w:spacing w:after="0" w:line="240" w:lineRule="auto"/>
              <w:jc w:val="both"/>
              <w:rPr>
                <w:rFonts w:cstheme="minorHAnsi"/>
                <w:i/>
                <w:iCs/>
                <w:sz w:val="22"/>
                <w:szCs w:val="22"/>
              </w:rPr>
            </w:pPr>
            <w:r w:rsidRPr="00141E29">
              <w:rPr>
                <w:rFonts w:cstheme="minorHAnsi"/>
                <w:i/>
                <w:iCs/>
                <w:sz w:val="22"/>
                <w:szCs w:val="22"/>
              </w:rPr>
              <w:t>· subtiekėjams šis reikalavimas nenustatomas.</w:t>
            </w:r>
          </w:p>
          <w:p w14:paraId="2064868E" w14:textId="19D89F79" w:rsidR="00856DAC" w:rsidRPr="00141E29" w:rsidRDefault="00856DAC" w:rsidP="00A81708">
            <w:pPr>
              <w:tabs>
                <w:tab w:val="left" w:pos="350"/>
              </w:tabs>
              <w:spacing w:after="0" w:line="240" w:lineRule="auto"/>
              <w:jc w:val="both"/>
              <w:rPr>
                <w:rFonts w:cstheme="minorHAnsi"/>
                <w:sz w:val="22"/>
                <w:szCs w:val="22"/>
              </w:rPr>
            </w:pPr>
          </w:p>
        </w:tc>
        <w:tc>
          <w:tcPr>
            <w:tcW w:w="4371" w:type="dxa"/>
            <w:tcBorders>
              <w:top w:val="single" w:sz="4" w:space="0" w:color="auto"/>
              <w:left w:val="single" w:sz="4" w:space="0" w:color="auto"/>
              <w:bottom w:val="single" w:sz="4" w:space="0" w:color="auto"/>
              <w:right w:val="single" w:sz="4" w:space="0" w:color="auto"/>
            </w:tcBorders>
          </w:tcPr>
          <w:p w14:paraId="4B8AAC5C" w14:textId="77777777" w:rsidR="00856DAC" w:rsidRPr="009E1876" w:rsidRDefault="00856DAC" w:rsidP="00A81708">
            <w:pPr>
              <w:pStyle w:val="Default"/>
              <w:jc w:val="both"/>
              <w:rPr>
                <w:rFonts w:asciiTheme="minorHAnsi" w:hAnsiTheme="minorHAnsi" w:cstheme="minorHAnsi"/>
                <w:b/>
                <w:bCs/>
                <w:sz w:val="21"/>
                <w:szCs w:val="21"/>
              </w:rPr>
            </w:pPr>
            <w:r w:rsidRPr="009E1876">
              <w:rPr>
                <w:rFonts w:asciiTheme="minorHAnsi" w:hAnsiTheme="minorHAnsi" w:cstheme="minorHAnsi"/>
                <w:b/>
                <w:bCs/>
                <w:sz w:val="21"/>
                <w:szCs w:val="21"/>
              </w:rPr>
              <w:t>Nustatytas galimas laimėtojas turės pateikti:</w:t>
            </w:r>
          </w:p>
          <w:p w14:paraId="220316CC" w14:textId="07EE4348" w:rsidR="00856DAC" w:rsidRPr="009E1876" w:rsidRDefault="00856DAC" w:rsidP="00A81708">
            <w:pPr>
              <w:spacing w:after="0" w:line="240" w:lineRule="auto"/>
              <w:jc w:val="both"/>
              <w:rPr>
                <w:rFonts w:cstheme="minorHAnsi"/>
              </w:rPr>
            </w:pPr>
            <w:r w:rsidRPr="009E1876">
              <w:rPr>
                <w:rFonts w:cstheme="minorHAnsi"/>
              </w:rPr>
              <w:t>1) Pateikiamas per paskutinius 5 metus</w:t>
            </w:r>
            <w:r w:rsidR="008311FB">
              <w:rPr>
                <w:rFonts w:cstheme="minorHAnsi"/>
              </w:rPr>
              <w:t xml:space="preserve"> </w:t>
            </w:r>
            <w:r w:rsidR="008311FB" w:rsidRPr="008311FB">
              <w:rPr>
                <w:rFonts w:cstheme="minorHAnsi"/>
                <w:b/>
                <w:bCs/>
              </w:rPr>
              <w:t>savo jėgomis</w:t>
            </w:r>
            <w:r w:rsidRPr="008311FB">
              <w:rPr>
                <w:rFonts w:cstheme="minorHAnsi"/>
                <w:b/>
                <w:bCs/>
              </w:rPr>
              <w:t xml:space="preserve"> </w:t>
            </w:r>
            <w:r w:rsidRPr="009E1876">
              <w:rPr>
                <w:rFonts w:cstheme="minorHAnsi"/>
                <w:b/>
                <w:bCs/>
              </w:rPr>
              <w:t>atliktų darbų sąrašas</w:t>
            </w:r>
            <w:r w:rsidR="008311FB">
              <w:rPr>
                <w:rFonts w:cstheme="minorHAnsi"/>
                <w:b/>
                <w:bCs/>
              </w:rPr>
              <w:t xml:space="preserve"> </w:t>
            </w:r>
            <w:r w:rsidR="008311FB" w:rsidRPr="003C4EDD">
              <w:rPr>
                <w:rFonts w:cstheme="minorHAnsi"/>
              </w:rPr>
              <w:t>(</w:t>
            </w:r>
            <w:r w:rsidR="008311FB" w:rsidRPr="003C4EDD">
              <w:rPr>
                <w:rFonts w:ascii="Calibri" w:hAnsi="Calibri" w:cs="Calibri"/>
                <w:kern w:val="2"/>
                <w:sz w:val="22"/>
                <w:szCs w:val="22"/>
                <w:lang w:eastAsia="en-US"/>
                <w14:ligatures w14:val="standardContextual"/>
              </w:rPr>
              <w:t xml:space="preserve">pirkimo sąlygų </w:t>
            </w:r>
            <w:r w:rsidR="003C4EDD" w:rsidRPr="003C4EDD">
              <w:rPr>
                <w:rFonts w:ascii="Calibri" w:hAnsi="Calibri" w:cs="Calibri"/>
                <w:color w:val="70AD47" w:themeColor="accent6"/>
                <w:kern w:val="2"/>
                <w:sz w:val="22"/>
                <w:szCs w:val="22"/>
                <w:lang w:eastAsia="en-US"/>
                <w14:ligatures w14:val="standardContextual"/>
              </w:rPr>
              <w:t>13</w:t>
            </w:r>
            <w:r w:rsidR="008311FB">
              <w:rPr>
                <w:rFonts w:ascii="Calibri" w:hAnsi="Calibri" w:cs="Calibri"/>
                <w:kern w:val="2"/>
                <w:sz w:val="22"/>
                <w:szCs w:val="22"/>
                <w:lang w:eastAsia="en-US"/>
                <w14:ligatures w14:val="standardContextual"/>
              </w:rPr>
              <w:t xml:space="preserve"> priedas)</w:t>
            </w:r>
            <w:r w:rsidRPr="009E1876">
              <w:rPr>
                <w:rFonts w:cstheme="minorHAnsi"/>
                <w:b/>
                <w:bCs/>
              </w:rPr>
              <w:t xml:space="preserve"> kartu su užsakovų</w:t>
            </w:r>
            <w:r w:rsidRPr="009E1876">
              <w:rPr>
                <w:rFonts w:cstheme="minorHAnsi"/>
              </w:rPr>
              <w:t xml:space="preserve"> (tiek viešųjų, tiek privačiųjų)</w:t>
            </w:r>
            <w:r w:rsidRPr="009E1876">
              <w:rPr>
                <w:rFonts w:cstheme="minorHAnsi"/>
                <w:b/>
                <w:bCs/>
              </w:rPr>
              <w:t xml:space="preserve"> pažymomis</w:t>
            </w:r>
            <w:r w:rsidRPr="009E1876">
              <w:rPr>
                <w:rFonts w:cstheme="minorHAnsi"/>
              </w:rPr>
              <w:t xml:space="preserve"> apie tai, kad darbų atlikimas ir galutiniai rezultatai buvo tinkami.</w:t>
            </w:r>
          </w:p>
          <w:p w14:paraId="6B8E4DA0" w14:textId="77777777" w:rsidR="00856DAC" w:rsidRPr="009E1876" w:rsidRDefault="00856DAC" w:rsidP="00A81708">
            <w:pPr>
              <w:spacing w:after="0" w:line="240" w:lineRule="auto"/>
              <w:jc w:val="both"/>
              <w:rPr>
                <w:rFonts w:cstheme="minorHAnsi"/>
              </w:rPr>
            </w:pPr>
            <w:r w:rsidRPr="009E1876">
              <w:rPr>
                <w:rFonts w:cstheme="minorHAnsi"/>
              </w:rPr>
              <w:t xml:space="preserve">Atliktų darbų sąraše pateikiama tik tokia informacija, kuri atitinka kvalifikacijos reikalavime nurodytus kriterijus, t. y. įvykdytos (-ų) sutarties (-čių) laikotarpis, jų vertė, panašaus objekto aprašymas: statinio kategorijos ar grupės, ar pogrupiai, ar </w:t>
            </w:r>
            <w:r w:rsidRPr="00B4394D">
              <w:rPr>
                <w:rFonts w:cstheme="minorHAnsi"/>
              </w:rPr>
              <w:t>naujos statybos ir/ar rekonstravimo, ir/ar kapitalinio, ir/ar paprastojo remonto darbų</w:t>
            </w:r>
            <w:r w:rsidRPr="00B4394D">
              <w:rPr>
                <w:rFonts w:cstheme="minorHAnsi"/>
                <w:color w:val="FF0000"/>
              </w:rPr>
              <w:t xml:space="preserve"> </w:t>
            </w:r>
            <w:r w:rsidRPr="008D13C2">
              <w:rPr>
                <w:rFonts w:cstheme="minorHAnsi"/>
              </w:rPr>
              <w:t xml:space="preserve">rūšys, ar kelių </w:t>
            </w:r>
            <w:r w:rsidRPr="00B4394D">
              <w:rPr>
                <w:rFonts w:cstheme="minorHAnsi"/>
              </w:rPr>
              <w:t>ir/ar gatvių naujos statybos ir/ar rekonstravimo, ir/ar kapitalinio, ir/ar paprastojo remonto</w:t>
            </w:r>
            <w:r w:rsidRPr="009E1876">
              <w:rPr>
                <w:rFonts w:cstheme="minorHAnsi"/>
              </w:rPr>
              <w:t xml:space="preserve"> darbų sritys, ar kiekis, ar techniniai parametrai, ar kt.), atliktų nurodytų svarbiausių darbų dalis įvykdytoje (-ose)/ vykdomoje (-ose) sutartyje (-yse), paties tiekėjo atlikti darbai, jei sutartį vykdė ne vienas, o su kitais ūkio subjektais, užsakovo kontaktai.</w:t>
            </w:r>
          </w:p>
          <w:p w14:paraId="4D44D1D5" w14:textId="77777777" w:rsidR="00856DAC" w:rsidRPr="009E1876" w:rsidRDefault="00856DAC" w:rsidP="00A81708">
            <w:pPr>
              <w:spacing w:after="0" w:line="240" w:lineRule="auto"/>
              <w:jc w:val="both"/>
              <w:rPr>
                <w:rFonts w:cstheme="minorHAnsi"/>
              </w:rPr>
            </w:pPr>
          </w:p>
          <w:p w14:paraId="6432C8FF" w14:textId="77777777" w:rsidR="00856DAC" w:rsidRPr="00023D4B" w:rsidRDefault="00856DAC" w:rsidP="00A81708">
            <w:pPr>
              <w:spacing w:after="0" w:line="240" w:lineRule="auto"/>
              <w:jc w:val="both"/>
              <w:rPr>
                <w:rFonts w:cstheme="minorHAnsi"/>
              </w:rPr>
            </w:pPr>
            <w:r w:rsidRPr="00023D4B">
              <w:rPr>
                <w:rFonts w:cstheme="minorHAnsi"/>
                <w:b/>
                <w:bCs/>
              </w:rPr>
              <w:t>Pastaba:</w:t>
            </w:r>
          </w:p>
          <w:p w14:paraId="0B55B8B4" w14:textId="77777777" w:rsidR="00856DAC" w:rsidRPr="00E94478" w:rsidRDefault="00856DAC" w:rsidP="00A81708">
            <w:pPr>
              <w:spacing w:after="0" w:line="240" w:lineRule="auto"/>
              <w:jc w:val="both"/>
              <w:rPr>
                <w:rFonts w:cstheme="minorHAnsi"/>
                <w:i/>
                <w:iCs/>
              </w:rPr>
            </w:pPr>
            <w:r w:rsidRPr="00E94478">
              <w:rPr>
                <w:rFonts w:cstheme="minorHAnsi"/>
                <w:i/>
                <w:iCs/>
              </w:rPr>
              <w:t xml:space="preserve">Pateiktų dokumentų visuma turi įrodyti atitikimą kvalifikacijos reikalavimų parametrams. </w:t>
            </w:r>
          </w:p>
          <w:p w14:paraId="729B919A" w14:textId="77777777" w:rsidR="00856DAC" w:rsidRDefault="00856DAC" w:rsidP="00A81708">
            <w:pPr>
              <w:spacing w:after="0" w:line="240" w:lineRule="auto"/>
              <w:jc w:val="both"/>
              <w:rPr>
                <w:rFonts w:cstheme="minorHAnsi"/>
              </w:rPr>
            </w:pPr>
          </w:p>
          <w:p w14:paraId="552DB455" w14:textId="77777777" w:rsidR="00856DAC" w:rsidRDefault="00856DAC" w:rsidP="00A81708">
            <w:pPr>
              <w:spacing w:after="0" w:line="240" w:lineRule="auto"/>
              <w:jc w:val="both"/>
              <w:rPr>
                <w:rFonts w:cstheme="minorHAnsi"/>
              </w:rPr>
            </w:pPr>
          </w:p>
          <w:p w14:paraId="556C1697" w14:textId="77777777" w:rsidR="00856DAC" w:rsidRDefault="00856DAC" w:rsidP="00A81708">
            <w:pPr>
              <w:spacing w:after="0" w:line="240" w:lineRule="auto"/>
              <w:jc w:val="both"/>
              <w:rPr>
                <w:rFonts w:cstheme="minorHAnsi"/>
              </w:rPr>
            </w:pPr>
          </w:p>
          <w:p w14:paraId="2EAB8668" w14:textId="77777777" w:rsidR="00856DAC" w:rsidRDefault="00856DAC" w:rsidP="00A81708">
            <w:pPr>
              <w:spacing w:after="0" w:line="240" w:lineRule="auto"/>
              <w:jc w:val="both"/>
              <w:rPr>
                <w:rFonts w:cstheme="minorHAnsi"/>
              </w:rPr>
            </w:pPr>
          </w:p>
          <w:p w14:paraId="05501EAC" w14:textId="77777777" w:rsidR="00856DAC" w:rsidRDefault="00856DAC" w:rsidP="00A81708">
            <w:pPr>
              <w:spacing w:after="0" w:line="240" w:lineRule="auto"/>
              <w:jc w:val="both"/>
              <w:rPr>
                <w:rFonts w:cstheme="minorHAnsi"/>
              </w:rPr>
            </w:pPr>
          </w:p>
          <w:p w14:paraId="6DB56C9F" w14:textId="77777777" w:rsidR="00856DAC" w:rsidRPr="009E1876" w:rsidRDefault="00856DAC" w:rsidP="00A81708">
            <w:pPr>
              <w:spacing w:after="0" w:line="240" w:lineRule="auto"/>
              <w:jc w:val="both"/>
              <w:rPr>
                <w:rFonts w:cstheme="minorHAnsi"/>
              </w:rPr>
            </w:pPr>
          </w:p>
          <w:p w14:paraId="6414FC2E" w14:textId="77777777" w:rsidR="00856DAC" w:rsidRPr="009E1876" w:rsidRDefault="00856DAC" w:rsidP="00A81708">
            <w:pPr>
              <w:pStyle w:val="Default"/>
              <w:jc w:val="center"/>
              <w:rPr>
                <w:rFonts w:asciiTheme="minorHAnsi" w:hAnsiTheme="minorHAnsi" w:cstheme="minorHAnsi"/>
                <w:b/>
                <w:bCs/>
                <w:color w:val="auto"/>
                <w:sz w:val="21"/>
                <w:szCs w:val="21"/>
              </w:rPr>
            </w:pPr>
            <w:r w:rsidRPr="009E1876">
              <w:rPr>
                <w:rFonts w:asciiTheme="minorHAnsi" w:hAnsiTheme="minorHAnsi" w:cstheme="minorHAnsi"/>
                <w:b/>
                <w:i/>
                <w:sz w:val="21"/>
                <w:szCs w:val="21"/>
              </w:rPr>
              <w:t>CVP IS priemonėmis pateikiamos skaitmeninės dokumentų kopijos.</w:t>
            </w:r>
          </w:p>
        </w:tc>
      </w:tr>
    </w:tbl>
    <w:p w14:paraId="7D5D359E" w14:textId="77777777" w:rsidR="00141E29" w:rsidRPr="00C34424" w:rsidRDefault="00141E29" w:rsidP="00141E29">
      <w:pPr>
        <w:pStyle w:val="Puslapioinaostekstas"/>
        <w:jc w:val="both"/>
      </w:pPr>
      <w:r w:rsidRPr="00111D97">
        <w:rPr>
          <w:rStyle w:val="Puslapioinaosnuoroda"/>
        </w:rPr>
        <w:footnoteRef/>
      </w:r>
      <w:r w:rsidRPr="00C34424">
        <w:t xml:space="preserve"> </w:t>
      </w:r>
      <w:r w:rsidRPr="0002613D">
        <w:rPr>
          <w:rFonts w:eastAsia="Calibri"/>
        </w:rPr>
        <w:t>Savo jėgomis reiškia, kad tiekėjas patiekė prekes, suteikė paslaugas ar atliko darbus pats (savo jėgomis) kaip tiekėjas (rangovas), tiekėjų grupės partneris ar subtiekėjas, nepasitelkdamas trečiųjų asmenų.</w:t>
      </w:r>
    </w:p>
    <w:p w14:paraId="7BDEF39E" w14:textId="63F880E7" w:rsidR="00141E29" w:rsidRPr="00C34424" w:rsidRDefault="00141E29" w:rsidP="00141E29">
      <w:pPr>
        <w:pStyle w:val="Puslapioinaostekstas"/>
        <w:jc w:val="both"/>
      </w:pPr>
      <w:r>
        <w:rPr>
          <w:rStyle w:val="Puslapioinaosnuoroda"/>
        </w:rPr>
        <w:t>2</w:t>
      </w:r>
      <w:r w:rsidRPr="00C34424">
        <w:t xml:space="preserve"> Tinkamai </w:t>
      </w:r>
      <w:r>
        <w:t>atliktais darbais laikomi darbai</w:t>
      </w:r>
      <w:r w:rsidRPr="00C34424">
        <w:t>, kurių tinkamumą savo pažymoje patvirtina užsakovas.</w:t>
      </w:r>
    </w:p>
    <w:p w14:paraId="3334F31A" w14:textId="3AE930E5" w:rsidR="00141E29" w:rsidRDefault="00141E29" w:rsidP="00141E29">
      <w:r w:rsidRPr="0002613D">
        <w:lastRenderedPageBreak/>
        <w:t xml:space="preserve">Atsižvelgiant į tai, kad pasibaigus pasiūlymų pateikimo terminui dalyvis nebegalės papildyti šio sąrašo, </w:t>
      </w:r>
      <w:r w:rsidRPr="0002613D">
        <w:rPr>
          <w:b/>
        </w:rPr>
        <w:t>rekomenduojame</w:t>
      </w:r>
      <w:r w:rsidRPr="0002613D">
        <w:t xml:space="preserve"> sąraše nurodyti didesnį už reikalaujamą minimalų atliktų darbų skaičių.</w:t>
      </w:r>
    </w:p>
    <w:p w14:paraId="2B6E3FD3" w14:textId="77777777" w:rsidR="00856DAC" w:rsidRPr="00F0499F" w:rsidRDefault="00856DAC" w:rsidP="00856DAC">
      <w:pPr>
        <w:pStyle w:val="Sraopastraipa"/>
        <w:tabs>
          <w:tab w:val="left" w:pos="851"/>
        </w:tabs>
        <w:spacing w:after="0" w:line="240" w:lineRule="auto"/>
        <w:ind w:left="567"/>
        <w:jc w:val="both"/>
        <w:rPr>
          <w:rFonts w:cstheme="minorHAnsi"/>
          <w:b/>
          <w:i/>
          <w:iCs/>
          <w:color w:val="7030A0"/>
        </w:rPr>
      </w:pPr>
    </w:p>
    <w:p w14:paraId="12EC699F" w14:textId="3AC7E39C" w:rsidR="00DE7D84" w:rsidRPr="002D71B6" w:rsidRDefault="00856DAC" w:rsidP="00DE7D84">
      <w:pPr>
        <w:tabs>
          <w:tab w:val="left" w:pos="720"/>
        </w:tabs>
        <w:spacing w:after="0" w:line="240" w:lineRule="auto"/>
        <w:ind w:firstLine="567"/>
        <w:jc w:val="center"/>
        <w:rPr>
          <w:rFonts w:eastAsia="Calibri"/>
          <w:b/>
          <w:bCs/>
          <w:lang w:eastAsia="en-US"/>
        </w:rPr>
      </w:pPr>
      <w:r>
        <w:rPr>
          <w:rFonts w:eastAsia="Calibri"/>
          <w:b/>
          <w:bCs/>
          <w:lang w:eastAsia="en-US"/>
        </w:rPr>
        <w:t>T</w:t>
      </w:r>
      <w:r w:rsidR="00DE7D84" w:rsidRPr="23346773">
        <w:rPr>
          <w:rFonts w:eastAsia="Calibri"/>
          <w:b/>
          <w:bCs/>
          <w:lang w:eastAsia="en-US"/>
        </w:rPr>
        <w:t>iekėjams keliami reikalavimai dėl kokybės vadybos sistemos ir (ar) aplinkos apsaugos vadybos sistemos standartų reikalavimai</w:t>
      </w:r>
    </w:p>
    <w:p w14:paraId="129CA9B1" w14:textId="77777777" w:rsidR="00DE7D84" w:rsidRDefault="00DE7D84" w:rsidP="00DE7D84">
      <w:pPr>
        <w:tabs>
          <w:tab w:val="left" w:pos="720"/>
        </w:tabs>
        <w:spacing w:after="0" w:line="240" w:lineRule="auto"/>
        <w:ind w:firstLine="567"/>
        <w:jc w:val="both"/>
        <w:rPr>
          <w:rFonts w:eastAsia="Calibri" w:cstheme="minorHAnsi"/>
          <w:i/>
          <w:iCs/>
          <w:color w:val="7030A0"/>
          <w:lang w:eastAsia="en-US"/>
        </w:rPr>
      </w:pPr>
    </w:p>
    <w:p w14:paraId="0803C4D3" w14:textId="549E0A61" w:rsidR="00DE7D84" w:rsidRPr="00F0499F" w:rsidRDefault="00DE7D84" w:rsidP="002671DD">
      <w:pPr>
        <w:pStyle w:val="Sraopastraipa"/>
        <w:numPr>
          <w:ilvl w:val="0"/>
          <w:numId w:val="36"/>
        </w:numPr>
        <w:spacing w:after="0" w:line="240" w:lineRule="auto"/>
        <w:jc w:val="both"/>
        <w:rPr>
          <w:rFonts w:eastAsia="Calibri" w:cstheme="minorHAnsi"/>
        </w:rPr>
      </w:pPr>
      <w:r w:rsidRPr="00F0499F">
        <w:rPr>
          <w:rFonts w:eastAsia="Calibri" w:cstheme="minorHAnsi"/>
        </w:rPr>
        <w:t>Tiekėjai turi atitikti šiame priede nustatytus reikalavimus</w:t>
      </w:r>
      <w:r w:rsidRPr="00F0499F">
        <w:rPr>
          <w:rFonts w:cstheme="minorHAnsi"/>
        </w:rPr>
        <w:t xml:space="preserve"> dėl </w:t>
      </w:r>
      <w:r w:rsidRPr="00F0499F">
        <w:rPr>
          <w:rFonts w:eastAsia="Calibri" w:cstheme="minorHAnsi"/>
          <w:color w:val="00B050"/>
        </w:rPr>
        <w:t>k</w:t>
      </w:r>
      <w:r w:rsidRPr="00F0499F">
        <w:rPr>
          <w:rFonts w:eastAsia="Calibri" w:cstheme="minorHAnsi"/>
          <w:iCs/>
          <w:color w:val="00B050"/>
        </w:rPr>
        <w:t>okybės vadybos sistemos</w:t>
      </w:r>
      <w:r w:rsidRPr="00F0499F">
        <w:rPr>
          <w:rFonts w:eastAsia="Calibri" w:cstheme="minorHAnsi"/>
          <w:iCs/>
        </w:rPr>
        <w:t xml:space="preserve"> </w:t>
      </w:r>
      <w:r w:rsidRPr="00F0499F">
        <w:rPr>
          <w:rFonts w:eastAsia="Calibri" w:cstheme="minorHAnsi"/>
          <w:iCs/>
          <w:color w:val="00B050"/>
        </w:rPr>
        <w:t xml:space="preserve">ir (arba) aplinkos apsaugos vadybos sistemos </w:t>
      </w:r>
      <w:r w:rsidRPr="00F0499F">
        <w:rPr>
          <w:rFonts w:eastAsia="Calibri" w:cstheme="minorHAnsi"/>
          <w:iCs/>
        </w:rPr>
        <w:t>standartų</w:t>
      </w:r>
      <w:r w:rsidRPr="00F0499F">
        <w:rPr>
          <w:rFonts w:cstheme="minorHAnsi"/>
        </w:rPr>
        <w:t xml:space="preserve"> laikymosi.</w:t>
      </w:r>
    </w:p>
    <w:p w14:paraId="5F1159DD" w14:textId="77777777" w:rsidR="00DE7D84" w:rsidRPr="00F0499F" w:rsidRDefault="00DE7D84" w:rsidP="00DE7D84">
      <w:pPr>
        <w:tabs>
          <w:tab w:val="left" w:pos="709"/>
        </w:tabs>
        <w:spacing w:after="0" w:line="240" w:lineRule="auto"/>
        <w:ind w:firstLine="567"/>
        <w:jc w:val="right"/>
        <w:rPr>
          <w:rFonts w:eastAsiaTheme="minorHAnsi" w:cstheme="minorHAnsi"/>
          <w:lang w:eastAsia="en-US"/>
        </w:rPr>
      </w:pPr>
    </w:p>
    <w:tbl>
      <w:tblPr>
        <w:tblStyle w:val="TableGrid3"/>
        <w:tblW w:w="9918" w:type="dxa"/>
        <w:tblLook w:val="04A0" w:firstRow="1" w:lastRow="0" w:firstColumn="1" w:lastColumn="0" w:noHBand="0" w:noVBand="1"/>
      </w:tblPr>
      <w:tblGrid>
        <w:gridCol w:w="486"/>
        <w:gridCol w:w="4754"/>
        <w:gridCol w:w="4678"/>
      </w:tblGrid>
      <w:tr w:rsidR="002671DD" w:rsidRPr="005C416E" w14:paraId="6771F5D5" w14:textId="77777777" w:rsidTr="00243E6C">
        <w:trPr>
          <w:cantSplit/>
          <w:tblHeader/>
        </w:trPr>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77435D2" w14:textId="77777777" w:rsidR="002671DD" w:rsidRPr="005C416E" w:rsidRDefault="002671DD" w:rsidP="00243E6C">
            <w:pPr>
              <w:spacing w:line="240" w:lineRule="auto"/>
              <w:rPr>
                <w:rFonts w:asciiTheme="minorHAnsi" w:hAnsiTheme="minorHAnsi" w:cstheme="minorHAnsi"/>
                <w:b/>
                <w:bCs/>
              </w:rPr>
            </w:pPr>
            <w:r w:rsidRPr="005C416E">
              <w:rPr>
                <w:rFonts w:asciiTheme="minorHAnsi" w:eastAsiaTheme="minorHAnsi" w:hAnsiTheme="minorHAnsi" w:cstheme="minorHAnsi"/>
                <w:b/>
                <w:bCs/>
              </w:rPr>
              <w:t>Eil. Nr.</w:t>
            </w:r>
          </w:p>
        </w:tc>
        <w:tc>
          <w:tcPr>
            <w:tcW w:w="47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0417DD9" w14:textId="77777777" w:rsidR="002671DD" w:rsidRPr="005C416E" w:rsidRDefault="002671DD" w:rsidP="00243E6C">
            <w:pPr>
              <w:spacing w:line="240" w:lineRule="auto"/>
              <w:jc w:val="center"/>
              <w:rPr>
                <w:rFonts w:asciiTheme="minorHAnsi" w:eastAsiaTheme="minorHAnsi" w:hAnsiTheme="minorHAnsi" w:cstheme="minorHAnsi"/>
                <w:b/>
                <w:bCs/>
              </w:rPr>
            </w:pPr>
            <w:r w:rsidRPr="005C416E">
              <w:rPr>
                <w:rFonts w:asciiTheme="minorHAnsi" w:hAnsiTheme="minorHAnsi" w:cstheme="minorHAnsi"/>
                <w:b/>
                <w:bCs/>
                <w:color w:val="000000"/>
              </w:rPr>
              <w:t xml:space="preserve">Reikalavimas </w:t>
            </w:r>
            <w:r w:rsidRPr="005C416E">
              <w:rPr>
                <w:rFonts w:asciiTheme="minorHAnsi" w:eastAsiaTheme="minorHAnsi" w:hAnsiTheme="minorHAnsi" w:cstheme="minorHAnsi"/>
                <w:b/>
                <w:bCs/>
                <w:lang w:eastAsia="en-US"/>
              </w:rPr>
              <w:t xml:space="preserve">dėl </w:t>
            </w:r>
            <w:r w:rsidRPr="005C416E">
              <w:rPr>
                <w:rFonts w:asciiTheme="minorHAnsi" w:eastAsia="Calibri" w:hAnsiTheme="minorHAnsi" w:cstheme="minorHAnsi"/>
                <w:b/>
                <w:bCs/>
                <w:iCs/>
                <w:lang w:eastAsia="en-US"/>
              </w:rPr>
              <w:t>aplinkos apsaugos vadybos sistemos standartų</w:t>
            </w:r>
            <w:r w:rsidRPr="005C416E">
              <w:rPr>
                <w:rFonts w:asciiTheme="minorHAnsi" w:eastAsiaTheme="minorHAnsi" w:hAnsiTheme="minorHAnsi" w:cstheme="minorHAnsi"/>
                <w:b/>
                <w:bCs/>
                <w:lang w:eastAsia="en-US"/>
              </w:rPr>
              <w:t xml:space="preserve"> laikymosi</w:t>
            </w:r>
          </w:p>
        </w:tc>
        <w:tc>
          <w:tcPr>
            <w:tcW w:w="46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B85CF63" w14:textId="77777777" w:rsidR="002671DD" w:rsidRPr="005C416E" w:rsidRDefault="002671DD" w:rsidP="00243E6C">
            <w:pPr>
              <w:autoSpaceDE w:val="0"/>
              <w:autoSpaceDN w:val="0"/>
              <w:adjustRightInd w:val="0"/>
              <w:spacing w:line="240" w:lineRule="auto"/>
              <w:jc w:val="center"/>
              <w:rPr>
                <w:rFonts w:asciiTheme="minorHAnsi" w:hAnsiTheme="minorHAnsi" w:cstheme="minorHAnsi"/>
                <w:b/>
                <w:bCs/>
                <w:color w:val="000000"/>
              </w:rPr>
            </w:pPr>
            <w:r w:rsidRPr="005C416E">
              <w:rPr>
                <w:rFonts w:asciiTheme="minorHAnsi" w:hAnsiTheme="minorHAnsi" w:cstheme="minorHAnsi"/>
                <w:b/>
                <w:bCs/>
                <w:color w:val="000000"/>
              </w:rPr>
              <w:t>Atitiktį reikalavimui įrodantys dokumentai</w:t>
            </w:r>
          </w:p>
        </w:tc>
      </w:tr>
      <w:tr w:rsidR="002671DD" w:rsidRPr="005C416E" w14:paraId="0F13387B" w14:textId="77777777" w:rsidTr="00243E6C">
        <w:tc>
          <w:tcPr>
            <w:tcW w:w="486" w:type="dxa"/>
            <w:tcBorders>
              <w:top w:val="single" w:sz="4" w:space="0" w:color="000000"/>
              <w:left w:val="single" w:sz="4" w:space="0" w:color="000000"/>
              <w:bottom w:val="single" w:sz="4" w:space="0" w:color="000000"/>
              <w:right w:val="single" w:sz="4" w:space="0" w:color="000000"/>
            </w:tcBorders>
          </w:tcPr>
          <w:p w14:paraId="19F0E9A9" w14:textId="77777777" w:rsidR="002671DD" w:rsidRPr="005C416E" w:rsidRDefault="002671DD" w:rsidP="00243E6C">
            <w:pPr>
              <w:spacing w:line="240" w:lineRule="auto"/>
              <w:jc w:val="center"/>
              <w:rPr>
                <w:rFonts w:asciiTheme="minorHAnsi" w:eastAsiaTheme="minorHAnsi" w:hAnsiTheme="minorHAnsi" w:cstheme="minorHAnsi"/>
              </w:rPr>
            </w:pPr>
            <w:r w:rsidRPr="005C416E">
              <w:rPr>
                <w:rFonts w:asciiTheme="minorHAnsi" w:eastAsiaTheme="minorHAnsi" w:hAnsiTheme="minorHAnsi" w:cstheme="minorHAnsi"/>
              </w:rPr>
              <w:t>1.</w:t>
            </w:r>
          </w:p>
        </w:tc>
        <w:tc>
          <w:tcPr>
            <w:tcW w:w="4754" w:type="dxa"/>
            <w:tcBorders>
              <w:top w:val="single" w:sz="4" w:space="0" w:color="000000"/>
              <w:left w:val="single" w:sz="4" w:space="0" w:color="000000"/>
              <w:bottom w:val="single" w:sz="4" w:space="0" w:color="000000"/>
              <w:right w:val="single" w:sz="4" w:space="0" w:color="000000"/>
            </w:tcBorders>
          </w:tcPr>
          <w:p w14:paraId="4A40C6D8" w14:textId="77777777" w:rsidR="002671DD" w:rsidRPr="0030505F" w:rsidRDefault="002671DD" w:rsidP="00243E6C">
            <w:pPr>
              <w:spacing w:line="240" w:lineRule="auto"/>
              <w:jc w:val="both"/>
              <w:rPr>
                <w:rFonts w:asciiTheme="minorHAnsi" w:hAnsiTheme="minorHAnsi" w:cstheme="minorHAnsi"/>
              </w:rPr>
            </w:pPr>
            <w:r w:rsidRPr="0030505F">
              <w:rPr>
                <w:rFonts w:asciiTheme="minorHAnsi" w:hAnsiTheme="minorHAnsi" w:cstheme="minorHAnsi"/>
              </w:rPr>
              <w:t>Tiekėjas Susisiekimo komunikacijų pogrupyje „Gatvės“ vykdydamas žemės darbus, laikosi:</w:t>
            </w:r>
          </w:p>
          <w:p w14:paraId="32192D21"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2009 m. lapkričio 25 d. Europos Parlamento ir Tarybos reglamentu (EB) Nr. 1221/2009 pripažįstamos Europos Sąjungos aplinkos apsaugos vadybos ir audito sistemos (angl. Eco-Managment and Audit Scheme, EMAS)  arba pagal minėto reglamento 45 straipsnį pripažįstamos kitos aplinkos apsaugos vadybos sistemos reikalavimų, arba</w:t>
            </w:r>
          </w:p>
          <w:p w14:paraId="0AE50A9B"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standarto LST EN ISO 14001:2015 (arba lygiaverčio standarto) reikalavimų.</w:t>
            </w:r>
          </w:p>
          <w:p w14:paraId="0FD497F4" w14:textId="77777777" w:rsidR="002671DD" w:rsidRPr="005C416E" w:rsidRDefault="002671DD" w:rsidP="00243E6C">
            <w:pPr>
              <w:spacing w:line="240" w:lineRule="auto"/>
              <w:jc w:val="both"/>
              <w:rPr>
                <w:rFonts w:asciiTheme="minorHAnsi" w:hAnsiTheme="minorHAnsi" w:cstheme="minorHAnsi"/>
                <w:highlight w:val="yellow"/>
              </w:rPr>
            </w:pPr>
          </w:p>
          <w:p w14:paraId="69D63598" w14:textId="77777777" w:rsidR="002671DD" w:rsidRDefault="002671DD" w:rsidP="00243E6C">
            <w:pPr>
              <w:spacing w:line="240" w:lineRule="auto"/>
              <w:jc w:val="both"/>
              <w:rPr>
                <w:rFonts w:asciiTheme="minorHAnsi" w:hAnsiTheme="minorHAnsi" w:cstheme="minorHAnsi"/>
                <w:i/>
              </w:rPr>
            </w:pPr>
            <w:r w:rsidRPr="005C416E">
              <w:rPr>
                <w:rFonts w:asciiTheme="minorHAnsi" w:hAnsiTheme="minorHAnsi" w:cstheme="minorHAnsi"/>
                <w:i/>
              </w:rPr>
              <w:t xml:space="preserve">Pastabos: </w:t>
            </w:r>
          </w:p>
          <w:p w14:paraId="7FB2BE9E" w14:textId="77777777" w:rsidR="002671DD" w:rsidRPr="005C416E" w:rsidRDefault="002671DD" w:rsidP="00243E6C">
            <w:pPr>
              <w:spacing w:line="240" w:lineRule="auto"/>
              <w:jc w:val="both"/>
              <w:rPr>
                <w:rFonts w:asciiTheme="minorHAnsi" w:hAnsiTheme="minorHAnsi" w:cstheme="minorHAnsi"/>
                <w:i/>
              </w:rPr>
            </w:pPr>
          </w:p>
          <w:p w14:paraId="59D2ECC5" w14:textId="77777777" w:rsidR="002671DD" w:rsidRPr="005C416E" w:rsidRDefault="002671DD" w:rsidP="00243E6C">
            <w:pPr>
              <w:spacing w:line="240" w:lineRule="auto"/>
              <w:jc w:val="both"/>
              <w:rPr>
                <w:rFonts w:asciiTheme="minorHAnsi" w:hAnsiTheme="minorHAnsi" w:cstheme="minorHAnsi"/>
                <w:i/>
              </w:rPr>
            </w:pPr>
            <w:r w:rsidRPr="005C416E">
              <w:rPr>
                <w:rFonts w:asciiTheme="minorHAnsi" w:hAnsiTheme="minorHAnsi" w:cstheme="minorHAnsi"/>
                <w:i/>
              </w:rPr>
              <w:t xml:space="preserve">1) jeigu pasiūlymą teikia ūkio subjektų grupė – reikalavimus turi atitikti ūkio subjektų grupės narys (-iai), atsižvelgiant į jų prisiimamus įsipareigojimus pirkimo sutarčiai vykdyti; </w:t>
            </w:r>
          </w:p>
          <w:p w14:paraId="0BD238A2" w14:textId="77777777" w:rsidR="002671DD" w:rsidRPr="005C416E" w:rsidRDefault="002671DD" w:rsidP="00243E6C">
            <w:pPr>
              <w:spacing w:line="240" w:lineRule="auto"/>
              <w:jc w:val="both"/>
              <w:rPr>
                <w:rFonts w:asciiTheme="minorHAnsi" w:hAnsiTheme="minorHAnsi" w:cstheme="minorHAnsi"/>
                <w:i/>
              </w:rPr>
            </w:pPr>
            <w:r w:rsidRPr="005C416E">
              <w:rPr>
                <w:rFonts w:asciiTheme="minorHAnsi" w:hAnsiTheme="minorHAnsi" w:cstheme="minorHAnsi"/>
                <w:i/>
              </w:rPr>
              <w:t xml:space="preserve">2) tiekėjas gali remtis kitų ūkio subjektų pajėgumais atsižvelgiant į jų prisiimamus įsipareigojimus pirkimo sutarčiai vykdyti; </w:t>
            </w:r>
          </w:p>
          <w:p w14:paraId="1AD34405" w14:textId="77777777" w:rsidR="002671DD" w:rsidRPr="005C416E" w:rsidRDefault="002671DD" w:rsidP="00243E6C">
            <w:pPr>
              <w:autoSpaceDE w:val="0"/>
              <w:autoSpaceDN w:val="0"/>
              <w:adjustRightInd w:val="0"/>
              <w:spacing w:line="240" w:lineRule="auto"/>
              <w:jc w:val="both"/>
              <w:rPr>
                <w:rFonts w:asciiTheme="minorHAnsi" w:hAnsiTheme="minorHAnsi" w:cstheme="minorHAnsi"/>
                <w:color w:val="000000"/>
              </w:rPr>
            </w:pPr>
            <w:r w:rsidRPr="005C416E">
              <w:rPr>
                <w:rFonts w:asciiTheme="minorHAnsi" w:hAnsiTheme="minorHAnsi" w:cstheme="minorHAnsi"/>
                <w:i/>
              </w:rPr>
              <w:t>3) subtiekėjai – turi laikytis reikalaujamų aplinkos apsaugos vadybos priemonių, atsižvelgiant į jų prisiimamus įsipareigojimus pirkimo sutarčiai vykdyti.</w:t>
            </w:r>
          </w:p>
        </w:tc>
        <w:tc>
          <w:tcPr>
            <w:tcW w:w="4678" w:type="dxa"/>
            <w:tcBorders>
              <w:top w:val="single" w:sz="4" w:space="0" w:color="000000"/>
              <w:left w:val="single" w:sz="4" w:space="0" w:color="000000"/>
              <w:bottom w:val="single" w:sz="4" w:space="0" w:color="000000"/>
              <w:right w:val="single" w:sz="4" w:space="0" w:color="000000"/>
            </w:tcBorders>
          </w:tcPr>
          <w:p w14:paraId="35E52AE4"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Nepriklausomos sertifikavimo įstaigos išduotas sertifikatas, patvirtinantis, kad tiekėjas laikosi:</w:t>
            </w:r>
          </w:p>
          <w:p w14:paraId="33AB33B6"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9EBA083"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standarto LST EN ISO 14001:2015 (arba lygiaverčio standarto) reikalavimų.</w:t>
            </w:r>
          </w:p>
          <w:p w14:paraId="6F79A1CC" w14:textId="77777777" w:rsidR="002671DD" w:rsidRPr="005C416E" w:rsidRDefault="002671DD" w:rsidP="00243E6C">
            <w:pPr>
              <w:spacing w:line="240" w:lineRule="auto"/>
              <w:jc w:val="both"/>
              <w:rPr>
                <w:rFonts w:asciiTheme="minorHAnsi" w:hAnsiTheme="minorHAnsi" w:cstheme="minorHAnsi"/>
              </w:rPr>
            </w:pPr>
          </w:p>
          <w:p w14:paraId="2840F1A4"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Perkančioji organizacija pripažįsta ir kitose Europos Sąjungos valstybėse – narėse įsisteigusių nepriklausomų įstaigų išduotus lygiaverčius sertifikatus.</w:t>
            </w:r>
          </w:p>
          <w:p w14:paraId="5E82F505" w14:textId="77777777" w:rsidR="002671DD" w:rsidRPr="005C416E" w:rsidRDefault="002671DD" w:rsidP="00243E6C">
            <w:pPr>
              <w:spacing w:line="240" w:lineRule="auto"/>
              <w:jc w:val="both"/>
              <w:rPr>
                <w:rFonts w:asciiTheme="minorHAnsi" w:hAnsiTheme="minorHAnsi" w:cstheme="minorHAnsi"/>
              </w:rPr>
            </w:pPr>
          </w:p>
          <w:p w14:paraId="60FEB5DA"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Perkančioji organizacija priima ir kitus tiekėjo lygiaverčių aplinkos apsaugos vadybos   užtikrinimo priemonių įrodymus,  kurie patvirtintų, kad:</w:t>
            </w:r>
          </w:p>
          <w:p w14:paraId="269361C2"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jo taikomos aplinkos apsaugos vadybos užtikrinimo priemonės atitinka  pagal 2009 m. lapkričio 25 d. Europos Parlamento ir Tarybos reglamentą (EB) Nr. 1221/2009 pripažįstamų aplinkos apsaugos vadybos ir audito sistemų reikalavimus, arba</w:t>
            </w:r>
          </w:p>
          <w:p w14:paraId="7F1A2916"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jo taikomos aplinkos apsaugos vadybos užtikrinimo priemonės atitinka  standarto LST EN ISO 14001:2015 (arba lygiaverčio standarto) reikalavimus.</w:t>
            </w:r>
          </w:p>
          <w:p w14:paraId="29A73A7D" w14:textId="77777777" w:rsidR="002671DD" w:rsidRPr="005C416E" w:rsidRDefault="002671DD" w:rsidP="00243E6C">
            <w:pPr>
              <w:spacing w:line="240" w:lineRule="auto"/>
              <w:jc w:val="both"/>
              <w:rPr>
                <w:rFonts w:asciiTheme="minorHAnsi" w:hAnsiTheme="minorHAnsi" w:cstheme="minorHAnsi"/>
              </w:rPr>
            </w:pPr>
          </w:p>
          <w:p w14:paraId="0F7B8CE1" w14:textId="77777777" w:rsidR="002671DD" w:rsidRPr="005C416E" w:rsidRDefault="002671DD" w:rsidP="00243E6C">
            <w:pPr>
              <w:spacing w:line="240" w:lineRule="auto"/>
              <w:jc w:val="both"/>
              <w:rPr>
                <w:rFonts w:asciiTheme="minorHAnsi" w:hAnsiTheme="minorHAnsi" w:cstheme="minorHAnsi"/>
              </w:rPr>
            </w:pPr>
            <w:r w:rsidRPr="005C416E">
              <w:rPr>
                <w:rFonts w:asciiTheme="minorHAnsi" w:hAnsiTheme="minorHAnsi" w:cstheme="minorHAnsi"/>
              </w:rPr>
              <w:t xml:space="preserve">Kaip lygiaverčių aplinkos apsaugos vadybos užtikrinimo priemonių įrodymą, tiekėjas gali pateikti parengtų lygiaverčių taikomų aplinkos apsaugos vadybos priemonių aprašymą, parengtą pagal </w:t>
            </w:r>
            <w:r w:rsidRPr="005C416E">
              <w:rPr>
                <w:rFonts w:asciiTheme="minorHAnsi" w:hAnsiTheme="minorHAnsi" w:cstheme="minorHAnsi"/>
                <w:bCs/>
                <w:spacing w:val="2"/>
              </w:rPr>
              <w:t xml:space="preserve">Aplinkos apsaugos kriterijų, kuriuos perkančiosios organizacijos ir perkantieji subjektai turi taikyti pirkdamos prekes, paslaugas ar darbus, taikymo </w:t>
            </w:r>
            <w:r w:rsidRPr="005C416E">
              <w:rPr>
                <w:rFonts w:asciiTheme="minorHAnsi" w:hAnsiTheme="minorHAnsi" w:cstheme="minorHAnsi"/>
                <w:bCs/>
                <w:spacing w:val="2"/>
              </w:rPr>
              <w:lastRenderedPageBreak/>
              <w:t xml:space="preserve">tvarkos aprašo 10 </w:t>
            </w:r>
            <w:r w:rsidRPr="005C416E">
              <w:rPr>
                <w:rFonts w:asciiTheme="minorHAnsi" w:hAnsiTheme="minorHAnsi" w:cstheme="minorHAnsi"/>
              </w:rPr>
              <w:t>p., arba kitus lygiaverčius įrodymus.</w:t>
            </w:r>
          </w:p>
          <w:p w14:paraId="11D84173" w14:textId="77777777" w:rsidR="002671DD" w:rsidRPr="005C416E" w:rsidRDefault="002671DD" w:rsidP="00243E6C">
            <w:pPr>
              <w:autoSpaceDE w:val="0"/>
              <w:autoSpaceDN w:val="0"/>
              <w:adjustRightInd w:val="0"/>
              <w:spacing w:line="240" w:lineRule="auto"/>
              <w:jc w:val="center"/>
              <w:rPr>
                <w:rStyle w:val="Hipersaitas"/>
                <w:rFonts w:asciiTheme="minorHAnsi" w:hAnsiTheme="minorHAnsi" w:cstheme="minorHAnsi"/>
              </w:rPr>
            </w:pPr>
            <w:hyperlink r:id="rId21" w:history="1">
              <w:r w:rsidRPr="005C416E">
                <w:rPr>
                  <w:rStyle w:val="Hipersaitas"/>
                  <w:rFonts w:asciiTheme="minorHAnsi" w:hAnsiTheme="minorHAnsi" w:cstheme="minorHAnsi"/>
                </w:rPr>
                <w:t>https://am.lrv.lt/lt/veiklos-sritys-1/zalieji-pirkimai/aplinkos-apsaugos-kriteriju-taikymo-tvarkos-aprasas</w:t>
              </w:r>
            </w:hyperlink>
          </w:p>
          <w:p w14:paraId="3053849D" w14:textId="77777777" w:rsidR="002671DD" w:rsidRPr="005C416E" w:rsidRDefault="002671DD" w:rsidP="00243E6C">
            <w:pPr>
              <w:spacing w:line="240" w:lineRule="auto"/>
              <w:jc w:val="center"/>
              <w:rPr>
                <w:rFonts w:asciiTheme="minorHAnsi" w:hAnsiTheme="minorHAnsi" w:cstheme="minorHAnsi"/>
              </w:rPr>
            </w:pPr>
            <w:r w:rsidRPr="005C416E">
              <w:rPr>
                <w:rFonts w:asciiTheme="minorHAnsi" w:hAnsiTheme="minorHAnsi" w:cstheme="minorHAnsi"/>
                <w:b/>
                <w:i/>
              </w:rPr>
              <w:t>CVP IS priemonėmis pateikiamos skaitmeninės dokumentų kopijos.</w:t>
            </w:r>
          </w:p>
        </w:tc>
      </w:tr>
    </w:tbl>
    <w:p w14:paraId="6C514826" w14:textId="77777777" w:rsidR="00DE7D84" w:rsidRPr="00F0499F" w:rsidRDefault="00DE7D84" w:rsidP="00DE7D84">
      <w:pPr>
        <w:spacing w:after="0" w:line="240" w:lineRule="auto"/>
        <w:jc w:val="center"/>
        <w:rPr>
          <w:rFonts w:eastAsiaTheme="minorHAnsi" w:cstheme="minorHAnsi"/>
          <w:lang w:eastAsia="en-US"/>
        </w:rPr>
      </w:pPr>
    </w:p>
    <w:p w14:paraId="0549C9D4" w14:textId="77777777" w:rsidR="00DE7D84" w:rsidRPr="00F0499F" w:rsidRDefault="00DE7D84" w:rsidP="00DE7D84">
      <w:pPr>
        <w:spacing w:after="0" w:line="240" w:lineRule="auto"/>
        <w:jc w:val="center"/>
        <w:rPr>
          <w:rFonts w:cstheme="minorHAnsi"/>
          <w:b/>
          <w:bCs/>
          <w:smallCaps/>
        </w:rPr>
      </w:pPr>
      <w:r w:rsidRPr="00F0499F">
        <w:rPr>
          <w:rFonts w:eastAsiaTheme="minorHAnsi" w:cstheme="minorHAnsi"/>
          <w:lang w:eastAsia="en-US"/>
        </w:rPr>
        <w:t>__________</w:t>
      </w:r>
    </w:p>
    <w:p w14:paraId="7AD06C68"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28DBB9EF" w14:textId="15012187" w:rsidR="00DE7D84" w:rsidRPr="00F0499F" w:rsidRDefault="00DE7D84" w:rsidP="00DE7D84">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275365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irpdf.</w:t>
      </w:r>
      <w:r w:rsidRPr="00F0499F">
        <w:rPr>
          <w:rFonts w:asciiTheme="minorHAnsi" w:hAnsiTheme="minorHAnsi" w:cstheme="minorHAnsi"/>
          <w:color w:val="0070C0"/>
          <w:sz w:val="21"/>
          <w:szCs w:val="21"/>
        </w:rPr>
        <w:t xml:space="preserve"> formatu)</w:t>
      </w:r>
      <w:bookmarkEnd w:id="57"/>
      <w:bookmarkEnd w:id="58"/>
      <w:bookmarkEnd w:id="59"/>
      <w:bookmarkEnd w:id="60"/>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6AF7B566" w:rsidR="00DE7D84" w:rsidRPr="00F0499F" w:rsidRDefault="00DE7D84" w:rsidP="00DE7D84">
      <w:pPr>
        <w:jc w:val="both"/>
        <w:rPr>
          <w:rFonts w:cstheme="minorHAnsi"/>
          <w:sz w:val="22"/>
          <w:szCs w:val="22"/>
        </w:rPr>
      </w:pPr>
      <w:r w:rsidRPr="00F0499F">
        <w:rPr>
          <w:rFonts w:cstheme="minorHAnsi"/>
          <w:sz w:val="22"/>
          <w:szCs w:val="22"/>
        </w:rPr>
        <w:t xml:space="preserve">„Europos bendrasis viešųjų pirkimų dokumentas (EBVPD)“ pateikiamas .xml </w:t>
      </w:r>
      <w:r w:rsidR="007B736C">
        <w:rPr>
          <w:rFonts w:cstheme="minorHAnsi"/>
          <w:sz w:val="22"/>
          <w:szCs w:val="22"/>
        </w:rPr>
        <w:t xml:space="preserve">i/ar pdf.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275366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3B46EE13" w14:textId="77777777" w:rsidR="00DE7D84" w:rsidRDefault="00DE7D84" w:rsidP="00DE7D84">
      <w:pPr>
        <w:rPr>
          <w:rFonts w:cstheme="minorHAnsi"/>
          <w:color w:val="7030A0"/>
        </w:rPr>
      </w:pPr>
    </w:p>
    <w:p w14:paraId="2C866324" w14:textId="77777777" w:rsidR="004150CC" w:rsidRPr="0068786E" w:rsidRDefault="004150CC" w:rsidP="004150CC">
      <w:pPr>
        <w:spacing w:after="7"/>
        <w:ind w:left="-175" w:right="-47"/>
        <w:jc w:val="center"/>
        <w:rPr>
          <w:rFonts w:ascii="Times New Roman" w:eastAsia="Times New Roman" w:hAnsi="Times New Roman" w:cs="Times New Roman"/>
          <w:sz w:val="23"/>
        </w:rPr>
      </w:pPr>
      <w:r w:rsidRPr="0068786E">
        <w:rPr>
          <w:rFonts w:ascii="Times New Roman" w:eastAsia="Times New Roman" w:hAnsi="Times New Roman" w:cs="Times New Roman"/>
          <w:sz w:val="23"/>
        </w:rPr>
        <w:t>Herbas arba prekių ženklas</w:t>
      </w:r>
    </w:p>
    <w:p w14:paraId="3A962FA0" w14:textId="77777777" w:rsidR="004150CC" w:rsidRPr="0068786E" w:rsidRDefault="004150CC" w:rsidP="004150CC">
      <w:pPr>
        <w:spacing w:after="7"/>
        <w:ind w:right="-47"/>
        <w:rPr>
          <w:rFonts w:ascii="Times New Roman" w:eastAsia="Times New Roman" w:hAnsi="Times New Roman" w:cs="Times New Roman"/>
          <w:sz w:val="23"/>
        </w:rPr>
      </w:pPr>
    </w:p>
    <w:p w14:paraId="2EADD4E8" w14:textId="77777777" w:rsidR="004150CC" w:rsidRPr="0068786E" w:rsidRDefault="004150CC" w:rsidP="004150CC">
      <w:pPr>
        <w:spacing w:after="7"/>
        <w:ind w:right="-47"/>
        <w:rPr>
          <w:rFonts w:ascii="Times New Roman" w:eastAsia="Times New Roman" w:hAnsi="Times New Roman" w:cs="Times New Roman"/>
          <w:sz w:val="23"/>
        </w:rPr>
      </w:pPr>
    </w:p>
    <w:p w14:paraId="5DCDA291" w14:textId="77777777" w:rsidR="004150CC" w:rsidRPr="0068786E" w:rsidRDefault="004150CC" w:rsidP="004150CC">
      <w:pPr>
        <w:spacing w:after="7"/>
        <w:ind w:left="-175" w:right="-47"/>
        <w:jc w:val="center"/>
        <w:rPr>
          <w:rFonts w:ascii="Times New Roman" w:eastAsia="Times New Roman" w:hAnsi="Times New Roman" w:cs="Times New Roman"/>
          <w:sz w:val="23"/>
        </w:rPr>
      </w:pPr>
      <w:r w:rsidRPr="0068786E">
        <w:rPr>
          <w:rFonts w:ascii="Times New Roman" w:eastAsia="Times New Roman" w:hAnsi="Times New Roman" w:cs="Times New Roman"/>
          <w:sz w:val="23"/>
        </w:rPr>
        <w:t>(Teikėjo pavadinimas)</w:t>
      </w:r>
    </w:p>
    <w:p w14:paraId="34E29029" w14:textId="77777777" w:rsidR="004150CC" w:rsidRPr="0068786E" w:rsidRDefault="004150CC" w:rsidP="004150CC">
      <w:pPr>
        <w:spacing w:after="0"/>
      </w:pPr>
    </w:p>
    <w:p w14:paraId="72C1358E" w14:textId="77777777" w:rsidR="004150CC" w:rsidRPr="0068786E" w:rsidRDefault="004150CC" w:rsidP="004150CC">
      <w:pPr>
        <w:spacing w:after="0"/>
        <w:ind w:left="10" w:right="58" w:hanging="10"/>
        <w:jc w:val="center"/>
      </w:pPr>
      <w:r w:rsidRPr="0068786E">
        <w:rPr>
          <w:rFonts w:ascii="Times New Roman" w:eastAsia="Times New Roman" w:hAnsi="Times New Roman" w:cs="Times New Roman"/>
          <w:b/>
          <w:sz w:val="23"/>
        </w:rPr>
        <w:t xml:space="preserve">PASIŪLYMAS </w:t>
      </w:r>
    </w:p>
    <w:p w14:paraId="7A4720F5" w14:textId="0FB1D9D4" w:rsidR="004150CC" w:rsidRPr="004150CC" w:rsidRDefault="004150CC" w:rsidP="004150CC">
      <w:pPr>
        <w:spacing w:after="0"/>
        <w:jc w:val="center"/>
        <w:rPr>
          <w:rFonts w:ascii="Times New Roman" w:hAnsi="Times New Roman" w:cs="Times New Roman"/>
          <w:b/>
        </w:rPr>
      </w:pPr>
      <w:r w:rsidRPr="004150CC">
        <w:rPr>
          <w:rFonts w:ascii="Times New Roman" w:hAnsi="Times New Roman" w:cs="Times New Roman"/>
          <w:b/>
        </w:rPr>
        <w:t>MAŽEIKIŲ RAJONO SAVIVALDYBĖS PRIVAŽIUOJAMŲJŲ KELIŲ, PĖSČIŲJŲ TAKŲ PRIE DAUGIABUČIŲ NAMŲ IR BIUDŽETINIŲ ĮSTAIGŲ BEI JŲ KIEMŲ, AUTOMOBILIŲ STOVĖJIMO AIKŠTELIŲ, SPORTO AIKŠTYNŲ PAPRASTASIS REMONTAS IR PRIEŽIŪRA</w:t>
      </w:r>
      <w:r w:rsidRPr="004150CC">
        <w:rPr>
          <w:rFonts w:ascii="Times New Roman" w:eastAsia="Times New Roman" w:hAnsi="Times New Roman" w:cs="Times New Roman"/>
          <w:b/>
          <w:sz w:val="23"/>
        </w:rPr>
        <w:t xml:space="preserve"> </w:t>
      </w:r>
    </w:p>
    <w:p w14:paraId="15C841DB" w14:textId="77777777" w:rsidR="004150CC" w:rsidRPr="0068786E" w:rsidRDefault="004150CC" w:rsidP="004150CC">
      <w:pPr>
        <w:spacing w:after="0"/>
        <w:ind w:right="57"/>
        <w:jc w:val="center"/>
      </w:pPr>
      <w:r w:rsidRPr="0068786E">
        <w:rPr>
          <w:rFonts w:ascii="Times New Roman" w:eastAsia="Times New Roman" w:hAnsi="Times New Roman" w:cs="Times New Roman"/>
          <w:sz w:val="23"/>
        </w:rPr>
        <w:t>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___</w:t>
      </w:r>
      <w:r w:rsidRPr="0068786E">
        <w:rPr>
          <w:rFonts w:ascii="Times New Roman" w:eastAsia="Times New Roman" w:hAnsi="Times New Roman" w:cs="Times New Roman"/>
          <w:b/>
          <w:sz w:val="23"/>
        </w:rPr>
        <w:t xml:space="preserve"> </w:t>
      </w:r>
    </w:p>
    <w:p w14:paraId="3E9322EF" w14:textId="77777777" w:rsidR="004150CC" w:rsidRPr="0068786E" w:rsidRDefault="004150CC" w:rsidP="004150CC">
      <w:pPr>
        <w:spacing w:after="25" w:line="253" w:lineRule="auto"/>
        <w:ind w:left="3696" w:right="3740" w:hanging="10"/>
        <w:jc w:val="center"/>
      </w:pPr>
      <w:r w:rsidRPr="0068786E">
        <w:rPr>
          <w:rFonts w:ascii="Times New Roman" w:eastAsia="Times New Roman" w:hAnsi="Times New Roman" w:cs="Times New Roman"/>
          <w:sz w:val="19"/>
        </w:rPr>
        <w:t xml:space="preserve">(Data) </w:t>
      </w:r>
    </w:p>
    <w:p w14:paraId="2DB00364" w14:textId="77777777" w:rsidR="004150CC" w:rsidRPr="0068786E" w:rsidRDefault="004150CC" w:rsidP="004150CC">
      <w:pPr>
        <w:spacing w:after="25" w:line="253" w:lineRule="auto"/>
        <w:ind w:left="3696" w:right="3688" w:hanging="10"/>
        <w:jc w:val="center"/>
      </w:pPr>
      <w:r w:rsidRPr="0068786E">
        <w:rPr>
          <w:rFonts w:ascii="Times New Roman" w:eastAsia="Times New Roman" w:hAnsi="Times New Roman" w:cs="Times New Roman"/>
          <w:sz w:val="23"/>
        </w:rPr>
        <w:t>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 xml:space="preserve">_ </w:t>
      </w:r>
      <w:r w:rsidRPr="0068786E">
        <w:rPr>
          <w:rFonts w:ascii="Times New Roman" w:eastAsia="Times New Roman" w:hAnsi="Times New Roman" w:cs="Times New Roman"/>
          <w:sz w:val="19"/>
        </w:rPr>
        <w:t xml:space="preserve">(Sudarymo vieta) </w:t>
      </w:r>
    </w:p>
    <w:p w14:paraId="547EE1A1" w14:textId="77777777" w:rsidR="004150CC" w:rsidRPr="0068786E" w:rsidRDefault="004150CC" w:rsidP="004150CC">
      <w:pPr>
        <w:spacing w:after="0"/>
        <w:jc w:val="center"/>
      </w:pPr>
      <w:r w:rsidRPr="0068786E">
        <w:rPr>
          <w:rFonts w:ascii="Times New Roman" w:eastAsia="Times New Roman" w:hAnsi="Times New Roman" w:cs="Times New Roman"/>
          <w:sz w:val="23"/>
        </w:rPr>
        <w:t xml:space="preserve"> </w:t>
      </w:r>
    </w:p>
    <w:p w14:paraId="22A2B036"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tbl>
      <w:tblPr>
        <w:tblStyle w:val="TableGrid"/>
        <w:tblW w:w="9593" w:type="dxa"/>
        <w:tblInd w:w="-106" w:type="dxa"/>
        <w:tblCellMar>
          <w:top w:w="9" w:type="dxa"/>
          <w:left w:w="103" w:type="dxa"/>
          <w:right w:w="47" w:type="dxa"/>
        </w:tblCellMar>
        <w:tblLook w:val="04A0" w:firstRow="1" w:lastRow="0" w:firstColumn="1" w:lastColumn="0" w:noHBand="0" w:noVBand="1"/>
      </w:tblPr>
      <w:tblGrid>
        <w:gridCol w:w="3970"/>
        <w:gridCol w:w="5623"/>
      </w:tblGrid>
      <w:tr w:rsidR="004150CC" w:rsidRPr="0068786E" w14:paraId="5DBEDA38" w14:textId="77777777" w:rsidTr="00A81708">
        <w:trPr>
          <w:trHeight w:val="755"/>
        </w:trPr>
        <w:tc>
          <w:tcPr>
            <w:tcW w:w="3970" w:type="dxa"/>
            <w:tcBorders>
              <w:top w:val="single" w:sz="4" w:space="0" w:color="000000"/>
              <w:left w:val="single" w:sz="4" w:space="0" w:color="000000"/>
              <w:bottom w:val="single" w:sz="3" w:space="0" w:color="000000"/>
              <w:right w:val="single" w:sz="4" w:space="0" w:color="000000"/>
            </w:tcBorders>
          </w:tcPr>
          <w:p w14:paraId="564ECF79"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Dalyvio pavadinimas ir kodas </w:t>
            </w:r>
          </w:p>
          <w:p w14:paraId="287A3637" w14:textId="77777777" w:rsidR="004150CC" w:rsidRPr="0068786E" w:rsidRDefault="004150CC" w:rsidP="00A81708">
            <w:pPr>
              <w:ind w:left="2"/>
              <w:jc w:val="both"/>
              <w:rPr>
                <w:lang w:val="lt-LT"/>
              </w:rPr>
            </w:pPr>
            <w:r w:rsidRPr="0068786E">
              <w:rPr>
                <w:rFonts w:ascii="Times New Roman" w:eastAsia="Times New Roman" w:hAnsi="Times New Roman" w:cs="Times New Roman"/>
                <w:i/>
                <w:sz w:val="19"/>
                <w:lang w:val="lt-LT"/>
              </w:rPr>
              <w:t>(jei pasi</w:t>
            </w:r>
            <w:r w:rsidRPr="0068786E">
              <w:rPr>
                <w:i/>
                <w:sz w:val="19"/>
                <w:lang w:val="lt-LT"/>
              </w:rPr>
              <w:t>ū</w:t>
            </w:r>
            <w:r w:rsidRPr="0068786E">
              <w:rPr>
                <w:rFonts w:ascii="Times New Roman" w:eastAsia="Times New Roman" w:hAnsi="Times New Roman" w:cs="Times New Roman"/>
                <w:i/>
                <w:sz w:val="19"/>
                <w:lang w:val="lt-LT"/>
              </w:rPr>
              <w:t>lym</w:t>
            </w:r>
            <w:r w:rsidRPr="0068786E">
              <w:rPr>
                <w:i/>
                <w:sz w:val="19"/>
                <w:lang w:val="lt-LT"/>
              </w:rPr>
              <w:t>ą</w:t>
            </w:r>
            <w:r w:rsidRPr="0068786E">
              <w:rPr>
                <w:rFonts w:ascii="Times New Roman" w:eastAsia="Times New Roman" w:hAnsi="Times New Roman" w:cs="Times New Roman"/>
                <w:i/>
                <w:sz w:val="19"/>
                <w:lang w:val="lt-LT"/>
              </w:rPr>
              <w:t xml:space="preserve"> pateikia tiek</w:t>
            </w:r>
            <w:r w:rsidRPr="0068786E">
              <w:rPr>
                <w:i/>
                <w:sz w:val="19"/>
                <w:lang w:val="lt-LT"/>
              </w:rPr>
              <w:t>ė</w:t>
            </w:r>
            <w:r w:rsidRPr="0068786E">
              <w:rPr>
                <w:rFonts w:ascii="Times New Roman" w:eastAsia="Times New Roman" w:hAnsi="Times New Roman" w:cs="Times New Roman"/>
                <w:i/>
                <w:sz w:val="19"/>
                <w:lang w:val="lt-LT"/>
              </w:rPr>
              <w:t>j</w:t>
            </w:r>
            <w:r w:rsidRPr="0068786E">
              <w:rPr>
                <w:i/>
                <w:sz w:val="19"/>
                <w:lang w:val="lt-LT"/>
              </w:rPr>
              <w:t>ų</w:t>
            </w:r>
            <w:r w:rsidRPr="0068786E">
              <w:rPr>
                <w:rFonts w:ascii="Times New Roman" w:eastAsia="Times New Roman" w:hAnsi="Times New Roman" w:cs="Times New Roman"/>
                <w:i/>
                <w:sz w:val="19"/>
                <w:lang w:val="lt-LT"/>
              </w:rPr>
              <w:t xml:space="preserve"> grup</w:t>
            </w:r>
            <w:r w:rsidRPr="0068786E">
              <w:rPr>
                <w:i/>
                <w:sz w:val="19"/>
                <w:lang w:val="lt-LT"/>
              </w:rPr>
              <w:t>ė</w:t>
            </w:r>
            <w:r w:rsidRPr="0068786E">
              <w:rPr>
                <w:rFonts w:ascii="Times New Roman" w:eastAsia="Times New Roman" w:hAnsi="Times New Roman" w:cs="Times New Roman"/>
                <w:i/>
                <w:sz w:val="19"/>
                <w:lang w:val="lt-LT"/>
              </w:rPr>
              <w:t>, nurodomi vis</w:t>
            </w:r>
            <w:r w:rsidRPr="0068786E">
              <w:rPr>
                <w:i/>
                <w:sz w:val="19"/>
                <w:lang w:val="lt-LT"/>
              </w:rPr>
              <w:t>ų</w:t>
            </w:r>
            <w:r w:rsidRPr="0068786E">
              <w:rPr>
                <w:rFonts w:ascii="Times New Roman" w:eastAsia="Times New Roman" w:hAnsi="Times New Roman" w:cs="Times New Roman"/>
                <w:i/>
                <w:sz w:val="19"/>
                <w:lang w:val="lt-LT"/>
              </w:rPr>
              <w:t xml:space="preserve"> partneri</w:t>
            </w:r>
            <w:r w:rsidRPr="0068786E">
              <w:rPr>
                <w:i/>
                <w:sz w:val="19"/>
                <w:lang w:val="lt-LT"/>
              </w:rPr>
              <w:t>ų</w:t>
            </w:r>
            <w:r w:rsidRPr="0068786E">
              <w:rPr>
                <w:rFonts w:ascii="Times New Roman" w:eastAsia="Times New Roman" w:hAnsi="Times New Roman" w:cs="Times New Roman"/>
                <w:i/>
                <w:sz w:val="19"/>
                <w:lang w:val="lt-LT"/>
              </w:rPr>
              <w:t xml:space="preserve"> pavadinimai ir kodai)</w:t>
            </w:r>
            <w:r w:rsidRPr="0068786E">
              <w:rPr>
                <w:rFonts w:ascii="Times New Roman" w:eastAsia="Times New Roman" w:hAnsi="Times New Roman" w:cs="Times New Roman"/>
                <w:sz w:val="19"/>
                <w:lang w:val="lt-LT"/>
              </w:rPr>
              <w:t xml:space="preserve"> </w:t>
            </w:r>
          </w:p>
        </w:tc>
        <w:tc>
          <w:tcPr>
            <w:tcW w:w="5623" w:type="dxa"/>
            <w:tcBorders>
              <w:top w:val="single" w:sz="4" w:space="0" w:color="000000"/>
              <w:left w:val="single" w:sz="4" w:space="0" w:color="000000"/>
              <w:bottom w:val="single" w:sz="3" w:space="0" w:color="000000"/>
              <w:right w:val="single" w:sz="4" w:space="0" w:color="000000"/>
            </w:tcBorders>
          </w:tcPr>
          <w:p w14:paraId="737EACFA" w14:textId="77777777" w:rsidR="004150CC" w:rsidRPr="0068786E" w:rsidRDefault="004150CC" w:rsidP="00A81708">
            <w:pPr>
              <w:rPr>
                <w:lang w:val="lt-LT"/>
              </w:rPr>
            </w:pPr>
          </w:p>
        </w:tc>
      </w:tr>
      <w:tr w:rsidR="004150CC" w:rsidRPr="0068786E" w14:paraId="5603AB4F" w14:textId="77777777" w:rsidTr="00A81708">
        <w:trPr>
          <w:trHeight w:val="755"/>
        </w:trPr>
        <w:tc>
          <w:tcPr>
            <w:tcW w:w="3970" w:type="dxa"/>
            <w:tcBorders>
              <w:top w:val="single" w:sz="3" w:space="0" w:color="000000"/>
              <w:left w:val="single" w:sz="4" w:space="0" w:color="000000"/>
              <w:bottom w:val="single" w:sz="4" w:space="0" w:color="000000"/>
              <w:right w:val="single" w:sz="4" w:space="0" w:color="000000"/>
            </w:tcBorders>
          </w:tcPr>
          <w:p w14:paraId="7DC689A8"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Dalyvio adresas </w:t>
            </w:r>
          </w:p>
          <w:p w14:paraId="449BE0C6" w14:textId="77777777" w:rsidR="004150CC" w:rsidRPr="0068786E" w:rsidRDefault="004150CC" w:rsidP="00A81708">
            <w:pPr>
              <w:ind w:left="2"/>
              <w:jc w:val="both"/>
              <w:rPr>
                <w:lang w:val="lt-LT"/>
              </w:rPr>
            </w:pPr>
            <w:r w:rsidRPr="0068786E">
              <w:rPr>
                <w:rFonts w:ascii="Times New Roman" w:eastAsia="Times New Roman" w:hAnsi="Times New Roman" w:cs="Times New Roman"/>
                <w:i/>
                <w:sz w:val="19"/>
                <w:lang w:val="lt-LT"/>
              </w:rPr>
              <w:t>(jei pasi</w:t>
            </w:r>
            <w:r w:rsidRPr="0068786E">
              <w:rPr>
                <w:i/>
                <w:sz w:val="19"/>
                <w:lang w:val="lt-LT"/>
              </w:rPr>
              <w:t>ū</w:t>
            </w:r>
            <w:r w:rsidRPr="0068786E">
              <w:rPr>
                <w:rFonts w:ascii="Times New Roman" w:eastAsia="Times New Roman" w:hAnsi="Times New Roman" w:cs="Times New Roman"/>
                <w:i/>
                <w:sz w:val="19"/>
                <w:lang w:val="lt-LT"/>
              </w:rPr>
              <w:t>lym</w:t>
            </w:r>
            <w:r w:rsidRPr="0068786E">
              <w:rPr>
                <w:i/>
                <w:sz w:val="19"/>
                <w:lang w:val="lt-LT"/>
              </w:rPr>
              <w:t>ą</w:t>
            </w:r>
            <w:r w:rsidRPr="0068786E">
              <w:rPr>
                <w:rFonts w:ascii="Times New Roman" w:eastAsia="Times New Roman" w:hAnsi="Times New Roman" w:cs="Times New Roman"/>
                <w:i/>
                <w:sz w:val="19"/>
                <w:lang w:val="lt-LT"/>
              </w:rPr>
              <w:t xml:space="preserve"> pateikia tiek</w:t>
            </w:r>
            <w:r w:rsidRPr="0068786E">
              <w:rPr>
                <w:i/>
                <w:sz w:val="19"/>
                <w:lang w:val="lt-LT"/>
              </w:rPr>
              <w:t>ė</w:t>
            </w:r>
            <w:r w:rsidRPr="0068786E">
              <w:rPr>
                <w:rFonts w:ascii="Times New Roman" w:eastAsia="Times New Roman" w:hAnsi="Times New Roman" w:cs="Times New Roman"/>
                <w:i/>
                <w:sz w:val="19"/>
                <w:lang w:val="lt-LT"/>
              </w:rPr>
              <w:t>j</w:t>
            </w:r>
            <w:r w:rsidRPr="0068786E">
              <w:rPr>
                <w:i/>
                <w:sz w:val="19"/>
                <w:lang w:val="lt-LT"/>
              </w:rPr>
              <w:t>ų</w:t>
            </w:r>
            <w:r w:rsidRPr="0068786E">
              <w:rPr>
                <w:rFonts w:ascii="Times New Roman" w:eastAsia="Times New Roman" w:hAnsi="Times New Roman" w:cs="Times New Roman"/>
                <w:i/>
                <w:sz w:val="19"/>
                <w:lang w:val="lt-LT"/>
              </w:rPr>
              <w:t xml:space="preserve"> grup</w:t>
            </w:r>
            <w:r w:rsidRPr="0068786E">
              <w:rPr>
                <w:i/>
                <w:sz w:val="19"/>
                <w:lang w:val="lt-LT"/>
              </w:rPr>
              <w:t>ė</w:t>
            </w:r>
            <w:r w:rsidRPr="0068786E">
              <w:rPr>
                <w:rFonts w:ascii="Times New Roman" w:eastAsia="Times New Roman" w:hAnsi="Times New Roman" w:cs="Times New Roman"/>
                <w:i/>
                <w:sz w:val="19"/>
                <w:lang w:val="lt-LT"/>
              </w:rPr>
              <w:t>, nurodomi vis</w:t>
            </w:r>
            <w:r w:rsidRPr="0068786E">
              <w:rPr>
                <w:i/>
                <w:sz w:val="19"/>
                <w:lang w:val="lt-LT"/>
              </w:rPr>
              <w:t>ų</w:t>
            </w:r>
            <w:r w:rsidRPr="0068786E">
              <w:rPr>
                <w:rFonts w:ascii="Times New Roman" w:eastAsia="Times New Roman" w:hAnsi="Times New Roman" w:cs="Times New Roman"/>
                <w:i/>
                <w:sz w:val="19"/>
                <w:lang w:val="lt-LT"/>
              </w:rPr>
              <w:t xml:space="preserve"> partneri</w:t>
            </w:r>
            <w:r w:rsidRPr="0068786E">
              <w:rPr>
                <w:i/>
                <w:sz w:val="19"/>
                <w:lang w:val="lt-LT"/>
              </w:rPr>
              <w:t>ų</w:t>
            </w:r>
            <w:r w:rsidRPr="0068786E">
              <w:rPr>
                <w:rFonts w:ascii="Times New Roman" w:eastAsia="Times New Roman" w:hAnsi="Times New Roman" w:cs="Times New Roman"/>
                <w:i/>
                <w:sz w:val="19"/>
                <w:lang w:val="lt-LT"/>
              </w:rPr>
              <w:t xml:space="preserve"> adresai)</w:t>
            </w:r>
            <w:r w:rsidRPr="0068786E">
              <w:rPr>
                <w:rFonts w:ascii="Times New Roman" w:eastAsia="Times New Roman" w:hAnsi="Times New Roman" w:cs="Times New Roman"/>
                <w:sz w:val="19"/>
                <w:lang w:val="lt-LT"/>
              </w:rPr>
              <w:t xml:space="preserve"> </w:t>
            </w:r>
          </w:p>
        </w:tc>
        <w:tc>
          <w:tcPr>
            <w:tcW w:w="5623" w:type="dxa"/>
            <w:tcBorders>
              <w:top w:val="single" w:sz="3" w:space="0" w:color="000000"/>
              <w:left w:val="single" w:sz="4" w:space="0" w:color="000000"/>
              <w:bottom w:val="single" w:sz="4" w:space="0" w:color="000000"/>
              <w:right w:val="single" w:sz="4" w:space="0" w:color="000000"/>
            </w:tcBorders>
          </w:tcPr>
          <w:p w14:paraId="2B0AF7C1" w14:textId="77777777" w:rsidR="004150CC" w:rsidRPr="0068786E" w:rsidRDefault="004150CC" w:rsidP="00A81708">
            <w:pPr>
              <w:spacing w:after="14" w:line="246" w:lineRule="auto"/>
              <w:jc w:val="both"/>
              <w:rPr>
                <w:lang w:val="lt-LT"/>
              </w:rPr>
            </w:pPr>
          </w:p>
          <w:p w14:paraId="5ECF6933" w14:textId="77777777" w:rsidR="004150CC" w:rsidRPr="0068786E" w:rsidRDefault="004150CC" w:rsidP="00A81708">
            <w:pPr>
              <w:rPr>
                <w:lang w:val="lt-LT"/>
              </w:rPr>
            </w:pPr>
          </w:p>
        </w:tc>
      </w:tr>
      <w:tr w:rsidR="004150CC" w:rsidRPr="0068786E" w14:paraId="47F411EE" w14:textId="77777777" w:rsidTr="00A81708">
        <w:trPr>
          <w:trHeight w:val="578"/>
        </w:trPr>
        <w:tc>
          <w:tcPr>
            <w:tcW w:w="3970" w:type="dxa"/>
            <w:tcBorders>
              <w:top w:val="single" w:sz="4" w:space="0" w:color="000000"/>
              <w:left w:val="single" w:sz="4" w:space="0" w:color="000000"/>
              <w:bottom w:val="single" w:sz="4" w:space="0" w:color="000000"/>
              <w:right w:val="single" w:sz="4" w:space="0" w:color="000000"/>
            </w:tcBorders>
          </w:tcPr>
          <w:p w14:paraId="65CFD11C"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Dalyvio </w:t>
            </w:r>
            <w:r w:rsidRPr="0068786E">
              <w:rPr>
                <w:rFonts w:ascii="Times New Roman" w:eastAsia="Times New Roman" w:hAnsi="Times New Roman" w:cs="Times New Roman"/>
                <w:sz w:val="23"/>
                <w:lang w:val="lt-LT"/>
              </w:rPr>
              <w:tab/>
            </w:r>
            <w:r w:rsidRPr="0068786E">
              <w:rPr>
                <w:sz w:val="23"/>
                <w:lang w:val="lt-LT"/>
              </w:rPr>
              <w:t>į</w:t>
            </w:r>
            <w:r w:rsidRPr="0068786E">
              <w:rPr>
                <w:rFonts w:ascii="Times New Roman" w:eastAsia="Times New Roman" w:hAnsi="Times New Roman" w:cs="Times New Roman"/>
                <w:sz w:val="23"/>
                <w:lang w:val="lt-LT"/>
              </w:rPr>
              <w:t xml:space="preserve">galiotas </w:t>
            </w:r>
            <w:r w:rsidRPr="0068786E">
              <w:rPr>
                <w:rFonts w:ascii="Times New Roman" w:eastAsia="Times New Roman" w:hAnsi="Times New Roman" w:cs="Times New Roman"/>
                <w:sz w:val="23"/>
                <w:lang w:val="lt-LT"/>
              </w:rPr>
              <w:tab/>
              <w:t xml:space="preserve">asmuo </w:t>
            </w:r>
            <w:r w:rsidRPr="0068786E">
              <w:rPr>
                <w:rFonts w:ascii="Times New Roman" w:eastAsia="Times New Roman" w:hAnsi="Times New Roman" w:cs="Times New Roman"/>
                <w:sz w:val="23"/>
                <w:lang w:val="lt-LT"/>
              </w:rPr>
              <w:tab/>
              <w:t>pasira</w:t>
            </w:r>
            <w:r w:rsidRPr="0068786E">
              <w:rPr>
                <w:sz w:val="23"/>
                <w:lang w:val="lt-LT"/>
              </w:rPr>
              <w:t>š</w:t>
            </w:r>
            <w:r w:rsidRPr="0068786E">
              <w:rPr>
                <w:rFonts w:ascii="Times New Roman" w:eastAsia="Times New Roman" w:hAnsi="Times New Roman" w:cs="Times New Roman"/>
                <w:sz w:val="23"/>
                <w:lang w:val="lt-LT"/>
              </w:rPr>
              <w:t>yti pasi</w:t>
            </w:r>
            <w:r w:rsidRPr="0068786E">
              <w:rPr>
                <w:sz w:val="23"/>
                <w:lang w:val="lt-LT"/>
              </w:rPr>
              <w:t>ū</w:t>
            </w:r>
            <w:r w:rsidRPr="0068786E">
              <w:rPr>
                <w:rFonts w:ascii="Times New Roman" w:eastAsia="Times New Roman" w:hAnsi="Times New Roman" w:cs="Times New Roman"/>
                <w:sz w:val="23"/>
                <w:lang w:val="lt-LT"/>
              </w:rPr>
              <w:t>lym</w:t>
            </w:r>
            <w:r w:rsidRPr="0068786E">
              <w:rPr>
                <w:sz w:val="23"/>
                <w:lang w:val="lt-LT"/>
              </w:rPr>
              <w:t>ą</w:t>
            </w:r>
            <w:r w:rsidRPr="0068786E">
              <w:rPr>
                <w:rFonts w:ascii="Times New Roman" w:eastAsia="Times New Roman" w:hAnsi="Times New Roman" w:cs="Times New Roman"/>
                <w:sz w:val="23"/>
                <w:lang w:val="lt-LT"/>
              </w:rPr>
              <w:t xml:space="preserve"> </w:t>
            </w:r>
          </w:p>
        </w:tc>
        <w:tc>
          <w:tcPr>
            <w:tcW w:w="5623" w:type="dxa"/>
            <w:tcBorders>
              <w:top w:val="single" w:sz="4" w:space="0" w:color="000000"/>
              <w:left w:val="single" w:sz="4" w:space="0" w:color="000000"/>
              <w:bottom w:val="single" w:sz="4" w:space="0" w:color="000000"/>
              <w:right w:val="single" w:sz="4" w:space="0" w:color="000000"/>
            </w:tcBorders>
          </w:tcPr>
          <w:p w14:paraId="70961016" w14:textId="77777777" w:rsidR="004150CC" w:rsidRPr="0068786E" w:rsidRDefault="004150CC" w:rsidP="00A81708">
            <w:pPr>
              <w:rPr>
                <w:lang w:val="lt-LT"/>
              </w:rPr>
            </w:pPr>
          </w:p>
        </w:tc>
      </w:tr>
      <w:tr w:rsidR="004150CC" w:rsidRPr="0068786E" w14:paraId="21E4C0BB" w14:textId="77777777" w:rsidTr="00A81708">
        <w:trPr>
          <w:trHeight w:val="581"/>
        </w:trPr>
        <w:tc>
          <w:tcPr>
            <w:tcW w:w="3970" w:type="dxa"/>
            <w:tcBorders>
              <w:top w:val="single" w:sz="4" w:space="0" w:color="000000"/>
              <w:left w:val="single" w:sz="4" w:space="0" w:color="000000"/>
              <w:bottom w:val="single" w:sz="4" w:space="0" w:color="000000"/>
              <w:right w:val="single" w:sz="4" w:space="0" w:color="000000"/>
            </w:tcBorders>
          </w:tcPr>
          <w:p w14:paraId="7960ADB3" w14:textId="77777777" w:rsidR="004150CC" w:rsidRPr="0068786E" w:rsidRDefault="004150CC" w:rsidP="00A81708">
            <w:pPr>
              <w:ind w:left="2"/>
              <w:jc w:val="both"/>
              <w:rPr>
                <w:lang w:val="lt-LT"/>
              </w:rPr>
            </w:pPr>
            <w:r w:rsidRPr="0068786E">
              <w:rPr>
                <w:rFonts w:ascii="Times New Roman" w:eastAsia="Times New Roman" w:hAnsi="Times New Roman" w:cs="Times New Roman"/>
                <w:sz w:val="23"/>
                <w:lang w:val="lt-LT"/>
              </w:rPr>
              <w:t xml:space="preserve">Dalyvio </w:t>
            </w:r>
            <w:r w:rsidRPr="0068786E">
              <w:rPr>
                <w:sz w:val="23"/>
                <w:lang w:val="lt-LT"/>
              </w:rPr>
              <w:t>į</w:t>
            </w:r>
            <w:r w:rsidRPr="0068786E">
              <w:rPr>
                <w:rFonts w:ascii="Times New Roman" w:eastAsia="Times New Roman" w:hAnsi="Times New Roman" w:cs="Times New Roman"/>
                <w:sz w:val="23"/>
                <w:lang w:val="lt-LT"/>
              </w:rPr>
              <w:t>galiotas asmuo bendrauti pateikto pasi</w:t>
            </w:r>
            <w:r w:rsidRPr="0068786E">
              <w:rPr>
                <w:sz w:val="23"/>
                <w:lang w:val="lt-LT"/>
              </w:rPr>
              <w:t>ū</w:t>
            </w:r>
            <w:r w:rsidRPr="0068786E">
              <w:rPr>
                <w:rFonts w:ascii="Times New Roman" w:eastAsia="Times New Roman" w:hAnsi="Times New Roman" w:cs="Times New Roman"/>
                <w:sz w:val="23"/>
                <w:lang w:val="lt-LT"/>
              </w:rPr>
              <w:t xml:space="preserve">lymo klausimais </w:t>
            </w:r>
          </w:p>
        </w:tc>
        <w:tc>
          <w:tcPr>
            <w:tcW w:w="5623" w:type="dxa"/>
            <w:tcBorders>
              <w:top w:val="single" w:sz="4" w:space="0" w:color="000000"/>
              <w:left w:val="single" w:sz="4" w:space="0" w:color="000000"/>
              <w:bottom w:val="single" w:sz="4" w:space="0" w:color="000000"/>
              <w:right w:val="single" w:sz="4" w:space="0" w:color="000000"/>
            </w:tcBorders>
          </w:tcPr>
          <w:p w14:paraId="0CF4AEDB" w14:textId="77777777" w:rsidR="004150CC" w:rsidRPr="0068786E" w:rsidRDefault="004150CC" w:rsidP="00A81708">
            <w:pPr>
              <w:rPr>
                <w:lang w:val="lt-LT"/>
              </w:rPr>
            </w:pPr>
          </w:p>
        </w:tc>
      </w:tr>
      <w:tr w:rsidR="004150CC" w:rsidRPr="0068786E" w14:paraId="40D6BA30" w14:textId="77777777" w:rsidTr="00A81708">
        <w:trPr>
          <w:trHeight w:val="295"/>
        </w:trPr>
        <w:tc>
          <w:tcPr>
            <w:tcW w:w="3970" w:type="dxa"/>
            <w:tcBorders>
              <w:top w:val="single" w:sz="4" w:space="0" w:color="000000"/>
              <w:left w:val="single" w:sz="4" w:space="0" w:color="000000"/>
              <w:bottom w:val="single" w:sz="4" w:space="0" w:color="000000"/>
              <w:right w:val="single" w:sz="4" w:space="0" w:color="000000"/>
            </w:tcBorders>
          </w:tcPr>
          <w:p w14:paraId="5FC2901C"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Dalyvio el. pa</w:t>
            </w:r>
            <w:r w:rsidRPr="0068786E">
              <w:rPr>
                <w:sz w:val="23"/>
                <w:lang w:val="lt-LT"/>
              </w:rPr>
              <w:t>š</w:t>
            </w:r>
            <w:r w:rsidRPr="0068786E">
              <w:rPr>
                <w:rFonts w:ascii="Times New Roman" w:eastAsia="Times New Roman" w:hAnsi="Times New Roman" w:cs="Times New Roman"/>
                <w:sz w:val="23"/>
                <w:lang w:val="lt-LT"/>
              </w:rPr>
              <w:t xml:space="preserve">to adresas </w:t>
            </w:r>
          </w:p>
        </w:tc>
        <w:tc>
          <w:tcPr>
            <w:tcW w:w="5623" w:type="dxa"/>
            <w:tcBorders>
              <w:top w:val="single" w:sz="4" w:space="0" w:color="000000"/>
              <w:left w:val="single" w:sz="4" w:space="0" w:color="000000"/>
              <w:bottom w:val="single" w:sz="4" w:space="0" w:color="000000"/>
              <w:right w:val="single" w:sz="4" w:space="0" w:color="000000"/>
            </w:tcBorders>
          </w:tcPr>
          <w:p w14:paraId="461F7BA1" w14:textId="77777777" w:rsidR="004150CC" w:rsidRPr="0068786E" w:rsidRDefault="004150CC" w:rsidP="00A81708">
            <w:pPr>
              <w:rPr>
                <w:lang w:val="lt-LT"/>
              </w:rPr>
            </w:pPr>
          </w:p>
        </w:tc>
      </w:tr>
    </w:tbl>
    <w:p w14:paraId="08B19018"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1EF1953A" w14:textId="77777777" w:rsidR="004150CC" w:rsidRPr="0068786E" w:rsidRDefault="004150CC" w:rsidP="004150CC">
      <w:pPr>
        <w:spacing w:after="5" w:line="249" w:lineRule="auto"/>
        <w:ind w:left="562" w:right="44" w:hanging="10"/>
        <w:jc w:val="both"/>
      </w:pPr>
      <w:r w:rsidRPr="0068786E">
        <w:rPr>
          <w:rFonts w:ascii="Times New Roman" w:eastAsia="Times New Roman" w:hAnsi="Times New Roman" w:cs="Times New Roman"/>
          <w:sz w:val="23"/>
        </w:rPr>
        <w:t xml:space="preserve">Pažymime, kad sutinkame su visomis pirkimo dokumentų sąlygomis. </w:t>
      </w:r>
    </w:p>
    <w:p w14:paraId="34F6A7DD" w14:textId="77777777" w:rsidR="004150CC" w:rsidRPr="0068786E" w:rsidRDefault="004150CC" w:rsidP="004150CC">
      <w:pPr>
        <w:spacing w:after="0"/>
        <w:ind w:left="552"/>
      </w:pPr>
      <w:r w:rsidRPr="0068786E">
        <w:rPr>
          <w:rFonts w:ascii="Times New Roman" w:eastAsia="Times New Roman" w:hAnsi="Times New Roman" w:cs="Times New Roman"/>
          <w:sz w:val="23"/>
        </w:rPr>
        <w:t xml:space="preserve"> </w:t>
      </w:r>
    </w:p>
    <w:p w14:paraId="7592A24C" w14:textId="4A3471C9" w:rsidR="004150CC" w:rsidRPr="0068786E" w:rsidRDefault="004150CC" w:rsidP="004150CC">
      <w:pPr>
        <w:spacing w:after="5" w:line="249" w:lineRule="auto"/>
        <w:ind w:left="562" w:right="44" w:hanging="10"/>
        <w:jc w:val="both"/>
      </w:pPr>
      <w:r w:rsidRPr="0068786E">
        <w:rPr>
          <w:rFonts w:ascii="Times New Roman" w:eastAsia="Times New Roman" w:hAnsi="Times New Roman" w:cs="Times New Roman"/>
          <w:sz w:val="23"/>
        </w:rPr>
        <w:t xml:space="preserve">Siūlome </w:t>
      </w:r>
      <w:r>
        <w:rPr>
          <w:rFonts w:ascii="Times New Roman" w:eastAsia="Times New Roman" w:hAnsi="Times New Roman" w:cs="Times New Roman"/>
          <w:sz w:val="23"/>
        </w:rPr>
        <w:t>darbus</w:t>
      </w:r>
      <w:r w:rsidRPr="0068786E">
        <w:rPr>
          <w:rFonts w:ascii="Times New Roman" w:eastAsia="Times New Roman" w:hAnsi="Times New Roman" w:cs="Times New Roman"/>
          <w:sz w:val="23"/>
        </w:rPr>
        <w:t xml:space="preserve">: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1134"/>
        <w:gridCol w:w="1843"/>
        <w:gridCol w:w="1701"/>
        <w:gridCol w:w="1559"/>
      </w:tblGrid>
      <w:tr w:rsidR="004150CC" w:rsidRPr="000A376B" w14:paraId="5DA7DBE2" w14:textId="77777777" w:rsidTr="00A81708">
        <w:tc>
          <w:tcPr>
            <w:tcW w:w="568" w:type="dxa"/>
            <w:shd w:val="clear" w:color="auto" w:fill="D9E2F3" w:themeFill="accent1" w:themeFillTint="33"/>
          </w:tcPr>
          <w:p w14:paraId="08DDBAA8" w14:textId="77777777" w:rsidR="004150CC" w:rsidRPr="000A376B" w:rsidRDefault="004150CC" w:rsidP="00A81708">
            <w:pPr>
              <w:spacing w:after="0" w:line="240" w:lineRule="auto"/>
              <w:ind w:firstLine="22"/>
              <w:jc w:val="center"/>
              <w:rPr>
                <w:rFonts w:eastAsia="Calibri" w:cstheme="minorHAnsi"/>
                <w:b/>
                <w:bCs/>
              </w:rPr>
            </w:pPr>
            <w:r w:rsidRPr="000A376B">
              <w:rPr>
                <w:rFonts w:eastAsia="Calibri" w:cstheme="minorHAnsi"/>
                <w:b/>
                <w:bCs/>
              </w:rPr>
              <w:t>Eil  Nr.</w:t>
            </w:r>
          </w:p>
        </w:tc>
        <w:tc>
          <w:tcPr>
            <w:tcW w:w="3260" w:type="dxa"/>
            <w:shd w:val="clear" w:color="auto" w:fill="D9E2F3" w:themeFill="accent1" w:themeFillTint="33"/>
          </w:tcPr>
          <w:p w14:paraId="3D4E74E8" w14:textId="77777777" w:rsidR="004150CC" w:rsidRPr="000A376B" w:rsidRDefault="004150CC" w:rsidP="00A81708">
            <w:pPr>
              <w:spacing w:after="0" w:line="240" w:lineRule="auto"/>
              <w:ind w:firstLine="18"/>
              <w:jc w:val="center"/>
              <w:rPr>
                <w:rFonts w:eastAsia="Calibri" w:cstheme="minorHAnsi"/>
                <w:b/>
                <w:bCs/>
              </w:rPr>
            </w:pPr>
            <w:r w:rsidRPr="000A376B">
              <w:rPr>
                <w:rFonts w:eastAsia="Calibri" w:cstheme="minorHAnsi"/>
                <w:b/>
                <w:bCs/>
              </w:rPr>
              <w:t>Darbų ir medžiagų pavadinimas</w:t>
            </w:r>
          </w:p>
        </w:tc>
        <w:tc>
          <w:tcPr>
            <w:tcW w:w="1134" w:type="dxa"/>
            <w:shd w:val="clear" w:color="auto" w:fill="D9E2F3" w:themeFill="accent1" w:themeFillTint="33"/>
          </w:tcPr>
          <w:p w14:paraId="05E7B2C4" w14:textId="77777777" w:rsidR="004150CC" w:rsidRPr="000A376B" w:rsidRDefault="004150CC" w:rsidP="00A81708">
            <w:pPr>
              <w:spacing w:after="0" w:line="240" w:lineRule="auto"/>
              <w:ind w:firstLine="18"/>
              <w:jc w:val="center"/>
              <w:rPr>
                <w:rFonts w:eastAsia="Calibri" w:cstheme="minorHAnsi"/>
                <w:b/>
                <w:bCs/>
              </w:rPr>
            </w:pPr>
            <w:r w:rsidRPr="000A376B">
              <w:rPr>
                <w:rFonts w:eastAsia="Calibri" w:cstheme="minorHAnsi"/>
                <w:b/>
                <w:bCs/>
              </w:rPr>
              <w:t>Mato vienetai</w:t>
            </w:r>
          </w:p>
        </w:tc>
        <w:tc>
          <w:tcPr>
            <w:tcW w:w="1843" w:type="dxa"/>
            <w:shd w:val="clear" w:color="auto" w:fill="D9E2F3" w:themeFill="accent1" w:themeFillTint="33"/>
          </w:tcPr>
          <w:p w14:paraId="24C1AB73" w14:textId="77777777" w:rsidR="004150CC" w:rsidRPr="00F618B7" w:rsidRDefault="004150CC" w:rsidP="00A81708">
            <w:pPr>
              <w:spacing w:after="0" w:line="240" w:lineRule="auto"/>
              <w:jc w:val="center"/>
              <w:rPr>
                <w:rFonts w:cstheme="minorHAnsi"/>
                <w:b/>
              </w:rPr>
            </w:pPr>
            <w:r>
              <w:rPr>
                <w:rFonts w:cstheme="minorHAnsi"/>
                <w:b/>
                <w:sz w:val="22"/>
                <w:szCs w:val="22"/>
              </w:rPr>
              <w:t>*</w:t>
            </w:r>
            <w:r w:rsidRPr="00F618B7">
              <w:rPr>
                <w:rFonts w:cstheme="minorHAnsi"/>
                <w:b/>
              </w:rPr>
              <w:t>Preliminarūs</w:t>
            </w:r>
          </w:p>
          <w:p w14:paraId="34DB0EA1" w14:textId="77777777" w:rsidR="004150CC" w:rsidRPr="000A376B" w:rsidRDefault="004150CC" w:rsidP="00A81708">
            <w:pPr>
              <w:spacing w:after="0" w:line="240" w:lineRule="auto"/>
              <w:ind w:firstLine="18"/>
              <w:jc w:val="center"/>
              <w:rPr>
                <w:rFonts w:eastAsia="Calibri" w:cstheme="minorHAnsi"/>
                <w:b/>
                <w:bCs/>
              </w:rPr>
            </w:pPr>
            <w:r w:rsidRPr="00F618B7">
              <w:rPr>
                <w:rFonts w:cstheme="minorHAnsi"/>
                <w:b/>
              </w:rPr>
              <w:t xml:space="preserve">kiekiai per </w:t>
            </w:r>
            <w:r>
              <w:rPr>
                <w:rFonts w:cstheme="minorHAnsi"/>
                <w:b/>
              </w:rPr>
              <w:t>35</w:t>
            </w:r>
            <w:r w:rsidRPr="00F618B7">
              <w:rPr>
                <w:rFonts w:cstheme="minorHAnsi"/>
                <w:b/>
              </w:rPr>
              <w:t xml:space="preserve"> mėn</w:t>
            </w:r>
            <w:r>
              <w:rPr>
                <w:rFonts w:cstheme="minorHAnsi"/>
                <w:b/>
              </w:rPr>
              <w:t>.</w:t>
            </w:r>
          </w:p>
        </w:tc>
        <w:tc>
          <w:tcPr>
            <w:tcW w:w="1701" w:type="dxa"/>
            <w:shd w:val="clear" w:color="auto" w:fill="D9E2F3" w:themeFill="accent1" w:themeFillTint="33"/>
            <w:vAlign w:val="center"/>
          </w:tcPr>
          <w:p w14:paraId="52CD04A3" w14:textId="77777777" w:rsidR="004150CC" w:rsidRPr="000A376B" w:rsidRDefault="004150CC" w:rsidP="00A81708">
            <w:pPr>
              <w:spacing w:after="0" w:line="240" w:lineRule="auto"/>
              <w:ind w:firstLine="17"/>
              <w:jc w:val="center"/>
              <w:rPr>
                <w:rFonts w:eastAsia="Calibri" w:cstheme="minorHAnsi"/>
                <w:b/>
                <w:bCs/>
              </w:rPr>
            </w:pPr>
            <w:r>
              <w:rPr>
                <w:rFonts w:cstheme="minorHAnsi"/>
                <w:b/>
                <w:sz w:val="22"/>
                <w:szCs w:val="22"/>
              </w:rPr>
              <w:t xml:space="preserve">Vnt. </w:t>
            </w:r>
            <w:r w:rsidRPr="00A253A5">
              <w:rPr>
                <w:rFonts w:cstheme="minorHAnsi"/>
                <w:b/>
                <w:sz w:val="22"/>
                <w:szCs w:val="22"/>
              </w:rPr>
              <w:t>kaina, Eur be PVM</w:t>
            </w:r>
          </w:p>
        </w:tc>
        <w:tc>
          <w:tcPr>
            <w:tcW w:w="1559" w:type="dxa"/>
            <w:shd w:val="clear" w:color="auto" w:fill="D9E2F3" w:themeFill="accent1" w:themeFillTint="33"/>
            <w:vAlign w:val="center"/>
          </w:tcPr>
          <w:p w14:paraId="1E37CC5D" w14:textId="77777777" w:rsidR="004150CC" w:rsidRPr="000A376B" w:rsidRDefault="004150CC" w:rsidP="00A81708">
            <w:pPr>
              <w:spacing w:after="0" w:line="240" w:lineRule="auto"/>
              <w:ind w:firstLine="18"/>
              <w:jc w:val="center"/>
              <w:rPr>
                <w:rFonts w:eastAsia="Calibri" w:cstheme="minorHAnsi"/>
                <w:b/>
                <w:bCs/>
              </w:rPr>
            </w:pPr>
            <w:r w:rsidRPr="00A253A5">
              <w:rPr>
                <w:rFonts w:cstheme="minorHAnsi"/>
                <w:b/>
                <w:sz w:val="22"/>
                <w:szCs w:val="22"/>
              </w:rPr>
              <w:t>Viso kiekio kaina, Eur be PVM</w:t>
            </w:r>
          </w:p>
        </w:tc>
      </w:tr>
      <w:tr w:rsidR="004150CC" w:rsidRPr="00BE2D2C" w14:paraId="18E2FD6C" w14:textId="77777777" w:rsidTr="00A81708">
        <w:tc>
          <w:tcPr>
            <w:tcW w:w="568" w:type="dxa"/>
            <w:shd w:val="clear" w:color="auto" w:fill="auto"/>
            <w:vAlign w:val="center"/>
          </w:tcPr>
          <w:p w14:paraId="0BAB4D9D" w14:textId="77777777" w:rsidR="004150CC" w:rsidRPr="00BE2D2C" w:rsidRDefault="004150CC" w:rsidP="00A81708">
            <w:pPr>
              <w:spacing w:after="0" w:line="240" w:lineRule="auto"/>
              <w:ind w:firstLine="22"/>
              <w:jc w:val="center"/>
              <w:rPr>
                <w:rFonts w:eastAsia="Calibri" w:cstheme="minorHAnsi"/>
                <w:bCs/>
                <w:i/>
                <w:iCs/>
              </w:rPr>
            </w:pPr>
            <w:r w:rsidRPr="00BE2D2C">
              <w:rPr>
                <w:rFonts w:eastAsia="Calibri" w:cstheme="minorHAnsi"/>
                <w:bCs/>
                <w:i/>
                <w:iCs/>
              </w:rPr>
              <w:t>1</w:t>
            </w:r>
          </w:p>
        </w:tc>
        <w:tc>
          <w:tcPr>
            <w:tcW w:w="3260" w:type="dxa"/>
            <w:shd w:val="clear" w:color="auto" w:fill="auto"/>
            <w:vAlign w:val="center"/>
          </w:tcPr>
          <w:p w14:paraId="45CD31B6" w14:textId="77777777" w:rsidR="004150CC" w:rsidRPr="00BE2D2C" w:rsidRDefault="004150CC" w:rsidP="00A81708">
            <w:pPr>
              <w:spacing w:after="0" w:line="240" w:lineRule="auto"/>
              <w:ind w:firstLine="18"/>
              <w:jc w:val="center"/>
              <w:rPr>
                <w:rFonts w:eastAsia="Calibri" w:cstheme="minorHAnsi"/>
                <w:bCs/>
                <w:i/>
                <w:iCs/>
              </w:rPr>
            </w:pPr>
            <w:r w:rsidRPr="00BE2D2C">
              <w:rPr>
                <w:rFonts w:eastAsia="Calibri" w:cstheme="minorHAnsi"/>
                <w:bCs/>
                <w:i/>
                <w:iCs/>
              </w:rPr>
              <w:t>2</w:t>
            </w:r>
          </w:p>
        </w:tc>
        <w:tc>
          <w:tcPr>
            <w:tcW w:w="1134" w:type="dxa"/>
          </w:tcPr>
          <w:p w14:paraId="6BF8FD5D" w14:textId="77777777" w:rsidR="004150CC" w:rsidRPr="00BE2D2C" w:rsidRDefault="004150CC" w:rsidP="00A81708">
            <w:pPr>
              <w:spacing w:after="0" w:line="240" w:lineRule="auto"/>
              <w:ind w:firstLine="18"/>
              <w:jc w:val="center"/>
              <w:rPr>
                <w:rFonts w:eastAsia="Calibri" w:cstheme="minorHAnsi"/>
                <w:bCs/>
                <w:i/>
                <w:iCs/>
              </w:rPr>
            </w:pPr>
            <w:r w:rsidRPr="00BE2D2C">
              <w:rPr>
                <w:rFonts w:eastAsia="Calibri" w:cstheme="minorHAnsi"/>
                <w:bCs/>
                <w:i/>
                <w:iCs/>
              </w:rPr>
              <w:t>3</w:t>
            </w:r>
          </w:p>
        </w:tc>
        <w:tc>
          <w:tcPr>
            <w:tcW w:w="1843" w:type="dxa"/>
          </w:tcPr>
          <w:p w14:paraId="4A1CC85A" w14:textId="77777777" w:rsidR="004150CC" w:rsidRPr="00BE2D2C" w:rsidRDefault="004150CC" w:rsidP="00A81708">
            <w:pPr>
              <w:spacing w:after="0" w:line="240" w:lineRule="auto"/>
              <w:ind w:firstLine="18"/>
              <w:jc w:val="center"/>
              <w:rPr>
                <w:rFonts w:eastAsia="Calibri" w:cstheme="minorHAnsi"/>
                <w:bCs/>
                <w:i/>
                <w:iCs/>
              </w:rPr>
            </w:pPr>
            <w:r w:rsidRPr="00BE2D2C">
              <w:rPr>
                <w:rFonts w:eastAsia="Calibri" w:cstheme="minorHAnsi"/>
                <w:bCs/>
                <w:i/>
                <w:iCs/>
              </w:rPr>
              <w:t>4</w:t>
            </w:r>
          </w:p>
        </w:tc>
        <w:tc>
          <w:tcPr>
            <w:tcW w:w="1701" w:type="dxa"/>
            <w:shd w:val="clear" w:color="auto" w:fill="auto"/>
          </w:tcPr>
          <w:p w14:paraId="4D3F105E" w14:textId="77777777" w:rsidR="004150CC" w:rsidRPr="00BE2D2C" w:rsidRDefault="004150CC" w:rsidP="00A81708">
            <w:pPr>
              <w:spacing w:after="0" w:line="240" w:lineRule="auto"/>
              <w:ind w:firstLine="709"/>
              <w:jc w:val="center"/>
              <w:rPr>
                <w:rFonts w:eastAsia="Calibri" w:cstheme="minorHAnsi"/>
                <w:bCs/>
                <w:i/>
                <w:iCs/>
              </w:rPr>
            </w:pPr>
            <w:r w:rsidRPr="00BE2D2C">
              <w:rPr>
                <w:rFonts w:eastAsia="Calibri" w:cstheme="minorHAnsi"/>
                <w:bCs/>
                <w:i/>
                <w:iCs/>
              </w:rPr>
              <w:t>5</w:t>
            </w:r>
          </w:p>
        </w:tc>
        <w:tc>
          <w:tcPr>
            <w:tcW w:w="1559" w:type="dxa"/>
          </w:tcPr>
          <w:p w14:paraId="0763C0AA" w14:textId="77777777" w:rsidR="004150CC" w:rsidRPr="00BE2D2C" w:rsidRDefault="004150CC" w:rsidP="00A81708">
            <w:pPr>
              <w:spacing w:after="0" w:line="240" w:lineRule="auto"/>
              <w:ind w:firstLine="709"/>
              <w:jc w:val="center"/>
              <w:rPr>
                <w:rFonts w:eastAsia="Calibri" w:cstheme="minorHAnsi"/>
                <w:bCs/>
                <w:i/>
                <w:iCs/>
              </w:rPr>
            </w:pPr>
            <w:r>
              <w:rPr>
                <w:rFonts w:eastAsia="Calibri" w:cstheme="minorHAnsi"/>
                <w:bCs/>
                <w:i/>
                <w:iCs/>
              </w:rPr>
              <w:t>6</w:t>
            </w:r>
          </w:p>
        </w:tc>
      </w:tr>
      <w:tr w:rsidR="00C94AE4" w:rsidRPr="00466EA6" w14:paraId="7AFD0EB7" w14:textId="77777777" w:rsidTr="00A81708">
        <w:tc>
          <w:tcPr>
            <w:tcW w:w="568" w:type="dxa"/>
            <w:shd w:val="clear" w:color="auto" w:fill="auto"/>
          </w:tcPr>
          <w:p w14:paraId="5720CC89" w14:textId="3AC8F2AF"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w:t>
            </w:r>
          </w:p>
        </w:tc>
        <w:tc>
          <w:tcPr>
            <w:tcW w:w="3260" w:type="dxa"/>
            <w:shd w:val="clear" w:color="auto" w:fill="auto"/>
          </w:tcPr>
          <w:p w14:paraId="2053755E" w14:textId="563A358C" w:rsidR="00C94AE4" w:rsidRPr="00466EA6" w:rsidRDefault="00C94AE4" w:rsidP="00C94AE4">
            <w:pPr>
              <w:spacing w:after="0" w:line="240" w:lineRule="auto"/>
              <w:ind w:firstLine="18"/>
              <w:rPr>
                <w:rFonts w:ascii="Times New Roman" w:eastAsia="Calibri" w:hAnsi="Times New Roman" w:cs="Times New Roman"/>
                <w:vertAlign w:val="superscript"/>
                <w:lang w:val="es-MX"/>
              </w:rPr>
            </w:pPr>
            <w:r w:rsidRPr="00762A81">
              <w:rPr>
                <w:rFonts w:ascii="Times New Roman" w:eastAsia="Calibri" w:hAnsi="Times New Roman" w:cs="Times New Roman"/>
                <w:lang w:val="es-MX"/>
              </w:rPr>
              <w:t>Išlyginamojo sluoksnio iš asfaltbetonio mišinio paklojimas</w:t>
            </w:r>
          </w:p>
        </w:tc>
        <w:tc>
          <w:tcPr>
            <w:tcW w:w="1134" w:type="dxa"/>
          </w:tcPr>
          <w:p w14:paraId="3CCA6992" w14:textId="377B7AA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w:t>
            </w:r>
          </w:p>
        </w:tc>
        <w:tc>
          <w:tcPr>
            <w:tcW w:w="1843" w:type="dxa"/>
          </w:tcPr>
          <w:p w14:paraId="3C40D863" w14:textId="3AA7D39E"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4700</w:t>
            </w:r>
          </w:p>
        </w:tc>
        <w:tc>
          <w:tcPr>
            <w:tcW w:w="1701" w:type="dxa"/>
            <w:shd w:val="clear" w:color="auto" w:fill="auto"/>
          </w:tcPr>
          <w:p w14:paraId="1EBA1958"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646B1477" w14:textId="77777777" w:rsidR="00C94AE4" w:rsidRPr="00466EA6" w:rsidRDefault="00C94AE4" w:rsidP="00C94AE4">
            <w:pPr>
              <w:spacing w:after="0" w:line="240" w:lineRule="auto"/>
              <w:rPr>
                <w:rFonts w:ascii="Times New Roman" w:eastAsia="Calibri" w:hAnsi="Times New Roman" w:cs="Times New Roman"/>
                <w:lang w:val="es-MX"/>
              </w:rPr>
            </w:pPr>
          </w:p>
        </w:tc>
      </w:tr>
      <w:tr w:rsidR="00C94AE4" w:rsidRPr="00466EA6" w14:paraId="64B12F69" w14:textId="77777777" w:rsidTr="00A81708">
        <w:tc>
          <w:tcPr>
            <w:tcW w:w="568" w:type="dxa"/>
            <w:shd w:val="clear" w:color="auto" w:fill="auto"/>
          </w:tcPr>
          <w:p w14:paraId="592A7B7D" w14:textId="454F8790"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w:t>
            </w:r>
          </w:p>
        </w:tc>
        <w:tc>
          <w:tcPr>
            <w:tcW w:w="3260" w:type="dxa"/>
            <w:shd w:val="clear" w:color="auto" w:fill="auto"/>
          </w:tcPr>
          <w:p w14:paraId="4DD051BC" w14:textId="7091217B"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Duobių remontas frezuojant</w:t>
            </w:r>
          </w:p>
        </w:tc>
        <w:tc>
          <w:tcPr>
            <w:tcW w:w="1134" w:type="dxa"/>
            <w:tcBorders>
              <w:bottom w:val="single" w:sz="4" w:space="0" w:color="auto"/>
            </w:tcBorders>
          </w:tcPr>
          <w:p w14:paraId="4BDC85A5" w14:textId="43F62F64"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Borders>
              <w:bottom w:val="single" w:sz="4" w:space="0" w:color="auto"/>
            </w:tcBorders>
          </w:tcPr>
          <w:p w14:paraId="65FFD771" w14:textId="42C415DF"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180.0</w:t>
            </w:r>
          </w:p>
        </w:tc>
        <w:tc>
          <w:tcPr>
            <w:tcW w:w="1701" w:type="dxa"/>
            <w:shd w:val="clear" w:color="auto" w:fill="auto"/>
          </w:tcPr>
          <w:p w14:paraId="22F8F55A" w14:textId="77777777" w:rsidR="00C94AE4" w:rsidRPr="00466EA6" w:rsidRDefault="00C94AE4" w:rsidP="00C94AE4">
            <w:pPr>
              <w:spacing w:after="0" w:line="240" w:lineRule="auto"/>
              <w:rPr>
                <w:rFonts w:ascii="Times New Roman" w:eastAsia="Calibri" w:hAnsi="Times New Roman" w:cs="Times New Roman"/>
                <w:bCs/>
                <w:lang w:val="es-MX"/>
              </w:rPr>
            </w:pPr>
          </w:p>
        </w:tc>
        <w:tc>
          <w:tcPr>
            <w:tcW w:w="1559" w:type="dxa"/>
          </w:tcPr>
          <w:p w14:paraId="43E9355E"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6FAB9DB5" w14:textId="77777777" w:rsidTr="00A81708">
        <w:trPr>
          <w:trHeight w:val="300"/>
        </w:trPr>
        <w:tc>
          <w:tcPr>
            <w:tcW w:w="568" w:type="dxa"/>
            <w:shd w:val="clear" w:color="auto" w:fill="auto"/>
          </w:tcPr>
          <w:p w14:paraId="7C74CE4B" w14:textId="35137C2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w:t>
            </w:r>
          </w:p>
        </w:tc>
        <w:tc>
          <w:tcPr>
            <w:tcW w:w="3260" w:type="dxa"/>
            <w:tcBorders>
              <w:right w:val="single" w:sz="4" w:space="0" w:color="auto"/>
            </w:tcBorders>
            <w:shd w:val="clear" w:color="auto" w:fill="auto"/>
          </w:tcPr>
          <w:p w14:paraId="281B1CD1" w14:textId="45EED482" w:rsidR="00C94AE4" w:rsidRPr="00466EA6" w:rsidRDefault="00C94AE4" w:rsidP="00C94AE4">
            <w:pPr>
              <w:spacing w:after="0" w:line="240" w:lineRule="auto"/>
              <w:ind w:firstLine="18"/>
              <w:jc w:val="both"/>
              <w:rPr>
                <w:rFonts w:ascii="Times New Roman" w:eastAsia="Calibri" w:hAnsi="Times New Roman" w:cs="Times New Roman"/>
              </w:rPr>
            </w:pPr>
            <w:r w:rsidRPr="00762A81">
              <w:rPr>
                <w:rFonts w:ascii="Times New Roman" w:eastAsia="Calibri" w:hAnsi="Times New Roman" w:cs="Times New Roman"/>
              </w:rPr>
              <w:t>Duobių užtaisymas:</w:t>
            </w:r>
          </w:p>
        </w:tc>
        <w:tc>
          <w:tcPr>
            <w:tcW w:w="1134" w:type="dxa"/>
            <w:vMerge w:val="restart"/>
            <w:tcBorders>
              <w:top w:val="single" w:sz="4" w:space="0" w:color="auto"/>
              <w:left w:val="single" w:sz="4" w:space="0" w:color="auto"/>
              <w:right w:val="single" w:sz="4" w:space="0" w:color="auto"/>
            </w:tcBorders>
          </w:tcPr>
          <w:p w14:paraId="332D4449" w14:textId="2929F636"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w:t>
            </w:r>
          </w:p>
        </w:tc>
        <w:tc>
          <w:tcPr>
            <w:tcW w:w="3544" w:type="dxa"/>
            <w:gridSpan w:val="2"/>
            <w:tcBorders>
              <w:top w:val="single" w:sz="4" w:space="0" w:color="auto"/>
              <w:left w:val="single" w:sz="4" w:space="0" w:color="auto"/>
            </w:tcBorders>
          </w:tcPr>
          <w:p w14:paraId="6AA16D7F"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tcBorders>
          </w:tcPr>
          <w:p w14:paraId="4DF29E31"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6191F61" w14:textId="77777777" w:rsidTr="00C94AE4">
        <w:trPr>
          <w:trHeight w:val="233"/>
        </w:trPr>
        <w:tc>
          <w:tcPr>
            <w:tcW w:w="568" w:type="dxa"/>
            <w:shd w:val="clear" w:color="auto" w:fill="auto"/>
          </w:tcPr>
          <w:p w14:paraId="25CE15C7" w14:textId="62CE1BA9"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3.1.</w:t>
            </w:r>
          </w:p>
        </w:tc>
        <w:tc>
          <w:tcPr>
            <w:tcW w:w="3260" w:type="dxa"/>
            <w:tcBorders>
              <w:right w:val="single" w:sz="4" w:space="0" w:color="auto"/>
            </w:tcBorders>
            <w:shd w:val="clear" w:color="auto" w:fill="auto"/>
          </w:tcPr>
          <w:p w14:paraId="1807FCFC" w14:textId="77777777" w:rsidR="00C94AE4" w:rsidRPr="00762A81"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karštu asfaltbetonio  mišiniu </w:t>
            </w:r>
          </w:p>
          <w:p w14:paraId="4A539219" w14:textId="77777777" w:rsidR="00C94AE4" w:rsidRPr="00466EA6" w:rsidRDefault="00C94AE4" w:rsidP="00C94AE4">
            <w:pPr>
              <w:spacing w:after="0" w:line="240" w:lineRule="auto"/>
              <w:ind w:firstLine="18"/>
              <w:rPr>
                <w:rFonts w:ascii="Times New Roman" w:eastAsia="Calibri" w:hAnsi="Times New Roman" w:cs="Times New Roman"/>
              </w:rPr>
            </w:pPr>
          </w:p>
        </w:tc>
        <w:tc>
          <w:tcPr>
            <w:tcW w:w="1134" w:type="dxa"/>
            <w:vMerge/>
            <w:tcBorders>
              <w:left w:val="single" w:sz="4" w:space="0" w:color="auto"/>
              <w:right w:val="single" w:sz="4" w:space="0" w:color="auto"/>
            </w:tcBorders>
          </w:tcPr>
          <w:p w14:paraId="0318A686"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top w:val="single" w:sz="4" w:space="0" w:color="auto"/>
              <w:left w:val="single" w:sz="4" w:space="0" w:color="auto"/>
            </w:tcBorders>
          </w:tcPr>
          <w:p w14:paraId="63B90332" w14:textId="44D606E4"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245</w:t>
            </w:r>
          </w:p>
        </w:tc>
        <w:tc>
          <w:tcPr>
            <w:tcW w:w="1701" w:type="dxa"/>
            <w:shd w:val="clear" w:color="auto" w:fill="auto"/>
          </w:tcPr>
          <w:p w14:paraId="4BBC8EE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1BC3EAF3"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098ACA68" w14:textId="77777777" w:rsidTr="00A81708">
        <w:tc>
          <w:tcPr>
            <w:tcW w:w="568" w:type="dxa"/>
            <w:shd w:val="clear" w:color="auto" w:fill="auto"/>
          </w:tcPr>
          <w:p w14:paraId="4CD5A16E" w14:textId="7D1DC95E"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3.2.</w:t>
            </w:r>
          </w:p>
        </w:tc>
        <w:tc>
          <w:tcPr>
            <w:tcW w:w="3260" w:type="dxa"/>
            <w:tcBorders>
              <w:right w:val="single" w:sz="4" w:space="0" w:color="auto"/>
            </w:tcBorders>
            <w:shd w:val="clear" w:color="auto" w:fill="auto"/>
          </w:tcPr>
          <w:p w14:paraId="3A9EE6F5" w14:textId="2B86EBA7"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šaltu asfaltbetonio  mišiniu </w:t>
            </w:r>
          </w:p>
        </w:tc>
        <w:tc>
          <w:tcPr>
            <w:tcW w:w="1134" w:type="dxa"/>
            <w:vMerge/>
            <w:tcBorders>
              <w:left w:val="single" w:sz="4" w:space="0" w:color="auto"/>
              <w:bottom w:val="single" w:sz="4" w:space="0" w:color="auto"/>
              <w:right w:val="single" w:sz="4" w:space="0" w:color="auto"/>
            </w:tcBorders>
          </w:tcPr>
          <w:p w14:paraId="7D0F115A"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left w:val="single" w:sz="4" w:space="0" w:color="auto"/>
            </w:tcBorders>
          </w:tcPr>
          <w:p w14:paraId="4619AD6B" w14:textId="3062E00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30</w:t>
            </w:r>
          </w:p>
        </w:tc>
        <w:tc>
          <w:tcPr>
            <w:tcW w:w="1701" w:type="dxa"/>
            <w:shd w:val="clear" w:color="auto" w:fill="auto"/>
          </w:tcPr>
          <w:p w14:paraId="621EC84C"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1F6F110"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E243C6A" w14:textId="77777777" w:rsidTr="00C94AE4">
        <w:trPr>
          <w:trHeight w:val="509"/>
        </w:trPr>
        <w:tc>
          <w:tcPr>
            <w:tcW w:w="568" w:type="dxa"/>
            <w:shd w:val="clear" w:color="auto" w:fill="auto"/>
          </w:tcPr>
          <w:p w14:paraId="2C83B839" w14:textId="7F4A3D73"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lastRenderedPageBreak/>
              <w:t>4.</w:t>
            </w:r>
          </w:p>
        </w:tc>
        <w:tc>
          <w:tcPr>
            <w:tcW w:w="3260" w:type="dxa"/>
            <w:shd w:val="clear" w:color="auto" w:fill="auto"/>
          </w:tcPr>
          <w:p w14:paraId="543F1E46" w14:textId="32C49FA4"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Asfaltbetonio viršutinio dangos sluoksnio įrengimas 4 cm storio</w:t>
            </w:r>
          </w:p>
        </w:tc>
        <w:tc>
          <w:tcPr>
            <w:tcW w:w="1134" w:type="dxa"/>
            <w:tcBorders>
              <w:top w:val="single" w:sz="4" w:space="0" w:color="auto"/>
              <w:bottom w:val="single" w:sz="4" w:space="0" w:color="auto"/>
            </w:tcBorders>
          </w:tcPr>
          <w:p w14:paraId="14794CC8" w14:textId="2CC12961"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1843" w:type="dxa"/>
            <w:tcBorders>
              <w:bottom w:val="nil"/>
            </w:tcBorders>
          </w:tcPr>
          <w:p w14:paraId="0C8356F9" w14:textId="5AC29783" w:rsidR="00C94AE4" w:rsidRPr="00466EA6" w:rsidRDefault="00C94AE4" w:rsidP="00C94AE4">
            <w:pPr>
              <w:spacing w:after="0" w:line="240" w:lineRule="auto"/>
              <w:ind w:firstLine="18"/>
              <w:jc w:val="center"/>
              <w:rPr>
                <w:rFonts w:ascii="Times New Roman" w:eastAsia="Calibri" w:hAnsi="Times New Roman" w:cs="Times New Roman"/>
                <w:color w:val="000000" w:themeColor="text1"/>
                <w:lang w:val="es-MX"/>
              </w:rPr>
            </w:pPr>
            <w:r w:rsidRPr="00762A81">
              <w:rPr>
                <w:rFonts w:ascii="Times New Roman" w:eastAsia="Calibri" w:hAnsi="Times New Roman" w:cs="Times New Roman"/>
                <w:lang w:val="es-MX"/>
              </w:rPr>
              <w:t>12.0</w:t>
            </w:r>
          </w:p>
        </w:tc>
        <w:tc>
          <w:tcPr>
            <w:tcW w:w="1701" w:type="dxa"/>
            <w:tcBorders>
              <w:bottom w:val="nil"/>
            </w:tcBorders>
            <w:shd w:val="clear" w:color="auto" w:fill="auto"/>
          </w:tcPr>
          <w:p w14:paraId="25AC386B"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bottom w:val="nil"/>
            </w:tcBorders>
          </w:tcPr>
          <w:p w14:paraId="5AFD2FE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E02E37C" w14:textId="77777777" w:rsidTr="00A81708">
        <w:trPr>
          <w:trHeight w:val="576"/>
        </w:trPr>
        <w:tc>
          <w:tcPr>
            <w:tcW w:w="568" w:type="dxa"/>
            <w:shd w:val="clear" w:color="auto" w:fill="auto"/>
          </w:tcPr>
          <w:p w14:paraId="0F2E7385" w14:textId="6212B638"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w:t>
            </w:r>
          </w:p>
        </w:tc>
        <w:tc>
          <w:tcPr>
            <w:tcW w:w="3260" w:type="dxa"/>
            <w:shd w:val="clear" w:color="auto" w:fill="auto"/>
          </w:tcPr>
          <w:p w14:paraId="041273F6" w14:textId="37A61F5D"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Viensluoksnės asfalto pagrindo-dangos įrengimas </w:t>
            </w:r>
          </w:p>
        </w:tc>
        <w:tc>
          <w:tcPr>
            <w:tcW w:w="1134" w:type="dxa"/>
            <w:vMerge w:val="restart"/>
            <w:tcBorders>
              <w:top w:val="single" w:sz="4" w:space="0" w:color="auto"/>
              <w:right w:val="single" w:sz="4" w:space="0" w:color="auto"/>
            </w:tcBorders>
          </w:tcPr>
          <w:p w14:paraId="52F75226" w14:textId="62CE1868"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3544" w:type="dxa"/>
            <w:gridSpan w:val="2"/>
            <w:tcBorders>
              <w:top w:val="single" w:sz="4" w:space="0" w:color="auto"/>
              <w:left w:val="single" w:sz="4" w:space="0" w:color="auto"/>
              <w:bottom w:val="single" w:sz="4" w:space="0" w:color="auto"/>
              <w:right w:val="single" w:sz="4" w:space="0" w:color="auto"/>
            </w:tcBorders>
          </w:tcPr>
          <w:p w14:paraId="751754F7" w14:textId="77777777" w:rsidR="00C94AE4" w:rsidRPr="00466EA6" w:rsidRDefault="00C94AE4" w:rsidP="00C94AE4">
            <w:pPr>
              <w:spacing w:after="0" w:line="240" w:lineRule="auto"/>
              <w:jc w:val="both"/>
              <w:rPr>
                <w:rFonts w:ascii="Times New Roman" w:eastAsia="Calibri" w:hAnsi="Times New Roman" w:cs="Times New Roman"/>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B238DC8" w14:textId="77777777" w:rsidR="00C94AE4" w:rsidRPr="00466EA6" w:rsidRDefault="00C94AE4" w:rsidP="00C94AE4">
            <w:pPr>
              <w:spacing w:after="0" w:line="240" w:lineRule="auto"/>
              <w:jc w:val="both"/>
              <w:rPr>
                <w:rFonts w:ascii="Times New Roman" w:eastAsia="Calibri" w:hAnsi="Times New Roman" w:cs="Times New Roman"/>
                <w:bCs/>
                <w:color w:val="000000" w:themeColor="text1"/>
              </w:rPr>
            </w:pPr>
          </w:p>
        </w:tc>
      </w:tr>
      <w:tr w:rsidR="00C94AE4" w:rsidRPr="00466EA6" w14:paraId="11541F76" w14:textId="77777777" w:rsidTr="00C94AE4">
        <w:trPr>
          <w:trHeight w:val="291"/>
        </w:trPr>
        <w:tc>
          <w:tcPr>
            <w:tcW w:w="568" w:type="dxa"/>
            <w:shd w:val="clear" w:color="auto" w:fill="auto"/>
          </w:tcPr>
          <w:p w14:paraId="0FDDDDDF" w14:textId="509E4EE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5.1.</w:t>
            </w:r>
          </w:p>
        </w:tc>
        <w:tc>
          <w:tcPr>
            <w:tcW w:w="3260" w:type="dxa"/>
            <w:tcBorders>
              <w:bottom w:val="single" w:sz="4" w:space="0" w:color="auto"/>
            </w:tcBorders>
            <w:shd w:val="clear" w:color="auto" w:fill="auto"/>
          </w:tcPr>
          <w:p w14:paraId="64450266" w14:textId="77777777" w:rsidR="00C94AE4" w:rsidRPr="00762A81" w:rsidRDefault="00C94AE4" w:rsidP="00C94AE4">
            <w:pPr>
              <w:spacing w:after="0" w:line="240" w:lineRule="auto"/>
              <w:ind w:firstLine="18"/>
              <w:jc w:val="both"/>
              <w:rPr>
                <w:rFonts w:ascii="Times New Roman" w:eastAsia="Calibri" w:hAnsi="Times New Roman" w:cs="Times New Roman"/>
                <w:lang w:val="es-MX"/>
              </w:rPr>
            </w:pPr>
            <w:r w:rsidRPr="00762A81">
              <w:rPr>
                <w:rFonts w:ascii="Times New Roman" w:eastAsia="Calibri" w:hAnsi="Times New Roman" w:cs="Times New Roman"/>
              </w:rPr>
              <w:t>5 cm stor</w:t>
            </w:r>
            <w:r w:rsidRPr="00762A81">
              <w:rPr>
                <w:rFonts w:ascii="Times New Roman" w:eastAsia="Calibri" w:hAnsi="Times New Roman" w:cs="Times New Roman"/>
                <w:lang w:val="es-MX"/>
              </w:rPr>
              <w:t>io</w:t>
            </w:r>
          </w:p>
          <w:p w14:paraId="79B560CD" w14:textId="77777777" w:rsidR="00C94AE4" w:rsidRPr="00466EA6" w:rsidRDefault="00C94AE4" w:rsidP="00C94AE4">
            <w:pPr>
              <w:spacing w:after="0" w:line="240" w:lineRule="auto"/>
              <w:ind w:firstLine="18"/>
              <w:jc w:val="both"/>
              <w:rPr>
                <w:rFonts w:ascii="Times New Roman" w:eastAsia="Calibri" w:hAnsi="Times New Roman" w:cs="Times New Roman"/>
              </w:rPr>
            </w:pPr>
          </w:p>
        </w:tc>
        <w:tc>
          <w:tcPr>
            <w:tcW w:w="1134" w:type="dxa"/>
            <w:vMerge/>
            <w:tcBorders>
              <w:bottom w:val="nil"/>
              <w:right w:val="single" w:sz="4" w:space="0" w:color="auto"/>
            </w:tcBorders>
          </w:tcPr>
          <w:p w14:paraId="3E4F8B57" w14:textId="77777777" w:rsidR="00C94AE4" w:rsidRPr="00466EA6" w:rsidRDefault="00C94AE4" w:rsidP="00C94AE4">
            <w:pPr>
              <w:spacing w:after="0" w:line="240" w:lineRule="auto"/>
              <w:ind w:firstLine="18"/>
              <w:jc w:val="center"/>
              <w:rPr>
                <w:rFonts w:ascii="Times New Roman" w:eastAsia="Calibri" w:hAnsi="Times New Roman" w:cs="Times New Roman"/>
              </w:rPr>
            </w:pPr>
          </w:p>
        </w:tc>
        <w:tc>
          <w:tcPr>
            <w:tcW w:w="1843" w:type="dxa"/>
            <w:tcBorders>
              <w:top w:val="single" w:sz="4" w:space="0" w:color="auto"/>
              <w:left w:val="single" w:sz="4" w:space="0" w:color="auto"/>
              <w:bottom w:val="single" w:sz="4" w:space="0" w:color="auto"/>
            </w:tcBorders>
          </w:tcPr>
          <w:p w14:paraId="0CA14D9E" w14:textId="50CAB8EF" w:rsidR="00C94AE4" w:rsidRPr="00466EA6" w:rsidRDefault="00C94AE4" w:rsidP="00C94AE4">
            <w:pPr>
              <w:spacing w:after="0" w:line="240" w:lineRule="auto"/>
              <w:ind w:firstLine="18"/>
              <w:jc w:val="center"/>
              <w:rPr>
                <w:rFonts w:ascii="Times New Roman" w:eastAsia="Calibri" w:hAnsi="Times New Roman" w:cs="Times New Roman"/>
                <w:color w:val="000000" w:themeColor="text1"/>
                <w:lang w:val="es-MX"/>
              </w:rPr>
            </w:pPr>
            <w:r w:rsidRPr="00762A81">
              <w:rPr>
                <w:rFonts w:ascii="Times New Roman" w:eastAsia="Calibri" w:hAnsi="Times New Roman" w:cs="Times New Roman"/>
                <w:lang w:val="es-MX"/>
              </w:rPr>
              <w:t>24.0</w:t>
            </w:r>
          </w:p>
        </w:tc>
        <w:tc>
          <w:tcPr>
            <w:tcW w:w="1701" w:type="dxa"/>
            <w:tcBorders>
              <w:top w:val="single" w:sz="4" w:space="0" w:color="auto"/>
            </w:tcBorders>
            <w:shd w:val="clear" w:color="auto" w:fill="auto"/>
          </w:tcPr>
          <w:p w14:paraId="232B650A"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tcBorders>
          </w:tcPr>
          <w:p w14:paraId="52D004C7"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1B3439E4" w14:textId="77777777" w:rsidTr="00C94AE4">
        <w:trPr>
          <w:trHeight w:val="369"/>
        </w:trPr>
        <w:tc>
          <w:tcPr>
            <w:tcW w:w="568" w:type="dxa"/>
            <w:shd w:val="clear" w:color="auto" w:fill="auto"/>
          </w:tcPr>
          <w:p w14:paraId="6347AB2F" w14:textId="172F18A1"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5.2.</w:t>
            </w:r>
          </w:p>
        </w:tc>
        <w:tc>
          <w:tcPr>
            <w:tcW w:w="3260" w:type="dxa"/>
            <w:tcBorders>
              <w:right w:val="single" w:sz="4" w:space="0" w:color="auto"/>
            </w:tcBorders>
            <w:shd w:val="clear" w:color="auto" w:fill="auto"/>
          </w:tcPr>
          <w:p w14:paraId="4F7F288D" w14:textId="519E9CFE" w:rsidR="00C94AE4" w:rsidRPr="00466EA6" w:rsidRDefault="00C94AE4" w:rsidP="00C94AE4">
            <w:pPr>
              <w:spacing w:after="0" w:line="240" w:lineRule="auto"/>
              <w:ind w:firstLine="18"/>
              <w:jc w:val="both"/>
              <w:rPr>
                <w:rFonts w:ascii="Times New Roman" w:eastAsia="Calibri" w:hAnsi="Times New Roman" w:cs="Times New Roman"/>
              </w:rPr>
            </w:pPr>
            <w:r w:rsidRPr="00762A81">
              <w:rPr>
                <w:rFonts w:ascii="Times New Roman" w:eastAsia="Calibri" w:hAnsi="Times New Roman" w:cs="Times New Roman"/>
              </w:rPr>
              <w:t>6 cm storio</w:t>
            </w:r>
          </w:p>
        </w:tc>
        <w:tc>
          <w:tcPr>
            <w:tcW w:w="1134" w:type="dxa"/>
            <w:tcBorders>
              <w:top w:val="nil"/>
              <w:left w:val="single" w:sz="4" w:space="0" w:color="auto"/>
              <w:bottom w:val="single" w:sz="4" w:space="0" w:color="auto"/>
              <w:right w:val="single" w:sz="4" w:space="0" w:color="auto"/>
            </w:tcBorders>
          </w:tcPr>
          <w:p w14:paraId="5C439A70" w14:textId="77777777" w:rsidR="00C94AE4" w:rsidRPr="00466EA6" w:rsidRDefault="00C94AE4" w:rsidP="00C94AE4">
            <w:pPr>
              <w:spacing w:after="0" w:line="240" w:lineRule="auto"/>
              <w:ind w:firstLine="18"/>
              <w:jc w:val="center"/>
              <w:rPr>
                <w:rFonts w:ascii="Times New Roman" w:eastAsia="Calibri" w:hAnsi="Times New Roman" w:cs="Times New Roman"/>
              </w:rPr>
            </w:pPr>
          </w:p>
        </w:tc>
        <w:tc>
          <w:tcPr>
            <w:tcW w:w="1843" w:type="dxa"/>
            <w:tcBorders>
              <w:left w:val="single" w:sz="4" w:space="0" w:color="auto"/>
            </w:tcBorders>
          </w:tcPr>
          <w:p w14:paraId="2888A623" w14:textId="2122A421" w:rsidR="00C94AE4" w:rsidRPr="00466EA6" w:rsidRDefault="00C94AE4" w:rsidP="00C94AE4">
            <w:pPr>
              <w:spacing w:after="0" w:line="240" w:lineRule="auto"/>
              <w:ind w:firstLine="18"/>
              <w:jc w:val="center"/>
              <w:rPr>
                <w:rFonts w:ascii="Times New Roman" w:eastAsia="Calibri" w:hAnsi="Times New Roman" w:cs="Times New Roman"/>
                <w:color w:val="000000" w:themeColor="text1"/>
                <w:lang w:val="es-MX"/>
              </w:rPr>
            </w:pPr>
            <w:r w:rsidRPr="00762A81">
              <w:rPr>
                <w:rFonts w:ascii="Times New Roman" w:eastAsia="Calibri" w:hAnsi="Times New Roman" w:cs="Times New Roman"/>
                <w:lang w:val="es-MX"/>
              </w:rPr>
              <w:t>20.0</w:t>
            </w:r>
          </w:p>
        </w:tc>
        <w:tc>
          <w:tcPr>
            <w:tcW w:w="1701" w:type="dxa"/>
            <w:shd w:val="clear" w:color="auto" w:fill="auto"/>
          </w:tcPr>
          <w:p w14:paraId="1D5A5253"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2D150A2D"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EEF0FA7" w14:textId="77777777" w:rsidTr="00A81708">
        <w:tc>
          <w:tcPr>
            <w:tcW w:w="568" w:type="dxa"/>
            <w:shd w:val="clear" w:color="auto" w:fill="auto"/>
          </w:tcPr>
          <w:p w14:paraId="3D9D95A1" w14:textId="02663ABE"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6.</w:t>
            </w:r>
          </w:p>
        </w:tc>
        <w:tc>
          <w:tcPr>
            <w:tcW w:w="3260" w:type="dxa"/>
            <w:shd w:val="clear" w:color="auto" w:fill="auto"/>
          </w:tcPr>
          <w:p w14:paraId="618204FF" w14:textId="36D224C1"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Gruntavimas, išpilant 1 t bituminės emulsijos ant nuvalyto paviršiaus </w:t>
            </w:r>
          </w:p>
        </w:tc>
        <w:tc>
          <w:tcPr>
            <w:tcW w:w="1134" w:type="dxa"/>
            <w:tcBorders>
              <w:top w:val="single" w:sz="4" w:space="0" w:color="auto"/>
            </w:tcBorders>
          </w:tcPr>
          <w:p w14:paraId="54069DBA" w14:textId="34C45EA1"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 xml:space="preserve"> 100m²</w:t>
            </w:r>
          </w:p>
        </w:tc>
        <w:tc>
          <w:tcPr>
            <w:tcW w:w="1843" w:type="dxa"/>
          </w:tcPr>
          <w:p w14:paraId="1CDDC269" w14:textId="7C2CDFB9"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bCs/>
              </w:rPr>
              <w:t>85.0</w:t>
            </w:r>
          </w:p>
        </w:tc>
        <w:tc>
          <w:tcPr>
            <w:tcW w:w="1701" w:type="dxa"/>
            <w:shd w:val="clear" w:color="auto" w:fill="auto"/>
          </w:tcPr>
          <w:p w14:paraId="027807D2"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1D0B651"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A5C2265" w14:textId="77777777" w:rsidTr="00A81708">
        <w:tc>
          <w:tcPr>
            <w:tcW w:w="568" w:type="dxa"/>
            <w:shd w:val="clear" w:color="auto" w:fill="auto"/>
          </w:tcPr>
          <w:p w14:paraId="44385C6C" w14:textId="0295786B"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7.</w:t>
            </w:r>
          </w:p>
        </w:tc>
        <w:tc>
          <w:tcPr>
            <w:tcW w:w="3260" w:type="dxa"/>
            <w:shd w:val="clear" w:color="auto" w:fill="auto"/>
          </w:tcPr>
          <w:p w14:paraId="413E8482" w14:textId="1EA56BB2"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Dangos mechaninis šlavimas </w:t>
            </w:r>
          </w:p>
        </w:tc>
        <w:tc>
          <w:tcPr>
            <w:tcW w:w="1134" w:type="dxa"/>
          </w:tcPr>
          <w:p w14:paraId="166E50F0" w14:textId="54F61FF5"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 xml:space="preserve"> 100m².</w:t>
            </w:r>
          </w:p>
        </w:tc>
        <w:tc>
          <w:tcPr>
            <w:tcW w:w="1843" w:type="dxa"/>
          </w:tcPr>
          <w:p w14:paraId="2123B545" w14:textId="63848D92"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bCs/>
              </w:rPr>
              <w:t>950.0</w:t>
            </w:r>
          </w:p>
        </w:tc>
        <w:tc>
          <w:tcPr>
            <w:tcW w:w="1701" w:type="dxa"/>
            <w:shd w:val="clear" w:color="auto" w:fill="auto"/>
          </w:tcPr>
          <w:p w14:paraId="71EDE6B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EB9D639"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514D2E0" w14:textId="77777777" w:rsidTr="00A81708">
        <w:trPr>
          <w:trHeight w:val="281"/>
        </w:trPr>
        <w:tc>
          <w:tcPr>
            <w:tcW w:w="568" w:type="dxa"/>
            <w:shd w:val="clear" w:color="auto" w:fill="auto"/>
          </w:tcPr>
          <w:p w14:paraId="4BA066CA" w14:textId="50CD5949"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8.</w:t>
            </w:r>
          </w:p>
        </w:tc>
        <w:tc>
          <w:tcPr>
            <w:tcW w:w="3260" w:type="dxa"/>
            <w:shd w:val="clear" w:color="auto" w:fill="auto"/>
          </w:tcPr>
          <w:p w14:paraId="70E737A2" w14:textId="77777777" w:rsidR="00C94AE4" w:rsidRPr="00762A81"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Asfaltbetonio dangos frezavimas (iki 5 cm gylio)</w:t>
            </w:r>
          </w:p>
          <w:p w14:paraId="47C2A7EE" w14:textId="77777777" w:rsidR="00C94AE4" w:rsidRPr="00466EA6" w:rsidRDefault="00C94AE4" w:rsidP="00C94AE4">
            <w:pPr>
              <w:spacing w:after="0" w:line="240" w:lineRule="auto"/>
              <w:ind w:firstLine="18"/>
              <w:rPr>
                <w:rFonts w:ascii="Times New Roman" w:eastAsia="Calibri" w:hAnsi="Times New Roman" w:cs="Times New Roman"/>
              </w:rPr>
            </w:pPr>
          </w:p>
        </w:tc>
        <w:tc>
          <w:tcPr>
            <w:tcW w:w="1134" w:type="dxa"/>
            <w:tcBorders>
              <w:bottom w:val="single" w:sz="4" w:space="0" w:color="auto"/>
            </w:tcBorders>
          </w:tcPr>
          <w:p w14:paraId="11B12843" w14:textId="60351CD5"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54623ACD" w14:textId="44433404"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bCs/>
              </w:rPr>
              <w:t>25.0</w:t>
            </w:r>
          </w:p>
        </w:tc>
        <w:tc>
          <w:tcPr>
            <w:tcW w:w="1701" w:type="dxa"/>
            <w:shd w:val="clear" w:color="auto" w:fill="auto"/>
          </w:tcPr>
          <w:p w14:paraId="5776A79B"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7E08DD0A"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14E7F4D0" w14:textId="77777777" w:rsidTr="00A81708">
        <w:trPr>
          <w:trHeight w:val="495"/>
        </w:trPr>
        <w:tc>
          <w:tcPr>
            <w:tcW w:w="568" w:type="dxa"/>
            <w:shd w:val="clear" w:color="auto" w:fill="auto"/>
          </w:tcPr>
          <w:p w14:paraId="7AEABA28" w14:textId="6D82C8F4"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w:t>
            </w:r>
          </w:p>
        </w:tc>
        <w:tc>
          <w:tcPr>
            <w:tcW w:w="3260" w:type="dxa"/>
            <w:tcBorders>
              <w:right w:val="single" w:sz="4" w:space="0" w:color="auto"/>
            </w:tcBorders>
            <w:shd w:val="clear" w:color="auto" w:fill="auto"/>
          </w:tcPr>
          <w:p w14:paraId="19F4881F" w14:textId="1792577B"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Pagrindų įrengimas, įskaitant paskleidimą ir sutankinimą:  </w:t>
            </w:r>
          </w:p>
        </w:tc>
        <w:tc>
          <w:tcPr>
            <w:tcW w:w="1134" w:type="dxa"/>
            <w:vMerge w:val="restart"/>
            <w:tcBorders>
              <w:top w:val="single" w:sz="4" w:space="0" w:color="auto"/>
              <w:left w:val="single" w:sz="4" w:space="0" w:color="auto"/>
              <w:right w:val="single" w:sz="4" w:space="0" w:color="auto"/>
            </w:tcBorders>
          </w:tcPr>
          <w:p w14:paraId="64576B0E" w14:textId="08AC89C9"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 m3</w:t>
            </w:r>
          </w:p>
        </w:tc>
        <w:tc>
          <w:tcPr>
            <w:tcW w:w="3544" w:type="dxa"/>
            <w:gridSpan w:val="2"/>
            <w:tcBorders>
              <w:left w:val="single" w:sz="4" w:space="0" w:color="auto"/>
              <w:bottom w:val="nil"/>
            </w:tcBorders>
          </w:tcPr>
          <w:p w14:paraId="08B2E7F5" w14:textId="77777777" w:rsidR="00C94AE4" w:rsidRPr="00466EA6" w:rsidRDefault="00C94AE4" w:rsidP="00C94AE4">
            <w:pPr>
              <w:spacing w:after="0" w:line="240" w:lineRule="auto"/>
              <w:jc w:val="both"/>
              <w:rPr>
                <w:rFonts w:ascii="Times New Roman" w:eastAsia="Calibri" w:hAnsi="Times New Roman" w:cs="Times New Roman"/>
                <w:bCs/>
              </w:rPr>
            </w:pPr>
          </w:p>
        </w:tc>
        <w:tc>
          <w:tcPr>
            <w:tcW w:w="1559" w:type="dxa"/>
            <w:tcBorders>
              <w:left w:val="single" w:sz="4" w:space="0" w:color="auto"/>
              <w:bottom w:val="nil"/>
            </w:tcBorders>
          </w:tcPr>
          <w:p w14:paraId="52795CBF" w14:textId="77777777" w:rsidR="00C94AE4" w:rsidRPr="00466EA6" w:rsidRDefault="00C94AE4" w:rsidP="00C94AE4">
            <w:pPr>
              <w:spacing w:after="0" w:line="240" w:lineRule="auto"/>
              <w:jc w:val="both"/>
              <w:rPr>
                <w:rFonts w:ascii="Times New Roman" w:eastAsia="Calibri" w:hAnsi="Times New Roman" w:cs="Times New Roman"/>
                <w:bCs/>
              </w:rPr>
            </w:pPr>
          </w:p>
        </w:tc>
      </w:tr>
      <w:tr w:rsidR="00C94AE4" w:rsidRPr="00466EA6" w14:paraId="3FEF93D9" w14:textId="77777777" w:rsidTr="00C94AE4">
        <w:trPr>
          <w:trHeight w:val="262"/>
        </w:trPr>
        <w:tc>
          <w:tcPr>
            <w:tcW w:w="568" w:type="dxa"/>
            <w:shd w:val="clear" w:color="auto" w:fill="auto"/>
          </w:tcPr>
          <w:p w14:paraId="21A798D8" w14:textId="3F313562"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9.1.</w:t>
            </w:r>
          </w:p>
        </w:tc>
        <w:tc>
          <w:tcPr>
            <w:tcW w:w="3260" w:type="dxa"/>
            <w:tcBorders>
              <w:right w:val="single" w:sz="4" w:space="0" w:color="auto"/>
            </w:tcBorders>
            <w:shd w:val="clear" w:color="auto" w:fill="auto"/>
          </w:tcPr>
          <w:p w14:paraId="5DD9C605" w14:textId="77777777" w:rsidR="00C94AE4" w:rsidRPr="00762A81"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Smėlio</w:t>
            </w:r>
          </w:p>
          <w:p w14:paraId="3E992FE9" w14:textId="77777777" w:rsidR="00C94AE4" w:rsidRPr="00466EA6" w:rsidRDefault="00C94AE4" w:rsidP="00C94AE4">
            <w:pPr>
              <w:spacing w:after="0" w:line="240" w:lineRule="auto"/>
              <w:ind w:firstLine="18"/>
              <w:rPr>
                <w:rFonts w:ascii="Times New Roman" w:eastAsia="Calibri" w:hAnsi="Times New Roman" w:cs="Times New Roman"/>
              </w:rPr>
            </w:pPr>
          </w:p>
        </w:tc>
        <w:tc>
          <w:tcPr>
            <w:tcW w:w="1134" w:type="dxa"/>
            <w:vMerge/>
            <w:tcBorders>
              <w:left w:val="single" w:sz="4" w:space="0" w:color="auto"/>
              <w:right w:val="single" w:sz="4" w:space="0" w:color="auto"/>
            </w:tcBorders>
          </w:tcPr>
          <w:p w14:paraId="15CFC5CE"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left w:val="single" w:sz="4" w:space="0" w:color="auto"/>
            </w:tcBorders>
          </w:tcPr>
          <w:p w14:paraId="5EE4203D" w14:textId="255E850D"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1701" w:type="dxa"/>
            <w:shd w:val="clear" w:color="auto" w:fill="auto"/>
          </w:tcPr>
          <w:p w14:paraId="70B5AB09"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046F612C"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6073524" w14:textId="77777777" w:rsidTr="00C94AE4">
        <w:trPr>
          <w:trHeight w:val="339"/>
        </w:trPr>
        <w:tc>
          <w:tcPr>
            <w:tcW w:w="568" w:type="dxa"/>
            <w:shd w:val="clear" w:color="auto" w:fill="auto"/>
          </w:tcPr>
          <w:p w14:paraId="6507D4E1" w14:textId="7724692E"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9.2.</w:t>
            </w:r>
          </w:p>
        </w:tc>
        <w:tc>
          <w:tcPr>
            <w:tcW w:w="3260" w:type="dxa"/>
            <w:tcBorders>
              <w:right w:val="single" w:sz="4" w:space="0" w:color="auto"/>
            </w:tcBorders>
            <w:shd w:val="clear" w:color="auto" w:fill="auto"/>
          </w:tcPr>
          <w:p w14:paraId="787EAEE6" w14:textId="2580543F"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Žvyro</w:t>
            </w:r>
          </w:p>
        </w:tc>
        <w:tc>
          <w:tcPr>
            <w:tcW w:w="1134" w:type="dxa"/>
            <w:vMerge/>
            <w:tcBorders>
              <w:left w:val="single" w:sz="4" w:space="0" w:color="auto"/>
              <w:right w:val="single" w:sz="4" w:space="0" w:color="auto"/>
            </w:tcBorders>
          </w:tcPr>
          <w:p w14:paraId="2F08B4BA"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left w:val="single" w:sz="4" w:space="0" w:color="auto"/>
            </w:tcBorders>
          </w:tcPr>
          <w:p w14:paraId="7C0A111E" w14:textId="17F8E150"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1701" w:type="dxa"/>
            <w:shd w:val="clear" w:color="auto" w:fill="auto"/>
          </w:tcPr>
          <w:p w14:paraId="293FAC07"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0AB75366"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4B664C8" w14:textId="77777777" w:rsidTr="00A81708">
        <w:trPr>
          <w:trHeight w:val="615"/>
        </w:trPr>
        <w:tc>
          <w:tcPr>
            <w:tcW w:w="568" w:type="dxa"/>
            <w:shd w:val="clear" w:color="auto" w:fill="auto"/>
          </w:tcPr>
          <w:p w14:paraId="4D8E6BB0" w14:textId="0E03EA32"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9.3.</w:t>
            </w:r>
          </w:p>
        </w:tc>
        <w:tc>
          <w:tcPr>
            <w:tcW w:w="3260" w:type="dxa"/>
            <w:tcBorders>
              <w:right w:val="single" w:sz="4" w:space="0" w:color="auto"/>
            </w:tcBorders>
            <w:shd w:val="clear" w:color="auto" w:fill="auto"/>
          </w:tcPr>
          <w:p w14:paraId="473C2DDF" w14:textId="77777777" w:rsidR="00C94AE4" w:rsidRPr="00762A81"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Skaldos (dolomitinės)</w:t>
            </w:r>
          </w:p>
          <w:p w14:paraId="6AB89635" w14:textId="77777777" w:rsidR="00C94AE4" w:rsidRPr="00762A81" w:rsidRDefault="00C94AE4" w:rsidP="00C94AE4">
            <w:pPr>
              <w:spacing w:after="0" w:line="240" w:lineRule="auto"/>
              <w:ind w:firstLine="18"/>
              <w:rPr>
                <w:rFonts w:ascii="Times New Roman" w:eastAsia="Calibri" w:hAnsi="Times New Roman" w:cs="Times New Roman"/>
                <w:lang w:val="es-MX"/>
              </w:rPr>
            </w:pPr>
          </w:p>
          <w:p w14:paraId="2619BC85" w14:textId="77777777" w:rsidR="00C94AE4" w:rsidRPr="00466EA6" w:rsidRDefault="00C94AE4" w:rsidP="00C94AE4">
            <w:pPr>
              <w:spacing w:after="0" w:line="240" w:lineRule="auto"/>
              <w:ind w:firstLine="18"/>
              <w:rPr>
                <w:rFonts w:ascii="Times New Roman" w:eastAsia="Calibri" w:hAnsi="Times New Roman" w:cs="Times New Roman"/>
                <w:lang w:val="es-MX"/>
              </w:rPr>
            </w:pPr>
          </w:p>
        </w:tc>
        <w:tc>
          <w:tcPr>
            <w:tcW w:w="1134" w:type="dxa"/>
            <w:vMerge/>
            <w:tcBorders>
              <w:left w:val="single" w:sz="4" w:space="0" w:color="auto"/>
              <w:right w:val="single" w:sz="4" w:space="0" w:color="auto"/>
            </w:tcBorders>
          </w:tcPr>
          <w:p w14:paraId="446204CC"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left w:val="single" w:sz="4" w:space="0" w:color="auto"/>
            </w:tcBorders>
          </w:tcPr>
          <w:p w14:paraId="7F5ECEB6" w14:textId="04EA3E32"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1701" w:type="dxa"/>
            <w:shd w:val="clear" w:color="auto" w:fill="auto"/>
          </w:tcPr>
          <w:p w14:paraId="732D1CB1"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24B2A6D1"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A2309D3" w14:textId="77777777" w:rsidTr="00A81708">
        <w:trPr>
          <w:trHeight w:val="645"/>
        </w:trPr>
        <w:tc>
          <w:tcPr>
            <w:tcW w:w="568" w:type="dxa"/>
            <w:shd w:val="clear" w:color="auto" w:fill="auto"/>
          </w:tcPr>
          <w:p w14:paraId="14454A17" w14:textId="7CBA1409"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9.4.</w:t>
            </w:r>
          </w:p>
        </w:tc>
        <w:tc>
          <w:tcPr>
            <w:tcW w:w="3260" w:type="dxa"/>
            <w:tcBorders>
              <w:right w:val="single" w:sz="4" w:space="0" w:color="auto"/>
            </w:tcBorders>
            <w:shd w:val="clear" w:color="auto" w:fill="auto"/>
          </w:tcPr>
          <w:p w14:paraId="41380A87" w14:textId="481902C8"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Žvyro – dolomitinės skaldos (30 %) mišinio</w:t>
            </w:r>
          </w:p>
        </w:tc>
        <w:tc>
          <w:tcPr>
            <w:tcW w:w="1134" w:type="dxa"/>
            <w:vMerge/>
            <w:tcBorders>
              <w:left w:val="single" w:sz="4" w:space="0" w:color="auto"/>
              <w:bottom w:val="single" w:sz="4" w:space="0" w:color="auto"/>
              <w:right w:val="single" w:sz="4" w:space="0" w:color="auto"/>
            </w:tcBorders>
          </w:tcPr>
          <w:p w14:paraId="1DF8C366" w14:textId="77777777" w:rsidR="00C94AE4" w:rsidRPr="00466EA6" w:rsidRDefault="00C94AE4" w:rsidP="00C94AE4">
            <w:pPr>
              <w:spacing w:after="0" w:line="240" w:lineRule="auto"/>
              <w:ind w:firstLine="18"/>
              <w:jc w:val="center"/>
              <w:rPr>
                <w:rFonts w:ascii="Times New Roman" w:eastAsia="Calibri" w:hAnsi="Times New Roman" w:cs="Times New Roman"/>
                <w:lang w:val="es-MX"/>
              </w:rPr>
            </w:pPr>
          </w:p>
        </w:tc>
        <w:tc>
          <w:tcPr>
            <w:tcW w:w="1843" w:type="dxa"/>
            <w:tcBorders>
              <w:left w:val="single" w:sz="4" w:space="0" w:color="auto"/>
            </w:tcBorders>
          </w:tcPr>
          <w:p w14:paraId="6B6CD82C" w14:textId="631C6B25"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1701" w:type="dxa"/>
            <w:shd w:val="clear" w:color="auto" w:fill="auto"/>
          </w:tcPr>
          <w:p w14:paraId="49AE120F"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35F7AFE1"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09FDEFD6" w14:textId="77777777" w:rsidTr="00A81708">
        <w:trPr>
          <w:trHeight w:val="645"/>
        </w:trPr>
        <w:tc>
          <w:tcPr>
            <w:tcW w:w="568" w:type="dxa"/>
            <w:shd w:val="clear" w:color="auto" w:fill="auto"/>
          </w:tcPr>
          <w:p w14:paraId="2D3CE19C" w14:textId="512C97A0"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10.</w:t>
            </w:r>
          </w:p>
        </w:tc>
        <w:tc>
          <w:tcPr>
            <w:tcW w:w="3260" w:type="dxa"/>
            <w:shd w:val="clear" w:color="auto" w:fill="auto"/>
          </w:tcPr>
          <w:p w14:paraId="13A7DE30" w14:textId="42812773"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Kelio griovio kasimas, neišvežant grunto</w:t>
            </w:r>
          </w:p>
        </w:tc>
        <w:tc>
          <w:tcPr>
            <w:tcW w:w="1134" w:type="dxa"/>
          </w:tcPr>
          <w:p w14:paraId="6736CAAF" w14:textId="171AB6CC"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100m3</w:t>
            </w:r>
          </w:p>
        </w:tc>
        <w:tc>
          <w:tcPr>
            <w:tcW w:w="1843" w:type="dxa"/>
          </w:tcPr>
          <w:p w14:paraId="3C0A84A0" w14:textId="0D1CBB68"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rPr>
              <w:t>2.0</w:t>
            </w:r>
          </w:p>
        </w:tc>
        <w:tc>
          <w:tcPr>
            <w:tcW w:w="1701" w:type="dxa"/>
            <w:shd w:val="clear" w:color="auto" w:fill="auto"/>
          </w:tcPr>
          <w:p w14:paraId="7A8EBAEC"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50A5F6E8"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03A97D15" w14:textId="77777777" w:rsidTr="00A81708">
        <w:trPr>
          <w:trHeight w:val="511"/>
        </w:trPr>
        <w:tc>
          <w:tcPr>
            <w:tcW w:w="568" w:type="dxa"/>
            <w:shd w:val="clear" w:color="auto" w:fill="auto"/>
          </w:tcPr>
          <w:p w14:paraId="6DE69824" w14:textId="30F5E970"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11.</w:t>
            </w:r>
          </w:p>
        </w:tc>
        <w:tc>
          <w:tcPr>
            <w:tcW w:w="3260" w:type="dxa"/>
            <w:shd w:val="clear" w:color="auto" w:fill="auto"/>
          </w:tcPr>
          <w:p w14:paraId="42678E25" w14:textId="2F859DAA"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Grunto išvežimas, formuojant kelio gri</w:t>
            </w:r>
            <w:r w:rsidRPr="00762A81">
              <w:rPr>
                <w:rFonts w:ascii="Times New Roman" w:eastAsia="Calibri" w:hAnsi="Times New Roman" w:cs="Times New Roman"/>
                <w:lang w:val="es-MX"/>
              </w:rPr>
              <w:t xml:space="preserve">ovį </w:t>
            </w:r>
          </w:p>
        </w:tc>
        <w:tc>
          <w:tcPr>
            <w:tcW w:w="1134" w:type="dxa"/>
          </w:tcPr>
          <w:p w14:paraId="19C4FF08" w14:textId="3FCBAFE9"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t.m3</w:t>
            </w:r>
          </w:p>
        </w:tc>
        <w:tc>
          <w:tcPr>
            <w:tcW w:w="1843" w:type="dxa"/>
          </w:tcPr>
          <w:p w14:paraId="3578845D" w14:textId="19DC4B4B"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0.22</w:t>
            </w:r>
          </w:p>
        </w:tc>
        <w:tc>
          <w:tcPr>
            <w:tcW w:w="1701" w:type="dxa"/>
            <w:shd w:val="clear" w:color="auto" w:fill="auto"/>
          </w:tcPr>
          <w:p w14:paraId="6B7AAEF0"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C960E25"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6096C4AD" w14:textId="77777777" w:rsidTr="00A81708">
        <w:trPr>
          <w:trHeight w:val="511"/>
        </w:trPr>
        <w:tc>
          <w:tcPr>
            <w:tcW w:w="568" w:type="dxa"/>
            <w:shd w:val="clear" w:color="auto" w:fill="auto"/>
          </w:tcPr>
          <w:p w14:paraId="75379CFB" w14:textId="33412D53" w:rsidR="00C94AE4" w:rsidRPr="001C3D3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12.</w:t>
            </w:r>
          </w:p>
        </w:tc>
        <w:tc>
          <w:tcPr>
            <w:tcW w:w="3260" w:type="dxa"/>
            <w:shd w:val="clear" w:color="auto" w:fill="auto"/>
          </w:tcPr>
          <w:p w14:paraId="718E50A7" w14:textId="6674A204" w:rsidR="00C94AE4" w:rsidRPr="001C3D3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lang w:val="es-MX"/>
              </w:rPr>
              <w:t xml:space="preserve">Kelio rezervo planiravimas mechanizuotai </w:t>
            </w:r>
          </w:p>
        </w:tc>
        <w:tc>
          <w:tcPr>
            <w:tcW w:w="1134" w:type="dxa"/>
          </w:tcPr>
          <w:p w14:paraId="7BB90017" w14:textId="23785DA1" w:rsidR="00C94AE4"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t.m3</w:t>
            </w:r>
          </w:p>
        </w:tc>
        <w:tc>
          <w:tcPr>
            <w:tcW w:w="1843" w:type="dxa"/>
          </w:tcPr>
          <w:p w14:paraId="03456214" w14:textId="5BACABB9" w:rsidR="00C94AE4"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4.1</w:t>
            </w:r>
          </w:p>
        </w:tc>
        <w:tc>
          <w:tcPr>
            <w:tcW w:w="1701" w:type="dxa"/>
            <w:shd w:val="clear" w:color="auto" w:fill="auto"/>
          </w:tcPr>
          <w:p w14:paraId="17D04627"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2C1FF214"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295AB878" w14:textId="77777777" w:rsidTr="00A81708">
        <w:trPr>
          <w:trHeight w:val="548"/>
        </w:trPr>
        <w:tc>
          <w:tcPr>
            <w:tcW w:w="568" w:type="dxa"/>
            <w:shd w:val="clear" w:color="auto" w:fill="auto"/>
          </w:tcPr>
          <w:p w14:paraId="183047BA" w14:textId="0BB6A246"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13.</w:t>
            </w:r>
          </w:p>
        </w:tc>
        <w:tc>
          <w:tcPr>
            <w:tcW w:w="3260" w:type="dxa"/>
            <w:shd w:val="clear" w:color="auto" w:fill="auto"/>
          </w:tcPr>
          <w:p w14:paraId="478D910B" w14:textId="77777777" w:rsidR="00C94AE4" w:rsidRPr="00762A81"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Kelkraščių įrengimas </w:t>
            </w:r>
          </w:p>
          <w:p w14:paraId="0F3C6DC9" w14:textId="787BFC5E" w:rsidR="00C94AE4" w:rsidRPr="00466EA6" w:rsidRDefault="00C94AE4" w:rsidP="00C94AE4">
            <w:pPr>
              <w:spacing w:after="0" w:line="240" w:lineRule="auto"/>
              <w:ind w:firstLine="18"/>
              <w:rPr>
                <w:rFonts w:ascii="Times New Roman" w:eastAsia="Calibri" w:hAnsi="Times New Roman" w:cs="Times New Roman"/>
                <w:lang w:val="es-MX"/>
              </w:rPr>
            </w:pPr>
          </w:p>
        </w:tc>
        <w:tc>
          <w:tcPr>
            <w:tcW w:w="1134" w:type="dxa"/>
          </w:tcPr>
          <w:p w14:paraId="1C4C68E0" w14:textId="7681EACB"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3A601D56" w14:textId="7465BA0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bCs/>
              </w:rPr>
              <w:t>4.0</w:t>
            </w:r>
          </w:p>
        </w:tc>
        <w:tc>
          <w:tcPr>
            <w:tcW w:w="1701" w:type="dxa"/>
            <w:shd w:val="clear" w:color="auto" w:fill="auto"/>
          </w:tcPr>
          <w:p w14:paraId="14523C6B" w14:textId="77777777" w:rsidR="00C94AE4" w:rsidRPr="00466EA6" w:rsidRDefault="00C94AE4" w:rsidP="00C94AE4">
            <w:pPr>
              <w:spacing w:after="0" w:line="240" w:lineRule="auto"/>
              <w:rPr>
                <w:rFonts w:ascii="Times New Roman" w:eastAsia="Calibri" w:hAnsi="Times New Roman" w:cs="Times New Roman"/>
                <w:lang w:val="es-MX"/>
              </w:rPr>
            </w:pPr>
          </w:p>
        </w:tc>
        <w:tc>
          <w:tcPr>
            <w:tcW w:w="1559" w:type="dxa"/>
          </w:tcPr>
          <w:p w14:paraId="31E495FC" w14:textId="77777777" w:rsidR="00C94AE4" w:rsidRPr="00466EA6" w:rsidRDefault="00C94AE4" w:rsidP="00C94AE4">
            <w:pPr>
              <w:spacing w:after="0" w:line="240" w:lineRule="auto"/>
              <w:rPr>
                <w:rFonts w:ascii="Times New Roman" w:eastAsia="Calibri" w:hAnsi="Times New Roman" w:cs="Times New Roman"/>
                <w:lang w:val="es-MX"/>
              </w:rPr>
            </w:pPr>
          </w:p>
        </w:tc>
      </w:tr>
      <w:tr w:rsidR="00C94AE4" w:rsidRPr="00466EA6" w14:paraId="2985DE67" w14:textId="77777777" w:rsidTr="00A81708">
        <w:trPr>
          <w:trHeight w:val="645"/>
        </w:trPr>
        <w:tc>
          <w:tcPr>
            <w:tcW w:w="568" w:type="dxa"/>
            <w:shd w:val="clear" w:color="auto" w:fill="auto"/>
          </w:tcPr>
          <w:p w14:paraId="186397DB" w14:textId="2BE2E931"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14.</w:t>
            </w:r>
          </w:p>
        </w:tc>
        <w:tc>
          <w:tcPr>
            <w:tcW w:w="3260" w:type="dxa"/>
            <w:shd w:val="clear" w:color="auto" w:fill="auto"/>
          </w:tcPr>
          <w:p w14:paraId="14BC8B85" w14:textId="3B18D597"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Kelkraščių sustiprinimas smėlio - žvyro mišinių, pridedant 40 % skaldos (sluoksnio storis iki 6 cm)</w:t>
            </w:r>
          </w:p>
        </w:tc>
        <w:tc>
          <w:tcPr>
            <w:tcW w:w="1134" w:type="dxa"/>
          </w:tcPr>
          <w:p w14:paraId="20411C60" w14:textId="634E5D2B"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w:t>
            </w:r>
            <w:r w:rsidRPr="00762A81">
              <w:rPr>
                <w:rFonts w:ascii="Times New Roman" w:eastAsia="Calibri" w:hAnsi="Times New Roman" w:cs="Times New Roman"/>
                <w:lang w:val="es-MX"/>
              </w:rPr>
              <w:tab/>
              <w:t>m²</w:t>
            </w:r>
          </w:p>
        </w:tc>
        <w:tc>
          <w:tcPr>
            <w:tcW w:w="1843" w:type="dxa"/>
          </w:tcPr>
          <w:p w14:paraId="7CEA450B" w14:textId="07ABBF6D"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12.00</w:t>
            </w:r>
          </w:p>
        </w:tc>
        <w:tc>
          <w:tcPr>
            <w:tcW w:w="1701" w:type="dxa"/>
            <w:shd w:val="clear" w:color="auto" w:fill="auto"/>
          </w:tcPr>
          <w:p w14:paraId="4267C3B6"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21CBFBC1"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65163F91" w14:textId="77777777" w:rsidTr="00A81708">
        <w:trPr>
          <w:trHeight w:val="645"/>
        </w:trPr>
        <w:tc>
          <w:tcPr>
            <w:tcW w:w="568" w:type="dxa"/>
            <w:shd w:val="clear" w:color="auto" w:fill="auto"/>
          </w:tcPr>
          <w:p w14:paraId="0FB1CD3E" w14:textId="17B6BC1A"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15.</w:t>
            </w:r>
          </w:p>
        </w:tc>
        <w:tc>
          <w:tcPr>
            <w:tcW w:w="3260" w:type="dxa"/>
            <w:shd w:val="clear" w:color="auto" w:fill="auto"/>
          </w:tcPr>
          <w:p w14:paraId="331B835D" w14:textId="33B39065"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Kelkraščių dangos (h-15 cm) įrengimas iš dolomitinės skaldos</w:t>
            </w:r>
          </w:p>
        </w:tc>
        <w:tc>
          <w:tcPr>
            <w:tcW w:w="1134" w:type="dxa"/>
          </w:tcPr>
          <w:p w14:paraId="418B5755" w14:textId="36222204" w:rsidR="00C94AE4" w:rsidRPr="00466EA6" w:rsidRDefault="00C94AE4" w:rsidP="00C94AE4">
            <w:pPr>
              <w:tabs>
                <w:tab w:val="left" w:pos="225"/>
                <w:tab w:val="center" w:pos="397"/>
              </w:tabs>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19A23BD6" w14:textId="00BF9EBD"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4.0</w:t>
            </w:r>
          </w:p>
        </w:tc>
        <w:tc>
          <w:tcPr>
            <w:tcW w:w="1701" w:type="dxa"/>
            <w:shd w:val="clear" w:color="auto" w:fill="auto"/>
          </w:tcPr>
          <w:p w14:paraId="7FDE400E"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0C4C4596"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0EB506E1" w14:textId="77777777" w:rsidTr="00A81708">
        <w:trPr>
          <w:trHeight w:val="645"/>
        </w:trPr>
        <w:tc>
          <w:tcPr>
            <w:tcW w:w="568" w:type="dxa"/>
            <w:shd w:val="clear" w:color="auto" w:fill="auto"/>
          </w:tcPr>
          <w:p w14:paraId="219180BC" w14:textId="020A1477"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16.</w:t>
            </w:r>
          </w:p>
        </w:tc>
        <w:tc>
          <w:tcPr>
            <w:tcW w:w="3260" w:type="dxa"/>
            <w:shd w:val="clear" w:color="auto" w:fill="auto"/>
          </w:tcPr>
          <w:p w14:paraId="660464B7" w14:textId="767E7202"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Kelkraščio įrengimas iš nesurištojo mineralinių medžiagų mišinio 0/22 su     20 % dirvožemio ir žolės sėklomis (iki h-8 cm)</w:t>
            </w:r>
          </w:p>
        </w:tc>
        <w:tc>
          <w:tcPr>
            <w:tcW w:w="1134" w:type="dxa"/>
          </w:tcPr>
          <w:p w14:paraId="5198B811" w14:textId="58AD866B"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6ADA3A1E" w14:textId="757DDADA"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2.4</w:t>
            </w:r>
          </w:p>
        </w:tc>
        <w:tc>
          <w:tcPr>
            <w:tcW w:w="1701" w:type="dxa"/>
            <w:shd w:val="clear" w:color="auto" w:fill="auto"/>
          </w:tcPr>
          <w:p w14:paraId="50F477D9"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DA6AFD9"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1B31DA0" w14:textId="77777777" w:rsidTr="00A81708">
        <w:trPr>
          <w:trHeight w:val="645"/>
        </w:trPr>
        <w:tc>
          <w:tcPr>
            <w:tcW w:w="568" w:type="dxa"/>
            <w:shd w:val="clear" w:color="auto" w:fill="auto"/>
          </w:tcPr>
          <w:p w14:paraId="51D5A08E" w14:textId="13419382"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17.</w:t>
            </w:r>
          </w:p>
        </w:tc>
        <w:tc>
          <w:tcPr>
            <w:tcW w:w="3260" w:type="dxa"/>
            <w:shd w:val="clear" w:color="auto" w:fill="auto"/>
          </w:tcPr>
          <w:p w14:paraId="0B7D57FB" w14:textId="755901E6"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Vejos atstatymas (iki 10 cm) storio iš dirvožemio su žolės sėklomis </w:t>
            </w:r>
          </w:p>
        </w:tc>
        <w:tc>
          <w:tcPr>
            <w:tcW w:w="1134" w:type="dxa"/>
          </w:tcPr>
          <w:p w14:paraId="62A4FD57" w14:textId="1E82EA4B"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6E97E58B" w14:textId="372539E8"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rPr>
              <w:t>4.0</w:t>
            </w:r>
          </w:p>
        </w:tc>
        <w:tc>
          <w:tcPr>
            <w:tcW w:w="1701" w:type="dxa"/>
            <w:shd w:val="clear" w:color="auto" w:fill="auto"/>
          </w:tcPr>
          <w:p w14:paraId="544DF7C3"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E26CDD4"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1634BA74" w14:textId="77777777" w:rsidTr="00A81708">
        <w:trPr>
          <w:trHeight w:val="645"/>
        </w:trPr>
        <w:tc>
          <w:tcPr>
            <w:tcW w:w="568" w:type="dxa"/>
            <w:shd w:val="clear" w:color="auto" w:fill="auto"/>
          </w:tcPr>
          <w:p w14:paraId="0F845447" w14:textId="5B265DAC" w:rsidR="00C94AE4" w:rsidRPr="00466EA6" w:rsidRDefault="00C94AE4" w:rsidP="00C94AE4">
            <w:pPr>
              <w:tabs>
                <w:tab w:val="left" w:pos="147"/>
              </w:tabs>
              <w:spacing w:after="0" w:line="240" w:lineRule="auto"/>
              <w:ind w:firstLine="22"/>
              <w:jc w:val="center"/>
              <w:rPr>
                <w:rFonts w:ascii="Times New Roman" w:eastAsia="Calibri" w:hAnsi="Times New Roman" w:cs="Times New Roman"/>
                <w:color w:val="FF0000"/>
              </w:rPr>
            </w:pPr>
            <w:r w:rsidRPr="00762A81">
              <w:rPr>
                <w:rFonts w:ascii="Times New Roman" w:eastAsia="Calibri" w:hAnsi="Times New Roman" w:cs="Times New Roman"/>
              </w:rPr>
              <w:t>18.</w:t>
            </w:r>
          </w:p>
        </w:tc>
        <w:tc>
          <w:tcPr>
            <w:tcW w:w="3260" w:type="dxa"/>
            <w:shd w:val="clear" w:color="auto" w:fill="auto"/>
          </w:tcPr>
          <w:p w14:paraId="62A1D067" w14:textId="7F1BB39C" w:rsidR="00C94AE4" w:rsidRPr="00466EA6" w:rsidRDefault="00C94AE4" w:rsidP="00C94AE4">
            <w:pPr>
              <w:spacing w:after="0" w:line="240" w:lineRule="auto"/>
              <w:ind w:firstLine="18"/>
              <w:rPr>
                <w:rFonts w:ascii="Times New Roman" w:eastAsia="Calibri" w:hAnsi="Times New Roman" w:cs="Times New Roman"/>
                <w:color w:val="000000" w:themeColor="text1"/>
                <w:lang w:val="es-MX"/>
              </w:rPr>
            </w:pPr>
            <w:r w:rsidRPr="00762A81">
              <w:rPr>
                <w:rFonts w:ascii="Times New Roman" w:eastAsia="Calibri" w:hAnsi="Times New Roman" w:cs="Times New Roman"/>
                <w:lang w:val="es-MX"/>
              </w:rPr>
              <w:t>Grunto kasimas pakraunant į autosavivarčius</w:t>
            </w:r>
          </w:p>
        </w:tc>
        <w:tc>
          <w:tcPr>
            <w:tcW w:w="1134" w:type="dxa"/>
          </w:tcPr>
          <w:p w14:paraId="74C4EA7D" w14:textId="27613298" w:rsidR="00C94AE4" w:rsidRPr="00466EA6" w:rsidRDefault="00C94AE4" w:rsidP="00C94AE4">
            <w:pPr>
              <w:spacing w:after="0" w:line="240" w:lineRule="auto"/>
              <w:ind w:firstLine="18"/>
              <w:jc w:val="center"/>
              <w:rPr>
                <w:rFonts w:ascii="Times New Roman" w:eastAsia="Calibri" w:hAnsi="Times New Roman" w:cs="Times New Roman"/>
                <w:color w:val="000000" w:themeColor="text1"/>
                <w:lang w:val="es-MX"/>
              </w:rPr>
            </w:pPr>
            <w:r w:rsidRPr="00762A81">
              <w:rPr>
                <w:rFonts w:ascii="Times New Roman" w:eastAsia="Calibri" w:hAnsi="Times New Roman" w:cs="Times New Roman"/>
                <w:lang w:val="es-MX"/>
              </w:rPr>
              <w:t>t.m</w:t>
            </w:r>
            <w:r w:rsidRPr="00762A81">
              <w:rPr>
                <w:rFonts w:ascii="Times New Roman" w:eastAsia="Calibri" w:hAnsi="Times New Roman" w:cs="Times New Roman"/>
                <w:sz w:val="24"/>
                <w:szCs w:val="24"/>
                <w:lang w:val="es-MX"/>
              </w:rPr>
              <w:t>3</w:t>
            </w:r>
          </w:p>
        </w:tc>
        <w:tc>
          <w:tcPr>
            <w:tcW w:w="1843" w:type="dxa"/>
          </w:tcPr>
          <w:p w14:paraId="4164ACE7" w14:textId="390A53B0" w:rsidR="00C94AE4" w:rsidRPr="00466EA6" w:rsidRDefault="00C94AE4" w:rsidP="00C94AE4">
            <w:pPr>
              <w:spacing w:after="0" w:line="240" w:lineRule="auto"/>
              <w:ind w:firstLine="18"/>
              <w:jc w:val="center"/>
              <w:rPr>
                <w:rFonts w:ascii="Times New Roman" w:eastAsia="Calibri" w:hAnsi="Times New Roman" w:cs="Times New Roman"/>
                <w:color w:val="000000" w:themeColor="text1"/>
              </w:rPr>
            </w:pPr>
            <w:r w:rsidRPr="00762A81">
              <w:rPr>
                <w:rFonts w:ascii="Times New Roman" w:eastAsia="Calibri" w:hAnsi="Times New Roman" w:cs="Times New Roman"/>
                <w:bCs/>
              </w:rPr>
              <w:t>0,40</w:t>
            </w:r>
          </w:p>
        </w:tc>
        <w:tc>
          <w:tcPr>
            <w:tcW w:w="1701" w:type="dxa"/>
            <w:shd w:val="clear" w:color="auto" w:fill="auto"/>
          </w:tcPr>
          <w:p w14:paraId="4E49FE8C" w14:textId="77777777" w:rsidR="00C94AE4" w:rsidRPr="00466EA6" w:rsidRDefault="00C94AE4" w:rsidP="00C94AE4">
            <w:pPr>
              <w:spacing w:after="0" w:line="240" w:lineRule="auto"/>
              <w:rPr>
                <w:rFonts w:ascii="Times New Roman" w:eastAsia="Calibri" w:hAnsi="Times New Roman" w:cs="Times New Roman"/>
                <w:color w:val="000000" w:themeColor="text1"/>
              </w:rPr>
            </w:pPr>
          </w:p>
        </w:tc>
        <w:tc>
          <w:tcPr>
            <w:tcW w:w="1559" w:type="dxa"/>
          </w:tcPr>
          <w:p w14:paraId="07B71887" w14:textId="77777777" w:rsidR="00C94AE4" w:rsidRPr="00466EA6" w:rsidRDefault="00C94AE4" w:rsidP="00C94AE4">
            <w:pPr>
              <w:spacing w:after="0" w:line="240" w:lineRule="auto"/>
              <w:rPr>
                <w:rFonts w:ascii="Times New Roman" w:eastAsia="Calibri" w:hAnsi="Times New Roman" w:cs="Times New Roman"/>
                <w:color w:val="000000" w:themeColor="text1"/>
              </w:rPr>
            </w:pPr>
          </w:p>
        </w:tc>
      </w:tr>
      <w:tr w:rsidR="00C94AE4" w:rsidRPr="00466EA6" w14:paraId="000F663C" w14:textId="77777777" w:rsidTr="00A81708">
        <w:trPr>
          <w:trHeight w:val="645"/>
        </w:trPr>
        <w:tc>
          <w:tcPr>
            <w:tcW w:w="568" w:type="dxa"/>
            <w:shd w:val="clear" w:color="auto" w:fill="auto"/>
          </w:tcPr>
          <w:p w14:paraId="7FE1AB96" w14:textId="1D8DC323" w:rsidR="00C94AE4" w:rsidRPr="00466EA6" w:rsidRDefault="00C94AE4" w:rsidP="00C94AE4">
            <w:pPr>
              <w:tabs>
                <w:tab w:val="left" w:pos="147"/>
              </w:tabs>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lang w:val="es-MX"/>
              </w:rPr>
              <w:lastRenderedPageBreak/>
              <w:t>19.</w:t>
            </w:r>
          </w:p>
        </w:tc>
        <w:tc>
          <w:tcPr>
            <w:tcW w:w="3260" w:type="dxa"/>
            <w:shd w:val="clear" w:color="auto" w:fill="auto"/>
          </w:tcPr>
          <w:p w14:paraId="0F808338" w14:textId="7415169E"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Grunto vežiojimas (su darbais sąvartoje)  </w:t>
            </w:r>
          </w:p>
        </w:tc>
        <w:tc>
          <w:tcPr>
            <w:tcW w:w="1134" w:type="dxa"/>
          </w:tcPr>
          <w:p w14:paraId="5036BA35" w14:textId="0789B4F0" w:rsidR="00C94AE4" w:rsidRPr="00466EA6" w:rsidRDefault="00C94AE4" w:rsidP="00C94AE4">
            <w:pPr>
              <w:spacing w:after="0" w:line="240" w:lineRule="auto"/>
              <w:ind w:firstLine="18"/>
              <w:jc w:val="center"/>
              <w:rPr>
                <w:rFonts w:ascii="Times New Roman" w:eastAsia="Calibri" w:hAnsi="Times New Roman" w:cs="Times New Roman"/>
                <w:color w:val="FF0000"/>
                <w:lang w:val="es-MX"/>
              </w:rPr>
            </w:pPr>
            <w:r w:rsidRPr="00762A81">
              <w:rPr>
                <w:rFonts w:ascii="Times New Roman" w:eastAsia="Calibri" w:hAnsi="Times New Roman" w:cs="Times New Roman"/>
                <w:lang w:val="es-MX"/>
              </w:rPr>
              <w:t>t.m</w:t>
            </w:r>
            <w:r w:rsidRPr="00762A81">
              <w:rPr>
                <w:rFonts w:ascii="Times New Roman" w:eastAsia="Calibri" w:hAnsi="Times New Roman" w:cs="Times New Roman"/>
                <w:sz w:val="24"/>
                <w:szCs w:val="24"/>
                <w:lang w:val="es-MX"/>
              </w:rPr>
              <w:t>3</w:t>
            </w:r>
          </w:p>
        </w:tc>
        <w:tc>
          <w:tcPr>
            <w:tcW w:w="1843" w:type="dxa"/>
          </w:tcPr>
          <w:p w14:paraId="5E926C4D" w14:textId="14CD900C"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0.45</w:t>
            </w:r>
          </w:p>
        </w:tc>
        <w:tc>
          <w:tcPr>
            <w:tcW w:w="1701" w:type="dxa"/>
            <w:shd w:val="clear" w:color="auto" w:fill="auto"/>
          </w:tcPr>
          <w:p w14:paraId="3251B923"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04385487"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F59F315" w14:textId="77777777" w:rsidTr="00A81708">
        <w:trPr>
          <w:trHeight w:val="645"/>
        </w:trPr>
        <w:tc>
          <w:tcPr>
            <w:tcW w:w="568" w:type="dxa"/>
            <w:shd w:val="clear" w:color="auto" w:fill="auto"/>
          </w:tcPr>
          <w:p w14:paraId="69D1BF32" w14:textId="1FBBEE03"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rPr>
              <w:t>20.</w:t>
            </w:r>
          </w:p>
        </w:tc>
        <w:tc>
          <w:tcPr>
            <w:tcW w:w="3260" w:type="dxa"/>
            <w:shd w:val="clear" w:color="auto" w:fill="auto"/>
          </w:tcPr>
          <w:p w14:paraId="2EA0D23C" w14:textId="1DD9D7F6"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 xml:space="preserve">Medžiagų pervežimas, jeigu darbai vykdomi ne Mažeikių miesto ribose </w:t>
            </w:r>
          </w:p>
        </w:tc>
        <w:tc>
          <w:tcPr>
            <w:tcW w:w="1134" w:type="dxa"/>
            <w:tcBorders>
              <w:bottom w:val="single" w:sz="4" w:space="0" w:color="auto"/>
            </w:tcBorders>
          </w:tcPr>
          <w:p w14:paraId="6AAE0C94" w14:textId="0827830B" w:rsidR="00C94AE4" w:rsidRPr="00466EA6" w:rsidRDefault="00C94AE4" w:rsidP="00C94AE4">
            <w:pPr>
              <w:spacing w:after="0" w:line="240" w:lineRule="auto"/>
              <w:ind w:firstLine="18"/>
              <w:jc w:val="center"/>
              <w:rPr>
                <w:rFonts w:ascii="Times New Roman" w:eastAsia="Calibri" w:hAnsi="Times New Roman" w:cs="Times New Roman"/>
                <w:color w:val="FF0000"/>
                <w:lang w:val="es-MX"/>
              </w:rPr>
            </w:pPr>
            <w:r w:rsidRPr="00762A81">
              <w:rPr>
                <w:rFonts w:ascii="Times New Roman" w:eastAsia="Calibri" w:hAnsi="Times New Roman" w:cs="Times New Roman"/>
                <w:lang w:val="es-MX"/>
              </w:rPr>
              <w:t>t*km</w:t>
            </w:r>
          </w:p>
        </w:tc>
        <w:tc>
          <w:tcPr>
            <w:tcW w:w="1843" w:type="dxa"/>
          </w:tcPr>
          <w:p w14:paraId="3225803A" w14:textId="62562BF6"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rPr>
              <w:t>4000</w:t>
            </w:r>
          </w:p>
        </w:tc>
        <w:tc>
          <w:tcPr>
            <w:tcW w:w="1701" w:type="dxa"/>
            <w:shd w:val="clear" w:color="auto" w:fill="auto"/>
          </w:tcPr>
          <w:p w14:paraId="63B51193"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347032CF"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5B2C16C1" w14:textId="77777777" w:rsidTr="00A81708">
        <w:tc>
          <w:tcPr>
            <w:tcW w:w="568" w:type="dxa"/>
            <w:shd w:val="clear" w:color="auto" w:fill="auto"/>
          </w:tcPr>
          <w:p w14:paraId="48CF5C32" w14:textId="479DAAF1"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21.</w:t>
            </w:r>
          </w:p>
        </w:tc>
        <w:tc>
          <w:tcPr>
            <w:tcW w:w="3260" w:type="dxa"/>
            <w:shd w:val="clear" w:color="auto" w:fill="auto"/>
          </w:tcPr>
          <w:p w14:paraId="3649951B" w14:textId="77777777" w:rsidR="00C94AE4" w:rsidRPr="00762A81"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Statybinio laužo ir šiukšlių išvežimas bei utilizavimas </w:t>
            </w:r>
          </w:p>
          <w:p w14:paraId="5610D5C3" w14:textId="3FEA07B2"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lang w:val="es-MX"/>
              </w:rPr>
              <w:t>(išfrezos)</w:t>
            </w:r>
          </w:p>
        </w:tc>
        <w:tc>
          <w:tcPr>
            <w:tcW w:w="1134" w:type="dxa"/>
            <w:tcBorders>
              <w:top w:val="single" w:sz="4" w:space="0" w:color="auto"/>
            </w:tcBorders>
          </w:tcPr>
          <w:p w14:paraId="5EE56D62" w14:textId="07301DAF" w:rsidR="00C94AE4" w:rsidRPr="00466EA6" w:rsidRDefault="00C94AE4" w:rsidP="00C94AE4">
            <w:pPr>
              <w:spacing w:after="0" w:line="240" w:lineRule="auto"/>
              <w:ind w:firstLine="18"/>
              <w:jc w:val="center"/>
              <w:rPr>
                <w:rFonts w:ascii="Times New Roman" w:eastAsia="Calibri" w:hAnsi="Times New Roman" w:cs="Times New Roman"/>
                <w:color w:val="FF0000"/>
                <w:lang w:val="es-MX"/>
              </w:rPr>
            </w:pPr>
            <w:r w:rsidRPr="00762A81">
              <w:rPr>
                <w:rFonts w:ascii="Times New Roman" w:eastAsia="Calibri" w:hAnsi="Times New Roman" w:cs="Times New Roman"/>
                <w:bCs/>
              </w:rPr>
              <w:t>t</w:t>
            </w:r>
          </w:p>
        </w:tc>
        <w:tc>
          <w:tcPr>
            <w:tcW w:w="1843" w:type="dxa"/>
          </w:tcPr>
          <w:p w14:paraId="22A236C0" w14:textId="0B9C4D64"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bCs/>
              </w:rPr>
              <w:t>40</w:t>
            </w:r>
          </w:p>
        </w:tc>
        <w:tc>
          <w:tcPr>
            <w:tcW w:w="1701" w:type="dxa"/>
            <w:shd w:val="clear" w:color="auto" w:fill="auto"/>
          </w:tcPr>
          <w:p w14:paraId="441B17A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E681CF7"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302D819E" w14:textId="77777777" w:rsidTr="00A81708">
        <w:tc>
          <w:tcPr>
            <w:tcW w:w="568" w:type="dxa"/>
            <w:shd w:val="clear" w:color="auto" w:fill="auto"/>
          </w:tcPr>
          <w:p w14:paraId="4571E0F3" w14:textId="0675109F"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22.</w:t>
            </w:r>
          </w:p>
        </w:tc>
        <w:tc>
          <w:tcPr>
            <w:tcW w:w="3260" w:type="dxa"/>
            <w:shd w:val="clear" w:color="auto" w:fill="auto"/>
          </w:tcPr>
          <w:p w14:paraId="05509F24" w14:textId="549F93FE"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Betono plytelių ir trinkelių ardymas</w:t>
            </w:r>
          </w:p>
        </w:tc>
        <w:tc>
          <w:tcPr>
            <w:tcW w:w="1134" w:type="dxa"/>
          </w:tcPr>
          <w:p w14:paraId="00F5EDD7" w14:textId="794E7501"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843" w:type="dxa"/>
          </w:tcPr>
          <w:p w14:paraId="75B208B3" w14:textId="5976CCC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1701" w:type="dxa"/>
            <w:shd w:val="clear" w:color="auto" w:fill="auto"/>
          </w:tcPr>
          <w:p w14:paraId="4A04B2B0"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3147F277" w14:textId="77777777" w:rsidR="00C94AE4" w:rsidRPr="00466EA6" w:rsidRDefault="00C94AE4" w:rsidP="00C94AE4">
            <w:pPr>
              <w:spacing w:after="0" w:line="240" w:lineRule="auto"/>
              <w:rPr>
                <w:rFonts w:ascii="Times New Roman" w:eastAsia="Calibri" w:hAnsi="Times New Roman" w:cs="Times New Roman"/>
                <w:lang w:val="es-MX"/>
              </w:rPr>
            </w:pPr>
          </w:p>
        </w:tc>
      </w:tr>
      <w:tr w:rsidR="00C94AE4" w:rsidRPr="00466EA6" w14:paraId="04BFDCF4" w14:textId="77777777" w:rsidTr="00A81708">
        <w:trPr>
          <w:trHeight w:val="520"/>
        </w:trPr>
        <w:tc>
          <w:tcPr>
            <w:tcW w:w="568" w:type="dxa"/>
            <w:shd w:val="clear" w:color="auto" w:fill="auto"/>
          </w:tcPr>
          <w:p w14:paraId="5CD261B0" w14:textId="617E9E0B"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23.</w:t>
            </w:r>
          </w:p>
        </w:tc>
        <w:tc>
          <w:tcPr>
            <w:tcW w:w="3260" w:type="dxa"/>
            <w:shd w:val="clear" w:color="auto" w:fill="auto"/>
          </w:tcPr>
          <w:p w14:paraId="0DFA8E3C" w14:textId="7F8BF236"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Betoninių trinkelių įrengimas,  užpilant siūles smėliu, neįskaitant trinkelių kainos</w:t>
            </w:r>
          </w:p>
        </w:tc>
        <w:tc>
          <w:tcPr>
            <w:tcW w:w="1134" w:type="dxa"/>
          </w:tcPr>
          <w:p w14:paraId="602F397C" w14:textId="18B93C61"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843" w:type="dxa"/>
          </w:tcPr>
          <w:p w14:paraId="0EBD31E7" w14:textId="7032294F"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1701" w:type="dxa"/>
            <w:shd w:val="clear" w:color="auto" w:fill="auto"/>
          </w:tcPr>
          <w:p w14:paraId="0B3014F5"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EA0AAA8"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27918018" w14:textId="77777777" w:rsidTr="00A81708">
        <w:trPr>
          <w:trHeight w:val="557"/>
        </w:trPr>
        <w:tc>
          <w:tcPr>
            <w:tcW w:w="568" w:type="dxa"/>
            <w:shd w:val="clear" w:color="auto" w:fill="auto"/>
          </w:tcPr>
          <w:p w14:paraId="4F8C4206" w14:textId="59D13C64"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24.</w:t>
            </w:r>
          </w:p>
        </w:tc>
        <w:tc>
          <w:tcPr>
            <w:tcW w:w="3260" w:type="dxa"/>
            <w:shd w:val="clear" w:color="auto" w:fill="auto"/>
          </w:tcPr>
          <w:p w14:paraId="52CDC1A9" w14:textId="5976B28F"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Betono trinkelių (60 mm storio) šaligatvių įrengimas, užpilant siūles smėliu </w:t>
            </w:r>
          </w:p>
        </w:tc>
        <w:tc>
          <w:tcPr>
            <w:tcW w:w="1134" w:type="dxa"/>
          </w:tcPr>
          <w:p w14:paraId="3A8B564C" w14:textId="3B2EFF45"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100m²</w:t>
            </w:r>
          </w:p>
        </w:tc>
        <w:tc>
          <w:tcPr>
            <w:tcW w:w="1843" w:type="dxa"/>
          </w:tcPr>
          <w:p w14:paraId="0E7A7CA7" w14:textId="4EF95C0C"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1701" w:type="dxa"/>
            <w:shd w:val="clear" w:color="auto" w:fill="auto"/>
          </w:tcPr>
          <w:p w14:paraId="0C0CBA62"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5F56FF6A"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048BA61B" w14:textId="77777777" w:rsidTr="00A81708">
        <w:trPr>
          <w:trHeight w:val="695"/>
        </w:trPr>
        <w:tc>
          <w:tcPr>
            <w:tcW w:w="568" w:type="dxa"/>
            <w:shd w:val="clear" w:color="auto" w:fill="auto"/>
          </w:tcPr>
          <w:p w14:paraId="13EBD27E" w14:textId="5C1BD08D"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25.</w:t>
            </w:r>
          </w:p>
        </w:tc>
        <w:tc>
          <w:tcPr>
            <w:tcW w:w="3260" w:type="dxa"/>
            <w:shd w:val="clear" w:color="auto" w:fill="auto"/>
          </w:tcPr>
          <w:p w14:paraId="58F6E0F9" w14:textId="0C015722"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Betono trinkelių (70 mm storio) šaligatvių įrengimas, užpilant siūles smėliu </w:t>
            </w:r>
          </w:p>
        </w:tc>
        <w:tc>
          <w:tcPr>
            <w:tcW w:w="1134" w:type="dxa"/>
          </w:tcPr>
          <w:p w14:paraId="122188F3" w14:textId="6B12E1E6"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2B8F999C" w14:textId="62C9246F"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1701" w:type="dxa"/>
            <w:shd w:val="clear" w:color="auto" w:fill="auto"/>
          </w:tcPr>
          <w:p w14:paraId="3F04CC84"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3626AB70"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7623A445" w14:textId="77777777" w:rsidTr="00A81708">
        <w:trPr>
          <w:trHeight w:val="695"/>
        </w:trPr>
        <w:tc>
          <w:tcPr>
            <w:tcW w:w="568" w:type="dxa"/>
            <w:shd w:val="clear" w:color="auto" w:fill="auto"/>
          </w:tcPr>
          <w:p w14:paraId="7C70190B" w14:textId="426FF8E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26.</w:t>
            </w:r>
          </w:p>
        </w:tc>
        <w:tc>
          <w:tcPr>
            <w:tcW w:w="3260" w:type="dxa"/>
            <w:shd w:val="clear" w:color="auto" w:fill="auto"/>
          </w:tcPr>
          <w:p w14:paraId="737DC6E2" w14:textId="48466BD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Betono trinkelių (80 mm storio) šaligatvių įrengimas, užpilant siūles smėliu</w:t>
            </w:r>
          </w:p>
        </w:tc>
        <w:tc>
          <w:tcPr>
            <w:tcW w:w="1134" w:type="dxa"/>
          </w:tcPr>
          <w:p w14:paraId="3B43D11A" w14:textId="4A31C663"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100m²</w:t>
            </w:r>
          </w:p>
        </w:tc>
        <w:tc>
          <w:tcPr>
            <w:tcW w:w="1843" w:type="dxa"/>
          </w:tcPr>
          <w:p w14:paraId="33B995CF" w14:textId="4909A9EF"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w:t>
            </w:r>
          </w:p>
        </w:tc>
        <w:tc>
          <w:tcPr>
            <w:tcW w:w="1701" w:type="dxa"/>
            <w:shd w:val="clear" w:color="auto" w:fill="auto"/>
          </w:tcPr>
          <w:p w14:paraId="71B4E4F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3C19FFE"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278F9EDC" w14:textId="77777777" w:rsidTr="00A81708">
        <w:trPr>
          <w:trHeight w:val="695"/>
        </w:trPr>
        <w:tc>
          <w:tcPr>
            <w:tcW w:w="568" w:type="dxa"/>
            <w:shd w:val="clear" w:color="auto" w:fill="auto"/>
          </w:tcPr>
          <w:p w14:paraId="5061D277" w14:textId="444E56BE"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27.</w:t>
            </w:r>
          </w:p>
        </w:tc>
        <w:tc>
          <w:tcPr>
            <w:tcW w:w="3260" w:type="dxa"/>
            <w:shd w:val="clear" w:color="auto" w:fill="auto"/>
          </w:tcPr>
          <w:p w14:paraId="53D4128B" w14:textId="3D6A73CD"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Betono trinkelių (375x375 mm storio) šaligatvių įrengimas, užpilant siūles smėliu</w:t>
            </w:r>
          </w:p>
        </w:tc>
        <w:tc>
          <w:tcPr>
            <w:tcW w:w="1134" w:type="dxa"/>
          </w:tcPr>
          <w:p w14:paraId="09D84D3E" w14:textId="0D732AFB"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4A1808D5" w14:textId="5FC0EECE"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1701" w:type="dxa"/>
            <w:shd w:val="clear" w:color="auto" w:fill="auto"/>
          </w:tcPr>
          <w:p w14:paraId="1717ADE5"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0276EDDB"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6C4B9593" w14:textId="77777777" w:rsidTr="00A81708">
        <w:trPr>
          <w:trHeight w:val="695"/>
        </w:trPr>
        <w:tc>
          <w:tcPr>
            <w:tcW w:w="568" w:type="dxa"/>
            <w:shd w:val="clear" w:color="auto" w:fill="auto"/>
          </w:tcPr>
          <w:p w14:paraId="4BCE2F85" w14:textId="2BFBC14F"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28.</w:t>
            </w:r>
          </w:p>
        </w:tc>
        <w:tc>
          <w:tcPr>
            <w:tcW w:w="3260" w:type="dxa"/>
            <w:shd w:val="clear" w:color="auto" w:fill="auto"/>
          </w:tcPr>
          <w:p w14:paraId="4001EABE" w14:textId="7F365D45"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Kelio bortų (1000x150x300) įrengimas </w:t>
            </w:r>
          </w:p>
        </w:tc>
        <w:tc>
          <w:tcPr>
            <w:tcW w:w="1134" w:type="dxa"/>
          </w:tcPr>
          <w:p w14:paraId="2497444E" w14:textId="5271B630"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bCs/>
              </w:rPr>
              <w:t>100m</w:t>
            </w:r>
          </w:p>
        </w:tc>
        <w:tc>
          <w:tcPr>
            <w:tcW w:w="1843" w:type="dxa"/>
          </w:tcPr>
          <w:p w14:paraId="5A243089" w14:textId="67AF4C09"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1701" w:type="dxa"/>
            <w:shd w:val="clear" w:color="auto" w:fill="auto"/>
          </w:tcPr>
          <w:p w14:paraId="3966ED8F"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3CB44F1B" w14:textId="77777777" w:rsidR="00C94AE4" w:rsidRPr="00466EA6" w:rsidRDefault="00C94AE4" w:rsidP="00C94AE4">
            <w:pPr>
              <w:spacing w:after="0" w:line="240" w:lineRule="auto"/>
              <w:rPr>
                <w:rFonts w:ascii="Times New Roman" w:eastAsia="Calibri" w:hAnsi="Times New Roman" w:cs="Times New Roman"/>
                <w:color w:val="000000" w:themeColor="text1"/>
              </w:rPr>
            </w:pPr>
          </w:p>
        </w:tc>
      </w:tr>
      <w:tr w:rsidR="00C94AE4" w:rsidRPr="00466EA6" w14:paraId="3C227E28" w14:textId="77777777" w:rsidTr="00A81708">
        <w:tc>
          <w:tcPr>
            <w:tcW w:w="568" w:type="dxa"/>
            <w:shd w:val="clear" w:color="auto" w:fill="auto"/>
          </w:tcPr>
          <w:p w14:paraId="2AB60F48" w14:textId="14FCDAA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29.</w:t>
            </w:r>
          </w:p>
        </w:tc>
        <w:tc>
          <w:tcPr>
            <w:tcW w:w="3260" w:type="dxa"/>
            <w:shd w:val="clear" w:color="auto" w:fill="auto"/>
          </w:tcPr>
          <w:p w14:paraId="2574FFC5" w14:textId="6223735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Kelio bortų (1000x150x220) įrengimas</w:t>
            </w:r>
          </w:p>
        </w:tc>
        <w:tc>
          <w:tcPr>
            <w:tcW w:w="1134" w:type="dxa"/>
          </w:tcPr>
          <w:p w14:paraId="1484EE67" w14:textId="61053B87"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100m</w:t>
            </w:r>
          </w:p>
        </w:tc>
        <w:tc>
          <w:tcPr>
            <w:tcW w:w="1843" w:type="dxa"/>
          </w:tcPr>
          <w:p w14:paraId="4ABAA3FC" w14:textId="72980FF0"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3.2</w:t>
            </w:r>
          </w:p>
        </w:tc>
        <w:tc>
          <w:tcPr>
            <w:tcW w:w="1701" w:type="dxa"/>
            <w:shd w:val="clear" w:color="auto" w:fill="auto"/>
          </w:tcPr>
          <w:p w14:paraId="7531C7B8"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11C7E17F"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189D2201" w14:textId="77777777" w:rsidTr="00A81708">
        <w:tc>
          <w:tcPr>
            <w:tcW w:w="568" w:type="dxa"/>
            <w:shd w:val="clear" w:color="auto" w:fill="auto"/>
          </w:tcPr>
          <w:p w14:paraId="124EA724" w14:textId="2AD03510"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30.</w:t>
            </w:r>
          </w:p>
        </w:tc>
        <w:tc>
          <w:tcPr>
            <w:tcW w:w="3260" w:type="dxa"/>
            <w:shd w:val="clear" w:color="auto" w:fill="auto"/>
          </w:tcPr>
          <w:p w14:paraId="6E6EC50D" w14:textId="12063F75"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lang w:val="es-MX"/>
              </w:rPr>
              <w:t xml:space="preserve">Kelio bortų ardymas </w:t>
            </w:r>
          </w:p>
        </w:tc>
        <w:tc>
          <w:tcPr>
            <w:tcW w:w="1134" w:type="dxa"/>
          </w:tcPr>
          <w:p w14:paraId="2A8A6DAC" w14:textId="35C1FBB6"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m</w:t>
            </w:r>
          </w:p>
        </w:tc>
        <w:tc>
          <w:tcPr>
            <w:tcW w:w="1843" w:type="dxa"/>
          </w:tcPr>
          <w:p w14:paraId="1B9E3355" w14:textId="1C2753C2"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600</w:t>
            </w:r>
          </w:p>
        </w:tc>
        <w:tc>
          <w:tcPr>
            <w:tcW w:w="1701" w:type="dxa"/>
            <w:shd w:val="clear" w:color="auto" w:fill="auto"/>
          </w:tcPr>
          <w:p w14:paraId="1F24012C"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34DBECA"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F31A641" w14:textId="77777777" w:rsidTr="00A81708">
        <w:trPr>
          <w:trHeight w:val="378"/>
        </w:trPr>
        <w:tc>
          <w:tcPr>
            <w:tcW w:w="568" w:type="dxa"/>
            <w:shd w:val="clear" w:color="auto" w:fill="auto"/>
          </w:tcPr>
          <w:p w14:paraId="5F2E32F0" w14:textId="3FA2FD35"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31.</w:t>
            </w:r>
          </w:p>
        </w:tc>
        <w:tc>
          <w:tcPr>
            <w:tcW w:w="3260" w:type="dxa"/>
            <w:shd w:val="clear" w:color="auto" w:fill="auto"/>
          </w:tcPr>
          <w:p w14:paraId="0A651255" w14:textId="1390B047"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 xml:space="preserve">Vejos bortų (1000x80x200 mm) ant betoninio pagrindo įrengimas </w:t>
            </w:r>
          </w:p>
        </w:tc>
        <w:tc>
          <w:tcPr>
            <w:tcW w:w="1134" w:type="dxa"/>
          </w:tcPr>
          <w:p w14:paraId="627D04FE" w14:textId="68C96AF1"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100m</w:t>
            </w:r>
          </w:p>
        </w:tc>
        <w:tc>
          <w:tcPr>
            <w:tcW w:w="1843" w:type="dxa"/>
          </w:tcPr>
          <w:p w14:paraId="7135745D" w14:textId="53E3D5BC"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1701" w:type="dxa"/>
            <w:shd w:val="clear" w:color="auto" w:fill="auto"/>
          </w:tcPr>
          <w:p w14:paraId="2ABE09C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78AB43E"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6B69D742" w14:textId="77777777" w:rsidTr="00A81708">
        <w:tc>
          <w:tcPr>
            <w:tcW w:w="568" w:type="dxa"/>
            <w:shd w:val="clear" w:color="auto" w:fill="auto"/>
          </w:tcPr>
          <w:p w14:paraId="2EC415DB" w14:textId="0F3F6186"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lang w:val="es-MX"/>
              </w:rPr>
              <w:t>32.</w:t>
            </w:r>
          </w:p>
        </w:tc>
        <w:tc>
          <w:tcPr>
            <w:tcW w:w="3260" w:type="dxa"/>
            <w:shd w:val="clear" w:color="auto" w:fill="auto"/>
          </w:tcPr>
          <w:p w14:paraId="33875158" w14:textId="78F13FD5"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Vejos bortų (1000x50x200 mm) ant betoninio pagrindo įrengimas  </w:t>
            </w:r>
          </w:p>
        </w:tc>
        <w:tc>
          <w:tcPr>
            <w:tcW w:w="1134" w:type="dxa"/>
          </w:tcPr>
          <w:p w14:paraId="69486E30" w14:textId="38D669C5"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100m</w:t>
            </w:r>
          </w:p>
        </w:tc>
        <w:tc>
          <w:tcPr>
            <w:tcW w:w="1843" w:type="dxa"/>
          </w:tcPr>
          <w:p w14:paraId="1AB823BF" w14:textId="0738F2CB"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1701" w:type="dxa"/>
            <w:shd w:val="clear" w:color="auto" w:fill="auto"/>
          </w:tcPr>
          <w:p w14:paraId="254016FA"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26BE3E54"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72467B1" w14:textId="77777777" w:rsidTr="00A81708">
        <w:tc>
          <w:tcPr>
            <w:tcW w:w="568" w:type="dxa"/>
            <w:shd w:val="clear" w:color="auto" w:fill="auto"/>
          </w:tcPr>
          <w:p w14:paraId="5673E866" w14:textId="23860F38"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33.</w:t>
            </w:r>
          </w:p>
        </w:tc>
        <w:tc>
          <w:tcPr>
            <w:tcW w:w="3260" w:type="dxa"/>
            <w:shd w:val="clear" w:color="auto" w:fill="auto"/>
          </w:tcPr>
          <w:p w14:paraId="37A780C6" w14:textId="245A6C05"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 xml:space="preserve">Vejos įrengimas (10 cm storio dirvožemio), užsėjant žole </w:t>
            </w:r>
          </w:p>
        </w:tc>
        <w:tc>
          <w:tcPr>
            <w:tcW w:w="1134" w:type="dxa"/>
          </w:tcPr>
          <w:p w14:paraId="3003FF1A" w14:textId="516563C9"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Pr>
          <w:p w14:paraId="245E53C0" w14:textId="7A0F3F4E"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1701" w:type="dxa"/>
            <w:shd w:val="clear" w:color="auto" w:fill="auto"/>
          </w:tcPr>
          <w:p w14:paraId="51BFB548"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429A5E67"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4137296" w14:textId="77777777" w:rsidTr="00A81708">
        <w:tc>
          <w:tcPr>
            <w:tcW w:w="568" w:type="dxa"/>
            <w:shd w:val="clear" w:color="auto" w:fill="auto"/>
          </w:tcPr>
          <w:p w14:paraId="0AAAB5B7" w14:textId="371C36A4"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34.</w:t>
            </w:r>
          </w:p>
        </w:tc>
        <w:tc>
          <w:tcPr>
            <w:tcW w:w="3260" w:type="dxa"/>
            <w:shd w:val="clear" w:color="auto" w:fill="auto"/>
          </w:tcPr>
          <w:p w14:paraId="5209DABD" w14:textId="666116A4"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lang w:val="es-MX"/>
              </w:rPr>
              <w:t>Šulinio angos paaukštinimas (h -15 cm) gelžbetoniniais žiedais, užtaisant asfaltbetonio mišiniu</w:t>
            </w:r>
          </w:p>
        </w:tc>
        <w:tc>
          <w:tcPr>
            <w:tcW w:w="1134" w:type="dxa"/>
          </w:tcPr>
          <w:p w14:paraId="5F195369" w14:textId="00448F12"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843" w:type="dxa"/>
          </w:tcPr>
          <w:p w14:paraId="69A1B94F" w14:textId="3ED74D1E"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25</w:t>
            </w:r>
          </w:p>
        </w:tc>
        <w:tc>
          <w:tcPr>
            <w:tcW w:w="1701" w:type="dxa"/>
            <w:shd w:val="clear" w:color="auto" w:fill="auto"/>
          </w:tcPr>
          <w:p w14:paraId="7C4F078D"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7EE1B616" w14:textId="77777777" w:rsidR="00C94AE4" w:rsidRPr="00466EA6" w:rsidRDefault="00C94AE4" w:rsidP="00C94AE4">
            <w:pPr>
              <w:spacing w:after="0" w:line="240" w:lineRule="auto"/>
              <w:rPr>
                <w:rFonts w:ascii="Times New Roman" w:eastAsia="Calibri" w:hAnsi="Times New Roman" w:cs="Times New Roman"/>
                <w:lang w:val="es-MX"/>
              </w:rPr>
            </w:pPr>
          </w:p>
        </w:tc>
      </w:tr>
      <w:tr w:rsidR="00C94AE4" w:rsidRPr="00466EA6" w14:paraId="48B47539" w14:textId="77777777" w:rsidTr="00A81708">
        <w:tc>
          <w:tcPr>
            <w:tcW w:w="568" w:type="dxa"/>
            <w:shd w:val="clear" w:color="auto" w:fill="auto"/>
          </w:tcPr>
          <w:p w14:paraId="691FC36D" w14:textId="3EF50DA8"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35.</w:t>
            </w:r>
          </w:p>
        </w:tc>
        <w:tc>
          <w:tcPr>
            <w:tcW w:w="3260" w:type="dxa"/>
            <w:shd w:val="clear" w:color="auto" w:fill="auto"/>
          </w:tcPr>
          <w:p w14:paraId="02990BC3" w14:textId="2616DFE3" w:rsidR="00C94AE4" w:rsidRPr="00466EA6" w:rsidRDefault="00C94AE4" w:rsidP="00C94AE4">
            <w:pPr>
              <w:spacing w:after="0" w:line="240" w:lineRule="auto"/>
              <w:ind w:firstLine="18"/>
              <w:rPr>
                <w:rFonts w:ascii="Times New Roman" w:eastAsia="Calibri" w:hAnsi="Times New Roman" w:cs="Times New Roman"/>
                <w:lang w:val="es-MX"/>
              </w:rPr>
            </w:pPr>
            <w:r w:rsidRPr="00762A81">
              <w:rPr>
                <w:rFonts w:ascii="Times New Roman" w:eastAsia="Calibri" w:hAnsi="Times New Roman" w:cs="Times New Roman"/>
              </w:rPr>
              <w:t>Resursai: ketiniai liukai (plaukiojančio tipo)</w:t>
            </w:r>
          </w:p>
        </w:tc>
        <w:tc>
          <w:tcPr>
            <w:tcW w:w="1134" w:type="dxa"/>
          </w:tcPr>
          <w:p w14:paraId="4464DF2D" w14:textId="1A273078"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843" w:type="dxa"/>
          </w:tcPr>
          <w:p w14:paraId="6CD2A90C" w14:textId="4D3546C0"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25</w:t>
            </w:r>
          </w:p>
        </w:tc>
        <w:tc>
          <w:tcPr>
            <w:tcW w:w="1701" w:type="dxa"/>
            <w:shd w:val="clear" w:color="auto" w:fill="auto"/>
          </w:tcPr>
          <w:p w14:paraId="68AC312F"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30E7D3C8" w14:textId="77777777" w:rsidR="00C94AE4" w:rsidRPr="00466EA6" w:rsidRDefault="00C94AE4" w:rsidP="00C94AE4">
            <w:pPr>
              <w:spacing w:after="0" w:line="240" w:lineRule="auto"/>
              <w:rPr>
                <w:rFonts w:ascii="Times New Roman" w:eastAsia="Calibri" w:hAnsi="Times New Roman" w:cs="Times New Roman"/>
                <w:lang w:val="es-MX"/>
              </w:rPr>
            </w:pPr>
          </w:p>
        </w:tc>
      </w:tr>
      <w:tr w:rsidR="00C94AE4" w:rsidRPr="00466EA6" w14:paraId="6241B513" w14:textId="77777777" w:rsidTr="00A81708">
        <w:trPr>
          <w:trHeight w:val="329"/>
        </w:trPr>
        <w:tc>
          <w:tcPr>
            <w:tcW w:w="568" w:type="dxa"/>
            <w:shd w:val="clear" w:color="auto" w:fill="auto"/>
          </w:tcPr>
          <w:p w14:paraId="4E01F62E" w14:textId="548669B7"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36</w:t>
            </w:r>
          </w:p>
        </w:tc>
        <w:tc>
          <w:tcPr>
            <w:tcW w:w="3260" w:type="dxa"/>
            <w:shd w:val="clear" w:color="auto" w:fill="auto"/>
          </w:tcPr>
          <w:p w14:paraId="3C4E20D2" w14:textId="65F4DA63"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lauko nuotakyno šulinių montavimas(kai šulinių skersmuo daugiau 200 mm iki 315 mm)</w:t>
            </w:r>
          </w:p>
        </w:tc>
        <w:tc>
          <w:tcPr>
            <w:tcW w:w="1134" w:type="dxa"/>
          </w:tcPr>
          <w:p w14:paraId="1C4DF787" w14:textId="0A65167E"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843" w:type="dxa"/>
          </w:tcPr>
          <w:p w14:paraId="761DA458" w14:textId="598658B7"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3.0</w:t>
            </w:r>
          </w:p>
        </w:tc>
        <w:tc>
          <w:tcPr>
            <w:tcW w:w="1701" w:type="dxa"/>
            <w:shd w:val="clear" w:color="auto" w:fill="auto"/>
          </w:tcPr>
          <w:p w14:paraId="6A36CDE9"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53864CEB"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3B8149F7" w14:textId="77777777" w:rsidTr="00A81708">
        <w:trPr>
          <w:trHeight w:val="329"/>
        </w:trPr>
        <w:tc>
          <w:tcPr>
            <w:tcW w:w="568" w:type="dxa"/>
            <w:shd w:val="clear" w:color="auto" w:fill="auto"/>
          </w:tcPr>
          <w:p w14:paraId="0DCC94B7" w14:textId="1640CE11"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37</w:t>
            </w:r>
          </w:p>
        </w:tc>
        <w:tc>
          <w:tcPr>
            <w:tcW w:w="3260" w:type="dxa"/>
            <w:shd w:val="clear" w:color="auto" w:fill="auto"/>
          </w:tcPr>
          <w:p w14:paraId="7C71D8CA" w14:textId="3549819E"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lietaus nuotakyno šulinių montavimas (kai šulinių skersmuo daugiau 200 mm iki 315 mm)</w:t>
            </w:r>
          </w:p>
        </w:tc>
        <w:tc>
          <w:tcPr>
            <w:tcW w:w="1134" w:type="dxa"/>
          </w:tcPr>
          <w:p w14:paraId="3696B2F2" w14:textId="3C8F12E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843" w:type="dxa"/>
          </w:tcPr>
          <w:p w14:paraId="4E5BC79A" w14:textId="07DDEA9A"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bCs/>
              </w:rPr>
              <w:t>5.0</w:t>
            </w:r>
          </w:p>
        </w:tc>
        <w:tc>
          <w:tcPr>
            <w:tcW w:w="1701" w:type="dxa"/>
            <w:shd w:val="clear" w:color="auto" w:fill="auto"/>
          </w:tcPr>
          <w:p w14:paraId="3205490C"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0FD00CA2"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65883248" w14:textId="77777777" w:rsidTr="00A81708">
        <w:trPr>
          <w:trHeight w:val="329"/>
        </w:trPr>
        <w:tc>
          <w:tcPr>
            <w:tcW w:w="568" w:type="dxa"/>
            <w:shd w:val="clear" w:color="auto" w:fill="auto"/>
          </w:tcPr>
          <w:p w14:paraId="69FF5B86" w14:textId="5FFB4206"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lang w:val="es-MX"/>
              </w:rPr>
              <w:t>38</w:t>
            </w:r>
          </w:p>
        </w:tc>
        <w:tc>
          <w:tcPr>
            <w:tcW w:w="3260" w:type="dxa"/>
            <w:shd w:val="clear" w:color="auto" w:fill="auto"/>
          </w:tcPr>
          <w:p w14:paraId="046718DF" w14:textId="17F3F0CC"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lauko nuotakyno šulinių montavimas, kai šulinių skersmuo daugiau 315 mm iki 400 mm</w:t>
            </w:r>
          </w:p>
        </w:tc>
        <w:tc>
          <w:tcPr>
            <w:tcW w:w="1134" w:type="dxa"/>
          </w:tcPr>
          <w:p w14:paraId="0231D9CA" w14:textId="5C1E952E"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vnt.</w:t>
            </w:r>
          </w:p>
        </w:tc>
        <w:tc>
          <w:tcPr>
            <w:tcW w:w="1843" w:type="dxa"/>
          </w:tcPr>
          <w:p w14:paraId="4D7CC564" w14:textId="76404AF5"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bCs/>
              </w:rPr>
              <w:t>6.0</w:t>
            </w:r>
          </w:p>
        </w:tc>
        <w:tc>
          <w:tcPr>
            <w:tcW w:w="1701" w:type="dxa"/>
            <w:shd w:val="clear" w:color="auto" w:fill="auto"/>
          </w:tcPr>
          <w:p w14:paraId="46AD7136"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06DCF3F8"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0498D850" w14:textId="77777777" w:rsidTr="00A81708">
        <w:trPr>
          <w:trHeight w:val="329"/>
        </w:trPr>
        <w:tc>
          <w:tcPr>
            <w:tcW w:w="568" w:type="dxa"/>
            <w:shd w:val="clear" w:color="auto" w:fill="auto"/>
          </w:tcPr>
          <w:p w14:paraId="34FDCF0C" w14:textId="5E87C4BF" w:rsidR="00C94AE4" w:rsidRPr="00466EA6" w:rsidRDefault="00C94AE4" w:rsidP="00C94AE4">
            <w:pPr>
              <w:spacing w:after="0" w:line="240" w:lineRule="auto"/>
              <w:ind w:firstLine="22"/>
              <w:jc w:val="center"/>
              <w:rPr>
                <w:rFonts w:ascii="Times New Roman" w:eastAsia="Calibri" w:hAnsi="Times New Roman" w:cs="Times New Roman"/>
                <w:lang w:val="es-MX"/>
              </w:rPr>
            </w:pPr>
            <w:r w:rsidRPr="00762A81">
              <w:rPr>
                <w:rFonts w:ascii="Times New Roman" w:eastAsia="Calibri" w:hAnsi="Times New Roman" w:cs="Times New Roman"/>
              </w:rPr>
              <w:lastRenderedPageBreak/>
              <w:t>39.</w:t>
            </w:r>
          </w:p>
        </w:tc>
        <w:tc>
          <w:tcPr>
            <w:tcW w:w="3260" w:type="dxa"/>
            <w:shd w:val="clear" w:color="auto" w:fill="auto"/>
          </w:tcPr>
          <w:p w14:paraId="07FCBF80" w14:textId="535AA55E"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Vamzdžių įvadų į šulinius įrengimas</w:t>
            </w:r>
          </w:p>
        </w:tc>
        <w:tc>
          <w:tcPr>
            <w:tcW w:w="1134" w:type="dxa"/>
          </w:tcPr>
          <w:p w14:paraId="064B5790" w14:textId="6EC520CF"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 vnt.</w:t>
            </w:r>
          </w:p>
        </w:tc>
        <w:tc>
          <w:tcPr>
            <w:tcW w:w="1843" w:type="dxa"/>
          </w:tcPr>
          <w:p w14:paraId="136ADC6C" w14:textId="62D12283" w:rsidR="00C94AE4" w:rsidRPr="00466EA6" w:rsidRDefault="00C94AE4" w:rsidP="00C94AE4">
            <w:pPr>
              <w:spacing w:after="0" w:line="240" w:lineRule="auto"/>
              <w:ind w:firstLine="18"/>
              <w:jc w:val="center"/>
              <w:rPr>
                <w:rFonts w:ascii="Times New Roman" w:eastAsia="Calibri" w:hAnsi="Times New Roman" w:cs="Times New Roman"/>
                <w:bCs/>
                <w:color w:val="000000" w:themeColor="text1"/>
              </w:rPr>
            </w:pPr>
            <w:r w:rsidRPr="00762A81">
              <w:rPr>
                <w:rFonts w:ascii="Times New Roman" w:eastAsia="Calibri" w:hAnsi="Times New Roman" w:cs="Times New Roman"/>
              </w:rPr>
              <w:t>0.8</w:t>
            </w:r>
          </w:p>
        </w:tc>
        <w:tc>
          <w:tcPr>
            <w:tcW w:w="1701" w:type="dxa"/>
            <w:shd w:val="clear" w:color="auto" w:fill="auto"/>
          </w:tcPr>
          <w:p w14:paraId="0596DC0D" w14:textId="77777777" w:rsidR="00C94AE4" w:rsidRPr="00466EA6" w:rsidRDefault="00C94AE4" w:rsidP="00C94AE4">
            <w:pPr>
              <w:spacing w:after="0" w:line="240" w:lineRule="auto"/>
              <w:rPr>
                <w:rFonts w:ascii="Times New Roman" w:eastAsia="Calibri" w:hAnsi="Times New Roman" w:cs="Times New Roman"/>
              </w:rPr>
            </w:pPr>
          </w:p>
        </w:tc>
        <w:tc>
          <w:tcPr>
            <w:tcW w:w="1559" w:type="dxa"/>
          </w:tcPr>
          <w:p w14:paraId="078496C6"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594457AF" w14:textId="77777777" w:rsidTr="00A81708">
        <w:trPr>
          <w:trHeight w:val="210"/>
        </w:trPr>
        <w:tc>
          <w:tcPr>
            <w:tcW w:w="568" w:type="dxa"/>
            <w:shd w:val="clear" w:color="auto" w:fill="auto"/>
          </w:tcPr>
          <w:p w14:paraId="76AF393F" w14:textId="261A24DD"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40.</w:t>
            </w:r>
          </w:p>
        </w:tc>
        <w:tc>
          <w:tcPr>
            <w:tcW w:w="3260" w:type="dxa"/>
            <w:shd w:val="clear" w:color="auto" w:fill="auto"/>
          </w:tcPr>
          <w:p w14:paraId="3B340AF7" w14:textId="5C9B883E"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0,7 m skersmens lietaus šulinėlių iš surenkamo gelžbetonio įrengimas  </w:t>
            </w:r>
          </w:p>
        </w:tc>
        <w:tc>
          <w:tcPr>
            <w:tcW w:w="1134" w:type="dxa"/>
            <w:shd w:val="clear" w:color="auto" w:fill="FFFFFF"/>
          </w:tcPr>
          <w:p w14:paraId="569580EB" w14:textId="3CE9BE9F"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lang w:val="es-MX"/>
              </w:rPr>
              <w:t>m3</w:t>
            </w:r>
          </w:p>
        </w:tc>
        <w:tc>
          <w:tcPr>
            <w:tcW w:w="1843" w:type="dxa"/>
            <w:shd w:val="clear" w:color="auto" w:fill="FFFFFF"/>
          </w:tcPr>
          <w:p w14:paraId="407F9362" w14:textId="0FAECF98" w:rsidR="00C94AE4" w:rsidRPr="00466EA6" w:rsidRDefault="00C94AE4" w:rsidP="00C94AE4">
            <w:pPr>
              <w:spacing w:after="0" w:line="240" w:lineRule="auto"/>
              <w:ind w:firstLine="18"/>
              <w:jc w:val="center"/>
              <w:rPr>
                <w:rFonts w:ascii="Times New Roman" w:eastAsia="Calibri" w:hAnsi="Times New Roman" w:cs="Times New Roman"/>
              </w:rPr>
            </w:pPr>
            <w:r w:rsidRPr="00762A81">
              <w:rPr>
                <w:rFonts w:ascii="Times New Roman" w:eastAsia="Calibri" w:hAnsi="Times New Roman" w:cs="Times New Roman"/>
                <w:bCs/>
              </w:rPr>
              <w:t>1,0</w:t>
            </w:r>
          </w:p>
        </w:tc>
        <w:tc>
          <w:tcPr>
            <w:tcW w:w="1701" w:type="dxa"/>
            <w:shd w:val="clear" w:color="auto" w:fill="FFFFFF"/>
          </w:tcPr>
          <w:p w14:paraId="7945F289"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0B766D1B"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40CC8B16" w14:textId="77777777" w:rsidTr="00A81708">
        <w:trPr>
          <w:trHeight w:val="498"/>
        </w:trPr>
        <w:tc>
          <w:tcPr>
            <w:tcW w:w="568" w:type="dxa"/>
            <w:shd w:val="clear" w:color="auto" w:fill="auto"/>
          </w:tcPr>
          <w:p w14:paraId="2DE4BB3A" w14:textId="0DE0B8D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41.</w:t>
            </w:r>
          </w:p>
        </w:tc>
        <w:tc>
          <w:tcPr>
            <w:tcW w:w="3260" w:type="dxa"/>
            <w:shd w:val="clear" w:color="auto" w:fill="auto"/>
          </w:tcPr>
          <w:p w14:paraId="3AEF7411" w14:textId="1BC99FEF"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1,0 m skersmens lietaus šulinėlių iš surenkamo gelžbetonio įrengimas  </w:t>
            </w:r>
          </w:p>
        </w:tc>
        <w:tc>
          <w:tcPr>
            <w:tcW w:w="1134" w:type="dxa"/>
            <w:shd w:val="clear" w:color="auto" w:fill="FFFFFF"/>
          </w:tcPr>
          <w:p w14:paraId="0F447B68" w14:textId="7BD33436"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m3</w:t>
            </w:r>
          </w:p>
        </w:tc>
        <w:tc>
          <w:tcPr>
            <w:tcW w:w="1843" w:type="dxa"/>
            <w:shd w:val="clear" w:color="auto" w:fill="FFFFFF"/>
          </w:tcPr>
          <w:p w14:paraId="513F0658" w14:textId="05FA4331"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1701" w:type="dxa"/>
            <w:shd w:val="clear" w:color="auto" w:fill="FFFFFF"/>
          </w:tcPr>
          <w:p w14:paraId="79E33555"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1C81F624"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16E34C71" w14:textId="77777777" w:rsidTr="00A81708">
        <w:trPr>
          <w:trHeight w:val="498"/>
        </w:trPr>
        <w:tc>
          <w:tcPr>
            <w:tcW w:w="568" w:type="dxa"/>
            <w:shd w:val="clear" w:color="auto" w:fill="auto"/>
          </w:tcPr>
          <w:p w14:paraId="020093D4" w14:textId="5F1EF6A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42</w:t>
            </w:r>
          </w:p>
        </w:tc>
        <w:tc>
          <w:tcPr>
            <w:tcW w:w="3260" w:type="dxa"/>
            <w:shd w:val="clear" w:color="auto" w:fill="auto"/>
          </w:tcPr>
          <w:p w14:paraId="6B33CE68" w14:textId="116D85AA"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Liukai su grotelėmis</w:t>
            </w:r>
          </w:p>
        </w:tc>
        <w:tc>
          <w:tcPr>
            <w:tcW w:w="1134" w:type="dxa"/>
            <w:shd w:val="clear" w:color="auto" w:fill="FFFFFF"/>
          </w:tcPr>
          <w:p w14:paraId="3D8253EF" w14:textId="669FE32D"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shd w:val="clear" w:color="auto" w:fill="FFFFFF"/>
          </w:tcPr>
          <w:p w14:paraId="4BDAD4CF" w14:textId="570A5D47"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2,0</w:t>
            </w:r>
          </w:p>
        </w:tc>
        <w:tc>
          <w:tcPr>
            <w:tcW w:w="1701" w:type="dxa"/>
            <w:shd w:val="clear" w:color="auto" w:fill="FFFFFF"/>
          </w:tcPr>
          <w:p w14:paraId="2522F300"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48D10CC2"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C53F578" w14:textId="77777777" w:rsidTr="00A81708">
        <w:trPr>
          <w:trHeight w:val="498"/>
        </w:trPr>
        <w:tc>
          <w:tcPr>
            <w:tcW w:w="568" w:type="dxa"/>
            <w:shd w:val="clear" w:color="auto" w:fill="auto"/>
          </w:tcPr>
          <w:p w14:paraId="28F835FD" w14:textId="521E2E78"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43</w:t>
            </w:r>
          </w:p>
        </w:tc>
        <w:tc>
          <w:tcPr>
            <w:tcW w:w="3260" w:type="dxa"/>
            <w:shd w:val="clear" w:color="auto" w:fill="auto"/>
          </w:tcPr>
          <w:p w14:paraId="553BE175" w14:textId="1CA2727B"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Plastikinių vamzdžių ir fasoninių dalių klojimas tranšėjoje (be sandūrų sujungimo) kai vamzdžių skersmuo 125-160</w:t>
            </w:r>
          </w:p>
        </w:tc>
        <w:tc>
          <w:tcPr>
            <w:tcW w:w="1134" w:type="dxa"/>
            <w:shd w:val="clear" w:color="auto" w:fill="FFFFFF"/>
          </w:tcPr>
          <w:p w14:paraId="75452855" w14:textId="0F5FAD53"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843" w:type="dxa"/>
            <w:shd w:val="clear" w:color="auto" w:fill="FFFFFF"/>
          </w:tcPr>
          <w:p w14:paraId="7929351E" w14:textId="769B3ACB"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100,0</w:t>
            </w:r>
          </w:p>
        </w:tc>
        <w:tc>
          <w:tcPr>
            <w:tcW w:w="1701" w:type="dxa"/>
            <w:shd w:val="clear" w:color="auto" w:fill="FFFFFF"/>
          </w:tcPr>
          <w:p w14:paraId="3CE7C3FF"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2256F078"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D5D42CC" w14:textId="77777777" w:rsidTr="00A81708">
        <w:trPr>
          <w:trHeight w:val="498"/>
        </w:trPr>
        <w:tc>
          <w:tcPr>
            <w:tcW w:w="568" w:type="dxa"/>
            <w:shd w:val="clear" w:color="auto" w:fill="auto"/>
          </w:tcPr>
          <w:p w14:paraId="3BFD008B" w14:textId="6CAB181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44</w:t>
            </w:r>
          </w:p>
        </w:tc>
        <w:tc>
          <w:tcPr>
            <w:tcW w:w="3260" w:type="dxa"/>
            <w:shd w:val="clear" w:color="auto" w:fill="auto"/>
          </w:tcPr>
          <w:p w14:paraId="740AA963" w14:textId="68CB47A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Polietileniniai vamzdžiai diametras 150 mm</w:t>
            </w:r>
          </w:p>
        </w:tc>
        <w:tc>
          <w:tcPr>
            <w:tcW w:w="1134" w:type="dxa"/>
            <w:shd w:val="clear" w:color="auto" w:fill="FFFFFF"/>
          </w:tcPr>
          <w:p w14:paraId="58113373" w14:textId="7B6AB0A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843" w:type="dxa"/>
            <w:shd w:val="clear" w:color="auto" w:fill="FFFFFF"/>
          </w:tcPr>
          <w:p w14:paraId="26EF9F9E" w14:textId="77A1CAD1"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51,5</w:t>
            </w:r>
          </w:p>
        </w:tc>
        <w:tc>
          <w:tcPr>
            <w:tcW w:w="1701" w:type="dxa"/>
            <w:shd w:val="clear" w:color="auto" w:fill="FFFFFF"/>
          </w:tcPr>
          <w:p w14:paraId="51CB25E5"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7979B68D"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566A6A09" w14:textId="77777777" w:rsidTr="00A81708">
        <w:trPr>
          <w:trHeight w:val="498"/>
        </w:trPr>
        <w:tc>
          <w:tcPr>
            <w:tcW w:w="568" w:type="dxa"/>
            <w:shd w:val="clear" w:color="auto" w:fill="auto"/>
          </w:tcPr>
          <w:p w14:paraId="0DD86474" w14:textId="23E30EC6"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45</w:t>
            </w:r>
          </w:p>
        </w:tc>
        <w:tc>
          <w:tcPr>
            <w:tcW w:w="3260" w:type="dxa"/>
            <w:shd w:val="clear" w:color="auto" w:fill="auto"/>
          </w:tcPr>
          <w:p w14:paraId="41926F89" w14:textId="095E4D1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Gofr. perfor. PVC drenažo vamzdžiai 160 mm vid. Skersmens su geotekstylės filtru</w:t>
            </w:r>
          </w:p>
        </w:tc>
        <w:tc>
          <w:tcPr>
            <w:tcW w:w="1134" w:type="dxa"/>
            <w:shd w:val="clear" w:color="auto" w:fill="FFFFFF"/>
          </w:tcPr>
          <w:p w14:paraId="29CDB9DB" w14:textId="4C1693B3"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w:t>
            </w:r>
          </w:p>
        </w:tc>
        <w:tc>
          <w:tcPr>
            <w:tcW w:w="1843" w:type="dxa"/>
            <w:shd w:val="clear" w:color="auto" w:fill="FFFFFF"/>
          </w:tcPr>
          <w:p w14:paraId="545FCD4A" w14:textId="743D1358"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50,0</w:t>
            </w:r>
          </w:p>
        </w:tc>
        <w:tc>
          <w:tcPr>
            <w:tcW w:w="1701" w:type="dxa"/>
            <w:shd w:val="clear" w:color="auto" w:fill="FFFFFF"/>
          </w:tcPr>
          <w:p w14:paraId="7A537BB4"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6FBD90D7"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2595981C" w14:textId="77777777" w:rsidTr="00A81708">
        <w:trPr>
          <w:trHeight w:val="498"/>
        </w:trPr>
        <w:tc>
          <w:tcPr>
            <w:tcW w:w="568" w:type="dxa"/>
            <w:shd w:val="clear" w:color="auto" w:fill="auto"/>
          </w:tcPr>
          <w:p w14:paraId="4B72C4B1" w14:textId="5B02EF26"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46</w:t>
            </w:r>
          </w:p>
        </w:tc>
        <w:tc>
          <w:tcPr>
            <w:tcW w:w="3260" w:type="dxa"/>
            <w:shd w:val="clear" w:color="auto" w:fill="auto"/>
          </w:tcPr>
          <w:p w14:paraId="0CF0A9F3" w14:textId="2497B6D8"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Vamzdynų pirminis (apsauginis) užpylimas smėliu rankiniu būdu, sutankinant</w:t>
            </w:r>
          </w:p>
        </w:tc>
        <w:tc>
          <w:tcPr>
            <w:tcW w:w="1134" w:type="dxa"/>
            <w:shd w:val="clear" w:color="auto" w:fill="FFFFFF"/>
          </w:tcPr>
          <w:p w14:paraId="07B4751F" w14:textId="35E4D6CC"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m3</w:t>
            </w:r>
          </w:p>
        </w:tc>
        <w:tc>
          <w:tcPr>
            <w:tcW w:w="1843" w:type="dxa"/>
            <w:shd w:val="clear" w:color="auto" w:fill="FFFFFF"/>
          </w:tcPr>
          <w:p w14:paraId="30FDCF53" w14:textId="5666B94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shd w:val="clear" w:color="auto" w:fill="FFFFFF"/>
          </w:tcPr>
          <w:p w14:paraId="14076B50"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shd w:val="clear" w:color="auto" w:fill="FFFFFF"/>
          </w:tcPr>
          <w:p w14:paraId="7BAC8C76"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FDB6CA7" w14:textId="77777777" w:rsidTr="00A81708">
        <w:trPr>
          <w:trHeight w:val="147"/>
        </w:trPr>
        <w:tc>
          <w:tcPr>
            <w:tcW w:w="568" w:type="dxa"/>
            <w:shd w:val="clear" w:color="auto" w:fill="auto"/>
          </w:tcPr>
          <w:p w14:paraId="76F92CC8" w14:textId="0D86FF3B"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47.</w:t>
            </w:r>
          </w:p>
        </w:tc>
        <w:tc>
          <w:tcPr>
            <w:tcW w:w="3260" w:type="dxa"/>
            <w:shd w:val="clear" w:color="auto" w:fill="auto"/>
          </w:tcPr>
          <w:p w14:paraId="5037E0DA" w14:textId="2E1F1C8F"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Betoninių konstrukcijų ardymas (gelžbetoninės pralaidos, monolitinio betono danga)   </w:t>
            </w:r>
          </w:p>
        </w:tc>
        <w:tc>
          <w:tcPr>
            <w:tcW w:w="1134" w:type="dxa"/>
          </w:tcPr>
          <w:p w14:paraId="0AB9F021" w14:textId="1F479DCC"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m3</w:t>
            </w:r>
          </w:p>
        </w:tc>
        <w:tc>
          <w:tcPr>
            <w:tcW w:w="1843" w:type="dxa"/>
          </w:tcPr>
          <w:p w14:paraId="1A3DC8CE" w14:textId="7BAEEEF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5.0</w:t>
            </w:r>
          </w:p>
        </w:tc>
        <w:tc>
          <w:tcPr>
            <w:tcW w:w="1701" w:type="dxa"/>
            <w:shd w:val="clear" w:color="auto" w:fill="auto"/>
          </w:tcPr>
          <w:p w14:paraId="4F4D3DC2"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Pr>
          <w:p w14:paraId="61471AC9" w14:textId="77777777" w:rsidR="00C94AE4" w:rsidRPr="00466EA6" w:rsidRDefault="00C94AE4" w:rsidP="00C94AE4">
            <w:pPr>
              <w:spacing w:after="0" w:line="240" w:lineRule="auto"/>
              <w:rPr>
                <w:rFonts w:ascii="Times New Roman" w:eastAsia="Calibri" w:hAnsi="Times New Roman" w:cs="Times New Roman"/>
              </w:rPr>
            </w:pPr>
          </w:p>
        </w:tc>
      </w:tr>
      <w:tr w:rsidR="00C94AE4" w:rsidRPr="00466EA6" w14:paraId="3F74FB50"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1FE4487E" w14:textId="22B304E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48.</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3BDCD23" w14:textId="687DD236"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Minkštų veislių medžių (</w:t>
            </w:r>
            <w:r w:rsidRPr="00762A81">
              <w:rPr>
                <w:rFonts w:ascii="Times New Roman" w:eastAsia="Calibri" w:hAnsi="Times New Roman" w:cs="Times New Roman"/>
                <w:bCs/>
              </w:rPr>
              <w:t xml:space="preserve">iki d ≤  16 cm storio) </w:t>
            </w:r>
            <w:r w:rsidRPr="00762A81">
              <w:rPr>
                <w:rFonts w:ascii="Times New Roman" w:eastAsia="Calibri" w:hAnsi="Times New Roman" w:cs="Times New Roman"/>
              </w:rPr>
              <w:t xml:space="preserve">kirtimas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737680" w14:textId="2F922CC8"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 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9614F2" w14:textId="6C151B9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8.0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BAE58EA"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A95CA0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052B1A6"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5D9F472" w14:textId="3F0CF9C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49.</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5837EBA" w14:textId="2D217B57"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Krūmų kirtimas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0A159B8" w14:textId="34C08E93"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100m²</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8FBD1DD" w14:textId="27367957"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12.0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FAF0C62"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97B0A9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90ED6F3"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2F76293D" w14:textId="0F914A49"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50.</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318CD6B" w14:textId="26ECE21B"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Nukirstų medžių liekanų, kelmų, krūmų liekanų išvežimas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98D6DEB" w14:textId="7F0DC3CA"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lang w:val="es-MX"/>
              </w:rPr>
              <w:t>100 m3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1BEA75D" w14:textId="4D268084"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0.2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277035"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08576D"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2E02A710"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095906EA" w14:textId="4DE85771"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76B024B" w14:textId="0051B13C"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stovų, kuriu masė iki 1 t. demontavimas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F43D56F" w14:textId="464F54CA"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5FC32B" w14:textId="4FD20875"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CEF2CE"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A45ACC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7F3A39EE"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36CFD6F2" w14:textId="2E5FC289"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52</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E75DC5A" w14:textId="4122A33A"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reguliuojamų stovų montavimas, įrengiant betoninius pamatus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934BC0" w14:textId="78CB5085"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FCDE389" w14:textId="794B5B03"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89ECFFF"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9E1937"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6748F873"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7CD4F53" w14:textId="2EF0C53E"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53</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A692AB3" w14:textId="502DC2A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stovas (reguliuojamas) su lenta ir lanku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97DF21" w14:textId="1B456BEE"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57E77B" w14:textId="2AE21466"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582224"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B228B5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2EC4E662"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5703E2C" w14:textId="21DE8F2F"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54</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E0E1B7D" w14:textId="7B3A38B5"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aikštelės linijų nužymėjimas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E416DD7" w14:textId="6E36A8BC"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km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1FAC72" w14:textId="4FF0CB49"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D275500"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8F4B4B3"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3D971238"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2C70FA6" w14:textId="791106F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55</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9B0292C" w14:textId="64062FA6"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Krepšinio aikštelės ženklinimas dažais ištisine 0.05 m pločio linija rankinio būdu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6285CF8" w14:textId="3ECDD523"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km</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8363B8" w14:textId="4ECF0907"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1.1</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956A93"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267659"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53A3F8CC"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67A2B8BF" w14:textId="71CC9145"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56</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8965F63" w14:textId="7674BBD9"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Suolų įrengimas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BD6374C" w14:textId="70C3725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1452C0" w14:textId="17106670"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AB75834"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6BFB589"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0AEA3D1D"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48C9482" w14:textId="267EDD82"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57</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02A165F" w14:textId="07171086"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Suolas (komplekte)</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9A8F781" w14:textId="5E8DE60F"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22BE428" w14:textId="4B1F29E9"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8DCB9A2"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6CA534B"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4CD0976A"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57374558" w14:textId="28983157"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58</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E6C2991" w14:textId="10905464"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Šiukšlių dėžės Nr. 7 įrengimas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838F66" w14:textId="4B003DB7"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20E8F0" w14:textId="072C24E5"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9951176"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6CBA048" w14:textId="77777777" w:rsidR="00C94AE4" w:rsidRPr="00466EA6" w:rsidRDefault="00C94AE4" w:rsidP="00C94AE4">
            <w:pPr>
              <w:spacing w:after="0" w:line="240" w:lineRule="auto"/>
              <w:rPr>
                <w:rFonts w:ascii="Times New Roman" w:eastAsia="Calibri" w:hAnsi="Times New Roman" w:cs="Times New Roman"/>
                <w:bCs/>
              </w:rPr>
            </w:pPr>
          </w:p>
        </w:tc>
      </w:tr>
      <w:tr w:rsidR="00C94AE4" w:rsidRPr="00466EA6" w14:paraId="01DEB7D2" w14:textId="77777777" w:rsidTr="00A81708">
        <w:trPr>
          <w:trHeight w:val="147"/>
        </w:trPr>
        <w:tc>
          <w:tcPr>
            <w:tcW w:w="568" w:type="dxa"/>
            <w:tcBorders>
              <w:top w:val="single" w:sz="4" w:space="0" w:color="auto"/>
              <w:left w:val="single" w:sz="4" w:space="0" w:color="auto"/>
              <w:bottom w:val="single" w:sz="4" w:space="0" w:color="auto"/>
              <w:right w:val="single" w:sz="4" w:space="0" w:color="auto"/>
            </w:tcBorders>
            <w:shd w:val="clear" w:color="auto" w:fill="FFFFFF"/>
          </w:tcPr>
          <w:p w14:paraId="794D8C41" w14:textId="0A48A736" w:rsidR="00C94AE4" w:rsidRPr="00466EA6" w:rsidRDefault="00C94AE4" w:rsidP="00C94AE4">
            <w:pPr>
              <w:spacing w:after="0" w:line="240" w:lineRule="auto"/>
              <w:ind w:firstLine="22"/>
              <w:jc w:val="center"/>
              <w:rPr>
                <w:rFonts w:ascii="Times New Roman" w:eastAsia="Calibri" w:hAnsi="Times New Roman" w:cs="Times New Roman"/>
              </w:rPr>
            </w:pPr>
            <w:r w:rsidRPr="00762A81">
              <w:rPr>
                <w:rFonts w:ascii="Times New Roman" w:eastAsia="Calibri" w:hAnsi="Times New Roman" w:cs="Times New Roman"/>
              </w:rPr>
              <w:t xml:space="preserve">59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F0A9625" w14:textId="562A92FF" w:rsidR="00C94AE4" w:rsidRPr="00466EA6" w:rsidRDefault="00C94AE4" w:rsidP="00C94AE4">
            <w:pPr>
              <w:spacing w:after="0" w:line="240" w:lineRule="auto"/>
              <w:ind w:firstLine="18"/>
              <w:rPr>
                <w:rFonts w:ascii="Times New Roman" w:eastAsia="Calibri" w:hAnsi="Times New Roman" w:cs="Times New Roman"/>
              </w:rPr>
            </w:pPr>
            <w:r w:rsidRPr="00762A81">
              <w:rPr>
                <w:rFonts w:ascii="Times New Roman" w:eastAsia="Calibri" w:hAnsi="Times New Roman" w:cs="Times New Roman"/>
              </w:rPr>
              <w:t xml:space="preserve">Lauko šiukšliadėžė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42EDF16" w14:textId="13179972" w:rsidR="00C94AE4" w:rsidRPr="00466EA6" w:rsidRDefault="00C94AE4" w:rsidP="00C94AE4">
            <w:pPr>
              <w:spacing w:after="0" w:line="240" w:lineRule="auto"/>
              <w:ind w:firstLine="18"/>
              <w:jc w:val="center"/>
              <w:rPr>
                <w:rFonts w:ascii="Times New Roman" w:eastAsia="Calibri" w:hAnsi="Times New Roman" w:cs="Times New Roman"/>
                <w:lang w:val="es-MX"/>
              </w:rPr>
            </w:pPr>
            <w:r w:rsidRPr="00762A81">
              <w:rPr>
                <w:rFonts w:ascii="Times New Roman" w:eastAsia="Calibri" w:hAnsi="Times New Roman" w:cs="Times New Roman"/>
                <w:lang w:val="es-MX"/>
              </w:rPr>
              <w:t>vnt.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5311A12" w14:textId="72187AE4" w:rsidR="00C94AE4" w:rsidRPr="00466EA6" w:rsidRDefault="00C94AE4" w:rsidP="00C94AE4">
            <w:pPr>
              <w:spacing w:after="0" w:line="240" w:lineRule="auto"/>
              <w:ind w:firstLine="18"/>
              <w:jc w:val="center"/>
              <w:rPr>
                <w:rFonts w:ascii="Times New Roman" w:eastAsia="Calibri" w:hAnsi="Times New Roman" w:cs="Times New Roman"/>
                <w:bCs/>
              </w:rPr>
            </w:pPr>
            <w:r w:rsidRPr="00762A81">
              <w:rPr>
                <w:rFonts w:ascii="Times New Roman" w:eastAsia="Calibri" w:hAnsi="Times New Roman" w:cs="Times New Roman"/>
                <w:bCs/>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7C1FE87" w14:textId="77777777" w:rsidR="00C94AE4" w:rsidRPr="00466EA6" w:rsidRDefault="00C94AE4" w:rsidP="00C94AE4">
            <w:pPr>
              <w:spacing w:after="0" w:line="240" w:lineRule="auto"/>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4E60A7" w14:textId="77777777" w:rsidR="00C94AE4" w:rsidRPr="00466EA6" w:rsidRDefault="00C94AE4" w:rsidP="00C94AE4">
            <w:pPr>
              <w:spacing w:after="0" w:line="240" w:lineRule="auto"/>
              <w:rPr>
                <w:rFonts w:ascii="Times New Roman" w:eastAsia="Calibri" w:hAnsi="Times New Roman" w:cs="Times New Roman"/>
                <w:bCs/>
              </w:rPr>
            </w:pPr>
          </w:p>
        </w:tc>
      </w:tr>
      <w:tr w:rsidR="004150CC" w:rsidRPr="00466EA6" w14:paraId="2A7E4D9F" w14:textId="77777777" w:rsidTr="00A81708">
        <w:tblPrEx>
          <w:tblLook w:val="04A0" w:firstRow="1" w:lastRow="0" w:firstColumn="1" w:lastColumn="0" w:noHBand="0" w:noVBand="1"/>
        </w:tblPrEx>
        <w:trPr>
          <w:trHeight w:val="57"/>
        </w:trPr>
        <w:tc>
          <w:tcPr>
            <w:tcW w:w="8506" w:type="dxa"/>
            <w:gridSpan w:val="5"/>
            <w:shd w:val="clear" w:color="auto" w:fill="DFEAF6"/>
            <w:vAlign w:val="center"/>
          </w:tcPr>
          <w:p w14:paraId="583E9BE6" w14:textId="77777777" w:rsidR="004150CC" w:rsidRPr="00466EA6" w:rsidRDefault="004150CC" w:rsidP="00A81708">
            <w:pPr>
              <w:spacing w:after="0"/>
              <w:jc w:val="right"/>
              <w:rPr>
                <w:rFonts w:ascii="Times New Roman" w:hAnsi="Times New Roman" w:cs="Times New Roman"/>
                <w:sz w:val="22"/>
                <w:szCs w:val="22"/>
              </w:rPr>
            </w:pPr>
            <w:r w:rsidRPr="00466EA6">
              <w:rPr>
                <w:rFonts w:ascii="Times New Roman" w:hAnsi="Times New Roman" w:cs="Times New Roman"/>
              </w:rPr>
              <w:t>Bendra pasiūlymo palyginamoji kaina Eur be PVM:</w:t>
            </w:r>
          </w:p>
        </w:tc>
        <w:tc>
          <w:tcPr>
            <w:tcW w:w="1559" w:type="dxa"/>
            <w:shd w:val="clear" w:color="auto" w:fill="auto"/>
            <w:vAlign w:val="center"/>
          </w:tcPr>
          <w:p w14:paraId="74EFB1A0" w14:textId="77777777" w:rsidR="004150CC" w:rsidRPr="00466EA6" w:rsidRDefault="004150CC" w:rsidP="00A81708">
            <w:pPr>
              <w:spacing w:after="0" w:line="240" w:lineRule="auto"/>
              <w:jc w:val="center"/>
              <w:rPr>
                <w:rFonts w:ascii="Times New Roman" w:hAnsi="Times New Roman" w:cs="Times New Roman"/>
                <w:sz w:val="22"/>
                <w:szCs w:val="22"/>
              </w:rPr>
            </w:pPr>
          </w:p>
        </w:tc>
      </w:tr>
      <w:tr w:rsidR="004150CC" w:rsidRPr="00466EA6" w14:paraId="0FEAFB2B" w14:textId="77777777" w:rsidTr="00A81708">
        <w:tblPrEx>
          <w:tblLook w:val="04A0" w:firstRow="1" w:lastRow="0" w:firstColumn="1" w:lastColumn="0" w:noHBand="0" w:noVBand="1"/>
        </w:tblPrEx>
        <w:trPr>
          <w:trHeight w:val="57"/>
        </w:trPr>
        <w:tc>
          <w:tcPr>
            <w:tcW w:w="8506" w:type="dxa"/>
            <w:gridSpan w:val="5"/>
            <w:shd w:val="clear" w:color="auto" w:fill="DFEAF6"/>
            <w:vAlign w:val="center"/>
          </w:tcPr>
          <w:p w14:paraId="4A74A866" w14:textId="77777777" w:rsidR="004150CC" w:rsidRPr="00466EA6" w:rsidRDefault="004150CC" w:rsidP="00A81708">
            <w:pPr>
              <w:spacing w:after="0"/>
              <w:jc w:val="right"/>
              <w:rPr>
                <w:rFonts w:ascii="Times New Roman" w:hAnsi="Times New Roman" w:cs="Times New Roman"/>
                <w:sz w:val="22"/>
                <w:szCs w:val="22"/>
              </w:rPr>
            </w:pPr>
            <w:r w:rsidRPr="00466EA6">
              <w:rPr>
                <w:rFonts w:ascii="Times New Roman" w:hAnsi="Times New Roman" w:cs="Times New Roman"/>
              </w:rPr>
              <w:t>PVM</w:t>
            </w:r>
          </w:p>
        </w:tc>
        <w:tc>
          <w:tcPr>
            <w:tcW w:w="1559" w:type="dxa"/>
            <w:shd w:val="clear" w:color="auto" w:fill="auto"/>
            <w:vAlign w:val="center"/>
          </w:tcPr>
          <w:p w14:paraId="786D3083" w14:textId="77777777" w:rsidR="004150CC" w:rsidRPr="00466EA6" w:rsidRDefault="004150CC" w:rsidP="00A81708">
            <w:pPr>
              <w:spacing w:after="0" w:line="240" w:lineRule="auto"/>
              <w:jc w:val="center"/>
              <w:rPr>
                <w:rFonts w:ascii="Times New Roman" w:hAnsi="Times New Roman" w:cs="Times New Roman"/>
                <w:sz w:val="22"/>
                <w:szCs w:val="22"/>
              </w:rPr>
            </w:pPr>
          </w:p>
        </w:tc>
      </w:tr>
      <w:tr w:rsidR="004150CC" w:rsidRPr="00466EA6" w14:paraId="043BF939" w14:textId="77777777" w:rsidTr="00A81708">
        <w:tblPrEx>
          <w:tblLook w:val="04A0" w:firstRow="1" w:lastRow="0" w:firstColumn="1" w:lastColumn="0" w:noHBand="0" w:noVBand="1"/>
        </w:tblPrEx>
        <w:trPr>
          <w:trHeight w:val="57"/>
        </w:trPr>
        <w:tc>
          <w:tcPr>
            <w:tcW w:w="8506" w:type="dxa"/>
            <w:gridSpan w:val="5"/>
            <w:shd w:val="clear" w:color="auto" w:fill="DFEAF6"/>
            <w:vAlign w:val="center"/>
          </w:tcPr>
          <w:p w14:paraId="44B2518D" w14:textId="77777777" w:rsidR="004150CC" w:rsidRPr="00466EA6" w:rsidRDefault="004150CC" w:rsidP="00A81708">
            <w:pPr>
              <w:spacing w:after="0"/>
              <w:jc w:val="right"/>
              <w:rPr>
                <w:rFonts w:ascii="Times New Roman" w:hAnsi="Times New Roman" w:cs="Times New Roman"/>
                <w:sz w:val="22"/>
                <w:szCs w:val="22"/>
              </w:rPr>
            </w:pPr>
            <w:r w:rsidRPr="00466EA6">
              <w:rPr>
                <w:rFonts w:ascii="Times New Roman" w:hAnsi="Times New Roman" w:cs="Times New Roman"/>
              </w:rPr>
              <w:t>**Bendra pasiūlymo palyginamoji kaina Eur su PVM:</w:t>
            </w:r>
          </w:p>
        </w:tc>
        <w:tc>
          <w:tcPr>
            <w:tcW w:w="1559" w:type="dxa"/>
            <w:shd w:val="clear" w:color="auto" w:fill="auto"/>
            <w:vAlign w:val="center"/>
          </w:tcPr>
          <w:p w14:paraId="07EF5928" w14:textId="77777777" w:rsidR="004150CC" w:rsidRPr="00466EA6" w:rsidRDefault="004150CC" w:rsidP="00A81708">
            <w:pPr>
              <w:spacing w:after="0" w:line="240" w:lineRule="auto"/>
              <w:jc w:val="center"/>
              <w:rPr>
                <w:rFonts w:ascii="Times New Roman" w:hAnsi="Times New Roman" w:cs="Times New Roman"/>
                <w:sz w:val="22"/>
                <w:szCs w:val="22"/>
              </w:rPr>
            </w:pPr>
          </w:p>
        </w:tc>
      </w:tr>
    </w:tbl>
    <w:p w14:paraId="0BD4C133" w14:textId="77777777" w:rsidR="004150CC" w:rsidRPr="00466EA6" w:rsidRDefault="004150CC" w:rsidP="004150CC">
      <w:pPr>
        <w:spacing w:after="0" w:line="240" w:lineRule="auto"/>
        <w:rPr>
          <w:rFonts w:ascii="Times New Roman" w:hAnsi="Times New Roman" w:cs="Times New Roman"/>
          <w:b/>
        </w:rPr>
      </w:pPr>
    </w:p>
    <w:p w14:paraId="7C046B8F" w14:textId="0CD46B3F" w:rsidR="004150CC" w:rsidRPr="00466EA6" w:rsidRDefault="004150CC" w:rsidP="004150CC">
      <w:pPr>
        <w:tabs>
          <w:tab w:val="left" w:pos="993"/>
        </w:tabs>
        <w:spacing w:after="0" w:line="240" w:lineRule="auto"/>
        <w:rPr>
          <w:rFonts w:ascii="Times New Roman" w:hAnsi="Times New Roman" w:cs="Times New Roman"/>
        </w:rPr>
      </w:pPr>
      <w:r w:rsidRPr="00466EA6">
        <w:rPr>
          <w:rFonts w:ascii="Times New Roman" w:hAnsi="Times New Roman" w:cs="Times New Roman"/>
        </w:rPr>
        <w:t xml:space="preserve">            </w:t>
      </w:r>
      <w:r w:rsidRPr="00466EA6">
        <w:rPr>
          <w:rFonts w:ascii="Times New Roman" w:hAnsi="Times New Roman" w:cs="Times New Roman"/>
          <w:b/>
          <w:bCs/>
        </w:rPr>
        <w:t>Bendra pasiūlymo kaina EUR su PVM žodžiais:</w:t>
      </w:r>
      <w:r w:rsidRPr="00466EA6">
        <w:rPr>
          <w:rFonts w:ascii="Times New Roman" w:hAnsi="Times New Roman" w:cs="Times New Roman"/>
        </w:rPr>
        <w:t xml:space="preserve"> ___________________________________________.</w:t>
      </w:r>
    </w:p>
    <w:p w14:paraId="509F4954" w14:textId="77777777" w:rsidR="004150CC" w:rsidRPr="00466EA6" w:rsidRDefault="004150CC" w:rsidP="004150CC">
      <w:pPr>
        <w:pStyle w:val="Sraopastraipa"/>
        <w:tabs>
          <w:tab w:val="left" w:pos="993"/>
        </w:tabs>
        <w:spacing w:after="0" w:line="240" w:lineRule="auto"/>
        <w:ind w:left="567"/>
        <w:rPr>
          <w:rFonts w:ascii="Times New Roman" w:eastAsia="Calibri" w:hAnsi="Times New Roman" w:cs="Times New Roman"/>
        </w:rPr>
      </w:pPr>
      <w:r w:rsidRPr="00466EA6">
        <w:rPr>
          <w:rFonts w:ascii="Times New Roman" w:eastAsia="Calibri" w:hAnsi="Times New Roman" w:cs="Times New Roman"/>
        </w:rPr>
        <w:t>Jei „PVM“ laukas nepildomas, nurodykite priežastis, dėl kurių PVM nemokamas: ________________.</w:t>
      </w:r>
    </w:p>
    <w:p w14:paraId="2E3A20D3" w14:textId="680E71C4" w:rsidR="004150CC" w:rsidRPr="00C94AE4" w:rsidRDefault="004150CC" w:rsidP="004150CC">
      <w:pPr>
        <w:pStyle w:val="Sraopastraipa"/>
        <w:tabs>
          <w:tab w:val="left" w:pos="993"/>
        </w:tabs>
        <w:spacing w:after="0" w:line="240" w:lineRule="auto"/>
        <w:ind w:left="567"/>
        <w:rPr>
          <w:rFonts w:ascii="Times New Roman" w:eastAsia="Calibri" w:hAnsi="Times New Roman" w:cs="Times New Roman"/>
        </w:rPr>
      </w:pPr>
      <w:r w:rsidRPr="00C94AE4">
        <w:rPr>
          <w:rFonts w:ascii="Times New Roman" w:eastAsia="Calibri" w:hAnsi="Times New Roman" w:cs="Times New Roman"/>
        </w:rPr>
        <w:lastRenderedPageBreak/>
        <w:t>Pastabos:</w:t>
      </w:r>
    </w:p>
    <w:p w14:paraId="09CD0970" w14:textId="77777777" w:rsidR="004150CC" w:rsidRPr="00C94AE4" w:rsidRDefault="004150CC" w:rsidP="004150CC">
      <w:pPr>
        <w:tabs>
          <w:tab w:val="left" w:pos="709"/>
        </w:tabs>
        <w:spacing w:after="0" w:line="240" w:lineRule="auto"/>
        <w:jc w:val="both"/>
        <w:rPr>
          <w:rFonts w:ascii="Times New Roman" w:eastAsia="Calibri" w:hAnsi="Times New Roman" w:cs="Times New Roman"/>
        </w:rPr>
      </w:pPr>
      <w:r w:rsidRPr="00C94AE4">
        <w:rPr>
          <w:rFonts w:ascii="Times New Roman" w:eastAsia="Calibri" w:hAnsi="Times New Roman" w:cs="Times New Roman"/>
        </w:rPr>
        <w:t>*</w:t>
      </w:r>
      <w:r w:rsidRPr="00C94AE4">
        <w:rPr>
          <w:rFonts w:ascii="Times New Roman" w:hAnsi="Times New Roman" w:cs="Times New Roman"/>
          <w:b/>
          <w:bCs/>
        </w:rPr>
        <w:t xml:space="preserve"> </w:t>
      </w:r>
      <w:r w:rsidRPr="00C94AE4">
        <w:rPr>
          <w:rFonts w:ascii="Times New Roman" w:hAnsi="Times New Roman" w:cs="Times New Roman"/>
        </w:rPr>
        <w:t>Preliminarūs kiekiai</w:t>
      </w:r>
      <w:r w:rsidRPr="00C94AE4">
        <w:rPr>
          <w:rFonts w:ascii="Times New Roman" w:hAnsi="Times New Roman" w:cs="Times New Roman"/>
          <w:iCs/>
        </w:rPr>
        <w:t xml:space="preserve"> naudojami tik pasiūlymų palyginimui, perkančioji organizacija pirkimo objektą įsigys pagal poreikį iki sutartyje nustatytos maksimalios sumos</w:t>
      </w:r>
      <w:r w:rsidRPr="00C94AE4">
        <w:rPr>
          <w:rFonts w:ascii="Times New Roman" w:hAnsi="Times New Roman" w:cs="Times New Roman"/>
        </w:rPr>
        <w:t>.</w:t>
      </w:r>
    </w:p>
    <w:p w14:paraId="705F5E42" w14:textId="2F1BCDE9" w:rsidR="00466EA6" w:rsidRPr="00C94AE4" w:rsidRDefault="004150CC" w:rsidP="00466EA6">
      <w:pPr>
        <w:tabs>
          <w:tab w:val="left" w:pos="709"/>
        </w:tabs>
        <w:spacing w:after="0" w:line="240" w:lineRule="auto"/>
        <w:jc w:val="both"/>
        <w:rPr>
          <w:rFonts w:ascii="Times New Roman" w:eastAsia="Calibri" w:hAnsi="Times New Roman" w:cs="Times New Roman"/>
          <w:iCs/>
        </w:rPr>
      </w:pPr>
      <w:r w:rsidRPr="00C94AE4">
        <w:rPr>
          <w:rFonts w:ascii="Times New Roman" w:hAnsi="Times New Roman" w:cs="Times New Roman"/>
          <w:iCs/>
        </w:rPr>
        <w:t xml:space="preserve">** Bendra </w:t>
      </w:r>
      <w:r w:rsidRPr="00C94AE4">
        <w:rPr>
          <w:rFonts w:ascii="Times New Roman" w:eastAsia="SimSun" w:hAnsi="Times New Roman" w:cs="Times New Roman"/>
          <w:iCs/>
        </w:rPr>
        <w:t xml:space="preserve">pasiūlymo palyginamoji kaina Eur su PVM bus laikoma palyginamuoju parametru vertinant pasiūlymus ir nustatant viešojo pirkimo laimėtoją, į sutartį bus įrašoma maksimali pirkimui skirta lėšų suma. Į bendrą pasiūlymo kainą turi būti įskaičiuotos visos su </w:t>
      </w:r>
      <w:r w:rsidR="006F2153" w:rsidRPr="00C94AE4">
        <w:rPr>
          <w:rFonts w:ascii="Times New Roman" w:eastAsia="SimSun" w:hAnsi="Times New Roman" w:cs="Times New Roman"/>
          <w:iCs/>
        </w:rPr>
        <w:t>darbais</w:t>
      </w:r>
      <w:r w:rsidRPr="00C94AE4">
        <w:rPr>
          <w:rFonts w:ascii="Times New Roman" w:eastAsia="SimSun" w:hAnsi="Times New Roman" w:cs="Times New Roman"/>
          <w:iCs/>
        </w:rPr>
        <w:t xml:space="preserve"> susijusios išlaidos bei įskaityti visi mokesčiai.</w:t>
      </w:r>
    </w:p>
    <w:p w14:paraId="554EAC35" w14:textId="7B9393B5" w:rsidR="004150CC" w:rsidRPr="0068786E" w:rsidRDefault="004150CC" w:rsidP="00141E29">
      <w:pPr>
        <w:tabs>
          <w:tab w:val="left" w:pos="709"/>
        </w:tabs>
        <w:spacing w:after="0" w:line="240" w:lineRule="auto"/>
        <w:jc w:val="both"/>
      </w:pPr>
    </w:p>
    <w:p w14:paraId="46314B70" w14:textId="4772EC0A" w:rsidR="004150CC" w:rsidRPr="0068786E" w:rsidRDefault="004150CC" w:rsidP="004150CC">
      <w:pPr>
        <w:spacing w:after="5" w:line="249" w:lineRule="auto"/>
        <w:ind w:left="-15" w:right="44" w:firstLine="552"/>
        <w:jc w:val="both"/>
      </w:pPr>
      <w:r w:rsidRPr="0068786E">
        <w:rPr>
          <w:rFonts w:ascii="Times New Roman" w:eastAsia="Times New Roman" w:hAnsi="Times New Roman" w:cs="Times New Roman"/>
          <w:sz w:val="23"/>
        </w:rPr>
        <w:t xml:space="preserve">Informacija apie kiekvieno tiekėjų grupės partnerio savo jėgomis numatomų atlikti darbų / teikti </w:t>
      </w:r>
      <w:r w:rsidR="006F2153">
        <w:rPr>
          <w:rFonts w:ascii="Times New Roman" w:eastAsia="Times New Roman" w:hAnsi="Times New Roman" w:cs="Times New Roman"/>
          <w:sz w:val="23"/>
        </w:rPr>
        <w:t>darbų</w:t>
      </w:r>
      <w:r w:rsidRPr="0068786E">
        <w:rPr>
          <w:rFonts w:ascii="Times New Roman" w:eastAsia="Times New Roman" w:hAnsi="Times New Roman" w:cs="Times New Roman"/>
          <w:sz w:val="23"/>
        </w:rPr>
        <w:t xml:space="preserve"> dalies vertę (pildoma, kai pasiūlymą pateikia tiekėjų grupė): </w:t>
      </w:r>
    </w:p>
    <w:p w14:paraId="6C27EDE3" w14:textId="77777777" w:rsidR="004150CC" w:rsidRPr="0068786E" w:rsidRDefault="004150CC" w:rsidP="004150CC">
      <w:pPr>
        <w:spacing w:after="0"/>
      </w:pPr>
    </w:p>
    <w:tbl>
      <w:tblPr>
        <w:tblStyle w:val="TableGrid"/>
        <w:tblW w:w="9593" w:type="dxa"/>
        <w:tblInd w:w="-106" w:type="dxa"/>
        <w:tblCellMar>
          <w:top w:w="7" w:type="dxa"/>
          <w:left w:w="103" w:type="dxa"/>
          <w:right w:w="47" w:type="dxa"/>
        </w:tblCellMar>
        <w:tblLook w:val="04A0" w:firstRow="1" w:lastRow="0" w:firstColumn="1" w:lastColumn="0" w:noHBand="0" w:noVBand="1"/>
      </w:tblPr>
      <w:tblGrid>
        <w:gridCol w:w="658"/>
        <w:gridCol w:w="2345"/>
        <w:gridCol w:w="3175"/>
        <w:gridCol w:w="1706"/>
        <w:gridCol w:w="1709"/>
      </w:tblGrid>
      <w:tr w:rsidR="004150CC" w:rsidRPr="0068786E" w14:paraId="05DE52D4" w14:textId="77777777" w:rsidTr="00A81708">
        <w:trPr>
          <w:trHeight w:val="578"/>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52DE1460"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Eil. </w:t>
            </w:r>
            <w:r>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2CC08AE8"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Partnerio pavadinimas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719DAC90" w14:textId="595AEE25" w:rsidR="004150CC" w:rsidRPr="0068786E" w:rsidRDefault="004150CC" w:rsidP="00A81708">
            <w:pPr>
              <w:jc w:val="center"/>
              <w:rPr>
                <w:lang w:val="lt-LT"/>
              </w:rPr>
            </w:pPr>
            <w:r w:rsidRPr="0068786E">
              <w:rPr>
                <w:rFonts w:ascii="Times New Roman" w:eastAsia="Times New Roman" w:hAnsi="Times New Roman" w:cs="Times New Roman"/>
                <w:b/>
                <w:sz w:val="23"/>
                <w:lang w:val="lt-LT"/>
              </w:rPr>
              <w:t>Numatom</w:t>
            </w:r>
            <w:r w:rsidR="006F2153">
              <w:rPr>
                <w:rFonts w:ascii="Times New Roman" w:eastAsia="Times New Roman" w:hAnsi="Times New Roman" w:cs="Times New Roman"/>
                <w:b/>
                <w:sz w:val="23"/>
                <w:lang w:val="lt-LT"/>
              </w:rPr>
              <w:t>i atlikti darbai</w:t>
            </w:r>
          </w:p>
        </w:tc>
        <w:tc>
          <w:tcPr>
            <w:tcW w:w="3415" w:type="dxa"/>
            <w:gridSpan w:val="2"/>
            <w:tcBorders>
              <w:top w:val="single" w:sz="4" w:space="0" w:color="000000"/>
              <w:left w:val="single" w:sz="4" w:space="0" w:color="000000"/>
              <w:bottom w:val="single" w:sz="4" w:space="0" w:color="000000"/>
              <w:right w:val="single" w:sz="4" w:space="0" w:color="000000"/>
            </w:tcBorders>
          </w:tcPr>
          <w:p w14:paraId="48F1F8B0" w14:textId="142B92D3"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Partnerio </w:t>
            </w:r>
            <w:r w:rsidR="006F2153">
              <w:rPr>
                <w:rFonts w:ascii="Times New Roman" w:eastAsia="Times New Roman" w:hAnsi="Times New Roman" w:cs="Times New Roman"/>
                <w:b/>
                <w:sz w:val="23"/>
                <w:lang w:val="lt-LT"/>
              </w:rPr>
              <w:t>darbų</w:t>
            </w:r>
            <w:r w:rsidRPr="0068786E">
              <w:rPr>
                <w:rFonts w:ascii="Times New Roman" w:eastAsia="Times New Roman" w:hAnsi="Times New Roman" w:cs="Times New Roman"/>
                <w:b/>
                <w:sz w:val="23"/>
                <w:lang w:val="lt-LT"/>
              </w:rPr>
              <w:t xml:space="preserve"> dalies vert</w:t>
            </w:r>
            <w:r w:rsidRPr="0068786E">
              <w:rPr>
                <w:b/>
                <w:sz w:val="23"/>
                <w:lang w:val="lt-LT"/>
              </w:rPr>
              <w:t>ė</w:t>
            </w:r>
            <w:r w:rsidRPr="0068786E">
              <w:rPr>
                <w:rFonts w:ascii="Times New Roman" w:eastAsia="Times New Roman" w:hAnsi="Times New Roman" w:cs="Times New Roman"/>
                <w:b/>
                <w:sz w:val="23"/>
                <w:lang w:val="lt-LT"/>
              </w:rPr>
              <w:t xml:space="preserve"> pasi</w:t>
            </w:r>
            <w:r w:rsidRPr="0068786E">
              <w:rPr>
                <w:b/>
                <w:sz w:val="23"/>
                <w:lang w:val="lt-LT"/>
              </w:rPr>
              <w:t>ū</w:t>
            </w:r>
            <w:r w:rsidRPr="0068786E">
              <w:rPr>
                <w:rFonts w:ascii="Times New Roman" w:eastAsia="Times New Roman" w:hAnsi="Times New Roman" w:cs="Times New Roman"/>
                <w:b/>
                <w:sz w:val="23"/>
                <w:lang w:val="lt-LT"/>
              </w:rPr>
              <w:t xml:space="preserve">lymo kainoje </w:t>
            </w:r>
          </w:p>
        </w:tc>
      </w:tr>
      <w:tr w:rsidR="004150CC" w:rsidRPr="0068786E" w14:paraId="2FF25334" w14:textId="77777777" w:rsidTr="00A81708">
        <w:trPr>
          <w:trHeight w:val="278"/>
        </w:trPr>
        <w:tc>
          <w:tcPr>
            <w:tcW w:w="0" w:type="auto"/>
            <w:vMerge/>
            <w:tcBorders>
              <w:top w:val="nil"/>
              <w:left w:val="single" w:sz="4" w:space="0" w:color="000000"/>
              <w:bottom w:val="single" w:sz="4" w:space="0" w:color="000000"/>
              <w:right w:val="single" w:sz="4" w:space="0" w:color="000000"/>
            </w:tcBorders>
          </w:tcPr>
          <w:p w14:paraId="3D1C4F28" w14:textId="77777777" w:rsidR="004150CC" w:rsidRPr="0068786E" w:rsidRDefault="004150CC" w:rsidP="00A81708">
            <w:pPr>
              <w:rPr>
                <w:lang w:val="lt-LT"/>
              </w:rPr>
            </w:pPr>
          </w:p>
        </w:tc>
        <w:tc>
          <w:tcPr>
            <w:tcW w:w="0" w:type="auto"/>
            <w:vMerge/>
            <w:tcBorders>
              <w:top w:val="nil"/>
              <w:left w:val="single" w:sz="4" w:space="0" w:color="000000"/>
              <w:bottom w:val="single" w:sz="4" w:space="0" w:color="000000"/>
              <w:right w:val="single" w:sz="4" w:space="0" w:color="000000"/>
            </w:tcBorders>
          </w:tcPr>
          <w:p w14:paraId="02157798" w14:textId="77777777" w:rsidR="004150CC" w:rsidRPr="0068786E" w:rsidRDefault="004150CC" w:rsidP="00A81708">
            <w:pPr>
              <w:rPr>
                <w:lang w:val="lt-LT"/>
              </w:rPr>
            </w:pPr>
          </w:p>
        </w:tc>
        <w:tc>
          <w:tcPr>
            <w:tcW w:w="0" w:type="auto"/>
            <w:vMerge/>
            <w:tcBorders>
              <w:top w:val="nil"/>
              <w:left w:val="single" w:sz="4" w:space="0" w:color="000000"/>
              <w:bottom w:val="single" w:sz="4" w:space="0" w:color="000000"/>
              <w:right w:val="single" w:sz="4" w:space="0" w:color="000000"/>
            </w:tcBorders>
          </w:tcPr>
          <w:p w14:paraId="0C99AF54" w14:textId="77777777" w:rsidR="004150CC" w:rsidRPr="0068786E" w:rsidRDefault="004150CC" w:rsidP="00A81708">
            <w:pPr>
              <w:rPr>
                <w:lang w:val="lt-LT"/>
              </w:rPr>
            </w:pPr>
          </w:p>
        </w:tc>
        <w:tc>
          <w:tcPr>
            <w:tcW w:w="1706" w:type="dxa"/>
            <w:tcBorders>
              <w:top w:val="single" w:sz="4" w:space="0" w:color="000000"/>
              <w:left w:val="single" w:sz="4" w:space="0" w:color="000000"/>
              <w:bottom w:val="single" w:sz="4" w:space="0" w:color="000000"/>
              <w:right w:val="single" w:sz="4" w:space="0" w:color="000000"/>
            </w:tcBorders>
          </w:tcPr>
          <w:p w14:paraId="7EE7EA54" w14:textId="77777777" w:rsidR="004150CC" w:rsidRPr="0068786E" w:rsidRDefault="004150CC" w:rsidP="00A81708">
            <w:pPr>
              <w:ind w:left="70"/>
              <w:rPr>
                <w:lang w:val="lt-LT"/>
              </w:rPr>
            </w:pPr>
            <w:r w:rsidRPr="0068786E">
              <w:rPr>
                <w:rFonts w:ascii="Times New Roman" w:eastAsia="Times New Roman" w:hAnsi="Times New Roman" w:cs="Times New Roman"/>
                <w:b/>
                <w:sz w:val="23"/>
                <w:lang w:val="lt-LT"/>
              </w:rPr>
              <w:t xml:space="preserve">EUR su PVM </w:t>
            </w:r>
          </w:p>
        </w:tc>
        <w:tc>
          <w:tcPr>
            <w:tcW w:w="1709" w:type="dxa"/>
            <w:tcBorders>
              <w:top w:val="single" w:sz="4" w:space="0" w:color="000000"/>
              <w:left w:val="single" w:sz="4" w:space="0" w:color="000000"/>
              <w:bottom w:val="single" w:sz="4" w:space="0" w:color="000000"/>
              <w:right w:val="single" w:sz="4" w:space="0" w:color="000000"/>
            </w:tcBorders>
          </w:tcPr>
          <w:p w14:paraId="22158DEC" w14:textId="77777777" w:rsidR="004150CC" w:rsidRPr="0068786E" w:rsidRDefault="004150CC" w:rsidP="00A81708">
            <w:pPr>
              <w:ind w:right="62"/>
              <w:jc w:val="center"/>
              <w:rPr>
                <w:lang w:val="lt-LT"/>
              </w:rPr>
            </w:pPr>
            <w:r w:rsidRPr="0068786E">
              <w:rPr>
                <w:rFonts w:ascii="Times New Roman" w:eastAsia="Times New Roman" w:hAnsi="Times New Roman" w:cs="Times New Roman"/>
                <w:b/>
                <w:sz w:val="23"/>
                <w:lang w:val="lt-LT"/>
              </w:rPr>
              <w:t xml:space="preserve">Proc. </w:t>
            </w:r>
          </w:p>
        </w:tc>
      </w:tr>
      <w:tr w:rsidR="004150CC" w:rsidRPr="0068786E" w14:paraId="7022F425"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7E6EBBC4"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79265226"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4E2A7710"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4E267302"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416F78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4107EED0" w14:textId="77777777" w:rsidTr="00A81708">
        <w:trPr>
          <w:trHeight w:val="277"/>
        </w:trPr>
        <w:tc>
          <w:tcPr>
            <w:tcW w:w="658" w:type="dxa"/>
            <w:tcBorders>
              <w:top w:val="single" w:sz="4" w:space="0" w:color="000000"/>
              <w:left w:val="single" w:sz="4" w:space="0" w:color="000000"/>
              <w:bottom w:val="single" w:sz="3" w:space="0" w:color="000000"/>
              <w:right w:val="single" w:sz="4" w:space="0" w:color="000000"/>
            </w:tcBorders>
          </w:tcPr>
          <w:p w14:paraId="07FD242F"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3" w:space="0" w:color="000000"/>
              <w:right w:val="single" w:sz="4" w:space="0" w:color="000000"/>
            </w:tcBorders>
          </w:tcPr>
          <w:p w14:paraId="1561D28E"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3" w:space="0" w:color="000000"/>
              <w:right w:val="single" w:sz="4" w:space="0" w:color="000000"/>
            </w:tcBorders>
          </w:tcPr>
          <w:p w14:paraId="64D73CE4"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1706" w:type="dxa"/>
            <w:tcBorders>
              <w:top w:val="single" w:sz="4" w:space="0" w:color="000000"/>
              <w:left w:val="single" w:sz="4" w:space="0" w:color="000000"/>
              <w:bottom w:val="single" w:sz="3" w:space="0" w:color="000000"/>
              <w:right w:val="single" w:sz="4" w:space="0" w:color="000000"/>
            </w:tcBorders>
          </w:tcPr>
          <w:p w14:paraId="3047F695"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4" w:space="0" w:color="000000"/>
              <w:left w:val="single" w:sz="4" w:space="0" w:color="000000"/>
              <w:bottom w:val="single" w:sz="3" w:space="0" w:color="000000"/>
              <w:right w:val="single" w:sz="4" w:space="0" w:color="000000"/>
            </w:tcBorders>
          </w:tcPr>
          <w:p w14:paraId="53CB805A"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4B567DAB" w14:textId="77777777" w:rsidTr="00A81708">
        <w:trPr>
          <w:trHeight w:val="277"/>
        </w:trPr>
        <w:tc>
          <w:tcPr>
            <w:tcW w:w="658" w:type="dxa"/>
            <w:tcBorders>
              <w:top w:val="single" w:sz="3" w:space="0" w:color="000000"/>
              <w:left w:val="single" w:sz="4" w:space="0" w:color="000000"/>
              <w:bottom w:val="single" w:sz="4" w:space="0" w:color="000000"/>
              <w:right w:val="nil"/>
            </w:tcBorders>
          </w:tcPr>
          <w:p w14:paraId="68616D8A" w14:textId="77777777" w:rsidR="004150CC" w:rsidRPr="0068786E" w:rsidRDefault="004150CC" w:rsidP="00A81708">
            <w:pPr>
              <w:rPr>
                <w:lang w:val="lt-LT"/>
              </w:rPr>
            </w:pPr>
          </w:p>
        </w:tc>
        <w:tc>
          <w:tcPr>
            <w:tcW w:w="2345" w:type="dxa"/>
            <w:tcBorders>
              <w:top w:val="single" w:sz="3" w:space="0" w:color="000000"/>
              <w:left w:val="nil"/>
              <w:bottom w:val="single" w:sz="4" w:space="0" w:color="000000"/>
              <w:right w:val="nil"/>
            </w:tcBorders>
          </w:tcPr>
          <w:p w14:paraId="7CB42803" w14:textId="77777777" w:rsidR="004150CC" w:rsidRPr="0068786E" w:rsidRDefault="004150CC" w:rsidP="00A81708">
            <w:pPr>
              <w:rPr>
                <w:lang w:val="lt-LT"/>
              </w:rPr>
            </w:pPr>
          </w:p>
        </w:tc>
        <w:tc>
          <w:tcPr>
            <w:tcW w:w="3175" w:type="dxa"/>
            <w:tcBorders>
              <w:top w:val="single" w:sz="3" w:space="0" w:color="000000"/>
              <w:left w:val="nil"/>
              <w:bottom w:val="single" w:sz="4" w:space="0" w:color="000000"/>
              <w:right w:val="single" w:sz="4" w:space="0" w:color="000000"/>
            </w:tcBorders>
          </w:tcPr>
          <w:p w14:paraId="266FF5F9" w14:textId="77777777" w:rsidR="004150CC" w:rsidRPr="0068786E" w:rsidRDefault="004150CC" w:rsidP="00A81708">
            <w:pPr>
              <w:ind w:right="57"/>
              <w:jc w:val="right"/>
              <w:rPr>
                <w:lang w:val="lt-LT"/>
              </w:rPr>
            </w:pPr>
            <w:r w:rsidRPr="0068786E">
              <w:rPr>
                <w:rFonts w:ascii="Times New Roman" w:eastAsia="Times New Roman" w:hAnsi="Times New Roman" w:cs="Times New Roman"/>
                <w:b/>
                <w:sz w:val="23"/>
                <w:lang w:val="lt-LT"/>
              </w:rPr>
              <w:t xml:space="preserve">Viso: </w:t>
            </w:r>
          </w:p>
        </w:tc>
        <w:tc>
          <w:tcPr>
            <w:tcW w:w="1706" w:type="dxa"/>
            <w:tcBorders>
              <w:top w:val="single" w:sz="3" w:space="0" w:color="000000"/>
              <w:left w:val="single" w:sz="4" w:space="0" w:color="000000"/>
              <w:bottom w:val="single" w:sz="4" w:space="0" w:color="000000"/>
              <w:right w:val="single" w:sz="4" w:space="0" w:color="000000"/>
            </w:tcBorders>
          </w:tcPr>
          <w:p w14:paraId="303C271A" w14:textId="77777777" w:rsidR="004150CC" w:rsidRPr="0068786E" w:rsidRDefault="004150CC" w:rsidP="00A81708">
            <w:pPr>
              <w:ind w:left="2"/>
              <w:rPr>
                <w:lang w:val="lt-LT"/>
              </w:rPr>
            </w:pPr>
            <w:r w:rsidRPr="0068786E">
              <w:rPr>
                <w:rFonts w:ascii="Times New Roman" w:eastAsia="Times New Roman" w:hAnsi="Times New Roman" w:cs="Times New Roman"/>
                <w:sz w:val="23"/>
                <w:lang w:val="lt-LT"/>
              </w:rPr>
              <w:t xml:space="preserve"> </w:t>
            </w:r>
          </w:p>
        </w:tc>
        <w:tc>
          <w:tcPr>
            <w:tcW w:w="1709" w:type="dxa"/>
            <w:tcBorders>
              <w:top w:val="single" w:sz="3" w:space="0" w:color="000000"/>
              <w:left w:val="single" w:sz="4" w:space="0" w:color="000000"/>
              <w:bottom w:val="single" w:sz="4" w:space="0" w:color="000000"/>
              <w:right w:val="single" w:sz="4" w:space="0" w:color="000000"/>
            </w:tcBorders>
          </w:tcPr>
          <w:p w14:paraId="0EB4DB8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bl>
    <w:p w14:paraId="501FE8BB"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73301F14" w14:textId="77777777" w:rsidR="004150CC" w:rsidRPr="0068786E" w:rsidRDefault="004150CC" w:rsidP="004150CC">
      <w:pPr>
        <w:spacing w:after="5" w:line="249" w:lineRule="auto"/>
        <w:ind w:left="-15" w:right="44" w:firstLine="552"/>
        <w:jc w:val="both"/>
      </w:pPr>
      <w:r w:rsidRPr="0068786E">
        <w:rPr>
          <w:rFonts w:ascii="Times New Roman" w:eastAsia="Times New Roman" w:hAnsi="Times New Roman" w:cs="Times New Roman"/>
          <w:sz w:val="23"/>
        </w:rPr>
        <w:t xml:space="preserve">Dalyvis pasiūlyme privalo išviešinti kitus ūkio subjektus (subtiekėjus ir trečiuosius asmenis), kurių pajėgumais remiasi, taip pat nurodyti ir kitus žinomus subtiekėjus. </w:t>
      </w:r>
    </w:p>
    <w:tbl>
      <w:tblPr>
        <w:tblStyle w:val="TableGrid"/>
        <w:tblW w:w="9593" w:type="dxa"/>
        <w:tblInd w:w="-106" w:type="dxa"/>
        <w:tblCellMar>
          <w:top w:w="7" w:type="dxa"/>
          <w:left w:w="106" w:type="dxa"/>
          <w:right w:w="47" w:type="dxa"/>
        </w:tblCellMar>
        <w:tblLook w:val="04A0" w:firstRow="1" w:lastRow="0" w:firstColumn="1" w:lastColumn="0" w:noHBand="0" w:noVBand="1"/>
      </w:tblPr>
      <w:tblGrid>
        <w:gridCol w:w="658"/>
        <w:gridCol w:w="2345"/>
        <w:gridCol w:w="3175"/>
        <w:gridCol w:w="2069"/>
        <w:gridCol w:w="1346"/>
      </w:tblGrid>
      <w:tr w:rsidR="004150CC" w:rsidRPr="0068786E" w14:paraId="64FC7E91" w14:textId="77777777" w:rsidTr="00A81708">
        <w:trPr>
          <w:trHeight w:val="847"/>
        </w:trPr>
        <w:tc>
          <w:tcPr>
            <w:tcW w:w="658" w:type="dxa"/>
            <w:vMerge w:val="restart"/>
            <w:tcBorders>
              <w:top w:val="single" w:sz="4" w:space="0" w:color="000000"/>
              <w:left w:val="single" w:sz="4" w:space="0" w:color="000000"/>
              <w:bottom w:val="single" w:sz="4" w:space="0" w:color="000000"/>
              <w:right w:val="single" w:sz="4" w:space="0" w:color="000000"/>
            </w:tcBorders>
            <w:vAlign w:val="center"/>
          </w:tcPr>
          <w:p w14:paraId="1825379B"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Eil. </w:t>
            </w:r>
            <w:r>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345" w:type="dxa"/>
            <w:vMerge w:val="restart"/>
            <w:tcBorders>
              <w:top w:val="single" w:sz="4" w:space="0" w:color="000000"/>
              <w:left w:val="single" w:sz="4" w:space="0" w:color="000000"/>
              <w:bottom w:val="single" w:sz="4" w:space="0" w:color="000000"/>
              <w:right w:val="single" w:sz="4" w:space="0" w:color="000000"/>
            </w:tcBorders>
            <w:vAlign w:val="center"/>
          </w:tcPr>
          <w:p w14:paraId="66D2FA2A"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Pavadinimas, kodas ir adresas </w:t>
            </w: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14:paraId="46D41AB0" w14:textId="282E7FBF" w:rsidR="004150CC" w:rsidRPr="0068786E" w:rsidRDefault="006F2153" w:rsidP="00A81708">
            <w:pPr>
              <w:jc w:val="center"/>
              <w:rPr>
                <w:lang w:val="lt-LT"/>
              </w:rPr>
            </w:pPr>
            <w:r w:rsidRPr="0068786E">
              <w:rPr>
                <w:rFonts w:ascii="Times New Roman" w:eastAsia="Times New Roman" w:hAnsi="Times New Roman" w:cs="Times New Roman"/>
                <w:b/>
                <w:sz w:val="23"/>
                <w:lang w:val="lt-LT"/>
              </w:rPr>
              <w:t>Numatom</w:t>
            </w:r>
            <w:r>
              <w:rPr>
                <w:rFonts w:ascii="Times New Roman" w:eastAsia="Times New Roman" w:hAnsi="Times New Roman" w:cs="Times New Roman"/>
                <w:b/>
                <w:sz w:val="23"/>
                <w:lang w:val="lt-LT"/>
              </w:rPr>
              <w:t>i atlikti darbai</w:t>
            </w:r>
          </w:p>
        </w:tc>
        <w:tc>
          <w:tcPr>
            <w:tcW w:w="3415" w:type="dxa"/>
            <w:gridSpan w:val="2"/>
            <w:tcBorders>
              <w:top w:val="single" w:sz="4" w:space="0" w:color="000000"/>
              <w:left w:val="single" w:sz="4" w:space="0" w:color="000000"/>
              <w:bottom w:val="single" w:sz="4" w:space="0" w:color="000000"/>
              <w:right w:val="single" w:sz="4" w:space="0" w:color="000000"/>
            </w:tcBorders>
          </w:tcPr>
          <w:p w14:paraId="5210AE53"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Pirkimo sutarties dalis pasi</w:t>
            </w:r>
            <w:r w:rsidRPr="0068786E">
              <w:rPr>
                <w:b/>
                <w:sz w:val="23"/>
                <w:lang w:val="lt-LT"/>
              </w:rPr>
              <w:t>ū</w:t>
            </w:r>
            <w:r w:rsidRPr="0068786E">
              <w:rPr>
                <w:rFonts w:ascii="Times New Roman" w:eastAsia="Times New Roman" w:hAnsi="Times New Roman" w:cs="Times New Roman"/>
                <w:b/>
                <w:sz w:val="23"/>
                <w:lang w:val="lt-LT"/>
              </w:rPr>
              <w:t>lymo kainoje, kuriai ketinama pasitelkti subtiek</w:t>
            </w:r>
            <w:r w:rsidRPr="0068786E">
              <w:rPr>
                <w:b/>
                <w:sz w:val="23"/>
                <w:lang w:val="lt-LT"/>
              </w:rPr>
              <w:t>ė</w:t>
            </w:r>
            <w:r w:rsidRPr="0068786E">
              <w:rPr>
                <w:rFonts w:ascii="Times New Roman" w:eastAsia="Times New Roman" w:hAnsi="Times New Roman" w:cs="Times New Roman"/>
                <w:b/>
                <w:sz w:val="23"/>
                <w:lang w:val="lt-LT"/>
              </w:rPr>
              <w:t xml:space="preserve">jus </w:t>
            </w:r>
          </w:p>
        </w:tc>
      </w:tr>
      <w:tr w:rsidR="004150CC" w:rsidRPr="0068786E" w14:paraId="74E5A530" w14:textId="77777777" w:rsidTr="00A81708">
        <w:trPr>
          <w:trHeight w:val="281"/>
        </w:trPr>
        <w:tc>
          <w:tcPr>
            <w:tcW w:w="0" w:type="auto"/>
            <w:vMerge/>
            <w:tcBorders>
              <w:top w:val="nil"/>
              <w:left w:val="single" w:sz="4" w:space="0" w:color="000000"/>
              <w:bottom w:val="single" w:sz="4" w:space="0" w:color="000000"/>
              <w:right w:val="single" w:sz="4" w:space="0" w:color="000000"/>
            </w:tcBorders>
          </w:tcPr>
          <w:p w14:paraId="45906767" w14:textId="77777777" w:rsidR="004150CC" w:rsidRPr="0068786E" w:rsidRDefault="004150CC" w:rsidP="00A81708">
            <w:pPr>
              <w:rPr>
                <w:lang w:val="lt-LT"/>
              </w:rPr>
            </w:pPr>
          </w:p>
        </w:tc>
        <w:tc>
          <w:tcPr>
            <w:tcW w:w="0" w:type="auto"/>
            <w:vMerge/>
            <w:tcBorders>
              <w:top w:val="nil"/>
              <w:left w:val="single" w:sz="4" w:space="0" w:color="000000"/>
              <w:bottom w:val="single" w:sz="4" w:space="0" w:color="000000"/>
              <w:right w:val="single" w:sz="4" w:space="0" w:color="000000"/>
            </w:tcBorders>
          </w:tcPr>
          <w:p w14:paraId="4FDBB561" w14:textId="77777777" w:rsidR="004150CC" w:rsidRPr="0068786E" w:rsidRDefault="004150CC" w:rsidP="00A81708">
            <w:pPr>
              <w:rPr>
                <w:lang w:val="lt-LT"/>
              </w:rPr>
            </w:pPr>
          </w:p>
        </w:tc>
        <w:tc>
          <w:tcPr>
            <w:tcW w:w="0" w:type="auto"/>
            <w:vMerge/>
            <w:tcBorders>
              <w:top w:val="nil"/>
              <w:left w:val="single" w:sz="4" w:space="0" w:color="000000"/>
              <w:bottom w:val="single" w:sz="4" w:space="0" w:color="000000"/>
              <w:right w:val="single" w:sz="4" w:space="0" w:color="000000"/>
            </w:tcBorders>
          </w:tcPr>
          <w:p w14:paraId="3ACA37B6" w14:textId="77777777" w:rsidR="004150CC" w:rsidRPr="0068786E" w:rsidRDefault="004150CC" w:rsidP="00A81708">
            <w:pPr>
              <w:rPr>
                <w:lang w:val="lt-LT"/>
              </w:rPr>
            </w:pPr>
          </w:p>
        </w:tc>
        <w:tc>
          <w:tcPr>
            <w:tcW w:w="2069" w:type="dxa"/>
            <w:tcBorders>
              <w:top w:val="single" w:sz="4" w:space="0" w:color="000000"/>
              <w:left w:val="single" w:sz="4" w:space="0" w:color="000000"/>
              <w:bottom w:val="single" w:sz="4" w:space="0" w:color="000000"/>
              <w:right w:val="single" w:sz="4" w:space="0" w:color="000000"/>
            </w:tcBorders>
          </w:tcPr>
          <w:p w14:paraId="7AC8030D" w14:textId="77777777" w:rsidR="004150CC" w:rsidRPr="0068786E" w:rsidRDefault="004150CC" w:rsidP="00A81708">
            <w:pPr>
              <w:ind w:right="61"/>
              <w:jc w:val="center"/>
              <w:rPr>
                <w:lang w:val="lt-LT"/>
              </w:rPr>
            </w:pPr>
            <w:r w:rsidRPr="0068786E">
              <w:rPr>
                <w:rFonts w:ascii="Times New Roman" w:eastAsia="Times New Roman" w:hAnsi="Times New Roman" w:cs="Times New Roman"/>
                <w:b/>
                <w:sz w:val="23"/>
                <w:lang w:val="lt-LT"/>
              </w:rPr>
              <w:t xml:space="preserve">EUR su PVM </w:t>
            </w:r>
          </w:p>
        </w:tc>
        <w:tc>
          <w:tcPr>
            <w:tcW w:w="1346" w:type="dxa"/>
            <w:tcBorders>
              <w:top w:val="single" w:sz="4" w:space="0" w:color="000000"/>
              <w:left w:val="single" w:sz="4" w:space="0" w:color="000000"/>
              <w:bottom w:val="single" w:sz="4" w:space="0" w:color="000000"/>
              <w:right w:val="single" w:sz="4" w:space="0" w:color="000000"/>
            </w:tcBorders>
          </w:tcPr>
          <w:p w14:paraId="662A03EE" w14:textId="77777777" w:rsidR="004150CC" w:rsidRPr="0068786E" w:rsidRDefault="004150CC" w:rsidP="00A81708">
            <w:pPr>
              <w:ind w:right="62"/>
              <w:jc w:val="center"/>
              <w:rPr>
                <w:lang w:val="lt-LT"/>
              </w:rPr>
            </w:pPr>
            <w:r w:rsidRPr="0068786E">
              <w:rPr>
                <w:rFonts w:ascii="Times New Roman" w:eastAsia="Times New Roman" w:hAnsi="Times New Roman" w:cs="Times New Roman"/>
                <w:b/>
                <w:sz w:val="23"/>
                <w:lang w:val="lt-LT"/>
              </w:rPr>
              <w:t xml:space="preserve">Proc. </w:t>
            </w:r>
          </w:p>
        </w:tc>
      </w:tr>
      <w:tr w:rsidR="004150CC" w:rsidRPr="0068786E" w14:paraId="5D84EF0C" w14:textId="77777777" w:rsidTr="00A81708">
        <w:trPr>
          <w:trHeight w:val="295"/>
        </w:trPr>
        <w:tc>
          <w:tcPr>
            <w:tcW w:w="9593" w:type="dxa"/>
            <w:gridSpan w:val="5"/>
            <w:tcBorders>
              <w:top w:val="single" w:sz="4" w:space="0" w:color="000000"/>
              <w:left w:val="single" w:sz="4" w:space="0" w:color="000000"/>
              <w:bottom w:val="single" w:sz="4" w:space="0" w:color="000000"/>
              <w:right w:val="single" w:sz="4" w:space="0" w:color="000000"/>
            </w:tcBorders>
          </w:tcPr>
          <w:p w14:paraId="28FF1993" w14:textId="77777777" w:rsidR="004150CC" w:rsidRPr="0068786E" w:rsidRDefault="004150CC" w:rsidP="00A81708">
            <w:pPr>
              <w:ind w:left="41"/>
              <w:rPr>
                <w:lang w:val="lt-LT"/>
              </w:rPr>
            </w:pPr>
            <w:r w:rsidRPr="0068786E">
              <w:rPr>
                <w:rFonts w:ascii="Times New Roman" w:eastAsia="Times New Roman" w:hAnsi="Times New Roman" w:cs="Times New Roman"/>
                <w:b/>
                <w:sz w:val="23"/>
                <w:lang w:val="lt-LT"/>
              </w:rPr>
              <w:t>Subtiek</w:t>
            </w:r>
            <w:r w:rsidRPr="0068786E">
              <w:rPr>
                <w:b/>
                <w:sz w:val="23"/>
                <w:lang w:val="lt-LT"/>
              </w:rPr>
              <w:t>ė</w:t>
            </w:r>
            <w:r w:rsidRPr="0068786E">
              <w:rPr>
                <w:rFonts w:ascii="Times New Roman" w:eastAsia="Times New Roman" w:hAnsi="Times New Roman" w:cs="Times New Roman"/>
                <w:b/>
                <w:sz w:val="23"/>
                <w:lang w:val="lt-LT"/>
              </w:rPr>
              <w:t>jai ir tretieji asmenys, kuri</w:t>
            </w:r>
            <w:r w:rsidRPr="0068786E">
              <w:rPr>
                <w:b/>
                <w:sz w:val="23"/>
                <w:lang w:val="lt-LT"/>
              </w:rPr>
              <w:t>ų</w:t>
            </w:r>
            <w:r w:rsidRPr="0068786E">
              <w:rPr>
                <w:rFonts w:ascii="Times New Roman" w:eastAsia="Times New Roman" w:hAnsi="Times New Roman" w:cs="Times New Roman"/>
                <w:b/>
                <w:sz w:val="23"/>
                <w:lang w:val="lt-LT"/>
              </w:rPr>
              <w:t xml:space="preserve"> paj</w:t>
            </w:r>
            <w:r w:rsidRPr="0068786E">
              <w:rPr>
                <w:b/>
                <w:sz w:val="23"/>
                <w:lang w:val="lt-LT"/>
              </w:rPr>
              <w:t>ė</w:t>
            </w:r>
            <w:r w:rsidRPr="0068786E">
              <w:rPr>
                <w:rFonts w:ascii="Times New Roman" w:eastAsia="Times New Roman" w:hAnsi="Times New Roman" w:cs="Times New Roman"/>
                <w:b/>
                <w:sz w:val="23"/>
                <w:lang w:val="lt-LT"/>
              </w:rPr>
              <w:t xml:space="preserve">gumais remiamasi </w:t>
            </w:r>
            <w:r w:rsidRPr="0068786E">
              <w:rPr>
                <w:b/>
                <w:sz w:val="23"/>
                <w:lang w:val="lt-LT"/>
              </w:rPr>
              <w:t>į</w:t>
            </w:r>
            <w:r w:rsidRPr="0068786E">
              <w:rPr>
                <w:rFonts w:ascii="Times New Roman" w:eastAsia="Times New Roman" w:hAnsi="Times New Roman" w:cs="Times New Roman"/>
                <w:b/>
                <w:sz w:val="23"/>
                <w:lang w:val="lt-LT"/>
              </w:rPr>
              <w:t>rodin</w:t>
            </w:r>
            <w:r w:rsidRPr="0068786E">
              <w:rPr>
                <w:b/>
                <w:sz w:val="23"/>
                <w:lang w:val="lt-LT"/>
              </w:rPr>
              <w:t>ė</w:t>
            </w:r>
            <w:r w:rsidRPr="0068786E">
              <w:rPr>
                <w:rFonts w:ascii="Times New Roman" w:eastAsia="Times New Roman" w:hAnsi="Times New Roman" w:cs="Times New Roman"/>
                <w:b/>
                <w:sz w:val="23"/>
                <w:lang w:val="lt-LT"/>
              </w:rPr>
              <w:t>jant kvalifikacijos atitikt</w:t>
            </w:r>
            <w:r w:rsidRPr="0068786E">
              <w:rPr>
                <w:b/>
                <w:sz w:val="23"/>
                <w:lang w:val="lt-LT"/>
              </w:rPr>
              <w:t>į</w:t>
            </w:r>
            <w:r w:rsidRPr="0068786E">
              <w:rPr>
                <w:rFonts w:ascii="Times New Roman" w:eastAsia="Times New Roman" w:hAnsi="Times New Roman" w:cs="Times New Roman"/>
                <w:b/>
                <w:sz w:val="23"/>
                <w:lang w:val="lt-LT"/>
              </w:rPr>
              <w:t xml:space="preserve"> </w:t>
            </w:r>
          </w:p>
        </w:tc>
      </w:tr>
      <w:tr w:rsidR="004150CC" w:rsidRPr="0068786E" w14:paraId="0608A1A0"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FD3869C"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00DFF40E"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2AA2675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36385E5"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C1468E4"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4BC12C25"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142D281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2367DBF4"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626DD673"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AC8E1D1"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78BDD9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338B1E97"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CC76121"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17E6191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15D429F"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21D1C19A"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06FD03E5"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1EE3F1F9"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7B215BBF"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49C9A6DF"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581395D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026881B3"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E4457A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272002AB" w14:textId="77777777" w:rsidTr="00A81708">
        <w:trPr>
          <w:trHeight w:val="281"/>
        </w:trPr>
        <w:tc>
          <w:tcPr>
            <w:tcW w:w="6178" w:type="dxa"/>
            <w:gridSpan w:val="3"/>
            <w:tcBorders>
              <w:top w:val="single" w:sz="4" w:space="0" w:color="000000"/>
              <w:left w:val="single" w:sz="4" w:space="0" w:color="000000"/>
              <w:bottom w:val="single" w:sz="4" w:space="0" w:color="000000"/>
              <w:right w:val="single" w:sz="4" w:space="0" w:color="000000"/>
            </w:tcBorders>
          </w:tcPr>
          <w:p w14:paraId="29C6A684" w14:textId="77777777" w:rsidR="004150CC" w:rsidRPr="0068786E" w:rsidRDefault="004150CC" w:rsidP="00A81708">
            <w:pPr>
              <w:ind w:right="57"/>
              <w:jc w:val="right"/>
              <w:rPr>
                <w:lang w:val="lt-LT"/>
              </w:rPr>
            </w:pPr>
            <w:r w:rsidRPr="0068786E">
              <w:rPr>
                <w:rFonts w:ascii="Times New Roman" w:eastAsia="Times New Roman" w:hAnsi="Times New Roman" w:cs="Times New Roman"/>
                <w:b/>
                <w:sz w:val="23"/>
                <w:lang w:val="lt-LT"/>
              </w:rPr>
              <w:t>Viso:</w:t>
            </w: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4EECD40"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844EC0A"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011CEB53" w14:textId="77777777" w:rsidTr="00A81708">
        <w:trPr>
          <w:trHeight w:val="578"/>
        </w:trPr>
        <w:tc>
          <w:tcPr>
            <w:tcW w:w="9593" w:type="dxa"/>
            <w:gridSpan w:val="5"/>
            <w:tcBorders>
              <w:top w:val="single" w:sz="4" w:space="0" w:color="000000"/>
              <w:left w:val="single" w:sz="4" w:space="0" w:color="000000"/>
              <w:bottom w:val="single" w:sz="4" w:space="0" w:color="000000"/>
              <w:right w:val="single" w:sz="4" w:space="0" w:color="000000"/>
            </w:tcBorders>
          </w:tcPr>
          <w:p w14:paraId="12131518"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Kiti </w:t>
            </w:r>
            <w:r w:rsidRPr="0068786E">
              <w:rPr>
                <w:b/>
                <w:sz w:val="23"/>
                <w:lang w:val="lt-LT"/>
              </w:rPr>
              <w:t>ž</w:t>
            </w:r>
            <w:r w:rsidRPr="0068786E">
              <w:rPr>
                <w:rFonts w:ascii="Times New Roman" w:eastAsia="Times New Roman" w:hAnsi="Times New Roman" w:cs="Times New Roman"/>
                <w:b/>
                <w:sz w:val="23"/>
                <w:lang w:val="lt-LT"/>
              </w:rPr>
              <w:t>inomi subtiek</w:t>
            </w:r>
            <w:r w:rsidRPr="0068786E">
              <w:rPr>
                <w:b/>
                <w:sz w:val="23"/>
                <w:lang w:val="lt-LT"/>
              </w:rPr>
              <w:t>ė</w:t>
            </w:r>
            <w:r w:rsidRPr="0068786E">
              <w:rPr>
                <w:rFonts w:ascii="Times New Roman" w:eastAsia="Times New Roman" w:hAnsi="Times New Roman" w:cs="Times New Roman"/>
                <w:b/>
                <w:sz w:val="23"/>
                <w:lang w:val="lt-LT"/>
              </w:rPr>
              <w:t>jai, kurie bus pasitelkti vykdant pirkimo sutart</w:t>
            </w:r>
            <w:r w:rsidRPr="0068786E">
              <w:rPr>
                <w:b/>
                <w:sz w:val="23"/>
                <w:lang w:val="lt-LT"/>
              </w:rPr>
              <w:t>į</w:t>
            </w:r>
            <w:r w:rsidRPr="0068786E">
              <w:rPr>
                <w:rFonts w:ascii="Times New Roman" w:eastAsia="Times New Roman" w:hAnsi="Times New Roman" w:cs="Times New Roman"/>
                <w:b/>
                <w:sz w:val="23"/>
                <w:lang w:val="lt-LT"/>
              </w:rPr>
              <w:t xml:space="preserve"> ir kuri</w:t>
            </w:r>
            <w:r w:rsidRPr="0068786E">
              <w:rPr>
                <w:b/>
                <w:sz w:val="23"/>
                <w:lang w:val="lt-LT"/>
              </w:rPr>
              <w:t>ų</w:t>
            </w:r>
            <w:r w:rsidRPr="0068786E">
              <w:rPr>
                <w:rFonts w:ascii="Times New Roman" w:eastAsia="Times New Roman" w:hAnsi="Times New Roman" w:cs="Times New Roman"/>
                <w:b/>
                <w:sz w:val="23"/>
                <w:lang w:val="lt-LT"/>
              </w:rPr>
              <w:t xml:space="preserve"> paj</w:t>
            </w:r>
            <w:r w:rsidRPr="0068786E">
              <w:rPr>
                <w:b/>
                <w:sz w:val="23"/>
                <w:lang w:val="lt-LT"/>
              </w:rPr>
              <w:t>ė</w:t>
            </w:r>
            <w:r w:rsidRPr="0068786E">
              <w:rPr>
                <w:rFonts w:ascii="Times New Roman" w:eastAsia="Times New Roman" w:hAnsi="Times New Roman" w:cs="Times New Roman"/>
                <w:b/>
                <w:sz w:val="23"/>
                <w:lang w:val="lt-LT"/>
              </w:rPr>
              <w:t xml:space="preserve">gumais nesiremiama </w:t>
            </w:r>
            <w:r w:rsidRPr="0068786E">
              <w:rPr>
                <w:b/>
                <w:sz w:val="23"/>
                <w:lang w:val="lt-LT"/>
              </w:rPr>
              <w:t>į</w:t>
            </w:r>
            <w:r w:rsidRPr="0068786E">
              <w:rPr>
                <w:rFonts w:ascii="Times New Roman" w:eastAsia="Times New Roman" w:hAnsi="Times New Roman" w:cs="Times New Roman"/>
                <w:b/>
                <w:sz w:val="23"/>
                <w:lang w:val="lt-LT"/>
              </w:rPr>
              <w:t>rodin</w:t>
            </w:r>
            <w:r w:rsidRPr="0068786E">
              <w:rPr>
                <w:b/>
                <w:sz w:val="23"/>
                <w:lang w:val="lt-LT"/>
              </w:rPr>
              <w:t>ė</w:t>
            </w:r>
            <w:r w:rsidRPr="0068786E">
              <w:rPr>
                <w:rFonts w:ascii="Times New Roman" w:eastAsia="Times New Roman" w:hAnsi="Times New Roman" w:cs="Times New Roman"/>
                <w:b/>
                <w:sz w:val="23"/>
                <w:lang w:val="lt-LT"/>
              </w:rPr>
              <w:t>jant kvalifikacijos atitikt</w:t>
            </w:r>
            <w:r w:rsidRPr="0068786E">
              <w:rPr>
                <w:b/>
                <w:sz w:val="23"/>
                <w:lang w:val="lt-LT"/>
              </w:rPr>
              <w:t>į</w:t>
            </w:r>
            <w:r w:rsidRPr="0068786E">
              <w:rPr>
                <w:rFonts w:ascii="Times New Roman" w:eastAsia="Times New Roman" w:hAnsi="Times New Roman" w:cs="Times New Roman"/>
                <w:b/>
                <w:sz w:val="23"/>
                <w:lang w:val="lt-LT"/>
              </w:rPr>
              <w:t xml:space="preserve"> </w:t>
            </w:r>
          </w:p>
        </w:tc>
      </w:tr>
      <w:tr w:rsidR="004150CC" w:rsidRPr="0068786E" w14:paraId="4EF0DD3C"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D7C8C12"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E165BDE"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7ACF23F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7A3D681"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636904FA"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0B82BF6A"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09642EA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635E66B3"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796DD6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31B8CCB4"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1991DAC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00849A3E"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31F6050C"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462C7866"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5" w:type="dxa"/>
            <w:tcBorders>
              <w:top w:val="single" w:sz="4" w:space="0" w:color="000000"/>
              <w:left w:val="single" w:sz="4" w:space="0" w:color="000000"/>
              <w:bottom w:val="single" w:sz="4" w:space="0" w:color="000000"/>
              <w:right w:val="single" w:sz="4" w:space="0" w:color="000000"/>
            </w:tcBorders>
          </w:tcPr>
          <w:p w14:paraId="3313AF22"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532692C"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9F96AD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39DBAC38" w14:textId="77777777" w:rsidTr="00A81708">
        <w:trPr>
          <w:trHeight w:val="280"/>
        </w:trPr>
        <w:tc>
          <w:tcPr>
            <w:tcW w:w="6178" w:type="dxa"/>
            <w:gridSpan w:val="3"/>
            <w:tcBorders>
              <w:top w:val="single" w:sz="4" w:space="0" w:color="000000"/>
              <w:left w:val="single" w:sz="4" w:space="0" w:color="000000"/>
              <w:bottom w:val="single" w:sz="3" w:space="0" w:color="000000"/>
              <w:right w:val="single" w:sz="4" w:space="0" w:color="000000"/>
            </w:tcBorders>
          </w:tcPr>
          <w:p w14:paraId="7A1DF1B8" w14:textId="77777777" w:rsidR="004150CC" w:rsidRPr="0068786E" w:rsidRDefault="004150CC" w:rsidP="00A81708">
            <w:pPr>
              <w:ind w:right="57"/>
              <w:jc w:val="right"/>
              <w:rPr>
                <w:lang w:val="lt-LT"/>
              </w:rPr>
            </w:pPr>
            <w:r w:rsidRPr="0068786E">
              <w:rPr>
                <w:rFonts w:ascii="Times New Roman" w:eastAsia="Times New Roman" w:hAnsi="Times New Roman" w:cs="Times New Roman"/>
                <w:b/>
                <w:sz w:val="23"/>
                <w:lang w:val="lt-LT"/>
              </w:rPr>
              <w:t xml:space="preserve">Viso: </w:t>
            </w:r>
          </w:p>
        </w:tc>
        <w:tc>
          <w:tcPr>
            <w:tcW w:w="2069" w:type="dxa"/>
            <w:tcBorders>
              <w:top w:val="single" w:sz="4" w:space="0" w:color="000000"/>
              <w:left w:val="single" w:sz="4" w:space="0" w:color="000000"/>
              <w:bottom w:val="single" w:sz="3" w:space="0" w:color="000000"/>
              <w:right w:val="single" w:sz="4" w:space="0" w:color="000000"/>
            </w:tcBorders>
          </w:tcPr>
          <w:p w14:paraId="69CF1EB2"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1346" w:type="dxa"/>
            <w:tcBorders>
              <w:top w:val="single" w:sz="4" w:space="0" w:color="000000"/>
              <w:left w:val="single" w:sz="4" w:space="0" w:color="000000"/>
              <w:bottom w:val="single" w:sz="3" w:space="0" w:color="000000"/>
              <w:right w:val="single" w:sz="4" w:space="0" w:color="000000"/>
            </w:tcBorders>
          </w:tcPr>
          <w:p w14:paraId="49D98BF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bl>
    <w:p w14:paraId="3B6AB53D" w14:textId="77777777" w:rsidR="004150CC" w:rsidRPr="0068786E" w:rsidRDefault="004150CC" w:rsidP="004150CC">
      <w:pPr>
        <w:spacing w:after="0"/>
        <w:ind w:left="552"/>
      </w:pPr>
      <w:r w:rsidRPr="0068786E">
        <w:rPr>
          <w:rFonts w:ascii="Times New Roman" w:eastAsia="Times New Roman" w:hAnsi="Times New Roman" w:cs="Times New Roman"/>
          <w:sz w:val="23"/>
        </w:rPr>
        <w:t xml:space="preserve"> </w:t>
      </w:r>
    </w:p>
    <w:p w14:paraId="07B7B749" w14:textId="20FA338B" w:rsidR="004150CC" w:rsidRPr="0068786E" w:rsidRDefault="004150CC" w:rsidP="004150CC">
      <w:pPr>
        <w:spacing w:after="5" w:line="249" w:lineRule="auto"/>
        <w:ind w:left="-15" w:right="44" w:firstLine="552"/>
        <w:jc w:val="both"/>
      </w:pPr>
      <w:r w:rsidRPr="0068786E">
        <w:rPr>
          <w:rFonts w:ascii="Times New Roman" w:eastAsia="Times New Roman" w:hAnsi="Times New Roman" w:cs="Times New Roman"/>
          <w:b/>
          <w:sz w:val="23"/>
        </w:rPr>
        <w:t xml:space="preserve">Pastaba. </w:t>
      </w:r>
      <w:r w:rsidRPr="0068786E">
        <w:rPr>
          <w:rFonts w:ascii="Times New Roman" w:eastAsia="Times New Roman" w:hAnsi="Times New Roman" w:cs="Times New Roman"/>
          <w:sz w:val="23"/>
        </w:rPr>
        <w:t xml:space="preserve">Tiekėjo (tiekėjų grupės partnerių) ir subtiekėjų bendra numatomų teikti </w:t>
      </w:r>
      <w:r w:rsidR="006F2153">
        <w:rPr>
          <w:rFonts w:ascii="Times New Roman" w:eastAsia="Times New Roman" w:hAnsi="Times New Roman" w:cs="Times New Roman"/>
          <w:sz w:val="23"/>
        </w:rPr>
        <w:t xml:space="preserve">darbų </w:t>
      </w:r>
      <w:r w:rsidRPr="0068786E">
        <w:rPr>
          <w:rFonts w:ascii="Times New Roman" w:eastAsia="Times New Roman" w:hAnsi="Times New Roman" w:cs="Times New Roman"/>
          <w:sz w:val="23"/>
        </w:rPr>
        <w:t xml:space="preserve">vertė turi atitikti bendrą pasiūlymo sumą EUR su PVM. </w:t>
      </w:r>
    </w:p>
    <w:p w14:paraId="2DFF21FE" w14:textId="77777777" w:rsidR="004150CC" w:rsidRPr="0068786E" w:rsidRDefault="004150CC" w:rsidP="004150CC">
      <w:pPr>
        <w:spacing w:after="0"/>
        <w:ind w:left="552"/>
      </w:pPr>
      <w:r w:rsidRPr="0068786E">
        <w:rPr>
          <w:rFonts w:ascii="Times New Roman" w:eastAsia="Times New Roman" w:hAnsi="Times New Roman" w:cs="Times New Roman"/>
          <w:sz w:val="23"/>
        </w:rPr>
        <w:t xml:space="preserve"> </w:t>
      </w:r>
    </w:p>
    <w:p w14:paraId="2FC7E923" w14:textId="3DF19C84" w:rsidR="004150CC" w:rsidRPr="0068786E" w:rsidRDefault="004150CC" w:rsidP="004150CC">
      <w:pPr>
        <w:spacing w:after="5" w:line="249" w:lineRule="auto"/>
        <w:ind w:left="562" w:right="44" w:hanging="10"/>
        <w:jc w:val="both"/>
      </w:pPr>
      <w:r w:rsidRPr="0068786E">
        <w:rPr>
          <w:rFonts w:ascii="Times New Roman" w:eastAsia="Times New Roman" w:hAnsi="Times New Roman" w:cs="Times New Roman"/>
          <w:sz w:val="23"/>
        </w:rPr>
        <w:t>Siūlom</w:t>
      </w:r>
      <w:r w:rsidR="006F2153">
        <w:rPr>
          <w:rFonts w:ascii="Times New Roman" w:eastAsia="Times New Roman" w:hAnsi="Times New Roman" w:cs="Times New Roman"/>
          <w:sz w:val="23"/>
        </w:rPr>
        <w:t xml:space="preserve">i darbai </w:t>
      </w:r>
      <w:r w:rsidRPr="0068786E">
        <w:rPr>
          <w:rFonts w:ascii="Times New Roman" w:eastAsia="Times New Roman" w:hAnsi="Times New Roman" w:cs="Times New Roman"/>
          <w:sz w:val="23"/>
        </w:rPr>
        <w:t xml:space="preserve">visiškai atitinka pirkimo dokumentuose nurodytus reikalavimus. </w:t>
      </w:r>
    </w:p>
    <w:p w14:paraId="2347B1B8" w14:textId="77777777" w:rsidR="004150CC" w:rsidRPr="0068786E" w:rsidRDefault="004150CC" w:rsidP="004150CC">
      <w:pPr>
        <w:spacing w:after="0"/>
        <w:ind w:left="552"/>
      </w:pPr>
      <w:r w:rsidRPr="0068786E">
        <w:rPr>
          <w:rFonts w:ascii="Times New Roman" w:eastAsia="Times New Roman" w:hAnsi="Times New Roman" w:cs="Times New Roman"/>
          <w:sz w:val="23"/>
        </w:rPr>
        <w:t xml:space="preserve"> </w:t>
      </w:r>
    </w:p>
    <w:p w14:paraId="107996B2" w14:textId="77777777" w:rsidR="004150CC" w:rsidRPr="0068786E" w:rsidRDefault="004150CC" w:rsidP="004150CC">
      <w:pPr>
        <w:spacing w:after="5" w:line="249" w:lineRule="auto"/>
        <w:ind w:left="-15" w:right="44" w:firstLine="552"/>
        <w:jc w:val="both"/>
      </w:pPr>
      <w:r w:rsidRPr="0068786E">
        <w:rPr>
          <w:rFonts w:ascii="Times New Roman" w:eastAsia="Times New Roman" w:hAnsi="Times New Roman" w:cs="Times New Roman"/>
          <w:sz w:val="23"/>
        </w:rPr>
        <w:lastRenderedPageBreak/>
        <w:t xml:space="preserve">Informacija apie specialistus, kuriais bus remiamasi įrodinėjant tiekėjo kvalifikaciją ir vykdant pirkimo sutartį, tačiau jie nėra tiekėjo ar tiekėjo pasitelkiamo (-ų) subtiekėjo (-ų) darbuotojai pasiūlymo pateikimo metu, bet laimėjimo atveju būtų įdarbinti: </w:t>
      </w:r>
    </w:p>
    <w:tbl>
      <w:tblPr>
        <w:tblStyle w:val="TableGrid"/>
        <w:tblW w:w="9593" w:type="dxa"/>
        <w:tblInd w:w="-106" w:type="dxa"/>
        <w:tblCellMar>
          <w:top w:w="7" w:type="dxa"/>
          <w:left w:w="106" w:type="dxa"/>
          <w:right w:w="98" w:type="dxa"/>
        </w:tblCellMar>
        <w:tblLook w:val="04A0" w:firstRow="1" w:lastRow="0" w:firstColumn="1" w:lastColumn="0" w:noHBand="0" w:noVBand="1"/>
      </w:tblPr>
      <w:tblGrid>
        <w:gridCol w:w="658"/>
        <w:gridCol w:w="4001"/>
        <w:gridCol w:w="4934"/>
      </w:tblGrid>
      <w:tr w:rsidR="004150CC" w:rsidRPr="0068786E" w14:paraId="6B616E52" w14:textId="77777777" w:rsidTr="00A81708">
        <w:trPr>
          <w:trHeight w:val="547"/>
        </w:trPr>
        <w:tc>
          <w:tcPr>
            <w:tcW w:w="658" w:type="dxa"/>
            <w:tcBorders>
              <w:top w:val="single" w:sz="4" w:space="0" w:color="000000"/>
              <w:left w:val="single" w:sz="4" w:space="0" w:color="000000"/>
              <w:bottom w:val="single" w:sz="4" w:space="0" w:color="000000"/>
              <w:right w:val="single" w:sz="4" w:space="0" w:color="000000"/>
            </w:tcBorders>
          </w:tcPr>
          <w:p w14:paraId="2396DCA5"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Eil. </w:t>
            </w:r>
            <w:r>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4001" w:type="dxa"/>
            <w:tcBorders>
              <w:top w:val="single" w:sz="4" w:space="0" w:color="000000"/>
              <w:left w:val="single" w:sz="4" w:space="0" w:color="000000"/>
              <w:bottom w:val="single" w:sz="4" w:space="0" w:color="000000"/>
              <w:right w:val="single" w:sz="4" w:space="0" w:color="000000"/>
            </w:tcBorders>
          </w:tcPr>
          <w:p w14:paraId="6D9B5F56" w14:textId="77777777" w:rsidR="004150CC" w:rsidRPr="0068786E" w:rsidRDefault="004150CC" w:rsidP="00A81708">
            <w:pPr>
              <w:ind w:right="8"/>
              <w:jc w:val="center"/>
              <w:rPr>
                <w:lang w:val="lt-LT"/>
              </w:rPr>
            </w:pPr>
            <w:r w:rsidRPr="0068786E">
              <w:rPr>
                <w:rFonts w:ascii="Times New Roman" w:eastAsia="Times New Roman" w:hAnsi="Times New Roman" w:cs="Times New Roman"/>
                <w:b/>
                <w:sz w:val="23"/>
                <w:lang w:val="lt-LT"/>
              </w:rPr>
              <w:t>Vardas ir pavard</w:t>
            </w:r>
            <w:r w:rsidRPr="0068786E">
              <w:rPr>
                <w:b/>
                <w:sz w:val="23"/>
                <w:lang w:val="lt-LT"/>
              </w:rPr>
              <w:t>ė</w:t>
            </w:r>
            <w:r w:rsidRPr="0068786E">
              <w:rPr>
                <w:rFonts w:ascii="Times New Roman" w:eastAsia="Times New Roman" w:hAnsi="Times New Roman" w:cs="Times New Roman"/>
                <w:b/>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7CA54553" w14:textId="77777777" w:rsidR="004150CC" w:rsidRPr="0068786E" w:rsidRDefault="004150CC" w:rsidP="00A81708">
            <w:pPr>
              <w:ind w:right="8"/>
              <w:jc w:val="center"/>
              <w:rPr>
                <w:lang w:val="lt-LT"/>
              </w:rPr>
            </w:pPr>
            <w:r w:rsidRPr="0068786E">
              <w:rPr>
                <w:rFonts w:ascii="Times New Roman" w:eastAsia="Times New Roman" w:hAnsi="Times New Roman" w:cs="Times New Roman"/>
                <w:b/>
                <w:sz w:val="23"/>
                <w:lang w:val="lt-LT"/>
              </w:rPr>
              <w:t>Specialisto dabartin</w:t>
            </w:r>
            <w:r w:rsidRPr="0068786E">
              <w:rPr>
                <w:b/>
                <w:sz w:val="23"/>
                <w:lang w:val="lt-LT"/>
              </w:rPr>
              <w:t>ė</w:t>
            </w:r>
            <w:r w:rsidRPr="0068786E">
              <w:rPr>
                <w:rFonts w:ascii="Times New Roman" w:eastAsia="Times New Roman" w:hAnsi="Times New Roman" w:cs="Times New Roman"/>
                <w:b/>
                <w:sz w:val="23"/>
                <w:lang w:val="lt-LT"/>
              </w:rPr>
              <w:t xml:space="preserve"> darboviet</w:t>
            </w:r>
            <w:r w:rsidRPr="0068786E">
              <w:rPr>
                <w:b/>
                <w:sz w:val="23"/>
                <w:lang w:val="lt-LT"/>
              </w:rPr>
              <w:t>ė</w:t>
            </w:r>
            <w:r w:rsidRPr="0068786E">
              <w:rPr>
                <w:rFonts w:ascii="Times New Roman" w:eastAsia="Times New Roman" w:hAnsi="Times New Roman" w:cs="Times New Roman"/>
                <w:b/>
                <w:sz w:val="23"/>
                <w:lang w:val="lt-LT"/>
              </w:rPr>
              <w:t xml:space="preserve"> </w:t>
            </w:r>
          </w:p>
        </w:tc>
      </w:tr>
      <w:tr w:rsidR="004150CC" w:rsidRPr="0068786E" w14:paraId="44D7915D"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13D232A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01EE1C0B"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26B690A3"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47A18155"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1CF0669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4001" w:type="dxa"/>
            <w:tcBorders>
              <w:top w:val="single" w:sz="4" w:space="0" w:color="000000"/>
              <w:left w:val="single" w:sz="4" w:space="0" w:color="000000"/>
              <w:bottom w:val="single" w:sz="4" w:space="0" w:color="000000"/>
              <w:right w:val="single" w:sz="4" w:space="0" w:color="000000"/>
            </w:tcBorders>
          </w:tcPr>
          <w:p w14:paraId="4D9C8579"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4934" w:type="dxa"/>
            <w:tcBorders>
              <w:top w:val="single" w:sz="4" w:space="0" w:color="000000"/>
              <w:left w:val="single" w:sz="4" w:space="0" w:color="000000"/>
              <w:bottom w:val="single" w:sz="4" w:space="0" w:color="000000"/>
              <w:right w:val="single" w:sz="4" w:space="0" w:color="000000"/>
            </w:tcBorders>
          </w:tcPr>
          <w:p w14:paraId="08B94BE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bl>
    <w:p w14:paraId="19EB7E5C"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7A5B5926" w14:textId="77777777" w:rsidR="004150CC" w:rsidRPr="0068786E" w:rsidRDefault="004150CC" w:rsidP="004150CC">
      <w:pPr>
        <w:spacing w:after="5" w:line="249" w:lineRule="auto"/>
        <w:ind w:left="562" w:right="44" w:hanging="10"/>
        <w:jc w:val="both"/>
      </w:pPr>
      <w:r w:rsidRPr="0068786E">
        <w:rPr>
          <w:rFonts w:ascii="Times New Roman" w:eastAsia="Times New Roman" w:hAnsi="Times New Roman" w:cs="Times New Roman"/>
          <w:sz w:val="23"/>
        </w:rPr>
        <w:t xml:space="preserve">Kartu su pasiūlymu pateikiami šie dokumentai: </w:t>
      </w:r>
    </w:p>
    <w:tbl>
      <w:tblPr>
        <w:tblStyle w:val="TableGrid"/>
        <w:tblW w:w="9593" w:type="dxa"/>
        <w:tblInd w:w="-106" w:type="dxa"/>
        <w:tblCellMar>
          <w:top w:w="9" w:type="dxa"/>
          <w:right w:w="98" w:type="dxa"/>
        </w:tblCellMar>
        <w:tblLook w:val="04A0" w:firstRow="1" w:lastRow="0" w:firstColumn="1" w:lastColumn="0" w:noHBand="0" w:noVBand="1"/>
      </w:tblPr>
      <w:tblGrid>
        <w:gridCol w:w="658"/>
        <w:gridCol w:w="1164"/>
        <w:gridCol w:w="2062"/>
        <w:gridCol w:w="5709"/>
      </w:tblGrid>
      <w:tr w:rsidR="004150CC" w:rsidRPr="0068786E" w14:paraId="093DBB5B" w14:textId="77777777" w:rsidTr="00A81708">
        <w:trPr>
          <w:trHeight w:val="547"/>
        </w:trPr>
        <w:tc>
          <w:tcPr>
            <w:tcW w:w="658" w:type="dxa"/>
            <w:tcBorders>
              <w:top w:val="single" w:sz="4" w:space="0" w:color="000000"/>
              <w:left w:val="single" w:sz="4" w:space="0" w:color="000000"/>
              <w:bottom w:val="single" w:sz="4" w:space="0" w:color="000000"/>
              <w:right w:val="single" w:sz="4" w:space="0" w:color="000000"/>
            </w:tcBorders>
          </w:tcPr>
          <w:p w14:paraId="1D77FCD2" w14:textId="77777777" w:rsidR="004150CC" w:rsidRPr="0068786E" w:rsidRDefault="004150CC" w:rsidP="00A81708">
            <w:pPr>
              <w:ind w:left="10"/>
              <w:jc w:val="center"/>
              <w:rPr>
                <w:lang w:val="lt-LT"/>
              </w:rPr>
            </w:pPr>
            <w:r w:rsidRPr="0068786E">
              <w:rPr>
                <w:rFonts w:ascii="Times New Roman" w:eastAsia="Times New Roman" w:hAnsi="Times New Roman" w:cs="Times New Roman"/>
                <w:b/>
                <w:sz w:val="23"/>
                <w:lang w:val="lt-LT"/>
              </w:rPr>
              <w:t xml:space="preserve">Eil. </w:t>
            </w:r>
            <w:r>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1164" w:type="dxa"/>
            <w:tcBorders>
              <w:top w:val="single" w:sz="4" w:space="0" w:color="000000"/>
              <w:left w:val="single" w:sz="4" w:space="0" w:color="000000"/>
              <w:bottom w:val="single" w:sz="4" w:space="0" w:color="000000"/>
              <w:right w:val="nil"/>
            </w:tcBorders>
          </w:tcPr>
          <w:p w14:paraId="1F2ABB10" w14:textId="77777777" w:rsidR="004150CC" w:rsidRPr="0068786E" w:rsidRDefault="004150CC" w:rsidP="00A81708">
            <w:pPr>
              <w:rPr>
                <w:lang w:val="lt-LT"/>
              </w:rPr>
            </w:pPr>
          </w:p>
        </w:tc>
        <w:tc>
          <w:tcPr>
            <w:tcW w:w="2062" w:type="dxa"/>
            <w:tcBorders>
              <w:top w:val="single" w:sz="4" w:space="0" w:color="000000"/>
              <w:left w:val="nil"/>
              <w:bottom w:val="single" w:sz="4" w:space="0" w:color="000000"/>
              <w:right w:val="nil"/>
            </w:tcBorders>
          </w:tcPr>
          <w:p w14:paraId="4557262F" w14:textId="77777777" w:rsidR="004150CC" w:rsidRPr="0068786E" w:rsidRDefault="004150CC" w:rsidP="00A81708">
            <w:pPr>
              <w:rPr>
                <w:lang w:val="lt-LT"/>
              </w:rPr>
            </w:pPr>
          </w:p>
        </w:tc>
        <w:tc>
          <w:tcPr>
            <w:tcW w:w="5710" w:type="dxa"/>
            <w:tcBorders>
              <w:top w:val="single" w:sz="4" w:space="0" w:color="000000"/>
              <w:left w:val="nil"/>
              <w:bottom w:val="single" w:sz="4" w:space="0" w:color="000000"/>
              <w:right w:val="single" w:sz="4" w:space="0" w:color="000000"/>
            </w:tcBorders>
          </w:tcPr>
          <w:p w14:paraId="3B60BCF4" w14:textId="77777777" w:rsidR="004150CC" w:rsidRPr="0068786E" w:rsidRDefault="004150CC" w:rsidP="00A81708">
            <w:pPr>
              <w:rPr>
                <w:lang w:val="lt-LT"/>
              </w:rPr>
            </w:pPr>
            <w:r w:rsidRPr="0068786E">
              <w:rPr>
                <w:rFonts w:ascii="Times New Roman" w:eastAsia="Times New Roman" w:hAnsi="Times New Roman" w:cs="Times New Roman"/>
                <w:b/>
                <w:sz w:val="23"/>
                <w:lang w:val="lt-LT"/>
              </w:rPr>
              <w:t>Dokument</w:t>
            </w:r>
            <w:r w:rsidRPr="0068786E">
              <w:rPr>
                <w:b/>
                <w:sz w:val="23"/>
                <w:lang w:val="lt-LT"/>
              </w:rPr>
              <w:t>ų</w:t>
            </w:r>
            <w:r w:rsidRPr="0068786E">
              <w:rPr>
                <w:rFonts w:ascii="Times New Roman" w:eastAsia="Times New Roman" w:hAnsi="Times New Roman" w:cs="Times New Roman"/>
                <w:b/>
                <w:sz w:val="23"/>
                <w:lang w:val="lt-LT"/>
              </w:rPr>
              <w:t xml:space="preserve"> pavadinimai </w:t>
            </w:r>
          </w:p>
        </w:tc>
      </w:tr>
      <w:tr w:rsidR="004150CC" w:rsidRPr="0068786E" w14:paraId="621135CB"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204935F4"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33A7855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3CB3412F" w14:textId="77777777" w:rsidR="004150CC" w:rsidRPr="0068786E" w:rsidRDefault="004150CC" w:rsidP="00A81708">
            <w:pPr>
              <w:rPr>
                <w:lang w:val="lt-LT"/>
              </w:rPr>
            </w:pPr>
          </w:p>
        </w:tc>
        <w:tc>
          <w:tcPr>
            <w:tcW w:w="5710" w:type="dxa"/>
            <w:tcBorders>
              <w:top w:val="single" w:sz="4" w:space="0" w:color="000000"/>
              <w:left w:val="nil"/>
              <w:bottom w:val="single" w:sz="4" w:space="0" w:color="000000"/>
              <w:right w:val="single" w:sz="4" w:space="0" w:color="000000"/>
            </w:tcBorders>
          </w:tcPr>
          <w:p w14:paraId="43D8751A" w14:textId="77777777" w:rsidR="004150CC" w:rsidRPr="0068786E" w:rsidRDefault="004150CC" w:rsidP="00A81708">
            <w:pPr>
              <w:rPr>
                <w:lang w:val="lt-LT"/>
              </w:rPr>
            </w:pPr>
          </w:p>
        </w:tc>
      </w:tr>
      <w:tr w:rsidR="004150CC" w:rsidRPr="0068786E" w14:paraId="753B7DAF" w14:textId="77777777" w:rsidTr="00A81708">
        <w:trPr>
          <w:trHeight w:val="278"/>
        </w:trPr>
        <w:tc>
          <w:tcPr>
            <w:tcW w:w="658" w:type="dxa"/>
            <w:tcBorders>
              <w:top w:val="single" w:sz="4" w:space="0" w:color="000000"/>
              <w:left w:val="single" w:sz="4" w:space="0" w:color="000000"/>
              <w:bottom w:val="single" w:sz="4" w:space="0" w:color="000000"/>
              <w:right w:val="single" w:sz="4" w:space="0" w:color="000000"/>
            </w:tcBorders>
          </w:tcPr>
          <w:p w14:paraId="4949944C"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26CB0280"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552BA8A3" w14:textId="77777777" w:rsidR="004150CC" w:rsidRPr="0068786E" w:rsidRDefault="004150CC" w:rsidP="00A81708">
            <w:pPr>
              <w:rPr>
                <w:lang w:val="lt-LT"/>
              </w:rPr>
            </w:pPr>
          </w:p>
        </w:tc>
        <w:tc>
          <w:tcPr>
            <w:tcW w:w="5710" w:type="dxa"/>
            <w:tcBorders>
              <w:top w:val="single" w:sz="4" w:space="0" w:color="000000"/>
              <w:left w:val="nil"/>
              <w:bottom w:val="single" w:sz="4" w:space="0" w:color="000000"/>
              <w:right w:val="single" w:sz="4" w:space="0" w:color="000000"/>
            </w:tcBorders>
          </w:tcPr>
          <w:p w14:paraId="06F161A4" w14:textId="77777777" w:rsidR="004150CC" w:rsidRPr="0068786E" w:rsidRDefault="004150CC" w:rsidP="00A81708">
            <w:pPr>
              <w:rPr>
                <w:lang w:val="lt-LT"/>
              </w:rPr>
            </w:pPr>
          </w:p>
        </w:tc>
      </w:tr>
      <w:tr w:rsidR="004150CC" w:rsidRPr="0068786E" w14:paraId="634BA29F" w14:textId="77777777" w:rsidTr="00A81708">
        <w:trPr>
          <w:trHeight w:val="276"/>
        </w:trPr>
        <w:tc>
          <w:tcPr>
            <w:tcW w:w="658" w:type="dxa"/>
            <w:tcBorders>
              <w:top w:val="single" w:sz="4" w:space="0" w:color="000000"/>
              <w:left w:val="single" w:sz="4" w:space="0" w:color="000000"/>
              <w:bottom w:val="single" w:sz="4" w:space="0" w:color="000000"/>
              <w:right w:val="single" w:sz="4" w:space="0" w:color="000000"/>
            </w:tcBorders>
          </w:tcPr>
          <w:p w14:paraId="065189C1"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011E693D"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06B7FE83" w14:textId="77777777" w:rsidR="004150CC" w:rsidRPr="0068786E" w:rsidRDefault="004150CC" w:rsidP="00A81708">
            <w:pPr>
              <w:rPr>
                <w:lang w:val="lt-LT"/>
              </w:rPr>
            </w:pPr>
          </w:p>
        </w:tc>
        <w:tc>
          <w:tcPr>
            <w:tcW w:w="5710" w:type="dxa"/>
            <w:tcBorders>
              <w:top w:val="single" w:sz="4" w:space="0" w:color="000000"/>
              <w:left w:val="nil"/>
              <w:bottom w:val="single" w:sz="4" w:space="0" w:color="000000"/>
              <w:right w:val="single" w:sz="4" w:space="0" w:color="000000"/>
            </w:tcBorders>
          </w:tcPr>
          <w:p w14:paraId="5BABA7A7" w14:textId="77777777" w:rsidR="004150CC" w:rsidRPr="0068786E" w:rsidRDefault="004150CC" w:rsidP="00A81708">
            <w:pPr>
              <w:rPr>
                <w:lang w:val="lt-LT"/>
              </w:rPr>
            </w:pPr>
          </w:p>
        </w:tc>
      </w:tr>
      <w:tr w:rsidR="004150CC" w:rsidRPr="0068786E" w14:paraId="5506C94F" w14:textId="77777777" w:rsidTr="00A81708">
        <w:trPr>
          <w:trHeight w:val="281"/>
        </w:trPr>
        <w:tc>
          <w:tcPr>
            <w:tcW w:w="658" w:type="dxa"/>
            <w:tcBorders>
              <w:top w:val="single" w:sz="4" w:space="0" w:color="000000"/>
              <w:left w:val="single" w:sz="4" w:space="0" w:color="000000"/>
              <w:bottom w:val="single" w:sz="4" w:space="0" w:color="000000"/>
              <w:right w:val="single" w:sz="4" w:space="0" w:color="000000"/>
            </w:tcBorders>
          </w:tcPr>
          <w:p w14:paraId="67AA93F6"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1164" w:type="dxa"/>
            <w:tcBorders>
              <w:top w:val="single" w:sz="4" w:space="0" w:color="000000"/>
              <w:left w:val="single" w:sz="4" w:space="0" w:color="000000"/>
              <w:bottom w:val="single" w:sz="4" w:space="0" w:color="000000"/>
              <w:right w:val="nil"/>
            </w:tcBorders>
          </w:tcPr>
          <w:p w14:paraId="15FB3B48" w14:textId="77777777" w:rsidR="004150CC" w:rsidRPr="0068786E" w:rsidRDefault="004150CC" w:rsidP="00A81708">
            <w:pPr>
              <w:ind w:left="106"/>
              <w:rPr>
                <w:lang w:val="lt-LT"/>
              </w:rPr>
            </w:pPr>
            <w:r w:rsidRPr="0068786E">
              <w:rPr>
                <w:rFonts w:ascii="Times New Roman" w:eastAsia="Times New Roman" w:hAnsi="Times New Roman" w:cs="Times New Roman"/>
                <w:sz w:val="23"/>
                <w:lang w:val="lt-LT"/>
              </w:rPr>
              <w:t xml:space="preserve"> </w:t>
            </w:r>
          </w:p>
        </w:tc>
        <w:tc>
          <w:tcPr>
            <w:tcW w:w="2062" w:type="dxa"/>
            <w:tcBorders>
              <w:top w:val="single" w:sz="4" w:space="0" w:color="000000"/>
              <w:left w:val="nil"/>
              <w:bottom w:val="single" w:sz="4" w:space="0" w:color="000000"/>
              <w:right w:val="nil"/>
            </w:tcBorders>
          </w:tcPr>
          <w:p w14:paraId="621DF6BF" w14:textId="77777777" w:rsidR="004150CC" w:rsidRPr="0068786E" w:rsidRDefault="004150CC" w:rsidP="00A81708">
            <w:pPr>
              <w:rPr>
                <w:lang w:val="lt-LT"/>
              </w:rPr>
            </w:pPr>
          </w:p>
        </w:tc>
        <w:tc>
          <w:tcPr>
            <w:tcW w:w="5710" w:type="dxa"/>
            <w:tcBorders>
              <w:top w:val="single" w:sz="4" w:space="0" w:color="000000"/>
              <w:left w:val="nil"/>
              <w:bottom w:val="single" w:sz="4" w:space="0" w:color="000000"/>
              <w:right w:val="single" w:sz="4" w:space="0" w:color="000000"/>
            </w:tcBorders>
          </w:tcPr>
          <w:p w14:paraId="328FE311" w14:textId="77777777" w:rsidR="004150CC" w:rsidRPr="0068786E" w:rsidRDefault="004150CC" w:rsidP="00A81708">
            <w:pPr>
              <w:rPr>
                <w:lang w:val="lt-LT"/>
              </w:rPr>
            </w:pPr>
          </w:p>
        </w:tc>
      </w:tr>
    </w:tbl>
    <w:p w14:paraId="0065B624"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59093FC5" w14:textId="77777777" w:rsidR="004150CC" w:rsidRPr="0068786E" w:rsidRDefault="004150CC" w:rsidP="004150CC">
      <w:pPr>
        <w:spacing w:after="5" w:line="249" w:lineRule="auto"/>
        <w:ind w:left="711" w:right="44" w:hanging="10"/>
        <w:jc w:val="both"/>
      </w:pPr>
      <w:r w:rsidRPr="0068786E">
        <w:rPr>
          <w:rFonts w:ascii="Times New Roman" w:eastAsia="Times New Roman" w:hAnsi="Times New Roman" w:cs="Times New Roman"/>
          <w:sz w:val="23"/>
        </w:rPr>
        <w:t xml:space="preserve">Šiame pasiūlyme yra pateikta konfidenciali informacija: </w:t>
      </w:r>
    </w:p>
    <w:tbl>
      <w:tblPr>
        <w:tblStyle w:val="TableGrid"/>
        <w:tblW w:w="9379" w:type="dxa"/>
        <w:tblInd w:w="163" w:type="dxa"/>
        <w:tblCellMar>
          <w:top w:w="7" w:type="dxa"/>
          <w:left w:w="106" w:type="dxa"/>
          <w:right w:w="52" w:type="dxa"/>
        </w:tblCellMar>
        <w:tblLook w:val="04A0" w:firstRow="1" w:lastRow="0" w:firstColumn="1" w:lastColumn="0" w:noHBand="0" w:noVBand="1"/>
      </w:tblPr>
      <w:tblGrid>
        <w:gridCol w:w="739"/>
        <w:gridCol w:w="2431"/>
        <w:gridCol w:w="3173"/>
        <w:gridCol w:w="3036"/>
      </w:tblGrid>
      <w:tr w:rsidR="004150CC" w:rsidRPr="0068786E" w14:paraId="5C5C698F" w14:textId="77777777" w:rsidTr="00A81708">
        <w:trPr>
          <w:trHeight w:val="1621"/>
        </w:trPr>
        <w:tc>
          <w:tcPr>
            <w:tcW w:w="739" w:type="dxa"/>
            <w:tcBorders>
              <w:top w:val="single" w:sz="4" w:space="0" w:color="000000"/>
              <w:left w:val="single" w:sz="4" w:space="0" w:color="000000"/>
              <w:bottom w:val="single" w:sz="3" w:space="0" w:color="000000"/>
              <w:right w:val="single" w:sz="4" w:space="0" w:color="000000"/>
            </w:tcBorders>
            <w:vAlign w:val="center"/>
          </w:tcPr>
          <w:p w14:paraId="52E0475A"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Eil. </w:t>
            </w:r>
            <w:r>
              <w:rPr>
                <w:rFonts w:ascii="Times New Roman" w:eastAsia="Times New Roman" w:hAnsi="Times New Roman" w:cs="Times New Roman"/>
                <w:b/>
                <w:sz w:val="23"/>
                <w:lang w:val="lt-LT"/>
              </w:rPr>
              <w:t>N</w:t>
            </w:r>
            <w:r w:rsidRPr="0068786E">
              <w:rPr>
                <w:rFonts w:ascii="Times New Roman" w:eastAsia="Times New Roman" w:hAnsi="Times New Roman" w:cs="Times New Roman"/>
                <w:b/>
                <w:sz w:val="23"/>
                <w:lang w:val="lt-LT"/>
              </w:rPr>
              <w:t xml:space="preserve">r. </w:t>
            </w:r>
          </w:p>
        </w:tc>
        <w:tc>
          <w:tcPr>
            <w:tcW w:w="2431" w:type="dxa"/>
            <w:tcBorders>
              <w:top w:val="single" w:sz="4" w:space="0" w:color="000000"/>
              <w:left w:val="single" w:sz="4" w:space="0" w:color="000000"/>
              <w:bottom w:val="single" w:sz="3" w:space="0" w:color="000000"/>
              <w:right w:val="single" w:sz="4" w:space="0" w:color="000000"/>
            </w:tcBorders>
            <w:vAlign w:val="center"/>
          </w:tcPr>
          <w:p w14:paraId="011E274F"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Pateikto dokumento pavadinimas </w:t>
            </w:r>
          </w:p>
        </w:tc>
        <w:tc>
          <w:tcPr>
            <w:tcW w:w="3173" w:type="dxa"/>
            <w:tcBorders>
              <w:top w:val="single" w:sz="4" w:space="0" w:color="000000"/>
              <w:left w:val="single" w:sz="4" w:space="0" w:color="000000"/>
              <w:bottom w:val="single" w:sz="3" w:space="0" w:color="000000"/>
              <w:right w:val="single" w:sz="4" w:space="0" w:color="000000"/>
            </w:tcBorders>
          </w:tcPr>
          <w:p w14:paraId="7CD6AC7B" w14:textId="77777777" w:rsidR="004150CC" w:rsidRPr="0068786E" w:rsidRDefault="004150CC" w:rsidP="00A81708">
            <w:pPr>
              <w:spacing w:after="48" w:line="221" w:lineRule="auto"/>
              <w:jc w:val="center"/>
              <w:rPr>
                <w:lang w:val="lt-LT"/>
              </w:rPr>
            </w:pPr>
            <w:r w:rsidRPr="0068786E">
              <w:rPr>
                <w:rFonts w:ascii="Times New Roman" w:eastAsia="Times New Roman" w:hAnsi="Times New Roman" w:cs="Times New Roman"/>
                <w:b/>
                <w:sz w:val="23"/>
                <w:lang w:val="lt-LT"/>
              </w:rPr>
              <w:t>Dokumente esanti konfidenciali informacija</w:t>
            </w:r>
            <w:r w:rsidRPr="0068786E">
              <w:rPr>
                <w:rFonts w:ascii="Times New Roman" w:eastAsia="Times New Roman" w:hAnsi="Times New Roman" w:cs="Times New Roman"/>
                <w:b/>
                <w:sz w:val="23"/>
                <w:vertAlign w:val="superscript"/>
                <w:lang w:val="lt-LT"/>
              </w:rPr>
              <w:footnoteReference w:id="5"/>
            </w:r>
            <w:r w:rsidRPr="0068786E">
              <w:rPr>
                <w:rFonts w:ascii="Times New Roman" w:eastAsia="Times New Roman" w:hAnsi="Times New Roman" w:cs="Times New Roman"/>
                <w:b/>
                <w:sz w:val="23"/>
                <w:lang w:val="lt-LT"/>
              </w:rPr>
              <w:t xml:space="preserve"> </w:t>
            </w:r>
          </w:p>
          <w:p w14:paraId="52A3E006"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(nurodoma dokumento dalis / puslapis, kuriame yra konfidenciali informacija) </w:t>
            </w:r>
          </w:p>
        </w:tc>
        <w:tc>
          <w:tcPr>
            <w:tcW w:w="3036" w:type="dxa"/>
            <w:tcBorders>
              <w:top w:val="single" w:sz="4" w:space="0" w:color="000000"/>
              <w:left w:val="single" w:sz="4" w:space="0" w:color="000000"/>
              <w:bottom w:val="single" w:sz="3" w:space="0" w:color="000000"/>
              <w:right w:val="single" w:sz="4" w:space="0" w:color="000000"/>
            </w:tcBorders>
          </w:tcPr>
          <w:p w14:paraId="73D6166D" w14:textId="77777777" w:rsidR="004150CC" w:rsidRPr="0068786E" w:rsidRDefault="004150CC" w:rsidP="00A81708">
            <w:pPr>
              <w:spacing w:line="238" w:lineRule="auto"/>
              <w:ind w:left="3"/>
              <w:jc w:val="center"/>
              <w:rPr>
                <w:lang w:val="lt-LT"/>
              </w:rPr>
            </w:pPr>
            <w:r w:rsidRPr="0068786E">
              <w:rPr>
                <w:rFonts w:ascii="Times New Roman" w:eastAsia="Times New Roman" w:hAnsi="Times New Roman" w:cs="Times New Roman"/>
                <w:b/>
                <w:sz w:val="23"/>
                <w:lang w:val="lt-LT"/>
              </w:rPr>
              <w:t xml:space="preserve">Konfidencialios informacijos pagrindimas </w:t>
            </w:r>
          </w:p>
          <w:p w14:paraId="7727420A" w14:textId="77777777" w:rsidR="004150CC" w:rsidRPr="0068786E" w:rsidRDefault="004150CC" w:rsidP="00A81708">
            <w:pPr>
              <w:spacing w:line="238" w:lineRule="auto"/>
              <w:ind w:left="17" w:right="17"/>
              <w:jc w:val="center"/>
              <w:rPr>
                <w:lang w:val="lt-LT"/>
              </w:rPr>
            </w:pPr>
            <w:r w:rsidRPr="0068786E">
              <w:rPr>
                <w:rFonts w:ascii="Times New Roman" w:eastAsia="Times New Roman" w:hAnsi="Times New Roman" w:cs="Times New Roman"/>
                <w:b/>
                <w:sz w:val="23"/>
                <w:lang w:val="lt-LT"/>
              </w:rPr>
              <w:t xml:space="preserve">(paaiškinama, kuo remiantis nurodytas </w:t>
            </w:r>
          </w:p>
          <w:p w14:paraId="381D6FF2" w14:textId="77777777" w:rsidR="004150CC" w:rsidRPr="0068786E" w:rsidRDefault="004150CC" w:rsidP="00A81708">
            <w:pPr>
              <w:jc w:val="center"/>
              <w:rPr>
                <w:lang w:val="lt-LT"/>
              </w:rPr>
            </w:pPr>
            <w:r w:rsidRPr="0068786E">
              <w:rPr>
                <w:rFonts w:ascii="Times New Roman" w:eastAsia="Times New Roman" w:hAnsi="Times New Roman" w:cs="Times New Roman"/>
                <w:b/>
                <w:sz w:val="23"/>
                <w:lang w:val="lt-LT"/>
              </w:rPr>
              <w:t xml:space="preserve">dokumentas ar jo dalis yra konfidencialūs) </w:t>
            </w:r>
          </w:p>
        </w:tc>
      </w:tr>
      <w:tr w:rsidR="004150CC" w:rsidRPr="0068786E" w14:paraId="3F92FCAA" w14:textId="77777777" w:rsidTr="00A81708">
        <w:trPr>
          <w:trHeight w:val="277"/>
        </w:trPr>
        <w:tc>
          <w:tcPr>
            <w:tcW w:w="739" w:type="dxa"/>
            <w:tcBorders>
              <w:top w:val="single" w:sz="3" w:space="0" w:color="000000"/>
              <w:left w:val="single" w:sz="4" w:space="0" w:color="000000"/>
              <w:bottom w:val="single" w:sz="4" w:space="0" w:color="000000"/>
              <w:right w:val="single" w:sz="4" w:space="0" w:color="000000"/>
            </w:tcBorders>
          </w:tcPr>
          <w:p w14:paraId="604A7A33"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3" w:space="0" w:color="000000"/>
              <w:left w:val="single" w:sz="4" w:space="0" w:color="000000"/>
              <w:bottom w:val="single" w:sz="4" w:space="0" w:color="000000"/>
              <w:right w:val="single" w:sz="4" w:space="0" w:color="000000"/>
            </w:tcBorders>
          </w:tcPr>
          <w:p w14:paraId="243EDBE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3" w:space="0" w:color="000000"/>
              <w:left w:val="single" w:sz="4" w:space="0" w:color="000000"/>
              <w:bottom w:val="single" w:sz="4" w:space="0" w:color="000000"/>
              <w:right w:val="single" w:sz="4" w:space="0" w:color="000000"/>
            </w:tcBorders>
          </w:tcPr>
          <w:p w14:paraId="1A8723E8"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3" w:space="0" w:color="000000"/>
              <w:left w:val="single" w:sz="4" w:space="0" w:color="000000"/>
              <w:bottom w:val="single" w:sz="4" w:space="0" w:color="000000"/>
              <w:right w:val="single" w:sz="4" w:space="0" w:color="000000"/>
            </w:tcBorders>
          </w:tcPr>
          <w:p w14:paraId="4D793FD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33EB5C8F" w14:textId="77777777" w:rsidTr="00A81708">
        <w:trPr>
          <w:trHeight w:val="278"/>
        </w:trPr>
        <w:tc>
          <w:tcPr>
            <w:tcW w:w="739" w:type="dxa"/>
            <w:tcBorders>
              <w:top w:val="single" w:sz="4" w:space="0" w:color="000000"/>
              <w:left w:val="single" w:sz="4" w:space="0" w:color="000000"/>
              <w:bottom w:val="single" w:sz="4" w:space="0" w:color="000000"/>
              <w:right w:val="single" w:sz="4" w:space="0" w:color="000000"/>
            </w:tcBorders>
          </w:tcPr>
          <w:p w14:paraId="04F3CC45"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17F0239F"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72935935"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19D24D4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r w:rsidR="004150CC" w:rsidRPr="0068786E" w14:paraId="3290CD8A" w14:textId="77777777" w:rsidTr="00A81708">
        <w:trPr>
          <w:trHeight w:val="278"/>
        </w:trPr>
        <w:tc>
          <w:tcPr>
            <w:tcW w:w="739" w:type="dxa"/>
            <w:tcBorders>
              <w:top w:val="single" w:sz="4" w:space="0" w:color="000000"/>
              <w:left w:val="single" w:sz="4" w:space="0" w:color="000000"/>
              <w:bottom w:val="single" w:sz="4" w:space="0" w:color="000000"/>
              <w:right w:val="single" w:sz="4" w:space="0" w:color="000000"/>
            </w:tcBorders>
          </w:tcPr>
          <w:p w14:paraId="674AA387"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2431" w:type="dxa"/>
            <w:tcBorders>
              <w:top w:val="single" w:sz="4" w:space="0" w:color="000000"/>
              <w:left w:val="single" w:sz="4" w:space="0" w:color="000000"/>
              <w:bottom w:val="single" w:sz="4" w:space="0" w:color="000000"/>
              <w:right w:val="single" w:sz="4" w:space="0" w:color="000000"/>
            </w:tcBorders>
          </w:tcPr>
          <w:p w14:paraId="35705A1F"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173" w:type="dxa"/>
            <w:tcBorders>
              <w:top w:val="single" w:sz="4" w:space="0" w:color="000000"/>
              <w:left w:val="single" w:sz="4" w:space="0" w:color="000000"/>
              <w:bottom w:val="single" w:sz="4" w:space="0" w:color="000000"/>
              <w:right w:val="single" w:sz="4" w:space="0" w:color="000000"/>
            </w:tcBorders>
          </w:tcPr>
          <w:p w14:paraId="323E1634"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c>
          <w:tcPr>
            <w:tcW w:w="3036" w:type="dxa"/>
            <w:tcBorders>
              <w:top w:val="single" w:sz="4" w:space="0" w:color="000000"/>
              <w:left w:val="single" w:sz="4" w:space="0" w:color="000000"/>
              <w:bottom w:val="single" w:sz="4" w:space="0" w:color="000000"/>
              <w:right w:val="single" w:sz="4" w:space="0" w:color="000000"/>
            </w:tcBorders>
          </w:tcPr>
          <w:p w14:paraId="12E6928C" w14:textId="77777777" w:rsidR="004150CC" w:rsidRPr="0068786E" w:rsidRDefault="004150CC" w:rsidP="00A81708">
            <w:pPr>
              <w:rPr>
                <w:lang w:val="lt-LT"/>
              </w:rPr>
            </w:pPr>
            <w:r w:rsidRPr="0068786E">
              <w:rPr>
                <w:rFonts w:ascii="Times New Roman" w:eastAsia="Times New Roman" w:hAnsi="Times New Roman" w:cs="Times New Roman"/>
                <w:sz w:val="23"/>
                <w:lang w:val="lt-LT"/>
              </w:rPr>
              <w:t xml:space="preserve"> </w:t>
            </w:r>
          </w:p>
        </w:tc>
      </w:tr>
    </w:tbl>
    <w:p w14:paraId="782A0850"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7F8DD574" w14:textId="77777777" w:rsidR="004150CC" w:rsidRPr="0068786E" w:rsidRDefault="004150CC" w:rsidP="004150CC">
      <w:pPr>
        <w:spacing w:after="5" w:line="249" w:lineRule="auto"/>
        <w:ind w:left="-15" w:right="44" w:firstLine="552"/>
        <w:jc w:val="both"/>
        <w:rPr>
          <w:rFonts w:ascii="Times New Roman" w:eastAsia="Times New Roman" w:hAnsi="Times New Roman" w:cs="Times New Roman"/>
          <w:sz w:val="23"/>
        </w:rPr>
      </w:pPr>
      <w:r w:rsidRPr="0068786E">
        <w:rPr>
          <w:rFonts w:ascii="Times New Roman" w:eastAsia="Times New Roman" w:hAnsi="Times New Roman" w:cs="Times New Roman"/>
          <w:sz w:val="23"/>
        </w:rPr>
        <w:t xml:space="preserve">Jeigu kvalifikacija dėl teisės verstis atitinkama veikla nebuvo tikrinama arba tikrinama ne visa apimtimi, įsipareigojame perkančiajai organizacijai, kad pirkimo sutartį vykdys tik tokią teisę turintys asmenys. </w:t>
      </w:r>
    </w:p>
    <w:p w14:paraId="7F42AEA9" w14:textId="77777777" w:rsidR="004150CC" w:rsidRPr="0068786E" w:rsidRDefault="004150CC" w:rsidP="004150CC">
      <w:pPr>
        <w:spacing w:after="5" w:line="249" w:lineRule="auto"/>
        <w:ind w:left="-15" w:right="44" w:firstLine="552"/>
        <w:jc w:val="both"/>
      </w:pPr>
    </w:p>
    <w:p w14:paraId="3C337C69" w14:textId="77777777" w:rsidR="004150CC" w:rsidRPr="0068786E" w:rsidRDefault="004150CC" w:rsidP="004150CC">
      <w:pPr>
        <w:spacing w:after="5" w:line="249" w:lineRule="auto"/>
        <w:ind w:left="562" w:right="44" w:hanging="10"/>
        <w:jc w:val="both"/>
      </w:pPr>
      <w:r w:rsidRPr="0068786E">
        <w:rPr>
          <w:rFonts w:ascii="Times New Roman" w:eastAsia="Times New Roman" w:hAnsi="Times New Roman" w:cs="Times New Roman"/>
          <w:sz w:val="23"/>
        </w:rPr>
        <w:t xml:space="preserve">Pasiūlymas galioja iki pirkimo dokumentuose nurodyto termino pabaigos. </w:t>
      </w:r>
    </w:p>
    <w:p w14:paraId="1E389B18"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7CA29E1D"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0598B9CC" w14:textId="77777777" w:rsidR="004150CC" w:rsidRPr="0068786E" w:rsidRDefault="004150CC" w:rsidP="004150CC">
      <w:pPr>
        <w:spacing w:after="0"/>
      </w:pPr>
      <w:r w:rsidRPr="0068786E">
        <w:rPr>
          <w:rFonts w:ascii="Times New Roman" w:eastAsia="Times New Roman" w:hAnsi="Times New Roman" w:cs="Times New Roman"/>
          <w:sz w:val="23"/>
        </w:rPr>
        <w:t xml:space="preserve"> </w:t>
      </w:r>
    </w:p>
    <w:p w14:paraId="4F1C72F1" w14:textId="77777777" w:rsidR="004150CC" w:rsidRPr="0068786E" w:rsidRDefault="004150CC" w:rsidP="004150CC">
      <w:pPr>
        <w:tabs>
          <w:tab w:val="center" w:pos="4088"/>
          <w:tab w:val="center" w:pos="7108"/>
        </w:tabs>
        <w:spacing w:after="39" w:line="249" w:lineRule="auto"/>
        <w:ind w:left="-15"/>
      </w:pPr>
      <w:r w:rsidRPr="0068786E">
        <w:rPr>
          <w:rFonts w:ascii="Times New Roman" w:eastAsia="Times New Roman" w:hAnsi="Times New Roman" w:cs="Times New Roman"/>
          <w:sz w:val="23"/>
        </w:rPr>
        <w:t>____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______</w:t>
      </w:r>
      <w:r w:rsidRPr="0068786E">
        <w:rPr>
          <w:rFonts w:ascii="Times New Roman" w:eastAsia="Times New Roman" w:hAnsi="Times New Roman" w:cs="Times New Roman"/>
          <w:sz w:val="23"/>
        </w:rPr>
        <w:tab/>
        <w:t xml:space="preserve">__________  </w:t>
      </w:r>
      <w:r w:rsidRPr="0068786E">
        <w:rPr>
          <w:rFonts w:ascii="Times New Roman" w:eastAsia="Times New Roman" w:hAnsi="Times New Roman" w:cs="Times New Roman"/>
          <w:sz w:val="23"/>
        </w:rPr>
        <w:tab/>
      </w:r>
      <w:bookmarkStart w:id="65" w:name="_Hlk182554732"/>
      <w:r w:rsidRPr="0068786E">
        <w:rPr>
          <w:rFonts w:ascii="Times New Roman" w:eastAsia="Times New Roman" w:hAnsi="Times New Roman" w:cs="Times New Roman"/>
          <w:sz w:val="23"/>
        </w:rPr>
        <w:t>____</w:t>
      </w:r>
      <w:r w:rsidRPr="0068786E">
        <w:rPr>
          <w:rFonts w:ascii="Times New Roman" w:eastAsia="Times New Roman" w:hAnsi="Times New Roman" w:cs="Times New Roman"/>
          <w:sz w:val="23"/>
          <w:u w:val="single" w:color="000000"/>
        </w:rPr>
        <w:t xml:space="preserve">                                 </w:t>
      </w:r>
      <w:r w:rsidRPr="0068786E">
        <w:rPr>
          <w:rFonts w:ascii="Times New Roman" w:eastAsia="Times New Roman" w:hAnsi="Times New Roman" w:cs="Times New Roman"/>
          <w:sz w:val="23"/>
        </w:rPr>
        <w:t xml:space="preserve">____ </w:t>
      </w:r>
      <w:bookmarkEnd w:id="65"/>
    </w:p>
    <w:p w14:paraId="11726B5C" w14:textId="77777777" w:rsidR="004150CC" w:rsidRPr="0068786E" w:rsidRDefault="004150CC" w:rsidP="004150CC">
      <w:pPr>
        <w:tabs>
          <w:tab w:val="center" w:pos="3875"/>
          <w:tab w:val="center" w:pos="4906"/>
          <w:tab w:val="center" w:pos="6443"/>
          <w:tab w:val="center" w:pos="7709"/>
          <w:tab w:val="center" w:pos="8410"/>
        </w:tabs>
        <w:spacing w:after="8" w:line="269" w:lineRule="auto"/>
        <w:ind w:left="-15"/>
      </w:pPr>
      <w:r w:rsidRPr="0068786E">
        <w:rPr>
          <w:rFonts w:ascii="Times New Roman" w:eastAsia="Times New Roman" w:hAnsi="Times New Roman" w:cs="Times New Roman"/>
          <w:i/>
          <w:sz w:val="23"/>
        </w:rPr>
        <w:t xml:space="preserve">Dalyvis arba jo įgaliotas asmuo </w:t>
      </w:r>
      <w:r w:rsidRPr="0068786E">
        <w:rPr>
          <w:rFonts w:ascii="Times New Roman" w:eastAsia="Times New Roman" w:hAnsi="Times New Roman" w:cs="Times New Roman"/>
          <w:i/>
          <w:sz w:val="23"/>
        </w:rPr>
        <w:tab/>
        <w:t xml:space="preserve">      parašas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i/>
          <w:sz w:val="23"/>
        </w:rPr>
        <w:tab/>
        <w:t xml:space="preserve">                           vardas ir pavardė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i/>
          <w:sz w:val="23"/>
        </w:rPr>
        <w:tab/>
        <w:t xml:space="preserve"> </w:t>
      </w:r>
    </w:p>
    <w:p w14:paraId="6D8D59CC" w14:textId="77777777" w:rsidR="004150CC" w:rsidRPr="0068786E" w:rsidRDefault="004150CC" w:rsidP="004150CC">
      <w:pPr>
        <w:spacing w:after="0"/>
      </w:pPr>
      <w:r w:rsidRPr="0068786E">
        <w:rPr>
          <w:rFonts w:ascii="Times New Roman" w:eastAsia="Times New Roman" w:hAnsi="Times New Roman" w:cs="Times New Roman"/>
          <w:i/>
          <w:sz w:val="23"/>
        </w:rPr>
        <w:t xml:space="preserve"> </w:t>
      </w:r>
      <w:r w:rsidRPr="0068786E">
        <w:rPr>
          <w:rFonts w:ascii="Times New Roman" w:eastAsia="Times New Roman" w:hAnsi="Times New Roman" w:cs="Times New Roman"/>
          <w:i/>
          <w:sz w:val="23"/>
        </w:rPr>
        <w:tab/>
        <w:t xml:space="preserve"> </w:t>
      </w:r>
      <w:r w:rsidRPr="0068786E">
        <w:rPr>
          <w:rFonts w:ascii="Times New Roman" w:eastAsia="Times New Roman" w:hAnsi="Times New Roman" w:cs="Times New Roman"/>
          <w:sz w:val="23"/>
        </w:rPr>
        <w:t xml:space="preserve"> </w:t>
      </w:r>
    </w:p>
    <w:p w14:paraId="19EA8571" w14:textId="3B987277" w:rsidR="00DE7D84" w:rsidRPr="00F0499F" w:rsidRDefault="00DE7D84" w:rsidP="00C35677">
      <w:pPr>
        <w:jc w:val="right"/>
        <w:rPr>
          <w:rFonts w:eastAsia="Calibri" w:cstheme="minorHAnsi"/>
          <w:color w:val="0070C0"/>
        </w:rPr>
      </w:pPr>
      <w:r>
        <w:rPr>
          <w:rFonts w:cstheme="minorHAnsi"/>
          <w:color w:val="7030A0"/>
        </w:rPr>
        <w:br w:type="page"/>
      </w:r>
      <w:bookmarkStart w:id="66" w:name="_Ref39484039"/>
      <w:bookmarkStart w:id="67" w:name="_Ref40278562"/>
      <w:r w:rsidRPr="00F0499F">
        <w:rPr>
          <w:rFonts w:eastAsia="Calibri" w:cstheme="minorHAnsi"/>
          <w:color w:val="0070C0"/>
        </w:rPr>
        <w:lastRenderedPageBreak/>
        <w:t xml:space="preserve">Pirkimo sąlygų </w:t>
      </w:r>
      <w:r>
        <w:rPr>
          <w:rFonts w:eastAsia="Calibri" w:cstheme="minorHAnsi"/>
          <w:color w:val="0070C0"/>
        </w:rPr>
        <w:t>7</w:t>
      </w:r>
      <w:r w:rsidRPr="00F0499F">
        <w:rPr>
          <w:rFonts w:eastAsia="Calibri" w:cstheme="minorHAnsi"/>
          <w:color w:val="0070C0"/>
        </w:rPr>
        <w:t xml:space="preserve"> priedas „Pasiūlymų vertinimo kriterijai ir sąlygos“</w:t>
      </w:r>
      <w:bookmarkEnd w:id="66"/>
      <w:bookmarkEnd w:id="67"/>
    </w:p>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rsidP="005C426C">
      <w:pPr>
        <w:pStyle w:val="Sraopastraipa"/>
        <w:numPr>
          <w:ilvl w:val="0"/>
          <w:numId w:val="30"/>
        </w:numPr>
        <w:spacing w:after="0" w:line="240" w:lineRule="auto"/>
        <w:ind w:left="0" w:firstLine="567"/>
        <w:jc w:val="both"/>
        <w:rPr>
          <w:rFonts w:cs="Times New Roman"/>
        </w:rPr>
      </w:pPr>
      <w:r>
        <w:rPr>
          <w:rFonts w:cs="Times New Roman"/>
        </w:rPr>
        <w:t>Perkančioji organizacija ekonomiškai naudingiausią pasiūlymą išrenka pagal kainą.</w:t>
      </w:r>
    </w:p>
    <w:p w14:paraId="511455E1" w14:textId="607CD5C9" w:rsidR="005C426C" w:rsidRPr="005C426C" w:rsidRDefault="00DD2565" w:rsidP="005C426C">
      <w:pPr>
        <w:pStyle w:val="Sraopastraipa"/>
        <w:numPr>
          <w:ilvl w:val="0"/>
          <w:numId w:val="30"/>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77777777" w:rsidR="008D4CD8" w:rsidRPr="008D4CD8" w:rsidRDefault="00DD2565" w:rsidP="008D4CD8">
      <w:pPr>
        <w:pStyle w:val="Sraopastraipa"/>
        <w:numPr>
          <w:ilvl w:val="0"/>
          <w:numId w:val="30"/>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fiksuoto įkainio kainodarą</w:t>
      </w:r>
      <w:r w:rsidRPr="005C426C">
        <w:rPr>
          <w:rFonts w:cs="Times New Roman"/>
          <w:b/>
          <w:bCs/>
        </w:rPr>
        <w:t>.</w:t>
      </w:r>
    </w:p>
    <w:p w14:paraId="3D6DB144" w14:textId="591EB486" w:rsidR="00DD2565" w:rsidRPr="008D4CD8" w:rsidRDefault="008D4CD8" w:rsidP="008D4CD8">
      <w:pPr>
        <w:pStyle w:val="Sraopastraipa"/>
        <w:numPr>
          <w:ilvl w:val="0"/>
          <w:numId w:val="30"/>
        </w:numPr>
        <w:spacing w:after="0" w:line="240" w:lineRule="auto"/>
        <w:ind w:left="0" w:firstLine="567"/>
        <w:jc w:val="both"/>
        <w:rPr>
          <w:rFonts w:cs="Times New Roman"/>
        </w:rPr>
      </w:pPr>
      <w:r w:rsidRPr="007C23A1">
        <w:rPr>
          <w:rFonts w:ascii="Calibri" w:hAnsi="Calibri" w:cs="Calibri"/>
          <w:spacing w:val="2"/>
          <w:shd w:val="clear" w:color="auto" w:fill="FFFFFF"/>
        </w:rPr>
        <w:t>Pasiūlymo formoje (specialiųjų sąlygų 6 priedas) laukelyje „</w:t>
      </w:r>
      <w:r w:rsidR="00FA27CC" w:rsidRPr="007C23A1">
        <w:rPr>
          <w:rFonts w:ascii="Calibri" w:hAnsi="Calibri" w:cs="Calibri"/>
          <w:spacing w:val="2"/>
          <w:shd w:val="clear" w:color="auto" w:fill="FFFFFF"/>
        </w:rPr>
        <w:t>Bendra pasiūlymo palyginamoji kaina Eur su PVM</w:t>
      </w:r>
      <w:r w:rsidRPr="007C23A1">
        <w:rPr>
          <w:rFonts w:ascii="Calibri" w:hAnsi="Calibri" w:cs="Calibri"/>
          <w:spacing w:val="2"/>
          <w:shd w:val="clear" w:color="auto" w:fill="FFFFFF"/>
        </w:rPr>
        <w:t xml:space="preserve">“ nurodyta kaina bus laikoma per didele, nepriimtina, jeigu bus lygi ar didesnė už </w:t>
      </w:r>
      <w:r w:rsidR="007C23A1" w:rsidRPr="007C23A1">
        <w:rPr>
          <w:rFonts w:cs="Times New Roman"/>
        </w:rPr>
        <w:t xml:space="preserve">2613600 </w:t>
      </w:r>
      <w:r w:rsidRPr="007C23A1">
        <w:rPr>
          <w:rFonts w:ascii="Calibri" w:hAnsi="Calibri" w:cs="Calibri"/>
          <w:spacing w:val="2"/>
          <w:shd w:val="clear" w:color="auto" w:fill="FFFFFF"/>
        </w:rPr>
        <w:t>eurų. Jeigu pasiūlymą pateiks ne PVM mokėtojas, jo pasiūlymo kaina bus laikoma per didele, jeigu laukelyje „</w:t>
      </w:r>
      <w:r w:rsidR="00FA27CC" w:rsidRPr="007C23A1">
        <w:rPr>
          <w:rFonts w:ascii="Calibri" w:hAnsi="Calibri" w:cs="Calibri"/>
          <w:spacing w:val="2"/>
          <w:shd w:val="clear" w:color="auto" w:fill="FFFFFF"/>
        </w:rPr>
        <w:t>Bendra pasiūlymo palyginamoji kaina Eur su PVM</w:t>
      </w:r>
      <w:r w:rsidRPr="007C23A1">
        <w:rPr>
          <w:rFonts w:ascii="Calibri" w:hAnsi="Calibri" w:cs="Calibri"/>
          <w:spacing w:val="2"/>
          <w:shd w:val="clear" w:color="auto" w:fill="FFFFFF"/>
        </w:rPr>
        <w:t xml:space="preserve">“ nurodyta suma bus lygi ar didesnė už </w:t>
      </w:r>
      <w:r w:rsidR="007C23A1" w:rsidRPr="007C23A1">
        <w:rPr>
          <w:rFonts w:cs="Times New Roman"/>
        </w:rPr>
        <w:t xml:space="preserve">2613600 </w:t>
      </w:r>
      <w:r w:rsidRPr="007C23A1">
        <w:rPr>
          <w:rFonts w:ascii="Calibri" w:hAnsi="Calibri" w:cs="Calibri"/>
          <w:spacing w:val="2"/>
          <w:shd w:val="clear" w:color="auto" w:fill="FFFFFF"/>
        </w:rPr>
        <w:t xml:space="preserve">eurų. </w:t>
      </w:r>
      <w:r w:rsidR="00DD2565" w:rsidRPr="007C23A1">
        <w:rPr>
          <w:rFonts w:cs="Times New Roman"/>
        </w:rPr>
        <w:t>Nurodyti darbai bus perkami pagal poreikį, neviršijant pirkimo dokumentuose ir sutarties projekte nustatytos</w:t>
      </w:r>
      <w:r w:rsidR="00DD2565" w:rsidRPr="008D4CD8">
        <w:rPr>
          <w:rFonts w:cs="Times New Roman"/>
        </w:rPr>
        <w:t xml:space="preserve"> maksimalios sudaromos sutarties vertės – </w:t>
      </w:r>
      <w:r w:rsidR="00DD2565" w:rsidRPr="008D4CD8">
        <w:rPr>
          <w:rFonts w:cs="Times New Roman"/>
          <w:b/>
          <w:bCs/>
        </w:rPr>
        <w:t>2160000 eurų be PVM (2613600 eurų su PVM)“</w:t>
      </w:r>
    </w:p>
    <w:p w14:paraId="44BC3221" w14:textId="77777777" w:rsidR="00DE7D84" w:rsidRPr="00210870" w:rsidRDefault="00DE7D84" w:rsidP="00DE7D8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68" w:name="_Ref39586171"/>
      <w:bookmarkStart w:id="69" w:name="_Ref39673580"/>
      <w:bookmarkStart w:id="70" w:name="_Ref39674283"/>
      <w:bookmarkStart w:id="71" w:name="_Toc19275366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71"/>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72" w:name="_Toc192753662"/>
      <w:r>
        <w:rPr>
          <w:rFonts w:asciiTheme="minorHAnsi" w:hAnsiTheme="minorHAnsi"/>
          <w:color w:val="0070C0"/>
          <w:sz w:val="21"/>
          <w:szCs w:val="21"/>
        </w:rPr>
        <w:lastRenderedPageBreak/>
        <w:t>Pirkimo sąlygų 9 priedas „Tiekėjo deklaracija dėl atitikties Reglamento nuostatoms fiziniam asmeniui“</w:t>
      </w:r>
      <w:bookmarkEnd w:id="72"/>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73" w:name="_Toc19275366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68"/>
      <w:bookmarkEnd w:id="69"/>
      <w:bookmarkEnd w:id="70"/>
      <w:bookmarkEnd w:id="73"/>
    </w:p>
    <w:p w14:paraId="477D91D9" w14:textId="77777777" w:rsidR="00DE7D84" w:rsidRPr="00F0499F" w:rsidRDefault="00DE7D84" w:rsidP="00DE7D84"/>
    <w:p w14:paraId="37511244" w14:textId="186B57F0" w:rsidR="00DE7D84" w:rsidRPr="00F0499F" w:rsidRDefault="002D4FB4" w:rsidP="002D4FB4">
      <w:pPr>
        <w:jc w:val="center"/>
        <w:rPr>
          <w:rFonts w:cstheme="minorHAnsi"/>
          <w:b/>
          <w:bCs/>
          <w:smallCaps/>
          <w:sz w:val="22"/>
          <w:szCs w:val="22"/>
        </w:rPr>
      </w:pPr>
      <w:r>
        <w:rPr>
          <w:rFonts w:eastAsia="Calibri" w:cstheme="minorHAnsi"/>
          <w:i/>
          <w:iCs/>
          <w:color w:val="7030A0"/>
        </w:rPr>
        <w:t>(Sutarties projektas pateikiamas atskiru failu)</w:t>
      </w:r>
      <w:r w:rsidR="00DE7D84" w:rsidRPr="00F0499F">
        <w:rPr>
          <w:rFonts w:cstheme="minorHAnsi"/>
          <w:b/>
          <w:bCs/>
          <w:smallCaps/>
          <w:sz w:val="22"/>
          <w:szCs w:val="22"/>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74" w:name="_Toc183078293"/>
      <w:bookmarkStart w:id="75" w:name="_Toc192753664"/>
      <w:r w:rsidRPr="002D4FB4">
        <w:rPr>
          <w:rFonts w:ascii="Calibri" w:eastAsia="Calibri" w:hAnsi="Calibri" w:cs="Calibri Light"/>
          <w:color w:val="0070C0"/>
        </w:rPr>
        <w:lastRenderedPageBreak/>
        <w:t>Pirkimo sąlygų 11 priedas „Tiekėjo deklaracija dėl atskaitingų asmenų“</w:t>
      </w:r>
      <w:bookmarkEnd w:id="74"/>
      <w:bookmarkEnd w:id="75"/>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(-os)/(atstovaujamo (-os))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rsidP="002D4FB4">
      <w:pPr>
        <w:numPr>
          <w:ilvl w:val="0"/>
          <w:numId w:val="31"/>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5A746FDE" w:rsidR="0009614B" w:rsidRDefault="0009614B">
      <w:pPr>
        <w:spacing w:line="259" w:lineRule="auto"/>
      </w:pPr>
      <w:r>
        <w:br w:type="page"/>
      </w:r>
    </w:p>
    <w:p w14:paraId="24448573" w14:textId="77777777" w:rsidR="0009614B" w:rsidRPr="0068786E" w:rsidRDefault="0009614B" w:rsidP="0009614B">
      <w:pPr>
        <w:pStyle w:val="Antrat2"/>
        <w:ind w:left="5103"/>
        <w:rPr>
          <w:rFonts w:asciiTheme="minorHAnsi" w:eastAsia="Calibri" w:hAnsiTheme="minorHAnsi" w:cstheme="majorHAnsi"/>
          <w:color w:val="0070C0"/>
          <w:sz w:val="21"/>
          <w:szCs w:val="21"/>
        </w:rPr>
      </w:pPr>
      <w:bookmarkStart w:id="76" w:name="_Toc139374536"/>
      <w:bookmarkStart w:id="77" w:name="_Toc183078294"/>
      <w:bookmarkStart w:id="78" w:name="_Toc192753665"/>
      <w:r w:rsidRPr="0068786E">
        <w:rPr>
          <w:rFonts w:asciiTheme="minorHAnsi" w:eastAsia="Calibri" w:hAnsiTheme="minorHAnsi" w:cstheme="majorHAnsi"/>
          <w:color w:val="0070C0"/>
          <w:sz w:val="21"/>
          <w:szCs w:val="21"/>
        </w:rPr>
        <w:lastRenderedPageBreak/>
        <w:t>Pirkimo sąlygų 12 priedas „</w:t>
      </w:r>
      <w:r w:rsidRPr="0068786E">
        <w:rPr>
          <w:rFonts w:asciiTheme="minorHAnsi" w:hAnsiTheme="minorHAnsi" w:cs="Times New Roman"/>
          <w:color w:val="0070C0"/>
          <w:sz w:val="21"/>
          <w:szCs w:val="21"/>
        </w:rPr>
        <w:t>Pasiūlymo garantijos forma“ ir „Pasiūlymo laidavimo draudimo rašto forma</w:t>
      </w:r>
      <w:r w:rsidRPr="0068786E">
        <w:rPr>
          <w:rFonts w:asciiTheme="minorHAnsi" w:eastAsia="Calibri" w:hAnsiTheme="minorHAnsi" w:cstheme="majorHAnsi"/>
          <w:color w:val="0070C0"/>
          <w:sz w:val="21"/>
          <w:szCs w:val="21"/>
        </w:rPr>
        <w:t>“</w:t>
      </w:r>
      <w:bookmarkEnd w:id="76"/>
      <w:bookmarkEnd w:id="77"/>
      <w:bookmarkEnd w:id="78"/>
    </w:p>
    <w:p w14:paraId="73C04A84" w14:textId="77777777" w:rsidR="0009614B" w:rsidRPr="0068786E" w:rsidRDefault="0009614B" w:rsidP="0009614B">
      <w:pPr>
        <w:spacing w:after="0" w:line="240" w:lineRule="auto"/>
        <w:ind w:firstLine="567"/>
        <w:jc w:val="center"/>
        <w:rPr>
          <w:rFonts w:cs="Times New Roman"/>
          <w:i/>
          <w:szCs w:val="20"/>
        </w:rPr>
      </w:pPr>
      <w:r w:rsidRPr="0068786E">
        <w:rPr>
          <w:rFonts w:cs="Times New Roman"/>
          <w:color w:val="0070C0"/>
          <w:shd w:val="clear" w:color="auto" w:fill="D9D9D9"/>
        </w:rPr>
        <w:t>/</w:t>
      </w:r>
      <w:r w:rsidRPr="0068786E">
        <w:rPr>
          <w:rFonts w:cs="Times New Roman"/>
          <w:b/>
          <w:color w:val="0070C0"/>
          <w:shd w:val="clear" w:color="auto" w:fill="D9D9D9"/>
        </w:rPr>
        <w:t>Banko pavadinimas</w:t>
      </w:r>
      <w:r w:rsidRPr="0068786E">
        <w:rPr>
          <w:rFonts w:cs="Times New Roman"/>
          <w:color w:val="0070C0"/>
          <w:shd w:val="clear" w:color="auto" w:fill="D9D9D9"/>
        </w:rPr>
        <w:t>/</w:t>
      </w:r>
    </w:p>
    <w:p w14:paraId="32F79D92" w14:textId="77777777" w:rsidR="0009614B" w:rsidRPr="0068786E" w:rsidRDefault="0009614B" w:rsidP="0009614B">
      <w:pPr>
        <w:spacing w:after="0" w:line="240" w:lineRule="auto"/>
        <w:ind w:firstLine="567"/>
        <w:rPr>
          <w:rFonts w:cs="Times New Roman"/>
        </w:rPr>
      </w:pPr>
      <w:r w:rsidRPr="0068786E">
        <w:rPr>
          <w:rFonts w:cs="Times New Roman"/>
        </w:rPr>
        <w:t xml:space="preserve">Mažeikių rajono savivaldybės administracijai </w:t>
      </w:r>
    </w:p>
    <w:p w14:paraId="6064A801" w14:textId="77777777" w:rsidR="0009614B" w:rsidRPr="0068786E" w:rsidRDefault="0009614B" w:rsidP="0009614B">
      <w:pPr>
        <w:spacing w:after="0" w:line="240" w:lineRule="auto"/>
        <w:ind w:firstLine="567"/>
        <w:rPr>
          <w:rFonts w:cs="Times New Roman"/>
        </w:rPr>
      </w:pPr>
      <w:r w:rsidRPr="0068786E">
        <w:rPr>
          <w:rFonts w:cs="Times New Roman"/>
        </w:rPr>
        <w:t>Laisvės g. 8, 89223 Mažeikiai</w:t>
      </w:r>
    </w:p>
    <w:p w14:paraId="108E1086" w14:textId="77777777" w:rsidR="0009614B" w:rsidRPr="0068786E" w:rsidRDefault="0009614B" w:rsidP="0009614B">
      <w:pPr>
        <w:spacing w:after="0" w:line="240" w:lineRule="auto"/>
        <w:ind w:firstLine="567"/>
        <w:jc w:val="both"/>
        <w:rPr>
          <w:rFonts w:cs="Times New Roman"/>
        </w:rPr>
      </w:pPr>
    </w:p>
    <w:p w14:paraId="351C9635" w14:textId="77777777" w:rsidR="0009614B" w:rsidRPr="0068786E" w:rsidRDefault="0009614B" w:rsidP="0009614B">
      <w:pPr>
        <w:spacing w:after="0" w:line="240" w:lineRule="auto"/>
        <w:ind w:firstLine="567"/>
        <w:jc w:val="center"/>
        <w:rPr>
          <w:rFonts w:cs="Times New Roman"/>
          <w:b/>
        </w:rPr>
      </w:pPr>
      <w:r w:rsidRPr="0068786E">
        <w:rPr>
          <w:rFonts w:cs="Times New Roman"/>
          <w:b/>
        </w:rPr>
        <w:t>PASIŪLYMO GARANTIJOS FORMA</w:t>
      </w:r>
    </w:p>
    <w:p w14:paraId="24BB4B91" w14:textId="77777777" w:rsidR="0009614B" w:rsidRPr="0068786E" w:rsidRDefault="0009614B" w:rsidP="0009614B">
      <w:pPr>
        <w:spacing w:after="0" w:line="240" w:lineRule="auto"/>
        <w:ind w:firstLine="567"/>
        <w:jc w:val="center"/>
        <w:rPr>
          <w:rFonts w:cs="Times New Roman"/>
        </w:rPr>
      </w:pPr>
      <w:r w:rsidRPr="0068786E">
        <w:rPr>
          <w:rFonts w:cs="Times New Roman"/>
        </w:rPr>
        <w:t>20__ m. _____________ ____ d. Nr. _________</w:t>
      </w:r>
    </w:p>
    <w:p w14:paraId="404ECB20" w14:textId="77777777" w:rsidR="0009614B" w:rsidRPr="0068786E" w:rsidRDefault="0009614B" w:rsidP="0009614B">
      <w:pPr>
        <w:spacing w:after="0" w:line="240" w:lineRule="auto"/>
        <w:ind w:firstLine="567"/>
        <w:jc w:val="center"/>
        <w:rPr>
          <w:rFonts w:cs="Times New Roman"/>
          <w:i/>
          <w:sz w:val="20"/>
          <w:szCs w:val="20"/>
        </w:rPr>
      </w:pPr>
      <w:r w:rsidRPr="0068786E">
        <w:rPr>
          <w:rFonts w:cs="Times New Roman"/>
          <w:color w:val="0070C0"/>
          <w:sz w:val="20"/>
          <w:szCs w:val="20"/>
          <w:shd w:val="clear" w:color="auto" w:fill="D9D9D9"/>
        </w:rPr>
        <w:t>/miesto pavadinimas/</w:t>
      </w:r>
    </w:p>
    <w:p w14:paraId="29D34F1C" w14:textId="77777777" w:rsidR="0009614B" w:rsidRPr="0068786E" w:rsidRDefault="0009614B" w:rsidP="0009614B">
      <w:pPr>
        <w:spacing w:after="0" w:line="240" w:lineRule="auto"/>
        <w:ind w:firstLine="567"/>
        <w:jc w:val="both"/>
        <w:rPr>
          <w:rFonts w:cs="Times New Roman"/>
          <w:szCs w:val="20"/>
        </w:rPr>
      </w:pPr>
    </w:p>
    <w:p w14:paraId="2A8EBFC3" w14:textId="77777777" w:rsidR="0009614B" w:rsidRPr="0068786E" w:rsidRDefault="0009614B" w:rsidP="0009614B">
      <w:pPr>
        <w:spacing w:after="0" w:line="240" w:lineRule="auto"/>
        <w:ind w:firstLine="567"/>
        <w:jc w:val="both"/>
        <w:rPr>
          <w:rFonts w:cs="Times New Roman"/>
        </w:rPr>
      </w:pPr>
      <w:r w:rsidRPr="0068786E">
        <w:rPr>
          <w:rFonts w:cs="Times New Roman"/>
          <w:color w:val="0070C0"/>
          <w:shd w:val="clear" w:color="auto" w:fill="D9D9D9"/>
        </w:rPr>
        <w:t>/Kliento pavadinimas, adresas/</w:t>
      </w:r>
      <w:r w:rsidRPr="0068786E">
        <w:rPr>
          <w:rFonts w:cs="Times New Roman"/>
        </w:rPr>
        <w:t xml:space="preserve"> (toliau – Klientas), pateikė pasiūlymą dalyvauti </w:t>
      </w:r>
      <w:r w:rsidRPr="0068786E">
        <w:rPr>
          <w:rFonts w:cs="Times New Roman"/>
          <w:color w:val="0070C0"/>
        </w:rPr>
        <w:t>/</w:t>
      </w:r>
      <w:r w:rsidRPr="0068786E">
        <w:rPr>
          <w:rFonts w:cs="Times New Roman"/>
          <w:color w:val="0070C0"/>
          <w:shd w:val="clear" w:color="auto" w:fill="D9D9D9"/>
        </w:rPr>
        <w:t>pirkimo pavadinimas ir numeris/</w:t>
      </w:r>
      <w:r w:rsidRPr="0068786E">
        <w:rPr>
          <w:rFonts w:cs="Times New Roman"/>
          <w:color w:val="0070C0"/>
        </w:rPr>
        <w:t xml:space="preserve"> </w:t>
      </w:r>
      <w:r w:rsidRPr="0068786E">
        <w:rPr>
          <w:rFonts w:cs="Times New Roman"/>
        </w:rPr>
        <w:t>viešajame pirkime.</w:t>
      </w:r>
    </w:p>
    <w:p w14:paraId="415F6678" w14:textId="77777777" w:rsidR="0009614B" w:rsidRPr="0068786E" w:rsidRDefault="0009614B" w:rsidP="0009614B">
      <w:pPr>
        <w:spacing w:after="0" w:line="240" w:lineRule="auto"/>
        <w:ind w:firstLine="567"/>
        <w:jc w:val="both"/>
        <w:rPr>
          <w:rFonts w:cs="Times New Roman"/>
        </w:rPr>
      </w:pPr>
      <w:r w:rsidRPr="0068786E">
        <w:rPr>
          <w:rFonts w:cs="Times New Roman"/>
          <w:color w:val="0070C0"/>
          <w:shd w:val="clear" w:color="auto" w:fill="D9D9D9"/>
        </w:rPr>
        <w:t>/Pavadinimas/</w:t>
      </w:r>
      <w:r w:rsidRPr="0068786E">
        <w:rPr>
          <w:rFonts w:cs="Times New Roman"/>
        </w:rPr>
        <w:t xml:space="preserve"> bankas, atstovaujamas </w:t>
      </w:r>
      <w:r w:rsidRPr="0068786E">
        <w:rPr>
          <w:rFonts w:cs="Times New Roman"/>
          <w:color w:val="0070C0"/>
          <w:shd w:val="clear" w:color="auto" w:fill="D9D9D9"/>
        </w:rPr>
        <w:t>/banko filialo pavadinimas/</w:t>
      </w:r>
      <w:r w:rsidRPr="0068786E">
        <w:rPr>
          <w:rFonts w:cs="Times New Roman"/>
          <w:color w:val="0070C0"/>
        </w:rPr>
        <w:t xml:space="preserve"> </w:t>
      </w:r>
      <w:r w:rsidRPr="0068786E">
        <w:rPr>
          <w:rFonts w:cs="Times New Roman"/>
        </w:rPr>
        <w:t xml:space="preserve">filialo </w:t>
      </w:r>
      <w:r w:rsidRPr="0068786E">
        <w:rPr>
          <w:rFonts w:cs="Times New Roman"/>
          <w:color w:val="0070C0"/>
          <w:shd w:val="clear" w:color="auto" w:fill="D9D9D9"/>
        </w:rPr>
        <w:t>/adresas/</w:t>
      </w:r>
      <w:r w:rsidRPr="0068786E">
        <w:rPr>
          <w:rFonts w:cs="Times New Roman"/>
        </w:rPr>
        <w:t xml:space="preserve"> (toliau – Garantas), šioje garantijoje nustatytomis sąlygomis neatšaukiamai įsipareigoja sumokėti Mažeikių rajono savivaldybės administracijai, Laisvės g. 8, 89223, Mažeikiai, (toliau – Garantijos gavėjas) ne daugiau kaip </w:t>
      </w:r>
      <w:r w:rsidRPr="0068786E">
        <w:rPr>
          <w:rFonts w:cs="Times New Roman"/>
          <w:color w:val="0070C0"/>
          <w:shd w:val="clear" w:color="auto" w:fill="D9D9D9"/>
        </w:rPr>
        <w:t>/suma žodžiais, valiutos pavadinimas/</w:t>
      </w:r>
      <w:r w:rsidRPr="0068786E">
        <w:rPr>
          <w:rFonts w:cs="Times New Roman"/>
          <w:color w:val="0070C0"/>
        </w:rPr>
        <w:t xml:space="preserve"> </w:t>
      </w:r>
      <w:r w:rsidRPr="0068786E">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03EAE024" w14:textId="77777777" w:rsidR="0009614B" w:rsidRPr="0068786E" w:rsidRDefault="0009614B" w:rsidP="0009614B">
      <w:pPr>
        <w:numPr>
          <w:ilvl w:val="0"/>
          <w:numId w:val="32"/>
        </w:numPr>
        <w:tabs>
          <w:tab w:val="left" w:pos="851"/>
        </w:tabs>
        <w:suppressAutoHyphens/>
        <w:spacing w:after="0" w:line="240" w:lineRule="auto"/>
        <w:ind w:left="0" w:firstLine="567"/>
        <w:jc w:val="both"/>
        <w:rPr>
          <w:rFonts w:cs="Times New Roman"/>
        </w:rPr>
      </w:pPr>
      <w:r w:rsidRPr="0068786E">
        <w:rPr>
          <w:rFonts w:cs="Times New Roman"/>
        </w:rPr>
        <w:t xml:space="preserve"> 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64A570AF" w14:textId="77777777" w:rsidR="0009614B" w:rsidRPr="0068786E" w:rsidRDefault="0009614B" w:rsidP="0009614B">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39E0DED6" w14:textId="77777777" w:rsidR="0009614B" w:rsidRPr="0068786E" w:rsidRDefault="0009614B" w:rsidP="0009614B">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2D19BDA" w14:textId="77777777" w:rsidR="0009614B" w:rsidRPr="0068786E" w:rsidRDefault="0009614B" w:rsidP="0009614B">
      <w:pPr>
        <w:numPr>
          <w:ilvl w:val="0"/>
          <w:numId w:val="32"/>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3E54A115" w14:textId="77777777" w:rsidR="0009614B" w:rsidRPr="0068786E" w:rsidRDefault="0009614B" w:rsidP="0009614B">
      <w:pPr>
        <w:spacing w:after="0" w:line="240" w:lineRule="auto"/>
        <w:ind w:firstLine="567"/>
        <w:jc w:val="both"/>
        <w:rPr>
          <w:rFonts w:cs="Times New Roman"/>
          <w:szCs w:val="20"/>
        </w:rPr>
      </w:pPr>
      <w:r w:rsidRPr="0068786E">
        <w:rPr>
          <w:rFonts w:cs="Times New Roman"/>
        </w:rPr>
        <w:t xml:space="preserve">Šis įsipareigojimas privalomas Garantui ir jo teisių perėmėjams ir patvirtintas Garanto antspaudu </w:t>
      </w:r>
      <w:r w:rsidRPr="0068786E">
        <w:rPr>
          <w:rFonts w:cs="Times New Roman"/>
          <w:color w:val="0070C0"/>
          <w:shd w:val="clear" w:color="auto" w:fill="D9D9D9"/>
        </w:rPr>
        <w:t>/garantijos išdavimo data/</w:t>
      </w:r>
      <w:r w:rsidRPr="0068786E">
        <w:rPr>
          <w:rFonts w:cs="Times New Roman"/>
          <w:szCs w:val="20"/>
        </w:rPr>
        <w:t>.</w:t>
      </w:r>
    </w:p>
    <w:p w14:paraId="4FB486E2" w14:textId="77777777" w:rsidR="0009614B" w:rsidRPr="0068786E" w:rsidRDefault="0009614B" w:rsidP="0009614B">
      <w:pPr>
        <w:spacing w:after="0" w:line="240" w:lineRule="auto"/>
        <w:ind w:firstLine="567"/>
        <w:jc w:val="both"/>
        <w:rPr>
          <w:rFonts w:cs="Times New Roman"/>
        </w:rPr>
      </w:pPr>
      <w:r w:rsidRPr="0068786E">
        <w:rPr>
          <w:rFonts w:cs="Times New Roman"/>
        </w:rPr>
        <w:t>Garantas įsipareigoja tik Garantijos gavėjui, todėl ši garantija yra neperleistina ir neįkeistina.</w:t>
      </w:r>
    </w:p>
    <w:p w14:paraId="5BA77E4A" w14:textId="77777777" w:rsidR="0009614B" w:rsidRPr="0068786E" w:rsidRDefault="0009614B" w:rsidP="0009614B">
      <w:pPr>
        <w:spacing w:after="0" w:line="240" w:lineRule="auto"/>
        <w:ind w:firstLine="567"/>
        <w:jc w:val="both"/>
        <w:rPr>
          <w:rFonts w:cs="Times New Roman"/>
        </w:rPr>
      </w:pPr>
      <w:r w:rsidRPr="0068786E">
        <w:rPr>
          <w:rFonts w:cs="Times New Roman"/>
        </w:rPr>
        <w:t>Šioje garantijoje nurodyta suma atitinkamai sumažės po kiekvieno Garanto mokėjimo pagal šią garantiją.</w:t>
      </w:r>
    </w:p>
    <w:p w14:paraId="43A4D631" w14:textId="77777777" w:rsidR="0009614B" w:rsidRPr="0068786E" w:rsidRDefault="0009614B" w:rsidP="0009614B">
      <w:pPr>
        <w:spacing w:after="0" w:line="240" w:lineRule="auto"/>
        <w:ind w:firstLine="567"/>
        <w:jc w:val="both"/>
        <w:rPr>
          <w:rFonts w:cs="Times New Roman"/>
        </w:rPr>
      </w:pPr>
      <w:r w:rsidRPr="0068786E">
        <w:rPr>
          <w:rFonts w:cs="Times New Roman"/>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25B9F290" w14:textId="77777777" w:rsidR="0009614B" w:rsidRPr="0068786E" w:rsidRDefault="0009614B" w:rsidP="0009614B">
      <w:pPr>
        <w:spacing w:after="0" w:line="240" w:lineRule="auto"/>
        <w:ind w:firstLine="567"/>
        <w:jc w:val="both"/>
        <w:rPr>
          <w:rFonts w:cs="Times New Roman"/>
        </w:rPr>
      </w:pPr>
      <w:r w:rsidRPr="0068786E">
        <w:rPr>
          <w:rFonts w:cs="Times New Roman"/>
        </w:rPr>
        <w:t xml:space="preserve">Ši garantija galioja netrumpiau nei iki Pasiūlymo galiojimo termino pabaigos, t.y. iki </w:t>
      </w:r>
      <w:r w:rsidRPr="0068786E">
        <w:rPr>
          <w:rFonts w:cs="Times New Roman"/>
          <w:b/>
        </w:rPr>
        <w:t>20__ m. ________________ ____ d.</w:t>
      </w:r>
    </w:p>
    <w:p w14:paraId="699B5334" w14:textId="77777777" w:rsidR="0009614B" w:rsidRPr="0068786E" w:rsidRDefault="0009614B" w:rsidP="0009614B">
      <w:pPr>
        <w:spacing w:after="0" w:line="240" w:lineRule="auto"/>
        <w:ind w:firstLine="567"/>
        <w:jc w:val="both"/>
        <w:rPr>
          <w:rFonts w:cs="Times New Roman"/>
        </w:rPr>
      </w:pPr>
      <w:r w:rsidRPr="0068786E">
        <w:rPr>
          <w:rFonts w:cs="Times New Roman"/>
        </w:rPr>
        <w:t>Visi Garanto garantiniai įsipareigojimai Garantijos gavėjui pagal šią garantiją baigiasi, jeigu yra kuri nors iš šių sąlygų:</w:t>
      </w:r>
    </w:p>
    <w:p w14:paraId="06D3EA61" w14:textId="77777777" w:rsidR="0009614B" w:rsidRPr="0068786E" w:rsidRDefault="0009614B" w:rsidP="0009614B">
      <w:pPr>
        <w:spacing w:after="0" w:line="240" w:lineRule="auto"/>
        <w:ind w:firstLine="567"/>
        <w:jc w:val="both"/>
        <w:rPr>
          <w:rFonts w:cs="Times New Roman"/>
        </w:rPr>
      </w:pPr>
      <w:r w:rsidRPr="0068786E">
        <w:rPr>
          <w:rFonts w:cs="Times New Roman"/>
        </w:rPr>
        <w:t>1) iki paskutinės garantijos galiojimo dienos imtinai Garantas nurodytu adresu nebus gavęs Garantijos gavėjo raštiško reikalavimo mokėti (originalo) ir parašų patvirtinimo;</w:t>
      </w:r>
    </w:p>
    <w:p w14:paraId="0AD341B7" w14:textId="77777777" w:rsidR="0009614B" w:rsidRPr="0068786E" w:rsidRDefault="0009614B" w:rsidP="0009614B">
      <w:pPr>
        <w:spacing w:after="0" w:line="240" w:lineRule="auto"/>
        <w:ind w:firstLine="567"/>
        <w:jc w:val="both"/>
        <w:rPr>
          <w:rFonts w:cs="Times New Roman"/>
        </w:rPr>
      </w:pPr>
      <w:r w:rsidRPr="0068786E">
        <w:rPr>
          <w:rFonts w:cs="Times New Roman"/>
        </w:rPr>
        <w:t>2) Garantijos gavėjas raštu praneša Garantui, kad Klientas įvykdė šioje garantijoje nurodytus įsipareigojimus;</w:t>
      </w:r>
    </w:p>
    <w:p w14:paraId="658CBEFA" w14:textId="77777777" w:rsidR="0009614B" w:rsidRPr="0068786E" w:rsidRDefault="0009614B" w:rsidP="0009614B">
      <w:pPr>
        <w:spacing w:after="0" w:line="240" w:lineRule="auto"/>
        <w:ind w:firstLine="567"/>
        <w:jc w:val="both"/>
        <w:rPr>
          <w:rFonts w:cs="Times New Roman"/>
        </w:rPr>
      </w:pPr>
      <w:r w:rsidRPr="0068786E">
        <w:rPr>
          <w:rFonts w:cs="Times New Roman"/>
        </w:rPr>
        <w:t>3) Garantijos gavėjas raštu praneša Garantui, kad atsisako savo teisių pagal šią garantiją.</w:t>
      </w:r>
    </w:p>
    <w:p w14:paraId="6387712F" w14:textId="77777777" w:rsidR="0009614B" w:rsidRPr="0068786E" w:rsidRDefault="0009614B" w:rsidP="0009614B">
      <w:pPr>
        <w:spacing w:after="0" w:line="240" w:lineRule="auto"/>
        <w:ind w:firstLine="567"/>
        <w:jc w:val="both"/>
        <w:rPr>
          <w:rFonts w:cs="Times New Roman"/>
        </w:rPr>
      </w:pPr>
      <w:r w:rsidRPr="0068786E">
        <w:rPr>
          <w:rFonts w:cs="Times New Roman"/>
        </w:rPr>
        <w:t>Bet kokie Garantijos gavėjo reikalavimai nebus vykdomi, jeigu jie bus gauti nurodytu Garanto adresu pasibaigus garantijos galiojimo laikotarpiui.</w:t>
      </w:r>
    </w:p>
    <w:p w14:paraId="5E0DF549" w14:textId="77777777" w:rsidR="0009614B" w:rsidRPr="0068786E" w:rsidRDefault="0009614B" w:rsidP="0009614B">
      <w:pPr>
        <w:spacing w:after="0" w:line="240" w:lineRule="auto"/>
        <w:ind w:firstLine="567"/>
        <w:jc w:val="both"/>
        <w:rPr>
          <w:rFonts w:cs="Times New Roman"/>
        </w:rPr>
      </w:pPr>
    </w:p>
    <w:p w14:paraId="5887C9DC" w14:textId="77777777" w:rsidR="0009614B" w:rsidRPr="0068786E" w:rsidRDefault="0009614B" w:rsidP="0009614B">
      <w:pPr>
        <w:spacing w:after="0" w:line="240" w:lineRule="auto"/>
        <w:ind w:firstLine="567"/>
        <w:jc w:val="both"/>
        <w:rPr>
          <w:rFonts w:cs="Times New Roman"/>
        </w:rPr>
      </w:pPr>
      <w:r w:rsidRPr="0068786E">
        <w:rPr>
          <w:rFonts w:cs="Times New Roman"/>
        </w:rPr>
        <w:t>Šiai garantijai taikytina Lietuvos Respublikos teisė. Šalių ginčai sprendžiami Lietuvos Respublikos įstatymų nustatyta tvarka.</w:t>
      </w:r>
    </w:p>
    <w:p w14:paraId="6C57DCAE" w14:textId="77777777" w:rsidR="0009614B" w:rsidRPr="0068786E" w:rsidRDefault="0009614B" w:rsidP="0009614B">
      <w:pPr>
        <w:spacing w:after="0" w:line="240" w:lineRule="auto"/>
        <w:ind w:firstLine="567"/>
        <w:jc w:val="both"/>
        <w:rPr>
          <w:rFonts w:cs="Times New Roman"/>
        </w:rPr>
      </w:pPr>
    </w:p>
    <w:p w14:paraId="01B9DE4D" w14:textId="77777777" w:rsidR="0009614B" w:rsidRPr="0068786E" w:rsidRDefault="0009614B" w:rsidP="0009614B">
      <w:pPr>
        <w:spacing w:after="0" w:line="240" w:lineRule="auto"/>
        <w:ind w:firstLine="567"/>
        <w:jc w:val="both"/>
        <w:rPr>
          <w:rFonts w:cs="Times New Roman"/>
        </w:rPr>
      </w:pPr>
      <w:r w:rsidRPr="0068786E">
        <w:rPr>
          <w:rFonts w:cs="Times New Roman"/>
          <w:color w:val="0070C0"/>
        </w:rPr>
        <w:t>/</w:t>
      </w:r>
      <w:r w:rsidRPr="0068786E">
        <w:rPr>
          <w:rFonts w:cs="Times New Roman"/>
          <w:color w:val="0070C0"/>
          <w:shd w:val="clear" w:color="auto" w:fill="D9D9D9"/>
        </w:rPr>
        <w:t>įgalioto asmens pareigos/</w:t>
      </w:r>
      <w:r w:rsidRPr="0068786E">
        <w:rPr>
          <w:rFonts w:cs="Times New Roman"/>
        </w:rPr>
        <w:tab/>
      </w:r>
      <w:r w:rsidRPr="0068786E">
        <w:rPr>
          <w:rFonts w:cs="Times New Roman"/>
        </w:rPr>
        <w:tab/>
      </w:r>
      <w:r w:rsidRPr="0068786E">
        <w:rPr>
          <w:rFonts w:cs="Times New Roman"/>
          <w:color w:val="0070C0"/>
          <w:shd w:val="clear" w:color="auto" w:fill="D9D9D9"/>
        </w:rPr>
        <w:t>/parašas/</w:t>
      </w:r>
      <w:r w:rsidRPr="0068786E">
        <w:rPr>
          <w:rFonts w:cs="Times New Roman"/>
        </w:rPr>
        <w:tab/>
      </w:r>
      <w:r w:rsidRPr="0068786E">
        <w:rPr>
          <w:rFonts w:cs="Times New Roman"/>
        </w:rPr>
        <w:tab/>
      </w:r>
      <w:r w:rsidRPr="0068786E">
        <w:rPr>
          <w:rFonts w:cs="Times New Roman"/>
          <w:color w:val="0070C0"/>
          <w:shd w:val="clear" w:color="auto" w:fill="D9D9D9"/>
        </w:rPr>
        <w:t>/vardas ir pavardė/</w:t>
      </w:r>
      <w:r w:rsidRPr="0068786E">
        <w:rPr>
          <w:rFonts w:cs="Times New Roman"/>
        </w:rPr>
        <w:t xml:space="preserve">A. V. </w:t>
      </w:r>
    </w:p>
    <w:p w14:paraId="5291D06A" w14:textId="77777777" w:rsidR="0009614B" w:rsidRPr="0068786E" w:rsidRDefault="0009614B" w:rsidP="0009614B">
      <w:pPr>
        <w:spacing w:after="0" w:line="240" w:lineRule="auto"/>
        <w:ind w:firstLine="567"/>
        <w:jc w:val="center"/>
        <w:rPr>
          <w:rFonts w:cs="Times New Roman"/>
          <w:i/>
          <w:szCs w:val="20"/>
        </w:rPr>
      </w:pPr>
      <w:r w:rsidRPr="0068786E">
        <w:rPr>
          <w:rFonts w:cs="Times New Roman"/>
        </w:rPr>
        <w:br w:type="page"/>
      </w:r>
      <w:r w:rsidRPr="0068786E">
        <w:rPr>
          <w:rFonts w:cs="Times New Roman"/>
          <w:color w:val="0070C0"/>
          <w:shd w:val="clear" w:color="auto" w:fill="D9D9D9"/>
        </w:rPr>
        <w:lastRenderedPageBreak/>
        <w:t>/</w:t>
      </w:r>
      <w:r w:rsidRPr="0068786E">
        <w:rPr>
          <w:rFonts w:cs="Times New Roman"/>
          <w:b/>
          <w:color w:val="0070C0"/>
          <w:shd w:val="clear" w:color="auto" w:fill="D9D9D9"/>
        </w:rPr>
        <w:t>Draudimo bendrovės pavadinimas</w:t>
      </w:r>
      <w:r w:rsidRPr="0068786E">
        <w:rPr>
          <w:rFonts w:cs="Times New Roman"/>
          <w:color w:val="0070C0"/>
          <w:shd w:val="clear" w:color="auto" w:fill="D9D9D9"/>
        </w:rPr>
        <w:t>/</w:t>
      </w:r>
    </w:p>
    <w:p w14:paraId="3EF5654D" w14:textId="77777777" w:rsidR="0009614B" w:rsidRPr="0068786E" w:rsidRDefault="0009614B" w:rsidP="0009614B">
      <w:pPr>
        <w:spacing w:after="0" w:line="240" w:lineRule="auto"/>
        <w:ind w:firstLine="567"/>
        <w:jc w:val="both"/>
        <w:rPr>
          <w:rFonts w:cs="Times New Roman"/>
        </w:rPr>
      </w:pPr>
    </w:p>
    <w:p w14:paraId="673C0FF0" w14:textId="77777777" w:rsidR="0009614B" w:rsidRPr="0068786E" w:rsidRDefault="0009614B" w:rsidP="0009614B">
      <w:pPr>
        <w:spacing w:after="0" w:line="240" w:lineRule="auto"/>
        <w:ind w:firstLine="567"/>
        <w:rPr>
          <w:rFonts w:cs="Times New Roman"/>
        </w:rPr>
      </w:pPr>
      <w:r w:rsidRPr="0068786E">
        <w:rPr>
          <w:rFonts w:cs="Times New Roman"/>
        </w:rPr>
        <w:t xml:space="preserve">Mažeikių rajono savivaldybės administracijai </w:t>
      </w:r>
    </w:p>
    <w:p w14:paraId="063C69A5" w14:textId="77777777" w:rsidR="0009614B" w:rsidRPr="0068786E" w:rsidRDefault="0009614B" w:rsidP="0009614B">
      <w:pPr>
        <w:spacing w:after="0" w:line="240" w:lineRule="auto"/>
        <w:ind w:firstLine="567"/>
        <w:rPr>
          <w:rFonts w:cs="Times New Roman"/>
        </w:rPr>
      </w:pPr>
      <w:r w:rsidRPr="0068786E">
        <w:rPr>
          <w:rFonts w:cs="Times New Roman"/>
        </w:rPr>
        <w:t>Laisvės g. 8, 89223 Mažeikiai</w:t>
      </w:r>
    </w:p>
    <w:p w14:paraId="56AD914B" w14:textId="77777777" w:rsidR="0009614B" w:rsidRPr="0068786E" w:rsidRDefault="0009614B" w:rsidP="0009614B">
      <w:pPr>
        <w:spacing w:after="0" w:line="240" w:lineRule="auto"/>
        <w:ind w:firstLine="567"/>
        <w:rPr>
          <w:rFonts w:cs="Times New Roman"/>
        </w:rPr>
      </w:pPr>
    </w:p>
    <w:p w14:paraId="5BABC67B" w14:textId="77777777" w:rsidR="0009614B" w:rsidRPr="0068786E" w:rsidRDefault="0009614B" w:rsidP="0009614B">
      <w:pPr>
        <w:spacing w:after="0" w:line="240" w:lineRule="auto"/>
        <w:ind w:firstLine="567"/>
        <w:jc w:val="center"/>
        <w:rPr>
          <w:rFonts w:cs="Times New Roman"/>
          <w:b/>
        </w:rPr>
      </w:pPr>
      <w:r w:rsidRPr="0068786E">
        <w:rPr>
          <w:rFonts w:cs="Times New Roman"/>
          <w:b/>
        </w:rPr>
        <w:t>PASIŪLYMO LAIDAVIMO DRAUDIMO RAŠTO FORMA</w:t>
      </w:r>
    </w:p>
    <w:p w14:paraId="67EA4D86" w14:textId="77777777" w:rsidR="0009614B" w:rsidRPr="0068786E" w:rsidRDefault="0009614B" w:rsidP="0009614B">
      <w:pPr>
        <w:spacing w:after="0" w:line="240" w:lineRule="auto"/>
        <w:ind w:firstLine="567"/>
        <w:jc w:val="center"/>
        <w:rPr>
          <w:rFonts w:cs="Times New Roman"/>
        </w:rPr>
      </w:pPr>
      <w:r w:rsidRPr="0068786E">
        <w:rPr>
          <w:rFonts w:cs="Times New Roman"/>
        </w:rPr>
        <w:t>20__ m. _____________ ____ d. Nr. ____________</w:t>
      </w:r>
    </w:p>
    <w:p w14:paraId="22ACFCA7" w14:textId="77777777" w:rsidR="0009614B" w:rsidRPr="0068786E" w:rsidRDefault="0009614B" w:rsidP="0009614B">
      <w:pPr>
        <w:spacing w:after="0" w:line="240" w:lineRule="auto"/>
        <w:ind w:firstLine="567"/>
        <w:jc w:val="center"/>
        <w:rPr>
          <w:rFonts w:cs="Times New Roman"/>
          <w:sz w:val="20"/>
          <w:szCs w:val="20"/>
        </w:rPr>
      </w:pPr>
      <w:r w:rsidRPr="0068786E">
        <w:rPr>
          <w:rFonts w:cs="Times New Roman"/>
          <w:color w:val="0070C0"/>
          <w:sz w:val="20"/>
          <w:szCs w:val="20"/>
        </w:rPr>
        <w:t>/miesto pavadinimas/</w:t>
      </w:r>
    </w:p>
    <w:p w14:paraId="61654684" w14:textId="77777777" w:rsidR="0009614B" w:rsidRPr="0068786E" w:rsidRDefault="0009614B" w:rsidP="0009614B">
      <w:pPr>
        <w:spacing w:after="0" w:line="240" w:lineRule="auto"/>
        <w:ind w:firstLine="567"/>
        <w:jc w:val="both"/>
        <w:rPr>
          <w:rFonts w:cs="Times New Roman"/>
        </w:rPr>
      </w:pPr>
      <w:r w:rsidRPr="0068786E">
        <w:rPr>
          <w:rFonts w:cs="Times New Roman"/>
        </w:rPr>
        <w:t>Šis laidavimo draudimo raštas galioja kartu su draudimo liudijimu (polisu) Nr. [įrašykite draudimo sutarties numerį].</w:t>
      </w:r>
    </w:p>
    <w:p w14:paraId="054F2A78" w14:textId="77777777" w:rsidR="0009614B" w:rsidRPr="0068786E" w:rsidRDefault="0009614B" w:rsidP="0009614B">
      <w:pPr>
        <w:spacing w:after="0" w:line="240" w:lineRule="auto"/>
        <w:ind w:firstLine="567"/>
        <w:jc w:val="both"/>
        <w:rPr>
          <w:rFonts w:cs="Times New Roman"/>
        </w:rPr>
      </w:pPr>
      <w:r w:rsidRPr="0068786E">
        <w:rPr>
          <w:rFonts w:cs="Times New Roman"/>
        </w:rPr>
        <w:t xml:space="preserve">Šiuo laidavimo draudimo raštu klientas </w:t>
      </w:r>
      <w:r w:rsidRPr="0068786E">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8786E">
        <w:rPr>
          <w:rFonts w:cs="Times New Roman"/>
        </w:rPr>
        <w:t xml:space="preserve"> (toliau – Tiekėjas) ir laiduotojas </w:t>
      </w:r>
      <w:r w:rsidRPr="0068786E">
        <w:rPr>
          <w:rFonts w:cs="Times New Roman"/>
          <w:color w:val="0070C0"/>
          <w:shd w:val="clear" w:color="auto" w:fill="D9D9D9"/>
        </w:rPr>
        <w:t>[įrašykite laiduotojo pavadinimą, juridinį statusą ir adresą]</w:t>
      </w:r>
      <w:r w:rsidRPr="0068786E">
        <w:rPr>
          <w:rFonts w:cs="Times New Roman"/>
        </w:rPr>
        <w:t xml:space="preserve">, (toliau – Draudimo bendrovė), neatšaukiamai įsipareigoja Mažeikių rajono savivaldybės administracijai, Laisvės g. 8, 89223, Mažeikiai (toliau – Perkančioji organizacija) </w:t>
      </w:r>
      <w:r w:rsidRPr="0068786E">
        <w:rPr>
          <w:rFonts w:cs="Times New Roman"/>
          <w:color w:val="0070C0"/>
        </w:rPr>
        <w:t>[įrašykite laidavimo sumą skaičiais]</w:t>
      </w:r>
      <w:r w:rsidRPr="0068786E">
        <w:rPr>
          <w:rFonts w:cs="Times New Roman"/>
        </w:rPr>
        <w:t xml:space="preserve"> (</w:t>
      </w:r>
      <w:r w:rsidRPr="0068786E">
        <w:rPr>
          <w:rFonts w:cs="Times New Roman"/>
          <w:color w:val="0070C0"/>
          <w:shd w:val="clear" w:color="auto" w:fill="D9D9D9"/>
        </w:rPr>
        <w:t>[įrašykite laidavimo sumą žodžiais ir valiutos pavadinimą])</w:t>
      </w:r>
      <w:r w:rsidRPr="0068786E">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68786E">
        <w:rPr>
          <w:rFonts w:cs="Times New Roman"/>
          <w:color w:val="0070C0"/>
          <w:shd w:val="clear" w:color="auto" w:fill="D9D9D9"/>
        </w:rPr>
        <w:t>[įrašykite laidavimo draudimo rašto išdavimo datą]</w:t>
      </w:r>
      <w:r w:rsidRPr="0068786E">
        <w:rPr>
          <w:rFonts w:cs="Times New Roman"/>
          <w:shd w:val="clear" w:color="auto" w:fill="F2F2F2"/>
        </w:rPr>
        <w:t>.</w:t>
      </w:r>
    </w:p>
    <w:p w14:paraId="491D0261" w14:textId="77777777" w:rsidR="0009614B" w:rsidRPr="0068786E" w:rsidRDefault="0009614B" w:rsidP="0009614B">
      <w:pPr>
        <w:spacing w:after="0" w:line="240" w:lineRule="auto"/>
        <w:ind w:firstLine="567"/>
        <w:jc w:val="both"/>
        <w:rPr>
          <w:rFonts w:cs="Times New Roman"/>
        </w:rPr>
      </w:pPr>
      <w:r w:rsidRPr="0068786E">
        <w:rPr>
          <w:rFonts w:cs="Times New Roman"/>
        </w:rPr>
        <w:t xml:space="preserve">KADANGI Tiekėjas pateikė raštišką pasiūlymą </w:t>
      </w:r>
      <w:r w:rsidRPr="0068786E">
        <w:rPr>
          <w:rFonts w:cs="Times New Roman"/>
          <w:color w:val="0070C0"/>
          <w:shd w:val="clear" w:color="auto" w:fill="D9D9D9"/>
        </w:rPr>
        <w:t>[tiekti prekes / teikti paslaugas / atlikti darbus – pasirinkite tinkamą variantą]</w:t>
      </w:r>
      <w:r w:rsidRPr="0068786E">
        <w:rPr>
          <w:rFonts w:cs="Times New Roman"/>
        </w:rPr>
        <w:t xml:space="preserve"> (toliau – Pasiūlymas) Perkančiajai organizacijai, dalyvaudamas viešajame pirkime </w:t>
      </w:r>
      <w:r w:rsidRPr="0068786E">
        <w:rPr>
          <w:rFonts w:cs="Times New Roman"/>
          <w:color w:val="0070C0"/>
          <w:shd w:val="clear" w:color="auto" w:fill="D9D9D9"/>
        </w:rPr>
        <w:t>[įrašykite pirkimo pavadinimą ir pirkimo numerį]</w:t>
      </w:r>
      <w:r w:rsidRPr="0068786E">
        <w:rPr>
          <w:rFonts w:cs="Times New Roman"/>
          <w:sz w:val="18"/>
          <w:szCs w:val="18"/>
        </w:rPr>
        <w:t>,</w:t>
      </w:r>
    </w:p>
    <w:p w14:paraId="78F11355" w14:textId="77777777" w:rsidR="0009614B" w:rsidRPr="0068786E" w:rsidRDefault="0009614B" w:rsidP="0009614B">
      <w:pPr>
        <w:spacing w:after="0" w:line="240" w:lineRule="auto"/>
        <w:ind w:firstLine="567"/>
        <w:jc w:val="both"/>
        <w:rPr>
          <w:rFonts w:cs="Times New Roman"/>
        </w:rPr>
      </w:pPr>
      <w:r w:rsidRPr="0068786E">
        <w:rPr>
          <w:rFonts w:cs="Times New Roman"/>
        </w:rPr>
        <w:t>TODĖL ŠIO LAIDAVIMO DRAUDIMO SĄLYGOS YRA TOKIOS:</w:t>
      </w:r>
    </w:p>
    <w:p w14:paraId="537FAAC0" w14:textId="77777777" w:rsidR="0009614B" w:rsidRPr="0068786E" w:rsidRDefault="0009614B" w:rsidP="0009614B">
      <w:pPr>
        <w:numPr>
          <w:ilvl w:val="0"/>
          <w:numId w:val="33"/>
        </w:numPr>
        <w:tabs>
          <w:tab w:val="left" w:pos="851"/>
        </w:tabs>
        <w:suppressAutoHyphens/>
        <w:spacing w:after="0" w:line="240" w:lineRule="auto"/>
        <w:ind w:left="0" w:firstLine="567"/>
        <w:jc w:val="both"/>
        <w:rPr>
          <w:rFonts w:cs="Times New Roman"/>
        </w:rPr>
      </w:pPr>
      <w:r w:rsidRPr="0068786E">
        <w:rPr>
          <w:rFonts w:cs="Times New Roman"/>
        </w:rPr>
        <w:t xml:space="preserve">pasiūlymo galiojimo laikotarpiu tiekėjas </w:t>
      </w:r>
      <w:r w:rsidRPr="0068786E">
        <w:rPr>
          <w:rFonts w:cs="Times New Roman"/>
          <w:color w:val="000000" w:themeColor="text1"/>
        </w:rPr>
        <w:t>atsisako savo pasiūlymo arba jo dalies (pasiūlyme nurodyto pirkimo objekto, jo kiekio (apimties), siūlomų kainų, tiekimo ar mokėjimo terminų, kitų pasiūlyme nurodytų sąlygų)</w:t>
      </w:r>
      <w:r w:rsidRPr="0068786E">
        <w:rPr>
          <w:rFonts w:cs="Times New Roman"/>
        </w:rPr>
        <w:t>;</w:t>
      </w:r>
    </w:p>
    <w:p w14:paraId="63C65FCA" w14:textId="77777777" w:rsidR="0009614B" w:rsidRPr="0068786E" w:rsidRDefault="0009614B" w:rsidP="0009614B">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tiekėjas, perkančiajai organizacijai paprašius, netikslina ar nepateikia trūkstamų duomenų ar dokumentų apie</w:t>
      </w:r>
      <w:r w:rsidRPr="0068786E">
        <w:rPr>
          <w:rFonts w:cs="Times New Roman"/>
          <w:color w:val="000000"/>
        </w:rPr>
        <w:t xml:space="preserve"> atitiktį pirkimo dokumentų reikalavimams</w:t>
      </w:r>
      <w:r w:rsidRPr="0068786E">
        <w:rPr>
          <w:rFonts w:cs="Times New Roman"/>
        </w:rPr>
        <w:t>;</w:t>
      </w:r>
    </w:p>
    <w:p w14:paraId="4C55B2A1" w14:textId="77777777" w:rsidR="0009614B" w:rsidRPr="0068786E" w:rsidRDefault="0009614B" w:rsidP="0009614B">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EB2BA0F" w14:textId="77777777" w:rsidR="0009614B" w:rsidRPr="0068786E" w:rsidRDefault="0009614B" w:rsidP="0009614B">
      <w:pPr>
        <w:numPr>
          <w:ilvl w:val="0"/>
          <w:numId w:val="33"/>
        </w:numPr>
        <w:tabs>
          <w:tab w:val="left" w:pos="851"/>
        </w:tabs>
        <w:suppressAutoHyphens/>
        <w:spacing w:after="0" w:line="240" w:lineRule="auto"/>
        <w:ind w:left="0" w:firstLine="567"/>
        <w:jc w:val="both"/>
        <w:rPr>
          <w:rFonts w:cs="Times New Roman"/>
        </w:rPr>
      </w:pPr>
      <w:r w:rsidRPr="0068786E">
        <w:rPr>
          <w:rFonts w:cs="Times New Roman"/>
          <w:color w:val="000000" w:themeColor="text1"/>
        </w:rPr>
        <w:t>laimėjęs pirkimą ir pasirašęs sutartį tiekėjas per sutartyje nustatytą terminą nepateikia sutarties įvykdymo užtikrinimo –</w:t>
      </w:r>
      <w:r w:rsidRPr="0068786E">
        <w:rPr>
          <w:rFonts w:cs="Times New Roman"/>
        </w:rPr>
        <w:t>nepateikia sutarties įvykdymą užtikrinančio dokumento.</w:t>
      </w:r>
    </w:p>
    <w:p w14:paraId="799896AE" w14:textId="77777777" w:rsidR="0009614B" w:rsidRPr="0068786E" w:rsidRDefault="0009614B" w:rsidP="0009614B">
      <w:pPr>
        <w:spacing w:after="0" w:line="240" w:lineRule="auto"/>
        <w:ind w:firstLine="567"/>
        <w:jc w:val="both"/>
        <w:rPr>
          <w:rFonts w:cs="Times New Roman"/>
        </w:rPr>
      </w:pPr>
      <w:r w:rsidRPr="0068786E">
        <w:rPr>
          <w:rFonts w:cs="Times New Roman"/>
        </w:rPr>
        <w:t xml:space="preserve">Draudimo bendrovė besąlygiškai įsipareigoja per 10 darbo dienų sumokėti Perkančiajai organizacijai aukščiau nurodytą sumą, gavus Perkančiosios organizacijos pirmą raštišką reikalavimą. </w:t>
      </w:r>
    </w:p>
    <w:p w14:paraId="6DD98B1E" w14:textId="77777777" w:rsidR="0009614B" w:rsidRPr="0068786E" w:rsidRDefault="0009614B" w:rsidP="0009614B">
      <w:pPr>
        <w:spacing w:after="0" w:line="240" w:lineRule="auto"/>
        <w:ind w:firstLine="567"/>
        <w:jc w:val="both"/>
        <w:rPr>
          <w:rFonts w:cs="Times New Roman"/>
        </w:rPr>
      </w:pPr>
      <w:r w:rsidRPr="0068786E">
        <w:rPr>
          <w:rFonts w:cs="Times New Roman"/>
        </w:rPr>
        <w:t>Perkančioji organizacija neprivalo pagrįsti, kurių sąlygų Tiekėjas neįvykdė, bet turi nurodyti, kurią iš aukščiau minėtų sąlygų pažeidė.</w:t>
      </w:r>
    </w:p>
    <w:p w14:paraId="4DBAEC1E" w14:textId="77777777" w:rsidR="0009614B" w:rsidRPr="0068786E" w:rsidRDefault="0009614B" w:rsidP="0009614B">
      <w:pPr>
        <w:spacing w:after="0" w:line="240" w:lineRule="auto"/>
        <w:ind w:firstLine="567"/>
        <w:jc w:val="both"/>
        <w:rPr>
          <w:rFonts w:cs="Times New Roman"/>
        </w:rPr>
      </w:pPr>
      <w:r w:rsidRPr="0068786E">
        <w:rPr>
          <w:rFonts w:cs="Times New Roman"/>
        </w:rPr>
        <w:t>Draudimo bendrovė įsipareigoja tik Perkančiajai organizacijai, todėl šis laidavimo draudimo raštas yra neperleistinas ir neįkeistinas.</w:t>
      </w:r>
    </w:p>
    <w:p w14:paraId="17011C3C" w14:textId="77777777" w:rsidR="0009614B" w:rsidRPr="0068786E" w:rsidRDefault="0009614B" w:rsidP="0009614B">
      <w:pPr>
        <w:spacing w:after="0" w:line="240" w:lineRule="auto"/>
        <w:ind w:firstLine="567"/>
        <w:jc w:val="both"/>
        <w:rPr>
          <w:rFonts w:cs="Times New Roman"/>
        </w:rPr>
      </w:pPr>
      <w:r w:rsidRPr="0068786E">
        <w:rPr>
          <w:rFonts w:cs="Times New Roman"/>
        </w:rPr>
        <w:t>Tiekėjui neįvykdžius savo įsipareigojimų numatytų šiame laidavimo draudimo rašte, Perkančioji organizacija neprivalo pirmiausia nukreipti išieškojimą į Tiekėjo turtą.</w:t>
      </w:r>
    </w:p>
    <w:p w14:paraId="20A4DB67" w14:textId="77777777" w:rsidR="0009614B" w:rsidRPr="0068786E" w:rsidRDefault="0009614B" w:rsidP="0009614B">
      <w:pPr>
        <w:spacing w:after="0" w:line="240" w:lineRule="auto"/>
        <w:ind w:firstLine="567"/>
        <w:jc w:val="both"/>
        <w:rPr>
          <w:rFonts w:cs="Times New Roman"/>
        </w:rPr>
      </w:pPr>
      <w:r w:rsidRPr="0068786E">
        <w:rPr>
          <w:rFonts w:cs="Times New Roman"/>
        </w:rPr>
        <w:t xml:space="preserve">Draudimo bendrovės įsipareigojimai įsigalioja nuo viešojo pirkimo vokų atplėšimo dienos ir galioja netrumpiau nei iki Pasiūlymo galiojimo termino pabaigos, t. y. </w:t>
      </w:r>
      <w:r w:rsidRPr="0068786E">
        <w:rPr>
          <w:rFonts w:cs="Times New Roman"/>
          <w:bCs/>
          <w:color w:val="0070C0"/>
          <w:shd w:val="clear" w:color="auto" w:fill="D9D9D9"/>
        </w:rPr>
        <w:t>[įrašykite laidavimo galiojimo datą]</w:t>
      </w:r>
      <w:r w:rsidRPr="0068786E">
        <w:rPr>
          <w:rFonts w:cs="Times New Roman"/>
        </w:rPr>
        <w:t>.  Perkančiajai organizacijai nepareiškus reikalavimo per 3 mėnesius po šio laidavimo rašto pabaigos, jis nustoja galioti.</w:t>
      </w:r>
    </w:p>
    <w:p w14:paraId="6F81BB55" w14:textId="77777777" w:rsidR="0009614B" w:rsidRPr="0068786E" w:rsidRDefault="0009614B" w:rsidP="0009614B">
      <w:pPr>
        <w:spacing w:after="0" w:line="240" w:lineRule="auto"/>
        <w:ind w:firstLine="567"/>
        <w:contextualSpacing/>
        <w:jc w:val="both"/>
        <w:rPr>
          <w:rFonts w:cs="Times New Roman"/>
        </w:rPr>
      </w:pPr>
      <w:r w:rsidRPr="0068786E">
        <w:rPr>
          <w:rFonts w:cs="Times New Roman"/>
        </w:rPr>
        <w:t>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w:t>
      </w:r>
    </w:p>
    <w:p w14:paraId="3FF48FFC" w14:textId="1C565E62" w:rsidR="00D90C4A" w:rsidRDefault="0009614B" w:rsidP="006C5052">
      <w:pPr>
        <w:spacing w:after="0" w:line="240" w:lineRule="auto"/>
        <w:ind w:firstLine="567"/>
        <w:contextualSpacing/>
        <w:jc w:val="both"/>
        <w:rPr>
          <w:rFonts w:cs="Times New Roman"/>
        </w:rPr>
      </w:pPr>
      <w:r w:rsidRPr="0068786E">
        <w:rPr>
          <w:rFonts w:cs="Times New Roman"/>
        </w:rPr>
        <w:t xml:space="preserve"> Išduotam laidavimo draudimo raštui taikytina Lietuvos Respublikos teisė. Šalių ginčai sprendžiami Lietuvos Respublikos įstatymų nustatyta tvarka.</w:t>
      </w:r>
    </w:p>
    <w:p w14:paraId="3A4C2A9A" w14:textId="488FE3AE" w:rsidR="008311FB" w:rsidRPr="00F0499F" w:rsidRDefault="008311FB" w:rsidP="008311FB">
      <w:pPr>
        <w:pStyle w:val="Antrat2"/>
        <w:spacing w:line="276" w:lineRule="auto"/>
        <w:ind w:left="5103"/>
        <w:rPr>
          <w:rFonts w:asciiTheme="minorHAnsi" w:hAnsiTheme="minorHAnsi"/>
          <w:color w:val="0070C0"/>
          <w:sz w:val="21"/>
          <w:szCs w:val="21"/>
        </w:rPr>
      </w:pPr>
      <w:bookmarkStart w:id="79" w:name="_Toc191388924"/>
      <w:bookmarkStart w:id="80" w:name="_Toc19275366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13</w:t>
      </w:r>
      <w:r w:rsidRPr="00F0499F">
        <w:rPr>
          <w:rFonts w:asciiTheme="minorHAnsi" w:hAnsiTheme="minorHAnsi"/>
          <w:color w:val="0070C0"/>
          <w:sz w:val="21"/>
          <w:szCs w:val="21"/>
        </w:rPr>
        <w:t xml:space="preserve"> priedas „</w:t>
      </w:r>
      <w:r>
        <w:rPr>
          <w:rFonts w:asciiTheme="minorHAnsi" w:hAnsiTheme="minorHAnsi"/>
          <w:color w:val="0070C0"/>
          <w:sz w:val="21"/>
          <w:szCs w:val="21"/>
        </w:rPr>
        <w:t>Savo jėgomis tinkamai atliktų darbų sąrašas</w:t>
      </w:r>
      <w:r w:rsidRPr="00F0499F">
        <w:rPr>
          <w:rFonts w:asciiTheme="minorHAnsi" w:hAnsiTheme="minorHAnsi"/>
          <w:color w:val="0070C0"/>
          <w:sz w:val="21"/>
          <w:szCs w:val="21"/>
        </w:rPr>
        <w:t>“</w:t>
      </w:r>
      <w:bookmarkEnd w:id="79"/>
      <w:bookmarkEnd w:id="80"/>
    </w:p>
    <w:p w14:paraId="170B22E6" w14:textId="77777777" w:rsidR="008311FB" w:rsidRDefault="008311FB" w:rsidP="008311FB">
      <w:pPr>
        <w:jc w:val="center"/>
        <w:rPr>
          <w:rFonts w:cstheme="minorHAnsi"/>
          <w:b/>
          <w:bCs/>
          <w:smallCaps/>
          <w:sz w:val="22"/>
          <w:szCs w:val="22"/>
        </w:rPr>
      </w:pPr>
    </w:p>
    <w:p w14:paraId="214699F0" w14:textId="77777777" w:rsidR="008311FB" w:rsidRPr="00EC5C56" w:rsidRDefault="008311FB" w:rsidP="008311FB">
      <w:pPr>
        <w:jc w:val="center"/>
        <w:rPr>
          <w:rFonts w:cstheme="minorHAnsi"/>
          <w:b/>
          <w:bCs/>
          <w:smallCaps/>
          <w:sz w:val="22"/>
          <w:szCs w:val="22"/>
        </w:rPr>
      </w:pPr>
      <w:r w:rsidRPr="00EC5C56">
        <w:rPr>
          <w:rFonts w:cstheme="minorHAnsi"/>
          <w:b/>
          <w:bCs/>
          <w:smallCaps/>
          <w:sz w:val="22"/>
          <w:szCs w:val="22"/>
        </w:rPr>
        <w:t>SAVO JĖGOMIS TINKAMAI ATLIKTŲ DARBŲ SĄRAŠAS</w:t>
      </w:r>
    </w:p>
    <w:p w14:paraId="2C8C517F" w14:textId="77777777" w:rsidR="008311FB" w:rsidRPr="00EC5C56" w:rsidRDefault="008311FB" w:rsidP="008311FB">
      <w:pPr>
        <w:jc w:val="center"/>
        <w:rPr>
          <w:rFonts w:cstheme="minorHAnsi"/>
          <w:b/>
          <w:bCs/>
          <w:smallCaps/>
          <w:sz w:val="22"/>
          <w:szCs w:val="22"/>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8311FB" w:rsidRPr="00EC5C56" w14:paraId="7148BED5" w14:textId="77777777" w:rsidTr="00243E6C">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1F4FA7"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3F7D54"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7DA2E"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Darbų vykdymo pradžios ir pabaigos datos</w:t>
            </w:r>
          </w:p>
          <w:p w14:paraId="5039E84F"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91F11F"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Darbų atlikimo vertė EUR be PVM</w:t>
            </w:r>
          </w:p>
          <w:p w14:paraId="71DC049B" w14:textId="77777777" w:rsidR="008311FB" w:rsidRPr="00EC5C56" w:rsidRDefault="008311FB" w:rsidP="00243E6C">
            <w:pPr>
              <w:jc w:val="center"/>
              <w:rPr>
                <w:rFonts w:cstheme="minorHAnsi"/>
                <w:b/>
                <w:bCs/>
                <w:i/>
                <w:iCs/>
                <w:smallCaps/>
                <w:sz w:val="22"/>
                <w:szCs w:val="22"/>
              </w:rPr>
            </w:pPr>
            <w:r w:rsidRPr="00EC5C56">
              <w:rPr>
                <w:rFonts w:cstheme="minorHAnsi"/>
                <w:b/>
                <w:bCs/>
                <w:i/>
                <w:iCs/>
                <w:smallCaps/>
                <w:sz w:val="22"/>
                <w:szCs w:val="22"/>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A9A00D"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Darbų aprašymas</w:t>
            </w:r>
          </w:p>
          <w:p w14:paraId="266DE260" w14:textId="77777777" w:rsidR="008311FB" w:rsidRPr="00EC5C56" w:rsidRDefault="008311FB" w:rsidP="00243E6C">
            <w:pPr>
              <w:jc w:val="center"/>
              <w:rPr>
                <w:rFonts w:cstheme="minorHAnsi"/>
                <w:b/>
                <w:bCs/>
                <w:i/>
                <w:iCs/>
                <w:smallCaps/>
                <w:sz w:val="22"/>
                <w:szCs w:val="22"/>
              </w:rPr>
            </w:pPr>
            <w:r w:rsidRPr="00EC5C56">
              <w:rPr>
                <w:rFonts w:cstheme="minorHAnsi"/>
                <w:b/>
                <w:bCs/>
                <w:i/>
                <w:iCs/>
                <w:smallCaps/>
                <w:sz w:val="22"/>
                <w:szCs w:val="22"/>
              </w:rPr>
              <w:t>(</w:t>
            </w:r>
            <w:r w:rsidRPr="00EC5C56">
              <w:rPr>
                <w:rFonts w:cstheme="minorHAnsi"/>
                <w:b/>
                <w:bCs/>
                <w:smallCaps/>
                <w:sz w:val="22"/>
                <w:szCs w:val="22"/>
              </w:rPr>
              <w:t>darbų atlikimo vieta, atlikti darbai</w:t>
            </w:r>
            <w:r w:rsidRPr="00EC5C56">
              <w:rPr>
                <w:rFonts w:cstheme="minorHAnsi"/>
                <w:b/>
                <w:bCs/>
                <w:i/>
                <w:iCs/>
                <w:smallCaps/>
                <w:sz w:val="22"/>
                <w:szCs w:val="22"/>
              </w:rPr>
              <w:t>)</w:t>
            </w:r>
          </w:p>
          <w:p w14:paraId="60923392"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D158CE"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Užsakovo pavadinimas, kontaktiniai duomenys</w:t>
            </w:r>
          </w:p>
        </w:tc>
      </w:tr>
      <w:tr w:rsidR="008311FB" w:rsidRPr="00EC5C56" w14:paraId="539CC82F" w14:textId="77777777" w:rsidTr="00243E6C">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CDF615"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662B1F"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90ED2D"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3</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E79191"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C846B0"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5</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C992A"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6</w:t>
            </w:r>
          </w:p>
        </w:tc>
      </w:tr>
      <w:tr w:rsidR="008311FB" w:rsidRPr="00EC5C56" w14:paraId="7EB0024D" w14:textId="77777777" w:rsidTr="00243E6C">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B88A71"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A3E2F4" w14:textId="77777777" w:rsidR="008311FB" w:rsidRPr="00EC5C56" w:rsidRDefault="008311FB" w:rsidP="00243E6C">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464C35"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6757A" w14:textId="77777777" w:rsidR="008311FB" w:rsidRPr="00EC5C56" w:rsidRDefault="008311FB" w:rsidP="00243E6C">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35D390"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021A19" w14:textId="77777777" w:rsidR="008311FB" w:rsidRPr="00EC5C56" w:rsidRDefault="008311FB" w:rsidP="00243E6C">
            <w:pPr>
              <w:jc w:val="center"/>
              <w:rPr>
                <w:rFonts w:cstheme="minorHAnsi"/>
                <w:b/>
                <w:bCs/>
                <w:smallCaps/>
                <w:sz w:val="22"/>
                <w:szCs w:val="22"/>
              </w:rPr>
            </w:pPr>
          </w:p>
        </w:tc>
      </w:tr>
      <w:tr w:rsidR="008311FB" w:rsidRPr="00EC5C56" w14:paraId="58FA85CF" w14:textId="77777777" w:rsidTr="00243E6C">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554047"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FCAD1" w14:textId="77777777" w:rsidR="008311FB" w:rsidRPr="00EC5C56" w:rsidRDefault="008311FB" w:rsidP="00243E6C">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64AAC2"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7D7FA" w14:textId="77777777" w:rsidR="008311FB" w:rsidRPr="00EC5C56" w:rsidRDefault="008311FB" w:rsidP="00243E6C">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56344"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E128C" w14:textId="77777777" w:rsidR="008311FB" w:rsidRPr="00EC5C56" w:rsidRDefault="008311FB" w:rsidP="00243E6C">
            <w:pPr>
              <w:jc w:val="center"/>
              <w:rPr>
                <w:rFonts w:cstheme="minorHAnsi"/>
                <w:b/>
                <w:bCs/>
                <w:smallCaps/>
                <w:sz w:val="22"/>
                <w:szCs w:val="22"/>
              </w:rPr>
            </w:pPr>
          </w:p>
        </w:tc>
      </w:tr>
      <w:tr w:rsidR="008311FB" w:rsidRPr="00EC5C56" w14:paraId="7C29C8F2" w14:textId="77777777" w:rsidTr="00243E6C">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EC4732"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3F959" w14:textId="77777777" w:rsidR="008311FB" w:rsidRPr="00EC5C56" w:rsidRDefault="008311FB" w:rsidP="00243E6C">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3176F0"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CCA72" w14:textId="77777777" w:rsidR="008311FB" w:rsidRPr="00EC5C56" w:rsidRDefault="008311FB" w:rsidP="00243E6C">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F81E3"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6885B" w14:textId="77777777" w:rsidR="008311FB" w:rsidRPr="00EC5C56" w:rsidRDefault="008311FB" w:rsidP="00243E6C">
            <w:pPr>
              <w:jc w:val="center"/>
              <w:rPr>
                <w:rFonts w:cstheme="minorHAnsi"/>
                <w:b/>
                <w:bCs/>
                <w:smallCaps/>
                <w:sz w:val="22"/>
                <w:szCs w:val="22"/>
              </w:rPr>
            </w:pPr>
          </w:p>
        </w:tc>
      </w:tr>
      <w:tr w:rsidR="008311FB" w:rsidRPr="00EC5C56" w14:paraId="2A923CDD" w14:textId="77777777" w:rsidTr="00243E6C">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0EED76"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8CA51" w14:textId="77777777" w:rsidR="008311FB" w:rsidRPr="00EC5C56" w:rsidRDefault="008311FB" w:rsidP="00243E6C">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366855"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4D55BA" w14:textId="77777777" w:rsidR="008311FB" w:rsidRPr="00EC5C56" w:rsidRDefault="008311FB" w:rsidP="00243E6C">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DE9A0A"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82077" w14:textId="77777777" w:rsidR="008311FB" w:rsidRPr="00EC5C56" w:rsidRDefault="008311FB" w:rsidP="00243E6C">
            <w:pPr>
              <w:jc w:val="center"/>
              <w:rPr>
                <w:rFonts w:cstheme="minorHAnsi"/>
                <w:b/>
                <w:bCs/>
                <w:smallCaps/>
                <w:sz w:val="22"/>
                <w:szCs w:val="22"/>
              </w:rPr>
            </w:pPr>
          </w:p>
        </w:tc>
      </w:tr>
      <w:tr w:rsidR="008311FB" w:rsidRPr="00EC5C56" w14:paraId="2CC263C6" w14:textId="77777777" w:rsidTr="00243E6C">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35B6A3" w14:textId="77777777" w:rsidR="008311FB" w:rsidRPr="00EC5C56" w:rsidRDefault="008311FB" w:rsidP="00243E6C">
            <w:pPr>
              <w:jc w:val="center"/>
              <w:rPr>
                <w:rFonts w:cstheme="minorHAnsi"/>
                <w:b/>
                <w:bCs/>
                <w:smallCaps/>
                <w:sz w:val="22"/>
                <w:szCs w:val="22"/>
              </w:rPr>
            </w:pPr>
            <w:r w:rsidRPr="00EC5C56">
              <w:rPr>
                <w:rFonts w:cstheme="minorHAnsi"/>
                <w:b/>
                <w:bCs/>
                <w:smallCaps/>
                <w:sz w:val="22"/>
                <w:szCs w:val="22"/>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AC6893" w14:textId="77777777" w:rsidR="008311FB" w:rsidRPr="00EC5C56" w:rsidRDefault="008311FB" w:rsidP="00243E6C">
            <w:pPr>
              <w:jc w:val="center"/>
              <w:rPr>
                <w:rFonts w:cstheme="minorHAnsi"/>
                <w:b/>
                <w:bCs/>
                <w:smallCaps/>
                <w:sz w:val="22"/>
                <w:szCs w:val="22"/>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34B5AE" w14:textId="77777777" w:rsidR="008311FB" w:rsidRPr="00EC5C56" w:rsidRDefault="008311FB" w:rsidP="00243E6C">
            <w:pPr>
              <w:jc w:val="center"/>
              <w:rPr>
                <w:rFonts w:cstheme="minorHAnsi"/>
                <w:b/>
                <w:bCs/>
                <w:smallCaps/>
                <w:sz w:val="22"/>
                <w:szCs w:val="22"/>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2AABCE" w14:textId="77777777" w:rsidR="008311FB" w:rsidRPr="00EC5C56" w:rsidRDefault="008311FB" w:rsidP="00243E6C">
            <w:pPr>
              <w:jc w:val="center"/>
              <w:rPr>
                <w:rFonts w:cstheme="minorHAnsi"/>
                <w:b/>
                <w:bCs/>
                <w:smallCaps/>
                <w:sz w:val="22"/>
                <w:szCs w:val="22"/>
              </w:rPr>
            </w:pPr>
          </w:p>
        </w:tc>
        <w:tc>
          <w:tcPr>
            <w:tcW w:w="16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DBE46" w14:textId="77777777" w:rsidR="008311FB" w:rsidRPr="00EC5C56" w:rsidRDefault="008311FB" w:rsidP="00243E6C">
            <w:pPr>
              <w:jc w:val="center"/>
              <w:rPr>
                <w:rFonts w:cstheme="minorHAnsi"/>
                <w:b/>
                <w:bCs/>
                <w:smallCaps/>
                <w:sz w:val="22"/>
                <w:szCs w:val="22"/>
              </w:rPr>
            </w:pP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49655D" w14:textId="77777777" w:rsidR="008311FB" w:rsidRPr="00EC5C56" w:rsidRDefault="008311FB" w:rsidP="00243E6C">
            <w:pPr>
              <w:jc w:val="center"/>
              <w:rPr>
                <w:rFonts w:cstheme="minorHAnsi"/>
                <w:b/>
                <w:bCs/>
                <w:smallCaps/>
                <w:sz w:val="22"/>
                <w:szCs w:val="22"/>
              </w:rPr>
            </w:pPr>
          </w:p>
        </w:tc>
      </w:tr>
    </w:tbl>
    <w:p w14:paraId="387A653E" w14:textId="77777777" w:rsidR="008311FB" w:rsidRPr="00EC5C56" w:rsidRDefault="008311FB" w:rsidP="008311FB">
      <w:pPr>
        <w:jc w:val="center"/>
        <w:rPr>
          <w:rFonts w:cstheme="minorHAnsi"/>
          <w:b/>
          <w:bCs/>
          <w:smallCaps/>
          <w:sz w:val="22"/>
          <w:szCs w:val="22"/>
        </w:rPr>
      </w:pPr>
    </w:p>
    <w:p w14:paraId="4A8ACBD9" w14:textId="77777777" w:rsidR="008311FB" w:rsidRDefault="008311FB" w:rsidP="008311FB">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49BB12E2" w14:textId="77777777" w:rsidR="008311FB" w:rsidRDefault="008311FB" w:rsidP="008311FB">
      <w:pPr>
        <w:pStyle w:val="Sraopastraipa"/>
        <w:numPr>
          <w:ilvl w:val="0"/>
          <w:numId w:val="37"/>
        </w:numPr>
        <w:suppressAutoHyphens/>
        <w:spacing w:after="240" w:line="240" w:lineRule="auto"/>
        <w:jc w:val="both"/>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28D033C8" w14:textId="73166742" w:rsidR="008311FB" w:rsidRPr="00EC5C56" w:rsidRDefault="008311FB" w:rsidP="008311FB">
      <w:pPr>
        <w:pStyle w:val="Sraopastraipa"/>
        <w:numPr>
          <w:ilvl w:val="0"/>
          <w:numId w:val="37"/>
        </w:numPr>
        <w:suppressAutoHyphens/>
        <w:spacing w:after="240" w:line="240" w:lineRule="auto"/>
        <w:jc w:val="both"/>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Pr>
          <w:color w:val="00000A"/>
          <w:szCs w:val="24"/>
        </w:rPr>
        <w:t>4 priedo 2.2 punkto</w:t>
      </w:r>
      <w:r w:rsidRPr="005E2D2A">
        <w:rPr>
          <w:color w:val="00000A"/>
          <w:szCs w:val="24"/>
        </w:rPr>
        <w:t xml:space="preserve"> reikalavimus.</w:t>
      </w:r>
    </w:p>
    <w:p w14:paraId="565F44AA" w14:textId="77777777" w:rsidR="008311FB" w:rsidRPr="00EC5C56" w:rsidRDefault="008311FB" w:rsidP="008311FB">
      <w:pPr>
        <w:suppressAutoHyphens/>
        <w:spacing w:after="240" w:line="240" w:lineRule="auto"/>
        <w:jc w:val="both"/>
        <w:rPr>
          <w:szCs w:val="24"/>
        </w:rPr>
      </w:pPr>
    </w:p>
    <w:p w14:paraId="1FDA12C3" w14:textId="77777777" w:rsidR="008311FB" w:rsidRPr="00EC5C56" w:rsidRDefault="008311FB" w:rsidP="008311FB">
      <w:pPr>
        <w:pStyle w:val="Sraopastraipa"/>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311FB" w:rsidRPr="00713A11" w14:paraId="6FDAED33" w14:textId="77777777" w:rsidTr="00243E6C">
        <w:trPr>
          <w:trHeight w:val="186"/>
        </w:trPr>
        <w:tc>
          <w:tcPr>
            <w:tcW w:w="3870" w:type="dxa"/>
            <w:tcBorders>
              <w:top w:val="single" w:sz="4" w:space="0" w:color="auto"/>
              <w:left w:val="nil"/>
              <w:bottom w:val="nil"/>
              <w:right w:val="nil"/>
            </w:tcBorders>
          </w:tcPr>
          <w:p w14:paraId="0C0E96FD" w14:textId="77777777" w:rsidR="008311FB" w:rsidRPr="00713A11" w:rsidRDefault="008311FB" w:rsidP="00243E6C">
            <w:pPr>
              <w:spacing w:after="0" w:line="240" w:lineRule="auto"/>
              <w:rPr>
                <w:rFonts w:cstheme="minorHAnsi"/>
                <w:color w:val="808080" w:themeColor="background1" w:themeShade="80"/>
                <w:vertAlign w:val="superscript"/>
              </w:rPr>
            </w:pPr>
            <w:r w:rsidRPr="00713A11">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6C31AB7" w14:textId="77777777" w:rsidR="008311FB" w:rsidRPr="00713A11" w:rsidRDefault="008311FB" w:rsidP="00243E6C">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25E497CD" w14:textId="77777777" w:rsidR="008311FB" w:rsidRPr="00713A11" w:rsidRDefault="008311FB" w:rsidP="00243E6C">
            <w:pPr>
              <w:spacing w:after="0" w:line="240" w:lineRule="auto"/>
              <w:jc w:val="center"/>
              <w:rPr>
                <w:rFonts w:cstheme="minorHAnsi"/>
                <w:color w:val="808080" w:themeColor="background1" w:themeShade="80"/>
                <w:vertAlign w:val="superscript"/>
              </w:rPr>
            </w:pPr>
            <w:r w:rsidRPr="00713A11">
              <w:rPr>
                <w:rFonts w:cstheme="minorHAnsi"/>
                <w:i/>
                <w:color w:val="808080" w:themeColor="background1" w:themeShade="80"/>
                <w:vertAlign w:val="superscript"/>
              </w:rPr>
              <w:t>(Parašas)</w:t>
            </w:r>
          </w:p>
        </w:tc>
        <w:tc>
          <w:tcPr>
            <w:tcW w:w="701" w:type="dxa"/>
            <w:tcBorders>
              <w:top w:val="nil"/>
              <w:left w:val="nil"/>
              <w:bottom w:val="nil"/>
              <w:right w:val="nil"/>
            </w:tcBorders>
          </w:tcPr>
          <w:p w14:paraId="4DA06B96" w14:textId="77777777" w:rsidR="008311FB" w:rsidRPr="00713A11" w:rsidRDefault="008311FB" w:rsidP="00243E6C">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1E4C4AB6" w14:textId="77777777" w:rsidR="008311FB" w:rsidRPr="00713A11" w:rsidRDefault="008311FB" w:rsidP="00243E6C">
            <w:pPr>
              <w:spacing w:after="0" w:line="240" w:lineRule="auto"/>
              <w:jc w:val="right"/>
              <w:rPr>
                <w:rFonts w:cstheme="minorHAnsi"/>
                <w:color w:val="808080" w:themeColor="background1" w:themeShade="80"/>
                <w:vertAlign w:val="superscript"/>
              </w:rPr>
            </w:pPr>
            <w:r w:rsidRPr="00713A11">
              <w:rPr>
                <w:rFonts w:cstheme="minorHAnsi"/>
                <w:i/>
                <w:color w:val="808080" w:themeColor="background1" w:themeShade="80"/>
                <w:vertAlign w:val="superscript"/>
              </w:rPr>
              <w:t>(Vardas, pavardė)</w:t>
            </w:r>
          </w:p>
        </w:tc>
      </w:tr>
    </w:tbl>
    <w:p w14:paraId="3CCAA980" w14:textId="77777777" w:rsidR="008311FB" w:rsidRPr="00D0781C" w:rsidRDefault="008311FB" w:rsidP="008311FB">
      <w:pPr>
        <w:jc w:val="center"/>
        <w:rPr>
          <w:rFonts w:cstheme="minorHAnsi"/>
          <w:b/>
          <w:bCs/>
          <w:smallCaps/>
          <w:sz w:val="22"/>
          <w:szCs w:val="22"/>
        </w:rPr>
      </w:pPr>
    </w:p>
    <w:p w14:paraId="1D6156D0" w14:textId="77777777" w:rsidR="008311FB" w:rsidRPr="006C5052" w:rsidRDefault="008311FB" w:rsidP="006C5052">
      <w:pPr>
        <w:spacing w:after="0" w:line="240" w:lineRule="auto"/>
        <w:ind w:firstLine="567"/>
        <w:contextualSpacing/>
        <w:jc w:val="both"/>
        <w:rPr>
          <w:rFonts w:cs="Times New Roman"/>
        </w:rPr>
      </w:pPr>
    </w:p>
    <w:sectPr w:rsidR="008311FB" w:rsidRPr="006C5052" w:rsidSect="00805105">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50D85" w14:textId="77777777" w:rsidR="00C017AC" w:rsidRDefault="00C017AC" w:rsidP="00DE7D84">
      <w:pPr>
        <w:spacing w:after="0" w:line="240" w:lineRule="auto"/>
      </w:pPr>
      <w:r>
        <w:separator/>
      </w:r>
    </w:p>
  </w:endnote>
  <w:endnote w:type="continuationSeparator" w:id="0">
    <w:p w14:paraId="6AA6A414" w14:textId="77777777" w:rsidR="00C017AC" w:rsidRDefault="00C017AC"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525C8" w14:textId="77777777" w:rsidR="00C017AC" w:rsidRDefault="00C017AC" w:rsidP="00DE7D84">
      <w:pPr>
        <w:spacing w:after="0" w:line="240" w:lineRule="auto"/>
      </w:pPr>
      <w:r>
        <w:separator/>
      </w:r>
    </w:p>
  </w:footnote>
  <w:footnote w:type="continuationSeparator" w:id="0">
    <w:p w14:paraId="722AD597" w14:textId="77777777" w:rsidR="00C017AC" w:rsidRDefault="00C017AC"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rsidP="00977A6F">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rsidP="00977A6F">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rsidP="00977A6F">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rsidP="00977A6F">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rsidP="00977A6F">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rsidP="00977A6F">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BADBD9" w14:textId="77777777" w:rsidR="004150CC" w:rsidRPr="00F60418" w:rsidRDefault="004150CC" w:rsidP="004150CC">
      <w:pPr>
        <w:pStyle w:val="footnotedescription"/>
        <w:rPr>
          <w:lang w:val="lt-LT"/>
        </w:rPr>
      </w:pPr>
      <w:r w:rsidRPr="00F60418">
        <w:rPr>
          <w:rStyle w:val="footnotemark"/>
          <w:rFonts w:eastAsiaTheme="majorEastAsia"/>
          <w:lang w:val="lt-LT"/>
        </w:rPr>
        <w:footnoteRef/>
      </w:r>
      <w:r w:rsidRPr="00F60418">
        <w:rPr>
          <w:lang w:val="lt-LT"/>
        </w:rPr>
        <w:t xml:space="preserve"> Pildyti tuomet, jei bus pateikta konfidenciali informacija. Jei dalyvis šios lentelės neužpildo ir (ar) failo (bylos) pavadinime nenurodo „konfidencialu, perkančioji organizacija laiko, kad jo pateiktame pasiūlyme nėra konfidencialios informacijos.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C2688EF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bCs w:val="0"/>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2B23A8"/>
    <w:multiLevelType w:val="hybridMultilevel"/>
    <w:tmpl w:val="49409092"/>
    <w:lvl w:ilvl="0" w:tplc="7CCE4A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5"/>
  </w:num>
  <w:num w:numId="3" w16cid:durableId="1528367431">
    <w:abstractNumId w:val="24"/>
  </w:num>
  <w:num w:numId="4" w16cid:durableId="1484615006">
    <w:abstractNumId w:val="28"/>
  </w:num>
  <w:num w:numId="5" w16cid:durableId="607934237">
    <w:abstractNumId w:val="20"/>
  </w:num>
  <w:num w:numId="6" w16cid:durableId="408162091">
    <w:abstractNumId w:val="35"/>
  </w:num>
  <w:num w:numId="7" w16cid:durableId="12269543">
    <w:abstractNumId w:val="33"/>
  </w:num>
  <w:num w:numId="8" w16cid:durableId="749809940">
    <w:abstractNumId w:val="4"/>
  </w:num>
  <w:num w:numId="9" w16cid:durableId="412043720">
    <w:abstractNumId w:val="34"/>
  </w:num>
  <w:num w:numId="10" w16cid:durableId="1996449446">
    <w:abstractNumId w:val="32"/>
  </w:num>
  <w:num w:numId="11" w16cid:durableId="1482305889">
    <w:abstractNumId w:val="27"/>
  </w:num>
  <w:num w:numId="12" w16cid:durableId="32313854">
    <w:abstractNumId w:val="15"/>
  </w:num>
  <w:num w:numId="13" w16cid:durableId="1318921492">
    <w:abstractNumId w:val="18"/>
  </w:num>
  <w:num w:numId="14" w16cid:durableId="1864435576">
    <w:abstractNumId w:val="30"/>
  </w:num>
  <w:num w:numId="15" w16cid:durableId="1941065713">
    <w:abstractNumId w:val="6"/>
  </w:num>
  <w:num w:numId="16" w16cid:durableId="19859238">
    <w:abstractNumId w:val="8"/>
  </w:num>
  <w:num w:numId="17" w16cid:durableId="1297491117">
    <w:abstractNumId w:val="16"/>
  </w:num>
  <w:num w:numId="18" w16cid:durableId="583805921">
    <w:abstractNumId w:val="2"/>
  </w:num>
  <w:num w:numId="19" w16cid:durableId="518737591">
    <w:abstractNumId w:val="1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2956954">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917841">
    <w:abstractNumId w:val="13"/>
  </w:num>
  <w:num w:numId="22" w16cid:durableId="2105684055">
    <w:abstractNumId w:val="26"/>
  </w:num>
  <w:num w:numId="23" w16cid:durableId="371005059">
    <w:abstractNumId w:val="23"/>
  </w:num>
  <w:num w:numId="24" w16cid:durableId="1789858266">
    <w:abstractNumId w:val="31"/>
  </w:num>
  <w:num w:numId="25" w16cid:durableId="1884630571">
    <w:abstractNumId w:val="17"/>
  </w:num>
  <w:num w:numId="26" w16cid:durableId="494614562">
    <w:abstractNumId w:val="25"/>
  </w:num>
  <w:num w:numId="27" w16cid:durableId="1473055655">
    <w:abstractNumId w:val="29"/>
  </w:num>
  <w:num w:numId="28" w16cid:durableId="510532351">
    <w:abstractNumId w:val="0"/>
  </w:num>
  <w:num w:numId="29" w16cid:durableId="69088378">
    <w:abstractNumId w:val="12"/>
  </w:num>
  <w:num w:numId="30" w16cid:durableId="750585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1316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08045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4498791">
    <w:abstractNumId w:val="9"/>
  </w:num>
  <w:num w:numId="34" w16cid:durableId="921140231">
    <w:abstractNumId w:val="22"/>
  </w:num>
  <w:num w:numId="35" w16cid:durableId="374695940">
    <w:abstractNumId w:val="21"/>
  </w:num>
  <w:num w:numId="36" w16cid:durableId="457799077">
    <w:abstractNumId w:val="10"/>
  </w:num>
  <w:num w:numId="37" w16cid:durableId="1898202126">
    <w:abstractNumId w:val="19"/>
  </w:num>
  <w:num w:numId="38" w16cid:durableId="2038309245">
    <w:abstractNumId w:val="1"/>
  </w:num>
  <w:num w:numId="39" w16cid:durableId="438110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51774"/>
    <w:rsid w:val="0009614B"/>
    <w:rsid w:val="00116D1D"/>
    <w:rsid w:val="00141E29"/>
    <w:rsid w:val="00232913"/>
    <w:rsid w:val="002671DD"/>
    <w:rsid w:val="002A7337"/>
    <w:rsid w:val="002D4FB4"/>
    <w:rsid w:val="003600B3"/>
    <w:rsid w:val="003C4EDD"/>
    <w:rsid w:val="003C6950"/>
    <w:rsid w:val="004150CC"/>
    <w:rsid w:val="00440CE2"/>
    <w:rsid w:val="00466EA6"/>
    <w:rsid w:val="00492D40"/>
    <w:rsid w:val="0051018E"/>
    <w:rsid w:val="00597DC4"/>
    <w:rsid w:val="005C2790"/>
    <w:rsid w:val="005C426C"/>
    <w:rsid w:val="00637FD6"/>
    <w:rsid w:val="006603A0"/>
    <w:rsid w:val="006615FD"/>
    <w:rsid w:val="006B59E9"/>
    <w:rsid w:val="006C5052"/>
    <w:rsid w:val="006F2153"/>
    <w:rsid w:val="00762A81"/>
    <w:rsid w:val="007941A2"/>
    <w:rsid w:val="007B285A"/>
    <w:rsid w:val="007B736C"/>
    <w:rsid w:val="007C23A1"/>
    <w:rsid w:val="00805105"/>
    <w:rsid w:val="008311FB"/>
    <w:rsid w:val="00856DAC"/>
    <w:rsid w:val="00864965"/>
    <w:rsid w:val="008D4CD8"/>
    <w:rsid w:val="00977A6F"/>
    <w:rsid w:val="009F1032"/>
    <w:rsid w:val="00AA7813"/>
    <w:rsid w:val="00AE086F"/>
    <w:rsid w:val="00B2649E"/>
    <w:rsid w:val="00B71734"/>
    <w:rsid w:val="00B75F56"/>
    <w:rsid w:val="00C017AC"/>
    <w:rsid w:val="00C33630"/>
    <w:rsid w:val="00C35677"/>
    <w:rsid w:val="00C94AE4"/>
    <w:rsid w:val="00D237AC"/>
    <w:rsid w:val="00D80C40"/>
    <w:rsid w:val="00D90C4A"/>
    <w:rsid w:val="00DD2565"/>
    <w:rsid w:val="00DE7D84"/>
    <w:rsid w:val="00E33058"/>
    <w:rsid w:val="00E810C3"/>
    <w:rsid w:val="00E816DF"/>
    <w:rsid w:val="00EA2EAB"/>
    <w:rsid w:val="00EA660D"/>
    <w:rsid w:val="00F9192A"/>
    <w:rsid w:val="00F9208A"/>
    <w:rsid w:val="00FA27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hyperlink" Target="https://am.lrv.lt/lt/veiklos-sritys-1/zalieji-pirkimai/aplinkos-apsaugos-kriteriju-taikymo-tvarkos-aprasas" TargetMode="Externa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4294944551</TotalTime>
  <Pages>49</Pages>
  <Words>57149</Words>
  <Characters>32576</Characters>
  <Application>Microsoft Office Word</Application>
  <DocSecurity>0</DocSecurity>
  <Lines>271</Lines>
  <Paragraphs>179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43</cp:revision>
  <cp:lastPrinted>2025-03-07T08:49:00Z</cp:lastPrinted>
  <dcterms:created xsi:type="dcterms:W3CDTF">2025-03-06T14:13:00Z</dcterms:created>
  <dcterms:modified xsi:type="dcterms:W3CDTF">2025-03-13T08:46:00Z</dcterms:modified>
</cp:coreProperties>
</file>