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171C" w14:textId="728AD6C8" w:rsidR="002D3CE7" w:rsidRDefault="002A4B4D" w:rsidP="00B20998">
      <w:pPr>
        <w:pStyle w:val="Antrats1"/>
        <w:ind w:firstLine="0"/>
        <w:rPr>
          <w:color w:val="252753"/>
          <w:szCs w:val="20"/>
        </w:rPr>
      </w:pPr>
      <w:r>
        <w:rPr>
          <w:noProof/>
        </w:rPr>
        <w:drawing>
          <wp:anchor distT="0" distB="0" distL="114300" distR="114300" simplePos="0" relativeHeight="251657728" behindDoc="1" locked="0" layoutInCell="1" allowOverlap="1" wp14:anchorId="7F5EC67A" wp14:editId="04728606">
            <wp:simplePos x="0" y="0"/>
            <wp:positionH relativeFrom="margin">
              <wp:posOffset>2197100</wp:posOffset>
            </wp:positionH>
            <wp:positionV relativeFrom="page">
              <wp:posOffset>593725</wp:posOffset>
            </wp:positionV>
            <wp:extent cx="1713230" cy="474980"/>
            <wp:effectExtent l="0" t="0" r="1270" b="1270"/>
            <wp:wrapTight wrapText="bothSides">
              <wp:wrapPolygon edited="0">
                <wp:start x="0" y="0"/>
                <wp:lineTo x="0" y="20791"/>
                <wp:lineTo x="21376" y="20791"/>
                <wp:lineTo x="21376" y="0"/>
                <wp:lineTo x="0" y="0"/>
              </wp:wrapPolygon>
            </wp:wrapTight>
            <wp:docPr id="47" name="Paveikslėli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aveikslėlis 47"/>
                    <pic:cNvPicPr/>
                  </pic:nvPicPr>
                  <pic:blipFill rotWithShape="1">
                    <a:blip r:embed="rId11" cstate="print">
                      <a:extLst>
                        <a:ext uri="{28A0092B-C50C-407E-A947-70E740481C1C}">
                          <a14:useLocalDpi xmlns:a14="http://schemas.microsoft.com/office/drawing/2010/main" val="0"/>
                        </a:ext>
                      </a:extLst>
                    </a:blip>
                    <a:srcRect t="19249" b="21447"/>
                    <a:stretch/>
                  </pic:blipFill>
                  <pic:spPr bwMode="auto">
                    <a:xfrm>
                      <a:off x="0" y="0"/>
                      <a:ext cx="17132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6A98">
        <w:rPr>
          <w:bCs/>
          <w:color w:val="252753"/>
        </w:rPr>
        <w:br/>
      </w:r>
      <w:r w:rsidR="00A36A98">
        <w:rPr>
          <w:bCs/>
          <w:color w:val="252753"/>
        </w:rPr>
        <w:br/>
      </w:r>
    </w:p>
    <w:p w14:paraId="3C1451D2" w14:textId="77777777" w:rsidR="00274F1B" w:rsidRDefault="00274F1B" w:rsidP="00B20998">
      <w:pPr>
        <w:pStyle w:val="Antrats1"/>
        <w:ind w:firstLine="0"/>
        <w:rPr>
          <w:color w:val="252753"/>
          <w:szCs w:val="20"/>
        </w:rPr>
      </w:pPr>
    </w:p>
    <w:p w14:paraId="04AB3AB8" w14:textId="6AE514BB" w:rsidR="00B20998" w:rsidRPr="000F1685" w:rsidRDefault="000A678E" w:rsidP="00B20998">
      <w:pPr>
        <w:pStyle w:val="Antrats1"/>
        <w:ind w:firstLine="0"/>
        <w:rPr>
          <w:b w:val="0"/>
          <w:bCs/>
          <w:caps w:val="0"/>
        </w:rPr>
      </w:pPr>
      <w:r w:rsidRPr="000F1685">
        <w:rPr>
          <w:b w:val="0"/>
          <w:bCs/>
          <w:caps w:val="0"/>
          <w:szCs w:val="20"/>
        </w:rPr>
        <w:t>S</w:t>
      </w:r>
      <w:r w:rsidR="002D3CE7" w:rsidRPr="000F1685">
        <w:rPr>
          <w:b w:val="0"/>
          <w:bCs/>
          <w:caps w:val="0"/>
          <w:szCs w:val="20"/>
        </w:rPr>
        <w:t>avivaldybės įmonė „Susisiekimo paslaugos“</w:t>
      </w:r>
      <w:r w:rsidR="0016438C" w:rsidRPr="000F1685">
        <w:rPr>
          <w:b w:val="0"/>
          <w:bCs/>
          <w:szCs w:val="20"/>
        </w:rPr>
        <w:br/>
      </w:r>
      <w:r w:rsidR="002E1266" w:rsidRPr="000F1685">
        <w:rPr>
          <w:b w:val="0"/>
          <w:bCs/>
          <w:caps w:val="0"/>
        </w:rPr>
        <w:t xml:space="preserve">Pirkimų </w:t>
      </w:r>
      <w:r w:rsidR="002D3CE7" w:rsidRPr="000F1685">
        <w:rPr>
          <w:b w:val="0"/>
          <w:bCs/>
          <w:caps w:val="0"/>
        </w:rPr>
        <w:t>skyrius</w:t>
      </w:r>
    </w:p>
    <w:p w14:paraId="189CB259" w14:textId="77777777" w:rsidR="00CB0A18" w:rsidRPr="000F1685" w:rsidRDefault="00CB0A18" w:rsidP="00B20998">
      <w:pPr>
        <w:pStyle w:val="Antrats1"/>
        <w:ind w:firstLine="0"/>
        <w:rPr>
          <w:b w:val="0"/>
          <w:bCs/>
          <w:sz w:val="22"/>
        </w:rPr>
      </w:pPr>
    </w:p>
    <w:p w14:paraId="37F8559F" w14:textId="77777777" w:rsidR="00B20998" w:rsidRPr="000F1685" w:rsidRDefault="00B20998" w:rsidP="00B209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2"/>
        <w:gridCol w:w="3396"/>
      </w:tblGrid>
      <w:tr w:rsidR="000F1685" w:rsidRPr="000F1685" w14:paraId="1FE1BDE8" w14:textId="77777777" w:rsidTr="00233F3E">
        <w:tc>
          <w:tcPr>
            <w:tcW w:w="5670" w:type="dxa"/>
          </w:tcPr>
          <w:p w14:paraId="628431C3" w14:textId="44A7971E" w:rsidR="00B20998" w:rsidRPr="000F1685" w:rsidRDefault="006517DD" w:rsidP="002D594A">
            <w:r w:rsidRPr="000F1685">
              <w:t>Suinteresuo</w:t>
            </w:r>
            <w:r w:rsidR="003B05E9" w:rsidRPr="000F1685">
              <w:t xml:space="preserve">tiems </w:t>
            </w:r>
            <w:r w:rsidR="00474552">
              <w:t>dalyviams</w:t>
            </w:r>
          </w:p>
          <w:p w14:paraId="4CF9981E" w14:textId="1410C424" w:rsidR="004153BA" w:rsidRPr="000F1685" w:rsidRDefault="004153BA" w:rsidP="002D594A">
            <w:pPr>
              <w:rPr>
                <w:i/>
                <w:iCs/>
              </w:rPr>
            </w:pPr>
            <w:r w:rsidRPr="000F1685">
              <w:t>CVP IS susirašinėjimo priemonėmis</w:t>
            </w:r>
          </w:p>
        </w:tc>
        <w:tc>
          <w:tcPr>
            <w:tcW w:w="3958" w:type="dxa"/>
            <w:gridSpan w:val="2"/>
          </w:tcPr>
          <w:p w14:paraId="1E4D8B32" w14:textId="2D0A6FDF" w:rsidR="00B20998" w:rsidRPr="000F1685" w:rsidRDefault="00B20998" w:rsidP="002D594A">
            <w:pPr>
              <w:spacing w:after="120"/>
              <w:rPr>
                <w:szCs w:val="20"/>
              </w:rPr>
            </w:pPr>
            <w:r w:rsidRPr="000F1685">
              <w:rPr>
                <w:szCs w:val="20"/>
              </w:rPr>
              <w:t>202</w:t>
            </w:r>
            <w:r w:rsidR="006517DD" w:rsidRPr="000F1685">
              <w:rPr>
                <w:szCs w:val="20"/>
              </w:rPr>
              <w:t>5</w:t>
            </w:r>
            <w:r w:rsidRPr="000F1685">
              <w:rPr>
                <w:szCs w:val="20"/>
              </w:rPr>
              <w:t>-</w:t>
            </w:r>
            <w:r w:rsidR="002E1266" w:rsidRPr="000F1685">
              <w:rPr>
                <w:szCs w:val="20"/>
              </w:rPr>
              <w:t>0</w:t>
            </w:r>
            <w:r w:rsidR="00AF09B6" w:rsidRPr="000F1685">
              <w:rPr>
                <w:szCs w:val="20"/>
              </w:rPr>
              <w:t>3-1</w:t>
            </w:r>
            <w:r w:rsidR="003355F7">
              <w:rPr>
                <w:szCs w:val="20"/>
              </w:rPr>
              <w:t>3</w:t>
            </w:r>
            <w:r w:rsidR="00891A9F" w:rsidRPr="000F1685">
              <w:rPr>
                <w:szCs w:val="20"/>
              </w:rPr>
              <w:t xml:space="preserve">   </w:t>
            </w:r>
            <w:r w:rsidRPr="000F1685">
              <w:rPr>
                <w:szCs w:val="20"/>
              </w:rPr>
              <w:t>Nr. 202</w:t>
            </w:r>
            <w:r w:rsidR="006517DD" w:rsidRPr="000F1685">
              <w:rPr>
                <w:szCs w:val="20"/>
              </w:rPr>
              <w:t>5</w:t>
            </w:r>
            <w:r w:rsidRPr="000F1685">
              <w:rPr>
                <w:szCs w:val="20"/>
              </w:rPr>
              <w:t>-</w:t>
            </w:r>
            <w:r w:rsidR="00124EF1" w:rsidRPr="000F1685">
              <w:rPr>
                <w:szCs w:val="20"/>
              </w:rPr>
              <w:t>SD-</w:t>
            </w:r>
            <w:r w:rsidR="00256556">
              <w:rPr>
                <w:szCs w:val="20"/>
              </w:rPr>
              <w:t>376</w:t>
            </w:r>
          </w:p>
        </w:tc>
      </w:tr>
      <w:tr w:rsidR="000F1685" w:rsidRPr="000F1685" w14:paraId="568542B1" w14:textId="77777777" w:rsidTr="00233F3E">
        <w:tc>
          <w:tcPr>
            <w:tcW w:w="6232" w:type="dxa"/>
            <w:gridSpan w:val="2"/>
          </w:tcPr>
          <w:p w14:paraId="323F1E5C" w14:textId="77777777" w:rsidR="00B20998" w:rsidRPr="000F1685" w:rsidRDefault="00B20998" w:rsidP="002D594A">
            <w:pPr>
              <w:spacing w:after="120"/>
              <w:rPr>
                <w:sz w:val="24"/>
                <w:szCs w:val="24"/>
              </w:rPr>
            </w:pPr>
          </w:p>
        </w:tc>
        <w:tc>
          <w:tcPr>
            <w:tcW w:w="3396" w:type="dxa"/>
          </w:tcPr>
          <w:p w14:paraId="3A7C884A" w14:textId="77777777" w:rsidR="00B20998" w:rsidRPr="000F1685" w:rsidRDefault="00B20998" w:rsidP="002D594A">
            <w:pPr>
              <w:spacing w:after="120"/>
              <w:rPr>
                <w:sz w:val="24"/>
                <w:szCs w:val="24"/>
              </w:rPr>
            </w:pPr>
          </w:p>
        </w:tc>
      </w:tr>
      <w:tr w:rsidR="000F1685" w:rsidRPr="000F1685" w14:paraId="05441DC9" w14:textId="77777777" w:rsidTr="00233F3E">
        <w:tc>
          <w:tcPr>
            <w:tcW w:w="9628" w:type="dxa"/>
            <w:gridSpan w:val="3"/>
          </w:tcPr>
          <w:p w14:paraId="04F0BDEF" w14:textId="1B150925" w:rsidR="00C465BF" w:rsidRPr="000F1685" w:rsidRDefault="003B05E9" w:rsidP="00C465BF">
            <w:pPr>
              <w:autoSpaceDE w:val="0"/>
              <w:autoSpaceDN w:val="0"/>
              <w:adjustRightInd w:val="0"/>
              <w:spacing w:line="240" w:lineRule="auto"/>
              <w:contextualSpacing w:val="0"/>
              <w:rPr>
                <w:b/>
                <w:bCs/>
                <w:sz w:val="24"/>
                <w:szCs w:val="24"/>
              </w:rPr>
            </w:pPr>
            <w:r w:rsidRPr="000F1685">
              <w:rPr>
                <w:b/>
                <w:bCs/>
                <w:sz w:val="24"/>
                <w:szCs w:val="24"/>
              </w:rPr>
              <w:t>D</w:t>
            </w:r>
            <w:r w:rsidR="00CC068E" w:rsidRPr="000F1685">
              <w:rPr>
                <w:b/>
                <w:bCs/>
                <w:sz w:val="24"/>
                <w:szCs w:val="24"/>
              </w:rPr>
              <w:t>ĖL GAUTO PAKLAUSIMO NAGRINĖJIMO</w:t>
            </w:r>
            <w:r w:rsidR="003F712A">
              <w:rPr>
                <w:b/>
                <w:bCs/>
                <w:sz w:val="24"/>
                <w:szCs w:val="24"/>
              </w:rPr>
              <w:t xml:space="preserve"> IR PASIŪLYMŲ PATEIKIMO TERMINO PRATĘSIMO</w:t>
            </w:r>
          </w:p>
          <w:p w14:paraId="18CCD640" w14:textId="1A1415D2" w:rsidR="003B05E9" w:rsidRPr="000F1685" w:rsidRDefault="003B05E9" w:rsidP="00C465BF">
            <w:pPr>
              <w:autoSpaceDE w:val="0"/>
              <w:autoSpaceDN w:val="0"/>
              <w:adjustRightInd w:val="0"/>
              <w:spacing w:line="240" w:lineRule="auto"/>
              <w:contextualSpacing w:val="0"/>
            </w:pPr>
          </w:p>
        </w:tc>
      </w:tr>
      <w:tr w:rsidR="000F1685" w:rsidRPr="000F1685" w14:paraId="6019D87B" w14:textId="77777777" w:rsidTr="00233F3E">
        <w:tc>
          <w:tcPr>
            <w:tcW w:w="9628" w:type="dxa"/>
            <w:gridSpan w:val="3"/>
          </w:tcPr>
          <w:p w14:paraId="5897243C" w14:textId="5D7FA2DD" w:rsidR="005B3091" w:rsidRPr="000F1685" w:rsidRDefault="00954F4C" w:rsidP="00B02213">
            <w:pPr>
              <w:spacing w:line="276" w:lineRule="auto"/>
              <w:ind w:firstLine="720"/>
              <w:contextualSpacing w:val="0"/>
            </w:pPr>
            <w:r w:rsidRPr="000F1685">
              <w:t>Savivaldybės įmonė „Susisiekimo paslaugos“</w:t>
            </w:r>
            <w:r w:rsidR="00981CF2" w:rsidRPr="000F1685">
              <w:t xml:space="preserve"> </w:t>
            </w:r>
            <w:r w:rsidR="001D3026" w:rsidRPr="000F1685">
              <w:t>(toliau –</w:t>
            </w:r>
            <w:r w:rsidR="0074334B" w:rsidRPr="000F1685">
              <w:t xml:space="preserve"> </w:t>
            </w:r>
            <w:r w:rsidR="005B2784" w:rsidRPr="000F1685">
              <w:t>Perkančioji organizacija</w:t>
            </w:r>
            <w:r w:rsidR="001D3026" w:rsidRPr="000F1685">
              <w:t xml:space="preserve">) </w:t>
            </w:r>
            <w:r w:rsidR="00981CF2" w:rsidRPr="000F1685">
              <w:t>vykdo</w:t>
            </w:r>
            <w:r w:rsidR="006457E4" w:rsidRPr="000F1685">
              <w:t xml:space="preserve"> </w:t>
            </w:r>
            <w:r w:rsidR="008E2243" w:rsidRPr="000F1685">
              <w:t xml:space="preserve">Vaizdo </w:t>
            </w:r>
            <w:r w:rsidR="0008537F" w:rsidRPr="000F1685">
              <w:t xml:space="preserve">stebėjimo sistemos darbo stočių atnaujinimo </w:t>
            </w:r>
            <w:r w:rsidR="00F46933" w:rsidRPr="000F1685">
              <w:t>pirkimą</w:t>
            </w:r>
            <w:r w:rsidR="0008537F" w:rsidRPr="000F1685">
              <w:t>,</w:t>
            </w:r>
            <w:r w:rsidR="00C220C3" w:rsidRPr="000F1685">
              <w:t xml:space="preserve"> </w:t>
            </w:r>
            <w:r w:rsidR="00F46933" w:rsidRPr="000F1685">
              <w:t>skelbiamos apklausos būdu</w:t>
            </w:r>
            <w:r w:rsidR="00843918" w:rsidRPr="000F1685">
              <w:t xml:space="preserve"> (toliau – Apklausa)</w:t>
            </w:r>
            <w:r w:rsidR="005E432D" w:rsidRPr="000F1685">
              <w:t xml:space="preserve">, pirkimo </w:t>
            </w:r>
            <w:r w:rsidR="0008537F" w:rsidRPr="000F1685">
              <w:t xml:space="preserve">ID. </w:t>
            </w:r>
            <w:r w:rsidR="00C11C89" w:rsidRPr="000F1685">
              <w:t>1501363</w:t>
            </w:r>
          </w:p>
          <w:p w14:paraId="7E1B107E" w14:textId="379302E0" w:rsidR="00C11C89" w:rsidRPr="000F1685" w:rsidRDefault="00C220C3" w:rsidP="00B02213">
            <w:pPr>
              <w:spacing w:line="276" w:lineRule="auto"/>
              <w:contextualSpacing w:val="0"/>
            </w:pPr>
            <w:r w:rsidRPr="000F1685">
              <w:t xml:space="preserve">              </w:t>
            </w:r>
            <w:r w:rsidR="00C11C89" w:rsidRPr="000F1685">
              <w:t xml:space="preserve">Informuojame, kad </w:t>
            </w:r>
            <w:r w:rsidRPr="000F1685">
              <w:t xml:space="preserve">Perkančioji organizacija </w:t>
            </w:r>
            <w:r w:rsidR="00C11C89" w:rsidRPr="000F1685">
              <w:t xml:space="preserve">2025 m. kovo </w:t>
            </w:r>
            <w:r w:rsidR="008738A9">
              <w:t xml:space="preserve">10 </w:t>
            </w:r>
            <w:r w:rsidR="00C11C89" w:rsidRPr="000F1685">
              <w:t>d.</w:t>
            </w:r>
            <w:r w:rsidR="00B65445">
              <w:t xml:space="preserve"> ir kovo </w:t>
            </w:r>
            <w:r w:rsidR="00183BC0">
              <w:t xml:space="preserve">12 d. </w:t>
            </w:r>
            <w:r w:rsidR="00C11C89" w:rsidRPr="000F1685">
              <w:t xml:space="preserve">Centrinės viešųjų pirkimų informacinės sistemos  (toliau </w:t>
            </w:r>
            <w:r w:rsidR="00B02213">
              <w:t>–</w:t>
            </w:r>
            <w:r w:rsidR="00C11C89" w:rsidRPr="000F1685">
              <w:t xml:space="preserve"> CVP IS) priemonėmis gavo suinteresuot</w:t>
            </w:r>
            <w:r w:rsidR="00183BC0">
              <w:t>ų</w:t>
            </w:r>
            <w:r w:rsidR="00C11C89" w:rsidRPr="000F1685">
              <w:t xml:space="preserve"> konkurso dalyvi</w:t>
            </w:r>
            <w:r w:rsidR="00183BC0">
              <w:t>ų</w:t>
            </w:r>
            <w:r w:rsidR="00C11C89" w:rsidRPr="000F1685">
              <w:t xml:space="preserve"> </w:t>
            </w:r>
            <w:r w:rsidR="00D12918" w:rsidRPr="000F1685">
              <w:t>p</w:t>
            </w:r>
            <w:r w:rsidR="00183BC0">
              <w:t>ranešimus</w:t>
            </w:r>
            <w:r w:rsidR="008D3B5F">
              <w:t xml:space="preserve">, </w:t>
            </w:r>
            <w:r w:rsidR="00D12918" w:rsidRPr="000F1685">
              <w:t xml:space="preserve"> „</w:t>
            </w:r>
            <w:r w:rsidR="00A525F6" w:rsidRPr="000F1685">
              <w:t>Klausimas dėl pirkimo sąlygų patikslinimo“</w:t>
            </w:r>
            <w:r w:rsidR="008D3B5F">
              <w:t>, „Dėl termino pasiūlymui pateikti pratęsimo“.</w:t>
            </w:r>
          </w:p>
          <w:p w14:paraId="53BE809D" w14:textId="098C2AE1" w:rsidR="003E24F2" w:rsidRPr="000F1685" w:rsidRDefault="00D12918" w:rsidP="00B02213">
            <w:pPr>
              <w:spacing w:line="276" w:lineRule="auto"/>
              <w:contextualSpacing w:val="0"/>
            </w:pPr>
            <w:r w:rsidRPr="000F1685">
              <w:t xml:space="preserve">          </w:t>
            </w:r>
            <w:r w:rsidR="002B732D" w:rsidRPr="000F1685">
              <w:t>Perkančioji organizacija</w:t>
            </w:r>
            <w:r w:rsidR="00951EA3" w:rsidRPr="000F1685">
              <w:t xml:space="preserve">, vadovaudamasi apklausos sąlygų </w:t>
            </w:r>
            <w:r w:rsidR="00BE0A0C" w:rsidRPr="000F1685">
              <w:t xml:space="preserve">68 p. </w:t>
            </w:r>
            <w:r w:rsidR="00851FFF" w:rsidRPr="000F1685">
              <w:t>išnagrinėjo</w:t>
            </w:r>
            <w:r w:rsidR="00BE0A0C" w:rsidRPr="000F1685">
              <w:t xml:space="preserve"> </w:t>
            </w:r>
            <w:r w:rsidR="009C7756" w:rsidRPr="000F1685">
              <w:t>suinteresuot</w:t>
            </w:r>
            <w:r w:rsidR="008D3B5F">
              <w:t>ų</w:t>
            </w:r>
            <w:r w:rsidR="009C7756" w:rsidRPr="000F1685">
              <w:t xml:space="preserve"> konkurso dalyvi</w:t>
            </w:r>
            <w:r w:rsidR="008D3B5F">
              <w:t>ų</w:t>
            </w:r>
            <w:r w:rsidR="00851FFF" w:rsidRPr="000F1685">
              <w:t xml:space="preserve"> </w:t>
            </w:r>
            <w:r w:rsidR="009C7756" w:rsidRPr="000F1685">
              <w:t>paklausim</w:t>
            </w:r>
            <w:r w:rsidR="008D3B5F">
              <w:t>us</w:t>
            </w:r>
            <w:r w:rsidR="00851FFF" w:rsidRPr="000F1685">
              <w:t xml:space="preserve"> ir teikia atsakym</w:t>
            </w:r>
            <w:r w:rsidR="009C7756" w:rsidRPr="000F1685">
              <w:t>ą</w:t>
            </w:r>
            <w:r w:rsidR="00851FFF" w:rsidRPr="000F1685">
              <w:t>:</w:t>
            </w:r>
          </w:p>
          <w:p w14:paraId="3091796C" w14:textId="0248282C" w:rsidR="002B732D" w:rsidRPr="00944F01" w:rsidRDefault="00A377FB" w:rsidP="00BD1FB6">
            <w:pPr>
              <w:pStyle w:val="ListParagraph"/>
              <w:spacing w:line="276" w:lineRule="auto"/>
              <w:ind w:left="0" w:firstLine="720"/>
              <w:contextualSpacing w:val="0"/>
            </w:pPr>
            <w:r w:rsidRPr="00011215">
              <w:rPr>
                <w:b/>
                <w:bCs/>
              </w:rPr>
              <w:t>Klausimas:</w:t>
            </w:r>
            <w:r w:rsidRPr="00011215">
              <w:t xml:space="preserve"> </w:t>
            </w:r>
            <w:r w:rsidR="00CD3331" w:rsidRPr="00011215">
              <w:t>„</w:t>
            </w:r>
            <w:r w:rsidR="006B726D">
              <w:t>Pirkimo sąlygų 1 priedo „Vaizdo stebėjimo sistemos darbo stočių atnaujinimo techninė specifikacija“ lentelės 4 punkte "Operatyvioji atmintis" reikalaujama, kad „Tarnybinė stotis turi palaikyti ne mažiau nei 24 atminties lizdus vieno procesoriaus sistemoje“</w:t>
            </w:r>
            <w:r w:rsidR="00144864">
              <w:t xml:space="preserve">. </w:t>
            </w:r>
            <w:r w:rsidR="006B726D">
              <w:t xml:space="preserve">Atsižvelgiant i </w:t>
            </w:r>
            <w:r w:rsidR="00803786">
              <w:t>P</w:t>
            </w:r>
            <w:r w:rsidR="006B726D">
              <w:t xml:space="preserve">erkančios organizacijos poreikį įsigyti Vaizdo stebėjimo sistemos darbo stotį, kuri siūlomoje </w:t>
            </w:r>
            <w:r w:rsidR="00A1769A" w:rsidRPr="00A1769A">
              <w:t>ko</w:t>
            </w:r>
            <w:r w:rsidR="00A1769A">
              <w:t>nfig</w:t>
            </w:r>
            <w:r w:rsidR="0084031C">
              <w:t>ū</w:t>
            </w:r>
            <w:r w:rsidR="00A1769A">
              <w:t>racijoje</w:t>
            </w:r>
            <w:r w:rsidR="0084031C">
              <w:t xml:space="preserve"> turi turėti ne mažiau kaip 64 GB operatyviosios atminties, pažymime, kad </w:t>
            </w:r>
            <w:r w:rsidR="00E3446C">
              <w:t xml:space="preserve">plečiamumas iki 6 TB yra gerokai perteklinis </w:t>
            </w:r>
            <w:r w:rsidR="00AA7A3C">
              <w:t xml:space="preserve">ir kuris riboja konkurenciją. </w:t>
            </w:r>
            <w:r w:rsidR="00AA7A3C" w:rsidRPr="00AA7A3C">
              <w:t>Plečiamumas iki 6</w:t>
            </w:r>
            <w:r w:rsidR="00AA7A3C">
              <w:t xml:space="preserve"> </w:t>
            </w:r>
            <w:r w:rsidR="00AA7A3C" w:rsidRPr="00AA7A3C">
              <w:t>TB yra 100 kartų didesnis, nei perkančioji organizacija planuoja įsigyti Vaizdo stebėjimo sistemos darbo stotį. Prašome Perkančiosios organizacijos įvertinti realų poreikį operatyviosios atminties plečiamumui, t.y. kokie resursai yra realiai reikalingi vaizdo sistemos programinei įrangai. Atsižvelgiant į praktiką plečiamumas iki 3</w:t>
            </w:r>
            <w:r w:rsidR="00BD1FB6">
              <w:t xml:space="preserve"> </w:t>
            </w:r>
            <w:r w:rsidR="00AA7A3C" w:rsidRPr="00AA7A3C">
              <w:t xml:space="preserve">TB </w:t>
            </w:r>
            <w:r w:rsidR="00AA7A3C" w:rsidRPr="00944F01">
              <w:t>vienam procesoriui yra realus, kurį gali užtriktini daugelis tarnybinių stočių gamintojų</w:t>
            </w:r>
            <w:r w:rsidR="00CD3331" w:rsidRPr="00944F01">
              <w:t>“.</w:t>
            </w:r>
          </w:p>
          <w:p w14:paraId="7CCFBF86" w14:textId="36E7BBD6" w:rsidR="0075339A" w:rsidRPr="00E53C08" w:rsidRDefault="000F1685" w:rsidP="00B02213">
            <w:pPr>
              <w:spacing w:line="276" w:lineRule="auto"/>
            </w:pPr>
            <w:r w:rsidRPr="00944F01">
              <w:rPr>
                <w:b/>
                <w:bCs/>
              </w:rPr>
              <w:t xml:space="preserve">           </w:t>
            </w:r>
            <w:r w:rsidR="00CD3331" w:rsidRPr="00944F01">
              <w:rPr>
                <w:b/>
                <w:bCs/>
              </w:rPr>
              <w:t>Atsakymas</w:t>
            </w:r>
            <w:r w:rsidR="00CD3331" w:rsidRPr="00944F01">
              <w:t>:</w:t>
            </w:r>
            <w:r w:rsidR="00B17FC1" w:rsidRPr="00944F01">
              <w:t xml:space="preserve"> </w:t>
            </w:r>
            <w:r w:rsidR="00FC6B32" w:rsidRPr="00944F01">
              <w:t>„</w:t>
            </w:r>
            <w:r w:rsidR="009C677A" w:rsidRPr="00944F01">
              <w:t xml:space="preserve"> Informuojame, kad</w:t>
            </w:r>
            <w:r w:rsidR="00022E89" w:rsidRPr="00944F01">
              <w:t xml:space="preserve"> </w:t>
            </w:r>
            <w:r w:rsidR="003369FF" w:rsidRPr="00944F01">
              <w:t xml:space="preserve">rinkoje yra </w:t>
            </w:r>
            <w:r w:rsidR="001C5328" w:rsidRPr="00944F01">
              <w:t>daugiau nei</w:t>
            </w:r>
            <w:r w:rsidR="003369FF" w:rsidRPr="00944F01">
              <w:t xml:space="preserve"> vienas gamintojas, kuris gali pa</w:t>
            </w:r>
            <w:r w:rsidR="001C5328" w:rsidRPr="00944F01">
              <w:t>siūlyti techninės specifikacijos 4 punkte keliamus</w:t>
            </w:r>
            <w:r w:rsidR="003369FF" w:rsidRPr="00944F01">
              <w:t xml:space="preserve"> techninius reikalavimus atitinkančią įrangą</w:t>
            </w:r>
            <w:r w:rsidR="00A152DC" w:rsidRPr="00944F01">
              <w:t>, todėl konkurencija nėra ribojama.  Pažymime, kad s</w:t>
            </w:r>
            <w:r w:rsidR="003369FF" w:rsidRPr="00944F01">
              <w:t xml:space="preserve">erverių operatyviosios atminties valdymas priklauso nuo modulio užimtumo kiekviename atminties kanale (angl. DIMM per Channel, DPC). Moderniausiuose serveriuose, kuriuose naudojama DDR5 atmintis ir AMD EPYC procesoriai, palaikomas 2DPC režimas. Šis režimas leidžia dvigubai padidinti atminties kiekį, o prireikus sistema gali veikti ir 1DPC režimu. </w:t>
            </w:r>
            <w:r w:rsidR="00D9352B" w:rsidRPr="00944F01">
              <w:t xml:space="preserve">Informuojame, kad </w:t>
            </w:r>
            <w:r w:rsidR="002134E5" w:rsidRPr="00944F01">
              <w:t xml:space="preserve">4 punkte keliamas reikalavimas taikomas </w:t>
            </w:r>
            <w:r w:rsidR="00E53C08" w:rsidRPr="00944F01">
              <w:t>Perkanči</w:t>
            </w:r>
            <w:r w:rsidR="002134E5" w:rsidRPr="00944F01">
              <w:t>ajai</w:t>
            </w:r>
            <w:r w:rsidR="00E53C08" w:rsidRPr="00944F01">
              <w:t xml:space="preserve"> o</w:t>
            </w:r>
            <w:r w:rsidR="00D9352B" w:rsidRPr="00944F01">
              <w:t>r</w:t>
            </w:r>
            <w:r w:rsidR="00E53C08" w:rsidRPr="00944F01">
              <w:t>ganizacija</w:t>
            </w:r>
            <w:r w:rsidR="003369FF" w:rsidRPr="00944F01">
              <w:t xml:space="preserve"> siek</w:t>
            </w:r>
            <w:r w:rsidR="00FD0A89" w:rsidRPr="00944F01">
              <w:t>iant</w:t>
            </w:r>
            <w:r w:rsidR="003369FF" w:rsidRPr="00944F01">
              <w:t xml:space="preserve"> įsigyti moderniausią įrangą bei funkcionalumą</w:t>
            </w:r>
            <w:r w:rsidR="00FD0A89" w:rsidRPr="00944F01">
              <w:t>.“</w:t>
            </w:r>
          </w:p>
          <w:p w14:paraId="400017D4" w14:textId="0DD00FEC" w:rsidR="00C16861" w:rsidRDefault="00AB034B" w:rsidP="00AB034B">
            <w:pPr>
              <w:spacing w:line="240" w:lineRule="auto"/>
              <w:contextualSpacing w:val="0"/>
              <w:jc w:val="both"/>
            </w:pPr>
            <w:r>
              <w:rPr>
                <w:b/>
                <w:bCs/>
              </w:rPr>
              <w:t xml:space="preserve">           </w:t>
            </w:r>
            <w:r w:rsidR="008D3B5F" w:rsidRPr="00AB034B">
              <w:rPr>
                <w:b/>
                <w:bCs/>
              </w:rPr>
              <w:t>Klausimas:</w:t>
            </w:r>
            <w:r w:rsidR="008D3B5F" w:rsidRPr="00011215">
              <w:t xml:space="preserve"> „</w:t>
            </w:r>
            <w:r w:rsidR="00C16861">
              <w:t xml:space="preserve">Siekiant parengti konkurencingą, kokybišką bei reikalavimus atitinkantį </w:t>
            </w:r>
          </w:p>
          <w:p w14:paraId="38C6A860" w14:textId="08C9FF24" w:rsidR="00FC6B32" w:rsidRDefault="00C16861" w:rsidP="00C16861">
            <w:pPr>
              <w:spacing w:line="240" w:lineRule="auto"/>
              <w:contextualSpacing w:val="0"/>
              <w:jc w:val="both"/>
            </w:pPr>
            <w:r>
              <w:t>pasiūlymą reikia daugiau laiko nei numatyta, prašome pratęsti pasiūlymų pateikimo terminą iki 2025 m. kovo 19 d. Iš anksto dėkojame už supratimą.“</w:t>
            </w:r>
          </w:p>
          <w:p w14:paraId="1FFFED81" w14:textId="5301E243" w:rsidR="00C16861" w:rsidRPr="00011215" w:rsidRDefault="00C16861" w:rsidP="00C16861">
            <w:pPr>
              <w:spacing w:line="276" w:lineRule="auto"/>
              <w:rPr>
                <w:rFonts w:eastAsia="Times New Roman" w:cs="Aptos"/>
                <w:sz w:val="22"/>
                <w:lang w:eastAsia="lt-LT"/>
              </w:rPr>
            </w:pPr>
            <w:r>
              <w:lastRenderedPageBreak/>
              <w:t xml:space="preserve">             </w:t>
            </w:r>
            <w:r w:rsidRPr="00AB034B">
              <w:rPr>
                <w:b/>
                <w:bCs/>
              </w:rPr>
              <w:t>Atsakymas</w:t>
            </w:r>
            <w:r w:rsidRPr="00AB034B">
              <w:t>: „</w:t>
            </w:r>
            <w:r w:rsidR="00AB034B" w:rsidRPr="00AB034B">
              <w:t>Informuojame, kad Perkančioji organizacija siekdama užtikrinti dalyvių konkurenciją, atsižvelgė į suinteresuoto konkurso dalyvio prašymą ir pasiūlymų pateikimo terminą pratęsia iki 2025 m. kovo 19 d. 9:00 val.“</w:t>
            </w:r>
          </w:p>
          <w:p w14:paraId="68ED4A95" w14:textId="384737AB" w:rsidR="00C16861" w:rsidRPr="000F1685" w:rsidRDefault="00C16861" w:rsidP="00C16861">
            <w:pPr>
              <w:spacing w:line="240" w:lineRule="auto"/>
              <w:contextualSpacing w:val="0"/>
              <w:jc w:val="both"/>
            </w:pPr>
          </w:p>
          <w:p w14:paraId="1361A464" w14:textId="77777777" w:rsidR="00FC6B32" w:rsidRPr="000F1685" w:rsidRDefault="00FC6B32" w:rsidP="00FC6B32">
            <w:pPr>
              <w:pStyle w:val="ListParagraph"/>
              <w:spacing w:line="240" w:lineRule="auto"/>
              <w:ind w:left="0" w:firstLine="720"/>
              <w:contextualSpacing w:val="0"/>
              <w:jc w:val="both"/>
            </w:pPr>
          </w:p>
          <w:p w14:paraId="3AB85E96" w14:textId="77777777" w:rsidR="00FC6B32" w:rsidRPr="000F1685" w:rsidRDefault="00FC6B32" w:rsidP="00FC6B32">
            <w:pPr>
              <w:pStyle w:val="ListParagraph"/>
              <w:spacing w:line="240" w:lineRule="auto"/>
              <w:ind w:left="0" w:firstLine="720"/>
              <w:contextualSpacing w:val="0"/>
              <w:jc w:val="both"/>
            </w:pPr>
          </w:p>
          <w:p w14:paraId="47265219" w14:textId="3C5E43C0" w:rsidR="00BC3DA3" w:rsidRPr="000F1685" w:rsidRDefault="00BC3DA3" w:rsidP="00BC3DA3">
            <w:pPr>
              <w:spacing w:line="240" w:lineRule="auto"/>
              <w:contextualSpacing w:val="0"/>
              <w:jc w:val="both"/>
            </w:pPr>
          </w:p>
          <w:p w14:paraId="526DF9ED" w14:textId="115F2D43" w:rsidR="00954F4C" w:rsidRPr="000F1685" w:rsidRDefault="00D52410" w:rsidP="00954F4C">
            <w:pPr>
              <w:spacing w:line="240" w:lineRule="auto"/>
              <w:jc w:val="both"/>
            </w:pPr>
            <w:r w:rsidRPr="000F1685">
              <w:t>Pirkim</w:t>
            </w:r>
            <w:r w:rsidR="00517271" w:rsidRPr="000F1685">
              <w:t>ų skyriaus vadovas</w:t>
            </w:r>
            <w:r w:rsidR="001C673C" w:rsidRPr="000F1685">
              <w:t xml:space="preserve">                                                         </w:t>
            </w:r>
            <w:r w:rsidR="00517271" w:rsidRPr="000F1685">
              <w:t xml:space="preserve">                         Mikalojus Tinteris</w:t>
            </w:r>
          </w:p>
        </w:tc>
      </w:tr>
      <w:tr w:rsidR="000F1685" w:rsidRPr="000F1685" w14:paraId="43D23B04" w14:textId="77777777" w:rsidTr="00233F3E">
        <w:tc>
          <w:tcPr>
            <w:tcW w:w="9628" w:type="dxa"/>
            <w:gridSpan w:val="3"/>
          </w:tcPr>
          <w:p w14:paraId="7310CB07" w14:textId="6BEB8C4A" w:rsidR="00FC6B32" w:rsidRPr="000F1685" w:rsidRDefault="00AB034B" w:rsidP="00954F4C">
            <w:pPr>
              <w:spacing w:after="120" w:line="276" w:lineRule="auto"/>
              <w:jc w:val="both"/>
            </w:pPr>
            <w:r>
              <w:lastRenderedPageBreak/>
              <w:t xml:space="preserve"> </w:t>
            </w:r>
          </w:p>
          <w:p w14:paraId="748C4223" w14:textId="5FD93C30" w:rsidR="00FC6B32" w:rsidRPr="000F1685" w:rsidRDefault="00FC6B32" w:rsidP="00954F4C">
            <w:pPr>
              <w:spacing w:after="120" w:line="276" w:lineRule="auto"/>
              <w:jc w:val="both"/>
            </w:pPr>
          </w:p>
        </w:tc>
      </w:tr>
      <w:tr w:rsidR="00954F4C" w:rsidRPr="000D6C82" w14:paraId="01C066A7" w14:textId="77777777" w:rsidTr="00233F3E">
        <w:tc>
          <w:tcPr>
            <w:tcW w:w="9628" w:type="dxa"/>
            <w:gridSpan w:val="3"/>
          </w:tcPr>
          <w:p w14:paraId="150D46BE" w14:textId="77777777" w:rsidR="005D7EA7" w:rsidRDefault="005D7EA7" w:rsidP="00954F4C">
            <w:pPr>
              <w:spacing w:after="120" w:line="276" w:lineRule="auto"/>
              <w:jc w:val="both"/>
              <w:rPr>
                <w:color w:val="252753"/>
              </w:rPr>
            </w:pPr>
          </w:p>
          <w:p w14:paraId="25F01891" w14:textId="77777777" w:rsidR="00944F01" w:rsidRDefault="00944F01" w:rsidP="00954F4C">
            <w:pPr>
              <w:spacing w:after="120" w:line="276" w:lineRule="auto"/>
              <w:jc w:val="both"/>
              <w:rPr>
                <w:color w:val="252753"/>
              </w:rPr>
            </w:pPr>
          </w:p>
          <w:p w14:paraId="0A454840" w14:textId="77777777" w:rsidR="00944F01" w:rsidRDefault="00944F01" w:rsidP="00954F4C">
            <w:pPr>
              <w:spacing w:after="120" w:line="276" w:lineRule="auto"/>
              <w:jc w:val="both"/>
              <w:rPr>
                <w:color w:val="252753"/>
              </w:rPr>
            </w:pPr>
          </w:p>
          <w:p w14:paraId="326BBCFB" w14:textId="77777777" w:rsidR="00944F01" w:rsidRDefault="00944F01" w:rsidP="00954F4C">
            <w:pPr>
              <w:spacing w:after="120" w:line="276" w:lineRule="auto"/>
              <w:jc w:val="both"/>
              <w:rPr>
                <w:color w:val="252753"/>
              </w:rPr>
            </w:pPr>
          </w:p>
          <w:p w14:paraId="5D9518AE" w14:textId="77777777" w:rsidR="00944F01" w:rsidRDefault="00944F01" w:rsidP="00954F4C">
            <w:pPr>
              <w:spacing w:after="120" w:line="276" w:lineRule="auto"/>
              <w:jc w:val="both"/>
              <w:rPr>
                <w:color w:val="252753"/>
              </w:rPr>
            </w:pPr>
          </w:p>
          <w:p w14:paraId="3508EB4F" w14:textId="77777777" w:rsidR="00944F01" w:rsidRDefault="00944F01" w:rsidP="00954F4C">
            <w:pPr>
              <w:spacing w:after="120" w:line="276" w:lineRule="auto"/>
              <w:jc w:val="both"/>
              <w:rPr>
                <w:color w:val="252753"/>
              </w:rPr>
            </w:pPr>
          </w:p>
          <w:p w14:paraId="297A0CAC" w14:textId="77777777" w:rsidR="00944F01" w:rsidRDefault="00944F01" w:rsidP="00954F4C">
            <w:pPr>
              <w:spacing w:after="120" w:line="276" w:lineRule="auto"/>
              <w:jc w:val="both"/>
              <w:rPr>
                <w:color w:val="252753"/>
              </w:rPr>
            </w:pPr>
          </w:p>
          <w:p w14:paraId="5088B0BE" w14:textId="77777777" w:rsidR="00944F01" w:rsidRDefault="00944F01" w:rsidP="00954F4C">
            <w:pPr>
              <w:spacing w:after="120" w:line="276" w:lineRule="auto"/>
              <w:jc w:val="both"/>
              <w:rPr>
                <w:color w:val="252753"/>
              </w:rPr>
            </w:pPr>
          </w:p>
          <w:p w14:paraId="10936A7A" w14:textId="77777777" w:rsidR="00944F01" w:rsidRDefault="00944F01" w:rsidP="00954F4C">
            <w:pPr>
              <w:spacing w:after="120" w:line="276" w:lineRule="auto"/>
              <w:jc w:val="both"/>
              <w:rPr>
                <w:color w:val="252753"/>
              </w:rPr>
            </w:pPr>
          </w:p>
          <w:p w14:paraId="0015F11C" w14:textId="77777777" w:rsidR="00944F01" w:rsidRDefault="00944F01" w:rsidP="00954F4C">
            <w:pPr>
              <w:spacing w:after="120" w:line="276" w:lineRule="auto"/>
              <w:jc w:val="both"/>
              <w:rPr>
                <w:color w:val="252753"/>
              </w:rPr>
            </w:pPr>
          </w:p>
          <w:p w14:paraId="056E32FA" w14:textId="77777777" w:rsidR="00944F01" w:rsidRDefault="00944F01" w:rsidP="00954F4C">
            <w:pPr>
              <w:spacing w:after="120" w:line="276" w:lineRule="auto"/>
              <w:jc w:val="both"/>
              <w:rPr>
                <w:color w:val="252753"/>
              </w:rPr>
            </w:pPr>
          </w:p>
          <w:p w14:paraId="5CC5C4B8" w14:textId="77777777" w:rsidR="00944F01" w:rsidRDefault="00944F01" w:rsidP="00954F4C">
            <w:pPr>
              <w:spacing w:after="120" w:line="276" w:lineRule="auto"/>
              <w:jc w:val="both"/>
              <w:rPr>
                <w:color w:val="252753"/>
              </w:rPr>
            </w:pPr>
          </w:p>
          <w:p w14:paraId="0D54F133" w14:textId="77777777" w:rsidR="00944F01" w:rsidRDefault="00944F01" w:rsidP="00954F4C">
            <w:pPr>
              <w:spacing w:after="120" w:line="276" w:lineRule="auto"/>
              <w:jc w:val="both"/>
              <w:rPr>
                <w:color w:val="252753"/>
              </w:rPr>
            </w:pPr>
          </w:p>
          <w:p w14:paraId="72B7ADB0" w14:textId="77777777" w:rsidR="00944F01" w:rsidRDefault="00944F01" w:rsidP="00954F4C">
            <w:pPr>
              <w:spacing w:after="120" w:line="276" w:lineRule="auto"/>
              <w:jc w:val="both"/>
              <w:rPr>
                <w:color w:val="252753"/>
              </w:rPr>
            </w:pPr>
          </w:p>
          <w:p w14:paraId="0FBB3566" w14:textId="77777777" w:rsidR="00944F01" w:rsidRDefault="00944F01" w:rsidP="00954F4C">
            <w:pPr>
              <w:spacing w:after="120" w:line="276" w:lineRule="auto"/>
              <w:jc w:val="both"/>
              <w:rPr>
                <w:color w:val="252753"/>
              </w:rPr>
            </w:pPr>
          </w:p>
          <w:p w14:paraId="3780B431" w14:textId="77777777" w:rsidR="00944F01" w:rsidRDefault="00944F01" w:rsidP="00954F4C">
            <w:pPr>
              <w:spacing w:after="120" w:line="276" w:lineRule="auto"/>
              <w:jc w:val="both"/>
              <w:rPr>
                <w:color w:val="252753"/>
              </w:rPr>
            </w:pPr>
          </w:p>
          <w:p w14:paraId="5273CBA0" w14:textId="77777777" w:rsidR="00944F01" w:rsidRDefault="00944F01" w:rsidP="00954F4C">
            <w:pPr>
              <w:spacing w:after="120" w:line="276" w:lineRule="auto"/>
              <w:jc w:val="both"/>
              <w:rPr>
                <w:color w:val="252753"/>
              </w:rPr>
            </w:pPr>
          </w:p>
          <w:p w14:paraId="1DDEBD35" w14:textId="77777777" w:rsidR="00944F01" w:rsidRDefault="00944F01" w:rsidP="00954F4C">
            <w:pPr>
              <w:spacing w:after="120" w:line="276" w:lineRule="auto"/>
              <w:jc w:val="both"/>
              <w:rPr>
                <w:color w:val="252753"/>
              </w:rPr>
            </w:pPr>
          </w:p>
          <w:p w14:paraId="6B5A65DE" w14:textId="77777777" w:rsidR="00944F01" w:rsidRDefault="00944F01" w:rsidP="00954F4C">
            <w:pPr>
              <w:spacing w:after="120" w:line="276" w:lineRule="auto"/>
              <w:jc w:val="both"/>
              <w:rPr>
                <w:color w:val="252753"/>
              </w:rPr>
            </w:pPr>
          </w:p>
          <w:p w14:paraId="3B08D915" w14:textId="77777777" w:rsidR="00944F01" w:rsidRDefault="00944F01" w:rsidP="00954F4C">
            <w:pPr>
              <w:spacing w:after="120" w:line="276" w:lineRule="auto"/>
              <w:jc w:val="both"/>
              <w:rPr>
                <w:color w:val="252753"/>
              </w:rPr>
            </w:pPr>
          </w:p>
          <w:p w14:paraId="1903F05D" w14:textId="77777777" w:rsidR="00944F01" w:rsidRDefault="00944F01" w:rsidP="00954F4C">
            <w:pPr>
              <w:spacing w:after="120" w:line="276" w:lineRule="auto"/>
              <w:jc w:val="both"/>
              <w:rPr>
                <w:color w:val="252753"/>
              </w:rPr>
            </w:pPr>
          </w:p>
          <w:p w14:paraId="0599535E" w14:textId="77777777" w:rsidR="00944F01" w:rsidRDefault="00944F01" w:rsidP="00954F4C">
            <w:pPr>
              <w:spacing w:after="120" w:line="276" w:lineRule="auto"/>
              <w:jc w:val="both"/>
              <w:rPr>
                <w:color w:val="252753"/>
              </w:rPr>
            </w:pPr>
          </w:p>
          <w:p w14:paraId="72509C71" w14:textId="77777777" w:rsidR="00944F01" w:rsidRDefault="00944F01" w:rsidP="00954F4C">
            <w:pPr>
              <w:spacing w:after="120" w:line="276" w:lineRule="auto"/>
              <w:jc w:val="both"/>
              <w:rPr>
                <w:color w:val="252753"/>
              </w:rPr>
            </w:pPr>
          </w:p>
          <w:p w14:paraId="0C2C5DB7" w14:textId="77777777" w:rsidR="00944F01" w:rsidRDefault="00944F01" w:rsidP="00954F4C">
            <w:pPr>
              <w:spacing w:after="120" w:line="276" w:lineRule="auto"/>
              <w:jc w:val="both"/>
              <w:rPr>
                <w:color w:val="252753"/>
              </w:rPr>
            </w:pPr>
          </w:p>
          <w:p w14:paraId="2063EA9A" w14:textId="77777777" w:rsidR="00944F01" w:rsidRDefault="00944F01" w:rsidP="00954F4C">
            <w:pPr>
              <w:spacing w:after="120" w:line="276" w:lineRule="auto"/>
              <w:jc w:val="both"/>
              <w:rPr>
                <w:color w:val="252753"/>
              </w:rPr>
            </w:pPr>
          </w:p>
          <w:p w14:paraId="0E81E9EB" w14:textId="77777777" w:rsidR="00944F01" w:rsidRDefault="00944F01" w:rsidP="00954F4C">
            <w:pPr>
              <w:spacing w:after="120" w:line="276" w:lineRule="auto"/>
              <w:jc w:val="both"/>
              <w:rPr>
                <w:color w:val="252753"/>
              </w:rPr>
            </w:pPr>
          </w:p>
          <w:p w14:paraId="3E2AD46D" w14:textId="77777777" w:rsidR="00944F01" w:rsidRDefault="00944F01" w:rsidP="00954F4C">
            <w:pPr>
              <w:spacing w:after="120" w:line="276" w:lineRule="auto"/>
              <w:jc w:val="both"/>
              <w:rPr>
                <w:color w:val="252753"/>
              </w:rPr>
            </w:pPr>
          </w:p>
          <w:p w14:paraId="60D6A3E3" w14:textId="77777777" w:rsidR="00944F01" w:rsidRDefault="00944F01" w:rsidP="00954F4C">
            <w:pPr>
              <w:spacing w:after="120" w:line="276" w:lineRule="auto"/>
              <w:jc w:val="both"/>
              <w:rPr>
                <w:color w:val="252753"/>
              </w:rPr>
            </w:pPr>
          </w:p>
          <w:p w14:paraId="0FCA16A7" w14:textId="77777777" w:rsidR="00944F01" w:rsidRDefault="00944F01" w:rsidP="00954F4C">
            <w:pPr>
              <w:spacing w:after="120" w:line="276" w:lineRule="auto"/>
              <w:jc w:val="both"/>
              <w:rPr>
                <w:color w:val="252753"/>
              </w:rPr>
            </w:pPr>
          </w:p>
          <w:p w14:paraId="141E0BAD" w14:textId="77777777" w:rsidR="00944F01" w:rsidRDefault="00944F01" w:rsidP="00954F4C">
            <w:pPr>
              <w:spacing w:after="120" w:line="276" w:lineRule="auto"/>
              <w:jc w:val="both"/>
              <w:rPr>
                <w:color w:val="252753"/>
              </w:rPr>
            </w:pPr>
          </w:p>
          <w:p w14:paraId="636E9B1F" w14:textId="77777777" w:rsidR="00944F01" w:rsidRDefault="00944F01" w:rsidP="00954F4C">
            <w:pPr>
              <w:spacing w:after="120" w:line="276" w:lineRule="auto"/>
              <w:jc w:val="both"/>
              <w:rPr>
                <w:color w:val="252753"/>
              </w:rPr>
            </w:pPr>
          </w:p>
          <w:p w14:paraId="6DE7AF6D" w14:textId="77777777" w:rsidR="00944F01" w:rsidRDefault="00944F01" w:rsidP="00954F4C">
            <w:pPr>
              <w:spacing w:after="120" w:line="276" w:lineRule="auto"/>
              <w:jc w:val="both"/>
              <w:rPr>
                <w:color w:val="252753"/>
              </w:rPr>
            </w:pPr>
          </w:p>
          <w:p w14:paraId="361A02FA" w14:textId="77777777" w:rsidR="00944F01" w:rsidRDefault="00944F01" w:rsidP="00954F4C">
            <w:pPr>
              <w:spacing w:after="120" w:line="276" w:lineRule="auto"/>
              <w:jc w:val="both"/>
              <w:rPr>
                <w:color w:val="252753"/>
              </w:rPr>
            </w:pPr>
          </w:p>
          <w:p w14:paraId="2169391A" w14:textId="77777777" w:rsidR="00944F01" w:rsidRDefault="00944F01" w:rsidP="00954F4C">
            <w:pPr>
              <w:spacing w:after="120" w:line="276" w:lineRule="auto"/>
              <w:jc w:val="both"/>
              <w:rPr>
                <w:color w:val="252753"/>
              </w:rPr>
            </w:pPr>
          </w:p>
          <w:p w14:paraId="5AB34ECC" w14:textId="77777777" w:rsidR="00944F01" w:rsidRDefault="00944F01" w:rsidP="00954F4C">
            <w:pPr>
              <w:spacing w:after="120" w:line="276" w:lineRule="auto"/>
              <w:jc w:val="both"/>
              <w:rPr>
                <w:color w:val="252753"/>
              </w:rPr>
            </w:pPr>
          </w:p>
          <w:p w14:paraId="3959295C" w14:textId="77777777" w:rsidR="00944F01" w:rsidRDefault="00944F01" w:rsidP="00954F4C">
            <w:pPr>
              <w:spacing w:after="120" w:line="276" w:lineRule="auto"/>
              <w:jc w:val="both"/>
              <w:rPr>
                <w:color w:val="252753"/>
              </w:rPr>
            </w:pPr>
          </w:p>
          <w:p w14:paraId="561D27F7" w14:textId="77777777" w:rsidR="00944F01" w:rsidRDefault="00944F01" w:rsidP="00954F4C">
            <w:pPr>
              <w:spacing w:after="120" w:line="276" w:lineRule="auto"/>
              <w:jc w:val="both"/>
              <w:rPr>
                <w:color w:val="252753"/>
              </w:rPr>
            </w:pPr>
          </w:p>
          <w:p w14:paraId="15B5FD3A" w14:textId="77777777" w:rsidR="00944F01" w:rsidRPr="00B90649" w:rsidRDefault="00944F01" w:rsidP="00954F4C">
            <w:pPr>
              <w:spacing w:after="120" w:line="276" w:lineRule="auto"/>
              <w:jc w:val="both"/>
              <w:rPr>
                <w:color w:val="252753"/>
              </w:rPr>
            </w:pPr>
          </w:p>
        </w:tc>
      </w:tr>
    </w:tbl>
    <w:p w14:paraId="1A1D00BE" w14:textId="05117054" w:rsidR="00A36A98" w:rsidRPr="00FC6B32" w:rsidRDefault="00FC6B32" w:rsidP="00A04038">
      <w:pPr>
        <w:pStyle w:val="Heading1"/>
        <w:rPr>
          <w:rFonts w:ascii="Montserrat" w:hAnsi="Montserrat"/>
          <w:color w:val="252753"/>
          <w:sz w:val="20"/>
          <w:szCs w:val="20"/>
          <w:lang w:val="en-US"/>
        </w:rPr>
      </w:pPr>
      <w:r>
        <w:rPr>
          <w:rFonts w:ascii="Montserrat" w:hAnsi="Montserrat"/>
          <w:color w:val="252753"/>
          <w:sz w:val="20"/>
          <w:szCs w:val="20"/>
        </w:rPr>
        <w:t>Gintarė Bartusevi</w:t>
      </w:r>
      <w:r w:rsidR="00474552">
        <w:rPr>
          <w:rFonts w:ascii="Montserrat" w:hAnsi="Montserrat"/>
          <w:color w:val="252753"/>
          <w:sz w:val="20"/>
          <w:szCs w:val="20"/>
        </w:rPr>
        <w:t>čiūtė</w:t>
      </w:r>
      <w:r w:rsidR="00AA39CA" w:rsidRPr="00AA39CA">
        <w:rPr>
          <w:rFonts w:ascii="Montserrat" w:hAnsi="Montserrat"/>
          <w:color w:val="252753"/>
          <w:sz w:val="20"/>
          <w:szCs w:val="20"/>
        </w:rPr>
        <w:t>,</w:t>
      </w:r>
      <w:r>
        <w:rPr>
          <w:rFonts w:ascii="Montserrat" w:hAnsi="Montserrat"/>
          <w:color w:val="252753"/>
          <w:sz w:val="20"/>
          <w:szCs w:val="20"/>
        </w:rPr>
        <w:t xml:space="preserve"> </w:t>
      </w:r>
      <w:r w:rsidR="00AA39CA" w:rsidRPr="00AA39CA">
        <w:rPr>
          <w:rFonts w:ascii="Montserrat" w:hAnsi="Montserrat"/>
          <w:color w:val="252753"/>
          <w:sz w:val="20"/>
          <w:szCs w:val="20"/>
        </w:rPr>
        <w:t xml:space="preserve">el. p. </w:t>
      </w:r>
      <w:hyperlink r:id="rId12" w:history="1">
        <w:r w:rsidRPr="00A7674F">
          <w:rPr>
            <w:rStyle w:val="Hyperlink"/>
            <w:rFonts w:ascii="Montserrat" w:hAnsi="Montserrat"/>
            <w:sz w:val="20"/>
            <w:szCs w:val="20"/>
          </w:rPr>
          <w:t>gintare.bartuseviciute</w:t>
        </w:r>
        <w:r w:rsidRPr="00A7674F">
          <w:rPr>
            <w:rStyle w:val="Hyperlink"/>
            <w:rFonts w:ascii="Montserrat" w:hAnsi="Montserrat"/>
            <w:sz w:val="20"/>
            <w:szCs w:val="20"/>
            <w:lang w:val="en-US"/>
          </w:rPr>
          <w:t>@judu.lt</w:t>
        </w:r>
      </w:hyperlink>
      <w:r>
        <w:rPr>
          <w:rFonts w:ascii="Montserrat" w:hAnsi="Montserrat"/>
          <w:color w:val="252753"/>
          <w:sz w:val="20"/>
          <w:szCs w:val="20"/>
          <w:lang w:val="en-US"/>
        </w:rPr>
        <w:t xml:space="preserve"> </w:t>
      </w:r>
    </w:p>
    <w:sectPr w:rsidR="00A36A98" w:rsidRPr="00FC6B32" w:rsidSect="0075334A">
      <w:footerReference w:type="default" r:id="rId13"/>
      <w:pgSz w:w="11906" w:h="16838"/>
      <w:pgMar w:top="1134" w:right="567" w:bottom="1134" w:left="1701" w:header="567" w:footer="55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42F2" w14:textId="77777777" w:rsidR="00280589" w:rsidRDefault="00280589" w:rsidP="00AF4932">
      <w:r>
        <w:separator/>
      </w:r>
    </w:p>
  </w:endnote>
  <w:endnote w:type="continuationSeparator" w:id="0">
    <w:p w14:paraId="0FEC7F37" w14:textId="77777777" w:rsidR="00280589" w:rsidRDefault="00280589" w:rsidP="00AF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634E" w14:textId="170BBAE3" w:rsidR="009D5312" w:rsidRPr="00A36A98" w:rsidRDefault="008F2B7E" w:rsidP="004A6037">
    <w:pPr>
      <w:ind w:left="204"/>
      <w:rPr>
        <w:color w:val="252753"/>
        <w:sz w:val="16"/>
        <w:szCs w:val="16"/>
      </w:rPr>
    </w:pPr>
    <w:r w:rsidRPr="00A36A98">
      <w:rPr>
        <w:noProof/>
        <w:color w:val="252753"/>
      </w:rPr>
      <w:drawing>
        <wp:anchor distT="0" distB="0" distL="114300" distR="114300" simplePos="0" relativeHeight="251658752" behindDoc="1" locked="0" layoutInCell="1" allowOverlap="1" wp14:anchorId="5AEED29A" wp14:editId="65016E38">
          <wp:simplePos x="0" y="0"/>
          <wp:positionH relativeFrom="leftMargin">
            <wp:posOffset>-605790</wp:posOffset>
          </wp:positionH>
          <wp:positionV relativeFrom="paragraph">
            <wp:posOffset>6350</wp:posOffset>
          </wp:positionV>
          <wp:extent cx="1838325" cy="1323975"/>
          <wp:effectExtent l="0" t="0" r="9525"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38325" cy="1323975"/>
                  </a:xfrm>
                  <a:prstGeom prst="rect">
                    <a:avLst/>
                  </a:prstGeom>
                </pic:spPr>
              </pic:pic>
            </a:graphicData>
          </a:graphic>
        </wp:anchor>
      </w:drawing>
    </w:r>
    <w:r w:rsidR="00FA0747">
      <w:rPr>
        <w:color w:val="252753"/>
        <w:sz w:val="16"/>
        <w:szCs w:val="16"/>
      </w:rPr>
      <w:t>Laisvės pr</w:t>
    </w:r>
    <w:r w:rsidR="00A37AF2" w:rsidRPr="00A36A98">
      <w:rPr>
        <w:color w:val="252753"/>
        <w:sz w:val="16"/>
        <w:szCs w:val="16"/>
      </w:rPr>
      <w:t>. 1</w:t>
    </w:r>
    <w:r w:rsidR="00FA0747">
      <w:rPr>
        <w:color w:val="252753"/>
        <w:sz w:val="16"/>
        <w:szCs w:val="16"/>
      </w:rPr>
      <w:t>0</w:t>
    </w:r>
    <w:r w:rsidR="00A37AF2" w:rsidRPr="00A36A98">
      <w:rPr>
        <w:color w:val="252753"/>
        <w:sz w:val="16"/>
        <w:szCs w:val="16"/>
      </w:rPr>
      <w:t>, LT-</w:t>
    </w:r>
    <w:r w:rsidR="00FA0747">
      <w:rPr>
        <w:color w:val="252753"/>
        <w:sz w:val="16"/>
        <w:szCs w:val="16"/>
      </w:rPr>
      <w:t>04215</w:t>
    </w:r>
    <w:r w:rsidR="00A37AF2" w:rsidRPr="00A36A98">
      <w:rPr>
        <w:color w:val="252753"/>
        <w:sz w:val="16"/>
        <w:szCs w:val="16"/>
      </w:rPr>
      <w:t xml:space="preserve"> Vilnius </w:t>
    </w:r>
    <w:r w:rsidR="0014654D" w:rsidRPr="00A36A98">
      <w:rPr>
        <w:color w:val="252753"/>
        <w:sz w:val="16"/>
        <w:szCs w:val="16"/>
      </w:rPr>
      <w:t xml:space="preserve">• </w:t>
    </w:r>
    <w:r w:rsidR="00A37AF2" w:rsidRPr="00A36A98">
      <w:rPr>
        <w:color w:val="252753"/>
        <w:sz w:val="16"/>
        <w:szCs w:val="16"/>
      </w:rPr>
      <w:t>Įmonės kodas 124644360</w:t>
    </w:r>
    <w:r w:rsidR="007D4421" w:rsidRPr="00A36A98">
      <w:rPr>
        <w:color w:val="252753"/>
        <w:sz w:val="16"/>
        <w:szCs w:val="16"/>
      </w:rPr>
      <w:t xml:space="preserve"> • </w:t>
    </w:r>
    <w:r w:rsidR="004A6037" w:rsidRPr="00A36A98">
      <w:rPr>
        <w:color w:val="252753"/>
        <w:sz w:val="16"/>
        <w:szCs w:val="16"/>
      </w:rPr>
      <w:t xml:space="preserve">PVM mokėtojo kodas: LT246443610  </w:t>
    </w:r>
  </w:p>
  <w:p w14:paraId="4440DB82" w14:textId="1BA8147A" w:rsidR="00A37AF2" w:rsidRPr="00A36A98" w:rsidRDefault="007D4421" w:rsidP="004A6037">
    <w:pPr>
      <w:ind w:left="204"/>
      <w:rPr>
        <w:color w:val="252753"/>
        <w:sz w:val="16"/>
        <w:szCs w:val="16"/>
      </w:rPr>
    </w:pPr>
    <w:r w:rsidRPr="00A36A98">
      <w:rPr>
        <w:color w:val="252753"/>
        <w:sz w:val="16"/>
        <w:szCs w:val="16"/>
      </w:rPr>
      <w:t xml:space="preserve"> • </w:t>
    </w:r>
    <w:r w:rsidR="004A6037" w:rsidRPr="00A36A98">
      <w:rPr>
        <w:color w:val="252753"/>
        <w:sz w:val="16"/>
        <w:szCs w:val="16"/>
      </w:rPr>
      <w:t>E.</w:t>
    </w:r>
    <w:r w:rsidR="00A309A0" w:rsidRPr="00A36A98">
      <w:rPr>
        <w:color w:val="252753"/>
        <w:sz w:val="16"/>
        <w:szCs w:val="16"/>
      </w:rPr>
      <w:t xml:space="preserve"> </w:t>
    </w:r>
    <w:r w:rsidR="004A6037" w:rsidRPr="00A36A98">
      <w:rPr>
        <w:color w:val="252753"/>
        <w:sz w:val="16"/>
        <w:szCs w:val="16"/>
      </w:rPr>
      <w:t>pristatymo dėžutės adresas: 124644360</w:t>
    </w:r>
    <w:r w:rsidRPr="00A36A98">
      <w:rPr>
        <w:color w:val="252753"/>
        <w:sz w:val="16"/>
        <w:szCs w:val="16"/>
      </w:rPr>
      <w:t xml:space="preserve"> • </w:t>
    </w:r>
    <w:r w:rsidR="00A37AF2" w:rsidRPr="00A36A98">
      <w:rPr>
        <w:color w:val="252753"/>
        <w:sz w:val="16"/>
        <w:szCs w:val="16"/>
      </w:rPr>
      <w:t>Duomenys kaupiami ir</w:t>
    </w:r>
    <w:r w:rsidR="004A6037" w:rsidRPr="00A36A98">
      <w:rPr>
        <w:color w:val="252753"/>
        <w:sz w:val="16"/>
        <w:szCs w:val="16"/>
      </w:rPr>
      <w:t xml:space="preserve"> </w:t>
    </w:r>
    <w:r w:rsidR="00A37AF2" w:rsidRPr="00A36A98">
      <w:rPr>
        <w:color w:val="252753"/>
        <w:sz w:val="16"/>
        <w:szCs w:val="16"/>
      </w:rPr>
      <w:t>saugomi Juridinių asmenų registre.</w:t>
    </w:r>
  </w:p>
  <w:p w14:paraId="764F0811" w14:textId="61CBC1FE" w:rsidR="008F1C01" w:rsidRPr="00A36A98" w:rsidRDefault="00394820" w:rsidP="00492D6C">
    <w:pPr>
      <w:rPr>
        <w:color w:val="252753"/>
        <w:sz w:val="16"/>
        <w:szCs w:val="16"/>
        <w:u w:val="single"/>
      </w:rPr>
    </w:pPr>
    <w:r w:rsidRPr="00A36A98">
      <w:rPr>
        <w:color w:val="252753"/>
        <w:sz w:val="16"/>
        <w:szCs w:val="16"/>
      </w:rPr>
      <w:t xml:space="preserve">     </w:t>
    </w:r>
    <w:r w:rsidR="00A37AF2" w:rsidRPr="00A36A98">
      <w:rPr>
        <w:color w:val="252753"/>
        <w:sz w:val="16"/>
        <w:szCs w:val="16"/>
      </w:rPr>
      <w:t xml:space="preserve">Tel. / faks. </w:t>
    </w:r>
    <w:r w:rsidR="00D577AB" w:rsidRPr="00A36A98">
      <w:rPr>
        <w:color w:val="252753"/>
        <w:sz w:val="16"/>
        <w:szCs w:val="16"/>
      </w:rPr>
      <w:t xml:space="preserve">+370 5 </w:t>
    </w:r>
    <w:r w:rsidR="0051701B" w:rsidRPr="0051701B">
      <w:rPr>
        <w:color w:val="252753"/>
        <w:sz w:val="16"/>
        <w:szCs w:val="16"/>
      </w:rPr>
      <w:t>210 7050</w:t>
    </w:r>
    <w:r w:rsidR="007D4421" w:rsidRPr="00A36A98">
      <w:rPr>
        <w:color w:val="252753"/>
        <w:sz w:val="16"/>
        <w:szCs w:val="16"/>
      </w:rPr>
      <w:t xml:space="preserve">• </w:t>
    </w:r>
    <w:r w:rsidR="00A37AF2" w:rsidRPr="00A36A98">
      <w:rPr>
        <w:color w:val="252753"/>
        <w:sz w:val="16"/>
        <w:szCs w:val="16"/>
      </w:rPr>
      <w:t xml:space="preserve">El. p. </w:t>
    </w:r>
    <w:r w:rsidR="007D4421" w:rsidRPr="00A36A98">
      <w:rPr>
        <w:color w:val="252753"/>
        <w:sz w:val="16"/>
        <w:szCs w:val="16"/>
      </w:rPr>
      <w:t xml:space="preserve">info@judu.lt • </w:t>
    </w:r>
    <w:r w:rsidR="00A37AF2" w:rsidRPr="00A36A98">
      <w:rPr>
        <w:rStyle w:val="Hyperlink"/>
        <w:color w:val="252753"/>
        <w:sz w:val="16"/>
        <w:szCs w:val="16"/>
        <w:u w:val="none"/>
      </w:rPr>
      <w:t>www.judu.lt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BEA6" w14:textId="77777777" w:rsidR="00280589" w:rsidRDefault="00280589" w:rsidP="00AF4932">
      <w:r>
        <w:separator/>
      </w:r>
    </w:p>
  </w:footnote>
  <w:footnote w:type="continuationSeparator" w:id="0">
    <w:p w14:paraId="518F19D7" w14:textId="77777777" w:rsidR="00280589" w:rsidRDefault="00280589" w:rsidP="00AF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D23"/>
    <w:multiLevelType w:val="hybridMultilevel"/>
    <w:tmpl w:val="AF5E57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7D7843"/>
    <w:multiLevelType w:val="hybridMultilevel"/>
    <w:tmpl w:val="AA0E55A2"/>
    <w:lvl w:ilvl="0" w:tplc="17183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4BD5418"/>
    <w:multiLevelType w:val="hybridMultilevel"/>
    <w:tmpl w:val="7228F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2151569">
    <w:abstractNumId w:val="2"/>
  </w:num>
  <w:num w:numId="2" w16cid:durableId="1992052458">
    <w:abstractNumId w:val="3"/>
  </w:num>
  <w:num w:numId="3" w16cid:durableId="1117915786">
    <w:abstractNumId w:val="1"/>
  </w:num>
  <w:num w:numId="4" w16cid:durableId="130685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A6"/>
    <w:rsid w:val="0000486C"/>
    <w:rsid w:val="00005090"/>
    <w:rsid w:val="00006501"/>
    <w:rsid w:val="00011215"/>
    <w:rsid w:val="00012F6B"/>
    <w:rsid w:val="000138A2"/>
    <w:rsid w:val="00013CEF"/>
    <w:rsid w:val="00022E89"/>
    <w:rsid w:val="00027A39"/>
    <w:rsid w:val="00030C38"/>
    <w:rsid w:val="000317F6"/>
    <w:rsid w:val="000334B5"/>
    <w:rsid w:val="0003355A"/>
    <w:rsid w:val="00034C1D"/>
    <w:rsid w:val="000372AD"/>
    <w:rsid w:val="0003790C"/>
    <w:rsid w:val="00041336"/>
    <w:rsid w:val="000435D7"/>
    <w:rsid w:val="0004369B"/>
    <w:rsid w:val="0004621A"/>
    <w:rsid w:val="00046C54"/>
    <w:rsid w:val="00052014"/>
    <w:rsid w:val="000549FC"/>
    <w:rsid w:val="00055EA6"/>
    <w:rsid w:val="00055F35"/>
    <w:rsid w:val="00057BDD"/>
    <w:rsid w:val="00065F07"/>
    <w:rsid w:val="00075293"/>
    <w:rsid w:val="00080D4B"/>
    <w:rsid w:val="000812B5"/>
    <w:rsid w:val="0008205A"/>
    <w:rsid w:val="00082652"/>
    <w:rsid w:val="00084315"/>
    <w:rsid w:val="00084EDA"/>
    <w:rsid w:val="0008537F"/>
    <w:rsid w:val="00085F7F"/>
    <w:rsid w:val="00090DCE"/>
    <w:rsid w:val="000972C4"/>
    <w:rsid w:val="00097A92"/>
    <w:rsid w:val="000A19B4"/>
    <w:rsid w:val="000A1C85"/>
    <w:rsid w:val="000A1F85"/>
    <w:rsid w:val="000A4919"/>
    <w:rsid w:val="000A6491"/>
    <w:rsid w:val="000A678E"/>
    <w:rsid w:val="000A78FA"/>
    <w:rsid w:val="000B1D98"/>
    <w:rsid w:val="000B7367"/>
    <w:rsid w:val="000C163A"/>
    <w:rsid w:val="000C4AD4"/>
    <w:rsid w:val="000D14EF"/>
    <w:rsid w:val="000D2056"/>
    <w:rsid w:val="000D3D91"/>
    <w:rsid w:val="000D6C82"/>
    <w:rsid w:val="000D72BA"/>
    <w:rsid w:val="000E04C9"/>
    <w:rsid w:val="000E20D6"/>
    <w:rsid w:val="000E4ED2"/>
    <w:rsid w:val="000E50AB"/>
    <w:rsid w:val="000E5163"/>
    <w:rsid w:val="000E6B46"/>
    <w:rsid w:val="000F1401"/>
    <w:rsid w:val="000F1685"/>
    <w:rsid w:val="000F4C5D"/>
    <w:rsid w:val="000F6A18"/>
    <w:rsid w:val="00101DD8"/>
    <w:rsid w:val="001033FF"/>
    <w:rsid w:val="00103DF2"/>
    <w:rsid w:val="00107E51"/>
    <w:rsid w:val="00111539"/>
    <w:rsid w:val="001120A9"/>
    <w:rsid w:val="00112863"/>
    <w:rsid w:val="001149C6"/>
    <w:rsid w:val="001163FD"/>
    <w:rsid w:val="0012214C"/>
    <w:rsid w:val="00124EF1"/>
    <w:rsid w:val="00126141"/>
    <w:rsid w:val="00126FFC"/>
    <w:rsid w:val="001273E9"/>
    <w:rsid w:val="00132BE7"/>
    <w:rsid w:val="001347EA"/>
    <w:rsid w:val="00140CEC"/>
    <w:rsid w:val="001428C4"/>
    <w:rsid w:val="00144864"/>
    <w:rsid w:val="0014654D"/>
    <w:rsid w:val="0014769D"/>
    <w:rsid w:val="00147EE4"/>
    <w:rsid w:val="0015621D"/>
    <w:rsid w:val="00160DFF"/>
    <w:rsid w:val="0016438C"/>
    <w:rsid w:val="00173090"/>
    <w:rsid w:val="001739F7"/>
    <w:rsid w:val="00175277"/>
    <w:rsid w:val="00180657"/>
    <w:rsid w:val="00181123"/>
    <w:rsid w:val="001811C5"/>
    <w:rsid w:val="001817CF"/>
    <w:rsid w:val="00182DE5"/>
    <w:rsid w:val="00183BC0"/>
    <w:rsid w:val="00185F9B"/>
    <w:rsid w:val="00190EB1"/>
    <w:rsid w:val="00191D71"/>
    <w:rsid w:val="00192512"/>
    <w:rsid w:val="00193B14"/>
    <w:rsid w:val="001A6684"/>
    <w:rsid w:val="001A6A2C"/>
    <w:rsid w:val="001A706B"/>
    <w:rsid w:val="001B2A0B"/>
    <w:rsid w:val="001B2F39"/>
    <w:rsid w:val="001B3230"/>
    <w:rsid w:val="001B4CF3"/>
    <w:rsid w:val="001B611A"/>
    <w:rsid w:val="001B765F"/>
    <w:rsid w:val="001C09BC"/>
    <w:rsid w:val="001C1301"/>
    <w:rsid w:val="001C470E"/>
    <w:rsid w:val="001C5328"/>
    <w:rsid w:val="001C673C"/>
    <w:rsid w:val="001C68DA"/>
    <w:rsid w:val="001D0877"/>
    <w:rsid w:val="001D1044"/>
    <w:rsid w:val="001D16DD"/>
    <w:rsid w:val="001D3026"/>
    <w:rsid w:val="001D5E5E"/>
    <w:rsid w:val="001D6757"/>
    <w:rsid w:val="001E3260"/>
    <w:rsid w:val="001E38EC"/>
    <w:rsid w:val="001F1D38"/>
    <w:rsid w:val="001F7296"/>
    <w:rsid w:val="00202356"/>
    <w:rsid w:val="0020254A"/>
    <w:rsid w:val="0020337F"/>
    <w:rsid w:val="00205197"/>
    <w:rsid w:val="00206DED"/>
    <w:rsid w:val="00211955"/>
    <w:rsid w:val="002134E5"/>
    <w:rsid w:val="002213DD"/>
    <w:rsid w:val="00226884"/>
    <w:rsid w:val="0023050C"/>
    <w:rsid w:val="00233F3E"/>
    <w:rsid w:val="00235E13"/>
    <w:rsid w:val="00240C8F"/>
    <w:rsid w:val="00240D21"/>
    <w:rsid w:val="00241D85"/>
    <w:rsid w:val="00243660"/>
    <w:rsid w:val="0025339D"/>
    <w:rsid w:val="0025426F"/>
    <w:rsid w:val="00256556"/>
    <w:rsid w:val="002609A8"/>
    <w:rsid w:val="0026717A"/>
    <w:rsid w:val="00270538"/>
    <w:rsid w:val="00270893"/>
    <w:rsid w:val="00272A75"/>
    <w:rsid w:val="00272FCB"/>
    <w:rsid w:val="00274578"/>
    <w:rsid w:val="00274F1B"/>
    <w:rsid w:val="00280589"/>
    <w:rsid w:val="0028210F"/>
    <w:rsid w:val="002835B8"/>
    <w:rsid w:val="00285880"/>
    <w:rsid w:val="00291C18"/>
    <w:rsid w:val="00293698"/>
    <w:rsid w:val="00297682"/>
    <w:rsid w:val="00297A0B"/>
    <w:rsid w:val="002A1D7E"/>
    <w:rsid w:val="002A31D5"/>
    <w:rsid w:val="002A4B4D"/>
    <w:rsid w:val="002A4FA0"/>
    <w:rsid w:val="002A6E3C"/>
    <w:rsid w:val="002B12B0"/>
    <w:rsid w:val="002B255E"/>
    <w:rsid w:val="002B4993"/>
    <w:rsid w:val="002B6FF5"/>
    <w:rsid w:val="002B732D"/>
    <w:rsid w:val="002C396B"/>
    <w:rsid w:val="002C50BB"/>
    <w:rsid w:val="002C5245"/>
    <w:rsid w:val="002D1080"/>
    <w:rsid w:val="002D3CE7"/>
    <w:rsid w:val="002D631A"/>
    <w:rsid w:val="002D792A"/>
    <w:rsid w:val="002E1266"/>
    <w:rsid w:val="002E17B4"/>
    <w:rsid w:val="002E40AE"/>
    <w:rsid w:val="002E43CD"/>
    <w:rsid w:val="002F0E95"/>
    <w:rsid w:val="002F14C6"/>
    <w:rsid w:val="002F20C5"/>
    <w:rsid w:val="00303C33"/>
    <w:rsid w:val="00304A01"/>
    <w:rsid w:val="0030565F"/>
    <w:rsid w:val="00305A16"/>
    <w:rsid w:val="003075CF"/>
    <w:rsid w:val="00307C11"/>
    <w:rsid w:val="00310A57"/>
    <w:rsid w:val="00310D45"/>
    <w:rsid w:val="0031262D"/>
    <w:rsid w:val="00313567"/>
    <w:rsid w:val="003172B5"/>
    <w:rsid w:val="00317571"/>
    <w:rsid w:val="00317E29"/>
    <w:rsid w:val="00320346"/>
    <w:rsid w:val="003203C4"/>
    <w:rsid w:val="00321265"/>
    <w:rsid w:val="00324B54"/>
    <w:rsid w:val="0032564A"/>
    <w:rsid w:val="003273B7"/>
    <w:rsid w:val="0033033F"/>
    <w:rsid w:val="003355F7"/>
    <w:rsid w:val="00336969"/>
    <w:rsid w:val="003369FF"/>
    <w:rsid w:val="00337585"/>
    <w:rsid w:val="00341C7C"/>
    <w:rsid w:val="0034268D"/>
    <w:rsid w:val="003445B3"/>
    <w:rsid w:val="00347230"/>
    <w:rsid w:val="00347987"/>
    <w:rsid w:val="0035113B"/>
    <w:rsid w:val="0035157D"/>
    <w:rsid w:val="003549B1"/>
    <w:rsid w:val="00356ADA"/>
    <w:rsid w:val="00357041"/>
    <w:rsid w:val="00361338"/>
    <w:rsid w:val="00362BAA"/>
    <w:rsid w:val="003637F3"/>
    <w:rsid w:val="00365BD8"/>
    <w:rsid w:val="0036604C"/>
    <w:rsid w:val="00367601"/>
    <w:rsid w:val="00367FD1"/>
    <w:rsid w:val="00375096"/>
    <w:rsid w:val="0038081A"/>
    <w:rsid w:val="00381468"/>
    <w:rsid w:val="00382147"/>
    <w:rsid w:val="003822BB"/>
    <w:rsid w:val="003824CB"/>
    <w:rsid w:val="00382EAE"/>
    <w:rsid w:val="00384577"/>
    <w:rsid w:val="00386540"/>
    <w:rsid w:val="00386E30"/>
    <w:rsid w:val="003870FD"/>
    <w:rsid w:val="0038719C"/>
    <w:rsid w:val="00391A0D"/>
    <w:rsid w:val="00394820"/>
    <w:rsid w:val="00394A48"/>
    <w:rsid w:val="003958AB"/>
    <w:rsid w:val="003A0ADA"/>
    <w:rsid w:val="003A21CD"/>
    <w:rsid w:val="003A25ED"/>
    <w:rsid w:val="003A29FA"/>
    <w:rsid w:val="003A4745"/>
    <w:rsid w:val="003A7152"/>
    <w:rsid w:val="003A7550"/>
    <w:rsid w:val="003B03F7"/>
    <w:rsid w:val="003B05E9"/>
    <w:rsid w:val="003B09B1"/>
    <w:rsid w:val="003C3263"/>
    <w:rsid w:val="003D081E"/>
    <w:rsid w:val="003D14D2"/>
    <w:rsid w:val="003D31FC"/>
    <w:rsid w:val="003D4C5A"/>
    <w:rsid w:val="003D6235"/>
    <w:rsid w:val="003E0D36"/>
    <w:rsid w:val="003E24F2"/>
    <w:rsid w:val="003F176A"/>
    <w:rsid w:val="003F370C"/>
    <w:rsid w:val="003F712A"/>
    <w:rsid w:val="003F7D9D"/>
    <w:rsid w:val="00400A27"/>
    <w:rsid w:val="00403C41"/>
    <w:rsid w:val="00404A60"/>
    <w:rsid w:val="00407E68"/>
    <w:rsid w:val="004153BA"/>
    <w:rsid w:val="00416F17"/>
    <w:rsid w:val="0042159E"/>
    <w:rsid w:val="004228FD"/>
    <w:rsid w:val="0042757A"/>
    <w:rsid w:val="00427EF3"/>
    <w:rsid w:val="00433A10"/>
    <w:rsid w:val="00433AD3"/>
    <w:rsid w:val="00435622"/>
    <w:rsid w:val="00437379"/>
    <w:rsid w:val="004422BF"/>
    <w:rsid w:val="004431F9"/>
    <w:rsid w:val="00443DFD"/>
    <w:rsid w:val="004479BF"/>
    <w:rsid w:val="00450ABC"/>
    <w:rsid w:val="00451D5C"/>
    <w:rsid w:val="0045790C"/>
    <w:rsid w:val="00457D94"/>
    <w:rsid w:val="00464A91"/>
    <w:rsid w:val="00466B17"/>
    <w:rsid w:val="004670C4"/>
    <w:rsid w:val="004708A6"/>
    <w:rsid w:val="00471B97"/>
    <w:rsid w:val="00473896"/>
    <w:rsid w:val="0047400C"/>
    <w:rsid w:val="00474552"/>
    <w:rsid w:val="00474D92"/>
    <w:rsid w:val="00474F88"/>
    <w:rsid w:val="00476328"/>
    <w:rsid w:val="00477261"/>
    <w:rsid w:val="004774D9"/>
    <w:rsid w:val="00482CFC"/>
    <w:rsid w:val="00485A96"/>
    <w:rsid w:val="00485C2D"/>
    <w:rsid w:val="0048734D"/>
    <w:rsid w:val="00490CCE"/>
    <w:rsid w:val="00492D6C"/>
    <w:rsid w:val="00493951"/>
    <w:rsid w:val="004967FC"/>
    <w:rsid w:val="004A03AC"/>
    <w:rsid w:val="004A1A4C"/>
    <w:rsid w:val="004A2D94"/>
    <w:rsid w:val="004A4B2D"/>
    <w:rsid w:val="004A4F59"/>
    <w:rsid w:val="004A5E26"/>
    <w:rsid w:val="004A6037"/>
    <w:rsid w:val="004A6A36"/>
    <w:rsid w:val="004A702C"/>
    <w:rsid w:val="004B1193"/>
    <w:rsid w:val="004B77CA"/>
    <w:rsid w:val="004C298C"/>
    <w:rsid w:val="004C2AD5"/>
    <w:rsid w:val="004D1097"/>
    <w:rsid w:val="004D429A"/>
    <w:rsid w:val="004D5997"/>
    <w:rsid w:val="004D5F41"/>
    <w:rsid w:val="004E21A0"/>
    <w:rsid w:val="004E3E56"/>
    <w:rsid w:val="004E6783"/>
    <w:rsid w:val="004E69A9"/>
    <w:rsid w:val="004F0B13"/>
    <w:rsid w:val="004F137B"/>
    <w:rsid w:val="004F26D4"/>
    <w:rsid w:val="005009DA"/>
    <w:rsid w:val="0050298B"/>
    <w:rsid w:val="00504245"/>
    <w:rsid w:val="005101AD"/>
    <w:rsid w:val="00510A6E"/>
    <w:rsid w:val="00511F60"/>
    <w:rsid w:val="00516E81"/>
    <w:rsid w:val="0051701B"/>
    <w:rsid w:val="00517271"/>
    <w:rsid w:val="00520A9D"/>
    <w:rsid w:val="00527E7B"/>
    <w:rsid w:val="005303E7"/>
    <w:rsid w:val="0053298A"/>
    <w:rsid w:val="00532BA7"/>
    <w:rsid w:val="00533BAB"/>
    <w:rsid w:val="005407F9"/>
    <w:rsid w:val="00542250"/>
    <w:rsid w:val="005432E5"/>
    <w:rsid w:val="005460C0"/>
    <w:rsid w:val="0054789C"/>
    <w:rsid w:val="00552A6D"/>
    <w:rsid w:val="005549F7"/>
    <w:rsid w:val="00555333"/>
    <w:rsid w:val="00556E79"/>
    <w:rsid w:val="00557133"/>
    <w:rsid w:val="00557B77"/>
    <w:rsid w:val="005608EA"/>
    <w:rsid w:val="00561D72"/>
    <w:rsid w:val="00566DB5"/>
    <w:rsid w:val="00573FE6"/>
    <w:rsid w:val="00574113"/>
    <w:rsid w:val="005776D3"/>
    <w:rsid w:val="005776F6"/>
    <w:rsid w:val="00582088"/>
    <w:rsid w:val="005824F4"/>
    <w:rsid w:val="00582A8C"/>
    <w:rsid w:val="00582BCD"/>
    <w:rsid w:val="00583AA3"/>
    <w:rsid w:val="00585AA3"/>
    <w:rsid w:val="005924ED"/>
    <w:rsid w:val="0059338C"/>
    <w:rsid w:val="005A25AF"/>
    <w:rsid w:val="005A4B2C"/>
    <w:rsid w:val="005A5AE3"/>
    <w:rsid w:val="005A7DA2"/>
    <w:rsid w:val="005B137D"/>
    <w:rsid w:val="005B1B05"/>
    <w:rsid w:val="005B20BF"/>
    <w:rsid w:val="005B2784"/>
    <w:rsid w:val="005B3091"/>
    <w:rsid w:val="005B458D"/>
    <w:rsid w:val="005B4E3E"/>
    <w:rsid w:val="005B5EA8"/>
    <w:rsid w:val="005B6FCA"/>
    <w:rsid w:val="005C122A"/>
    <w:rsid w:val="005C1523"/>
    <w:rsid w:val="005D0B69"/>
    <w:rsid w:val="005D4DEE"/>
    <w:rsid w:val="005D6AA0"/>
    <w:rsid w:val="005D7EA7"/>
    <w:rsid w:val="005E194E"/>
    <w:rsid w:val="005E34AD"/>
    <w:rsid w:val="005E432D"/>
    <w:rsid w:val="005E5BF5"/>
    <w:rsid w:val="005E69B4"/>
    <w:rsid w:val="005E6B90"/>
    <w:rsid w:val="005F0D96"/>
    <w:rsid w:val="005F25A2"/>
    <w:rsid w:val="005F28CA"/>
    <w:rsid w:val="005F3A26"/>
    <w:rsid w:val="005F444B"/>
    <w:rsid w:val="006002F1"/>
    <w:rsid w:val="00603343"/>
    <w:rsid w:val="00611C74"/>
    <w:rsid w:val="00612619"/>
    <w:rsid w:val="006175D6"/>
    <w:rsid w:val="00617BC2"/>
    <w:rsid w:val="0062721A"/>
    <w:rsid w:val="0063039A"/>
    <w:rsid w:val="006305EF"/>
    <w:rsid w:val="0063314F"/>
    <w:rsid w:val="00633818"/>
    <w:rsid w:val="00641907"/>
    <w:rsid w:val="00642F1D"/>
    <w:rsid w:val="006457E4"/>
    <w:rsid w:val="00647A89"/>
    <w:rsid w:val="006517DD"/>
    <w:rsid w:val="00651991"/>
    <w:rsid w:val="00652659"/>
    <w:rsid w:val="00652703"/>
    <w:rsid w:val="0065356D"/>
    <w:rsid w:val="006549B6"/>
    <w:rsid w:val="00655B60"/>
    <w:rsid w:val="00657180"/>
    <w:rsid w:val="00660F16"/>
    <w:rsid w:val="006655E3"/>
    <w:rsid w:val="00667561"/>
    <w:rsid w:val="00670023"/>
    <w:rsid w:val="00670F46"/>
    <w:rsid w:val="006726D1"/>
    <w:rsid w:val="006748E7"/>
    <w:rsid w:val="00676516"/>
    <w:rsid w:val="00681D82"/>
    <w:rsid w:val="006827B1"/>
    <w:rsid w:val="00690354"/>
    <w:rsid w:val="00693A57"/>
    <w:rsid w:val="00696FB7"/>
    <w:rsid w:val="006A6C43"/>
    <w:rsid w:val="006B072C"/>
    <w:rsid w:val="006B1F0A"/>
    <w:rsid w:val="006B238D"/>
    <w:rsid w:val="006B726D"/>
    <w:rsid w:val="006C47EB"/>
    <w:rsid w:val="006C50DB"/>
    <w:rsid w:val="006C6796"/>
    <w:rsid w:val="006D21C6"/>
    <w:rsid w:val="006D4D8A"/>
    <w:rsid w:val="006D6104"/>
    <w:rsid w:val="006D6A84"/>
    <w:rsid w:val="006D6B49"/>
    <w:rsid w:val="006E0AE2"/>
    <w:rsid w:val="006E1BA8"/>
    <w:rsid w:val="006E6E36"/>
    <w:rsid w:val="006F3465"/>
    <w:rsid w:val="006F4113"/>
    <w:rsid w:val="006F6332"/>
    <w:rsid w:val="007058B7"/>
    <w:rsid w:val="00706466"/>
    <w:rsid w:val="00710C7C"/>
    <w:rsid w:val="007138A8"/>
    <w:rsid w:val="00715C2E"/>
    <w:rsid w:val="007166D0"/>
    <w:rsid w:val="00720B2E"/>
    <w:rsid w:val="0072430F"/>
    <w:rsid w:val="00730E1B"/>
    <w:rsid w:val="007341E4"/>
    <w:rsid w:val="00737D1C"/>
    <w:rsid w:val="0074334B"/>
    <w:rsid w:val="00743CAD"/>
    <w:rsid w:val="00743FDD"/>
    <w:rsid w:val="00745897"/>
    <w:rsid w:val="00747962"/>
    <w:rsid w:val="00750ADD"/>
    <w:rsid w:val="0075167F"/>
    <w:rsid w:val="00751B7D"/>
    <w:rsid w:val="0075334A"/>
    <w:rsid w:val="0075339A"/>
    <w:rsid w:val="0076017D"/>
    <w:rsid w:val="00762F16"/>
    <w:rsid w:val="007672B7"/>
    <w:rsid w:val="007718A6"/>
    <w:rsid w:val="00773D2C"/>
    <w:rsid w:val="00777B87"/>
    <w:rsid w:val="007875EF"/>
    <w:rsid w:val="00790466"/>
    <w:rsid w:val="007932BD"/>
    <w:rsid w:val="0079711D"/>
    <w:rsid w:val="007A394B"/>
    <w:rsid w:val="007A5D42"/>
    <w:rsid w:val="007A7345"/>
    <w:rsid w:val="007B4035"/>
    <w:rsid w:val="007B4A7E"/>
    <w:rsid w:val="007C12E4"/>
    <w:rsid w:val="007C2558"/>
    <w:rsid w:val="007C320F"/>
    <w:rsid w:val="007C3799"/>
    <w:rsid w:val="007C4598"/>
    <w:rsid w:val="007D1701"/>
    <w:rsid w:val="007D26C4"/>
    <w:rsid w:val="007D2E71"/>
    <w:rsid w:val="007D4421"/>
    <w:rsid w:val="007D4DBF"/>
    <w:rsid w:val="007D68A5"/>
    <w:rsid w:val="007E35D8"/>
    <w:rsid w:val="007E471D"/>
    <w:rsid w:val="007E4F2B"/>
    <w:rsid w:val="007E578D"/>
    <w:rsid w:val="007F44B2"/>
    <w:rsid w:val="007F4BED"/>
    <w:rsid w:val="00802096"/>
    <w:rsid w:val="00803786"/>
    <w:rsid w:val="00812A4C"/>
    <w:rsid w:val="00813088"/>
    <w:rsid w:val="008242FD"/>
    <w:rsid w:val="0082501F"/>
    <w:rsid w:val="00825160"/>
    <w:rsid w:val="00825D16"/>
    <w:rsid w:val="008301BE"/>
    <w:rsid w:val="008318DD"/>
    <w:rsid w:val="0083313A"/>
    <w:rsid w:val="0084031C"/>
    <w:rsid w:val="00843918"/>
    <w:rsid w:val="00847365"/>
    <w:rsid w:val="00851F55"/>
    <w:rsid w:val="00851FFF"/>
    <w:rsid w:val="00855B73"/>
    <w:rsid w:val="00855CD1"/>
    <w:rsid w:val="008572C1"/>
    <w:rsid w:val="00864380"/>
    <w:rsid w:val="008660B9"/>
    <w:rsid w:val="00870E03"/>
    <w:rsid w:val="00871F88"/>
    <w:rsid w:val="008738A9"/>
    <w:rsid w:val="0087739F"/>
    <w:rsid w:val="00881E75"/>
    <w:rsid w:val="00882A73"/>
    <w:rsid w:val="00883ECF"/>
    <w:rsid w:val="0088552D"/>
    <w:rsid w:val="008868F5"/>
    <w:rsid w:val="008878A3"/>
    <w:rsid w:val="00891A9F"/>
    <w:rsid w:val="00891EC1"/>
    <w:rsid w:val="008931C8"/>
    <w:rsid w:val="00893CE7"/>
    <w:rsid w:val="008A1DAD"/>
    <w:rsid w:val="008A37E9"/>
    <w:rsid w:val="008A40BD"/>
    <w:rsid w:val="008A576B"/>
    <w:rsid w:val="008B0DB9"/>
    <w:rsid w:val="008B1E2D"/>
    <w:rsid w:val="008B1FEE"/>
    <w:rsid w:val="008C26E6"/>
    <w:rsid w:val="008C662C"/>
    <w:rsid w:val="008D1BEC"/>
    <w:rsid w:val="008D3B5F"/>
    <w:rsid w:val="008D44D5"/>
    <w:rsid w:val="008D754A"/>
    <w:rsid w:val="008E1AAC"/>
    <w:rsid w:val="008E2243"/>
    <w:rsid w:val="008E3458"/>
    <w:rsid w:val="008F16CB"/>
    <w:rsid w:val="008F1C01"/>
    <w:rsid w:val="008F2B7E"/>
    <w:rsid w:val="008F7F6D"/>
    <w:rsid w:val="00903F9F"/>
    <w:rsid w:val="00906FC6"/>
    <w:rsid w:val="00911D8F"/>
    <w:rsid w:val="00912DB3"/>
    <w:rsid w:val="0092612C"/>
    <w:rsid w:val="009301D8"/>
    <w:rsid w:val="00931E32"/>
    <w:rsid w:val="00944E6B"/>
    <w:rsid w:val="00944F01"/>
    <w:rsid w:val="00951A3C"/>
    <w:rsid w:val="00951EA3"/>
    <w:rsid w:val="009539D1"/>
    <w:rsid w:val="00953D42"/>
    <w:rsid w:val="009542BF"/>
    <w:rsid w:val="00954F4C"/>
    <w:rsid w:val="00955572"/>
    <w:rsid w:val="00956F0F"/>
    <w:rsid w:val="00957FF0"/>
    <w:rsid w:val="00961A93"/>
    <w:rsid w:val="009655E2"/>
    <w:rsid w:val="0096618A"/>
    <w:rsid w:val="0096728F"/>
    <w:rsid w:val="009709BA"/>
    <w:rsid w:val="00974FCF"/>
    <w:rsid w:val="00975712"/>
    <w:rsid w:val="00981277"/>
    <w:rsid w:val="00981BAC"/>
    <w:rsid w:val="00981CF2"/>
    <w:rsid w:val="009870AE"/>
    <w:rsid w:val="00992C65"/>
    <w:rsid w:val="00997056"/>
    <w:rsid w:val="009A152D"/>
    <w:rsid w:val="009A3383"/>
    <w:rsid w:val="009A53CE"/>
    <w:rsid w:val="009B052C"/>
    <w:rsid w:val="009B0CD1"/>
    <w:rsid w:val="009B2067"/>
    <w:rsid w:val="009B36C6"/>
    <w:rsid w:val="009B3D10"/>
    <w:rsid w:val="009C2A05"/>
    <w:rsid w:val="009C677A"/>
    <w:rsid w:val="009C7756"/>
    <w:rsid w:val="009D4D09"/>
    <w:rsid w:val="009D5312"/>
    <w:rsid w:val="009E5D4E"/>
    <w:rsid w:val="009E66F8"/>
    <w:rsid w:val="009E7618"/>
    <w:rsid w:val="009F36A1"/>
    <w:rsid w:val="00A01778"/>
    <w:rsid w:val="00A04038"/>
    <w:rsid w:val="00A152DC"/>
    <w:rsid w:val="00A153DC"/>
    <w:rsid w:val="00A157D1"/>
    <w:rsid w:val="00A15EA6"/>
    <w:rsid w:val="00A1607F"/>
    <w:rsid w:val="00A164C4"/>
    <w:rsid w:val="00A1769A"/>
    <w:rsid w:val="00A20156"/>
    <w:rsid w:val="00A219C9"/>
    <w:rsid w:val="00A309A0"/>
    <w:rsid w:val="00A36A98"/>
    <w:rsid w:val="00A377FB"/>
    <w:rsid w:val="00A37AF2"/>
    <w:rsid w:val="00A525F6"/>
    <w:rsid w:val="00A535D1"/>
    <w:rsid w:val="00A537BA"/>
    <w:rsid w:val="00A53953"/>
    <w:rsid w:val="00A55B97"/>
    <w:rsid w:val="00A62EEE"/>
    <w:rsid w:val="00A64374"/>
    <w:rsid w:val="00A650E2"/>
    <w:rsid w:val="00A75F9A"/>
    <w:rsid w:val="00A76D9C"/>
    <w:rsid w:val="00A7772D"/>
    <w:rsid w:val="00A77B26"/>
    <w:rsid w:val="00A83460"/>
    <w:rsid w:val="00A9125D"/>
    <w:rsid w:val="00A95C41"/>
    <w:rsid w:val="00A96BD9"/>
    <w:rsid w:val="00AA39CA"/>
    <w:rsid w:val="00AA4C69"/>
    <w:rsid w:val="00AA7A3C"/>
    <w:rsid w:val="00AB034B"/>
    <w:rsid w:val="00AB0670"/>
    <w:rsid w:val="00AC37DE"/>
    <w:rsid w:val="00AD161E"/>
    <w:rsid w:val="00AD16CA"/>
    <w:rsid w:val="00AD3093"/>
    <w:rsid w:val="00AD4109"/>
    <w:rsid w:val="00AE41FE"/>
    <w:rsid w:val="00AE72F8"/>
    <w:rsid w:val="00AF09B6"/>
    <w:rsid w:val="00AF4932"/>
    <w:rsid w:val="00AF575D"/>
    <w:rsid w:val="00AF655E"/>
    <w:rsid w:val="00AF6DA3"/>
    <w:rsid w:val="00AF7240"/>
    <w:rsid w:val="00B01AAB"/>
    <w:rsid w:val="00B02213"/>
    <w:rsid w:val="00B0622B"/>
    <w:rsid w:val="00B0771F"/>
    <w:rsid w:val="00B11276"/>
    <w:rsid w:val="00B15105"/>
    <w:rsid w:val="00B17FC1"/>
    <w:rsid w:val="00B20998"/>
    <w:rsid w:val="00B25564"/>
    <w:rsid w:val="00B32B05"/>
    <w:rsid w:val="00B36474"/>
    <w:rsid w:val="00B406B4"/>
    <w:rsid w:val="00B41836"/>
    <w:rsid w:val="00B42C77"/>
    <w:rsid w:val="00B43A3F"/>
    <w:rsid w:val="00B455CF"/>
    <w:rsid w:val="00B51AED"/>
    <w:rsid w:val="00B5571E"/>
    <w:rsid w:val="00B55FB2"/>
    <w:rsid w:val="00B564E6"/>
    <w:rsid w:val="00B62CDF"/>
    <w:rsid w:val="00B65445"/>
    <w:rsid w:val="00B658BA"/>
    <w:rsid w:val="00B71243"/>
    <w:rsid w:val="00B71D52"/>
    <w:rsid w:val="00B75BC0"/>
    <w:rsid w:val="00B80804"/>
    <w:rsid w:val="00B81F27"/>
    <w:rsid w:val="00B83037"/>
    <w:rsid w:val="00B90649"/>
    <w:rsid w:val="00B97EA2"/>
    <w:rsid w:val="00BA2906"/>
    <w:rsid w:val="00BA5D97"/>
    <w:rsid w:val="00BA5DA8"/>
    <w:rsid w:val="00BA6AB0"/>
    <w:rsid w:val="00BA7FEC"/>
    <w:rsid w:val="00BB0E1B"/>
    <w:rsid w:val="00BB2BE1"/>
    <w:rsid w:val="00BB54FD"/>
    <w:rsid w:val="00BB63D9"/>
    <w:rsid w:val="00BB6AED"/>
    <w:rsid w:val="00BB7219"/>
    <w:rsid w:val="00BC37E2"/>
    <w:rsid w:val="00BC3DA3"/>
    <w:rsid w:val="00BC544D"/>
    <w:rsid w:val="00BD0C32"/>
    <w:rsid w:val="00BD1FB6"/>
    <w:rsid w:val="00BD32B8"/>
    <w:rsid w:val="00BD7090"/>
    <w:rsid w:val="00BD7407"/>
    <w:rsid w:val="00BE0A0C"/>
    <w:rsid w:val="00BE1D66"/>
    <w:rsid w:val="00BE32A4"/>
    <w:rsid w:val="00BE4582"/>
    <w:rsid w:val="00BE744D"/>
    <w:rsid w:val="00BF26F3"/>
    <w:rsid w:val="00BF3936"/>
    <w:rsid w:val="00C02B53"/>
    <w:rsid w:val="00C03614"/>
    <w:rsid w:val="00C05616"/>
    <w:rsid w:val="00C11C89"/>
    <w:rsid w:val="00C12EDB"/>
    <w:rsid w:val="00C13C10"/>
    <w:rsid w:val="00C14F5D"/>
    <w:rsid w:val="00C16861"/>
    <w:rsid w:val="00C220C3"/>
    <w:rsid w:val="00C25B4F"/>
    <w:rsid w:val="00C30047"/>
    <w:rsid w:val="00C321D5"/>
    <w:rsid w:val="00C35B8C"/>
    <w:rsid w:val="00C361A5"/>
    <w:rsid w:val="00C42D4B"/>
    <w:rsid w:val="00C465BF"/>
    <w:rsid w:val="00C472A3"/>
    <w:rsid w:val="00C479F9"/>
    <w:rsid w:val="00C530EF"/>
    <w:rsid w:val="00C568D0"/>
    <w:rsid w:val="00C571D4"/>
    <w:rsid w:val="00C60B53"/>
    <w:rsid w:val="00C620CD"/>
    <w:rsid w:val="00C63232"/>
    <w:rsid w:val="00C63EC9"/>
    <w:rsid w:val="00C6677F"/>
    <w:rsid w:val="00C67F10"/>
    <w:rsid w:val="00C72EF5"/>
    <w:rsid w:val="00C8030E"/>
    <w:rsid w:val="00C82816"/>
    <w:rsid w:val="00C840F9"/>
    <w:rsid w:val="00C85FFE"/>
    <w:rsid w:val="00C86DE9"/>
    <w:rsid w:val="00C875EF"/>
    <w:rsid w:val="00C91B62"/>
    <w:rsid w:val="00C93349"/>
    <w:rsid w:val="00C9505D"/>
    <w:rsid w:val="00C958E2"/>
    <w:rsid w:val="00C97D64"/>
    <w:rsid w:val="00CA5F28"/>
    <w:rsid w:val="00CB0A18"/>
    <w:rsid w:val="00CB148C"/>
    <w:rsid w:val="00CB14A4"/>
    <w:rsid w:val="00CB30FB"/>
    <w:rsid w:val="00CC068E"/>
    <w:rsid w:val="00CC0BC4"/>
    <w:rsid w:val="00CC35B6"/>
    <w:rsid w:val="00CC3C97"/>
    <w:rsid w:val="00CC54BD"/>
    <w:rsid w:val="00CC6254"/>
    <w:rsid w:val="00CC62CE"/>
    <w:rsid w:val="00CC6915"/>
    <w:rsid w:val="00CC6C1F"/>
    <w:rsid w:val="00CC790C"/>
    <w:rsid w:val="00CD3331"/>
    <w:rsid w:val="00CD452C"/>
    <w:rsid w:val="00CD5BE1"/>
    <w:rsid w:val="00CD6BCC"/>
    <w:rsid w:val="00CD7C4F"/>
    <w:rsid w:val="00CE2467"/>
    <w:rsid w:val="00CE2880"/>
    <w:rsid w:val="00CE28E0"/>
    <w:rsid w:val="00CE2CC8"/>
    <w:rsid w:val="00CE5858"/>
    <w:rsid w:val="00CE6FD6"/>
    <w:rsid w:val="00CE744A"/>
    <w:rsid w:val="00CF0A81"/>
    <w:rsid w:val="00CF6302"/>
    <w:rsid w:val="00CF79BD"/>
    <w:rsid w:val="00CF7C3E"/>
    <w:rsid w:val="00D04454"/>
    <w:rsid w:val="00D06E04"/>
    <w:rsid w:val="00D07E98"/>
    <w:rsid w:val="00D1025E"/>
    <w:rsid w:val="00D11B75"/>
    <w:rsid w:val="00D12918"/>
    <w:rsid w:val="00D15643"/>
    <w:rsid w:val="00D16969"/>
    <w:rsid w:val="00D17496"/>
    <w:rsid w:val="00D20C92"/>
    <w:rsid w:val="00D26EC7"/>
    <w:rsid w:val="00D33BC1"/>
    <w:rsid w:val="00D369DE"/>
    <w:rsid w:val="00D36E1D"/>
    <w:rsid w:val="00D500C6"/>
    <w:rsid w:val="00D52410"/>
    <w:rsid w:val="00D5367C"/>
    <w:rsid w:val="00D54F64"/>
    <w:rsid w:val="00D56D09"/>
    <w:rsid w:val="00D577AB"/>
    <w:rsid w:val="00D62A7F"/>
    <w:rsid w:val="00D63A7C"/>
    <w:rsid w:val="00D70450"/>
    <w:rsid w:val="00D70C7A"/>
    <w:rsid w:val="00D73DB8"/>
    <w:rsid w:val="00D8007E"/>
    <w:rsid w:val="00D816A9"/>
    <w:rsid w:val="00D82CC5"/>
    <w:rsid w:val="00D8443E"/>
    <w:rsid w:val="00D87B35"/>
    <w:rsid w:val="00D9352B"/>
    <w:rsid w:val="00DA0B9F"/>
    <w:rsid w:val="00DA7C17"/>
    <w:rsid w:val="00DB366F"/>
    <w:rsid w:val="00DB6ABA"/>
    <w:rsid w:val="00DC08D4"/>
    <w:rsid w:val="00DC0AD5"/>
    <w:rsid w:val="00DC63FA"/>
    <w:rsid w:val="00DC7000"/>
    <w:rsid w:val="00DC710E"/>
    <w:rsid w:val="00DD053D"/>
    <w:rsid w:val="00DD0EAD"/>
    <w:rsid w:val="00DD3EC9"/>
    <w:rsid w:val="00DD5EC8"/>
    <w:rsid w:val="00DF535C"/>
    <w:rsid w:val="00DF67A6"/>
    <w:rsid w:val="00DF79D3"/>
    <w:rsid w:val="00E02703"/>
    <w:rsid w:val="00E03326"/>
    <w:rsid w:val="00E04843"/>
    <w:rsid w:val="00E10405"/>
    <w:rsid w:val="00E12506"/>
    <w:rsid w:val="00E14584"/>
    <w:rsid w:val="00E20E09"/>
    <w:rsid w:val="00E23EFF"/>
    <w:rsid w:val="00E31156"/>
    <w:rsid w:val="00E315CA"/>
    <w:rsid w:val="00E32D41"/>
    <w:rsid w:val="00E3446C"/>
    <w:rsid w:val="00E35927"/>
    <w:rsid w:val="00E50DC6"/>
    <w:rsid w:val="00E511B1"/>
    <w:rsid w:val="00E53C08"/>
    <w:rsid w:val="00E56B87"/>
    <w:rsid w:val="00E57F3F"/>
    <w:rsid w:val="00E60116"/>
    <w:rsid w:val="00E6059D"/>
    <w:rsid w:val="00E61018"/>
    <w:rsid w:val="00E72BAB"/>
    <w:rsid w:val="00E72CDE"/>
    <w:rsid w:val="00E77B00"/>
    <w:rsid w:val="00E81EF5"/>
    <w:rsid w:val="00E84AE7"/>
    <w:rsid w:val="00E8730B"/>
    <w:rsid w:val="00E904C2"/>
    <w:rsid w:val="00E963ED"/>
    <w:rsid w:val="00EA7D07"/>
    <w:rsid w:val="00EB51D2"/>
    <w:rsid w:val="00EC3699"/>
    <w:rsid w:val="00EC3A1B"/>
    <w:rsid w:val="00EC3AA7"/>
    <w:rsid w:val="00ED0C51"/>
    <w:rsid w:val="00ED3E74"/>
    <w:rsid w:val="00ED7063"/>
    <w:rsid w:val="00EE6C77"/>
    <w:rsid w:val="00EE7E49"/>
    <w:rsid w:val="00EF247F"/>
    <w:rsid w:val="00F0045A"/>
    <w:rsid w:val="00F015A8"/>
    <w:rsid w:val="00F02C2C"/>
    <w:rsid w:val="00F03F32"/>
    <w:rsid w:val="00F06A6A"/>
    <w:rsid w:val="00F07CDD"/>
    <w:rsid w:val="00F17454"/>
    <w:rsid w:val="00F205AA"/>
    <w:rsid w:val="00F20BD0"/>
    <w:rsid w:val="00F24E8D"/>
    <w:rsid w:val="00F26F83"/>
    <w:rsid w:val="00F30041"/>
    <w:rsid w:val="00F30B06"/>
    <w:rsid w:val="00F3283D"/>
    <w:rsid w:val="00F3397A"/>
    <w:rsid w:val="00F35A64"/>
    <w:rsid w:val="00F36655"/>
    <w:rsid w:val="00F379E8"/>
    <w:rsid w:val="00F41FAC"/>
    <w:rsid w:val="00F42F07"/>
    <w:rsid w:val="00F4331D"/>
    <w:rsid w:val="00F46933"/>
    <w:rsid w:val="00F5074F"/>
    <w:rsid w:val="00F513F7"/>
    <w:rsid w:val="00F51CB1"/>
    <w:rsid w:val="00F53135"/>
    <w:rsid w:val="00F57526"/>
    <w:rsid w:val="00F60254"/>
    <w:rsid w:val="00F640B3"/>
    <w:rsid w:val="00F6651D"/>
    <w:rsid w:val="00F67632"/>
    <w:rsid w:val="00F71E8B"/>
    <w:rsid w:val="00F74F38"/>
    <w:rsid w:val="00F828A4"/>
    <w:rsid w:val="00F84797"/>
    <w:rsid w:val="00F86589"/>
    <w:rsid w:val="00F8666C"/>
    <w:rsid w:val="00F93361"/>
    <w:rsid w:val="00F94520"/>
    <w:rsid w:val="00FA0747"/>
    <w:rsid w:val="00FA0BBB"/>
    <w:rsid w:val="00FA0EAF"/>
    <w:rsid w:val="00FA4F93"/>
    <w:rsid w:val="00FA57F3"/>
    <w:rsid w:val="00FA6510"/>
    <w:rsid w:val="00FB08CC"/>
    <w:rsid w:val="00FB12E4"/>
    <w:rsid w:val="00FB14C8"/>
    <w:rsid w:val="00FB229F"/>
    <w:rsid w:val="00FB40C1"/>
    <w:rsid w:val="00FB414A"/>
    <w:rsid w:val="00FB6B81"/>
    <w:rsid w:val="00FB6E60"/>
    <w:rsid w:val="00FB73BD"/>
    <w:rsid w:val="00FC4611"/>
    <w:rsid w:val="00FC5949"/>
    <w:rsid w:val="00FC6B32"/>
    <w:rsid w:val="00FD0A89"/>
    <w:rsid w:val="00FD33F5"/>
    <w:rsid w:val="00FD3FD3"/>
    <w:rsid w:val="00FD517D"/>
    <w:rsid w:val="00FD7391"/>
    <w:rsid w:val="00FE09F3"/>
    <w:rsid w:val="00FE4981"/>
    <w:rsid w:val="00FE6779"/>
    <w:rsid w:val="00FE73B4"/>
    <w:rsid w:val="00FE7928"/>
    <w:rsid w:val="00FE7955"/>
    <w:rsid w:val="00FF3427"/>
    <w:rsid w:val="00FF72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4BD"/>
  <w15:docId w15:val="{BE03B182-7E74-4FF9-9F1E-26D330DE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oantraštė"/>
    <w:qFormat/>
    <w:rsid w:val="007E4F2B"/>
    <w:pPr>
      <w:spacing w:after="0" w:line="360" w:lineRule="auto"/>
      <w:contextualSpacing/>
    </w:pPr>
    <w:rPr>
      <w:rFonts w:ascii="Montserrat" w:hAnsi="Montserrat"/>
      <w:sz w:val="20"/>
    </w:rPr>
  </w:style>
  <w:style w:type="paragraph" w:styleId="Heading1">
    <w:name w:val="heading 1"/>
    <w:basedOn w:val="Normal"/>
    <w:next w:val="Normal"/>
    <w:link w:val="Heading1Char"/>
    <w:uiPriority w:val="9"/>
    <w:qFormat/>
    <w:rsid w:val="00A777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932"/>
    <w:pPr>
      <w:tabs>
        <w:tab w:val="center" w:pos="4819"/>
        <w:tab w:val="right" w:pos="9638"/>
      </w:tabs>
    </w:pPr>
  </w:style>
  <w:style w:type="character" w:customStyle="1" w:styleId="HeaderChar">
    <w:name w:val="Header Char"/>
    <w:basedOn w:val="DefaultParagraphFont"/>
    <w:link w:val="Header"/>
    <w:uiPriority w:val="99"/>
    <w:rsid w:val="00AF4932"/>
    <w:rPr>
      <w:rFonts w:ascii="Arial" w:hAnsi="Arial"/>
      <w:sz w:val="20"/>
    </w:rPr>
  </w:style>
  <w:style w:type="paragraph" w:styleId="Footer">
    <w:name w:val="footer"/>
    <w:basedOn w:val="Normal"/>
    <w:link w:val="FooterChar"/>
    <w:uiPriority w:val="99"/>
    <w:unhideWhenUsed/>
    <w:rsid w:val="00AF4932"/>
    <w:pPr>
      <w:tabs>
        <w:tab w:val="center" w:pos="4819"/>
        <w:tab w:val="right" w:pos="9638"/>
      </w:tabs>
    </w:pPr>
  </w:style>
  <w:style w:type="character" w:customStyle="1" w:styleId="FooterChar">
    <w:name w:val="Footer Char"/>
    <w:basedOn w:val="DefaultParagraphFont"/>
    <w:link w:val="Footer"/>
    <w:uiPriority w:val="99"/>
    <w:rsid w:val="00AF4932"/>
    <w:rPr>
      <w:rFonts w:ascii="Arial" w:hAnsi="Arial"/>
      <w:sz w:val="20"/>
    </w:rPr>
  </w:style>
  <w:style w:type="paragraph" w:styleId="BalloonText">
    <w:name w:val="Balloon Text"/>
    <w:basedOn w:val="Normal"/>
    <w:link w:val="BalloonTextChar"/>
    <w:uiPriority w:val="99"/>
    <w:semiHidden/>
    <w:unhideWhenUsed/>
    <w:rsid w:val="004C2AD5"/>
    <w:rPr>
      <w:rFonts w:ascii="Tahoma" w:hAnsi="Tahoma" w:cs="Tahoma"/>
      <w:sz w:val="16"/>
      <w:szCs w:val="16"/>
    </w:rPr>
  </w:style>
  <w:style w:type="character" w:customStyle="1" w:styleId="BalloonTextChar">
    <w:name w:val="Balloon Text Char"/>
    <w:basedOn w:val="DefaultParagraphFont"/>
    <w:link w:val="BalloonText"/>
    <w:uiPriority w:val="99"/>
    <w:semiHidden/>
    <w:rsid w:val="004C2AD5"/>
    <w:rPr>
      <w:rFonts w:ascii="Tahoma" w:hAnsi="Tahoma" w:cs="Tahoma"/>
      <w:sz w:val="16"/>
      <w:szCs w:val="16"/>
    </w:rPr>
  </w:style>
  <w:style w:type="character" w:styleId="Hyperlink">
    <w:name w:val="Hyperlink"/>
    <w:basedOn w:val="DefaultParagraphFont"/>
    <w:uiPriority w:val="99"/>
    <w:unhideWhenUsed/>
    <w:rsid w:val="008F1C01"/>
    <w:rPr>
      <w:color w:val="0000FF" w:themeColor="hyperlink"/>
      <w:u w:val="single"/>
    </w:rPr>
  </w:style>
  <w:style w:type="paragraph" w:customStyle="1" w:styleId="Antrats1">
    <w:name w:val="Antraštės1"/>
    <w:basedOn w:val="Normal"/>
    <w:link w:val="AntratsChar"/>
    <w:qFormat/>
    <w:rsid w:val="00906FC6"/>
    <w:pPr>
      <w:ind w:firstLine="737"/>
      <w:jc w:val="center"/>
    </w:pPr>
    <w:rPr>
      <w:b/>
      <w:caps/>
    </w:rPr>
  </w:style>
  <w:style w:type="character" w:customStyle="1" w:styleId="AntratsChar">
    <w:name w:val="Antraštės Char"/>
    <w:basedOn w:val="DefaultParagraphFont"/>
    <w:link w:val="Antrats1"/>
    <w:rsid w:val="00906FC6"/>
    <w:rPr>
      <w:rFonts w:ascii="Montserrat" w:hAnsi="Montserrat"/>
      <w:b/>
      <w:caps/>
      <w:sz w:val="20"/>
    </w:rPr>
  </w:style>
  <w:style w:type="table" w:styleId="TableGrid">
    <w:name w:val="Table Grid"/>
    <w:basedOn w:val="TableNormal"/>
    <w:uiPriority w:val="59"/>
    <w:rsid w:val="00AB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F27"/>
    <w:rPr>
      <w:color w:val="605E5C"/>
      <w:shd w:val="clear" w:color="auto" w:fill="E1DFDD"/>
    </w:rPr>
  </w:style>
  <w:style w:type="paragraph" w:styleId="Title">
    <w:name w:val="Title"/>
    <w:aliases w:val="caption"/>
    <w:basedOn w:val="Normal"/>
    <w:next w:val="Normal"/>
    <w:link w:val="TitleChar"/>
    <w:uiPriority w:val="10"/>
    <w:qFormat/>
    <w:rsid w:val="00FD33F5"/>
    <w:rPr>
      <w:rFonts w:eastAsiaTheme="majorEastAsia" w:cstheme="majorBidi"/>
      <w:b/>
      <w:spacing w:val="-10"/>
      <w:kern w:val="28"/>
      <w:sz w:val="24"/>
      <w:szCs w:val="56"/>
    </w:rPr>
  </w:style>
  <w:style w:type="character" w:customStyle="1" w:styleId="TitleChar">
    <w:name w:val="Title Char"/>
    <w:aliases w:val="caption Char"/>
    <w:basedOn w:val="DefaultParagraphFont"/>
    <w:link w:val="Title"/>
    <w:uiPriority w:val="10"/>
    <w:rsid w:val="00FD33F5"/>
    <w:rPr>
      <w:rFonts w:ascii="Montserrat" w:eastAsiaTheme="majorEastAsia" w:hAnsi="Montserrat" w:cstheme="majorBidi"/>
      <w:b/>
      <w:spacing w:val="-10"/>
      <w:kern w:val="28"/>
      <w:sz w:val="24"/>
      <w:szCs w:val="56"/>
    </w:rPr>
  </w:style>
  <w:style w:type="paragraph" w:styleId="NoSpacing">
    <w:name w:val="No Spacing"/>
    <w:aliases w:val="Tekstas"/>
    <w:next w:val="Normal"/>
    <w:uiPriority w:val="1"/>
    <w:qFormat/>
    <w:rsid w:val="009709BA"/>
    <w:pPr>
      <w:spacing w:after="0" w:line="360" w:lineRule="auto"/>
      <w:ind w:firstLine="567"/>
      <w:contextualSpacing/>
      <w:jc w:val="both"/>
    </w:pPr>
    <w:rPr>
      <w:rFonts w:ascii="Montserrat" w:hAnsi="Montserrat"/>
      <w:sz w:val="20"/>
    </w:rPr>
  </w:style>
  <w:style w:type="character" w:customStyle="1" w:styleId="Heading1Char">
    <w:name w:val="Heading 1 Char"/>
    <w:basedOn w:val="DefaultParagraphFont"/>
    <w:link w:val="Heading1"/>
    <w:uiPriority w:val="9"/>
    <w:rsid w:val="00A7772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D577AB"/>
    <w:rPr>
      <w:color w:val="800080" w:themeColor="followedHyperlink"/>
      <w:u w:val="single"/>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CC6C1F"/>
    <w:pPr>
      <w:ind w:left="720"/>
    </w:pPr>
  </w:style>
  <w:style w:type="paragraph" w:customStyle="1" w:styleId="Default">
    <w:name w:val="Default"/>
    <w:rsid w:val="00BC544D"/>
    <w:pPr>
      <w:autoSpaceDE w:val="0"/>
      <w:autoSpaceDN w:val="0"/>
      <w:adjustRightInd w:val="0"/>
      <w:spacing w:after="0" w:line="240" w:lineRule="auto"/>
    </w:pPr>
    <w:rPr>
      <w:rFonts w:ascii="Montserrat" w:hAnsi="Montserrat" w:cs="Montserrat"/>
      <w:color w:val="000000"/>
      <w:sz w:val="24"/>
      <w:szCs w:val="24"/>
    </w:rPr>
  </w:style>
  <w:style w:type="character" w:styleId="CommentReference">
    <w:name w:val="annotation reference"/>
    <w:basedOn w:val="DefaultParagraphFont"/>
    <w:uiPriority w:val="99"/>
    <w:semiHidden/>
    <w:unhideWhenUsed/>
    <w:rsid w:val="0042757A"/>
    <w:rPr>
      <w:sz w:val="16"/>
      <w:szCs w:val="16"/>
    </w:rPr>
  </w:style>
  <w:style w:type="paragraph" w:styleId="CommentText">
    <w:name w:val="annotation text"/>
    <w:basedOn w:val="Normal"/>
    <w:link w:val="CommentTextChar"/>
    <w:uiPriority w:val="99"/>
    <w:unhideWhenUsed/>
    <w:rsid w:val="0042757A"/>
    <w:pPr>
      <w:spacing w:line="240" w:lineRule="auto"/>
    </w:pPr>
    <w:rPr>
      <w:szCs w:val="20"/>
    </w:rPr>
  </w:style>
  <w:style w:type="character" w:customStyle="1" w:styleId="CommentTextChar">
    <w:name w:val="Comment Text Char"/>
    <w:basedOn w:val="DefaultParagraphFont"/>
    <w:link w:val="CommentText"/>
    <w:uiPriority w:val="99"/>
    <w:rsid w:val="0042757A"/>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42757A"/>
    <w:rPr>
      <w:b/>
      <w:bCs/>
    </w:rPr>
  </w:style>
  <w:style w:type="character" w:customStyle="1" w:styleId="CommentSubjectChar">
    <w:name w:val="Comment Subject Char"/>
    <w:basedOn w:val="CommentTextChar"/>
    <w:link w:val="CommentSubject"/>
    <w:uiPriority w:val="99"/>
    <w:semiHidden/>
    <w:rsid w:val="0042757A"/>
    <w:rPr>
      <w:rFonts w:ascii="Montserrat" w:hAnsi="Montserrat"/>
      <w:b/>
      <w:bCs/>
      <w:sz w:val="20"/>
      <w:szCs w:val="20"/>
    </w:rPr>
  </w:style>
  <w:style w:type="character" w:customStyle="1" w:styleId="ui-provider">
    <w:name w:val="ui-provider"/>
    <w:basedOn w:val="DefaultParagraphFont"/>
    <w:rsid w:val="00084315"/>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981277"/>
    <w:rPr>
      <w:rFonts w:ascii="Montserrat" w:hAnsi="Montserra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45872">
      <w:bodyDiv w:val="1"/>
      <w:marLeft w:val="0"/>
      <w:marRight w:val="0"/>
      <w:marTop w:val="0"/>
      <w:marBottom w:val="0"/>
      <w:divBdr>
        <w:top w:val="none" w:sz="0" w:space="0" w:color="auto"/>
        <w:left w:val="none" w:sz="0" w:space="0" w:color="auto"/>
        <w:bottom w:val="none" w:sz="0" w:space="0" w:color="auto"/>
        <w:right w:val="none" w:sz="0" w:space="0" w:color="auto"/>
      </w:divBdr>
    </w:div>
    <w:div w:id="1352759471">
      <w:bodyDiv w:val="1"/>
      <w:marLeft w:val="0"/>
      <w:marRight w:val="0"/>
      <w:marTop w:val="0"/>
      <w:marBottom w:val="0"/>
      <w:divBdr>
        <w:top w:val="none" w:sz="0" w:space="0" w:color="auto"/>
        <w:left w:val="none" w:sz="0" w:space="0" w:color="auto"/>
        <w:bottom w:val="none" w:sz="0" w:space="0" w:color="auto"/>
        <w:right w:val="none" w:sz="0" w:space="0" w:color="auto"/>
      </w:divBdr>
    </w:div>
    <w:div w:id="18948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ntare.bartuseviciute@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903CF-1F1D-4C13-95DE-B928C6BCC873}">
  <ds:schemaRefs>
    <ds:schemaRef ds:uri="http://schemas.openxmlformats.org/officeDocument/2006/bibliography"/>
  </ds:schemaRefs>
</ds:datastoreItem>
</file>

<file path=customXml/itemProps2.xml><?xml version="1.0" encoding="utf-8"?>
<ds:datastoreItem xmlns:ds="http://schemas.openxmlformats.org/officeDocument/2006/customXml" ds:itemID="{FD22881D-88EC-4641-ABC1-D1D419325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25B37-691A-47CC-8166-15D0B7CCFB0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4F2187E6-38CE-421E-B7EA-1E51C9F04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2163</Words>
  <Characters>1233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dc:creator>
  <cp:lastModifiedBy>Gintarė Bartusevičiūtė</cp:lastModifiedBy>
  <cp:revision>38</cp:revision>
  <cp:lastPrinted>2020-07-09T08:34:00Z</cp:lastPrinted>
  <dcterms:created xsi:type="dcterms:W3CDTF">2025-03-10T08:33:00Z</dcterms:created>
  <dcterms:modified xsi:type="dcterms:W3CDTF">2025-03-13T13:12:00Z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_dlc_DocIdItemGuid">
    <vt:lpwstr>c849e624-ce04-4bbe-8085-3f7a25deae8b</vt:lpwstr>
  </property>
  <property fmtid="{D5CDD505-2E9C-101B-9397-08002B2CF9AE}" pid="4" name="auditlogfromitemproperty">
    <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&lt;Values&gt;_x000d_
    &lt;string&gt;Įsakymas 2022.docx&lt;/string&gt;_x000d_
    &lt;string /&gt;_x000d_
  &lt;/Values&gt;_x000d_
&lt;/SSItemProperties&gt;</vt:lpwstr>
  </property>
  <property fmtid="{D5CDD505-2E9C-101B-9397-08002B2CF9AE}" pid="6" name="MediaServiceImageTags">
    <vt:lpwstr/>
  </property>
</Properties>
</file>