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0EDF" w14:textId="712501BC" w:rsidR="00707F03" w:rsidRPr="00B54648" w:rsidRDefault="00B54648" w:rsidP="00707F03">
      <w:pPr>
        <w:tabs>
          <w:tab w:val="left" w:pos="4180"/>
        </w:tabs>
        <w:suppressAutoHyphens/>
        <w:autoSpaceDN w:val="0"/>
        <w:spacing w:after="0"/>
        <w:textAlignment w:val="baseline"/>
        <w:rPr>
          <w:bCs/>
        </w:rPr>
      </w:pPr>
      <w:r>
        <w:rPr>
          <w:rFonts w:ascii="Times New Roman" w:eastAsia="Calibri" w:hAnsi="Times New Roman" w:cs="Times New Roman"/>
          <w:b/>
          <w:sz w:val="24"/>
          <w:lang w:eastAsia="lt-LT"/>
        </w:rPr>
        <w:t xml:space="preserve">                                                                                                                                                 </w:t>
      </w:r>
      <w:r w:rsidRPr="00B54648">
        <w:rPr>
          <w:rFonts w:ascii="Times New Roman" w:eastAsia="Calibri" w:hAnsi="Times New Roman" w:cs="Times New Roman"/>
          <w:bCs/>
          <w:sz w:val="24"/>
          <w:lang w:eastAsia="lt-LT"/>
        </w:rPr>
        <w:t>3 priedas</w:t>
      </w:r>
      <w:r w:rsidR="00707F03" w:rsidRPr="00B54648">
        <w:rPr>
          <w:rFonts w:ascii="Times New Roman" w:eastAsia="Calibri" w:hAnsi="Times New Roman" w:cs="Times New Roman"/>
          <w:bCs/>
          <w:sz w:val="24"/>
          <w:lang w:eastAsia="lt-LT"/>
        </w:rPr>
        <w:tab/>
      </w:r>
    </w:p>
    <w:p w14:paraId="48CC87F5" w14:textId="3A6B9EB2" w:rsidR="00707F03" w:rsidRPr="00CA6FE1" w:rsidRDefault="0069502B" w:rsidP="00707F03">
      <w:pPr>
        <w:pStyle w:val="Default"/>
        <w:jc w:val="center"/>
        <w:rPr>
          <w:b/>
          <w:bCs/>
          <w:color w:val="auto"/>
        </w:rPr>
      </w:pPr>
      <w:bookmarkStart w:id="0" w:name="_Hlk192068431"/>
      <w:r>
        <w:rPr>
          <w:b/>
          <w:bCs/>
          <w:color w:val="auto"/>
        </w:rPr>
        <w:t>KELEIVINIO AUTOBUSO (17 SĖDIMŲ VIETŲ)</w:t>
      </w:r>
    </w:p>
    <w:p w14:paraId="6988A116" w14:textId="77777777" w:rsidR="00707F03" w:rsidRPr="00CA6FE1" w:rsidRDefault="00707F03" w:rsidP="00707F03">
      <w:pPr>
        <w:pStyle w:val="Default"/>
        <w:jc w:val="center"/>
        <w:rPr>
          <w:b/>
          <w:bCs/>
          <w:color w:val="auto"/>
        </w:rPr>
      </w:pPr>
      <w:r w:rsidRPr="00CA6FE1">
        <w:rPr>
          <w:b/>
          <w:bCs/>
          <w:color w:val="auto"/>
        </w:rPr>
        <w:t>T E C H N I N Ė   S P E C I F I K A C I J A</w:t>
      </w:r>
    </w:p>
    <w:bookmarkEnd w:id="0"/>
    <w:p w14:paraId="3998B617" w14:textId="77777777" w:rsidR="00707F03" w:rsidRPr="00CA6FE1" w:rsidRDefault="00707F03" w:rsidP="00707F03">
      <w:pPr>
        <w:pStyle w:val="Default"/>
        <w:jc w:val="center"/>
        <w:rPr>
          <w:b/>
          <w:bCs/>
          <w:color w:val="auto"/>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475"/>
        <w:gridCol w:w="6450"/>
      </w:tblGrid>
      <w:tr w:rsidR="00CA6FE1" w:rsidRPr="00CA6FE1" w14:paraId="740D276C" w14:textId="77777777" w:rsidTr="00707F03">
        <w:tc>
          <w:tcPr>
            <w:tcW w:w="988" w:type="dxa"/>
            <w:tcMar>
              <w:top w:w="0" w:type="dxa"/>
              <w:left w:w="108" w:type="dxa"/>
              <w:bottom w:w="0" w:type="dxa"/>
              <w:right w:w="108" w:type="dxa"/>
            </w:tcMar>
            <w:hideMark/>
          </w:tcPr>
          <w:p w14:paraId="328E55D1" w14:textId="77777777" w:rsidR="00707F03" w:rsidRPr="00972FB0" w:rsidRDefault="00707F03" w:rsidP="00B2229F">
            <w:pPr>
              <w:spacing w:before="100" w:beforeAutospacing="1" w:after="0" w:line="240" w:lineRule="auto"/>
              <w:jc w:val="center"/>
              <w:rPr>
                <w:rFonts w:ascii="Times New Roman" w:eastAsia="Times New Roman" w:hAnsi="Times New Roman" w:cs="Times New Roman"/>
                <w:lang w:eastAsia="lt-LT"/>
              </w:rPr>
            </w:pPr>
            <w:r w:rsidRPr="00972FB0">
              <w:rPr>
                <w:rFonts w:ascii="Times New Roman" w:eastAsia="Times New Roman" w:hAnsi="Times New Roman" w:cs="Times New Roman"/>
                <w:b/>
                <w:bCs/>
                <w:lang w:eastAsia="lt-LT"/>
              </w:rPr>
              <w:t>Nr.</w:t>
            </w:r>
          </w:p>
        </w:tc>
        <w:tc>
          <w:tcPr>
            <w:tcW w:w="2475" w:type="dxa"/>
            <w:tcMar>
              <w:top w:w="0" w:type="dxa"/>
              <w:left w:w="108" w:type="dxa"/>
              <w:bottom w:w="0" w:type="dxa"/>
              <w:right w:w="108" w:type="dxa"/>
            </w:tcMar>
            <w:hideMark/>
          </w:tcPr>
          <w:p w14:paraId="197EF504" w14:textId="77777777" w:rsidR="00707F03" w:rsidRPr="00972FB0" w:rsidRDefault="00707F03" w:rsidP="00B2229F">
            <w:pPr>
              <w:spacing w:before="100" w:beforeAutospacing="1" w:after="0" w:line="240" w:lineRule="auto"/>
              <w:jc w:val="center"/>
              <w:rPr>
                <w:rFonts w:ascii="Times New Roman" w:eastAsia="Times New Roman" w:hAnsi="Times New Roman" w:cs="Times New Roman"/>
                <w:lang w:eastAsia="lt-LT"/>
              </w:rPr>
            </w:pPr>
            <w:r w:rsidRPr="00972FB0">
              <w:rPr>
                <w:rFonts w:ascii="Times New Roman" w:eastAsia="Times New Roman" w:hAnsi="Times New Roman" w:cs="Times New Roman"/>
                <w:b/>
                <w:bCs/>
                <w:lang w:eastAsia="lt-LT"/>
              </w:rPr>
              <w:t>Charakteristikų pavadinimas</w:t>
            </w:r>
          </w:p>
        </w:tc>
        <w:tc>
          <w:tcPr>
            <w:tcW w:w="6450" w:type="dxa"/>
            <w:tcMar>
              <w:top w:w="0" w:type="dxa"/>
              <w:left w:w="108" w:type="dxa"/>
              <w:bottom w:w="0" w:type="dxa"/>
              <w:right w:w="108" w:type="dxa"/>
            </w:tcMar>
            <w:hideMark/>
          </w:tcPr>
          <w:p w14:paraId="368A55DF" w14:textId="77777777" w:rsidR="00707F03" w:rsidRPr="00972FB0" w:rsidRDefault="00707F03" w:rsidP="00707F03">
            <w:pPr>
              <w:spacing w:before="100" w:beforeAutospacing="1" w:after="0" w:line="240" w:lineRule="auto"/>
              <w:jc w:val="center"/>
              <w:rPr>
                <w:rFonts w:ascii="Times New Roman" w:eastAsia="Times New Roman" w:hAnsi="Times New Roman" w:cs="Times New Roman"/>
                <w:lang w:eastAsia="lt-LT"/>
              </w:rPr>
            </w:pPr>
            <w:r w:rsidRPr="00972FB0">
              <w:rPr>
                <w:rFonts w:ascii="Times New Roman" w:eastAsia="Times New Roman" w:hAnsi="Times New Roman" w:cs="Times New Roman"/>
                <w:b/>
                <w:bCs/>
                <w:lang w:eastAsia="lt-LT"/>
              </w:rPr>
              <w:t>Reikalavimai</w:t>
            </w:r>
          </w:p>
        </w:tc>
      </w:tr>
      <w:tr w:rsidR="00CA6FE1" w:rsidRPr="00CA6FE1" w14:paraId="3485E6D1" w14:textId="77777777" w:rsidTr="00707F03">
        <w:tc>
          <w:tcPr>
            <w:tcW w:w="9913" w:type="dxa"/>
            <w:gridSpan w:val="3"/>
            <w:tcMar>
              <w:top w:w="0" w:type="dxa"/>
              <w:left w:w="108" w:type="dxa"/>
              <w:bottom w:w="0" w:type="dxa"/>
              <w:right w:w="108" w:type="dxa"/>
            </w:tcMar>
            <w:hideMark/>
          </w:tcPr>
          <w:p w14:paraId="37AE4B27" w14:textId="77777777"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Automobilis</w:t>
            </w:r>
          </w:p>
        </w:tc>
      </w:tr>
      <w:tr w:rsidR="00CA6FE1" w:rsidRPr="00CA6FE1" w14:paraId="31737526" w14:textId="77777777" w:rsidTr="00CA6FE1">
        <w:tc>
          <w:tcPr>
            <w:tcW w:w="988" w:type="dxa"/>
            <w:tcMar>
              <w:top w:w="0" w:type="dxa"/>
              <w:left w:w="108" w:type="dxa"/>
              <w:bottom w:w="0" w:type="dxa"/>
              <w:right w:w="108" w:type="dxa"/>
            </w:tcMar>
          </w:tcPr>
          <w:p w14:paraId="0FF4BCFD" w14:textId="49BB919F"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3B030051"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rūšis</w:t>
            </w:r>
          </w:p>
        </w:tc>
        <w:tc>
          <w:tcPr>
            <w:tcW w:w="6450" w:type="dxa"/>
            <w:tcMar>
              <w:top w:w="0" w:type="dxa"/>
              <w:left w:w="108" w:type="dxa"/>
              <w:bottom w:w="0" w:type="dxa"/>
              <w:right w:w="108" w:type="dxa"/>
            </w:tcMar>
            <w:hideMark/>
          </w:tcPr>
          <w:p w14:paraId="7D2FE50F" w14:textId="18B66845" w:rsidR="00707F03" w:rsidRPr="00972FB0" w:rsidRDefault="00707F03" w:rsidP="001F057F">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Keleivinis </w:t>
            </w:r>
            <w:r w:rsidR="00CD05AB" w:rsidRPr="00972FB0">
              <w:rPr>
                <w:rFonts w:ascii="Times New Roman" w:eastAsia="Times New Roman" w:hAnsi="Times New Roman" w:cs="Times New Roman"/>
                <w:lang w:eastAsia="lt-LT"/>
              </w:rPr>
              <w:t xml:space="preserve">M2 klasės </w:t>
            </w:r>
            <w:r w:rsidRPr="00972FB0">
              <w:rPr>
                <w:rFonts w:ascii="Times New Roman" w:eastAsia="Times New Roman" w:hAnsi="Times New Roman" w:cs="Times New Roman"/>
                <w:lang w:eastAsia="lt-LT"/>
              </w:rPr>
              <w:t xml:space="preserve">autobusas, Automobilis turi  atitikti Valstybinės kelių transporto inspekcijos prie Susisiekimo ministerijos viršininko 2008 m. </w:t>
            </w:r>
            <w:r w:rsidR="006015D8" w:rsidRPr="00972FB0">
              <w:rPr>
                <w:rFonts w:ascii="Times New Roman" w:eastAsia="Times New Roman" w:hAnsi="Times New Roman" w:cs="Times New Roman"/>
                <w:lang w:eastAsia="lt-LT"/>
              </w:rPr>
              <w:t>gruodžio</w:t>
            </w:r>
            <w:r w:rsidRPr="00972FB0">
              <w:rPr>
                <w:rFonts w:ascii="Times New Roman" w:eastAsia="Times New Roman" w:hAnsi="Times New Roman" w:cs="Times New Roman"/>
                <w:lang w:eastAsia="lt-LT"/>
              </w:rPr>
              <w:t xml:space="preserve"> 2 d. įsakymu Nr. 2B-</w:t>
            </w:r>
            <w:r w:rsidR="006015D8" w:rsidRPr="00972FB0">
              <w:rPr>
                <w:rFonts w:ascii="Times New Roman" w:eastAsia="Times New Roman" w:hAnsi="Times New Roman" w:cs="Times New Roman"/>
                <w:lang w:eastAsia="lt-LT"/>
              </w:rPr>
              <w:t>479</w:t>
            </w:r>
            <w:r w:rsidRPr="00972FB0">
              <w:rPr>
                <w:rFonts w:ascii="Times New Roman" w:eastAsia="Times New Roman" w:hAnsi="Times New Roman" w:cs="Times New Roman"/>
                <w:lang w:eastAsia="lt-LT"/>
              </w:rPr>
              <w:t xml:space="preserve"> „Dėl motorinių transporto priemonių ir jų priekabų</w:t>
            </w:r>
            <w:r w:rsidR="006015D8" w:rsidRPr="00972FB0">
              <w:rPr>
                <w:rFonts w:ascii="Times New Roman" w:eastAsia="Times New Roman" w:hAnsi="Times New Roman" w:cs="Times New Roman"/>
                <w:lang w:eastAsia="lt-LT"/>
              </w:rPr>
              <w:t xml:space="preserve"> kategorijų ir klasių pagal konstrukciją</w:t>
            </w:r>
            <w:r w:rsidRPr="00972FB0">
              <w:rPr>
                <w:rFonts w:ascii="Times New Roman" w:eastAsia="Times New Roman" w:hAnsi="Times New Roman" w:cs="Times New Roman"/>
                <w:lang w:eastAsia="lt-LT"/>
              </w:rPr>
              <w:t xml:space="preserve"> reikalavimų</w:t>
            </w:r>
            <w:r w:rsidR="006015D8" w:rsidRPr="00972FB0">
              <w:rPr>
                <w:rFonts w:ascii="Times New Roman" w:eastAsia="Times New Roman" w:hAnsi="Times New Roman" w:cs="Times New Roman"/>
                <w:lang w:eastAsia="lt-LT"/>
              </w:rPr>
              <w:t xml:space="preserve"> patvirtinimo</w:t>
            </w:r>
            <w:r w:rsidRPr="00972FB0">
              <w:rPr>
                <w:rFonts w:ascii="Times New Roman" w:eastAsia="Times New Roman" w:hAnsi="Times New Roman" w:cs="Times New Roman"/>
                <w:lang w:eastAsia="lt-LT"/>
              </w:rPr>
              <w:t xml:space="preserve">“ (su visais pakeitimais) nustatytus reikalavimus. Automobiliai turi turėti </w:t>
            </w:r>
            <w:r w:rsidR="001F057F" w:rsidRPr="00972FB0">
              <w:rPr>
                <w:rFonts w:ascii="Times New Roman" w:eastAsia="Times New Roman" w:hAnsi="Times New Roman" w:cs="Times New Roman"/>
                <w:lang w:eastAsia="lt-LT"/>
              </w:rPr>
              <w:t xml:space="preserve">Lietuvos transporto saugos administracijos direktoriaus 2020 m. rugsėjo 4 d. įsakymu Nr. 2BE-281 </w:t>
            </w:r>
            <w:r w:rsidRPr="00972FB0">
              <w:rPr>
                <w:rFonts w:ascii="Times New Roman" w:eastAsia="Times New Roman" w:hAnsi="Times New Roman" w:cs="Times New Roman"/>
                <w:lang w:eastAsia="lt-LT"/>
              </w:rPr>
              <w:t>„</w:t>
            </w:r>
            <w:r w:rsidR="001F057F" w:rsidRPr="00972FB0">
              <w:rPr>
                <w:rFonts w:ascii="Times New Roman" w:eastAsia="Times New Roman" w:hAnsi="Times New Roman" w:cs="Times New Roman"/>
                <w:lang w:eastAsia="lt-LT"/>
              </w:rPr>
              <w:t>Dėl motorinių transporto priemonių, priekabų ir šių transporto priemonių sudedamųjų dalių tipo patvirtinimo ir atitikties įvertinimo tvarkos aprašo patvirtinimo</w:t>
            </w:r>
            <w:r w:rsidRPr="00972FB0">
              <w:rPr>
                <w:rFonts w:ascii="Times New Roman" w:eastAsia="Times New Roman" w:hAnsi="Times New Roman" w:cs="Times New Roman"/>
                <w:lang w:eastAsia="lt-LT"/>
              </w:rPr>
              <w:t>“ (su visais pakeitimais) nustatyta tvarka išduotą galiojantį transporto priemonės atitikties įvertinimą.</w:t>
            </w:r>
            <w:r w:rsidRPr="00972FB0">
              <w:rPr>
                <w:rFonts w:ascii="Times New Roman" w:hAnsi="Times New Roman" w:cs="Times New Roman"/>
              </w:rPr>
              <w:t xml:space="preserve"> </w:t>
            </w:r>
          </w:p>
        </w:tc>
      </w:tr>
      <w:tr w:rsidR="00CA6FE1" w:rsidRPr="00CA6FE1" w14:paraId="13454262" w14:textId="77777777" w:rsidTr="00CA6FE1">
        <w:tc>
          <w:tcPr>
            <w:tcW w:w="988" w:type="dxa"/>
            <w:tcMar>
              <w:top w:w="0" w:type="dxa"/>
              <w:left w:w="108" w:type="dxa"/>
              <w:bottom w:w="0" w:type="dxa"/>
              <w:right w:w="108" w:type="dxa"/>
            </w:tcMar>
          </w:tcPr>
          <w:p w14:paraId="356200A8" w14:textId="3BCE6192"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BBFFC4F"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Sėdynių skaičius</w:t>
            </w:r>
          </w:p>
        </w:tc>
        <w:tc>
          <w:tcPr>
            <w:tcW w:w="6450" w:type="dxa"/>
            <w:tcMar>
              <w:top w:w="0" w:type="dxa"/>
              <w:left w:w="108" w:type="dxa"/>
              <w:bottom w:w="0" w:type="dxa"/>
              <w:right w:w="108" w:type="dxa"/>
            </w:tcMar>
            <w:hideMark/>
          </w:tcPr>
          <w:p w14:paraId="5F3F1CEB" w14:textId="3C7AB803" w:rsidR="00707F03" w:rsidRPr="00972FB0" w:rsidRDefault="00485CAF"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17</w:t>
            </w:r>
            <w:r w:rsidR="00707F03" w:rsidRPr="00972FB0">
              <w:rPr>
                <w:rFonts w:ascii="Times New Roman" w:eastAsia="Times New Roman" w:hAnsi="Times New Roman" w:cs="Times New Roman"/>
                <w:lang w:eastAsia="lt-LT"/>
              </w:rPr>
              <w:t xml:space="preserve"> sėdim</w:t>
            </w:r>
            <w:r w:rsidRPr="00972FB0">
              <w:rPr>
                <w:rFonts w:ascii="Times New Roman" w:eastAsia="Times New Roman" w:hAnsi="Times New Roman" w:cs="Times New Roman"/>
                <w:lang w:eastAsia="lt-LT"/>
              </w:rPr>
              <w:t>ų</w:t>
            </w:r>
            <w:r w:rsidR="00707F03" w:rsidRPr="00972FB0">
              <w:rPr>
                <w:rFonts w:ascii="Times New Roman" w:eastAsia="Times New Roman" w:hAnsi="Times New Roman" w:cs="Times New Roman"/>
                <w:lang w:eastAsia="lt-LT"/>
              </w:rPr>
              <w:t xml:space="preserve"> viet</w:t>
            </w:r>
            <w:r w:rsidRPr="00972FB0">
              <w:rPr>
                <w:rFonts w:ascii="Times New Roman" w:eastAsia="Times New Roman" w:hAnsi="Times New Roman" w:cs="Times New Roman"/>
                <w:lang w:eastAsia="lt-LT"/>
              </w:rPr>
              <w:t>ų</w:t>
            </w:r>
            <w:r w:rsidR="00707F03" w:rsidRPr="00972FB0">
              <w:rPr>
                <w:rFonts w:ascii="Times New Roman" w:eastAsia="Times New Roman" w:hAnsi="Times New Roman" w:cs="Times New Roman"/>
                <w:lang w:eastAsia="lt-LT"/>
              </w:rPr>
              <w:t xml:space="preserve"> įskaitant vairuotoją.</w:t>
            </w:r>
          </w:p>
        </w:tc>
      </w:tr>
      <w:tr w:rsidR="00CA6FE1" w:rsidRPr="00CA6FE1" w14:paraId="52960E3E" w14:textId="77777777" w:rsidTr="00CA6FE1">
        <w:tc>
          <w:tcPr>
            <w:tcW w:w="988" w:type="dxa"/>
            <w:tcMar>
              <w:top w:w="0" w:type="dxa"/>
              <w:left w:w="108" w:type="dxa"/>
              <w:bottom w:w="0" w:type="dxa"/>
              <w:right w:w="108" w:type="dxa"/>
            </w:tcMar>
          </w:tcPr>
          <w:p w14:paraId="6310695D" w14:textId="7781EB96"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7A704BB"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pagaminimas</w:t>
            </w:r>
          </w:p>
        </w:tc>
        <w:tc>
          <w:tcPr>
            <w:tcW w:w="6450" w:type="dxa"/>
            <w:tcMar>
              <w:top w:w="0" w:type="dxa"/>
              <w:left w:w="108" w:type="dxa"/>
              <w:bottom w:w="0" w:type="dxa"/>
              <w:right w:w="108" w:type="dxa"/>
            </w:tcMar>
            <w:hideMark/>
          </w:tcPr>
          <w:p w14:paraId="2D6D3BA6" w14:textId="67AB1195"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Automobilis </w:t>
            </w:r>
            <w:r w:rsidR="006066F4" w:rsidRPr="00972FB0">
              <w:rPr>
                <w:rFonts w:ascii="Times New Roman" w:eastAsia="Times New Roman" w:hAnsi="Times New Roman" w:cs="Times New Roman"/>
                <w:lang w:eastAsia="lt-LT"/>
              </w:rPr>
              <w:t>turi būti</w:t>
            </w:r>
            <w:r w:rsidR="00DF09E5" w:rsidRPr="00972FB0">
              <w:rPr>
                <w:rFonts w:ascii="Times New Roman" w:eastAsia="Times New Roman" w:hAnsi="Times New Roman" w:cs="Times New Roman"/>
                <w:lang w:eastAsia="lt-LT"/>
              </w:rPr>
              <w:t xml:space="preserve"> </w:t>
            </w:r>
            <w:r w:rsidRPr="00972FB0">
              <w:rPr>
                <w:rFonts w:ascii="Times New Roman" w:eastAsia="Times New Roman" w:hAnsi="Times New Roman" w:cs="Times New Roman"/>
                <w:lang w:eastAsia="lt-LT"/>
              </w:rPr>
              <w:t xml:space="preserve">naujas, neeksploatuotas, </w:t>
            </w:r>
            <w:r w:rsidR="0097025B" w:rsidRPr="00972FB0">
              <w:rPr>
                <w:rFonts w:ascii="Times New Roman" w:eastAsia="Times New Roman" w:hAnsi="Times New Roman" w:cs="Times New Roman"/>
                <w:lang w:eastAsia="lt-LT"/>
              </w:rPr>
              <w:t>ne senesnis nei 2025 m. gamybos.</w:t>
            </w:r>
          </w:p>
        </w:tc>
      </w:tr>
      <w:tr w:rsidR="00CA6FE1" w:rsidRPr="00CA6FE1" w14:paraId="5B0BC36F" w14:textId="77777777" w:rsidTr="00CA6FE1">
        <w:tc>
          <w:tcPr>
            <w:tcW w:w="988" w:type="dxa"/>
            <w:tcMar>
              <w:top w:w="0" w:type="dxa"/>
              <w:left w:w="108" w:type="dxa"/>
              <w:bottom w:w="0" w:type="dxa"/>
              <w:right w:w="108" w:type="dxa"/>
            </w:tcMar>
          </w:tcPr>
          <w:p w14:paraId="61AD508A" w14:textId="4E37D99E"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0F7AD2D"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Bendras automobilio ilgis, cm</w:t>
            </w:r>
          </w:p>
        </w:tc>
        <w:tc>
          <w:tcPr>
            <w:tcW w:w="6450" w:type="dxa"/>
            <w:tcMar>
              <w:top w:w="0" w:type="dxa"/>
              <w:left w:w="108" w:type="dxa"/>
              <w:bottom w:w="0" w:type="dxa"/>
              <w:right w:w="108" w:type="dxa"/>
            </w:tcMar>
            <w:hideMark/>
          </w:tcPr>
          <w:p w14:paraId="48BB7888" w14:textId="62C1702F" w:rsidR="00707F03" w:rsidRPr="00972FB0" w:rsidRDefault="006066F4"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w:t>
            </w:r>
            <w:r w:rsidR="00DF09E5" w:rsidRPr="00972FB0">
              <w:rPr>
                <w:rFonts w:ascii="Times New Roman" w:eastAsia="Times New Roman" w:hAnsi="Times New Roman" w:cs="Times New Roman"/>
                <w:lang w:eastAsia="lt-LT"/>
              </w:rPr>
              <w:t xml:space="preserve"> n</w:t>
            </w:r>
            <w:r w:rsidR="00707F03" w:rsidRPr="00972FB0">
              <w:rPr>
                <w:rFonts w:ascii="Times New Roman" w:eastAsia="Times New Roman" w:hAnsi="Times New Roman" w:cs="Times New Roman"/>
                <w:lang w:eastAsia="lt-LT"/>
              </w:rPr>
              <w:t xml:space="preserve">uo </w:t>
            </w:r>
            <w:r w:rsidR="00485CAF" w:rsidRPr="00972FB0">
              <w:rPr>
                <w:rFonts w:ascii="Times New Roman" w:eastAsia="Times New Roman" w:hAnsi="Times New Roman" w:cs="Times New Roman"/>
                <w:lang w:eastAsia="lt-LT"/>
              </w:rPr>
              <w:t>7000</w:t>
            </w:r>
            <w:r w:rsidR="00707F03" w:rsidRPr="00972FB0">
              <w:rPr>
                <w:rFonts w:ascii="Times New Roman" w:eastAsia="Times New Roman" w:hAnsi="Times New Roman" w:cs="Times New Roman"/>
                <w:lang w:eastAsia="lt-LT"/>
              </w:rPr>
              <w:t xml:space="preserve"> </w:t>
            </w:r>
            <w:r w:rsidR="00485CAF" w:rsidRPr="00972FB0">
              <w:rPr>
                <w:rFonts w:ascii="Times New Roman" w:eastAsia="Times New Roman" w:hAnsi="Times New Roman" w:cs="Times New Roman"/>
                <w:lang w:eastAsia="lt-LT"/>
              </w:rPr>
              <w:t>m</w:t>
            </w:r>
            <w:r w:rsidR="00707F03" w:rsidRPr="00972FB0">
              <w:rPr>
                <w:rFonts w:ascii="Times New Roman" w:eastAsia="Times New Roman" w:hAnsi="Times New Roman" w:cs="Times New Roman"/>
                <w:lang w:eastAsia="lt-LT"/>
              </w:rPr>
              <w:t xml:space="preserve">m iki </w:t>
            </w:r>
            <w:r w:rsidR="00485CAF" w:rsidRPr="00972FB0">
              <w:rPr>
                <w:rFonts w:ascii="Times New Roman" w:eastAsia="Times New Roman" w:hAnsi="Times New Roman" w:cs="Times New Roman"/>
                <w:lang w:eastAsia="lt-LT"/>
              </w:rPr>
              <w:t>7500</w:t>
            </w:r>
            <w:r w:rsidR="00707F03" w:rsidRPr="00972FB0">
              <w:rPr>
                <w:rFonts w:ascii="Times New Roman" w:eastAsia="Times New Roman" w:hAnsi="Times New Roman" w:cs="Times New Roman"/>
                <w:lang w:eastAsia="lt-LT"/>
              </w:rPr>
              <w:t xml:space="preserve"> </w:t>
            </w:r>
            <w:r w:rsidR="00485CAF" w:rsidRPr="00972FB0">
              <w:rPr>
                <w:rFonts w:ascii="Times New Roman" w:eastAsia="Times New Roman" w:hAnsi="Times New Roman" w:cs="Times New Roman"/>
                <w:lang w:eastAsia="lt-LT"/>
              </w:rPr>
              <w:t>mm</w:t>
            </w:r>
            <w:r w:rsidR="00707F03" w:rsidRPr="00972FB0">
              <w:rPr>
                <w:rFonts w:ascii="Times New Roman" w:eastAsia="Times New Roman" w:hAnsi="Times New Roman" w:cs="Times New Roman"/>
                <w:lang w:eastAsia="lt-LT"/>
              </w:rPr>
              <w:t>.</w:t>
            </w:r>
          </w:p>
        </w:tc>
      </w:tr>
      <w:tr w:rsidR="00CA6FE1" w:rsidRPr="00CA6FE1" w14:paraId="2FCE5B04" w14:textId="77777777" w:rsidTr="00CA6FE1">
        <w:tc>
          <w:tcPr>
            <w:tcW w:w="988" w:type="dxa"/>
            <w:tcMar>
              <w:top w:w="0" w:type="dxa"/>
              <w:left w:w="108" w:type="dxa"/>
              <w:bottom w:w="0" w:type="dxa"/>
              <w:right w:w="108" w:type="dxa"/>
            </w:tcMar>
          </w:tcPr>
          <w:p w14:paraId="6D5564D8" w14:textId="4FA4739D"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00AA56A"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hAnsi="Times New Roman" w:cs="Times New Roman"/>
              </w:rPr>
              <w:t>Automobilio salono vidaus aukštis, cm</w:t>
            </w:r>
          </w:p>
        </w:tc>
        <w:tc>
          <w:tcPr>
            <w:tcW w:w="6450" w:type="dxa"/>
            <w:tcMar>
              <w:top w:w="0" w:type="dxa"/>
              <w:left w:w="108" w:type="dxa"/>
              <w:bottom w:w="0" w:type="dxa"/>
              <w:right w:w="108" w:type="dxa"/>
            </w:tcMar>
            <w:hideMark/>
          </w:tcPr>
          <w:p w14:paraId="33787933" w14:textId="604D10E1" w:rsidR="00707F03" w:rsidRPr="00972FB0" w:rsidRDefault="006066F4"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hAnsi="Times New Roman" w:cs="Times New Roman"/>
              </w:rPr>
              <w:t>Turi būti</w:t>
            </w:r>
            <w:r w:rsidR="00DF09E5" w:rsidRPr="00972FB0">
              <w:rPr>
                <w:rFonts w:ascii="Times New Roman" w:hAnsi="Times New Roman" w:cs="Times New Roman"/>
              </w:rPr>
              <w:t xml:space="preserve"> n</w:t>
            </w:r>
            <w:r w:rsidR="00707F03" w:rsidRPr="00972FB0">
              <w:rPr>
                <w:rFonts w:ascii="Times New Roman" w:hAnsi="Times New Roman" w:cs="Times New Roman"/>
              </w:rPr>
              <w:t>e mažiau kaip 1</w:t>
            </w:r>
            <w:r w:rsidR="00485CAF" w:rsidRPr="00972FB0">
              <w:rPr>
                <w:rFonts w:ascii="Times New Roman" w:hAnsi="Times New Roman" w:cs="Times New Roman"/>
              </w:rPr>
              <w:t>850</w:t>
            </w:r>
            <w:r w:rsidR="00707F03" w:rsidRPr="00972FB0">
              <w:rPr>
                <w:rFonts w:ascii="Times New Roman" w:hAnsi="Times New Roman" w:cs="Times New Roman"/>
              </w:rPr>
              <w:t xml:space="preserve"> </w:t>
            </w:r>
            <w:r w:rsidR="00485CAF" w:rsidRPr="00972FB0">
              <w:rPr>
                <w:rFonts w:ascii="Times New Roman" w:hAnsi="Times New Roman" w:cs="Times New Roman"/>
              </w:rPr>
              <w:t>mm</w:t>
            </w:r>
            <w:r w:rsidR="00707F03" w:rsidRPr="00972FB0">
              <w:rPr>
                <w:rFonts w:ascii="Times New Roman" w:hAnsi="Times New Roman" w:cs="Times New Roman"/>
              </w:rPr>
              <w:t>.</w:t>
            </w:r>
          </w:p>
        </w:tc>
      </w:tr>
      <w:tr w:rsidR="00CA6FE1" w:rsidRPr="00CA6FE1" w14:paraId="111AEA6C" w14:textId="77777777" w:rsidTr="00707F03">
        <w:tc>
          <w:tcPr>
            <w:tcW w:w="988" w:type="dxa"/>
            <w:tcMar>
              <w:top w:w="0" w:type="dxa"/>
              <w:left w:w="108" w:type="dxa"/>
              <w:bottom w:w="0" w:type="dxa"/>
              <w:right w:w="108" w:type="dxa"/>
            </w:tcMar>
            <w:vAlign w:val="center"/>
          </w:tcPr>
          <w:p w14:paraId="1A86867E" w14:textId="72F4397B"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tcPr>
          <w:p w14:paraId="35E241AD"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Krovinių skyriaus dydis</w:t>
            </w:r>
          </w:p>
        </w:tc>
        <w:tc>
          <w:tcPr>
            <w:tcW w:w="6450" w:type="dxa"/>
            <w:tcMar>
              <w:top w:w="0" w:type="dxa"/>
              <w:left w:w="108" w:type="dxa"/>
              <w:bottom w:w="0" w:type="dxa"/>
              <w:right w:w="108" w:type="dxa"/>
            </w:tcMar>
          </w:tcPr>
          <w:p w14:paraId="43FE62A3" w14:textId="1B5FC252"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Krovinių skyriaus ilgis </w:t>
            </w:r>
            <w:r w:rsidR="00DF09E5" w:rsidRPr="00972FB0">
              <w:rPr>
                <w:rFonts w:ascii="Times New Roman" w:eastAsia="Times New Roman" w:hAnsi="Times New Roman" w:cs="Times New Roman"/>
                <w:lang w:eastAsia="lt-LT"/>
              </w:rPr>
              <w:t xml:space="preserve">turi būti </w:t>
            </w:r>
            <w:r w:rsidRPr="00972FB0">
              <w:rPr>
                <w:rFonts w:ascii="Times New Roman" w:eastAsia="Times New Roman" w:hAnsi="Times New Roman" w:cs="Times New Roman"/>
                <w:lang w:eastAsia="lt-LT"/>
              </w:rPr>
              <w:t>ne mažiau kaip 100</w:t>
            </w:r>
            <w:r w:rsidR="00F7582E" w:rsidRPr="00972FB0">
              <w:rPr>
                <w:rFonts w:ascii="Times New Roman" w:eastAsia="Times New Roman" w:hAnsi="Times New Roman" w:cs="Times New Roman"/>
                <w:lang w:eastAsia="lt-LT"/>
              </w:rPr>
              <w:t>0</w:t>
            </w:r>
            <w:r w:rsidRPr="00972FB0">
              <w:rPr>
                <w:rFonts w:ascii="Times New Roman" w:eastAsia="Times New Roman" w:hAnsi="Times New Roman" w:cs="Times New Roman"/>
                <w:lang w:eastAsia="lt-LT"/>
              </w:rPr>
              <w:t xml:space="preserve"> </w:t>
            </w:r>
            <w:r w:rsidR="00F7582E" w:rsidRPr="00972FB0">
              <w:rPr>
                <w:rFonts w:ascii="Times New Roman" w:eastAsia="Times New Roman" w:hAnsi="Times New Roman" w:cs="Times New Roman"/>
                <w:lang w:eastAsia="lt-LT"/>
              </w:rPr>
              <w:t>m</w:t>
            </w:r>
            <w:r w:rsidRPr="00972FB0">
              <w:rPr>
                <w:rFonts w:ascii="Times New Roman" w:eastAsia="Times New Roman" w:hAnsi="Times New Roman" w:cs="Times New Roman"/>
                <w:lang w:eastAsia="lt-LT"/>
              </w:rPr>
              <w:t>m. (matuojant atstumą tarp bagažinės durų ir apatinės sėdynės dalies ties grindimis)</w:t>
            </w:r>
            <w:r w:rsidR="00F7582E" w:rsidRPr="00972FB0">
              <w:rPr>
                <w:rFonts w:ascii="Times New Roman" w:eastAsia="Times New Roman" w:hAnsi="Times New Roman" w:cs="Times New Roman"/>
                <w:lang w:eastAsia="lt-LT"/>
              </w:rPr>
              <w:t>; Aukštis ne mažiau kaip 1700 mm.; Plotis ne mažiau kaip</w:t>
            </w:r>
            <w:r w:rsidR="00B34302" w:rsidRPr="00972FB0">
              <w:rPr>
                <w:rFonts w:ascii="Times New Roman" w:eastAsia="Times New Roman" w:hAnsi="Times New Roman" w:cs="Times New Roman"/>
                <w:lang w:eastAsia="lt-LT"/>
              </w:rPr>
              <w:t xml:space="preserve"> 1600 mm.</w:t>
            </w:r>
            <w:r w:rsidR="00AB3E01" w:rsidRPr="00972FB0">
              <w:rPr>
                <w:rFonts w:ascii="Times New Roman" w:eastAsia="Times New Roman" w:hAnsi="Times New Roman" w:cs="Times New Roman"/>
                <w:lang w:eastAsia="lt-LT"/>
              </w:rPr>
              <w:t xml:space="preserve"> Krovinių skyriaus viršutinėje dalyje turi būti </w:t>
            </w:r>
            <w:r w:rsidR="00EC241D" w:rsidRPr="00972FB0">
              <w:rPr>
                <w:rFonts w:ascii="Times New Roman" w:eastAsia="Times New Roman" w:hAnsi="Times New Roman" w:cs="Times New Roman"/>
                <w:lang w:eastAsia="lt-LT"/>
              </w:rPr>
              <w:t>įrengtas</w:t>
            </w:r>
            <w:r w:rsidR="00AB3E01" w:rsidRPr="00972FB0">
              <w:rPr>
                <w:rFonts w:ascii="Times New Roman" w:eastAsia="Times New Roman" w:hAnsi="Times New Roman" w:cs="Times New Roman"/>
                <w:lang w:eastAsia="lt-LT"/>
              </w:rPr>
              <w:t xml:space="preserve"> skersinis rūbams su pakabomis pakabinti.</w:t>
            </w:r>
          </w:p>
        </w:tc>
      </w:tr>
      <w:tr w:rsidR="00CA6FE1" w:rsidRPr="00CA6FE1" w14:paraId="1D1BD641" w14:textId="77777777" w:rsidTr="00707F03">
        <w:tc>
          <w:tcPr>
            <w:tcW w:w="988" w:type="dxa"/>
            <w:tcMar>
              <w:top w:w="0" w:type="dxa"/>
              <w:left w:w="108" w:type="dxa"/>
              <w:bottom w:w="0" w:type="dxa"/>
              <w:right w:w="108" w:type="dxa"/>
            </w:tcMar>
            <w:vAlign w:val="center"/>
          </w:tcPr>
          <w:p w14:paraId="509FF797" w14:textId="1E4E0FA8"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tcPr>
          <w:p w14:paraId="23EA4B33"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Bendroji masė, kg</w:t>
            </w:r>
          </w:p>
        </w:tc>
        <w:tc>
          <w:tcPr>
            <w:tcW w:w="6450" w:type="dxa"/>
            <w:tcMar>
              <w:top w:w="0" w:type="dxa"/>
              <w:left w:w="108" w:type="dxa"/>
              <w:bottom w:w="0" w:type="dxa"/>
              <w:right w:w="108" w:type="dxa"/>
            </w:tcMar>
            <w:vAlign w:val="center"/>
          </w:tcPr>
          <w:p w14:paraId="6E53BA38" w14:textId="27FA9297" w:rsidR="00707F03" w:rsidRPr="00972FB0" w:rsidRDefault="00DF09E5"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i</w:t>
            </w:r>
            <w:r w:rsidR="00707F03" w:rsidRPr="00972FB0">
              <w:rPr>
                <w:rFonts w:ascii="Times New Roman" w:eastAsia="Times New Roman" w:hAnsi="Times New Roman" w:cs="Times New Roman"/>
                <w:lang w:eastAsia="lt-LT"/>
              </w:rPr>
              <w:t xml:space="preserve">ki </w:t>
            </w:r>
            <w:r w:rsidR="00485CAF" w:rsidRPr="00972FB0">
              <w:rPr>
                <w:rFonts w:ascii="Times New Roman" w:eastAsia="Times New Roman" w:hAnsi="Times New Roman" w:cs="Times New Roman"/>
                <w:lang w:eastAsia="lt-LT"/>
              </w:rPr>
              <w:t>5000</w:t>
            </w:r>
            <w:r w:rsidR="00707F03" w:rsidRPr="00972FB0">
              <w:rPr>
                <w:rFonts w:ascii="Times New Roman" w:eastAsia="Times New Roman" w:hAnsi="Times New Roman" w:cs="Times New Roman"/>
                <w:lang w:eastAsia="lt-LT"/>
              </w:rPr>
              <w:t xml:space="preserve"> kg.</w:t>
            </w:r>
          </w:p>
        </w:tc>
      </w:tr>
      <w:tr w:rsidR="00CA6FE1" w:rsidRPr="00CA6FE1" w14:paraId="331052F5" w14:textId="77777777" w:rsidTr="00CA6FE1">
        <w:tc>
          <w:tcPr>
            <w:tcW w:w="988" w:type="dxa"/>
            <w:tcMar>
              <w:top w:w="0" w:type="dxa"/>
              <w:left w:w="108" w:type="dxa"/>
              <w:bottom w:w="0" w:type="dxa"/>
              <w:right w:w="108" w:type="dxa"/>
            </w:tcMar>
            <w:vAlign w:val="center"/>
          </w:tcPr>
          <w:p w14:paraId="4FF74245" w14:textId="33BB7021"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hideMark/>
          </w:tcPr>
          <w:p w14:paraId="5BB635EB"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Variklio galingumas</w:t>
            </w:r>
          </w:p>
        </w:tc>
        <w:tc>
          <w:tcPr>
            <w:tcW w:w="6450" w:type="dxa"/>
            <w:tcMar>
              <w:top w:w="0" w:type="dxa"/>
              <w:left w:w="108" w:type="dxa"/>
              <w:bottom w:w="0" w:type="dxa"/>
              <w:right w:w="108" w:type="dxa"/>
            </w:tcMar>
            <w:vAlign w:val="center"/>
            <w:hideMark/>
          </w:tcPr>
          <w:p w14:paraId="783F64F0" w14:textId="6A53E460" w:rsidR="00707F03" w:rsidRPr="00972FB0" w:rsidRDefault="00DF09E5" w:rsidP="005226C6">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ne</w:t>
            </w:r>
            <w:r w:rsidR="00707F03" w:rsidRPr="00972FB0">
              <w:rPr>
                <w:rFonts w:ascii="Times New Roman" w:eastAsia="Times New Roman" w:hAnsi="Times New Roman" w:cs="Times New Roman"/>
                <w:lang w:eastAsia="lt-LT"/>
              </w:rPr>
              <w:t xml:space="preserve"> mažiau kaip </w:t>
            </w:r>
            <w:r w:rsidR="002902BB" w:rsidRPr="00972FB0">
              <w:rPr>
                <w:rFonts w:ascii="Times New Roman" w:eastAsia="Times New Roman" w:hAnsi="Times New Roman" w:cs="Times New Roman"/>
                <w:lang w:eastAsia="lt-LT"/>
              </w:rPr>
              <w:t>1</w:t>
            </w:r>
            <w:r w:rsidR="00E13D34" w:rsidRPr="00972FB0">
              <w:rPr>
                <w:rFonts w:ascii="Times New Roman" w:eastAsia="Times New Roman" w:hAnsi="Times New Roman" w:cs="Times New Roman"/>
                <w:lang w:eastAsia="lt-LT"/>
              </w:rPr>
              <w:t>7</w:t>
            </w:r>
            <w:r w:rsidR="002902BB" w:rsidRPr="00972FB0">
              <w:rPr>
                <w:rFonts w:ascii="Times New Roman" w:eastAsia="Times New Roman" w:hAnsi="Times New Roman" w:cs="Times New Roman"/>
                <w:lang w:eastAsia="lt-LT"/>
              </w:rPr>
              <w:t>0 AG.</w:t>
            </w:r>
          </w:p>
        </w:tc>
      </w:tr>
      <w:tr w:rsidR="00CA6FE1" w:rsidRPr="00CA6FE1" w14:paraId="2797A1CA" w14:textId="77777777" w:rsidTr="00707F03">
        <w:tc>
          <w:tcPr>
            <w:tcW w:w="988" w:type="dxa"/>
            <w:tcMar>
              <w:top w:w="0" w:type="dxa"/>
              <w:left w:w="108" w:type="dxa"/>
              <w:bottom w:w="0" w:type="dxa"/>
              <w:right w:w="108" w:type="dxa"/>
            </w:tcMar>
            <w:vAlign w:val="center"/>
          </w:tcPr>
          <w:p w14:paraId="4D1F9622" w14:textId="38C9827F"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tcPr>
          <w:p w14:paraId="4FCF74B0" w14:textId="77777777" w:rsidR="00707F03" w:rsidRPr="00972FB0" w:rsidRDefault="00707F03" w:rsidP="00B2229F">
            <w:pPr>
              <w:spacing w:before="100" w:beforeAutospacing="1" w:after="0" w:line="240" w:lineRule="auto"/>
              <w:rPr>
                <w:rFonts w:ascii="Times New Roman" w:hAnsi="Times New Roman" w:cs="Times New Roman"/>
              </w:rPr>
            </w:pPr>
            <w:r w:rsidRPr="00972FB0">
              <w:rPr>
                <w:rFonts w:ascii="Times New Roman" w:hAnsi="Times New Roman" w:cs="Times New Roman"/>
              </w:rPr>
              <w:t>Pavarų dėžės tipas</w:t>
            </w:r>
          </w:p>
        </w:tc>
        <w:tc>
          <w:tcPr>
            <w:tcW w:w="6450" w:type="dxa"/>
            <w:tcMar>
              <w:top w:w="0" w:type="dxa"/>
              <w:left w:w="108" w:type="dxa"/>
              <w:bottom w:w="0" w:type="dxa"/>
              <w:right w:w="108" w:type="dxa"/>
            </w:tcMar>
          </w:tcPr>
          <w:p w14:paraId="64BC51B6" w14:textId="43AE7F5B" w:rsidR="00707F03" w:rsidRPr="00972FB0" w:rsidRDefault="00DF09E5" w:rsidP="00707F03">
            <w:pPr>
              <w:spacing w:before="100" w:beforeAutospacing="1" w:after="0" w:line="240" w:lineRule="auto"/>
              <w:jc w:val="both"/>
              <w:rPr>
                <w:rFonts w:ascii="Times New Roman" w:hAnsi="Times New Roman" w:cs="Times New Roman"/>
              </w:rPr>
            </w:pPr>
            <w:r w:rsidRPr="00972FB0">
              <w:rPr>
                <w:rFonts w:ascii="Times New Roman" w:hAnsi="Times New Roman" w:cs="Times New Roman"/>
              </w:rPr>
              <w:t>Turi būti a</w:t>
            </w:r>
            <w:r w:rsidR="00CC13CF" w:rsidRPr="00972FB0">
              <w:rPr>
                <w:rFonts w:ascii="Times New Roman" w:hAnsi="Times New Roman" w:cs="Times New Roman"/>
              </w:rPr>
              <w:t>utomatinė pavarų dėžė</w:t>
            </w:r>
            <w:r w:rsidR="00B34302" w:rsidRPr="00972FB0">
              <w:rPr>
                <w:rFonts w:ascii="Times New Roman" w:hAnsi="Times New Roman" w:cs="Times New Roman"/>
              </w:rPr>
              <w:t>.</w:t>
            </w:r>
          </w:p>
        </w:tc>
      </w:tr>
      <w:tr w:rsidR="00CA6FE1" w:rsidRPr="00CA6FE1" w14:paraId="2F8AEB2C" w14:textId="77777777" w:rsidTr="00CA6FE1">
        <w:tc>
          <w:tcPr>
            <w:tcW w:w="988" w:type="dxa"/>
            <w:tcMar>
              <w:top w:w="0" w:type="dxa"/>
              <w:left w:w="108" w:type="dxa"/>
              <w:bottom w:w="0" w:type="dxa"/>
              <w:right w:w="108" w:type="dxa"/>
            </w:tcMar>
            <w:vAlign w:val="center"/>
          </w:tcPr>
          <w:p w14:paraId="30BDB2E8" w14:textId="25A01A2E"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vAlign w:val="center"/>
            <w:hideMark/>
          </w:tcPr>
          <w:p w14:paraId="78853B3B"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Minimalūs aplinkos apsaugos kriterijai</w:t>
            </w:r>
          </w:p>
        </w:tc>
        <w:tc>
          <w:tcPr>
            <w:tcW w:w="6450" w:type="dxa"/>
            <w:tcMar>
              <w:top w:w="0" w:type="dxa"/>
              <w:left w:w="108" w:type="dxa"/>
              <w:bottom w:w="0" w:type="dxa"/>
              <w:right w:w="108" w:type="dxa"/>
            </w:tcMar>
            <w:vAlign w:val="center"/>
            <w:hideMark/>
          </w:tcPr>
          <w:p w14:paraId="2A3E352E" w14:textId="1BB45EFF"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Transporto priemonė turi atitikti ne žemesnį kaip EURO 6 standartą</w:t>
            </w:r>
            <w:r w:rsidR="00B34302" w:rsidRPr="00972FB0">
              <w:rPr>
                <w:rFonts w:ascii="Times New Roman" w:eastAsia="Times New Roman" w:hAnsi="Times New Roman" w:cs="Times New Roman"/>
                <w:lang w:eastAsia="lt-LT"/>
              </w:rPr>
              <w:t>,</w:t>
            </w:r>
            <w:r w:rsidR="00996BA1" w:rsidRPr="00972FB0">
              <w:rPr>
                <w:rFonts w:ascii="Times New Roman" w:hAnsi="Times New Roman" w:cs="Times New Roman"/>
              </w:rPr>
              <w:t xml:space="preserve"> </w:t>
            </w:r>
            <w:r w:rsidR="00B34302" w:rsidRPr="00972FB0">
              <w:rPr>
                <w:rFonts w:ascii="Times New Roman" w:hAnsi="Times New Roman" w:cs="Times New Roman"/>
              </w:rPr>
              <w:t xml:space="preserve">išmetamas anglies dioksido (CO2) kiekis </w:t>
            </w:r>
            <w:r w:rsidR="00996BA1" w:rsidRPr="00972FB0">
              <w:rPr>
                <w:rFonts w:ascii="Times New Roman" w:eastAsia="Times New Roman" w:hAnsi="Times New Roman" w:cs="Times New Roman"/>
                <w:lang w:eastAsia="lt-LT"/>
              </w:rPr>
              <w:t>neturi viršyti 147 g/km;</w:t>
            </w:r>
          </w:p>
        </w:tc>
      </w:tr>
      <w:tr w:rsidR="00CA6FE1" w:rsidRPr="00CA6FE1" w14:paraId="6CD14DBC" w14:textId="77777777" w:rsidTr="00CA6FE1">
        <w:tc>
          <w:tcPr>
            <w:tcW w:w="988" w:type="dxa"/>
            <w:tcMar>
              <w:top w:w="0" w:type="dxa"/>
              <w:left w:w="108" w:type="dxa"/>
              <w:bottom w:w="0" w:type="dxa"/>
              <w:right w:w="108" w:type="dxa"/>
            </w:tcMar>
          </w:tcPr>
          <w:p w14:paraId="752B69E0" w14:textId="001E28CB"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D89B335"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Durys</w:t>
            </w:r>
          </w:p>
        </w:tc>
        <w:tc>
          <w:tcPr>
            <w:tcW w:w="6450" w:type="dxa"/>
            <w:tcMar>
              <w:top w:w="0" w:type="dxa"/>
              <w:left w:w="108" w:type="dxa"/>
              <w:bottom w:w="0" w:type="dxa"/>
              <w:right w:w="108" w:type="dxa"/>
            </w:tcMar>
            <w:hideMark/>
          </w:tcPr>
          <w:p w14:paraId="46ACC368" w14:textId="185C1990" w:rsidR="00707F03" w:rsidRPr="00972FB0" w:rsidRDefault="00DF09E5" w:rsidP="00707F03">
            <w:pPr>
              <w:spacing w:before="100" w:beforeAutospacing="1" w:after="0" w:line="240" w:lineRule="auto"/>
              <w:jc w:val="both"/>
              <w:rPr>
                <w:rFonts w:ascii="Times New Roman" w:eastAsia="Times New Roman" w:hAnsi="Times New Roman" w:cs="Times New Roman"/>
                <w:lang w:val="en-GB" w:eastAsia="lt-LT"/>
              </w:rPr>
            </w:pPr>
            <w:r w:rsidRPr="00972FB0">
              <w:rPr>
                <w:rFonts w:ascii="Times New Roman" w:eastAsia="Times New Roman" w:hAnsi="Times New Roman" w:cs="Times New Roman"/>
                <w:lang w:eastAsia="lt-LT"/>
              </w:rPr>
              <w:t>Turi būti p</w:t>
            </w:r>
            <w:r w:rsidR="008A5AC1" w:rsidRPr="00972FB0">
              <w:rPr>
                <w:rFonts w:ascii="Times New Roman" w:eastAsia="Times New Roman" w:hAnsi="Times New Roman" w:cs="Times New Roman"/>
                <w:lang w:eastAsia="lt-LT"/>
              </w:rPr>
              <w:t>riekinės viengubos (kairėje ir dešinėje)</w:t>
            </w:r>
            <w:r w:rsidR="009D21C8" w:rsidRPr="00972FB0">
              <w:rPr>
                <w:rFonts w:ascii="Times New Roman" w:eastAsia="Times New Roman" w:hAnsi="Times New Roman" w:cs="Times New Roman"/>
                <w:lang w:eastAsia="lt-LT"/>
              </w:rPr>
              <w:t xml:space="preserve">. Galinės durys </w:t>
            </w:r>
            <w:r w:rsidR="006066F4" w:rsidRPr="00972FB0">
              <w:rPr>
                <w:rFonts w:ascii="Times New Roman" w:eastAsia="Times New Roman" w:hAnsi="Times New Roman" w:cs="Times New Roman"/>
                <w:lang w:eastAsia="lt-LT"/>
              </w:rPr>
              <w:t xml:space="preserve">turi būti </w:t>
            </w:r>
            <w:r w:rsidR="009D21C8" w:rsidRPr="00972FB0">
              <w:rPr>
                <w:rFonts w:ascii="Times New Roman" w:eastAsia="Times New Roman" w:hAnsi="Times New Roman" w:cs="Times New Roman"/>
                <w:lang w:eastAsia="lt-LT"/>
              </w:rPr>
              <w:t>pilno aukščio, dvigubos, atsidarančios 180 laipsnių</w:t>
            </w:r>
            <w:r w:rsidR="00CC13CF" w:rsidRPr="00972FB0">
              <w:rPr>
                <w:rFonts w:ascii="Times New Roman" w:eastAsia="Times New Roman" w:hAnsi="Times New Roman" w:cs="Times New Roman"/>
                <w:lang w:eastAsia="lt-LT"/>
              </w:rPr>
              <w:t xml:space="preserve">, </w:t>
            </w:r>
            <w:proofErr w:type="spellStart"/>
            <w:r w:rsidR="00CC13CF" w:rsidRPr="00972FB0">
              <w:rPr>
                <w:rFonts w:ascii="Times New Roman" w:eastAsia="Times New Roman" w:hAnsi="Times New Roman" w:cs="Times New Roman"/>
                <w:lang w:eastAsia="lt-LT"/>
              </w:rPr>
              <w:t>tonuotais</w:t>
            </w:r>
            <w:proofErr w:type="spellEnd"/>
            <w:r w:rsidR="00CC13CF" w:rsidRPr="00972FB0">
              <w:rPr>
                <w:rFonts w:ascii="Times New Roman" w:eastAsia="Times New Roman" w:hAnsi="Times New Roman" w:cs="Times New Roman"/>
                <w:lang w:eastAsia="lt-LT"/>
              </w:rPr>
              <w:t xml:space="preserve"> langais.</w:t>
            </w:r>
          </w:p>
        </w:tc>
      </w:tr>
      <w:tr w:rsidR="00CA6FE1" w:rsidRPr="00CA6FE1" w14:paraId="19EF4574" w14:textId="77777777" w:rsidTr="00CA6FE1">
        <w:tc>
          <w:tcPr>
            <w:tcW w:w="988" w:type="dxa"/>
            <w:tcMar>
              <w:top w:w="0" w:type="dxa"/>
              <w:left w:w="108" w:type="dxa"/>
              <w:bottom w:w="0" w:type="dxa"/>
              <w:right w:w="108" w:type="dxa"/>
            </w:tcMar>
          </w:tcPr>
          <w:p w14:paraId="34A02726" w14:textId="200F929E"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7F0AAE66"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Žibintai</w:t>
            </w:r>
          </w:p>
        </w:tc>
        <w:tc>
          <w:tcPr>
            <w:tcW w:w="6450" w:type="dxa"/>
            <w:tcMar>
              <w:top w:w="0" w:type="dxa"/>
              <w:left w:w="108" w:type="dxa"/>
              <w:bottom w:w="0" w:type="dxa"/>
              <w:right w:w="108" w:type="dxa"/>
            </w:tcMar>
            <w:hideMark/>
          </w:tcPr>
          <w:p w14:paraId="5C416CC9" w14:textId="77777777" w:rsid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Žibintai</w:t>
            </w:r>
            <w:r w:rsidR="006066F4" w:rsidRPr="00972FB0">
              <w:rPr>
                <w:rFonts w:ascii="Times New Roman" w:eastAsia="Times New Roman" w:hAnsi="Times New Roman" w:cs="Times New Roman"/>
                <w:lang w:eastAsia="lt-LT"/>
              </w:rPr>
              <w:t xml:space="preserve"> </w:t>
            </w:r>
            <w:r w:rsidR="005412C6" w:rsidRPr="00972FB0">
              <w:rPr>
                <w:rFonts w:ascii="Times New Roman" w:eastAsia="Times New Roman" w:hAnsi="Times New Roman" w:cs="Times New Roman"/>
                <w:lang w:eastAsia="lt-LT"/>
              </w:rPr>
              <w:t xml:space="preserve">turi būti </w:t>
            </w:r>
            <w:r w:rsidRPr="00972FB0">
              <w:rPr>
                <w:rFonts w:ascii="Times New Roman" w:eastAsia="Times New Roman" w:hAnsi="Times New Roman" w:cs="Times New Roman"/>
                <w:lang w:eastAsia="lt-LT"/>
              </w:rPr>
              <w:t>neprastesnių charakteristikų negu LED technologijos žibintai.</w:t>
            </w:r>
          </w:p>
          <w:p w14:paraId="57D177D7" w14:textId="4A91F3C3" w:rsidR="00376DC1" w:rsidRPr="00972FB0" w:rsidRDefault="00376DC1"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Priekiniai </w:t>
            </w:r>
            <w:proofErr w:type="spellStart"/>
            <w:r w:rsidRPr="00972FB0">
              <w:rPr>
                <w:rFonts w:ascii="Times New Roman" w:eastAsia="Times New Roman" w:hAnsi="Times New Roman" w:cs="Times New Roman"/>
                <w:lang w:eastAsia="lt-LT"/>
              </w:rPr>
              <w:t>priešrūkiniai</w:t>
            </w:r>
            <w:proofErr w:type="spellEnd"/>
            <w:r w:rsidRPr="00972FB0">
              <w:rPr>
                <w:rFonts w:ascii="Times New Roman" w:eastAsia="Times New Roman" w:hAnsi="Times New Roman" w:cs="Times New Roman"/>
                <w:lang w:eastAsia="lt-LT"/>
              </w:rPr>
              <w:t xml:space="preserve"> žibintai </w:t>
            </w:r>
            <w:r w:rsidR="005412C6" w:rsidRPr="00972FB0">
              <w:rPr>
                <w:rFonts w:ascii="Times New Roman" w:eastAsia="Times New Roman" w:hAnsi="Times New Roman" w:cs="Times New Roman"/>
                <w:lang w:eastAsia="lt-LT"/>
              </w:rPr>
              <w:t xml:space="preserve">turi būti </w:t>
            </w:r>
            <w:r w:rsidRPr="00972FB0">
              <w:rPr>
                <w:rFonts w:ascii="Times New Roman" w:eastAsia="Times New Roman" w:hAnsi="Times New Roman" w:cs="Times New Roman"/>
                <w:lang w:eastAsia="lt-LT"/>
              </w:rPr>
              <w:t>su posūkio apšvietimo funkcija.</w:t>
            </w:r>
          </w:p>
        </w:tc>
      </w:tr>
      <w:tr w:rsidR="00CA6FE1" w:rsidRPr="00CA6FE1" w14:paraId="45135D5E" w14:textId="77777777" w:rsidTr="00CA6FE1">
        <w:tc>
          <w:tcPr>
            <w:tcW w:w="988" w:type="dxa"/>
            <w:tcMar>
              <w:top w:w="0" w:type="dxa"/>
              <w:left w:w="108" w:type="dxa"/>
              <w:bottom w:w="0" w:type="dxa"/>
              <w:right w:w="108" w:type="dxa"/>
            </w:tcMar>
          </w:tcPr>
          <w:p w14:paraId="0B483E86" w14:textId="10788AF3"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6D9343D0"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spalva</w:t>
            </w:r>
          </w:p>
        </w:tc>
        <w:tc>
          <w:tcPr>
            <w:tcW w:w="6450" w:type="dxa"/>
            <w:tcMar>
              <w:top w:w="0" w:type="dxa"/>
              <w:left w:w="108" w:type="dxa"/>
              <w:bottom w:w="0" w:type="dxa"/>
              <w:right w:w="108" w:type="dxa"/>
            </w:tcMar>
            <w:hideMark/>
          </w:tcPr>
          <w:p w14:paraId="459D780D" w14:textId="22172314" w:rsidR="00707F03" w:rsidRPr="00972FB0" w:rsidRDefault="00807FCD"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Viešąjį pirkimą laimėjęs tiekėjas, turi pateikti ne mažiau kaip 3 spalvų paletę spalvai pasirinkti.</w:t>
            </w:r>
            <w:r w:rsidR="003E2B84" w:rsidRPr="00972FB0">
              <w:rPr>
                <w:rFonts w:ascii="Times New Roman" w:eastAsia="Times New Roman" w:hAnsi="Times New Roman" w:cs="Times New Roman"/>
                <w:lang w:eastAsia="lt-LT"/>
              </w:rPr>
              <w:t>**</w:t>
            </w:r>
          </w:p>
        </w:tc>
      </w:tr>
      <w:tr w:rsidR="00CA6FE1" w:rsidRPr="00CA6FE1" w14:paraId="304E94D7" w14:textId="77777777" w:rsidTr="00CA6FE1">
        <w:tc>
          <w:tcPr>
            <w:tcW w:w="988" w:type="dxa"/>
            <w:tcMar>
              <w:top w:w="0" w:type="dxa"/>
              <w:left w:w="108" w:type="dxa"/>
              <w:bottom w:w="0" w:type="dxa"/>
              <w:right w:w="108" w:type="dxa"/>
            </w:tcMar>
          </w:tcPr>
          <w:p w14:paraId="12F1C667" w14:textId="7B773C14"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60551C6E"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parkavimosi sistema</w:t>
            </w:r>
          </w:p>
        </w:tc>
        <w:tc>
          <w:tcPr>
            <w:tcW w:w="6450" w:type="dxa"/>
            <w:tcMar>
              <w:top w:w="0" w:type="dxa"/>
              <w:left w:w="108" w:type="dxa"/>
              <w:bottom w:w="0" w:type="dxa"/>
              <w:right w:w="108" w:type="dxa"/>
            </w:tcMar>
            <w:hideMark/>
          </w:tcPr>
          <w:p w14:paraId="3C309EF3" w14:textId="5FC1C93C"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a</w:t>
            </w:r>
            <w:r w:rsidR="00707F03" w:rsidRPr="00972FB0">
              <w:rPr>
                <w:rFonts w:ascii="Times New Roman" w:eastAsia="Times New Roman" w:hAnsi="Times New Roman" w:cs="Times New Roman"/>
                <w:lang w:eastAsia="lt-LT"/>
              </w:rPr>
              <w:t xml:space="preserve">utomobilio gamintojo akustinė transporto priemonės statymo („parkavimo“) sistema, įspėjanti apie kliūtis automobilio gale. </w:t>
            </w:r>
            <w:r w:rsidRPr="00972FB0">
              <w:rPr>
                <w:rFonts w:ascii="Times New Roman" w:eastAsia="Times New Roman" w:hAnsi="Times New Roman" w:cs="Times New Roman"/>
                <w:lang w:eastAsia="lt-LT"/>
              </w:rPr>
              <w:t>Turi būti g</w:t>
            </w:r>
            <w:r w:rsidR="00707F03" w:rsidRPr="00972FB0">
              <w:rPr>
                <w:rFonts w:ascii="Times New Roman" w:eastAsia="Times New Roman" w:hAnsi="Times New Roman" w:cs="Times New Roman"/>
                <w:lang w:eastAsia="lt-LT"/>
              </w:rPr>
              <w:t xml:space="preserve">amyklinė galinio vaizdo kamera. </w:t>
            </w:r>
          </w:p>
        </w:tc>
      </w:tr>
      <w:tr w:rsidR="00CA6FE1" w:rsidRPr="00CA6FE1" w14:paraId="7F505664" w14:textId="77777777" w:rsidTr="00CA6FE1">
        <w:tc>
          <w:tcPr>
            <w:tcW w:w="988" w:type="dxa"/>
            <w:tcMar>
              <w:top w:w="0" w:type="dxa"/>
              <w:left w:w="108" w:type="dxa"/>
              <w:bottom w:w="0" w:type="dxa"/>
              <w:right w:w="108" w:type="dxa"/>
            </w:tcMar>
          </w:tcPr>
          <w:p w14:paraId="51B0B74C" w14:textId="607DCE83"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shd w:val="clear" w:color="auto" w:fill="FFFFFF" w:themeFill="background1"/>
            <w:tcMar>
              <w:top w:w="0" w:type="dxa"/>
              <w:left w:w="108" w:type="dxa"/>
              <w:bottom w:w="0" w:type="dxa"/>
              <w:right w:w="108" w:type="dxa"/>
            </w:tcMar>
            <w:hideMark/>
          </w:tcPr>
          <w:p w14:paraId="0374CB7C"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valdymo ir saugumo sistemos</w:t>
            </w:r>
          </w:p>
        </w:tc>
        <w:tc>
          <w:tcPr>
            <w:tcW w:w="6450" w:type="dxa"/>
            <w:shd w:val="clear" w:color="auto" w:fill="auto"/>
            <w:tcMar>
              <w:top w:w="0" w:type="dxa"/>
              <w:left w:w="108" w:type="dxa"/>
              <w:bottom w:w="0" w:type="dxa"/>
              <w:right w:w="108" w:type="dxa"/>
            </w:tcMar>
            <w:hideMark/>
          </w:tcPr>
          <w:p w14:paraId="32AF049A" w14:textId="53AC5DEA"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d</w:t>
            </w:r>
            <w:r w:rsidR="00E71EB2" w:rsidRPr="00972FB0">
              <w:rPr>
                <w:rFonts w:ascii="Times New Roman" w:eastAsia="Times New Roman" w:hAnsi="Times New Roman" w:cs="Times New Roman"/>
                <w:lang w:eastAsia="lt-LT"/>
              </w:rPr>
              <w:t xml:space="preserve">iskiniai priekiniai ir galiniai stabdžiai. </w:t>
            </w:r>
            <w:r w:rsidRPr="00972FB0">
              <w:rPr>
                <w:rFonts w:ascii="Times New Roman" w:eastAsia="Times New Roman" w:hAnsi="Times New Roman" w:cs="Times New Roman"/>
                <w:lang w:eastAsia="lt-LT"/>
              </w:rPr>
              <w:t>Turi būti s</w:t>
            </w:r>
            <w:r w:rsidR="00707F03" w:rsidRPr="00972FB0">
              <w:rPr>
                <w:rFonts w:ascii="Times New Roman" w:eastAsia="Times New Roman" w:hAnsi="Times New Roman" w:cs="Times New Roman"/>
                <w:lang w:eastAsia="lt-LT"/>
              </w:rPr>
              <w:t>tabdžių antiblokavimo sistema (ABS), elektroninė stabilumo programa (ESP)</w:t>
            </w:r>
            <w:r w:rsidR="00F508E2" w:rsidRPr="00972FB0">
              <w:t xml:space="preserve">, </w:t>
            </w:r>
            <w:r w:rsidR="00F508E2" w:rsidRPr="00972FB0">
              <w:rPr>
                <w:rFonts w:ascii="Times New Roman" w:eastAsia="Times New Roman" w:hAnsi="Times New Roman" w:cs="Times New Roman"/>
                <w:lang w:eastAsia="lt-LT"/>
              </w:rPr>
              <w:t xml:space="preserve"> ASR </w:t>
            </w:r>
            <w:proofErr w:type="spellStart"/>
            <w:r w:rsidR="00F508E2" w:rsidRPr="00972FB0">
              <w:rPr>
                <w:rFonts w:ascii="Times New Roman" w:eastAsia="Times New Roman" w:hAnsi="Times New Roman" w:cs="Times New Roman"/>
                <w:lang w:eastAsia="lt-LT"/>
              </w:rPr>
              <w:t>antipraslydimo</w:t>
            </w:r>
            <w:proofErr w:type="spellEnd"/>
            <w:r w:rsidR="00F508E2" w:rsidRPr="00972FB0">
              <w:rPr>
                <w:rFonts w:ascii="Times New Roman" w:eastAsia="Times New Roman" w:hAnsi="Times New Roman" w:cs="Times New Roman"/>
                <w:lang w:eastAsia="lt-LT"/>
              </w:rPr>
              <w:t xml:space="preserve"> sistema, AEBS avarinis automatinis stabdymas, LDWS juostų kirtimo įspėjimo sistema, HBA hidraulinis stabdymo asistentas.</w:t>
            </w:r>
          </w:p>
        </w:tc>
      </w:tr>
      <w:tr w:rsidR="00CA6FE1" w:rsidRPr="00CA6FE1" w14:paraId="26FBEAE0" w14:textId="77777777" w:rsidTr="00CA6FE1">
        <w:tc>
          <w:tcPr>
            <w:tcW w:w="988" w:type="dxa"/>
            <w:tcMar>
              <w:top w:w="0" w:type="dxa"/>
              <w:left w:w="108" w:type="dxa"/>
              <w:bottom w:w="0" w:type="dxa"/>
              <w:right w:w="108" w:type="dxa"/>
            </w:tcMar>
          </w:tcPr>
          <w:p w14:paraId="4C14FEB6" w14:textId="0B0BD3D8"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C7C7C22"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Saugumo sistemos</w:t>
            </w:r>
          </w:p>
        </w:tc>
        <w:tc>
          <w:tcPr>
            <w:tcW w:w="6450" w:type="dxa"/>
            <w:tcMar>
              <w:top w:w="0" w:type="dxa"/>
              <w:left w:w="108" w:type="dxa"/>
              <w:bottom w:w="0" w:type="dxa"/>
              <w:right w:w="108" w:type="dxa"/>
            </w:tcMar>
            <w:hideMark/>
          </w:tcPr>
          <w:p w14:paraId="2EB31366" w14:textId="28F66BAA"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n</w:t>
            </w:r>
            <w:r w:rsidR="00707F03" w:rsidRPr="00972FB0">
              <w:rPr>
                <w:rFonts w:ascii="Times New Roman" w:eastAsia="Times New Roman" w:hAnsi="Times New Roman" w:cs="Times New Roman"/>
                <w:lang w:eastAsia="lt-LT"/>
              </w:rPr>
              <w:t>ukrypimo nuo eismo juostos įspėjimo sistema arba lygiavertė saugumo sistema;</w:t>
            </w:r>
          </w:p>
        </w:tc>
      </w:tr>
      <w:tr w:rsidR="00CA6FE1" w:rsidRPr="00CA6FE1" w14:paraId="4B173AE4" w14:textId="77777777" w:rsidTr="00CA6FE1">
        <w:tc>
          <w:tcPr>
            <w:tcW w:w="988" w:type="dxa"/>
            <w:tcMar>
              <w:top w:w="0" w:type="dxa"/>
              <w:left w:w="108" w:type="dxa"/>
              <w:bottom w:w="0" w:type="dxa"/>
              <w:right w:w="108" w:type="dxa"/>
            </w:tcMar>
          </w:tcPr>
          <w:p w14:paraId="296E5D68" w14:textId="5FCAC84E"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0A0223F2"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Pastovaus greičio palaikymo sistema</w:t>
            </w:r>
          </w:p>
        </w:tc>
        <w:tc>
          <w:tcPr>
            <w:tcW w:w="6450" w:type="dxa"/>
            <w:tcMar>
              <w:top w:w="0" w:type="dxa"/>
              <w:left w:w="108" w:type="dxa"/>
              <w:bottom w:w="0" w:type="dxa"/>
              <w:right w:w="108" w:type="dxa"/>
            </w:tcMar>
            <w:hideMark/>
          </w:tcPr>
          <w:p w14:paraId="0F29A121" w14:textId="2358F37A"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a</w:t>
            </w:r>
            <w:r w:rsidR="00707F03" w:rsidRPr="00972FB0">
              <w:rPr>
                <w:rFonts w:ascii="Times New Roman" w:eastAsia="Times New Roman" w:hAnsi="Times New Roman" w:cs="Times New Roman"/>
                <w:lang w:eastAsia="lt-LT"/>
              </w:rPr>
              <w:t>daptyvus autopilotas, kuris prisitaiko prie priešais važiuojančio automobilio greičio.</w:t>
            </w:r>
          </w:p>
        </w:tc>
      </w:tr>
      <w:tr w:rsidR="00CA6FE1" w:rsidRPr="00CA6FE1" w14:paraId="60479524" w14:textId="77777777" w:rsidTr="00CA6FE1">
        <w:tc>
          <w:tcPr>
            <w:tcW w:w="988" w:type="dxa"/>
            <w:tcMar>
              <w:top w:w="0" w:type="dxa"/>
              <w:left w:w="108" w:type="dxa"/>
              <w:bottom w:w="0" w:type="dxa"/>
              <w:right w:w="108" w:type="dxa"/>
            </w:tcMar>
          </w:tcPr>
          <w:p w14:paraId="553B16BE" w14:textId="01733314"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6E44FAA"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Vairas</w:t>
            </w:r>
          </w:p>
        </w:tc>
        <w:tc>
          <w:tcPr>
            <w:tcW w:w="6450" w:type="dxa"/>
            <w:tcMar>
              <w:top w:w="0" w:type="dxa"/>
              <w:left w:w="108" w:type="dxa"/>
              <w:bottom w:w="0" w:type="dxa"/>
              <w:right w:w="108" w:type="dxa"/>
            </w:tcMar>
            <w:hideMark/>
          </w:tcPr>
          <w:p w14:paraId="0FD10208" w14:textId="3FDD74A8"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d</w:t>
            </w:r>
            <w:r w:rsidR="00707F03" w:rsidRPr="00972FB0">
              <w:rPr>
                <w:rFonts w:ascii="Times New Roman" w:eastAsia="Times New Roman" w:hAnsi="Times New Roman" w:cs="Times New Roman"/>
                <w:lang w:eastAsia="lt-LT"/>
              </w:rPr>
              <w:t xml:space="preserve">augiafunkcinis vairas kairėje pusėje. </w:t>
            </w:r>
            <w:r w:rsidRPr="00972FB0">
              <w:rPr>
                <w:rFonts w:ascii="Times New Roman" w:eastAsia="Times New Roman" w:hAnsi="Times New Roman" w:cs="Times New Roman"/>
                <w:lang w:eastAsia="lt-LT"/>
              </w:rPr>
              <w:t>Turi būti r</w:t>
            </w:r>
            <w:r w:rsidR="00707F03" w:rsidRPr="00972FB0">
              <w:rPr>
                <w:rFonts w:ascii="Times New Roman" w:eastAsia="Times New Roman" w:hAnsi="Times New Roman" w:cs="Times New Roman"/>
                <w:lang w:eastAsia="lt-LT"/>
              </w:rPr>
              <w:t>eguliuojamos padėties vairaratis (aukštis/gylis), vairo stiprintuvas.</w:t>
            </w:r>
            <w:r w:rsidR="0085578C" w:rsidRPr="00972FB0">
              <w:rPr>
                <w:rFonts w:ascii="Times New Roman" w:eastAsia="Times New Roman" w:hAnsi="Times New Roman" w:cs="Times New Roman"/>
                <w:lang w:eastAsia="lt-LT"/>
              </w:rPr>
              <w:t xml:space="preserve"> </w:t>
            </w:r>
            <w:r w:rsidR="0097025B" w:rsidRPr="00972FB0">
              <w:rPr>
                <w:rFonts w:ascii="Times New Roman" w:eastAsia="Times New Roman" w:hAnsi="Times New Roman" w:cs="Times New Roman"/>
                <w:lang w:eastAsia="lt-LT"/>
              </w:rPr>
              <w:t>Vairas ap</w:t>
            </w:r>
            <w:r w:rsidR="00972FB0" w:rsidRPr="00972FB0">
              <w:rPr>
                <w:rFonts w:ascii="Times New Roman" w:eastAsia="Times New Roman" w:hAnsi="Times New Roman" w:cs="Times New Roman"/>
                <w:lang w:eastAsia="lt-LT"/>
              </w:rPr>
              <w:t>trauktas oda arba lygiaverte medžiaga</w:t>
            </w:r>
            <w:r w:rsidR="0085578C" w:rsidRPr="00972FB0">
              <w:rPr>
                <w:rFonts w:ascii="Times New Roman" w:eastAsia="Times New Roman" w:hAnsi="Times New Roman" w:cs="Times New Roman"/>
                <w:lang w:eastAsia="lt-LT"/>
              </w:rPr>
              <w:t>.</w:t>
            </w:r>
          </w:p>
        </w:tc>
      </w:tr>
      <w:tr w:rsidR="00CA6FE1" w:rsidRPr="00CA6FE1" w14:paraId="17577B5C" w14:textId="77777777" w:rsidTr="00CA6FE1">
        <w:tc>
          <w:tcPr>
            <w:tcW w:w="988" w:type="dxa"/>
            <w:tcMar>
              <w:top w:w="0" w:type="dxa"/>
              <w:left w:w="108" w:type="dxa"/>
              <w:bottom w:w="0" w:type="dxa"/>
              <w:right w:w="108" w:type="dxa"/>
            </w:tcMar>
          </w:tcPr>
          <w:p w14:paraId="353174AC" w14:textId="3B7B3878"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4555C838"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Veidrodėliai</w:t>
            </w:r>
          </w:p>
        </w:tc>
        <w:tc>
          <w:tcPr>
            <w:tcW w:w="6450" w:type="dxa"/>
            <w:tcMar>
              <w:top w:w="0" w:type="dxa"/>
              <w:left w:w="108" w:type="dxa"/>
              <w:bottom w:w="0" w:type="dxa"/>
              <w:right w:w="108" w:type="dxa"/>
            </w:tcMar>
            <w:hideMark/>
          </w:tcPr>
          <w:p w14:paraId="06EEEF1A" w14:textId="135C37D8"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e</w:t>
            </w:r>
            <w:r w:rsidR="00707F03" w:rsidRPr="00972FB0">
              <w:rPr>
                <w:rFonts w:ascii="Times New Roman" w:eastAsia="Times New Roman" w:hAnsi="Times New Roman" w:cs="Times New Roman"/>
                <w:lang w:eastAsia="lt-LT"/>
              </w:rPr>
              <w:t>lektra valdomi, elektra užlenkiami ir šildomi galinio vaizdo išorės veidrodėliai.</w:t>
            </w:r>
          </w:p>
        </w:tc>
      </w:tr>
      <w:tr w:rsidR="00CA6FE1" w:rsidRPr="00CA6FE1" w14:paraId="440CAC62" w14:textId="77777777" w:rsidTr="00CA6FE1">
        <w:tc>
          <w:tcPr>
            <w:tcW w:w="988" w:type="dxa"/>
            <w:tcMar>
              <w:top w:w="0" w:type="dxa"/>
              <w:left w:w="108" w:type="dxa"/>
              <w:bottom w:w="0" w:type="dxa"/>
              <w:right w:w="108" w:type="dxa"/>
            </w:tcMar>
          </w:tcPr>
          <w:p w14:paraId="122433C5" w14:textId="013221E6"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1E2BAA7"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Užraktas</w:t>
            </w:r>
          </w:p>
        </w:tc>
        <w:tc>
          <w:tcPr>
            <w:tcW w:w="6450" w:type="dxa"/>
            <w:tcMar>
              <w:top w:w="0" w:type="dxa"/>
              <w:left w:w="108" w:type="dxa"/>
              <w:bottom w:w="0" w:type="dxa"/>
              <w:right w:w="108" w:type="dxa"/>
            </w:tcMar>
            <w:hideMark/>
          </w:tcPr>
          <w:p w14:paraId="421F40FB" w14:textId="1909818D"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c</w:t>
            </w:r>
            <w:r w:rsidR="00707F03" w:rsidRPr="00972FB0">
              <w:rPr>
                <w:rFonts w:ascii="Times New Roman" w:eastAsia="Times New Roman" w:hAnsi="Times New Roman" w:cs="Times New Roman"/>
                <w:lang w:eastAsia="lt-LT"/>
              </w:rPr>
              <w:t>entrinis visų durelių užraktas (2 raktai su nuotolinio centrinio durų užrakto valdymu).</w:t>
            </w:r>
          </w:p>
        </w:tc>
      </w:tr>
      <w:tr w:rsidR="00CA6FE1" w:rsidRPr="00CA6FE1" w14:paraId="12E1AE34" w14:textId="77777777" w:rsidTr="00CA6FE1">
        <w:tc>
          <w:tcPr>
            <w:tcW w:w="988" w:type="dxa"/>
            <w:tcMar>
              <w:top w:w="0" w:type="dxa"/>
              <w:left w:w="108" w:type="dxa"/>
              <w:bottom w:w="0" w:type="dxa"/>
              <w:right w:w="108" w:type="dxa"/>
            </w:tcMar>
          </w:tcPr>
          <w:p w14:paraId="353E0537" w14:textId="7B4B2C5F" w:rsidR="00707F03" w:rsidRPr="00972FB0" w:rsidRDefault="00707F03" w:rsidP="00CA6FE1">
            <w:pPr>
              <w:pStyle w:val="Sraopastraipa"/>
              <w:numPr>
                <w:ilvl w:val="0"/>
                <w:numId w:val="1"/>
              </w:numPr>
              <w:spacing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75AF21D"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Garso sistema</w:t>
            </w:r>
          </w:p>
        </w:tc>
        <w:tc>
          <w:tcPr>
            <w:tcW w:w="6450" w:type="dxa"/>
            <w:tcMar>
              <w:top w:w="0" w:type="dxa"/>
              <w:left w:w="108" w:type="dxa"/>
              <w:bottom w:w="0" w:type="dxa"/>
              <w:right w:w="108" w:type="dxa"/>
            </w:tcMar>
            <w:hideMark/>
          </w:tcPr>
          <w:p w14:paraId="670701EC" w14:textId="5163A23F"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g</w:t>
            </w:r>
            <w:r w:rsidR="00707F03" w:rsidRPr="00972FB0">
              <w:rPr>
                <w:rFonts w:ascii="Times New Roman" w:eastAsia="Times New Roman" w:hAnsi="Times New Roman" w:cs="Times New Roman"/>
                <w:lang w:eastAsia="lt-LT"/>
              </w:rPr>
              <w:t xml:space="preserve">amyklinė </w:t>
            </w:r>
            <w:proofErr w:type="spellStart"/>
            <w:r w:rsidR="00707F03" w:rsidRPr="00972FB0">
              <w:rPr>
                <w:rFonts w:ascii="Times New Roman" w:eastAsia="Times New Roman" w:hAnsi="Times New Roman" w:cs="Times New Roman"/>
                <w:lang w:eastAsia="lt-LT"/>
              </w:rPr>
              <w:t>audio</w:t>
            </w:r>
            <w:proofErr w:type="spellEnd"/>
            <w:r w:rsidR="00707F03" w:rsidRPr="00972FB0">
              <w:rPr>
                <w:rFonts w:ascii="Times New Roman" w:eastAsia="Times New Roman" w:hAnsi="Times New Roman" w:cs="Times New Roman"/>
                <w:lang w:eastAsia="lt-LT"/>
              </w:rPr>
              <w:t xml:space="preserve"> sistema su laisvų rankų įranga, USB</w:t>
            </w:r>
            <w:r w:rsidR="00F508E2" w:rsidRPr="00972FB0">
              <w:rPr>
                <w:rFonts w:ascii="Times New Roman" w:eastAsia="Times New Roman" w:hAnsi="Times New Roman" w:cs="Times New Roman"/>
                <w:lang w:eastAsia="lt-LT"/>
              </w:rPr>
              <w:t xml:space="preserve"> C-</w:t>
            </w:r>
            <w:proofErr w:type="spellStart"/>
            <w:r w:rsidR="00F508E2" w:rsidRPr="00972FB0">
              <w:rPr>
                <w:rFonts w:ascii="Times New Roman" w:eastAsia="Times New Roman" w:hAnsi="Times New Roman" w:cs="Times New Roman"/>
                <w:lang w:eastAsia="lt-LT"/>
              </w:rPr>
              <w:t>type</w:t>
            </w:r>
            <w:proofErr w:type="spellEnd"/>
            <w:r w:rsidR="00707F03" w:rsidRPr="00972FB0">
              <w:rPr>
                <w:rFonts w:ascii="Times New Roman" w:eastAsia="Times New Roman" w:hAnsi="Times New Roman" w:cs="Times New Roman"/>
                <w:lang w:eastAsia="lt-LT"/>
              </w:rPr>
              <w:t xml:space="preserve"> jungtimi, </w:t>
            </w:r>
            <w:proofErr w:type="spellStart"/>
            <w:r w:rsidR="00707F03" w:rsidRPr="00972FB0">
              <w:rPr>
                <w:rFonts w:ascii="Times New Roman" w:eastAsia="Times New Roman" w:hAnsi="Times New Roman" w:cs="Times New Roman"/>
                <w:lang w:eastAsia="lt-LT"/>
              </w:rPr>
              <w:t>lietiminiu</w:t>
            </w:r>
            <w:proofErr w:type="spellEnd"/>
            <w:r w:rsidR="00707F03" w:rsidRPr="00972FB0">
              <w:rPr>
                <w:rFonts w:ascii="Times New Roman" w:eastAsia="Times New Roman" w:hAnsi="Times New Roman" w:cs="Times New Roman"/>
                <w:lang w:eastAsia="lt-LT"/>
              </w:rPr>
              <w:t xml:space="preserve"> ekranu (Android Auto/Apple </w:t>
            </w:r>
            <w:proofErr w:type="spellStart"/>
            <w:r w:rsidR="00707F03" w:rsidRPr="00972FB0">
              <w:rPr>
                <w:rFonts w:ascii="Times New Roman" w:eastAsia="Times New Roman" w:hAnsi="Times New Roman" w:cs="Times New Roman"/>
                <w:lang w:eastAsia="lt-LT"/>
              </w:rPr>
              <w:t>CarPlay</w:t>
            </w:r>
            <w:proofErr w:type="spellEnd"/>
            <w:r w:rsidR="00707F03" w:rsidRPr="00972FB0">
              <w:rPr>
                <w:rFonts w:ascii="Times New Roman" w:eastAsia="Times New Roman" w:hAnsi="Times New Roman" w:cs="Times New Roman"/>
                <w:lang w:eastAsia="lt-LT"/>
              </w:rPr>
              <w:t xml:space="preserve"> palaikymu</w:t>
            </w:r>
            <w:r w:rsidR="001F057F" w:rsidRPr="00972FB0">
              <w:rPr>
                <w:rFonts w:ascii="Times New Roman" w:eastAsia="Times New Roman" w:hAnsi="Times New Roman" w:cs="Times New Roman"/>
                <w:lang w:eastAsia="lt-LT"/>
              </w:rPr>
              <w:t>, išmaniųjų telefonų integravimo paketas</w:t>
            </w:r>
            <w:r w:rsidR="00707F03" w:rsidRPr="00972FB0">
              <w:rPr>
                <w:rFonts w:ascii="Times New Roman" w:eastAsia="Times New Roman" w:hAnsi="Times New Roman" w:cs="Times New Roman"/>
                <w:lang w:eastAsia="lt-LT"/>
              </w:rPr>
              <w:t>), ne mažiau kaip 4 garsiakalbiais iš kurių ne mažiau kaip 2 garsiakalbiai  keleivių skyriuje.</w:t>
            </w:r>
          </w:p>
        </w:tc>
      </w:tr>
      <w:tr w:rsidR="00CA6FE1" w:rsidRPr="00CA6FE1" w14:paraId="771C40FC" w14:textId="77777777" w:rsidTr="00CA6FE1">
        <w:tc>
          <w:tcPr>
            <w:tcW w:w="988" w:type="dxa"/>
            <w:tcMar>
              <w:top w:w="0" w:type="dxa"/>
              <w:left w:w="108" w:type="dxa"/>
              <w:bottom w:w="0" w:type="dxa"/>
              <w:right w:w="108" w:type="dxa"/>
            </w:tcMar>
          </w:tcPr>
          <w:p w14:paraId="76E4B0D7" w14:textId="0DF24515"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3E6131E6"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Garantija</w:t>
            </w:r>
          </w:p>
          <w:p w14:paraId="31C41FE5"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w:t>
            </w:r>
          </w:p>
        </w:tc>
        <w:tc>
          <w:tcPr>
            <w:tcW w:w="6450" w:type="dxa"/>
            <w:tcMar>
              <w:top w:w="0" w:type="dxa"/>
              <w:left w:w="108" w:type="dxa"/>
              <w:bottom w:w="0" w:type="dxa"/>
              <w:right w:w="108" w:type="dxa"/>
            </w:tcMar>
            <w:hideMark/>
          </w:tcPr>
          <w:p w14:paraId="4C0857C7" w14:textId="20AA68F3"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Automobilio garantija </w:t>
            </w:r>
            <w:r w:rsidR="005412C6" w:rsidRPr="00972FB0">
              <w:rPr>
                <w:rFonts w:ascii="Times New Roman" w:eastAsia="Times New Roman" w:hAnsi="Times New Roman" w:cs="Times New Roman"/>
                <w:lang w:eastAsia="lt-LT"/>
              </w:rPr>
              <w:t xml:space="preserve">turi būti </w:t>
            </w:r>
            <w:r w:rsidRPr="00972FB0">
              <w:rPr>
                <w:rFonts w:ascii="Times New Roman" w:eastAsia="Times New Roman" w:hAnsi="Times New Roman" w:cs="Times New Roman"/>
                <w:lang w:eastAsia="lt-LT"/>
              </w:rPr>
              <w:t xml:space="preserve">ne trumpesnė kaip </w:t>
            </w:r>
            <w:r w:rsidR="00B2062C" w:rsidRPr="00972FB0">
              <w:rPr>
                <w:rFonts w:ascii="Times New Roman" w:eastAsia="Times New Roman" w:hAnsi="Times New Roman" w:cs="Times New Roman"/>
                <w:lang w:eastAsia="lt-LT"/>
              </w:rPr>
              <w:t>24</w:t>
            </w:r>
            <w:r w:rsidRPr="00972FB0">
              <w:rPr>
                <w:rFonts w:ascii="Times New Roman" w:eastAsia="Times New Roman" w:hAnsi="Times New Roman" w:cs="Times New Roman"/>
                <w:lang w:eastAsia="lt-LT"/>
              </w:rPr>
              <w:t xml:space="preserve"> </w:t>
            </w:r>
            <w:r w:rsidR="00B2062C" w:rsidRPr="00972FB0">
              <w:rPr>
                <w:rFonts w:ascii="Times New Roman" w:eastAsia="Times New Roman" w:hAnsi="Times New Roman" w:cs="Times New Roman"/>
                <w:lang w:eastAsia="lt-LT"/>
              </w:rPr>
              <w:t>mėnesia</w:t>
            </w:r>
            <w:r w:rsidRPr="00972FB0">
              <w:rPr>
                <w:rFonts w:ascii="Times New Roman" w:eastAsia="Times New Roman" w:hAnsi="Times New Roman" w:cs="Times New Roman"/>
                <w:lang w:eastAsia="lt-LT"/>
              </w:rPr>
              <w:t xml:space="preserve">i </w:t>
            </w:r>
            <w:r w:rsidR="00B2062C" w:rsidRPr="00972FB0">
              <w:rPr>
                <w:rFonts w:ascii="Times New Roman" w:eastAsia="Times New Roman" w:hAnsi="Times New Roman" w:cs="Times New Roman"/>
                <w:lang w:eastAsia="lt-LT"/>
              </w:rPr>
              <w:t>be ridos apribojimo</w:t>
            </w:r>
            <w:r w:rsidRPr="00972FB0">
              <w:rPr>
                <w:rFonts w:ascii="Times New Roman" w:eastAsia="Times New Roman" w:hAnsi="Times New Roman" w:cs="Times New Roman"/>
                <w:lang w:eastAsia="lt-LT"/>
              </w:rPr>
              <w:t xml:space="preserve"> garantiniam laikotarpiui, nuo priėmimo-perdavimo akto pasirašymo datos. </w:t>
            </w:r>
          </w:p>
        </w:tc>
      </w:tr>
      <w:tr w:rsidR="00CA6FE1" w:rsidRPr="00CA6FE1" w14:paraId="44C41333" w14:textId="77777777" w:rsidTr="00CA6FE1">
        <w:tc>
          <w:tcPr>
            <w:tcW w:w="988" w:type="dxa"/>
            <w:tcMar>
              <w:top w:w="0" w:type="dxa"/>
              <w:left w:w="108" w:type="dxa"/>
              <w:bottom w:w="0" w:type="dxa"/>
              <w:right w:w="108" w:type="dxa"/>
            </w:tcMar>
          </w:tcPr>
          <w:p w14:paraId="11F5FFA2" w14:textId="2250EC5B"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255C9589"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komplektacija</w:t>
            </w:r>
          </w:p>
        </w:tc>
        <w:tc>
          <w:tcPr>
            <w:tcW w:w="6450" w:type="dxa"/>
            <w:tcMar>
              <w:top w:w="0" w:type="dxa"/>
              <w:left w:w="108" w:type="dxa"/>
              <w:bottom w:w="0" w:type="dxa"/>
              <w:right w:w="108" w:type="dxa"/>
            </w:tcMar>
            <w:hideMark/>
          </w:tcPr>
          <w:p w14:paraId="6BE17EA3" w14:textId="6FE5BE31"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Automobilis privalo būti sukomplektuotas taip, kad jį būtų galima be papildomų priemonių eksploatuoti Lietuvos Respublikoje. Kartu su automobiliu turi būti pateikiama: kilimėlių komplektas, gesintuvas ne mažesnis kaip 2 kg., pirmosios pagalbos rinkinys, avarinio sustojimo ženklas ir liemenė su šviesą atspindinčiais elementais. Automobilyje </w:t>
            </w:r>
            <w:r w:rsidR="005412C6" w:rsidRPr="00972FB0">
              <w:rPr>
                <w:rFonts w:ascii="Times New Roman" w:eastAsia="Times New Roman" w:hAnsi="Times New Roman" w:cs="Times New Roman"/>
                <w:lang w:eastAsia="lt-LT"/>
              </w:rPr>
              <w:t xml:space="preserve">turi būti </w:t>
            </w:r>
            <w:r w:rsidRPr="00972FB0">
              <w:rPr>
                <w:rFonts w:ascii="Times New Roman" w:eastAsia="Times New Roman" w:hAnsi="Times New Roman" w:cs="Times New Roman"/>
                <w:lang w:eastAsia="lt-LT"/>
              </w:rPr>
              <w:t>sumontuota apsaugos sistema, atitinkanti draudimo bendrovių reikalavimus Kasko draudimui.</w:t>
            </w:r>
          </w:p>
        </w:tc>
      </w:tr>
      <w:tr w:rsidR="00CA6FE1" w:rsidRPr="00CA6FE1" w14:paraId="4134E597" w14:textId="77777777" w:rsidTr="00CA6FE1">
        <w:tc>
          <w:tcPr>
            <w:tcW w:w="988" w:type="dxa"/>
            <w:tcMar>
              <w:top w:w="0" w:type="dxa"/>
              <w:left w:w="108" w:type="dxa"/>
              <w:bottom w:w="0" w:type="dxa"/>
              <w:right w:w="108" w:type="dxa"/>
            </w:tcMar>
          </w:tcPr>
          <w:p w14:paraId="3121593B" w14:textId="15881B9B"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6768EDC5"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Langai</w:t>
            </w:r>
          </w:p>
        </w:tc>
        <w:tc>
          <w:tcPr>
            <w:tcW w:w="6450" w:type="dxa"/>
            <w:tcMar>
              <w:top w:w="0" w:type="dxa"/>
              <w:left w:w="108" w:type="dxa"/>
              <w:bottom w:w="0" w:type="dxa"/>
              <w:right w:w="108" w:type="dxa"/>
            </w:tcMar>
            <w:hideMark/>
          </w:tcPr>
          <w:p w14:paraId="3F768764" w14:textId="438CC167" w:rsidR="00707F03" w:rsidRPr="00972FB0" w:rsidRDefault="005412C6"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e</w:t>
            </w:r>
            <w:r w:rsidR="00707F03" w:rsidRPr="00972FB0">
              <w:rPr>
                <w:rFonts w:ascii="Times New Roman" w:eastAsia="Times New Roman" w:hAnsi="Times New Roman" w:cs="Times New Roman"/>
                <w:lang w:eastAsia="lt-LT"/>
              </w:rPr>
              <w:t xml:space="preserve">lektriniai priekinių durelių langų kėlikliai. </w:t>
            </w:r>
            <w:r w:rsidRPr="00972FB0">
              <w:rPr>
                <w:rFonts w:ascii="Times New Roman" w:eastAsia="Times New Roman" w:hAnsi="Times New Roman" w:cs="Times New Roman"/>
                <w:lang w:eastAsia="lt-LT"/>
              </w:rPr>
              <w:t>Turi būti p</w:t>
            </w:r>
            <w:r w:rsidR="00707F03" w:rsidRPr="00972FB0">
              <w:rPr>
                <w:rFonts w:ascii="Times New Roman" w:eastAsia="Times New Roman" w:hAnsi="Times New Roman" w:cs="Times New Roman"/>
                <w:lang w:eastAsia="lt-LT"/>
              </w:rPr>
              <w:t xml:space="preserve">ilnai įstiklintas keleivių skyrius, langai </w:t>
            </w:r>
            <w:r w:rsidRPr="00972FB0">
              <w:rPr>
                <w:rFonts w:ascii="Times New Roman" w:eastAsia="Times New Roman" w:hAnsi="Times New Roman" w:cs="Times New Roman"/>
                <w:lang w:eastAsia="lt-LT"/>
              </w:rPr>
              <w:t xml:space="preserve">turi būti </w:t>
            </w:r>
            <w:r w:rsidR="00707F03" w:rsidRPr="00972FB0">
              <w:rPr>
                <w:rFonts w:ascii="Times New Roman" w:eastAsia="Times New Roman" w:hAnsi="Times New Roman" w:cs="Times New Roman"/>
                <w:lang w:eastAsia="lt-LT"/>
              </w:rPr>
              <w:t xml:space="preserve">tamsinti ne mažiau kaip 75 proc. Vairuotojo skyriaus langai </w:t>
            </w:r>
            <w:r w:rsidR="0090433B" w:rsidRPr="00972FB0">
              <w:rPr>
                <w:rFonts w:ascii="Times New Roman" w:eastAsia="Times New Roman" w:hAnsi="Times New Roman" w:cs="Times New Roman"/>
                <w:lang w:eastAsia="lt-LT"/>
              </w:rPr>
              <w:t xml:space="preserve">turi būti </w:t>
            </w:r>
            <w:proofErr w:type="spellStart"/>
            <w:r w:rsidR="00707F03" w:rsidRPr="00972FB0">
              <w:rPr>
                <w:rFonts w:ascii="Times New Roman" w:eastAsia="Times New Roman" w:hAnsi="Times New Roman" w:cs="Times New Roman"/>
                <w:lang w:eastAsia="lt-LT"/>
              </w:rPr>
              <w:t>tonuoti</w:t>
            </w:r>
            <w:proofErr w:type="spellEnd"/>
            <w:r w:rsidR="00707F03" w:rsidRPr="00972FB0">
              <w:rPr>
                <w:rFonts w:ascii="Times New Roman" w:eastAsia="Times New Roman" w:hAnsi="Times New Roman" w:cs="Times New Roman"/>
                <w:lang w:eastAsia="lt-LT"/>
              </w:rPr>
              <w:t xml:space="preserve"> (stiklų </w:t>
            </w:r>
            <w:proofErr w:type="spellStart"/>
            <w:r w:rsidR="00707F03" w:rsidRPr="00972FB0">
              <w:rPr>
                <w:rFonts w:ascii="Times New Roman" w:eastAsia="Times New Roman" w:hAnsi="Times New Roman" w:cs="Times New Roman"/>
                <w:lang w:eastAsia="lt-LT"/>
              </w:rPr>
              <w:t>tonavimas</w:t>
            </w:r>
            <w:proofErr w:type="spellEnd"/>
            <w:r w:rsidR="00707F03" w:rsidRPr="00972FB0">
              <w:rPr>
                <w:rFonts w:ascii="Times New Roman" w:eastAsia="Times New Roman" w:hAnsi="Times New Roman" w:cs="Times New Roman"/>
                <w:lang w:eastAsia="lt-LT"/>
              </w:rPr>
              <w:t xml:space="preserve"> gamyklinis, atitinkantis ES leidžiamus standartus).</w:t>
            </w:r>
            <w:r w:rsidR="0085578C" w:rsidRPr="00972FB0">
              <w:rPr>
                <w:rFonts w:ascii="Times New Roman" w:eastAsia="Times New Roman" w:hAnsi="Times New Roman" w:cs="Times New Roman"/>
                <w:lang w:eastAsia="lt-LT"/>
              </w:rPr>
              <w:t xml:space="preserve"> T</w:t>
            </w:r>
            <w:r w:rsidR="0090433B" w:rsidRPr="00972FB0">
              <w:rPr>
                <w:rFonts w:ascii="Times New Roman" w:eastAsia="Times New Roman" w:hAnsi="Times New Roman" w:cs="Times New Roman"/>
                <w:lang w:eastAsia="lt-LT"/>
              </w:rPr>
              <w:t>uri būti t</w:t>
            </w:r>
            <w:r w:rsidR="0085578C" w:rsidRPr="00972FB0">
              <w:rPr>
                <w:rFonts w:ascii="Times New Roman" w:eastAsia="Times New Roman" w:hAnsi="Times New Roman" w:cs="Times New Roman"/>
                <w:lang w:eastAsia="lt-LT"/>
              </w:rPr>
              <w:t>amsinti galinių durų stiklai.</w:t>
            </w:r>
          </w:p>
        </w:tc>
      </w:tr>
      <w:tr w:rsidR="00CA6FE1" w:rsidRPr="00CA6FE1" w14:paraId="6D0A1292" w14:textId="77777777" w:rsidTr="00CA6FE1">
        <w:tc>
          <w:tcPr>
            <w:tcW w:w="988" w:type="dxa"/>
            <w:tcMar>
              <w:top w:w="0" w:type="dxa"/>
              <w:left w:w="108" w:type="dxa"/>
              <w:bottom w:w="0" w:type="dxa"/>
              <w:right w:w="108" w:type="dxa"/>
            </w:tcMar>
          </w:tcPr>
          <w:p w14:paraId="255898AA" w14:textId="2197B3CC"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52E57E2F"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Salono šildymas ir vėdinimas</w:t>
            </w:r>
          </w:p>
        </w:tc>
        <w:tc>
          <w:tcPr>
            <w:tcW w:w="6450" w:type="dxa"/>
            <w:tcMar>
              <w:top w:w="0" w:type="dxa"/>
              <w:left w:w="108" w:type="dxa"/>
              <w:bottom w:w="0" w:type="dxa"/>
              <w:right w:w="108" w:type="dxa"/>
            </w:tcMar>
            <w:hideMark/>
          </w:tcPr>
          <w:p w14:paraId="4926B567" w14:textId="0B1A33DA" w:rsidR="00707F03" w:rsidRPr="00972FB0" w:rsidRDefault="0090433B"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o</w:t>
            </w:r>
            <w:r w:rsidR="00707F03" w:rsidRPr="00972FB0">
              <w:rPr>
                <w:rFonts w:ascii="Times New Roman" w:eastAsia="Times New Roman" w:hAnsi="Times New Roman" w:cs="Times New Roman"/>
                <w:lang w:eastAsia="lt-LT"/>
              </w:rPr>
              <w:t xml:space="preserve">ro kondicionierius arba klimato kontrolė, papildomas oro kondicionierius keleivių skyriuje (galinėje dalyje) su atskiru valdymu. Keleivių skyriuje (galinėje dalyje) turi būti užtikrintas atskiras šildymas ir vėdinimas. </w:t>
            </w:r>
            <w:r w:rsidR="00376DC1" w:rsidRPr="00972FB0">
              <w:rPr>
                <w:rFonts w:ascii="Times New Roman" w:eastAsia="Times New Roman" w:hAnsi="Times New Roman" w:cs="Times New Roman"/>
                <w:lang w:eastAsia="lt-LT"/>
              </w:rPr>
              <w:t xml:space="preserve">Salonas </w:t>
            </w:r>
            <w:r w:rsidR="002F3D03" w:rsidRPr="00972FB0">
              <w:rPr>
                <w:rFonts w:ascii="Times New Roman" w:eastAsia="Times New Roman" w:hAnsi="Times New Roman" w:cs="Times New Roman"/>
                <w:lang w:eastAsia="lt-LT"/>
              </w:rPr>
              <w:t xml:space="preserve">turi būti </w:t>
            </w:r>
            <w:r w:rsidR="00376DC1" w:rsidRPr="00972FB0">
              <w:rPr>
                <w:rFonts w:ascii="Times New Roman" w:eastAsia="Times New Roman" w:hAnsi="Times New Roman" w:cs="Times New Roman"/>
                <w:lang w:eastAsia="lt-LT"/>
              </w:rPr>
              <w:t xml:space="preserve">apšildomas </w:t>
            </w:r>
            <w:proofErr w:type="spellStart"/>
            <w:r w:rsidR="00376DC1" w:rsidRPr="00972FB0">
              <w:rPr>
                <w:rFonts w:ascii="Times New Roman" w:eastAsia="Times New Roman" w:hAnsi="Times New Roman" w:cs="Times New Roman"/>
                <w:lang w:eastAsia="lt-LT"/>
              </w:rPr>
              <w:t>konvekciniais</w:t>
            </w:r>
            <w:proofErr w:type="spellEnd"/>
            <w:r w:rsidR="00376DC1" w:rsidRPr="00972FB0">
              <w:rPr>
                <w:rFonts w:ascii="Times New Roman" w:eastAsia="Times New Roman" w:hAnsi="Times New Roman" w:cs="Times New Roman"/>
                <w:lang w:eastAsia="lt-LT"/>
              </w:rPr>
              <w:t xml:space="preserve"> šildytuvais</w:t>
            </w:r>
            <w:r w:rsidR="00707F03" w:rsidRPr="00972FB0">
              <w:rPr>
                <w:rFonts w:ascii="Times New Roman" w:eastAsia="Times New Roman" w:hAnsi="Times New Roman" w:cs="Times New Roman"/>
                <w:lang w:eastAsia="lt-LT"/>
              </w:rPr>
              <w:t>.</w:t>
            </w:r>
            <w:r w:rsidR="009D21C8" w:rsidRPr="00972FB0">
              <w:t xml:space="preserve"> </w:t>
            </w:r>
            <w:r w:rsidR="009D21C8" w:rsidRPr="00972FB0">
              <w:rPr>
                <w:rFonts w:ascii="Times New Roman" w:eastAsia="Times New Roman" w:hAnsi="Times New Roman" w:cs="Times New Roman"/>
                <w:lang w:eastAsia="lt-LT"/>
              </w:rPr>
              <w:t xml:space="preserve">Konvektoriaus jungiklis </w:t>
            </w:r>
            <w:r w:rsidR="002F3D03" w:rsidRPr="00972FB0">
              <w:rPr>
                <w:rFonts w:ascii="Times New Roman" w:eastAsia="Times New Roman" w:hAnsi="Times New Roman" w:cs="Times New Roman"/>
                <w:lang w:eastAsia="lt-LT"/>
              </w:rPr>
              <w:t xml:space="preserve">turi būti </w:t>
            </w:r>
            <w:r w:rsidR="009D21C8" w:rsidRPr="00972FB0">
              <w:rPr>
                <w:rFonts w:ascii="Times New Roman" w:eastAsia="Times New Roman" w:hAnsi="Times New Roman" w:cs="Times New Roman"/>
                <w:lang w:eastAsia="lt-LT"/>
              </w:rPr>
              <w:t>su temperatūros indikacija.</w:t>
            </w:r>
            <w:r w:rsidR="009D21C8" w:rsidRPr="00972FB0">
              <w:t xml:space="preserve"> </w:t>
            </w:r>
            <w:r w:rsidR="002F3D03" w:rsidRPr="00972FB0">
              <w:t>Turi būti p</w:t>
            </w:r>
            <w:r w:rsidR="009D21C8" w:rsidRPr="00972FB0">
              <w:rPr>
                <w:rFonts w:ascii="Times New Roman" w:eastAsia="Times New Roman" w:hAnsi="Times New Roman" w:cs="Times New Roman"/>
                <w:lang w:eastAsia="lt-LT"/>
              </w:rPr>
              <w:t xml:space="preserve">apildomas oro ventiliatorius salono lubose. </w:t>
            </w:r>
            <w:r w:rsidR="002F3D03" w:rsidRPr="00972FB0">
              <w:rPr>
                <w:rFonts w:ascii="Times New Roman" w:eastAsia="Times New Roman" w:hAnsi="Times New Roman" w:cs="Times New Roman"/>
                <w:lang w:eastAsia="lt-LT"/>
              </w:rPr>
              <w:t>Turi būti k</w:t>
            </w:r>
            <w:r w:rsidR="009D21C8" w:rsidRPr="00972FB0">
              <w:rPr>
                <w:rFonts w:ascii="Times New Roman" w:eastAsia="Times New Roman" w:hAnsi="Times New Roman" w:cs="Times New Roman"/>
                <w:lang w:eastAsia="lt-LT"/>
              </w:rPr>
              <w:t>eleivių salono oro garintuvas</w:t>
            </w:r>
            <w:r w:rsidR="009F0673" w:rsidRPr="00972FB0">
              <w:rPr>
                <w:rFonts w:ascii="Times New Roman" w:eastAsia="Times New Roman" w:hAnsi="Times New Roman" w:cs="Times New Roman"/>
                <w:lang w:eastAsia="lt-LT"/>
              </w:rPr>
              <w:t>.</w:t>
            </w:r>
          </w:p>
        </w:tc>
      </w:tr>
      <w:tr w:rsidR="00CA6FE1" w:rsidRPr="00CA6FE1" w14:paraId="16EB086F" w14:textId="77777777" w:rsidTr="00CA6FE1">
        <w:tc>
          <w:tcPr>
            <w:tcW w:w="988" w:type="dxa"/>
            <w:tcMar>
              <w:top w:w="0" w:type="dxa"/>
              <w:left w:w="108" w:type="dxa"/>
              <w:bottom w:w="0" w:type="dxa"/>
              <w:right w:w="108" w:type="dxa"/>
            </w:tcMar>
          </w:tcPr>
          <w:p w14:paraId="3677694B" w14:textId="53D94C36"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E0F3EA3" w14:textId="195AA6C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Keleivių skyri</w:t>
            </w:r>
            <w:r w:rsidR="00AB3E01" w:rsidRPr="00972FB0">
              <w:rPr>
                <w:rFonts w:ascii="Times New Roman" w:eastAsia="Times New Roman" w:hAnsi="Times New Roman" w:cs="Times New Roman"/>
                <w:lang w:eastAsia="lt-LT"/>
              </w:rPr>
              <w:t>us</w:t>
            </w:r>
          </w:p>
        </w:tc>
        <w:tc>
          <w:tcPr>
            <w:tcW w:w="6450" w:type="dxa"/>
            <w:tcMar>
              <w:top w:w="0" w:type="dxa"/>
              <w:left w:w="108" w:type="dxa"/>
              <w:bottom w:w="0" w:type="dxa"/>
              <w:right w:w="108" w:type="dxa"/>
            </w:tcMar>
            <w:hideMark/>
          </w:tcPr>
          <w:p w14:paraId="49E2A544" w14:textId="1ADF87C1" w:rsidR="00707F03" w:rsidRPr="00972FB0" w:rsidRDefault="002F3D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p</w:t>
            </w:r>
            <w:r w:rsidR="00707F03" w:rsidRPr="00972FB0">
              <w:rPr>
                <w:rFonts w:ascii="Times New Roman" w:eastAsia="Times New Roman" w:hAnsi="Times New Roman" w:cs="Times New Roman"/>
                <w:lang w:eastAsia="lt-LT"/>
              </w:rPr>
              <w:t>ilna gamyklinė vidaus apdaila (metalo konstrukcijos turi būti padengtos apdailos medžiagomis).</w:t>
            </w:r>
            <w:r w:rsidR="00376DC1" w:rsidRPr="00972FB0">
              <w:t xml:space="preserve"> </w:t>
            </w:r>
            <w:r w:rsidRPr="00972FB0">
              <w:t>Turi būti s</w:t>
            </w:r>
            <w:r w:rsidR="00376DC1" w:rsidRPr="00972FB0">
              <w:rPr>
                <w:rFonts w:ascii="Times New Roman" w:eastAsia="Times New Roman" w:hAnsi="Times New Roman" w:cs="Times New Roman"/>
                <w:lang w:eastAsia="lt-LT"/>
              </w:rPr>
              <w:t>alono garso ir šiluminė izoliacija</w:t>
            </w:r>
            <w:r w:rsidRPr="00972FB0">
              <w:rPr>
                <w:rFonts w:ascii="Times New Roman" w:eastAsia="Times New Roman" w:hAnsi="Times New Roman" w:cs="Times New Roman"/>
                <w:lang w:eastAsia="lt-LT"/>
              </w:rPr>
              <w:t>. B</w:t>
            </w:r>
            <w:r w:rsidR="00AB3E01" w:rsidRPr="00972FB0">
              <w:rPr>
                <w:rFonts w:ascii="Times New Roman" w:eastAsia="Times New Roman" w:hAnsi="Times New Roman" w:cs="Times New Roman"/>
                <w:lang w:eastAsia="lt-LT"/>
              </w:rPr>
              <w:t xml:space="preserve">agažo lentynos </w:t>
            </w:r>
            <w:r w:rsidRPr="00972FB0">
              <w:rPr>
                <w:rFonts w:ascii="Times New Roman" w:eastAsia="Times New Roman" w:hAnsi="Times New Roman" w:cs="Times New Roman"/>
                <w:lang w:eastAsia="lt-LT"/>
              </w:rPr>
              <w:t xml:space="preserve">turi būti </w:t>
            </w:r>
            <w:r w:rsidR="00AB3E01" w:rsidRPr="00972FB0">
              <w:rPr>
                <w:rFonts w:ascii="Times New Roman" w:eastAsia="Times New Roman" w:hAnsi="Times New Roman" w:cs="Times New Roman"/>
                <w:lang w:eastAsia="lt-LT"/>
              </w:rPr>
              <w:t>virš keleivių sėdynių abiejose pusėse.</w:t>
            </w:r>
            <w:r w:rsidR="00C20C27" w:rsidRPr="00972FB0">
              <w:rPr>
                <w:rFonts w:ascii="Times New Roman" w:eastAsia="Times New Roman" w:hAnsi="Times New Roman" w:cs="Times New Roman"/>
                <w:lang w:eastAsia="lt-LT"/>
              </w:rPr>
              <w:t xml:space="preserve"> Grindys </w:t>
            </w:r>
            <w:r w:rsidRPr="00972FB0">
              <w:rPr>
                <w:rFonts w:ascii="Times New Roman" w:eastAsia="Times New Roman" w:hAnsi="Times New Roman" w:cs="Times New Roman"/>
                <w:lang w:eastAsia="lt-LT"/>
              </w:rPr>
              <w:t xml:space="preserve">turi būti </w:t>
            </w:r>
            <w:r w:rsidR="00C20C27" w:rsidRPr="00972FB0">
              <w:rPr>
                <w:rFonts w:ascii="Times New Roman" w:eastAsia="Times New Roman" w:hAnsi="Times New Roman" w:cs="Times New Roman"/>
                <w:lang w:eastAsia="lt-LT"/>
              </w:rPr>
              <w:t>lygios</w:t>
            </w:r>
            <w:r w:rsidR="0085347C" w:rsidRPr="00972FB0">
              <w:rPr>
                <w:rFonts w:ascii="Times New Roman" w:eastAsia="Times New Roman" w:hAnsi="Times New Roman" w:cs="Times New Roman"/>
                <w:lang w:eastAsia="lt-LT"/>
              </w:rPr>
              <w:t>.</w:t>
            </w:r>
            <w:r w:rsidR="00C20C27" w:rsidRPr="00972FB0">
              <w:rPr>
                <w:rFonts w:ascii="Times New Roman" w:eastAsia="Times New Roman" w:hAnsi="Times New Roman" w:cs="Times New Roman"/>
                <w:lang w:eastAsia="lt-LT"/>
              </w:rPr>
              <w:t xml:space="preserve"> dengtos spec. transporto priemonėms skirta neslidžia danga, dangos kraštai užlenkti prie šonų</w:t>
            </w:r>
            <w:r w:rsidR="009D21C8" w:rsidRPr="00972FB0">
              <w:rPr>
                <w:rFonts w:ascii="Times New Roman" w:eastAsia="Times New Roman" w:hAnsi="Times New Roman" w:cs="Times New Roman"/>
                <w:lang w:eastAsia="lt-LT"/>
              </w:rPr>
              <w:t xml:space="preserve">. </w:t>
            </w:r>
            <w:r w:rsidRPr="00972FB0">
              <w:rPr>
                <w:rFonts w:ascii="Times New Roman" w:eastAsia="Times New Roman" w:hAnsi="Times New Roman" w:cs="Times New Roman"/>
                <w:lang w:eastAsia="lt-LT"/>
              </w:rPr>
              <w:t>Turi būti pa</w:t>
            </w:r>
            <w:r w:rsidR="00CD5F54" w:rsidRPr="00972FB0">
              <w:rPr>
                <w:rFonts w:ascii="Times New Roman" w:eastAsia="Times New Roman" w:hAnsi="Times New Roman" w:cs="Times New Roman"/>
                <w:lang w:eastAsia="lt-LT"/>
              </w:rPr>
              <w:t xml:space="preserve">pildoma salono garso ir šilumos izoliacija. </w:t>
            </w:r>
            <w:r w:rsidR="007D68DA" w:rsidRPr="00972FB0">
              <w:rPr>
                <w:rFonts w:ascii="Times New Roman" w:eastAsia="Times New Roman" w:hAnsi="Times New Roman" w:cs="Times New Roman"/>
                <w:lang w:eastAsia="lt-LT"/>
              </w:rPr>
              <w:t>Turi būti k</w:t>
            </w:r>
            <w:r w:rsidR="009D21C8" w:rsidRPr="00972FB0">
              <w:rPr>
                <w:rFonts w:ascii="Times New Roman" w:eastAsia="Times New Roman" w:hAnsi="Times New Roman" w:cs="Times New Roman"/>
                <w:lang w:eastAsia="lt-LT"/>
              </w:rPr>
              <w:t xml:space="preserve">eleivių salono kilimas praėjime. </w:t>
            </w:r>
            <w:r w:rsidR="007D68DA" w:rsidRPr="00972FB0">
              <w:rPr>
                <w:rFonts w:ascii="Times New Roman" w:eastAsia="Times New Roman" w:hAnsi="Times New Roman" w:cs="Times New Roman"/>
                <w:lang w:eastAsia="lt-LT"/>
              </w:rPr>
              <w:t>Turi būti k</w:t>
            </w:r>
            <w:r w:rsidR="009D21C8" w:rsidRPr="00972FB0">
              <w:rPr>
                <w:rFonts w:ascii="Times New Roman" w:eastAsia="Times New Roman" w:hAnsi="Times New Roman" w:cs="Times New Roman"/>
                <w:lang w:eastAsia="lt-LT"/>
              </w:rPr>
              <w:t>eleivių salono kilimas prie įėjimo laiptelių</w:t>
            </w:r>
            <w:r w:rsidR="009F0673" w:rsidRPr="00972FB0">
              <w:rPr>
                <w:rFonts w:ascii="Times New Roman" w:eastAsia="Times New Roman" w:hAnsi="Times New Roman" w:cs="Times New Roman"/>
                <w:lang w:eastAsia="lt-LT"/>
              </w:rPr>
              <w:t>. Šturmano sėdynė ir kita jam skirta įranga nenumatyta.</w:t>
            </w:r>
          </w:p>
        </w:tc>
      </w:tr>
      <w:tr w:rsidR="00CA6FE1" w:rsidRPr="00CA6FE1" w14:paraId="14514BA6" w14:textId="77777777" w:rsidTr="00CA6FE1">
        <w:trPr>
          <w:trHeight w:val="303"/>
        </w:trPr>
        <w:tc>
          <w:tcPr>
            <w:tcW w:w="988" w:type="dxa"/>
            <w:tcMar>
              <w:top w:w="0" w:type="dxa"/>
              <w:left w:w="108" w:type="dxa"/>
              <w:bottom w:w="0" w:type="dxa"/>
              <w:right w:w="108" w:type="dxa"/>
            </w:tcMar>
          </w:tcPr>
          <w:p w14:paraId="51AF3EEC" w14:textId="524D88CF"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4B0DD134"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Sėdynės</w:t>
            </w:r>
          </w:p>
        </w:tc>
        <w:tc>
          <w:tcPr>
            <w:tcW w:w="6450" w:type="dxa"/>
            <w:tcMar>
              <w:top w:w="0" w:type="dxa"/>
              <w:left w:w="108" w:type="dxa"/>
              <w:bottom w:w="0" w:type="dxa"/>
              <w:right w:w="108" w:type="dxa"/>
            </w:tcMar>
            <w:hideMark/>
          </w:tcPr>
          <w:p w14:paraId="6C1FA030" w14:textId="09597C29" w:rsidR="00707F03" w:rsidRPr="00972FB0" w:rsidRDefault="007D68DA"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e</w:t>
            </w:r>
            <w:r w:rsidR="00440460" w:rsidRPr="00972FB0">
              <w:rPr>
                <w:rFonts w:ascii="Times New Roman" w:eastAsia="Times New Roman" w:hAnsi="Times New Roman" w:cs="Times New Roman"/>
                <w:lang w:eastAsia="lt-LT"/>
              </w:rPr>
              <w:t>rgonominės sėdynės</w:t>
            </w:r>
            <w:r w:rsidR="00C20C27" w:rsidRPr="00972FB0">
              <w:rPr>
                <w:rFonts w:ascii="Times New Roman" w:eastAsia="Times New Roman" w:hAnsi="Times New Roman" w:cs="Times New Roman"/>
                <w:lang w:eastAsia="lt-LT"/>
              </w:rPr>
              <w:t xml:space="preserve"> atlošiamu nugaros atlošu</w:t>
            </w:r>
            <w:r w:rsidR="0085347C" w:rsidRPr="00972FB0">
              <w:rPr>
                <w:rFonts w:ascii="Times New Roman" w:eastAsia="Times New Roman" w:hAnsi="Times New Roman" w:cs="Times New Roman"/>
                <w:lang w:eastAsia="lt-LT"/>
              </w:rPr>
              <w:t>.</w:t>
            </w:r>
            <w:r w:rsidR="00440460" w:rsidRPr="00972FB0">
              <w:rPr>
                <w:rFonts w:ascii="Times New Roman" w:eastAsia="Times New Roman" w:hAnsi="Times New Roman" w:cs="Times New Roman"/>
                <w:lang w:eastAsia="lt-LT"/>
              </w:rPr>
              <w:t xml:space="preserve"> su atlenkiamu porankiu praėjimo pusėje, </w:t>
            </w:r>
            <w:r w:rsidR="00376DC1" w:rsidRPr="00972FB0">
              <w:rPr>
                <w:rFonts w:ascii="Times New Roman" w:eastAsia="Times New Roman" w:hAnsi="Times New Roman" w:cs="Times New Roman"/>
                <w:lang w:eastAsia="lt-LT"/>
              </w:rPr>
              <w:t xml:space="preserve">su </w:t>
            </w:r>
            <w:r w:rsidR="00440460" w:rsidRPr="00972FB0">
              <w:rPr>
                <w:rFonts w:ascii="Times New Roman" w:eastAsia="Times New Roman" w:hAnsi="Times New Roman" w:cs="Times New Roman"/>
                <w:lang w:eastAsia="lt-LT"/>
              </w:rPr>
              <w:t>3-ų taškų saugos diržais</w:t>
            </w:r>
            <w:r w:rsidR="00807FCD" w:rsidRPr="00972FB0">
              <w:rPr>
                <w:rFonts w:ascii="Times New Roman" w:eastAsia="Times New Roman" w:hAnsi="Times New Roman" w:cs="Times New Roman"/>
                <w:lang w:eastAsia="lt-LT"/>
              </w:rPr>
              <w:t xml:space="preserve">. Vairuotojo sėdynė </w:t>
            </w:r>
            <w:r w:rsidRPr="00972FB0">
              <w:rPr>
                <w:rFonts w:ascii="Times New Roman" w:eastAsia="Times New Roman" w:hAnsi="Times New Roman" w:cs="Times New Roman"/>
                <w:lang w:eastAsia="lt-LT"/>
              </w:rPr>
              <w:t xml:space="preserve">turi būti </w:t>
            </w:r>
            <w:r w:rsidR="00807FCD" w:rsidRPr="00972FB0">
              <w:rPr>
                <w:rFonts w:ascii="Times New Roman" w:eastAsia="Times New Roman" w:hAnsi="Times New Roman" w:cs="Times New Roman"/>
                <w:lang w:eastAsia="lt-LT"/>
              </w:rPr>
              <w:t>su pakaba ir juosmens atrama (komforto versija).</w:t>
            </w:r>
          </w:p>
        </w:tc>
      </w:tr>
      <w:tr w:rsidR="00CA6FE1" w:rsidRPr="00CA6FE1" w14:paraId="4619F459" w14:textId="77777777" w:rsidTr="00CA6FE1">
        <w:trPr>
          <w:trHeight w:val="548"/>
        </w:trPr>
        <w:tc>
          <w:tcPr>
            <w:tcW w:w="988" w:type="dxa"/>
            <w:tcMar>
              <w:top w:w="0" w:type="dxa"/>
              <w:left w:w="108" w:type="dxa"/>
              <w:bottom w:w="0" w:type="dxa"/>
              <w:right w:w="108" w:type="dxa"/>
            </w:tcMar>
          </w:tcPr>
          <w:p w14:paraId="0DCFDCAD" w14:textId="03865B33"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7A518341"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Priekabos tempimo įtaisas</w:t>
            </w:r>
          </w:p>
        </w:tc>
        <w:tc>
          <w:tcPr>
            <w:tcW w:w="6450" w:type="dxa"/>
            <w:tcMar>
              <w:top w:w="0" w:type="dxa"/>
              <w:left w:w="108" w:type="dxa"/>
              <w:bottom w:w="0" w:type="dxa"/>
              <w:right w:w="108" w:type="dxa"/>
            </w:tcMar>
            <w:hideMark/>
          </w:tcPr>
          <w:p w14:paraId="24254D7A" w14:textId="73C3586D"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Turi būti gamyklinis priekabos tempimo kablys.</w:t>
            </w:r>
            <w:r w:rsidR="0085578C" w:rsidRPr="00972FB0">
              <w:t xml:space="preserve"> </w:t>
            </w:r>
            <w:r w:rsidR="007D68DA" w:rsidRPr="00972FB0">
              <w:t>Turi būti e</w:t>
            </w:r>
            <w:r w:rsidR="0085578C" w:rsidRPr="00972FB0">
              <w:rPr>
                <w:rFonts w:ascii="Times New Roman" w:eastAsia="Times New Roman" w:hAnsi="Times New Roman" w:cs="Times New Roman"/>
                <w:lang w:eastAsia="lt-LT"/>
              </w:rPr>
              <w:t>lektriniai komponentai priekabos lizdui.</w:t>
            </w:r>
          </w:p>
        </w:tc>
      </w:tr>
      <w:tr w:rsidR="00CA6FE1" w:rsidRPr="00CA6FE1" w14:paraId="44C110E7" w14:textId="77777777" w:rsidTr="00CA6FE1">
        <w:trPr>
          <w:trHeight w:val="299"/>
        </w:trPr>
        <w:tc>
          <w:tcPr>
            <w:tcW w:w="988" w:type="dxa"/>
            <w:tcMar>
              <w:top w:w="0" w:type="dxa"/>
              <w:left w:w="108" w:type="dxa"/>
              <w:bottom w:w="0" w:type="dxa"/>
              <w:right w:w="108" w:type="dxa"/>
            </w:tcMar>
          </w:tcPr>
          <w:p w14:paraId="6CBFC88E" w14:textId="54655984" w:rsidR="00707F03" w:rsidRPr="00972FB0" w:rsidRDefault="00707F03" w:rsidP="00CA6FE1">
            <w:pPr>
              <w:pStyle w:val="Sraopastraipa"/>
              <w:numPr>
                <w:ilvl w:val="0"/>
                <w:numId w:val="1"/>
              </w:numPr>
              <w:spacing w:before="100" w:beforeAutospacing="1" w:after="0" w:line="240" w:lineRule="auto"/>
              <w:jc w:val="center"/>
              <w:rPr>
                <w:rFonts w:ascii="Times New Roman" w:eastAsia="Times New Roman" w:hAnsi="Times New Roman" w:cs="Times New Roman"/>
                <w:lang w:eastAsia="lt-LT"/>
              </w:rPr>
            </w:pPr>
          </w:p>
        </w:tc>
        <w:tc>
          <w:tcPr>
            <w:tcW w:w="2475" w:type="dxa"/>
            <w:tcMar>
              <w:top w:w="0" w:type="dxa"/>
              <w:left w:w="108" w:type="dxa"/>
              <w:bottom w:w="0" w:type="dxa"/>
              <w:right w:w="108" w:type="dxa"/>
            </w:tcMar>
            <w:hideMark/>
          </w:tcPr>
          <w:p w14:paraId="147DE1B4" w14:textId="77777777" w:rsidR="00707F03" w:rsidRPr="00972FB0" w:rsidRDefault="00707F03" w:rsidP="00B2229F">
            <w:pPr>
              <w:spacing w:before="100" w:beforeAutospacing="1" w:after="0" w:line="240" w:lineRule="auto"/>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Elektros įranga</w:t>
            </w:r>
          </w:p>
        </w:tc>
        <w:tc>
          <w:tcPr>
            <w:tcW w:w="6450" w:type="dxa"/>
            <w:tcMar>
              <w:top w:w="0" w:type="dxa"/>
              <w:left w:w="108" w:type="dxa"/>
              <w:bottom w:w="0" w:type="dxa"/>
              <w:right w:w="108" w:type="dxa"/>
            </w:tcMar>
            <w:hideMark/>
          </w:tcPr>
          <w:p w14:paraId="3C488272" w14:textId="6810A63A" w:rsidR="00707F03" w:rsidRPr="00972FB0" w:rsidRDefault="00E71EB2"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Keleivių </w:t>
            </w:r>
            <w:r w:rsidR="00707F03" w:rsidRPr="00972FB0">
              <w:rPr>
                <w:rFonts w:ascii="Times New Roman" w:eastAsia="Times New Roman" w:hAnsi="Times New Roman" w:cs="Times New Roman"/>
                <w:lang w:eastAsia="lt-LT"/>
              </w:rPr>
              <w:t xml:space="preserve">skyriuje </w:t>
            </w:r>
            <w:r w:rsidR="007D68DA" w:rsidRPr="00972FB0">
              <w:rPr>
                <w:rFonts w:ascii="Times New Roman" w:eastAsia="Times New Roman" w:hAnsi="Times New Roman" w:cs="Times New Roman"/>
                <w:lang w:eastAsia="lt-LT"/>
              </w:rPr>
              <w:t xml:space="preserve">turi būti </w:t>
            </w:r>
            <w:r w:rsidR="00707F03" w:rsidRPr="00972FB0">
              <w:rPr>
                <w:rFonts w:ascii="Times New Roman" w:eastAsia="Times New Roman" w:hAnsi="Times New Roman" w:cs="Times New Roman"/>
                <w:lang w:eastAsia="lt-LT"/>
              </w:rPr>
              <w:t xml:space="preserve">įrengti </w:t>
            </w:r>
            <w:r w:rsidRPr="00972FB0">
              <w:rPr>
                <w:rFonts w:ascii="Times New Roman" w:eastAsia="Times New Roman" w:hAnsi="Times New Roman" w:cs="Times New Roman"/>
                <w:lang w:eastAsia="lt-LT"/>
              </w:rPr>
              <w:t>ne mažiau kaip 6</w:t>
            </w:r>
            <w:r w:rsidR="00707F03" w:rsidRPr="00972FB0">
              <w:rPr>
                <w:rFonts w:ascii="Times New Roman" w:eastAsia="Times New Roman" w:hAnsi="Times New Roman" w:cs="Times New Roman"/>
                <w:lang w:eastAsia="lt-LT"/>
              </w:rPr>
              <w:t xml:space="preserve"> vnt. </w:t>
            </w:r>
            <w:r w:rsidRPr="00972FB0">
              <w:rPr>
                <w:rFonts w:ascii="Times New Roman" w:eastAsia="Times New Roman" w:hAnsi="Times New Roman" w:cs="Times New Roman"/>
                <w:lang w:eastAsia="lt-LT"/>
              </w:rPr>
              <w:t xml:space="preserve">USB C-tipo </w:t>
            </w:r>
            <w:r w:rsidR="00707F03" w:rsidRPr="00972FB0">
              <w:rPr>
                <w:rFonts w:ascii="Times New Roman" w:eastAsia="Times New Roman" w:hAnsi="Times New Roman" w:cs="Times New Roman"/>
                <w:lang w:eastAsia="lt-LT"/>
              </w:rPr>
              <w:t>12V</w:t>
            </w:r>
            <w:r w:rsidRPr="00972FB0">
              <w:rPr>
                <w:rFonts w:ascii="Times New Roman" w:eastAsia="Times New Roman" w:hAnsi="Times New Roman" w:cs="Times New Roman"/>
                <w:lang w:eastAsia="lt-LT"/>
              </w:rPr>
              <w:t xml:space="preserve"> (ne mažiau kaip 2,1 A)</w:t>
            </w:r>
            <w:r w:rsidR="00707F03" w:rsidRPr="00972FB0">
              <w:rPr>
                <w:rFonts w:ascii="Times New Roman" w:eastAsia="Times New Roman" w:hAnsi="Times New Roman" w:cs="Times New Roman"/>
                <w:lang w:eastAsia="lt-LT"/>
              </w:rPr>
              <w:t xml:space="preserve"> lizdai.</w:t>
            </w:r>
          </w:p>
        </w:tc>
      </w:tr>
      <w:tr w:rsidR="00CA6FE1" w:rsidRPr="00CA6FE1" w14:paraId="700EB8EA" w14:textId="77777777" w:rsidTr="00707F03">
        <w:trPr>
          <w:trHeight w:val="592"/>
        </w:trPr>
        <w:tc>
          <w:tcPr>
            <w:tcW w:w="9913" w:type="dxa"/>
            <w:gridSpan w:val="3"/>
            <w:tcMar>
              <w:top w:w="0" w:type="dxa"/>
              <w:left w:w="108" w:type="dxa"/>
              <w:bottom w:w="0" w:type="dxa"/>
              <w:right w:w="108" w:type="dxa"/>
            </w:tcMar>
          </w:tcPr>
          <w:p w14:paraId="72DEFFF8" w14:textId="77777777"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CA6FE1" w:rsidRPr="00CA6FE1" w14:paraId="3BEB373B" w14:textId="77777777" w:rsidTr="00707F03">
        <w:trPr>
          <w:trHeight w:val="80"/>
        </w:trPr>
        <w:tc>
          <w:tcPr>
            <w:tcW w:w="9913" w:type="dxa"/>
            <w:gridSpan w:val="3"/>
            <w:tcMar>
              <w:top w:w="0" w:type="dxa"/>
              <w:left w:w="108" w:type="dxa"/>
              <w:bottom w:w="0" w:type="dxa"/>
              <w:right w:w="108" w:type="dxa"/>
            </w:tcMar>
          </w:tcPr>
          <w:p w14:paraId="7FD8D187" w14:textId="317EC6DD"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Signalizacija</w:t>
            </w:r>
            <w:r w:rsidR="007D68DA" w:rsidRPr="00972FB0">
              <w:rPr>
                <w:rFonts w:ascii="Times New Roman" w:eastAsia="Times New Roman" w:hAnsi="Times New Roman" w:cs="Times New Roman"/>
                <w:lang w:eastAsia="lt-LT"/>
              </w:rPr>
              <w:t xml:space="preserve"> turi būti</w:t>
            </w:r>
            <w:r w:rsidRPr="00972FB0">
              <w:rPr>
                <w:rFonts w:ascii="Times New Roman" w:eastAsia="Times New Roman" w:hAnsi="Times New Roman" w:cs="Times New Roman"/>
                <w:lang w:eastAsia="lt-LT"/>
              </w:rPr>
              <w:t xml:space="preserve"> atitinkanti draudimo bendrovių reikalavimus KASKO draudimui;</w:t>
            </w:r>
          </w:p>
        </w:tc>
      </w:tr>
      <w:tr w:rsidR="00CA6FE1" w:rsidRPr="00CA6FE1" w14:paraId="67344357" w14:textId="77777777" w:rsidTr="00707F03">
        <w:trPr>
          <w:trHeight w:val="80"/>
        </w:trPr>
        <w:tc>
          <w:tcPr>
            <w:tcW w:w="9913" w:type="dxa"/>
            <w:gridSpan w:val="3"/>
            <w:tcMar>
              <w:top w:w="0" w:type="dxa"/>
              <w:left w:w="108" w:type="dxa"/>
              <w:bottom w:w="0" w:type="dxa"/>
              <w:right w:w="108" w:type="dxa"/>
            </w:tcMar>
          </w:tcPr>
          <w:p w14:paraId="49B2B0C5" w14:textId="43F939E3"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 xml:space="preserve">Automobilis </w:t>
            </w:r>
            <w:r w:rsidR="007D68DA" w:rsidRPr="00972FB0">
              <w:rPr>
                <w:rFonts w:ascii="Times New Roman" w:eastAsia="Times New Roman" w:hAnsi="Times New Roman" w:cs="Times New Roman"/>
                <w:lang w:eastAsia="lt-LT"/>
              </w:rPr>
              <w:t>turi</w:t>
            </w:r>
            <w:r w:rsidRPr="00972FB0">
              <w:rPr>
                <w:rFonts w:ascii="Times New Roman" w:eastAsia="Times New Roman" w:hAnsi="Times New Roman" w:cs="Times New Roman"/>
                <w:lang w:eastAsia="lt-LT"/>
              </w:rPr>
              <w:t xml:space="preserve"> būti pristatytas </w:t>
            </w:r>
            <w:r w:rsidR="007D68DA" w:rsidRPr="00972FB0">
              <w:rPr>
                <w:rFonts w:ascii="Times New Roman" w:eastAsia="Times New Roman" w:hAnsi="Times New Roman" w:cs="Times New Roman"/>
                <w:lang w:eastAsia="lt-LT"/>
              </w:rPr>
              <w:t xml:space="preserve">ne vėliau kaip per </w:t>
            </w:r>
            <w:r w:rsidR="00972FB0" w:rsidRPr="00972FB0">
              <w:rPr>
                <w:rFonts w:ascii="Times New Roman" w:eastAsia="Times New Roman" w:hAnsi="Times New Roman" w:cs="Times New Roman"/>
                <w:lang w:eastAsia="lt-LT"/>
              </w:rPr>
              <w:t>6</w:t>
            </w:r>
            <w:r w:rsidRPr="00972FB0">
              <w:rPr>
                <w:rFonts w:ascii="Times New Roman" w:eastAsia="Times New Roman" w:hAnsi="Times New Roman" w:cs="Times New Roman"/>
                <w:lang w:eastAsia="lt-LT"/>
              </w:rPr>
              <w:t xml:space="preserve"> mėnesius nuo sutarties </w:t>
            </w:r>
            <w:r w:rsidR="007D68DA" w:rsidRPr="00972FB0">
              <w:rPr>
                <w:rFonts w:ascii="Times New Roman" w:eastAsia="Times New Roman" w:hAnsi="Times New Roman" w:cs="Times New Roman"/>
                <w:lang w:eastAsia="lt-LT"/>
              </w:rPr>
              <w:t xml:space="preserve">įsigaliojimo </w:t>
            </w:r>
            <w:r w:rsidRPr="00972FB0">
              <w:rPr>
                <w:rFonts w:ascii="Times New Roman" w:eastAsia="Times New Roman" w:hAnsi="Times New Roman" w:cs="Times New Roman"/>
                <w:lang w:eastAsia="lt-LT"/>
              </w:rPr>
              <w:t xml:space="preserve">dienos. </w:t>
            </w:r>
          </w:p>
        </w:tc>
      </w:tr>
      <w:tr w:rsidR="00CA6FE1" w:rsidRPr="00CA6FE1" w14:paraId="68D61522" w14:textId="77777777" w:rsidTr="00707F03">
        <w:trPr>
          <w:trHeight w:val="80"/>
        </w:trPr>
        <w:tc>
          <w:tcPr>
            <w:tcW w:w="9913" w:type="dxa"/>
            <w:gridSpan w:val="3"/>
            <w:tcMar>
              <w:top w:w="0" w:type="dxa"/>
              <w:left w:w="108" w:type="dxa"/>
              <w:bottom w:w="0" w:type="dxa"/>
              <w:right w:w="108" w:type="dxa"/>
            </w:tcMar>
          </w:tcPr>
          <w:p w14:paraId="5B084F46" w14:textId="33CD39A6" w:rsidR="00707F03" w:rsidRPr="00CA6FE1" w:rsidRDefault="00707F03" w:rsidP="00707F03">
            <w:pPr>
              <w:spacing w:before="100" w:beforeAutospacing="1" w:after="0" w:line="240" w:lineRule="auto"/>
              <w:jc w:val="both"/>
              <w:rPr>
                <w:rFonts w:ascii="Times New Roman" w:eastAsia="Times New Roman" w:hAnsi="Times New Roman" w:cs="Times New Roman"/>
                <w:lang w:eastAsia="lt-LT"/>
              </w:rPr>
            </w:pPr>
            <w:r w:rsidRPr="00CA6FE1">
              <w:rPr>
                <w:rFonts w:ascii="Times New Roman" w:hAnsi="Times New Roman" w:cs="Times New Roman"/>
              </w:rPr>
              <w:lastRenderedPageBreak/>
              <w:t>Pasiūlymuose turi būti pateikiama</w:t>
            </w:r>
            <w:r w:rsidR="000322F3">
              <w:rPr>
                <w:rFonts w:ascii="Times New Roman" w:hAnsi="Times New Roman" w:cs="Times New Roman"/>
              </w:rPr>
              <w:t xml:space="preserve">: </w:t>
            </w:r>
          </w:p>
        </w:tc>
      </w:tr>
      <w:tr w:rsidR="00CA6FE1" w:rsidRPr="00CA6FE1" w14:paraId="79743046" w14:textId="77777777" w:rsidTr="00707F03">
        <w:trPr>
          <w:trHeight w:val="80"/>
        </w:trPr>
        <w:tc>
          <w:tcPr>
            <w:tcW w:w="9913" w:type="dxa"/>
            <w:gridSpan w:val="3"/>
            <w:tcMar>
              <w:top w:w="0" w:type="dxa"/>
              <w:left w:w="108" w:type="dxa"/>
              <w:bottom w:w="0" w:type="dxa"/>
              <w:right w:w="108" w:type="dxa"/>
            </w:tcMar>
          </w:tcPr>
          <w:p w14:paraId="2B79C480" w14:textId="77777777"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Automobilio komplektavimo specifikacija;</w:t>
            </w:r>
          </w:p>
        </w:tc>
      </w:tr>
      <w:tr w:rsidR="00CA6FE1" w:rsidRPr="00CA6FE1" w14:paraId="60448FDC" w14:textId="77777777" w:rsidTr="00707F03">
        <w:trPr>
          <w:trHeight w:val="80"/>
        </w:trPr>
        <w:tc>
          <w:tcPr>
            <w:tcW w:w="9913" w:type="dxa"/>
            <w:gridSpan w:val="3"/>
            <w:tcMar>
              <w:top w:w="0" w:type="dxa"/>
              <w:left w:w="108" w:type="dxa"/>
              <w:bottom w:w="0" w:type="dxa"/>
              <w:right w:w="108" w:type="dxa"/>
            </w:tcMar>
          </w:tcPr>
          <w:p w14:paraId="796CDC18" w14:textId="77777777"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Suteikiamų garantijų dokumentas/ai;</w:t>
            </w:r>
          </w:p>
        </w:tc>
      </w:tr>
      <w:tr w:rsidR="00CA6FE1" w:rsidRPr="00CA6FE1" w14:paraId="2E026A14" w14:textId="77777777" w:rsidTr="00707F03">
        <w:trPr>
          <w:trHeight w:val="80"/>
        </w:trPr>
        <w:tc>
          <w:tcPr>
            <w:tcW w:w="9913" w:type="dxa"/>
            <w:gridSpan w:val="3"/>
            <w:tcMar>
              <w:top w:w="0" w:type="dxa"/>
              <w:left w:w="108" w:type="dxa"/>
              <w:bottom w:w="0" w:type="dxa"/>
              <w:right w:w="108" w:type="dxa"/>
            </w:tcMar>
          </w:tcPr>
          <w:p w14:paraId="414FD09A" w14:textId="77777777" w:rsidR="00707F03" w:rsidRPr="00972FB0" w:rsidRDefault="00707F03" w:rsidP="00707F03">
            <w:pPr>
              <w:spacing w:before="100" w:beforeAutospacing="1" w:after="0" w:line="240" w:lineRule="auto"/>
              <w:jc w:val="both"/>
              <w:rPr>
                <w:rFonts w:ascii="Times New Roman" w:eastAsia="Times New Roman" w:hAnsi="Times New Roman" w:cs="Times New Roman"/>
                <w:lang w:eastAsia="lt-LT"/>
              </w:rPr>
            </w:pPr>
            <w:r w:rsidRPr="00972FB0">
              <w:rPr>
                <w:rFonts w:ascii="Times New Roman" w:eastAsia="Times New Roman" w:hAnsi="Times New Roman" w:cs="Times New Roman"/>
                <w:lang w:eastAsia="lt-LT"/>
              </w:rPr>
              <w:t>Periodinių techninės priežiūros darbų grafikas;</w:t>
            </w:r>
          </w:p>
        </w:tc>
      </w:tr>
    </w:tbl>
    <w:p w14:paraId="5D5ADF44" w14:textId="77777777" w:rsidR="00707F03" w:rsidRPr="00CA6FE1" w:rsidRDefault="00707F03" w:rsidP="00707F03">
      <w:pPr>
        <w:overflowPunct w:val="0"/>
        <w:autoSpaceDE w:val="0"/>
        <w:autoSpaceDN w:val="0"/>
        <w:adjustRightInd w:val="0"/>
        <w:spacing w:after="0" w:line="240" w:lineRule="auto"/>
        <w:jc w:val="both"/>
        <w:rPr>
          <w:rFonts w:ascii="TimesLT" w:eastAsia="Times New Roman" w:hAnsi="TimesLT" w:cs="Times New Roman"/>
          <w:b/>
          <w:bCs/>
          <w:szCs w:val="24"/>
        </w:rPr>
      </w:pPr>
      <w:r w:rsidRPr="00CA6FE1">
        <w:rPr>
          <w:rFonts w:ascii="Times New Roman" w:eastAsia="Times New Roman" w:hAnsi="Times New Roman" w:cs="Calibri"/>
          <w:b/>
          <w:sz w:val="24"/>
          <w:szCs w:val="24"/>
          <w:lang w:eastAsia="ar-SA"/>
        </w:rPr>
        <w:t>Pastaba.</w:t>
      </w:r>
      <w:r w:rsidRPr="00CA6FE1">
        <w:rPr>
          <w:rFonts w:ascii="Times New Roman" w:eastAsia="Times New Roman" w:hAnsi="Times New Roman" w:cs="Calibri"/>
          <w:sz w:val="24"/>
          <w:szCs w:val="24"/>
          <w:lang w:eastAsia="ar-SA"/>
        </w:rPr>
        <w:t xml:space="preserve"> </w:t>
      </w:r>
      <w:r w:rsidRPr="00CA6FE1">
        <w:rPr>
          <w:rFonts w:ascii="Times New Roman" w:eastAsia="Times New Roman" w:hAnsi="Times New Roman" w:cs="Calibri"/>
          <w:b/>
          <w:bCs/>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023422C0" w14:textId="77777777" w:rsidR="00707F03" w:rsidRPr="00CA6FE1" w:rsidRDefault="00707F03" w:rsidP="00707F03">
      <w:pPr>
        <w:overflowPunct w:val="0"/>
        <w:autoSpaceDE w:val="0"/>
        <w:autoSpaceDN w:val="0"/>
        <w:adjustRightInd w:val="0"/>
        <w:spacing w:after="0" w:line="240" w:lineRule="auto"/>
        <w:jc w:val="center"/>
        <w:rPr>
          <w:sz w:val="24"/>
          <w:szCs w:val="24"/>
        </w:rPr>
      </w:pPr>
      <w:r w:rsidRPr="00CA6FE1">
        <w:rPr>
          <w:sz w:val="24"/>
          <w:szCs w:val="24"/>
        </w:rPr>
        <w:t>____________</w:t>
      </w:r>
    </w:p>
    <w:p w14:paraId="46C2B36A" w14:textId="579C9F12" w:rsidR="00954BA9" w:rsidRPr="00847D5B" w:rsidRDefault="00AF6A6E" w:rsidP="00847D5B">
      <w:r>
        <w:t xml:space="preserve"> </w:t>
      </w:r>
    </w:p>
    <w:sectPr w:rsidR="00954BA9" w:rsidRPr="00847D5B" w:rsidSect="00707F03">
      <w:headerReference w:type="default" r:id="rId7"/>
      <w:headerReference w:type="first" r:id="rId8"/>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F4A9" w14:textId="77777777" w:rsidR="00D80095" w:rsidRDefault="00D80095" w:rsidP="00707F03">
      <w:pPr>
        <w:spacing w:after="0" w:line="240" w:lineRule="auto"/>
      </w:pPr>
      <w:r>
        <w:separator/>
      </w:r>
    </w:p>
  </w:endnote>
  <w:endnote w:type="continuationSeparator" w:id="0">
    <w:p w14:paraId="0750DA6B" w14:textId="77777777" w:rsidR="00D80095" w:rsidRDefault="00D80095" w:rsidP="0070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1D24" w14:textId="77777777" w:rsidR="00D80095" w:rsidRDefault="00D80095" w:rsidP="00707F03">
      <w:pPr>
        <w:spacing w:after="0" w:line="240" w:lineRule="auto"/>
      </w:pPr>
      <w:r>
        <w:separator/>
      </w:r>
    </w:p>
  </w:footnote>
  <w:footnote w:type="continuationSeparator" w:id="0">
    <w:p w14:paraId="74575F6D" w14:textId="77777777" w:rsidR="00D80095" w:rsidRDefault="00D80095" w:rsidP="0070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48748"/>
      <w:docPartObj>
        <w:docPartGallery w:val="Page Numbers (Top of Page)"/>
        <w:docPartUnique/>
      </w:docPartObj>
    </w:sdtPr>
    <w:sdtContent>
      <w:p w14:paraId="20BF4292" w14:textId="77777777" w:rsidR="003C725D" w:rsidRDefault="006D3496">
        <w:pPr>
          <w:pStyle w:val="Antrats"/>
          <w:jc w:val="center"/>
        </w:pPr>
        <w:r>
          <w:fldChar w:fldCharType="begin"/>
        </w:r>
        <w:r>
          <w:instrText>PAGE   \* MERGEFORMAT</w:instrText>
        </w:r>
        <w:r>
          <w:fldChar w:fldCharType="separate"/>
        </w:r>
        <w:r w:rsidR="005226C6" w:rsidRPr="005226C6">
          <w:rPr>
            <w:noProof/>
            <w:lang w:val="lt-LT"/>
          </w:rPr>
          <w:t>2</w:t>
        </w:r>
        <w:r>
          <w:fldChar w:fldCharType="end"/>
        </w:r>
      </w:p>
    </w:sdtContent>
  </w:sdt>
  <w:p w14:paraId="64698E83" w14:textId="77777777" w:rsidR="003C725D" w:rsidRDefault="003C72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2C35" w14:textId="48C94853" w:rsidR="0069502B" w:rsidRPr="0069502B" w:rsidRDefault="0069502B">
    <w:pPr>
      <w:pStyle w:val="Antrats"/>
      <w:rPr>
        <w:lang w:val="en-GB"/>
      </w:rPr>
    </w:pP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1AAB"/>
    <w:multiLevelType w:val="hybridMultilevel"/>
    <w:tmpl w:val="40FA4CA8"/>
    <w:lvl w:ilvl="0" w:tplc="4DF8804C">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7975354">
    <w:abstractNumId w:val="1"/>
  </w:num>
  <w:num w:numId="2" w16cid:durableId="182662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03"/>
    <w:rsid w:val="000322F3"/>
    <w:rsid w:val="000457C6"/>
    <w:rsid w:val="0007584D"/>
    <w:rsid w:val="000800C1"/>
    <w:rsid w:val="000974D0"/>
    <w:rsid w:val="000A4D70"/>
    <w:rsid w:val="000A68E8"/>
    <w:rsid w:val="000A7DFA"/>
    <w:rsid w:val="000B3340"/>
    <w:rsid w:val="000D75B3"/>
    <w:rsid w:val="000D7F3E"/>
    <w:rsid w:val="000E3DCA"/>
    <w:rsid w:val="000E6162"/>
    <w:rsid w:val="000F6CB1"/>
    <w:rsid w:val="00107EE9"/>
    <w:rsid w:val="00111AF1"/>
    <w:rsid w:val="00134614"/>
    <w:rsid w:val="00136811"/>
    <w:rsid w:val="001646AC"/>
    <w:rsid w:val="001735FB"/>
    <w:rsid w:val="00182E81"/>
    <w:rsid w:val="001F057F"/>
    <w:rsid w:val="00205BA8"/>
    <w:rsid w:val="00227977"/>
    <w:rsid w:val="00234BF2"/>
    <w:rsid w:val="00266A7F"/>
    <w:rsid w:val="00276C74"/>
    <w:rsid w:val="00286DA7"/>
    <w:rsid w:val="00287951"/>
    <w:rsid w:val="002902BB"/>
    <w:rsid w:val="00295E60"/>
    <w:rsid w:val="002B0940"/>
    <w:rsid w:val="002D53B5"/>
    <w:rsid w:val="002E606B"/>
    <w:rsid w:val="002F372E"/>
    <w:rsid w:val="002F3D03"/>
    <w:rsid w:val="00302B27"/>
    <w:rsid w:val="00311B77"/>
    <w:rsid w:val="00331A73"/>
    <w:rsid w:val="00376122"/>
    <w:rsid w:val="00376DC1"/>
    <w:rsid w:val="00381E22"/>
    <w:rsid w:val="003A0946"/>
    <w:rsid w:val="003C725D"/>
    <w:rsid w:val="003E2B84"/>
    <w:rsid w:val="003E7944"/>
    <w:rsid w:val="00440460"/>
    <w:rsid w:val="00485CAF"/>
    <w:rsid w:val="00487555"/>
    <w:rsid w:val="00490768"/>
    <w:rsid w:val="004B1F7E"/>
    <w:rsid w:val="004B25CA"/>
    <w:rsid w:val="004D5704"/>
    <w:rsid w:val="005004C8"/>
    <w:rsid w:val="00500AB4"/>
    <w:rsid w:val="0050558F"/>
    <w:rsid w:val="00515821"/>
    <w:rsid w:val="0052171C"/>
    <w:rsid w:val="005226C6"/>
    <w:rsid w:val="005230AE"/>
    <w:rsid w:val="005412C6"/>
    <w:rsid w:val="005530D6"/>
    <w:rsid w:val="00557310"/>
    <w:rsid w:val="005C52AD"/>
    <w:rsid w:val="005E5C7B"/>
    <w:rsid w:val="006015D8"/>
    <w:rsid w:val="006066F4"/>
    <w:rsid w:val="006078CD"/>
    <w:rsid w:val="00610822"/>
    <w:rsid w:val="00655FE9"/>
    <w:rsid w:val="00664294"/>
    <w:rsid w:val="0067360E"/>
    <w:rsid w:val="0069502B"/>
    <w:rsid w:val="006D3496"/>
    <w:rsid w:val="006E2D84"/>
    <w:rsid w:val="006E3329"/>
    <w:rsid w:val="006E4C3F"/>
    <w:rsid w:val="00707F03"/>
    <w:rsid w:val="00730E72"/>
    <w:rsid w:val="007313D4"/>
    <w:rsid w:val="0073278E"/>
    <w:rsid w:val="0075699D"/>
    <w:rsid w:val="00757880"/>
    <w:rsid w:val="00774B86"/>
    <w:rsid w:val="00782D94"/>
    <w:rsid w:val="007864C9"/>
    <w:rsid w:val="007A2360"/>
    <w:rsid w:val="007B1637"/>
    <w:rsid w:val="007B2C2D"/>
    <w:rsid w:val="007C45A7"/>
    <w:rsid w:val="007D68DA"/>
    <w:rsid w:val="00802489"/>
    <w:rsid w:val="00807FCD"/>
    <w:rsid w:val="0083617D"/>
    <w:rsid w:val="00847D5B"/>
    <w:rsid w:val="0085347C"/>
    <w:rsid w:val="008547FC"/>
    <w:rsid w:val="0085578C"/>
    <w:rsid w:val="008770B2"/>
    <w:rsid w:val="00896313"/>
    <w:rsid w:val="008A5AC1"/>
    <w:rsid w:val="008A7E5D"/>
    <w:rsid w:val="008C0737"/>
    <w:rsid w:val="008C129E"/>
    <w:rsid w:val="008E5708"/>
    <w:rsid w:val="0090433B"/>
    <w:rsid w:val="00947762"/>
    <w:rsid w:val="00954BA9"/>
    <w:rsid w:val="0097025B"/>
    <w:rsid w:val="00972FB0"/>
    <w:rsid w:val="00996BA1"/>
    <w:rsid w:val="00997FA2"/>
    <w:rsid w:val="009C2E83"/>
    <w:rsid w:val="009D12C7"/>
    <w:rsid w:val="009D21C8"/>
    <w:rsid w:val="009F0673"/>
    <w:rsid w:val="009F6F6C"/>
    <w:rsid w:val="00A115CE"/>
    <w:rsid w:val="00A7100F"/>
    <w:rsid w:val="00A762DC"/>
    <w:rsid w:val="00A868A2"/>
    <w:rsid w:val="00A946D9"/>
    <w:rsid w:val="00A95B61"/>
    <w:rsid w:val="00AB3E01"/>
    <w:rsid w:val="00AF6A6E"/>
    <w:rsid w:val="00B036C6"/>
    <w:rsid w:val="00B2062C"/>
    <w:rsid w:val="00B34302"/>
    <w:rsid w:val="00B54648"/>
    <w:rsid w:val="00B634A7"/>
    <w:rsid w:val="00C20C27"/>
    <w:rsid w:val="00C3580A"/>
    <w:rsid w:val="00C3704A"/>
    <w:rsid w:val="00C40869"/>
    <w:rsid w:val="00C630F6"/>
    <w:rsid w:val="00C71295"/>
    <w:rsid w:val="00CA6FE1"/>
    <w:rsid w:val="00CB7534"/>
    <w:rsid w:val="00CC13CF"/>
    <w:rsid w:val="00CD05AB"/>
    <w:rsid w:val="00CD5F54"/>
    <w:rsid w:val="00CE602E"/>
    <w:rsid w:val="00CE72CA"/>
    <w:rsid w:val="00D11EED"/>
    <w:rsid w:val="00D16690"/>
    <w:rsid w:val="00D22C68"/>
    <w:rsid w:val="00D470C9"/>
    <w:rsid w:val="00D80095"/>
    <w:rsid w:val="00D931CF"/>
    <w:rsid w:val="00DB14F1"/>
    <w:rsid w:val="00DD3229"/>
    <w:rsid w:val="00DF09E5"/>
    <w:rsid w:val="00DF20E0"/>
    <w:rsid w:val="00E004C3"/>
    <w:rsid w:val="00E13D34"/>
    <w:rsid w:val="00E271D9"/>
    <w:rsid w:val="00E4716F"/>
    <w:rsid w:val="00E50E66"/>
    <w:rsid w:val="00E66B18"/>
    <w:rsid w:val="00E67A72"/>
    <w:rsid w:val="00E71EB2"/>
    <w:rsid w:val="00E76EC0"/>
    <w:rsid w:val="00E93A10"/>
    <w:rsid w:val="00EA5856"/>
    <w:rsid w:val="00EB679D"/>
    <w:rsid w:val="00EC241D"/>
    <w:rsid w:val="00EE204E"/>
    <w:rsid w:val="00EE4D8E"/>
    <w:rsid w:val="00EF12A7"/>
    <w:rsid w:val="00EF6C3D"/>
    <w:rsid w:val="00F00F46"/>
    <w:rsid w:val="00F201BF"/>
    <w:rsid w:val="00F35FFF"/>
    <w:rsid w:val="00F45D83"/>
    <w:rsid w:val="00F508E2"/>
    <w:rsid w:val="00F739DD"/>
    <w:rsid w:val="00F7582E"/>
    <w:rsid w:val="00FB3493"/>
    <w:rsid w:val="00FD0CFB"/>
    <w:rsid w:val="00FF3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C478"/>
  <w15:chartTrackingRefBased/>
  <w15:docId w15:val="{FED3F7ED-E21C-4EBC-8F13-204C3D25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7F0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07F03"/>
    <w:pPr>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707F03"/>
    <w:rPr>
      <w:lang w:val="en-US"/>
    </w:rPr>
  </w:style>
  <w:style w:type="paragraph" w:styleId="Porat">
    <w:name w:val="footer"/>
    <w:basedOn w:val="prastasis"/>
    <w:link w:val="PoratDiagrama"/>
    <w:uiPriority w:val="99"/>
    <w:unhideWhenUsed/>
    <w:rsid w:val="00707F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7F03"/>
  </w:style>
  <w:style w:type="paragraph" w:styleId="Sraopastraipa">
    <w:name w:val="List Paragraph"/>
    <w:basedOn w:val="prastasis"/>
    <w:uiPriority w:val="34"/>
    <w:qFormat/>
    <w:rsid w:val="00CA6FE1"/>
    <w:pPr>
      <w:ind w:left="720"/>
      <w:contextualSpacing/>
    </w:pPr>
  </w:style>
  <w:style w:type="character" w:styleId="Hipersaitas">
    <w:name w:val="Hyperlink"/>
    <w:basedOn w:val="Numatytasispastraiposriftas"/>
    <w:uiPriority w:val="99"/>
    <w:unhideWhenUsed/>
    <w:rsid w:val="003E2B84"/>
    <w:rPr>
      <w:color w:val="0563C1" w:themeColor="hyperlink"/>
      <w:u w:val="single"/>
    </w:rPr>
  </w:style>
  <w:style w:type="character" w:styleId="Neapdorotaspaminjimas">
    <w:name w:val="Unresolved Mention"/>
    <w:basedOn w:val="Numatytasispastraiposriftas"/>
    <w:uiPriority w:val="99"/>
    <w:semiHidden/>
    <w:unhideWhenUsed/>
    <w:rsid w:val="003E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4561">
      <w:bodyDiv w:val="1"/>
      <w:marLeft w:val="0"/>
      <w:marRight w:val="0"/>
      <w:marTop w:val="0"/>
      <w:marBottom w:val="0"/>
      <w:divBdr>
        <w:top w:val="none" w:sz="0" w:space="0" w:color="auto"/>
        <w:left w:val="none" w:sz="0" w:space="0" w:color="auto"/>
        <w:bottom w:val="none" w:sz="0" w:space="0" w:color="auto"/>
        <w:right w:val="none" w:sz="0" w:space="0" w:color="auto"/>
      </w:divBdr>
    </w:div>
    <w:div w:id="1233809288">
      <w:bodyDiv w:val="1"/>
      <w:marLeft w:val="0"/>
      <w:marRight w:val="0"/>
      <w:marTop w:val="0"/>
      <w:marBottom w:val="0"/>
      <w:divBdr>
        <w:top w:val="none" w:sz="0" w:space="0" w:color="auto"/>
        <w:left w:val="none" w:sz="0" w:space="0" w:color="auto"/>
        <w:bottom w:val="none" w:sz="0" w:space="0" w:color="auto"/>
        <w:right w:val="none" w:sz="0" w:space="0" w:color="auto"/>
      </w:divBdr>
    </w:div>
    <w:div w:id="17190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4685</Words>
  <Characters>2672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Audronė Joknienė</cp:lastModifiedBy>
  <cp:revision>4</cp:revision>
  <dcterms:created xsi:type="dcterms:W3CDTF">2025-03-07T11:35:00Z</dcterms:created>
  <dcterms:modified xsi:type="dcterms:W3CDTF">2025-03-13T08:57:00Z</dcterms:modified>
</cp:coreProperties>
</file>