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50DE" w14:textId="7830D829" w:rsidR="00600443" w:rsidRPr="002B4BBE" w:rsidRDefault="0035722E" w:rsidP="0035722E">
      <w:pPr>
        <w:jc w:val="right"/>
        <w:rPr>
          <w:rFonts w:ascii="Times New Roman" w:hAnsi="Times New Roman"/>
          <w:sz w:val="24"/>
          <w:szCs w:val="24"/>
        </w:rPr>
      </w:pPr>
      <w:bookmarkStart w:id="0" w:name="_Toc478469842"/>
      <w:bookmarkStart w:id="1" w:name="_Toc491698136"/>
      <w:bookmarkStart w:id="2" w:name="_Toc491937356"/>
      <w:bookmarkStart w:id="3" w:name="_Toc492301325"/>
      <w:bookmarkStart w:id="4" w:name="_Toc507139948"/>
      <w:r w:rsidRPr="002B4BBE">
        <w:rPr>
          <w:rFonts w:ascii="Times New Roman" w:hAnsi="Times New Roman"/>
          <w:b/>
          <w:bCs/>
        </w:rPr>
        <w:tab/>
      </w:r>
      <w:r w:rsidR="002B4BBE" w:rsidRPr="002B4BBE">
        <w:rPr>
          <w:rFonts w:ascii="Times New Roman" w:hAnsi="Times New Roman"/>
          <w:b/>
          <w:bCs/>
        </w:rPr>
        <w:t>3 p</w:t>
      </w:r>
      <w:r w:rsidRPr="002B4BBE">
        <w:rPr>
          <w:rFonts w:ascii="Times New Roman" w:hAnsi="Times New Roman"/>
          <w:b/>
        </w:rPr>
        <w:t>riedas</w:t>
      </w:r>
    </w:p>
    <w:bookmarkEnd w:id="0"/>
    <w:bookmarkEnd w:id="1"/>
    <w:bookmarkEnd w:id="2"/>
    <w:bookmarkEnd w:id="3"/>
    <w:bookmarkEnd w:id="4"/>
    <w:p w14:paraId="128D390E" w14:textId="77777777" w:rsidR="00F65BA4" w:rsidRPr="00A94DEB" w:rsidRDefault="00F65BA4" w:rsidP="00F65BA4">
      <w:pPr>
        <w:keepNext/>
        <w:jc w:val="center"/>
        <w:outlineLvl w:val="0"/>
        <w:rPr>
          <w:rFonts w:ascii="Times New Roman" w:eastAsia="SimSun" w:hAnsi="Times New Roman"/>
          <w:b/>
          <w:sz w:val="24"/>
          <w:szCs w:val="20"/>
          <w:lang w:eastAsia="zh-CN"/>
        </w:rPr>
      </w:pPr>
      <w:r w:rsidRPr="00A94DEB">
        <w:rPr>
          <w:rFonts w:ascii="Times New Roman" w:eastAsia="SimSun" w:hAnsi="Times New Roman"/>
          <w:b/>
          <w:sz w:val="24"/>
          <w:szCs w:val="20"/>
          <w:lang w:eastAsia="zh-CN"/>
        </w:rPr>
        <w:t>PIRKIMO – PARDAVIMO SUTARTIES PROJEKTAS</w:t>
      </w:r>
    </w:p>
    <w:p w14:paraId="4ED290D9" w14:textId="77777777" w:rsidR="00F65BA4" w:rsidRPr="00A94DEB" w:rsidRDefault="00F65BA4" w:rsidP="00F65BA4">
      <w:pPr>
        <w:tabs>
          <w:tab w:val="left" w:pos="709"/>
          <w:tab w:val="left" w:pos="851"/>
          <w:tab w:val="left" w:pos="1134"/>
          <w:tab w:val="left" w:pos="1560"/>
        </w:tabs>
        <w:ind w:left="-284" w:firstLine="567"/>
        <w:jc w:val="center"/>
        <w:rPr>
          <w:rFonts w:ascii="Times New Roman" w:hAnsi="Times New Roman"/>
          <w:sz w:val="24"/>
          <w:szCs w:val="24"/>
        </w:rPr>
      </w:pPr>
    </w:p>
    <w:p w14:paraId="00022CDB" w14:textId="77777777" w:rsidR="00F65BA4" w:rsidRDefault="00F65BA4" w:rsidP="00F65BA4">
      <w:pPr>
        <w:tabs>
          <w:tab w:val="left" w:pos="709"/>
          <w:tab w:val="left" w:pos="851"/>
          <w:tab w:val="left" w:pos="1134"/>
        </w:tabs>
        <w:spacing w:line="276" w:lineRule="auto"/>
        <w:ind w:firstLine="709"/>
        <w:jc w:val="both"/>
        <w:rPr>
          <w:rFonts w:ascii="Times New Roman" w:hAnsi="Times New Roman"/>
          <w:b/>
          <w:sz w:val="24"/>
          <w:szCs w:val="24"/>
        </w:rPr>
      </w:pPr>
    </w:p>
    <w:p w14:paraId="6F412306" w14:textId="5F9AD3E8" w:rsidR="00D73E1C" w:rsidRPr="00D73E1C" w:rsidRDefault="00D73E1C" w:rsidP="00D73E1C">
      <w:pPr>
        <w:ind w:firstLine="432"/>
        <w:jc w:val="both"/>
        <w:rPr>
          <w:rFonts w:ascii="Times New Roman" w:eastAsia="Times New Roman" w:hAnsi="Times New Roman"/>
          <w:iCs/>
          <w:sz w:val="24"/>
          <w:szCs w:val="24"/>
        </w:rPr>
      </w:pPr>
      <w:r w:rsidRPr="00D73E1C">
        <w:rPr>
          <w:rFonts w:ascii="Times New Roman" w:eastAsia="Times New Roman" w:hAnsi="Times New Roman"/>
          <w:b/>
          <w:sz w:val="24"/>
          <w:szCs w:val="24"/>
        </w:rPr>
        <w:t>Viešoji įstaiga Respublikinė Vilniaus psichiatrijos ligoninė</w:t>
      </w:r>
      <w:r>
        <w:rPr>
          <w:rFonts w:ascii="Times New Roman" w:eastAsia="Times New Roman" w:hAnsi="Times New Roman"/>
          <w:b/>
          <w:sz w:val="24"/>
          <w:szCs w:val="24"/>
        </w:rPr>
        <w:t xml:space="preserve">, </w:t>
      </w:r>
      <w:r w:rsidRPr="00D73E1C">
        <w:rPr>
          <w:rFonts w:ascii="Times New Roman" w:eastAsia="Times New Roman" w:hAnsi="Times New Roman"/>
          <w:sz w:val="24"/>
          <w:szCs w:val="24"/>
        </w:rPr>
        <w:t xml:space="preserve">juridinio asmens kodas 124247526, buveinės adresas Parko g. 21, Vilnius, </w:t>
      </w:r>
      <w:r w:rsidRPr="00A94DEB">
        <w:rPr>
          <w:rFonts w:ascii="Times New Roman" w:hAnsi="Times New Roman"/>
          <w:sz w:val="24"/>
          <w:szCs w:val="24"/>
        </w:rPr>
        <w:t xml:space="preserve">duomenys apie įmonę kaupiami ir saugomi Lietuvos Respublikos juridinių asmenų registre, </w:t>
      </w:r>
      <w:r w:rsidRPr="00D73E1C">
        <w:rPr>
          <w:rFonts w:ascii="Times New Roman" w:eastAsia="Times New Roman" w:hAnsi="Times New Roman"/>
          <w:iCs/>
          <w:sz w:val="24"/>
          <w:szCs w:val="24"/>
        </w:rPr>
        <w:t xml:space="preserve">atstovaujama </w:t>
      </w:r>
      <w:r w:rsidRPr="00D73E1C">
        <w:rPr>
          <w:rFonts w:ascii="Times New Roman" w:eastAsia="Times New Roman" w:hAnsi="Times New Roman"/>
          <w:sz w:val="24"/>
          <w:szCs w:val="24"/>
        </w:rPr>
        <w:t xml:space="preserve">direktoriaus med. dr. prof. Arūno </w:t>
      </w:r>
      <w:proofErr w:type="spellStart"/>
      <w:r w:rsidRPr="00D73E1C">
        <w:rPr>
          <w:rFonts w:ascii="Times New Roman" w:eastAsia="Times New Roman" w:hAnsi="Times New Roman"/>
          <w:sz w:val="24"/>
          <w:szCs w:val="24"/>
        </w:rPr>
        <w:t>Germanavičiaus</w:t>
      </w:r>
      <w:proofErr w:type="spellEnd"/>
      <w:r w:rsidRPr="00D73E1C">
        <w:rPr>
          <w:rFonts w:ascii="Times New Roman" w:eastAsia="Times New Roman" w:hAnsi="Times New Roman"/>
          <w:sz w:val="24"/>
          <w:szCs w:val="24"/>
        </w:rPr>
        <w:t>, veikiančio pagal įstaigos įstatus</w:t>
      </w:r>
      <w:r>
        <w:rPr>
          <w:rFonts w:ascii="Times New Roman" w:eastAsia="Times New Roman" w:hAnsi="Times New Roman"/>
          <w:sz w:val="24"/>
          <w:szCs w:val="24"/>
        </w:rPr>
        <w:t xml:space="preserve"> </w:t>
      </w:r>
      <w:r w:rsidRPr="00D73E1C">
        <w:rPr>
          <w:rFonts w:ascii="Times New Roman" w:eastAsia="Times New Roman" w:hAnsi="Times New Roman"/>
          <w:iCs/>
          <w:sz w:val="24"/>
          <w:szCs w:val="24"/>
        </w:rPr>
        <w:t>(</w:t>
      </w:r>
      <w:r w:rsidRPr="00D73E1C">
        <w:rPr>
          <w:rFonts w:ascii="Times New Roman" w:eastAsia="Times New Roman" w:hAnsi="Times New Roman"/>
          <w:sz w:val="24"/>
          <w:szCs w:val="24"/>
        </w:rPr>
        <w:t>toliau</w:t>
      </w:r>
      <w:r>
        <w:rPr>
          <w:rFonts w:ascii="Times New Roman" w:eastAsia="Times New Roman" w:hAnsi="Times New Roman"/>
          <w:sz w:val="24"/>
          <w:szCs w:val="24"/>
        </w:rPr>
        <w:t xml:space="preserve"> </w:t>
      </w:r>
      <w:r w:rsidRPr="00D73E1C">
        <w:rPr>
          <w:rFonts w:ascii="Times New Roman" w:eastAsia="Times New Roman" w:hAnsi="Times New Roman"/>
          <w:sz w:val="24"/>
          <w:szCs w:val="24"/>
        </w:rPr>
        <w:t xml:space="preserve">- </w:t>
      </w:r>
      <w:r>
        <w:rPr>
          <w:rFonts w:ascii="Times New Roman" w:eastAsia="Times New Roman" w:hAnsi="Times New Roman"/>
          <w:b/>
          <w:bCs/>
          <w:sz w:val="24"/>
          <w:szCs w:val="24"/>
        </w:rPr>
        <w:t>Pirkėjas</w:t>
      </w:r>
      <w:r w:rsidRPr="00D73E1C">
        <w:rPr>
          <w:rFonts w:ascii="Times New Roman" w:eastAsia="Times New Roman" w:hAnsi="Times New Roman"/>
          <w:bCs/>
          <w:sz w:val="24"/>
          <w:szCs w:val="24"/>
        </w:rPr>
        <w:t>),</w:t>
      </w:r>
    </w:p>
    <w:p w14:paraId="0B76A0BC" w14:textId="77777777" w:rsidR="00D73E1C" w:rsidRDefault="00F65BA4" w:rsidP="00F65BA4">
      <w:pPr>
        <w:tabs>
          <w:tab w:val="left" w:pos="709"/>
          <w:tab w:val="left" w:pos="851"/>
          <w:tab w:val="left" w:pos="1134"/>
        </w:tabs>
        <w:spacing w:line="276" w:lineRule="auto"/>
        <w:ind w:firstLine="709"/>
        <w:jc w:val="both"/>
        <w:rPr>
          <w:rFonts w:ascii="Times New Roman" w:hAnsi="Times New Roman"/>
          <w:sz w:val="24"/>
          <w:szCs w:val="24"/>
        </w:rPr>
      </w:pPr>
      <w:r w:rsidRPr="00A94DEB">
        <w:rPr>
          <w:rFonts w:ascii="Times New Roman" w:hAnsi="Times New Roman"/>
          <w:sz w:val="24"/>
          <w:szCs w:val="24"/>
        </w:rPr>
        <w:t xml:space="preserve">ir </w:t>
      </w:r>
    </w:p>
    <w:p w14:paraId="6E7F847B" w14:textId="4A25F447" w:rsidR="00F65BA4" w:rsidRDefault="00F65BA4" w:rsidP="00727B65">
      <w:pPr>
        <w:tabs>
          <w:tab w:val="left" w:pos="709"/>
          <w:tab w:val="left" w:pos="851"/>
          <w:tab w:val="left" w:pos="1134"/>
        </w:tabs>
        <w:ind w:firstLine="709"/>
        <w:jc w:val="both"/>
        <w:rPr>
          <w:rFonts w:ascii="Times New Roman" w:hAnsi="Times New Roman"/>
          <w:sz w:val="24"/>
          <w:szCs w:val="24"/>
        </w:rPr>
      </w:pPr>
      <w:r w:rsidRPr="00A94DEB">
        <w:rPr>
          <w:rFonts w:ascii="Times New Roman" w:hAnsi="Times New Roman"/>
          <w:sz w:val="24"/>
          <w:szCs w:val="24"/>
        </w:rPr>
        <w:t xml:space="preserve">................................, juridinio asmens kodas </w:t>
      </w:r>
      <w:r w:rsidRPr="00A94DEB">
        <w:rPr>
          <w:rFonts w:ascii="Times New Roman" w:hAnsi="Times New Roman"/>
          <w:i/>
          <w:sz w:val="24"/>
          <w:szCs w:val="24"/>
        </w:rPr>
        <w:t>(nurodomas kodas)</w:t>
      </w:r>
      <w:r w:rsidRPr="00A94DEB">
        <w:rPr>
          <w:rFonts w:ascii="Times New Roman" w:hAnsi="Times New Roman"/>
          <w:sz w:val="24"/>
          <w:szCs w:val="24"/>
        </w:rPr>
        <w:t>, kurio</w:t>
      </w:r>
      <w:r>
        <w:rPr>
          <w:rFonts w:ascii="Times New Roman" w:hAnsi="Times New Roman"/>
          <w:sz w:val="24"/>
          <w:szCs w:val="24"/>
        </w:rPr>
        <w:t>s</w:t>
      </w:r>
      <w:r w:rsidRPr="00A94DEB">
        <w:rPr>
          <w:rFonts w:ascii="Times New Roman" w:hAnsi="Times New Roman"/>
          <w:sz w:val="24"/>
          <w:szCs w:val="24"/>
        </w:rPr>
        <w:t xml:space="preserve"> registruota buveinė yra </w:t>
      </w:r>
      <w:r w:rsidRPr="00A94DEB">
        <w:rPr>
          <w:rFonts w:ascii="Times New Roman" w:hAnsi="Times New Roman"/>
          <w:i/>
          <w:sz w:val="24"/>
          <w:szCs w:val="24"/>
        </w:rPr>
        <w:t>(adresas)</w:t>
      </w:r>
      <w:r w:rsidRPr="00A94DEB">
        <w:rPr>
          <w:rFonts w:ascii="Times New Roman" w:hAnsi="Times New Roman"/>
          <w:sz w:val="24"/>
          <w:szCs w:val="24"/>
        </w:rPr>
        <w:t xml:space="preserve">, duomenys apie įmonę kaupiami ir saugomi Lietuvos Respublikos juridinių asmenų registre, atstovaujama </w:t>
      </w:r>
      <w:r w:rsidRPr="00A94DEB">
        <w:rPr>
          <w:rFonts w:ascii="Times New Roman" w:hAnsi="Times New Roman"/>
          <w:i/>
          <w:sz w:val="24"/>
          <w:szCs w:val="24"/>
        </w:rPr>
        <w:t>(pareigos, vardas, pavardė)</w:t>
      </w:r>
      <w:r w:rsidRPr="00A94DEB">
        <w:rPr>
          <w:rFonts w:ascii="Times New Roman" w:hAnsi="Times New Roman"/>
          <w:sz w:val="24"/>
          <w:szCs w:val="24"/>
        </w:rPr>
        <w:t>, veikiančio (</w:t>
      </w:r>
      <w:r w:rsidR="00455B29">
        <w:rPr>
          <w:rFonts w:ascii="Times New Roman" w:hAnsi="Times New Roman"/>
          <w:sz w:val="24"/>
          <w:szCs w:val="24"/>
        </w:rPr>
        <w:t>-</w:t>
      </w:r>
      <w:proofErr w:type="spellStart"/>
      <w:r w:rsidRPr="00A94DEB">
        <w:rPr>
          <w:rFonts w:ascii="Times New Roman" w:hAnsi="Times New Roman"/>
          <w:sz w:val="24"/>
          <w:szCs w:val="24"/>
        </w:rPr>
        <w:t>ios</w:t>
      </w:r>
      <w:proofErr w:type="spellEnd"/>
      <w:r w:rsidRPr="00A94DEB">
        <w:rPr>
          <w:rFonts w:ascii="Times New Roman" w:hAnsi="Times New Roman"/>
          <w:sz w:val="24"/>
          <w:szCs w:val="24"/>
        </w:rPr>
        <w:t xml:space="preserve">) pagal </w:t>
      </w:r>
      <w:r w:rsidRPr="00A94DEB">
        <w:rPr>
          <w:rFonts w:ascii="Times New Roman" w:hAnsi="Times New Roman"/>
          <w:i/>
          <w:sz w:val="24"/>
          <w:szCs w:val="24"/>
        </w:rPr>
        <w:t>(dokumentas, kurio pagrindu veikia asmuo)</w:t>
      </w:r>
      <w:r>
        <w:rPr>
          <w:rFonts w:ascii="Times New Roman" w:hAnsi="Times New Roman"/>
          <w:i/>
          <w:sz w:val="24"/>
          <w:szCs w:val="24"/>
        </w:rPr>
        <w:t>,</w:t>
      </w:r>
      <w:r w:rsidRPr="00A94DEB">
        <w:rPr>
          <w:rFonts w:ascii="Times New Roman" w:hAnsi="Times New Roman"/>
          <w:sz w:val="24"/>
          <w:szCs w:val="24"/>
        </w:rPr>
        <w:t xml:space="preserve"> (toliau – </w:t>
      </w:r>
      <w:r w:rsidRPr="00615CD9">
        <w:rPr>
          <w:rFonts w:ascii="Times New Roman" w:hAnsi="Times New Roman"/>
          <w:b/>
          <w:bCs/>
          <w:sz w:val="24"/>
          <w:szCs w:val="24"/>
        </w:rPr>
        <w:t>Pardavėjas</w:t>
      </w:r>
      <w:r w:rsidRPr="00A94DEB">
        <w:rPr>
          <w:rFonts w:ascii="Times New Roman" w:hAnsi="Times New Roman"/>
          <w:sz w:val="24"/>
          <w:szCs w:val="24"/>
        </w:rPr>
        <w:t xml:space="preserve">), toliau kartu vadinamos Šalimis, o kiekviena atskirai – Šalimi, vadovaudamiesi </w:t>
      </w:r>
      <w:r>
        <w:rPr>
          <w:rFonts w:ascii="Times New Roman" w:hAnsi="Times New Roman"/>
          <w:sz w:val="24"/>
          <w:szCs w:val="24"/>
        </w:rPr>
        <w:t>mažos vertės skelbiamo</w:t>
      </w:r>
      <w:r w:rsidR="00455B29">
        <w:rPr>
          <w:rFonts w:ascii="Times New Roman" w:hAnsi="Times New Roman"/>
          <w:sz w:val="24"/>
          <w:szCs w:val="24"/>
        </w:rPr>
        <w:t>s</w:t>
      </w:r>
      <w:r w:rsidRPr="00A94DEB">
        <w:rPr>
          <w:rFonts w:ascii="Times New Roman" w:hAnsi="Times New Roman"/>
          <w:sz w:val="24"/>
          <w:szCs w:val="24"/>
        </w:rPr>
        <w:t xml:space="preserve"> </w:t>
      </w:r>
      <w:r w:rsidR="00455B29">
        <w:rPr>
          <w:rFonts w:ascii="Times New Roman" w:hAnsi="Times New Roman"/>
          <w:sz w:val="24"/>
          <w:szCs w:val="24"/>
        </w:rPr>
        <w:t>apklausos</w:t>
      </w:r>
      <w:r>
        <w:rPr>
          <w:rFonts w:ascii="Times New Roman" w:hAnsi="Times New Roman"/>
          <w:sz w:val="24"/>
          <w:szCs w:val="24"/>
        </w:rPr>
        <w:t xml:space="preserve"> </w:t>
      </w:r>
      <w:r w:rsidRPr="00A94DEB">
        <w:rPr>
          <w:rFonts w:ascii="Times New Roman" w:hAnsi="Times New Roman"/>
          <w:sz w:val="24"/>
          <w:szCs w:val="24"/>
        </w:rPr>
        <w:t>sąlygomis ir pasiūlymu (</w:t>
      </w:r>
      <w:r w:rsidRPr="00455B29">
        <w:rPr>
          <w:rFonts w:ascii="Times New Roman" w:hAnsi="Times New Roman"/>
          <w:i/>
          <w:iCs/>
          <w:sz w:val="24"/>
          <w:szCs w:val="24"/>
        </w:rPr>
        <w:t>pirkimo Nr.</w:t>
      </w:r>
      <w:r w:rsidRPr="00A94DEB">
        <w:rPr>
          <w:rFonts w:ascii="Times New Roman" w:hAnsi="Times New Roman"/>
          <w:sz w:val="24"/>
          <w:szCs w:val="24"/>
        </w:rPr>
        <w:t xml:space="preserve">    ), </w:t>
      </w:r>
      <w:r>
        <w:rPr>
          <w:rFonts w:ascii="Times New Roman" w:hAnsi="Times New Roman"/>
          <w:sz w:val="24"/>
          <w:szCs w:val="24"/>
        </w:rPr>
        <w:t xml:space="preserve">sudarė šią </w:t>
      </w:r>
      <w:r w:rsidRPr="002A274B">
        <w:rPr>
          <w:rFonts w:ascii="Times New Roman" w:hAnsi="Times New Roman"/>
          <w:sz w:val="24"/>
          <w:szCs w:val="24"/>
        </w:rPr>
        <w:t>viešojo pirkimo – pardavimo sutartį</w:t>
      </w:r>
      <w:r w:rsidR="00615CD9">
        <w:rPr>
          <w:rFonts w:ascii="Times New Roman" w:hAnsi="Times New Roman"/>
          <w:sz w:val="24"/>
          <w:szCs w:val="24"/>
        </w:rPr>
        <w:t xml:space="preserve"> (</w:t>
      </w:r>
      <w:r w:rsidRPr="002A274B">
        <w:rPr>
          <w:rFonts w:ascii="Times New Roman" w:hAnsi="Times New Roman"/>
          <w:sz w:val="24"/>
          <w:szCs w:val="24"/>
        </w:rPr>
        <w:t>toliau</w:t>
      </w:r>
      <w:r w:rsidR="00615CD9">
        <w:rPr>
          <w:rFonts w:ascii="Times New Roman" w:hAnsi="Times New Roman"/>
          <w:sz w:val="24"/>
          <w:szCs w:val="24"/>
        </w:rPr>
        <w:t xml:space="preserve"> – </w:t>
      </w:r>
      <w:r w:rsidRPr="00615CD9">
        <w:rPr>
          <w:rFonts w:ascii="Times New Roman" w:hAnsi="Times New Roman"/>
          <w:b/>
          <w:bCs/>
          <w:sz w:val="24"/>
          <w:szCs w:val="24"/>
        </w:rPr>
        <w:t>Sutarti</w:t>
      </w:r>
      <w:r w:rsidR="00615CD9" w:rsidRPr="00615CD9">
        <w:rPr>
          <w:rFonts w:ascii="Times New Roman" w:hAnsi="Times New Roman"/>
          <w:b/>
          <w:bCs/>
          <w:sz w:val="24"/>
          <w:szCs w:val="24"/>
        </w:rPr>
        <w:t>s</w:t>
      </w:r>
      <w:r w:rsidR="00615CD9">
        <w:rPr>
          <w:rFonts w:ascii="Times New Roman" w:hAnsi="Times New Roman"/>
          <w:sz w:val="24"/>
          <w:szCs w:val="24"/>
        </w:rPr>
        <w:t>)</w:t>
      </w:r>
      <w:r w:rsidRPr="002A274B">
        <w:rPr>
          <w:rFonts w:ascii="Times New Roman" w:hAnsi="Times New Roman"/>
          <w:sz w:val="24"/>
          <w:szCs w:val="24"/>
        </w:rPr>
        <w:t>, ir susitarė dėl toliau išvardytų sąlygų</w:t>
      </w:r>
      <w:r w:rsidRPr="00A94DEB">
        <w:rPr>
          <w:rFonts w:ascii="Times New Roman" w:hAnsi="Times New Roman"/>
          <w:sz w:val="24"/>
          <w:szCs w:val="24"/>
        </w:rPr>
        <w:t>:</w:t>
      </w:r>
    </w:p>
    <w:p w14:paraId="2D0A41FF" w14:textId="77777777" w:rsidR="00F65BA4" w:rsidRPr="00A94DEB" w:rsidRDefault="00F65BA4" w:rsidP="00F65BA4">
      <w:pPr>
        <w:tabs>
          <w:tab w:val="left" w:pos="709"/>
          <w:tab w:val="left" w:pos="851"/>
          <w:tab w:val="left" w:pos="1134"/>
        </w:tabs>
        <w:spacing w:line="276" w:lineRule="auto"/>
        <w:ind w:firstLine="709"/>
        <w:jc w:val="both"/>
        <w:rPr>
          <w:rFonts w:ascii="Times New Roman" w:hAnsi="Times New Roman"/>
          <w:sz w:val="24"/>
          <w:szCs w:val="24"/>
        </w:rPr>
      </w:pPr>
    </w:p>
    <w:p w14:paraId="7D9296D8" w14:textId="77777777" w:rsidR="00F65BA4" w:rsidRPr="00CE7ABB" w:rsidRDefault="00F65BA4" w:rsidP="00F65BA4">
      <w:pPr>
        <w:pStyle w:val="Sraopastraipa"/>
        <w:numPr>
          <w:ilvl w:val="0"/>
          <w:numId w:val="35"/>
        </w:numPr>
        <w:tabs>
          <w:tab w:val="left" w:pos="709"/>
          <w:tab w:val="left" w:pos="851"/>
          <w:tab w:val="left" w:pos="1134"/>
        </w:tabs>
        <w:spacing w:line="276" w:lineRule="auto"/>
        <w:jc w:val="center"/>
        <w:rPr>
          <w:rFonts w:ascii="Times New Roman" w:hAnsi="Times New Roman"/>
          <w:b/>
          <w:sz w:val="24"/>
          <w:szCs w:val="24"/>
        </w:rPr>
      </w:pPr>
      <w:r w:rsidRPr="00CE7ABB">
        <w:rPr>
          <w:rFonts w:ascii="Times New Roman" w:hAnsi="Times New Roman"/>
          <w:b/>
          <w:sz w:val="24"/>
          <w:szCs w:val="24"/>
        </w:rPr>
        <w:t>SUTARTIES OBJEKTAS</w:t>
      </w:r>
    </w:p>
    <w:p w14:paraId="7BB1DA0C" w14:textId="77777777" w:rsidR="00F65BA4" w:rsidRPr="00CE7ABB" w:rsidRDefault="00F65BA4" w:rsidP="00F65BA4">
      <w:pPr>
        <w:pStyle w:val="Sraopastraipa"/>
        <w:tabs>
          <w:tab w:val="left" w:pos="709"/>
          <w:tab w:val="left" w:pos="851"/>
          <w:tab w:val="left" w:pos="1134"/>
        </w:tabs>
        <w:spacing w:line="276" w:lineRule="auto"/>
        <w:ind w:left="1890"/>
        <w:rPr>
          <w:rFonts w:ascii="Times New Roman" w:hAnsi="Times New Roman"/>
          <w:b/>
          <w:sz w:val="24"/>
          <w:szCs w:val="24"/>
        </w:rPr>
      </w:pPr>
    </w:p>
    <w:p w14:paraId="7106E8AE" w14:textId="12E4AAEF" w:rsidR="00F65BA4" w:rsidRPr="00B35B75" w:rsidRDefault="00F65BA4" w:rsidP="00F65BA4">
      <w:pPr>
        <w:numPr>
          <w:ilvl w:val="1"/>
          <w:numId w:val="35"/>
        </w:numPr>
        <w:tabs>
          <w:tab w:val="left" w:pos="709"/>
          <w:tab w:val="left" w:pos="851"/>
          <w:tab w:val="left" w:pos="1134"/>
        </w:tabs>
        <w:spacing w:line="276" w:lineRule="auto"/>
        <w:ind w:left="0" w:firstLine="709"/>
        <w:jc w:val="both"/>
        <w:rPr>
          <w:rFonts w:ascii="Times New Roman" w:hAnsi="Times New Roman"/>
          <w:sz w:val="24"/>
          <w:szCs w:val="24"/>
        </w:rPr>
      </w:pPr>
      <w:r w:rsidRPr="0026270D">
        <w:rPr>
          <w:rFonts w:ascii="Times New Roman" w:hAnsi="Times New Roman"/>
          <w:sz w:val="24"/>
          <w:szCs w:val="24"/>
        </w:rPr>
        <w:t>Pirkimo objektas</w:t>
      </w:r>
      <w:r w:rsidRPr="00B35B75">
        <w:rPr>
          <w:rFonts w:ascii="Times New Roman" w:hAnsi="Times New Roman"/>
          <w:b/>
          <w:i/>
          <w:sz w:val="24"/>
          <w:szCs w:val="24"/>
        </w:rPr>
        <w:t xml:space="preserve"> </w:t>
      </w:r>
      <w:r>
        <w:rPr>
          <w:rFonts w:ascii="Times New Roman" w:hAnsi="Times New Roman"/>
          <w:b/>
          <w:i/>
          <w:sz w:val="24"/>
          <w:szCs w:val="24"/>
        </w:rPr>
        <w:t xml:space="preserve">– </w:t>
      </w:r>
      <w:r w:rsidR="00D73E1C">
        <w:rPr>
          <w:rFonts w:ascii="Times New Roman" w:hAnsi="Times New Roman"/>
          <w:b/>
          <w:i/>
          <w:sz w:val="24"/>
          <w:szCs w:val="24"/>
        </w:rPr>
        <w:t>Medicininis deguonis</w:t>
      </w:r>
      <w:r>
        <w:rPr>
          <w:rFonts w:ascii="Times New Roman" w:hAnsi="Times New Roman"/>
          <w:b/>
          <w:i/>
          <w:sz w:val="24"/>
          <w:szCs w:val="24"/>
        </w:rPr>
        <w:t xml:space="preserve"> </w:t>
      </w:r>
      <w:r w:rsidRPr="009253E3">
        <w:rPr>
          <w:rFonts w:ascii="Times New Roman" w:hAnsi="Times New Roman"/>
          <w:sz w:val="24"/>
          <w:szCs w:val="24"/>
        </w:rPr>
        <w:t>(toliau</w:t>
      </w:r>
      <w:r>
        <w:rPr>
          <w:rFonts w:ascii="Times New Roman" w:hAnsi="Times New Roman"/>
          <w:sz w:val="24"/>
          <w:szCs w:val="24"/>
        </w:rPr>
        <w:t xml:space="preserve"> – </w:t>
      </w:r>
      <w:r w:rsidRPr="00615CD9">
        <w:rPr>
          <w:rFonts w:ascii="Times New Roman" w:hAnsi="Times New Roman"/>
          <w:b/>
          <w:bCs/>
          <w:sz w:val="24"/>
          <w:szCs w:val="24"/>
        </w:rPr>
        <w:t>Prekės</w:t>
      </w:r>
      <w:r w:rsidRPr="009253E3">
        <w:rPr>
          <w:rFonts w:ascii="Times New Roman" w:hAnsi="Times New Roman"/>
          <w:sz w:val="24"/>
          <w:szCs w:val="24"/>
        </w:rPr>
        <w:t>),</w:t>
      </w:r>
      <w:r>
        <w:rPr>
          <w:rFonts w:ascii="Times New Roman" w:hAnsi="Times New Roman"/>
          <w:b/>
          <w:sz w:val="24"/>
          <w:szCs w:val="24"/>
        </w:rPr>
        <w:t xml:space="preserve"> </w:t>
      </w:r>
      <w:r w:rsidRPr="009253E3">
        <w:rPr>
          <w:rFonts w:ascii="Times New Roman" w:hAnsi="Times New Roman"/>
          <w:sz w:val="24"/>
          <w:szCs w:val="24"/>
        </w:rPr>
        <w:t>kuri</w:t>
      </w:r>
      <w:r>
        <w:rPr>
          <w:rFonts w:ascii="Times New Roman" w:hAnsi="Times New Roman"/>
          <w:sz w:val="24"/>
          <w:szCs w:val="24"/>
        </w:rPr>
        <w:t>ų</w:t>
      </w:r>
      <w:r w:rsidRPr="009253E3">
        <w:rPr>
          <w:rFonts w:ascii="Times New Roman" w:hAnsi="Times New Roman"/>
          <w:sz w:val="24"/>
          <w:szCs w:val="24"/>
        </w:rPr>
        <w:t xml:space="preserve"> techniniai parametrai</w:t>
      </w:r>
      <w:r w:rsidR="009F1BB7">
        <w:rPr>
          <w:rFonts w:ascii="Times New Roman" w:hAnsi="Times New Roman"/>
          <w:sz w:val="24"/>
          <w:szCs w:val="24"/>
        </w:rPr>
        <w:t xml:space="preserve">, preliminarūs kiekiai ir kainos </w:t>
      </w:r>
      <w:r w:rsidRPr="009253E3">
        <w:rPr>
          <w:rFonts w:ascii="Times New Roman" w:hAnsi="Times New Roman"/>
          <w:sz w:val="24"/>
          <w:szCs w:val="24"/>
        </w:rPr>
        <w:t xml:space="preserve">nurodyti </w:t>
      </w:r>
      <w:r w:rsidRPr="00973EEC">
        <w:rPr>
          <w:rFonts w:ascii="Times New Roman" w:hAnsi="Times New Roman"/>
          <w:sz w:val="24"/>
          <w:szCs w:val="24"/>
        </w:rPr>
        <w:t xml:space="preserve">Sutarties 1 </w:t>
      </w:r>
      <w:r w:rsidR="002B4BBE">
        <w:rPr>
          <w:rFonts w:ascii="Times New Roman" w:hAnsi="Times New Roman"/>
          <w:sz w:val="24"/>
          <w:szCs w:val="24"/>
        </w:rPr>
        <w:t>p</w:t>
      </w:r>
      <w:r w:rsidRPr="00973EEC">
        <w:rPr>
          <w:rFonts w:ascii="Times New Roman" w:hAnsi="Times New Roman"/>
          <w:sz w:val="24"/>
          <w:szCs w:val="24"/>
        </w:rPr>
        <w:t xml:space="preserve">riede </w:t>
      </w:r>
      <w:r w:rsidRPr="006A776C">
        <w:rPr>
          <w:rFonts w:ascii="Times New Roman" w:hAnsi="Times New Roman"/>
          <w:sz w:val="24"/>
          <w:szCs w:val="24"/>
        </w:rPr>
        <w:t>„</w:t>
      </w:r>
      <w:r w:rsidRPr="006A776C">
        <w:rPr>
          <w:rFonts w:ascii="Times New Roman" w:hAnsi="Times New Roman"/>
          <w:color w:val="000000"/>
          <w:sz w:val="24"/>
          <w:szCs w:val="24"/>
        </w:rPr>
        <w:t>Techninė specifikacija</w:t>
      </w:r>
      <w:r w:rsidRPr="006A776C">
        <w:rPr>
          <w:rFonts w:ascii="Times New Roman" w:hAnsi="Times New Roman"/>
          <w:sz w:val="24"/>
          <w:szCs w:val="24"/>
        </w:rPr>
        <w:t>“.</w:t>
      </w:r>
    </w:p>
    <w:p w14:paraId="311951D3" w14:textId="77777777" w:rsidR="00F65BA4" w:rsidRPr="00D450F8" w:rsidRDefault="00F65BA4" w:rsidP="00F65BA4">
      <w:pPr>
        <w:numPr>
          <w:ilvl w:val="1"/>
          <w:numId w:val="35"/>
        </w:numPr>
        <w:tabs>
          <w:tab w:val="left" w:pos="709"/>
          <w:tab w:val="left" w:pos="851"/>
          <w:tab w:val="left" w:pos="1134"/>
        </w:tabs>
        <w:spacing w:line="276" w:lineRule="auto"/>
        <w:ind w:left="0" w:firstLine="709"/>
        <w:jc w:val="both"/>
        <w:rPr>
          <w:rFonts w:ascii="Times New Roman" w:hAnsi="Times New Roman"/>
          <w:sz w:val="24"/>
          <w:szCs w:val="24"/>
        </w:rPr>
      </w:pPr>
      <w:r w:rsidRPr="00D450F8">
        <w:rPr>
          <w:rFonts w:ascii="Times New Roman" w:hAnsi="Times New Roman"/>
          <w:sz w:val="24"/>
          <w:szCs w:val="24"/>
        </w:rPr>
        <w:t>Pardavėjas įsipareigoja parduoti Pirkėjo nuosavybėn, o Pirkėjas įsipareigoja priimti Prekes ir sumokėti už jas Sutartyje nurodytomis sąlygomis ir tvarka.</w:t>
      </w:r>
    </w:p>
    <w:p w14:paraId="3364D3CF" w14:textId="04DBDF1C" w:rsidR="00F65BA4" w:rsidRPr="00727B65" w:rsidRDefault="00D450F8" w:rsidP="00D450F8">
      <w:pPr>
        <w:tabs>
          <w:tab w:val="left" w:pos="993"/>
        </w:tabs>
        <w:contextualSpacing/>
        <w:jc w:val="both"/>
        <w:rPr>
          <w:rFonts w:ascii="Times New Roman" w:eastAsia="Times New Roman" w:hAnsi="Times New Roman"/>
          <w:sz w:val="24"/>
          <w:szCs w:val="24"/>
        </w:rPr>
      </w:pPr>
      <w:r w:rsidRPr="00D450F8">
        <w:rPr>
          <w:rFonts w:ascii="Times New Roman" w:eastAsia="Times New Roman" w:hAnsi="Times New Roman"/>
          <w:sz w:val="24"/>
          <w:szCs w:val="24"/>
        </w:rPr>
        <w:t xml:space="preserve">            1.3. </w:t>
      </w:r>
      <w:r w:rsidR="00F65BA4" w:rsidRPr="00D450F8">
        <w:rPr>
          <w:rFonts w:ascii="Times New Roman" w:eastAsia="Times New Roman" w:hAnsi="Times New Roman"/>
          <w:sz w:val="24"/>
          <w:szCs w:val="24"/>
        </w:rPr>
        <w:t>Prekės turi būti pristatytos adresu</w:t>
      </w:r>
      <w:r w:rsidR="00985E83" w:rsidRPr="00D450F8">
        <w:rPr>
          <w:rFonts w:ascii="Times New Roman" w:eastAsia="Times New Roman" w:hAnsi="Times New Roman"/>
          <w:sz w:val="24"/>
          <w:szCs w:val="24"/>
        </w:rPr>
        <w:t xml:space="preserve">: </w:t>
      </w:r>
      <w:r w:rsidR="00D73E1C" w:rsidRPr="00D73E1C">
        <w:rPr>
          <w:rFonts w:ascii="Times New Roman" w:eastAsia="Times New Roman" w:hAnsi="Times New Roman"/>
          <w:sz w:val="24"/>
          <w:szCs w:val="24"/>
        </w:rPr>
        <w:t>Parko g. 21, Vilnius,</w:t>
      </w:r>
      <w:r w:rsidR="0035722E" w:rsidRPr="00D450F8">
        <w:rPr>
          <w:rFonts w:ascii="Times New Roman" w:hAnsi="Times New Roman"/>
          <w:sz w:val="24"/>
          <w:szCs w:val="24"/>
        </w:rPr>
        <w:t xml:space="preserve"> ne </w:t>
      </w:r>
      <w:r w:rsidR="0035722E" w:rsidRPr="00B0667B">
        <w:rPr>
          <w:rFonts w:ascii="Times New Roman" w:hAnsi="Times New Roman"/>
          <w:sz w:val="24"/>
          <w:szCs w:val="24"/>
        </w:rPr>
        <w:t xml:space="preserve">vėliau kaip per </w:t>
      </w:r>
      <w:r w:rsidR="00D73E1C" w:rsidRPr="00B0667B">
        <w:rPr>
          <w:rFonts w:ascii="Times New Roman" w:hAnsi="Times New Roman"/>
          <w:sz w:val="24"/>
          <w:szCs w:val="24"/>
        </w:rPr>
        <w:t>2</w:t>
      </w:r>
      <w:r w:rsidR="009F1BB7" w:rsidRPr="00B0667B">
        <w:rPr>
          <w:rFonts w:ascii="Times New Roman" w:hAnsi="Times New Roman"/>
          <w:sz w:val="24"/>
          <w:szCs w:val="24"/>
        </w:rPr>
        <w:t xml:space="preserve"> </w:t>
      </w:r>
      <w:r w:rsidR="0035722E" w:rsidRPr="00B0667B">
        <w:rPr>
          <w:rFonts w:ascii="Times New Roman" w:hAnsi="Times New Roman"/>
          <w:sz w:val="24"/>
          <w:szCs w:val="24"/>
        </w:rPr>
        <w:t>(</w:t>
      </w:r>
      <w:r w:rsidR="00D73E1C" w:rsidRPr="00B0667B">
        <w:rPr>
          <w:rFonts w:ascii="Times New Roman" w:hAnsi="Times New Roman"/>
          <w:sz w:val="24"/>
          <w:szCs w:val="24"/>
        </w:rPr>
        <w:t>dvi</w:t>
      </w:r>
      <w:r w:rsidR="0035722E" w:rsidRPr="00B0667B">
        <w:rPr>
          <w:rFonts w:ascii="Times New Roman" w:hAnsi="Times New Roman"/>
          <w:sz w:val="24"/>
          <w:szCs w:val="24"/>
        </w:rPr>
        <w:t xml:space="preserve">) </w:t>
      </w:r>
      <w:r w:rsidR="009F1BB7" w:rsidRPr="00B0667B">
        <w:rPr>
          <w:rFonts w:ascii="Times New Roman" w:hAnsi="Times New Roman"/>
          <w:sz w:val="24"/>
          <w:szCs w:val="24"/>
        </w:rPr>
        <w:t xml:space="preserve">darbo dienas </w:t>
      </w:r>
      <w:r w:rsidR="0035722E" w:rsidRPr="00B0667B">
        <w:rPr>
          <w:rFonts w:ascii="Times New Roman" w:hAnsi="Times New Roman"/>
          <w:sz w:val="24"/>
          <w:szCs w:val="24"/>
        </w:rPr>
        <w:t xml:space="preserve">nuo </w:t>
      </w:r>
      <w:r w:rsidR="009F1BB7" w:rsidRPr="00B0667B">
        <w:rPr>
          <w:rFonts w:ascii="Times New Roman" w:hAnsi="Times New Roman"/>
          <w:sz w:val="24"/>
          <w:szCs w:val="24"/>
        </w:rPr>
        <w:t xml:space="preserve">Pirkėjo užsakymo </w:t>
      </w:r>
      <w:r w:rsidR="00D37096" w:rsidRPr="00B0667B">
        <w:rPr>
          <w:rFonts w:ascii="Times New Roman" w:hAnsi="Times New Roman"/>
          <w:sz w:val="24"/>
          <w:szCs w:val="24"/>
        </w:rPr>
        <w:t>p</w:t>
      </w:r>
      <w:r w:rsidR="009F1BB7" w:rsidRPr="00B0667B">
        <w:rPr>
          <w:rFonts w:ascii="Times New Roman" w:hAnsi="Times New Roman"/>
          <w:sz w:val="24"/>
          <w:szCs w:val="24"/>
        </w:rPr>
        <w:t xml:space="preserve">ateikimo </w:t>
      </w:r>
      <w:r w:rsidR="00985E83" w:rsidRPr="00B0667B">
        <w:rPr>
          <w:rFonts w:ascii="Times New Roman" w:hAnsi="Times New Roman"/>
          <w:sz w:val="24"/>
          <w:szCs w:val="24"/>
        </w:rPr>
        <w:t xml:space="preserve">Pardavėjui </w:t>
      </w:r>
      <w:r w:rsidR="009F1BB7" w:rsidRPr="00B0667B">
        <w:rPr>
          <w:rFonts w:ascii="Times New Roman" w:hAnsi="Times New Roman"/>
          <w:sz w:val="24"/>
          <w:szCs w:val="24"/>
        </w:rPr>
        <w:t>dienos</w:t>
      </w:r>
      <w:r w:rsidR="0035722E" w:rsidRPr="00B0667B">
        <w:rPr>
          <w:rFonts w:ascii="Times New Roman" w:hAnsi="Times New Roman"/>
          <w:sz w:val="24"/>
          <w:szCs w:val="24"/>
        </w:rPr>
        <w:t xml:space="preserve">. </w:t>
      </w:r>
      <w:r w:rsidRPr="00B0667B">
        <w:rPr>
          <w:rFonts w:ascii="Times New Roman" w:eastAsia="Times New Roman" w:hAnsi="Times New Roman"/>
          <w:sz w:val="24"/>
          <w:szCs w:val="24"/>
        </w:rPr>
        <w:t>Pirkėjas užsakymą pateikia Šalims</w:t>
      </w:r>
      <w:r w:rsidRPr="00D450F8">
        <w:rPr>
          <w:rFonts w:ascii="Times New Roman" w:eastAsia="Times New Roman" w:hAnsi="Times New Roman"/>
          <w:sz w:val="24"/>
          <w:szCs w:val="24"/>
        </w:rPr>
        <w:t xml:space="preserve"> priimtinu būdu (el. paštu, telefonu ar kitu būdu). Užsakyme nurodomas reikiamas Prekių kiekis ir kita užsakymo įvykdymui būtina informacija. </w:t>
      </w:r>
      <w:r w:rsidR="00F65BA4" w:rsidRPr="00D450F8">
        <w:rPr>
          <w:rFonts w:ascii="Times New Roman" w:hAnsi="Times New Roman"/>
          <w:sz w:val="24"/>
          <w:szCs w:val="24"/>
        </w:rPr>
        <w:t>Nurodyto termino laikymasis yra esminė šios Sutarties sąlyga.</w:t>
      </w:r>
    </w:p>
    <w:p w14:paraId="6B9A455C" w14:textId="5A8032E9" w:rsidR="00707811" w:rsidRPr="00D450F8" w:rsidRDefault="00690FF2" w:rsidP="00707811">
      <w:pPr>
        <w:tabs>
          <w:tab w:val="left" w:pos="993"/>
        </w:tabs>
        <w:jc w:val="both"/>
        <w:rPr>
          <w:rFonts w:ascii="Times New Roman" w:eastAsia="Times New Roman" w:hAnsi="Times New Roman"/>
          <w:sz w:val="24"/>
          <w:szCs w:val="24"/>
        </w:rPr>
      </w:pPr>
      <w:r w:rsidRPr="00D450F8">
        <w:rPr>
          <w:rFonts w:ascii="Times New Roman" w:eastAsia="Times New Roman" w:hAnsi="Times New Roman"/>
          <w:sz w:val="24"/>
          <w:szCs w:val="24"/>
        </w:rPr>
        <w:t xml:space="preserve">               </w:t>
      </w:r>
      <w:r w:rsidR="00707811" w:rsidRPr="00D450F8">
        <w:rPr>
          <w:rFonts w:ascii="Times New Roman" w:eastAsia="Times New Roman" w:hAnsi="Times New Roman"/>
          <w:sz w:val="24"/>
          <w:szCs w:val="24"/>
        </w:rPr>
        <w:t xml:space="preserve">1.4. Prekes </w:t>
      </w:r>
      <w:r w:rsidR="009F1CC7">
        <w:rPr>
          <w:rFonts w:ascii="Times New Roman" w:eastAsia="Times New Roman" w:hAnsi="Times New Roman"/>
          <w:sz w:val="24"/>
          <w:szCs w:val="24"/>
        </w:rPr>
        <w:t xml:space="preserve">Pardavėjas </w:t>
      </w:r>
      <w:r w:rsidR="00707811" w:rsidRPr="00D450F8">
        <w:rPr>
          <w:rFonts w:ascii="Times New Roman" w:eastAsia="Times New Roman" w:hAnsi="Times New Roman"/>
          <w:sz w:val="24"/>
          <w:szCs w:val="24"/>
        </w:rPr>
        <w:t xml:space="preserve">pristato darbo dienomis nuo 8 iki 16 val., jeigu konkrečiu atveju Šalys nesusitarė kitaip, iškrauna Pirkėjo nurodytoje vietoje ir, jei reikalinga, pajungia prie esamų prievadų. Tuščius balionus </w:t>
      </w:r>
      <w:r w:rsidR="009F1CC7">
        <w:rPr>
          <w:rFonts w:ascii="Times New Roman" w:eastAsia="Times New Roman" w:hAnsi="Times New Roman"/>
          <w:sz w:val="24"/>
          <w:szCs w:val="24"/>
        </w:rPr>
        <w:t xml:space="preserve">Pardavėjas </w:t>
      </w:r>
      <w:r w:rsidR="00707811" w:rsidRPr="00D450F8">
        <w:rPr>
          <w:rFonts w:ascii="Times New Roman" w:eastAsia="Times New Roman" w:hAnsi="Times New Roman"/>
          <w:sz w:val="24"/>
          <w:szCs w:val="24"/>
        </w:rPr>
        <w:t>atsiima iš Pirkėjo pats savo sąskaita.</w:t>
      </w:r>
    </w:p>
    <w:p w14:paraId="3E1E82F7" w14:textId="77777777" w:rsidR="008C01BC" w:rsidRPr="008C01BC" w:rsidRDefault="008C01BC" w:rsidP="008C01BC">
      <w:pPr>
        <w:tabs>
          <w:tab w:val="left" w:pos="709"/>
          <w:tab w:val="left" w:pos="851"/>
          <w:tab w:val="left" w:pos="1134"/>
        </w:tabs>
        <w:spacing w:line="276" w:lineRule="auto"/>
        <w:jc w:val="center"/>
        <w:rPr>
          <w:rFonts w:ascii="Times New Roman" w:hAnsi="Times New Roman"/>
          <w:b/>
          <w:color w:val="000000"/>
          <w:sz w:val="24"/>
          <w:szCs w:val="24"/>
        </w:rPr>
      </w:pPr>
    </w:p>
    <w:p w14:paraId="3393249C" w14:textId="77777777" w:rsidR="00F65BA4" w:rsidRPr="00CE7ABB" w:rsidRDefault="00F65BA4" w:rsidP="00F65BA4">
      <w:pPr>
        <w:pStyle w:val="Sraopastraipa"/>
        <w:numPr>
          <w:ilvl w:val="0"/>
          <w:numId w:val="34"/>
        </w:numPr>
        <w:tabs>
          <w:tab w:val="left" w:pos="709"/>
          <w:tab w:val="left" w:pos="851"/>
          <w:tab w:val="left" w:pos="1134"/>
        </w:tabs>
        <w:spacing w:line="276" w:lineRule="auto"/>
        <w:jc w:val="center"/>
        <w:rPr>
          <w:rFonts w:ascii="Times New Roman" w:hAnsi="Times New Roman"/>
          <w:b/>
          <w:color w:val="000000"/>
          <w:sz w:val="24"/>
          <w:szCs w:val="24"/>
        </w:rPr>
      </w:pPr>
      <w:r w:rsidRPr="00CE7ABB">
        <w:rPr>
          <w:rFonts w:ascii="Times New Roman" w:hAnsi="Times New Roman"/>
          <w:b/>
          <w:color w:val="000000"/>
          <w:sz w:val="24"/>
          <w:szCs w:val="24"/>
        </w:rPr>
        <w:t>SUTARTIES ŠALIŲ TEISĖS IR PAREIGOS</w:t>
      </w:r>
    </w:p>
    <w:p w14:paraId="5082D17B" w14:textId="77777777" w:rsidR="00F65BA4" w:rsidRPr="002A274B" w:rsidRDefault="00F65BA4" w:rsidP="00D37096">
      <w:pPr>
        <w:numPr>
          <w:ilvl w:val="1"/>
          <w:numId w:val="34"/>
        </w:numPr>
        <w:tabs>
          <w:tab w:val="left" w:pos="709"/>
          <w:tab w:val="left" w:pos="851"/>
          <w:tab w:val="left" w:pos="1134"/>
        </w:tabs>
        <w:ind w:left="0" w:firstLine="709"/>
        <w:jc w:val="both"/>
        <w:rPr>
          <w:rFonts w:ascii="Times New Roman" w:hAnsi="Times New Roman"/>
          <w:color w:val="000000"/>
          <w:sz w:val="24"/>
          <w:szCs w:val="24"/>
        </w:rPr>
      </w:pPr>
      <w:r w:rsidRPr="002A274B">
        <w:rPr>
          <w:rFonts w:ascii="Times New Roman" w:hAnsi="Times New Roman"/>
          <w:b/>
          <w:color w:val="000000"/>
          <w:sz w:val="24"/>
          <w:szCs w:val="24"/>
        </w:rPr>
        <w:t>Pardavėjas įsipareigoja:</w:t>
      </w:r>
    </w:p>
    <w:p w14:paraId="45AB44BC" w14:textId="47A6FC1D" w:rsidR="00F65BA4" w:rsidRPr="002A274B" w:rsidRDefault="00F65BA4" w:rsidP="00D37096">
      <w:pPr>
        <w:numPr>
          <w:ilvl w:val="2"/>
          <w:numId w:val="34"/>
        </w:numPr>
        <w:tabs>
          <w:tab w:val="left" w:pos="709"/>
          <w:tab w:val="left" w:pos="851"/>
          <w:tab w:val="left" w:pos="1134"/>
        </w:tabs>
        <w:ind w:left="0" w:firstLine="709"/>
        <w:jc w:val="both"/>
        <w:rPr>
          <w:rFonts w:ascii="Times New Roman" w:hAnsi="Times New Roman"/>
          <w:color w:val="000000"/>
          <w:sz w:val="24"/>
          <w:szCs w:val="24"/>
        </w:rPr>
      </w:pPr>
      <w:r>
        <w:rPr>
          <w:rFonts w:ascii="Times New Roman" w:hAnsi="Times New Roman"/>
          <w:sz w:val="24"/>
          <w:szCs w:val="24"/>
        </w:rPr>
        <w:t>t</w:t>
      </w:r>
      <w:r w:rsidRPr="002A274B">
        <w:rPr>
          <w:rFonts w:ascii="Times New Roman" w:hAnsi="Times New Roman"/>
          <w:sz w:val="24"/>
          <w:szCs w:val="24"/>
        </w:rPr>
        <w:t>inkamai, kokybiškai ir laiku parduoti Prek</w:t>
      </w:r>
      <w:r>
        <w:rPr>
          <w:rFonts w:ascii="Times New Roman" w:hAnsi="Times New Roman"/>
          <w:sz w:val="24"/>
          <w:szCs w:val="24"/>
        </w:rPr>
        <w:t>es</w:t>
      </w:r>
      <w:r w:rsidRPr="002A274B">
        <w:rPr>
          <w:rFonts w:ascii="Times New Roman" w:hAnsi="Times New Roman"/>
          <w:sz w:val="24"/>
          <w:szCs w:val="24"/>
        </w:rPr>
        <w:t xml:space="preserve"> pagal Sutartyje ir techninėje specifikacijoje (1 </w:t>
      </w:r>
      <w:r w:rsidR="006A776C">
        <w:rPr>
          <w:rFonts w:ascii="Times New Roman" w:hAnsi="Times New Roman"/>
          <w:sz w:val="24"/>
          <w:szCs w:val="24"/>
        </w:rPr>
        <w:t>p</w:t>
      </w:r>
      <w:r w:rsidRPr="002A274B">
        <w:rPr>
          <w:rFonts w:ascii="Times New Roman" w:hAnsi="Times New Roman"/>
          <w:sz w:val="24"/>
          <w:szCs w:val="24"/>
        </w:rPr>
        <w:t>riedas) nurodytus reikalavimus;</w:t>
      </w:r>
    </w:p>
    <w:p w14:paraId="5678AD19" w14:textId="77777777" w:rsidR="00F65BA4" w:rsidRPr="002A274B" w:rsidRDefault="00F65BA4" w:rsidP="00D37096">
      <w:pPr>
        <w:numPr>
          <w:ilvl w:val="2"/>
          <w:numId w:val="34"/>
        </w:numPr>
        <w:suppressAutoHyphens/>
        <w:autoSpaceDN w:val="0"/>
        <w:ind w:left="0" w:firstLine="709"/>
        <w:contextualSpacing/>
        <w:jc w:val="both"/>
        <w:textAlignment w:val="baseline"/>
        <w:rPr>
          <w:rFonts w:ascii="Times New Roman" w:hAnsi="Times New Roman"/>
          <w:color w:val="000000"/>
          <w:sz w:val="24"/>
          <w:szCs w:val="24"/>
        </w:rPr>
      </w:pPr>
      <w:r w:rsidRPr="002A274B">
        <w:rPr>
          <w:rFonts w:ascii="Times New Roman" w:hAnsi="Times New Roman"/>
          <w:color w:val="000000"/>
          <w:sz w:val="24"/>
          <w:szCs w:val="24"/>
        </w:rPr>
        <w:t>pristatyti Prek</w:t>
      </w:r>
      <w:r>
        <w:rPr>
          <w:rFonts w:ascii="Times New Roman" w:hAnsi="Times New Roman"/>
          <w:color w:val="000000"/>
          <w:sz w:val="24"/>
          <w:szCs w:val="24"/>
        </w:rPr>
        <w:t>es</w:t>
      </w:r>
      <w:r w:rsidRPr="002A274B">
        <w:rPr>
          <w:rFonts w:ascii="Times New Roman" w:hAnsi="Times New Roman"/>
          <w:color w:val="000000"/>
          <w:sz w:val="24"/>
          <w:szCs w:val="24"/>
        </w:rPr>
        <w:t xml:space="preserve"> savo lėšomis ir transportu per terminą, nurodytą 1.</w:t>
      </w:r>
      <w:r>
        <w:rPr>
          <w:rFonts w:ascii="Times New Roman" w:hAnsi="Times New Roman"/>
          <w:color w:val="000000"/>
          <w:sz w:val="24"/>
          <w:szCs w:val="24"/>
        </w:rPr>
        <w:t>3</w:t>
      </w:r>
      <w:r w:rsidRPr="002A274B">
        <w:rPr>
          <w:rFonts w:ascii="Times New Roman" w:hAnsi="Times New Roman"/>
          <w:color w:val="000000"/>
          <w:sz w:val="24"/>
          <w:szCs w:val="24"/>
        </w:rPr>
        <w:t xml:space="preserve"> punkte;</w:t>
      </w:r>
    </w:p>
    <w:p w14:paraId="6E9578E3" w14:textId="77777777" w:rsidR="00F65BA4" w:rsidRDefault="00F65BA4" w:rsidP="00D37096">
      <w:pPr>
        <w:numPr>
          <w:ilvl w:val="2"/>
          <w:numId w:val="34"/>
        </w:numPr>
        <w:suppressAutoHyphens/>
        <w:autoSpaceDN w:val="0"/>
        <w:ind w:left="0" w:firstLine="709"/>
        <w:contextualSpacing/>
        <w:jc w:val="both"/>
        <w:textAlignment w:val="baseline"/>
        <w:rPr>
          <w:rFonts w:ascii="Times New Roman" w:hAnsi="Times New Roman"/>
          <w:color w:val="000000"/>
          <w:sz w:val="24"/>
          <w:szCs w:val="24"/>
        </w:rPr>
      </w:pPr>
      <w:r w:rsidRPr="002A274B">
        <w:rPr>
          <w:rFonts w:ascii="Times New Roman" w:hAnsi="Times New Roman"/>
          <w:color w:val="000000"/>
          <w:sz w:val="24"/>
          <w:szCs w:val="24"/>
        </w:rPr>
        <w:t>nepateikęs užsakyt</w:t>
      </w:r>
      <w:r>
        <w:rPr>
          <w:rFonts w:ascii="Times New Roman" w:hAnsi="Times New Roman"/>
          <w:color w:val="000000"/>
          <w:sz w:val="24"/>
          <w:szCs w:val="24"/>
        </w:rPr>
        <w:t>ų</w:t>
      </w:r>
      <w:r w:rsidRPr="002A274B">
        <w:rPr>
          <w:rFonts w:ascii="Times New Roman" w:hAnsi="Times New Roman"/>
          <w:color w:val="000000"/>
          <w:sz w:val="24"/>
          <w:szCs w:val="24"/>
        </w:rPr>
        <w:t xml:space="preserve"> Prek</w:t>
      </w:r>
      <w:r>
        <w:rPr>
          <w:rFonts w:ascii="Times New Roman" w:hAnsi="Times New Roman"/>
          <w:color w:val="000000"/>
          <w:sz w:val="24"/>
          <w:szCs w:val="24"/>
        </w:rPr>
        <w:t>ių</w:t>
      </w:r>
      <w:r w:rsidRPr="002A274B">
        <w:rPr>
          <w:rFonts w:ascii="Times New Roman" w:hAnsi="Times New Roman"/>
          <w:color w:val="000000"/>
          <w:sz w:val="24"/>
          <w:szCs w:val="24"/>
        </w:rPr>
        <w:t xml:space="preserve"> nustatytais ir su Pirkėju suderintais terminais, Pardavėjas įsipareigoja Pirkėjui kompensuoti visas su Prek</w:t>
      </w:r>
      <w:r>
        <w:rPr>
          <w:rFonts w:ascii="Times New Roman" w:hAnsi="Times New Roman"/>
          <w:color w:val="000000"/>
          <w:sz w:val="24"/>
          <w:szCs w:val="24"/>
        </w:rPr>
        <w:t>ių</w:t>
      </w:r>
      <w:r w:rsidRPr="002A274B">
        <w:rPr>
          <w:rFonts w:ascii="Times New Roman" w:hAnsi="Times New Roman"/>
          <w:color w:val="000000"/>
          <w:sz w:val="24"/>
          <w:szCs w:val="24"/>
        </w:rPr>
        <w:t xml:space="preserve"> negavimu patirtas išlaidas;</w:t>
      </w:r>
    </w:p>
    <w:p w14:paraId="774B9060" w14:textId="77777777" w:rsidR="00F65BA4" w:rsidRPr="002A274B" w:rsidRDefault="00F65BA4" w:rsidP="00D37096">
      <w:pPr>
        <w:numPr>
          <w:ilvl w:val="2"/>
          <w:numId w:val="34"/>
        </w:numPr>
        <w:tabs>
          <w:tab w:val="left" w:pos="709"/>
          <w:tab w:val="left" w:pos="851"/>
          <w:tab w:val="left" w:pos="1134"/>
        </w:tabs>
        <w:ind w:left="0" w:firstLine="709"/>
        <w:jc w:val="both"/>
        <w:rPr>
          <w:rFonts w:ascii="Times New Roman" w:hAnsi="Times New Roman"/>
          <w:color w:val="000000"/>
          <w:sz w:val="24"/>
          <w:szCs w:val="24"/>
        </w:rPr>
      </w:pPr>
      <w:r w:rsidRPr="002A274B">
        <w:rPr>
          <w:rFonts w:ascii="Times New Roman" w:hAnsi="Times New Roman"/>
          <w:sz w:val="24"/>
          <w:szCs w:val="24"/>
        </w:rPr>
        <w:t xml:space="preserve">savo sąskaita atlyginti visus nuostolius Pirkėjui ir tretiesiems asmenims, kurie atsirado dėl netinkamo </w:t>
      </w:r>
      <w:r>
        <w:rPr>
          <w:rFonts w:ascii="Times New Roman" w:hAnsi="Times New Roman"/>
          <w:sz w:val="24"/>
          <w:szCs w:val="24"/>
        </w:rPr>
        <w:t>S</w:t>
      </w:r>
      <w:r w:rsidRPr="002A274B">
        <w:rPr>
          <w:rFonts w:ascii="Times New Roman" w:hAnsi="Times New Roman"/>
          <w:sz w:val="24"/>
          <w:szCs w:val="24"/>
        </w:rPr>
        <w:t>utarties vykdymo ar jos nevykdymo;</w:t>
      </w:r>
    </w:p>
    <w:p w14:paraId="28EEB314" w14:textId="71498D28" w:rsidR="00F65BA4" w:rsidRDefault="00F65BA4" w:rsidP="00D37096">
      <w:pPr>
        <w:numPr>
          <w:ilvl w:val="2"/>
          <w:numId w:val="34"/>
        </w:numPr>
        <w:suppressAutoHyphens/>
        <w:autoSpaceDN w:val="0"/>
        <w:ind w:left="0" w:firstLine="709"/>
        <w:contextualSpacing/>
        <w:jc w:val="both"/>
        <w:textAlignment w:val="baseline"/>
        <w:rPr>
          <w:rFonts w:ascii="Times New Roman" w:hAnsi="Times New Roman"/>
          <w:sz w:val="24"/>
          <w:szCs w:val="24"/>
        </w:rPr>
      </w:pPr>
      <w:r w:rsidRPr="002A274B">
        <w:rPr>
          <w:rFonts w:ascii="Times New Roman" w:hAnsi="Times New Roman"/>
          <w:sz w:val="24"/>
          <w:szCs w:val="24"/>
        </w:rPr>
        <w:t>vykdyti visas kitas Pardavėjo prievoles, kurios yra n</w:t>
      </w:r>
      <w:r>
        <w:rPr>
          <w:rFonts w:ascii="Times New Roman" w:hAnsi="Times New Roman"/>
          <w:sz w:val="24"/>
          <w:szCs w:val="24"/>
        </w:rPr>
        <w:t xml:space="preserve">ustatytos Lietuvos Respublikos </w:t>
      </w:r>
      <w:r w:rsidR="00F00A10">
        <w:rPr>
          <w:rFonts w:ascii="Times New Roman" w:hAnsi="Times New Roman"/>
          <w:sz w:val="24"/>
          <w:szCs w:val="24"/>
        </w:rPr>
        <w:t>c</w:t>
      </w:r>
      <w:r w:rsidRPr="002A274B">
        <w:rPr>
          <w:rFonts w:ascii="Times New Roman" w:hAnsi="Times New Roman"/>
          <w:sz w:val="24"/>
          <w:szCs w:val="24"/>
        </w:rPr>
        <w:t>iviliniame k</w:t>
      </w:r>
      <w:r>
        <w:rPr>
          <w:rFonts w:ascii="Times New Roman" w:hAnsi="Times New Roman"/>
          <w:sz w:val="24"/>
          <w:szCs w:val="24"/>
        </w:rPr>
        <w:t>odekse</w:t>
      </w:r>
      <w:r w:rsidRPr="002A274B">
        <w:rPr>
          <w:rFonts w:ascii="Times New Roman" w:hAnsi="Times New Roman"/>
          <w:sz w:val="24"/>
          <w:szCs w:val="24"/>
        </w:rPr>
        <w:t xml:space="preserve"> ir kituose teisės aktuose.</w:t>
      </w:r>
    </w:p>
    <w:p w14:paraId="6858D803" w14:textId="77777777" w:rsidR="00F65BA4" w:rsidRPr="002A274B" w:rsidRDefault="00F65BA4" w:rsidP="00D37096">
      <w:pPr>
        <w:numPr>
          <w:ilvl w:val="1"/>
          <w:numId w:val="34"/>
        </w:numPr>
        <w:suppressAutoHyphens/>
        <w:autoSpaceDN w:val="0"/>
        <w:ind w:left="0" w:firstLine="709"/>
        <w:contextualSpacing/>
        <w:jc w:val="both"/>
        <w:textAlignment w:val="baseline"/>
        <w:rPr>
          <w:rFonts w:ascii="Times New Roman" w:hAnsi="Times New Roman"/>
          <w:sz w:val="24"/>
          <w:szCs w:val="24"/>
        </w:rPr>
      </w:pPr>
      <w:r w:rsidRPr="002A274B">
        <w:rPr>
          <w:rFonts w:ascii="Times New Roman" w:hAnsi="Times New Roman"/>
          <w:b/>
          <w:sz w:val="24"/>
          <w:szCs w:val="24"/>
        </w:rPr>
        <w:t>Pirkėjas įsipareigoja:</w:t>
      </w:r>
    </w:p>
    <w:p w14:paraId="3363CB73" w14:textId="77777777" w:rsidR="00F65BA4" w:rsidRPr="002A274B" w:rsidRDefault="00F65BA4" w:rsidP="00D37096">
      <w:pPr>
        <w:numPr>
          <w:ilvl w:val="2"/>
          <w:numId w:val="34"/>
        </w:numPr>
        <w:suppressAutoHyphens/>
        <w:autoSpaceDN w:val="0"/>
        <w:ind w:left="0" w:firstLine="709"/>
        <w:contextualSpacing/>
        <w:jc w:val="both"/>
        <w:textAlignment w:val="baseline"/>
        <w:rPr>
          <w:rFonts w:ascii="Times New Roman" w:hAnsi="Times New Roman"/>
          <w:sz w:val="24"/>
          <w:szCs w:val="24"/>
        </w:rPr>
      </w:pPr>
      <w:r w:rsidRPr="002A274B">
        <w:rPr>
          <w:rFonts w:ascii="Times New Roman" w:hAnsi="Times New Roman"/>
          <w:sz w:val="24"/>
          <w:szCs w:val="24"/>
        </w:rPr>
        <w:t>priimti kokybišk</w:t>
      </w:r>
      <w:r>
        <w:rPr>
          <w:rFonts w:ascii="Times New Roman" w:hAnsi="Times New Roman"/>
          <w:sz w:val="24"/>
          <w:szCs w:val="24"/>
        </w:rPr>
        <w:t>as</w:t>
      </w:r>
      <w:r w:rsidRPr="002A274B">
        <w:rPr>
          <w:rFonts w:ascii="Times New Roman" w:hAnsi="Times New Roman"/>
          <w:sz w:val="24"/>
          <w:szCs w:val="24"/>
        </w:rPr>
        <w:t xml:space="preserve"> Prek</w:t>
      </w:r>
      <w:r>
        <w:rPr>
          <w:rFonts w:ascii="Times New Roman" w:hAnsi="Times New Roman"/>
          <w:sz w:val="24"/>
          <w:szCs w:val="24"/>
        </w:rPr>
        <w:t>es</w:t>
      </w:r>
      <w:r w:rsidRPr="002A274B">
        <w:rPr>
          <w:rFonts w:ascii="Times New Roman" w:hAnsi="Times New Roman"/>
          <w:sz w:val="24"/>
          <w:szCs w:val="24"/>
        </w:rPr>
        <w:t>;</w:t>
      </w:r>
    </w:p>
    <w:p w14:paraId="1680C4E2" w14:textId="77777777" w:rsidR="00F65BA4" w:rsidRPr="002A274B" w:rsidRDefault="00F65BA4" w:rsidP="00D37096">
      <w:pPr>
        <w:numPr>
          <w:ilvl w:val="2"/>
          <w:numId w:val="34"/>
        </w:numPr>
        <w:suppressAutoHyphens/>
        <w:autoSpaceDN w:val="0"/>
        <w:ind w:left="0" w:firstLine="709"/>
        <w:contextualSpacing/>
        <w:jc w:val="both"/>
        <w:textAlignment w:val="baseline"/>
        <w:rPr>
          <w:rFonts w:ascii="Times New Roman" w:hAnsi="Times New Roman"/>
          <w:sz w:val="24"/>
          <w:szCs w:val="24"/>
        </w:rPr>
      </w:pPr>
      <w:r w:rsidRPr="002A274B">
        <w:rPr>
          <w:rFonts w:ascii="Times New Roman" w:hAnsi="Times New Roman"/>
          <w:sz w:val="24"/>
          <w:szCs w:val="24"/>
        </w:rPr>
        <w:t>Sutartyje nustatytu laiku apmokėti už kokybiškas ir Sutarties reikalavimus atitinkanči</w:t>
      </w:r>
      <w:r>
        <w:rPr>
          <w:rFonts w:ascii="Times New Roman" w:hAnsi="Times New Roman"/>
          <w:sz w:val="24"/>
          <w:szCs w:val="24"/>
        </w:rPr>
        <w:t>as</w:t>
      </w:r>
      <w:r w:rsidRPr="002A274B">
        <w:rPr>
          <w:rFonts w:ascii="Times New Roman" w:hAnsi="Times New Roman"/>
          <w:sz w:val="24"/>
          <w:szCs w:val="24"/>
        </w:rPr>
        <w:t xml:space="preserve"> Prek</w:t>
      </w:r>
      <w:r>
        <w:rPr>
          <w:rFonts w:ascii="Times New Roman" w:hAnsi="Times New Roman"/>
          <w:sz w:val="24"/>
          <w:szCs w:val="24"/>
        </w:rPr>
        <w:t>es</w:t>
      </w:r>
      <w:r w:rsidRPr="002A274B">
        <w:rPr>
          <w:rFonts w:ascii="Times New Roman" w:hAnsi="Times New Roman"/>
          <w:sz w:val="24"/>
          <w:szCs w:val="24"/>
        </w:rPr>
        <w:t>;</w:t>
      </w:r>
    </w:p>
    <w:p w14:paraId="650DDE3A" w14:textId="2DB93171" w:rsidR="00F65BA4" w:rsidRDefault="00F65BA4" w:rsidP="00D37096">
      <w:pPr>
        <w:numPr>
          <w:ilvl w:val="2"/>
          <w:numId w:val="34"/>
        </w:numPr>
        <w:suppressAutoHyphens/>
        <w:autoSpaceDN w:val="0"/>
        <w:ind w:left="0" w:firstLine="709"/>
        <w:contextualSpacing/>
        <w:jc w:val="both"/>
        <w:textAlignment w:val="baseline"/>
        <w:rPr>
          <w:rFonts w:ascii="Times New Roman" w:hAnsi="Times New Roman"/>
          <w:sz w:val="24"/>
          <w:szCs w:val="24"/>
        </w:rPr>
      </w:pPr>
      <w:r w:rsidRPr="002A274B">
        <w:rPr>
          <w:rFonts w:ascii="Times New Roman" w:hAnsi="Times New Roman"/>
          <w:sz w:val="24"/>
          <w:szCs w:val="24"/>
        </w:rPr>
        <w:t>vykdyti visas kitas Pirkėjo prievoles, kurios yra n</w:t>
      </w:r>
      <w:r>
        <w:rPr>
          <w:rFonts w:ascii="Times New Roman" w:hAnsi="Times New Roman"/>
          <w:sz w:val="24"/>
          <w:szCs w:val="24"/>
        </w:rPr>
        <w:t>ustatytos C</w:t>
      </w:r>
      <w:r w:rsidRPr="002A274B">
        <w:rPr>
          <w:rFonts w:ascii="Times New Roman" w:hAnsi="Times New Roman"/>
          <w:sz w:val="24"/>
          <w:szCs w:val="24"/>
        </w:rPr>
        <w:t>iviliniame k</w:t>
      </w:r>
      <w:r>
        <w:rPr>
          <w:rFonts w:ascii="Times New Roman" w:hAnsi="Times New Roman"/>
          <w:sz w:val="24"/>
          <w:szCs w:val="24"/>
        </w:rPr>
        <w:t>odekse</w:t>
      </w:r>
      <w:r w:rsidRPr="002A274B">
        <w:rPr>
          <w:rFonts w:ascii="Times New Roman" w:hAnsi="Times New Roman"/>
          <w:sz w:val="24"/>
          <w:szCs w:val="24"/>
        </w:rPr>
        <w:t xml:space="preserve"> ir kituose teisės aktuose.</w:t>
      </w:r>
    </w:p>
    <w:p w14:paraId="601345E3" w14:textId="77777777" w:rsidR="00F65BA4" w:rsidRPr="002A274B" w:rsidRDefault="00F65BA4" w:rsidP="00D37096">
      <w:pPr>
        <w:numPr>
          <w:ilvl w:val="1"/>
          <w:numId w:val="34"/>
        </w:numPr>
        <w:suppressAutoHyphens/>
        <w:autoSpaceDN w:val="0"/>
        <w:ind w:left="0" w:firstLine="709"/>
        <w:contextualSpacing/>
        <w:textAlignment w:val="baseline"/>
        <w:rPr>
          <w:rFonts w:ascii="Times New Roman" w:hAnsi="Times New Roman"/>
          <w:b/>
          <w:sz w:val="24"/>
          <w:szCs w:val="24"/>
        </w:rPr>
      </w:pPr>
      <w:r w:rsidRPr="002A274B">
        <w:rPr>
          <w:rFonts w:ascii="Times New Roman" w:hAnsi="Times New Roman"/>
          <w:b/>
          <w:sz w:val="24"/>
          <w:szCs w:val="24"/>
        </w:rPr>
        <w:t>Pardavėjo teisės:</w:t>
      </w:r>
    </w:p>
    <w:p w14:paraId="5E6D081B" w14:textId="77777777" w:rsidR="00F65BA4" w:rsidRDefault="00F65BA4" w:rsidP="00D37096">
      <w:pPr>
        <w:numPr>
          <w:ilvl w:val="2"/>
          <w:numId w:val="34"/>
        </w:numPr>
        <w:suppressAutoHyphens/>
        <w:autoSpaceDN w:val="0"/>
        <w:ind w:left="0" w:firstLine="709"/>
        <w:contextualSpacing/>
        <w:jc w:val="both"/>
        <w:textAlignment w:val="baseline"/>
        <w:rPr>
          <w:rFonts w:ascii="Times New Roman" w:hAnsi="Times New Roman"/>
          <w:sz w:val="24"/>
          <w:szCs w:val="24"/>
        </w:rPr>
      </w:pPr>
      <w:r>
        <w:rPr>
          <w:rFonts w:ascii="Times New Roman" w:hAnsi="Times New Roman"/>
          <w:sz w:val="24"/>
          <w:szCs w:val="24"/>
        </w:rPr>
        <w:t>reikalauti sumokėti už kokybiškas ir laiku pristatytas Prekes Sutartyje nustatytomis sąlygomis ir tvarka;</w:t>
      </w:r>
    </w:p>
    <w:p w14:paraId="17DCCA34" w14:textId="17A8CBCF" w:rsidR="00F65BA4" w:rsidRPr="00A94DEB" w:rsidRDefault="00F65BA4" w:rsidP="00D37096">
      <w:pPr>
        <w:numPr>
          <w:ilvl w:val="2"/>
          <w:numId w:val="34"/>
        </w:numPr>
        <w:tabs>
          <w:tab w:val="left" w:pos="851"/>
        </w:tabs>
        <w:suppressAutoHyphens/>
        <w:autoSpaceDN w:val="0"/>
        <w:ind w:left="0" w:firstLine="709"/>
        <w:contextualSpacing/>
        <w:jc w:val="both"/>
        <w:textAlignment w:val="baseline"/>
        <w:rPr>
          <w:rFonts w:ascii="Times New Roman" w:hAnsi="Times New Roman"/>
          <w:sz w:val="24"/>
          <w:szCs w:val="24"/>
        </w:rPr>
      </w:pPr>
      <w:r w:rsidRPr="00A94DEB">
        <w:rPr>
          <w:rFonts w:ascii="Times New Roman" w:hAnsi="Times New Roman"/>
          <w:sz w:val="24"/>
          <w:szCs w:val="24"/>
        </w:rPr>
        <w:lastRenderedPageBreak/>
        <w:t>Sutarčiai vykdyti</w:t>
      </w:r>
      <w:r>
        <w:rPr>
          <w:rFonts w:ascii="Times New Roman" w:hAnsi="Times New Roman"/>
          <w:sz w:val="24"/>
          <w:szCs w:val="24"/>
        </w:rPr>
        <w:t xml:space="preserve"> gali pasitelkti subtie</w:t>
      </w:r>
      <w:r w:rsidRPr="00A94DEB">
        <w:rPr>
          <w:rFonts w:ascii="Times New Roman" w:hAnsi="Times New Roman"/>
          <w:sz w:val="24"/>
          <w:szCs w:val="24"/>
        </w:rPr>
        <w:t>kėjus, kuriuos nurodė pa</w:t>
      </w:r>
      <w:r>
        <w:rPr>
          <w:rFonts w:ascii="Times New Roman" w:hAnsi="Times New Roman"/>
          <w:sz w:val="24"/>
          <w:szCs w:val="24"/>
        </w:rPr>
        <w:t xml:space="preserve">siūlyme. </w:t>
      </w:r>
      <w:r w:rsidRPr="00887C29">
        <w:rPr>
          <w:rFonts w:ascii="Times New Roman" w:hAnsi="Times New Roman"/>
          <w:sz w:val="24"/>
          <w:szCs w:val="24"/>
        </w:rPr>
        <w:t>Sudarius Sutartį, tačiau ne vėliau negu Sutartis pradedama vykdyti, Pardavėjas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w:t>
      </w:r>
      <w:r>
        <w:rPr>
          <w:rFonts w:ascii="Times New Roman" w:hAnsi="Times New Roman"/>
          <w:sz w:val="24"/>
          <w:szCs w:val="24"/>
        </w:rPr>
        <w:t>. Pasitelkiami subtie</w:t>
      </w:r>
      <w:r w:rsidRPr="00A94DEB">
        <w:rPr>
          <w:rFonts w:ascii="Times New Roman" w:hAnsi="Times New Roman"/>
          <w:sz w:val="24"/>
          <w:szCs w:val="24"/>
        </w:rPr>
        <w:t>kėjai</w:t>
      </w:r>
      <w:r>
        <w:rPr>
          <w:rFonts w:ascii="Times New Roman" w:hAnsi="Times New Roman"/>
          <w:sz w:val="24"/>
          <w:szCs w:val="24"/>
        </w:rPr>
        <w:t xml:space="preserve"> </w:t>
      </w:r>
      <w:r w:rsidR="00722B44" w:rsidRPr="00BF0F31">
        <w:rPr>
          <w:rFonts w:ascii="Times New Roman" w:hAnsi="Times New Roman"/>
          <w:sz w:val="24"/>
          <w:szCs w:val="24"/>
        </w:rPr>
        <w:t>.........</w:t>
      </w:r>
      <w:r w:rsidR="00715036" w:rsidRPr="00722B44">
        <w:rPr>
          <w:rFonts w:ascii="Times New Roman" w:hAnsi="Times New Roman"/>
          <w:sz w:val="24"/>
          <w:szCs w:val="24"/>
        </w:rPr>
        <w:t>:</w:t>
      </w:r>
    </w:p>
    <w:p w14:paraId="4FC987F4" w14:textId="77777777" w:rsidR="00722B44" w:rsidRDefault="00F65BA4" w:rsidP="00722B44">
      <w:pPr>
        <w:tabs>
          <w:tab w:val="left" w:pos="1276"/>
        </w:tabs>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2.3.2.1.</w:t>
      </w:r>
      <w:r w:rsidRPr="00A94DEB">
        <w:rPr>
          <w:rFonts w:ascii="Times New Roman" w:hAnsi="Times New Roman"/>
          <w:sz w:val="24"/>
          <w:szCs w:val="24"/>
        </w:rPr>
        <w:t xml:space="preserve"> </w:t>
      </w:r>
      <w:r w:rsidRPr="00887C29">
        <w:rPr>
          <w:rFonts w:ascii="Times New Roman" w:hAnsi="Times New Roman"/>
          <w:sz w:val="24"/>
          <w:szCs w:val="24"/>
        </w:rPr>
        <w:t>Pardavėjas Sutarties vykdymo metu gali inicijuoti subtiekėjo, numatyto Sutart</w:t>
      </w:r>
      <w:r>
        <w:rPr>
          <w:rFonts w:ascii="Times New Roman" w:hAnsi="Times New Roman"/>
          <w:sz w:val="24"/>
          <w:szCs w:val="24"/>
        </w:rPr>
        <w:t>yje</w:t>
      </w:r>
      <w:r w:rsidRPr="00887C29">
        <w:rPr>
          <w:rFonts w:ascii="Times New Roman" w:hAnsi="Times New Roman"/>
          <w:sz w:val="24"/>
          <w:szCs w:val="24"/>
        </w:rPr>
        <w:t>, pakeitimą, nurodydamas tokio keitimo motyvus</w:t>
      </w:r>
      <w:r>
        <w:rPr>
          <w:rFonts w:ascii="Times New Roman" w:hAnsi="Times New Roman"/>
          <w:sz w:val="24"/>
          <w:szCs w:val="24"/>
        </w:rPr>
        <w:t>;</w:t>
      </w:r>
    </w:p>
    <w:p w14:paraId="31A8AAF1" w14:textId="77777777" w:rsidR="00722B44" w:rsidRDefault="00722B44" w:rsidP="00722B44">
      <w:pPr>
        <w:tabs>
          <w:tab w:val="left" w:pos="1276"/>
        </w:tabs>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2.3.2.2. </w:t>
      </w:r>
      <w:r w:rsidR="00F65BA4" w:rsidRPr="00722B44">
        <w:rPr>
          <w:rFonts w:ascii="Times New Roman" w:hAnsi="Times New Roman"/>
          <w:sz w:val="24"/>
          <w:szCs w:val="24"/>
        </w:rPr>
        <w:t>Pirkėjui sutikus su subtiekėjo pakeitimu, Pirkėjas kartu su Pardavėju raštu sudaro susitarimą dėl subtiekėjo pakeitimo, kurį pasirašo Šalys. Šis susitarimas yra neatskiriama Sutarties dalis;</w:t>
      </w:r>
    </w:p>
    <w:p w14:paraId="7E428683" w14:textId="1CAC0A79" w:rsidR="00F65BA4" w:rsidRPr="00722B44" w:rsidRDefault="00722B44" w:rsidP="00722B44">
      <w:pPr>
        <w:tabs>
          <w:tab w:val="left" w:pos="1276"/>
        </w:tabs>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2.3.2.3. </w:t>
      </w:r>
      <w:r w:rsidR="00F65BA4" w:rsidRPr="00722B44">
        <w:rPr>
          <w:rFonts w:ascii="Times New Roman" w:hAnsi="Times New Roman"/>
          <w:sz w:val="24"/>
          <w:szCs w:val="24"/>
        </w:rPr>
        <w:t>atsisakyti nuo Sutarties ir pareikalauti atlyginti nuostolius, jeigu Pirkėjas, pažeisdamas Sutartį, atsisako priimti kokybiškas ir laiku pristatytas Prekes ir sumokėti už jas;</w:t>
      </w:r>
    </w:p>
    <w:p w14:paraId="592F4A65" w14:textId="0782264E" w:rsidR="00F65BA4" w:rsidRPr="00722B44" w:rsidRDefault="00F65BA4" w:rsidP="00722B44">
      <w:pPr>
        <w:pStyle w:val="Sraopastraipa"/>
        <w:numPr>
          <w:ilvl w:val="2"/>
          <w:numId w:val="34"/>
        </w:numPr>
        <w:suppressAutoHyphens/>
        <w:autoSpaceDN w:val="0"/>
        <w:ind w:left="0" w:firstLine="851"/>
        <w:jc w:val="both"/>
        <w:textAlignment w:val="baseline"/>
        <w:rPr>
          <w:rFonts w:ascii="Times New Roman" w:hAnsi="Times New Roman"/>
          <w:sz w:val="24"/>
          <w:szCs w:val="24"/>
        </w:rPr>
      </w:pPr>
      <w:r w:rsidRPr="00722B44">
        <w:rPr>
          <w:rFonts w:ascii="Times New Roman" w:hAnsi="Times New Roman"/>
          <w:sz w:val="24"/>
          <w:szCs w:val="24"/>
        </w:rPr>
        <w:t xml:space="preserve">kitos Pardavėjo teisės, kurios yra nustatytos </w:t>
      </w:r>
      <w:r w:rsidR="00F00A10" w:rsidRPr="00722B44">
        <w:rPr>
          <w:rFonts w:ascii="Times New Roman" w:hAnsi="Times New Roman"/>
          <w:sz w:val="24"/>
          <w:szCs w:val="24"/>
        </w:rPr>
        <w:t>C</w:t>
      </w:r>
      <w:r w:rsidRPr="00722B44">
        <w:rPr>
          <w:rFonts w:ascii="Times New Roman" w:hAnsi="Times New Roman"/>
          <w:sz w:val="24"/>
          <w:szCs w:val="24"/>
        </w:rPr>
        <w:t>iviliniame kodekse ir kituose teisės aktuose.</w:t>
      </w:r>
    </w:p>
    <w:p w14:paraId="0645F9CF" w14:textId="77777777" w:rsidR="00F65BA4" w:rsidRPr="002A274B" w:rsidRDefault="00F65BA4" w:rsidP="00722B44">
      <w:pPr>
        <w:numPr>
          <w:ilvl w:val="1"/>
          <w:numId w:val="34"/>
        </w:numPr>
        <w:suppressAutoHyphens/>
        <w:autoSpaceDN w:val="0"/>
        <w:ind w:left="0" w:firstLine="709"/>
        <w:contextualSpacing/>
        <w:jc w:val="both"/>
        <w:textAlignment w:val="baseline"/>
        <w:rPr>
          <w:rFonts w:ascii="Times New Roman" w:hAnsi="Times New Roman"/>
          <w:sz w:val="24"/>
          <w:szCs w:val="24"/>
        </w:rPr>
      </w:pPr>
      <w:r w:rsidRPr="002A274B">
        <w:rPr>
          <w:rFonts w:ascii="Times New Roman" w:hAnsi="Times New Roman"/>
          <w:b/>
          <w:sz w:val="24"/>
          <w:szCs w:val="24"/>
        </w:rPr>
        <w:t>Pirkėjo teisės:</w:t>
      </w:r>
    </w:p>
    <w:p w14:paraId="458D2A01" w14:textId="468EFD02" w:rsidR="00F65BA4" w:rsidRPr="00730D25" w:rsidRDefault="00F65BA4" w:rsidP="00722B44">
      <w:pPr>
        <w:pStyle w:val="Sraopastraipa"/>
        <w:numPr>
          <w:ilvl w:val="2"/>
          <w:numId w:val="34"/>
        </w:numPr>
        <w:suppressAutoHyphens/>
        <w:autoSpaceDN w:val="0"/>
        <w:ind w:left="0" w:firstLine="709"/>
        <w:jc w:val="both"/>
        <w:textAlignment w:val="baseline"/>
        <w:rPr>
          <w:rFonts w:ascii="Times New Roman" w:hAnsi="Times New Roman"/>
          <w:color w:val="000000" w:themeColor="text1"/>
          <w:sz w:val="24"/>
          <w:szCs w:val="24"/>
        </w:rPr>
      </w:pPr>
      <w:r w:rsidRPr="32C9EB25">
        <w:rPr>
          <w:rFonts w:ascii="Times New Roman" w:hAnsi="Times New Roman"/>
          <w:sz w:val="24"/>
          <w:szCs w:val="24"/>
        </w:rPr>
        <w:t>Pardavėjui vėluojant pateikti Prekes (tiek kokybine, tiek kiekybine išraiška) per 1.3 papunktyje nustatytą terminą, be pagrįstų priežasčių daugiau nei 2 (dvi) darbo dienas, Pirkėjas skaičiuoja delspinigius kaip nustatyta Sutarties 5.2 papunktyje ir įspėja Pardavėją, kad po 5 (penkių) darbo dienų vienašališkai bus nutraukta Sutartis, jeigu nebus pateiktos techninę specifikaciją atitinkančios Prekės;</w:t>
      </w:r>
    </w:p>
    <w:p w14:paraId="53913DDB" w14:textId="77777777" w:rsidR="00F65BA4" w:rsidRDefault="00F65BA4" w:rsidP="00722B44">
      <w:pPr>
        <w:numPr>
          <w:ilvl w:val="2"/>
          <w:numId w:val="34"/>
        </w:numPr>
        <w:suppressAutoHyphens/>
        <w:autoSpaceDN w:val="0"/>
        <w:ind w:left="0" w:firstLine="709"/>
        <w:contextualSpacing/>
        <w:jc w:val="both"/>
        <w:textAlignment w:val="baseline"/>
        <w:rPr>
          <w:rFonts w:ascii="Times New Roman" w:hAnsi="Times New Roman"/>
          <w:color w:val="000000" w:themeColor="text1"/>
          <w:sz w:val="24"/>
          <w:szCs w:val="24"/>
        </w:rPr>
      </w:pPr>
      <w:r w:rsidRPr="295B27AC">
        <w:rPr>
          <w:rFonts w:ascii="Times New Roman" w:hAnsi="Times New Roman"/>
          <w:sz w:val="24"/>
          <w:szCs w:val="24"/>
        </w:rPr>
        <w:t xml:space="preserve">Pardavėjui nepristačius Prekių per </w:t>
      </w:r>
      <w:r w:rsidR="0035722E" w:rsidRPr="295B27AC">
        <w:rPr>
          <w:rFonts w:ascii="Times New Roman" w:hAnsi="Times New Roman"/>
          <w:sz w:val="24"/>
          <w:szCs w:val="24"/>
        </w:rPr>
        <w:t>2</w:t>
      </w:r>
      <w:r w:rsidRPr="295B27AC">
        <w:rPr>
          <w:rFonts w:ascii="Times New Roman" w:hAnsi="Times New Roman"/>
          <w:sz w:val="24"/>
          <w:szCs w:val="24"/>
        </w:rPr>
        <w:t xml:space="preserve"> (</w:t>
      </w:r>
      <w:r w:rsidR="0035722E" w:rsidRPr="295B27AC">
        <w:rPr>
          <w:rFonts w:ascii="Times New Roman" w:hAnsi="Times New Roman"/>
          <w:sz w:val="24"/>
          <w:szCs w:val="24"/>
        </w:rPr>
        <w:t>dvi</w:t>
      </w:r>
      <w:r w:rsidRPr="295B27AC">
        <w:rPr>
          <w:rFonts w:ascii="Times New Roman" w:hAnsi="Times New Roman"/>
          <w:sz w:val="24"/>
          <w:szCs w:val="24"/>
        </w:rPr>
        <w:t>) darbo dienas po įspėjimo apie vienašališką Sutarties nutraukimą, Pirkėjui lieka teisė, vadovaujantis Sutarties 5.3 punktu, reikalauti Sutarties įvykdymo užtikrinimo (netesybų) patirtiems nuostoliams atlyginti;</w:t>
      </w:r>
    </w:p>
    <w:p w14:paraId="05FEDE11" w14:textId="199D8148" w:rsidR="00F65BA4" w:rsidRDefault="00F65BA4" w:rsidP="00722B44">
      <w:pPr>
        <w:numPr>
          <w:ilvl w:val="2"/>
          <w:numId w:val="34"/>
        </w:numPr>
        <w:suppressAutoHyphens/>
        <w:autoSpaceDN w:val="0"/>
        <w:ind w:left="0" w:firstLine="709"/>
        <w:contextualSpacing/>
        <w:jc w:val="both"/>
        <w:textAlignment w:val="baseline"/>
        <w:rPr>
          <w:rFonts w:ascii="Times New Roman" w:hAnsi="Times New Roman"/>
          <w:sz w:val="24"/>
          <w:szCs w:val="24"/>
        </w:rPr>
      </w:pPr>
      <w:r>
        <w:rPr>
          <w:rFonts w:ascii="Times New Roman" w:hAnsi="Times New Roman"/>
          <w:sz w:val="24"/>
          <w:szCs w:val="24"/>
        </w:rPr>
        <w:t xml:space="preserve">kitos Pirkėjo teisės, </w:t>
      </w:r>
      <w:r w:rsidRPr="002A274B">
        <w:rPr>
          <w:rFonts w:ascii="Times New Roman" w:hAnsi="Times New Roman"/>
          <w:sz w:val="24"/>
          <w:szCs w:val="24"/>
        </w:rPr>
        <w:t xml:space="preserve">kurios yra nustatytos </w:t>
      </w:r>
      <w:r w:rsidR="00F00A10">
        <w:rPr>
          <w:rFonts w:ascii="Times New Roman" w:hAnsi="Times New Roman"/>
          <w:sz w:val="24"/>
          <w:szCs w:val="24"/>
        </w:rPr>
        <w:t>C</w:t>
      </w:r>
      <w:r w:rsidRPr="002A274B">
        <w:rPr>
          <w:rFonts w:ascii="Times New Roman" w:hAnsi="Times New Roman"/>
          <w:sz w:val="24"/>
          <w:szCs w:val="24"/>
        </w:rPr>
        <w:t>iviliniame kodekse</w:t>
      </w:r>
      <w:r>
        <w:rPr>
          <w:rFonts w:ascii="Times New Roman" w:hAnsi="Times New Roman"/>
          <w:sz w:val="24"/>
          <w:szCs w:val="24"/>
        </w:rPr>
        <w:t xml:space="preserve"> </w:t>
      </w:r>
      <w:r w:rsidRPr="002A274B">
        <w:rPr>
          <w:rFonts w:ascii="Times New Roman" w:hAnsi="Times New Roman"/>
          <w:sz w:val="24"/>
          <w:szCs w:val="24"/>
        </w:rPr>
        <w:t xml:space="preserve"> ir kituose teisės aktuose</w:t>
      </w:r>
      <w:r>
        <w:rPr>
          <w:rFonts w:ascii="Times New Roman" w:hAnsi="Times New Roman"/>
          <w:sz w:val="24"/>
          <w:szCs w:val="24"/>
        </w:rPr>
        <w:t>.</w:t>
      </w:r>
    </w:p>
    <w:p w14:paraId="1D99EE0C" w14:textId="77777777" w:rsidR="00F65BA4" w:rsidRPr="002A274B" w:rsidRDefault="00F65BA4" w:rsidP="00722B44">
      <w:pPr>
        <w:numPr>
          <w:ilvl w:val="1"/>
          <w:numId w:val="34"/>
        </w:numPr>
        <w:suppressAutoHyphens/>
        <w:autoSpaceDN w:val="0"/>
        <w:ind w:left="0" w:firstLine="709"/>
        <w:contextualSpacing/>
        <w:jc w:val="both"/>
        <w:textAlignment w:val="baseline"/>
        <w:rPr>
          <w:rFonts w:ascii="Times New Roman" w:hAnsi="Times New Roman"/>
          <w:b/>
          <w:sz w:val="24"/>
          <w:szCs w:val="24"/>
        </w:rPr>
      </w:pPr>
      <w:r w:rsidRPr="002A274B">
        <w:rPr>
          <w:rFonts w:ascii="Times New Roman" w:hAnsi="Times New Roman"/>
          <w:b/>
          <w:sz w:val="24"/>
          <w:szCs w:val="24"/>
        </w:rPr>
        <w:t>Šalys įsipareigoja:</w:t>
      </w:r>
    </w:p>
    <w:p w14:paraId="354DFADB" w14:textId="0AB0B09D" w:rsidR="00F65BA4" w:rsidRPr="005028A1" w:rsidRDefault="00F65BA4" w:rsidP="00722B44">
      <w:pPr>
        <w:numPr>
          <w:ilvl w:val="2"/>
          <w:numId w:val="34"/>
        </w:numPr>
        <w:suppressAutoHyphens/>
        <w:autoSpaceDN w:val="0"/>
        <w:ind w:left="0" w:firstLine="709"/>
        <w:contextualSpacing/>
        <w:jc w:val="both"/>
        <w:textAlignment w:val="baseline"/>
        <w:rPr>
          <w:rFonts w:ascii="Times New Roman" w:hAnsi="Times New Roman"/>
          <w:sz w:val="24"/>
          <w:szCs w:val="24"/>
        </w:rPr>
      </w:pPr>
      <w:r w:rsidRPr="005028A1">
        <w:rPr>
          <w:rFonts w:ascii="Times New Roman" w:hAnsi="Times New Roman"/>
          <w:sz w:val="24"/>
          <w:szCs w:val="24"/>
        </w:rPr>
        <w:t xml:space="preserve">vykdydamos šią </w:t>
      </w:r>
      <w:r w:rsidR="00F00A10" w:rsidRPr="005028A1">
        <w:rPr>
          <w:rFonts w:ascii="Times New Roman" w:hAnsi="Times New Roman"/>
          <w:sz w:val="24"/>
          <w:szCs w:val="24"/>
        </w:rPr>
        <w:t>S</w:t>
      </w:r>
      <w:r w:rsidRPr="005028A1">
        <w:rPr>
          <w:rFonts w:ascii="Times New Roman" w:hAnsi="Times New Roman"/>
          <w:sz w:val="24"/>
          <w:szCs w:val="24"/>
        </w:rPr>
        <w:t xml:space="preserve">utartį vadovautis Lietuvos Respublikos viešųjų pirkimų įstatymu ir kitais teisės aktais, reglamentuojančiais viešuosius pirkimus, </w:t>
      </w:r>
      <w:r w:rsidR="00F00A10" w:rsidRPr="005028A1">
        <w:rPr>
          <w:rFonts w:ascii="Times New Roman" w:hAnsi="Times New Roman"/>
          <w:sz w:val="24"/>
          <w:szCs w:val="24"/>
        </w:rPr>
        <w:t>C</w:t>
      </w:r>
      <w:r w:rsidRPr="005028A1">
        <w:rPr>
          <w:rFonts w:ascii="Times New Roman" w:hAnsi="Times New Roman"/>
          <w:sz w:val="24"/>
          <w:szCs w:val="24"/>
        </w:rPr>
        <w:t xml:space="preserve">iviliniu kodeksu, </w:t>
      </w:r>
      <w:r w:rsidR="00393336">
        <w:rPr>
          <w:rFonts w:ascii="Times New Roman" w:hAnsi="Times New Roman"/>
          <w:sz w:val="24"/>
          <w:szCs w:val="24"/>
        </w:rPr>
        <w:t>šio pirkimo</w:t>
      </w:r>
      <w:r w:rsidRPr="005028A1">
        <w:rPr>
          <w:rFonts w:ascii="Times New Roman" w:hAnsi="Times New Roman"/>
          <w:sz w:val="24"/>
          <w:szCs w:val="24"/>
        </w:rPr>
        <w:t xml:space="preserve"> sąlygomis bei Pardavėjo pateiktu pasiūlymu;</w:t>
      </w:r>
    </w:p>
    <w:p w14:paraId="0B9D7BC1" w14:textId="77777777" w:rsidR="00F65BA4" w:rsidRDefault="00F65BA4" w:rsidP="00722B44">
      <w:pPr>
        <w:numPr>
          <w:ilvl w:val="2"/>
          <w:numId w:val="34"/>
        </w:numPr>
        <w:suppressAutoHyphens/>
        <w:autoSpaceDN w:val="0"/>
        <w:ind w:left="0" w:firstLine="709"/>
        <w:contextualSpacing/>
        <w:jc w:val="both"/>
        <w:textAlignment w:val="baseline"/>
        <w:rPr>
          <w:rFonts w:ascii="Times New Roman" w:hAnsi="Times New Roman"/>
          <w:sz w:val="24"/>
          <w:szCs w:val="24"/>
        </w:rPr>
      </w:pPr>
      <w:r w:rsidRPr="005028A1">
        <w:rPr>
          <w:rFonts w:ascii="Times New Roman" w:hAnsi="Times New Roman"/>
          <w:sz w:val="24"/>
          <w:szCs w:val="24"/>
        </w:rPr>
        <w:t>tarpusavio santykiuose laikytis konfidencialumo: neatskleisti raštu, žodžiu ar kitokiu</w:t>
      </w:r>
      <w:r w:rsidRPr="002A274B">
        <w:rPr>
          <w:rFonts w:ascii="Times New Roman" w:hAnsi="Times New Roman"/>
          <w:sz w:val="24"/>
          <w:szCs w:val="24"/>
        </w:rPr>
        <w:t xml:space="preserve"> pavidalu tretiesiems asmenims jokios komercinės, dalykinės, finansinės informacijos, su kuria buvo supažindintos bendradarbiaudamos Sutarties pagrindu, išskyrus teisės aktų nustatytus atvejus.</w:t>
      </w:r>
    </w:p>
    <w:p w14:paraId="33A14693" w14:textId="77777777" w:rsidR="00F65BA4" w:rsidRPr="002A274B" w:rsidRDefault="00F65BA4" w:rsidP="00D37096">
      <w:pPr>
        <w:suppressAutoHyphens/>
        <w:autoSpaceDN w:val="0"/>
        <w:contextualSpacing/>
        <w:jc w:val="both"/>
        <w:textAlignment w:val="baseline"/>
        <w:rPr>
          <w:rFonts w:ascii="Times New Roman" w:hAnsi="Times New Roman"/>
          <w:sz w:val="24"/>
          <w:szCs w:val="24"/>
        </w:rPr>
      </w:pPr>
    </w:p>
    <w:p w14:paraId="4D1D365D" w14:textId="2CC23F48" w:rsidR="00F65BA4" w:rsidRDefault="00F65BA4" w:rsidP="00722B44">
      <w:pPr>
        <w:numPr>
          <w:ilvl w:val="0"/>
          <w:numId w:val="34"/>
        </w:numPr>
        <w:suppressAutoHyphens/>
        <w:autoSpaceDN w:val="0"/>
        <w:ind w:left="0" w:firstLine="709"/>
        <w:contextualSpacing/>
        <w:jc w:val="center"/>
        <w:textAlignment w:val="baseline"/>
        <w:rPr>
          <w:rFonts w:ascii="Times New Roman" w:hAnsi="Times New Roman"/>
          <w:b/>
          <w:sz w:val="24"/>
          <w:szCs w:val="24"/>
        </w:rPr>
      </w:pPr>
      <w:r w:rsidRPr="002A274B">
        <w:rPr>
          <w:rFonts w:ascii="Times New Roman" w:hAnsi="Times New Roman"/>
          <w:b/>
          <w:sz w:val="24"/>
          <w:szCs w:val="24"/>
        </w:rPr>
        <w:t>SUTARTIES KAINA IR ATSISKAITYMO TVARKA</w:t>
      </w:r>
    </w:p>
    <w:p w14:paraId="3302674D" w14:textId="77777777" w:rsidR="00D37096" w:rsidRDefault="00D37096" w:rsidP="00D37096">
      <w:pPr>
        <w:suppressAutoHyphens/>
        <w:autoSpaceDN w:val="0"/>
        <w:ind w:left="709"/>
        <w:contextualSpacing/>
        <w:textAlignment w:val="baseline"/>
        <w:rPr>
          <w:rFonts w:ascii="Times New Roman" w:hAnsi="Times New Roman"/>
          <w:b/>
          <w:sz w:val="24"/>
          <w:szCs w:val="24"/>
        </w:rPr>
      </w:pPr>
    </w:p>
    <w:p w14:paraId="43BF9E3D" w14:textId="42F96E20" w:rsidR="00D6630C" w:rsidRPr="006A776C" w:rsidRDefault="00274C86" w:rsidP="006A776C">
      <w:pPr>
        <w:tabs>
          <w:tab w:val="left" w:pos="709"/>
        </w:tabs>
        <w:suppressAutoHyphens/>
        <w:autoSpaceDN w:val="0"/>
        <w:jc w:val="both"/>
        <w:textAlignment w:val="baseline"/>
        <w:rPr>
          <w:rFonts w:ascii="Times New Roman" w:hAnsi="Times New Roman"/>
          <w:sz w:val="24"/>
          <w:szCs w:val="24"/>
        </w:rPr>
      </w:pPr>
      <w:r>
        <w:rPr>
          <w:rFonts w:ascii="Times New Roman" w:hAnsi="Times New Roman"/>
          <w:sz w:val="24"/>
          <w:szCs w:val="24"/>
        </w:rPr>
        <w:tab/>
      </w:r>
      <w:r w:rsidR="00FD6D10" w:rsidRPr="002E3777">
        <w:rPr>
          <w:rFonts w:ascii="Times New Roman" w:hAnsi="Times New Roman"/>
          <w:sz w:val="24"/>
          <w:szCs w:val="24"/>
        </w:rPr>
        <w:t xml:space="preserve">3.1. </w:t>
      </w:r>
      <w:bookmarkStart w:id="5" w:name="_Hlk109310470"/>
      <w:r w:rsidR="008C01BC" w:rsidRPr="00722B44">
        <w:rPr>
          <w:rFonts w:ascii="Times New Roman" w:hAnsi="Times New Roman"/>
          <w:sz w:val="24"/>
          <w:szCs w:val="24"/>
        </w:rPr>
        <w:t xml:space="preserve">Sutarties </w:t>
      </w:r>
      <w:r w:rsidR="009F1BB7" w:rsidRPr="00722B44">
        <w:rPr>
          <w:rFonts w:ascii="Times New Roman" w:hAnsi="Times New Roman"/>
          <w:sz w:val="24"/>
          <w:szCs w:val="24"/>
        </w:rPr>
        <w:t xml:space="preserve">maksimali kaina </w:t>
      </w:r>
      <w:r w:rsidR="007B3EF8" w:rsidRPr="00722B44">
        <w:rPr>
          <w:rFonts w:ascii="Times New Roman" w:hAnsi="Times New Roman"/>
          <w:sz w:val="24"/>
          <w:szCs w:val="24"/>
        </w:rPr>
        <w:t xml:space="preserve">be PVM yra </w:t>
      </w:r>
      <w:r w:rsidR="00455B29" w:rsidRPr="00455B29">
        <w:rPr>
          <w:rFonts w:ascii="Times New Roman" w:hAnsi="Times New Roman"/>
          <w:b/>
          <w:bCs/>
          <w:sz w:val="24"/>
          <w:szCs w:val="24"/>
        </w:rPr>
        <w:t>69999</w:t>
      </w:r>
      <w:r w:rsidR="007B3EF8" w:rsidRPr="00722B44">
        <w:rPr>
          <w:rFonts w:ascii="Times New Roman" w:hAnsi="Times New Roman"/>
          <w:b/>
          <w:bCs/>
          <w:sz w:val="24"/>
          <w:szCs w:val="24"/>
        </w:rPr>
        <w:t>,</w:t>
      </w:r>
      <w:r w:rsidR="00455B29">
        <w:rPr>
          <w:rFonts w:ascii="Times New Roman" w:hAnsi="Times New Roman"/>
          <w:b/>
          <w:bCs/>
          <w:sz w:val="24"/>
          <w:szCs w:val="24"/>
        </w:rPr>
        <w:t>99</w:t>
      </w:r>
      <w:r w:rsidR="007B3EF8" w:rsidRPr="00722B44">
        <w:rPr>
          <w:rFonts w:ascii="Times New Roman" w:hAnsi="Times New Roman"/>
          <w:b/>
          <w:bCs/>
          <w:sz w:val="24"/>
          <w:szCs w:val="24"/>
        </w:rPr>
        <w:t xml:space="preserve"> Eur</w:t>
      </w:r>
      <w:r w:rsidR="007B3EF8" w:rsidRPr="00722B44">
        <w:rPr>
          <w:rFonts w:ascii="Times New Roman" w:hAnsi="Times New Roman"/>
          <w:sz w:val="24"/>
          <w:szCs w:val="24"/>
        </w:rPr>
        <w:t xml:space="preserve"> (</w:t>
      </w:r>
      <w:r w:rsidR="00455B29">
        <w:rPr>
          <w:rFonts w:ascii="Times New Roman" w:hAnsi="Times New Roman"/>
          <w:sz w:val="24"/>
          <w:szCs w:val="24"/>
        </w:rPr>
        <w:t>šešias</w:t>
      </w:r>
      <w:r w:rsidR="00722B44" w:rsidRPr="00722B44">
        <w:rPr>
          <w:rFonts w:ascii="Times New Roman" w:hAnsi="Times New Roman"/>
          <w:sz w:val="24"/>
          <w:szCs w:val="24"/>
        </w:rPr>
        <w:t>dešimt</w:t>
      </w:r>
      <w:r w:rsidR="00455B29">
        <w:rPr>
          <w:rFonts w:ascii="Times New Roman" w:hAnsi="Times New Roman"/>
          <w:sz w:val="24"/>
          <w:szCs w:val="24"/>
        </w:rPr>
        <w:t xml:space="preserve"> devyni</w:t>
      </w:r>
      <w:r w:rsidR="00722B44" w:rsidRPr="00722B44">
        <w:rPr>
          <w:rFonts w:ascii="Times New Roman" w:hAnsi="Times New Roman"/>
          <w:sz w:val="24"/>
          <w:szCs w:val="24"/>
        </w:rPr>
        <w:t xml:space="preserve"> tūkstanči</w:t>
      </w:r>
      <w:r w:rsidR="00455B29">
        <w:rPr>
          <w:rFonts w:ascii="Times New Roman" w:hAnsi="Times New Roman"/>
          <w:sz w:val="24"/>
          <w:szCs w:val="24"/>
        </w:rPr>
        <w:t>ai devyni šimtai devyniasdešimt devyni</w:t>
      </w:r>
      <w:r w:rsidR="00722B44" w:rsidRPr="00722B44">
        <w:rPr>
          <w:rFonts w:ascii="Times New Roman" w:hAnsi="Times New Roman"/>
          <w:sz w:val="24"/>
          <w:szCs w:val="24"/>
        </w:rPr>
        <w:t xml:space="preserve"> </w:t>
      </w:r>
      <w:r w:rsidR="007B3EF8" w:rsidRPr="00722B44">
        <w:rPr>
          <w:rFonts w:ascii="Times New Roman" w:hAnsi="Times New Roman"/>
          <w:sz w:val="24"/>
          <w:szCs w:val="24"/>
        </w:rPr>
        <w:t>eur</w:t>
      </w:r>
      <w:r w:rsidR="00455B29">
        <w:rPr>
          <w:rFonts w:ascii="Times New Roman" w:hAnsi="Times New Roman"/>
          <w:sz w:val="24"/>
          <w:szCs w:val="24"/>
        </w:rPr>
        <w:t>ai</w:t>
      </w:r>
      <w:r w:rsidR="00722B44">
        <w:rPr>
          <w:rFonts w:ascii="Times New Roman" w:hAnsi="Times New Roman"/>
          <w:sz w:val="24"/>
          <w:szCs w:val="24"/>
        </w:rPr>
        <w:t>,</w:t>
      </w:r>
      <w:r w:rsidR="007B3EF8" w:rsidRPr="00722B44">
        <w:rPr>
          <w:rFonts w:ascii="Times New Roman" w:hAnsi="Times New Roman"/>
          <w:sz w:val="24"/>
          <w:szCs w:val="24"/>
        </w:rPr>
        <w:t xml:space="preserve"> </w:t>
      </w:r>
      <w:r w:rsidR="00455B29">
        <w:rPr>
          <w:rFonts w:ascii="Times New Roman" w:hAnsi="Times New Roman"/>
          <w:sz w:val="24"/>
          <w:szCs w:val="24"/>
        </w:rPr>
        <w:t>99</w:t>
      </w:r>
      <w:r w:rsidR="007B3EF8" w:rsidRPr="00722B44">
        <w:rPr>
          <w:rFonts w:ascii="Times New Roman" w:hAnsi="Times New Roman"/>
          <w:sz w:val="24"/>
          <w:szCs w:val="24"/>
        </w:rPr>
        <w:t xml:space="preserve"> ct);</w:t>
      </w:r>
      <w:r w:rsidR="006A776C" w:rsidRPr="00722B44">
        <w:rPr>
          <w:rFonts w:ascii="Times New Roman" w:hAnsi="Times New Roman"/>
          <w:sz w:val="24"/>
          <w:szCs w:val="24"/>
        </w:rPr>
        <w:t xml:space="preserve"> </w:t>
      </w:r>
      <w:r w:rsidR="008C01BC" w:rsidRPr="00722B44">
        <w:rPr>
          <w:rFonts w:ascii="Times New Roman" w:hAnsi="Times New Roman"/>
          <w:sz w:val="24"/>
          <w:szCs w:val="24"/>
        </w:rPr>
        <w:t xml:space="preserve">Prekių </w:t>
      </w:r>
      <w:r w:rsidR="00FF225F" w:rsidRPr="00722B44">
        <w:rPr>
          <w:rFonts w:ascii="Times New Roman" w:hAnsi="Times New Roman"/>
          <w:sz w:val="24"/>
          <w:szCs w:val="24"/>
        </w:rPr>
        <w:t>įkainiai patekti</w:t>
      </w:r>
      <w:r w:rsidR="00B65EB2" w:rsidRPr="00722B44">
        <w:rPr>
          <w:rFonts w:ascii="Times New Roman" w:hAnsi="Times New Roman"/>
          <w:sz w:val="24"/>
          <w:szCs w:val="24"/>
        </w:rPr>
        <w:t xml:space="preserve"> Sutarties </w:t>
      </w:r>
      <w:r w:rsidR="006A776C" w:rsidRPr="00722B44">
        <w:rPr>
          <w:rFonts w:ascii="Times New Roman" w:hAnsi="Times New Roman"/>
          <w:sz w:val="24"/>
          <w:szCs w:val="24"/>
        </w:rPr>
        <w:t>2 p</w:t>
      </w:r>
      <w:r w:rsidR="00FF225F" w:rsidRPr="00722B44">
        <w:rPr>
          <w:rFonts w:ascii="Times New Roman" w:hAnsi="Times New Roman"/>
          <w:sz w:val="24"/>
          <w:szCs w:val="24"/>
        </w:rPr>
        <w:t>riede.</w:t>
      </w:r>
      <w:bookmarkEnd w:id="5"/>
      <w:r w:rsidR="00D6630C" w:rsidRPr="006A776C">
        <w:rPr>
          <w:sz w:val="24"/>
          <w:szCs w:val="24"/>
        </w:rPr>
        <w:t xml:space="preserve"> </w:t>
      </w:r>
      <w:r w:rsidR="00D6630C" w:rsidRPr="006A776C">
        <w:rPr>
          <w:rFonts w:ascii="Times New Roman" w:eastAsia="Times New Roman" w:hAnsi="Times New Roman"/>
          <w:sz w:val="24"/>
          <w:szCs w:val="24"/>
        </w:rPr>
        <w:t xml:space="preserve">Į Prekių įkainius yra įskaičiuoti visi mokesčiai ir visos </w:t>
      </w:r>
      <w:r w:rsidR="005028A1" w:rsidRPr="006A776C">
        <w:rPr>
          <w:rFonts w:ascii="Times New Roman" w:eastAsia="Times New Roman" w:hAnsi="Times New Roman"/>
          <w:sz w:val="24"/>
          <w:szCs w:val="24"/>
        </w:rPr>
        <w:t>Pardavėjo</w:t>
      </w:r>
      <w:r w:rsidR="00D6630C" w:rsidRPr="006A776C">
        <w:rPr>
          <w:rFonts w:ascii="Times New Roman" w:eastAsia="Times New Roman" w:hAnsi="Times New Roman"/>
          <w:sz w:val="24"/>
          <w:szCs w:val="24"/>
        </w:rPr>
        <w:t xml:space="preserve"> išlaidos, būtinos tinkamam Sutarties įvykdymui (Prekių pristatymo, iškrovimo, balionų pajungimo prie esamų prievadų, balionų nuomos ir kt. išlaidos), išskyrus PVM. Atsiskaitant už Prekes taikomas tuo metu Prekėms galiojantis Lietuvos Respublikos teisės aktais nustatytas PVM tarifas. Atskiras Šalių susitarimas prie Sutarties, pasikeitus PVM tarifui, nereikalingas.</w:t>
      </w:r>
    </w:p>
    <w:p w14:paraId="52696968" w14:textId="77777777" w:rsidR="00D6630C" w:rsidRDefault="00856097" w:rsidP="00D6630C">
      <w:pPr>
        <w:tabs>
          <w:tab w:val="left" w:pos="993"/>
        </w:tabs>
        <w:overflowPunct w:val="0"/>
        <w:autoSpaceDE w:val="0"/>
        <w:autoSpaceDN w:val="0"/>
        <w:adjustRightInd w:val="0"/>
        <w:contextualSpacing/>
        <w:jc w:val="both"/>
      </w:pPr>
      <w:r w:rsidRPr="002E3777">
        <w:rPr>
          <w:rFonts w:ascii="Times New Roman" w:hAnsi="Times New Roman"/>
          <w:sz w:val="24"/>
          <w:szCs w:val="24"/>
        </w:rPr>
        <w:t xml:space="preserve">         </w:t>
      </w:r>
      <w:r w:rsidRPr="002E3777">
        <w:rPr>
          <w:rFonts w:ascii="Times New Roman" w:eastAsia="Times New Roman" w:hAnsi="Times New Roman"/>
          <w:sz w:val="24"/>
          <w:szCs w:val="24"/>
        </w:rPr>
        <w:t>3.2.</w:t>
      </w:r>
      <w:r w:rsidRPr="002E3777">
        <w:rPr>
          <w:rFonts w:ascii="Times New Roman" w:eastAsia="Times New Roman" w:hAnsi="Times New Roman"/>
          <w:b/>
          <w:bCs/>
          <w:i/>
          <w:iCs/>
          <w:sz w:val="24"/>
          <w:szCs w:val="24"/>
        </w:rPr>
        <w:t xml:space="preserve"> </w:t>
      </w:r>
      <w:r w:rsidR="008C01BC" w:rsidRPr="002E3777">
        <w:rPr>
          <w:rFonts w:ascii="Times New Roman" w:eastAsia="Times New Roman" w:hAnsi="Times New Roman"/>
          <w:sz w:val="24"/>
          <w:szCs w:val="24"/>
        </w:rPr>
        <w:t>Sutarčiai taikoma fiksuoto</w:t>
      </w:r>
      <w:r w:rsidR="00FF225F" w:rsidRPr="002E3777">
        <w:rPr>
          <w:rFonts w:ascii="Times New Roman" w:eastAsia="Times New Roman" w:hAnsi="Times New Roman"/>
          <w:sz w:val="24"/>
          <w:szCs w:val="24"/>
        </w:rPr>
        <w:t xml:space="preserve"> įkainio </w:t>
      </w:r>
      <w:r w:rsidR="008C01BC" w:rsidRPr="002E3777">
        <w:rPr>
          <w:rFonts w:ascii="Times New Roman" w:eastAsia="Times New Roman" w:hAnsi="Times New Roman"/>
          <w:sz w:val="24"/>
          <w:szCs w:val="24"/>
        </w:rPr>
        <w:t xml:space="preserve">kainodara. </w:t>
      </w:r>
      <w:r w:rsidRPr="002E3777">
        <w:rPr>
          <w:rFonts w:ascii="Times New Roman" w:eastAsia="Times New Roman" w:hAnsi="Times New Roman"/>
          <w:noProof/>
          <w:sz w:val="24"/>
          <w:szCs w:val="24"/>
        </w:rPr>
        <w:t xml:space="preserve">Prekės perkamos </w:t>
      </w:r>
      <w:r w:rsidRPr="002E3777">
        <w:rPr>
          <w:rFonts w:ascii="Times New Roman" w:eastAsia="Times New Roman" w:hAnsi="Times New Roman"/>
          <w:sz w:val="24"/>
          <w:szCs w:val="24"/>
        </w:rPr>
        <w:t>pagal poreikį, pagal Sutartyje numatytus įkainius, neviršijant Sutarties maksimalios kainos.</w:t>
      </w:r>
      <w:r w:rsidR="00D6630C" w:rsidRPr="00D6630C">
        <w:t xml:space="preserve"> </w:t>
      </w:r>
      <w:r w:rsidR="00D6630C">
        <w:tab/>
      </w:r>
    </w:p>
    <w:p w14:paraId="091A8E8E" w14:textId="35259C5C" w:rsidR="0EB02A3C" w:rsidRDefault="00AD3C07" w:rsidP="006B15C6">
      <w:pPr>
        <w:ind w:firstLine="284"/>
        <w:jc w:val="both"/>
      </w:pPr>
      <w:r w:rsidRPr="002E3777">
        <w:rPr>
          <w:rFonts w:ascii="Times New Roman" w:eastAsia="Times New Roman" w:hAnsi="Times New Roman"/>
          <w:sz w:val="24"/>
          <w:szCs w:val="24"/>
        </w:rPr>
        <w:t xml:space="preserve">    </w:t>
      </w:r>
      <w:r w:rsidR="0EB02A3C" w:rsidRPr="002E3777">
        <w:rPr>
          <w:rFonts w:ascii="Times New Roman" w:eastAsia="Times New Roman" w:hAnsi="Times New Roman"/>
          <w:sz w:val="24"/>
          <w:szCs w:val="24"/>
        </w:rPr>
        <w:t>Sutarties galiojimo metu atsiradus Pirkėjo poreikiui įsigyti Sutartyje nenumatytas, tačiau su pirkimo objektu / Sutarties dalyku susijusias prekes (kitokių charakteristikų / parametrų ar identiško / panašaus naudojimo) (toliau – Nenumatytos prekės), Pirkėjas turi teisę įsigyti ne daugiau nei 10 (dešimt)</w:t>
      </w:r>
      <w:r w:rsidR="0EB02A3C" w:rsidRPr="0EB02A3C">
        <w:rPr>
          <w:rFonts w:ascii="Times New Roman" w:eastAsia="Times New Roman" w:hAnsi="Times New Roman"/>
          <w:sz w:val="24"/>
          <w:szCs w:val="24"/>
        </w:rPr>
        <w:t xml:space="preserve"> procentų Nenumatytų prekių, šį procentą skaičiuojant nuo Sutarties nurodytos Sutarties maksimalios kainos be PVM (jos nedidinant).</w:t>
      </w:r>
    </w:p>
    <w:p w14:paraId="706F6A42" w14:textId="01C983AB" w:rsidR="0EB02A3C" w:rsidRDefault="00AD3C07" w:rsidP="0EB02A3C">
      <w:pPr>
        <w:jc w:val="both"/>
      </w:pPr>
      <w:r>
        <w:rPr>
          <w:rFonts w:ascii="Times New Roman" w:eastAsia="Times New Roman" w:hAnsi="Times New Roman"/>
          <w:sz w:val="24"/>
          <w:szCs w:val="24"/>
        </w:rPr>
        <w:t xml:space="preserve">           </w:t>
      </w:r>
      <w:r w:rsidR="0EB02A3C" w:rsidRPr="0EB02A3C">
        <w:rPr>
          <w:rFonts w:ascii="Times New Roman" w:eastAsia="Times New Roman" w:hAnsi="Times New Roman"/>
          <w:sz w:val="24"/>
          <w:szCs w:val="24"/>
        </w:rPr>
        <w:t xml:space="preserve">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w:t>
      </w:r>
      <w:r w:rsidR="0EB02A3C" w:rsidRPr="0EB02A3C">
        <w:rPr>
          <w:rFonts w:ascii="Times New Roman" w:eastAsia="Times New Roman" w:hAnsi="Times New Roman"/>
          <w:sz w:val="24"/>
          <w:szCs w:val="24"/>
        </w:rPr>
        <w:lastRenderedPageBreak/>
        <w:t>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w:t>
      </w:r>
    </w:p>
    <w:p w14:paraId="7418648A" w14:textId="3D9E103E" w:rsidR="00A12498" w:rsidRPr="00852452" w:rsidRDefault="000203DA" w:rsidP="00A12498">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852452">
        <w:rPr>
          <w:rFonts w:ascii="Times New Roman" w:hAnsi="Times New Roman"/>
          <w:sz w:val="24"/>
          <w:szCs w:val="24"/>
        </w:rPr>
        <w:t xml:space="preserve">     </w:t>
      </w:r>
      <w:r w:rsidR="00A12498" w:rsidRPr="00852452">
        <w:rPr>
          <w:rFonts w:ascii="Times New Roman" w:hAnsi="Times New Roman"/>
          <w:sz w:val="24"/>
          <w:szCs w:val="24"/>
        </w:rPr>
        <w:t>3.3. Pirkėjas sumoka Pardavėjui už faktiškai patiektas Prekes per 30 (trisdešimt) kalendorinių dienų po Prekių perdavimo-priėmimo akto pasirašymo ir PVM sąskaitos faktūros gavimo dienos.</w:t>
      </w:r>
    </w:p>
    <w:p w14:paraId="66D5E842" w14:textId="40AEA458" w:rsidR="00A12498" w:rsidRPr="00852452" w:rsidRDefault="00A12498" w:rsidP="00A12498">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852452">
        <w:rPr>
          <w:rFonts w:ascii="Times New Roman" w:hAnsi="Times New Roman"/>
          <w:bCs/>
          <w:sz w:val="24"/>
          <w:szCs w:val="24"/>
        </w:rPr>
        <w:tab/>
        <w:t>3.4.</w:t>
      </w:r>
      <w:r w:rsidRPr="00852452">
        <w:rPr>
          <w:rFonts w:ascii="Times New Roman" w:hAnsi="Times New Roman"/>
          <w:b/>
          <w:sz w:val="24"/>
          <w:szCs w:val="24"/>
        </w:rPr>
        <w:t xml:space="preserve"> PVM sąskaitos faktūros privalo būti teikiamos naudojantis </w:t>
      </w:r>
      <w:r w:rsidR="006A776C">
        <w:rPr>
          <w:rFonts w:ascii="Times New Roman" w:hAnsi="Times New Roman"/>
          <w:b/>
          <w:sz w:val="24"/>
          <w:szCs w:val="24"/>
        </w:rPr>
        <w:t xml:space="preserve">SABIS </w:t>
      </w:r>
      <w:r w:rsidRPr="00852452">
        <w:rPr>
          <w:rFonts w:ascii="Times New Roman" w:hAnsi="Times New Roman"/>
          <w:b/>
          <w:sz w:val="24"/>
          <w:szCs w:val="24"/>
        </w:rPr>
        <w:t xml:space="preserve">informacinės sistemos </w:t>
      </w:r>
      <w:r w:rsidRPr="00852452">
        <w:rPr>
          <w:rFonts w:ascii="Times New Roman" w:hAnsi="Times New Roman"/>
          <w:sz w:val="24"/>
          <w:szCs w:val="24"/>
        </w:rPr>
        <w:t>priemonėmis</w:t>
      </w:r>
      <w:r w:rsidRPr="006A776C">
        <w:rPr>
          <w:rFonts w:ascii="Times New Roman" w:hAnsi="Times New Roman"/>
          <w:bCs/>
          <w:sz w:val="24"/>
          <w:szCs w:val="24"/>
        </w:rPr>
        <w:t>.</w:t>
      </w:r>
      <w:r w:rsidRPr="00852452">
        <w:rPr>
          <w:rFonts w:ascii="Times New Roman" w:hAnsi="Times New Roman"/>
          <w:sz w:val="24"/>
          <w:szCs w:val="24"/>
        </w:rPr>
        <w:t xml:space="preserve">  </w:t>
      </w:r>
    </w:p>
    <w:p w14:paraId="373C1BFF" w14:textId="77777777" w:rsidR="00A12498" w:rsidRPr="00852452" w:rsidRDefault="00A12498" w:rsidP="00A12498">
      <w:pPr>
        <w:suppressAutoHyphens/>
        <w:autoSpaceDN w:val="0"/>
        <w:contextualSpacing/>
        <w:jc w:val="both"/>
        <w:textAlignment w:val="baseline"/>
        <w:rPr>
          <w:rFonts w:ascii="Times New Roman" w:hAnsi="Times New Roman"/>
          <w:sz w:val="24"/>
          <w:szCs w:val="24"/>
        </w:rPr>
      </w:pPr>
      <w:r w:rsidRPr="00852452">
        <w:rPr>
          <w:rFonts w:ascii="Times New Roman" w:hAnsi="Times New Roman"/>
          <w:sz w:val="24"/>
          <w:szCs w:val="24"/>
        </w:rPr>
        <w:t xml:space="preserve">     3.5. Sutarties fiksuotų įkainių perskaičiavimas </w:t>
      </w:r>
      <w:r w:rsidRPr="00852452">
        <w:rPr>
          <w:rFonts w:ascii="Times New Roman" w:hAnsi="Times New Roman"/>
          <w:b/>
          <w:bCs/>
          <w:sz w:val="24"/>
          <w:szCs w:val="24"/>
        </w:rPr>
        <w:t>dėl pasikeitusių mokesčių:</w:t>
      </w:r>
      <w:r w:rsidRPr="00852452">
        <w:rPr>
          <w:rFonts w:ascii="Times New Roman" w:hAnsi="Times New Roman"/>
          <w:sz w:val="24"/>
          <w:szCs w:val="24"/>
        </w:rPr>
        <w:t xml:space="preserve"> </w:t>
      </w:r>
    </w:p>
    <w:p w14:paraId="180ACE52" w14:textId="77777777" w:rsidR="00A12498" w:rsidRPr="00852452" w:rsidRDefault="00A12498" w:rsidP="00A70156">
      <w:pPr>
        <w:suppressAutoHyphens/>
        <w:autoSpaceDN w:val="0"/>
        <w:ind w:firstLine="284"/>
        <w:contextualSpacing/>
        <w:jc w:val="both"/>
        <w:textAlignment w:val="baseline"/>
        <w:rPr>
          <w:rFonts w:ascii="Times New Roman" w:hAnsi="Times New Roman"/>
          <w:sz w:val="24"/>
          <w:szCs w:val="24"/>
        </w:rPr>
      </w:pPr>
      <w:r w:rsidRPr="00852452">
        <w:rPr>
          <w:rFonts w:ascii="Times New Roman" w:hAnsi="Times New Roman"/>
          <w:sz w:val="24"/>
          <w:szCs w:val="24"/>
        </w:rPr>
        <w:t>3.5.1. Sutarties fiksuoti įkainiai perskaičiuojami pasikeitus pridėtinės vertės mokesčiui (PVM). Pasikeitus kitiems mokesčiams, Sutarties įkainiai neperskaičiuojami.</w:t>
      </w:r>
    </w:p>
    <w:p w14:paraId="7199DA9B" w14:textId="77777777" w:rsidR="00A12498" w:rsidRPr="00852452" w:rsidRDefault="00A12498" w:rsidP="00A70156">
      <w:pPr>
        <w:suppressAutoHyphens/>
        <w:autoSpaceDN w:val="0"/>
        <w:ind w:firstLine="284"/>
        <w:contextualSpacing/>
        <w:jc w:val="both"/>
        <w:textAlignment w:val="baseline"/>
        <w:rPr>
          <w:rFonts w:ascii="Times New Roman" w:hAnsi="Times New Roman"/>
          <w:sz w:val="24"/>
          <w:szCs w:val="24"/>
        </w:rPr>
      </w:pPr>
      <w:r w:rsidRPr="00852452">
        <w:rPr>
          <w:rFonts w:ascii="Times New Roman" w:hAnsi="Times New Roman"/>
          <w:sz w:val="24"/>
          <w:szCs w:val="24"/>
        </w:rPr>
        <w:t>3.5.2. Pasikeitus PVM dydžiui Sutarties fiksuoti įkainiai keičiami proporcingai PVM pasikeitimo dydžiui. Fiksuoti įkainiai perskaičiuojami per 3 (tris) darbo dienas po Lietuvos Respublikos pridėtinės vertės mokesčio įstatymo įsigaliojimo dienos.</w:t>
      </w:r>
    </w:p>
    <w:p w14:paraId="36645CB4" w14:textId="77777777" w:rsidR="00A12498" w:rsidRPr="00852452" w:rsidRDefault="00A12498" w:rsidP="00A70156">
      <w:pPr>
        <w:suppressAutoHyphens/>
        <w:autoSpaceDN w:val="0"/>
        <w:ind w:firstLine="284"/>
        <w:contextualSpacing/>
        <w:jc w:val="both"/>
        <w:textAlignment w:val="baseline"/>
        <w:rPr>
          <w:rFonts w:ascii="Times New Roman" w:hAnsi="Times New Roman"/>
          <w:sz w:val="24"/>
          <w:szCs w:val="24"/>
        </w:rPr>
      </w:pPr>
      <w:r w:rsidRPr="00852452">
        <w:rPr>
          <w:rFonts w:ascii="Times New Roman" w:hAnsi="Times New Roman"/>
          <w:sz w:val="24"/>
          <w:szCs w:val="24"/>
        </w:rPr>
        <w:t>3.5.3. Įkainių perskaičiavimas įforminamas atskiru rašytiniu Šalių susitarimu, kuris tampa neatskiriama Sutarties dalimi ir tik toms P</w:t>
      </w:r>
      <w:r w:rsidR="00B75935">
        <w:rPr>
          <w:rFonts w:ascii="Times New Roman" w:hAnsi="Times New Roman"/>
          <w:sz w:val="24"/>
          <w:szCs w:val="24"/>
        </w:rPr>
        <w:t>rekėms</w:t>
      </w:r>
      <w:r w:rsidRPr="00852452">
        <w:rPr>
          <w:rFonts w:ascii="Times New Roman" w:hAnsi="Times New Roman"/>
          <w:sz w:val="24"/>
          <w:szCs w:val="24"/>
        </w:rPr>
        <w:t xml:space="preserve"> ir tiems kiekiams, kurie dar nebuvo išpirkti pagal šią Sutartį.</w:t>
      </w:r>
    </w:p>
    <w:p w14:paraId="43452A8D" w14:textId="7DAFF163" w:rsidR="00A12498" w:rsidRPr="00852452" w:rsidRDefault="00A12498" w:rsidP="00A12498">
      <w:pPr>
        <w:suppressAutoHyphens/>
        <w:autoSpaceDN w:val="0"/>
        <w:jc w:val="both"/>
        <w:textAlignment w:val="baseline"/>
        <w:rPr>
          <w:rFonts w:ascii="Times New Roman" w:hAnsi="Times New Roman"/>
          <w:sz w:val="24"/>
          <w:szCs w:val="24"/>
        </w:rPr>
      </w:pPr>
      <w:r w:rsidRPr="00852452">
        <w:rPr>
          <w:rFonts w:ascii="Times New Roman" w:hAnsi="Times New Roman"/>
          <w:sz w:val="24"/>
          <w:szCs w:val="24"/>
        </w:rPr>
        <w:t xml:space="preserve">     3.6. Sutarties fiksuotų įkainių perskaičiavimas </w:t>
      </w:r>
      <w:r w:rsidRPr="00852452">
        <w:rPr>
          <w:rFonts w:ascii="Times New Roman" w:hAnsi="Times New Roman"/>
          <w:b/>
          <w:bCs/>
          <w:sz w:val="24"/>
          <w:szCs w:val="24"/>
        </w:rPr>
        <w:t>dėl metinės infliacijos:</w:t>
      </w:r>
    </w:p>
    <w:p w14:paraId="4F7E2FCC" w14:textId="77777777" w:rsidR="00A12498" w:rsidRPr="00852452" w:rsidRDefault="00A12498" w:rsidP="00A70156">
      <w:pPr>
        <w:suppressAutoHyphens/>
        <w:autoSpaceDN w:val="0"/>
        <w:ind w:firstLine="284"/>
        <w:jc w:val="both"/>
        <w:textAlignment w:val="baseline"/>
        <w:rPr>
          <w:rFonts w:ascii="Times New Roman" w:hAnsi="Times New Roman"/>
          <w:sz w:val="24"/>
          <w:szCs w:val="24"/>
        </w:rPr>
      </w:pPr>
      <w:r w:rsidRPr="00852452">
        <w:rPr>
          <w:rFonts w:ascii="Times New Roman" w:hAnsi="Times New Roman"/>
          <w:sz w:val="24"/>
          <w:szCs w:val="24"/>
        </w:rPr>
        <w:t xml:space="preserve">3.6.1. jeigu Lietuvos Respublikos metinė infliacija pagal suderintą vartotojų kainų  indeksą, remiantis Lietuvos Respublikos statistikos departamento duomenimis (duomenų šaltinis – </w:t>
      </w:r>
      <w:hyperlink r:id="rId8" w:history="1">
        <w:r w:rsidRPr="00852452">
          <w:rPr>
            <w:rStyle w:val="Hipersaitas"/>
            <w:rFonts w:ascii="Times New Roman" w:hAnsi="Times New Roman"/>
            <w:sz w:val="24"/>
            <w:szCs w:val="24"/>
          </w:rPr>
          <w:t>http://www.stat.gov.lt</w:t>
        </w:r>
      </w:hyperlink>
      <w:r w:rsidRPr="00852452">
        <w:rPr>
          <w:rFonts w:ascii="Times New Roman" w:hAnsi="Times New Roman"/>
          <w:sz w:val="24"/>
          <w:szCs w:val="24"/>
        </w:rPr>
        <w:t xml:space="preserve">, </w:t>
      </w:r>
      <w:hyperlink r:id="rId9" w:anchor="/" w:history="1">
        <w:r w:rsidRPr="00852452">
          <w:rPr>
            <w:rStyle w:val="Hipersaitas"/>
            <w:rFonts w:ascii="Times New Roman" w:hAnsi="Times New Roman"/>
            <w:sz w:val="24"/>
            <w:szCs w:val="24"/>
          </w:rPr>
          <w:t>https://osp.stat.gov.lt/statistiniu-rodikliu-analize?hash=eb3e825c-f627-4dcc-858d-7c5cf7b46bf9#/</w:t>
        </w:r>
      </w:hyperlink>
      <w:r w:rsidRPr="00852452">
        <w:rPr>
          <w:rFonts w:ascii="Times New Roman" w:hAnsi="Times New Roman"/>
          <w:sz w:val="24"/>
          <w:szCs w:val="24"/>
        </w:rPr>
        <w:t xml:space="preserve"> Pagrindiniai Lietuvos Respublikos rodikliai), buvo didesnė nei 5 proc. arba mažesnė nei -5 proc. (t. y. įvyksta nurodyto procento defliacija). </w:t>
      </w:r>
    </w:p>
    <w:p w14:paraId="36FC9760" w14:textId="457237CE" w:rsidR="00A12498" w:rsidRPr="00AD3C07" w:rsidRDefault="00A12498" w:rsidP="00727B65">
      <w:pPr>
        <w:pStyle w:val="Sraopastraipa"/>
        <w:numPr>
          <w:ilvl w:val="2"/>
          <w:numId w:val="47"/>
        </w:numPr>
        <w:suppressAutoHyphens/>
        <w:autoSpaceDN w:val="0"/>
        <w:ind w:hanging="436"/>
        <w:jc w:val="both"/>
        <w:textAlignment w:val="baseline"/>
        <w:rPr>
          <w:rFonts w:ascii="Times New Roman" w:hAnsi="Times New Roman"/>
          <w:sz w:val="24"/>
          <w:szCs w:val="24"/>
        </w:rPr>
      </w:pPr>
      <w:r w:rsidRPr="00AD3C07">
        <w:rPr>
          <w:rFonts w:ascii="Times New Roman" w:hAnsi="Times New Roman"/>
          <w:sz w:val="24"/>
          <w:szCs w:val="24"/>
        </w:rPr>
        <w:t xml:space="preserve">Sutarties fiksuoti įkainiai perskaičiuojami pagal žemiau pateiktą formulę: </w:t>
      </w:r>
    </w:p>
    <w:p w14:paraId="134817CB" w14:textId="77777777" w:rsidR="00A12498" w:rsidRPr="00852452" w:rsidRDefault="00000000" w:rsidP="00A12498">
      <w:pPr>
        <w:pStyle w:val="Sraopastraipa"/>
        <w:ind w:left="0" w:firstLine="567"/>
        <w:jc w:val="both"/>
        <w:rPr>
          <w:rFonts w:ascii="Times New Roman" w:hAnsi="Times New Roman"/>
          <w:i/>
          <w:iCs/>
          <w:sz w:val="24"/>
          <w:szCs w:val="24"/>
        </w:rPr>
      </w:pPr>
      <m:oMath>
        <m:sSub>
          <m:sSubPr>
            <m:ctrlPr>
              <w:rPr>
                <w:rFonts w:ascii="Cambria Math" w:eastAsiaTheme="minorHAnsi"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rPr>
            </m:ctrlPr>
          </m:dPr>
          <m:e>
            <m:f>
              <m:fPr>
                <m:ctrlPr>
                  <w:rPr>
                    <w:rFonts w:ascii="Cambria Math" w:eastAsiaTheme="minorHAnsi" w:hAnsi="Cambria Math"/>
                    <w:i/>
                    <w:iCs/>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A12498" w:rsidRPr="00852452">
        <w:rPr>
          <w:rFonts w:ascii="Times New Roman" w:hAnsi="Times New Roman"/>
          <w:i/>
          <w:iCs/>
          <w:sz w:val="24"/>
          <w:szCs w:val="24"/>
        </w:rPr>
        <w:t>, kur</w:t>
      </w:r>
    </w:p>
    <w:p w14:paraId="4FC57906" w14:textId="77777777" w:rsidR="00A12498" w:rsidRPr="00852452" w:rsidRDefault="00A12498" w:rsidP="00A12498">
      <w:pPr>
        <w:pStyle w:val="Sraopastraipa"/>
        <w:ind w:left="0" w:firstLine="567"/>
        <w:jc w:val="both"/>
        <w:rPr>
          <w:rFonts w:ascii="Times New Roman" w:hAnsi="Times New Roman"/>
          <w:sz w:val="24"/>
          <w:szCs w:val="24"/>
        </w:rPr>
      </w:pPr>
      <w:r w:rsidRPr="00852452">
        <w:rPr>
          <w:rFonts w:ascii="Times New Roman" w:hAnsi="Times New Roman"/>
          <w:sz w:val="24"/>
          <w:szCs w:val="24"/>
        </w:rPr>
        <w:t>a – įkainis (Eur be PVM) (jei jis jau buvo perskaičiuotas, tai po paskutinio perskaičiavimo).</w:t>
      </w:r>
    </w:p>
    <w:p w14:paraId="65C0B072" w14:textId="77777777" w:rsidR="00A12498" w:rsidRPr="00852452" w:rsidRDefault="00A12498" w:rsidP="00A12498">
      <w:pPr>
        <w:pStyle w:val="Sraopastraipa"/>
        <w:ind w:left="0" w:firstLine="567"/>
        <w:jc w:val="both"/>
        <w:rPr>
          <w:rFonts w:ascii="Times New Roman" w:hAnsi="Times New Roman"/>
          <w:sz w:val="24"/>
          <w:szCs w:val="24"/>
        </w:rPr>
      </w:pPr>
      <w:r w:rsidRPr="00852452">
        <w:rPr>
          <w:rFonts w:ascii="Times New Roman" w:hAnsi="Times New Roman"/>
          <w:sz w:val="24"/>
          <w:szCs w:val="24"/>
        </w:rPr>
        <w:t>a</w:t>
      </w:r>
      <w:r w:rsidRPr="00852452">
        <w:rPr>
          <w:rFonts w:ascii="Times New Roman" w:hAnsi="Times New Roman"/>
          <w:sz w:val="24"/>
          <w:szCs w:val="24"/>
          <w:vertAlign w:val="subscript"/>
        </w:rPr>
        <w:t>1</w:t>
      </w:r>
      <w:r w:rsidRPr="00852452">
        <w:rPr>
          <w:rFonts w:ascii="Times New Roman" w:hAnsi="Times New Roman"/>
          <w:sz w:val="24"/>
          <w:szCs w:val="24"/>
        </w:rPr>
        <w:t xml:space="preserve"> – perskaičiuotas (pakeistas) įkainiai (Eur be PVM)</w:t>
      </w:r>
    </w:p>
    <w:p w14:paraId="2C3DFA61" w14:textId="77777777" w:rsidR="00A12498" w:rsidRPr="00852452" w:rsidRDefault="00A12498" w:rsidP="00A12498">
      <w:pPr>
        <w:pStyle w:val="Sraopastraipa"/>
        <w:ind w:left="0" w:firstLine="567"/>
        <w:jc w:val="both"/>
        <w:rPr>
          <w:rFonts w:ascii="Times New Roman" w:hAnsi="Times New Roman"/>
          <w:sz w:val="24"/>
          <w:szCs w:val="24"/>
        </w:rPr>
      </w:pPr>
      <w:r w:rsidRPr="00852452">
        <w:rPr>
          <w:rFonts w:ascii="Times New Roman" w:hAnsi="Times New Roman"/>
          <w:sz w:val="24"/>
          <w:szCs w:val="24"/>
        </w:rPr>
        <w:t>k – Pagal vartotojų kainų indeksą apskaičiuotas Vartojimo P</w:t>
      </w:r>
      <w:r w:rsidR="00B75935">
        <w:rPr>
          <w:rFonts w:ascii="Times New Roman" w:hAnsi="Times New Roman"/>
          <w:sz w:val="24"/>
          <w:szCs w:val="24"/>
        </w:rPr>
        <w:t xml:space="preserve">rekių </w:t>
      </w:r>
      <w:r w:rsidRPr="00852452">
        <w:rPr>
          <w:rFonts w:ascii="Times New Roman" w:hAnsi="Times New Roman"/>
          <w:sz w:val="24"/>
          <w:szCs w:val="24"/>
        </w:rPr>
        <w:t xml:space="preserve">kainų pokytis (padidėjimas arba sumažėjimas) (%). „k“ reikšmė skaičiuojama pagal formulę: </w:t>
      </w:r>
    </w:p>
    <w:p w14:paraId="60BB2378" w14:textId="77777777" w:rsidR="00A12498" w:rsidRPr="00852452" w:rsidRDefault="00A12498" w:rsidP="00A12498">
      <w:pPr>
        <w:pStyle w:val="Sraopastraipa"/>
        <w:ind w:left="0" w:firstLine="567"/>
        <w:jc w:val="both"/>
        <w:rPr>
          <w:rFonts w:ascii="Times New Roman" w:hAnsi="Times New Roman"/>
          <w:sz w:val="24"/>
          <w:szCs w:val="24"/>
        </w:rPr>
      </w:pPr>
    </w:p>
    <w:p w14:paraId="064C9055" w14:textId="77777777" w:rsidR="00A12498" w:rsidRPr="00852452" w:rsidRDefault="00A12498" w:rsidP="00A12498">
      <w:pPr>
        <w:pStyle w:val="Sraopastraipa"/>
        <w:ind w:left="0" w:firstLine="567"/>
        <w:jc w:val="both"/>
        <w:rPr>
          <w:rFonts w:ascii="Times New Roman" w:hAnsi="Times New Roman"/>
          <w:sz w:val="24"/>
          <w:szCs w:val="24"/>
        </w:rPr>
      </w:pPr>
      <w:r w:rsidRPr="00852452">
        <w:rPr>
          <w:rFonts w:ascii="Times New Roman" w:hAnsi="Times New Roman"/>
          <w:sz w:val="24"/>
          <w:szCs w:val="24"/>
        </w:rPr>
        <w:t> </w:t>
      </w:r>
      <m:oMath>
        <m:r>
          <w:rPr>
            <w:rFonts w:ascii="Cambria Math" w:hAnsi="Cambria Math"/>
            <w:sz w:val="24"/>
            <w:szCs w:val="24"/>
          </w:rPr>
          <m:t>k =</m:t>
        </m:r>
        <m:f>
          <m:fPr>
            <m:ctrlPr>
              <w:rPr>
                <w:rFonts w:ascii="Cambria Math" w:eastAsiaTheme="minorHAnsi" w:hAnsi="Cambria Math"/>
                <w:i/>
                <w:iCs/>
                <w:sz w:val="24"/>
                <w:szCs w:val="24"/>
              </w:rPr>
            </m:ctrlPr>
          </m:fPr>
          <m:num>
            <m:sSub>
              <m:sSubPr>
                <m:ctrlPr>
                  <w:rPr>
                    <w:rFonts w:ascii="Cambria Math" w:eastAsiaTheme="minorHAnsi"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852452">
        <w:rPr>
          <w:rFonts w:ascii="Times New Roman" w:hAnsi="Times New Roman"/>
          <w:sz w:val="24"/>
          <w:szCs w:val="24"/>
        </w:rPr>
        <w:t>, (proc.) kur</w:t>
      </w:r>
    </w:p>
    <w:p w14:paraId="4249C945" w14:textId="77777777" w:rsidR="00A12498" w:rsidRPr="00852452" w:rsidRDefault="00A12498" w:rsidP="00A12498">
      <w:pPr>
        <w:pStyle w:val="Sraopastraipa"/>
        <w:ind w:left="0" w:firstLine="567"/>
        <w:jc w:val="both"/>
        <w:rPr>
          <w:rFonts w:ascii="Times New Roman" w:hAnsi="Times New Roman"/>
          <w:sz w:val="24"/>
          <w:szCs w:val="24"/>
        </w:rPr>
      </w:pPr>
      <w:proofErr w:type="spellStart"/>
      <w:r w:rsidRPr="00852452">
        <w:rPr>
          <w:rFonts w:ascii="Times New Roman" w:hAnsi="Times New Roman"/>
          <w:sz w:val="24"/>
          <w:szCs w:val="24"/>
        </w:rPr>
        <w:t>Ind</w:t>
      </w:r>
      <w:r w:rsidRPr="00852452">
        <w:rPr>
          <w:rFonts w:ascii="Times New Roman" w:hAnsi="Times New Roman"/>
          <w:sz w:val="24"/>
          <w:szCs w:val="24"/>
          <w:vertAlign w:val="subscript"/>
        </w:rPr>
        <w:t>naujausias</w:t>
      </w:r>
      <w:proofErr w:type="spellEnd"/>
      <w:r w:rsidRPr="00852452">
        <w:rPr>
          <w:rFonts w:ascii="Times New Roman" w:hAnsi="Times New Roman"/>
          <w:sz w:val="24"/>
          <w:szCs w:val="24"/>
        </w:rPr>
        <w:t xml:space="preserve"> – kreipimosi dėl kainos perskaičiavimo išsiuntimo kitai šaliai datą naujausias paskelbtas vartojimo Prekių indeksas.</w:t>
      </w:r>
    </w:p>
    <w:p w14:paraId="23BB4558" w14:textId="77777777" w:rsidR="00A12498" w:rsidRPr="00852452" w:rsidRDefault="00A12498" w:rsidP="00A12498">
      <w:pPr>
        <w:pStyle w:val="Sraopastraipa"/>
        <w:ind w:left="0" w:firstLine="567"/>
        <w:jc w:val="both"/>
        <w:rPr>
          <w:rFonts w:ascii="Times New Roman" w:hAnsi="Times New Roman"/>
          <w:sz w:val="24"/>
          <w:szCs w:val="24"/>
        </w:rPr>
      </w:pPr>
      <w:proofErr w:type="spellStart"/>
      <w:r w:rsidRPr="00852452">
        <w:rPr>
          <w:rFonts w:ascii="Times New Roman" w:hAnsi="Times New Roman"/>
          <w:sz w:val="24"/>
          <w:szCs w:val="24"/>
        </w:rPr>
        <w:t>Ind</w:t>
      </w:r>
      <w:r w:rsidRPr="00852452">
        <w:rPr>
          <w:rFonts w:ascii="Times New Roman" w:hAnsi="Times New Roman"/>
          <w:sz w:val="24"/>
          <w:szCs w:val="24"/>
          <w:vertAlign w:val="subscript"/>
        </w:rPr>
        <w:t>pradžia</w:t>
      </w:r>
      <w:proofErr w:type="spellEnd"/>
      <w:r w:rsidRPr="00852452">
        <w:rPr>
          <w:rFonts w:ascii="Times New Roman" w:hAnsi="Times New Roman"/>
          <w:sz w:val="24"/>
          <w:szCs w:val="24"/>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175F5D82" w14:textId="77777777" w:rsidR="00A12498" w:rsidRPr="00852452" w:rsidRDefault="00A12498" w:rsidP="00A12498">
      <w:pPr>
        <w:pStyle w:val="Sraopastraipa"/>
        <w:ind w:left="0" w:firstLine="567"/>
        <w:jc w:val="both"/>
        <w:rPr>
          <w:rFonts w:ascii="Times New Roman" w:hAnsi="Times New Roman"/>
          <w:sz w:val="24"/>
          <w:szCs w:val="24"/>
        </w:rPr>
      </w:pPr>
      <w:r w:rsidRPr="00852452">
        <w:rPr>
          <w:rFonts w:ascii="Times New Roman" w:hAnsi="Times New Roman"/>
          <w:sz w:val="24"/>
          <w:szCs w:val="24"/>
        </w:rPr>
        <w:t xml:space="preserve">Skaičiavimams indeksų reikšmės imamos </w:t>
      </w:r>
      <w:r w:rsidRPr="00852452">
        <w:rPr>
          <w:rFonts w:ascii="Times New Roman" w:hAnsi="Times New Roman"/>
          <w:b/>
          <w:bCs/>
          <w:sz w:val="24"/>
          <w:szCs w:val="24"/>
        </w:rPr>
        <w:t>keturių</w:t>
      </w:r>
      <w:r w:rsidRPr="00852452">
        <w:rPr>
          <w:rFonts w:ascii="Times New Roman" w:hAnsi="Times New Roman"/>
          <w:sz w:val="24"/>
          <w:szCs w:val="24"/>
        </w:rPr>
        <w:t xml:space="preserve"> skaitmenų po kablelio tikslumu. Apskaičiuotas pokytis (k) tolimesniems skaičiavimams naudojamas suapvalinus iki </w:t>
      </w:r>
      <w:r w:rsidRPr="00852452">
        <w:rPr>
          <w:rFonts w:ascii="Times New Roman" w:hAnsi="Times New Roman"/>
          <w:b/>
          <w:bCs/>
          <w:sz w:val="24"/>
          <w:szCs w:val="24"/>
        </w:rPr>
        <w:t>vieno</w:t>
      </w:r>
      <w:r w:rsidRPr="00852452">
        <w:rPr>
          <w:rFonts w:ascii="Times New Roman" w:hAnsi="Times New Roman"/>
          <w:sz w:val="24"/>
          <w:szCs w:val="24"/>
        </w:rPr>
        <w:t xml:space="preserve"> skaitmens po kablelio, o apskaičiuotas įkainis „a“ suapvalinamas iki </w:t>
      </w:r>
      <w:r w:rsidRPr="00852452">
        <w:rPr>
          <w:rFonts w:ascii="Times New Roman" w:hAnsi="Times New Roman"/>
          <w:b/>
          <w:bCs/>
          <w:sz w:val="24"/>
          <w:szCs w:val="24"/>
        </w:rPr>
        <w:t xml:space="preserve">dviejų </w:t>
      </w:r>
      <w:r w:rsidRPr="00852452">
        <w:rPr>
          <w:rFonts w:ascii="Times New Roman" w:hAnsi="Times New Roman"/>
          <w:sz w:val="24"/>
          <w:szCs w:val="24"/>
        </w:rPr>
        <w:t>skaitmenų po kablelio. Vėlesnis kainų arba įkainių perskaičiavimas negali apimti laikotarpio, už kurį jau buvo atliktas perskaičiavimas.</w:t>
      </w:r>
    </w:p>
    <w:p w14:paraId="409312E7" w14:textId="027BA861" w:rsidR="00A12498" w:rsidRPr="00852452" w:rsidRDefault="00EF0761" w:rsidP="00A12498">
      <w:pPr>
        <w:jc w:val="both"/>
        <w:rPr>
          <w:rFonts w:ascii="Times New Roman" w:hAnsi="Times New Roman"/>
          <w:sz w:val="24"/>
          <w:szCs w:val="24"/>
        </w:rPr>
      </w:pPr>
      <w:r>
        <w:rPr>
          <w:rFonts w:ascii="Times New Roman" w:hAnsi="Times New Roman"/>
          <w:sz w:val="24"/>
          <w:szCs w:val="24"/>
        </w:rPr>
        <w:t xml:space="preserve">       </w:t>
      </w:r>
      <w:r w:rsidR="00A12498" w:rsidRPr="00852452">
        <w:rPr>
          <w:rFonts w:ascii="Times New Roman" w:hAnsi="Times New Roman"/>
          <w:sz w:val="24"/>
          <w:szCs w:val="24"/>
        </w:rPr>
        <w:t xml:space="preserve">3.6.3. Šalis, inicijuojanti Sutarties įkainių </w:t>
      </w:r>
      <w:bookmarkStart w:id="6" w:name="_Hlk68254630"/>
      <w:r w:rsidR="00A12498" w:rsidRPr="00852452">
        <w:rPr>
          <w:rFonts w:ascii="Times New Roman" w:hAnsi="Times New Roman"/>
          <w:sz w:val="24"/>
          <w:szCs w:val="24"/>
        </w:rPr>
        <w:t>perskaičiavimą</w:t>
      </w:r>
      <w:bookmarkEnd w:id="6"/>
      <w:r w:rsidR="00A12498" w:rsidRPr="00852452">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14:paraId="6548F71D" w14:textId="7BEA07F4" w:rsidR="00A12498" w:rsidRPr="00852452" w:rsidRDefault="00EF0761" w:rsidP="00727B65">
      <w:pPr>
        <w:ind w:firstLine="142"/>
        <w:jc w:val="both"/>
        <w:rPr>
          <w:rFonts w:ascii="Times New Roman" w:hAnsi="Times New Roman"/>
          <w:sz w:val="24"/>
          <w:szCs w:val="24"/>
        </w:rPr>
      </w:pPr>
      <w:r>
        <w:rPr>
          <w:rFonts w:ascii="Times New Roman" w:hAnsi="Times New Roman"/>
          <w:sz w:val="24"/>
          <w:szCs w:val="24"/>
          <w:lang w:eastAsia="lt-LT"/>
        </w:rPr>
        <w:t xml:space="preserve">      </w:t>
      </w:r>
      <w:r w:rsidR="00A12498" w:rsidRPr="00852452">
        <w:rPr>
          <w:rFonts w:ascii="Times New Roman" w:hAnsi="Times New Roman"/>
          <w:sz w:val="24"/>
          <w:szCs w:val="24"/>
          <w:lang w:eastAsia="lt-LT"/>
        </w:rPr>
        <w:t xml:space="preserve">3.6.4. Įkainio perskaičiavimas taikomas tik tai Prekių daliai, kuri Pirkėjo dar </w:t>
      </w:r>
      <w:r w:rsidR="00A12498" w:rsidRPr="00852452">
        <w:rPr>
          <w:rFonts w:ascii="Times New Roman" w:hAnsi="Times New Roman"/>
          <w:sz w:val="24"/>
          <w:szCs w:val="24"/>
        </w:rPr>
        <w:t xml:space="preserve">nebuvo apmokėta. Už Prekes, patiektas iki susitarimo dėl įkainių perskaičiavimo pasirašymo dienos, pirkėjas apmoka </w:t>
      </w:r>
      <w:r w:rsidR="00A12498" w:rsidRPr="00852452">
        <w:rPr>
          <w:rFonts w:ascii="Times New Roman" w:hAnsi="Times New Roman"/>
          <w:sz w:val="24"/>
          <w:szCs w:val="24"/>
        </w:rPr>
        <w:lastRenderedPageBreak/>
        <w:t>taikant iki tol galiojusius Prekių įkainius, o už Prekes, užsakytas po susitarimo pasirašymo dienos, Pardavėjui bus apmokama taikant naujus įkainius.</w:t>
      </w:r>
    </w:p>
    <w:p w14:paraId="3B3D1383" w14:textId="7D231842" w:rsidR="00A12498" w:rsidRPr="003B623A" w:rsidRDefault="00A12498" w:rsidP="00BF0F31">
      <w:pPr>
        <w:pStyle w:val="Sraopastraipa"/>
        <w:numPr>
          <w:ilvl w:val="1"/>
          <w:numId w:val="45"/>
        </w:numPr>
        <w:suppressAutoHyphens/>
        <w:autoSpaceDN w:val="0"/>
        <w:ind w:hanging="257"/>
        <w:jc w:val="both"/>
        <w:textAlignment w:val="baseline"/>
        <w:rPr>
          <w:rFonts w:ascii="Times New Roman" w:hAnsi="Times New Roman"/>
          <w:sz w:val="24"/>
          <w:szCs w:val="24"/>
        </w:rPr>
      </w:pPr>
      <w:r w:rsidRPr="003B623A">
        <w:rPr>
          <w:rFonts w:ascii="Times New Roman" w:eastAsia="Times New Roman" w:hAnsi="Times New Roman"/>
          <w:sz w:val="24"/>
          <w:szCs w:val="24"/>
        </w:rPr>
        <w:t xml:space="preserve">Pirkėjas </w:t>
      </w:r>
      <w:r w:rsidRPr="003B623A">
        <w:rPr>
          <w:rFonts w:ascii="Times New Roman" w:eastAsia="Times New Roman" w:hAnsi="Times New Roman"/>
          <w:bCs/>
          <w:sz w:val="24"/>
          <w:szCs w:val="24"/>
        </w:rPr>
        <w:t>turi teisę neatlikti atitinkamo mokėjimo</w:t>
      </w:r>
      <w:r w:rsidR="00715036">
        <w:rPr>
          <w:rFonts w:ascii="Times New Roman" w:eastAsia="Times New Roman" w:hAnsi="Times New Roman"/>
          <w:bCs/>
          <w:sz w:val="24"/>
          <w:szCs w:val="24"/>
        </w:rPr>
        <w:t>,</w:t>
      </w:r>
      <w:r w:rsidRPr="003B623A">
        <w:rPr>
          <w:rFonts w:ascii="Times New Roman" w:eastAsia="Times New Roman" w:hAnsi="Times New Roman"/>
          <w:bCs/>
          <w:sz w:val="24"/>
          <w:szCs w:val="24"/>
        </w:rPr>
        <w:t xml:space="preserve"> kol Pardavėjas ištaisys trūkumus</w:t>
      </w:r>
      <w:r w:rsidR="00715036">
        <w:rPr>
          <w:rFonts w:ascii="Times New Roman" w:eastAsia="Times New Roman" w:hAnsi="Times New Roman"/>
          <w:bCs/>
          <w:sz w:val="24"/>
          <w:szCs w:val="24"/>
        </w:rPr>
        <w:t>,</w:t>
      </w:r>
      <w:r w:rsidRPr="003B623A">
        <w:rPr>
          <w:rFonts w:ascii="Times New Roman" w:eastAsia="Times New Roman" w:hAnsi="Times New Roman"/>
          <w:bCs/>
          <w:sz w:val="24"/>
          <w:szCs w:val="24"/>
        </w:rPr>
        <w:t xml:space="preserve"> jeigu:</w:t>
      </w:r>
    </w:p>
    <w:p w14:paraId="31226BB9" w14:textId="77777777" w:rsidR="00A12498" w:rsidRPr="00852452" w:rsidRDefault="00A12498" w:rsidP="006A776C">
      <w:pPr>
        <w:pStyle w:val="Sraopastraipa"/>
        <w:numPr>
          <w:ilvl w:val="2"/>
          <w:numId w:val="45"/>
        </w:numPr>
        <w:suppressAutoHyphens/>
        <w:autoSpaceDN w:val="0"/>
        <w:ind w:hanging="153"/>
        <w:jc w:val="both"/>
        <w:textAlignment w:val="baseline"/>
        <w:rPr>
          <w:rFonts w:ascii="Times New Roman" w:hAnsi="Times New Roman"/>
          <w:sz w:val="24"/>
          <w:szCs w:val="24"/>
        </w:rPr>
      </w:pPr>
      <w:r w:rsidRPr="00852452">
        <w:rPr>
          <w:rFonts w:ascii="Times New Roman" w:eastAsia="Times New Roman" w:hAnsi="Times New Roman"/>
          <w:bCs/>
          <w:sz w:val="24"/>
          <w:szCs w:val="24"/>
        </w:rPr>
        <w:t>sąskaitoje nenurodytas Sutarties numeris ir jos sudarymo data ar nurodyta neteisinga suma;</w:t>
      </w:r>
    </w:p>
    <w:p w14:paraId="108B5799" w14:textId="73E1E5E6" w:rsidR="00A12498" w:rsidRPr="00852452" w:rsidRDefault="00A12498" w:rsidP="006A776C">
      <w:pPr>
        <w:suppressAutoHyphens/>
        <w:autoSpaceDN w:val="0"/>
        <w:ind w:firstLine="567"/>
        <w:jc w:val="both"/>
        <w:textAlignment w:val="baseline"/>
        <w:rPr>
          <w:rFonts w:ascii="Times New Roman" w:hAnsi="Times New Roman"/>
          <w:sz w:val="24"/>
          <w:szCs w:val="24"/>
        </w:rPr>
      </w:pPr>
      <w:r w:rsidRPr="00852452">
        <w:rPr>
          <w:rFonts w:ascii="Times New Roman" w:eastAsia="Times New Roman" w:hAnsi="Times New Roman"/>
          <w:bCs/>
          <w:sz w:val="24"/>
          <w:szCs w:val="24"/>
        </w:rPr>
        <w:t>3.7.2. sąskaita pateikta nesilaikant Sutarties 3.4 punkto reikalavimų;</w:t>
      </w:r>
    </w:p>
    <w:p w14:paraId="4CAC55AF" w14:textId="77777777" w:rsidR="00A12498" w:rsidRPr="00852452" w:rsidRDefault="00A12498" w:rsidP="006A776C">
      <w:pPr>
        <w:suppressAutoHyphens/>
        <w:autoSpaceDN w:val="0"/>
        <w:ind w:firstLine="567"/>
        <w:jc w:val="both"/>
        <w:textAlignment w:val="baseline"/>
        <w:rPr>
          <w:rFonts w:ascii="Times New Roman" w:hAnsi="Times New Roman"/>
          <w:sz w:val="24"/>
          <w:szCs w:val="24"/>
        </w:rPr>
      </w:pPr>
      <w:r w:rsidRPr="00852452">
        <w:rPr>
          <w:rFonts w:ascii="Times New Roman" w:eastAsia="Times New Roman" w:hAnsi="Times New Roman"/>
          <w:bCs/>
          <w:sz w:val="24"/>
          <w:szCs w:val="24"/>
        </w:rPr>
        <w:t>3.7.3. patiektos Prekės neatitinka Sutartyje nustatytų reikalavimų;</w:t>
      </w:r>
    </w:p>
    <w:p w14:paraId="0A5FF0E5" w14:textId="77777777" w:rsidR="00A12498" w:rsidRPr="00852452" w:rsidRDefault="00A12498" w:rsidP="006A776C">
      <w:pPr>
        <w:suppressAutoHyphens/>
        <w:autoSpaceDN w:val="0"/>
        <w:ind w:firstLine="567"/>
        <w:jc w:val="both"/>
        <w:textAlignment w:val="baseline"/>
        <w:rPr>
          <w:rFonts w:ascii="Times New Roman" w:hAnsi="Times New Roman"/>
          <w:sz w:val="24"/>
          <w:szCs w:val="24"/>
        </w:rPr>
      </w:pPr>
      <w:r w:rsidRPr="00852452">
        <w:rPr>
          <w:rFonts w:ascii="Times New Roman" w:eastAsia="Times New Roman" w:hAnsi="Times New Roman"/>
          <w:bCs/>
          <w:sz w:val="24"/>
          <w:szCs w:val="24"/>
        </w:rPr>
        <w:t>3.7.4. kitais Sutartyje nustatytais atvejais.</w:t>
      </w:r>
    </w:p>
    <w:p w14:paraId="1DA93E43" w14:textId="77777777" w:rsidR="00A12498" w:rsidRPr="00852452" w:rsidRDefault="00A12498" w:rsidP="00BF0F31">
      <w:pPr>
        <w:numPr>
          <w:ilvl w:val="1"/>
          <w:numId w:val="45"/>
        </w:numPr>
        <w:suppressAutoHyphens/>
        <w:autoSpaceDN w:val="0"/>
        <w:ind w:left="0" w:firstLine="567"/>
        <w:contextualSpacing/>
        <w:jc w:val="both"/>
        <w:textAlignment w:val="baseline"/>
        <w:rPr>
          <w:rFonts w:ascii="Times New Roman" w:hAnsi="Times New Roman"/>
          <w:sz w:val="24"/>
          <w:szCs w:val="24"/>
        </w:rPr>
      </w:pPr>
      <w:r w:rsidRPr="00852452">
        <w:rPr>
          <w:rFonts w:ascii="Times New Roman" w:hAnsi="Times New Roman"/>
          <w:sz w:val="24"/>
          <w:szCs w:val="24"/>
        </w:rPr>
        <w:t xml:space="preserve">Pardavėjas negali perleisti tretiesiems asmenims visų ar dalies savo teisių, susijusių su Sutartimi, įskaitant reikalavimo teisę į </w:t>
      </w:r>
      <w:r w:rsidR="00852452" w:rsidRPr="00852452">
        <w:rPr>
          <w:rFonts w:ascii="Times New Roman" w:hAnsi="Times New Roman"/>
          <w:sz w:val="24"/>
          <w:szCs w:val="24"/>
        </w:rPr>
        <w:t xml:space="preserve">Pirkėjo </w:t>
      </w:r>
      <w:r w:rsidRPr="00852452">
        <w:rPr>
          <w:rFonts w:ascii="Times New Roman" w:hAnsi="Times New Roman"/>
          <w:sz w:val="24"/>
          <w:szCs w:val="24"/>
        </w:rPr>
        <w:t xml:space="preserve">mokėtinas sumas, be išankstinio </w:t>
      </w:r>
      <w:r w:rsidR="00852452" w:rsidRPr="00852452">
        <w:rPr>
          <w:rFonts w:ascii="Times New Roman" w:hAnsi="Times New Roman"/>
          <w:sz w:val="24"/>
          <w:szCs w:val="24"/>
        </w:rPr>
        <w:t xml:space="preserve">Pirkėjo </w:t>
      </w:r>
      <w:r w:rsidRPr="00852452">
        <w:rPr>
          <w:rFonts w:ascii="Times New Roman" w:hAnsi="Times New Roman"/>
          <w:sz w:val="24"/>
          <w:szCs w:val="24"/>
        </w:rPr>
        <w:t xml:space="preserve">rašytinio sutikimo. Be </w:t>
      </w:r>
      <w:r w:rsidR="00852452" w:rsidRPr="00852452">
        <w:rPr>
          <w:rFonts w:ascii="Times New Roman" w:hAnsi="Times New Roman"/>
          <w:sz w:val="24"/>
          <w:szCs w:val="24"/>
        </w:rPr>
        <w:t xml:space="preserve">Pirkėjo </w:t>
      </w:r>
      <w:r w:rsidRPr="00852452">
        <w:rPr>
          <w:rFonts w:ascii="Times New Roman" w:hAnsi="Times New Roman"/>
          <w:sz w:val="24"/>
          <w:szCs w:val="24"/>
        </w:rPr>
        <w:t>išankstinio rašytinio sutikimo sudaryti sandoriai dėl teisių ar pareigų pagal šią Sutartį perleidimo laikytini niekiniais ir negaliojančiais nuo jų sudarymo momento.</w:t>
      </w:r>
    </w:p>
    <w:p w14:paraId="00C6453E" w14:textId="3C3D9E6B" w:rsidR="00A12498" w:rsidRPr="00852452" w:rsidRDefault="00852452" w:rsidP="00BF0F31">
      <w:pPr>
        <w:numPr>
          <w:ilvl w:val="1"/>
          <w:numId w:val="45"/>
        </w:numPr>
        <w:suppressAutoHyphens/>
        <w:autoSpaceDN w:val="0"/>
        <w:ind w:left="0" w:firstLine="567"/>
        <w:contextualSpacing/>
        <w:jc w:val="both"/>
        <w:textAlignment w:val="baseline"/>
        <w:rPr>
          <w:rFonts w:ascii="Times New Roman" w:hAnsi="Times New Roman"/>
          <w:sz w:val="24"/>
          <w:szCs w:val="24"/>
        </w:rPr>
      </w:pPr>
      <w:r w:rsidRPr="00852452">
        <w:rPr>
          <w:rFonts w:ascii="Times New Roman" w:eastAsia="Times New Roman" w:hAnsi="Times New Roman"/>
          <w:sz w:val="24"/>
          <w:szCs w:val="24"/>
        </w:rPr>
        <w:t xml:space="preserve">Pirkėjas </w:t>
      </w:r>
      <w:r w:rsidR="00A12498" w:rsidRPr="00852452">
        <w:rPr>
          <w:rFonts w:ascii="Times New Roman" w:eastAsia="Times New Roman" w:hAnsi="Times New Roman"/>
          <w:sz w:val="24"/>
          <w:szCs w:val="24"/>
        </w:rPr>
        <w:t>numato tiesioginio atsiskaitymo galimybę su Sutarties 2.3.2 punkte nurodytais subtiekėjais tokiomis sąlygomis:</w:t>
      </w:r>
    </w:p>
    <w:p w14:paraId="515B1824" w14:textId="77777777" w:rsidR="00A12498" w:rsidRPr="00852452" w:rsidRDefault="00A12498" w:rsidP="006A776C">
      <w:pPr>
        <w:ind w:firstLine="567"/>
        <w:jc w:val="both"/>
        <w:rPr>
          <w:rFonts w:ascii="Times New Roman" w:eastAsia="Times New Roman" w:hAnsi="Times New Roman"/>
          <w:sz w:val="24"/>
          <w:szCs w:val="24"/>
        </w:rPr>
      </w:pPr>
      <w:r w:rsidRPr="00852452">
        <w:rPr>
          <w:rFonts w:ascii="Times New Roman" w:eastAsia="Times New Roman" w:hAnsi="Times New Roman"/>
          <w:sz w:val="24"/>
          <w:szCs w:val="24"/>
        </w:rPr>
        <w:t>3.9.1. Pa</w:t>
      </w:r>
      <w:r w:rsidR="00852452" w:rsidRPr="00852452">
        <w:rPr>
          <w:rFonts w:ascii="Times New Roman" w:eastAsia="Times New Roman" w:hAnsi="Times New Roman"/>
          <w:sz w:val="24"/>
          <w:szCs w:val="24"/>
        </w:rPr>
        <w:t xml:space="preserve">rdavėjas </w:t>
      </w:r>
      <w:r w:rsidRPr="00852452">
        <w:rPr>
          <w:rFonts w:ascii="Times New Roman" w:eastAsia="Times New Roman" w:hAnsi="Times New Roman"/>
          <w:sz w:val="24"/>
          <w:szCs w:val="24"/>
        </w:rPr>
        <w:t>pasirašydamas Sutartį, raštu pateikia pasiūlyme nurodytų subtiekėjų pavadinimus, kontaktinius duomenis ir jų atstovus;</w:t>
      </w:r>
    </w:p>
    <w:p w14:paraId="2EB9F4E6" w14:textId="22F33E13" w:rsidR="00A12498" w:rsidRPr="00852452" w:rsidRDefault="00A12498" w:rsidP="006A776C">
      <w:pPr>
        <w:ind w:firstLine="567"/>
        <w:jc w:val="both"/>
        <w:rPr>
          <w:rFonts w:ascii="Times New Roman" w:hAnsi="Times New Roman"/>
          <w:sz w:val="24"/>
          <w:szCs w:val="24"/>
        </w:rPr>
      </w:pPr>
      <w:r w:rsidRPr="00852452">
        <w:rPr>
          <w:rFonts w:ascii="Times New Roman" w:eastAsia="Times New Roman" w:hAnsi="Times New Roman"/>
          <w:sz w:val="24"/>
          <w:szCs w:val="24"/>
        </w:rPr>
        <w:t xml:space="preserve">3.9.2. </w:t>
      </w:r>
      <w:r w:rsidR="00852452" w:rsidRPr="00852452">
        <w:rPr>
          <w:rFonts w:ascii="Times New Roman" w:eastAsia="Times New Roman" w:hAnsi="Times New Roman"/>
          <w:sz w:val="24"/>
          <w:szCs w:val="24"/>
        </w:rPr>
        <w:t xml:space="preserve">Pirkėjas </w:t>
      </w:r>
      <w:r w:rsidRPr="00852452">
        <w:rPr>
          <w:rFonts w:ascii="Times New Roman" w:hAnsi="Times New Roman"/>
          <w:bCs/>
          <w:sz w:val="24"/>
          <w:szCs w:val="24"/>
        </w:rPr>
        <w:t xml:space="preserve">ne vėliau kaip per 3 (tris) darbo dienas nuo </w:t>
      </w:r>
      <w:r w:rsidRPr="00852452">
        <w:rPr>
          <w:rFonts w:ascii="Times New Roman" w:hAnsi="Times New Roman"/>
          <w:sz w:val="24"/>
          <w:szCs w:val="24"/>
        </w:rPr>
        <w:t>3.9.1 punkte nurodytos informacijos gavimo dienos raštu informuoja subtiekėjus apie tiesioginio atsiskaitymo galimybę.</w:t>
      </w:r>
    </w:p>
    <w:p w14:paraId="2EF4D600" w14:textId="77777777" w:rsidR="00F0158E" w:rsidRPr="00852452" w:rsidRDefault="00F0158E" w:rsidP="00A12498">
      <w:pPr>
        <w:tabs>
          <w:tab w:val="left" w:pos="709"/>
        </w:tabs>
        <w:suppressAutoHyphens/>
        <w:autoSpaceDN w:val="0"/>
        <w:jc w:val="both"/>
        <w:textAlignment w:val="baseline"/>
        <w:rPr>
          <w:rFonts w:ascii="Times New Roman" w:hAnsi="Times New Roman"/>
          <w:sz w:val="24"/>
          <w:szCs w:val="24"/>
        </w:rPr>
      </w:pPr>
    </w:p>
    <w:p w14:paraId="01C28B8E" w14:textId="77777777" w:rsidR="00F65BA4" w:rsidRPr="00C77879" w:rsidRDefault="00F65BA4" w:rsidP="00C77879">
      <w:pPr>
        <w:pStyle w:val="Sraopastraipa"/>
        <w:numPr>
          <w:ilvl w:val="0"/>
          <w:numId w:val="36"/>
        </w:numPr>
        <w:suppressAutoHyphens/>
        <w:autoSpaceDN w:val="0"/>
        <w:spacing w:line="276" w:lineRule="auto"/>
        <w:jc w:val="center"/>
        <w:textAlignment w:val="baseline"/>
        <w:rPr>
          <w:rFonts w:ascii="Times New Roman" w:hAnsi="Times New Roman"/>
          <w:b/>
          <w:sz w:val="24"/>
          <w:szCs w:val="24"/>
        </w:rPr>
      </w:pPr>
      <w:r w:rsidRPr="00C77879">
        <w:rPr>
          <w:rFonts w:ascii="Times New Roman" w:hAnsi="Times New Roman"/>
          <w:b/>
          <w:sz w:val="24"/>
          <w:szCs w:val="24"/>
        </w:rPr>
        <w:t>PREK</w:t>
      </w:r>
      <w:r w:rsidR="005C337D">
        <w:rPr>
          <w:rFonts w:ascii="Times New Roman" w:hAnsi="Times New Roman"/>
          <w:b/>
          <w:sz w:val="24"/>
          <w:szCs w:val="24"/>
        </w:rPr>
        <w:t>IŲ</w:t>
      </w:r>
      <w:r w:rsidRPr="00C77879">
        <w:rPr>
          <w:rFonts w:ascii="Times New Roman" w:hAnsi="Times New Roman"/>
          <w:b/>
          <w:sz w:val="24"/>
          <w:szCs w:val="24"/>
        </w:rPr>
        <w:t xml:space="preserve"> KOKYBĖ</w:t>
      </w:r>
    </w:p>
    <w:p w14:paraId="3904A99E" w14:textId="77777777" w:rsidR="00F65BA4" w:rsidRPr="00B848BC" w:rsidRDefault="00F65BA4" w:rsidP="00727B65">
      <w:pPr>
        <w:numPr>
          <w:ilvl w:val="1"/>
          <w:numId w:val="36"/>
        </w:numPr>
        <w:tabs>
          <w:tab w:val="left" w:pos="993"/>
          <w:tab w:val="left" w:pos="1134"/>
        </w:tabs>
        <w:suppressAutoHyphens/>
        <w:autoSpaceDN w:val="0"/>
        <w:ind w:left="0" w:firstLine="709"/>
        <w:contextualSpacing/>
        <w:jc w:val="both"/>
        <w:textAlignment w:val="baseline"/>
        <w:rPr>
          <w:rFonts w:ascii="Times New Roman" w:hAnsi="Times New Roman"/>
          <w:sz w:val="24"/>
          <w:szCs w:val="24"/>
        </w:rPr>
      </w:pPr>
      <w:r w:rsidRPr="00852452">
        <w:rPr>
          <w:rFonts w:ascii="Times New Roman" w:hAnsi="Times New Roman"/>
          <w:sz w:val="24"/>
          <w:szCs w:val="24"/>
        </w:rPr>
        <w:t>Pardavėjas garantuoja Prek</w:t>
      </w:r>
      <w:r w:rsidR="00A70156">
        <w:rPr>
          <w:rFonts w:ascii="Times New Roman" w:hAnsi="Times New Roman"/>
          <w:sz w:val="24"/>
          <w:szCs w:val="24"/>
        </w:rPr>
        <w:t>ių</w:t>
      </w:r>
      <w:r w:rsidRPr="00852452">
        <w:rPr>
          <w:rFonts w:ascii="Times New Roman" w:hAnsi="Times New Roman"/>
          <w:sz w:val="24"/>
          <w:szCs w:val="24"/>
        </w:rPr>
        <w:t xml:space="preserve"> kokybę bei paslėptų trūkumų nebuvimą, dėl kurių Prek</w:t>
      </w:r>
      <w:r w:rsidR="00A70156">
        <w:rPr>
          <w:rFonts w:ascii="Times New Roman" w:hAnsi="Times New Roman"/>
          <w:sz w:val="24"/>
          <w:szCs w:val="24"/>
        </w:rPr>
        <w:t>ių</w:t>
      </w:r>
      <w:r w:rsidRPr="00852452">
        <w:rPr>
          <w:rFonts w:ascii="Times New Roman" w:hAnsi="Times New Roman"/>
          <w:sz w:val="24"/>
          <w:szCs w:val="24"/>
        </w:rPr>
        <w:t xml:space="preserve"> nebūtų galima naudoti tam tikslui, kuriam Prekė</w:t>
      </w:r>
      <w:r w:rsidR="00B65EB2">
        <w:rPr>
          <w:rFonts w:ascii="Times New Roman" w:hAnsi="Times New Roman"/>
          <w:sz w:val="24"/>
          <w:szCs w:val="24"/>
        </w:rPr>
        <w:t>s</w:t>
      </w:r>
      <w:r w:rsidRPr="00852452">
        <w:rPr>
          <w:rFonts w:ascii="Times New Roman" w:hAnsi="Times New Roman"/>
          <w:sz w:val="24"/>
          <w:szCs w:val="24"/>
        </w:rPr>
        <w:t xml:space="preserve"> ir skirt</w:t>
      </w:r>
      <w:r w:rsidR="00B65EB2">
        <w:rPr>
          <w:rFonts w:ascii="Times New Roman" w:hAnsi="Times New Roman"/>
          <w:sz w:val="24"/>
          <w:szCs w:val="24"/>
        </w:rPr>
        <w:t>os</w:t>
      </w:r>
      <w:r w:rsidRPr="00852452">
        <w:rPr>
          <w:rFonts w:ascii="Times New Roman" w:hAnsi="Times New Roman"/>
          <w:sz w:val="24"/>
          <w:szCs w:val="24"/>
        </w:rPr>
        <w:t>, arba dėl kurių Prek</w:t>
      </w:r>
      <w:r w:rsidR="00B65EB2">
        <w:rPr>
          <w:rFonts w:ascii="Times New Roman" w:hAnsi="Times New Roman"/>
          <w:sz w:val="24"/>
          <w:szCs w:val="24"/>
        </w:rPr>
        <w:t>ių</w:t>
      </w:r>
      <w:r w:rsidRPr="00852452">
        <w:rPr>
          <w:rFonts w:ascii="Times New Roman" w:hAnsi="Times New Roman"/>
          <w:sz w:val="24"/>
          <w:szCs w:val="24"/>
        </w:rPr>
        <w:t xml:space="preserve"> naudingumas sumažėtų taip, kad Pirkėjas, tuos trūkumus žinodamas apskritai nebūtų pirkęs Prek</w:t>
      </w:r>
      <w:r w:rsidR="00B65EB2">
        <w:rPr>
          <w:rFonts w:ascii="Times New Roman" w:hAnsi="Times New Roman"/>
          <w:sz w:val="24"/>
          <w:szCs w:val="24"/>
        </w:rPr>
        <w:t>ių</w:t>
      </w:r>
      <w:r w:rsidRPr="00852452">
        <w:rPr>
          <w:rFonts w:ascii="Times New Roman" w:hAnsi="Times New Roman"/>
          <w:sz w:val="24"/>
          <w:szCs w:val="24"/>
        </w:rPr>
        <w:t xml:space="preserve"> arba nebūtų už Prek</w:t>
      </w:r>
      <w:r w:rsidR="00B65EB2">
        <w:rPr>
          <w:rFonts w:ascii="Times New Roman" w:hAnsi="Times New Roman"/>
          <w:sz w:val="24"/>
          <w:szCs w:val="24"/>
        </w:rPr>
        <w:t xml:space="preserve">es </w:t>
      </w:r>
      <w:r w:rsidRPr="00852452">
        <w:rPr>
          <w:rFonts w:ascii="Times New Roman" w:hAnsi="Times New Roman"/>
          <w:sz w:val="24"/>
          <w:szCs w:val="24"/>
        </w:rPr>
        <w:t>tiek mok</w:t>
      </w:r>
      <w:r w:rsidR="00B65EB2">
        <w:rPr>
          <w:rFonts w:ascii="Times New Roman" w:hAnsi="Times New Roman"/>
          <w:sz w:val="24"/>
          <w:szCs w:val="24"/>
        </w:rPr>
        <w:t>ėjęs. Pardavėjas atsako už Prekių</w:t>
      </w:r>
      <w:r w:rsidRPr="00852452">
        <w:rPr>
          <w:rFonts w:ascii="Times New Roman" w:hAnsi="Times New Roman"/>
          <w:sz w:val="24"/>
          <w:szCs w:val="24"/>
        </w:rPr>
        <w:t xml:space="preserve"> trūkumus</w:t>
      </w:r>
      <w:r w:rsidRPr="005D36C0">
        <w:rPr>
          <w:rFonts w:ascii="Times New Roman" w:hAnsi="Times New Roman"/>
          <w:sz w:val="24"/>
          <w:szCs w:val="24"/>
        </w:rPr>
        <w:t xml:space="preserve">, jeigu neįrodo, kad jie atsirado po </w:t>
      </w:r>
      <w:r>
        <w:rPr>
          <w:rFonts w:ascii="Times New Roman" w:hAnsi="Times New Roman"/>
          <w:sz w:val="24"/>
          <w:szCs w:val="24"/>
        </w:rPr>
        <w:t>Prek</w:t>
      </w:r>
      <w:r w:rsidR="00B65EB2">
        <w:rPr>
          <w:rFonts w:ascii="Times New Roman" w:hAnsi="Times New Roman"/>
          <w:sz w:val="24"/>
          <w:szCs w:val="24"/>
        </w:rPr>
        <w:t>ių</w:t>
      </w:r>
      <w:r w:rsidRPr="005D36C0">
        <w:rPr>
          <w:rFonts w:ascii="Times New Roman" w:hAnsi="Times New Roman"/>
          <w:sz w:val="24"/>
          <w:szCs w:val="24"/>
        </w:rPr>
        <w:t xml:space="preserve"> perdavimo Pirkėjui dėl to, kad Pirkėjas pažeidė Prek</w:t>
      </w:r>
      <w:r w:rsidR="00B65EB2">
        <w:rPr>
          <w:rFonts w:ascii="Times New Roman" w:hAnsi="Times New Roman"/>
          <w:sz w:val="24"/>
          <w:szCs w:val="24"/>
        </w:rPr>
        <w:t>ių</w:t>
      </w:r>
      <w:r w:rsidRPr="005D36C0">
        <w:rPr>
          <w:rFonts w:ascii="Times New Roman" w:hAnsi="Times New Roman"/>
          <w:sz w:val="24"/>
          <w:szCs w:val="24"/>
        </w:rPr>
        <w:t xml:space="preserve"> naudojimo ar saugojimo taisykles arba dėl trečiųjų asmenų kaltės ar nenugalimos jėgos. </w:t>
      </w:r>
    </w:p>
    <w:p w14:paraId="02EBE08D" w14:textId="68A11227" w:rsidR="00F65BA4" w:rsidRPr="00DC20F8" w:rsidRDefault="00F65BA4" w:rsidP="00727B65">
      <w:pPr>
        <w:pStyle w:val="Sraopastraipa"/>
        <w:numPr>
          <w:ilvl w:val="1"/>
          <w:numId w:val="36"/>
        </w:numPr>
        <w:tabs>
          <w:tab w:val="left" w:pos="993"/>
          <w:tab w:val="left" w:pos="1134"/>
        </w:tabs>
        <w:suppressAutoHyphens/>
        <w:autoSpaceDN w:val="0"/>
        <w:ind w:left="0" w:firstLine="709"/>
        <w:jc w:val="both"/>
        <w:textAlignment w:val="baseline"/>
        <w:rPr>
          <w:rFonts w:ascii="Times New Roman" w:hAnsi="Times New Roman"/>
          <w:sz w:val="24"/>
          <w:szCs w:val="24"/>
        </w:rPr>
      </w:pPr>
      <w:r w:rsidRPr="00DC20F8">
        <w:rPr>
          <w:rFonts w:ascii="Times New Roman" w:hAnsi="Times New Roman"/>
          <w:sz w:val="24"/>
          <w:szCs w:val="24"/>
        </w:rPr>
        <w:t>Prek</w:t>
      </w:r>
      <w:r w:rsidR="00B65EB2" w:rsidRPr="00DC20F8">
        <w:rPr>
          <w:rFonts w:ascii="Times New Roman" w:hAnsi="Times New Roman"/>
          <w:sz w:val="24"/>
          <w:szCs w:val="24"/>
        </w:rPr>
        <w:t>ių</w:t>
      </w:r>
      <w:r w:rsidRPr="00DC20F8">
        <w:rPr>
          <w:rFonts w:ascii="Times New Roman" w:hAnsi="Times New Roman"/>
          <w:sz w:val="24"/>
          <w:szCs w:val="24"/>
        </w:rPr>
        <w:t xml:space="preserve"> </w:t>
      </w:r>
      <w:r w:rsidR="00B65EB2" w:rsidRPr="00DC20F8">
        <w:rPr>
          <w:rFonts w:ascii="Times New Roman" w:hAnsi="Times New Roman"/>
          <w:sz w:val="24"/>
          <w:szCs w:val="24"/>
        </w:rPr>
        <w:t>vizualinė kokybė tikrinama Prekių</w:t>
      </w:r>
      <w:r w:rsidRPr="00DC20F8">
        <w:rPr>
          <w:rFonts w:ascii="Times New Roman" w:hAnsi="Times New Roman"/>
          <w:sz w:val="24"/>
          <w:szCs w:val="24"/>
        </w:rPr>
        <w:t xml:space="preserve"> perdavimo–priėmimo metu.</w:t>
      </w:r>
      <w:r w:rsidR="00993FF8" w:rsidRPr="00DC20F8">
        <w:rPr>
          <w:rFonts w:ascii="Times New Roman" w:hAnsi="Times New Roman"/>
          <w:sz w:val="24"/>
          <w:szCs w:val="24"/>
        </w:rPr>
        <w:t xml:space="preserve"> Prekių pakuotės turi būti nepažeistos.</w:t>
      </w:r>
      <w:r w:rsidR="00DC20F8" w:rsidRPr="00DC20F8">
        <w:rPr>
          <w:rFonts w:ascii="Times New Roman" w:hAnsi="Times New Roman"/>
          <w:sz w:val="24"/>
          <w:szCs w:val="24"/>
        </w:rPr>
        <w:t xml:space="preserve"> Su Prekėmis turi būti pateikti visi jų tinkamam naudojimui reikiami dokumentai (naudojimo instrukcijos, kokybės sertifikatai ir kt.).</w:t>
      </w:r>
    </w:p>
    <w:p w14:paraId="2E124602" w14:textId="300A0F91" w:rsidR="00F65BA4" w:rsidRPr="005D36C0" w:rsidRDefault="00993FF8" w:rsidP="00727B65">
      <w:pPr>
        <w:tabs>
          <w:tab w:val="left" w:pos="993"/>
          <w:tab w:val="left" w:pos="1134"/>
        </w:tabs>
        <w:suppressAutoHyphens/>
        <w:autoSpaceDN w:val="0"/>
        <w:jc w:val="both"/>
        <w:textAlignment w:val="baseline"/>
        <w:rPr>
          <w:rFonts w:ascii="Times New Roman" w:hAnsi="Times New Roman"/>
          <w:sz w:val="24"/>
          <w:szCs w:val="24"/>
        </w:rPr>
      </w:pPr>
      <w:r w:rsidRPr="00EB53D4">
        <w:rPr>
          <w:rFonts w:ascii="Times New Roman" w:hAnsi="Times New Roman"/>
          <w:sz w:val="24"/>
          <w:szCs w:val="24"/>
        </w:rPr>
        <w:t xml:space="preserve">            4.3. </w:t>
      </w:r>
      <w:r w:rsidR="00F65BA4" w:rsidRPr="00EB53D4">
        <w:rPr>
          <w:rFonts w:ascii="Times New Roman" w:hAnsi="Times New Roman"/>
          <w:sz w:val="24"/>
          <w:szCs w:val="24"/>
        </w:rPr>
        <w:t xml:space="preserve"> Jeigu paaiškės, kad pristatyt</w:t>
      </w:r>
      <w:r w:rsidR="00B65EB2" w:rsidRPr="00EB53D4">
        <w:rPr>
          <w:rFonts w:ascii="Times New Roman" w:hAnsi="Times New Roman"/>
          <w:sz w:val="24"/>
          <w:szCs w:val="24"/>
        </w:rPr>
        <w:t>os</w:t>
      </w:r>
      <w:r w:rsidR="00F65BA4" w:rsidRPr="00EB53D4">
        <w:rPr>
          <w:rFonts w:ascii="Times New Roman" w:hAnsi="Times New Roman"/>
          <w:sz w:val="24"/>
          <w:szCs w:val="24"/>
        </w:rPr>
        <w:t xml:space="preserve"> Prekės turi </w:t>
      </w:r>
      <w:r w:rsidR="00F65BA4" w:rsidRPr="00B848BC">
        <w:rPr>
          <w:rFonts w:ascii="Times New Roman" w:hAnsi="Times New Roman"/>
          <w:sz w:val="24"/>
          <w:szCs w:val="24"/>
        </w:rPr>
        <w:t xml:space="preserve">trūkumų </w:t>
      </w:r>
      <w:r w:rsidR="00F65BA4" w:rsidRPr="005D36C0">
        <w:rPr>
          <w:rFonts w:ascii="Times New Roman" w:hAnsi="Times New Roman"/>
          <w:sz w:val="24"/>
          <w:szCs w:val="24"/>
        </w:rPr>
        <w:t>arba, kad jos neatitinka Sutarties sąlygų reikalavimų, Pirkėjas savo pasirinkimu turi teisę reikalauti, kad:</w:t>
      </w:r>
    </w:p>
    <w:p w14:paraId="0E148AD5" w14:textId="6C599EE0" w:rsidR="00F65BA4" w:rsidRPr="005D36C0" w:rsidRDefault="00F65BA4" w:rsidP="00727B65">
      <w:pPr>
        <w:widowControl w:val="0"/>
        <w:autoSpaceDE w:val="0"/>
        <w:autoSpaceDN w:val="0"/>
        <w:adjustRightInd w:val="0"/>
        <w:ind w:firstLine="709"/>
        <w:jc w:val="both"/>
        <w:rPr>
          <w:rFonts w:ascii="Times New Roman" w:hAnsi="Times New Roman"/>
          <w:sz w:val="24"/>
          <w:szCs w:val="24"/>
        </w:rPr>
      </w:pPr>
      <w:r w:rsidRPr="005D36C0">
        <w:rPr>
          <w:rFonts w:ascii="Times New Roman" w:hAnsi="Times New Roman"/>
          <w:sz w:val="24"/>
          <w:szCs w:val="24"/>
        </w:rPr>
        <w:t>4.</w:t>
      </w:r>
      <w:r w:rsidR="00690FF2">
        <w:rPr>
          <w:rFonts w:ascii="Times New Roman" w:hAnsi="Times New Roman"/>
          <w:sz w:val="24"/>
          <w:szCs w:val="24"/>
        </w:rPr>
        <w:t>3</w:t>
      </w:r>
      <w:r w:rsidRPr="005D36C0">
        <w:rPr>
          <w:rFonts w:ascii="Times New Roman" w:hAnsi="Times New Roman"/>
          <w:sz w:val="24"/>
          <w:szCs w:val="24"/>
        </w:rPr>
        <w:t xml:space="preserve">.1. per </w:t>
      </w:r>
      <w:r>
        <w:rPr>
          <w:rFonts w:ascii="Times New Roman" w:hAnsi="Times New Roman"/>
          <w:sz w:val="24"/>
          <w:szCs w:val="24"/>
        </w:rPr>
        <w:t>5 (penkias)</w:t>
      </w:r>
      <w:r w:rsidRPr="005D36C0">
        <w:rPr>
          <w:rFonts w:ascii="Times New Roman" w:hAnsi="Times New Roman"/>
          <w:sz w:val="24"/>
          <w:szCs w:val="24"/>
        </w:rPr>
        <w:t xml:space="preserve"> darbo dienas Prekės būtų pakeistos tinkamos kokybės, išskyrus atvejus, kai jie atsirado dėl Pirkėjo kaltės;</w:t>
      </w:r>
    </w:p>
    <w:p w14:paraId="451EB82A" w14:textId="0168E82C" w:rsidR="00F65BA4" w:rsidRPr="005D36C0" w:rsidRDefault="00F65BA4" w:rsidP="00727B65">
      <w:pPr>
        <w:widowControl w:val="0"/>
        <w:autoSpaceDE w:val="0"/>
        <w:autoSpaceDN w:val="0"/>
        <w:adjustRightInd w:val="0"/>
        <w:ind w:firstLine="709"/>
        <w:jc w:val="both"/>
        <w:rPr>
          <w:rFonts w:ascii="Times New Roman" w:hAnsi="Times New Roman"/>
          <w:sz w:val="24"/>
          <w:szCs w:val="24"/>
        </w:rPr>
      </w:pPr>
      <w:r w:rsidRPr="005D36C0">
        <w:rPr>
          <w:rFonts w:ascii="Times New Roman" w:hAnsi="Times New Roman"/>
          <w:sz w:val="24"/>
          <w:szCs w:val="24"/>
        </w:rPr>
        <w:t>4.</w:t>
      </w:r>
      <w:r w:rsidR="00690FF2">
        <w:rPr>
          <w:rFonts w:ascii="Times New Roman" w:hAnsi="Times New Roman"/>
          <w:sz w:val="24"/>
          <w:szCs w:val="24"/>
        </w:rPr>
        <w:t>3</w:t>
      </w:r>
      <w:r w:rsidRPr="005D36C0">
        <w:rPr>
          <w:rFonts w:ascii="Times New Roman" w:hAnsi="Times New Roman"/>
          <w:sz w:val="24"/>
          <w:szCs w:val="24"/>
        </w:rPr>
        <w:t xml:space="preserve">.2. būtų atitinkamai sumažinta </w:t>
      </w:r>
      <w:r>
        <w:rPr>
          <w:rFonts w:ascii="Times New Roman" w:hAnsi="Times New Roman"/>
          <w:sz w:val="24"/>
          <w:szCs w:val="24"/>
        </w:rPr>
        <w:t>Prekių</w:t>
      </w:r>
      <w:r w:rsidRPr="005D36C0">
        <w:rPr>
          <w:rFonts w:ascii="Times New Roman" w:hAnsi="Times New Roman"/>
          <w:sz w:val="24"/>
          <w:szCs w:val="24"/>
        </w:rPr>
        <w:t xml:space="preserve"> </w:t>
      </w:r>
      <w:r>
        <w:rPr>
          <w:rFonts w:ascii="Times New Roman" w:hAnsi="Times New Roman"/>
          <w:sz w:val="24"/>
          <w:szCs w:val="24"/>
        </w:rPr>
        <w:t>kaina</w:t>
      </w:r>
      <w:r w:rsidRPr="005D36C0">
        <w:rPr>
          <w:rFonts w:ascii="Times New Roman" w:hAnsi="Times New Roman"/>
          <w:sz w:val="24"/>
          <w:szCs w:val="24"/>
        </w:rPr>
        <w:t xml:space="preserve">; </w:t>
      </w:r>
    </w:p>
    <w:p w14:paraId="468BF23B" w14:textId="72C99FFB" w:rsidR="00F65BA4" w:rsidRPr="005D36C0" w:rsidRDefault="00F65BA4" w:rsidP="00727B65">
      <w:pPr>
        <w:widowControl w:val="0"/>
        <w:autoSpaceDE w:val="0"/>
        <w:autoSpaceDN w:val="0"/>
        <w:adjustRightInd w:val="0"/>
        <w:ind w:firstLine="709"/>
        <w:jc w:val="both"/>
        <w:rPr>
          <w:rFonts w:ascii="Times New Roman" w:hAnsi="Times New Roman"/>
          <w:sz w:val="24"/>
          <w:szCs w:val="24"/>
        </w:rPr>
      </w:pPr>
      <w:r w:rsidRPr="295B27AC">
        <w:rPr>
          <w:rFonts w:ascii="Times New Roman" w:hAnsi="Times New Roman"/>
          <w:sz w:val="24"/>
          <w:szCs w:val="24"/>
        </w:rPr>
        <w:t>4.</w:t>
      </w:r>
      <w:r w:rsidR="00690FF2">
        <w:rPr>
          <w:rFonts w:ascii="Times New Roman" w:hAnsi="Times New Roman"/>
          <w:sz w:val="24"/>
          <w:szCs w:val="24"/>
        </w:rPr>
        <w:t>3</w:t>
      </w:r>
      <w:r w:rsidRPr="295B27AC">
        <w:rPr>
          <w:rFonts w:ascii="Times New Roman" w:hAnsi="Times New Roman"/>
          <w:sz w:val="24"/>
          <w:szCs w:val="24"/>
        </w:rPr>
        <w:t xml:space="preserve">.3. Pardavėjas neatlygintinai per </w:t>
      </w:r>
      <w:r w:rsidR="0035722E" w:rsidRPr="295B27AC">
        <w:rPr>
          <w:rFonts w:ascii="Times New Roman" w:hAnsi="Times New Roman"/>
          <w:sz w:val="24"/>
          <w:szCs w:val="24"/>
        </w:rPr>
        <w:t>3</w:t>
      </w:r>
      <w:r w:rsidRPr="295B27AC">
        <w:rPr>
          <w:rFonts w:ascii="Times New Roman" w:hAnsi="Times New Roman"/>
          <w:sz w:val="24"/>
          <w:szCs w:val="24"/>
        </w:rPr>
        <w:t xml:space="preserve"> (</w:t>
      </w:r>
      <w:r w:rsidR="0035722E" w:rsidRPr="295B27AC">
        <w:rPr>
          <w:rFonts w:ascii="Times New Roman" w:hAnsi="Times New Roman"/>
          <w:sz w:val="24"/>
          <w:szCs w:val="24"/>
        </w:rPr>
        <w:t>tris</w:t>
      </w:r>
      <w:r w:rsidRPr="295B27AC">
        <w:rPr>
          <w:rFonts w:ascii="Times New Roman" w:hAnsi="Times New Roman"/>
          <w:sz w:val="24"/>
          <w:szCs w:val="24"/>
        </w:rPr>
        <w:t>) darbo dienas nuo pranešimo iš Pirkėjo gavimo dienos, pranešimo gavimo dienos neskaičiuojant, pašalintų Prekių trūkumus (jei trūkumus įmanoma pašalinti);</w:t>
      </w:r>
    </w:p>
    <w:p w14:paraId="01D8AC83" w14:textId="192352C5" w:rsidR="00F65BA4" w:rsidRDefault="00F65BA4" w:rsidP="00727B65">
      <w:pPr>
        <w:widowControl w:val="0"/>
        <w:autoSpaceDE w:val="0"/>
        <w:autoSpaceDN w:val="0"/>
        <w:adjustRightInd w:val="0"/>
        <w:ind w:firstLine="709"/>
        <w:jc w:val="both"/>
        <w:rPr>
          <w:rFonts w:ascii="Times New Roman" w:hAnsi="Times New Roman"/>
          <w:sz w:val="24"/>
          <w:szCs w:val="24"/>
        </w:rPr>
      </w:pPr>
      <w:r w:rsidRPr="005D36C0">
        <w:rPr>
          <w:rFonts w:ascii="Times New Roman" w:hAnsi="Times New Roman"/>
          <w:sz w:val="24"/>
          <w:szCs w:val="24"/>
        </w:rPr>
        <w:t>4.</w:t>
      </w:r>
      <w:r w:rsidR="00690FF2">
        <w:rPr>
          <w:rFonts w:ascii="Times New Roman" w:hAnsi="Times New Roman"/>
          <w:sz w:val="24"/>
          <w:szCs w:val="24"/>
        </w:rPr>
        <w:t>3</w:t>
      </w:r>
      <w:r w:rsidRPr="005D36C0">
        <w:rPr>
          <w:rFonts w:ascii="Times New Roman" w:hAnsi="Times New Roman"/>
          <w:sz w:val="24"/>
          <w:szCs w:val="24"/>
        </w:rPr>
        <w:t>.4. Pardavėjas atlygintų išlaidas trūkumams ištaisyti (jei trūkumus įmanoma pašalinti).</w:t>
      </w:r>
    </w:p>
    <w:p w14:paraId="705EC05B" w14:textId="77777777" w:rsidR="00946227" w:rsidRPr="002A274B" w:rsidRDefault="00946227" w:rsidP="00727B65">
      <w:pPr>
        <w:ind w:firstLine="709"/>
        <w:jc w:val="both"/>
        <w:rPr>
          <w:rFonts w:ascii="Times New Roman" w:hAnsi="Times New Roman"/>
          <w:sz w:val="24"/>
          <w:szCs w:val="24"/>
        </w:rPr>
      </w:pPr>
    </w:p>
    <w:p w14:paraId="7E0647B0" w14:textId="77777777" w:rsidR="00F65BA4" w:rsidRPr="009A4137" w:rsidRDefault="00F65BA4" w:rsidP="00727B65">
      <w:pPr>
        <w:pStyle w:val="Sraopastraipa"/>
        <w:numPr>
          <w:ilvl w:val="0"/>
          <w:numId w:val="36"/>
        </w:numPr>
        <w:suppressAutoHyphens/>
        <w:autoSpaceDN w:val="0"/>
        <w:jc w:val="center"/>
        <w:textAlignment w:val="baseline"/>
        <w:rPr>
          <w:rFonts w:ascii="Times New Roman" w:hAnsi="Times New Roman"/>
          <w:b/>
          <w:sz w:val="24"/>
          <w:szCs w:val="24"/>
        </w:rPr>
      </w:pPr>
      <w:r w:rsidRPr="009A4137">
        <w:rPr>
          <w:rFonts w:ascii="Times New Roman" w:hAnsi="Times New Roman"/>
          <w:b/>
          <w:sz w:val="24"/>
          <w:szCs w:val="24"/>
        </w:rPr>
        <w:t>ŠALIŲ ATSAKOMYBĖ</w:t>
      </w:r>
    </w:p>
    <w:p w14:paraId="51F9199B" w14:textId="77777777" w:rsidR="00F65BA4" w:rsidRPr="002A274B" w:rsidRDefault="009A4137" w:rsidP="00BF0F31">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5.1. </w:t>
      </w:r>
      <w:r w:rsidR="6541ADA1" w:rsidRPr="23C6285D">
        <w:rPr>
          <w:rFonts w:ascii="Times New Roman" w:hAnsi="Times New Roman"/>
          <w:sz w:val="24"/>
          <w:szCs w:val="24"/>
        </w:rPr>
        <w:t xml:space="preserve">Pirkėjas, nepagrįstai uždelsęs atsiskaityti už Prekes Sutartyje nustatyta tvarka ir terminais, Pardavėjui pareikalavus, moka 0,02 (dviejų šimtųjų) proc. dydžio delspinigius nuo nesumokėtos kainos už kiekvieną uždelstą dieną. </w:t>
      </w:r>
    </w:p>
    <w:p w14:paraId="5C583416" w14:textId="77777777" w:rsidR="00F65BA4" w:rsidRPr="009A4137" w:rsidRDefault="009A4137" w:rsidP="00BF0F31">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5.2. </w:t>
      </w:r>
      <w:r w:rsidR="6541ADA1" w:rsidRPr="009A4137">
        <w:rPr>
          <w:rFonts w:ascii="Times New Roman" w:hAnsi="Times New Roman"/>
          <w:sz w:val="24"/>
          <w:szCs w:val="24"/>
        </w:rPr>
        <w:t>Jeigu Pardavėjas laiku nepateikia reikiamo</w:t>
      </w:r>
      <w:r w:rsidR="00B65EB2">
        <w:rPr>
          <w:rFonts w:ascii="Times New Roman" w:hAnsi="Times New Roman"/>
          <w:sz w:val="24"/>
          <w:szCs w:val="24"/>
        </w:rPr>
        <w:t xml:space="preserve"> Prekių </w:t>
      </w:r>
      <w:r w:rsidR="6541ADA1" w:rsidRPr="009A4137">
        <w:rPr>
          <w:rFonts w:ascii="Times New Roman" w:hAnsi="Times New Roman"/>
          <w:sz w:val="24"/>
          <w:szCs w:val="24"/>
        </w:rPr>
        <w:t>kiekio</w:t>
      </w:r>
      <w:r w:rsidR="00B65EB2">
        <w:rPr>
          <w:rFonts w:ascii="Times New Roman" w:hAnsi="Times New Roman"/>
          <w:sz w:val="24"/>
          <w:szCs w:val="24"/>
        </w:rPr>
        <w:t xml:space="preserve">, </w:t>
      </w:r>
      <w:r w:rsidR="6541ADA1" w:rsidRPr="009A4137">
        <w:rPr>
          <w:rFonts w:ascii="Times New Roman" w:hAnsi="Times New Roman"/>
          <w:sz w:val="24"/>
          <w:szCs w:val="24"/>
        </w:rPr>
        <w:t xml:space="preserve">už kiekvieną tokio vėlavimo dieną, Pirkėjui pareikalavus, jis moka Pirkėjui 0,02 (dviejų šimtųjų)  proc. nuo nepristatytų Prekių kiekio kainos dydžio baudą ir atlygina Pirkėjui dėl to patirtus nuostolius. </w:t>
      </w:r>
    </w:p>
    <w:p w14:paraId="3ED31598" w14:textId="7D05FD0A" w:rsidR="00F65BA4" w:rsidRPr="009A4137" w:rsidRDefault="009A4137" w:rsidP="00BF0F31">
      <w:pPr>
        <w:suppressAutoHyphens/>
        <w:autoSpaceDN w:val="0"/>
        <w:ind w:firstLine="709"/>
        <w:contextualSpacing/>
        <w:jc w:val="both"/>
        <w:textAlignment w:val="baseline"/>
        <w:rPr>
          <w:rStyle w:val="t1526"/>
          <w:rFonts w:ascii="Times New Roman" w:hAnsi="Times New Roman"/>
          <w:sz w:val="24"/>
          <w:szCs w:val="24"/>
        </w:rPr>
      </w:pPr>
      <w:r w:rsidRPr="009A4137">
        <w:rPr>
          <w:rStyle w:val="t1499"/>
          <w:rFonts w:ascii="Times New Roman" w:hAnsi="Times New Roman"/>
          <w:color w:val="000000"/>
          <w:sz w:val="24"/>
          <w:szCs w:val="24"/>
          <w:bdr w:val="none" w:sz="0" w:space="0" w:color="auto" w:frame="1"/>
          <w:shd w:val="clear" w:color="auto" w:fill="FFFFFF"/>
        </w:rPr>
        <w:t xml:space="preserve">5.3. </w:t>
      </w:r>
      <w:r w:rsidR="6541ADA1" w:rsidRPr="009A4137">
        <w:rPr>
          <w:rStyle w:val="t1499"/>
          <w:rFonts w:ascii="Times New Roman" w:hAnsi="Times New Roman"/>
          <w:color w:val="000000"/>
          <w:sz w:val="24"/>
          <w:szCs w:val="24"/>
          <w:bdr w:val="none" w:sz="0" w:space="0" w:color="auto" w:frame="1"/>
          <w:shd w:val="clear" w:color="auto" w:fill="FFFFFF"/>
        </w:rPr>
        <w:t>Pirk</w:t>
      </w:r>
      <w:r w:rsidR="6541ADA1" w:rsidRPr="009A4137">
        <w:rPr>
          <w:rStyle w:val="t1500"/>
          <w:rFonts w:ascii="Times New Roman" w:hAnsi="Times New Roman"/>
          <w:color w:val="000000"/>
          <w:sz w:val="24"/>
          <w:szCs w:val="24"/>
          <w:bdr w:val="none" w:sz="0" w:space="0" w:color="auto" w:frame="1"/>
          <w:shd w:val="clear" w:color="auto" w:fill="FFFFFF"/>
        </w:rPr>
        <w:t>ė</w:t>
      </w:r>
      <w:r w:rsidR="6541ADA1" w:rsidRPr="009A4137">
        <w:rPr>
          <w:rStyle w:val="t1501"/>
          <w:rFonts w:ascii="Times New Roman" w:hAnsi="Times New Roman"/>
          <w:color w:val="000000"/>
          <w:sz w:val="24"/>
          <w:szCs w:val="24"/>
          <w:bdr w:val="none" w:sz="0" w:space="0" w:color="auto" w:frame="1"/>
          <w:shd w:val="clear" w:color="auto" w:fill="FFFFFF"/>
        </w:rPr>
        <w:t xml:space="preserve">jui </w:t>
      </w:r>
      <w:r w:rsidR="6541ADA1" w:rsidRPr="009A4137">
        <w:rPr>
          <w:rStyle w:val="t1502"/>
          <w:rFonts w:ascii="Times New Roman" w:hAnsi="Times New Roman"/>
          <w:color w:val="000000"/>
          <w:sz w:val="24"/>
          <w:szCs w:val="24"/>
          <w:bdr w:val="none" w:sz="0" w:space="0" w:color="auto" w:frame="1"/>
          <w:shd w:val="clear" w:color="auto" w:fill="FFFFFF"/>
        </w:rPr>
        <w:t>nutraukus Sutart</w:t>
      </w:r>
      <w:r w:rsidR="6541ADA1" w:rsidRPr="009A4137">
        <w:rPr>
          <w:rStyle w:val="t1503"/>
          <w:rFonts w:ascii="Times New Roman" w:hAnsi="Times New Roman"/>
          <w:color w:val="000000"/>
          <w:sz w:val="24"/>
          <w:szCs w:val="24"/>
          <w:bdr w:val="none" w:sz="0" w:space="0" w:color="auto" w:frame="1"/>
          <w:shd w:val="clear" w:color="auto" w:fill="FFFFFF"/>
        </w:rPr>
        <w:t xml:space="preserve">į </w:t>
      </w:r>
      <w:r w:rsidR="6541ADA1" w:rsidRPr="009A4137">
        <w:rPr>
          <w:rStyle w:val="t1504"/>
          <w:rFonts w:ascii="Times New Roman" w:hAnsi="Times New Roman"/>
          <w:color w:val="000000"/>
          <w:sz w:val="24"/>
          <w:szCs w:val="24"/>
          <w:bdr w:val="none" w:sz="0" w:space="0" w:color="auto" w:frame="1"/>
          <w:shd w:val="clear" w:color="auto" w:fill="FFFFFF"/>
        </w:rPr>
        <w:t>d</w:t>
      </w:r>
      <w:r w:rsidR="6541ADA1" w:rsidRPr="009A4137">
        <w:rPr>
          <w:rStyle w:val="t1505"/>
          <w:rFonts w:ascii="Times New Roman" w:hAnsi="Times New Roman"/>
          <w:color w:val="000000"/>
          <w:sz w:val="24"/>
          <w:szCs w:val="24"/>
          <w:bdr w:val="none" w:sz="0" w:space="0" w:color="auto" w:frame="1"/>
          <w:shd w:val="clear" w:color="auto" w:fill="FFFFFF"/>
        </w:rPr>
        <w:t>ė</w:t>
      </w:r>
      <w:r w:rsidR="6541ADA1" w:rsidRPr="009A4137">
        <w:rPr>
          <w:rStyle w:val="t1506"/>
          <w:rFonts w:ascii="Times New Roman" w:hAnsi="Times New Roman"/>
          <w:color w:val="000000"/>
          <w:sz w:val="24"/>
          <w:szCs w:val="24"/>
          <w:bdr w:val="none" w:sz="0" w:space="0" w:color="auto" w:frame="1"/>
          <w:shd w:val="clear" w:color="auto" w:fill="FFFFFF"/>
        </w:rPr>
        <w:t xml:space="preserve">l esminio Sutarties </w:t>
      </w:r>
      <w:r w:rsidR="6541ADA1" w:rsidRPr="009A4137">
        <w:rPr>
          <w:rStyle w:val="t1507"/>
          <w:rFonts w:ascii="Times New Roman" w:hAnsi="Times New Roman"/>
          <w:color w:val="000000"/>
          <w:sz w:val="24"/>
          <w:szCs w:val="24"/>
          <w:bdr w:val="none" w:sz="0" w:space="0" w:color="auto" w:frame="1"/>
          <w:shd w:val="clear" w:color="auto" w:fill="FFFFFF"/>
        </w:rPr>
        <w:t>pa</w:t>
      </w:r>
      <w:r w:rsidR="6541ADA1" w:rsidRPr="009A4137">
        <w:rPr>
          <w:rStyle w:val="t1508"/>
          <w:rFonts w:ascii="Times New Roman" w:hAnsi="Times New Roman"/>
          <w:color w:val="000000"/>
          <w:sz w:val="24"/>
          <w:szCs w:val="24"/>
          <w:bdr w:val="none" w:sz="0" w:space="0" w:color="auto" w:frame="1"/>
          <w:shd w:val="clear" w:color="auto" w:fill="FFFFFF"/>
        </w:rPr>
        <w:t>ž</w:t>
      </w:r>
      <w:r w:rsidR="6541ADA1" w:rsidRPr="009A4137">
        <w:rPr>
          <w:rStyle w:val="t1509"/>
          <w:rFonts w:ascii="Times New Roman" w:hAnsi="Times New Roman"/>
          <w:color w:val="000000"/>
          <w:sz w:val="24"/>
          <w:szCs w:val="24"/>
          <w:bdr w:val="none" w:sz="0" w:space="0" w:color="auto" w:frame="1"/>
          <w:shd w:val="clear" w:color="auto" w:fill="FFFFFF"/>
        </w:rPr>
        <w:t>eidimo</w:t>
      </w:r>
      <w:r w:rsidR="6541ADA1" w:rsidRPr="009A4137">
        <w:rPr>
          <w:rStyle w:val="t1510"/>
          <w:rFonts w:ascii="Times New Roman" w:hAnsi="Times New Roman"/>
          <w:color w:val="000000"/>
          <w:sz w:val="24"/>
          <w:szCs w:val="24"/>
          <w:bdr w:val="none" w:sz="0" w:space="0" w:color="auto" w:frame="1"/>
          <w:shd w:val="clear" w:color="auto" w:fill="FFFFFF"/>
        </w:rPr>
        <w:t>, Pardav</w:t>
      </w:r>
      <w:r w:rsidR="6541ADA1" w:rsidRPr="009A4137">
        <w:rPr>
          <w:rStyle w:val="t1511"/>
          <w:rFonts w:ascii="Times New Roman" w:hAnsi="Times New Roman"/>
          <w:color w:val="000000"/>
          <w:sz w:val="24"/>
          <w:szCs w:val="24"/>
          <w:bdr w:val="none" w:sz="0" w:space="0" w:color="auto" w:frame="1"/>
          <w:shd w:val="clear" w:color="auto" w:fill="FFFFFF"/>
        </w:rPr>
        <w:t>ė</w:t>
      </w:r>
      <w:r w:rsidR="6541ADA1" w:rsidRPr="009A4137">
        <w:rPr>
          <w:rStyle w:val="t1512"/>
          <w:rFonts w:ascii="Times New Roman" w:hAnsi="Times New Roman"/>
          <w:color w:val="000000"/>
          <w:sz w:val="24"/>
          <w:szCs w:val="24"/>
          <w:bdr w:val="none" w:sz="0" w:space="0" w:color="auto" w:frame="1"/>
          <w:shd w:val="clear" w:color="auto" w:fill="FFFFFF"/>
        </w:rPr>
        <w:t xml:space="preserve">jas </w:t>
      </w:r>
      <w:r w:rsidR="6541ADA1" w:rsidRPr="009A4137">
        <w:rPr>
          <w:rStyle w:val="t1513"/>
          <w:rFonts w:ascii="Times New Roman" w:hAnsi="Times New Roman"/>
          <w:color w:val="000000"/>
          <w:sz w:val="24"/>
          <w:szCs w:val="24"/>
          <w:bdr w:val="none" w:sz="0" w:space="0" w:color="auto" w:frame="1"/>
          <w:shd w:val="clear" w:color="auto" w:fill="FFFFFF"/>
        </w:rPr>
        <w:t>į</w:t>
      </w:r>
      <w:r w:rsidR="6541ADA1" w:rsidRPr="009A4137">
        <w:rPr>
          <w:rStyle w:val="t1514"/>
          <w:rFonts w:ascii="Times New Roman" w:hAnsi="Times New Roman"/>
          <w:color w:val="000000"/>
          <w:sz w:val="24"/>
          <w:szCs w:val="24"/>
          <w:bdr w:val="none" w:sz="0" w:space="0" w:color="auto" w:frame="1"/>
          <w:shd w:val="clear" w:color="auto" w:fill="FFFFFF"/>
        </w:rPr>
        <w:t>sipareigoja sumok</w:t>
      </w:r>
      <w:r w:rsidR="6541ADA1" w:rsidRPr="009A4137">
        <w:rPr>
          <w:rStyle w:val="t1515"/>
          <w:rFonts w:ascii="Times New Roman" w:hAnsi="Times New Roman"/>
          <w:color w:val="000000"/>
          <w:sz w:val="24"/>
          <w:szCs w:val="24"/>
          <w:bdr w:val="none" w:sz="0" w:space="0" w:color="auto" w:frame="1"/>
          <w:shd w:val="clear" w:color="auto" w:fill="FFFFFF"/>
        </w:rPr>
        <w:t>ė</w:t>
      </w:r>
      <w:r w:rsidR="6541ADA1" w:rsidRPr="009A4137">
        <w:rPr>
          <w:rStyle w:val="t1516"/>
          <w:rFonts w:ascii="Times New Roman" w:hAnsi="Times New Roman"/>
          <w:color w:val="000000"/>
          <w:sz w:val="24"/>
          <w:szCs w:val="24"/>
          <w:bdr w:val="none" w:sz="0" w:space="0" w:color="auto" w:frame="1"/>
          <w:shd w:val="clear" w:color="auto" w:fill="FFFFFF"/>
        </w:rPr>
        <w:t>ti Pirk</w:t>
      </w:r>
      <w:r w:rsidR="6541ADA1" w:rsidRPr="009A4137">
        <w:rPr>
          <w:rStyle w:val="t1517"/>
          <w:rFonts w:ascii="Times New Roman" w:hAnsi="Times New Roman"/>
          <w:color w:val="000000"/>
          <w:sz w:val="24"/>
          <w:szCs w:val="24"/>
          <w:bdr w:val="none" w:sz="0" w:space="0" w:color="auto" w:frame="1"/>
          <w:shd w:val="clear" w:color="auto" w:fill="FFFFFF"/>
        </w:rPr>
        <w:t>ė</w:t>
      </w:r>
      <w:r w:rsidR="6541ADA1" w:rsidRPr="009A4137">
        <w:rPr>
          <w:rStyle w:val="t1518"/>
          <w:rFonts w:ascii="Times New Roman" w:hAnsi="Times New Roman"/>
          <w:color w:val="000000"/>
          <w:sz w:val="24"/>
          <w:szCs w:val="24"/>
          <w:bdr w:val="none" w:sz="0" w:space="0" w:color="auto" w:frame="1"/>
          <w:shd w:val="clear" w:color="auto" w:fill="FFFFFF"/>
        </w:rPr>
        <w:t xml:space="preserve">jui </w:t>
      </w:r>
      <w:r w:rsidR="6541ADA1" w:rsidRPr="009A4137">
        <w:rPr>
          <w:rStyle w:val="t1520"/>
          <w:rFonts w:ascii="Times New Roman" w:hAnsi="Times New Roman"/>
          <w:color w:val="000000"/>
          <w:sz w:val="24"/>
          <w:szCs w:val="24"/>
          <w:bdr w:val="none" w:sz="0" w:space="0" w:color="auto" w:frame="1"/>
          <w:shd w:val="clear" w:color="auto" w:fill="FFFFFF"/>
        </w:rPr>
        <w:t xml:space="preserve">10  (dešimt) </w:t>
      </w:r>
      <w:r w:rsidR="6541ADA1" w:rsidRPr="009A4137">
        <w:rPr>
          <w:rStyle w:val="t1522"/>
          <w:rFonts w:ascii="Times New Roman" w:hAnsi="Times New Roman"/>
          <w:color w:val="000000"/>
          <w:sz w:val="24"/>
          <w:szCs w:val="24"/>
          <w:bdr w:val="none" w:sz="0" w:space="0" w:color="auto" w:frame="1"/>
          <w:shd w:val="clear" w:color="auto" w:fill="FFFFFF"/>
        </w:rPr>
        <w:t>% dyd</w:t>
      </w:r>
      <w:r w:rsidR="6541ADA1" w:rsidRPr="009A4137">
        <w:rPr>
          <w:rStyle w:val="t1523"/>
          <w:rFonts w:ascii="Times New Roman" w:hAnsi="Times New Roman"/>
          <w:color w:val="000000"/>
          <w:sz w:val="24"/>
          <w:szCs w:val="24"/>
          <w:bdr w:val="none" w:sz="0" w:space="0" w:color="auto" w:frame="1"/>
          <w:shd w:val="clear" w:color="auto" w:fill="FFFFFF"/>
        </w:rPr>
        <w:t>ž</w:t>
      </w:r>
      <w:r w:rsidR="6541ADA1" w:rsidRPr="009A4137">
        <w:rPr>
          <w:rStyle w:val="t1524"/>
          <w:rFonts w:ascii="Times New Roman" w:hAnsi="Times New Roman"/>
          <w:color w:val="000000"/>
          <w:sz w:val="24"/>
          <w:szCs w:val="24"/>
          <w:bdr w:val="none" w:sz="0" w:space="0" w:color="auto" w:frame="1"/>
          <w:shd w:val="clear" w:color="auto" w:fill="FFFFFF"/>
        </w:rPr>
        <w:t>io netesybas (baud</w:t>
      </w:r>
      <w:r w:rsidR="6541ADA1" w:rsidRPr="009A4137">
        <w:rPr>
          <w:rStyle w:val="t1525"/>
          <w:rFonts w:ascii="Times New Roman" w:hAnsi="Times New Roman"/>
          <w:color w:val="000000"/>
          <w:sz w:val="24"/>
          <w:szCs w:val="24"/>
          <w:bdr w:val="none" w:sz="0" w:space="0" w:color="auto" w:frame="1"/>
          <w:shd w:val="clear" w:color="auto" w:fill="FFFFFF"/>
        </w:rPr>
        <w:t>ą</w:t>
      </w:r>
      <w:r w:rsidR="6541ADA1" w:rsidRPr="009A4137">
        <w:rPr>
          <w:rStyle w:val="t1526"/>
          <w:rFonts w:ascii="Times New Roman" w:hAnsi="Times New Roman"/>
          <w:color w:val="000000"/>
          <w:sz w:val="24"/>
          <w:szCs w:val="24"/>
          <w:bdr w:val="none" w:sz="0" w:space="0" w:color="auto" w:frame="1"/>
          <w:shd w:val="clear" w:color="auto" w:fill="FFFFFF"/>
        </w:rPr>
        <w:t>) nuo Sutarties</w:t>
      </w:r>
      <w:r w:rsidR="001220A2">
        <w:rPr>
          <w:rStyle w:val="t1526"/>
          <w:rFonts w:ascii="Times New Roman" w:hAnsi="Times New Roman"/>
          <w:color w:val="000000"/>
          <w:sz w:val="24"/>
          <w:szCs w:val="24"/>
          <w:bdr w:val="none" w:sz="0" w:space="0" w:color="auto" w:frame="1"/>
          <w:shd w:val="clear" w:color="auto" w:fill="FFFFFF"/>
        </w:rPr>
        <w:t xml:space="preserve"> maksimalios </w:t>
      </w:r>
      <w:r w:rsidR="6541ADA1" w:rsidRPr="009A4137">
        <w:rPr>
          <w:rStyle w:val="t1526"/>
          <w:rFonts w:ascii="Times New Roman" w:hAnsi="Times New Roman"/>
          <w:color w:val="000000"/>
          <w:sz w:val="24"/>
          <w:szCs w:val="24"/>
          <w:bdr w:val="none" w:sz="0" w:space="0" w:color="auto" w:frame="1"/>
          <w:shd w:val="clear" w:color="auto" w:fill="FFFFFF"/>
        </w:rPr>
        <w:t>kainos be PVM</w:t>
      </w:r>
      <w:r w:rsidR="00715036">
        <w:rPr>
          <w:rStyle w:val="t1526"/>
          <w:rFonts w:ascii="Times New Roman" w:hAnsi="Times New Roman"/>
          <w:color w:val="000000"/>
          <w:sz w:val="24"/>
          <w:szCs w:val="24"/>
          <w:bdr w:val="none" w:sz="0" w:space="0" w:color="auto" w:frame="1"/>
          <w:shd w:val="clear" w:color="auto" w:fill="FFFFFF"/>
        </w:rPr>
        <w:t>,</w:t>
      </w:r>
      <w:r w:rsidR="6541ADA1" w:rsidRPr="009A4137">
        <w:rPr>
          <w:rStyle w:val="t1526"/>
          <w:rFonts w:ascii="Times New Roman" w:hAnsi="Times New Roman"/>
          <w:color w:val="000000"/>
          <w:sz w:val="24"/>
          <w:szCs w:val="24"/>
          <w:bdr w:val="none" w:sz="0" w:space="0" w:color="auto" w:frame="1"/>
          <w:shd w:val="clear" w:color="auto" w:fill="FFFFFF"/>
        </w:rPr>
        <w:t xml:space="preserve"> nurodytos Sutarties 3.1 punkte.</w:t>
      </w:r>
    </w:p>
    <w:p w14:paraId="42F04DBF" w14:textId="37695A5D" w:rsidR="00F65BA4" w:rsidRPr="009A4137" w:rsidRDefault="009A4137" w:rsidP="00BF0F31">
      <w:pPr>
        <w:suppressAutoHyphens/>
        <w:autoSpaceDN w:val="0"/>
        <w:ind w:firstLine="709"/>
        <w:jc w:val="both"/>
        <w:textAlignment w:val="baseline"/>
        <w:rPr>
          <w:rFonts w:ascii="Times New Roman" w:hAnsi="Times New Roman"/>
          <w:sz w:val="24"/>
          <w:szCs w:val="24"/>
        </w:rPr>
      </w:pPr>
      <w:r w:rsidRPr="009A4137">
        <w:rPr>
          <w:rFonts w:ascii="Times New Roman" w:hAnsi="Times New Roman"/>
          <w:sz w:val="24"/>
          <w:szCs w:val="24"/>
        </w:rPr>
        <w:t xml:space="preserve">5.4. </w:t>
      </w:r>
      <w:r w:rsidR="6541ADA1" w:rsidRPr="009A4137">
        <w:rPr>
          <w:rFonts w:ascii="Times New Roman" w:hAnsi="Times New Roman"/>
          <w:sz w:val="24"/>
          <w:szCs w:val="24"/>
        </w:rPr>
        <w:t>Šalys susitaria, kad pagal Sutarties 5.2 - 5.3 punktus priskaičiuoti delspinigiai ir/ arba netesybos bus išskaičiuoti iš Pa</w:t>
      </w:r>
      <w:r w:rsidR="00B75935">
        <w:rPr>
          <w:rFonts w:ascii="Times New Roman" w:hAnsi="Times New Roman"/>
          <w:sz w:val="24"/>
          <w:szCs w:val="24"/>
        </w:rPr>
        <w:t xml:space="preserve">rdavėjui </w:t>
      </w:r>
      <w:r w:rsidR="6541ADA1" w:rsidRPr="009A4137">
        <w:rPr>
          <w:rFonts w:ascii="Times New Roman" w:hAnsi="Times New Roman"/>
          <w:sz w:val="24"/>
          <w:szCs w:val="24"/>
        </w:rPr>
        <w:t>mokėtinų sumų.</w:t>
      </w:r>
    </w:p>
    <w:p w14:paraId="17E376F3" w14:textId="2CF5431D" w:rsidR="00F65BA4" w:rsidRPr="009A4137" w:rsidRDefault="009A4137" w:rsidP="00BF0F31">
      <w:pPr>
        <w:suppressAutoHyphens/>
        <w:autoSpaceDN w:val="0"/>
        <w:ind w:firstLine="709"/>
        <w:contextualSpacing/>
        <w:jc w:val="both"/>
        <w:textAlignment w:val="baseline"/>
        <w:rPr>
          <w:rFonts w:ascii="Times New Roman" w:hAnsi="Times New Roman"/>
          <w:sz w:val="24"/>
          <w:szCs w:val="24"/>
        </w:rPr>
      </w:pPr>
      <w:r w:rsidRPr="009A4137">
        <w:rPr>
          <w:rFonts w:ascii="Times New Roman" w:hAnsi="Times New Roman"/>
          <w:sz w:val="24"/>
          <w:szCs w:val="24"/>
        </w:rPr>
        <w:lastRenderedPageBreak/>
        <w:t xml:space="preserve">5.5. </w:t>
      </w:r>
      <w:r w:rsidR="6541ADA1" w:rsidRPr="009A4137">
        <w:rPr>
          <w:rFonts w:ascii="Times New Roman" w:hAnsi="Times New Roman"/>
          <w:sz w:val="24"/>
          <w:szCs w:val="24"/>
        </w:rPr>
        <w:t xml:space="preserve">Šalys susitaria, kad kilus teisminiam ginčui dėl atsiskaitymo už patiektas Prekes, Pardavėjas gali reikalauti priteisti ne didesnes kaip </w:t>
      </w:r>
      <w:r w:rsidR="00D704BC">
        <w:rPr>
          <w:rFonts w:ascii="Times New Roman" w:hAnsi="Times New Roman"/>
          <w:sz w:val="24"/>
          <w:szCs w:val="24"/>
        </w:rPr>
        <w:t>5</w:t>
      </w:r>
      <w:r w:rsidR="6541ADA1" w:rsidRPr="009A4137">
        <w:rPr>
          <w:rFonts w:ascii="Times New Roman" w:hAnsi="Times New Roman"/>
          <w:sz w:val="24"/>
          <w:szCs w:val="24"/>
        </w:rPr>
        <w:t xml:space="preserve"> procentų metines palūkanas nuo nesumokėtos sumos, kaip tai numatyta Civilinio kodekso 6.210 straipsnio 2 dalyje.</w:t>
      </w:r>
    </w:p>
    <w:p w14:paraId="0C570499" w14:textId="1C2B1DDA" w:rsidR="00F65BA4" w:rsidRDefault="009A4137" w:rsidP="00BF0F31">
      <w:pPr>
        <w:suppressAutoHyphens/>
        <w:autoSpaceDN w:val="0"/>
        <w:ind w:firstLine="709"/>
        <w:contextualSpacing/>
        <w:jc w:val="both"/>
        <w:textAlignment w:val="baseline"/>
        <w:rPr>
          <w:rFonts w:ascii="Times New Roman" w:hAnsi="Times New Roman"/>
          <w:sz w:val="24"/>
          <w:szCs w:val="24"/>
        </w:rPr>
      </w:pPr>
      <w:r w:rsidRPr="009A4137">
        <w:rPr>
          <w:rFonts w:ascii="Times New Roman" w:hAnsi="Times New Roman"/>
          <w:sz w:val="24"/>
          <w:szCs w:val="24"/>
        </w:rPr>
        <w:t xml:space="preserve">5.6. </w:t>
      </w:r>
      <w:r w:rsidR="6541ADA1" w:rsidRPr="009A4137">
        <w:rPr>
          <w:rFonts w:ascii="Times New Roman" w:hAnsi="Times New Roman"/>
          <w:sz w:val="24"/>
          <w:szCs w:val="24"/>
        </w:rPr>
        <w:t>Delspinigių sumokėjimas neatleidžia Sutarties Šalių nuo pareigos vykdyti šioje Sutartyje prisiimtus įsipareigojimus.</w:t>
      </w:r>
    </w:p>
    <w:p w14:paraId="3D24EE7D" w14:textId="77777777" w:rsidR="00274C86" w:rsidRDefault="00274C86" w:rsidP="0088472C">
      <w:pPr>
        <w:suppressAutoHyphens/>
        <w:autoSpaceDN w:val="0"/>
        <w:spacing w:line="276" w:lineRule="auto"/>
        <w:ind w:firstLine="284"/>
        <w:contextualSpacing/>
        <w:jc w:val="both"/>
        <w:textAlignment w:val="baseline"/>
        <w:rPr>
          <w:rFonts w:ascii="Times New Roman" w:hAnsi="Times New Roman"/>
          <w:sz w:val="24"/>
          <w:szCs w:val="24"/>
        </w:rPr>
      </w:pPr>
    </w:p>
    <w:p w14:paraId="01581D87" w14:textId="647ED88C" w:rsidR="00F65BA4" w:rsidRPr="009A4137" w:rsidRDefault="00F65BA4" w:rsidP="009A4137">
      <w:pPr>
        <w:pStyle w:val="Sraopastraipa"/>
        <w:numPr>
          <w:ilvl w:val="0"/>
          <w:numId w:val="36"/>
        </w:numPr>
        <w:suppressAutoHyphens/>
        <w:autoSpaceDN w:val="0"/>
        <w:jc w:val="center"/>
        <w:textAlignment w:val="baseline"/>
        <w:rPr>
          <w:rFonts w:ascii="Times New Roman" w:hAnsi="Times New Roman"/>
          <w:b/>
          <w:sz w:val="24"/>
          <w:szCs w:val="24"/>
        </w:rPr>
      </w:pPr>
      <w:r w:rsidRPr="009A4137">
        <w:rPr>
          <w:rFonts w:ascii="Times New Roman" w:hAnsi="Times New Roman"/>
          <w:b/>
          <w:sz w:val="24"/>
          <w:szCs w:val="24"/>
        </w:rPr>
        <w:t>NENUGALIMA JĖGA</w:t>
      </w:r>
      <w:r w:rsidR="005F0C68">
        <w:rPr>
          <w:rFonts w:ascii="Times New Roman" w:hAnsi="Times New Roman"/>
          <w:b/>
          <w:sz w:val="24"/>
          <w:szCs w:val="24"/>
        </w:rPr>
        <w:t xml:space="preserve"> (FORCE MAJEURE)</w:t>
      </w:r>
    </w:p>
    <w:p w14:paraId="19CEE64D" w14:textId="5AF6D0C8" w:rsidR="00F65BA4" w:rsidRPr="002A274B" w:rsidRDefault="009A4137" w:rsidP="00BF0F31">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6.1. </w:t>
      </w:r>
      <w:r w:rsidR="6541ADA1" w:rsidRPr="23C6285D">
        <w:rPr>
          <w:rFonts w:ascii="Times New Roman" w:hAnsi="Times New Roman"/>
          <w:sz w:val="24"/>
          <w:szCs w:val="24"/>
        </w:rPr>
        <w:t xml:space="preserve">Sutarties Šalys atleidžiamos nuo atsakomybės už savo įsipareigojimų nevykdymą, jei tai atsitinka dėl nenugalimos jėgos, </w:t>
      </w:r>
      <w:r w:rsidR="005F0C68">
        <w:rPr>
          <w:rFonts w:ascii="Times New Roman" w:hAnsi="Times New Roman"/>
          <w:sz w:val="24"/>
          <w:szCs w:val="24"/>
        </w:rPr>
        <w:t xml:space="preserve">kaip ji </w:t>
      </w:r>
      <w:r w:rsidR="6541ADA1" w:rsidRPr="23C6285D">
        <w:rPr>
          <w:rFonts w:ascii="Times New Roman" w:hAnsi="Times New Roman"/>
          <w:sz w:val="24"/>
          <w:szCs w:val="24"/>
        </w:rPr>
        <w:t>apibrėžt</w:t>
      </w:r>
      <w:r w:rsidR="005F0C68">
        <w:rPr>
          <w:rFonts w:ascii="Times New Roman" w:hAnsi="Times New Roman"/>
          <w:sz w:val="24"/>
          <w:szCs w:val="24"/>
        </w:rPr>
        <w:t>a</w:t>
      </w:r>
      <w:r w:rsidR="6541ADA1" w:rsidRPr="23C6285D">
        <w:rPr>
          <w:rFonts w:ascii="Times New Roman" w:hAnsi="Times New Roman"/>
          <w:sz w:val="24"/>
          <w:szCs w:val="24"/>
        </w:rPr>
        <w:t xml:space="preserve">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165CF4F" w14:textId="77777777" w:rsidR="00F65BA4" w:rsidRPr="002A274B" w:rsidRDefault="009A4137" w:rsidP="00BF0F31">
      <w:pPr>
        <w:suppressAutoHyphens/>
        <w:autoSpaceDN w:val="0"/>
        <w:ind w:firstLine="709"/>
        <w:contextualSpacing/>
        <w:jc w:val="both"/>
        <w:textAlignment w:val="baseline"/>
        <w:rPr>
          <w:rFonts w:ascii="Times New Roman" w:hAnsi="Times New Roman"/>
          <w:sz w:val="24"/>
          <w:szCs w:val="24"/>
        </w:rPr>
      </w:pPr>
      <w:r>
        <w:rPr>
          <w:rFonts w:ascii="Times New Roman" w:hAnsi="Times New Roman"/>
          <w:sz w:val="24"/>
          <w:szCs w:val="24"/>
        </w:rPr>
        <w:t xml:space="preserve">6.2. </w:t>
      </w:r>
      <w:r w:rsidR="6541ADA1" w:rsidRPr="23C6285D">
        <w:rPr>
          <w:rFonts w:ascii="Times New Roman" w:hAnsi="Times New Roman"/>
          <w:sz w:val="24"/>
          <w:szCs w:val="24"/>
        </w:rPr>
        <w:t>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29CED5CA" w14:textId="77777777" w:rsidR="00F65BA4" w:rsidRDefault="009A4137" w:rsidP="00BF0F31">
      <w:pPr>
        <w:suppressAutoHyphens/>
        <w:autoSpaceDN w:val="0"/>
        <w:ind w:firstLine="709"/>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6.3. </w:t>
      </w:r>
      <w:r w:rsidR="6541ADA1" w:rsidRPr="3B22A8C8">
        <w:rPr>
          <w:rFonts w:ascii="Times New Roman" w:eastAsia="Times New Roman" w:hAnsi="Times New Roman"/>
          <w:sz w:val="24"/>
          <w:szCs w:val="24"/>
        </w:rPr>
        <w:t>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7EEC7E88" w14:textId="77777777" w:rsidR="00F65BA4" w:rsidRPr="002A274B" w:rsidRDefault="009A4137" w:rsidP="00BF0F31">
      <w:pPr>
        <w:suppressAutoHyphens/>
        <w:autoSpaceDN w:val="0"/>
        <w:ind w:firstLine="709"/>
        <w:contextualSpacing/>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6.4. </w:t>
      </w:r>
      <w:r w:rsidR="6541ADA1" w:rsidRPr="3B22A8C8">
        <w:rPr>
          <w:rFonts w:ascii="Times New Roman" w:eastAsia="Times New Roman" w:hAnsi="Times New Roman"/>
          <w:sz w:val="24"/>
          <w:szCs w:val="24"/>
        </w:rPr>
        <w:t>Kiekviena Šalis turi teisę nutraukti Sutartį, jei nenugalimos jėgos aplinkybės užsitęsė daugiau, kaip 1 (vieną) mėnesį, ir dėl to negalima vykdyti abipusių įsipareigojimų.</w:t>
      </w:r>
    </w:p>
    <w:p w14:paraId="51BF2F4A" w14:textId="77777777" w:rsidR="00F65BA4" w:rsidRPr="00D37096" w:rsidRDefault="00F65BA4" w:rsidP="23C6285D">
      <w:pPr>
        <w:spacing w:line="276" w:lineRule="auto"/>
        <w:ind w:firstLine="709"/>
        <w:jc w:val="both"/>
        <w:rPr>
          <w:rFonts w:ascii="Times New Roman" w:eastAsia="tim" w:hAnsi="Times New Roman"/>
          <w:sz w:val="24"/>
          <w:szCs w:val="24"/>
        </w:rPr>
      </w:pPr>
    </w:p>
    <w:p w14:paraId="2E860020" w14:textId="77777777" w:rsidR="00F65BA4" w:rsidRPr="00D37096" w:rsidRDefault="009A4137" w:rsidP="009A4137">
      <w:pPr>
        <w:suppressAutoHyphens/>
        <w:autoSpaceDN w:val="0"/>
        <w:spacing w:line="276" w:lineRule="auto"/>
        <w:contextualSpacing/>
        <w:jc w:val="center"/>
        <w:textAlignment w:val="baseline"/>
        <w:rPr>
          <w:rFonts w:ascii="Times New Roman" w:eastAsia="tim" w:hAnsi="Times New Roman"/>
          <w:b/>
          <w:bCs/>
          <w:sz w:val="24"/>
          <w:szCs w:val="24"/>
        </w:rPr>
      </w:pPr>
      <w:r w:rsidRPr="00D37096">
        <w:rPr>
          <w:rFonts w:ascii="Times New Roman" w:eastAsia="tim" w:hAnsi="Times New Roman"/>
          <w:b/>
          <w:bCs/>
          <w:sz w:val="24"/>
          <w:szCs w:val="24"/>
        </w:rPr>
        <w:t xml:space="preserve">7. </w:t>
      </w:r>
      <w:r w:rsidR="6541ADA1" w:rsidRPr="00D37096">
        <w:rPr>
          <w:rFonts w:ascii="Times New Roman" w:eastAsia="tim" w:hAnsi="Times New Roman"/>
          <w:b/>
          <w:bCs/>
          <w:sz w:val="24"/>
          <w:szCs w:val="24"/>
        </w:rPr>
        <w:t>SUTARTIES GALIOJIMAS</w:t>
      </w:r>
    </w:p>
    <w:p w14:paraId="53340F34" w14:textId="4A7A317B" w:rsidR="008C40CC" w:rsidRPr="00D37096" w:rsidRDefault="000D281D" w:rsidP="00BF0F31">
      <w:pPr>
        <w:suppressAutoHyphens/>
        <w:autoSpaceDN w:val="0"/>
        <w:ind w:firstLine="426"/>
        <w:contextualSpacing/>
        <w:jc w:val="both"/>
        <w:textAlignment w:val="baseline"/>
        <w:rPr>
          <w:rFonts w:ascii="Times New Roman" w:eastAsia="Times New Roman" w:hAnsi="Times New Roman"/>
          <w:sz w:val="24"/>
          <w:szCs w:val="24"/>
        </w:rPr>
      </w:pPr>
      <w:r w:rsidRPr="00D37096">
        <w:rPr>
          <w:rFonts w:ascii="Times New Roman" w:hAnsi="Times New Roman"/>
          <w:sz w:val="24"/>
          <w:szCs w:val="24"/>
        </w:rPr>
        <w:t xml:space="preserve">     </w:t>
      </w:r>
      <w:r w:rsidR="009A4137" w:rsidRPr="00D37096">
        <w:rPr>
          <w:rFonts w:ascii="Times New Roman" w:hAnsi="Times New Roman"/>
          <w:sz w:val="24"/>
          <w:szCs w:val="24"/>
        </w:rPr>
        <w:t>7</w:t>
      </w:r>
      <w:r w:rsidR="00110EED" w:rsidRPr="00D37096">
        <w:rPr>
          <w:rFonts w:ascii="Times New Roman" w:hAnsi="Times New Roman"/>
          <w:sz w:val="24"/>
          <w:szCs w:val="24"/>
        </w:rPr>
        <w:t xml:space="preserve">.1. </w:t>
      </w:r>
      <w:r w:rsidR="008C40CC" w:rsidRPr="00D37096">
        <w:rPr>
          <w:rFonts w:ascii="Times New Roman" w:eastAsia="Times New Roman" w:hAnsi="Times New Roman"/>
          <w:sz w:val="24"/>
          <w:szCs w:val="24"/>
        </w:rPr>
        <w:t xml:space="preserve">Sutartis įsigalioja Šalims ją pasirašius ir galioja iki visiško Šalių įsipareigojimų įvykdymo, bet jos </w:t>
      </w:r>
      <w:r w:rsidR="008C40CC" w:rsidRPr="00D37096">
        <w:rPr>
          <w:rFonts w:ascii="Times New Roman" w:eastAsia="Arial" w:hAnsi="Times New Roman"/>
          <w:i/>
          <w:iCs/>
          <w:sz w:val="24"/>
          <w:szCs w:val="24"/>
        </w:rPr>
        <w:t xml:space="preserve"> </w:t>
      </w:r>
      <w:r w:rsidR="008C40CC" w:rsidRPr="00D37096">
        <w:rPr>
          <w:rFonts w:ascii="Times New Roman" w:eastAsia="Times New Roman" w:hAnsi="Times New Roman"/>
          <w:sz w:val="24"/>
          <w:szCs w:val="24"/>
        </w:rPr>
        <w:t xml:space="preserve">terminas negali būti ilgesnis kaip </w:t>
      </w:r>
      <w:r w:rsidR="006458C4">
        <w:rPr>
          <w:rFonts w:ascii="Times New Roman" w:eastAsia="Times New Roman" w:hAnsi="Times New Roman"/>
          <w:sz w:val="24"/>
          <w:szCs w:val="24"/>
        </w:rPr>
        <w:t>36</w:t>
      </w:r>
      <w:r w:rsidR="008C40CC" w:rsidRPr="00D37096">
        <w:rPr>
          <w:rFonts w:ascii="Times New Roman" w:eastAsia="Times New Roman" w:hAnsi="Times New Roman"/>
          <w:sz w:val="24"/>
          <w:szCs w:val="24"/>
        </w:rPr>
        <w:t xml:space="preserve"> mėnesi</w:t>
      </w:r>
      <w:r w:rsidR="004B3899" w:rsidRPr="00D37096">
        <w:rPr>
          <w:rFonts w:ascii="Times New Roman" w:eastAsia="Times New Roman" w:hAnsi="Times New Roman"/>
          <w:sz w:val="24"/>
          <w:szCs w:val="24"/>
        </w:rPr>
        <w:t>ai</w:t>
      </w:r>
      <w:r w:rsidR="008C40CC" w:rsidRPr="00D37096">
        <w:rPr>
          <w:rFonts w:ascii="Times New Roman" w:eastAsia="Times New Roman" w:hAnsi="Times New Roman"/>
          <w:sz w:val="24"/>
          <w:szCs w:val="24"/>
        </w:rPr>
        <w:t>, skaičiuojant nuo Sutarties įsigaliojimo</w:t>
      </w:r>
      <w:r w:rsidR="004B3899" w:rsidRPr="00D37096">
        <w:rPr>
          <w:rFonts w:ascii="Times New Roman" w:eastAsia="Times New Roman" w:hAnsi="Times New Roman"/>
          <w:sz w:val="24"/>
          <w:szCs w:val="24"/>
        </w:rPr>
        <w:t xml:space="preserve"> </w:t>
      </w:r>
      <w:r w:rsidR="008C40CC" w:rsidRPr="00D37096">
        <w:rPr>
          <w:rFonts w:ascii="Times New Roman" w:eastAsia="Times New Roman" w:hAnsi="Times New Roman"/>
          <w:sz w:val="24"/>
          <w:szCs w:val="24"/>
        </w:rPr>
        <w:t xml:space="preserve">arba  kol bus išnaudota Sutarties maksimali kaina.    </w:t>
      </w:r>
    </w:p>
    <w:p w14:paraId="10DFCC7C" w14:textId="77777777" w:rsidR="00110EED" w:rsidRPr="00D37096" w:rsidRDefault="009A4137" w:rsidP="00BF0F31">
      <w:pPr>
        <w:suppressAutoHyphens/>
        <w:autoSpaceDN w:val="0"/>
        <w:ind w:firstLine="709"/>
        <w:contextualSpacing/>
        <w:jc w:val="both"/>
        <w:textAlignment w:val="baseline"/>
        <w:rPr>
          <w:rFonts w:ascii="Times New Roman" w:hAnsi="Times New Roman"/>
          <w:sz w:val="24"/>
          <w:szCs w:val="24"/>
        </w:rPr>
      </w:pPr>
      <w:bookmarkStart w:id="7" w:name="_Hlk489517380"/>
      <w:r w:rsidRPr="00D37096">
        <w:rPr>
          <w:rFonts w:ascii="Times New Roman" w:hAnsi="Times New Roman"/>
          <w:sz w:val="24"/>
          <w:szCs w:val="24"/>
        </w:rPr>
        <w:t>7</w:t>
      </w:r>
      <w:r w:rsidR="008A01C6" w:rsidRPr="00D37096">
        <w:rPr>
          <w:rFonts w:ascii="Times New Roman" w:hAnsi="Times New Roman"/>
          <w:sz w:val="24"/>
          <w:szCs w:val="24"/>
        </w:rPr>
        <w:t xml:space="preserve">.2. </w:t>
      </w:r>
      <w:r w:rsidR="00110EED" w:rsidRPr="00D37096">
        <w:rPr>
          <w:rFonts w:ascii="Times New Roman" w:hAnsi="Times New Roman"/>
          <w:sz w:val="24"/>
          <w:szCs w:val="24"/>
        </w:rPr>
        <w:t>Sutartis baigiasi, kai Šalys tinkamai įvykdo visas iš Sutarties kylančias prievoles arba kai Šalys sutaria Sutartį nutraukti, arba Sutartis nutraukiama įstatymu ar Sutartyje nustatytais atvejais.</w:t>
      </w:r>
    </w:p>
    <w:p w14:paraId="74B46605" w14:textId="77777777" w:rsidR="00110EED" w:rsidRPr="00D37096" w:rsidRDefault="009A4137" w:rsidP="00BF0F31">
      <w:pPr>
        <w:suppressAutoHyphens/>
        <w:autoSpaceDN w:val="0"/>
        <w:ind w:firstLine="709"/>
        <w:contextualSpacing/>
        <w:jc w:val="both"/>
        <w:textAlignment w:val="baseline"/>
        <w:rPr>
          <w:rFonts w:ascii="Times New Roman" w:hAnsi="Times New Roman"/>
          <w:sz w:val="24"/>
          <w:szCs w:val="24"/>
        </w:rPr>
      </w:pPr>
      <w:bookmarkStart w:id="8" w:name="_Hlk489517447"/>
      <w:bookmarkEnd w:id="7"/>
      <w:r w:rsidRPr="00D37096">
        <w:rPr>
          <w:rFonts w:ascii="Times New Roman" w:hAnsi="Times New Roman"/>
          <w:sz w:val="24"/>
          <w:szCs w:val="24"/>
        </w:rPr>
        <w:t>7</w:t>
      </w:r>
      <w:r w:rsidR="00685414" w:rsidRPr="00D37096">
        <w:rPr>
          <w:rFonts w:ascii="Times New Roman" w:hAnsi="Times New Roman"/>
          <w:sz w:val="24"/>
          <w:szCs w:val="24"/>
        </w:rPr>
        <w:t xml:space="preserve">.3. </w:t>
      </w:r>
      <w:r w:rsidR="00110EED" w:rsidRPr="00D37096">
        <w:rPr>
          <w:rFonts w:ascii="Times New Roman" w:hAnsi="Times New Roman"/>
          <w:sz w:val="24"/>
          <w:szCs w:val="24"/>
        </w:rPr>
        <w:t>Sutartis gali būti nutraukta Šalių susitarimu vienos iš Šalių pageidavimu (reikalavimu), praėjus 15 (penkiolikai) kalendorinių dienų nuo rašytinio pranešimo, būtinai nurodant nutraukimo priežastį.</w:t>
      </w:r>
    </w:p>
    <w:p w14:paraId="47BAB7C4" w14:textId="77777777" w:rsidR="00110EED" w:rsidRPr="00D37096" w:rsidRDefault="009A4137" w:rsidP="00BF0F31">
      <w:pPr>
        <w:suppressAutoHyphens/>
        <w:autoSpaceDN w:val="0"/>
        <w:ind w:firstLine="709"/>
        <w:contextualSpacing/>
        <w:jc w:val="both"/>
        <w:textAlignment w:val="baseline"/>
        <w:rPr>
          <w:rFonts w:ascii="Times New Roman" w:hAnsi="Times New Roman"/>
          <w:sz w:val="24"/>
          <w:szCs w:val="24"/>
        </w:rPr>
      </w:pPr>
      <w:bookmarkStart w:id="9" w:name="_Hlk489517480"/>
      <w:bookmarkEnd w:id="8"/>
      <w:r w:rsidRPr="00D37096">
        <w:rPr>
          <w:rFonts w:ascii="Times New Roman" w:hAnsi="Times New Roman"/>
          <w:sz w:val="24"/>
          <w:szCs w:val="24"/>
        </w:rPr>
        <w:t>7</w:t>
      </w:r>
      <w:r w:rsidR="001626D4" w:rsidRPr="00D37096">
        <w:rPr>
          <w:rFonts w:ascii="Times New Roman" w:hAnsi="Times New Roman"/>
          <w:sz w:val="24"/>
          <w:szCs w:val="24"/>
        </w:rPr>
        <w:t xml:space="preserve">.4. </w:t>
      </w:r>
      <w:r w:rsidR="00110EED" w:rsidRPr="00D37096">
        <w:rPr>
          <w:rFonts w:ascii="Times New Roman" w:hAnsi="Times New Roman"/>
          <w:sz w:val="24"/>
          <w:szCs w:val="24"/>
        </w:rPr>
        <w:t>Šalis, ketinanti vienašališkai nutraukti Sutartį, prieš 30 (trisdešimt) kalendorinių dienų raštu praneša kitai Šaliai apie savo ketinimus.</w:t>
      </w:r>
    </w:p>
    <w:p w14:paraId="6128AE0C" w14:textId="46947E44" w:rsidR="00110EED" w:rsidRPr="00D37096" w:rsidRDefault="009A4137" w:rsidP="00BF0F31">
      <w:pPr>
        <w:suppressAutoHyphens/>
        <w:autoSpaceDN w:val="0"/>
        <w:ind w:firstLine="709"/>
        <w:contextualSpacing/>
        <w:jc w:val="both"/>
        <w:textAlignment w:val="baseline"/>
        <w:rPr>
          <w:rFonts w:ascii="Times New Roman" w:hAnsi="Times New Roman"/>
          <w:sz w:val="24"/>
          <w:szCs w:val="24"/>
        </w:rPr>
      </w:pPr>
      <w:r w:rsidRPr="00D37096">
        <w:rPr>
          <w:rFonts w:ascii="Times New Roman" w:hAnsi="Times New Roman"/>
          <w:sz w:val="24"/>
          <w:szCs w:val="24"/>
        </w:rPr>
        <w:t>7</w:t>
      </w:r>
      <w:r w:rsidR="00172875" w:rsidRPr="00D37096">
        <w:rPr>
          <w:rFonts w:ascii="Times New Roman" w:hAnsi="Times New Roman"/>
          <w:sz w:val="24"/>
          <w:szCs w:val="24"/>
        </w:rPr>
        <w:t xml:space="preserve">.5. </w:t>
      </w:r>
      <w:r w:rsidR="00110EED" w:rsidRPr="00D37096">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773C80C1" w14:textId="67245BFB" w:rsidR="00DD4588" w:rsidRPr="00D37096" w:rsidRDefault="00DD4588" w:rsidP="0054206A">
      <w:pPr>
        <w:suppressAutoHyphens/>
        <w:autoSpaceDN w:val="0"/>
        <w:ind w:firstLine="284"/>
        <w:contextualSpacing/>
        <w:jc w:val="both"/>
        <w:textAlignment w:val="baseline"/>
        <w:rPr>
          <w:rFonts w:ascii="Times New Roman" w:hAnsi="Times New Roman"/>
          <w:sz w:val="24"/>
          <w:szCs w:val="24"/>
        </w:rPr>
      </w:pPr>
    </w:p>
    <w:bookmarkEnd w:id="9"/>
    <w:p w14:paraId="40E9F142" w14:textId="77777777" w:rsidR="00F65BA4" w:rsidRDefault="009A4137" w:rsidP="009A4137">
      <w:pPr>
        <w:suppressAutoHyphens/>
        <w:autoSpaceDN w:val="0"/>
        <w:spacing w:line="276" w:lineRule="auto"/>
        <w:contextualSpacing/>
        <w:jc w:val="center"/>
        <w:textAlignment w:val="baseline"/>
        <w:rPr>
          <w:rFonts w:ascii="Times New Roman" w:hAnsi="Times New Roman"/>
          <w:b/>
          <w:sz w:val="24"/>
          <w:szCs w:val="24"/>
        </w:rPr>
      </w:pPr>
      <w:r>
        <w:rPr>
          <w:rFonts w:ascii="Times New Roman" w:hAnsi="Times New Roman"/>
          <w:b/>
          <w:sz w:val="24"/>
          <w:szCs w:val="24"/>
        </w:rPr>
        <w:t xml:space="preserve">8. </w:t>
      </w:r>
      <w:r w:rsidR="00F65BA4" w:rsidRPr="002A274B">
        <w:rPr>
          <w:rFonts w:ascii="Times New Roman" w:hAnsi="Times New Roman"/>
          <w:b/>
          <w:sz w:val="24"/>
          <w:szCs w:val="24"/>
        </w:rPr>
        <w:t>BAIGIAMOSIOS NUOSTATOS</w:t>
      </w:r>
    </w:p>
    <w:p w14:paraId="4F9F4B07" w14:textId="77777777" w:rsidR="00F65BA4" w:rsidRPr="002A274B" w:rsidRDefault="009A4137" w:rsidP="00BF0F31">
      <w:pPr>
        <w:suppressAutoHyphens/>
        <w:autoSpaceDN w:val="0"/>
        <w:ind w:firstLine="851"/>
        <w:contextualSpacing/>
        <w:jc w:val="both"/>
        <w:textAlignment w:val="baseline"/>
        <w:rPr>
          <w:rFonts w:ascii="Times New Roman" w:hAnsi="Times New Roman"/>
          <w:sz w:val="24"/>
          <w:szCs w:val="24"/>
        </w:rPr>
      </w:pPr>
      <w:r>
        <w:rPr>
          <w:rFonts w:ascii="Times New Roman" w:hAnsi="Times New Roman"/>
          <w:sz w:val="24"/>
          <w:szCs w:val="24"/>
        </w:rPr>
        <w:t>8.1.</w:t>
      </w:r>
      <w:r w:rsidR="6541ADA1" w:rsidRPr="23C6285D">
        <w:rPr>
          <w:rFonts w:ascii="Times New Roman" w:hAnsi="Times New Roman"/>
          <w:sz w:val="24"/>
          <w:szCs w:val="24"/>
        </w:rPr>
        <w:t xml:space="preserve"> Sutarčiai ir visoms iš Sutarties atsirandančioms teisėms ir pareigoms taikomi Lietuvos Respublikos įstatymai bei kiti norminiai teisės aktai. Sutartis sudaryta ir turi būti aiškinama pagal Lietuvos Respublikos teisę.</w:t>
      </w:r>
    </w:p>
    <w:p w14:paraId="2D0E3891" w14:textId="77777777" w:rsidR="00F65BA4" w:rsidRPr="0032078A" w:rsidRDefault="009A4137" w:rsidP="00BF0F31">
      <w:pPr>
        <w:suppressAutoHyphens/>
        <w:autoSpaceDN w:val="0"/>
        <w:ind w:firstLine="851"/>
        <w:contextualSpacing/>
        <w:jc w:val="both"/>
        <w:textAlignment w:val="baseline"/>
        <w:rPr>
          <w:rFonts w:ascii="Times New Roman" w:hAnsi="Times New Roman"/>
          <w:sz w:val="24"/>
          <w:szCs w:val="24"/>
        </w:rPr>
      </w:pPr>
      <w:r>
        <w:rPr>
          <w:rFonts w:ascii="Times New Roman" w:hAnsi="Times New Roman"/>
          <w:sz w:val="24"/>
          <w:szCs w:val="24"/>
        </w:rPr>
        <w:t xml:space="preserve">8.2. </w:t>
      </w:r>
      <w:r w:rsidR="6541ADA1" w:rsidRPr="23C6285D">
        <w:rPr>
          <w:rFonts w:ascii="Times New Roman" w:hAnsi="Times New Roman"/>
          <w:sz w:val="24"/>
          <w:szCs w:val="24"/>
        </w:rPr>
        <w:t xml:space="preserve">Kiekvieną ginčą, nesutarimą ar reikalavimą, kylantį iš šios Sutarties ar susijusį su šia sutartimi, jos sudarymu, galiojimu, vykdymu, pažeidimu, nutraukimu, Šalys spręs derybomis. Ginčo, nesutarimo ar </w:t>
      </w:r>
      <w:r w:rsidR="6541ADA1" w:rsidRPr="0032078A">
        <w:rPr>
          <w:rFonts w:ascii="Times New Roman" w:hAnsi="Times New Roman"/>
          <w:sz w:val="24"/>
          <w:szCs w:val="24"/>
        </w:rPr>
        <w:t>reikalavimo nepavykus išspręsti derybomis per 20 (dvidešimt) darbo dienų, ginčas bus sprendžiamas Lietuvos Respublikos teisme pagal Pirkėjo buveinės vietą.</w:t>
      </w:r>
    </w:p>
    <w:p w14:paraId="159CD12B" w14:textId="77777777" w:rsidR="00F65BA4" w:rsidRPr="0032078A" w:rsidRDefault="009A4137" w:rsidP="00BF0F31">
      <w:pPr>
        <w:suppressAutoHyphens/>
        <w:autoSpaceDN w:val="0"/>
        <w:ind w:firstLine="851"/>
        <w:contextualSpacing/>
        <w:jc w:val="both"/>
        <w:textAlignment w:val="baseline"/>
        <w:rPr>
          <w:rFonts w:ascii="Times New Roman" w:hAnsi="Times New Roman"/>
          <w:sz w:val="24"/>
          <w:szCs w:val="24"/>
        </w:rPr>
      </w:pPr>
      <w:r w:rsidRPr="0032078A">
        <w:rPr>
          <w:rFonts w:ascii="Times New Roman" w:hAnsi="Times New Roman"/>
          <w:sz w:val="24"/>
          <w:szCs w:val="24"/>
        </w:rPr>
        <w:t xml:space="preserve">8.3. </w:t>
      </w:r>
      <w:r w:rsidR="6541ADA1" w:rsidRPr="0032078A">
        <w:rPr>
          <w:rFonts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3C1124D4" w14:textId="77777777" w:rsidR="00F65BA4" w:rsidRPr="0032078A" w:rsidRDefault="009A4137" w:rsidP="00BF0F31">
      <w:pPr>
        <w:suppressAutoHyphens/>
        <w:autoSpaceDN w:val="0"/>
        <w:ind w:firstLine="851"/>
        <w:contextualSpacing/>
        <w:jc w:val="both"/>
        <w:textAlignment w:val="baseline"/>
        <w:rPr>
          <w:rFonts w:ascii="Times New Roman" w:hAnsi="Times New Roman"/>
          <w:sz w:val="24"/>
          <w:szCs w:val="24"/>
        </w:rPr>
      </w:pPr>
      <w:r w:rsidRPr="0032078A">
        <w:rPr>
          <w:rFonts w:ascii="Times New Roman" w:hAnsi="Times New Roman"/>
          <w:color w:val="222222"/>
          <w:sz w:val="24"/>
          <w:szCs w:val="24"/>
          <w:shd w:val="clear" w:color="auto" w:fill="FFFFFF"/>
        </w:rPr>
        <w:t xml:space="preserve">8.4. </w:t>
      </w:r>
      <w:r w:rsidR="6541ADA1" w:rsidRPr="0032078A">
        <w:rPr>
          <w:rFonts w:ascii="Times New Roman" w:hAnsi="Times New Roman"/>
          <w:color w:val="222222"/>
          <w:sz w:val="24"/>
          <w:szCs w:val="24"/>
          <w:shd w:val="clear" w:color="auto" w:fill="FFFFFF"/>
        </w:rPr>
        <w:t>Sutarties sąlygos gali būti keičiamos tik vadovaujantis Viešųjų pirkimų įstatymo 89 straipsnio nuostatomis.</w:t>
      </w:r>
    </w:p>
    <w:p w14:paraId="78BEBA6B" w14:textId="291B5C9A" w:rsidR="00F65BA4" w:rsidRPr="0032078A" w:rsidRDefault="009A4137" w:rsidP="00BF0F31">
      <w:pPr>
        <w:suppressAutoHyphens/>
        <w:autoSpaceDN w:val="0"/>
        <w:ind w:firstLine="851"/>
        <w:contextualSpacing/>
        <w:jc w:val="both"/>
        <w:textAlignment w:val="baseline"/>
        <w:rPr>
          <w:rFonts w:ascii="Times New Roman" w:hAnsi="Times New Roman"/>
          <w:sz w:val="24"/>
          <w:szCs w:val="24"/>
        </w:rPr>
      </w:pPr>
      <w:r w:rsidRPr="0032078A">
        <w:rPr>
          <w:rFonts w:ascii="Times New Roman" w:hAnsi="Times New Roman"/>
          <w:sz w:val="24"/>
          <w:szCs w:val="24"/>
        </w:rPr>
        <w:lastRenderedPageBreak/>
        <w:t xml:space="preserve">8.5. </w:t>
      </w:r>
      <w:r w:rsidR="6541ADA1" w:rsidRPr="0032078A">
        <w:rPr>
          <w:rFonts w:ascii="Times New Roman" w:hAnsi="Times New Roman"/>
          <w:sz w:val="24"/>
          <w:szCs w:val="24"/>
        </w:rPr>
        <w:t xml:space="preserve">Atsakingu už Sutarties vykdymą skiriama </w:t>
      </w:r>
      <w:r w:rsidR="00337307">
        <w:rPr>
          <w:rFonts w:ascii="Times New Roman" w:hAnsi="Times New Roman"/>
          <w:sz w:val="24"/>
          <w:szCs w:val="24"/>
        </w:rPr>
        <w:t>___</w:t>
      </w:r>
      <w:r w:rsidR="0032078A" w:rsidRPr="0032078A">
        <w:rPr>
          <w:rFonts w:ascii="Times New Roman" w:hAnsi="Times New Roman"/>
          <w:sz w:val="24"/>
          <w:szCs w:val="24"/>
        </w:rPr>
        <w:t xml:space="preserve">, </w:t>
      </w:r>
      <w:r w:rsidR="6541ADA1" w:rsidRPr="0032078A">
        <w:rPr>
          <w:rFonts w:ascii="Times New Roman" w:hAnsi="Times New Roman"/>
          <w:sz w:val="24"/>
          <w:szCs w:val="24"/>
        </w:rPr>
        <w:t>už Sutarties ir pakeitimų paskelbimą pagal Lietuvos Respublikos viešųjų pirkimų įstatymo 86 straipsnio 9 dalies nuostatas –</w:t>
      </w:r>
      <w:r w:rsidR="005F0C68">
        <w:rPr>
          <w:rFonts w:ascii="Times New Roman" w:hAnsi="Times New Roman"/>
          <w:sz w:val="24"/>
          <w:szCs w:val="24"/>
        </w:rPr>
        <w:t>v</w:t>
      </w:r>
      <w:r w:rsidR="6541ADA1" w:rsidRPr="0032078A">
        <w:rPr>
          <w:rFonts w:ascii="Times New Roman" w:hAnsi="Times New Roman"/>
          <w:sz w:val="24"/>
          <w:szCs w:val="24"/>
        </w:rPr>
        <w:t xml:space="preserve">iešųjų pirkimų s specialistė </w:t>
      </w:r>
      <w:r w:rsidR="00337307">
        <w:rPr>
          <w:rFonts w:ascii="Times New Roman" w:hAnsi="Times New Roman"/>
          <w:sz w:val="24"/>
          <w:szCs w:val="24"/>
        </w:rPr>
        <w:t>___</w:t>
      </w:r>
      <w:r w:rsidR="55CB9200" w:rsidRPr="0032078A">
        <w:rPr>
          <w:rFonts w:ascii="Times New Roman" w:hAnsi="Times New Roman"/>
          <w:sz w:val="24"/>
          <w:szCs w:val="24"/>
        </w:rPr>
        <w:t>.</w:t>
      </w:r>
    </w:p>
    <w:p w14:paraId="4802A02B" w14:textId="77777777" w:rsidR="00F65BA4" w:rsidRPr="0032078A" w:rsidRDefault="009A4137" w:rsidP="00BF0F31">
      <w:pPr>
        <w:suppressAutoHyphens/>
        <w:autoSpaceDN w:val="0"/>
        <w:ind w:firstLine="851"/>
        <w:contextualSpacing/>
        <w:jc w:val="both"/>
        <w:textAlignment w:val="baseline"/>
        <w:rPr>
          <w:rFonts w:ascii="Times New Roman" w:hAnsi="Times New Roman"/>
          <w:sz w:val="24"/>
          <w:szCs w:val="24"/>
        </w:rPr>
      </w:pPr>
      <w:r w:rsidRPr="0032078A">
        <w:rPr>
          <w:rFonts w:ascii="Times New Roman" w:hAnsi="Times New Roman"/>
          <w:sz w:val="24"/>
          <w:szCs w:val="24"/>
        </w:rPr>
        <w:t xml:space="preserve">8.6. </w:t>
      </w:r>
      <w:r w:rsidR="6541ADA1" w:rsidRPr="0032078A">
        <w:rPr>
          <w:rFonts w:ascii="Times New Roman" w:hAnsi="Times New Roman"/>
          <w:sz w:val="24"/>
          <w:szCs w:val="24"/>
        </w:rPr>
        <w:t>Visus kitus klausimus, kurie neaptarti Sutartyje, reguliuoja Lietuvos Respublikos teisės aktai.</w:t>
      </w:r>
    </w:p>
    <w:p w14:paraId="4CB98359" w14:textId="4536EBCF" w:rsidR="004B3899" w:rsidRPr="004B3899" w:rsidRDefault="009A4137" w:rsidP="00BF0F31">
      <w:pPr>
        <w:tabs>
          <w:tab w:val="left" w:pos="851"/>
        </w:tabs>
        <w:ind w:firstLine="851"/>
        <w:jc w:val="both"/>
        <w:rPr>
          <w:rFonts w:ascii="Times New Roman" w:eastAsia="Times New Roman" w:hAnsi="Times New Roman"/>
          <w:sz w:val="24"/>
          <w:szCs w:val="24"/>
        </w:rPr>
      </w:pPr>
      <w:r w:rsidRPr="0032078A">
        <w:rPr>
          <w:rFonts w:ascii="Times New Roman" w:hAnsi="Times New Roman"/>
          <w:sz w:val="24"/>
          <w:szCs w:val="24"/>
        </w:rPr>
        <w:t xml:space="preserve">8.7. </w:t>
      </w:r>
      <w:r w:rsidR="004B3899" w:rsidRPr="0032078A">
        <w:rPr>
          <w:rFonts w:ascii="Times New Roman" w:eastAsia="Times New Roman" w:hAnsi="Times New Roman"/>
          <w:sz w:val="24"/>
          <w:szCs w:val="24"/>
        </w:rPr>
        <w:t>Sutartis sudaryta lietuvių kalba. S</w:t>
      </w:r>
      <w:r w:rsidR="004B3899" w:rsidRPr="0032078A">
        <w:rPr>
          <w:rFonts w:ascii="Times New Roman" w:eastAsia="Times New Roman" w:hAnsi="Times New Roman"/>
          <w:color w:val="000000"/>
          <w:sz w:val="24"/>
          <w:szCs w:val="24"/>
          <w:shd w:val="clear" w:color="auto" w:fill="FFFFFF"/>
        </w:rPr>
        <w:t>utartis pasirašoma kvalifikuotu elektroniniu parašu, atitinkančiu teisės aktų reikalavimus</w:t>
      </w:r>
      <w:r w:rsidR="004B3899" w:rsidRPr="004B3899">
        <w:rPr>
          <w:rFonts w:ascii="Times New Roman" w:eastAsia="Times New Roman" w:hAnsi="Times New Roman"/>
          <w:color w:val="000000"/>
          <w:sz w:val="24"/>
          <w:szCs w:val="24"/>
          <w:shd w:val="clear" w:color="auto" w:fill="FFFFFF"/>
        </w:rPr>
        <w:t>.</w:t>
      </w:r>
    </w:p>
    <w:p w14:paraId="0FFFB4DB" w14:textId="03F0D616" w:rsidR="00F82695" w:rsidRDefault="00F82695" w:rsidP="00BF0F31">
      <w:pPr>
        <w:suppressAutoHyphens/>
        <w:autoSpaceDN w:val="0"/>
        <w:spacing w:line="276" w:lineRule="auto"/>
        <w:ind w:firstLine="851"/>
        <w:contextualSpacing/>
        <w:jc w:val="both"/>
        <w:textAlignment w:val="baseline"/>
        <w:rPr>
          <w:rFonts w:ascii="Times New Roman" w:hAnsi="Times New Roman"/>
          <w:sz w:val="24"/>
          <w:szCs w:val="24"/>
        </w:rPr>
      </w:pPr>
    </w:p>
    <w:p w14:paraId="2941563B" w14:textId="77777777" w:rsidR="00F65BA4" w:rsidRDefault="00F65BA4" w:rsidP="009A4137">
      <w:pPr>
        <w:pStyle w:val="Sraopastraipa"/>
        <w:numPr>
          <w:ilvl w:val="0"/>
          <w:numId w:val="46"/>
        </w:numPr>
        <w:suppressAutoHyphens/>
        <w:autoSpaceDN w:val="0"/>
        <w:spacing w:line="276" w:lineRule="auto"/>
        <w:jc w:val="center"/>
        <w:textAlignment w:val="baseline"/>
        <w:rPr>
          <w:rFonts w:ascii="Times New Roman" w:hAnsi="Times New Roman"/>
          <w:b/>
          <w:sz w:val="24"/>
          <w:szCs w:val="24"/>
        </w:rPr>
      </w:pPr>
      <w:r w:rsidRPr="009A4137">
        <w:rPr>
          <w:rFonts w:ascii="Times New Roman" w:hAnsi="Times New Roman"/>
          <w:b/>
          <w:sz w:val="24"/>
          <w:szCs w:val="24"/>
        </w:rPr>
        <w:t>SUTARTIES PRIEDAI</w:t>
      </w:r>
    </w:p>
    <w:p w14:paraId="70BF1380" w14:textId="0550822B" w:rsidR="00F65BA4" w:rsidRDefault="006C11E0" w:rsidP="006458C4">
      <w:pPr>
        <w:pStyle w:val="Sraopastraipa"/>
        <w:suppressAutoHyphens/>
        <w:autoSpaceDN w:val="0"/>
        <w:spacing w:line="276" w:lineRule="auto"/>
        <w:textAlignment w:val="baseline"/>
        <w:rPr>
          <w:rFonts w:ascii="Times New Roman" w:hAnsi="Times New Roman"/>
          <w:sz w:val="24"/>
          <w:szCs w:val="24"/>
        </w:rPr>
      </w:pPr>
      <w:r w:rsidRPr="009A4137">
        <w:rPr>
          <w:rFonts w:ascii="Times New Roman" w:hAnsi="Times New Roman"/>
          <w:color w:val="000000" w:themeColor="text1"/>
          <w:sz w:val="24"/>
          <w:szCs w:val="24"/>
        </w:rPr>
        <w:t xml:space="preserve">1 </w:t>
      </w:r>
      <w:r w:rsidR="006458C4">
        <w:rPr>
          <w:rFonts w:ascii="Times New Roman" w:hAnsi="Times New Roman"/>
          <w:color w:val="000000" w:themeColor="text1"/>
          <w:sz w:val="24"/>
          <w:szCs w:val="24"/>
        </w:rPr>
        <w:t>p</w:t>
      </w:r>
      <w:r w:rsidR="00D92FB8" w:rsidRPr="009A4137">
        <w:rPr>
          <w:rFonts w:ascii="Times New Roman" w:hAnsi="Times New Roman"/>
          <w:color w:val="000000" w:themeColor="text1"/>
          <w:sz w:val="24"/>
          <w:szCs w:val="24"/>
        </w:rPr>
        <w:t xml:space="preserve">riedas. </w:t>
      </w:r>
      <w:r w:rsidR="6541ADA1" w:rsidRPr="009A4137">
        <w:rPr>
          <w:rFonts w:ascii="Times New Roman" w:hAnsi="Times New Roman"/>
          <w:color w:val="000000" w:themeColor="text1"/>
          <w:sz w:val="24"/>
          <w:szCs w:val="24"/>
        </w:rPr>
        <w:t>Techninė specifikacija</w:t>
      </w:r>
      <w:r w:rsidR="00D92FB8" w:rsidRPr="009A4137">
        <w:rPr>
          <w:rFonts w:ascii="Times New Roman" w:hAnsi="Times New Roman"/>
          <w:color w:val="000000" w:themeColor="text1"/>
          <w:sz w:val="24"/>
          <w:szCs w:val="24"/>
        </w:rPr>
        <w:t>.</w:t>
      </w:r>
      <w:r w:rsidR="6541ADA1" w:rsidRPr="009A4137">
        <w:rPr>
          <w:rFonts w:ascii="Times New Roman" w:hAnsi="Times New Roman"/>
          <w:sz w:val="24"/>
          <w:szCs w:val="24"/>
        </w:rPr>
        <w:t xml:space="preserve"> </w:t>
      </w:r>
    </w:p>
    <w:p w14:paraId="599923DC" w14:textId="7C9E6A55" w:rsidR="006458C4" w:rsidRDefault="006458C4" w:rsidP="006458C4">
      <w:pPr>
        <w:pStyle w:val="Sraopastraipa"/>
        <w:suppressAutoHyphens/>
        <w:autoSpaceDN w:val="0"/>
        <w:spacing w:line="276" w:lineRule="auto"/>
        <w:textAlignment w:val="baseline"/>
        <w:rPr>
          <w:rFonts w:ascii="Times New Roman" w:hAnsi="Times New Roman"/>
          <w:sz w:val="24"/>
          <w:szCs w:val="24"/>
        </w:rPr>
      </w:pPr>
      <w:r>
        <w:rPr>
          <w:rFonts w:ascii="Times New Roman" w:hAnsi="Times New Roman"/>
          <w:sz w:val="24"/>
          <w:szCs w:val="24"/>
        </w:rPr>
        <w:t>2 priedas. Tiekėjo pasiūlymo forma.</w:t>
      </w:r>
    </w:p>
    <w:p w14:paraId="6D5C1699" w14:textId="77777777" w:rsidR="00A42479" w:rsidRPr="00A42479" w:rsidRDefault="00A42479" w:rsidP="00A42479">
      <w:pPr>
        <w:suppressAutoHyphens/>
        <w:autoSpaceDN w:val="0"/>
        <w:spacing w:line="276" w:lineRule="auto"/>
        <w:ind w:left="360"/>
        <w:textAlignment w:val="baseline"/>
        <w:rPr>
          <w:rFonts w:ascii="Times New Roman" w:hAnsi="Times New Roman"/>
          <w:sz w:val="24"/>
          <w:szCs w:val="24"/>
        </w:rPr>
      </w:pPr>
    </w:p>
    <w:p w14:paraId="00DBEA97" w14:textId="77777777" w:rsidR="00F65BA4" w:rsidRPr="00A42479" w:rsidRDefault="00F65BA4" w:rsidP="00A42479">
      <w:pPr>
        <w:pStyle w:val="Sraopastraipa"/>
        <w:numPr>
          <w:ilvl w:val="0"/>
          <w:numId w:val="46"/>
        </w:numPr>
        <w:suppressAutoHyphens/>
        <w:autoSpaceDN w:val="0"/>
        <w:spacing w:line="276" w:lineRule="auto"/>
        <w:jc w:val="center"/>
        <w:textAlignment w:val="baseline"/>
        <w:rPr>
          <w:rFonts w:ascii="Times New Roman" w:hAnsi="Times New Roman"/>
          <w:b/>
          <w:sz w:val="24"/>
          <w:szCs w:val="24"/>
        </w:rPr>
      </w:pPr>
      <w:r w:rsidRPr="00A42479">
        <w:rPr>
          <w:rFonts w:ascii="Times New Roman" w:hAnsi="Times New Roman"/>
          <w:b/>
          <w:sz w:val="24"/>
          <w:szCs w:val="24"/>
        </w:rPr>
        <w:t>ŠALIŲ REKVIZITAI IR PARAŠAI</w:t>
      </w:r>
    </w:p>
    <w:p w14:paraId="0FC351D7" w14:textId="77777777" w:rsidR="00F65BA4" w:rsidRPr="00182A17" w:rsidRDefault="00F65BA4" w:rsidP="00F65BA4">
      <w:pPr>
        <w:suppressAutoHyphens/>
        <w:autoSpaceDN w:val="0"/>
        <w:spacing w:line="276" w:lineRule="auto"/>
        <w:ind w:left="360"/>
        <w:contextualSpacing/>
        <w:textAlignment w:val="baseline"/>
        <w:rPr>
          <w:rFonts w:ascii="Times New Roman" w:hAnsi="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65BA4" w:rsidRPr="009217D0" w14:paraId="6BF355EB" w14:textId="77777777" w:rsidTr="006957F0">
        <w:tc>
          <w:tcPr>
            <w:tcW w:w="4814" w:type="dxa"/>
          </w:tcPr>
          <w:p w14:paraId="53275450" w14:textId="77777777" w:rsidR="00F65BA4" w:rsidRPr="003B5133" w:rsidRDefault="00F65BA4" w:rsidP="006957F0">
            <w:pPr>
              <w:spacing w:line="276" w:lineRule="auto"/>
              <w:rPr>
                <w:rFonts w:ascii="Times New Roman" w:hAnsi="Times New Roman"/>
                <w:b/>
                <w:sz w:val="24"/>
                <w:szCs w:val="24"/>
              </w:rPr>
            </w:pPr>
            <w:r w:rsidRPr="003B5133">
              <w:rPr>
                <w:rFonts w:ascii="Times New Roman" w:hAnsi="Times New Roman"/>
                <w:b/>
                <w:sz w:val="24"/>
                <w:szCs w:val="24"/>
              </w:rPr>
              <w:t>Pirkėjas:</w:t>
            </w:r>
          </w:p>
          <w:p w14:paraId="7E5ECB78" w14:textId="77777777" w:rsidR="00F65BA4" w:rsidRPr="00E53D83" w:rsidRDefault="00F65BA4" w:rsidP="006957F0">
            <w:pPr>
              <w:pStyle w:val="Pagrindiniotekstotrauka"/>
              <w:tabs>
                <w:tab w:val="left" w:pos="360"/>
                <w:tab w:val="right" w:pos="3045"/>
              </w:tabs>
              <w:spacing w:line="276" w:lineRule="auto"/>
              <w:ind w:firstLine="0"/>
              <w:jc w:val="left"/>
              <w:rPr>
                <w:szCs w:val="24"/>
              </w:rPr>
            </w:pPr>
          </w:p>
          <w:p w14:paraId="002AA4AF" w14:textId="77777777" w:rsidR="006458C4" w:rsidRPr="006458C4" w:rsidRDefault="006458C4" w:rsidP="006458C4">
            <w:pPr>
              <w:spacing w:line="276" w:lineRule="auto"/>
              <w:rPr>
                <w:rFonts w:ascii="Times New Roman" w:hAnsi="Times New Roman"/>
                <w:b/>
                <w:bCs/>
                <w:sz w:val="24"/>
                <w:szCs w:val="24"/>
              </w:rPr>
            </w:pPr>
            <w:r w:rsidRPr="006458C4">
              <w:rPr>
                <w:rFonts w:ascii="Times New Roman" w:hAnsi="Times New Roman"/>
                <w:b/>
                <w:bCs/>
                <w:sz w:val="24"/>
                <w:szCs w:val="24"/>
              </w:rPr>
              <w:t>Viešoji įstaiga Respublikinė Vilniaus psichiatrijos ligoninė</w:t>
            </w:r>
          </w:p>
          <w:p w14:paraId="7EFC74FC" w14:textId="77777777" w:rsidR="006458C4" w:rsidRPr="006458C4" w:rsidRDefault="006458C4" w:rsidP="00D46DE8">
            <w:pPr>
              <w:rPr>
                <w:rFonts w:ascii="Times New Roman" w:hAnsi="Times New Roman"/>
                <w:sz w:val="24"/>
                <w:szCs w:val="24"/>
              </w:rPr>
            </w:pPr>
            <w:r w:rsidRPr="006458C4">
              <w:rPr>
                <w:rFonts w:ascii="Times New Roman" w:hAnsi="Times New Roman"/>
                <w:sz w:val="24"/>
                <w:szCs w:val="24"/>
              </w:rPr>
              <w:t>Parko g. 21, LT-11205 Vilnius</w:t>
            </w:r>
          </w:p>
          <w:p w14:paraId="3620D638" w14:textId="77777777" w:rsidR="006458C4" w:rsidRPr="006458C4" w:rsidRDefault="006458C4" w:rsidP="00D46DE8">
            <w:pPr>
              <w:rPr>
                <w:rFonts w:ascii="Times New Roman" w:hAnsi="Times New Roman"/>
                <w:sz w:val="24"/>
                <w:szCs w:val="24"/>
              </w:rPr>
            </w:pPr>
            <w:r w:rsidRPr="006458C4">
              <w:rPr>
                <w:rFonts w:ascii="Times New Roman" w:hAnsi="Times New Roman"/>
                <w:sz w:val="24"/>
                <w:szCs w:val="24"/>
              </w:rPr>
              <w:t>Įmonės kodas 124247526</w:t>
            </w:r>
          </w:p>
          <w:p w14:paraId="24C6EF26" w14:textId="77777777" w:rsidR="006458C4" w:rsidRPr="006458C4" w:rsidRDefault="006458C4" w:rsidP="00D46DE8">
            <w:pPr>
              <w:rPr>
                <w:rFonts w:ascii="Times New Roman" w:hAnsi="Times New Roman"/>
                <w:sz w:val="24"/>
                <w:szCs w:val="24"/>
              </w:rPr>
            </w:pPr>
            <w:r w:rsidRPr="006458C4">
              <w:rPr>
                <w:rFonts w:ascii="Times New Roman" w:hAnsi="Times New Roman"/>
                <w:sz w:val="24"/>
                <w:szCs w:val="24"/>
              </w:rPr>
              <w:t>PVM mokėtojo kodas LT242475219</w:t>
            </w:r>
          </w:p>
          <w:p w14:paraId="7ED13F3F" w14:textId="19167BAD" w:rsidR="006458C4" w:rsidRPr="006458C4" w:rsidRDefault="006458C4" w:rsidP="00D46DE8">
            <w:pPr>
              <w:rPr>
                <w:rFonts w:ascii="Times New Roman" w:hAnsi="Times New Roman"/>
                <w:sz w:val="24"/>
                <w:szCs w:val="24"/>
              </w:rPr>
            </w:pPr>
            <w:r w:rsidRPr="006458C4">
              <w:rPr>
                <w:rFonts w:ascii="Times New Roman" w:hAnsi="Times New Roman"/>
                <w:sz w:val="24"/>
                <w:szCs w:val="24"/>
              </w:rPr>
              <w:t>Tel</w:t>
            </w:r>
            <w:r>
              <w:rPr>
                <w:rFonts w:ascii="Times New Roman" w:hAnsi="Times New Roman"/>
                <w:sz w:val="24"/>
                <w:szCs w:val="24"/>
              </w:rPr>
              <w:t>.</w:t>
            </w:r>
            <w:r w:rsidRPr="006458C4">
              <w:rPr>
                <w:rFonts w:ascii="Times New Roman" w:hAnsi="Times New Roman"/>
                <w:sz w:val="24"/>
                <w:szCs w:val="24"/>
              </w:rPr>
              <w:t xml:space="preserve"> +370 5 267 1451</w:t>
            </w:r>
          </w:p>
          <w:p w14:paraId="3C7447CD" w14:textId="77777777" w:rsidR="006458C4" w:rsidRPr="006458C4" w:rsidRDefault="006458C4" w:rsidP="00D46DE8">
            <w:pPr>
              <w:rPr>
                <w:rFonts w:ascii="Times New Roman" w:hAnsi="Times New Roman"/>
                <w:sz w:val="24"/>
                <w:szCs w:val="24"/>
              </w:rPr>
            </w:pPr>
            <w:r w:rsidRPr="006458C4">
              <w:rPr>
                <w:rFonts w:ascii="Times New Roman" w:hAnsi="Times New Roman"/>
                <w:sz w:val="24"/>
                <w:szCs w:val="24"/>
              </w:rPr>
              <w:t>El. paštas psichiatrija@rvpl.lt</w:t>
            </w:r>
          </w:p>
          <w:p w14:paraId="53F35D50" w14:textId="43C48E2A" w:rsidR="006458C4" w:rsidRPr="006458C4" w:rsidRDefault="006458C4" w:rsidP="00D46DE8">
            <w:pPr>
              <w:rPr>
                <w:rFonts w:ascii="Times New Roman" w:hAnsi="Times New Roman"/>
                <w:sz w:val="24"/>
                <w:szCs w:val="24"/>
              </w:rPr>
            </w:pPr>
            <w:proofErr w:type="spellStart"/>
            <w:r w:rsidRPr="006458C4">
              <w:rPr>
                <w:rFonts w:ascii="Times New Roman" w:hAnsi="Times New Roman"/>
                <w:sz w:val="24"/>
                <w:szCs w:val="24"/>
              </w:rPr>
              <w:t>A.s</w:t>
            </w:r>
            <w:proofErr w:type="spellEnd"/>
            <w:r w:rsidRPr="006458C4">
              <w:rPr>
                <w:rFonts w:ascii="Times New Roman" w:hAnsi="Times New Roman"/>
                <w:sz w:val="24"/>
                <w:szCs w:val="24"/>
              </w:rPr>
              <w:t>. LT24 4010 0441 0003 0870</w:t>
            </w:r>
          </w:p>
          <w:p w14:paraId="3A4F97BC" w14:textId="77777777" w:rsidR="006458C4" w:rsidRPr="006458C4" w:rsidRDefault="006458C4" w:rsidP="00D46DE8">
            <w:pPr>
              <w:rPr>
                <w:rFonts w:ascii="Times New Roman" w:hAnsi="Times New Roman"/>
                <w:sz w:val="24"/>
                <w:szCs w:val="24"/>
              </w:rPr>
            </w:pPr>
            <w:r w:rsidRPr="006458C4">
              <w:rPr>
                <w:rFonts w:ascii="Times New Roman" w:hAnsi="Times New Roman"/>
                <w:sz w:val="24"/>
                <w:szCs w:val="24"/>
              </w:rPr>
              <w:t xml:space="preserve">AB </w:t>
            </w:r>
            <w:proofErr w:type="spellStart"/>
            <w:r w:rsidRPr="006458C4">
              <w:rPr>
                <w:rFonts w:ascii="Times New Roman" w:hAnsi="Times New Roman"/>
                <w:sz w:val="24"/>
                <w:szCs w:val="24"/>
              </w:rPr>
              <w:t>Luminor</w:t>
            </w:r>
            <w:proofErr w:type="spellEnd"/>
            <w:r w:rsidRPr="006458C4">
              <w:rPr>
                <w:rFonts w:ascii="Times New Roman" w:hAnsi="Times New Roman"/>
                <w:sz w:val="24"/>
                <w:szCs w:val="24"/>
              </w:rPr>
              <w:t xml:space="preserve"> bankas</w:t>
            </w:r>
          </w:p>
          <w:p w14:paraId="15B0C97C" w14:textId="1A7CE0B0" w:rsidR="00F65BA4" w:rsidRDefault="006458C4" w:rsidP="00D46DE8">
            <w:pPr>
              <w:rPr>
                <w:rFonts w:ascii="Times New Roman" w:hAnsi="Times New Roman"/>
                <w:sz w:val="24"/>
                <w:szCs w:val="24"/>
              </w:rPr>
            </w:pPr>
            <w:r w:rsidRPr="006458C4">
              <w:rPr>
                <w:rFonts w:ascii="Times New Roman" w:hAnsi="Times New Roman"/>
                <w:sz w:val="24"/>
                <w:szCs w:val="24"/>
              </w:rPr>
              <w:t>Banko kodas 40100</w:t>
            </w:r>
          </w:p>
        </w:tc>
        <w:tc>
          <w:tcPr>
            <w:tcW w:w="4814" w:type="dxa"/>
          </w:tcPr>
          <w:p w14:paraId="3A2E5C82" w14:textId="77777777" w:rsidR="00F65BA4" w:rsidRPr="009217D0" w:rsidRDefault="00F65BA4" w:rsidP="006957F0">
            <w:pPr>
              <w:spacing w:line="276" w:lineRule="auto"/>
              <w:rPr>
                <w:rFonts w:ascii="Times New Roman" w:hAnsi="Times New Roman"/>
                <w:b/>
                <w:sz w:val="24"/>
                <w:szCs w:val="24"/>
              </w:rPr>
            </w:pPr>
            <w:r w:rsidRPr="009217D0">
              <w:rPr>
                <w:rFonts w:ascii="Times New Roman" w:hAnsi="Times New Roman"/>
                <w:b/>
                <w:sz w:val="24"/>
                <w:szCs w:val="24"/>
              </w:rPr>
              <w:t>Pardavėjas:</w:t>
            </w:r>
          </w:p>
          <w:p w14:paraId="1F9FC57D" w14:textId="77777777" w:rsidR="00F65BA4" w:rsidRPr="009217D0" w:rsidRDefault="00F65BA4" w:rsidP="006957F0">
            <w:pPr>
              <w:spacing w:line="276" w:lineRule="auto"/>
              <w:rPr>
                <w:rFonts w:ascii="Times New Roman" w:hAnsi="Times New Roman"/>
                <w:b/>
                <w:sz w:val="24"/>
                <w:szCs w:val="24"/>
              </w:rPr>
            </w:pPr>
          </w:p>
          <w:p w14:paraId="0A901812" w14:textId="77777777" w:rsidR="006458C4" w:rsidRDefault="006458C4" w:rsidP="006957F0">
            <w:pPr>
              <w:spacing w:line="276" w:lineRule="auto"/>
              <w:rPr>
                <w:rFonts w:ascii="Times New Roman" w:hAnsi="Times New Roman"/>
                <w:sz w:val="24"/>
                <w:szCs w:val="24"/>
              </w:rPr>
            </w:pPr>
          </w:p>
          <w:p w14:paraId="4EB284F8" w14:textId="77777777" w:rsidR="006458C4" w:rsidRDefault="006458C4" w:rsidP="006957F0">
            <w:pPr>
              <w:spacing w:line="276" w:lineRule="auto"/>
              <w:rPr>
                <w:rFonts w:ascii="Times New Roman" w:hAnsi="Times New Roman"/>
                <w:sz w:val="24"/>
                <w:szCs w:val="24"/>
              </w:rPr>
            </w:pPr>
          </w:p>
          <w:p w14:paraId="7572FDD2" w14:textId="77777777" w:rsidR="006458C4" w:rsidRPr="009217D0" w:rsidRDefault="006458C4" w:rsidP="00D46DE8">
            <w:pPr>
              <w:rPr>
                <w:rFonts w:ascii="Times New Roman" w:hAnsi="Times New Roman"/>
                <w:sz w:val="24"/>
                <w:szCs w:val="24"/>
              </w:rPr>
            </w:pPr>
            <w:r>
              <w:rPr>
                <w:rFonts w:ascii="Times New Roman" w:hAnsi="Times New Roman"/>
                <w:color w:val="000000"/>
                <w:sz w:val="24"/>
                <w:szCs w:val="24"/>
                <w:shd w:val="clear" w:color="auto" w:fill="FAFAFA"/>
              </w:rPr>
              <w:t>Adresas</w:t>
            </w:r>
          </w:p>
          <w:p w14:paraId="4F681337" w14:textId="5780617E" w:rsidR="00F65BA4" w:rsidRDefault="00F65BA4" w:rsidP="00D46DE8">
            <w:pPr>
              <w:rPr>
                <w:rFonts w:ascii="Times New Roman" w:hAnsi="Times New Roman"/>
                <w:sz w:val="24"/>
                <w:szCs w:val="24"/>
              </w:rPr>
            </w:pPr>
            <w:r w:rsidRPr="009217D0">
              <w:rPr>
                <w:rFonts w:ascii="Times New Roman" w:hAnsi="Times New Roman"/>
                <w:sz w:val="24"/>
                <w:szCs w:val="24"/>
              </w:rPr>
              <w:t xml:space="preserve">Įmonės kodas  </w:t>
            </w:r>
          </w:p>
          <w:p w14:paraId="7328F084" w14:textId="0E98650E" w:rsidR="006458C4" w:rsidRPr="009217D0" w:rsidRDefault="006458C4" w:rsidP="00D46DE8">
            <w:pPr>
              <w:rPr>
                <w:rFonts w:ascii="Times New Roman" w:hAnsi="Times New Roman"/>
                <w:sz w:val="24"/>
                <w:szCs w:val="24"/>
              </w:rPr>
            </w:pPr>
            <w:r>
              <w:rPr>
                <w:rFonts w:ascii="Times New Roman" w:hAnsi="Times New Roman"/>
                <w:sz w:val="24"/>
                <w:szCs w:val="24"/>
              </w:rPr>
              <w:t>PVM mokėtojo kodas</w:t>
            </w:r>
          </w:p>
          <w:p w14:paraId="72BAC4E5" w14:textId="77777777" w:rsidR="00F65BA4" w:rsidRPr="009217D0" w:rsidRDefault="00F65BA4" w:rsidP="00D46DE8">
            <w:pPr>
              <w:rPr>
                <w:rFonts w:ascii="Times New Roman" w:hAnsi="Times New Roman"/>
                <w:sz w:val="24"/>
                <w:szCs w:val="24"/>
              </w:rPr>
            </w:pPr>
            <w:r w:rsidRPr="009217D0">
              <w:rPr>
                <w:rFonts w:ascii="Times New Roman" w:hAnsi="Times New Roman"/>
                <w:sz w:val="24"/>
                <w:szCs w:val="24"/>
              </w:rPr>
              <w:t xml:space="preserve">Tel.  </w:t>
            </w:r>
          </w:p>
          <w:p w14:paraId="0220675A" w14:textId="45E3A2FA" w:rsidR="00F65BA4" w:rsidRPr="00BB00C3" w:rsidRDefault="00F65BA4" w:rsidP="00D46DE8">
            <w:pPr>
              <w:rPr>
                <w:rFonts w:ascii="Times New Roman" w:hAnsi="Times New Roman"/>
                <w:sz w:val="24"/>
                <w:szCs w:val="24"/>
                <w:lang w:val="pt-BR"/>
              </w:rPr>
            </w:pPr>
            <w:r w:rsidRPr="009217D0">
              <w:rPr>
                <w:rFonts w:ascii="Times New Roman" w:hAnsi="Times New Roman"/>
                <w:sz w:val="24"/>
                <w:szCs w:val="24"/>
              </w:rPr>
              <w:t>El. pašto adresas</w:t>
            </w:r>
          </w:p>
          <w:p w14:paraId="30299960" w14:textId="77777777" w:rsidR="00F65BA4" w:rsidRPr="00BB00C3" w:rsidRDefault="00F65BA4" w:rsidP="00D46DE8">
            <w:pPr>
              <w:rPr>
                <w:rFonts w:ascii="Times New Roman" w:hAnsi="Times New Roman"/>
                <w:sz w:val="24"/>
                <w:szCs w:val="24"/>
                <w:lang w:val="pt-BR"/>
              </w:rPr>
            </w:pPr>
            <w:r w:rsidRPr="00BB00C3">
              <w:rPr>
                <w:rFonts w:ascii="Times New Roman" w:hAnsi="Times New Roman"/>
                <w:sz w:val="24"/>
                <w:szCs w:val="24"/>
                <w:lang w:val="pt-BR"/>
              </w:rPr>
              <w:t xml:space="preserve">A. s.  </w:t>
            </w:r>
          </w:p>
          <w:p w14:paraId="50AAD562" w14:textId="268C8FE0" w:rsidR="00F65BA4" w:rsidRDefault="006458C4" w:rsidP="00D46DE8">
            <w:pPr>
              <w:rPr>
                <w:rFonts w:ascii="Times New Roman" w:hAnsi="Times New Roman"/>
                <w:sz w:val="24"/>
                <w:szCs w:val="24"/>
              </w:rPr>
            </w:pPr>
            <w:r>
              <w:rPr>
                <w:rFonts w:ascii="Times New Roman" w:hAnsi="Times New Roman"/>
                <w:sz w:val="24"/>
                <w:szCs w:val="24"/>
              </w:rPr>
              <w:t>Bankas</w:t>
            </w:r>
          </w:p>
          <w:p w14:paraId="7978519F" w14:textId="39895206" w:rsidR="006458C4" w:rsidRPr="009217D0" w:rsidRDefault="006458C4" w:rsidP="00D46DE8">
            <w:pPr>
              <w:rPr>
                <w:rFonts w:ascii="Times New Roman" w:hAnsi="Times New Roman"/>
                <w:sz w:val="24"/>
                <w:szCs w:val="24"/>
              </w:rPr>
            </w:pPr>
            <w:r>
              <w:rPr>
                <w:rFonts w:ascii="Times New Roman" w:hAnsi="Times New Roman"/>
                <w:sz w:val="24"/>
                <w:szCs w:val="24"/>
              </w:rPr>
              <w:t>Banko kodas</w:t>
            </w:r>
          </w:p>
          <w:p w14:paraId="44C8F1DC" w14:textId="77777777" w:rsidR="00F65BA4" w:rsidRPr="009217D0" w:rsidRDefault="00F65BA4" w:rsidP="006957F0">
            <w:pPr>
              <w:spacing w:line="276" w:lineRule="auto"/>
              <w:rPr>
                <w:rFonts w:ascii="Times New Roman" w:hAnsi="Times New Roman"/>
                <w:sz w:val="24"/>
                <w:szCs w:val="24"/>
              </w:rPr>
            </w:pPr>
          </w:p>
        </w:tc>
      </w:tr>
    </w:tbl>
    <w:p w14:paraId="7133FFC5" w14:textId="77777777" w:rsidR="00022DB9" w:rsidRPr="00022DB9" w:rsidRDefault="00022DB9" w:rsidP="00F65BA4">
      <w:pPr>
        <w:keepNext/>
        <w:jc w:val="center"/>
        <w:outlineLvl w:val="0"/>
        <w:rPr>
          <w:rFonts w:ascii="Times New Roman" w:eastAsia="Times New Roman" w:hAnsi="Times New Roman"/>
          <w:sz w:val="24"/>
          <w:szCs w:val="24"/>
        </w:rPr>
      </w:pPr>
    </w:p>
    <w:sectPr w:rsidR="00022DB9" w:rsidRPr="00022DB9" w:rsidSect="006D2C91">
      <w:headerReference w:type="default" r:id="rId10"/>
      <w:footerReference w:type="default" r:id="rId11"/>
      <w:headerReference w:type="first" r:id="rId12"/>
      <w:footerReference w:type="first" r:id="rId13"/>
      <w:pgSz w:w="11906" w:h="16838"/>
      <w:pgMar w:top="1134" w:right="56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BCE7" w14:textId="77777777" w:rsidR="00D82BD8" w:rsidRDefault="00D82BD8">
      <w:r>
        <w:separator/>
      </w:r>
    </w:p>
  </w:endnote>
  <w:endnote w:type="continuationSeparator" w:id="0">
    <w:p w14:paraId="2795C89A" w14:textId="77777777" w:rsidR="00D82BD8" w:rsidRDefault="00D82BD8">
      <w:r>
        <w:continuationSeparator/>
      </w:r>
    </w:p>
  </w:endnote>
  <w:endnote w:type="continuationNotice" w:id="1">
    <w:p w14:paraId="28D4094E" w14:textId="77777777" w:rsidR="00D82BD8" w:rsidRDefault="00D82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1AB9986F" w14:paraId="0753EFD3" w14:textId="77777777" w:rsidTr="1AB9986F">
      <w:tc>
        <w:tcPr>
          <w:tcW w:w="3260" w:type="dxa"/>
        </w:tcPr>
        <w:p w14:paraId="2D882A90" w14:textId="77777777" w:rsidR="1AB9986F" w:rsidRDefault="1AB9986F" w:rsidP="1AB9986F">
          <w:pPr>
            <w:pStyle w:val="Antrats"/>
            <w:ind w:left="-115"/>
          </w:pPr>
        </w:p>
      </w:tc>
      <w:tc>
        <w:tcPr>
          <w:tcW w:w="3260" w:type="dxa"/>
        </w:tcPr>
        <w:p w14:paraId="5BD5AB21" w14:textId="77777777" w:rsidR="1AB9986F" w:rsidRDefault="1AB9986F" w:rsidP="1AB9986F">
          <w:pPr>
            <w:pStyle w:val="Antrats"/>
            <w:jc w:val="center"/>
          </w:pPr>
        </w:p>
      </w:tc>
      <w:tc>
        <w:tcPr>
          <w:tcW w:w="3260" w:type="dxa"/>
        </w:tcPr>
        <w:p w14:paraId="2F130282" w14:textId="77777777" w:rsidR="1AB9986F" w:rsidRDefault="1AB9986F" w:rsidP="1AB9986F">
          <w:pPr>
            <w:pStyle w:val="Antrats"/>
            <w:ind w:right="-115"/>
            <w:jc w:val="right"/>
          </w:pPr>
        </w:p>
      </w:tc>
    </w:tr>
  </w:tbl>
  <w:p w14:paraId="3A2426C7" w14:textId="77777777" w:rsidR="1AB9986F" w:rsidRDefault="1AB998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1AB9986F" w14:paraId="19CDF055" w14:textId="77777777" w:rsidTr="1AB9986F">
      <w:tc>
        <w:tcPr>
          <w:tcW w:w="3260" w:type="dxa"/>
        </w:tcPr>
        <w:p w14:paraId="013967E9" w14:textId="77777777" w:rsidR="1AB9986F" w:rsidRDefault="1AB9986F" w:rsidP="1AB9986F">
          <w:pPr>
            <w:pStyle w:val="Antrats"/>
            <w:ind w:left="-115"/>
          </w:pPr>
        </w:p>
      </w:tc>
      <w:tc>
        <w:tcPr>
          <w:tcW w:w="3260" w:type="dxa"/>
        </w:tcPr>
        <w:p w14:paraId="1254103E" w14:textId="77777777" w:rsidR="1AB9986F" w:rsidRDefault="1AB9986F" w:rsidP="1AB9986F">
          <w:pPr>
            <w:pStyle w:val="Antrats"/>
            <w:jc w:val="center"/>
          </w:pPr>
        </w:p>
      </w:tc>
      <w:tc>
        <w:tcPr>
          <w:tcW w:w="3260" w:type="dxa"/>
        </w:tcPr>
        <w:p w14:paraId="3DFFCFA6" w14:textId="77777777" w:rsidR="1AB9986F" w:rsidRDefault="1AB9986F" w:rsidP="1AB9986F">
          <w:pPr>
            <w:pStyle w:val="Antrats"/>
            <w:ind w:right="-115"/>
            <w:jc w:val="right"/>
          </w:pPr>
        </w:p>
      </w:tc>
    </w:tr>
  </w:tbl>
  <w:p w14:paraId="0C89A095" w14:textId="77777777" w:rsidR="1AB9986F" w:rsidRDefault="1AB99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D3E0" w14:textId="77777777" w:rsidR="00D82BD8" w:rsidRDefault="00D82BD8">
      <w:r>
        <w:separator/>
      </w:r>
    </w:p>
  </w:footnote>
  <w:footnote w:type="continuationSeparator" w:id="0">
    <w:p w14:paraId="14CB924D" w14:textId="77777777" w:rsidR="00D82BD8" w:rsidRDefault="00D82BD8">
      <w:r>
        <w:continuationSeparator/>
      </w:r>
    </w:p>
  </w:footnote>
  <w:footnote w:type="continuationNotice" w:id="1">
    <w:p w14:paraId="18D355DE" w14:textId="77777777" w:rsidR="00D82BD8" w:rsidRDefault="00D82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732882"/>
      <w:docPartObj>
        <w:docPartGallery w:val="Page Numbers (Top of Page)"/>
        <w:docPartUnique/>
      </w:docPartObj>
    </w:sdtPr>
    <w:sdtEndPr>
      <w:rPr>
        <w:rFonts w:ascii="Times New Roman" w:hAnsi="Times New Roman"/>
      </w:rPr>
    </w:sdtEndPr>
    <w:sdtContent>
      <w:p w14:paraId="2CC93E01" w14:textId="77777777" w:rsidR="001C08A4" w:rsidRPr="00727B65" w:rsidRDefault="00C6752D">
        <w:pPr>
          <w:pStyle w:val="Antrats"/>
          <w:jc w:val="center"/>
          <w:rPr>
            <w:rFonts w:ascii="Times New Roman" w:hAnsi="Times New Roman"/>
          </w:rPr>
        </w:pPr>
        <w:r w:rsidRPr="00727B65">
          <w:rPr>
            <w:rFonts w:ascii="Times New Roman" w:hAnsi="Times New Roman"/>
            <w:color w:val="2B579A"/>
            <w:shd w:val="clear" w:color="auto" w:fill="E6E6E6"/>
          </w:rPr>
          <w:fldChar w:fldCharType="begin"/>
        </w:r>
        <w:r w:rsidR="001C08A4" w:rsidRPr="00727B65">
          <w:rPr>
            <w:rFonts w:ascii="Times New Roman" w:hAnsi="Times New Roman"/>
          </w:rPr>
          <w:instrText>PAGE   \* MERGEFORMAT</w:instrText>
        </w:r>
        <w:r w:rsidRPr="00727B65">
          <w:rPr>
            <w:rFonts w:ascii="Times New Roman" w:hAnsi="Times New Roman"/>
            <w:color w:val="2B579A"/>
            <w:shd w:val="clear" w:color="auto" w:fill="E6E6E6"/>
          </w:rPr>
          <w:fldChar w:fldCharType="separate"/>
        </w:r>
        <w:r w:rsidR="009561A2" w:rsidRPr="00727B65">
          <w:rPr>
            <w:rFonts w:ascii="Times New Roman" w:hAnsi="Times New Roman"/>
            <w:noProof/>
          </w:rPr>
          <w:t>5</w:t>
        </w:r>
        <w:r w:rsidRPr="00727B65">
          <w:rPr>
            <w:rFonts w:ascii="Times New Roman" w:hAnsi="Times New Roman"/>
            <w:color w:val="2B579A"/>
            <w:shd w:val="clear" w:color="auto" w:fill="E6E6E6"/>
          </w:rPr>
          <w:fldChar w:fldCharType="end"/>
        </w:r>
      </w:p>
    </w:sdtContent>
  </w:sdt>
  <w:p w14:paraId="3F5C68D5" w14:textId="77777777" w:rsidR="001C08A4" w:rsidRDefault="001C08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2A60" w14:textId="77777777" w:rsidR="00EA48A9" w:rsidRPr="00EA48A9" w:rsidRDefault="00EA48A9" w:rsidP="00EA48A9">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E72"/>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3267"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A38A1"/>
    <w:multiLevelType w:val="hybridMultilevel"/>
    <w:tmpl w:val="23A60A20"/>
    <w:lvl w:ilvl="0" w:tplc="1DF6DB9A">
      <w:start w:val="1"/>
      <w:numFmt w:val="lowerLetter"/>
      <w:lvlText w:val="%1)"/>
      <w:lvlJc w:val="left"/>
      <w:pPr>
        <w:ind w:left="927" w:hanging="360"/>
      </w:pPr>
      <w:rPr>
        <w:rFonts w:cstheme="minorBidi"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A60A84"/>
    <w:multiLevelType w:val="multilevel"/>
    <w:tmpl w:val="8BC21ADA"/>
    <w:lvl w:ilvl="0">
      <w:start w:val="1"/>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E7AAE"/>
    <w:multiLevelType w:val="multilevel"/>
    <w:tmpl w:val="6598ECF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570AF"/>
    <w:multiLevelType w:val="hybridMultilevel"/>
    <w:tmpl w:val="C4A2F0E0"/>
    <w:lvl w:ilvl="0" w:tplc="61428824">
      <w:start w:val="1"/>
      <w:numFmt w:val="decimal"/>
      <w:lvlText w:val="%1."/>
      <w:lvlJc w:val="left"/>
      <w:pPr>
        <w:ind w:left="720" w:hanging="360"/>
      </w:pPr>
    </w:lvl>
    <w:lvl w:ilvl="1" w:tplc="35AC4EF4">
      <w:start w:val="1"/>
      <w:numFmt w:val="decimal"/>
      <w:lvlText w:val="%2."/>
      <w:lvlJc w:val="left"/>
      <w:pPr>
        <w:ind w:left="1440" w:hanging="360"/>
      </w:pPr>
    </w:lvl>
    <w:lvl w:ilvl="2" w:tplc="557621FA">
      <w:start w:val="1"/>
      <w:numFmt w:val="decimal"/>
      <w:lvlText w:val="%3."/>
      <w:lvlJc w:val="left"/>
      <w:pPr>
        <w:ind w:left="2160" w:hanging="180"/>
      </w:pPr>
    </w:lvl>
    <w:lvl w:ilvl="3" w:tplc="B8A8737A">
      <w:start w:val="1"/>
      <w:numFmt w:val="decimal"/>
      <w:lvlText w:val="%4."/>
      <w:lvlJc w:val="left"/>
      <w:pPr>
        <w:ind w:left="2880" w:hanging="360"/>
      </w:pPr>
    </w:lvl>
    <w:lvl w:ilvl="4" w:tplc="A4CA4FDE">
      <w:start w:val="1"/>
      <w:numFmt w:val="lowerLetter"/>
      <w:lvlText w:val="%5."/>
      <w:lvlJc w:val="left"/>
      <w:pPr>
        <w:ind w:left="3600" w:hanging="360"/>
      </w:pPr>
    </w:lvl>
    <w:lvl w:ilvl="5" w:tplc="6C3E1ECA">
      <w:start w:val="1"/>
      <w:numFmt w:val="lowerRoman"/>
      <w:lvlText w:val="%6."/>
      <w:lvlJc w:val="right"/>
      <w:pPr>
        <w:ind w:left="4320" w:hanging="180"/>
      </w:pPr>
    </w:lvl>
    <w:lvl w:ilvl="6" w:tplc="9E52281C">
      <w:start w:val="1"/>
      <w:numFmt w:val="decimal"/>
      <w:lvlText w:val="%7."/>
      <w:lvlJc w:val="left"/>
      <w:pPr>
        <w:ind w:left="5040" w:hanging="360"/>
      </w:pPr>
    </w:lvl>
    <w:lvl w:ilvl="7" w:tplc="FD844924">
      <w:start w:val="1"/>
      <w:numFmt w:val="lowerLetter"/>
      <w:lvlText w:val="%8."/>
      <w:lvlJc w:val="left"/>
      <w:pPr>
        <w:ind w:left="5760" w:hanging="360"/>
      </w:pPr>
    </w:lvl>
    <w:lvl w:ilvl="8" w:tplc="6A887EB8">
      <w:start w:val="1"/>
      <w:numFmt w:val="lowerRoman"/>
      <w:lvlText w:val="%9."/>
      <w:lvlJc w:val="right"/>
      <w:pPr>
        <w:ind w:left="6480" w:hanging="180"/>
      </w:pPr>
    </w:lvl>
  </w:abstractNum>
  <w:abstractNum w:abstractNumId="6"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334208"/>
    <w:multiLevelType w:val="multilevel"/>
    <w:tmpl w:val="C9067086"/>
    <w:lvl w:ilvl="0">
      <w:start w:val="1"/>
      <w:numFmt w:val="decimal"/>
      <w:lvlText w:val="%1."/>
      <w:lvlJc w:val="left"/>
      <w:pPr>
        <w:ind w:left="360" w:hanging="360"/>
      </w:pPr>
      <w:rPr>
        <w:rFonts w:cstheme="minorBidi" w:hint="default"/>
        <w:i w:val="0"/>
      </w:rPr>
    </w:lvl>
    <w:lvl w:ilvl="1">
      <w:start w:val="4"/>
      <w:numFmt w:val="decimal"/>
      <w:lvlText w:val="%1.%2."/>
      <w:lvlJc w:val="left"/>
      <w:pPr>
        <w:ind w:left="360" w:hanging="360"/>
      </w:pPr>
      <w:rPr>
        <w:rFonts w:cstheme="minorBidi" w:hint="default"/>
        <w:i w:val="0"/>
      </w:rPr>
    </w:lvl>
    <w:lvl w:ilvl="2">
      <w:start w:val="1"/>
      <w:numFmt w:val="decimal"/>
      <w:lvlText w:val="%1.%2.%3."/>
      <w:lvlJc w:val="left"/>
      <w:pPr>
        <w:ind w:left="720" w:hanging="720"/>
      </w:pPr>
      <w:rPr>
        <w:rFonts w:cstheme="minorBidi" w:hint="default"/>
        <w:i w:val="0"/>
      </w:rPr>
    </w:lvl>
    <w:lvl w:ilvl="3">
      <w:start w:val="1"/>
      <w:numFmt w:val="decimal"/>
      <w:lvlText w:val="%1.%2.%3.%4."/>
      <w:lvlJc w:val="left"/>
      <w:pPr>
        <w:ind w:left="720" w:hanging="720"/>
      </w:pPr>
      <w:rPr>
        <w:rFonts w:cstheme="minorBidi" w:hint="default"/>
        <w:i w:val="0"/>
      </w:rPr>
    </w:lvl>
    <w:lvl w:ilvl="4">
      <w:start w:val="1"/>
      <w:numFmt w:val="decimal"/>
      <w:lvlText w:val="%1.%2.%3.%4.%5."/>
      <w:lvlJc w:val="left"/>
      <w:pPr>
        <w:ind w:left="1080" w:hanging="1080"/>
      </w:pPr>
      <w:rPr>
        <w:rFonts w:cstheme="minorBidi" w:hint="default"/>
        <w:i w:val="0"/>
      </w:rPr>
    </w:lvl>
    <w:lvl w:ilvl="5">
      <w:start w:val="1"/>
      <w:numFmt w:val="decimal"/>
      <w:lvlText w:val="%1.%2.%3.%4.%5.%6."/>
      <w:lvlJc w:val="left"/>
      <w:pPr>
        <w:ind w:left="1080" w:hanging="1080"/>
      </w:pPr>
      <w:rPr>
        <w:rFonts w:cstheme="minorBidi" w:hint="default"/>
        <w:i w:val="0"/>
      </w:rPr>
    </w:lvl>
    <w:lvl w:ilvl="6">
      <w:start w:val="1"/>
      <w:numFmt w:val="decimal"/>
      <w:lvlText w:val="%1.%2.%3.%4.%5.%6.%7."/>
      <w:lvlJc w:val="left"/>
      <w:pPr>
        <w:ind w:left="1440" w:hanging="1440"/>
      </w:pPr>
      <w:rPr>
        <w:rFonts w:cstheme="minorBidi" w:hint="default"/>
        <w:i w:val="0"/>
      </w:rPr>
    </w:lvl>
    <w:lvl w:ilvl="7">
      <w:start w:val="1"/>
      <w:numFmt w:val="decimal"/>
      <w:lvlText w:val="%1.%2.%3.%4.%5.%6.%7.%8."/>
      <w:lvlJc w:val="left"/>
      <w:pPr>
        <w:ind w:left="1440" w:hanging="1440"/>
      </w:pPr>
      <w:rPr>
        <w:rFonts w:cstheme="minorBidi" w:hint="default"/>
        <w:i w:val="0"/>
      </w:rPr>
    </w:lvl>
    <w:lvl w:ilvl="8">
      <w:start w:val="1"/>
      <w:numFmt w:val="decimal"/>
      <w:lvlText w:val="%1.%2.%3.%4.%5.%6.%7.%8.%9."/>
      <w:lvlJc w:val="left"/>
      <w:pPr>
        <w:ind w:left="1800" w:hanging="1800"/>
      </w:pPr>
      <w:rPr>
        <w:rFonts w:cstheme="minorBidi" w:hint="default"/>
        <w:i w:val="0"/>
      </w:rPr>
    </w:lvl>
  </w:abstractNum>
  <w:abstractNum w:abstractNumId="8" w15:restartNumberingAfterBreak="0">
    <w:nsid w:val="17875424"/>
    <w:multiLevelType w:val="multilevel"/>
    <w:tmpl w:val="4C2C8CFE"/>
    <w:lvl w:ilvl="0">
      <w:start w:val="34"/>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9" w15:restartNumberingAfterBreak="0">
    <w:nsid w:val="17DB51A2"/>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8674C7F"/>
    <w:multiLevelType w:val="hybridMultilevel"/>
    <w:tmpl w:val="947266D4"/>
    <w:lvl w:ilvl="0" w:tplc="C03C3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8925775"/>
    <w:multiLevelType w:val="multilevel"/>
    <w:tmpl w:val="C1FA35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D97C2E"/>
    <w:multiLevelType w:val="multilevel"/>
    <w:tmpl w:val="9A040C8C"/>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2DE3C9D"/>
    <w:multiLevelType w:val="multilevel"/>
    <w:tmpl w:val="D44C0790"/>
    <w:lvl w:ilvl="0">
      <w:start w:val="25"/>
      <w:numFmt w:val="decimal"/>
      <w:lvlText w:val="%1."/>
      <w:lvlJc w:val="left"/>
      <w:pPr>
        <w:ind w:left="928" w:hanging="360"/>
      </w:pPr>
      <w:rPr>
        <w:rFonts w:hint="default"/>
        <w:b w:val="0"/>
        <w:i w:val="0"/>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4" w15:restartNumberingAfterBreak="0">
    <w:nsid w:val="33615921"/>
    <w:multiLevelType w:val="multilevel"/>
    <w:tmpl w:val="42E6F0E8"/>
    <w:lvl w:ilvl="0">
      <w:start w:val="3"/>
      <w:numFmt w:val="decimal"/>
      <w:lvlText w:val="%1."/>
      <w:lvlJc w:val="left"/>
      <w:pPr>
        <w:ind w:left="540" w:hanging="540"/>
      </w:pPr>
      <w:rPr>
        <w:rFonts w:eastAsia="Times New Roman" w:hint="default"/>
      </w:rPr>
    </w:lvl>
    <w:lvl w:ilvl="1">
      <w:start w:val="7"/>
      <w:numFmt w:val="decimal"/>
      <w:lvlText w:val="%1.%2."/>
      <w:lvlJc w:val="left"/>
      <w:pPr>
        <w:ind w:left="824"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6202955"/>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81C04"/>
    <w:multiLevelType w:val="hybridMultilevel"/>
    <w:tmpl w:val="7F3242B0"/>
    <w:lvl w:ilvl="0" w:tplc="DF52F764">
      <w:start w:val="33"/>
      <w:numFmt w:val="decimal"/>
      <w:lvlText w:val="%1."/>
      <w:lvlJc w:val="left"/>
      <w:pPr>
        <w:ind w:left="928" w:hanging="360"/>
      </w:pPr>
      <w:rPr>
        <w:rFonts w:hint="default"/>
        <w:b w:val="0"/>
        <w:i w:val="0"/>
      </w:rPr>
    </w:lvl>
    <w:lvl w:ilvl="1" w:tplc="04270019">
      <w:start w:val="1"/>
      <w:numFmt w:val="lowerLetter"/>
      <w:lvlText w:val="%2."/>
      <w:lvlJc w:val="left"/>
      <w:pPr>
        <w:ind w:left="928"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84C7883"/>
    <w:multiLevelType w:val="multilevel"/>
    <w:tmpl w:val="F5A67AB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7B1C8E"/>
    <w:multiLevelType w:val="hybridMultilevel"/>
    <w:tmpl w:val="1BDC46B2"/>
    <w:lvl w:ilvl="0" w:tplc="99027F88">
      <w:start w:val="1"/>
      <w:numFmt w:val="decimal"/>
      <w:lvlText w:val="%1."/>
      <w:lvlJc w:val="left"/>
      <w:pPr>
        <w:ind w:left="1070" w:hanging="360"/>
      </w:pPr>
      <w:rPr>
        <w:rFonts w:ascii="Times New Roman" w:eastAsia="Times New Roman" w:hAnsi="Times New Roman" w:cs="Times New Roman"/>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42DC216D"/>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A2D5EA6"/>
    <w:multiLevelType w:val="multilevel"/>
    <w:tmpl w:val="4A645616"/>
    <w:lvl w:ilvl="0">
      <w:start w:val="2"/>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C2A34D6"/>
    <w:multiLevelType w:val="multilevel"/>
    <w:tmpl w:val="347C095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E0840A2"/>
    <w:multiLevelType w:val="multilevel"/>
    <w:tmpl w:val="79925C0A"/>
    <w:lvl w:ilvl="0">
      <w:start w:val="64"/>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24"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BA32C6"/>
    <w:multiLevelType w:val="hybridMultilevel"/>
    <w:tmpl w:val="EF10E9B6"/>
    <w:lvl w:ilvl="0" w:tplc="3866E9C6">
      <w:start w:val="1"/>
      <w:numFmt w:val="decimal"/>
      <w:lvlText w:val="%1."/>
      <w:lvlJc w:val="left"/>
      <w:pPr>
        <w:ind w:left="1637" w:hanging="360"/>
      </w:pPr>
      <w:rPr>
        <w:rFonts w:ascii="Times New Roman" w:eastAsia="Times New Roman" w:hAnsi="Times New Roman" w:cs="Times New Roman"/>
        <w:b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53620B1D"/>
    <w:multiLevelType w:val="multilevel"/>
    <w:tmpl w:val="DB920A46"/>
    <w:lvl w:ilvl="0">
      <w:start w:val="1"/>
      <w:numFmt w:val="upperRoman"/>
      <w:pStyle w:val="Antrat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27" w15:restartNumberingAfterBreak="0">
    <w:nsid w:val="57261318"/>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8870B4A"/>
    <w:multiLevelType w:val="multilevel"/>
    <w:tmpl w:val="0782455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b w:val="0"/>
        <w:i w:val="0"/>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9AE3AF5"/>
    <w:multiLevelType w:val="multilevel"/>
    <w:tmpl w:val="0902E226"/>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A04237D"/>
    <w:multiLevelType w:val="multilevel"/>
    <w:tmpl w:val="35FA323A"/>
    <w:lvl w:ilvl="0">
      <w:start w:val="31"/>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31" w15:restartNumberingAfterBreak="0">
    <w:nsid w:val="5E884130"/>
    <w:multiLevelType w:val="multilevel"/>
    <w:tmpl w:val="022CA676"/>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3" w15:restartNumberingAfterBreak="0">
    <w:nsid w:val="5F43684E"/>
    <w:multiLevelType w:val="multilevel"/>
    <w:tmpl w:val="9BB8513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1A6A9A"/>
    <w:multiLevelType w:val="hybridMultilevel"/>
    <w:tmpl w:val="27E259F4"/>
    <w:lvl w:ilvl="0" w:tplc="40E85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66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6" w15:restartNumberingAfterBreak="0">
    <w:nsid w:val="66CA197D"/>
    <w:multiLevelType w:val="multilevel"/>
    <w:tmpl w:val="2CB8E2A8"/>
    <w:lvl w:ilvl="0">
      <w:start w:val="29"/>
      <w:numFmt w:val="decimal"/>
      <w:lvlText w:val="%1."/>
      <w:lvlJc w:val="left"/>
      <w:pPr>
        <w:ind w:left="480" w:hanging="480"/>
      </w:pPr>
      <w:rPr>
        <w:rFonts w:cstheme="minorBidi" w:hint="default"/>
        <w:u w:val="none"/>
      </w:rPr>
    </w:lvl>
    <w:lvl w:ilvl="1">
      <w:start w:val="1"/>
      <w:numFmt w:val="decimal"/>
      <w:lvlText w:val="%1.%2."/>
      <w:lvlJc w:val="left"/>
      <w:pPr>
        <w:ind w:left="1048" w:hanging="480"/>
      </w:pPr>
      <w:rPr>
        <w:rFonts w:cstheme="minorBidi" w:hint="default"/>
        <w:u w:val="none"/>
      </w:rPr>
    </w:lvl>
    <w:lvl w:ilvl="2">
      <w:start w:val="1"/>
      <w:numFmt w:val="decimal"/>
      <w:lvlText w:val="%1.%2.%3."/>
      <w:lvlJc w:val="left"/>
      <w:pPr>
        <w:ind w:left="1856" w:hanging="720"/>
      </w:pPr>
      <w:rPr>
        <w:rFonts w:cstheme="minorBidi" w:hint="default"/>
        <w:u w:val="none"/>
      </w:rPr>
    </w:lvl>
    <w:lvl w:ilvl="3">
      <w:start w:val="1"/>
      <w:numFmt w:val="decimal"/>
      <w:lvlText w:val="%1.%2.%3.%4."/>
      <w:lvlJc w:val="left"/>
      <w:pPr>
        <w:ind w:left="2424" w:hanging="720"/>
      </w:pPr>
      <w:rPr>
        <w:rFonts w:cstheme="minorBidi" w:hint="default"/>
        <w:u w:val="none"/>
      </w:rPr>
    </w:lvl>
    <w:lvl w:ilvl="4">
      <w:start w:val="1"/>
      <w:numFmt w:val="decimal"/>
      <w:lvlText w:val="%1.%2.%3.%4.%5."/>
      <w:lvlJc w:val="left"/>
      <w:pPr>
        <w:ind w:left="3352" w:hanging="1080"/>
      </w:pPr>
      <w:rPr>
        <w:rFonts w:cstheme="minorBidi" w:hint="default"/>
        <w:u w:val="none"/>
      </w:rPr>
    </w:lvl>
    <w:lvl w:ilvl="5">
      <w:start w:val="1"/>
      <w:numFmt w:val="decimal"/>
      <w:lvlText w:val="%1.%2.%3.%4.%5.%6."/>
      <w:lvlJc w:val="left"/>
      <w:pPr>
        <w:ind w:left="3920" w:hanging="1080"/>
      </w:pPr>
      <w:rPr>
        <w:rFonts w:cstheme="minorBidi" w:hint="default"/>
        <w:u w:val="none"/>
      </w:rPr>
    </w:lvl>
    <w:lvl w:ilvl="6">
      <w:start w:val="1"/>
      <w:numFmt w:val="decimal"/>
      <w:lvlText w:val="%1.%2.%3.%4.%5.%6.%7."/>
      <w:lvlJc w:val="left"/>
      <w:pPr>
        <w:ind w:left="4848" w:hanging="1440"/>
      </w:pPr>
      <w:rPr>
        <w:rFonts w:cstheme="minorBidi" w:hint="default"/>
        <w:u w:val="none"/>
      </w:rPr>
    </w:lvl>
    <w:lvl w:ilvl="7">
      <w:start w:val="1"/>
      <w:numFmt w:val="decimal"/>
      <w:lvlText w:val="%1.%2.%3.%4.%5.%6.%7.%8."/>
      <w:lvlJc w:val="left"/>
      <w:pPr>
        <w:ind w:left="5416" w:hanging="1440"/>
      </w:pPr>
      <w:rPr>
        <w:rFonts w:cstheme="minorBidi" w:hint="default"/>
        <w:u w:val="none"/>
      </w:rPr>
    </w:lvl>
    <w:lvl w:ilvl="8">
      <w:start w:val="1"/>
      <w:numFmt w:val="decimal"/>
      <w:lvlText w:val="%1.%2.%3.%4.%5.%6.%7.%8.%9."/>
      <w:lvlJc w:val="left"/>
      <w:pPr>
        <w:ind w:left="6344" w:hanging="1800"/>
      </w:pPr>
      <w:rPr>
        <w:rFonts w:cstheme="minorBidi" w:hint="default"/>
        <w:u w:val="none"/>
      </w:rPr>
    </w:lvl>
  </w:abstractNum>
  <w:abstractNum w:abstractNumId="37" w15:restartNumberingAfterBreak="0">
    <w:nsid w:val="66FE64F5"/>
    <w:multiLevelType w:val="hybridMultilevel"/>
    <w:tmpl w:val="6A300CB0"/>
    <w:lvl w:ilvl="0" w:tplc="ED240EFE">
      <w:start w:val="1"/>
      <w:numFmt w:val="decimal"/>
      <w:lvlText w:val="%1."/>
      <w:lvlJc w:val="left"/>
      <w:pPr>
        <w:ind w:left="1005" w:hanging="1005"/>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2883"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9" w15:restartNumberingAfterBreak="0">
    <w:nsid w:val="72921D95"/>
    <w:multiLevelType w:val="multilevel"/>
    <w:tmpl w:val="1A2C747C"/>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7560365C"/>
    <w:multiLevelType w:val="hybridMultilevel"/>
    <w:tmpl w:val="1C8A3A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DC0104F"/>
    <w:multiLevelType w:val="multilevel"/>
    <w:tmpl w:val="F3BE73B4"/>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B2317D"/>
    <w:multiLevelType w:val="multilevel"/>
    <w:tmpl w:val="C88E8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DC79BB"/>
    <w:multiLevelType w:val="hybridMultilevel"/>
    <w:tmpl w:val="14E620C2"/>
    <w:lvl w:ilvl="0" w:tplc="6B5AD168">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9735503">
    <w:abstractNumId w:val="5"/>
  </w:num>
  <w:num w:numId="2" w16cid:durableId="1346059676">
    <w:abstractNumId w:val="3"/>
  </w:num>
  <w:num w:numId="3" w16cid:durableId="1479111333">
    <w:abstractNumId w:val="26"/>
  </w:num>
  <w:num w:numId="4" w16cid:durableId="175580515">
    <w:abstractNumId w:val="2"/>
  </w:num>
  <w:num w:numId="5" w16cid:durableId="596519891">
    <w:abstractNumId w:val="32"/>
  </w:num>
  <w:num w:numId="6" w16cid:durableId="1493179120">
    <w:abstractNumId w:val="41"/>
  </w:num>
  <w:num w:numId="7" w16cid:durableId="443620283">
    <w:abstractNumId w:val="13"/>
  </w:num>
  <w:num w:numId="8" w16cid:durableId="2132434211">
    <w:abstractNumId w:val="42"/>
  </w:num>
  <w:num w:numId="9" w16cid:durableId="1142503794">
    <w:abstractNumId w:val="0"/>
  </w:num>
  <w:num w:numId="10" w16cid:durableId="1560553695">
    <w:abstractNumId w:val="43"/>
  </w:num>
  <w:num w:numId="11" w16cid:durableId="1386610906">
    <w:abstractNumId w:val="16"/>
  </w:num>
  <w:num w:numId="12" w16cid:durableId="1689521493">
    <w:abstractNumId w:val="40"/>
  </w:num>
  <w:num w:numId="13" w16cid:durableId="669869606">
    <w:abstractNumId w:val="28"/>
  </w:num>
  <w:num w:numId="14" w16cid:durableId="233855627">
    <w:abstractNumId w:val="24"/>
  </w:num>
  <w:num w:numId="15" w16cid:durableId="392315227">
    <w:abstractNumId w:val="25"/>
  </w:num>
  <w:num w:numId="16" w16cid:durableId="1953323988">
    <w:abstractNumId w:val="18"/>
  </w:num>
  <w:num w:numId="17" w16cid:durableId="1507089479">
    <w:abstractNumId w:val="36"/>
  </w:num>
  <w:num w:numId="18" w16cid:durableId="1337732162">
    <w:abstractNumId w:val="30"/>
  </w:num>
  <w:num w:numId="19" w16cid:durableId="860045607">
    <w:abstractNumId w:val="8"/>
  </w:num>
  <w:num w:numId="20" w16cid:durableId="81221256">
    <w:abstractNumId w:val="1"/>
  </w:num>
  <w:num w:numId="21" w16cid:durableId="1219055722">
    <w:abstractNumId w:val="23"/>
  </w:num>
  <w:num w:numId="22" w16cid:durableId="1401320472">
    <w:abstractNumId w:val="34"/>
  </w:num>
  <w:num w:numId="23" w16cid:durableId="2106073896">
    <w:abstractNumId w:val="37"/>
  </w:num>
  <w:num w:numId="24" w16cid:durableId="871768326">
    <w:abstractNumId w:val="10"/>
  </w:num>
  <w:num w:numId="25" w16cid:durableId="1615867159">
    <w:abstractNumId w:val="15"/>
  </w:num>
  <w:num w:numId="26" w16cid:durableId="1105925784">
    <w:abstractNumId w:val="19"/>
  </w:num>
  <w:num w:numId="27" w16cid:durableId="13925346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3161972">
    <w:abstractNumId w:val="39"/>
  </w:num>
  <w:num w:numId="29" w16cid:durableId="1544947357">
    <w:abstractNumId w:val="7"/>
  </w:num>
  <w:num w:numId="30" w16cid:durableId="1384981045">
    <w:abstractNumId w:val="22"/>
  </w:num>
  <w:num w:numId="31" w16cid:durableId="2142913766">
    <w:abstractNumId w:val="17"/>
  </w:num>
  <w:num w:numId="32" w16cid:durableId="132796253">
    <w:abstractNumId w:val="11"/>
  </w:num>
  <w:num w:numId="33" w16cid:durableId="2085295437">
    <w:abstractNumId w:val="12"/>
  </w:num>
  <w:num w:numId="34" w16cid:durableId="1564485584">
    <w:abstractNumId w:val="35"/>
  </w:num>
  <w:num w:numId="35" w16cid:durableId="1159730147">
    <w:abstractNumId w:val="38"/>
  </w:num>
  <w:num w:numId="36" w16cid:durableId="1174952737">
    <w:abstractNumId w:val="6"/>
  </w:num>
  <w:num w:numId="37" w16cid:durableId="97411763">
    <w:abstractNumId w:val="20"/>
  </w:num>
  <w:num w:numId="38" w16cid:durableId="945036231">
    <w:abstractNumId w:val="21"/>
  </w:num>
  <w:num w:numId="39" w16cid:durableId="571621292">
    <w:abstractNumId w:val="31"/>
  </w:num>
  <w:num w:numId="40" w16cid:durableId="2038846613">
    <w:abstractNumId w:val="27"/>
  </w:num>
  <w:num w:numId="41" w16cid:durableId="499388538">
    <w:abstractNumId w:val="44"/>
  </w:num>
  <w:num w:numId="42" w16cid:durableId="178180001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7000490">
    <w:abstractNumId w:val="9"/>
  </w:num>
  <w:num w:numId="44" w16cid:durableId="1882091404">
    <w:abstractNumId w:val="4"/>
  </w:num>
  <w:num w:numId="45" w16cid:durableId="1560438214">
    <w:abstractNumId w:val="14"/>
  </w:num>
  <w:num w:numId="46" w16cid:durableId="1889026780">
    <w:abstractNumId w:val="29"/>
  </w:num>
  <w:num w:numId="47" w16cid:durableId="136590658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DA"/>
    <w:rsid w:val="000008A2"/>
    <w:rsid w:val="000013E1"/>
    <w:rsid w:val="00004554"/>
    <w:rsid w:val="00005C9D"/>
    <w:rsid w:val="00006D4F"/>
    <w:rsid w:val="00007C75"/>
    <w:rsid w:val="00007FF5"/>
    <w:rsid w:val="00010F73"/>
    <w:rsid w:val="00015B35"/>
    <w:rsid w:val="000177E8"/>
    <w:rsid w:val="00017933"/>
    <w:rsid w:val="00017EA5"/>
    <w:rsid w:val="00020162"/>
    <w:rsid w:val="000203DA"/>
    <w:rsid w:val="0002084E"/>
    <w:rsid w:val="000215CB"/>
    <w:rsid w:val="00022A1B"/>
    <w:rsid w:val="00022DB9"/>
    <w:rsid w:val="00023FD5"/>
    <w:rsid w:val="00025CA7"/>
    <w:rsid w:val="00025E52"/>
    <w:rsid w:val="00027FFE"/>
    <w:rsid w:val="0003681B"/>
    <w:rsid w:val="00041604"/>
    <w:rsid w:val="00041F09"/>
    <w:rsid w:val="00043749"/>
    <w:rsid w:val="00043EF5"/>
    <w:rsid w:val="00044524"/>
    <w:rsid w:val="000449F0"/>
    <w:rsid w:val="00045029"/>
    <w:rsid w:val="00045814"/>
    <w:rsid w:val="00046072"/>
    <w:rsid w:val="00046F1C"/>
    <w:rsid w:val="00047844"/>
    <w:rsid w:val="00047A8C"/>
    <w:rsid w:val="000501EC"/>
    <w:rsid w:val="00050EE5"/>
    <w:rsid w:val="000533E6"/>
    <w:rsid w:val="0005396D"/>
    <w:rsid w:val="00054B20"/>
    <w:rsid w:val="00057E31"/>
    <w:rsid w:val="00057F03"/>
    <w:rsid w:val="00060494"/>
    <w:rsid w:val="00060C3D"/>
    <w:rsid w:val="00061311"/>
    <w:rsid w:val="000623AD"/>
    <w:rsid w:val="00063367"/>
    <w:rsid w:val="00064A04"/>
    <w:rsid w:val="0006558F"/>
    <w:rsid w:val="000655EE"/>
    <w:rsid w:val="00067252"/>
    <w:rsid w:val="00071903"/>
    <w:rsid w:val="00073DC6"/>
    <w:rsid w:val="00081372"/>
    <w:rsid w:val="0008168B"/>
    <w:rsid w:val="0008205C"/>
    <w:rsid w:val="00082112"/>
    <w:rsid w:val="00083C13"/>
    <w:rsid w:val="00090730"/>
    <w:rsid w:val="0009305D"/>
    <w:rsid w:val="000942DD"/>
    <w:rsid w:val="00094554"/>
    <w:rsid w:val="00096DB0"/>
    <w:rsid w:val="00097604"/>
    <w:rsid w:val="000A065A"/>
    <w:rsid w:val="000A1BF5"/>
    <w:rsid w:val="000A74DC"/>
    <w:rsid w:val="000B1E32"/>
    <w:rsid w:val="000B71A4"/>
    <w:rsid w:val="000C019F"/>
    <w:rsid w:val="000C0A53"/>
    <w:rsid w:val="000C1513"/>
    <w:rsid w:val="000C1E5D"/>
    <w:rsid w:val="000C2D90"/>
    <w:rsid w:val="000C3D1E"/>
    <w:rsid w:val="000C3F97"/>
    <w:rsid w:val="000C5713"/>
    <w:rsid w:val="000C605B"/>
    <w:rsid w:val="000C6BB6"/>
    <w:rsid w:val="000D128A"/>
    <w:rsid w:val="000D1965"/>
    <w:rsid w:val="000D23AD"/>
    <w:rsid w:val="000D281D"/>
    <w:rsid w:val="000D2FC1"/>
    <w:rsid w:val="000D5722"/>
    <w:rsid w:val="000D6B46"/>
    <w:rsid w:val="000E092E"/>
    <w:rsid w:val="000E10BA"/>
    <w:rsid w:val="000E277C"/>
    <w:rsid w:val="000E30EC"/>
    <w:rsid w:val="000E33F9"/>
    <w:rsid w:val="000E5A7A"/>
    <w:rsid w:val="000E7DE3"/>
    <w:rsid w:val="000F0E88"/>
    <w:rsid w:val="000F1093"/>
    <w:rsid w:val="000F2A5F"/>
    <w:rsid w:val="000F2D40"/>
    <w:rsid w:val="000F546D"/>
    <w:rsid w:val="000F56CC"/>
    <w:rsid w:val="000F5C20"/>
    <w:rsid w:val="000F6AB4"/>
    <w:rsid w:val="001001B1"/>
    <w:rsid w:val="001013BD"/>
    <w:rsid w:val="0010174C"/>
    <w:rsid w:val="00102C45"/>
    <w:rsid w:val="00104372"/>
    <w:rsid w:val="00106EE1"/>
    <w:rsid w:val="00106FD8"/>
    <w:rsid w:val="0010788F"/>
    <w:rsid w:val="00110EED"/>
    <w:rsid w:val="00110F07"/>
    <w:rsid w:val="0011132E"/>
    <w:rsid w:val="001134AC"/>
    <w:rsid w:val="00113783"/>
    <w:rsid w:val="0011385A"/>
    <w:rsid w:val="00115D8C"/>
    <w:rsid w:val="001220A2"/>
    <w:rsid w:val="001256B5"/>
    <w:rsid w:val="00125DB3"/>
    <w:rsid w:val="001261E4"/>
    <w:rsid w:val="001268E0"/>
    <w:rsid w:val="0012700A"/>
    <w:rsid w:val="00127807"/>
    <w:rsid w:val="00127C69"/>
    <w:rsid w:val="00131187"/>
    <w:rsid w:val="001326D6"/>
    <w:rsid w:val="00132E89"/>
    <w:rsid w:val="00134891"/>
    <w:rsid w:val="00134DD6"/>
    <w:rsid w:val="00134FB4"/>
    <w:rsid w:val="00136C52"/>
    <w:rsid w:val="00140512"/>
    <w:rsid w:val="001419F2"/>
    <w:rsid w:val="00143D29"/>
    <w:rsid w:val="0014585A"/>
    <w:rsid w:val="00150A6B"/>
    <w:rsid w:val="0015157F"/>
    <w:rsid w:val="00152E96"/>
    <w:rsid w:val="0015453B"/>
    <w:rsid w:val="00155379"/>
    <w:rsid w:val="00156DB0"/>
    <w:rsid w:val="001570D0"/>
    <w:rsid w:val="00160425"/>
    <w:rsid w:val="00161D16"/>
    <w:rsid w:val="001621C3"/>
    <w:rsid w:val="001626D4"/>
    <w:rsid w:val="001636DF"/>
    <w:rsid w:val="0016530D"/>
    <w:rsid w:val="00166ECA"/>
    <w:rsid w:val="00167143"/>
    <w:rsid w:val="00167E23"/>
    <w:rsid w:val="00170599"/>
    <w:rsid w:val="0017188A"/>
    <w:rsid w:val="001719FB"/>
    <w:rsid w:val="00172620"/>
    <w:rsid w:val="00172875"/>
    <w:rsid w:val="00175FE0"/>
    <w:rsid w:val="0017659F"/>
    <w:rsid w:val="0017698F"/>
    <w:rsid w:val="00176EEF"/>
    <w:rsid w:val="00180590"/>
    <w:rsid w:val="00180826"/>
    <w:rsid w:val="00180E2A"/>
    <w:rsid w:val="001823D9"/>
    <w:rsid w:val="00182508"/>
    <w:rsid w:val="0018393F"/>
    <w:rsid w:val="00184829"/>
    <w:rsid w:val="00184C78"/>
    <w:rsid w:val="00186719"/>
    <w:rsid w:val="001867AD"/>
    <w:rsid w:val="00187480"/>
    <w:rsid w:val="00190DE6"/>
    <w:rsid w:val="00193B7B"/>
    <w:rsid w:val="00194DF9"/>
    <w:rsid w:val="00195F31"/>
    <w:rsid w:val="00196300"/>
    <w:rsid w:val="001A3A35"/>
    <w:rsid w:val="001A3F69"/>
    <w:rsid w:val="001A507A"/>
    <w:rsid w:val="001A51B7"/>
    <w:rsid w:val="001B22BB"/>
    <w:rsid w:val="001B23CB"/>
    <w:rsid w:val="001B3802"/>
    <w:rsid w:val="001B5740"/>
    <w:rsid w:val="001B71CE"/>
    <w:rsid w:val="001C06A8"/>
    <w:rsid w:val="001C08A4"/>
    <w:rsid w:val="001C14A3"/>
    <w:rsid w:val="001C339D"/>
    <w:rsid w:val="001C5125"/>
    <w:rsid w:val="001C534C"/>
    <w:rsid w:val="001C56E8"/>
    <w:rsid w:val="001C637D"/>
    <w:rsid w:val="001C6E53"/>
    <w:rsid w:val="001C7333"/>
    <w:rsid w:val="001D0719"/>
    <w:rsid w:val="001D0965"/>
    <w:rsid w:val="001D104C"/>
    <w:rsid w:val="001D1838"/>
    <w:rsid w:val="001D2D48"/>
    <w:rsid w:val="001D4633"/>
    <w:rsid w:val="001D5043"/>
    <w:rsid w:val="001D6686"/>
    <w:rsid w:val="001D6943"/>
    <w:rsid w:val="001E03AF"/>
    <w:rsid w:val="001E10AF"/>
    <w:rsid w:val="001E1FEB"/>
    <w:rsid w:val="001E29B7"/>
    <w:rsid w:val="001E3E64"/>
    <w:rsid w:val="001E4C06"/>
    <w:rsid w:val="001E553B"/>
    <w:rsid w:val="001E657B"/>
    <w:rsid w:val="001E75F1"/>
    <w:rsid w:val="001F1216"/>
    <w:rsid w:val="001F1911"/>
    <w:rsid w:val="001F35AE"/>
    <w:rsid w:val="001F43A0"/>
    <w:rsid w:val="001F662B"/>
    <w:rsid w:val="001F6E1D"/>
    <w:rsid w:val="0020058C"/>
    <w:rsid w:val="00202F76"/>
    <w:rsid w:val="00203A17"/>
    <w:rsid w:val="0020474E"/>
    <w:rsid w:val="0020538C"/>
    <w:rsid w:val="002071F6"/>
    <w:rsid w:val="002109C0"/>
    <w:rsid w:val="00211558"/>
    <w:rsid w:val="00212BF6"/>
    <w:rsid w:val="00212E4D"/>
    <w:rsid w:val="00213AEA"/>
    <w:rsid w:val="002140C9"/>
    <w:rsid w:val="00214F54"/>
    <w:rsid w:val="00215A75"/>
    <w:rsid w:val="00217CA0"/>
    <w:rsid w:val="00217F95"/>
    <w:rsid w:val="00220111"/>
    <w:rsid w:val="002206D7"/>
    <w:rsid w:val="002228D6"/>
    <w:rsid w:val="0022312D"/>
    <w:rsid w:val="00223722"/>
    <w:rsid w:val="002260D9"/>
    <w:rsid w:val="00226BD4"/>
    <w:rsid w:val="0023039D"/>
    <w:rsid w:val="00230585"/>
    <w:rsid w:val="00230D50"/>
    <w:rsid w:val="00232ED2"/>
    <w:rsid w:val="002348C9"/>
    <w:rsid w:val="00236CEE"/>
    <w:rsid w:val="00236E66"/>
    <w:rsid w:val="00237400"/>
    <w:rsid w:val="002419AA"/>
    <w:rsid w:val="00243D8E"/>
    <w:rsid w:val="00245541"/>
    <w:rsid w:val="00246729"/>
    <w:rsid w:val="00246FF4"/>
    <w:rsid w:val="00247BB9"/>
    <w:rsid w:val="00247C8F"/>
    <w:rsid w:val="002501B3"/>
    <w:rsid w:val="0025094E"/>
    <w:rsid w:val="0025196A"/>
    <w:rsid w:val="00256F10"/>
    <w:rsid w:val="00257E18"/>
    <w:rsid w:val="002608E9"/>
    <w:rsid w:val="00264828"/>
    <w:rsid w:val="00265248"/>
    <w:rsid w:val="00265A04"/>
    <w:rsid w:val="002679E0"/>
    <w:rsid w:val="002723C4"/>
    <w:rsid w:val="00273589"/>
    <w:rsid w:val="002742BB"/>
    <w:rsid w:val="00274C86"/>
    <w:rsid w:val="00276273"/>
    <w:rsid w:val="002764A5"/>
    <w:rsid w:val="00276635"/>
    <w:rsid w:val="00277937"/>
    <w:rsid w:val="00277F8D"/>
    <w:rsid w:val="00281118"/>
    <w:rsid w:val="0028190E"/>
    <w:rsid w:val="00281BA5"/>
    <w:rsid w:val="00281DF8"/>
    <w:rsid w:val="00282EA3"/>
    <w:rsid w:val="00283A77"/>
    <w:rsid w:val="0028714D"/>
    <w:rsid w:val="002874F9"/>
    <w:rsid w:val="00291FF8"/>
    <w:rsid w:val="0029313D"/>
    <w:rsid w:val="0029353F"/>
    <w:rsid w:val="00293F93"/>
    <w:rsid w:val="00294C2E"/>
    <w:rsid w:val="00295664"/>
    <w:rsid w:val="00295EF9"/>
    <w:rsid w:val="002A0C43"/>
    <w:rsid w:val="002A2647"/>
    <w:rsid w:val="002A36DF"/>
    <w:rsid w:val="002A3BF5"/>
    <w:rsid w:val="002A4118"/>
    <w:rsid w:val="002A5AA4"/>
    <w:rsid w:val="002A5E81"/>
    <w:rsid w:val="002B3813"/>
    <w:rsid w:val="002B4878"/>
    <w:rsid w:val="002B4BBE"/>
    <w:rsid w:val="002B58EE"/>
    <w:rsid w:val="002B5B5B"/>
    <w:rsid w:val="002B7989"/>
    <w:rsid w:val="002C044E"/>
    <w:rsid w:val="002C0886"/>
    <w:rsid w:val="002C0F8D"/>
    <w:rsid w:val="002C20E4"/>
    <w:rsid w:val="002C2601"/>
    <w:rsid w:val="002C69F0"/>
    <w:rsid w:val="002D0144"/>
    <w:rsid w:val="002D022D"/>
    <w:rsid w:val="002D37D2"/>
    <w:rsid w:val="002D4327"/>
    <w:rsid w:val="002E2FA0"/>
    <w:rsid w:val="002E3777"/>
    <w:rsid w:val="002E49C7"/>
    <w:rsid w:val="002E4A1F"/>
    <w:rsid w:val="002E5768"/>
    <w:rsid w:val="002F1B19"/>
    <w:rsid w:val="002F7E12"/>
    <w:rsid w:val="00303A63"/>
    <w:rsid w:val="003059E4"/>
    <w:rsid w:val="00305BFB"/>
    <w:rsid w:val="00305C45"/>
    <w:rsid w:val="00305C9A"/>
    <w:rsid w:val="003061F0"/>
    <w:rsid w:val="003145B2"/>
    <w:rsid w:val="00314BE9"/>
    <w:rsid w:val="00315DC7"/>
    <w:rsid w:val="00316A30"/>
    <w:rsid w:val="00320072"/>
    <w:rsid w:val="0032078A"/>
    <w:rsid w:val="003211F0"/>
    <w:rsid w:val="00321D91"/>
    <w:rsid w:val="00321DAB"/>
    <w:rsid w:val="00324268"/>
    <w:rsid w:val="00325135"/>
    <w:rsid w:val="00325AEB"/>
    <w:rsid w:val="00325BDC"/>
    <w:rsid w:val="0032616E"/>
    <w:rsid w:val="00326BC2"/>
    <w:rsid w:val="00326CDD"/>
    <w:rsid w:val="00327C43"/>
    <w:rsid w:val="003320B7"/>
    <w:rsid w:val="00332C16"/>
    <w:rsid w:val="00333A52"/>
    <w:rsid w:val="00334956"/>
    <w:rsid w:val="00334CD0"/>
    <w:rsid w:val="00334D6D"/>
    <w:rsid w:val="00337307"/>
    <w:rsid w:val="0033735C"/>
    <w:rsid w:val="003408AE"/>
    <w:rsid w:val="00340BB4"/>
    <w:rsid w:val="00341BBA"/>
    <w:rsid w:val="00342B66"/>
    <w:rsid w:val="00344715"/>
    <w:rsid w:val="0034514D"/>
    <w:rsid w:val="00345BA4"/>
    <w:rsid w:val="0034648A"/>
    <w:rsid w:val="00346687"/>
    <w:rsid w:val="00350E07"/>
    <w:rsid w:val="003526C4"/>
    <w:rsid w:val="00353741"/>
    <w:rsid w:val="00354BAE"/>
    <w:rsid w:val="00354E15"/>
    <w:rsid w:val="0035682C"/>
    <w:rsid w:val="00356AD9"/>
    <w:rsid w:val="0035722E"/>
    <w:rsid w:val="00357F08"/>
    <w:rsid w:val="00362970"/>
    <w:rsid w:val="00362B59"/>
    <w:rsid w:val="00363CCB"/>
    <w:rsid w:val="003648DB"/>
    <w:rsid w:val="00364DF5"/>
    <w:rsid w:val="00365202"/>
    <w:rsid w:val="00366918"/>
    <w:rsid w:val="003672EF"/>
    <w:rsid w:val="003676E0"/>
    <w:rsid w:val="0037148E"/>
    <w:rsid w:val="003720CB"/>
    <w:rsid w:val="00372285"/>
    <w:rsid w:val="003730F4"/>
    <w:rsid w:val="0037338A"/>
    <w:rsid w:val="00375312"/>
    <w:rsid w:val="00377DAA"/>
    <w:rsid w:val="00377E20"/>
    <w:rsid w:val="00381BAE"/>
    <w:rsid w:val="003837A5"/>
    <w:rsid w:val="00383846"/>
    <w:rsid w:val="003847E5"/>
    <w:rsid w:val="003857D3"/>
    <w:rsid w:val="00385B98"/>
    <w:rsid w:val="00386E24"/>
    <w:rsid w:val="00386E6F"/>
    <w:rsid w:val="00387B85"/>
    <w:rsid w:val="00387D42"/>
    <w:rsid w:val="00390C04"/>
    <w:rsid w:val="0039160D"/>
    <w:rsid w:val="00393336"/>
    <w:rsid w:val="00393FA3"/>
    <w:rsid w:val="00394C3F"/>
    <w:rsid w:val="00395986"/>
    <w:rsid w:val="003962B4"/>
    <w:rsid w:val="00397348"/>
    <w:rsid w:val="003A105E"/>
    <w:rsid w:val="003A25D3"/>
    <w:rsid w:val="003A5A2B"/>
    <w:rsid w:val="003A6873"/>
    <w:rsid w:val="003B1710"/>
    <w:rsid w:val="003B2308"/>
    <w:rsid w:val="003B260D"/>
    <w:rsid w:val="003B32C1"/>
    <w:rsid w:val="003B3448"/>
    <w:rsid w:val="003B38BB"/>
    <w:rsid w:val="003B3A0B"/>
    <w:rsid w:val="003B51FD"/>
    <w:rsid w:val="003B623A"/>
    <w:rsid w:val="003B71AB"/>
    <w:rsid w:val="003B7611"/>
    <w:rsid w:val="003C087F"/>
    <w:rsid w:val="003C0995"/>
    <w:rsid w:val="003C17B7"/>
    <w:rsid w:val="003C1864"/>
    <w:rsid w:val="003C4825"/>
    <w:rsid w:val="003C4C78"/>
    <w:rsid w:val="003D131F"/>
    <w:rsid w:val="003D1D67"/>
    <w:rsid w:val="003D22CE"/>
    <w:rsid w:val="003D42E3"/>
    <w:rsid w:val="003D482A"/>
    <w:rsid w:val="003D5C4F"/>
    <w:rsid w:val="003D78C1"/>
    <w:rsid w:val="003E0B01"/>
    <w:rsid w:val="003E246F"/>
    <w:rsid w:val="003E24FA"/>
    <w:rsid w:val="003E5467"/>
    <w:rsid w:val="003E549E"/>
    <w:rsid w:val="003E59FB"/>
    <w:rsid w:val="003E6DA7"/>
    <w:rsid w:val="003E6FBA"/>
    <w:rsid w:val="003F03DD"/>
    <w:rsid w:val="003F1C02"/>
    <w:rsid w:val="003F3818"/>
    <w:rsid w:val="003F4A82"/>
    <w:rsid w:val="003F4F0D"/>
    <w:rsid w:val="003F526B"/>
    <w:rsid w:val="00400FD3"/>
    <w:rsid w:val="00403ECC"/>
    <w:rsid w:val="00403ED5"/>
    <w:rsid w:val="00412296"/>
    <w:rsid w:val="0041373B"/>
    <w:rsid w:val="00413768"/>
    <w:rsid w:val="00413BB0"/>
    <w:rsid w:val="00414F5D"/>
    <w:rsid w:val="004167FF"/>
    <w:rsid w:val="00420FE9"/>
    <w:rsid w:val="004214F0"/>
    <w:rsid w:val="004218B7"/>
    <w:rsid w:val="0042492E"/>
    <w:rsid w:val="0042494E"/>
    <w:rsid w:val="00425F61"/>
    <w:rsid w:val="00426D07"/>
    <w:rsid w:val="00427864"/>
    <w:rsid w:val="00433270"/>
    <w:rsid w:val="0043327A"/>
    <w:rsid w:val="00433F99"/>
    <w:rsid w:val="004355DA"/>
    <w:rsid w:val="004410F3"/>
    <w:rsid w:val="00441642"/>
    <w:rsid w:val="00441B1E"/>
    <w:rsid w:val="00443050"/>
    <w:rsid w:val="00443710"/>
    <w:rsid w:val="0044479D"/>
    <w:rsid w:val="00444EC0"/>
    <w:rsid w:val="00445112"/>
    <w:rsid w:val="0044512F"/>
    <w:rsid w:val="0044552F"/>
    <w:rsid w:val="0044601F"/>
    <w:rsid w:val="00446211"/>
    <w:rsid w:val="004529C8"/>
    <w:rsid w:val="00452D1B"/>
    <w:rsid w:val="00452D24"/>
    <w:rsid w:val="00453220"/>
    <w:rsid w:val="00453948"/>
    <w:rsid w:val="00455B29"/>
    <w:rsid w:val="00460915"/>
    <w:rsid w:val="00461043"/>
    <w:rsid w:val="004614DA"/>
    <w:rsid w:val="00461860"/>
    <w:rsid w:val="0046322E"/>
    <w:rsid w:val="00463832"/>
    <w:rsid w:val="00464848"/>
    <w:rsid w:val="00465984"/>
    <w:rsid w:val="00467305"/>
    <w:rsid w:val="004675D9"/>
    <w:rsid w:val="0047031F"/>
    <w:rsid w:val="00470EDB"/>
    <w:rsid w:val="00472E6D"/>
    <w:rsid w:val="004740B5"/>
    <w:rsid w:val="004745BD"/>
    <w:rsid w:val="004752AF"/>
    <w:rsid w:val="00475EE6"/>
    <w:rsid w:val="00477262"/>
    <w:rsid w:val="004801A0"/>
    <w:rsid w:val="004802E2"/>
    <w:rsid w:val="00480A0A"/>
    <w:rsid w:val="00481A4C"/>
    <w:rsid w:val="00484D7F"/>
    <w:rsid w:val="0048645A"/>
    <w:rsid w:val="004873C3"/>
    <w:rsid w:val="00487675"/>
    <w:rsid w:val="004902E9"/>
    <w:rsid w:val="00491AE5"/>
    <w:rsid w:val="00491F08"/>
    <w:rsid w:val="0049290A"/>
    <w:rsid w:val="004966F5"/>
    <w:rsid w:val="00496B57"/>
    <w:rsid w:val="00496EBD"/>
    <w:rsid w:val="004A1B32"/>
    <w:rsid w:val="004A1D32"/>
    <w:rsid w:val="004A367B"/>
    <w:rsid w:val="004A575E"/>
    <w:rsid w:val="004A6243"/>
    <w:rsid w:val="004A6720"/>
    <w:rsid w:val="004A6730"/>
    <w:rsid w:val="004A7291"/>
    <w:rsid w:val="004A7755"/>
    <w:rsid w:val="004B1A7E"/>
    <w:rsid w:val="004B20EB"/>
    <w:rsid w:val="004B2ABD"/>
    <w:rsid w:val="004B2E72"/>
    <w:rsid w:val="004B3899"/>
    <w:rsid w:val="004B6B8B"/>
    <w:rsid w:val="004B7818"/>
    <w:rsid w:val="004C0010"/>
    <w:rsid w:val="004C48FA"/>
    <w:rsid w:val="004C52DC"/>
    <w:rsid w:val="004C73B9"/>
    <w:rsid w:val="004C7FD0"/>
    <w:rsid w:val="004D13C8"/>
    <w:rsid w:val="004D18B8"/>
    <w:rsid w:val="004D4B1A"/>
    <w:rsid w:val="004D5249"/>
    <w:rsid w:val="004D5FBD"/>
    <w:rsid w:val="004D6D11"/>
    <w:rsid w:val="004D6EBF"/>
    <w:rsid w:val="004D7508"/>
    <w:rsid w:val="004E0BB0"/>
    <w:rsid w:val="004E1A73"/>
    <w:rsid w:val="004E2263"/>
    <w:rsid w:val="004E3ACC"/>
    <w:rsid w:val="004E49CE"/>
    <w:rsid w:val="004E4B77"/>
    <w:rsid w:val="004E4E6A"/>
    <w:rsid w:val="004E5650"/>
    <w:rsid w:val="004E65F3"/>
    <w:rsid w:val="004E6B0B"/>
    <w:rsid w:val="004F000B"/>
    <w:rsid w:val="004F1A92"/>
    <w:rsid w:val="004F2BA7"/>
    <w:rsid w:val="004F386B"/>
    <w:rsid w:val="004F4EBA"/>
    <w:rsid w:val="004F5565"/>
    <w:rsid w:val="004F79F5"/>
    <w:rsid w:val="004F7AA6"/>
    <w:rsid w:val="00501141"/>
    <w:rsid w:val="005026A9"/>
    <w:rsid w:val="005026EF"/>
    <w:rsid w:val="005028A1"/>
    <w:rsid w:val="00503094"/>
    <w:rsid w:val="005048A9"/>
    <w:rsid w:val="00504938"/>
    <w:rsid w:val="00504F65"/>
    <w:rsid w:val="005052EE"/>
    <w:rsid w:val="0050551A"/>
    <w:rsid w:val="0050559C"/>
    <w:rsid w:val="005060CE"/>
    <w:rsid w:val="005076CF"/>
    <w:rsid w:val="00507E9C"/>
    <w:rsid w:val="0051019D"/>
    <w:rsid w:val="00511024"/>
    <w:rsid w:val="00511870"/>
    <w:rsid w:val="00511DA9"/>
    <w:rsid w:val="00511F0F"/>
    <w:rsid w:val="005137B1"/>
    <w:rsid w:val="0051480A"/>
    <w:rsid w:val="00516978"/>
    <w:rsid w:val="00517FD0"/>
    <w:rsid w:val="005207EE"/>
    <w:rsid w:val="00521669"/>
    <w:rsid w:val="0052195E"/>
    <w:rsid w:val="00521CBE"/>
    <w:rsid w:val="00522D7A"/>
    <w:rsid w:val="00525581"/>
    <w:rsid w:val="005365BC"/>
    <w:rsid w:val="00537845"/>
    <w:rsid w:val="005378CF"/>
    <w:rsid w:val="00540C7A"/>
    <w:rsid w:val="005419E5"/>
    <w:rsid w:val="0054206A"/>
    <w:rsid w:val="005428A7"/>
    <w:rsid w:val="00543D32"/>
    <w:rsid w:val="00545EEC"/>
    <w:rsid w:val="00546ECD"/>
    <w:rsid w:val="00550EC6"/>
    <w:rsid w:val="00554436"/>
    <w:rsid w:val="00555FFF"/>
    <w:rsid w:val="00556F89"/>
    <w:rsid w:val="00557236"/>
    <w:rsid w:val="00560C2E"/>
    <w:rsid w:val="00561C18"/>
    <w:rsid w:val="005631FD"/>
    <w:rsid w:val="00564C77"/>
    <w:rsid w:val="00566695"/>
    <w:rsid w:val="00567BF8"/>
    <w:rsid w:val="005703E9"/>
    <w:rsid w:val="0057041D"/>
    <w:rsid w:val="00571CF3"/>
    <w:rsid w:val="005732AA"/>
    <w:rsid w:val="005759E3"/>
    <w:rsid w:val="005764AC"/>
    <w:rsid w:val="00580B68"/>
    <w:rsid w:val="00583B6B"/>
    <w:rsid w:val="00583E7C"/>
    <w:rsid w:val="00584D54"/>
    <w:rsid w:val="00584F71"/>
    <w:rsid w:val="005901DD"/>
    <w:rsid w:val="005924FE"/>
    <w:rsid w:val="0059655A"/>
    <w:rsid w:val="00596C57"/>
    <w:rsid w:val="00596C79"/>
    <w:rsid w:val="0059712B"/>
    <w:rsid w:val="005974FD"/>
    <w:rsid w:val="0059799F"/>
    <w:rsid w:val="005A256A"/>
    <w:rsid w:val="005A292E"/>
    <w:rsid w:val="005A4159"/>
    <w:rsid w:val="005A440C"/>
    <w:rsid w:val="005A5E9D"/>
    <w:rsid w:val="005A616F"/>
    <w:rsid w:val="005B00FB"/>
    <w:rsid w:val="005B072D"/>
    <w:rsid w:val="005B09B1"/>
    <w:rsid w:val="005B09C2"/>
    <w:rsid w:val="005B13DD"/>
    <w:rsid w:val="005B3215"/>
    <w:rsid w:val="005B37FE"/>
    <w:rsid w:val="005B3C98"/>
    <w:rsid w:val="005B64FF"/>
    <w:rsid w:val="005B6A64"/>
    <w:rsid w:val="005C21B6"/>
    <w:rsid w:val="005C337D"/>
    <w:rsid w:val="005C456E"/>
    <w:rsid w:val="005C5013"/>
    <w:rsid w:val="005D1246"/>
    <w:rsid w:val="005D2BC8"/>
    <w:rsid w:val="005D46EB"/>
    <w:rsid w:val="005D4762"/>
    <w:rsid w:val="005D6F05"/>
    <w:rsid w:val="005E00BC"/>
    <w:rsid w:val="005E21D6"/>
    <w:rsid w:val="005E3EDA"/>
    <w:rsid w:val="005E6773"/>
    <w:rsid w:val="005F0087"/>
    <w:rsid w:val="005F0C68"/>
    <w:rsid w:val="005F2430"/>
    <w:rsid w:val="005F3048"/>
    <w:rsid w:val="005F3B18"/>
    <w:rsid w:val="005F3EAD"/>
    <w:rsid w:val="005F5702"/>
    <w:rsid w:val="005F6D79"/>
    <w:rsid w:val="0060043C"/>
    <w:rsid w:val="00600443"/>
    <w:rsid w:val="00601FCA"/>
    <w:rsid w:val="006024E3"/>
    <w:rsid w:val="00607073"/>
    <w:rsid w:val="006073FA"/>
    <w:rsid w:val="00607A4E"/>
    <w:rsid w:val="00612C5B"/>
    <w:rsid w:val="006133CE"/>
    <w:rsid w:val="00613688"/>
    <w:rsid w:val="0061586E"/>
    <w:rsid w:val="00615CD9"/>
    <w:rsid w:val="0061622F"/>
    <w:rsid w:val="006171AE"/>
    <w:rsid w:val="00617207"/>
    <w:rsid w:val="00617513"/>
    <w:rsid w:val="006179D9"/>
    <w:rsid w:val="00620E6D"/>
    <w:rsid w:val="00620FDC"/>
    <w:rsid w:val="00621CB3"/>
    <w:rsid w:val="00623E9F"/>
    <w:rsid w:val="00624FAD"/>
    <w:rsid w:val="0062633B"/>
    <w:rsid w:val="0063086C"/>
    <w:rsid w:val="00631207"/>
    <w:rsid w:val="0063364B"/>
    <w:rsid w:val="0063580A"/>
    <w:rsid w:val="0063598B"/>
    <w:rsid w:val="006369A7"/>
    <w:rsid w:val="00640CED"/>
    <w:rsid w:val="00641C72"/>
    <w:rsid w:val="00642233"/>
    <w:rsid w:val="006444B6"/>
    <w:rsid w:val="0064549C"/>
    <w:rsid w:val="006458C4"/>
    <w:rsid w:val="00650C42"/>
    <w:rsid w:val="006544E9"/>
    <w:rsid w:val="00654824"/>
    <w:rsid w:val="00660476"/>
    <w:rsid w:val="00663154"/>
    <w:rsid w:val="006641EE"/>
    <w:rsid w:val="0066499A"/>
    <w:rsid w:val="006669DA"/>
    <w:rsid w:val="00667102"/>
    <w:rsid w:val="006721F9"/>
    <w:rsid w:val="00672B3F"/>
    <w:rsid w:val="0067662D"/>
    <w:rsid w:val="0068355D"/>
    <w:rsid w:val="00685051"/>
    <w:rsid w:val="00685414"/>
    <w:rsid w:val="00685595"/>
    <w:rsid w:val="00686EB7"/>
    <w:rsid w:val="00690FF2"/>
    <w:rsid w:val="00695119"/>
    <w:rsid w:val="006961BD"/>
    <w:rsid w:val="006978A2"/>
    <w:rsid w:val="00697D3D"/>
    <w:rsid w:val="00697EBE"/>
    <w:rsid w:val="006A0B9B"/>
    <w:rsid w:val="006A17A8"/>
    <w:rsid w:val="006A2230"/>
    <w:rsid w:val="006A2556"/>
    <w:rsid w:val="006A4EA4"/>
    <w:rsid w:val="006A5FDF"/>
    <w:rsid w:val="006A776C"/>
    <w:rsid w:val="006B15C6"/>
    <w:rsid w:val="006B2591"/>
    <w:rsid w:val="006B3572"/>
    <w:rsid w:val="006B36F9"/>
    <w:rsid w:val="006B428E"/>
    <w:rsid w:val="006B46D0"/>
    <w:rsid w:val="006B4EF5"/>
    <w:rsid w:val="006B59F8"/>
    <w:rsid w:val="006B7D47"/>
    <w:rsid w:val="006B7DBE"/>
    <w:rsid w:val="006C11E0"/>
    <w:rsid w:val="006C1CC8"/>
    <w:rsid w:val="006C3070"/>
    <w:rsid w:val="006C3849"/>
    <w:rsid w:val="006C4AE3"/>
    <w:rsid w:val="006C4AEA"/>
    <w:rsid w:val="006C5782"/>
    <w:rsid w:val="006C5C02"/>
    <w:rsid w:val="006C7715"/>
    <w:rsid w:val="006D0AFF"/>
    <w:rsid w:val="006D1961"/>
    <w:rsid w:val="006D2B16"/>
    <w:rsid w:val="006D2C91"/>
    <w:rsid w:val="006D373E"/>
    <w:rsid w:val="006E05B4"/>
    <w:rsid w:val="006E1F81"/>
    <w:rsid w:val="006E32B4"/>
    <w:rsid w:val="006E38AC"/>
    <w:rsid w:val="006E541D"/>
    <w:rsid w:val="006E6321"/>
    <w:rsid w:val="006F05ED"/>
    <w:rsid w:val="006F0BF0"/>
    <w:rsid w:val="006F2355"/>
    <w:rsid w:val="006F341E"/>
    <w:rsid w:val="006F77D5"/>
    <w:rsid w:val="006F79B8"/>
    <w:rsid w:val="00700C44"/>
    <w:rsid w:val="007037AE"/>
    <w:rsid w:val="00705481"/>
    <w:rsid w:val="00706E2D"/>
    <w:rsid w:val="00707811"/>
    <w:rsid w:val="00710C5A"/>
    <w:rsid w:val="0071244D"/>
    <w:rsid w:val="007125A4"/>
    <w:rsid w:val="0071272D"/>
    <w:rsid w:val="00713551"/>
    <w:rsid w:val="00715036"/>
    <w:rsid w:val="00715BFF"/>
    <w:rsid w:val="0071645E"/>
    <w:rsid w:val="0072038A"/>
    <w:rsid w:val="00722AB6"/>
    <w:rsid w:val="00722B44"/>
    <w:rsid w:val="00723C00"/>
    <w:rsid w:val="00724321"/>
    <w:rsid w:val="007244F8"/>
    <w:rsid w:val="00724D73"/>
    <w:rsid w:val="00726EAC"/>
    <w:rsid w:val="00727B65"/>
    <w:rsid w:val="00727C42"/>
    <w:rsid w:val="0073220A"/>
    <w:rsid w:val="007337F0"/>
    <w:rsid w:val="00734DF3"/>
    <w:rsid w:val="00735324"/>
    <w:rsid w:val="007355E3"/>
    <w:rsid w:val="007400C8"/>
    <w:rsid w:val="00740A59"/>
    <w:rsid w:val="00741CAF"/>
    <w:rsid w:val="007425B0"/>
    <w:rsid w:val="00742EA2"/>
    <w:rsid w:val="0074365A"/>
    <w:rsid w:val="007447D5"/>
    <w:rsid w:val="00745199"/>
    <w:rsid w:val="00746DDA"/>
    <w:rsid w:val="00747A50"/>
    <w:rsid w:val="007507F0"/>
    <w:rsid w:val="0075103F"/>
    <w:rsid w:val="007520B6"/>
    <w:rsid w:val="00755E18"/>
    <w:rsid w:val="007563E8"/>
    <w:rsid w:val="00756948"/>
    <w:rsid w:val="00761DEA"/>
    <w:rsid w:val="00762335"/>
    <w:rsid w:val="00762D81"/>
    <w:rsid w:val="007664FD"/>
    <w:rsid w:val="00766DFB"/>
    <w:rsid w:val="007673B3"/>
    <w:rsid w:val="00771098"/>
    <w:rsid w:val="0077192D"/>
    <w:rsid w:val="007735FB"/>
    <w:rsid w:val="00774274"/>
    <w:rsid w:val="00774A31"/>
    <w:rsid w:val="00775B23"/>
    <w:rsid w:val="00775EAD"/>
    <w:rsid w:val="007776D8"/>
    <w:rsid w:val="00777B5C"/>
    <w:rsid w:val="00780977"/>
    <w:rsid w:val="00781C42"/>
    <w:rsid w:val="00783841"/>
    <w:rsid w:val="007845AC"/>
    <w:rsid w:val="007869AD"/>
    <w:rsid w:val="00786B3B"/>
    <w:rsid w:val="00787D75"/>
    <w:rsid w:val="00790DA8"/>
    <w:rsid w:val="00791333"/>
    <w:rsid w:val="007938CA"/>
    <w:rsid w:val="0079416B"/>
    <w:rsid w:val="00795515"/>
    <w:rsid w:val="00795C1B"/>
    <w:rsid w:val="00795D00"/>
    <w:rsid w:val="00796473"/>
    <w:rsid w:val="00796AE2"/>
    <w:rsid w:val="00797642"/>
    <w:rsid w:val="007A1889"/>
    <w:rsid w:val="007A572C"/>
    <w:rsid w:val="007A6775"/>
    <w:rsid w:val="007B0786"/>
    <w:rsid w:val="007B1194"/>
    <w:rsid w:val="007B1A5A"/>
    <w:rsid w:val="007B2042"/>
    <w:rsid w:val="007B2575"/>
    <w:rsid w:val="007B335E"/>
    <w:rsid w:val="007B364E"/>
    <w:rsid w:val="007B3EF8"/>
    <w:rsid w:val="007C0E1F"/>
    <w:rsid w:val="007C15F1"/>
    <w:rsid w:val="007C289B"/>
    <w:rsid w:val="007C314C"/>
    <w:rsid w:val="007C31C7"/>
    <w:rsid w:val="007C3913"/>
    <w:rsid w:val="007C515A"/>
    <w:rsid w:val="007C5A51"/>
    <w:rsid w:val="007C63C7"/>
    <w:rsid w:val="007C6711"/>
    <w:rsid w:val="007C6A8E"/>
    <w:rsid w:val="007D606F"/>
    <w:rsid w:val="007D707F"/>
    <w:rsid w:val="007D71B5"/>
    <w:rsid w:val="007E063A"/>
    <w:rsid w:val="007E21B1"/>
    <w:rsid w:val="007E3DBF"/>
    <w:rsid w:val="007E5CB7"/>
    <w:rsid w:val="007E5DDD"/>
    <w:rsid w:val="007F0016"/>
    <w:rsid w:val="007F02B2"/>
    <w:rsid w:val="007F1B96"/>
    <w:rsid w:val="007F4985"/>
    <w:rsid w:val="007F4B6A"/>
    <w:rsid w:val="007F4EAB"/>
    <w:rsid w:val="007F5165"/>
    <w:rsid w:val="00800C50"/>
    <w:rsid w:val="008016CF"/>
    <w:rsid w:val="00802C95"/>
    <w:rsid w:val="00803622"/>
    <w:rsid w:val="00806774"/>
    <w:rsid w:val="00807ECB"/>
    <w:rsid w:val="0081053E"/>
    <w:rsid w:val="00810644"/>
    <w:rsid w:val="00813092"/>
    <w:rsid w:val="008155EA"/>
    <w:rsid w:val="00817C42"/>
    <w:rsid w:val="00820844"/>
    <w:rsid w:val="00821643"/>
    <w:rsid w:val="00822168"/>
    <w:rsid w:val="00826845"/>
    <w:rsid w:val="008268DC"/>
    <w:rsid w:val="00826D57"/>
    <w:rsid w:val="00827286"/>
    <w:rsid w:val="008276BE"/>
    <w:rsid w:val="00831AAC"/>
    <w:rsid w:val="008327DC"/>
    <w:rsid w:val="00832EB2"/>
    <w:rsid w:val="008341D3"/>
    <w:rsid w:val="008360A0"/>
    <w:rsid w:val="00836263"/>
    <w:rsid w:val="00837959"/>
    <w:rsid w:val="00841D30"/>
    <w:rsid w:val="00845C44"/>
    <w:rsid w:val="00845F49"/>
    <w:rsid w:val="00850A26"/>
    <w:rsid w:val="0085106E"/>
    <w:rsid w:val="00852452"/>
    <w:rsid w:val="00855748"/>
    <w:rsid w:val="00855DBE"/>
    <w:rsid w:val="00856097"/>
    <w:rsid w:val="0085623E"/>
    <w:rsid w:val="008620A8"/>
    <w:rsid w:val="008663B7"/>
    <w:rsid w:val="00867218"/>
    <w:rsid w:val="00867975"/>
    <w:rsid w:val="00867F9F"/>
    <w:rsid w:val="008707FF"/>
    <w:rsid w:val="00871E4F"/>
    <w:rsid w:val="00877C82"/>
    <w:rsid w:val="0088004E"/>
    <w:rsid w:val="00883A30"/>
    <w:rsid w:val="0088472C"/>
    <w:rsid w:val="00886647"/>
    <w:rsid w:val="00887087"/>
    <w:rsid w:val="00890417"/>
    <w:rsid w:val="008909D0"/>
    <w:rsid w:val="00890F51"/>
    <w:rsid w:val="00892598"/>
    <w:rsid w:val="00893330"/>
    <w:rsid w:val="00894604"/>
    <w:rsid w:val="00894B80"/>
    <w:rsid w:val="00896185"/>
    <w:rsid w:val="00896A0F"/>
    <w:rsid w:val="008A001E"/>
    <w:rsid w:val="008A01C6"/>
    <w:rsid w:val="008A06E0"/>
    <w:rsid w:val="008A1EC9"/>
    <w:rsid w:val="008A2578"/>
    <w:rsid w:val="008A38A0"/>
    <w:rsid w:val="008A3CB7"/>
    <w:rsid w:val="008A5122"/>
    <w:rsid w:val="008A54F1"/>
    <w:rsid w:val="008A60A3"/>
    <w:rsid w:val="008B00E4"/>
    <w:rsid w:val="008B0416"/>
    <w:rsid w:val="008B0721"/>
    <w:rsid w:val="008B3434"/>
    <w:rsid w:val="008B364C"/>
    <w:rsid w:val="008B3EB3"/>
    <w:rsid w:val="008B57D8"/>
    <w:rsid w:val="008B7540"/>
    <w:rsid w:val="008C01BC"/>
    <w:rsid w:val="008C2535"/>
    <w:rsid w:val="008C40C6"/>
    <w:rsid w:val="008C40CC"/>
    <w:rsid w:val="008C5B23"/>
    <w:rsid w:val="008C5B43"/>
    <w:rsid w:val="008C662C"/>
    <w:rsid w:val="008C69A6"/>
    <w:rsid w:val="008C7413"/>
    <w:rsid w:val="008D02F0"/>
    <w:rsid w:val="008D0AC2"/>
    <w:rsid w:val="008D2F82"/>
    <w:rsid w:val="008D5A47"/>
    <w:rsid w:val="008D608B"/>
    <w:rsid w:val="008E18A2"/>
    <w:rsid w:val="008E29AB"/>
    <w:rsid w:val="008E7B15"/>
    <w:rsid w:val="008F039A"/>
    <w:rsid w:val="008F16D7"/>
    <w:rsid w:val="008F20AF"/>
    <w:rsid w:val="008F244D"/>
    <w:rsid w:val="008F2577"/>
    <w:rsid w:val="008F4A6E"/>
    <w:rsid w:val="008F6C07"/>
    <w:rsid w:val="008F6F97"/>
    <w:rsid w:val="008F784F"/>
    <w:rsid w:val="00900782"/>
    <w:rsid w:val="0090120E"/>
    <w:rsid w:val="00902F4A"/>
    <w:rsid w:val="00903594"/>
    <w:rsid w:val="0090394D"/>
    <w:rsid w:val="00905541"/>
    <w:rsid w:val="0090624E"/>
    <w:rsid w:val="009101BE"/>
    <w:rsid w:val="00910EFE"/>
    <w:rsid w:val="00911BF1"/>
    <w:rsid w:val="00915118"/>
    <w:rsid w:val="0091557A"/>
    <w:rsid w:val="0091570B"/>
    <w:rsid w:val="009159DE"/>
    <w:rsid w:val="00915AA6"/>
    <w:rsid w:val="00916F95"/>
    <w:rsid w:val="00920762"/>
    <w:rsid w:val="00921BB4"/>
    <w:rsid w:val="00922E6B"/>
    <w:rsid w:val="00923809"/>
    <w:rsid w:val="00923A03"/>
    <w:rsid w:val="00924B0F"/>
    <w:rsid w:val="0092765F"/>
    <w:rsid w:val="00930120"/>
    <w:rsid w:val="00931644"/>
    <w:rsid w:val="00932365"/>
    <w:rsid w:val="0093690B"/>
    <w:rsid w:val="009371CA"/>
    <w:rsid w:val="0093731B"/>
    <w:rsid w:val="009409C0"/>
    <w:rsid w:val="00942E94"/>
    <w:rsid w:val="009436FA"/>
    <w:rsid w:val="00945414"/>
    <w:rsid w:val="00946227"/>
    <w:rsid w:val="0095019C"/>
    <w:rsid w:val="00952F5D"/>
    <w:rsid w:val="00953000"/>
    <w:rsid w:val="00954FD6"/>
    <w:rsid w:val="00955C5C"/>
    <w:rsid w:val="00955EF2"/>
    <w:rsid w:val="009561A2"/>
    <w:rsid w:val="00957025"/>
    <w:rsid w:val="009579B0"/>
    <w:rsid w:val="00962080"/>
    <w:rsid w:val="00963CFC"/>
    <w:rsid w:val="00964769"/>
    <w:rsid w:val="0096571E"/>
    <w:rsid w:val="0096606F"/>
    <w:rsid w:val="00967EDA"/>
    <w:rsid w:val="0097119A"/>
    <w:rsid w:val="00971D14"/>
    <w:rsid w:val="009726B6"/>
    <w:rsid w:val="00972F4F"/>
    <w:rsid w:val="00973E92"/>
    <w:rsid w:val="00974355"/>
    <w:rsid w:val="0097458A"/>
    <w:rsid w:val="00975B06"/>
    <w:rsid w:val="00976633"/>
    <w:rsid w:val="00976FF5"/>
    <w:rsid w:val="00977AD5"/>
    <w:rsid w:val="0098081E"/>
    <w:rsid w:val="00984DC0"/>
    <w:rsid w:val="00985E83"/>
    <w:rsid w:val="00986D23"/>
    <w:rsid w:val="00987E57"/>
    <w:rsid w:val="00993176"/>
    <w:rsid w:val="0099372A"/>
    <w:rsid w:val="00993C35"/>
    <w:rsid w:val="00993FF8"/>
    <w:rsid w:val="009962D4"/>
    <w:rsid w:val="0099663C"/>
    <w:rsid w:val="00996B89"/>
    <w:rsid w:val="00996E56"/>
    <w:rsid w:val="00997E1E"/>
    <w:rsid w:val="009A09AF"/>
    <w:rsid w:val="009A17E2"/>
    <w:rsid w:val="009A3A42"/>
    <w:rsid w:val="009A4137"/>
    <w:rsid w:val="009A44DF"/>
    <w:rsid w:val="009A4700"/>
    <w:rsid w:val="009A64B6"/>
    <w:rsid w:val="009A6BC6"/>
    <w:rsid w:val="009A6CE0"/>
    <w:rsid w:val="009A795E"/>
    <w:rsid w:val="009B1822"/>
    <w:rsid w:val="009B4A42"/>
    <w:rsid w:val="009B7581"/>
    <w:rsid w:val="009C26E6"/>
    <w:rsid w:val="009C2EF8"/>
    <w:rsid w:val="009C3BE7"/>
    <w:rsid w:val="009C3EA9"/>
    <w:rsid w:val="009C4BDE"/>
    <w:rsid w:val="009C73FD"/>
    <w:rsid w:val="009D28D7"/>
    <w:rsid w:val="009D46BE"/>
    <w:rsid w:val="009D73E9"/>
    <w:rsid w:val="009E21BF"/>
    <w:rsid w:val="009E2F83"/>
    <w:rsid w:val="009E3855"/>
    <w:rsid w:val="009E3E40"/>
    <w:rsid w:val="009E6700"/>
    <w:rsid w:val="009E68BF"/>
    <w:rsid w:val="009E6C8B"/>
    <w:rsid w:val="009E6D56"/>
    <w:rsid w:val="009F1056"/>
    <w:rsid w:val="009F166B"/>
    <w:rsid w:val="009F1BB7"/>
    <w:rsid w:val="009F1C85"/>
    <w:rsid w:val="009F1CC7"/>
    <w:rsid w:val="009F6060"/>
    <w:rsid w:val="00A00D6E"/>
    <w:rsid w:val="00A01480"/>
    <w:rsid w:val="00A05958"/>
    <w:rsid w:val="00A067A4"/>
    <w:rsid w:val="00A10C5E"/>
    <w:rsid w:val="00A11958"/>
    <w:rsid w:val="00A12498"/>
    <w:rsid w:val="00A126BC"/>
    <w:rsid w:val="00A13209"/>
    <w:rsid w:val="00A13C68"/>
    <w:rsid w:val="00A13E30"/>
    <w:rsid w:val="00A15304"/>
    <w:rsid w:val="00A167C7"/>
    <w:rsid w:val="00A2041E"/>
    <w:rsid w:val="00A20E59"/>
    <w:rsid w:val="00A252A7"/>
    <w:rsid w:val="00A25486"/>
    <w:rsid w:val="00A27195"/>
    <w:rsid w:val="00A31CF5"/>
    <w:rsid w:val="00A32017"/>
    <w:rsid w:val="00A40071"/>
    <w:rsid w:val="00A406A6"/>
    <w:rsid w:val="00A42194"/>
    <w:rsid w:val="00A42479"/>
    <w:rsid w:val="00A42770"/>
    <w:rsid w:val="00A45258"/>
    <w:rsid w:val="00A45F56"/>
    <w:rsid w:val="00A46175"/>
    <w:rsid w:val="00A46325"/>
    <w:rsid w:val="00A47805"/>
    <w:rsid w:val="00A51E23"/>
    <w:rsid w:val="00A53E83"/>
    <w:rsid w:val="00A55767"/>
    <w:rsid w:val="00A578F7"/>
    <w:rsid w:val="00A61C1B"/>
    <w:rsid w:val="00A620FA"/>
    <w:rsid w:val="00A642CE"/>
    <w:rsid w:val="00A65484"/>
    <w:rsid w:val="00A65C82"/>
    <w:rsid w:val="00A670A8"/>
    <w:rsid w:val="00A672C7"/>
    <w:rsid w:val="00A70156"/>
    <w:rsid w:val="00A703DD"/>
    <w:rsid w:val="00A716DF"/>
    <w:rsid w:val="00A71C8A"/>
    <w:rsid w:val="00A72793"/>
    <w:rsid w:val="00A73997"/>
    <w:rsid w:val="00A74176"/>
    <w:rsid w:val="00A751D5"/>
    <w:rsid w:val="00A759E3"/>
    <w:rsid w:val="00A766F4"/>
    <w:rsid w:val="00A80236"/>
    <w:rsid w:val="00A805E4"/>
    <w:rsid w:val="00A806FA"/>
    <w:rsid w:val="00A8097D"/>
    <w:rsid w:val="00A828BC"/>
    <w:rsid w:val="00A841D6"/>
    <w:rsid w:val="00A84E39"/>
    <w:rsid w:val="00A858FF"/>
    <w:rsid w:val="00A85BCE"/>
    <w:rsid w:val="00A85E4B"/>
    <w:rsid w:val="00A866C9"/>
    <w:rsid w:val="00A879D2"/>
    <w:rsid w:val="00A910B7"/>
    <w:rsid w:val="00A92176"/>
    <w:rsid w:val="00A92637"/>
    <w:rsid w:val="00A971FA"/>
    <w:rsid w:val="00A97EE4"/>
    <w:rsid w:val="00AA0657"/>
    <w:rsid w:val="00AA0E6D"/>
    <w:rsid w:val="00AA1531"/>
    <w:rsid w:val="00AA1A63"/>
    <w:rsid w:val="00AA2BFF"/>
    <w:rsid w:val="00AA3289"/>
    <w:rsid w:val="00AA3371"/>
    <w:rsid w:val="00AA3FD0"/>
    <w:rsid w:val="00AA4839"/>
    <w:rsid w:val="00AA4DB5"/>
    <w:rsid w:val="00AA7EDA"/>
    <w:rsid w:val="00AB193B"/>
    <w:rsid w:val="00AB1BEA"/>
    <w:rsid w:val="00AB3866"/>
    <w:rsid w:val="00AB3E6F"/>
    <w:rsid w:val="00AB5285"/>
    <w:rsid w:val="00AB666E"/>
    <w:rsid w:val="00AB66DB"/>
    <w:rsid w:val="00AB73F2"/>
    <w:rsid w:val="00AB788C"/>
    <w:rsid w:val="00AC0797"/>
    <w:rsid w:val="00AC188C"/>
    <w:rsid w:val="00AC2513"/>
    <w:rsid w:val="00AC3EE3"/>
    <w:rsid w:val="00AC4272"/>
    <w:rsid w:val="00AC492C"/>
    <w:rsid w:val="00AC5160"/>
    <w:rsid w:val="00AC5B3A"/>
    <w:rsid w:val="00AC6415"/>
    <w:rsid w:val="00AC64B4"/>
    <w:rsid w:val="00AC6E8C"/>
    <w:rsid w:val="00AC715F"/>
    <w:rsid w:val="00AD0BF1"/>
    <w:rsid w:val="00AD2B2E"/>
    <w:rsid w:val="00AD3377"/>
    <w:rsid w:val="00AD337E"/>
    <w:rsid w:val="00AD3C07"/>
    <w:rsid w:val="00AD3D7E"/>
    <w:rsid w:val="00AD5EBC"/>
    <w:rsid w:val="00AE0605"/>
    <w:rsid w:val="00AE0E4B"/>
    <w:rsid w:val="00AE2E3B"/>
    <w:rsid w:val="00AE4646"/>
    <w:rsid w:val="00AE4819"/>
    <w:rsid w:val="00AE698F"/>
    <w:rsid w:val="00AF0ECF"/>
    <w:rsid w:val="00AF11D7"/>
    <w:rsid w:val="00AF2A58"/>
    <w:rsid w:val="00AF2F80"/>
    <w:rsid w:val="00AF32E4"/>
    <w:rsid w:val="00AF3900"/>
    <w:rsid w:val="00AF3E42"/>
    <w:rsid w:val="00AF4E3A"/>
    <w:rsid w:val="00AF53EB"/>
    <w:rsid w:val="00B00DA7"/>
    <w:rsid w:val="00B0199A"/>
    <w:rsid w:val="00B03502"/>
    <w:rsid w:val="00B05C20"/>
    <w:rsid w:val="00B0667B"/>
    <w:rsid w:val="00B06C39"/>
    <w:rsid w:val="00B07230"/>
    <w:rsid w:val="00B10FBF"/>
    <w:rsid w:val="00B12A31"/>
    <w:rsid w:val="00B14B84"/>
    <w:rsid w:val="00B15FE2"/>
    <w:rsid w:val="00B160A7"/>
    <w:rsid w:val="00B16168"/>
    <w:rsid w:val="00B16700"/>
    <w:rsid w:val="00B17CF0"/>
    <w:rsid w:val="00B21061"/>
    <w:rsid w:val="00B22115"/>
    <w:rsid w:val="00B22143"/>
    <w:rsid w:val="00B22DD4"/>
    <w:rsid w:val="00B25292"/>
    <w:rsid w:val="00B275AA"/>
    <w:rsid w:val="00B32BCD"/>
    <w:rsid w:val="00B32D9D"/>
    <w:rsid w:val="00B33A85"/>
    <w:rsid w:val="00B34BF0"/>
    <w:rsid w:val="00B36A4F"/>
    <w:rsid w:val="00B370A8"/>
    <w:rsid w:val="00B40982"/>
    <w:rsid w:val="00B440F3"/>
    <w:rsid w:val="00B44AA6"/>
    <w:rsid w:val="00B4512E"/>
    <w:rsid w:val="00B461F6"/>
    <w:rsid w:val="00B474B4"/>
    <w:rsid w:val="00B51007"/>
    <w:rsid w:val="00B51380"/>
    <w:rsid w:val="00B532D2"/>
    <w:rsid w:val="00B53AD5"/>
    <w:rsid w:val="00B53D7D"/>
    <w:rsid w:val="00B55F56"/>
    <w:rsid w:val="00B5720F"/>
    <w:rsid w:val="00B577AD"/>
    <w:rsid w:val="00B57822"/>
    <w:rsid w:val="00B62F13"/>
    <w:rsid w:val="00B6331E"/>
    <w:rsid w:val="00B636BD"/>
    <w:rsid w:val="00B63849"/>
    <w:rsid w:val="00B65EB2"/>
    <w:rsid w:val="00B66D5A"/>
    <w:rsid w:val="00B66F64"/>
    <w:rsid w:val="00B706AD"/>
    <w:rsid w:val="00B722F0"/>
    <w:rsid w:val="00B72DB0"/>
    <w:rsid w:val="00B749EC"/>
    <w:rsid w:val="00B756B8"/>
    <w:rsid w:val="00B75935"/>
    <w:rsid w:val="00B76C27"/>
    <w:rsid w:val="00B77944"/>
    <w:rsid w:val="00B81B86"/>
    <w:rsid w:val="00B84BE9"/>
    <w:rsid w:val="00B86D46"/>
    <w:rsid w:val="00B876E8"/>
    <w:rsid w:val="00B8772C"/>
    <w:rsid w:val="00B93169"/>
    <w:rsid w:val="00B93993"/>
    <w:rsid w:val="00B93E85"/>
    <w:rsid w:val="00B94C52"/>
    <w:rsid w:val="00B95923"/>
    <w:rsid w:val="00B9631E"/>
    <w:rsid w:val="00B96C71"/>
    <w:rsid w:val="00BA0C00"/>
    <w:rsid w:val="00BA2323"/>
    <w:rsid w:val="00BA257D"/>
    <w:rsid w:val="00BA29DE"/>
    <w:rsid w:val="00BA2F76"/>
    <w:rsid w:val="00BA34B1"/>
    <w:rsid w:val="00BA40F2"/>
    <w:rsid w:val="00BA4A3C"/>
    <w:rsid w:val="00BA5543"/>
    <w:rsid w:val="00BA5E84"/>
    <w:rsid w:val="00BA5EDE"/>
    <w:rsid w:val="00BB00C3"/>
    <w:rsid w:val="00BB081C"/>
    <w:rsid w:val="00BB08EB"/>
    <w:rsid w:val="00BB1616"/>
    <w:rsid w:val="00BB1E2E"/>
    <w:rsid w:val="00BB276D"/>
    <w:rsid w:val="00BB277D"/>
    <w:rsid w:val="00BB2FBA"/>
    <w:rsid w:val="00BB36CB"/>
    <w:rsid w:val="00BB482F"/>
    <w:rsid w:val="00BB70BF"/>
    <w:rsid w:val="00BB7820"/>
    <w:rsid w:val="00BC1A38"/>
    <w:rsid w:val="00BC3918"/>
    <w:rsid w:val="00BC56F3"/>
    <w:rsid w:val="00BC5C4B"/>
    <w:rsid w:val="00BC702A"/>
    <w:rsid w:val="00BC7CED"/>
    <w:rsid w:val="00BD49C5"/>
    <w:rsid w:val="00BD56A2"/>
    <w:rsid w:val="00BD670E"/>
    <w:rsid w:val="00BD71D7"/>
    <w:rsid w:val="00BD734A"/>
    <w:rsid w:val="00BE21D1"/>
    <w:rsid w:val="00BE5E7C"/>
    <w:rsid w:val="00BE78EC"/>
    <w:rsid w:val="00BE7F50"/>
    <w:rsid w:val="00BF0F31"/>
    <w:rsid w:val="00BF258F"/>
    <w:rsid w:val="00BF6BDF"/>
    <w:rsid w:val="00BF7985"/>
    <w:rsid w:val="00BF7A53"/>
    <w:rsid w:val="00BF7B5B"/>
    <w:rsid w:val="00BF7BF4"/>
    <w:rsid w:val="00BF7DD5"/>
    <w:rsid w:val="00C0062A"/>
    <w:rsid w:val="00C00E59"/>
    <w:rsid w:val="00C03350"/>
    <w:rsid w:val="00C041A0"/>
    <w:rsid w:val="00C05CFA"/>
    <w:rsid w:val="00C06800"/>
    <w:rsid w:val="00C07433"/>
    <w:rsid w:val="00C1007F"/>
    <w:rsid w:val="00C11713"/>
    <w:rsid w:val="00C11F11"/>
    <w:rsid w:val="00C11FB2"/>
    <w:rsid w:val="00C13071"/>
    <w:rsid w:val="00C133A0"/>
    <w:rsid w:val="00C13750"/>
    <w:rsid w:val="00C15497"/>
    <w:rsid w:val="00C200FD"/>
    <w:rsid w:val="00C21EBA"/>
    <w:rsid w:val="00C22693"/>
    <w:rsid w:val="00C2570A"/>
    <w:rsid w:val="00C26179"/>
    <w:rsid w:val="00C2663B"/>
    <w:rsid w:val="00C31921"/>
    <w:rsid w:val="00C31E2E"/>
    <w:rsid w:val="00C36F18"/>
    <w:rsid w:val="00C375EA"/>
    <w:rsid w:val="00C3789A"/>
    <w:rsid w:val="00C37EA3"/>
    <w:rsid w:val="00C409AF"/>
    <w:rsid w:val="00C44530"/>
    <w:rsid w:val="00C44E60"/>
    <w:rsid w:val="00C50AEC"/>
    <w:rsid w:val="00C51E9B"/>
    <w:rsid w:val="00C52A38"/>
    <w:rsid w:val="00C539C8"/>
    <w:rsid w:val="00C548A8"/>
    <w:rsid w:val="00C54D7D"/>
    <w:rsid w:val="00C57552"/>
    <w:rsid w:val="00C57BE1"/>
    <w:rsid w:val="00C6147C"/>
    <w:rsid w:val="00C6147E"/>
    <w:rsid w:val="00C628BE"/>
    <w:rsid w:val="00C63C70"/>
    <w:rsid w:val="00C6752D"/>
    <w:rsid w:val="00C70EB1"/>
    <w:rsid w:val="00C71374"/>
    <w:rsid w:val="00C721EC"/>
    <w:rsid w:val="00C728C2"/>
    <w:rsid w:val="00C749FB"/>
    <w:rsid w:val="00C75008"/>
    <w:rsid w:val="00C76CD3"/>
    <w:rsid w:val="00C77879"/>
    <w:rsid w:val="00C80269"/>
    <w:rsid w:val="00C80DF3"/>
    <w:rsid w:val="00C81964"/>
    <w:rsid w:val="00C8501D"/>
    <w:rsid w:val="00C86980"/>
    <w:rsid w:val="00C8702A"/>
    <w:rsid w:val="00C87766"/>
    <w:rsid w:val="00C878F3"/>
    <w:rsid w:val="00C90511"/>
    <w:rsid w:val="00C91150"/>
    <w:rsid w:val="00C922A7"/>
    <w:rsid w:val="00C9467C"/>
    <w:rsid w:val="00C949D7"/>
    <w:rsid w:val="00C96B52"/>
    <w:rsid w:val="00C970FD"/>
    <w:rsid w:val="00C9760B"/>
    <w:rsid w:val="00CA2FA3"/>
    <w:rsid w:val="00CA3986"/>
    <w:rsid w:val="00CA50CB"/>
    <w:rsid w:val="00CA5AA5"/>
    <w:rsid w:val="00CA7353"/>
    <w:rsid w:val="00CB0041"/>
    <w:rsid w:val="00CB3952"/>
    <w:rsid w:val="00CB5754"/>
    <w:rsid w:val="00CB5BFE"/>
    <w:rsid w:val="00CC1E82"/>
    <w:rsid w:val="00CC2954"/>
    <w:rsid w:val="00CC6CD1"/>
    <w:rsid w:val="00CC6DCD"/>
    <w:rsid w:val="00CC7ADC"/>
    <w:rsid w:val="00CD12DA"/>
    <w:rsid w:val="00CD362D"/>
    <w:rsid w:val="00CD3F1E"/>
    <w:rsid w:val="00CE1B65"/>
    <w:rsid w:val="00CE1FE9"/>
    <w:rsid w:val="00CE262B"/>
    <w:rsid w:val="00CE3327"/>
    <w:rsid w:val="00CE6BCC"/>
    <w:rsid w:val="00CE709B"/>
    <w:rsid w:val="00CE7C06"/>
    <w:rsid w:val="00CE7DEB"/>
    <w:rsid w:val="00CF14D3"/>
    <w:rsid w:val="00CF1832"/>
    <w:rsid w:val="00CF1945"/>
    <w:rsid w:val="00CF1F8B"/>
    <w:rsid w:val="00CF28B9"/>
    <w:rsid w:val="00CF3FB4"/>
    <w:rsid w:val="00CF5A3E"/>
    <w:rsid w:val="00CF69BB"/>
    <w:rsid w:val="00D016C1"/>
    <w:rsid w:val="00D02234"/>
    <w:rsid w:val="00D03ABE"/>
    <w:rsid w:val="00D06191"/>
    <w:rsid w:val="00D13A34"/>
    <w:rsid w:val="00D14526"/>
    <w:rsid w:val="00D14BC0"/>
    <w:rsid w:val="00D1658B"/>
    <w:rsid w:val="00D1777C"/>
    <w:rsid w:val="00D17E35"/>
    <w:rsid w:val="00D2117A"/>
    <w:rsid w:val="00D22A4A"/>
    <w:rsid w:val="00D24097"/>
    <w:rsid w:val="00D24401"/>
    <w:rsid w:val="00D244D3"/>
    <w:rsid w:val="00D31BE1"/>
    <w:rsid w:val="00D32AA9"/>
    <w:rsid w:val="00D33526"/>
    <w:rsid w:val="00D339F5"/>
    <w:rsid w:val="00D33AFC"/>
    <w:rsid w:val="00D35CD6"/>
    <w:rsid w:val="00D3667B"/>
    <w:rsid w:val="00D36E10"/>
    <w:rsid w:val="00D37096"/>
    <w:rsid w:val="00D37111"/>
    <w:rsid w:val="00D41195"/>
    <w:rsid w:val="00D42920"/>
    <w:rsid w:val="00D44B5F"/>
    <w:rsid w:val="00D450F8"/>
    <w:rsid w:val="00D45BEB"/>
    <w:rsid w:val="00D46DE8"/>
    <w:rsid w:val="00D50404"/>
    <w:rsid w:val="00D51C56"/>
    <w:rsid w:val="00D5261D"/>
    <w:rsid w:val="00D5330C"/>
    <w:rsid w:val="00D5566E"/>
    <w:rsid w:val="00D5691B"/>
    <w:rsid w:val="00D56938"/>
    <w:rsid w:val="00D56F65"/>
    <w:rsid w:val="00D57D1B"/>
    <w:rsid w:val="00D600A5"/>
    <w:rsid w:val="00D61C9B"/>
    <w:rsid w:val="00D63ABC"/>
    <w:rsid w:val="00D64B97"/>
    <w:rsid w:val="00D65DCD"/>
    <w:rsid w:val="00D6630C"/>
    <w:rsid w:val="00D6702F"/>
    <w:rsid w:val="00D704BC"/>
    <w:rsid w:val="00D72E07"/>
    <w:rsid w:val="00D73E1C"/>
    <w:rsid w:val="00D75600"/>
    <w:rsid w:val="00D75FB7"/>
    <w:rsid w:val="00D765B3"/>
    <w:rsid w:val="00D770AE"/>
    <w:rsid w:val="00D7780D"/>
    <w:rsid w:val="00D808F9"/>
    <w:rsid w:val="00D82BD8"/>
    <w:rsid w:val="00D83DA8"/>
    <w:rsid w:val="00D87502"/>
    <w:rsid w:val="00D92FB8"/>
    <w:rsid w:val="00D932D1"/>
    <w:rsid w:val="00D934E1"/>
    <w:rsid w:val="00D96C70"/>
    <w:rsid w:val="00DA47B7"/>
    <w:rsid w:val="00DA7ACD"/>
    <w:rsid w:val="00DB1366"/>
    <w:rsid w:val="00DB23B0"/>
    <w:rsid w:val="00DB3491"/>
    <w:rsid w:val="00DB3F8A"/>
    <w:rsid w:val="00DB7827"/>
    <w:rsid w:val="00DC145F"/>
    <w:rsid w:val="00DC20F8"/>
    <w:rsid w:val="00DC26A3"/>
    <w:rsid w:val="00DC2D52"/>
    <w:rsid w:val="00DC3546"/>
    <w:rsid w:val="00DC4D2E"/>
    <w:rsid w:val="00DC5924"/>
    <w:rsid w:val="00DD4588"/>
    <w:rsid w:val="00DE37DB"/>
    <w:rsid w:val="00DE3F3D"/>
    <w:rsid w:val="00DE71CD"/>
    <w:rsid w:val="00DF1563"/>
    <w:rsid w:val="00DF181A"/>
    <w:rsid w:val="00DF4657"/>
    <w:rsid w:val="00DF68C9"/>
    <w:rsid w:val="00DF7E75"/>
    <w:rsid w:val="00E00B6E"/>
    <w:rsid w:val="00E019ED"/>
    <w:rsid w:val="00E038F0"/>
    <w:rsid w:val="00E03A84"/>
    <w:rsid w:val="00E03B7D"/>
    <w:rsid w:val="00E0450D"/>
    <w:rsid w:val="00E06742"/>
    <w:rsid w:val="00E0701A"/>
    <w:rsid w:val="00E0746F"/>
    <w:rsid w:val="00E10311"/>
    <w:rsid w:val="00E17959"/>
    <w:rsid w:val="00E205F9"/>
    <w:rsid w:val="00E20C28"/>
    <w:rsid w:val="00E213C5"/>
    <w:rsid w:val="00E228F3"/>
    <w:rsid w:val="00E24795"/>
    <w:rsid w:val="00E2558B"/>
    <w:rsid w:val="00E259E8"/>
    <w:rsid w:val="00E27303"/>
    <w:rsid w:val="00E27D2F"/>
    <w:rsid w:val="00E30CA2"/>
    <w:rsid w:val="00E31A88"/>
    <w:rsid w:val="00E31D1D"/>
    <w:rsid w:val="00E36B1E"/>
    <w:rsid w:val="00E3753C"/>
    <w:rsid w:val="00E457D8"/>
    <w:rsid w:val="00E46B54"/>
    <w:rsid w:val="00E470FA"/>
    <w:rsid w:val="00E479F0"/>
    <w:rsid w:val="00E47EDC"/>
    <w:rsid w:val="00E50C4A"/>
    <w:rsid w:val="00E50F75"/>
    <w:rsid w:val="00E52BA5"/>
    <w:rsid w:val="00E52CD3"/>
    <w:rsid w:val="00E560EB"/>
    <w:rsid w:val="00E5731B"/>
    <w:rsid w:val="00E60D82"/>
    <w:rsid w:val="00E61CC4"/>
    <w:rsid w:val="00E61E74"/>
    <w:rsid w:val="00E6246C"/>
    <w:rsid w:val="00E630B3"/>
    <w:rsid w:val="00E641E9"/>
    <w:rsid w:val="00E64969"/>
    <w:rsid w:val="00E66F8C"/>
    <w:rsid w:val="00E678A9"/>
    <w:rsid w:val="00E70CF9"/>
    <w:rsid w:val="00E718B9"/>
    <w:rsid w:val="00E73F68"/>
    <w:rsid w:val="00E74B6C"/>
    <w:rsid w:val="00E7620E"/>
    <w:rsid w:val="00E77865"/>
    <w:rsid w:val="00E80E05"/>
    <w:rsid w:val="00E81E2E"/>
    <w:rsid w:val="00E82FFA"/>
    <w:rsid w:val="00E840FF"/>
    <w:rsid w:val="00E848C1"/>
    <w:rsid w:val="00E901F4"/>
    <w:rsid w:val="00E9058B"/>
    <w:rsid w:val="00E90709"/>
    <w:rsid w:val="00E90D75"/>
    <w:rsid w:val="00E9502A"/>
    <w:rsid w:val="00E9578A"/>
    <w:rsid w:val="00E9653C"/>
    <w:rsid w:val="00E9743C"/>
    <w:rsid w:val="00EA0A74"/>
    <w:rsid w:val="00EA1DB8"/>
    <w:rsid w:val="00EA20F3"/>
    <w:rsid w:val="00EA227F"/>
    <w:rsid w:val="00EA48A9"/>
    <w:rsid w:val="00EB028C"/>
    <w:rsid w:val="00EB17E0"/>
    <w:rsid w:val="00EB1EA4"/>
    <w:rsid w:val="00EB2660"/>
    <w:rsid w:val="00EB53D4"/>
    <w:rsid w:val="00EB5BAD"/>
    <w:rsid w:val="00EB5C29"/>
    <w:rsid w:val="00EB7331"/>
    <w:rsid w:val="00EC0A3E"/>
    <w:rsid w:val="00EC1B79"/>
    <w:rsid w:val="00EC1E4D"/>
    <w:rsid w:val="00EC2FDE"/>
    <w:rsid w:val="00EC34F8"/>
    <w:rsid w:val="00EC351A"/>
    <w:rsid w:val="00EC4EA4"/>
    <w:rsid w:val="00EC5BA9"/>
    <w:rsid w:val="00ED0569"/>
    <w:rsid w:val="00ED0E67"/>
    <w:rsid w:val="00ED2C23"/>
    <w:rsid w:val="00ED3B56"/>
    <w:rsid w:val="00ED4763"/>
    <w:rsid w:val="00ED4FB0"/>
    <w:rsid w:val="00EE0B23"/>
    <w:rsid w:val="00EE1194"/>
    <w:rsid w:val="00EE13C8"/>
    <w:rsid w:val="00EE26CF"/>
    <w:rsid w:val="00EE4C0F"/>
    <w:rsid w:val="00EE4F54"/>
    <w:rsid w:val="00EE5097"/>
    <w:rsid w:val="00EE533D"/>
    <w:rsid w:val="00EF01AD"/>
    <w:rsid w:val="00EF0459"/>
    <w:rsid w:val="00EF0761"/>
    <w:rsid w:val="00EF3E82"/>
    <w:rsid w:val="00EF7457"/>
    <w:rsid w:val="00F00A10"/>
    <w:rsid w:val="00F01085"/>
    <w:rsid w:val="00F0158E"/>
    <w:rsid w:val="00F03203"/>
    <w:rsid w:val="00F061C2"/>
    <w:rsid w:val="00F063A0"/>
    <w:rsid w:val="00F06931"/>
    <w:rsid w:val="00F107C1"/>
    <w:rsid w:val="00F10DC2"/>
    <w:rsid w:val="00F12EFA"/>
    <w:rsid w:val="00F14262"/>
    <w:rsid w:val="00F14B5D"/>
    <w:rsid w:val="00F20910"/>
    <w:rsid w:val="00F20B78"/>
    <w:rsid w:val="00F215B0"/>
    <w:rsid w:val="00F2165A"/>
    <w:rsid w:val="00F22822"/>
    <w:rsid w:val="00F23160"/>
    <w:rsid w:val="00F2340A"/>
    <w:rsid w:val="00F23A6E"/>
    <w:rsid w:val="00F26019"/>
    <w:rsid w:val="00F2645B"/>
    <w:rsid w:val="00F26EE8"/>
    <w:rsid w:val="00F27BD4"/>
    <w:rsid w:val="00F302B8"/>
    <w:rsid w:val="00F31D49"/>
    <w:rsid w:val="00F3251C"/>
    <w:rsid w:val="00F32992"/>
    <w:rsid w:val="00F33BF2"/>
    <w:rsid w:val="00F3436A"/>
    <w:rsid w:val="00F35C17"/>
    <w:rsid w:val="00F36465"/>
    <w:rsid w:val="00F36BB0"/>
    <w:rsid w:val="00F41777"/>
    <w:rsid w:val="00F455CD"/>
    <w:rsid w:val="00F46A58"/>
    <w:rsid w:val="00F50CA8"/>
    <w:rsid w:val="00F51395"/>
    <w:rsid w:val="00F52224"/>
    <w:rsid w:val="00F52857"/>
    <w:rsid w:val="00F52E00"/>
    <w:rsid w:val="00F52E88"/>
    <w:rsid w:val="00F53995"/>
    <w:rsid w:val="00F53D18"/>
    <w:rsid w:val="00F541C3"/>
    <w:rsid w:val="00F54761"/>
    <w:rsid w:val="00F552C9"/>
    <w:rsid w:val="00F574F9"/>
    <w:rsid w:val="00F57A3B"/>
    <w:rsid w:val="00F57EB1"/>
    <w:rsid w:val="00F632A9"/>
    <w:rsid w:val="00F65BA4"/>
    <w:rsid w:val="00F67461"/>
    <w:rsid w:val="00F677CD"/>
    <w:rsid w:val="00F70D6C"/>
    <w:rsid w:val="00F7496E"/>
    <w:rsid w:val="00F7548A"/>
    <w:rsid w:val="00F75BFA"/>
    <w:rsid w:val="00F76E8E"/>
    <w:rsid w:val="00F77B59"/>
    <w:rsid w:val="00F8207C"/>
    <w:rsid w:val="00F82695"/>
    <w:rsid w:val="00F82B14"/>
    <w:rsid w:val="00F849F7"/>
    <w:rsid w:val="00F8793C"/>
    <w:rsid w:val="00F900CF"/>
    <w:rsid w:val="00F907AA"/>
    <w:rsid w:val="00F918A0"/>
    <w:rsid w:val="00F92CC6"/>
    <w:rsid w:val="00F93256"/>
    <w:rsid w:val="00F93D27"/>
    <w:rsid w:val="00F93E0B"/>
    <w:rsid w:val="00F93FA2"/>
    <w:rsid w:val="00F96715"/>
    <w:rsid w:val="00F96965"/>
    <w:rsid w:val="00FA086E"/>
    <w:rsid w:val="00FA1007"/>
    <w:rsid w:val="00FA14AF"/>
    <w:rsid w:val="00FA1C8B"/>
    <w:rsid w:val="00FA3280"/>
    <w:rsid w:val="00FA3A79"/>
    <w:rsid w:val="00FA4C3F"/>
    <w:rsid w:val="00FA6504"/>
    <w:rsid w:val="00FA7617"/>
    <w:rsid w:val="00FA7B3C"/>
    <w:rsid w:val="00FB419C"/>
    <w:rsid w:val="00FB42C6"/>
    <w:rsid w:val="00FB718B"/>
    <w:rsid w:val="00FB7401"/>
    <w:rsid w:val="00FC211C"/>
    <w:rsid w:val="00FC2C29"/>
    <w:rsid w:val="00FC508C"/>
    <w:rsid w:val="00FD0302"/>
    <w:rsid w:val="00FD484D"/>
    <w:rsid w:val="00FD6D10"/>
    <w:rsid w:val="00FD6E80"/>
    <w:rsid w:val="00FE03A9"/>
    <w:rsid w:val="00FE064F"/>
    <w:rsid w:val="00FE12D4"/>
    <w:rsid w:val="00FE1B32"/>
    <w:rsid w:val="00FE4126"/>
    <w:rsid w:val="00FE4C0E"/>
    <w:rsid w:val="00FE523C"/>
    <w:rsid w:val="00FE553F"/>
    <w:rsid w:val="00FE75C2"/>
    <w:rsid w:val="00FF225F"/>
    <w:rsid w:val="00FF2DBC"/>
    <w:rsid w:val="00FF3FF6"/>
    <w:rsid w:val="00FF487F"/>
    <w:rsid w:val="00FF52C8"/>
    <w:rsid w:val="00FF5A16"/>
    <w:rsid w:val="00FF5EB6"/>
    <w:rsid w:val="00FF726B"/>
    <w:rsid w:val="00FF7721"/>
    <w:rsid w:val="02286320"/>
    <w:rsid w:val="0BFB6398"/>
    <w:rsid w:val="0D27B6A5"/>
    <w:rsid w:val="0D54240F"/>
    <w:rsid w:val="0EB02A3C"/>
    <w:rsid w:val="133249DD"/>
    <w:rsid w:val="1AB9986F"/>
    <w:rsid w:val="1F6174FF"/>
    <w:rsid w:val="23C6285D"/>
    <w:rsid w:val="295B27AC"/>
    <w:rsid w:val="2A9249C1"/>
    <w:rsid w:val="32C9EB25"/>
    <w:rsid w:val="35919D46"/>
    <w:rsid w:val="3986D867"/>
    <w:rsid w:val="3B22A8C8"/>
    <w:rsid w:val="43149250"/>
    <w:rsid w:val="55CB9200"/>
    <w:rsid w:val="640A3BA8"/>
    <w:rsid w:val="65076395"/>
    <w:rsid w:val="6541A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75C2D"/>
  <w15:docId w15:val="{BE494255-6FD5-4F80-8DB8-504E3E3B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DC"/>
    <w:rPr>
      <w:rFonts w:ascii="Calibri" w:eastAsia="Calibri" w:hAnsi="Calibri" w:cs="Times New Roman"/>
      <w:sz w:val="22"/>
      <w:szCs w:val="22"/>
      <w:lang w:val="lt-LT"/>
    </w:rPr>
  </w:style>
  <w:style w:type="paragraph" w:styleId="Antrat1">
    <w:name w:val="heading 1"/>
    <w:basedOn w:val="prastasis"/>
    <w:next w:val="prastasis"/>
    <w:link w:val="Antrat1Diagrama"/>
    <w:qFormat/>
    <w:rsid w:val="004355DA"/>
    <w:pPr>
      <w:keepNext/>
      <w:numPr>
        <w:numId w:val="3"/>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974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aliases w:val="Alna"/>
    <w:uiPriority w:val="99"/>
    <w:unhideWhenUsed/>
    <w:rsid w:val="004355DA"/>
    <w:rPr>
      <w:color w:val="0000FF"/>
      <w:u w:val="single"/>
    </w:rPr>
  </w:style>
  <w:style w:type="paragraph" w:styleId="Porat">
    <w:name w:val="footer"/>
    <w:aliases w:val=" Diagrama"/>
    <w:basedOn w:val="prastasis"/>
    <w:link w:val="PoratDiagrama"/>
    <w:uiPriority w:val="99"/>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iPriority w:val="99"/>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4355DA"/>
    <w:pPr>
      <w:spacing w:after="100"/>
    </w:pPr>
    <w:rPr>
      <w:rFonts w:ascii="Times New Roman" w:hAnsi="Times New Roman"/>
      <w:sz w:val="24"/>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aliases w:val=" Diagrama1,Diagrama1"/>
    <w:basedOn w:val="prastasis"/>
    <w:link w:val="PuslapioinaostekstasDiagrama"/>
    <w:uiPriority w:val="99"/>
    <w:unhideWhenUsed/>
    <w:rsid w:val="00332C1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32C16"/>
    <w:rPr>
      <w:rFonts w:ascii="Calibri" w:eastAsia="Calibri" w:hAnsi="Calibri" w:cs="Times New Roman"/>
      <w:sz w:val="20"/>
      <w:szCs w:val="20"/>
      <w:lang w:val="lt-LT"/>
    </w:rPr>
  </w:style>
  <w:style w:type="character" w:styleId="Puslapioinaosnuoroda">
    <w:name w:val="footnote reference"/>
    <w:basedOn w:val="Numatytasispastraiposriftas"/>
    <w:uiPriority w:val="99"/>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4"/>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5"/>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Lentelstinklelis">
    <w:name w:val="Table Grid"/>
    <w:basedOn w:val="prastojilentel"/>
    <w:uiPriority w:val="5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F52C8"/>
    <w:rPr>
      <w:color w:val="808080"/>
      <w:shd w:val="clear" w:color="auto" w:fill="E6E6E6"/>
    </w:rPr>
  </w:style>
  <w:style w:type="paragraph" w:customStyle="1" w:styleId="DALIS">
    <w:name w:val="DALIS**"/>
    <w:basedOn w:val="prastasis"/>
    <w:link w:val="DALISDiagrama"/>
    <w:qFormat/>
    <w:rsid w:val="005D4762"/>
    <w:pPr>
      <w:numPr>
        <w:numId w:val="8"/>
      </w:numPr>
      <w:spacing w:before="360" w:after="200" w:line="264" w:lineRule="auto"/>
      <w:jc w:val="center"/>
    </w:pPr>
    <w:rPr>
      <w:rFonts w:ascii="Times New Roman" w:eastAsia="Times New Roman" w:hAnsi="Times New Roman"/>
    </w:rPr>
  </w:style>
  <w:style w:type="paragraph" w:customStyle="1" w:styleId="TEKSTAS1">
    <w:name w:val="TEKSTAS1"/>
    <w:basedOn w:val="prastasis"/>
    <w:link w:val="TEKSTAS1Diagrama"/>
    <w:uiPriority w:val="99"/>
    <w:qFormat/>
    <w:rsid w:val="005D4762"/>
    <w:pPr>
      <w:keepLines/>
      <w:numPr>
        <w:ilvl w:val="1"/>
        <w:numId w:val="8"/>
      </w:numPr>
      <w:suppressLineNumbers/>
      <w:spacing w:line="264" w:lineRule="auto"/>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rPr>
  </w:style>
  <w:style w:type="character" w:customStyle="1" w:styleId="DALISDiagrama">
    <w:name w:val="DALIS** Diagrama"/>
    <w:link w:val="DALIS"/>
    <w:rsid w:val="005D4762"/>
    <w:rPr>
      <w:rFonts w:ascii="Times New Roman" w:eastAsia="Times New Roman" w:hAnsi="Times New Roman" w:cs="Times New Roman"/>
      <w:sz w:val="22"/>
      <w:szCs w:val="22"/>
    </w:rPr>
  </w:style>
  <w:style w:type="paragraph" w:customStyle="1" w:styleId="1">
    <w:name w:val="Стиль1"/>
    <w:basedOn w:val="prastasis"/>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prastasis"/>
    <w:rsid w:val="005F3EAD"/>
    <w:pPr>
      <w:spacing w:before="100" w:beforeAutospacing="1" w:after="100" w:afterAutospacing="1"/>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semiHidden/>
    <w:rsid w:val="00974355"/>
    <w:rPr>
      <w:rFonts w:asciiTheme="majorHAnsi" w:eastAsiaTheme="majorEastAsia" w:hAnsiTheme="majorHAnsi" w:cstheme="majorBidi"/>
      <w:color w:val="365F91" w:themeColor="accent1" w:themeShade="BF"/>
      <w:sz w:val="26"/>
      <w:szCs w:val="26"/>
      <w:lang w:val="lt-LT"/>
    </w:rPr>
  </w:style>
  <w:style w:type="paragraph" w:customStyle="1" w:styleId="Standard">
    <w:name w:val="Standard"/>
    <w:rsid w:val="00974355"/>
    <w:pPr>
      <w:widowControl w:val="0"/>
      <w:suppressAutoHyphens/>
      <w:autoSpaceDN w:val="0"/>
      <w:textAlignment w:val="baseline"/>
    </w:pPr>
    <w:rPr>
      <w:rFonts w:ascii="Liberation Serif" w:eastAsia="SimSun" w:hAnsi="Liberation Serif" w:cs="Arial"/>
      <w:kern w:val="3"/>
      <w:lang w:val="lt-LT" w:eastAsia="zh-CN" w:bidi="hi-IN"/>
    </w:rPr>
  </w:style>
  <w:style w:type="character" w:styleId="Perirtashipersaitas">
    <w:name w:val="FollowedHyperlink"/>
    <w:basedOn w:val="Numatytasispastraiposriftas"/>
    <w:uiPriority w:val="99"/>
    <w:semiHidden/>
    <w:unhideWhenUsed/>
    <w:rsid w:val="00F12EFA"/>
    <w:rPr>
      <w:color w:val="800080" w:themeColor="followedHyperlink"/>
      <w:u w:val="single"/>
    </w:rPr>
  </w:style>
  <w:style w:type="paragraph" w:customStyle="1" w:styleId="Style1">
    <w:name w:val="Style 1"/>
    <w:uiPriority w:val="99"/>
    <w:rsid w:val="00783841"/>
    <w:pPr>
      <w:widowControl w:val="0"/>
      <w:autoSpaceDE w:val="0"/>
      <w:autoSpaceDN w:val="0"/>
      <w:adjustRightInd w:val="0"/>
    </w:pPr>
    <w:rPr>
      <w:rFonts w:ascii="Times New Roman" w:eastAsia="Times New Roman" w:hAnsi="Times New Roman" w:cs="Times New Roman"/>
      <w:sz w:val="20"/>
      <w:szCs w:val="20"/>
      <w:lang w:val="lt-LT" w:eastAsia="lt-LT"/>
    </w:rPr>
  </w:style>
  <w:style w:type="table" w:customStyle="1" w:styleId="Lentelstinklelis1">
    <w:name w:val="Lentelės tinklelis1"/>
    <w:basedOn w:val="prastojilentel"/>
    <w:next w:val="Lentelstinklelis"/>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60044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0044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2DB9"/>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99">
    <w:name w:val="t1499"/>
    <w:basedOn w:val="Numatytasispastraiposriftas"/>
    <w:rsid w:val="00F65BA4"/>
  </w:style>
  <w:style w:type="character" w:customStyle="1" w:styleId="t1500">
    <w:name w:val="t1500"/>
    <w:basedOn w:val="Numatytasispastraiposriftas"/>
    <w:rsid w:val="00F65BA4"/>
  </w:style>
  <w:style w:type="character" w:customStyle="1" w:styleId="t1501">
    <w:name w:val="t1501"/>
    <w:basedOn w:val="Numatytasispastraiposriftas"/>
    <w:rsid w:val="00F65BA4"/>
  </w:style>
  <w:style w:type="character" w:customStyle="1" w:styleId="t1502">
    <w:name w:val="t1502"/>
    <w:basedOn w:val="Numatytasispastraiposriftas"/>
    <w:rsid w:val="00F65BA4"/>
  </w:style>
  <w:style w:type="character" w:customStyle="1" w:styleId="t1503">
    <w:name w:val="t1503"/>
    <w:basedOn w:val="Numatytasispastraiposriftas"/>
    <w:rsid w:val="00F65BA4"/>
  </w:style>
  <w:style w:type="character" w:customStyle="1" w:styleId="t1504">
    <w:name w:val="t1504"/>
    <w:basedOn w:val="Numatytasispastraiposriftas"/>
    <w:rsid w:val="00F65BA4"/>
  </w:style>
  <w:style w:type="character" w:customStyle="1" w:styleId="t1505">
    <w:name w:val="t1505"/>
    <w:basedOn w:val="Numatytasispastraiposriftas"/>
    <w:rsid w:val="00F65BA4"/>
  </w:style>
  <w:style w:type="character" w:customStyle="1" w:styleId="t1506">
    <w:name w:val="t1506"/>
    <w:basedOn w:val="Numatytasispastraiposriftas"/>
    <w:rsid w:val="00F65BA4"/>
  </w:style>
  <w:style w:type="character" w:customStyle="1" w:styleId="t1507">
    <w:name w:val="t1507"/>
    <w:basedOn w:val="Numatytasispastraiposriftas"/>
    <w:rsid w:val="00F65BA4"/>
  </w:style>
  <w:style w:type="character" w:customStyle="1" w:styleId="t1508">
    <w:name w:val="t1508"/>
    <w:basedOn w:val="Numatytasispastraiposriftas"/>
    <w:rsid w:val="00F65BA4"/>
  </w:style>
  <w:style w:type="character" w:customStyle="1" w:styleId="t1509">
    <w:name w:val="t1509"/>
    <w:basedOn w:val="Numatytasispastraiposriftas"/>
    <w:rsid w:val="00F65BA4"/>
  </w:style>
  <w:style w:type="character" w:customStyle="1" w:styleId="t1510">
    <w:name w:val="t1510"/>
    <w:basedOn w:val="Numatytasispastraiposriftas"/>
    <w:rsid w:val="00F65BA4"/>
  </w:style>
  <w:style w:type="character" w:customStyle="1" w:styleId="t1511">
    <w:name w:val="t1511"/>
    <w:basedOn w:val="Numatytasispastraiposriftas"/>
    <w:rsid w:val="00F65BA4"/>
  </w:style>
  <w:style w:type="character" w:customStyle="1" w:styleId="t1512">
    <w:name w:val="t1512"/>
    <w:basedOn w:val="Numatytasispastraiposriftas"/>
    <w:rsid w:val="00F65BA4"/>
  </w:style>
  <w:style w:type="character" w:customStyle="1" w:styleId="t1513">
    <w:name w:val="t1513"/>
    <w:basedOn w:val="Numatytasispastraiposriftas"/>
    <w:rsid w:val="00F65BA4"/>
  </w:style>
  <w:style w:type="character" w:customStyle="1" w:styleId="t1514">
    <w:name w:val="t1514"/>
    <w:basedOn w:val="Numatytasispastraiposriftas"/>
    <w:rsid w:val="00F65BA4"/>
  </w:style>
  <w:style w:type="character" w:customStyle="1" w:styleId="t1515">
    <w:name w:val="t1515"/>
    <w:basedOn w:val="Numatytasispastraiposriftas"/>
    <w:rsid w:val="00F65BA4"/>
  </w:style>
  <w:style w:type="character" w:customStyle="1" w:styleId="t1516">
    <w:name w:val="t1516"/>
    <w:basedOn w:val="Numatytasispastraiposriftas"/>
    <w:rsid w:val="00F65BA4"/>
  </w:style>
  <w:style w:type="character" w:customStyle="1" w:styleId="t1517">
    <w:name w:val="t1517"/>
    <w:basedOn w:val="Numatytasispastraiposriftas"/>
    <w:rsid w:val="00F65BA4"/>
  </w:style>
  <w:style w:type="character" w:customStyle="1" w:styleId="t1518">
    <w:name w:val="t1518"/>
    <w:basedOn w:val="Numatytasispastraiposriftas"/>
    <w:rsid w:val="00F65BA4"/>
  </w:style>
  <w:style w:type="character" w:customStyle="1" w:styleId="t1520">
    <w:name w:val="t1520"/>
    <w:basedOn w:val="Numatytasispastraiposriftas"/>
    <w:rsid w:val="00F65BA4"/>
  </w:style>
  <w:style w:type="character" w:customStyle="1" w:styleId="t1522">
    <w:name w:val="t1522"/>
    <w:basedOn w:val="Numatytasispastraiposriftas"/>
    <w:rsid w:val="00F65BA4"/>
  </w:style>
  <w:style w:type="character" w:customStyle="1" w:styleId="t1523">
    <w:name w:val="t1523"/>
    <w:basedOn w:val="Numatytasispastraiposriftas"/>
    <w:rsid w:val="00F65BA4"/>
  </w:style>
  <w:style w:type="character" w:customStyle="1" w:styleId="t1524">
    <w:name w:val="t1524"/>
    <w:basedOn w:val="Numatytasispastraiposriftas"/>
    <w:rsid w:val="00F65BA4"/>
  </w:style>
  <w:style w:type="character" w:customStyle="1" w:styleId="t1525">
    <w:name w:val="t1525"/>
    <w:basedOn w:val="Numatytasispastraiposriftas"/>
    <w:rsid w:val="00F65BA4"/>
  </w:style>
  <w:style w:type="character" w:customStyle="1" w:styleId="t1526">
    <w:name w:val="t1526"/>
    <w:basedOn w:val="Numatytasispastraiposriftas"/>
    <w:rsid w:val="00F65BA4"/>
  </w:style>
  <w:style w:type="character" w:customStyle="1" w:styleId="Laukeliai">
    <w:name w:val="Laukeliai"/>
    <w:uiPriority w:val="1"/>
    <w:rsid w:val="004C52DC"/>
    <w:rPr>
      <w:rFonts w:ascii="Arial" w:hAnsi="Arial" w:cs="Arial" w:hint="default"/>
      <w:sz w:val="20"/>
    </w:rPr>
  </w:style>
  <w:style w:type="character" w:customStyle="1" w:styleId="Paminjimas1">
    <w:name w:val="Paminėjimas1"/>
    <w:basedOn w:val="Numatytasispastraiposriftas"/>
    <w:uiPriority w:val="99"/>
    <w:unhideWhenUsed/>
    <w:rsid w:val="00CA735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234">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20AA75E-FF0E-4F8C-8FE2-49DB44D62837}">
    <t:Anchor>
      <t:Comment id="813593135"/>
    </t:Anchor>
    <t:History>
      <t:Event id="{B92E1C9F-6519-4AD4-9D5C-1FF8506A7AD1}" time="2022-07-04T07:39:23.909Z">
        <t:Attribution userId="S::g.valeckiene@grinda.lt::4d0c5ab5-e982-412c-8071-7f796caeb78d" userProvider="AD" userName="Gintarė Valečkienė"/>
        <t:Anchor>
          <t:Comment id="813593135"/>
        </t:Anchor>
        <t:Create/>
      </t:Event>
      <t:Event id="{C2CE9F2B-7D78-44AE-8D8F-4A7B843A663E}" time="2022-07-04T07:39:23.909Z">
        <t:Attribution userId="S::g.valeckiene@grinda.lt::4d0c5ab5-e982-412c-8071-7f796caeb78d" userProvider="AD" userName="Gintarė Valečkienė"/>
        <t:Anchor>
          <t:Comment id="813593135"/>
        </t:Anchor>
        <t:Assign userId="S::g.staupas@grinda.lt::c8148279-4c52-4376-a0a4-86be439415c7" userProvider="AD" userName="Gintaras Štaupas"/>
      </t:Event>
      <t:Event id="{6F41F6EF-EF58-4DCE-9630-85F6B8C299A0}" time="2022-07-04T07:39:23.909Z">
        <t:Attribution userId="S::g.valeckiene@grinda.lt::4d0c5ab5-e982-412c-8071-7f796caeb78d" userProvider="AD" userName="Gintarė Valečkienė"/>
        <t:Anchor>
          <t:Comment id="813593135"/>
        </t:Anchor>
        <t:SetTitle title="@Gintaras Štaupas prašau įrašykite sumą"/>
      </t:Event>
      <t:Event id="{BA791E2F-D310-443B-AAD7-C37544D137B6}" time="2022-07-04T08:12:14.252Z">
        <t:Attribution userId="S::g.valeckiene@grinda.lt::4d0c5ab5-e982-412c-8071-7f796caeb78d" userProvider="AD" userName="Gintarė Valeč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104C-5A4A-46D3-A400-06AB434A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12477</Words>
  <Characters>7112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Liubov Lavrinovič</cp:lastModifiedBy>
  <cp:revision>9</cp:revision>
  <cp:lastPrinted>2020-05-28T17:48:00Z</cp:lastPrinted>
  <dcterms:created xsi:type="dcterms:W3CDTF">2025-03-10T17:40:00Z</dcterms:created>
  <dcterms:modified xsi:type="dcterms:W3CDTF">2025-03-10T20:36:00Z</dcterms:modified>
</cp:coreProperties>
</file>