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bei kitus pirkimo dokumentuose nustatytus reikalavimus atitinkantys subtiekėjai ir (ar) specialistai. Šių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lastRenderedPageBreak/>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2A36D7">
        <w:rPr>
          <w:rFonts w:ascii="Times New Roman" w:eastAsia="Times New Roman" w:hAnsi="Times New Roman" w:cs="Times New Roman"/>
          <w:color w:val="000000"/>
          <w:kern w:val="0"/>
          <w:sz w:val="24"/>
          <w:szCs w:val="24"/>
          <w:lang w:val="lt-LT"/>
          <w14:ligatures w14:val="none"/>
        </w:rPr>
        <w:lastRenderedPageBreak/>
        <w:t>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lang w:val="lt-LT"/>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w:t>
      </w:r>
      <w:r w:rsidRPr="002A36D7">
        <w:rPr>
          <w:rFonts w:ascii="Times New Roman" w:eastAsia="Times New Roman" w:hAnsi="Times New Roman" w:cs="Times New Roman"/>
          <w:color w:val="000000"/>
          <w:kern w:val="0"/>
          <w:sz w:val="24"/>
          <w:szCs w:val="24"/>
          <w:lang w:val="lt-LT"/>
          <w14:ligatures w14:val="none"/>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lastRenderedPageBreak/>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 xml:space="preserve">17.3. Tuo atveju, jei paaiškėja, kad kuris nors iš šioje Sutartyje pateiktų pareiškimų ar garantijų buvo iš esmės neteisingas, melagingas ar klaidinantis, Šalis pažeidėja nukentėjusiai Šaliai privalo atlyginti </w:t>
      </w:r>
      <w:r w:rsidRPr="002A36D7">
        <w:rPr>
          <w:rFonts w:ascii="Times New Roman" w:eastAsia="Times New Roman" w:hAnsi="Times New Roman" w:cs="Times New Roman"/>
          <w:color w:val="000000"/>
          <w:kern w:val="0"/>
          <w:sz w:val="24"/>
          <w:szCs w:val="24"/>
          <w:lang w:val="lt-LT"/>
          <w14:ligatures w14:val="none"/>
        </w:rPr>
        <w:lastRenderedPageBreak/>
        <w:t>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A36D7">
        <w:rPr>
          <w:rFonts w:ascii="Times New Roman" w:eastAsia="Times New Roman" w:hAnsi="Times New Roman" w:cs="Times New Roman"/>
          <w:color w:val="000000"/>
          <w:kern w:val="0"/>
          <w:sz w:val="24"/>
          <w:szCs w:val="24"/>
          <w:lang w:val="lt-LT"/>
          <w14:ligatures w14:val="none"/>
        </w:rPr>
        <w:lastRenderedPageBreak/>
        <w:t>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lastRenderedPageBreak/>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27B8A4C" w:rsidR="00665195" w:rsidRPr="002A36D7" w:rsidRDefault="00047386" w:rsidP="00134685">
      <w:pPr>
        <w:spacing w:after="0" w:line="257" w:lineRule="atLeast"/>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rsidSect="001E1FAC">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134685"/>
    <w:rsid w:val="001E1FAC"/>
    <w:rsid w:val="00243378"/>
    <w:rsid w:val="002A36D7"/>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51855</Words>
  <Characters>29558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Agne</cp:lastModifiedBy>
  <cp:revision>4</cp:revision>
  <dcterms:created xsi:type="dcterms:W3CDTF">2025-03-10T11:04:00Z</dcterms:created>
  <dcterms:modified xsi:type="dcterms:W3CDTF">2025-03-13T18:09:00Z</dcterms:modified>
</cp:coreProperties>
</file>