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4030C" w14:textId="77777777" w:rsidR="00637B8A" w:rsidRPr="009E1BE0" w:rsidRDefault="00637B8A" w:rsidP="00637B8A">
      <w:pPr>
        <w:tabs>
          <w:tab w:val="left" w:pos="284"/>
        </w:tabs>
        <w:spacing w:after="0" w:line="240" w:lineRule="auto"/>
        <w:contextualSpacing/>
        <w:jc w:val="right"/>
        <w:rPr>
          <w:rFonts w:ascii="Times New Roman" w:eastAsia="Times New Roman" w:hAnsi="Times New Roman" w:cs="Times New Roman"/>
          <w:sz w:val="24"/>
          <w:szCs w:val="24"/>
          <w:lang w:eastAsia="lt-LT"/>
        </w:rPr>
      </w:pPr>
      <w:r w:rsidRPr="009E1BE0">
        <w:rPr>
          <w:rFonts w:ascii="Times New Roman" w:eastAsia="Times New Roman" w:hAnsi="Times New Roman" w:cs="Times New Roman"/>
          <w:sz w:val="24"/>
          <w:szCs w:val="24"/>
          <w:lang w:eastAsia="lt-LT"/>
        </w:rPr>
        <w:t>Specialiųjų sąlygų</w:t>
      </w:r>
    </w:p>
    <w:p w14:paraId="22F2FA7C" w14:textId="4022CFDB" w:rsidR="00D96B2B" w:rsidRPr="009E1BE0" w:rsidRDefault="005460BB" w:rsidP="00637B8A">
      <w:pPr>
        <w:tabs>
          <w:tab w:val="left" w:pos="284"/>
        </w:tabs>
        <w:spacing w:after="0" w:line="240" w:lineRule="auto"/>
        <w:contextualSpacing/>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637B8A" w:rsidRPr="009E1BE0">
        <w:rPr>
          <w:rFonts w:ascii="Times New Roman" w:eastAsia="Times New Roman" w:hAnsi="Times New Roman" w:cs="Times New Roman"/>
          <w:sz w:val="24"/>
          <w:szCs w:val="24"/>
          <w:lang w:eastAsia="lt-LT"/>
        </w:rPr>
        <w:t xml:space="preserve"> priedas</w:t>
      </w:r>
    </w:p>
    <w:p w14:paraId="22F2FA7D" w14:textId="77777777" w:rsidR="00D96B2B" w:rsidRPr="009E1BE0" w:rsidRDefault="00D96B2B" w:rsidP="00A66C22">
      <w:pPr>
        <w:tabs>
          <w:tab w:val="left" w:pos="284"/>
        </w:tabs>
        <w:spacing w:after="0" w:line="240" w:lineRule="auto"/>
        <w:contextualSpacing/>
        <w:jc w:val="center"/>
        <w:rPr>
          <w:rFonts w:ascii="Times New Roman" w:eastAsia="Times New Roman" w:hAnsi="Times New Roman" w:cs="Times New Roman"/>
          <w:sz w:val="24"/>
          <w:szCs w:val="24"/>
          <w:lang w:eastAsia="lt-LT"/>
        </w:rPr>
      </w:pPr>
    </w:p>
    <w:p w14:paraId="22F2FA7E" w14:textId="233F137C" w:rsidR="00A66C22" w:rsidRPr="009E1BE0" w:rsidRDefault="00A66C22" w:rsidP="00A66C22">
      <w:pPr>
        <w:tabs>
          <w:tab w:val="left" w:pos="284"/>
        </w:tabs>
        <w:spacing w:after="0" w:line="240" w:lineRule="auto"/>
        <w:contextualSpacing/>
        <w:jc w:val="center"/>
        <w:rPr>
          <w:rFonts w:ascii="Times New Roman" w:eastAsia="Times New Roman" w:hAnsi="Times New Roman" w:cs="Times New Roman"/>
          <w:b/>
          <w:sz w:val="24"/>
          <w:szCs w:val="24"/>
          <w:lang w:eastAsia="lt-LT"/>
        </w:rPr>
      </w:pPr>
      <w:r w:rsidRPr="009E1BE0">
        <w:rPr>
          <w:rFonts w:ascii="Times New Roman" w:eastAsia="Times New Roman" w:hAnsi="Times New Roman" w:cs="Times New Roman"/>
          <w:b/>
          <w:sz w:val="24"/>
          <w:szCs w:val="24"/>
          <w:lang w:eastAsia="lt-LT"/>
        </w:rPr>
        <w:t xml:space="preserve">VALSTYBINĖS TERITORIJŲ PLANAVIMO IR STATYBOS INSPEKCIJOS PRIE APLINKOS MINISTERIJOS </w:t>
      </w:r>
      <w:r w:rsidR="00B31D76" w:rsidRPr="009E1BE0">
        <w:rPr>
          <w:rFonts w:ascii="Times New Roman" w:eastAsia="Times New Roman" w:hAnsi="Times New Roman" w:cs="Times New Roman"/>
          <w:b/>
          <w:sz w:val="24"/>
          <w:szCs w:val="24"/>
          <w:lang w:eastAsia="lt-LT"/>
        </w:rPr>
        <w:t xml:space="preserve">SKAMBUČIŲ CENTRO </w:t>
      </w:r>
      <w:r w:rsidRPr="009E1BE0">
        <w:rPr>
          <w:rFonts w:ascii="Times New Roman" w:eastAsia="Times New Roman" w:hAnsi="Times New Roman" w:cs="Times New Roman"/>
          <w:b/>
          <w:sz w:val="24"/>
          <w:szCs w:val="24"/>
          <w:lang w:eastAsia="lt-LT"/>
        </w:rPr>
        <w:t>PASLAUGŲ PIRKIMO TECHNINĖ SPECIFIKACIJA</w:t>
      </w:r>
    </w:p>
    <w:p w14:paraId="22F2FA7F" w14:textId="77777777" w:rsidR="0023690C" w:rsidRPr="009E1BE0" w:rsidRDefault="0023690C" w:rsidP="00A66C22">
      <w:pPr>
        <w:tabs>
          <w:tab w:val="left" w:pos="284"/>
        </w:tabs>
        <w:spacing w:after="0" w:line="240" w:lineRule="auto"/>
        <w:contextualSpacing/>
        <w:jc w:val="center"/>
        <w:rPr>
          <w:rFonts w:ascii="Times New Roman" w:eastAsia="Calibri" w:hAnsi="Times New Roman" w:cs="Times New Roman"/>
          <w:b/>
          <w:sz w:val="24"/>
          <w:szCs w:val="24"/>
        </w:rPr>
      </w:pPr>
    </w:p>
    <w:p w14:paraId="22F2FA80" w14:textId="57F59EB8" w:rsidR="000635E0" w:rsidRPr="009E1BE0" w:rsidRDefault="000635E0" w:rsidP="00390A5C">
      <w:pPr>
        <w:spacing w:after="0" w:line="240" w:lineRule="auto"/>
        <w:jc w:val="both"/>
        <w:rPr>
          <w:rFonts w:ascii="Times New Roman" w:hAnsi="Times New Roman" w:cs="Times New Roman"/>
          <w:sz w:val="24"/>
          <w:szCs w:val="24"/>
          <w:lang w:eastAsia="ja-JP" w:bidi="fa-IR"/>
        </w:rPr>
      </w:pPr>
      <w:r w:rsidRPr="009E1BE0">
        <w:rPr>
          <w:rFonts w:ascii="Times New Roman" w:hAnsi="Times New Roman" w:cs="Times New Roman"/>
          <w:sz w:val="24"/>
          <w:szCs w:val="24"/>
          <w:lang w:eastAsia="ja-JP" w:bidi="fa-IR"/>
        </w:rPr>
        <w:t>1.</w:t>
      </w:r>
      <w:r w:rsidR="00390A5C" w:rsidRPr="009E1BE0">
        <w:rPr>
          <w:rFonts w:ascii="Times New Roman" w:hAnsi="Times New Roman" w:cs="Times New Roman"/>
          <w:sz w:val="24"/>
          <w:szCs w:val="24"/>
          <w:lang w:eastAsia="ja-JP" w:bidi="fa-IR"/>
        </w:rPr>
        <w:t xml:space="preserve"> </w:t>
      </w:r>
      <w:r w:rsidRPr="009E1BE0">
        <w:rPr>
          <w:rFonts w:ascii="Times New Roman" w:hAnsi="Times New Roman" w:cs="Times New Roman"/>
          <w:sz w:val="24"/>
          <w:szCs w:val="24"/>
          <w:lang w:eastAsia="ja-JP" w:bidi="fa-IR"/>
        </w:rPr>
        <w:t xml:space="preserve">Perkančioji organizacija ketina įsigyti </w:t>
      </w:r>
      <w:r w:rsidR="00B31D76" w:rsidRPr="009E1BE0">
        <w:rPr>
          <w:rFonts w:ascii="Times New Roman" w:hAnsi="Times New Roman" w:cs="Times New Roman"/>
          <w:sz w:val="24"/>
          <w:szCs w:val="24"/>
          <w:lang w:eastAsia="ja-JP" w:bidi="fa-IR"/>
        </w:rPr>
        <w:t xml:space="preserve">skambučių centro </w:t>
      </w:r>
      <w:r w:rsidRPr="009E1BE0">
        <w:rPr>
          <w:rFonts w:ascii="Times New Roman" w:hAnsi="Times New Roman" w:cs="Times New Roman"/>
          <w:sz w:val="24"/>
          <w:szCs w:val="24"/>
          <w:lang w:eastAsia="ja-JP" w:bidi="fa-IR"/>
        </w:rPr>
        <w:t xml:space="preserve">paslaugas (toliau – </w:t>
      </w:r>
      <w:r w:rsidR="00B604D6" w:rsidRPr="009E1BE0">
        <w:rPr>
          <w:rFonts w:ascii="Times New Roman" w:hAnsi="Times New Roman" w:cs="Times New Roman"/>
          <w:sz w:val="24"/>
          <w:szCs w:val="24"/>
          <w:lang w:eastAsia="ja-JP" w:bidi="fa-IR"/>
        </w:rPr>
        <w:t>P</w:t>
      </w:r>
      <w:r w:rsidRPr="009E1BE0">
        <w:rPr>
          <w:rFonts w:ascii="Times New Roman" w:hAnsi="Times New Roman" w:cs="Times New Roman"/>
          <w:sz w:val="24"/>
          <w:szCs w:val="24"/>
          <w:lang w:eastAsia="ja-JP" w:bidi="fa-IR"/>
        </w:rPr>
        <w:t xml:space="preserve">aslaugos) (detalus perkamų </w:t>
      </w:r>
      <w:r w:rsidR="00B604D6" w:rsidRPr="009E1BE0">
        <w:rPr>
          <w:rFonts w:ascii="Times New Roman" w:hAnsi="Times New Roman" w:cs="Times New Roman"/>
          <w:sz w:val="24"/>
          <w:szCs w:val="24"/>
          <w:lang w:eastAsia="ja-JP" w:bidi="fa-IR"/>
        </w:rPr>
        <w:t>P</w:t>
      </w:r>
      <w:r w:rsidRPr="009E1BE0">
        <w:rPr>
          <w:rFonts w:ascii="Times New Roman" w:hAnsi="Times New Roman" w:cs="Times New Roman"/>
          <w:sz w:val="24"/>
          <w:szCs w:val="24"/>
          <w:lang w:eastAsia="ja-JP" w:bidi="fa-IR"/>
        </w:rPr>
        <w:t>aslaugų apibūdinimas pateiktas</w:t>
      </w:r>
      <w:r w:rsidR="003004B4" w:rsidRPr="009E1BE0">
        <w:rPr>
          <w:rFonts w:ascii="Times New Roman" w:hAnsi="Times New Roman" w:cs="Times New Roman"/>
          <w:sz w:val="24"/>
          <w:szCs w:val="24"/>
          <w:lang w:eastAsia="ja-JP" w:bidi="fa-IR"/>
        </w:rPr>
        <w:t xml:space="preserve"> techninės specifikacijos</w:t>
      </w:r>
      <w:r w:rsidRPr="009E1BE0">
        <w:rPr>
          <w:rFonts w:ascii="Times New Roman" w:hAnsi="Times New Roman" w:cs="Times New Roman"/>
          <w:sz w:val="24"/>
          <w:szCs w:val="24"/>
          <w:lang w:eastAsia="ja-JP" w:bidi="fa-IR"/>
        </w:rPr>
        <w:t xml:space="preserve"> </w:t>
      </w:r>
      <w:r w:rsidR="00AB2402" w:rsidRPr="009E1BE0">
        <w:rPr>
          <w:rFonts w:ascii="Times New Roman" w:hAnsi="Times New Roman" w:cs="Times New Roman"/>
          <w:sz w:val="24"/>
          <w:szCs w:val="24"/>
          <w:lang w:eastAsia="ja-JP" w:bidi="fa-IR"/>
        </w:rPr>
        <w:t>3</w:t>
      </w:r>
      <w:r w:rsidRPr="009E1BE0">
        <w:rPr>
          <w:rFonts w:ascii="Times New Roman" w:hAnsi="Times New Roman" w:cs="Times New Roman"/>
          <w:sz w:val="24"/>
          <w:szCs w:val="24"/>
          <w:lang w:eastAsia="ja-JP" w:bidi="fa-IR"/>
        </w:rPr>
        <w:t xml:space="preserve"> </w:t>
      </w:r>
      <w:r w:rsidR="00390A5C" w:rsidRPr="009E1BE0">
        <w:rPr>
          <w:rFonts w:ascii="Times New Roman" w:hAnsi="Times New Roman" w:cs="Times New Roman"/>
          <w:sz w:val="24"/>
          <w:szCs w:val="24"/>
          <w:lang w:eastAsia="ja-JP" w:bidi="fa-IR"/>
        </w:rPr>
        <w:t>punkte</w:t>
      </w:r>
      <w:r w:rsidRPr="009E1BE0">
        <w:rPr>
          <w:rFonts w:ascii="Times New Roman" w:hAnsi="Times New Roman" w:cs="Times New Roman"/>
          <w:sz w:val="24"/>
          <w:szCs w:val="24"/>
          <w:lang w:eastAsia="ja-JP" w:bidi="fa-IR"/>
        </w:rPr>
        <w:t>)</w:t>
      </w:r>
      <w:r w:rsidR="003004B4" w:rsidRPr="009E1BE0">
        <w:rPr>
          <w:rFonts w:ascii="Times New Roman" w:hAnsi="Times New Roman" w:cs="Times New Roman"/>
          <w:sz w:val="24"/>
          <w:szCs w:val="24"/>
          <w:lang w:eastAsia="ja-JP" w:bidi="fa-IR"/>
        </w:rPr>
        <w:t>, kurias sudaro</w:t>
      </w:r>
      <w:r w:rsidRPr="009E1BE0">
        <w:rPr>
          <w:rFonts w:ascii="Times New Roman" w:hAnsi="Times New Roman" w:cs="Times New Roman"/>
          <w:sz w:val="24"/>
          <w:szCs w:val="24"/>
          <w:lang w:eastAsia="ja-JP" w:bidi="fa-IR"/>
        </w:rPr>
        <w:t>:</w:t>
      </w:r>
    </w:p>
    <w:p w14:paraId="38B86449" w14:textId="41BC9156" w:rsidR="005D4B75" w:rsidRPr="009E1BE0" w:rsidRDefault="000635E0" w:rsidP="00390A5C">
      <w:pPr>
        <w:spacing w:after="0" w:line="240" w:lineRule="auto"/>
        <w:jc w:val="both"/>
        <w:rPr>
          <w:rFonts w:ascii="Times New Roman" w:hAnsi="Times New Roman" w:cs="Times New Roman"/>
          <w:sz w:val="24"/>
          <w:szCs w:val="24"/>
          <w:lang w:eastAsia="ja-JP" w:bidi="fa-IR"/>
        </w:rPr>
      </w:pPr>
      <w:r w:rsidRPr="009E1BE0">
        <w:rPr>
          <w:rFonts w:ascii="Times New Roman" w:hAnsi="Times New Roman" w:cs="Times New Roman"/>
          <w:sz w:val="24"/>
          <w:szCs w:val="24"/>
          <w:lang w:eastAsia="ja-JP" w:bidi="fa-IR"/>
        </w:rPr>
        <w:t>1.1.</w:t>
      </w:r>
      <w:r w:rsidR="00390A5C" w:rsidRPr="009E1BE0">
        <w:rPr>
          <w:rFonts w:ascii="Times New Roman" w:hAnsi="Times New Roman" w:cs="Times New Roman"/>
          <w:sz w:val="24"/>
          <w:szCs w:val="24"/>
          <w:lang w:eastAsia="ja-JP" w:bidi="fa-IR"/>
        </w:rPr>
        <w:t xml:space="preserve"> </w:t>
      </w:r>
      <w:r w:rsidR="005D4B75" w:rsidRPr="009E1BE0">
        <w:rPr>
          <w:rFonts w:ascii="Times New Roman" w:hAnsi="Times New Roman" w:cs="Times New Roman"/>
          <w:sz w:val="24"/>
          <w:szCs w:val="24"/>
          <w:lang w:eastAsia="ja-JP" w:bidi="fa-IR"/>
        </w:rPr>
        <w:t>paslaugos administravimas;</w:t>
      </w:r>
    </w:p>
    <w:p w14:paraId="22F2FA86" w14:textId="1E4815F0" w:rsidR="000635E0" w:rsidRPr="009E1BE0" w:rsidRDefault="000635E0" w:rsidP="00390A5C">
      <w:pPr>
        <w:spacing w:after="0" w:line="240" w:lineRule="auto"/>
        <w:jc w:val="both"/>
        <w:rPr>
          <w:rFonts w:ascii="Times New Roman" w:hAnsi="Times New Roman" w:cs="Times New Roman"/>
          <w:sz w:val="24"/>
          <w:szCs w:val="24"/>
          <w:lang w:eastAsia="ja-JP" w:bidi="fa-IR"/>
        </w:rPr>
      </w:pPr>
      <w:r w:rsidRPr="009E1BE0">
        <w:rPr>
          <w:rFonts w:ascii="Times New Roman" w:hAnsi="Times New Roman" w:cs="Times New Roman"/>
          <w:sz w:val="24"/>
          <w:szCs w:val="24"/>
          <w:lang w:eastAsia="ja-JP" w:bidi="fa-IR"/>
        </w:rPr>
        <w:t>1.</w:t>
      </w:r>
      <w:r w:rsidR="005D4B75" w:rsidRPr="009E1BE0">
        <w:rPr>
          <w:rFonts w:ascii="Times New Roman" w:hAnsi="Times New Roman" w:cs="Times New Roman"/>
          <w:sz w:val="24"/>
          <w:szCs w:val="24"/>
          <w:lang w:eastAsia="ja-JP" w:bidi="fa-IR"/>
        </w:rPr>
        <w:t>2</w:t>
      </w:r>
      <w:r w:rsidRPr="009E1BE0">
        <w:rPr>
          <w:rFonts w:ascii="Times New Roman" w:hAnsi="Times New Roman" w:cs="Times New Roman"/>
          <w:sz w:val="24"/>
          <w:szCs w:val="24"/>
          <w:lang w:eastAsia="ja-JP" w:bidi="fa-IR"/>
        </w:rPr>
        <w:t>. pokalbių įrašymo paslaug</w:t>
      </w:r>
      <w:r w:rsidR="003004B4" w:rsidRPr="009E1BE0">
        <w:rPr>
          <w:rFonts w:ascii="Times New Roman" w:hAnsi="Times New Roman" w:cs="Times New Roman"/>
          <w:sz w:val="24"/>
          <w:szCs w:val="24"/>
          <w:lang w:eastAsia="ja-JP" w:bidi="fa-IR"/>
        </w:rPr>
        <w:t>o</w:t>
      </w:r>
      <w:r w:rsidRPr="009E1BE0">
        <w:rPr>
          <w:rFonts w:ascii="Times New Roman" w:hAnsi="Times New Roman" w:cs="Times New Roman"/>
          <w:sz w:val="24"/>
          <w:szCs w:val="24"/>
          <w:lang w:eastAsia="ja-JP" w:bidi="fa-IR"/>
        </w:rPr>
        <w:t>s;</w:t>
      </w:r>
    </w:p>
    <w:p w14:paraId="22F2FA87" w14:textId="5F8DFA64" w:rsidR="00892EA9" w:rsidRPr="009E1BE0" w:rsidRDefault="00892EA9" w:rsidP="00390A5C">
      <w:pPr>
        <w:spacing w:after="0" w:line="240" w:lineRule="auto"/>
        <w:jc w:val="both"/>
        <w:rPr>
          <w:rFonts w:ascii="Times New Roman" w:hAnsi="Times New Roman" w:cs="Times New Roman"/>
          <w:sz w:val="24"/>
          <w:szCs w:val="24"/>
          <w:lang w:eastAsia="ja-JP" w:bidi="fa-IR"/>
        </w:rPr>
      </w:pPr>
      <w:r w:rsidRPr="009E1BE0">
        <w:rPr>
          <w:rFonts w:ascii="Times New Roman" w:hAnsi="Times New Roman" w:cs="Times New Roman"/>
          <w:sz w:val="24"/>
          <w:szCs w:val="24"/>
          <w:lang w:eastAsia="ja-JP" w:bidi="fa-IR"/>
        </w:rPr>
        <w:t>1.</w:t>
      </w:r>
      <w:r w:rsidR="005D4B75" w:rsidRPr="009E1BE0">
        <w:rPr>
          <w:rFonts w:ascii="Times New Roman" w:hAnsi="Times New Roman" w:cs="Times New Roman"/>
          <w:sz w:val="24"/>
          <w:szCs w:val="24"/>
          <w:lang w:eastAsia="ja-JP" w:bidi="fa-IR"/>
        </w:rPr>
        <w:t>3</w:t>
      </w:r>
      <w:r w:rsidRPr="009E1BE0">
        <w:rPr>
          <w:rFonts w:ascii="Times New Roman" w:hAnsi="Times New Roman" w:cs="Times New Roman"/>
          <w:sz w:val="24"/>
          <w:szCs w:val="24"/>
          <w:lang w:eastAsia="ja-JP" w:bidi="fa-IR"/>
        </w:rPr>
        <w:t>. linijos įrašo perrašymo paslaug</w:t>
      </w:r>
      <w:r w:rsidR="003004B4" w:rsidRPr="009E1BE0">
        <w:rPr>
          <w:rFonts w:ascii="Times New Roman" w:hAnsi="Times New Roman" w:cs="Times New Roman"/>
          <w:sz w:val="24"/>
          <w:szCs w:val="24"/>
          <w:lang w:eastAsia="ja-JP" w:bidi="fa-IR"/>
        </w:rPr>
        <w:t>o</w:t>
      </w:r>
      <w:r w:rsidRPr="009E1BE0">
        <w:rPr>
          <w:rFonts w:ascii="Times New Roman" w:hAnsi="Times New Roman" w:cs="Times New Roman"/>
          <w:sz w:val="24"/>
          <w:szCs w:val="24"/>
          <w:lang w:eastAsia="ja-JP" w:bidi="fa-IR"/>
        </w:rPr>
        <w:t>s;</w:t>
      </w:r>
    </w:p>
    <w:p w14:paraId="22F2FA88" w14:textId="7CBC6D68" w:rsidR="000635E0" w:rsidRPr="009E1BE0" w:rsidRDefault="000635E0" w:rsidP="00390A5C">
      <w:pPr>
        <w:spacing w:after="0" w:line="240" w:lineRule="auto"/>
        <w:jc w:val="both"/>
        <w:rPr>
          <w:rFonts w:ascii="Times New Roman" w:hAnsi="Times New Roman" w:cs="Times New Roman"/>
          <w:sz w:val="24"/>
          <w:szCs w:val="24"/>
          <w:lang w:eastAsia="ja-JP" w:bidi="fa-IR"/>
        </w:rPr>
      </w:pPr>
      <w:r w:rsidRPr="009E1BE0">
        <w:rPr>
          <w:rFonts w:ascii="Times New Roman" w:hAnsi="Times New Roman" w:cs="Times New Roman"/>
          <w:sz w:val="24"/>
          <w:szCs w:val="24"/>
          <w:lang w:eastAsia="ja-JP" w:bidi="fa-IR"/>
        </w:rPr>
        <w:t>1.</w:t>
      </w:r>
      <w:r w:rsidR="005D4B75" w:rsidRPr="009E1BE0">
        <w:rPr>
          <w:rFonts w:ascii="Times New Roman" w:hAnsi="Times New Roman" w:cs="Times New Roman"/>
          <w:sz w:val="24"/>
          <w:szCs w:val="24"/>
          <w:lang w:eastAsia="ja-JP" w:bidi="fa-IR"/>
        </w:rPr>
        <w:t>4</w:t>
      </w:r>
      <w:r w:rsidRPr="009E1BE0">
        <w:rPr>
          <w:rFonts w:ascii="Times New Roman" w:hAnsi="Times New Roman" w:cs="Times New Roman"/>
          <w:sz w:val="24"/>
          <w:szCs w:val="24"/>
          <w:lang w:eastAsia="ja-JP" w:bidi="fa-IR"/>
        </w:rPr>
        <w:t xml:space="preserve">. </w:t>
      </w:r>
      <w:r w:rsidR="003004B4" w:rsidRPr="009E1BE0">
        <w:rPr>
          <w:rFonts w:ascii="Times New Roman" w:hAnsi="Times New Roman" w:cs="Times New Roman"/>
          <w:sz w:val="24"/>
          <w:szCs w:val="24"/>
          <w:lang w:eastAsia="ja-JP" w:bidi="fa-IR"/>
        </w:rPr>
        <w:t>„</w:t>
      </w:r>
      <w:r w:rsidR="00804E6E" w:rsidRPr="009E1BE0">
        <w:rPr>
          <w:rFonts w:ascii="Times New Roman" w:hAnsi="Times New Roman" w:cs="Times New Roman"/>
          <w:sz w:val="24"/>
          <w:szCs w:val="24"/>
          <w:lang w:eastAsia="ja-JP" w:bidi="fa-IR"/>
        </w:rPr>
        <w:t>K</w:t>
      </w:r>
      <w:r w:rsidRPr="009E1BE0">
        <w:rPr>
          <w:rFonts w:ascii="Times New Roman" w:hAnsi="Times New Roman" w:cs="Times New Roman"/>
          <w:sz w:val="24"/>
          <w:szCs w:val="24"/>
          <w:lang w:eastAsia="ja-JP" w:bidi="fa-IR"/>
        </w:rPr>
        <w:t>onsultacijos linijos</w:t>
      </w:r>
      <w:r w:rsidR="003004B4" w:rsidRPr="009E1BE0">
        <w:rPr>
          <w:rFonts w:ascii="Times New Roman" w:hAnsi="Times New Roman" w:cs="Times New Roman"/>
          <w:sz w:val="24"/>
          <w:szCs w:val="24"/>
          <w:lang w:eastAsia="ja-JP" w:bidi="fa-IR"/>
        </w:rPr>
        <w:t>“</w:t>
      </w:r>
      <w:r w:rsidRPr="009E1BE0">
        <w:rPr>
          <w:rFonts w:ascii="Times New Roman" w:hAnsi="Times New Roman" w:cs="Times New Roman"/>
          <w:sz w:val="24"/>
          <w:szCs w:val="24"/>
          <w:lang w:eastAsia="ja-JP" w:bidi="fa-IR"/>
        </w:rPr>
        <w:t xml:space="preserve"> pagal nustatytus reikalavimus įdiegimo ir jos tinkamo veikimo užtikrinimo</w:t>
      </w:r>
      <w:r w:rsidR="007A4EE5" w:rsidRPr="009E1BE0">
        <w:rPr>
          <w:rFonts w:ascii="Times New Roman" w:hAnsi="Times New Roman" w:cs="Times New Roman"/>
          <w:sz w:val="24"/>
          <w:szCs w:val="24"/>
          <w:lang w:eastAsia="ja-JP" w:bidi="fa-IR"/>
        </w:rPr>
        <w:t xml:space="preserve"> (palaikymo, priežiūros) </w:t>
      </w:r>
      <w:r w:rsidRPr="009E1BE0">
        <w:rPr>
          <w:rFonts w:ascii="Times New Roman" w:hAnsi="Times New Roman" w:cs="Times New Roman"/>
          <w:sz w:val="24"/>
          <w:szCs w:val="24"/>
          <w:lang w:eastAsia="ja-JP" w:bidi="fa-IR"/>
        </w:rPr>
        <w:t>paslaug</w:t>
      </w:r>
      <w:r w:rsidR="003004B4" w:rsidRPr="009E1BE0">
        <w:rPr>
          <w:rFonts w:ascii="Times New Roman" w:hAnsi="Times New Roman" w:cs="Times New Roman"/>
          <w:sz w:val="24"/>
          <w:szCs w:val="24"/>
          <w:lang w:eastAsia="ja-JP" w:bidi="fa-IR"/>
        </w:rPr>
        <w:t>o</w:t>
      </w:r>
      <w:r w:rsidRPr="009E1BE0">
        <w:rPr>
          <w:rFonts w:ascii="Times New Roman" w:hAnsi="Times New Roman" w:cs="Times New Roman"/>
          <w:sz w:val="24"/>
          <w:szCs w:val="24"/>
          <w:lang w:eastAsia="ja-JP" w:bidi="fa-IR"/>
        </w:rPr>
        <w:t>s</w:t>
      </w:r>
      <w:r w:rsidR="00F4298D" w:rsidRPr="009E1BE0">
        <w:rPr>
          <w:rFonts w:ascii="Times New Roman" w:hAnsi="Times New Roman" w:cs="Times New Roman"/>
          <w:sz w:val="24"/>
          <w:szCs w:val="24"/>
          <w:lang w:eastAsia="ja-JP" w:bidi="fa-IR"/>
        </w:rPr>
        <w:t>.</w:t>
      </w:r>
    </w:p>
    <w:p w14:paraId="22F2FA8B" w14:textId="3E04BB41" w:rsidR="00B40CBB" w:rsidRPr="009E1BE0" w:rsidRDefault="000B10D4" w:rsidP="00390A5C">
      <w:pPr>
        <w:spacing w:after="0" w:line="240" w:lineRule="auto"/>
        <w:jc w:val="both"/>
        <w:rPr>
          <w:rFonts w:ascii="Times New Roman" w:hAnsi="Times New Roman" w:cs="Times New Roman"/>
          <w:bCs/>
          <w:sz w:val="24"/>
          <w:szCs w:val="24"/>
          <w:lang w:eastAsia="ja-JP" w:bidi="fa-IR"/>
        </w:rPr>
      </w:pPr>
      <w:r w:rsidRPr="009E1BE0">
        <w:rPr>
          <w:rFonts w:ascii="Times New Roman" w:hAnsi="Times New Roman" w:cs="Times New Roman"/>
          <w:bCs/>
          <w:sz w:val="24"/>
          <w:szCs w:val="24"/>
          <w:lang w:eastAsia="ja-JP" w:bidi="fa-IR"/>
        </w:rPr>
        <w:t xml:space="preserve">2. </w:t>
      </w:r>
      <w:r w:rsidR="00C91842" w:rsidRPr="009E1BE0">
        <w:rPr>
          <w:rFonts w:ascii="Times New Roman" w:hAnsi="Times New Roman" w:cs="Times New Roman"/>
          <w:bCs/>
          <w:sz w:val="24"/>
          <w:szCs w:val="24"/>
          <w:lang w:eastAsia="ja-JP" w:bidi="fa-IR"/>
        </w:rPr>
        <w:t xml:space="preserve">Paslaugos teikiamos </w:t>
      </w:r>
      <w:r w:rsidR="00450F1A" w:rsidRPr="009E1BE0">
        <w:rPr>
          <w:rFonts w:ascii="Times New Roman" w:hAnsi="Times New Roman" w:cs="Times New Roman"/>
          <w:bCs/>
          <w:sz w:val="24"/>
          <w:szCs w:val="24"/>
          <w:lang w:eastAsia="ja-JP" w:bidi="fa-IR"/>
        </w:rPr>
        <w:t xml:space="preserve">24 </w:t>
      </w:r>
      <w:r w:rsidR="00C91842" w:rsidRPr="009E1BE0">
        <w:rPr>
          <w:rFonts w:ascii="Times New Roman" w:hAnsi="Times New Roman" w:cs="Times New Roman"/>
          <w:bCs/>
          <w:sz w:val="24"/>
          <w:szCs w:val="24"/>
          <w:lang w:eastAsia="ja-JP" w:bidi="fa-IR"/>
        </w:rPr>
        <w:t>(</w:t>
      </w:r>
      <w:r w:rsidR="00450F1A" w:rsidRPr="009E1BE0">
        <w:rPr>
          <w:rFonts w:ascii="Times New Roman" w:hAnsi="Times New Roman" w:cs="Times New Roman"/>
          <w:bCs/>
          <w:sz w:val="24"/>
          <w:szCs w:val="24"/>
          <w:lang w:eastAsia="ja-JP" w:bidi="fa-IR"/>
        </w:rPr>
        <w:t>dvidešimt keturiems</w:t>
      </w:r>
      <w:r w:rsidR="00C91842" w:rsidRPr="009E1BE0">
        <w:rPr>
          <w:rFonts w:ascii="Times New Roman" w:hAnsi="Times New Roman" w:cs="Times New Roman"/>
          <w:bCs/>
          <w:sz w:val="24"/>
          <w:szCs w:val="24"/>
          <w:lang w:eastAsia="ja-JP" w:bidi="fa-IR"/>
        </w:rPr>
        <w:t>) mėnesi</w:t>
      </w:r>
      <w:r w:rsidR="00876523" w:rsidRPr="009E1BE0">
        <w:rPr>
          <w:rFonts w:ascii="Times New Roman" w:hAnsi="Times New Roman" w:cs="Times New Roman"/>
          <w:bCs/>
          <w:sz w:val="24"/>
          <w:szCs w:val="24"/>
          <w:lang w:eastAsia="ja-JP" w:bidi="fa-IR"/>
        </w:rPr>
        <w:t>us</w:t>
      </w:r>
      <w:r w:rsidR="00C91842" w:rsidRPr="009E1BE0">
        <w:rPr>
          <w:rFonts w:ascii="Times New Roman" w:hAnsi="Times New Roman" w:cs="Times New Roman"/>
          <w:bCs/>
          <w:sz w:val="24"/>
          <w:szCs w:val="24"/>
          <w:lang w:eastAsia="ja-JP" w:bidi="fa-IR"/>
        </w:rPr>
        <w:t xml:space="preserve"> nuo Paslaugų įdiegimo akto pasirašymo dienos</w:t>
      </w:r>
      <w:r w:rsidR="000C53A5" w:rsidRPr="009E1BE0">
        <w:rPr>
          <w:rFonts w:ascii="Times New Roman" w:hAnsi="Times New Roman" w:cs="Times New Roman"/>
          <w:bCs/>
          <w:sz w:val="24"/>
          <w:szCs w:val="24"/>
          <w:lang w:eastAsia="ja-JP" w:bidi="fa-IR"/>
        </w:rPr>
        <w:t>.</w:t>
      </w:r>
    </w:p>
    <w:p w14:paraId="22F2FA8D" w14:textId="2A7FB2F4" w:rsidR="000635E0" w:rsidRPr="009E1BE0" w:rsidRDefault="00B40CBB" w:rsidP="00390A5C">
      <w:pPr>
        <w:spacing w:after="0" w:line="240" w:lineRule="auto"/>
        <w:jc w:val="both"/>
        <w:rPr>
          <w:rFonts w:ascii="Times New Roman" w:hAnsi="Times New Roman" w:cs="Times New Roman"/>
          <w:sz w:val="24"/>
          <w:szCs w:val="24"/>
          <w:lang w:eastAsia="ja-JP" w:bidi="fa-IR"/>
        </w:rPr>
      </w:pPr>
      <w:r w:rsidRPr="009E1BE0">
        <w:rPr>
          <w:rFonts w:ascii="Times New Roman" w:hAnsi="Times New Roman" w:cs="Times New Roman"/>
          <w:bCs/>
          <w:sz w:val="24"/>
          <w:szCs w:val="24"/>
          <w:lang w:eastAsia="ja-JP" w:bidi="fa-IR"/>
        </w:rPr>
        <w:t xml:space="preserve">3. </w:t>
      </w:r>
      <w:r w:rsidR="000635E0" w:rsidRPr="009E1BE0">
        <w:rPr>
          <w:rFonts w:ascii="Times New Roman" w:hAnsi="Times New Roman" w:cs="Times New Roman"/>
          <w:sz w:val="24"/>
          <w:szCs w:val="24"/>
          <w:lang w:eastAsia="ja-JP" w:bidi="fa-IR"/>
        </w:rPr>
        <w:t>Perkam</w:t>
      </w:r>
      <w:r w:rsidR="00876523" w:rsidRPr="009E1BE0">
        <w:rPr>
          <w:rFonts w:ascii="Times New Roman" w:hAnsi="Times New Roman" w:cs="Times New Roman"/>
          <w:sz w:val="24"/>
          <w:szCs w:val="24"/>
          <w:lang w:eastAsia="ja-JP" w:bidi="fa-IR"/>
        </w:rPr>
        <w:t>oms</w:t>
      </w:r>
      <w:r w:rsidR="000635E0" w:rsidRPr="009E1BE0">
        <w:rPr>
          <w:rFonts w:ascii="Times New Roman" w:hAnsi="Times New Roman" w:cs="Times New Roman"/>
          <w:sz w:val="24"/>
          <w:szCs w:val="24"/>
          <w:lang w:eastAsia="ja-JP" w:bidi="fa-IR"/>
        </w:rPr>
        <w:t xml:space="preserve"> </w:t>
      </w:r>
      <w:r w:rsidR="00B604D6" w:rsidRPr="009E1BE0">
        <w:rPr>
          <w:rFonts w:ascii="Times New Roman" w:hAnsi="Times New Roman" w:cs="Times New Roman"/>
          <w:sz w:val="24"/>
          <w:szCs w:val="24"/>
          <w:lang w:eastAsia="ja-JP" w:bidi="fa-IR"/>
        </w:rPr>
        <w:t>P</w:t>
      </w:r>
      <w:r w:rsidR="000635E0" w:rsidRPr="009E1BE0">
        <w:rPr>
          <w:rFonts w:ascii="Times New Roman" w:hAnsi="Times New Roman" w:cs="Times New Roman"/>
          <w:sz w:val="24"/>
          <w:szCs w:val="24"/>
          <w:lang w:eastAsia="ja-JP" w:bidi="fa-IR"/>
        </w:rPr>
        <w:t>aslaug</w:t>
      </w:r>
      <w:r w:rsidR="00D14F72" w:rsidRPr="009E1BE0">
        <w:rPr>
          <w:rFonts w:ascii="Times New Roman" w:hAnsi="Times New Roman" w:cs="Times New Roman"/>
          <w:sz w:val="24"/>
          <w:szCs w:val="24"/>
          <w:lang w:eastAsia="ja-JP" w:bidi="fa-IR"/>
        </w:rPr>
        <w:t>oms</w:t>
      </w:r>
      <w:r w:rsidR="000635E0" w:rsidRPr="009E1BE0">
        <w:rPr>
          <w:rFonts w:ascii="Times New Roman" w:hAnsi="Times New Roman" w:cs="Times New Roman"/>
          <w:sz w:val="24"/>
          <w:szCs w:val="24"/>
          <w:lang w:eastAsia="ja-JP" w:bidi="fa-IR"/>
        </w:rPr>
        <w:t xml:space="preserve"> </w:t>
      </w:r>
      <w:r w:rsidR="00D14F72" w:rsidRPr="009E1BE0">
        <w:rPr>
          <w:rFonts w:ascii="Times New Roman" w:hAnsi="Times New Roman" w:cs="Times New Roman"/>
          <w:sz w:val="24"/>
          <w:szCs w:val="24"/>
          <w:lang w:eastAsia="ja-JP" w:bidi="fa-IR"/>
        </w:rPr>
        <w:t>keliami reikalavimai</w:t>
      </w:r>
      <w:r w:rsidR="000635E0" w:rsidRPr="009E1BE0">
        <w:rPr>
          <w:rFonts w:ascii="Times New Roman" w:hAnsi="Times New Roman" w:cs="Times New Roman"/>
          <w:sz w:val="24"/>
          <w:szCs w:val="24"/>
          <w:lang w:eastAsia="ja-JP" w:bidi="fa-IR"/>
        </w:rPr>
        <w:t xml:space="preserve">: </w:t>
      </w:r>
    </w:p>
    <w:p w14:paraId="22F2FA8E" w14:textId="77777777" w:rsidR="000635E0" w:rsidRPr="009E1BE0" w:rsidRDefault="000635E0" w:rsidP="00390A5C">
      <w:pPr>
        <w:widowControl w:val="0"/>
        <w:autoSpaceDN w:val="0"/>
        <w:spacing w:after="0" w:line="240" w:lineRule="auto"/>
        <w:contextualSpacing/>
        <w:jc w:val="both"/>
        <w:textAlignment w:val="baseline"/>
        <w:rPr>
          <w:rFonts w:ascii="Times New Roman" w:hAnsi="Times New Roman" w:cs="Times New Roman"/>
          <w:kern w:val="3"/>
          <w:sz w:val="24"/>
          <w:szCs w:val="24"/>
          <w:lang w:eastAsia="ja-JP" w:bidi="fa-IR"/>
        </w:rPr>
      </w:pPr>
    </w:p>
    <w:tbl>
      <w:tblPr>
        <w:tblW w:w="10012" w:type="dxa"/>
        <w:tblInd w:w="-123" w:type="dxa"/>
        <w:tblLayout w:type="fixed"/>
        <w:tblCellMar>
          <w:left w:w="10" w:type="dxa"/>
          <w:right w:w="10" w:type="dxa"/>
        </w:tblCellMar>
        <w:tblLook w:val="04A0" w:firstRow="1" w:lastRow="0" w:firstColumn="1" w:lastColumn="0" w:noHBand="0" w:noVBand="1"/>
      </w:tblPr>
      <w:tblGrid>
        <w:gridCol w:w="798"/>
        <w:gridCol w:w="9214"/>
      </w:tblGrid>
      <w:tr w:rsidR="00336AD1" w:rsidRPr="009E1BE0" w14:paraId="22F2FA91" w14:textId="77777777" w:rsidTr="00A15ACE">
        <w:trPr>
          <w:trHeight w:val="353"/>
        </w:trPr>
        <w:tc>
          <w:tcPr>
            <w:tcW w:w="798" w:type="dxa"/>
            <w:tcBorders>
              <w:top w:val="single" w:sz="4" w:space="0" w:color="000000"/>
              <w:left w:val="single" w:sz="4" w:space="0" w:color="000000"/>
              <w:bottom w:val="single" w:sz="4" w:space="0" w:color="000000"/>
              <w:right w:val="nil"/>
            </w:tcBorders>
            <w:tcMar>
              <w:top w:w="0" w:type="dxa"/>
              <w:left w:w="108" w:type="dxa"/>
              <w:bottom w:w="108" w:type="dxa"/>
              <w:right w:w="108" w:type="dxa"/>
            </w:tcMar>
            <w:hideMark/>
          </w:tcPr>
          <w:p w14:paraId="22F2FA8F" w14:textId="77777777" w:rsidR="000635E0" w:rsidRPr="009E1BE0" w:rsidRDefault="000635E0" w:rsidP="00916211">
            <w:pPr>
              <w:widowControl w:val="0"/>
              <w:autoSpaceDN w:val="0"/>
              <w:snapToGrid w:val="0"/>
              <w:spacing w:after="0" w:line="240" w:lineRule="auto"/>
              <w:contextualSpacing/>
              <w:jc w:val="both"/>
              <w:textAlignment w:val="baseline"/>
              <w:rPr>
                <w:rFonts w:ascii="Times New Roman" w:hAnsi="Times New Roman" w:cs="Times New Roman"/>
                <w:b/>
                <w:kern w:val="3"/>
                <w:sz w:val="24"/>
                <w:szCs w:val="24"/>
                <w:lang w:eastAsia="ja-JP" w:bidi="fa-IR"/>
              </w:rPr>
            </w:pPr>
            <w:r w:rsidRPr="009E1BE0">
              <w:rPr>
                <w:rFonts w:ascii="Times New Roman" w:hAnsi="Times New Roman" w:cs="Times New Roman"/>
                <w:b/>
                <w:kern w:val="3"/>
                <w:sz w:val="24"/>
                <w:szCs w:val="24"/>
                <w:lang w:eastAsia="ja-JP" w:bidi="fa-IR"/>
              </w:rPr>
              <w:t xml:space="preserve">Eil. </w:t>
            </w:r>
            <w:r w:rsidR="00916211" w:rsidRPr="009E1BE0">
              <w:rPr>
                <w:rFonts w:ascii="Times New Roman" w:hAnsi="Times New Roman" w:cs="Times New Roman"/>
                <w:b/>
                <w:kern w:val="3"/>
                <w:sz w:val="24"/>
                <w:szCs w:val="24"/>
                <w:lang w:eastAsia="ja-JP" w:bidi="fa-IR"/>
              </w:rPr>
              <w:t>N</w:t>
            </w:r>
            <w:r w:rsidRPr="009E1BE0">
              <w:rPr>
                <w:rFonts w:ascii="Times New Roman" w:hAnsi="Times New Roman" w:cs="Times New Roman"/>
                <w:b/>
                <w:kern w:val="3"/>
                <w:sz w:val="24"/>
                <w:szCs w:val="24"/>
                <w:lang w:eastAsia="ja-JP" w:bidi="fa-IR"/>
              </w:rPr>
              <w:t>r.</w:t>
            </w: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hideMark/>
          </w:tcPr>
          <w:p w14:paraId="22F2FA90" w14:textId="77777777" w:rsidR="000635E0" w:rsidRPr="009E1BE0" w:rsidRDefault="000635E0" w:rsidP="00D14F72">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b/>
                <w:iCs/>
                <w:kern w:val="3"/>
                <w:sz w:val="24"/>
                <w:szCs w:val="24"/>
                <w:lang w:eastAsia="ja-JP" w:bidi="fa-IR"/>
              </w:rPr>
              <w:t>Paslaug</w:t>
            </w:r>
            <w:r w:rsidR="00D14F72" w:rsidRPr="009E1BE0">
              <w:rPr>
                <w:rFonts w:ascii="Times New Roman" w:hAnsi="Times New Roman" w:cs="Times New Roman"/>
                <w:b/>
                <w:iCs/>
                <w:kern w:val="3"/>
                <w:sz w:val="24"/>
                <w:szCs w:val="24"/>
                <w:lang w:eastAsia="ja-JP" w:bidi="fa-IR"/>
              </w:rPr>
              <w:t>oms</w:t>
            </w:r>
            <w:r w:rsidRPr="009E1BE0">
              <w:rPr>
                <w:rFonts w:ascii="Times New Roman" w:hAnsi="Times New Roman" w:cs="Times New Roman"/>
                <w:b/>
                <w:kern w:val="3"/>
                <w:sz w:val="24"/>
                <w:szCs w:val="24"/>
                <w:lang w:eastAsia="ja-JP" w:bidi="fa-IR"/>
              </w:rPr>
              <w:t xml:space="preserve"> </w:t>
            </w:r>
            <w:r w:rsidR="00D14F72" w:rsidRPr="009E1BE0">
              <w:rPr>
                <w:rFonts w:ascii="Times New Roman" w:hAnsi="Times New Roman" w:cs="Times New Roman"/>
                <w:b/>
                <w:kern w:val="3"/>
                <w:sz w:val="24"/>
                <w:szCs w:val="24"/>
                <w:lang w:eastAsia="ja-JP" w:bidi="fa-IR"/>
              </w:rPr>
              <w:t>keliami reikalavimai</w:t>
            </w:r>
          </w:p>
        </w:tc>
      </w:tr>
      <w:tr w:rsidR="00336AD1" w:rsidRPr="009E1BE0" w14:paraId="22F2FA94" w14:textId="77777777" w:rsidTr="00A15ACE">
        <w:tc>
          <w:tcPr>
            <w:tcW w:w="798" w:type="dxa"/>
            <w:tcBorders>
              <w:top w:val="single" w:sz="4" w:space="0" w:color="000000"/>
              <w:left w:val="single" w:sz="4" w:space="0" w:color="000000"/>
              <w:bottom w:val="single" w:sz="4" w:space="0" w:color="000000"/>
              <w:right w:val="nil"/>
            </w:tcBorders>
            <w:tcMar>
              <w:top w:w="0" w:type="dxa"/>
              <w:left w:w="108" w:type="dxa"/>
              <w:bottom w:w="108" w:type="dxa"/>
              <w:right w:w="108" w:type="dxa"/>
            </w:tcMar>
            <w:hideMark/>
          </w:tcPr>
          <w:p w14:paraId="22F2FA92" w14:textId="77777777" w:rsidR="000635E0" w:rsidRPr="009E1BE0" w:rsidRDefault="000635E0">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1.</w:t>
            </w: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hideMark/>
          </w:tcPr>
          <w:p w14:paraId="22F2FA93" w14:textId="77777777" w:rsidR="000635E0" w:rsidRPr="009E1BE0" w:rsidRDefault="000635E0">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Tiekėjas privalo:</w:t>
            </w:r>
          </w:p>
        </w:tc>
      </w:tr>
      <w:tr w:rsidR="00336AD1" w:rsidRPr="009E1BE0" w14:paraId="22F2FA97" w14:textId="77777777" w:rsidTr="000141D7">
        <w:tc>
          <w:tcPr>
            <w:tcW w:w="798" w:type="dxa"/>
            <w:tcBorders>
              <w:top w:val="single" w:sz="4" w:space="0" w:color="000000"/>
              <w:left w:val="single" w:sz="4" w:space="0" w:color="000000"/>
              <w:bottom w:val="single" w:sz="4" w:space="0" w:color="000000"/>
              <w:right w:val="nil"/>
            </w:tcBorders>
            <w:tcMar>
              <w:top w:w="0" w:type="dxa"/>
              <w:left w:w="108" w:type="dxa"/>
              <w:bottom w:w="108" w:type="dxa"/>
              <w:right w:w="108" w:type="dxa"/>
            </w:tcMar>
            <w:hideMark/>
          </w:tcPr>
          <w:p w14:paraId="22F2FA95" w14:textId="77777777" w:rsidR="000635E0" w:rsidRPr="009E1BE0" w:rsidRDefault="000635E0">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1.1.</w:t>
            </w: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tcPr>
          <w:p w14:paraId="22F2FA96" w14:textId="16EE3C25" w:rsidR="000635E0" w:rsidRPr="009E1BE0" w:rsidRDefault="000C53A5">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pareikalavus, pademonstruoti paslaugos funkcionalumą Perkančiosios organizacijos patalpose arba nuotoliniu būdu;</w:t>
            </w:r>
          </w:p>
        </w:tc>
      </w:tr>
      <w:tr w:rsidR="000C53A5" w:rsidRPr="009E1BE0" w14:paraId="22F2FA9A" w14:textId="77777777" w:rsidTr="000141D7">
        <w:tc>
          <w:tcPr>
            <w:tcW w:w="798" w:type="dxa"/>
            <w:tcBorders>
              <w:top w:val="single" w:sz="4" w:space="0" w:color="000000"/>
              <w:left w:val="single" w:sz="4" w:space="0" w:color="000000"/>
              <w:bottom w:val="single" w:sz="4" w:space="0" w:color="000000"/>
              <w:right w:val="nil"/>
            </w:tcBorders>
            <w:tcMar>
              <w:top w:w="0" w:type="dxa"/>
              <w:left w:w="108" w:type="dxa"/>
              <w:bottom w:w="108" w:type="dxa"/>
              <w:right w:w="108" w:type="dxa"/>
            </w:tcMar>
            <w:hideMark/>
          </w:tcPr>
          <w:p w14:paraId="22F2FA98" w14:textId="77777777" w:rsidR="000C53A5" w:rsidRPr="009E1BE0" w:rsidRDefault="000C53A5" w:rsidP="000C53A5">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1.2.</w:t>
            </w: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tcPr>
          <w:p w14:paraId="74C17474" w14:textId="6B1B76AF" w:rsidR="00F4298D" w:rsidRPr="009E1BE0" w:rsidRDefault="000C53A5" w:rsidP="00F4298D">
            <w:pPr>
              <w:widowControl w:val="0"/>
              <w:autoSpaceDN w:val="0"/>
              <w:snapToGrid w:val="0"/>
              <w:spacing w:after="0" w:line="240" w:lineRule="auto"/>
              <w:contextualSpacing/>
              <w:jc w:val="both"/>
              <w:textAlignment w:val="baseline"/>
              <w:rPr>
                <w:rFonts w:ascii="Times New Roman" w:hAnsi="Times New Roman" w:cs="Times New Roman"/>
                <w:b/>
                <w:kern w:val="3"/>
                <w:sz w:val="24"/>
                <w:szCs w:val="24"/>
                <w:lang w:eastAsia="ja-JP" w:bidi="fa-IR"/>
              </w:rPr>
            </w:pPr>
            <w:r w:rsidRPr="009E1BE0">
              <w:rPr>
                <w:rFonts w:ascii="Times New Roman" w:hAnsi="Times New Roman" w:cs="Times New Roman"/>
                <w:kern w:val="3"/>
                <w:sz w:val="24"/>
                <w:szCs w:val="24"/>
                <w:lang w:eastAsia="ja-JP" w:bidi="fa-IR"/>
              </w:rPr>
              <w:t xml:space="preserve">užtikrinti, kad būtų įrašomi </w:t>
            </w:r>
            <w:r w:rsidRPr="009E1BE0">
              <w:rPr>
                <w:rFonts w:ascii="Times New Roman" w:hAnsi="Times New Roman" w:cs="Times New Roman"/>
                <w:b/>
                <w:kern w:val="3"/>
                <w:sz w:val="24"/>
                <w:szCs w:val="24"/>
                <w:lang w:eastAsia="ja-JP" w:bidi="fa-IR"/>
              </w:rPr>
              <w:t>visi telefono numerių (tiek įeinantys, tiek išeinantys) skambučiai</w:t>
            </w:r>
            <w:r w:rsidR="00F4298D" w:rsidRPr="009E1BE0">
              <w:rPr>
                <w:rFonts w:ascii="Times New Roman" w:hAnsi="Times New Roman" w:cs="Times New Roman"/>
                <w:b/>
                <w:kern w:val="3"/>
                <w:sz w:val="24"/>
                <w:szCs w:val="24"/>
                <w:lang w:eastAsia="ja-JP" w:bidi="fa-IR"/>
              </w:rPr>
              <w:t>.</w:t>
            </w:r>
          </w:p>
          <w:p w14:paraId="22F2FA99" w14:textId="738C9F20" w:rsidR="000C53A5" w:rsidRPr="009E1BE0" w:rsidRDefault="000C53A5" w:rsidP="00F4298D">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 xml:space="preserve">Apie pokalbio įrašymą turi būti pranešta išankstiniu garsiniu pranešimu. Perkančioji organizacija </w:t>
            </w:r>
            <w:r w:rsidRPr="009E1BE0">
              <w:rPr>
                <w:rFonts w:ascii="Times New Roman" w:hAnsi="Times New Roman" w:cs="Times New Roman"/>
                <w:i/>
                <w:kern w:val="3"/>
                <w:sz w:val="24"/>
                <w:szCs w:val="24"/>
                <w:lang w:eastAsia="ja-JP" w:bidi="fa-IR"/>
              </w:rPr>
              <w:t xml:space="preserve">pateikia </w:t>
            </w:r>
            <w:r w:rsidRPr="009E1BE0">
              <w:rPr>
                <w:rFonts w:ascii="Times New Roman" w:hAnsi="Times New Roman" w:cs="Times New Roman"/>
                <w:kern w:val="3"/>
                <w:sz w:val="24"/>
                <w:szCs w:val="24"/>
                <w:lang w:eastAsia="ja-JP" w:bidi="fa-IR"/>
              </w:rPr>
              <w:t>pranešimo tekstus, o tiekėjas nemokamai kokybiškai juos įrašo. Jeigu išankstiniai įrašyti garsiniai pranešimai netenkina Perkančiosios organizacijos (pvz., įrašo įgarsintojo balsas, intonacija, greitis ir kiti parametrai), tai tiekėjas, atsižvelgdamas į Perkančiosios organizacijos pastabas, turi juos nemokamai pakoreguoti;</w:t>
            </w:r>
          </w:p>
        </w:tc>
      </w:tr>
      <w:tr w:rsidR="000C53A5" w:rsidRPr="009E1BE0" w14:paraId="22F2FA9D" w14:textId="77777777" w:rsidTr="000141D7">
        <w:tc>
          <w:tcPr>
            <w:tcW w:w="798" w:type="dxa"/>
            <w:tcBorders>
              <w:top w:val="single" w:sz="4" w:space="0" w:color="000000"/>
              <w:left w:val="single" w:sz="4" w:space="0" w:color="000000"/>
              <w:bottom w:val="single" w:sz="4" w:space="0" w:color="000000"/>
              <w:right w:val="nil"/>
            </w:tcBorders>
            <w:tcMar>
              <w:top w:w="0" w:type="dxa"/>
              <w:left w:w="108" w:type="dxa"/>
              <w:bottom w:w="108" w:type="dxa"/>
              <w:right w:w="108" w:type="dxa"/>
            </w:tcMar>
            <w:hideMark/>
          </w:tcPr>
          <w:p w14:paraId="22F2FA9B" w14:textId="77777777" w:rsidR="000C53A5" w:rsidRPr="009E1BE0" w:rsidRDefault="000C53A5" w:rsidP="000C53A5">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1.3.</w:t>
            </w: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tcPr>
          <w:p w14:paraId="22F2FA9C" w14:textId="1A928979" w:rsidR="000C53A5" w:rsidRPr="009E1BE0" w:rsidRDefault="000C53A5" w:rsidP="000C53A5">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teikti įrašo perrašymo paslaugas (pirkimo sutarties vykdymo metu iškilus poreikiui perrašyti garsinius pranešimus);</w:t>
            </w:r>
          </w:p>
        </w:tc>
      </w:tr>
      <w:tr w:rsidR="000C53A5" w:rsidRPr="009E1BE0" w14:paraId="22F2FAA0" w14:textId="77777777" w:rsidTr="000141D7">
        <w:tc>
          <w:tcPr>
            <w:tcW w:w="798" w:type="dxa"/>
            <w:tcBorders>
              <w:top w:val="single" w:sz="4" w:space="0" w:color="000000"/>
              <w:left w:val="single" w:sz="4" w:space="0" w:color="000000"/>
              <w:bottom w:val="single" w:sz="4" w:space="0" w:color="000000"/>
              <w:right w:val="nil"/>
            </w:tcBorders>
            <w:tcMar>
              <w:top w:w="0" w:type="dxa"/>
              <w:left w:w="108" w:type="dxa"/>
              <w:bottom w:w="108" w:type="dxa"/>
              <w:right w:w="108" w:type="dxa"/>
            </w:tcMar>
            <w:hideMark/>
          </w:tcPr>
          <w:p w14:paraId="22F2FA9E" w14:textId="77777777" w:rsidR="000C53A5" w:rsidRPr="009E1BE0" w:rsidRDefault="000C53A5" w:rsidP="000C53A5">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1.4.</w:t>
            </w: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tcPr>
          <w:p w14:paraId="22F2FA9F" w14:textId="1654019F" w:rsidR="000C53A5" w:rsidRPr="009E1BE0" w:rsidRDefault="000C53A5" w:rsidP="000C53A5">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 xml:space="preserve">įdiegti Perkančiosios organizacijos „Konsultacinę liniją“ pagal šios lentelės </w:t>
            </w:r>
            <w:r w:rsidR="000141D7" w:rsidRPr="009E1BE0">
              <w:rPr>
                <w:rFonts w:ascii="Times New Roman" w:hAnsi="Times New Roman" w:cs="Times New Roman"/>
                <w:kern w:val="3"/>
                <w:sz w:val="24"/>
                <w:szCs w:val="24"/>
                <w:lang w:eastAsia="ja-JP" w:bidi="fa-IR"/>
              </w:rPr>
              <w:t>15</w:t>
            </w:r>
            <w:r w:rsidRPr="009E1BE0">
              <w:rPr>
                <w:rFonts w:ascii="Times New Roman" w:hAnsi="Times New Roman" w:cs="Times New Roman"/>
                <w:kern w:val="3"/>
                <w:sz w:val="24"/>
                <w:szCs w:val="24"/>
                <w:lang w:eastAsia="ja-JP" w:bidi="fa-IR"/>
              </w:rPr>
              <w:t>.1 papunktyje nustatytus reikalavimus ir užtikrinti jos tinkamą veikimą (palaikymą, priežiūrą);</w:t>
            </w:r>
          </w:p>
        </w:tc>
      </w:tr>
      <w:tr w:rsidR="00CD625C" w:rsidRPr="009E1BE0" w14:paraId="72105767" w14:textId="77777777" w:rsidTr="000141D7">
        <w:tc>
          <w:tcPr>
            <w:tcW w:w="798" w:type="dxa"/>
            <w:tcBorders>
              <w:top w:val="single" w:sz="4" w:space="0" w:color="000000"/>
              <w:left w:val="single" w:sz="4" w:space="0" w:color="000000"/>
              <w:bottom w:val="single" w:sz="4" w:space="0" w:color="000000"/>
              <w:right w:val="nil"/>
            </w:tcBorders>
            <w:tcMar>
              <w:top w:w="0" w:type="dxa"/>
              <w:left w:w="108" w:type="dxa"/>
              <w:bottom w:w="108" w:type="dxa"/>
              <w:right w:w="108" w:type="dxa"/>
            </w:tcMar>
          </w:tcPr>
          <w:p w14:paraId="51F33028" w14:textId="38A3A5F4" w:rsidR="00CD625C" w:rsidRPr="009E1BE0" w:rsidRDefault="00953E3C" w:rsidP="00CD625C">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1.5.</w:t>
            </w: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tcPr>
          <w:p w14:paraId="7B5EE146" w14:textId="77777777" w:rsidR="00E0625E" w:rsidRPr="009E1BE0" w:rsidRDefault="00A931E9" w:rsidP="00CD625C">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sz w:val="24"/>
                <w:szCs w:val="24"/>
              </w:rPr>
              <w:t>Perkančiajai organizacijai</w:t>
            </w:r>
            <w:r w:rsidR="00953E3C" w:rsidRPr="009E1BE0">
              <w:rPr>
                <w:rFonts w:ascii="Times New Roman" w:hAnsi="Times New Roman" w:cs="Times New Roman"/>
                <w:sz w:val="24"/>
                <w:szCs w:val="24"/>
              </w:rPr>
              <w:t>,</w:t>
            </w:r>
            <w:r w:rsidRPr="009E1BE0">
              <w:rPr>
                <w:rFonts w:ascii="Times New Roman" w:hAnsi="Times New Roman" w:cs="Times New Roman"/>
                <w:sz w:val="24"/>
                <w:szCs w:val="24"/>
              </w:rPr>
              <w:t xml:space="preserve"> pirkimo sutarties galiojimo laikotarpiui</w:t>
            </w:r>
            <w:r w:rsidR="00953E3C" w:rsidRPr="009E1BE0">
              <w:rPr>
                <w:rFonts w:ascii="Times New Roman" w:hAnsi="Times New Roman" w:cs="Times New Roman"/>
                <w:sz w:val="24"/>
                <w:szCs w:val="24"/>
              </w:rPr>
              <w:t>,</w:t>
            </w:r>
            <w:r w:rsidRPr="009E1BE0">
              <w:rPr>
                <w:rFonts w:ascii="Times New Roman" w:hAnsi="Times New Roman" w:cs="Times New Roman"/>
                <w:sz w:val="24"/>
                <w:szCs w:val="24"/>
              </w:rPr>
              <w:t xml:space="preserve"> šioje techninėje specifikacijoje apibrėžtomis Paslaugų funkcijomis</w:t>
            </w:r>
            <w:r w:rsidR="00707408" w:rsidRPr="009E1BE0">
              <w:rPr>
                <w:rFonts w:ascii="Times New Roman" w:hAnsi="Times New Roman" w:cs="Times New Roman"/>
                <w:sz w:val="24"/>
                <w:szCs w:val="24"/>
              </w:rPr>
              <w:t xml:space="preserve"> užtikrin</w:t>
            </w:r>
            <w:r w:rsidR="005A4B42" w:rsidRPr="009E1BE0">
              <w:rPr>
                <w:rFonts w:ascii="Times New Roman" w:hAnsi="Times New Roman" w:cs="Times New Roman"/>
                <w:sz w:val="24"/>
                <w:szCs w:val="24"/>
              </w:rPr>
              <w:t>a</w:t>
            </w:r>
            <w:r w:rsidR="00707408" w:rsidRPr="009E1BE0">
              <w:rPr>
                <w:rFonts w:ascii="Times New Roman" w:hAnsi="Times New Roman" w:cs="Times New Roman"/>
                <w:sz w:val="24"/>
                <w:szCs w:val="24"/>
              </w:rPr>
              <w:t xml:space="preserve"> </w:t>
            </w:r>
            <w:r w:rsidR="00B7159B" w:rsidRPr="009E1BE0">
              <w:rPr>
                <w:rFonts w:ascii="Times New Roman" w:hAnsi="Times New Roman" w:cs="Times New Roman"/>
                <w:kern w:val="3"/>
                <w:sz w:val="24"/>
                <w:szCs w:val="24"/>
                <w:lang w:eastAsia="ja-JP" w:bidi="fa-IR"/>
              </w:rPr>
              <w:t>organizacijos pateikt</w:t>
            </w:r>
            <w:r w:rsidR="005A4B42" w:rsidRPr="009E1BE0">
              <w:rPr>
                <w:rFonts w:ascii="Times New Roman" w:hAnsi="Times New Roman" w:cs="Times New Roman"/>
                <w:kern w:val="3"/>
                <w:sz w:val="24"/>
                <w:szCs w:val="24"/>
                <w:lang w:eastAsia="ja-JP" w:bidi="fa-IR"/>
              </w:rPr>
              <w:t>ų</w:t>
            </w:r>
            <w:r w:rsidR="00B7159B" w:rsidRPr="009E1BE0">
              <w:rPr>
                <w:rFonts w:ascii="Times New Roman" w:hAnsi="Times New Roman" w:cs="Times New Roman"/>
                <w:kern w:val="3"/>
                <w:sz w:val="24"/>
                <w:szCs w:val="24"/>
                <w:lang w:eastAsia="ja-JP" w:bidi="fa-IR"/>
              </w:rPr>
              <w:t xml:space="preserve"> telefono numeri</w:t>
            </w:r>
            <w:r w:rsidR="005A4B42" w:rsidRPr="009E1BE0">
              <w:rPr>
                <w:rFonts w:ascii="Times New Roman" w:hAnsi="Times New Roman" w:cs="Times New Roman"/>
                <w:kern w:val="3"/>
                <w:sz w:val="24"/>
                <w:szCs w:val="24"/>
                <w:lang w:eastAsia="ja-JP" w:bidi="fa-IR"/>
              </w:rPr>
              <w:t>ų</w:t>
            </w:r>
            <w:r w:rsidR="00A043C4" w:rsidRPr="009E1BE0">
              <w:rPr>
                <w:rFonts w:ascii="Times New Roman" w:hAnsi="Times New Roman" w:cs="Times New Roman"/>
                <w:kern w:val="3"/>
                <w:sz w:val="24"/>
                <w:szCs w:val="24"/>
                <w:lang w:eastAsia="ja-JP" w:bidi="fa-IR"/>
              </w:rPr>
              <w:t xml:space="preserve"> funkcionalumą. </w:t>
            </w:r>
          </w:p>
          <w:p w14:paraId="6FDD031A" w14:textId="515D794C" w:rsidR="00E0625E" w:rsidRPr="009E1BE0" w:rsidRDefault="00E0625E" w:rsidP="00E0625E">
            <w:pPr>
              <w:widowControl w:val="0"/>
              <w:autoSpaceDN w:val="0"/>
              <w:snapToGrid w:val="0"/>
              <w:spacing w:after="0" w:line="240" w:lineRule="auto"/>
              <w:contextualSpacing/>
              <w:jc w:val="both"/>
              <w:textAlignment w:val="baseline"/>
              <w:rPr>
                <w:rFonts w:ascii="Times New Roman" w:hAnsi="Times New Roman" w:cs="Times New Roman"/>
                <w:sz w:val="24"/>
                <w:szCs w:val="24"/>
              </w:rPr>
            </w:pPr>
            <w:r w:rsidRPr="009E1BE0">
              <w:rPr>
                <w:rFonts w:ascii="Times New Roman" w:hAnsi="Times New Roman" w:cs="Times New Roman"/>
                <w:kern w:val="3"/>
                <w:sz w:val="24"/>
                <w:szCs w:val="24"/>
                <w:lang w:eastAsia="ja-JP" w:bidi="fa-IR"/>
              </w:rPr>
              <w:t xml:space="preserve">Visi Perkančiajai organizacijai suteikti numeriai turi būti mobilaus operatoriaus ir vieno tiekėjo, nebent Perkančioji organizacija pageidauja kitaip. Tiekėjas turi išsaugoti šiuo metu Perkančiosios organizacijos turimą telefono numerį </w:t>
            </w:r>
            <w:r w:rsidRPr="009E1BE0">
              <w:rPr>
                <w:rFonts w:ascii="Times New Roman" w:hAnsi="Times New Roman" w:cs="Times New Roman"/>
                <w:sz w:val="24"/>
                <w:szCs w:val="24"/>
              </w:rPr>
              <w:t>(0 5) 207 3333.</w:t>
            </w:r>
          </w:p>
          <w:p w14:paraId="798B5A33" w14:textId="36A0FC35" w:rsidR="00CD625C" w:rsidRPr="009E1BE0" w:rsidRDefault="00E0625E" w:rsidP="00E0625E">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 xml:space="preserve"> </w:t>
            </w:r>
            <w:r w:rsidR="00A043C4" w:rsidRPr="009E1BE0">
              <w:rPr>
                <w:rFonts w:ascii="Times New Roman" w:hAnsi="Times New Roman" w:cs="Times New Roman"/>
                <w:kern w:val="3"/>
                <w:sz w:val="24"/>
                <w:szCs w:val="24"/>
                <w:lang w:eastAsia="ja-JP" w:bidi="fa-IR"/>
              </w:rPr>
              <w:t xml:space="preserve">Telefono numerių skaičius </w:t>
            </w:r>
            <w:r w:rsidR="00A931E9" w:rsidRPr="009E1BE0">
              <w:rPr>
                <w:rFonts w:ascii="Times New Roman" w:hAnsi="Times New Roman" w:cs="Times New Roman"/>
                <w:sz w:val="24"/>
                <w:szCs w:val="24"/>
              </w:rPr>
              <w:t xml:space="preserve">gali būti mažinamas arba didinamas ne daugiau nei </w:t>
            </w:r>
            <w:r w:rsidR="00707408" w:rsidRPr="009E1BE0">
              <w:rPr>
                <w:rFonts w:ascii="Times New Roman" w:hAnsi="Times New Roman" w:cs="Times New Roman"/>
                <w:sz w:val="24"/>
                <w:szCs w:val="24"/>
              </w:rPr>
              <w:t>5</w:t>
            </w:r>
            <w:r w:rsidR="00A931E9" w:rsidRPr="009E1BE0">
              <w:rPr>
                <w:rFonts w:ascii="Times New Roman" w:hAnsi="Times New Roman" w:cs="Times New Roman"/>
                <w:sz w:val="24"/>
                <w:szCs w:val="24"/>
              </w:rPr>
              <w:t xml:space="preserve">0 proc., skaičiuojant nuo </w:t>
            </w:r>
            <w:r w:rsidR="00707408" w:rsidRPr="009E1BE0">
              <w:rPr>
                <w:rFonts w:ascii="Times New Roman" w:hAnsi="Times New Roman" w:cs="Times New Roman"/>
                <w:sz w:val="24"/>
                <w:szCs w:val="24"/>
              </w:rPr>
              <w:t>10</w:t>
            </w:r>
            <w:r w:rsidR="00A931E9" w:rsidRPr="009E1BE0">
              <w:rPr>
                <w:rFonts w:ascii="Times New Roman" w:hAnsi="Times New Roman" w:cs="Times New Roman"/>
                <w:sz w:val="24"/>
                <w:szCs w:val="24"/>
              </w:rPr>
              <w:t xml:space="preserve"> </w:t>
            </w:r>
            <w:r w:rsidR="007D0665" w:rsidRPr="009E1BE0">
              <w:rPr>
                <w:rFonts w:ascii="Times New Roman" w:hAnsi="Times New Roman" w:cs="Times New Roman"/>
                <w:sz w:val="24"/>
                <w:szCs w:val="24"/>
              </w:rPr>
              <w:t xml:space="preserve">mobiliųjų </w:t>
            </w:r>
            <w:r w:rsidR="00A931E9" w:rsidRPr="009E1BE0">
              <w:rPr>
                <w:rFonts w:ascii="Times New Roman" w:hAnsi="Times New Roman" w:cs="Times New Roman"/>
                <w:sz w:val="24"/>
                <w:szCs w:val="24"/>
              </w:rPr>
              <w:t>telefono numerių kiekio, nebent tiekėjas sutinka kitaip.</w:t>
            </w:r>
            <w:r w:rsidR="00953E3C" w:rsidRPr="009E1BE0">
              <w:rPr>
                <w:rFonts w:ascii="Times New Roman" w:hAnsi="Times New Roman" w:cs="Times New Roman"/>
                <w:kern w:val="3"/>
                <w:sz w:val="24"/>
                <w:szCs w:val="24"/>
                <w:lang w:eastAsia="ja-JP" w:bidi="fa-IR"/>
              </w:rPr>
              <w:t xml:space="preserve"> Naujai įsigytiems abonentams bus taikomi pirkimo sutartyje nurodyti įkainiai.</w:t>
            </w:r>
          </w:p>
        </w:tc>
      </w:tr>
      <w:tr w:rsidR="00CD625C" w:rsidRPr="009E1BE0" w14:paraId="22F2FAC2" w14:textId="77777777" w:rsidTr="00A15ACE">
        <w:tc>
          <w:tcPr>
            <w:tcW w:w="798" w:type="dxa"/>
            <w:tcBorders>
              <w:top w:val="single" w:sz="4" w:space="0" w:color="000000"/>
              <w:left w:val="single" w:sz="4" w:space="0" w:color="000000"/>
              <w:bottom w:val="single" w:sz="4" w:space="0" w:color="000000"/>
              <w:right w:val="nil"/>
            </w:tcBorders>
            <w:tcMar>
              <w:top w:w="0" w:type="dxa"/>
              <w:left w:w="108" w:type="dxa"/>
              <w:bottom w:w="108" w:type="dxa"/>
              <w:right w:w="108" w:type="dxa"/>
            </w:tcMar>
            <w:hideMark/>
          </w:tcPr>
          <w:p w14:paraId="22F2FAC0" w14:textId="77777777" w:rsidR="00CD625C" w:rsidRPr="009E1BE0" w:rsidRDefault="00CD625C" w:rsidP="00CD625C">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2.</w:t>
            </w: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hideMark/>
          </w:tcPr>
          <w:p w14:paraId="22F2FAC1" w14:textId="77777777" w:rsidR="00CD625C" w:rsidRPr="009E1BE0" w:rsidRDefault="00CD625C" w:rsidP="00CD625C">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Tiekėjas privalo užtikrinti nepertraukiamą (24 valandas per parą Perkančiosios organizacijos darbo dienomis) galimybę naudotis šios lentelės 1 punkte išvardintomis Paslaugomis.</w:t>
            </w:r>
          </w:p>
        </w:tc>
      </w:tr>
      <w:tr w:rsidR="00CD625C" w:rsidRPr="009E1BE0" w14:paraId="22F2FAE4" w14:textId="77777777" w:rsidTr="00A15ACE">
        <w:tc>
          <w:tcPr>
            <w:tcW w:w="798" w:type="dxa"/>
            <w:tcBorders>
              <w:top w:val="single" w:sz="4" w:space="0" w:color="000000"/>
              <w:left w:val="single" w:sz="4" w:space="0" w:color="000000"/>
              <w:bottom w:val="single" w:sz="4" w:space="0" w:color="000000"/>
              <w:right w:val="nil"/>
            </w:tcBorders>
            <w:tcMar>
              <w:top w:w="0" w:type="dxa"/>
              <w:left w:w="108" w:type="dxa"/>
              <w:bottom w:w="108" w:type="dxa"/>
              <w:right w:w="108" w:type="dxa"/>
            </w:tcMar>
            <w:hideMark/>
          </w:tcPr>
          <w:p w14:paraId="22F2FAE2" w14:textId="63346144" w:rsidR="00CD625C" w:rsidRPr="009E1BE0" w:rsidRDefault="00CD625C" w:rsidP="00CD625C">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3.</w:t>
            </w: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hideMark/>
          </w:tcPr>
          <w:p w14:paraId="22F2FAE3" w14:textId="739BD22B" w:rsidR="00CD625C" w:rsidRPr="009E1BE0" w:rsidRDefault="00CD625C" w:rsidP="00CD625C">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Paslaugos turi būti teikiamos be papildomų Perkančios organizacijos investicijų, t. y. tiekėjas turi užtikrinti visą Paslaugų infrastruktūrą iki Perkančiosios organizacijos objekte esančios serverinės.</w:t>
            </w:r>
          </w:p>
        </w:tc>
      </w:tr>
      <w:tr w:rsidR="00CD625C" w:rsidRPr="009E1BE0" w14:paraId="22F2FAE7" w14:textId="77777777" w:rsidTr="00A15ACE">
        <w:tc>
          <w:tcPr>
            <w:tcW w:w="798" w:type="dxa"/>
            <w:tcBorders>
              <w:top w:val="single" w:sz="4" w:space="0" w:color="000000"/>
              <w:left w:val="single" w:sz="4" w:space="0" w:color="000000"/>
              <w:bottom w:val="single" w:sz="4" w:space="0" w:color="000000"/>
              <w:right w:val="nil"/>
            </w:tcBorders>
            <w:tcMar>
              <w:top w:w="0" w:type="dxa"/>
              <w:left w:w="108" w:type="dxa"/>
              <w:bottom w:w="108" w:type="dxa"/>
              <w:right w:w="108" w:type="dxa"/>
            </w:tcMar>
            <w:hideMark/>
          </w:tcPr>
          <w:p w14:paraId="22F2FAE5" w14:textId="3BDABDC6" w:rsidR="00CD625C" w:rsidRPr="009E1BE0" w:rsidRDefault="00CD625C" w:rsidP="00CD625C">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4.</w:t>
            </w: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tcPr>
          <w:p w14:paraId="22F2FAE6" w14:textId="77777777" w:rsidR="00CD625C" w:rsidRPr="009E1BE0" w:rsidRDefault="00CD625C" w:rsidP="00CD625C">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 xml:space="preserve">Tiekėjas turi turėti visą parą (24 valandas per parą Perkančiosios organizacijos darbo dienomis) veikiančią klientų aptarnavimo ir gedimų registravimo tarnybą (toliau – Tarnyba), pasiekiamą </w:t>
            </w:r>
            <w:r w:rsidRPr="009E1BE0">
              <w:rPr>
                <w:rFonts w:ascii="Times New Roman" w:hAnsi="Times New Roman" w:cs="Times New Roman"/>
                <w:kern w:val="3"/>
                <w:sz w:val="24"/>
                <w:szCs w:val="24"/>
                <w:lang w:eastAsia="ja-JP" w:bidi="fa-IR"/>
              </w:rPr>
              <w:lastRenderedPageBreak/>
              <w:t>iš visų tiekėjo tinklų vienu nemokamu numeriu ir el. paštu. Tiekėjas šiuo numeriu ir el. paštu visą parą (24 valandas per parą Perkančiosios organizacijos darbo dienomis) turi nemokamai registruoti visus gedimus (įskaitant Paslaugų teikimui savo suteiktos įrangos) ir konsultuoti atsakingus darbuotojus klausimais, susijusiais su Paslaugų teikimu.</w:t>
            </w:r>
          </w:p>
        </w:tc>
      </w:tr>
      <w:tr w:rsidR="00CD625C" w:rsidRPr="009E1BE0" w14:paraId="22F2FAEA" w14:textId="77777777" w:rsidTr="00A15ACE">
        <w:tc>
          <w:tcPr>
            <w:tcW w:w="798" w:type="dxa"/>
            <w:tcBorders>
              <w:top w:val="single" w:sz="4" w:space="0" w:color="000000"/>
              <w:left w:val="single" w:sz="4" w:space="0" w:color="000000"/>
              <w:bottom w:val="single" w:sz="4" w:space="0" w:color="000000"/>
              <w:right w:val="nil"/>
            </w:tcBorders>
            <w:tcMar>
              <w:top w:w="0" w:type="dxa"/>
              <w:left w:w="108" w:type="dxa"/>
              <w:bottom w:w="108" w:type="dxa"/>
              <w:right w:w="108" w:type="dxa"/>
            </w:tcMar>
            <w:hideMark/>
          </w:tcPr>
          <w:p w14:paraId="22F2FAE8" w14:textId="51AF1C09" w:rsidR="00CD625C" w:rsidRPr="009E1BE0" w:rsidRDefault="00CD625C" w:rsidP="00CD625C">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lastRenderedPageBreak/>
              <w:t>5.</w:t>
            </w: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tcPr>
          <w:p w14:paraId="22F2FAE9" w14:textId="77777777" w:rsidR="00CD625C" w:rsidRPr="009E1BE0" w:rsidRDefault="00CD625C" w:rsidP="00CD625C">
            <w:pPr>
              <w:widowControl w:val="0"/>
              <w:autoSpaceDN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Reakcijos laikas – laikas, nuo pranešimo apie sutrikimą Tarnyboje gavimo momento, per kurį Paslaugos teikėjas atlieka preliminarią problemos analizę, numato problemos sprendimo priemones ir būdus bei apie tai informuoja el. paštu Perkančiąją organizaciją (jos nurodytais kontaktiniais duomenimis). Reakcijos laikas – ne ilgiau kaip 30 (trisdešimt) minučių.</w:t>
            </w:r>
          </w:p>
        </w:tc>
      </w:tr>
      <w:tr w:rsidR="00CD625C" w:rsidRPr="009E1BE0" w14:paraId="22F2FAED" w14:textId="77777777" w:rsidTr="00A15ACE">
        <w:tc>
          <w:tcPr>
            <w:tcW w:w="798" w:type="dxa"/>
            <w:tcBorders>
              <w:top w:val="single" w:sz="4" w:space="0" w:color="000000"/>
              <w:left w:val="single" w:sz="4" w:space="0" w:color="000000"/>
              <w:bottom w:val="single" w:sz="4" w:space="0" w:color="000000"/>
              <w:right w:val="nil"/>
            </w:tcBorders>
            <w:tcMar>
              <w:top w:w="0" w:type="dxa"/>
              <w:left w:w="108" w:type="dxa"/>
              <w:bottom w:w="108" w:type="dxa"/>
              <w:right w:w="108" w:type="dxa"/>
            </w:tcMar>
          </w:tcPr>
          <w:p w14:paraId="22F2FAEB" w14:textId="45D36D92" w:rsidR="00CD625C" w:rsidRPr="009E1BE0" w:rsidRDefault="00CD625C" w:rsidP="00CD625C">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6.</w:t>
            </w: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tcPr>
          <w:p w14:paraId="22F2FAEC" w14:textId="77777777" w:rsidR="00CD625C" w:rsidRPr="009E1BE0" w:rsidRDefault="00CD625C" w:rsidP="00CD625C">
            <w:pPr>
              <w:widowControl w:val="0"/>
              <w:autoSpaceDN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 xml:space="preserve">Užfiksuotas gedimas turi būti pašalintas per ne ilgiau nei 2 (dvi) darbo valandas nuo pranešimo apie gedimą Tarnyboje gavimo momento, negalėdamas to atlikti nedelsiant el. paštu informuoja Perkančiąją organizaciją. Jei tiekėjas Paslaugoms teikti naudoja ne savo infrastruktūrą, tiekėjas </w:t>
            </w:r>
            <w:r w:rsidRPr="009E1BE0">
              <w:rPr>
                <w:rFonts w:ascii="Times New Roman" w:hAnsi="Times New Roman" w:cs="Times New Roman"/>
                <w:b/>
                <w:kern w:val="3"/>
                <w:sz w:val="24"/>
                <w:szCs w:val="24"/>
                <w:u w:val="single"/>
                <w:lang w:eastAsia="ja-JP" w:bidi="fa-IR"/>
              </w:rPr>
              <w:t>su pasiūlymu turi pateikti</w:t>
            </w:r>
            <w:r w:rsidRPr="009E1BE0">
              <w:rPr>
                <w:rFonts w:ascii="Times New Roman" w:hAnsi="Times New Roman" w:cs="Times New Roman"/>
                <w:kern w:val="3"/>
                <w:sz w:val="24"/>
                <w:szCs w:val="24"/>
                <w:lang w:eastAsia="ja-JP" w:bidi="fa-IR"/>
              </w:rPr>
              <w:t xml:space="preserve"> sutarties ar kito panašaus dokumento išrašus, kuriuose atsispindėtų galimybė užtikrinti reakcijos į gedimą ir jo šalinimo laikus. Visi gedimai, klaidos ir (ar) trūkumai šalinami nemokamai.</w:t>
            </w:r>
          </w:p>
        </w:tc>
      </w:tr>
      <w:tr w:rsidR="00CD625C" w:rsidRPr="009E1BE0" w14:paraId="22F2FAF3" w14:textId="77777777" w:rsidTr="00A15ACE">
        <w:tc>
          <w:tcPr>
            <w:tcW w:w="798" w:type="dxa"/>
            <w:tcBorders>
              <w:top w:val="single" w:sz="4" w:space="0" w:color="000000"/>
              <w:left w:val="single" w:sz="4" w:space="0" w:color="000000"/>
              <w:bottom w:val="single" w:sz="4" w:space="0" w:color="000000"/>
              <w:right w:val="nil"/>
            </w:tcBorders>
            <w:tcMar>
              <w:top w:w="0" w:type="dxa"/>
              <w:left w:w="108" w:type="dxa"/>
              <w:bottom w:w="108" w:type="dxa"/>
              <w:right w:w="108" w:type="dxa"/>
            </w:tcMar>
            <w:hideMark/>
          </w:tcPr>
          <w:p w14:paraId="22F2FAF1" w14:textId="6F71FCDC" w:rsidR="00CD625C" w:rsidRPr="009E1BE0" w:rsidRDefault="00CD625C" w:rsidP="00CD625C">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7.</w:t>
            </w: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hideMark/>
          </w:tcPr>
          <w:p w14:paraId="22F2FAF2" w14:textId="42FB0D9F" w:rsidR="00CD625C" w:rsidRPr="009E1BE0" w:rsidRDefault="00CD625C" w:rsidP="00CD625C">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Tiekėjas turi užtikrinti sekundžių tikslumo pokalbių apskaitą ir privalo Perkančiajai organizacijai kas mėnesį nemokamai teikti pokalbių sekundės tikslumu ataskaitas, kuriose nurodomi suteiktų Paslaugų pavadinimai, Paslaugų suteikimo datos, laikas, trukmė, adresatai (telefono Nr.).</w:t>
            </w:r>
          </w:p>
        </w:tc>
      </w:tr>
      <w:tr w:rsidR="00CD625C" w:rsidRPr="009E1BE0" w14:paraId="22F2FAF6" w14:textId="77777777" w:rsidTr="00A15ACE">
        <w:tc>
          <w:tcPr>
            <w:tcW w:w="798" w:type="dxa"/>
            <w:tcBorders>
              <w:top w:val="single" w:sz="4" w:space="0" w:color="000000"/>
              <w:left w:val="single" w:sz="4" w:space="0" w:color="000000"/>
              <w:bottom w:val="single" w:sz="4" w:space="0" w:color="000000"/>
              <w:right w:val="nil"/>
            </w:tcBorders>
            <w:tcMar>
              <w:top w:w="0" w:type="dxa"/>
              <w:left w:w="108" w:type="dxa"/>
              <w:bottom w:w="108" w:type="dxa"/>
              <w:right w:w="108" w:type="dxa"/>
            </w:tcMar>
            <w:hideMark/>
          </w:tcPr>
          <w:p w14:paraId="22F2FAF4" w14:textId="76B58D19" w:rsidR="00CD625C" w:rsidRPr="009E1BE0" w:rsidRDefault="00CD625C" w:rsidP="00CD625C">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8.</w:t>
            </w: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hideMark/>
          </w:tcPr>
          <w:p w14:paraId="22F2FAF5" w14:textId="77777777" w:rsidR="00CD625C" w:rsidRPr="009E1BE0" w:rsidRDefault="00CD625C" w:rsidP="00CD625C">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Per metus Paslaugų funkcionalumas sutarties vykdymo metu turi būti ne mažesnis nei 99,7 %.</w:t>
            </w:r>
          </w:p>
        </w:tc>
      </w:tr>
      <w:tr w:rsidR="00CD625C" w:rsidRPr="009E1BE0" w14:paraId="22F2FAF9" w14:textId="77777777" w:rsidTr="00A15ACE">
        <w:tc>
          <w:tcPr>
            <w:tcW w:w="798" w:type="dxa"/>
            <w:tcBorders>
              <w:top w:val="single" w:sz="4" w:space="0" w:color="000000"/>
              <w:left w:val="single" w:sz="4" w:space="0" w:color="000000"/>
              <w:bottom w:val="single" w:sz="4" w:space="0" w:color="000000"/>
              <w:right w:val="nil"/>
            </w:tcBorders>
            <w:tcMar>
              <w:top w:w="0" w:type="dxa"/>
              <w:left w:w="108" w:type="dxa"/>
              <w:bottom w:w="108" w:type="dxa"/>
              <w:right w:w="108" w:type="dxa"/>
            </w:tcMar>
            <w:hideMark/>
          </w:tcPr>
          <w:p w14:paraId="22F2FAF7" w14:textId="27025992" w:rsidR="00CD625C" w:rsidRPr="009E1BE0" w:rsidRDefault="00CD625C" w:rsidP="00CD625C">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9.</w:t>
            </w: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hideMark/>
          </w:tcPr>
          <w:p w14:paraId="22F2FAF8" w14:textId="77777777" w:rsidR="00CD625C" w:rsidRPr="009E1BE0" w:rsidRDefault="00CD625C" w:rsidP="00CD625C">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Visi darbai, susiję su ryšio nutraukimu, turi būti vykdomi griežtai Perkančiosios organizacijos ne darbo metu (darbo dienomis nuo 19.00 val. iki 7.00 val. ir savaitgaliais bei švenčių dienomis), prieš 3 darbo dienas iš anksto suderinus su Perkančiosios organizacijos įgaliotu asmeniu.</w:t>
            </w:r>
          </w:p>
        </w:tc>
      </w:tr>
      <w:tr w:rsidR="00CD625C" w:rsidRPr="009E1BE0" w14:paraId="22F2FB08" w14:textId="77777777" w:rsidTr="00A15ACE">
        <w:tc>
          <w:tcPr>
            <w:tcW w:w="798" w:type="dxa"/>
            <w:tcBorders>
              <w:top w:val="single" w:sz="4" w:space="0" w:color="000000"/>
              <w:left w:val="single" w:sz="4" w:space="0" w:color="000000"/>
              <w:bottom w:val="single" w:sz="4" w:space="0" w:color="000000"/>
              <w:right w:val="nil"/>
            </w:tcBorders>
            <w:tcMar>
              <w:top w:w="0" w:type="dxa"/>
              <w:left w:w="108" w:type="dxa"/>
              <w:bottom w:w="108" w:type="dxa"/>
              <w:right w:w="108" w:type="dxa"/>
            </w:tcMar>
            <w:hideMark/>
          </w:tcPr>
          <w:p w14:paraId="22F2FB06" w14:textId="22B49614" w:rsidR="00CD625C" w:rsidRPr="009E1BE0" w:rsidRDefault="00CD625C" w:rsidP="00CD625C">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10.</w:t>
            </w: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hideMark/>
          </w:tcPr>
          <w:p w14:paraId="2093AFFF" w14:textId="77777777" w:rsidR="00CD625C" w:rsidRPr="009E1BE0" w:rsidRDefault="00CD625C" w:rsidP="00CD625C">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 xml:space="preserve">Įrašyti pokalbiai turi būti archyvuojami tiekėjo pokalbių įrašymo serveryje (prie kurio priėjimas suteikiamas tik Perkančiosios organizacijos vadovo nurodytiems asmenims) 6 mėn., o pasibaigus šiam laikui – negrįžtamai ištrinami. </w:t>
            </w:r>
          </w:p>
          <w:p w14:paraId="2266ECDE" w14:textId="78134166" w:rsidR="00510579" w:rsidRPr="009E1BE0" w:rsidRDefault="00510579" w:rsidP="00CD625C">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 xml:space="preserve">Visi prisijungimai į Paslaugos savitarnos svetainę </w:t>
            </w:r>
            <w:r w:rsidR="00E564E6" w:rsidRPr="009E1BE0">
              <w:rPr>
                <w:rFonts w:ascii="Times New Roman" w:hAnsi="Times New Roman" w:cs="Times New Roman"/>
                <w:kern w:val="3"/>
                <w:sz w:val="24"/>
                <w:szCs w:val="24"/>
                <w:lang w:eastAsia="ja-JP" w:bidi="fa-IR"/>
              </w:rPr>
              <w:t xml:space="preserve">gali </w:t>
            </w:r>
            <w:r w:rsidRPr="009E1BE0">
              <w:rPr>
                <w:rFonts w:ascii="Times New Roman" w:hAnsi="Times New Roman" w:cs="Times New Roman"/>
                <w:kern w:val="3"/>
                <w:sz w:val="24"/>
                <w:szCs w:val="24"/>
                <w:lang w:eastAsia="ja-JP" w:bidi="fa-IR"/>
              </w:rPr>
              <w:t>būti apsaugoti dviejų faktorių autorizacija, pvz., slaptažodžiu ir vienkartiniu kodu, siunčiamu trumpąja SMS žinute.</w:t>
            </w:r>
          </w:p>
          <w:p w14:paraId="22F2FB07" w14:textId="3EE25052" w:rsidR="00510579" w:rsidRPr="009E1BE0" w:rsidRDefault="00510579" w:rsidP="00CD625C">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p>
        </w:tc>
      </w:tr>
      <w:tr w:rsidR="00CD625C" w:rsidRPr="009E1BE0" w14:paraId="22F2FB0B" w14:textId="77777777" w:rsidTr="00A15ACE">
        <w:tc>
          <w:tcPr>
            <w:tcW w:w="798" w:type="dxa"/>
            <w:tcBorders>
              <w:top w:val="single" w:sz="4" w:space="0" w:color="000000"/>
              <w:left w:val="single" w:sz="4" w:space="0" w:color="000000"/>
              <w:bottom w:val="single" w:sz="4" w:space="0" w:color="000000"/>
              <w:right w:val="nil"/>
            </w:tcBorders>
            <w:tcMar>
              <w:top w:w="0" w:type="dxa"/>
              <w:left w:w="108" w:type="dxa"/>
              <w:bottom w:w="108" w:type="dxa"/>
              <w:right w:w="108" w:type="dxa"/>
            </w:tcMar>
            <w:hideMark/>
          </w:tcPr>
          <w:p w14:paraId="22F2FB09" w14:textId="427A278E" w:rsidR="00CD625C" w:rsidRPr="009E1BE0" w:rsidRDefault="00CD625C" w:rsidP="00CD625C">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11.</w:t>
            </w: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hideMark/>
          </w:tcPr>
          <w:p w14:paraId="196CA204" w14:textId="77777777" w:rsidR="00CD625C" w:rsidRPr="009E1BE0" w:rsidRDefault="00CD625C" w:rsidP="00CD625C">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 xml:space="preserve">Pokalbių įrašymui turi būti nemokamai pateikta visa reikalinga techninė ir programinė įranga. </w:t>
            </w:r>
            <w:r w:rsidRPr="009E1BE0">
              <w:rPr>
                <w:rFonts w:ascii="Times New Roman" w:hAnsi="Times New Roman" w:cs="Times New Roman"/>
                <w:sz w:val="24"/>
                <w:szCs w:val="24"/>
              </w:rPr>
              <w:t xml:space="preserve">Perkančioji organizacija saugiam audio failų katalogizavimui, paieškai, perklausimui ir šių procesų stebėsenai turi įsigijusi </w:t>
            </w:r>
            <w:r w:rsidRPr="009E1BE0">
              <w:rPr>
                <w:rFonts w:ascii="Times New Roman" w:hAnsi="Times New Roman" w:cs="Times New Roman"/>
                <w:kern w:val="3"/>
                <w:sz w:val="24"/>
                <w:szCs w:val="24"/>
                <w:lang w:eastAsia="ja-JP" w:bidi="fa-IR"/>
              </w:rPr>
              <w:t>programinę įrangą (interneto realaus laiko įrankį). Tiekėjas turės Perkančiosios organizacijos turimą programinę įrangą (interneto realaus laiko įrankį) savo lėšomis suderinti/suprogramuoti su savo serveriu arba sukurti naują ar modifikuoti turimą programinę įrangą (kur visos turtinės teisės privalomai pereina Perkančiajai organizacijai) taip, kad ji turėtų ne mažesnius arba lygiaverčius funkcionalumus ir savybes.</w:t>
            </w:r>
          </w:p>
          <w:p w14:paraId="22F2FB0A" w14:textId="2401C73B" w:rsidR="00510579" w:rsidRPr="009E1BE0" w:rsidRDefault="00510579" w:rsidP="00CD625C">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Tiekėjas kaip paslaugos dalį gali pateikti įrankius, atitinkančius Perkančiosios organizacijos turimos programinės įrangos funkcionalumus. Tokiu atveju turtinės teisės nepereina Perkančiajai organizacijai, nes tai yra integruota paslaugos dalis, tačiau pokalbių įrašai turi būti užšifruoti visu savo gyvavimo laikotarpiu taikant visuotinai priimtų informacijos ir kibernetinės saugos gerųjų praktiškų rekomendacijas šifravimui.</w:t>
            </w:r>
          </w:p>
        </w:tc>
      </w:tr>
      <w:tr w:rsidR="00CD625C" w:rsidRPr="009E1BE0" w14:paraId="22F2FB0F" w14:textId="77777777" w:rsidTr="00A15ACE">
        <w:tc>
          <w:tcPr>
            <w:tcW w:w="798" w:type="dxa"/>
            <w:tcBorders>
              <w:top w:val="single" w:sz="4" w:space="0" w:color="000000"/>
              <w:left w:val="single" w:sz="4" w:space="0" w:color="000000"/>
              <w:bottom w:val="single" w:sz="4" w:space="0" w:color="000000"/>
              <w:right w:val="nil"/>
            </w:tcBorders>
            <w:tcMar>
              <w:top w:w="0" w:type="dxa"/>
              <w:left w:w="108" w:type="dxa"/>
              <w:bottom w:w="108" w:type="dxa"/>
              <w:right w:w="108" w:type="dxa"/>
            </w:tcMar>
            <w:hideMark/>
          </w:tcPr>
          <w:p w14:paraId="22F2FB0C" w14:textId="01A0FD53" w:rsidR="00CD625C" w:rsidRPr="009E1BE0" w:rsidRDefault="00CD625C" w:rsidP="00CD625C">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12.</w:t>
            </w: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hideMark/>
          </w:tcPr>
          <w:p w14:paraId="22F2FB0D" w14:textId="7C8D42C0" w:rsidR="00CD625C" w:rsidRPr="009E1BE0" w:rsidRDefault="00CD625C" w:rsidP="00CD625C">
            <w:pPr>
              <w:widowControl w:val="0"/>
              <w:autoSpaceDN w:val="0"/>
              <w:snapToGrid w:val="0"/>
              <w:spacing w:after="0" w:line="240" w:lineRule="auto"/>
              <w:contextualSpacing/>
              <w:jc w:val="both"/>
              <w:textAlignment w:val="baseline"/>
              <w:rPr>
                <w:rFonts w:ascii="Times New Roman" w:hAnsi="Times New Roman" w:cs="Times New Roman"/>
                <w:color w:val="FF0000"/>
                <w:kern w:val="3"/>
                <w:sz w:val="24"/>
                <w:szCs w:val="24"/>
                <w:lang w:eastAsia="ja-JP" w:bidi="fa-IR"/>
              </w:rPr>
            </w:pPr>
            <w:r w:rsidRPr="009E1BE0">
              <w:rPr>
                <w:rFonts w:ascii="Times New Roman" w:hAnsi="Times New Roman" w:cs="Times New Roman"/>
                <w:kern w:val="3"/>
                <w:sz w:val="24"/>
                <w:szCs w:val="24"/>
                <w:lang w:eastAsia="ja-JP" w:bidi="fa-IR"/>
              </w:rPr>
              <w:t>Tiekėjas per 10 darbo dienų nuo pirkimo sutarties įsigaliojimo dienos turi  įdiegti visą Paslaugoms teikti reikalingą, pridėti išsamią ne specialistams skirtą Paslaugų diegimo instrukciją (lietuvių kalba) ir pradėti visa apimtimi teikti Paslaugas.</w:t>
            </w:r>
          </w:p>
          <w:p w14:paraId="22F2FB0E" w14:textId="77777777" w:rsidR="00CD625C" w:rsidRPr="009E1BE0" w:rsidRDefault="00CD625C" w:rsidP="00CD625C">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Jeigu Paslaugų veikimui užtikrinti reikalinga atlikti Perkančiosios organizacijos naudojamos IT infrastruktūros elementų konfigūracinius pakeitimus, tai minėtus pakeitimus, suderinus su Perkančiąja organizacija, turi atlikti tiekėjas (išskyrus atvejus, kai pakeitimus Perkančioji organizacija sutinka atlikti pati).</w:t>
            </w:r>
          </w:p>
        </w:tc>
      </w:tr>
      <w:tr w:rsidR="00CD625C" w:rsidRPr="009E1BE0" w14:paraId="22F2FB12" w14:textId="77777777" w:rsidTr="00A15ACE">
        <w:trPr>
          <w:trHeight w:val="258"/>
        </w:trPr>
        <w:tc>
          <w:tcPr>
            <w:tcW w:w="798" w:type="dxa"/>
            <w:tcBorders>
              <w:top w:val="single" w:sz="4" w:space="0" w:color="000000"/>
              <w:left w:val="single" w:sz="4" w:space="0" w:color="000000"/>
              <w:bottom w:val="single" w:sz="4" w:space="0" w:color="000000"/>
              <w:right w:val="nil"/>
            </w:tcBorders>
            <w:tcMar>
              <w:top w:w="0" w:type="dxa"/>
              <w:left w:w="108" w:type="dxa"/>
              <w:bottom w:w="108" w:type="dxa"/>
              <w:right w:w="108" w:type="dxa"/>
            </w:tcMar>
            <w:hideMark/>
          </w:tcPr>
          <w:p w14:paraId="22F2FB10" w14:textId="29F31437" w:rsidR="00CD625C" w:rsidRPr="009E1BE0" w:rsidRDefault="00CD625C" w:rsidP="00CD625C">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lastRenderedPageBreak/>
              <w:t>13.</w:t>
            </w: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hideMark/>
          </w:tcPr>
          <w:p w14:paraId="22F2FB11" w14:textId="77777777" w:rsidR="00CD625C" w:rsidRPr="009E1BE0" w:rsidRDefault="00CD625C" w:rsidP="00CD625C">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 xml:space="preserve">Visais atvejais turi būti užtikrintas sklandus Paslaugų veikimas. </w:t>
            </w:r>
          </w:p>
        </w:tc>
      </w:tr>
      <w:tr w:rsidR="00CD625C" w:rsidRPr="009E1BE0" w14:paraId="22F2FB15" w14:textId="77777777" w:rsidTr="00A15ACE">
        <w:tc>
          <w:tcPr>
            <w:tcW w:w="798" w:type="dxa"/>
            <w:tcBorders>
              <w:top w:val="single" w:sz="4" w:space="0" w:color="000000"/>
              <w:left w:val="single" w:sz="4" w:space="0" w:color="000000"/>
              <w:bottom w:val="single" w:sz="4" w:space="0" w:color="000000"/>
              <w:right w:val="nil"/>
            </w:tcBorders>
            <w:tcMar>
              <w:top w:w="0" w:type="dxa"/>
              <w:left w:w="108" w:type="dxa"/>
              <w:bottom w:w="108" w:type="dxa"/>
              <w:right w:w="108" w:type="dxa"/>
            </w:tcMar>
            <w:hideMark/>
          </w:tcPr>
          <w:p w14:paraId="22F2FB13" w14:textId="5768D8E4" w:rsidR="00CD625C" w:rsidRPr="009E1BE0" w:rsidRDefault="00CD625C" w:rsidP="00CD625C">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14.</w:t>
            </w: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hideMark/>
          </w:tcPr>
          <w:p w14:paraId="22F2FB14" w14:textId="318DDE18" w:rsidR="00CD625C" w:rsidRPr="009E1BE0" w:rsidRDefault="00CD625C" w:rsidP="00CD625C">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Be papildomų išlaidų turi būti teikiamos skambučio peradresavimo; skambučių peradresavimo esant užimtai linijai; skambučio peradresavimo niekam neatsiliepus paslaugos. Šios paslaugos nuo prašymo gavimo momento per 1 darbo dieną nemokamai sukonfigūruojamos pagal Perkančiosios organizacijos poreikius.</w:t>
            </w:r>
          </w:p>
        </w:tc>
      </w:tr>
      <w:tr w:rsidR="00CD625C" w:rsidRPr="009E1BE0" w14:paraId="22F2FB41" w14:textId="77777777" w:rsidTr="00A15ACE">
        <w:tc>
          <w:tcPr>
            <w:tcW w:w="798" w:type="dxa"/>
            <w:tcBorders>
              <w:top w:val="single" w:sz="4" w:space="0" w:color="000000"/>
              <w:left w:val="single" w:sz="4" w:space="0" w:color="000000"/>
              <w:bottom w:val="single" w:sz="4" w:space="0" w:color="000000"/>
              <w:right w:val="nil"/>
            </w:tcBorders>
            <w:tcMar>
              <w:top w:w="0" w:type="dxa"/>
              <w:left w:w="108" w:type="dxa"/>
              <w:bottom w:w="108" w:type="dxa"/>
              <w:right w:w="108" w:type="dxa"/>
            </w:tcMar>
            <w:hideMark/>
          </w:tcPr>
          <w:p w14:paraId="22F2FB19" w14:textId="0D76A7B4" w:rsidR="00CD625C" w:rsidRPr="009E1BE0" w:rsidRDefault="00CD625C" w:rsidP="00CD625C">
            <w:pPr>
              <w:widowControl w:val="0"/>
              <w:autoSpaceDN w:val="0"/>
              <w:snapToGrid w:val="0"/>
              <w:spacing w:after="0" w:line="240" w:lineRule="auto"/>
              <w:contextualSpacing/>
              <w:jc w:val="both"/>
              <w:textAlignment w:val="baseline"/>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15.</w:t>
            </w: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hideMark/>
          </w:tcPr>
          <w:p w14:paraId="22F2FB1A" w14:textId="4FD0A4B7" w:rsidR="00CD625C" w:rsidRPr="009E1BE0" w:rsidRDefault="00CD625C" w:rsidP="00CD625C">
            <w:pPr>
              <w:spacing w:after="0" w:line="240" w:lineRule="auto"/>
              <w:contextualSpacing/>
              <w:jc w:val="both"/>
              <w:rPr>
                <w:rFonts w:ascii="Times New Roman" w:hAnsi="Times New Roman" w:cs="Times New Roman"/>
                <w:sz w:val="24"/>
                <w:szCs w:val="24"/>
              </w:rPr>
            </w:pPr>
            <w:r w:rsidRPr="009E1BE0">
              <w:rPr>
                <w:rFonts w:ascii="Times New Roman" w:hAnsi="Times New Roman" w:cs="Times New Roman"/>
                <w:sz w:val="24"/>
                <w:szCs w:val="24"/>
              </w:rPr>
              <w:t>15.1. „Konsultacijos linijos“ veikimo aprašas:</w:t>
            </w:r>
          </w:p>
          <w:p w14:paraId="462D9D8B" w14:textId="77777777" w:rsidR="00606650" w:rsidRPr="009E1BE0" w:rsidRDefault="00CD625C" w:rsidP="00606650">
            <w:pPr>
              <w:spacing w:after="0" w:line="240" w:lineRule="auto"/>
              <w:contextualSpacing/>
              <w:jc w:val="both"/>
              <w:rPr>
                <w:rFonts w:ascii="Times New Roman" w:hAnsi="Times New Roman" w:cs="Times New Roman"/>
                <w:sz w:val="24"/>
                <w:szCs w:val="24"/>
              </w:rPr>
            </w:pPr>
            <w:r w:rsidRPr="009E1BE0">
              <w:rPr>
                <w:rFonts w:ascii="Times New Roman" w:hAnsi="Times New Roman" w:cs="Times New Roman"/>
                <w:sz w:val="24"/>
                <w:szCs w:val="24"/>
              </w:rPr>
              <w:t xml:space="preserve">15.1.1. </w:t>
            </w:r>
            <w:r w:rsidRPr="009E1BE0">
              <w:rPr>
                <w:rFonts w:ascii="Times New Roman" w:hAnsi="Times New Roman" w:cs="Times New Roman"/>
                <w:b/>
                <w:sz w:val="24"/>
                <w:szCs w:val="24"/>
              </w:rPr>
              <w:t>Pirminis konsultacijos linijos įrašas</w:t>
            </w:r>
            <w:r w:rsidRPr="009E1BE0">
              <w:rPr>
                <w:rFonts w:ascii="Times New Roman" w:hAnsi="Times New Roman" w:cs="Times New Roman"/>
                <w:sz w:val="24"/>
                <w:szCs w:val="24"/>
              </w:rPr>
              <w:t xml:space="preserve">, kuris turi groti po sujungimo numeriu: </w:t>
            </w:r>
            <w:r w:rsidR="00606650" w:rsidRPr="009E1BE0">
              <w:rPr>
                <w:rFonts w:ascii="Times New Roman" w:hAnsi="Times New Roman" w:cs="Times New Roman"/>
                <w:sz w:val="24"/>
                <w:szCs w:val="24"/>
              </w:rPr>
              <w:t>„</w:t>
            </w:r>
            <w:r w:rsidR="00606650" w:rsidRPr="009E1BE0">
              <w:rPr>
                <w:rFonts w:ascii="Times New Roman" w:hAnsi="Times New Roman" w:cs="Times New Roman"/>
                <w:i/>
                <w:iCs/>
                <w:sz w:val="24"/>
                <w:szCs w:val="24"/>
              </w:rPr>
              <w:t>Sveiki. Jūs paskambinote Valstybinės teritorijų planavimo ir statybos inspekcijos prie Aplinkos ministerijos konsultacijų telefonu. Jeigu norite pasikonsultuoti statybos ir teritorijų planavimo klausimais, spauskite vienetą. Jeigu norite pasikonsultuoti žemės naudojimo klausimais, spauskite dvejetą.</w:t>
            </w:r>
            <w:r w:rsidR="00606650" w:rsidRPr="009E1BE0">
              <w:rPr>
                <w:rFonts w:ascii="Times New Roman" w:hAnsi="Times New Roman" w:cs="Times New Roman"/>
                <w:sz w:val="24"/>
                <w:szCs w:val="24"/>
              </w:rPr>
              <w:t xml:space="preserve">“ </w:t>
            </w:r>
          </w:p>
          <w:p w14:paraId="22F2FB1B" w14:textId="6B529128" w:rsidR="00CD625C" w:rsidRPr="009E1BE0" w:rsidRDefault="00CD625C" w:rsidP="00CD625C">
            <w:pPr>
              <w:spacing w:after="0" w:line="240" w:lineRule="auto"/>
              <w:contextualSpacing/>
              <w:jc w:val="both"/>
              <w:rPr>
                <w:rFonts w:ascii="Times New Roman" w:hAnsi="Times New Roman" w:cs="Times New Roman"/>
                <w:sz w:val="24"/>
                <w:szCs w:val="24"/>
              </w:rPr>
            </w:pPr>
            <w:r w:rsidRPr="009E1BE0">
              <w:rPr>
                <w:rFonts w:ascii="Times New Roman" w:hAnsi="Times New Roman" w:cs="Times New Roman"/>
                <w:sz w:val="24"/>
                <w:szCs w:val="24"/>
              </w:rPr>
              <w:t>(toliau – Pirminis pranešimas).</w:t>
            </w:r>
          </w:p>
          <w:p w14:paraId="22F2FB1C" w14:textId="77777777" w:rsidR="00CD625C" w:rsidRPr="009E1BE0" w:rsidRDefault="00CD625C" w:rsidP="00CD625C">
            <w:pPr>
              <w:spacing w:after="0" w:line="240" w:lineRule="auto"/>
              <w:contextualSpacing/>
              <w:jc w:val="both"/>
              <w:rPr>
                <w:rFonts w:ascii="Times New Roman" w:hAnsi="Times New Roman" w:cs="Times New Roman"/>
                <w:sz w:val="24"/>
                <w:szCs w:val="24"/>
              </w:rPr>
            </w:pPr>
          </w:p>
          <w:p w14:paraId="22F2FB1D" w14:textId="33AC4572" w:rsidR="00CD625C" w:rsidRPr="009E1BE0" w:rsidRDefault="00CD625C" w:rsidP="00CD625C">
            <w:pPr>
              <w:pStyle w:val="Sraopastraipa"/>
              <w:numPr>
                <w:ilvl w:val="0"/>
                <w:numId w:val="9"/>
              </w:numPr>
              <w:tabs>
                <w:tab w:val="left" w:pos="318"/>
              </w:tabs>
              <w:ind w:left="34" w:firstLine="0"/>
              <w:contextualSpacing/>
              <w:jc w:val="both"/>
              <w:rPr>
                <w:b/>
              </w:rPr>
            </w:pPr>
            <w:r w:rsidRPr="009E1BE0">
              <w:t>Kai klientas pasirenka opciją „</w:t>
            </w:r>
            <w:r w:rsidRPr="009E1BE0">
              <w:rPr>
                <w:b/>
              </w:rPr>
              <w:t>vienetą“, „dvejetą“</w:t>
            </w:r>
            <w:r w:rsidRPr="009E1BE0">
              <w:t xml:space="preserve"> (toliau – konsultacijos sritis), skambutis turi būti peradresuojamas Perkančiosios organizacijos nurodytais specialistų telefono numeriais.</w:t>
            </w:r>
          </w:p>
          <w:p w14:paraId="22F2FB1E" w14:textId="77777777" w:rsidR="00CD625C" w:rsidRPr="009E1BE0" w:rsidRDefault="00CD625C" w:rsidP="00CD625C">
            <w:pPr>
              <w:pStyle w:val="Sraopastraipa"/>
              <w:tabs>
                <w:tab w:val="left" w:pos="318"/>
              </w:tabs>
              <w:ind w:left="34"/>
              <w:contextualSpacing/>
              <w:jc w:val="both"/>
            </w:pPr>
          </w:p>
          <w:p w14:paraId="22F2FB1F" w14:textId="77777777" w:rsidR="00CD625C" w:rsidRPr="009E1BE0" w:rsidRDefault="00CD625C" w:rsidP="00CD625C">
            <w:pPr>
              <w:pStyle w:val="Sraopastraipa"/>
              <w:tabs>
                <w:tab w:val="left" w:pos="318"/>
              </w:tabs>
              <w:ind w:left="34"/>
              <w:contextualSpacing/>
              <w:jc w:val="both"/>
              <w:rPr>
                <w:b/>
              </w:rPr>
            </w:pPr>
            <w:r w:rsidRPr="009E1BE0">
              <w:t>Prieš sujungiant su atitinkamu specialistu klientas turi būti informuojamas apie tai, kad jo pokalbis bus įrašomas – turi groti įrašas: „</w:t>
            </w:r>
            <w:r w:rsidRPr="009E1BE0">
              <w:rPr>
                <w:i/>
              </w:rPr>
              <w:t xml:space="preserve">Sveiki. Jūs paskambinote į Valstybinę teritorijų planavimo ir statybos inspekciją prie Aplinkos ministerijos. Norėdami užtikrinti konsultavimo kokybę, pokalbį įrašysime. Jei sutinkate, prašome palaukti, kol atsilieps konsultantas. Jei nesutinkate, prašome nutraukti skambutį ir kreiptis į Inspekciją kitais būdais, nurodytais interneto svetainėje </w:t>
            </w:r>
            <w:hyperlink r:id="rId8" w:history="1">
              <w:r w:rsidRPr="009E1BE0">
                <w:rPr>
                  <w:rStyle w:val="Hipersaitas"/>
                  <w:i/>
                </w:rPr>
                <w:t>www.vtpsi.lrv.lt</w:t>
              </w:r>
            </w:hyperlink>
            <w:r w:rsidRPr="009E1BE0">
              <w:rPr>
                <w:i/>
              </w:rPr>
              <w:t>.</w:t>
            </w:r>
            <w:r w:rsidRPr="009E1BE0">
              <w:rPr>
                <w:rFonts w:eastAsiaTheme="minorHAnsi"/>
                <w:i/>
                <w:iCs/>
                <w:color w:val="FF0000"/>
              </w:rPr>
              <w:t xml:space="preserve"> </w:t>
            </w:r>
            <w:r w:rsidRPr="009E1BE0">
              <w:rPr>
                <w:i/>
                <w:iCs/>
              </w:rPr>
              <w:t xml:space="preserve">Informuojame, kad jei neprieštarausite, Jūsų telefono numeriu bus kreiptasi į Jus dėl nuomonės apie Inspekcijos suteiktas paslaugas. Jeigu nesutinkate, kad Jums būtų perskambinta dėl konsultacijos kokybės vertinimo, spauskite 1, jeigu sutinkate, prašome palaukti sujungimo. </w:t>
            </w:r>
            <w:r w:rsidRPr="009E1BE0">
              <w:rPr>
                <w:i/>
              </w:rPr>
              <w:t xml:space="preserve"> Daugiau informacijos apie asmens duomenų apsaugą, duomenų subjektų teisių įgyvendinimą galite rasti interneto svetainėje </w:t>
            </w:r>
            <w:hyperlink r:id="rId9" w:history="1">
              <w:r w:rsidRPr="009E1BE0">
                <w:rPr>
                  <w:rStyle w:val="Hipersaitas"/>
                  <w:i/>
                </w:rPr>
                <w:t>www.vtpsi.lrv.lt</w:t>
              </w:r>
            </w:hyperlink>
            <w:r w:rsidRPr="009E1BE0">
              <w:rPr>
                <w:i/>
              </w:rPr>
              <w:t>, skiltyje „Asmens duomenų apsauga“</w:t>
            </w:r>
            <w:r w:rsidRPr="009E1BE0">
              <w:t>.</w:t>
            </w:r>
            <w:r w:rsidRPr="009E1BE0">
              <w:rPr>
                <w:b/>
              </w:rPr>
              <w:t xml:space="preserve"> </w:t>
            </w:r>
          </w:p>
          <w:p w14:paraId="22F2FB22" w14:textId="723091B7" w:rsidR="00CD625C" w:rsidRPr="009E1BE0" w:rsidRDefault="00CD625C" w:rsidP="00CD625C">
            <w:pPr>
              <w:spacing w:after="0" w:line="240" w:lineRule="auto"/>
              <w:contextualSpacing/>
              <w:jc w:val="both"/>
              <w:rPr>
                <w:rFonts w:ascii="Times New Roman" w:hAnsi="Times New Roman" w:cs="Times New Roman"/>
                <w:sz w:val="24"/>
                <w:szCs w:val="24"/>
              </w:rPr>
            </w:pPr>
            <w:r w:rsidRPr="009E1BE0">
              <w:rPr>
                <w:rFonts w:ascii="Times New Roman" w:hAnsi="Times New Roman" w:cs="Times New Roman"/>
                <w:sz w:val="24"/>
                <w:szCs w:val="24"/>
              </w:rPr>
              <w:t>Klientui pasirinkus opcijas</w:t>
            </w:r>
            <w:r w:rsidRPr="009E1BE0">
              <w:rPr>
                <w:rFonts w:ascii="Times New Roman" w:hAnsi="Times New Roman" w:cs="Times New Roman"/>
                <w:b/>
                <w:sz w:val="24"/>
                <w:szCs w:val="24"/>
              </w:rPr>
              <w:t xml:space="preserve"> „vienetas“ ar „dvejetas</w:t>
            </w:r>
            <w:r w:rsidRPr="009E1BE0">
              <w:rPr>
                <w:rFonts w:ascii="Times New Roman" w:hAnsi="Times New Roman" w:cs="Times New Roman"/>
                <w:sz w:val="24"/>
                <w:szCs w:val="24"/>
              </w:rPr>
              <w:t xml:space="preserve">“ </w:t>
            </w:r>
            <w:r w:rsidRPr="009E1BE0">
              <w:rPr>
                <w:rFonts w:ascii="Times New Roman" w:hAnsi="Times New Roman" w:cs="Times New Roman"/>
                <w:b/>
                <w:sz w:val="24"/>
                <w:szCs w:val="24"/>
              </w:rPr>
              <w:t xml:space="preserve"> </w:t>
            </w:r>
            <w:r w:rsidRPr="009E1BE0">
              <w:rPr>
                <w:rFonts w:ascii="Times New Roman" w:hAnsi="Times New Roman" w:cs="Times New Roman"/>
                <w:sz w:val="24"/>
                <w:szCs w:val="24"/>
              </w:rPr>
              <w:t>turi būti ratu „besisukančios“ eilės, kuriose laukiama arba kol atsilieps darbuotojas, arba kol interesantas nutrauks skambutį, atskambinimo funkcijos nėra. Klientui, laukiančiam eilėje, kas 1 minutę turi groti įrašas: „</w:t>
            </w:r>
            <w:r w:rsidRPr="009E1BE0">
              <w:rPr>
                <w:rFonts w:ascii="Times New Roman" w:hAnsi="Times New Roman" w:cs="Times New Roman"/>
                <w:i/>
                <w:sz w:val="24"/>
                <w:szCs w:val="24"/>
              </w:rPr>
              <w:t>Atsiprašome,</w:t>
            </w:r>
            <w:r w:rsidRPr="009E1BE0">
              <w:rPr>
                <w:rFonts w:ascii="Times New Roman" w:hAnsi="Times New Roman" w:cs="Times New Roman"/>
                <w:sz w:val="24"/>
                <w:szCs w:val="24"/>
              </w:rPr>
              <w:t xml:space="preserve"> </w:t>
            </w:r>
            <w:r w:rsidRPr="009E1BE0">
              <w:rPr>
                <w:rStyle w:val="Emfaz"/>
                <w:rFonts w:ascii="Times New Roman" w:hAnsi="Times New Roman" w:cs="Times New Roman"/>
                <w:sz w:val="24"/>
                <w:szCs w:val="24"/>
              </w:rPr>
              <w:t>konsultantai</w:t>
            </w:r>
            <w:r w:rsidRPr="009E1BE0">
              <w:rPr>
                <w:rFonts w:ascii="Times New Roman" w:hAnsi="Times New Roman" w:cs="Times New Roman"/>
                <w:sz w:val="24"/>
                <w:szCs w:val="24"/>
              </w:rPr>
              <w:t xml:space="preserve"> </w:t>
            </w:r>
            <w:r w:rsidRPr="009E1BE0">
              <w:rPr>
                <w:rFonts w:ascii="Times New Roman" w:hAnsi="Times New Roman" w:cs="Times New Roman"/>
                <w:i/>
                <w:sz w:val="24"/>
                <w:szCs w:val="24"/>
              </w:rPr>
              <w:t>šiuo metu</w:t>
            </w:r>
            <w:r w:rsidRPr="009E1BE0">
              <w:rPr>
                <w:rFonts w:ascii="Times New Roman" w:hAnsi="Times New Roman" w:cs="Times New Roman"/>
                <w:sz w:val="24"/>
                <w:szCs w:val="24"/>
              </w:rPr>
              <w:t xml:space="preserve"> </w:t>
            </w:r>
            <w:r w:rsidRPr="009E1BE0">
              <w:rPr>
                <w:rStyle w:val="Emfaz"/>
                <w:rFonts w:ascii="Times New Roman" w:hAnsi="Times New Roman" w:cs="Times New Roman"/>
                <w:sz w:val="24"/>
                <w:szCs w:val="24"/>
              </w:rPr>
              <w:t>užimti</w:t>
            </w:r>
            <w:r w:rsidRPr="009E1BE0">
              <w:rPr>
                <w:rStyle w:val="Emfaz"/>
                <w:rFonts w:ascii="Times New Roman" w:hAnsi="Times New Roman" w:cs="Times New Roman"/>
                <w:i w:val="0"/>
                <w:sz w:val="24"/>
                <w:szCs w:val="24"/>
              </w:rPr>
              <w:t>“</w:t>
            </w:r>
          </w:p>
          <w:p w14:paraId="22F2FB25" w14:textId="77777777" w:rsidR="00CD625C" w:rsidRPr="009E1BE0" w:rsidRDefault="00CD625C" w:rsidP="00CD625C">
            <w:pPr>
              <w:spacing w:after="0" w:line="240" w:lineRule="auto"/>
              <w:contextualSpacing/>
              <w:jc w:val="both"/>
              <w:rPr>
                <w:rFonts w:ascii="Times New Roman" w:hAnsi="Times New Roman" w:cs="Times New Roman"/>
                <w:b/>
                <w:sz w:val="24"/>
                <w:szCs w:val="24"/>
              </w:rPr>
            </w:pPr>
            <w:r w:rsidRPr="009E1BE0">
              <w:rPr>
                <w:rFonts w:ascii="Times New Roman" w:hAnsi="Times New Roman" w:cs="Times New Roman"/>
                <w:b/>
                <w:sz w:val="24"/>
                <w:szCs w:val="24"/>
              </w:rPr>
              <w:t xml:space="preserve">Konsultavimo laikas: </w:t>
            </w:r>
          </w:p>
          <w:p w14:paraId="22F2FB26" w14:textId="4E25B68D" w:rsidR="00CD625C" w:rsidRPr="009E1BE0" w:rsidRDefault="00CD625C" w:rsidP="00CD625C">
            <w:pPr>
              <w:pStyle w:val="Sraopastraipa"/>
              <w:numPr>
                <w:ilvl w:val="0"/>
                <w:numId w:val="8"/>
              </w:numPr>
              <w:tabs>
                <w:tab w:val="left" w:pos="176"/>
              </w:tabs>
              <w:ind w:left="34" w:firstLine="0"/>
              <w:contextualSpacing/>
              <w:jc w:val="both"/>
            </w:pPr>
            <w:r w:rsidRPr="009E1BE0">
              <w:t xml:space="preserve">pasirenkant </w:t>
            </w:r>
            <w:r w:rsidRPr="009E1BE0">
              <w:rPr>
                <w:b/>
              </w:rPr>
              <w:t xml:space="preserve">„vienetą“ ar „dvejetą“ - </w:t>
            </w:r>
            <w:r w:rsidRPr="009E1BE0">
              <w:t xml:space="preserve">pirmadieniais – ketvirtadieniais nuo 8 val. iki 12 val.. </w:t>
            </w:r>
          </w:p>
          <w:p w14:paraId="22F2FB2E" w14:textId="77777777" w:rsidR="00CD625C" w:rsidRPr="009E1BE0" w:rsidRDefault="00CD625C" w:rsidP="00CD625C">
            <w:pPr>
              <w:spacing w:after="0" w:line="240" w:lineRule="auto"/>
              <w:contextualSpacing/>
              <w:jc w:val="both"/>
              <w:rPr>
                <w:rFonts w:ascii="Times New Roman" w:hAnsi="Times New Roman" w:cs="Times New Roman"/>
                <w:b/>
                <w:bCs/>
                <w:sz w:val="24"/>
                <w:szCs w:val="24"/>
              </w:rPr>
            </w:pPr>
            <w:r w:rsidRPr="009E1BE0">
              <w:rPr>
                <w:rFonts w:ascii="Times New Roman" w:hAnsi="Times New Roman" w:cs="Times New Roman"/>
                <w:b/>
                <w:bCs/>
                <w:sz w:val="24"/>
                <w:szCs w:val="24"/>
              </w:rPr>
              <w:t>Po suteiktos konsultacijos turi būti  inicijuojamas automatinis perskambinimas (klientui išreiškus sutikimą, nepaspaudusiam 1, teiraujantis nuomonės dėl konsultacijos kokybės įvertinimo). Klientui atsiliepus turi groti įrašas:</w:t>
            </w:r>
          </w:p>
          <w:p w14:paraId="22F2FB2F" w14:textId="77777777" w:rsidR="00CD625C" w:rsidRPr="009E1BE0" w:rsidRDefault="00CD625C" w:rsidP="00CD625C">
            <w:pPr>
              <w:spacing w:after="0" w:line="240" w:lineRule="auto"/>
              <w:contextualSpacing/>
              <w:jc w:val="both"/>
              <w:rPr>
                <w:rFonts w:ascii="Times New Roman" w:hAnsi="Times New Roman" w:cs="Times New Roman"/>
                <w:i/>
                <w:iCs/>
                <w:sz w:val="24"/>
                <w:szCs w:val="24"/>
              </w:rPr>
            </w:pPr>
            <w:r w:rsidRPr="009E1BE0">
              <w:rPr>
                <w:rFonts w:ascii="Times New Roman" w:hAnsi="Times New Roman" w:cs="Times New Roman"/>
                <w:i/>
                <w:iCs/>
                <w:sz w:val="24"/>
                <w:szCs w:val="24"/>
              </w:rPr>
              <w:t xml:space="preserve">„Sveiki, prašome įvertinti Jums suteiktos konsultacijos kokybę. Jei konsultacijos kokybė Jus tenkino – prašome spausti trejetą, jei konsultacijos kokybę vertinate vidutiniškai – prašome spausti dvejetą, jei konsultacija Jūsų netenkino – prašome spausti vienetą.“ </w:t>
            </w:r>
            <w:r w:rsidRPr="009E1BE0">
              <w:rPr>
                <w:rFonts w:ascii="Times New Roman" w:hAnsi="Times New Roman" w:cs="Times New Roman"/>
                <w:sz w:val="24"/>
                <w:szCs w:val="24"/>
              </w:rPr>
              <w:t>Klientui pasirinkus vieną iš trijų variantų turėtų būti padėkojama</w:t>
            </w:r>
            <w:r w:rsidRPr="009E1BE0">
              <w:rPr>
                <w:rFonts w:ascii="Times New Roman" w:hAnsi="Times New Roman" w:cs="Times New Roman"/>
                <w:i/>
                <w:iCs/>
                <w:sz w:val="24"/>
                <w:szCs w:val="24"/>
              </w:rPr>
              <w:t xml:space="preserve"> „Dėkojame.“</w:t>
            </w:r>
          </w:p>
          <w:p w14:paraId="26CE7208" w14:textId="77777777" w:rsidR="00510579" w:rsidRPr="009E1BE0" w:rsidRDefault="00510579" w:rsidP="00CD625C">
            <w:pPr>
              <w:spacing w:after="0" w:line="240" w:lineRule="auto"/>
              <w:contextualSpacing/>
              <w:jc w:val="both"/>
              <w:rPr>
                <w:rFonts w:ascii="Times New Roman" w:hAnsi="Times New Roman" w:cs="Times New Roman"/>
                <w:i/>
                <w:iCs/>
                <w:sz w:val="24"/>
                <w:szCs w:val="24"/>
              </w:rPr>
            </w:pPr>
          </w:p>
          <w:p w14:paraId="31A6C69A" w14:textId="2AB2C785" w:rsidR="00510579" w:rsidRPr="009E1BE0" w:rsidRDefault="00E564E6" w:rsidP="00CD625C">
            <w:pPr>
              <w:spacing w:after="0" w:line="240" w:lineRule="auto"/>
              <w:contextualSpacing/>
              <w:jc w:val="both"/>
              <w:rPr>
                <w:rFonts w:ascii="Times New Roman" w:hAnsi="Times New Roman" w:cs="Times New Roman"/>
                <w:b/>
                <w:bCs/>
                <w:sz w:val="24"/>
                <w:szCs w:val="24"/>
              </w:rPr>
            </w:pPr>
            <w:r w:rsidRPr="009E1BE0">
              <w:rPr>
                <w:rFonts w:ascii="Times New Roman" w:hAnsi="Times New Roman" w:cs="Times New Roman"/>
                <w:b/>
                <w:bCs/>
                <w:sz w:val="24"/>
                <w:szCs w:val="24"/>
              </w:rPr>
              <w:t>Arba v</w:t>
            </w:r>
            <w:r w:rsidR="00510579" w:rsidRPr="009E1BE0">
              <w:rPr>
                <w:rFonts w:ascii="Times New Roman" w:hAnsi="Times New Roman" w:cs="Times New Roman"/>
                <w:b/>
                <w:bCs/>
                <w:sz w:val="24"/>
                <w:szCs w:val="24"/>
              </w:rPr>
              <w:t>ietoje aukščiau aprašyto automatinio perskambinimo, aukščiau nurodytas įrašas gali groti pokalbio su klientu pabaigoje, darbuotojui pabaigus pokalbį (padėjus ragelį).</w:t>
            </w:r>
          </w:p>
          <w:p w14:paraId="22F2FB30" w14:textId="77777777" w:rsidR="00CD625C" w:rsidRPr="009E1BE0" w:rsidRDefault="00CD625C" w:rsidP="00CD625C">
            <w:pPr>
              <w:spacing w:after="0" w:line="240" w:lineRule="auto"/>
              <w:contextualSpacing/>
              <w:jc w:val="both"/>
              <w:rPr>
                <w:rFonts w:ascii="Times New Roman" w:hAnsi="Times New Roman" w:cs="Times New Roman"/>
                <w:sz w:val="24"/>
                <w:szCs w:val="24"/>
              </w:rPr>
            </w:pPr>
          </w:p>
          <w:p w14:paraId="22F2FB31" w14:textId="39697DE1" w:rsidR="00CD625C" w:rsidRPr="009E1BE0" w:rsidRDefault="00CD625C" w:rsidP="00CD625C">
            <w:pPr>
              <w:spacing w:after="0" w:line="240" w:lineRule="auto"/>
              <w:contextualSpacing/>
              <w:jc w:val="both"/>
              <w:rPr>
                <w:rFonts w:ascii="Times New Roman" w:hAnsi="Times New Roman" w:cs="Times New Roman"/>
                <w:sz w:val="24"/>
                <w:szCs w:val="24"/>
              </w:rPr>
            </w:pPr>
            <w:bookmarkStart w:id="0" w:name="_Hlk181003232"/>
            <w:r w:rsidRPr="009E1BE0">
              <w:rPr>
                <w:rFonts w:ascii="Times New Roman" w:hAnsi="Times New Roman" w:cs="Times New Roman"/>
                <w:sz w:val="24"/>
                <w:szCs w:val="24"/>
              </w:rPr>
              <w:t>15.1.2. G</w:t>
            </w:r>
            <w:r w:rsidRPr="009E1BE0">
              <w:rPr>
                <w:rFonts w:ascii="Times New Roman" w:hAnsi="Times New Roman" w:cs="Times New Roman"/>
                <w:b/>
                <w:sz w:val="24"/>
                <w:szCs w:val="24"/>
              </w:rPr>
              <w:t>alimybė prisiskambinti (kai pasirenkami „vienetas“ ar „dvejetas“) turi būti išjungiamos  (po to, kai išklausomas pirminis pranešimas):</w:t>
            </w:r>
          </w:p>
          <w:p w14:paraId="22F2FB32" w14:textId="6A6277A9" w:rsidR="00CD625C" w:rsidRPr="009E1BE0" w:rsidRDefault="00CD625C" w:rsidP="00CD625C">
            <w:pPr>
              <w:pStyle w:val="Sraopastraipa"/>
              <w:numPr>
                <w:ilvl w:val="0"/>
                <w:numId w:val="8"/>
              </w:numPr>
              <w:tabs>
                <w:tab w:val="left" w:pos="176"/>
              </w:tabs>
              <w:ind w:left="34" w:firstLine="0"/>
              <w:contextualSpacing/>
              <w:jc w:val="both"/>
            </w:pPr>
            <w:r w:rsidRPr="009E1BE0">
              <w:t xml:space="preserve">pasirenkant </w:t>
            </w:r>
            <w:r w:rsidRPr="009E1BE0">
              <w:rPr>
                <w:b/>
              </w:rPr>
              <w:t>„vienetą“ ir „</w:t>
            </w:r>
            <w:r w:rsidR="00FD52B6" w:rsidRPr="009E1BE0">
              <w:rPr>
                <w:b/>
              </w:rPr>
              <w:t>dvejetą</w:t>
            </w:r>
            <w:r w:rsidRPr="009E1BE0">
              <w:rPr>
                <w:b/>
              </w:rPr>
              <w:t xml:space="preserve">“ -  </w:t>
            </w:r>
            <w:r w:rsidRPr="009E1BE0">
              <w:t>pirmadieniais – ketvirtadieniais iki 8.00 val. ryto ir nuo 12.00 val., taip pat visą penktadienį;</w:t>
            </w:r>
          </w:p>
          <w:p w14:paraId="22F2FB35" w14:textId="77777777" w:rsidR="00CD625C" w:rsidRPr="009E1BE0" w:rsidRDefault="00CD625C" w:rsidP="00CD625C">
            <w:pPr>
              <w:spacing w:after="0" w:line="240" w:lineRule="auto"/>
              <w:contextualSpacing/>
              <w:jc w:val="both"/>
              <w:rPr>
                <w:rFonts w:ascii="Times New Roman" w:hAnsi="Times New Roman" w:cs="Times New Roman"/>
                <w:sz w:val="24"/>
                <w:szCs w:val="24"/>
              </w:rPr>
            </w:pPr>
            <w:r w:rsidRPr="009E1BE0">
              <w:rPr>
                <w:rFonts w:ascii="Times New Roman" w:hAnsi="Times New Roman" w:cs="Times New Roman"/>
                <w:sz w:val="24"/>
                <w:szCs w:val="24"/>
              </w:rPr>
              <w:t>- prieššventinėmis dienomis atskambinimo paslauga prieš darbo pabaigą išjungiama viena valanda anksčiau;</w:t>
            </w:r>
          </w:p>
          <w:p w14:paraId="22F2FB36" w14:textId="77777777" w:rsidR="00CD625C" w:rsidRPr="009E1BE0" w:rsidRDefault="00CD625C" w:rsidP="00CD625C">
            <w:pPr>
              <w:spacing w:after="0" w:line="240" w:lineRule="auto"/>
              <w:contextualSpacing/>
              <w:jc w:val="both"/>
              <w:rPr>
                <w:rFonts w:ascii="Times New Roman" w:hAnsi="Times New Roman" w:cs="Times New Roman"/>
                <w:sz w:val="24"/>
                <w:szCs w:val="24"/>
              </w:rPr>
            </w:pPr>
            <w:r w:rsidRPr="009E1BE0">
              <w:rPr>
                <w:rFonts w:ascii="Times New Roman" w:hAnsi="Times New Roman" w:cs="Times New Roman"/>
                <w:sz w:val="24"/>
                <w:szCs w:val="24"/>
              </w:rPr>
              <w:lastRenderedPageBreak/>
              <w:t>- savaitgaliais, kitomis oficialiomis nedarbo dienomis – visą parą.</w:t>
            </w:r>
          </w:p>
          <w:p w14:paraId="22F2FB37" w14:textId="77777777" w:rsidR="00CD625C" w:rsidRPr="009E1BE0" w:rsidRDefault="00CD625C" w:rsidP="00CD625C">
            <w:pPr>
              <w:spacing w:after="0" w:line="240" w:lineRule="auto"/>
              <w:contextualSpacing/>
              <w:jc w:val="both"/>
              <w:rPr>
                <w:rFonts w:ascii="Times New Roman" w:hAnsi="Times New Roman" w:cs="Times New Roman"/>
                <w:sz w:val="24"/>
                <w:szCs w:val="24"/>
              </w:rPr>
            </w:pPr>
          </w:p>
          <w:p w14:paraId="22F2FB38" w14:textId="04CEBE69" w:rsidR="00CD625C" w:rsidRPr="009E1BE0" w:rsidRDefault="00CD625C" w:rsidP="00CD625C">
            <w:pPr>
              <w:spacing w:after="0" w:line="240" w:lineRule="auto"/>
              <w:contextualSpacing/>
              <w:jc w:val="both"/>
              <w:rPr>
                <w:rFonts w:ascii="Times New Roman" w:hAnsi="Times New Roman" w:cs="Times New Roman"/>
                <w:sz w:val="24"/>
                <w:szCs w:val="24"/>
              </w:rPr>
            </w:pPr>
            <w:r w:rsidRPr="009E1BE0">
              <w:rPr>
                <w:rFonts w:ascii="Times New Roman" w:hAnsi="Times New Roman" w:cs="Times New Roman"/>
                <w:sz w:val="24"/>
                <w:szCs w:val="24"/>
              </w:rPr>
              <w:t xml:space="preserve">15.1.3. </w:t>
            </w:r>
            <w:r w:rsidRPr="009E1BE0">
              <w:rPr>
                <w:rFonts w:ascii="Times New Roman" w:hAnsi="Times New Roman" w:cs="Times New Roman"/>
                <w:b/>
                <w:sz w:val="24"/>
                <w:szCs w:val="24"/>
              </w:rPr>
              <w:t xml:space="preserve">Išjungus paslaugą (pasirinkus „vienetą“ ar „dvejetą“ </w:t>
            </w:r>
            <w:r w:rsidRPr="009E1BE0">
              <w:rPr>
                <w:rFonts w:ascii="Times New Roman" w:hAnsi="Times New Roman" w:cs="Times New Roman"/>
                <w:sz w:val="24"/>
                <w:szCs w:val="24"/>
              </w:rPr>
              <w:t xml:space="preserve">klientui skambinant </w:t>
            </w:r>
            <w:r w:rsidRPr="009E1BE0">
              <w:rPr>
                <w:rFonts w:ascii="Times New Roman" w:hAnsi="Times New Roman" w:cs="Times New Roman"/>
                <w:bCs/>
                <w:sz w:val="24"/>
                <w:szCs w:val="24"/>
              </w:rPr>
              <w:t>bendruoju konsultacijų telefonu,</w:t>
            </w:r>
            <w:r w:rsidRPr="009E1BE0">
              <w:rPr>
                <w:rFonts w:ascii="Times New Roman" w:hAnsi="Times New Roman" w:cs="Times New Roman"/>
                <w:b/>
                <w:bCs/>
                <w:sz w:val="24"/>
                <w:szCs w:val="24"/>
              </w:rPr>
              <w:t xml:space="preserve"> </w:t>
            </w:r>
            <w:r w:rsidRPr="009E1BE0">
              <w:rPr>
                <w:rFonts w:ascii="Times New Roman" w:hAnsi="Times New Roman" w:cs="Times New Roman"/>
                <w:bCs/>
                <w:sz w:val="24"/>
                <w:szCs w:val="24"/>
              </w:rPr>
              <w:t>pa</w:t>
            </w:r>
            <w:r w:rsidRPr="009E1BE0">
              <w:rPr>
                <w:rFonts w:ascii="Times New Roman" w:hAnsi="Times New Roman" w:cs="Times New Roman"/>
                <w:sz w:val="24"/>
                <w:szCs w:val="24"/>
              </w:rPr>
              <w:t xml:space="preserve">teikiamas pranešimas ir groja toks įrašas: </w:t>
            </w:r>
          </w:p>
          <w:p w14:paraId="22F2FB39" w14:textId="60E1886B" w:rsidR="00CD625C" w:rsidRPr="009E1BE0" w:rsidRDefault="00CD625C" w:rsidP="00CD625C">
            <w:pPr>
              <w:spacing w:after="0" w:line="240" w:lineRule="auto"/>
              <w:contextualSpacing/>
              <w:jc w:val="both"/>
              <w:rPr>
                <w:rFonts w:ascii="Times New Roman" w:hAnsi="Times New Roman" w:cs="Times New Roman"/>
                <w:i/>
                <w:sz w:val="24"/>
                <w:szCs w:val="24"/>
              </w:rPr>
            </w:pPr>
            <w:r w:rsidRPr="009E1BE0">
              <w:rPr>
                <w:rFonts w:ascii="Times New Roman" w:hAnsi="Times New Roman" w:cs="Times New Roman"/>
                <w:i/>
                <w:sz w:val="24"/>
                <w:szCs w:val="24"/>
              </w:rPr>
              <w:t>„Informuojame, kad konsultacijos statybos</w:t>
            </w:r>
            <w:r w:rsidR="00484319" w:rsidRPr="009E1BE0">
              <w:rPr>
                <w:rFonts w:ascii="Times New Roman" w:hAnsi="Times New Roman" w:cs="Times New Roman"/>
                <w:i/>
                <w:sz w:val="24"/>
                <w:szCs w:val="24"/>
              </w:rPr>
              <w:t xml:space="preserve">, </w:t>
            </w:r>
            <w:r w:rsidRPr="009E1BE0">
              <w:rPr>
                <w:rFonts w:ascii="Times New Roman" w:hAnsi="Times New Roman" w:cs="Times New Roman"/>
                <w:i/>
                <w:sz w:val="24"/>
                <w:szCs w:val="24"/>
              </w:rPr>
              <w:t xml:space="preserve"> teritorijų planavimo</w:t>
            </w:r>
            <w:r w:rsidR="00484319" w:rsidRPr="009E1BE0">
              <w:rPr>
                <w:rFonts w:ascii="Times New Roman" w:hAnsi="Times New Roman" w:cs="Times New Roman"/>
                <w:i/>
                <w:sz w:val="24"/>
                <w:szCs w:val="24"/>
              </w:rPr>
              <w:t>, žemės naudojimo</w:t>
            </w:r>
            <w:r w:rsidRPr="009E1BE0">
              <w:rPr>
                <w:rFonts w:ascii="Times New Roman" w:hAnsi="Times New Roman" w:cs="Times New Roman"/>
                <w:i/>
                <w:sz w:val="24"/>
                <w:szCs w:val="24"/>
              </w:rPr>
              <w:t xml:space="preserve"> klausimais telefonu teikiamos darbo dienomis nuo pirmadienio iki ketvirtadienio nuo 8 iki 12 valandos. Penktadieniais konsultacijos telefonu neteikiamos. Maloniai prašome kreiptis konsultavimo laiku arba kreiptis į Inspekciją kitais būdais, nurodytais interneto svetainėje </w:t>
            </w:r>
            <w:hyperlink r:id="rId10" w:history="1">
              <w:r w:rsidRPr="009E1BE0">
                <w:rPr>
                  <w:rStyle w:val="Hipersaitas"/>
                  <w:rFonts w:ascii="Times New Roman" w:hAnsi="Times New Roman" w:cs="Times New Roman"/>
                  <w:i/>
                  <w:sz w:val="24"/>
                  <w:szCs w:val="24"/>
                </w:rPr>
                <w:t>www.vtpsi.lrv.lt</w:t>
              </w:r>
            </w:hyperlink>
            <w:r w:rsidRPr="009E1BE0">
              <w:rPr>
                <w:rFonts w:ascii="Times New Roman" w:hAnsi="Times New Roman" w:cs="Times New Roman"/>
                <w:i/>
                <w:sz w:val="24"/>
                <w:szCs w:val="24"/>
              </w:rPr>
              <w:t>.“</w:t>
            </w:r>
          </w:p>
          <w:bookmarkEnd w:id="0"/>
          <w:p w14:paraId="74D3ADB3" w14:textId="77777777" w:rsidR="00CD625C" w:rsidRPr="009E1BE0" w:rsidRDefault="00CD625C" w:rsidP="00CD625C">
            <w:pPr>
              <w:spacing w:after="0" w:line="240" w:lineRule="auto"/>
              <w:contextualSpacing/>
              <w:jc w:val="both"/>
              <w:rPr>
                <w:rFonts w:ascii="Times New Roman" w:hAnsi="Times New Roman" w:cs="Times New Roman"/>
                <w:b/>
                <w:sz w:val="24"/>
                <w:szCs w:val="24"/>
              </w:rPr>
            </w:pPr>
          </w:p>
          <w:p w14:paraId="22F2FB3D" w14:textId="289FBC5E" w:rsidR="00CD625C" w:rsidRPr="009E1BE0" w:rsidRDefault="00CD625C" w:rsidP="00CD625C">
            <w:pPr>
              <w:spacing w:after="0" w:line="240" w:lineRule="auto"/>
              <w:contextualSpacing/>
              <w:jc w:val="both"/>
              <w:rPr>
                <w:rFonts w:ascii="Times New Roman" w:hAnsi="Times New Roman" w:cs="Times New Roman"/>
                <w:sz w:val="24"/>
                <w:szCs w:val="24"/>
              </w:rPr>
            </w:pPr>
            <w:r w:rsidRPr="009E1BE0">
              <w:rPr>
                <w:rFonts w:ascii="Times New Roman" w:hAnsi="Times New Roman" w:cs="Times New Roman"/>
                <w:bCs/>
                <w:sz w:val="24"/>
                <w:szCs w:val="24"/>
              </w:rPr>
              <w:t>15.1.4.</w:t>
            </w:r>
            <w:r w:rsidRPr="009E1BE0">
              <w:rPr>
                <w:rFonts w:ascii="Times New Roman" w:hAnsi="Times New Roman" w:cs="Times New Roman"/>
                <w:b/>
                <w:sz w:val="24"/>
                <w:szCs w:val="24"/>
              </w:rPr>
              <w:t xml:space="preserve"> Papildomi reikalavimai: </w:t>
            </w:r>
            <w:r w:rsidRPr="009E1BE0">
              <w:rPr>
                <w:rFonts w:ascii="Times New Roman" w:hAnsi="Times New Roman" w:cs="Times New Roman"/>
                <w:sz w:val="24"/>
                <w:szCs w:val="24"/>
              </w:rPr>
              <w:t>Perkančiosios organizacijos nurodytam darbuotojui turi būti pateikta tokio tipo informacija apie skambučius į „Konsultacinę liniją“ už praėjusį mėnesį iki einamojo mėnesio 10 dienos:</w:t>
            </w:r>
          </w:p>
          <w:p w14:paraId="79D381E5" w14:textId="1FF65B1B" w:rsidR="00CD625C" w:rsidRPr="009E1BE0" w:rsidRDefault="00CD625C" w:rsidP="00CD625C">
            <w:pPr>
              <w:spacing w:after="0" w:line="240" w:lineRule="auto"/>
              <w:contextualSpacing/>
              <w:jc w:val="both"/>
              <w:rPr>
                <w:rFonts w:ascii="Times New Roman" w:hAnsi="Times New Roman" w:cs="Times New Roman"/>
                <w:bCs/>
                <w:sz w:val="24"/>
                <w:szCs w:val="24"/>
              </w:rPr>
            </w:pPr>
            <w:r w:rsidRPr="009E1BE0">
              <w:rPr>
                <w:rFonts w:ascii="Times New Roman" w:hAnsi="Times New Roman" w:cs="Times New Roman"/>
                <w:sz w:val="24"/>
                <w:szCs w:val="24"/>
              </w:rPr>
              <w:t>1. neatsakytų skambučių skaičius</w:t>
            </w:r>
            <w:r w:rsidRPr="009E1BE0">
              <w:rPr>
                <w:rFonts w:ascii="Times New Roman" w:hAnsi="Times New Roman" w:cs="Times New Roman"/>
                <w:b/>
                <w:sz w:val="24"/>
                <w:szCs w:val="24"/>
              </w:rPr>
              <w:t xml:space="preserve"> </w:t>
            </w:r>
            <w:r w:rsidRPr="009E1BE0">
              <w:rPr>
                <w:rFonts w:ascii="Times New Roman" w:hAnsi="Times New Roman" w:cs="Times New Roman"/>
                <w:bCs/>
                <w:sz w:val="24"/>
                <w:szCs w:val="24"/>
              </w:rPr>
              <w:t>pagal eiles ir agentus.</w:t>
            </w:r>
            <w:r w:rsidRPr="009E1BE0">
              <w:rPr>
                <w:rFonts w:ascii="Times New Roman" w:hAnsi="Times New Roman" w:cs="Times New Roman"/>
                <w:b/>
                <w:sz w:val="24"/>
                <w:szCs w:val="24"/>
              </w:rPr>
              <w:t xml:space="preserve"> </w:t>
            </w:r>
            <w:r w:rsidRPr="009E1BE0">
              <w:rPr>
                <w:rFonts w:ascii="Times New Roman" w:hAnsi="Times New Roman" w:cs="Times New Roman"/>
                <w:bCs/>
                <w:sz w:val="24"/>
                <w:szCs w:val="24"/>
              </w:rPr>
              <w:t>Sistema turi turėti savitarną, kurioje būtų galimybė gauti skambučių sąrašus, suvestines eilių ir agentų lenteles, filtruoti duomenis pagal laikotarpį (dienos tikslumu), eiles, agentus, paieška pagal skambinusiojo ir atsakančiojo (į) numerį;</w:t>
            </w:r>
          </w:p>
          <w:p w14:paraId="22F2FB3F" w14:textId="39FC5AEE" w:rsidR="00CD625C" w:rsidRPr="009E1BE0" w:rsidRDefault="00CD625C" w:rsidP="00CD625C">
            <w:pPr>
              <w:widowControl w:val="0"/>
              <w:autoSpaceDN w:val="0"/>
              <w:snapToGrid w:val="0"/>
              <w:spacing w:after="0" w:line="240" w:lineRule="auto"/>
              <w:contextualSpacing/>
              <w:jc w:val="both"/>
              <w:textAlignment w:val="baseline"/>
              <w:rPr>
                <w:rFonts w:ascii="Times New Roman" w:hAnsi="Times New Roman" w:cs="Times New Roman"/>
                <w:sz w:val="24"/>
                <w:szCs w:val="24"/>
              </w:rPr>
            </w:pPr>
            <w:r w:rsidRPr="009E1BE0">
              <w:rPr>
                <w:rFonts w:ascii="Times New Roman" w:hAnsi="Times New Roman" w:cs="Times New Roman"/>
                <w:sz w:val="24"/>
                <w:szCs w:val="24"/>
              </w:rPr>
              <w:t>2. kas iš Perkančiosios organizacijos darbuotojų atsiliepė į konkretų skambutį ir atsiliepęs darbuotojas peradresavo skambutį;</w:t>
            </w:r>
          </w:p>
          <w:p w14:paraId="22F2FB40" w14:textId="2A4400E3" w:rsidR="00CD625C" w:rsidRPr="009E1BE0" w:rsidRDefault="00CD625C" w:rsidP="00CD625C">
            <w:pPr>
              <w:widowControl w:val="0"/>
              <w:autoSpaceDN w:val="0"/>
              <w:snapToGrid w:val="0"/>
              <w:spacing w:after="0" w:line="240" w:lineRule="auto"/>
              <w:contextualSpacing/>
              <w:jc w:val="both"/>
              <w:textAlignment w:val="baseline"/>
              <w:rPr>
                <w:rFonts w:ascii="Times New Roman" w:hAnsi="Times New Roman" w:cs="Times New Roman"/>
                <w:sz w:val="24"/>
                <w:szCs w:val="24"/>
              </w:rPr>
            </w:pPr>
            <w:r w:rsidRPr="009E1BE0">
              <w:rPr>
                <w:rFonts w:ascii="Times New Roman" w:hAnsi="Times New Roman" w:cs="Times New Roman"/>
                <w:sz w:val="24"/>
                <w:szCs w:val="24"/>
              </w:rPr>
              <w:t xml:space="preserve">3. duomenys apie kiekvieno telefono numerio konsultacijų kokybę. Turi būti įvertinta konsultacijos kokybė. Jei </w:t>
            </w:r>
            <w:r w:rsidRPr="009E1BE0">
              <w:rPr>
                <w:rFonts w:ascii="Times New Roman" w:hAnsi="Times New Roman" w:cs="Times New Roman"/>
                <w:iCs/>
                <w:sz w:val="24"/>
                <w:szCs w:val="24"/>
              </w:rPr>
              <w:t>konsultacijos kokybė tenkino – trejetas, jei konsultacijos kokybė vidutiniška – dvejetas, jei konsultacija netenkino – vienetas. Į</w:t>
            </w:r>
            <w:r w:rsidRPr="009E1BE0">
              <w:rPr>
                <w:rFonts w:ascii="Times New Roman" w:hAnsi="Times New Roman" w:cs="Times New Roman"/>
                <w:sz w:val="24"/>
                <w:szCs w:val="24"/>
              </w:rPr>
              <w:t>vertinimas turi būti susietas su konsultacijos sritimi ir konsultantų telefono numeriais.</w:t>
            </w:r>
          </w:p>
        </w:tc>
      </w:tr>
    </w:tbl>
    <w:p w14:paraId="22F2FB63" w14:textId="77777777" w:rsidR="00B80C17" w:rsidRPr="009E1BE0" w:rsidRDefault="00B80C17" w:rsidP="00C0333A">
      <w:pPr>
        <w:spacing w:after="0" w:line="240" w:lineRule="auto"/>
        <w:contextualSpacing/>
        <w:jc w:val="both"/>
        <w:rPr>
          <w:rFonts w:ascii="Times New Roman" w:hAnsi="Times New Roman" w:cs="Times New Roman"/>
          <w:kern w:val="3"/>
          <w:sz w:val="24"/>
          <w:szCs w:val="24"/>
          <w:lang w:eastAsia="ja-JP" w:bidi="fa-IR"/>
        </w:rPr>
      </w:pPr>
    </w:p>
    <w:p w14:paraId="22F2FB64" w14:textId="77777777" w:rsidR="00357380" w:rsidRPr="009E1BE0" w:rsidRDefault="00357380" w:rsidP="00357380">
      <w:pPr>
        <w:spacing w:after="0" w:line="240" w:lineRule="auto"/>
        <w:contextualSpacing/>
        <w:jc w:val="center"/>
        <w:rPr>
          <w:rFonts w:ascii="Times New Roman" w:hAnsi="Times New Roman" w:cs="Times New Roman"/>
          <w:kern w:val="3"/>
          <w:sz w:val="24"/>
          <w:szCs w:val="24"/>
          <w:lang w:eastAsia="ja-JP" w:bidi="fa-IR"/>
        </w:rPr>
      </w:pPr>
      <w:r w:rsidRPr="009E1BE0">
        <w:rPr>
          <w:rFonts w:ascii="Times New Roman" w:hAnsi="Times New Roman" w:cs="Times New Roman"/>
          <w:kern w:val="3"/>
          <w:sz w:val="24"/>
          <w:szCs w:val="24"/>
          <w:lang w:eastAsia="ja-JP" w:bidi="fa-IR"/>
        </w:rPr>
        <w:t>___________________________</w:t>
      </w:r>
    </w:p>
    <w:sectPr w:rsidR="00357380" w:rsidRPr="009E1BE0" w:rsidSect="00C0333A">
      <w:headerReference w:type="even" r:id="rId11"/>
      <w:headerReference w:type="default" r:id="rId12"/>
      <w:footerReference w:type="even" r:id="rId13"/>
      <w:footerReference w:type="default" r:id="rId14"/>
      <w:headerReference w:type="first" r:id="rId15"/>
      <w:footerReference w:type="first" r:id="rId16"/>
      <w:pgSz w:w="11906" w:h="16838"/>
      <w:pgMar w:top="993" w:right="424" w:bottom="1134"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82AD4" w14:textId="77777777" w:rsidR="00865124" w:rsidRDefault="00865124" w:rsidP="003C7094">
      <w:pPr>
        <w:spacing w:after="0" w:line="240" w:lineRule="auto"/>
      </w:pPr>
      <w:r>
        <w:separator/>
      </w:r>
    </w:p>
  </w:endnote>
  <w:endnote w:type="continuationSeparator" w:id="0">
    <w:p w14:paraId="53F82ECC" w14:textId="77777777" w:rsidR="00865124" w:rsidRDefault="00865124" w:rsidP="003C7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BA"/>
    <w:family w:val="roman"/>
    <w:notTrueType/>
    <w:pitch w:val="default"/>
    <w:sig w:usb0="00000005" w:usb1="00000000" w:usb2="00000000" w:usb3="00000000" w:csb0="0000008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FB6C" w14:textId="77777777" w:rsidR="00626147" w:rsidRDefault="0062614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FB6D" w14:textId="77777777" w:rsidR="00626147" w:rsidRDefault="0062614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FB6F" w14:textId="77777777" w:rsidR="00626147" w:rsidRDefault="0062614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8CF07" w14:textId="77777777" w:rsidR="00865124" w:rsidRDefault="00865124" w:rsidP="003C7094">
      <w:pPr>
        <w:spacing w:after="0" w:line="240" w:lineRule="auto"/>
      </w:pPr>
      <w:r>
        <w:separator/>
      </w:r>
    </w:p>
  </w:footnote>
  <w:footnote w:type="continuationSeparator" w:id="0">
    <w:p w14:paraId="030FE91A" w14:textId="77777777" w:rsidR="00865124" w:rsidRDefault="00865124" w:rsidP="003C7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FB69" w14:textId="77777777" w:rsidR="00626147" w:rsidRDefault="0062614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780723"/>
      <w:docPartObj>
        <w:docPartGallery w:val="Page Numbers (Top of Page)"/>
        <w:docPartUnique/>
      </w:docPartObj>
    </w:sdtPr>
    <w:sdtEndPr>
      <w:rPr>
        <w:noProof/>
      </w:rPr>
    </w:sdtEndPr>
    <w:sdtContent>
      <w:p w14:paraId="22F2FB6A" w14:textId="77777777" w:rsidR="00E80675" w:rsidRDefault="00E80675">
        <w:pPr>
          <w:pStyle w:val="Antrats"/>
          <w:jc w:val="center"/>
        </w:pPr>
        <w:r>
          <w:fldChar w:fldCharType="begin"/>
        </w:r>
        <w:r>
          <w:instrText xml:space="preserve"> PAGE   \* MERGEFORMAT </w:instrText>
        </w:r>
        <w:r>
          <w:fldChar w:fldCharType="separate"/>
        </w:r>
        <w:r w:rsidR="004312FD">
          <w:rPr>
            <w:noProof/>
          </w:rPr>
          <w:t>6</w:t>
        </w:r>
        <w:r>
          <w:rPr>
            <w:noProof/>
          </w:rPr>
          <w:fldChar w:fldCharType="end"/>
        </w:r>
      </w:p>
    </w:sdtContent>
  </w:sdt>
  <w:p w14:paraId="22F2FB6B" w14:textId="77777777" w:rsidR="00E80675" w:rsidRDefault="00E8067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FB6E" w14:textId="77777777" w:rsidR="00626147" w:rsidRDefault="006261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0B8A"/>
    <w:multiLevelType w:val="hybridMultilevel"/>
    <w:tmpl w:val="A5FA05C2"/>
    <w:lvl w:ilvl="0" w:tplc="0427000F">
      <w:start w:val="1"/>
      <w:numFmt w:val="decimal"/>
      <w:lvlText w:val="%1."/>
      <w:lvlJc w:val="left"/>
      <w:pPr>
        <w:ind w:left="750" w:hanging="360"/>
      </w:pPr>
    </w:lvl>
    <w:lvl w:ilvl="1" w:tplc="04270019">
      <w:start w:val="1"/>
      <w:numFmt w:val="lowerLetter"/>
      <w:lvlText w:val="%2."/>
      <w:lvlJc w:val="left"/>
      <w:pPr>
        <w:ind w:left="1470" w:hanging="360"/>
      </w:pPr>
    </w:lvl>
    <w:lvl w:ilvl="2" w:tplc="0427001B">
      <w:start w:val="1"/>
      <w:numFmt w:val="lowerRoman"/>
      <w:lvlText w:val="%3."/>
      <w:lvlJc w:val="right"/>
      <w:pPr>
        <w:ind w:left="2190" w:hanging="180"/>
      </w:pPr>
    </w:lvl>
    <w:lvl w:ilvl="3" w:tplc="0427000F">
      <w:start w:val="1"/>
      <w:numFmt w:val="decimal"/>
      <w:lvlText w:val="%4."/>
      <w:lvlJc w:val="left"/>
      <w:pPr>
        <w:ind w:left="2910" w:hanging="360"/>
      </w:pPr>
    </w:lvl>
    <w:lvl w:ilvl="4" w:tplc="04270019">
      <w:start w:val="1"/>
      <w:numFmt w:val="lowerLetter"/>
      <w:lvlText w:val="%5."/>
      <w:lvlJc w:val="left"/>
      <w:pPr>
        <w:ind w:left="3630" w:hanging="360"/>
      </w:pPr>
    </w:lvl>
    <w:lvl w:ilvl="5" w:tplc="0427001B">
      <w:start w:val="1"/>
      <w:numFmt w:val="lowerRoman"/>
      <w:lvlText w:val="%6."/>
      <w:lvlJc w:val="right"/>
      <w:pPr>
        <w:ind w:left="4350" w:hanging="180"/>
      </w:pPr>
    </w:lvl>
    <w:lvl w:ilvl="6" w:tplc="0427000F">
      <w:start w:val="1"/>
      <w:numFmt w:val="decimal"/>
      <w:lvlText w:val="%7."/>
      <w:lvlJc w:val="left"/>
      <w:pPr>
        <w:ind w:left="5070" w:hanging="360"/>
      </w:pPr>
    </w:lvl>
    <w:lvl w:ilvl="7" w:tplc="04270019">
      <w:start w:val="1"/>
      <w:numFmt w:val="lowerLetter"/>
      <w:lvlText w:val="%8."/>
      <w:lvlJc w:val="left"/>
      <w:pPr>
        <w:ind w:left="5790" w:hanging="360"/>
      </w:pPr>
    </w:lvl>
    <w:lvl w:ilvl="8" w:tplc="0427001B">
      <w:start w:val="1"/>
      <w:numFmt w:val="lowerRoman"/>
      <w:lvlText w:val="%9."/>
      <w:lvlJc w:val="right"/>
      <w:pPr>
        <w:ind w:left="6510" w:hanging="180"/>
      </w:pPr>
    </w:lvl>
  </w:abstractNum>
  <w:abstractNum w:abstractNumId="1" w15:restartNumberingAfterBreak="0">
    <w:nsid w:val="0520425A"/>
    <w:multiLevelType w:val="hybridMultilevel"/>
    <w:tmpl w:val="4D8C5B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90314FC"/>
    <w:multiLevelType w:val="hybridMultilevel"/>
    <w:tmpl w:val="4D8C5B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64A73B6"/>
    <w:multiLevelType w:val="hybridMultilevel"/>
    <w:tmpl w:val="A458304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E60F74"/>
    <w:multiLevelType w:val="hybridMultilevel"/>
    <w:tmpl w:val="C2220A50"/>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E14457F"/>
    <w:multiLevelType w:val="hybridMultilevel"/>
    <w:tmpl w:val="AD9235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4F1100C"/>
    <w:multiLevelType w:val="multilevel"/>
    <w:tmpl w:val="B1CEC554"/>
    <w:lvl w:ilvl="0">
      <w:start w:val="1"/>
      <w:numFmt w:val="decimal"/>
      <w:lvlText w:val="%1."/>
      <w:lvlJc w:val="left"/>
      <w:pPr>
        <w:ind w:left="340" w:hanging="340"/>
      </w:pPr>
      <w:rPr>
        <w:b/>
      </w:rPr>
    </w:lvl>
    <w:lvl w:ilvl="1">
      <w:start w:val="1"/>
      <w:numFmt w:val="decimal"/>
      <w:lvlText w:val="%1.%2."/>
      <w:lvlJc w:val="left"/>
      <w:pPr>
        <w:ind w:left="1191" w:hanging="340"/>
      </w:pPr>
      <w:rPr>
        <w:b w:val="0"/>
      </w:rPr>
    </w:lvl>
    <w:lvl w:ilvl="2">
      <w:start w:val="1"/>
      <w:numFmt w:val="decimal"/>
      <w:lvlText w:val="%1.%2.%3."/>
      <w:lvlJc w:val="left"/>
      <w:pPr>
        <w:ind w:left="766" w:hanging="34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7" w15:restartNumberingAfterBreak="0">
    <w:nsid w:val="55351542"/>
    <w:multiLevelType w:val="hybridMultilevel"/>
    <w:tmpl w:val="8728688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E45F17"/>
    <w:multiLevelType w:val="hybridMultilevel"/>
    <w:tmpl w:val="51D23ED4"/>
    <w:lvl w:ilvl="0" w:tplc="10D285D2">
      <w:start w:val="23"/>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90300"/>
    <w:multiLevelType w:val="hybridMultilevel"/>
    <w:tmpl w:val="6EEE2A72"/>
    <w:lvl w:ilvl="0" w:tplc="27E6E912">
      <w:numFmt w:val="bullet"/>
      <w:lvlText w:val="-"/>
      <w:lvlJc w:val="left"/>
      <w:pPr>
        <w:ind w:left="720" w:hanging="360"/>
      </w:pPr>
      <w:rPr>
        <w:rFonts w:ascii="Calibri" w:eastAsia="Calibri" w:hAnsi="Calibri" w:cs="Calibri"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2BD3EB2"/>
    <w:multiLevelType w:val="hybridMultilevel"/>
    <w:tmpl w:val="E44013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639C2A16"/>
    <w:multiLevelType w:val="hybridMultilevel"/>
    <w:tmpl w:val="9EB8A0A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68A66ABD"/>
    <w:multiLevelType w:val="hybridMultilevel"/>
    <w:tmpl w:val="4E0A3C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255892679">
    <w:abstractNumId w:val="11"/>
  </w:num>
  <w:num w:numId="2" w16cid:durableId="18530617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68620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71860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0037662">
    <w:abstractNumId w:val="12"/>
  </w:num>
  <w:num w:numId="6" w16cid:durableId="1908026944">
    <w:abstractNumId w:val="5"/>
  </w:num>
  <w:num w:numId="7" w16cid:durableId="1947359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019918">
    <w:abstractNumId w:val="8"/>
  </w:num>
  <w:num w:numId="9" w16cid:durableId="2083869963">
    <w:abstractNumId w:val="4"/>
  </w:num>
  <w:num w:numId="10" w16cid:durableId="1186553959">
    <w:abstractNumId w:val="10"/>
  </w:num>
  <w:num w:numId="11" w16cid:durableId="362487715">
    <w:abstractNumId w:val="7"/>
  </w:num>
  <w:num w:numId="12" w16cid:durableId="56712457">
    <w:abstractNumId w:val="3"/>
  </w:num>
  <w:num w:numId="13" w16cid:durableId="1959068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F44"/>
    <w:rsid w:val="00001042"/>
    <w:rsid w:val="00007A97"/>
    <w:rsid w:val="000139EF"/>
    <w:rsid w:val="000141D7"/>
    <w:rsid w:val="00015BDA"/>
    <w:rsid w:val="000176A3"/>
    <w:rsid w:val="00017BAD"/>
    <w:rsid w:val="00020E7F"/>
    <w:rsid w:val="00021C44"/>
    <w:rsid w:val="00022E60"/>
    <w:rsid w:val="000234FD"/>
    <w:rsid w:val="0002578F"/>
    <w:rsid w:val="00026E18"/>
    <w:rsid w:val="000430B3"/>
    <w:rsid w:val="00043B3F"/>
    <w:rsid w:val="00044DEE"/>
    <w:rsid w:val="00063370"/>
    <w:rsid w:val="000635E0"/>
    <w:rsid w:val="0007178D"/>
    <w:rsid w:val="00080158"/>
    <w:rsid w:val="00080DC4"/>
    <w:rsid w:val="00082E9C"/>
    <w:rsid w:val="0008648F"/>
    <w:rsid w:val="00093496"/>
    <w:rsid w:val="000A039F"/>
    <w:rsid w:val="000A3B51"/>
    <w:rsid w:val="000A6892"/>
    <w:rsid w:val="000A7149"/>
    <w:rsid w:val="000A718C"/>
    <w:rsid w:val="000A72DE"/>
    <w:rsid w:val="000B10D4"/>
    <w:rsid w:val="000B7078"/>
    <w:rsid w:val="000C08D0"/>
    <w:rsid w:val="000C53A5"/>
    <w:rsid w:val="000C72E9"/>
    <w:rsid w:val="000D3843"/>
    <w:rsid w:val="000D42FF"/>
    <w:rsid w:val="000E6BD8"/>
    <w:rsid w:val="000F135E"/>
    <w:rsid w:val="000F213D"/>
    <w:rsid w:val="000F42F3"/>
    <w:rsid w:val="00104DD3"/>
    <w:rsid w:val="00111DF0"/>
    <w:rsid w:val="00122342"/>
    <w:rsid w:val="00125C5A"/>
    <w:rsid w:val="00135BC5"/>
    <w:rsid w:val="001418A6"/>
    <w:rsid w:val="001435D2"/>
    <w:rsid w:val="00143DBF"/>
    <w:rsid w:val="00144623"/>
    <w:rsid w:val="0014620A"/>
    <w:rsid w:val="00147CCF"/>
    <w:rsid w:val="00152A5D"/>
    <w:rsid w:val="00165FEF"/>
    <w:rsid w:val="00181974"/>
    <w:rsid w:val="001819A8"/>
    <w:rsid w:val="00182E9B"/>
    <w:rsid w:val="00187941"/>
    <w:rsid w:val="00190C89"/>
    <w:rsid w:val="00195FAB"/>
    <w:rsid w:val="00197AC5"/>
    <w:rsid w:val="001A137B"/>
    <w:rsid w:val="001A1435"/>
    <w:rsid w:val="001A14B8"/>
    <w:rsid w:val="001A302A"/>
    <w:rsid w:val="001A61FE"/>
    <w:rsid w:val="001A6ED3"/>
    <w:rsid w:val="001B0960"/>
    <w:rsid w:val="001B19F5"/>
    <w:rsid w:val="001B3906"/>
    <w:rsid w:val="001B44D3"/>
    <w:rsid w:val="001B4C58"/>
    <w:rsid w:val="001C46F5"/>
    <w:rsid w:val="001C55A6"/>
    <w:rsid w:val="001E6819"/>
    <w:rsid w:val="001F041D"/>
    <w:rsid w:val="001F6D03"/>
    <w:rsid w:val="001F7585"/>
    <w:rsid w:val="00203373"/>
    <w:rsid w:val="00203A1F"/>
    <w:rsid w:val="002079E4"/>
    <w:rsid w:val="00214476"/>
    <w:rsid w:val="0022162E"/>
    <w:rsid w:val="00222EAC"/>
    <w:rsid w:val="00227A0F"/>
    <w:rsid w:val="002301C0"/>
    <w:rsid w:val="00230875"/>
    <w:rsid w:val="00231240"/>
    <w:rsid w:val="00231731"/>
    <w:rsid w:val="00235AF3"/>
    <w:rsid w:val="002366A5"/>
    <w:rsid w:val="0023690C"/>
    <w:rsid w:val="00241F4C"/>
    <w:rsid w:val="00242F4A"/>
    <w:rsid w:val="00245B7D"/>
    <w:rsid w:val="0024622E"/>
    <w:rsid w:val="00250602"/>
    <w:rsid w:val="00251450"/>
    <w:rsid w:val="00251956"/>
    <w:rsid w:val="00252364"/>
    <w:rsid w:val="00252A78"/>
    <w:rsid w:val="00253488"/>
    <w:rsid w:val="0025357E"/>
    <w:rsid w:val="00254548"/>
    <w:rsid w:val="002569B5"/>
    <w:rsid w:val="00261E87"/>
    <w:rsid w:val="00270EF0"/>
    <w:rsid w:val="002768C4"/>
    <w:rsid w:val="00276AAC"/>
    <w:rsid w:val="00292C24"/>
    <w:rsid w:val="002945DB"/>
    <w:rsid w:val="00294700"/>
    <w:rsid w:val="00297989"/>
    <w:rsid w:val="002A1421"/>
    <w:rsid w:val="002A2EFF"/>
    <w:rsid w:val="002A3CB2"/>
    <w:rsid w:val="002A5E5F"/>
    <w:rsid w:val="002B190B"/>
    <w:rsid w:val="002B6ACE"/>
    <w:rsid w:val="002C04E1"/>
    <w:rsid w:val="002C19F4"/>
    <w:rsid w:val="002C1DF2"/>
    <w:rsid w:val="002C5729"/>
    <w:rsid w:val="002C577C"/>
    <w:rsid w:val="002C6E20"/>
    <w:rsid w:val="002E1325"/>
    <w:rsid w:val="002F1DB4"/>
    <w:rsid w:val="003004B4"/>
    <w:rsid w:val="00300BEB"/>
    <w:rsid w:val="0031742A"/>
    <w:rsid w:val="0032298F"/>
    <w:rsid w:val="00324BFC"/>
    <w:rsid w:val="003304C3"/>
    <w:rsid w:val="0033383E"/>
    <w:rsid w:val="00336AD1"/>
    <w:rsid w:val="00340A05"/>
    <w:rsid w:val="00341C3E"/>
    <w:rsid w:val="00343600"/>
    <w:rsid w:val="00343AF8"/>
    <w:rsid w:val="0035189D"/>
    <w:rsid w:val="00353DDC"/>
    <w:rsid w:val="003567D8"/>
    <w:rsid w:val="00357380"/>
    <w:rsid w:val="00360240"/>
    <w:rsid w:val="00362D09"/>
    <w:rsid w:val="003702FB"/>
    <w:rsid w:val="00372688"/>
    <w:rsid w:val="003739F6"/>
    <w:rsid w:val="00374D23"/>
    <w:rsid w:val="00376192"/>
    <w:rsid w:val="0037655B"/>
    <w:rsid w:val="00383774"/>
    <w:rsid w:val="003872AF"/>
    <w:rsid w:val="00390A5C"/>
    <w:rsid w:val="00392349"/>
    <w:rsid w:val="00394D84"/>
    <w:rsid w:val="003A4724"/>
    <w:rsid w:val="003A5CA3"/>
    <w:rsid w:val="003A6E1D"/>
    <w:rsid w:val="003A74C9"/>
    <w:rsid w:val="003A7D9E"/>
    <w:rsid w:val="003B2110"/>
    <w:rsid w:val="003B2DA2"/>
    <w:rsid w:val="003B50FB"/>
    <w:rsid w:val="003C7094"/>
    <w:rsid w:val="003D0128"/>
    <w:rsid w:val="003D09CF"/>
    <w:rsid w:val="003D0A44"/>
    <w:rsid w:val="003D0F96"/>
    <w:rsid w:val="003D60E7"/>
    <w:rsid w:val="003D7087"/>
    <w:rsid w:val="003D7B8D"/>
    <w:rsid w:val="003E2A8F"/>
    <w:rsid w:val="003E3A36"/>
    <w:rsid w:val="003E70E1"/>
    <w:rsid w:val="003F070B"/>
    <w:rsid w:val="003F10DD"/>
    <w:rsid w:val="003F1EAC"/>
    <w:rsid w:val="003F7F03"/>
    <w:rsid w:val="00403FD6"/>
    <w:rsid w:val="00404399"/>
    <w:rsid w:val="00405694"/>
    <w:rsid w:val="004124BA"/>
    <w:rsid w:val="00412820"/>
    <w:rsid w:val="004213EA"/>
    <w:rsid w:val="004312FD"/>
    <w:rsid w:val="00436DE6"/>
    <w:rsid w:val="00446051"/>
    <w:rsid w:val="00450CDC"/>
    <w:rsid w:val="00450F1A"/>
    <w:rsid w:val="00455A68"/>
    <w:rsid w:val="0045605B"/>
    <w:rsid w:val="00461019"/>
    <w:rsid w:val="004612BD"/>
    <w:rsid w:val="00465477"/>
    <w:rsid w:val="004671B4"/>
    <w:rsid w:val="00467F90"/>
    <w:rsid w:val="00474D97"/>
    <w:rsid w:val="00474E9A"/>
    <w:rsid w:val="00475B2C"/>
    <w:rsid w:val="0048176B"/>
    <w:rsid w:val="004832CA"/>
    <w:rsid w:val="00484319"/>
    <w:rsid w:val="0049046F"/>
    <w:rsid w:val="004916BD"/>
    <w:rsid w:val="00492D68"/>
    <w:rsid w:val="00493054"/>
    <w:rsid w:val="004930ED"/>
    <w:rsid w:val="004943B7"/>
    <w:rsid w:val="00495439"/>
    <w:rsid w:val="00497039"/>
    <w:rsid w:val="004A0487"/>
    <w:rsid w:val="004A4354"/>
    <w:rsid w:val="004A5AFE"/>
    <w:rsid w:val="004A60C1"/>
    <w:rsid w:val="004A60C9"/>
    <w:rsid w:val="004A649E"/>
    <w:rsid w:val="004B6802"/>
    <w:rsid w:val="004C0F8F"/>
    <w:rsid w:val="004C4AC7"/>
    <w:rsid w:val="004C5180"/>
    <w:rsid w:val="004C61E0"/>
    <w:rsid w:val="004D1ED4"/>
    <w:rsid w:val="004D7F7F"/>
    <w:rsid w:val="004E294A"/>
    <w:rsid w:val="004E7E15"/>
    <w:rsid w:val="004F1768"/>
    <w:rsid w:val="004F4016"/>
    <w:rsid w:val="0050368D"/>
    <w:rsid w:val="00503A38"/>
    <w:rsid w:val="005059FC"/>
    <w:rsid w:val="005075B5"/>
    <w:rsid w:val="00510579"/>
    <w:rsid w:val="00511F4C"/>
    <w:rsid w:val="00531600"/>
    <w:rsid w:val="00531BDD"/>
    <w:rsid w:val="00541CFF"/>
    <w:rsid w:val="005447B9"/>
    <w:rsid w:val="005460BB"/>
    <w:rsid w:val="00547267"/>
    <w:rsid w:val="0055203E"/>
    <w:rsid w:val="0055204B"/>
    <w:rsid w:val="00554BAA"/>
    <w:rsid w:val="00571806"/>
    <w:rsid w:val="0057246D"/>
    <w:rsid w:val="005743E9"/>
    <w:rsid w:val="00575FAE"/>
    <w:rsid w:val="00582B32"/>
    <w:rsid w:val="00584812"/>
    <w:rsid w:val="00591900"/>
    <w:rsid w:val="00591A77"/>
    <w:rsid w:val="00593993"/>
    <w:rsid w:val="00594077"/>
    <w:rsid w:val="00594594"/>
    <w:rsid w:val="005A31E4"/>
    <w:rsid w:val="005A3B87"/>
    <w:rsid w:val="005A4B42"/>
    <w:rsid w:val="005A4CEF"/>
    <w:rsid w:val="005A73DA"/>
    <w:rsid w:val="005B7B75"/>
    <w:rsid w:val="005D103D"/>
    <w:rsid w:val="005D48A1"/>
    <w:rsid w:val="005D4B75"/>
    <w:rsid w:val="005D62A4"/>
    <w:rsid w:val="005D7647"/>
    <w:rsid w:val="005E7DC8"/>
    <w:rsid w:val="005F0AF8"/>
    <w:rsid w:val="005F19AB"/>
    <w:rsid w:val="00603DD5"/>
    <w:rsid w:val="00604B00"/>
    <w:rsid w:val="00606650"/>
    <w:rsid w:val="00607154"/>
    <w:rsid w:val="00611FD4"/>
    <w:rsid w:val="00612D03"/>
    <w:rsid w:val="00617931"/>
    <w:rsid w:val="0062153D"/>
    <w:rsid w:val="006230C6"/>
    <w:rsid w:val="00626147"/>
    <w:rsid w:val="00634A89"/>
    <w:rsid w:val="00637B8A"/>
    <w:rsid w:val="00646E69"/>
    <w:rsid w:val="00647E2F"/>
    <w:rsid w:val="0065117C"/>
    <w:rsid w:val="00654666"/>
    <w:rsid w:val="0065626A"/>
    <w:rsid w:val="00657E2F"/>
    <w:rsid w:val="00662981"/>
    <w:rsid w:val="006653B1"/>
    <w:rsid w:val="00666C1F"/>
    <w:rsid w:val="00666F46"/>
    <w:rsid w:val="006672DC"/>
    <w:rsid w:val="00673D84"/>
    <w:rsid w:val="006747E4"/>
    <w:rsid w:val="00674DE4"/>
    <w:rsid w:val="00676D67"/>
    <w:rsid w:val="006802A3"/>
    <w:rsid w:val="006803C1"/>
    <w:rsid w:val="00681614"/>
    <w:rsid w:val="00682454"/>
    <w:rsid w:val="00683603"/>
    <w:rsid w:val="00684A18"/>
    <w:rsid w:val="00692A5D"/>
    <w:rsid w:val="006936C9"/>
    <w:rsid w:val="0069418F"/>
    <w:rsid w:val="00695AA9"/>
    <w:rsid w:val="00697F12"/>
    <w:rsid w:val="006A2289"/>
    <w:rsid w:val="006A6CD1"/>
    <w:rsid w:val="006B2288"/>
    <w:rsid w:val="006B2CB2"/>
    <w:rsid w:val="006B65D1"/>
    <w:rsid w:val="006C3B8C"/>
    <w:rsid w:val="006C5C87"/>
    <w:rsid w:val="006C6F9D"/>
    <w:rsid w:val="006D1163"/>
    <w:rsid w:val="006D1E1C"/>
    <w:rsid w:val="006E1E89"/>
    <w:rsid w:val="006E273A"/>
    <w:rsid w:val="00704470"/>
    <w:rsid w:val="00705DC8"/>
    <w:rsid w:val="007065F4"/>
    <w:rsid w:val="00707408"/>
    <w:rsid w:val="00710289"/>
    <w:rsid w:val="0071201D"/>
    <w:rsid w:val="00733E7E"/>
    <w:rsid w:val="00736DA3"/>
    <w:rsid w:val="007427B3"/>
    <w:rsid w:val="00750681"/>
    <w:rsid w:val="00753EDE"/>
    <w:rsid w:val="007605F5"/>
    <w:rsid w:val="007651EE"/>
    <w:rsid w:val="00774886"/>
    <w:rsid w:val="00774DE9"/>
    <w:rsid w:val="00785A86"/>
    <w:rsid w:val="0079747A"/>
    <w:rsid w:val="007A0CD0"/>
    <w:rsid w:val="007A4EE5"/>
    <w:rsid w:val="007A5D58"/>
    <w:rsid w:val="007C0F91"/>
    <w:rsid w:val="007D0665"/>
    <w:rsid w:val="007D42AC"/>
    <w:rsid w:val="007D50C9"/>
    <w:rsid w:val="007D71B8"/>
    <w:rsid w:val="007E19CE"/>
    <w:rsid w:val="007E2FDD"/>
    <w:rsid w:val="007F005C"/>
    <w:rsid w:val="007F26CC"/>
    <w:rsid w:val="007F3714"/>
    <w:rsid w:val="007F41CB"/>
    <w:rsid w:val="007F450B"/>
    <w:rsid w:val="00801F25"/>
    <w:rsid w:val="008022BC"/>
    <w:rsid w:val="0080452A"/>
    <w:rsid w:val="00804E6E"/>
    <w:rsid w:val="00805101"/>
    <w:rsid w:val="00805527"/>
    <w:rsid w:val="00805A09"/>
    <w:rsid w:val="00806D9B"/>
    <w:rsid w:val="008125A7"/>
    <w:rsid w:val="00812CAC"/>
    <w:rsid w:val="008130CA"/>
    <w:rsid w:val="00817B7C"/>
    <w:rsid w:val="00824DD1"/>
    <w:rsid w:val="0082671A"/>
    <w:rsid w:val="0083133F"/>
    <w:rsid w:val="00832490"/>
    <w:rsid w:val="00840942"/>
    <w:rsid w:val="00842D2D"/>
    <w:rsid w:val="00845787"/>
    <w:rsid w:val="00856166"/>
    <w:rsid w:val="00856269"/>
    <w:rsid w:val="00857330"/>
    <w:rsid w:val="00862653"/>
    <w:rsid w:val="00862F10"/>
    <w:rsid w:val="00865124"/>
    <w:rsid w:val="008657E2"/>
    <w:rsid w:val="008756AB"/>
    <w:rsid w:val="00876523"/>
    <w:rsid w:val="008842BF"/>
    <w:rsid w:val="00884637"/>
    <w:rsid w:val="008900FF"/>
    <w:rsid w:val="008905FA"/>
    <w:rsid w:val="008906CB"/>
    <w:rsid w:val="00892EA9"/>
    <w:rsid w:val="00894275"/>
    <w:rsid w:val="008B0B67"/>
    <w:rsid w:val="008B1F0F"/>
    <w:rsid w:val="008B3FF9"/>
    <w:rsid w:val="008C31F0"/>
    <w:rsid w:val="008C51E8"/>
    <w:rsid w:val="008C55FE"/>
    <w:rsid w:val="008C60C0"/>
    <w:rsid w:val="008D0611"/>
    <w:rsid w:val="008D3D63"/>
    <w:rsid w:val="008D500F"/>
    <w:rsid w:val="008E0A00"/>
    <w:rsid w:val="008F1768"/>
    <w:rsid w:val="008F22AB"/>
    <w:rsid w:val="008F5F22"/>
    <w:rsid w:val="008F7D99"/>
    <w:rsid w:val="00903D43"/>
    <w:rsid w:val="00906648"/>
    <w:rsid w:val="0090760B"/>
    <w:rsid w:val="009153A5"/>
    <w:rsid w:val="0091577A"/>
    <w:rsid w:val="00916211"/>
    <w:rsid w:val="00916D9A"/>
    <w:rsid w:val="00920699"/>
    <w:rsid w:val="00925852"/>
    <w:rsid w:val="00925C37"/>
    <w:rsid w:val="009265E0"/>
    <w:rsid w:val="00926FDD"/>
    <w:rsid w:val="00931AE3"/>
    <w:rsid w:val="009321F5"/>
    <w:rsid w:val="009336F9"/>
    <w:rsid w:val="009341D1"/>
    <w:rsid w:val="00937AB4"/>
    <w:rsid w:val="00942946"/>
    <w:rsid w:val="00946DEE"/>
    <w:rsid w:val="009472C8"/>
    <w:rsid w:val="009527DC"/>
    <w:rsid w:val="00953D54"/>
    <w:rsid w:val="00953E3C"/>
    <w:rsid w:val="00956AAF"/>
    <w:rsid w:val="00960E8A"/>
    <w:rsid w:val="009659F4"/>
    <w:rsid w:val="00965D60"/>
    <w:rsid w:val="009666AA"/>
    <w:rsid w:val="0097080B"/>
    <w:rsid w:val="00972F98"/>
    <w:rsid w:val="00975316"/>
    <w:rsid w:val="009875D0"/>
    <w:rsid w:val="00992819"/>
    <w:rsid w:val="00992AA6"/>
    <w:rsid w:val="00992AE6"/>
    <w:rsid w:val="00996352"/>
    <w:rsid w:val="009B0228"/>
    <w:rsid w:val="009B76BC"/>
    <w:rsid w:val="009C11D0"/>
    <w:rsid w:val="009C7C95"/>
    <w:rsid w:val="009D2F85"/>
    <w:rsid w:val="009D47F8"/>
    <w:rsid w:val="009D4ADF"/>
    <w:rsid w:val="009D6A31"/>
    <w:rsid w:val="009D6D66"/>
    <w:rsid w:val="009E1BE0"/>
    <w:rsid w:val="009E2B56"/>
    <w:rsid w:val="009F15AF"/>
    <w:rsid w:val="009F501A"/>
    <w:rsid w:val="00A00028"/>
    <w:rsid w:val="00A043C4"/>
    <w:rsid w:val="00A06354"/>
    <w:rsid w:val="00A06764"/>
    <w:rsid w:val="00A06A5F"/>
    <w:rsid w:val="00A15ACE"/>
    <w:rsid w:val="00A3106B"/>
    <w:rsid w:val="00A31E4E"/>
    <w:rsid w:val="00A42590"/>
    <w:rsid w:val="00A42FC9"/>
    <w:rsid w:val="00A42FE2"/>
    <w:rsid w:val="00A4344A"/>
    <w:rsid w:val="00A440EE"/>
    <w:rsid w:val="00A4765A"/>
    <w:rsid w:val="00A47C7B"/>
    <w:rsid w:val="00A50200"/>
    <w:rsid w:val="00A53A23"/>
    <w:rsid w:val="00A5501F"/>
    <w:rsid w:val="00A552E4"/>
    <w:rsid w:val="00A579A2"/>
    <w:rsid w:val="00A57DD2"/>
    <w:rsid w:val="00A639CF"/>
    <w:rsid w:val="00A66B0E"/>
    <w:rsid w:val="00A66C22"/>
    <w:rsid w:val="00A67430"/>
    <w:rsid w:val="00A7357C"/>
    <w:rsid w:val="00A8336F"/>
    <w:rsid w:val="00A8499E"/>
    <w:rsid w:val="00A860AA"/>
    <w:rsid w:val="00A927CD"/>
    <w:rsid w:val="00A931E9"/>
    <w:rsid w:val="00A93430"/>
    <w:rsid w:val="00A9732C"/>
    <w:rsid w:val="00AA31F9"/>
    <w:rsid w:val="00AB2402"/>
    <w:rsid w:val="00AB5A14"/>
    <w:rsid w:val="00AB71C5"/>
    <w:rsid w:val="00AC0175"/>
    <w:rsid w:val="00AC07F8"/>
    <w:rsid w:val="00AC0C4A"/>
    <w:rsid w:val="00AC2BCA"/>
    <w:rsid w:val="00AC51C0"/>
    <w:rsid w:val="00AC5541"/>
    <w:rsid w:val="00AC5AF7"/>
    <w:rsid w:val="00AC6335"/>
    <w:rsid w:val="00AC6AF9"/>
    <w:rsid w:val="00AC7053"/>
    <w:rsid w:val="00AC782F"/>
    <w:rsid w:val="00AC7859"/>
    <w:rsid w:val="00AD032E"/>
    <w:rsid w:val="00AD3749"/>
    <w:rsid w:val="00AD3941"/>
    <w:rsid w:val="00AE4DFD"/>
    <w:rsid w:val="00AF6EED"/>
    <w:rsid w:val="00B00D5B"/>
    <w:rsid w:val="00B0296B"/>
    <w:rsid w:val="00B0378C"/>
    <w:rsid w:val="00B03C9A"/>
    <w:rsid w:val="00B12379"/>
    <w:rsid w:val="00B13E62"/>
    <w:rsid w:val="00B166EB"/>
    <w:rsid w:val="00B21B65"/>
    <w:rsid w:val="00B228EA"/>
    <w:rsid w:val="00B22928"/>
    <w:rsid w:val="00B25E8F"/>
    <w:rsid w:val="00B2657F"/>
    <w:rsid w:val="00B31118"/>
    <w:rsid w:val="00B31D76"/>
    <w:rsid w:val="00B35DD3"/>
    <w:rsid w:val="00B40CBB"/>
    <w:rsid w:val="00B451B2"/>
    <w:rsid w:val="00B45A81"/>
    <w:rsid w:val="00B508EA"/>
    <w:rsid w:val="00B52FFF"/>
    <w:rsid w:val="00B543E9"/>
    <w:rsid w:val="00B55969"/>
    <w:rsid w:val="00B604D6"/>
    <w:rsid w:val="00B608FC"/>
    <w:rsid w:val="00B65FAF"/>
    <w:rsid w:val="00B7159B"/>
    <w:rsid w:val="00B72AFE"/>
    <w:rsid w:val="00B73D4B"/>
    <w:rsid w:val="00B77C00"/>
    <w:rsid w:val="00B80C17"/>
    <w:rsid w:val="00B84BD6"/>
    <w:rsid w:val="00B87048"/>
    <w:rsid w:val="00B952D1"/>
    <w:rsid w:val="00BA1DCE"/>
    <w:rsid w:val="00BA3350"/>
    <w:rsid w:val="00BA4048"/>
    <w:rsid w:val="00BA41AD"/>
    <w:rsid w:val="00BA78FD"/>
    <w:rsid w:val="00BB0877"/>
    <w:rsid w:val="00BB192F"/>
    <w:rsid w:val="00BB1D77"/>
    <w:rsid w:val="00BB3875"/>
    <w:rsid w:val="00BB49C9"/>
    <w:rsid w:val="00BB6A3C"/>
    <w:rsid w:val="00BC076A"/>
    <w:rsid w:val="00BC0979"/>
    <w:rsid w:val="00BC2971"/>
    <w:rsid w:val="00BC47DE"/>
    <w:rsid w:val="00BC4C25"/>
    <w:rsid w:val="00BD412B"/>
    <w:rsid w:val="00BE1FA4"/>
    <w:rsid w:val="00BF09D0"/>
    <w:rsid w:val="00BF4607"/>
    <w:rsid w:val="00BF6D54"/>
    <w:rsid w:val="00C018F6"/>
    <w:rsid w:val="00C0333A"/>
    <w:rsid w:val="00C06B68"/>
    <w:rsid w:val="00C06CC3"/>
    <w:rsid w:val="00C06FD6"/>
    <w:rsid w:val="00C07BA1"/>
    <w:rsid w:val="00C2145D"/>
    <w:rsid w:val="00C22F20"/>
    <w:rsid w:val="00C37B21"/>
    <w:rsid w:val="00C41625"/>
    <w:rsid w:val="00C44720"/>
    <w:rsid w:val="00C47A90"/>
    <w:rsid w:val="00C50DD7"/>
    <w:rsid w:val="00C53AFA"/>
    <w:rsid w:val="00C54D24"/>
    <w:rsid w:val="00C57FA0"/>
    <w:rsid w:val="00C62DDB"/>
    <w:rsid w:val="00C63799"/>
    <w:rsid w:val="00C6474E"/>
    <w:rsid w:val="00C66056"/>
    <w:rsid w:val="00C6625D"/>
    <w:rsid w:val="00C66504"/>
    <w:rsid w:val="00C66CE1"/>
    <w:rsid w:val="00C67DF0"/>
    <w:rsid w:val="00C700CD"/>
    <w:rsid w:val="00C708F6"/>
    <w:rsid w:val="00C72CDE"/>
    <w:rsid w:val="00C72D83"/>
    <w:rsid w:val="00C75D27"/>
    <w:rsid w:val="00C77200"/>
    <w:rsid w:val="00C77880"/>
    <w:rsid w:val="00C81003"/>
    <w:rsid w:val="00C91670"/>
    <w:rsid w:val="00C91842"/>
    <w:rsid w:val="00CA1482"/>
    <w:rsid w:val="00CA5734"/>
    <w:rsid w:val="00CB2287"/>
    <w:rsid w:val="00CB2314"/>
    <w:rsid w:val="00CB3DA4"/>
    <w:rsid w:val="00CB6A10"/>
    <w:rsid w:val="00CB7B64"/>
    <w:rsid w:val="00CC1870"/>
    <w:rsid w:val="00CC1AE2"/>
    <w:rsid w:val="00CC4609"/>
    <w:rsid w:val="00CC5C5C"/>
    <w:rsid w:val="00CD625C"/>
    <w:rsid w:val="00CE0FB5"/>
    <w:rsid w:val="00CE5080"/>
    <w:rsid w:val="00CE542F"/>
    <w:rsid w:val="00CF37AE"/>
    <w:rsid w:val="00CF6DDD"/>
    <w:rsid w:val="00CF7FDC"/>
    <w:rsid w:val="00D00F5D"/>
    <w:rsid w:val="00D01EA4"/>
    <w:rsid w:val="00D03566"/>
    <w:rsid w:val="00D0481B"/>
    <w:rsid w:val="00D07FCA"/>
    <w:rsid w:val="00D12B51"/>
    <w:rsid w:val="00D137BB"/>
    <w:rsid w:val="00D14F72"/>
    <w:rsid w:val="00D17983"/>
    <w:rsid w:val="00D21EB8"/>
    <w:rsid w:val="00D30EC9"/>
    <w:rsid w:val="00D3303D"/>
    <w:rsid w:val="00D342F0"/>
    <w:rsid w:val="00D40F69"/>
    <w:rsid w:val="00D502E3"/>
    <w:rsid w:val="00D5103B"/>
    <w:rsid w:val="00D51416"/>
    <w:rsid w:val="00D704ED"/>
    <w:rsid w:val="00D7566D"/>
    <w:rsid w:val="00D7621A"/>
    <w:rsid w:val="00D81400"/>
    <w:rsid w:val="00D87F44"/>
    <w:rsid w:val="00D91074"/>
    <w:rsid w:val="00D91774"/>
    <w:rsid w:val="00D92E23"/>
    <w:rsid w:val="00D94938"/>
    <w:rsid w:val="00D957E4"/>
    <w:rsid w:val="00D96B2B"/>
    <w:rsid w:val="00DA64DA"/>
    <w:rsid w:val="00DC1581"/>
    <w:rsid w:val="00DD0EE4"/>
    <w:rsid w:val="00DD13F4"/>
    <w:rsid w:val="00DD2618"/>
    <w:rsid w:val="00DD5CF0"/>
    <w:rsid w:val="00DE1370"/>
    <w:rsid w:val="00DE26EF"/>
    <w:rsid w:val="00DE59A2"/>
    <w:rsid w:val="00E00931"/>
    <w:rsid w:val="00E0625E"/>
    <w:rsid w:val="00E12057"/>
    <w:rsid w:val="00E13A90"/>
    <w:rsid w:val="00E26EBE"/>
    <w:rsid w:val="00E27253"/>
    <w:rsid w:val="00E30984"/>
    <w:rsid w:val="00E336C5"/>
    <w:rsid w:val="00E370B0"/>
    <w:rsid w:val="00E405BE"/>
    <w:rsid w:val="00E437B0"/>
    <w:rsid w:val="00E5239E"/>
    <w:rsid w:val="00E556C0"/>
    <w:rsid w:val="00E564E6"/>
    <w:rsid w:val="00E70729"/>
    <w:rsid w:val="00E75DB5"/>
    <w:rsid w:val="00E80675"/>
    <w:rsid w:val="00E82239"/>
    <w:rsid w:val="00E84171"/>
    <w:rsid w:val="00E85CAC"/>
    <w:rsid w:val="00E870A8"/>
    <w:rsid w:val="00E87AC7"/>
    <w:rsid w:val="00E90843"/>
    <w:rsid w:val="00E96830"/>
    <w:rsid w:val="00EB3232"/>
    <w:rsid w:val="00EB5C42"/>
    <w:rsid w:val="00EC21B7"/>
    <w:rsid w:val="00EC381F"/>
    <w:rsid w:val="00ED462F"/>
    <w:rsid w:val="00ED54B2"/>
    <w:rsid w:val="00EE4A1D"/>
    <w:rsid w:val="00EE7174"/>
    <w:rsid w:val="00EF33B8"/>
    <w:rsid w:val="00EF5EDD"/>
    <w:rsid w:val="00EF7813"/>
    <w:rsid w:val="00F07E7A"/>
    <w:rsid w:val="00F11616"/>
    <w:rsid w:val="00F14E91"/>
    <w:rsid w:val="00F15BE7"/>
    <w:rsid w:val="00F173B1"/>
    <w:rsid w:val="00F23148"/>
    <w:rsid w:val="00F23E65"/>
    <w:rsid w:val="00F24093"/>
    <w:rsid w:val="00F252BD"/>
    <w:rsid w:val="00F2535C"/>
    <w:rsid w:val="00F35F90"/>
    <w:rsid w:val="00F4298D"/>
    <w:rsid w:val="00F47155"/>
    <w:rsid w:val="00F47B28"/>
    <w:rsid w:val="00F50C42"/>
    <w:rsid w:val="00F52D2B"/>
    <w:rsid w:val="00F5409F"/>
    <w:rsid w:val="00F54B2B"/>
    <w:rsid w:val="00F60FCF"/>
    <w:rsid w:val="00F61A1C"/>
    <w:rsid w:val="00F705D9"/>
    <w:rsid w:val="00F708B1"/>
    <w:rsid w:val="00F71C52"/>
    <w:rsid w:val="00F74131"/>
    <w:rsid w:val="00F755D2"/>
    <w:rsid w:val="00F76D1A"/>
    <w:rsid w:val="00F81ACC"/>
    <w:rsid w:val="00F834ED"/>
    <w:rsid w:val="00F8547A"/>
    <w:rsid w:val="00F909D0"/>
    <w:rsid w:val="00F91460"/>
    <w:rsid w:val="00F96598"/>
    <w:rsid w:val="00FA459D"/>
    <w:rsid w:val="00FA47D2"/>
    <w:rsid w:val="00FB098B"/>
    <w:rsid w:val="00FC6B87"/>
    <w:rsid w:val="00FD0448"/>
    <w:rsid w:val="00FD1F23"/>
    <w:rsid w:val="00FD4E89"/>
    <w:rsid w:val="00FD52B6"/>
    <w:rsid w:val="00FE5A27"/>
    <w:rsid w:val="00FE5B8E"/>
    <w:rsid w:val="00FF73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2FA7C"/>
  <w15:docId w15:val="{7BC8A7DD-91AC-4A98-A69B-A1BAEA25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35E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link w:val="Sraopastraipa"/>
    <w:uiPriority w:val="34"/>
    <w:locked/>
    <w:rsid w:val="000635E0"/>
    <w:rPr>
      <w:rFonts w:ascii="Times New Roman" w:eastAsia="Times New Roman" w:hAnsi="Times New Roman" w:cs="Times New Roman"/>
      <w:sz w:val="24"/>
      <w:szCs w:val="24"/>
    </w:rPr>
  </w:style>
  <w:style w:type="paragraph" w:styleId="Sraopastraipa">
    <w:name w:val="List Paragraph"/>
    <w:basedOn w:val="prastasis"/>
    <w:link w:val="SraopastraipaDiagrama"/>
    <w:uiPriority w:val="34"/>
    <w:qFormat/>
    <w:rsid w:val="000635E0"/>
    <w:pPr>
      <w:spacing w:after="0" w:line="240" w:lineRule="auto"/>
      <w:ind w:left="720"/>
    </w:pPr>
    <w:rPr>
      <w:rFonts w:ascii="Times New Roman" w:eastAsia="Times New Roman" w:hAnsi="Times New Roman" w:cs="Times New Roman"/>
      <w:sz w:val="24"/>
      <w:szCs w:val="24"/>
    </w:rPr>
  </w:style>
  <w:style w:type="character" w:customStyle="1" w:styleId="Point1Char1">
    <w:name w:val="Point 1 Char1"/>
    <w:link w:val="Point1"/>
    <w:locked/>
    <w:rsid w:val="000635E0"/>
    <w:rPr>
      <w:rFonts w:ascii="Times New Roman" w:eastAsia="Times New Roman" w:hAnsi="Times New Roman" w:cs="Times New Roman"/>
      <w:sz w:val="24"/>
      <w:szCs w:val="24"/>
      <w:lang w:eastAsia="lt-LT"/>
    </w:rPr>
  </w:style>
  <w:style w:type="paragraph" w:customStyle="1" w:styleId="Point1">
    <w:name w:val="Point 1"/>
    <w:basedOn w:val="prastasis"/>
    <w:link w:val="Point1Char1"/>
    <w:rsid w:val="000635E0"/>
    <w:pPr>
      <w:spacing w:before="120" w:after="120" w:line="240" w:lineRule="auto"/>
      <w:ind w:left="1418" w:hanging="567"/>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0635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635E0"/>
    <w:rPr>
      <w:rFonts w:ascii="Tahoma" w:hAnsi="Tahoma" w:cs="Tahoma"/>
      <w:sz w:val="16"/>
      <w:szCs w:val="16"/>
    </w:rPr>
  </w:style>
  <w:style w:type="paragraph" w:styleId="Pavadinimas">
    <w:name w:val="Title"/>
    <w:basedOn w:val="prastasis"/>
    <w:next w:val="Paantrat"/>
    <w:link w:val="PavadinimasDiagrama"/>
    <w:qFormat/>
    <w:rsid w:val="000635E0"/>
    <w:pPr>
      <w:widowControl w:val="0"/>
      <w:autoSpaceDE w:val="0"/>
      <w:autoSpaceDN w:val="0"/>
      <w:adjustRightInd w:val="0"/>
      <w:spacing w:after="57" w:line="240" w:lineRule="auto"/>
      <w:jc w:val="center"/>
    </w:pPr>
    <w:rPr>
      <w:rFonts w:ascii="TimesNewRoman,Bold" w:eastAsia="Times New Roman" w:hAnsi="TimesNewRoman,Bold" w:cs="Times New Roman"/>
      <w:b/>
      <w:bCs/>
      <w:sz w:val="32"/>
      <w:szCs w:val="32"/>
      <w:lang w:val="en-US"/>
    </w:rPr>
  </w:style>
  <w:style w:type="character" w:customStyle="1" w:styleId="PavadinimasDiagrama">
    <w:name w:val="Pavadinimas Diagrama"/>
    <w:basedOn w:val="Numatytasispastraiposriftas"/>
    <w:link w:val="Pavadinimas"/>
    <w:rsid w:val="000635E0"/>
    <w:rPr>
      <w:rFonts w:ascii="TimesNewRoman,Bold" w:eastAsia="Times New Roman" w:hAnsi="TimesNewRoman,Bold" w:cs="Times New Roman"/>
      <w:b/>
      <w:bCs/>
      <w:sz w:val="32"/>
      <w:szCs w:val="32"/>
      <w:lang w:val="en-US"/>
    </w:rPr>
  </w:style>
  <w:style w:type="paragraph" w:styleId="Paantrat">
    <w:name w:val="Subtitle"/>
    <w:basedOn w:val="prastasis"/>
    <w:next w:val="prastasis"/>
    <w:link w:val="PaantratDiagrama"/>
    <w:uiPriority w:val="11"/>
    <w:qFormat/>
    <w:rsid w:val="000635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0635E0"/>
    <w:rPr>
      <w:rFonts w:asciiTheme="majorHAnsi" w:eastAsiaTheme="majorEastAsia" w:hAnsiTheme="majorHAnsi" w:cstheme="majorBidi"/>
      <w:i/>
      <w:iCs/>
      <w:color w:val="4F81BD" w:themeColor="accent1"/>
      <w:spacing w:val="15"/>
      <w:sz w:val="24"/>
      <w:szCs w:val="24"/>
    </w:rPr>
  </w:style>
  <w:style w:type="character" w:styleId="Komentaronuoroda">
    <w:name w:val="annotation reference"/>
    <w:basedOn w:val="Numatytasispastraiposriftas"/>
    <w:uiPriority w:val="99"/>
    <w:semiHidden/>
    <w:unhideWhenUsed/>
    <w:rsid w:val="00CE5080"/>
    <w:rPr>
      <w:sz w:val="16"/>
      <w:szCs w:val="16"/>
    </w:rPr>
  </w:style>
  <w:style w:type="paragraph" w:styleId="Komentarotekstas">
    <w:name w:val="annotation text"/>
    <w:basedOn w:val="prastasis"/>
    <w:link w:val="KomentarotekstasDiagrama"/>
    <w:uiPriority w:val="99"/>
    <w:unhideWhenUsed/>
    <w:rsid w:val="00CE50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E5080"/>
    <w:rPr>
      <w:sz w:val="20"/>
      <w:szCs w:val="20"/>
    </w:rPr>
  </w:style>
  <w:style w:type="paragraph" w:styleId="Komentarotema">
    <w:name w:val="annotation subject"/>
    <w:basedOn w:val="Komentarotekstas"/>
    <w:next w:val="Komentarotekstas"/>
    <w:link w:val="KomentarotemaDiagrama"/>
    <w:uiPriority w:val="99"/>
    <w:semiHidden/>
    <w:unhideWhenUsed/>
    <w:rsid w:val="00CE5080"/>
    <w:rPr>
      <w:b/>
      <w:bCs/>
    </w:rPr>
  </w:style>
  <w:style w:type="character" w:customStyle="1" w:styleId="KomentarotemaDiagrama">
    <w:name w:val="Komentaro tema Diagrama"/>
    <w:basedOn w:val="KomentarotekstasDiagrama"/>
    <w:link w:val="Komentarotema"/>
    <w:uiPriority w:val="99"/>
    <w:semiHidden/>
    <w:rsid w:val="00CE5080"/>
    <w:rPr>
      <w:b/>
      <w:bCs/>
      <w:sz w:val="20"/>
      <w:szCs w:val="20"/>
    </w:rPr>
  </w:style>
  <w:style w:type="paragraph" w:styleId="Puslapioinaostekstas">
    <w:name w:val="footnote text"/>
    <w:basedOn w:val="prastasis"/>
    <w:link w:val="PuslapioinaostekstasDiagrama"/>
    <w:uiPriority w:val="99"/>
    <w:semiHidden/>
    <w:unhideWhenUsed/>
    <w:rsid w:val="003C709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C7094"/>
    <w:rPr>
      <w:sz w:val="20"/>
      <w:szCs w:val="20"/>
    </w:rPr>
  </w:style>
  <w:style w:type="character" w:styleId="Puslapioinaosnuoroda">
    <w:name w:val="footnote reference"/>
    <w:basedOn w:val="Numatytasispastraiposriftas"/>
    <w:uiPriority w:val="99"/>
    <w:semiHidden/>
    <w:unhideWhenUsed/>
    <w:rsid w:val="003C7094"/>
    <w:rPr>
      <w:vertAlign w:val="superscript"/>
    </w:rPr>
  </w:style>
  <w:style w:type="table" w:styleId="Lentelstinklelis">
    <w:name w:val="Table Grid"/>
    <w:basedOn w:val="prastojilentel"/>
    <w:uiPriority w:val="59"/>
    <w:rsid w:val="006C6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F1768"/>
    <w:rPr>
      <w:color w:val="0000FF" w:themeColor="hyperlink"/>
      <w:u w:val="single"/>
    </w:rPr>
  </w:style>
  <w:style w:type="paragraph" w:styleId="Pataisymai">
    <w:name w:val="Revision"/>
    <w:hidden/>
    <w:uiPriority w:val="99"/>
    <w:semiHidden/>
    <w:rsid w:val="005075B5"/>
    <w:pPr>
      <w:spacing w:after="0" w:line="240" w:lineRule="auto"/>
    </w:pPr>
  </w:style>
  <w:style w:type="paragraph" w:styleId="Antrats">
    <w:name w:val="header"/>
    <w:basedOn w:val="prastasis"/>
    <w:link w:val="AntratsDiagrama"/>
    <w:uiPriority w:val="99"/>
    <w:unhideWhenUsed/>
    <w:rsid w:val="00E8067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80675"/>
  </w:style>
  <w:style w:type="paragraph" w:styleId="Porat">
    <w:name w:val="footer"/>
    <w:basedOn w:val="prastasis"/>
    <w:link w:val="PoratDiagrama"/>
    <w:uiPriority w:val="99"/>
    <w:unhideWhenUsed/>
    <w:rsid w:val="00E8067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80675"/>
  </w:style>
  <w:style w:type="paragraph" w:styleId="prastasiniatinklio">
    <w:name w:val="Normal (Web)"/>
    <w:basedOn w:val="prastasis"/>
    <w:uiPriority w:val="99"/>
    <w:unhideWhenUsed/>
    <w:rsid w:val="00C4162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Grietas">
    <w:name w:val="Strong"/>
    <w:basedOn w:val="Numatytasispastraiposriftas"/>
    <w:uiPriority w:val="22"/>
    <w:qFormat/>
    <w:rsid w:val="00884637"/>
    <w:rPr>
      <w:b/>
      <w:bCs/>
    </w:rPr>
  </w:style>
  <w:style w:type="character" w:styleId="Emfaz">
    <w:name w:val="Emphasis"/>
    <w:basedOn w:val="Numatytasispastraiposriftas"/>
    <w:uiPriority w:val="20"/>
    <w:qFormat/>
    <w:rsid w:val="000934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5360">
      <w:bodyDiv w:val="1"/>
      <w:marLeft w:val="0"/>
      <w:marRight w:val="0"/>
      <w:marTop w:val="0"/>
      <w:marBottom w:val="0"/>
      <w:divBdr>
        <w:top w:val="none" w:sz="0" w:space="0" w:color="auto"/>
        <w:left w:val="none" w:sz="0" w:space="0" w:color="auto"/>
        <w:bottom w:val="none" w:sz="0" w:space="0" w:color="auto"/>
        <w:right w:val="none" w:sz="0" w:space="0" w:color="auto"/>
      </w:divBdr>
    </w:div>
    <w:div w:id="38363586">
      <w:bodyDiv w:val="1"/>
      <w:marLeft w:val="0"/>
      <w:marRight w:val="0"/>
      <w:marTop w:val="0"/>
      <w:marBottom w:val="0"/>
      <w:divBdr>
        <w:top w:val="none" w:sz="0" w:space="0" w:color="auto"/>
        <w:left w:val="none" w:sz="0" w:space="0" w:color="auto"/>
        <w:bottom w:val="none" w:sz="0" w:space="0" w:color="auto"/>
        <w:right w:val="none" w:sz="0" w:space="0" w:color="auto"/>
      </w:divBdr>
    </w:div>
    <w:div w:id="118761858">
      <w:bodyDiv w:val="1"/>
      <w:marLeft w:val="0"/>
      <w:marRight w:val="0"/>
      <w:marTop w:val="0"/>
      <w:marBottom w:val="0"/>
      <w:divBdr>
        <w:top w:val="none" w:sz="0" w:space="0" w:color="auto"/>
        <w:left w:val="none" w:sz="0" w:space="0" w:color="auto"/>
        <w:bottom w:val="none" w:sz="0" w:space="0" w:color="auto"/>
        <w:right w:val="none" w:sz="0" w:space="0" w:color="auto"/>
      </w:divBdr>
    </w:div>
    <w:div w:id="255676610">
      <w:bodyDiv w:val="1"/>
      <w:marLeft w:val="0"/>
      <w:marRight w:val="0"/>
      <w:marTop w:val="0"/>
      <w:marBottom w:val="0"/>
      <w:divBdr>
        <w:top w:val="none" w:sz="0" w:space="0" w:color="auto"/>
        <w:left w:val="none" w:sz="0" w:space="0" w:color="auto"/>
        <w:bottom w:val="none" w:sz="0" w:space="0" w:color="auto"/>
        <w:right w:val="none" w:sz="0" w:space="0" w:color="auto"/>
      </w:divBdr>
    </w:div>
    <w:div w:id="335378301">
      <w:bodyDiv w:val="1"/>
      <w:marLeft w:val="0"/>
      <w:marRight w:val="0"/>
      <w:marTop w:val="0"/>
      <w:marBottom w:val="0"/>
      <w:divBdr>
        <w:top w:val="none" w:sz="0" w:space="0" w:color="auto"/>
        <w:left w:val="none" w:sz="0" w:space="0" w:color="auto"/>
        <w:bottom w:val="none" w:sz="0" w:space="0" w:color="auto"/>
        <w:right w:val="none" w:sz="0" w:space="0" w:color="auto"/>
      </w:divBdr>
    </w:div>
    <w:div w:id="534272213">
      <w:bodyDiv w:val="1"/>
      <w:marLeft w:val="0"/>
      <w:marRight w:val="0"/>
      <w:marTop w:val="0"/>
      <w:marBottom w:val="0"/>
      <w:divBdr>
        <w:top w:val="none" w:sz="0" w:space="0" w:color="auto"/>
        <w:left w:val="none" w:sz="0" w:space="0" w:color="auto"/>
        <w:bottom w:val="none" w:sz="0" w:space="0" w:color="auto"/>
        <w:right w:val="none" w:sz="0" w:space="0" w:color="auto"/>
      </w:divBdr>
    </w:div>
    <w:div w:id="591667662">
      <w:bodyDiv w:val="1"/>
      <w:marLeft w:val="0"/>
      <w:marRight w:val="0"/>
      <w:marTop w:val="0"/>
      <w:marBottom w:val="0"/>
      <w:divBdr>
        <w:top w:val="none" w:sz="0" w:space="0" w:color="auto"/>
        <w:left w:val="none" w:sz="0" w:space="0" w:color="auto"/>
        <w:bottom w:val="none" w:sz="0" w:space="0" w:color="auto"/>
        <w:right w:val="none" w:sz="0" w:space="0" w:color="auto"/>
      </w:divBdr>
    </w:div>
    <w:div w:id="681056576">
      <w:bodyDiv w:val="1"/>
      <w:marLeft w:val="0"/>
      <w:marRight w:val="0"/>
      <w:marTop w:val="0"/>
      <w:marBottom w:val="0"/>
      <w:divBdr>
        <w:top w:val="none" w:sz="0" w:space="0" w:color="auto"/>
        <w:left w:val="none" w:sz="0" w:space="0" w:color="auto"/>
        <w:bottom w:val="none" w:sz="0" w:space="0" w:color="auto"/>
        <w:right w:val="none" w:sz="0" w:space="0" w:color="auto"/>
      </w:divBdr>
    </w:div>
    <w:div w:id="753672635">
      <w:bodyDiv w:val="1"/>
      <w:marLeft w:val="0"/>
      <w:marRight w:val="0"/>
      <w:marTop w:val="0"/>
      <w:marBottom w:val="0"/>
      <w:divBdr>
        <w:top w:val="none" w:sz="0" w:space="0" w:color="auto"/>
        <w:left w:val="none" w:sz="0" w:space="0" w:color="auto"/>
        <w:bottom w:val="none" w:sz="0" w:space="0" w:color="auto"/>
        <w:right w:val="none" w:sz="0" w:space="0" w:color="auto"/>
      </w:divBdr>
    </w:div>
    <w:div w:id="842747234">
      <w:bodyDiv w:val="1"/>
      <w:marLeft w:val="0"/>
      <w:marRight w:val="0"/>
      <w:marTop w:val="0"/>
      <w:marBottom w:val="0"/>
      <w:divBdr>
        <w:top w:val="none" w:sz="0" w:space="0" w:color="auto"/>
        <w:left w:val="none" w:sz="0" w:space="0" w:color="auto"/>
        <w:bottom w:val="none" w:sz="0" w:space="0" w:color="auto"/>
        <w:right w:val="none" w:sz="0" w:space="0" w:color="auto"/>
      </w:divBdr>
    </w:div>
    <w:div w:id="896474312">
      <w:bodyDiv w:val="1"/>
      <w:marLeft w:val="0"/>
      <w:marRight w:val="0"/>
      <w:marTop w:val="0"/>
      <w:marBottom w:val="0"/>
      <w:divBdr>
        <w:top w:val="none" w:sz="0" w:space="0" w:color="auto"/>
        <w:left w:val="none" w:sz="0" w:space="0" w:color="auto"/>
        <w:bottom w:val="none" w:sz="0" w:space="0" w:color="auto"/>
        <w:right w:val="none" w:sz="0" w:space="0" w:color="auto"/>
      </w:divBdr>
    </w:div>
    <w:div w:id="1028726530">
      <w:bodyDiv w:val="1"/>
      <w:marLeft w:val="0"/>
      <w:marRight w:val="0"/>
      <w:marTop w:val="0"/>
      <w:marBottom w:val="0"/>
      <w:divBdr>
        <w:top w:val="none" w:sz="0" w:space="0" w:color="auto"/>
        <w:left w:val="none" w:sz="0" w:space="0" w:color="auto"/>
        <w:bottom w:val="none" w:sz="0" w:space="0" w:color="auto"/>
        <w:right w:val="none" w:sz="0" w:space="0" w:color="auto"/>
      </w:divBdr>
    </w:div>
    <w:div w:id="1040712585">
      <w:bodyDiv w:val="1"/>
      <w:marLeft w:val="0"/>
      <w:marRight w:val="0"/>
      <w:marTop w:val="0"/>
      <w:marBottom w:val="0"/>
      <w:divBdr>
        <w:top w:val="none" w:sz="0" w:space="0" w:color="auto"/>
        <w:left w:val="none" w:sz="0" w:space="0" w:color="auto"/>
        <w:bottom w:val="none" w:sz="0" w:space="0" w:color="auto"/>
        <w:right w:val="none" w:sz="0" w:space="0" w:color="auto"/>
      </w:divBdr>
    </w:div>
    <w:div w:id="1060520009">
      <w:bodyDiv w:val="1"/>
      <w:marLeft w:val="0"/>
      <w:marRight w:val="0"/>
      <w:marTop w:val="0"/>
      <w:marBottom w:val="0"/>
      <w:divBdr>
        <w:top w:val="none" w:sz="0" w:space="0" w:color="auto"/>
        <w:left w:val="none" w:sz="0" w:space="0" w:color="auto"/>
        <w:bottom w:val="none" w:sz="0" w:space="0" w:color="auto"/>
        <w:right w:val="none" w:sz="0" w:space="0" w:color="auto"/>
      </w:divBdr>
    </w:div>
    <w:div w:id="1271813796">
      <w:bodyDiv w:val="1"/>
      <w:marLeft w:val="0"/>
      <w:marRight w:val="0"/>
      <w:marTop w:val="0"/>
      <w:marBottom w:val="0"/>
      <w:divBdr>
        <w:top w:val="none" w:sz="0" w:space="0" w:color="auto"/>
        <w:left w:val="none" w:sz="0" w:space="0" w:color="auto"/>
        <w:bottom w:val="none" w:sz="0" w:space="0" w:color="auto"/>
        <w:right w:val="none" w:sz="0" w:space="0" w:color="auto"/>
      </w:divBdr>
    </w:div>
    <w:div w:id="1358655887">
      <w:bodyDiv w:val="1"/>
      <w:marLeft w:val="0"/>
      <w:marRight w:val="0"/>
      <w:marTop w:val="0"/>
      <w:marBottom w:val="0"/>
      <w:divBdr>
        <w:top w:val="none" w:sz="0" w:space="0" w:color="auto"/>
        <w:left w:val="none" w:sz="0" w:space="0" w:color="auto"/>
        <w:bottom w:val="none" w:sz="0" w:space="0" w:color="auto"/>
        <w:right w:val="none" w:sz="0" w:space="0" w:color="auto"/>
      </w:divBdr>
    </w:div>
    <w:div w:id="1461993086">
      <w:bodyDiv w:val="1"/>
      <w:marLeft w:val="0"/>
      <w:marRight w:val="0"/>
      <w:marTop w:val="0"/>
      <w:marBottom w:val="0"/>
      <w:divBdr>
        <w:top w:val="none" w:sz="0" w:space="0" w:color="auto"/>
        <w:left w:val="none" w:sz="0" w:space="0" w:color="auto"/>
        <w:bottom w:val="none" w:sz="0" w:space="0" w:color="auto"/>
        <w:right w:val="none" w:sz="0" w:space="0" w:color="auto"/>
      </w:divBdr>
      <w:divsChild>
        <w:div w:id="1088845383">
          <w:marLeft w:val="0"/>
          <w:marRight w:val="0"/>
          <w:marTop w:val="0"/>
          <w:marBottom w:val="0"/>
          <w:divBdr>
            <w:top w:val="none" w:sz="0" w:space="0" w:color="auto"/>
            <w:left w:val="none" w:sz="0" w:space="0" w:color="auto"/>
            <w:bottom w:val="none" w:sz="0" w:space="0" w:color="auto"/>
            <w:right w:val="none" w:sz="0" w:space="0" w:color="auto"/>
          </w:divBdr>
        </w:div>
        <w:div w:id="803428250">
          <w:marLeft w:val="0"/>
          <w:marRight w:val="0"/>
          <w:marTop w:val="0"/>
          <w:marBottom w:val="0"/>
          <w:divBdr>
            <w:top w:val="none" w:sz="0" w:space="0" w:color="auto"/>
            <w:left w:val="none" w:sz="0" w:space="0" w:color="auto"/>
            <w:bottom w:val="none" w:sz="0" w:space="0" w:color="auto"/>
            <w:right w:val="none" w:sz="0" w:space="0" w:color="auto"/>
          </w:divBdr>
        </w:div>
      </w:divsChild>
    </w:div>
    <w:div w:id="1702441303">
      <w:bodyDiv w:val="1"/>
      <w:marLeft w:val="0"/>
      <w:marRight w:val="0"/>
      <w:marTop w:val="0"/>
      <w:marBottom w:val="0"/>
      <w:divBdr>
        <w:top w:val="none" w:sz="0" w:space="0" w:color="auto"/>
        <w:left w:val="none" w:sz="0" w:space="0" w:color="auto"/>
        <w:bottom w:val="none" w:sz="0" w:space="0" w:color="auto"/>
        <w:right w:val="none" w:sz="0" w:space="0" w:color="auto"/>
      </w:divBdr>
    </w:div>
    <w:div w:id="1704941762">
      <w:bodyDiv w:val="1"/>
      <w:marLeft w:val="0"/>
      <w:marRight w:val="0"/>
      <w:marTop w:val="0"/>
      <w:marBottom w:val="0"/>
      <w:divBdr>
        <w:top w:val="none" w:sz="0" w:space="0" w:color="auto"/>
        <w:left w:val="none" w:sz="0" w:space="0" w:color="auto"/>
        <w:bottom w:val="none" w:sz="0" w:space="0" w:color="auto"/>
        <w:right w:val="none" w:sz="0" w:space="0" w:color="auto"/>
      </w:divBdr>
    </w:div>
    <w:div w:id="1738090169">
      <w:bodyDiv w:val="1"/>
      <w:marLeft w:val="0"/>
      <w:marRight w:val="0"/>
      <w:marTop w:val="0"/>
      <w:marBottom w:val="0"/>
      <w:divBdr>
        <w:top w:val="none" w:sz="0" w:space="0" w:color="auto"/>
        <w:left w:val="none" w:sz="0" w:space="0" w:color="auto"/>
        <w:bottom w:val="none" w:sz="0" w:space="0" w:color="auto"/>
        <w:right w:val="none" w:sz="0" w:space="0" w:color="auto"/>
      </w:divBdr>
    </w:div>
    <w:div w:id="208109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rv.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vtpsi.lrv.lt" TargetMode="External"/><Relationship Id="rId4" Type="http://schemas.openxmlformats.org/officeDocument/2006/relationships/settings" Target="settings.xml"/><Relationship Id="rId9" Type="http://schemas.openxmlformats.org/officeDocument/2006/relationships/hyperlink" Target="http://www.vtpsi.lrv.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78481-F634-4F45-AB77-F385EB55EAAF}">
  <ds:schemaRefs>
    <ds:schemaRef ds:uri="http://schemas.openxmlformats.org/officeDocument/2006/bibliography"/>
  </ds:schemaRefs>
</ds:datastoreItem>
</file>

<file path=docMetadata/LabelInfo.xml><?xml version="1.0" encoding="utf-8"?>
<clbl:labelList xmlns:clbl="http://schemas.microsoft.com/office/2020/mipLabelMetadata">
  <clbl:label id="{07deb64b-139a-4231-a776-302d60578fe2}" enabled="1" method="Privileged" siteId="{771fc6a5-afcf-47b6-8cc0-4d3bfbf8c82d}" removed="0"/>
</clbl:labelList>
</file>

<file path=docProps/app.xml><?xml version="1.0" encoding="utf-8"?>
<Properties xmlns="http://schemas.openxmlformats.org/officeDocument/2006/extended-properties" xmlns:vt="http://schemas.openxmlformats.org/officeDocument/2006/docPropsVTypes">
  <Template>Normal</Template>
  <TotalTime>9</TotalTime>
  <Pages>4</Pages>
  <Words>7829</Words>
  <Characters>4463</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Žilvinas Juška</dc:creator>
  <cp:lastModifiedBy>Mindaugas Petkelis</cp:lastModifiedBy>
  <cp:revision>6</cp:revision>
  <dcterms:created xsi:type="dcterms:W3CDTF">2024-12-09T06:18:00Z</dcterms:created>
  <dcterms:modified xsi:type="dcterms:W3CDTF">2025-03-13T08:50:00Z</dcterms:modified>
</cp:coreProperties>
</file>