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ED5F5E" w:rsidRDefault="6E2AB23D" w:rsidP="00ED5F5E">
      <w:pPr>
        <w:pStyle w:val="Heading2"/>
        <w:tabs>
          <w:tab w:val="left" w:pos="851"/>
        </w:tabs>
        <w:spacing w:before="0" w:after="0"/>
        <w:jc w:val="center"/>
        <w:rPr>
          <w:rFonts w:ascii="Arial" w:hAnsi="Arial" w:cs="Arial"/>
          <w:color w:val="auto"/>
          <w:sz w:val="22"/>
          <w:szCs w:val="22"/>
          <w:lang w:val="lt-LT"/>
        </w:rPr>
      </w:pPr>
      <w:r w:rsidRPr="00ED5F5E">
        <w:rPr>
          <w:rFonts w:ascii="Arial" w:hAnsi="Arial" w:cs="Arial"/>
          <w:color w:val="auto"/>
          <w:sz w:val="22"/>
          <w:szCs w:val="22"/>
          <w:lang w:val="lt-LT"/>
        </w:rPr>
        <w:t>TECHNINĖ SPECIFIKACIJA</w:t>
      </w:r>
    </w:p>
    <w:p w14:paraId="481D4ABF" w14:textId="77777777" w:rsidR="008A3D3D" w:rsidRPr="00ED5F5E" w:rsidRDefault="008A3D3D" w:rsidP="00ED5F5E">
      <w:pPr>
        <w:tabs>
          <w:tab w:val="left" w:pos="851"/>
        </w:tabs>
        <w:spacing w:after="0"/>
        <w:rPr>
          <w:rFonts w:ascii="Arial" w:hAnsi="Arial" w:cs="Arial"/>
          <w:lang w:eastAsia="ja-JP"/>
        </w:rPr>
      </w:pPr>
    </w:p>
    <w:p w14:paraId="1144E0BE" w14:textId="640B0A3F" w:rsidR="00F60193" w:rsidRPr="00ED5F5E" w:rsidRDefault="009868B6" w:rsidP="00ED5F5E">
      <w:pPr>
        <w:pBdr>
          <w:top w:val="single" w:sz="4" w:space="1" w:color="auto"/>
          <w:bottom w:val="single" w:sz="6" w:space="0" w:color="auto"/>
          <w:between w:val="single" w:sz="4" w:space="1" w:color="auto"/>
        </w:pBdr>
        <w:shd w:val="clear" w:color="auto" w:fill="CCAED0"/>
        <w:tabs>
          <w:tab w:val="left" w:pos="284"/>
          <w:tab w:val="left" w:pos="851"/>
        </w:tabs>
        <w:spacing w:after="0" w:line="240" w:lineRule="auto"/>
        <w:jc w:val="center"/>
        <w:rPr>
          <w:rFonts w:ascii="Arial" w:hAnsi="Arial" w:cs="Arial"/>
          <w:b/>
          <w:bCs/>
          <w:lang w:eastAsia="ja-JP"/>
        </w:rPr>
      </w:pPr>
      <w:r w:rsidRPr="00ED5F5E">
        <w:rPr>
          <w:rFonts w:ascii="Arial" w:hAnsi="Arial" w:cs="Arial"/>
          <w:b/>
          <w:bCs/>
          <w:lang w:eastAsia="ja-JP"/>
        </w:rPr>
        <w:t>PIRKIMO OBJEKTO APRAŠYMAS</w:t>
      </w:r>
    </w:p>
    <w:p w14:paraId="63585AE3" w14:textId="77777777" w:rsidR="005661D8" w:rsidRPr="00ED5F5E" w:rsidRDefault="005661D8" w:rsidP="00ED5F5E">
      <w:pPr>
        <w:pBdr>
          <w:top w:val="single" w:sz="4" w:space="1" w:color="auto"/>
          <w:bottom w:val="single" w:sz="6" w:space="0" w:color="auto"/>
          <w:between w:val="single" w:sz="4" w:space="1" w:color="auto"/>
        </w:pBdr>
        <w:shd w:val="clear" w:color="auto" w:fill="FFFFFF" w:themeFill="background1"/>
        <w:tabs>
          <w:tab w:val="left" w:pos="851"/>
        </w:tabs>
        <w:spacing w:after="0" w:line="240" w:lineRule="auto"/>
        <w:jc w:val="center"/>
        <w:rPr>
          <w:rFonts w:ascii="Arial" w:hAnsi="Arial" w:cs="Arial"/>
        </w:rPr>
      </w:pPr>
    </w:p>
    <w:p w14:paraId="5E584879" w14:textId="083E8A33" w:rsidR="003F2E98" w:rsidRPr="00ED5F5E" w:rsidRDefault="1649452C" w:rsidP="00ED5F5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b w:val="0"/>
          <w:bCs w:val="0"/>
          <w:i/>
          <w:iCs/>
          <w:color w:val="FF0000"/>
          <w:sz w:val="22"/>
          <w:szCs w:val="22"/>
          <w:lang w:val="lt-LT"/>
        </w:rPr>
      </w:pPr>
      <w:r w:rsidRPr="00ED5F5E">
        <w:rPr>
          <w:rFonts w:ascii="Arial" w:hAnsi="Arial" w:cs="Arial"/>
          <w:color w:val="auto"/>
          <w:sz w:val="22"/>
          <w:szCs w:val="22"/>
          <w:lang w:val="lt-LT"/>
        </w:rPr>
        <w:t xml:space="preserve">SĄVOKOS  </w:t>
      </w:r>
    </w:p>
    <w:p w14:paraId="64EF69F9" w14:textId="28120B2E" w:rsidR="005A42BE" w:rsidRPr="00ED5F5E" w:rsidRDefault="000F28CF" w:rsidP="2D8C11FA">
      <w:pPr>
        <w:tabs>
          <w:tab w:val="left" w:pos="851"/>
        </w:tabs>
        <w:spacing w:before="60" w:after="0"/>
        <w:jc w:val="both"/>
        <w:rPr>
          <w:rFonts w:ascii="Arial" w:hAnsi="Arial" w:cs="Arial"/>
        </w:rPr>
      </w:pPr>
      <w:r w:rsidRPr="2D8C11FA">
        <w:rPr>
          <w:rFonts w:ascii="Arial" w:hAnsi="Arial" w:cs="Arial"/>
          <w:b/>
          <w:bCs/>
        </w:rPr>
        <w:t>Užsakovas</w:t>
      </w:r>
      <w:r w:rsidR="0050074D" w:rsidRPr="2D8C11FA">
        <w:rPr>
          <w:rFonts w:ascii="Arial" w:hAnsi="Arial" w:cs="Arial"/>
          <w:b/>
          <w:bCs/>
        </w:rPr>
        <w:t xml:space="preserve"> </w:t>
      </w:r>
      <w:r w:rsidR="00FE7105" w:rsidRPr="2D8C11FA">
        <w:rPr>
          <w:rFonts w:ascii="Arial" w:hAnsi="Arial" w:cs="Arial"/>
        </w:rPr>
        <w:t>-</w:t>
      </w:r>
      <w:r w:rsidRPr="2D8C11FA">
        <w:rPr>
          <w:rFonts w:ascii="Arial" w:hAnsi="Arial" w:cs="Arial"/>
          <w:b/>
          <w:bCs/>
        </w:rPr>
        <w:t xml:space="preserve"> </w:t>
      </w:r>
      <w:r w:rsidR="00C9462A" w:rsidRPr="2D8C11FA">
        <w:rPr>
          <w:rFonts w:ascii="Arial" w:hAnsi="Arial" w:cs="Arial"/>
          <w:lang w:eastAsia="ja-JP"/>
        </w:rPr>
        <w:t xml:space="preserve">AB „LTG </w:t>
      </w:r>
      <w:proofErr w:type="spellStart"/>
      <w:r w:rsidR="00C9462A" w:rsidRPr="2D8C11FA">
        <w:rPr>
          <w:rFonts w:ascii="Arial" w:hAnsi="Arial" w:cs="Arial"/>
          <w:lang w:eastAsia="ja-JP"/>
        </w:rPr>
        <w:t>Infra</w:t>
      </w:r>
      <w:proofErr w:type="spellEnd"/>
      <w:r w:rsidR="00C9462A" w:rsidRPr="2D8C11FA">
        <w:rPr>
          <w:rFonts w:ascii="Arial" w:hAnsi="Arial" w:cs="Arial"/>
          <w:lang w:eastAsia="ja-JP"/>
        </w:rPr>
        <w:t>“</w:t>
      </w:r>
      <w:r w:rsidR="0050074D" w:rsidRPr="2D8C11FA">
        <w:rPr>
          <w:rFonts w:ascii="Arial" w:hAnsi="Arial" w:cs="Arial"/>
          <w:lang w:eastAsia="ja-JP"/>
        </w:rPr>
        <w:t>.</w:t>
      </w:r>
    </w:p>
    <w:p w14:paraId="56A323FA" w14:textId="1BA47152" w:rsidR="005A42BE" w:rsidRPr="00ED5F5E" w:rsidRDefault="00793EF8" w:rsidP="00ED5F5E">
      <w:pPr>
        <w:tabs>
          <w:tab w:val="left" w:pos="851"/>
        </w:tabs>
        <w:spacing w:after="0"/>
        <w:jc w:val="both"/>
        <w:rPr>
          <w:rFonts w:ascii="Arial" w:hAnsi="Arial" w:cs="Arial"/>
          <w:lang w:eastAsia="ja-JP"/>
        </w:rPr>
      </w:pPr>
      <w:r w:rsidRPr="00ED5F5E">
        <w:rPr>
          <w:rFonts w:ascii="Arial" w:hAnsi="Arial" w:cs="Arial"/>
          <w:b/>
          <w:bCs/>
          <w:lang w:eastAsia="ja-JP"/>
        </w:rPr>
        <w:t>Rangovas</w:t>
      </w:r>
      <w:r w:rsidRPr="00ED5F5E">
        <w:rPr>
          <w:rFonts w:ascii="Arial" w:hAnsi="Arial" w:cs="Arial"/>
          <w:lang w:eastAsia="ja-JP"/>
        </w:rPr>
        <w:t xml:space="preserve"> </w:t>
      </w:r>
      <w:r w:rsidR="005A42BE" w:rsidRPr="00ED5F5E">
        <w:rPr>
          <w:rFonts w:ascii="Arial" w:hAnsi="Arial" w:cs="Arial"/>
          <w:lang w:eastAsia="ja-JP"/>
        </w:rPr>
        <w:t xml:space="preserve">– </w:t>
      </w:r>
      <w:r w:rsidR="003D7C73" w:rsidRPr="00ED5F5E">
        <w:rPr>
          <w:rFonts w:ascii="Arial" w:hAnsi="Arial" w:cs="Arial"/>
          <w:lang w:eastAsia="ja-JP"/>
        </w:rPr>
        <w:t xml:space="preserve">ūkio subjektas – fizinis asmuo, privatusis juridinis asmuo, viešasis juridinis asmuo, kitos organizacijos ir jų padaliniai ar tokių asmenų grupė, su kuriuo </w:t>
      </w:r>
      <w:r w:rsidR="007A4919" w:rsidRPr="00ED5F5E">
        <w:rPr>
          <w:rFonts w:ascii="Arial" w:hAnsi="Arial" w:cs="Arial"/>
        </w:rPr>
        <w:t>Užsakovas</w:t>
      </w:r>
      <w:r w:rsidR="007A4919" w:rsidRPr="00ED5F5E">
        <w:rPr>
          <w:rFonts w:ascii="Arial" w:hAnsi="Arial" w:cs="Arial"/>
          <w:b/>
          <w:bCs/>
        </w:rPr>
        <w:t xml:space="preserve"> </w:t>
      </w:r>
      <w:r w:rsidR="003D7C73" w:rsidRPr="00ED5F5E">
        <w:rPr>
          <w:rFonts w:ascii="Arial" w:hAnsi="Arial" w:cs="Arial"/>
          <w:lang w:eastAsia="ja-JP"/>
        </w:rPr>
        <w:t>sudaro Sutartį.</w:t>
      </w:r>
    </w:p>
    <w:p w14:paraId="6F523ED4" w14:textId="55439057" w:rsidR="00536389" w:rsidRPr="00ED5F5E" w:rsidRDefault="00536389" w:rsidP="00ED5F5E">
      <w:pPr>
        <w:tabs>
          <w:tab w:val="left" w:pos="851"/>
        </w:tabs>
        <w:spacing w:after="0"/>
        <w:rPr>
          <w:rFonts w:ascii="Arial" w:hAnsi="Arial" w:cs="Arial"/>
          <w:lang w:eastAsia="ja-JP"/>
        </w:rPr>
      </w:pPr>
      <w:r w:rsidRPr="00ED5F5E">
        <w:rPr>
          <w:rFonts w:ascii="Arial" w:hAnsi="Arial" w:cs="Arial"/>
          <w:b/>
          <w:bCs/>
          <w:lang w:eastAsia="ja-JP"/>
        </w:rPr>
        <w:t>Darbai –</w:t>
      </w:r>
      <w:r w:rsidRPr="00ED5F5E">
        <w:rPr>
          <w:rFonts w:ascii="Arial" w:hAnsi="Arial" w:cs="Arial"/>
          <w:lang w:eastAsia="ja-JP"/>
        </w:rPr>
        <w:t xml:space="preserve"> </w:t>
      </w:r>
      <w:r w:rsidR="00CC2CBE" w:rsidRPr="00ED5F5E">
        <w:rPr>
          <w:rFonts w:ascii="Arial" w:hAnsi="Arial" w:cs="Arial"/>
          <w:lang w:eastAsia="ja-JP"/>
        </w:rPr>
        <w:t>statinių griovimo darbai, paruošiant griovimo aprašus</w:t>
      </w:r>
      <w:r w:rsidRPr="00ED5F5E">
        <w:rPr>
          <w:rFonts w:ascii="Arial" w:hAnsi="Arial" w:cs="Arial"/>
          <w:lang w:eastAsia="ja-JP"/>
        </w:rPr>
        <w:t>.</w:t>
      </w:r>
    </w:p>
    <w:p w14:paraId="518DC690" w14:textId="112B7037" w:rsidR="00100C13" w:rsidRPr="00ED5F5E" w:rsidRDefault="007310F8" w:rsidP="00ED5F5E">
      <w:pPr>
        <w:tabs>
          <w:tab w:val="left" w:pos="851"/>
        </w:tabs>
        <w:spacing w:after="0"/>
        <w:jc w:val="both"/>
        <w:rPr>
          <w:rFonts w:ascii="Arial" w:hAnsi="Arial" w:cs="Arial"/>
          <w:lang w:eastAsia="ja-JP"/>
        </w:rPr>
      </w:pPr>
      <w:r w:rsidRPr="00ED5F5E">
        <w:rPr>
          <w:rFonts w:ascii="Arial" w:hAnsi="Arial" w:cs="Arial"/>
          <w:b/>
          <w:bCs/>
          <w:lang w:eastAsia="ja-JP"/>
        </w:rPr>
        <w:t>Sutartis</w:t>
      </w:r>
      <w:r w:rsidRPr="00ED5F5E">
        <w:rPr>
          <w:rFonts w:ascii="Arial" w:hAnsi="Arial" w:cs="Arial"/>
          <w:b/>
        </w:rPr>
        <w:t xml:space="preserve"> </w:t>
      </w:r>
      <w:r w:rsidRPr="00ED5F5E">
        <w:rPr>
          <w:rFonts w:ascii="Arial" w:hAnsi="Arial" w:cs="Arial"/>
          <w:lang w:eastAsia="ja-JP"/>
        </w:rPr>
        <w:t xml:space="preserve">– </w:t>
      </w:r>
      <w:r w:rsidR="004360C5" w:rsidRPr="00ED5F5E">
        <w:rPr>
          <w:rFonts w:ascii="Arial" w:hAnsi="Arial" w:cs="Arial"/>
          <w:lang w:eastAsia="ja-JP"/>
        </w:rPr>
        <w:t xml:space="preserve">Sutartis, sudaroma tarp </w:t>
      </w:r>
      <w:r w:rsidR="009A66F6" w:rsidRPr="00ED5F5E">
        <w:rPr>
          <w:rFonts w:ascii="Arial" w:hAnsi="Arial" w:cs="Arial"/>
          <w:lang w:eastAsia="ja-JP"/>
        </w:rPr>
        <w:t>Rangovo</w:t>
      </w:r>
      <w:r w:rsidR="004D56F5" w:rsidRPr="00ED5F5E">
        <w:rPr>
          <w:rFonts w:ascii="Arial" w:hAnsi="Arial" w:cs="Arial"/>
          <w:lang w:eastAsia="ja-JP"/>
        </w:rPr>
        <w:t xml:space="preserve"> </w:t>
      </w:r>
      <w:r w:rsidR="004360C5" w:rsidRPr="00ED5F5E">
        <w:rPr>
          <w:rFonts w:ascii="Arial" w:hAnsi="Arial" w:cs="Arial"/>
          <w:lang w:eastAsia="ja-JP"/>
        </w:rPr>
        <w:t>ir Užsakovo dėl Pirkimo objekto.</w:t>
      </w:r>
    </w:p>
    <w:p w14:paraId="4801817E" w14:textId="7DEC74E5" w:rsidR="00777A7D" w:rsidRPr="00ED5F5E" w:rsidRDefault="00A34F57" w:rsidP="00ED5F5E">
      <w:pPr>
        <w:tabs>
          <w:tab w:val="left" w:pos="851"/>
        </w:tabs>
        <w:spacing w:after="0"/>
        <w:jc w:val="both"/>
        <w:rPr>
          <w:rFonts w:ascii="Arial" w:hAnsi="Arial" w:cs="Arial"/>
          <w:b/>
          <w:bCs/>
          <w:lang w:eastAsia="ja-JP"/>
        </w:rPr>
      </w:pPr>
      <w:r w:rsidRPr="00ED5F5E">
        <w:rPr>
          <w:rFonts w:ascii="Arial" w:hAnsi="Arial" w:cs="Arial"/>
          <w:b/>
          <w:bCs/>
          <w:lang w:eastAsia="ja-JP"/>
        </w:rPr>
        <w:t xml:space="preserve">Regionas </w:t>
      </w:r>
      <w:r w:rsidRPr="00ED5F5E">
        <w:rPr>
          <w:rFonts w:ascii="Arial" w:hAnsi="Arial" w:cs="Arial"/>
          <w:lang w:eastAsia="ja-JP"/>
        </w:rPr>
        <w:t>–</w:t>
      </w:r>
      <w:r w:rsidR="00EF08F4" w:rsidRPr="00ED5F5E">
        <w:rPr>
          <w:rFonts w:ascii="Arial" w:hAnsi="Arial" w:cs="Arial"/>
          <w:lang w:eastAsia="ja-JP"/>
        </w:rPr>
        <w:t xml:space="preserve"> </w:t>
      </w:r>
      <w:r w:rsidR="00BF3C41" w:rsidRPr="00ED5F5E">
        <w:rPr>
          <w:rFonts w:ascii="Arial" w:hAnsi="Arial" w:cs="Arial"/>
          <w:lang w:eastAsia="ja-JP"/>
        </w:rPr>
        <w:t>Kauno regionas</w:t>
      </w:r>
      <w:r w:rsidR="00EF08F4" w:rsidRPr="00ED5F5E">
        <w:rPr>
          <w:rFonts w:ascii="Arial" w:hAnsi="Arial" w:cs="Arial"/>
          <w:lang w:eastAsia="ja-JP"/>
        </w:rPr>
        <w:t>.</w:t>
      </w:r>
    </w:p>
    <w:p w14:paraId="07A446BC" w14:textId="3D435ADD" w:rsidR="0046330D" w:rsidRPr="00ED5F5E" w:rsidRDefault="0046330D" w:rsidP="00ED5F5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color w:val="auto"/>
          <w:sz w:val="22"/>
          <w:szCs w:val="22"/>
          <w:lang w:val="lt-LT"/>
        </w:rPr>
      </w:pPr>
      <w:r w:rsidRPr="00ED5F5E">
        <w:rPr>
          <w:rFonts w:ascii="Arial" w:hAnsi="Arial" w:cs="Arial"/>
          <w:color w:val="auto"/>
          <w:sz w:val="22"/>
          <w:szCs w:val="22"/>
          <w:lang w:val="lt-LT"/>
        </w:rPr>
        <w:t>PIRKIMO OBJEKTAS</w:t>
      </w:r>
      <w:r w:rsidR="008472FC" w:rsidRPr="00ED5F5E">
        <w:rPr>
          <w:rFonts w:ascii="Arial" w:hAnsi="Arial" w:cs="Arial"/>
          <w:color w:val="auto"/>
          <w:sz w:val="22"/>
          <w:szCs w:val="22"/>
          <w:lang w:val="lt-LT"/>
        </w:rPr>
        <w:t xml:space="preserve"> </w:t>
      </w:r>
    </w:p>
    <w:p w14:paraId="68834E4A" w14:textId="10C4F45A" w:rsidR="00CF3C1A" w:rsidRPr="00ED5F5E" w:rsidRDefault="00410BA9" w:rsidP="00ED5F5E">
      <w:pPr>
        <w:pStyle w:val="ListParagraph"/>
        <w:numPr>
          <w:ilvl w:val="1"/>
          <w:numId w:val="24"/>
        </w:numPr>
        <w:tabs>
          <w:tab w:val="left" w:pos="851"/>
        </w:tabs>
        <w:spacing w:before="60" w:after="0"/>
        <w:ind w:left="0" w:firstLine="0"/>
        <w:contextualSpacing w:val="0"/>
        <w:rPr>
          <w:rFonts w:ascii="Arial" w:hAnsi="Arial" w:cs="Arial"/>
          <w:color w:val="auto"/>
          <w:sz w:val="22"/>
          <w:szCs w:val="22"/>
        </w:rPr>
      </w:pPr>
      <w:r w:rsidRPr="00ED5F5E">
        <w:rPr>
          <w:rFonts w:ascii="Arial" w:hAnsi="Arial" w:cs="Arial"/>
          <w:b/>
          <w:bCs/>
          <w:color w:val="auto"/>
          <w:sz w:val="22"/>
          <w:szCs w:val="22"/>
          <w:lang w:val="lt-LT"/>
        </w:rPr>
        <w:t>Statinių griovimo darbai Kauno regione</w:t>
      </w:r>
      <w:r w:rsidR="00156D75" w:rsidRPr="00ED5F5E">
        <w:rPr>
          <w:rFonts w:ascii="Arial" w:hAnsi="Arial" w:cs="Arial"/>
          <w:color w:val="auto"/>
          <w:sz w:val="22"/>
          <w:szCs w:val="22"/>
          <w:lang w:val="lt-LT"/>
        </w:rPr>
        <w:t xml:space="preserve"> (toliau – </w:t>
      </w:r>
      <w:r w:rsidR="00156D75" w:rsidRPr="00ED5F5E">
        <w:rPr>
          <w:rFonts w:ascii="Arial" w:hAnsi="Arial" w:cs="Arial"/>
          <w:b/>
          <w:bCs/>
          <w:color w:val="auto"/>
          <w:sz w:val="22"/>
          <w:szCs w:val="22"/>
          <w:lang w:val="lt-LT"/>
        </w:rPr>
        <w:t>Pirkimo objektas</w:t>
      </w:r>
      <w:r w:rsidR="00156D75" w:rsidRPr="00ED5F5E">
        <w:rPr>
          <w:rFonts w:ascii="Arial" w:hAnsi="Arial" w:cs="Arial"/>
          <w:color w:val="auto"/>
          <w:sz w:val="22"/>
          <w:szCs w:val="22"/>
          <w:lang w:val="lt-LT"/>
        </w:rPr>
        <w:t>).</w:t>
      </w:r>
    </w:p>
    <w:p w14:paraId="3B0034D3" w14:textId="48EA481A" w:rsidR="00084A8F" w:rsidRPr="00ED5F5E" w:rsidRDefault="00672C21" w:rsidP="00ED5F5E">
      <w:pPr>
        <w:pStyle w:val="ListParagraph"/>
        <w:tabs>
          <w:tab w:val="left" w:pos="851"/>
        </w:tabs>
        <w:spacing w:after="0"/>
        <w:ind w:left="0"/>
        <w:contextualSpacing w:val="0"/>
        <w:rPr>
          <w:rFonts w:ascii="Arial" w:hAnsi="Arial" w:cs="Arial"/>
          <w:sz w:val="22"/>
          <w:szCs w:val="22"/>
          <w:lang w:val="fi-FI"/>
        </w:rPr>
      </w:pPr>
      <w:bookmarkStart w:id="0" w:name="_Hlk35513769"/>
      <w:r w:rsidRPr="00ED5F5E">
        <w:rPr>
          <w:rFonts w:ascii="Arial" w:hAnsi="Arial" w:cs="Arial"/>
          <w:color w:val="auto"/>
          <w:sz w:val="22"/>
          <w:szCs w:val="22"/>
          <w:lang w:val="lt-LT"/>
        </w:rPr>
        <w:t>2.</w:t>
      </w:r>
      <w:r w:rsidR="00A84E84" w:rsidRPr="00ED5F5E">
        <w:rPr>
          <w:rFonts w:ascii="Arial" w:hAnsi="Arial" w:cs="Arial"/>
          <w:color w:val="auto"/>
          <w:sz w:val="22"/>
          <w:szCs w:val="22"/>
          <w:lang w:val="lt-LT"/>
        </w:rPr>
        <w:t xml:space="preserve">2. </w:t>
      </w:r>
      <w:r w:rsidR="00ED5F5E">
        <w:rPr>
          <w:rFonts w:ascii="Arial" w:hAnsi="Arial" w:cs="Arial"/>
          <w:color w:val="auto"/>
          <w:sz w:val="22"/>
          <w:szCs w:val="22"/>
          <w:lang w:val="lt-LT"/>
        </w:rPr>
        <w:t xml:space="preserve"> </w:t>
      </w:r>
      <w:r w:rsidR="00084A8F" w:rsidRPr="00ED5F5E">
        <w:rPr>
          <w:rFonts w:ascii="Arial" w:hAnsi="Arial" w:cs="Arial"/>
          <w:color w:val="auto"/>
          <w:sz w:val="22"/>
          <w:szCs w:val="22"/>
          <w:lang w:val="lt-LT"/>
        </w:rPr>
        <w:t>Pirkimo objektas skaidomas į</w:t>
      </w:r>
      <w:r w:rsidR="00C45662" w:rsidRPr="00ED5F5E">
        <w:rPr>
          <w:rFonts w:ascii="Arial" w:hAnsi="Arial" w:cs="Arial"/>
          <w:color w:val="auto"/>
          <w:sz w:val="22"/>
          <w:szCs w:val="22"/>
          <w:lang w:val="lt-LT"/>
        </w:rPr>
        <w:t xml:space="preserve"> </w:t>
      </w:r>
      <w:sdt>
        <w:sdtPr>
          <w:rPr>
            <w:rStyle w:val="Style7"/>
            <w:rFonts w:cs="Arial"/>
            <w:sz w:val="22"/>
            <w:szCs w:val="22"/>
            <w:lang w:val="fi-FI"/>
          </w:rPr>
          <w:id w:val="820929447"/>
          <w:placeholder>
            <w:docPart w:val="B4131B7A05D74C23BD6194A73903515E"/>
          </w:placeholder>
          <w:dropDownList>
            <w:listItem w:displayText="[Pasirinkite]" w:valu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7"/>
          </w:rPr>
        </w:sdtEndPr>
        <w:sdtContent>
          <w:r w:rsidR="000C64DE" w:rsidRPr="00ED5F5E">
            <w:rPr>
              <w:rStyle w:val="Style7"/>
              <w:rFonts w:cs="Arial"/>
              <w:sz w:val="22"/>
              <w:szCs w:val="22"/>
              <w:lang w:val="fi-FI"/>
            </w:rPr>
            <w:t>2</w:t>
          </w:r>
        </w:sdtContent>
      </w:sdt>
      <w:r w:rsidR="007E3751" w:rsidRPr="00ED5F5E">
        <w:rPr>
          <w:rFonts w:ascii="Arial" w:hAnsi="Arial" w:cs="Arial"/>
          <w:color w:val="auto"/>
          <w:sz w:val="22"/>
          <w:szCs w:val="22"/>
          <w:lang w:val="lt-LT"/>
        </w:rPr>
        <w:t xml:space="preserve"> </w:t>
      </w:r>
      <w:r w:rsidR="00084A8F" w:rsidRPr="00ED5F5E">
        <w:rPr>
          <w:rFonts w:ascii="Arial" w:hAnsi="Arial" w:cs="Arial"/>
          <w:color w:val="auto"/>
          <w:sz w:val="22"/>
          <w:szCs w:val="22"/>
          <w:lang w:val="lt-LT"/>
        </w:rPr>
        <w:t>dalis</w:t>
      </w:r>
      <w:r w:rsidR="00257ADB" w:rsidRPr="00ED5F5E">
        <w:rPr>
          <w:rFonts w:ascii="Arial" w:hAnsi="Arial" w:cs="Arial"/>
          <w:color w:val="auto"/>
          <w:sz w:val="22"/>
          <w:szCs w:val="22"/>
          <w:lang w:val="lt-LT"/>
        </w:rPr>
        <w:t xml:space="preserve"> (toliau – </w:t>
      </w:r>
      <w:proofErr w:type="spellStart"/>
      <w:r w:rsidR="00257ADB" w:rsidRPr="00ED5F5E">
        <w:rPr>
          <w:rFonts w:ascii="Arial" w:hAnsi="Arial" w:cs="Arial"/>
          <w:b/>
          <w:bCs/>
          <w:color w:val="auto"/>
          <w:sz w:val="22"/>
          <w:szCs w:val="22"/>
          <w:lang w:val="lt-LT"/>
        </w:rPr>
        <w:t>p.o.d</w:t>
      </w:r>
      <w:proofErr w:type="spellEnd"/>
      <w:r w:rsidR="00257ADB" w:rsidRPr="00ED5F5E">
        <w:rPr>
          <w:rFonts w:ascii="Arial" w:hAnsi="Arial" w:cs="Arial"/>
          <w:b/>
          <w:bCs/>
          <w:color w:val="auto"/>
          <w:sz w:val="22"/>
          <w:szCs w:val="22"/>
          <w:lang w:val="lt-LT"/>
        </w:rPr>
        <w:t>.</w:t>
      </w:r>
      <w:r w:rsidR="00257ADB" w:rsidRPr="00ED5F5E">
        <w:rPr>
          <w:rFonts w:ascii="Arial" w:hAnsi="Arial" w:cs="Arial"/>
          <w:color w:val="auto"/>
          <w:sz w:val="22"/>
          <w:szCs w:val="22"/>
          <w:lang w:val="lt-LT"/>
        </w:rPr>
        <w:t>)</w:t>
      </w:r>
      <w:r w:rsidR="00084A8F" w:rsidRPr="00ED5F5E">
        <w:rPr>
          <w:rFonts w:ascii="Arial" w:hAnsi="Arial" w:cs="Arial"/>
          <w:color w:val="auto"/>
          <w:sz w:val="22"/>
          <w:szCs w:val="22"/>
          <w:lang w:val="lt-LT"/>
        </w:rPr>
        <w:t>:</w:t>
      </w:r>
    </w:p>
    <w:p w14:paraId="11F7512E" w14:textId="782962DE" w:rsidR="00084A8F" w:rsidRPr="00ED5F5E" w:rsidRDefault="00ED5F5E" w:rsidP="00ED5F5E">
      <w:pPr>
        <w:pStyle w:val="ListParagraph"/>
        <w:tabs>
          <w:tab w:val="left" w:pos="709"/>
          <w:tab w:val="left" w:pos="851"/>
        </w:tabs>
        <w:spacing w:after="0" w:line="240" w:lineRule="auto"/>
        <w:ind w:left="0"/>
        <w:contextualSpacing w:val="0"/>
        <w:jc w:val="both"/>
        <w:rPr>
          <w:rFonts w:ascii="Arial" w:hAnsi="Arial" w:cs="Arial"/>
          <w:sz w:val="22"/>
          <w:szCs w:val="22"/>
          <w:lang w:val="lt-LT"/>
        </w:rPr>
      </w:pPr>
      <w:r>
        <w:rPr>
          <w:rFonts w:ascii="Arial" w:hAnsi="Arial" w:cs="Arial"/>
          <w:color w:val="auto"/>
          <w:sz w:val="22"/>
          <w:szCs w:val="22"/>
          <w:lang w:val="lt-LT"/>
        </w:rPr>
        <w:t>1</w:t>
      </w:r>
      <w:r w:rsidR="00034BF8" w:rsidRPr="00ED5F5E">
        <w:rPr>
          <w:rFonts w:ascii="Arial" w:hAnsi="Arial" w:cs="Arial"/>
          <w:color w:val="auto"/>
          <w:sz w:val="22"/>
          <w:szCs w:val="22"/>
          <w:lang w:val="lt-LT"/>
        </w:rPr>
        <w:t xml:space="preserve"> </w:t>
      </w:r>
      <w:proofErr w:type="spellStart"/>
      <w:r w:rsidR="00B454FE" w:rsidRPr="00ED5F5E">
        <w:rPr>
          <w:rFonts w:ascii="Arial" w:hAnsi="Arial" w:cs="Arial"/>
          <w:color w:val="auto"/>
          <w:sz w:val="22"/>
          <w:szCs w:val="22"/>
          <w:lang w:val="lt-LT"/>
        </w:rPr>
        <w:t>p.o.d</w:t>
      </w:r>
      <w:proofErr w:type="spellEnd"/>
      <w:r w:rsidR="00B454FE" w:rsidRPr="00ED5F5E">
        <w:rPr>
          <w:rFonts w:ascii="Arial" w:hAnsi="Arial" w:cs="Arial"/>
          <w:color w:val="auto"/>
          <w:sz w:val="22"/>
          <w:szCs w:val="22"/>
          <w:lang w:val="lt-LT"/>
        </w:rPr>
        <w:t>.</w:t>
      </w:r>
      <w:r w:rsidR="00084A8F" w:rsidRPr="00ED5F5E">
        <w:rPr>
          <w:rFonts w:ascii="Arial" w:hAnsi="Arial" w:cs="Arial"/>
          <w:color w:val="auto"/>
          <w:sz w:val="22"/>
          <w:szCs w:val="22"/>
          <w:lang w:val="lt-LT"/>
        </w:rPr>
        <w:t xml:space="preserve"> –</w:t>
      </w:r>
      <w:r w:rsidR="00084A8F" w:rsidRPr="00ED5F5E">
        <w:rPr>
          <w:rFonts w:ascii="Arial" w:hAnsi="Arial" w:cs="Arial"/>
          <w:sz w:val="22"/>
          <w:szCs w:val="22"/>
          <w:lang w:val="lt-LT"/>
        </w:rPr>
        <w:t xml:space="preserve"> </w:t>
      </w:r>
      <w:r w:rsidR="000C64DE" w:rsidRPr="00ED5F5E">
        <w:rPr>
          <w:rFonts w:ascii="Arial" w:hAnsi="Arial" w:cs="Arial"/>
          <w:color w:val="auto"/>
          <w:sz w:val="22"/>
          <w:szCs w:val="22"/>
          <w:lang w:val="lt-LT"/>
        </w:rPr>
        <w:t>Ney</w:t>
      </w:r>
      <w:r w:rsidR="00AB41C2" w:rsidRPr="00ED5F5E">
        <w:rPr>
          <w:rFonts w:ascii="Arial" w:hAnsi="Arial" w:cs="Arial"/>
          <w:color w:val="auto"/>
          <w:sz w:val="22"/>
          <w:szCs w:val="22"/>
          <w:lang w:val="lt-LT"/>
        </w:rPr>
        <w:t>patingų statinių griovimo darbai Kauno regione.</w:t>
      </w:r>
    </w:p>
    <w:p w14:paraId="056A53DB" w14:textId="1167CEB8" w:rsidR="00382D96" w:rsidRPr="00ED5F5E" w:rsidRDefault="00E844CB" w:rsidP="00ED5F5E">
      <w:pPr>
        <w:pStyle w:val="ListParagraph"/>
        <w:shd w:val="clear" w:color="auto" w:fill="FFFFFF" w:themeFill="background1"/>
        <w:tabs>
          <w:tab w:val="left" w:pos="709"/>
          <w:tab w:val="left" w:pos="851"/>
        </w:tabs>
        <w:spacing w:after="0" w:line="240" w:lineRule="auto"/>
        <w:ind w:left="0"/>
        <w:contextualSpacing w:val="0"/>
        <w:jc w:val="both"/>
        <w:rPr>
          <w:rFonts w:ascii="Arial" w:hAnsi="Arial" w:cs="Arial"/>
          <w:color w:val="auto"/>
          <w:sz w:val="22"/>
          <w:szCs w:val="22"/>
          <w:lang w:val="lt-LT"/>
        </w:rPr>
      </w:pPr>
      <w:r w:rsidRPr="00ED5F5E">
        <w:rPr>
          <w:rFonts w:ascii="Arial" w:hAnsi="Arial" w:cs="Arial"/>
          <w:color w:val="auto"/>
          <w:sz w:val="22"/>
          <w:szCs w:val="22"/>
          <w:lang w:val="lt-LT"/>
        </w:rPr>
        <w:t>2</w:t>
      </w:r>
      <w:r w:rsidR="00394738" w:rsidRPr="00ED5F5E">
        <w:rPr>
          <w:rFonts w:ascii="Arial" w:hAnsi="Arial" w:cs="Arial"/>
          <w:color w:val="auto"/>
          <w:sz w:val="22"/>
          <w:szCs w:val="22"/>
          <w:lang w:val="lt-LT"/>
        </w:rPr>
        <w:t xml:space="preserve"> </w:t>
      </w:r>
      <w:proofErr w:type="spellStart"/>
      <w:r w:rsidR="00B454FE" w:rsidRPr="00ED5F5E">
        <w:rPr>
          <w:rFonts w:ascii="Arial" w:hAnsi="Arial" w:cs="Arial"/>
          <w:color w:val="auto"/>
          <w:sz w:val="22"/>
          <w:szCs w:val="22"/>
          <w:lang w:val="lt-LT"/>
        </w:rPr>
        <w:t>p.o.d</w:t>
      </w:r>
      <w:proofErr w:type="spellEnd"/>
      <w:r w:rsidR="00B454FE" w:rsidRPr="00ED5F5E">
        <w:rPr>
          <w:rFonts w:ascii="Arial" w:hAnsi="Arial" w:cs="Arial"/>
          <w:color w:val="auto"/>
          <w:sz w:val="22"/>
          <w:szCs w:val="22"/>
          <w:lang w:val="lt-LT"/>
        </w:rPr>
        <w:t xml:space="preserve">. </w:t>
      </w:r>
      <w:r w:rsidR="00084A8F" w:rsidRPr="00ED5F5E">
        <w:rPr>
          <w:rFonts w:ascii="Arial" w:hAnsi="Arial" w:cs="Arial"/>
          <w:color w:val="auto"/>
          <w:sz w:val="22"/>
          <w:szCs w:val="22"/>
          <w:lang w:val="lt-LT"/>
        </w:rPr>
        <w:t xml:space="preserve">– </w:t>
      </w:r>
      <w:bookmarkEnd w:id="0"/>
      <w:r w:rsidR="00AB41C2" w:rsidRPr="00ED5F5E">
        <w:rPr>
          <w:rFonts w:ascii="Arial" w:hAnsi="Arial" w:cs="Arial"/>
          <w:color w:val="auto"/>
          <w:sz w:val="22"/>
          <w:szCs w:val="22"/>
          <w:lang w:val="lt-LT"/>
        </w:rPr>
        <w:t>Nesudėtingų statinių griovimo darbai Kauno regione.</w:t>
      </w:r>
    </w:p>
    <w:p w14:paraId="75F5EFBB" w14:textId="7A8BD98C" w:rsidR="003C29C2" w:rsidRPr="001367D5" w:rsidRDefault="00472EA9" w:rsidP="001367D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b w:val="0"/>
          <w:bCs w:val="0"/>
          <w:color w:val="FF0000"/>
          <w:sz w:val="22"/>
          <w:szCs w:val="22"/>
        </w:rPr>
      </w:pPr>
      <w:r w:rsidRPr="00ED5F5E">
        <w:rPr>
          <w:rFonts w:ascii="Arial" w:hAnsi="Arial" w:cs="Arial"/>
          <w:color w:val="auto"/>
          <w:sz w:val="22"/>
          <w:szCs w:val="22"/>
          <w:lang w:val="lt-LT"/>
        </w:rPr>
        <w:t xml:space="preserve">PIRKIMO OBJEKTO </w:t>
      </w:r>
      <w:r w:rsidR="00B70728" w:rsidRPr="00ED5F5E">
        <w:rPr>
          <w:rFonts w:ascii="Arial" w:hAnsi="Arial" w:cs="Arial"/>
          <w:color w:val="auto"/>
          <w:sz w:val="22"/>
          <w:szCs w:val="22"/>
          <w:lang w:val="lt-LT"/>
        </w:rPr>
        <w:t>PRITAIKYMO SRITIS</w:t>
      </w:r>
    </w:p>
    <w:p w14:paraId="701671CC" w14:textId="6A84A5BB" w:rsidR="003C29C2" w:rsidRPr="00ED5F5E" w:rsidRDefault="00293E4E" w:rsidP="00ED5F5E">
      <w:pPr>
        <w:pStyle w:val="ListParagraph"/>
        <w:numPr>
          <w:ilvl w:val="1"/>
          <w:numId w:val="24"/>
        </w:numPr>
        <w:tabs>
          <w:tab w:val="left" w:pos="851"/>
        </w:tabs>
        <w:spacing w:after="0"/>
        <w:ind w:left="0" w:firstLine="0"/>
        <w:contextualSpacing w:val="0"/>
        <w:jc w:val="both"/>
        <w:rPr>
          <w:rFonts w:ascii="Arial" w:hAnsi="Arial" w:cs="Arial"/>
          <w:color w:val="FF0000"/>
          <w:sz w:val="22"/>
          <w:szCs w:val="22"/>
          <w:lang w:val="lt-LT"/>
        </w:rPr>
      </w:pPr>
      <w:r w:rsidRPr="00ED5F5E">
        <w:rPr>
          <w:rFonts w:ascii="Arial" w:hAnsi="Arial" w:cs="Arial"/>
          <w:color w:val="auto"/>
          <w:sz w:val="22"/>
          <w:szCs w:val="22"/>
          <w:lang w:val="lt-LT"/>
        </w:rPr>
        <w:t>Griovimo darbams atlikti tiekėjas turi parengti griovimo aprašus</w:t>
      </w:r>
      <w:r w:rsidR="00016E5C" w:rsidRPr="00ED5F5E">
        <w:rPr>
          <w:rFonts w:ascii="Arial" w:hAnsi="Arial" w:cs="Arial"/>
          <w:color w:val="auto"/>
          <w:sz w:val="22"/>
          <w:szCs w:val="22"/>
          <w:lang w:val="lt-LT"/>
        </w:rPr>
        <w:t>.</w:t>
      </w:r>
    </w:p>
    <w:p w14:paraId="1CE18987" w14:textId="7DD6F782" w:rsidR="002F32A7" w:rsidRPr="00ED5F5E" w:rsidRDefault="00487A3B" w:rsidP="00ED5F5E">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Griovimo ap</w:t>
      </w:r>
      <w:r w:rsidR="00016E5C" w:rsidRPr="00ED5F5E">
        <w:rPr>
          <w:rFonts w:ascii="Arial" w:hAnsi="Arial" w:cs="Arial"/>
          <w:color w:val="auto"/>
          <w:sz w:val="22"/>
          <w:szCs w:val="22"/>
          <w:lang w:val="lt-LT"/>
        </w:rPr>
        <w:t>rašus privaloma suderinti su Užsakovu.</w:t>
      </w:r>
    </w:p>
    <w:p w14:paraId="71A9AE64" w14:textId="6A303FD3" w:rsidR="0007278A" w:rsidRPr="00ED5F5E" w:rsidRDefault="1B0A7FBB" w:rsidP="51D36279">
      <w:pPr>
        <w:pStyle w:val="ListParagraph"/>
        <w:numPr>
          <w:ilvl w:val="1"/>
          <w:numId w:val="24"/>
        </w:numPr>
        <w:tabs>
          <w:tab w:val="left" w:pos="851"/>
        </w:tabs>
        <w:spacing w:after="0"/>
        <w:ind w:left="0" w:firstLine="0"/>
        <w:jc w:val="both"/>
        <w:rPr>
          <w:rFonts w:ascii="Arial" w:hAnsi="Arial" w:cs="Arial"/>
          <w:color w:val="auto"/>
          <w:sz w:val="22"/>
          <w:szCs w:val="22"/>
          <w:lang w:val="lt-LT"/>
        </w:rPr>
      </w:pPr>
      <w:r w:rsidRPr="51D36279">
        <w:rPr>
          <w:rFonts w:ascii="Arial" w:hAnsi="Arial" w:cs="Arial"/>
          <w:color w:val="auto"/>
          <w:sz w:val="22"/>
          <w:szCs w:val="22"/>
          <w:lang w:val="lt-LT"/>
        </w:rPr>
        <w:t xml:space="preserve">II </w:t>
      </w:r>
      <w:proofErr w:type="spellStart"/>
      <w:r w:rsidR="00506EB4">
        <w:rPr>
          <w:rFonts w:ascii="Arial" w:hAnsi="Arial" w:cs="Arial"/>
          <w:color w:val="auto"/>
          <w:sz w:val="22"/>
          <w:szCs w:val="22"/>
          <w:lang w:val="lt-LT"/>
        </w:rPr>
        <w:t>p.o.d</w:t>
      </w:r>
      <w:proofErr w:type="spellEnd"/>
      <w:r w:rsidR="00506EB4">
        <w:rPr>
          <w:rFonts w:ascii="Arial" w:hAnsi="Arial" w:cs="Arial"/>
          <w:color w:val="auto"/>
          <w:sz w:val="22"/>
          <w:szCs w:val="22"/>
          <w:lang w:val="lt-LT"/>
        </w:rPr>
        <w:t>.</w:t>
      </w:r>
      <w:r w:rsidRPr="51D36279">
        <w:rPr>
          <w:rFonts w:ascii="Arial" w:hAnsi="Arial" w:cs="Arial"/>
          <w:color w:val="auto"/>
          <w:sz w:val="22"/>
          <w:szCs w:val="22"/>
          <w:lang w:val="lt-LT"/>
        </w:rPr>
        <w:t xml:space="preserve"> </w:t>
      </w:r>
      <w:r w:rsidR="3F6C0280" w:rsidRPr="51D36279">
        <w:rPr>
          <w:rFonts w:ascii="Arial" w:hAnsi="Arial" w:cs="Arial"/>
          <w:color w:val="auto"/>
          <w:sz w:val="22"/>
          <w:szCs w:val="22"/>
          <w:lang w:val="lt-LT"/>
        </w:rPr>
        <w:t>esantys objektai (Prancūzų g. 110H, Kaunas)</w:t>
      </w:r>
      <w:r w:rsidR="00E7474E" w:rsidRPr="51D36279">
        <w:rPr>
          <w:rFonts w:ascii="Arial" w:hAnsi="Arial" w:cs="Arial"/>
          <w:color w:val="auto"/>
          <w:sz w:val="22"/>
          <w:szCs w:val="22"/>
          <w:lang w:val="lt-LT"/>
        </w:rPr>
        <w:t xml:space="preserve"> yra teritorijoje, kuri įtraukta į kultūros paveldo departament</w:t>
      </w:r>
      <w:r w:rsidR="008B21D2" w:rsidRPr="51D36279">
        <w:rPr>
          <w:rFonts w:ascii="Arial" w:hAnsi="Arial" w:cs="Arial"/>
          <w:color w:val="auto"/>
          <w:sz w:val="22"/>
          <w:szCs w:val="22"/>
          <w:lang w:val="lt-LT"/>
        </w:rPr>
        <w:t>ą, Rangovas griovimo darbus</w:t>
      </w:r>
      <w:r w:rsidR="009732F6" w:rsidRPr="51D36279">
        <w:rPr>
          <w:rFonts w:ascii="Arial" w:hAnsi="Arial" w:cs="Arial"/>
          <w:color w:val="auto"/>
          <w:sz w:val="22"/>
          <w:szCs w:val="22"/>
          <w:lang w:val="lt-LT"/>
        </w:rPr>
        <w:t xml:space="preserve"> pagal paruoštą griovimo aprašą taip pat</w:t>
      </w:r>
      <w:r w:rsidR="008B21D2" w:rsidRPr="51D36279">
        <w:rPr>
          <w:rFonts w:ascii="Arial" w:hAnsi="Arial" w:cs="Arial"/>
          <w:color w:val="auto"/>
          <w:sz w:val="22"/>
          <w:szCs w:val="22"/>
          <w:lang w:val="lt-LT"/>
        </w:rPr>
        <w:t xml:space="preserve"> turi suderinti su </w:t>
      </w:r>
      <w:r w:rsidR="009732F6" w:rsidRPr="51D36279">
        <w:rPr>
          <w:rFonts w:ascii="Arial" w:hAnsi="Arial" w:cs="Arial"/>
          <w:color w:val="auto"/>
          <w:sz w:val="22"/>
          <w:szCs w:val="22"/>
          <w:lang w:val="lt-LT"/>
        </w:rPr>
        <w:t>kultūros paveldo departamentu</w:t>
      </w:r>
      <w:r w:rsidR="0007278A" w:rsidRPr="51D36279">
        <w:rPr>
          <w:rFonts w:ascii="Arial" w:hAnsi="Arial" w:cs="Arial"/>
          <w:color w:val="auto"/>
          <w:sz w:val="22"/>
          <w:szCs w:val="22"/>
          <w:lang w:val="lt-LT"/>
        </w:rPr>
        <w:t>.</w:t>
      </w:r>
    </w:p>
    <w:p w14:paraId="3549AA80" w14:textId="1DA394CB" w:rsidR="00644DDB" w:rsidRPr="00ED5F5E" w:rsidRDefault="005E1C6C" w:rsidP="398839AE">
      <w:pPr>
        <w:pStyle w:val="ListParagraph"/>
        <w:numPr>
          <w:ilvl w:val="1"/>
          <w:numId w:val="24"/>
        </w:numPr>
        <w:tabs>
          <w:tab w:val="left" w:pos="851"/>
        </w:tabs>
        <w:spacing w:after="0"/>
        <w:ind w:left="0" w:firstLine="0"/>
        <w:jc w:val="both"/>
        <w:rPr>
          <w:rFonts w:ascii="Arial" w:hAnsi="Arial" w:cs="Arial"/>
          <w:color w:val="auto"/>
          <w:sz w:val="22"/>
          <w:szCs w:val="22"/>
          <w:lang w:val="lt-LT"/>
        </w:rPr>
      </w:pPr>
      <w:r w:rsidRPr="2EBE9114">
        <w:rPr>
          <w:rFonts w:ascii="Arial" w:hAnsi="Arial" w:cs="Arial"/>
          <w:color w:val="auto"/>
          <w:sz w:val="22"/>
          <w:szCs w:val="22"/>
          <w:lang w:val="lt-LT"/>
        </w:rPr>
        <w:t xml:space="preserve">Darbų apimtys nurodytos </w:t>
      </w:r>
      <w:r w:rsidR="00AE672E" w:rsidRPr="2EBE9114">
        <w:rPr>
          <w:rFonts w:ascii="Arial" w:hAnsi="Arial" w:cs="Arial"/>
          <w:color w:val="auto"/>
          <w:sz w:val="22"/>
          <w:szCs w:val="22"/>
          <w:lang w:val="lt-LT"/>
        </w:rPr>
        <w:t>5 ir 6</w:t>
      </w:r>
      <w:r w:rsidRPr="2EBE9114">
        <w:rPr>
          <w:rFonts w:ascii="Arial" w:hAnsi="Arial" w:cs="Arial"/>
          <w:color w:val="auto"/>
          <w:sz w:val="22"/>
          <w:szCs w:val="22"/>
          <w:lang w:val="lt-LT"/>
        </w:rPr>
        <w:t xml:space="preserve"> pried</w:t>
      </w:r>
      <w:r w:rsidR="00511A24" w:rsidRPr="2EBE9114">
        <w:rPr>
          <w:rFonts w:ascii="Arial" w:hAnsi="Arial" w:cs="Arial"/>
          <w:color w:val="auto"/>
          <w:sz w:val="22"/>
          <w:szCs w:val="22"/>
          <w:lang w:val="lt-LT"/>
        </w:rPr>
        <w:t>e.</w:t>
      </w:r>
      <w:r w:rsidR="00346C8E" w:rsidRPr="2EBE9114">
        <w:rPr>
          <w:rFonts w:ascii="Arial" w:hAnsi="Arial" w:cs="Arial"/>
          <w:color w:val="auto"/>
          <w:sz w:val="22"/>
          <w:szCs w:val="22"/>
          <w:lang w:val="lt-LT"/>
        </w:rPr>
        <w:t xml:space="preserve"> </w:t>
      </w:r>
    </w:p>
    <w:p w14:paraId="558D72C2" w14:textId="0B8901A7" w:rsidR="00F8306D" w:rsidRPr="001367D5" w:rsidRDefault="0032677C" w:rsidP="001367D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color w:val="FF0000"/>
          <w:sz w:val="22"/>
          <w:szCs w:val="22"/>
          <w:lang w:val="fi-FI"/>
        </w:rPr>
      </w:pPr>
      <w:r w:rsidRPr="00ED5F5E">
        <w:rPr>
          <w:rFonts w:ascii="Arial" w:hAnsi="Arial" w:cs="Arial"/>
          <w:color w:val="auto"/>
          <w:sz w:val="22"/>
          <w:szCs w:val="22"/>
          <w:lang w:val="fi-FI"/>
        </w:rPr>
        <w:t>REIKALAVIMAI PIRKIMO OBJEKTUI</w:t>
      </w:r>
    </w:p>
    <w:p w14:paraId="20922C32" w14:textId="114B76D7" w:rsidR="00CF77E2" w:rsidRPr="00ED5F5E" w:rsidRDefault="00CF77E2" w:rsidP="00ED5F5E">
      <w:pPr>
        <w:pStyle w:val="ListParagraph"/>
        <w:numPr>
          <w:ilvl w:val="1"/>
          <w:numId w:val="24"/>
        </w:numPr>
        <w:tabs>
          <w:tab w:val="left" w:pos="851"/>
        </w:tabs>
        <w:spacing w:after="160" w:line="259" w:lineRule="auto"/>
        <w:ind w:left="0" w:firstLine="0"/>
        <w:rPr>
          <w:rFonts w:ascii="Arial" w:hAnsi="Arial" w:cs="Arial"/>
          <w:b/>
          <w:color w:val="auto"/>
          <w:sz w:val="22"/>
          <w:szCs w:val="22"/>
          <w:lang w:val="lt-LT"/>
        </w:rPr>
      </w:pPr>
      <w:r w:rsidRPr="00ED5F5E">
        <w:rPr>
          <w:rFonts w:ascii="Arial" w:hAnsi="Arial" w:cs="Arial"/>
          <w:b/>
          <w:color w:val="auto"/>
          <w:sz w:val="22"/>
          <w:szCs w:val="22"/>
          <w:lang w:val="lt-LT"/>
        </w:rPr>
        <w:t>TECHNINIAI REIKALAVIMAI DARBAMS:</w:t>
      </w:r>
    </w:p>
    <w:p w14:paraId="60DF84D4" w14:textId="0DF213B5" w:rsidR="00C90A7E" w:rsidRPr="00ED5F5E" w:rsidRDefault="007166BE"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Vadovaujantis Nekilnojamojo turto objektų kadastrinių matavimų bylomis parengti griovimo aprašus pagal STR 1.04.04:2017 „Statinio projektavimas, projekto ekspertizė“</w:t>
      </w:r>
      <w:r w:rsidR="00B118DE">
        <w:rPr>
          <w:rFonts w:ascii="Arial" w:hAnsi="Arial" w:cs="Arial"/>
          <w:color w:val="auto"/>
          <w:sz w:val="22"/>
          <w:szCs w:val="22"/>
          <w:lang w:val="lt-LT"/>
        </w:rPr>
        <w:t xml:space="preserve"> (aktuali redakcija)</w:t>
      </w:r>
      <w:r w:rsidR="00EB1FCC" w:rsidRPr="00ED5F5E">
        <w:rPr>
          <w:rFonts w:ascii="Arial" w:hAnsi="Arial" w:cs="Arial"/>
          <w:color w:val="auto"/>
          <w:sz w:val="22"/>
          <w:szCs w:val="22"/>
          <w:lang w:val="lt-LT"/>
        </w:rPr>
        <w:t>.</w:t>
      </w:r>
    </w:p>
    <w:p w14:paraId="2A004AC6" w14:textId="3262A107" w:rsidR="00C90A7E" w:rsidRPr="00ED5F5E" w:rsidRDefault="004F566B"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Griovimo aprašus derinti Bendrovėje nustatyta tvarka</w:t>
      </w:r>
      <w:r w:rsidR="00BC603E" w:rsidRPr="00ED5F5E">
        <w:rPr>
          <w:rFonts w:ascii="Arial" w:hAnsi="Arial" w:cs="Arial"/>
          <w:color w:val="auto"/>
          <w:sz w:val="22"/>
          <w:szCs w:val="22"/>
          <w:lang w:val="lt-LT"/>
        </w:rPr>
        <w:t>.</w:t>
      </w:r>
    </w:p>
    <w:p w14:paraId="38B9876B" w14:textId="25312880" w:rsidR="007D6489" w:rsidRPr="00ED5F5E" w:rsidRDefault="007D6489"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 xml:space="preserve">Griovimo aprašuose numatyti statybvietės sutvarkymo darbus statybvietė sutvarkoma užpilant 10 cm atvežtinio augalinio grunto, įrengiama veja. Numatyti objekto teritorijoje nelegaliai pastatytų statinių (tvoros, šiltnamiai ir pan.) demontavimą, taip pat nelegaliai sukauptų šiukšlių sutvarkymą ir išvežimą. Griaunant tualetus, numatyti susikaupusių nuotekų išvežimą ir utilizavimą pagal galiojančių teisės aktų tvarką. Numatyti </w:t>
      </w:r>
      <w:proofErr w:type="spellStart"/>
      <w:r w:rsidRPr="00ED5F5E">
        <w:rPr>
          <w:rFonts w:ascii="Arial" w:hAnsi="Arial" w:cs="Arial"/>
          <w:color w:val="auto"/>
          <w:sz w:val="22"/>
          <w:szCs w:val="22"/>
          <w:lang w:val="lt-LT"/>
        </w:rPr>
        <w:t>asbocemento</w:t>
      </w:r>
      <w:proofErr w:type="spellEnd"/>
      <w:r w:rsidRPr="00ED5F5E">
        <w:rPr>
          <w:rFonts w:ascii="Arial" w:hAnsi="Arial" w:cs="Arial"/>
          <w:color w:val="auto"/>
          <w:sz w:val="22"/>
          <w:szCs w:val="22"/>
          <w:lang w:val="lt-LT"/>
        </w:rPr>
        <w:t>, tepalų, naftos produktų ar kitų pavojingų atliekų utilizavimą pagal teisės aktų nustatyta tvarką</w:t>
      </w:r>
      <w:r w:rsidR="00D2574B" w:rsidRPr="00ED5F5E">
        <w:rPr>
          <w:rFonts w:ascii="Arial" w:hAnsi="Arial" w:cs="Arial"/>
          <w:color w:val="auto"/>
          <w:sz w:val="22"/>
          <w:szCs w:val="22"/>
          <w:lang w:val="lt-LT"/>
        </w:rPr>
        <w:t>.</w:t>
      </w:r>
    </w:p>
    <w:p w14:paraId="61B5B2B5" w14:textId="447A6EE6" w:rsidR="007D6489" w:rsidRPr="00ED5F5E" w:rsidRDefault="005F66E4" w:rsidP="398839AE">
      <w:pPr>
        <w:pStyle w:val="ListParagraph"/>
        <w:numPr>
          <w:ilvl w:val="2"/>
          <w:numId w:val="24"/>
        </w:numPr>
        <w:tabs>
          <w:tab w:val="left" w:pos="851"/>
        </w:tabs>
        <w:spacing w:after="0"/>
        <w:ind w:left="0" w:firstLine="0"/>
        <w:jc w:val="both"/>
        <w:rPr>
          <w:rFonts w:ascii="Arial" w:hAnsi="Arial" w:cs="Arial"/>
          <w:color w:val="auto"/>
          <w:sz w:val="22"/>
          <w:szCs w:val="22"/>
          <w:lang w:val="lt-LT"/>
        </w:rPr>
      </w:pPr>
      <w:r w:rsidRPr="398839AE">
        <w:rPr>
          <w:rFonts w:ascii="Arial" w:hAnsi="Arial" w:cs="Arial"/>
          <w:color w:val="auto"/>
          <w:sz w:val="22"/>
          <w:szCs w:val="22"/>
          <w:lang w:val="lt-LT"/>
        </w:rPr>
        <w:t>Gauti statybą leidžiantį dokumentą (toliau SLD) neypatingiesiems, pastatytiems anksčiau nei prieš 50 metų, pastatams griauti</w:t>
      </w:r>
      <w:r w:rsidR="10341F81" w:rsidRPr="398839AE">
        <w:rPr>
          <w:rFonts w:ascii="Arial" w:hAnsi="Arial" w:cs="Arial"/>
          <w:color w:val="auto"/>
          <w:sz w:val="22"/>
          <w:szCs w:val="22"/>
          <w:lang w:val="lt-LT"/>
        </w:rPr>
        <w:t xml:space="preserve"> (apšilimo punktas Verpėjų g. 1B, Jungėnų k., Kalvarijos sen.)</w:t>
      </w:r>
      <w:r w:rsidRPr="398839AE">
        <w:rPr>
          <w:rFonts w:ascii="Arial" w:hAnsi="Arial" w:cs="Arial"/>
          <w:color w:val="auto"/>
          <w:sz w:val="22"/>
          <w:szCs w:val="22"/>
          <w:lang w:val="lt-LT"/>
        </w:rPr>
        <w:t>. Kiti statiniai yra I ir II kategorijos nesudėtingieji statiniai, ir jų nugriovimui SLD nereikalingas. Tačiau, jei dėl kažkokių naujai paaiškėjusių aplinkybių iškiltų reikiamybė gauti SLD kažkurių statinių nugriovimui, Tiekėjas turėtų SLD gauti.</w:t>
      </w:r>
    </w:p>
    <w:p w14:paraId="59F0682A" w14:textId="1BDD5F61" w:rsidR="33FF9AC8" w:rsidRDefault="33FF9AC8" w:rsidP="60D4AB85">
      <w:pPr>
        <w:pStyle w:val="ListParagraph"/>
        <w:numPr>
          <w:ilvl w:val="2"/>
          <w:numId w:val="24"/>
        </w:numPr>
        <w:tabs>
          <w:tab w:val="left" w:pos="851"/>
        </w:tabs>
        <w:spacing w:after="0"/>
        <w:ind w:left="0" w:firstLine="0"/>
        <w:jc w:val="both"/>
        <w:rPr>
          <w:rFonts w:ascii="Arial" w:hAnsi="Arial" w:cs="Arial"/>
          <w:color w:val="auto"/>
          <w:sz w:val="22"/>
          <w:szCs w:val="22"/>
          <w:lang w:val="lt-LT"/>
        </w:rPr>
      </w:pPr>
      <w:r w:rsidRPr="60D4AB85">
        <w:rPr>
          <w:rFonts w:ascii="Arial" w:hAnsi="Arial" w:cs="Arial"/>
          <w:color w:val="auto"/>
          <w:sz w:val="22"/>
          <w:szCs w:val="22"/>
          <w:lang w:val="lt-LT"/>
        </w:rPr>
        <w:t>Esant reikiamybei gauti SLD, Rangovui pavedama pateikti</w:t>
      </w:r>
      <w:r w:rsidR="3428174D" w:rsidRPr="60D4AB85">
        <w:rPr>
          <w:rFonts w:ascii="Arial" w:hAnsi="Arial" w:cs="Arial"/>
          <w:color w:val="auto"/>
          <w:sz w:val="22"/>
          <w:szCs w:val="22"/>
          <w:lang w:val="lt-LT"/>
        </w:rPr>
        <w:t xml:space="preserve"> visą reikiamą</w:t>
      </w:r>
      <w:r w:rsidRPr="60D4AB85">
        <w:rPr>
          <w:rFonts w:ascii="Arial" w:hAnsi="Arial" w:cs="Arial"/>
          <w:color w:val="auto"/>
          <w:sz w:val="22"/>
          <w:szCs w:val="22"/>
          <w:lang w:val="lt-LT"/>
        </w:rPr>
        <w:t xml:space="preserve"> informaciją apie </w:t>
      </w:r>
      <w:r w:rsidR="0523B658" w:rsidRPr="60D4AB85">
        <w:rPr>
          <w:rFonts w:ascii="Arial" w:hAnsi="Arial" w:cs="Arial"/>
          <w:color w:val="auto"/>
          <w:sz w:val="22"/>
          <w:szCs w:val="22"/>
          <w:lang w:val="lt-LT"/>
        </w:rPr>
        <w:t xml:space="preserve">griovimo pradžią informacinėje sistemoje </w:t>
      </w:r>
      <w:r w:rsidR="2A5D67E4" w:rsidRPr="60D4AB85">
        <w:rPr>
          <w:rFonts w:ascii="Arial" w:hAnsi="Arial" w:cs="Arial"/>
          <w:color w:val="auto"/>
          <w:sz w:val="22"/>
          <w:szCs w:val="22"/>
          <w:lang w:val="lt-LT"/>
        </w:rPr>
        <w:t>“</w:t>
      </w:r>
      <w:proofErr w:type="spellStart"/>
      <w:r w:rsidR="2A5D67E4" w:rsidRPr="60D4AB85">
        <w:rPr>
          <w:rFonts w:ascii="Arial" w:hAnsi="Arial" w:cs="Arial"/>
          <w:color w:val="auto"/>
          <w:sz w:val="22"/>
          <w:szCs w:val="22"/>
          <w:lang w:val="lt-LT"/>
        </w:rPr>
        <w:t>Infostatyba</w:t>
      </w:r>
      <w:proofErr w:type="spellEnd"/>
      <w:r w:rsidR="2A5D67E4" w:rsidRPr="60D4AB85">
        <w:rPr>
          <w:rFonts w:ascii="Arial" w:hAnsi="Arial" w:cs="Arial"/>
          <w:color w:val="auto"/>
          <w:sz w:val="22"/>
          <w:szCs w:val="22"/>
          <w:lang w:val="lt-LT"/>
        </w:rPr>
        <w:t>”, parengti deklaraciją apie statybos užbaigimą ir ją įregistruoti sistemoje.</w:t>
      </w:r>
    </w:p>
    <w:p w14:paraId="051D9AF0" w14:textId="08B899B8" w:rsidR="005F66E4" w:rsidRPr="00ED5F5E" w:rsidRDefault="00C153EB"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2D8C11FA">
        <w:rPr>
          <w:rFonts w:ascii="Arial" w:hAnsi="Arial" w:cs="Arial"/>
          <w:color w:val="auto"/>
          <w:sz w:val="22"/>
          <w:szCs w:val="22"/>
          <w:lang w:val="lt-LT"/>
        </w:rPr>
        <w:t>Su Užsakovu suderinti ir statybvietėje sužymėti inžinerinius tinklus. Inžinerinių komunikacijų apsaugos zonoje gruntas kasamas tik dalyvaujant statybvietėje esamų inžinerinių komunikacijų valdytojams.</w:t>
      </w:r>
    </w:p>
    <w:p w14:paraId="67BB50D3" w14:textId="0A2820DA" w:rsidR="5F26EFF0" w:rsidRDefault="5F26EFF0" w:rsidP="2D8C11FA">
      <w:pPr>
        <w:pStyle w:val="ListParagraph"/>
        <w:numPr>
          <w:ilvl w:val="2"/>
          <w:numId w:val="24"/>
        </w:numPr>
        <w:tabs>
          <w:tab w:val="left" w:pos="851"/>
        </w:tabs>
        <w:spacing w:after="0"/>
        <w:ind w:left="0" w:firstLine="0"/>
        <w:jc w:val="both"/>
        <w:rPr>
          <w:rFonts w:ascii="Arial" w:hAnsi="Arial" w:cs="Arial"/>
          <w:color w:val="auto"/>
          <w:sz w:val="22"/>
          <w:szCs w:val="22"/>
          <w:lang w:val="lt-LT"/>
        </w:rPr>
      </w:pPr>
      <w:r w:rsidRPr="2D8C11FA">
        <w:rPr>
          <w:rFonts w:ascii="Arial" w:hAnsi="Arial" w:cs="Arial"/>
          <w:color w:val="auto"/>
          <w:sz w:val="22"/>
          <w:szCs w:val="22"/>
          <w:lang w:val="lt-LT"/>
        </w:rPr>
        <w:t>Esant būtinybei pranešti atitinkamoms institucijoms apie darbų pradžią</w:t>
      </w:r>
      <w:r w:rsidR="21572B4D" w:rsidRPr="2D8C11FA">
        <w:rPr>
          <w:rFonts w:ascii="Arial" w:hAnsi="Arial" w:cs="Arial"/>
          <w:color w:val="auto"/>
          <w:sz w:val="22"/>
          <w:szCs w:val="22"/>
          <w:lang w:val="lt-LT"/>
        </w:rPr>
        <w:t xml:space="preserve"> ir užvesti bei pildyti statybos darbų žurnalą.</w:t>
      </w:r>
    </w:p>
    <w:p w14:paraId="06EDBEB8" w14:textId="71B707B2" w:rsidR="00F34E0E" w:rsidRPr="00ED5F5E" w:rsidRDefault="00D75A84" w:rsidP="51D36279">
      <w:pPr>
        <w:pStyle w:val="ListParagraph"/>
        <w:numPr>
          <w:ilvl w:val="2"/>
          <w:numId w:val="24"/>
        </w:numPr>
        <w:tabs>
          <w:tab w:val="left" w:pos="851"/>
        </w:tabs>
        <w:spacing w:after="0"/>
        <w:ind w:left="0" w:firstLine="0"/>
        <w:jc w:val="both"/>
        <w:rPr>
          <w:rFonts w:ascii="Arial" w:hAnsi="Arial" w:cs="Arial"/>
          <w:color w:val="auto"/>
          <w:sz w:val="22"/>
          <w:szCs w:val="22"/>
          <w:lang w:val="lt-LT"/>
        </w:rPr>
      </w:pPr>
      <w:r w:rsidRPr="51D36279">
        <w:rPr>
          <w:rFonts w:ascii="Arial" w:hAnsi="Arial" w:cs="Arial"/>
          <w:color w:val="auto"/>
          <w:sz w:val="22"/>
          <w:szCs w:val="22"/>
          <w:lang w:val="lt-LT"/>
        </w:rPr>
        <w:t>Prieš pradedant griovimo darbus patikrinti, ar griaunamas objektas atjungtas nuo elektros ir kitų inžinerinių tinkle.</w:t>
      </w:r>
    </w:p>
    <w:p w14:paraId="18AB2751" w14:textId="5ADA42A6" w:rsidR="00D75A84" w:rsidRPr="00ED5F5E" w:rsidRDefault="00E755CC"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lastRenderedPageBreak/>
        <w:t>Pagal aprašuose numatytą technologiją ir eiliškumą atlikti statinių konstrukcijų išardymo darbus. Ardymo darbai gali būti vykdomi tik užtikrinus saugias darbo sąlygas, užtikrinant, kad pašaliniai asmenys nepatektų į griovimo darbų aikštelę, statybinio laužo sandėliavimas būtų atliekamas pagal saugos taisyklių reikalavimus.</w:t>
      </w:r>
    </w:p>
    <w:p w14:paraId="4860B6C4" w14:textId="622F19F1" w:rsidR="00E755CC" w:rsidRPr="00ED5F5E" w:rsidRDefault="00F759DE"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Vadovautis Statybos techninio reglamento STR 1.01.08:2002 „Statinio statybos rūšys“ 15 punkto nuostata – statinys bus laikomas nugriautu, jei išardytos visos jo konstrukcijos (išskyrus likusias giliau kaip 0,5 m po žemės paviršiumi).</w:t>
      </w:r>
    </w:p>
    <w:p w14:paraId="3B172264" w14:textId="3DF7289E" w:rsidR="00F759DE" w:rsidRPr="00ED5F5E" w:rsidRDefault="005C12B4"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Šulinių konstrukcijos išardomos iki 0,5 m žemiau esamo žemės lygio ir šulinio šachta užpilama švariu smėliu arba žvyru.</w:t>
      </w:r>
    </w:p>
    <w:p w14:paraId="5AF5A917" w14:textId="392D05CA" w:rsidR="005C12B4" w:rsidRPr="00ED5F5E" w:rsidRDefault="000F5A3E"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 xml:space="preserve">Atlikus darbus, esant poreikiui, gauti Valstybinės teritorijų planavimo ir statybos inspekcijos prie Aplinkos ministerijos išduotą </w:t>
      </w:r>
      <w:bookmarkStart w:id="1" w:name="_Hlk66799109"/>
      <w:r w:rsidRPr="00ED5F5E">
        <w:rPr>
          <w:rFonts w:ascii="Arial" w:hAnsi="Arial" w:cs="Arial"/>
          <w:color w:val="auto"/>
          <w:sz w:val="22"/>
          <w:szCs w:val="22"/>
          <w:lang w:val="lt-LT"/>
        </w:rPr>
        <w:t>pažymą apie statinio nugriovimą</w:t>
      </w:r>
      <w:bookmarkEnd w:id="1"/>
      <w:r w:rsidRPr="00ED5F5E">
        <w:rPr>
          <w:rFonts w:ascii="Arial" w:hAnsi="Arial" w:cs="Arial"/>
          <w:color w:val="auto"/>
          <w:sz w:val="22"/>
          <w:szCs w:val="22"/>
          <w:lang w:val="lt-LT"/>
        </w:rPr>
        <w:t>, bei ją pateikti Užsakovui.</w:t>
      </w:r>
    </w:p>
    <w:p w14:paraId="3A0AC769" w14:textId="680469D4" w:rsidR="000F5A3E" w:rsidRPr="00ED5F5E" w:rsidRDefault="00E1045B"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Vadovaujantis STR 1.05.01:2017 „Statybą leidžiantys dokumentai. Statybos užbaigimas. Statybos sustabdymas. Savavališkos statybos padarinių šalinimas pagal neteisėtai išduotą statybą leidžiantį dokumentą“, patvirtintu Lietuvos Respublikos aplinkos ministro 2016 m. gruodžio 12 d. įsakymu Nr. D1-878 su visais pakeitimais ir papildymais, atlikti statybos užbaigimo procedūras (surašyti deklaraciją)</w:t>
      </w:r>
      <w:r w:rsidR="003A5C3C">
        <w:rPr>
          <w:rFonts w:ascii="Arial" w:hAnsi="Arial" w:cs="Arial"/>
          <w:color w:val="auto"/>
          <w:sz w:val="22"/>
          <w:szCs w:val="22"/>
          <w:lang w:val="lt-LT"/>
        </w:rPr>
        <w:t xml:space="preserve"> (arba lygiavertis)</w:t>
      </w:r>
      <w:r w:rsidRPr="00ED5F5E">
        <w:rPr>
          <w:rFonts w:ascii="Arial" w:hAnsi="Arial" w:cs="Arial"/>
          <w:color w:val="auto"/>
          <w:sz w:val="22"/>
          <w:szCs w:val="22"/>
          <w:lang w:val="lt-LT"/>
        </w:rPr>
        <w:t>.</w:t>
      </w:r>
    </w:p>
    <w:p w14:paraId="68B6956E" w14:textId="0ED067A7" w:rsidR="00E1045B" w:rsidRPr="00ED5F5E" w:rsidRDefault="0098296C"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Demontuotas metalo konstrukcijas (jei tokių bus) Tiekėjas grąžina Užsakovui savo sąskaita, pristatydamas jas nurodytu adresu. Metalas pasveriamas. Svėrimo aktą pasirašo Tiekėjo ir Užsakovo atstovai. Į bazę pristatomos metalo konstrukcijos turi būti: neilgesnės kaip 2000 mm ir neplatesnės nei 1000 mm.</w:t>
      </w:r>
    </w:p>
    <w:p w14:paraId="6AEEAD01" w14:textId="5C2CC009" w:rsidR="0098296C" w:rsidRPr="00ED5F5E" w:rsidRDefault="006E68EE"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 xml:space="preserve">Gruntas </w:t>
      </w:r>
      <w:proofErr w:type="spellStart"/>
      <w:r w:rsidRPr="00ED5F5E">
        <w:rPr>
          <w:rFonts w:ascii="Arial" w:hAnsi="Arial" w:cs="Arial"/>
          <w:color w:val="auto"/>
          <w:sz w:val="22"/>
          <w:szCs w:val="22"/>
          <w:lang w:val="lt-LT"/>
        </w:rPr>
        <w:t>išplaniruojamas</w:t>
      </w:r>
      <w:proofErr w:type="spellEnd"/>
      <w:r w:rsidRPr="00ED5F5E">
        <w:rPr>
          <w:rFonts w:ascii="Arial" w:hAnsi="Arial" w:cs="Arial"/>
          <w:color w:val="auto"/>
          <w:sz w:val="22"/>
          <w:szCs w:val="22"/>
          <w:lang w:val="lt-LT"/>
        </w:rPr>
        <w:t>/išlyginamas pagal esamą sklypo reljefą, o visą perteklių, jei toks yra, Tiekėjas išveža savo sąskaita. Jeigu grunto trūksta, Tiekėjas jo savo sąskaita atveža.</w:t>
      </w:r>
    </w:p>
    <w:p w14:paraId="35EA511C" w14:textId="28C2169A" w:rsidR="006E68EE" w:rsidRPr="00ED5F5E" w:rsidRDefault="00337FB8"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Sutvarkoma statybvietės teritorija, atstatomos dangos, įrengiama paprastoji veja.</w:t>
      </w:r>
    </w:p>
    <w:p w14:paraId="7D86780A" w14:textId="09B5ABE2" w:rsidR="00337FB8" w:rsidRPr="00ED5F5E" w:rsidRDefault="00454428"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Atstatomos aplink pastatą buvusios dangos, jei jos buvo suardytos ar pažeistos atliekant darbus.</w:t>
      </w:r>
    </w:p>
    <w:p w14:paraId="4810AE3A" w14:textId="11C0FF37" w:rsidR="00454428" w:rsidRPr="00ED5F5E" w:rsidRDefault="009E0767"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Tiekėjas pateikia Užsakovui pažymą apie statybinių atliekų perdavimą jas tvarkančiai įmonei (kai jos buvo perduotos minėtai įmonei) arba jų sutvarkymą kitais teisės aktų nustatytais būdais.</w:t>
      </w:r>
    </w:p>
    <w:p w14:paraId="63955EC8" w14:textId="4F68116C" w:rsidR="00701EE5" w:rsidRPr="00ED5F5E" w:rsidRDefault="00701EE5"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Tiekėjas atlieka darbus vadovaudamasis šia technine specifikacija bei parengtu ir suderintu griovimo darbų aprašu.</w:t>
      </w:r>
    </w:p>
    <w:p w14:paraId="1E87FBD9" w14:textId="6E9E3400" w:rsidR="00701EE5" w:rsidRPr="00ED5F5E" w:rsidRDefault="008C10CE"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Tiekėjas turi suderinti griovimo darbus su Kultūros paveldo departamentu, jei statinys arba teritorija yra įtraukta į nekilnojamojo turto vertybių sąrašą.</w:t>
      </w:r>
    </w:p>
    <w:p w14:paraId="3A2995AE" w14:textId="4C126C3F" w:rsidR="00D35227" w:rsidRPr="00ED5F5E" w:rsidRDefault="006B70A9"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Jei griaunamas statinys ribojasi su kitu statiniu, nepriklausančiu Užsakovui arba privažiuoti prie statinio reikalinga pasinaudoti kitu sklypu, nepriklausančiu Užsakovui, reikalinga griovimo darbus suderinti su statinio arba sklypo savininku.</w:t>
      </w:r>
    </w:p>
    <w:p w14:paraId="08554383" w14:textId="145340E2" w:rsidR="00142266" w:rsidRPr="00ED5F5E" w:rsidRDefault="004F622D"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 xml:space="preserve">Darbams atlikti aktą-leidimą Rangovas turi išsiimti </w:t>
      </w:r>
      <w:r w:rsidR="0031264F" w:rsidRPr="00ED5F5E">
        <w:rPr>
          <w:rFonts w:ascii="Arial" w:hAnsi="Arial" w:cs="Arial"/>
          <w:color w:val="auto"/>
          <w:sz w:val="22"/>
          <w:szCs w:val="22"/>
          <w:lang w:val="lt-LT"/>
        </w:rPr>
        <w:t xml:space="preserve">užsiregistravęs ir pateikęs prašymą elektroninėje sistemoje </w:t>
      </w:r>
      <w:proofErr w:type="spellStart"/>
      <w:r w:rsidR="0031264F" w:rsidRPr="00ED5F5E">
        <w:rPr>
          <w:rFonts w:ascii="Arial" w:hAnsi="Arial" w:cs="Arial"/>
          <w:color w:val="auto"/>
          <w:sz w:val="22"/>
          <w:szCs w:val="22"/>
          <w:lang w:val="lt-LT"/>
        </w:rPr>
        <w:t>Infra</w:t>
      </w:r>
      <w:proofErr w:type="spellEnd"/>
      <w:r w:rsidR="0031264F" w:rsidRPr="00ED5F5E">
        <w:rPr>
          <w:rFonts w:ascii="Arial" w:hAnsi="Arial" w:cs="Arial"/>
          <w:color w:val="auto"/>
          <w:sz w:val="22"/>
          <w:szCs w:val="22"/>
          <w:lang w:val="lt-LT"/>
        </w:rPr>
        <w:t xml:space="preserve"> </w:t>
      </w:r>
      <w:proofErr w:type="spellStart"/>
      <w:r w:rsidR="0031264F" w:rsidRPr="00ED5F5E">
        <w:rPr>
          <w:rFonts w:ascii="Arial" w:hAnsi="Arial" w:cs="Arial"/>
          <w:color w:val="auto"/>
          <w:sz w:val="22"/>
          <w:szCs w:val="22"/>
          <w:lang w:val="lt-LT"/>
        </w:rPr>
        <w:t>Go</w:t>
      </w:r>
      <w:proofErr w:type="spellEnd"/>
      <w:r w:rsidR="0031264F" w:rsidRPr="00ED5F5E">
        <w:rPr>
          <w:rFonts w:ascii="Arial" w:hAnsi="Arial" w:cs="Arial"/>
          <w:color w:val="auto"/>
          <w:sz w:val="22"/>
          <w:szCs w:val="22"/>
          <w:lang w:val="lt-LT"/>
        </w:rPr>
        <w:t xml:space="preserve">: </w:t>
      </w:r>
      <w:hyperlink r:id="rId11" w:history="1">
        <w:r w:rsidR="00CB67A6" w:rsidRPr="00ED5F5E">
          <w:rPr>
            <w:rStyle w:val="Hyperlink"/>
            <w:rFonts w:ascii="Arial" w:hAnsi="Arial" w:cs="Arial"/>
            <w:sz w:val="22"/>
            <w:szCs w:val="22"/>
            <w:lang w:val="lt-LT"/>
          </w:rPr>
          <w:t>https://infrago.ltginfra.lt/lt-LT/</w:t>
        </w:r>
      </w:hyperlink>
    </w:p>
    <w:p w14:paraId="0F05F9E4" w14:textId="331DFF6E" w:rsidR="007D4585" w:rsidRPr="00ED5F5E" w:rsidRDefault="00B356CB" w:rsidP="00ED5F5E">
      <w:pPr>
        <w:pStyle w:val="ListParagraph"/>
        <w:numPr>
          <w:ilvl w:val="2"/>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eastAsia="lt-LT"/>
        </w:rPr>
        <w:t>Rangovo darbuotojai, dirbantys Geležinkelio kelių ir jų įrenginių apsaugos zonoje, turi būti supažindinti su darbo geležinkelio transporte saugos reikalavimais ir atestuoti tokio pobūdžio darbui teisės aktų nustatyta tvarka.</w:t>
      </w:r>
    </w:p>
    <w:p w14:paraId="273B074F" w14:textId="0EF50726" w:rsidR="00DE760B" w:rsidRDefault="00DE760B" w:rsidP="00732BD8">
      <w:pPr>
        <w:pStyle w:val="ListParagraph"/>
        <w:numPr>
          <w:ilvl w:val="2"/>
          <w:numId w:val="24"/>
        </w:numPr>
        <w:tabs>
          <w:tab w:val="left" w:pos="851"/>
        </w:tabs>
        <w:spacing w:after="0"/>
        <w:ind w:left="0" w:firstLine="0"/>
        <w:jc w:val="both"/>
        <w:rPr>
          <w:rFonts w:ascii="Arial" w:eastAsia="Arial" w:hAnsi="Arial" w:cs="Arial"/>
          <w:sz w:val="22"/>
          <w:szCs w:val="22"/>
          <w:lang w:val="lt-LT"/>
        </w:rPr>
      </w:pPr>
      <w:r w:rsidRPr="2EBE9114">
        <w:rPr>
          <w:rFonts w:ascii="Arial" w:hAnsi="Arial" w:cs="Arial"/>
          <w:color w:val="auto"/>
          <w:sz w:val="22"/>
          <w:szCs w:val="22"/>
          <w:lang w:val="lt-LT"/>
        </w:rPr>
        <w:t>Rangovas įsipareigoja iki darbų pradžios Užsakovui pateikti statybos vadovų paskyrimo įsakymo ir jų turimų atestatų (jei</w:t>
      </w:r>
      <w:r w:rsidR="000824B8" w:rsidRPr="2EBE9114">
        <w:rPr>
          <w:rFonts w:ascii="Arial" w:hAnsi="Arial" w:cs="Arial"/>
          <w:color w:val="auto"/>
          <w:sz w:val="22"/>
          <w:szCs w:val="22"/>
          <w:lang w:val="lt-LT"/>
        </w:rPr>
        <w:t xml:space="preserve"> šie</w:t>
      </w:r>
      <w:r w:rsidRPr="2EBE9114">
        <w:rPr>
          <w:rFonts w:ascii="Arial" w:hAnsi="Arial" w:cs="Arial"/>
          <w:color w:val="auto"/>
          <w:sz w:val="22"/>
          <w:szCs w:val="22"/>
          <w:lang w:val="lt-LT"/>
        </w:rPr>
        <w:t xml:space="preserve"> </w:t>
      </w:r>
      <w:r w:rsidR="000824B8" w:rsidRPr="2EBE9114">
        <w:rPr>
          <w:rFonts w:ascii="Arial" w:hAnsi="Arial" w:cs="Arial"/>
          <w:color w:val="auto"/>
          <w:sz w:val="22"/>
          <w:szCs w:val="22"/>
          <w:lang w:val="lt-LT"/>
        </w:rPr>
        <w:t>atestatai</w:t>
      </w:r>
      <w:r w:rsidRPr="2EBE9114">
        <w:rPr>
          <w:rFonts w:ascii="Arial" w:hAnsi="Arial" w:cs="Arial"/>
          <w:color w:val="auto"/>
          <w:sz w:val="22"/>
          <w:szCs w:val="22"/>
          <w:lang w:val="lt-LT"/>
        </w:rPr>
        <w:t xml:space="preserve"> nebuvo teikti pirkimo metu), AB „Lietuvos geležinkeliai“ išduotų signalininkų ir P-26 formos pažymėjimų bei pažymėjimo</w:t>
      </w:r>
      <w:r w:rsidR="00A403BD" w:rsidRPr="2EBE9114">
        <w:rPr>
          <w:rFonts w:ascii="Arial" w:hAnsi="Arial" w:cs="Arial"/>
          <w:color w:val="auto"/>
          <w:sz w:val="22"/>
          <w:szCs w:val="22"/>
          <w:lang w:val="lt-LT"/>
        </w:rPr>
        <w:t xml:space="preserve"> (EI arba EIN)</w:t>
      </w:r>
      <w:r w:rsidRPr="2EBE9114">
        <w:rPr>
          <w:rFonts w:ascii="Arial" w:hAnsi="Arial" w:cs="Arial"/>
          <w:color w:val="auto"/>
          <w:sz w:val="22"/>
          <w:szCs w:val="22"/>
          <w:lang w:val="lt-LT"/>
        </w:rPr>
        <w:t>, patvirtinančio teisę dirbti darbą, susijusį su geležinkelio eismu pagal 2020 m. gruodžio 22 d. įsakymą Nr. 2BE-420 „Dėl fizinių asmenų, pageidaujančių dirbti darbą, tiesiogiai arba netiesiogiai susijusį su geležinkelių transporto eismu, žinių tikrinimo tvarkos aprašo patvirtinimo” (su vėlesniais pakeitimais ir papildymais), kopijas</w:t>
      </w:r>
      <w:r w:rsidR="0065343F" w:rsidRPr="2EBE9114">
        <w:rPr>
          <w:rFonts w:ascii="Arial" w:hAnsi="Arial" w:cs="Arial"/>
          <w:color w:val="auto"/>
          <w:sz w:val="22"/>
          <w:szCs w:val="22"/>
          <w:lang w:val="lt-LT"/>
        </w:rPr>
        <w:t xml:space="preserve">. P-26 formos pažymėjimas reikalingas norint </w:t>
      </w:r>
      <w:r w:rsidR="00F404BC" w:rsidRPr="2EBE9114">
        <w:rPr>
          <w:rFonts w:ascii="Arial" w:hAnsi="Arial" w:cs="Arial"/>
          <w:color w:val="auto"/>
          <w:sz w:val="22"/>
          <w:szCs w:val="22"/>
          <w:lang w:val="lt-LT"/>
        </w:rPr>
        <w:t>darbus atlikti</w:t>
      </w:r>
      <w:r w:rsidR="0065343F" w:rsidRPr="2EBE9114">
        <w:rPr>
          <w:rFonts w:ascii="Arial" w:hAnsi="Arial" w:cs="Arial"/>
          <w:color w:val="auto"/>
          <w:sz w:val="22"/>
          <w:szCs w:val="22"/>
          <w:lang w:val="lt-LT"/>
        </w:rPr>
        <w:t xml:space="preserve"> </w:t>
      </w:r>
      <w:r w:rsidR="00F404BC" w:rsidRPr="2EBE9114">
        <w:rPr>
          <w:rFonts w:ascii="Arial" w:hAnsi="Arial" w:cs="Arial"/>
          <w:color w:val="auto"/>
          <w:sz w:val="22"/>
          <w:szCs w:val="22"/>
          <w:lang w:val="lt-LT"/>
        </w:rPr>
        <w:t xml:space="preserve">geležinkelių apsaugos zonoje. </w:t>
      </w:r>
      <w:r w:rsidR="003436AB" w:rsidRPr="2EBE9114">
        <w:rPr>
          <w:rFonts w:ascii="Arial" w:hAnsi="Arial" w:cs="Arial"/>
          <w:color w:val="auto"/>
          <w:sz w:val="22"/>
          <w:szCs w:val="22"/>
          <w:lang w:val="lt-LT"/>
        </w:rPr>
        <w:t>EI ir EIN pažymėjimai reikalingi</w:t>
      </w:r>
      <w:r w:rsidR="002E7AC3" w:rsidRPr="2EBE9114">
        <w:rPr>
          <w:rFonts w:ascii="Arial" w:hAnsi="Arial" w:cs="Arial"/>
          <w:color w:val="auto"/>
          <w:sz w:val="22"/>
          <w:szCs w:val="22"/>
          <w:lang w:val="lt-LT"/>
        </w:rPr>
        <w:t xml:space="preserve"> norint atlikti darbus, tiesiogiai ar netiesiogiai susijusius su geležinkelių transporto eismu. </w:t>
      </w:r>
      <w:r w:rsidR="00F404BC" w:rsidRPr="2EBE9114">
        <w:rPr>
          <w:rFonts w:ascii="Arial" w:hAnsi="Arial" w:cs="Arial"/>
          <w:color w:val="auto"/>
          <w:sz w:val="22"/>
          <w:szCs w:val="22"/>
          <w:lang w:val="lt-LT"/>
        </w:rPr>
        <w:t>Pažymėjim</w:t>
      </w:r>
      <w:r w:rsidR="00DF0BF3" w:rsidRPr="2EBE9114">
        <w:rPr>
          <w:rFonts w:ascii="Arial" w:hAnsi="Arial" w:cs="Arial"/>
          <w:color w:val="auto"/>
          <w:sz w:val="22"/>
          <w:szCs w:val="22"/>
          <w:lang w:val="lt-LT"/>
        </w:rPr>
        <w:t>a</w:t>
      </w:r>
      <w:r w:rsidR="002E7AC3" w:rsidRPr="2EBE9114">
        <w:rPr>
          <w:rFonts w:ascii="Arial" w:hAnsi="Arial" w:cs="Arial"/>
          <w:color w:val="auto"/>
          <w:sz w:val="22"/>
          <w:szCs w:val="22"/>
          <w:lang w:val="lt-LT"/>
        </w:rPr>
        <w:t>i</w:t>
      </w:r>
      <w:r w:rsidR="00DF0BF3" w:rsidRPr="2EBE9114">
        <w:rPr>
          <w:rFonts w:ascii="Arial" w:hAnsi="Arial" w:cs="Arial"/>
          <w:color w:val="auto"/>
          <w:sz w:val="22"/>
          <w:szCs w:val="22"/>
          <w:lang w:val="lt-LT"/>
        </w:rPr>
        <w:t xml:space="preserve"> reikaling</w:t>
      </w:r>
      <w:r w:rsidR="002E7AC3" w:rsidRPr="2EBE9114">
        <w:rPr>
          <w:rFonts w:ascii="Arial" w:hAnsi="Arial" w:cs="Arial"/>
          <w:color w:val="auto"/>
          <w:sz w:val="22"/>
          <w:szCs w:val="22"/>
          <w:lang w:val="lt-LT"/>
        </w:rPr>
        <w:t>i</w:t>
      </w:r>
      <w:r w:rsidR="00DF0BF3" w:rsidRPr="2EBE9114">
        <w:rPr>
          <w:rFonts w:ascii="Arial" w:hAnsi="Arial" w:cs="Arial"/>
          <w:color w:val="auto"/>
          <w:sz w:val="22"/>
          <w:szCs w:val="22"/>
          <w:lang w:val="lt-LT"/>
        </w:rPr>
        <w:t xml:space="preserve"> teikiant aktą – leidimą darbams atlikti ir gali būti išlaikomas kreipiantis paštu į </w:t>
      </w:r>
      <w:r w:rsidR="00E33A6A" w:rsidRPr="2EBE9114">
        <w:rPr>
          <w:rFonts w:ascii="Arial" w:hAnsi="Arial" w:cs="Arial"/>
          <w:color w:val="auto"/>
          <w:sz w:val="22"/>
          <w:szCs w:val="22"/>
          <w:lang w:val="lt-LT"/>
        </w:rPr>
        <w:t xml:space="preserve">AB „Lietuvos geležinkeliai“ </w:t>
      </w:r>
      <w:hyperlink r:id="rId12">
        <w:r w:rsidR="00034BF8" w:rsidRPr="2EBE9114">
          <w:rPr>
            <w:rStyle w:val="Hyperlink"/>
            <w:rFonts w:ascii="Arial" w:hAnsi="Arial" w:cs="Arial"/>
            <w:sz w:val="22"/>
            <w:szCs w:val="22"/>
            <w:lang w:val="lt-LT"/>
          </w:rPr>
          <w:t>mokymai@ltg.lt</w:t>
        </w:r>
      </w:hyperlink>
      <w:r w:rsidR="00034BF8" w:rsidRPr="2EBE9114">
        <w:rPr>
          <w:rFonts w:ascii="Arial" w:hAnsi="Arial" w:cs="Arial"/>
          <w:color w:val="auto"/>
          <w:sz w:val="22"/>
          <w:szCs w:val="22"/>
          <w:lang w:val="lt-LT"/>
        </w:rPr>
        <w:t xml:space="preserve"> </w:t>
      </w:r>
    </w:p>
    <w:p w14:paraId="51886C58" w14:textId="1F82CE0F" w:rsidR="12C29740" w:rsidRDefault="12C29740" w:rsidP="00732BD8">
      <w:pPr>
        <w:pStyle w:val="ListParagraph"/>
        <w:numPr>
          <w:ilvl w:val="2"/>
          <w:numId w:val="24"/>
        </w:numPr>
        <w:tabs>
          <w:tab w:val="left" w:pos="851"/>
        </w:tabs>
        <w:spacing w:after="0"/>
        <w:ind w:left="0" w:firstLine="0"/>
        <w:jc w:val="both"/>
        <w:rPr>
          <w:rFonts w:ascii="Arial" w:eastAsia="Arial" w:hAnsi="Arial" w:cs="Arial"/>
          <w:sz w:val="22"/>
          <w:szCs w:val="22"/>
          <w:lang w:val="lt-LT"/>
        </w:rPr>
      </w:pPr>
      <w:r w:rsidRPr="2EBE9114">
        <w:rPr>
          <w:rFonts w:ascii="Arial" w:eastAsia="Arial" w:hAnsi="Arial" w:cs="Arial"/>
          <w:sz w:val="22"/>
          <w:szCs w:val="22"/>
          <w:lang w:val="lt-LT"/>
        </w:rPr>
        <w:lastRenderedPageBreak/>
        <w:t>Rangovui atliekant darbus ir įsivertinus, kad  darbai turi būti atliekami veikiančiame geležinkelyje arba šalia jo, Rangovas privalo kreiptis į Užsakovą dėl eismo pertraukos suteikimo. Konkrečių eismo pertraukų trukmė yra iš anksto, ne mažiau kaip prieš 3 (tris) darbo dienas, derinama su Užsakovu. (Darbai apima visus Darbus, kurių negalima vykdyti netrukdant eismui arba kuriuos vykdant pažeidžiami minimalūs gabaritai, nurodyti saugumo ir kitose taisyklėse. Eismo pertraukos negali būti ilgesnės kaip 4 (keturių) valandų per dieną, o jų skaičius per savaitę negali viršyti 5 (penkių) dienų, nebent su Užsakovu yra suderinama kitaip).</w:t>
      </w:r>
    </w:p>
    <w:p w14:paraId="7DCDDCC1" w14:textId="536B8C6E" w:rsidR="55174079" w:rsidRDefault="55174079" w:rsidP="0F5DF078">
      <w:pPr>
        <w:pStyle w:val="ListParagraph"/>
        <w:numPr>
          <w:ilvl w:val="2"/>
          <w:numId w:val="24"/>
        </w:numPr>
        <w:tabs>
          <w:tab w:val="left" w:pos="851"/>
        </w:tabs>
        <w:spacing w:after="0"/>
        <w:ind w:left="0" w:firstLine="0"/>
        <w:jc w:val="both"/>
        <w:rPr>
          <w:rFonts w:ascii="Arial" w:eastAsia="Arial" w:hAnsi="Arial" w:cs="Arial"/>
          <w:sz w:val="22"/>
          <w:szCs w:val="22"/>
          <w:lang w:val="lt-LT"/>
        </w:rPr>
      </w:pPr>
      <w:r w:rsidRPr="0F5DF078">
        <w:rPr>
          <w:rFonts w:ascii="Arial" w:eastAsia="Arial" w:hAnsi="Arial" w:cs="Arial"/>
          <w:sz w:val="22"/>
          <w:szCs w:val="22"/>
          <w:lang w:val="lt-LT"/>
        </w:rPr>
        <w:t>Rangovas, pirkimo metu gali savarankiškai atvykti apžiūrėti dokumentuose nurodytus statinius ir įsivertinti darbų apimtis</w:t>
      </w:r>
      <w:r w:rsidR="45157B21" w:rsidRPr="0F5DF078">
        <w:rPr>
          <w:rFonts w:ascii="Arial" w:eastAsia="Arial" w:hAnsi="Arial" w:cs="Arial"/>
          <w:sz w:val="22"/>
          <w:szCs w:val="22"/>
          <w:lang w:val="lt-LT"/>
        </w:rPr>
        <w:t>.</w:t>
      </w:r>
    </w:p>
    <w:p w14:paraId="591D7CEA" w14:textId="60CC6B3A" w:rsidR="0044347B" w:rsidRPr="00ED5F5E" w:rsidRDefault="0044347B" w:rsidP="00ED5F5E">
      <w:pPr>
        <w:pStyle w:val="ListParagraph"/>
        <w:numPr>
          <w:ilvl w:val="1"/>
          <w:numId w:val="24"/>
        </w:numPr>
        <w:tabs>
          <w:tab w:val="left" w:pos="426"/>
          <w:tab w:val="left" w:pos="851"/>
        </w:tabs>
        <w:spacing w:before="160" w:after="60" w:line="240" w:lineRule="auto"/>
        <w:ind w:left="0" w:firstLine="0"/>
        <w:contextualSpacing w:val="0"/>
        <w:jc w:val="both"/>
        <w:rPr>
          <w:rFonts w:ascii="Arial" w:hAnsi="Arial" w:cs="Arial"/>
          <w:sz w:val="22"/>
          <w:szCs w:val="22"/>
          <w:lang w:val="lt-LT"/>
        </w:rPr>
      </w:pPr>
      <w:r w:rsidRPr="00ED5F5E">
        <w:rPr>
          <w:rFonts w:ascii="Arial" w:hAnsi="Arial" w:cs="Arial"/>
          <w:b/>
          <w:bCs/>
          <w:iCs/>
          <w:color w:val="000000"/>
          <w:sz w:val="22"/>
          <w:szCs w:val="22"/>
          <w:lang w:val="lt-LT"/>
        </w:rPr>
        <w:t>PIRKIMO OBJEKTUI KELIAMI TEISĖS AKTŲ, STANDARTŲ IR UŽSAKOVO VIDAUS TEISĖS AKTUOSE KELIAMI REIKALAVIMAI</w:t>
      </w:r>
      <w:r w:rsidR="009F3B1F">
        <w:rPr>
          <w:rFonts w:ascii="Arial" w:hAnsi="Arial" w:cs="Arial"/>
          <w:b/>
          <w:bCs/>
          <w:iCs/>
          <w:color w:val="000000"/>
          <w:sz w:val="22"/>
          <w:szCs w:val="22"/>
          <w:lang w:val="lt-LT"/>
        </w:rPr>
        <w:t xml:space="preserve"> (AKTUALI REDAKCIJA)</w:t>
      </w:r>
      <w:r w:rsidR="00CF421F" w:rsidRPr="00ED5F5E">
        <w:rPr>
          <w:rFonts w:ascii="Arial" w:hAnsi="Arial" w:cs="Arial"/>
          <w:b/>
          <w:bCs/>
          <w:iCs/>
          <w:color w:val="000000"/>
          <w:sz w:val="22"/>
          <w:szCs w:val="22"/>
          <w:lang w:val="lt-LT"/>
        </w:rPr>
        <w:t>:</w:t>
      </w:r>
    </w:p>
    <w:p w14:paraId="0E456785" w14:textId="652D96D8" w:rsidR="00DB6600" w:rsidRPr="00ED5F5E" w:rsidRDefault="008F5FCB"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Statybos įstatymas</w:t>
      </w:r>
      <w:r w:rsidR="00EC6FC8" w:rsidRPr="00ED5F5E">
        <w:rPr>
          <w:rFonts w:ascii="Arial" w:hAnsi="Arial" w:cs="Arial"/>
          <w:sz w:val="22"/>
          <w:szCs w:val="22"/>
          <w:lang w:val="lt-LT"/>
        </w:rPr>
        <w:t>.</w:t>
      </w:r>
    </w:p>
    <w:p w14:paraId="0E4FE333" w14:textId="2100DBB3" w:rsidR="008F5FCB" w:rsidRPr="00ED5F5E" w:rsidRDefault="008F5FCB"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STR 1.01.03:2017 „Statinių klasifikavimas“</w:t>
      </w:r>
      <w:r w:rsidR="00EC6FC8" w:rsidRPr="00ED5F5E">
        <w:rPr>
          <w:rFonts w:ascii="Arial" w:hAnsi="Arial" w:cs="Arial"/>
          <w:sz w:val="22"/>
          <w:szCs w:val="22"/>
          <w:lang w:val="lt-LT"/>
        </w:rPr>
        <w:t>.</w:t>
      </w:r>
    </w:p>
    <w:p w14:paraId="3C402473" w14:textId="38F925D7" w:rsidR="008F5FCB" w:rsidRPr="00ED5F5E" w:rsidRDefault="008F5FCB"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STR 1.04.04:2017 „Statinio projektavimas, projekto ekspertizė“</w:t>
      </w:r>
      <w:r w:rsidR="00EC6FC8" w:rsidRPr="00ED5F5E">
        <w:rPr>
          <w:rFonts w:ascii="Arial" w:hAnsi="Arial" w:cs="Arial"/>
          <w:sz w:val="22"/>
          <w:szCs w:val="22"/>
          <w:lang w:val="lt-LT"/>
        </w:rPr>
        <w:t>.</w:t>
      </w:r>
    </w:p>
    <w:p w14:paraId="6317482E" w14:textId="492D6B58" w:rsidR="008F5FCB" w:rsidRPr="00ED5F5E" w:rsidRDefault="008F5FCB"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STR 1.05.01:2017 „Statybą leidžiantys dokumentai. Statybos užbaigimas. Statybos sustabdymas. Savavališkos statybos padarinių šalinimas. Statybos pagal neteisėtai išduotą statybą leidžiantį dokumentą padarinių šalinimas“</w:t>
      </w:r>
      <w:r w:rsidR="00EC6FC8" w:rsidRPr="00ED5F5E">
        <w:rPr>
          <w:rFonts w:ascii="Arial" w:hAnsi="Arial" w:cs="Arial"/>
          <w:sz w:val="22"/>
          <w:szCs w:val="22"/>
          <w:lang w:val="lt-LT"/>
        </w:rPr>
        <w:t>.</w:t>
      </w:r>
    </w:p>
    <w:p w14:paraId="0D3BB1B0" w14:textId="6E7BD852" w:rsidR="008F5FCB" w:rsidRPr="00ED5F5E" w:rsidRDefault="008F5FCB"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STR 1.06.01:2016 „Statybos darbai. Statinio statybos priežiūra“</w:t>
      </w:r>
      <w:r w:rsidR="00EC6FC8" w:rsidRPr="00ED5F5E">
        <w:rPr>
          <w:rFonts w:ascii="Arial" w:hAnsi="Arial" w:cs="Arial"/>
          <w:sz w:val="22"/>
          <w:szCs w:val="22"/>
          <w:lang w:val="lt-LT"/>
        </w:rPr>
        <w:t>.</w:t>
      </w:r>
    </w:p>
    <w:p w14:paraId="665923D9" w14:textId="2026BB53" w:rsidR="008F5FCB" w:rsidRPr="00ED5F5E" w:rsidRDefault="00657F40"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STR 2.01.01(3):1999 „Esminiai statinio reikalavimai. Higiena, sveikata, aplinkos apsauga“</w:t>
      </w:r>
      <w:r w:rsidR="00EC6FC8" w:rsidRPr="00ED5F5E">
        <w:rPr>
          <w:rFonts w:ascii="Arial" w:hAnsi="Arial" w:cs="Arial"/>
          <w:sz w:val="22"/>
          <w:szCs w:val="22"/>
          <w:lang w:val="lt-LT"/>
        </w:rPr>
        <w:t>.</w:t>
      </w:r>
    </w:p>
    <w:p w14:paraId="34F4FD7F" w14:textId="08ED2A9C" w:rsidR="00657F40" w:rsidRPr="00ED5F5E" w:rsidRDefault="00657F40"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specialiųjų žemės naudojimo sąlygų įstatymas</w:t>
      </w:r>
      <w:r w:rsidR="00EC6FC8" w:rsidRPr="00ED5F5E">
        <w:rPr>
          <w:rFonts w:ascii="Arial" w:hAnsi="Arial" w:cs="Arial"/>
          <w:sz w:val="22"/>
          <w:szCs w:val="22"/>
          <w:lang w:val="lt-LT"/>
        </w:rPr>
        <w:t>.</w:t>
      </w:r>
    </w:p>
    <w:p w14:paraId="26490F50" w14:textId="0D8852C7" w:rsidR="00657F40" w:rsidRPr="00ED5F5E" w:rsidRDefault="00230B49"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potencialiai pavojingų įrenginių priežiūros įstatymas</w:t>
      </w:r>
      <w:r w:rsidR="00EC6FC8" w:rsidRPr="00ED5F5E">
        <w:rPr>
          <w:rFonts w:ascii="Arial" w:hAnsi="Arial" w:cs="Arial"/>
          <w:sz w:val="22"/>
          <w:szCs w:val="22"/>
          <w:lang w:val="lt-LT"/>
        </w:rPr>
        <w:t>.</w:t>
      </w:r>
    </w:p>
    <w:p w14:paraId="1D034A73" w14:textId="41DC674C" w:rsidR="00230B49" w:rsidRPr="00ED5F5E" w:rsidRDefault="00230B49"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Gaisrinės saugos pagrindiniai reikalavimai</w:t>
      </w:r>
      <w:r w:rsidR="00EC6FC8" w:rsidRPr="00ED5F5E">
        <w:rPr>
          <w:rFonts w:ascii="Arial" w:hAnsi="Arial" w:cs="Arial"/>
          <w:sz w:val="22"/>
          <w:szCs w:val="22"/>
          <w:lang w:val="lt-LT"/>
        </w:rPr>
        <w:t>.</w:t>
      </w:r>
    </w:p>
    <w:p w14:paraId="62152EEA" w14:textId="3F73A1A1" w:rsidR="00230B49" w:rsidRPr="00ED5F5E" w:rsidRDefault="00230B49"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darbuotojų saugos ir sveikatos įstatymas</w:t>
      </w:r>
      <w:r w:rsidR="00EC6FC8" w:rsidRPr="00ED5F5E">
        <w:rPr>
          <w:rFonts w:ascii="Arial" w:hAnsi="Arial" w:cs="Arial"/>
          <w:sz w:val="22"/>
          <w:szCs w:val="22"/>
          <w:lang w:val="lt-LT"/>
        </w:rPr>
        <w:t>.</w:t>
      </w:r>
    </w:p>
    <w:p w14:paraId="23F59178" w14:textId="520C8138" w:rsidR="00230B49" w:rsidRPr="00ED5F5E" w:rsidRDefault="00DA061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Bendrosios gaisrinės saugos taisyklės</w:t>
      </w:r>
      <w:r w:rsidR="00EC6FC8" w:rsidRPr="00ED5F5E">
        <w:rPr>
          <w:rFonts w:ascii="Arial" w:hAnsi="Arial" w:cs="Arial"/>
          <w:sz w:val="22"/>
          <w:szCs w:val="22"/>
          <w:lang w:val="lt-LT"/>
        </w:rPr>
        <w:t>.</w:t>
      </w:r>
    </w:p>
    <w:p w14:paraId="33538524" w14:textId="44C6121E" w:rsidR="00DA0612" w:rsidRPr="00ED5F5E" w:rsidRDefault="00DA061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Darboviečių įrengimo statybvietėse nuostatai</w:t>
      </w:r>
      <w:r w:rsidR="00EC6FC8" w:rsidRPr="00ED5F5E">
        <w:rPr>
          <w:rFonts w:ascii="Arial" w:hAnsi="Arial" w:cs="Arial"/>
          <w:sz w:val="22"/>
          <w:szCs w:val="22"/>
          <w:lang w:val="lt-LT"/>
        </w:rPr>
        <w:t>.</w:t>
      </w:r>
    </w:p>
    <w:p w14:paraId="035EE99C" w14:textId="7DB1DB64" w:rsidR="00DA0612" w:rsidRPr="00ED5F5E" w:rsidRDefault="00DA061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nekilnojamojo kultūros paveldo apsaugos įstatymas</w:t>
      </w:r>
      <w:r w:rsidR="00EC6FC8" w:rsidRPr="00ED5F5E">
        <w:rPr>
          <w:rFonts w:ascii="Arial" w:hAnsi="Arial" w:cs="Arial"/>
          <w:sz w:val="22"/>
          <w:szCs w:val="22"/>
          <w:lang w:val="lt-LT"/>
        </w:rPr>
        <w:t>.</w:t>
      </w:r>
    </w:p>
    <w:p w14:paraId="7F66CC69" w14:textId="2B3A8B02" w:rsidR="00DA0612" w:rsidRPr="00ED5F5E" w:rsidRDefault="00DA061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Darbuotojų aprūpinimo asmeninėmis apsauginėmis priemonėmis nuostatai</w:t>
      </w:r>
      <w:r w:rsidR="00EC6FC8" w:rsidRPr="00ED5F5E">
        <w:rPr>
          <w:rFonts w:ascii="Arial" w:hAnsi="Arial" w:cs="Arial"/>
          <w:sz w:val="22"/>
          <w:szCs w:val="22"/>
          <w:lang w:val="lt-LT"/>
        </w:rPr>
        <w:t>.</w:t>
      </w:r>
    </w:p>
    <w:p w14:paraId="635D8DF4" w14:textId="7FF392FB" w:rsidR="00DA0612" w:rsidRPr="00ED5F5E" w:rsidRDefault="00DA061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Darbuotojų saugos ir sveikatos reikalavimai tvarkant krovinius rankomis</w:t>
      </w:r>
      <w:r w:rsidR="00EC6FC8" w:rsidRPr="00ED5F5E">
        <w:rPr>
          <w:rFonts w:ascii="Arial" w:hAnsi="Arial" w:cs="Arial"/>
          <w:sz w:val="22"/>
          <w:szCs w:val="22"/>
          <w:lang w:val="lt-LT"/>
        </w:rPr>
        <w:t>.</w:t>
      </w:r>
    </w:p>
    <w:p w14:paraId="700E1B04" w14:textId="3E5A9D6C" w:rsidR="00DA0612" w:rsidRPr="00ED5F5E" w:rsidRDefault="00BA7CA7"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socialinės apsaugos ir darbo ministro įsakymas „Dėl kvalifikacinių reikalavimų darbuotojų saugos ir sveikatos specialistams, darbuotojų saugos ir sveikatos tarnybos darbuotojų saugos ir sveikatos specialistams, juridinio asmens darbuotojų saugos ir sveikatos specialistams ar fiziniams asmenims, atliekantiems darbuotojų saugos ir sveikatos tarnybos funkcijas ar jų dalį, nustatymo“</w:t>
      </w:r>
      <w:r w:rsidR="00EC6FC8" w:rsidRPr="00ED5F5E">
        <w:rPr>
          <w:rFonts w:ascii="Arial" w:hAnsi="Arial" w:cs="Arial"/>
          <w:sz w:val="22"/>
          <w:szCs w:val="22"/>
          <w:lang w:val="lt-LT"/>
        </w:rPr>
        <w:t>.</w:t>
      </w:r>
    </w:p>
    <w:p w14:paraId="271D06C1" w14:textId="355603FD" w:rsidR="00BA7CA7" w:rsidRPr="00ED5F5E" w:rsidRDefault="00BA7CA7"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Mokymo ir žinių darbuotojų saugos ir sveikatos klausimais tikrinimo bendrieji nuostatai</w:t>
      </w:r>
      <w:r w:rsidR="00EC6FC8" w:rsidRPr="00ED5F5E">
        <w:rPr>
          <w:rFonts w:ascii="Arial" w:hAnsi="Arial" w:cs="Arial"/>
          <w:sz w:val="22"/>
          <w:szCs w:val="22"/>
          <w:lang w:val="lt-LT"/>
        </w:rPr>
        <w:t>.</w:t>
      </w:r>
    </w:p>
    <w:p w14:paraId="01FAC37C" w14:textId="3FE3CCE3" w:rsidR="00BA7CA7" w:rsidRPr="00ED5F5E" w:rsidRDefault="00BA7CA7"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Kėlimo kranų priežiūros taisyklės</w:t>
      </w:r>
      <w:r w:rsidR="00EC6FC8" w:rsidRPr="00ED5F5E">
        <w:rPr>
          <w:rFonts w:ascii="Arial" w:hAnsi="Arial" w:cs="Arial"/>
          <w:sz w:val="22"/>
          <w:szCs w:val="22"/>
          <w:lang w:val="lt-LT"/>
        </w:rPr>
        <w:t>.</w:t>
      </w:r>
    </w:p>
    <w:p w14:paraId="0BB7495E" w14:textId="21380159" w:rsidR="00BA7CA7" w:rsidRPr="00ED5F5E" w:rsidRDefault="00BA7CA7"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Saugos eksploatuojant elektros įrenginius taisyklės</w:t>
      </w:r>
      <w:r w:rsidR="00EC6FC8" w:rsidRPr="00ED5F5E">
        <w:rPr>
          <w:rFonts w:ascii="Arial" w:hAnsi="Arial" w:cs="Arial"/>
          <w:sz w:val="22"/>
          <w:szCs w:val="22"/>
          <w:lang w:val="lt-LT"/>
        </w:rPr>
        <w:t>.</w:t>
      </w:r>
    </w:p>
    <w:p w14:paraId="139A67B3" w14:textId="7C9887D9" w:rsidR="00BA7CA7" w:rsidRPr="00ED5F5E" w:rsidRDefault="00BA7CA7"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Atliekų tvarkymo taisyklės</w:t>
      </w:r>
      <w:r w:rsidR="00EC6FC8" w:rsidRPr="00ED5F5E">
        <w:rPr>
          <w:rFonts w:ascii="Arial" w:hAnsi="Arial" w:cs="Arial"/>
          <w:sz w:val="22"/>
          <w:szCs w:val="22"/>
          <w:lang w:val="lt-LT"/>
        </w:rPr>
        <w:t>.</w:t>
      </w:r>
    </w:p>
    <w:p w14:paraId="06EBED19" w14:textId="02A08BD8" w:rsidR="00BA7CA7" w:rsidRPr="00ED5F5E" w:rsidRDefault="006A3F4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Statybinių atliekų tvarkymo taisyklės</w:t>
      </w:r>
      <w:r w:rsidR="00EC6FC8" w:rsidRPr="00ED5F5E">
        <w:rPr>
          <w:rFonts w:ascii="Arial" w:hAnsi="Arial" w:cs="Arial"/>
          <w:sz w:val="22"/>
          <w:szCs w:val="22"/>
          <w:lang w:val="lt-LT"/>
        </w:rPr>
        <w:t>.</w:t>
      </w:r>
    </w:p>
    <w:p w14:paraId="73F026F6" w14:textId="64218242" w:rsidR="006A3F42" w:rsidRPr="00ED5F5E" w:rsidRDefault="006A3F4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Techninis reglamentas „Mašinų sauga“</w:t>
      </w:r>
      <w:r w:rsidR="00EC6FC8" w:rsidRPr="00ED5F5E">
        <w:rPr>
          <w:rFonts w:ascii="Arial" w:hAnsi="Arial" w:cs="Arial"/>
          <w:sz w:val="22"/>
          <w:szCs w:val="22"/>
          <w:lang w:val="lt-LT"/>
        </w:rPr>
        <w:t>.</w:t>
      </w:r>
    </w:p>
    <w:p w14:paraId="1F58FA04" w14:textId="748EFEEF" w:rsidR="006A3F42" w:rsidRPr="00ED5F5E" w:rsidRDefault="006A3F4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Želdinių apsaugos, vykdant statybos darbus, taisyklės</w:t>
      </w:r>
      <w:r w:rsidR="00EC6FC8" w:rsidRPr="00ED5F5E">
        <w:rPr>
          <w:rFonts w:ascii="Arial" w:hAnsi="Arial" w:cs="Arial"/>
          <w:sz w:val="22"/>
          <w:szCs w:val="22"/>
          <w:lang w:val="lt-LT"/>
        </w:rPr>
        <w:t>.</w:t>
      </w:r>
    </w:p>
    <w:p w14:paraId="4DF003A4" w14:textId="2CD70951" w:rsidR="006A3F42" w:rsidRPr="00ED5F5E" w:rsidRDefault="006A3F42" w:rsidP="009F3B1F">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Aplinkos oro užterštumo normos</w:t>
      </w:r>
      <w:r w:rsidR="00EC6FC8" w:rsidRPr="00ED5F5E">
        <w:rPr>
          <w:rFonts w:ascii="Arial" w:hAnsi="Arial" w:cs="Arial"/>
          <w:sz w:val="22"/>
          <w:szCs w:val="22"/>
          <w:lang w:val="lt-LT"/>
        </w:rPr>
        <w:t>.</w:t>
      </w:r>
    </w:p>
    <w:p w14:paraId="39B0C1CC" w14:textId="77777777" w:rsidR="00482A93" w:rsidRDefault="006A3F42" w:rsidP="00482A93">
      <w:pPr>
        <w:pStyle w:val="paragraph"/>
        <w:numPr>
          <w:ilvl w:val="2"/>
          <w:numId w:val="24"/>
        </w:numPr>
        <w:tabs>
          <w:tab w:val="left" w:pos="851"/>
        </w:tabs>
        <w:spacing w:before="0" w:beforeAutospacing="0" w:after="0" w:afterAutospacing="0"/>
        <w:ind w:left="0" w:firstLine="0"/>
        <w:jc w:val="both"/>
        <w:textAlignment w:val="baseline"/>
        <w:rPr>
          <w:rFonts w:ascii="Arial" w:hAnsi="Arial" w:cs="Arial"/>
          <w:sz w:val="22"/>
          <w:szCs w:val="22"/>
          <w:lang w:val="lt-LT"/>
        </w:rPr>
      </w:pPr>
      <w:r w:rsidRPr="00ED5F5E">
        <w:rPr>
          <w:rFonts w:ascii="Arial" w:hAnsi="Arial" w:cs="Arial"/>
          <w:sz w:val="22"/>
          <w:szCs w:val="22"/>
          <w:lang w:val="lt-LT"/>
        </w:rPr>
        <w:t>Lietuvos Respublikos darbo kodeksas</w:t>
      </w:r>
      <w:r w:rsidR="00EC6FC8" w:rsidRPr="00ED5F5E">
        <w:rPr>
          <w:rFonts w:ascii="Arial" w:hAnsi="Arial" w:cs="Arial"/>
          <w:sz w:val="22"/>
          <w:szCs w:val="22"/>
          <w:lang w:val="lt-LT"/>
        </w:rPr>
        <w:t>.</w:t>
      </w:r>
      <w:bookmarkStart w:id="2" w:name="_Hlk118833999"/>
    </w:p>
    <w:p w14:paraId="28CF27D8" w14:textId="0B8CF572" w:rsidR="00482A93" w:rsidRPr="00732BD8" w:rsidRDefault="00482A93" w:rsidP="00732BD8">
      <w:pPr>
        <w:pStyle w:val="paragraph"/>
        <w:numPr>
          <w:ilvl w:val="2"/>
          <w:numId w:val="24"/>
        </w:numPr>
        <w:tabs>
          <w:tab w:val="left" w:pos="851"/>
        </w:tabs>
        <w:spacing w:before="0" w:beforeAutospacing="0" w:after="0" w:afterAutospacing="0"/>
        <w:ind w:left="0" w:firstLine="0"/>
        <w:jc w:val="both"/>
        <w:textAlignment w:val="baseline"/>
        <w:rPr>
          <w:rFonts w:ascii="Arial" w:hAnsi="Arial" w:cs="Arial"/>
          <w:lang w:val="lt-LT"/>
        </w:rPr>
      </w:pPr>
      <w:r w:rsidRPr="00732BD8">
        <w:rPr>
          <w:rFonts w:ascii="Arial" w:eastAsia="Calibri" w:hAnsi="Arial" w:cs="Arial"/>
          <w:sz w:val="22"/>
          <w:szCs w:val="22"/>
          <w:lang w:val="lt-LT"/>
        </w:rPr>
        <w:t>Geležinkelių transporto eismo pertraukų suteikimo ir vykdymo taisyklės; patvirtintos AB „LTG INFRA“ generalinio direktoriaus 2024-09-05 įsakymo Nr. SPR-L1(INFRA)-131/2024 „Dėl Geležinkelių transporto eismo pertraukų suteikimo ir vykdymo taisyklių patvirtinimo“ (su visais pakeitimais ir papildymais);</w:t>
      </w:r>
    </w:p>
    <w:bookmarkEnd w:id="2"/>
    <w:p w14:paraId="0B62DACA" w14:textId="77777777" w:rsidR="00482A93" w:rsidRPr="009A1198" w:rsidRDefault="00482A93" w:rsidP="00732BD8">
      <w:pPr>
        <w:pStyle w:val="paragraph"/>
        <w:tabs>
          <w:tab w:val="left" w:pos="851"/>
        </w:tabs>
        <w:spacing w:before="0" w:beforeAutospacing="0" w:after="0" w:afterAutospacing="0"/>
        <w:jc w:val="both"/>
        <w:textAlignment w:val="baseline"/>
        <w:rPr>
          <w:rFonts w:ascii="Arial" w:hAnsi="Arial" w:cs="Arial"/>
          <w:sz w:val="22"/>
          <w:szCs w:val="22"/>
          <w:lang w:val="lt-LT"/>
        </w:rPr>
      </w:pPr>
    </w:p>
    <w:p w14:paraId="756457C5" w14:textId="6BC9F148" w:rsidR="006B7C27" w:rsidRPr="009A1198" w:rsidRDefault="00174726" w:rsidP="009A119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color w:val="FF0000"/>
          <w:sz w:val="22"/>
          <w:szCs w:val="22"/>
        </w:rPr>
      </w:pPr>
      <w:r w:rsidRPr="00ED5F5E">
        <w:rPr>
          <w:rFonts w:ascii="Arial" w:hAnsi="Arial" w:cs="Arial"/>
          <w:color w:val="auto"/>
          <w:sz w:val="22"/>
          <w:szCs w:val="22"/>
          <w:lang w:val="lt-LT"/>
        </w:rPr>
        <w:t>SUTARTIES VYKDYMO METU TEIKIAMI DOKUMENTAI</w:t>
      </w:r>
      <w:r w:rsidR="00F168D7" w:rsidRPr="00ED5F5E">
        <w:rPr>
          <w:rFonts w:ascii="Arial" w:hAnsi="Arial" w:cs="Arial"/>
          <w:color w:val="auto"/>
          <w:sz w:val="22"/>
          <w:szCs w:val="22"/>
          <w:lang w:val="lt-LT"/>
        </w:rPr>
        <w:t xml:space="preserve"> </w:t>
      </w:r>
    </w:p>
    <w:p w14:paraId="6C620FA4" w14:textId="6421874D" w:rsidR="004B62E8" w:rsidRPr="00ED5F5E" w:rsidRDefault="00246348" w:rsidP="009F3B1F">
      <w:pPr>
        <w:pStyle w:val="ListParagraph"/>
        <w:numPr>
          <w:ilvl w:val="1"/>
          <w:numId w:val="24"/>
        </w:numPr>
        <w:tabs>
          <w:tab w:val="left" w:pos="851"/>
        </w:tabs>
        <w:spacing w:after="0" w:line="240" w:lineRule="auto"/>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Statybą leidžiantis dokumentas (pagal poreikį)</w:t>
      </w:r>
      <w:r w:rsidR="004B62E8" w:rsidRPr="00ED5F5E">
        <w:rPr>
          <w:rFonts w:ascii="Arial" w:hAnsi="Arial" w:cs="Arial"/>
          <w:color w:val="auto"/>
          <w:sz w:val="22"/>
          <w:szCs w:val="22"/>
          <w:lang w:val="lt-LT"/>
        </w:rPr>
        <w:t>.</w:t>
      </w:r>
    </w:p>
    <w:p w14:paraId="4A052F0D" w14:textId="3EC7E7A9" w:rsidR="00F32106" w:rsidRPr="00ED5F5E" w:rsidRDefault="006E6CEF" w:rsidP="009F3B1F">
      <w:pPr>
        <w:pStyle w:val="ListParagraph"/>
        <w:numPr>
          <w:ilvl w:val="1"/>
          <w:numId w:val="24"/>
        </w:numPr>
        <w:tabs>
          <w:tab w:val="left" w:pos="851"/>
        </w:tabs>
        <w:spacing w:after="0" w:line="240" w:lineRule="auto"/>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Griovimo aprašai</w:t>
      </w:r>
      <w:r w:rsidR="007A2B55" w:rsidRPr="00ED5F5E">
        <w:rPr>
          <w:rFonts w:ascii="Arial" w:hAnsi="Arial" w:cs="Arial"/>
          <w:color w:val="auto"/>
          <w:sz w:val="22"/>
          <w:szCs w:val="22"/>
          <w:lang w:val="lt-LT"/>
        </w:rPr>
        <w:t>.</w:t>
      </w:r>
    </w:p>
    <w:p w14:paraId="5A143E63" w14:textId="7F06B12C" w:rsidR="001A0FF9" w:rsidRPr="00ED5F5E" w:rsidRDefault="006E6CEF"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Pažymos apie statybinių ir rastų buitinių atliekų perdavimą jas tvarkančiai įmonei</w:t>
      </w:r>
      <w:r w:rsidR="004475FD" w:rsidRPr="00ED5F5E">
        <w:rPr>
          <w:rFonts w:ascii="Arial" w:hAnsi="Arial" w:cs="Arial"/>
          <w:color w:val="auto"/>
          <w:sz w:val="22"/>
          <w:szCs w:val="22"/>
          <w:lang w:val="lt-LT"/>
        </w:rPr>
        <w:t xml:space="preserve"> arba jų sutvarkymą kitu teisės aktais nustatytu būdu</w:t>
      </w:r>
      <w:r w:rsidR="007A2B55" w:rsidRPr="00ED5F5E">
        <w:rPr>
          <w:rFonts w:ascii="Arial" w:hAnsi="Arial" w:cs="Arial"/>
          <w:color w:val="auto"/>
          <w:sz w:val="22"/>
          <w:szCs w:val="22"/>
          <w:lang w:val="lt-LT"/>
        </w:rPr>
        <w:t>.</w:t>
      </w:r>
    </w:p>
    <w:p w14:paraId="0611C038" w14:textId="19BC4393" w:rsidR="004475FD" w:rsidRPr="00ED5F5E" w:rsidRDefault="004475FD"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 xml:space="preserve">Pažymas apie pavojingų </w:t>
      </w:r>
      <w:r w:rsidR="00EE35D3" w:rsidRPr="00ED5F5E">
        <w:rPr>
          <w:rFonts w:ascii="Arial" w:hAnsi="Arial" w:cs="Arial"/>
          <w:color w:val="auto"/>
          <w:sz w:val="22"/>
          <w:szCs w:val="22"/>
          <w:lang w:val="lt-LT"/>
        </w:rPr>
        <w:t xml:space="preserve">atliekų </w:t>
      </w:r>
      <w:r w:rsidR="00E5689B" w:rsidRPr="00ED5F5E">
        <w:rPr>
          <w:rFonts w:ascii="Arial" w:hAnsi="Arial" w:cs="Arial"/>
          <w:color w:val="auto"/>
          <w:sz w:val="22"/>
          <w:szCs w:val="22"/>
          <w:lang w:val="lt-LT"/>
        </w:rPr>
        <w:t xml:space="preserve">perdavimą jas tvarkančiai įmonei </w:t>
      </w:r>
      <w:r w:rsidR="00714EBA" w:rsidRPr="00ED5F5E">
        <w:rPr>
          <w:rFonts w:ascii="Arial" w:hAnsi="Arial" w:cs="Arial"/>
          <w:color w:val="auto"/>
          <w:sz w:val="22"/>
          <w:szCs w:val="22"/>
          <w:lang w:val="lt-LT"/>
        </w:rPr>
        <w:t>arba jų sutvarkymą kitu teisės aktais nustatytu būdu</w:t>
      </w:r>
      <w:r w:rsidR="004B1E35" w:rsidRPr="00ED5F5E">
        <w:rPr>
          <w:rFonts w:ascii="Arial" w:hAnsi="Arial" w:cs="Arial"/>
          <w:color w:val="auto"/>
          <w:sz w:val="22"/>
          <w:szCs w:val="22"/>
          <w:lang w:val="lt-LT"/>
        </w:rPr>
        <w:t>.</w:t>
      </w:r>
    </w:p>
    <w:p w14:paraId="4E4AEF6D" w14:textId="59AA69B5" w:rsidR="004B1E35" w:rsidRPr="00ED5F5E" w:rsidRDefault="00072616"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eastAsia="ar-SA"/>
        </w:rPr>
        <w:lastRenderedPageBreak/>
        <w:t>Atlikus darbus, esant poreikiui, gauti Valstybinės teritorijų planavimo ir statybos inspekcijos prie Aplinkos ministerijos išduotą pažymą apie statinio nugriovimą, bei ją pateikti Užsakovui.</w:t>
      </w:r>
    </w:p>
    <w:p w14:paraId="775A8315" w14:textId="4D645630" w:rsidR="00072616" w:rsidRPr="00ED5F5E" w:rsidRDefault="00394828"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eastAsia="ar-SA"/>
        </w:rPr>
        <w:t>Darbų atlikimo grafikas ir darbų organizavimo (veikiančiame objekte) planas.</w:t>
      </w:r>
    </w:p>
    <w:p w14:paraId="6FCAB1FC" w14:textId="2E09F3BA" w:rsidR="00394828" w:rsidRPr="00ED5F5E" w:rsidRDefault="008F6B11"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eastAsia="ar-SA"/>
        </w:rPr>
        <w:t>Darbų priėmimo – perdavimo aktas.</w:t>
      </w:r>
    </w:p>
    <w:p w14:paraId="1B2106E7" w14:textId="63FF0ACD" w:rsidR="000E1241" w:rsidRPr="009A1198" w:rsidRDefault="007A2B55"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Kiti dokumentai, numatyti pirkimo objektui taikytinuose Lietuvos Respublikoje galiojančiuose teisės aktų bei normatyvinių dokumentų reikalavimuose.</w:t>
      </w:r>
    </w:p>
    <w:p w14:paraId="10E03812" w14:textId="473D58E6" w:rsidR="006B7C27" w:rsidRPr="00ED5F5E" w:rsidRDefault="00B83FF1" w:rsidP="00ED5F5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color w:val="auto"/>
          <w:sz w:val="22"/>
          <w:szCs w:val="22"/>
          <w:lang w:val="fi-FI"/>
        </w:rPr>
      </w:pPr>
      <w:r w:rsidRPr="00ED5F5E">
        <w:rPr>
          <w:rFonts w:ascii="Arial" w:hAnsi="Arial" w:cs="Arial"/>
          <w:color w:val="auto"/>
          <w:sz w:val="22"/>
          <w:szCs w:val="22"/>
          <w:lang w:val="lt-LT"/>
        </w:rPr>
        <w:t>Dokumentai, reikalaujami pateikti iki darbų vykdymo pradžios</w:t>
      </w:r>
      <w:r w:rsidR="00964E5D" w:rsidRPr="00ED5F5E">
        <w:rPr>
          <w:rFonts w:ascii="Arial" w:hAnsi="Arial" w:cs="Arial"/>
          <w:color w:val="auto"/>
          <w:sz w:val="22"/>
          <w:szCs w:val="22"/>
          <w:lang w:val="lt-LT"/>
        </w:rPr>
        <w:t>:</w:t>
      </w:r>
    </w:p>
    <w:p w14:paraId="10C65D85" w14:textId="791F75A8" w:rsidR="000E1241" w:rsidRPr="00ED5F5E" w:rsidRDefault="00E926A3" w:rsidP="009F3B1F">
      <w:pPr>
        <w:pStyle w:val="ListParagraph"/>
        <w:numPr>
          <w:ilvl w:val="1"/>
          <w:numId w:val="24"/>
        </w:numPr>
        <w:tabs>
          <w:tab w:val="left" w:pos="851"/>
        </w:tabs>
        <w:spacing w:after="0"/>
        <w:ind w:left="0" w:firstLine="0"/>
        <w:contextualSpacing w:val="0"/>
        <w:jc w:val="both"/>
        <w:rPr>
          <w:rFonts w:ascii="Arial" w:hAnsi="Arial" w:cs="Arial"/>
          <w:sz w:val="22"/>
          <w:szCs w:val="22"/>
        </w:rPr>
      </w:pPr>
      <w:r w:rsidRPr="00ED5F5E">
        <w:rPr>
          <w:rFonts w:ascii="Arial" w:hAnsi="Arial" w:cs="Arial"/>
          <w:color w:val="auto"/>
          <w:sz w:val="22"/>
          <w:szCs w:val="22"/>
          <w:lang w:val="lt-LT"/>
        </w:rPr>
        <w:t>Statybą leidžiantis dokumentas (pagal poreikį)</w:t>
      </w:r>
      <w:r w:rsidR="00FE253C" w:rsidRPr="00ED5F5E">
        <w:rPr>
          <w:rFonts w:ascii="Arial" w:hAnsi="Arial" w:cs="Arial"/>
          <w:color w:val="auto"/>
          <w:sz w:val="22"/>
          <w:szCs w:val="22"/>
          <w:lang w:val="lt-LT"/>
        </w:rPr>
        <w:t>.</w:t>
      </w:r>
    </w:p>
    <w:p w14:paraId="0FF95D55" w14:textId="33F92C26" w:rsidR="00FE253C" w:rsidRPr="00ED5F5E" w:rsidRDefault="00FE253C" w:rsidP="009F3B1F">
      <w:pPr>
        <w:pStyle w:val="ListParagraph"/>
        <w:numPr>
          <w:ilvl w:val="1"/>
          <w:numId w:val="24"/>
        </w:numPr>
        <w:tabs>
          <w:tab w:val="left" w:pos="851"/>
        </w:tabs>
        <w:spacing w:after="0"/>
        <w:ind w:left="0" w:firstLine="0"/>
        <w:contextualSpacing w:val="0"/>
        <w:jc w:val="both"/>
        <w:rPr>
          <w:rFonts w:ascii="Arial" w:hAnsi="Arial" w:cs="Arial"/>
          <w:sz w:val="22"/>
          <w:szCs w:val="22"/>
        </w:rPr>
      </w:pPr>
      <w:r w:rsidRPr="00ED5F5E">
        <w:rPr>
          <w:rFonts w:ascii="Arial" w:hAnsi="Arial" w:cs="Arial"/>
          <w:color w:val="auto"/>
          <w:sz w:val="22"/>
          <w:szCs w:val="22"/>
          <w:lang w:val="lt-LT"/>
        </w:rPr>
        <w:t>Griovimo aprašai.</w:t>
      </w:r>
    </w:p>
    <w:p w14:paraId="75FCA135" w14:textId="127478F3" w:rsidR="00FE253C" w:rsidRPr="00ED5F5E" w:rsidRDefault="00FE253C"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eastAsia="ar-SA"/>
        </w:rPr>
        <w:t>Darbų atlikimo grafikas ir darbų organizavimo planas.</w:t>
      </w:r>
    </w:p>
    <w:p w14:paraId="4DFACEF0" w14:textId="77777777" w:rsidR="000E1241" w:rsidRPr="00ED5F5E" w:rsidRDefault="000E1241" w:rsidP="009F3B1F">
      <w:pPr>
        <w:pStyle w:val="ListParagraph"/>
        <w:tabs>
          <w:tab w:val="left" w:pos="851"/>
        </w:tabs>
        <w:spacing w:after="0"/>
        <w:ind w:left="0"/>
        <w:contextualSpacing w:val="0"/>
        <w:jc w:val="both"/>
        <w:rPr>
          <w:rFonts w:ascii="Arial" w:hAnsi="Arial" w:cs="Arial"/>
          <w:sz w:val="22"/>
          <w:szCs w:val="22"/>
        </w:rPr>
      </w:pPr>
    </w:p>
    <w:p w14:paraId="10E8CA60" w14:textId="3FEFBFF2" w:rsidR="00620343" w:rsidRPr="00ED5F5E" w:rsidRDefault="000135E4" w:rsidP="009F3B1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color w:val="auto"/>
          <w:sz w:val="22"/>
          <w:szCs w:val="22"/>
          <w:lang w:val="fi-FI"/>
        </w:rPr>
      </w:pPr>
      <w:r w:rsidRPr="00ED5F5E">
        <w:rPr>
          <w:rFonts w:ascii="Arial" w:hAnsi="Arial" w:cs="Arial"/>
          <w:color w:val="auto"/>
          <w:sz w:val="22"/>
          <w:szCs w:val="22"/>
          <w:lang w:val="lt-LT"/>
        </w:rPr>
        <w:t xml:space="preserve">Dokumentai, </w:t>
      </w:r>
      <w:r w:rsidR="00964E5D" w:rsidRPr="00ED5F5E">
        <w:rPr>
          <w:rFonts w:ascii="Arial" w:hAnsi="Arial" w:cs="Arial"/>
          <w:color w:val="auto"/>
          <w:sz w:val="22"/>
          <w:szCs w:val="22"/>
          <w:lang w:val="lt-LT"/>
        </w:rPr>
        <w:t>reikalaujami pristatyti perduodant atliktus darbus:</w:t>
      </w:r>
    </w:p>
    <w:p w14:paraId="0BCFBBC5" w14:textId="04F92714" w:rsidR="00B82BE4" w:rsidRPr="00ED5F5E" w:rsidRDefault="009009C9" w:rsidP="009F3B1F">
      <w:pPr>
        <w:pStyle w:val="ListParagraph"/>
        <w:numPr>
          <w:ilvl w:val="1"/>
          <w:numId w:val="24"/>
        </w:numPr>
        <w:tabs>
          <w:tab w:val="left" w:pos="851"/>
        </w:tabs>
        <w:spacing w:after="0"/>
        <w:ind w:left="0" w:firstLine="0"/>
        <w:contextualSpacing w:val="0"/>
        <w:jc w:val="both"/>
        <w:rPr>
          <w:rFonts w:ascii="Arial" w:hAnsi="Arial" w:cs="Arial"/>
          <w:i/>
          <w:iCs/>
          <w:color w:val="FF0000"/>
          <w:sz w:val="22"/>
          <w:szCs w:val="22"/>
          <w:lang w:val="lt-LT"/>
        </w:rPr>
      </w:pPr>
      <w:r w:rsidRPr="00ED5F5E">
        <w:rPr>
          <w:rFonts w:ascii="Arial" w:hAnsi="Arial" w:cs="Arial"/>
          <w:color w:val="auto"/>
          <w:sz w:val="22"/>
          <w:szCs w:val="22"/>
          <w:lang w:val="lt-LT"/>
        </w:rPr>
        <w:t>Pažymos apie statybinių ir rastų buitinių atliekų perdavimą jas tvarkančiai įmonei arba jų sutvarkymą kitu teisės aktais nustatytu būdu.</w:t>
      </w:r>
    </w:p>
    <w:p w14:paraId="6E3EE2CC" w14:textId="35186C22" w:rsidR="006575A4" w:rsidRPr="00ED5F5E" w:rsidRDefault="009009C9" w:rsidP="009F3B1F">
      <w:pPr>
        <w:pStyle w:val="ListParagraph"/>
        <w:numPr>
          <w:ilvl w:val="1"/>
          <w:numId w:val="24"/>
        </w:numPr>
        <w:tabs>
          <w:tab w:val="left" w:pos="851"/>
        </w:tabs>
        <w:spacing w:after="0"/>
        <w:ind w:left="0" w:firstLine="0"/>
        <w:contextualSpacing w:val="0"/>
        <w:jc w:val="both"/>
        <w:rPr>
          <w:rFonts w:ascii="Arial" w:hAnsi="Arial" w:cs="Arial"/>
          <w:i/>
          <w:iCs/>
          <w:color w:val="FF0000"/>
          <w:sz w:val="22"/>
          <w:szCs w:val="22"/>
          <w:lang w:val="lt-LT"/>
        </w:rPr>
      </w:pPr>
      <w:r w:rsidRPr="00ED5F5E">
        <w:rPr>
          <w:rFonts w:ascii="Arial" w:hAnsi="Arial" w:cs="Arial"/>
          <w:color w:val="auto"/>
          <w:sz w:val="22"/>
          <w:szCs w:val="22"/>
          <w:lang w:val="lt-LT"/>
        </w:rPr>
        <w:t>Pažymos apie pavojingų atliekų perdavimą jas tvarkančiai įmonei arba jų sutvarkymą kitu teisės aktais nustatytu būdu.</w:t>
      </w:r>
    </w:p>
    <w:p w14:paraId="406D411F" w14:textId="46B1C720" w:rsidR="00946EE1" w:rsidRPr="00ED5F5E" w:rsidRDefault="00946EE1" w:rsidP="009F3B1F">
      <w:pPr>
        <w:pStyle w:val="ListParagraph"/>
        <w:numPr>
          <w:ilvl w:val="1"/>
          <w:numId w:val="24"/>
        </w:numPr>
        <w:tabs>
          <w:tab w:val="left" w:pos="851"/>
        </w:tabs>
        <w:spacing w:after="0"/>
        <w:ind w:left="0" w:firstLine="0"/>
        <w:contextualSpacing w:val="0"/>
        <w:jc w:val="both"/>
        <w:rPr>
          <w:rFonts w:ascii="Arial" w:hAnsi="Arial" w:cs="Arial"/>
          <w:i/>
          <w:iCs/>
          <w:color w:val="FF0000"/>
          <w:sz w:val="22"/>
          <w:szCs w:val="22"/>
          <w:lang w:val="lt-LT"/>
        </w:rPr>
      </w:pPr>
      <w:r w:rsidRPr="00ED5F5E">
        <w:rPr>
          <w:rFonts w:ascii="Arial" w:hAnsi="Arial" w:cs="Arial"/>
          <w:color w:val="auto"/>
          <w:sz w:val="22"/>
          <w:szCs w:val="22"/>
          <w:lang w:val="lt-LT" w:eastAsia="ar-SA"/>
        </w:rPr>
        <w:t>Darbų priėmimo – perdavimo aktas.</w:t>
      </w:r>
    </w:p>
    <w:p w14:paraId="663D9A70" w14:textId="77777777" w:rsidR="0050059F" w:rsidRPr="00ED5F5E" w:rsidRDefault="0050059F" w:rsidP="00ED5F5E">
      <w:pPr>
        <w:tabs>
          <w:tab w:val="left" w:pos="851"/>
        </w:tabs>
        <w:spacing w:after="0"/>
        <w:rPr>
          <w:rFonts w:ascii="Arial" w:hAnsi="Arial" w:cs="Arial"/>
        </w:rPr>
      </w:pPr>
    </w:p>
    <w:p w14:paraId="212FE04F" w14:textId="4931805F" w:rsidR="0073159F" w:rsidRPr="00ED5F5E" w:rsidRDefault="003B52F1" w:rsidP="00ED5F5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color w:val="auto"/>
          <w:sz w:val="22"/>
          <w:szCs w:val="22"/>
        </w:rPr>
      </w:pPr>
      <w:r w:rsidRPr="00ED5F5E">
        <w:rPr>
          <w:rFonts w:ascii="Arial" w:hAnsi="Arial" w:cs="Arial"/>
          <w:color w:val="auto"/>
          <w:sz w:val="22"/>
          <w:szCs w:val="22"/>
        </w:rPr>
        <w:t>ATLIKĘS STATYBOS DARBUS TIEKĖJAS PRIVALO:</w:t>
      </w:r>
    </w:p>
    <w:p w14:paraId="5AF1BB2F" w14:textId="58DC169B" w:rsidR="006E481D" w:rsidRPr="00ED5F5E" w:rsidRDefault="00171CA8"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Parengti nulinę kadastrin</w:t>
      </w:r>
      <w:r w:rsidR="004C31C4" w:rsidRPr="00ED5F5E">
        <w:rPr>
          <w:rFonts w:ascii="Arial" w:hAnsi="Arial" w:cs="Arial"/>
          <w:color w:val="auto"/>
          <w:sz w:val="22"/>
          <w:szCs w:val="22"/>
          <w:lang w:val="lt-LT"/>
        </w:rPr>
        <w:t>ę</w:t>
      </w:r>
      <w:r w:rsidRPr="00ED5F5E">
        <w:rPr>
          <w:rFonts w:ascii="Arial" w:hAnsi="Arial" w:cs="Arial"/>
          <w:color w:val="auto"/>
          <w:sz w:val="22"/>
          <w:szCs w:val="22"/>
          <w:lang w:val="lt-LT"/>
        </w:rPr>
        <w:t xml:space="preserve"> byla</w:t>
      </w:r>
      <w:r w:rsidR="00333F01" w:rsidRPr="00ED5F5E">
        <w:rPr>
          <w:rFonts w:ascii="Arial" w:hAnsi="Arial" w:cs="Arial"/>
          <w:color w:val="auto"/>
          <w:sz w:val="22"/>
          <w:szCs w:val="22"/>
          <w:lang w:val="lt-LT"/>
        </w:rPr>
        <w:t xml:space="preserve"> skaitmeninėje formoje (</w:t>
      </w:r>
      <w:proofErr w:type="spellStart"/>
      <w:r w:rsidR="00333F01" w:rsidRPr="00ED5F5E">
        <w:rPr>
          <w:rFonts w:ascii="Arial" w:hAnsi="Arial" w:cs="Arial"/>
          <w:color w:val="auto"/>
          <w:sz w:val="22"/>
          <w:szCs w:val="22"/>
          <w:lang w:val="lt-LT"/>
        </w:rPr>
        <w:t>pdf</w:t>
      </w:r>
      <w:proofErr w:type="spellEnd"/>
      <w:r w:rsidR="00333F01" w:rsidRPr="00ED5F5E">
        <w:rPr>
          <w:rFonts w:ascii="Arial" w:hAnsi="Arial" w:cs="Arial"/>
          <w:color w:val="auto"/>
          <w:sz w:val="22"/>
          <w:szCs w:val="22"/>
          <w:lang w:val="lt-LT"/>
        </w:rPr>
        <w:t xml:space="preserve"> ir </w:t>
      </w:r>
      <w:proofErr w:type="spellStart"/>
      <w:r w:rsidR="00333F01" w:rsidRPr="00ED5F5E">
        <w:rPr>
          <w:rFonts w:ascii="Arial" w:hAnsi="Arial" w:cs="Arial"/>
          <w:color w:val="auto"/>
          <w:sz w:val="22"/>
          <w:szCs w:val="22"/>
          <w:lang w:val="lt-LT"/>
        </w:rPr>
        <w:t>dwg</w:t>
      </w:r>
      <w:proofErr w:type="spellEnd"/>
      <w:r w:rsidR="00333F01" w:rsidRPr="00ED5F5E">
        <w:rPr>
          <w:rFonts w:ascii="Arial" w:hAnsi="Arial" w:cs="Arial"/>
          <w:color w:val="auto"/>
          <w:sz w:val="22"/>
          <w:szCs w:val="22"/>
          <w:lang w:val="lt-LT"/>
        </w:rPr>
        <w:t xml:space="preserve"> formatais);</w:t>
      </w:r>
    </w:p>
    <w:p w14:paraId="7A58E8B2" w14:textId="2A45F977" w:rsidR="007A0695" w:rsidRPr="00ED5F5E" w:rsidRDefault="007A0695"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Parengtą bylą pateikti derinti Užsakovui;</w:t>
      </w:r>
    </w:p>
    <w:p w14:paraId="1EA4F562" w14:textId="16762AC2" w:rsidR="007A0695" w:rsidRPr="00ED5F5E" w:rsidRDefault="007A0695"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Suderinus bylą su Užsakovu</w:t>
      </w:r>
      <w:r w:rsidR="00306F20" w:rsidRPr="00ED5F5E">
        <w:rPr>
          <w:rFonts w:ascii="Arial" w:hAnsi="Arial" w:cs="Arial"/>
          <w:color w:val="auto"/>
          <w:sz w:val="22"/>
          <w:szCs w:val="22"/>
          <w:lang w:val="lt-LT"/>
        </w:rPr>
        <w:t xml:space="preserve">, </w:t>
      </w:r>
      <w:r w:rsidR="00E33156" w:rsidRPr="00ED5F5E">
        <w:rPr>
          <w:rFonts w:ascii="Arial" w:hAnsi="Arial" w:cs="Arial"/>
          <w:color w:val="auto"/>
          <w:sz w:val="22"/>
          <w:szCs w:val="22"/>
          <w:lang w:val="lt-LT"/>
        </w:rPr>
        <w:t>atlikti parengtos</w:t>
      </w:r>
      <w:r w:rsidR="00C47105" w:rsidRPr="00ED5F5E">
        <w:rPr>
          <w:rFonts w:ascii="Arial" w:hAnsi="Arial" w:cs="Arial"/>
          <w:color w:val="auto"/>
          <w:sz w:val="22"/>
          <w:szCs w:val="22"/>
          <w:lang w:val="lt-LT"/>
        </w:rPr>
        <w:t xml:space="preserve"> (-ų)</w:t>
      </w:r>
      <w:r w:rsidR="00E33156" w:rsidRPr="00ED5F5E">
        <w:rPr>
          <w:rFonts w:ascii="Arial" w:hAnsi="Arial" w:cs="Arial"/>
          <w:color w:val="auto"/>
          <w:sz w:val="22"/>
          <w:szCs w:val="22"/>
          <w:lang w:val="lt-LT"/>
        </w:rPr>
        <w:t xml:space="preserve"> kadastrin</w:t>
      </w:r>
      <w:r w:rsidR="00C47105" w:rsidRPr="00ED5F5E">
        <w:rPr>
          <w:rFonts w:ascii="Arial" w:hAnsi="Arial" w:cs="Arial"/>
          <w:color w:val="auto"/>
          <w:sz w:val="22"/>
          <w:szCs w:val="22"/>
          <w:lang w:val="lt-LT"/>
        </w:rPr>
        <w:t>ių matavimų bylos (-ų) patikrą VĮ Registrų centre</w:t>
      </w:r>
      <w:r w:rsidR="00FC2696" w:rsidRPr="00ED5F5E">
        <w:rPr>
          <w:rFonts w:ascii="Arial" w:hAnsi="Arial" w:cs="Arial"/>
          <w:color w:val="auto"/>
          <w:sz w:val="22"/>
          <w:szCs w:val="22"/>
          <w:lang w:val="lt-LT"/>
        </w:rPr>
        <w:t>;</w:t>
      </w:r>
      <w:r w:rsidR="00E33156" w:rsidRPr="00ED5F5E">
        <w:rPr>
          <w:rFonts w:ascii="Arial" w:hAnsi="Arial" w:cs="Arial"/>
          <w:color w:val="auto"/>
          <w:sz w:val="22"/>
          <w:szCs w:val="22"/>
          <w:lang w:val="lt-LT"/>
        </w:rPr>
        <w:t xml:space="preserve"> </w:t>
      </w:r>
    </w:p>
    <w:p w14:paraId="7B5A4668" w14:textId="53A9006B" w:rsidR="006E481D" w:rsidRPr="00ED5F5E" w:rsidRDefault="00DF366F"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 xml:space="preserve">Užsakovui pateikti galutinę </w:t>
      </w:r>
      <w:r w:rsidR="00FC2696" w:rsidRPr="00ED5F5E">
        <w:rPr>
          <w:rFonts w:ascii="Arial" w:hAnsi="Arial" w:cs="Arial"/>
          <w:color w:val="auto"/>
          <w:sz w:val="22"/>
          <w:szCs w:val="22"/>
          <w:lang w:val="lt-LT"/>
        </w:rPr>
        <w:t>kadastrinių matavimų</w:t>
      </w:r>
      <w:r w:rsidRPr="00ED5F5E">
        <w:rPr>
          <w:rFonts w:ascii="Arial" w:hAnsi="Arial" w:cs="Arial"/>
          <w:color w:val="auto"/>
          <w:sz w:val="22"/>
          <w:szCs w:val="22"/>
          <w:lang w:val="lt-LT"/>
        </w:rPr>
        <w:t xml:space="preserve"> bylą (-</w:t>
      </w:r>
      <w:proofErr w:type="spellStart"/>
      <w:r w:rsidRPr="00ED5F5E">
        <w:rPr>
          <w:rFonts w:ascii="Arial" w:hAnsi="Arial" w:cs="Arial"/>
          <w:color w:val="auto"/>
          <w:sz w:val="22"/>
          <w:szCs w:val="22"/>
          <w:lang w:val="lt-LT"/>
        </w:rPr>
        <w:t>as</w:t>
      </w:r>
      <w:proofErr w:type="spellEnd"/>
      <w:r w:rsidRPr="00ED5F5E">
        <w:rPr>
          <w:rFonts w:ascii="Arial" w:hAnsi="Arial" w:cs="Arial"/>
          <w:color w:val="auto"/>
          <w:sz w:val="22"/>
          <w:szCs w:val="22"/>
          <w:lang w:val="lt-LT"/>
        </w:rPr>
        <w:t>)</w:t>
      </w:r>
      <w:r w:rsidR="00FC2696" w:rsidRPr="00ED5F5E">
        <w:rPr>
          <w:rFonts w:ascii="Arial" w:hAnsi="Arial" w:cs="Arial"/>
          <w:color w:val="auto"/>
          <w:sz w:val="22"/>
          <w:szCs w:val="22"/>
          <w:lang w:val="lt-LT"/>
        </w:rPr>
        <w:t xml:space="preserve"> </w:t>
      </w:r>
      <w:r w:rsidR="00370C21" w:rsidRPr="00ED5F5E">
        <w:rPr>
          <w:rFonts w:ascii="Arial" w:hAnsi="Arial" w:cs="Arial"/>
          <w:color w:val="auto"/>
          <w:sz w:val="22"/>
          <w:szCs w:val="22"/>
          <w:lang w:val="lt-LT"/>
        </w:rPr>
        <w:t>su VĮ Registrų centras patikra</w:t>
      </w:r>
      <w:r w:rsidRPr="00ED5F5E">
        <w:rPr>
          <w:rFonts w:ascii="Arial" w:hAnsi="Arial" w:cs="Arial"/>
          <w:color w:val="auto"/>
          <w:sz w:val="22"/>
          <w:szCs w:val="22"/>
          <w:lang w:val="lt-LT"/>
        </w:rPr>
        <w:t>;</w:t>
      </w:r>
    </w:p>
    <w:p w14:paraId="73639FD3" w14:textId="7227F07D" w:rsidR="00DF366F" w:rsidRPr="00ED5F5E" w:rsidRDefault="00C35524" w:rsidP="009F3B1F">
      <w:pPr>
        <w:pStyle w:val="ListParagraph"/>
        <w:numPr>
          <w:ilvl w:val="1"/>
          <w:numId w:val="24"/>
        </w:numPr>
        <w:tabs>
          <w:tab w:val="left" w:pos="851"/>
        </w:tabs>
        <w:spacing w:after="0"/>
        <w:ind w:left="0" w:firstLine="0"/>
        <w:contextualSpacing w:val="0"/>
        <w:jc w:val="both"/>
        <w:rPr>
          <w:rFonts w:ascii="Arial" w:hAnsi="Arial" w:cs="Arial"/>
          <w:color w:val="auto"/>
          <w:sz w:val="22"/>
          <w:szCs w:val="22"/>
          <w:lang w:val="lt-LT"/>
        </w:rPr>
      </w:pPr>
      <w:r w:rsidRPr="00ED5F5E">
        <w:rPr>
          <w:rFonts w:ascii="Arial" w:hAnsi="Arial" w:cs="Arial"/>
          <w:color w:val="auto"/>
          <w:sz w:val="22"/>
          <w:szCs w:val="22"/>
          <w:lang w:val="lt-LT"/>
        </w:rPr>
        <w:t>Atlikti visus Lietuvos Respublikos teisės aktuose numatytus veiksmus ir pateikti visus dokumentus, kad atlikta statyba būtų užbaigta.</w:t>
      </w:r>
    </w:p>
    <w:p w14:paraId="3297BD61" w14:textId="589ADAB2" w:rsidR="0BF3AE8B" w:rsidRPr="00ED5F5E" w:rsidRDefault="7F6F97FD" w:rsidP="009F3B1F">
      <w:pPr>
        <w:pStyle w:val="ListParagraph"/>
        <w:numPr>
          <w:ilvl w:val="1"/>
          <w:numId w:val="24"/>
        </w:numPr>
        <w:tabs>
          <w:tab w:val="left" w:pos="851"/>
        </w:tabs>
        <w:spacing w:after="0"/>
        <w:ind w:left="0" w:firstLine="0"/>
        <w:jc w:val="both"/>
        <w:rPr>
          <w:rFonts w:ascii="Arial" w:hAnsi="Arial" w:cs="Arial"/>
          <w:color w:val="auto"/>
          <w:sz w:val="22"/>
          <w:szCs w:val="22"/>
          <w:lang w:val="lt-LT"/>
        </w:rPr>
      </w:pPr>
      <w:r w:rsidRPr="00ED5F5E">
        <w:rPr>
          <w:rFonts w:ascii="Arial" w:hAnsi="Arial" w:cs="Arial"/>
          <w:color w:val="auto"/>
          <w:sz w:val="22"/>
          <w:szCs w:val="22"/>
          <w:lang w:val="lt-LT"/>
        </w:rPr>
        <w:t>Parengti deklaraciją apie statinio, jo dalies statybos užbaigimą/ statinio, jo dalies</w:t>
      </w:r>
      <w:r w:rsidR="2A4F081F" w:rsidRPr="00ED5F5E">
        <w:rPr>
          <w:rFonts w:ascii="Arial" w:hAnsi="Arial" w:cs="Arial"/>
          <w:color w:val="auto"/>
          <w:sz w:val="22"/>
          <w:szCs w:val="22"/>
          <w:lang w:val="lt-LT"/>
        </w:rPr>
        <w:t>/ patalpos paskirties pakeitimą (deklaracija apie statinio nugriovimą);</w:t>
      </w:r>
    </w:p>
    <w:p w14:paraId="5ACA5729" w14:textId="19D8EBBA" w:rsidR="2A4F081F" w:rsidRPr="00ED5F5E" w:rsidRDefault="2A4F081F" w:rsidP="009F3B1F">
      <w:pPr>
        <w:pStyle w:val="ListParagraph"/>
        <w:numPr>
          <w:ilvl w:val="1"/>
          <w:numId w:val="24"/>
        </w:numPr>
        <w:tabs>
          <w:tab w:val="left" w:pos="851"/>
        </w:tabs>
        <w:spacing w:after="0"/>
        <w:ind w:left="0" w:firstLine="0"/>
        <w:jc w:val="both"/>
        <w:rPr>
          <w:rFonts w:ascii="Arial" w:hAnsi="Arial" w:cs="Arial"/>
          <w:color w:val="auto"/>
          <w:sz w:val="22"/>
          <w:szCs w:val="22"/>
          <w:lang w:val="lt-LT"/>
        </w:rPr>
      </w:pPr>
      <w:r w:rsidRPr="00ED5F5E">
        <w:rPr>
          <w:rFonts w:ascii="Arial" w:hAnsi="Arial" w:cs="Arial"/>
          <w:color w:val="auto"/>
          <w:sz w:val="22"/>
          <w:szCs w:val="22"/>
          <w:lang w:val="lt-LT"/>
        </w:rPr>
        <w:t>Parengtą deklaraciją derinti su Užsakovu;</w:t>
      </w:r>
    </w:p>
    <w:p w14:paraId="654D4AE5" w14:textId="499B7B69" w:rsidR="006575A4" w:rsidRPr="009F3B1F" w:rsidRDefault="2A4F081F" w:rsidP="009F3B1F">
      <w:pPr>
        <w:pStyle w:val="ListParagraph"/>
        <w:numPr>
          <w:ilvl w:val="1"/>
          <w:numId w:val="24"/>
        </w:numPr>
        <w:tabs>
          <w:tab w:val="left" w:pos="851"/>
        </w:tabs>
        <w:spacing w:after="0"/>
        <w:ind w:left="0" w:firstLine="0"/>
        <w:jc w:val="both"/>
        <w:rPr>
          <w:rFonts w:ascii="Arial" w:hAnsi="Arial" w:cs="Arial"/>
          <w:color w:val="auto"/>
          <w:sz w:val="22"/>
          <w:szCs w:val="22"/>
          <w:lang w:val="lt-LT"/>
        </w:rPr>
      </w:pPr>
      <w:r w:rsidRPr="00ED5F5E">
        <w:rPr>
          <w:rFonts w:ascii="Arial" w:hAnsi="Arial" w:cs="Arial"/>
          <w:color w:val="auto"/>
          <w:sz w:val="22"/>
          <w:szCs w:val="22"/>
          <w:lang w:val="lt-LT"/>
        </w:rPr>
        <w:t>Suderin</w:t>
      </w:r>
      <w:r w:rsidR="61D4CA57" w:rsidRPr="00ED5F5E">
        <w:rPr>
          <w:rFonts w:ascii="Arial" w:hAnsi="Arial" w:cs="Arial"/>
          <w:color w:val="auto"/>
          <w:sz w:val="22"/>
          <w:szCs w:val="22"/>
          <w:lang w:val="lt-LT"/>
        </w:rPr>
        <w:t>tą</w:t>
      </w:r>
      <w:r w:rsidRPr="00ED5F5E">
        <w:rPr>
          <w:rFonts w:ascii="Arial" w:hAnsi="Arial" w:cs="Arial"/>
          <w:color w:val="auto"/>
          <w:sz w:val="22"/>
          <w:szCs w:val="22"/>
          <w:lang w:val="lt-LT"/>
        </w:rPr>
        <w:t xml:space="preserve"> deklaraciją su Užsakovu</w:t>
      </w:r>
      <w:r w:rsidR="33ADEBD8" w:rsidRPr="00ED5F5E">
        <w:rPr>
          <w:rFonts w:ascii="Arial" w:hAnsi="Arial" w:cs="Arial"/>
          <w:color w:val="auto"/>
          <w:sz w:val="22"/>
          <w:szCs w:val="22"/>
          <w:lang w:val="lt-LT"/>
        </w:rPr>
        <w:t xml:space="preserve"> </w:t>
      </w:r>
      <w:r w:rsidR="2FE50814" w:rsidRPr="00ED5F5E">
        <w:rPr>
          <w:rFonts w:ascii="Arial" w:hAnsi="Arial" w:cs="Arial"/>
          <w:color w:val="auto"/>
          <w:sz w:val="22"/>
          <w:szCs w:val="22"/>
          <w:lang w:val="lt-LT"/>
        </w:rPr>
        <w:t>pateikti registravimui</w:t>
      </w:r>
      <w:r w:rsidR="790BCEF9" w:rsidRPr="00ED5F5E">
        <w:rPr>
          <w:rFonts w:ascii="Arial" w:hAnsi="Arial" w:cs="Arial"/>
          <w:color w:val="auto"/>
          <w:sz w:val="22"/>
          <w:szCs w:val="22"/>
          <w:lang w:val="lt-LT"/>
        </w:rPr>
        <w:t xml:space="preserve"> pagal Lietuvos Respublikos teritorijų planavimo ir statybos valstybinės priežiūros įstatymą</w:t>
      </w:r>
      <w:r w:rsidR="2FE50814" w:rsidRPr="00ED5F5E">
        <w:rPr>
          <w:rFonts w:ascii="Arial" w:hAnsi="Arial" w:cs="Arial"/>
          <w:color w:val="auto"/>
          <w:sz w:val="22"/>
          <w:szCs w:val="22"/>
          <w:lang w:val="lt-LT"/>
        </w:rPr>
        <w:t xml:space="preserve"> su tinkamais įgali</w:t>
      </w:r>
      <w:r w:rsidR="219244DE" w:rsidRPr="00ED5F5E">
        <w:rPr>
          <w:rFonts w:ascii="Arial" w:hAnsi="Arial" w:cs="Arial"/>
          <w:color w:val="auto"/>
          <w:sz w:val="22"/>
          <w:szCs w:val="22"/>
          <w:lang w:val="lt-LT"/>
        </w:rPr>
        <w:t>ojimais, kuriuos suteikia Užsakovas</w:t>
      </w:r>
      <w:r w:rsidR="009F3B1F">
        <w:rPr>
          <w:rFonts w:ascii="Arial" w:hAnsi="Arial" w:cs="Arial"/>
          <w:color w:val="auto"/>
          <w:sz w:val="22"/>
          <w:szCs w:val="22"/>
          <w:lang w:val="lt-LT"/>
        </w:rPr>
        <w:t>.</w:t>
      </w:r>
    </w:p>
    <w:p w14:paraId="4711CAD9" w14:textId="77777777" w:rsidR="00D37531" w:rsidRPr="00ED5F5E" w:rsidRDefault="00D37531" w:rsidP="00ED5F5E">
      <w:pPr>
        <w:pBdr>
          <w:top w:val="single" w:sz="8" w:space="1" w:color="auto"/>
          <w:bottom w:val="single" w:sz="8" w:space="1" w:color="auto"/>
        </w:pBdr>
        <w:shd w:val="clear" w:color="auto" w:fill="CCAED0"/>
        <w:tabs>
          <w:tab w:val="left" w:pos="-284"/>
          <w:tab w:val="left" w:pos="851"/>
        </w:tabs>
        <w:spacing w:after="0"/>
        <w:jc w:val="center"/>
        <w:rPr>
          <w:rFonts w:ascii="Arial" w:hAnsi="Arial" w:cs="Arial"/>
          <w:b/>
          <w:bCs/>
        </w:rPr>
      </w:pPr>
      <w:r w:rsidRPr="00ED5F5E">
        <w:rPr>
          <w:rFonts w:ascii="Arial" w:hAnsi="Arial" w:cs="Arial"/>
          <w:b/>
          <w:bCs/>
        </w:rPr>
        <w:t>PRIEVOLIŲ VYKDYMAS</w:t>
      </w:r>
    </w:p>
    <w:p w14:paraId="3CE5D075" w14:textId="77777777" w:rsidR="00D37531" w:rsidRPr="00ED5F5E" w:rsidRDefault="00D37531" w:rsidP="00ED5F5E">
      <w:pPr>
        <w:tabs>
          <w:tab w:val="left" w:pos="851"/>
        </w:tabs>
        <w:spacing w:after="0"/>
        <w:jc w:val="both"/>
        <w:rPr>
          <w:rFonts w:ascii="Arial" w:hAnsi="Arial" w:cs="Arial"/>
          <w:i/>
          <w:iCs/>
          <w:noProof/>
          <w:color w:val="FF0000"/>
        </w:rPr>
      </w:pPr>
    </w:p>
    <w:p w14:paraId="2F624926" w14:textId="4FC78C15" w:rsidR="008B1938" w:rsidRPr="00ED5F5E" w:rsidRDefault="00CB5530" w:rsidP="00ED5F5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 w:val="left" w:pos="851"/>
        </w:tabs>
        <w:spacing w:before="0" w:after="0" w:line="259" w:lineRule="auto"/>
        <w:ind w:left="0" w:firstLine="0"/>
        <w:jc w:val="both"/>
        <w:rPr>
          <w:rFonts w:ascii="Arial" w:hAnsi="Arial" w:cs="Arial"/>
          <w:b w:val="0"/>
          <w:bCs w:val="0"/>
          <w:noProof/>
          <w:color w:val="auto"/>
          <w:sz w:val="22"/>
          <w:szCs w:val="22"/>
          <w:lang w:val="lt-LT"/>
        </w:rPr>
      </w:pPr>
      <w:r w:rsidRPr="00ED5F5E">
        <w:rPr>
          <w:rFonts w:ascii="Arial" w:hAnsi="Arial" w:cs="Arial"/>
          <w:color w:val="auto"/>
          <w:sz w:val="22"/>
          <w:szCs w:val="22"/>
          <w:lang w:val="lt-LT"/>
        </w:rPr>
        <w:t xml:space="preserve"> PRIEVOLIŲ</w:t>
      </w:r>
      <w:r w:rsidR="00E55D20" w:rsidRPr="00ED5F5E">
        <w:rPr>
          <w:rFonts w:ascii="Arial" w:hAnsi="Arial" w:cs="Arial"/>
          <w:color w:val="auto"/>
          <w:sz w:val="22"/>
          <w:szCs w:val="22"/>
          <w:lang w:val="lt-LT"/>
        </w:rPr>
        <w:t xml:space="preserve"> VYKDYMO</w:t>
      </w:r>
      <w:r w:rsidR="008B1938" w:rsidRPr="00ED5F5E">
        <w:rPr>
          <w:rFonts w:ascii="Arial" w:hAnsi="Arial" w:cs="Arial"/>
          <w:color w:val="auto"/>
          <w:sz w:val="22"/>
          <w:szCs w:val="22"/>
          <w:lang w:val="lt-LT"/>
        </w:rPr>
        <w:t xml:space="preserve"> TVARKA</w:t>
      </w:r>
      <w:r w:rsidR="008B1938" w:rsidRPr="00ED5F5E" w:rsidDel="00827905">
        <w:rPr>
          <w:rFonts w:ascii="Arial" w:hAnsi="Arial" w:cs="Arial"/>
          <w:noProof/>
          <w:color w:val="auto"/>
          <w:sz w:val="22"/>
          <w:szCs w:val="22"/>
          <w:lang w:val="lt-LT"/>
        </w:rPr>
        <w:t xml:space="preserve"> </w:t>
      </w:r>
    </w:p>
    <w:p w14:paraId="058EB288" w14:textId="4C3F2CDD" w:rsidR="00FC779B" w:rsidRPr="00ED5F5E" w:rsidRDefault="00727FF9" w:rsidP="00ED5F5E">
      <w:pPr>
        <w:pStyle w:val="ListParagraph"/>
        <w:numPr>
          <w:ilvl w:val="1"/>
          <w:numId w:val="24"/>
        </w:numPr>
        <w:tabs>
          <w:tab w:val="left" w:pos="567"/>
          <w:tab w:val="left" w:pos="851"/>
        </w:tabs>
        <w:spacing w:before="60" w:after="0"/>
        <w:ind w:left="0" w:firstLine="0"/>
        <w:contextualSpacing w:val="0"/>
        <w:rPr>
          <w:rFonts w:ascii="Arial" w:hAnsi="Arial" w:cs="Arial"/>
          <w:sz w:val="22"/>
          <w:szCs w:val="22"/>
          <w:lang w:val="lt-LT"/>
        </w:rPr>
      </w:pPr>
      <w:r w:rsidRPr="00ED5F5E">
        <w:rPr>
          <w:rFonts w:ascii="Arial" w:hAnsi="Arial" w:cs="Arial"/>
          <w:noProof/>
          <w:color w:val="auto"/>
          <w:sz w:val="22"/>
          <w:szCs w:val="22"/>
          <w:lang w:val="lt-LT"/>
        </w:rPr>
        <w:t>V</w:t>
      </w:r>
      <w:r w:rsidR="008B1938" w:rsidRPr="00ED5F5E">
        <w:rPr>
          <w:rFonts w:ascii="Arial" w:hAnsi="Arial" w:cs="Arial"/>
          <w:noProof/>
          <w:color w:val="auto"/>
          <w:sz w:val="22"/>
          <w:szCs w:val="22"/>
          <w:lang w:val="lt-LT"/>
        </w:rPr>
        <w:t xml:space="preserve">ieta </w:t>
      </w:r>
      <w:r w:rsidR="008B1938" w:rsidRPr="00ED5F5E">
        <w:rPr>
          <w:rFonts w:ascii="Arial" w:hAnsi="Arial" w:cs="Arial"/>
          <w:noProof/>
          <w:sz w:val="22"/>
          <w:szCs w:val="22"/>
          <w:lang w:val="lt-LT"/>
        </w:rPr>
        <w:t xml:space="preserve">- </w:t>
      </w:r>
      <w:r w:rsidR="008B1938" w:rsidRPr="00ED5F5E" w:rsidDel="006D54C7">
        <w:rPr>
          <w:rFonts w:ascii="Arial" w:hAnsi="Arial" w:cs="Arial"/>
          <w:noProof/>
          <w:sz w:val="22"/>
          <w:szCs w:val="22"/>
          <w:lang w:val="lt-LT"/>
        </w:rPr>
        <w:t xml:space="preserve"> </w:t>
      </w:r>
      <w:r w:rsidR="000A04F7" w:rsidRPr="00ED5F5E">
        <w:rPr>
          <w:rFonts w:ascii="Arial" w:hAnsi="Arial" w:cs="Arial"/>
          <w:noProof/>
          <w:color w:val="auto"/>
          <w:sz w:val="22"/>
          <w:szCs w:val="22"/>
          <w:lang w:val="lt-LT"/>
        </w:rPr>
        <w:t>Statinių adresai nurodyti pried</w:t>
      </w:r>
      <w:r w:rsidR="00A52268" w:rsidRPr="00ED5F5E">
        <w:rPr>
          <w:rFonts w:ascii="Arial" w:hAnsi="Arial" w:cs="Arial"/>
          <w:noProof/>
          <w:color w:val="auto"/>
          <w:sz w:val="22"/>
          <w:szCs w:val="22"/>
          <w:lang w:val="lt-LT"/>
        </w:rPr>
        <w:t>e</w:t>
      </w:r>
      <w:r w:rsidR="000A04F7" w:rsidRPr="00ED5F5E">
        <w:rPr>
          <w:rFonts w:ascii="Arial" w:hAnsi="Arial" w:cs="Arial"/>
          <w:noProof/>
          <w:color w:val="auto"/>
          <w:sz w:val="22"/>
          <w:szCs w:val="22"/>
          <w:lang w:val="lt-LT"/>
        </w:rPr>
        <w:t xml:space="preserve"> Nr. </w:t>
      </w:r>
      <w:r w:rsidR="00A52268" w:rsidRPr="00ED5F5E">
        <w:rPr>
          <w:rFonts w:ascii="Arial" w:hAnsi="Arial" w:cs="Arial"/>
          <w:noProof/>
          <w:color w:val="auto"/>
          <w:sz w:val="22"/>
          <w:szCs w:val="22"/>
          <w:lang w:val="lt-LT"/>
        </w:rPr>
        <w:t>5 (</w:t>
      </w:r>
      <w:r w:rsidR="00FF181D" w:rsidRPr="00ED5F5E">
        <w:rPr>
          <w:rFonts w:ascii="Arial" w:hAnsi="Arial" w:cs="Arial"/>
          <w:noProof/>
          <w:color w:val="auto"/>
          <w:sz w:val="22"/>
          <w:szCs w:val="22"/>
          <w:lang w:val="lt-LT"/>
        </w:rPr>
        <w:t>N</w:t>
      </w:r>
      <w:r w:rsidR="00A52268" w:rsidRPr="00ED5F5E">
        <w:rPr>
          <w:rFonts w:ascii="Arial" w:hAnsi="Arial" w:cs="Arial"/>
          <w:noProof/>
          <w:color w:val="auto"/>
          <w:sz w:val="22"/>
          <w:szCs w:val="22"/>
          <w:lang w:val="lt-LT"/>
        </w:rPr>
        <w:t>eypatingų objektų duomenys)</w:t>
      </w:r>
      <w:r w:rsidR="00FF7E0D" w:rsidRPr="00ED5F5E">
        <w:rPr>
          <w:rFonts w:ascii="Arial" w:hAnsi="Arial" w:cs="Arial"/>
          <w:noProof/>
          <w:color w:val="auto"/>
          <w:sz w:val="22"/>
          <w:szCs w:val="22"/>
          <w:lang w:val="lt-LT"/>
        </w:rPr>
        <w:t xml:space="preserve"> – 1 p.o.d. ir priede Nr. 6 (Nesudėtingų objektų duomenys) – 2 p.o.d</w:t>
      </w:r>
      <w:r w:rsidR="00EC6FC8" w:rsidRPr="00ED5F5E">
        <w:rPr>
          <w:rFonts w:ascii="Arial" w:hAnsi="Arial" w:cs="Arial"/>
          <w:noProof/>
          <w:color w:val="auto"/>
          <w:sz w:val="22"/>
          <w:szCs w:val="22"/>
          <w:lang w:val="lt-LT"/>
        </w:rPr>
        <w:t>.</w:t>
      </w:r>
    </w:p>
    <w:p w14:paraId="31FBF3C3" w14:textId="7402EEFD" w:rsidR="00AB0080" w:rsidRPr="00ED5F5E" w:rsidRDefault="00D02FD1" w:rsidP="00ED5F5E">
      <w:pPr>
        <w:pStyle w:val="ListParagraph"/>
        <w:numPr>
          <w:ilvl w:val="1"/>
          <w:numId w:val="24"/>
        </w:numPr>
        <w:tabs>
          <w:tab w:val="left" w:pos="567"/>
          <w:tab w:val="left" w:pos="851"/>
        </w:tabs>
        <w:spacing w:before="60" w:after="0"/>
        <w:ind w:left="0" w:firstLine="0"/>
        <w:contextualSpacing w:val="0"/>
        <w:rPr>
          <w:rFonts w:ascii="Arial" w:hAnsi="Arial" w:cs="Arial"/>
          <w:sz w:val="22"/>
          <w:szCs w:val="22"/>
          <w:lang w:val="lt-LT"/>
        </w:rPr>
      </w:pPr>
      <w:sdt>
        <w:sdtPr>
          <w:rPr>
            <w:rStyle w:val="Style1"/>
            <w:rFonts w:cs="Arial"/>
            <w:sz w:val="22"/>
            <w:szCs w:val="22"/>
            <w:lang w:val="lt-LT"/>
          </w:rPr>
          <w:id w:val="-1165627440"/>
          <w:placeholder>
            <w:docPart w:val="6BE5901B8C5944148405E0415F6B7C0F"/>
          </w:placeholder>
          <w15:color w:val="FF0000"/>
          <w:dropDownList>
            <w:listItem w:displayText="[Pasirinkite]" w:value=""/>
            <w:listItem w:displayText="Paslaugos turi būti suteiktos" w:value="Paslaugos turi būti suteiktos"/>
            <w:listItem w:displayText="Darbai turi būti įvykdyti" w:value="Darbai turi būti įvykdyti"/>
          </w:dropDownList>
        </w:sdtPr>
        <w:sdtEndPr>
          <w:rPr>
            <w:rStyle w:val="Style1"/>
          </w:rPr>
        </w:sdtEndPr>
        <w:sdtContent>
          <w:r w:rsidR="000A04F7" w:rsidRPr="00ED5F5E">
            <w:rPr>
              <w:rStyle w:val="Style1"/>
              <w:rFonts w:cs="Arial"/>
              <w:sz w:val="22"/>
              <w:szCs w:val="22"/>
              <w:lang w:val="lt-LT"/>
            </w:rPr>
            <w:t>Darbai turi būti įvykdyti</w:t>
          </w:r>
        </w:sdtContent>
      </w:sdt>
      <w:r w:rsidR="0040258F" w:rsidRPr="00ED5F5E">
        <w:rPr>
          <w:rFonts w:ascii="Arial" w:hAnsi="Arial" w:cs="Arial"/>
          <w:noProof/>
          <w:sz w:val="22"/>
          <w:szCs w:val="22"/>
          <w:lang w:val="lt-LT"/>
        </w:rPr>
        <w:t xml:space="preserve"> </w:t>
      </w:r>
      <w:r w:rsidR="008B1938" w:rsidRPr="00ED5F5E">
        <w:rPr>
          <w:rFonts w:ascii="Arial" w:hAnsi="Arial" w:cs="Arial"/>
          <w:noProof/>
          <w:sz w:val="22"/>
          <w:szCs w:val="22"/>
          <w:lang w:val="lt-LT"/>
        </w:rPr>
        <w:t>ne vėliau kaip per</w:t>
      </w:r>
      <w:r w:rsidR="008B1938" w:rsidRPr="00ED5F5E">
        <w:rPr>
          <w:rFonts w:ascii="Arial" w:eastAsia="Calibri" w:hAnsi="Arial" w:cs="Arial"/>
          <w:sz w:val="22"/>
          <w:szCs w:val="22"/>
          <w:lang w:val="lt-LT"/>
        </w:rPr>
        <w:t xml:space="preserve"> </w:t>
      </w:r>
      <w:r w:rsidR="004A201B" w:rsidRPr="00ED5F5E">
        <w:rPr>
          <w:rFonts w:ascii="Arial" w:hAnsi="Arial" w:cs="Arial"/>
          <w:noProof/>
          <w:color w:val="auto"/>
          <w:sz w:val="22"/>
          <w:szCs w:val="22"/>
          <w:lang w:val="lt-LT"/>
        </w:rPr>
        <w:t>6</w:t>
      </w:r>
      <w:r w:rsidR="008B1938" w:rsidRPr="00ED5F5E">
        <w:rPr>
          <w:rFonts w:ascii="Arial" w:hAnsi="Arial" w:cs="Arial"/>
          <w:noProof/>
          <w:color w:val="auto"/>
          <w:sz w:val="22"/>
          <w:szCs w:val="22"/>
          <w:lang w:val="lt-LT"/>
        </w:rPr>
        <w:t xml:space="preserve"> (</w:t>
      </w:r>
      <w:r w:rsidR="004A201B" w:rsidRPr="00ED5F5E">
        <w:rPr>
          <w:rFonts w:ascii="Arial" w:hAnsi="Arial" w:cs="Arial"/>
          <w:noProof/>
          <w:color w:val="auto"/>
          <w:sz w:val="22"/>
          <w:szCs w:val="22"/>
          <w:lang w:val="lt-LT"/>
        </w:rPr>
        <w:t>šešis</w:t>
      </w:r>
      <w:r w:rsidR="008B1938" w:rsidRPr="00ED5F5E">
        <w:rPr>
          <w:rFonts w:ascii="Arial" w:hAnsi="Arial" w:cs="Arial"/>
          <w:noProof/>
          <w:color w:val="auto"/>
          <w:sz w:val="22"/>
          <w:szCs w:val="22"/>
          <w:lang w:val="lt-LT"/>
        </w:rPr>
        <w:t>)</w:t>
      </w:r>
      <w:r w:rsidR="004A201B" w:rsidRPr="00ED5F5E">
        <w:rPr>
          <w:rFonts w:ascii="Arial" w:hAnsi="Arial" w:cs="Arial"/>
          <w:noProof/>
          <w:color w:val="auto"/>
          <w:sz w:val="22"/>
          <w:szCs w:val="22"/>
          <w:lang w:val="lt-LT"/>
        </w:rPr>
        <w:t xml:space="preserve"> mėnesius</w:t>
      </w:r>
      <w:r w:rsidR="008B1938" w:rsidRPr="00ED5F5E">
        <w:rPr>
          <w:rFonts w:ascii="Arial" w:hAnsi="Arial" w:cs="Arial"/>
          <w:i/>
          <w:iCs/>
          <w:noProof/>
          <w:color w:val="auto"/>
          <w:sz w:val="22"/>
          <w:szCs w:val="22"/>
          <w:lang w:val="lt-LT"/>
        </w:rPr>
        <w:t xml:space="preserve"> </w:t>
      </w:r>
      <w:sdt>
        <w:sdtPr>
          <w:rPr>
            <w:rStyle w:val="Style1"/>
            <w:rFonts w:cs="Arial"/>
            <w:sz w:val="22"/>
            <w:szCs w:val="22"/>
            <w:lang w:val="lt-LT"/>
          </w:rPr>
          <w:id w:val="1544178887"/>
          <w:placeholder>
            <w:docPart w:val="B42358EE35CD4E8B9EB4983C5DAA9D99"/>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1"/>
          </w:rPr>
        </w:sdtEndPr>
        <w:sdtContent>
          <w:r w:rsidR="004A201B" w:rsidRPr="00ED5F5E">
            <w:rPr>
              <w:rStyle w:val="Style1"/>
              <w:rFonts w:cs="Arial"/>
              <w:sz w:val="22"/>
              <w:szCs w:val="22"/>
              <w:lang w:val="lt-LT"/>
            </w:rPr>
            <w:t xml:space="preserve">nuo Sutarties įsigaliojimo dienos </w:t>
          </w:r>
        </w:sdtContent>
      </w:sdt>
    </w:p>
    <w:p w14:paraId="261B89C3" w14:textId="32929E56" w:rsidR="00BE7FFE" w:rsidRPr="00ED5F5E" w:rsidRDefault="00BE7FFE" w:rsidP="00ED5F5E">
      <w:pPr>
        <w:pBdr>
          <w:top w:val="single" w:sz="8" w:space="1" w:color="auto"/>
          <w:bottom w:val="single" w:sz="8" w:space="1" w:color="auto"/>
        </w:pBdr>
        <w:shd w:val="clear" w:color="auto" w:fill="CCAED0"/>
        <w:tabs>
          <w:tab w:val="left" w:pos="-284"/>
          <w:tab w:val="left" w:pos="851"/>
        </w:tabs>
        <w:spacing w:before="120" w:after="0"/>
        <w:jc w:val="center"/>
        <w:rPr>
          <w:rFonts w:ascii="Arial" w:hAnsi="Arial" w:cs="Arial"/>
          <w:b/>
          <w:bCs/>
          <w:lang w:eastAsia="ja-JP"/>
        </w:rPr>
      </w:pPr>
      <w:r w:rsidRPr="00ED5F5E">
        <w:rPr>
          <w:rFonts w:ascii="Arial" w:hAnsi="Arial" w:cs="Arial"/>
          <w:b/>
          <w:bCs/>
          <w:lang w:eastAsia="ja-JP"/>
        </w:rPr>
        <w:t>PRIEDAI</w:t>
      </w:r>
    </w:p>
    <w:p w14:paraId="2999F0CA" w14:textId="2E5ABFBC" w:rsidR="003C4DDE" w:rsidRPr="00ED5F5E" w:rsidRDefault="003C4DDE" w:rsidP="00ED5F5E">
      <w:pPr>
        <w:tabs>
          <w:tab w:val="left" w:pos="-284"/>
          <w:tab w:val="left" w:pos="851"/>
        </w:tabs>
        <w:spacing w:after="0"/>
        <w:rPr>
          <w:rFonts w:ascii="Arial" w:hAnsi="Arial" w:cs="Arial"/>
          <w:lang w:eastAsia="ja-JP"/>
        </w:rPr>
      </w:pPr>
      <w:bookmarkStart w:id="3" w:name="_Hlk172617255"/>
      <w:r w:rsidRPr="00ED5F5E">
        <w:rPr>
          <w:rFonts w:ascii="Arial" w:hAnsi="Arial" w:cs="Arial"/>
          <w:lang w:eastAsia="ja-JP"/>
        </w:rPr>
        <w:t>Priedas Nr. 1 – Aplinkos apsaugos (žalieji) kriterijai</w:t>
      </w:r>
      <w:r w:rsidR="00E5725A" w:rsidRPr="00ED5F5E">
        <w:rPr>
          <w:rFonts w:ascii="Arial" w:hAnsi="Arial" w:cs="Arial"/>
          <w:lang w:eastAsia="ja-JP"/>
        </w:rPr>
        <w:t>;</w:t>
      </w:r>
    </w:p>
    <w:bookmarkEnd w:id="3"/>
    <w:p w14:paraId="6DF86751" w14:textId="6A3A80E0" w:rsidR="009F3FD6" w:rsidRPr="00ED5F5E" w:rsidRDefault="009F3FD6" w:rsidP="00ED5F5E">
      <w:pPr>
        <w:tabs>
          <w:tab w:val="left" w:pos="-284"/>
          <w:tab w:val="left" w:pos="851"/>
        </w:tabs>
        <w:spacing w:after="0"/>
        <w:rPr>
          <w:rFonts w:ascii="Arial" w:hAnsi="Arial" w:cs="Arial"/>
          <w:lang w:eastAsia="ja-JP"/>
        </w:rPr>
      </w:pPr>
      <w:r w:rsidRPr="00ED5F5E">
        <w:rPr>
          <w:rFonts w:ascii="Arial" w:hAnsi="Arial" w:cs="Arial"/>
          <w:lang w:eastAsia="ja-JP"/>
        </w:rPr>
        <w:t xml:space="preserve">Priedas Nr. </w:t>
      </w:r>
      <w:r w:rsidR="00E5725A" w:rsidRPr="00ED5F5E">
        <w:rPr>
          <w:rFonts w:ascii="Arial" w:hAnsi="Arial" w:cs="Arial"/>
          <w:lang w:eastAsia="ja-JP"/>
        </w:rPr>
        <w:t>2</w:t>
      </w:r>
      <w:r w:rsidRPr="00ED5F5E">
        <w:rPr>
          <w:rFonts w:ascii="Arial" w:hAnsi="Arial" w:cs="Arial"/>
          <w:lang w:eastAsia="ja-JP"/>
        </w:rPr>
        <w:t xml:space="preserve"> – </w:t>
      </w:r>
      <w:r w:rsidR="000572FC" w:rsidRPr="00ED5F5E">
        <w:rPr>
          <w:rFonts w:ascii="Arial" w:hAnsi="Arial" w:cs="Arial"/>
          <w:lang w:eastAsia="ja-JP"/>
        </w:rPr>
        <w:t>Darbų kiekių žiniaraštis</w:t>
      </w:r>
      <w:r w:rsidR="004A2C6A" w:rsidRPr="00ED5F5E">
        <w:rPr>
          <w:rFonts w:ascii="Arial" w:hAnsi="Arial" w:cs="Arial"/>
          <w:lang w:eastAsia="ja-JP"/>
        </w:rPr>
        <w:t xml:space="preserve"> (Neypatingi statiniai)</w:t>
      </w:r>
      <w:r w:rsidR="00E5725A" w:rsidRPr="00ED5F5E">
        <w:rPr>
          <w:rFonts w:ascii="Arial" w:hAnsi="Arial" w:cs="Arial"/>
          <w:lang w:eastAsia="ja-JP"/>
        </w:rPr>
        <w:t>;</w:t>
      </w:r>
    </w:p>
    <w:p w14:paraId="29DFEDDF" w14:textId="6EBDCBBC" w:rsidR="004A2C6A" w:rsidRPr="00ED5F5E" w:rsidRDefault="004A2C6A" w:rsidP="00ED5F5E">
      <w:pPr>
        <w:tabs>
          <w:tab w:val="left" w:pos="-284"/>
          <w:tab w:val="left" w:pos="851"/>
        </w:tabs>
        <w:spacing w:after="0"/>
        <w:rPr>
          <w:rFonts w:ascii="Arial" w:hAnsi="Arial" w:cs="Arial"/>
          <w:lang w:eastAsia="ja-JP"/>
        </w:rPr>
      </w:pPr>
      <w:r w:rsidRPr="00ED5F5E">
        <w:rPr>
          <w:rFonts w:ascii="Arial" w:hAnsi="Arial" w:cs="Arial"/>
          <w:lang w:eastAsia="ja-JP"/>
        </w:rPr>
        <w:t>Priedas Nr. 3 – Darbų kiekių žiniaraštis (Nesudėtingi statiniai);</w:t>
      </w:r>
    </w:p>
    <w:p w14:paraId="03E712BE" w14:textId="77516B0B" w:rsidR="00A67203" w:rsidRPr="00ED5F5E" w:rsidRDefault="00A67203" w:rsidP="00ED5F5E">
      <w:pPr>
        <w:tabs>
          <w:tab w:val="left" w:pos="851"/>
        </w:tabs>
        <w:spacing w:after="0"/>
        <w:rPr>
          <w:rFonts w:ascii="Arial" w:hAnsi="Arial" w:cs="Arial"/>
          <w:lang w:eastAsia="ja-JP"/>
        </w:rPr>
      </w:pPr>
      <w:r w:rsidRPr="00ED5F5E">
        <w:rPr>
          <w:rFonts w:ascii="Arial" w:hAnsi="Arial" w:cs="Arial"/>
          <w:lang w:eastAsia="ja-JP"/>
        </w:rPr>
        <w:t xml:space="preserve">Priedas Nr. </w:t>
      </w:r>
      <w:r w:rsidR="004A2C6A" w:rsidRPr="00ED5F5E">
        <w:rPr>
          <w:rFonts w:ascii="Arial" w:hAnsi="Arial" w:cs="Arial"/>
          <w:lang w:eastAsia="ja-JP"/>
        </w:rPr>
        <w:t>5</w:t>
      </w:r>
      <w:r w:rsidRPr="00ED5F5E">
        <w:rPr>
          <w:rFonts w:ascii="Arial" w:hAnsi="Arial" w:cs="Arial"/>
          <w:lang w:eastAsia="ja-JP"/>
        </w:rPr>
        <w:t xml:space="preserve"> </w:t>
      </w:r>
      <w:r w:rsidR="00401917" w:rsidRPr="00ED5F5E">
        <w:rPr>
          <w:rFonts w:ascii="Arial" w:hAnsi="Arial" w:cs="Arial"/>
          <w:lang w:eastAsia="ja-JP"/>
        </w:rPr>
        <w:t>–</w:t>
      </w:r>
      <w:r w:rsidRPr="00ED5F5E">
        <w:rPr>
          <w:rFonts w:ascii="Arial" w:hAnsi="Arial" w:cs="Arial"/>
          <w:lang w:eastAsia="ja-JP"/>
        </w:rPr>
        <w:t xml:space="preserve"> </w:t>
      </w:r>
      <w:r w:rsidR="00401917" w:rsidRPr="00ED5F5E">
        <w:rPr>
          <w:rFonts w:ascii="Arial" w:hAnsi="Arial" w:cs="Arial"/>
          <w:lang w:eastAsia="ja-JP"/>
        </w:rPr>
        <w:t xml:space="preserve">Neypatingų objektų </w:t>
      </w:r>
      <w:r w:rsidR="004A2C6A" w:rsidRPr="00ED5F5E">
        <w:rPr>
          <w:rFonts w:ascii="Arial" w:hAnsi="Arial" w:cs="Arial"/>
          <w:lang w:eastAsia="ja-JP"/>
        </w:rPr>
        <w:t>duomenys;</w:t>
      </w:r>
    </w:p>
    <w:p w14:paraId="581E2A25" w14:textId="381713F8" w:rsidR="004A2C6A" w:rsidRPr="00ED5F5E" w:rsidRDefault="004A2C6A" w:rsidP="00ED5F5E">
      <w:pPr>
        <w:tabs>
          <w:tab w:val="left" w:pos="851"/>
        </w:tabs>
        <w:spacing w:after="0"/>
        <w:rPr>
          <w:rFonts w:ascii="Arial" w:hAnsi="Arial" w:cs="Arial"/>
          <w:lang w:eastAsia="ja-JP"/>
        </w:rPr>
      </w:pPr>
      <w:r w:rsidRPr="00ED5F5E">
        <w:rPr>
          <w:rFonts w:ascii="Arial" w:hAnsi="Arial" w:cs="Arial"/>
          <w:lang w:eastAsia="ja-JP"/>
        </w:rPr>
        <w:t>Priedas Nr. 6 – Nesudėtingų objektų duomenys.</w:t>
      </w:r>
    </w:p>
    <w:p w14:paraId="494B65A0" w14:textId="77777777" w:rsidR="00ED5F5E" w:rsidRPr="00ED5F5E" w:rsidRDefault="00ED5F5E" w:rsidP="00ED5F5E">
      <w:pPr>
        <w:tabs>
          <w:tab w:val="left" w:pos="851"/>
        </w:tabs>
        <w:spacing w:after="0"/>
        <w:rPr>
          <w:rFonts w:ascii="Arial" w:hAnsi="Arial" w:cs="Arial"/>
          <w:lang w:eastAsia="ja-JP"/>
        </w:rPr>
      </w:pPr>
    </w:p>
    <w:sectPr w:rsidR="00ED5F5E" w:rsidRPr="00ED5F5E"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EBF5C" w14:textId="77777777" w:rsidR="00EC5039" w:rsidRDefault="00EC5039" w:rsidP="00F86956">
      <w:pPr>
        <w:spacing w:after="0" w:line="240" w:lineRule="auto"/>
      </w:pPr>
      <w:r>
        <w:separator/>
      </w:r>
    </w:p>
  </w:endnote>
  <w:endnote w:type="continuationSeparator" w:id="0">
    <w:p w14:paraId="6F24E0B3" w14:textId="77777777" w:rsidR="00EC5039" w:rsidRDefault="00EC5039" w:rsidP="00F86956">
      <w:pPr>
        <w:spacing w:after="0" w:line="240" w:lineRule="auto"/>
      </w:pPr>
      <w:r>
        <w:continuationSeparator/>
      </w:r>
    </w:p>
  </w:endnote>
  <w:endnote w:type="continuationNotice" w:id="1">
    <w:p w14:paraId="7E083DA0" w14:textId="77777777" w:rsidR="00EC5039" w:rsidRDefault="00EC50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A585" w14:textId="77777777" w:rsidR="00EC5039" w:rsidRDefault="00EC5039" w:rsidP="00F86956">
      <w:pPr>
        <w:spacing w:after="0" w:line="240" w:lineRule="auto"/>
      </w:pPr>
      <w:r>
        <w:separator/>
      </w:r>
    </w:p>
  </w:footnote>
  <w:footnote w:type="continuationSeparator" w:id="0">
    <w:p w14:paraId="79255C55" w14:textId="77777777" w:rsidR="00EC5039" w:rsidRDefault="00EC5039" w:rsidP="00F86956">
      <w:pPr>
        <w:spacing w:after="0" w:line="240" w:lineRule="auto"/>
      </w:pPr>
      <w:r>
        <w:continuationSeparator/>
      </w:r>
    </w:p>
  </w:footnote>
  <w:footnote w:type="continuationNotice" w:id="1">
    <w:p w14:paraId="1CF81988" w14:textId="77777777" w:rsidR="00EC5039" w:rsidRDefault="00EC50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0368E902"/>
    <w:lvl w:ilvl="0">
      <w:start w:val="1"/>
      <w:numFmt w:val="decimal"/>
      <w:lvlText w:val="%1."/>
      <w:lvlJc w:val="left"/>
      <w:pPr>
        <w:ind w:left="720" w:hanging="360"/>
      </w:pPr>
      <w:rPr>
        <w:rFonts w:ascii="Arial" w:hAnsi="Arial" w:hint="default"/>
        <w:b/>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2"/>
        <w:szCs w:val="22"/>
      </w:rPr>
    </w:lvl>
    <w:lvl w:ilvl="2">
      <w:start w:val="1"/>
      <w:numFmt w:val="decimal"/>
      <w:lvlText w:val="%1.%2.%3."/>
      <w:lvlJc w:val="left"/>
      <w:pPr>
        <w:ind w:left="1146" w:hanging="720"/>
      </w:pPr>
      <w:rPr>
        <w:b w:val="0"/>
        <w:bCs w:val="0"/>
        <w:color w:val="auto"/>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C053BE3"/>
    <w:multiLevelType w:val="multilevel"/>
    <w:tmpl w:val="3424D69E"/>
    <w:lvl w:ilvl="0">
      <w:start w:val="1"/>
      <w:numFmt w:val="decimal"/>
      <w:lvlText w:val="%1."/>
      <w:lvlJc w:val="left"/>
      <w:pPr>
        <w:ind w:left="2770" w:hanging="360"/>
      </w:pPr>
      <w:rPr>
        <w:rFonts w:hint="default"/>
        <w:b/>
      </w:rPr>
    </w:lvl>
    <w:lvl w:ilvl="1">
      <w:start w:val="1"/>
      <w:numFmt w:val="decimal"/>
      <w:isLgl/>
      <w:lvlText w:val="%1.%2."/>
      <w:lvlJc w:val="left"/>
      <w:pPr>
        <w:ind w:left="1080" w:hanging="720"/>
      </w:pPr>
      <w:rPr>
        <w:rFonts w:asciiTheme="minorBidi" w:hAnsiTheme="minorBidi" w:cstheme="minorBidi" w:hint="default"/>
        <w:b w:val="0"/>
        <w:bCs w:val="0"/>
        <w:i w:val="0"/>
        <w:iCs w:val="0"/>
        <w:color w:val="auto"/>
        <w:sz w:val="22"/>
        <w:szCs w:val="22"/>
      </w:rPr>
    </w:lvl>
    <w:lvl w:ilvl="2">
      <w:start w:val="1"/>
      <w:numFmt w:val="decimal"/>
      <w:lvlText w:val="%1.%2.%3."/>
      <w:lvlJc w:val="left"/>
      <w:pPr>
        <w:ind w:left="3060" w:hanging="720"/>
      </w:pPr>
      <w:rPr>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1"/>
  </w:num>
  <w:num w:numId="4" w16cid:durableId="747993822">
    <w:abstractNumId w:val="42"/>
  </w:num>
  <w:num w:numId="5" w16cid:durableId="315231920">
    <w:abstractNumId w:val="36"/>
  </w:num>
  <w:num w:numId="6" w16cid:durableId="125047799">
    <w:abstractNumId w:val="30"/>
  </w:num>
  <w:num w:numId="7" w16cid:durableId="2106345412">
    <w:abstractNumId w:val="43"/>
  </w:num>
  <w:num w:numId="8" w16cid:durableId="1733653488">
    <w:abstractNumId w:val="5"/>
  </w:num>
  <w:num w:numId="9" w16cid:durableId="43023211">
    <w:abstractNumId w:val="0"/>
  </w:num>
  <w:num w:numId="10" w16cid:durableId="210658993">
    <w:abstractNumId w:val="38"/>
  </w:num>
  <w:num w:numId="11" w16cid:durableId="1320040628">
    <w:abstractNumId w:val="16"/>
  </w:num>
  <w:num w:numId="12" w16cid:durableId="1678998750">
    <w:abstractNumId w:val="7"/>
  </w:num>
  <w:num w:numId="13" w16cid:durableId="1437795822">
    <w:abstractNumId w:val="15"/>
  </w:num>
  <w:num w:numId="14" w16cid:durableId="198669915">
    <w:abstractNumId w:val="35"/>
  </w:num>
  <w:num w:numId="15" w16cid:durableId="179203269">
    <w:abstractNumId w:val="41"/>
  </w:num>
  <w:num w:numId="16" w16cid:durableId="1010138726">
    <w:abstractNumId w:val="28"/>
  </w:num>
  <w:num w:numId="17" w16cid:durableId="156269226">
    <w:abstractNumId w:val="2"/>
  </w:num>
  <w:num w:numId="18" w16cid:durableId="3364856">
    <w:abstractNumId w:val="40"/>
  </w:num>
  <w:num w:numId="19" w16cid:durableId="681322827">
    <w:abstractNumId w:val="8"/>
  </w:num>
  <w:num w:numId="20" w16cid:durableId="1076249901">
    <w:abstractNumId w:val="27"/>
  </w:num>
  <w:num w:numId="21" w16cid:durableId="814226596">
    <w:abstractNumId w:val="39"/>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2"/>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4"/>
  </w:num>
  <w:num w:numId="33" w16cid:durableId="1612518016">
    <w:abstractNumId w:val="24"/>
  </w:num>
  <w:num w:numId="34" w16cid:durableId="1074623950">
    <w:abstractNumId w:val="22"/>
  </w:num>
  <w:num w:numId="35" w16cid:durableId="1274701941">
    <w:abstractNumId w:val="18"/>
  </w:num>
  <w:num w:numId="36" w16cid:durableId="777531415">
    <w:abstractNumId w:val="29"/>
  </w:num>
  <w:num w:numId="37" w16cid:durableId="656349704">
    <w:abstractNumId w:val="4"/>
  </w:num>
  <w:num w:numId="38" w16cid:durableId="1753235282">
    <w:abstractNumId w:val="33"/>
  </w:num>
  <w:num w:numId="39" w16cid:durableId="986473993">
    <w:abstractNumId w:val="25"/>
  </w:num>
  <w:num w:numId="40" w16cid:durableId="262029676">
    <w:abstractNumId w:val="10"/>
  </w:num>
  <w:num w:numId="41" w16cid:durableId="2035571341">
    <w:abstractNumId w:val="14"/>
  </w:num>
  <w:num w:numId="42" w16cid:durableId="1587108426">
    <w:abstractNumId w:val="13"/>
  </w:num>
  <w:num w:numId="43" w16cid:durableId="794905684">
    <w:abstractNumId w:val="37"/>
  </w:num>
  <w:num w:numId="44" w16cid:durableId="1795782292">
    <w:abstractNumId w:val="26"/>
  </w:num>
  <w:num w:numId="45" w16cid:durableId="18162225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EAA"/>
    <w:rsid w:val="000027CF"/>
    <w:rsid w:val="000034C7"/>
    <w:rsid w:val="000039F2"/>
    <w:rsid w:val="00003B3A"/>
    <w:rsid w:val="00004010"/>
    <w:rsid w:val="00004122"/>
    <w:rsid w:val="00004468"/>
    <w:rsid w:val="00005A59"/>
    <w:rsid w:val="00007236"/>
    <w:rsid w:val="000101B9"/>
    <w:rsid w:val="000112E5"/>
    <w:rsid w:val="00011644"/>
    <w:rsid w:val="00011645"/>
    <w:rsid w:val="0001278B"/>
    <w:rsid w:val="000135E4"/>
    <w:rsid w:val="00014F6A"/>
    <w:rsid w:val="00015AAF"/>
    <w:rsid w:val="000162CF"/>
    <w:rsid w:val="000165B1"/>
    <w:rsid w:val="0001681F"/>
    <w:rsid w:val="00016E5C"/>
    <w:rsid w:val="00017CBF"/>
    <w:rsid w:val="00020FDF"/>
    <w:rsid w:val="0002184C"/>
    <w:rsid w:val="00021C84"/>
    <w:rsid w:val="00022FAD"/>
    <w:rsid w:val="00026B1A"/>
    <w:rsid w:val="000307E8"/>
    <w:rsid w:val="00032086"/>
    <w:rsid w:val="0003212B"/>
    <w:rsid w:val="00032475"/>
    <w:rsid w:val="00032C02"/>
    <w:rsid w:val="00033822"/>
    <w:rsid w:val="0003394F"/>
    <w:rsid w:val="00034BF8"/>
    <w:rsid w:val="000358CA"/>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572FC"/>
    <w:rsid w:val="000617CA"/>
    <w:rsid w:val="0006221A"/>
    <w:rsid w:val="00062E4B"/>
    <w:rsid w:val="00062E6E"/>
    <w:rsid w:val="000663BA"/>
    <w:rsid w:val="000673F1"/>
    <w:rsid w:val="000719EA"/>
    <w:rsid w:val="00072126"/>
    <w:rsid w:val="00072616"/>
    <w:rsid w:val="0007278A"/>
    <w:rsid w:val="00072D01"/>
    <w:rsid w:val="00072F39"/>
    <w:rsid w:val="00073CD6"/>
    <w:rsid w:val="00074B26"/>
    <w:rsid w:val="000750E2"/>
    <w:rsid w:val="000757CB"/>
    <w:rsid w:val="000809D9"/>
    <w:rsid w:val="000822FF"/>
    <w:rsid w:val="000824B8"/>
    <w:rsid w:val="0008449C"/>
    <w:rsid w:val="00084A8F"/>
    <w:rsid w:val="0008502C"/>
    <w:rsid w:val="00087945"/>
    <w:rsid w:val="00087B02"/>
    <w:rsid w:val="00087C3F"/>
    <w:rsid w:val="00087F77"/>
    <w:rsid w:val="00090F35"/>
    <w:rsid w:val="00091517"/>
    <w:rsid w:val="00091AE8"/>
    <w:rsid w:val="00092B50"/>
    <w:rsid w:val="0009337E"/>
    <w:rsid w:val="00093E2E"/>
    <w:rsid w:val="000945B5"/>
    <w:rsid w:val="00095061"/>
    <w:rsid w:val="000A032B"/>
    <w:rsid w:val="000A04F7"/>
    <w:rsid w:val="000A080D"/>
    <w:rsid w:val="000A2FB9"/>
    <w:rsid w:val="000A36ED"/>
    <w:rsid w:val="000A656D"/>
    <w:rsid w:val="000A6BD0"/>
    <w:rsid w:val="000B07C8"/>
    <w:rsid w:val="000B1662"/>
    <w:rsid w:val="000B1839"/>
    <w:rsid w:val="000B292C"/>
    <w:rsid w:val="000B4A9E"/>
    <w:rsid w:val="000B5268"/>
    <w:rsid w:val="000B631E"/>
    <w:rsid w:val="000B7CB4"/>
    <w:rsid w:val="000B7CCF"/>
    <w:rsid w:val="000B7E07"/>
    <w:rsid w:val="000C1436"/>
    <w:rsid w:val="000C1CB5"/>
    <w:rsid w:val="000C2BF5"/>
    <w:rsid w:val="000C3D72"/>
    <w:rsid w:val="000C4650"/>
    <w:rsid w:val="000C522F"/>
    <w:rsid w:val="000C64DE"/>
    <w:rsid w:val="000C6EFA"/>
    <w:rsid w:val="000C7E94"/>
    <w:rsid w:val="000C7F7C"/>
    <w:rsid w:val="000D17FB"/>
    <w:rsid w:val="000D204F"/>
    <w:rsid w:val="000D2486"/>
    <w:rsid w:val="000D3179"/>
    <w:rsid w:val="000D3E74"/>
    <w:rsid w:val="000D408B"/>
    <w:rsid w:val="000D43DC"/>
    <w:rsid w:val="000D6AE0"/>
    <w:rsid w:val="000D6BA0"/>
    <w:rsid w:val="000E0C48"/>
    <w:rsid w:val="000E1241"/>
    <w:rsid w:val="000E2944"/>
    <w:rsid w:val="000E29E0"/>
    <w:rsid w:val="000E2D81"/>
    <w:rsid w:val="000E3332"/>
    <w:rsid w:val="000E3921"/>
    <w:rsid w:val="000E4C70"/>
    <w:rsid w:val="000E7C4E"/>
    <w:rsid w:val="000E7E98"/>
    <w:rsid w:val="000F13EA"/>
    <w:rsid w:val="000F1D96"/>
    <w:rsid w:val="000F240F"/>
    <w:rsid w:val="000F28CF"/>
    <w:rsid w:val="000F323A"/>
    <w:rsid w:val="000F35DD"/>
    <w:rsid w:val="000F4244"/>
    <w:rsid w:val="000F45AB"/>
    <w:rsid w:val="000F5A3E"/>
    <w:rsid w:val="000F5AC5"/>
    <w:rsid w:val="000F5DAC"/>
    <w:rsid w:val="000F7286"/>
    <w:rsid w:val="00100213"/>
    <w:rsid w:val="00100A8A"/>
    <w:rsid w:val="00100C13"/>
    <w:rsid w:val="00101217"/>
    <w:rsid w:val="001019A4"/>
    <w:rsid w:val="0010315D"/>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48C0"/>
    <w:rsid w:val="00125B3C"/>
    <w:rsid w:val="00125DF3"/>
    <w:rsid w:val="0012688B"/>
    <w:rsid w:val="001306EF"/>
    <w:rsid w:val="00130ADD"/>
    <w:rsid w:val="001316EC"/>
    <w:rsid w:val="00132560"/>
    <w:rsid w:val="0013349C"/>
    <w:rsid w:val="00133DDA"/>
    <w:rsid w:val="00133FF6"/>
    <w:rsid w:val="001349E3"/>
    <w:rsid w:val="00134B89"/>
    <w:rsid w:val="001367D5"/>
    <w:rsid w:val="00136FF4"/>
    <w:rsid w:val="0014044F"/>
    <w:rsid w:val="00140616"/>
    <w:rsid w:val="00141114"/>
    <w:rsid w:val="00141318"/>
    <w:rsid w:val="00141CBF"/>
    <w:rsid w:val="001421FB"/>
    <w:rsid w:val="00142266"/>
    <w:rsid w:val="001430D6"/>
    <w:rsid w:val="00144E54"/>
    <w:rsid w:val="00145D07"/>
    <w:rsid w:val="00150039"/>
    <w:rsid w:val="00151021"/>
    <w:rsid w:val="001543FF"/>
    <w:rsid w:val="001551D9"/>
    <w:rsid w:val="001554D5"/>
    <w:rsid w:val="00156D75"/>
    <w:rsid w:val="00157443"/>
    <w:rsid w:val="001613CC"/>
    <w:rsid w:val="001614A1"/>
    <w:rsid w:val="00162E55"/>
    <w:rsid w:val="0016425A"/>
    <w:rsid w:val="0016470F"/>
    <w:rsid w:val="001656AC"/>
    <w:rsid w:val="00165ECC"/>
    <w:rsid w:val="0016685C"/>
    <w:rsid w:val="00170E2F"/>
    <w:rsid w:val="0017100D"/>
    <w:rsid w:val="001712A7"/>
    <w:rsid w:val="001719C4"/>
    <w:rsid w:val="00171CA8"/>
    <w:rsid w:val="00172653"/>
    <w:rsid w:val="001739D6"/>
    <w:rsid w:val="00174726"/>
    <w:rsid w:val="00174984"/>
    <w:rsid w:val="00174B1A"/>
    <w:rsid w:val="00174CF4"/>
    <w:rsid w:val="001754CB"/>
    <w:rsid w:val="0017614E"/>
    <w:rsid w:val="001821CE"/>
    <w:rsid w:val="0018274C"/>
    <w:rsid w:val="00182EFC"/>
    <w:rsid w:val="00184EC2"/>
    <w:rsid w:val="001853B2"/>
    <w:rsid w:val="001873FB"/>
    <w:rsid w:val="0018741C"/>
    <w:rsid w:val="00187787"/>
    <w:rsid w:val="00187DAB"/>
    <w:rsid w:val="00190835"/>
    <w:rsid w:val="001932A3"/>
    <w:rsid w:val="001937B3"/>
    <w:rsid w:val="0019422C"/>
    <w:rsid w:val="001950AA"/>
    <w:rsid w:val="0019693E"/>
    <w:rsid w:val="0019705B"/>
    <w:rsid w:val="001A04D1"/>
    <w:rsid w:val="001A0FF9"/>
    <w:rsid w:val="001A205F"/>
    <w:rsid w:val="001A28B7"/>
    <w:rsid w:val="001A334F"/>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61F"/>
    <w:rsid w:val="00200EEC"/>
    <w:rsid w:val="00201654"/>
    <w:rsid w:val="00202E06"/>
    <w:rsid w:val="00202FC1"/>
    <w:rsid w:val="0020310E"/>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0B49"/>
    <w:rsid w:val="002315AB"/>
    <w:rsid w:val="002408C2"/>
    <w:rsid w:val="002410BF"/>
    <w:rsid w:val="00241747"/>
    <w:rsid w:val="002423B7"/>
    <w:rsid w:val="00242695"/>
    <w:rsid w:val="00242CB0"/>
    <w:rsid w:val="0024527D"/>
    <w:rsid w:val="00246348"/>
    <w:rsid w:val="00246452"/>
    <w:rsid w:val="00246728"/>
    <w:rsid w:val="00246729"/>
    <w:rsid w:val="002470FE"/>
    <w:rsid w:val="00247C9A"/>
    <w:rsid w:val="00247F67"/>
    <w:rsid w:val="00250221"/>
    <w:rsid w:val="00251D70"/>
    <w:rsid w:val="0025214B"/>
    <w:rsid w:val="00253A37"/>
    <w:rsid w:val="002540A2"/>
    <w:rsid w:val="0025437A"/>
    <w:rsid w:val="002563C7"/>
    <w:rsid w:val="0025668E"/>
    <w:rsid w:val="00257ADB"/>
    <w:rsid w:val="00257CF8"/>
    <w:rsid w:val="00260C08"/>
    <w:rsid w:val="00261622"/>
    <w:rsid w:val="00262CC9"/>
    <w:rsid w:val="002631EB"/>
    <w:rsid w:val="002636D6"/>
    <w:rsid w:val="00264A49"/>
    <w:rsid w:val="00264DD0"/>
    <w:rsid w:val="002653B7"/>
    <w:rsid w:val="002670B0"/>
    <w:rsid w:val="00267138"/>
    <w:rsid w:val="00267BDC"/>
    <w:rsid w:val="00270284"/>
    <w:rsid w:val="002718C5"/>
    <w:rsid w:val="00274400"/>
    <w:rsid w:val="0027532E"/>
    <w:rsid w:val="0027538B"/>
    <w:rsid w:val="00275778"/>
    <w:rsid w:val="00276074"/>
    <w:rsid w:val="00277AF4"/>
    <w:rsid w:val="00280050"/>
    <w:rsid w:val="00280F25"/>
    <w:rsid w:val="00281296"/>
    <w:rsid w:val="00281E33"/>
    <w:rsid w:val="0028202C"/>
    <w:rsid w:val="00284B41"/>
    <w:rsid w:val="00286430"/>
    <w:rsid w:val="00286A5B"/>
    <w:rsid w:val="002907E6"/>
    <w:rsid w:val="0029087B"/>
    <w:rsid w:val="00290F5B"/>
    <w:rsid w:val="00292872"/>
    <w:rsid w:val="00293342"/>
    <w:rsid w:val="00293E4E"/>
    <w:rsid w:val="00296BDE"/>
    <w:rsid w:val="0029726E"/>
    <w:rsid w:val="00297EA9"/>
    <w:rsid w:val="002A0317"/>
    <w:rsid w:val="002A079A"/>
    <w:rsid w:val="002A1BC7"/>
    <w:rsid w:val="002A27FC"/>
    <w:rsid w:val="002A2BB7"/>
    <w:rsid w:val="002A2E4B"/>
    <w:rsid w:val="002A330B"/>
    <w:rsid w:val="002A3392"/>
    <w:rsid w:val="002A4065"/>
    <w:rsid w:val="002A476A"/>
    <w:rsid w:val="002A58E8"/>
    <w:rsid w:val="002A5E17"/>
    <w:rsid w:val="002A6C21"/>
    <w:rsid w:val="002A6CB8"/>
    <w:rsid w:val="002B154A"/>
    <w:rsid w:val="002B4C28"/>
    <w:rsid w:val="002B62DC"/>
    <w:rsid w:val="002B6374"/>
    <w:rsid w:val="002B6611"/>
    <w:rsid w:val="002C00B3"/>
    <w:rsid w:val="002C00BC"/>
    <w:rsid w:val="002C01FD"/>
    <w:rsid w:val="002C05DA"/>
    <w:rsid w:val="002C1FFA"/>
    <w:rsid w:val="002C4205"/>
    <w:rsid w:val="002C454C"/>
    <w:rsid w:val="002C6459"/>
    <w:rsid w:val="002C76EE"/>
    <w:rsid w:val="002C7B7B"/>
    <w:rsid w:val="002D0249"/>
    <w:rsid w:val="002D0689"/>
    <w:rsid w:val="002D0787"/>
    <w:rsid w:val="002D2ABA"/>
    <w:rsid w:val="002D3142"/>
    <w:rsid w:val="002D35FA"/>
    <w:rsid w:val="002D36BA"/>
    <w:rsid w:val="002D480E"/>
    <w:rsid w:val="002D794D"/>
    <w:rsid w:val="002E2229"/>
    <w:rsid w:val="002E4845"/>
    <w:rsid w:val="002E6B4C"/>
    <w:rsid w:val="002E6C8D"/>
    <w:rsid w:val="002E7AC3"/>
    <w:rsid w:val="002F0CCA"/>
    <w:rsid w:val="002F11C0"/>
    <w:rsid w:val="002F1446"/>
    <w:rsid w:val="002F27F7"/>
    <w:rsid w:val="002F32A7"/>
    <w:rsid w:val="002F3A9C"/>
    <w:rsid w:val="002F4823"/>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20"/>
    <w:rsid w:val="00306F60"/>
    <w:rsid w:val="00307CA8"/>
    <w:rsid w:val="00307FA0"/>
    <w:rsid w:val="0031264F"/>
    <w:rsid w:val="0031301A"/>
    <w:rsid w:val="00313594"/>
    <w:rsid w:val="00314081"/>
    <w:rsid w:val="003161CF"/>
    <w:rsid w:val="00316D07"/>
    <w:rsid w:val="00320834"/>
    <w:rsid w:val="0032370E"/>
    <w:rsid w:val="00323974"/>
    <w:rsid w:val="00325F57"/>
    <w:rsid w:val="0032677C"/>
    <w:rsid w:val="003318C0"/>
    <w:rsid w:val="00332494"/>
    <w:rsid w:val="003331A5"/>
    <w:rsid w:val="00333EF0"/>
    <w:rsid w:val="00333F01"/>
    <w:rsid w:val="00336056"/>
    <w:rsid w:val="00337FB8"/>
    <w:rsid w:val="003416F3"/>
    <w:rsid w:val="00342AEC"/>
    <w:rsid w:val="003436AB"/>
    <w:rsid w:val="0034373C"/>
    <w:rsid w:val="0034423B"/>
    <w:rsid w:val="00344327"/>
    <w:rsid w:val="00344A8F"/>
    <w:rsid w:val="0034659D"/>
    <w:rsid w:val="00346965"/>
    <w:rsid w:val="003469D9"/>
    <w:rsid w:val="00346C8E"/>
    <w:rsid w:val="00346E6D"/>
    <w:rsid w:val="00347666"/>
    <w:rsid w:val="00347916"/>
    <w:rsid w:val="003501EB"/>
    <w:rsid w:val="003501FF"/>
    <w:rsid w:val="003502DB"/>
    <w:rsid w:val="00350AFE"/>
    <w:rsid w:val="003542CD"/>
    <w:rsid w:val="00354C6F"/>
    <w:rsid w:val="00355417"/>
    <w:rsid w:val="00356B0D"/>
    <w:rsid w:val="00357337"/>
    <w:rsid w:val="00360D34"/>
    <w:rsid w:val="003614D5"/>
    <w:rsid w:val="00362618"/>
    <w:rsid w:val="003653A1"/>
    <w:rsid w:val="00365CDB"/>
    <w:rsid w:val="0036797B"/>
    <w:rsid w:val="00367A64"/>
    <w:rsid w:val="0037038D"/>
    <w:rsid w:val="00370BBA"/>
    <w:rsid w:val="00370C21"/>
    <w:rsid w:val="0037179F"/>
    <w:rsid w:val="0037313F"/>
    <w:rsid w:val="003739DA"/>
    <w:rsid w:val="003747E9"/>
    <w:rsid w:val="00375526"/>
    <w:rsid w:val="00375BC9"/>
    <w:rsid w:val="0037681C"/>
    <w:rsid w:val="00376B36"/>
    <w:rsid w:val="00377F0C"/>
    <w:rsid w:val="00380568"/>
    <w:rsid w:val="00380D42"/>
    <w:rsid w:val="00381919"/>
    <w:rsid w:val="00382D96"/>
    <w:rsid w:val="003833FF"/>
    <w:rsid w:val="00383A49"/>
    <w:rsid w:val="00385EEB"/>
    <w:rsid w:val="00386629"/>
    <w:rsid w:val="003867DB"/>
    <w:rsid w:val="00391203"/>
    <w:rsid w:val="003931E3"/>
    <w:rsid w:val="00394734"/>
    <w:rsid w:val="00394738"/>
    <w:rsid w:val="00394828"/>
    <w:rsid w:val="0039487C"/>
    <w:rsid w:val="0039696B"/>
    <w:rsid w:val="00396C12"/>
    <w:rsid w:val="003A0B92"/>
    <w:rsid w:val="003A13E3"/>
    <w:rsid w:val="003A4C34"/>
    <w:rsid w:val="003A5C3C"/>
    <w:rsid w:val="003B0AAB"/>
    <w:rsid w:val="003B1614"/>
    <w:rsid w:val="003B232C"/>
    <w:rsid w:val="003B2436"/>
    <w:rsid w:val="003B310B"/>
    <w:rsid w:val="003B32CD"/>
    <w:rsid w:val="003B3E03"/>
    <w:rsid w:val="003B4422"/>
    <w:rsid w:val="003B52F1"/>
    <w:rsid w:val="003B540C"/>
    <w:rsid w:val="003B5752"/>
    <w:rsid w:val="003B5906"/>
    <w:rsid w:val="003B734B"/>
    <w:rsid w:val="003C00DC"/>
    <w:rsid w:val="003C00DD"/>
    <w:rsid w:val="003C044C"/>
    <w:rsid w:val="003C1460"/>
    <w:rsid w:val="003C1506"/>
    <w:rsid w:val="003C22D6"/>
    <w:rsid w:val="003C29C2"/>
    <w:rsid w:val="003C2BFC"/>
    <w:rsid w:val="003C3012"/>
    <w:rsid w:val="003C356E"/>
    <w:rsid w:val="003C4397"/>
    <w:rsid w:val="003C4DDE"/>
    <w:rsid w:val="003C4E4E"/>
    <w:rsid w:val="003C7231"/>
    <w:rsid w:val="003D2D1E"/>
    <w:rsid w:val="003D2E46"/>
    <w:rsid w:val="003D3F3C"/>
    <w:rsid w:val="003D4983"/>
    <w:rsid w:val="003D689C"/>
    <w:rsid w:val="003D7655"/>
    <w:rsid w:val="003D772D"/>
    <w:rsid w:val="003D7ABC"/>
    <w:rsid w:val="003D7C73"/>
    <w:rsid w:val="003E169F"/>
    <w:rsid w:val="003E2BE3"/>
    <w:rsid w:val="003E638C"/>
    <w:rsid w:val="003E657C"/>
    <w:rsid w:val="003E79B4"/>
    <w:rsid w:val="003E7DB5"/>
    <w:rsid w:val="003E7EB1"/>
    <w:rsid w:val="003F004C"/>
    <w:rsid w:val="003F043D"/>
    <w:rsid w:val="003F1020"/>
    <w:rsid w:val="003F2E98"/>
    <w:rsid w:val="003F4D0E"/>
    <w:rsid w:val="003F4E25"/>
    <w:rsid w:val="003F5D86"/>
    <w:rsid w:val="003F6764"/>
    <w:rsid w:val="0040054B"/>
    <w:rsid w:val="004005BC"/>
    <w:rsid w:val="00401886"/>
    <w:rsid w:val="004018B6"/>
    <w:rsid w:val="00401917"/>
    <w:rsid w:val="0040258F"/>
    <w:rsid w:val="00402A70"/>
    <w:rsid w:val="00402D30"/>
    <w:rsid w:val="00405661"/>
    <w:rsid w:val="00406639"/>
    <w:rsid w:val="00407000"/>
    <w:rsid w:val="0040756F"/>
    <w:rsid w:val="00407880"/>
    <w:rsid w:val="0040788C"/>
    <w:rsid w:val="00410BA9"/>
    <w:rsid w:val="00411ED6"/>
    <w:rsid w:val="00411F76"/>
    <w:rsid w:val="00412481"/>
    <w:rsid w:val="00413745"/>
    <w:rsid w:val="004139B8"/>
    <w:rsid w:val="00413BDF"/>
    <w:rsid w:val="00414206"/>
    <w:rsid w:val="004153F3"/>
    <w:rsid w:val="004161B1"/>
    <w:rsid w:val="004170DC"/>
    <w:rsid w:val="0042018C"/>
    <w:rsid w:val="004203AD"/>
    <w:rsid w:val="00420E55"/>
    <w:rsid w:val="00422A7B"/>
    <w:rsid w:val="00422BAC"/>
    <w:rsid w:val="00422E7F"/>
    <w:rsid w:val="004239CB"/>
    <w:rsid w:val="0042440D"/>
    <w:rsid w:val="00425F1F"/>
    <w:rsid w:val="004268E1"/>
    <w:rsid w:val="0042712E"/>
    <w:rsid w:val="00427828"/>
    <w:rsid w:val="00427F99"/>
    <w:rsid w:val="00430B71"/>
    <w:rsid w:val="00430FB2"/>
    <w:rsid w:val="004338CB"/>
    <w:rsid w:val="004351F6"/>
    <w:rsid w:val="004360C5"/>
    <w:rsid w:val="0043668B"/>
    <w:rsid w:val="00437F8B"/>
    <w:rsid w:val="00440672"/>
    <w:rsid w:val="00441A31"/>
    <w:rsid w:val="00441D81"/>
    <w:rsid w:val="00442911"/>
    <w:rsid w:val="0044347B"/>
    <w:rsid w:val="00444B96"/>
    <w:rsid w:val="004450E8"/>
    <w:rsid w:val="0044532C"/>
    <w:rsid w:val="00446174"/>
    <w:rsid w:val="00447187"/>
    <w:rsid w:val="00447412"/>
    <w:rsid w:val="004475FD"/>
    <w:rsid w:val="00450B8B"/>
    <w:rsid w:val="00452F63"/>
    <w:rsid w:val="004536E7"/>
    <w:rsid w:val="004536F5"/>
    <w:rsid w:val="00454428"/>
    <w:rsid w:val="00455191"/>
    <w:rsid w:val="00455EEA"/>
    <w:rsid w:val="00456370"/>
    <w:rsid w:val="004565B1"/>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507"/>
    <w:rsid w:val="00471074"/>
    <w:rsid w:val="004725E4"/>
    <w:rsid w:val="00472B61"/>
    <w:rsid w:val="00472EA9"/>
    <w:rsid w:val="00473C3A"/>
    <w:rsid w:val="004757A2"/>
    <w:rsid w:val="00477058"/>
    <w:rsid w:val="00481D9F"/>
    <w:rsid w:val="00482A93"/>
    <w:rsid w:val="0048343F"/>
    <w:rsid w:val="00483F42"/>
    <w:rsid w:val="00485030"/>
    <w:rsid w:val="0048536D"/>
    <w:rsid w:val="00485587"/>
    <w:rsid w:val="00485C2B"/>
    <w:rsid w:val="00485E6D"/>
    <w:rsid w:val="00486439"/>
    <w:rsid w:val="004879AA"/>
    <w:rsid w:val="00487A3B"/>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01B"/>
    <w:rsid w:val="004A21E6"/>
    <w:rsid w:val="004A2C6A"/>
    <w:rsid w:val="004A3082"/>
    <w:rsid w:val="004A3C10"/>
    <w:rsid w:val="004A3EE0"/>
    <w:rsid w:val="004A4001"/>
    <w:rsid w:val="004A58C2"/>
    <w:rsid w:val="004B0008"/>
    <w:rsid w:val="004B00CA"/>
    <w:rsid w:val="004B0AA2"/>
    <w:rsid w:val="004B0FA4"/>
    <w:rsid w:val="004B1E35"/>
    <w:rsid w:val="004B57AF"/>
    <w:rsid w:val="004B586E"/>
    <w:rsid w:val="004B62E8"/>
    <w:rsid w:val="004B6EAD"/>
    <w:rsid w:val="004C1293"/>
    <w:rsid w:val="004C31C4"/>
    <w:rsid w:val="004C3F46"/>
    <w:rsid w:val="004C410A"/>
    <w:rsid w:val="004C5ADC"/>
    <w:rsid w:val="004C6049"/>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14C4"/>
    <w:rsid w:val="004F200D"/>
    <w:rsid w:val="004F2278"/>
    <w:rsid w:val="004F2802"/>
    <w:rsid w:val="004F2AC7"/>
    <w:rsid w:val="004F39B4"/>
    <w:rsid w:val="004F3FA3"/>
    <w:rsid w:val="004F45F6"/>
    <w:rsid w:val="004F566B"/>
    <w:rsid w:val="004F5765"/>
    <w:rsid w:val="004F5777"/>
    <w:rsid w:val="004F622D"/>
    <w:rsid w:val="004F7888"/>
    <w:rsid w:val="0050008C"/>
    <w:rsid w:val="00500231"/>
    <w:rsid w:val="005004D6"/>
    <w:rsid w:val="0050059F"/>
    <w:rsid w:val="0050074D"/>
    <w:rsid w:val="00500831"/>
    <w:rsid w:val="00500B48"/>
    <w:rsid w:val="00500DE5"/>
    <w:rsid w:val="00500E73"/>
    <w:rsid w:val="0050206E"/>
    <w:rsid w:val="0050222A"/>
    <w:rsid w:val="0050421A"/>
    <w:rsid w:val="00504237"/>
    <w:rsid w:val="00504E28"/>
    <w:rsid w:val="00506917"/>
    <w:rsid w:val="00506EB4"/>
    <w:rsid w:val="00511517"/>
    <w:rsid w:val="00511A24"/>
    <w:rsid w:val="00511D23"/>
    <w:rsid w:val="005120F6"/>
    <w:rsid w:val="005130AD"/>
    <w:rsid w:val="00516532"/>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6389"/>
    <w:rsid w:val="005373FC"/>
    <w:rsid w:val="00537436"/>
    <w:rsid w:val="00540916"/>
    <w:rsid w:val="00542CF9"/>
    <w:rsid w:val="005430FC"/>
    <w:rsid w:val="00544316"/>
    <w:rsid w:val="00544FF4"/>
    <w:rsid w:val="00545206"/>
    <w:rsid w:val="00545ED3"/>
    <w:rsid w:val="0054629C"/>
    <w:rsid w:val="0054652D"/>
    <w:rsid w:val="00546669"/>
    <w:rsid w:val="00546CFA"/>
    <w:rsid w:val="00547178"/>
    <w:rsid w:val="00547403"/>
    <w:rsid w:val="00547675"/>
    <w:rsid w:val="00547789"/>
    <w:rsid w:val="00547E0F"/>
    <w:rsid w:val="0055083A"/>
    <w:rsid w:val="005509E3"/>
    <w:rsid w:val="00550BEE"/>
    <w:rsid w:val="00551C02"/>
    <w:rsid w:val="00552566"/>
    <w:rsid w:val="00552899"/>
    <w:rsid w:val="005528FE"/>
    <w:rsid w:val="00552E68"/>
    <w:rsid w:val="0055534A"/>
    <w:rsid w:val="00555499"/>
    <w:rsid w:val="00556FBB"/>
    <w:rsid w:val="005571D0"/>
    <w:rsid w:val="00557222"/>
    <w:rsid w:val="0055744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152C"/>
    <w:rsid w:val="00582808"/>
    <w:rsid w:val="00583FA3"/>
    <w:rsid w:val="005848C3"/>
    <w:rsid w:val="00585767"/>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2C15"/>
    <w:rsid w:val="005B3B6A"/>
    <w:rsid w:val="005B4C79"/>
    <w:rsid w:val="005B5790"/>
    <w:rsid w:val="005B57E8"/>
    <w:rsid w:val="005C0AA5"/>
    <w:rsid w:val="005C12B4"/>
    <w:rsid w:val="005C2902"/>
    <w:rsid w:val="005C31EA"/>
    <w:rsid w:val="005C3276"/>
    <w:rsid w:val="005C3719"/>
    <w:rsid w:val="005C3763"/>
    <w:rsid w:val="005C38C2"/>
    <w:rsid w:val="005C40F5"/>
    <w:rsid w:val="005C4B71"/>
    <w:rsid w:val="005C6410"/>
    <w:rsid w:val="005C6DC4"/>
    <w:rsid w:val="005C7573"/>
    <w:rsid w:val="005C79C3"/>
    <w:rsid w:val="005C7CE6"/>
    <w:rsid w:val="005D2937"/>
    <w:rsid w:val="005D4461"/>
    <w:rsid w:val="005D7514"/>
    <w:rsid w:val="005E0EC2"/>
    <w:rsid w:val="005E1C6C"/>
    <w:rsid w:val="005E28FC"/>
    <w:rsid w:val="005E3798"/>
    <w:rsid w:val="005E3E50"/>
    <w:rsid w:val="005E4722"/>
    <w:rsid w:val="005E4A7E"/>
    <w:rsid w:val="005E5B9B"/>
    <w:rsid w:val="005E75E5"/>
    <w:rsid w:val="005F19D7"/>
    <w:rsid w:val="005F3F7C"/>
    <w:rsid w:val="005F41CA"/>
    <w:rsid w:val="005F4A5C"/>
    <w:rsid w:val="005F66E4"/>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1661"/>
    <w:rsid w:val="00612898"/>
    <w:rsid w:val="00612F14"/>
    <w:rsid w:val="00613E18"/>
    <w:rsid w:val="00615657"/>
    <w:rsid w:val="00616438"/>
    <w:rsid w:val="006167DA"/>
    <w:rsid w:val="00616CAD"/>
    <w:rsid w:val="00620343"/>
    <w:rsid w:val="00622384"/>
    <w:rsid w:val="0062407D"/>
    <w:rsid w:val="006244DF"/>
    <w:rsid w:val="00630627"/>
    <w:rsid w:val="006320E4"/>
    <w:rsid w:val="006335FA"/>
    <w:rsid w:val="0063376E"/>
    <w:rsid w:val="0063406B"/>
    <w:rsid w:val="00635819"/>
    <w:rsid w:val="0064051D"/>
    <w:rsid w:val="00640FA3"/>
    <w:rsid w:val="00641586"/>
    <w:rsid w:val="006421B9"/>
    <w:rsid w:val="00642303"/>
    <w:rsid w:val="006424B0"/>
    <w:rsid w:val="00643F14"/>
    <w:rsid w:val="0064408F"/>
    <w:rsid w:val="00644C76"/>
    <w:rsid w:val="00644DDB"/>
    <w:rsid w:val="00647BC5"/>
    <w:rsid w:val="006525C4"/>
    <w:rsid w:val="0065343F"/>
    <w:rsid w:val="0065626C"/>
    <w:rsid w:val="006575A4"/>
    <w:rsid w:val="00657684"/>
    <w:rsid w:val="00657F40"/>
    <w:rsid w:val="0066267F"/>
    <w:rsid w:val="00662B14"/>
    <w:rsid w:val="00662CD6"/>
    <w:rsid w:val="00662D60"/>
    <w:rsid w:val="00662DC5"/>
    <w:rsid w:val="00663657"/>
    <w:rsid w:val="00664779"/>
    <w:rsid w:val="006649E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680F"/>
    <w:rsid w:val="0069796C"/>
    <w:rsid w:val="006A34A9"/>
    <w:rsid w:val="006A3F42"/>
    <w:rsid w:val="006A4A10"/>
    <w:rsid w:val="006A54F9"/>
    <w:rsid w:val="006A5AA3"/>
    <w:rsid w:val="006A68CE"/>
    <w:rsid w:val="006A6DF3"/>
    <w:rsid w:val="006A7681"/>
    <w:rsid w:val="006B0556"/>
    <w:rsid w:val="006B13BB"/>
    <w:rsid w:val="006B1923"/>
    <w:rsid w:val="006B1B10"/>
    <w:rsid w:val="006B2448"/>
    <w:rsid w:val="006B26E0"/>
    <w:rsid w:val="006B2A7A"/>
    <w:rsid w:val="006B2C26"/>
    <w:rsid w:val="006B2E6C"/>
    <w:rsid w:val="006B32E9"/>
    <w:rsid w:val="006B393C"/>
    <w:rsid w:val="006B398B"/>
    <w:rsid w:val="006B3EB0"/>
    <w:rsid w:val="006B5101"/>
    <w:rsid w:val="006B59DA"/>
    <w:rsid w:val="006B70A9"/>
    <w:rsid w:val="006B7497"/>
    <w:rsid w:val="006B7563"/>
    <w:rsid w:val="006B7B70"/>
    <w:rsid w:val="006B7C27"/>
    <w:rsid w:val="006B7C34"/>
    <w:rsid w:val="006C0068"/>
    <w:rsid w:val="006C09CA"/>
    <w:rsid w:val="006C215C"/>
    <w:rsid w:val="006C2E16"/>
    <w:rsid w:val="006C3143"/>
    <w:rsid w:val="006C3369"/>
    <w:rsid w:val="006C3D3C"/>
    <w:rsid w:val="006C3E35"/>
    <w:rsid w:val="006C4A81"/>
    <w:rsid w:val="006C5669"/>
    <w:rsid w:val="006C608E"/>
    <w:rsid w:val="006C70BE"/>
    <w:rsid w:val="006C7BD5"/>
    <w:rsid w:val="006D074C"/>
    <w:rsid w:val="006D1619"/>
    <w:rsid w:val="006D2111"/>
    <w:rsid w:val="006D2A5F"/>
    <w:rsid w:val="006D4232"/>
    <w:rsid w:val="006D54C7"/>
    <w:rsid w:val="006D77E3"/>
    <w:rsid w:val="006E24C0"/>
    <w:rsid w:val="006E35AB"/>
    <w:rsid w:val="006E3A74"/>
    <w:rsid w:val="006E3E81"/>
    <w:rsid w:val="006E3FC4"/>
    <w:rsid w:val="006E481D"/>
    <w:rsid w:val="006E4A97"/>
    <w:rsid w:val="006E606A"/>
    <w:rsid w:val="006E68EE"/>
    <w:rsid w:val="006E6CEF"/>
    <w:rsid w:val="006E738D"/>
    <w:rsid w:val="006E7CC8"/>
    <w:rsid w:val="006F312E"/>
    <w:rsid w:val="006F33A8"/>
    <w:rsid w:val="006F3E3B"/>
    <w:rsid w:val="006F43E5"/>
    <w:rsid w:val="006F69A7"/>
    <w:rsid w:val="006F6C7C"/>
    <w:rsid w:val="006F6F30"/>
    <w:rsid w:val="006F77FC"/>
    <w:rsid w:val="00701EE5"/>
    <w:rsid w:val="0070419D"/>
    <w:rsid w:val="00704241"/>
    <w:rsid w:val="00704BA8"/>
    <w:rsid w:val="00705333"/>
    <w:rsid w:val="00705B9D"/>
    <w:rsid w:val="00710999"/>
    <w:rsid w:val="00712001"/>
    <w:rsid w:val="0071463F"/>
    <w:rsid w:val="00714EBA"/>
    <w:rsid w:val="007151ED"/>
    <w:rsid w:val="007159D8"/>
    <w:rsid w:val="007166BE"/>
    <w:rsid w:val="00716F9B"/>
    <w:rsid w:val="0072037F"/>
    <w:rsid w:val="00720B6B"/>
    <w:rsid w:val="00723792"/>
    <w:rsid w:val="00723B8E"/>
    <w:rsid w:val="00723F28"/>
    <w:rsid w:val="0072454F"/>
    <w:rsid w:val="00727FF9"/>
    <w:rsid w:val="007300B4"/>
    <w:rsid w:val="0073023A"/>
    <w:rsid w:val="00730D64"/>
    <w:rsid w:val="007310F8"/>
    <w:rsid w:val="0073159F"/>
    <w:rsid w:val="00731E8B"/>
    <w:rsid w:val="00732361"/>
    <w:rsid w:val="00732AE7"/>
    <w:rsid w:val="00732BD8"/>
    <w:rsid w:val="00734809"/>
    <w:rsid w:val="007355D4"/>
    <w:rsid w:val="0073793E"/>
    <w:rsid w:val="0074072F"/>
    <w:rsid w:val="00740F73"/>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B5D"/>
    <w:rsid w:val="00773E2C"/>
    <w:rsid w:val="00774EC7"/>
    <w:rsid w:val="00775196"/>
    <w:rsid w:val="00775479"/>
    <w:rsid w:val="00775A5F"/>
    <w:rsid w:val="0077607F"/>
    <w:rsid w:val="00776B2A"/>
    <w:rsid w:val="00777A7D"/>
    <w:rsid w:val="007806D7"/>
    <w:rsid w:val="00784076"/>
    <w:rsid w:val="00784491"/>
    <w:rsid w:val="00784AC9"/>
    <w:rsid w:val="007855EF"/>
    <w:rsid w:val="007858E1"/>
    <w:rsid w:val="007911C3"/>
    <w:rsid w:val="007925EC"/>
    <w:rsid w:val="00793EF8"/>
    <w:rsid w:val="00794B5A"/>
    <w:rsid w:val="00794EB1"/>
    <w:rsid w:val="00795BF6"/>
    <w:rsid w:val="007A03D7"/>
    <w:rsid w:val="007A0695"/>
    <w:rsid w:val="007A0813"/>
    <w:rsid w:val="007A2A87"/>
    <w:rsid w:val="007A2B55"/>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490"/>
    <w:rsid w:val="007C2532"/>
    <w:rsid w:val="007C3840"/>
    <w:rsid w:val="007C3FB7"/>
    <w:rsid w:val="007C5FAF"/>
    <w:rsid w:val="007C6E23"/>
    <w:rsid w:val="007D05FA"/>
    <w:rsid w:val="007D154E"/>
    <w:rsid w:val="007D1BC6"/>
    <w:rsid w:val="007D3669"/>
    <w:rsid w:val="007D3B84"/>
    <w:rsid w:val="007D3C59"/>
    <w:rsid w:val="007D4585"/>
    <w:rsid w:val="007D6489"/>
    <w:rsid w:val="007D7425"/>
    <w:rsid w:val="007E041E"/>
    <w:rsid w:val="007E3751"/>
    <w:rsid w:val="007E5DCB"/>
    <w:rsid w:val="007E633D"/>
    <w:rsid w:val="007E6F13"/>
    <w:rsid w:val="007E768E"/>
    <w:rsid w:val="007E77CF"/>
    <w:rsid w:val="007F1CBD"/>
    <w:rsid w:val="007F2C78"/>
    <w:rsid w:val="007F3629"/>
    <w:rsid w:val="007F3F57"/>
    <w:rsid w:val="007F42C2"/>
    <w:rsid w:val="007F489A"/>
    <w:rsid w:val="007F5136"/>
    <w:rsid w:val="007F6DA1"/>
    <w:rsid w:val="007F6E31"/>
    <w:rsid w:val="00801373"/>
    <w:rsid w:val="00802D41"/>
    <w:rsid w:val="0080386C"/>
    <w:rsid w:val="0080416A"/>
    <w:rsid w:val="00804A96"/>
    <w:rsid w:val="00804B2D"/>
    <w:rsid w:val="00805627"/>
    <w:rsid w:val="0080562D"/>
    <w:rsid w:val="00806B1D"/>
    <w:rsid w:val="00806D55"/>
    <w:rsid w:val="00807578"/>
    <w:rsid w:val="00810839"/>
    <w:rsid w:val="00812355"/>
    <w:rsid w:val="00813441"/>
    <w:rsid w:val="0081351C"/>
    <w:rsid w:val="0081398A"/>
    <w:rsid w:val="008146F7"/>
    <w:rsid w:val="00815FF4"/>
    <w:rsid w:val="00817276"/>
    <w:rsid w:val="00817523"/>
    <w:rsid w:val="00817CA4"/>
    <w:rsid w:val="00820564"/>
    <w:rsid w:val="00820B92"/>
    <w:rsid w:val="00820DA8"/>
    <w:rsid w:val="00822E34"/>
    <w:rsid w:val="00824D32"/>
    <w:rsid w:val="00825F4D"/>
    <w:rsid w:val="00826F11"/>
    <w:rsid w:val="00827905"/>
    <w:rsid w:val="00827F89"/>
    <w:rsid w:val="00830E68"/>
    <w:rsid w:val="008332BC"/>
    <w:rsid w:val="00834C4E"/>
    <w:rsid w:val="008352D6"/>
    <w:rsid w:val="00835679"/>
    <w:rsid w:val="008370AD"/>
    <w:rsid w:val="008415D0"/>
    <w:rsid w:val="008415F4"/>
    <w:rsid w:val="00841C18"/>
    <w:rsid w:val="00841F84"/>
    <w:rsid w:val="008425A6"/>
    <w:rsid w:val="00842DD4"/>
    <w:rsid w:val="00843463"/>
    <w:rsid w:val="0084357A"/>
    <w:rsid w:val="00845A90"/>
    <w:rsid w:val="008472FC"/>
    <w:rsid w:val="00847EFF"/>
    <w:rsid w:val="00847F7A"/>
    <w:rsid w:val="00850885"/>
    <w:rsid w:val="00851169"/>
    <w:rsid w:val="00855076"/>
    <w:rsid w:val="00857BF4"/>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2E0"/>
    <w:rsid w:val="008833C0"/>
    <w:rsid w:val="00883821"/>
    <w:rsid w:val="0088510D"/>
    <w:rsid w:val="00885339"/>
    <w:rsid w:val="0088606D"/>
    <w:rsid w:val="00886A01"/>
    <w:rsid w:val="0088734E"/>
    <w:rsid w:val="008877EC"/>
    <w:rsid w:val="00887BF6"/>
    <w:rsid w:val="0089082B"/>
    <w:rsid w:val="00890E7B"/>
    <w:rsid w:val="00891E10"/>
    <w:rsid w:val="008924C6"/>
    <w:rsid w:val="00892646"/>
    <w:rsid w:val="0089307D"/>
    <w:rsid w:val="0089335F"/>
    <w:rsid w:val="00897227"/>
    <w:rsid w:val="00897CDF"/>
    <w:rsid w:val="008A1E19"/>
    <w:rsid w:val="008A36F4"/>
    <w:rsid w:val="008A3D3D"/>
    <w:rsid w:val="008A5102"/>
    <w:rsid w:val="008A5DB9"/>
    <w:rsid w:val="008A6318"/>
    <w:rsid w:val="008A6E66"/>
    <w:rsid w:val="008A7099"/>
    <w:rsid w:val="008A75DF"/>
    <w:rsid w:val="008A7710"/>
    <w:rsid w:val="008A7C21"/>
    <w:rsid w:val="008A7F53"/>
    <w:rsid w:val="008B1564"/>
    <w:rsid w:val="008B1938"/>
    <w:rsid w:val="008B1CB8"/>
    <w:rsid w:val="008B1D4E"/>
    <w:rsid w:val="008B213A"/>
    <w:rsid w:val="008B21D2"/>
    <w:rsid w:val="008B2390"/>
    <w:rsid w:val="008B2404"/>
    <w:rsid w:val="008B308C"/>
    <w:rsid w:val="008B3279"/>
    <w:rsid w:val="008B35BD"/>
    <w:rsid w:val="008B4155"/>
    <w:rsid w:val="008B4FC6"/>
    <w:rsid w:val="008C10CE"/>
    <w:rsid w:val="008C3AF7"/>
    <w:rsid w:val="008C43DF"/>
    <w:rsid w:val="008C4F20"/>
    <w:rsid w:val="008C5203"/>
    <w:rsid w:val="008C567A"/>
    <w:rsid w:val="008C5F93"/>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F02"/>
    <w:rsid w:val="008F1076"/>
    <w:rsid w:val="008F2CE5"/>
    <w:rsid w:val="008F4602"/>
    <w:rsid w:val="008F4885"/>
    <w:rsid w:val="008F4E9C"/>
    <w:rsid w:val="008F5FCB"/>
    <w:rsid w:val="008F6B11"/>
    <w:rsid w:val="008F744B"/>
    <w:rsid w:val="008F7786"/>
    <w:rsid w:val="008F7D4E"/>
    <w:rsid w:val="009005FC"/>
    <w:rsid w:val="009009C9"/>
    <w:rsid w:val="0090239F"/>
    <w:rsid w:val="009056FF"/>
    <w:rsid w:val="009066E2"/>
    <w:rsid w:val="00906EB1"/>
    <w:rsid w:val="00907482"/>
    <w:rsid w:val="0090761A"/>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805"/>
    <w:rsid w:val="00930410"/>
    <w:rsid w:val="0093055E"/>
    <w:rsid w:val="009305AF"/>
    <w:rsid w:val="00930A51"/>
    <w:rsid w:val="00930B27"/>
    <w:rsid w:val="0093146C"/>
    <w:rsid w:val="009325FE"/>
    <w:rsid w:val="0093299A"/>
    <w:rsid w:val="00932BC5"/>
    <w:rsid w:val="00937E98"/>
    <w:rsid w:val="00937FB2"/>
    <w:rsid w:val="00940BA4"/>
    <w:rsid w:val="0094125F"/>
    <w:rsid w:val="0094299B"/>
    <w:rsid w:val="00945C5C"/>
    <w:rsid w:val="0094661B"/>
    <w:rsid w:val="00946EE1"/>
    <w:rsid w:val="009512CD"/>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4E5D"/>
    <w:rsid w:val="009653CD"/>
    <w:rsid w:val="00965690"/>
    <w:rsid w:val="0096603E"/>
    <w:rsid w:val="009675F1"/>
    <w:rsid w:val="0097015B"/>
    <w:rsid w:val="0097140E"/>
    <w:rsid w:val="00971702"/>
    <w:rsid w:val="00971A40"/>
    <w:rsid w:val="009720A2"/>
    <w:rsid w:val="00973298"/>
    <w:rsid w:val="009732F6"/>
    <w:rsid w:val="0097425E"/>
    <w:rsid w:val="00974E00"/>
    <w:rsid w:val="009775EC"/>
    <w:rsid w:val="00977C25"/>
    <w:rsid w:val="009806F2"/>
    <w:rsid w:val="00981CA2"/>
    <w:rsid w:val="0098296C"/>
    <w:rsid w:val="00982C42"/>
    <w:rsid w:val="00983520"/>
    <w:rsid w:val="00983F9F"/>
    <w:rsid w:val="00984D53"/>
    <w:rsid w:val="00984F27"/>
    <w:rsid w:val="00985F38"/>
    <w:rsid w:val="009868B6"/>
    <w:rsid w:val="00987884"/>
    <w:rsid w:val="009904EF"/>
    <w:rsid w:val="0099121C"/>
    <w:rsid w:val="00992923"/>
    <w:rsid w:val="00993821"/>
    <w:rsid w:val="00997106"/>
    <w:rsid w:val="00997332"/>
    <w:rsid w:val="009A1198"/>
    <w:rsid w:val="009A11D7"/>
    <w:rsid w:val="009A1338"/>
    <w:rsid w:val="009A13F8"/>
    <w:rsid w:val="009A2712"/>
    <w:rsid w:val="009A2FA2"/>
    <w:rsid w:val="009A3306"/>
    <w:rsid w:val="009A3C5D"/>
    <w:rsid w:val="009A54EA"/>
    <w:rsid w:val="009A62C9"/>
    <w:rsid w:val="009A66F6"/>
    <w:rsid w:val="009A671A"/>
    <w:rsid w:val="009A7B36"/>
    <w:rsid w:val="009A7B7A"/>
    <w:rsid w:val="009A7ED2"/>
    <w:rsid w:val="009B01B4"/>
    <w:rsid w:val="009B2D44"/>
    <w:rsid w:val="009B38EE"/>
    <w:rsid w:val="009B4213"/>
    <w:rsid w:val="009B5363"/>
    <w:rsid w:val="009B75D0"/>
    <w:rsid w:val="009C10F1"/>
    <w:rsid w:val="009C21CF"/>
    <w:rsid w:val="009C284C"/>
    <w:rsid w:val="009C3E89"/>
    <w:rsid w:val="009C3EE0"/>
    <w:rsid w:val="009C59B6"/>
    <w:rsid w:val="009C60EB"/>
    <w:rsid w:val="009C6581"/>
    <w:rsid w:val="009C6EEB"/>
    <w:rsid w:val="009C76F1"/>
    <w:rsid w:val="009D185F"/>
    <w:rsid w:val="009D18AE"/>
    <w:rsid w:val="009D278A"/>
    <w:rsid w:val="009D280E"/>
    <w:rsid w:val="009D4B58"/>
    <w:rsid w:val="009D62F7"/>
    <w:rsid w:val="009D6C5B"/>
    <w:rsid w:val="009D7C6C"/>
    <w:rsid w:val="009E0767"/>
    <w:rsid w:val="009E1946"/>
    <w:rsid w:val="009E3F41"/>
    <w:rsid w:val="009E4B5D"/>
    <w:rsid w:val="009F0A00"/>
    <w:rsid w:val="009F0DF6"/>
    <w:rsid w:val="009F1812"/>
    <w:rsid w:val="009F1B58"/>
    <w:rsid w:val="009F1CA2"/>
    <w:rsid w:val="009F3880"/>
    <w:rsid w:val="009F3B1F"/>
    <w:rsid w:val="009F3FD6"/>
    <w:rsid w:val="009F4013"/>
    <w:rsid w:val="009F4163"/>
    <w:rsid w:val="009F41D6"/>
    <w:rsid w:val="009F66DB"/>
    <w:rsid w:val="009F6DAB"/>
    <w:rsid w:val="00A00E20"/>
    <w:rsid w:val="00A01256"/>
    <w:rsid w:val="00A01353"/>
    <w:rsid w:val="00A03891"/>
    <w:rsid w:val="00A042F5"/>
    <w:rsid w:val="00A04688"/>
    <w:rsid w:val="00A063D3"/>
    <w:rsid w:val="00A102FB"/>
    <w:rsid w:val="00A1090E"/>
    <w:rsid w:val="00A12347"/>
    <w:rsid w:val="00A128C2"/>
    <w:rsid w:val="00A13BDB"/>
    <w:rsid w:val="00A1403F"/>
    <w:rsid w:val="00A1469E"/>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6E7D"/>
    <w:rsid w:val="00A27C01"/>
    <w:rsid w:val="00A32976"/>
    <w:rsid w:val="00A32A50"/>
    <w:rsid w:val="00A32ABB"/>
    <w:rsid w:val="00A32FBB"/>
    <w:rsid w:val="00A346BB"/>
    <w:rsid w:val="00A34F57"/>
    <w:rsid w:val="00A36963"/>
    <w:rsid w:val="00A403BD"/>
    <w:rsid w:val="00A41069"/>
    <w:rsid w:val="00A41994"/>
    <w:rsid w:val="00A445CC"/>
    <w:rsid w:val="00A47139"/>
    <w:rsid w:val="00A50259"/>
    <w:rsid w:val="00A50EBA"/>
    <w:rsid w:val="00A50EEF"/>
    <w:rsid w:val="00A51688"/>
    <w:rsid w:val="00A5226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67203"/>
    <w:rsid w:val="00A70084"/>
    <w:rsid w:val="00A70423"/>
    <w:rsid w:val="00A7439A"/>
    <w:rsid w:val="00A74E99"/>
    <w:rsid w:val="00A7595D"/>
    <w:rsid w:val="00A7615C"/>
    <w:rsid w:val="00A770A1"/>
    <w:rsid w:val="00A77CD2"/>
    <w:rsid w:val="00A8059D"/>
    <w:rsid w:val="00A8203D"/>
    <w:rsid w:val="00A82647"/>
    <w:rsid w:val="00A8317E"/>
    <w:rsid w:val="00A8351B"/>
    <w:rsid w:val="00A84E84"/>
    <w:rsid w:val="00A8511A"/>
    <w:rsid w:val="00A8672E"/>
    <w:rsid w:val="00A9135E"/>
    <w:rsid w:val="00A91C34"/>
    <w:rsid w:val="00A953E0"/>
    <w:rsid w:val="00A9616D"/>
    <w:rsid w:val="00A96CFA"/>
    <w:rsid w:val="00A97071"/>
    <w:rsid w:val="00A9758A"/>
    <w:rsid w:val="00AA0277"/>
    <w:rsid w:val="00AA1A44"/>
    <w:rsid w:val="00AA6014"/>
    <w:rsid w:val="00AA644F"/>
    <w:rsid w:val="00AA65B9"/>
    <w:rsid w:val="00AB0080"/>
    <w:rsid w:val="00AB21B6"/>
    <w:rsid w:val="00AB2D6E"/>
    <w:rsid w:val="00AB41C2"/>
    <w:rsid w:val="00AC145E"/>
    <w:rsid w:val="00AC24BC"/>
    <w:rsid w:val="00AC3528"/>
    <w:rsid w:val="00AC43DE"/>
    <w:rsid w:val="00AC6D69"/>
    <w:rsid w:val="00AC7874"/>
    <w:rsid w:val="00AC7E0C"/>
    <w:rsid w:val="00AD15EA"/>
    <w:rsid w:val="00AD1FBE"/>
    <w:rsid w:val="00AD4A4F"/>
    <w:rsid w:val="00AD6900"/>
    <w:rsid w:val="00AD757D"/>
    <w:rsid w:val="00AD79CE"/>
    <w:rsid w:val="00AE0D00"/>
    <w:rsid w:val="00AE2398"/>
    <w:rsid w:val="00AE2AA0"/>
    <w:rsid w:val="00AE3460"/>
    <w:rsid w:val="00AE5273"/>
    <w:rsid w:val="00AE5CB2"/>
    <w:rsid w:val="00AE672E"/>
    <w:rsid w:val="00AE7034"/>
    <w:rsid w:val="00AE74A2"/>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18DE"/>
    <w:rsid w:val="00B11C22"/>
    <w:rsid w:val="00B12228"/>
    <w:rsid w:val="00B12DC6"/>
    <w:rsid w:val="00B13BCD"/>
    <w:rsid w:val="00B14EF7"/>
    <w:rsid w:val="00B15274"/>
    <w:rsid w:val="00B16289"/>
    <w:rsid w:val="00B1660A"/>
    <w:rsid w:val="00B17E21"/>
    <w:rsid w:val="00B21303"/>
    <w:rsid w:val="00B230B5"/>
    <w:rsid w:val="00B2424D"/>
    <w:rsid w:val="00B24986"/>
    <w:rsid w:val="00B25DFA"/>
    <w:rsid w:val="00B27673"/>
    <w:rsid w:val="00B33A47"/>
    <w:rsid w:val="00B34FA2"/>
    <w:rsid w:val="00B356CB"/>
    <w:rsid w:val="00B35EBF"/>
    <w:rsid w:val="00B369EF"/>
    <w:rsid w:val="00B36D0E"/>
    <w:rsid w:val="00B3729E"/>
    <w:rsid w:val="00B37623"/>
    <w:rsid w:val="00B37EF6"/>
    <w:rsid w:val="00B40E78"/>
    <w:rsid w:val="00B41E97"/>
    <w:rsid w:val="00B438C1"/>
    <w:rsid w:val="00B44D09"/>
    <w:rsid w:val="00B44DB7"/>
    <w:rsid w:val="00B454FE"/>
    <w:rsid w:val="00B462F9"/>
    <w:rsid w:val="00B46F07"/>
    <w:rsid w:val="00B46F41"/>
    <w:rsid w:val="00B51B25"/>
    <w:rsid w:val="00B51B82"/>
    <w:rsid w:val="00B521C4"/>
    <w:rsid w:val="00B533F2"/>
    <w:rsid w:val="00B55942"/>
    <w:rsid w:val="00B56CD3"/>
    <w:rsid w:val="00B6039E"/>
    <w:rsid w:val="00B6058B"/>
    <w:rsid w:val="00B627BF"/>
    <w:rsid w:val="00B631D9"/>
    <w:rsid w:val="00B64083"/>
    <w:rsid w:val="00B64095"/>
    <w:rsid w:val="00B6419E"/>
    <w:rsid w:val="00B70728"/>
    <w:rsid w:val="00B715D1"/>
    <w:rsid w:val="00B71AC4"/>
    <w:rsid w:val="00B71E80"/>
    <w:rsid w:val="00B72059"/>
    <w:rsid w:val="00B7735C"/>
    <w:rsid w:val="00B77D5F"/>
    <w:rsid w:val="00B803DD"/>
    <w:rsid w:val="00B80532"/>
    <w:rsid w:val="00B82BE4"/>
    <w:rsid w:val="00B83FF1"/>
    <w:rsid w:val="00B841D5"/>
    <w:rsid w:val="00B847C3"/>
    <w:rsid w:val="00B84B0C"/>
    <w:rsid w:val="00B8685D"/>
    <w:rsid w:val="00B8719D"/>
    <w:rsid w:val="00B87D31"/>
    <w:rsid w:val="00B90469"/>
    <w:rsid w:val="00B91F23"/>
    <w:rsid w:val="00B9234F"/>
    <w:rsid w:val="00B92AFD"/>
    <w:rsid w:val="00B936D6"/>
    <w:rsid w:val="00B961F6"/>
    <w:rsid w:val="00B97A85"/>
    <w:rsid w:val="00B97B05"/>
    <w:rsid w:val="00BA1120"/>
    <w:rsid w:val="00BA310A"/>
    <w:rsid w:val="00BA38A8"/>
    <w:rsid w:val="00BA3BE8"/>
    <w:rsid w:val="00BA3D2A"/>
    <w:rsid w:val="00BA47C4"/>
    <w:rsid w:val="00BA4A88"/>
    <w:rsid w:val="00BA65ED"/>
    <w:rsid w:val="00BA7482"/>
    <w:rsid w:val="00BA7CA7"/>
    <w:rsid w:val="00BA7DF2"/>
    <w:rsid w:val="00BB00E8"/>
    <w:rsid w:val="00BB0E34"/>
    <w:rsid w:val="00BB2B48"/>
    <w:rsid w:val="00BB2F62"/>
    <w:rsid w:val="00BB4596"/>
    <w:rsid w:val="00BB5334"/>
    <w:rsid w:val="00BB6384"/>
    <w:rsid w:val="00BB6755"/>
    <w:rsid w:val="00BB73A6"/>
    <w:rsid w:val="00BB73B2"/>
    <w:rsid w:val="00BC06A2"/>
    <w:rsid w:val="00BC1ED5"/>
    <w:rsid w:val="00BC2945"/>
    <w:rsid w:val="00BC30B9"/>
    <w:rsid w:val="00BC3BA5"/>
    <w:rsid w:val="00BC52FE"/>
    <w:rsid w:val="00BC603E"/>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C41"/>
    <w:rsid w:val="00BF3F9C"/>
    <w:rsid w:val="00BF409C"/>
    <w:rsid w:val="00BF50C6"/>
    <w:rsid w:val="00BF5B54"/>
    <w:rsid w:val="00BF7652"/>
    <w:rsid w:val="00BF7A84"/>
    <w:rsid w:val="00C001FC"/>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3EB"/>
    <w:rsid w:val="00C1549C"/>
    <w:rsid w:val="00C15D1B"/>
    <w:rsid w:val="00C15D51"/>
    <w:rsid w:val="00C202BF"/>
    <w:rsid w:val="00C20489"/>
    <w:rsid w:val="00C207E9"/>
    <w:rsid w:val="00C20CC1"/>
    <w:rsid w:val="00C22BCE"/>
    <w:rsid w:val="00C230A2"/>
    <w:rsid w:val="00C23914"/>
    <w:rsid w:val="00C2547A"/>
    <w:rsid w:val="00C25A26"/>
    <w:rsid w:val="00C26CDF"/>
    <w:rsid w:val="00C26E44"/>
    <w:rsid w:val="00C2745D"/>
    <w:rsid w:val="00C278E8"/>
    <w:rsid w:val="00C307C3"/>
    <w:rsid w:val="00C3090F"/>
    <w:rsid w:val="00C31174"/>
    <w:rsid w:val="00C3400F"/>
    <w:rsid w:val="00C34AAC"/>
    <w:rsid w:val="00C34AF1"/>
    <w:rsid w:val="00C34DDA"/>
    <w:rsid w:val="00C35524"/>
    <w:rsid w:val="00C37D31"/>
    <w:rsid w:val="00C4021D"/>
    <w:rsid w:val="00C41614"/>
    <w:rsid w:val="00C45662"/>
    <w:rsid w:val="00C46902"/>
    <w:rsid w:val="00C46ED6"/>
    <w:rsid w:val="00C47105"/>
    <w:rsid w:val="00C47445"/>
    <w:rsid w:val="00C47CAD"/>
    <w:rsid w:val="00C531C4"/>
    <w:rsid w:val="00C53B03"/>
    <w:rsid w:val="00C57827"/>
    <w:rsid w:val="00C57E6A"/>
    <w:rsid w:val="00C606DF"/>
    <w:rsid w:val="00C6079E"/>
    <w:rsid w:val="00C61BFA"/>
    <w:rsid w:val="00C62194"/>
    <w:rsid w:val="00C63887"/>
    <w:rsid w:val="00C6443E"/>
    <w:rsid w:val="00C66325"/>
    <w:rsid w:val="00C678CD"/>
    <w:rsid w:val="00C70806"/>
    <w:rsid w:val="00C71901"/>
    <w:rsid w:val="00C72894"/>
    <w:rsid w:val="00C73547"/>
    <w:rsid w:val="00C73EF1"/>
    <w:rsid w:val="00C74257"/>
    <w:rsid w:val="00C75409"/>
    <w:rsid w:val="00C8019D"/>
    <w:rsid w:val="00C82E38"/>
    <w:rsid w:val="00C85CB1"/>
    <w:rsid w:val="00C87BBD"/>
    <w:rsid w:val="00C90A7E"/>
    <w:rsid w:val="00C91344"/>
    <w:rsid w:val="00C93BA4"/>
    <w:rsid w:val="00C9462A"/>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5530"/>
    <w:rsid w:val="00CB63DE"/>
    <w:rsid w:val="00CB668A"/>
    <w:rsid w:val="00CB67A6"/>
    <w:rsid w:val="00CB7AE5"/>
    <w:rsid w:val="00CB7F77"/>
    <w:rsid w:val="00CC027E"/>
    <w:rsid w:val="00CC0472"/>
    <w:rsid w:val="00CC2181"/>
    <w:rsid w:val="00CC2CBE"/>
    <w:rsid w:val="00CC4477"/>
    <w:rsid w:val="00CC6600"/>
    <w:rsid w:val="00CD16E8"/>
    <w:rsid w:val="00CD1EF6"/>
    <w:rsid w:val="00CD2340"/>
    <w:rsid w:val="00CD3710"/>
    <w:rsid w:val="00CD3D70"/>
    <w:rsid w:val="00CD61A9"/>
    <w:rsid w:val="00CD6B27"/>
    <w:rsid w:val="00CE0B88"/>
    <w:rsid w:val="00CE10D7"/>
    <w:rsid w:val="00CE136B"/>
    <w:rsid w:val="00CE3B7A"/>
    <w:rsid w:val="00CE5660"/>
    <w:rsid w:val="00CE786A"/>
    <w:rsid w:val="00CF0272"/>
    <w:rsid w:val="00CF049C"/>
    <w:rsid w:val="00CF0F3C"/>
    <w:rsid w:val="00CF17E0"/>
    <w:rsid w:val="00CF22FF"/>
    <w:rsid w:val="00CF271F"/>
    <w:rsid w:val="00CF3C1A"/>
    <w:rsid w:val="00CF421F"/>
    <w:rsid w:val="00CF5552"/>
    <w:rsid w:val="00CF77E2"/>
    <w:rsid w:val="00CF7B19"/>
    <w:rsid w:val="00D01956"/>
    <w:rsid w:val="00D02FD1"/>
    <w:rsid w:val="00D034B5"/>
    <w:rsid w:val="00D03891"/>
    <w:rsid w:val="00D03DB9"/>
    <w:rsid w:val="00D05AB8"/>
    <w:rsid w:val="00D06095"/>
    <w:rsid w:val="00D070F4"/>
    <w:rsid w:val="00D10BEF"/>
    <w:rsid w:val="00D13071"/>
    <w:rsid w:val="00D15285"/>
    <w:rsid w:val="00D15510"/>
    <w:rsid w:val="00D1633F"/>
    <w:rsid w:val="00D1763B"/>
    <w:rsid w:val="00D2219B"/>
    <w:rsid w:val="00D22244"/>
    <w:rsid w:val="00D22545"/>
    <w:rsid w:val="00D24F31"/>
    <w:rsid w:val="00D25165"/>
    <w:rsid w:val="00D2574B"/>
    <w:rsid w:val="00D268AF"/>
    <w:rsid w:val="00D2766B"/>
    <w:rsid w:val="00D30892"/>
    <w:rsid w:val="00D30D81"/>
    <w:rsid w:val="00D31BAC"/>
    <w:rsid w:val="00D3276F"/>
    <w:rsid w:val="00D35227"/>
    <w:rsid w:val="00D37531"/>
    <w:rsid w:val="00D3795A"/>
    <w:rsid w:val="00D45912"/>
    <w:rsid w:val="00D4595A"/>
    <w:rsid w:val="00D5113F"/>
    <w:rsid w:val="00D513E9"/>
    <w:rsid w:val="00D5225B"/>
    <w:rsid w:val="00D523D8"/>
    <w:rsid w:val="00D524B6"/>
    <w:rsid w:val="00D53AE4"/>
    <w:rsid w:val="00D56861"/>
    <w:rsid w:val="00D56A28"/>
    <w:rsid w:val="00D63D02"/>
    <w:rsid w:val="00D7366B"/>
    <w:rsid w:val="00D74C1F"/>
    <w:rsid w:val="00D75A84"/>
    <w:rsid w:val="00D768AA"/>
    <w:rsid w:val="00D770F7"/>
    <w:rsid w:val="00D81ED2"/>
    <w:rsid w:val="00D82A33"/>
    <w:rsid w:val="00D84B90"/>
    <w:rsid w:val="00D878D8"/>
    <w:rsid w:val="00D9198F"/>
    <w:rsid w:val="00D9242B"/>
    <w:rsid w:val="00D92B8C"/>
    <w:rsid w:val="00D95B16"/>
    <w:rsid w:val="00D96158"/>
    <w:rsid w:val="00D97206"/>
    <w:rsid w:val="00DA02AB"/>
    <w:rsid w:val="00DA0612"/>
    <w:rsid w:val="00DA19AC"/>
    <w:rsid w:val="00DA228F"/>
    <w:rsid w:val="00DA2344"/>
    <w:rsid w:val="00DA3D5B"/>
    <w:rsid w:val="00DA6555"/>
    <w:rsid w:val="00DA7A44"/>
    <w:rsid w:val="00DA7F16"/>
    <w:rsid w:val="00DB0519"/>
    <w:rsid w:val="00DB0D22"/>
    <w:rsid w:val="00DB0DD4"/>
    <w:rsid w:val="00DB1211"/>
    <w:rsid w:val="00DB13D3"/>
    <w:rsid w:val="00DB5F2B"/>
    <w:rsid w:val="00DB610D"/>
    <w:rsid w:val="00DB650B"/>
    <w:rsid w:val="00DB6600"/>
    <w:rsid w:val="00DB6644"/>
    <w:rsid w:val="00DB718A"/>
    <w:rsid w:val="00DC40B1"/>
    <w:rsid w:val="00DC48D6"/>
    <w:rsid w:val="00DC5D10"/>
    <w:rsid w:val="00DC7D43"/>
    <w:rsid w:val="00DC7FB8"/>
    <w:rsid w:val="00DD0C73"/>
    <w:rsid w:val="00DD11C7"/>
    <w:rsid w:val="00DD20E1"/>
    <w:rsid w:val="00DD3882"/>
    <w:rsid w:val="00DD46B7"/>
    <w:rsid w:val="00DD47B0"/>
    <w:rsid w:val="00DD4D37"/>
    <w:rsid w:val="00DD5269"/>
    <w:rsid w:val="00DD5E47"/>
    <w:rsid w:val="00DD620A"/>
    <w:rsid w:val="00DE2396"/>
    <w:rsid w:val="00DE29B2"/>
    <w:rsid w:val="00DE35CC"/>
    <w:rsid w:val="00DE6229"/>
    <w:rsid w:val="00DE760B"/>
    <w:rsid w:val="00DE7690"/>
    <w:rsid w:val="00DF06D2"/>
    <w:rsid w:val="00DF09AA"/>
    <w:rsid w:val="00DF0BF3"/>
    <w:rsid w:val="00DF13F6"/>
    <w:rsid w:val="00DF209C"/>
    <w:rsid w:val="00DF2997"/>
    <w:rsid w:val="00DF366F"/>
    <w:rsid w:val="00DF3710"/>
    <w:rsid w:val="00DF37B8"/>
    <w:rsid w:val="00DF412A"/>
    <w:rsid w:val="00DF6CFE"/>
    <w:rsid w:val="00DF73E1"/>
    <w:rsid w:val="00E02FB3"/>
    <w:rsid w:val="00E0401E"/>
    <w:rsid w:val="00E057E8"/>
    <w:rsid w:val="00E1045B"/>
    <w:rsid w:val="00E12871"/>
    <w:rsid w:val="00E13DD2"/>
    <w:rsid w:val="00E141CF"/>
    <w:rsid w:val="00E14C6F"/>
    <w:rsid w:val="00E15151"/>
    <w:rsid w:val="00E15649"/>
    <w:rsid w:val="00E1572C"/>
    <w:rsid w:val="00E16F35"/>
    <w:rsid w:val="00E200CC"/>
    <w:rsid w:val="00E20C1A"/>
    <w:rsid w:val="00E216DE"/>
    <w:rsid w:val="00E22C1D"/>
    <w:rsid w:val="00E22C65"/>
    <w:rsid w:val="00E24DEB"/>
    <w:rsid w:val="00E25294"/>
    <w:rsid w:val="00E25E57"/>
    <w:rsid w:val="00E276A3"/>
    <w:rsid w:val="00E315BE"/>
    <w:rsid w:val="00E32253"/>
    <w:rsid w:val="00E32294"/>
    <w:rsid w:val="00E327F5"/>
    <w:rsid w:val="00E32FFB"/>
    <w:rsid w:val="00E33156"/>
    <w:rsid w:val="00E33A6A"/>
    <w:rsid w:val="00E33B43"/>
    <w:rsid w:val="00E33BE3"/>
    <w:rsid w:val="00E33F03"/>
    <w:rsid w:val="00E34C69"/>
    <w:rsid w:val="00E35D28"/>
    <w:rsid w:val="00E36BC1"/>
    <w:rsid w:val="00E41599"/>
    <w:rsid w:val="00E42630"/>
    <w:rsid w:val="00E42872"/>
    <w:rsid w:val="00E42C2B"/>
    <w:rsid w:val="00E430D3"/>
    <w:rsid w:val="00E443CE"/>
    <w:rsid w:val="00E455A5"/>
    <w:rsid w:val="00E47113"/>
    <w:rsid w:val="00E51831"/>
    <w:rsid w:val="00E52215"/>
    <w:rsid w:val="00E53214"/>
    <w:rsid w:val="00E532C0"/>
    <w:rsid w:val="00E53781"/>
    <w:rsid w:val="00E5399E"/>
    <w:rsid w:val="00E53FA3"/>
    <w:rsid w:val="00E54C3D"/>
    <w:rsid w:val="00E553AD"/>
    <w:rsid w:val="00E55623"/>
    <w:rsid w:val="00E55B1E"/>
    <w:rsid w:val="00E55D20"/>
    <w:rsid w:val="00E56029"/>
    <w:rsid w:val="00E5689B"/>
    <w:rsid w:val="00E5725A"/>
    <w:rsid w:val="00E57CC3"/>
    <w:rsid w:val="00E6080C"/>
    <w:rsid w:val="00E64E98"/>
    <w:rsid w:val="00E6789E"/>
    <w:rsid w:val="00E7081F"/>
    <w:rsid w:val="00E70A94"/>
    <w:rsid w:val="00E71CB2"/>
    <w:rsid w:val="00E71CDE"/>
    <w:rsid w:val="00E7458A"/>
    <w:rsid w:val="00E7474E"/>
    <w:rsid w:val="00E74762"/>
    <w:rsid w:val="00E74E7F"/>
    <w:rsid w:val="00E754B7"/>
    <w:rsid w:val="00E755CC"/>
    <w:rsid w:val="00E77066"/>
    <w:rsid w:val="00E77BCC"/>
    <w:rsid w:val="00E800B4"/>
    <w:rsid w:val="00E81D36"/>
    <w:rsid w:val="00E820EB"/>
    <w:rsid w:val="00E82427"/>
    <w:rsid w:val="00E82586"/>
    <w:rsid w:val="00E828CB"/>
    <w:rsid w:val="00E82AC1"/>
    <w:rsid w:val="00E8330B"/>
    <w:rsid w:val="00E83A7D"/>
    <w:rsid w:val="00E84126"/>
    <w:rsid w:val="00E842C6"/>
    <w:rsid w:val="00E844CB"/>
    <w:rsid w:val="00E84651"/>
    <w:rsid w:val="00E85664"/>
    <w:rsid w:val="00E85839"/>
    <w:rsid w:val="00E86287"/>
    <w:rsid w:val="00E86522"/>
    <w:rsid w:val="00E869C3"/>
    <w:rsid w:val="00E86CC4"/>
    <w:rsid w:val="00E86D5C"/>
    <w:rsid w:val="00E91D85"/>
    <w:rsid w:val="00E926A3"/>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1FCC"/>
    <w:rsid w:val="00EB6622"/>
    <w:rsid w:val="00EB69AE"/>
    <w:rsid w:val="00EB6CB5"/>
    <w:rsid w:val="00EB6FB5"/>
    <w:rsid w:val="00EB7113"/>
    <w:rsid w:val="00EB77CF"/>
    <w:rsid w:val="00EC0431"/>
    <w:rsid w:val="00EC0B2F"/>
    <w:rsid w:val="00EC1440"/>
    <w:rsid w:val="00EC197B"/>
    <w:rsid w:val="00EC2998"/>
    <w:rsid w:val="00EC4E12"/>
    <w:rsid w:val="00EC5039"/>
    <w:rsid w:val="00EC50B9"/>
    <w:rsid w:val="00EC5B91"/>
    <w:rsid w:val="00EC6EBB"/>
    <w:rsid w:val="00EC6FC8"/>
    <w:rsid w:val="00ED2AB2"/>
    <w:rsid w:val="00ED3832"/>
    <w:rsid w:val="00ED3DFC"/>
    <w:rsid w:val="00ED44FC"/>
    <w:rsid w:val="00ED4DFF"/>
    <w:rsid w:val="00ED5F5E"/>
    <w:rsid w:val="00ED6090"/>
    <w:rsid w:val="00ED64C4"/>
    <w:rsid w:val="00EE2FD4"/>
    <w:rsid w:val="00EE35D3"/>
    <w:rsid w:val="00EE493B"/>
    <w:rsid w:val="00EE6966"/>
    <w:rsid w:val="00EF08F4"/>
    <w:rsid w:val="00EF1918"/>
    <w:rsid w:val="00EF1EA7"/>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06312"/>
    <w:rsid w:val="00F10105"/>
    <w:rsid w:val="00F10E04"/>
    <w:rsid w:val="00F1207D"/>
    <w:rsid w:val="00F121B2"/>
    <w:rsid w:val="00F133CE"/>
    <w:rsid w:val="00F14FFE"/>
    <w:rsid w:val="00F15627"/>
    <w:rsid w:val="00F15DB6"/>
    <w:rsid w:val="00F168D7"/>
    <w:rsid w:val="00F2038D"/>
    <w:rsid w:val="00F210DC"/>
    <w:rsid w:val="00F211DC"/>
    <w:rsid w:val="00F24579"/>
    <w:rsid w:val="00F25C67"/>
    <w:rsid w:val="00F25E0C"/>
    <w:rsid w:val="00F26CA5"/>
    <w:rsid w:val="00F300A2"/>
    <w:rsid w:val="00F31181"/>
    <w:rsid w:val="00F316C4"/>
    <w:rsid w:val="00F31720"/>
    <w:rsid w:val="00F32106"/>
    <w:rsid w:val="00F33595"/>
    <w:rsid w:val="00F344C2"/>
    <w:rsid w:val="00F34E0E"/>
    <w:rsid w:val="00F355DE"/>
    <w:rsid w:val="00F37D03"/>
    <w:rsid w:val="00F404BC"/>
    <w:rsid w:val="00F41DB1"/>
    <w:rsid w:val="00F43559"/>
    <w:rsid w:val="00F464BA"/>
    <w:rsid w:val="00F4698E"/>
    <w:rsid w:val="00F5209A"/>
    <w:rsid w:val="00F520DA"/>
    <w:rsid w:val="00F5258A"/>
    <w:rsid w:val="00F52F76"/>
    <w:rsid w:val="00F53440"/>
    <w:rsid w:val="00F536B2"/>
    <w:rsid w:val="00F53D33"/>
    <w:rsid w:val="00F568A0"/>
    <w:rsid w:val="00F56AD1"/>
    <w:rsid w:val="00F578E3"/>
    <w:rsid w:val="00F57C42"/>
    <w:rsid w:val="00F60180"/>
    <w:rsid w:val="00F60193"/>
    <w:rsid w:val="00F635C4"/>
    <w:rsid w:val="00F6409C"/>
    <w:rsid w:val="00F67685"/>
    <w:rsid w:val="00F676E4"/>
    <w:rsid w:val="00F7022C"/>
    <w:rsid w:val="00F70782"/>
    <w:rsid w:val="00F7099D"/>
    <w:rsid w:val="00F711F0"/>
    <w:rsid w:val="00F72230"/>
    <w:rsid w:val="00F74135"/>
    <w:rsid w:val="00F74FC4"/>
    <w:rsid w:val="00F757C1"/>
    <w:rsid w:val="00F759DE"/>
    <w:rsid w:val="00F77AA0"/>
    <w:rsid w:val="00F8036B"/>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2803"/>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4D62"/>
    <w:rsid w:val="00FB5A98"/>
    <w:rsid w:val="00FB703E"/>
    <w:rsid w:val="00FC1D5F"/>
    <w:rsid w:val="00FC20F0"/>
    <w:rsid w:val="00FC2137"/>
    <w:rsid w:val="00FC2696"/>
    <w:rsid w:val="00FC2DD9"/>
    <w:rsid w:val="00FC38FE"/>
    <w:rsid w:val="00FC4049"/>
    <w:rsid w:val="00FC5855"/>
    <w:rsid w:val="00FC5A2E"/>
    <w:rsid w:val="00FC5AEC"/>
    <w:rsid w:val="00FC66CE"/>
    <w:rsid w:val="00FC6CC1"/>
    <w:rsid w:val="00FC73C1"/>
    <w:rsid w:val="00FC779B"/>
    <w:rsid w:val="00FD32B0"/>
    <w:rsid w:val="00FD3A88"/>
    <w:rsid w:val="00FD3D0B"/>
    <w:rsid w:val="00FD5348"/>
    <w:rsid w:val="00FD6BEC"/>
    <w:rsid w:val="00FD7B39"/>
    <w:rsid w:val="00FE0AC9"/>
    <w:rsid w:val="00FE0E34"/>
    <w:rsid w:val="00FE1029"/>
    <w:rsid w:val="00FE253C"/>
    <w:rsid w:val="00FE2D53"/>
    <w:rsid w:val="00FE3419"/>
    <w:rsid w:val="00FE497C"/>
    <w:rsid w:val="00FE5A50"/>
    <w:rsid w:val="00FE5EF1"/>
    <w:rsid w:val="00FE6436"/>
    <w:rsid w:val="00FE6BCD"/>
    <w:rsid w:val="00FE7105"/>
    <w:rsid w:val="00FE74D5"/>
    <w:rsid w:val="00FF044C"/>
    <w:rsid w:val="00FF0577"/>
    <w:rsid w:val="00FF17A9"/>
    <w:rsid w:val="00FF181D"/>
    <w:rsid w:val="00FF2DB9"/>
    <w:rsid w:val="00FF33FB"/>
    <w:rsid w:val="00FF3F4B"/>
    <w:rsid w:val="00FF4663"/>
    <w:rsid w:val="00FF4BE7"/>
    <w:rsid w:val="00FF5EC6"/>
    <w:rsid w:val="00FF6C18"/>
    <w:rsid w:val="00FF7E0D"/>
    <w:rsid w:val="015A5F55"/>
    <w:rsid w:val="029E5ABA"/>
    <w:rsid w:val="02DCB03F"/>
    <w:rsid w:val="03B60200"/>
    <w:rsid w:val="04786059"/>
    <w:rsid w:val="04A497A8"/>
    <w:rsid w:val="04F1C9FD"/>
    <w:rsid w:val="0523B658"/>
    <w:rsid w:val="0573E890"/>
    <w:rsid w:val="05959F87"/>
    <w:rsid w:val="05E1E928"/>
    <w:rsid w:val="06531DC4"/>
    <w:rsid w:val="0667296A"/>
    <w:rsid w:val="0667D906"/>
    <w:rsid w:val="0680F2DC"/>
    <w:rsid w:val="06C6936A"/>
    <w:rsid w:val="07327074"/>
    <w:rsid w:val="075F4D13"/>
    <w:rsid w:val="084102D6"/>
    <w:rsid w:val="08CCBE31"/>
    <w:rsid w:val="09059C3D"/>
    <w:rsid w:val="0BCD1A59"/>
    <w:rsid w:val="0BF3AE8B"/>
    <w:rsid w:val="0C237063"/>
    <w:rsid w:val="0CB3179A"/>
    <w:rsid w:val="0CC7675F"/>
    <w:rsid w:val="0DC1C502"/>
    <w:rsid w:val="0E32D364"/>
    <w:rsid w:val="0E505D73"/>
    <w:rsid w:val="0F5DF078"/>
    <w:rsid w:val="102854F0"/>
    <w:rsid w:val="10341F81"/>
    <w:rsid w:val="1037EA11"/>
    <w:rsid w:val="10717712"/>
    <w:rsid w:val="1073C8B9"/>
    <w:rsid w:val="110A74B8"/>
    <w:rsid w:val="1124F479"/>
    <w:rsid w:val="125E5E57"/>
    <w:rsid w:val="129E0309"/>
    <w:rsid w:val="12B567C6"/>
    <w:rsid w:val="12C29740"/>
    <w:rsid w:val="139D47A0"/>
    <w:rsid w:val="13A735EB"/>
    <w:rsid w:val="141D8EED"/>
    <w:rsid w:val="14FBC613"/>
    <w:rsid w:val="150333CB"/>
    <w:rsid w:val="15084545"/>
    <w:rsid w:val="15277827"/>
    <w:rsid w:val="1592E5F0"/>
    <w:rsid w:val="15AB4139"/>
    <w:rsid w:val="1649452C"/>
    <w:rsid w:val="16E977AA"/>
    <w:rsid w:val="180824C7"/>
    <w:rsid w:val="1863609A"/>
    <w:rsid w:val="1908BC99"/>
    <w:rsid w:val="19B5700F"/>
    <w:rsid w:val="19E830DB"/>
    <w:rsid w:val="1A26E18C"/>
    <w:rsid w:val="1B0A7FBB"/>
    <w:rsid w:val="1C15A375"/>
    <w:rsid w:val="1C51C9E1"/>
    <w:rsid w:val="1D26DB36"/>
    <w:rsid w:val="1D51FFE4"/>
    <w:rsid w:val="1D541AF8"/>
    <w:rsid w:val="1D9FCF60"/>
    <w:rsid w:val="1DA4BAE7"/>
    <w:rsid w:val="1DEA4F24"/>
    <w:rsid w:val="1EB2FEBB"/>
    <w:rsid w:val="1EC9028F"/>
    <w:rsid w:val="1FA102BA"/>
    <w:rsid w:val="20330BA8"/>
    <w:rsid w:val="20FD798C"/>
    <w:rsid w:val="210931ED"/>
    <w:rsid w:val="21572B4D"/>
    <w:rsid w:val="219244DE"/>
    <w:rsid w:val="21D535F8"/>
    <w:rsid w:val="2214CC61"/>
    <w:rsid w:val="2230CE78"/>
    <w:rsid w:val="22366515"/>
    <w:rsid w:val="23645ED7"/>
    <w:rsid w:val="23E91C07"/>
    <w:rsid w:val="242242A2"/>
    <w:rsid w:val="242FDB5D"/>
    <w:rsid w:val="2490036F"/>
    <w:rsid w:val="265ACA49"/>
    <w:rsid w:val="2685B83E"/>
    <w:rsid w:val="289F3035"/>
    <w:rsid w:val="2905C709"/>
    <w:rsid w:val="292B55DD"/>
    <w:rsid w:val="29A9E6C3"/>
    <w:rsid w:val="2A2D944A"/>
    <w:rsid w:val="2A4F081F"/>
    <w:rsid w:val="2A5C9CE3"/>
    <w:rsid w:val="2A5D67E4"/>
    <w:rsid w:val="2AC7634E"/>
    <w:rsid w:val="2ADBD71E"/>
    <w:rsid w:val="2B906F6E"/>
    <w:rsid w:val="2CA96B6D"/>
    <w:rsid w:val="2CFBD72E"/>
    <w:rsid w:val="2D8C11FA"/>
    <w:rsid w:val="2E711D0A"/>
    <w:rsid w:val="2EAD39B2"/>
    <w:rsid w:val="2EAEF3CA"/>
    <w:rsid w:val="2EAEFF04"/>
    <w:rsid w:val="2EBE9114"/>
    <w:rsid w:val="2FDA0942"/>
    <w:rsid w:val="2FE50814"/>
    <w:rsid w:val="302B2822"/>
    <w:rsid w:val="302F8849"/>
    <w:rsid w:val="3043CA40"/>
    <w:rsid w:val="304ACF65"/>
    <w:rsid w:val="30FF7D41"/>
    <w:rsid w:val="3105CD53"/>
    <w:rsid w:val="322EEC09"/>
    <w:rsid w:val="33827027"/>
    <w:rsid w:val="33ADEBD8"/>
    <w:rsid w:val="33FF9AC8"/>
    <w:rsid w:val="3428174D"/>
    <w:rsid w:val="342EB992"/>
    <w:rsid w:val="343069D2"/>
    <w:rsid w:val="34D4451F"/>
    <w:rsid w:val="353CE212"/>
    <w:rsid w:val="353F347E"/>
    <w:rsid w:val="35EE53A3"/>
    <w:rsid w:val="36B22AAA"/>
    <w:rsid w:val="36ED8BE8"/>
    <w:rsid w:val="37410085"/>
    <w:rsid w:val="37579860"/>
    <w:rsid w:val="376B5C13"/>
    <w:rsid w:val="378CC6ED"/>
    <w:rsid w:val="37EE3E8B"/>
    <w:rsid w:val="38752F5D"/>
    <w:rsid w:val="3907597B"/>
    <w:rsid w:val="391F84E1"/>
    <w:rsid w:val="398839AE"/>
    <w:rsid w:val="3A6ED54F"/>
    <w:rsid w:val="3AD36A98"/>
    <w:rsid w:val="3C3F2045"/>
    <w:rsid w:val="3CAF20D2"/>
    <w:rsid w:val="3CCF944B"/>
    <w:rsid w:val="3D5A8BEC"/>
    <w:rsid w:val="3E37C5C1"/>
    <w:rsid w:val="3E61E861"/>
    <w:rsid w:val="3E83BF6D"/>
    <w:rsid w:val="3F34CC39"/>
    <w:rsid w:val="3F6C0280"/>
    <w:rsid w:val="3FB17809"/>
    <w:rsid w:val="40ADA3D8"/>
    <w:rsid w:val="4186EC99"/>
    <w:rsid w:val="41F44CC4"/>
    <w:rsid w:val="4346EFED"/>
    <w:rsid w:val="44A20311"/>
    <w:rsid w:val="45157B21"/>
    <w:rsid w:val="45346452"/>
    <w:rsid w:val="456C8412"/>
    <w:rsid w:val="456EE117"/>
    <w:rsid w:val="45CDF970"/>
    <w:rsid w:val="4721143C"/>
    <w:rsid w:val="4727F660"/>
    <w:rsid w:val="47492E93"/>
    <w:rsid w:val="4751ABAB"/>
    <w:rsid w:val="4829231F"/>
    <w:rsid w:val="485C1D30"/>
    <w:rsid w:val="48B80300"/>
    <w:rsid w:val="48DEE08A"/>
    <w:rsid w:val="48EAC955"/>
    <w:rsid w:val="4995311B"/>
    <w:rsid w:val="499EEE7A"/>
    <w:rsid w:val="4A07D6E8"/>
    <w:rsid w:val="4A293651"/>
    <w:rsid w:val="4A51B135"/>
    <w:rsid w:val="4AD4C391"/>
    <w:rsid w:val="4B2961C0"/>
    <w:rsid w:val="4C06920E"/>
    <w:rsid w:val="4C2F073F"/>
    <w:rsid w:val="4CE9DAE7"/>
    <w:rsid w:val="4D264DDA"/>
    <w:rsid w:val="4D287402"/>
    <w:rsid w:val="4E610282"/>
    <w:rsid w:val="4E7CF191"/>
    <w:rsid w:val="4ED36810"/>
    <w:rsid w:val="4EF15E25"/>
    <w:rsid w:val="4EFB62D0"/>
    <w:rsid w:val="4F4C22DF"/>
    <w:rsid w:val="4FD185AA"/>
    <w:rsid w:val="50A0E8AA"/>
    <w:rsid w:val="50AEC38D"/>
    <w:rsid w:val="50FB6F39"/>
    <w:rsid w:val="513C6AE5"/>
    <w:rsid w:val="51D36279"/>
    <w:rsid w:val="52572F27"/>
    <w:rsid w:val="5286F7AF"/>
    <w:rsid w:val="52F37640"/>
    <w:rsid w:val="53261544"/>
    <w:rsid w:val="5336C617"/>
    <w:rsid w:val="533C73A6"/>
    <w:rsid w:val="53E46E99"/>
    <w:rsid w:val="545AC138"/>
    <w:rsid w:val="55070C63"/>
    <w:rsid w:val="55174079"/>
    <w:rsid w:val="573D64FD"/>
    <w:rsid w:val="579D6092"/>
    <w:rsid w:val="57A305B2"/>
    <w:rsid w:val="5810FB4F"/>
    <w:rsid w:val="5857684A"/>
    <w:rsid w:val="58E684DA"/>
    <w:rsid w:val="59079EF4"/>
    <w:rsid w:val="595CC374"/>
    <w:rsid w:val="5AD11583"/>
    <w:rsid w:val="5C441C25"/>
    <w:rsid w:val="5C9B53D7"/>
    <w:rsid w:val="5CA03E88"/>
    <w:rsid w:val="5D66F24A"/>
    <w:rsid w:val="5E665D41"/>
    <w:rsid w:val="5F0B8B2E"/>
    <w:rsid w:val="5F26EFF0"/>
    <w:rsid w:val="5F2BF5F4"/>
    <w:rsid w:val="5F658632"/>
    <w:rsid w:val="5F9250E3"/>
    <w:rsid w:val="603965E2"/>
    <w:rsid w:val="60D4AB85"/>
    <w:rsid w:val="60F38474"/>
    <w:rsid w:val="61CA29F4"/>
    <w:rsid w:val="61D4CA57"/>
    <w:rsid w:val="61DC9B30"/>
    <w:rsid w:val="621FBD31"/>
    <w:rsid w:val="628B2A05"/>
    <w:rsid w:val="63548543"/>
    <w:rsid w:val="63E40412"/>
    <w:rsid w:val="64FBF9C4"/>
    <w:rsid w:val="661B3326"/>
    <w:rsid w:val="6737F219"/>
    <w:rsid w:val="679AE8A1"/>
    <w:rsid w:val="67DA5B79"/>
    <w:rsid w:val="69CE71FF"/>
    <w:rsid w:val="6A0165E3"/>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18D9C3"/>
    <w:rsid w:val="7672D411"/>
    <w:rsid w:val="76ACC9EA"/>
    <w:rsid w:val="773D5FDC"/>
    <w:rsid w:val="7775E5B1"/>
    <w:rsid w:val="77DBFFD0"/>
    <w:rsid w:val="78147ACC"/>
    <w:rsid w:val="7820E269"/>
    <w:rsid w:val="78C5CEB7"/>
    <w:rsid w:val="790BCEF9"/>
    <w:rsid w:val="798C1A29"/>
    <w:rsid w:val="79BBF72E"/>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6F97FD"/>
    <w:rsid w:val="7FB0974F"/>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12D16C3-600B-4270-A011-EBDD00FAB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ubtleEmphasis">
    <w:name w:val="Subtle Emphasis"/>
    <w:basedOn w:val="DefaultParagraphFont"/>
    <w:uiPriority w:val="19"/>
    <w:qFormat/>
    <w:rsid w:val="00511D23"/>
    <w:rPr>
      <w:i/>
      <w:iCs/>
      <w:color w:val="404040" w:themeColor="text1" w:themeTint="BF"/>
    </w:rPr>
  </w:style>
  <w:style w:type="paragraph" w:styleId="NoSpacing">
    <w:name w:val="No Spacing"/>
    <w:uiPriority w:val="1"/>
    <w:qFormat/>
    <w:rsid w:val="00482A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kymai@ltg.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rago.ltginfra.lt/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131B7A05D74C23BD6194A73903515E"/>
        <w:category>
          <w:name w:val="General"/>
          <w:gallery w:val="placeholder"/>
        </w:category>
        <w:types>
          <w:type w:val="bbPlcHdr"/>
        </w:types>
        <w:behaviors>
          <w:behavior w:val="content"/>
        </w:behaviors>
        <w:guid w:val="{5E43ACD4-DE2A-461C-BFF1-CC7FDC03BB72}"/>
      </w:docPartPr>
      <w:docPartBody>
        <w:p w:rsidR="002B6374" w:rsidRDefault="002B6374" w:rsidP="002B6374">
          <w:pPr>
            <w:pStyle w:val="B4131B7A05D74C23BD6194A73903515E"/>
          </w:pPr>
          <w:r w:rsidRPr="00C85817">
            <w:rPr>
              <w:rFonts w:cs="Arial"/>
              <w:color w:val="FF0000"/>
              <w:lang w:val="pl-PL"/>
            </w:rPr>
            <w:t>[Pasirinkite]</w:t>
          </w:r>
        </w:p>
      </w:docPartBody>
    </w:docPart>
    <w:docPart>
      <w:docPartPr>
        <w:name w:val="6BE5901B8C5944148405E0415F6B7C0F"/>
        <w:category>
          <w:name w:val="General"/>
          <w:gallery w:val="placeholder"/>
        </w:category>
        <w:types>
          <w:type w:val="bbPlcHdr"/>
        </w:types>
        <w:behaviors>
          <w:behavior w:val="content"/>
        </w:behaviors>
        <w:guid w:val="{E89F90EF-1C9B-408C-B8CF-7E28B925CFD4}"/>
      </w:docPartPr>
      <w:docPartBody>
        <w:p w:rsidR="00546669" w:rsidRDefault="00546669" w:rsidP="00546669">
          <w:pPr>
            <w:pStyle w:val="6BE5901B8C5944148405E0415F6B7C0F"/>
          </w:pPr>
          <w:r w:rsidRPr="00C85817">
            <w:rPr>
              <w:rFonts w:cs="Arial"/>
              <w:color w:val="FF0000"/>
              <w:lang w:val="pl-PL"/>
            </w:rPr>
            <w:t>[Pasirinkite]</w:t>
          </w:r>
        </w:p>
      </w:docPartBody>
    </w:docPart>
    <w:docPart>
      <w:docPartPr>
        <w:name w:val="B42358EE35CD4E8B9EB4983C5DAA9D99"/>
        <w:category>
          <w:name w:val="General"/>
          <w:gallery w:val="placeholder"/>
        </w:category>
        <w:types>
          <w:type w:val="bbPlcHdr"/>
        </w:types>
        <w:behaviors>
          <w:behavior w:val="content"/>
        </w:behaviors>
        <w:guid w:val="{139C38EB-6B90-456E-AEA6-81C56200819D}"/>
      </w:docPartPr>
      <w:docPartBody>
        <w:p w:rsidR="00870A7A" w:rsidRDefault="00F4698E" w:rsidP="00F4698E">
          <w:pPr>
            <w:pStyle w:val="B42358EE35CD4E8B9EB4983C5DAA9D99"/>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BB3"/>
    <w:rsid w:val="00027B3E"/>
    <w:rsid w:val="00047B63"/>
    <w:rsid w:val="000813A5"/>
    <w:rsid w:val="000A2701"/>
    <w:rsid w:val="000D3411"/>
    <w:rsid w:val="000E2ECC"/>
    <w:rsid w:val="00110540"/>
    <w:rsid w:val="00122DF7"/>
    <w:rsid w:val="001613CC"/>
    <w:rsid w:val="00164873"/>
    <w:rsid w:val="0018235F"/>
    <w:rsid w:val="00226D7D"/>
    <w:rsid w:val="00233647"/>
    <w:rsid w:val="00242CB0"/>
    <w:rsid w:val="0025214B"/>
    <w:rsid w:val="0025668E"/>
    <w:rsid w:val="00266E9E"/>
    <w:rsid w:val="00273AB5"/>
    <w:rsid w:val="00281E33"/>
    <w:rsid w:val="002B6374"/>
    <w:rsid w:val="002D0249"/>
    <w:rsid w:val="002F1359"/>
    <w:rsid w:val="00306290"/>
    <w:rsid w:val="00324CA2"/>
    <w:rsid w:val="00327C96"/>
    <w:rsid w:val="00360014"/>
    <w:rsid w:val="00370BBA"/>
    <w:rsid w:val="003749A8"/>
    <w:rsid w:val="00380568"/>
    <w:rsid w:val="003A4C34"/>
    <w:rsid w:val="003F188C"/>
    <w:rsid w:val="00406589"/>
    <w:rsid w:val="00461FEB"/>
    <w:rsid w:val="00487A68"/>
    <w:rsid w:val="004B5352"/>
    <w:rsid w:val="004C4B63"/>
    <w:rsid w:val="004D699A"/>
    <w:rsid w:val="0052128B"/>
    <w:rsid w:val="00546669"/>
    <w:rsid w:val="00575B47"/>
    <w:rsid w:val="00600063"/>
    <w:rsid w:val="0065189E"/>
    <w:rsid w:val="006803AE"/>
    <w:rsid w:val="006C70BE"/>
    <w:rsid w:val="006D0917"/>
    <w:rsid w:val="006D415C"/>
    <w:rsid w:val="006F5113"/>
    <w:rsid w:val="00773B5D"/>
    <w:rsid w:val="0078367D"/>
    <w:rsid w:val="00794B5A"/>
    <w:rsid w:val="00826F11"/>
    <w:rsid w:val="008276A1"/>
    <w:rsid w:val="00840471"/>
    <w:rsid w:val="0086318C"/>
    <w:rsid w:val="00866AD1"/>
    <w:rsid w:val="00870A7A"/>
    <w:rsid w:val="00871B30"/>
    <w:rsid w:val="00881D1E"/>
    <w:rsid w:val="008821F1"/>
    <w:rsid w:val="008B1F44"/>
    <w:rsid w:val="008C5F93"/>
    <w:rsid w:val="008E43F9"/>
    <w:rsid w:val="008F3052"/>
    <w:rsid w:val="00924C19"/>
    <w:rsid w:val="00925DEB"/>
    <w:rsid w:val="009426E6"/>
    <w:rsid w:val="009C21CF"/>
    <w:rsid w:val="009C633A"/>
    <w:rsid w:val="009C6A4D"/>
    <w:rsid w:val="009D658A"/>
    <w:rsid w:val="00A102FB"/>
    <w:rsid w:val="00A1469E"/>
    <w:rsid w:val="00A14A0D"/>
    <w:rsid w:val="00A22716"/>
    <w:rsid w:val="00A26E7D"/>
    <w:rsid w:val="00A50EEF"/>
    <w:rsid w:val="00A61E21"/>
    <w:rsid w:val="00A87C0F"/>
    <w:rsid w:val="00AA0277"/>
    <w:rsid w:val="00AA644F"/>
    <w:rsid w:val="00AA65B9"/>
    <w:rsid w:val="00AB723F"/>
    <w:rsid w:val="00AC4BC8"/>
    <w:rsid w:val="00AD1314"/>
    <w:rsid w:val="00AE74A2"/>
    <w:rsid w:val="00B01CD9"/>
    <w:rsid w:val="00B40890"/>
    <w:rsid w:val="00B568A9"/>
    <w:rsid w:val="00B7668D"/>
    <w:rsid w:val="00B76DAC"/>
    <w:rsid w:val="00B83C66"/>
    <w:rsid w:val="00B8665B"/>
    <w:rsid w:val="00BA19E3"/>
    <w:rsid w:val="00BB5334"/>
    <w:rsid w:val="00BC5AB2"/>
    <w:rsid w:val="00C159B1"/>
    <w:rsid w:val="00C230A2"/>
    <w:rsid w:val="00C60804"/>
    <w:rsid w:val="00C93385"/>
    <w:rsid w:val="00CC4C61"/>
    <w:rsid w:val="00CD1C72"/>
    <w:rsid w:val="00CD5F1C"/>
    <w:rsid w:val="00CE4ED0"/>
    <w:rsid w:val="00D17DC8"/>
    <w:rsid w:val="00D21824"/>
    <w:rsid w:val="00D2225D"/>
    <w:rsid w:val="00D84669"/>
    <w:rsid w:val="00DA228F"/>
    <w:rsid w:val="00DA43B6"/>
    <w:rsid w:val="00DC445D"/>
    <w:rsid w:val="00DF1D33"/>
    <w:rsid w:val="00DF1D52"/>
    <w:rsid w:val="00E06BCC"/>
    <w:rsid w:val="00E8165B"/>
    <w:rsid w:val="00E85839"/>
    <w:rsid w:val="00EB13B0"/>
    <w:rsid w:val="00EC3C2A"/>
    <w:rsid w:val="00EC49B7"/>
    <w:rsid w:val="00F04952"/>
    <w:rsid w:val="00F266B0"/>
    <w:rsid w:val="00F4698E"/>
    <w:rsid w:val="00F543DE"/>
    <w:rsid w:val="00F8036B"/>
    <w:rsid w:val="00F92803"/>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B4131B7A05D74C23BD6194A73903515E">
    <w:name w:val="B4131B7A05D74C23BD6194A73903515E"/>
    <w:rsid w:val="002B6374"/>
    <w:pPr>
      <w:spacing w:line="278" w:lineRule="auto"/>
    </w:pPr>
    <w:rPr>
      <w:kern w:val="2"/>
      <w:sz w:val="24"/>
      <w:szCs w:val="24"/>
      <w:lang w:val="en-US" w:eastAsia="en-US"/>
      <w14:ligatures w14:val="standardContextual"/>
    </w:rPr>
  </w:style>
  <w:style w:type="paragraph" w:customStyle="1" w:styleId="6BE5901B8C5944148405E0415F6B7C0F">
    <w:name w:val="6BE5901B8C5944148405E0415F6B7C0F"/>
    <w:rsid w:val="00546669"/>
    <w:pPr>
      <w:spacing w:line="278" w:lineRule="auto"/>
    </w:pPr>
    <w:rPr>
      <w:kern w:val="2"/>
      <w:sz w:val="24"/>
      <w:szCs w:val="24"/>
      <w:lang w:val="en-US" w:eastAsia="en-US"/>
      <w14:ligatures w14:val="standardContextual"/>
    </w:rPr>
  </w:style>
  <w:style w:type="paragraph" w:customStyle="1" w:styleId="B42358EE35CD4E8B9EB4983C5DAA9D99">
    <w:name w:val="B42358EE35CD4E8B9EB4983C5DAA9D99"/>
    <w:rsid w:val="00F4698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AFE09-11B5-42CC-909E-F2EAC253A86E}"/>
</file>

<file path=customXml/itemProps2.xml><?xml version="1.0" encoding="utf-8"?>
<ds:datastoreItem xmlns:ds="http://schemas.openxmlformats.org/officeDocument/2006/customXml" ds:itemID="{F9713766-FBE6-49E4-95A2-E398F29559DD}">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0795aab-992d-4b4b-be5d-ec6a246c0564"/>
    <ds:schemaRef ds:uri="http://www.w3.org/XML/1998/namespace"/>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8335</Words>
  <Characters>4751</Characters>
  <Application>Microsoft Office Word</Application>
  <DocSecurity>0</DocSecurity>
  <Lines>39</Lines>
  <Paragraphs>26</Paragraphs>
  <ScaleCrop>false</ScaleCrop>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18</cp:revision>
  <dcterms:created xsi:type="dcterms:W3CDTF">2025-03-05T06:04:00Z</dcterms:created>
  <dcterms:modified xsi:type="dcterms:W3CDTF">2025-03-12T10:04:00Z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MSIP_Label_9069cf43-4f92-4d59-bb9a-1eb584b58bfa_SiteId">
    <vt:lpwstr>d91d5b65-9d38-4908-9bd1-ebc28a01cade</vt:lpwstr>
  </property>
  <property fmtid="{D5CDD505-2E9C-101B-9397-08002B2CF9AE}" pid="8" name="MSIP_Label_9069cf43-4f92-4d59-bb9a-1eb584b58bfa_Method">
    <vt:lpwstr>Privileged</vt:lpwstr>
  </property>
  <property fmtid="{D5CDD505-2E9C-101B-9397-08002B2CF9AE}" pid="9" name="MSIP_Label_9069cf43-4f92-4d59-bb9a-1eb584b58bfa_ContentBits">
    <vt:lpwstr>0</vt:lpwstr>
  </property>
  <property fmtid="{D5CDD505-2E9C-101B-9397-08002B2CF9AE}" pid="10" name="MSIP_Label_9069cf43-4f92-4d59-bb9a-1eb584b58bfa_Enabled">
    <vt:lpwstr>true</vt:lpwstr>
  </property>
  <property fmtid="{D5CDD505-2E9C-101B-9397-08002B2CF9AE}" pid="11" name="MSIP_Label_9069cf43-4f92-4d59-bb9a-1eb584b58bfa_SetDate">
    <vt:lpwstr>2022-12-22T14:39:32Z</vt:lpwstr>
  </property>
  <property fmtid="{D5CDD505-2E9C-101B-9397-08002B2CF9AE}" pid="12" name="MSIP_Label_cfcb905c-755b-4fd4-bd20-0d682d4f1d27_ActionId">
    <vt:lpwstr>07d28256-ff3e-4336-bc53-17143c3d546e</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Method">
    <vt:lpwstr>Standard</vt:lpwstr>
  </property>
  <property fmtid="{D5CDD505-2E9C-101B-9397-08002B2CF9AE}" pid="15" name="MSIP_Label_cfcb905c-755b-4fd4-bd20-0d682d4f1d27_ContentBits">
    <vt:lpwstr>0</vt:lpwstr>
  </property>
  <property fmtid="{D5CDD505-2E9C-101B-9397-08002B2CF9AE}" pid="16" name="MSIP_Label_cfcb905c-755b-4fd4-bd20-0d682d4f1d27_Enabled">
    <vt:lpwstr>true</vt:lpwstr>
  </property>
  <property fmtid="{D5CDD505-2E9C-101B-9397-08002B2CF9AE}" pid="17" name="_dlc_DocIdItemGuid">
    <vt:lpwstr>10c6c41f-816c-45d8-925c-0e371d19dbb9</vt:lpwstr>
  </property>
  <property fmtid="{D5CDD505-2E9C-101B-9397-08002B2CF9AE}" pid="18" name="ContentTypeId">
    <vt:lpwstr>0x01010042590677BDB81E49A6E5799895AA61AB</vt:lpwstr>
  </property>
</Properties>
</file>