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1BC0" w14:textId="77777777" w:rsidR="00017CD1" w:rsidRDefault="00017CD1">
      <w:pPr>
        <w:ind w:left="0"/>
        <w:rPr>
          <w:b/>
          <w:vertAlign w:val="superscript"/>
        </w:rPr>
      </w:pPr>
    </w:p>
    <w:p w14:paraId="63CA6273" w14:textId="77777777" w:rsidR="00017CD1" w:rsidRDefault="00000000">
      <w:pPr>
        <w:rPr>
          <w:b/>
          <w:caps/>
          <w:szCs w:val="24"/>
        </w:rPr>
      </w:pPr>
      <w:r>
        <w:rPr>
          <w:b/>
          <w:caps/>
          <w:szCs w:val="24"/>
        </w:rPr>
        <w:t>Techninė specifikacija</w:t>
      </w:r>
    </w:p>
    <w:p w14:paraId="662FBD7A" w14:textId="77777777" w:rsidR="00017CD1" w:rsidRDefault="00017CD1">
      <w:pPr>
        <w:ind w:firstLine="737"/>
        <w:rPr>
          <w:color w:val="000000" w:themeColor="text1"/>
          <w:szCs w:val="24"/>
        </w:rPr>
      </w:pPr>
    </w:p>
    <w:p w14:paraId="5084DA25" w14:textId="77777777" w:rsidR="00017CD1" w:rsidRDefault="00000000">
      <w:pPr>
        <w:spacing w:before="60" w:after="60"/>
        <w:ind w:left="0"/>
        <w:rPr>
          <w:rFonts w:eastAsia="Calibri"/>
          <w:i/>
          <w:szCs w:val="24"/>
        </w:rPr>
      </w:pPr>
      <w:r>
        <w:rPr>
          <w:rFonts w:eastAsia="Calibri"/>
          <w:szCs w:val="24"/>
        </w:rPr>
        <w:t>1.1.</w:t>
      </w:r>
      <w:r>
        <w:rPr>
          <w:rFonts w:eastAsia="Calibri"/>
          <w:color w:val="0070C0"/>
          <w:szCs w:val="24"/>
        </w:rPr>
        <w:tab/>
      </w:r>
      <w:r>
        <w:rPr>
          <w:rFonts w:eastAsia="Calibri"/>
          <w:i/>
          <w:szCs w:val="24"/>
        </w:rPr>
        <w:t>Pirkimo objektas –</w:t>
      </w:r>
      <w:r>
        <w:rPr>
          <w:rStyle w:val="pildymui"/>
          <w:i/>
          <w:iCs/>
        </w:rPr>
        <w:t xml:space="preserve"> </w:t>
      </w:r>
      <w:r>
        <w:rPr>
          <w:rFonts w:eastAsia="Calibri"/>
          <w:i/>
          <w:szCs w:val="24"/>
        </w:rPr>
        <w:t>malkos.</w:t>
      </w:r>
    </w:p>
    <w:p w14:paraId="13B19BB4" w14:textId="18431575" w:rsidR="00017CD1" w:rsidRDefault="00000000">
      <w:pPr>
        <w:spacing w:before="60" w:after="60"/>
        <w:ind w:left="0"/>
        <w:rPr>
          <w:rFonts w:eastAsia="Calibri"/>
          <w:i/>
          <w:szCs w:val="24"/>
        </w:rPr>
      </w:pPr>
      <w:r>
        <w:rPr>
          <w:rFonts w:eastAsia="Calibri"/>
          <w:szCs w:val="24"/>
        </w:rPr>
        <w:t>1.2.</w:t>
      </w:r>
      <w:r>
        <w:rPr>
          <w:rFonts w:eastAsia="Calibri"/>
          <w:szCs w:val="24"/>
        </w:rPr>
        <w:tab/>
      </w:r>
      <w:r>
        <w:rPr>
          <w:rFonts w:eastAsia="Calibri"/>
          <w:i/>
          <w:szCs w:val="24"/>
        </w:rPr>
        <w:t>Perkama: ~</w:t>
      </w:r>
      <w:r w:rsidR="00035378">
        <w:rPr>
          <w:rStyle w:val="pildymui"/>
          <w:i/>
          <w:iCs/>
        </w:rPr>
        <w:t>6</w:t>
      </w:r>
      <w:r>
        <w:rPr>
          <w:rStyle w:val="pildymui"/>
          <w:i/>
          <w:iCs/>
        </w:rPr>
        <w:t>00 m</w:t>
      </w:r>
      <w:r>
        <w:rPr>
          <w:rStyle w:val="pildymui"/>
          <w:i/>
          <w:iCs/>
          <w:vertAlign w:val="superscript"/>
        </w:rPr>
        <w:t>3.-</w:t>
      </w:r>
      <w:r>
        <w:rPr>
          <w:rStyle w:val="pildymui"/>
          <w:i/>
          <w:iCs/>
        </w:rPr>
        <w:t>m</w:t>
      </w:r>
      <w:r w:rsidRPr="002115D4">
        <w:rPr>
          <w:rStyle w:val="pildymui"/>
          <w:i/>
          <w:iCs/>
        </w:rPr>
        <w:t xml:space="preserve">alkinės medienos </w:t>
      </w:r>
      <w:r>
        <w:rPr>
          <w:rFonts w:eastAsia="Calibri"/>
          <w:i/>
          <w:szCs w:val="24"/>
        </w:rPr>
        <w:t xml:space="preserve">2-3 kaitrumo grupės, ilgis 2-3 metrai, skersmuo ne daugiau 40 cm. Malkos neturi būti supuvusios, sutręšusios, nemažiau kaip </w:t>
      </w:r>
      <w:r w:rsidR="00035378">
        <w:rPr>
          <w:rFonts w:eastAsia="Calibri"/>
          <w:i/>
          <w:szCs w:val="24"/>
        </w:rPr>
        <w:t>9</w:t>
      </w:r>
      <w:r w:rsidRPr="002115D4">
        <w:rPr>
          <w:rFonts w:eastAsia="Calibri"/>
          <w:i/>
          <w:szCs w:val="24"/>
        </w:rPr>
        <w:t>%</w:t>
      </w:r>
      <w:r>
        <w:rPr>
          <w:rFonts w:eastAsia="Calibri"/>
          <w:i/>
          <w:szCs w:val="24"/>
        </w:rPr>
        <w:t xml:space="preserve"> turi sudaryti </w:t>
      </w:r>
      <w:r w:rsidRPr="002115D4">
        <w:rPr>
          <w:rFonts w:eastAsia="Calibri"/>
          <w:i/>
          <w:szCs w:val="24"/>
        </w:rPr>
        <w:t>sausuolių</w:t>
      </w:r>
      <w:r>
        <w:rPr>
          <w:rFonts w:eastAsia="Calibri"/>
          <w:i/>
          <w:szCs w:val="24"/>
        </w:rPr>
        <w:t xml:space="preserve"> malkinė mediena. Į malkų kainą turi įeiti visi mokesčiai ir visos kitos išlaidos( pristatymas, sandėliavimas, sukrovimas į rietuves ir t.t.)/</w:t>
      </w:r>
    </w:p>
    <w:p w14:paraId="1FAF0F33" w14:textId="77777777" w:rsidR="00017CD1" w:rsidRDefault="00000000">
      <w:pPr>
        <w:spacing w:before="60" w:after="60"/>
        <w:ind w:left="0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1.3. Malkų pristatymo grafikas, adresas:</w:t>
      </w:r>
    </w:p>
    <w:p w14:paraId="19E6E3F5" w14:textId="77777777" w:rsidR="00017CD1" w:rsidRDefault="00000000">
      <w:pPr>
        <w:spacing w:before="60" w:after="60"/>
        <w:ind w:left="0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200 m</w:t>
      </w:r>
      <w:r>
        <w:rPr>
          <w:rFonts w:eastAsia="Calibri"/>
          <w:i/>
          <w:szCs w:val="24"/>
          <w:vertAlign w:val="superscript"/>
        </w:rPr>
        <w:t>3</w:t>
      </w:r>
      <w:r>
        <w:rPr>
          <w:rFonts w:eastAsia="Calibri"/>
          <w:i/>
          <w:szCs w:val="24"/>
        </w:rPr>
        <w:t xml:space="preserve"> (apytiksliai) – pristatymas kovo-birželio mėn. adresu: Vytauto g. 29A Dusetos Zarasų r. </w:t>
      </w:r>
    </w:p>
    <w:p w14:paraId="49C3EBF8" w14:textId="19D45DA9" w:rsidR="00017CD1" w:rsidRDefault="002115D4">
      <w:pPr>
        <w:spacing w:before="60" w:after="60"/>
        <w:ind w:left="0"/>
        <w:rPr>
          <w:rFonts w:eastAsia="Calibri"/>
          <w:szCs w:val="24"/>
        </w:rPr>
      </w:pPr>
      <w:r>
        <w:rPr>
          <w:rFonts w:eastAsia="Calibri"/>
          <w:i/>
          <w:szCs w:val="24"/>
        </w:rPr>
        <w:t xml:space="preserve">200 </w:t>
      </w:r>
      <w:bookmarkStart w:id="0" w:name="_Hlk124161973"/>
      <w:r>
        <w:rPr>
          <w:rFonts w:eastAsia="Calibri"/>
          <w:i/>
          <w:szCs w:val="24"/>
        </w:rPr>
        <w:t>m</w:t>
      </w:r>
      <w:r>
        <w:rPr>
          <w:rFonts w:eastAsia="Calibri"/>
          <w:i/>
          <w:szCs w:val="24"/>
          <w:vertAlign w:val="superscript"/>
        </w:rPr>
        <w:t xml:space="preserve">3 </w:t>
      </w:r>
      <w:r>
        <w:rPr>
          <w:rFonts w:eastAsia="Calibri"/>
          <w:i/>
          <w:szCs w:val="24"/>
        </w:rPr>
        <w:t xml:space="preserve">(apytiksliai) – pristatymas </w:t>
      </w:r>
      <w:bookmarkEnd w:id="0"/>
      <w:r>
        <w:rPr>
          <w:rFonts w:eastAsia="Calibri"/>
          <w:i/>
          <w:szCs w:val="24"/>
        </w:rPr>
        <w:t>kovo - birželio mėn. adresu: Vytauto g. 56 Dusetos Zarasų r.</w:t>
      </w:r>
    </w:p>
    <w:p w14:paraId="7C406B3F" w14:textId="77777777" w:rsidR="00017CD1" w:rsidRDefault="00000000">
      <w:pPr>
        <w:spacing w:before="60" w:after="60"/>
        <w:ind w:left="0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100</w:t>
      </w:r>
      <w:r>
        <w:t xml:space="preserve"> </w:t>
      </w:r>
      <w:r>
        <w:rPr>
          <w:rFonts w:eastAsia="Calibri"/>
          <w:i/>
          <w:szCs w:val="24"/>
        </w:rPr>
        <w:t>m3 (apytiksliai) – pristatymas lapkričio- gruodžio mėn.</w:t>
      </w:r>
      <w:r>
        <w:t xml:space="preserve"> </w:t>
      </w:r>
      <w:r>
        <w:rPr>
          <w:rFonts w:eastAsia="Calibri"/>
          <w:i/>
          <w:szCs w:val="24"/>
        </w:rPr>
        <w:t xml:space="preserve">- Vytauto g.29A Dusetos Zarasų r. </w:t>
      </w:r>
    </w:p>
    <w:p w14:paraId="4E5F4E24" w14:textId="77777777" w:rsidR="00017CD1" w:rsidRDefault="00000000">
      <w:pPr>
        <w:spacing w:before="60" w:after="60"/>
        <w:ind w:left="0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 xml:space="preserve">100 m3 (apytiksliai) – pristatymas </w:t>
      </w:r>
      <w:r>
        <w:t xml:space="preserve"> </w:t>
      </w:r>
      <w:r>
        <w:rPr>
          <w:rFonts w:eastAsia="Calibri"/>
          <w:i/>
          <w:szCs w:val="24"/>
        </w:rPr>
        <w:t>lapkričio- gruodžio mėn.- Vytauto g. 56 Dusetos Zarasų r.</w:t>
      </w:r>
    </w:p>
    <w:p w14:paraId="39459777" w14:textId="77777777" w:rsidR="00017CD1" w:rsidRDefault="00017CD1">
      <w:pPr>
        <w:ind w:left="0"/>
        <w:rPr>
          <w:rFonts w:cs="Arial"/>
          <w:bCs/>
          <w:i/>
          <w:iCs/>
          <w:color w:val="FF0000"/>
          <w:szCs w:val="24"/>
        </w:rPr>
      </w:pPr>
    </w:p>
    <w:p w14:paraId="3DD088A5" w14:textId="77777777" w:rsidR="00017CD1" w:rsidRDefault="00017CD1">
      <w:pPr>
        <w:ind w:left="0"/>
        <w:rPr>
          <w:color w:val="000000" w:themeColor="text1"/>
          <w:szCs w:val="24"/>
        </w:rPr>
      </w:pPr>
    </w:p>
    <w:sectPr w:rsidR="00017CD1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aramond">
    <w:panose1 w:val="02020404030301010803"/>
    <w:charset w:val="BA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D1"/>
    <w:rsid w:val="00017CD1"/>
    <w:rsid w:val="00035378"/>
    <w:rsid w:val="002115D4"/>
    <w:rsid w:val="00304CEB"/>
    <w:rsid w:val="00873081"/>
    <w:rsid w:val="00B41059"/>
    <w:rsid w:val="00B8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4962"/>
  <w15:docId w15:val="{0F2FA931-8B87-45ED-A6E4-C3E330D2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2AB8"/>
    <w:pPr>
      <w:ind w:left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link w:val="Sraopastraipa"/>
    <w:qFormat/>
    <w:locked/>
    <w:rsid w:val="00EE2AB8"/>
    <w:rPr>
      <w:rFonts w:ascii="Times New Roman" w:eastAsia="Calibri" w:hAnsi="Times New Roman" w:cs="Times New Roman"/>
      <w:sz w:val="24"/>
      <w:szCs w:val="20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CC7BF3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D84EB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D84EB2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D84EB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ildymui">
    <w:name w:val="pildymui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rastasiniatinklio">
    <w:name w:val="Normal (Web)"/>
    <w:basedOn w:val="prastasis"/>
    <w:uiPriority w:val="99"/>
    <w:qFormat/>
    <w:rsid w:val="00EE2AB8"/>
    <w:pPr>
      <w:spacing w:beforeAutospacing="1" w:afterAutospacing="1"/>
    </w:pPr>
    <w:rPr>
      <w:szCs w:val="24"/>
      <w:lang w:val="en-US"/>
    </w:rPr>
  </w:style>
  <w:style w:type="paragraph" w:styleId="Sraopastraipa">
    <w:name w:val="List Paragraph"/>
    <w:basedOn w:val="prastasis"/>
    <w:link w:val="SraopastraipaDiagrama"/>
    <w:qFormat/>
    <w:rsid w:val="00EE2AB8"/>
    <w:pPr>
      <w:contextualSpacing/>
    </w:pPr>
    <w:rPr>
      <w:rFonts w:eastAsia="Calibri"/>
    </w:rPr>
  </w:style>
  <w:style w:type="paragraph" w:styleId="Tekstoblokas">
    <w:name w:val="Block Text"/>
    <w:basedOn w:val="prastasis"/>
    <w:uiPriority w:val="99"/>
    <w:qFormat/>
    <w:rsid w:val="00EE2AB8"/>
    <w:pPr>
      <w:ind w:left="1440" w:right="142"/>
    </w:pPr>
    <w:rPr>
      <w:rFonts w:eastAsia="SimSun"/>
    </w:rPr>
  </w:style>
  <w:style w:type="paragraph" w:customStyle="1" w:styleId="EYBulletText">
    <w:name w:val="EY Bullet Text"/>
    <w:basedOn w:val="prastasis"/>
    <w:uiPriority w:val="99"/>
    <w:qFormat/>
    <w:rsid w:val="00EE2AB8"/>
    <w:pPr>
      <w:tabs>
        <w:tab w:val="left" w:pos="360"/>
      </w:tabs>
      <w:overflowPunct w:val="0"/>
      <w:spacing w:after="120"/>
      <w:ind w:left="0" w:firstLine="720"/>
      <w:textAlignment w:val="baseline"/>
    </w:pPr>
    <w:rPr>
      <w:rFonts w:ascii="Garamond" w:eastAsia="MS Mincho" w:hAnsi="Garamond" w:cs="Arial"/>
      <w:bCs/>
      <w:sz w:val="22"/>
      <w:lang w:val="en-US"/>
    </w:rPr>
  </w:style>
  <w:style w:type="paragraph" w:customStyle="1" w:styleId="NormalBold">
    <w:name w:val="Normal + Bold"/>
    <w:basedOn w:val="prastasis"/>
    <w:uiPriority w:val="99"/>
    <w:qFormat/>
    <w:rsid w:val="00EE2AB8"/>
    <w:pPr>
      <w:spacing w:after="120"/>
      <w:ind w:left="0"/>
      <w:jc w:val="center"/>
    </w:pPr>
    <w:rPr>
      <w:b/>
      <w:sz w:val="20"/>
      <w:szCs w:val="24"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CC7BF3"/>
    <w:rPr>
      <w:rFonts w:ascii="Segoe UI" w:hAnsi="Segoe UI" w:cs="Segoe UI"/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D84EB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D84EB2"/>
    <w:rPr>
      <w:b/>
      <w:bCs/>
    </w:rPr>
  </w:style>
  <w:style w:type="paragraph" w:styleId="Betarp">
    <w:name w:val="No Spacing"/>
    <w:qFormat/>
    <w:rPr>
      <w:rFonts w:ascii="Liberation Serif" w:eastAsia="0" w:hAnsi="Liberation Serif" w:cs="Lucida Sans"/>
      <w:kern w:val="2"/>
      <w:sz w:val="24"/>
      <w:szCs w:val="24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dc:description/>
  <cp:lastModifiedBy>RIMANTAS DAMAŠKA</cp:lastModifiedBy>
  <cp:revision>6</cp:revision>
  <dcterms:created xsi:type="dcterms:W3CDTF">2025-02-25T08:39:00Z</dcterms:created>
  <dcterms:modified xsi:type="dcterms:W3CDTF">2025-03-04T09:53:00Z</dcterms:modified>
  <dc:language>lt-LT</dc:language>
</cp:coreProperties>
</file>