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77D1D" w14:textId="77777777" w:rsidR="00507F91" w:rsidRPr="00CB15AC" w:rsidRDefault="00507F91" w:rsidP="00126C9C">
      <w:pPr>
        <w:keepNext/>
        <w:jc w:val="center"/>
        <w:outlineLvl w:val="2"/>
        <w:rPr>
          <w:rFonts w:ascii="Arial" w:eastAsia="Times New Roman" w:hAnsi="Arial" w:cs="Arial"/>
          <w:b/>
          <w:szCs w:val="24"/>
          <w:lang w:eastAsia="en-US"/>
        </w:rPr>
      </w:pPr>
      <w:bookmarkStart w:id="0" w:name="_Hlk96507460"/>
    </w:p>
    <w:p w14:paraId="421070C0" w14:textId="0520B24A" w:rsidR="005456B7" w:rsidRPr="00CB15AC" w:rsidRDefault="00507F91" w:rsidP="00507F91">
      <w:pPr>
        <w:jc w:val="center"/>
        <w:rPr>
          <w:rFonts w:ascii="Arial" w:eastAsia="Times New Roman" w:hAnsi="Arial" w:cs="Arial"/>
          <w:b/>
          <w:szCs w:val="24"/>
        </w:rPr>
      </w:pPr>
      <w:bookmarkStart w:id="1" w:name="_Hlk72327565"/>
      <w:bookmarkStart w:id="2" w:name="_Hlk47348553"/>
      <w:r w:rsidRPr="00CB15AC">
        <w:rPr>
          <w:rFonts w:ascii="Arial" w:hAnsi="Arial" w:cs="Arial"/>
          <w:b/>
          <w:bCs/>
          <w:color w:val="000000"/>
          <w:szCs w:val="24"/>
          <w:lang w:eastAsia="en-US"/>
        </w:rPr>
        <w:t xml:space="preserve">ANTIVIRUSINĖS PROGRAMINĖS ĮRANGOS ESET PROTECT </w:t>
      </w:r>
      <w:r w:rsidR="001F0D3B" w:rsidRPr="00CB15AC">
        <w:rPr>
          <w:rFonts w:ascii="Arial" w:hAnsi="Arial" w:cs="Arial"/>
          <w:b/>
          <w:bCs/>
          <w:color w:val="000000"/>
          <w:szCs w:val="24"/>
          <w:lang w:eastAsia="en-US"/>
        </w:rPr>
        <w:t xml:space="preserve">ELITE </w:t>
      </w:r>
      <w:r w:rsidRPr="00CB15AC">
        <w:rPr>
          <w:rFonts w:ascii="Arial" w:hAnsi="Arial" w:cs="Arial"/>
          <w:b/>
          <w:bCs/>
          <w:caps/>
          <w:color w:val="000000"/>
          <w:szCs w:val="24"/>
          <w:lang w:eastAsia="en-US"/>
        </w:rPr>
        <w:t>arba lygiavert</w:t>
      </w:r>
      <w:r w:rsidR="001F0D3B" w:rsidRPr="00CB15AC">
        <w:rPr>
          <w:rFonts w:ascii="Arial" w:hAnsi="Arial" w:cs="Arial"/>
          <w:b/>
          <w:bCs/>
          <w:caps/>
          <w:color w:val="000000"/>
          <w:szCs w:val="24"/>
          <w:lang w:eastAsia="en-US"/>
        </w:rPr>
        <w:t>ĖS</w:t>
      </w:r>
      <w:r w:rsidRPr="00CB15AC">
        <w:rPr>
          <w:rFonts w:ascii="Arial" w:hAnsi="Arial" w:cs="Arial"/>
          <w:b/>
          <w:bCs/>
          <w:color w:val="000000"/>
          <w:szCs w:val="24"/>
          <w:lang w:eastAsia="en-US"/>
        </w:rPr>
        <w:t xml:space="preserve"> VERSIJ</w:t>
      </w:r>
      <w:r w:rsidR="001F0D3B" w:rsidRPr="00CB15AC">
        <w:rPr>
          <w:rFonts w:ascii="Arial" w:hAnsi="Arial" w:cs="Arial"/>
          <w:b/>
          <w:bCs/>
          <w:color w:val="000000"/>
          <w:szCs w:val="24"/>
          <w:lang w:eastAsia="en-US"/>
        </w:rPr>
        <w:t>OS</w:t>
      </w:r>
      <w:r w:rsidRPr="00CB15AC">
        <w:rPr>
          <w:rFonts w:ascii="Arial" w:hAnsi="Arial" w:cs="Arial"/>
          <w:b/>
          <w:bCs/>
          <w:color w:val="000000"/>
          <w:szCs w:val="24"/>
          <w:lang w:eastAsia="en-US"/>
        </w:rPr>
        <w:t xml:space="preserve"> </w:t>
      </w:r>
      <w:r w:rsidR="001F0D3B" w:rsidRPr="00CB15AC">
        <w:rPr>
          <w:rFonts w:ascii="Arial" w:hAnsi="Arial" w:cs="Arial"/>
          <w:b/>
          <w:bCs/>
          <w:color w:val="000000"/>
          <w:szCs w:val="24"/>
          <w:lang w:eastAsia="en-US"/>
        </w:rPr>
        <w:t xml:space="preserve">LICENCIJŲ ATNAUJINIMO </w:t>
      </w:r>
      <w:r w:rsidRPr="00CB15AC">
        <w:rPr>
          <w:rFonts w:ascii="Arial" w:hAnsi="Arial" w:cs="Arial"/>
          <w:b/>
          <w:bCs/>
          <w:color w:val="000000"/>
          <w:szCs w:val="24"/>
          <w:lang w:eastAsia="en-US"/>
        </w:rPr>
        <w:t>IR PALAIKYMO PASLAUGŲ</w:t>
      </w:r>
      <w:bookmarkEnd w:id="0"/>
      <w:bookmarkEnd w:id="1"/>
      <w:bookmarkEnd w:id="2"/>
      <w:r w:rsidRPr="00CB15AC">
        <w:rPr>
          <w:rFonts w:ascii="Arial" w:hAnsi="Arial" w:cs="Arial"/>
          <w:b/>
          <w:bCs/>
          <w:color w:val="000000"/>
          <w:szCs w:val="24"/>
          <w:lang w:eastAsia="en-US"/>
        </w:rPr>
        <w:t xml:space="preserve"> </w:t>
      </w:r>
      <w:r w:rsidR="002235B4" w:rsidRPr="00CB15AC">
        <w:rPr>
          <w:rFonts w:ascii="Arial" w:eastAsia="Times New Roman" w:hAnsi="Arial" w:cs="Arial"/>
          <w:b/>
          <w:bCs/>
          <w:szCs w:val="24"/>
          <w:lang w:eastAsia="en-US"/>
        </w:rPr>
        <w:t xml:space="preserve">VIEŠOJO </w:t>
      </w:r>
      <w:r w:rsidR="00126C9C" w:rsidRPr="00CB15AC">
        <w:rPr>
          <w:rFonts w:ascii="Arial" w:eastAsia="Times New Roman" w:hAnsi="Arial" w:cs="Arial"/>
          <w:b/>
          <w:caps/>
          <w:szCs w:val="24"/>
          <w:lang w:eastAsia="en-US"/>
        </w:rPr>
        <w:t>pirkimO</w:t>
      </w:r>
      <w:r w:rsidR="001D39CD" w:rsidRPr="00CB15AC">
        <w:rPr>
          <w:rFonts w:ascii="Arial" w:eastAsia="Times New Roman" w:hAnsi="Arial" w:cs="Arial"/>
          <w:b/>
          <w:caps/>
          <w:szCs w:val="24"/>
          <w:lang w:eastAsia="en-US"/>
        </w:rPr>
        <w:t xml:space="preserve"> </w:t>
      </w:r>
      <w:r w:rsidR="002235B4" w:rsidRPr="00CB15AC">
        <w:rPr>
          <w:rFonts w:ascii="Arial" w:eastAsia="Times New Roman" w:hAnsi="Arial" w:cs="Arial"/>
          <w:b/>
          <w:caps/>
          <w:szCs w:val="24"/>
          <w:lang w:eastAsia="en-US"/>
        </w:rPr>
        <w:t>-</w:t>
      </w:r>
      <w:r w:rsidR="001D39CD" w:rsidRPr="00CB15AC">
        <w:rPr>
          <w:rFonts w:ascii="Arial" w:eastAsia="Times New Roman" w:hAnsi="Arial" w:cs="Arial"/>
          <w:b/>
          <w:caps/>
          <w:szCs w:val="24"/>
          <w:lang w:eastAsia="en-US"/>
        </w:rPr>
        <w:t xml:space="preserve"> </w:t>
      </w:r>
      <w:r w:rsidR="002235B4" w:rsidRPr="00CB15AC">
        <w:rPr>
          <w:rFonts w:ascii="Arial" w:eastAsia="Times New Roman" w:hAnsi="Arial" w:cs="Arial"/>
          <w:b/>
          <w:caps/>
          <w:szCs w:val="24"/>
          <w:lang w:eastAsia="en-US"/>
        </w:rPr>
        <w:t>PARDAVIMO</w:t>
      </w:r>
      <w:r w:rsidR="00126C9C" w:rsidRPr="00CB15AC">
        <w:rPr>
          <w:rFonts w:ascii="Arial" w:eastAsia="Times New Roman" w:hAnsi="Arial" w:cs="Arial"/>
          <w:b/>
          <w:bCs/>
          <w:szCs w:val="24"/>
          <w:lang w:eastAsia="en-US"/>
        </w:rPr>
        <w:t xml:space="preserve"> </w:t>
      </w:r>
      <w:r w:rsidR="005456B7" w:rsidRPr="00CB15AC">
        <w:rPr>
          <w:rFonts w:ascii="Arial" w:eastAsia="Times New Roman" w:hAnsi="Arial" w:cs="Arial"/>
          <w:b/>
          <w:color w:val="000000"/>
          <w:szCs w:val="24"/>
          <w:lang w:eastAsia="en-US"/>
        </w:rPr>
        <w:t xml:space="preserve">SUTARTIS </w:t>
      </w:r>
    </w:p>
    <w:p w14:paraId="73E38264" w14:textId="77777777" w:rsidR="0016080F" w:rsidRPr="00CB15AC" w:rsidRDefault="0016080F" w:rsidP="006B59B2">
      <w:pPr>
        <w:pBdr>
          <w:top w:val="nil"/>
          <w:left w:val="nil"/>
          <w:bottom w:val="nil"/>
          <w:right w:val="nil"/>
          <w:between w:val="nil"/>
          <w:bar w:val="nil"/>
        </w:pBdr>
        <w:suppressAutoHyphens/>
        <w:spacing w:line="360" w:lineRule="auto"/>
        <w:jc w:val="center"/>
        <w:rPr>
          <w:rFonts w:ascii="Arial" w:eastAsia="Arial Unicode MS" w:hAnsi="Arial" w:cs="Arial"/>
          <w:color w:val="000000"/>
          <w:szCs w:val="24"/>
          <w:bdr w:val="nil"/>
        </w:rPr>
      </w:pPr>
    </w:p>
    <w:p w14:paraId="377CF0A6" w14:textId="71E9B834" w:rsidR="005456B7" w:rsidRPr="00CB15AC" w:rsidRDefault="005456B7" w:rsidP="00B43A88">
      <w:pPr>
        <w:pBdr>
          <w:top w:val="nil"/>
          <w:left w:val="nil"/>
          <w:bottom w:val="nil"/>
          <w:right w:val="nil"/>
          <w:between w:val="nil"/>
          <w:bar w:val="nil"/>
        </w:pBdr>
        <w:suppressAutoHyphens/>
        <w:spacing w:line="360" w:lineRule="auto"/>
        <w:jc w:val="center"/>
        <w:rPr>
          <w:rFonts w:ascii="Arial" w:eastAsia="Arial Unicode MS" w:hAnsi="Arial" w:cs="Arial"/>
          <w:color w:val="000000"/>
          <w:szCs w:val="24"/>
          <w:bdr w:val="nil"/>
        </w:rPr>
      </w:pPr>
      <w:r w:rsidRPr="00CB15AC">
        <w:rPr>
          <w:rFonts w:ascii="Arial" w:eastAsia="Arial Unicode MS" w:hAnsi="Arial" w:cs="Arial"/>
          <w:color w:val="000000"/>
          <w:szCs w:val="24"/>
          <w:bdr w:val="nil"/>
        </w:rPr>
        <w:t>202</w:t>
      </w:r>
      <w:r w:rsidR="00B43A88" w:rsidRPr="00CB15AC">
        <w:rPr>
          <w:rFonts w:ascii="Arial" w:eastAsia="Arial Unicode MS" w:hAnsi="Arial" w:cs="Arial"/>
          <w:color w:val="000000"/>
          <w:szCs w:val="24"/>
          <w:bdr w:val="nil"/>
        </w:rPr>
        <w:t>5</w:t>
      </w:r>
      <w:r w:rsidRPr="00CB15AC">
        <w:rPr>
          <w:rFonts w:ascii="Arial" w:eastAsia="Arial Unicode MS" w:hAnsi="Arial" w:cs="Arial"/>
          <w:color w:val="000000"/>
          <w:szCs w:val="24"/>
          <w:bdr w:val="nil"/>
        </w:rPr>
        <w:t xml:space="preserve"> m. ______________ d.</w:t>
      </w:r>
      <w:r w:rsidR="002235B4" w:rsidRPr="00CB15AC">
        <w:rPr>
          <w:rFonts w:ascii="Arial" w:eastAsia="Arial Unicode MS" w:hAnsi="Arial" w:cs="Arial"/>
          <w:color w:val="000000"/>
          <w:szCs w:val="24"/>
          <w:bdr w:val="nil"/>
        </w:rPr>
        <w:t xml:space="preserve"> Nr. ______</w:t>
      </w:r>
    </w:p>
    <w:p w14:paraId="2DEB8148" w14:textId="19B14340" w:rsidR="00B43A88" w:rsidRPr="00CB15AC" w:rsidRDefault="00B43A88" w:rsidP="00B43A88">
      <w:pPr>
        <w:pBdr>
          <w:top w:val="nil"/>
          <w:left w:val="nil"/>
          <w:bottom w:val="nil"/>
          <w:right w:val="nil"/>
          <w:between w:val="nil"/>
          <w:bar w:val="nil"/>
        </w:pBdr>
        <w:suppressAutoHyphens/>
        <w:spacing w:line="360" w:lineRule="auto"/>
        <w:jc w:val="center"/>
        <w:rPr>
          <w:rFonts w:ascii="Arial" w:eastAsia="Arial Unicode MS" w:hAnsi="Arial" w:cs="Arial"/>
          <w:color w:val="000000"/>
          <w:szCs w:val="24"/>
          <w:bdr w:val="nil"/>
        </w:rPr>
      </w:pPr>
      <w:r w:rsidRPr="00CB15AC">
        <w:rPr>
          <w:rFonts w:ascii="Arial" w:eastAsia="Arial Unicode MS" w:hAnsi="Arial" w:cs="Arial"/>
          <w:color w:val="000000"/>
          <w:szCs w:val="24"/>
          <w:bdr w:val="nil"/>
        </w:rPr>
        <w:t>Vilnius</w:t>
      </w:r>
    </w:p>
    <w:p w14:paraId="70F8D01C" w14:textId="77777777" w:rsidR="005456B7" w:rsidRPr="00CB15AC" w:rsidRDefault="005456B7" w:rsidP="006B59B2">
      <w:pPr>
        <w:spacing w:line="360" w:lineRule="auto"/>
        <w:ind w:firstLine="709"/>
        <w:jc w:val="both"/>
        <w:rPr>
          <w:rFonts w:ascii="Arial" w:eastAsia="Times New Roman" w:hAnsi="Arial" w:cs="Arial"/>
          <w:b/>
          <w:szCs w:val="24"/>
          <w:lang w:eastAsia="ar-SA"/>
        </w:rPr>
      </w:pPr>
    </w:p>
    <w:p w14:paraId="1454B03F" w14:textId="7696DAAC" w:rsidR="005456B7" w:rsidRPr="00CB15AC" w:rsidRDefault="005456B7" w:rsidP="006B59B2">
      <w:pPr>
        <w:spacing w:line="360" w:lineRule="auto"/>
        <w:ind w:firstLine="709"/>
        <w:jc w:val="both"/>
        <w:rPr>
          <w:rFonts w:ascii="Arial" w:hAnsi="Arial" w:cs="Arial"/>
          <w:szCs w:val="24"/>
          <w:lang w:eastAsia="en-US"/>
        </w:rPr>
      </w:pPr>
      <w:r w:rsidRPr="00CB15AC">
        <w:rPr>
          <w:rFonts w:ascii="Arial" w:eastAsia="Times New Roman" w:hAnsi="Arial" w:cs="Arial"/>
          <w:b/>
          <w:szCs w:val="24"/>
          <w:lang w:eastAsia="ar-SA"/>
        </w:rPr>
        <w:t xml:space="preserve">Lietuvos Respublikos valstybinė darbo inspekcija prie Socialinės apsaugos ir darbo ministerijos </w:t>
      </w:r>
      <w:r w:rsidRPr="00CB15AC">
        <w:rPr>
          <w:rFonts w:ascii="Arial" w:eastAsia="Times New Roman" w:hAnsi="Arial" w:cs="Arial"/>
          <w:szCs w:val="24"/>
          <w:lang w:eastAsia="ar-SA"/>
        </w:rPr>
        <w:t xml:space="preserve">(toliau – </w:t>
      </w:r>
      <w:r w:rsidR="007E34EC" w:rsidRPr="00CB15AC">
        <w:rPr>
          <w:rFonts w:ascii="Arial" w:eastAsia="Times New Roman" w:hAnsi="Arial" w:cs="Arial"/>
          <w:b/>
          <w:bCs/>
          <w:szCs w:val="24"/>
          <w:lang w:eastAsia="ar-SA"/>
        </w:rPr>
        <w:t>Pirkėjas</w:t>
      </w:r>
      <w:r w:rsidRPr="00CB15AC">
        <w:rPr>
          <w:rFonts w:ascii="Arial" w:eastAsia="Times New Roman" w:hAnsi="Arial" w:cs="Arial"/>
          <w:szCs w:val="24"/>
          <w:lang w:eastAsia="ar-SA"/>
        </w:rPr>
        <w:t>),</w:t>
      </w:r>
      <w:r w:rsidRPr="00CB15AC">
        <w:rPr>
          <w:rFonts w:ascii="Arial" w:eastAsia="Times New Roman" w:hAnsi="Arial" w:cs="Arial"/>
          <w:b/>
          <w:szCs w:val="24"/>
          <w:lang w:eastAsia="ar-SA"/>
        </w:rPr>
        <w:t xml:space="preserve"> </w:t>
      </w:r>
      <w:r w:rsidRPr="00CB15AC">
        <w:rPr>
          <w:rFonts w:ascii="Arial" w:eastAsia="Times New Roman" w:hAnsi="Arial" w:cs="Arial"/>
          <w:szCs w:val="24"/>
          <w:lang w:eastAsia="ar-SA"/>
        </w:rPr>
        <w:t>kodas 188711163, buveinės adresas Algirdo g. 19, LT-03</w:t>
      </w:r>
      <w:r w:rsidR="003A20E4" w:rsidRPr="00CB15AC">
        <w:rPr>
          <w:rFonts w:ascii="Arial" w:eastAsia="Times New Roman" w:hAnsi="Arial" w:cs="Arial"/>
          <w:szCs w:val="24"/>
          <w:lang w:eastAsia="ar-SA"/>
        </w:rPr>
        <w:t>219</w:t>
      </w:r>
      <w:r w:rsidRPr="00CB15AC">
        <w:rPr>
          <w:rFonts w:ascii="Arial" w:eastAsia="Times New Roman" w:hAnsi="Arial" w:cs="Arial"/>
          <w:szCs w:val="24"/>
          <w:lang w:eastAsia="ar-SA"/>
        </w:rPr>
        <w:t xml:space="preserve"> Vilnius, </w:t>
      </w:r>
      <w:r w:rsidRPr="00CB15AC">
        <w:rPr>
          <w:rFonts w:ascii="Arial" w:hAnsi="Arial" w:cs="Arial"/>
          <w:szCs w:val="24"/>
          <w:lang w:eastAsia="en-US"/>
        </w:rPr>
        <w:t xml:space="preserve">atstovaujama </w:t>
      </w:r>
      <w:r w:rsidR="00EF561E" w:rsidRPr="00CB15AC">
        <w:rPr>
          <w:rFonts w:ascii="Arial" w:hAnsi="Arial" w:cs="Arial"/>
          <w:szCs w:val="24"/>
          <w:lang w:eastAsia="en-US"/>
        </w:rPr>
        <w:t>kanclerio</w:t>
      </w:r>
      <w:r w:rsidR="001D66E0" w:rsidRPr="00CB15AC">
        <w:rPr>
          <w:rFonts w:ascii="Arial" w:hAnsi="Arial" w:cs="Arial"/>
          <w:szCs w:val="24"/>
          <w:lang w:eastAsia="en-US"/>
        </w:rPr>
        <w:t xml:space="preserve"> ____________________</w:t>
      </w:r>
      <w:r w:rsidR="00EF561E" w:rsidRPr="00CB15AC">
        <w:rPr>
          <w:rFonts w:ascii="Arial" w:hAnsi="Arial" w:cs="Arial"/>
          <w:szCs w:val="24"/>
          <w:lang w:eastAsia="en-US"/>
        </w:rPr>
        <w:t xml:space="preserve">, </w:t>
      </w:r>
      <w:r w:rsidRPr="00CB15AC">
        <w:rPr>
          <w:rFonts w:ascii="Arial" w:hAnsi="Arial" w:cs="Arial"/>
          <w:szCs w:val="24"/>
          <w:lang w:val="pt-BR"/>
        </w:rPr>
        <w:t xml:space="preserve">veikiančio vadovaujantis Lietuvos Respublikos valstybinės darbo inspekcijos prie socialinės apsaugos ir darbo ministerijos dokumentų valdymo </w:t>
      </w:r>
      <w:r w:rsidR="00D54573" w:rsidRPr="00CB15AC">
        <w:rPr>
          <w:rFonts w:ascii="Arial" w:hAnsi="Arial" w:cs="Arial"/>
          <w:szCs w:val="24"/>
          <w:lang w:val="pt-BR"/>
        </w:rPr>
        <w:t xml:space="preserve">tvarkos </w:t>
      </w:r>
      <w:r w:rsidRPr="00CB15AC">
        <w:rPr>
          <w:rFonts w:ascii="Arial" w:hAnsi="Arial" w:cs="Arial"/>
          <w:szCs w:val="24"/>
          <w:lang w:val="pt-BR"/>
        </w:rPr>
        <w:t>aprašo, patvirtinto Lietuvos Respublikos vyriausiojo valstybinio darbo inspektoriaus 2015 m. birželio 18 d. įsakym</w:t>
      </w:r>
      <w:r w:rsidR="008A4448" w:rsidRPr="00CB15AC">
        <w:rPr>
          <w:rFonts w:ascii="Arial" w:hAnsi="Arial" w:cs="Arial"/>
          <w:szCs w:val="24"/>
          <w:lang w:val="pt-BR"/>
        </w:rPr>
        <w:t>u</w:t>
      </w:r>
      <w:r w:rsidRPr="00CB15AC">
        <w:rPr>
          <w:rFonts w:ascii="Arial" w:hAnsi="Arial" w:cs="Arial"/>
          <w:szCs w:val="24"/>
          <w:lang w:val="pt-BR"/>
        </w:rPr>
        <w:t xml:space="preserve"> Nr. V-211 „Dėl Lietuvos Respublikos valstybinės darbo inspekcijos prie socialinės apsaugos ir darbo ministerijos dokumentų valdymo tvarkos aprašo patvirtinimo”</w:t>
      </w:r>
      <w:r w:rsidR="008A4448" w:rsidRPr="00CB15AC">
        <w:rPr>
          <w:rFonts w:ascii="Arial" w:hAnsi="Arial" w:cs="Arial"/>
          <w:szCs w:val="24"/>
          <w:lang w:val="pt-BR"/>
        </w:rPr>
        <w:t>,</w:t>
      </w:r>
      <w:r w:rsidRPr="00CB15AC">
        <w:rPr>
          <w:rFonts w:ascii="Arial" w:hAnsi="Arial" w:cs="Arial"/>
          <w:szCs w:val="24"/>
          <w:lang w:val="pt-BR"/>
        </w:rPr>
        <w:t xml:space="preserve"> 78.1 papunkčiu, </w:t>
      </w:r>
      <w:r w:rsidRPr="00CB15AC">
        <w:rPr>
          <w:rFonts w:ascii="Arial" w:eastAsia="Times New Roman" w:hAnsi="Arial" w:cs="Arial"/>
          <w:szCs w:val="24"/>
          <w:lang w:eastAsia="en-US"/>
        </w:rPr>
        <w:t xml:space="preserve">toliau –  </w:t>
      </w:r>
      <w:r w:rsidRPr="00CB15AC">
        <w:rPr>
          <w:rFonts w:ascii="Arial" w:eastAsia="Times New Roman" w:hAnsi="Arial" w:cs="Arial"/>
          <w:b/>
          <w:szCs w:val="24"/>
          <w:lang w:eastAsia="en-US"/>
        </w:rPr>
        <w:t>Pirkėjas</w:t>
      </w:r>
      <w:r w:rsidRPr="00CB15AC">
        <w:rPr>
          <w:rFonts w:ascii="Arial" w:eastAsia="Times New Roman" w:hAnsi="Arial" w:cs="Arial"/>
          <w:szCs w:val="24"/>
          <w:lang w:eastAsia="en-US"/>
        </w:rPr>
        <w:t>,</w:t>
      </w:r>
    </w:p>
    <w:p w14:paraId="0FFA0DEC" w14:textId="77777777" w:rsidR="005456B7" w:rsidRPr="00CB15AC" w:rsidRDefault="005456B7" w:rsidP="006B59B2">
      <w:pPr>
        <w:spacing w:line="360" w:lineRule="auto"/>
        <w:ind w:firstLine="709"/>
        <w:jc w:val="both"/>
        <w:rPr>
          <w:rFonts w:ascii="Arial" w:hAnsi="Arial" w:cs="Arial"/>
          <w:szCs w:val="24"/>
          <w:lang w:eastAsia="en-US"/>
        </w:rPr>
      </w:pPr>
      <w:r w:rsidRPr="00CB15AC">
        <w:rPr>
          <w:rFonts w:ascii="Arial" w:hAnsi="Arial" w:cs="Arial"/>
          <w:szCs w:val="24"/>
          <w:lang w:eastAsia="en-US"/>
        </w:rPr>
        <w:t xml:space="preserve">ir </w:t>
      </w:r>
    </w:p>
    <w:p w14:paraId="06F4D095" w14:textId="354BDC75" w:rsidR="005456B7" w:rsidRPr="00CB15AC" w:rsidRDefault="001D66E0" w:rsidP="006B59B2">
      <w:pPr>
        <w:spacing w:line="360" w:lineRule="auto"/>
        <w:ind w:firstLine="709"/>
        <w:jc w:val="both"/>
        <w:rPr>
          <w:rFonts w:ascii="Arial" w:hAnsi="Arial" w:cs="Arial"/>
          <w:szCs w:val="24"/>
          <w:lang w:eastAsia="en-US"/>
        </w:rPr>
      </w:pPr>
      <w:r w:rsidRPr="00CB15AC">
        <w:rPr>
          <w:rFonts w:ascii="Arial" w:hAnsi="Arial" w:cs="Arial"/>
          <w:b/>
          <w:szCs w:val="24"/>
        </w:rPr>
        <w:t>____________________</w:t>
      </w:r>
      <w:r w:rsidRPr="00CB15AC">
        <w:rPr>
          <w:rFonts w:ascii="Arial" w:hAnsi="Arial" w:cs="Arial"/>
          <w:bCs/>
          <w:szCs w:val="24"/>
        </w:rPr>
        <w:t>,</w:t>
      </w:r>
      <w:r w:rsidR="00572EA7" w:rsidRPr="00CB15AC">
        <w:rPr>
          <w:rFonts w:ascii="Arial" w:hAnsi="Arial" w:cs="Arial"/>
          <w:b/>
          <w:szCs w:val="24"/>
        </w:rPr>
        <w:t xml:space="preserve"> </w:t>
      </w:r>
      <w:r w:rsidR="005456B7" w:rsidRPr="00CB15AC">
        <w:rPr>
          <w:rFonts w:ascii="Arial" w:hAnsi="Arial" w:cs="Arial"/>
          <w:szCs w:val="24"/>
        </w:rPr>
        <w:t>kodas</w:t>
      </w:r>
      <w:r w:rsidR="00572EA7" w:rsidRPr="00CB15AC">
        <w:rPr>
          <w:rFonts w:ascii="Arial" w:hAnsi="Arial" w:cs="Arial"/>
          <w:szCs w:val="24"/>
        </w:rPr>
        <w:t xml:space="preserve"> </w:t>
      </w:r>
      <w:r w:rsidRPr="00CB15AC">
        <w:rPr>
          <w:rFonts w:ascii="Arial" w:hAnsi="Arial" w:cs="Arial"/>
          <w:szCs w:val="24"/>
        </w:rPr>
        <w:t>_________</w:t>
      </w:r>
      <w:r w:rsidR="00572EA7" w:rsidRPr="00CB15AC">
        <w:rPr>
          <w:rFonts w:ascii="Arial" w:hAnsi="Arial" w:cs="Arial"/>
          <w:szCs w:val="24"/>
        </w:rPr>
        <w:t xml:space="preserve">, </w:t>
      </w:r>
      <w:r w:rsidR="005456B7" w:rsidRPr="00CB15AC">
        <w:rPr>
          <w:rFonts w:ascii="Arial" w:hAnsi="Arial" w:cs="Arial"/>
          <w:iCs/>
          <w:szCs w:val="24"/>
        </w:rPr>
        <w:t>buveinės adresas</w:t>
      </w:r>
      <w:r w:rsidRPr="00CB15AC">
        <w:rPr>
          <w:rFonts w:ascii="Arial" w:hAnsi="Arial" w:cs="Arial"/>
          <w:iCs/>
          <w:szCs w:val="24"/>
        </w:rPr>
        <w:t>___________________________</w:t>
      </w:r>
      <w:r w:rsidR="00194395" w:rsidRPr="00CB15AC">
        <w:rPr>
          <w:rFonts w:ascii="Arial" w:hAnsi="Arial" w:cs="Arial"/>
          <w:szCs w:val="24"/>
        </w:rPr>
        <w:t>,</w:t>
      </w:r>
      <w:r w:rsidR="00572EA7" w:rsidRPr="00CB15AC">
        <w:rPr>
          <w:rFonts w:ascii="Arial" w:hAnsi="Arial" w:cs="Arial"/>
          <w:iCs/>
          <w:szCs w:val="24"/>
        </w:rPr>
        <w:t xml:space="preserve"> </w:t>
      </w:r>
      <w:r w:rsidR="005456B7" w:rsidRPr="00CB15AC">
        <w:rPr>
          <w:rFonts w:ascii="Arial" w:hAnsi="Arial" w:cs="Arial"/>
          <w:szCs w:val="24"/>
        </w:rPr>
        <w:t>atstovaujama</w:t>
      </w:r>
      <w:r w:rsidRPr="00CB15AC">
        <w:rPr>
          <w:rFonts w:ascii="Arial" w:hAnsi="Arial" w:cs="Arial"/>
          <w:szCs w:val="24"/>
        </w:rPr>
        <w:t xml:space="preserve"> _____________________________</w:t>
      </w:r>
      <w:r w:rsidR="004448D1" w:rsidRPr="00CB15AC">
        <w:rPr>
          <w:rFonts w:ascii="Arial" w:hAnsi="Arial" w:cs="Arial"/>
          <w:szCs w:val="24"/>
        </w:rPr>
        <w:t xml:space="preserve">, </w:t>
      </w:r>
      <w:r w:rsidR="005456B7" w:rsidRPr="00CB15AC">
        <w:rPr>
          <w:rFonts w:ascii="Arial" w:hAnsi="Arial" w:cs="Arial"/>
          <w:szCs w:val="24"/>
        </w:rPr>
        <w:t>veikiančio pagal</w:t>
      </w:r>
      <w:r w:rsidR="004448D1" w:rsidRPr="00CB15AC">
        <w:rPr>
          <w:rFonts w:ascii="Arial" w:hAnsi="Arial" w:cs="Arial"/>
          <w:szCs w:val="24"/>
        </w:rPr>
        <w:t xml:space="preserve"> </w:t>
      </w:r>
      <w:r w:rsidRPr="00CB15AC">
        <w:rPr>
          <w:rFonts w:ascii="Arial" w:hAnsi="Arial" w:cs="Arial"/>
          <w:szCs w:val="24"/>
        </w:rPr>
        <w:t>_________________________</w:t>
      </w:r>
      <w:r w:rsidR="004448D1" w:rsidRPr="00CB15AC">
        <w:rPr>
          <w:rFonts w:ascii="Arial" w:hAnsi="Arial" w:cs="Arial"/>
          <w:szCs w:val="24"/>
        </w:rPr>
        <w:t xml:space="preserve">, </w:t>
      </w:r>
      <w:r w:rsidR="005456B7" w:rsidRPr="00CB15AC">
        <w:rPr>
          <w:rFonts w:ascii="Arial" w:eastAsia="Times New Roman" w:hAnsi="Arial" w:cs="Arial"/>
          <w:szCs w:val="24"/>
          <w:lang w:eastAsia="en-US"/>
        </w:rPr>
        <w:t xml:space="preserve">toliau </w:t>
      </w:r>
      <w:bookmarkStart w:id="3" w:name="_Hlk48731605"/>
      <w:r w:rsidR="005456B7" w:rsidRPr="00CB15AC">
        <w:rPr>
          <w:rFonts w:ascii="Arial" w:eastAsia="Times New Roman" w:hAnsi="Arial" w:cs="Arial"/>
          <w:szCs w:val="24"/>
          <w:lang w:eastAsia="en-US"/>
        </w:rPr>
        <w:t>–</w:t>
      </w:r>
      <w:r w:rsidR="005456B7" w:rsidRPr="00CB15AC">
        <w:rPr>
          <w:rFonts w:ascii="Arial" w:eastAsia="Times New Roman" w:hAnsi="Arial" w:cs="Arial"/>
          <w:b/>
          <w:szCs w:val="24"/>
          <w:lang w:eastAsia="en-US"/>
        </w:rPr>
        <w:t xml:space="preserve"> </w:t>
      </w:r>
      <w:bookmarkEnd w:id="3"/>
      <w:r w:rsidR="005456B7" w:rsidRPr="00CB15AC">
        <w:rPr>
          <w:rFonts w:ascii="Arial" w:eastAsia="Times New Roman" w:hAnsi="Arial" w:cs="Arial"/>
          <w:b/>
          <w:szCs w:val="24"/>
          <w:lang w:eastAsia="en-US"/>
        </w:rPr>
        <w:t>Pardavėjas</w:t>
      </w:r>
      <w:r w:rsidR="005456B7" w:rsidRPr="00CB15AC">
        <w:rPr>
          <w:rFonts w:ascii="Arial" w:eastAsia="Times New Roman" w:hAnsi="Arial" w:cs="Arial"/>
          <w:szCs w:val="24"/>
          <w:lang w:eastAsia="en-US"/>
        </w:rPr>
        <w:t>,</w:t>
      </w:r>
    </w:p>
    <w:p w14:paraId="78F2A04B" w14:textId="71C4E670" w:rsidR="005456B7" w:rsidRPr="00CB15AC" w:rsidRDefault="005456B7" w:rsidP="006B59B2">
      <w:pPr>
        <w:pStyle w:val="Sraopastraipa"/>
        <w:tabs>
          <w:tab w:val="left" w:pos="1276"/>
        </w:tabs>
        <w:spacing w:line="360" w:lineRule="auto"/>
        <w:ind w:left="0" w:firstLine="851"/>
        <w:jc w:val="both"/>
        <w:rPr>
          <w:rFonts w:ascii="Arial" w:hAnsi="Arial" w:cs="Arial"/>
          <w:szCs w:val="24"/>
          <w:lang w:eastAsia="en-US"/>
        </w:rPr>
      </w:pPr>
      <w:r w:rsidRPr="00CB15AC">
        <w:rPr>
          <w:rFonts w:ascii="Arial" w:eastAsia="Arial Unicode MS" w:hAnsi="Arial" w:cs="Arial"/>
          <w:color w:val="000000"/>
          <w:szCs w:val="24"/>
          <w:bdr w:val="nil"/>
        </w:rPr>
        <w:t xml:space="preserve">toliau Pardavėjas ir Pirkėjas kiekvienas atskirai gali būti vadinami </w:t>
      </w:r>
      <w:r w:rsidRPr="00CB15AC">
        <w:rPr>
          <w:rFonts w:ascii="Arial" w:eastAsia="Arial Unicode MS" w:hAnsi="Arial" w:cs="Arial"/>
          <w:b/>
          <w:bCs/>
          <w:color w:val="000000"/>
          <w:szCs w:val="24"/>
          <w:bdr w:val="nil"/>
        </w:rPr>
        <w:t>„Šalimi“</w:t>
      </w:r>
      <w:r w:rsidRPr="00CB15AC">
        <w:rPr>
          <w:rFonts w:ascii="Arial" w:eastAsia="Arial Unicode MS" w:hAnsi="Arial" w:cs="Arial"/>
          <w:color w:val="000000"/>
          <w:szCs w:val="24"/>
          <w:bdr w:val="nil"/>
        </w:rPr>
        <w:t xml:space="preserve">, o abu kartu – </w:t>
      </w:r>
      <w:r w:rsidRPr="00CB15AC">
        <w:rPr>
          <w:rFonts w:ascii="Arial" w:eastAsia="Arial Unicode MS" w:hAnsi="Arial" w:cs="Arial"/>
          <w:b/>
          <w:bCs/>
          <w:color w:val="000000"/>
          <w:szCs w:val="24"/>
          <w:bdr w:val="nil"/>
        </w:rPr>
        <w:t>„Šalimis“</w:t>
      </w:r>
      <w:r w:rsidRPr="00CB15AC">
        <w:rPr>
          <w:rFonts w:ascii="Arial" w:eastAsia="Arial Unicode MS" w:hAnsi="Arial" w:cs="Arial"/>
          <w:color w:val="000000"/>
          <w:szCs w:val="24"/>
          <w:bdr w:val="nil"/>
        </w:rPr>
        <w:t xml:space="preserve">, atsižvelgdamos į </w:t>
      </w:r>
      <w:r w:rsidR="00DF3A16" w:rsidRPr="00CB15AC">
        <w:rPr>
          <w:rFonts w:ascii="Arial" w:eastAsia="Arial Unicode MS" w:hAnsi="Arial" w:cs="Arial"/>
          <w:color w:val="000000"/>
          <w:szCs w:val="24"/>
          <w:bdr w:val="nil"/>
        </w:rPr>
        <w:t>Pirkėjo</w:t>
      </w:r>
      <w:r w:rsidRPr="00CB15AC">
        <w:rPr>
          <w:rFonts w:ascii="Arial" w:eastAsia="Arial Unicode MS" w:hAnsi="Arial" w:cs="Arial"/>
          <w:color w:val="000000"/>
          <w:szCs w:val="24"/>
          <w:bdr w:val="nil"/>
        </w:rPr>
        <w:t xml:space="preserve"> atlikto</w:t>
      </w:r>
      <w:r w:rsidR="00B47832" w:rsidRPr="00CB15AC">
        <w:rPr>
          <w:rFonts w:ascii="Arial" w:eastAsia="Arial Unicode MS" w:hAnsi="Arial" w:cs="Arial"/>
          <w:color w:val="000000"/>
          <w:szCs w:val="24"/>
          <w:bdr w:val="nil"/>
        </w:rPr>
        <w:t>s skelbiamos apklausos,</w:t>
      </w:r>
      <w:r w:rsidRPr="00CB15AC">
        <w:rPr>
          <w:rFonts w:ascii="Arial" w:eastAsia="Arial Unicode MS" w:hAnsi="Arial" w:cs="Arial"/>
          <w:color w:val="000000"/>
          <w:szCs w:val="24"/>
          <w:bdr w:val="nil"/>
        </w:rPr>
        <w:t xml:space="preserve"> </w:t>
      </w:r>
      <w:r w:rsidR="004D559C" w:rsidRPr="00CB15AC">
        <w:rPr>
          <w:rFonts w:ascii="Arial" w:eastAsia="Arial Unicode MS" w:hAnsi="Arial" w:cs="Arial"/>
          <w:color w:val="000000"/>
          <w:szCs w:val="24"/>
          <w:bdr w:val="nil"/>
        </w:rPr>
        <w:t xml:space="preserve">viešojo </w:t>
      </w:r>
      <w:r w:rsidR="005373EC" w:rsidRPr="00CB15AC">
        <w:rPr>
          <w:rFonts w:ascii="Arial" w:eastAsia="Arial Unicode MS" w:hAnsi="Arial" w:cs="Arial"/>
          <w:color w:val="000000"/>
          <w:szCs w:val="24"/>
          <w:bdr w:val="nil"/>
        </w:rPr>
        <w:t xml:space="preserve">pirkimo </w:t>
      </w:r>
      <w:r w:rsidR="004D559C" w:rsidRPr="00CB15AC">
        <w:rPr>
          <w:rFonts w:ascii="Arial" w:eastAsia="Arial Unicode MS" w:hAnsi="Arial" w:cs="Arial"/>
          <w:color w:val="000000"/>
          <w:szCs w:val="24"/>
          <w:bdr w:val="nil"/>
        </w:rPr>
        <w:t xml:space="preserve">Nr. ___ </w:t>
      </w:r>
      <w:r w:rsidRPr="00CB15AC">
        <w:rPr>
          <w:rFonts w:ascii="Arial" w:hAnsi="Arial" w:cs="Arial"/>
          <w:color w:val="000000"/>
          <w:szCs w:val="24"/>
        </w:rPr>
        <w:t>(</w:t>
      </w:r>
      <w:r w:rsidRPr="00CB15AC">
        <w:rPr>
          <w:rFonts w:ascii="Arial" w:eastAsia="Times New Roman" w:hAnsi="Arial" w:cs="Arial"/>
          <w:color w:val="000000"/>
          <w:szCs w:val="24"/>
          <w:bdr w:val="nil"/>
        </w:rPr>
        <w:t xml:space="preserve">toliau – </w:t>
      </w:r>
      <w:r w:rsidRPr="00CB15AC">
        <w:rPr>
          <w:rFonts w:ascii="Arial" w:eastAsia="Times New Roman" w:hAnsi="Arial" w:cs="Arial"/>
          <w:b/>
          <w:color w:val="000000"/>
          <w:szCs w:val="24"/>
          <w:bdr w:val="nil"/>
        </w:rPr>
        <w:t>Pirkimas</w:t>
      </w:r>
      <w:r w:rsidRPr="00CB15AC">
        <w:rPr>
          <w:rFonts w:ascii="Arial" w:eastAsia="Times New Roman" w:hAnsi="Arial" w:cs="Arial"/>
          <w:color w:val="000000"/>
          <w:szCs w:val="24"/>
          <w:bdr w:val="nil"/>
        </w:rPr>
        <w:t xml:space="preserve">), </w:t>
      </w:r>
      <w:r w:rsidRPr="00CB15AC">
        <w:rPr>
          <w:rFonts w:ascii="Arial" w:eastAsia="Arial Unicode MS" w:hAnsi="Arial" w:cs="Arial"/>
          <w:color w:val="000000"/>
          <w:szCs w:val="24"/>
          <w:bdr w:val="nil"/>
        </w:rPr>
        <w:t>rezultatus,</w:t>
      </w:r>
      <w:r w:rsidRPr="00CB15AC">
        <w:rPr>
          <w:rFonts w:ascii="Arial" w:eastAsia="Times New Roman" w:hAnsi="Arial" w:cs="Arial"/>
          <w:color w:val="000000"/>
          <w:szCs w:val="24"/>
          <w:bdr w:val="nil"/>
        </w:rPr>
        <w:t xml:space="preserve"> </w:t>
      </w:r>
      <w:r w:rsidRPr="00CB15AC">
        <w:rPr>
          <w:rFonts w:ascii="Arial" w:eastAsia="Arial Unicode MS" w:hAnsi="Arial" w:cs="Arial"/>
          <w:color w:val="000000"/>
          <w:szCs w:val="24"/>
          <w:bdr w:val="nil"/>
        </w:rPr>
        <w:t xml:space="preserve">sudarė </w:t>
      </w:r>
      <w:r w:rsidR="00EF392E" w:rsidRPr="00CB15AC">
        <w:rPr>
          <w:rFonts w:ascii="Arial" w:eastAsia="Arial Unicode MS" w:hAnsi="Arial" w:cs="Arial"/>
          <w:color w:val="000000"/>
          <w:szCs w:val="24"/>
          <w:bdr w:val="nil"/>
        </w:rPr>
        <w:t xml:space="preserve">šią </w:t>
      </w:r>
      <w:r w:rsidR="003A20E4" w:rsidRPr="00CB15AC">
        <w:rPr>
          <w:rFonts w:ascii="Arial" w:hAnsi="Arial" w:cs="Arial"/>
          <w:color w:val="000000"/>
          <w:szCs w:val="24"/>
        </w:rPr>
        <w:t xml:space="preserve">antivirusinės programinės įrangos </w:t>
      </w:r>
      <w:proofErr w:type="spellStart"/>
      <w:r w:rsidR="003A20E4" w:rsidRPr="00CB15AC">
        <w:rPr>
          <w:rFonts w:ascii="Arial" w:hAnsi="Arial" w:cs="Arial"/>
          <w:color w:val="000000"/>
          <w:szCs w:val="24"/>
        </w:rPr>
        <w:t>Eset</w:t>
      </w:r>
      <w:proofErr w:type="spellEnd"/>
      <w:r w:rsidR="003A20E4" w:rsidRPr="00CB15AC">
        <w:rPr>
          <w:rFonts w:ascii="Arial" w:hAnsi="Arial" w:cs="Arial"/>
          <w:color w:val="000000"/>
          <w:szCs w:val="24"/>
        </w:rPr>
        <w:t xml:space="preserve"> </w:t>
      </w:r>
      <w:proofErr w:type="spellStart"/>
      <w:r w:rsidR="003A20E4" w:rsidRPr="00CB15AC">
        <w:rPr>
          <w:rFonts w:ascii="Arial" w:hAnsi="Arial" w:cs="Arial"/>
          <w:color w:val="000000"/>
          <w:szCs w:val="24"/>
        </w:rPr>
        <w:t>Protect</w:t>
      </w:r>
      <w:proofErr w:type="spellEnd"/>
      <w:r w:rsidR="003A20E4" w:rsidRPr="00CB15AC">
        <w:rPr>
          <w:rFonts w:ascii="Arial" w:hAnsi="Arial" w:cs="Arial"/>
          <w:color w:val="000000"/>
          <w:szCs w:val="24"/>
        </w:rPr>
        <w:t xml:space="preserve"> Elite arba lygiavertės versijos licencijų atnaujinimo ir palaikymo </w:t>
      </w:r>
      <w:r w:rsidR="004866F0" w:rsidRPr="00CB15AC">
        <w:rPr>
          <w:rFonts w:ascii="Arial" w:eastAsia="Times New Roman" w:hAnsi="Arial" w:cs="Arial"/>
          <w:bCs/>
          <w:szCs w:val="24"/>
          <w:lang w:eastAsia="en-US"/>
        </w:rPr>
        <w:t>paslaugų</w:t>
      </w:r>
      <w:r w:rsidR="004866F0" w:rsidRPr="00CB15AC">
        <w:rPr>
          <w:rFonts w:ascii="Arial" w:eastAsia="Times New Roman" w:hAnsi="Arial" w:cs="Arial"/>
          <w:b/>
          <w:szCs w:val="24"/>
          <w:lang w:eastAsia="en-US"/>
        </w:rPr>
        <w:t xml:space="preserve"> </w:t>
      </w:r>
      <w:r w:rsidR="005373EC" w:rsidRPr="00CB15AC">
        <w:rPr>
          <w:rFonts w:ascii="Arial" w:eastAsia="Times New Roman" w:hAnsi="Arial" w:cs="Arial"/>
          <w:bCs/>
          <w:color w:val="000000"/>
          <w:szCs w:val="24"/>
          <w:lang w:eastAsia="en-US"/>
        </w:rPr>
        <w:t xml:space="preserve">viešojo </w:t>
      </w:r>
      <w:r w:rsidRPr="00CB15AC">
        <w:rPr>
          <w:rFonts w:ascii="Arial" w:eastAsia="Arial Unicode MS" w:hAnsi="Arial" w:cs="Arial"/>
          <w:color w:val="000000"/>
          <w:szCs w:val="24"/>
          <w:bdr w:val="nil"/>
        </w:rPr>
        <w:t>pirkimo</w:t>
      </w:r>
      <w:r w:rsidR="005373EC" w:rsidRPr="00CB15AC">
        <w:rPr>
          <w:rFonts w:ascii="Arial" w:eastAsia="Arial Unicode MS" w:hAnsi="Arial" w:cs="Arial"/>
          <w:color w:val="000000"/>
          <w:szCs w:val="24"/>
          <w:bdr w:val="nil"/>
        </w:rPr>
        <w:t xml:space="preserve"> - pardavimo</w:t>
      </w:r>
      <w:r w:rsidR="00EF392E" w:rsidRPr="00CB15AC">
        <w:rPr>
          <w:rFonts w:ascii="Arial" w:eastAsia="Arial Unicode MS" w:hAnsi="Arial" w:cs="Arial"/>
          <w:color w:val="000000"/>
          <w:szCs w:val="24"/>
          <w:bdr w:val="nil"/>
        </w:rPr>
        <w:t xml:space="preserve"> </w:t>
      </w:r>
      <w:r w:rsidRPr="00CB15AC">
        <w:rPr>
          <w:rFonts w:ascii="Arial" w:eastAsia="Arial Unicode MS" w:hAnsi="Arial" w:cs="Arial"/>
          <w:color w:val="000000"/>
          <w:szCs w:val="24"/>
          <w:bdr w:val="nil"/>
        </w:rPr>
        <w:t xml:space="preserve">sutartį (toliau – </w:t>
      </w:r>
      <w:r w:rsidRPr="00CB15AC">
        <w:rPr>
          <w:rFonts w:ascii="Arial" w:eastAsia="Arial Unicode MS" w:hAnsi="Arial" w:cs="Arial"/>
          <w:b/>
          <w:color w:val="000000"/>
          <w:szCs w:val="24"/>
          <w:bdr w:val="nil"/>
        </w:rPr>
        <w:t>Sutartis</w:t>
      </w:r>
      <w:r w:rsidRPr="00CB15AC">
        <w:rPr>
          <w:rFonts w:ascii="Arial" w:eastAsia="Arial Unicode MS" w:hAnsi="Arial" w:cs="Arial"/>
          <w:color w:val="000000"/>
          <w:szCs w:val="24"/>
          <w:bdr w:val="nil"/>
        </w:rPr>
        <w:t>).</w:t>
      </w:r>
      <w:r w:rsidRPr="00CB15AC">
        <w:rPr>
          <w:rFonts w:ascii="Arial" w:hAnsi="Arial" w:cs="Arial"/>
          <w:szCs w:val="24"/>
          <w:lang w:eastAsia="en-US"/>
        </w:rPr>
        <w:t xml:space="preserve"> </w:t>
      </w:r>
    </w:p>
    <w:p w14:paraId="416233FD" w14:textId="5BE92624" w:rsidR="005B3F0F" w:rsidRPr="00CB15AC" w:rsidRDefault="005456B7" w:rsidP="005B3F0F">
      <w:pPr>
        <w:pStyle w:val="Sraopastraipa"/>
        <w:tabs>
          <w:tab w:val="left" w:pos="1276"/>
        </w:tabs>
        <w:spacing w:line="360" w:lineRule="auto"/>
        <w:ind w:left="0" w:firstLine="851"/>
        <w:jc w:val="both"/>
        <w:rPr>
          <w:rFonts w:ascii="Arial" w:hAnsi="Arial" w:cs="Arial"/>
          <w:szCs w:val="24"/>
          <w:lang w:eastAsia="en-US"/>
        </w:rPr>
      </w:pPr>
      <w:r w:rsidRPr="00CB15AC">
        <w:rPr>
          <w:rFonts w:ascii="Arial" w:hAnsi="Arial" w:cs="Arial"/>
          <w:szCs w:val="24"/>
          <w:lang w:eastAsia="en-US"/>
        </w:rPr>
        <w:t>Bendrajame viešųjų pirkimų žinyne nurodytas kodas –</w:t>
      </w:r>
      <w:r w:rsidR="005B3F0F" w:rsidRPr="00CB15AC">
        <w:rPr>
          <w:rFonts w:ascii="Arial" w:hAnsi="Arial" w:cs="Arial"/>
          <w:szCs w:val="24"/>
          <w:lang w:eastAsia="en-US"/>
        </w:rPr>
        <w:t xml:space="preserve"> </w:t>
      </w:r>
      <w:r w:rsidR="005B3F0F" w:rsidRPr="00CB15AC">
        <w:rPr>
          <w:rFonts w:ascii="Arial" w:eastAsia="Times New Roman" w:hAnsi="Arial" w:cs="Arial"/>
          <w:color w:val="000000"/>
          <w:szCs w:val="24"/>
          <w:lang w:eastAsia="en-US"/>
        </w:rPr>
        <w:t>48761000-0 Antivirusinės programinės įrangos paketai</w:t>
      </w:r>
      <w:r w:rsidR="005B3F0F" w:rsidRPr="00CB15AC">
        <w:rPr>
          <w:rFonts w:ascii="Arial" w:hAnsi="Arial" w:cs="Arial"/>
          <w:szCs w:val="24"/>
          <w:lang w:eastAsia="en-US"/>
        </w:rPr>
        <w:t>.</w:t>
      </w:r>
    </w:p>
    <w:p w14:paraId="70B660E3" w14:textId="77777777" w:rsidR="005456B7" w:rsidRPr="00CB15AC" w:rsidRDefault="005456B7" w:rsidP="006B59B2">
      <w:pPr>
        <w:keepNext/>
        <w:widowControl w:val="0"/>
        <w:suppressAutoHyphens/>
        <w:spacing w:after="120" w:line="360" w:lineRule="auto"/>
        <w:ind w:firstLine="709"/>
        <w:jc w:val="center"/>
        <w:outlineLvl w:val="2"/>
        <w:rPr>
          <w:rFonts w:ascii="Arial" w:eastAsia="Arial Unicode MS" w:hAnsi="Arial" w:cs="Arial"/>
          <w:b/>
          <w:color w:val="000000"/>
          <w:szCs w:val="24"/>
          <w:bdr w:val="nil"/>
        </w:rPr>
      </w:pPr>
      <w:r w:rsidRPr="00CB15AC">
        <w:rPr>
          <w:rFonts w:ascii="Arial" w:eastAsia="Arial Unicode MS" w:hAnsi="Arial" w:cs="Arial"/>
          <w:b/>
          <w:color w:val="000000"/>
          <w:szCs w:val="24"/>
          <w:bdr w:val="nil"/>
        </w:rPr>
        <w:t>1. SUTARTIES OBJEKTAS</w:t>
      </w:r>
    </w:p>
    <w:p w14:paraId="7BFADE91" w14:textId="4FA14526" w:rsidR="00A86436" w:rsidRPr="00CB15AC" w:rsidRDefault="00BC65EF" w:rsidP="00087ACF">
      <w:pPr>
        <w:pStyle w:val="Sraopastraipa"/>
        <w:numPr>
          <w:ilvl w:val="1"/>
          <w:numId w:val="1"/>
        </w:numPr>
        <w:tabs>
          <w:tab w:val="left" w:pos="0"/>
          <w:tab w:val="left" w:pos="466"/>
        </w:tabs>
        <w:spacing w:line="360" w:lineRule="auto"/>
        <w:jc w:val="both"/>
        <w:rPr>
          <w:rFonts w:ascii="Arial" w:eastAsia="Times New Roman" w:hAnsi="Arial" w:cs="Arial"/>
          <w:bCs/>
          <w:szCs w:val="24"/>
        </w:rPr>
      </w:pPr>
      <w:bookmarkStart w:id="4" w:name="_Hlk52740606"/>
      <w:r w:rsidRPr="00CB15AC">
        <w:rPr>
          <w:rFonts w:ascii="Arial" w:hAnsi="Arial" w:cs="Arial"/>
          <w:szCs w:val="24"/>
        </w:rPr>
        <w:t xml:space="preserve">Sutarties objektas: </w:t>
      </w:r>
      <w:r w:rsidR="00087ACF" w:rsidRPr="00CB15AC">
        <w:rPr>
          <w:rFonts w:ascii="Arial" w:eastAsia="Times New Roman" w:hAnsi="Arial" w:cs="Arial"/>
          <w:bCs/>
          <w:szCs w:val="24"/>
          <w:lang w:eastAsia="en-US"/>
        </w:rPr>
        <w:t xml:space="preserve">antivirusinės programinės įrangos </w:t>
      </w:r>
      <w:proofErr w:type="spellStart"/>
      <w:r w:rsidR="00087ACF" w:rsidRPr="00CB15AC">
        <w:rPr>
          <w:rFonts w:ascii="Arial" w:eastAsia="Times New Roman" w:hAnsi="Arial" w:cs="Arial"/>
          <w:bCs/>
          <w:szCs w:val="24"/>
          <w:lang w:eastAsia="en-US"/>
        </w:rPr>
        <w:t>Eset</w:t>
      </w:r>
      <w:proofErr w:type="spellEnd"/>
      <w:r w:rsidR="00087ACF" w:rsidRPr="00CB15AC">
        <w:rPr>
          <w:rFonts w:ascii="Arial" w:eastAsia="Times New Roman" w:hAnsi="Arial" w:cs="Arial"/>
          <w:bCs/>
          <w:szCs w:val="24"/>
          <w:lang w:eastAsia="en-US"/>
        </w:rPr>
        <w:t xml:space="preserve"> </w:t>
      </w:r>
      <w:proofErr w:type="spellStart"/>
      <w:r w:rsidR="00087ACF" w:rsidRPr="00CB15AC">
        <w:rPr>
          <w:rFonts w:ascii="Arial" w:eastAsia="Times New Roman" w:hAnsi="Arial" w:cs="Arial"/>
          <w:bCs/>
          <w:szCs w:val="24"/>
          <w:lang w:eastAsia="en-US"/>
        </w:rPr>
        <w:t>Protect</w:t>
      </w:r>
      <w:proofErr w:type="spellEnd"/>
      <w:r w:rsidR="00087ACF" w:rsidRPr="00CB15AC">
        <w:rPr>
          <w:rFonts w:ascii="Arial" w:eastAsia="Times New Roman" w:hAnsi="Arial" w:cs="Arial"/>
          <w:bCs/>
          <w:szCs w:val="24"/>
          <w:lang w:eastAsia="en-US"/>
        </w:rPr>
        <w:t xml:space="preserve"> </w:t>
      </w:r>
      <w:r w:rsidR="00A46A1F" w:rsidRPr="00CB15AC">
        <w:rPr>
          <w:rFonts w:ascii="Arial" w:eastAsia="Times New Roman" w:hAnsi="Arial" w:cs="Arial"/>
          <w:bCs/>
          <w:szCs w:val="24"/>
          <w:lang w:eastAsia="en-US"/>
        </w:rPr>
        <w:t>Elite</w:t>
      </w:r>
      <w:r w:rsidR="00087ACF" w:rsidRPr="00CB15AC">
        <w:rPr>
          <w:rFonts w:ascii="Arial" w:eastAsia="Times New Roman" w:hAnsi="Arial" w:cs="Arial"/>
          <w:bCs/>
          <w:szCs w:val="24"/>
          <w:lang w:eastAsia="en-US"/>
        </w:rPr>
        <w:t xml:space="preserve"> arba lygiavert</w:t>
      </w:r>
      <w:r w:rsidR="00A46A1F" w:rsidRPr="00CB15AC">
        <w:rPr>
          <w:rFonts w:ascii="Arial" w:eastAsia="Times New Roman" w:hAnsi="Arial" w:cs="Arial"/>
          <w:bCs/>
          <w:szCs w:val="24"/>
          <w:lang w:eastAsia="en-US"/>
        </w:rPr>
        <w:t>ės</w:t>
      </w:r>
      <w:r w:rsidR="00087ACF" w:rsidRPr="00CB15AC">
        <w:rPr>
          <w:rFonts w:ascii="Arial" w:eastAsia="Times New Roman" w:hAnsi="Arial" w:cs="Arial"/>
          <w:bCs/>
          <w:szCs w:val="24"/>
          <w:lang w:eastAsia="en-US"/>
        </w:rPr>
        <w:t xml:space="preserve"> versij</w:t>
      </w:r>
      <w:r w:rsidR="00A46A1F" w:rsidRPr="00CB15AC">
        <w:rPr>
          <w:rFonts w:ascii="Arial" w:eastAsia="Times New Roman" w:hAnsi="Arial" w:cs="Arial"/>
          <w:bCs/>
          <w:szCs w:val="24"/>
          <w:lang w:eastAsia="en-US"/>
        </w:rPr>
        <w:t>os</w:t>
      </w:r>
      <w:r w:rsidR="00087ACF" w:rsidRPr="00CB15AC">
        <w:rPr>
          <w:rFonts w:ascii="Arial" w:eastAsia="Times New Roman" w:hAnsi="Arial" w:cs="Arial"/>
          <w:bCs/>
          <w:szCs w:val="24"/>
          <w:lang w:eastAsia="en-US"/>
        </w:rPr>
        <w:t xml:space="preserve"> </w:t>
      </w:r>
      <w:r w:rsidR="00A46A1F" w:rsidRPr="00CB15AC">
        <w:rPr>
          <w:rFonts w:ascii="Arial" w:eastAsia="Times New Roman" w:hAnsi="Arial" w:cs="Arial"/>
          <w:bCs/>
          <w:szCs w:val="24"/>
          <w:lang w:eastAsia="en-US"/>
        </w:rPr>
        <w:t>licencij</w:t>
      </w:r>
      <w:r w:rsidR="00ED2601" w:rsidRPr="00CB15AC">
        <w:rPr>
          <w:rFonts w:ascii="Arial" w:eastAsia="Times New Roman" w:hAnsi="Arial" w:cs="Arial"/>
          <w:bCs/>
          <w:szCs w:val="24"/>
          <w:lang w:eastAsia="en-US"/>
        </w:rPr>
        <w:t>ų</w:t>
      </w:r>
      <w:r w:rsidR="00A46A1F" w:rsidRPr="00CB15AC">
        <w:rPr>
          <w:rFonts w:ascii="Arial" w:eastAsia="Times New Roman" w:hAnsi="Arial" w:cs="Arial"/>
          <w:bCs/>
          <w:szCs w:val="24"/>
          <w:lang w:eastAsia="en-US"/>
        </w:rPr>
        <w:t xml:space="preserve"> </w:t>
      </w:r>
      <w:r w:rsidR="00ED2601" w:rsidRPr="00CB15AC">
        <w:rPr>
          <w:rFonts w:ascii="Arial" w:eastAsia="Times New Roman" w:hAnsi="Arial" w:cs="Arial"/>
          <w:bCs/>
          <w:color w:val="000000"/>
          <w:szCs w:val="24"/>
          <w:lang w:eastAsia="en-US"/>
        </w:rPr>
        <w:t>(375 vnt.)</w:t>
      </w:r>
      <w:r w:rsidR="00ED2601" w:rsidRPr="00CB15AC">
        <w:rPr>
          <w:rFonts w:ascii="Arial" w:hAnsi="Arial" w:cs="Arial"/>
          <w:b/>
          <w:szCs w:val="24"/>
        </w:rPr>
        <w:t xml:space="preserve"> </w:t>
      </w:r>
      <w:r w:rsidR="00ED2601" w:rsidRPr="00CB15AC">
        <w:rPr>
          <w:rFonts w:ascii="Arial" w:hAnsi="Arial" w:cs="Arial"/>
          <w:szCs w:val="24"/>
        </w:rPr>
        <w:t xml:space="preserve">(toliau – </w:t>
      </w:r>
      <w:r w:rsidR="00ED2601" w:rsidRPr="00CB15AC">
        <w:rPr>
          <w:rFonts w:ascii="Arial" w:hAnsi="Arial" w:cs="Arial"/>
          <w:b/>
          <w:szCs w:val="24"/>
        </w:rPr>
        <w:t xml:space="preserve">Prekės </w:t>
      </w:r>
      <w:r w:rsidR="00ED2601" w:rsidRPr="00CB15AC">
        <w:rPr>
          <w:rFonts w:ascii="Arial" w:hAnsi="Arial" w:cs="Arial"/>
          <w:bCs/>
          <w:szCs w:val="24"/>
        </w:rPr>
        <w:t>arba</w:t>
      </w:r>
      <w:r w:rsidR="00ED2601" w:rsidRPr="00CB15AC">
        <w:rPr>
          <w:rFonts w:ascii="Arial" w:hAnsi="Arial" w:cs="Arial"/>
          <w:b/>
          <w:szCs w:val="24"/>
        </w:rPr>
        <w:t xml:space="preserve"> Licencijos</w:t>
      </w:r>
      <w:r w:rsidR="00ED2601" w:rsidRPr="00CB15AC">
        <w:rPr>
          <w:rFonts w:ascii="Arial" w:hAnsi="Arial" w:cs="Arial"/>
          <w:szCs w:val="24"/>
        </w:rPr>
        <w:t xml:space="preserve">) </w:t>
      </w:r>
      <w:r w:rsidR="00A46A1F" w:rsidRPr="00CB15AC">
        <w:rPr>
          <w:rFonts w:ascii="Arial" w:eastAsia="Times New Roman" w:hAnsi="Arial" w:cs="Arial"/>
          <w:bCs/>
          <w:szCs w:val="24"/>
          <w:lang w:eastAsia="en-US"/>
        </w:rPr>
        <w:t xml:space="preserve">atnaujinimo </w:t>
      </w:r>
      <w:r w:rsidR="00087ACF" w:rsidRPr="00CB15AC">
        <w:rPr>
          <w:rFonts w:ascii="Arial" w:eastAsia="Times New Roman" w:hAnsi="Arial" w:cs="Arial"/>
          <w:bCs/>
          <w:szCs w:val="24"/>
          <w:lang w:eastAsia="en-US"/>
        </w:rPr>
        <w:t>ir palaikymo paslaug</w:t>
      </w:r>
      <w:r w:rsidRPr="00CB15AC">
        <w:rPr>
          <w:rFonts w:ascii="Arial" w:eastAsia="Times New Roman" w:hAnsi="Arial" w:cs="Arial"/>
          <w:bCs/>
          <w:szCs w:val="24"/>
          <w:lang w:eastAsia="en-US"/>
        </w:rPr>
        <w:t>os</w:t>
      </w:r>
      <w:r w:rsidR="00056E4A" w:rsidRPr="00CB15AC">
        <w:rPr>
          <w:rFonts w:ascii="Arial" w:eastAsia="Times New Roman" w:hAnsi="Arial" w:cs="Arial"/>
          <w:bCs/>
          <w:szCs w:val="24"/>
          <w:lang w:eastAsia="en-US"/>
        </w:rPr>
        <w:t xml:space="preserve"> (toliau – </w:t>
      </w:r>
      <w:r w:rsidR="00056E4A" w:rsidRPr="00CB15AC">
        <w:rPr>
          <w:rFonts w:ascii="Arial" w:eastAsia="Times New Roman" w:hAnsi="Arial" w:cs="Arial"/>
          <w:b/>
          <w:szCs w:val="24"/>
          <w:lang w:eastAsia="en-US"/>
        </w:rPr>
        <w:t>Palaikymo paslaugos</w:t>
      </w:r>
      <w:r w:rsidR="00ED2601" w:rsidRPr="00CB15AC">
        <w:rPr>
          <w:rFonts w:ascii="Arial" w:eastAsia="Times New Roman" w:hAnsi="Arial" w:cs="Arial"/>
          <w:bCs/>
          <w:szCs w:val="24"/>
          <w:lang w:eastAsia="en-US"/>
        </w:rPr>
        <w:t xml:space="preserve">), </w:t>
      </w:r>
      <w:r w:rsidR="005456B7" w:rsidRPr="00CB15AC">
        <w:rPr>
          <w:rFonts w:ascii="Arial" w:hAnsi="Arial" w:cs="Arial"/>
          <w:szCs w:val="24"/>
        </w:rPr>
        <w:t>atitinkanči</w:t>
      </w:r>
      <w:r w:rsidRPr="00CB15AC">
        <w:rPr>
          <w:rFonts w:ascii="Arial" w:hAnsi="Arial" w:cs="Arial"/>
          <w:szCs w:val="24"/>
        </w:rPr>
        <w:t>o</w:t>
      </w:r>
      <w:r w:rsidR="005456B7" w:rsidRPr="00CB15AC">
        <w:rPr>
          <w:rFonts w:ascii="Arial" w:hAnsi="Arial" w:cs="Arial"/>
          <w:szCs w:val="24"/>
        </w:rPr>
        <w:t xml:space="preserve">s Sutarties priede </w:t>
      </w:r>
      <w:bookmarkStart w:id="5" w:name="_Hlk48731846"/>
      <w:r w:rsidR="005456B7" w:rsidRPr="00CB15AC">
        <w:rPr>
          <w:rFonts w:ascii="Arial" w:hAnsi="Arial" w:cs="Arial"/>
          <w:szCs w:val="24"/>
        </w:rPr>
        <w:t xml:space="preserve">Nr. </w:t>
      </w:r>
      <w:bookmarkStart w:id="6" w:name="_Hlk48731298"/>
      <w:r w:rsidR="005456B7" w:rsidRPr="00CB15AC">
        <w:rPr>
          <w:rFonts w:ascii="Arial" w:hAnsi="Arial" w:cs="Arial"/>
          <w:szCs w:val="24"/>
        </w:rPr>
        <w:t xml:space="preserve">1 </w:t>
      </w:r>
      <w:bookmarkEnd w:id="5"/>
      <w:bookmarkEnd w:id="6"/>
      <w:r w:rsidR="00C96D5E" w:rsidRPr="00CB15AC">
        <w:rPr>
          <w:rFonts w:ascii="Arial" w:hAnsi="Arial" w:cs="Arial"/>
          <w:szCs w:val="24"/>
        </w:rPr>
        <w:lastRenderedPageBreak/>
        <w:t xml:space="preserve">pateiktoje techninėje specifikacijoje </w:t>
      </w:r>
      <w:r w:rsidR="005456B7" w:rsidRPr="00CB15AC">
        <w:rPr>
          <w:rFonts w:ascii="Arial" w:hAnsi="Arial" w:cs="Arial"/>
          <w:szCs w:val="24"/>
        </w:rPr>
        <w:t xml:space="preserve">(toliau – </w:t>
      </w:r>
      <w:r w:rsidR="005456B7" w:rsidRPr="00CB15AC">
        <w:rPr>
          <w:rFonts w:ascii="Arial" w:hAnsi="Arial" w:cs="Arial"/>
          <w:b/>
          <w:szCs w:val="24"/>
        </w:rPr>
        <w:t>Techninė specifikacija</w:t>
      </w:r>
      <w:r w:rsidR="005456B7" w:rsidRPr="00CB15AC">
        <w:rPr>
          <w:rFonts w:ascii="Arial" w:hAnsi="Arial" w:cs="Arial"/>
          <w:szCs w:val="24"/>
        </w:rPr>
        <w:t>)</w:t>
      </w:r>
      <w:bookmarkStart w:id="7" w:name="_Hlk52741573"/>
      <w:bookmarkEnd w:id="4"/>
      <w:r w:rsidR="00ED2601" w:rsidRPr="00CB15AC">
        <w:rPr>
          <w:rFonts w:ascii="Arial" w:hAnsi="Arial" w:cs="Arial"/>
          <w:szCs w:val="24"/>
        </w:rPr>
        <w:t xml:space="preserve"> nurodytus techninius reikalavimus.</w:t>
      </w:r>
    </w:p>
    <w:p w14:paraId="4CFF6DE7" w14:textId="77777777" w:rsidR="00B77D09" w:rsidRPr="00CB15AC" w:rsidRDefault="005456B7" w:rsidP="00B77D09">
      <w:pPr>
        <w:widowControl w:val="0"/>
        <w:numPr>
          <w:ilvl w:val="1"/>
          <w:numId w:val="1"/>
        </w:numPr>
        <w:tabs>
          <w:tab w:val="left" w:pos="540"/>
          <w:tab w:val="left" w:pos="993"/>
        </w:tabs>
        <w:suppressAutoHyphens/>
        <w:autoSpaceDN w:val="0"/>
        <w:spacing w:line="360" w:lineRule="auto"/>
        <w:ind w:left="0" w:firstLine="851"/>
        <w:contextualSpacing/>
        <w:jc w:val="both"/>
        <w:textAlignment w:val="baseline"/>
        <w:rPr>
          <w:rFonts w:ascii="Arial" w:hAnsi="Arial" w:cs="Arial"/>
          <w:b/>
          <w:szCs w:val="24"/>
          <w:lang w:eastAsia="en-US"/>
        </w:rPr>
      </w:pPr>
      <w:r w:rsidRPr="00CB15AC">
        <w:rPr>
          <w:rFonts w:ascii="Arial" w:hAnsi="Arial" w:cs="Arial"/>
          <w:color w:val="000000"/>
          <w:szCs w:val="24"/>
        </w:rPr>
        <w:t xml:space="preserve">Prekių pristatymo terminas  </w:t>
      </w:r>
      <w:bookmarkEnd w:id="7"/>
      <w:r w:rsidR="00CF0B0A" w:rsidRPr="00CB15AC">
        <w:rPr>
          <w:rFonts w:ascii="Arial" w:hAnsi="Arial" w:cs="Arial"/>
          <w:szCs w:val="24"/>
          <w:lang w:eastAsia="en-US"/>
        </w:rPr>
        <w:t>–</w:t>
      </w:r>
      <w:r w:rsidR="00A86436" w:rsidRPr="00CB15AC">
        <w:rPr>
          <w:rFonts w:ascii="Arial" w:hAnsi="Arial" w:cs="Arial"/>
          <w:szCs w:val="24"/>
          <w:lang w:eastAsia="en-US"/>
        </w:rPr>
        <w:t xml:space="preserve"> </w:t>
      </w:r>
      <w:r w:rsidR="00821218" w:rsidRPr="00CB15AC">
        <w:rPr>
          <w:rFonts w:ascii="Arial" w:hAnsi="Arial" w:cs="Arial"/>
          <w:szCs w:val="24"/>
          <w:lang w:eastAsia="en-US"/>
        </w:rPr>
        <w:t xml:space="preserve">1 (vienas) mėnuo </w:t>
      </w:r>
      <w:r w:rsidR="00A86436" w:rsidRPr="00CB15AC">
        <w:rPr>
          <w:rFonts w:ascii="Arial" w:hAnsi="Arial" w:cs="Arial"/>
          <w:szCs w:val="24"/>
          <w:lang w:eastAsia="en-US"/>
        </w:rPr>
        <w:t>nuo Sutarties įsigaliojimo.</w:t>
      </w:r>
    </w:p>
    <w:p w14:paraId="4F7CFC28" w14:textId="1F954012" w:rsidR="00B77D09" w:rsidRPr="00CB15AC" w:rsidRDefault="00B77D09" w:rsidP="00B77D09">
      <w:pPr>
        <w:widowControl w:val="0"/>
        <w:numPr>
          <w:ilvl w:val="1"/>
          <w:numId w:val="1"/>
        </w:numPr>
        <w:tabs>
          <w:tab w:val="left" w:pos="540"/>
          <w:tab w:val="left" w:pos="993"/>
        </w:tabs>
        <w:suppressAutoHyphens/>
        <w:autoSpaceDN w:val="0"/>
        <w:spacing w:line="360" w:lineRule="auto"/>
        <w:ind w:left="0" w:firstLine="851"/>
        <w:contextualSpacing/>
        <w:jc w:val="both"/>
        <w:textAlignment w:val="baseline"/>
        <w:rPr>
          <w:rFonts w:ascii="Arial" w:hAnsi="Arial" w:cs="Arial"/>
          <w:b/>
          <w:szCs w:val="24"/>
          <w:lang w:eastAsia="en-US"/>
        </w:rPr>
      </w:pPr>
      <w:r w:rsidRPr="00CB15AC">
        <w:rPr>
          <w:rFonts w:ascii="Arial" w:eastAsia="Times New Roman" w:hAnsi="Arial" w:cs="Arial"/>
          <w:szCs w:val="24"/>
        </w:rPr>
        <w:t>Licencijų galiojimo terminas –</w:t>
      </w:r>
      <w:r w:rsidR="00A8342C" w:rsidRPr="00CB15AC">
        <w:rPr>
          <w:rFonts w:ascii="Arial" w:eastAsia="Times New Roman" w:hAnsi="Arial" w:cs="Arial"/>
          <w:szCs w:val="24"/>
        </w:rPr>
        <w:t xml:space="preserve"> </w:t>
      </w:r>
      <w:r w:rsidR="00646C59" w:rsidRPr="00CB15AC">
        <w:rPr>
          <w:rFonts w:ascii="Arial" w:eastAsia="Times New Roman" w:hAnsi="Arial" w:cs="Arial"/>
          <w:szCs w:val="24"/>
        </w:rPr>
        <w:t xml:space="preserve">nuo 2025 m. balandžio </w:t>
      </w:r>
      <w:r w:rsidR="00646C59" w:rsidRPr="00CB15AC">
        <w:rPr>
          <w:rFonts w:ascii="Arial" w:eastAsia="Times New Roman" w:hAnsi="Arial" w:cs="Arial"/>
          <w:szCs w:val="24"/>
          <w:lang w:val="en-US"/>
        </w:rPr>
        <w:t xml:space="preserve">19 d. </w:t>
      </w:r>
      <w:r w:rsidR="00A8342C" w:rsidRPr="00CB15AC">
        <w:rPr>
          <w:rFonts w:ascii="Arial" w:eastAsia="Times New Roman" w:hAnsi="Arial" w:cs="Arial"/>
          <w:szCs w:val="24"/>
        </w:rPr>
        <w:t xml:space="preserve">iki 2026 m. balandžio </w:t>
      </w:r>
      <w:r w:rsidR="00A8342C" w:rsidRPr="00CB15AC">
        <w:rPr>
          <w:rFonts w:ascii="Arial" w:eastAsia="Times New Roman" w:hAnsi="Arial" w:cs="Arial"/>
          <w:szCs w:val="24"/>
          <w:lang w:val="en-US"/>
        </w:rPr>
        <w:t>1</w:t>
      </w:r>
      <w:r w:rsidR="00A8342C" w:rsidRPr="00CB15AC">
        <w:rPr>
          <w:rFonts w:ascii="Arial" w:eastAsia="Times New Roman" w:hAnsi="Arial" w:cs="Arial"/>
          <w:szCs w:val="24"/>
        </w:rPr>
        <w:t xml:space="preserve">9 d. </w:t>
      </w:r>
      <w:r w:rsidRPr="00CB15AC">
        <w:rPr>
          <w:rFonts w:ascii="Arial" w:eastAsia="Times New Roman" w:hAnsi="Arial" w:cs="Arial"/>
          <w:szCs w:val="24"/>
        </w:rPr>
        <w:t xml:space="preserve"> </w:t>
      </w:r>
    </w:p>
    <w:p w14:paraId="5447ADE7" w14:textId="62D6A575" w:rsidR="00B77D09" w:rsidRPr="00CB15AC" w:rsidRDefault="00B77D09" w:rsidP="00B77D09">
      <w:pPr>
        <w:widowControl w:val="0"/>
        <w:numPr>
          <w:ilvl w:val="1"/>
          <w:numId w:val="1"/>
        </w:numPr>
        <w:tabs>
          <w:tab w:val="left" w:pos="540"/>
          <w:tab w:val="left" w:pos="993"/>
        </w:tabs>
        <w:suppressAutoHyphens/>
        <w:autoSpaceDN w:val="0"/>
        <w:spacing w:line="360" w:lineRule="auto"/>
        <w:ind w:left="0" w:firstLine="851"/>
        <w:contextualSpacing/>
        <w:jc w:val="both"/>
        <w:textAlignment w:val="baseline"/>
        <w:rPr>
          <w:rFonts w:ascii="Arial" w:hAnsi="Arial" w:cs="Arial"/>
          <w:b/>
          <w:szCs w:val="24"/>
          <w:lang w:eastAsia="en-US"/>
        </w:rPr>
      </w:pPr>
      <w:r w:rsidRPr="00CB15AC">
        <w:rPr>
          <w:rFonts w:ascii="Arial" w:eastAsia="Times New Roman" w:hAnsi="Arial" w:cs="Arial"/>
          <w:szCs w:val="24"/>
        </w:rPr>
        <w:t xml:space="preserve">Palaikymo paslaugų </w:t>
      </w:r>
      <w:r w:rsidR="003943C7" w:rsidRPr="00CB15AC">
        <w:rPr>
          <w:rFonts w:ascii="Arial" w:eastAsia="Times New Roman" w:hAnsi="Arial" w:cs="Arial"/>
          <w:szCs w:val="24"/>
        </w:rPr>
        <w:t xml:space="preserve">teikimo </w:t>
      </w:r>
      <w:r w:rsidRPr="00CB15AC">
        <w:rPr>
          <w:rFonts w:ascii="Arial" w:eastAsia="Times New Roman" w:hAnsi="Arial" w:cs="Arial"/>
          <w:szCs w:val="24"/>
        </w:rPr>
        <w:t xml:space="preserve">terminas – </w:t>
      </w:r>
      <w:r w:rsidR="003943C7" w:rsidRPr="00CB15AC">
        <w:rPr>
          <w:rFonts w:ascii="Arial" w:eastAsia="Times New Roman" w:hAnsi="Arial" w:cs="Arial"/>
          <w:szCs w:val="24"/>
        </w:rPr>
        <w:t>12</w:t>
      </w:r>
      <w:r w:rsidR="00C32A5A" w:rsidRPr="00CB15AC">
        <w:rPr>
          <w:rFonts w:ascii="Arial" w:eastAsia="Times New Roman" w:hAnsi="Arial" w:cs="Arial"/>
          <w:szCs w:val="24"/>
        </w:rPr>
        <w:t xml:space="preserve"> (dvylika)</w:t>
      </w:r>
      <w:r w:rsidRPr="00CB15AC">
        <w:rPr>
          <w:rFonts w:ascii="Arial" w:eastAsia="Times New Roman" w:hAnsi="Arial" w:cs="Arial"/>
          <w:szCs w:val="24"/>
        </w:rPr>
        <w:t xml:space="preserve"> </w:t>
      </w:r>
      <w:r w:rsidR="003943C7" w:rsidRPr="00CB15AC">
        <w:rPr>
          <w:rFonts w:ascii="Arial" w:eastAsia="Times New Roman" w:hAnsi="Arial" w:cs="Arial"/>
          <w:szCs w:val="24"/>
        </w:rPr>
        <w:t>mėn</w:t>
      </w:r>
      <w:r w:rsidR="00C32A5A" w:rsidRPr="00CB15AC">
        <w:rPr>
          <w:rFonts w:ascii="Arial" w:eastAsia="Times New Roman" w:hAnsi="Arial" w:cs="Arial"/>
          <w:szCs w:val="24"/>
        </w:rPr>
        <w:t>esių</w:t>
      </w:r>
      <w:r w:rsidR="003943C7" w:rsidRPr="00CB15AC">
        <w:rPr>
          <w:rFonts w:ascii="Arial" w:eastAsia="Times New Roman" w:hAnsi="Arial" w:cs="Arial"/>
          <w:szCs w:val="24"/>
        </w:rPr>
        <w:t xml:space="preserve"> </w:t>
      </w:r>
      <w:r w:rsidRPr="00CB15AC">
        <w:rPr>
          <w:rFonts w:ascii="Arial" w:eastAsia="Times New Roman" w:hAnsi="Arial" w:cs="Arial"/>
          <w:szCs w:val="24"/>
        </w:rPr>
        <w:t>nuo Sutarties įsigaliojimo</w:t>
      </w:r>
      <w:r w:rsidR="003943C7" w:rsidRPr="00CB15AC">
        <w:rPr>
          <w:rFonts w:ascii="Arial" w:eastAsia="Times New Roman" w:hAnsi="Arial" w:cs="Arial"/>
          <w:szCs w:val="24"/>
        </w:rPr>
        <w:t>.</w:t>
      </w:r>
    </w:p>
    <w:p w14:paraId="100BB00B" w14:textId="77777777" w:rsidR="00B23229" w:rsidRPr="00CB15AC" w:rsidRDefault="005456B7" w:rsidP="00B23229">
      <w:pPr>
        <w:pStyle w:val="Sraopastraipa"/>
        <w:numPr>
          <w:ilvl w:val="1"/>
          <w:numId w:val="1"/>
        </w:numPr>
        <w:spacing w:line="360" w:lineRule="auto"/>
        <w:jc w:val="both"/>
        <w:rPr>
          <w:rFonts w:ascii="Arial" w:hAnsi="Arial" w:cs="Arial"/>
          <w:szCs w:val="24"/>
          <w:lang w:eastAsia="en-US"/>
        </w:rPr>
      </w:pPr>
      <w:r w:rsidRPr="00CB15AC">
        <w:rPr>
          <w:rFonts w:ascii="Arial" w:eastAsia="Times New Roman" w:hAnsi="Arial" w:cs="Arial"/>
          <w:szCs w:val="24"/>
        </w:rPr>
        <w:t xml:space="preserve">Prekės turi būti </w:t>
      </w:r>
      <w:r w:rsidR="00DE1FBF" w:rsidRPr="00CB15AC">
        <w:rPr>
          <w:rFonts w:ascii="Arial" w:eastAsia="Times New Roman" w:hAnsi="Arial" w:cs="Arial"/>
          <w:szCs w:val="24"/>
        </w:rPr>
        <w:t xml:space="preserve">pateiktos el. paštu: </w:t>
      </w:r>
      <w:bookmarkStart w:id="8" w:name="_Hlk51785490"/>
      <w:r w:rsidR="00DE1FBF" w:rsidRPr="00CB15AC">
        <w:rPr>
          <w:rFonts w:ascii="Arial" w:eastAsia="Times New Roman" w:hAnsi="Arial" w:cs="Arial"/>
          <w:szCs w:val="24"/>
        </w:rPr>
        <w:t>___________________.</w:t>
      </w:r>
    </w:p>
    <w:p w14:paraId="1A04A001" w14:textId="77777777" w:rsidR="00B23229" w:rsidRPr="00CB15AC" w:rsidRDefault="00B23229" w:rsidP="00B23229">
      <w:pPr>
        <w:pStyle w:val="Sraopastraipa"/>
        <w:spacing w:line="360" w:lineRule="auto"/>
        <w:ind w:left="851"/>
        <w:jc w:val="both"/>
        <w:rPr>
          <w:rFonts w:ascii="Arial" w:hAnsi="Arial" w:cs="Arial"/>
          <w:szCs w:val="24"/>
          <w:lang w:eastAsia="en-US"/>
        </w:rPr>
      </w:pPr>
    </w:p>
    <w:bookmarkEnd w:id="8"/>
    <w:p w14:paraId="4A19AAA2" w14:textId="77777777" w:rsidR="005456B7" w:rsidRPr="00CB15AC" w:rsidRDefault="005456B7" w:rsidP="006B59B2">
      <w:pPr>
        <w:keepNext/>
        <w:keepLines/>
        <w:numPr>
          <w:ilvl w:val="0"/>
          <w:numId w:val="1"/>
        </w:numPr>
        <w:tabs>
          <w:tab w:val="left" w:pos="426"/>
        </w:tabs>
        <w:spacing w:after="120" w:line="360" w:lineRule="auto"/>
        <w:ind w:firstLine="0"/>
        <w:contextualSpacing/>
        <w:jc w:val="center"/>
        <w:rPr>
          <w:rFonts w:ascii="Arial" w:eastAsia="Times New Roman" w:hAnsi="Arial" w:cs="Arial"/>
          <w:b/>
          <w:szCs w:val="24"/>
        </w:rPr>
      </w:pPr>
      <w:r w:rsidRPr="00CB15AC">
        <w:rPr>
          <w:rFonts w:ascii="Arial" w:eastAsia="Times New Roman" w:hAnsi="Arial" w:cs="Arial"/>
          <w:b/>
          <w:szCs w:val="24"/>
        </w:rPr>
        <w:t xml:space="preserve"> SUTARTIES KAINA</w:t>
      </w:r>
    </w:p>
    <w:p w14:paraId="74176EEC" w14:textId="77777777" w:rsidR="005456B7" w:rsidRPr="00CB15AC" w:rsidRDefault="005456B7" w:rsidP="006B59B2">
      <w:pPr>
        <w:widowControl w:val="0"/>
        <w:tabs>
          <w:tab w:val="left" w:pos="284"/>
        </w:tabs>
        <w:spacing w:line="360" w:lineRule="auto"/>
        <w:ind w:left="851"/>
        <w:jc w:val="both"/>
        <w:rPr>
          <w:rFonts w:ascii="Arial" w:eastAsia="Times New Roman" w:hAnsi="Arial" w:cs="Arial"/>
          <w:szCs w:val="24"/>
          <w:lang w:bidi="lt-LT"/>
        </w:rPr>
      </w:pPr>
      <w:r w:rsidRPr="00CB15AC">
        <w:rPr>
          <w:rFonts w:ascii="Arial" w:eastAsia="Times New Roman" w:hAnsi="Arial" w:cs="Arial"/>
          <w:szCs w:val="24"/>
          <w:lang w:bidi="lt-LT"/>
        </w:rPr>
        <w:t xml:space="preserve">   2.1. Sutarčiai  taikoma fiksuotos kainos kainodara. </w:t>
      </w:r>
    </w:p>
    <w:p w14:paraId="42074F37" w14:textId="515E3CF2" w:rsidR="005456B7" w:rsidRPr="00CB15AC" w:rsidRDefault="005456B7" w:rsidP="006B59B2">
      <w:pPr>
        <w:pBdr>
          <w:top w:val="nil"/>
          <w:left w:val="nil"/>
          <w:bottom w:val="nil"/>
          <w:right w:val="nil"/>
          <w:between w:val="nil"/>
          <w:bar w:val="nil"/>
        </w:pBdr>
        <w:spacing w:line="360" w:lineRule="auto"/>
        <w:ind w:firstLine="993"/>
        <w:jc w:val="both"/>
        <w:rPr>
          <w:rFonts w:ascii="Arial" w:eastAsia="Times New Roman" w:hAnsi="Arial" w:cs="Arial"/>
          <w:b/>
          <w:noProof/>
          <w:szCs w:val="24"/>
          <w:bdr w:val="nil"/>
          <w:lang w:eastAsia="en-US"/>
        </w:rPr>
      </w:pPr>
      <w:r w:rsidRPr="00CB15AC">
        <w:rPr>
          <w:rFonts w:ascii="Arial" w:eastAsia="Times New Roman" w:hAnsi="Arial" w:cs="Arial"/>
          <w:szCs w:val="24"/>
          <w:lang w:bidi="lt-LT"/>
        </w:rPr>
        <w:t xml:space="preserve">2.2. </w:t>
      </w:r>
      <w:r w:rsidR="00BD208A" w:rsidRPr="00CB15AC">
        <w:rPr>
          <w:rFonts w:ascii="Arial" w:eastAsia="Times New Roman" w:hAnsi="Arial" w:cs="Arial"/>
          <w:szCs w:val="24"/>
          <w:lang w:bidi="lt-LT"/>
        </w:rPr>
        <w:t>Prekių</w:t>
      </w:r>
      <w:r w:rsidRPr="00CB15AC">
        <w:rPr>
          <w:rFonts w:ascii="Arial" w:eastAsia="Times New Roman" w:hAnsi="Arial" w:cs="Arial"/>
          <w:szCs w:val="24"/>
          <w:lang w:bidi="lt-LT"/>
        </w:rPr>
        <w:t xml:space="preserve"> kaina yra </w:t>
      </w:r>
      <w:r w:rsidR="006F244A" w:rsidRPr="00CB15AC">
        <w:rPr>
          <w:rFonts w:ascii="Arial" w:eastAsia="Times New Roman" w:hAnsi="Arial" w:cs="Arial"/>
          <w:szCs w:val="24"/>
          <w:lang w:bidi="lt-LT"/>
        </w:rPr>
        <w:t xml:space="preserve">__________ </w:t>
      </w:r>
      <w:r w:rsidRPr="00CB15AC">
        <w:rPr>
          <w:rFonts w:ascii="Arial" w:eastAsia="Times New Roman" w:hAnsi="Arial" w:cs="Arial"/>
          <w:szCs w:val="24"/>
          <w:lang w:bidi="lt-LT"/>
        </w:rPr>
        <w:t>Eur</w:t>
      </w:r>
      <w:r w:rsidR="00314022" w:rsidRPr="00CB15AC">
        <w:rPr>
          <w:rFonts w:ascii="Arial" w:eastAsia="Times New Roman" w:hAnsi="Arial" w:cs="Arial"/>
          <w:szCs w:val="24"/>
          <w:lang w:bidi="lt-LT"/>
        </w:rPr>
        <w:t xml:space="preserve"> (</w:t>
      </w:r>
      <w:r w:rsidR="006F244A" w:rsidRPr="00CB15AC">
        <w:rPr>
          <w:rFonts w:ascii="Arial" w:eastAsia="Times New Roman" w:hAnsi="Arial" w:cs="Arial"/>
          <w:szCs w:val="24"/>
          <w:lang w:bidi="lt-LT"/>
        </w:rPr>
        <w:t>_____</w:t>
      </w:r>
      <w:r w:rsidR="00314022" w:rsidRPr="00CB15AC">
        <w:rPr>
          <w:rFonts w:ascii="Arial" w:eastAsia="Times New Roman" w:hAnsi="Arial" w:cs="Arial"/>
          <w:szCs w:val="24"/>
          <w:lang w:bidi="lt-LT"/>
        </w:rPr>
        <w:t xml:space="preserve"> Eur </w:t>
      </w:r>
      <w:r w:rsidR="006F244A" w:rsidRPr="00CB15AC">
        <w:rPr>
          <w:rFonts w:ascii="Arial" w:eastAsia="Times New Roman" w:hAnsi="Arial" w:cs="Arial"/>
          <w:szCs w:val="24"/>
          <w:lang w:bidi="lt-LT"/>
        </w:rPr>
        <w:t>____</w:t>
      </w:r>
      <w:r w:rsidR="00314022" w:rsidRPr="00CB15AC">
        <w:rPr>
          <w:rFonts w:ascii="Arial" w:eastAsia="Times New Roman" w:hAnsi="Arial" w:cs="Arial"/>
          <w:szCs w:val="24"/>
          <w:lang w:bidi="lt-LT"/>
        </w:rPr>
        <w:t xml:space="preserve"> ct)</w:t>
      </w:r>
      <w:r w:rsidRPr="00CB15AC">
        <w:rPr>
          <w:rFonts w:ascii="Arial" w:eastAsia="Times New Roman" w:hAnsi="Arial" w:cs="Arial"/>
          <w:szCs w:val="24"/>
          <w:lang w:bidi="lt-LT"/>
        </w:rPr>
        <w:t>, 21% PVM</w:t>
      </w:r>
      <w:r w:rsidR="006F244A" w:rsidRPr="00CB15AC">
        <w:rPr>
          <w:rFonts w:ascii="Arial" w:eastAsia="Times New Roman" w:hAnsi="Arial" w:cs="Arial"/>
          <w:szCs w:val="24"/>
          <w:lang w:bidi="lt-LT"/>
        </w:rPr>
        <w:t xml:space="preserve"> (toliau – </w:t>
      </w:r>
      <w:r w:rsidR="006F244A" w:rsidRPr="00CB15AC">
        <w:rPr>
          <w:rFonts w:ascii="Arial" w:eastAsia="Times New Roman" w:hAnsi="Arial" w:cs="Arial"/>
          <w:b/>
          <w:bCs/>
          <w:szCs w:val="24"/>
          <w:lang w:bidi="lt-LT"/>
        </w:rPr>
        <w:t>PVM</w:t>
      </w:r>
      <w:r w:rsidR="006F244A" w:rsidRPr="00CB15AC">
        <w:rPr>
          <w:rFonts w:ascii="Arial" w:eastAsia="Times New Roman" w:hAnsi="Arial" w:cs="Arial"/>
          <w:szCs w:val="24"/>
          <w:lang w:bidi="lt-LT"/>
        </w:rPr>
        <w:t xml:space="preserve">) </w:t>
      </w:r>
      <w:r w:rsidRPr="00CB15AC">
        <w:rPr>
          <w:rFonts w:ascii="Arial" w:eastAsia="Times New Roman" w:hAnsi="Arial" w:cs="Arial"/>
          <w:szCs w:val="24"/>
          <w:lang w:bidi="lt-LT"/>
        </w:rPr>
        <w:t xml:space="preserve"> –</w:t>
      </w:r>
      <w:r w:rsidR="006F244A" w:rsidRPr="00CB15AC">
        <w:rPr>
          <w:rFonts w:ascii="Arial" w:eastAsia="Times New Roman" w:hAnsi="Arial" w:cs="Arial"/>
          <w:szCs w:val="24"/>
          <w:lang w:bidi="lt-LT"/>
        </w:rPr>
        <w:t xml:space="preserve"> ______ </w:t>
      </w:r>
      <w:r w:rsidRPr="00CB15AC">
        <w:rPr>
          <w:rFonts w:ascii="Arial" w:eastAsia="Times New Roman" w:hAnsi="Arial" w:cs="Arial"/>
          <w:szCs w:val="24"/>
          <w:lang w:bidi="lt-LT"/>
        </w:rPr>
        <w:t>Eur</w:t>
      </w:r>
      <w:r w:rsidR="00011CEE" w:rsidRPr="00CB15AC">
        <w:rPr>
          <w:rFonts w:ascii="Arial" w:eastAsia="Times New Roman" w:hAnsi="Arial" w:cs="Arial"/>
          <w:szCs w:val="24"/>
          <w:lang w:bidi="lt-LT"/>
        </w:rPr>
        <w:t xml:space="preserve"> (</w:t>
      </w:r>
      <w:r w:rsidR="006F244A" w:rsidRPr="00CB15AC">
        <w:rPr>
          <w:rFonts w:ascii="Arial" w:eastAsia="Times New Roman" w:hAnsi="Arial" w:cs="Arial"/>
          <w:szCs w:val="24"/>
          <w:lang w:bidi="lt-LT"/>
        </w:rPr>
        <w:t xml:space="preserve">_____ </w:t>
      </w:r>
      <w:r w:rsidR="00011CEE" w:rsidRPr="00CB15AC">
        <w:rPr>
          <w:rFonts w:ascii="Arial" w:eastAsia="Times New Roman" w:hAnsi="Arial" w:cs="Arial"/>
          <w:szCs w:val="24"/>
          <w:lang w:bidi="lt-LT"/>
        </w:rPr>
        <w:t xml:space="preserve">Eur </w:t>
      </w:r>
      <w:r w:rsidR="006F244A" w:rsidRPr="00CB15AC">
        <w:rPr>
          <w:rFonts w:ascii="Arial" w:eastAsia="Times New Roman" w:hAnsi="Arial" w:cs="Arial"/>
          <w:szCs w:val="24"/>
          <w:lang w:bidi="lt-LT"/>
        </w:rPr>
        <w:t>____</w:t>
      </w:r>
      <w:r w:rsidR="00011CEE" w:rsidRPr="00CB15AC">
        <w:rPr>
          <w:rFonts w:ascii="Arial" w:eastAsia="Times New Roman" w:hAnsi="Arial" w:cs="Arial"/>
          <w:szCs w:val="24"/>
          <w:lang w:bidi="lt-LT"/>
        </w:rPr>
        <w:t xml:space="preserve"> ct)</w:t>
      </w:r>
      <w:r w:rsidRPr="00CB15AC">
        <w:rPr>
          <w:rFonts w:ascii="Arial" w:eastAsia="Times New Roman" w:hAnsi="Arial" w:cs="Arial"/>
          <w:szCs w:val="24"/>
          <w:lang w:bidi="lt-LT"/>
        </w:rPr>
        <w:t>, viso su PVM –</w:t>
      </w:r>
      <w:r w:rsidR="006F244A" w:rsidRPr="00CB15AC">
        <w:rPr>
          <w:rFonts w:ascii="Arial" w:eastAsia="Times New Roman" w:hAnsi="Arial" w:cs="Arial"/>
          <w:szCs w:val="24"/>
          <w:lang w:bidi="lt-LT"/>
        </w:rPr>
        <w:t xml:space="preserve">____ </w:t>
      </w:r>
      <w:r w:rsidRPr="00CB15AC">
        <w:rPr>
          <w:rFonts w:ascii="Arial" w:eastAsia="Times New Roman" w:hAnsi="Arial" w:cs="Arial"/>
          <w:szCs w:val="24"/>
          <w:lang w:bidi="lt-LT"/>
        </w:rPr>
        <w:t>Eur</w:t>
      </w:r>
      <w:r w:rsidR="00945725" w:rsidRPr="00CB15AC">
        <w:rPr>
          <w:rFonts w:ascii="Arial" w:eastAsia="Times New Roman" w:hAnsi="Arial" w:cs="Arial"/>
          <w:szCs w:val="24"/>
          <w:lang w:bidi="lt-LT"/>
        </w:rPr>
        <w:t xml:space="preserve"> (</w:t>
      </w:r>
      <w:r w:rsidR="006F244A" w:rsidRPr="00CB15AC">
        <w:rPr>
          <w:rFonts w:ascii="Arial" w:eastAsia="Times New Roman" w:hAnsi="Arial" w:cs="Arial"/>
          <w:szCs w:val="24"/>
          <w:lang w:bidi="lt-LT"/>
        </w:rPr>
        <w:t xml:space="preserve">_____ </w:t>
      </w:r>
      <w:r w:rsidR="00945725" w:rsidRPr="00CB15AC">
        <w:rPr>
          <w:rFonts w:ascii="Arial" w:eastAsia="Times New Roman" w:hAnsi="Arial" w:cs="Arial"/>
          <w:szCs w:val="24"/>
          <w:lang w:bidi="lt-LT"/>
        </w:rPr>
        <w:t xml:space="preserve">Eur </w:t>
      </w:r>
      <w:r w:rsidR="006F244A" w:rsidRPr="00CB15AC">
        <w:rPr>
          <w:rFonts w:ascii="Arial" w:eastAsia="Times New Roman" w:hAnsi="Arial" w:cs="Arial"/>
          <w:szCs w:val="24"/>
          <w:lang w:bidi="lt-LT"/>
        </w:rPr>
        <w:t>____</w:t>
      </w:r>
      <w:r w:rsidR="00945725" w:rsidRPr="00CB15AC">
        <w:rPr>
          <w:rFonts w:ascii="Arial" w:eastAsia="Times New Roman" w:hAnsi="Arial" w:cs="Arial"/>
          <w:szCs w:val="24"/>
          <w:lang w:bidi="lt-LT"/>
        </w:rPr>
        <w:t xml:space="preserve"> ct)</w:t>
      </w:r>
      <w:r w:rsidRPr="00CB15AC">
        <w:rPr>
          <w:rFonts w:ascii="Arial" w:eastAsia="Times New Roman" w:hAnsi="Arial" w:cs="Arial"/>
          <w:b/>
          <w:szCs w:val="24"/>
          <w:lang w:bidi="lt-LT"/>
        </w:rPr>
        <w:t xml:space="preserve"> </w:t>
      </w:r>
      <w:r w:rsidRPr="00CB15AC">
        <w:rPr>
          <w:rFonts w:ascii="Arial" w:eastAsia="Times New Roman" w:hAnsi="Arial" w:cs="Arial"/>
          <w:szCs w:val="24"/>
          <w:lang w:bidi="lt-LT"/>
        </w:rPr>
        <w:t xml:space="preserve">(toliau – </w:t>
      </w:r>
      <w:r w:rsidR="006E0C34" w:rsidRPr="00CB15AC">
        <w:rPr>
          <w:rFonts w:ascii="Arial" w:eastAsia="Times New Roman" w:hAnsi="Arial" w:cs="Arial"/>
          <w:b/>
          <w:bCs/>
          <w:szCs w:val="24"/>
          <w:lang w:bidi="lt-LT"/>
        </w:rPr>
        <w:t>Prekių kaina</w:t>
      </w:r>
      <w:r w:rsidRPr="00CB15AC">
        <w:rPr>
          <w:rFonts w:ascii="Arial" w:eastAsia="Times New Roman" w:hAnsi="Arial" w:cs="Arial"/>
          <w:szCs w:val="24"/>
          <w:lang w:bidi="lt-LT"/>
        </w:rPr>
        <w:t>).</w:t>
      </w:r>
      <w:r w:rsidRPr="00CB15AC">
        <w:rPr>
          <w:rFonts w:ascii="Arial" w:eastAsia="Times New Roman" w:hAnsi="Arial" w:cs="Arial"/>
          <w:noProof/>
          <w:szCs w:val="24"/>
          <w:bdr w:val="nil"/>
        </w:rPr>
        <w:t xml:space="preserve"> </w:t>
      </w:r>
      <w:r w:rsidR="00F01C67" w:rsidRPr="00CB15AC">
        <w:rPr>
          <w:rFonts w:ascii="Arial" w:eastAsia="Times New Roman" w:hAnsi="Arial" w:cs="Arial"/>
          <w:noProof/>
          <w:szCs w:val="24"/>
          <w:bdr w:val="nil"/>
        </w:rPr>
        <w:t xml:space="preserve">Palaikymo paslaugų kaina yra </w:t>
      </w:r>
      <w:r w:rsidR="00F01C67" w:rsidRPr="00CB15AC">
        <w:rPr>
          <w:rFonts w:ascii="Arial" w:eastAsia="Times New Roman" w:hAnsi="Arial" w:cs="Arial"/>
          <w:szCs w:val="24"/>
          <w:lang w:bidi="lt-LT"/>
        </w:rPr>
        <w:t xml:space="preserve">__________ Eur (_____ Eur ____ ct), PVM – ______ Eur (_____ Eur ____ ct), viso su PVM –____ Eur (_____ Eur ____ ct) (toliau – </w:t>
      </w:r>
      <w:r w:rsidR="00F01C67" w:rsidRPr="00CB15AC">
        <w:rPr>
          <w:rFonts w:ascii="Arial" w:eastAsia="Times New Roman" w:hAnsi="Arial" w:cs="Arial"/>
          <w:b/>
          <w:bCs/>
          <w:szCs w:val="24"/>
          <w:lang w:bidi="lt-LT"/>
        </w:rPr>
        <w:t>Palaikymo paslaugų kaina</w:t>
      </w:r>
      <w:r w:rsidR="00F01C67" w:rsidRPr="00CB15AC">
        <w:rPr>
          <w:rFonts w:ascii="Arial" w:eastAsia="Times New Roman" w:hAnsi="Arial" w:cs="Arial"/>
          <w:szCs w:val="24"/>
          <w:lang w:bidi="lt-LT"/>
        </w:rPr>
        <w:t>).</w:t>
      </w:r>
      <w:r w:rsidR="00F427EA" w:rsidRPr="00CB15AC">
        <w:rPr>
          <w:rFonts w:ascii="Arial" w:eastAsia="Times New Roman" w:hAnsi="Arial" w:cs="Arial"/>
          <w:szCs w:val="24"/>
          <w:lang w:bidi="lt-LT"/>
        </w:rPr>
        <w:t xml:space="preserve"> Bendra Sutarties vertė yra __________ Eur (_____ Eur ____ ct), PVM – ______ Eur (_____ Eur ____ ct), viso su PVM –____ Eur (_____ Eur ____ ct)</w:t>
      </w:r>
      <w:r w:rsidR="00F427EA" w:rsidRPr="00CB15AC">
        <w:rPr>
          <w:rFonts w:ascii="Arial" w:eastAsia="Times New Roman" w:hAnsi="Arial" w:cs="Arial"/>
          <w:b/>
          <w:szCs w:val="24"/>
          <w:lang w:bidi="lt-LT"/>
        </w:rPr>
        <w:t xml:space="preserve"> </w:t>
      </w:r>
      <w:r w:rsidR="00F427EA" w:rsidRPr="00CB15AC">
        <w:rPr>
          <w:rFonts w:ascii="Arial" w:eastAsia="Times New Roman" w:hAnsi="Arial" w:cs="Arial"/>
          <w:szCs w:val="24"/>
          <w:lang w:bidi="lt-LT"/>
        </w:rPr>
        <w:t xml:space="preserve">(toliau – </w:t>
      </w:r>
      <w:r w:rsidR="00F427EA" w:rsidRPr="00CB15AC">
        <w:rPr>
          <w:rFonts w:ascii="Arial" w:eastAsia="Times New Roman" w:hAnsi="Arial" w:cs="Arial"/>
          <w:b/>
          <w:bCs/>
          <w:szCs w:val="24"/>
          <w:lang w:bidi="lt-LT"/>
        </w:rPr>
        <w:t xml:space="preserve">Maksimali Sutarties vertė </w:t>
      </w:r>
      <w:r w:rsidR="00F427EA" w:rsidRPr="00CB15AC">
        <w:rPr>
          <w:rFonts w:ascii="Arial" w:eastAsia="Times New Roman" w:hAnsi="Arial" w:cs="Arial"/>
          <w:szCs w:val="24"/>
          <w:lang w:bidi="lt-LT"/>
        </w:rPr>
        <w:t xml:space="preserve">arba </w:t>
      </w:r>
      <w:r w:rsidR="00F427EA" w:rsidRPr="00CB15AC">
        <w:rPr>
          <w:rFonts w:ascii="Arial" w:eastAsia="Times New Roman" w:hAnsi="Arial" w:cs="Arial"/>
          <w:b/>
          <w:bCs/>
          <w:szCs w:val="24"/>
          <w:lang w:bidi="lt-LT"/>
        </w:rPr>
        <w:t>Sutarties kaina</w:t>
      </w:r>
      <w:r w:rsidR="00F427EA" w:rsidRPr="00CB15AC">
        <w:rPr>
          <w:rFonts w:ascii="Arial" w:eastAsia="Times New Roman" w:hAnsi="Arial" w:cs="Arial"/>
          <w:szCs w:val="24"/>
          <w:lang w:bidi="lt-LT"/>
        </w:rPr>
        <w:t>).</w:t>
      </w:r>
    </w:p>
    <w:p w14:paraId="6450AF02" w14:textId="77777777" w:rsidR="00AF4D4D" w:rsidRPr="00CB15AC" w:rsidRDefault="005456B7" w:rsidP="00AF4D4D">
      <w:pPr>
        <w:widowControl w:val="0"/>
        <w:tabs>
          <w:tab w:val="left" w:pos="426"/>
        </w:tabs>
        <w:spacing w:line="360" w:lineRule="auto"/>
        <w:ind w:firstLine="993"/>
        <w:jc w:val="both"/>
        <w:rPr>
          <w:rFonts w:ascii="Arial" w:eastAsia="Times New Roman" w:hAnsi="Arial" w:cs="Arial"/>
          <w:szCs w:val="24"/>
          <w:lang w:bidi="lt-LT"/>
        </w:rPr>
      </w:pPr>
      <w:r w:rsidRPr="00CB15AC">
        <w:rPr>
          <w:rFonts w:ascii="Arial" w:eastAsia="Times New Roman" w:hAnsi="Arial" w:cs="Arial"/>
          <w:szCs w:val="24"/>
          <w:lang w:bidi="lt-LT"/>
        </w:rPr>
        <w:t xml:space="preserve">2.3. </w:t>
      </w:r>
      <w:bookmarkStart w:id="9" w:name="_Hlk52743269"/>
      <w:r w:rsidRPr="00CB15AC">
        <w:rPr>
          <w:rFonts w:ascii="Arial" w:eastAsia="Times New Roman" w:hAnsi="Arial" w:cs="Arial"/>
          <w:szCs w:val="24"/>
          <w:lang w:bidi="lt-LT"/>
        </w:rPr>
        <w:t>Į šios Sutarties 2.2. punkte nurodytą kainą įeina visi Prek</w:t>
      </w:r>
      <w:r w:rsidR="00705681" w:rsidRPr="00CB15AC">
        <w:rPr>
          <w:rFonts w:ascii="Arial" w:eastAsia="Times New Roman" w:hAnsi="Arial" w:cs="Arial"/>
          <w:szCs w:val="24"/>
          <w:lang w:bidi="lt-LT"/>
        </w:rPr>
        <w:t>ių</w:t>
      </w:r>
      <w:r w:rsidRPr="00CB15AC">
        <w:rPr>
          <w:rFonts w:ascii="Arial" w:eastAsia="Times New Roman" w:hAnsi="Arial" w:cs="Arial"/>
          <w:szCs w:val="24"/>
          <w:lang w:bidi="lt-LT"/>
        </w:rPr>
        <w:t xml:space="preserve"> įkainiai, visi mokesčiai ir visos kitos Pardavėjo patirtos / galimos patirti išlaidos / mokesčiai, kurias (-</w:t>
      </w:r>
      <w:proofErr w:type="spellStart"/>
      <w:r w:rsidRPr="00CB15AC">
        <w:rPr>
          <w:rFonts w:ascii="Arial" w:eastAsia="Times New Roman" w:hAnsi="Arial" w:cs="Arial"/>
          <w:szCs w:val="24"/>
          <w:lang w:bidi="lt-LT"/>
        </w:rPr>
        <w:t>iuos</w:t>
      </w:r>
      <w:proofErr w:type="spellEnd"/>
      <w:r w:rsidRPr="00CB15AC">
        <w:rPr>
          <w:rFonts w:ascii="Arial" w:eastAsia="Times New Roman" w:hAnsi="Arial" w:cs="Arial"/>
          <w:szCs w:val="24"/>
          <w:lang w:bidi="lt-LT"/>
        </w:rPr>
        <w:t xml:space="preserve">) Pardavėjas gali patirti vykdydamas Sutartį. </w:t>
      </w:r>
      <w:bookmarkStart w:id="10" w:name="_Hlk52743368"/>
      <w:bookmarkEnd w:id="9"/>
    </w:p>
    <w:p w14:paraId="2DA81F15" w14:textId="20EFD84B" w:rsidR="00AF4D4D" w:rsidRPr="00CB15AC" w:rsidRDefault="00AF4D4D" w:rsidP="00AF4D4D">
      <w:pPr>
        <w:widowControl w:val="0"/>
        <w:tabs>
          <w:tab w:val="left" w:pos="426"/>
        </w:tabs>
        <w:spacing w:line="360" w:lineRule="auto"/>
        <w:ind w:firstLine="993"/>
        <w:jc w:val="both"/>
        <w:rPr>
          <w:rFonts w:ascii="Arial" w:eastAsia="Times New Roman" w:hAnsi="Arial" w:cs="Arial"/>
          <w:szCs w:val="24"/>
          <w:lang w:bidi="lt-LT"/>
        </w:rPr>
      </w:pPr>
      <w:r w:rsidRPr="00CB15AC">
        <w:rPr>
          <w:rFonts w:ascii="Arial" w:eastAsia="Times New Roman" w:hAnsi="Arial" w:cs="Arial"/>
          <w:szCs w:val="24"/>
          <w:lang w:bidi="lt-LT"/>
        </w:rPr>
        <w:t>2.4. </w:t>
      </w:r>
      <w:r w:rsidRPr="00CB15AC">
        <w:rPr>
          <w:rFonts w:ascii="Arial" w:hAnsi="Arial" w:cs="Arial"/>
          <w:szCs w:val="24"/>
        </w:rPr>
        <w:t xml:space="preserve">Pasikeitus PVM dydžiui Prekių kaina bus keičiama proporcingai PVM pasikeitimo dydžiui. Prekių kaina perskaičiuojama per 1 (vieną) darbo dieną po Lietuvos Respublikos pridėtinės vertės mokesčio įstatymo pakeitimo įsigaliojimo dienos. Prekių kainos perskaičiavimas įforminamas atskiru rašytiniu Šalių susitarimu, kuris tampa neatskiriama Sutartis dalimi ir tik toms Prekėms, ir tiems kiekiams, kurie dar nebuvo išpirkti pagal šią Sutartį. </w:t>
      </w:r>
    </w:p>
    <w:p w14:paraId="7EAAE647" w14:textId="77777777" w:rsidR="002B10F6" w:rsidRPr="00CB15AC" w:rsidRDefault="002B10F6" w:rsidP="00AF4D4D">
      <w:pPr>
        <w:widowControl w:val="0"/>
        <w:tabs>
          <w:tab w:val="left" w:pos="426"/>
        </w:tabs>
        <w:spacing w:line="360" w:lineRule="auto"/>
        <w:ind w:firstLine="993"/>
        <w:jc w:val="both"/>
        <w:rPr>
          <w:rFonts w:ascii="Arial" w:eastAsia="Times New Roman" w:hAnsi="Arial" w:cs="Arial"/>
          <w:szCs w:val="24"/>
          <w:lang w:bidi="lt-LT"/>
        </w:rPr>
      </w:pPr>
    </w:p>
    <w:bookmarkEnd w:id="10"/>
    <w:p w14:paraId="4F806563" w14:textId="066812AD" w:rsidR="005456B7" w:rsidRPr="00CB15AC" w:rsidRDefault="005456B7" w:rsidP="006B59B2">
      <w:pPr>
        <w:keepNext/>
        <w:keepLines/>
        <w:numPr>
          <w:ilvl w:val="0"/>
          <w:numId w:val="1"/>
        </w:numPr>
        <w:tabs>
          <w:tab w:val="left" w:pos="426"/>
        </w:tabs>
        <w:spacing w:after="120" w:line="360" w:lineRule="auto"/>
        <w:ind w:firstLine="142"/>
        <w:contextualSpacing/>
        <w:jc w:val="center"/>
        <w:rPr>
          <w:rFonts w:ascii="Arial" w:eastAsia="Times New Roman" w:hAnsi="Arial" w:cs="Arial"/>
          <w:b/>
          <w:szCs w:val="24"/>
        </w:rPr>
      </w:pPr>
      <w:r w:rsidRPr="00CB15AC">
        <w:rPr>
          <w:rFonts w:ascii="Arial" w:eastAsia="Times New Roman" w:hAnsi="Arial" w:cs="Arial"/>
          <w:b/>
          <w:szCs w:val="24"/>
        </w:rPr>
        <w:t>ATSISKAITYMO TVARKA</w:t>
      </w:r>
    </w:p>
    <w:p w14:paraId="2451F0F4" w14:textId="04FC0F01" w:rsidR="005456B7" w:rsidRPr="00CB15AC" w:rsidRDefault="005456B7" w:rsidP="006B59B2">
      <w:pPr>
        <w:pStyle w:val="Sraopastraipa"/>
        <w:widowControl w:val="0"/>
        <w:numPr>
          <w:ilvl w:val="1"/>
          <w:numId w:val="1"/>
        </w:numPr>
        <w:tabs>
          <w:tab w:val="left" w:pos="284"/>
          <w:tab w:val="left" w:pos="993"/>
          <w:tab w:val="left" w:pos="1418"/>
        </w:tabs>
        <w:autoSpaceDN w:val="0"/>
        <w:spacing w:line="360" w:lineRule="auto"/>
        <w:ind w:left="0" w:firstLine="993"/>
        <w:jc w:val="both"/>
        <w:rPr>
          <w:rFonts w:ascii="Arial" w:eastAsia="Times New Roman" w:hAnsi="Arial" w:cs="Arial"/>
          <w:szCs w:val="24"/>
          <w:lang w:bidi="lt-LT"/>
        </w:rPr>
      </w:pPr>
      <w:r w:rsidRPr="00CB15AC">
        <w:rPr>
          <w:rFonts w:ascii="Arial" w:eastAsia="Times New Roman" w:hAnsi="Arial" w:cs="Arial"/>
          <w:szCs w:val="24"/>
          <w:lang w:bidi="lt-LT"/>
        </w:rPr>
        <w:t xml:space="preserve"> Už Prekes, pilnai atitinkančias </w:t>
      </w:r>
      <w:r w:rsidR="00C62770" w:rsidRPr="00CB15AC">
        <w:rPr>
          <w:rFonts w:ascii="Arial" w:eastAsia="Times New Roman" w:hAnsi="Arial" w:cs="Arial"/>
          <w:szCs w:val="24"/>
          <w:lang w:bidi="lt-LT"/>
        </w:rPr>
        <w:t xml:space="preserve">Techninę specifikaciją ir kitus </w:t>
      </w:r>
      <w:r w:rsidRPr="00CB15AC">
        <w:rPr>
          <w:rFonts w:ascii="Arial" w:eastAsia="Times New Roman" w:hAnsi="Arial" w:cs="Arial"/>
          <w:szCs w:val="24"/>
          <w:lang w:bidi="lt-LT"/>
        </w:rPr>
        <w:t xml:space="preserve">Sutarties </w:t>
      </w:r>
      <w:r w:rsidR="00C62770" w:rsidRPr="00CB15AC">
        <w:rPr>
          <w:rFonts w:ascii="Arial" w:eastAsia="Times New Roman" w:hAnsi="Arial" w:cs="Arial"/>
          <w:szCs w:val="24"/>
          <w:lang w:bidi="lt-LT"/>
        </w:rPr>
        <w:t xml:space="preserve">reikalavimus, </w:t>
      </w:r>
      <w:r w:rsidRPr="00CB15AC">
        <w:rPr>
          <w:rFonts w:ascii="Arial" w:eastAsia="Times New Roman" w:hAnsi="Arial" w:cs="Arial"/>
          <w:szCs w:val="24"/>
          <w:lang w:bidi="lt-LT"/>
        </w:rPr>
        <w:t>Pirkėjas įsipareigoja sumokėti Pardavėjui per 30 (trisdešimt) kalendorinių dienų nuo PVM sąskaitos faktūros gavimo dienos</w:t>
      </w:r>
      <w:r w:rsidR="00497B0A" w:rsidRPr="00CB15AC">
        <w:rPr>
          <w:rFonts w:ascii="Arial" w:eastAsia="Times New Roman" w:hAnsi="Arial" w:cs="Arial"/>
          <w:szCs w:val="24"/>
          <w:lang w:bidi="lt-LT"/>
        </w:rPr>
        <w:t>.</w:t>
      </w:r>
      <w:r w:rsidRPr="00CB15AC">
        <w:rPr>
          <w:rFonts w:ascii="Arial" w:eastAsia="Times New Roman" w:hAnsi="Arial" w:cs="Arial"/>
          <w:szCs w:val="24"/>
          <w:lang w:bidi="lt-LT"/>
        </w:rPr>
        <w:t xml:space="preserve"> </w:t>
      </w:r>
      <w:r w:rsidR="00FE5A02" w:rsidRPr="00CB15AC">
        <w:rPr>
          <w:rFonts w:ascii="Arial" w:eastAsia="Times New Roman" w:hAnsi="Arial" w:cs="Arial"/>
          <w:szCs w:val="24"/>
          <w:lang w:bidi="lt-LT"/>
        </w:rPr>
        <w:t xml:space="preserve">Palaikymo paslaugų kaina mokama kas mėnesį </w:t>
      </w:r>
      <w:r w:rsidR="00FE5A02" w:rsidRPr="00CB15AC">
        <w:rPr>
          <w:rFonts w:ascii="Arial" w:eastAsia="Times New Roman" w:hAnsi="Arial" w:cs="Arial"/>
          <w:szCs w:val="24"/>
          <w:lang w:bidi="lt-LT"/>
        </w:rPr>
        <w:lastRenderedPageBreak/>
        <w:t>per 30 (trisdešimt) kalendorinių dienų nuo PVM sąskaitos faktūros gavimo dienos.</w:t>
      </w:r>
    </w:p>
    <w:p w14:paraId="769591EF" w14:textId="35B0DB5F" w:rsidR="005456B7" w:rsidRPr="00CB15AC" w:rsidRDefault="005456B7" w:rsidP="006B59B2">
      <w:pPr>
        <w:pStyle w:val="Sraopastraipa"/>
        <w:widowControl w:val="0"/>
        <w:numPr>
          <w:ilvl w:val="1"/>
          <w:numId w:val="1"/>
        </w:numPr>
        <w:tabs>
          <w:tab w:val="left" w:pos="284"/>
          <w:tab w:val="left" w:pos="993"/>
          <w:tab w:val="left" w:pos="1418"/>
        </w:tabs>
        <w:autoSpaceDN w:val="0"/>
        <w:spacing w:line="360" w:lineRule="auto"/>
        <w:ind w:left="0" w:firstLine="993"/>
        <w:jc w:val="both"/>
        <w:rPr>
          <w:rFonts w:ascii="Arial" w:eastAsia="Times New Roman" w:hAnsi="Arial" w:cs="Arial"/>
          <w:szCs w:val="24"/>
          <w:lang w:bidi="lt-LT"/>
        </w:rPr>
      </w:pPr>
      <w:r w:rsidRPr="00CB15AC">
        <w:rPr>
          <w:rFonts w:ascii="Arial" w:eastAsia="Times New Roman" w:hAnsi="Arial" w:cs="Arial"/>
          <w:szCs w:val="24"/>
          <w:lang w:bidi="lt-LT"/>
        </w:rPr>
        <w:t xml:space="preserve"> </w:t>
      </w:r>
      <w:bookmarkStart w:id="11" w:name="_Hlk52743588"/>
      <w:r w:rsidRPr="00CB15AC">
        <w:rPr>
          <w:rFonts w:ascii="Arial" w:eastAsia="Times New Roman" w:hAnsi="Arial" w:cs="Arial"/>
          <w:szCs w:val="24"/>
          <w:lang w:bidi="lt-LT"/>
        </w:rPr>
        <w:t xml:space="preserve">Pardavėjas sąskaitą Pirkėjui turi teisę pateikti tik po to, kai Pirkėjas priėmė Prekes pagal </w:t>
      </w:r>
      <w:r w:rsidR="003A23E7" w:rsidRPr="00CB15AC">
        <w:rPr>
          <w:rFonts w:ascii="Arial" w:eastAsia="Times New Roman" w:hAnsi="Arial" w:cs="Arial"/>
          <w:szCs w:val="24"/>
          <w:lang w:bidi="lt-LT"/>
        </w:rPr>
        <w:t>p</w:t>
      </w:r>
      <w:r w:rsidRPr="00CB15AC">
        <w:rPr>
          <w:rFonts w:ascii="Arial" w:eastAsia="Times New Roman" w:hAnsi="Arial" w:cs="Arial"/>
          <w:szCs w:val="24"/>
          <w:lang w:bidi="lt-LT"/>
        </w:rPr>
        <w:t>riėmimo-perdavimo aktą</w:t>
      </w:r>
      <w:r w:rsidR="00170AEC" w:rsidRPr="00CB15AC">
        <w:rPr>
          <w:rFonts w:ascii="Arial" w:eastAsia="Times New Roman" w:hAnsi="Arial" w:cs="Arial"/>
          <w:szCs w:val="24"/>
          <w:lang w:bidi="lt-LT"/>
        </w:rPr>
        <w:t xml:space="preserve"> (Sutarties priedas Nr. 2)</w:t>
      </w:r>
      <w:r w:rsidRPr="00CB15AC">
        <w:rPr>
          <w:rFonts w:ascii="Arial" w:hAnsi="Arial" w:cs="Arial"/>
          <w:szCs w:val="24"/>
        </w:rPr>
        <w:t>.</w:t>
      </w:r>
      <w:r w:rsidRPr="00CB15AC">
        <w:rPr>
          <w:rFonts w:ascii="Arial" w:eastAsia="Times New Roman" w:hAnsi="Arial" w:cs="Arial"/>
          <w:szCs w:val="24"/>
          <w:lang w:bidi="lt-LT"/>
        </w:rPr>
        <w:t xml:space="preserve"> Pardavėjas PVM sąskaitą-faktūrą privalo pateikti Pirkėjui elektroniniu būdu. </w:t>
      </w:r>
      <w:bookmarkEnd w:id="11"/>
      <w:r w:rsidR="009942A8" w:rsidRPr="00CB15AC">
        <w:rPr>
          <w:rFonts w:ascii="Arial" w:hAnsi="Arial" w:cs="Arial"/>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009942A8" w:rsidRPr="00CB15AC">
        <w:rPr>
          <w:rFonts w:ascii="Arial" w:hAnsi="Arial" w:cs="Arial"/>
          <w:b/>
          <w:bCs/>
          <w:szCs w:val="24"/>
        </w:rPr>
        <w:t>Europos elektroninių sąskaitų faktūrų standartas</w:t>
      </w:r>
      <w:r w:rsidR="009942A8" w:rsidRPr="00CB15AC">
        <w:rPr>
          <w:rFonts w:ascii="Arial" w:hAnsi="Arial" w:cs="Arial"/>
          <w:szCs w:val="24"/>
        </w:rPr>
        <w:t xml:space="preserve">), </w:t>
      </w:r>
      <w:r w:rsidR="009D39D2" w:rsidRPr="00CB15AC">
        <w:rPr>
          <w:rFonts w:ascii="Arial" w:hAnsi="Arial" w:cs="Arial"/>
          <w:szCs w:val="24"/>
        </w:rPr>
        <w:t>Pardavėjas</w:t>
      </w:r>
      <w:r w:rsidR="009942A8" w:rsidRPr="00CB15AC">
        <w:rPr>
          <w:rFonts w:ascii="Arial" w:hAnsi="Arial" w:cs="Arial"/>
          <w:szCs w:val="24"/>
        </w:rPr>
        <w:t xml:space="preserve"> turi pateikti per sąskaitų administravimo sistemą SABIS (toliau – </w:t>
      </w:r>
      <w:r w:rsidR="009942A8" w:rsidRPr="00CB15AC">
        <w:rPr>
          <w:rFonts w:ascii="Arial" w:hAnsi="Arial" w:cs="Arial"/>
          <w:b/>
          <w:bCs/>
          <w:szCs w:val="24"/>
        </w:rPr>
        <w:t>SABIS</w:t>
      </w:r>
      <w:r w:rsidR="009942A8" w:rsidRPr="00CB15AC">
        <w:rPr>
          <w:rFonts w:ascii="Arial" w:hAnsi="Arial" w:cs="Arial"/>
          <w:szCs w:val="24"/>
        </w:rPr>
        <w:t xml:space="preserve">) arba per kitą savo pasirinktą informacinę sistemą. Europos elektroninių sąskaitų faktūrų standarto neatitinkančią elektroninę sąskaitą faktūrą </w:t>
      </w:r>
      <w:r w:rsidR="009D39D2" w:rsidRPr="00CB15AC">
        <w:rPr>
          <w:rFonts w:ascii="Arial" w:hAnsi="Arial" w:cs="Arial"/>
          <w:szCs w:val="24"/>
        </w:rPr>
        <w:t>Pardavėjas</w:t>
      </w:r>
      <w:r w:rsidR="009942A8" w:rsidRPr="00CB15AC">
        <w:rPr>
          <w:rFonts w:ascii="Arial" w:hAnsi="Arial" w:cs="Arial"/>
          <w:szCs w:val="24"/>
        </w:rPr>
        <w:t xml:space="preserve"> privalo pateikti naudodamasis SABIS priemonėmis. </w:t>
      </w:r>
      <w:r w:rsidR="009D39D2" w:rsidRPr="00CB15AC">
        <w:rPr>
          <w:rFonts w:ascii="Arial" w:hAnsi="Arial" w:cs="Arial"/>
          <w:szCs w:val="24"/>
        </w:rPr>
        <w:t>Pirkėjas</w:t>
      </w:r>
      <w:r w:rsidR="009942A8" w:rsidRPr="00CB15AC">
        <w:rPr>
          <w:rFonts w:ascii="Arial" w:hAnsi="Arial" w:cs="Arial"/>
          <w:szCs w:val="24"/>
        </w:rPr>
        <w:t xml:space="preserve"> elektronines sąskaitas faktūras priima ir apdoroja naudodamasis SABIS priemonėmis, išskyrus L</w:t>
      </w:r>
      <w:r w:rsidR="009D39D2" w:rsidRPr="00CB15AC">
        <w:rPr>
          <w:rFonts w:ascii="Arial" w:hAnsi="Arial" w:cs="Arial"/>
          <w:szCs w:val="24"/>
        </w:rPr>
        <w:t xml:space="preserve">ietuvos </w:t>
      </w:r>
      <w:r w:rsidR="009942A8" w:rsidRPr="00CB15AC">
        <w:rPr>
          <w:rFonts w:ascii="Arial" w:hAnsi="Arial" w:cs="Arial"/>
          <w:szCs w:val="24"/>
        </w:rPr>
        <w:t>R</w:t>
      </w:r>
      <w:r w:rsidR="009D39D2" w:rsidRPr="00CB15AC">
        <w:rPr>
          <w:rFonts w:ascii="Arial" w:hAnsi="Arial" w:cs="Arial"/>
          <w:szCs w:val="24"/>
        </w:rPr>
        <w:t>espublikos</w:t>
      </w:r>
      <w:r w:rsidR="009942A8" w:rsidRPr="00CB15AC">
        <w:rPr>
          <w:rFonts w:ascii="Arial" w:hAnsi="Arial" w:cs="Arial"/>
          <w:szCs w:val="24"/>
        </w:rPr>
        <w:t xml:space="preserve"> </w:t>
      </w:r>
      <w:r w:rsidR="009D39D2" w:rsidRPr="00CB15AC">
        <w:rPr>
          <w:rFonts w:ascii="Arial" w:hAnsi="Arial" w:cs="Arial"/>
          <w:szCs w:val="24"/>
        </w:rPr>
        <w:t>v</w:t>
      </w:r>
      <w:r w:rsidR="009942A8" w:rsidRPr="00CB15AC">
        <w:rPr>
          <w:rFonts w:ascii="Arial" w:hAnsi="Arial" w:cs="Arial"/>
          <w:szCs w:val="24"/>
        </w:rPr>
        <w:t>iešųjų pirkimų įstatyme nustatytus išimtinius atvejus.</w:t>
      </w:r>
    </w:p>
    <w:p w14:paraId="630C8119" w14:textId="67B1BA89" w:rsidR="005456B7" w:rsidRPr="00CB15AC" w:rsidRDefault="005456B7" w:rsidP="006B59B2">
      <w:pPr>
        <w:widowControl w:val="0"/>
        <w:numPr>
          <w:ilvl w:val="1"/>
          <w:numId w:val="1"/>
        </w:numPr>
        <w:tabs>
          <w:tab w:val="left" w:pos="284"/>
          <w:tab w:val="left" w:pos="1418"/>
        </w:tabs>
        <w:spacing w:line="360" w:lineRule="auto"/>
        <w:ind w:left="0" w:firstLine="993"/>
        <w:jc w:val="both"/>
        <w:rPr>
          <w:rFonts w:ascii="Arial" w:eastAsia="Times New Roman" w:hAnsi="Arial" w:cs="Arial"/>
          <w:szCs w:val="24"/>
          <w:lang w:bidi="lt-LT"/>
        </w:rPr>
      </w:pPr>
      <w:r w:rsidRPr="00CB15AC">
        <w:rPr>
          <w:rFonts w:ascii="Arial" w:eastAsia="Times New Roman" w:hAnsi="Arial" w:cs="Arial"/>
          <w:szCs w:val="24"/>
          <w:lang w:bidi="lt-LT"/>
        </w:rPr>
        <w:t xml:space="preserve"> </w:t>
      </w:r>
      <w:bookmarkStart w:id="12" w:name="_Hlk52743641"/>
      <w:r w:rsidRPr="00CB15AC">
        <w:rPr>
          <w:rFonts w:ascii="Arial" w:eastAsia="Times New Roman" w:hAnsi="Arial" w:cs="Arial"/>
          <w:szCs w:val="24"/>
          <w:lang w:bidi="lt-LT"/>
        </w:rPr>
        <w:t xml:space="preserve">Pirkėjas už Prekes </w:t>
      </w:r>
      <w:r w:rsidR="00FF2101" w:rsidRPr="00CB15AC">
        <w:rPr>
          <w:rFonts w:ascii="Arial" w:eastAsia="Times New Roman" w:hAnsi="Arial" w:cs="Arial"/>
          <w:szCs w:val="24"/>
          <w:lang w:bidi="lt-LT"/>
        </w:rPr>
        <w:t xml:space="preserve">ir Palaikymo paslaugas </w:t>
      </w:r>
      <w:r w:rsidRPr="00CB15AC">
        <w:rPr>
          <w:rFonts w:ascii="Arial" w:eastAsia="Times New Roman" w:hAnsi="Arial" w:cs="Arial"/>
          <w:szCs w:val="24"/>
          <w:lang w:bidi="lt-LT"/>
        </w:rPr>
        <w:t>atsiskaito mokėjimo pavedimu į Sutartyje nurodytą Pardavėjo banko sąskaitą.</w:t>
      </w:r>
      <w:bookmarkEnd w:id="12"/>
    </w:p>
    <w:p w14:paraId="71C17EE9" w14:textId="77777777" w:rsidR="005456B7" w:rsidRPr="00CB15AC" w:rsidRDefault="005456B7" w:rsidP="006B59B2">
      <w:pPr>
        <w:widowControl w:val="0"/>
        <w:numPr>
          <w:ilvl w:val="1"/>
          <w:numId w:val="1"/>
        </w:numPr>
        <w:tabs>
          <w:tab w:val="left" w:pos="284"/>
          <w:tab w:val="left" w:pos="1418"/>
        </w:tabs>
        <w:spacing w:line="360" w:lineRule="auto"/>
        <w:ind w:left="0" w:firstLine="993"/>
        <w:jc w:val="both"/>
        <w:rPr>
          <w:rFonts w:ascii="Arial" w:eastAsia="Times New Roman" w:hAnsi="Arial" w:cs="Arial"/>
          <w:szCs w:val="24"/>
          <w:lang w:bidi="lt-LT"/>
        </w:rPr>
      </w:pPr>
      <w:r w:rsidRPr="00CB15AC">
        <w:rPr>
          <w:rFonts w:ascii="Arial" w:eastAsia="Times New Roman" w:hAnsi="Arial" w:cs="Arial"/>
          <w:szCs w:val="24"/>
          <w:lang w:bidi="lt-LT"/>
        </w:rPr>
        <w:t xml:space="preserve"> </w:t>
      </w:r>
      <w:bookmarkStart w:id="13" w:name="_Hlk52743699"/>
      <w:r w:rsidRPr="00CB15AC">
        <w:rPr>
          <w:rFonts w:ascii="Arial" w:eastAsia="Times New Roman" w:hAnsi="Arial" w:cs="Arial"/>
          <w:szCs w:val="24"/>
          <w:lang w:bidi="lt-LT"/>
        </w:rPr>
        <w:t>Pirkėjas taip pat nustato tiesioginio atsiskaitymo su subtiekėjais galimybę. Pirkėjas, Pardavėjui pasiūlyme nurodžius, arba, vadovaujantis Sutartimi, pranešus apie subtiekėjo pakeitimą arba naujo pasitelkimą,  ne vėliau kaip per 3 darbo dienas, nuo Sutarties sudarymo, ar Pardavėjo pranešimo, informuoja subtiekėjus apie tokią tiesioginio atsiskaitymo galimybę, o subtiekėjas, norėdamas pasinaudoti tokia galimybe, raštu pateikia prašymą Pirkėjui. Tuo tikslu turi būti sudaroma trišalė sutartis tarp Pirkėjo, Pardavėjo ir konkretaus subtiekėjo pagal šiame punkte aprašytas sąlygas, joje numatant Pardavėjo teisę prieštarauti nepagrįstiems mokėjimams subtiekėjui. Jei Pardavėjas neprieštarauja mokėjimams subtiekėjui, Pirkėjas Pardavėjo vardu perveda sumas, kurios nurodytos Pardavėjo pateikiamose PVM sąskaitose-faktūrose (sąskaitose-faktūrose) arba subtiekėjo Pirkėjui pateiktuose dokumentuose kaip subtiekėjui mokėtinos sumos už Pardavėjo įsipareigojimų pagal Sutartį dalį, tiesiogiai atitinkamam subtiekėjui į jo banko sąskaitą. Tokie mokėjimai yra laikomi tinkamu Pirkėjo atsiskaitymu su Pardavėju pagal Sutartį ir tinkamu Pardavėjo atsiskaitymu su atitinkamu (-</w:t>
      </w:r>
      <w:proofErr w:type="spellStart"/>
      <w:r w:rsidRPr="00CB15AC">
        <w:rPr>
          <w:rFonts w:ascii="Arial" w:eastAsia="Times New Roman" w:hAnsi="Arial" w:cs="Arial"/>
          <w:szCs w:val="24"/>
          <w:lang w:bidi="lt-LT"/>
        </w:rPr>
        <w:t>ais</w:t>
      </w:r>
      <w:proofErr w:type="spellEnd"/>
      <w:r w:rsidRPr="00CB15AC">
        <w:rPr>
          <w:rFonts w:ascii="Arial" w:eastAsia="Times New Roman" w:hAnsi="Arial" w:cs="Arial"/>
          <w:szCs w:val="24"/>
          <w:lang w:bidi="lt-LT"/>
        </w:rPr>
        <w:t>) subtiekėju (-</w:t>
      </w:r>
      <w:proofErr w:type="spellStart"/>
      <w:r w:rsidRPr="00CB15AC">
        <w:rPr>
          <w:rFonts w:ascii="Arial" w:eastAsia="Times New Roman" w:hAnsi="Arial" w:cs="Arial"/>
          <w:szCs w:val="24"/>
          <w:lang w:bidi="lt-LT"/>
        </w:rPr>
        <w:t>ais</w:t>
      </w:r>
      <w:proofErr w:type="spellEnd"/>
      <w:r w:rsidRPr="00CB15AC">
        <w:rPr>
          <w:rFonts w:ascii="Arial" w:eastAsia="Times New Roman" w:hAnsi="Arial" w:cs="Arial"/>
          <w:szCs w:val="24"/>
          <w:lang w:bidi="lt-LT"/>
        </w:rPr>
        <w:t>) pagal jų tarpusavio sutartis.</w:t>
      </w:r>
    </w:p>
    <w:bookmarkEnd w:id="13"/>
    <w:p w14:paraId="272EA0E4" w14:textId="77777777" w:rsidR="005456B7" w:rsidRPr="00CB15AC" w:rsidRDefault="005456B7" w:rsidP="006B59B2">
      <w:pPr>
        <w:widowControl w:val="0"/>
        <w:numPr>
          <w:ilvl w:val="1"/>
          <w:numId w:val="1"/>
        </w:numPr>
        <w:tabs>
          <w:tab w:val="left" w:pos="284"/>
          <w:tab w:val="left" w:pos="1418"/>
        </w:tabs>
        <w:spacing w:line="360" w:lineRule="auto"/>
        <w:ind w:left="0" w:firstLine="993"/>
        <w:jc w:val="both"/>
        <w:rPr>
          <w:rFonts w:ascii="Arial" w:eastAsia="Times New Roman" w:hAnsi="Arial" w:cs="Arial"/>
          <w:szCs w:val="24"/>
          <w:lang w:bidi="lt-LT"/>
        </w:rPr>
      </w:pPr>
      <w:r w:rsidRPr="00CB15AC">
        <w:rPr>
          <w:rFonts w:ascii="Arial" w:eastAsia="Times New Roman" w:hAnsi="Arial" w:cs="Arial"/>
          <w:szCs w:val="24"/>
          <w:lang w:bidi="lt-LT"/>
        </w:rPr>
        <w:t xml:space="preserve"> Visi atsiskaitymai pagal šią Sutartį atliekami eurais.</w:t>
      </w:r>
    </w:p>
    <w:p w14:paraId="42DF0233" w14:textId="3A230148" w:rsidR="005456B7" w:rsidRPr="00CB15AC" w:rsidRDefault="005456B7" w:rsidP="006B59B2">
      <w:pPr>
        <w:pStyle w:val="Sraopastraipa"/>
        <w:numPr>
          <w:ilvl w:val="1"/>
          <w:numId w:val="1"/>
        </w:numPr>
        <w:tabs>
          <w:tab w:val="left" w:pos="1418"/>
        </w:tabs>
        <w:spacing w:line="360" w:lineRule="auto"/>
        <w:ind w:firstLine="879"/>
        <w:jc w:val="both"/>
        <w:rPr>
          <w:rFonts w:ascii="Arial" w:eastAsia="Times New Roman" w:hAnsi="Arial" w:cs="Arial"/>
          <w:szCs w:val="24"/>
          <w:lang w:bidi="lt-LT"/>
        </w:rPr>
      </w:pPr>
      <w:r w:rsidRPr="00CB15AC">
        <w:rPr>
          <w:rFonts w:ascii="Arial" w:eastAsia="Times New Roman" w:hAnsi="Arial" w:cs="Arial"/>
          <w:szCs w:val="24"/>
          <w:lang w:bidi="lt-LT"/>
        </w:rPr>
        <w:lastRenderedPageBreak/>
        <w:t xml:space="preserve"> </w:t>
      </w:r>
      <w:bookmarkStart w:id="14" w:name="_Hlk52743820"/>
      <w:r w:rsidRPr="00CB15AC">
        <w:rPr>
          <w:rFonts w:ascii="Arial" w:eastAsia="Times New Roman" w:hAnsi="Arial" w:cs="Arial"/>
          <w:szCs w:val="24"/>
          <w:lang w:bidi="lt-LT"/>
        </w:rPr>
        <w:t>Įsigaliojus naujiems Lietuvos Respublikos teisės aktams, ar jų pakeitimams, susijusiems su Prekių pirkimo-pardavimo vykdymu, Pirkėjas privalo vykdyti tokių teisės aktų nuostatas nuo jų įsigaliojimo datos. Todėl kiekviena Pirkimo sąlygų reikalavimų nuostata, neatitinkanti įsigaliojusio naujojo Lietuvos Respublikos teisės akto ar jo pakeitimo, susijusio su Prekėmis, nuo tokio naujojo teisės akto ar jo pakeitimo įsigaliojimo datos netaikoma, o vietoj jos taikoma įsigaliojusio naujojo Lietuvos Respublikos teisės akto ar jo pakeitimo, susijusi su Prekėmis, nuostata.</w:t>
      </w:r>
    </w:p>
    <w:p w14:paraId="6BF50BEF" w14:textId="77777777" w:rsidR="00023457" w:rsidRPr="00CB15AC" w:rsidRDefault="00023457" w:rsidP="00023457">
      <w:pPr>
        <w:pStyle w:val="Sraopastraipa"/>
        <w:tabs>
          <w:tab w:val="left" w:pos="1418"/>
        </w:tabs>
        <w:spacing w:line="360" w:lineRule="auto"/>
        <w:ind w:left="993"/>
        <w:jc w:val="both"/>
        <w:rPr>
          <w:rFonts w:ascii="Arial" w:eastAsia="Times New Roman" w:hAnsi="Arial" w:cs="Arial"/>
          <w:szCs w:val="24"/>
          <w:lang w:bidi="lt-LT"/>
        </w:rPr>
      </w:pPr>
    </w:p>
    <w:bookmarkEnd w:id="14"/>
    <w:p w14:paraId="2129506F" w14:textId="1BE70B80" w:rsidR="005456B7" w:rsidRPr="00CB15AC" w:rsidRDefault="00BF6ECF" w:rsidP="006B59B2">
      <w:pPr>
        <w:numPr>
          <w:ilvl w:val="0"/>
          <w:numId w:val="1"/>
        </w:numPr>
        <w:tabs>
          <w:tab w:val="left" w:pos="1080"/>
        </w:tabs>
        <w:spacing w:before="120" w:after="120" w:line="360" w:lineRule="auto"/>
        <w:ind w:firstLine="709"/>
        <w:contextualSpacing/>
        <w:jc w:val="center"/>
        <w:rPr>
          <w:rFonts w:ascii="Arial" w:hAnsi="Arial" w:cs="Arial"/>
          <w:b/>
          <w:szCs w:val="24"/>
        </w:rPr>
      </w:pPr>
      <w:r w:rsidRPr="00CB15AC">
        <w:rPr>
          <w:rFonts w:ascii="Arial" w:eastAsia="Arial Unicode MS" w:hAnsi="Arial" w:cs="Arial"/>
          <w:b/>
          <w:szCs w:val="24"/>
        </w:rPr>
        <w:t>ŠALIŲ ĮSIPAREIGOJIMAI</w:t>
      </w:r>
    </w:p>
    <w:p w14:paraId="48FF6DAB" w14:textId="77777777" w:rsidR="005456B7" w:rsidRPr="00CB15AC" w:rsidRDefault="005456B7" w:rsidP="006B59B2">
      <w:pPr>
        <w:numPr>
          <w:ilvl w:val="1"/>
          <w:numId w:val="1"/>
        </w:numPr>
        <w:tabs>
          <w:tab w:val="left" w:pos="142"/>
          <w:tab w:val="left" w:pos="1418"/>
        </w:tabs>
        <w:spacing w:line="360" w:lineRule="auto"/>
        <w:ind w:left="0" w:firstLine="993"/>
        <w:contextualSpacing/>
        <w:jc w:val="both"/>
        <w:rPr>
          <w:rFonts w:ascii="Arial" w:eastAsia="Times New Roman" w:hAnsi="Arial" w:cs="Arial"/>
          <w:szCs w:val="24"/>
        </w:rPr>
      </w:pPr>
      <w:r w:rsidRPr="00CB15AC">
        <w:rPr>
          <w:rFonts w:ascii="Arial" w:eastAsia="Times New Roman" w:hAnsi="Arial" w:cs="Arial"/>
          <w:szCs w:val="24"/>
        </w:rPr>
        <w:t>Pardavėjas įsipareigoja:</w:t>
      </w:r>
    </w:p>
    <w:p w14:paraId="0A1F1BF5" w14:textId="394BC56F" w:rsidR="005456B7" w:rsidRPr="00CB15AC" w:rsidRDefault="005456B7" w:rsidP="006B59B2">
      <w:pPr>
        <w:widowControl w:val="0"/>
        <w:numPr>
          <w:ilvl w:val="2"/>
          <w:numId w:val="1"/>
        </w:numPr>
        <w:tabs>
          <w:tab w:val="clear" w:pos="851"/>
          <w:tab w:val="left" w:pos="142"/>
          <w:tab w:val="left" w:pos="1418"/>
          <w:tab w:val="left" w:pos="1560"/>
        </w:tabs>
        <w:spacing w:line="360" w:lineRule="auto"/>
        <w:ind w:left="0" w:firstLine="993"/>
        <w:jc w:val="both"/>
        <w:rPr>
          <w:rFonts w:ascii="Arial" w:eastAsia="Times New Roman" w:hAnsi="Arial" w:cs="Arial"/>
          <w:szCs w:val="24"/>
          <w:lang w:eastAsia="en-US"/>
        </w:rPr>
      </w:pPr>
      <w:r w:rsidRPr="00CB15AC">
        <w:rPr>
          <w:rFonts w:ascii="Arial" w:eastAsia="Times New Roman" w:hAnsi="Arial" w:cs="Arial"/>
          <w:szCs w:val="24"/>
          <w:lang w:bidi="lt-LT"/>
        </w:rPr>
        <w:t xml:space="preserve"> pristatyti Prekes </w:t>
      </w:r>
      <w:r w:rsidR="00123406" w:rsidRPr="00CB15AC">
        <w:rPr>
          <w:rFonts w:ascii="Arial" w:eastAsia="Times New Roman" w:hAnsi="Arial" w:cs="Arial"/>
          <w:szCs w:val="24"/>
          <w:lang w:bidi="lt-LT"/>
        </w:rPr>
        <w:t xml:space="preserve">ir suteikti Palaikymo paslaugas </w:t>
      </w:r>
      <w:r w:rsidRPr="00CB15AC">
        <w:rPr>
          <w:rFonts w:ascii="Arial" w:eastAsia="Times New Roman" w:hAnsi="Arial" w:cs="Arial"/>
          <w:szCs w:val="24"/>
          <w:lang w:bidi="lt-LT"/>
        </w:rPr>
        <w:t>Sutartyje nustatytu terminu</w:t>
      </w:r>
      <w:r w:rsidR="006A2527" w:rsidRPr="00CB15AC">
        <w:rPr>
          <w:rFonts w:ascii="Arial" w:eastAsia="Times New Roman" w:hAnsi="Arial" w:cs="Arial"/>
          <w:szCs w:val="24"/>
          <w:lang w:bidi="lt-LT"/>
        </w:rPr>
        <w:t xml:space="preserve"> ir vietoje</w:t>
      </w:r>
      <w:r w:rsidRPr="00CB15AC">
        <w:rPr>
          <w:rFonts w:ascii="Arial" w:eastAsia="Times New Roman" w:hAnsi="Arial" w:cs="Arial"/>
          <w:szCs w:val="24"/>
          <w:lang w:bidi="lt-LT"/>
        </w:rPr>
        <w:t xml:space="preserve">. </w:t>
      </w:r>
      <w:r w:rsidRPr="00CB15AC">
        <w:rPr>
          <w:rFonts w:ascii="Arial" w:eastAsia="Times New Roman" w:hAnsi="Arial" w:cs="Arial"/>
          <w:szCs w:val="24"/>
          <w:lang w:eastAsia="en-US"/>
        </w:rPr>
        <w:t xml:space="preserve">Jei Pardavėjas nepristato </w:t>
      </w:r>
      <w:r w:rsidR="00123406" w:rsidRPr="00CB15AC">
        <w:rPr>
          <w:rFonts w:ascii="Arial" w:eastAsia="Times New Roman" w:hAnsi="Arial" w:cs="Arial"/>
          <w:szCs w:val="24"/>
          <w:lang w:eastAsia="en-US"/>
        </w:rPr>
        <w:t xml:space="preserve">Prekių arba nesuteikia Palaikymo paslaugų </w:t>
      </w:r>
      <w:r w:rsidRPr="00CB15AC">
        <w:rPr>
          <w:rFonts w:ascii="Arial" w:eastAsia="Times New Roman" w:hAnsi="Arial" w:cs="Arial"/>
          <w:szCs w:val="24"/>
          <w:lang w:eastAsia="en-US"/>
        </w:rPr>
        <w:t>Sutartyje</w:t>
      </w:r>
      <w:r w:rsidR="006A2527" w:rsidRPr="00CB15AC">
        <w:rPr>
          <w:rFonts w:ascii="Arial" w:eastAsia="Times New Roman" w:hAnsi="Arial" w:cs="Arial"/>
          <w:szCs w:val="24"/>
          <w:lang w:eastAsia="en-US"/>
        </w:rPr>
        <w:t xml:space="preserve"> </w:t>
      </w:r>
      <w:r w:rsidRPr="00CB15AC">
        <w:rPr>
          <w:rFonts w:ascii="Arial" w:eastAsia="Times New Roman" w:hAnsi="Arial" w:cs="Arial"/>
          <w:szCs w:val="24"/>
          <w:lang w:eastAsia="en-US"/>
        </w:rPr>
        <w:t>nustatytu terminu</w:t>
      </w:r>
      <w:r w:rsidR="006A2527" w:rsidRPr="00CB15AC">
        <w:rPr>
          <w:rFonts w:ascii="Arial" w:eastAsia="Times New Roman" w:hAnsi="Arial" w:cs="Arial"/>
          <w:szCs w:val="24"/>
          <w:lang w:eastAsia="en-US"/>
        </w:rPr>
        <w:t xml:space="preserve"> ir vietoje</w:t>
      </w:r>
      <w:r w:rsidRPr="00CB15AC">
        <w:rPr>
          <w:rFonts w:ascii="Arial" w:eastAsia="Times New Roman" w:hAnsi="Arial" w:cs="Arial"/>
          <w:szCs w:val="24"/>
          <w:lang w:bidi="lt-LT"/>
        </w:rPr>
        <w:t xml:space="preserve">, tai laikoma </w:t>
      </w:r>
      <w:r w:rsidRPr="00CB15AC">
        <w:rPr>
          <w:rFonts w:ascii="Arial" w:eastAsia="Times New Roman" w:hAnsi="Arial" w:cs="Arial"/>
          <w:bCs/>
          <w:szCs w:val="24"/>
          <w:lang w:eastAsia="en-US"/>
        </w:rPr>
        <w:t>esminiu Sutarties pažeidimu</w:t>
      </w:r>
      <w:r w:rsidRPr="00CB15AC">
        <w:rPr>
          <w:rFonts w:ascii="Arial" w:eastAsia="Times New Roman" w:hAnsi="Arial" w:cs="Arial"/>
          <w:szCs w:val="24"/>
          <w:lang w:bidi="lt-LT"/>
        </w:rPr>
        <w:t>;</w:t>
      </w:r>
    </w:p>
    <w:p w14:paraId="66802985" w14:textId="77777777" w:rsidR="005456B7" w:rsidRPr="00CB15AC" w:rsidRDefault="005456B7" w:rsidP="006B59B2">
      <w:pPr>
        <w:widowControl w:val="0"/>
        <w:numPr>
          <w:ilvl w:val="2"/>
          <w:numId w:val="1"/>
        </w:numPr>
        <w:tabs>
          <w:tab w:val="clear" w:pos="851"/>
          <w:tab w:val="left" w:pos="142"/>
          <w:tab w:val="left" w:pos="284"/>
          <w:tab w:val="left" w:pos="1418"/>
          <w:tab w:val="left" w:pos="1560"/>
        </w:tabs>
        <w:spacing w:line="360" w:lineRule="auto"/>
        <w:ind w:left="0" w:firstLine="993"/>
        <w:jc w:val="both"/>
        <w:rPr>
          <w:rFonts w:ascii="Arial" w:eastAsia="Times New Roman" w:hAnsi="Arial" w:cs="Arial"/>
          <w:szCs w:val="24"/>
          <w:lang w:eastAsia="en-US"/>
        </w:rPr>
      </w:pPr>
      <w:r w:rsidRPr="00CB15AC">
        <w:rPr>
          <w:rFonts w:ascii="Arial" w:eastAsia="Times New Roman" w:hAnsi="Arial" w:cs="Arial"/>
          <w:szCs w:val="24"/>
          <w:lang w:bidi="lt-LT"/>
        </w:rPr>
        <w:t xml:space="preserve"> ne vėliau kaip prieš 1 (vieną) darbo dieną pranešti Sutarties 14.1 punkte nurodytam  už </w:t>
      </w:r>
      <w:r w:rsidRPr="00CB15AC">
        <w:rPr>
          <w:rFonts w:ascii="Arial" w:eastAsia="Times New Roman" w:hAnsi="Arial" w:cs="Arial"/>
          <w:szCs w:val="24"/>
          <w:lang w:bidi="lt-LT"/>
        </w:rPr>
        <w:tab/>
        <w:t>Sutarties vykdymą atsakingam asmeniui apie planuojamą Prekių pristatymą;</w:t>
      </w:r>
    </w:p>
    <w:p w14:paraId="5DC5B0E6" w14:textId="3B3FCB87" w:rsidR="005456B7" w:rsidRPr="00CB15AC" w:rsidRDefault="005456B7" w:rsidP="006B59B2">
      <w:pPr>
        <w:widowControl w:val="0"/>
        <w:numPr>
          <w:ilvl w:val="2"/>
          <w:numId w:val="1"/>
        </w:numPr>
        <w:tabs>
          <w:tab w:val="clear" w:pos="851"/>
          <w:tab w:val="left" w:pos="142"/>
          <w:tab w:val="left" w:pos="1418"/>
          <w:tab w:val="left" w:pos="1560"/>
        </w:tabs>
        <w:spacing w:line="360" w:lineRule="auto"/>
        <w:ind w:left="0" w:firstLine="993"/>
        <w:jc w:val="both"/>
        <w:rPr>
          <w:rFonts w:ascii="Arial" w:eastAsia="Times New Roman" w:hAnsi="Arial" w:cs="Arial"/>
          <w:szCs w:val="24"/>
          <w:lang w:eastAsia="en-US"/>
        </w:rPr>
      </w:pPr>
      <w:r w:rsidRPr="00CB15AC">
        <w:rPr>
          <w:rFonts w:ascii="Arial" w:eastAsia="Times New Roman" w:hAnsi="Arial" w:cs="Arial"/>
          <w:szCs w:val="24"/>
          <w:lang w:bidi="lt-LT"/>
        </w:rPr>
        <w:t xml:space="preserve"> perduoti Pirkėjui Prekes, atitinkančias </w:t>
      </w:r>
      <w:r w:rsidR="008E323A" w:rsidRPr="00CB15AC">
        <w:rPr>
          <w:rFonts w:ascii="Arial" w:eastAsia="Times New Roman" w:hAnsi="Arial" w:cs="Arial"/>
          <w:szCs w:val="24"/>
          <w:lang w:bidi="lt-LT"/>
        </w:rPr>
        <w:t xml:space="preserve">Techninėje specifikacijoje </w:t>
      </w:r>
      <w:r w:rsidR="00566E36" w:rsidRPr="00CB15AC">
        <w:rPr>
          <w:rFonts w:ascii="Arial" w:eastAsia="Times New Roman" w:hAnsi="Arial" w:cs="Arial"/>
          <w:szCs w:val="24"/>
          <w:lang w:bidi="lt-LT"/>
        </w:rPr>
        <w:t xml:space="preserve">ir </w:t>
      </w:r>
      <w:r w:rsidRPr="00CB15AC">
        <w:rPr>
          <w:rFonts w:ascii="Arial" w:eastAsia="Times New Roman" w:hAnsi="Arial" w:cs="Arial"/>
          <w:szCs w:val="24"/>
          <w:lang w:bidi="lt-LT"/>
        </w:rPr>
        <w:t>Sutart</w:t>
      </w:r>
      <w:r w:rsidR="00566E36" w:rsidRPr="00CB15AC">
        <w:rPr>
          <w:rFonts w:ascii="Arial" w:eastAsia="Times New Roman" w:hAnsi="Arial" w:cs="Arial"/>
          <w:szCs w:val="24"/>
          <w:lang w:bidi="lt-LT"/>
        </w:rPr>
        <w:t>yje numatytus</w:t>
      </w:r>
      <w:r w:rsidRPr="00CB15AC">
        <w:rPr>
          <w:rFonts w:ascii="Arial" w:eastAsia="Times New Roman" w:hAnsi="Arial" w:cs="Arial"/>
          <w:szCs w:val="24"/>
          <w:lang w:bidi="lt-LT"/>
        </w:rPr>
        <w:t xml:space="preserve"> reikalavimus;</w:t>
      </w:r>
    </w:p>
    <w:p w14:paraId="042062BE" w14:textId="77777777" w:rsidR="005456B7" w:rsidRPr="00CB15AC" w:rsidRDefault="005456B7" w:rsidP="006B59B2">
      <w:pPr>
        <w:widowControl w:val="0"/>
        <w:numPr>
          <w:ilvl w:val="2"/>
          <w:numId w:val="1"/>
        </w:numPr>
        <w:tabs>
          <w:tab w:val="clear" w:pos="851"/>
          <w:tab w:val="left" w:pos="142"/>
          <w:tab w:val="left" w:pos="1418"/>
          <w:tab w:val="left" w:pos="1560"/>
        </w:tabs>
        <w:spacing w:line="360" w:lineRule="auto"/>
        <w:ind w:left="0" w:firstLine="993"/>
        <w:jc w:val="both"/>
        <w:rPr>
          <w:rFonts w:ascii="Arial" w:eastAsia="Times New Roman" w:hAnsi="Arial" w:cs="Arial"/>
          <w:szCs w:val="24"/>
          <w:lang w:eastAsia="en-US"/>
        </w:rPr>
      </w:pPr>
      <w:r w:rsidRPr="00CB15AC">
        <w:rPr>
          <w:rFonts w:ascii="Arial" w:eastAsia="Times New Roman" w:hAnsi="Arial" w:cs="Arial"/>
          <w:szCs w:val="24"/>
          <w:lang w:bidi="lt-LT"/>
        </w:rPr>
        <w:t xml:space="preserve"> užtikrinti, kad Prekės būtų tinkamos naudoti pagal Sutartyje numatytą ir įprastąją jų </w:t>
      </w:r>
      <w:r w:rsidRPr="00CB15AC">
        <w:rPr>
          <w:rFonts w:ascii="Arial" w:eastAsia="Times New Roman" w:hAnsi="Arial" w:cs="Arial"/>
          <w:szCs w:val="24"/>
          <w:lang w:bidi="lt-LT"/>
        </w:rPr>
        <w:tab/>
        <w:t>paskirtį;</w:t>
      </w:r>
    </w:p>
    <w:p w14:paraId="6978B7D0" w14:textId="56C573D6" w:rsidR="005456B7" w:rsidRPr="00CB15AC" w:rsidRDefault="005456B7" w:rsidP="006B59B2">
      <w:pPr>
        <w:widowControl w:val="0"/>
        <w:numPr>
          <w:ilvl w:val="2"/>
          <w:numId w:val="1"/>
        </w:numPr>
        <w:tabs>
          <w:tab w:val="clear" w:pos="851"/>
          <w:tab w:val="left" w:pos="142"/>
          <w:tab w:val="left" w:pos="1418"/>
          <w:tab w:val="left" w:pos="1560"/>
        </w:tabs>
        <w:spacing w:line="360" w:lineRule="auto"/>
        <w:ind w:left="0" w:firstLine="993"/>
        <w:jc w:val="both"/>
        <w:rPr>
          <w:rFonts w:ascii="Arial" w:eastAsia="Times New Roman" w:hAnsi="Arial" w:cs="Arial"/>
          <w:szCs w:val="24"/>
          <w:lang w:eastAsia="en-US"/>
        </w:rPr>
      </w:pPr>
      <w:r w:rsidRPr="00CB15AC">
        <w:rPr>
          <w:rFonts w:ascii="Arial" w:eastAsia="Times New Roman" w:hAnsi="Arial" w:cs="Arial"/>
          <w:szCs w:val="24"/>
          <w:lang w:bidi="lt-LT"/>
        </w:rPr>
        <w:t> </w:t>
      </w:r>
      <w:r w:rsidR="00123406" w:rsidRPr="00CB15AC">
        <w:rPr>
          <w:rFonts w:ascii="Arial" w:eastAsia="Times New Roman" w:hAnsi="Arial" w:cs="Arial"/>
          <w:szCs w:val="24"/>
          <w:lang w:bidi="lt-LT"/>
        </w:rPr>
        <w:t>s</w:t>
      </w:r>
      <w:r w:rsidRPr="00CB15AC">
        <w:rPr>
          <w:rFonts w:ascii="Arial" w:eastAsia="Times New Roman" w:hAnsi="Arial" w:cs="Arial"/>
          <w:szCs w:val="24"/>
          <w:lang w:bidi="lt-LT"/>
        </w:rPr>
        <w:t xml:space="preserve">uteikti Prekėms </w:t>
      </w:r>
      <w:r w:rsidR="00123406" w:rsidRPr="00CB15AC">
        <w:rPr>
          <w:rFonts w:ascii="Arial" w:eastAsia="Times New Roman" w:hAnsi="Arial" w:cs="Arial"/>
          <w:szCs w:val="24"/>
          <w:lang w:bidi="lt-LT"/>
        </w:rPr>
        <w:t>ir Palaikymo paslaugoms</w:t>
      </w:r>
      <w:r w:rsidR="003508A0" w:rsidRPr="00CB15AC">
        <w:rPr>
          <w:rFonts w:ascii="Arial" w:eastAsia="Times New Roman" w:hAnsi="Arial" w:cs="Arial"/>
          <w:szCs w:val="24"/>
          <w:lang w:bidi="lt-LT"/>
        </w:rPr>
        <w:t>, jei taikoma,</w:t>
      </w:r>
      <w:r w:rsidR="00123406" w:rsidRPr="00CB15AC">
        <w:rPr>
          <w:rFonts w:ascii="Arial" w:eastAsia="Times New Roman" w:hAnsi="Arial" w:cs="Arial"/>
          <w:szCs w:val="24"/>
          <w:lang w:bidi="lt-LT"/>
        </w:rPr>
        <w:t xml:space="preserve"> </w:t>
      </w:r>
      <w:r w:rsidRPr="00CB15AC">
        <w:rPr>
          <w:rFonts w:ascii="Arial" w:eastAsia="Times New Roman" w:hAnsi="Arial" w:cs="Arial"/>
          <w:szCs w:val="24"/>
          <w:lang w:bidi="lt-LT"/>
        </w:rPr>
        <w:t>garantij</w:t>
      </w:r>
      <w:r w:rsidR="003508A0" w:rsidRPr="00CB15AC">
        <w:rPr>
          <w:rFonts w:ascii="Arial" w:eastAsia="Times New Roman" w:hAnsi="Arial" w:cs="Arial"/>
          <w:szCs w:val="24"/>
          <w:lang w:bidi="lt-LT"/>
        </w:rPr>
        <w:t>as</w:t>
      </w:r>
      <w:r w:rsidRPr="00CB15AC">
        <w:rPr>
          <w:rFonts w:ascii="Arial" w:eastAsia="Times New Roman" w:hAnsi="Arial" w:cs="Arial"/>
          <w:szCs w:val="24"/>
          <w:lang w:bidi="lt-LT"/>
        </w:rPr>
        <w:t xml:space="preserve"> ne mažesn</w:t>
      </w:r>
      <w:r w:rsidR="003508A0" w:rsidRPr="00CB15AC">
        <w:rPr>
          <w:rFonts w:ascii="Arial" w:eastAsia="Times New Roman" w:hAnsi="Arial" w:cs="Arial"/>
          <w:szCs w:val="24"/>
          <w:lang w:bidi="lt-LT"/>
        </w:rPr>
        <w:t>es</w:t>
      </w:r>
      <w:r w:rsidRPr="00CB15AC">
        <w:rPr>
          <w:rFonts w:ascii="Arial" w:eastAsia="Times New Roman" w:hAnsi="Arial" w:cs="Arial"/>
          <w:szCs w:val="24"/>
          <w:lang w:bidi="lt-LT"/>
        </w:rPr>
        <w:t xml:space="preserve"> negu </w:t>
      </w:r>
      <w:r w:rsidR="003508A0" w:rsidRPr="00CB15AC">
        <w:rPr>
          <w:rFonts w:ascii="Arial" w:eastAsia="Times New Roman" w:hAnsi="Arial" w:cs="Arial"/>
          <w:szCs w:val="24"/>
          <w:lang w:bidi="lt-LT"/>
        </w:rPr>
        <w:t xml:space="preserve">atitinkamų </w:t>
      </w:r>
      <w:r w:rsidRPr="00CB15AC">
        <w:rPr>
          <w:rFonts w:ascii="Arial" w:eastAsia="Times New Roman" w:hAnsi="Arial" w:cs="Arial"/>
          <w:szCs w:val="24"/>
          <w:lang w:bidi="lt-LT"/>
        </w:rPr>
        <w:t>gamintoj</w:t>
      </w:r>
      <w:r w:rsidR="003508A0" w:rsidRPr="00CB15AC">
        <w:rPr>
          <w:rFonts w:ascii="Arial" w:eastAsia="Times New Roman" w:hAnsi="Arial" w:cs="Arial"/>
          <w:szCs w:val="24"/>
          <w:lang w:bidi="lt-LT"/>
        </w:rPr>
        <w:t>ų</w:t>
      </w:r>
      <w:r w:rsidRPr="00CB15AC">
        <w:rPr>
          <w:rFonts w:ascii="Arial" w:eastAsia="Times New Roman" w:hAnsi="Arial" w:cs="Arial"/>
          <w:szCs w:val="24"/>
          <w:lang w:bidi="lt-LT"/>
        </w:rPr>
        <w:t xml:space="preserve"> suteikiam</w:t>
      </w:r>
      <w:r w:rsidR="003508A0" w:rsidRPr="00CB15AC">
        <w:rPr>
          <w:rFonts w:ascii="Arial" w:eastAsia="Times New Roman" w:hAnsi="Arial" w:cs="Arial"/>
          <w:szCs w:val="24"/>
          <w:lang w:bidi="lt-LT"/>
        </w:rPr>
        <w:t>os</w:t>
      </w:r>
      <w:r w:rsidRPr="00CB15AC">
        <w:rPr>
          <w:rFonts w:ascii="Arial" w:eastAsia="Times New Roman" w:hAnsi="Arial" w:cs="Arial"/>
          <w:szCs w:val="24"/>
          <w:lang w:bidi="lt-LT"/>
        </w:rPr>
        <w:t xml:space="preserve"> garantij</w:t>
      </w:r>
      <w:r w:rsidR="003508A0" w:rsidRPr="00CB15AC">
        <w:rPr>
          <w:rFonts w:ascii="Arial" w:eastAsia="Times New Roman" w:hAnsi="Arial" w:cs="Arial"/>
          <w:szCs w:val="24"/>
          <w:lang w:bidi="lt-LT"/>
        </w:rPr>
        <w:t>os</w:t>
      </w:r>
      <w:r w:rsidRPr="00CB15AC">
        <w:rPr>
          <w:rFonts w:ascii="Arial" w:eastAsia="Times New Roman" w:hAnsi="Arial" w:cs="Arial"/>
          <w:szCs w:val="24"/>
          <w:lang w:bidi="lt-LT"/>
        </w:rPr>
        <w:t>.</w:t>
      </w:r>
    </w:p>
    <w:p w14:paraId="57308785" w14:textId="77777777" w:rsidR="005456B7" w:rsidRPr="00CB15AC" w:rsidRDefault="005456B7" w:rsidP="006B59B2">
      <w:pPr>
        <w:widowControl w:val="0"/>
        <w:numPr>
          <w:ilvl w:val="1"/>
          <w:numId w:val="1"/>
        </w:numPr>
        <w:tabs>
          <w:tab w:val="left" w:pos="142"/>
          <w:tab w:val="left" w:pos="1126"/>
          <w:tab w:val="left" w:pos="1418"/>
        </w:tabs>
        <w:spacing w:line="360" w:lineRule="auto"/>
        <w:ind w:left="0" w:firstLine="993"/>
        <w:jc w:val="both"/>
        <w:rPr>
          <w:rFonts w:ascii="Arial" w:eastAsia="Times New Roman" w:hAnsi="Arial" w:cs="Arial"/>
          <w:szCs w:val="24"/>
          <w:lang w:eastAsia="en-US"/>
        </w:rPr>
      </w:pPr>
      <w:r w:rsidRPr="00CB15AC">
        <w:rPr>
          <w:rFonts w:ascii="Arial" w:eastAsia="Times New Roman" w:hAnsi="Arial" w:cs="Arial"/>
          <w:szCs w:val="24"/>
          <w:lang w:bidi="lt-LT"/>
        </w:rPr>
        <w:t>Pirkėjas įsipareigoja:</w:t>
      </w:r>
    </w:p>
    <w:p w14:paraId="7BCBD4CD" w14:textId="6104E6E9" w:rsidR="005456B7" w:rsidRPr="00CB15AC" w:rsidRDefault="005456B7" w:rsidP="006B59B2">
      <w:pPr>
        <w:widowControl w:val="0"/>
        <w:numPr>
          <w:ilvl w:val="2"/>
          <w:numId w:val="1"/>
        </w:numPr>
        <w:tabs>
          <w:tab w:val="clear" w:pos="851"/>
          <w:tab w:val="left" w:pos="142"/>
          <w:tab w:val="left" w:pos="1418"/>
          <w:tab w:val="left" w:pos="1560"/>
        </w:tabs>
        <w:spacing w:line="360" w:lineRule="auto"/>
        <w:ind w:left="0" w:firstLine="993"/>
        <w:jc w:val="both"/>
        <w:rPr>
          <w:rFonts w:ascii="Arial" w:eastAsia="Times New Roman" w:hAnsi="Arial" w:cs="Arial"/>
          <w:szCs w:val="24"/>
          <w:lang w:bidi="lt-LT"/>
        </w:rPr>
      </w:pPr>
      <w:r w:rsidRPr="00CB15AC">
        <w:rPr>
          <w:rFonts w:ascii="Arial" w:eastAsia="Times New Roman" w:hAnsi="Arial" w:cs="Arial"/>
          <w:szCs w:val="24"/>
          <w:lang w:bidi="lt-LT"/>
        </w:rPr>
        <w:t xml:space="preserve"> priimti Šalių sutartu laiku ir </w:t>
      </w:r>
      <w:r w:rsidR="004D4BF4" w:rsidRPr="00CB15AC">
        <w:rPr>
          <w:rFonts w:ascii="Arial" w:eastAsia="Times New Roman" w:hAnsi="Arial" w:cs="Arial"/>
          <w:szCs w:val="24"/>
          <w:lang w:bidi="lt-LT"/>
        </w:rPr>
        <w:t>Sutartyje numatytoje</w:t>
      </w:r>
      <w:r w:rsidRPr="00CB15AC">
        <w:rPr>
          <w:rFonts w:ascii="Arial" w:eastAsia="Times New Roman" w:hAnsi="Arial" w:cs="Arial"/>
          <w:szCs w:val="24"/>
          <w:lang w:bidi="lt-LT"/>
        </w:rPr>
        <w:t xml:space="preserve"> vietoje pristatytas Prekes</w:t>
      </w:r>
      <w:r w:rsidR="003508A0" w:rsidRPr="00CB15AC">
        <w:rPr>
          <w:rFonts w:ascii="Arial" w:eastAsia="Times New Roman" w:hAnsi="Arial" w:cs="Arial"/>
          <w:szCs w:val="24"/>
          <w:lang w:bidi="lt-LT"/>
        </w:rPr>
        <w:t xml:space="preserve"> bei suteiktas Palaikymo paslaugas</w:t>
      </w:r>
      <w:r w:rsidRPr="00CB15AC">
        <w:rPr>
          <w:rFonts w:ascii="Arial" w:eastAsia="Times New Roman" w:hAnsi="Arial" w:cs="Arial"/>
          <w:szCs w:val="24"/>
          <w:lang w:bidi="lt-LT"/>
        </w:rPr>
        <w:t xml:space="preserve">, jeigu jos atitinka Sutarties ir kitus </w:t>
      </w:r>
      <w:r w:rsidR="003508A0" w:rsidRPr="00CB15AC">
        <w:rPr>
          <w:rFonts w:ascii="Arial" w:eastAsia="Times New Roman" w:hAnsi="Arial" w:cs="Arial"/>
          <w:szCs w:val="24"/>
          <w:lang w:bidi="lt-LT"/>
        </w:rPr>
        <w:t xml:space="preserve">taikytinus </w:t>
      </w:r>
      <w:r w:rsidRPr="00CB15AC">
        <w:rPr>
          <w:rFonts w:ascii="Arial" w:eastAsia="Times New Roman" w:hAnsi="Arial" w:cs="Arial"/>
          <w:szCs w:val="24"/>
          <w:lang w:bidi="lt-LT"/>
        </w:rPr>
        <w:t>reikalavimus;</w:t>
      </w:r>
    </w:p>
    <w:p w14:paraId="55AFB45B" w14:textId="520A7481" w:rsidR="005456B7" w:rsidRPr="00CB15AC" w:rsidRDefault="005456B7" w:rsidP="006B59B2">
      <w:pPr>
        <w:widowControl w:val="0"/>
        <w:numPr>
          <w:ilvl w:val="2"/>
          <w:numId w:val="1"/>
        </w:numPr>
        <w:tabs>
          <w:tab w:val="clear" w:pos="851"/>
          <w:tab w:val="left" w:pos="142"/>
          <w:tab w:val="left" w:pos="1418"/>
          <w:tab w:val="left" w:pos="1560"/>
        </w:tabs>
        <w:spacing w:line="360" w:lineRule="auto"/>
        <w:ind w:left="0" w:firstLine="992"/>
        <w:jc w:val="both"/>
        <w:rPr>
          <w:rFonts w:ascii="Arial" w:eastAsia="Times New Roman" w:hAnsi="Arial" w:cs="Arial"/>
          <w:szCs w:val="24"/>
          <w:lang w:bidi="lt-LT"/>
        </w:rPr>
      </w:pPr>
      <w:r w:rsidRPr="00CB15AC">
        <w:rPr>
          <w:rFonts w:ascii="Arial" w:eastAsia="Times New Roman" w:hAnsi="Arial" w:cs="Arial"/>
          <w:szCs w:val="24"/>
          <w:lang w:bidi="lt-LT"/>
        </w:rPr>
        <w:t xml:space="preserve"> patikrinti perduodamas Prekes</w:t>
      </w:r>
      <w:r w:rsidR="003508A0" w:rsidRPr="00CB15AC">
        <w:rPr>
          <w:rFonts w:ascii="Arial" w:eastAsia="Times New Roman" w:hAnsi="Arial" w:cs="Arial"/>
          <w:szCs w:val="24"/>
          <w:lang w:bidi="lt-LT"/>
        </w:rPr>
        <w:t xml:space="preserve"> ir suteikiamas Palaikymo paslaugas</w:t>
      </w:r>
      <w:r w:rsidRPr="00CB15AC">
        <w:rPr>
          <w:rFonts w:ascii="Arial" w:eastAsia="Times New Roman" w:hAnsi="Arial" w:cs="Arial"/>
          <w:szCs w:val="24"/>
          <w:lang w:bidi="lt-LT"/>
        </w:rPr>
        <w:t xml:space="preserve">, priimti jas ir pasirašyti </w:t>
      </w:r>
      <w:r w:rsidR="004D4BF4" w:rsidRPr="00CB15AC">
        <w:rPr>
          <w:rFonts w:ascii="Arial" w:eastAsia="Times New Roman" w:hAnsi="Arial" w:cs="Arial"/>
          <w:szCs w:val="24"/>
          <w:lang w:bidi="lt-LT"/>
        </w:rPr>
        <w:t xml:space="preserve">Prekių </w:t>
      </w:r>
      <w:r w:rsidR="003508A0" w:rsidRPr="00CB15AC">
        <w:rPr>
          <w:rFonts w:ascii="Arial" w:eastAsia="Times New Roman" w:hAnsi="Arial" w:cs="Arial"/>
          <w:szCs w:val="24"/>
          <w:lang w:bidi="lt-LT"/>
        </w:rPr>
        <w:t xml:space="preserve">bei Palaikymo paslaugų </w:t>
      </w:r>
      <w:r w:rsidR="004D4BF4" w:rsidRPr="00CB15AC">
        <w:rPr>
          <w:rFonts w:ascii="Arial" w:eastAsia="Times New Roman" w:hAnsi="Arial" w:cs="Arial"/>
          <w:szCs w:val="24"/>
        </w:rPr>
        <w:t>p</w:t>
      </w:r>
      <w:r w:rsidRPr="00CB15AC">
        <w:rPr>
          <w:rFonts w:ascii="Arial" w:eastAsia="Times New Roman" w:hAnsi="Arial" w:cs="Arial"/>
          <w:bCs/>
          <w:szCs w:val="24"/>
        </w:rPr>
        <w:t>riėmimo-perdavimo aktą</w:t>
      </w:r>
      <w:r w:rsidRPr="00CB15AC">
        <w:rPr>
          <w:rFonts w:ascii="Arial" w:eastAsia="Times New Roman" w:hAnsi="Arial" w:cs="Arial"/>
          <w:szCs w:val="24"/>
          <w:lang w:bidi="lt-LT"/>
        </w:rPr>
        <w:t>.</w:t>
      </w:r>
    </w:p>
    <w:p w14:paraId="35FEBD59" w14:textId="1F9220D3" w:rsidR="004D4BF4" w:rsidRPr="00CB15AC" w:rsidRDefault="005456B7" w:rsidP="006B59B2">
      <w:pPr>
        <w:widowControl w:val="0"/>
        <w:numPr>
          <w:ilvl w:val="2"/>
          <w:numId w:val="1"/>
        </w:numPr>
        <w:tabs>
          <w:tab w:val="clear" w:pos="851"/>
          <w:tab w:val="left" w:pos="142"/>
          <w:tab w:val="left" w:pos="1418"/>
          <w:tab w:val="left" w:pos="1560"/>
        </w:tabs>
        <w:spacing w:before="120" w:after="120" w:line="360" w:lineRule="auto"/>
        <w:ind w:left="0" w:firstLine="993"/>
        <w:jc w:val="both"/>
        <w:rPr>
          <w:rFonts w:ascii="Arial" w:eastAsia="Times New Roman" w:hAnsi="Arial" w:cs="Arial"/>
          <w:szCs w:val="24"/>
          <w:lang w:bidi="lt-LT"/>
        </w:rPr>
      </w:pPr>
      <w:r w:rsidRPr="00CB15AC">
        <w:rPr>
          <w:rFonts w:ascii="Arial" w:eastAsia="Times New Roman" w:hAnsi="Arial" w:cs="Arial"/>
          <w:szCs w:val="24"/>
          <w:lang w:bidi="lt-LT"/>
        </w:rPr>
        <w:t xml:space="preserve"> sumokėti Pardavėjui </w:t>
      </w:r>
      <w:r w:rsidR="004D4BF4" w:rsidRPr="00CB15AC">
        <w:rPr>
          <w:rFonts w:ascii="Arial" w:eastAsia="Times New Roman" w:hAnsi="Arial" w:cs="Arial"/>
          <w:szCs w:val="24"/>
          <w:lang w:bidi="lt-LT"/>
        </w:rPr>
        <w:t>Sutarties</w:t>
      </w:r>
      <w:r w:rsidRPr="00CB15AC">
        <w:rPr>
          <w:rFonts w:ascii="Arial" w:eastAsia="Times New Roman" w:hAnsi="Arial" w:cs="Arial"/>
          <w:szCs w:val="24"/>
          <w:lang w:bidi="lt-LT"/>
        </w:rPr>
        <w:t xml:space="preserve"> </w:t>
      </w:r>
      <w:r w:rsidR="004D4BF4" w:rsidRPr="00CB15AC">
        <w:rPr>
          <w:rFonts w:ascii="Arial" w:eastAsia="Times New Roman" w:hAnsi="Arial" w:cs="Arial"/>
          <w:szCs w:val="24"/>
          <w:lang w:bidi="lt-LT"/>
        </w:rPr>
        <w:t>k</w:t>
      </w:r>
      <w:r w:rsidRPr="00CB15AC">
        <w:rPr>
          <w:rFonts w:ascii="Arial" w:eastAsia="Times New Roman" w:hAnsi="Arial" w:cs="Arial"/>
          <w:szCs w:val="24"/>
          <w:lang w:bidi="lt-LT"/>
        </w:rPr>
        <w:t>ainą.</w:t>
      </w:r>
    </w:p>
    <w:p w14:paraId="51A6BD2B" w14:textId="77777777" w:rsidR="00717D6C" w:rsidRPr="00CB15AC" w:rsidRDefault="00717D6C" w:rsidP="006B59B2">
      <w:pPr>
        <w:widowControl w:val="0"/>
        <w:tabs>
          <w:tab w:val="left" w:pos="142"/>
          <w:tab w:val="left" w:pos="1418"/>
        </w:tabs>
        <w:spacing w:before="120" w:after="120" w:line="360" w:lineRule="auto"/>
        <w:ind w:left="993"/>
        <w:jc w:val="center"/>
        <w:rPr>
          <w:rFonts w:ascii="Arial" w:eastAsia="Arial Unicode MS" w:hAnsi="Arial" w:cs="Arial"/>
          <w:b/>
          <w:szCs w:val="24"/>
        </w:rPr>
      </w:pPr>
    </w:p>
    <w:p w14:paraId="7E834C78" w14:textId="6B914737" w:rsidR="005456B7" w:rsidRPr="00CB15AC" w:rsidRDefault="005456B7" w:rsidP="006B59B2">
      <w:pPr>
        <w:widowControl w:val="0"/>
        <w:tabs>
          <w:tab w:val="left" w:pos="142"/>
          <w:tab w:val="left" w:pos="1418"/>
        </w:tabs>
        <w:spacing w:before="120" w:after="120" w:line="360" w:lineRule="auto"/>
        <w:ind w:left="993"/>
        <w:jc w:val="center"/>
        <w:rPr>
          <w:rFonts w:ascii="Arial" w:eastAsia="Arial Unicode MS" w:hAnsi="Arial" w:cs="Arial"/>
          <w:b/>
          <w:szCs w:val="24"/>
        </w:rPr>
      </w:pPr>
      <w:r w:rsidRPr="00CB15AC">
        <w:rPr>
          <w:rFonts w:ascii="Arial" w:eastAsia="Arial Unicode MS" w:hAnsi="Arial" w:cs="Arial"/>
          <w:b/>
          <w:szCs w:val="24"/>
        </w:rPr>
        <w:lastRenderedPageBreak/>
        <w:t xml:space="preserve">5. PREKIŲ </w:t>
      </w:r>
      <w:r w:rsidR="00606EDB" w:rsidRPr="00CB15AC">
        <w:rPr>
          <w:rFonts w:ascii="Arial" w:eastAsia="Arial Unicode MS" w:hAnsi="Arial" w:cs="Arial"/>
          <w:b/>
          <w:szCs w:val="24"/>
        </w:rPr>
        <w:t xml:space="preserve">IR PALAIKYMO PASLAUGŲ </w:t>
      </w:r>
      <w:r w:rsidRPr="00CB15AC">
        <w:rPr>
          <w:rFonts w:ascii="Arial" w:eastAsia="Arial Unicode MS" w:hAnsi="Arial" w:cs="Arial"/>
          <w:b/>
          <w:szCs w:val="24"/>
        </w:rPr>
        <w:t>KIEKIS</w:t>
      </w:r>
      <w:r w:rsidR="00F04661" w:rsidRPr="00CB15AC">
        <w:rPr>
          <w:rFonts w:ascii="Arial" w:eastAsia="Arial Unicode MS" w:hAnsi="Arial" w:cs="Arial"/>
          <w:b/>
          <w:szCs w:val="24"/>
        </w:rPr>
        <w:t xml:space="preserve">, </w:t>
      </w:r>
      <w:r w:rsidRPr="00CB15AC">
        <w:rPr>
          <w:rFonts w:ascii="Arial" w:eastAsia="Arial Unicode MS" w:hAnsi="Arial" w:cs="Arial"/>
          <w:b/>
          <w:szCs w:val="24"/>
        </w:rPr>
        <w:t>KOKYBĖ</w:t>
      </w:r>
      <w:r w:rsidR="000256B0" w:rsidRPr="00CB15AC">
        <w:rPr>
          <w:rFonts w:ascii="Arial" w:eastAsia="Arial Unicode MS" w:hAnsi="Arial" w:cs="Arial"/>
          <w:b/>
          <w:szCs w:val="24"/>
        </w:rPr>
        <w:t>. APLINKOSAUGINIAI REIKALAVIMAI</w:t>
      </w:r>
    </w:p>
    <w:p w14:paraId="0E1990FB" w14:textId="118583ED" w:rsidR="005456B7" w:rsidRPr="00CB15AC" w:rsidRDefault="005456B7" w:rsidP="006B59B2">
      <w:pPr>
        <w:widowControl w:val="0"/>
        <w:tabs>
          <w:tab w:val="left" w:pos="142"/>
          <w:tab w:val="left" w:pos="1418"/>
        </w:tabs>
        <w:spacing w:line="360" w:lineRule="auto"/>
        <w:ind w:left="142" w:firstLine="851"/>
        <w:jc w:val="both"/>
        <w:rPr>
          <w:rFonts w:ascii="Arial" w:eastAsia="Times New Roman" w:hAnsi="Arial" w:cs="Arial"/>
          <w:szCs w:val="24"/>
          <w:lang w:eastAsia="en-US"/>
        </w:rPr>
      </w:pPr>
      <w:r w:rsidRPr="00CB15AC">
        <w:rPr>
          <w:rFonts w:ascii="Arial" w:eastAsia="Times New Roman" w:hAnsi="Arial" w:cs="Arial"/>
          <w:szCs w:val="24"/>
          <w:lang w:bidi="lt-LT"/>
        </w:rPr>
        <w:t xml:space="preserve">5.1. Prekių </w:t>
      </w:r>
      <w:r w:rsidR="009F26BE" w:rsidRPr="00CB15AC">
        <w:rPr>
          <w:rFonts w:ascii="Arial" w:eastAsia="Times New Roman" w:hAnsi="Arial" w:cs="Arial"/>
          <w:szCs w:val="24"/>
          <w:lang w:bidi="lt-LT"/>
        </w:rPr>
        <w:t xml:space="preserve">ir Palaikymo paslaugų </w:t>
      </w:r>
      <w:r w:rsidRPr="00CB15AC">
        <w:rPr>
          <w:rFonts w:ascii="Arial" w:eastAsia="Times New Roman" w:hAnsi="Arial" w:cs="Arial"/>
          <w:szCs w:val="24"/>
          <w:lang w:bidi="lt-LT"/>
        </w:rPr>
        <w:t>kieki</w:t>
      </w:r>
      <w:r w:rsidR="009F26BE" w:rsidRPr="00CB15AC">
        <w:rPr>
          <w:rFonts w:ascii="Arial" w:eastAsia="Times New Roman" w:hAnsi="Arial" w:cs="Arial"/>
          <w:szCs w:val="24"/>
          <w:lang w:bidi="lt-LT"/>
        </w:rPr>
        <w:t>ai</w:t>
      </w:r>
      <w:r w:rsidRPr="00CB15AC">
        <w:rPr>
          <w:rFonts w:ascii="Arial" w:eastAsia="Times New Roman" w:hAnsi="Arial" w:cs="Arial"/>
          <w:szCs w:val="24"/>
          <w:lang w:bidi="lt-LT"/>
        </w:rPr>
        <w:t xml:space="preserve"> privalo atitikti </w:t>
      </w:r>
      <w:r w:rsidR="009D0291" w:rsidRPr="00CB15AC">
        <w:rPr>
          <w:rFonts w:ascii="Arial" w:eastAsia="Times New Roman" w:hAnsi="Arial" w:cs="Arial"/>
          <w:szCs w:val="24"/>
          <w:lang w:bidi="lt-LT"/>
        </w:rPr>
        <w:t>Sutartyje nurodyt</w:t>
      </w:r>
      <w:r w:rsidR="009F26BE" w:rsidRPr="00CB15AC">
        <w:rPr>
          <w:rFonts w:ascii="Arial" w:eastAsia="Times New Roman" w:hAnsi="Arial" w:cs="Arial"/>
          <w:szCs w:val="24"/>
          <w:lang w:bidi="lt-LT"/>
        </w:rPr>
        <w:t>us</w:t>
      </w:r>
      <w:r w:rsidRPr="00CB15AC">
        <w:rPr>
          <w:rFonts w:ascii="Arial" w:eastAsia="Times New Roman" w:hAnsi="Arial" w:cs="Arial"/>
          <w:szCs w:val="24"/>
          <w:lang w:bidi="lt-LT"/>
        </w:rPr>
        <w:t xml:space="preserve"> Prekių</w:t>
      </w:r>
      <w:r w:rsidR="009F26BE" w:rsidRPr="00CB15AC">
        <w:rPr>
          <w:rFonts w:ascii="Arial" w:eastAsia="Times New Roman" w:hAnsi="Arial" w:cs="Arial"/>
          <w:szCs w:val="24"/>
          <w:lang w:bidi="lt-LT"/>
        </w:rPr>
        <w:t xml:space="preserve"> ir Palaikymo paslaugų</w:t>
      </w:r>
      <w:r w:rsidRPr="00CB15AC">
        <w:rPr>
          <w:rFonts w:ascii="Arial" w:eastAsia="Times New Roman" w:hAnsi="Arial" w:cs="Arial"/>
          <w:szCs w:val="24"/>
          <w:lang w:bidi="lt-LT"/>
        </w:rPr>
        <w:t xml:space="preserve"> kiek</w:t>
      </w:r>
      <w:r w:rsidR="009F26BE" w:rsidRPr="00CB15AC">
        <w:rPr>
          <w:rFonts w:ascii="Arial" w:eastAsia="Times New Roman" w:hAnsi="Arial" w:cs="Arial"/>
          <w:szCs w:val="24"/>
          <w:lang w:bidi="lt-LT"/>
        </w:rPr>
        <w:t>ius.</w:t>
      </w:r>
      <w:r w:rsidRPr="00CB15AC">
        <w:rPr>
          <w:rFonts w:ascii="Arial" w:eastAsia="Times New Roman" w:hAnsi="Arial" w:cs="Arial"/>
          <w:szCs w:val="24"/>
          <w:lang w:bidi="lt-LT"/>
        </w:rPr>
        <w:t xml:space="preserve"> </w:t>
      </w:r>
    </w:p>
    <w:p w14:paraId="378A1E1B" w14:textId="0BE4E0F1" w:rsidR="005760D3" w:rsidRPr="00CB15AC" w:rsidRDefault="005456B7" w:rsidP="005760D3">
      <w:pPr>
        <w:widowControl w:val="0"/>
        <w:tabs>
          <w:tab w:val="left" w:pos="142"/>
          <w:tab w:val="left" w:pos="1418"/>
        </w:tabs>
        <w:spacing w:line="360" w:lineRule="auto"/>
        <w:ind w:left="142" w:firstLine="851"/>
        <w:jc w:val="both"/>
        <w:rPr>
          <w:rFonts w:ascii="Arial" w:eastAsia="Times New Roman" w:hAnsi="Arial" w:cs="Arial"/>
          <w:szCs w:val="24"/>
          <w:lang w:bidi="lt-LT"/>
        </w:rPr>
      </w:pPr>
      <w:r w:rsidRPr="00CB15AC">
        <w:rPr>
          <w:rFonts w:ascii="Arial" w:eastAsia="Times New Roman" w:hAnsi="Arial" w:cs="Arial"/>
          <w:szCs w:val="24"/>
          <w:lang w:bidi="lt-LT"/>
        </w:rPr>
        <w:t xml:space="preserve">5.2. Prekių </w:t>
      </w:r>
      <w:r w:rsidR="00E104A2" w:rsidRPr="00CB15AC">
        <w:rPr>
          <w:rFonts w:ascii="Arial" w:eastAsia="Times New Roman" w:hAnsi="Arial" w:cs="Arial"/>
          <w:szCs w:val="24"/>
          <w:lang w:bidi="lt-LT"/>
        </w:rPr>
        <w:t xml:space="preserve">ir Palaikymo paslaugų </w:t>
      </w:r>
      <w:r w:rsidRPr="00CB15AC">
        <w:rPr>
          <w:rFonts w:ascii="Arial" w:eastAsia="Times New Roman" w:hAnsi="Arial" w:cs="Arial"/>
          <w:szCs w:val="24"/>
          <w:lang w:bidi="lt-LT"/>
        </w:rPr>
        <w:t xml:space="preserve">kokybė privalo atitikti tokios rūšies ir tipo </w:t>
      </w:r>
      <w:r w:rsidR="00E104A2" w:rsidRPr="00CB15AC">
        <w:rPr>
          <w:rFonts w:ascii="Arial" w:eastAsia="Times New Roman" w:hAnsi="Arial" w:cs="Arial"/>
          <w:szCs w:val="24"/>
          <w:lang w:bidi="lt-LT"/>
        </w:rPr>
        <w:t>p</w:t>
      </w:r>
      <w:r w:rsidRPr="00CB15AC">
        <w:rPr>
          <w:rFonts w:ascii="Arial" w:eastAsia="Times New Roman" w:hAnsi="Arial" w:cs="Arial"/>
          <w:szCs w:val="24"/>
          <w:lang w:bidi="lt-LT"/>
        </w:rPr>
        <w:t xml:space="preserve">rekėms </w:t>
      </w:r>
      <w:r w:rsidR="00E104A2" w:rsidRPr="00CB15AC">
        <w:rPr>
          <w:rFonts w:ascii="Arial" w:eastAsia="Times New Roman" w:hAnsi="Arial" w:cs="Arial"/>
          <w:szCs w:val="24"/>
          <w:lang w:bidi="lt-LT"/>
        </w:rPr>
        <w:t>bei paslaugoms taikomus</w:t>
      </w:r>
      <w:r w:rsidRPr="00CB15AC">
        <w:rPr>
          <w:rFonts w:ascii="Arial" w:eastAsia="Times New Roman" w:hAnsi="Arial" w:cs="Arial"/>
          <w:szCs w:val="24"/>
          <w:lang w:bidi="lt-LT"/>
        </w:rPr>
        <w:t xml:space="preserve"> kokybės reikalavimus ir </w:t>
      </w:r>
      <w:r w:rsidR="00B578C0" w:rsidRPr="00CB15AC">
        <w:rPr>
          <w:rFonts w:ascii="Arial" w:eastAsia="Times New Roman" w:hAnsi="Arial" w:cs="Arial"/>
          <w:szCs w:val="24"/>
          <w:lang w:bidi="lt-LT"/>
        </w:rPr>
        <w:t xml:space="preserve">Techninėje specifikacijoje </w:t>
      </w:r>
      <w:r w:rsidRPr="00CB15AC">
        <w:rPr>
          <w:rFonts w:ascii="Arial" w:eastAsia="Times New Roman" w:hAnsi="Arial" w:cs="Arial"/>
          <w:szCs w:val="24"/>
          <w:lang w:bidi="lt-LT"/>
        </w:rPr>
        <w:t>nurodytus techninius reikalavimus.</w:t>
      </w:r>
    </w:p>
    <w:p w14:paraId="572AB3FF" w14:textId="09F68693" w:rsidR="005456B7" w:rsidRPr="00CB15AC" w:rsidRDefault="005456B7" w:rsidP="006B59B2">
      <w:pPr>
        <w:widowControl w:val="0"/>
        <w:tabs>
          <w:tab w:val="left" w:pos="142"/>
          <w:tab w:val="left" w:pos="1418"/>
        </w:tabs>
        <w:spacing w:line="360" w:lineRule="auto"/>
        <w:ind w:left="142" w:firstLine="851"/>
        <w:jc w:val="both"/>
        <w:rPr>
          <w:rFonts w:ascii="Arial" w:eastAsia="Times New Roman" w:hAnsi="Arial" w:cs="Arial"/>
          <w:szCs w:val="24"/>
          <w:lang w:eastAsia="en-US"/>
        </w:rPr>
      </w:pPr>
      <w:r w:rsidRPr="00CB15AC">
        <w:rPr>
          <w:rFonts w:ascii="Arial" w:eastAsia="Times New Roman" w:hAnsi="Arial" w:cs="Arial"/>
          <w:szCs w:val="24"/>
          <w:lang w:bidi="lt-LT"/>
        </w:rPr>
        <w:t>5.</w:t>
      </w:r>
      <w:r w:rsidR="0016725F" w:rsidRPr="00CB15AC">
        <w:rPr>
          <w:rFonts w:ascii="Arial" w:eastAsia="Times New Roman" w:hAnsi="Arial" w:cs="Arial"/>
          <w:szCs w:val="24"/>
          <w:lang w:bidi="lt-LT"/>
        </w:rPr>
        <w:t>3</w:t>
      </w:r>
      <w:r w:rsidRPr="00CB15AC">
        <w:rPr>
          <w:rFonts w:ascii="Arial" w:eastAsia="Times New Roman" w:hAnsi="Arial" w:cs="Arial"/>
          <w:szCs w:val="24"/>
          <w:lang w:bidi="lt-LT"/>
        </w:rPr>
        <w:t>. Jei Pardavėjas pateikia Pirkėjui Prekes</w:t>
      </w:r>
      <w:r w:rsidR="006C1F2A" w:rsidRPr="00CB15AC">
        <w:rPr>
          <w:rFonts w:ascii="Arial" w:eastAsia="Times New Roman" w:hAnsi="Arial" w:cs="Arial"/>
          <w:szCs w:val="24"/>
          <w:lang w:bidi="lt-LT"/>
        </w:rPr>
        <w:t xml:space="preserve"> arba suteikia Palaikymo paslaugas</w:t>
      </w:r>
      <w:r w:rsidRPr="00CB15AC">
        <w:rPr>
          <w:rFonts w:ascii="Arial" w:eastAsia="Times New Roman" w:hAnsi="Arial" w:cs="Arial"/>
          <w:szCs w:val="24"/>
          <w:lang w:bidi="lt-LT"/>
        </w:rPr>
        <w:t xml:space="preserve">, kurios neatitinka Sutartyje nurodytų Prekių </w:t>
      </w:r>
      <w:r w:rsidR="006C1F2A" w:rsidRPr="00CB15AC">
        <w:rPr>
          <w:rFonts w:ascii="Arial" w:eastAsia="Times New Roman" w:hAnsi="Arial" w:cs="Arial"/>
          <w:szCs w:val="24"/>
          <w:lang w:bidi="lt-LT"/>
        </w:rPr>
        <w:t xml:space="preserve">bei Palaikymo paslaugų </w:t>
      </w:r>
      <w:r w:rsidRPr="00CB15AC">
        <w:rPr>
          <w:rFonts w:ascii="Arial" w:eastAsia="Times New Roman" w:hAnsi="Arial" w:cs="Arial"/>
          <w:szCs w:val="24"/>
          <w:lang w:bidi="lt-LT"/>
        </w:rPr>
        <w:t xml:space="preserve">techninių charakteristikų ar nėra tinkamos naudoti pagal jų paskirtį, Pirkėjas turi teisę reikalauti iš Pardavėjo, o Pardavėjas </w:t>
      </w:r>
      <w:r w:rsidR="006C1F2A" w:rsidRPr="00CB15AC">
        <w:rPr>
          <w:rFonts w:ascii="Arial" w:eastAsia="Times New Roman" w:hAnsi="Arial" w:cs="Arial"/>
          <w:szCs w:val="24"/>
          <w:lang w:bidi="lt-LT"/>
        </w:rPr>
        <w:t>tokiu</w:t>
      </w:r>
      <w:r w:rsidRPr="00CB15AC">
        <w:rPr>
          <w:rFonts w:ascii="Arial" w:eastAsia="Times New Roman" w:hAnsi="Arial" w:cs="Arial"/>
          <w:szCs w:val="24"/>
          <w:lang w:bidi="lt-LT"/>
        </w:rPr>
        <w:t xml:space="preserve"> atveju privalo per Šalių tarpusavyje suderintą protingą terminą </w:t>
      </w:r>
      <w:r w:rsidR="006C1F2A" w:rsidRPr="00CB15AC">
        <w:rPr>
          <w:rFonts w:ascii="Arial" w:eastAsia="Times New Roman" w:hAnsi="Arial" w:cs="Arial"/>
          <w:szCs w:val="24"/>
          <w:lang w:bidi="lt-LT"/>
        </w:rPr>
        <w:t xml:space="preserve">pakeisti ir </w:t>
      </w:r>
      <w:r w:rsidRPr="00CB15AC">
        <w:rPr>
          <w:rFonts w:ascii="Arial" w:eastAsia="Times New Roman" w:hAnsi="Arial" w:cs="Arial"/>
          <w:szCs w:val="24"/>
          <w:lang w:bidi="lt-LT"/>
        </w:rPr>
        <w:t>pristatyti Pirkėjui Prekes</w:t>
      </w:r>
      <w:r w:rsidR="006C1F2A" w:rsidRPr="00CB15AC">
        <w:rPr>
          <w:rFonts w:ascii="Arial" w:eastAsia="Times New Roman" w:hAnsi="Arial" w:cs="Arial"/>
          <w:szCs w:val="24"/>
          <w:lang w:bidi="lt-LT"/>
        </w:rPr>
        <w:t xml:space="preserve"> bei suteikti Palaikymo paslaugas, atitinkančias Sutarties reikalavimus.</w:t>
      </w:r>
    </w:p>
    <w:p w14:paraId="72BC7C14" w14:textId="77777777" w:rsidR="0016725F" w:rsidRPr="00CB15AC" w:rsidRDefault="005456B7" w:rsidP="0016725F">
      <w:pPr>
        <w:widowControl w:val="0"/>
        <w:tabs>
          <w:tab w:val="left" w:pos="142"/>
          <w:tab w:val="left" w:pos="1418"/>
        </w:tabs>
        <w:spacing w:line="360" w:lineRule="auto"/>
        <w:ind w:left="142" w:firstLine="851"/>
        <w:jc w:val="both"/>
        <w:rPr>
          <w:rFonts w:ascii="Arial" w:eastAsia="Times New Roman" w:hAnsi="Arial" w:cs="Arial"/>
          <w:szCs w:val="24"/>
          <w:lang w:bidi="lt-LT"/>
        </w:rPr>
      </w:pPr>
      <w:r w:rsidRPr="00CB15AC">
        <w:rPr>
          <w:rFonts w:ascii="Arial" w:eastAsia="Times New Roman" w:hAnsi="Arial" w:cs="Arial"/>
          <w:szCs w:val="24"/>
          <w:lang w:bidi="lt-LT"/>
        </w:rPr>
        <w:t>5.</w:t>
      </w:r>
      <w:r w:rsidR="0016725F" w:rsidRPr="00CB15AC">
        <w:rPr>
          <w:rFonts w:ascii="Arial" w:eastAsia="Times New Roman" w:hAnsi="Arial" w:cs="Arial"/>
          <w:szCs w:val="24"/>
          <w:lang w:bidi="lt-LT"/>
        </w:rPr>
        <w:t>4</w:t>
      </w:r>
      <w:r w:rsidRPr="00CB15AC">
        <w:rPr>
          <w:rFonts w:ascii="Arial" w:eastAsia="Times New Roman" w:hAnsi="Arial" w:cs="Arial"/>
          <w:szCs w:val="24"/>
          <w:lang w:bidi="lt-LT"/>
        </w:rPr>
        <w:t>. Reikalavimų Prekių kiekiui ir kokybei</w:t>
      </w:r>
      <w:r w:rsidR="00B82A8F" w:rsidRPr="00CB15AC">
        <w:rPr>
          <w:rFonts w:ascii="Arial" w:eastAsia="Times New Roman" w:hAnsi="Arial" w:cs="Arial"/>
          <w:szCs w:val="24"/>
          <w:lang w:bidi="lt-LT"/>
        </w:rPr>
        <w:t>, taip pat reikalavimų Palaikymo paslaugų kokybei</w:t>
      </w:r>
      <w:r w:rsidRPr="00CB15AC">
        <w:rPr>
          <w:rFonts w:ascii="Arial" w:eastAsia="Times New Roman" w:hAnsi="Arial" w:cs="Arial"/>
          <w:szCs w:val="24"/>
          <w:lang w:bidi="lt-LT"/>
        </w:rPr>
        <w:t xml:space="preserve"> pažeidimas yra esminis Sutarties pažeidimas, todėl Šalims nesusitarus, taip pat Pardavėjui nesutinkant Prekių pakeisti naujomis</w:t>
      </w:r>
      <w:r w:rsidR="00405C94" w:rsidRPr="00CB15AC">
        <w:rPr>
          <w:rFonts w:ascii="Arial" w:eastAsia="Times New Roman" w:hAnsi="Arial" w:cs="Arial"/>
          <w:szCs w:val="24"/>
          <w:lang w:bidi="lt-LT"/>
        </w:rPr>
        <w:t xml:space="preserve"> tinkamomis Prekėmis</w:t>
      </w:r>
      <w:r w:rsidR="00B82A8F" w:rsidRPr="00CB15AC">
        <w:rPr>
          <w:rFonts w:ascii="Arial" w:eastAsia="Times New Roman" w:hAnsi="Arial" w:cs="Arial"/>
          <w:szCs w:val="24"/>
          <w:lang w:bidi="lt-LT"/>
        </w:rPr>
        <w:t xml:space="preserve"> arba nesutinkant suteikti tinkamas Palaikymo paslaugas</w:t>
      </w:r>
      <w:r w:rsidRPr="00CB15AC">
        <w:rPr>
          <w:rFonts w:ascii="Arial" w:eastAsia="Times New Roman" w:hAnsi="Arial" w:cs="Arial"/>
          <w:szCs w:val="24"/>
          <w:lang w:bidi="lt-LT"/>
        </w:rPr>
        <w:t xml:space="preserve"> ir/ar nepavykstant suderinti protingo termino Prekių pakeitimui</w:t>
      </w:r>
      <w:r w:rsidR="00B82A8F" w:rsidRPr="00CB15AC">
        <w:rPr>
          <w:rFonts w:ascii="Arial" w:eastAsia="Times New Roman" w:hAnsi="Arial" w:cs="Arial"/>
          <w:szCs w:val="24"/>
          <w:lang w:bidi="lt-LT"/>
        </w:rPr>
        <w:t>/ Palaikymo paslaugų suteikimui</w:t>
      </w:r>
      <w:r w:rsidRPr="00CB15AC">
        <w:rPr>
          <w:rFonts w:ascii="Arial" w:eastAsia="Times New Roman" w:hAnsi="Arial" w:cs="Arial"/>
          <w:szCs w:val="24"/>
          <w:lang w:bidi="lt-LT"/>
        </w:rPr>
        <w:t>, Pirkėjas turi teisę atsisakyti Sutarties ir reikalauti atlyginti jo patirtus nuostolius.</w:t>
      </w:r>
    </w:p>
    <w:p w14:paraId="6EB84A7B" w14:textId="510B7AFA" w:rsidR="0016725F" w:rsidRPr="00CB15AC" w:rsidRDefault="0016725F" w:rsidP="0016725F">
      <w:pPr>
        <w:widowControl w:val="0"/>
        <w:tabs>
          <w:tab w:val="left" w:pos="142"/>
          <w:tab w:val="left" w:pos="1418"/>
        </w:tabs>
        <w:spacing w:line="360" w:lineRule="auto"/>
        <w:ind w:left="142" w:firstLine="851"/>
        <w:jc w:val="both"/>
        <w:rPr>
          <w:rFonts w:ascii="Arial" w:eastAsia="Times New Roman" w:hAnsi="Arial" w:cs="Arial"/>
          <w:szCs w:val="24"/>
          <w:lang w:bidi="lt-LT"/>
        </w:rPr>
      </w:pPr>
      <w:r w:rsidRPr="00CB15AC">
        <w:rPr>
          <w:rFonts w:ascii="Arial" w:hAnsi="Arial" w:cs="Arial"/>
          <w:szCs w:val="24"/>
          <w:lang w:eastAsia="en-US"/>
        </w:rPr>
        <w:t xml:space="preserve">5.5. Pirkėjas, vadovaudamasis Aplinkos apsaugos kriterijų taikymo, vykdant žaliuosius pirkimus, tvarkos aprašo, patvirtinto Lietuvos Respublikos aplinkos ministro 2011 m. birželio 28 d. įsakymu Nr. D1-508 </w:t>
      </w:r>
      <w:r w:rsidRPr="00CB15AC">
        <w:rPr>
          <w:rFonts w:ascii="Arial" w:eastAsia="Times New Roman" w:hAnsi="Arial" w:cs="Arial"/>
          <w:szCs w:val="24"/>
        </w:rPr>
        <w:t>(Lietuvos Respublikos aplinkos ministro</w:t>
      </w:r>
      <w:r w:rsidRPr="00CB15AC">
        <w:rPr>
          <w:rFonts w:ascii="Arial" w:eastAsia="Times New Roman" w:hAnsi="Arial" w:cs="Arial"/>
          <w:szCs w:val="24"/>
          <w:lang w:eastAsia="en-US"/>
        </w:rPr>
        <w:t xml:space="preserve"> </w:t>
      </w:r>
      <w:r w:rsidRPr="00CB15AC">
        <w:rPr>
          <w:rFonts w:ascii="Arial" w:eastAsia="Times New Roman" w:hAnsi="Arial" w:cs="Arial"/>
          <w:szCs w:val="24"/>
        </w:rPr>
        <w:t xml:space="preserve">2022 m. gruodžio 13 d. įsakymo Nr. D1-401 redakcija) </w:t>
      </w:r>
      <w:r w:rsidRPr="00CB15AC">
        <w:rPr>
          <w:rFonts w:ascii="Arial" w:hAnsi="Arial" w:cs="Arial"/>
          <w:szCs w:val="24"/>
          <w:lang w:eastAsia="en-US"/>
        </w:rPr>
        <w:t>„Dėl aplinkos apsaugos kriterijų taikymo, vykdant žaliuosius pirkimus, tvarkos aprašo patvirtinimo“ 4.4.3 papunkčiu, vykdo „žaliąjį“ pirkimą.</w:t>
      </w:r>
    </w:p>
    <w:p w14:paraId="4E739D90" w14:textId="37F8B633" w:rsidR="0016725F" w:rsidRPr="00CB15AC" w:rsidRDefault="0016725F" w:rsidP="0016725F">
      <w:pPr>
        <w:widowControl w:val="0"/>
        <w:tabs>
          <w:tab w:val="left" w:pos="142"/>
          <w:tab w:val="left" w:pos="1418"/>
        </w:tabs>
        <w:spacing w:line="360" w:lineRule="auto"/>
        <w:ind w:left="142" w:firstLine="851"/>
        <w:jc w:val="both"/>
        <w:rPr>
          <w:rFonts w:ascii="Arial" w:eastAsia="Times New Roman" w:hAnsi="Arial" w:cs="Arial"/>
          <w:szCs w:val="24"/>
          <w:lang w:bidi="lt-LT"/>
        </w:rPr>
      </w:pPr>
      <w:r w:rsidRPr="00CB15AC">
        <w:rPr>
          <w:rFonts w:ascii="Arial" w:eastAsia="Times New Roman" w:hAnsi="Arial" w:cs="Arial"/>
          <w:szCs w:val="24"/>
          <w:lang w:bidi="lt-LT"/>
        </w:rPr>
        <w:t>5.6. </w:t>
      </w:r>
      <w:r w:rsidRPr="00CB15AC">
        <w:rPr>
          <w:rFonts w:ascii="Arial" w:hAnsi="Arial" w:cs="Arial"/>
          <w:szCs w:val="24"/>
        </w:rPr>
        <w:t>Vykdydamas sutartinius įsipareigojimus Pardavėjas turi sunaudoti kaip įmanoma mažiau gamtos išteklių. Dėl šios priežasties visa su Sutartimi susijusi dokumentacija perduodama skaitmeniniu formatu (elektroninė versija). Pardavėjas turi siekti mažinti popieriaus sunaudojimą, atsisakyti nebūtino dokumentų kopijavimo ar spausdinimo. Dokumentus (tarpinius ir galutinius) teikti tik elektroniniu formatu, esant poreikiui pasirašyti – pasirašyti juos elektroniniu parašu.</w:t>
      </w:r>
    </w:p>
    <w:p w14:paraId="1FF8964B" w14:textId="77777777" w:rsidR="00405C94" w:rsidRPr="00CB15AC" w:rsidRDefault="00405C94" w:rsidP="006B59B2">
      <w:pPr>
        <w:widowControl w:val="0"/>
        <w:tabs>
          <w:tab w:val="left" w:pos="142"/>
          <w:tab w:val="left" w:pos="1418"/>
        </w:tabs>
        <w:spacing w:line="360" w:lineRule="auto"/>
        <w:ind w:left="142" w:firstLine="851"/>
        <w:jc w:val="both"/>
        <w:rPr>
          <w:rFonts w:ascii="Arial" w:eastAsia="Times New Roman" w:hAnsi="Arial" w:cs="Arial"/>
          <w:szCs w:val="24"/>
          <w:lang w:eastAsia="en-US"/>
        </w:rPr>
      </w:pPr>
    </w:p>
    <w:p w14:paraId="72D58460" w14:textId="77777777" w:rsidR="005456B7" w:rsidRPr="00CB15AC" w:rsidRDefault="005456B7" w:rsidP="006B59B2">
      <w:pPr>
        <w:widowControl w:val="0"/>
        <w:tabs>
          <w:tab w:val="left" w:pos="142"/>
          <w:tab w:val="left" w:pos="1362"/>
        </w:tabs>
        <w:spacing w:before="120" w:after="120" w:line="360" w:lineRule="auto"/>
        <w:ind w:left="737"/>
        <w:jc w:val="center"/>
        <w:rPr>
          <w:rFonts w:ascii="Arial" w:eastAsia="Times New Roman" w:hAnsi="Arial" w:cs="Arial"/>
          <w:b/>
          <w:bCs/>
          <w:szCs w:val="24"/>
          <w:lang w:eastAsia="en-US"/>
        </w:rPr>
      </w:pPr>
      <w:r w:rsidRPr="00CB15AC">
        <w:rPr>
          <w:rFonts w:ascii="Arial" w:eastAsia="Times New Roman" w:hAnsi="Arial" w:cs="Arial"/>
          <w:b/>
          <w:bCs/>
          <w:szCs w:val="24"/>
          <w:lang w:eastAsia="en-US"/>
        </w:rPr>
        <w:t>6. ŠALIŲ PAREIŠKIMAI IR GARANTIJOS</w:t>
      </w:r>
    </w:p>
    <w:p w14:paraId="04444D1E" w14:textId="77777777" w:rsidR="005456B7" w:rsidRPr="00CB15AC" w:rsidRDefault="005456B7" w:rsidP="006B59B2">
      <w:pPr>
        <w:widowControl w:val="0"/>
        <w:tabs>
          <w:tab w:val="left" w:pos="142"/>
          <w:tab w:val="left" w:pos="1560"/>
        </w:tabs>
        <w:spacing w:line="360" w:lineRule="auto"/>
        <w:ind w:left="142" w:firstLine="851"/>
        <w:jc w:val="both"/>
        <w:rPr>
          <w:rFonts w:ascii="Arial" w:eastAsia="Times New Roman" w:hAnsi="Arial" w:cs="Arial"/>
          <w:szCs w:val="24"/>
          <w:lang w:bidi="lt-LT"/>
        </w:rPr>
      </w:pPr>
      <w:r w:rsidRPr="00CB15AC">
        <w:rPr>
          <w:rFonts w:ascii="Arial" w:eastAsia="Times New Roman" w:hAnsi="Arial" w:cs="Arial"/>
          <w:szCs w:val="24"/>
          <w:lang w:bidi="lt-LT"/>
        </w:rPr>
        <w:t>6.1. Kiekviena Šalis pareiškia ir garantuoja kitai Šaliai, kad:</w:t>
      </w:r>
    </w:p>
    <w:p w14:paraId="4B4F1D4A" w14:textId="77777777" w:rsidR="005456B7" w:rsidRPr="00CB15AC" w:rsidRDefault="005456B7" w:rsidP="006B59B2">
      <w:pPr>
        <w:widowControl w:val="0"/>
        <w:tabs>
          <w:tab w:val="left" w:pos="142"/>
          <w:tab w:val="left" w:pos="1560"/>
        </w:tabs>
        <w:spacing w:line="360" w:lineRule="auto"/>
        <w:ind w:left="142" w:firstLine="851"/>
        <w:jc w:val="both"/>
        <w:rPr>
          <w:rFonts w:ascii="Arial" w:eastAsia="Times New Roman" w:hAnsi="Arial" w:cs="Arial"/>
          <w:szCs w:val="24"/>
          <w:lang w:bidi="lt-LT"/>
        </w:rPr>
      </w:pPr>
      <w:r w:rsidRPr="00CB15AC">
        <w:rPr>
          <w:rFonts w:ascii="Arial" w:eastAsia="Times New Roman" w:hAnsi="Arial" w:cs="Arial"/>
          <w:szCs w:val="24"/>
          <w:lang w:bidi="lt-LT"/>
        </w:rPr>
        <w:t>6.1.1.  Šalis yra tinkamai įsteigta ir teisėtai veikianti pagal Lietuvos Respublikos įstatymus;</w:t>
      </w:r>
    </w:p>
    <w:p w14:paraId="35236BDC" w14:textId="13D9F340" w:rsidR="005456B7" w:rsidRPr="00CB15AC" w:rsidRDefault="005456B7" w:rsidP="006B59B2">
      <w:pPr>
        <w:widowControl w:val="0"/>
        <w:tabs>
          <w:tab w:val="left" w:pos="142"/>
          <w:tab w:val="left" w:pos="1560"/>
        </w:tabs>
        <w:spacing w:line="360" w:lineRule="auto"/>
        <w:ind w:left="142" w:firstLine="851"/>
        <w:jc w:val="both"/>
        <w:rPr>
          <w:rFonts w:ascii="Arial" w:eastAsia="Times New Roman" w:hAnsi="Arial" w:cs="Arial"/>
          <w:szCs w:val="24"/>
          <w:lang w:bidi="lt-LT"/>
        </w:rPr>
      </w:pPr>
      <w:r w:rsidRPr="00CB15AC">
        <w:rPr>
          <w:rFonts w:ascii="Arial" w:eastAsia="Times New Roman" w:hAnsi="Arial" w:cs="Arial"/>
          <w:szCs w:val="24"/>
          <w:lang w:bidi="lt-LT"/>
        </w:rPr>
        <w:t>6.1.2. Šalis atliko visus teisinius ir kitus veiksmus, būtinus, kad Sutartis būtų tinkamai sudaryta ir galio</w:t>
      </w:r>
      <w:r w:rsidR="00ED7C7A" w:rsidRPr="00CB15AC">
        <w:rPr>
          <w:rFonts w:ascii="Arial" w:eastAsia="Times New Roman" w:hAnsi="Arial" w:cs="Arial"/>
          <w:szCs w:val="24"/>
          <w:lang w:bidi="lt-LT"/>
        </w:rPr>
        <w:t>janti</w:t>
      </w:r>
      <w:r w:rsidRPr="00CB15AC">
        <w:rPr>
          <w:rFonts w:ascii="Arial" w:eastAsia="Times New Roman" w:hAnsi="Arial" w:cs="Arial"/>
          <w:szCs w:val="24"/>
          <w:lang w:bidi="lt-LT"/>
        </w:rPr>
        <w:t xml:space="preserve">, ir turi visus teisės aktais numatytus leidimus, licencijas, darbuotojus, reikalingus šia Sutartimi nustatytiems įsipareigojimams </w:t>
      </w:r>
      <w:r w:rsidR="00ED7C7A" w:rsidRPr="00CB15AC">
        <w:rPr>
          <w:rFonts w:ascii="Arial" w:eastAsia="Times New Roman" w:hAnsi="Arial" w:cs="Arial"/>
          <w:szCs w:val="24"/>
          <w:lang w:bidi="lt-LT"/>
        </w:rPr>
        <w:t>vykdyti</w:t>
      </w:r>
      <w:r w:rsidRPr="00CB15AC">
        <w:rPr>
          <w:rFonts w:ascii="Arial" w:eastAsia="Times New Roman" w:hAnsi="Arial" w:cs="Arial"/>
          <w:szCs w:val="24"/>
          <w:lang w:bidi="lt-LT"/>
        </w:rPr>
        <w:t>;</w:t>
      </w:r>
    </w:p>
    <w:p w14:paraId="2AEDB7CE" w14:textId="77777777" w:rsidR="005456B7" w:rsidRPr="00CB15AC" w:rsidRDefault="005456B7" w:rsidP="006B59B2">
      <w:pPr>
        <w:widowControl w:val="0"/>
        <w:tabs>
          <w:tab w:val="left" w:pos="1560"/>
        </w:tabs>
        <w:spacing w:line="360" w:lineRule="auto"/>
        <w:ind w:left="142" w:firstLine="851"/>
        <w:jc w:val="both"/>
        <w:rPr>
          <w:rFonts w:ascii="Arial" w:eastAsia="Times New Roman" w:hAnsi="Arial" w:cs="Arial"/>
          <w:szCs w:val="24"/>
          <w:lang w:bidi="lt-LT"/>
        </w:rPr>
      </w:pPr>
      <w:r w:rsidRPr="00CB15AC">
        <w:rPr>
          <w:rFonts w:ascii="Arial" w:eastAsia="Times New Roman" w:hAnsi="Arial" w:cs="Arial"/>
          <w:szCs w:val="24"/>
          <w:lang w:bidi="lt-LT"/>
        </w:rPr>
        <w:t>6.1.3. Sudarydama Sutartį, Šalis nepažeis ją saistančių įstatymų, taisyklių, nuostatų, potvarkių, įsipareigojimų ar susitarimų;</w:t>
      </w:r>
    </w:p>
    <w:p w14:paraId="7CB12E5A" w14:textId="77777777" w:rsidR="005456B7" w:rsidRPr="00CB15AC" w:rsidRDefault="005456B7" w:rsidP="006B59B2">
      <w:pPr>
        <w:widowControl w:val="0"/>
        <w:tabs>
          <w:tab w:val="left" w:pos="1560"/>
        </w:tabs>
        <w:spacing w:line="360" w:lineRule="auto"/>
        <w:ind w:left="142" w:firstLine="851"/>
        <w:jc w:val="both"/>
        <w:rPr>
          <w:rFonts w:ascii="Arial" w:eastAsia="Times New Roman" w:hAnsi="Arial" w:cs="Arial"/>
          <w:szCs w:val="24"/>
          <w:lang w:bidi="lt-LT"/>
        </w:rPr>
      </w:pPr>
      <w:r w:rsidRPr="00CB15AC">
        <w:rPr>
          <w:rFonts w:ascii="Arial" w:eastAsia="Times New Roman" w:hAnsi="Arial" w:cs="Arial"/>
          <w:szCs w:val="24"/>
          <w:lang w:bidi="lt-LT"/>
        </w:rPr>
        <w:t>6.1.4. Ši Sutartis yra Šaliai galiojantis, teisinis ir ją saistantis įsipareigojimas, kurio vykdymo galima pareikalauti pagal Sutarties sąlygas.</w:t>
      </w:r>
    </w:p>
    <w:p w14:paraId="344C2EB4" w14:textId="77777777" w:rsidR="005456B7" w:rsidRPr="00CB15AC" w:rsidRDefault="005456B7" w:rsidP="006B59B2">
      <w:pPr>
        <w:widowControl w:val="0"/>
        <w:tabs>
          <w:tab w:val="left" w:pos="1560"/>
        </w:tabs>
        <w:spacing w:line="360" w:lineRule="auto"/>
        <w:ind w:left="142" w:firstLine="851"/>
        <w:jc w:val="both"/>
        <w:rPr>
          <w:rFonts w:ascii="Arial" w:eastAsia="Times New Roman" w:hAnsi="Arial" w:cs="Arial"/>
          <w:szCs w:val="24"/>
          <w:lang w:eastAsia="en-US"/>
        </w:rPr>
      </w:pPr>
      <w:bookmarkStart w:id="15" w:name="_Hlk52744470"/>
      <w:r w:rsidRPr="00CB15AC">
        <w:rPr>
          <w:rFonts w:ascii="Arial" w:eastAsia="Times New Roman" w:hAnsi="Arial" w:cs="Arial"/>
          <w:szCs w:val="24"/>
          <w:lang w:eastAsia="en-US"/>
        </w:rPr>
        <w:t>6.2. Pardavėjas pareiškia ir garantuoja Pirkėjui, kad:</w:t>
      </w:r>
    </w:p>
    <w:bookmarkEnd w:id="15"/>
    <w:p w14:paraId="69A87A8B" w14:textId="77777777" w:rsidR="005456B7" w:rsidRPr="00CB15AC" w:rsidRDefault="005456B7" w:rsidP="006B59B2">
      <w:pPr>
        <w:widowControl w:val="0"/>
        <w:tabs>
          <w:tab w:val="left" w:pos="1560"/>
        </w:tabs>
        <w:spacing w:line="360" w:lineRule="auto"/>
        <w:ind w:left="142" w:firstLine="851"/>
        <w:jc w:val="both"/>
        <w:rPr>
          <w:rFonts w:ascii="Arial" w:eastAsia="Times New Roman" w:hAnsi="Arial" w:cs="Arial"/>
          <w:szCs w:val="24"/>
          <w:lang w:eastAsia="en-US"/>
        </w:rPr>
      </w:pPr>
      <w:r w:rsidRPr="00CB15AC">
        <w:rPr>
          <w:rFonts w:ascii="Arial" w:eastAsia="Times New Roman" w:hAnsi="Arial" w:cs="Arial"/>
          <w:szCs w:val="24"/>
          <w:lang w:eastAsia="en-US"/>
        </w:rPr>
        <w:t>6.2.1. Prekės jų perdavimo Pirkėjui metu priklausys Pardavėjui asmeninės nuosavybės teise;</w:t>
      </w:r>
    </w:p>
    <w:p w14:paraId="7F720773" w14:textId="77777777" w:rsidR="005456B7" w:rsidRPr="00CB15AC" w:rsidRDefault="005456B7" w:rsidP="006B59B2">
      <w:pPr>
        <w:widowControl w:val="0"/>
        <w:tabs>
          <w:tab w:val="left" w:pos="1560"/>
        </w:tabs>
        <w:spacing w:line="360" w:lineRule="auto"/>
        <w:ind w:left="142" w:firstLine="851"/>
        <w:jc w:val="both"/>
        <w:rPr>
          <w:rFonts w:ascii="Arial" w:eastAsia="Times New Roman" w:hAnsi="Arial" w:cs="Arial"/>
          <w:szCs w:val="24"/>
          <w:lang w:eastAsia="en-US"/>
        </w:rPr>
      </w:pPr>
      <w:r w:rsidRPr="00CB15AC">
        <w:rPr>
          <w:rFonts w:ascii="Arial" w:eastAsia="Times New Roman" w:hAnsi="Arial" w:cs="Arial"/>
          <w:szCs w:val="24"/>
          <w:lang w:eastAsia="en-US"/>
        </w:rPr>
        <w:t>6.2.2. Prekių nuosavybės teisė jų perdavimo Pirkėjui metu nebus jokiu būdu suvaržyta ar apribota, jokie tretieji asmenys neturės jokių teisių ir/ar pretenzijų į Prekes ir nebus teisinio pagrindo tokioms teisėms ar pretenzijoms kilti ateityje;</w:t>
      </w:r>
    </w:p>
    <w:p w14:paraId="5494C8A1" w14:textId="77777777" w:rsidR="005456B7" w:rsidRPr="00CB15AC" w:rsidRDefault="005456B7" w:rsidP="006B59B2">
      <w:pPr>
        <w:widowControl w:val="0"/>
        <w:tabs>
          <w:tab w:val="left" w:pos="1560"/>
        </w:tabs>
        <w:spacing w:line="360" w:lineRule="auto"/>
        <w:ind w:left="142" w:firstLine="851"/>
        <w:jc w:val="both"/>
        <w:rPr>
          <w:rFonts w:ascii="Arial" w:eastAsia="Times New Roman" w:hAnsi="Arial" w:cs="Arial"/>
          <w:szCs w:val="24"/>
          <w:lang w:eastAsia="en-US"/>
        </w:rPr>
      </w:pPr>
      <w:r w:rsidRPr="00CB15AC">
        <w:rPr>
          <w:rFonts w:ascii="Arial" w:eastAsia="Times New Roman" w:hAnsi="Arial" w:cs="Arial"/>
          <w:szCs w:val="24"/>
          <w:lang w:eastAsia="en-US"/>
        </w:rPr>
        <w:t>6.2.3. Prekių perdavimo Pirkėjui metu dėl Prekių nebus jokių teisinių ginčų;</w:t>
      </w:r>
    </w:p>
    <w:p w14:paraId="6AE19A15" w14:textId="77777777" w:rsidR="005456B7" w:rsidRPr="00CB15AC" w:rsidRDefault="005456B7" w:rsidP="006B59B2">
      <w:pPr>
        <w:widowControl w:val="0"/>
        <w:tabs>
          <w:tab w:val="left" w:pos="1362"/>
          <w:tab w:val="left" w:pos="1560"/>
        </w:tabs>
        <w:spacing w:line="360" w:lineRule="auto"/>
        <w:ind w:left="142" w:firstLine="851"/>
        <w:jc w:val="both"/>
        <w:rPr>
          <w:rFonts w:ascii="Arial" w:eastAsia="Times New Roman" w:hAnsi="Arial" w:cs="Arial"/>
          <w:szCs w:val="24"/>
          <w:lang w:eastAsia="en-US"/>
        </w:rPr>
      </w:pPr>
      <w:r w:rsidRPr="00CB15AC">
        <w:rPr>
          <w:rFonts w:ascii="Arial" w:eastAsia="Times New Roman" w:hAnsi="Arial" w:cs="Arial"/>
          <w:szCs w:val="24"/>
          <w:lang w:eastAsia="en-US"/>
        </w:rPr>
        <w:t>6.2.4. Prekės atitinka Sutarties sąlygas ir kad Sutarties sudarymo metu nėra Prekių trūkumų, dėl kurių Prekių nebūtų galima naudoti pagal paskirtį, arba dėl kurių Prekių naudingumas sumažėtų taip, kad Pirkėjas, apie tuos trūkumus žinodamas, arba apskritai nebūtų tų Prekių pirkęs, arba nebūtų už jas tiek mokėjęs.</w:t>
      </w:r>
    </w:p>
    <w:p w14:paraId="6BE11069" w14:textId="77777777" w:rsidR="005456B7" w:rsidRPr="00CB15AC" w:rsidRDefault="005456B7" w:rsidP="006B59B2">
      <w:pPr>
        <w:widowControl w:val="0"/>
        <w:tabs>
          <w:tab w:val="left" w:pos="1362"/>
        </w:tabs>
        <w:spacing w:before="120" w:after="120" w:line="360" w:lineRule="auto"/>
        <w:ind w:left="737"/>
        <w:jc w:val="center"/>
        <w:rPr>
          <w:rFonts w:ascii="Arial" w:eastAsia="Times New Roman" w:hAnsi="Arial" w:cs="Arial"/>
          <w:b/>
          <w:bCs/>
          <w:szCs w:val="24"/>
          <w:lang w:eastAsia="en-US"/>
        </w:rPr>
      </w:pPr>
      <w:r w:rsidRPr="00CB15AC">
        <w:rPr>
          <w:rFonts w:ascii="Arial" w:eastAsia="Times New Roman" w:hAnsi="Arial" w:cs="Arial"/>
          <w:b/>
          <w:bCs/>
          <w:szCs w:val="24"/>
          <w:lang w:eastAsia="en-US"/>
        </w:rPr>
        <w:t>7. KONFIDENCIALUMO ĮSIPAREIGOJIMAI</w:t>
      </w:r>
    </w:p>
    <w:p w14:paraId="343F84DB" w14:textId="481040B2" w:rsidR="005456B7" w:rsidRPr="00CB15AC" w:rsidRDefault="005456B7" w:rsidP="006B59B2">
      <w:pPr>
        <w:widowControl w:val="0"/>
        <w:tabs>
          <w:tab w:val="left" w:pos="1276"/>
        </w:tabs>
        <w:spacing w:line="360" w:lineRule="auto"/>
        <w:ind w:left="142" w:firstLine="851"/>
        <w:jc w:val="both"/>
        <w:rPr>
          <w:rFonts w:ascii="Arial" w:eastAsia="Times New Roman" w:hAnsi="Arial" w:cs="Arial"/>
          <w:szCs w:val="24"/>
          <w:lang w:eastAsia="en-US"/>
        </w:rPr>
      </w:pPr>
      <w:r w:rsidRPr="00CB15AC">
        <w:rPr>
          <w:rFonts w:ascii="Arial" w:eastAsia="Times New Roman" w:hAnsi="Arial" w:cs="Arial"/>
          <w:szCs w:val="24"/>
          <w:lang w:bidi="lt-LT"/>
        </w:rPr>
        <w:t xml:space="preserve">7.1. Šalys įsipareigoja neatskleisti jokios joms vykdant Sutartį </w:t>
      </w:r>
      <w:r w:rsidR="00C229DA" w:rsidRPr="00CB15AC">
        <w:rPr>
          <w:rFonts w:ascii="Arial" w:eastAsia="Times New Roman" w:hAnsi="Arial" w:cs="Arial"/>
          <w:szCs w:val="24"/>
          <w:lang w:bidi="lt-LT"/>
        </w:rPr>
        <w:t xml:space="preserve">viena kitai </w:t>
      </w:r>
      <w:r w:rsidRPr="00CB15AC">
        <w:rPr>
          <w:rFonts w:ascii="Arial" w:eastAsia="Times New Roman" w:hAnsi="Arial" w:cs="Arial"/>
          <w:szCs w:val="24"/>
          <w:lang w:bidi="lt-LT"/>
        </w:rPr>
        <w:t xml:space="preserve">suteiktos ar su Sutarties vykdymu susijusios informacijos, neperduoti jokiam trečiajam asmeniui ir neskelbti visos ar dalies šios informacijos jokiai trečiajai šaliai šios Sutarties galiojimo metu ir po šios Sutarties pasibaigimo prieš tai negavę kitos Šalies sutikimo raštu, nebent toks atskleidimas yra būtinas pagal </w:t>
      </w:r>
      <w:r w:rsidR="00C229DA" w:rsidRPr="00CB15AC">
        <w:rPr>
          <w:rFonts w:ascii="Arial" w:eastAsia="Times New Roman" w:hAnsi="Arial" w:cs="Arial"/>
          <w:szCs w:val="24"/>
          <w:lang w:bidi="lt-LT"/>
        </w:rPr>
        <w:t>g</w:t>
      </w:r>
      <w:r w:rsidRPr="00CB15AC">
        <w:rPr>
          <w:rFonts w:ascii="Arial" w:eastAsia="Times New Roman" w:hAnsi="Arial" w:cs="Arial"/>
          <w:szCs w:val="24"/>
          <w:lang w:bidi="lt-LT"/>
        </w:rPr>
        <w:t xml:space="preserve">aliojančius teisės aktus. Šio punkto tvarkos pažeidimas laikomas </w:t>
      </w:r>
      <w:r w:rsidRPr="00CB15AC">
        <w:rPr>
          <w:rFonts w:ascii="Arial" w:eastAsia="Times New Roman" w:hAnsi="Arial" w:cs="Arial"/>
          <w:bCs/>
          <w:szCs w:val="24"/>
          <w:lang w:bidi="lt-LT"/>
        </w:rPr>
        <w:t>esminiu Sutarties pažeidimu.</w:t>
      </w:r>
    </w:p>
    <w:p w14:paraId="03D89104" w14:textId="77777777" w:rsidR="005456B7" w:rsidRPr="00CB15AC" w:rsidRDefault="005456B7" w:rsidP="006B59B2">
      <w:pPr>
        <w:widowControl w:val="0"/>
        <w:tabs>
          <w:tab w:val="left" w:pos="1276"/>
          <w:tab w:val="left" w:pos="1491"/>
        </w:tabs>
        <w:spacing w:line="360" w:lineRule="auto"/>
        <w:ind w:left="142" w:firstLine="851"/>
        <w:jc w:val="both"/>
        <w:rPr>
          <w:rFonts w:ascii="Arial" w:eastAsia="Times New Roman" w:hAnsi="Arial" w:cs="Arial"/>
          <w:szCs w:val="24"/>
          <w:lang w:eastAsia="en-US"/>
        </w:rPr>
      </w:pPr>
      <w:r w:rsidRPr="00CB15AC">
        <w:rPr>
          <w:rFonts w:ascii="Arial" w:eastAsia="Times New Roman" w:hAnsi="Arial" w:cs="Arial"/>
          <w:szCs w:val="24"/>
          <w:lang w:bidi="lt-LT"/>
        </w:rPr>
        <w:lastRenderedPageBreak/>
        <w:t>7.2. Sutarties sudarymo faktas ir Sutarties turinys nėra konfidenciali informacija.</w:t>
      </w:r>
    </w:p>
    <w:p w14:paraId="263FF68F" w14:textId="77777777" w:rsidR="005456B7" w:rsidRPr="00CB15AC" w:rsidRDefault="005456B7" w:rsidP="006B59B2">
      <w:pPr>
        <w:pStyle w:val="Sraopastraipa"/>
        <w:tabs>
          <w:tab w:val="left" w:pos="567"/>
          <w:tab w:val="left" w:pos="1276"/>
        </w:tabs>
        <w:spacing w:line="360" w:lineRule="auto"/>
        <w:ind w:left="142" w:firstLine="851"/>
        <w:jc w:val="both"/>
        <w:rPr>
          <w:rFonts w:ascii="Arial" w:hAnsi="Arial" w:cs="Arial"/>
          <w:szCs w:val="24"/>
        </w:rPr>
      </w:pPr>
      <w:r w:rsidRPr="00CB15AC">
        <w:rPr>
          <w:rFonts w:ascii="Arial" w:hAnsi="Arial" w:cs="Arial"/>
          <w:szCs w:val="24"/>
        </w:rPr>
        <w:t xml:space="preserve">7.3. Konfidencialumo įsipareigojimo pažeidimu nelaikoma, jeigu konfidenciali informacija atskleidžiama valstybės institucijoms, kai to reikalauja teisės aktai, Šalių advokatams, auditoriams, kurie </w:t>
      </w:r>
      <w:proofErr w:type="spellStart"/>
      <w:r w:rsidRPr="00CB15AC">
        <w:rPr>
          <w:rFonts w:ascii="Arial" w:hAnsi="Arial" w:cs="Arial"/>
          <w:i/>
          <w:iCs/>
          <w:szCs w:val="24"/>
        </w:rPr>
        <w:t>ex</w:t>
      </w:r>
      <w:proofErr w:type="spellEnd"/>
      <w:r w:rsidRPr="00CB15AC">
        <w:rPr>
          <w:rFonts w:ascii="Arial" w:hAnsi="Arial" w:cs="Arial"/>
          <w:i/>
          <w:iCs/>
          <w:szCs w:val="24"/>
        </w:rPr>
        <w:t xml:space="preserve"> </w:t>
      </w:r>
      <w:proofErr w:type="spellStart"/>
      <w:r w:rsidRPr="00CB15AC">
        <w:rPr>
          <w:rFonts w:ascii="Arial" w:hAnsi="Arial" w:cs="Arial"/>
          <w:i/>
          <w:iCs/>
          <w:szCs w:val="24"/>
        </w:rPr>
        <w:t>officio</w:t>
      </w:r>
      <w:proofErr w:type="spellEnd"/>
      <w:r w:rsidRPr="00CB15AC">
        <w:rPr>
          <w:rFonts w:ascii="Arial" w:hAnsi="Arial" w:cs="Arial"/>
          <w:i/>
          <w:iCs/>
          <w:szCs w:val="24"/>
        </w:rPr>
        <w:t xml:space="preserve"> </w:t>
      </w:r>
      <w:r w:rsidRPr="00CB15AC">
        <w:rPr>
          <w:rFonts w:ascii="Arial" w:hAnsi="Arial" w:cs="Arial"/>
          <w:szCs w:val="24"/>
        </w:rPr>
        <w:t xml:space="preserve">yra įpareigoti išlaikyti informacijos konfidencialumą. </w:t>
      </w:r>
    </w:p>
    <w:p w14:paraId="7EE296F3" w14:textId="77777777" w:rsidR="005456B7" w:rsidRPr="00CB15AC" w:rsidRDefault="005456B7" w:rsidP="006B59B2">
      <w:pPr>
        <w:pStyle w:val="Sraopastraipa"/>
        <w:tabs>
          <w:tab w:val="left" w:pos="567"/>
          <w:tab w:val="left" w:pos="1276"/>
        </w:tabs>
        <w:spacing w:line="360" w:lineRule="auto"/>
        <w:ind w:left="142" w:firstLine="851"/>
        <w:jc w:val="both"/>
        <w:rPr>
          <w:rFonts w:ascii="Arial" w:hAnsi="Arial" w:cs="Arial"/>
          <w:szCs w:val="24"/>
        </w:rPr>
      </w:pPr>
      <w:r w:rsidRPr="00CB15AC">
        <w:rPr>
          <w:rFonts w:ascii="Arial" w:hAnsi="Arial" w:cs="Arial"/>
          <w:szCs w:val="24"/>
        </w:rPr>
        <w:t>7.4. Pardavėjas garantuoja visišką nuostolių atlyginimą Pirkėjui dėl bet kokių reikalavimų, kylančių dėl autorių teisių, patentų, licencijų, brėžinių, modelių, prekės pavadinimų ar prekės ženklų naudojimo, išskyrus atvejus, kai toks pažeidimas atsiranda dėl Pirkėjo kaltės.</w:t>
      </w:r>
    </w:p>
    <w:p w14:paraId="55C5E1A9" w14:textId="328ED304" w:rsidR="005456B7" w:rsidRPr="00CB15AC" w:rsidRDefault="005456B7" w:rsidP="006B59B2">
      <w:pPr>
        <w:pStyle w:val="Sraopastraipa"/>
        <w:tabs>
          <w:tab w:val="left" w:pos="567"/>
          <w:tab w:val="left" w:pos="1276"/>
        </w:tabs>
        <w:spacing w:line="360" w:lineRule="auto"/>
        <w:ind w:left="0" w:firstLine="851"/>
        <w:jc w:val="both"/>
        <w:rPr>
          <w:rFonts w:ascii="Arial" w:hAnsi="Arial" w:cs="Arial"/>
          <w:szCs w:val="24"/>
        </w:rPr>
      </w:pPr>
      <w:r w:rsidRPr="00CB15AC">
        <w:rPr>
          <w:rFonts w:ascii="Arial" w:hAnsi="Arial" w:cs="Arial"/>
          <w:szCs w:val="24"/>
        </w:rPr>
        <w:t>7.5. Pardavėjas patvirtina, kad jis žino ir supranta, jog Pirkėjas privalo paviešinti Sutartį teisės aktų nustatyta tvarka.</w:t>
      </w:r>
    </w:p>
    <w:p w14:paraId="72984065" w14:textId="77777777" w:rsidR="005456B7" w:rsidRPr="00CB15AC" w:rsidRDefault="005456B7" w:rsidP="006B59B2">
      <w:pPr>
        <w:tabs>
          <w:tab w:val="left" w:pos="0"/>
          <w:tab w:val="left" w:pos="1134"/>
        </w:tabs>
        <w:spacing w:before="120" w:after="120" w:line="360" w:lineRule="auto"/>
        <w:ind w:left="567"/>
        <w:contextualSpacing/>
        <w:jc w:val="center"/>
        <w:rPr>
          <w:rFonts w:ascii="Arial" w:hAnsi="Arial" w:cs="Arial"/>
          <w:b/>
          <w:szCs w:val="24"/>
        </w:rPr>
      </w:pPr>
      <w:r w:rsidRPr="00CB15AC">
        <w:rPr>
          <w:rFonts w:ascii="Arial" w:eastAsia="Times New Roman" w:hAnsi="Arial" w:cs="Arial"/>
          <w:b/>
          <w:szCs w:val="24"/>
        </w:rPr>
        <w:t>8. SUBTIEKĖJAI, JŲ KEITIMO PAGRINDAI IR TVARKA</w:t>
      </w:r>
    </w:p>
    <w:p w14:paraId="10CD358F" w14:textId="6F681836" w:rsidR="00257359" w:rsidRPr="00CB15AC" w:rsidRDefault="00257359" w:rsidP="00257359">
      <w:pPr>
        <w:spacing w:line="360" w:lineRule="auto"/>
        <w:ind w:firstLine="720"/>
        <w:jc w:val="both"/>
        <w:rPr>
          <w:rFonts w:ascii="Arial" w:eastAsia="Arial Unicode MS" w:hAnsi="Arial" w:cs="Arial"/>
          <w:szCs w:val="24"/>
        </w:rPr>
      </w:pPr>
      <w:r w:rsidRPr="00CB15AC">
        <w:rPr>
          <w:rFonts w:ascii="Arial" w:eastAsia="Arial Unicode MS" w:hAnsi="Arial" w:cs="Arial"/>
          <w:szCs w:val="24"/>
        </w:rPr>
        <w:t xml:space="preserve">8.1. </w:t>
      </w:r>
      <w:r w:rsidR="00C27271" w:rsidRPr="00CB15AC">
        <w:rPr>
          <w:rFonts w:ascii="Arial" w:eastAsia="Arial Unicode MS" w:hAnsi="Arial" w:cs="Arial"/>
          <w:szCs w:val="24"/>
        </w:rPr>
        <w:t>Pardavėjas</w:t>
      </w:r>
      <w:r w:rsidRPr="00CB15AC">
        <w:rPr>
          <w:rFonts w:ascii="Arial" w:eastAsia="Arial Unicode MS" w:hAnsi="Arial" w:cs="Arial"/>
          <w:szCs w:val="24"/>
        </w:rPr>
        <w:t xml:space="preserve"> patvirtina, kad Sutarties vykdymui subtiekėjo (-ų) nepasitelks / </w:t>
      </w:r>
      <w:r w:rsidR="00C27271" w:rsidRPr="00CB15AC">
        <w:rPr>
          <w:rFonts w:ascii="Arial" w:eastAsia="Arial Unicode MS" w:hAnsi="Arial" w:cs="Arial"/>
          <w:szCs w:val="24"/>
        </w:rPr>
        <w:t xml:space="preserve">Pardavėjas </w:t>
      </w:r>
      <w:r w:rsidRPr="00CB15AC">
        <w:rPr>
          <w:rFonts w:ascii="Arial" w:eastAsia="Arial Unicode MS" w:hAnsi="Arial" w:cs="Arial"/>
          <w:szCs w:val="24"/>
        </w:rPr>
        <w:t>Sutarties vykdymui pasitelks subtiekėją (-</w:t>
      </w:r>
      <w:proofErr w:type="spellStart"/>
      <w:r w:rsidRPr="00CB15AC">
        <w:rPr>
          <w:rFonts w:ascii="Arial" w:eastAsia="Arial Unicode MS" w:hAnsi="Arial" w:cs="Arial"/>
          <w:szCs w:val="24"/>
        </w:rPr>
        <w:t>us</w:t>
      </w:r>
      <w:bookmarkStart w:id="16" w:name="_Hlk26456010"/>
      <w:proofErr w:type="spellEnd"/>
      <w:r w:rsidRPr="00CB15AC">
        <w:rPr>
          <w:rFonts w:ascii="Arial" w:eastAsia="Arial Unicode MS" w:hAnsi="Arial" w:cs="Arial"/>
          <w:szCs w:val="24"/>
        </w:rPr>
        <w:t>): ______________ (įrašyti pasitelkiamą subtiekėją (-</w:t>
      </w:r>
      <w:proofErr w:type="spellStart"/>
      <w:r w:rsidRPr="00CB15AC">
        <w:rPr>
          <w:rFonts w:ascii="Arial" w:eastAsia="Arial Unicode MS" w:hAnsi="Arial" w:cs="Arial"/>
          <w:szCs w:val="24"/>
        </w:rPr>
        <w:t>us</w:t>
      </w:r>
      <w:proofErr w:type="spellEnd"/>
      <w:r w:rsidRPr="00CB15AC">
        <w:rPr>
          <w:rFonts w:ascii="Arial" w:eastAsia="Arial Unicode MS" w:hAnsi="Arial" w:cs="Arial"/>
          <w:szCs w:val="24"/>
        </w:rPr>
        <w:t>).</w:t>
      </w:r>
    </w:p>
    <w:bookmarkEnd w:id="16"/>
    <w:p w14:paraId="2B8C58E9" w14:textId="28A31650" w:rsidR="00257359" w:rsidRPr="00CB15AC" w:rsidRDefault="00257359" w:rsidP="00257359">
      <w:pPr>
        <w:spacing w:line="360" w:lineRule="auto"/>
        <w:ind w:firstLine="720"/>
        <w:jc w:val="both"/>
        <w:rPr>
          <w:rFonts w:ascii="Arial" w:eastAsia="Arial Unicode MS" w:hAnsi="Arial" w:cs="Arial"/>
          <w:i/>
          <w:iCs/>
          <w:szCs w:val="24"/>
        </w:rPr>
      </w:pPr>
      <w:r w:rsidRPr="00CB15AC">
        <w:rPr>
          <w:rFonts w:ascii="Arial" w:eastAsia="Arial Unicode MS" w:hAnsi="Arial" w:cs="Arial"/>
          <w:i/>
          <w:iCs/>
          <w:szCs w:val="24"/>
        </w:rPr>
        <w:t>(nereikalingą 8.1 punkto nuostatos dalį išbraukti).</w:t>
      </w:r>
    </w:p>
    <w:p w14:paraId="423BB1B2" w14:textId="04608BA0" w:rsidR="00257359" w:rsidRPr="00CB15AC" w:rsidRDefault="00257359" w:rsidP="00257359">
      <w:pPr>
        <w:spacing w:line="360" w:lineRule="auto"/>
        <w:ind w:firstLine="720"/>
        <w:jc w:val="both"/>
        <w:rPr>
          <w:rFonts w:ascii="Arial" w:eastAsia="Arial Unicode MS" w:hAnsi="Arial" w:cs="Arial"/>
          <w:szCs w:val="24"/>
        </w:rPr>
      </w:pPr>
      <w:r w:rsidRPr="00CB15AC">
        <w:rPr>
          <w:rFonts w:ascii="Arial" w:eastAsia="Arial Unicode MS" w:hAnsi="Arial" w:cs="Arial"/>
          <w:szCs w:val="24"/>
        </w:rPr>
        <w:t xml:space="preserve">8.2. Jei </w:t>
      </w:r>
      <w:r w:rsidR="00C27271" w:rsidRPr="00CB15AC">
        <w:rPr>
          <w:rFonts w:ascii="Arial" w:eastAsia="Arial Unicode MS" w:hAnsi="Arial" w:cs="Arial"/>
          <w:szCs w:val="24"/>
        </w:rPr>
        <w:t xml:space="preserve">Pardavėjas </w:t>
      </w:r>
      <w:r w:rsidRPr="00CB15AC">
        <w:rPr>
          <w:rFonts w:ascii="Arial" w:eastAsia="Arial Unicode MS" w:hAnsi="Arial" w:cs="Arial"/>
          <w:szCs w:val="24"/>
        </w:rPr>
        <w:t xml:space="preserve">Sutarties vykdymui subtiekėjo (-ų) nepasitelkia (Sutarties </w:t>
      </w:r>
      <w:r w:rsidR="00C27271" w:rsidRPr="00CB15AC">
        <w:rPr>
          <w:rFonts w:ascii="Arial" w:eastAsia="Arial Unicode MS" w:hAnsi="Arial" w:cs="Arial"/>
          <w:szCs w:val="24"/>
        </w:rPr>
        <w:t>8</w:t>
      </w:r>
      <w:r w:rsidRPr="00CB15AC">
        <w:rPr>
          <w:rFonts w:ascii="Arial" w:eastAsia="Arial Unicode MS" w:hAnsi="Arial" w:cs="Arial"/>
          <w:szCs w:val="24"/>
        </w:rPr>
        <w:t xml:space="preserve">.1 punktas), Sutarties nuostatos dėl subtiekėjo (-ų) keitimo taikomos tuo atveju, jei iškyla poreikis keisti naujus subtiekėjus, kuriuos, vadovaujantis Sutartyje nustatyta tvarka, </w:t>
      </w:r>
      <w:r w:rsidR="00C27271" w:rsidRPr="00CB15AC">
        <w:rPr>
          <w:rFonts w:ascii="Arial" w:eastAsia="Arial Unicode MS" w:hAnsi="Arial" w:cs="Arial"/>
          <w:szCs w:val="24"/>
        </w:rPr>
        <w:t xml:space="preserve">Pardavėjas </w:t>
      </w:r>
      <w:r w:rsidRPr="00CB15AC">
        <w:rPr>
          <w:rFonts w:ascii="Arial" w:eastAsia="Arial Unicode MS" w:hAnsi="Arial" w:cs="Arial"/>
          <w:szCs w:val="24"/>
        </w:rPr>
        <w:t>pasitelks jau Sutarties vykdymo metu.</w:t>
      </w:r>
    </w:p>
    <w:p w14:paraId="071CC558" w14:textId="1AEE0D98" w:rsidR="00257359" w:rsidRPr="00CB15AC" w:rsidRDefault="00257359" w:rsidP="00257359">
      <w:pPr>
        <w:spacing w:line="360" w:lineRule="auto"/>
        <w:ind w:firstLine="720"/>
        <w:jc w:val="both"/>
        <w:rPr>
          <w:rFonts w:ascii="Arial" w:eastAsia="Arial Unicode MS" w:hAnsi="Arial" w:cs="Arial"/>
          <w:szCs w:val="24"/>
        </w:rPr>
      </w:pPr>
      <w:r w:rsidRPr="00CB15AC">
        <w:rPr>
          <w:rFonts w:ascii="Arial" w:eastAsia="Arial Unicode MS" w:hAnsi="Arial" w:cs="Arial"/>
          <w:szCs w:val="24"/>
        </w:rPr>
        <w:t xml:space="preserve">8.3. </w:t>
      </w:r>
      <w:r w:rsidR="00C27271" w:rsidRPr="00CB15AC">
        <w:rPr>
          <w:rFonts w:ascii="Arial" w:eastAsia="Arial Unicode MS" w:hAnsi="Arial" w:cs="Arial"/>
          <w:szCs w:val="24"/>
        </w:rPr>
        <w:t xml:space="preserve">Pardavėjas </w:t>
      </w:r>
      <w:r w:rsidRPr="00CB15AC">
        <w:rPr>
          <w:rFonts w:ascii="Arial" w:eastAsia="Arial Unicode MS" w:hAnsi="Arial" w:cs="Arial"/>
          <w:szCs w:val="24"/>
        </w:rPr>
        <w:t>atsako už visus pagal Sutartį prisiimtus įsipareigojimus, nepaisant (bet neapsiribojant) to, ar Sutarties vykdymui pasitelkiami subtiekėjai.</w:t>
      </w:r>
    </w:p>
    <w:p w14:paraId="75CB85FA" w14:textId="60C8633F" w:rsidR="00257359" w:rsidRPr="00CB15AC" w:rsidRDefault="00257359" w:rsidP="00257359">
      <w:pPr>
        <w:spacing w:line="360" w:lineRule="auto"/>
        <w:ind w:firstLine="720"/>
        <w:jc w:val="both"/>
        <w:rPr>
          <w:rFonts w:ascii="Arial" w:eastAsia="Arial Unicode MS" w:hAnsi="Arial" w:cs="Arial"/>
          <w:szCs w:val="24"/>
        </w:rPr>
      </w:pPr>
      <w:r w:rsidRPr="00CB15AC">
        <w:rPr>
          <w:rFonts w:ascii="Arial" w:eastAsia="Arial Unicode MS" w:hAnsi="Arial" w:cs="Arial"/>
          <w:szCs w:val="24"/>
        </w:rPr>
        <w:t xml:space="preserve">8.4. Ne vėliau negu Sutartis pradedama vykdyti, </w:t>
      </w:r>
      <w:r w:rsidR="00C27271" w:rsidRPr="00CB15AC">
        <w:rPr>
          <w:rFonts w:ascii="Arial" w:eastAsia="Arial Unicode MS" w:hAnsi="Arial" w:cs="Arial"/>
          <w:szCs w:val="24"/>
        </w:rPr>
        <w:t xml:space="preserve">Pardavėjas </w:t>
      </w:r>
      <w:r w:rsidRPr="00CB15AC">
        <w:rPr>
          <w:rFonts w:ascii="Arial" w:eastAsia="Arial Unicode MS" w:hAnsi="Arial" w:cs="Arial"/>
          <w:szCs w:val="24"/>
        </w:rPr>
        <w:t xml:space="preserve">įsipareigoja </w:t>
      </w:r>
      <w:r w:rsidR="00C27271" w:rsidRPr="00CB15AC">
        <w:rPr>
          <w:rFonts w:ascii="Arial" w:eastAsia="Arial Unicode MS" w:hAnsi="Arial" w:cs="Arial"/>
          <w:szCs w:val="24"/>
        </w:rPr>
        <w:t xml:space="preserve">Pirkėjui </w:t>
      </w:r>
      <w:r w:rsidRPr="00CB15AC">
        <w:rPr>
          <w:rFonts w:ascii="Arial" w:eastAsia="Arial Unicode MS" w:hAnsi="Arial" w:cs="Arial"/>
          <w:szCs w:val="24"/>
        </w:rPr>
        <w:t>pranešti tuo metu žinomo (-ų) subtiekėjo (-ų) pavadinimą (-</w:t>
      </w:r>
      <w:proofErr w:type="spellStart"/>
      <w:r w:rsidRPr="00CB15AC">
        <w:rPr>
          <w:rFonts w:ascii="Arial" w:eastAsia="Arial Unicode MS" w:hAnsi="Arial" w:cs="Arial"/>
          <w:szCs w:val="24"/>
        </w:rPr>
        <w:t>us</w:t>
      </w:r>
      <w:proofErr w:type="spellEnd"/>
      <w:r w:rsidRPr="00CB15AC">
        <w:rPr>
          <w:rFonts w:ascii="Arial" w:eastAsia="Arial Unicode MS" w:hAnsi="Arial" w:cs="Arial"/>
          <w:szCs w:val="24"/>
        </w:rPr>
        <w:t xml:space="preserve">), kontaktinius duomenis ir jo (-ų) atstovus. Taip pat </w:t>
      </w:r>
      <w:r w:rsidR="00C27271" w:rsidRPr="00CB15AC">
        <w:rPr>
          <w:rFonts w:ascii="Arial" w:eastAsia="Arial Unicode MS" w:hAnsi="Arial" w:cs="Arial"/>
          <w:szCs w:val="24"/>
        </w:rPr>
        <w:t xml:space="preserve">Pardavėjas </w:t>
      </w:r>
      <w:r w:rsidRPr="00CB15AC">
        <w:rPr>
          <w:rFonts w:ascii="Arial" w:eastAsia="Arial Unicode MS" w:hAnsi="Arial" w:cs="Arial"/>
          <w:szCs w:val="24"/>
        </w:rPr>
        <w:t>privalės informuoti apie minėtos informacijos pasikeitimus visu Sutarties vykdymo metu, taip pat ir apie naujus subtiekėjus, kuriuos jis, vadovaujantis Sutartyje nustatyta tvarka, sieks pasitelkti jau Sutarties vykdymo metu.</w:t>
      </w:r>
    </w:p>
    <w:p w14:paraId="1BDFACD4" w14:textId="6D1CC4AC" w:rsidR="00257359" w:rsidRPr="00CB15AC" w:rsidRDefault="00257359" w:rsidP="00257359">
      <w:pPr>
        <w:spacing w:line="360" w:lineRule="auto"/>
        <w:ind w:firstLine="720"/>
        <w:jc w:val="both"/>
        <w:rPr>
          <w:rFonts w:ascii="Arial" w:eastAsia="Arial Unicode MS" w:hAnsi="Arial" w:cs="Arial"/>
          <w:szCs w:val="24"/>
        </w:rPr>
      </w:pPr>
      <w:r w:rsidRPr="00CB15AC">
        <w:rPr>
          <w:rFonts w:ascii="Arial" w:eastAsia="Arial Unicode MS" w:hAnsi="Arial" w:cs="Arial"/>
          <w:szCs w:val="24"/>
        </w:rPr>
        <w:t>8.5.</w:t>
      </w:r>
      <w:r w:rsidR="00C27271" w:rsidRPr="00CB15AC">
        <w:rPr>
          <w:rFonts w:ascii="Arial" w:eastAsia="Arial Unicode MS" w:hAnsi="Arial" w:cs="Arial"/>
          <w:szCs w:val="24"/>
        </w:rPr>
        <w:t> Pardavėjas</w:t>
      </w:r>
      <w:r w:rsidRPr="00CB15AC">
        <w:rPr>
          <w:rFonts w:ascii="Arial" w:eastAsia="Arial Unicode MS" w:hAnsi="Arial" w:cs="Arial"/>
          <w:szCs w:val="24"/>
        </w:rPr>
        <w:t>, vykdydamas Sutartį, negali keisti pasitelkto (-ų) subtiekėjo (-ų), pasitelkti naujo (-ų) subtiekėjo (-ų), kurio (-</w:t>
      </w:r>
      <w:proofErr w:type="spellStart"/>
      <w:r w:rsidRPr="00CB15AC">
        <w:rPr>
          <w:rFonts w:ascii="Arial" w:eastAsia="Arial Unicode MS" w:hAnsi="Arial" w:cs="Arial"/>
          <w:szCs w:val="24"/>
        </w:rPr>
        <w:t>ių</w:t>
      </w:r>
      <w:proofErr w:type="spellEnd"/>
      <w:r w:rsidRPr="00CB15AC">
        <w:rPr>
          <w:rFonts w:ascii="Arial" w:eastAsia="Arial Unicode MS" w:hAnsi="Arial" w:cs="Arial"/>
          <w:szCs w:val="24"/>
        </w:rPr>
        <w:t xml:space="preserve">) pajėgumais rėmėsi, taip pat pasitelkti naujo (-ų) subtiekėjo (-ų) visam arba iki Sutarties pabaigos likusiam terminui be </w:t>
      </w:r>
      <w:r w:rsidR="00C27271" w:rsidRPr="00CB15AC">
        <w:rPr>
          <w:rFonts w:ascii="Arial" w:eastAsia="Arial Unicode MS" w:hAnsi="Arial" w:cs="Arial"/>
          <w:szCs w:val="24"/>
        </w:rPr>
        <w:t xml:space="preserve">Pirkėjo </w:t>
      </w:r>
      <w:r w:rsidRPr="00CB15AC">
        <w:rPr>
          <w:rFonts w:ascii="Arial" w:eastAsia="Arial Unicode MS" w:hAnsi="Arial" w:cs="Arial"/>
          <w:szCs w:val="24"/>
        </w:rPr>
        <w:t>sutikimo.</w:t>
      </w:r>
    </w:p>
    <w:p w14:paraId="6EF5EECB" w14:textId="0AFF216F" w:rsidR="00257359" w:rsidRPr="00CB15AC" w:rsidRDefault="00257359" w:rsidP="00257359">
      <w:pPr>
        <w:spacing w:line="360" w:lineRule="auto"/>
        <w:ind w:firstLine="720"/>
        <w:jc w:val="both"/>
        <w:rPr>
          <w:rFonts w:ascii="Arial" w:eastAsia="Arial Unicode MS" w:hAnsi="Arial" w:cs="Arial"/>
          <w:szCs w:val="24"/>
        </w:rPr>
      </w:pPr>
      <w:r w:rsidRPr="00CB15AC">
        <w:rPr>
          <w:rFonts w:ascii="Arial" w:eastAsia="Arial Unicode MS" w:hAnsi="Arial" w:cs="Arial"/>
          <w:szCs w:val="24"/>
        </w:rPr>
        <w:t xml:space="preserve">8.6. </w:t>
      </w:r>
      <w:r w:rsidR="00C27271" w:rsidRPr="00CB15AC">
        <w:rPr>
          <w:rFonts w:ascii="Arial" w:eastAsia="Arial Unicode MS" w:hAnsi="Arial" w:cs="Arial"/>
          <w:szCs w:val="24"/>
        </w:rPr>
        <w:t xml:space="preserve">Pardavėjo </w:t>
      </w:r>
      <w:r w:rsidRPr="00CB15AC">
        <w:rPr>
          <w:rFonts w:ascii="Arial" w:eastAsia="Arial Unicode MS" w:hAnsi="Arial" w:cs="Arial"/>
          <w:szCs w:val="24"/>
        </w:rPr>
        <w:t>subtiekėjas (-ai) gali būti keičiamas (-i) tik šiais atvejais:</w:t>
      </w:r>
    </w:p>
    <w:p w14:paraId="6BD6E146" w14:textId="07BA0289" w:rsidR="00257359" w:rsidRPr="00CB15AC" w:rsidRDefault="00257359" w:rsidP="00257359">
      <w:pPr>
        <w:spacing w:line="360" w:lineRule="auto"/>
        <w:ind w:firstLine="720"/>
        <w:jc w:val="both"/>
        <w:rPr>
          <w:rFonts w:ascii="Arial" w:eastAsia="Arial Unicode MS" w:hAnsi="Arial" w:cs="Arial"/>
          <w:szCs w:val="24"/>
        </w:rPr>
      </w:pPr>
      <w:r w:rsidRPr="00CB15AC">
        <w:rPr>
          <w:rFonts w:ascii="Arial" w:eastAsia="Arial Unicode MS" w:hAnsi="Arial" w:cs="Arial"/>
          <w:szCs w:val="24"/>
        </w:rPr>
        <w:lastRenderedPageBreak/>
        <w:t xml:space="preserve">8.6.1. kai </w:t>
      </w:r>
      <w:r w:rsidR="00C27271" w:rsidRPr="00CB15AC">
        <w:rPr>
          <w:rFonts w:ascii="Arial" w:eastAsia="Arial Unicode MS" w:hAnsi="Arial" w:cs="Arial"/>
          <w:szCs w:val="24"/>
        </w:rPr>
        <w:t xml:space="preserve">Pardavėjo </w:t>
      </w:r>
      <w:r w:rsidRPr="00CB15AC">
        <w:rPr>
          <w:rFonts w:ascii="Arial" w:eastAsia="Arial Unicode MS" w:hAnsi="Arial" w:cs="Arial"/>
          <w:szCs w:val="24"/>
        </w:rPr>
        <w:t>subtiekėjas (-ai) bankrutuoja, yra likviduojamas (-i) ar susidaro analogiška situacija;</w:t>
      </w:r>
    </w:p>
    <w:p w14:paraId="2D8D1A44" w14:textId="318DBC83" w:rsidR="00257359" w:rsidRPr="00CB15AC" w:rsidRDefault="00257359" w:rsidP="00257359">
      <w:pPr>
        <w:spacing w:line="360" w:lineRule="auto"/>
        <w:ind w:firstLine="720"/>
        <w:jc w:val="both"/>
        <w:rPr>
          <w:rFonts w:ascii="Arial" w:eastAsia="Arial Unicode MS" w:hAnsi="Arial" w:cs="Arial"/>
          <w:szCs w:val="24"/>
        </w:rPr>
      </w:pPr>
      <w:r w:rsidRPr="00CB15AC">
        <w:rPr>
          <w:rFonts w:ascii="Arial" w:eastAsia="Arial Unicode MS" w:hAnsi="Arial" w:cs="Arial"/>
          <w:szCs w:val="24"/>
        </w:rPr>
        <w:t xml:space="preserve">8.6.2. kai </w:t>
      </w:r>
      <w:r w:rsidR="00C27271" w:rsidRPr="00CB15AC">
        <w:rPr>
          <w:rFonts w:ascii="Arial" w:eastAsia="Arial Unicode MS" w:hAnsi="Arial" w:cs="Arial"/>
          <w:szCs w:val="24"/>
        </w:rPr>
        <w:t xml:space="preserve">Pardavėjo </w:t>
      </w:r>
      <w:r w:rsidRPr="00CB15AC">
        <w:rPr>
          <w:rFonts w:ascii="Arial" w:eastAsia="Arial Unicode MS" w:hAnsi="Arial" w:cs="Arial"/>
          <w:szCs w:val="24"/>
        </w:rPr>
        <w:t>subtiekėjas (-ai) dėl objektyvių priežasčių (nutrūkus teisiniams santykiams su</w:t>
      </w:r>
      <w:r w:rsidR="00492CAD" w:rsidRPr="00CB15AC">
        <w:rPr>
          <w:rFonts w:ascii="Arial" w:eastAsia="Arial Unicode MS" w:hAnsi="Arial" w:cs="Arial"/>
          <w:szCs w:val="24"/>
        </w:rPr>
        <w:t xml:space="preserve"> Pardavėju</w:t>
      </w:r>
      <w:r w:rsidRPr="00CB15AC">
        <w:rPr>
          <w:rFonts w:ascii="Arial" w:eastAsia="Arial Unicode MS" w:hAnsi="Arial" w:cs="Arial"/>
          <w:szCs w:val="24"/>
        </w:rPr>
        <w:t>, subtiekėjui (-</w:t>
      </w:r>
      <w:proofErr w:type="spellStart"/>
      <w:r w:rsidRPr="00CB15AC">
        <w:rPr>
          <w:rFonts w:ascii="Arial" w:eastAsia="Arial Unicode MS" w:hAnsi="Arial" w:cs="Arial"/>
          <w:szCs w:val="24"/>
        </w:rPr>
        <w:t>ams</w:t>
      </w:r>
      <w:proofErr w:type="spellEnd"/>
      <w:r w:rsidRPr="00CB15AC">
        <w:rPr>
          <w:rFonts w:ascii="Arial" w:eastAsia="Arial Unicode MS" w:hAnsi="Arial" w:cs="Arial"/>
          <w:szCs w:val="24"/>
        </w:rPr>
        <w:t xml:space="preserve">) atsisakius vykdyti įsipareigojimus, netinkamai vykdant įsipareigojimus </w:t>
      </w:r>
      <w:r w:rsidR="00492CAD" w:rsidRPr="00CB15AC">
        <w:rPr>
          <w:rFonts w:ascii="Arial" w:eastAsia="Arial Unicode MS" w:hAnsi="Arial" w:cs="Arial"/>
          <w:szCs w:val="24"/>
        </w:rPr>
        <w:t xml:space="preserve">tiekti Prekes, </w:t>
      </w:r>
      <w:r w:rsidRPr="00CB15AC">
        <w:rPr>
          <w:rFonts w:ascii="Arial" w:eastAsia="Arial Unicode MS" w:hAnsi="Arial" w:cs="Arial"/>
          <w:szCs w:val="24"/>
        </w:rPr>
        <w:t>dėl sveikatos būklės, mirties ir pan.) nebegali vykdyti visų ar dalies Sutartimi prisiimtų įsipareigojimų.</w:t>
      </w:r>
    </w:p>
    <w:p w14:paraId="19356278" w14:textId="7ADD1931" w:rsidR="00257359" w:rsidRPr="00CB15AC" w:rsidRDefault="00257359" w:rsidP="00257359">
      <w:pPr>
        <w:spacing w:line="360" w:lineRule="auto"/>
        <w:ind w:firstLine="720"/>
        <w:jc w:val="both"/>
        <w:rPr>
          <w:rFonts w:ascii="Arial" w:eastAsia="Arial Unicode MS" w:hAnsi="Arial" w:cs="Arial"/>
          <w:szCs w:val="24"/>
        </w:rPr>
      </w:pPr>
      <w:r w:rsidRPr="00CB15AC">
        <w:rPr>
          <w:rFonts w:ascii="Arial" w:eastAsia="Arial Unicode MS" w:hAnsi="Arial" w:cs="Arial"/>
          <w:szCs w:val="24"/>
        </w:rPr>
        <w:t>8.7.</w:t>
      </w:r>
      <w:r w:rsidR="00492CAD" w:rsidRPr="00CB15AC">
        <w:rPr>
          <w:rFonts w:ascii="Arial" w:eastAsia="Arial Unicode MS" w:hAnsi="Arial" w:cs="Arial"/>
          <w:szCs w:val="24"/>
        </w:rPr>
        <w:t xml:space="preserve"> Pardavėjas</w:t>
      </w:r>
      <w:r w:rsidRPr="00CB15AC">
        <w:rPr>
          <w:rFonts w:ascii="Arial" w:eastAsia="Arial Unicode MS" w:hAnsi="Arial" w:cs="Arial"/>
          <w:szCs w:val="24"/>
        </w:rPr>
        <w:t>, siekdamas pakeisti subtiekėją (-</w:t>
      </w:r>
      <w:proofErr w:type="spellStart"/>
      <w:r w:rsidRPr="00CB15AC">
        <w:rPr>
          <w:rFonts w:ascii="Arial" w:eastAsia="Arial Unicode MS" w:hAnsi="Arial" w:cs="Arial"/>
          <w:szCs w:val="24"/>
        </w:rPr>
        <w:t>us</w:t>
      </w:r>
      <w:proofErr w:type="spellEnd"/>
      <w:r w:rsidRPr="00CB15AC">
        <w:rPr>
          <w:rFonts w:ascii="Arial" w:eastAsia="Arial Unicode MS" w:hAnsi="Arial" w:cs="Arial"/>
          <w:szCs w:val="24"/>
        </w:rPr>
        <w:t>) kurio (kurių) pajėgumais Pirkimo metu rėmėsi, turi raštu informuoti P</w:t>
      </w:r>
      <w:r w:rsidR="00492CAD" w:rsidRPr="00CB15AC">
        <w:rPr>
          <w:rFonts w:ascii="Arial" w:eastAsia="Arial Unicode MS" w:hAnsi="Arial" w:cs="Arial"/>
          <w:szCs w:val="24"/>
        </w:rPr>
        <w:t>irkėją</w:t>
      </w:r>
      <w:r w:rsidRPr="00CB15AC">
        <w:rPr>
          <w:rFonts w:ascii="Arial" w:eastAsia="Arial Unicode MS" w:hAnsi="Arial" w:cs="Arial"/>
          <w:szCs w:val="24"/>
        </w:rPr>
        <w:t xml:space="preserve"> ne vėliau kaip prieš 3 (tris) darbo dienas ir gauti </w:t>
      </w:r>
      <w:r w:rsidR="00492CAD" w:rsidRPr="00CB15AC">
        <w:rPr>
          <w:rFonts w:ascii="Arial" w:eastAsia="Arial Unicode MS" w:hAnsi="Arial" w:cs="Arial"/>
          <w:szCs w:val="24"/>
        </w:rPr>
        <w:t xml:space="preserve">Pirkėjo </w:t>
      </w:r>
      <w:r w:rsidRPr="00CB15AC">
        <w:rPr>
          <w:rFonts w:ascii="Arial" w:eastAsia="Arial Unicode MS" w:hAnsi="Arial" w:cs="Arial"/>
          <w:szCs w:val="24"/>
        </w:rPr>
        <w:t xml:space="preserve">raštišką sutikimą. </w:t>
      </w:r>
      <w:r w:rsidR="00492CAD" w:rsidRPr="00CB15AC">
        <w:rPr>
          <w:rFonts w:ascii="Arial" w:eastAsia="Arial Unicode MS" w:hAnsi="Arial" w:cs="Arial"/>
          <w:szCs w:val="24"/>
        </w:rPr>
        <w:t xml:space="preserve">Pardavėjas </w:t>
      </w:r>
      <w:r w:rsidRPr="00CB15AC">
        <w:rPr>
          <w:rFonts w:ascii="Arial" w:eastAsia="Arial Unicode MS" w:hAnsi="Arial" w:cs="Arial"/>
          <w:szCs w:val="24"/>
        </w:rPr>
        <w:t xml:space="preserve">privalo pateikti naujo subtiekėjo (-ų) pašalinimo pagrindų nebuvimą patvirtinančius dokumentus. </w:t>
      </w:r>
    </w:p>
    <w:p w14:paraId="300F5F2D" w14:textId="5E9BF964" w:rsidR="00257359" w:rsidRPr="00CB15AC" w:rsidRDefault="00257359" w:rsidP="00257359">
      <w:pPr>
        <w:pStyle w:val="Komentarotekstas"/>
        <w:spacing w:line="360" w:lineRule="auto"/>
        <w:ind w:firstLine="709"/>
        <w:jc w:val="both"/>
        <w:rPr>
          <w:rFonts w:ascii="Arial" w:hAnsi="Arial" w:cs="Arial"/>
          <w:sz w:val="24"/>
          <w:szCs w:val="24"/>
        </w:rPr>
      </w:pPr>
      <w:r w:rsidRPr="00CB15AC">
        <w:rPr>
          <w:rFonts w:ascii="Arial" w:eastAsia="Arial Unicode MS" w:hAnsi="Arial" w:cs="Arial"/>
          <w:sz w:val="24"/>
          <w:szCs w:val="24"/>
        </w:rPr>
        <w:t xml:space="preserve">8.8. Jeigu </w:t>
      </w:r>
      <w:r w:rsidR="00492CAD" w:rsidRPr="00CB15AC">
        <w:rPr>
          <w:rFonts w:ascii="Arial" w:eastAsia="Arial Unicode MS" w:hAnsi="Arial" w:cs="Arial"/>
          <w:sz w:val="24"/>
          <w:szCs w:val="24"/>
        </w:rPr>
        <w:t xml:space="preserve">Pardavėjas </w:t>
      </w:r>
      <w:r w:rsidRPr="00CB15AC">
        <w:rPr>
          <w:rFonts w:ascii="Arial" w:eastAsia="Arial Unicode MS" w:hAnsi="Arial" w:cs="Arial"/>
          <w:sz w:val="24"/>
          <w:szCs w:val="24"/>
        </w:rPr>
        <w:t>Sutarties vykdymo metu nori pasitelkti naują (-</w:t>
      </w:r>
      <w:proofErr w:type="spellStart"/>
      <w:r w:rsidRPr="00CB15AC">
        <w:rPr>
          <w:rFonts w:ascii="Arial" w:eastAsia="Arial Unicode MS" w:hAnsi="Arial" w:cs="Arial"/>
          <w:sz w:val="24"/>
          <w:szCs w:val="24"/>
        </w:rPr>
        <w:t>us</w:t>
      </w:r>
      <w:proofErr w:type="spellEnd"/>
      <w:r w:rsidRPr="00CB15AC">
        <w:rPr>
          <w:rFonts w:ascii="Arial" w:eastAsia="Arial Unicode MS" w:hAnsi="Arial" w:cs="Arial"/>
          <w:sz w:val="24"/>
          <w:szCs w:val="24"/>
        </w:rPr>
        <w:t>) subtiekėją (-</w:t>
      </w:r>
      <w:proofErr w:type="spellStart"/>
      <w:r w:rsidRPr="00CB15AC">
        <w:rPr>
          <w:rFonts w:ascii="Arial" w:eastAsia="Arial Unicode MS" w:hAnsi="Arial" w:cs="Arial"/>
          <w:sz w:val="24"/>
          <w:szCs w:val="24"/>
        </w:rPr>
        <w:t>us</w:t>
      </w:r>
      <w:proofErr w:type="spellEnd"/>
      <w:r w:rsidRPr="00CB15AC">
        <w:rPr>
          <w:rFonts w:ascii="Arial" w:eastAsia="Arial Unicode MS" w:hAnsi="Arial" w:cs="Arial"/>
          <w:sz w:val="24"/>
          <w:szCs w:val="24"/>
        </w:rPr>
        <w:t>), kuris (-</w:t>
      </w:r>
      <w:proofErr w:type="spellStart"/>
      <w:r w:rsidRPr="00CB15AC">
        <w:rPr>
          <w:rFonts w:ascii="Arial" w:eastAsia="Arial Unicode MS" w:hAnsi="Arial" w:cs="Arial"/>
          <w:sz w:val="24"/>
          <w:szCs w:val="24"/>
        </w:rPr>
        <w:t>ie</w:t>
      </w:r>
      <w:proofErr w:type="spellEnd"/>
      <w:r w:rsidRPr="00CB15AC">
        <w:rPr>
          <w:rFonts w:ascii="Arial" w:eastAsia="Arial Unicode MS" w:hAnsi="Arial" w:cs="Arial"/>
          <w:sz w:val="24"/>
          <w:szCs w:val="24"/>
        </w:rPr>
        <w:t xml:space="preserve">) nebuvo nurodytas (-i) </w:t>
      </w:r>
      <w:r w:rsidR="00492CAD" w:rsidRPr="00CB15AC">
        <w:rPr>
          <w:rFonts w:ascii="Arial" w:eastAsia="Arial Unicode MS" w:hAnsi="Arial" w:cs="Arial"/>
          <w:sz w:val="24"/>
          <w:szCs w:val="24"/>
        </w:rPr>
        <w:t xml:space="preserve">Pardavėjo </w:t>
      </w:r>
      <w:r w:rsidRPr="00CB15AC">
        <w:rPr>
          <w:rFonts w:ascii="Arial" w:eastAsia="Arial Unicode MS" w:hAnsi="Arial" w:cs="Arial"/>
          <w:sz w:val="24"/>
          <w:szCs w:val="24"/>
        </w:rPr>
        <w:t xml:space="preserve">Pirkimui teiktame pasiūlyme, jis privalo apie tai raštu informuoti </w:t>
      </w:r>
      <w:r w:rsidR="00492CAD" w:rsidRPr="00CB15AC">
        <w:rPr>
          <w:rFonts w:ascii="Arial" w:eastAsia="Arial Unicode MS" w:hAnsi="Arial" w:cs="Arial"/>
          <w:sz w:val="24"/>
          <w:szCs w:val="24"/>
        </w:rPr>
        <w:t xml:space="preserve">Pirkėją </w:t>
      </w:r>
      <w:r w:rsidRPr="00CB15AC">
        <w:rPr>
          <w:rFonts w:ascii="Arial" w:eastAsia="Arial Unicode MS" w:hAnsi="Arial" w:cs="Arial"/>
          <w:sz w:val="24"/>
          <w:szCs w:val="24"/>
        </w:rPr>
        <w:t xml:space="preserve">ne vėliau kaip prieš 3 (tris) darbo dienas ir gauti </w:t>
      </w:r>
      <w:r w:rsidR="00492CAD" w:rsidRPr="00CB15AC">
        <w:rPr>
          <w:rFonts w:ascii="Arial" w:eastAsia="Arial Unicode MS" w:hAnsi="Arial" w:cs="Arial"/>
          <w:sz w:val="24"/>
          <w:szCs w:val="24"/>
        </w:rPr>
        <w:t xml:space="preserve">Pirkėjo </w:t>
      </w:r>
      <w:r w:rsidRPr="00CB15AC">
        <w:rPr>
          <w:rFonts w:ascii="Arial" w:eastAsia="Arial Unicode MS" w:hAnsi="Arial" w:cs="Arial"/>
          <w:sz w:val="24"/>
          <w:szCs w:val="24"/>
        </w:rPr>
        <w:t xml:space="preserve">raštišką sutikimą. </w:t>
      </w:r>
      <w:r w:rsidR="00492CAD" w:rsidRPr="00CB15AC">
        <w:rPr>
          <w:rFonts w:ascii="Arial" w:eastAsia="Arial Unicode MS" w:hAnsi="Arial" w:cs="Arial"/>
          <w:sz w:val="24"/>
          <w:szCs w:val="24"/>
        </w:rPr>
        <w:t xml:space="preserve">Pardavėjas </w:t>
      </w:r>
      <w:r w:rsidRPr="00CB15AC">
        <w:rPr>
          <w:rFonts w:ascii="Arial" w:eastAsia="Arial Unicode MS" w:hAnsi="Arial" w:cs="Arial"/>
          <w:sz w:val="24"/>
          <w:szCs w:val="24"/>
        </w:rPr>
        <w:t xml:space="preserve">privalo pateikti naujo (-ų) subtiekėjo (-ų) pašalinimo pagrindų nebuvimą patvirtinančius dokumentus (jei </w:t>
      </w:r>
      <w:r w:rsidR="00492CAD" w:rsidRPr="00CB15AC">
        <w:rPr>
          <w:rFonts w:ascii="Arial" w:eastAsia="Arial Unicode MS" w:hAnsi="Arial" w:cs="Arial"/>
          <w:sz w:val="24"/>
          <w:szCs w:val="24"/>
        </w:rPr>
        <w:t>P</w:t>
      </w:r>
      <w:r w:rsidRPr="00CB15AC">
        <w:rPr>
          <w:rFonts w:ascii="Arial" w:eastAsia="Arial Unicode MS" w:hAnsi="Arial" w:cs="Arial"/>
          <w:sz w:val="24"/>
          <w:szCs w:val="24"/>
        </w:rPr>
        <w:t>irkimo dokumentuose numatytas reikalavimas tikrinti subtiekėjo(-ų)  pašalinimo pagrindus</w:t>
      </w:r>
      <w:r w:rsidRPr="00CB15AC">
        <w:rPr>
          <w:rFonts w:ascii="Arial" w:hAnsi="Arial" w:cs="Arial"/>
          <w:sz w:val="24"/>
          <w:szCs w:val="24"/>
        </w:rPr>
        <w:t>).</w:t>
      </w:r>
    </w:p>
    <w:p w14:paraId="58C3030F" w14:textId="6D10194A" w:rsidR="00257359" w:rsidRPr="00CB15AC" w:rsidRDefault="00257359" w:rsidP="00257359">
      <w:pPr>
        <w:pStyle w:val="Komentarotekstas"/>
        <w:spacing w:line="360" w:lineRule="auto"/>
        <w:ind w:firstLine="709"/>
        <w:jc w:val="both"/>
        <w:rPr>
          <w:rFonts w:ascii="Arial" w:eastAsia="Arial Unicode MS" w:hAnsi="Arial" w:cs="Arial"/>
          <w:sz w:val="24"/>
          <w:szCs w:val="24"/>
        </w:rPr>
      </w:pPr>
      <w:r w:rsidRPr="00CB15AC">
        <w:rPr>
          <w:rFonts w:ascii="Arial" w:eastAsia="Arial Unicode MS" w:hAnsi="Arial" w:cs="Arial"/>
          <w:sz w:val="24"/>
          <w:szCs w:val="24"/>
        </w:rPr>
        <w:t xml:space="preserve">8.9. </w:t>
      </w:r>
      <w:r w:rsidR="00492CAD" w:rsidRPr="00CB15AC">
        <w:rPr>
          <w:rFonts w:ascii="Arial" w:eastAsia="Arial Unicode MS" w:hAnsi="Arial" w:cs="Arial"/>
          <w:sz w:val="24"/>
          <w:szCs w:val="24"/>
        </w:rPr>
        <w:t xml:space="preserve">Pirkėjui </w:t>
      </w:r>
      <w:r w:rsidRPr="00CB15AC">
        <w:rPr>
          <w:rFonts w:ascii="Arial" w:eastAsia="Arial Unicode MS" w:hAnsi="Arial" w:cs="Arial"/>
          <w:sz w:val="24"/>
          <w:szCs w:val="24"/>
        </w:rPr>
        <w:t xml:space="preserve">sutikus su subtiekėjo (-ų) pakeitimu/naujo subtiekėjo (-ų) pasitelkimu, </w:t>
      </w:r>
      <w:r w:rsidR="00492CAD" w:rsidRPr="00CB15AC">
        <w:rPr>
          <w:rFonts w:ascii="Arial" w:eastAsia="Arial Unicode MS" w:hAnsi="Arial" w:cs="Arial"/>
          <w:sz w:val="24"/>
          <w:szCs w:val="24"/>
        </w:rPr>
        <w:t xml:space="preserve">Pirkėjas </w:t>
      </w:r>
      <w:r w:rsidRPr="00CB15AC">
        <w:rPr>
          <w:rFonts w:ascii="Arial" w:eastAsia="Arial Unicode MS" w:hAnsi="Arial" w:cs="Arial"/>
          <w:sz w:val="24"/>
          <w:szCs w:val="24"/>
        </w:rPr>
        <w:t xml:space="preserve">su </w:t>
      </w:r>
      <w:r w:rsidR="00492CAD" w:rsidRPr="00CB15AC">
        <w:rPr>
          <w:rFonts w:ascii="Arial" w:eastAsia="Arial Unicode MS" w:hAnsi="Arial" w:cs="Arial"/>
          <w:sz w:val="24"/>
          <w:szCs w:val="24"/>
        </w:rPr>
        <w:t xml:space="preserve">Pardavėju </w:t>
      </w:r>
      <w:r w:rsidRPr="00CB15AC">
        <w:rPr>
          <w:rFonts w:ascii="Arial" w:eastAsia="Arial Unicode MS" w:hAnsi="Arial" w:cs="Arial"/>
          <w:sz w:val="24"/>
          <w:szCs w:val="24"/>
        </w:rPr>
        <w:t>raštu sudaro susitarimą dėl subtiekėjo (-ų) pakeitimo/naujo subtiekėjo (-ų) pasitelkimo, kurį pasirašo abi Šalys. Šis susitarimas yra neatskiriama Sutarties dalis.</w:t>
      </w:r>
    </w:p>
    <w:p w14:paraId="4C593BC0" w14:textId="28A8AD23" w:rsidR="00257359" w:rsidRPr="00CB15AC" w:rsidRDefault="00257359" w:rsidP="00257359">
      <w:pPr>
        <w:spacing w:line="360" w:lineRule="auto"/>
        <w:ind w:firstLine="720"/>
        <w:jc w:val="both"/>
        <w:rPr>
          <w:rFonts w:ascii="Arial" w:eastAsia="Arial Unicode MS" w:hAnsi="Arial" w:cs="Arial"/>
          <w:b/>
          <w:bCs/>
          <w:szCs w:val="24"/>
        </w:rPr>
      </w:pPr>
      <w:r w:rsidRPr="00CB15AC">
        <w:rPr>
          <w:rFonts w:ascii="Arial" w:eastAsia="Arial Unicode MS" w:hAnsi="Arial" w:cs="Arial"/>
          <w:szCs w:val="24"/>
        </w:rPr>
        <w:t xml:space="preserve">8.10. Subtiekėjo (-ų) (subteikėjų) pasitelkimas ar keitimas be </w:t>
      </w:r>
      <w:r w:rsidR="00492CAD" w:rsidRPr="00CB15AC">
        <w:rPr>
          <w:rFonts w:ascii="Arial" w:eastAsia="Arial Unicode MS" w:hAnsi="Arial" w:cs="Arial"/>
          <w:szCs w:val="24"/>
        </w:rPr>
        <w:t xml:space="preserve">Pirkėjo </w:t>
      </w:r>
      <w:r w:rsidRPr="00CB15AC">
        <w:rPr>
          <w:rFonts w:ascii="Arial" w:eastAsia="Arial Unicode MS" w:hAnsi="Arial" w:cs="Arial"/>
          <w:szCs w:val="24"/>
        </w:rPr>
        <w:t>sutikimo</w:t>
      </w:r>
      <w:r w:rsidRPr="00CB15AC">
        <w:rPr>
          <w:rFonts w:ascii="Arial" w:eastAsia="Arial Unicode MS" w:hAnsi="Arial" w:cs="Arial"/>
          <w:b/>
          <w:bCs/>
          <w:szCs w:val="24"/>
        </w:rPr>
        <w:t xml:space="preserve">, </w:t>
      </w:r>
      <w:r w:rsidRPr="00CB15AC">
        <w:rPr>
          <w:rFonts w:ascii="Arial" w:eastAsia="Arial Unicode MS" w:hAnsi="Arial" w:cs="Arial"/>
          <w:szCs w:val="24"/>
        </w:rPr>
        <w:t>laikomas esminiu Sutarties pažeidimu.</w:t>
      </w:r>
    </w:p>
    <w:p w14:paraId="165624C5" w14:textId="77777777" w:rsidR="00257359" w:rsidRPr="00CB15AC" w:rsidRDefault="00257359" w:rsidP="00257359">
      <w:pPr>
        <w:spacing w:line="360" w:lineRule="auto"/>
        <w:ind w:firstLine="720"/>
        <w:jc w:val="both"/>
        <w:rPr>
          <w:rFonts w:ascii="Arial" w:hAnsi="Arial" w:cs="Arial"/>
          <w:b/>
          <w:bCs/>
          <w:szCs w:val="24"/>
        </w:rPr>
      </w:pPr>
    </w:p>
    <w:p w14:paraId="1E919A43" w14:textId="40D50D58" w:rsidR="005456B7" w:rsidRPr="00CB15AC" w:rsidRDefault="005456B7" w:rsidP="006B59B2">
      <w:pPr>
        <w:widowControl w:val="0"/>
        <w:tabs>
          <w:tab w:val="left" w:pos="709"/>
        </w:tabs>
        <w:spacing w:before="120" w:after="120" w:line="360" w:lineRule="auto"/>
        <w:ind w:left="425"/>
        <w:contextualSpacing/>
        <w:jc w:val="center"/>
        <w:rPr>
          <w:rFonts w:ascii="Arial" w:eastAsia="Times New Roman" w:hAnsi="Arial" w:cs="Arial"/>
          <w:b/>
          <w:caps/>
          <w:snapToGrid w:val="0"/>
          <w:szCs w:val="24"/>
        </w:rPr>
      </w:pPr>
      <w:r w:rsidRPr="00CB15AC">
        <w:rPr>
          <w:rFonts w:ascii="Arial" w:eastAsia="Times New Roman" w:hAnsi="Arial" w:cs="Arial"/>
          <w:b/>
          <w:caps/>
          <w:snapToGrid w:val="0"/>
          <w:szCs w:val="24"/>
        </w:rPr>
        <w:t xml:space="preserve">9. Šalių atsakomybė </w:t>
      </w:r>
    </w:p>
    <w:p w14:paraId="52D7C817" w14:textId="77777777" w:rsidR="005456B7" w:rsidRPr="00CB15AC" w:rsidRDefault="005456B7" w:rsidP="006B59B2">
      <w:pPr>
        <w:widowControl w:val="0"/>
        <w:tabs>
          <w:tab w:val="left" w:pos="1276"/>
          <w:tab w:val="left" w:pos="1362"/>
        </w:tabs>
        <w:spacing w:line="360" w:lineRule="auto"/>
        <w:ind w:left="142" w:firstLine="851"/>
        <w:jc w:val="both"/>
        <w:rPr>
          <w:rFonts w:ascii="Arial" w:eastAsia="Times New Roman" w:hAnsi="Arial" w:cs="Arial"/>
          <w:szCs w:val="24"/>
          <w:lang w:bidi="lt-LT"/>
        </w:rPr>
      </w:pPr>
      <w:r w:rsidRPr="00CB15AC">
        <w:rPr>
          <w:rFonts w:ascii="Arial" w:eastAsia="Times New Roman" w:hAnsi="Arial" w:cs="Arial"/>
          <w:szCs w:val="24"/>
          <w:lang w:bidi="lt-LT"/>
        </w:rPr>
        <w:t>9.1. 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p>
    <w:p w14:paraId="3B240CB2" w14:textId="5DB59A1D" w:rsidR="005456B7" w:rsidRPr="00CB15AC" w:rsidRDefault="005456B7" w:rsidP="006B59B2">
      <w:pPr>
        <w:widowControl w:val="0"/>
        <w:tabs>
          <w:tab w:val="left" w:pos="1276"/>
          <w:tab w:val="left" w:pos="1362"/>
        </w:tabs>
        <w:spacing w:line="360" w:lineRule="auto"/>
        <w:ind w:left="142" w:firstLine="851"/>
        <w:jc w:val="both"/>
        <w:rPr>
          <w:rFonts w:ascii="Arial" w:eastAsia="Times New Roman" w:hAnsi="Arial" w:cs="Arial"/>
          <w:szCs w:val="24"/>
          <w:lang w:bidi="lt-LT"/>
        </w:rPr>
      </w:pPr>
      <w:r w:rsidRPr="00CB15AC">
        <w:rPr>
          <w:rFonts w:ascii="Arial" w:eastAsia="Times New Roman" w:hAnsi="Arial" w:cs="Arial"/>
          <w:szCs w:val="24"/>
          <w:lang w:bidi="lt-LT"/>
        </w:rPr>
        <w:t xml:space="preserve">9.2. Jei </w:t>
      </w:r>
      <w:bookmarkStart w:id="17" w:name="_Hlk52745330"/>
      <w:r w:rsidRPr="00CB15AC">
        <w:rPr>
          <w:rFonts w:ascii="Arial" w:eastAsia="Times New Roman" w:hAnsi="Arial" w:cs="Arial"/>
          <w:szCs w:val="24"/>
          <w:lang w:bidi="lt-LT"/>
        </w:rPr>
        <w:t xml:space="preserve">Pardavėjas nepristato </w:t>
      </w:r>
      <w:bookmarkEnd w:id="17"/>
      <w:r w:rsidRPr="00CB15AC">
        <w:rPr>
          <w:rFonts w:ascii="Arial" w:eastAsia="Times New Roman" w:hAnsi="Arial" w:cs="Arial"/>
          <w:szCs w:val="24"/>
          <w:lang w:bidi="lt-LT"/>
        </w:rPr>
        <w:t xml:space="preserve">Prekių </w:t>
      </w:r>
      <w:r w:rsidR="00783B62" w:rsidRPr="00CB15AC">
        <w:rPr>
          <w:rFonts w:ascii="Arial" w:eastAsia="Times New Roman" w:hAnsi="Arial" w:cs="Arial"/>
          <w:szCs w:val="24"/>
          <w:lang w:bidi="lt-LT"/>
        </w:rPr>
        <w:t xml:space="preserve">arba nesuteikia Palaikymo paslaugų </w:t>
      </w:r>
      <w:r w:rsidRPr="00CB15AC">
        <w:rPr>
          <w:rFonts w:ascii="Arial" w:eastAsia="Times New Roman" w:hAnsi="Arial" w:cs="Arial"/>
          <w:szCs w:val="24"/>
          <w:lang w:bidi="lt-LT"/>
        </w:rPr>
        <w:t>Sutartyje nustatyta tvarka ir terminu, Pirkėjas turi teisę be atskiro įspėjimo ir nesumažindamas kitų savo teisių gynimo būdų pradėti skaičiuoti 0,0</w:t>
      </w:r>
      <w:r w:rsidR="0055240A" w:rsidRPr="00CB15AC">
        <w:rPr>
          <w:rFonts w:ascii="Arial" w:eastAsia="Times New Roman" w:hAnsi="Arial" w:cs="Arial"/>
          <w:szCs w:val="24"/>
          <w:lang w:bidi="lt-LT"/>
        </w:rPr>
        <w:t>5</w:t>
      </w:r>
      <w:r w:rsidR="00A64E4F" w:rsidRPr="00CB15AC">
        <w:rPr>
          <w:rFonts w:ascii="Arial" w:eastAsia="Times New Roman" w:hAnsi="Arial" w:cs="Arial"/>
          <w:szCs w:val="24"/>
          <w:lang w:bidi="lt-LT"/>
        </w:rPr>
        <w:t xml:space="preserve"> proc.</w:t>
      </w:r>
      <w:r w:rsidRPr="00CB15AC">
        <w:rPr>
          <w:rFonts w:ascii="Arial" w:eastAsia="Times New Roman" w:hAnsi="Arial" w:cs="Arial"/>
          <w:szCs w:val="24"/>
          <w:lang w:bidi="lt-LT"/>
        </w:rPr>
        <w:t xml:space="preserve"> (</w:t>
      </w:r>
      <w:r w:rsidR="0055240A" w:rsidRPr="00CB15AC">
        <w:rPr>
          <w:rFonts w:ascii="Arial" w:eastAsia="Times New Roman" w:hAnsi="Arial" w:cs="Arial"/>
          <w:szCs w:val="24"/>
          <w:lang w:bidi="lt-LT"/>
        </w:rPr>
        <w:t xml:space="preserve">penkių </w:t>
      </w:r>
      <w:r w:rsidRPr="00CB15AC">
        <w:rPr>
          <w:rFonts w:ascii="Arial" w:eastAsia="Times New Roman" w:hAnsi="Arial" w:cs="Arial"/>
          <w:szCs w:val="24"/>
          <w:lang w:bidi="lt-LT"/>
        </w:rPr>
        <w:t>šimtųjų) procento dydžio delspinigius nuo laiku nepateiktos Prek</w:t>
      </w:r>
      <w:r w:rsidR="00DC4910" w:rsidRPr="00CB15AC">
        <w:rPr>
          <w:rFonts w:ascii="Arial" w:eastAsia="Times New Roman" w:hAnsi="Arial" w:cs="Arial"/>
          <w:szCs w:val="24"/>
          <w:lang w:bidi="lt-LT"/>
        </w:rPr>
        <w:t>ių</w:t>
      </w:r>
      <w:r w:rsidRPr="00CB15AC">
        <w:rPr>
          <w:rFonts w:ascii="Arial" w:eastAsia="Times New Roman" w:hAnsi="Arial" w:cs="Arial"/>
          <w:szCs w:val="24"/>
          <w:lang w:bidi="lt-LT"/>
        </w:rPr>
        <w:t xml:space="preserve"> kainos</w:t>
      </w:r>
      <w:r w:rsidR="00783B62" w:rsidRPr="00CB15AC">
        <w:rPr>
          <w:rFonts w:ascii="Arial" w:eastAsia="Times New Roman" w:hAnsi="Arial" w:cs="Arial"/>
          <w:szCs w:val="24"/>
          <w:lang w:bidi="lt-LT"/>
        </w:rPr>
        <w:t xml:space="preserve"> / laiku nesuteiktų Palaikymo paslaugų vertės</w:t>
      </w:r>
      <w:r w:rsidRPr="00CB15AC">
        <w:rPr>
          <w:rFonts w:ascii="Arial" w:eastAsia="Times New Roman" w:hAnsi="Arial" w:cs="Arial"/>
          <w:szCs w:val="24"/>
          <w:lang w:bidi="lt-LT"/>
        </w:rPr>
        <w:t xml:space="preserve"> (įskaitant PVM) už kiekvieną termino praleidimo dieną, neviršijant 10 (dešimties) procentų bendros </w:t>
      </w:r>
      <w:r w:rsidRPr="00CB15AC">
        <w:rPr>
          <w:rFonts w:ascii="Arial" w:eastAsia="Times New Roman" w:hAnsi="Arial" w:cs="Arial"/>
          <w:szCs w:val="24"/>
          <w:lang w:bidi="lt-LT"/>
        </w:rPr>
        <w:lastRenderedPageBreak/>
        <w:t>Sutarties kainos.</w:t>
      </w:r>
    </w:p>
    <w:p w14:paraId="7107E98B" w14:textId="08D552E5" w:rsidR="005456B7" w:rsidRPr="00CB15AC" w:rsidRDefault="005456B7" w:rsidP="006B59B2">
      <w:pPr>
        <w:widowControl w:val="0"/>
        <w:tabs>
          <w:tab w:val="left" w:pos="1276"/>
          <w:tab w:val="left" w:pos="1362"/>
        </w:tabs>
        <w:spacing w:line="360" w:lineRule="auto"/>
        <w:ind w:left="142" w:firstLine="851"/>
        <w:jc w:val="both"/>
        <w:rPr>
          <w:rFonts w:ascii="Arial" w:eastAsia="Times New Roman" w:hAnsi="Arial" w:cs="Arial"/>
          <w:szCs w:val="24"/>
          <w:lang w:bidi="lt-LT"/>
        </w:rPr>
      </w:pPr>
      <w:r w:rsidRPr="00CB15AC">
        <w:rPr>
          <w:rFonts w:ascii="Arial" w:eastAsia="Arial Unicode MS" w:hAnsi="Arial" w:cs="Arial"/>
          <w:szCs w:val="24"/>
        </w:rPr>
        <w:t>9.3. Jei Pirkėjas</w:t>
      </w:r>
      <w:r w:rsidRPr="00CB15AC">
        <w:rPr>
          <w:rFonts w:ascii="Arial" w:eastAsia="Times New Roman" w:hAnsi="Arial" w:cs="Arial"/>
          <w:szCs w:val="24"/>
        </w:rPr>
        <w:t>, nesant Pardavėjo kaltės, praleidžia Sutartyje nurodytą atsiskaitymo terminą, jis, Pardavėjui reikalaujant, privalo sumokėti Pardavėjui 0,0</w:t>
      </w:r>
      <w:r w:rsidR="0055240A" w:rsidRPr="00CB15AC">
        <w:rPr>
          <w:rFonts w:ascii="Arial" w:eastAsia="Times New Roman" w:hAnsi="Arial" w:cs="Arial"/>
          <w:szCs w:val="24"/>
        </w:rPr>
        <w:t>5</w:t>
      </w:r>
      <w:r w:rsidRPr="00CB15AC">
        <w:rPr>
          <w:rFonts w:ascii="Arial" w:eastAsia="Times New Roman" w:hAnsi="Arial" w:cs="Arial"/>
          <w:szCs w:val="24"/>
        </w:rPr>
        <w:t xml:space="preserve"> proc.</w:t>
      </w:r>
      <w:r w:rsidR="00A64E4F" w:rsidRPr="00CB15AC">
        <w:rPr>
          <w:rFonts w:ascii="Arial" w:eastAsia="Times New Roman" w:hAnsi="Arial" w:cs="Arial"/>
          <w:szCs w:val="24"/>
        </w:rPr>
        <w:t xml:space="preserve"> </w:t>
      </w:r>
      <w:r w:rsidRPr="00CB15AC">
        <w:rPr>
          <w:rFonts w:ascii="Arial" w:eastAsia="Times New Roman" w:hAnsi="Arial" w:cs="Arial"/>
          <w:szCs w:val="24"/>
        </w:rPr>
        <w:t>(</w:t>
      </w:r>
      <w:r w:rsidR="0055240A" w:rsidRPr="00CB15AC">
        <w:rPr>
          <w:rFonts w:ascii="Arial" w:eastAsia="Times New Roman" w:hAnsi="Arial" w:cs="Arial"/>
          <w:szCs w:val="24"/>
        </w:rPr>
        <w:t>penkių</w:t>
      </w:r>
      <w:r w:rsidRPr="00CB15AC">
        <w:rPr>
          <w:rFonts w:ascii="Arial" w:eastAsia="Times New Roman" w:hAnsi="Arial" w:cs="Arial"/>
          <w:szCs w:val="24"/>
        </w:rPr>
        <w:t xml:space="preserve"> šimtųjų procento) delspinigius nuo nesumokėtos </w:t>
      </w:r>
      <w:r w:rsidRPr="00CB15AC">
        <w:rPr>
          <w:rFonts w:ascii="Arial" w:eastAsia="Arial Unicode MS" w:hAnsi="Arial" w:cs="Arial"/>
          <w:szCs w:val="24"/>
        </w:rPr>
        <w:t>Prek</w:t>
      </w:r>
      <w:r w:rsidR="00A64E4F" w:rsidRPr="00CB15AC">
        <w:rPr>
          <w:rFonts w:ascii="Arial" w:eastAsia="Arial Unicode MS" w:hAnsi="Arial" w:cs="Arial"/>
          <w:szCs w:val="24"/>
        </w:rPr>
        <w:t>ių</w:t>
      </w:r>
      <w:r w:rsidRPr="00CB15AC">
        <w:rPr>
          <w:rFonts w:ascii="Arial" w:eastAsia="Times New Roman" w:hAnsi="Arial" w:cs="Arial"/>
          <w:szCs w:val="24"/>
        </w:rPr>
        <w:t xml:space="preserve"> kainos </w:t>
      </w:r>
      <w:r w:rsidRPr="00CB15AC">
        <w:rPr>
          <w:rFonts w:ascii="Arial" w:eastAsia="Times New Roman" w:hAnsi="Arial" w:cs="Arial"/>
          <w:szCs w:val="24"/>
          <w:lang w:bidi="lt-LT"/>
        </w:rPr>
        <w:t xml:space="preserve">(įskaitant PVM) </w:t>
      </w:r>
      <w:r w:rsidRPr="00CB15AC">
        <w:rPr>
          <w:rFonts w:ascii="Arial" w:eastAsia="Times New Roman" w:hAnsi="Arial" w:cs="Arial"/>
          <w:szCs w:val="24"/>
        </w:rPr>
        <w:t>už kiekvieną pavėluotą dieną.</w:t>
      </w:r>
      <w:r w:rsidRPr="00CB15AC">
        <w:rPr>
          <w:rFonts w:ascii="Arial" w:eastAsia="Arial Unicode MS" w:hAnsi="Arial" w:cs="Arial"/>
          <w:szCs w:val="24"/>
        </w:rPr>
        <w:t xml:space="preserve"> </w:t>
      </w:r>
      <w:bookmarkStart w:id="18" w:name="_Hlk52745535"/>
    </w:p>
    <w:p w14:paraId="57977461" w14:textId="7FCA1177" w:rsidR="005456B7" w:rsidRPr="00CB15AC" w:rsidRDefault="005456B7" w:rsidP="006B59B2">
      <w:pPr>
        <w:widowControl w:val="0"/>
        <w:tabs>
          <w:tab w:val="left" w:pos="1276"/>
          <w:tab w:val="left" w:pos="1362"/>
        </w:tabs>
        <w:spacing w:line="360" w:lineRule="auto"/>
        <w:ind w:left="142" w:firstLine="851"/>
        <w:jc w:val="both"/>
        <w:rPr>
          <w:rFonts w:ascii="Arial" w:eastAsia="Times New Roman" w:hAnsi="Arial" w:cs="Arial"/>
          <w:szCs w:val="24"/>
          <w:lang w:bidi="lt-LT"/>
        </w:rPr>
      </w:pPr>
      <w:r w:rsidRPr="00CB15AC">
        <w:rPr>
          <w:rFonts w:ascii="Arial" w:eastAsia="Times New Roman" w:hAnsi="Arial" w:cs="Arial"/>
          <w:szCs w:val="24"/>
          <w:lang w:bidi="lt-LT"/>
        </w:rPr>
        <w:t xml:space="preserve">9.4. Tuo atveju, jeigu Pirkėjas vienašališkai nutraukia Sutartį dėl Pardavėjo kaltės, Pardavėjas </w:t>
      </w:r>
      <w:r w:rsidRPr="00CB15AC">
        <w:rPr>
          <w:rFonts w:ascii="Arial" w:eastAsia="Times New Roman" w:hAnsi="Arial" w:cs="Arial"/>
          <w:szCs w:val="24"/>
        </w:rPr>
        <w:t xml:space="preserve">privalo sumokėti Pirkėjui </w:t>
      </w:r>
      <w:r w:rsidR="00440A59" w:rsidRPr="00CB15AC">
        <w:rPr>
          <w:rFonts w:ascii="Arial" w:eastAsia="Times New Roman" w:hAnsi="Arial" w:cs="Arial"/>
          <w:szCs w:val="24"/>
        </w:rPr>
        <w:t>1</w:t>
      </w:r>
      <w:r w:rsidRPr="00CB15AC">
        <w:rPr>
          <w:rFonts w:ascii="Arial" w:eastAsia="Times New Roman" w:hAnsi="Arial" w:cs="Arial"/>
          <w:szCs w:val="24"/>
        </w:rPr>
        <w:t>0 proc. (</w:t>
      </w:r>
      <w:r w:rsidR="00440A59" w:rsidRPr="00CB15AC">
        <w:rPr>
          <w:rFonts w:ascii="Arial" w:eastAsia="Times New Roman" w:hAnsi="Arial" w:cs="Arial"/>
          <w:szCs w:val="24"/>
        </w:rPr>
        <w:t xml:space="preserve">dešimt </w:t>
      </w:r>
      <w:r w:rsidRPr="00CB15AC">
        <w:rPr>
          <w:rFonts w:ascii="Arial" w:eastAsia="Times New Roman" w:hAnsi="Arial" w:cs="Arial"/>
          <w:szCs w:val="24"/>
        </w:rPr>
        <w:t>procentų) baudą</w:t>
      </w:r>
      <w:r w:rsidR="00A64E4F" w:rsidRPr="00CB15AC">
        <w:rPr>
          <w:rFonts w:ascii="Arial" w:eastAsia="Times New Roman" w:hAnsi="Arial" w:cs="Arial"/>
          <w:szCs w:val="24"/>
        </w:rPr>
        <w:t>, skaičiuojamą</w:t>
      </w:r>
      <w:r w:rsidRPr="00CB15AC">
        <w:rPr>
          <w:rFonts w:ascii="Arial" w:eastAsia="Times New Roman" w:hAnsi="Arial" w:cs="Arial"/>
          <w:szCs w:val="24"/>
        </w:rPr>
        <w:t xml:space="preserve"> nuo </w:t>
      </w:r>
      <w:r w:rsidR="00B07B2C" w:rsidRPr="00CB15AC">
        <w:rPr>
          <w:rFonts w:ascii="Arial" w:eastAsia="Times New Roman" w:hAnsi="Arial" w:cs="Arial"/>
          <w:szCs w:val="24"/>
        </w:rPr>
        <w:t xml:space="preserve">Maksimalios </w:t>
      </w:r>
      <w:r w:rsidR="00A64E4F" w:rsidRPr="00CB15AC">
        <w:rPr>
          <w:rFonts w:ascii="Arial" w:eastAsia="Times New Roman" w:hAnsi="Arial" w:cs="Arial"/>
          <w:szCs w:val="24"/>
        </w:rPr>
        <w:t xml:space="preserve">Sutarties </w:t>
      </w:r>
      <w:r w:rsidR="00B07B2C" w:rsidRPr="00CB15AC">
        <w:rPr>
          <w:rFonts w:ascii="Arial" w:eastAsia="Times New Roman" w:hAnsi="Arial" w:cs="Arial"/>
          <w:szCs w:val="24"/>
        </w:rPr>
        <w:t xml:space="preserve">vertės </w:t>
      </w:r>
      <w:r w:rsidRPr="00CB15AC">
        <w:rPr>
          <w:rFonts w:ascii="Arial" w:eastAsia="Times New Roman" w:hAnsi="Arial" w:cs="Arial"/>
          <w:szCs w:val="24"/>
          <w:lang w:bidi="lt-LT"/>
        </w:rPr>
        <w:t xml:space="preserve">(įskaitant PVM) </w:t>
      </w:r>
      <w:r w:rsidRPr="00CB15AC">
        <w:rPr>
          <w:rFonts w:ascii="Arial" w:eastAsia="Times New Roman" w:hAnsi="Arial" w:cs="Arial"/>
          <w:szCs w:val="24"/>
        </w:rPr>
        <w:t xml:space="preserve">ir atlyginti visus kitus Pirkėjo patirtus nuostolius, kiek jų nepadengia </w:t>
      </w:r>
      <w:r w:rsidR="00A64E4F" w:rsidRPr="00CB15AC">
        <w:rPr>
          <w:rFonts w:ascii="Arial" w:eastAsia="Times New Roman" w:hAnsi="Arial" w:cs="Arial"/>
          <w:szCs w:val="24"/>
        </w:rPr>
        <w:t xml:space="preserve">aukščiau nurodytos </w:t>
      </w:r>
      <w:r w:rsidRPr="00CB15AC">
        <w:rPr>
          <w:rFonts w:ascii="Arial" w:eastAsia="Times New Roman" w:hAnsi="Arial" w:cs="Arial"/>
          <w:szCs w:val="24"/>
        </w:rPr>
        <w:t>baudos suma</w:t>
      </w:r>
      <w:bookmarkEnd w:id="18"/>
      <w:r w:rsidRPr="00CB15AC">
        <w:rPr>
          <w:rFonts w:ascii="Arial" w:eastAsia="Arial Unicode MS" w:hAnsi="Arial" w:cs="Arial"/>
          <w:spacing w:val="-6"/>
          <w:szCs w:val="24"/>
        </w:rPr>
        <w:t>.</w:t>
      </w:r>
    </w:p>
    <w:p w14:paraId="685882E1" w14:textId="77777777" w:rsidR="005456B7" w:rsidRPr="00CB15AC" w:rsidRDefault="005456B7" w:rsidP="006B59B2">
      <w:pPr>
        <w:widowControl w:val="0"/>
        <w:tabs>
          <w:tab w:val="left" w:pos="1362"/>
        </w:tabs>
        <w:spacing w:line="360" w:lineRule="auto"/>
        <w:ind w:left="142" w:firstLine="851"/>
        <w:jc w:val="both"/>
        <w:rPr>
          <w:rFonts w:ascii="Arial" w:eastAsia="Times New Roman" w:hAnsi="Arial" w:cs="Arial"/>
          <w:szCs w:val="24"/>
          <w:lang w:bidi="lt-LT"/>
        </w:rPr>
      </w:pPr>
      <w:bookmarkStart w:id="19" w:name="_Hlk52745724"/>
      <w:r w:rsidRPr="00CB15AC">
        <w:rPr>
          <w:rFonts w:ascii="Arial" w:eastAsia="Times New Roman" w:hAnsi="Arial" w:cs="Arial"/>
          <w:szCs w:val="24"/>
          <w:lang w:bidi="lt-LT"/>
        </w:rPr>
        <w:t>9.5. Esminiu Sutarties pažeidimu yra laikomas:</w:t>
      </w:r>
    </w:p>
    <w:p w14:paraId="26A1E32E" w14:textId="40F3355F" w:rsidR="005456B7" w:rsidRPr="00CB15AC" w:rsidRDefault="005456B7" w:rsidP="006B59B2">
      <w:pPr>
        <w:widowControl w:val="0"/>
        <w:tabs>
          <w:tab w:val="left" w:pos="1362"/>
        </w:tabs>
        <w:spacing w:line="360" w:lineRule="auto"/>
        <w:ind w:left="142" w:firstLine="851"/>
        <w:jc w:val="both"/>
        <w:rPr>
          <w:rFonts w:ascii="Arial" w:eastAsia="Times New Roman" w:hAnsi="Arial" w:cs="Arial"/>
          <w:szCs w:val="24"/>
          <w:lang w:bidi="lt-LT"/>
        </w:rPr>
      </w:pPr>
      <w:bookmarkStart w:id="20" w:name="_Hlk52745764"/>
      <w:bookmarkEnd w:id="19"/>
      <w:r w:rsidRPr="00CB15AC">
        <w:rPr>
          <w:rFonts w:ascii="Arial" w:eastAsia="Times New Roman" w:hAnsi="Arial" w:cs="Arial"/>
          <w:szCs w:val="24"/>
          <w:lang w:bidi="lt-LT"/>
        </w:rPr>
        <w:t xml:space="preserve">9.5.1. vėlavimas pristatyti Prekes </w:t>
      </w:r>
      <w:r w:rsidR="00731A13" w:rsidRPr="00CB15AC">
        <w:rPr>
          <w:rFonts w:ascii="Arial" w:eastAsia="Times New Roman" w:hAnsi="Arial" w:cs="Arial"/>
          <w:szCs w:val="24"/>
          <w:lang w:bidi="lt-LT"/>
        </w:rPr>
        <w:t xml:space="preserve">arba suteikti Palaikymo paslaugas </w:t>
      </w:r>
      <w:r w:rsidRPr="00CB15AC">
        <w:rPr>
          <w:rFonts w:ascii="Arial" w:eastAsia="Times New Roman" w:hAnsi="Arial" w:cs="Arial"/>
          <w:szCs w:val="24"/>
          <w:lang w:bidi="lt-LT"/>
        </w:rPr>
        <w:t xml:space="preserve">Sutartyje nustatytu terminu </w:t>
      </w:r>
      <w:r w:rsidR="00CE5C22" w:rsidRPr="00CB15AC">
        <w:rPr>
          <w:rFonts w:ascii="Arial" w:eastAsia="Times New Roman" w:hAnsi="Arial" w:cs="Arial"/>
          <w:szCs w:val="24"/>
          <w:lang w:bidi="lt-LT"/>
        </w:rPr>
        <w:t xml:space="preserve">ir vietoje </w:t>
      </w:r>
      <w:r w:rsidRPr="00CB15AC">
        <w:rPr>
          <w:rFonts w:ascii="Arial" w:eastAsia="Times New Roman" w:hAnsi="Arial" w:cs="Arial"/>
          <w:szCs w:val="24"/>
          <w:lang w:bidi="lt-LT"/>
        </w:rPr>
        <w:t>daugiau kaip 5 (penkias) darbo dienas;</w:t>
      </w:r>
      <w:bookmarkEnd w:id="20"/>
    </w:p>
    <w:p w14:paraId="2B9535B4" w14:textId="5D70A654" w:rsidR="005456B7" w:rsidRPr="00CB15AC" w:rsidRDefault="005456B7" w:rsidP="006B59B2">
      <w:pPr>
        <w:widowControl w:val="0"/>
        <w:tabs>
          <w:tab w:val="left" w:pos="1362"/>
        </w:tabs>
        <w:spacing w:line="360" w:lineRule="auto"/>
        <w:ind w:left="142" w:firstLine="851"/>
        <w:jc w:val="both"/>
        <w:rPr>
          <w:rFonts w:ascii="Arial" w:eastAsia="Times New Roman" w:hAnsi="Arial" w:cs="Arial"/>
          <w:szCs w:val="24"/>
          <w:lang w:bidi="lt-LT"/>
        </w:rPr>
      </w:pPr>
      <w:bookmarkStart w:id="21" w:name="_Hlk52745808"/>
      <w:r w:rsidRPr="00CB15AC">
        <w:rPr>
          <w:rFonts w:ascii="Arial" w:eastAsia="Times New Roman" w:hAnsi="Arial" w:cs="Arial"/>
          <w:szCs w:val="24"/>
          <w:lang w:bidi="lt-LT"/>
        </w:rPr>
        <w:t xml:space="preserve">9.5.2. kai Prekės </w:t>
      </w:r>
      <w:r w:rsidR="00731A13" w:rsidRPr="00CB15AC">
        <w:rPr>
          <w:rFonts w:ascii="Arial" w:eastAsia="Times New Roman" w:hAnsi="Arial" w:cs="Arial"/>
          <w:szCs w:val="24"/>
          <w:lang w:bidi="lt-LT"/>
        </w:rPr>
        <w:t xml:space="preserve">arba Palaikymo paslaugos </w:t>
      </w:r>
      <w:r w:rsidRPr="00CB15AC">
        <w:rPr>
          <w:rFonts w:ascii="Arial" w:eastAsia="Times New Roman" w:hAnsi="Arial" w:cs="Arial"/>
          <w:szCs w:val="24"/>
          <w:lang w:bidi="lt-LT"/>
        </w:rPr>
        <w:t xml:space="preserve">neatitinka reikalavimų, numatytų </w:t>
      </w:r>
      <w:r w:rsidR="00830291" w:rsidRPr="00CB15AC">
        <w:rPr>
          <w:rFonts w:ascii="Arial" w:eastAsia="Times New Roman" w:hAnsi="Arial" w:cs="Arial"/>
          <w:szCs w:val="24"/>
          <w:lang w:bidi="lt-LT"/>
        </w:rPr>
        <w:t xml:space="preserve">Sutartyje ir/ar </w:t>
      </w:r>
      <w:r w:rsidRPr="00CB15AC">
        <w:rPr>
          <w:rFonts w:ascii="Arial" w:eastAsia="Times New Roman" w:hAnsi="Arial" w:cs="Arial"/>
          <w:szCs w:val="24"/>
          <w:lang w:bidi="lt-LT"/>
        </w:rPr>
        <w:t xml:space="preserve">Techninėje specifikacijoje; </w:t>
      </w:r>
      <w:bookmarkEnd w:id="21"/>
    </w:p>
    <w:p w14:paraId="1639F3A4" w14:textId="51803F5D" w:rsidR="005456B7" w:rsidRPr="00CB15AC" w:rsidRDefault="005456B7" w:rsidP="006B59B2">
      <w:pPr>
        <w:widowControl w:val="0"/>
        <w:tabs>
          <w:tab w:val="left" w:pos="1362"/>
        </w:tabs>
        <w:spacing w:line="360" w:lineRule="auto"/>
        <w:ind w:left="142" w:firstLine="851"/>
        <w:jc w:val="both"/>
        <w:rPr>
          <w:rFonts w:ascii="Arial" w:eastAsia="Times New Roman" w:hAnsi="Arial" w:cs="Arial"/>
          <w:szCs w:val="24"/>
          <w:lang w:bidi="lt-LT"/>
        </w:rPr>
      </w:pPr>
      <w:r w:rsidRPr="00CB15AC">
        <w:rPr>
          <w:rFonts w:ascii="Arial" w:eastAsia="Times New Roman" w:hAnsi="Arial" w:cs="Arial"/>
          <w:szCs w:val="24"/>
          <w:lang w:bidi="lt-LT"/>
        </w:rPr>
        <w:t xml:space="preserve">9.5.3. </w:t>
      </w:r>
      <w:bookmarkStart w:id="22" w:name="_Hlk52745943"/>
      <w:r w:rsidRPr="00CB15AC">
        <w:rPr>
          <w:rFonts w:ascii="Arial" w:eastAsia="Times New Roman" w:hAnsi="Arial" w:cs="Arial"/>
          <w:szCs w:val="24"/>
          <w:lang w:bidi="lt-LT"/>
        </w:rPr>
        <w:t xml:space="preserve">kai Pardavėjas per Pirkėjo nustatytą </w:t>
      </w:r>
      <w:r w:rsidR="009532DC" w:rsidRPr="00CB15AC">
        <w:rPr>
          <w:rFonts w:ascii="Arial" w:eastAsia="Times New Roman" w:hAnsi="Arial" w:cs="Arial"/>
          <w:szCs w:val="24"/>
          <w:lang w:bidi="lt-LT"/>
        </w:rPr>
        <w:t xml:space="preserve">protingą </w:t>
      </w:r>
      <w:r w:rsidRPr="00CB15AC">
        <w:rPr>
          <w:rFonts w:ascii="Arial" w:eastAsia="Times New Roman" w:hAnsi="Arial" w:cs="Arial"/>
          <w:szCs w:val="24"/>
          <w:lang w:bidi="lt-LT"/>
        </w:rPr>
        <w:t>laikotarpį neįvykdo Pardavėjo nurodymo ištaisyti netinkamai įvykdytus ar neįvykdytus sutartinius įsipareigojimus</w:t>
      </w:r>
      <w:bookmarkEnd w:id="22"/>
      <w:r w:rsidRPr="00CB15AC">
        <w:rPr>
          <w:rFonts w:ascii="Arial" w:eastAsia="Times New Roman" w:hAnsi="Arial" w:cs="Arial"/>
          <w:szCs w:val="24"/>
          <w:lang w:bidi="lt-LT"/>
        </w:rPr>
        <w:t>;</w:t>
      </w:r>
    </w:p>
    <w:p w14:paraId="4844855D" w14:textId="67072E65" w:rsidR="005456B7" w:rsidRPr="00CB15AC" w:rsidRDefault="005456B7" w:rsidP="006B59B2">
      <w:pPr>
        <w:widowControl w:val="0"/>
        <w:tabs>
          <w:tab w:val="left" w:pos="1362"/>
        </w:tabs>
        <w:spacing w:after="120" w:line="360" w:lineRule="auto"/>
        <w:ind w:left="142" w:firstLine="851"/>
        <w:jc w:val="both"/>
        <w:rPr>
          <w:rFonts w:ascii="Arial" w:eastAsia="Times New Roman" w:hAnsi="Arial" w:cs="Arial"/>
          <w:szCs w:val="24"/>
          <w:lang w:bidi="lt-LT"/>
        </w:rPr>
      </w:pPr>
      <w:r w:rsidRPr="00CB15AC">
        <w:rPr>
          <w:rFonts w:ascii="Arial" w:eastAsia="Times New Roman" w:hAnsi="Arial" w:cs="Arial"/>
          <w:szCs w:val="24"/>
          <w:lang w:bidi="lt-LT"/>
        </w:rPr>
        <w:t>9.5.4. kai Pirkėjas dėl nuo jo priklausančių priežasčių Sutartyje nustatytais terminais daugiau kaip 30 (trisdešimt) darbo dienų vėluoja apmokėti Pardavėjui už tinkamai ir laiku pristatytas kokybiškas Prekes</w:t>
      </w:r>
      <w:r w:rsidR="00731A13" w:rsidRPr="00CB15AC">
        <w:rPr>
          <w:rFonts w:ascii="Arial" w:eastAsia="Times New Roman" w:hAnsi="Arial" w:cs="Arial"/>
          <w:szCs w:val="24"/>
          <w:lang w:bidi="lt-LT"/>
        </w:rPr>
        <w:t xml:space="preserve"> bei suteiktas Palaikymo paslaugas</w:t>
      </w:r>
      <w:r w:rsidRPr="00CB15AC">
        <w:rPr>
          <w:rFonts w:ascii="Arial" w:eastAsia="Times New Roman" w:hAnsi="Arial" w:cs="Arial"/>
          <w:szCs w:val="24"/>
          <w:lang w:bidi="lt-LT"/>
        </w:rPr>
        <w:t>.</w:t>
      </w:r>
    </w:p>
    <w:p w14:paraId="21553CAD" w14:textId="77777777" w:rsidR="00731A13" w:rsidRPr="00CB15AC" w:rsidRDefault="00731A13" w:rsidP="006B59B2">
      <w:pPr>
        <w:widowControl w:val="0"/>
        <w:tabs>
          <w:tab w:val="left" w:pos="1362"/>
        </w:tabs>
        <w:spacing w:after="120" w:line="360" w:lineRule="auto"/>
        <w:ind w:left="142" w:firstLine="851"/>
        <w:jc w:val="both"/>
        <w:rPr>
          <w:rFonts w:ascii="Arial" w:eastAsia="Times New Roman" w:hAnsi="Arial" w:cs="Arial"/>
          <w:szCs w:val="24"/>
          <w:lang w:bidi="lt-LT"/>
        </w:rPr>
      </w:pPr>
    </w:p>
    <w:p w14:paraId="07BD0FC3" w14:textId="77777777" w:rsidR="005456B7" w:rsidRPr="00CB15AC" w:rsidRDefault="005456B7" w:rsidP="006B59B2">
      <w:pPr>
        <w:pStyle w:val="Sraopastraipa"/>
        <w:numPr>
          <w:ilvl w:val="0"/>
          <w:numId w:val="5"/>
        </w:numPr>
        <w:tabs>
          <w:tab w:val="left" w:pos="1080"/>
        </w:tabs>
        <w:spacing w:after="120" w:line="360" w:lineRule="auto"/>
        <w:jc w:val="center"/>
        <w:rPr>
          <w:rFonts w:ascii="Arial" w:eastAsia="Times New Roman" w:hAnsi="Arial" w:cs="Arial"/>
          <w:b/>
          <w:szCs w:val="24"/>
        </w:rPr>
      </w:pPr>
      <w:r w:rsidRPr="00CB15AC">
        <w:rPr>
          <w:rFonts w:ascii="Arial" w:eastAsia="Times New Roman" w:hAnsi="Arial" w:cs="Arial"/>
          <w:b/>
          <w:szCs w:val="24"/>
        </w:rPr>
        <w:t>NENUGALIMOS JĖGOS APLINKYBĖS (FORCE MAJEURE)</w:t>
      </w:r>
    </w:p>
    <w:p w14:paraId="0D749A5B" w14:textId="77777777" w:rsidR="005456B7" w:rsidRPr="00CB15AC" w:rsidRDefault="005456B7" w:rsidP="006B59B2">
      <w:pPr>
        <w:widowControl w:val="0"/>
        <w:tabs>
          <w:tab w:val="left" w:pos="1362"/>
        </w:tabs>
        <w:spacing w:line="360" w:lineRule="auto"/>
        <w:ind w:firstLine="851"/>
        <w:jc w:val="both"/>
        <w:rPr>
          <w:rFonts w:ascii="Arial" w:eastAsia="Times New Roman" w:hAnsi="Arial" w:cs="Arial"/>
          <w:szCs w:val="24"/>
          <w:lang w:bidi="lt-LT"/>
        </w:rPr>
      </w:pPr>
      <w:r w:rsidRPr="00CB15AC">
        <w:rPr>
          <w:rFonts w:ascii="Arial" w:eastAsia="Times New Roman" w:hAnsi="Arial" w:cs="Arial"/>
          <w:szCs w:val="24"/>
          <w:lang w:bidi="lt-LT"/>
        </w:rPr>
        <w:t>10.1. 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4D525353" w14:textId="77777777" w:rsidR="005456B7" w:rsidRPr="00CB15AC" w:rsidRDefault="005456B7" w:rsidP="006B59B2">
      <w:pPr>
        <w:pStyle w:val="Sraopastraipa"/>
        <w:widowControl w:val="0"/>
        <w:numPr>
          <w:ilvl w:val="1"/>
          <w:numId w:val="2"/>
        </w:numPr>
        <w:tabs>
          <w:tab w:val="left" w:pos="1134"/>
          <w:tab w:val="left" w:pos="1418"/>
        </w:tabs>
        <w:spacing w:line="360" w:lineRule="auto"/>
        <w:ind w:left="0" w:firstLine="851"/>
        <w:jc w:val="both"/>
        <w:rPr>
          <w:rFonts w:ascii="Arial" w:eastAsia="Times New Roman" w:hAnsi="Arial" w:cs="Arial"/>
          <w:szCs w:val="24"/>
          <w:lang w:bidi="lt-LT"/>
        </w:rPr>
      </w:pPr>
      <w:r w:rsidRPr="00CB15AC">
        <w:rPr>
          <w:rFonts w:ascii="Arial" w:eastAsia="Times New Roman" w:hAnsi="Arial" w:cs="Arial"/>
          <w:szCs w:val="24"/>
          <w:lang w:bidi="lt-LT"/>
        </w:rPr>
        <w:t xml:space="preserve"> Įvykus nenugalimos jėgos (Force majeure) aplinkybėms Šalių santykiams taikomos Atleidimo nuo atsakomybės esant nenugalimos jėgos (Force majeure) aplinkybėms taisyklės, patvirtintos Lietuvos Respublikos Vyriausybės 1996 m. liepos 15 d. nutarimu Nr. 840.</w:t>
      </w:r>
    </w:p>
    <w:p w14:paraId="6A536ED1" w14:textId="77777777" w:rsidR="005456B7" w:rsidRPr="00CB15AC" w:rsidRDefault="005456B7" w:rsidP="006B59B2">
      <w:pPr>
        <w:pStyle w:val="Sraopastraipa"/>
        <w:widowControl w:val="0"/>
        <w:tabs>
          <w:tab w:val="left" w:pos="1134"/>
          <w:tab w:val="left" w:pos="1418"/>
        </w:tabs>
        <w:spacing w:line="360" w:lineRule="auto"/>
        <w:ind w:left="851"/>
        <w:jc w:val="both"/>
        <w:rPr>
          <w:rFonts w:ascii="Arial" w:eastAsia="Times New Roman" w:hAnsi="Arial" w:cs="Arial"/>
          <w:szCs w:val="24"/>
          <w:lang w:bidi="lt-LT"/>
        </w:rPr>
      </w:pPr>
    </w:p>
    <w:p w14:paraId="1DCF35B3" w14:textId="13F228B2" w:rsidR="005456B7" w:rsidRPr="00CB15AC" w:rsidRDefault="005456B7" w:rsidP="006B59B2">
      <w:pPr>
        <w:numPr>
          <w:ilvl w:val="0"/>
          <w:numId w:val="2"/>
        </w:numPr>
        <w:tabs>
          <w:tab w:val="left" w:pos="1080"/>
          <w:tab w:val="left" w:pos="1418"/>
          <w:tab w:val="left" w:pos="1701"/>
        </w:tabs>
        <w:spacing w:after="120" w:line="360" w:lineRule="auto"/>
        <w:ind w:left="482" w:firstLine="709"/>
        <w:contextualSpacing/>
        <w:jc w:val="center"/>
        <w:rPr>
          <w:rFonts w:ascii="Arial" w:eastAsia="Times New Roman" w:hAnsi="Arial" w:cs="Arial"/>
          <w:b/>
          <w:szCs w:val="24"/>
        </w:rPr>
      </w:pPr>
      <w:r w:rsidRPr="00CB15AC">
        <w:rPr>
          <w:rFonts w:ascii="Arial" w:eastAsia="Times New Roman" w:hAnsi="Arial" w:cs="Arial"/>
          <w:b/>
          <w:szCs w:val="24"/>
        </w:rPr>
        <w:t xml:space="preserve"> SUTARTIES </w:t>
      </w:r>
      <w:r w:rsidR="00CA312F" w:rsidRPr="00CB15AC">
        <w:rPr>
          <w:rFonts w:ascii="Arial" w:eastAsia="Times New Roman" w:hAnsi="Arial" w:cs="Arial"/>
          <w:b/>
          <w:szCs w:val="24"/>
        </w:rPr>
        <w:t>ĮSI</w:t>
      </w:r>
      <w:r w:rsidRPr="00CB15AC">
        <w:rPr>
          <w:rFonts w:ascii="Arial" w:eastAsia="Times New Roman" w:hAnsi="Arial" w:cs="Arial"/>
          <w:b/>
          <w:szCs w:val="24"/>
        </w:rPr>
        <w:t xml:space="preserve">GALIOJIMAS, </w:t>
      </w:r>
      <w:r w:rsidR="00CA312F" w:rsidRPr="00CB15AC">
        <w:rPr>
          <w:rFonts w:ascii="Arial" w:eastAsia="Times New Roman" w:hAnsi="Arial" w:cs="Arial"/>
          <w:b/>
          <w:szCs w:val="24"/>
        </w:rPr>
        <w:t>TERMINAS,</w:t>
      </w:r>
      <w:r w:rsidRPr="00CB15AC">
        <w:rPr>
          <w:rFonts w:ascii="Arial" w:eastAsia="Times New Roman" w:hAnsi="Arial" w:cs="Arial"/>
          <w:b/>
          <w:szCs w:val="24"/>
        </w:rPr>
        <w:t xml:space="preserve"> NUTRAUKIMAS</w:t>
      </w:r>
    </w:p>
    <w:p w14:paraId="18C0A7FF" w14:textId="77777777" w:rsidR="00E367C0" w:rsidRPr="00CB15AC" w:rsidRDefault="005456B7" w:rsidP="00E367C0">
      <w:pPr>
        <w:spacing w:line="360" w:lineRule="auto"/>
        <w:ind w:firstLine="992"/>
        <w:jc w:val="both"/>
        <w:rPr>
          <w:rFonts w:ascii="Arial" w:eastAsia="Times New Roman" w:hAnsi="Arial" w:cs="Arial"/>
          <w:szCs w:val="24"/>
          <w:lang w:bidi="lt-LT"/>
        </w:rPr>
      </w:pPr>
      <w:r w:rsidRPr="00CB15AC">
        <w:rPr>
          <w:rFonts w:ascii="Arial" w:eastAsia="Times New Roman" w:hAnsi="Arial" w:cs="Arial"/>
          <w:szCs w:val="24"/>
          <w:lang w:bidi="lt-LT"/>
        </w:rPr>
        <w:lastRenderedPageBreak/>
        <w:t>11.1.</w:t>
      </w:r>
      <w:r w:rsidR="003855C0" w:rsidRPr="00CB15AC">
        <w:rPr>
          <w:rFonts w:ascii="Arial" w:eastAsia="Times New Roman" w:hAnsi="Arial" w:cs="Arial"/>
          <w:szCs w:val="24"/>
          <w:lang w:bidi="lt-LT"/>
        </w:rPr>
        <w:t> </w:t>
      </w:r>
      <w:r w:rsidRPr="00CB15AC">
        <w:rPr>
          <w:rFonts w:ascii="Arial" w:eastAsia="Times New Roman" w:hAnsi="Arial" w:cs="Arial"/>
          <w:szCs w:val="24"/>
          <w:lang w:bidi="lt-LT"/>
        </w:rPr>
        <w:t>Sutartis įsigalioja nuo jos pasirašymo dienos ir galioja</w:t>
      </w:r>
      <w:r w:rsidR="00051A8B" w:rsidRPr="00CB15AC">
        <w:rPr>
          <w:rFonts w:ascii="Arial" w:eastAsia="Times New Roman" w:hAnsi="Arial" w:cs="Arial"/>
          <w:szCs w:val="24"/>
          <w:lang w:bidi="lt-LT"/>
        </w:rPr>
        <w:t xml:space="preserve"> </w:t>
      </w:r>
      <w:r w:rsidR="00E367C0" w:rsidRPr="00CB15AC">
        <w:rPr>
          <w:rFonts w:ascii="Arial" w:eastAsia="Times New Roman" w:hAnsi="Arial" w:cs="Arial"/>
          <w:szCs w:val="24"/>
          <w:lang w:bidi="lt-LT"/>
        </w:rPr>
        <w:t>13 mėnesių, įskaitant 1 mėnesį atsiskaitymui už paslaugas.</w:t>
      </w:r>
    </w:p>
    <w:p w14:paraId="2F715A5E" w14:textId="36DC6017" w:rsidR="005456B7" w:rsidRPr="00CB15AC" w:rsidRDefault="005456B7" w:rsidP="008F17FD">
      <w:pPr>
        <w:widowControl w:val="0"/>
        <w:numPr>
          <w:ilvl w:val="1"/>
          <w:numId w:val="2"/>
        </w:numPr>
        <w:tabs>
          <w:tab w:val="left" w:pos="1362"/>
          <w:tab w:val="left" w:pos="1418"/>
          <w:tab w:val="left" w:pos="1560"/>
        </w:tabs>
        <w:spacing w:line="360" w:lineRule="auto"/>
        <w:ind w:left="0" w:firstLine="992"/>
        <w:jc w:val="both"/>
        <w:rPr>
          <w:rFonts w:ascii="Arial" w:eastAsia="Times New Roman" w:hAnsi="Arial" w:cs="Arial"/>
          <w:szCs w:val="24"/>
          <w:lang w:bidi="lt-LT"/>
        </w:rPr>
      </w:pPr>
      <w:r w:rsidRPr="00CB15AC">
        <w:rPr>
          <w:rFonts w:ascii="Arial" w:eastAsia="Times New Roman" w:hAnsi="Arial" w:cs="Arial"/>
          <w:szCs w:val="24"/>
          <w:lang w:bidi="lt-LT"/>
        </w:rPr>
        <w:t xml:space="preserve">Sutarties sąlygos gali būti keičiamos vadovaujantis Lietuvos Respublikos viešųjų pirkimų įstatymo </w:t>
      </w:r>
      <w:r w:rsidR="008B3D81" w:rsidRPr="00CB15AC">
        <w:rPr>
          <w:rFonts w:ascii="Arial" w:eastAsia="Times New Roman" w:hAnsi="Arial" w:cs="Arial"/>
          <w:szCs w:val="24"/>
          <w:lang w:bidi="lt-LT"/>
        </w:rPr>
        <w:t xml:space="preserve">(toliau – LR Viešųjų pirkimų įstatymas) </w:t>
      </w:r>
      <w:r w:rsidRPr="00CB15AC">
        <w:rPr>
          <w:rFonts w:ascii="Arial" w:eastAsia="Times New Roman" w:hAnsi="Arial" w:cs="Arial"/>
          <w:szCs w:val="24"/>
          <w:lang w:bidi="lt-LT"/>
        </w:rPr>
        <w:t xml:space="preserve">89 straipsnio nuostatomis. </w:t>
      </w:r>
    </w:p>
    <w:p w14:paraId="2AA483DE" w14:textId="2370D1FD" w:rsidR="005456B7" w:rsidRPr="00CB15AC" w:rsidRDefault="005456B7" w:rsidP="008F17FD">
      <w:pPr>
        <w:widowControl w:val="0"/>
        <w:numPr>
          <w:ilvl w:val="1"/>
          <w:numId w:val="2"/>
        </w:numPr>
        <w:tabs>
          <w:tab w:val="left" w:pos="1362"/>
          <w:tab w:val="left" w:pos="1560"/>
        </w:tabs>
        <w:spacing w:line="360" w:lineRule="auto"/>
        <w:ind w:left="0" w:firstLine="992"/>
        <w:jc w:val="both"/>
        <w:rPr>
          <w:rFonts w:ascii="Arial" w:eastAsia="Times New Roman" w:hAnsi="Arial" w:cs="Arial"/>
          <w:szCs w:val="24"/>
          <w:lang w:bidi="lt-LT"/>
        </w:rPr>
      </w:pPr>
      <w:r w:rsidRPr="00CB15AC">
        <w:rPr>
          <w:rFonts w:ascii="Arial" w:eastAsia="Times New Roman" w:hAnsi="Arial" w:cs="Arial"/>
          <w:szCs w:val="24"/>
          <w:lang w:bidi="lt-LT"/>
        </w:rPr>
        <w:t xml:space="preserve"> Jeigu viena Šalis padaro esminį sutarties pažeidimą, kita Šalis pateikia rašytinį įspėjimą dėl Sutarties nutraukimo. Tokiame įspėjime turi būti nurodomas esminis pažeidimas, priežastys dėl kurių pažeidimas laikytinas esminiu, protingas</w:t>
      </w:r>
      <w:r w:rsidR="008B3D81" w:rsidRPr="00CB15AC">
        <w:rPr>
          <w:rFonts w:ascii="Arial" w:eastAsia="Times New Roman" w:hAnsi="Arial" w:cs="Arial"/>
          <w:szCs w:val="24"/>
          <w:lang w:bidi="lt-LT"/>
        </w:rPr>
        <w:t xml:space="preserve">, </w:t>
      </w:r>
      <w:r w:rsidRPr="00CB15AC">
        <w:rPr>
          <w:rFonts w:ascii="Arial" w:eastAsia="Times New Roman" w:hAnsi="Arial" w:cs="Arial"/>
          <w:szCs w:val="24"/>
          <w:lang w:bidi="lt-LT"/>
        </w:rPr>
        <w:t xml:space="preserve">bet ne trumpesnis kaip 14 (keturiolikos) kalendorinių dienų terminas esminiam pažeidimui pašalinti ir informuojama apie ketinimą nutraukti </w:t>
      </w:r>
      <w:r w:rsidR="008B3D81" w:rsidRPr="00CB15AC">
        <w:rPr>
          <w:rFonts w:ascii="Arial" w:eastAsia="Times New Roman" w:hAnsi="Arial" w:cs="Arial"/>
          <w:szCs w:val="24"/>
          <w:lang w:bidi="lt-LT"/>
        </w:rPr>
        <w:t>S</w:t>
      </w:r>
      <w:r w:rsidRPr="00CB15AC">
        <w:rPr>
          <w:rFonts w:ascii="Arial" w:eastAsia="Times New Roman" w:hAnsi="Arial" w:cs="Arial"/>
          <w:szCs w:val="24"/>
          <w:lang w:bidi="lt-LT"/>
        </w:rPr>
        <w:t xml:space="preserve">utartį, jeigu esminis pažeidimas nebus pašalintas. Jeigu Šalis nepašalina esminio pažeidimo per nurodytą protingą terminą, kita Šalis turi teisę nutraukti Sutartį raštu pranešdama pirmajai Šaliai. Sutarties nutraukimo diena yra pranešimo apie </w:t>
      </w:r>
      <w:r w:rsidR="008B3D81" w:rsidRPr="00CB15AC">
        <w:rPr>
          <w:rFonts w:ascii="Arial" w:eastAsia="Times New Roman" w:hAnsi="Arial" w:cs="Arial"/>
          <w:szCs w:val="24"/>
          <w:lang w:bidi="lt-LT"/>
        </w:rPr>
        <w:t>S</w:t>
      </w:r>
      <w:r w:rsidRPr="00CB15AC">
        <w:rPr>
          <w:rFonts w:ascii="Arial" w:eastAsia="Times New Roman" w:hAnsi="Arial" w:cs="Arial"/>
          <w:szCs w:val="24"/>
          <w:lang w:bidi="lt-LT"/>
        </w:rPr>
        <w:t>utarties nutraukimą gavimo diena.</w:t>
      </w:r>
    </w:p>
    <w:p w14:paraId="0463AC93" w14:textId="77777777" w:rsidR="005456B7" w:rsidRPr="00CB15AC" w:rsidRDefault="005456B7" w:rsidP="006B59B2">
      <w:pPr>
        <w:widowControl w:val="0"/>
        <w:numPr>
          <w:ilvl w:val="1"/>
          <w:numId w:val="2"/>
        </w:numPr>
        <w:tabs>
          <w:tab w:val="left" w:pos="1362"/>
          <w:tab w:val="left" w:pos="1560"/>
        </w:tabs>
        <w:spacing w:line="360" w:lineRule="auto"/>
        <w:ind w:left="0" w:firstLine="993"/>
        <w:jc w:val="both"/>
        <w:rPr>
          <w:rFonts w:ascii="Arial" w:eastAsia="Times New Roman" w:hAnsi="Arial" w:cs="Arial"/>
          <w:szCs w:val="24"/>
          <w:lang w:bidi="lt-LT"/>
        </w:rPr>
      </w:pPr>
      <w:r w:rsidRPr="00CB15AC">
        <w:rPr>
          <w:rFonts w:ascii="Arial" w:eastAsia="Times New Roman" w:hAnsi="Arial" w:cs="Arial"/>
          <w:szCs w:val="24"/>
          <w:lang w:bidi="lt-LT"/>
        </w:rPr>
        <w:t xml:space="preserve"> Sutarties nutraukimo tvarka:</w:t>
      </w:r>
    </w:p>
    <w:p w14:paraId="7EE03D78" w14:textId="75874FCB" w:rsidR="005456B7" w:rsidRPr="00CB15AC" w:rsidRDefault="005456B7" w:rsidP="006B59B2">
      <w:pPr>
        <w:widowControl w:val="0"/>
        <w:numPr>
          <w:ilvl w:val="2"/>
          <w:numId w:val="2"/>
        </w:numPr>
        <w:tabs>
          <w:tab w:val="left" w:pos="1362"/>
          <w:tab w:val="left" w:pos="1560"/>
          <w:tab w:val="left" w:pos="1701"/>
        </w:tabs>
        <w:spacing w:line="360" w:lineRule="auto"/>
        <w:ind w:left="0" w:firstLine="993"/>
        <w:jc w:val="both"/>
        <w:rPr>
          <w:rFonts w:ascii="Arial" w:eastAsia="Times New Roman" w:hAnsi="Arial" w:cs="Arial"/>
          <w:szCs w:val="24"/>
          <w:lang w:bidi="lt-LT"/>
        </w:rPr>
      </w:pPr>
      <w:bookmarkStart w:id="23" w:name="_Hlk52746182"/>
      <w:r w:rsidRPr="00CB15AC">
        <w:rPr>
          <w:rFonts w:ascii="Arial" w:eastAsia="Times New Roman" w:hAnsi="Arial" w:cs="Arial"/>
          <w:szCs w:val="24"/>
          <w:lang w:bidi="lt-LT"/>
        </w:rPr>
        <w:t>Sutartis gali būti nutraukiama raštišku Pardavėjo ir Pirkėjo susitarimu</w:t>
      </w:r>
      <w:bookmarkEnd w:id="23"/>
      <w:r w:rsidRPr="00CB15AC">
        <w:rPr>
          <w:rFonts w:ascii="Arial" w:eastAsia="Times New Roman" w:hAnsi="Arial" w:cs="Arial"/>
          <w:szCs w:val="24"/>
          <w:lang w:bidi="lt-LT"/>
        </w:rPr>
        <w:t>;</w:t>
      </w:r>
    </w:p>
    <w:p w14:paraId="7BA31C07" w14:textId="00FE7EBF" w:rsidR="005456B7" w:rsidRPr="00CB15AC" w:rsidRDefault="005456B7" w:rsidP="006B59B2">
      <w:pPr>
        <w:widowControl w:val="0"/>
        <w:numPr>
          <w:ilvl w:val="1"/>
          <w:numId w:val="2"/>
        </w:numPr>
        <w:tabs>
          <w:tab w:val="num" w:pos="1276"/>
          <w:tab w:val="left" w:pos="1362"/>
          <w:tab w:val="left" w:pos="1701"/>
        </w:tabs>
        <w:spacing w:line="360" w:lineRule="auto"/>
        <w:ind w:left="0" w:firstLine="993"/>
        <w:jc w:val="both"/>
        <w:rPr>
          <w:rFonts w:ascii="Arial" w:eastAsia="Times New Roman" w:hAnsi="Arial" w:cs="Arial"/>
          <w:szCs w:val="24"/>
          <w:lang w:bidi="lt-LT"/>
        </w:rPr>
      </w:pPr>
      <w:r w:rsidRPr="00CB15AC">
        <w:rPr>
          <w:rFonts w:ascii="Arial" w:eastAsia="Times New Roman" w:hAnsi="Arial" w:cs="Arial"/>
          <w:szCs w:val="24"/>
          <w:lang w:bidi="lt-LT"/>
        </w:rPr>
        <w:t xml:space="preserve"> </w:t>
      </w:r>
      <w:bookmarkStart w:id="24" w:name="_Hlk52746213"/>
      <w:r w:rsidRPr="00CB15AC">
        <w:rPr>
          <w:rFonts w:ascii="Arial" w:eastAsia="Times New Roman" w:hAnsi="Arial" w:cs="Arial"/>
          <w:szCs w:val="24"/>
          <w:lang w:bidi="lt-LT"/>
        </w:rPr>
        <w:t>Pirkėjas, įspėjęs Pardavėją prieš 1</w:t>
      </w:r>
      <w:r w:rsidR="008B3D81" w:rsidRPr="00CB15AC">
        <w:rPr>
          <w:rFonts w:ascii="Arial" w:eastAsia="Times New Roman" w:hAnsi="Arial" w:cs="Arial"/>
          <w:szCs w:val="24"/>
          <w:lang w:bidi="lt-LT"/>
        </w:rPr>
        <w:t xml:space="preserve">4 </w:t>
      </w:r>
      <w:r w:rsidRPr="00CB15AC">
        <w:rPr>
          <w:rFonts w:ascii="Arial" w:eastAsia="Times New Roman" w:hAnsi="Arial" w:cs="Arial"/>
          <w:szCs w:val="24"/>
          <w:lang w:bidi="lt-LT"/>
        </w:rPr>
        <w:t>(</w:t>
      </w:r>
      <w:r w:rsidR="008B3D81" w:rsidRPr="00CB15AC">
        <w:rPr>
          <w:rFonts w:ascii="Arial" w:eastAsia="Times New Roman" w:hAnsi="Arial" w:cs="Arial"/>
          <w:szCs w:val="24"/>
          <w:lang w:bidi="lt-LT"/>
        </w:rPr>
        <w:t>keturiolika</w:t>
      </w:r>
      <w:r w:rsidRPr="00CB15AC">
        <w:rPr>
          <w:rFonts w:ascii="Arial" w:eastAsia="Times New Roman" w:hAnsi="Arial" w:cs="Arial"/>
          <w:szCs w:val="24"/>
          <w:lang w:bidi="lt-LT"/>
        </w:rPr>
        <w:t>) kalendorinių dienų, gali nutraukti Sutartį šiais atvejais</w:t>
      </w:r>
      <w:bookmarkEnd w:id="24"/>
      <w:r w:rsidRPr="00CB15AC">
        <w:rPr>
          <w:rFonts w:ascii="Arial" w:eastAsia="Times New Roman" w:hAnsi="Arial" w:cs="Arial"/>
          <w:szCs w:val="24"/>
          <w:lang w:bidi="lt-LT"/>
        </w:rPr>
        <w:t>:</w:t>
      </w:r>
    </w:p>
    <w:p w14:paraId="3B772710" w14:textId="77777777" w:rsidR="005456B7" w:rsidRPr="00CB15AC" w:rsidRDefault="005456B7" w:rsidP="006B59B2">
      <w:pPr>
        <w:widowControl w:val="0"/>
        <w:numPr>
          <w:ilvl w:val="2"/>
          <w:numId w:val="2"/>
        </w:numPr>
        <w:tabs>
          <w:tab w:val="num" w:pos="1276"/>
          <w:tab w:val="left" w:pos="1362"/>
          <w:tab w:val="left" w:pos="1701"/>
        </w:tabs>
        <w:spacing w:line="360" w:lineRule="auto"/>
        <w:ind w:left="0" w:firstLine="993"/>
        <w:jc w:val="both"/>
        <w:rPr>
          <w:rFonts w:ascii="Arial" w:eastAsia="Times New Roman" w:hAnsi="Arial" w:cs="Arial"/>
          <w:szCs w:val="24"/>
          <w:lang w:bidi="lt-LT"/>
        </w:rPr>
      </w:pPr>
      <w:r w:rsidRPr="00CB15AC">
        <w:rPr>
          <w:rFonts w:ascii="Arial" w:eastAsia="Times New Roman" w:hAnsi="Arial" w:cs="Arial"/>
          <w:szCs w:val="24"/>
          <w:lang w:bidi="lt-LT"/>
        </w:rPr>
        <w:t xml:space="preserve"> </w:t>
      </w:r>
      <w:bookmarkStart w:id="25" w:name="_Hlk52746239"/>
      <w:r w:rsidRPr="00CB15AC">
        <w:rPr>
          <w:rFonts w:ascii="Arial" w:eastAsia="Times New Roman" w:hAnsi="Arial" w:cs="Arial"/>
          <w:szCs w:val="24"/>
          <w:lang w:bidi="lt-LT"/>
        </w:rPr>
        <w:t>kai Pardavėjas per pagrįstai nustatytą laikotarpį neįvykdo Pirkėjo nurodymo ištaisyti netinkamai vykdomus arba nevykdomus sutartinius įsipareigojimus</w:t>
      </w:r>
      <w:bookmarkEnd w:id="25"/>
      <w:r w:rsidRPr="00CB15AC">
        <w:rPr>
          <w:rFonts w:ascii="Arial" w:eastAsia="Times New Roman" w:hAnsi="Arial" w:cs="Arial"/>
          <w:szCs w:val="24"/>
          <w:lang w:bidi="lt-LT"/>
        </w:rPr>
        <w:t>;</w:t>
      </w:r>
    </w:p>
    <w:p w14:paraId="652267A7" w14:textId="77777777" w:rsidR="005456B7" w:rsidRPr="00CB15AC" w:rsidRDefault="005456B7" w:rsidP="006B59B2">
      <w:pPr>
        <w:widowControl w:val="0"/>
        <w:numPr>
          <w:ilvl w:val="2"/>
          <w:numId w:val="2"/>
        </w:numPr>
        <w:tabs>
          <w:tab w:val="num" w:pos="1276"/>
          <w:tab w:val="left" w:pos="1362"/>
          <w:tab w:val="left" w:pos="1701"/>
        </w:tabs>
        <w:spacing w:line="360" w:lineRule="auto"/>
        <w:ind w:left="0" w:firstLine="993"/>
        <w:jc w:val="both"/>
        <w:rPr>
          <w:rFonts w:ascii="Arial" w:eastAsia="Times New Roman" w:hAnsi="Arial" w:cs="Arial"/>
          <w:szCs w:val="24"/>
          <w:lang w:bidi="lt-LT"/>
        </w:rPr>
      </w:pPr>
      <w:r w:rsidRPr="00CB15AC">
        <w:rPr>
          <w:rFonts w:ascii="Arial" w:eastAsia="Times New Roman" w:hAnsi="Arial" w:cs="Arial"/>
          <w:szCs w:val="24"/>
          <w:lang w:bidi="lt-LT"/>
        </w:rPr>
        <w:t xml:space="preserve"> </w:t>
      </w:r>
      <w:bookmarkStart w:id="26" w:name="_Hlk52746256"/>
      <w:r w:rsidRPr="00CB15AC">
        <w:rPr>
          <w:rFonts w:ascii="Arial" w:eastAsia="Times New Roman" w:hAnsi="Arial" w:cs="Arial"/>
          <w:szCs w:val="24"/>
          <w:lang w:bidi="lt-LT"/>
        </w:rPr>
        <w:t>kai Pardavėjas  perleidžia sutartinių įsipareigojimų vykdymą</w:t>
      </w:r>
      <w:bookmarkEnd w:id="26"/>
      <w:r w:rsidRPr="00CB15AC">
        <w:rPr>
          <w:rFonts w:ascii="Arial" w:eastAsia="Times New Roman" w:hAnsi="Arial" w:cs="Arial"/>
          <w:szCs w:val="24"/>
          <w:lang w:bidi="lt-LT"/>
        </w:rPr>
        <w:t>;</w:t>
      </w:r>
    </w:p>
    <w:p w14:paraId="73EF5F83" w14:textId="77777777" w:rsidR="005456B7" w:rsidRPr="00CB15AC" w:rsidRDefault="005456B7" w:rsidP="006B59B2">
      <w:pPr>
        <w:widowControl w:val="0"/>
        <w:numPr>
          <w:ilvl w:val="2"/>
          <w:numId w:val="2"/>
        </w:numPr>
        <w:tabs>
          <w:tab w:val="num" w:pos="1276"/>
          <w:tab w:val="left" w:pos="1362"/>
          <w:tab w:val="left" w:pos="1701"/>
        </w:tabs>
        <w:spacing w:line="360" w:lineRule="auto"/>
        <w:ind w:left="0" w:firstLine="993"/>
        <w:jc w:val="both"/>
        <w:rPr>
          <w:rFonts w:ascii="Arial" w:eastAsia="Times New Roman" w:hAnsi="Arial" w:cs="Arial"/>
          <w:szCs w:val="24"/>
          <w:lang w:bidi="lt-LT"/>
        </w:rPr>
      </w:pPr>
      <w:r w:rsidRPr="00CB15AC">
        <w:rPr>
          <w:rFonts w:ascii="Arial" w:eastAsia="Times New Roman" w:hAnsi="Arial" w:cs="Arial"/>
          <w:szCs w:val="24"/>
          <w:lang w:bidi="lt-LT"/>
        </w:rPr>
        <w:t xml:space="preserve"> </w:t>
      </w:r>
      <w:bookmarkStart w:id="27" w:name="_Hlk52746278"/>
      <w:r w:rsidRPr="00CB15AC">
        <w:rPr>
          <w:rFonts w:ascii="Arial" w:eastAsia="Times New Roman" w:hAnsi="Arial" w:cs="Arial"/>
          <w:szCs w:val="24"/>
          <w:lang w:bidi="lt-LT"/>
        </w:rPr>
        <w:t>kai Pardavėjas bankrutuoja arba yra likviduojamas, sustabdo ūkinę veiklą, arba kai įstatymuose ir kituose teisės aktuose numatyta tvarka susidaro analogiška situacija</w:t>
      </w:r>
      <w:bookmarkEnd w:id="27"/>
      <w:r w:rsidRPr="00CB15AC">
        <w:rPr>
          <w:rFonts w:ascii="Arial" w:eastAsia="Times New Roman" w:hAnsi="Arial" w:cs="Arial"/>
          <w:szCs w:val="24"/>
          <w:lang w:bidi="lt-LT"/>
        </w:rPr>
        <w:t>.</w:t>
      </w:r>
    </w:p>
    <w:p w14:paraId="6D7A3EE2" w14:textId="77777777" w:rsidR="005D5D18" w:rsidRPr="00CB15AC" w:rsidRDefault="005456B7" w:rsidP="005D5D18">
      <w:pPr>
        <w:widowControl w:val="0"/>
        <w:numPr>
          <w:ilvl w:val="1"/>
          <w:numId w:val="2"/>
        </w:numPr>
        <w:tabs>
          <w:tab w:val="left" w:pos="1362"/>
          <w:tab w:val="left" w:pos="1701"/>
        </w:tabs>
        <w:spacing w:line="360" w:lineRule="auto"/>
        <w:ind w:left="0" w:firstLine="993"/>
        <w:jc w:val="both"/>
        <w:rPr>
          <w:rFonts w:ascii="Arial" w:eastAsia="Times New Roman" w:hAnsi="Arial" w:cs="Arial"/>
          <w:szCs w:val="24"/>
          <w:lang w:bidi="lt-LT"/>
        </w:rPr>
      </w:pPr>
      <w:bookmarkStart w:id="28" w:name="_Hlk52746299"/>
      <w:r w:rsidRPr="00CB15AC">
        <w:rPr>
          <w:rFonts w:ascii="Arial" w:eastAsia="Times New Roman" w:hAnsi="Arial" w:cs="Arial"/>
          <w:szCs w:val="24"/>
          <w:lang w:bidi="lt-LT"/>
        </w:rPr>
        <w:t xml:space="preserve"> Pirkėjas taip pat gali vienašališkai nutraukti Sutartį LR Viešųjų pirkimų įstatymo 90 straipsnyje nurodytais pagrindais</w:t>
      </w:r>
      <w:bookmarkEnd w:id="28"/>
      <w:r w:rsidRPr="00CB15AC">
        <w:rPr>
          <w:rFonts w:ascii="Arial" w:eastAsia="Times New Roman" w:hAnsi="Arial" w:cs="Arial"/>
          <w:szCs w:val="24"/>
          <w:lang w:bidi="lt-LT"/>
        </w:rPr>
        <w:t>.</w:t>
      </w:r>
    </w:p>
    <w:p w14:paraId="69E7A0D7" w14:textId="7DF9A6A0" w:rsidR="005D5D18" w:rsidRPr="00CB15AC" w:rsidRDefault="005D5D18" w:rsidP="005D5D18">
      <w:pPr>
        <w:widowControl w:val="0"/>
        <w:numPr>
          <w:ilvl w:val="1"/>
          <w:numId w:val="2"/>
        </w:numPr>
        <w:tabs>
          <w:tab w:val="left" w:pos="1362"/>
          <w:tab w:val="left" w:pos="1701"/>
        </w:tabs>
        <w:spacing w:line="360" w:lineRule="auto"/>
        <w:ind w:left="0" w:firstLine="993"/>
        <w:jc w:val="both"/>
        <w:rPr>
          <w:rFonts w:ascii="Arial" w:eastAsia="Times New Roman" w:hAnsi="Arial" w:cs="Arial"/>
          <w:szCs w:val="24"/>
          <w:lang w:bidi="lt-LT"/>
        </w:rPr>
      </w:pPr>
      <w:r w:rsidRPr="00CB15AC">
        <w:rPr>
          <w:rFonts w:ascii="Arial" w:hAnsi="Arial" w:cs="Arial"/>
          <w:szCs w:val="24"/>
        </w:rPr>
        <w:t xml:space="preserve">Sutartis gali būti nutraukta, </w:t>
      </w:r>
      <w:r w:rsidRPr="00CB15AC">
        <w:rPr>
          <w:rFonts w:ascii="Arial" w:hAnsi="Arial" w:cs="Arial"/>
          <w:color w:val="000000"/>
          <w:szCs w:val="24"/>
        </w:rPr>
        <w:t xml:space="preserve">kai Lietuvos Respublikos Vyriausybė Nacionaliniam saugumui užtikrinti svarbių objektų apsaugos įstatymo nustatyta tvarka priima sprendimą, patvirtinantį, kad Sutartis neatitinka nacionalinio saugumo interesų. </w:t>
      </w:r>
    </w:p>
    <w:p w14:paraId="6AE440D3" w14:textId="4CD3FD67" w:rsidR="005456B7" w:rsidRPr="00CB15AC" w:rsidRDefault="005456B7" w:rsidP="006B59B2">
      <w:pPr>
        <w:widowControl w:val="0"/>
        <w:numPr>
          <w:ilvl w:val="1"/>
          <w:numId w:val="2"/>
        </w:numPr>
        <w:tabs>
          <w:tab w:val="left" w:pos="1362"/>
          <w:tab w:val="left" w:pos="1701"/>
        </w:tabs>
        <w:spacing w:line="360" w:lineRule="auto"/>
        <w:ind w:left="0" w:firstLine="993"/>
        <w:jc w:val="both"/>
        <w:rPr>
          <w:rFonts w:ascii="Arial" w:eastAsia="Times New Roman" w:hAnsi="Arial" w:cs="Arial"/>
          <w:szCs w:val="24"/>
          <w:lang w:bidi="lt-LT"/>
        </w:rPr>
      </w:pPr>
      <w:bookmarkStart w:id="29" w:name="_Hlk52746829"/>
      <w:r w:rsidRPr="00CB15AC">
        <w:rPr>
          <w:rFonts w:ascii="Arial" w:eastAsia="Times New Roman" w:hAnsi="Arial" w:cs="Arial"/>
          <w:szCs w:val="24"/>
          <w:lang w:bidi="lt-LT"/>
        </w:rPr>
        <w:t>Jei Sutartis nutraukiama Pirkėjo iniciatyva dėl Pardavėjo kaltės, nuostoliai ir/ar patirtos išlaidos išskaičiuojamos iš Pardavėjui mokėtinų sumų</w:t>
      </w:r>
      <w:bookmarkEnd w:id="29"/>
      <w:r w:rsidRPr="00CB15AC">
        <w:rPr>
          <w:rFonts w:ascii="Arial" w:eastAsia="Times New Roman" w:hAnsi="Arial" w:cs="Arial"/>
          <w:szCs w:val="24"/>
          <w:lang w:bidi="lt-LT"/>
        </w:rPr>
        <w:t>.</w:t>
      </w:r>
    </w:p>
    <w:p w14:paraId="5197CB26" w14:textId="77777777" w:rsidR="005456B7" w:rsidRPr="00CB15AC" w:rsidRDefault="005456B7" w:rsidP="006B59B2">
      <w:pPr>
        <w:widowControl w:val="0"/>
        <w:numPr>
          <w:ilvl w:val="1"/>
          <w:numId w:val="2"/>
        </w:numPr>
        <w:tabs>
          <w:tab w:val="left" w:pos="1362"/>
          <w:tab w:val="left" w:pos="1701"/>
        </w:tabs>
        <w:spacing w:line="360" w:lineRule="auto"/>
        <w:ind w:left="0" w:firstLine="993"/>
        <w:jc w:val="both"/>
        <w:rPr>
          <w:rFonts w:ascii="Arial" w:eastAsia="Times New Roman" w:hAnsi="Arial" w:cs="Arial"/>
          <w:szCs w:val="24"/>
          <w:lang w:bidi="lt-LT"/>
        </w:rPr>
      </w:pPr>
      <w:r w:rsidRPr="00CB15AC">
        <w:rPr>
          <w:rFonts w:ascii="Arial" w:eastAsia="Times New Roman" w:hAnsi="Arial" w:cs="Arial"/>
          <w:szCs w:val="24"/>
          <w:lang w:bidi="lt-LT"/>
        </w:rPr>
        <w:t xml:space="preserve"> </w:t>
      </w:r>
      <w:bookmarkStart w:id="30" w:name="_Hlk52746855"/>
      <w:r w:rsidRPr="00CB15AC">
        <w:rPr>
          <w:rFonts w:ascii="Arial" w:eastAsia="Times New Roman" w:hAnsi="Arial" w:cs="Arial"/>
          <w:szCs w:val="24"/>
          <w:lang w:bidi="lt-LT"/>
        </w:rPr>
        <w:t>Sutartį nutraukus dėl Pardavėjo kaltės, Pardavėjas neturi teisės į kokių nors patirtų nuostolių ar žalos kompensaciją.</w:t>
      </w:r>
    </w:p>
    <w:bookmarkEnd w:id="30"/>
    <w:p w14:paraId="47594B3E" w14:textId="77777777" w:rsidR="005456B7" w:rsidRPr="00CB15AC" w:rsidRDefault="005456B7" w:rsidP="006B59B2">
      <w:pPr>
        <w:widowControl w:val="0"/>
        <w:numPr>
          <w:ilvl w:val="1"/>
          <w:numId w:val="2"/>
        </w:numPr>
        <w:tabs>
          <w:tab w:val="left" w:pos="1362"/>
          <w:tab w:val="left" w:pos="1701"/>
        </w:tabs>
        <w:spacing w:line="360" w:lineRule="auto"/>
        <w:ind w:left="0" w:firstLine="993"/>
        <w:jc w:val="both"/>
        <w:rPr>
          <w:rFonts w:ascii="Arial" w:eastAsia="Times New Roman" w:hAnsi="Arial" w:cs="Arial"/>
          <w:szCs w:val="24"/>
          <w:lang w:bidi="lt-LT"/>
        </w:rPr>
      </w:pPr>
      <w:r w:rsidRPr="00CB15AC">
        <w:rPr>
          <w:rFonts w:ascii="Arial" w:eastAsia="Times New Roman" w:hAnsi="Arial" w:cs="Arial"/>
          <w:szCs w:val="24"/>
          <w:lang w:bidi="lt-LT"/>
        </w:rPr>
        <w:lastRenderedPageBreak/>
        <w:t xml:space="preserve"> </w:t>
      </w:r>
      <w:bookmarkStart w:id="31" w:name="_Hlk52746920"/>
      <w:r w:rsidRPr="00CB15AC">
        <w:rPr>
          <w:rFonts w:ascii="Arial" w:eastAsia="Times New Roman" w:hAnsi="Arial" w:cs="Arial"/>
          <w:szCs w:val="24"/>
          <w:lang w:bidi="lt-LT"/>
        </w:rPr>
        <w:t>Pirkėjas ne vėliau kaip per 10 (dešimt) dienų Centrinės viešųjų pirkimų sistemos informacinėmis (toliau – CVP IS) priemonėmis skelbia informaciją apie Sutarties neįvykdymą ar netinkamai ją įvykdžiusį Pardavėją, kai</w:t>
      </w:r>
      <w:bookmarkEnd w:id="31"/>
      <w:r w:rsidRPr="00CB15AC">
        <w:rPr>
          <w:rFonts w:ascii="Arial" w:eastAsia="Times New Roman" w:hAnsi="Arial" w:cs="Arial"/>
          <w:szCs w:val="24"/>
          <w:lang w:bidi="lt-LT"/>
        </w:rPr>
        <w:t>:</w:t>
      </w:r>
    </w:p>
    <w:p w14:paraId="47A86C94" w14:textId="77777777" w:rsidR="005456B7" w:rsidRPr="00CB15AC" w:rsidRDefault="005456B7" w:rsidP="006B59B2">
      <w:pPr>
        <w:widowControl w:val="0"/>
        <w:numPr>
          <w:ilvl w:val="2"/>
          <w:numId w:val="2"/>
        </w:numPr>
        <w:tabs>
          <w:tab w:val="num" w:pos="1276"/>
          <w:tab w:val="left" w:pos="1362"/>
          <w:tab w:val="left" w:pos="1701"/>
        </w:tabs>
        <w:spacing w:line="360" w:lineRule="auto"/>
        <w:ind w:left="0" w:firstLine="993"/>
        <w:jc w:val="both"/>
        <w:rPr>
          <w:rFonts w:ascii="Arial" w:eastAsia="Times New Roman" w:hAnsi="Arial" w:cs="Arial"/>
          <w:szCs w:val="24"/>
          <w:lang w:bidi="lt-LT"/>
        </w:rPr>
      </w:pPr>
      <w:r w:rsidRPr="00CB15AC">
        <w:rPr>
          <w:rFonts w:ascii="Arial" w:eastAsia="Times New Roman" w:hAnsi="Arial" w:cs="Arial"/>
          <w:szCs w:val="24"/>
          <w:lang w:bidi="lt-LT"/>
        </w:rPr>
        <w:t xml:space="preserve"> </w:t>
      </w:r>
      <w:bookmarkStart w:id="32" w:name="_Hlk52746963"/>
      <w:r w:rsidRPr="00CB15AC">
        <w:rPr>
          <w:rFonts w:ascii="Arial" w:eastAsia="Times New Roman" w:hAnsi="Arial" w:cs="Arial"/>
          <w:szCs w:val="24"/>
          <w:lang w:bidi="lt-LT"/>
        </w:rPr>
        <w:t>Sutartis nutraukta dėl esminio Sutarties pažeidimo</w:t>
      </w:r>
      <w:bookmarkEnd w:id="32"/>
      <w:r w:rsidRPr="00CB15AC">
        <w:rPr>
          <w:rFonts w:ascii="Arial" w:eastAsia="Times New Roman" w:hAnsi="Arial" w:cs="Arial"/>
          <w:szCs w:val="24"/>
          <w:lang w:bidi="lt-LT"/>
        </w:rPr>
        <w:t>;</w:t>
      </w:r>
    </w:p>
    <w:p w14:paraId="235A488D" w14:textId="77777777" w:rsidR="005456B7" w:rsidRPr="00CB15AC" w:rsidRDefault="005456B7" w:rsidP="006B59B2">
      <w:pPr>
        <w:widowControl w:val="0"/>
        <w:numPr>
          <w:ilvl w:val="2"/>
          <w:numId w:val="2"/>
        </w:numPr>
        <w:tabs>
          <w:tab w:val="num" w:pos="1276"/>
          <w:tab w:val="left" w:pos="1362"/>
          <w:tab w:val="left" w:pos="1701"/>
        </w:tabs>
        <w:spacing w:line="360" w:lineRule="auto"/>
        <w:ind w:left="0" w:firstLine="993"/>
        <w:jc w:val="both"/>
        <w:rPr>
          <w:rFonts w:ascii="Arial" w:eastAsia="Times New Roman" w:hAnsi="Arial" w:cs="Arial"/>
          <w:szCs w:val="24"/>
          <w:lang w:bidi="lt-LT"/>
        </w:rPr>
      </w:pPr>
      <w:r w:rsidRPr="00CB15AC">
        <w:rPr>
          <w:rFonts w:ascii="Arial" w:eastAsia="Times New Roman" w:hAnsi="Arial" w:cs="Arial"/>
          <w:szCs w:val="24"/>
          <w:lang w:bidi="lt-LT"/>
        </w:rPr>
        <w:t xml:space="preserve"> </w:t>
      </w:r>
      <w:bookmarkStart w:id="33" w:name="_Hlk52746977"/>
      <w:r w:rsidRPr="00CB15AC">
        <w:rPr>
          <w:rFonts w:ascii="Arial" w:eastAsia="Times New Roman" w:hAnsi="Arial" w:cs="Arial"/>
          <w:szCs w:val="24"/>
          <w:lang w:bidi="lt-LT"/>
        </w:rPr>
        <w:t>priimtas teismo sprendimas, kuriuo tenkinami Pirkėjo reikalavimai pripažinti Sutarties neįvykdymą ar netinkamą įvykdymą esminiu ir atlyginti dėl to patirtus nuostolius</w:t>
      </w:r>
      <w:bookmarkEnd w:id="33"/>
      <w:r w:rsidRPr="00CB15AC">
        <w:rPr>
          <w:rFonts w:ascii="Arial" w:eastAsia="Times New Roman" w:hAnsi="Arial" w:cs="Arial"/>
          <w:szCs w:val="24"/>
          <w:lang w:bidi="lt-LT"/>
        </w:rPr>
        <w:t>.</w:t>
      </w:r>
    </w:p>
    <w:p w14:paraId="599E1A72" w14:textId="54B07B97" w:rsidR="005456B7" w:rsidRPr="00CB15AC" w:rsidRDefault="005456B7" w:rsidP="006B59B2">
      <w:pPr>
        <w:widowControl w:val="0"/>
        <w:numPr>
          <w:ilvl w:val="1"/>
          <w:numId w:val="2"/>
        </w:numPr>
        <w:tabs>
          <w:tab w:val="left" w:pos="1362"/>
          <w:tab w:val="left" w:pos="1701"/>
        </w:tabs>
        <w:spacing w:line="360" w:lineRule="auto"/>
        <w:ind w:left="0" w:firstLine="993"/>
        <w:jc w:val="both"/>
        <w:rPr>
          <w:rFonts w:ascii="Arial" w:eastAsia="Times New Roman" w:hAnsi="Arial" w:cs="Arial"/>
          <w:szCs w:val="24"/>
          <w:lang w:bidi="lt-LT"/>
        </w:rPr>
      </w:pPr>
      <w:r w:rsidRPr="00CB15AC">
        <w:rPr>
          <w:rFonts w:ascii="Arial" w:eastAsia="Times New Roman" w:hAnsi="Arial" w:cs="Arial"/>
          <w:szCs w:val="24"/>
          <w:lang w:bidi="lt-LT"/>
        </w:rPr>
        <w:t xml:space="preserve"> </w:t>
      </w:r>
      <w:bookmarkStart w:id="34" w:name="_Hlk52747029"/>
      <w:r w:rsidRPr="00CB15AC">
        <w:rPr>
          <w:rFonts w:ascii="Arial" w:eastAsia="Times New Roman" w:hAnsi="Arial" w:cs="Arial"/>
          <w:szCs w:val="24"/>
          <w:lang w:bidi="lt-LT"/>
        </w:rPr>
        <w:t>Pirkėjas, paskelbęs CVP IS priemonėmis šios sutarties 11.</w:t>
      </w:r>
      <w:r w:rsidR="00EE6185" w:rsidRPr="00CB15AC">
        <w:rPr>
          <w:rFonts w:ascii="Arial" w:eastAsia="Times New Roman" w:hAnsi="Arial" w:cs="Arial"/>
          <w:szCs w:val="24"/>
          <w:lang w:bidi="lt-LT"/>
        </w:rPr>
        <w:t>10</w:t>
      </w:r>
      <w:r w:rsidRPr="00CB15AC">
        <w:rPr>
          <w:rFonts w:ascii="Arial" w:eastAsia="Times New Roman" w:hAnsi="Arial" w:cs="Arial"/>
          <w:szCs w:val="24"/>
          <w:lang w:bidi="lt-LT"/>
        </w:rPr>
        <w:t xml:space="preserve"> punkte nurodytą informaciją, nedelsdamas, tačiau ne vėliau kaip per 3 (tris) darbo dienas, apie tai informuoja </w:t>
      </w:r>
      <w:bookmarkEnd w:id="34"/>
      <w:r w:rsidRPr="00CB15AC">
        <w:rPr>
          <w:rFonts w:ascii="Arial" w:eastAsia="Times New Roman" w:hAnsi="Arial" w:cs="Arial"/>
          <w:szCs w:val="24"/>
          <w:lang w:bidi="lt-LT"/>
        </w:rPr>
        <w:t>Pardavėją.</w:t>
      </w:r>
    </w:p>
    <w:p w14:paraId="21695D5C" w14:textId="7CB1C250" w:rsidR="005456B7" w:rsidRPr="00CB15AC" w:rsidRDefault="005456B7" w:rsidP="006B59B2">
      <w:pPr>
        <w:widowControl w:val="0"/>
        <w:numPr>
          <w:ilvl w:val="1"/>
          <w:numId w:val="2"/>
        </w:numPr>
        <w:tabs>
          <w:tab w:val="left" w:pos="1362"/>
          <w:tab w:val="left" w:pos="1701"/>
        </w:tabs>
        <w:spacing w:line="360" w:lineRule="auto"/>
        <w:ind w:left="0" w:firstLine="993"/>
        <w:jc w:val="both"/>
        <w:rPr>
          <w:rFonts w:ascii="Arial" w:eastAsia="Times New Roman" w:hAnsi="Arial" w:cs="Arial"/>
          <w:szCs w:val="24"/>
          <w:lang w:bidi="lt-LT"/>
        </w:rPr>
      </w:pPr>
      <w:r w:rsidRPr="00CB15AC">
        <w:rPr>
          <w:rFonts w:ascii="Arial" w:eastAsia="Times New Roman" w:hAnsi="Arial" w:cs="Arial"/>
          <w:szCs w:val="24"/>
          <w:lang w:bidi="lt-LT"/>
        </w:rPr>
        <w:t xml:space="preserve"> Sutarties nutraukimas </w:t>
      </w:r>
      <w:r w:rsidR="005B1301" w:rsidRPr="00CB15AC">
        <w:rPr>
          <w:rFonts w:ascii="Arial" w:eastAsia="Times New Roman" w:hAnsi="Arial" w:cs="Arial"/>
          <w:szCs w:val="24"/>
          <w:lang w:bidi="lt-LT"/>
        </w:rPr>
        <w:t xml:space="preserve">ar pasibaigimas </w:t>
      </w:r>
      <w:r w:rsidRPr="00CB15AC">
        <w:rPr>
          <w:rFonts w:ascii="Arial" w:eastAsia="Times New Roman" w:hAnsi="Arial" w:cs="Arial"/>
          <w:szCs w:val="24"/>
          <w:lang w:bidi="lt-LT"/>
        </w:rPr>
        <w:t>nepanaikina Šalių teisės reikalauti atlyginti patirtus nuostolius, atsiradusius dėl Sutarties neįvykdymo</w:t>
      </w:r>
      <w:r w:rsidR="005B1301" w:rsidRPr="00CB15AC">
        <w:rPr>
          <w:rFonts w:ascii="Arial" w:eastAsia="Times New Roman" w:hAnsi="Arial" w:cs="Arial"/>
          <w:szCs w:val="24"/>
          <w:lang w:bidi="lt-LT"/>
        </w:rPr>
        <w:t xml:space="preserve"> </w:t>
      </w:r>
      <w:r w:rsidRPr="00CB15AC">
        <w:rPr>
          <w:rFonts w:ascii="Arial" w:eastAsia="Times New Roman" w:hAnsi="Arial" w:cs="Arial"/>
          <w:szCs w:val="24"/>
          <w:lang w:bidi="lt-LT"/>
        </w:rPr>
        <w:t>bei baudos ar delspinigių, priskaičiuotų iki Sutarties nutraukimo, mokėjimo.</w:t>
      </w:r>
    </w:p>
    <w:p w14:paraId="5A499F53" w14:textId="77777777" w:rsidR="005456B7" w:rsidRPr="00CB15AC" w:rsidRDefault="005456B7" w:rsidP="006B59B2">
      <w:pPr>
        <w:widowControl w:val="0"/>
        <w:tabs>
          <w:tab w:val="left" w:pos="1362"/>
        </w:tabs>
        <w:spacing w:line="360" w:lineRule="auto"/>
        <w:ind w:left="993"/>
        <w:jc w:val="both"/>
        <w:rPr>
          <w:rFonts w:ascii="Arial" w:eastAsia="Times New Roman" w:hAnsi="Arial" w:cs="Arial"/>
          <w:szCs w:val="24"/>
          <w:lang w:bidi="lt-LT"/>
        </w:rPr>
      </w:pPr>
    </w:p>
    <w:p w14:paraId="55721C93" w14:textId="77777777" w:rsidR="005456B7" w:rsidRPr="00CB15AC" w:rsidRDefault="005456B7" w:rsidP="006B59B2">
      <w:pPr>
        <w:numPr>
          <w:ilvl w:val="0"/>
          <w:numId w:val="2"/>
        </w:numPr>
        <w:tabs>
          <w:tab w:val="left" w:pos="1080"/>
        </w:tabs>
        <w:spacing w:after="120" w:line="360" w:lineRule="auto"/>
        <w:ind w:left="482" w:hanging="340"/>
        <w:contextualSpacing/>
        <w:jc w:val="center"/>
        <w:rPr>
          <w:rFonts w:ascii="Arial" w:eastAsia="Times New Roman" w:hAnsi="Arial" w:cs="Arial"/>
          <w:b/>
          <w:szCs w:val="24"/>
        </w:rPr>
      </w:pPr>
      <w:r w:rsidRPr="00CB15AC">
        <w:rPr>
          <w:rFonts w:ascii="Arial" w:eastAsia="Times New Roman" w:hAnsi="Arial" w:cs="Arial"/>
          <w:b/>
          <w:szCs w:val="24"/>
        </w:rPr>
        <w:t xml:space="preserve"> TAIKYTINA TEISĖ IR GINČŲ SPRENDIMAS</w:t>
      </w:r>
    </w:p>
    <w:p w14:paraId="60B04F8F" w14:textId="77777777" w:rsidR="005456B7" w:rsidRPr="00CB15AC" w:rsidRDefault="005456B7" w:rsidP="006B59B2">
      <w:pPr>
        <w:widowControl w:val="0"/>
        <w:tabs>
          <w:tab w:val="left" w:pos="1362"/>
        </w:tabs>
        <w:spacing w:line="360" w:lineRule="auto"/>
        <w:ind w:firstLine="993"/>
        <w:jc w:val="both"/>
        <w:rPr>
          <w:rFonts w:ascii="Arial" w:eastAsia="Times New Roman" w:hAnsi="Arial" w:cs="Arial"/>
          <w:szCs w:val="24"/>
          <w:lang w:bidi="lt-LT"/>
        </w:rPr>
      </w:pPr>
      <w:r w:rsidRPr="00CB15AC">
        <w:rPr>
          <w:rFonts w:ascii="Arial" w:eastAsia="Times New Roman" w:hAnsi="Arial" w:cs="Arial"/>
          <w:szCs w:val="24"/>
          <w:lang w:bidi="lt-LT"/>
        </w:rPr>
        <w:t>12.1. Sutarčiai taikoma Lietuvos teisė.</w:t>
      </w:r>
    </w:p>
    <w:p w14:paraId="66E916BC" w14:textId="77777777" w:rsidR="005456B7" w:rsidRPr="00CB15AC" w:rsidRDefault="005456B7" w:rsidP="006B59B2">
      <w:pPr>
        <w:widowControl w:val="0"/>
        <w:tabs>
          <w:tab w:val="left" w:pos="1362"/>
        </w:tabs>
        <w:spacing w:line="360" w:lineRule="auto"/>
        <w:ind w:firstLine="993"/>
        <w:jc w:val="both"/>
        <w:rPr>
          <w:rFonts w:ascii="Arial" w:eastAsia="Times New Roman" w:hAnsi="Arial" w:cs="Arial"/>
          <w:szCs w:val="24"/>
          <w:lang w:bidi="lt-LT"/>
        </w:rPr>
      </w:pPr>
      <w:r w:rsidRPr="00CB15AC">
        <w:rPr>
          <w:rFonts w:ascii="Arial" w:eastAsia="Times New Roman" w:hAnsi="Arial" w:cs="Arial"/>
          <w:szCs w:val="24"/>
          <w:lang w:bidi="lt-LT"/>
        </w:rPr>
        <w:t>12.2. Visi ginčai, kylantys iš Sutarties, sprendžiami tarpusavio susitarimo būdu. Šalims nepavykus tarpusavyje susitarti, ginčai nagrinėjami Lietuvos Respublikos teismuose pagal Lietuvos Respublikos įstatymus.</w:t>
      </w:r>
    </w:p>
    <w:p w14:paraId="5F36E0B1" w14:textId="77777777" w:rsidR="005456B7" w:rsidRPr="00CB15AC" w:rsidRDefault="005456B7" w:rsidP="006B59B2">
      <w:pPr>
        <w:numPr>
          <w:ilvl w:val="0"/>
          <w:numId w:val="2"/>
        </w:numPr>
        <w:tabs>
          <w:tab w:val="left" w:pos="1080"/>
        </w:tabs>
        <w:spacing w:after="120" w:line="360" w:lineRule="auto"/>
        <w:ind w:left="482" w:hanging="340"/>
        <w:contextualSpacing/>
        <w:jc w:val="center"/>
        <w:rPr>
          <w:rFonts w:ascii="Arial" w:eastAsia="Times New Roman" w:hAnsi="Arial" w:cs="Arial"/>
          <w:b/>
          <w:szCs w:val="24"/>
        </w:rPr>
      </w:pPr>
      <w:r w:rsidRPr="00CB15AC">
        <w:rPr>
          <w:rFonts w:ascii="Arial" w:eastAsia="Times New Roman" w:hAnsi="Arial" w:cs="Arial"/>
          <w:b/>
          <w:szCs w:val="24"/>
        </w:rPr>
        <w:t xml:space="preserve"> PRANEŠIMAI</w:t>
      </w:r>
    </w:p>
    <w:p w14:paraId="380A2040" w14:textId="29139692" w:rsidR="005456B7" w:rsidRPr="00CB15AC" w:rsidRDefault="005456B7" w:rsidP="006B59B2">
      <w:pPr>
        <w:widowControl w:val="0"/>
        <w:tabs>
          <w:tab w:val="left" w:pos="1362"/>
        </w:tabs>
        <w:spacing w:line="360" w:lineRule="auto"/>
        <w:ind w:firstLine="993"/>
        <w:jc w:val="both"/>
        <w:rPr>
          <w:rFonts w:ascii="Arial" w:eastAsia="Times New Roman" w:hAnsi="Arial" w:cs="Arial"/>
          <w:szCs w:val="24"/>
          <w:lang w:bidi="lt-LT"/>
        </w:rPr>
      </w:pPr>
      <w:r w:rsidRPr="00CB15AC">
        <w:rPr>
          <w:rFonts w:ascii="Arial" w:eastAsia="Times New Roman" w:hAnsi="Arial" w:cs="Arial"/>
          <w:szCs w:val="24"/>
          <w:lang w:bidi="lt-LT"/>
        </w:rPr>
        <w:t>13.1. Visi pranešimai, sutikimai ir kitas susižinojimas, kuriuos Šalis gali pateikti pagal šią Sutartį, bus laikomi galiojančiais, jeigu bus išsiųsti kitai Šaliai registruotu laišku arba elektroniniu paštu, Sutartyje nurodytais</w:t>
      </w:r>
      <w:r w:rsidR="00735C43" w:rsidRPr="00CB15AC">
        <w:rPr>
          <w:rFonts w:ascii="Arial" w:eastAsia="Times New Roman" w:hAnsi="Arial" w:cs="Arial"/>
          <w:szCs w:val="24"/>
          <w:lang w:bidi="lt-LT"/>
        </w:rPr>
        <w:t xml:space="preserve"> Šalių</w:t>
      </w:r>
      <w:r w:rsidRPr="00CB15AC">
        <w:rPr>
          <w:rFonts w:ascii="Arial" w:eastAsia="Times New Roman" w:hAnsi="Arial" w:cs="Arial"/>
          <w:szCs w:val="24"/>
          <w:lang w:bidi="lt-LT"/>
        </w:rPr>
        <w:t xml:space="preserve"> adresais.</w:t>
      </w:r>
    </w:p>
    <w:p w14:paraId="7783F61D" w14:textId="6B7099AF" w:rsidR="005456B7" w:rsidRPr="00CB15AC" w:rsidRDefault="005456B7" w:rsidP="006B59B2">
      <w:pPr>
        <w:widowControl w:val="0"/>
        <w:numPr>
          <w:ilvl w:val="1"/>
          <w:numId w:val="2"/>
        </w:numPr>
        <w:tabs>
          <w:tab w:val="left" w:pos="1362"/>
          <w:tab w:val="left" w:pos="1560"/>
        </w:tabs>
        <w:spacing w:line="360" w:lineRule="auto"/>
        <w:ind w:left="0" w:firstLine="993"/>
        <w:jc w:val="both"/>
        <w:rPr>
          <w:rFonts w:ascii="Arial" w:eastAsia="Times New Roman" w:hAnsi="Arial" w:cs="Arial"/>
          <w:szCs w:val="24"/>
          <w:lang w:bidi="lt-LT"/>
        </w:rPr>
      </w:pPr>
      <w:r w:rsidRPr="00CB15AC">
        <w:rPr>
          <w:rFonts w:ascii="Arial" w:eastAsia="Times New Roman" w:hAnsi="Arial" w:cs="Arial"/>
          <w:szCs w:val="24"/>
          <w:lang w:bidi="lt-LT"/>
        </w:rPr>
        <w:t xml:space="preserve"> Jei pasikeičia Šalies adresas ir (ar) kiti </w:t>
      </w:r>
      <w:r w:rsidR="00DD04B0" w:rsidRPr="00CB15AC">
        <w:rPr>
          <w:rFonts w:ascii="Arial" w:eastAsia="Times New Roman" w:hAnsi="Arial" w:cs="Arial"/>
          <w:szCs w:val="24"/>
          <w:lang w:bidi="lt-LT"/>
        </w:rPr>
        <w:t xml:space="preserve">Sutartyje nurodyti </w:t>
      </w:r>
      <w:r w:rsidRPr="00CB15AC">
        <w:rPr>
          <w:rFonts w:ascii="Arial" w:eastAsia="Times New Roman" w:hAnsi="Arial" w:cs="Arial"/>
          <w:szCs w:val="24"/>
          <w:lang w:bidi="lt-LT"/>
        </w:rPr>
        <w:t xml:space="preserve">duomenys, tokia Šalis turi informuoti kitą Šalį pranešdama ne vėliau kaip per 5 (penkias) darbo dienas. </w:t>
      </w:r>
    </w:p>
    <w:p w14:paraId="59C4C855" w14:textId="77777777" w:rsidR="00DD04B0" w:rsidRPr="00CB15AC" w:rsidRDefault="00DD04B0" w:rsidP="00DD04B0">
      <w:pPr>
        <w:widowControl w:val="0"/>
        <w:tabs>
          <w:tab w:val="left" w:pos="1362"/>
          <w:tab w:val="left" w:pos="1560"/>
        </w:tabs>
        <w:spacing w:line="360" w:lineRule="auto"/>
        <w:ind w:left="993"/>
        <w:jc w:val="both"/>
        <w:rPr>
          <w:rFonts w:ascii="Arial" w:eastAsia="Times New Roman" w:hAnsi="Arial" w:cs="Arial"/>
          <w:szCs w:val="24"/>
          <w:lang w:bidi="lt-LT"/>
        </w:rPr>
      </w:pPr>
    </w:p>
    <w:p w14:paraId="1C859F96" w14:textId="77777777" w:rsidR="005456B7" w:rsidRPr="00CB15AC" w:rsidRDefault="005456B7" w:rsidP="006B59B2">
      <w:pPr>
        <w:numPr>
          <w:ilvl w:val="0"/>
          <w:numId w:val="2"/>
        </w:numPr>
        <w:tabs>
          <w:tab w:val="left" w:pos="1080"/>
        </w:tabs>
        <w:spacing w:before="120" w:after="120" w:line="360" w:lineRule="auto"/>
        <w:ind w:firstLine="371"/>
        <w:contextualSpacing/>
        <w:jc w:val="center"/>
        <w:rPr>
          <w:rFonts w:ascii="Arial" w:eastAsia="Times New Roman" w:hAnsi="Arial" w:cs="Arial"/>
          <w:b/>
          <w:szCs w:val="24"/>
        </w:rPr>
      </w:pPr>
      <w:r w:rsidRPr="00CB15AC">
        <w:rPr>
          <w:rFonts w:ascii="Arial" w:eastAsia="Times New Roman" w:hAnsi="Arial" w:cs="Arial"/>
          <w:b/>
          <w:szCs w:val="24"/>
        </w:rPr>
        <w:t xml:space="preserve"> UŽ SUTARTIES VYKDYMĄ ATSAKINGI ASMENYS</w:t>
      </w:r>
    </w:p>
    <w:p w14:paraId="4D480A71" w14:textId="14CB54E3" w:rsidR="005456B7" w:rsidRPr="00CB15AC" w:rsidRDefault="005456B7" w:rsidP="006B59B2">
      <w:pPr>
        <w:pStyle w:val="Sraopastraipa"/>
        <w:widowControl w:val="0"/>
        <w:numPr>
          <w:ilvl w:val="1"/>
          <w:numId w:val="4"/>
        </w:numPr>
        <w:tabs>
          <w:tab w:val="left" w:pos="1362"/>
        </w:tabs>
        <w:spacing w:line="360" w:lineRule="auto"/>
        <w:ind w:left="0" w:firstLine="720"/>
        <w:jc w:val="both"/>
        <w:rPr>
          <w:rFonts w:ascii="Arial" w:eastAsia="Times New Roman" w:hAnsi="Arial" w:cs="Arial"/>
          <w:szCs w:val="24"/>
          <w:lang w:bidi="lt-LT"/>
        </w:rPr>
      </w:pPr>
      <w:r w:rsidRPr="00CB15AC">
        <w:rPr>
          <w:rFonts w:ascii="Arial" w:eastAsia="Times New Roman" w:hAnsi="Arial" w:cs="Arial"/>
          <w:szCs w:val="24"/>
          <w:lang w:bidi="lt-LT"/>
        </w:rPr>
        <w:t xml:space="preserve"> Už  Sutarties vykdymo priežiūrą atsakingas Pirkėjo atstovas:</w:t>
      </w:r>
      <w:r w:rsidR="009D0C84" w:rsidRPr="00CB15AC">
        <w:rPr>
          <w:rFonts w:ascii="Arial" w:eastAsia="Times New Roman" w:hAnsi="Arial" w:cs="Arial"/>
          <w:szCs w:val="24"/>
          <w:lang w:bidi="lt-LT"/>
        </w:rPr>
        <w:t xml:space="preserve"> ____________</w:t>
      </w:r>
      <w:r w:rsidR="009D5E3A" w:rsidRPr="00CB15AC">
        <w:rPr>
          <w:rFonts w:ascii="Arial" w:eastAsia="Times New Roman" w:hAnsi="Arial" w:cs="Arial"/>
          <w:szCs w:val="24"/>
          <w:lang w:bidi="lt-LT"/>
        </w:rPr>
        <w:t xml:space="preserve">, </w:t>
      </w:r>
      <w:r w:rsidRPr="00CB15AC">
        <w:rPr>
          <w:rFonts w:ascii="Arial" w:eastAsia="Times New Roman" w:hAnsi="Arial" w:cs="Arial"/>
          <w:color w:val="000000"/>
          <w:szCs w:val="24"/>
          <w:lang w:eastAsia="ar-SA"/>
        </w:rPr>
        <w:t>tel.</w:t>
      </w:r>
      <w:r w:rsidR="009D0C84" w:rsidRPr="00CB15AC">
        <w:rPr>
          <w:rFonts w:ascii="Arial" w:eastAsia="Times New Roman" w:hAnsi="Arial" w:cs="Arial"/>
          <w:color w:val="000000"/>
          <w:szCs w:val="24"/>
          <w:lang w:eastAsia="ar-SA"/>
        </w:rPr>
        <w:t xml:space="preserve"> ____________</w:t>
      </w:r>
      <w:r w:rsidR="009D5E3A" w:rsidRPr="00CB15AC">
        <w:rPr>
          <w:rFonts w:ascii="Arial" w:eastAsia="Times New Roman" w:hAnsi="Arial" w:cs="Arial"/>
          <w:color w:val="000000"/>
          <w:szCs w:val="24"/>
          <w:lang w:eastAsia="ar-SA"/>
        </w:rPr>
        <w:t xml:space="preserve">, </w:t>
      </w:r>
      <w:r w:rsidRPr="00CB15AC">
        <w:rPr>
          <w:rFonts w:ascii="Arial" w:eastAsia="Times New Roman" w:hAnsi="Arial" w:cs="Arial"/>
          <w:color w:val="000000"/>
          <w:szCs w:val="24"/>
          <w:lang w:eastAsia="ar-SA"/>
        </w:rPr>
        <w:t>el. p.</w:t>
      </w:r>
      <w:r w:rsidR="009D0C84" w:rsidRPr="00CB15AC">
        <w:rPr>
          <w:rFonts w:ascii="Arial" w:eastAsia="Times New Roman" w:hAnsi="Arial" w:cs="Arial"/>
          <w:color w:val="000000"/>
          <w:szCs w:val="24"/>
          <w:lang w:eastAsia="ar-SA"/>
        </w:rPr>
        <w:t xml:space="preserve"> ________________</w:t>
      </w:r>
      <w:r w:rsidR="009D5E3A" w:rsidRPr="00CB15AC">
        <w:rPr>
          <w:rFonts w:ascii="Arial" w:eastAsia="Times New Roman" w:hAnsi="Arial" w:cs="Arial"/>
          <w:color w:val="000000"/>
          <w:szCs w:val="24"/>
          <w:lang w:eastAsia="ar-SA"/>
        </w:rPr>
        <w:t xml:space="preserve">. </w:t>
      </w:r>
      <w:hyperlink r:id="rId7" w:history="1"/>
      <w:r w:rsidRPr="00CB15AC">
        <w:rPr>
          <w:rFonts w:ascii="Arial" w:eastAsia="Times New Roman" w:hAnsi="Arial" w:cs="Arial"/>
          <w:szCs w:val="24"/>
          <w:lang w:eastAsia="ar-SA"/>
        </w:rPr>
        <w:t xml:space="preserve"> </w:t>
      </w:r>
    </w:p>
    <w:p w14:paraId="5FC57FCB" w14:textId="1A8D31AF" w:rsidR="005456B7" w:rsidRPr="00CB15AC" w:rsidRDefault="005456B7" w:rsidP="006B59B2">
      <w:pPr>
        <w:pStyle w:val="Sraopastraipa"/>
        <w:widowControl w:val="0"/>
        <w:numPr>
          <w:ilvl w:val="1"/>
          <w:numId w:val="4"/>
        </w:numPr>
        <w:tabs>
          <w:tab w:val="left" w:pos="1362"/>
        </w:tabs>
        <w:spacing w:line="360" w:lineRule="auto"/>
        <w:ind w:left="0" w:firstLine="720"/>
        <w:jc w:val="both"/>
        <w:rPr>
          <w:rFonts w:ascii="Arial" w:eastAsia="Times New Roman" w:hAnsi="Arial" w:cs="Arial"/>
          <w:color w:val="000000" w:themeColor="text1"/>
          <w:szCs w:val="24"/>
          <w:lang w:bidi="lt-LT"/>
        </w:rPr>
      </w:pPr>
      <w:r w:rsidRPr="00CB15AC">
        <w:rPr>
          <w:rFonts w:ascii="Arial" w:eastAsia="Times New Roman" w:hAnsi="Arial" w:cs="Arial"/>
          <w:szCs w:val="24"/>
          <w:lang w:bidi="lt-LT"/>
        </w:rPr>
        <w:t xml:space="preserve"> Už Sutarties vykdymo priežiūrą atsakingas Pardavėjo </w:t>
      </w:r>
      <w:r w:rsidRPr="00CB15AC">
        <w:rPr>
          <w:rFonts w:ascii="Arial" w:eastAsia="Times New Roman" w:hAnsi="Arial" w:cs="Arial"/>
          <w:color w:val="000000" w:themeColor="text1"/>
          <w:szCs w:val="24"/>
          <w:lang w:bidi="lt-LT"/>
        </w:rPr>
        <w:t>atstovas:</w:t>
      </w:r>
      <w:r w:rsidR="009D0C84" w:rsidRPr="00CB15AC">
        <w:rPr>
          <w:rFonts w:ascii="Arial" w:eastAsia="Times New Roman" w:hAnsi="Arial" w:cs="Arial"/>
          <w:color w:val="000000" w:themeColor="text1"/>
          <w:szCs w:val="24"/>
          <w:lang w:bidi="lt-LT"/>
        </w:rPr>
        <w:t xml:space="preserve"> ______________</w:t>
      </w:r>
      <w:r w:rsidR="000E0AF3" w:rsidRPr="00CB15AC">
        <w:rPr>
          <w:rFonts w:ascii="Arial" w:eastAsia="Times New Roman" w:hAnsi="Arial" w:cs="Arial"/>
          <w:color w:val="000000" w:themeColor="text1"/>
          <w:szCs w:val="24"/>
          <w:lang w:bidi="lt-LT"/>
        </w:rPr>
        <w:t xml:space="preserve">, </w:t>
      </w:r>
      <w:r w:rsidRPr="00CB15AC">
        <w:rPr>
          <w:rFonts w:ascii="Arial" w:eastAsia="Times New Roman" w:hAnsi="Arial" w:cs="Arial"/>
          <w:color w:val="000000" w:themeColor="text1"/>
          <w:szCs w:val="24"/>
          <w:lang w:bidi="lt-LT"/>
        </w:rPr>
        <w:t>tel.</w:t>
      </w:r>
      <w:r w:rsidR="009D0C84" w:rsidRPr="00CB15AC">
        <w:rPr>
          <w:rFonts w:ascii="Arial" w:eastAsia="Times New Roman" w:hAnsi="Arial" w:cs="Arial"/>
          <w:color w:val="000000" w:themeColor="text1"/>
          <w:szCs w:val="24"/>
          <w:lang w:bidi="lt-LT"/>
        </w:rPr>
        <w:t xml:space="preserve"> ___________</w:t>
      </w:r>
      <w:r w:rsidR="000E0AF3" w:rsidRPr="00CB15AC">
        <w:rPr>
          <w:rFonts w:ascii="Arial" w:eastAsia="Times New Roman" w:hAnsi="Arial" w:cs="Arial"/>
          <w:color w:val="000000" w:themeColor="text1"/>
          <w:szCs w:val="24"/>
          <w:lang w:bidi="lt-LT"/>
        </w:rPr>
        <w:t xml:space="preserve">, </w:t>
      </w:r>
      <w:r w:rsidRPr="00CB15AC">
        <w:rPr>
          <w:rFonts w:ascii="Arial" w:eastAsia="Times New Roman" w:hAnsi="Arial" w:cs="Arial"/>
          <w:color w:val="000000" w:themeColor="text1"/>
          <w:szCs w:val="24"/>
          <w:lang w:bidi="lt-LT"/>
        </w:rPr>
        <w:t>el. p.</w:t>
      </w:r>
      <w:r w:rsidR="009D0C84" w:rsidRPr="00CB15AC">
        <w:rPr>
          <w:rFonts w:ascii="Arial" w:eastAsia="Times New Roman" w:hAnsi="Arial" w:cs="Arial"/>
          <w:color w:val="000000" w:themeColor="text1"/>
          <w:szCs w:val="24"/>
          <w:lang w:bidi="lt-LT"/>
        </w:rPr>
        <w:t xml:space="preserve"> _________________</w:t>
      </w:r>
      <w:r w:rsidR="000E0AF3" w:rsidRPr="00CB15AC">
        <w:rPr>
          <w:rFonts w:ascii="Arial" w:eastAsia="Times New Roman" w:hAnsi="Arial" w:cs="Arial"/>
          <w:color w:val="000000" w:themeColor="text1"/>
          <w:szCs w:val="24"/>
          <w:lang w:bidi="lt-LT"/>
        </w:rPr>
        <w:t xml:space="preserve">. </w:t>
      </w:r>
    </w:p>
    <w:p w14:paraId="1F61BC82" w14:textId="15EEB19F" w:rsidR="00624243" w:rsidRPr="00CB15AC" w:rsidRDefault="00624243" w:rsidP="006B59B2">
      <w:pPr>
        <w:pStyle w:val="Sraopastraipa"/>
        <w:widowControl w:val="0"/>
        <w:tabs>
          <w:tab w:val="left" w:pos="1362"/>
        </w:tabs>
        <w:spacing w:after="120" w:line="360" w:lineRule="auto"/>
        <w:jc w:val="both"/>
        <w:rPr>
          <w:rFonts w:ascii="Arial" w:eastAsia="Times New Roman" w:hAnsi="Arial" w:cs="Arial"/>
          <w:szCs w:val="24"/>
          <w:lang w:bidi="lt-LT"/>
        </w:rPr>
      </w:pPr>
    </w:p>
    <w:p w14:paraId="52A1DAA0" w14:textId="1262F6D6" w:rsidR="005456B7" w:rsidRPr="00CB15AC" w:rsidRDefault="005456B7" w:rsidP="006B59B2">
      <w:pPr>
        <w:pStyle w:val="Sraopastraipa"/>
        <w:numPr>
          <w:ilvl w:val="0"/>
          <w:numId w:val="3"/>
        </w:numPr>
        <w:tabs>
          <w:tab w:val="left" w:pos="1080"/>
        </w:tabs>
        <w:spacing w:after="120" w:line="360" w:lineRule="auto"/>
        <w:jc w:val="center"/>
        <w:rPr>
          <w:rFonts w:ascii="Arial" w:eastAsia="Times New Roman" w:hAnsi="Arial" w:cs="Arial"/>
          <w:b/>
          <w:szCs w:val="24"/>
        </w:rPr>
      </w:pPr>
      <w:r w:rsidRPr="00CB15AC">
        <w:rPr>
          <w:rFonts w:ascii="Arial" w:eastAsia="Times New Roman" w:hAnsi="Arial" w:cs="Arial"/>
          <w:b/>
          <w:szCs w:val="24"/>
        </w:rPr>
        <w:t>B</w:t>
      </w:r>
      <w:r w:rsidR="00114CAA" w:rsidRPr="00CB15AC">
        <w:rPr>
          <w:rFonts w:ascii="Arial" w:eastAsia="Times New Roman" w:hAnsi="Arial" w:cs="Arial"/>
          <w:b/>
          <w:szCs w:val="24"/>
        </w:rPr>
        <w:t>ENDROSIOS</w:t>
      </w:r>
      <w:r w:rsidRPr="00CB15AC">
        <w:rPr>
          <w:rFonts w:ascii="Arial" w:eastAsia="Times New Roman" w:hAnsi="Arial" w:cs="Arial"/>
          <w:b/>
          <w:szCs w:val="24"/>
        </w:rPr>
        <w:t xml:space="preserve"> NUOSTATOS</w:t>
      </w:r>
    </w:p>
    <w:p w14:paraId="450A1C0C" w14:textId="77777777" w:rsidR="00BE1D67" w:rsidRPr="00CB15AC" w:rsidRDefault="005456B7" w:rsidP="00A7384A">
      <w:pPr>
        <w:pStyle w:val="Sraopastraipa"/>
        <w:widowControl w:val="0"/>
        <w:numPr>
          <w:ilvl w:val="1"/>
          <w:numId w:val="3"/>
        </w:numPr>
        <w:tabs>
          <w:tab w:val="left" w:pos="1362"/>
          <w:tab w:val="left" w:pos="1701"/>
        </w:tabs>
        <w:spacing w:after="120" w:line="360" w:lineRule="auto"/>
        <w:ind w:left="0" w:firstLine="284"/>
        <w:jc w:val="both"/>
        <w:outlineLvl w:val="0"/>
        <w:rPr>
          <w:rFonts w:ascii="Arial" w:eastAsia="Times New Roman" w:hAnsi="Arial" w:cs="Arial"/>
          <w:szCs w:val="24"/>
          <w:lang w:bidi="lt-LT"/>
        </w:rPr>
      </w:pPr>
      <w:r w:rsidRPr="00CB15AC">
        <w:rPr>
          <w:rFonts w:ascii="Arial" w:eastAsia="Times New Roman" w:hAnsi="Arial" w:cs="Arial"/>
          <w:szCs w:val="24"/>
          <w:lang w:bidi="lt-LT"/>
        </w:rPr>
        <w:t>Nė viena Šalis neturi teisės perleisti visų arba dalies teisių ir pareigų pagal šią Sutartį jokiai trečiajai šaliai.</w:t>
      </w:r>
      <w:r w:rsidR="00A7384A" w:rsidRPr="00CB15AC">
        <w:rPr>
          <w:rFonts w:ascii="Arial" w:eastAsia="Times New Roman" w:hAnsi="Arial" w:cs="Arial"/>
          <w:szCs w:val="24"/>
          <w:lang w:bidi="lt-LT"/>
        </w:rPr>
        <w:t xml:space="preserve"> </w:t>
      </w:r>
    </w:p>
    <w:p w14:paraId="225E8218" w14:textId="5F93D2C8" w:rsidR="00A7384A" w:rsidRPr="00CB15AC" w:rsidRDefault="00BE1D67" w:rsidP="00A7384A">
      <w:pPr>
        <w:pStyle w:val="Sraopastraipa"/>
        <w:widowControl w:val="0"/>
        <w:numPr>
          <w:ilvl w:val="1"/>
          <w:numId w:val="3"/>
        </w:numPr>
        <w:tabs>
          <w:tab w:val="left" w:pos="1362"/>
          <w:tab w:val="left" w:pos="1701"/>
        </w:tabs>
        <w:spacing w:after="120" w:line="360" w:lineRule="auto"/>
        <w:ind w:left="0" w:firstLine="284"/>
        <w:jc w:val="both"/>
        <w:outlineLvl w:val="0"/>
        <w:rPr>
          <w:rFonts w:ascii="Arial" w:eastAsia="Times New Roman" w:hAnsi="Arial" w:cs="Arial"/>
          <w:szCs w:val="24"/>
          <w:lang w:bidi="lt-LT"/>
        </w:rPr>
      </w:pPr>
      <w:r w:rsidRPr="00CB15AC">
        <w:rPr>
          <w:rFonts w:ascii="Arial" w:eastAsia="Times New Roman" w:hAnsi="Arial" w:cs="Arial"/>
          <w:szCs w:val="24"/>
          <w:lang w:bidi="lt-LT"/>
        </w:rPr>
        <w:t>Visi Sutarties pakeitimai, papildymai ir priedai yra laikomi neatskiriama Sutarties dalimi ir galioja, jeigu jie yra sudaryti raštu ir patvirtinti Šalių įgaliotų atstovų parašais.</w:t>
      </w:r>
    </w:p>
    <w:p w14:paraId="73033A61" w14:textId="76B1E9AD" w:rsidR="00A7384A" w:rsidRPr="00CB15AC" w:rsidRDefault="00A7384A" w:rsidP="00A7384A">
      <w:pPr>
        <w:pStyle w:val="Sraopastraipa"/>
        <w:widowControl w:val="0"/>
        <w:numPr>
          <w:ilvl w:val="1"/>
          <w:numId w:val="3"/>
        </w:numPr>
        <w:tabs>
          <w:tab w:val="left" w:pos="1362"/>
          <w:tab w:val="left" w:pos="1701"/>
        </w:tabs>
        <w:spacing w:after="120" w:line="360" w:lineRule="auto"/>
        <w:ind w:left="0" w:firstLine="284"/>
        <w:jc w:val="both"/>
        <w:outlineLvl w:val="0"/>
        <w:rPr>
          <w:rFonts w:ascii="Arial" w:eastAsia="Times New Roman" w:hAnsi="Arial" w:cs="Arial"/>
          <w:szCs w:val="24"/>
          <w:lang w:bidi="lt-LT"/>
        </w:rPr>
      </w:pPr>
      <w:r w:rsidRPr="00CB15AC">
        <w:rPr>
          <w:rFonts w:ascii="Arial" w:eastAsia="Times New Roman" w:hAnsi="Arial" w:cs="Arial"/>
          <w:szCs w:val="24"/>
          <w:lang w:bidi="lt-LT"/>
        </w:rPr>
        <w:t>Jei bet kuri Sutarties nuostata tampa ar pripažįstama visiškai ar iš dalies negaliojančia, tai neturi įtakos kitų Sutarties nuostatų galiojimui.</w:t>
      </w:r>
    </w:p>
    <w:p w14:paraId="4905239B" w14:textId="376A1A1A" w:rsidR="005456B7" w:rsidRPr="00CB15AC" w:rsidRDefault="005456B7" w:rsidP="00A7384A">
      <w:pPr>
        <w:widowControl w:val="0"/>
        <w:numPr>
          <w:ilvl w:val="1"/>
          <w:numId w:val="3"/>
        </w:numPr>
        <w:tabs>
          <w:tab w:val="left" w:pos="1362"/>
        </w:tabs>
        <w:spacing w:after="120" w:line="360" w:lineRule="auto"/>
        <w:ind w:left="0" w:firstLine="284"/>
        <w:jc w:val="both"/>
        <w:outlineLvl w:val="0"/>
        <w:rPr>
          <w:rFonts w:ascii="Arial" w:eastAsia="Times New Roman" w:hAnsi="Arial" w:cs="Arial"/>
          <w:szCs w:val="24"/>
          <w:lang w:bidi="lt-LT"/>
        </w:rPr>
      </w:pPr>
      <w:r w:rsidRPr="00CB15AC">
        <w:rPr>
          <w:rFonts w:ascii="Arial" w:eastAsia="Times New Roman" w:hAnsi="Arial" w:cs="Arial"/>
          <w:szCs w:val="24"/>
          <w:lang w:bidi="lt-LT"/>
        </w:rPr>
        <w:t xml:space="preserve">Sutartis sudaryta </w:t>
      </w:r>
      <w:r w:rsidRPr="00CB15AC">
        <w:rPr>
          <w:rFonts w:ascii="Arial" w:hAnsi="Arial" w:cs="Arial"/>
          <w:szCs w:val="24"/>
        </w:rPr>
        <w:t xml:space="preserve">1 (vienu) egzemplioriumi elektroniniu būdu, Šalių atstovams pasirašant kvalifikuotu elektroniniu parašu. </w:t>
      </w:r>
    </w:p>
    <w:p w14:paraId="0DE5CF6A" w14:textId="5B196188" w:rsidR="005456B7" w:rsidRPr="00CB15AC" w:rsidRDefault="005456B7" w:rsidP="006B59B2">
      <w:pPr>
        <w:numPr>
          <w:ilvl w:val="0"/>
          <w:numId w:val="3"/>
        </w:numPr>
        <w:tabs>
          <w:tab w:val="left" w:pos="1080"/>
        </w:tabs>
        <w:spacing w:after="120" w:line="360" w:lineRule="auto"/>
        <w:ind w:left="482" w:firstLine="227"/>
        <w:contextualSpacing/>
        <w:jc w:val="center"/>
        <w:rPr>
          <w:rFonts w:ascii="Arial" w:eastAsia="Times New Roman" w:hAnsi="Arial" w:cs="Arial"/>
          <w:b/>
          <w:szCs w:val="24"/>
        </w:rPr>
      </w:pPr>
      <w:r w:rsidRPr="00CB15AC">
        <w:rPr>
          <w:rFonts w:ascii="Arial" w:eastAsia="Times New Roman" w:hAnsi="Arial" w:cs="Arial"/>
          <w:b/>
          <w:szCs w:val="24"/>
        </w:rPr>
        <w:t>SUTARTIES PRIEDAI</w:t>
      </w:r>
    </w:p>
    <w:p w14:paraId="35688F11" w14:textId="77777777" w:rsidR="005456B7" w:rsidRPr="00CB15AC" w:rsidRDefault="005456B7" w:rsidP="006B59B2">
      <w:pPr>
        <w:widowControl w:val="0"/>
        <w:numPr>
          <w:ilvl w:val="1"/>
          <w:numId w:val="3"/>
        </w:numPr>
        <w:tabs>
          <w:tab w:val="left" w:pos="0"/>
          <w:tab w:val="left" w:pos="1560"/>
        </w:tabs>
        <w:spacing w:line="360" w:lineRule="auto"/>
        <w:ind w:left="0" w:firstLine="851"/>
        <w:jc w:val="both"/>
        <w:rPr>
          <w:rFonts w:ascii="Arial" w:eastAsia="Times New Roman" w:hAnsi="Arial" w:cs="Arial"/>
          <w:szCs w:val="24"/>
          <w:lang w:bidi="lt-LT"/>
        </w:rPr>
      </w:pPr>
      <w:r w:rsidRPr="00CB15AC">
        <w:rPr>
          <w:rFonts w:ascii="Arial" w:eastAsia="Times New Roman" w:hAnsi="Arial" w:cs="Arial"/>
          <w:szCs w:val="24"/>
          <w:lang w:bidi="lt-LT"/>
        </w:rPr>
        <w:t>Prie Sutarties pridedami šie priedai, kurie sudaro neatskiriamą Sutarties dalį:</w:t>
      </w:r>
    </w:p>
    <w:p w14:paraId="074551D3" w14:textId="44D620AD" w:rsidR="005456B7" w:rsidRPr="00CB15AC" w:rsidRDefault="005456B7" w:rsidP="006B59B2">
      <w:pPr>
        <w:widowControl w:val="0"/>
        <w:numPr>
          <w:ilvl w:val="2"/>
          <w:numId w:val="3"/>
        </w:numPr>
        <w:tabs>
          <w:tab w:val="left" w:pos="0"/>
          <w:tab w:val="left" w:pos="1560"/>
        </w:tabs>
        <w:spacing w:line="360" w:lineRule="auto"/>
        <w:ind w:left="0" w:firstLine="851"/>
        <w:jc w:val="both"/>
        <w:rPr>
          <w:rFonts w:ascii="Arial" w:eastAsia="Times New Roman" w:hAnsi="Arial" w:cs="Arial"/>
          <w:szCs w:val="24"/>
          <w:lang w:bidi="lt-LT"/>
        </w:rPr>
      </w:pPr>
      <w:r w:rsidRPr="00CB15AC">
        <w:rPr>
          <w:rFonts w:ascii="Arial" w:eastAsia="Times New Roman" w:hAnsi="Arial" w:cs="Arial"/>
          <w:szCs w:val="24"/>
          <w:lang w:bidi="lt-LT"/>
        </w:rPr>
        <w:t xml:space="preserve"> Priedas </w:t>
      </w:r>
      <w:r w:rsidRPr="00CB15AC">
        <w:rPr>
          <w:rFonts w:ascii="Arial" w:eastAsia="Times New Roman" w:hAnsi="Arial" w:cs="Arial"/>
          <w:szCs w:val="24"/>
        </w:rPr>
        <w:t xml:space="preserve">Nr. 1 </w:t>
      </w:r>
      <w:r w:rsidR="00C45FE2" w:rsidRPr="00CB15AC">
        <w:rPr>
          <w:rFonts w:ascii="Arial" w:eastAsia="Times New Roman" w:hAnsi="Arial" w:cs="Arial"/>
          <w:szCs w:val="24"/>
        </w:rPr>
        <w:t>-</w:t>
      </w:r>
      <w:r w:rsidR="007A1A2A" w:rsidRPr="00CB15AC">
        <w:rPr>
          <w:rFonts w:ascii="Arial" w:eastAsia="Times New Roman" w:hAnsi="Arial" w:cs="Arial"/>
          <w:szCs w:val="24"/>
        </w:rPr>
        <w:t xml:space="preserve"> </w:t>
      </w:r>
      <w:r w:rsidRPr="00CB15AC">
        <w:rPr>
          <w:rFonts w:ascii="Arial" w:eastAsia="Times New Roman" w:hAnsi="Arial" w:cs="Arial"/>
          <w:szCs w:val="24"/>
        </w:rPr>
        <w:t>„</w:t>
      </w:r>
      <w:r w:rsidR="00086DA0" w:rsidRPr="00CB15AC">
        <w:rPr>
          <w:rFonts w:ascii="Arial" w:eastAsia="Times New Roman" w:hAnsi="Arial" w:cs="Arial"/>
          <w:szCs w:val="24"/>
        </w:rPr>
        <w:t>T</w:t>
      </w:r>
      <w:r w:rsidRPr="00CB15AC">
        <w:rPr>
          <w:rFonts w:ascii="Arial" w:eastAsia="Times New Roman" w:hAnsi="Arial" w:cs="Arial"/>
          <w:szCs w:val="24"/>
        </w:rPr>
        <w:t>echninė specifikacija“</w:t>
      </w:r>
      <w:r w:rsidRPr="00CB15AC">
        <w:rPr>
          <w:rFonts w:ascii="Arial" w:eastAsia="Times New Roman" w:hAnsi="Arial" w:cs="Arial"/>
          <w:szCs w:val="24"/>
          <w:lang w:bidi="lt-LT"/>
        </w:rPr>
        <w:t>;</w:t>
      </w:r>
    </w:p>
    <w:p w14:paraId="0960CC8B" w14:textId="4540FA2E" w:rsidR="005456B7" w:rsidRPr="00CB15AC" w:rsidRDefault="005456B7" w:rsidP="006B59B2">
      <w:pPr>
        <w:widowControl w:val="0"/>
        <w:numPr>
          <w:ilvl w:val="2"/>
          <w:numId w:val="3"/>
        </w:numPr>
        <w:tabs>
          <w:tab w:val="left" w:pos="0"/>
          <w:tab w:val="num" w:pos="1276"/>
          <w:tab w:val="left" w:pos="1560"/>
        </w:tabs>
        <w:spacing w:line="360" w:lineRule="auto"/>
        <w:ind w:left="0" w:firstLine="851"/>
        <w:jc w:val="both"/>
        <w:rPr>
          <w:rFonts w:ascii="Arial" w:eastAsia="Times New Roman" w:hAnsi="Arial" w:cs="Arial"/>
          <w:szCs w:val="24"/>
          <w:lang w:bidi="lt-LT"/>
        </w:rPr>
      </w:pPr>
      <w:r w:rsidRPr="00CB15AC">
        <w:rPr>
          <w:rFonts w:ascii="Arial" w:eastAsia="Times New Roman" w:hAnsi="Arial" w:cs="Arial"/>
          <w:szCs w:val="24"/>
          <w:lang w:bidi="lt-LT"/>
        </w:rPr>
        <w:t xml:space="preserve"> Priedas Nr. 2 </w:t>
      </w:r>
      <w:r w:rsidR="007A1A2A" w:rsidRPr="00CB15AC">
        <w:rPr>
          <w:rFonts w:ascii="Arial" w:eastAsia="Times New Roman" w:hAnsi="Arial" w:cs="Arial"/>
          <w:szCs w:val="24"/>
          <w:lang w:bidi="lt-LT"/>
        </w:rPr>
        <w:t xml:space="preserve">- </w:t>
      </w:r>
      <w:r w:rsidRPr="00CB15AC">
        <w:rPr>
          <w:rFonts w:ascii="Arial" w:eastAsia="Times New Roman" w:hAnsi="Arial" w:cs="Arial"/>
          <w:szCs w:val="24"/>
        </w:rPr>
        <w:t>„Prekių</w:t>
      </w:r>
      <w:r w:rsidR="00A4118D" w:rsidRPr="00CB15AC">
        <w:rPr>
          <w:rFonts w:ascii="Arial" w:eastAsia="Times New Roman" w:hAnsi="Arial" w:cs="Arial"/>
          <w:szCs w:val="24"/>
        </w:rPr>
        <w:t xml:space="preserve"> </w:t>
      </w:r>
      <w:r w:rsidRPr="00CB15AC">
        <w:rPr>
          <w:rFonts w:ascii="Arial" w:eastAsia="Times New Roman" w:hAnsi="Arial" w:cs="Arial"/>
          <w:szCs w:val="24"/>
        </w:rPr>
        <w:t>priėmimo – perdavimo aktas</w:t>
      </w:r>
      <w:r w:rsidR="00086DA0" w:rsidRPr="00CB15AC">
        <w:rPr>
          <w:rFonts w:ascii="Arial" w:eastAsia="Times New Roman" w:hAnsi="Arial" w:cs="Arial"/>
          <w:szCs w:val="24"/>
          <w:lang w:bidi="lt-LT"/>
        </w:rPr>
        <w:t>;</w:t>
      </w:r>
    </w:p>
    <w:p w14:paraId="3C075AB1" w14:textId="3A468C49" w:rsidR="00086DA0" w:rsidRPr="00CB15AC" w:rsidRDefault="00086DA0" w:rsidP="006B59B2">
      <w:pPr>
        <w:widowControl w:val="0"/>
        <w:numPr>
          <w:ilvl w:val="2"/>
          <w:numId w:val="3"/>
        </w:numPr>
        <w:tabs>
          <w:tab w:val="left" w:pos="0"/>
          <w:tab w:val="num" w:pos="1276"/>
          <w:tab w:val="left" w:pos="1560"/>
        </w:tabs>
        <w:spacing w:line="360" w:lineRule="auto"/>
        <w:ind w:left="0" w:firstLine="851"/>
        <w:jc w:val="both"/>
        <w:rPr>
          <w:rFonts w:ascii="Arial" w:eastAsia="Times New Roman" w:hAnsi="Arial" w:cs="Arial"/>
          <w:szCs w:val="24"/>
          <w:lang w:bidi="lt-LT"/>
        </w:rPr>
      </w:pPr>
      <w:r w:rsidRPr="00CB15AC">
        <w:rPr>
          <w:rFonts w:ascii="Arial" w:eastAsia="Times New Roman" w:hAnsi="Arial" w:cs="Arial"/>
          <w:szCs w:val="24"/>
          <w:lang w:bidi="lt-LT"/>
        </w:rPr>
        <w:t xml:space="preserve"> Priedas Nr. </w:t>
      </w:r>
      <w:r w:rsidRPr="00CB15AC">
        <w:rPr>
          <w:rFonts w:ascii="Arial" w:eastAsia="Times New Roman" w:hAnsi="Arial" w:cs="Arial"/>
          <w:szCs w:val="24"/>
          <w:lang w:val="en-US" w:bidi="lt-LT"/>
        </w:rPr>
        <w:t xml:space="preserve">3 </w:t>
      </w:r>
      <w:r w:rsidR="00C45FE2" w:rsidRPr="00CB15AC">
        <w:rPr>
          <w:rFonts w:ascii="Arial" w:eastAsia="Times New Roman" w:hAnsi="Arial" w:cs="Arial"/>
          <w:szCs w:val="24"/>
          <w:lang w:val="en-US" w:bidi="lt-LT"/>
        </w:rPr>
        <w:t>-</w:t>
      </w:r>
      <w:r w:rsidRPr="00CB15AC">
        <w:rPr>
          <w:rFonts w:ascii="Arial" w:eastAsia="Times New Roman" w:hAnsi="Arial" w:cs="Arial"/>
          <w:szCs w:val="24"/>
          <w:lang w:val="en-US" w:bidi="lt-LT"/>
        </w:rPr>
        <w:t xml:space="preserve"> “</w:t>
      </w:r>
      <w:proofErr w:type="spellStart"/>
      <w:r w:rsidRPr="00CB15AC">
        <w:rPr>
          <w:rFonts w:ascii="Arial" w:eastAsia="Times New Roman" w:hAnsi="Arial" w:cs="Arial"/>
          <w:szCs w:val="24"/>
          <w:lang w:val="en-US" w:bidi="lt-LT"/>
        </w:rPr>
        <w:t>Pardav</w:t>
      </w:r>
      <w:proofErr w:type="spellEnd"/>
      <w:r w:rsidRPr="00CB15AC">
        <w:rPr>
          <w:rFonts w:ascii="Arial" w:eastAsia="Times New Roman" w:hAnsi="Arial" w:cs="Arial"/>
          <w:szCs w:val="24"/>
          <w:lang w:bidi="lt-LT"/>
        </w:rPr>
        <w:t xml:space="preserve">ėjo </w:t>
      </w:r>
      <w:proofErr w:type="gramStart"/>
      <w:r w:rsidRPr="00CB15AC">
        <w:rPr>
          <w:rFonts w:ascii="Arial" w:eastAsia="Times New Roman" w:hAnsi="Arial" w:cs="Arial"/>
          <w:szCs w:val="24"/>
          <w:lang w:bidi="lt-LT"/>
        </w:rPr>
        <w:t>pasiūlymas“</w:t>
      </w:r>
      <w:proofErr w:type="gramEnd"/>
      <w:r w:rsidRPr="00CB15AC">
        <w:rPr>
          <w:rFonts w:ascii="Arial" w:eastAsia="Times New Roman" w:hAnsi="Arial" w:cs="Arial"/>
          <w:szCs w:val="24"/>
          <w:lang w:bidi="lt-LT"/>
        </w:rPr>
        <w:t>.</w:t>
      </w:r>
    </w:p>
    <w:p w14:paraId="6D7D0210" w14:textId="77777777" w:rsidR="002643DF" w:rsidRPr="00CB15AC" w:rsidRDefault="002643DF" w:rsidP="006B59B2">
      <w:pPr>
        <w:widowControl w:val="0"/>
        <w:tabs>
          <w:tab w:val="left" w:pos="0"/>
        </w:tabs>
        <w:spacing w:line="360" w:lineRule="auto"/>
        <w:jc w:val="both"/>
        <w:rPr>
          <w:rFonts w:ascii="Arial" w:eastAsia="Times New Roman" w:hAnsi="Arial" w:cs="Arial"/>
          <w:szCs w:val="24"/>
          <w:lang w:bidi="lt-LT"/>
        </w:rPr>
      </w:pPr>
    </w:p>
    <w:p w14:paraId="7CF1D389" w14:textId="3ACAFB51" w:rsidR="005456B7" w:rsidRPr="00CB15AC" w:rsidRDefault="005456B7" w:rsidP="00706615">
      <w:pPr>
        <w:pStyle w:val="Sraopastraipa"/>
        <w:numPr>
          <w:ilvl w:val="0"/>
          <w:numId w:val="3"/>
        </w:numPr>
        <w:spacing w:before="120" w:after="120" w:line="360" w:lineRule="auto"/>
        <w:jc w:val="center"/>
        <w:rPr>
          <w:rFonts w:ascii="Arial" w:eastAsia="Times New Roman" w:hAnsi="Arial" w:cs="Arial"/>
          <w:b/>
          <w:szCs w:val="24"/>
        </w:rPr>
      </w:pPr>
      <w:r w:rsidRPr="00CB15AC">
        <w:rPr>
          <w:rFonts w:ascii="Arial" w:eastAsia="Times New Roman" w:hAnsi="Arial" w:cs="Arial"/>
          <w:b/>
          <w:szCs w:val="24"/>
        </w:rPr>
        <w:t>ŠALIŲ REKVIZITAI</w:t>
      </w:r>
      <w:r w:rsidR="00732F67" w:rsidRPr="00CB15AC">
        <w:rPr>
          <w:rFonts w:ascii="Arial" w:eastAsia="Times New Roman" w:hAnsi="Arial" w:cs="Arial"/>
          <w:b/>
          <w:szCs w:val="24"/>
        </w:rPr>
        <w:t xml:space="preserve"> </w:t>
      </w:r>
    </w:p>
    <w:p w14:paraId="644D36C3" w14:textId="546B2F9E" w:rsidR="005456B7" w:rsidRPr="00CB15AC" w:rsidRDefault="005456B7" w:rsidP="00706615">
      <w:pPr>
        <w:pBdr>
          <w:top w:val="nil"/>
          <w:left w:val="nil"/>
          <w:bottom w:val="nil"/>
          <w:right w:val="nil"/>
          <w:between w:val="nil"/>
          <w:bar w:val="nil"/>
        </w:pBdr>
        <w:spacing w:line="360" w:lineRule="auto"/>
        <w:outlineLvl w:val="0"/>
        <w:rPr>
          <w:rFonts w:ascii="Arial" w:eastAsia="Arial Unicode MS" w:hAnsi="Arial" w:cs="Arial"/>
          <w:b/>
          <w:bCs/>
          <w:caps/>
          <w:spacing w:val="4"/>
          <w:szCs w:val="24"/>
          <w:bdr w:val="nil"/>
        </w:rPr>
      </w:pPr>
      <w:r w:rsidRPr="00CB15AC">
        <w:rPr>
          <w:rFonts w:ascii="Arial" w:eastAsia="Arial Unicode MS" w:hAnsi="Arial" w:cs="Arial"/>
          <w:b/>
          <w:bCs/>
          <w:caps/>
          <w:spacing w:val="4"/>
          <w:szCs w:val="24"/>
          <w:bdr w:val="nil"/>
        </w:rPr>
        <w:t xml:space="preserve">  PIRKĖJAS                                                         </w:t>
      </w:r>
      <w:r w:rsidR="0086633D" w:rsidRPr="00CB15AC">
        <w:rPr>
          <w:rFonts w:ascii="Arial" w:eastAsia="Arial Unicode MS" w:hAnsi="Arial" w:cs="Arial"/>
          <w:b/>
          <w:bCs/>
          <w:caps/>
          <w:spacing w:val="4"/>
          <w:szCs w:val="24"/>
          <w:bdr w:val="nil"/>
        </w:rPr>
        <w:t xml:space="preserve"> </w:t>
      </w:r>
      <w:r w:rsidRPr="00CB15AC">
        <w:rPr>
          <w:rFonts w:ascii="Arial" w:eastAsia="Arial Unicode MS" w:hAnsi="Arial" w:cs="Arial"/>
          <w:b/>
          <w:bCs/>
          <w:caps/>
          <w:spacing w:val="4"/>
          <w:szCs w:val="24"/>
          <w:bdr w:val="nil"/>
        </w:rPr>
        <w:t>PARDAVĖJAS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393193" w:rsidRPr="00CB15AC" w14:paraId="1B9E7EFF" w14:textId="77777777" w:rsidTr="00F3461D">
        <w:tc>
          <w:tcPr>
            <w:tcW w:w="4981" w:type="dxa"/>
          </w:tcPr>
          <w:p w14:paraId="086A84E1" w14:textId="1CBAE983" w:rsidR="00393193" w:rsidRPr="00CB15AC" w:rsidRDefault="00393193" w:rsidP="00706615">
            <w:pPr>
              <w:spacing w:line="360" w:lineRule="auto"/>
              <w:jc w:val="both"/>
              <w:rPr>
                <w:rFonts w:ascii="Arial" w:hAnsi="Arial" w:cs="Arial"/>
                <w:szCs w:val="24"/>
              </w:rPr>
            </w:pPr>
            <w:r w:rsidRPr="00CB15AC">
              <w:rPr>
                <w:rFonts w:ascii="Arial" w:hAnsi="Arial" w:cs="Arial"/>
                <w:szCs w:val="24"/>
              </w:rPr>
              <w:t>Lietuvos Respublikos valstybinė darbo inspekcija prie Socialinės apsaugos ir darbo ministerijos</w:t>
            </w:r>
          </w:p>
        </w:tc>
        <w:tc>
          <w:tcPr>
            <w:tcW w:w="4981" w:type="dxa"/>
          </w:tcPr>
          <w:p w14:paraId="79786A9A" w14:textId="77777777" w:rsidR="00393193" w:rsidRPr="00CB15AC" w:rsidRDefault="00393193" w:rsidP="00706615">
            <w:pPr>
              <w:spacing w:line="360" w:lineRule="auto"/>
              <w:outlineLvl w:val="0"/>
              <w:rPr>
                <w:rFonts w:ascii="Arial" w:eastAsia="Arial Unicode MS" w:hAnsi="Arial" w:cs="Arial"/>
                <w:b/>
                <w:bCs/>
                <w:caps/>
                <w:color w:val="FF0000"/>
                <w:spacing w:val="4"/>
                <w:szCs w:val="24"/>
                <w:bdr w:val="nil"/>
              </w:rPr>
            </w:pPr>
          </w:p>
        </w:tc>
      </w:tr>
      <w:tr w:rsidR="00393193" w:rsidRPr="00CB15AC" w14:paraId="3055DF78" w14:textId="77777777" w:rsidTr="00F3461D">
        <w:tc>
          <w:tcPr>
            <w:tcW w:w="4981" w:type="dxa"/>
          </w:tcPr>
          <w:p w14:paraId="2A7AC997" w14:textId="0DC1804C" w:rsidR="00393193" w:rsidRPr="00CB15AC" w:rsidRDefault="00393193" w:rsidP="00706615">
            <w:pPr>
              <w:spacing w:line="360" w:lineRule="auto"/>
              <w:rPr>
                <w:rFonts w:ascii="Arial" w:hAnsi="Arial" w:cs="Arial"/>
                <w:szCs w:val="24"/>
              </w:rPr>
            </w:pPr>
            <w:r w:rsidRPr="00CB15AC">
              <w:rPr>
                <w:rFonts w:ascii="Arial" w:hAnsi="Arial" w:cs="Arial"/>
                <w:szCs w:val="24"/>
              </w:rPr>
              <w:t>Algirdo g. 19, LT- 03</w:t>
            </w:r>
            <w:r w:rsidR="00AA7DC5" w:rsidRPr="00CB15AC">
              <w:rPr>
                <w:rFonts w:ascii="Arial" w:hAnsi="Arial" w:cs="Arial"/>
                <w:szCs w:val="24"/>
                <w:lang w:val="en-US"/>
              </w:rPr>
              <w:t>219</w:t>
            </w:r>
            <w:r w:rsidRPr="00CB15AC">
              <w:rPr>
                <w:rFonts w:ascii="Arial" w:hAnsi="Arial" w:cs="Arial"/>
                <w:szCs w:val="24"/>
              </w:rPr>
              <w:t xml:space="preserve"> Vilnius</w:t>
            </w:r>
          </w:p>
        </w:tc>
        <w:tc>
          <w:tcPr>
            <w:tcW w:w="4981" w:type="dxa"/>
          </w:tcPr>
          <w:p w14:paraId="43946E3C" w14:textId="16167330" w:rsidR="001F4EE0" w:rsidRPr="00CB15AC" w:rsidRDefault="001F4EE0" w:rsidP="00706615">
            <w:pPr>
              <w:pStyle w:val="Porat"/>
              <w:numPr>
                <w:ilvl w:val="12"/>
                <w:numId w:val="0"/>
              </w:numPr>
              <w:tabs>
                <w:tab w:val="left" w:pos="1296"/>
              </w:tabs>
              <w:spacing w:line="360" w:lineRule="auto"/>
              <w:jc w:val="left"/>
              <w:rPr>
                <w:rFonts w:ascii="Arial" w:hAnsi="Arial" w:cs="Arial"/>
                <w:sz w:val="24"/>
                <w:szCs w:val="24"/>
              </w:rPr>
            </w:pPr>
          </w:p>
        </w:tc>
      </w:tr>
      <w:tr w:rsidR="00393193" w:rsidRPr="00CB15AC" w14:paraId="755138FB" w14:textId="77777777" w:rsidTr="00F3461D">
        <w:tc>
          <w:tcPr>
            <w:tcW w:w="4981" w:type="dxa"/>
          </w:tcPr>
          <w:p w14:paraId="579A316C" w14:textId="27D01D3A" w:rsidR="00393193" w:rsidRPr="00CB15AC" w:rsidRDefault="00393193" w:rsidP="00706615">
            <w:pPr>
              <w:spacing w:line="360" w:lineRule="auto"/>
              <w:rPr>
                <w:rFonts w:ascii="Arial" w:hAnsi="Arial" w:cs="Arial"/>
                <w:szCs w:val="24"/>
              </w:rPr>
            </w:pPr>
            <w:r w:rsidRPr="00CB15AC">
              <w:rPr>
                <w:rFonts w:ascii="Arial" w:hAnsi="Arial" w:cs="Arial"/>
                <w:szCs w:val="24"/>
              </w:rPr>
              <w:t>Kodas 188711163</w:t>
            </w:r>
          </w:p>
        </w:tc>
        <w:tc>
          <w:tcPr>
            <w:tcW w:w="4981" w:type="dxa"/>
          </w:tcPr>
          <w:p w14:paraId="5166F1A5" w14:textId="77777777" w:rsidR="00393193" w:rsidRPr="00CB15AC" w:rsidRDefault="00393193" w:rsidP="00706615">
            <w:pPr>
              <w:pStyle w:val="Porat"/>
              <w:numPr>
                <w:ilvl w:val="12"/>
                <w:numId w:val="0"/>
              </w:numPr>
              <w:tabs>
                <w:tab w:val="left" w:pos="1296"/>
              </w:tabs>
              <w:spacing w:line="360" w:lineRule="auto"/>
              <w:jc w:val="left"/>
              <w:rPr>
                <w:rFonts w:ascii="Arial" w:hAnsi="Arial" w:cs="Arial"/>
                <w:sz w:val="24"/>
                <w:szCs w:val="24"/>
              </w:rPr>
            </w:pPr>
          </w:p>
        </w:tc>
      </w:tr>
      <w:tr w:rsidR="00393193" w:rsidRPr="00CB15AC" w14:paraId="79CCE924" w14:textId="77777777" w:rsidTr="00F3461D">
        <w:tc>
          <w:tcPr>
            <w:tcW w:w="4981" w:type="dxa"/>
          </w:tcPr>
          <w:p w14:paraId="108330E0" w14:textId="75FE0179" w:rsidR="00393193" w:rsidRPr="00CB15AC" w:rsidRDefault="00393193" w:rsidP="00706615">
            <w:pPr>
              <w:spacing w:line="360" w:lineRule="auto"/>
              <w:rPr>
                <w:rFonts w:ascii="Arial" w:hAnsi="Arial" w:cs="Arial"/>
                <w:szCs w:val="24"/>
              </w:rPr>
            </w:pPr>
            <w:r w:rsidRPr="00CB15AC">
              <w:rPr>
                <w:rFonts w:ascii="Arial" w:hAnsi="Arial" w:cs="Arial"/>
                <w:szCs w:val="24"/>
              </w:rPr>
              <w:t>Ne PVM mokėtojas</w:t>
            </w:r>
          </w:p>
        </w:tc>
        <w:tc>
          <w:tcPr>
            <w:tcW w:w="4981" w:type="dxa"/>
          </w:tcPr>
          <w:p w14:paraId="13F6B00F" w14:textId="764DB042" w:rsidR="00393193" w:rsidRPr="00CB15AC" w:rsidRDefault="00393193" w:rsidP="00706615">
            <w:pPr>
              <w:pStyle w:val="Porat"/>
              <w:numPr>
                <w:ilvl w:val="12"/>
                <w:numId w:val="0"/>
              </w:numPr>
              <w:tabs>
                <w:tab w:val="left" w:pos="1296"/>
              </w:tabs>
              <w:spacing w:line="360" w:lineRule="auto"/>
              <w:jc w:val="left"/>
              <w:rPr>
                <w:rFonts w:ascii="Arial" w:hAnsi="Arial" w:cs="Arial"/>
                <w:sz w:val="24"/>
                <w:szCs w:val="24"/>
                <w:lang w:val="en-US"/>
              </w:rPr>
            </w:pPr>
          </w:p>
        </w:tc>
      </w:tr>
      <w:tr w:rsidR="00393193" w:rsidRPr="00CB15AC" w14:paraId="7D3A17EC" w14:textId="77777777" w:rsidTr="00F3461D">
        <w:tc>
          <w:tcPr>
            <w:tcW w:w="4981" w:type="dxa"/>
          </w:tcPr>
          <w:p w14:paraId="7F8EB2ED" w14:textId="04C50D87" w:rsidR="00393193" w:rsidRPr="00CB15AC" w:rsidRDefault="00393193" w:rsidP="00706615">
            <w:pPr>
              <w:spacing w:line="360" w:lineRule="auto"/>
              <w:rPr>
                <w:rFonts w:ascii="Arial" w:hAnsi="Arial" w:cs="Arial"/>
                <w:szCs w:val="24"/>
              </w:rPr>
            </w:pPr>
            <w:r w:rsidRPr="00CB15AC">
              <w:rPr>
                <w:rFonts w:ascii="Arial" w:hAnsi="Arial" w:cs="Arial"/>
                <w:szCs w:val="24"/>
              </w:rPr>
              <w:t xml:space="preserve">Tel. </w:t>
            </w:r>
            <w:r w:rsidR="007858BD" w:rsidRPr="00CB15AC">
              <w:rPr>
                <w:rFonts w:ascii="Arial" w:hAnsi="Arial" w:cs="Arial"/>
                <w:szCs w:val="24"/>
              </w:rPr>
              <w:t>+370</w:t>
            </w:r>
            <w:r w:rsidRPr="00CB15AC">
              <w:rPr>
                <w:rFonts w:ascii="Arial" w:hAnsi="Arial" w:cs="Arial"/>
                <w:szCs w:val="24"/>
              </w:rPr>
              <w:t xml:space="preserve"> 5 2650193</w:t>
            </w:r>
          </w:p>
        </w:tc>
        <w:tc>
          <w:tcPr>
            <w:tcW w:w="4981" w:type="dxa"/>
          </w:tcPr>
          <w:p w14:paraId="20732AB5" w14:textId="1D6FBA2E" w:rsidR="00393193" w:rsidRPr="00CB15AC" w:rsidRDefault="00393193" w:rsidP="00706615">
            <w:pPr>
              <w:pStyle w:val="Porat"/>
              <w:numPr>
                <w:ilvl w:val="12"/>
                <w:numId w:val="0"/>
              </w:numPr>
              <w:tabs>
                <w:tab w:val="left" w:pos="1296"/>
              </w:tabs>
              <w:spacing w:line="360" w:lineRule="auto"/>
              <w:jc w:val="left"/>
              <w:rPr>
                <w:rFonts w:ascii="Arial" w:hAnsi="Arial" w:cs="Arial"/>
                <w:sz w:val="24"/>
                <w:szCs w:val="24"/>
                <w:lang w:val="en-US"/>
              </w:rPr>
            </w:pPr>
          </w:p>
        </w:tc>
      </w:tr>
      <w:tr w:rsidR="00393193" w:rsidRPr="00CB15AC" w14:paraId="7CFC4DCF" w14:textId="77777777" w:rsidTr="00F3461D">
        <w:tc>
          <w:tcPr>
            <w:tcW w:w="4981" w:type="dxa"/>
          </w:tcPr>
          <w:p w14:paraId="7A07E9FB" w14:textId="7F3272B5" w:rsidR="00393193" w:rsidRPr="00CB15AC" w:rsidRDefault="00393193" w:rsidP="00706615">
            <w:pPr>
              <w:spacing w:line="360" w:lineRule="auto"/>
              <w:rPr>
                <w:rFonts w:ascii="Arial" w:hAnsi="Arial" w:cs="Arial"/>
                <w:szCs w:val="24"/>
              </w:rPr>
            </w:pPr>
            <w:r w:rsidRPr="00CB15AC">
              <w:rPr>
                <w:rFonts w:ascii="Arial" w:hAnsi="Arial" w:cs="Arial"/>
                <w:szCs w:val="24"/>
              </w:rPr>
              <w:t>El. p. info@vdi.lt</w:t>
            </w:r>
          </w:p>
        </w:tc>
        <w:tc>
          <w:tcPr>
            <w:tcW w:w="4981" w:type="dxa"/>
          </w:tcPr>
          <w:p w14:paraId="1CA83B6C" w14:textId="62464742" w:rsidR="00393193" w:rsidRPr="00CB15AC" w:rsidRDefault="00393193" w:rsidP="00706615">
            <w:pPr>
              <w:pStyle w:val="Porat"/>
              <w:numPr>
                <w:ilvl w:val="12"/>
                <w:numId w:val="0"/>
              </w:numPr>
              <w:tabs>
                <w:tab w:val="left" w:pos="1296"/>
              </w:tabs>
              <w:spacing w:line="360" w:lineRule="auto"/>
              <w:jc w:val="left"/>
              <w:rPr>
                <w:rFonts w:ascii="Arial" w:hAnsi="Arial" w:cs="Arial"/>
                <w:sz w:val="24"/>
                <w:szCs w:val="24"/>
                <w:lang w:val="en-US"/>
              </w:rPr>
            </w:pPr>
          </w:p>
        </w:tc>
      </w:tr>
      <w:tr w:rsidR="00393193" w:rsidRPr="00CB15AC" w14:paraId="5EC2B5A8" w14:textId="77777777" w:rsidTr="00F3461D">
        <w:tc>
          <w:tcPr>
            <w:tcW w:w="4981" w:type="dxa"/>
          </w:tcPr>
          <w:p w14:paraId="6DCB4235" w14:textId="77777777" w:rsidR="00551EE9" w:rsidRPr="00CB15AC" w:rsidRDefault="00551EE9" w:rsidP="00706615">
            <w:pPr>
              <w:spacing w:line="360" w:lineRule="auto"/>
              <w:jc w:val="both"/>
              <w:rPr>
                <w:rFonts w:ascii="Arial" w:hAnsi="Arial" w:cs="Arial"/>
                <w:szCs w:val="24"/>
              </w:rPr>
            </w:pPr>
            <w:r w:rsidRPr="00CB15AC">
              <w:rPr>
                <w:rFonts w:ascii="Arial" w:hAnsi="Arial" w:cs="Arial"/>
                <w:szCs w:val="24"/>
              </w:rPr>
              <w:t xml:space="preserve">A. s. Nr. LT71 4040 0636 1000 0237 </w:t>
            </w:r>
          </w:p>
          <w:p w14:paraId="0F04A25C" w14:textId="5B8FFD08" w:rsidR="00551EE9" w:rsidRPr="00CB15AC" w:rsidRDefault="00551EE9" w:rsidP="00706615">
            <w:pPr>
              <w:spacing w:line="360" w:lineRule="auto"/>
              <w:jc w:val="both"/>
              <w:rPr>
                <w:rFonts w:ascii="Arial" w:hAnsi="Arial" w:cs="Arial"/>
                <w:szCs w:val="24"/>
              </w:rPr>
            </w:pPr>
            <w:r w:rsidRPr="00CB15AC">
              <w:rPr>
                <w:rFonts w:ascii="Arial" w:hAnsi="Arial" w:cs="Arial"/>
                <w:szCs w:val="24"/>
              </w:rPr>
              <w:t>LR finansų ministerija</w:t>
            </w:r>
          </w:p>
          <w:p w14:paraId="1C78796E" w14:textId="082D6873" w:rsidR="00393193" w:rsidRPr="00CB15AC" w:rsidRDefault="00393193" w:rsidP="00706615">
            <w:pPr>
              <w:spacing w:line="360" w:lineRule="auto"/>
              <w:rPr>
                <w:rFonts w:ascii="Arial" w:hAnsi="Arial" w:cs="Arial"/>
                <w:szCs w:val="24"/>
              </w:rPr>
            </w:pPr>
          </w:p>
        </w:tc>
        <w:tc>
          <w:tcPr>
            <w:tcW w:w="4981" w:type="dxa"/>
          </w:tcPr>
          <w:p w14:paraId="54D732BF" w14:textId="3D2892EE" w:rsidR="00551EE9" w:rsidRPr="00CB15AC" w:rsidRDefault="00551EE9" w:rsidP="00706615">
            <w:pPr>
              <w:pStyle w:val="Porat"/>
              <w:numPr>
                <w:ilvl w:val="12"/>
                <w:numId w:val="0"/>
              </w:numPr>
              <w:tabs>
                <w:tab w:val="left" w:pos="1296"/>
              </w:tabs>
              <w:spacing w:line="360" w:lineRule="auto"/>
              <w:jc w:val="left"/>
              <w:rPr>
                <w:rFonts w:ascii="Arial" w:hAnsi="Arial" w:cs="Arial"/>
                <w:sz w:val="24"/>
                <w:szCs w:val="24"/>
                <w:lang w:val="en-US"/>
              </w:rPr>
            </w:pPr>
          </w:p>
        </w:tc>
      </w:tr>
      <w:tr w:rsidR="00393193" w:rsidRPr="00CB15AC" w14:paraId="33625E93" w14:textId="77777777" w:rsidTr="00F3461D">
        <w:tc>
          <w:tcPr>
            <w:tcW w:w="4981" w:type="dxa"/>
          </w:tcPr>
          <w:p w14:paraId="2BA2CDB1" w14:textId="7FA69FFA" w:rsidR="00393193" w:rsidRPr="00CB15AC" w:rsidRDefault="00551EE9" w:rsidP="00706615">
            <w:pPr>
              <w:spacing w:line="360" w:lineRule="auto"/>
              <w:rPr>
                <w:rFonts w:ascii="Arial" w:hAnsi="Arial" w:cs="Arial"/>
                <w:szCs w:val="24"/>
              </w:rPr>
            </w:pPr>
            <w:r w:rsidRPr="00CB15AC">
              <w:rPr>
                <w:rFonts w:ascii="Arial" w:hAnsi="Arial" w:cs="Arial"/>
                <w:szCs w:val="24"/>
              </w:rPr>
              <w:lastRenderedPageBreak/>
              <w:t>________________________________</w:t>
            </w:r>
          </w:p>
        </w:tc>
        <w:tc>
          <w:tcPr>
            <w:tcW w:w="4981" w:type="dxa"/>
          </w:tcPr>
          <w:p w14:paraId="1FB9BBB2" w14:textId="4E777FC7" w:rsidR="00393193" w:rsidRPr="00CB15AC" w:rsidRDefault="00551EE9" w:rsidP="00706615">
            <w:pPr>
              <w:pStyle w:val="Porat"/>
              <w:numPr>
                <w:ilvl w:val="12"/>
                <w:numId w:val="0"/>
              </w:numPr>
              <w:tabs>
                <w:tab w:val="left" w:pos="1296"/>
              </w:tabs>
              <w:spacing w:line="360" w:lineRule="auto"/>
              <w:jc w:val="left"/>
              <w:rPr>
                <w:rFonts w:ascii="Arial" w:hAnsi="Arial" w:cs="Arial"/>
                <w:sz w:val="24"/>
                <w:szCs w:val="24"/>
              </w:rPr>
            </w:pPr>
            <w:r w:rsidRPr="00CB15AC">
              <w:rPr>
                <w:rFonts w:ascii="Arial" w:hAnsi="Arial" w:cs="Arial"/>
                <w:sz w:val="24"/>
                <w:szCs w:val="24"/>
              </w:rPr>
              <w:t>__________________________________</w:t>
            </w:r>
          </w:p>
        </w:tc>
      </w:tr>
      <w:tr w:rsidR="00393193" w:rsidRPr="00CB15AC" w14:paraId="45C331B6" w14:textId="77777777" w:rsidTr="00F3461D">
        <w:tc>
          <w:tcPr>
            <w:tcW w:w="4981" w:type="dxa"/>
          </w:tcPr>
          <w:p w14:paraId="56192882" w14:textId="14E1CEA4" w:rsidR="00393193" w:rsidRPr="00CB15AC" w:rsidRDefault="00393193" w:rsidP="00706615">
            <w:pPr>
              <w:spacing w:line="360" w:lineRule="auto"/>
              <w:rPr>
                <w:rFonts w:ascii="Arial" w:hAnsi="Arial" w:cs="Arial"/>
                <w:szCs w:val="24"/>
              </w:rPr>
            </w:pPr>
            <w:r w:rsidRPr="00CB15AC">
              <w:rPr>
                <w:rFonts w:ascii="Arial" w:hAnsi="Arial" w:cs="Arial"/>
                <w:szCs w:val="24"/>
              </w:rPr>
              <w:t xml:space="preserve">Kancleris </w:t>
            </w:r>
            <w:r w:rsidR="009C265E" w:rsidRPr="00CB15AC">
              <w:rPr>
                <w:rFonts w:ascii="Arial" w:hAnsi="Arial" w:cs="Arial"/>
                <w:szCs w:val="24"/>
              </w:rPr>
              <w:t>________________________</w:t>
            </w:r>
          </w:p>
        </w:tc>
        <w:tc>
          <w:tcPr>
            <w:tcW w:w="4981" w:type="dxa"/>
          </w:tcPr>
          <w:p w14:paraId="1E33D6C6" w14:textId="4844E51D" w:rsidR="00393193" w:rsidRPr="00CB15AC" w:rsidRDefault="009C265E" w:rsidP="00706615">
            <w:pPr>
              <w:pStyle w:val="Porat"/>
              <w:numPr>
                <w:ilvl w:val="12"/>
                <w:numId w:val="0"/>
              </w:numPr>
              <w:tabs>
                <w:tab w:val="left" w:pos="1296"/>
              </w:tabs>
              <w:spacing w:line="360" w:lineRule="auto"/>
              <w:jc w:val="left"/>
              <w:rPr>
                <w:rFonts w:ascii="Arial" w:hAnsi="Arial" w:cs="Arial"/>
                <w:sz w:val="24"/>
                <w:szCs w:val="24"/>
                <w:lang w:val="en-US"/>
              </w:rPr>
            </w:pPr>
            <w:r w:rsidRPr="00CB15AC">
              <w:rPr>
                <w:rFonts w:ascii="Arial" w:hAnsi="Arial" w:cs="Arial"/>
                <w:sz w:val="24"/>
                <w:szCs w:val="24"/>
                <w:lang w:val="en-US"/>
              </w:rPr>
              <w:t>__________________________________</w:t>
            </w:r>
          </w:p>
        </w:tc>
      </w:tr>
      <w:tr w:rsidR="00393193" w:rsidRPr="00CB15AC" w14:paraId="3C94D8DD" w14:textId="77777777" w:rsidTr="00F3461D">
        <w:tc>
          <w:tcPr>
            <w:tcW w:w="4981" w:type="dxa"/>
          </w:tcPr>
          <w:p w14:paraId="785CA0E4" w14:textId="122F7091" w:rsidR="00393193" w:rsidRPr="00CB15AC" w:rsidRDefault="00393193" w:rsidP="00706615">
            <w:pPr>
              <w:rPr>
                <w:rFonts w:ascii="Arial" w:hAnsi="Arial" w:cs="Arial"/>
                <w:szCs w:val="24"/>
              </w:rPr>
            </w:pPr>
          </w:p>
        </w:tc>
        <w:tc>
          <w:tcPr>
            <w:tcW w:w="4981" w:type="dxa"/>
          </w:tcPr>
          <w:p w14:paraId="40F3B1C1" w14:textId="77777777" w:rsidR="00393193" w:rsidRPr="00CB15AC" w:rsidRDefault="00393193" w:rsidP="00706615">
            <w:pPr>
              <w:pStyle w:val="Porat"/>
              <w:numPr>
                <w:ilvl w:val="12"/>
                <w:numId w:val="0"/>
              </w:numPr>
              <w:tabs>
                <w:tab w:val="left" w:pos="1296"/>
              </w:tabs>
              <w:jc w:val="left"/>
              <w:rPr>
                <w:rFonts w:ascii="Arial" w:hAnsi="Arial" w:cs="Arial"/>
                <w:sz w:val="24"/>
                <w:szCs w:val="24"/>
              </w:rPr>
            </w:pPr>
          </w:p>
          <w:p w14:paraId="14953EBF" w14:textId="2A8BD8A5" w:rsidR="00393193" w:rsidRPr="00CB15AC" w:rsidRDefault="00393193" w:rsidP="00706615">
            <w:pPr>
              <w:pStyle w:val="Porat"/>
              <w:numPr>
                <w:ilvl w:val="12"/>
                <w:numId w:val="0"/>
              </w:numPr>
              <w:tabs>
                <w:tab w:val="left" w:pos="1296"/>
              </w:tabs>
              <w:jc w:val="left"/>
              <w:rPr>
                <w:rFonts w:ascii="Arial" w:hAnsi="Arial" w:cs="Arial"/>
                <w:sz w:val="24"/>
                <w:szCs w:val="24"/>
              </w:rPr>
            </w:pPr>
          </w:p>
        </w:tc>
      </w:tr>
    </w:tbl>
    <w:p w14:paraId="751CF9DC" w14:textId="77777777" w:rsidR="00393193" w:rsidRPr="00CB15AC" w:rsidRDefault="00393193" w:rsidP="006B59B2">
      <w:pPr>
        <w:pBdr>
          <w:top w:val="nil"/>
          <w:left w:val="nil"/>
          <w:bottom w:val="nil"/>
          <w:right w:val="nil"/>
          <w:between w:val="nil"/>
          <w:bar w:val="nil"/>
        </w:pBdr>
        <w:spacing w:line="360" w:lineRule="auto"/>
        <w:outlineLvl w:val="0"/>
        <w:rPr>
          <w:rFonts w:ascii="Arial" w:eastAsia="Arial Unicode MS" w:hAnsi="Arial" w:cs="Arial"/>
          <w:b/>
          <w:bCs/>
          <w:caps/>
          <w:color w:val="FF0000"/>
          <w:spacing w:val="4"/>
          <w:szCs w:val="24"/>
          <w:bdr w:val="nil"/>
        </w:rPr>
      </w:pPr>
    </w:p>
    <w:tbl>
      <w:tblPr>
        <w:tblW w:w="9640" w:type="dxa"/>
        <w:tblInd w:w="108" w:type="dxa"/>
        <w:tblLayout w:type="fixed"/>
        <w:tblLook w:val="0000" w:firstRow="0" w:lastRow="0" w:firstColumn="0" w:lastColumn="0" w:noHBand="0" w:noVBand="0"/>
      </w:tblPr>
      <w:tblGrid>
        <w:gridCol w:w="4820"/>
        <w:gridCol w:w="4820"/>
      </w:tblGrid>
      <w:tr w:rsidR="003101C0" w:rsidRPr="00CB15AC" w14:paraId="28809EFD" w14:textId="77777777" w:rsidTr="003101C0">
        <w:trPr>
          <w:trHeight w:val="1125"/>
        </w:trPr>
        <w:tc>
          <w:tcPr>
            <w:tcW w:w="4820" w:type="dxa"/>
          </w:tcPr>
          <w:p w14:paraId="013ACAC2" w14:textId="77777777" w:rsidR="003101C0" w:rsidRPr="00CB15AC" w:rsidRDefault="003101C0" w:rsidP="006B59B2">
            <w:pPr>
              <w:spacing w:line="360" w:lineRule="auto"/>
              <w:ind w:left="1168" w:hanging="1168"/>
              <w:rPr>
                <w:rFonts w:ascii="Arial" w:hAnsi="Arial" w:cs="Arial"/>
                <w:bCs/>
                <w:iCs/>
                <w:szCs w:val="24"/>
              </w:rPr>
            </w:pPr>
          </w:p>
          <w:p w14:paraId="60BD48AF" w14:textId="77777777" w:rsidR="001809EF" w:rsidRPr="00CB15AC" w:rsidRDefault="001809EF" w:rsidP="006B59B2">
            <w:pPr>
              <w:spacing w:line="360" w:lineRule="auto"/>
              <w:rPr>
                <w:rFonts w:ascii="Arial" w:hAnsi="Arial" w:cs="Arial"/>
                <w:szCs w:val="24"/>
              </w:rPr>
            </w:pPr>
          </w:p>
          <w:p w14:paraId="053681B6" w14:textId="77777777" w:rsidR="00393193" w:rsidRPr="00CB15AC" w:rsidRDefault="00393193" w:rsidP="006B59B2">
            <w:pPr>
              <w:spacing w:line="360" w:lineRule="auto"/>
              <w:rPr>
                <w:rFonts w:ascii="Arial" w:hAnsi="Arial" w:cs="Arial"/>
                <w:szCs w:val="24"/>
              </w:rPr>
            </w:pPr>
          </w:p>
          <w:p w14:paraId="7C650E5A" w14:textId="77777777" w:rsidR="00393193" w:rsidRPr="00CB15AC" w:rsidRDefault="00393193" w:rsidP="006B59B2">
            <w:pPr>
              <w:spacing w:line="360" w:lineRule="auto"/>
              <w:rPr>
                <w:rFonts w:ascii="Arial" w:hAnsi="Arial" w:cs="Arial"/>
                <w:szCs w:val="24"/>
              </w:rPr>
            </w:pPr>
          </w:p>
          <w:p w14:paraId="4A2506EA" w14:textId="77777777" w:rsidR="003101C0" w:rsidRPr="00CB15AC" w:rsidRDefault="003101C0" w:rsidP="006B59B2">
            <w:pPr>
              <w:spacing w:line="360" w:lineRule="auto"/>
              <w:rPr>
                <w:rFonts w:ascii="Arial" w:hAnsi="Arial" w:cs="Arial"/>
                <w:szCs w:val="24"/>
              </w:rPr>
            </w:pPr>
          </w:p>
          <w:p w14:paraId="64D9D930" w14:textId="72E007F6" w:rsidR="003101C0" w:rsidRPr="00CB15AC" w:rsidRDefault="003101C0" w:rsidP="006B59B2">
            <w:pPr>
              <w:numPr>
                <w:ilvl w:val="12"/>
                <w:numId w:val="0"/>
              </w:numPr>
              <w:spacing w:line="360" w:lineRule="auto"/>
              <w:rPr>
                <w:rFonts w:ascii="Arial" w:hAnsi="Arial" w:cs="Arial"/>
                <w:szCs w:val="24"/>
              </w:rPr>
            </w:pPr>
          </w:p>
          <w:p w14:paraId="5BD67530" w14:textId="77777777" w:rsidR="003101C0" w:rsidRPr="00CB15AC" w:rsidRDefault="003101C0" w:rsidP="006B59B2">
            <w:pPr>
              <w:spacing w:line="360" w:lineRule="auto"/>
              <w:rPr>
                <w:rFonts w:ascii="Arial" w:eastAsia="Times New Roman" w:hAnsi="Arial" w:cs="Arial"/>
                <w:szCs w:val="24"/>
                <w:lang w:eastAsia="ar-SA"/>
              </w:rPr>
            </w:pPr>
          </w:p>
        </w:tc>
        <w:tc>
          <w:tcPr>
            <w:tcW w:w="4820" w:type="dxa"/>
          </w:tcPr>
          <w:p w14:paraId="18E08D1D" w14:textId="77777777" w:rsidR="00526FD5" w:rsidRPr="00CB15AC" w:rsidRDefault="00526FD5" w:rsidP="00697752">
            <w:pPr>
              <w:pStyle w:val="Porat"/>
              <w:numPr>
                <w:ilvl w:val="12"/>
                <w:numId w:val="0"/>
              </w:numPr>
              <w:tabs>
                <w:tab w:val="left" w:pos="1296"/>
              </w:tabs>
              <w:jc w:val="left"/>
              <w:rPr>
                <w:rFonts w:ascii="Arial" w:hAnsi="Arial" w:cs="Arial"/>
                <w:sz w:val="24"/>
                <w:szCs w:val="24"/>
              </w:rPr>
            </w:pPr>
          </w:p>
          <w:p w14:paraId="0CA050C3" w14:textId="77777777" w:rsidR="00697752" w:rsidRPr="00CB15AC" w:rsidRDefault="00697752" w:rsidP="00697752">
            <w:pPr>
              <w:pStyle w:val="Porat"/>
              <w:numPr>
                <w:ilvl w:val="12"/>
                <w:numId w:val="0"/>
              </w:numPr>
              <w:tabs>
                <w:tab w:val="left" w:pos="1296"/>
              </w:tabs>
              <w:jc w:val="left"/>
              <w:rPr>
                <w:rFonts w:ascii="Arial" w:hAnsi="Arial" w:cs="Arial"/>
                <w:sz w:val="24"/>
                <w:szCs w:val="24"/>
              </w:rPr>
            </w:pPr>
          </w:p>
          <w:p w14:paraId="54E7543D" w14:textId="77777777" w:rsidR="00697752" w:rsidRPr="00CB15AC" w:rsidRDefault="00697752" w:rsidP="00697752">
            <w:pPr>
              <w:pStyle w:val="Porat"/>
              <w:numPr>
                <w:ilvl w:val="12"/>
                <w:numId w:val="0"/>
              </w:numPr>
              <w:tabs>
                <w:tab w:val="left" w:pos="1296"/>
              </w:tabs>
              <w:jc w:val="left"/>
              <w:rPr>
                <w:rFonts w:ascii="Arial" w:hAnsi="Arial" w:cs="Arial"/>
                <w:sz w:val="24"/>
                <w:szCs w:val="24"/>
              </w:rPr>
            </w:pPr>
          </w:p>
          <w:p w14:paraId="572BEB99" w14:textId="77777777" w:rsidR="00697752" w:rsidRPr="00CB15AC" w:rsidRDefault="00697752" w:rsidP="00697752">
            <w:pPr>
              <w:pStyle w:val="Porat"/>
              <w:numPr>
                <w:ilvl w:val="12"/>
                <w:numId w:val="0"/>
              </w:numPr>
              <w:tabs>
                <w:tab w:val="left" w:pos="1296"/>
              </w:tabs>
              <w:jc w:val="left"/>
              <w:rPr>
                <w:rFonts w:ascii="Arial" w:hAnsi="Arial" w:cs="Arial"/>
                <w:sz w:val="24"/>
                <w:szCs w:val="24"/>
              </w:rPr>
            </w:pPr>
          </w:p>
          <w:p w14:paraId="7BA077E2" w14:textId="77777777" w:rsidR="00697752" w:rsidRPr="00CB15AC" w:rsidRDefault="00697752" w:rsidP="00697752">
            <w:pPr>
              <w:pStyle w:val="Porat"/>
              <w:numPr>
                <w:ilvl w:val="12"/>
                <w:numId w:val="0"/>
              </w:numPr>
              <w:tabs>
                <w:tab w:val="left" w:pos="1296"/>
              </w:tabs>
              <w:jc w:val="left"/>
              <w:rPr>
                <w:rFonts w:ascii="Arial" w:hAnsi="Arial" w:cs="Arial"/>
                <w:sz w:val="24"/>
                <w:szCs w:val="24"/>
              </w:rPr>
            </w:pPr>
          </w:p>
          <w:p w14:paraId="2936C9C3" w14:textId="77777777" w:rsidR="003101C0" w:rsidRPr="00CB15AC" w:rsidRDefault="003101C0" w:rsidP="006B59B2">
            <w:pPr>
              <w:pStyle w:val="Porat"/>
              <w:numPr>
                <w:ilvl w:val="12"/>
                <w:numId w:val="0"/>
              </w:numPr>
              <w:tabs>
                <w:tab w:val="left" w:pos="1296"/>
              </w:tabs>
              <w:spacing w:line="360" w:lineRule="auto"/>
              <w:rPr>
                <w:rFonts w:ascii="Arial" w:hAnsi="Arial" w:cs="Arial"/>
                <w:sz w:val="24"/>
                <w:szCs w:val="24"/>
              </w:rPr>
            </w:pPr>
          </w:p>
          <w:p w14:paraId="35E7180E" w14:textId="77777777" w:rsidR="003101C0" w:rsidRPr="00CB15AC" w:rsidRDefault="003101C0" w:rsidP="006B59B2">
            <w:pPr>
              <w:pStyle w:val="Porat"/>
              <w:numPr>
                <w:ilvl w:val="12"/>
                <w:numId w:val="0"/>
              </w:numPr>
              <w:tabs>
                <w:tab w:val="left" w:pos="1296"/>
              </w:tabs>
              <w:spacing w:line="360" w:lineRule="auto"/>
              <w:rPr>
                <w:rFonts w:ascii="Arial" w:hAnsi="Arial" w:cs="Arial"/>
                <w:sz w:val="24"/>
                <w:szCs w:val="24"/>
              </w:rPr>
            </w:pPr>
          </w:p>
          <w:p w14:paraId="7D929F3C" w14:textId="77777777" w:rsidR="003101C0" w:rsidRPr="00CB15AC" w:rsidRDefault="003101C0" w:rsidP="006B59B2">
            <w:pPr>
              <w:pStyle w:val="Porat"/>
              <w:numPr>
                <w:ilvl w:val="12"/>
                <w:numId w:val="0"/>
              </w:numPr>
              <w:tabs>
                <w:tab w:val="left" w:pos="1296"/>
              </w:tabs>
              <w:spacing w:line="360" w:lineRule="auto"/>
              <w:rPr>
                <w:rFonts w:ascii="Arial" w:hAnsi="Arial" w:cs="Arial"/>
                <w:sz w:val="24"/>
                <w:szCs w:val="24"/>
              </w:rPr>
            </w:pPr>
          </w:p>
          <w:p w14:paraId="7CF3ABF1" w14:textId="77777777" w:rsidR="003101C0" w:rsidRPr="00CB15AC" w:rsidRDefault="003101C0" w:rsidP="006B59B2">
            <w:pPr>
              <w:pStyle w:val="Porat"/>
              <w:numPr>
                <w:ilvl w:val="12"/>
                <w:numId w:val="0"/>
              </w:numPr>
              <w:tabs>
                <w:tab w:val="left" w:pos="1296"/>
              </w:tabs>
              <w:spacing w:line="360" w:lineRule="auto"/>
              <w:rPr>
                <w:rFonts w:ascii="Arial" w:hAnsi="Arial" w:cs="Arial"/>
                <w:sz w:val="24"/>
                <w:szCs w:val="24"/>
              </w:rPr>
            </w:pPr>
          </w:p>
          <w:p w14:paraId="2B18332A" w14:textId="77777777" w:rsidR="003101C0" w:rsidRPr="00CB15AC" w:rsidRDefault="003101C0" w:rsidP="006B59B2">
            <w:pPr>
              <w:pStyle w:val="Porat"/>
              <w:numPr>
                <w:ilvl w:val="12"/>
                <w:numId w:val="0"/>
              </w:numPr>
              <w:tabs>
                <w:tab w:val="left" w:pos="1296"/>
              </w:tabs>
              <w:spacing w:line="360" w:lineRule="auto"/>
              <w:rPr>
                <w:rFonts w:ascii="Arial" w:hAnsi="Arial" w:cs="Arial"/>
                <w:sz w:val="24"/>
                <w:szCs w:val="24"/>
              </w:rPr>
            </w:pPr>
          </w:p>
          <w:p w14:paraId="5A6F9A6A" w14:textId="77777777" w:rsidR="003101C0" w:rsidRPr="00CB15AC" w:rsidRDefault="003101C0" w:rsidP="006B59B2">
            <w:pPr>
              <w:pStyle w:val="Porat"/>
              <w:numPr>
                <w:ilvl w:val="12"/>
                <w:numId w:val="0"/>
              </w:numPr>
              <w:tabs>
                <w:tab w:val="left" w:pos="1296"/>
              </w:tabs>
              <w:spacing w:line="360" w:lineRule="auto"/>
              <w:rPr>
                <w:rFonts w:ascii="Arial" w:hAnsi="Arial" w:cs="Arial"/>
                <w:sz w:val="24"/>
                <w:szCs w:val="24"/>
              </w:rPr>
            </w:pPr>
          </w:p>
          <w:p w14:paraId="0683AB47" w14:textId="77777777" w:rsidR="003101C0" w:rsidRPr="00CB15AC" w:rsidRDefault="003101C0" w:rsidP="006B59B2">
            <w:pPr>
              <w:pStyle w:val="Porat"/>
              <w:numPr>
                <w:ilvl w:val="12"/>
                <w:numId w:val="0"/>
              </w:numPr>
              <w:tabs>
                <w:tab w:val="left" w:pos="1296"/>
              </w:tabs>
              <w:spacing w:line="360" w:lineRule="auto"/>
              <w:rPr>
                <w:rFonts w:ascii="Arial" w:hAnsi="Arial" w:cs="Arial"/>
                <w:sz w:val="24"/>
                <w:szCs w:val="24"/>
              </w:rPr>
            </w:pPr>
          </w:p>
          <w:p w14:paraId="1F06B4B0" w14:textId="35F4BD9B" w:rsidR="003101C0" w:rsidRPr="00CB15AC" w:rsidRDefault="003101C0" w:rsidP="00287E37">
            <w:pPr>
              <w:pStyle w:val="Porat"/>
              <w:numPr>
                <w:ilvl w:val="12"/>
                <w:numId w:val="0"/>
              </w:numPr>
              <w:tabs>
                <w:tab w:val="left" w:pos="1296"/>
              </w:tabs>
              <w:spacing w:line="360" w:lineRule="auto"/>
              <w:jc w:val="left"/>
              <w:rPr>
                <w:rFonts w:ascii="Arial" w:hAnsi="Arial" w:cs="Arial"/>
                <w:sz w:val="24"/>
                <w:szCs w:val="24"/>
              </w:rPr>
            </w:pPr>
            <w:r w:rsidRPr="00CB15AC">
              <w:rPr>
                <w:rFonts w:ascii="Arial" w:hAnsi="Arial" w:cs="Arial"/>
                <w:sz w:val="24"/>
                <w:szCs w:val="24"/>
              </w:rPr>
              <w:t xml:space="preserve">                                    </w:t>
            </w:r>
          </w:p>
        </w:tc>
      </w:tr>
    </w:tbl>
    <w:p w14:paraId="27B5ED5E" w14:textId="091ABEA6" w:rsidR="005456B7" w:rsidRPr="00CB15AC" w:rsidRDefault="005456B7" w:rsidP="00287E37">
      <w:pPr>
        <w:tabs>
          <w:tab w:val="left" w:pos="709"/>
          <w:tab w:val="left" w:pos="6010"/>
        </w:tabs>
        <w:suppressAutoHyphens/>
        <w:snapToGrid w:val="0"/>
        <w:spacing w:line="360" w:lineRule="auto"/>
        <w:rPr>
          <w:rFonts w:ascii="Arial" w:eastAsia="Times New Roman" w:hAnsi="Arial" w:cs="Arial"/>
          <w:szCs w:val="24"/>
          <w:lang w:eastAsia="ar-SA"/>
        </w:rPr>
      </w:pPr>
      <w:r w:rsidRPr="00CB15AC">
        <w:rPr>
          <w:rFonts w:ascii="Arial" w:eastAsia="Times New Roman" w:hAnsi="Arial" w:cs="Arial"/>
          <w:szCs w:val="24"/>
          <w:lang w:eastAsia="ar-SA"/>
        </w:rPr>
        <w:t xml:space="preserve">   </w:t>
      </w:r>
    </w:p>
    <w:p w14:paraId="2A8D50AA" w14:textId="77777777" w:rsidR="007858BD" w:rsidRPr="00CB15AC" w:rsidRDefault="007858BD" w:rsidP="006B59B2">
      <w:pPr>
        <w:spacing w:line="360" w:lineRule="auto"/>
        <w:jc w:val="right"/>
        <w:rPr>
          <w:rFonts w:ascii="Arial" w:eastAsia="Times New Roman" w:hAnsi="Arial" w:cs="Arial"/>
          <w:szCs w:val="24"/>
          <w:lang w:bidi="lt-LT"/>
        </w:rPr>
      </w:pPr>
    </w:p>
    <w:p w14:paraId="7703D241" w14:textId="77777777" w:rsidR="00706615" w:rsidRPr="00CB15AC" w:rsidRDefault="00706615" w:rsidP="006B59B2">
      <w:pPr>
        <w:spacing w:line="360" w:lineRule="auto"/>
        <w:jc w:val="right"/>
        <w:rPr>
          <w:rFonts w:ascii="Arial" w:eastAsia="Times New Roman" w:hAnsi="Arial" w:cs="Arial"/>
          <w:szCs w:val="24"/>
          <w:lang w:bidi="lt-LT"/>
        </w:rPr>
      </w:pPr>
    </w:p>
    <w:p w14:paraId="4153739B" w14:textId="77777777" w:rsidR="00706615" w:rsidRPr="00CB15AC" w:rsidRDefault="00706615" w:rsidP="006B59B2">
      <w:pPr>
        <w:spacing w:line="360" w:lineRule="auto"/>
        <w:jc w:val="right"/>
        <w:rPr>
          <w:rFonts w:ascii="Arial" w:eastAsia="Times New Roman" w:hAnsi="Arial" w:cs="Arial"/>
          <w:szCs w:val="24"/>
          <w:lang w:bidi="lt-LT"/>
        </w:rPr>
      </w:pPr>
    </w:p>
    <w:p w14:paraId="056134AE" w14:textId="77777777" w:rsidR="00706615" w:rsidRPr="00CB15AC" w:rsidRDefault="00706615" w:rsidP="006B59B2">
      <w:pPr>
        <w:spacing w:line="360" w:lineRule="auto"/>
        <w:jc w:val="right"/>
        <w:rPr>
          <w:rFonts w:ascii="Arial" w:eastAsia="Times New Roman" w:hAnsi="Arial" w:cs="Arial"/>
          <w:szCs w:val="24"/>
          <w:lang w:bidi="lt-LT"/>
        </w:rPr>
      </w:pPr>
    </w:p>
    <w:p w14:paraId="0145DFE6" w14:textId="77777777" w:rsidR="00706615" w:rsidRPr="00CB15AC" w:rsidRDefault="00706615" w:rsidP="006B59B2">
      <w:pPr>
        <w:spacing w:line="360" w:lineRule="auto"/>
        <w:jc w:val="right"/>
        <w:rPr>
          <w:rFonts w:ascii="Arial" w:eastAsia="Times New Roman" w:hAnsi="Arial" w:cs="Arial"/>
          <w:szCs w:val="24"/>
          <w:lang w:bidi="lt-LT"/>
        </w:rPr>
      </w:pPr>
    </w:p>
    <w:p w14:paraId="73312DA5" w14:textId="77777777" w:rsidR="00706615" w:rsidRPr="00CB15AC" w:rsidRDefault="00706615" w:rsidP="006B59B2">
      <w:pPr>
        <w:spacing w:line="360" w:lineRule="auto"/>
        <w:jc w:val="right"/>
        <w:rPr>
          <w:rFonts w:ascii="Arial" w:eastAsia="Times New Roman" w:hAnsi="Arial" w:cs="Arial"/>
          <w:szCs w:val="24"/>
          <w:lang w:bidi="lt-LT"/>
        </w:rPr>
      </w:pPr>
    </w:p>
    <w:p w14:paraId="619D6231" w14:textId="77777777" w:rsidR="00706615" w:rsidRPr="00CB15AC" w:rsidRDefault="00706615" w:rsidP="006B59B2">
      <w:pPr>
        <w:spacing w:line="360" w:lineRule="auto"/>
        <w:jc w:val="right"/>
        <w:rPr>
          <w:rFonts w:ascii="Arial" w:eastAsia="Times New Roman" w:hAnsi="Arial" w:cs="Arial"/>
          <w:szCs w:val="24"/>
          <w:lang w:bidi="lt-LT"/>
        </w:rPr>
      </w:pPr>
    </w:p>
    <w:p w14:paraId="65343E2B" w14:textId="77777777" w:rsidR="00706615" w:rsidRPr="00CB15AC" w:rsidRDefault="00706615" w:rsidP="006B59B2">
      <w:pPr>
        <w:spacing w:line="360" w:lineRule="auto"/>
        <w:jc w:val="right"/>
        <w:rPr>
          <w:rFonts w:ascii="Arial" w:eastAsia="Times New Roman" w:hAnsi="Arial" w:cs="Arial"/>
          <w:szCs w:val="24"/>
          <w:lang w:bidi="lt-LT"/>
        </w:rPr>
      </w:pPr>
    </w:p>
    <w:p w14:paraId="1D76EF35" w14:textId="77777777" w:rsidR="00706615" w:rsidRPr="00CB15AC" w:rsidRDefault="00706615" w:rsidP="006B59B2">
      <w:pPr>
        <w:spacing w:line="360" w:lineRule="auto"/>
        <w:jc w:val="right"/>
        <w:rPr>
          <w:rFonts w:ascii="Arial" w:eastAsia="Times New Roman" w:hAnsi="Arial" w:cs="Arial"/>
          <w:szCs w:val="24"/>
          <w:lang w:bidi="lt-LT"/>
        </w:rPr>
      </w:pPr>
    </w:p>
    <w:p w14:paraId="450B84A3" w14:textId="77777777" w:rsidR="00706615" w:rsidRPr="00CB15AC" w:rsidRDefault="00706615" w:rsidP="006B59B2">
      <w:pPr>
        <w:spacing w:line="360" w:lineRule="auto"/>
        <w:jc w:val="right"/>
        <w:rPr>
          <w:rFonts w:ascii="Arial" w:eastAsia="Times New Roman" w:hAnsi="Arial" w:cs="Arial"/>
          <w:szCs w:val="24"/>
          <w:lang w:bidi="lt-LT"/>
        </w:rPr>
      </w:pPr>
    </w:p>
    <w:p w14:paraId="34E13FE5" w14:textId="77777777" w:rsidR="00706615" w:rsidRPr="00CB15AC" w:rsidRDefault="00706615" w:rsidP="006B59B2">
      <w:pPr>
        <w:spacing w:line="360" w:lineRule="auto"/>
        <w:jc w:val="right"/>
        <w:rPr>
          <w:rFonts w:ascii="Arial" w:eastAsia="Times New Roman" w:hAnsi="Arial" w:cs="Arial"/>
          <w:szCs w:val="24"/>
          <w:lang w:bidi="lt-LT"/>
        </w:rPr>
      </w:pPr>
    </w:p>
    <w:p w14:paraId="4A15FB6D" w14:textId="77777777" w:rsidR="00706615" w:rsidRPr="00CB15AC" w:rsidRDefault="00706615" w:rsidP="006B59B2">
      <w:pPr>
        <w:spacing w:line="360" w:lineRule="auto"/>
        <w:jc w:val="right"/>
        <w:rPr>
          <w:rFonts w:ascii="Arial" w:eastAsia="Times New Roman" w:hAnsi="Arial" w:cs="Arial"/>
          <w:szCs w:val="24"/>
          <w:lang w:bidi="lt-LT"/>
        </w:rPr>
      </w:pPr>
    </w:p>
    <w:p w14:paraId="75D52E40" w14:textId="77777777" w:rsidR="00706615" w:rsidRPr="00CB15AC" w:rsidRDefault="00706615" w:rsidP="006B59B2">
      <w:pPr>
        <w:spacing w:line="360" w:lineRule="auto"/>
        <w:jc w:val="right"/>
        <w:rPr>
          <w:rFonts w:ascii="Arial" w:eastAsia="Times New Roman" w:hAnsi="Arial" w:cs="Arial"/>
          <w:szCs w:val="24"/>
          <w:lang w:bidi="lt-LT"/>
        </w:rPr>
      </w:pPr>
    </w:p>
    <w:p w14:paraId="05C97041" w14:textId="77777777" w:rsidR="00706615" w:rsidRPr="00CB15AC" w:rsidRDefault="00706615" w:rsidP="006B59B2">
      <w:pPr>
        <w:spacing w:line="360" w:lineRule="auto"/>
        <w:jc w:val="right"/>
        <w:rPr>
          <w:rFonts w:ascii="Arial" w:eastAsia="Times New Roman" w:hAnsi="Arial" w:cs="Arial"/>
          <w:szCs w:val="24"/>
          <w:lang w:bidi="lt-LT"/>
        </w:rPr>
      </w:pPr>
    </w:p>
    <w:p w14:paraId="22F56EA9" w14:textId="6F88EDBA" w:rsidR="005456B7" w:rsidRPr="00CB15AC" w:rsidRDefault="00EF23FF" w:rsidP="006B59B2">
      <w:pPr>
        <w:spacing w:line="360" w:lineRule="auto"/>
        <w:jc w:val="right"/>
        <w:rPr>
          <w:rFonts w:ascii="Arial" w:eastAsia="Times New Roman" w:hAnsi="Arial" w:cs="Arial"/>
          <w:szCs w:val="24"/>
        </w:rPr>
      </w:pPr>
      <w:r w:rsidRPr="00CB15AC">
        <w:rPr>
          <w:rFonts w:ascii="Arial" w:eastAsia="Times New Roman" w:hAnsi="Arial" w:cs="Arial"/>
          <w:szCs w:val="24"/>
          <w:lang w:bidi="lt-LT"/>
        </w:rPr>
        <w:lastRenderedPageBreak/>
        <w:t>___ s</w:t>
      </w:r>
      <w:r w:rsidR="005456B7" w:rsidRPr="00CB15AC">
        <w:rPr>
          <w:rFonts w:ascii="Arial" w:eastAsia="Times New Roman" w:hAnsi="Arial" w:cs="Arial"/>
          <w:szCs w:val="24"/>
          <w:lang w:bidi="lt-LT"/>
        </w:rPr>
        <w:t>utarties</w:t>
      </w:r>
      <w:r w:rsidRPr="00CB15AC">
        <w:rPr>
          <w:rFonts w:ascii="Arial" w:eastAsia="Times New Roman" w:hAnsi="Arial" w:cs="Arial"/>
          <w:szCs w:val="24"/>
          <w:lang w:bidi="lt-LT"/>
        </w:rPr>
        <w:t xml:space="preserve"> Nr. ___</w:t>
      </w:r>
      <w:r w:rsidR="005456B7" w:rsidRPr="00CB15AC">
        <w:rPr>
          <w:rFonts w:ascii="Arial" w:eastAsia="Times New Roman" w:hAnsi="Arial" w:cs="Arial"/>
          <w:szCs w:val="24"/>
          <w:lang w:bidi="lt-LT"/>
        </w:rPr>
        <w:t xml:space="preserve"> </w:t>
      </w:r>
      <w:r w:rsidRPr="00CB15AC">
        <w:rPr>
          <w:rFonts w:ascii="Arial" w:eastAsia="Times New Roman" w:hAnsi="Arial" w:cs="Arial"/>
          <w:szCs w:val="24"/>
          <w:lang w:bidi="lt-LT"/>
        </w:rPr>
        <w:t>p</w:t>
      </w:r>
      <w:r w:rsidR="005456B7" w:rsidRPr="00CB15AC">
        <w:rPr>
          <w:rFonts w:ascii="Arial" w:eastAsia="Times New Roman" w:hAnsi="Arial" w:cs="Arial"/>
          <w:szCs w:val="24"/>
          <w:lang w:bidi="lt-LT"/>
        </w:rPr>
        <w:t xml:space="preserve">riedas </w:t>
      </w:r>
      <w:r w:rsidR="005456B7" w:rsidRPr="00CB15AC">
        <w:rPr>
          <w:rFonts w:ascii="Arial" w:eastAsia="Times New Roman" w:hAnsi="Arial" w:cs="Arial"/>
          <w:szCs w:val="24"/>
        </w:rPr>
        <w:t>Nr. 1</w:t>
      </w:r>
    </w:p>
    <w:p w14:paraId="4E134A08" w14:textId="77777777" w:rsidR="00281CDE" w:rsidRPr="00CB15AC" w:rsidRDefault="00281CDE" w:rsidP="00281CDE">
      <w:pPr>
        <w:pStyle w:val="Bodytext30"/>
        <w:shd w:val="clear" w:color="auto" w:fill="auto"/>
        <w:spacing w:after="0" w:line="360" w:lineRule="auto"/>
        <w:rPr>
          <w:rFonts w:ascii="Arial" w:eastAsia="Times New Roman" w:hAnsi="Arial" w:cs="Arial"/>
          <w:sz w:val="24"/>
          <w:szCs w:val="24"/>
        </w:rPr>
      </w:pPr>
    </w:p>
    <w:p w14:paraId="66E12D99" w14:textId="46D57279" w:rsidR="00AA0E82" w:rsidRPr="00CB15AC" w:rsidRDefault="00AA0E82" w:rsidP="00281CDE">
      <w:pPr>
        <w:pStyle w:val="Bodytext30"/>
        <w:shd w:val="clear" w:color="auto" w:fill="auto"/>
        <w:spacing w:after="0" w:line="360" w:lineRule="auto"/>
        <w:rPr>
          <w:rFonts w:ascii="Arial" w:hAnsi="Arial" w:cs="Arial"/>
          <w:color w:val="000000"/>
          <w:sz w:val="24"/>
          <w:szCs w:val="24"/>
          <w:lang w:bidi="lt-LT"/>
        </w:rPr>
      </w:pPr>
      <w:r w:rsidRPr="00CB15AC">
        <w:rPr>
          <w:rFonts w:ascii="Arial" w:hAnsi="Arial" w:cs="Arial"/>
          <w:color w:val="000000"/>
          <w:sz w:val="24"/>
          <w:szCs w:val="24"/>
          <w:lang w:bidi="lt-LT"/>
        </w:rPr>
        <w:t>TECHNINĖ SPECIFIKACIJA</w:t>
      </w:r>
      <w:r w:rsidR="00281CDE" w:rsidRPr="00CB15AC">
        <w:rPr>
          <w:rFonts w:ascii="Arial" w:hAnsi="Arial" w:cs="Arial"/>
          <w:color w:val="000000"/>
          <w:sz w:val="24"/>
          <w:szCs w:val="24"/>
          <w:lang w:bidi="lt-LT"/>
        </w:rPr>
        <w:t xml:space="preserve"> </w:t>
      </w:r>
    </w:p>
    <w:p w14:paraId="0A0F53DC" w14:textId="597F0E21" w:rsidR="00CF0B0A" w:rsidRPr="00CB15AC" w:rsidRDefault="00CF0B0A" w:rsidP="006B59B2">
      <w:pPr>
        <w:pStyle w:val="Bodytext30"/>
        <w:shd w:val="clear" w:color="auto" w:fill="auto"/>
        <w:spacing w:after="0" w:line="360" w:lineRule="auto"/>
        <w:rPr>
          <w:rFonts w:ascii="Arial" w:hAnsi="Arial" w:cs="Arial"/>
          <w:color w:val="000000"/>
          <w:sz w:val="24"/>
          <w:szCs w:val="24"/>
          <w:lang w:bidi="lt-LT"/>
        </w:rPr>
      </w:pPr>
    </w:p>
    <w:p w14:paraId="7A4DF1B5" w14:textId="1B3EB846" w:rsidR="00CF0B0A" w:rsidRPr="00CB15AC" w:rsidRDefault="00CF0B0A" w:rsidP="006B59B2">
      <w:pPr>
        <w:pStyle w:val="Bodytext30"/>
        <w:shd w:val="clear" w:color="auto" w:fill="auto"/>
        <w:spacing w:after="0" w:line="360" w:lineRule="auto"/>
        <w:rPr>
          <w:rFonts w:ascii="Arial" w:hAnsi="Arial" w:cs="Arial"/>
          <w:color w:val="000000"/>
          <w:sz w:val="24"/>
          <w:szCs w:val="24"/>
          <w:lang w:bidi="lt-LT"/>
        </w:rPr>
      </w:pPr>
    </w:p>
    <w:p w14:paraId="5030114C" w14:textId="5F146F78" w:rsidR="00CF0B0A" w:rsidRPr="00CB15AC" w:rsidRDefault="00CF0B0A" w:rsidP="006B59B2">
      <w:pPr>
        <w:pStyle w:val="Bodytext30"/>
        <w:shd w:val="clear" w:color="auto" w:fill="auto"/>
        <w:spacing w:after="0" w:line="360" w:lineRule="auto"/>
        <w:rPr>
          <w:rFonts w:ascii="Arial" w:hAnsi="Arial" w:cs="Arial"/>
          <w:color w:val="000000"/>
          <w:sz w:val="24"/>
          <w:szCs w:val="24"/>
          <w:lang w:bidi="lt-LT"/>
        </w:rPr>
      </w:pPr>
    </w:p>
    <w:p w14:paraId="2E0526C9" w14:textId="16ADBED8" w:rsidR="00CF0B0A" w:rsidRPr="00CB15AC" w:rsidRDefault="00CF0B0A" w:rsidP="006B59B2">
      <w:pPr>
        <w:pStyle w:val="Bodytext30"/>
        <w:shd w:val="clear" w:color="auto" w:fill="auto"/>
        <w:spacing w:after="0" w:line="360" w:lineRule="auto"/>
        <w:rPr>
          <w:rFonts w:ascii="Arial" w:hAnsi="Arial" w:cs="Arial"/>
          <w:color w:val="000000"/>
          <w:sz w:val="24"/>
          <w:szCs w:val="24"/>
          <w:lang w:bidi="lt-LT"/>
        </w:rPr>
      </w:pPr>
    </w:p>
    <w:p w14:paraId="227F256F" w14:textId="02CBD950" w:rsidR="00CF0B0A" w:rsidRPr="00CB15AC" w:rsidRDefault="00CF0B0A" w:rsidP="006B59B2">
      <w:pPr>
        <w:pStyle w:val="Bodytext30"/>
        <w:shd w:val="clear" w:color="auto" w:fill="auto"/>
        <w:spacing w:after="0" w:line="360" w:lineRule="auto"/>
        <w:rPr>
          <w:rFonts w:ascii="Arial" w:hAnsi="Arial" w:cs="Arial"/>
          <w:color w:val="000000"/>
          <w:sz w:val="24"/>
          <w:szCs w:val="24"/>
          <w:lang w:bidi="lt-LT"/>
        </w:rPr>
      </w:pPr>
    </w:p>
    <w:p w14:paraId="615C7833" w14:textId="337C27D4" w:rsidR="00CF0B0A" w:rsidRPr="00CB15AC" w:rsidRDefault="00CF0B0A" w:rsidP="006B59B2">
      <w:pPr>
        <w:pStyle w:val="Bodytext30"/>
        <w:shd w:val="clear" w:color="auto" w:fill="auto"/>
        <w:spacing w:after="0" w:line="360" w:lineRule="auto"/>
        <w:rPr>
          <w:rFonts w:ascii="Arial" w:hAnsi="Arial" w:cs="Arial"/>
          <w:color w:val="000000"/>
          <w:sz w:val="24"/>
          <w:szCs w:val="24"/>
          <w:lang w:bidi="lt-LT"/>
        </w:rPr>
      </w:pPr>
    </w:p>
    <w:p w14:paraId="3D10BEB1" w14:textId="46705B80" w:rsidR="00CF0B0A" w:rsidRPr="00CB15AC" w:rsidRDefault="00CF0B0A" w:rsidP="006B59B2">
      <w:pPr>
        <w:pStyle w:val="Bodytext30"/>
        <w:shd w:val="clear" w:color="auto" w:fill="auto"/>
        <w:spacing w:after="0" w:line="360" w:lineRule="auto"/>
        <w:rPr>
          <w:rFonts w:ascii="Arial" w:hAnsi="Arial" w:cs="Arial"/>
          <w:color w:val="000000"/>
          <w:sz w:val="24"/>
          <w:szCs w:val="24"/>
          <w:lang w:bidi="lt-LT"/>
        </w:rPr>
      </w:pPr>
    </w:p>
    <w:p w14:paraId="5F73171D" w14:textId="5D4A96AA" w:rsidR="00CF0B0A" w:rsidRPr="00CB15AC" w:rsidRDefault="00CF0B0A" w:rsidP="006B59B2">
      <w:pPr>
        <w:pStyle w:val="Bodytext30"/>
        <w:shd w:val="clear" w:color="auto" w:fill="auto"/>
        <w:spacing w:after="0" w:line="360" w:lineRule="auto"/>
        <w:rPr>
          <w:rFonts w:ascii="Arial" w:hAnsi="Arial" w:cs="Arial"/>
          <w:color w:val="000000"/>
          <w:sz w:val="24"/>
          <w:szCs w:val="24"/>
          <w:lang w:bidi="lt-LT"/>
        </w:rPr>
      </w:pPr>
    </w:p>
    <w:p w14:paraId="1182DD83" w14:textId="6478B7B0" w:rsidR="00CF0B0A" w:rsidRPr="00CB15AC" w:rsidRDefault="00CF0B0A" w:rsidP="006B59B2">
      <w:pPr>
        <w:pStyle w:val="Bodytext30"/>
        <w:shd w:val="clear" w:color="auto" w:fill="auto"/>
        <w:spacing w:after="0" w:line="360" w:lineRule="auto"/>
        <w:rPr>
          <w:rFonts w:ascii="Arial" w:hAnsi="Arial" w:cs="Arial"/>
          <w:color w:val="000000"/>
          <w:sz w:val="24"/>
          <w:szCs w:val="24"/>
          <w:lang w:bidi="lt-LT"/>
        </w:rPr>
      </w:pPr>
    </w:p>
    <w:p w14:paraId="062BD79F" w14:textId="5AFBABD4" w:rsidR="00CF0B0A" w:rsidRPr="00CB15AC" w:rsidRDefault="00CF0B0A" w:rsidP="006B59B2">
      <w:pPr>
        <w:pStyle w:val="Bodytext30"/>
        <w:shd w:val="clear" w:color="auto" w:fill="auto"/>
        <w:spacing w:after="0" w:line="360" w:lineRule="auto"/>
        <w:rPr>
          <w:rFonts w:ascii="Arial" w:hAnsi="Arial" w:cs="Arial"/>
          <w:color w:val="000000"/>
          <w:sz w:val="24"/>
          <w:szCs w:val="24"/>
          <w:lang w:bidi="lt-LT"/>
        </w:rPr>
      </w:pPr>
    </w:p>
    <w:p w14:paraId="03FBBF48" w14:textId="6BE5E9C5" w:rsidR="00CF0B0A" w:rsidRPr="00CB15AC" w:rsidRDefault="00CF0B0A" w:rsidP="006B59B2">
      <w:pPr>
        <w:pStyle w:val="Bodytext30"/>
        <w:shd w:val="clear" w:color="auto" w:fill="auto"/>
        <w:spacing w:after="0" w:line="360" w:lineRule="auto"/>
        <w:rPr>
          <w:rFonts w:ascii="Arial" w:hAnsi="Arial" w:cs="Arial"/>
          <w:color w:val="000000"/>
          <w:sz w:val="24"/>
          <w:szCs w:val="24"/>
          <w:lang w:bidi="lt-LT"/>
        </w:rPr>
      </w:pPr>
    </w:p>
    <w:p w14:paraId="6E4628BE" w14:textId="1495FCBC" w:rsidR="00CF0B0A" w:rsidRPr="00CB15AC" w:rsidRDefault="00CF0B0A" w:rsidP="006B59B2">
      <w:pPr>
        <w:pStyle w:val="Bodytext30"/>
        <w:shd w:val="clear" w:color="auto" w:fill="auto"/>
        <w:spacing w:after="0" w:line="360" w:lineRule="auto"/>
        <w:rPr>
          <w:rFonts w:ascii="Arial" w:hAnsi="Arial" w:cs="Arial"/>
          <w:color w:val="000000"/>
          <w:sz w:val="24"/>
          <w:szCs w:val="24"/>
          <w:lang w:bidi="lt-LT"/>
        </w:rPr>
      </w:pPr>
    </w:p>
    <w:p w14:paraId="590D6793" w14:textId="724B63D7" w:rsidR="00CF0B0A" w:rsidRPr="00CB15AC" w:rsidRDefault="00CF0B0A" w:rsidP="006B59B2">
      <w:pPr>
        <w:pStyle w:val="Bodytext30"/>
        <w:shd w:val="clear" w:color="auto" w:fill="auto"/>
        <w:spacing w:after="0" w:line="360" w:lineRule="auto"/>
        <w:rPr>
          <w:rFonts w:ascii="Arial" w:hAnsi="Arial" w:cs="Arial"/>
          <w:color w:val="000000"/>
          <w:sz w:val="24"/>
          <w:szCs w:val="24"/>
          <w:lang w:bidi="lt-LT"/>
        </w:rPr>
      </w:pPr>
    </w:p>
    <w:p w14:paraId="51422F75" w14:textId="73237B2F" w:rsidR="00CF0B0A" w:rsidRPr="00CB15AC" w:rsidRDefault="00CF0B0A" w:rsidP="006B59B2">
      <w:pPr>
        <w:pStyle w:val="Bodytext30"/>
        <w:shd w:val="clear" w:color="auto" w:fill="auto"/>
        <w:spacing w:after="0" w:line="360" w:lineRule="auto"/>
        <w:rPr>
          <w:rFonts w:ascii="Arial" w:hAnsi="Arial" w:cs="Arial"/>
          <w:color w:val="000000"/>
          <w:sz w:val="24"/>
          <w:szCs w:val="24"/>
          <w:lang w:bidi="lt-LT"/>
        </w:rPr>
      </w:pPr>
    </w:p>
    <w:p w14:paraId="3339B88E" w14:textId="4869EA70" w:rsidR="00CF0B0A" w:rsidRPr="00CB15AC" w:rsidRDefault="00CF0B0A" w:rsidP="006B59B2">
      <w:pPr>
        <w:pStyle w:val="Bodytext30"/>
        <w:shd w:val="clear" w:color="auto" w:fill="auto"/>
        <w:spacing w:after="0" w:line="360" w:lineRule="auto"/>
        <w:rPr>
          <w:rFonts w:ascii="Arial" w:hAnsi="Arial" w:cs="Arial"/>
          <w:color w:val="000000"/>
          <w:sz w:val="24"/>
          <w:szCs w:val="24"/>
          <w:lang w:bidi="lt-LT"/>
        </w:rPr>
      </w:pPr>
    </w:p>
    <w:p w14:paraId="2253B623" w14:textId="007F2254" w:rsidR="00CF0B0A" w:rsidRPr="00CB15AC" w:rsidRDefault="00CF0B0A" w:rsidP="006B59B2">
      <w:pPr>
        <w:pStyle w:val="Bodytext30"/>
        <w:shd w:val="clear" w:color="auto" w:fill="auto"/>
        <w:spacing w:after="0" w:line="360" w:lineRule="auto"/>
        <w:rPr>
          <w:rFonts w:ascii="Arial" w:hAnsi="Arial" w:cs="Arial"/>
          <w:color w:val="000000"/>
          <w:sz w:val="24"/>
          <w:szCs w:val="24"/>
          <w:lang w:bidi="lt-LT"/>
        </w:rPr>
      </w:pPr>
    </w:p>
    <w:p w14:paraId="28549A2D" w14:textId="50AB89E3" w:rsidR="00CF0B0A" w:rsidRPr="00CB15AC" w:rsidRDefault="00CF0B0A" w:rsidP="006B59B2">
      <w:pPr>
        <w:pStyle w:val="Bodytext30"/>
        <w:shd w:val="clear" w:color="auto" w:fill="auto"/>
        <w:spacing w:after="0" w:line="360" w:lineRule="auto"/>
        <w:rPr>
          <w:rFonts w:ascii="Arial" w:hAnsi="Arial" w:cs="Arial"/>
          <w:color w:val="000000"/>
          <w:sz w:val="24"/>
          <w:szCs w:val="24"/>
          <w:lang w:bidi="lt-LT"/>
        </w:rPr>
      </w:pPr>
    </w:p>
    <w:p w14:paraId="5FD5B120" w14:textId="23F9111D" w:rsidR="00CF0B0A" w:rsidRPr="00CB15AC" w:rsidRDefault="00CF0B0A" w:rsidP="006B59B2">
      <w:pPr>
        <w:pStyle w:val="Bodytext30"/>
        <w:shd w:val="clear" w:color="auto" w:fill="auto"/>
        <w:spacing w:after="0" w:line="360" w:lineRule="auto"/>
        <w:rPr>
          <w:rFonts w:ascii="Arial" w:hAnsi="Arial" w:cs="Arial"/>
          <w:color w:val="000000"/>
          <w:sz w:val="24"/>
          <w:szCs w:val="24"/>
          <w:lang w:bidi="lt-LT"/>
        </w:rPr>
      </w:pPr>
    </w:p>
    <w:p w14:paraId="25123C03" w14:textId="4794F497" w:rsidR="00CF0B0A" w:rsidRPr="00CB15AC" w:rsidRDefault="00CF0B0A" w:rsidP="006B59B2">
      <w:pPr>
        <w:pStyle w:val="Bodytext30"/>
        <w:shd w:val="clear" w:color="auto" w:fill="auto"/>
        <w:spacing w:after="0" w:line="360" w:lineRule="auto"/>
        <w:rPr>
          <w:rFonts w:ascii="Arial" w:hAnsi="Arial" w:cs="Arial"/>
          <w:color w:val="000000"/>
          <w:sz w:val="24"/>
          <w:szCs w:val="24"/>
          <w:lang w:bidi="lt-LT"/>
        </w:rPr>
      </w:pPr>
    </w:p>
    <w:p w14:paraId="387812DB" w14:textId="717838C4" w:rsidR="00CF0B0A" w:rsidRPr="00CB15AC" w:rsidRDefault="00CF0B0A" w:rsidP="006B59B2">
      <w:pPr>
        <w:pStyle w:val="Bodytext30"/>
        <w:shd w:val="clear" w:color="auto" w:fill="auto"/>
        <w:spacing w:after="0" w:line="360" w:lineRule="auto"/>
        <w:rPr>
          <w:rFonts w:ascii="Arial" w:hAnsi="Arial" w:cs="Arial"/>
          <w:color w:val="000000"/>
          <w:sz w:val="24"/>
          <w:szCs w:val="24"/>
          <w:lang w:bidi="lt-LT"/>
        </w:rPr>
      </w:pPr>
    </w:p>
    <w:p w14:paraId="2C26B5E9" w14:textId="641D651D" w:rsidR="00CF0B0A" w:rsidRPr="00CB15AC" w:rsidRDefault="00CF0B0A" w:rsidP="006B59B2">
      <w:pPr>
        <w:pStyle w:val="Bodytext30"/>
        <w:shd w:val="clear" w:color="auto" w:fill="auto"/>
        <w:spacing w:after="0" w:line="360" w:lineRule="auto"/>
        <w:rPr>
          <w:rFonts w:ascii="Arial" w:hAnsi="Arial" w:cs="Arial"/>
          <w:color w:val="000000"/>
          <w:sz w:val="24"/>
          <w:szCs w:val="24"/>
          <w:lang w:bidi="lt-LT"/>
        </w:rPr>
      </w:pPr>
    </w:p>
    <w:p w14:paraId="56BCEF96" w14:textId="29403678" w:rsidR="00CF0B0A" w:rsidRPr="00CB15AC" w:rsidRDefault="00CF0B0A" w:rsidP="006B59B2">
      <w:pPr>
        <w:pStyle w:val="Bodytext30"/>
        <w:shd w:val="clear" w:color="auto" w:fill="auto"/>
        <w:spacing w:after="0" w:line="360" w:lineRule="auto"/>
        <w:rPr>
          <w:rFonts w:ascii="Arial" w:hAnsi="Arial" w:cs="Arial"/>
          <w:color w:val="000000"/>
          <w:sz w:val="24"/>
          <w:szCs w:val="24"/>
          <w:lang w:bidi="lt-LT"/>
        </w:rPr>
      </w:pPr>
    </w:p>
    <w:p w14:paraId="1F765F6E" w14:textId="1B37BD87" w:rsidR="00CF0B0A" w:rsidRPr="00CB15AC" w:rsidRDefault="00CF0B0A" w:rsidP="006B59B2">
      <w:pPr>
        <w:pStyle w:val="Bodytext30"/>
        <w:shd w:val="clear" w:color="auto" w:fill="auto"/>
        <w:spacing w:after="0" w:line="360" w:lineRule="auto"/>
        <w:rPr>
          <w:rFonts w:ascii="Arial" w:hAnsi="Arial" w:cs="Arial"/>
          <w:color w:val="000000"/>
          <w:sz w:val="24"/>
          <w:szCs w:val="24"/>
          <w:lang w:bidi="lt-LT"/>
        </w:rPr>
      </w:pPr>
    </w:p>
    <w:p w14:paraId="446EB138" w14:textId="77777777" w:rsidR="00CF0B0A" w:rsidRPr="00CB15AC" w:rsidRDefault="00CF0B0A" w:rsidP="006B59B2">
      <w:pPr>
        <w:pStyle w:val="Bodytext30"/>
        <w:shd w:val="clear" w:color="auto" w:fill="auto"/>
        <w:spacing w:after="0" w:line="360" w:lineRule="auto"/>
        <w:rPr>
          <w:rFonts w:ascii="Arial" w:hAnsi="Arial" w:cs="Arial"/>
          <w:color w:val="000000"/>
          <w:sz w:val="24"/>
          <w:szCs w:val="24"/>
          <w:lang w:bidi="lt-LT"/>
        </w:rPr>
      </w:pPr>
    </w:p>
    <w:p w14:paraId="6511087A" w14:textId="77777777" w:rsidR="00CF0B0A" w:rsidRPr="00CB15AC" w:rsidRDefault="00CF0B0A" w:rsidP="006B59B2">
      <w:pPr>
        <w:pStyle w:val="Bodytext30"/>
        <w:shd w:val="clear" w:color="auto" w:fill="auto"/>
        <w:spacing w:after="0" w:line="360" w:lineRule="auto"/>
        <w:rPr>
          <w:rFonts w:ascii="Arial" w:hAnsi="Arial" w:cs="Arial"/>
          <w:color w:val="000000"/>
          <w:sz w:val="24"/>
          <w:szCs w:val="24"/>
          <w:lang w:bidi="lt-LT"/>
        </w:rPr>
      </w:pPr>
    </w:p>
    <w:p w14:paraId="6321D5CE" w14:textId="09D4CF3D" w:rsidR="005456B7" w:rsidRPr="00CB15AC" w:rsidRDefault="00C51442" w:rsidP="006B59B2">
      <w:pPr>
        <w:keepNext/>
        <w:spacing w:line="360" w:lineRule="auto"/>
        <w:jc w:val="right"/>
        <w:outlineLvl w:val="3"/>
        <w:rPr>
          <w:rFonts w:ascii="Arial" w:eastAsia="Times New Roman" w:hAnsi="Arial" w:cs="Arial"/>
          <w:szCs w:val="24"/>
          <w:lang w:bidi="lt-LT"/>
        </w:rPr>
      </w:pPr>
      <w:r w:rsidRPr="00CB15AC">
        <w:rPr>
          <w:rFonts w:ascii="Arial" w:eastAsia="Times New Roman" w:hAnsi="Arial" w:cs="Arial"/>
          <w:szCs w:val="24"/>
          <w:lang w:bidi="lt-LT"/>
        </w:rPr>
        <w:lastRenderedPageBreak/>
        <w:t>____ s</w:t>
      </w:r>
      <w:r w:rsidR="005456B7" w:rsidRPr="00CB15AC">
        <w:rPr>
          <w:rFonts w:ascii="Arial" w:eastAsia="Times New Roman" w:hAnsi="Arial" w:cs="Arial"/>
          <w:szCs w:val="24"/>
          <w:lang w:bidi="lt-LT"/>
        </w:rPr>
        <w:t xml:space="preserve">utarties </w:t>
      </w:r>
      <w:r w:rsidRPr="00CB15AC">
        <w:rPr>
          <w:rFonts w:ascii="Arial" w:eastAsia="Times New Roman" w:hAnsi="Arial" w:cs="Arial"/>
          <w:szCs w:val="24"/>
          <w:lang w:bidi="lt-LT"/>
        </w:rPr>
        <w:t xml:space="preserve">Nr. ___ </w:t>
      </w:r>
      <w:r w:rsidR="005456B7" w:rsidRPr="00CB15AC">
        <w:rPr>
          <w:rFonts w:ascii="Arial" w:eastAsia="Times New Roman" w:hAnsi="Arial" w:cs="Arial"/>
          <w:szCs w:val="24"/>
          <w:lang w:bidi="lt-LT"/>
        </w:rPr>
        <w:t>priedas Nr. 2</w:t>
      </w:r>
    </w:p>
    <w:p w14:paraId="241425AA" w14:textId="77777777" w:rsidR="005456B7" w:rsidRPr="00CB15AC" w:rsidRDefault="005456B7" w:rsidP="006B59B2">
      <w:pPr>
        <w:keepNext/>
        <w:spacing w:line="360" w:lineRule="auto"/>
        <w:jc w:val="right"/>
        <w:outlineLvl w:val="3"/>
        <w:rPr>
          <w:rFonts w:ascii="Arial" w:hAnsi="Arial" w:cs="Arial"/>
          <w:b/>
          <w:color w:val="000000"/>
          <w:szCs w:val="24"/>
          <w:lang w:eastAsia="en-US"/>
        </w:rPr>
      </w:pPr>
    </w:p>
    <w:p w14:paraId="33F5BED4" w14:textId="77777777" w:rsidR="005456B7" w:rsidRPr="00CB15AC" w:rsidRDefault="005456B7" w:rsidP="006B59B2">
      <w:pPr>
        <w:keepNext/>
        <w:spacing w:line="360" w:lineRule="auto"/>
        <w:jc w:val="center"/>
        <w:outlineLvl w:val="3"/>
        <w:rPr>
          <w:rFonts w:ascii="Arial" w:hAnsi="Arial" w:cs="Arial"/>
          <w:b/>
          <w:bCs/>
          <w:szCs w:val="24"/>
        </w:rPr>
      </w:pPr>
      <w:r w:rsidRPr="00CB15AC">
        <w:rPr>
          <w:rFonts w:ascii="Arial" w:hAnsi="Arial" w:cs="Arial"/>
          <w:b/>
          <w:bCs/>
          <w:szCs w:val="24"/>
        </w:rPr>
        <w:t>PRIĖMIMO-PERDAVIMO AKTAS</w:t>
      </w:r>
    </w:p>
    <w:p w14:paraId="75A69D36" w14:textId="77777777" w:rsidR="005456B7" w:rsidRPr="00CB15AC" w:rsidRDefault="005456B7" w:rsidP="006B59B2">
      <w:pPr>
        <w:keepNext/>
        <w:spacing w:line="360" w:lineRule="auto"/>
        <w:jc w:val="center"/>
        <w:outlineLvl w:val="3"/>
        <w:rPr>
          <w:rFonts w:ascii="Arial" w:eastAsia="Times New Roman" w:hAnsi="Arial" w:cs="Arial"/>
          <w:b/>
          <w:szCs w:val="24"/>
        </w:rPr>
      </w:pPr>
    </w:p>
    <w:p w14:paraId="13EA046D" w14:textId="0676173B" w:rsidR="005456B7" w:rsidRPr="00CB15AC" w:rsidRDefault="005456B7" w:rsidP="006B59B2">
      <w:pPr>
        <w:keepNext/>
        <w:spacing w:line="360" w:lineRule="auto"/>
        <w:jc w:val="center"/>
        <w:outlineLvl w:val="3"/>
        <w:rPr>
          <w:rFonts w:ascii="Arial" w:eastAsia="Times New Roman" w:hAnsi="Arial" w:cs="Arial"/>
          <w:bCs/>
          <w:szCs w:val="24"/>
        </w:rPr>
      </w:pPr>
      <w:r w:rsidRPr="00CB15AC">
        <w:rPr>
          <w:rFonts w:ascii="Arial" w:eastAsia="Times New Roman" w:hAnsi="Arial" w:cs="Arial"/>
          <w:bCs/>
          <w:szCs w:val="24"/>
        </w:rPr>
        <w:t xml:space="preserve"> 202</w:t>
      </w:r>
      <w:r w:rsidR="00706615" w:rsidRPr="00CB15AC">
        <w:rPr>
          <w:rFonts w:ascii="Arial" w:eastAsia="Times New Roman" w:hAnsi="Arial" w:cs="Arial"/>
          <w:bCs/>
          <w:szCs w:val="24"/>
        </w:rPr>
        <w:t>5</w:t>
      </w:r>
      <w:r w:rsidR="00AE7FBF" w:rsidRPr="00CB15AC">
        <w:rPr>
          <w:rFonts w:ascii="Arial" w:eastAsia="Times New Roman" w:hAnsi="Arial" w:cs="Arial"/>
          <w:bCs/>
          <w:szCs w:val="24"/>
        </w:rPr>
        <w:t xml:space="preserve"> </w:t>
      </w:r>
      <w:r w:rsidRPr="00CB15AC">
        <w:rPr>
          <w:rFonts w:ascii="Arial" w:eastAsia="Times New Roman" w:hAnsi="Arial" w:cs="Arial"/>
          <w:bCs/>
          <w:szCs w:val="24"/>
        </w:rPr>
        <w:t xml:space="preserve"> m. ___________ </w:t>
      </w:r>
      <w:r w:rsidRPr="00CB15AC">
        <w:rPr>
          <w:rFonts w:ascii="Arial" w:eastAsia="Times New Roman" w:hAnsi="Arial" w:cs="Arial"/>
          <w:bCs/>
          <w:szCs w:val="24"/>
          <w:u w:val="single"/>
        </w:rPr>
        <w:t xml:space="preserve">     </w:t>
      </w:r>
      <w:r w:rsidRPr="00CB15AC">
        <w:rPr>
          <w:rFonts w:ascii="Arial" w:eastAsia="Times New Roman" w:hAnsi="Arial" w:cs="Arial"/>
          <w:bCs/>
          <w:szCs w:val="24"/>
        </w:rPr>
        <w:t xml:space="preserve">d. </w:t>
      </w:r>
    </w:p>
    <w:p w14:paraId="13B87AFA" w14:textId="77777777" w:rsidR="005456B7" w:rsidRPr="00CB15AC" w:rsidRDefault="005456B7" w:rsidP="006B59B2">
      <w:pPr>
        <w:keepNext/>
        <w:spacing w:line="360" w:lineRule="auto"/>
        <w:jc w:val="center"/>
        <w:outlineLvl w:val="3"/>
        <w:rPr>
          <w:rFonts w:ascii="Arial" w:eastAsia="Times New Roman" w:hAnsi="Arial" w:cs="Arial"/>
          <w:bCs/>
          <w:szCs w:val="24"/>
        </w:rPr>
      </w:pPr>
      <w:r w:rsidRPr="00CB15AC">
        <w:rPr>
          <w:rFonts w:ascii="Arial" w:eastAsia="Times New Roman" w:hAnsi="Arial" w:cs="Arial"/>
          <w:bCs/>
          <w:szCs w:val="24"/>
        </w:rPr>
        <w:t>Vilnius</w:t>
      </w:r>
    </w:p>
    <w:p w14:paraId="27529732" w14:textId="77777777" w:rsidR="005456B7" w:rsidRPr="00CB15AC" w:rsidRDefault="005456B7" w:rsidP="006B59B2">
      <w:pPr>
        <w:tabs>
          <w:tab w:val="center" w:pos="4320"/>
          <w:tab w:val="right" w:pos="8640"/>
        </w:tabs>
        <w:spacing w:line="360" w:lineRule="auto"/>
        <w:rPr>
          <w:rFonts w:ascii="Arial" w:eastAsia="Times New Roman" w:hAnsi="Arial" w:cs="Arial"/>
          <w:szCs w:val="24"/>
        </w:rPr>
      </w:pPr>
    </w:p>
    <w:p w14:paraId="267F32DB" w14:textId="3024DB42" w:rsidR="005456B7" w:rsidRPr="00CB15AC" w:rsidRDefault="005456B7" w:rsidP="006B59B2">
      <w:pPr>
        <w:keepNext/>
        <w:spacing w:line="360" w:lineRule="auto"/>
        <w:ind w:firstLine="709"/>
        <w:outlineLvl w:val="3"/>
        <w:rPr>
          <w:rFonts w:ascii="Arial" w:eastAsia="Times New Roman" w:hAnsi="Arial" w:cs="Arial"/>
          <w:szCs w:val="24"/>
        </w:rPr>
      </w:pPr>
      <w:r w:rsidRPr="00CB15AC">
        <w:rPr>
          <w:rFonts w:ascii="Arial" w:eastAsia="Times New Roman" w:hAnsi="Arial" w:cs="Arial"/>
          <w:szCs w:val="24"/>
        </w:rPr>
        <w:t xml:space="preserve">Šiuo </w:t>
      </w:r>
      <w:r w:rsidRPr="00CB15AC">
        <w:rPr>
          <w:rFonts w:ascii="Arial" w:hAnsi="Arial" w:cs="Arial"/>
          <w:bCs/>
          <w:szCs w:val="24"/>
        </w:rPr>
        <w:t xml:space="preserve">Priėmimo–perdavimo </w:t>
      </w:r>
      <w:r w:rsidRPr="00CB15AC">
        <w:rPr>
          <w:rFonts w:ascii="Arial" w:eastAsia="Times New Roman" w:hAnsi="Arial" w:cs="Arial"/>
          <w:szCs w:val="24"/>
        </w:rPr>
        <w:t>aktu patvirtiname, kad Prekė</w:t>
      </w:r>
      <w:r w:rsidR="00840689" w:rsidRPr="00CB15AC">
        <w:rPr>
          <w:rFonts w:ascii="Arial" w:eastAsia="Times New Roman" w:hAnsi="Arial" w:cs="Arial"/>
          <w:szCs w:val="24"/>
        </w:rPr>
        <w:t>s</w:t>
      </w:r>
      <w:r w:rsidRPr="00CB15AC">
        <w:rPr>
          <w:rFonts w:ascii="Arial" w:eastAsia="Times New Roman" w:hAnsi="Arial" w:cs="Arial"/>
          <w:bCs/>
          <w:iCs/>
          <w:szCs w:val="24"/>
        </w:rPr>
        <w:t>, nurodyt</w:t>
      </w:r>
      <w:r w:rsidR="00840689" w:rsidRPr="00CB15AC">
        <w:rPr>
          <w:rFonts w:ascii="Arial" w:eastAsia="Times New Roman" w:hAnsi="Arial" w:cs="Arial"/>
          <w:bCs/>
          <w:iCs/>
          <w:szCs w:val="24"/>
        </w:rPr>
        <w:t>os</w:t>
      </w:r>
      <w:r w:rsidRPr="00CB15AC">
        <w:rPr>
          <w:rFonts w:ascii="Arial" w:eastAsia="Times New Roman" w:hAnsi="Arial" w:cs="Arial"/>
          <w:bCs/>
          <w:iCs/>
          <w:szCs w:val="24"/>
        </w:rPr>
        <w:t xml:space="preserve"> ___________ sutartyje Nr. </w:t>
      </w:r>
      <w:r w:rsidRPr="00CB15AC">
        <w:rPr>
          <w:rFonts w:ascii="Arial" w:eastAsia="Times New Roman" w:hAnsi="Arial" w:cs="Arial"/>
          <w:bCs/>
          <w:iCs/>
          <w:szCs w:val="24"/>
          <w:u w:val="single"/>
        </w:rPr>
        <w:t>_____________</w:t>
      </w:r>
      <w:r w:rsidRPr="00CB15AC">
        <w:rPr>
          <w:rFonts w:ascii="Arial" w:eastAsia="Times New Roman" w:hAnsi="Arial" w:cs="Arial"/>
          <w:bCs/>
          <w:iCs/>
          <w:szCs w:val="24"/>
        </w:rPr>
        <w:t xml:space="preserve"> buvo pristatyt</w:t>
      </w:r>
      <w:r w:rsidR="00840689" w:rsidRPr="00CB15AC">
        <w:rPr>
          <w:rFonts w:ascii="Arial" w:eastAsia="Times New Roman" w:hAnsi="Arial" w:cs="Arial"/>
          <w:bCs/>
          <w:iCs/>
          <w:szCs w:val="24"/>
        </w:rPr>
        <w:t>os</w:t>
      </w:r>
      <w:r w:rsidRPr="00CB15AC">
        <w:rPr>
          <w:rFonts w:ascii="Arial" w:eastAsia="Times New Roman" w:hAnsi="Arial" w:cs="Arial"/>
          <w:szCs w:val="24"/>
        </w:rPr>
        <w:t>.</w:t>
      </w:r>
    </w:p>
    <w:p w14:paraId="7FFA9E5A" w14:textId="77777777" w:rsidR="00807F38" w:rsidRPr="00CB15AC" w:rsidRDefault="00807F38" w:rsidP="00807F38">
      <w:pPr>
        <w:keepNext/>
        <w:spacing w:line="360" w:lineRule="auto"/>
        <w:outlineLvl w:val="3"/>
        <w:rPr>
          <w:rFonts w:ascii="Arial" w:eastAsia="Times New Roman" w:hAnsi="Arial" w:cs="Arial"/>
          <w:szCs w:val="24"/>
        </w:rPr>
      </w:pPr>
    </w:p>
    <w:p w14:paraId="4C99DA48" w14:textId="77777777" w:rsidR="00807F38" w:rsidRPr="00CB15AC" w:rsidRDefault="00807F38" w:rsidP="00807F38">
      <w:pPr>
        <w:keepNext/>
        <w:spacing w:line="360" w:lineRule="auto"/>
        <w:outlineLvl w:val="3"/>
        <w:rPr>
          <w:rFonts w:ascii="Arial" w:eastAsia="Times New Roman" w:hAnsi="Arial" w:cs="Arial"/>
          <w:szCs w:val="24"/>
        </w:rPr>
      </w:pPr>
    </w:p>
    <w:tbl>
      <w:tblPr>
        <w:tblStyle w:val="Lentelstinklelis3"/>
        <w:tblW w:w="8789" w:type="dxa"/>
        <w:tblInd w:w="704" w:type="dxa"/>
        <w:tblLook w:val="04A0" w:firstRow="1" w:lastRow="0" w:firstColumn="1" w:lastColumn="0" w:noHBand="0" w:noVBand="1"/>
      </w:tblPr>
      <w:tblGrid>
        <w:gridCol w:w="851"/>
        <w:gridCol w:w="3402"/>
        <w:gridCol w:w="4536"/>
      </w:tblGrid>
      <w:tr w:rsidR="00807F38" w:rsidRPr="00CB15AC" w14:paraId="79C05709" w14:textId="77777777" w:rsidTr="00224DCD">
        <w:tc>
          <w:tcPr>
            <w:tcW w:w="851" w:type="dxa"/>
            <w:tcBorders>
              <w:top w:val="single" w:sz="4" w:space="0" w:color="auto"/>
              <w:left w:val="single" w:sz="4" w:space="0" w:color="auto"/>
              <w:bottom w:val="single" w:sz="4" w:space="0" w:color="auto"/>
              <w:right w:val="single" w:sz="4" w:space="0" w:color="auto"/>
            </w:tcBorders>
            <w:vAlign w:val="center"/>
            <w:hideMark/>
          </w:tcPr>
          <w:p w14:paraId="4557D219" w14:textId="77777777" w:rsidR="00807F38" w:rsidRPr="00CB15AC" w:rsidRDefault="00807F38" w:rsidP="00224DCD">
            <w:pPr>
              <w:spacing w:line="360" w:lineRule="auto"/>
              <w:jc w:val="center"/>
              <w:rPr>
                <w:rFonts w:ascii="Arial" w:eastAsia="Times New Roman" w:hAnsi="Arial" w:cs="Arial"/>
                <w:b/>
                <w:szCs w:val="24"/>
              </w:rPr>
            </w:pPr>
            <w:r w:rsidRPr="00CB15AC">
              <w:rPr>
                <w:rFonts w:ascii="Arial" w:eastAsia="Times New Roman" w:hAnsi="Arial" w:cs="Arial"/>
                <w:b/>
                <w:szCs w:val="24"/>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23F008" w14:textId="77777777" w:rsidR="00807F38" w:rsidRPr="00CB15AC" w:rsidRDefault="00807F38" w:rsidP="00224DCD">
            <w:pPr>
              <w:spacing w:line="360" w:lineRule="auto"/>
              <w:jc w:val="center"/>
              <w:rPr>
                <w:rFonts w:ascii="Arial" w:eastAsia="Times New Roman" w:hAnsi="Arial" w:cs="Arial"/>
                <w:b/>
                <w:szCs w:val="24"/>
              </w:rPr>
            </w:pPr>
            <w:proofErr w:type="spellStart"/>
            <w:r w:rsidRPr="00CB15AC">
              <w:rPr>
                <w:rFonts w:ascii="Arial" w:eastAsia="Times New Roman" w:hAnsi="Arial" w:cs="Arial"/>
                <w:b/>
                <w:szCs w:val="24"/>
              </w:rPr>
              <w:t>Prekės</w:t>
            </w:r>
            <w:proofErr w:type="spellEnd"/>
            <w:r w:rsidRPr="00CB15AC">
              <w:rPr>
                <w:rFonts w:ascii="Arial" w:eastAsia="Times New Roman" w:hAnsi="Arial" w:cs="Arial"/>
                <w:b/>
                <w:szCs w:val="24"/>
              </w:rPr>
              <w:t xml:space="preserve"> </w:t>
            </w:r>
            <w:proofErr w:type="spellStart"/>
            <w:r w:rsidRPr="00CB15AC">
              <w:rPr>
                <w:rFonts w:ascii="Arial" w:eastAsia="Times New Roman" w:hAnsi="Arial" w:cs="Arial"/>
                <w:b/>
                <w:szCs w:val="24"/>
              </w:rPr>
              <w:t>pavadinimas</w:t>
            </w:r>
            <w:proofErr w:type="spellEnd"/>
          </w:p>
        </w:tc>
        <w:tc>
          <w:tcPr>
            <w:tcW w:w="4536" w:type="dxa"/>
            <w:tcBorders>
              <w:top w:val="single" w:sz="4" w:space="0" w:color="auto"/>
              <w:left w:val="single" w:sz="4" w:space="0" w:color="auto"/>
              <w:bottom w:val="single" w:sz="4" w:space="0" w:color="auto"/>
              <w:right w:val="single" w:sz="4" w:space="0" w:color="auto"/>
            </w:tcBorders>
            <w:vAlign w:val="center"/>
            <w:hideMark/>
          </w:tcPr>
          <w:p w14:paraId="5EBC52C6" w14:textId="77777777" w:rsidR="00807F38" w:rsidRPr="00CB15AC" w:rsidRDefault="00807F38" w:rsidP="00224DCD">
            <w:pPr>
              <w:spacing w:line="360" w:lineRule="auto"/>
              <w:jc w:val="center"/>
              <w:rPr>
                <w:rFonts w:ascii="Arial" w:eastAsia="Times New Roman" w:hAnsi="Arial" w:cs="Arial"/>
                <w:b/>
                <w:szCs w:val="24"/>
              </w:rPr>
            </w:pPr>
            <w:proofErr w:type="spellStart"/>
            <w:r w:rsidRPr="00CB15AC">
              <w:rPr>
                <w:rFonts w:ascii="Arial" w:eastAsia="Times New Roman" w:hAnsi="Arial" w:cs="Arial"/>
                <w:b/>
                <w:szCs w:val="24"/>
              </w:rPr>
              <w:t>Kiekis</w:t>
            </w:r>
            <w:proofErr w:type="spellEnd"/>
          </w:p>
        </w:tc>
      </w:tr>
      <w:tr w:rsidR="00807F38" w:rsidRPr="00CB15AC" w14:paraId="2AC5B637" w14:textId="77777777" w:rsidTr="00224DCD">
        <w:tc>
          <w:tcPr>
            <w:tcW w:w="851" w:type="dxa"/>
            <w:tcBorders>
              <w:top w:val="single" w:sz="4" w:space="0" w:color="auto"/>
              <w:left w:val="single" w:sz="4" w:space="0" w:color="auto"/>
              <w:bottom w:val="single" w:sz="4" w:space="0" w:color="auto"/>
              <w:right w:val="single" w:sz="4" w:space="0" w:color="auto"/>
            </w:tcBorders>
            <w:vAlign w:val="center"/>
          </w:tcPr>
          <w:p w14:paraId="62D7DDB1" w14:textId="77777777" w:rsidR="00807F38" w:rsidRPr="00CB15AC" w:rsidRDefault="00807F38" w:rsidP="00224DCD">
            <w:pPr>
              <w:spacing w:line="360" w:lineRule="auto"/>
              <w:jc w:val="center"/>
              <w:rPr>
                <w:rFonts w:ascii="Arial" w:eastAsia="Times New Roman" w:hAnsi="Arial" w:cs="Arial"/>
                <w:b/>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E60BF06" w14:textId="77777777" w:rsidR="00807F38" w:rsidRPr="00CB15AC" w:rsidRDefault="00807F38" w:rsidP="00224DCD">
            <w:pPr>
              <w:spacing w:line="360" w:lineRule="auto"/>
              <w:rPr>
                <w:rFonts w:ascii="Arial" w:eastAsia="Times New Roman" w:hAnsi="Arial" w:cs="Arial"/>
                <w:b/>
                <w:szCs w:val="24"/>
              </w:rPr>
            </w:pPr>
          </w:p>
        </w:tc>
        <w:tc>
          <w:tcPr>
            <w:tcW w:w="4536" w:type="dxa"/>
            <w:tcBorders>
              <w:top w:val="single" w:sz="4" w:space="0" w:color="auto"/>
              <w:left w:val="single" w:sz="4" w:space="0" w:color="auto"/>
              <w:bottom w:val="single" w:sz="4" w:space="0" w:color="auto"/>
              <w:right w:val="single" w:sz="4" w:space="0" w:color="auto"/>
            </w:tcBorders>
            <w:vAlign w:val="center"/>
          </w:tcPr>
          <w:p w14:paraId="308CF5FD" w14:textId="77777777" w:rsidR="00807F38" w:rsidRPr="00CB15AC" w:rsidRDefault="00807F38" w:rsidP="00224DCD">
            <w:pPr>
              <w:spacing w:line="360" w:lineRule="auto"/>
              <w:jc w:val="center"/>
              <w:rPr>
                <w:rFonts w:ascii="Arial" w:eastAsia="Times New Roman" w:hAnsi="Arial" w:cs="Arial"/>
                <w:b/>
                <w:szCs w:val="24"/>
              </w:rPr>
            </w:pPr>
          </w:p>
        </w:tc>
      </w:tr>
      <w:tr w:rsidR="00807F38" w:rsidRPr="00CB15AC" w14:paraId="1012D9BD" w14:textId="77777777" w:rsidTr="00224DCD">
        <w:tc>
          <w:tcPr>
            <w:tcW w:w="851" w:type="dxa"/>
            <w:tcBorders>
              <w:top w:val="single" w:sz="4" w:space="0" w:color="auto"/>
              <w:left w:val="single" w:sz="4" w:space="0" w:color="auto"/>
              <w:bottom w:val="single" w:sz="4" w:space="0" w:color="auto"/>
              <w:right w:val="single" w:sz="4" w:space="0" w:color="auto"/>
            </w:tcBorders>
          </w:tcPr>
          <w:p w14:paraId="7DEC2482" w14:textId="77777777" w:rsidR="00807F38" w:rsidRPr="00CB15AC" w:rsidRDefault="00807F38" w:rsidP="00224DCD">
            <w:pPr>
              <w:spacing w:line="360" w:lineRule="auto"/>
              <w:jc w:val="center"/>
              <w:rPr>
                <w:rFonts w:ascii="Arial" w:eastAsia="Times New Roman" w:hAnsi="Arial" w:cs="Arial"/>
                <w:b/>
                <w:szCs w:val="24"/>
              </w:rPr>
            </w:pPr>
            <w:r w:rsidRPr="00CB15AC">
              <w:rPr>
                <w:rFonts w:ascii="Arial" w:eastAsia="Times New Roman" w:hAnsi="Arial" w:cs="Arial"/>
                <w:b/>
                <w:szCs w:val="24"/>
              </w:rPr>
              <w:t>1.</w:t>
            </w:r>
          </w:p>
        </w:tc>
        <w:tc>
          <w:tcPr>
            <w:tcW w:w="3402" w:type="dxa"/>
          </w:tcPr>
          <w:p w14:paraId="674188D5" w14:textId="77777777" w:rsidR="00807F38" w:rsidRPr="00CB15AC" w:rsidRDefault="00807F38" w:rsidP="00224DCD">
            <w:pPr>
              <w:spacing w:line="360" w:lineRule="auto"/>
              <w:rPr>
                <w:rFonts w:ascii="Arial" w:eastAsia="Times New Roman" w:hAnsi="Arial" w:cs="Arial"/>
                <w:szCs w:val="24"/>
              </w:rPr>
            </w:pPr>
          </w:p>
        </w:tc>
        <w:tc>
          <w:tcPr>
            <w:tcW w:w="4536" w:type="dxa"/>
            <w:tcBorders>
              <w:top w:val="single" w:sz="4" w:space="0" w:color="auto"/>
              <w:left w:val="single" w:sz="4" w:space="0" w:color="auto"/>
              <w:bottom w:val="single" w:sz="4" w:space="0" w:color="auto"/>
              <w:right w:val="single" w:sz="4" w:space="0" w:color="auto"/>
            </w:tcBorders>
          </w:tcPr>
          <w:p w14:paraId="582B4C16" w14:textId="77777777" w:rsidR="00807F38" w:rsidRPr="00CB15AC" w:rsidRDefault="00807F38" w:rsidP="00224DCD">
            <w:pPr>
              <w:spacing w:line="360" w:lineRule="auto"/>
              <w:rPr>
                <w:rFonts w:ascii="Arial" w:eastAsia="Times New Roman" w:hAnsi="Arial" w:cs="Arial"/>
                <w:b/>
                <w:szCs w:val="24"/>
              </w:rPr>
            </w:pPr>
          </w:p>
        </w:tc>
      </w:tr>
      <w:tr w:rsidR="00807F38" w:rsidRPr="00CB15AC" w14:paraId="2B2D9F61" w14:textId="77777777" w:rsidTr="00224DCD">
        <w:tc>
          <w:tcPr>
            <w:tcW w:w="851" w:type="dxa"/>
            <w:tcBorders>
              <w:top w:val="single" w:sz="4" w:space="0" w:color="auto"/>
              <w:left w:val="single" w:sz="4" w:space="0" w:color="auto"/>
              <w:bottom w:val="single" w:sz="4" w:space="0" w:color="auto"/>
              <w:right w:val="single" w:sz="4" w:space="0" w:color="auto"/>
            </w:tcBorders>
          </w:tcPr>
          <w:p w14:paraId="3E37D0CC" w14:textId="77777777" w:rsidR="00807F38" w:rsidRPr="00CB15AC" w:rsidRDefault="00807F38" w:rsidP="00224DCD">
            <w:pPr>
              <w:spacing w:line="360" w:lineRule="auto"/>
              <w:jc w:val="center"/>
              <w:rPr>
                <w:rFonts w:ascii="Arial" w:eastAsia="Times New Roman" w:hAnsi="Arial" w:cs="Arial"/>
                <w:b/>
                <w:szCs w:val="24"/>
              </w:rPr>
            </w:pPr>
            <w:r w:rsidRPr="00CB15AC">
              <w:rPr>
                <w:rFonts w:ascii="Arial" w:eastAsia="Times New Roman" w:hAnsi="Arial" w:cs="Arial"/>
                <w:b/>
                <w:szCs w:val="24"/>
              </w:rPr>
              <w:t>2.</w:t>
            </w:r>
          </w:p>
        </w:tc>
        <w:tc>
          <w:tcPr>
            <w:tcW w:w="3402" w:type="dxa"/>
          </w:tcPr>
          <w:p w14:paraId="7E51F13B" w14:textId="77777777" w:rsidR="00807F38" w:rsidRPr="00CB15AC" w:rsidRDefault="00807F38" w:rsidP="00224DCD">
            <w:pPr>
              <w:spacing w:line="360" w:lineRule="auto"/>
              <w:rPr>
                <w:rFonts w:ascii="Arial" w:hAnsi="Arial" w:cs="Arial"/>
                <w:color w:val="000000"/>
                <w:szCs w:val="24"/>
              </w:rPr>
            </w:pPr>
          </w:p>
        </w:tc>
        <w:tc>
          <w:tcPr>
            <w:tcW w:w="4536" w:type="dxa"/>
            <w:tcBorders>
              <w:top w:val="single" w:sz="4" w:space="0" w:color="auto"/>
              <w:left w:val="single" w:sz="4" w:space="0" w:color="auto"/>
              <w:bottom w:val="single" w:sz="4" w:space="0" w:color="auto"/>
              <w:right w:val="single" w:sz="4" w:space="0" w:color="auto"/>
            </w:tcBorders>
          </w:tcPr>
          <w:p w14:paraId="28A05D72" w14:textId="77777777" w:rsidR="00807F38" w:rsidRPr="00CB15AC" w:rsidRDefault="00807F38" w:rsidP="00224DCD">
            <w:pPr>
              <w:spacing w:line="360" w:lineRule="auto"/>
              <w:rPr>
                <w:rFonts w:ascii="Arial" w:eastAsia="Times New Roman" w:hAnsi="Arial" w:cs="Arial"/>
                <w:b/>
                <w:szCs w:val="24"/>
              </w:rPr>
            </w:pPr>
          </w:p>
        </w:tc>
      </w:tr>
      <w:tr w:rsidR="00807F38" w:rsidRPr="00CB15AC" w14:paraId="6DD29441" w14:textId="77777777" w:rsidTr="00224DCD">
        <w:tc>
          <w:tcPr>
            <w:tcW w:w="851" w:type="dxa"/>
            <w:tcBorders>
              <w:top w:val="single" w:sz="4" w:space="0" w:color="auto"/>
              <w:left w:val="single" w:sz="4" w:space="0" w:color="auto"/>
              <w:bottom w:val="single" w:sz="4" w:space="0" w:color="auto"/>
              <w:right w:val="single" w:sz="4" w:space="0" w:color="auto"/>
            </w:tcBorders>
          </w:tcPr>
          <w:p w14:paraId="10481239" w14:textId="77777777" w:rsidR="00807F38" w:rsidRPr="00CB15AC" w:rsidRDefault="00807F38" w:rsidP="00224DCD">
            <w:pPr>
              <w:spacing w:line="360" w:lineRule="auto"/>
              <w:jc w:val="center"/>
              <w:rPr>
                <w:rFonts w:ascii="Arial" w:eastAsia="Times New Roman" w:hAnsi="Arial" w:cs="Arial"/>
                <w:b/>
                <w:szCs w:val="24"/>
              </w:rPr>
            </w:pPr>
            <w:r w:rsidRPr="00CB15AC">
              <w:rPr>
                <w:rFonts w:ascii="Arial" w:eastAsia="Times New Roman" w:hAnsi="Arial" w:cs="Arial"/>
                <w:b/>
                <w:szCs w:val="24"/>
              </w:rPr>
              <w:t>3.</w:t>
            </w:r>
          </w:p>
        </w:tc>
        <w:tc>
          <w:tcPr>
            <w:tcW w:w="3402" w:type="dxa"/>
          </w:tcPr>
          <w:p w14:paraId="37EFE136" w14:textId="77777777" w:rsidR="00807F38" w:rsidRPr="00CB15AC" w:rsidRDefault="00807F38" w:rsidP="00224DCD">
            <w:pPr>
              <w:spacing w:line="360" w:lineRule="auto"/>
              <w:rPr>
                <w:rFonts w:ascii="Arial" w:hAnsi="Arial" w:cs="Arial"/>
                <w:color w:val="000000"/>
                <w:szCs w:val="24"/>
              </w:rPr>
            </w:pPr>
          </w:p>
        </w:tc>
        <w:tc>
          <w:tcPr>
            <w:tcW w:w="4536" w:type="dxa"/>
            <w:tcBorders>
              <w:top w:val="single" w:sz="4" w:space="0" w:color="auto"/>
              <w:left w:val="single" w:sz="4" w:space="0" w:color="auto"/>
              <w:bottom w:val="single" w:sz="4" w:space="0" w:color="auto"/>
              <w:right w:val="single" w:sz="4" w:space="0" w:color="auto"/>
            </w:tcBorders>
          </w:tcPr>
          <w:p w14:paraId="089F998E" w14:textId="77777777" w:rsidR="00807F38" w:rsidRPr="00CB15AC" w:rsidRDefault="00807F38" w:rsidP="00224DCD">
            <w:pPr>
              <w:spacing w:line="360" w:lineRule="auto"/>
              <w:rPr>
                <w:rFonts w:ascii="Arial" w:eastAsia="Times New Roman" w:hAnsi="Arial" w:cs="Arial"/>
                <w:b/>
                <w:szCs w:val="24"/>
              </w:rPr>
            </w:pPr>
          </w:p>
        </w:tc>
      </w:tr>
    </w:tbl>
    <w:p w14:paraId="31BDD703" w14:textId="143E0ED0" w:rsidR="00807F38" w:rsidRPr="00CB15AC" w:rsidRDefault="00807F38" w:rsidP="00807F38">
      <w:pPr>
        <w:pBdr>
          <w:bottom w:val="single" w:sz="12" w:space="1" w:color="auto"/>
        </w:pBdr>
        <w:spacing w:line="360" w:lineRule="auto"/>
        <w:rPr>
          <w:rFonts w:ascii="Arial" w:eastAsia="Times New Roman" w:hAnsi="Arial" w:cs="Arial"/>
          <w:szCs w:val="24"/>
        </w:rPr>
      </w:pPr>
    </w:p>
    <w:p w14:paraId="02EE06A5" w14:textId="35C6A93F" w:rsidR="00807F38" w:rsidRPr="00CB15AC" w:rsidRDefault="00807F38" w:rsidP="00807F38">
      <w:pPr>
        <w:spacing w:line="360" w:lineRule="auto"/>
        <w:jc w:val="center"/>
        <w:rPr>
          <w:rFonts w:ascii="Arial" w:eastAsia="Times New Roman" w:hAnsi="Arial" w:cs="Arial"/>
          <w:szCs w:val="24"/>
        </w:rPr>
      </w:pPr>
      <w:r w:rsidRPr="00CB15AC">
        <w:rPr>
          <w:rFonts w:ascii="Arial" w:eastAsia="Times New Roman" w:hAnsi="Arial" w:cs="Arial"/>
          <w:szCs w:val="24"/>
        </w:rPr>
        <w:t>(pastabos)</w:t>
      </w:r>
    </w:p>
    <w:p w14:paraId="2157A8AF" w14:textId="3AEF1066" w:rsidR="00807F38" w:rsidRPr="00CB15AC" w:rsidRDefault="00807F38" w:rsidP="00807F38">
      <w:pPr>
        <w:spacing w:line="360" w:lineRule="auto"/>
        <w:jc w:val="center"/>
        <w:rPr>
          <w:rFonts w:ascii="Arial" w:eastAsia="Times New Roman" w:hAnsi="Arial" w:cs="Arial"/>
          <w:szCs w:val="24"/>
        </w:rPr>
      </w:pPr>
    </w:p>
    <w:p w14:paraId="0054F632" w14:textId="7F809AF7" w:rsidR="00807F38" w:rsidRPr="00CB15AC" w:rsidRDefault="00807F38" w:rsidP="00807F38">
      <w:pPr>
        <w:spacing w:line="360" w:lineRule="auto"/>
        <w:rPr>
          <w:rFonts w:ascii="Arial" w:eastAsia="Times New Roman" w:hAnsi="Arial" w:cs="Arial"/>
          <w:szCs w:val="24"/>
        </w:rPr>
      </w:pPr>
      <w:r w:rsidRPr="00CB15AC">
        <w:rPr>
          <w:rFonts w:ascii="Arial" w:eastAsia="Times New Roman" w:hAnsi="Arial" w:cs="Arial"/>
          <w:szCs w:val="24"/>
        </w:rPr>
        <w:t>Pardavėjo vardu:                                                                                                                Pirkėjo vardu:</w:t>
      </w:r>
    </w:p>
    <w:p w14:paraId="15C9AB6D" w14:textId="77777777" w:rsidR="00937A65" w:rsidRPr="00CB15AC" w:rsidRDefault="00937A65" w:rsidP="00807F38">
      <w:pPr>
        <w:spacing w:line="360" w:lineRule="auto"/>
        <w:rPr>
          <w:rFonts w:ascii="Arial" w:eastAsia="Times New Roman" w:hAnsi="Arial" w:cs="Arial"/>
          <w:szCs w:val="24"/>
        </w:rPr>
      </w:pPr>
    </w:p>
    <w:p w14:paraId="58CFE3D4" w14:textId="77777777" w:rsidR="00937A65" w:rsidRPr="00CB15AC" w:rsidRDefault="00937A65" w:rsidP="00807F38">
      <w:pPr>
        <w:spacing w:line="360" w:lineRule="auto"/>
        <w:rPr>
          <w:rFonts w:ascii="Arial" w:eastAsia="Times New Roman" w:hAnsi="Arial" w:cs="Arial"/>
          <w:szCs w:val="24"/>
        </w:rPr>
      </w:pPr>
    </w:p>
    <w:p w14:paraId="30EB9316" w14:textId="77777777" w:rsidR="00937A65" w:rsidRPr="00CB15AC" w:rsidRDefault="00937A65" w:rsidP="00807F38">
      <w:pPr>
        <w:spacing w:line="360" w:lineRule="auto"/>
        <w:rPr>
          <w:rFonts w:ascii="Arial" w:eastAsia="Times New Roman" w:hAnsi="Arial" w:cs="Arial"/>
          <w:szCs w:val="24"/>
        </w:rPr>
      </w:pPr>
    </w:p>
    <w:p w14:paraId="57FCCDED" w14:textId="77777777" w:rsidR="00937A65" w:rsidRPr="00CB15AC" w:rsidRDefault="00937A65" w:rsidP="00807F38">
      <w:pPr>
        <w:spacing w:line="360" w:lineRule="auto"/>
        <w:rPr>
          <w:rFonts w:ascii="Arial" w:eastAsia="Times New Roman" w:hAnsi="Arial" w:cs="Arial"/>
          <w:szCs w:val="24"/>
        </w:rPr>
      </w:pPr>
    </w:p>
    <w:p w14:paraId="59B65532" w14:textId="77777777" w:rsidR="00937A65" w:rsidRPr="00CB15AC" w:rsidRDefault="00937A65" w:rsidP="00807F38">
      <w:pPr>
        <w:spacing w:line="360" w:lineRule="auto"/>
        <w:rPr>
          <w:rFonts w:ascii="Arial" w:eastAsia="Times New Roman" w:hAnsi="Arial" w:cs="Arial"/>
          <w:szCs w:val="24"/>
        </w:rPr>
      </w:pPr>
    </w:p>
    <w:p w14:paraId="72A93C26" w14:textId="77777777" w:rsidR="00937A65" w:rsidRPr="00CB15AC" w:rsidRDefault="00937A65" w:rsidP="00807F38">
      <w:pPr>
        <w:spacing w:line="360" w:lineRule="auto"/>
        <w:rPr>
          <w:rFonts w:ascii="Arial" w:eastAsia="Times New Roman" w:hAnsi="Arial" w:cs="Arial"/>
          <w:szCs w:val="24"/>
        </w:rPr>
      </w:pPr>
    </w:p>
    <w:p w14:paraId="6FE38D56" w14:textId="77777777" w:rsidR="00937A65" w:rsidRPr="00CB15AC" w:rsidRDefault="00937A65" w:rsidP="00807F38">
      <w:pPr>
        <w:spacing w:line="360" w:lineRule="auto"/>
        <w:rPr>
          <w:rFonts w:ascii="Arial" w:eastAsia="Times New Roman" w:hAnsi="Arial" w:cs="Arial"/>
          <w:szCs w:val="24"/>
        </w:rPr>
      </w:pPr>
    </w:p>
    <w:p w14:paraId="57A3AB9B" w14:textId="77777777" w:rsidR="00937A65" w:rsidRPr="00CB15AC" w:rsidRDefault="00937A65" w:rsidP="00807F38">
      <w:pPr>
        <w:spacing w:line="360" w:lineRule="auto"/>
        <w:rPr>
          <w:rFonts w:ascii="Arial" w:eastAsia="Times New Roman" w:hAnsi="Arial" w:cs="Arial"/>
          <w:szCs w:val="24"/>
        </w:rPr>
      </w:pPr>
    </w:p>
    <w:p w14:paraId="0BFA2993" w14:textId="77777777" w:rsidR="00937A65" w:rsidRPr="00CB15AC" w:rsidRDefault="00937A65" w:rsidP="00807F38">
      <w:pPr>
        <w:spacing w:line="360" w:lineRule="auto"/>
        <w:rPr>
          <w:rFonts w:ascii="Arial" w:eastAsia="Times New Roman" w:hAnsi="Arial" w:cs="Arial"/>
          <w:szCs w:val="24"/>
        </w:rPr>
      </w:pPr>
    </w:p>
    <w:p w14:paraId="4E731CC3" w14:textId="77777777" w:rsidR="00937A65" w:rsidRPr="00CB15AC" w:rsidRDefault="00937A65" w:rsidP="00807F38">
      <w:pPr>
        <w:spacing w:line="360" w:lineRule="auto"/>
        <w:rPr>
          <w:rFonts w:ascii="Arial" w:eastAsia="Times New Roman" w:hAnsi="Arial" w:cs="Arial"/>
          <w:szCs w:val="24"/>
        </w:rPr>
      </w:pPr>
    </w:p>
    <w:p w14:paraId="72392809" w14:textId="48FB4468" w:rsidR="00937A65" w:rsidRPr="00CB15AC" w:rsidRDefault="00937A65" w:rsidP="00937A65">
      <w:pPr>
        <w:spacing w:line="360" w:lineRule="auto"/>
        <w:jc w:val="right"/>
        <w:rPr>
          <w:rFonts w:ascii="Arial" w:eastAsia="Times New Roman" w:hAnsi="Arial" w:cs="Arial"/>
          <w:szCs w:val="24"/>
          <w:lang w:val="en-US"/>
        </w:rPr>
      </w:pPr>
      <w:r w:rsidRPr="00CB15AC">
        <w:rPr>
          <w:rFonts w:ascii="Arial" w:eastAsia="Times New Roman" w:hAnsi="Arial" w:cs="Arial"/>
          <w:szCs w:val="24"/>
          <w:lang w:bidi="lt-LT"/>
        </w:rPr>
        <w:t xml:space="preserve">____ sutarties Nr. ___ priedas </w:t>
      </w:r>
      <w:r w:rsidRPr="00CB15AC">
        <w:rPr>
          <w:rFonts w:ascii="Arial" w:eastAsia="Times New Roman" w:hAnsi="Arial" w:cs="Arial"/>
          <w:szCs w:val="24"/>
        </w:rPr>
        <w:t xml:space="preserve">Nr. </w:t>
      </w:r>
      <w:r w:rsidRPr="00CB15AC">
        <w:rPr>
          <w:rFonts w:ascii="Arial" w:eastAsia="Times New Roman" w:hAnsi="Arial" w:cs="Arial"/>
          <w:szCs w:val="24"/>
          <w:lang w:val="en-US"/>
        </w:rPr>
        <w:t>3</w:t>
      </w:r>
    </w:p>
    <w:p w14:paraId="15C1D3FD" w14:textId="77777777" w:rsidR="00937A65" w:rsidRPr="00CB15AC" w:rsidRDefault="00937A65" w:rsidP="00937A65">
      <w:pPr>
        <w:pStyle w:val="Bodytext30"/>
        <w:shd w:val="clear" w:color="auto" w:fill="auto"/>
        <w:spacing w:after="0" w:line="360" w:lineRule="auto"/>
        <w:rPr>
          <w:rFonts w:ascii="Arial" w:eastAsia="Times New Roman" w:hAnsi="Arial" w:cs="Arial"/>
          <w:sz w:val="24"/>
          <w:szCs w:val="24"/>
        </w:rPr>
      </w:pPr>
    </w:p>
    <w:p w14:paraId="47EE47FB" w14:textId="00F2CC21" w:rsidR="00937A65" w:rsidRPr="00CB15AC" w:rsidRDefault="00937A65" w:rsidP="00937A65">
      <w:pPr>
        <w:pStyle w:val="Bodytext30"/>
        <w:shd w:val="clear" w:color="auto" w:fill="auto"/>
        <w:spacing w:after="0" w:line="360" w:lineRule="auto"/>
        <w:rPr>
          <w:rFonts w:ascii="Arial" w:hAnsi="Arial" w:cs="Arial"/>
          <w:color w:val="000000"/>
          <w:sz w:val="24"/>
          <w:szCs w:val="24"/>
          <w:lang w:bidi="lt-LT"/>
        </w:rPr>
      </w:pPr>
      <w:r w:rsidRPr="00CB15AC">
        <w:rPr>
          <w:rFonts w:ascii="Arial" w:hAnsi="Arial" w:cs="Arial"/>
          <w:color w:val="000000"/>
          <w:sz w:val="24"/>
          <w:szCs w:val="24"/>
          <w:lang w:bidi="lt-LT"/>
        </w:rPr>
        <w:t xml:space="preserve">PARDAVĖJO PASIŪLYMAS </w:t>
      </w:r>
      <w:r w:rsidRPr="00CB15AC">
        <w:rPr>
          <w:rFonts w:ascii="Arial" w:hAnsi="Arial" w:cs="Arial"/>
          <w:i/>
          <w:iCs/>
          <w:color w:val="000000"/>
          <w:sz w:val="24"/>
          <w:szCs w:val="24"/>
          <w:lang w:bidi="lt-LT"/>
        </w:rPr>
        <w:t>(pridedama atskiru priedu)</w:t>
      </w:r>
    </w:p>
    <w:p w14:paraId="1B4C556E" w14:textId="77777777" w:rsidR="00937A65" w:rsidRPr="00CB15AC" w:rsidRDefault="00937A65" w:rsidP="00937A65">
      <w:pPr>
        <w:pStyle w:val="Bodytext30"/>
        <w:shd w:val="clear" w:color="auto" w:fill="auto"/>
        <w:spacing w:after="0" w:line="360" w:lineRule="auto"/>
        <w:rPr>
          <w:rFonts w:ascii="Arial" w:hAnsi="Arial" w:cs="Arial"/>
          <w:color w:val="000000"/>
          <w:sz w:val="24"/>
          <w:szCs w:val="24"/>
          <w:lang w:bidi="lt-LT"/>
        </w:rPr>
      </w:pPr>
    </w:p>
    <w:p w14:paraId="5A76305B" w14:textId="77777777" w:rsidR="00937A65" w:rsidRPr="00CB15AC" w:rsidRDefault="00937A65" w:rsidP="00937A65">
      <w:pPr>
        <w:pStyle w:val="Bodytext30"/>
        <w:shd w:val="clear" w:color="auto" w:fill="auto"/>
        <w:spacing w:after="0" w:line="360" w:lineRule="auto"/>
        <w:rPr>
          <w:rFonts w:ascii="Arial" w:hAnsi="Arial" w:cs="Arial"/>
          <w:color w:val="000000"/>
          <w:sz w:val="24"/>
          <w:szCs w:val="24"/>
          <w:lang w:bidi="lt-LT"/>
        </w:rPr>
      </w:pPr>
    </w:p>
    <w:p w14:paraId="301A0B88" w14:textId="77777777" w:rsidR="00937A65" w:rsidRPr="00CB15AC" w:rsidRDefault="00937A65" w:rsidP="00807F38">
      <w:pPr>
        <w:spacing w:line="360" w:lineRule="auto"/>
        <w:rPr>
          <w:rFonts w:ascii="Arial" w:eastAsia="Times New Roman" w:hAnsi="Arial" w:cs="Arial"/>
          <w:szCs w:val="24"/>
        </w:rPr>
      </w:pPr>
    </w:p>
    <w:sectPr w:rsidR="00937A65" w:rsidRPr="00CB15AC" w:rsidSect="00A80A57">
      <w:headerReference w:type="even" r:id="rId8"/>
      <w:headerReference w:type="default" r:id="rId9"/>
      <w:footerReference w:type="even" r:id="rId10"/>
      <w:footerReference w:type="default" r:id="rId11"/>
      <w:headerReference w:type="first" r:id="rId12"/>
      <w:footerReference w:type="first" r:id="rId13"/>
      <w:pgSz w:w="12240" w:h="15840"/>
      <w:pgMar w:top="1435" w:right="567" w:bottom="1560"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0C20" w14:textId="77777777" w:rsidR="00685A54" w:rsidRDefault="00685A54">
      <w:r>
        <w:separator/>
      </w:r>
    </w:p>
  </w:endnote>
  <w:endnote w:type="continuationSeparator" w:id="0">
    <w:p w14:paraId="71027831" w14:textId="77777777" w:rsidR="00685A54" w:rsidRDefault="00685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75CB" w14:textId="77777777" w:rsidR="002F0869" w:rsidRDefault="002F086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753F" w14:textId="77777777" w:rsidR="002F0869" w:rsidRDefault="002F086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E452" w14:textId="77777777" w:rsidR="002F0869" w:rsidRDefault="002F086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10B60" w14:textId="77777777" w:rsidR="00685A54" w:rsidRDefault="00685A54">
      <w:r>
        <w:separator/>
      </w:r>
    </w:p>
  </w:footnote>
  <w:footnote w:type="continuationSeparator" w:id="0">
    <w:p w14:paraId="56999C7D" w14:textId="77777777" w:rsidR="00685A54" w:rsidRDefault="00685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EA89" w14:textId="77777777" w:rsidR="002F0869" w:rsidRDefault="002F08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6137" w14:textId="77777777" w:rsidR="002F0869" w:rsidRDefault="002F086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5697" w14:textId="42CE7ADF" w:rsidR="002F0869" w:rsidRPr="002F0869" w:rsidRDefault="002F0869">
    <w:pPr>
      <w:pStyle w:val="Antrats"/>
      <w:rPr>
        <w:rFonts w:ascii="Arial" w:hAnsi="Arial" w:cs="Arial"/>
      </w:rPr>
    </w:pPr>
    <w:r>
      <w:rPr>
        <w:rFonts w:ascii="Arial" w:hAnsi="Arial" w:cs="Arial"/>
      </w:rPr>
      <w:tab/>
    </w:r>
    <w:r>
      <w:rPr>
        <w:rFonts w:ascii="Arial" w:hAnsi="Arial" w:cs="Arial"/>
      </w:rPr>
      <w:tab/>
    </w:r>
    <w:r w:rsidRPr="002F0869">
      <w:rPr>
        <w:rFonts w:ascii="Arial" w:hAnsi="Arial" w:cs="Arial"/>
      </w:rPr>
      <w:t>3 priedas „Sutarties projektas“</w:t>
    </w:r>
  </w:p>
  <w:p w14:paraId="3D13343C" w14:textId="77777777" w:rsidR="002F0869" w:rsidRDefault="002F08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141"/>
    <w:multiLevelType w:val="multilevel"/>
    <w:tmpl w:val="3FFC36E8"/>
    <w:lvl w:ilvl="0">
      <w:start w:val="3"/>
      <w:numFmt w:val="decimal"/>
      <w:lvlText w:val="%1."/>
      <w:lvlJc w:val="left"/>
      <w:pPr>
        <w:ind w:left="360" w:hanging="360"/>
      </w:pPr>
      <w:rPr>
        <w:rFonts w:ascii="Calibri" w:hAnsi="Calibri" w:cs="Calibri" w:hint="default"/>
      </w:rPr>
    </w:lvl>
    <w:lvl w:ilvl="1">
      <w:start w:val="4"/>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1" w15:restartNumberingAfterBreak="0">
    <w:nsid w:val="05832306"/>
    <w:multiLevelType w:val="multilevel"/>
    <w:tmpl w:val="A6E2C9F8"/>
    <w:lvl w:ilvl="0">
      <w:start w:val="10"/>
      <w:numFmt w:val="decimal"/>
      <w:lvlText w:val="%1."/>
      <w:lvlJc w:val="left"/>
      <w:pPr>
        <w:ind w:left="480" w:hanging="480"/>
      </w:pPr>
      <w:rPr>
        <w:rFonts w:hint="default"/>
      </w:rPr>
    </w:lvl>
    <w:lvl w:ilvl="1">
      <w:start w:val="2"/>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285908D6"/>
    <w:multiLevelType w:val="multilevel"/>
    <w:tmpl w:val="2CDEAA00"/>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479" w:hanging="360"/>
      </w:pPr>
      <w:rPr>
        <w:rFonts w:hint="default"/>
        <w:b w:val="0"/>
        <w:i w:val="0"/>
        <w:color w:val="auto"/>
        <w:sz w:val="24"/>
        <w:szCs w:val="24"/>
      </w:rPr>
    </w:lvl>
    <w:lvl w:ilvl="2">
      <w:start w:val="1"/>
      <w:numFmt w:val="decimal"/>
      <w:lvlText w:val="%1.%2.%3."/>
      <w:lvlJc w:val="left"/>
      <w:pPr>
        <w:ind w:left="786" w:hanging="720"/>
      </w:pPr>
      <w:rPr>
        <w:rFonts w:hint="default"/>
        <w:b w:val="0"/>
        <w:bCs/>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 w15:restartNumberingAfterBreak="0">
    <w:nsid w:val="3CDB598F"/>
    <w:multiLevelType w:val="multilevel"/>
    <w:tmpl w:val="1832B954"/>
    <w:lvl w:ilvl="0">
      <w:start w:val="1"/>
      <w:numFmt w:val="decimal"/>
      <w:pStyle w:val="sutertiespunktai"/>
      <w:lvlText w:val="%1."/>
      <w:lvlJc w:val="left"/>
      <w:pPr>
        <w:tabs>
          <w:tab w:val="num" w:pos="0"/>
        </w:tabs>
        <w:ind w:left="644" w:hanging="360"/>
      </w:pPr>
      <w:rPr>
        <w:rFonts w:hint="default"/>
        <w:color w:val="auto"/>
      </w:rPr>
    </w:lvl>
    <w:lvl w:ilvl="1">
      <w:start w:val="1"/>
      <w:numFmt w:val="decimal"/>
      <w:isLgl/>
      <w:lvlText w:val="%1.%2."/>
      <w:lvlJc w:val="left"/>
      <w:pPr>
        <w:tabs>
          <w:tab w:val="num" w:pos="-142"/>
        </w:tabs>
        <w:ind w:left="-142" w:firstLine="284"/>
      </w:pPr>
      <w:rPr>
        <w:rFonts w:hint="default"/>
        <w:b w:val="0"/>
        <w:color w:val="auto"/>
        <w:sz w:val="24"/>
        <w:szCs w:val="24"/>
      </w:rPr>
    </w:lvl>
    <w:lvl w:ilvl="2">
      <w:start w:val="1"/>
      <w:numFmt w:val="decimal"/>
      <w:isLgl/>
      <w:lvlText w:val="%1.%2.%3."/>
      <w:lvlJc w:val="left"/>
      <w:pPr>
        <w:tabs>
          <w:tab w:val="num" w:pos="0"/>
        </w:tabs>
        <w:ind w:left="0" w:firstLine="284"/>
      </w:pPr>
      <w:rPr>
        <w:rFonts w:hint="default"/>
        <w:color w:val="auto"/>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abstractNum w:abstractNumId="4" w15:restartNumberingAfterBreak="0">
    <w:nsid w:val="44855BF6"/>
    <w:multiLevelType w:val="multilevel"/>
    <w:tmpl w:val="478C594E"/>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7DA061B"/>
    <w:multiLevelType w:val="multilevel"/>
    <w:tmpl w:val="BFB648CC"/>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9CD62C3"/>
    <w:multiLevelType w:val="multilevel"/>
    <w:tmpl w:val="CCA46346"/>
    <w:lvl w:ilvl="0">
      <w:start w:val="1"/>
      <w:numFmt w:val="decimal"/>
      <w:lvlText w:val="%1."/>
      <w:lvlJc w:val="left"/>
      <w:pPr>
        <w:tabs>
          <w:tab w:val="num" w:pos="851"/>
        </w:tabs>
        <w:ind w:left="0" w:firstLine="737"/>
      </w:pPr>
      <w:rPr>
        <w:rFonts w:hint="default"/>
        <w:b/>
      </w:rPr>
    </w:lvl>
    <w:lvl w:ilvl="1">
      <w:start w:val="1"/>
      <w:numFmt w:val="decimal"/>
      <w:lvlText w:val="%1.%2."/>
      <w:lvlJc w:val="left"/>
      <w:pPr>
        <w:tabs>
          <w:tab w:val="num" w:pos="965"/>
        </w:tabs>
        <w:ind w:left="114" w:firstLine="737"/>
      </w:pPr>
      <w:rPr>
        <w:rFonts w:hint="default"/>
        <w:b w:val="0"/>
        <w:bCs/>
        <w:color w:val="auto"/>
      </w:rPr>
    </w:lvl>
    <w:lvl w:ilvl="2">
      <w:start w:val="1"/>
      <w:numFmt w:val="decimal"/>
      <w:lvlText w:val="%1.%2.%3."/>
      <w:lvlJc w:val="left"/>
      <w:pPr>
        <w:tabs>
          <w:tab w:val="num" w:pos="851"/>
        </w:tabs>
        <w:ind w:left="1224" w:hanging="487"/>
      </w:pPr>
      <w:rPr>
        <w:rFonts w:hint="default"/>
        <w:b w:val="0"/>
        <w:bCs/>
        <w:color w:val="auto"/>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3627A9F"/>
    <w:multiLevelType w:val="multilevel"/>
    <w:tmpl w:val="FB9A054C"/>
    <w:lvl w:ilvl="0">
      <w:start w:val="1"/>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8" w15:restartNumberingAfterBreak="0">
    <w:nsid w:val="676D165A"/>
    <w:multiLevelType w:val="hybridMultilevel"/>
    <w:tmpl w:val="4A04FC8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8580918">
    <w:abstractNumId w:val="6"/>
  </w:num>
  <w:num w:numId="2" w16cid:durableId="2058124833">
    <w:abstractNumId w:val="1"/>
  </w:num>
  <w:num w:numId="3" w16cid:durableId="93287738">
    <w:abstractNumId w:val="5"/>
  </w:num>
  <w:num w:numId="4" w16cid:durableId="2126192982">
    <w:abstractNumId w:val="4"/>
  </w:num>
  <w:num w:numId="5" w16cid:durableId="792866283">
    <w:abstractNumId w:val="8"/>
  </w:num>
  <w:num w:numId="6" w16cid:durableId="1383098089">
    <w:abstractNumId w:val="3"/>
  </w:num>
  <w:num w:numId="7" w16cid:durableId="478303610">
    <w:abstractNumId w:val="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2575303">
    <w:abstractNumId w:val="7"/>
  </w:num>
  <w:num w:numId="9" w16cid:durableId="464665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05"/>
    <w:rsid w:val="0000310B"/>
    <w:rsid w:val="00011B0D"/>
    <w:rsid w:val="00011CEE"/>
    <w:rsid w:val="00017DD2"/>
    <w:rsid w:val="00023457"/>
    <w:rsid w:val="0002371E"/>
    <w:rsid w:val="000256B0"/>
    <w:rsid w:val="000310F2"/>
    <w:rsid w:val="00033873"/>
    <w:rsid w:val="00051A8B"/>
    <w:rsid w:val="00056E4A"/>
    <w:rsid w:val="0008674D"/>
    <w:rsid w:val="00086DA0"/>
    <w:rsid w:val="00087ACF"/>
    <w:rsid w:val="000916D0"/>
    <w:rsid w:val="000A300C"/>
    <w:rsid w:val="000C3591"/>
    <w:rsid w:val="000E0AF3"/>
    <w:rsid w:val="000E7BAB"/>
    <w:rsid w:val="0010250E"/>
    <w:rsid w:val="00103C05"/>
    <w:rsid w:val="0010582A"/>
    <w:rsid w:val="00114CAA"/>
    <w:rsid w:val="0011504F"/>
    <w:rsid w:val="00121C06"/>
    <w:rsid w:val="00123406"/>
    <w:rsid w:val="00126C9C"/>
    <w:rsid w:val="00131F2D"/>
    <w:rsid w:val="0016080F"/>
    <w:rsid w:val="0016725F"/>
    <w:rsid w:val="00170AEC"/>
    <w:rsid w:val="00175305"/>
    <w:rsid w:val="001809EF"/>
    <w:rsid w:val="00194395"/>
    <w:rsid w:val="001B41DC"/>
    <w:rsid w:val="001D39CD"/>
    <w:rsid w:val="001D66E0"/>
    <w:rsid w:val="001E0616"/>
    <w:rsid w:val="001F0D3B"/>
    <w:rsid w:val="001F4EE0"/>
    <w:rsid w:val="00200417"/>
    <w:rsid w:val="002048C9"/>
    <w:rsid w:val="002231BB"/>
    <w:rsid w:val="002235B4"/>
    <w:rsid w:val="00254BE1"/>
    <w:rsid w:val="00257359"/>
    <w:rsid w:val="002643DF"/>
    <w:rsid w:val="00264E41"/>
    <w:rsid w:val="00267FAA"/>
    <w:rsid w:val="00271520"/>
    <w:rsid w:val="00276505"/>
    <w:rsid w:val="00281CDE"/>
    <w:rsid w:val="00287E37"/>
    <w:rsid w:val="002A3264"/>
    <w:rsid w:val="002A79FC"/>
    <w:rsid w:val="002B10F6"/>
    <w:rsid w:val="002C6237"/>
    <w:rsid w:val="002E4996"/>
    <w:rsid w:val="002F0869"/>
    <w:rsid w:val="00301941"/>
    <w:rsid w:val="003101C0"/>
    <w:rsid w:val="00311E9A"/>
    <w:rsid w:val="00314022"/>
    <w:rsid w:val="0032582E"/>
    <w:rsid w:val="0034653D"/>
    <w:rsid w:val="003508A0"/>
    <w:rsid w:val="003643B4"/>
    <w:rsid w:val="00377201"/>
    <w:rsid w:val="003827C1"/>
    <w:rsid w:val="003855C0"/>
    <w:rsid w:val="00393193"/>
    <w:rsid w:val="003943C7"/>
    <w:rsid w:val="003A20E4"/>
    <w:rsid w:val="003A23E7"/>
    <w:rsid w:val="003B1EB0"/>
    <w:rsid w:val="003D0400"/>
    <w:rsid w:val="003E2592"/>
    <w:rsid w:val="003E6A4D"/>
    <w:rsid w:val="003F3B0B"/>
    <w:rsid w:val="003F716D"/>
    <w:rsid w:val="0040139F"/>
    <w:rsid w:val="00402094"/>
    <w:rsid w:val="00402FBE"/>
    <w:rsid w:val="00405C94"/>
    <w:rsid w:val="00412529"/>
    <w:rsid w:val="00413296"/>
    <w:rsid w:val="004400A9"/>
    <w:rsid w:val="00440A59"/>
    <w:rsid w:val="004448D1"/>
    <w:rsid w:val="00467BBD"/>
    <w:rsid w:val="004803EA"/>
    <w:rsid w:val="004866F0"/>
    <w:rsid w:val="00490AA1"/>
    <w:rsid w:val="00492CAD"/>
    <w:rsid w:val="00495DD8"/>
    <w:rsid w:val="00497B0A"/>
    <w:rsid w:val="004C1C8C"/>
    <w:rsid w:val="004C3758"/>
    <w:rsid w:val="004D4BF4"/>
    <w:rsid w:val="004D559C"/>
    <w:rsid w:val="004E76BC"/>
    <w:rsid w:val="00504DEB"/>
    <w:rsid w:val="00505B46"/>
    <w:rsid w:val="00507F91"/>
    <w:rsid w:val="005109BE"/>
    <w:rsid w:val="00526FD5"/>
    <w:rsid w:val="005373EC"/>
    <w:rsid w:val="00540BAF"/>
    <w:rsid w:val="005456B7"/>
    <w:rsid w:val="00551EE9"/>
    <w:rsid w:val="0055240A"/>
    <w:rsid w:val="00566E36"/>
    <w:rsid w:val="00572099"/>
    <w:rsid w:val="00572EA7"/>
    <w:rsid w:val="005760D3"/>
    <w:rsid w:val="005A37B0"/>
    <w:rsid w:val="005B1301"/>
    <w:rsid w:val="005B31B0"/>
    <w:rsid w:val="005B3F0F"/>
    <w:rsid w:val="005D5D18"/>
    <w:rsid w:val="005E7A01"/>
    <w:rsid w:val="005F3690"/>
    <w:rsid w:val="00606EDB"/>
    <w:rsid w:val="00612602"/>
    <w:rsid w:val="0062353C"/>
    <w:rsid w:val="00624243"/>
    <w:rsid w:val="00630326"/>
    <w:rsid w:val="0063095A"/>
    <w:rsid w:val="00646C59"/>
    <w:rsid w:val="00656AE2"/>
    <w:rsid w:val="00660A2E"/>
    <w:rsid w:val="006639DB"/>
    <w:rsid w:val="0067046C"/>
    <w:rsid w:val="00674C42"/>
    <w:rsid w:val="00683DB9"/>
    <w:rsid w:val="00685616"/>
    <w:rsid w:val="00685A54"/>
    <w:rsid w:val="006908B5"/>
    <w:rsid w:val="00693FD0"/>
    <w:rsid w:val="00697752"/>
    <w:rsid w:val="006A2527"/>
    <w:rsid w:val="006B59B2"/>
    <w:rsid w:val="006C1529"/>
    <w:rsid w:val="006C1F2A"/>
    <w:rsid w:val="006E0C34"/>
    <w:rsid w:val="006E6DDD"/>
    <w:rsid w:val="006F244A"/>
    <w:rsid w:val="00702171"/>
    <w:rsid w:val="00705681"/>
    <w:rsid w:val="00706615"/>
    <w:rsid w:val="00710A04"/>
    <w:rsid w:val="00714F3E"/>
    <w:rsid w:val="00717D6C"/>
    <w:rsid w:val="00721421"/>
    <w:rsid w:val="00731A13"/>
    <w:rsid w:val="00731D2E"/>
    <w:rsid w:val="00732F67"/>
    <w:rsid w:val="00735C43"/>
    <w:rsid w:val="00750F1D"/>
    <w:rsid w:val="0076459C"/>
    <w:rsid w:val="00764B42"/>
    <w:rsid w:val="00783B62"/>
    <w:rsid w:val="00784C22"/>
    <w:rsid w:val="007858BD"/>
    <w:rsid w:val="00785CC2"/>
    <w:rsid w:val="007A09D9"/>
    <w:rsid w:val="007A1A2A"/>
    <w:rsid w:val="007D7C31"/>
    <w:rsid w:val="007E03D3"/>
    <w:rsid w:val="007E34EC"/>
    <w:rsid w:val="007F2A0E"/>
    <w:rsid w:val="007F6D68"/>
    <w:rsid w:val="007F6E84"/>
    <w:rsid w:val="00800BBE"/>
    <w:rsid w:val="00805657"/>
    <w:rsid w:val="00807270"/>
    <w:rsid w:val="00807F38"/>
    <w:rsid w:val="00821218"/>
    <w:rsid w:val="00825914"/>
    <w:rsid w:val="00830291"/>
    <w:rsid w:val="008337AA"/>
    <w:rsid w:val="00835175"/>
    <w:rsid w:val="00840689"/>
    <w:rsid w:val="008512E8"/>
    <w:rsid w:val="008571AE"/>
    <w:rsid w:val="0086633D"/>
    <w:rsid w:val="00870238"/>
    <w:rsid w:val="00872E42"/>
    <w:rsid w:val="00882F4F"/>
    <w:rsid w:val="00894CE7"/>
    <w:rsid w:val="008A4448"/>
    <w:rsid w:val="008B35BE"/>
    <w:rsid w:val="008B3D81"/>
    <w:rsid w:val="008E323A"/>
    <w:rsid w:val="008F17FD"/>
    <w:rsid w:val="008F7772"/>
    <w:rsid w:val="008F7BED"/>
    <w:rsid w:val="009169E5"/>
    <w:rsid w:val="00930200"/>
    <w:rsid w:val="00937A65"/>
    <w:rsid w:val="009422F7"/>
    <w:rsid w:val="00943998"/>
    <w:rsid w:val="00945725"/>
    <w:rsid w:val="009532DC"/>
    <w:rsid w:val="00954F2B"/>
    <w:rsid w:val="00955752"/>
    <w:rsid w:val="00956C2D"/>
    <w:rsid w:val="009942A8"/>
    <w:rsid w:val="009B13CE"/>
    <w:rsid w:val="009B220C"/>
    <w:rsid w:val="009B4C3A"/>
    <w:rsid w:val="009C265E"/>
    <w:rsid w:val="009C3C60"/>
    <w:rsid w:val="009C4FE8"/>
    <w:rsid w:val="009D0291"/>
    <w:rsid w:val="009D0C84"/>
    <w:rsid w:val="009D39D2"/>
    <w:rsid w:val="009D50AB"/>
    <w:rsid w:val="009D5E3A"/>
    <w:rsid w:val="009E09AD"/>
    <w:rsid w:val="009E3836"/>
    <w:rsid w:val="009F26BE"/>
    <w:rsid w:val="009F69BA"/>
    <w:rsid w:val="009F6ABD"/>
    <w:rsid w:val="00A16A01"/>
    <w:rsid w:val="00A36B15"/>
    <w:rsid w:val="00A4118D"/>
    <w:rsid w:val="00A46A1F"/>
    <w:rsid w:val="00A46A6B"/>
    <w:rsid w:val="00A5102D"/>
    <w:rsid w:val="00A5584D"/>
    <w:rsid w:val="00A64E4F"/>
    <w:rsid w:val="00A7384A"/>
    <w:rsid w:val="00A80A57"/>
    <w:rsid w:val="00A8342C"/>
    <w:rsid w:val="00A85842"/>
    <w:rsid w:val="00A86436"/>
    <w:rsid w:val="00A91EA1"/>
    <w:rsid w:val="00A9266D"/>
    <w:rsid w:val="00AA0E82"/>
    <w:rsid w:val="00AA7DC5"/>
    <w:rsid w:val="00AB3D9F"/>
    <w:rsid w:val="00AC3AC7"/>
    <w:rsid w:val="00AD730F"/>
    <w:rsid w:val="00AE7FBF"/>
    <w:rsid w:val="00AF4D4D"/>
    <w:rsid w:val="00B03778"/>
    <w:rsid w:val="00B04979"/>
    <w:rsid w:val="00B07B2C"/>
    <w:rsid w:val="00B11D34"/>
    <w:rsid w:val="00B23229"/>
    <w:rsid w:val="00B23F3F"/>
    <w:rsid w:val="00B26FE5"/>
    <w:rsid w:val="00B309EB"/>
    <w:rsid w:val="00B30E08"/>
    <w:rsid w:val="00B43A88"/>
    <w:rsid w:val="00B47832"/>
    <w:rsid w:val="00B50E6F"/>
    <w:rsid w:val="00B5403A"/>
    <w:rsid w:val="00B542C7"/>
    <w:rsid w:val="00B54989"/>
    <w:rsid w:val="00B578C0"/>
    <w:rsid w:val="00B6301B"/>
    <w:rsid w:val="00B73367"/>
    <w:rsid w:val="00B77D09"/>
    <w:rsid w:val="00B82A8F"/>
    <w:rsid w:val="00BC65EF"/>
    <w:rsid w:val="00BD208A"/>
    <w:rsid w:val="00BD3CAA"/>
    <w:rsid w:val="00BE1D67"/>
    <w:rsid w:val="00BE7085"/>
    <w:rsid w:val="00BF6ECF"/>
    <w:rsid w:val="00C229DA"/>
    <w:rsid w:val="00C23FDF"/>
    <w:rsid w:val="00C27271"/>
    <w:rsid w:val="00C32A5A"/>
    <w:rsid w:val="00C3399F"/>
    <w:rsid w:val="00C35F34"/>
    <w:rsid w:val="00C45FE2"/>
    <w:rsid w:val="00C51442"/>
    <w:rsid w:val="00C62770"/>
    <w:rsid w:val="00C94D62"/>
    <w:rsid w:val="00C96D5E"/>
    <w:rsid w:val="00C96FD4"/>
    <w:rsid w:val="00CA1D62"/>
    <w:rsid w:val="00CA312F"/>
    <w:rsid w:val="00CB15AC"/>
    <w:rsid w:val="00CB3A8E"/>
    <w:rsid w:val="00CC3425"/>
    <w:rsid w:val="00CE5C22"/>
    <w:rsid w:val="00CF0B0A"/>
    <w:rsid w:val="00D04499"/>
    <w:rsid w:val="00D16E8A"/>
    <w:rsid w:val="00D25C6E"/>
    <w:rsid w:val="00D27BEE"/>
    <w:rsid w:val="00D54573"/>
    <w:rsid w:val="00D65C6B"/>
    <w:rsid w:val="00D74531"/>
    <w:rsid w:val="00DA1BFB"/>
    <w:rsid w:val="00DA2A26"/>
    <w:rsid w:val="00DB092E"/>
    <w:rsid w:val="00DC4910"/>
    <w:rsid w:val="00DD04B0"/>
    <w:rsid w:val="00DD48F7"/>
    <w:rsid w:val="00DE1FBF"/>
    <w:rsid w:val="00DF3A16"/>
    <w:rsid w:val="00DF5E88"/>
    <w:rsid w:val="00DF6CF5"/>
    <w:rsid w:val="00DF7ED0"/>
    <w:rsid w:val="00E104A2"/>
    <w:rsid w:val="00E24BCF"/>
    <w:rsid w:val="00E367C0"/>
    <w:rsid w:val="00E436F5"/>
    <w:rsid w:val="00E5761B"/>
    <w:rsid w:val="00E9302E"/>
    <w:rsid w:val="00ED2601"/>
    <w:rsid w:val="00ED7C7A"/>
    <w:rsid w:val="00EE6185"/>
    <w:rsid w:val="00EE6AB7"/>
    <w:rsid w:val="00EF23FF"/>
    <w:rsid w:val="00EF392E"/>
    <w:rsid w:val="00EF3CDF"/>
    <w:rsid w:val="00EF561E"/>
    <w:rsid w:val="00F01C67"/>
    <w:rsid w:val="00F04661"/>
    <w:rsid w:val="00F11987"/>
    <w:rsid w:val="00F16641"/>
    <w:rsid w:val="00F20BC4"/>
    <w:rsid w:val="00F27602"/>
    <w:rsid w:val="00F3461D"/>
    <w:rsid w:val="00F427EA"/>
    <w:rsid w:val="00F53579"/>
    <w:rsid w:val="00F60C98"/>
    <w:rsid w:val="00F613D1"/>
    <w:rsid w:val="00F64EAF"/>
    <w:rsid w:val="00F736FC"/>
    <w:rsid w:val="00FA214C"/>
    <w:rsid w:val="00FA64E6"/>
    <w:rsid w:val="00FB2EFD"/>
    <w:rsid w:val="00FE1DDC"/>
    <w:rsid w:val="00FE5A02"/>
    <w:rsid w:val="00FF21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925C"/>
  <w15:chartTrackingRefBased/>
  <w15:docId w15:val="{9A025001-9CDD-4145-814C-E485DB14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56B7"/>
    <w:pPr>
      <w:spacing w:after="0" w:line="240" w:lineRule="auto"/>
    </w:pPr>
    <w:rPr>
      <w:rFonts w:ascii="Times New Roman" w:eastAsia="Calibri" w:hAnsi="Times New Roman" w:cs="Times New Roman"/>
      <w:sz w:val="24"/>
      <w:szCs w:val="20"/>
      <w:lang w:eastAsia="lt-LT"/>
    </w:rPr>
  </w:style>
  <w:style w:type="paragraph" w:styleId="Antrat1">
    <w:name w:val="heading 1"/>
    <w:basedOn w:val="prastasis"/>
    <w:next w:val="prastasis"/>
    <w:link w:val="Antrat1Diagrama"/>
    <w:uiPriority w:val="9"/>
    <w:qFormat/>
    <w:rsid w:val="00764B4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Diagrama,Viršutinis kolontitulas Diagrama,Char Diagrama,Char Diagrama Diagrama Diagrama Diagrama Diagrama Diagrama Diagrama Diagrama Diagrama Diagrama Diagrama Diagrama Diagrama, Char Diagrama"/>
    <w:basedOn w:val="prastasis"/>
    <w:link w:val="AntratsDiagrama"/>
    <w:uiPriority w:val="99"/>
    <w:rsid w:val="005456B7"/>
    <w:pPr>
      <w:tabs>
        <w:tab w:val="center" w:pos="4819"/>
        <w:tab w:val="right" w:pos="9638"/>
      </w:tabs>
    </w:pPr>
  </w:style>
  <w:style w:type="character" w:customStyle="1" w:styleId="AntratsDiagrama">
    <w:name w:val="Antraštės Diagrama"/>
    <w:aliases w:val=" Diagrama Diagrama,Diagrama Diagrama,Viršutinis kolontitulas Diagrama Diagrama,Char Diagrama Diagrama,Char Diagrama Diagrama Diagrama Diagrama Diagrama Diagrama Diagrama Diagrama Diagrama Diagrama Diagrama Diagrama Diagrama Diagrama"/>
    <w:basedOn w:val="Numatytasispastraiposriftas"/>
    <w:link w:val="Antrats"/>
    <w:uiPriority w:val="99"/>
    <w:rsid w:val="005456B7"/>
    <w:rPr>
      <w:rFonts w:ascii="Times New Roman" w:eastAsia="Calibri" w:hAnsi="Times New Roman" w:cs="Times New Roman"/>
      <w:sz w:val="24"/>
      <w:szCs w:val="20"/>
      <w:lang w:eastAsia="lt-LT"/>
    </w:rPr>
  </w:style>
  <w:style w:type="paragraph" w:styleId="Porat">
    <w:name w:val="footer"/>
    <w:basedOn w:val="prastasis"/>
    <w:link w:val="PoratDiagrama"/>
    <w:unhideWhenUsed/>
    <w:rsid w:val="005456B7"/>
    <w:pPr>
      <w:tabs>
        <w:tab w:val="center" w:pos="4819"/>
        <w:tab w:val="right" w:pos="9638"/>
      </w:tabs>
      <w:jc w:val="center"/>
    </w:pPr>
    <w:rPr>
      <w:rFonts w:ascii="Calibri" w:hAnsi="Calibri"/>
      <w:sz w:val="22"/>
      <w:szCs w:val="22"/>
      <w:lang w:eastAsia="en-US"/>
    </w:rPr>
  </w:style>
  <w:style w:type="character" w:customStyle="1" w:styleId="PoratDiagrama">
    <w:name w:val="Poraštė Diagrama"/>
    <w:basedOn w:val="Numatytasispastraiposriftas"/>
    <w:link w:val="Porat"/>
    <w:rsid w:val="005456B7"/>
    <w:rPr>
      <w:rFonts w:ascii="Calibri" w:eastAsia="Calibri" w:hAnsi="Calibri" w:cs="Times New Roman"/>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5456B7"/>
    <w:pPr>
      <w:ind w:left="720"/>
      <w:contextualSpacing/>
    </w:pPr>
  </w:style>
  <w:style w:type="character" w:customStyle="1" w:styleId="Bodytext3">
    <w:name w:val="Body text (3)_"/>
    <w:basedOn w:val="Numatytasispastraiposriftas"/>
    <w:link w:val="Bodytext30"/>
    <w:rsid w:val="005456B7"/>
    <w:rPr>
      <w:b/>
      <w:bCs/>
      <w:shd w:val="clear" w:color="auto" w:fill="FFFFFF"/>
    </w:rPr>
  </w:style>
  <w:style w:type="paragraph" w:customStyle="1" w:styleId="Bodytext30">
    <w:name w:val="Body text (3)"/>
    <w:basedOn w:val="prastasis"/>
    <w:link w:val="Bodytext3"/>
    <w:rsid w:val="005456B7"/>
    <w:pPr>
      <w:widowControl w:val="0"/>
      <w:shd w:val="clear" w:color="auto" w:fill="FFFFFF"/>
      <w:spacing w:after="60" w:line="0" w:lineRule="atLeast"/>
      <w:jc w:val="center"/>
    </w:pPr>
    <w:rPr>
      <w:rFonts w:asciiTheme="minorHAnsi" w:eastAsiaTheme="minorHAnsi" w:hAnsiTheme="minorHAnsi" w:cstheme="minorBidi"/>
      <w:b/>
      <w:bCs/>
      <w:sz w:val="22"/>
      <w:szCs w:val="22"/>
      <w:lang w:eastAsia="en-US"/>
    </w:rPr>
  </w:style>
  <w:style w:type="table" w:customStyle="1" w:styleId="Lentelstinklelis3">
    <w:name w:val="Lentelės tinklelis3"/>
    <w:basedOn w:val="prastojilentel"/>
    <w:next w:val="Lentelstinklelis"/>
    <w:uiPriority w:val="39"/>
    <w:rsid w:val="005456B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5456B7"/>
    <w:rPr>
      <w:rFonts w:ascii="Times New Roman" w:eastAsia="Calibri" w:hAnsi="Times New Roman" w:cs="Times New Roman"/>
      <w:sz w:val="24"/>
      <w:szCs w:val="20"/>
      <w:lang w:eastAsia="lt-LT"/>
    </w:rPr>
  </w:style>
  <w:style w:type="table" w:styleId="Lentelstinklelis">
    <w:name w:val="Table Grid"/>
    <w:basedOn w:val="prastojilentel"/>
    <w:uiPriority w:val="39"/>
    <w:rsid w:val="00545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ertiespunktai">
    <w:name w:val="suterties punktai"/>
    <w:basedOn w:val="Antrat1"/>
    <w:qFormat/>
    <w:rsid w:val="00764B42"/>
    <w:pPr>
      <w:keepLines w:val="0"/>
      <w:numPr>
        <w:numId w:val="6"/>
      </w:numPr>
      <w:tabs>
        <w:tab w:val="clear" w:pos="0"/>
        <w:tab w:val="num" w:pos="360"/>
        <w:tab w:val="num" w:pos="851"/>
      </w:tabs>
      <w:suppressAutoHyphens/>
      <w:ind w:left="0" w:firstLine="0"/>
      <w:jc w:val="both"/>
    </w:pPr>
    <w:rPr>
      <w:rFonts w:ascii="Times New Roman" w:eastAsia="Times New Roman" w:hAnsi="Times New Roman" w:cs="Times New Roman"/>
      <w:color w:val="auto"/>
      <w:sz w:val="24"/>
      <w:szCs w:val="20"/>
      <w:lang w:eastAsia="ar-SA"/>
    </w:rPr>
  </w:style>
  <w:style w:type="character" w:customStyle="1" w:styleId="Antrat1Diagrama">
    <w:name w:val="Antraštė 1 Diagrama"/>
    <w:basedOn w:val="Numatytasispastraiposriftas"/>
    <w:link w:val="Antrat1"/>
    <w:uiPriority w:val="9"/>
    <w:rsid w:val="00764B42"/>
    <w:rPr>
      <w:rFonts w:asciiTheme="majorHAnsi" w:eastAsiaTheme="majorEastAsia" w:hAnsiTheme="majorHAnsi" w:cstheme="majorBidi"/>
      <w:color w:val="2F5496" w:themeColor="accent1" w:themeShade="BF"/>
      <w:sz w:val="32"/>
      <w:szCs w:val="32"/>
      <w:lang w:eastAsia="lt-LT"/>
    </w:rPr>
  </w:style>
  <w:style w:type="character" w:styleId="Hipersaitas">
    <w:name w:val="Hyperlink"/>
    <w:basedOn w:val="Numatytasispastraiposriftas"/>
    <w:uiPriority w:val="99"/>
    <w:unhideWhenUsed/>
    <w:rsid w:val="009D5E3A"/>
    <w:rPr>
      <w:color w:val="0563C1" w:themeColor="hyperlink"/>
      <w:u w:val="single"/>
    </w:rPr>
  </w:style>
  <w:style w:type="character" w:styleId="Neapdorotaspaminjimas">
    <w:name w:val="Unresolved Mention"/>
    <w:basedOn w:val="Numatytasispastraiposriftas"/>
    <w:uiPriority w:val="99"/>
    <w:semiHidden/>
    <w:unhideWhenUsed/>
    <w:rsid w:val="009D5E3A"/>
    <w:rPr>
      <w:color w:val="605E5C"/>
      <w:shd w:val="clear" w:color="auto" w:fill="E1DFDD"/>
    </w:rPr>
  </w:style>
  <w:style w:type="paragraph" w:styleId="Komentarotekstas">
    <w:name w:val="annotation text"/>
    <w:basedOn w:val="prastasis"/>
    <w:link w:val="KomentarotekstasDiagrama"/>
    <w:uiPriority w:val="99"/>
    <w:unhideWhenUsed/>
    <w:rsid w:val="00257359"/>
    <w:rPr>
      <w:sz w:val="20"/>
      <w:lang w:eastAsia="en-US"/>
    </w:rPr>
  </w:style>
  <w:style w:type="character" w:customStyle="1" w:styleId="KomentarotekstasDiagrama">
    <w:name w:val="Komentaro tekstas Diagrama"/>
    <w:basedOn w:val="Numatytasispastraiposriftas"/>
    <w:link w:val="Komentarotekstas"/>
    <w:uiPriority w:val="99"/>
    <w:rsid w:val="00257359"/>
    <w:rPr>
      <w:rFonts w:ascii="Times New Roman" w:eastAsia="Calibri" w:hAnsi="Times New Roman" w:cs="Times New Roman"/>
      <w:sz w:val="20"/>
      <w:szCs w:val="20"/>
    </w:rPr>
  </w:style>
  <w:style w:type="character" w:styleId="Komentaronuoroda">
    <w:name w:val="annotation reference"/>
    <w:basedOn w:val="Numatytasispastraiposriftas"/>
    <w:uiPriority w:val="99"/>
    <w:semiHidden/>
    <w:unhideWhenUsed/>
    <w:rsid w:val="00710A04"/>
    <w:rPr>
      <w:sz w:val="16"/>
      <w:szCs w:val="16"/>
    </w:rPr>
  </w:style>
  <w:style w:type="paragraph" w:styleId="Komentarotema">
    <w:name w:val="annotation subject"/>
    <w:basedOn w:val="Komentarotekstas"/>
    <w:next w:val="Komentarotekstas"/>
    <w:link w:val="KomentarotemaDiagrama"/>
    <w:uiPriority w:val="99"/>
    <w:semiHidden/>
    <w:unhideWhenUsed/>
    <w:rsid w:val="00710A04"/>
    <w:rPr>
      <w:b/>
      <w:bCs/>
      <w:lang w:eastAsia="lt-LT"/>
    </w:rPr>
  </w:style>
  <w:style w:type="character" w:customStyle="1" w:styleId="KomentarotemaDiagrama">
    <w:name w:val="Komentaro tema Diagrama"/>
    <w:basedOn w:val="KomentarotekstasDiagrama"/>
    <w:link w:val="Komentarotema"/>
    <w:uiPriority w:val="99"/>
    <w:semiHidden/>
    <w:rsid w:val="00710A04"/>
    <w:rPr>
      <w:rFonts w:ascii="Times New Roman" w:eastAsia="Calibri"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317112">
      <w:bodyDiv w:val="1"/>
      <w:marLeft w:val="0"/>
      <w:marRight w:val="0"/>
      <w:marTop w:val="0"/>
      <w:marBottom w:val="0"/>
      <w:divBdr>
        <w:top w:val="none" w:sz="0" w:space="0" w:color="auto"/>
        <w:left w:val="none" w:sz="0" w:space="0" w:color="auto"/>
        <w:bottom w:val="none" w:sz="0" w:space="0" w:color="auto"/>
        <w:right w:val="none" w:sz="0" w:space="0" w:color="auto"/>
      </w:divBdr>
    </w:div>
    <w:div w:id="1668946143">
      <w:bodyDiv w:val="1"/>
      <w:marLeft w:val="0"/>
      <w:marRight w:val="0"/>
      <w:marTop w:val="0"/>
      <w:marBottom w:val="0"/>
      <w:divBdr>
        <w:top w:val="none" w:sz="0" w:space="0" w:color="auto"/>
        <w:left w:val="none" w:sz="0" w:space="0" w:color="auto"/>
        <w:bottom w:val="none" w:sz="0" w:space="0" w:color="auto"/>
        <w:right w:val="none" w:sz="0" w:space="0" w:color="auto"/>
      </w:divBdr>
    </w:div>
    <w:div w:id="1686907294">
      <w:bodyDiv w:val="1"/>
      <w:marLeft w:val="0"/>
      <w:marRight w:val="0"/>
      <w:marTop w:val="0"/>
      <w:marBottom w:val="0"/>
      <w:divBdr>
        <w:top w:val="none" w:sz="0" w:space="0" w:color="auto"/>
        <w:left w:val="none" w:sz="0" w:space="0" w:color="auto"/>
        <w:bottom w:val="none" w:sz="0" w:space="0" w:color="auto"/>
        <w:right w:val="none" w:sz="0" w:space="0" w:color="auto"/>
      </w:divBdr>
    </w:div>
    <w:div w:id="185965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ndrius.rackauskas@vdi.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3769</Words>
  <Characters>21484</Characters>
  <Application>Microsoft Office Word</Application>
  <DocSecurity>0</DocSecurity>
  <Lines>179</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Minkevičienė</dc:creator>
  <cp:keywords/>
  <dc:description/>
  <cp:lastModifiedBy>Daiva Mūrienė</cp:lastModifiedBy>
  <cp:revision>4</cp:revision>
  <dcterms:created xsi:type="dcterms:W3CDTF">2025-03-14T07:09:00Z</dcterms:created>
  <dcterms:modified xsi:type="dcterms:W3CDTF">2025-03-14T07:15:00Z</dcterms:modified>
</cp:coreProperties>
</file>