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DF86A" w14:textId="026A67EC" w:rsidR="007728B3" w:rsidRPr="00CB0B0F" w:rsidRDefault="007728B3" w:rsidP="00B47EAF">
      <w:pPr>
        <w:rPr>
          <w:rFonts w:ascii="Arial" w:hAnsi="Arial" w:cs="Arial"/>
          <w:b/>
          <w:bCs/>
        </w:rPr>
      </w:pPr>
    </w:p>
    <w:p w14:paraId="0C62F8FF" w14:textId="4967B6D2" w:rsidR="00B67682" w:rsidRPr="00CB0B0F" w:rsidRDefault="00BC7154" w:rsidP="00B67682">
      <w:pPr>
        <w:rPr>
          <w:rFonts w:ascii="Arial" w:hAnsi="Arial" w:cs="Arial"/>
        </w:rPr>
      </w:pPr>
      <w:bookmarkStart w:id="0" w:name="_Toc329443228"/>
      <w:bookmarkStart w:id="1" w:name="_Toc147739116"/>
      <w:bookmarkStart w:id="2" w:name="_Hlk165632935"/>
      <w:r w:rsidRPr="00CB0B0F">
        <w:rPr>
          <w:rFonts w:ascii="Arial" w:hAnsi="Arial" w:cs="Arial"/>
          <w:b/>
        </w:rPr>
        <w:t xml:space="preserve">Lietuvos Respublikos </w:t>
      </w:r>
      <w:r w:rsidR="00B67682" w:rsidRPr="00CB0B0F">
        <w:rPr>
          <w:rFonts w:ascii="Arial" w:hAnsi="Arial" w:cs="Arial"/>
          <w:b/>
        </w:rPr>
        <w:t xml:space="preserve">Valstybinei darbo inspekcijai </w:t>
      </w:r>
    </w:p>
    <w:p w14:paraId="5DDF66CB" w14:textId="5C970D09" w:rsidR="00B67682" w:rsidRPr="00CB0B0F" w:rsidRDefault="00B67682" w:rsidP="00B67682">
      <w:pPr>
        <w:rPr>
          <w:rFonts w:ascii="Arial" w:hAnsi="Arial" w:cs="Arial"/>
          <w:b/>
        </w:rPr>
      </w:pPr>
      <w:r w:rsidRPr="00CB0B0F">
        <w:rPr>
          <w:rFonts w:ascii="Arial" w:hAnsi="Arial" w:cs="Arial"/>
          <w:b/>
        </w:rPr>
        <w:t>prie Socialinės apsaugos ir darbo ministerijos</w:t>
      </w:r>
    </w:p>
    <w:p w14:paraId="12A0280B" w14:textId="77777777" w:rsidR="00B67682" w:rsidRPr="00CB0B0F" w:rsidRDefault="00B67682" w:rsidP="00B67682">
      <w:pPr>
        <w:jc w:val="center"/>
        <w:rPr>
          <w:rFonts w:ascii="Arial" w:hAnsi="Arial" w:cs="Arial"/>
          <w:b/>
        </w:rPr>
      </w:pPr>
    </w:p>
    <w:p w14:paraId="2397AA1D" w14:textId="698446E1" w:rsidR="00B67682" w:rsidRPr="00CB0B0F" w:rsidRDefault="00B67682" w:rsidP="00B67682">
      <w:pPr>
        <w:jc w:val="center"/>
        <w:rPr>
          <w:rFonts w:ascii="Arial" w:hAnsi="Arial" w:cs="Arial"/>
        </w:rPr>
      </w:pPr>
      <w:r w:rsidRPr="00CB0B0F">
        <w:rPr>
          <w:rFonts w:ascii="Arial" w:hAnsi="Arial" w:cs="Arial"/>
          <w:b/>
        </w:rPr>
        <w:t xml:space="preserve">PASIŪLYMAS </w:t>
      </w:r>
    </w:p>
    <w:p w14:paraId="0C65DFFF" w14:textId="4C975456" w:rsidR="00B67682" w:rsidRPr="00CB0B0F" w:rsidRDefault="00B67682" w:rsidP="00B67682">
      <w:pPr>
        <w:jc w:val="center"/>
        <w:rPr>
          <w:rFonts w:ascii="Arial" w:hAnsi="Arial" w:cs="Arial"/>
        </w:rPr>
      </w:pPr>
      <w:r w:rsidRPr="00CB0B0F">
        <w:rPr>
          <w:rFonts w:ascii="Arial" w:hAnsi="Arial" w:cs="Arial"/>
          <w:b/>
        </w:rPr>
        <w:t xml:space="preserve">DĖL </w:t>
      </w:r>
      <w:bookmarkStart w:id="3" w:name="_Hlk192530673"/>
      <w:r w:rsidR="00285974" w:rsidRPr="00CB0B0F">
        <w:rPr>
          <w:rFonts w:ascii="Arial" w:hAnsi="Arial" w:cs="Arial"/>
          <w:b/>
          <w:color w:val="000000"/>
        </w:rPr>
        <w:t xml:space="preserve">ANTIVIRUSINĖS PROGRAMINĖS ĮRANGOS ESET PROTECT ELITE ARBA LYGIAVERTĖS VERSIJOS LICENCIJŲ ATNAUJINIMO IR PALAIKYMO PASLAUGŲ </w:t>
      </w:r>
      <w:r w:rsidR="00A570CB" w:rsidRPr="00CB0B0F">
        <w:rPr>
          <w:rFonts w:ascii="Arial" w:hAnsi="Arial" w:cs="Arial"/>
          <w:b/>
        </w:rPr>
        <w:t xml:space="preserve"> </w:t>
      </w:r>
      <w:bookmarkEnd w:id="3"/>
      <w:r w:rsidRPr="00CB0B0F">
        <w:rPr>
          <w:rFonts w:ascii="Arial" w:hAnsi="Arial" w:cs="Arial"/>
          <w:b/>
        </w:rPr>
        <w:t>PIRKIMO</w:t>
      </w:r>
    </w:p>
    <w:p w14:paraId="3B4EFBB9" w14:textId="77777777" w:rsidR="00B67682" w:rsidRPr="00CB0B0F" w:rsidRDefault="00B67682" w:rsidP="00B67682">
      <w:pPr>
        <w:jc w:val="center"/>
        <w:rPr>
          <w:rFonts w:ascii="Arial" w:hAnsi="Arial" w:cs="Arial"/>
          <w:b/>
        </w:rPr>
      </w:pPr>
    </w:p>
    <w:p w14:paraId="601BC9FD" w14:textId="77777777" w:rsidR="00B67682" w:rsidRPr="00CB0B0F" w:rsidRDefault="00B67682" w:rsidP="00B67682">
      <w:pPr>
        <w:jc w:val="center"/>
        <w:rPr>
          <w:rFonts w:ascii="Arial" w:hAnsi="Arial" w:cs="Arial"/>
        </w:rPr>
      </w:pPr>
      <w:r w:rsidRPr="00CB0B0F">
        <w:rPr>
          <w:rFonts w:ascii="Arial" w:hAnsi="Arial" w:cs="Arial"/>
        </w:rPr>
        <w:t>____________________</w:t>
      </w:r>
    </w:p>
    <w:p w14:paraId="2520CA53" w14:textId="77777777" w:rsidR="00B67682" w:rsidRPr="00CB0B0F" w:rsidRDefault="00B67682" w:rsidP="00B67682">
      <w:pPr>
        <w:jc w:val="center"/>
        <w:rPr>
          <w:rFonts w:ascii="Arial" w:hAnsi="Arial" w:cs="Arial"/>
        </w:rPr>
      </w:pPr>
      <w:r w:rsidRPr="00CB0B0F">
        <w:rPr>
          <w:rFonts w:ascii="Arial" w:hAnsi="Arial" w:cs="Arial"/>
        </w:rPr>
        <w:t>(data)</w:t>
      </w:r>
    </w:p>
    <w:p w14:paraId="75FE9CB4" w14:textId="77777777" w:rsidR="00B67682" w:rsidRPr="00CB0B0F" w:rsidRDefault="00B67682" w:rsidP="00B67682">
      <w:pPr>
        <w:jc w:val="center"/>
        <w:rPr>
          <w:rFonts w:ascii="Arial" w:hAnsi="Arial" w:cs="Arial"/>
        </w:rPr>
      </w:pPr>
      <w:r w:rsidRPr="00CB0B0F">
        <w:rPr>
          <w:rFonts w:ascii="Arial" w:hAnsi="Arial" w:cs="Arial"/>
        </w:rPr>
        <w:t>____________________</w:t>
      </w:r>
    </w:p>
    <w:p w14:paraId="43CE9B54" w14:textId="77777777" w:rsidR="00B67682" w:rsidRPr="00CB0B0F" w:rsidRDefault="00B67682" w:rsidP="00B67682">
      <w:pPr>
        <w:jc w:val="center"/>
        <w:rPr>
          <w:rFonts w:ascii="Arial" w:hAnsi="Arial" w:cs="Arial"/>
        </w:rPr>
      </w:pPr>
      <w:r w:rsidRPr="00CB0B0F">
        <w:rPr>
          <w:rFonts w:ascii="Arial" w:hAnsi="Arial" w:cs="Arial"/>
        </w:rPr>
        <w:t>(vieta)</w:t>
      </w:r>
    </w:p>
    <w:p w14:paraId="6829BBC2" w14:textId="77777777" w:rsidR="00B67682" w:rsidRPr="00CB0B0F" w:rsidRDefault="00B67682" w:rsidP="00B67682">
      <w:pPr>
        <w:jc w:val="center"/>
        <w:rPr>
          <w:rFonts w:ascii="Arial" w:hAnsi="Arial" w:cs="Arial"/>
        </w:rPr>
      </w:pPr>
    </w:p>
    <w:p w14:paraId="2414DDF1" w14:textId="77777777" w:rsidR="00B67682" w:rsidRPr="00CB0B0F" w:rsidRDefault="00B67682" w:rsidP="00B67682">
      <w:pPr>
        <w:jc w:val="center"/>
        <w:rPr>
          <w:rFonts w:ascii="Arial" w:hAnsi="Arial" w:cs="Arial"/>
          <w:b/>
          <w:bCs/>
        </w:rPr>
      </w:pPr>
      <w:r w:rsidRPr="00CB0B0F">
        <w:rPr>
          <w:rFonts w:ascii="Arial" w:hAnsi="Arial" w:cs="Arial"/>
          <w:b/>
          <w:bCs/>
        </w:rPr>
        <w:t>1. INFORMACIJA APIE TIEKĖJĄ</w:t>
      </w:r>
    </w:p>
    <w:p w14:paraId="4F931F92" w14:textId="77777777" w:rsidR="00B67682" w:rsidRPr="00CB0B0F" w:rsidRDefault="00B67682" w:rsidP="00B67682">
      <w:pPr>
        <w:jc w:val="center"/>
        <w:rPr>
          <w:rFonts w:ascii="Arial" w:hAnsi="Arial" w:cs="Arial"/>
          <w:b/>
          <w:bCs/>
        </w:rPr>
      </w:pPr>
    </w:p>
    <w:tbl>
      <w:tblPr>
        <w:tblW w:w="10068" w:type="dxa"/>
        <w:tblInd w:w="-246" w:type="dxa"/>
        <w:tblLook w:val="04A0" w:firstRow="1" w:lastRow="0" w:firstColumn="1" w:lastColumn="0" w:noHBand="0" w:noVBand="1"/>
      </w:tblPr>
      <w:tblGrid>
        <w:gridCol w:w="4927"/>
        <w:gridCol w:w="5141"/>
      </w:tblGrid>
      <w:tr w:rsidR="00B67682" w:rsidRPr="00CB0B0F" w14:paraId="0C3664BF" w14:textId="77777777" w:rsidTr="009B7994">
        <w:tc>
          <w:tcPr>
            <w:tcW w:w="4927" w:type="dxa"/>
            <w:tcBorders>
              <w:top w:val="single" w:sz="4" w:space="0" w:color="000000"/>
              <w:left w:val="single" w:sz="4" w:space="0" w:color="000000"/>
              <w:bottom w:val="single" w:sz="4" w:space="0" w:color="000000"/>
            </w:tcBorders>
            <w:shd w:val="clear" w:color="auto" w:fill="auto"/>
          </w:tcPr>
          <w:p w14:paraId="5A2F06A5" w14:textId="48FAF05F" w:rsidR="00B67682" w:rsidRPr="00CB0B0F" w:rsidRDefault="00B67682" w:rsidP="009B7994">
            <w:pPr>
              <w:widowControl w:val="0"/>
              <w:rPr>
                <w:rFonts w:ascii="Arial" w:hAnsi="Arial" w:cs="Arial"/>
              </w:rPr>
            </w:pPr>
            <w:r w:rsidRPr="00CB0B0F">
              <w:rPr>
                <w:rFonts w:ascii="Arial" w:hAnsi="Arial" w:cs="Arial"/>
              </w:rPr>
              <w:t>Tiekėjo pavadinimas</w:t>
            </w:r>
            <w:r w:rsidR="00A570CB" w:rsidRPr="00CB0B0F">
              <w:rPr>
                <w:rFonts w:ascii="Arial" w:hAnsi="Arial" w:cs="Arial"/>
              </w:rPr>
              <w:t>/</w:t>
            </w:r>
            <w:r w:rsidR="00A570CB" w:rsidRPr="00CB0B0F">
              <w:rPr>
                <w:rFonts w:ascii="Arial" w:hAnsi="Arial" w:cs="Arial"/>
                <w:i/>
                <w:iCs/>
              </w:rPr>
              <w:t>Jeigu dalyvauja ūkio subjektų grupė, surašomi visų dalyvių pavadinimai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591EC347" w14:textId="77777777" w:rsidR="00B67682" w:rsidRPr="00CB0B0F" w:rsidRDefault="00B67682" w:rsidP="009B7994">
            <w:pPr>
              <w:widowControl w:val="0"/>
              <w:jc w:val="both"/>
              <w:rPr>
                <w:rFonts w:ascii="Arial" w:hAnsi="Arial" w:cs="Arial"/>
                <w:b/>
                <w:i/>
              </w:rPr>
            </w:pPr>
          </w:p>
        </w:tc>
      </w:tr>
      <w:tr w:rsidR="00B67682" w:rsidRPr="00CB0B0F" w14:paraId="23F8CE5C" w14:textId="77777777" w:rsidTr="009B7994">
        <w:tc>
          <w:tcPr>
            <w:tcW w:w="4927" w:type="dxa"/>
            <w:tcBorders>
              <w:top w:val="single" w:sz="4" w:space="0" w:color="000000"/>
              <w:left w:val="single" w:sz="4" w:space="0" w:color="000000"/>
              <w:bottom w:val="single" w:sz="4" w:space="0" w:color="000000"/>
            </w:tcBorders>
            <w:shd w:val="clear" w:color="auto" w:fill="auto"/>
          </w:tcPr>
          <w:p w14:paraId="1DC3A0B9" w14:textId="0D8272E3" w:rsidR="00B67682" w:rsidRPr="00CB0B0F" w:rsidRDefault="00B67682" w:rsidP="009B7994">
            <w:pPr>
              <w:widowControl w:val="0"/>
              <w:jc w:val="both"/>
              <w:rPr>
                <w:rFonts w:ascii="Arial" w:hAnsi="Arial" w:cs="Arial"/>
              </w:rPr>
            </w:pPr>
            <w:r w:rsidRPr="00CB0B0F">
              <w:rPr>
                <w:rFonts w:ascii="Arial" w:hAnsi="Arial" w:cs="Arial"/>
              </w:rPr>
              <w:t>Tiekėjo kodas</w:t>
            </w:r>
            <w:r w:rsidR="00A570CB" w:rsidRPr="00CB0B0F">
              <w:rPr>
                <w:rFonts w:ascii="Arial" w:hAnsi="Arial" w:cs="Arial"/>
              </w:rPr>
              <w:t>/</w:t>
            </w:r>
            <w:r w:rsidR="00A570CB" w:rsidRPr="00CB0B0F">
              <w:rPr>
                <w:rFonts w:ascii="Arial" w:hAnsi="Arial" w:cs="Arial"/>
                <w:i/>
                <w:iCs/>
              </w:rPr>
              <w:t xml:space="preserve"> Jeigu dalyvauja ūkio subjektų grupė, surašomi visų dalyvių įmonių kodai</w:t>
            </w:r>
          </w:p>
        </w:tc>
        <w:tc>
          <w:tcPr>
            <w:tcW w:w="5141" w:type="dxa"/>
            <w:tcBorders>
              <w:top w:val="single" w:sz="4" w:space="0" w:color="000000"/>
              <w:left w:val="single" w:sz="4" w:space="0" w:color="000000"/>
              <w:bottom w:val="single" w:sz="4" w:space="0" w:color="000000"/>
              <w:right w:val="single" w:sz="4" w:space="0" w:color="000000"/>
            </w:tcBorders>
            <w:shd w:val="clear" w:color="auto" w:fill="auto"/>
          </w:tcPr>
          <w:p w14:paraId="74F9888F" w14:textId="77777777" w:rsidR="00B67682" w:rsidRPr="00CB0B0F" w:rsidRDefault="00B67682" w:rsidP="009B7994">
            <w:pPr>
              <w:widowControl w:val="0"/>
              <w:jc w:val="both"/>
              <w:rPr>
                <w:rFonts w:ascii="Arial" w:hAnsi="Arial" w:cs="Arial"/>
                <w:b/>
              </w:rPr>
            </w:pPr>
          </w:p>
        </w:tc>
      </w:tr>
      <w:tr w:rsidR="00B67682" w:rsidRPr="00CB0B0F" w14:paraId="6EF9A75D" w14:textId="77777777" w:rsidTr="009B7994">
        <w:tc>
          <w:tcPr>
            <w:tcW w:w="4927" w:type="dxa"/>
            <w:tcBorders>
              <w:left w:val="single" w:sz="4" w:space="0" w:color="000000"/>
              <w:bottom w:val="single" w:sz="4" w:space="0" w:color="000000"/>
            </w:tcBorders>
            <w:shd w:val="clear" w:color="auto" w:fill="auto"/>
          </w:tcPr>
          <w:p w14:paraId="1B11755E" w14:textId="3C4C4086" w:rsidR="00B67682" w:rsidRPr="00CB0B0F" w:rsidRDefault="00B67682" w:rsidP="009B7994">
            <w:pPr>
              <w:widowControl w:val="0"/>
              <w:jc w:val="both"/>
              <w:rPr>
                <w:rFonts w:ascii="Arial" w:hAnsi="Arial" w:cs="Arial"/>
              </w:rPr>
            </w:pPr>
            <w:r w:rsidRPr="00CB0B0F">
              <w:rPr>
                <w:rFonts w:ascii="Arial" w:hAnsi="Arial" w:cs="Arial"/>
              </w:rPr>
              <w:t>Tiekėjo adresas</w:t>
            </w:r>
            <w:r w:rsidR="00A570CB" w:rsidRPr="00CB0B0F">
              <w:rPr>
                <w:rFonts w:ascii="Arial" w:hAnsi="Arial" w:cs="Arial"/>
              </w:rPr>
              <w:t>/</w:t>
            </w:r>
            <w:r w:rsidR="00A570CB" w:rsidRPr="00CB0B0F">
              <w:rPr>
                <w:rFonts w:ascii="Arial" w:hAnsi="Arial" w:cs="Arial"/>
                <w:i/>
                <w:iCs/>
              </w:rPr>
              <w:t xml:space="preserve"> Jeigu dalyvauja ūkio subjektų grupė, surašomi visų dalyvių adresai</w:t>
            </w:r>
          </w:p>
        </w:tc>
        <w:tc>
          <w:tcPr>
            <w:tcW w:w="5141" w:type="dxa"/>
            <w:tcBorders>
              <w:left w:val="single" w:sz="4" w:space="0" w:color="000000"/>
              <w:bottom w:val="single" w:sz="4" w:space="0" w:color="000000"/>
              <w:right w:val="single" w:sz="4" w:space="0" w:color="000000"/>
            </w:tcBorders>
            <w:shd w:val="clear" w:color="auto" w:fill="auto"/>
          </w:tcPr>
          <w:p w14:paraId="07D057BE" w14:textId="77777777" w:rsidR="00B67682" w:rsidRPr="00CB0B0F" w:rsidRDefault="00B67682" w:rsidP="009B7994">
            <w:pPr>
              <w:widowControl w:val="0"/>
              <w:jc w:val="both"/>
              <w:rPr>
                <w:rFonts w:ascii="Arial" w:hAnsi="Arial" w:cs="Arial"/>
                <w:b/>
              </w:rPr>
            </w:pPr>
          </w:p>
          <w:p w14:paraId="5EC2B72A" w14:textId="77777777" w:rsidR="00B67682" w:rsidRPr="00CB0B0F" w:rsidRDefault="00B67682" w:rsidP="009B7994">
            <w:pPr>
              <w:widowControl w:val="0"/>
              <w:jc w:val="both"/>
              <w:rPr>
                <w:rFonts w:ascii="Arial" w:hAnsi="Arial" w:cs="Arial"/>
                <w:b/>
              </w:rPr>
            </w:pPr>
          </w:p>
        </w:tc>
      </w:tr>
      <w:tr w:rsidR="00B67682" w:rsidRPr="00CB0B0F" w14:paraId="42412307" w14:textId="77777777" w:rsidTr="009B7994">
        <w:tc>
          <w:tcPr>
            <w:tcW w:w="4927" w:type="dxa"/>
            <w:tcBorders>
              <w:left w:val="single" w:sz="4" w:space="0" w:color="000000"/>
              <w:bottom w:val="single" w:sz="4" w:space="0" w:color="000000"/>
            </w:tcBorders>
            <w:shd w:val="clear" w:color="auto" w:fill="auto"/>
          </w:tcPr>
          <w:p w14:paraId="2433EF3C" w14:textId="77777777" w:rsidR="00B67682" w:rsidRPr="00CB0B0F" w:rsidRDefault="00B67682" w:rsidP="009B7994">
            <w:pPr>
              <w:widowControl w:val="0"/>
              <w:jc w:val="both"/>
              <w:rPr>
                <w:rFonts w:ascii="Arial" w:hAnsi="Arial" w:cs="Arial"/>
              </w:rPr>
            </w:pPr>
            <w:r w:rsidRPr="00CB0B0F">
              <w:rPr>
                <w:rStyle w:val="Internetosaitas"/>
                <w:rFonts w:ascii="Arial" w:hAnsi="Arial" w:cs="Arial"/>
                <w:color w:val="000000"/>
                <w:u w:val="none"/>
              </w:rPr>
              <w:t>Asmens atsakingo už pasiūlymą vardas, pavardė, telefono numeris, elektroninio pašto adresas</w:t>
            </w:r>
          </w:p>
        </w:tc>
        <w:tc>
          <w:tcPr>
            <w:tcW w:w="5141" w:type="dxa"/>
            <w:tcBorders>
              <w:left w:val="single" w:sz="4" w:space="0" w:color="000000"/>
              <w:bottom w:val="single" w:sz="4" w:space="0" w:color="000000"/>
              <w:right w:val="single" w:sz="4" w:space="0" w:color="000000"/>
            </w:tcBorders>
            <w:shd w:val="clear" w:color="auto" w:fill="auto"/>
          </w:tcPr>
          <w:p w14:paraId="776D96DA" w14:textId="77777777" w:rsidR="00B67682" w:rsidRPr="00CB0B0F" w:rsidRDefault="00B67682" w:rsidP="009B7994">
            <w:pPr>
              <w:widowControl w:val="0"/>
              <w:jc w:val="both"/>
              <w:rPr>
                <w:rFonts w:ascii="Arial" w:hAnsi="Arial" w:cs="Arial"/>
                <w:b/>
              </w:rPr>
            </w:pPr>
          </w:p>
        </w:tc>
      </w:tr>
    </w:tbl>
    <w:p w14:paraId="7804229D" w14:textId="77777777" w:rsidR="00B67682" w:rsidRPr="00CB0B0F" w:rsidRDefault="00B67682" w:rsidP="00B67682">
      <w:pPr>
        <w:spacing w:line="360" w:lineRule="auto"/>
        <w:ind w:right="141" w:firstLine="567"/>
        <w:rPr>
          <w:rFonts w:ascii="Arial" w:hAnsi="Arial" w:cs="Arial"/>
          <w:bCs/>
          <w:i/>
        </w:rPr>
      </w:pPr>
    </w:p>
    <w:p w14:paraId="51B0EA9A" w14:textId="77777777" w:rsidR="00B67682" w:rsidRPr="00CB0B0F" w:rsidRDefault="00B67682" w:rsidP="00B67682">
      <w:pPr>
        <w:pStyle w:val="ListParagraphBuletaiBulletEYListParagraph21ListParagraph1ListParagraph2lp1Bullet1UseCaseListParagraphNumberingERP-ListParagraphListParagraph11ListParagraph111ParagraphListParagraphRedSraopastraipaBulletLentele"/>
        <w:widowControl w:val="0"/>
        <w:tabs>
          <w:tab w:val="left" w:pos="567"/>
        </w:tabs>
        <w:spacing w:after="0"/>
        <w:ind w:right="-567" w:firstLine="0"/>
        <w:jc w:val="center"/>
        <w:rPr>
          <w:rFonts w:ascii="Arial" w:hAnsi="Arial" w:cs="Arial"/>
          <w:color w:val="000000" w:themeColor="text1"/>
          <w:sz w:val="24"/>
          <w:szCs w:val="24"/>
        </w:rPr>
      </w:pPr>
      <w:r w:rsidRPr="00CB0B0F">
        <w:rPr>
          <w:rStyle w:val="Internetosaitas"/>
          <w:rFonts w:ascii="Arial" w:hAnsi="Arial" w:cs="Arial"/>
          <w:b/>
          <w:bCs/>
          <w:color w:val="000000" w:themeColor="text1"/>
          <w:sz w:val="24"/>
          <w:szCs w:val="24"/>
          <w:u w:val="none"/>
          <w:lang w:eastAsia="lt-LT"/>
        </w:rPr>
        <w:t xml:space="preserve">2. INFORMACIJA APIE ŽINOMUS SUBTEIKĖJUS (SUBTIEKĖJUS)  IR JIEMS PERDUODAMA VYKDYTI SUTARTIES DALIS </w:t>
      </w:r>
      <w:r w:rsidRPr="00CB0B0F">
        <w:rPr>
          <w:rStyle w:val="Internetosaitas"/>
          <w:rFonts w:ascii="Arial" w:hAnsi="Arial" w:cs="Arial"/>
          <w:i/>
          <w:iCs/>
          <w:color w:val="000000" w:themeColor="text1"/>
          <w:sz w:val="24"/>
          <w:szCs w:val="24"/>
          <w:u w:val="none"/>
          <w:lang w:eastAsia="lt-LT"/>
        </w:rPr>
        <w:t>(pildoma, jei tiekėjas pasitelkia subteikėjus (subtiekėjus))</w:t>
      </w:r>
    </w:p>
    <w:p w14:paraId="39FA7B87" w14:textId="77777777" w:rsidR="00184447" w:rsidRPr="00CB0B0F" w:rsidRDefault="00184447" w:rsidP="00184447">
      <w:pPr>
        <w:suppressAutoHyphens/>
        <w:ind w:right="-2"/>
        <w:jc w:val="both"/>
        <w:rPr>
          <w:rFonts w:ascii="Arial" w:hAnsi="Arial" w:cs="Arial"/>
          <w:b/>
          <w:color w:val="000000"/>
          <w:lang w:eastAsia="ar-SA"/>
        </w:rPr>
      </w:pPr>
    </w:p>
    <w:p w14:paraId="504A2155" w14:textId="762CE49C" w:rsidR="00184447" w:rsidRPr="00CB0B0F" w:rsidRDefault="001568AF" w:rsidP="00184447">
      <w:pPr>
        <w:suppressAutoHyphens/>
        <w:ind w:right="-2"/>
        <w:jc w:val="both"/>
        <w:rPr>
          <w:rFonts w:ascii="Arial" w:hAnsi="Arial" w:cs="Arial"/>
          <w:bCs/>
          <w:i/>
          <w:iCs/>
          <w:color w:val="000000"/>
          <w:lang w:eastAsia="ar-SA"/>
        </w:rPr>
      </w:pPr>
      <w:r w:rsidRPr="00CB0B0F">
        <w:rPr>
          <w:rFonts w:ascii="Arial" w:hAnsi="Arial" w:cs="Arial"/>
          <w:b/>
          <w:color w:val="000000"/>
          <w:lang w:eastAsia="ar-SA"/>
        </w:rPr>
        <w:t xml:space="preserve">1 </w:t>
      </w:r>
      <w:r w:rsidR="00184447" w:rsidRPr="00CB0B0F">
        <w:rPr>
          <w:rFonts w:ascii="Arial" w:hAnsi="Arial" w:cs="Arial"/>
          <w:b/>
          <w:color w:val="000000"/>
          <w:lang w:eastAsia="ar-SA"/>
        </w:rPr>
        <w:t xml:space="preserve">lentelė. </w:t>
      </w:r>
      <w:r w:rsidR="00184447" w:rsidRPr="00CB0B0F">
        <w:rPr>
          <w:rFonts w:ascii="Arial" w:hAnsi="Arial" w:cs="Arial"/>
          <w:color w:val="000000"/>
          <w:lang w:eastAsia="ar-SA"/>
        </w:rPr>
        <w:t>Informacija apie ūkio subjektus, kurių pajėgumais tiekėjas remiasi, kad atitiktų perkančiosios organizacijos keliamus kvalifikacijos reikalavimus (</w:t>
      </w:r>
      <w:r w:rsidR="00184447" w:rsidRPr="00CB0B0F">
        <w:rPr>
          <w:rFonts w:ascii="Arial" w:hAnsi="Arial" w:cs="Arial"/>
          <w:b/>
          <w:i/>
          <w:color w:val="000000"/>
          <w:lang w:eastAsia="ar-SA"/>
        </w:rPr>
        <w:t xml:space="preserve">nurodomi ir </w:t>
      </w:r>
      <w:r w:rsidR="00184447" w:rsidRPr="00CB0B0F">
        <w:rPr>
          <w:rFonts w:ascii="Arial" w:hAnsi="Arial" w:cs="Arial"/>
          <w:b/>
          <w:i/>
          <w:color w:val="000000"/>
          <w:u w:val="single"/>
          <w:lang w:eastAsia="ar-SA"/>
        </w:rPr>
        <w:t xml:space="preserve">kvazisubtiekėjai </w:t>
      </w:r>
      <w:r w:rsidR="00184447" w:rsidRPr="00CB0B0F">
        <w:rPr>
          <w:rFonts w:ascii="Arial" w:eastAsia="Calibri" w:hAnsi="Arial" w:cs="Arial"/>
          <w:b/>
          <w:bCs/>
          <w:i/>
          <w:iCs/>
          <w:lang w:eastAsia="lt-LT"/>
        </w:rPr>
        <w:t xml:space="preserve">– </w:t>
      </w:r>
      <w:r w:rsidR="00184447" w:rsidRPr="00CB0B0F">
        <w:rPr>
          <w:rFonts w:ascii="Arial" w:hAnsi="Arial" w:cs="Arial"/>
          <w:b/>
          <w:i/>
          <w:color w:val="000000"/>
          <w:u w:val="single"/>
          <w:lang w:eastAsia="ar-SA"/>
        </w:rPr>
        <w:t>fiziniai asmenys</w:t>
      </w:r>
      <w:r w:rsidR="00184447" w:rsidRPr="00CB0B0F">
        <w:rPr>
          <w:rFonts w:ascii="Arial" w:hAnsi="Arial" w:cs="Arial"/>
          <w:b/>
          <w:i/>
          <w:color w:val="000000"/>
          <w:lang w:eastAsia="ar-SA"/>
        </w:rPr>
        <w:t xml:space="preserve">, </w:t>
      </w:r>
      <w:r w:rsidR="00184447" w:rsidRPr="00CB0B0F">
        <w:rPr>
          <w:rFonts w:ascii="Arial" w:hAnsi="Arial" w:cs="Arial"/>
          <w:b/>
          <w:bCs/>
          <w:i/>
          <w:iCs/>
          <w:color w:val="000000"/>
          <w:lang w:eastAsia="ar-SA"/>
        </w:rPr>
        <w:t>kuriuos ketinama įdarbinti pirkimo laimėjimo atveju</w:t>
      </w:r>
      <w:r w:rsidR="00184447" w:rsidRPr="00CB0B0F">
        <w:rPr>
          <w:rFonts w:ascii="Arial" w:hAnsi="Arial" w:cs="Arial"/>
          <w:bCs/>
          <w:i/>
          <w:iCs/>
          <w:color w:val="000000"/>
          <w:lang w:eastAsia="ar-SA"/>
        </w:rPr>
        <w:t>) (</w:t>
      </w:r>
      <w:r w:rsidR="00184447" w:rsidRPr="00CB0B0F">
        <w:rPr>
          <w:rFonts w:ascii="Arial" w:hAnsi="Arial" w:cs="Arial"/>
          <w:i/>
          <w:iCs/>
          <w:lang w:eastAsia="ar-SA"/>
        </w:rPr>
        <w:t>pildoma, jei tiekėjas pasitelkia kitų ūkio subjektų pajėgumais pagal Viešųjų pirkimų įstatymo 49 straipsnį)</w:t>
      </w:r>
      <w:r w:rsidR="00184447" w:rsidRPr="00CB0B0F">
        <w:rPr>
          <w:rFonts w:ascii="Arial" w:hAnsi="Arial" w:cs="Arial"/>
          <w:bCs/>
          <w:i/>
          <w:iCs/>
          <w:color w:val="000000"/>
          <w:lang w:eastAsia="ar-SA"/>
        </w:rPr>
        <w:t>:</w:t>
      </w:r>
    </w:p>
    <w:tbl>
      <w:tblPr>
        <w:tblStyle w:val="SmartTextTable2"/>
        <w:tblW w:w="5000" w:type="pct"/>
        <w:tblLook w:val="04A0" w:firstRow="1" w:lastRow="0" w:firstColumn="1" w:lastColumn="0" w:noHBand="0" w:noVBand="1"/>
      </w:tblPr>
      <w:tblGrid>
        <w:gridCol w:w="639"/>
        <w:gridCol w:w="2251"/>
        <w:gridCol w:w="2565"/>
        <w:gridCol w:w="1708"/>
        <w:gridCol w:w="2465"/>
      </w:tblGrid>
      <w:tr w:rsidR="00184447" w:rsidRPr="00CB0B0F" w14:paraId="686214A5"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EDAD1E" w14:textId="77777777" w:rsidR="00184447" w:rsidRPr="00CB0B0F" w:rsidRDefault="00184447" w:rsidP="00184447">
            <w:pPr>
              <w:suppressAutoHyphens/>
              <w:ind w:right="-2"/>
              <w:jc w:val="center"/>
              <w:rPr>
                <w:rFonts w:ascii="Arial" w:hAnsi="Arial" w:cs="Arial"/>
                <w:b/>
                <w:lang w:eastAsia="ar-SA"/>
              </w:rPr>
            </w:pPr>
            <w:r w:rsidRPr="00CB0B0F">
              <w:rPr>
                <w:rFonts w:ascii="Arial" w:hAnsi="Arial" w:cs="Arial"/>
                <w:b/>
                <w:lang w:eastAsia="ar-SA"/>
              </w:rPr>
              <w:t>Eil. Nr.</w:t>
            </w:r>
          </w:p>
        </w:tc>
        <w:tc>
          <w:tcPr>
            <w:tcW w:w="116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173FAD" w14:textId="77777777" w:rsidR="00184447" w:rsidRPr="00CB0B0F" w:rsidRDefault="00184447" w:rsidP="00184447">
            <w:pPr>
              <w:suppressAutoHyphens/>
              <w:ind w:right="-2"/>
              <w:jc w:val="center"/>
              <w:rPr>
                <w:rFonts w:ascii="Arial" w:hAnsi="Arial" w:cs="Arial"/>
                <w:b/>
                <w:lang w:eastAsia="ar-SA"/>
              </w:rPr>
            </w:pPr>
            <w:r w:rsidRPr="00CB0B0F">
              <w:rPr>
                <w:rFonts w:ascii="Arial" w:hAnsi="Arial" w:cs="Arial"/>
                <w:b/>
                <w:lang w:eastAsia="ar-SA"/>
              </w:rPr>
              <w:t>Ūkio subjekto pavadinimas, juridinio asmens įmonės kodas, adresas</w:t>
            </w:r>
          </w:p>
          <w:p w14:paraId="41F29947" w14:textId="77777777" w:rsidR="00184447" w:rsidRPr="00CB0B0F" w:rsidRDefault="00184447" w:rsidP="00184447">
            <w:pPr>
              <w:suppressAutoHyphens/>
              <w:ind w:right="-2"/>
              <w:jc w:val="center"/>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EF12EF" w14:textId="77777777" w:rsidR="00184447" w:rsidRPr="00CB0B0F" w:rsidRDefault="00184447" w:rsidP="00184447">
            <w:pPr>
              <w:suppressAutoHyphens/>
              <w:ind w:right="-2"/>
              <w:jc w:val="center"/>
              <w:rPr>
                <w:rFonts w:ascii="Arial" w:hAnsi="Arial" w:cs="Arial"/>
                <w:b/>
                <w:iCs/>
                <w:lang w:eastAsia="ar-SA"/>
              </w:rPr>
            </w:pPr>
            <w:r w:rsidRPr="00CB0B0F">
              <w:rPr>
                <w:rFonts w:ascii="Arial" w:hAnsi="Arial" w:cs="Arial"/>
                <w:b/>
                <w:iCs/>
                <w:lang w:eastAsia="ar-SA"/>
              </w:rPr>
              <w:t>Ūkio subjektas pasitelkiamas, siekiant atitikti kvalifikacijos reikalavimą</w:t>
            </w:r>
          </w:p>
          <w:p w14:paraId="78B62201" w14:textId="5D822D22" w:rsidR="00184447" w:rsidRPr="00CB0B0F" w:rsidRDefault="00184447" w:rsidP="00184447">
            <w:pPr>
              <w:suppressAutoHyphens/>
              <w:ind w:right="-2"/>
              <w:jc w:val="center"/>
              <w:rPr>
                <w:rFonts w:ascii="Arial" w:hAnsi="Arial" w:cs="Arial"/>
                <w:b/>
                <w:i/>
                <w:iCs/>
                <w:lang w:eastAsia="ar-SA"/>
              </w:rPr>
            </w:pPr>
            <w:r w:rsidRPr="00CB0B0F">
              <w:rPr>
                <w:rFonts w:ascii="Arial" w:hAnsi="Arial" w:cs="Arial"/>
                <w:b/>
                <w:i/>
                <w:iCs/>
                <w:lang w:eastAsia="ar-SA"/>
              </w:rPr>
              <w:t xml:space="preserve">(tiekėjas nurodo kvalifikacijos reikalavimą pagal </w:t>
            </w:r>
            <w:r w:rsidR="001568AF" w:rsidRPr="00CB0B0F">
              <w:rPr>
                <w:rFonts w:ascii="Arial" w:hAnsi="Arial" w:cs="Arial"/>
                <w:b/>
                <w:i/>
                <w:iCs/>
                <w:lang w:eastAsia="ar-SA"/>
              </w:rPr>
              <w:t>skelbiamo pirkimo sąlygas</w:t>
            </w:r>
            <w:r w:rsidRPr="00CB0B0F">
              <w:rPr>
                <w:rFonts w:ascii="Arial" w:hAnsi="Arial" w:cs="Arial"/>
                <w:b/>
                <w:i/>
                <w:iCs/>
                <w:lang w:eastAsia="ar-SA"/>
              </w:rPr>
              <w:t>)</w:t>
            </w:r>
          </w:p>
        </w:tc>
        <w:tc>
          <w:tcPr>
            <w:tcW w:w="88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436FA1" w14:textId="77777777" w:rsidR="00184447" w:rsidRPr="00CB0B0F" w:rsidRDefault="00184447" w:rsidP="00184447">
            <w:pPr>
              <w:suppressAutoHyphens/>
              <w:ind w:right="-2"/>
              <w:jc w:val="center"/>
              <w:rPr>
                <w:rFonts w:ascii="Arial" w:hAnsi="Arial" w:cs="Arial"/>
                <w:lang w:eastAsia="ar-SA"/>
              </w:rPr>
            </w:pPr>
            <w:r w:rsidRPr="00CB0B0F">
              <w:rPr>
                <w:rFonts w:ascii="Arial" w:hAnsi="Arial" w:cs="Arial"/>
                <w:b/>
                <w:lang w:eastAsia="ar-SA"/>
              </w:rPr>
              <w:t>Pirkimo sutarties dalis pasiūlymo kainoje, kuriai ketinama pasitelkti subtiekėją, procentai</w:t>
            </w:r>
          </w:p>
        </w:tc>
        <w:tc>
          <w:tcPr>
            <w:tcW w:w="1280" w:type="pct"/>
            <w:tcBorders>
              <w:top w:val="single" w:sz="4" w:space="0" w:color="auto"/>
              <w:left w:val="single" w:sz="4" w:space="0" w:color="auto"/>
              <w:bottom w:val="single" w:sz="4" w:space="0" w:color="auto"/>
              <w:right w:val="single" w:sz="4" w:space="0" w:color="auto"/>
            </w:tcBorders>
            <w:shd w:val="clear" w:color="auto" w:fill="auto"/>
            <w:vAlign w:val="center"/>
          </w:tcPr>
          <w:p w14:paraId="7C1E69A6" w14:textId="77777777" w:rsidR="00184447" w:rsidRPr="00CB0B0F" w:rsidRDefault="00184447" w:rsidP="00184447">
            <w:pPr>
              <w:suppressAutoHyphens/>
              <w:ind w:right="-2"/>
              <w:jc w:val="center"/>
              <w:rPr>
                <w:rFonts w:ascii="Arial" w:hAnsi="Arial" w:cs="Arial"/>
                <w:b/>
                <w:lang w:eastAsia="ar-SA"/>
              </w:rPr>
            </w:pPr>
            <w:r w:rsidRPr="00CB0B0F">
              <w:rPr>
                <w:rFonts w:ascii="Arial" w:hAnsi="Arial" w:cs="Arial"/>
                <w:b/>
                <w:lang w:eastAsia="ar-SA"/>
              </w:rPr>
              <w:t>Pateikiamas įrodymas dėl ketinamo pasitelkti ūkio subjekto išteklių prieinamumo</w:t>
            </w:r>
          </w:p>
          <w:p w14:paraId="35C7F061" w14:textId="77777777" w:rsidR="00184447" w:rsidRPr="00CB0B0F" w:rsidRDefault="00184447" w:rsidP="00184447">
            <w:pPr>
              <w:suppressAutoHyphens/>
              <w:ind w:right="-2"/>
              <w:jc w:val="center"/>
              <w:rPr>
                <w:rFonts w:ascii="Arial" w:hAnsi="Arial" w:cs="Arial"/>
                <w:b/>
                <w:lang w:eastAsia="ar-SA"/>
              </w:rPr>
            </w:pPr>
            <w:r w:rsidRPr="00CB0B0F">
              <w:rPr>
                <w:rFonts w:ascii="Arial" w:hAnsi="Arial" w:cs="Arial"/>
                <w:b/>
                <w:lang w:eastAsia="ar-SA"/>
              </w:rPr>
              <w:t>(</w:t>
            </w:r>
            <w:r w:rsidRPr="00CB0B0F">
              <w:rPr>
                <w:rFonts w:ascii="Arial" w:hAnsi="Arial" w:cs="Arial"/>
                <w:b/>
                <w:i/>
                <w:lang w:eastAsia="ar-SA"/>
              </w:rPr>
              <w:t>nurodomas dokumento pavadinimas</w:t>
            </w:r>
            <w:r w:rsidRPr="00CB0B0F">
              <w:rPr>
                <w:rFonts w:ascii="Arial" w:hAnsi="Arial" w:cs="Arial"/>
                <w:b/>
                <w:lang w:eastAsia="ar-SA"/>
              </w:rPr>
              <w:t>)</w:t>
            </w:r>
            <w:r w:rsidRPr="00CB0B0F">
              <w:rPr>
                <w:rFonts w:ascii="Arial" w:hAnsi="Arial" w:cs="Arial"/>
                <w:b/>
                <w:vertAlign w:val="superscript"/>
                <w:lang w:eastAsia="ar-SA"/>
              </w:rPr>
              <w:t>1</w:t>
            </w:r>
          </w:p>
          <w:p w14:paraId="525D8271" w14:textId="77777777" w:rsidR="00184447" w:rsidRPr="00CB0B0F" w:rsidRDefault="00184447" w:rsidP="00184447">
            <w:pPr>
              <w:suppressAutoHyphens/>
              <w:ind w:right="-2"/>
              <w:jc w:val="center"/>
              <w:rPr>
                <w:rFonts w:ascii="Arial" w:hAnsi="Arial" w:cs="Arial"/>
                <w:b/>
                <w:lang w:eastAsia="ar-SA"/>
              </w:rPr>
            </w:pPr>
          </w:p>
        </w:tc>
      </w:tr>
      <w:tr w:rsidR="00184447" w:rsidRPr="00CB0B0F" w14:paraId="2268751F"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5BEF7DA" w14:textId="77777777" w:rsidR="00184447" w:rsidRPr="00CB0B0F" w:rsidRDefault="00184447" w:rsidP="00184447">
            <w:pPr>
              <w:suppressAutoHyphens/>
              <w:ind w:left="360" w:right="-2" w:hanging="326"/>
              <w:jc w:val="center"/>
              <w:rPr>
                <w:rFonts w:ascii="Arial" w:hAnsi="Arial" w:cs="Arial"/>
                <w:i/>
                <w:lang w:eastAsia="ar-SA"/>
              </w:rPr>
            </w:pPr>
            <w:r w:rsidRPr="00CB0B0F">
              <w:rPr>
                <w:rFonts w:ascii="Arial" w:hAnsi="Arial" w:cs="Arial"/>
                <w:i/>
                <w:lang w:eastAsia="ar-SA"/>
              </w:rPr>
              <w:t>1</w:t>
            </w:r>
          </w:p>
        </w:tc>
        <w:tc>
          <w:tcPr>
            <w:tcW w:w="1169" w:type="pct"/>
            <w:tcBorders>
              <w:top w:val="single" w:sz="4" w:space="0" w:color="auto"/>
              <w:left w:val="single" w:sz="4" w:space="0" w:color="auto"/>
              <w:bottom w:val="single" w:sz="4" w:space="0" w:color="auto"/>
              <w:right w:val="single" w:sz="4" w:space="0" w:color="auto"/>
            </w:tcBorders>
            <w:hideMark/>
          </w:tcPr>
          <w:p w14:paraId="5A372DFA" w14:textId="77777777" w:rsidR="00184447" w:rsidRPr="00CB0B0F" w:rsidRDefault="00184447" w:rsidP="00184447">
            <w:pPr>
              <w:suppressAutoHyphens/>
              <w:ind w:right="-2"/>
              <w:jc w:val="center"/>
              <w:rPr>
                <w:rFonts w:ascii="Arial" w:hAnsi="Arial" w:cs="Arial"/>
                <w:i/>
                <w:lang w:eastAsia="ar-SA"/>
              </w:rPr>
            </w:pPr>
            <w:r w:rsidRPr="00CB0B0F">
              <w:rPr>
                <w:rFonts w:ascii="Arial" w:hAnsi="Arial" w:cs="Arial"/>
                <w:i/>
                <w:lang w:eastAsia="ar-SA"/>
              </w:rPr>
              <w:t>2</w:t>
            </w:r>
          </w:p>
        </w:tc>
        <w:tc>
          <w:tcPr>
            <w:tcW w:w="1332" w:type="pct"/>
            <w:tcBorders>
              <w:top w:val="single" w:sz="4" w:space="0" w:color="auto"/>
              <w:left w:val="single" w:sz="4" w:space="0" w:color="auto"/>
              <w:bottom w:val="single" w:sz="4" w:space="0" w:color="auto"/>
              <w:right w:val="single" w:sz="4" w:space="0" w:color="auto"/>
            </w:tcBorders>
            <w:hideMark/>
          </w:tcPr>
          <w:p w14:paraId="11EBAA1D" w14:textId="77777777" w:rsidR="00184447" w:rsidRPr="00CB0B0F" w:rsidRDefault="00184447" w:rsidP="00184447">
            <w:pPr>
              <w:suppressAutoHyphens/>
              <w:ind w:right="-2"/>
              <w:jc w:val="center"/>
              <w:rPr>
                <w:rFonts w:ascii="Arial" w:hAnsi="Arial" w:cs="Arial"/>
                <w:i/>
                <w:lang w:eastAsia="ar-SA"/>
              </w:rPr>
            </w:pPr>
            <w:r w:rsidRPr="00CB0B0F">
              <w:rPr>
                <w:rFonts w:ascii="Arial" w:hAnsi="Arial" w:cs="Arial"/>
                <w:i/>
                <w:lang w:eastAsia="ar-SA"/>
              </w:rPr>
              <w:t>3</w:t>
            </w:r>
          </w:p>
        </w:tc>
        <w:tc>
          <w:tcPr>
            <w:tcW w:w="887" w:type="pct"/>
            <w:tcBorders>
              <w:top w:val="single" w:sz="4" w:space="0" w:color="auto"/>
              <w:left w:val="single" w:sz="4" w:space="0" w:color="auto"/>
              <w:bottom w:val="single" w:sz="4" w:space="0" w:color="auto"/>
              <w:right w:val="single" w:sz="4" w:space="0" w:color="auto"/>
            </w:tcBorders>
            <w:hideMark/>
          </w:tcPr>
          <w:p w14:paraId="18E9C94B" w14:textId="77777777" w:rsidR="00184447" w:rsidRPr="00CB0B0F" w:rsidRDefault="00184447" w:rsidP="00184447">
            <w:pPr>
              <w:suppressAutoHyphens/>
              <w:ind w:right="-2"/>
              <w:jc w:val="center"/>
              <w:rPr>
                <w:rFonts w:ascii="Arial" w:hAnsi="Arial" w:cs="Arial"/>
                <w:i/>
                <w:lang w:eastAsia="ar-SA"/>
              </w:rPr>
            </w:pPr>
            <w:r w:rsidRPr="00CB0B0F">
              <w:rPr>
                <w:rFonts w:ascii="Arial" w:hAnsi="Arial" w:cs="Arial"/>
                <w:i/>
                <w:lang w:eastAsia="ar-SA"/>
              </w:rPr>
              <w:t>4</w:t>
            </w:r>
          </w:p>
        </w:tc>
        <w:tc>
          <w:tcPr>
            <w:tcW w:w="1280" w:type="pct"/>
            <w:tcBorders>
              <w:top w:val="single" w:sz="4" w:space="0" w:color="auto"/>
              <w:left w:val="single" w:sz="4" w:space="0" w:color="auto"/>
              <w:bottom w:val="single" w:sz="4" w:space="0" w:color="auto"/>
              <w:right w:val="single" w:sz="4" w:space="0" w:color="auto"/>
            </w:tcBorders>
          </w:tcPr>
          <w:p w14:paraId="5BDC02E8" w14:textId="77777777" w:rsidR="00184447" w:rsidRPr="00CB0B0F" w:rsidRDefault="00184447" w:rsidP="00184447">
            <w:pPr>
              <w:suppressAutoHyphens/>
              <w:ind w:right="-2"/>
              <w:jc w:val="center"/>
              <w:rPr>
                <w:rFonts w:ascii="Arial" w:hAnsi="Arial" w:cs="Arial"/>
                <w:i/>
                <w:lang w:eastAsia="ar-SA"/>
              </w:rPr>
            </w:pPr>
            <w:r w:rsidRPr="00CB0B0F">
              <w:rPr>
                <w:rFonts w:ascii="Arial" w:hAnsi="Arial" w:cs="Arial"/>
                <w:i/>
                <w:lang w:eastAsia="ar-SA"/>
              </w:rPr>
              <w:t>5</w:t>
            </w:r>
          </w:p>
        </w:tc>
      </w:tr>
      <w:tr w:rsidR="00184447" w:rsidRPr="00CB0B0F" w14:paraId="4A5CB8F0"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1C61DCE3" w14:textId="77777777" w:rsidR="00184447" w:rsidRPr="00CB0B0F" w:rsidRDefault="00184447" w:rsidP="00184447">
            <w:pPr>
              <w:suppressAutoHyphens/>
              <w:ind w:right="-2"/>
              <w:jc w:val="center"/>
              <w:rPr>
                <w:rFonts w:ascii="Arial" w:hAnsi="Arial" w:cs="Arial"/>
                <w:lang w:eastAsia="ar-SA"/>
              </w:rPr>
            </w:pPr>
            <w:r w:rsidRPr="00CB0B0F">
              <w:rPr>
                <w:rFonts w:ascii="Arial" w:hAnsi="Arial" w:cs="Arial"/>
                <w:lang w:eastAsia="ar-SA"/>
              </w:rPr>
              <w:lastRenderedPageBreak/>
              <w:t>1.</w:t>
            </w:r>
          </w:p>
        </w:tc>
        <w:tc>
          <w:tcPr>
            <w:tcW w:w="1169" w:type="pct"/>
            <w:tcBorders>
              <w:top w:val="single" w:sz="4" w:space="0" w:color="auto"/>
              <w:left w:val="single" w:sz="4" w:space="0" w:color="auto"/>
              <w:bottom w:val="single" w:sz="4" w:space="0" w:color="auto"/>
              <w:right w:val="single" w:sz="4" w:space="0" w:color="auto"/>
            </w:tcBorders>
            <w:hideMark/>
          </w:tcPr>
          <w:p w14:paraId="7163B3E6" w14:textId="77777777" w:rsidR="00184447" w:rsidRPr="00CB0B0F" w:rsidRDefault="00184447" w:rsidP="00184447">
            <w:pPr>
              <w:suppressAutoHyphens/>
              <w:ind w:right="-2"/>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hideMark/>
          </w:tcPr>
          <w:p w14:paraId="18F96AAE" w14:textId="77777777" w:rsidR="00184447" w:rsidRPr="00CB0B0F" w:rsidRDefault="00184447" w:rsidP="00184447">
            <w:pPr>
              <w:suppressAutoHyphens/>
              <w:ind w:right="-2"/>
              <w:rPr>
                <w:rFonts w:ascii="Arial" w:hAnsi="Arial" w:cs="Arial"/>
                <w:lang w:eastAsia="ar-SA"/>
              </w:rPr>
            </w:pPr>
          </w:p>
        </w:tc>
        <w:tc>
          <w:tcPr>
            <w:tcW w:w="887" w:type="pct"/>
            <w:tcBorders>
              <w:top w:val="single" w:sz="4" w:space="0" w:color="auto"/>
              <w:left w:val="single" w:sz="4" w:space="0" w:color="auto"/>
              <w:bottom w:val="single" w:sz="4" w:space="0" w:color="auto"/>
              <w:right w:val="single" w:sz="4" w:space="0" w:color="auto"/>
            </w:tcBorders>
            <w:hideMark/>
          </w:tcPr>
          <w:p w14:paraId="337E4CE2" w14:textId="77777777" w:rsidR="00184447" w:rsidRPr="00CB0B0F" w:rsidRDefault="00184447" w:rsidP="00184447">
            <w:pPr>
              <w:suppressAutoHyphens/>
              <w:ind w:right="-2"/>
              <w:rPr>
                <w:rFonts w:ascii="Arial" w:hAnsi="Arial" w:cs="Arial"/>
                <w:lang w:eastAsia="ar-SA"/>
              </w:rPr>
            </w:pPr>
          </w:p>
        </w:tc>
        <w:tc>
          <w:tcPr>
            <w:tcW w:w="1280" w:type="pct"/>
            <w:tcBorders>
              <w:top w:val="single" w:sz="4" w:space="0" w:color="auto"/>
              <w:left w:val="single" w:sz="4" w:space="0" w:color="auto"/>
              <w:bottom w:val="single" w:sz="4" w:space="0" w:color="auto"/>
              <w:right w:val="single" w:sz="4" w:space="0" w:color="auto"/>
            </w:tcBorders>
          </w:tcPr>
          <w:p w14:paraId="0F58525F" w14:textId="77777777" w:rsidR="00184447" w:rsidRPr="00CB0B0F" w:rsidRDefault="00184447" w:rsidP="00184447">
            <w:pPr>
              <w:suppressAutoHyphens/>
              <w:ind w:right="-2"/>
              <w:rPr>
                <w:rFonts w:ascii="Arial" w:hAnsi="Arial" w:cs="Arial"/>
                <w:lang w:eastAsia="ar-SA"/>
              </w:rPr>
            </w:pPr>
          </w:p>
        </w:tc>
      </w:tr>
      <w:tr w:rsidR="00184447" w:rsidRPr="00CB0B0F" w14:paraId="474D3FCA" w14:textId="77777777" w:rsidTr="0068633A">
        <w:trPr>
          <w:trHeight w:val="20"/>
        </w:trPr>
        <w:tc>
          <w:tcPr>
            <w:tcW w:w="332" w:type="pct"/>
            <w:tcBorders>
              <w:top w:val="single" w:sz="4" w:space="0" w:color="auto"/>
              <w:left w:val="single" w:sz="4" w:space="0" w:color="auto"/>
              <w:bottom w:val="single" w:sz="4" w:space="0" w:color="auto"/>
              <w:right w:val="single" w:sz="4" w:space="0" w:color="auto"/>
            </w:tcBorders>
            <w:vAlign w:val="center"/>
          </w:tcPr>
          <w:p w14:paraId="622FB264" w14:textId="77777777" w:rsidR="00184447" w:rsidRPr="00CB0B0F" w:rsidRDefault="00184447" w:rsidP="00184447">
            <w:pPr>
              <w:suppressAutoHyphens/>
              <w:ind w:right="-2"/>
              <w:jc w:val="center"/>
              <w:rPr>
                <w:rFonts w:ascii="Arial" w:hAnsi="Arial" w:cs="Arial"/>
                <w:lang w:eastAsia="ar-SA"/>
              </w:rPr>
            </w:pPr>
            <w:r w:rsidRPr="00CB0B0F">
              <w:rPr>
                <w:rFonts w:ascii="Arial" w:hAnsi="Arial" w:cs="Arial"/>
                <w:lang w:eastAsia="ar-SA"/>
              </w:rPr>
              <w:t>...</w:t>
            </w:r>
          </w:p>
        </w:tc>
        <w:tc>
          <w:tcPr>
            <w:tcW w:w="1169" w:type="pct"/>
            <w:tcBorders>
              <w:top w:val="single" w:sz="4" w:space="0" w:color="auto"/>
              <w:left w:val="single" w:sz="4" w:space="0" w:color="auto"/>
              <w:bottom w:val="single" w:sz="4" w:space="0" w:color="auto"/>
              <w:right w:val="single" w:sz="4" w:space="0" w:color="auto"/>
            </w:tcBorders>
          </w:tcPr>
          <w:p w14:paraId="5ADB930C" w14:textId="77777777" w:rsidR="00184447" w:rsidRPr="00CB0B0F" w:rsidRDefault="00184447" w:rsidP="00184447">
            <w:pPr>
              <w:suppressAutoHyphens/>
              <w:ind w:right="-2"/>
              <w:rPr>
                <w:rFonts w:ascii="Arial" w:hAnsi="Arial" w:cs="Arial"/>
                <w:lang w:eastAsia="ar-SA"/>
              </w:rPr>
            </w:pPr>
          </w:p>
        </w:tc>
        <w:tc>
          <w:tcPr>
            <w:tcW w:w="1332" w:type="pct"/>
            <w:tcBorders>
              <w:top w:val="single" w:sz="4" w:space="0" w:color="auto"/>
              <w:left w:val="single" w:sz="4" w:space="0" w:color="auto"/>
              <w:bottom w:val="single" w:sz="4" w:space="0" w:color="auto"/>
              <w:right w:val="single" w:sz="4" w:space="0" w:color="auto"/>
            </w:tcBorders>
          </w:tcPr>
          <w:p w14:paraId="34A522B4" w14:textId="77777777" w:rsidR="00184447" w:rsidRPr="00CB0B0F" w:rsidRDefault="00184447" w:rsidP="00184447">
            <w:pPr>
              <w:suppressAutoHyphens/>
              <w:ind w:right="-2"/>
              <w:rPr>
                <w:rFonts w:ascii="Arial" w:hAnsi="Arial" w:cs="Arial"/>
                <w:lang w:eastAsia="ar-SA"/>
              </w:rPr>
            </w:pPr>
          </w:p>
        </w:tc>
        <w:tc>
          <w:tcPr>
            <w:tcW w:w="887" w:type="pct"/>
            <w:tcBorders>
              <w:top w:val="single" w:sz="4" w:space="0" w:color="auto"/>
              <w:left w:val="single" w:sz="4" w:space="0" w:color="auto"/>
              <w:bottom w:val="single" w:sz="4" w:space="0" w:color="auto"/>
              <w:right w:val="single" w:sz="4" w:space="0" w:color="auto"/>
            </w:tcBorders>
          </w:tcPr>
          <w:p w14:paraId="3E312A15" w14:textId="77777777" w:rsidR="00184447" w:rsidRPr="00CB0B0F" w:rsidRDefault="00184447" w:rsidP="00184447">
            <w:pPr>
              <w:suppressAutoHyphens/>
              <w:ind w:right="-2"/>
              <w:rPr>
                <w:rFonts w:ascii="Arial" w:hAnsi="Arial" w:cs="Arial"/>
                <w:lang w:eastAsia="ar-SA"/>
              </w:rPr>
            </w:pPr>
          </w:p>
        </w:tc>
        <w:tc>
          <w:tcPr>
            <w:tcW w:w="1280" w:type="pct"/>
            <w:tcBorders>
              <w:top w:val="single" w:sz="4" w:space="0" w:color="auto"/>
              <w:left w:val="single" w:sz="4" w:space="0" w:color="auto"/>
              <w:bottom w:val="single" w:sz="4" w:space="0" w:color="auto"/>
              <w:right w:val="single" w:sz="4" w:space="0" w:color="auto"/>
            </w:tcBorders>
          </w:tcPr>
          <w:p w14:paraId="7F284789" w14:textId="77777777" w:rsidR="00184447" w:rsidRPr="00CB0B0F" w:rsidRDefault="00184447" w:rsidP="00184447">
            <w:pPr>
              <w:suppressAutoHyphens/>
              <w:ind w:right="-2"/>
              <w:rPr>
                <w:rFonts w:ascii="Arial" w:hAnsi="Arial" w:cs="Arial"/>
                <w:lang w:eastAsia="ar-SA"/>
              </w:rPr>
            </w:pPr>
          </w:p>
        </w:tc>
      </w:tr>
    </w:tbl>
    <w:p w14:paraId="79950D4F" w14:textId="77777777" w:rsidR="00184447" w:rsidRPr="00CB0B0F" w:rsidRDefault="00184447" w:rsidP="00184447">
      <w:pPr>
        <w:suppressAutoHyphens/>
        <w:ind w:right="-2"/>
        <w:jc w:val="both"/>
        <w:rPr>
          <w:rFonts w:ascii="Arial" w:hAnsi="Arial" w:cs="Arial"/>
          <w:bCs/>
          <w:i/>
          <w:iCs/>
          <w:color w:val="000000"/>
          <w:lang w:eastAsia="ar-SA"/>
        </w:rPr>
      </w:pPr>
      <w:r w:rsidRPr="00CB0B0F">
        <w:rPr>
          <w:rFonts w:ascii="Arial" w:hAnsi="Arial" w:cs="Arial"/>
          <w:i/>
          <w:color w:val="000000"/>
          <w:vertAlign w:val="superscript"/>
          <w:lang w:eastAsia="ar-SA"/>
        </w:rPr>
        <w:t>1</w:t>
      </w:r>
      <w:r w:rsidRPr="00CB0B0F">
        <w:rPr>
          <w:rFonts w:ascii="Arial" w:hAnsi="Arial" w:cs="Arial"/>
          <w:bCs/>
          <w:i/>
          <w:iCs/>
          <w:color w:val="000000"/>
          <w:lang w:eastAsia="ar-SA"/>
        </w:rPr>
        <w:t xml:space="preserve"> Tokiais įrodymais gali būti dvišaliai ‒ tiekėjų ir kitų ūkio subjektų pasirašyti dokumentai: preliminarios sutartys arba ketinimų protokolai, arba kiti lygiaverčiai dokumentai, patvirtinantys, kad laimėjus pirkimą, pirkimo sutarties vykdymo metu tiekėjui bus prieinami kitų ūkio subjektų ištekliai.</w:t>
      </w:r>
    </w:p>
    <w:p w14:paraId="662C833D" w14:textId="77777777" w:rsidR="00184447" w:rsidRPr="00CB0B0F" w:rsidRDefault="00184447" w:rsidP="00184447">
      <w:pPr>
        <w:suppressAutoHyphens/>
        <w:ind w:right="-2" w:firstLine="142"/>
        <w:jc w:val="both"/>
        <w:rPr>
          <w:rFonts w:ascii="Arial" w:hAnsi="Arial" w:cs="Arial"/>
          <w:bCs/>
          <w:iCs/>
          <w:color w:val="000000"/>
          <w:lang w:eastAsia="ar-SA"/>
        </w:rPr>
      </w:pPr>
    </w:p>
    <w:p w14:paraId="54B39898" w14:textId="06DA58EF" w:rsidR="00184447" w:rsidRPr="00CB0B0F" w:rsidRDefault="001568AF" w:rsidP="00184447">
      <w:pPr>
        <w:suppressAutoHyphens/>
        <w:ind w:right="-2"/>
        <w:jc w:val="both"/>
        <w:rPr>
          <w:rFonts w:ascii="Arial" w:hAnsi="Arial" w:cs="Arial"/>
          <w:color w:val="000000"/>
          <w:lang w:eastAsia="ar-SA"/>
        </w:rPr>
      </w:pPr>
      <w:r w:rsidRPr="00CB0B0F">
        <w:rPr>
          <w:rFonts w:ascii="Arial" w:hAnsi="Arial" w:cs="Arial"/>
          <w:b/>
          <w:color w:val="000000"/>
          <w:lang w:eastAsia="ar-SA"/>
        </w:rPr>
        <w:t xml:space="preserve">2 </w:t>
      </w:r>
      <w:r w:rsidR="00184447" w:rsidRPr="00CB0B0F">
        <w:rPr>
          <w:rFonts w:ascii="Arial" w:hAnsi="Arial" w:cs="Arial"/>
          <w:b/>
          <w:color w:val="000000"/>
          <w:lang w:eastAsia="ar-SA"/>
        </w:rPr>
        <w:t xml:space="preserve">lentelė. </w:t>
      </w:r>
      <w:r w:rsidR="00184447" w:rsidRPr="00CB0B0F">
        <w:rPr>
          <w:rFonts w:ascii="Arial" w:hAnsi="Arial" w:cs="Arial"/>
          <w:color w:val="000000"/>
          <w:lang w:eastAsia="ar-SA"/>
        </w:rPr>
        <w:t>Informacija apie žinomus subtiekėjus, kurių pajėgumais tiekėjas nesiremia (jeigu subtiekėjai žinomi):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1"/>
        <w:gridCol w:w="2759"/>
        <w:gridCol w:w="3799"/>
        <w:gridCol w:w="2249"/>
      </w:tblGrid>
      <w:tr w:rsidR="00184447" w:rsidRPr="00CB0B0F" w14:paraId="02357185" w14:textId="77777777" w:rsidTr="0068633A">
        <w:trPr>
          <w:trHeight w:val="1114"/>
        </w:trPr>
        <w:tc>
          <w:tcPr>
            <w:tcW w:w="426" w:type="pct"/>
            <w:shd w:val="clear" w:color="auto" w:fill="auto"/>
            <w:vAlign w:val="center"/>
          </w:tcPr>
          <w:p w14:paraId="08F1EC78" w14:textId="77777777" w:rsidR="00184447" w:rsidRPr="00CB0B0F" w:rsidRDefault="00184447" w:rsidP="00184447">
            <w:pPr>
              <w:suppressAutoHyphens/>
              <w:jc w:val="center"/>
              <w:rPr>
                <w:rFonts w:ascii="Arial" w:hAnsi="Arial" w:cs="Arial"/>
                <w:b/>
                <w:color w:val="000000"/>
                <w:lang w:eastAsia="ar-SA"/>
              </w:rPr>
            </w:pPr>
            <w:r w:rsidRPr="00CB0B0F">
              <w:rPr>
                <w:rFonts w:ascii="Arial" w:hAnsi="Arial" w:cs="Arial"/>
                <w:b/>
                <w:color w:val="000000"/>
                <w:lang w:eastAsia="ar-SA"/>
              </w:rPr>
              <w:t>Eil. Nr.</w:t>
            </w:r>
          </w:p>
        </w:tc>
        <w:tc>
          <w:tcPr>
            <w:tcW w:w="1433" w:type="pct"/>
            <w:shd w:val="clear" w:color="auto" w:fill="auto"/>
            <w:vAlign w:val="center"/>
          </w:tcPr>
          <w:p w14:paraId="440964A0" w14:textId="77777777" w:rsidR="00184447" w:rsidRPr="00CB0B0F" w:rsidRDefault="00184447" w:rsidP="00184447">
            <w:pPr>
              <w:suppressAutoHyphens/>
              <w:jc w:val="center"/>
              <w:rPr>
                <w:rFonts w:ascii="Arial" w:hAnsi="Arial" w:cs="Arial"/>
                <w:b/>
                <w:color w:val="000000"/>
                <w:lang w:eastAsia="ar-SA"/>
              </w:rPr>
            </w:pPr>
            <w:r w:rsidRPr="00CB0B0F">
              <w:rPr>
                <w:rFonts w:ascii="Arial" w:hAnsi="Arial" w:cs="Arial"/>
                <w:b/>
                <w:color w:val="000000"/>
                <w:lang w:eastAsia="ar-SA"/>
              </w:rPr>
              <w:t>Subtiekėjo pavadinimas, juridinio asmens kodas, adresas</w:t>
            </w:r>
          </w:p>
        </w:tc>
        <w:tc>
          <w:tcPr>
            <w:tcW w:w="1973" w:type="pct"/>
            <w:shd w:val="clear" w:color="auto" w:fill="auto"/>
            <w:vAlign w:val="center"/>
          </w:tcPr>
          <w:p w14:paraId="37662E55" w14:textId="77777777" w:rsidR="00184447" w:rsidRPr="00CB0B0F" w:rsidRDefault="00184447" w:rsidP="00184447">
            <w:pPr>
              <w:suppressAutoHyphens/>
              <w:jc w:val="center"/>
              <w:rPr>
                <w:rFonts w:ascii="Arial" w:hAnsi="Arial" w:cs="Arial"/>
                <w:b/>
                <w:color w:val="000000"/>
                <w:lang w:eastAsia="ar-SA"/>
              </w:rPr>
            </w:pPr>
            <w:r w:rsidRPr="00CB0B0F">
              <w:rPr>
                <w:rFonts w:ascii="Arial" w:hAnsi="Arial" w:cs="Arial"/>
                <w:b/>
                <w:color w:val="000000"/>
                <w:lang w:eastAsia="ar-SA"/>
              </w:rPr>
              <w:t>Subtiekėjo numatomos suteikti paslaugos</w:t>
            </w:r>
          </w:p>
        </w:tc>
        <w:tc>
          <w:tcPr>
            <w:tcW w:w="1168" w:type="pct"/>
            <w:shd w:val="clear" w:color="auto" w:fill="auto"/>
            <w:vAlign w:val="center"/>
          </w:tcPr>
          <w:p w14:paraId="660C5568" w14:textId="77777777" w:rsidR="00184447" w:rsidRPr="00CB0B0F" w:rsidRDefault="00184447" w:rsidP="00184447">
            <w:pPr>
              <w:suppressAutoHyphens/>
              <w:jc w:val="center"/>
              <w:rPr>
                <w:rFonts w:ascii="Arial" w:hAnsi="Arial" w:cs="Arial"/>
                <w:b/>
                <w:color w:val="000000"/>
                <w:lang w:eastAsia="ar-SA"/>
              </w:rPr>
            </w:pPr>
            <w:r w:rsidRPr="00CB0B0F">
              <w:rPr>
                <w:rFonts w:ascii="Arial" w:hAnsi="Arial" w:cs="Arial"/>
                <w:b/>
                <w:color w:val="000000"/>
                <w:lang w:eastAsia="ar-SA"/>
              </w:rPr>
              <w:t>Pirkimo sutarties dalis pasiūlymo kainoje, kuriai ketinama pasitelkti subtiekėjus, procentai</w:t>
            </w:r>
          </w:p>
        </w:tc>
      </w:tr>
      <w:tr w:rsidR="00184447" w:rsidRPr="00CB0B0F" w14:paraId="20CC1491" w14:textId="77777777" w:rsidTr="0068633A">
        <w:tc>
          <w:tcPr>
            <w:tcW w:w="426" w:type="pct"/>
            <w:shd w:val="clear" w:color="auto" w:fill="auto"/>
          </w:tcPr>
          <w:p w14:paraId="57509CA9" w14:textId="77777777" w:rsidR="00184447" w:rsidRPr="00CB0B0F" w:rsidRDefault="00184447" w:rsidP="00184447">
            <w:pPr>
              <w:suppressAutoHyphens/>
              <w:jc w:val="center"/>
              <w:rPr>
                <w:rFonts w:ascii="Arial" w:hAnsi="Arial" w:cs="Arial"/>
                <w:i/>
                <w:color w:val="000000"/>
                <w:lang w:eastAsia="ar-SA"/>
              </w:rPr>
            </w:pPr>
            <w:r w:rsidRPr="00CB0B0F">
              <w:rPr>
                <w:rFonts w:ascii="Arial" w:hAnsi="Arial" w:cs="Arial"/>
                <w:i/>
                <w:color w:val="000000"/>
                <w:lang w:eastAsia="ar-SA"/>
              </w:rPr>
              <w:t>1</w:t>
            </w:r>
          </w:p>
        </w:tc>
        <w:tc>
          <w:tcPr>
            <w:tcW w:w="1433" w:type="pct"/>
            <w:shd w:val="clear" w:color="auto" w:fill="auto"/>
          </w:tcPr>
          <w:p w14:paraId="4A96D2B8" w14:textId="77777777" w:rsidR="00184447" w:rsidRPr="00CB0B0F" w:rsidRDefault="00184447" w:rsidP="00184447">
            <w:pPr>
              <w:suppressAutoHyphens/>
              <w:jc w:val="center"/>
              <w:rPr>
                <w:rFonts w:ascii="Arial" w:hAnsi="Arial" w:cs="Arial"/>
                <w:i/>
                <w:color w:val="000000"/>
                <w:lang w:eastAsia="ar-SA"/>
              </w:rPr>
            </w:pPr>
            <w:r w:rsidRPr="00CB0B0F">
              <w:rPr>
                <w:rFonts w:ascii="Arial" w:hAnsi="Arial" w:cs="Arial"/>
                <w:i/>
                <w:color w:val="000000"/>
                <w:lang w:eastAsia="ar-SA"/>
              </w:rPr>
              <w:t>2</w:t>
            </w:r>
          </w:p>
        </w:tc>
        <w:tc>
          <w:tcPr>
            <w:tcW w:w="1973" w:type="pct"/>
            <w:shd w:val="clear" w:color="auto" w:fill="auto"/>
          </w:tcPr>
          <w:p w14:paraId="171EA6BA" w14:textId="77777777" w:rsidR="00184447" w:rsidRPr="00CB0B0F" w:rsidRDefault="00184447" w:rsidP="00184447">
            <w:pPr>
              <w:suppressAutoHyphens/>
              <w:jc w:val="center"/>
              <w:rPr>
                <w:rFonts w:ascii="Arial" w:hAnsi="Arial" w:cs="Arial"/>
                <w:i/>
                <w:color w:val="000000"/>
                <w:lang w:eastAsia="ar-SA"/>
              </w:rPr>
            </w:pPr>
            <w:r w:rsidRPr="00CB0B0F">
              <w:rPr>
                <w:rFonts w:ascii="Arial" w:hAnsi="Arial" w:cs="Arial"/>
                <w:i/>
                <w:color w:val="000000"/>
                <w:lang w:eastAsia="ar-SA"/>
              </w:rPr>
              <w:t>3</w:t>
            </w:r>
          </w:p>
        </w:tc>
        <w:tc>
          <w:tcPr>
            <w:tcW w:w="1168" w:type="pct"/>
            <w:shd w:val="clear" w:color="auto" w:fill="auto"/>
          </w:tcPr>
          <w:p w14:paraId="0DEEE4CC" w14:textId="77777777" w:rsidR="00184447" w:rsidRPr="00CB0B0F" w:rsidRDefault="00184447" w:rsidP="00184447">
            <w:pPr>
              <w:suppressAutoHyphens/>
              <w:jc w:val="center"/>
              <w:rPr>
                <w:rFonts w:ascii="Arial" w:hAnsi="Arial" w:cs="Arial"/>
                <w:i/>
                <w:color w:val="000000"/>
                <w:lang w:eastAsia="ar-SA"/>
              </w:rPr>
            </w:pPr>
            <w:r w:rsidRPr="00CB0B0F">
              <w:rPr>
                <w:rFonts w:ascii="Arial" w:hAnsi="Arial" w:cs="Arial"/>
                <w:i/>
                <w:color w:val="000000"/>
                <w:lang w:eastAsia="ar-SA"/>
              </w:rPr>
              <w:t>4</w:t>
            </w:r>
          </w:p>
        </w:tc>
      </w:tr>
      <w:tr w:rsidR="00184447" w:rsidRPr="00CB0B0F" w14:paraId="244D2A03" w14:textId="77777777" w:rsidTr="0068633A">
        <w:tc>
          <w:tcPr>
            <w:tcW w:w="426" w:type="pct"/>
            <w:shd w:val="clear" w:color="auto" w:fill="auto"/>
          </w:tcPr>
          <w:p w14:paraId="503DC9D4" w14:textId="77777777" w:rsidR="00184447" w:rsidRPr="00CB0B0F" w:rsidRDefault="00184447" w:rsidP="00184447">
            <w:pPr>
              <w:suppressAutoHyphens/>
              <w:jc w:val="both"/>
              <w:rPr>
                <w:rFonts w:ascii="Arial" w:hAnsi="Arial" w:cs="Arial"/>
                <w:color w:val="000000"/>
                <w:lang w:eastAsia="ar-SA"/>
              </w:rPr>
            </w:pPr>
            <w:r w:rsidRPr="00CB0B0F">
              <w:rPr>
                <w:rFonts w:ascii="Arial" w:hAnsi="Arial" w:cs="Arial"/>
                <w:color w:val="000000"/>
                <w:lang w:eastAsia="ar-SA"/>
              </w:rPr>
              <w:t>1.</w:t>
            </w:r>
          </w:p>
        </w:tc>
        <w:tc>
          <w:tcPr>
            <w:tcW w:w="1433" w:type="pct"/>
            <w:shd w:val="clear" w:color="auto" w:fill="auto"/>
          </w:tcPr>
          <w:p w14:paraId="6D74AAF8" w14:textId="77777777" w:rsidR="00184447" w:rsidRPr="00CB0B0F" w:rsidRDefault="00184447" w:rsidP="00184447">
            <w:pPr>
              <w:suppressAutoHyphens/>
              <w:jc w:val="both"/>
              <w:rPr>
                <w:rFonts w:ascii="Arial" w:hAnsi="Arial" w:cs="Arial"/>
                <w:color w:val="000000"/>
                <w:lang w:eastAsia="ar-SA"/>
              </w:rPr>
            </w:pPr>
          </w:p>
        </w:tc>
        <w:tc>
          <w:tcPr>
            <w:tcW w:w="1973" w:type="pct"/>
            <w:shd w:val="clear" w:color="auto" w:fill="auto"/>
          </w:tcPr>
          <w:p w14:paraId="2FCFEDF2" w14:textId="77777777" w:rsidR="00184447" w:rsidRPr="00CB0B0F" w:rsidRDefault="00184447" w:rsidP="00184447">
            <w:pPr>
              <w:suppressAutoHyphens/>
              <w:jc w:val="both"/>
              <w:rPr>
                <w:rFonts w:ascii="Arial" w:hAnsi="Arial" w:cs="Arial"/>
                <w:color w:val="000000"/>
                <w:lang w:eastAsia="ar-SA"/>
              </w:rPr>
            </w:pPr>
          </w:p>
        </w:tc>
        <w:tc>
          <w:tcPr>
            <w:tcW w:w="1168" w:type="pct"/>
            <w:shd w:val="clear" w:color="auto" w:fill="auto"/>
          </w:tcPr>
          <w:p w14:paraId="56E82E83" w14:textId="77777777" w:rsidR="00184447" w:rsidRPr="00CB0B0F" w:rsidRDefault="00184447" w:rsidP="00184447">
            <w:pPr>
              <w:suppressAutoHyphens/>
              <w:jc w:val="both"/>
              <w:rPr>
                <w:rFonts w:ascii="Arial" w:hAnsi="Arial" w:cs="Arial"/>
                <w:color w:val="000000"/>
                <w:lang w:eastAsia="ar-SA"/>
              </w:rPr>
            </w:pPr>
          </w:p>
        </w:tc>
      </w:tr>
      <w:tr w:rsidR="00184447" w:rsidRPr="00CB0B0F" w14:paraId="3057A01B" w14:textId="77777777" w:rsidTr="0068633A">
        <w:tc>
          <w:tcPr>
            <w:tcW w:w="426" w:type="pct"/>
            <w:shd w:val="clear" w:color="auto" w:fill="auto"/>
          </w:tcPr>
          <w:p w14:paraId="3F518770" w14:textId="77777777" w:rsidR="00184447" w:rsidRPr="00CB0B0F" w:rsidRDefault="00184447" w:rsidP="00184447">
            <w:pPr>
              <w:suppressAutoHyphens/>
              <w:jc w:val="both"/>
              <w:rPr>
                <w:rFonts w:ascii="Arial" w:hAnsi="Arial" w:cs="Arial"/>
                <w:color w:val="000000"/>
                <w:lang w:eastAsia="ar-SA"/>
              </w:rPr>
            </w:pPr>
            <w:r w:rsidRPr="00CB0B0F">
              <w:rPr>
                <w:rFonts w:ascii="Arial" w:hAnsi="Arial" w:cs="Arial"/>
                <w:color w:val="000000"/>
                <w:lang w:eastAsia="ar-SA"/>
              </w:rPr>
              <w:t>...</w:t>
            </w:r>
          </w:p>
        </w:tc>
        <w:tc>
          <w:tcPr>
            <w:tcW w:w="1433" w:type="pct"/>
            <w:shd w:val="clear" w:color="auto" w:fill="auto"/>
          </w:tcPr>
          <w:p w14:paraId="35C59F11" w14:textId="77777777" w:rsidR="00184447" w:rsidRPr="00CB0B0F" w:rsidRDefault="00184447" w:rsidP="00184447">
            <w:pPr>
              <w:suppressAutoHyphens/>
              <w:jc w:val="both"/>
              <w:rPr>
                <w:rFonts w:ascii="Arial" w:hAnsi="Arial" w:cs="Arial"/>
                <w:color w:val="000000"/>
                <w:lang w:eastAsia="ar-SA"/>
              </w:rPr>
            </w:pPr>
          </w:p>
        </w:tc>
        <w:tc>
          <w:tcPr>
            <w:tcW w:w="1973" w:type="pct"/>
            <w:shd w:val="clear" w:color="auto" w:fill="auto"/>
          </w:tcPr>
          <w:p w14:paraId="79741EAC" w14:textId="77777777" w:rsidR="00184447" w:rsidRPr="00CB0B0F" w:rsidRDefault="00184447" w:rsidP="00184447">
            <w:pPr>
              <w:suppressAutoHyphens/>
              <w:jc w:val="both"/>
              <w:rPr>
                <w:rFonts w:ascii="Arial" w:hAnsi="Arial" w:cs="Arial"/>
                <w:color w:val="000000"/>
                <w:lang w:eastAsia="ar-SA"/>
              </w:rPr>
            </w:pPr>
          </w:p>
        </w:tc>
        <w:tc>
          <w:tcPr>
            <w:tcW w:w="1168" w:type="pct"/>
            <w:shd w:val="clear" w:color="auto" w:fill="auto"/>
          </w:tcPr>
          <w:p w14:paraId="76C9A1F8" w14:textId="77777777" w:rsidR="00184447" w:rsidRPr="00CB0B0F" w:rsidRDefault="00184447" w:rsidP="00184447">
            <w:pPr>
              <w:suppressAutoHyphens/>
              <w:ind w:right="601"/>
              <w:jc w:val="both"/>
              <w:rPr>
                <w:rFonts w:ascii="Arial" w:hAnsi="Arial" w:cs="Arial"/>
                <w:color w:val="000000"/>
                <w:lang w:eastAsia="ar-SA"/>
              </w:rPr>
            </w:pPr>
          </w:p>
        </w:tc>
      </w:tr>
    </w:tbl>
    <w:p w14:paraId="2CA5ECC6" w14:textId="77777777" w:rsidR="00184447" w:rsidRPr="00CB0B0F" w:rsidRDefault="00184447" w:rsidP="00184447">
      <w:pPr>
        <w:suppressAutoHyphens/>
        <w:ind w:firstLine="142"/>
        <w:jc w:val="both"/>
        <w:rPr>
          <w:rFonts w:ascii="Arial" w:hAnsi="Arial" w:cs="Arial"/>
          <w:b/>
          <w:color w:val="000000"/>
          <w:lang w:eastAsia="ar-SA"/>
        </w:rPr>
      </w:pPr>
    </w:p>
    <w:p w14:paraId="74792DE9" w14:textId="5FB94114" w:rsidR="00184447" w:rsidRPr="00CB0B0F" w:rsidRDefault="001568AF" w:rsidP="00184447">
      <w:pPr>
        <w:suppressAutoHyphens/>
        <w:ind w:firstLine="142"/>
        <w:jc w:val="both"/>
        <w:rPr>
          <w:rFonts w:ascii="Arial" w:hAnsi="Arial" w:cs="Arial"/>
          <w:color w:val="000000"/>
          <w:lang w:eastAsia="ar-SA"/>
        </w:rPr>
      </w:pPr>
      <w:r w:rsidRPr="00CB0B0F">
        <w:rPr>
          <w:rFonts w:ascii="Arial" w:hAnsi="Arial" w:cs="Arial"/>
          <w:b/>
          <w:color w:val="000000"/>
          <w:lang w:eastAsia="ar-SA"/>
        </w:rPr>
        <w:t xml:space="preserve">3 </w:t>
      </w:r>
      <w:r w:rsidR="00184447" w:rsidRPr="00CB0B0F">
        <w:rPr>
          <w:rFonts w:ascii="Arial" w:hAnsi="Arial" w:cs="Arial"/>
          <w:b/>
          <w:color w:val="000000"/>
          <w:lang w:eastAsia="ar-SA"/>
        </w:rPr>
        <w:t xml:space="preserve">lentelė. </w:t>
      </w:r>
      <w:r w:rsidR="00184447" w:rsidRPr="00CB0B0F">
        <w:rPr>
          <w:rFonts w:ascii="Arial" w:hAnsi="Arial" w:cs="Arial"/>
          <w:color w:val="000000"/>
          <w:lang w:eastAsia="ar-SA"/>
        </w:rPr>
        <w:t>Jei tiekėjas naudojasi (naudosis) trečiųjų asmenų, kurie aktyviai neprisidės prie pirkimo sutarties vykdymo, priemonėmis (</w:t>
      </w:r>
      <w:r w:rsidR="00184447" w:rsidRPr="00CB0B0F">
        <w:rPr>
          <w:rFonts w:ascii="Arial" w:hAnsi="Arial" w:cs="Arial"/>
          <w:i/>
          <w:color w:val="000000"/>
          <w:lang w:eastAsia="ar-SA"/>
        </w:rPr>
        <w:t>tiekėjas pildo tuomet, jei pirkimo sutarties vykdymui naudosis trečiųjų asmenų priemonėmis</w:t>
      </w:r>
      <w:r w:rsidR="00184447" w:rsidRPr="00CB0B0F">
        <w:rPr>
          <w:rFonts w:ascii="Arial" w:hAnsi="Arial" w:cs="Arial"/>
          <w:color w:val="000000"/>
          <w:lang w:eastAsia="ar-SA"/>
        </w:rPr>
        <w:t>):</w:t>
      </w:r>
    </w:p>
    <w:tbl>
      <w:tblPr>
        <w:tblStyle w:val="SmartTextTable2"/>
        <w:tblW w:w="5000" w:type="pct"/>
        <w:tblLook w:val="04A0" w:firstRow="1" w:lastRow="0" w:firstColumn="1" w:lastColumn="0" w:noHBand="0" w:noVBand="1"/>
      </w:tblPr>
      <w:tblGrid>
        <w:gridCol w:w="689"/>
        <w:gridCol w:w="3291"/>
        <w:gridCol w:w="5648"/>
      </w:tblGrid>
      <w:tr w:rsidR="00184447" w:rsidRPr="00CB0B0F" w14:paraId="569972EC" w14:textId="77777777" w:rsidTr="0068633A">
        <w:tc>
          <w:tcPr>
            <w:tcW w:w="358" w:type="pct"/>
            <w:vAlign w:val="center"/>
          </w:tcPr>
          <w:p w14:paraId="67E33682" w14:textId="77777777" w:rsidR="00184447" w:rsidRPr="00CB0B0F" w:rsidRDefault="00184447" w:rsidP="00184447">
            <w:pPr>
              <w:suppressAutoHyphens/>
              <w:jc w:val="center"/>
              <w:rPr>
                <w:rFonts w:ascii="Arial" w:hAnsi="Arial" w:cs="Arial"/>
                <w:b/>
                <w:lang w:eastAsia="ar-SA"/>
              </w:rPr>
            </w:pPr>
            <w:r w:rsidRPr="00CB0B0F">
              <w:rPr>
                <w:rFonts w:ascii="Arial" w:hAnsi="Arial" w:cs="Arial"/>
                <w:b/>
                <w:lang w:eastAsia="ar-SA"/>
              </w:rPr>
              <w:t>Eil.</w:t>
            </w:r>
          </w:p>
          <w:p w14:paraId="12AF049A" w14:textId="77777777" w:rsidR="00184447" w:rsidRPr="00CB0B0F" w:rsidRDefault="00184447" w:rsidP="00184447">
            <w:pPr>
              <w:suppressAutoHyphens/>
              <w:jc w:val="center"/>
              <w:rPr>
                <w:rFonts w:ascii="Arial" w:hAnsi="Arial" w:cs="Arial"/>
                <w:b/>
                <w:lang w:eastAsia="ar-SA"/>
              </w:rPr>
            </w:pPr>
            <w:r w:rsidRPr="00CB0B0F">
              <w:rPr>
                <w:rFonts w:ascii="Arial" w:hAnsi="Arial" w:cs="Arial"/>
                <w:b/>
                <w:lang w:eastAsia="ar-SA"/>
              </w:rPr>
              <w:t>Nr.</w:t>
            </w:r>
          </w:p>
        </w:tc>
        <w:tc>
          <w:tcPr>
            <w:tcW w:w="1709" w:type="pct"/>
            <w:vAlign w:val="center"/>
          </w:tcPr>
          <w:p w14:paraId="5F504695" w14:textId="77777777" w:rsidR="00184447" w:rsidRPr="00CB0B0F" w:rsidRDefault="00184447" w:rsidP="00184447">
            <w:pPr>
              <w:suppressAutoHyphens/>
              <w:jc w:val="center"/>
              <w:rPr>
                <w:rFonts w:ascii="Arial" w:hAnsi="Arial" w:cs="Arial"/>
                <w:b/>
                <w:lang w:eastAsia="ar-SA"/>
              </w:rPr>
            </w:pPr>
            <w:r w:rsidRPr="00CB0B0F">
              <w:rPr>
                <w:rFonts w:ascii="Arial" w:hAnsi="Arial" w:cs="Arial"/>
                <w:b/>
                <w:lang w:eastAsia="ar-SA"/>
              </w:rPr>
              <w:t>Trečiųjų asmenų pavadinimai, juridinio asmens kodas, adresas</w:t>
            </w:r>
          </w:p>
        </w:tc>
        <w:tc>
          <w:tcPr>
            <w:tcW w:w="2933" w:type="pct"/>
            <w:vAlign w:val="center"/>
          </w:tcPr>
          <w:p w14:paraId="25B0BCA3" w14:textId="77777777" w:rsidR="00184447" w:rsidRPr="00CB0B0F" w:rsidRDefault="00184447" w:rsidP="00184447">
            <w:pPr>
              <w:suppressAutoHyphens/>
              <w:jc w:val="center"/>
              <w:rPr>
                <w:rFonts w:ascii="Arial" w:hAnsi="Arial" w:cs="Arial"/>
                <w:b/>
                <w:lang w:eastAsia="ar-SA"/>
              </w:rPr>
            </w:pPr>
            <w:r w:rsidRPr="00CB0B0F">
              <w:rPr>
                <w:rFonts w:ascii="Arial" w:hAnsi="Arial" w:cs="Arial"/>
                <w:b/>
                <w:lang w:eastAsia="ar-SA"/>
              </w:rPr>
              <w:t>Pateikiamas įrodymas dėl trečiųjų asmenų priemonių prieinamumo</w:t>
            </w:r>
          </w:p>
          <w:p w14:paraId="08419262" w14:textId="77777777" w:rsidR="00184447" w:rsidRPr="00CB0B0F" w:rsidRDefault="00184447" w:rsidP="00184447">
            <w:pPr>
              <w:suppressAutoHyphens/>
              <w:jc w:val="center"/>
              <w:rPr>
                <w:rFonts w:ascii="Arial" w:hAnsi="Arial" w:cs="Arial"/>
                <w:lang w:eastAsia="ar-SA"/>
              </w:rPr>
            </w:pPr>
            <w:r w:rsidRPr="00CB0B0F">
              <w:rPr>
                <w:rFonts w:ascii="Arial" w:hAnsi="Arial" w:cs="Arial"/>
                <w:lang w:eastAsia="ar-SA"/>
              </w:rPr>
              <w:t>(</w:t>
            </w:r>
            <w:r w:rsidRPr="00CB0B0F">
              <w:rPr>
                <w:rFonts w:ascii="Arial" w:hAnsi="Arial" w:cs="Arial"/>
                <w:i/>
                <w:lang w:eastAsia="ar-SA"/>
              </w:rPr>
              <w:t>tiekėjas nurodo dokumento pavadinimą</w:t>
            </w:r>
            <w:r w:rsidRPr="00CB0B0F">
              <w:rPr>
                <w:rFonts w:ascii="Arial" w:hAnsi="Arial" w:cs="Arial"/>
                <w:lang w:eastAsia="ar-SA"/>
              </w:rPr>
              <w:t>)</w:t>
            </w:r>
            <w:r w:rsidRPr="00CB0B0F">
              <w:rPr>
                <w:rFonts w:ascii="Arial" w:hAnsi="Arial" w:cs="Arial"/>
                <w:vertAlign w:val="superscript"/>
                <w:lang w:eastAsia="ar-SA"/>
              </w:rPr>
              <w:t>2</w:t>
            </w:r>
          </w:p>
        </w:tc>
      </w:tr>
      <w:tr w:rsidR="00184447" w:rsidRPr="00CB0B0F" w14:paraId="1FFB06F6" w14:textId="77777777" w:rsidTr="0068633A">
        <w:tc>
          <w:tcPr>
            <w:tcW w:w="358" w:type="pct"/>
          </w:tcPr>
          <w:p w14:paraId="57DA9FD9" w14:textId="77777777" w:rsidR="00184447" w:rsidRPr="00CB0B0F" w:rsidRDefault="00184447" w:rsidP="00184447">
            <w:pPr>
              <w:suppressAutoHyphens/>
              <w:jc w:val="center"/>
              <w:rPr>
                <w:rFonts w:ascii="Arial" w:hAnsi="Arial" w:cs="Arial"/>
                <w:i/>
                <w:lang w:eastAsia="ar-SA"/>
              </w:rPr>
            </w:pPr>
            <w:r w:rsidRPr="00CB0B0F">
              <w:rPr>
                <w:rFonts w:ascii="Arial" w:hAnsi="Arial" w:cs="Arial"/>
                <w:i/>
                <w:lang w:eastAsia="ar-SA"/>
              </w:rPr>
              <w:t>1</w:t>
            </w:r>
          </w:p>
        </w:tc>
        <w:tc>
          <w:tcPr>
            <w:tcW w:w="1709" w:type="pct"/>
          </w:tcPr>
          <w:p w14:paraId="7933390C" w14:textId="77777777" w:rsidR="00184447" w:rsidRPr="00CB0B0F" w:rsidRDefault="00184447" w:rsidP="00184447">
            <w:pPr>
              <w:suppressAutoHyphens/>
              <w:jc w:val="center"/>
              <w:rPr>
                <w:rFonts w:ascii="Arial" w:hAnsi="Arial" w:cs="Arial"/>
                <w:i/>
                <w:lang w:eastAsia="ar-SA"/>
              </w:rPr>
            </w:pPr>
            <w:r w:rsidRPr="00CB0B0F">
              <w:rPr>
                <w:rFonts w:ascii="Arial" w:hAnsi="Arial" w:cs="Arial"/>
                <w:i/>
                <w:lang w:eastAsia="ar-SA"/>
              </w:rPr>
              <w:t>2</w:t>
            </w:r>
          </w:p>
        </w:tc>
        <w:tc>
          <w:tcPr>
            <w:tcW w:w="2933" w:type="pct"/>
          </w:tcPr>
          <w:p w14:paraId="3D206CCF" w14:textId="77777777" w:rsidR="00184447" w:rsidRPr="00CB0B0F" w:rsidRDefault="00184447" w:rsidP="00184447">
            <w:pPr>
              <w:suppressAutoHyphens/>
              <w:jc w:val="center"/>
              <w:rPr>
                <w:rFonts w:ascii="Arial" w:hAnsi="Arial" w:cs="Arial"/>
                <w:i/>
                <w:lang w:eastAsia="ar-SA"/>
              </w:rPr>
            </w:pPr>
            <w:r w:rsidRPr="00CB0B0F">
              <w:rPr>
                <w:rFonts w:ascii="Arial" w:hAnsi="Arial" w:cs="Arial"/>
                <w:i/>
                <w:lang w:eastAsia="ar-SA"/>
              </w:rPr>
              <w:t>3</w:t>
            </w:r>
          </w:p>
        </w:tc>
      </w:tr>
      <w:tr w:rsidR="00184447" w:rsidRPr="00CB0B0F" w14:paraId="2A17D0D8" w14:textId="77777777" w:rsidTr="0068633A">
        <w:tc>
          <w:tcPr>
            <w:tcW w:w="358" w:type="pct"/>
          </w:tcPr>
          <w:p w14:paraId="7C46C2F6" w14:textId="77777777" w:rsidR="00184447" w:rsidRPr="00CB0B0F" w:rsidRDefault="00184447" w:rsidP="00184447">
            <w:pPr>
              <w:suppressAutoHyphens/>
              <w:rPr>
                <w:rFonts w:ascii="Arial" w:hAnsi="Arial" w:cs="Arial"/>
                <w:lang w:eastAsia="ar-SA"/>
              </w:rPr>
            </w:pPr>
            <w:r w:rsidRPr="00CB0B0F">
              <w:rPr>
                <w:rFonts w:ascii="Arial" w:hAnsi="Arial" w:cs="Arial"/>
                <w:lang w:eastAsia="ar-SA"/>
              </w:rPr>
              <w:t>1.</w:t>
            </w:r>
          </w:p>
        </w:tc>
        <w:tc>
          <w:tcPr>
            <w:tcW w:w="1709" w:type="pct"/>
          </w:tcPr>
          <w:p w14:paraId="41B24F07" w14:textId="77777777" w:rsidR="00184447" w:rsidRPr="00CB0B0F" w:rsidRDefault="00184447" w:rsidP="00184447">
            <w:pPr>
              <w:suppressAutoHyphens/>
              <w:rPr>
                <w:rFonts w:ascii="Arial" w:hAnsi="Arial" w:cs="Arial"/>
                <w:lang w:eastAsia="ar-SA"/>
              </w:rPr>
            </w:pPr>
          </w:p>
        </w:tc>
        <w:tc>
          <w:tcPr>
            <w:tcW w:w="2933" w:type="pct"/>
          </w:tcPr>
          <w:p w14:paraId="708E9C87" w14:textId="77777777" w:rsidR="00184447" w:rsidRPr="00CB0B0F" w:rsidRDefault="00184447" w:rsidP="00184447">
            <w:pPr>
              <w:suppressAutoHyphens/>
              <w:rPr>
                <w:rFonts w:ascii="Arial" w:hAnsi="Arial" w:cs="Arial"/>
                <w:lang w:eastAsia="ar-SA"/>
              </w:rPr>
            </w:pPr>
          </w:p>
        </w:tc>
      </w:tr>
      <w:tr w:rsidR="00184447" w:rsidRPr="00CB0B0F" w14:paraId="4D6CA69E" w14:textId="77777777" w:rsidTr="0068633A">
        <w:tc>
          <w:tcPr>
            <w:tcW w:w="358" w:type="pct"/>
          </w:tcPr>
          <w:p w14:paraId="6EB3B439" w14:textId="77777777" w:rsidR="00184447" w:rsidRPr="00CB0B0F" w:rsidRDefault="00184447" w:rsidP="00184447">
            <w:pPr>
              <w:suppressAutoHyphens/>
              <w:rPr>
                <w:rFonts w:ascii="Arial" w:hAnsi="Arial" w:cs="Arial"/>
                <w:lang w:eastAsia="ar-SA"/>
              </w:rPr>
            </w:pPr>
            <w:r w:rsidRPr="00CB0B0F">
              <w:rPr>
                <w:rFonts w:ascii="Arial" w:hAnsi="Arial" w:cs="Arial"/>
                <w:lang w:eastAsia="ar-SA"/>
              </w:rPr>
              <w:t>...</w:t>
            </w:r>
          </w:p>
        </w:tc>
        <w:tc>
          <w:tcPr>
            <w:tcW w:w="1709" w:type="pct"/>
          </w:tcPr>
          <w:p w14:paraId="7F15F307" w14:textId="77777777" w:rsidR="00184447" w:rsidRPr="00CB0B0F" w:rsidRDefault="00184447" w:rsidP="00184447">
            <w:pPr>
              <w:suppressAutoHyphens/>
              <w:rPr>
                <w:rFonts w:ascii="Arial" w:hAnsi="Arial" w:cs="Arial"/>
                <w:lang w:eastAsia="ar-SA"/>
              </w:rPr>
            </w:pPr>
          </w:p>
        </w:tc>
        <w:tc>
          <w:tcPr>
            <w:tcW w:w="2933" w:type="pct"/>
          </w:tcPr>
          <w:p w14:paraId="08194B5B" w14:textId="77777777" w:rsidR="00184447" w:rsidRPr="00CB0B0F" w:rsidRDefault="00184447" w:rsidP="00184447">
            <w:pPr>
              <w:suppressAutoHyphens/>
              <w:rPr>
                <w:rFonts w:ascii="Arial" w:hAnsi="Arial" w:cs="Arial"/>
                <w:lang w:eastAsia="ar-SA"/>
              </w:rPr>
            </w:pPr>
          </w:p>
        </w:tc>
      </w:tr>
      <w:tr w:rsidR="00184447" w:rsidRPr="00CB0B0F" w14:paraId="3B0452AD" w14:textId="77777777" w:rsidTr="0068633A">
        <w:tc>
          <w:tcPr>
            <w:tcW w:w="358" w:type="pct"/>
          </w:tcPr>
          <w:p w14:paraId="5C40DCF4" w14:textId="77777777" w:rsidR="00184447" w:rsidRPr="00CB0B0F" w:rsidRDefault="00184447" w:rsidP="00184447">
            <w:pPr>
              <w:suppressAutoHyphens/>
              <w:rPr>
                <w:rFonts w:ascii="Arial" w:hAnsi="Arial" w:cs="Arial"/>
                <w:lang w:eastAsia="ar-SA"/>
              </w:rPr>
            </w:pPr>
          </w:p>
        </w:tc>
        <w:tc>
          <w:tcPr>
            <w:tcW w:w="1709" w:type="pct"/>
          </w:tcPr>
          <w:p w14:paraId="3F696983" w14:textId="77777777" w:rsidR="00184447" w:rsidRPr="00CB0B0F" w:rsidRDefault="00184447" w:rsidP="00184447">
            <w:pPr>
              <w:suppressAutoHyphens/>
              <w:rPr>
                <w:rFonts w:ascii="Arial" w:hAnsi="Arial" w:cs="Arial"/>
                <w:lang w:eastAsia="ar-SA"/>
              </w:rPr>
            </w:pPr>
          </w:p>
        </w:tc>
        <w:tc>
          <w:tcPr>
            <w:tcW w:w="2933" w:type="pct"/>
          </w:tcPr>
          <w:p w14:paraId="4A019D82" w14:textId="77777777" w:rsidR="00184447" w:rsidRPr="00CB0B0F" w:rsidRDefault="00184447" w:rsidP="00184447">
            <w:pPr>
              <w:suppressAutoHyphens/>
              <w:rPr>
                <w:rFonts w:ascii="Arial" w:hAnsi="Arial" w:cs="Arial"/>
                <w:lang w:eastAsia="ar-SA"/>
              </w:rPr>
            </w:pPr>
          </w:p>
        </w:tc>
      </w:tr>
    </w:tbl>
    <w:p w14:paraId="4517D909" w14:textId="660A53CE" w:rsidR="00B67682" w:rsidRPr="00CB0B0F" w:rsidRDefault="00184447" w:rsidP="001568AF">
      <w:pPr>
        <w:suppressAutoHyphens/>
        <w:jc w:val="both"/>
        <w:rPr>
          <w:rFonts w:ascii="Arial" w:hAnsi="Arial" w:cs="Arial"/>
          <w:b/>
          <w:color w:val="000000" w:themeColor="text1"/>
        </w:rPr>
      </w:pPr>
      <w:r w:rsidRPr="00CB0B0F">
        <w:rPr>
          <w:rFonts w:ascii="Arial" w:hAnsi="Arial" w:cs="Arial"/>
          <w:i/>
          <w:color w:val="000000"/>
          <w:vertAlign w:val="superscript"/>
          <w:lang w:eastAsia="ar-SA"/>
        </w:rPr>
        <w:t xml:space="preserve">2 </w:t>
      </w:r>
      <w:r w:rsidRPr="00CB0B0F">
        <w:rPr>
          <w:rFonts w:ascii="Arial" w:hAnsi="Arial" w:cs="Arial"/>
          <w:i/>
          <w:color w:val="000000"/>
          <w:lang w:eastAsia="ar-SA"/>
        </w:rPr>
        <w:t>Tokiais įrodymais gali būti dvišaliai tiekėjo ir trečiųjų asmenų pasirašyti dokumentai: pasirašyta sutartis, ketinimo protokolas ir panašiai.</w:t>
      </w:r>
    </w:p>
    <w:p w14:paraId="40B0B379" w14:textId="252CDC9A" w:rsidR="00E51279" w:rsidRPr="00CB0B0F" w:rsidRDefault="001D4986" w:rsidP="00B67682">
      <w:pPr>
        <w:pStyle w:val="Antrat1"/>
        <w:numPr>
          <w:ilvl w:val="0"/>
          <w:numId w:val="37"/>
        </w:numPr>
        <w:spacing w:before="60" w:after="60"/>
        <w:jc w:val="center"/>
        <w:rPr>
          <w:rFonts w:ascii="Arial" w:hAnsi="Arial" w:cs="Arial"/>
          <w:b/>
          <w:color w:val="000000" w:themeColor="text1"/>
        </w:rPr>
      </w:pPr>
      <w:r w:rsidRPr="00CB0B0F">
        <w:rPr>
          <w:rFonts w:ascii="Arial" w:hAnsi="Arial" w:cs="Arial"/>
          <w:b/>
          <w:color w:val="000000" w:themeColor="text1"/>
        </w:rPr>
        <w:t>PASIŪLYMO KAIN</w:t>
      </w:r>
      <w:r w:rsidR="007A490C" w:rsidRPr="00CB0B0F">
        <w:rPr>
          <w:rFonts w:ascii="Arial" w:hAnsi="Arial" w:cs="Arial"/>
          <w:b/>
          <w:color w:val="000000" w:themeColor="text1"/>
        </w:rPr>
        <w:t>A</w:t>
      </w:r>
      <w:bookmarkEnd w:id="0"/>
      <w:r w:rsidR="00E51279" w:rsidRPr="00CB0B0F">
        <w:rPr>
          <w:rFonts w:ascii="Arial" w:hAnsi="Arial" w:cs="Arial"/>
          <w:b/>
          <w:color w:val="000000" w:themeColor="text1"/>
        </w:rPr>
        <w:t xml:space="preserve"> </w:t>
      </w:r>
    </w:p>
    <w:p w14:paraId="442667B9" w14:textId="77777777" w:rsidR="00894D1B" w:rsidRPr="00CB0B0F" w:rsidRDefault="00894D1B" w:rsidP="00894D1B">
      <w:pPr>
        <w:rPr>
          <w:rFonts w:ascii="Arial" w:hAnsi="Arial" w:cs="Arial"/>
        </w:rPr>
      </w:pPr>
    </w:p>
    <w:p w14:paraId="6CC79C6E" w14:textId="77777777" w:rsidR="00460FBB" w:rsidRPr="00CB0B0F" w:rsidRDefault="00A16A9E" w:rsidP="00460FBB">
      <w:pPr>
        <w:pStyle w:val="Sraopastraipa"/>
        <w:numPr>
          <w:ilvl w:val="0"/>
          <w:numId w:val="38"/>
        </w:numPr>
        <w:jc w:val="both"/>
        <w:rPr>
          <w:rFonts w:ascii="Arial" w:hAnsi="Arial" w:cs="Arial"/>
        </w:rPr>
      </w:pPr>
      <w:r w:rsidRPr="00CB0B0F">
        <w:rPr>
          <w:rFonts w:ascii="Arial" w:hAnsi="Arial" w:cs="Arial"/>
        </w:rPr>
        <w:t xml:space="preserve">Pasiūlyme kaina nurodoma eurais. Jeigu pasiūlymuose kainos nurodytos užsienio </w:t>
      </w:r>
    </w:p>
    <w:p w14:paraId="6B0FF882" w14:textId="77777777" w:rsidR="00460FBB" w:rsidRPr="00CB0B0F" w:rsidRDefault="00A16A9E" w:rsidP="00460FBB">
      <w:pPr>
        <w:jc w:val="both"/>
        <w:rPr>
          <w:rStyle w:val="Numatytasispastraiposriftas1"/>
          <w:rFonts w:ascii="Arial" w:hAnsi="Arial" w:cs="Arial"/>
        </w:rPr>
      </w:pPr>
      <w:r w:rsidRPr="00CB0B0F">
        <w:rPr>
          <w:rFonts w:ascii="Arial" w:hAnsi="Arial" w:cs="Arial"/>
        </w:rPr>
        <w:t xml:space="preserve">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w:t>
      </w:r>
      <w:proofErr w:type="spellStart"/>
      <w:r w:rsidRPr="00CB0B0F">
        <w:rPr>
          <w:rFonts w:ascii="Arial" w:hAnsi="Arial" w:cs="Arial"/>
        </w:rPr>
        <w:t>orintacinį</w:t>
      </w:r>
      <w:proofErr w:type="spellEnd"/>
      <w:r w:rsidRPr="00CB0B0F">
        <w:rPr>
          <w:rFonts w:ascii="Arial" w:hAnsi="Arial" w:cs="Arial"/>
        </w:rPr>
        <w:t xml:space="preserve"> euro ir užsienio valiutų santykį  pasiūlymų pateikimo dieną.</w:t>
      </w:r>
    </w:p>
    <w:p w14:paraId="22C1825C" w14:textId="0F37CF14" w:rsidR="00F0367D" w:rsidRPr="00CB0B0F" w:rsidRDefault="00F0367D" w:rsidP="00BA395E">
      <w:pPr>
        <w:ind w:firstLine="567"/>
        <w:jc w:val="both"/>
        <w:rPr>
          <w:rStyle w:val="Numatytasispastraiposriftas1"/>
          <w:rFonts w:ascii="Arial" w:hAnsi="Arial" w:cs="Arial"/>
        </w:rPr>
      </w:pPr>
      <w:r w:rsidRPr="00CB0B0F">
        <w:rPr>
          <w:rStyle w:val="Numatytasispastraiposriftas1"/>
          <w:rFonts w:ascii="Arial" w:hAnsi="Arial" w:cs="Arial"/>
        </w:rPr>
        <w:t xml:space="preserve">2. </w:t>
      </w:r>
      <w:r w:rsidR="00E46E3C" w:rsidRPr="00CB0B0F">
        <w:rPr>
          <w:rStyle w:val="Numatytasispastraiposriftas1"/>
          <w:rFonts w:ascii="Arial" w:hAnsi="Arial" w:cs="Arial"/>
        </w:rPr>
        <w:t>Apskaičiuojant kainą, turi būti atsižvelgta į visą pirkimo dokumentuose nurodytą pirkimo objekto apimtį ir reikalavimus, kainos sudėtines dalis ir pan. Pridėtinės vertės mokestis (toliau – PVM) nurodomas atskirai. Jei tiekėjas yra ne PVM mokėtojas, turi apie tai nurodyti pasiūlyme, nurodant teisinį pagrindą. Tiekėjas turi įvertinti ar sutarties vykdymo metu netaps PVM mokėtojas. Jei tiekėjas vykdydamas sutartį taps PVM mokėtoju, pasiūlyme turi nurodyti kainą su PVM. Pasiūlymų kainos bus vertinamos ir lyginamos su visais mokesčiais, įskaitant PVM.</w:t>
      </w:r>
      <w:r w:rsidRPr="00CB0B0F">
        <w:rPr>
          <w:rStyle w:val="Numatytasispastraiposriftas1"/>
          <w:rFonts w:ascii="Arial" w:hAnsi="Arial" w:cs="Arial"/>
        </w:rPr>
        <w:t xml:space="preserve"> Į pasiūlymo kainą privalo būti įskaičiuoti visi mokesčiai bei visos kitos Tiekėjo patirtos ir (ar) galimos patirti tiesioginės ir netiesioginės išlaidos ir mokesčiai, susiję su Paslaugų teikimu, įskaitant, bet neapsiribojant (išskyrus tuos atvejus, </w:t>
      </w:r>
      <w:r w:rsidRPr="00CB0B0F">
        <w:rPr>
          <w:rStyle w:val="Numatytasispastraiposriftas1"/>
          <w:rFonts w:ascii="Arial" w:hAnsi="Arial" w:cs="Arial"/>
        </w:rPr>
        <w:lastRenderedPageBreak/>
        <w:t xml:space="preserve">kai pirkimo dokumentuose aiškiai nurodyta, kad tam tikros konkrečios išlaidos neturi būti įskaičiuotos į Sutarties kainą): </w:t>
      </w:r>
    </w:p>
    <w:p w14:paraId="7882C81B" w14:textId="77777777" w:rsidR="00460FBB" w:rsidRPr="00CB0B0F" w:rsidRDefault="00F0367D" w:rsidP="00BA395E">
      <w:pPr>
        <w:rPr>
          <w:rStyle w:val="Numatytasispastraiposriftas1"/>
          <w:rFonts w:ascii="Arial" w:hAnsi="Arial" w:cs="Arial"/>
        </w:rPr>
      </w:pPr>
      <w:r w:rsidRPr="00CB0B0F">
        <w:rPr>
          <w:rFonts w:ascii="Arial" w:hAnsi="Arial" w:cs="Arial"/>
        </w:rPr>
        <w:t>2.</w:t>
      </w:r>
      <w:r w:rsidRPr="00CB0B0F">
        <w:rPr>
          <w:rStyle w:val="Numatytasispastraiposriftas1"/>
          <w:rFonts w:ascii="Arial" w:hAnsi="Arial" w:cs="Arial"/>
        </w:rPr>
        <w:t>1. visas su dokumentų, kurių reikalauja Pirkėjas, rengimu ir pateikimu susijusias išlaidas;</w:t>
      </w:r>
    </w:p>
    <w:p w14:paraId="0824FB76" w14:textId="25586852" w:rsidR="00F0367D" w:rsidRPr="00CB0B0F" w:rsidRDefault="00460FBB" w:rsidP="00BA395E">
      <w:pPr>
        <w:rPr>
          <w:rStyle w:val="Numatytasispastraiposriftas1"/>
          <w:rFonts w:ascii="Arial" w:hAnsi="Arial" w:cs="Arial"/>
        </w:rPr>
      </w:pPr>
      <w:r w:rsidRPr="00CB0B0F">
        <w:rPr>
          <w:rStyle w:val="Numatytasispastraiposriftas1"/>
          <w:rFonts w:ascii="Arial" w:hAnsi="Arial" w:cs="Arial"/>
        </w:rPr>
        <w:t xml:space="preserve">2.2. </w:t>
      </w:r>
      <w:r w:rsidR="00F0367D" w:rsidRPr="00CB0B0F">
        <w:rPr>
          <w:rStyle w:val="Numatytasispastraiposriftas1"/>
          <w:rFonts w:ascii="Arial" w:hAnsi="Arial" w:cs="Arial"/>
        </w:rPr>
        <w:t>elektroninių sąskaitų teikimo išlaidos.</w:t>
      </w:r>
    </w:p>
    <w:p w14:paraId="52A0B04F" w14:textId="3ABFD121" w:rsidR="001D4986" w:rsidRPr="00CB0B0F" w:rsidRDefault="00843128" w:rsidP="00BA395E">
      <w:pPr>
        <w:rPr>
          <w:rStyle w:val="Numatytasispastraiposriftas1"/>
          <w:rFonts w:ascii="Arial" w:hAnsi="Arial" w:cs="Arial"/>
        </w:rPr>
      </w:pPr>
      <w:r w:rsidRPr="00CB0B0F">
        <w:rPr>
          <w:rStyle w:val="Numatytasispastraiposriftas1"/>
          <w:rFonts w:ascii="Arial" w:hAnsi="Arial" w:cs="Arial"/>
        </w:rPr>
        <w:t>3</w:t>
      </w:r>
      <w:r w:rsidR="00460FBB" w:rsidRPr="00CB0B0F">
        <w:rPr>
          <w:rStyle w:val="Numatytasispastraiposriftas1"/>
          <w:rFonts w:ascii="Arial" w:hAnsi="Arial" w:cs="Arial"/>
        </w:rPr>
        <w:t>. P</w:t>
      </w:r>
      <w:r w:rsidR="001D4986" w:rsidRPr="00CB0B0F">
        <w:rPr>
          <w:rStyle w:val="Numatytasispastraiposriftas1"/>
          <w:rFonts w:ascii="Arial" w:hAnsi="Arial" w:cs="Arial"/>
        </w:rPr>
        <w:t>asiūlymo kaina nurod</w:t>
      </w:r>
      <w:r w:rsidR="006A7B3A" w:rsidRPr="00CB0B0F">
        <w:rPr>
          <w:rStyle w:val="Numatytasispastraiposriftas1"/>
          <w:rFonts w:ascii="Arial" w:hAnsi="Arial" w:cs="Arial"/>
        </w:rPr>
        <w:t>oma užpildant pateiktą lentelę:</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2410"/>
        <w:gridCol w:w="1701"/>
        <w:gridCol w:w="1417"/>
        <w:gridCol w:w="1559"/>
        <w:gridCol w:w="1701"/>
      </w:tblGrid>
      <w:tr w:rsidR="002244BF" w:rsidRPr="00CB0B0F" w14:paraId="6F2EDD6F" w14:textId="77777777" w:rsidTr="00B67682">
        <w:trPr>
          <w:trHeight w:val="309"/>
          <w:tblHeader/>
        </w:trPr>
        <w:tc>
          <w:tcPr>
            <w:tcW w:w="846" w:type="dxa"/>
            <w:shd w:val="clear" w:color="auto" w:fill="DAEEF3" w:themeFill="accent5" w:themeFillTint="33"/>
            <w:vAlign w:val="center"/>
          </w:tcPr>
          <w:p w14:paraId="7998B417" w14:textId="77777777" w:rsidR="006A131D" w:rsidRPr="00CB0B0F" w:rsidRDefault="006A131D" w:rsidP="00BA395E">
            <w:pPr>
              <w:rPr>
                <w:rStyle w:val="Numatytasispastraiposriftas1"/>
                <w:rFonts w:ascii="Arial" w:hAnsi="Arial" w:cs="Arial"/>
              </w:rPr>
            </w:pPr>
            <w:r w:rsidRPr="00CB0B0F">
              <w:rPr>
                <w:rStyle w:val="Numatytasispastraiposriftas1"/>
                <w:rFonts w:ascii="Arial" w:hAnsi="Arial" w:cs="Arial"/>
              </w:rPr>
              <w:t>Eil. Nr.</w:t>
            </w:r>
          </w:p>
        </w:tc>
        <w:tc>
          <w:tcPr>
            <w:tcW w:w="2410" w:type="dxa"/>
            <w:shd w:val="clear" w:color="auto" w:fill="DAEEF3" w:themeFill="accent5" w:themeFillTint="33"/>
            <w:vAlign w:val="center"/>
          </w:tcPr>
          <w:p w14:paraId="7241DE0C" w14:textId="77777777" w:rsidR="006A131D" w:rsidRPr="00CB0B0F" w:rsidRDefault="006A131D" w:rsidP="00BA395E">
            <w:pPr>
              <w:rPr>
                <w:rStyle w:val="Numatytasispastraiposriftas1"/>
                <w:rFonts w:ascii="Arial" w:hAnsi="Arial" w:cs="Arial"/>
              </w:rPr>
            </w:pPr>
            <w:r w:rsidRPr="00CB0B0F">
              <w:rPr>
                <w:rStyle w:val="Numatytasispastraiposriftas1"/>
                <w:rFonts w:ascii="Arial" w:hAnsi="Arial" w:cs="Arial"/>
              </w:rPr>
              <w:t>Pirkimo objektas</w:t>
            </w:r>
          </w:p>
        </w:tc>
        <w:tc>
          <w:tcPr>
            <w:tcW w:w="1701" w:type="dxa"/>
            <w:shd w:val="clear" w:color="auto" w:fill="DAEEF3" w:themeFill="accent5" w:themeFillTint="33"/>
            <w:vAlign w:val="center"/>
          </w:tcPr>
          <w:p w14:paraId="63F070C3" w14:textId="296F1BB4" w:rsidR="006A131D" w:rsidRPr="00CB0B0F" w:rsidRDefault="001146EF" w:rsidP="00BA395E">
            <w:pPr>
              <w:rPr>
                <w:rStyle w:val="Numatytasispastraiposriftas1"/>
                <w:rFonts w:ascii="Arial" w:hAnsi="Arial" w:cs="Arial"/>
              </w:rPr>
            </w:pPr>
            <w:r w:rsidRPr="00CB0B0F">
              <w:rPr>
                <w:rStyle w:val="Numatytasispastraiposriftas1"/>
                <w:rFonts w:ascii="Arial" w:hAnsi="Arial" w:cs="Arial"/>
              </w:rPr>
              <w:t>Mato vnt</w:t>
            </w:r>
            <w:r w:rsidR="004F6648" w:rsidRPr="00CB0B0F">
              <w:rPr>
                <w:rStyle w:val="Numatytasispastraiposriftas1"/>
                <w:rFonts w:ascii="Arial" w:hAnsi="Arial" w:cs="Arial"/>
              </w:rPr>
              <w:t>.</w:t>
            </w:r>
          </w:p>
        </w:tc>
        <w:tc>
          <w:tcPr>
            <w:tcW w:w="1417" w:type="dxa"/>
            <w:shd w:val="clear" w:color="auto" w:fill="DAEEF3" w:themeFill="accent5" w:themeFillTint="33"/>
          </w:tcPr>
          <w:p w14:paraId="016E8547" w14:textId="1FB1A87B" w:rsidR="006A131D" w:rsidRPr="00CB0B0F" w:rsidRDefault="00BF66B8" w:rsidP="00BA395E">
            <w:pPr>
              <w:rPr>
                <w:rStyle w:val="Numatytasispastraiposriftas1"/>
                <w:rFonts w:ascii="Arial" w:hAnsi="Arial" w:cs="Arial"/>
              </w:rPr>
            </w:pPr>
            <w:r w:rsidRPr="00CB0B0F">
              <w:rPr>
                <w:rStyle w:val="Numatytasispastraiposriftas1"/>
                <w:rFonts w:ascii="Arial" w:hAnsi="Arial" w:cs="Arial"/>
              </w:rPr>
              <w:t>Kiekis</w:t>
            </w:r>
          </w:p>
        </w:tc>
        <w:tc>
          <w:tcPr>
            <w:tcW w:w="1559" w:type="dxa"/>
            <w:shd w:val="clear" w:color="auto" w:fill="DAEEF3" w:themeFill="accent5" w:themeFillTint="33"/>
          </w:tcPr>
          <w:p w14:paraId="1A22D32A" w14:textId="771BD2AF" w:rsidR="006A131D" w:rsidRPr="00CB0B0F" w:rsidRDefault="006A131D" w:rsidP="00BA395E">
            <w:pPr>
              <w:rPr>
                <w:rStyle w:val="Numatytasispastraiposriftas1"/>
                <w:rFonts w:ascii="Arial" w:hAnsi="Arial" w:cs="Arial"/>
              </w:rPr>
            </w:pPr>
            <w:r w:rsidRPr="00CB0B0F">
              <w:rPr>
                <w:rStyle w:val="Numatytasispastraiposriftas1"/>
                <w:rFonts w:ascii="Arial" w:hAnsi="Arial" w:cs="Arial"/>
              </w:rPr>
              <w:t>Vieneto įkainis EUR be PVM</w:t>
            </w:r>
          </w:p>
        </w:tc>
        <w:tc>
          <w:tcPr>
            <w:tcW w:w="1701" w:type="dxa"/>
            <w:shd w:val="clear" w:color="auto" w:fill="DAEEF3" w:themeFill="accent5" w:themeFillTint="33"/>
          </w:tcPr>
          <w:p w14:paraId="78E9DD13" w14:textId="432C640C" w:rsidR="006A131D" w:rsidRPr="00CB0B0F" w:rsidRDefault="006A131D" w:rsidP="00BA395E">
            <w:pPr>
              <w:rPr>
                <w:rStyle w:val="Numatytasispastraiposriftas1"/>
                <w:rFonts w:ascii="Arial" w:hAnsi="Arial" w:cs="Arial"/>
              </w:rPr>
            </w:pPr>
            <w:r w:rsidRPr="00CB0B0F">
              <w:rPr>
                <w:rStyle w:val="Numatytasispastraiposriftas1"/>
                <w:rFonts w:ascii="Arial" w:hAnsi="Arial" w:cs="Arial"/>
              </w:rPr>
              <w:t>Kaina EUR be PVM</w:t>
            </w:r>
          </w:p>
          <w:p w14:paraId="450BC26E" w14:textId="0A8F4160" w:rsidR="006A131D" w:rsidRPr="00CB0B0F" w:rsidRDefault="006A131D" w:rsidP="00BA395E">
            <w:pPr>
              <w:rPr>
                <w:rStyle w:val="Numatytasispastraiposriftas1"/>
                <w:rFonts w:ascii="Arial" w:hAnsi="Arial" w:cs="Arial"/>
              </w:rPr>
            </w:pPr>
            <w:r w:rsidRPr="00CB0B0F">
              <w:rPr>
                <w:rStyle w:val="Numatytasispastraiposriftas1"/>
                <w:rFonts w:ascii="Arial" w:hAnsi="Arial" w:cs="Arial"/>
              </w:rPr>
              <w:t>(</w:t>
            </w:r>
            <w:r w:rsidR="002244BF" w:rsidRPr="00CB0B0F">
              <w:rPr>
                <w:rStyle w:val="Numatytasispastraiposriftas1"/>
                <w:rFonts w:ascii="Arial" w:hAnsi="Arial" w:cs="Arial"/>
              </w:rPr>
              <w:t>4</w:t>
            </w:r>
            <w:r w:rsidRPr="00CB0B0F">
              <w:rPr>
                <w:rStyle w:val="Numatytasispastraiposriftas1"/>
                <w:rFonts w:ascii="Arial" w:hAnsi="Arial" w:cs="Arial"/>
              </w:rPr>
              <w:t>x</w:t>
            </w:r>
            <w:r w:rsidR="002244BF" w:rsidRPr="00CB0B0F">
              <w:rPr>
                <w:rStyle w:val="Numatytasispastraiposriftas1"/>
                <w:rFonts w:ascii="Arial" w:hAnsi="Arial" w:cs="Arial"/>
              </w:rPr>
              <w:t>5</w:t>
            </w:r>
            <w:r w:rsidRPr="00CB0B0F">
              <w:rPr>
                <w:rStyle w:val="Numatytasispastraiposriftas1"/>
                <w:rFonts w:ascii="Arial" w:hAnsi="Arial" w:cs="Arial"/>
              </w:rPr>
              <w:t>)</w:t>
            </w:r>
          </w:p>
        </w:tc>
      </w:tr>
      <w:tr w:rsidR="002244BF" w:rsidRPr="00CB0B0F" w14:paraId="45B29875" w14:textId="77777777" w:rsidTr="00B67682">
        <w:trPr>
          <w:trHeight w:val="296"/>
        </w:trPr>
        <w:tc>
          <w:tcPr>
            <w:tcW w:w="846" w:type="dxa"/>
            <w:vAlign w:val="center"/>
          </w:tcPr>
          <w:p w14:paraId="5D765959" w14:textId="1C74CD55" w:rsidR="006A131D" w:rsidRPr="00CB0B0F" w:rsidRDefault="006A131D" w:rsidP="003B125F">
            <w:pPr>
              <w:spacing w:before="60" w:after="60"/>
              <w:jc w:val="center"/>
              <w:rPr>
                <w:rFonts w:ascii="Arial" w:hAnsi="Arial" w:cs="Arial"/>
                <w:i/>
                <w:lang w:val="en-US"/>
              </w:rPr>
            </w:pPr>
            <w:r w:rsidRPr="00CB0B0F">
              <w:rPr>
                <w:rFonts w:ascii="Arial" w:hAnsi="Arial" w:cs="Arial"/>
                <w:i/>
                <w:lang w:val="en-US"/>
              </w:rPr>
              <w:t>1</w:t>
            </w:r>
          </w:p>
        </w:tc>
        <w:tc>
          <w:tcPr>
            <w:tcW w:w="2410" w:type="dxa"/>
            <w:vAlign w:val="center"/>
          </w:tcPr>
          <w:p w14:paraId="204EA026" w14:textId="47F5FC9C" w:rsidR="006A131D" w:rsidRPr="00CB0B0F" w:rsidRDefault="006A131D" w:rsidP="003B125F">
            <w:pPr>
              <w:spacing w:before="60" w:after="60"/>
              <w:jc w:val="center"/>
              <w:rPr>
                <w:rFonts w:ascii="Arial" w:hAnsi="Arial" w:cs="Arial"/>
                <w:i/>
                <w:iCs/>
              </w:rPr>
            </w:pPr>
            <w:r w:rsidRPr="00CB0B0F">
              <w:rPr>
                <w:rFonts w:ascii="Arial" w:hAnsi="Arial" w:cs="Arial"/>
                <w:i/>
                <w:iCs/>
              </w:rPr>
              <w:t>2</w:t>
            </w:r>
          </w:p>
        </w:tc>
        <w:tc>
          <w:tcPr>
            <w:tcW w:w="1701" w:type="dxa"/>
            <w:vAlign w:val="center"/>
          </w:tcPr>
          <w:p w14:paraId="03628C1A" w14:textId="42E8D87E" w:rsidR="006A131D" w:rsidRPr="00CB0B0F" w:rsidRDefault="006A131D" w:rsidP="00CD4CA8">
            <w:pPr>
              <w:spacing w:before="60" w:after="60"/>
              <w:jc w:val="center"/>
              <w:rPr>
                <w:rFonts w:ascii="Arial" w:hAnsi="Arial" w:cs="Arial"/>
                <w:i/>
              </w:rPr>
            </w:pPr>
            <w:r w:rsidRPr="00CB0B0F">
              <w:rPr>
                <w:rFonts w:ascii="Arial" w:hAnsi="Arial" w:cs="Arial"/>
                <w:i/>
              </w:rPr>
              <w:t>3</w:t>
            </w:r>
          </w:p>
        </w:tc>
        <w:tc>
          <w:tcPr>
            <w:tcW w:w="1417" w:type="dxa"/>
          </w:tcPr>
          <w:p w14:paraId="508954EE" w14:textId="7CC7F82E" w:rsidR="006A131D" w:rsidRPr="00CB0B0F" w:rsidRDefault="00E44DC5" w:rsidP="00FE66D7">
            <w:pPr>
              <w:spacing w:before="60" w:after="60"/>
              <w:jc w:val="center"/>
              <w:rPr>
                <w:rFonts w:ascii="Arial" w:hAnsi="Arial" w:cs="Arial"/>
                <w:i/>
              </w:rPr>
            </w:pPr>
            <w:r w:rsidRPr="00CB0B0F">
              <w:rPr>
                <w:rFonts w:ascii="Arial" w:hAnsi="Arial" w:cs="Arial"/>
                <w:i/>
              </w:rPr>
              <w:t>4</w:t>
            </w:r>
          </w:p>
        </w:tc>
        <w:tc>
          <w:tcPr>
            <w:tcW w:w="1559" w:type="dxa"/>
          </w:tcPr>
          <w:p w14:paraId="76A5810E" w14:textId="08A06BA8" w:rsidR="006A131D" w:rsidRPr="00CB0B0F" w:rsidRDefault="00E44DC5" w:rsidP="00FE66D7">
            <w:pPr>
              <w:spacing w:before="60" w:after="60"/>
              <w:jc w:val="center"/>
              <w:rPr>
                <w:rFonts w:ascii="Arial" w:hAnsi="Arial" w:cs="Arial"/>
                <w:i/>
              </w:rPr>
            </w:pPr>
            <w:r w:rsidRPr="00CB0B0F">
              <w:rPr>
                <w:rFonts w:ascii="Arial" w:hAnsi="Arial" w:cs="Arial"/>
                <w:i/>
              </w:rPr>
              <w:t>5</w:t>
            </w:r>
          </w:p>
        </w:tc>
        <w:tc>
          <w:tcPr>
            <w:tcW w:w="1701" w:type="dxa"/>
          </w:tcPr>
          <w:p w14:paraId="4654FE75" w14:textId="1EBCEAEE" w:rsidR="006A131D" w:rsidRPr="00CB0B0F" w:rsidRDefault="00E44DC5" w:rsidP="003B125F">
            <w:pPr>
              <w:spacing w:before="60" w:after="60"/>
              <w:jc w:val="center"/>
              <w:rPr>
                <w:rFonts w:ascii="Arial" w:hAnsi="Arial" w:cs="Arial"/>
                <w:i/>
              </w:rPr>
            </w:pPr>
            <w:r w:rsidRPr="00CB0B0F">
              <w:rPr>
                <w:rFonts w:ascii="Arial" w:hAnsi="Arial" w:cs="Arial"/>
                <w:i/>
              </w:rPr>
              <w:t>6</w:t>
            </w:r>
          </w:p>
        </w:tc>
      </w:tr>
      <w:tr w:rsidR="00E44DC5" w:rsidRPr="00CB0B0F" w14:paraId="65C9CF94" w14:textId="77777777" w:rsidTr="000168C9">
        <w:tc>
          <w:tcPr>
            <w:tcW w:w="9634" w:type="dxa"/>
            <w:gridSpan w:val="6"/>
          </w:tcPr>
          <w:p w14:paraId="5D9CDCA7" w14:textId="59798861" w:rsidR="00E44DC5" w:rsidRPr="00CB0B0F" w:rsidRDefault="00285974" w:rsidP="00285974">
            <w:pPr>
              <w:pStyle w:val="Sraopastraipa"/>
              <w:numPr>
                <w:ilvl w:val="0"/>
                <w:numId w:val="41"/>
              </w:numPr>
              <w:spacing w:before="60" w:after="60"/>
              <w:rPr>
                <w:rFonts w:ascii="Arial" w:hAnsi="Arial" w:cs="Arial"/>
              </w:rPr>
            </w:pPr>
            <w:bookmarkStart w:id="4" w:name="_Hlk192530913"/>
            <w:r w:rsidRPr="00CB0B0F">
              <w:rPr>
                <w:rFonts w:ascii="Arial" w:hAnsi="Arial" w:cs="Arial"/>
              </w:rPr>
              <w:t>A</w:t>
            </w:r>
            <w:r w:rsidRPr="00CB0B0F">
              <w:rPr>
                <w:rFonts w:ascii="Arial" w:hAnsi="Arial" w:cs="Arial"/>
                <w:color w:val="000000"/>
              </w:rPr>
              <w:t xml:space="preserve">ntivirusinės programinės įrangos </w:t>
            </w:r>
            <w:proofErr w:type="spellStart"/>
            <w:r w:rsidRPr="00CB0B0F">
              <w:rPr>
                <w:rFonts w:ascii="Arial" w:hAnsi="Arial" w:cs="Arial"/>
                <w:color w:val="000000"/>
              </w:rPr>
              <w:t>Eset</w:t>
            </w:r>
            <w:proofErr w:type="spellEnd"/>
            <w:r w:rsidRPr="00CB0B0F">
              <w:rPr>
                <w:rFonts w:ascii="Arial" w:hAnsi="Arial" w:cs="Arial"/>
                <w:color w:val="000000"/>
              </w:rPr>
              <w:t xml:space="preserve"> </w:t>
            </w:r>
            <w:proofErr w:type="spellStart"/>
            <w:r w:rsidRPr="00CB0B0F">
              <w:rPr>
                <w:rFonts w:ascii="Arial" w:hAnsi="Arial" w:cs="Arial"/>
                <w:color w:val="000000"/>
              </w:rPr>
              <w:t>Protect</w:t>
            </w:r>
            <w:proofErr w:type="spellEnd"/>
            <w:r w:rsidRPr="00CB0B0F">
              <w:rPr>
                <w:rFonts w:ascii="Arial" w:hAnsi="Arial" w:cs="Arial"/>
                <w:color w:val="000000"/>
              </w:rPr>
              <w:t xml:space="preserve"> Elite arba lygiavertės versijos licencijų atnaujinimo ir palaikymo paslaugos</w:t>
            </w:r>
            <w:bookmarkEnd w:id="4"/>
            <w:r w:rsidR="00E44DC5" w:rsidRPr="00CB0B0F">
              <w:rPr>
                <w:rFonts w:ascii="Arial" w:hAnsi="Arial" w:cs="Arial"/>
                <w:b/>
              </w:rPr>
              <w:t>:</w:t>
            </w:r>
          </w:p>
        </w:tc>
      </w:tr>
      <w:tr w:rsidR="002244BF" w:rsidRPr="00CB0B0F" w14:paraId="0DAD254F" w14:textId="77777777" w:rsidTr="00B67682">
        <w:tc>
          <w:tcPr>
            <w:tcW w:w="846" w:type="dxa"/>
          </w:tcPr>
          <w:p w14:paraId="78D4390F" w14:textId="4F0F014F" w:rsidR="002E504B" w:rsidRPr="00CB0B0F" w:rsidRDefault="002E504B" w:rsidP="002E504B">
            <w:pPr>
              <w:spacing w:before="60" w:after="60"/>
              <w:jc w:val="center"/>
              <w:rPr>
                <w:rFonts w:ascii="Arial" w:hAnsi="Arial" w:cs="Arial"/>
                <w:b/>
              </w:rPr>
            </w:pPr>
            <w:r w:rsidRPr="00CB0B0F">
              <w:rPr>
                <w:rFonts w:ascii="Arial" w:hAnsi="Arial" w:cs="Arial"/>
                <w:b/>
              </w:rPr>
              <w:t>1.1.</w:t>
            </w:r>
          </w:p>
        </w:tc>
        <w:tc>
          <w:tcPr>
            <w:tcW w:w="2410" w:type="dxa"/>
            <w:shd w:val="clear" w:color="auto" w:fill="auto"/>
          </w:tcPr>
          <w:p w14:paraId="12D1482E" w14:textId="77777777" w:rsidR="002E504B" w:rsidRPr="00CB0B0F" w:rsidRDefault="00285974" w:rsidP="002E504B">
            <w:pPr>
              <w:spacing w:before="60" w:after="60"/>
              <w:jc w:val="center"/>
              <w:rPr>
                <w:rFonts w:ascii="Arial" w:hAnsi="Arial" w:cs="Arial"/>
                <w:color w:val="000000"/>
              </w:rPr>
            </w:pPr>
            <w:r w:rsidRPr="00CB0B0F">
              <w:rPr>
                <w:rFonts w:ascii="Arial" w:hAnsi="Arial" w:cs="Arial"/>
                <w:color w:val="000000"/>
              </w:rPr>
              <w:t xml:space="preserve">Antivirusinės programinės įrangos </w:t>
            </w:r>
            <w:proofErr w:type="spellStart"/>
            <w:r w:rsidRPr="00CB0B0F">
              <w:rPr>
                <w:rFonts w:ascii="Arial" w:hAnsi="Arial" w:cs="Arial"/>
                <w:color w:val="000000"/>
              </w:rPr>
              <w:t>Eset</w:t>
            </w:r>
            <w:proofErr w:type="spellEnd"/>
            <w:r w:rsidRPr="00CB0B0F">
              <w:rPr>
                <w:rFonts w:ascii="Arial" w:hAnsi="Arial" w:cs="Arial"/>
                <w:color w:val="000000"/>
              </w:rPr>
              <w:t xml:space="preserve"> </w:t>
            </w:r>
            <w:proofErr w:type="spellStart"/>
            <w:r w:rsidRPr="00CB0B0F">
              <w:rPr>
                <w:rFonts w:ascii="Arial" w:hAnsi="Arial" w:cs="Arial"/>
                <w:color w:val="000000"/>
              </w:rPr>
              <w:t>Protect</w:t>
            </w:r>
            <w:proofErr w:type="spellEnd"/>
            <w:r w:rsidRPr="00CB0B0F">
              <w:rPr>
                <w:rFonts w:ascii="Arial" w:hAnsi="Arial" w:cs="Arial"/>
                <w:color w:val="000000"/>
              </w:rPr>
              <w:t xml:space="preserve"> Elite arba lygiavertės versijos licencijų atnaujinimui</w:t>
            </w:r>
          </w:p>
          <w:p w14:paraId="698E2E9F" w14:textId="699CB203" w:rsidR="00A23854" w:rsidRPr="00CB0B0F" w:rsidRDefault="00A23854" w:rsidP="002E504B">
            <w:pPr>
              <w:spacing w:before="60" w:after="60"/>
              <w:jc w:val="center"/>
              <w:rPr>
                <w:rFonts w:ascii="Arial" w:hAnsi="Arial" w:cs="Arial"/>
                <w:b/>
                <w:bCs/>
                <w:i/>
                <w:iCs/>
                <w:color w:val="000000"/>
              </w:rPr>
            </w:pPr>
            <w:r w:rsidRPr="00CB0B0F">
              <w:rPr>
                <w:rFonts w:ascii="Arial" w:hAnsi="Arial" w:cs="Arial"/>
                <w:b/>
                <w:bCs/>
                <w:i/>
                <w:iCs/>
                <w:color w:val="000000"/>
              </w:rPr>
              <w:t>ĮRAŠYTI (Programinės įrangos gamintojas ir Programinės įrangos paketo pavadinimas)</w:t>
            </w:r>
          </w:p>
          <w:p w14:paraId="009DDB68" w14:textId="7CDBAD38" w:rsidR="00A23854" w:rsidRPr="00CB0B0F" w:rsidRDefault="00A23854" w:rsidP="002E504B">
            <w:pPr>
              <w:spacing w:before="60" w:after="60"/>
              <w:jc w:val="center"/>
              <w:rPr>
                <w:rFonts w:ascii="Arial" w:hAnsi="Arial" w:cs="Arial"/>
                <w:b/>
                <w:bCs/>
                <w:i/>
                <w:iCs/>
              </w:rPr>
            </w:pPr>
          </w:p>
        </w:tc>
        <w:tc>
          <w:tcPr>
            <w:tcW w:w="1701" w:type="dxa"/>
            <w:shd w:val="clear" w:color="auto" w:fill="auto"/>
          </w:tcPr>
          <w:p w14:paraId="42F6C813" w14:textId="1BE64D2F" w:rsidR="002E504B" w:rsidRPr="00CB0B0F" w:rsidRDefault="00BF66B8" w:rsidP="00BF66B8">
            <w:pPr>
              <w:jc w:val="center"/>
              <w:rPr>
                <w:rFonts w:ascii="Arial" w:hAnsi="Arial" w:cs="Arial"/>
              </w:rPr>
            </w:pPr>
            <w:r w:rsidRPr="00CB0B0F">
              <w:rPr>
                <w:rFonts w:ascii="Arial" w:hAnsi="Arial" w:cs="Arial"/>
              </w:rPr>
              <w:t>Vnt.</w:t>
            </w:r>
          </w:p>
        </w:tc>
        <w:tc>
          <w:tcPr>
            <w:tcW w:w="1417" w:type="dxa"/>
          </w:tcPr>
          <w:p w14:paraId="45D9F63F" w14:textId="342B3DD1" w:rsidR="002E504B" w:rsidRPr="00CB0B0F" w:rsidRDefault="00285974" w:rsidP="002E504B">
            <w:pPr>
              <w:spacing w:before="60" w:after="60"/>
              <w:ind w:firstLine="41"/>
              <w:rPr>
                <w:rFonts w:ascii="Arial" w:hAnsi="Arial" w:cs="Arial"/>
                <w:b/>
                <w:bCs/>
              </w:rPr>
            </w:pPr>
            <w:r w:rsidRPr="00CB0B0F">
              <w:rPr>
                <w:rFonts w:ascii="Arial" w:hAnsi="Arial" w:cs="Arial"/>
                <w:b/>
                <w:bCs/>
              </w:rPr>
              <w:t>375</w:t>
            </w:r>
          </w:p>
        </w:tc>
        <w:tc>
          <w:tcPr>
            <w:tcW w:w="1559" w:type="dxa"/>
            <w:tcBorders>
              <w:top w:val="nil"/>
              <w:left w:val="nil"/>
              <w:bottom w:val="single" w:sz="6" w:space="0" w:color="000000"/>
              <w:right w:val="single" w:sz="6" w:space="0" w:color="000000"/>
            </w:tcBorders>
            <w:shd w:val="clear" w:color="auto" w:fill="FFFFFF"/>
          </w:tcPr>
          <w:p w14:paraId="10664996" w14:textId="3A276F85" w:rsidR="002E504B" w:rsidRPr="00CB0B0F" w:rsidRDefault="002E504B" w:rsidP="002E504B">
            <w:pPr>
              <w:spacing w:before="60" w:after="60"/>
              <w:ind w:firstLine="41"/>
              <w:rPr>
                <w:rFonts w:ascii="Arial" w:hAnsi="Arial" w:cs="Arial"/>
              </w:rPr>
            </w:pPr>
          </w:p>
        </w:tc>
        <w:tc>
          <w:tcPr>
            <w:tcW w:w="1701" w:type="dxa"/>
            <w:tcBorders>
              <w:top w:val="nil"/>
              <w:left w:val="nil"/>
              <w:bottom w:val="single" w:sz="6" w:space="0" w:color="000000"/>
              <w:right w:val="single" w:sz="6" w:space="0" w:color="000000"/>
            </w:tcBorders>
            <w:shd w:val="clear" w:color="auto" w:fill="FFFFFF"/>
          </w:tcPr>
          <w:p w14:paraId="3F21C5C6" w14:textId="15EE043B" w:rsidR="002E504B" w:rsidRPr="00CB0B0F" w:rsidRDefault="002E504B" w:rsidP="002E504B">
            <w:pPr>
              <w:spacing w:before="60" w:after="60"/>
              <w:ind w:firstLine="41"/>
              <w:rPr>
                <w:rFonts w:ascii="Arial" w:hAnsi="Arial" w:cs="Arial"/>
              </w:rPr>
            </w:pPr>
          </w:p>
        </w:tc>
      </w:tr>
      <w:tr w:rsidR="00BF66B8" w:rsidRPr="00CB0B0F" w14:paraId="778C8236" w14:textId="77777777" w:rsidTr="00B67682">
        <w:tc>
          <w:tcPr>
            <w:tcW w:w="846" w:type="dxa"/>
          </w:tcPr>
          <w:p w14:paraId="088A9C0A" w14:textId="3A7085DD" w:rsidR="00BF66B8" w:rsidRPr="00CB0B0F" w:rsidRDefault="00BF66B8" w:rsidP="002E504B">
            <w:pPr>
              <w:spacing w:before="60" w:after="60"/>
              <w:jc w:val="center"/>
              <w:rPr>
                <w:rFonts w:ascii="Arial" w:hAnsi="Arial" w:cs="Arial"/>
                <w:b/>
              </w:rPr>
            </w:pPr>
            <w:r w:rsidRPr="00CB0B0F">
              <w:rPr>
                <w:rFonts w:ascii="Arial" w:hAnsi="Arial" w:cs="Arial"/>
                <w:b/>
              </w:rPr>
              <w:t>1.2.</w:t>
            </w:r>
          </w:p>
        </w:tc>
        <w:tc>
          <w:tcPr>
            <w:tcW w:w="2410" w:type="dxa"/>
            <w:shd w:val="clear" w:color="auto" w:fill="auto"/>
          </w:tcPr>
          <w:p w14:paraId="4890CEC6" w14:textId="76C2D1D8" w:rsidR="00BF66B8" w:rsidRPr="00CB0B0F" w:rsidRDefault="00285974" w:rsidP="002E504B">
            <w:pPr>
              <w:spacing w:before="60" w:after="60"/>
              <w:jc w:val="center"/>
              <w:rPr>
                <w:rFonts w:ascii="Arial" w:hAnsi="Arial" w:cs="Arial"/>
                <w:i/>
              </w:rPr>
            </w:pPr>
            <w:r w:rsidRPr="00CB0B0F">
              <w:rPr>
                <w:rFonts w:ascii="Arial" w:hAnsi="Arial" w:cs="Arial"/>
                <w:color w:val="000000"/>
              </w:rPr>
              <w:t xml:space="preserve">Antivirusinės programinės įrangos </w:t>
            </w:r>
            <w:proofErr w:type="spellStart"/>
            <w:r w:rsidRPr="00CB0B0F">
              <w:rPr>
                <w:rFonts w:ascii="Arial" w:hAnsi="Arial" w:cs="Arial"/>
                <w:color w:val="000000"/>
              </w:rPr>
              <w:t>Eset</w:t>
            </w:r>
            <w:proofErr w:type="spellEnd"/>
            <w:r w:rsidRPr="00CB0B0F">
              <w:rPr>
                <w:rFonts w:ascii="Arial" w:hAnsi="Arial" w:cs="Arial"/>
                <w:color w:val="000000"/>
              </w:rPr>
              <w:t xml:space="preserve"> </w:t>
            </w:r>
            <w:proofErr w:type="spellStart"/>
            <w:r w:rsidRPr="00CB0B0F">
              <w:rPr>
                <w:rFonts w:ascii="Arial" w:hAnsi="Arial" w:cs="Arial"/>
                <w:color w:val="000000"/>
              </w:rPr>
              <w:t>Protect</w:t>
            </w:r>
            <w:proofErr w:type="spellEnd"/>
            <w:r w:rsidRPr="00CB0B0F">
              <w:rPr>
                <w:rFonts w:ascii="Arial" w:hAnsi="Arial" w:cs="Arial"/>
                <w:color w:val="000000"/>
              </w:rPr>
              <w:t xml:space="preserve"> Elite arba lygiavertės versijos licencijų palaikymo paslaugos</w:t>
            </w:r>
          </w:p>
        </w:tc>
        <w:tc>
          <w:tcPr>
            <w:tcW w:w="1701" w:type="dxa"/>
            <w:shd w:val="clear" w:color="auto" w:fill="auto"/>
          </w:tcPr>
          <w:p w14:paraId="76596309" w14:textId="40B677D6" w:rsidR="00BF66B8" w:rsidRPr="00CB0B0F" w:rsidRDefault="00BF66B8" w:rsidP="002E504B">
            <w:pPr>
              <w:jc w:val="center"/>
              <w:rPr>
                <w:rFonts w:ascii="Arial" w:hAnsi="Arial" w:cs="Arial"/>
              </w:rPr>
            </w:pPr>
            <w:r w:rsidRPr="00CB0B0F">
              <w:rPr>
                <w:rFonts w:ascii="Arial" w:hAnsi="Arial" w:cs="Arial"/>
              </w:rPr>
              <w:t>Mėn.</w:t>
            </w:r>
          </w:p>
        </w:tc>
        <w:tc>
          <w:tcPr>
            <w:tcW w:w="1417" w:type="dxa"/>
          </w:tcPr>
          <w:p w14:paraId="5E3939B1" w14:textId="3901156C" w:rsidR="00BF66B8" w:rsidRPr="00CB0B0F" w:rsidRDefault="00BF66B8" w:rsidP="002E504B">
            <w:pPr>
              <w:spacing w:before="60" w:after="60"/>
              <w:ind w:firstLine="41"/>
              <w:rPr>
                <w:rFonts w:ascii="Arial" w:hAnsi="Arial" w:cs="Arial"/>
                <w:b/>
                <w:bCs/>
              </w:rPr>
            </w:pPr>
            <w:r w:rsidRPr="00CB0B0F">
              <w:rPr>
                <w:rFonts w:ascii="Arial" w:hAnsi="Arial" w:cs="Arial"/>
                <w:b/>
                <w:bCs/>
              </w:rPr>
              <w:t>1</w:t>
            </w:r>
            <w:r w:rsidR="00285974" w:rsidRPr="00CB0B0F">
              <w:rPr>
                <w:rFonts w:ascii="Arial" w:hAnsi="Arial" w:cs="Arial"/>
                <w:b/>
                <w:bCs/>
              </w:rPr>
              <w:t>2</w:t>
            </w:r>
          </w:p>
        </w:tc>
        <w:tc>
          <w:tcPr>
            <w:tcW w:w="1559" w:type="dxa"/>
            <w:tcBorders>
              <w:top w:val="nil"/>
              <w:left w:val="nil"/>
              <w:bottom w:val="single" w:sz="6" w:space="0" w:color="000000"/>
              <w:right w:val="single" w:sz="6" w:space="0" w:color="000000"/>
            </w:tcBorders>
            <w:shd w:val="clear" w:color="auto" w:fill="FFFFFF"/>
          </w:tcPr>
          <w:p w14:paraId="54672B05" w14:textId="77777777" w:rsidR="00BF66B8" w:rsidRPr="00CB0B0F" w:rsidRDefault="00BF66B8" w:rsidP="002E504B">
            <w:pPr>
              <w:spacing w:before="60" w:after="60"/>
              <w:ind w:firstLine="41"/>
              <w:rPr>
                <w:rStyle w:val="normaltextrun"/>
                <w:rFonts w:ascii="Arial" w:hAnsi="Arial" w:cs="Arial"/>
                <w:i/>
                <w:iCs/>
              </w:rPr>
            </w:pPr>
          </w:p>
        </w:tc>
        <w:tc>
          <w:tcPr>
            <w:tcW w:w="1701" w:type="dxa"/>
            <w:tcBorders>
              <w:top w:val="nil"/>
              <w:left w:val="nil"/>
              <w:bottom w:val="single" w:sz="6" w:space="0" w:color="000000"/>
              <w:right w:val="single" w:sz="6" w:space="0" w:color="000000"/>
            </w:tcBorders>
            <w:shd w:val="clear" w:color="auto" w:fill="FFFFFF"/>
          </w:tcPr>
          <w:p w14:paraId="14EA31FD" w14:textId="77777777" w:rsidR="00BF66B8" w:rsidRPr="00CB0B0F" w:rsidRDefault="00BF66B8" w:rsidP="002E504B">
            <w:pPr>
              <w:spacing w:before="60" w:after="60"/>
              <w:ind w:firstLine="41"/>
              <w:rPr>
                <w:rStyle w:val="normaltextrun"/>
                <w:rFonts w:ascii="Arial" w:hAnsi="Arial" w:cs="Arial"/>
                <w:i/>
                <w:iCs/>
              </w:rPr>
            </w:pPr>
          </w:p>
        </w:tc>
      </w:tr>
      <w:tr w:rsidR="000168C9" w:rsidRPr="00CB0B0F" w14:paraId="3F5013FC" w14:textId="77777777" w:rsidTr="00B67682">
        <w:tc>
          <w:tcPr>
            <w:tcW w:w="7933" w:type="dxa"/>
            <w:gridSpan w:val="5"/>
          </w:tcPr>
          <w:p w14:paraId="71752A2B" w14:textId="5F5FD729" w:rsidR="000168C9" w:rsidRPr="00CB0B0F" w:rsidRDefault="000168C9" w:rsidP="000168C9">
            <w:pPr>
              <w:spacing w:before="60" w:after="60"/>
              <w:ind w:firstLine="41"/>
              <w:jc w:val="right"/>
              <w:rPr>
                <w:rFonts w:ascii="Arial" w:hAnsi="Arial" w:cs="Arial"/>
              </w:rPr>
            </w:pPr>
            <w:r w:rsidRPr="00CB0B0F">
              <w:rPr>
                <w:rFonts w:ascii="Arial" w:hAnsi="Arial" w:cs="Arial"/>
                <w:b/>
              </w:rPr>
              <w:t xml:space="preserve">Pasiūlymo kaina </w:t>
            </w:r>
            <w:r w:rsidRPr="00CB0B0F">
              <w:rPr>
                <w:rFonts w:ascii="Arial" w:hAnsi="Arial" w:cs="Arial"/>
                <w:b/>
                <w:iCs/>
              </w:rPr>
              <w:t>EUR</w:t>
            </w:r>
            <w:r w:rsidRPr="00CB0B0F">
              <w:rPr>
                <w:rFonts w:ascii="Arial" w:hAnsi="Arial" w:cs="Arial"/>
                <w:b/>
              </w:rPr>
              <w:t xml:space="preserve"> be PVM</w:t>
            </w:r>
          </w:p>
        </w:tc>
        <w:tc>
          <w:tcPr>
            <w:tcW w:w="1701" w:type="dxa"/>
          </w:tcPr>
          <w:p w14:paraId="36DFB5D9" w14:textId="77777777" w:rsidR="000168C9" w:rsidRPr="00CB0B0F" w:rsidRDefault="000168C9" w:rsidP="000168C9">
            <w:pPr>
              <w:spacing w:before="60" w:after="60"/>
              <w:ind w:firstLine="41"/>
              <w:jc w:val="center"/>
              <w:rPr>
                <w:rFonts w:ascii="Arial" w:hAnsi="Arial" w:cs="Arial"/>
              </w:rPr>
            </w:pPr>
          </w:p>
        </w:tc>
      </w:tr>
      <w:tr w:rsidR="000168C9" w:rsidRPr="00CB0B0F" w14:paraId="6EFC0080" w14:textId="77777777" w:rsidTr="00B67682">
        <w:tc>
          <w:tcPr>
            <w:tcW w:w="7933" w:type="dxa"/>
            <w:gridSpan w:val="5"/>
          </w:tcPr>
          <w:p w14:paraId="7D8ADFF9" w14:textId="28DD9108" w:rsidR="000168C9" w:rsidRPr="00CB0B0F" w:rsidRDefault="000168C9" w:rsidP="000168C9">
            <w:pPr>
              <w:spacing w:before="60" w:after="60"/>
              <w:ind w:firstLine="41"/>
              <w:jc w:val="right"/>
              <w:rPr>
                <w:rFonts w:ascii="Arial" w:hAnsi="Arial" w:cs="Arial"/>
              </w:rPr>
            </w:pPr>
            <w:r w:rsidRPr="00CB0B0F">
              <w:rPr>
                <w:rFonts w:ascii="Arial" w:hAnsi="Arial" w:cs="Arial"/>
                <w:b/>
              </w:rPr>
              <w:t xml:space="preserve">PVM </w:t>
            </w:r>
            <w:r w:rsidRPr="00CB0B0F">
              <w:rPr>
                <w:rFonts w:ascii="Arial" w:hAnsi="Arial" w:cs="Arial"/>
                <w:i/>
              </w:rPr>
              <w:t xml:space="preserve">(pildoma, jei taikoma)** </w:t>
            </w:r>
          </w:p>
        </w:tc>
        <w:tc>
          <w:tcPr>
            <w:tcW w:w="1701" w:type="dxa"/>
          </w:tcPr>
          <w:p w14:paraId="53BF5A67" w14:textId="77777777" w:rsidR="000168C9" w:rsidRPr="00CB0B0F" w:rsidRDefault="000168C9" w:rsidP="000168C9">
            <w:pPr>
              <w:spacing w:before="60" w:after="60"/>
              <w:ind w:firstLine="41"/>
              <w:jc w:val="center"/>
              <w:rPr>
                <w:rFonts w:ascii="Arial" w:hAnsi="Arial" w:cs="Arial"/>
              </w:rPr>
            </w:pPr>
          </w:p>
        </w:tc>
      </w:tr>
      <w:tr w:rsidR="000168C9" w:rsidRPr="00CB0B0F" w14:paraId="7DFA54A1" w14:textId="77777777" w:rsidTr="00B67682">
        <w:tc>
          <w:tcPr>
            <w:tcW w:w="7933" w:type="dxa"/>
            <w:gridSpan w:val="5"/>
          </w:tcPr>
          <w:p w14:paraId="73A8A214" w14:textId="1061A7B0" w:rsidR="000168C9" w:rsidRPr="00CB0B0F" w:rsidRDefault="000168C9" w:rsidP="000168C9">
            <w:pPr>
              <w:spacing w:before="60" w:after="60"/>
              <w:jc w:val="right"/>
              <w:rPr>
                <w:rFonts w:ascii="Arial" w:hAnsi="Arial" w:cs="Arial"/>
                <w:b/>
              </w:rPr>
            </w:pPr>
            <w:r w:rsidRPr="00CB0B0F">
              <w:rPr>
                <w:rFonts w:ascii="Arial" w:hAnsi="Arial" w:cs="Arial"/>
                <w:b/>
              </w:rPr>
              <w:t xml:space="preserve">Pasiūlymo kaina </w:t>
            </w:r>
            <w:r w:rsidRPr="00CB0B0F">
              <w:rPr>
                <w:rFonts w:ascii="Arial" w:hAnsi="Arial" w:cs="Arial"/>
                <w:b/>
                <w:iCs/>
              </w:rPr>
              <w:t>EUR</w:t>
            </w:r>
            <w:r w:rsidRPr="00CB0B0F">
              <w:rPr>
                <w:rFonts w:ascii="Arial" w:hAnsi="Arial" w:cs="Arial"/>
                <w:b/>
              </w:rPr>
              <w:t xml:space="preserve"> su PVM</w:t>
            </w:r>
            <w:r w:rsidRPr="00CB0B0F">
              <w:rPr>
                <w:rStyle w:val="Puslapioinaosnuoroda"/>
                <w:rFonts w:ascii="Arial" w:hAnsi="Arial" w:cs="Arial"/>
                <w:b/>
              </w:rPr>
              <w:footnoteReference w:id="2"/>
            </w:r>
            <w:r w:rsidRPr="00CB0B0F">
              <w:rPr>
                <w:rFonts w:ascii="Arial" w:hAnsi="Arial" w:cs="Arial"/>
                <w:b/>
              </w:rPr>
              <w:t xml:space="preserve"> </w:t>
            </w:r>
          </w:p>
        </w:tc>
        <w:tc>
          <w:tcPr>
            <w:tcW w:w="1701" w:type="dxa"/>
          </w:tcPr>
          <w:p w14:paraId="275EE16A" w14:textId="77777777" w:rsidR="000168C9" w:rsidRPr="00CB0B0F" w:rsidRDefault="000168C9" w:rsidP="000168C9">
            <w:pPr>
              <w:spacing w:before="60" w:after="60"/>
              <w:ind w:firstLine="41"/>
              <w:jc w:val="center"/>
              <w:rPr>
                <w:rFonts w:ascii="Arial" w:hAnsi="Arial" w:cs="Arial"/>
              </w:rPr>
            </w:pPr>
          </w:p>
        </w:tc>
      </w:tr>
    </w:tbl>
    <w:p w14:paraId="5B289EFB" w14:textId="03490988" w:rsidR="00DE5FAA" w:rsidRPr="00CB0B0F" w:rsidRDefault="00BE3F2F" w:rsidP="00894D1B">
      <w:pPr>
        <w:widowControl w:val="0"/>
        <w:jc w:val="both"/>
        <w:rPr>
          <w:rFonts w:ascii="Arial" w:eastAsia="Calibri" w:hAnsi="Arial" w:cs="Arial"/>
        </w:rPr>
      </w:pPr>
      <w:r w:rsidRPr="00CB0B0F">
        <w:rPr>
          <w:rFonts w:ascii="Arial" w:hAnsi="Arial" w:cs="Arial"/>
        </w:rPr>
        <w:t>*</w:t>
      </w:r>
      <w:r w:rsidR="00320780" w:rsidRPr="00CB0B0F">
        <w:rPr>
          <w:rFonts w:ascii="Arial" w:hAnsi="Arial" w:cs="Arial"/>
        </w:rPr>
        <w:t>*</w:t>
      </w:r>
      <w:r w:rsidRPr="00CB0B0F">
        <w:rPr>
          <w:rFonts w:ascii="Arial" w:eastAsia="Calibri" w:hAnsi="Arial" w:cs="Arial"/>
        </w:rPr>
        <w:t xml:space="preserve"> Jei „PVM“ laukas nepildomas, nurodykite priežastis, dėl kurių PVM nemokamas: ________________________________________________</w:t>
      </w:r>
      <w:r w:rsidR="00894D1B" w:rsidRPr="00CB0B0F">
        <w:rPr>
          <w:rFonts w:ascii="Arial" w:eastAsia="Calibri" w:hAnsi="Arial" w:cs="Arial"/>
        </w:rPr>
        <w:t>________________________________</w:t>
      </w:r>
    </w:p>
    <w:p w14:paraId="29F0295B" w14:textId="77777777" w:rsidR="00F53AF5" w:rsidRPr="00CB0B0F" w:rsidRDefault="00F53AF5" w:rsidP="00F53AF5">
      <w:pPr>
        <w:widowControl w:val="0"/>
        <w:tabs>
          <w:tab w:val="left" w:pos="567"/>
        </w:tabs>
        <w:jc w:val="both"/>
        <w:rPr>
          <w:rFonts w:ascii="Arial" w:hAnsi="Arial" w:cs="Arial"/>
        </w:rPr>
      </w:pPr>
      <w:r w:rsidRPr="00CB0B0F">
        <w:rPr>
          <w:rFonts w:ascii="Arial" w:hAnsi="Arial" w:cs="Arial"/>
          <w:i/>
        </w:rPr>
        <w:t>*</w:t>
      </w:r>
      <w:r w:rsidRPr="00CB0B0F">
        <w:rPr>
          <w:rFonts w:ascii="Arial" w:hAnsi="Arial" w:cs="Arial"/>
          <w:bCs/>
          <w:i/>
        </w:rPr>
        <w:t xml:space="preserve"> Perkančioji organizacija paslaugas pirks pagal poreikį ir neįsipareigoja nupirkti viso nurodyto preliminaraus paslaugų kiekio.</w:t>
      </w:r>
    </w:p>
    <w:p w14:paraId="2FFB208E" w14:textId="77781A2A" w:rsidR="00F53AF5" w:rsidRPr="00CB0B0F" w:rsidRDefault="00F53AF5" w:rsidP="00F53AF5">
      <w:pPr>
        <w:ind w:firstLine="510"/>
        <w:jc w:val="both"/>
        <w:rPr>
          <w:rFonts w:ascii="Arial" w:hAnsi="Arial" w:cs="Arial"/>
        </w:rPr>
      </w:pPr>
      <w:r w:rsidRPr="00CB0B0F">
        <w:rPr>
          <w:rStyle w:val="Numatytasispastraiposriftas1"/>
          <w:rFonts w:ascii="Arial" w:hAnsi="Arial" w:cs="Arial"/>
          <w:bCs/>
          <w:lang w:eastAsia="lt-LT"/>
        </w:rPr>
        <w:t xml:space="preserve"> </w:t>
      </w:r>
      <w:r w:rsidRPr="00CB0B0F">
        <w:rPr>
          <w:rStyle w:val="Numatytasispastraiposriftas1"/>
          <w:rFonts w:ascii="Arial" w:hAnsi="Arial" w:cs="Arial"/>
          <w:color w:val="000000"/>
        </w:rPr>
        <w:t xml:space="preserve">Į Paslaugų įkainius yra įskaičiuoti  visi mokesčiai ir visos išlaidos reikalingos tinkamam paslaugų atlikimui. </w:t>
      </w:r>
    </w:p>
    <w:p w14:paraId="76F96983" w14:textId="48750E3F" w:rsidR="00F53AF5" w:rsidRPr="00CB0B0F"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567"/>
        <w:jc w:val="left"/>
        <w:rPr>
          <w:rFonts w:ascii="Arial" w:hAnsi="Arial" w:cs="Arial"/>
          <w:color w:val="000000" w:themeColor="text1"/>
          <w:sz w:val="24"/>
          <w:szCs w:val="24"/>
        </w:rPr>
      </w:pPr>
      <w:r w:rsidRPr="00CB0B0F">
        <w:rPr>
          <w:rStyle w:val="Internetosaitas"/>
          <w:rFonts w:ascii="Arial" w:hAnsi="Arial" w:cs="Arial"/>
          <w:b/>
          <w:bCs/>
          <w:color w:val="000000" w:themeColor="text1"/>
          <w:sz w:val="24"/>
          <w:szCs w:val="24"/>
          <w:lang w:eastAsia="lt-LT"/>
        </w:rPr>
        <w:lastRenderedPageBreak/>
        <w:t xml:space="preserve"> Bendra pasiūlymo kaina EUR su PVM</w:t>
      </w:r>
      <w:r w:rsidRPr="00CB0B0F">
        <w:rPr>
          <w:rStyle w:val="Internetosaitas"/>
          <w:rFonts w:ascii="Arial" w:hAnsi="Arial" w:cs="Arial"/>
          <w:color w:val="000000" w:themeColor="text1"/>
          <w:sz w:val="24"/>
          <w:szCs w:val="24"/>
          <w:lang w:eastAsia="lt-LT"/>
        </w:rPr>
        <w:t xml:space="preserve"> žodžiais:_________________________________.</w:t>
      </w:r>
    </w:p>
    <w:p w14:paraId="5951C3F2" w14:textId="77777777" w:rsidR="00F53AF5" w:rsidRPr="00CB0B0F"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567"/>
        <w:jc w:val="left"/>
        <w:rPr>
          <w:rFonts w:ascii="Arial" w:hAnsi="Arial" w:cs="Arial"/>
          <w:color w:val="000000" w:themeColor="text1"/>
          <w:sz w:val="24"/>
          <w:szCs w:val="24"/>
          <w:lang w:eastAsia="lt-LT"/>
        </w:rPr>
      </w:pPr>
    </w:p>
    <w:p w14:paraId="04A85960" w14:textId="21642372" w:rsidR="00F53AF5" w:rsidRPr="00CB0B0F" w:rsidRDefault="00BF66B8" w:rsidP="00BA395E">
      <w:pPr>
        <w:widowControl w:val="0"/>
        <w:tabs>
          <w:tab w:val="left" w:pos="9460"/>
        </w:tabs>
        <w:ind w:firstLine="284"/>
        <w:jc w:val="center"/>
        <w:rPr>
          <w:rFonts w:ascii="Arial" w:hAnsi="Arial" w:cs="Arial"/>
          <w:color w:val="000000" w:themeColor="text1"/>
        </w:rPr>
      </w:pPr>
      <w:r w:rsidRPr="00CB0B0F">
        <w:rPr>
          <w:rStyle w:val="Internetosaitas"/>
          <w:rFonts w:ascii="Arial" w:eastAsia="NSimSun" w:hAnsi="Arial" w:cs="Arial"/>
          <w:b/>
          <w:bCs/>
          <w:color w:val="000000" w:themeColor="text1"/>
          <w:kern w:val="2"/>
          <w:u w:val="none"/>
          <w:lang w:eastAsia="lt-LT"/>
        </w:rPr>
        <w:t>4</w:t>
      </w:r>
      <w:r w:rsidR="00F53AF5" w:rsidRPr="00CB0B0F">
        <w:rPr>
          <w:rStyle w:val="Internetosaitas"/>
          <w:rFonts w:ascii="Arial" w:hAnsi="Arial" w:cs="Arial"/>
          <w:b/>
          <w:bCs/>
          <w:color w:val="000000" w:themeColor="text1"/>
          <w:u w:val="none"/>
          <w:lang w:eastAsia="lt-LT"/>
        </w:rPr>
        <w:t>. PRIDEDAMI DOKUMENTAI IR INFORMACIJA APIE KONFIDENCIALUMĄ</w:t>
      </w:r>
    </w:p>
    <w:p w14:paraId="49796D39" w14:textId="77777777" w:rsidR="00F53AF5" w:rsidRPr="00CB0B0F" w:rsidRDefault="00F53AF5" w:rsidP="00F53AF5">
      <w:pPr>
        <w:pStyle w:val="ListParagraphBuletaiBulletEYListParagraph21ListParagraph1ListParagraph2lp1Bullet1UseCaseListParagraphNumberingERP-ListParagraphListParagraph11ListParagraph111ParagraphListParagraphRedSraopastraipaBulletLentele"/>
        <w:spacing w:after="0"/>
        <w:ind w:firstLine="0"/>
        <w:rPr>
          <w:rFonts w:ascii="Arial" w:hAnsi="Arial" w:cs="Arial"/>
          <w:color w:val="000000" w:themeColor="text1"/>
          <w:sz w:val="24"/>
          <w:szCs w:val="24"/>
        </w:rPr>
      </w:pPr>
      <w:r w:rsidRPr="00CB0B0F">
        <w:rPr>
          <w:rStyle w:val="Internetosaitas"/>
          <w:rFonts w:ascii="Arial" w:hAnsi="Arial" w:cs="Arial"/>
          <w:color w:val="000000" w:themeColor="text1"/>
          <w:sz w:val="24"/>
          <w:szCs w:val="24"/>
          <w:u w:val="none"/>
          <w:lang w:eastAsia="lt-LT"/>
        </w:rPr>
        <w:t xml:space="preserve">Jei nenurodyta kitaip, visi dokumentai teikiami su pasiūlymu </w:t>
      </w:r>
      <w:r w:rsidRPr="00CB0B0F">
        <w:rPr>
          <w:rStyle w:val="Internetosaitas"/>
          <w:rFonts w:ascii="Arial" w:hAnsi="Arial" w:cs="Arial"/>
          <w:i/>
          <w:iCs/>
          <w:color w:val="000000" w:themeColor="text1"/>
          <w:sz w:val="24"/>
          <w:szCs w:val="24"/>
          <w:u w:val="none"/>
          <w:lang w:eastAsia="lt-LT"/>
        </w:rPr>
        <w:t>(tikslius pridedamus dokumentus nurodo tiekėjas):</w:t>
      </w:r>
    </w:p>
    <w:tbl>
      <w:tblPr>
        <w:tblW w:w="9969" w:type="dxa"/>
        <w:tblInd w:w="-292" w:type="dxa"/>
        <w:tblCellMar>
          <w:top w:w="55" w:type="dxa"/>
          <w:left w:w="55" w:type="dxa"/>
          <w:bottom w:w="55" w:type="dxa"/>
          <w:right w:w="55" w:type="dxa"/>
        </w:tblCellMar>
        <w:tblLook w:val="04A0" w:firstRow="1" w:lastRow="0" w:firstColumn="1" w:lastColumn="0" w:noHBand="0" w:noVBand="1"/>
      </w:tblPr>
      <w:tblGrid>
        <w:gridCol w:w="799"/>
        <w:gridCol w:w="4281"/>
        <w:gridCol w:w="1198"/>
        <w:gridCol w:w="1858"/>
        <w:gridCol w:w="1833"/>
      </w:tblGrid>
      <w:tr w:rsidR="00F53AF5" w:rsidRPr="00CB0B0F" w14:paraId="2F5D68B7" w14:textId="77777777" w:rsidTr="009B7994">
        <w:tc>
          <w:tcPr>
            <w:tcW w:w="812" w:type="dxa"/>
            <w:tcBorders>
              <w:top w:val="outset" w:sz="2" w:space="0" w:color="000000"/>
              <w:left w:val="outset" w:sz="2" w:space="0" w:color="000000"/>
              <w:bottom w:val="outset" w:sz="2" w:space="0" w:color="000000"/>
            </w:tcBorders>
            <w:shd w:val="clear" w:color="auto" w:fill="auto"/>
            <w:vAlign w:val="center"/>
          </w:tcPr>
          <w:p w14:paraId="52600A22"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
                <w:bCs/>
                <w:color w:val="000000" w:themeColor="text1"/>
                <w:u w:val="none"/>
              </w:rPr>
              <w:t>Eil.</w:t>
            </w:r>
          </w:p>
          <w:p w14:paraId="49719FCE"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
                <w:bCs/>
                <w:color w:val="000000" w:themeColor="text1"/>
                <w:u w:val="none"/>
              </w:rPr>
              <w:t>Nr.</w:t>
            </w:r>
          </w:p>
        </w:tc>
        <w:tc>
          <w:tcPr>
            <w:tcW w:w="4383" w:type="dxa"/>
            <w:tcBorders>
              <w:top w:val="outset" w:sz="2" w:space="0" w:color="000000"/>
              <w:left w:val="outset" w:sz="2" w:space="0" w:color="000000"/>
              <w:bottom w:val="outset" w:sz="2" w:space="0" w:color="000000"/>
            </w:tcBorders>
            <w:shd w:val="clear" w:color="auto" w:fill="auto"/>
            <w:vAlign w:val="center"/>
          </w:tcPr>
          <w:p w14:paraId="270C796E"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
                <w:bCs/>
                <w:color w:val="000000" w:themeColor="text1"/>
                <w:u w:val="none"/>
              </w:rPr>
              <w:t>Dokumentas</w:t>
            </w:r>
          </w:p>
        </w:tc>
        <w:tc>
          <w:tcPr>
            <w:tcW w:w="1203" w:type="dxa"/>
            <w:tcBorders>
              <w:top w:val="outset" w:sz="2" w:space="0" w:color="000000"/>
              <w:left w:val="outset" w:sz="2" w:space="0" w:color="000000"/>
              <w:bottom w:val="outset" w:sz="2" w:space="0" w:color="000000"/>
            </w:tcBorders>
            <w:shd w:val="clear" w:color="auto" w:fill="auto"/>
            <w:vAlign w:val="center"/>
          </w:tcPr>
          <w:p w14:paraId="249B3167"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
                <w:bCs/>
                <w:color w:val="000000" w:themeColor="text1"/>
                <w:u w:val="none"/>
              </w:rPr>
              <w:t>Lapų skaičius</w:t>
            </w:r>
          </w:p>
        </w:tc>
        <w:tc>
          <w:tcPr>
            <w:tcW w:w="1733" w:type="dxa"/>
            <w:tcBorders>
              <w:top w:val="outset" w:sz="2" w:space="0" w:color="000000"/>
              <w:left w:val="outset" w:sz="2" w:space="0" w:color="000000"/>
              <w:bottom w:val="outset" w:sz="2" w:space="0" w:color="000000"/>
            </w:tcBorders>
            <w:shd w:val="clear" w:color="auto" w:fill="auto"/>
            <w:vAlign w:val="center"/>
          </w:tcPr>
          <w:p w14:paraId="70C2F7FC"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
                <w:bCs/>
                <w:color w:val="000000" w:themeColor="text1"/>
                <w:u w:val="none"/>
              </w:rPr>
              <w:t>Ar dokumente yra konfidencialios informacijos?</w:t>
            </w:r>
          </w:p>
          <w:p w14:paraId="02B067E6" w14:textId="577EEDBB"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
                <w:bCs/>
                <w:color w:val="000000" w:themeColor="text1"/>
                <w:u w:val="none"/>
              </w:rPr>
              <w:t>(Taip / Ne)</w:t>
            </w:r>
            <w:r w:rsidR="00BF66B8" w:rsidRPr="00CB0B0F">
              <w:rPr>
                <w:rStyle w:val="Internetosaitas"/>
                <w:rFonts w:ascii="Arial" w:hAnsi="Arial" w:cs="Arial"/>
                <w:b/>
                <w:bCs/>
                <w:color w:val="000000" w:themeColor="text1"/>
                <w:u w:val="none"/>
              </w:rPr>
              <w:t>***</w:t>
            </w:r>
          </w:p>
        </w:tc>
        <w:tc>
          <w:tcPr>
            <w:tcW w:w="1838" w:type="dxa"/>
            <w:tcBorders>
              <w:top w:val="outset" w:sz="2" w:space="0" w:color="000000"/>
              <w:left w:val="outset" w:sz="2" w:space="0" w:color="000000"/>
              <w:bottom w:val="outset" w:sz="2" w:space="0" w:color="000000"/>
              <w:right w:val="outset" w:sz="2" w:space="0" w:color="000000"/>
            </w:tcBorders>
            <w:shd w:val="clear" w:color="auto" w:fill="auto"/>
            <w:vAlign w:val="center"/>
          </w:tcPr>
          <w:p w14:paraId="448EA504"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
                <w:bCs/>
                <w:color w:val="000000" w:themeColor="text1"/>
                <w:u w:val="none"/>
              </w:rPr>
              <w:t>Paaiškinimas, kokia konkreti informacija dokumente yra konfidenciali ir kodėl</w:t>
            </w:r>
          </w:p>
        </w:tc>
      </w:tr>
      <w:tr w:rsidR="00F53AF5" w:rsidRPr="00CB0B0F" w14:paraId="3CD048F6" w14:textId="77777777" w:rsidTr="009B7994">
        <w:tc>
          <w:tcPr>
            <w:tcW w:w="812" w:type="dxa"/>
            <w:tcBorders>
              <w:left w:val="outset" w:sz="2" w:space="0" w:color="000000"/>
              <w:bottom w:val="outset" w:sz="2" w:space="0" w:color="000000"/>
            </w:tcBorders>
            <w:shd w:val="clear" w:color="auto" w:fill="auto"/>
            <w:vAlign w:val="center"/>
          </w:tcPr>
          <w:p w14:paraId="2D87124B"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color w:val="000000" w:themeColor="text1"/>
                <w:u w:val="none"/>
              </w:rPr>
              <w:t>1</w:t>
            </w:r>
          </w:p>
        </w:tc>
        <w:tc>
          <w:tcPr>
            <w:tcW w:w="4383" w:type="dxa"/>
            <w:tcBorders>
              <w:left w:val="outset" w:sz="2" w:space="0" w:color="000000"/>
              <w:bottom w:val="outset" w:sz="2" w:space="0" w:color="000000"/>
            </w:tcBorders>
            <w:shd w:val="clear" w:color="auto" w:fill="auto"/>
            <w:vAlign w:val="center"/>
          </w:tcPr>
          <w:p w14:paraId="31D58A9C"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color w:val="000000" w:themeColor="text1"/>
                <w:u w:val="none"/>
              </w:rPr>
              <w:t>2</w:t>
            </w:r>
          </w:p>
        </w:tc>
        <w:tc>
          <w:tcPr>
            <w:tcW w:w="1203" w:type="dxa"/>
            <w:tcBorders>
              <w:left w:val="outset" w:sz="2" w:space="0" w:color="000000"/>
              <w:bottom w:val="outset" w:sz="2" w:space="0" w:color="000000"/>
            </w:tcBorders>
            <w:shd w:val="clear" w:color="auto" w:fill="auto"/>
          </w:tcPr>
          <w:p w14:paraId="68334176"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color w:val="000000" w:themeColor="text1"/>
                <w:u w:val="none"/>
              </w:rPr>
              <w:t>3</w:t>
            </w:r>
          </w:p>
        </w:tc>
        <w:tc>
          <w:tcPr>
            <w:tcW w:w="1733" w:type="dxa"/>
            <w:tcBorders>
              <w:left w:val="outset" w:sz="2" w:space="0" w:color="000000"/>
              <w:bottom w:val="outset" w:sz="2" w:space="0" w:color="000000"/>
            </w:tcBorders>
            <w:shd w:val="clear" w:color="auto" w:fill="auto"/>
            <w:vAlign w:val="center"/>
          </w:tcPr>
          <w:p w14:paraId="11632DF4"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bCs/>
                <w:color w:val="000000" w:themeColor="text1"/>
                <w:u w:val="none"/>
              </w:rPr>
              <w:t>4</w:t>
            </w:r>
          </w:p>
        </w:tc>
        <w:tc>
          <w:tcPr>
            <w:tcW w:w="1838" w:type="dxa"/>
            <w:tcBorders>
              <w:left w:val="outset" w:sz="2" w:space="0" w:color="000000"/>
              <w:bottom w:val="outset" w:sz="2" w:space="0" w:color="000000"/>
              <w:right w:val="outset" w:sz="2" w:space="0" w:color="000000"/>
            </w:tcBorders>
            <w:shd w:val="clear" w:color="auto" w:fill="auto"/>
            <w:vAlign w:val="center"/>
          </w:tcPr>
          <w:p w14:paraId="24E69434" w14:textId="77777777" w:rsidR="00F53AF5" w:rsidRPr="00CB0B0F" w:rsidRDefault="00F53AF5" w:rsidP="009B7994">
            <w:pPr>
              <w:widowControl w:val="0"/>
              <w:jc w:val="center"/>
              <w:rPr>
                <w:rFonts w:ascii="Arial" w:hAnsi="Arial" w:cs="Arial"/>
                <w:color w:val="000000" w:themeColor="text1"/>
              </w:rPr>
            </w:pPr>
            <w:r w:rsidRPr="00CB0B0F">
              <w:rPr>
                <w:rStyle w:val="Internetosaitas"/>
                <w:rFonts w:ascii="Arial" w:hAnsi="Arial" w:cs="Arial"/>
                <w:color w:val="000000" w:themeColor="text1"/>
                <w:u w:val="none"/>
              </w:rPr>
              <w:t>5</w:t>
            </w:r>
          </w:p>
        </w:tc>
      </w:tr>
      <w:tr w:rsidR="00F53AF5" w:rsidRPr="00CB0B0F" w14:paraId="0410D0E4" w14:textId="77777777" w:rsidTr="009B7994">
        <w:trPr>
          <w:trHeight w:val="364"/>
        </w:trPr>
        <w:tc>
          <w:tcPr>
            <w:tcW w:w="812" w:type="dxa"/>
            <w:tcBorders>
              <w:left w:val="outset" w:sz="2" w:space="0" w:color="000000"/>
              <w:bottom w:val="outset" w:sz="2" w:space="0" w:color="000000"/>
            </w:tcBorders>
            <w:shd w:val="clear" w:color="auto" w:fill="auto"/>
          </w:tcPr>
          <w:p w14:paraId="1D8BD671" w14:textId="77777777" w:rsidR="00F53AF5" w:rsidRPr="00CB0B0F" w:rsidRDefault="00F53AF5" w:rsidP="009B7994">
            <w:pPr>
              <w:widowControl w:val="0"/>
              <w:jc w:val="center"/>
              <w:rPr>
                <w:rFonts w:ascii="Arial" w:hAnsi="Arial" w:cs="Arial"/>
                <w:color w:val="000000" w:themeColor="text1"/>
              </w:rPr>
            </w:pPr>
          </w:p>
        </w:tc>
        <w:tc>
          <w:tcPr>
            <w:tcW w:w="4383" w:type="dxa"/>
            <w:tcBorders>
              <w:left w:val="outset" w:sz="2" w:space="0" w:color="000000"/>
              <w:bottom w:val="outset" w:sz="2" w:space="0" w:color="000000"/>
            </w:tcBorders>
            <w:shd w:val="clear" w:color="auto" w:fill="auto"/>
          </w:tcPr>
          <w:p w14:paraId="18AE750F" w14:textId="77777777" w:rsidR="00F53AF5" w:rsidRPr="00CB0B0F" w:rsidRDefault="00F53AF5" w:rsidP="009B7994">
            <w:pPr>
              <w:widowControl w:val="0"/>
              <w:rPr>
                <w:rFonts w:ascii="Arial" w:hAnsi="Arial" w:cs="Arial"/>
                <w:bCs/>
                <w:i/>
                <w:iCs/>
                <w:color w:val="000000" w:themeColor="text1"/>
              </w:rPr>
            </w:pPr>
          </w:p>
        </w:tc>
        <w:tc>
          <w:tcPr>
            <w:tcW w:w="1203" w:type="dxa"/>
            <w:tcBorders>
              <w:left w:val="outset" w:sz="2" w:space="0" w:color="000000"/>
              <w:bottom w:val="outset" w:sz="2" w:space="0" w:color="000000"/>
            </w:tcBorders>
            <w:shd w:val="clear" w:color="auto" w:fill="auto"/>
          </w:tcPr>
          <w:p w14:paraId="77CD8947" w14:textId="77777777" w:rsidR="00F53AF5" w:rsidRPr="00CB0B0F" w:rsidRDefault="00F53AF5" w:rsidP="009B7994">
            <w:pPr>
              <w:widowControl w:val="0"/>
              <w:rPr>
                <w:rFonts w:ascii="Arial" w:hAnsi="Arial" w:cs="Arial"/>
                <w:color w:val="000000" w:themeColor="text1"/>
              </w:rPr>
            </w:pPr>
          </w:p>
        </w:tc>
        <w:tc>
          <w:tcPr>
            <w:tcW w:w="1733" w:type="dxa"/>
            <w:tcBorders>
              <w:left w:val="outset" w:sz="2" w:space="0" w:color="000000"/>
              <w:bottom w:val="outset" w:sz="2" w:space="0" w:color="000000"/>
            </w:tcBorders>
            <w:shd w:val="clear" w:color="auto" w:fill="auto"/>
            <w:vAlign w:val="center"/>
          </w:tcPr>
          <w:p w14:paraId="231857EA" w14:textId="77777777" w:rsidR="00F53AF5" w:rsidRPr="00CB0B0F" w:rsidRDefault="00F53AF5" w:rsidP="009B7994">
            <w:pPr>
              <w:widowControl w:val="0"/>
              <w:rPr>
                <w:rFonts w:ascii="Arial" w:hAnsi="Arial" w:cs="Arial"/>
                <w:color w:val="000000" w:themeColor="text1"/>
              </w:rPr>
            </w:pPr>
          </w:p>
        </w:tc>
        <w:tc>
          <w:tcPr>
            <w:tcW w:w="1838" w:type="dxa"/>
            <w:tcBorders>
              <w:left w:val="outset" w:sz="2" w:space="0" w:color="000000"/>
              <w:bottom w:val="outset" w:sz="2" w:space="0" w:color="000000"/>
              <w:right w:val="outset" w:sz="2" w:space="0" w:color="000000"/>
            </w:tcBorders>
            <w:shd w:val="clear" w:color="auto" w:fill="auto"/>
            <w:vAlign w:val="center"/>
          </w:tcPr>
          <w:p w14:paraId="77F16DDE" w14:textId="77777777" w:rsidR="00F53AF5" w:rsidRPr="00CB0B0F" w:rsidRDefault="00F53AF5" w:rsidP="009B7994">
            <w:pPr>
              <w:widowControl w:val="0"/>
              <w:rPr>
                <w:rFonts w:ascii="Arial" w:hAnsi="Arial" w:cs="Arial"/>
                <w:color w:val="000000" w:themeColor="text1"/>
              </w:rPr>
            </w:pPr>
          </w:p>
        </w:tc>
      </w:tr>
      <w:tr w:rsidR="00F53AF5" w:rsidRPr="00CB0B0F" w14:paraId="23C27DA1" w14:textId="77777777" w:rsidTr="009B7994">
        <w:tc>
          <w:tcPr>
            <w:tcW w:w="812" w:type="dxa"/>
            <w:tcBorders>
              <w:left w:val="outset" w:sz="2" w:space="0" w:color="000000"/>
              <w:bottom w:val="outset" w:sz="2" w:space="0" w:color="000000"/>
            </w:tcBorders>
            <w:shd w:val="clear" w:color="auto" w:fill="auto"/>
          </w:tcPr>
          <w:p w14:paraId="142A7C65" w14:textId="77777777" w:rsidR="00F53AF5" w:rsidRPr="00CB0B0F" w:rsidRDefault="00F53AF5" w:rsidP="009B7994">
            <w:pPr>
              <w:widowControl w:val="0"/>
              <w:jc w:val="center"/>
              <w:rPr>
                <w:rFonts w:ascii="Arial" w:hAnsi="Arial" w:cs="Arial"/>
                <w:i/>
                <w:iCs/>
                <w:color w:val="000000" w:themeColor="text1"/>
              </w:rPr>
            </w:pPr>
          </w:p>
        </w:tc>
        <w:tc>
          <w:tcPr>
            <w:tcW w:w="4383" w:type="dxa"/>
            <w:tcBorders>
              <w:left w:val="outset" w:sz="2" w:space="0" w:color="000000"/>
              <w:bottom w:val="outset" w:sz="2" w:space="0" w:color="000000"/>
            </w:tcBorders>
            <w:shd w:val="clear" w:color="auto" w:fill="auto"/>
          </w:tcPr>
          <w:p w14:paraId="3CF2DFB2" w14:textId="77777777" w:rsidR="00F53AF5" w:rsidRPr="00CB0B0F" w:rsidRDefault="00F53AF5" w:rsidP="009B7994">
            <w:pPr>
              <w:widowControl w:val="0"/>
              <w:rPr>
                <w:rFonts w:ascii="Arial" w:hAnsi="Arial" w:cs="Arial"/>
                <w:i/>
                <w:iCs/>
                <w:color w:val="000000" w:themeColor="text1"/>
              </w:rPr>
            </w:pPr>
          </w:p>
        </w:tc>
        <w:tc>
          <w:tcPr>
            <w:tcW w:w="1203" w:type="dxa"/>
            <w:tcBorders>
              <w:left w:val="outset" w:sz="2" w:space="0" w:color="000000"/>
              <w:bottom w:val="outset" w:sz="2" w:space="0" w:color="000000"/>
            </w:tcBorders>
            <w:shd w:val="clear" w:color="auto" w:fill="auto"/>
          </w:tcPr>
          <w:p w14:paraId="4C7C818F" w14:textId="77777777" w:rsidR="00F53AF5" w:rsidRPr="00CB0B0F" w:rsidRDefault="00F53AF5" w:rsidP="009B7994">
            <w:pPr>
              <w:widowControl w:val="0"/>
              <w:rPr>
                <w:rFonts w:ascii="Arial" w:hAnsi="Arial" w:cs="Arial"/>
                <w:color w:val="000000" w:themeColor="text1"/>
              </w:rPr>
            </w:pPr>
          </w:p>
        </w:tc>
        <w:tc>
          <w:tcPr>
            <w:tcW w:w="1733" w:type="dxa"/>
            <w:tcBorders>
              <w:left w:val="outset" w:sz="2" w:space="0" w:color="000000"/>
              <w:bottom w:val="outset" w:sz="2" w:space="0" w:color="000000"/>
            </w:tcBorders>
            <w:shd w:val="clear" w:color="auto" w:fill="auto"/>
          </w:tcPr>
          <w:p w14:paraId="5F83393E" w14:textId="77777777" w:rsidR="00F53AF5" w:rsidRPr="00CB0B0F" w:rsidRDefault="00F53AF5" w:rsidP="009B7994">
            <w:pPr>
              <w:widowControl w:val="0"/>
              <w:rPr>
                <w:rFonts w:ascii="Arial" w:hAnsi="Arial" w:cs="Arial"/>
                <w:color w:val="000000" w:themeColor="text1"/>
              </w:rPr>
            </w:pPr>
          </w:p>
        </w:tc>
        <w:tc>
          <w:tcPr>
            <w:tcW w:w="1838" w:type="dxa"/>
            <w:tcBorders>
              <w:left w:val="outset" w:sz="2" w:space="0" w:color="000000"/>
              <w:bottom w:val="outset" w:sz="2" w:space="0" w:color="000000"/>
              <w:right w:val="outset" w:sz="2" w:space="0" w:color="000000"/>
            </w:tcBorders>
            <w:shd w:val="clear" w:color="auto" w:fill="auto"/>
          </w:tcPr>
          <w:p w14:paraId="4837E7C0" w14:textId="77777777" w:rsidR="00F53AF5" w:rsidRPr="00CB0B0F" w:rsidRDefault="00F53AF5" w:rsidP="009B7994">
            <w:pPr>
              <w:widowControl w:val="0"/>
              <w:rPr>
                <w:rFonts w:ascii="Arial" w:hAnsi="Arial" w:cs="Arial"/>
                <w:color w:val="000000" w:themeColor="text1"/>
              </w:rPr>
            </w:pPr>
          </w:p>
        </w:tc>
      </w:tr>
    </w:tbl>
    <w:p w14:paraId="775A4AE6" w14:textId="2E6E3256" w:rsidR="00F53AF5" w:rsidRPr="00CB0B0F" w:rsidRDefault="00BF66B8" w:rsidP="00F53AF5">
      <w:pPr>
        <w:widowControl w:val="0"/>
        <w:jc w:val="both"/>
        <w:rPr>
          <w:rFonts w:ascii="Arial" w:hAnsi="Arial" w:cs="Arial"/>
          <w:color w:val="000000" w:themeColor="text1"/>
        </w:rPr>
      </w:pPr>
      <w:r w:rsidRPr="00CB0B0F">
        <w:rPr>
          <w:rFonts w:ascii="Arial" w:hAnsi="Arial" w:cs="Arial"/>
          <w:color w:val="000000" w:themeColor="text1"/>
        </w:rPr>
        <w:t>***Tiekėjui nenurodžius, kokia informacija yra konfidenciali, laikoma, kad konfidencialios informacijos pasiūlyme nėra.</w:t>
      </w:r>
    </w:p>
    <w:p w14:paraId="5F82C95B" w14:textId="77777777" w:rsidR="00BF66B8" w:rsidRPr="00CB0B0F" w:rsidRDefault="00BF66B8" w:rsidP="00F53AF5">
      <w:pPr>
        <w:widowControl w:val="0"/>
        <w:jc w:val="both"/>
        <w:rPr>
          <w:rFonts w:ascii="Arial" w:hAnsi="Arial" w:cs="Arial"/>
          <w:color w:val="000000" w:themeColor="text1"/>
        </w:rPr>
      </w:pPr>
    </w:p>
    <w:p w14:paraId="5DF84959" w14:textId="2930FFD9" w:rsidR="00F53AF5" w:rsidRPr="00CB0B0F" w:rsidRDefault="00F55DE6" w:rsidP="00F55DE6">
      <w:pPr>
        <w:jc w:val="both"/>
        <w:rPr>
          <w:rStyle w:val="Internetosaitas"/>
          <w:rFonts w:ascii="Arial" w:hAnsi="Arial" w:cs="Arial"/>
          <w:b/>
          <w:bCs/>
          <w:color w:val="000000" w:themeColor="text1"/>
          <w:u w:val="none"/>
          <w:lang w:eastAsia="lt-LT"/>
        </w:rPr>
      </w:pPr>
      <w:r w:rsidRPr="00CB0B0F">
        <w:rPr>
          <w:rStyle w:val="Internetosaitas"/>
          <w:rFonts w:ascii="Arial" w:hAnsi="Arial" w:cs="Arial"/>
          <w:b/>
          <w:bCs/>
          <w:color w:val="000000" w:themeColor="text1"/>
          <w:u w:val="none"/>
          <w:lang w:eastAsia="lt-LT"/>
        </w:rPr>
        <w:t xml:space="preserve">5. </w:t>
      </w:r>
      <w:r w:rsidR="00F53AF5" w:rsidRPr="00CB0B0F">
        <w:rPr>
          <w:rStyle w:val="Internetosaitas"/>
          <w:rFonts w:ascii="Arial" w:hAnsi="Arial" w:cs="Arial"/>
          <w:b/>
          <w:bCs/>
          <w:color w:val="000000" w:themeColor="text1"/>
          <w:u w:val="none"/>
          <w:lang w:eastAsia="lt-LT"/>
        </w:rPr>
        <w:t xml:space="preserve">Pasirašydamas šį pasiūlymą, </w:t>
      </w:r>
      <w:r w:rsidR="00C57BF7" w:rsidRPr="00CB0B0F">
        <w:rPr>
          <w:rStyle w:val="Internetosaitas"/>
          <w:rFonts w:ascii="Arial" w:hAnsi="Arial" w:cs="Arial"/>
          <w:b/>
          <w:bCs/>
          <w:color w:val="000000" w:themeColor="text1"/>
          <w:u w:val="none"/>
          <w:lang w:eastAsia="lt-LT"/>
        </w:rPr>
        <w:t>patvirtinu</w:t>
      </w:r>
      <w:r w:rsidR="00F53AF5" w:rsidRPr="00CB0B0F">
        <w:rPr>
          <w:rStyle w:val="Internetosaitas"/>
          <w:rFonts w:ascii="Arial" w:hAnsi="Arial" w:cs="Arial"/>
          <w:b/>
          <w:bCs/>
          <w:color w:val="000000" w:themeColor="text1"/>
          <w:u w:val="none"/>
          <w:lang w:eastAsia="lt-LT"/>
        </w:rPr>
        <w:t>, kad:</w:t>
      </w:r>
    </w:p>
    <w:p w14:paraId="09D2FC65" w14:textId="77777777" w:rsidR="00C57BF7" w:rsidRPr="00CB0B0F" w:rsidRDefault="00C57BF7" w:rsidP="00F53AF5">
      <w:pPr>
        <w:jc w:val="both"/>
        <w:rPr>
          <w:rStyle w:val="Internetosaitas"/>
          <w:rFonts w:ascii="Arial" w:hAnsi="Arial" w:cs="Arial"/>
          <w:b/>
          <w:bCs/>
          <w:color w:val="000000" w:themeColor="text1"/>
          <w:u w:val="none"/>
          <w:lang w:eastAsia="lt-LT"/>
        </w:rPr>
      </w:pPr>
    </w:p>
    <w:tbl>
      <w:tblPr>
        <w:tblW w:w="0" w:type="auto"/>
        <w:tblCellMar>
          <w:left w:w="0" w:type="dxa"/>
          <w:right w:w="0" w:type="dxa"/>
        </w:tblCellMar>
        <w:tblLook w:val="04A0" w:firstRow="1" w:lastRow="0" w:firstColumn="1" w:lastColumn="0" w:noHBand="0" w:noVBand="1"/>
      </w:tblPr>
      <w:tblGrid>
        <w:gridCol w:w="357"/>
        <w:gridCol w:w="9271"/>
      </w:tblGrid>
      <w:tr w:rsidR="00C57BF7" w:rsidRPr="00CB0B0F" w14:paraId="167AAD4C"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6061277A" w14:textId="77777777" w:rsidR="00C57BF7" w:rsidRPr="00CB0B0F" w:rsidRDefault="00C57BF7">
            <w:pPr>
              <w:spacing w:line="276" w:lineRule="atLeast"/>
              <w:rPr>
                <w:rFonts w:ascii="Arial" w:hAnsi="Arial" w:cs="Arial"/>
              </w:rPr>
            </w:pPr>
            <w:r w:rsidRPr="00CB0B0F">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0A346105" w14:textId="2FBF94D8" w:rsidR="00C57BF7" w:rsidRPr="00CB0B0F" w:rsidRDefault="00C57BF7" w:rsidP="00C57BF7">
            <w:pPr>
              <w:shd w:val="clear" w:color="auto" w:fill="FFFFFF"/>
              <w:spacing w:line="276" w:lineRule="atLeast"/>
              <w:jc w:val="both"/>
              <w:rPr>
                <w:rFonts w:ascii="Arial" w:hAnsi="Arial" w:cs="Arial"/>
              </w:rPr>
            </w:pPr>
            <w:r w:rsidRPr="00CB0B0F">
              <w:rPr>
                <w:rFonts w:ascii="Arial" w:hAnsi="Arial" w:cs="Arial"/>
              </w:rPr>
              <w:t>tiekėjo siūlomos teikti paslaugos nekelia grėsmės nacionaliniam saugumui </w:t>
            </w:r>
            <w:r w:rsidRPr="00CB0B0F">
              <w:rPr>
                <w:rFonts w:ascii="Arial" w:hAnsi="Arial" w:cs="Arial"/>
                <w:color w:val="000000"/>
                <w:bdr w:val="none" w:sz="0" w:space="0" w:color="auto" w:frame="1"/>
              </w:rPr>
              <w:t>–</w:t>
            </w:r>
            <w:r w:rsidRPr="00CB0B0F">
              <w:rPr>
                <w:rFonts w:ascii="Arial" w:hAnsi="Arial" w:cs="Arial"/>
              </w:rPr>
              <w:t> vadovaujantis VPĮ 37 straipsnio 9 dalies 2 punktu, paslaugų teikimas nebus vykdomas iš VPĮ 92 straipsnio 14 dalyje numatytame sąraše nurodytų valstybių ar teritorijų.</w:t>
            </w:r>
          </w:p>
        </w:tc>
      </w:tr>
      <w:tr w:rsidR="00C57BF7" w:rsidRPr="00CB0B0F" w14:paraId="6E31BD07" w14:textId="77777777" w:rsidTr="00C57BF7">
        <w:tc>
          <w:tcPr>
            <w:tcW w:w="0" w:type="auto"/>
            <w:vAlign w:val="center"/>
            <w:hideMark/>
          </w:tcPr>
          <w:p w14:paraId="7B570416" w14:textId="77777777" w:rsidR="00C57BF7" w:rsidRPr="00CB0B0F" w:rsidRDefault="00C57BF7">
            <w:pPr>
              <w:rPr>
                <w:rFonts w:ascii="Arial" w:hAnsi="Arial" w:cs="Arial"/>
              </w:rPr>
            </w:pPr>
          </w:p>
        </w:tc>
        <w:tc>
          <w:tcPr>
            <w:tcW w:w="0" w:type="auto"/>
            <w:vMerge/>
            <w:tcBorders>
              <w:top w:val="nil"/>
              <w:left w:val="nil"/>
              <w:bottom w:val="nil"/>
              <w:right w:val="nil"/>
            </w:tcBorders>
            <w:vAlign w:val="center"/>
            <w:hideMark/>
          </w:tcPr>
          <w:p w14:paraId="5444CB22" w14:textId="77777777" w:rsidR="00C57BF7" w:rsidRPr="00CB0B0F" w:rsidRDefault="00C57BF7">
            <w:pPr>
              <w:rPr>
                <w:rFonts w:ascii="Arial" w:hAnsi="Arial" w:cs="Arial"/>
              </w:rPr>
            </w:pPr>
          </w:p>
        </w:tc>
      </w:tr>
      <w:tr w:rsidR="00C57BF7" w:rsidRPr="00CB0B0F" w14:paraId="6FE3C0F6" w14:textId="77777777" w:rsidTr="00C57BF7">
        <w:tc>
          <w:tcPr>
            <w:tcW w:w="0" w:type="auto"/>
            <w:vAlign w:val="center"/>
          </w:tcPr>
          <w:p w14:paraId="75449F4C" w14:textId="77777777" w:rsidR="00C57BF7" w:rsidRPr="00CB0B0F" w:rsidRDefault="00C57BF7">
            <w:pPr>
              <w:rPr>
                <w:rFonts w:ascii="Arial" w:hAnsi="Arial" w:cs="Arial"/>
              </w:rPr>
            </w:pPr>
          </w:p>
        </w:tc>
        <w:tc>
          <w:tcPr>
            <w:tcW w:w="0" w:type="auto"/>
            <w:tcBorders>
              <w:top w:val="nil"/>
              <w:left w:val="nil"/>
              <w:bottom w:val="nil"/>
              <w:right w:val="nil"/>
            </w:tcBorders>
            <w:vAlign w:val="center"/>
          </w:tcPr>
          <w:p w14:paraId="64A02CCE" w14:textId="77777777" w:rsidR="00C57BF7" w:rsidRPr="00CB0B0F" w:rsidRDefault="00C57BF7">
            <w:pPr>
              <w:rPr>
                <w:rFonts w:ascii="Arial" w:hAnsi="Arial" w:cs="Arial"/>
              </w:rPr>
            </w:pPr>
          </w:p>
        </w:tc>
      </w:tr>
    </w:tbl>
    <w:p w14:paraId="12A2DEB9" w14:textId="3E1110D5" w:rsidR="00C57BF7" w:rsidRPr="00CB0B0F" w:rsidRDefault="00C57BF7"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Style w:val="Internetosaitas"/>
          <w:rFonts w:ascii="Arial" w:hAnsi="Arial" w:cs="Arial"/>
          <w:color w:val="000000" w:themeColor="text1"/>
          <w:sz w:val="24"/>
          <w:szCs w:val="24"/>
          <w:u w:val="none"/>
          <w:lang w:eastAsia="lt-LT"/>
        </w:rPr>
      </w:pPr>
    </w:p>
    <w:tbl>
      <w:tblPr>
        <w:tblW w:w="0" w:type="auto"/>
        <w:tblCellMar>
          <w:left w:w="0" w:type="dxa"/>
          <w:right w:w="0" w:type="dxa"/>
        </w:tblCellMar>
        <w:tblLook w:val="04A0" w:firstRow="1" w:lastRow="0" w:firstColumn="1" w:lastColumn="0" w:noHBand="0" w:noVBand="1"/>
      </w:tblPr>
      <w:tblGrid>
        <w:gridCol w:w="357"/>
        <w:gridCol w:w="9271"/>
      </w:tblGrid>
      <w:tr w:rsidR="00C57BF7" w:rsidRPr="00CB0B0F" w14:paraId="2509565E" w14:textId="77777777" w:rsidTr="00C57BF7">
        <w:tc>
          <w:tcPr>
            <w:tcW w:w="352" w:type="dxa"/>
            <w:tcBorders>
              <w:top w:val="single" w:sz="8" w:space="0" w:color="auto"/>
              <w:left w:val="single" w:sz="8" w:space="0" w:color="auto"/>
              <w:bottom w:val="single" w:sz="8" w:space="0" w:color="auto"/>
              <w:right w:val="nil"/>
            </w:tcBorders>
            <w:tcMar>
              <w:top w:w="0" w:type="dxa"/>
              <w:left w:w="108" w:type="dxa"/>
              <w:bottom w:w="0" w:type="dxa"/>
              <w:right w:w="108" w:type="dxa"/>
            </w:tcMar>
            <w:hideMark/>
          </w:tcPr>
          <w:p w14:paraId="0D470859" w14:textId="77777777" w:rsidR="00C57BF7" w:rsidRPr="00CB0B0F" w:rsidRDefault="00C57BF7">
            <w:pPr>
              <w:rPr>
                <w:rFonts w:ascii="Arial" w:hAnsi="Arial" w:cs="Arial"/>
              </w:rPr>
            </w:pPr>
            <w:r w:rsidRPr="00CB0B0F">
              <w:rPr>
                <w:rFonts w:ascii="Arial" w:hAnsi="Arial" w:cs="Arial"/>
              </w:rPr>
              <w:t>×</w:t>
            </w:r>
          </w:p>
        </w:tc>
        <w:tc>
          <w:tcPr>
            <w:tcW w:w="9574" w:type="dxa"/>
            <w:vMerge w:val="restart"/>
            <w:tcBorders>
              <w:top w:val="nil"/>
              <w:left w:val="nil"/>
              <w:bottom w:val="nil"/>
              <w:right w:val="nil"/>
            </w:tcBorders>
            <w:tcMar>
              <w:top w:w="0" w:type="dxa"/>
              <w:left w:w="108" w:type="dxa"/>
              <w:bottom w:w="0" w:type="dxa"/>
              <w:right w:w="108" w:type="dxa"/>
            </w:tcMar>
            <w:hideMark/>
          </w:tcPr>
          <w:p w14:paraId="3F1ABB61" w14:textId="77777777" w:rsidR="00C57BF7" w:rsidRPr="00CB0B0F" w:rsidRDefault="00C57BF7">
            <w:pPr>
              <w:jc w:val="both"/>
              <w:rPr>
                <w:rFonts w:ascii="Arial" w:hAnsi="Arial" w:cs="Arial"/>
                <w:color w:val="000000"/>
                <w:bdr w:val="none" w:sz="0" w:space="0" w:color="auto" w:frame="1"/>
              </w:rPr>
            </w:pPr>
            <w:r w:rsidRPr="00CB0B0F">
              <w:rPr>
                <w:rFonts w:ascii="Arial" w:hAnsi="Arial" w:cs="Arial"/>
              </w:rPr>
              <w:t>tiekėjas neturi interesų, galinčių kelti grėsmę nacionaliniam saugumui – vadovaujantis VPĮ 47 straipsnio 9 dalimi, jis pats,</w:t>
            </w:r>
            <w:r w:rsidRPr="00CB0B0F">
              <w:rPr>
                <w:rFonts w:ascii="Arial" w:hAnsi="Arial" w:cs="Arial"/>
                <w:color w:val="000000"/>
                <w:bdr w:val="none" w:sz="0" w:space="0" w:color="auto" w:frame="1"/>
              </w:rPr>
              <w:t> jo subtiekėjai ar ūkio subjektai, kurių pajėgumais remiamasi ar juos kontroliuojantys asmenys nėra registruoti (jeigu tiekėjas, jo subtiekėjas, ūkio subjektas, kurio pajėgumais remiamasi, ar kontroliuojantis asmuo yra fizinis asmuo – nuolat gyvenantis ar turintis pilietybę) VPĮ 92 straipsnio 14 dalyje numatytame sąraše nurodytose valstybėse ar teritorijose.</w:t>
            </w:r>
          </w:p>
          <w:p w14:paraId="7917E717" w14:textId="77777777" w:rsidR="00F55DE6" w:rsidRPr="00CB0B0F" w:rsidRDefault="00F55DE6">
            <w:pPr>
              <w:jc w:val="both"/>
              <w:rPr>
                <w:rFonts w:ascii="Arial" w:hAnsi="Arial" w:cs="Arial"/>
              </w:rPr>
            </w:pPr>
          </w:p>
        </w:tc>
      </w:tr>
      <w:tr w:rsidR="00C57BF7" w:rsidRPr="00CB0B0F" w14:paraId="62F91DF7" w14:textId="77777777" w:rsidTr="00C57BF7">
        <w:tc>
          <w:tcPr>
            <w:tcW w:w="0" w:type="auto"/>
            <w:vAlign w:val="center"/>
            <w:hideMark/>
          </w:tcPr>
          <w:p w14:paraId="7243151C" w14:textId="77777777" w:rsidR="00C57BF7" w:rsidRPr="00CB0B0F" w:rsidRDefault="00C57BF7">
            <w:pPr>
              <w:rPr>
                <w:rFonts w:ascii="Arial" w:hAnsi="Arial" w:cs="Arial"/>
              </w:rPr>
            </w:pPr>
          </w:p>
        </w:tc>
        <w:tc>
          <w:tcPr>
            <w:tcW w:w="0" w:type="auto"/>
            <w:vMerge/>
            <w:tcBorders>
              <w:top w:val="nil"/>
              <w:left w:val="nil"/>
              <w:bottom w:val="nil"/>
              <w:right w:val="nil"/>
            </w:tcBorders>
            <w:vAlign w:val="center"/>
            <w:hideMark/>
          </w:tcPr>
          <w:p w14:paraId="128DBF85" w14:textId="77777777" w:rsidR="00C57BF7" w:rsidRPr="00CB0B0F" w:rsidRDefault="00C57BF7">
            <w:pPr>
              <w:rPr>
                <w:rFonts w:ascii="Arial" w:hAnsi="Arial" w:cs="Arial"/>
              </w:rPr>
            </w:pPr>
          </w:p>
        </w:tc>
      </w:tr>
    </w:tbl>
    <w:p w14:paraId="6AB0CA2F" w14:textId="77777777" w:rsidR="00C57BF7" w:rsidRPr="00CB0B0F" w:rsidRDefault="00C57BF7" w:rsidP="00C57BF7">
      <w:pPr>
        <w:shd w:val="clear" w:color="auto" w:fill="FFFFFF"/>
        <w:ind w:firstLine="720"/>
        <w:rPr>
          <w:rStyle w:val="Internetosaitas"/>
          <w:rFonts w:ascii="Arial" w:hAnsi="Arial" w:cs="Arial"/>
          <w:color w:val="000000" w:themeColor="text1"/>
          <w:u w:val="none"/>
          <w:lang w:eastAsia="lt-LT"/>
        </w:rPr>
      </w:pPr>
      <w:r w:rsidRPr="00CB0B0F">
        <w:rPr>
          <w:rStyle w:val="Internetosaitas"/>
          <w:rFonts w:ascii="Arial" w:hAnsi="Arial" w:cs="Arial"/>
          <w:color w:val="000000" w:themeColor="text1"/>
          <w:u w:val="none"/>
          <w:lang w:eastAsia="lt-LT"/>
        </w:rPr>
        <w:t xml:space="preserve"> </w:t>
      </w:r>
    </w:p>
    <w:p w14:paraId="2D8F4A41" w14:textId="615DE897" w:rsidR="00C57BF7" w:rsidRPr="00CB0B0F" w:rsidRDefault="00C57BF7" w:rsidP="00C57BF7">
      <w:pPr>
        <w:shd w:val="clear" w:color="auto" w:fill="FFFFFF"/>
        <w:rPr>
          <w:rFonts w:ascii="Arial" w:hAnsi="Arial" w:cs="Arial"/>
          <w:color w:val="000000"/>
        </w:rPr>
      </w:pPr>
      <w:r w:rsidRPr="00CB0B0F">
        <w:rPr>
          <w:rFonts w:ascii="Arial" w:hAnsi="Arial" w:cs="Arial"/>
          <w:color w:val="000000"/>
        </w:rPr>
        <w:t>Patvirtinu, kad šie duomenys yra teisingi ir aktualūs pasiūlymo pateikimo dieną.</w:t>
      </w:r>
    </w:p>
    <w:p w14:paraId="6D207CBF" w14:textId="77777777" w:rsidR="00C57BF7" w:rsidRPr="00CB0B0F" w:rsidRDefault="00C57BF7" w:rsidP="00C57BF7">
      <w:pPr>
        <w:shd w:val="clear" w:color="auto" w:fill="FFFFFF"/>
        <w:ind w:firstLine="720"/>
        <w:rPr>
          <w:rFonts w:ascii="Arial" w:hAnsi="Arial" w:cs="Arial"/>
          <w:color w:val="000000"/>
        </w:rPr>
      </w:pPr>
      <w:r w:rsidRPr="00CB0B0F">
        <w:rPr>
          <w:rFonts w:ascii="Arial" w:hAnsi="Arial" w:cs="Arial"/>
          <w:color w:val="000000"/>
        </w:rPr>
        <w:t> </w:t>
      </w:r>
    </w:p>
    <w:p w14:paraId="125EAEA0" w14:textId="625C4DBB" w:rsidR="00C57BF7" w:rsidRPr="00CB0B0F" w:rsidRDefault="00F55DE6" w:rsidP="00C57BF7">
      <w:pPr>
        <w:jc w:val="both"/>
        <w:rPr>
          <w:rFonts w:ascii="Arial" w:hAnsi="Arial" w:cs="Arial"/>
          <w:color w:val="000000"/>
        </w:rPr>
      </w:pPr>
      <w:r w:rsidRPr="00CB0B0F">
        <w:rPr>
          <w:rFonts w:ascii="Arial" w:hAnsi="Arial" w:cs="Arial"/>
          <w:color w:val="000000"/>
        </w:rPr>
        <w:t xml:space="preserve">6. </w:t>
      </w:r>
      <w:r w:rsidR="00C57BF7" w:rsidRPr="00CB0B0F">
        <w:rPr>
          <w:rFonts w:ascii="Arial" w:hAnsi="Arial" w:cs="Arial"/>
          <w:color w:val="000000"/>
        </w:rPr>
        <w:t>Suprantu, kad vadovaudamasis VPĮ 39 straipsnio 4 dalimi, perkančioji organizacija / perkantysis subjektas bet kuriuo pirkimo procedūros metu gali paprašyti kandidatų ar dalyvių pateikti visus ar dalį dokumentų, patvirtinančių atitiktį VPĮ 37 straipsnio 9 dalies, reikalavimams, jeigu tai būtina siekiant užtikrinti tinkamą pirkimo procedūros atlikimą.</w:t>
      </w:r>
    </w:p>
    <w:p w14:paraId="263F72B5" w14:textId="051F90EB" w:rsidR="00C57BF7" w:rsidRPr="00CB0B0F" w:rsidRDefault="00C57BF7" w:rsidP="00BA395E">
      <w:pPr>
        <w:jc w:val="both"/>
        <w:rPr>
          <w:rFonts w:ascii="Arial" w:hAnsi="Arial" w:cs="Arial"/>
          <w:color w:val="000000"/>
        </w:rPr>
      </w:pPr>
      <w:r w:rsidRPr="00CB0B0F">
        <w:rPr>
          <w:rFonts w:ascii="Arial" w:hAnsi="Arial" w:cs="Arial"/>
          <w:color w:val="000000"/>
        </w:rPr>
        <w:t>Suprantu, kad jeigu pagal vertinimo rezultatus pasiūlymas bus pripažintas laimėjusiu, turės būti pateikti perkančiosios organizacijos / perkančiojo subjekto nurodyti atitiktį nacionalinio saugumo reikalavimams patvirtinantys dokumentai. </w:t>
      </w:r>
    </w:p>
    <w:p w14:paraId="2DE8405C" w14:textId="77777777" w:rsidR="00F55DE6" w:rsidRPr="00CB0B0F" w:rsidRDefault="00F55DE6" w:rsidP="00BA395E">
      <w:pPr>
        <w:jc w:val="both"/>
        <w:rPr>
          <w:rFonts w:ascii="Arial" w:hAnsi="Arial" w:cs="Arial"/>
          <w:color w:val="000000"/>
        </w:rPr>
      </w:pPr>
    </w:p>
    <w:p w14:paraId="3F356C7C" w14:textId="50CF7AD4" w:rsidR="00F55DE6" w:rsidRPr="00CB0B0F" w:rsidRDefault="00F55DE6" w:rsidP="00F55DE6">
      <w:pPr>
        <w:jc w:val="both"/>
        <w:rPr>
          <w:rFonts w:ascii="Arial" w:hAnsi="Arial" w:cs="Arial"/>
          <w:color w:val="000000"/>
          <w:lang w:val="en-US"/>
        </w:rPr>
      </w:pPr>
      <w:r w:rsidRPr="00CB0B0F">
        <w:rPr>
          <w:rFonts w:ascii="Arial" w:hAnsi="Arial" w:cs="Arial"/>
          <w:b/>
          <w:bCs/>
          <w:color w:val="000000"/>
          <w:lang w:val="en-US"/>
        </w:rPr>
        <w:t xml:space="preserve">7. </w:t>
      </w:r>
      <w:proofErr w:type="spellStart"/>
      <w:r w:rsidRPr="00CB0B0F">
        <w:rPr>
          <w:rFonts w:ascii="Arial" w:hAnsi="Arial" w:cs="Arial"/>
          <w:b/>
          <w:bCs/>
          <w:color w:val="000000"/>
          <w:lang w:val="en-US"/>
        </w:rPr>
        <w:t>Dėl</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Viešųjų</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pirkimų</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įstatymo</w:t>
      </w:r>
      <w:proofErr w:type="spellEnd"/>
      <w:r w:rsidRPr="00CB0B0F">
        <w:rPr>
          <w:rFonts w:ascii="Arial" w:hAnsi="Arial" w:cs="Arial"/>
          <w:b/>
          <w:bCs/>
          <w:color w:val="000000"/>
          <w:lang w:val="en-US"/>
        </w:rPr>
        <w:t xml:space="preserve"> 46 </w:t>
      </w:r>
      <w:proofErr w:type="spellStart"/>
      <w:r w:rsidRPr="00CB0B0F">
        <w:rPr>
          <w:rFonts w:ascii="Arial" w:hAnsi="Arial" w:cs="Arial"/>
          <w:b/>
          <w:bCs/>
          <w:color w:val="000000"/>
          <w:lang w:val="en-US"/>
        </w:rPr>
        <w:t>straipsnio</w:t>
      </w:r>
      <w:proofErr w:type="spellEnd"/>
      <w:r w:rsidRPr="00CB0B0F">
        <w:rPr>
          <w:rFonts w:ascii="Arial" w:hAnsi="Arial" w:cs="Arial"/>
          <w:b/>
          <w:bCs/>
          <w:color w:val="000000"/>
          <w:lang w:val="en-US"/>
        </w:rPr>
        <w:t xml:space="preserve"> 2</w:t>
      </w:r>
      <w:r w:rsidRPr="00CB0B0F">
        <w:rPr>
          <w:rFonts w:ascii="Arial" w:hAnsi="Arial" w:cs="Arial"/>
          <w:b/>
          <w:bCs/>
          <w:color w:val="000000"/>
          <w:vertAlign w:val="superscript"/>
          <w:lang w:val="en-US"/>
        </w:rPr>
        <w:t xml:space="preserve">1 </w:t>
      </w:r>
      <w:proofErr w:type="spellStart"/>
      <w:r w:rsidRPr="00CB0B0F">
        <w:rPr>
          <w:rFonts w:ascii="Arial" w:hAnsi="Arial" w:cs="Arial"/>
          <w:b/>
          <w:bCs/>
          <w:color w:val="000000"/>
          <w:lang w:val="en-US"/>
        </w:rPr>
        <w:t>dalies</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nurodytų</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nuostatų</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tiekėjas</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patvirtina</w:t>
      </w:r>
      <w:proofErr w:type="spellEnd"/>
      <w:r w:rsidRPr="00CB0B0F">
        <w:rPr>
          <w:rFonts w:ascii="Arial" w:hAnsi="Arial" w:cs="Arial"/>
          <w:b/>
          <w:bCs/>
          <w:color w:val="000000"/>
          <w:lang w:val="en-US"/>
        </w:rPr>
        <w:t xml:space="preserve">, </w:t>
      </w:r>
      <w:proofErr w:type="spellStart"/>
      <w:r w:rsidRPr="00CB0B0F">
        <w:rPr>
          <w:rFonts w:ascii="Arial" w:hAnsi="Arial" w:cs="Arial"/>
          <w:b/>
          <w:bCs/>
          <w:color w:val="000000"/>
          <w:lang w:val="en-US"/>
        </w:rPr>
        <w:t>kad</w:t>
      </w:r>
      <w:proofErr w:type="spellEnd"/>
      <w:r w:rsidRPr="00CB0B0F">
        <w:rPr>
          <w:rFonts w:ascii="Arial" w:hAnsi="Arial" w:cs="Arial"/>
          <w:b/>
          <w:bCs/>
          <w:color w:val="000000"/>
          <w:lang w:val="en-US"/>
        </w:rPr>
        <w:t xml:space="preserve">: </w:t>
      </w:r>
      <w:r w:rsidRPr="00CB0B0F">
        <w:rPr>
          <w:rFonts w:ascii="Arial" w:hAnsi="Arial" w:cs="Arial"/>
          <w:color w:val="000000"/>
          <w:lang w:val="en-US"/>
        </w:rPr>
        <w:t xml:space="preserve">jam </w:t>
      </w:r>
      <w:proofErr w:type="spellStart"/>
      <w:r w:rsidRPr="00CB0B0F">
        <w:rPr>
          <w:rFonts w:ascii="Arial" w:hAnsi="Arial" w:cs="Arial"/>
          <w:color w:val="000000"/>
          <w:lang w:val="en-US"/>
        </w:rPr>
        <w:t>nėra</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taikomos</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ribojamos</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priemonės</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jis</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nėra</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neatlikęs</w:t>
      </w:r>
      <w:proofErr w:type="spellEnd"/>
      <w:r w:rsidRPr="00CB0B0F">
        <w:rPr>
          <w:rFonts w:ascii="Arial" w:hAnsi="Arial" w:cs="Arial"/>
          <w:color w:val="000000"/>
          <w:lang w:val="en-US"/>
        </w:rPr>
        <w:t xml:space="preserve"> jam </w:t>
      </w:r>
      <w:proofErr w:type="spellStart"/>
      <w:r w:rsidRPr="00CB0B0F">
        <w:rPr>
          <w:rFonts w:ascii="Arial" w:hAnsi="Arial" w:cs="Arial"/>
          <w:color w:val="000000"/>
          <w:lang w:val="en-US"/>
        </w:rPr>
        <w:t>paskirtos</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lastRenderedPageBreak/>
        <w:t>baudžiamojo</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poveikio</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priemonės</w:t>
      </w:r>
      <w:proofErr w:type="spellEnd"/>
      <w:r w:rsidRPr="00CB0B0F">
        <w:rPr>
          <w:rFonts w:ascii="Arial" w:hAnsi="Arial" w:cs="Arial"/>
          <w:color w:val="000000"/>
          <w:lang w:val="en-US"/>
        </w:rPr>
        <w:t xml:space="preserve"> – </w:t>
      </w:r>
      <w:proofErr w:type="spellStart"/>
      <w:r w:rsidRPr="00CB0B0F">
        <w:rPr>
          <w:rFonts w:ascii="Arial" w:hAnsi="Arial" w:cs="Arial"/>
          <w:color w:val="000000"/>
          <w:lang w:val="en-US"/>
        </w:rPr>
        <w:t>uždraudimo</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juridiniam</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asmeniui</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dalyvauti</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viešuosiuose</w:t>
      </w:r>
      <w:proofErr w:type="spellEnd"/>
      <w:r w:rsidRPr="00CB0B0F">
        <w:rPr>
          <w:rFonts w:ascii="Arial" w:hAnsi="Arial" w:cs="Arial"/>
          <w:color w:val="000000"/>
          <w:lang w:val="en-US"/>
        </w:rPr>
        <w:t xml:space="preserve"> </w:t>
      </w:r>
      <w:proofErr w:type="spellStart"/>
      <w:r w:rsidRPr="00CB0B0F">
        <w:rPr>
          <w:rFonts w:ascii="Arial" w:hAnsi="Arial" w:cs="Arial"/>
          <w:color w:val="000000"/>
          <w:lang w:val="en-US"/>
        </w:rPr>
        <w:t>pirkimuose</w:t>
      </w:r>
      <w:proofErr w:type="spellEnd"/>
      <w:r w:rsidRPr="00CB0B0F">
        <w:rPr>
          <w:rFonts w:ascii="Arial" w:hAnsi="Arial" w:cs="Arial"/>
          <w:color w:val="000000"/>
          <w:lang w:val="en-US"/>
        </w:rPr>
        <w:t>.</w:t>
      </w:r>
    </w:p>
    <w:p w14:paraId="2A87B367" w14:textId="77777777" w:rsidR="00F55DE6" w:rsidRPr="00CB0B0F" w:rsidRDefault="00F55DE6" w:rsidP="00BA395E">
      <w:pPr>
        <w:jc w:val="both"/>
        <w:rPr>
          <w:rFonts w:ascii="Arial" w:hAnsi="Arial" w:cs="Arial"/>
          <w:color w:val="000000"/>
        </w:rPr>
      </w:pPr>
    </w:p>
    <w:p w14:paraId="6B206085" w14:textId="77777777" w:rsidR="00C57BF7" w:rsidRPr="00CB0B0F" w:rsidRDefault="00C57BF7" w:rsidP="00C57BF7">
      <w:pPr>
        <w:jc w:val="center"/>
        <w:textAlignment w:val="baseline"/>
        <w:rPr>
          <w:rFonts w:ascii="Arial" w:hAnsi="Arial" w:cs="Arial"/>
          <w:color w:val="000000"/>
        </w:rPr>
      </w:pPr>
      <w:r w:rsidRPr="00CB0B0F">
        <w:rPr>
          <w:rFonts w:ascii="Arial" w:hAnsi="Arial" w:cs="Arial"/>
          <w:color w:val="000000"/>
        </w:rPr>
        <w:t> </w:t>
      </w:r>
    </w:p>
    <w:p w14:paraId="0CF1D421" w14:textId="6F8094E7" w:rsidR="0013396E" w:rsidRPr="00CB0B0F" w:rsidRDefault="00F55DE6" w:rsidP="00F55DE6">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0"/>
        <w:rPr>
          <w:rStyle w:val="Internetosaitas"/>
          <w:rFonts w:ascii="Arial" w:eastAsia="NSimSun" w:hAnsi="Arial" w:cs="Arial"/>
          <w:color w:val="000000" w:themeColor="text1"/>
          <w:kern w:val="2"/>
          <w:sz w:val="24"/>
          <w:szCs w:val="24"/>
          <w:u w:val="none"/>
          <w:lang w:eastAsia="lt-LT"/>
        </w:rPr>
      </w:pPr>
      <w:r w:rsidRPr="00CB0B0F">
        <w:rPr>
          <w:rStyle w:val="Internetosaitas"/>
          <w:rFonts w:ascii="Arial" w:eastAsia="NSimSun" w:hAnsi="Arial" w:cs="Arial"/>
          <w:color w:val="000000" w:themeColor="text1"/>
          <w:kern w:val="2"/>
          <w:sz w:val="24"/>
          <w:szCs w:val="24"/>
          <w:u w:val="none"/>
          <w:lang w:eastAsia="lt-LT"/>
        </w:rPr>
        <w:t xml:space="preserve">8. </w:t>
      </w:r>
      <w:r w:rsidR="0013396E" w:rsidRPr="00CB0B0F">
        <w:rPr>
          <w:rStyle w:val="Internetosaitas"/>
          <w:rFonts w:ascii="Arial" w:eastAsia="NSimSun" w:hAnsi="Arial" w:cs="Arial"/>
          <w:color w:val="000000" w:themeColor="text1"/>
          <w:kern w:val="2"/>
          <w:sz w:val="24"/>
          <w:szCs w:val="24"/>
          <w:u w:val="none"/>
          <w:lang w:eastAsia="lt-LT"/>
        </w:rPr>
        <w:t>Bendrieji patvirtinimai – patvirtinu, kad:</w:t>
      </w:r>
    </w:p>
    <w:p w14:paraId="1922B579" w14:textId="3179BED9" w:rsidR="00F53AF5" w:rsidRPr="00CB0B0F"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CB0B0F">
        <w:rPr>
          <w:rStyle w:val="Internetosaitas"/>
          <w:rFonts w:ascii="Arial" w:eastAsia="NSimSun" w:hAnsi="Arial" w:cs="Arial"/>
          <w:color w:val="000000" w:themeColor="text1"/>
          <w:kern w:val="2"/>
          <w:sz w:val="24"/>
          <w:szCs w:val="24"/>
          <w:u w:val="none"/>
          <w:lang w:eastAsia="lt-LT"/>
        </w:rPr>
        <w:t xml:space="preserve">- esu susipažinęs su pirkimo dokumentais, taip pat su galiojančiais Lietuvos Respublikos įstatymais, poįstatyminiais teisės aktais, kurie reguliuoja viešųjų pirkimų atlikimo tvarką bei gali turėti įtakos bet kokiems </w:t>
      </w:r>
      <w:r w:rsidR="00F53AF5" w:rsidRPr="00CB0B0F">
        <w:rPr>
          <w:rStyle w:val="Internetosaitas"/>
          <w:rFonts w:ascii="Arial" w:eastAsia="NSimSun" w:hAnsi="Arial" w:cs="Arial"/>
          <w:color w:val="000000" w:themeColor="text1"/>
          <w:kern w:val="2"/>
          <w:sz w:val="24"/>
          <w:szCs w:val="24"/>
          <w:u w:val="none"/>
          <w:lang w:eastAsia="lt-LT"/>
        </w:rPr>
        <w:t xml:space="preserve">tiekėjo </w:t>
      </w:r>
      <w:r w:rsidR="00F53AF5" w:rsidRPr="00CB0B0F">
        <w:rPr>
          <w:rStyle w:val="Internetosaitas"/>
          <w:rFonts w:ascii="Arial" w:hAnsi="Arial" w:cs="Arial"/>
          <w:color w:val="000000" w:themeColor="text1"/>
          <w:sz w:val="24"/>
          <w:szCs w:val="24"/>
          <w:u w:val="none"/>
          <w:lang w:eastAsia="lt-LT"/>
        </w:rPr>
        <w:t>susiklostantiems santykiams, kylantiems iš šio pirkimo ir (ar) susijusiems su šiuo pirkimu;</w:t>
      </w:r>
    </w:p>
    <w:p w14:paraId="6398AA23" w14:textId="443A7111" w:rsidR="00F53AF5" w:rsidRPr="00CB0B0F" w:rsidRDefault="0013396E"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CB0B0F">
        <w:rPr>
          <w:rStyle w:val="Internetosaitas"/>
          <w:rFonts w:ascii="Arial" w:hAnsi="Arial" w:cs="Arial"/>
          <w:color w:val="000000" w:themeColor="text1"/>
          <w:sz w:val="24"/>
          <w:szCs w:val="24"/>
          <w:u w:val="none"/>
          <w:lang w:eastAsia="lt-LT"/>
        </w:rPr>
        <w:t>-</w:t>
      </w:r>
      <w:r w:rsidR="00F53AF5" w:rsidRPr="00CB0B0F">
        <w:rPr>
          <w:rStyle w:val="Internetosaitas"/>
          <w:rFonts w:ascii="Arial" w:hAnsi="Arial" w:cs="Arial"/>
          <w:color w:val="000000" w:themeColor="text1"/>
          <w:sz w:val="24"/>
          <w:szCs w:val="24"/>
          <w:u w:val="none"/>
          <w:lang w:eastAsia="lt-LT"/>
        </w:rPr>
        <w:t xml:space="preserve"> sutinku su pirkimo dokumentuose nustatytomis sąlygomis ir procedūromis;</w:t>
      </w:r>
    </w:p>
    <w:p w14:paraId="61DA6645" w14:textId="6F1C4C30" w:rsidR="00F53AF5" w:rsidRPr="00CB0B0F" w:rsidRDefault="0013396E" w:rsidP="00F55DE6">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r w:rsidRPr="00CB0B0F">
        <w:rPr>
          <w:rStyle w:val="Internetosaitas"/>
          <w:rFonts w:ascii="Arial" w:hAnsi="Arial" w:cs="Arial"/>
          <w:color w:val="000000" w:themeColor="text1"/>
          <w:sz w:val="24"/>
          <w:szCs w:val="24"/>
          <w:u w:val="none"/>
          <w:lang w:eastAsia="lt-LT"/>
        </w:rPr>
        <w:t>-</w:t>
      </w:r>
      <w:r w:rsidR="00F53AF5" w:rsidRPr="00CB0B0F">
        <w:rPr>
          <w:rStyle w:val="Internetosaitas"/>
          <w:rFonts w:ascii="Arial" w:hAnsi="Arial" w:cs="Arial"/>
          <w:color w:val="000000" w:themeColor="text1"/>
          <w:sz w:val="24"/>
          <w:szCs w:val="24"/>
          <w:u w:val="none"/>
          <w:lang w:eastAsia="lt-LT"/>
        </w:rPr>
        <w:t xml:space="preserve"> pasiūlymo dokumentuose pateikti duomenys ir informacija yra teisinga ir apima viską, ko reikia tinkamam sutarties įvykdymui</w:t>
      </w:r>
      <w:r w:rsidR="00F55DE6" w:rsidRPr="00CB0B0F">
        <w:rPr>
          <w:rStyle w:val="Internetosaitas"/>
          <w:rFonts w:ascii="Arial" w:hAnsi="Arial" w:cs="Arial"/>
          <w:color w:val="000000" w:themeColor="text1"/>
          <w:sz w:val="24"/>
          <w:szCs w:val="24"/>
          <w:u w:val="none"/>
          <w:lang w:eastAsia="lt-LT"/>
        </w:rPr>
        <w:t>.</w:t>
      </w:r>
    </w:p>
    <w:p w14:paraId="12924919" w14:textId="77777777" w:rsidR="00F53AF5" w:rsidRPr="00CB0B0F" w:rsidRDefault="00F53AF5" w:rsidP="00F53AF5">
      <w:pPr>
        <w:pStyle w:val="ListParagraphBuletaiBulletEYListParagraph21ListParagraph1ListParagraph2lp1Bullet1UseCaseListParagraphNumberingERP-ListParagraphListParagraph11ListParagraph111ParagraphListParagraphRedSraopastraipaBulletLentele"/>
        <w:tabs>
          <w:tab w:val="left" w:pos="0"/>
          <w:tab w:val="left" w:pos="846"/>
        </w:tabs>
        <w:spacing w:after="0"/>
        <w:ind w:firstLine="567"/>
        <w:rPr>
          <w:rFonts w:ascii="Arial" w:hAnsi="Arial" w:cs="Arial"/>
          <w:color w:val="000000" w:themeColor="text1"/>
          <w:sz w:val="24"/>
          <w:szCs w:val="24"/>
        </w:rPr>
      </w:pPr>
    </w:p>
    <w:tbl>
      <w:tblPr>
        <w:tblW w:w="10150" w:type="dxa"/>
        <w:tblInd w:w="-108" w:type="dxa"/>
        <w:tblLook w:val="04A0" w:firstRow="1" w:lastRow="0" w:firstColumn="1" w:lastColumn="0" w:noHBand="0" w:noVBand="1"/>
      </w:tblPr>
      <w:tblGrid>
        <w:gridCol w:w="5161"/>
        <w:gridCol w:w="2314"/>
        <w:gridCol w:w="2675"/>
      </w:tblGrid>
      <w:tr w:rsidR="00F53AF5" w:rsidRPr="00CB0B0F" w14:paraId="6C667909" w14:textId="77777777" w:rsidTr="009B7994">
        <w:trPr>
          <w:trHeight w:val="400"/>
        </w:trPr>
        <w:tc>
          <w:tcPr>
            <w:tcW w:w="5161" w:type="dxa"/>
            <w:shd w:val="clear" w:color="auto" w:fill="FFFFFF"/>
          </w:tcPr>
          <w:p w14:paraId="6F997A28" w14:textId="77777777" w:rsidR="00F53AF5" w:rsidRPr="00CB0B0F" w:rsidRDefault="00F53AF5" w:rsidP="009B7994">
            <w:pPr>
              <w:widowControl w:val="0"/>
              <w:rPr>
                <w:rFonts w:ascii="Arial" w:hAnsi="Arial" w:cs="Arial"/>
                <w:color w:val="000000" w:themeColor="text1"/>
              </w:rPr>
            </w:pPr>
            <w:r w:rsidRPr="00CB0B0F">
              <w:rPr>
                <w:rFonts w:ascii="Arial" w:hAnsi="Arial" w:cs="Arial"/>
                <w:color w:val="000000" w:themeColor="text1"/>
                <w:position w:val="6"/>
              </w:rPr>
              <w:t>_________________________</w:t>
            </w:r>
          </w:p>
          <w:p w14:paraId="6DF051B5" w14:textId="77777777" w:rsidR="00F53AF5" w:rsidRPr="00CB0B0F" w:rsidRDefault="00F53AF5" w:rsidP="009B7994">
            <w:pPr>
              <w:widowControl w:val="0"/>
              <w:rPr>
                <w:rFonts w:ascii="Arial" w:hAnsi="Arial" w:cs="Arial"/>
                <w:color w:val="000000" w:themeColor="text1"/>
              </w:rPr>
            </w:pPr>
            <w:r w:rsidRPr="00CB0B0F">
              <w:rPr>
                <w:rFonts w:ascii="Arial" w:hAnsi="Arial" w:cs="Arial"/>
                <w:color w:val="000000" w:themeColor="text1"/>
                <w:position w:val="7"/>
              </w:rPr>
              <w:t>(Tiekėjo arba jo įgalioto asmens pareigų pavadinimas)</w:t>
            </w:r>
          </w:p>
        </w:tc>
        <w:tc>
          <w:tcPr>
            <w:tcW w:w="2314" w:type="dxa"/>
            <w:shd w:val="clear" w:color="auto" w:fill="FFFFFF"/>
          </w:tcPr>
          <w:p w14:paraId="377B6C4A" w14:textId="77777777" w:rsidR="00F53AF5" w:rsidRPr="00CB0B0F" w:rsidRDefault="00F53AF5" w:rsidP="009B7994">
            <w:pPr>
              <w:widowControl w:val="0"/>
              <w:jc w:val="center"/>
              <w:rPr>
                <w:rFonts w:ascii="Arial" w:hAnsi="Arial" w:cs="Arial"/>
                <w:color w:val="000000" w:themeColor="text1"/>
              </w:rPr>
            </w:pPr>
            <w:r w:rsidRPr="00CB0B0F">
              <w:rPr>
                <w:rFonts w:ascii="Arial" w:hAnsi="Arial" w:cs="Arial"/>
                <w:color w:val="000000" w:themeColor="text1"/>
                <w:position w:val="6"/>
              </w:rPr>
              <w:t xml:space="preserve">  ___________</w:t>
            </w:r>
          </w:p>
          <w:p w14:paraId="14F61D24" w14:textId="053E75A6" w:rsidR="00F53AF5" w:rsidRPr="00CB0B0F" w:rsidRDefault="00F53AF5" w:rsidP="009B7994">
            <w:pPr>
              <w:widowControl w:val="0"/>
              <w:jc w:val="center"/>
              <w:rPr>
                <w:rFonts w:ascii="Arial" w:hAnsi="Arial" w:cs="Arial"/>
                <w:color w:val="000000" w:themeColor="text1"/>
              </w:rPr>
            </w:pPr>
            <w:r w:rsidRPr="00CB0B0F">
              <w:rPr>
                <w:rFonts w:ascii="Arial" w:hAnsi="Arial" w:cs="Arial"/>
                <w:color w:val="000000" w:themeColor="text1"/>
                <w:position w:val="7"/>
              </w:rPr>
              <w:t xml:space="preserve"> (Parašas</w:t>
            </w:r>
            <w:r w:rsidR="0013396E" w:rsidRPr="00CB0B0F">
              <w:rPr>
                <w:rFonts w:ascii="Arial" w:hAnsi="Arial" w:cs="Arial"/>
                <w:color w:val="000000" w:themeColor="text1"/>
                <w:position w:val="7"/>
              </w:rPr>
              <w:t>*</w:t>
            </w:r>
            <w:r w:rsidR="0013396E" w:rsidRPr="00CB0B0F">
              <w:rPr>
                <w:rFonts w:ascii="Arial" w:hAnsi="Arial" w:cs="Arial"/>
                <w:position w:val="7"/>
              </w:rPr>
              <w:t>**</w:t>
            </w:r>
            <w:r w:rsidRPr="00CB0B0F">
              <w:rPr>
                <w:rFonts w:ascii="Arial" w:hAnsi="Arial" w:cs="Arial"/>
                <w:color w:val="000000" w:themeColor="text1"/>
                <w:position w:val="7"/>
              </w:rPr>
              <w:t>)</w:t>
            </w:r>
          </w:p>
        </w:tc>
        <w:tc>
          <w:tcPr>
            <w:tcW w:w="2675" w:type="dxa"/>
            <w:shd w:val="clear" w:color="auto" w:fill="FFFFFF"/>
          </w:tcPr>
          <w:p w14:paraId="40C8A1C7" w14:textId="77777777" w:rsidR="00F53AF5" w:rsidRPr="00CB0B0F" w:rsidRDefault="00F53AF5" w:rsidP="009B7994">
            <w:pPr>
              <w:widowControl w:val="0"/>
              <w:jc w:val="center"/>
              <w:rPr>
                <w:rFonts w:ascii="Arial" w:hAnsi="Arial" w:cs="Arial"/>
                <w:color w:val="000000" w:themeColor="text1"/>
              </w:rPr>
            </w:pPr>
            <w:r w:rsidRPr="00CB0B0F">
              <w:rPr>
                <w:rFonts w:ascii="Arial" w:hAnsi="Arial" w:cs="Arial"/>
                <w:color w:val="000000" w:themeColor="text1"/>
                <w:position w:val="6"/>
              </w:rPr>
              <w:t xml:space="preserve">      ____________</w:t>
            </w:r>
          </w:p>
          <w:p w14:paraId="6BF335DE" w14:textId="77777777" w:rsidR="00F53AF5" w:rsidRPr="00CB0B0F" w:rsidRDefault="00F53AF5" w:rsidP="009B7994">
            <w:pPr>
              <w:widowControl w:val="0"/>
              <w:jc w:val="center"/>
              <w:rPr>
                <w:rFonts w:ascii="Arial" w:hAnsi="Arial" w:cs="Arial"/>
                <w:color w:val="000000" w:themeColor="text1"/>
              </w:rPr>
            </w:pPr>
            <w:r w:rsidRPr="00CB0B0F">
              <w:rPr>
                <w:rFonts w:ascii="Arial" w:hAnsi="Arial" w:cs="Arial"/>
                <w:color w:val="000000" w:themeColor="text1"/>
                <w:position w:val="7"/>
              </w:rPr>
              <w:t xml:space="preserve">         (Vardas ir pavardė)</w:t>
            </w:r>
          </w:p>
        </w:tc>
      </w:tr>
    </w:tbl>
    <w:p w14:paraId="323E43FC" w14:textId="77777777" w:rsidR="00F53AF5" w:rsidRPr="00CB0B0F" w:rsidRDefault="00F53AF5" w:rsidP="00F53AF5">
      <w:pPr>
        <w:widowControl w:val="0"/>
        <w:tabs>
          <w:tab w:val="left" w:pos="9460"/>
        </w:tabs>
        <w:ind w:firstLine="284"/>
        <w:jc w:val="both"/>
        <w:rPr>
          <w:rFonts w:ascii="Arial" w:hAnsi="Arial" w:cs="Arial"/>
        </w:rPr>
      </w:pPr>
    </w:p>
    <w:p w14:paraId="57D4033A" w14:textId="1B8E2B05" w:rsidR="001A004B" w:rsidRPr="00CB0B0F" w:rsidRDefault="0013396E" w:rsidP="00BA395E">
      <w:pPr>
        <w:spacing w:line="360" w:lineRule="auto"/>
        <w:ind w:right="141" w:firstLine="567"/>
        <w:jc w:val="both"/>
        <w:rPr>
          <w:rFonts w:ascii="Arial" w:hAnsi="Arial" w:cs="Arial"/>
        </w:rPr>
      </w:pPr>
      <w:r w:rsidRPr="00CB0B0F">
        <w:rPr>
          <w:rFonts w:ascii="Arial" w:hAnsi="Arial" w:cs="Arial"/>
        </w:rPr>
        <w:t>****Tais atvejais, kai pirkimo dokumentuose nustatyta, kad visas pasiūlymas pasirašomas saugiu elektroniniu parašu, šio dokumento atskirai pasirašyti neprivaloma.</w:t>
      </w:r>
      <w:bookmarkEnd w:id="1"/>
    </w:p>
    <w:p w14:paraId="2DC2472E" w14:textId="696C5438" w:rsidR="00F823CE" w:rsidRPr="00CB0B0F" w:rsidRDefault="00F823CE" w:rsidP="005D177D">
      <w:pPr>
        <w:spacing w:before="60" w:after="60"/>
        <w:rPr>
          <w:rFonts w:ascii="Arial" w:hAnsi="Arial" w:cs="Arial"/>
        </w:rPr>
      </w:pPr>
    </w:p>
    <w:p w14:paraId="7BE7C600" w14:textId="3A2CAEA8" w:rsidR="00F823CE" w:rsidRPr="00CB0B0F" w:rsidRDefault="00F823CE" w:rsidP="005D177D">
      <w:pPr>
        <w:spacing w:before="60" w:after="60"/>
        <w:rPr>
          <w:rFonts w:ascii="Arial" w:hAnsi="Arial" w:cs="Arial"/>
        </w:rPr>
      </w:pPr>
    </w:p>
    <w:bookmarkEnd w:id="2"/>
    <w:p w14:paraId="643112A5" w14:textId="0969C61B" w:rsidR="00F823CE" w:rsidRPr="00CB0B0F" w:rsidRDefault="00F823CE" w:rsidP="005D177D">
      <w:pPr>
        <w:spacing w:before="60" w:after="60"/>
        <w:rPr>
          <w:rFonts w:ascii="Arial" w:hAnsi="Arial" w:cs="Arial"/>
        </w:rPr>
      </w:pPr>
    </w:p>
    <w:sectPr w:rsidR="00F823CE" w:rsidRPr="00CB0B0F" w:rsidSect="00A90CF2">
      <w:headerReference w:type="even" r:id="rId12"/>
      <w:headerReference w:type="default" r:id="rId13"/>
      <w:footerReference w:type="even" r:id="rId14"/>
      <w:footerReference w:type="default" r:id="rId15"/>
      <w:headerReference w:type="first" r:id="rId16"/>
      <w:footerReference w:type="first" r:id="rId17"/>
      <w:pgSz w:w="11906" w:h="16838" w:code="9"/>
      <w:pgMar w:top="1134" w:right="567" w:bottom="1134" w:left="1701" w:header="1140" w:footer="71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02E5C" w14:textId="77777777" w:rsidR="00023E33" w:rsidRDefault="00023E33" w:rsidP="0043350F">
      <w:r>
        <w:separator/>
      </w:r>
    </w:p>
  </w:endnote>
  <w:endnote w:type="continuationSeparator" w:id="0">
    <w:p w14:paraId="45131B49" w14:textId="77777777" w:rsidR="00023E33" w:rsidRDefault="00023E33" w:rsidP="0043350F">
      <w:r>
        <w:continuationSeparator/>
      </w:r>
    </w:p>
  </w:endnote>
  <w:endnote w:type="continuationNotice" w:id="1">
    <w:p w14:paraId="7659B3B6" w14:textId="77777777" w:rsidR="00023E33" w:rsidRDefault="00023E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NSimSun">
    <w:panose1 w:val="02010609030101010101"/>
    <w:charset w:val="86"/>
    <w:family w:val="modern"/>
    <w:pitch w:val="fixed"/>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CB582" w14:textId="77777777" w:rsidR="007E7CAD" w:rsidRDefault="007E7CA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247369"/>
      <w:docPartObj>
        <w:docPartGallery w:val="Page Numbers (Bottom of Page)"/>
        <w:docPartUnique/>
      </w:docPartObj>
    </w:sdtPr>
    <w:sdtContent>
      <w:p w14:paraId="54B54AED" w14:textId="79EFC749" w:rsidR="00D623F7" w:rsidRDefault="00D623F7">
        <w:pPr>
          <w:pStyle w:val="Porat"/>
          <w:jc w:val="center"/>
        </w:pPr>
        <w:r>
          <w:fldChar w:fldCharType="begin"/>
        </w:r>
        <w:r>
          <w:instrText>PAGE   \* MERGEFORMAT</w:instrText>
        </w:r>
        <w:r>
          <w:fldChar w:fldCharType="separate"/>
        </w:r>
        <w:r w:rsidR="00221BF6">
          <w:rPr>
            <w:noProof/>
          </w:rPr>
          <w:t>3</w:t>
        </w:r>
        <w:r>
          <w:fldChar w:fldCharType="end"/>
        </w:r>
      </w:p>
    </w:sdtContent>
  </w:sdt>
  <w:p w14:paraId="62DAB853" w14:textId="77777777" w:rsidR="00D623F7" w:rsidRDefault="00D623F7">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47DE1" w14:textId="77777777" w:rsidR="007E7CAD" w:rsidRDefault="007E7CA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F0185" w14:textId="77777777" w:rsidR="00023E33" w:rsidRDefault="00023E33" w:rsidP="0043350F">
      <w:r>
        <w:separator/>
      </w:r>
    </w:p>
  </w:footnote>
  <w:footnote w:type="continuationSeparator" w:id="0">
    <w:p w14:paraId="41F70E82" w14:textId="77777777" w:rsidR="00023E33" w:rsidRDefault="00023E33" w:rsidP="0043350F">
      <w:r>
        <w:continuationSeparator/>
      </w:r>
    </w:p>
  </w:footnote>
  <w:footnote w:type="continuationNotice" w:id="1">
    <w:p w14:paraId="640A04DD" w14:textId="77777777" w:rsidR="00023E33" w:rsidRDefault="00023E33"/>
  </w:footnote>
  <w:footnote w:id="2">
    <w:p w14:paraId="7A7DFB38" w14:textId="14D24C37" w:rsidR="000168C9" w:rsidRPr="00053D45" w:rsidRDefault="000168C9" w:rsidP="00DE5FAA">
      <w:pPr>
        <w:pStyle w:val="Puslapioinaostekstas"/>
        <w:jc w:val="both"/>
        <w:rPr>
          <w:rFonts w:ascii="Arial" w:hAnsi="Arial" w:cs="Arial"/>
        </w:rPr>
      </w:pPr>
      <w:r w:rsidRPr="00707444">
        <w:rPr>
          <w:rStyle w:val="Puslapioinaosnuoroda"/>
          <w:rFonts w:ascii="Arial" w:hAnsi="Arial" w:cs="Arial"/>
        </w:rPr>
        <w:footnoteRef/>
      </w:r>
      <w:r>
        <w:rPr>
          <w:rFonts w:ascii="Arial" w:hAnsi="Arial" w:cs="Arial"/>
        </w:rPr>
        <w:t xml:space="preserve"> </w:t>
      </w:r>
      <w:r w:rsidRPr="006B04D9">
        <w:rPr>
          <w:rFonts w:asciiTheme="minorHAnsi" w:eastAsia="Calibri" w:hAnsiTheme="minorHAnsi"/>
          <w:i/>
          <w:color w:val="000000" w:themeColor="text1"/>
        </w:rPr>
        <w:t xml:space="preserve">Į </w:t>
      </w:r>
      <w:r>
        <w:rPr>
          <w:rFonts w:asciiTheme="minorHAnsi" w:hAnsiTheme="minorHAnsi" w:cs="Arial"/>
          <w:i/>
          <w:iCs/>
          <w:color w:val="000000" w:themeColor="text1"/>
        </w:rPr>
        <w:t>Pasiūlymo kainą su PVM</w:t>
      </w:r>
      <w:r w:rsidRPr="006B04D9">
        <w:rPr>
          <w:rFonts w:asciiTheme="minorHAnsi" w:hAnsiTheme="minorHAnsi" w:cs="Arial"/>
          <w:i/>
          <w:iCs/>
          <w:color w:val="000000" w:themeColor="text1"/>
        </w:rPr>
        <w:t xml:space="preserve"> </w:t>
      </w:r>
      <w:r w:rsidRPr="006B04D9">
        <w:rPr>
          <w:rFonts w:asciiTheme="minorHAnsi" w:eastAsia="Calibri" w:hAnsiTheme="minorHAnsi"/>
          <w:i/>
          <w:color w:val="000000" w:themeColor="text1"/>
        </w:rPr>
        <w:t xml:space="preserve">turi būti įskaityti visi mokesčiai ir visos tiekėjo išlaidos pagal </w:t>
      </w:r>
      <w:r>
        <w:rPr>
          <w:rFonts w:asciiTheme="minorHAnsi" w:eastAsia="Calibri" w:hAnsiTheme="minorHAnsi"/>
          <w:i/>
          <w:color w:val="000000" w:themeColor="text1"/>
        </w:rPr>
        <w:t>p</w:t>
      </w:r>
      <w:r w:rsidRPr="006B04D9">
        <w:rPr>
          <w:rFonts w:asciiTheme="minorHAnsi" w:eastAsia="Calibri" w:hAnsiTheme="minorHAnsi"/>
          <w:i/>
          <w:color w:val="000000" w:themeColor="text1"/>
        </w:rPr>
        <w:t>irkimo dokumentų reikalavimus.</w:t>
      </w:r>
      <w:r w:rsidRPr="006B04D9">
        <w:rPr>
          <w:rFonts w:eastAsia="Calibri"/>
          <w:color w:val="000000" w:themeColor="text1"/>
          <w:sz w:val="24"/>
          <w:szCs w:val="24"/>
        </w:rPr>
        <w:t xml:space="preserve"> </w:t>
      </w:r>
      <w:r w:rsidRPr="006B04D9">
        <w:rPr>
          <w:rFonts w:ascii="Arial" w:hAnsi="Arial" w:cs="Arial"/>
          <w:iCs/>
          <w:color w:val="000000" w:themeColor="text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65712" w14:textId="77777777" w:rsidR="007E7CAD" w:rsidRDefault="007E7CAD">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ACADE" w14:textId="609A0479" w:rsidR="00F823CE" w:rsidRPr="00FA6573" w:rsidRDefault="00F823CE" w:rsidP="00F823CE">
    <w:pPr>
      <w:pStyle w:val="Antrats"/>
      <w:jc w:val="right"/>
      <w:rPr>
        <w:rFonts w:asciiTheme="minorHAnsi" w:hAnsiTheme="minorHAnsi"/>
      </w:rPr>
    </w:pPr>
  </w:p>
  <w:p w14:paraId="0C9D8FEF" w14:textId="7D683A36" w:rsidR="00D623F7" w:rsidRDefault="00D623F7" w:rsidP="00481B87">
    <w:pPr>
      <w:pStyle w:val="Antrats"/>
      <w:tabs>
        <w:tab w:val="clear" w:pos="4153"/>
        <w:tab w:val="clear" w:pos="8306"/>
        <w:tab w:val="left" w:pos="4005"/>
      </w:tabs>
    </w:pPr>
  </w:p>
  <w:p w14:paraId="3A87330B" w14:textId="77777777" w:rsidR="00D623F7" w:rsidRDefault="00D623F7">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ED53D" w14:textId="6EA48B2D" w:rsidR="003916FF" w:rsidRPr="007F4B05" w:rsidRDefault="007E7CAD" w:rsidP="003916FF">
    <w:pPr>
      <w:ind w:left="6480"/>
      <w:rPr>
        <w:rFonts w:ascii="Arial" w:hAnsi="Arial" w:cs="Arial"/>
      </w:rPr>
    </w:pPr>
    <w:r w:rsidRPr="007F4B05">
      <w:rPr>
        <w:rFonts w:ascii="Arial" w:hAnsi="Arial" w:cs="Arial"/>
      </w:rPr>
      <w:t>Pirkimo</w:t>
    </w:r>
    <w:r w:rsidR="00E73E00" w:rsidRPr="007F4B05">
      <w:rPr>
        <w:rFonts w:ascii="Arial" w:hAnsi="Arial" w:cs="Arial"/>
      </w:rPr>
      <w:t xml:space="preserve"> </w:t>
    </w:r>
    <w:r w:rsidR="003916FF" w:rsidRPr="007F4B05">
      <w:rPr>
        <w:rFonts w:ascii="Arial" w:hAnsi="Arial" w:cs="Arial"/>
      </w:rPr>
      <w:t xml:space="preserve">sąlygų </w:t>
    </w:r>
    <w:r w:rsidR="007F4B05" w:rsidRPr="007F4B05">
      <w:rPr>
        <w:rFonts w:ascii="Arial" w:hAnsi="Arial" w:cs="Arial"/>
      </w:rPr>
      <w:t>4</w:t>
    </w:r>
    <w:r w:rsidR="003916FF" w:rsidRPr="007F4B05">
      <w:rPr>
        <w:rFonts w:ascii="Arial" w:hAnsi="Arial" w:cs="Arial"/>
      </w:rPr>
      <w:t xml:space="preserve"> priedas „Pasiūlymo forma“</w:t>
    </w:r>
  </w:p>
  <w:p w14:paraId="44F213CD" w14:textId="01D73066" w:rsidR="003916FF" w:rsidRDefault="003916F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0246A"/>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1DC7952"/>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2" w15:restartNumberingAfterBreak="0">
    <w:nsid w:val="05F5290D"/>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B962D2"/>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C640D83"/>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EEA48BF"/>
    <w:multiLevelType w:val="hybridMultilevel"/>
    <w:tmpl w:val="ACF60114"/>
    <w:lvl w:ilvl="0" w:tplc="8158AB56">
      <w:start w:val="786"/>
      <w:numFmt w:val="bullet"/>
      <w:lvlText w:val="-"/>
      <w:lvlJc w:val="left"/>
      <w:pPr>
        <w:ind w:left="720" w:hanging="360"/>
      </w:pPr>
      <w:rPr>
        <w:rFonts w:ascii="Arial" w:eastAsia="Times New Roman" w:hAnsi="Arial" w:cs="Aria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7C46EAB"/>
    <w:multiLevelType w:val="hybridMultilevel"/>
    <w:tmpl w:val="5F468136"/>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954FAC"/>
    <w:multiLevelType w:val="multilevel"/>
    <w:tmpl w:val="7C6A5060"/>
    <w:lvl w:ilvl="0">
      <w:start w:val="2"/>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1C3F5903"/>
    <w:multiLevelType w:val="hybridMultilevel"/>
    <w:tmpl w:val="0BCCCACA"/>
    <w:lvl w:ilvl="0" w:tplc="5176779E">
      <w:start w:val="2012"/>
      <w:numFmt w:val="bullet"/>
      <w:lvlText w:val="-"/>
      <w:lvlJc w:val="left"/>
      <w:pPr>
        <w:ind w:left="720" w:hanging="360"/>
      </w:pPr>
      <w:rPr>
        <w:rFonts w:ascii="Arial" w:eastAsia="Times New Roman" w:hAnsi="Arial" w:cs="Arial" w:hint="default"/>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1E03154A"/>
    <w:multiLevelType w:val="hybridMultilevel"/>
    <w:tmpl w:val="F034A3DC"/>
    <w:lvl w:ilvl="0" w:tplc="F3AE0870">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6E97F4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275637A9"/>
    <w:multiLevelType w:val="hybridMultilevel"/>
    <w:tmpl w:val="316C511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28F86234"/>
    <w:multiLevelType w:val="hybridMultilevel"/>
    <w:tmpl w:val="818079BA"/>
    <w:lvl w:ilvl="0" w:tplc="3EAEFC6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ADB4759"/>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1B06CDC"/>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6A76ECA"/>
    <w:multiLevelType w:val="hybridMultilevel"/>
    <w:tmpl w:val="A48E6032"/>
    <w:lvl w:ilvl="0" w:tplc="DC4254B8">
      <w:start w:val="1"/>
      <w:numFmt w:val="lowerLetter"/>
      <w:lvlText w:val="%1)"/>
      <w:lvlJc w:val="left"/>
      <w:pPr>
        <w:ind w:left="664" w:hanging="360"/>
      </w:pPr>
      <w:rPr>
        <w:rFonts w:hint="default"/>
        <w:i w:val="0"/>
        <w:u w:val="none"/>
      </w:rPr>
    </w:lvl>
    <w:lvl w:ilvl="1" w:tplc="04270019" w:tentative="1">
      <w:start w:val="1"/>
      <w:numFmt w:val="lowerLetter"/>
      <w:lvlText w:val="%2."/>
      <w:lvlJc w:val="left"/>
      <w:pPr>
        <w:ind w:left="1384" w:hanging="360"/>
      </w:pPr>
    </w:lvl>
    <w:lvl w:ilvl="2" w:tplc="0427001B" w:tentative="1">
      <w:start w:val="1"/>
      <w:numFmt w:val="lowerRoman"/>
      <w:lvlText w:val="%3."/>
      <w:lvlJc w:val="right"/>
      <w:pPr>
        <w:ind w:left="2104" w:hanging="180"/>
      </w:pPr>
    </w:lvl>
    <w:lvl w:ilvl="3" w:tplc="0427000F" w:tentative="1">
      <w:start w:val="1"/>
      <w:numFmt w:val="decimal"/>
      <w:lvlText w:val="%4."/>
      <w:lvlJc w:val="left"/>
      <w:pPr>
        <w:ind w:left="2824" w:hanging="360"/>
      </w:pPr>
    </w:lvl>
    <w:lvl w:ilvl="4" w:tplc="04270019" w:tentative="1">
      <w:start w:val="1"/>
      <w:numFmt w:val="lowerLetter"/>
      <w:lvlText w:val="%5."/>
      <w:lvlJc w:val="left"/>
      <w:pPr>
        <w:ind w:left="3544" w:hanging="360"/>
      </w:pPr>
    </w:lvl>
    <w:lvl w:ilvl="5" w:tplc="0427001B" w:tentative="1">
      <w:start w:val="1"/>
      <w:numFmt w:val="lowerRoman"/>
      <w:lvlText w:val="%6."/>
      <w:lvlJc w:val="right"/>
      <w:pPr>
        <w:ind w:left="4264" w:hanging="180"/>
      </w:pPr>
    </w:lvl>
    <w:lvl w:ilvl="6" w:tplc="0427000F" w:tentative="1">
      <w:start w:val="1"/>
      <w:numFmt w:val="decimal"/>
      <w:lvlText w:val="%7."/>
      <w:lvlJc w:val="left"/>
      <w:pPr>
        <w:ind w:left="4984" w:hanging="360"/>
      </w:pPr>
    </w:lvl>
    <w:lvl w:ilvl="7" w:tplc="04270019" w:tentative="1">
      <w:start w:val="1"/>
      <w:numFmt w:val="lowerLetter"/>
      <w:lvlText w:val="%8."/>
      <w:lvlJc w:val="left"/>
      <w:pPr>
        <w:ind w:left="5704" w:hanging="360"/>
      </w:pPr>
    </w:lvl>
    <w:lvl w:ilvl="8" w:tplc="0427001B" w:tentative="1">
      <w:start w:val="1"/>
      <w:numFmt w:val="lowerRoman"/>
      <w:lvlText w:val="%9."/>
      <w:lvlJc w:val="right"/>
      <w:pPr>
        <w:ind w:left="6424" w:hanging="180"/>
      </w:pPr>
    </w:lvl>
  </w:abstractNum>
  <w:abstractNum w:abstractNumId="16" w15:restartNumberingAfterBreak="0">
    <w:nsid w:val="3B27146B"/>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3B7A00EA"/>
    <w:multiLevelType w:val="multilevel"/>
    <w:tmpl w:val="4F840DD6"/>
    <w:lvl w:ilvl="0">
      <w:start w:val="1"/>
      <w:numFmt w:val="decimal"/>
      <w:lvlText w:val="%1."/>
      <w:lvlJc w:val="left"/>
      <w:pPr>
        <w:ind w:left="4188" w:hanging="360"/>
      </w:pPr>
      <w:rPr>
        <w:rFonts w:hint="default"/>
      </w:r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rFonts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CA375BF"/>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9" w15:restartNumberingAfterBreak="0">
    <w:nsid w:val="4428024E"/>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66F55D5"/>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7914B97"/>
    <w:multiLevelType w:val="multilevel"/>
    <w:tmpl w:val="22627220"/>
    <w:lvl w:ilvl="0">
      <w:start w:val="3"/>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7C771D2"/>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48BB0072"/>
    <w:multiLevelType w:val="multilevel"/>
    <w:tmpl w:val="24228B26"/>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4B3F7BD8"/>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C663457"/>
    <w:multiLevelType w:val="hybridMultilevel"/>
    <w:tmpl w:val="3ACACC64"/>
    <w:lvl w:ilvl="0" w:tplc="DEBEB550">
      <w:start w:val="1"/>
      <w:numFmt w:val="decimal"/>
      <w:lvlText w:val="%1."/>
      <w:lvlJc w:val="left"/>
      <w:pPr>
        <w:ind w:left="401" w:hanging="360"/>
      </w:pPr>
      <w:rPr>
        <w:rFonts w:hint="default"/>
        <w:b/>
      </w:rPr>
    </w:lvl>
    <w:lvl w:ilvl="1" w:tplc="04090019" w:tentative="1">
      <w:start w:val="1"/>
      <w:numFmt w:val="lowerLetter"/>
      <w:lvlText w:val="%2."/>
      <w:lvlJc w:val="left"/>
      <w:pPr>
        <w:ind w:left="1121" w:hanging="360"/>
      </w:pPr>
    </w:lvl>
    <w:lvl w:ilvl="2" w:tplc="0409001B" w:tentative="1">
      <w:start w:val="1"/>
      <w:numFmt w:val="lowerRoman"/>
      <w:lvlText w:val="%3."/>
      <w:lvlJc w:val="right"/>
      <w:pPr>
        <w:ind w:left="1841" w:hanging="180"/>
      </w:pPr>
    </w:lvl>
    <w:lvl w:ilvl="3" w:tplc="0409000F" w:tentative="1">
      <w:start w:val="1"/>
      <w:numFmt w:val="decimal"/>
      <w:lvlText w:val="%4."/>
      <w:lvlJc w:val="left"/>
      <w:pPr>
        <w:ind w:left="2561" w:hanging="360"/>
      </w:pPr>
    </w:lvl>
    <w:lvl w:ilvl="4" w:tplc="04090019" w:tentative="1">
      <w:start w:val="1"/>
      <w:numFmt w:val="lowerLetter"/>
      <w:lvlText w:val="%5."/>
      <w:lvlJc w:val="left"/>
      <w:pPr>
        <w:ind w:left="3281" w:hanging="360"/>
      </w:pPr>
    </w:lvl>
    <w:lvl w:ilvl="5" w:tplc="0409001B" w:tentative="1">
      <w:start w:val="1"/>
      <w:numFmt w:val="lowerRoman"/>
      <w:lvlText w:val="%6."/>
      <w:lvlJc w:val="right"/>
      <w:pPr>
        <w:ind w:left="4001" w:hanging="180"/>
      </w:pPr>
    </w:lvl>
    <w:lvl w:ilvl="6" w:tplc="0409000F" w:tentative="1">
      <w:start w:val="1"/>
      <w:numFmt w:val="decimal"/>
      <w:lvlText w:val="%7."/>
      <w:lvlJc w:val="left"/>
      <w:pPr>
        <w:ind w:left="4721" w:hanging="360"/>
      </w:pPr>
    </w:lvl>
    <w:lvl w:ilvl="7" w:tplc="04090019" w:tentative="1">
      <w:start w:val="1"/>
      <w:numFmt w:val="lowerLetter"/>
      <w:lvlText w:val="%8."/>
      <w:lvlJc w:val="left"/>
      <w:pPr>
        <w:ind w:left="5441" w:hanging="360"/>
      </w:pPr>
    </w:lvl>
    <w:lvl w:ilvl="8" w:tplc="0409001B" w:tentative="1">
      <w:start w:val="1"/>
      <w:numFmt w:val="lowerRoman"/>
      <w:lvlText w:val="%9."/>
      <w:lvlJc w:val="right"/>
      <w:pPr>
        <w:ind w:left="6161" w:hanging="180"/>
      </w:pPr>
    </w:lvl>
  </w:abstractNum>
  <w:abstractNum w:abstractNumId="26" w15:restartNumberingAfterBreak="0">
    <w:nsid w:val="4F581CCE"/>
    <w:multiLevelType w:val="multilevel"/>
    <w:tmpl w:val="FE7CA86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62E60DA"/>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591B170B"/>
    <w:multiLevelType w:val="hybridMultilevel"/>
    <w:tmpl w:val="F034A3DC"/>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A523C7B"/>
    <w:multiLevelType w:val="hybridMultilevel"/>
    <w:tmpl w:val="EA0A281C"/>
    <w:lvl w:ilvl="0" w:tplc="D51E58A4">
      <w:start w:val="2"/>
      <w:numFmt w:val="bullet"/>
      <w:lvlText w:val="-"/>
      <w:lvlJc w:val="left"/>
      <w:pPr>
        <w:ind w:left="932" w:hanging="360"/>
      </w:pPr>
      <w:rPr>
        <w:rFonts w:ascii="Arial" w:eastAsia="Times New Roman" w:hAnsi="Arial" w:cs="Arial" w:hint="default"/>
      </w:rPr>
    </w:lvl>
    <w:lvl w:ilvl="1" w:tplc="04270003" w:tentative="1">
      <w:start w:val="1"/>
      <w:numFmt w:val="bullet"/>
      <w:lvlText w:val="o"/>
      <w:lvlJc w:val="left"/>
      <w:pPr>
        <w:ind w:left="1652" w:hanging="360"/>
      </w:pPr>
      <w:rPr>
        <w:rFonts w:ascii="Courier New" w:hAnsi="Courier New" w:cs="Courier New" w:hint="default"/>
      </w:rPr>
    </w:lvl>
    <w:lvl w:ilvl="2" w:tplc="04270005" w:tentative="1">
      <w:start w:val="1"/>
      <w:numFmt w:val="bullet"/>
      <w:lvlText w:val=""/>
      <w:lvlJc w:val="left"/>
      <w:pPr>
        <w:ind w:left="2372" w:hanging="360"/>
      </w:pPr>
      <w:rPr>
        <w:rFonts w:ascii="Wingdings" w:hAnsi="Wingdings" w:hint="default"/>
      </w:rPr>
    </w:lvl>
    <w:lvl w:ilvl="3" w:tplc="04270001" w:tentative="1">
      <w:start w:val="1"/>
      <w:numFmt w:val="bullet"/>
      <w:lvlText w:val=""/>
      <w:lvlJc w:val="left"/>
      <w:pPr>
        <w:ind w:left="3092" w:hanging="360"/>
      </w:pPr>
      <w:rPr>
        <w:rFonts w:ascii="Symbol" w:hAnsi="Symbol" w:hint="default"/>
      </w:rPr>
    </w:lvl>
    <w:lvl w:ilvl="4" w:tplc="04270003" w:tentative="1">
      <w:start w:val="1"/>
      <w:numFmt w:val="bullet"/>
      <w:lvlText w:val="o"/>
      <w:lvlJc w:val="left"/>
      <w:pPr>
        <w:ind w:left="3812" w:hanging="360"/>
      </w:pPr>
      <w:rPr>
        <w:rFonts w:ascii="Courier New" w:hAnsi="Courier New" w:cs="Courier New" w:hint="default"/>
      </w:rPr>
    </w:lvl>
    <w:lvl w:ilvl="5" w:tplc="04270005" w:tentative="1">
      <w:start w:val="1"/>
      <w:numFmt w:val="bullet"/>
      <w:lvlText w:val=""/>
      <w:lvlJc w:val="left"/>
      <w:pPr>
        <w:ind w:left="4532" w:hanging="360"/>
      </w:pPr>
      <w:rPr>
        <w:rFonts w:ascii="Wingdings" w:hAnsi="Wingdings" w:hint="default"/>
      </w:rPr>
    </w:lvl>
    <w:lvl w:ilvl="6" w:tplc="04270001" w:tentative="1">
      <w:start w:val="1"/>
      <w:numFmt w:val="bullet"/>
      <w:lvlText w:val=""/>
      <w:lvlJc w:val="left"/>
      <w:pPr>
        <w:ind w:left="5252" w:hanging="360"/>
      </w:pPr>
      <w:rPr>
        <w:rFonts w:ascii="Symbol" w:hAnsi="Symbol" w:hint="default"/>
      </w:rPr>
    </w:lvl>
    <w:lvl w:ilvl="7" w:tplc="04270003" w:tentative="1">
      <w:start w:val="1"/>
      <w:numFmt w:val="bullet"/>
      <w:lvlText w:val="o"/>
      <w:lvlJc w:val="left"/>
      <w:pPr>
        <w:ind w:left="5972" w:hanging="360"/>
      </w:pPr>
      <w:rPr>
        <w:rFonts w:ascii="Courier New" w:hAnsi="Courier New" w:cs="Courier New" w:hint="default"/>
      </w:rPr>
    </w:lvl>
    <w:lvl w:ilvl="8" w:tplc="04270005" w:tentative="1">
      <w:start w:val="1"/>
      <w:numFmt w:val="bullet"/>
      <w:lvlText w:val=""/>
      <w:lvlJc w:val="left"/>
      <w:pPr>
        <w:ind w:left="6692" w:hanging="360"/>
      </w:pPr>
      <w:rPr>
        <w:rFonts w:ascii="Wingdings" w:hAnsi="Wingdings" w:hint="default"/>
      </w:rPr>
    </w:lvl>
  </w:abstractNum>
  <w:abstractNum w:abstractNumId="30" w15:restartNumberingAfterBreak="0">
    <w:nsid w:val="5F31136B"/>
    <w:multiLevelType w:val="multilevel"/>
    <w:tmpl w:val="0C988CE2"/>
    <w:lvl w:ilvl="0">
      <w:start w:val="3"/>
      <w:numFmt w:val="decimal"/>
      <w:lvlText w:val="%1."/>
      <w:lvlJc w:val="left"/>
      <w:pPr>
        <w:ind w:left="360" w:hanging="360"/>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i w:val="0"/>
        <w:iCs/>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63F49B5"/>
    <w:multiLevelType w:val="hybridMultilevel"/>
    <w:tmpl w:val="73CA66AC"/>
    <w:lvl w:ilvl="0" w:tplc="393892D6">
      <w:start w:val="1"/>
      <w:numFmt w:val="decimal"/>
      <w:lvlText w:val="%1."/>
      <w:lvlJc w:val="left"/>
      <w:pPr>
        <w:ind w:left="360" w:hanging="360"/>
      </w:pPr>
      <w:rPr>
        <w:rFonts w:hint="default"/>
        <w:b/>
        <w:bCs/>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6A91BD5"/>
    <w:multiLevelType w:val="hybridMultilevel"/>
    <w:tmpl w:val="EC5AFDBE"/>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3" w15:restartNumberingAfterBreak="0">
    <w:nsid w:val="695522B1"/>
    <w:multiLevelType w:val="multilevel"/>
    <w:tmpl w:val="97566B1A"/>
    <w:lvl w:ilvl="0">
      <w:start w:val="1"/>
      <w:numFmt w:val="decimal"/>
      <w:lvlText w:val="%1."/>
      <w:lvlJc w:val="left"/>
      <w:pPr>
        <w:ind w:left="4188" w:hanging="360"/>
      </w:pPr>
    </w:lvl>
    <w:lvl w:ilvl="1">
      <w:start w:val="1"/>
      <w:numFmt w:val="decimal"/>
      <w:isLgl/>
      <w:lvlText w:val="%1.%2."/>
      <w:lvlJc w:val="left"/>
      <w:pPr>
        <w:ind w:left="1080" w:hanging="720"/>
      </w:pPr>
      <w:rPr>
        <w:rFonts w:asciiTheme="minorHAnsi" w:hAnsiTheme="minorHAnsi" w:cs="Arial" w:hint="default"/>
        <w:b w:val="0"/>
        <w:bCs w:val="0"/>
        <w:i w:val="0"/>
        <w:iCs w:val="0"/>
        <w:color w:val="auto"/>
        <w:sz w:val="22"/>
        <w:szCs w:val="22"/>
      </w:rPr>
    </w:lvl>
    <w:lvl w:ilvl="2">
      <w:start w:val="1"/>
      <w:numFmt w:val="decimal"/>
      <w:isLgl/>
      <w:lvlText w:val="%1.%2.%3."/>
      <w:lvlJc w:val="left"/>
      <w:pPr>
        <w:ind w:left="1080" w:hanging="720"/>
      </w:pPr>
      <w:rPr>
        <w:b w:val="0"/>
        <w:color w:val="auto"/>
      </w:rPr>
    </w:lvl>
    <w:lvl w:ilvl="3">
      <w:start w:val="1"/>
      <w:numFmt w:val="decimal"/>
      <w:isLgl/>
      <w:lvlText w:val="%1.%2.%3.%4."/>
      <w:lvlJc w:val="left"/>
      <w:pPr>
        <w:ind w:left="1440" w:hanging="1080"/>
      </w:pPr>
      <w:rPr>
        <w:b w:val="0"/>
        <w:color w:val="000000" w:themeColor="text1"/>
      </w:r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160" w:hanging="1800"/>
      </w:pPr>
    </w:lvl>
  </w:abstractNum>
  <w:abstractNum w:abstractNumId="34" w15:restartNumberingAfterBreak="0">
    <w:nsid w:val="6A5D37B4"/>
    <w:multiLevelType w:val="hybridMultilevel"/>
    <w:tmpl w:val="A04C1C5C"/>
    <w:lvl w:ilvl="0" w:tplc="0409000F">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F682C51"/>
    <w:multiLevelType w:val="hybridMultilevel"/>
    <w:tmpl w:val="67A0E994"/>
    <w:lvl w:ilvl="0" w:tplc="5176779E">
      <w:start w:val="2012"/>
      <w:numFmt w:val="bullet"/>
      <w:lvlText w:val="-"/>
      <w:lvlJc w:val="left"/>
      <w:pPr>
        <w:ind w:left="393" w:hanging="360"/>
      </w:pPr>
      <w:rPr>
        <w:rFonts w:ascii="Arial" w:eastAsia="Times New Roman" w:hAnsi="Arial" w:cs="Arial" w:hint="default"/>
        <w:color w:val="000000"/>
      </w:rPr>
    </w:lvl>
    <w:lvl w:ilvl="1" w:tplc="04270003" w:tentative="1">
      <w:start w:val="1"/>
      <w:numFmt w:val="bullet"/>
      <w:lvlText w:val="o"/>
      <w:lvlJc w:val="left"/>
      <w:pPr>
        <w:ind w:left="1113" w:hanging="360"/>
      </w:pPr>
      <w:rPr>
        <w:rFonts w:ascii="Courier New" w:hAnsi="Courier New" w:cs="Courier New" w:hint="default"/>
      </w:rPr>
    </w:lvl>
    <w:lvl w:ilvl="2" w:tplc="04270005" w:tentative="1">
      <w:start w:val="1"/>
      <w:numFmt w:val="bullet"/>
      <w:lvlText w:val=""/>
      <w:lvlJc w:val="left"/>
      <w:pPr>
        <w:ind w:left="1833" w:hanging="360"/>
      </w:pPr>
      <w:rPr>
        <w:rFonts w:ascii="Wingdings" w:hAnsi="Wingdings" w:hint="default"/>
      </w:rPr>
    </w:lvl>
    <w:lvl w:ilvl="3" w:tplc="04270001" w:tentative="1">
      <w:start w:val="1"/>
      <w:numFmt w:val="bullet"/>
      <w:lvlText w:val=""/>
      <w:lvlJc w:val="left"/>
      <w:pPr>
        <w:ind w:left="2553" w:hanging="360"/>
      </w:pPr>
      <w:rPr>
        <w:rFonts w:ascii="Symbol" w:hAnsi="Symbol" w:hint="default"/>
      </w:rPr>
    </w:lvl>
    <w:lvl w:ilvl="4" w:tplc="04270003" w:tentative="1">
      <w:start w:val="1"/>
      <w:numFmt w:val="bullet"/>
      <w:lvlText w:val="o"/>
      <w:lvlJc w:val="left"/>
      <w:pPr>
        <w:ind w:left="3273" w:hanging="360"/>
      </w:pPr>
      <w:rPr>
        <w:rFonts w:ascii="Courier New" w:hAnsi="Courier New" w:cs="Courier New" w:hint="default"/>
      </w:rPr>
    </w:lvl>
    <w:lvl w:ilvl="5" w:tplc="04270005" w:tentative="1">
      <w:start w:val="1"/>
      <w:numFmt w:val="bullet"/>
      <w:lvlText w:val=""/>
      <w:lvlJc w:val="left"/>
      <w:pPr>
        <w:ind w:left="3993" w:hanging="360"/>
      </w:pPr>
      <w:rPr>
        <w:rFonts w:ascii="Wingdings" w:hAnsi="Wingdings" w:hint="default"/>
      </w:rPr>
    </w:lvl>
    <w:lvl w:ilvl="6" w:tplc="04270001" w:tentative="1">
      <w:start w:val="1"/>
      <w:numFmt w:val="bullet"/>
      <w:lvlText w:val=""/>
      <w:lvlJc w:val="left"/>
      <w:pPr>
        <w:ind w:left="4713" w:hanging="360"/>
      </w:pPr>
      <w:rPr>
        <w:rFonts w:ascii="Symbol" w:hAnsi="Symbol" w:hint="default"/>
      </w:rPr>
    </w:lvl>
    <w:lvl w:ilvl="7" w:tplc="04270003" w:tentative="1">
      <w:start w:val="1"/>
      <w:numFmt w:val="bullet"/>
      <w:lvlText w:val="o"/>
      <w:lvlJc w:val="left"/>
      <w:pPr>
        <w:ind w:left="5433" w:hanging="360"/>
      </w:pPr>
      <w:rPr>
        <w:rFonts w:ascii="Courier New" w:hAnsi="Courier New" w:cs="Courier New" w:hint="default"/>
      </w:rPr>
    </w:lvl>
    <w:lvl w:ilvl="8" w:tplc="04270005" w:tentative="1">
      <w:start w:val="1"/>
      <w:numFmt w:val="bullet"/>
      <w:lvlText w:val=""/>
      <w:lvlJc w:val="left"/>
      <w:pPr>
        <w:ind w:left="6153" w:hanging="360"/>
      </w:pPr>
      <w:rPr>
        <w:rFonts w:ascii="Wingdings" w:hAnsi="Wingdings" w:hint="default"/>
      </w:rPr>
    </w:lvl>
  </w:abstractNum>
  <w:abstractNum w:abstractNumId="36" w15:restartNumberingAfterBreak="0">
    <w:nsid w:val="73217C73"/>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92A237C"/>
    <w:multiLevelType w:val="hybridMultilevel"/>
    <w:tmpl w:val="A80E8C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C5A4AE0"/>
    <w:multiLevelType w:val="multilevel"/>
    <w:tmpl w:val="D7CADDE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ascii="Arial" w:hAnsi="Arial" w:cs="Arial" w:hint="default"/>
        <w:b w:val="0"/>
        <w:bCs w:val="0"/>
        <w:i w:val="0"/>
        <w:iCs w:val="0"/>
        <w:color w:val="auto"/>
        <w:sz w:val="20"/>
        <w:szCs w:val="22"/>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D3E75A3"/>
    <w:multiLevelType w:val="hybridMultilevel"/>
    <w:tmpl w:val="0CB254E4"/>
    <w:lvl w:ilvl="0" w:tplc="E572E3F0">
      <w:start w:val="1"/>
      <w:numFmt w:val="decimal"/>
      <w:lvlText w:val="%1)"/>
      <w:lvlJc w:val="left"/>
      <w:pPr>
        <w:ind w:left="502" w:hanging="360"/>
      </w:pPr>
      <w:rPr>
        <w:rFonts w:eastAsia="Calibri" w:cs="Times New Roman"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943878139">
    <w:abstractNumId w:val="24"/>
  </w:num>
  <w:num w:numId="2" w16cid:durableId="335497106">
    <w:abstractNumId w:val="30"/>
  </w:num>
  <w:num w:numId="3" w16cid:durableId="2073573559">
    <w:abstractNumId w:val="12"/>
  </w:num>
  <w:num w:numId="4" w16cid:durableId="1421292573">
    <w:abstractNumId w:val="4"/>
  </w:num>
  <w:num w:numId="5" w16cid:durableId="1337994441">
    <w:abstractNumId w:val="0"/>
  </w:num>
  <w:num w:numId="6" w16cid:durableId="1530341138">
    <w:abstractNumId w:val="35"/>
  </w:num>
  <w:num w:numId="7" w16cid:durableId="231087419">
    <w:abstractNumId w:val="5"/>
  </w:num>
  <w:num w:numId="8" w16cid:durableId="1501504814">
    <w:abstractNumId w:val="29"/>
  </w:num>
  <w:num w:numId="9" w16cid:durableId="1332290709">
    <w:abstractNumId w:val="15"/>
  </w:num>
  <w:num w:numId="10" w16cid:durableId="1180896476">
    <w:abstractNumId w:val="32"/>
  </w:num>
  <w:num w:numId="11" w16cid:durableId="1454444810">
    <w:abstractNumId w:val="1"/>
  </w:num>
  <w:num w:numId="12" w16cid:durableId="1842769528">
    <w:abstractNumId w:val="35"/>
  </w:num>
  <w:num w:numId="13" w16cid:durableId="1439249947">
    <w:abstractNumId w:val="36"/>
  </w:num>
  <w:num w:numId="14" w16cid:durableId="902375351">
    <w:abstractNumId w:val="11"/>
  </w:num>
  <w:num w:numId="15" w16cid:durableId="1526485406">
    <w:abstractNumId w:val="8"/>
  </w:num>
  <w:num w:numId="16" w16cid:durableId="32219680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50478921">
    <w:abstractNumId w:val="9"/>
  </w:num>
  <w:num w:numId="18" w16cid:durableId="181210489">
    <w:abstractNumId w:val="13"/>
  </w:num>
  <w:num w:numId="19" w16cid:durableId="1888835089">
    <w:abstractNumId w:val="22"/>
  </w:num>
  <w:num w:numId="20" w16cid:durableId="1418792247">
    <w:abstractNumId w:val="19"/>
  </w:num>
  <w:num w:numId="21" w16cid:durableId="715740975">
    <w:abstractNumId w:val="10"/>
  </w:num>
  <w:num w:numId="22" w16cid:durableId="1019091028">
    <w:abstractNumId w:val="38"/>
  </w:num>
  <w:num w:numId="23" w16cid:durableId="530194545">
    <w:abstractNumId w:val="18"/>
  </w:num>
  <w:num w:numId="24" w16cid:durableId="868569154">
    <w:abstractNumId w:val="16"/>
  </w:num>
  <w:num w:numId="25" w16cid:durableId="1115711474">
    <w:abstractNumId w:val="20"/>
  </w:num>
  <w:num w:numId="26" w16cid:durableId="523639931">
    <w:abstractNumId w:val="27"/>
  </w:num>
  <w:num w:numId="27" w16cid:durableId="770471924">
    <w:abstractNumId w:val="28"/>
  </w:num>
  <w:num w:numId="28" w16cid:durableId="1204097924">
    <w:abstractNumId w:val="2"/>
  </w:num>
  <w:num w:numId="29" w16cid:durableId="1247957840">
    <w:abstractNumId w:val="17"/>
  </w:num>
  <w:num w:numId="30" w16cid:durableId="853881702">
    <w:abstractNumId w:val="14"/>
  </w:num>
  <w:num w:numId="31" w16cid:durableId="1446387788">
    <w:abstractNumId w:val="23"/>
  </w:num>
  <w:num w:numId="32" w16cid:durableId="246036920">
    <w:abstractNumId w:val="26"/>
  </w:num>
  <w:num w:numId="33" w16cid:durableId="1621573870">
    <w:abstractNumId w:val="21"/>
  </w:num>
  <w:num w:numId="34" w16cid:durableId="1695962155">
    <w:abstractNumId w:val="3"/>
  </w:num>
  <w:num w:numId="35" w16cid:durableId="1562666566">
    <w:abstractNumId w:val="39"/>
  </w:num>
  <w:num w:numId="36" w16cid:durableId="2107993105">
    <w:abstractNumId w:val="31"/>
  </w:num>
  <w:num w:numId="37" w16cid:durableId="946811905">
    <w:abstractNumId w:val="34"/>
  </w:num>
  <w:num w:numId="38" w16cid:durableId="1391616658">
    <w:abstractNumId w:val="37"/>
  </w:num>
  <w:num w:numId="39" w16cid:durableId="1783959804">
    <w:abstractNumId w:val="7"/>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487592888">
    <w:abstractNumId w:val="6"/>
  </w:num>
  <w:num w:numId="41" w16cid:durableId="1504392374">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44CE"/>
    <w:rsid w:val="00002F10"/>
    <w:rsid w:val="00003DE7"/>
    <w:rsid w:val="000051D6"/>
    <w:rsid w:val="0001189D"/>
    <w:rsid w:val="00015607"/>
    <w:rsid w:val="000168C9"/>
    <w:rsid w:val="000178D6"/>
    <w:rsid w:val="00023E33"/>
    <w:rsid w:val="000251B9"/>
    <w:rsid w:val="00031480"/>
    <w:rsid w:val="000444F2"/>
    <w:rsid w:val="00045771"/>
    <w:rsid w:val="00045A49"/>
    <w:rsid w:val="00051928"/>
    <w:rsid w:val="00053D45"/>
    <w:rsid w:val="0005418D"/>
    <w:rsid w:val="00056C20"/>
    <w:rsid w:val="00062C1E"/>
    <w:rsid w:val="00064E70"/>
    <w:rsid w:val="000666DF"/>
    <w:rsid w:val="0007060F"/>
    <w:rsid w:val="000746D7"/>
    <w:rsid w:val="000760D1"/>
    <w:rsid w:val="00077FCF"/>
    <w:rsid w:val="000840C2"/>
    <w:rsid w:val="00084274"/>
    <w:rsid w:val="00084332"/>
    <w:rsid w:val="00086247"/>
    <w:rsid w:val="00094256"/>
    <w:rsid w:val="0009563E"/>
    <w:rsid w:val="000A0D24"/>
    <w:rsid w:val="000A2923"/>
    <w:rsid w:val="000A4A08"/>
    <w:rsid w:val="000A634A"/>
    <w:rsid w:val="000A6664"/>
    <w:rsid w:val="000A6785"/>
    <w:rsid w:val="000A6D13"/>
    <w:rsid w:val="000B3EFE"/>
    <w:rsid w:val="000B4011"/>
    <w:rsid w:val="000B4210"/>
    <w:rsid w:val="000B42F1"/>
    <w:rsid w:val="000C0096"/>
    <w:rsid w:val="000C1874"/>
    <w:rsid w:val="000C5DA3"/>
    <w:rsid w:val="000C60F6"/>
    <w:rsid w:val="000C6644"/>
    <w:rsid w:val="000D0EC0"/>
    <w:rsid w:val="000D0FE4"/>
    <w:rsid w:val="000D1EA7"/>
    <w:rsid w:val="000D398F"/>
    <w:rsid w:val="000D3FC3"/>
    <w:rsid w:val="000D4903"/>
    <w:rsid w:val="000E01F4"/>
    <w:rsid w:val="000E02E7"/>
    <w:rsid w:val="000E0F27"/>
    <w:rsid w:val="000E22E5"/>
    <w:rsid w:val="000E4388"/>
    <w:rsid w:val="000E554A"/>
    <w:rsid w:val="000E5874"/>
    <w:rsid w:val="000F2EB9"/>
    <w:rsid w:val="000F30B1"/>
    <w:rsid w:val="000F3E7E"/>
    <w:rsid w:val="00101055"/>
    <w:rsid w:val="00106F94"/>
    <w:rsid w:val="001077EF"/>
    <w:rsid w:val="00110B68"/>
    <w:rsid w:val="00111427"/>
    <w:rsid w:val="0011182F"/>
    <w:rsid w:val="001146EF"/>
    <w:rsid w:val="00114E7A"/>
    <w:rsid w:val="00116210"/>
    <w:rsid w:val="00123080"/>
    <w:rsid w:val="00123254"/>
    <w:rsid w:val="00131304"/>
    <w:rsid w:val="0013167D"/>
    <w:rsid w:val="0013396E"/>
    <w:rsid w:val="00134583"/>
    <w:rsid w:val="00134CCF"/>
    <w:rsid w:val="001374F4"/>
    <w:rsid w:val="00145CAB"/>
    <w:rsid w:val="00146302"/>
    <w:rsid w:val="00147F86"/>
    <w:rsid w:val="001552F8"/>
    <w:rsid w:val="001568AF"/>
    <w:rsid w:val="0015703D"/>
    <w:rsid w:val="00166B61"/>
    <w:rsid w:val="00171476"/>
    <w:rsid w:val="00171842"/>
    <w:rsid w:val="001738B1"/>
    <w:rsid w:val="0018284C"/>
    <w:rsid w:val="00182B70"/>
    <w:rsid w:val="00182DFF"/>
    <w:rsid w:val="00184447"/>
    <w:rsid w:val="00191F5F"/>
    <w:rsid w:val="001921A0"/>
    <w:rsid w:val="001977B4"/>
    <w:rsid w:val="001A004B"/>
    <w:rsid w:val="001A0DA7"/>
    <w:rsid w:val="001A36C1"/>
    <w:rsid w:val="001A3E90"/>
    <w:rsid w:val="001A3F25"/>
    <w:rsid w:val="001A45AA"/>
    <w:rsid w:val="001A5BB5"/>
    <w:rsid w:val="001A7B5E"/>
    <w:rsid w:val="001B099C"/>
    <w:rsid w:val="001B0AC4"/>
    <w:rsid w:val="001B1209"/>
    <w:rsid w:val="001B1710"/>
    <w:rsid w:val="001B23B7"/>
    <w:rsid w:val="001B39B6"/>
    <w:rsid w:val="001B4F14"/>
    <w:rsid w:val="001B7EE5"/>
    <w:rsid w:val="001C3C78"/>
    <w:rsid w:val="001C3C92"/>
    <w:rsid w:val="001D01B9"/>
    <w:rsid w:val="001D1C41"/>
    <w:rsid w:val="001D3382"/>
    <w:rsid w:val="001D3F19"/>
    <w:rsid w:val="001D43AA"/>
    <w:rsid w:val="001D4986"/>
    <w:rsid w:val="001D4F3F"/>
    <w:rsid w:val="001D7C2C"/>
    <w:rsid w:val="001E2719"/>
    <w:rsid w:val="001E3ED5"/>
    <w:rsid w:val="001E6164"/>
    <w:rsid w:val="001E6487"/>
    <w:rsid w:val="001E6A7E"/>
    <w:rsid w:val="001E7290"/>
    <w:rsid w:val="001F00F6"/>
    <w:rsid w:val="001F0EDA"/>
    <w:rsid w:val="001F22FF"/>
    <w:rsid w:val="00200E4D"/>
    <w:rsid w:val="0020294D"/>
    <w:rsid w:val="00202EBB"/>
    <w:rsid w:val="00203494"/>
    <w:rsid w:val="00205771"/>
    <w:rsid w:val="00205A9C"/>
    <w:rsid w:val="00206C98"/>
    <w:rsid w:val="00212AEF"/>
    <w:rsid w:val="00216252"/>
    <w:rsid w:val="00221B3E"/>
    <w:rsid w:val="00221BF6"/>
    <w:rsid w:val="00221D6B"/>
    <w:rsid w:val="002228FD"/>
    <w:rsid w:val="00223ADE"/>
    <w:rsid w:val="002244BF"/>
    <w:rsid w:val="00225E14"/>
    <w:rsid w:val="00232E4D"/>
    <w:rsid w:val="00234FCE"/>
    <w:rsid w:val="00235697"/>
    <w:rsid w:val="00235A3D"/>
    <w:rsid w:val="00235AE9"/>
    <w:rsid w:val="00235FCC"/>
    <w:rsid w:val="002377B3"/>
    <w:rsid w:val="00244C94"/>
    <w:rsid w:val="002450F2"/>
    <w:rsid w:val="00245C68"/>
    <w:rsid w:val="00247184"/>
    <w:rsid w:val="0025055D"/>
    <w:rsid w:val="00252577"/>
    <w:rsid w:val="002525CA"/>
    <w:rsid w:val="00260070"/>
    <w:rsid w:val="00262B42"/>
    <w:rsid w:val="00266D18"/>
    <w:rsid w:val="00267A98"/>
    <w:rsid w:val="002713E6"/>
    <w:rsid w:val="00275EF3"/>
    <w:rsid w:val="00280EB1"/>
    <w:rsid w:val="0028142D"/>
    <w:rsid w:val="002816A7"/>
    <w:rsid w:val="00281DA9"/>
    <w:rsid w:val="00285974"/>
    <w:rsid w:val="002867D9"/>
    <w:rsid w:val="002915C3"/>
    <w:rsid w:val="0029279C"/>
    <w:rsid w:val="00293D7C"/>
    <w:rsid w:val="002950FB"/>
    <w:rsid w:val="002A23C8"/>
    <w:rsid w:val="002A5C20"/>
    <w:rsid w:val="002B0323"/>
    <w:rsid w:val="002B0EA3"/>
    <w:rsid w:val="002B2759"/>
    <w:rsid w:val="002B450F"/>
    <w:rsid w:val="002B5469"/>
    <w:rsid w:val="002B5C1E"/>
    <w:rsid w:val="002C43C7"/>
    <w:rsid w:val="002C51F2"/>
    <w:rsid w:val="002C6E9F"/>
    <w:rsid w:val="002D4057"/>
    <w:rsid w:val="002D4269"/>
    <w:rsid w:val="002D6CE2"/>
    <w:rsid w:val="002D6F8B"/>
    <w:rsid w:val="002D7C08"/>
    <w:rsid w:val="002E0780"/>
    <w:rsid w:val="002E0EAA"/>
    <w:rsid w:val="002E504B"/>
    <w:rsid w:val="002E5351"/>
    <w:rsid w:val="002E55E0"/>
    <w:rsid w:val="002E6179"/>
    <w:rsid w:val="002E6764"/>
    <w:rsid w:val="002F643C"/>
    <w:rsid w:val="003018E4"/>
    <w:rsid w:val="003065C4"/>
    <w:rsid w:val="00310204"/>
    <w:rsid w:val="003125A3"/>
    <w:rsid w:val="003130A9"/>
    <w:rsid w:val="00320780"/>
    <w:rsid w:val="00321062"/>
    <w:rsid w:val="0032172E"/>
    <w:rsid w:val="003218D6"/>
    <w:rsid w:val="00321AF7"/>
    <w:rsid w:val="0032744F"/>
    <w:rsid w:val="00332A69"/>
    <w:rsid w:val="003343C5"/>
    <w:rsid w:val="00336548"/>
    <w:rsid w:val="00342EFC"/>
    <w:rsid w:val="00343A3B"/>
    <w:rsid w:val="0034486C"/>
    <w:rsid w:val="003463E4"/>
    <w:rsid w:val="00352E37"/>
    <w:rsid w:val="00352FD1"/>
    <w:rsid w:val="00353949"/>
    <w:rsid w:val="00353F45"/>
    <w:rsid w:val="003541CA"/>
    <w:rsid w:val="00355DEC"/>
    <w:rsid w:val="0035686E"/>
    <w:rsid w:val="00356DDD"/>
    <w:rsid w:val="00360434"/>
    <w:rsid w:val="003611C8"/>
    <w:rsid w:val="00363CBF"/>
    <w:rsid w:val="00364788"/>
    <w:rsid w:val="00365B93"/>
    <w:rsid w:val="003667DC"/>
    <w:rsid w:val="0037064F"/>
    <w:rsid w:val="00371C3A"/>
    <w:rsid w:val="0037338A"/>
    <w:rsid w:val="00373A19"/>
    <w:rsid w:val="00373E1C"/>
    <w:rsid w:val="00376C3C"/>
    <w:rsid w:val="00377642"/>
    <w:rsid w:val="0037792E"/>
    <w:rsid w:val="00381384"/>
    <w:rsid w:val="00383107"/>
    <w:rsid w:val="003847A7"/>
    <w:rsid w:val="003916FF"/>
    <w:rsid w:val="003944E1"/>
    <w:rsid w:val="003950A8"/>
    <w:rsid w:val="00396321"/>
    <w:rsid w:val="00396339"/>
    <w:rsid w:val="003971CF"/>
    <w:rsid w:val="0039786D"/>
    <w:rsid w:val="00397FE7"/>
    <w:rsid w:val="003A009E"/>
    <w:rsid w:val="003A2A0E"/>
    <w:rsid w:val="003A565A"/>
    <w:rsid w:val="003A598E"/>
    <w:rsid w:val="003A5E85"/>
    <w:rsid w:val="003A62EC"/>
    <w:rsid w:val="003B125F"/>
    <w:rsid w:val="003B18DD"/>
    <w:rsid w:val="003B6C66"/>
    <w:rsid w:val="003B6C73"/>
    <w:rsid w:val="003C0D72"/>
    <w:rsid w:val="003C13B6"/>
    <w:rsid w:val="003C277F"/>
    <w:rsid w:val="003C551D"/>
    <w:rsid w:val="003C5529"/>
    <w:rsid w:val="003D01A7"/>
    <w:rsid w:val="003E0EB9"/>
    <w:rsid w:val="003E213A"/>
    <w:rsid w:val="003E5112"/>
    <w:rsid w:val="003E6044"/>
    <w:rsid w:val="003E6387"/>
    <w:rsid w:val="003F0AE3"/>
    <w:rsid w:val="003F1089"/>
    <w:rsid w:val="003F27C7"/>
    <w:rsid w:val="003F2E6A"/>
    <w:rsid w:val="003F5FD3"/>
    <w:rsid w:val="003F61E9"/>
    <w:rsid w:val="003F6684"/>
    <w:rsid w:val="00402E05"/>
    <w:rsid w:val="00410AB1"/>
    <w:rsid w:val="00413C7C"/>
    <w:rsid w:val="00415798"/>
    <w:rsid w:val="00421068"/>
    <w:rsid w:val="00424ABF"/>
    <w:rsid w:val="00426691"/>
    <w:rsid w:val="00426A16"/>
    <w:rsid w:val="00430A96"/>
    <w:rsid w:val="00432EB7"/>
    <w:rsid w:val="0043350F"/>
    <w:rsid w:val="00435093"/>
    <w:rsid w:val="004369DA"/>
    <w:rsid w:val="0043767D"/>
    <w:rsid w:val="00437917"/>
    <w:rsid w:val="00451148"/>
    <w:rsid w:val="00454BE5"/>
    <w:rsid w:val="004556C3"/>
    <w:rsid w:val="00460FBB"/>
    <w:rsid w:val="00461CC5"/>
    <w:rsid w:val="00462A26"/>
    <w:rsid w:val="00463F5E"/>
    <w:rsid w:val="004657FD"/>
    <w:rsid w:val="00475740"/>
    <w:rsid w:val="00477F7A"/>
    <w:rsid w:val="00481442"/>
    <w:rsid w:val="00481B87"/>
    <w:rsid w:val="00483CEB"/>
    <w:rsid w:val="00484216"/>
    <w:rsid w:val="004846EF"/>
    <w:rsid w:val="004868BF"/>
    <w:rsid w:val="00486B7C"/>
    <w:rsid w:val="004903E5"/>
    <w:rsid w:val="00491FC3"/>
    <w:rsid w:val="00493105"/>
    <w:rsid w:val="00495917"/>
    <w:rsid w:val="00496626"/>
    <w:rsid w:val="00496E01"/>
    <w:rsid w:val="00497684"/>
    <w:rsid w:val="00497BE4"/>
    <w:rsid w:val="004A155D"/>
    <w:rsid w:val="004A22D2"/>
    <w:rsid w:val="004A755D"/>
    <w:rsid w:val="004B0C88"/>
    <w:rsid w:val="004B0C9B"/>
    <w:rsid w:val="004B6320"/>
    <w:rsid w:val="004B71C4"/>
    <w:rsid w:val="004B7A2D"/>
    <w:rsid w:val="004C2345"/>
    <w:rsid w:val="004C28C4"/>
    <w:rsid w:val="004C2B05"/>
    <w:rsid w:val="004C4DE8"/>
    <w:rsid w:val="004C4FD0"/>
    <w:rsid w:val="004C6603"/>
    <w:rsid w:val="004C6B89"/>
    <w:rsid w:val="004C6ED3"/>
    <w:rsid w:val="004D1A2A"/>
    <w:rsid w:val="004D36DE"/>
    <w:rsid w:val="004D3E46"/>
    <w:rsid w:val="004D70A3"/>
    <w:rsid w:val="004E0748"/>
    <w:rsid w:val="004E0890"/>
    <w:rsid w:val="004E2A40"/>
    <w:rsid w:val="004F1693"/>
    <w:rsid w:val="004F29DE"/>
    <w:rsid w:val="004F29ED"/>
    <w:rsid w:val="004F5639"/>
    <w:rsid w:val="004F6648"/>
    <w:rsid w:val="00502513"/>
    <w:rsid w:val="00504058"/>
    <w:rsid w:val="005040EF"/>
    <w:rsid w:val="00507523"/>
    <w:rsid w:val="00514E38"/>
    <w:rsid w:val="005158C3"/>
    <w:rsid w:val="005206D9"/>
    <w:rsid w:val="0052388D"/>
    <w:rsid w:val="00523934"/>
    <w:rsid w:val="00524169"/>
    <w:rsid w:val="00526943"/>
    <w:rsid w:val="00527DC1"/>
    <w:rsid w:val="00531015"/>
    <w:rsid w:val="00531810"/>
    <w:rsid w:val="00533F20"/>
    <w:rsid w:val="0053572B"/>
    <w:rsid w:val="00537ED6"/>
    <w:rsid w:val="00543803"/>
    <w:rsid w:val="0054389A"/>
    <w:rsid w:val="00554112"/>
    <w:rsid w:val="00554D82"/>
    <w:rsid w:val="00557DC7"/>
    <w:rsid w:val="005622A3"/>
    <w:rsid w:val="00565890"/>
    <w:rsid w:val="00567F58"/>
    <w:rsid w:val="005705F7"/>
    <w:rsid w:val="00571329"/>
    <w:rsid w:val="00577ECB"/>
    <w:rsid w:val="005805BB"/>
    <w:rsid w:val="0058111C"/>
    <w:rsid w:val="00581EBE"/>
    <w:rsid w:val="00587D29"/>
    <w:rsid w:val="0059047A"/>
    <w:rsid w:val="00590675"/>
    <w:rsid w:val="00593299"/>
    <w:rsid w:val="00595027"/>
    <w:rsid w:val="005952C3"/>
    <w:rsid w:val="00595905"/>
    <w:rsid w:val="0059636D"/>
    <w:rsid w:val="005964AB"/>
    <w:rsid w:val="005A0099"/>
    <w:rsid w:val="005A79FE"/>
    <w:rsid w:val="005B4D00"/>
    <w:rsid w:val="005C53AC"/>
    <w:rsid w:val="005C5563"/>
    <w:rsid w:val="005C57FD"/>
    <w:rsid w:val="005C61FC"/>
    <w:rsid w:val="005C64D7"/>
    <w:rsid w:val="005D020D"/>
    <w:rsid w:val="005D1519"/>
    <w:rsid w:val="005D177D"/>
    <w:rsid w:val="005D2926"/>
    <w:rsid w:val="005D4D9B"/>
    <w:rsid w:val="005D5D30"/>
    <w:rsid w:val="005D7214"/>
    <w:rsid w:val="005E1C1C"/>
    <w:rsid w:val="005E28A7"/>
    <w:rsid w:val="005E5694"/>
    <w:rsid w:val="005E6650"/>
    <w:rsid w:val="005E74F9"/>
    <w:rsid w:val="005E78AB"/>
    <w:rsid w:val="005F0249"/>
    <w:rsid w:val="005F3D7A"/>
    <w:rsid w:val="005F563B"/>
    <w:rsid w:val="005F7B64"/>
    <w:rsid w:val="006043B3"/>
    <w:rsid w:val="00606561"/>
    <w:rsid w:val="006108A0"/>
    <w:rsid w:val="00611F16"/>
    <w:rsid w:val="00613523"/>
    <w:rsid w:val="0061569F"/>
    <w:rsid w:val="00617314"/>
    <w:rsid w:val="00623F90"/>
    <w:rsid w:val="00623FFA"/>
    <w:rsid w:val="00624E3E"/>
    <w:rsid w:val="006264C8"/>
    <w:rsid w:val="0062750F"/>
    <w:rsid w:val="00632877"/>
    <w:rsid w:val="00633421"/>
    <w:rsid w:val="006355A3"/>
    <w:rsid w:val="00637B8B"/>
    <w:rsid w:val="00640A9D"/>
    <w:rsid w:val="00641026"/>
    <w:rsid w:val="00642291"/>
    <w:rsid w:val="00642CE8"/>
    <w:rsid w:val="00642F91"/>
    <w:rsid w:val="00646560"/>
    <w:rsid w:val="006465EE"/>
    <w:rsid w:val="006505C8"/>
    <w:rsid w:val="0065479F"/>
    <w:rsid w:val="00655AC1"/>
    <w:rsid w:val="00655B29"/>
    <w:rsid w:val="00663AB6"/>
    <w:rsid w:val="006664DD"/>
    <w:rsid w:val="006714BD"/>
    <w:rsid w:val="00676F88"/>
    <w:rsid w:val="00677973"/>
    <w:rsid w:val="00682BF9"/>
    <w:rsid w:val="00683140"/>
    <w:rsid w:val="00692515"/>
    <w:rsid w:val="00692FEA"/>
    <w:rsid w:val="006A131D"/>
    <w:rsid w:val="006A2580"/>
    <w:rsid w:val="006A2B7C"/>
    <w:rsid w:val="006A6634"/>
    <w:rsid w:val="006A7B3A"/>
    <w:rsid w:val="006B04D9"/>
    <w:rsid w:val="006B1C95"/>
    <w:rsid w:val="006C0578"/>
    <w:rsid w:val="006C08D0"/>
    <w:rsid w:val="006C544D"/>
    <w:rsid w:val="006C6972"/>
    <w:rsid w:val="006C7BE2"/>
    <w:rsid w:val="006F28AB"/>
    <w:rsid w:val="006F6128"/>
    <w:rsid w:val="0070321D"/>
    <w:rsid w:val="00707444"/>
    <w:rsid w:val="007077DC"/>
    <w:rsid w:val="00717D33"/>
    <w:rsid w:val="00730A96"/>
    <w:rsid w:val="0073404D"/>
    <w:rsid w:val="0074226B"/>
    <w:rsid w:val="0074694F"/>
    <w:rsid w:val="00746DAD"/>
    <w:rsid w:val="00746E92"/>
    <w:rsid w:val="00747265"/>
    <w:rsid w:val="00750868"/>
    <w:rsid w:val="00750CE4"/>
    <w:rsid w:val="00751210"/>
    <w:rsid w:val="00752719"/>
    <w:rsid w:val="00757E8A"/>
    <w:rsid w:val="0076242B"/>
    <w:rsid w:val="007626AE"/>
    <w:rsid w:val="00766820"/>
    <w:rsid w:val="007728B3"/>
    <w:rsid w:val="007744F5"/>
    <w:rsid w:val="0078217A"/>
    <w:rsid w:val="007852FA"/>
    <w:rsid w:val="00785A54"/>
    <w:rsid w:val="007908DA"/>
    <w:rsid w:val="0079286F"/>
    <w:rsid w:val="00793EF0"/>
    <w:rsid w:val="0079699D"/>
    <w:rsid w:val="007A0A94"/>
    <w:rsid w:val="007A490C"/>
    <w:rsid w:val="007A5D58"/>
    <w:rsid w:val="007A617D"/>
    <w:rsid w:val="007B17F2"/>
    <w:rsid w:val="007B3243"/>
    <w:rsid w:val="007B4F20"/>
    <w:rsid w:val="007B767E"/>
    <w:rsid w:val="007C3767"/>
    <w:rsid w:val="007C4ED5"/>
    <w:rsid w:val="007C64DB"/>
    <w:rsid w:val="007D283E"/>
    <w:rsid w:val="007D37F5"/>
    <w:rsid w:val="007D4800"/>
    <w:rsid w:val="007D54D4"/>
    <w:rsid w:val="007E0D2F"/>
    <w:rsid w:val="007E11D5"/>
    <w:rsid w:val="007E1904"/>
    <w:rsid w:val="007E3D63"/>
    <w:rsid w:val="007E4341"/>
    <w:rsid w:val="007E7CAD"/>
    <w:rsid w:val="007F0BC1"/>
    <w:rsid w:val="007F4B05"/>
    <w:rsid w:val="00800AF8"/>
    <w:rsid w:val="00805DD6"/>
    <w:rsid w:val="008079D7"/>
    <w:rsid w:val="008112D6"/>
    <w:rsid w:val="00820262"/>
    <w:rsid w:val="00824273"/>
    <w:rsid w:val="00826151"/>
    <w:rsid w:val="00830925"/>
    <w:rsid w:val="00831F68"/>
    <w:rsid w:val="00834E11"/>
    <w:rsid w:val="00835E6D"/>
    <w:rsid w:val="00843128"/>
    <w:rsid w:val="0084432A"/>
    <w:rsid w:val="00844B4A"/>
    <w:rsid w:val="008454ED"/>
    <w:rsid w:val="008464F5"/>
    <w:rsid w:val="00851A7F"/>
    <w:rsid w:val="00857073"/>
    <w:rsid w:val="00862954"/>
    <w:rsid w:val="00865060"/>
    <w:rsid w:val="00866D40"/>
    <w:rsid w:val="008726AD"/>
    <w:rsid w:val="008759ED"/>
    <w:rsid w:val="00876B33"/>
    <w:rsid w:val="00880D9E"/>
    <w:rsid w:val="00882C59"/>
    <w:rsid w:val="0088579C"/>
    <w:rsid w:val="008867D0"/>
    <w:rsid w:val="00886C10"/>
    <w:rsid w:val="008900E9"/>
    <w:rsid w:val="008929B5"/>
    <w:rsid w:val="00894D1B"/>
    <w:rsid w:val="008960A4"/>
    <w:rsid w:val="00896557"/>
    <w:rsid w:val="00897548"/>
    <w:rsid w:val="008A25EC"/>
    <w:rsid w:val="008A53FB"/>
    <w:rsid w:val="008B1A3D"/>
    <w:rsid w:val="008B55F5"/>
    <w:rsid w:val="008C2EB9"/>
    <w:rsid w:val="008D6F65"/>
    <w:rsid w:val="008D7467"/>
    <w:rsid w:val="008E0FAB"/>
    <w:rsid w:val="008E1BA2"/>
    <w:rsid w:val="008E709C"/>
    <w:rsid w:val="008F27CA"/>
    <w:rsid w:val="008F4845"/>
    <w:rsid w:val="00901DAF"/>
    <w:rsid w:val="00902B8D"/>
    <w:rsid w:val="009038D6"/>
    <w:rsid w:val="00903B7E"/>
    <w:rsid w:val="00905646"/>
    <w:rsid w:val="009069D9"/>
    <w:rsid w:val="0091488D"/>
    <w:rsid w:val="00916560"/>
    <w:rsid w:val="009168EF"/>
    <w:rsid w:val="00916BA8"/>
    <w:rsid w:val="009246BF"/>
    <w:rsid w:val="0092632D"/>
    <w:rsid w:val="009267B3"/>
    <w:rsid w:val="009271C7"/>
    <w:rsid w:val="00931361"/>
    <w:rsid w:val="0093280D"/>
    <w:rsid w:val="00933155"/>
    <w:rsid w:val="009369B7"/>
    <w:rsid w:val="009376D8"/>
    <w:rsid w:val="00950850"/>
    <w:rsid w:val="00951A07"/>
    <w:rsid w:val="009539CA"/>
    <w:rsid w:val="0096083C"/>
    <w:rsid w:val="00960C1A"/>
    <w:rsid w:val="00960CBE"/>
    <w:rsid w:val="00962E9B"/>
    <w:rsid w:val="00963DF1"/>
    <w:rsid w:val="0096465E"/>
    <w:rsid w:val="0096490C"/>
    <w:rsid w:val="00965E21"/>
    <w:rsid w:val="009662DC"/>
    <w:rsid w:val="00967F40"/>
    <w:rsid w:val="009755EF"/>
    <w:rsid w:val="00975CBB"/>
    <w:rsid w:val="00977784"/>
    <w:rsid w:val="00982750"/>
    <w:rsid w:val="009924D2"/>
    <w:rsid w:val="0099263A"/>
    <w:rsid w:val="00995DE5"/>
    <w:rsid w:val="0099699A"/>
    <w:rsid w:val="009A3A6B"/>
    <w:rsid w:val="009A4198"/>
    <w:rsid w:val="009A6B49"/>
    <w:rsid w:val="009A75D0"/>
    <w:rsid w:val="009B03E1"/>
    <w:rsid w:val="009B2981"/>
    <w:rsid w:val="009B36D6"/>
    <w:rsid w:val="009C05F1"/>
    <w:rsid w:val="009C0AC8"/>
    <w:rsid w:val="009C2490"/>
    <w:rsid w:val="009D152C"/>
    <w:rsid w:val="009D3EE1"/>
    <w:rsid w:val="009D7A45"/>
    <w:rsid w:val="009E0039"/>
    <w:rsid w:val="009E03BC"/>
    <w:rsid w:val="009E11FB"/>
    <w:rsid w:val="009E162A"/>
    <w:rsid w:val="009F0350"/>
    <w:rsid w:val="009F086F"/>
    <w:rsid w:val="009F0B8E"/>
    <w:rsid w:val="009F2F33"/>
    <w:rsid w:val="009F4DCE"/>
    <w:rsid w:val="009F4E43"/>
    <w:rsid w:val="00A00880"/>
    <w:rsid w:val="00A04393"/>
    <w:rsid w:val="00A06122"/>
    <w:rsid w:val="00A11648"/>
    <w:rsid w:val="00A117AF"/>
    <w:rsid w:val="00A128A3"/>
    <w:rsid w:val="00A1323D"/>
    <w:rsid w:val="00A13F77"/>
    <w:rsid w:val="00A153D1"/>
    <w:rsid w:val="00A16A9E"/>
    <w:rsid w:val="00A23854"/>
    <w:rsid w:val="00A30749"/>
    <w:rsid w:val="00A32975"/>
    <w:rsid w:val="00A3321B"/>
    <w:rsid w:val="00A33EB0"/>
    <w:rsid w:val="00A41AED"/>
    <w:rsid w:val="00A43C7A"/>
    <w:rsid w:val="00A4426B"/>
    <w:rsid w:val="00A442BD"/>
    <w:rsid w:val="00A45E87"/>
    <w:rsid w:val="00A469A0"/>
    <w:rsid w:val="00A47C08"/>
    <w:rsid w:val="00A50C1E"/>
    <w:rsid w:val="00A50F9B"/>
    <w:rsid w:val="00A51C0A"/>
    <w:rsid w:val="00A53075"/>
    <w:rsid w:val="00A5334E"/>
    <w:rsid w:val="00A54DF1"/>
    <w:rsid w:val="00A55C9B"/>
    <w:rsid w:val="00A570CB"/>
    <w:rsid w:val="00A60497"/>
    <w:rsid w:val="00A65C3B"/>
    <w:rsid w:val="00A72333"/>
    <w:rsid w:val="00A81C86"/>
    <w:rsid w:val="00A844CE"/>
    <w:rsid w:val="00A854FD"/>
    <w:rsid w:val="00A90CF2"/>
    <w:rsid w:val="00A94E60"/>
    <w:rsid w:val="00A96804"/>
    <w:rsid w:val="00A96C0D"/>
    <w:rsid w:val="00A96D04"/>
    <w:rsid w:val="00A97430"/>
    <w:rsid w:val="00AA0055"/>
    <w:rsid w:val="00AA0C64"/>
    <w:rsid w:val="00AA2966"/>
    <w:rsid w:val="00AA5E08"/>
    <w:rsid w:val="00AB22B7"/>
    <w:rsid w:val="00AB3524"/>
    <w:rsid w:val="00AB5634"/>
    <w:rsid w:val="00AB57E3"/>
    <w:rsid w:val="00AC0136"/>
    <w:rsid w:val="00AC6421"/>
    <w:rsid w:val="00AD1BC3"/>
    <w:rsid w:val="00AD36C8"/>
    <w:rsid w:val="00AD37DD"/>
    <w:rsid w:val="00AE02C8"/>
    <w:rsid w:val="00AE04E8"/>
    <w:rsid w:val="00AE417B"/>
    <w:rsid w:val="00AF1A16"/>
    <w:rsid w:val="00AF1C94"/>
    <w:rsid w:val="00AF1EF9"/>
    <w:rsid w:val="00AF1FAD"/>
    <w:rsid w:val="00AF44B5"/>
    <w:rsid w:val="00B07C32"/>
    <w:rsid w:val="00B07E4A"/>
    <w:rsid w:val="00B10560"/>
    <w:rsid w:val="00B107D8"/>
    <w:rsid w:val="00B137DB"/>
    <w:rsid w:val="00B163A7"/>
    <w:rsid w:val="00B1726F"/>
    <w:rsid w:val="00B219F3"/>
    <w:rsid w:val="00B22487"/>
    <w:rsid w:val="00B22DA6"/>
    <w:rsid w:val="00B24A03"/>
    <w:rsid w:val="00B25B67"/>
    <w:rsid w:val="00B25E01"/>
    <w:rsid w:val="00B33133"/>
    <w:rsid w:val="00B33ACA"/>
    <w:rsid w:val="00B34ED8"/>
    <w:rsid w:val="00B40FC6"/>
    <w:rsid w:val="00B41038"/>
    <w:rsid w:val="00B44124"/>
    <w:rsid w:val="00B47EAF"/>
    <w:rsid w:val="00B52FE3"/>
    <w:rsid w:val="00B5683A"/>
    <w:rsid w:val="00B57C07"/>
    <w:rsid w:val="00B57E76"/>
    <w:rsid w:val="00B60728"/>
    <w:rsid w:val="00B61B1B"/>
    <w:rsid w:val="00B62476"/>
    <w:rsid w:val="00B671BB"/>
    <w:rsid w:val="00B67682"/>
    <w:rsid w:val="00B705FC"/>
    <w:rsid w:val="00B72059"/>
    <w:rsid w:val="00B73AD3"/>
    <w:rsid w:val="00B740DA"/>
    <w:rsid w:val="00B76820"/>
    <w:rsid w:val="00B82222"/>
    <w:rsid w:val="00B85BB7"/>
    <w:rsid w:val="00B868FC"/>
    <w:rsid w:val="00B87008"/>
    <w:rsid w:val="00B901F8"/>
    <w:rsid w:val="00B91AAC"/>
    <w:rsid w:val="00B974E1"/>
    <w:rsid w:val="00B977F0"/>
    <w:rsid w:val="00BA233B"/>
    <w:rsid w:val="00BA395E"/>
    <w:rsid w:val="00BA661C"/>
    <w:rsid w:val="00BA790C"/>
    <w:rsid w:val="00BB37FC"/>
    <w:rsid w:val="00BB6525"/>
    <w:rsid w:val="00BC10AC"/>
    <w:rsid w:val="00BC7154"/>
    <w:rsid w:val="00BC764B"/>
    <w:rsid w:val="00BD1E88"/>
    <w:rsid w:val="00BD3E4B"/>
    <w:rsid w:val="00BD4AD2"/>
    <w:rsid w:val="00BD7A95"/>
    <w:rsid w:val="00BE334E"/>
    <w:rsid w:val="00BE3F2F"/>
    <w:rsid w:val="00BE7278"/>
    <w:rsid w:val="00BF2630"/>
    <w:rsid w:val="00BF290E"/>
    <w:rsid w:val="00BF66B8"/>
    <w:rsid w:val="00BF72FB"/>
    <w:rsid w:val="00C00D8C"/>
    <w:rsid w:val="00C00E42"/>
    <w:rsid w:val="00C018AA"/>
    <w:rsid w:val="00C02D50"/>
    <w:rsid w:val="00C02EAA"/>
    <w:rsid w:val="00C0707B"/>
    <w:rsid w:val="00C13B84"/>
    <w:rsid w:val="00C2204F"/>
    <w:rsid w:val="00C2345B"/>
    <w:rsid w:val="00C2467E"/>
    <w:rsid w:val="00C30C30"/>
    <w:rsid w:val="00C32976"/>
    <w:rsid w:val="00C33F97"/>
    <w:rsid w:val="00C34CE7"/>
    <w:rsid w:val="00C35B70"/>
    <w:rsid w:val="00C35D5E"/>
    <w:rsid w:val="00C36097"/>
    <w:rsid w:val="00C456DC"/>
    <w:rsid w:val="00C45A18"/>
    <w:rsid w:val="00C465AA"/>
    <w:rsid w:val="00C52E4E"/>
    <w:rsid w:val="00C530C6"/>
    <w:rsid w:val="00C5357C"/>
    <w:rsid w:val="00C54916"/>
    <w:rsid w:val="00C54ED8"/>
    <w:rsid w:val="00C56C22"/>
    <w:rsid w:val="00C57BF7"/>
    <w:rsid w:val="00C61A6B"/>
    <w:rsid w:val="00C6493F"/>
    <w:rsid w:val="00C7163A"/>
    <w:rsid w:val="00C75C7D"/>
    <w:rsid w:val="00C75E35"/>
    <w:rsid w:val="00C77233"/>
    <w:rsid w:val="00C80F33"/>
    <w:rsid w:val="00C81EDA"/>
    <w:rsid w:val="00C83835"/>
    <w:rsid w:val="00C84B0A"/>
    <w:rsid w:val="00C862C2"/>
    <w:rsid w:val="00C869DB"/>
    <w:rsid w:val="00C901FE"/>
    <w:rsid w:val="00C92D40"/>
    <w:rsid w:val="00C94D62"/>
    <w:rsid w:val="00C95042"/>
    <w:rsid w:val="00C95617"/>
    <w:rsid w:val="00C95E39"/>
    <w:rsid w:val="00CA22EC"/>
    <w:rsid w:val="00CA3E4C"/>
    <w:rsid w:val="00CA56B4"/>
    <w:rsid w:val="00CB0770"/>
    <w:rsid w:val="00CB0B0F"/>
    <w:rsid w:val="00CB215F"/>
    <w:rsid w:val="00CB4BC6"/>
    <w:rsid w:val="00CC0A15"/>
    <w:rsid w:val="00CC4C8E"/>
    <w:rsid w:val="00CD10F3"/>
    <w:rsid w:val="00CD33E0"/>
    <w:rsid w:val="00CD4CA8"/>
    <w:rsid w:val="00CE286D"/>
    <w:rsid w:val="00CE4B57"/>
    <w:rsid w:val="00CE76F8"/>
    <w:rsid w:val="00CE7B84"/>
    <w:rsid w:val="00CF0C05"/>
    <w:rsid w:val="00CF2D9A"/>
    <w:rsid w:val="00CF4B0D"/>
    <w:rsid w:val="00D013EB"/>
    <w:rsid w:val="00D031A0"/>
    <w:rsid w:val="00D03B37"/>
    <w:rsid w:val="00D03FC3"/>
    <w:rsid w:val="00D05A45"/>
    <w:rsid w:val="00D0658A"/>
    <w:rsid w:val="00D075E1"/>
    <w:rsid w:val="00D13CF8"/>
    <w:rsid w:val="00D16270"/>
    <w:rsid w:val="00D2012F"/>
    <w:rsid w:val="00D20653"/>
    <w:rsid w:val="00D2098F"/>
    <w:rsid w:val="00D2116E"/>
    <w:rsid w:val="00D24632"/>
    <w:rsid w:val="00D2557A"/>
    <w:rsid w:val="00D25E3C"/>
    <w:rsid w:val="00D3050A"/>
    <w:rsid w:val="00D341EC"/>
    <w:rsid w:val="00D35DC5"/>
    <w:rsid w:val="00D3699F"/>
    <w:rsid w:val="00D414AB"/>
    <w:rsid w:val="00D435E5"/>
    <w:rsid w:val="00D439F5"/>
    <w:rsid w:val="00D45597"/>
    <w:rsid w:val="00D51B17"/>
    <w:rsid w:val="00D51F83"/>
    <w:rsid w:val="00D53AC9"/>
    <w:rsid w:val="00D55A1B"/>
    <w:rsid w:val="00D55AAD"/>
    <w:rsid w:val="00D61EF9"/>
    <w:rsid w:val="00D623F7"/>
    <w:rsid w:val="00D677A5"/>
    <w:rsid w:val="00D67954"/>
    <w:rsid w:val="00D7137B"/>
    <w:rsid w:val="00D718BD"/>
    <w:rsid w:val="00D72CA1"/>
    <w:rsid w:val="00D7378F"/>
    <w:rsid w:val="00D740E6"/>
    <w:rsid w:val="00D80445"/>
    <w:rsid w:val="00D81CDF"/>
    <w:rsid w:val="00D834BD"/>
    <w:rsid w:val="00D845AC"/>
    <w:rsid w:val="00D87BC4"/>
    <w:rsid w:val="00D90D8B"/>
    <w:rsid w:val="00D91A3F"/>
    <w:rsid w:val="00D93C58"/>
    <w:rsid w:val="00D93D08"/>
    <w:rsid w:val="00D950BD"/>
    <w:rsid w:val="00D95E6B"/>
    <w:rsid w:val="00D97568"/>
    <w:rsid w:val="00D9789F"/>
    <w:rsid w:val="00DA1032"/>
    <w:rsid w:val="00DA20A4"/>
    <w:rsid w:val="00DA2E09"/>
    <w:rsid w:val="00DA4969"/>
    <w:rsid w:val="00DA739D"/>
    <w:rsid w:val="00DB0AF2"/>
    <w:rsid w:val="00DB15A7"/>
    <w:rsid w:val="00DB19FC"/>
    <w:rsid w:val="00DB1D7D"/>
    <w:rsid w:val="00DB22E1"/>
    <w:rsid w:val="00DB3215"/>
    <w:rsid w:val="00DB4653"/>
    <w:rsid w:val="00DB73D1"/>
    <w:rsid w:val="00DC07DE"/>
    <w:rsid w:val="00DC0D03"/>
    <w:rsid w:val="00DC0FC7"/>
    <w:rsid w:val="00DC366A"/>
    <w:rsid w:val="00DC6D77"/>
    <w:rsid w:val="00DC762A"/>
    <w:rsid w:val="00DD0F53"/>
    <w:rsid w:val="00DD1926"/>
    <w:rsid w:val="00DD3212"/>
    <w:rsid w:val="00DD3309"/>
    <w:rsid w:val="00DD480A"/>
    <w:rsid w:val="00DD4B42"/>
    <w:rsid w:val="00DD5457"/>
    <w:rsid w:val="00DE014D"/>
    <w:rsid w:val="00DE07D3"/>
    <w:rsid w:val="00DE539B"/>
    <w:rsid w:val="00DE54AF"/>
    <w:rsid w:val="00DE5FAA"/>
    <w:rsid w:val="00DE674B"/>
    <w:rsid w:val="00DE6B46"/>
    <w:rsid w:val="00DF2CD8"/>
    <w:rsid w:val="00DF53DB"/>
    <w:rsid w:val="00DF6AAA"/>
    <w:rsid w:val="00DF7F18"/>
    <w:rsid w:val="00E14798"/>
    <w:rsid w:val="00E15048"/>
    <w:rsid w:val="00E25C19"/>
    <w:rsid w:val="00E26C0A"/>
    <w:rsid w:val="00E31E21"/>
    <w:rsid w:val="00E42562"/>
    <w:rsid w:val="00E44DC5"/>
    <w:rsid w:val="00E46E3C"/>
    <w:rsid w:val="00E474A1"/>
    <w:rsid w:val="00E4780E"/>
    <w:rsid w:val="00E51279"/>
    <w:rsid w:val="00E5287C"/>
    <w:rsid w:val="00E5296C"/>
    <w:rsid w:val="00E554CD"/>
    <w:rsid w:val="00E56647"/>
    <w:rsid w:val="00E662DD"/>
    <w:rsid w:val="00E67917"/>
    <w:rsid w:val="00E725B9"/>
    <w:rsid w:val="00E73E00"/>
    <w:rsid w:val="00E73E28"/>
    <w:rsid w:val="00E7541C"/>
    <w:rsid w:val="00E75520"/>
    <w:rsid w:val="00E7651E"/>
    <w:rsid w:val="00E84754"/>
    <w:rsid w:val="00E8568C"/>
    <w:rsid w:val="00E86E60"/>
    <w:rsid w:val="00E87E9E"/>
    <w:rsid w:val="00E906B0"/>
    <w:rsid w:val="00E9219A"/>
    <w:rsid w:val="00E93747"/>
    <w:rsid w:val="00EA342F"/>
    <w:rsid w:val="00EA492D"/>
    <w:rsid w:val="00EB0407"/>
    <w:rsid w:val="00EB18FA"/>
    <w:rsid w:val="00EB4A3F"/>
    <w:rsid w:val="00EB64E6"/>
    <w:rsid w:val="00EC17B5"/>
    <w:rsid w:val="00EC1A76"/>
    <w:rsid w:val="00EC314B"/>
    <w:rsid w:val="00ED03CE"/>
    <w:rsid w:val="00EE052D"/>
    <w:rsid w:val="00EE1534"/>
    <w:rsid w:val="00EE19E2"/>
    <w:rsid w:val="00EE4F67"/>
    <w:rsid w:val="00EE5278"/>
    <w:rsid w:val="00EE5BC2"/>
    <w:rsid w:val="00EE5C0B"/>
    <w:rsid w:val="00EF40A3"/>
    <w:rsid w:val="00EF7146"/>
    <w:rsid w:val="00F01B41"/>
    <w:rsid w:val="00F01DEB"/>
    <w:rsid w:val="00F02E47"/>
    <w:rsid w:val="00F0367D"/>
    <w:rsid w:val="00F0769E"/>
    <w:rsid w:val="00F07D10"/>
    <w:rsid w:val="00F10FEF"/>
    <w:rsid w:val="00F112CA"/>
    <w:rsid w:val="00F13DED"/>
    <w:rsid w:val="00F14D21"/>
    <w:rsid w:val="00F15999"/>
    <w:rsid w:val="00F21914"/>
    <w:rsid w:val="00F3022B"/>
    <w:rsid w:val="00F3076A"/>
    <w:rsid w:val="00F333DA"/>
    <w:rsid w:val="00F35245"/>
    <w:rsid w:val="00F3590C"/>
    <w:rsid w:val="00F3631B"/>
    <w:rsid w:val="00F3674B"/>
    <w:rsid w:val="00F405B9"/>
    <w:rsid w:val="00F4211E"/>
    <w:rsid w:val="00F42EA3"/>
    <w:rsid w:val="00F46381"/>
    <w:rsid w:val="00F47E4F"/>
    <w:rsid w:val="00F52522"/>
    <w:rsid w:val="00F53AF5"/>
    <w:rsid w:val="00F550F8"/>
    <w:rsid w:val="00F55DE6"/>
    <w:rsid w:val="00F61BFB"/>
    <w:rsid w:val="00F65190"/>
    <w:rsid w:val="00F673D5"/>
    <w:rsid w:val="00F70329"/>
    <w:rsid w:val="00F716C6"/>
    <w:rsid w:val="00F72512"/>
    <w:rsid w:val="00F77B0E"/>
    <w:rsid w:val="00F823CE"/>
    <w:rsid w:val="00F91AA7"/>
    <w:rsid w:val="00F93D9C"/>
    <w:rsid w:val="00FA0AD8"/>
    <w:rsid w:val="00FA1A64"/>
    <w:rsid w:val="00FA6244"/>
    <w:rsid w:val="00FA6573"/>
    <w:rsid w:val="00FA73B6"/>
    <w:rsid w:val="00FA7A33"/>
    <w:rsid w:val="00FB33ED"/>
    <w:rsid w:val="00FB52AC"/>
    <w:rsid w:val="00FB62A0"/>
    <w:rsid w:val="00FC3FA0"/>
    <w:rsid w:val="00FC4E4C"/>
    <w:rsid w:val="00FD10BB"/>
    <w:rsid w:val="00FD2B3E"/>
    <w:rsid w:val="00FD4D68"/>
    <w:rsid w:val="00FD5FCF"/>
    <w:rsid w:val="00FD6B02"/>
    <w:rsid w:val="00FE1452"/>
    <w:rsid w:val="00FE52B1"/>
    <w:rsid w:val="00FE66D7"/>
    <w:rsid w:val="00FE7CCE"/>
    <w:rsid w:val="00FF0B26"/>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CA42A3"/>
  <w15:docId w15:val="{9DDB348B-ACF3-42B0-8837-7976FD797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844CE"/>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qFormat/>
    <w:rsid w:val="007B4F20"/>
    <w:pPr>
      <w:keepNext/>
      <w:outlineLvl w:val="0"/>
    </w:pPr>
  </w:style>
  <w:style w:type="paragraph" w:styleId="Antrat2">
    <w:name w:val="heading 2"/>
    <w:basedOn w:val="prastasis"/>
    <w:next w:val="prastasis"/>
    <w:link w:val="Antrat2Diagrama"/>
    <w:uiPriority w:val="99"/>
    <w:unhideWhenUsed/>
    <w:qFormat/>
    <w:rsid w:val="007B4F20"/>
    <w:pPr>
      <w:keepNext/>
      <w:spacing w:before="240" w:after="60"/>
      <w:outlineLvl w:val="1"/>
    </w:pPr>
    <w:rPr>
      <w:rFonts w:ascii="Cambria" w:hAnsi="Cambria"/>
      <w:b/>
      <w:bCs/>
      <w:i/>
      <w:iCs/>
      <w:sz w:val="28"/>
      <w:szCs w:val="28"/>
    </w:rPr>
  </w:style>
  <w:style w:type="paragraph" w:styleId="Antrat3">
    <w:name w:val="heading 3"/>
    <w:aliases w:val="Antraštė 3 Diagrama"/>
    <w:basedOn w:val="prastasis"/>
    <w:next w:val="prastasis"/>
    <w:link w:val="Antrat3Diagrama1"/>
    <w:uiPriority w:val="99"/>
    <w:qFormat/>
    <w:rsid w:val="007B4F20"/>
    <w:pPr>
      <w:keepNext/>
      <w:jc w:val="center"/>
      <w:outlineLvl w:val="2"/>
    </w:pPr>
    <w:rPr>
      <w:b/>
      <w:bCs/>
      <w:color w:val="000000"/>
    </w:rPr>
  </w:style>
  <w:style w:type="paragraph" w:styleId="Antrat4">
    <w:name w:val="heading 4"/>
    <w:basedOn w:val="prastasis"/>
    <w:next w:val="prastasis"/>
    <w:link w:val="Antrat4Diagrama"/>
    <w:uiPriority w:val="99"/>
    <w:qFormat/>
    <w:rsid w:val="007B4F20"/>
    <w:pPr>
      <w:keepNext/>
      <w:tabs>
        <w:tab w:val="num" w:pos="1584"/>
      </w:tabs>
      <w:ind w:left="1584" w:hanging="864"/>
      <w:outlineLvl w:val="3"/>
    </w:pPr>
    <w:rPr>
      <w:b/>
      <w:sz w:val="44"/>
      <w:szCs w:val="20"/>
      <w:lang w:eastAsia="lt-LT"/>
    </w:rPr>
  </w:style>
  <w:style w:type="paragraph" w:styleId="Antrat5">
    <w:name w:val="heading 5"/>
    <w:basedOn w:val="prastasis"/>
    <w:next w:val="prastasis"/>
    <w:link w:val="Antrat5Diagrama"/>
    <w:uiPriority w:val="99"/>
    <w:qFormat/>
    <w:rsid w:val="007B4F20"/>
    <w:pPr>
      <w:keepNext/>
      <w:tabs>
        <w:tab w:val="num" w:pos="1728"/>
      </w:tabs>
      <w:ind w:left="1728" w:hanging="1008"/>
      <w:outlineLvl w:val="4"/>
    </w:pPr>
    <w:rPr>
      <w:b/>
      <w:sz w:val="40"/>
      <w:szCs w:val="20"/>
      <w:lang w:eastAsia="lt-LT"/>
    </w:rPr>
  </w:style>
  <w:style w:type="paragraph" w:styleId="Antrat6">
    <w:name w:val="heading 6"/>
    <w:basedOn w:val="prastasis"/>
    <w:next w:val="prastasis"/>
    <w:link w:val="Antrat6Diagrama"/>
    <w:uiPriority w:val="99"/>
    <w:qFormat/>
    <w:rsid w:val="007B4F20"/>
    <w:pPr>
      <w:keepNext/>
      <w:tabs>
        <w:tab w:val="num" w:pos="1872"/>
      </w:tabs>
      <w:ind w:left="1872" w:hanging="1152"/>
      <w:outlineLvl w:val="5"/>
    </w:pPr>
    <w:rPr>
      <w:b/>
      <w:sz w:val="36"/>
      <w:szCs w:val="20"/>
      <w:lang w:eastAsia="lt-LT"/>
    </w:rPr>
  </w:style>
  <w:style w:type="paragraph" w:styleId="Antrat7">
    <w:name w:val="heading 7"/>
    <w:basedOn w:val="prastasis"/>
    <w:next w:val="prastasis"/>
    <w:link w:val="Antrat7Diagrama"/>
    <w:uiPriority w:val="99"/>
    <w:qFormat/>
    <w:rsid w:val="007B4F20"/>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qFormat/>
    <w:rsid w:val="007B4F20"/>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qFormat/>
    <w:rsid w:val="007B4F20"/>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A844CE"/>
    <w:pPr>
      <w:tabs>
        <w:tab w:val="center" w:pos="4153"/>
        <w:tab w:val="right" w:pos="8306"/>
      </w:tabs>
    </w:pPr>
  </w:style>
  <w:style w:type="character" w:customStyle="1" w:styleId="AntratsDiagrama">
    <w:name w:val="Antraštės Diagrama"/>
    <w:basedOn w:val="Numatytasispastraiposriftas"/>
    <w:link w:val="Antrats"/>
    <w:uiPriority w:val="99"/>
    <w:rsid w:val="00A844CE"/>
    <w:rPr>
      <w:rFonts w:ascii="Times New Roman" w:eastAsia="Times New Roman" w:hAnsi="Times New Roman" w:cs="Times New Roman"/>
      <w:sz w:val="24"/>
      <w:szCs w:val="24"/>
      <w:lang w:val="en-GB"/>
    </w:rPr>
  </w:style>
  <w:style w:type="paragraph" w:styleId="Porat">
    <w:name w:val="footer"/>
    <w:basedOn w:val="prastasis"/>
    <w:link w:val="PoratDiagrama"/>
    <w:uiPriority w:val="99"/>
    <w:rsid w:val="00A844CE"/>
    <w:pPr>
      <w:tabs>
        <w:tab w:val="center" w:pos="4153"/>
        <w:tab w:val="right" w:pos="8306"/>
      </w:tabs>
    </w:pPr>
  </w:style>
  <w:style w:type="character" w:customStyle="1" w:styleId="PoratDiagrama">
    <w:name w:val="Poraštė Diagrama"/>
    <w:basedOn w:val="Numatytasispastraiposriftas"/>
    <w:link w:val="Porat"/>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Perirtashipersaitas">
    <w:name w:val="FollowedHyperlink"/>
    <w:basedOn w:val="Numatytasispastraiposriftas"/>
    <w:rsid w:val="00A844CE"/>
    <w:rPr>
      <w:color w:val="auto"/>
      <w:u w:val="none"/>
    </w:rPr>
  </w:style>
  <w:style w:type="character" w:styleId="Hipersaitas">
    <w:name w:val="Hyperlink"/>
    <w:basedOn w:val="Numatytasispastraiposriftas"/>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Numatytasispastraiposriftas"/>
    <w:link w:val="SLONormal"/>
    <w:rsid w:val="00A844CE"/>
    <w:rPr>
      <w:rFonts w:ascii="Times New Roman" w:eastAsia="Times New Roman" w:hAnsi="Times New Roman" w:cs="Times New Roman"/>
      <w:kern w:val="24"/>
      <w:szCs w:val="24"/>
      <w:lang w:val="en-GB"/>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
    <w:basedOn w:val="prastasis"/>
    <w:link w:val="SraopastraipaDiagrama"/>
    <w:uiPriority w:val="34"/>
    <w:qFormat/>
    <w:rsid w:val="00A844CE"/>
    <w:pPr>
      <w:ind w:left="720"/>
      <w:contextualSpacing/>
    </w:pPr>
  </w:style>
  <w:style w:type="paragraph" w:styleId="Pagrindinistekstas2">
    <w:name w:val="Body Text 2"/>
    <w:basedOn w:val="prastasis"/>
    <w:link w:val="Pagrindinistekstas2Diagrama"/>
    <w:uiPriority w:val="99"/>
    <w:rsid w:val="008900E9"/>
    <w:pPr>
      <w:jc w:val="both"/>
    </w:pPr>
    <w:rPr>
      <w:rFonts w:ascii="Garamond" w:hAnsi="Garamond"/>
      <w:szCs w:val="20"/>
      <w:lang w:val="de-DE"/>
    </w:rPr>
  </w:style>
  <w:style w:type="character" w:customStyle="1" w:styleId="Pagrindinistekstas2Diagrama">
    <w:name w:val="Pagrindinis tekstas 2 Diagrama"/>
    <w:basedOn w:val="Numatytasispastraiposriftas"/>
    <w:link w:val="Pagrindinistekstas2"/>
    <w:uiPriority w:val="99"/>
    <w:rsid w:val="008900E9"/>
    <w:rPr>
      <w:rFonts w:ascii="Garamond" w:eastAsia="Times New Roman" w:hAnsi="Garamond" w:cs="Times New Roman"/>
      <w:sz w:val="24"/>
      <w:szCs w:val="20"/>
      <w:lang w:val="de-DE"/>
    </w:rPr>
  </w:style>
  <w:style w:type="character" w:styleId="Komentaronuoroda">
    <w:name w:val="annotation reference"/>
    <w:basedOn w:val="Numatytasispastraiposriftas"/>
    <w:unhideWhenUsed/>
    <w:rsid w:val="00D075E1"/>
    <w:rPr>
      <w:sz w:val="16"/>
      <w:szCs w:val="16"/>
    </w:rPr>
  </w:style>
  <w:style w:type="paragraph" w:styleId="Komentarotekstas">
    <w:name w:val="annotation text"/>
    <w:basedOn w:val="prastasis"/>
    <w:link w:val="KomentarotekstasDiagrama"/>
    <w:uiPriority w:val="99"/>
    <w:unhideWhenUsed/>
    <w:rsid w:val="00D075E1"/>
    <w:rPr>
      <w:sz w:val="20"/>
      <w:szCs w:val="20"/>
    </w:rPr>
  </w:style>
  <w:style w:type="character" w:customStyle="1" w:styleId="KomentarotekstasDiagrama">
    <w:name w:val="Komentaro tekstas Diagrama"/>
    <w:basedOn w:val="Numatytasispastraiposriftas"/>
    <w:link w:val="Komentarotekstas"/>
    <w:uiPriority w:val="99"/>
    <w:rsid w:val="00D075E1"/>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unhideWhenUsed/>
    <w:rsid w:val="00D075E1"/>
    <w:rPr>
      <w:b/>
      <w:bCs/>
    </w:rPr>
  </w:style>
  <w:style w:type="character" w:customStyle="1" w:styleId="KomentarotemaDiagrama">
    <w:name w:val="Komentaro tema Diagrama"/>
    <w:basedOn w:val="KomentarotekstasDiagrama"/>
    <w:link w:val="Komentarotema"/>
    <w:uiPriority w:val="99"/>
    <w:rsid w:val="00D075E1"/>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unhideWhenUsed/>
    <w:rsid w:val="00D075E1"/>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Pagrindiniotekstotrauka">
    <w:name w:val="Body Text Indent"/>
    <w:basedOn w:val="prastasis"/>
    <w:link w:val="PagrindiniotekstotraukaDiagrama"/>
    <w:uiPriority w:val="99"/>
    <w:unhideWhenUsed/>
    <w:rsid w:val="007B4F20"/>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7B4F20"/>
    <w:rPr>
      <w:rFonts w:ascii="Times New Roman" w:eastAsia="Times New Roman" w:hAnsi="Times New Roman" w:cs="Times New Roman"/>
      <w:sz w:val="24"/>
      <w:szCs w:val="24"/>
      <w:lang w:val="en-GB"/>
    </w:rPr>
  </w:style>
  <w:style w:type="paragraph" w:styleId="Pagrindinistekstas">
    <w:name w:val="Body Text"/>
    <w:basedOn w:val="prastasis"/>
    <w:link w:val="PagrindinistekstasDiagrama"/>
    <w:unhideWhenUsed/>
    <w:rsid w:val="007B4F20"/>
    <w:pPr>
      <w:spacing w:after="120"/>
    </w:pPr>
  </w:style>
  <w:style w:type="character" w:customStyle="1" w:styleId="PagrindinistekstasDiagrama">
    <w:name w:val="Pagrindinis tekstas Diagrama"/>
    <w:basedOn w:val="Numatytasispastraiposriftas"/>
    <w:link w:val="Pagrindinistekstas"/>
    <w:rsid w:val="007B4F20"/>
    <w:rPr>
      <w:rFonts w:ascii="Times New Roman" w:eastAsia="Times New Roman" w:hAnsi="Times New Roman" w:cs="Times New Roman"/>
      <w:sz w:val="24"/>
      <w:szCs w:val="24"/>
      <w:lang w:val="en-GB"/>
    </w:rPr>
  </w:style>
  <w:style w:type="character" w:customStyle="1" w:styleId="Antrat1Diagrama">
    <w:name w:val="Antraštė 1 Diagrama"/>
    <w:basedOn w:val="Numatytasispastraiposriftas"/>
    <w:link w:val="Antrat1"/>
    <w:rsid w:val="007B4F20"/>
    <w:rPr>
      <w:rFonts w:ascii="Times New Roman" w:eastAsia="Times New Roman" w:hAnsi="Times New Roman" w:cs="Times New Roman"/>
      <w:sz w:val="24"/>
      <w:szCs w:val="24"/>
    </w:rPr>
  </w:style>
  <w:style w:type="character" w:customStyle="1" w:styleId="Antrat2Diagrama">
    <w:name w:val="Antraštė 2 Diagrama"/>
    <w:basedOn w:val="Numatytasispastraiposriftas"/>
    <w:link w:val="Antrat2"/>
    <w:uiPriority w:val="99"/>
    <w:rsid w:val="007B4F20"/>
    <w:rPr>
      <w:rFonts w:ascii="Cambria" w:eastAsia="Times New Roman" w:hAnsi="Cambria" w:cs="Times New Roman"/>
      <w:b/>
      <w:bCs/>
      <w:i/>
      <w:iCs/>
      <w:sz w:val="28"/>
      <w:szCs w:val="28"/>
    </w:rPr>
  </w:style>
  <w:style w:type="character" w:customStyle="1" w:styleId="Antrat3Diagrama1">
    <w:name w:val="Antraštė 3 Diagrama1"/>
    <w:aliases w:val="Antraštė 3 Diagrama Diagrama"/>
    <w:basedOn w:val="Numatytasispastraiposriftas"/>
    <w:link w:val="Antrat3"/>
    <w:uiPriority w:val="99"/>
    <w:rsid w:val="007B4F20"/>
    <w:rPr>
      <w:rFonts w:ascii="Times New Roman" w:eastAsia="Times New Roman" w:hAnsi="Times New Roman" w:cs="Times New Roman"/>
      <w:b/>
      <w:bCs/>
      <w:color w:val="000000"/>
      <w:sz w:val="24"/>
      <w:szCs w:val="24"/>
    </w:rPr>
  </w:style>
  <w:style w:type="character" w:customStyle="1" w:styleId="Antrat4Diagrama">
    <w:name w:val="Antraštė 4 Diagrama"/>
    <w:basedOn w:val="Numatytasispastraiposriftas"/>
    <w:link w:val="Antrat4"/>
    <w:uiPriority w:val="99"/>
    <w:rsid w:val="007B4F20"/>
    <w:rPr>
      <w:rFonts w:ascii="Times New Roman" w:eastAsia="Times New Roman" w:hAnsi="Times New Roman" w:cs="Times New Roman"/>
      <w:b/>
      <w:sz w:val="44"/>
      <w:szCs w:val="20"/>
      <w:lang w:eastAsia="lt-LT"/>
    </w:rPr>
  </w:style>
  <w:style w:type="character" w:customStyle="1" w:styleId="Antrat5Diagrama">
    <w:name w:val="Antraštė 5 Diagrama"/>
    <w:basedOn w:val="Numatytasispastraiposriftas"/>
    <w:link w:val="Antrat5"/>
    <w:uiPriority w:val="99"/>
    <w:rsid w:val="007B4F20"/>
    <w:rPr>
      <w:rFonts w:ascii="Times New Roman" w:eastAsia="Times New Roman" w:hAnsi="Times New Roman" w:cs="Times New Roman"/>
      <w:b/>
      <w:sz w:val="40"/>
      <w:szCs w:val="20"/>
      <w:lang w:eastAsia="lt-LT"/>
    </w:rPr>
  </w:style>
  <w:style w:type="character" w:customStyle="1" w:styleId="Antrat6Diagrama">
    <w:name w:val="Antraštė 6 Diagrama"/>
    <w:basedOn w:val="Numatytasispastraiposriftas"/>
    <w:link w:val="Antrat6"/>
    <w:uiPriority w:val="99"/>
    <w:rsid w:val="007B4F20"/>
    <w:rPr>
      <w:rFonts w:ascii="Times New Roman" w:eastAsia="Times New Roman" w:hAnsi="Times New Roman" w:cs="Times New Roman"/>
      <w:b/>
      <w:sz w:val="36"/>
      <w:szCs w:val="20"/>
      <w:lang w:eastAsia="lt-LT"/>
    </w:rPr>
  </w:style>
  <w:style w:type="character" w:customStyle="1" w:styleId="Antrat7Diagrama">
    <w:name w:val="Antraštė 7 Diagrama"/>
    <w:basedOn w:val="Numatytasispastraiposriftas"/>
    <w:link w:val="Antrat7"/>
    <w:uiPriority w:val="99"/>
    <w:rsid w:val="007B4F20"/>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7B4F20"/>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prastasiniatinklio">
    <w:name w:val="Normal (Web)"/>
    <w:basedOn w:val="prastasis"/>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uslapionumeris">
    <w:name w:val="page number"/>
    <w:basedOn w:val="Numatytasispastraiposriftas"/>
    <w:uiPriority w:val="99"/>
    <w:rsid w:val="007B4F20"/>
    <w:rPr>
      <w:rFonts w:cs="Times New Roman"/>
    </w:rPr>
  </w:style>
  <w:style w:type="paragraph" w:styleId="Pagrindiniotekstotrauka2">
    <w:name w:val="Body Text Indent 2"/>
    <w:basedOn w:val="prastasis"/>
    <w:link w:val="Pagrindiniotekstotrauka2Diagrama"/>
    <w:uiPriority w:val="99"/>
    <w:rsid w:val="007B4F20"/>
    <w:pPr>
      <w:ind w:firstLine="540"/>
      <w:jc w:val="both"/>
    </w:pPr>
  </w:style>
  <w:style w:type="character" w:customStyle="1" w:styleId="Pagrindiniotekstotrauka2Diagrama">
    <w:name w:val="Pagrindinio teksto įtrauka 2 Diagrama"/>
    <w:basedOn w:val="Numatytasispastraiposriftas"/>
    <w:link w:val="Pagrindiniotekstotrauka2"/>
    <w:uiPriority w:val="99"/>
    <w:rsid w:val="007B4F20"/>
    <w:rPr>
      <w:rFonts w:ascii="Times New Roman" w:eastAsia="Times New Roman" w:hAnsi="Times New Roman" w:cs="Times New Roman"/>
      <w:sz w:val="24"/>
      <w:szCs w:val="24"/>
    </w:rPr>
  </w:style>
  <w:style w:type="paragraph" w:customStyle="1" w:styleId="Char">
    <w:name w:val="Char"/>
    <w:basedOn w:val="prastasis"/>
    <w:uiPriority w:val="99"/>
    <w:rsid w:val="007B4F20"/>
    <w:pPr>
      <w:spacing w:after="160" w:line="240" w:lineRule="exact"/>
    </w:pPr>
    <w:rPr>
      <w:rFonts w:ascii="Tahoma" w:hAnsi="Tahoma"/>
      <w:sz w:val="20"/>
      <w:szCs w:val="20"/>
    </w:rPr>
  </w:style>
  <w:style w:type="paragraph" w:customStyle="1" w:styleId="tekstas0">
    <w:name w:val="tekstas"/>
    <w:basedOn w:val="prastasis"/>
    <w:uiPriority w:val="99"/>
    <w:rsid w:val="007B4F20"/>
    <w:pPr>
      <w:ind w:firstLine="720"/>
      <w:jc w:val="both"/>
    </w:pPr>
    <w:rPr>
      <w:szCs w:val="20"/>
    </w:rPr>
  </w:style>
  <w:style w:type="paragraph" w:styleId="Pagrindiniotekstotrauka3">
    <w:name w:val="Body Text Indent 3"/>
    <w:basedOn w:val="prastasis"/>
    <w:link w:val="Pagrindiniotekstotrauka3Diagrama"/>
    <w:uiPriority w:val="99"/>
    <w:rsid w:val="007B4F20"/>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7B4F20"/>
    <w:rPr>
      <w:rFonts w:ascii="Times New Roman" w:eastAsia="Times New Roman" w:hAnsi="Times New Roman" w:cs="Times New Roman"/>
      <w:sz w:val="16"/>
      <w:szCs w:val="16"/>
    </w:rPr>
  </w:style>
  <w:style w:type="paragraph" w:styleId="Pagrindinistekstas3">
    <w:name w:val="Body Text 3"/>
    <w:basedOn w:val="prastasis"/>
    <w:link w:val="Pagrindinistekstas3Diagrama"/>
    <w:uiPriority w:val="99"/>
    <w:rsid w:val="007B4F20"/>
    <w:pPr>
      <w:spacing w:after="120"/>
    </w:pPr>
    <w:rPr>
      <w:sz w:val="16"/>
      <w:szCs w:val="16"/>
    </w:rPr>
  </w:style>
  <w:style w:type="character" w:customStyle="1" w:styleId="Pagrindinistekstas3Diagrama">
    <w:name w:val="Pagrindinis tekstas 3 Diagrama"/>
    <w:basedOn w:val="Numatytasispastraiposriftas"/>
    <w:link w:val="Pagrindinistekstas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prastasis"/>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prastasis"/>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prastasis"/>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prastasis"/>
    <w:uiPriority w:val="99"/>
    <w:rsid w:val="007B4F20"/>
    <w:pPr>
      <w:jc w:val="center"/>
    </w:pPr>
    <w:rPr>
      <w:szCs w:val="20"/>
      <w:lang w:val="ru-RU"/>
    </w:rPr>
  </w:style>
  <w:style w:type="paragraph" w:styleId="Turinys1">
    <w:name w:val="toc 1"/>
    <w:basedOn w:val="prastasis"/>
    <w:next w:val="prastasis"/>
    <w:autoRedefine/>
    <w:uiPriority w:val="39"/>
    <w:rsid w:val="007B4F20"/>
    <w:pPr>
      <w:tabs>
        <w:tab w:val="left" w:pos="360"/>
        <w:tab w:val="left" w:pos="540"/>
        <w:tab w:val="right" w:leader="dot" w:pos="9639"/>
      </w:tabs>
      <w:ind w:right="565"/>
      <w:jc w:val="both"/>
    </w:pPr>
    <w:rPr>
      <w:bCs/>
      <w:iCs/>
      <w:caps/>
      <w:noProof/>
      <w:lang w:eastAsia="lt-LT"/>
    </w:rPr>
  </w:style>
  <w:style w:type="paragraph" w:styleId="Paantrat">
    <w:name w:val="Subtitle"/>
    <w:basedOn w:val="prastasis"/>
    <w:link w:val="PaantratDiagrama"/>
    <w:uiPriority w:val="99"/>
    <w:qFormat/>
    <w:rsid w:val="007B4F20"/>
    <w:rPr>
      <w:u w:val="single"/>
      <w:lang w:val="en-US"/>
    </w:rPr>
  </w:style>
  <w:style w:type="character" w:customStyle="1" w:styleId="PaantratDiagrama">
    <w:name w:val="Paantraštė Diagrama"/>
    <w:basedOn w:val="Numatytasispastraiposriftas"/>
    <w:link w:val="Paantrat"/>
    <w:uiPriority w:val="99"/>
    <w:rsid w:val="007B4F20"/>
    <w:rPr>
      <w:rFonts w:ascii="Times New Roman" w:eastAsia="Times New Roman" w:hAnsi="Times New Roman" w:cs="Times New Roman"/>
      <w:sz w:val="24"/>
      <w:szCs w:val="24"/>
      <w:u w:val="single"/>
      <w:lang w:val="en-US"/>
    </w:rPr>
  </w:style>
  <w:style w:type="paragraph" w:styleId="HTMLiankstoformatuotas">
    <w:name w:val="HTML Preformatted"/>
    <w:basedOn w:val="prastasis"/>
    <w:link w:val="HTMLiankstoformatuotasDiagrama"/>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iankstoformatuotasDiagrama">
    <w:name w:val="HTML iš anksto formatuotas Diagrama"/>
    <w:basedOn w:val="Numatytasispastraiposriftas"/>
    <w:link w:val="HTMLiankstoformatuotas"/>
    <w:rsid w:val="007B4F20"/>
    <w:rPr>
      <w:rFonts w:ascii="Courier New" w:eastAsia="Times New Roman" w:hAnsi="Courier New" w:cs="Courier New"/>
      <w:sz w:val="20"/>
      <w:szCs w:val="20"/>
      <w:lang w:val="en-US"/>
    </w:rPr>
  </w:style>
  <w:style w:type="character" w:customStyle="1" w:styleId="FontStyle15">
    <w:name w:val="Font Style15"/>
    <w:basedOn w:val="Numatytasispastraiposriftas"/>
    <w:uiPriority w:val="99"/>
    <w:rsid w:val="007B4F20"/>
    <w:rPr>
      <w:rFonts w:ascii="Times New Roman" w:hAnsi="Times New Roman" w:cs="Times New Roman"/>
      <w:sz w:val="20"/>
      <w:szCs w:val="20"/>
    </w:rPr>
  </w:style>
  <w:style w:type="paragraph" w:customStyle="1" w:styleId="Style1">
    <w:name w:val="Style1"/>
    <w:basedOn w:val="prastasis"/>
    <w:uiPriority w:val="99"/>
    <w:rsid w:val="007B4F20"/>
    <w:pPr>
      <w:widowControl w:val="0"/>
      <w:autoSpaceDE w:val="0"/>
      <w:autoSpaceDN w:val="0"/>
      <w:adjustRightInd w:val="0"/>
      <w:spacing w:line="261" w:lineRule="exact"/>
      <w:jc w:val="both"/>
    </w:pPr>
    <w:rPr>
      <w:lang w:eastAsia="lt-LT"/>
    </w:rPr>
  </w:style>
  <w:style w:type="paragraph" w:styleId="Paprastasistekstas">
    <w:name w:val="Plain Text"/>
    <w:basedOn w:val="prastasis"/>
    <w:link w:val="PaprastasistekstasDiagrama"/>
    <w:uiPriority w:val="99"/>
    <w:rsid w:val="007B4F20"/>
    <w:rPr>
      <w:rFonts w:ascii="Consolas" w:hAnsi="Consolas"/>
      <w:sz w:val="20"/>
      <w:szCs w:val="20"/>
      <w:lang w:eastAsia="lt-LT"/>
    </w:rPr>
  </w:style>
  <w:style w:type="character" w:customStyle="1" w:styleId="PaprastasistekstasDiagrama">
    <w:name w:val="Paprastasis tekstas Diagrama"/>
    <w:basedOn w:val="Numatytasispastraiposriftas"/>
    <w:link w:val="Paprastasistekstas"/>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prastasis"/>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urinys2">
    <w:name w:val="toc 2"/>
    <w:basedOn w:val="prastasis"/>
    <w:next w:val="prastasis"/>
    <w:autoRedefine/>
    <w:uiPriority w:val="99"/>
    <w:rsid w:val="007B4F20"/>
    <w:pPr>
      <w:spacing w:after="100"/>
      <w:ind w:left="240"/>
    </w:pPr>
    <w:rPr>
      <w:szCs w:val="20"/>
    </w:rPr>
  </w:style>
  <w:style w:type="paragraph" w:customStyle="1" w:styleId="Priedas">
    <w:name w:val="Priedas"/>
    <w:basedOn w:val="prastasis"/>
    <w:uiPriority w:val="99"/>
    <w:rsid w:val="007B4F20"/>
    <w:pPr>
      <w:jc w:val="both"/>
    </w:pPr>
  </w:style>
  <w:style w:type="character" w:styleId="Knygospavadinimas">
    <w:name w:val="Book Title"/>
    <w:basedOn w:val="Numatytasispastraiposriftas"/>
    <w:uiPriority w:val="99"/>
    <w:qFormat/>
    <w:rsid w:val="007B4F20"/>
    <w:rPr>
      <w:rFonts w:cs="Times New Roman"/>
      <w:b/>
      <w:bCs/>
      <w:smallCaps/>
      <w:spacing w:val="5"/>
    </w:rPr>
  </w:style>
  <w:style w:type="character" w:styleId="Grietas">
    <w:name w:val="Strong"/>
    <w:basedOn w:val="Numatytasispastraiposriftas"/>
    <w:uiPriority w:val="99"/>
    <w:qFormat/>
    <w:rsid w:val="007B4F20"/>
    <w:rPr>
      <w:rFonts w:cs="Times New Roman"/>
      <w:b/>
      <w:bCs/>
    </w:rPr>
  </w:style>
  <w:style w:type="character" w:styleId="Eilutsnumeris">
    <w:name w:val="line number"/>
    <w:basedOn w:val="Numatytasispastraiposriftas"/>
    <w:uiPriority w:val="99"/>
    <w:rsid w:val="007B4F20"/>
    <w:rPr>
      <w:rFonts w:cs="Times New Roman"/>
    </w:rPr>
  </w:style>
  <w:style w:type="paragraph" w:styleId="Sraassuenkleliais">
    <w:name w:val="List Bullet"/>
    <w:basedOn w:val="prastasis"/>
    <w:uiPriority w:val="99"/>
    <w:rsid w:val="007B4F20"/>
    <w:pPr>
      <w:tabs>
        <w:tab w:val="num" w:pos="360"/>
      </w:tabs>
      <w:ind w:left="360" w:hanging="360"/>
    </w:pPr>
    <w:rPr>
      <w:szCs w:val="20"/>
      <w:lang w:eastAsia="lt-LT"/>
    </w:rPr>
  </w:style>
  <w:style w:type="table" w:styleId="Lentelstinklelis">
    <w:name w:val="Table Grid"/>
    <w:basedOn w:val="prastojilentel"/>
    <w:uiPriority w:val="99"/>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prastasis"/>
    <w:rsid w:val="007B4F20"/>
    <w:pPr>
      <w:spacing w:before="120" w:after="120"/>
      <w:ind w:left="1418" w:hanging="567"/>
      <w:jc w:val="both"/>
    </w:pPr>
    <w:rPr>
      <w:szCs w:val="20"/>
      <w:lang w:eastAsia="lt-LT"/>
    </w:rPr>
  </w:style>
  <w:style w:type="paragraph" w:styleId="Puslapioinaostekstas">
    <w:name w:val="footnote text"/>
    <w:basedOn w:val="prastasis"/>
    <w:link w:val="PuslapioinaostekstasDiagrama"/>
    <w:rsid w:val="007B4F20"/>
    <w:rPr>
      <w:sz w:val="20"/>
      <w:szCs w:val="20"/>
    </w:rPr>
  </w:style>
  <w:style w:type="character" w:customStyle="1" w:styleId="PuslapioinaostekstasDiagrama">
    <w:name w:val="Puslapio išnašos tekstas Diagrama"/>
    <w:basedOn w:val="Numatytasispastraiposriftas"/>
    <w:link w:val="Puslapioinaostekstas"/>
    <w:rsid w:val="007B4F20"/>
    <w:rPr>
      <w:rFonts w:ascii="Times New Roman" w:eastAsia="Times New Roman" w:hAnsi="Times New Roman" w:cs="Times New Roman"/>
      <w:sz w:val="20"/>
      <w:szCs w:val="20"/>
    </w:rPr>
  </w:style>
  <w:style w:type="character" w:styleId="Puslapioinaosnuoroda">
    <w:name w:val="footnote reference"/>
    <w:basedOn w:val="Numatytasispastraiposriftas"/>
    <w:rsid w:val="007B4F20"/>
    <w:rPr>
      <w:vertAlign w:val="superscript"/>
    </w:rPr>
  </w:style>
  <w:style w:type="paragraph" w:customStyle="1" w:styleId="Hyperlink1">
    <w:name w:val="Hyperlink1"/>
    <w:basedOn w:val="prastasis"/>
    <w:rsid w:val="00834E11"/>
    <w:pPr>
      <w:autoSpaceDE w:val="0"/>
      <w:autoSpaceDN w:val="0"/>
      <w:ind w:firstLine="312"/>
      <w:jc w:val="both"/>
    </w:pPr>
    <w:rPr>
      <w:rFonts w:ascii="TimesLT" w:eastAsiaTheme="minorHAnsi" w:hAnsi="TimesLT"/>
      <w:sz w:val="20"/>
      <w:szCs w:val="20"/>
      <w:lang w:eastAsia="lt-LT" w:bidi="lo-LA"/>
    </w:rPr>
  </w:style>
  <w:style w:type="table" w:customStyle="1" w:styleId="TableGrid1">
    <w:name w:val="Table Grid1"/>
    <w:basedOn w:val="prastojilentel"/>
    <w:next w:val="Lentelstinklelis"/>
    <w:uiPriority w:val="99"/>
    <w:rsid w:val="00BB6525"/>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1">
    <w:name w:val="Body Text1"/>
    <w:rsid w:val="00353949"/>
    <w:pPr>
      <w:snapToGrid w:val="0"/>
      <w:spacing w:after="0" w:line="240" w:lineRule="auto"/>
      <w:ind w:firstLine="312"/>
      <w:jc w:val="both"/>
    </w:pPr>
    <w:rPr>
      <w:rFonts w:ascii="TimesLT" w:eastAsia="Times New Roman" w:hAnsi="TimesLT" w:cs="Times New Roman"/>
      <w:sz w:val="20"/>
      <w:szCs w:val="20"/>
      <w:lang w:val="en-US"/>
    </w:rPr>
  </w:style>
  <w:style w:type="paragraph" w:customStyle="1" w:styleId="Standard1">
    <w:name w:val="Standard1"/>
    <w:rsid w:val="00E14798"/>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StyleRDKbody">
    <w:name w:val="Style RDK body"/>
    <w:basedOn w:val="prastasis"/>
    <w:link w:val="StyleRDKbodyChar"/>
    <w:qFormat/>
    <w:rsid w:val="00E14798"/>
    <w:pPr>
      <w:spacing w:line="276" w:lineRule="auto"/>
      <w:ind w:firstLine="510"/>
      <w:jc w:val="both"/>
    </w:pPr>
    <w:rPr>
      <w:rFonts w:ascii="Arial" w:eastAsia="Calibri" w:hAnsi="Arial"/>
      <w:sz w:val="22"/>
      <w:szCs w:val="22"/>
    </w:rPr>
  </w:style>
  <w:style w:type="character" w:customStyle="1" w:styleId="StyleRDKbodyChar">
    <w:name w:val="Style RDK body Char"/>
    <w:basedOn w:val="Numatytasispastraiposriftas"/>
    <w:link w:val="StyleRDKbody"/>
    <w:rsid w:val="00E14798"/>
    <w:rPr>
      <w:rFonts w:ascii="Arial" w:eastAsia="Calibri" w:hAnsi="Arial" w:cs="Times New Roman"/>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rsid w:val="00E14798"/>
    <w:rPr>
      <w:rFonts w:ascii="Times New Roman" w:eastAsia="Times New Roman" w:hAnsi="Times New Roman" w:cs="Times New Roman"/>
      <w:sz w:val="24"/>
      <w:szCs w:val="24"/>
    </w:rPr>
  </w:style>
  <w:style w:type="character" w:styleId="Vietosrezervavimoenklotekstas">
    <w:name w:val="Placeholder Text"/>
    <w:basedOn w:val="Numatytasispastraiposriftas"/>
    <w:uiPriority w:val="99"/>
    <w:semiHidden/>
    <w:rsid w:val="0054389A"/>
    <w:rPr>
      <w:color w:val="808080"/>
    </w:rPr>
  </w:style>
  <w:style w:type="character" w:customStyle="1" w:styleId="apple-converted-space">
    <w:name w:val="apple-converted-space"/>
    <w:basedOn w:val="Numatytasispastraiposriftas"/>
    <w:rsid w:val="0078217A"/>
  </w:style>
  <w:style w:type="character" w:customStyle="1" w:styleId="normaltextrun">
    <w:name w:val="normaltextrun"/>
    <w:basedOn w:val="Numatytasispastraiposriftas"/>
    <w:rsid w:val="002E504B"/>
  </w:style>
  <w:style w:type="character" w:customStyle="1" w:styleId="eop">
    <w:name w:val="eop"/>
    <w:basedOn w:val="Numatytasispastraiposriftas"/>
    <w:rsid w:val="002E504B"/>
  </w:style>
  <w:style w:type="paragraph" w:styleId="Pataisymai">
    <w:name w:val="Revision"/>
    <w:hidden/>
    <w:uiPriority w:val="99"/>
    <w:semiHidden/>
    <w:rsid w:val="00D2098F"/>
    <w:pPr>
      <w:spacing w:after="0" w:line="240" w:lineRule="auto"/>
    </w:pPr>
    <w:rPr>
      <w:rFonts w:ascii="Times New Roman" w:eastAsia="Times New Roman" w:hAnsi="Times New Roman" w:cs="Times New Roman"/>
      <w:sz w:val="24"/>
      <w:szCs w:val="24"/>
    </w:rPr>
  </w:style>
  <w:style w:type="character" w:customStyle="1" w:styleId="Internetosaitas">
    <w:name w:val="Interneto saitas"/>
    <w:uiPriority w:val="99"/>
    <w:rsid w:val="00B67682"/>
    <w:rPr>
      <w:color w:val="0000FF"/>
      <w:u w:val="single"/>
    </w:rPr>
  </w:style>
  <w:style w:type="paragraph" w:customStyle="1" w:styleId="ListParagraphBuletaiBulletEYListParagraph21ListParagraph1ListParagraph2lp1Bullet1UseCaseListParagraphNumberingERP-ListParagraphListParagraph11ListParagraph111ParagraphListParagraphRedSraopastraipaBulletLentele">
    <w:name w:val="List Paragraph;Buletai;Bullet EY;List Paragraph21;List Paragraph1;List Paragraph2;lp1;Bullet 1;Use Case List Paragraph;Numbering;ERP-List Paragraph;List Paragraph11;List Paragraph111;Paragraph;List Paragraph Red;Sąrašo pastraipa.Bullet;Lentele"/>
    <w:basedOn w:val="prastasis"/>
    <w:qFormat/>
    <w:rsid w:val="00B67682"/>
    <w:pPr>
      <w:spacing w:after="120" w:line="20" w:lineRule="atLeast"/>
      <w:ind w:firstLine="283"/>
      <w:contextualSpacing/>
      <w:jc w:val="both"/>
    </w:pPr>
    <w:rPr>
      <w:sz w:val="20"/>
      <w:szCs w:val="20"/>
    </w:rPr>
  </w:style>
  <w:style w:type="character" w:customStyle="1" w:styleId="Numatytasispastraiposriftas1">
    <w:name w:val="Numatytasis pastraipos šriftas1"/>
    <w:qFormat/>
    <w:rsid w:val="00F53AF5"/>
  </w:style>
  <w:style w:type="character" w:customStyle="1" w:styleId="Numatytasispastraiposriftas10">
    <w:name w:val="Numatytasis pastraipos šriftas1"/>
    <w:qFormat/>
    <w:rsid w:val="00F53AF5"/>
  </w:style>
  <w:style w:type="paragraph" w:customStyle="1" w:styleId="western">
    <w:name w:val="western"/>
    <w:basedOn w:val="prastasis"/>
    <w:rsid w:val="00F0367D"/>
    <w:pPr>
      <w:spacing w:before="100" w:beforeAutospacing="1" w:after="100" w:afterAutospacing="1"/>
    </w:pPr>
    <w:rPr>
      <w:rFonts w:ascii="Aptos" w:eastAsiaTheme="minorHAnsi" w:hAnsi="Aptos" w:cs="Aptos"/>
      <w:lang w:val="en-US"/>
    </w:rPr>
  </w:style>
  <w:style w:type="table" w:customStyle="1" w:styleId="SmartTextTable2">
    <w:name w:val="Smart Text Table2"/>
    <w:basedOn w:val="prastojilentel"/>
    <w:next w:val="Lentelstinklelis"/>
    <w:uiPriority w:val="39"/>
    <w:rsid w:val="00184447"/>
    <w:pPr>
      <w:spacing w:after="0" w:line="240" w:lineRule="auto"/>
    </w:pPr>
    <w:rPr>
      <w:rFonts w:ascii="Times New Roman" w:eastAsia="Calibri"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245305616">
      <w:bodyDiv w:val="1"/>
      <w:marLeft w:val="0"/>
      <w:marRight w:val="0"/>
      <w:marTop w:val="0"/>
      <w:marBottom w:val="0"/>
      <w:divBdr>
        <w:top w:val="none" w:sz="0" w:space="0" w:color="auto"/>
        <w:left w:val="none" w:sz="0" w:space="0" w:color="auto"/>
        <w:bottom w:val="none" w:sz="0" w:space="0" w:color="auto"/>
        <w:right w:val="none" w:sz="0" w:space="0" w:color="auto"/>
      </w:divBdr>
    </w:div>
    <w:div w:id="313219876">
      <w:bodyDiv w:val="1"/>
      <w:marLeft w:val="0"/>
      <w:marRight w:val="0"/>
      <w:marTop w:val="0"/>
      <w:marBottom w:val="0"/>
      <w:divBdr>
        <w:top w:val="none" w:sz="0" w:space="0" w:color="auto"/>
        <w:left w:val="none" w:sz="0" w:space="0" w:color="auto"/>
        <w:bottom w:val="none" w:sz="0" w:space="0" w:color="auto"/>
        <w:right w:val="none" w:sz="0" w:space="0" w:color="auto"/>
      </w:divBdr>
    </w:div>
    <w:div w:id="355737855">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461923625">
      <w:bodyDiv w:val="1"/>
      <w:marLeft w:val="0"/>
      <w:marRight w:val="0"/>
      <w:marTop w:val="0"/>
      <w:marBottom w:val="0"/>
      <w:divBdr>
        <w:top w:val="none" w:sz="0" w:space="0" w:color="auto"/>
        <w:left w:val="none" w:sz="0" w:space="0" w:color="auto"/>
        <w:bottom w:val="none" w:sz="0" w:space="0" w:color="auto"/>
        <w:right w:val="none" w:sz="0" w:space="0" w:color="auto"/>
      </w:divBdr>
    </w:div>
    <w:div w:id="563760636">
      <w:bodyDiv w:val="1"/>
      <w:marLeft w:val="0"/>
      <w:marRight w:val="0"/>
      <w:marTop w:val="0"/>
      <w:marBottom w:val="0"/>
      <w:divBdr>
        <w:top w:val="none" w:sz="0" w:space="0" w:color="auto"/>
        <w:left w:val="none" w:sz="0" w:space="0" w:color="auto"/>
        <w:bottom w:val="none" w:sz="0" w:space="0" w:color="auto"/>
        <w:right w:val="none" w:sz="0" w:space="0" w:color="auto"/>
      </w:divBdr>
    </w:div>
    <w:div w:id="892734625">
      <w:bodyDiv w:val="1"/>
      <w:marLeft w:val="0"/>
      <w:marRight w:val="0"/>
      <w:marTop w:val="0"/>
      <w:marBottom w:val="0"/>
      <w:divBdr>
        <w:top w:val="none" w:sz="0" w:space="0" w:color="auto"/>
        <w:left w:val="none" w:sz="0" w:space="0" w:color="auto"/>
        <w:bottom w:val="none" w:sz="0" w:space="0" w:color="auto"/>
        <w:right w:val="none" w:sz="0" w:space="0" w:color="auto"/>
      </w:divBdr>
    </w:div>
    <w:div w:id="1170413040">
      <w:bodyDiv w:val="1"/>
      <w:marLeft w:val="0"/>
      <w:marRight w:val="0"/>
      <w:marTop w:val="0"/>
      <w:marBottom w:val="0"/>
      <w:divBdr>
        <w:top w:val="none" w:sz="0" w:space="0" w:color="auto"/>
        <w:left w:val="none" w:sz="0" w:space="0" w:color="auto"/>
        <w:bottom w:val="none" w:sz="0" w:space="0" w:color="auto"/>
        <w:right w:val="none" w:sz="0" w:space="0" w:color="auto"/>
      </w:divBdr>
    </w:div>
    <w:div w:id="1287857465">
      <w:bodyDiv w:val="1"/>
      <w:marLeft w:val="0"/>
      <w:marRight w:val="0"/>
      <w:marTop w:val="0"/>
      <w:marBottom w:val="0"/>
      <w:divBdr>
        <w:top w:val="none" w:sz="0" w:space="0" w:color="auto"/>
        <w:left w:val="none" w:sz="0" w:space="0" w:color="auto"/>
        <w:bottom w:val="none" w:sz="0" w:space="0" w:color="auto"/>
        <w:right w:val="none" w:sz="0" w:space="0" w:color="auto"/>
      </w:divBdr>
    </w:div>
    <w:div w:id="1356224049">
      <w:bodyDiv w:val="1"/>
      <w:marLeft w:val="0"/>
      <w:marRight w:val="0"/>
      <w:marTop w:val="0"/>
      <w:marBottom w:val="0"/>
      <w:divBdr>
        <w:top w:val="none" w:sz="0" w:space="0" w:color="auto"/>
        <w:left w:val="none" w:sz="0" w:space="0" w:color="auto"/>
        <w:bottom w:val="none" w:sz="0" w:space="0" w:color="auto"/>
        <w:right w:val="none" w:sz="0" w:space="0" w:color="auto"/>
      </w:divBdr>
    </w:div>
    <w:div w:id="1434475540">
      <w:bodyDiv w:val="1"/>
      <w:marLeft w:val="0"/>
      <w:marRight w:val="0"/>
      <w:marTop w:val="0"/>
      <w:marBottom w:val="0"/>
      <w:divBdr>
        <w:top w:val="none" w:sz="0" w:space="0" w:color="auto"/>
        <w:left w:val="none" w:sz="0" w:space="0" w:color="auto"/>
        <w:bottom w:val="none" w:sz="0" w:space="0" w:color="auto"/>
        <w:right w:val="none" w:sz="0" w:space="0" w:color="auto"/>
      </w:divBdr>
    </w:div>
    <w:div w:id="1439180575">
      <w:bodyDiv w:val="1"/>
      <w:marLeft w:val="0"/>
      <w:marRight w:val="0"/>
      <w:marTop w:val="0"/>
      <w:marBottom w:val="0"/>
      <w:divBdr>
        <w:top w:val="none" w:sz="0" w:space="0" w:color="auto"/>
        <w:left w:val="none" w:sz="0" w:space="0" w:color="auto"/>
        <w:bottom w:val="none" w:sz="0" w:space="0" w:color="auto"/>
        <w:right w:val="none" w:sz="0" w:space="0" w:color="auto"/>
      </w:divBdr>
    </w:div>
    <w:div w:id="1503157146">
      <w:bodyDiv w:val="1"/>
      <w:marLeft w:val="0"/>
      <w:marRight w:val="0"/>
      <w:marTop w:val="0"/>
      <w:marBottom w:val="0"/>
      <w:divBdr>
        <w:top w:val="none" w:sz="0" w:space="0" w:color="auto"/>
        <w:left w:val="none" w:sz="0" w:space="0" w:color="auto"/>
        <w:bottom w:val="none" w:sz="0" w:space="0" w:color="auto"/>
        <w:right w:val="none" w:sz="0" w:space="0" w:color="auto"/>
      </w:divBdr>
    </w:div>
    <w:div w:id="1572277473">
      <w:bodyDiv w:val="1"/>
      <w:marLeft w:val="0"/>
      <w:marRight w:val="0"/>
      <w:marTop w:val="0"/>
      <w:marBottom w:val="0"/>
      <w:divBdr>
        <w:top w:val="none" w:sz="0" w:space="0" w:color="auto"/>
        <w:left w:val="none" w:sz="0" w:space="0" w:color="auto"/>
        <w:bottom w:val="none" w:sz="0" w:space="0" w:color="auto"/>
        <w:right w:val="none" w:sz="0" w:space="0" w:color="auto"/>
      </w:divBdr>
    </w:div>
    <w:div w:id="1768887332">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1820805963">
      <w:bodyDiv w:val="1"/>
      <w:marLeft w:val="0"/>
      <w:marRight w:val="0"/>
      <w:marTop w:val="0"/>
      <w:marBottom w:val="0"/>
      <w:divBdr>
        <w:top w:val="none" w:sz="0" w:space="0" w:color="auto"/>
        <w:left w:val="none" w:sz="0" w:space="0" w:color="auto"/>
        <w:bottom w:val="none" w:sz="0" w:space="0" w:color="auto"/>
        <w:right w:val="none" w:sz="0" w:space="0" w:color="auto"/>
      </w:divBdr>
    </w:div>
    <w:div w:id="1821582077">
      <w:bodyDiv w:val="1"/>
      <w:marLeft w:val="0"/>
      <w:marRight w:val="0"/>
      <w:marTop w:val="0"/>
      <w:marBottom w:val="0"/>
      <w:divBdr>
        <w:top w:val="none" w:sz="0" w:space="0" w:color="auto"/>
        <w:left w:val="none" w:sz="0" w:space="0" w:color="auto"/>
        <w:bottom w:val="none" w:sz="0" w:space="0" w:color="auto"/>
        <w:right w:val="none" w:sz="0" w:space="0" w:color="auto"/>
      </w:divBdr>
    </w:div>
    <w:div w:id="1840995818">
      <w:bodyDiv w:val="1"/>
      <w:marLeft w:val="0"/>
      <w:marRight w:val="0"/>
      <w:marTop w:val="0"/>
      <w:marBottom w:val="0"/>
      <w:divBdr>
        <w:top w:val="none" w:sz="0" w:space="0" w:color="auto"/>
        <w:left w:val="none" w:sz="0" w:space="0" w:color="auto"/>
        <w:bottom w:val="none" w:sz="0" w:space="0" w:color="auto"/>
        <w:right w:val="none" w:sz="0" w:space="0" w:color="auto"/>
      </w:divBdr>
    </w:div>
    <w:div w:id="1892422488">
      <w:bodyDiv w:val="1"/>
      <w:marLeft w:val="0"/>
      <w:marRight w:val="0"/>
      <w:marTop w:val="0"/>
      <w:marBottom w:val="0"/>
      <w:divBdr>
        <w:top w:val="none" w:sz="0" w:space="0" w:color="auto"/>
        <w:left w:val="none" w:sz="0" w:space="0" w:color="auto"/>
        <w:bottom w:val="none" w:sz="0" w:space="0" w:color="auto"/>
        <w:right w:val="none" w:sz="0" w:space="0" w:color="auto"/>
      </w:divBdr>
    </w:div>
    <w:div w:id="1919174202">
      <w:bodyDiv w:val="1"/>
      <w:marLeft w:val="0"/>
      <w:marRight w:val="0"/>
      <w:marTop w:val="0"/>
      <w:marBottom w:val="0"/>
      <w:divBdr>
        <w:top w:val="none" w:sz="0" w:space="0" w:color="auto"/>
        <w:left w:val="none" w:sz="0" w:space="0" w:color="auto"/>
        <w:bottom w:val="none" w:sz="0" w:space="0" w:color="auto"/>
        <w:right w:val="none" w:sz="0" w:space="0" w:color="auto"/>
      </w:divBdr>
    </w:div>
    <w:div w:id="2029326333">
      <w:bodyDiv w:val="1"/>
      <w:marLeft w:val="0"/>
      <w:marRight w:val="0"/>
      <w:marTop w:val="0"/>
      <w:marBottom w:val="0"/>
      <w:divBdr>
        <w:top w:val="none" w:sz="0" w:space="0" w:color="auto"/>
        <w:left w:val="none" w:sz="0" w:space="0" w:color="auto"/>
        <w:bottom w:val="none" w:sz="0" w:space="0" w:color="auto"/>
        <w:right w:val="none" w:sz="0" w:space="0" w:color="auto"/>
      </w:divBdr>
    </w:div>
    <w:div w:id="2055227915">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 w:id="2103262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72519725C45C6B4EA169BE875DD742B7" ma:contentTypeVersion="5" ma:contentTypeDescription="Kurkite naują dokumentą." ma:contentTypeScope="" ma:versionID="b583512346fd01aab8ce306de9f748b0">
  <xsd:schema xmlns:xsd="http://www.w3.org/2001/XMLSchema" xmlns:xs="http://www.w3.org/2001/XMLSchema" xmlns:p="http://schemas.microsoft.com/office/2006/metadata/properties" xmlns:ns3="41753840-9278-4dca-97dd-d0b7dfb2c227" targetNamespace="http://schemas.microsoft.com/office/2006/metadata/properties" ma:root="true" ma:fieldsID="fa5e1bd430eaeda18437319761a0bfcd" ns3:_="">
    <xsd:import namespace="41753840-9278-4dca-97dd-d0b7dfb2c227"/>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753840-9278-4dca-97dd-d0b7dfb2c22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3AADC0-0D25-445D-9317-CD50CA65A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753840-9278-4dca-97dd-d0b7dfb2c2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7EEE2D-071F-493E-B40B-7DA8EBBA9C39}">
  <ds:schemaRefs>
    <ds:schemaRef ds:uri="http://schemas.openxmlformats.org/officeDocument/2006/bibliography"/>
  </ds:schemaRefs>
</ds:datastoreItem>
</file>

<file path=customXml/itemProps5.xml><?xml version="1.0" encoding="utf-8"?>
<ds:datastoreItem xmlns:ds="http://schemas.openxmlformats.org/officeDocument/2006/customXml" ds:itemID="{90180F89-F928-4905-A3A9-69EFF0C31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1304</Words>
  <Characters>7438</Characters>
  <Application>Microsoft Office Word</Application>
  <DocSecurity>0</DocSecurity>
  <Lines>61</Lines>
  <Paragraphs>17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Siunčiamas raštas LE</vt:lpstr>
      <vt:lpstr>Siunčiamas raštas LE</vt:lpstr>
    </vt:vector>
  </TitlesOfParts>
  <Company>AB Lietuvos energija</Company>
  <LinksUpToDate>false</LinksUpToDate>
  <CharactersWithSpaces>8725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creator>julklv</dc:creator>
  <cp:lastModifiedBy>Daiva Mūrienė</cp:lastModifiedBy>
  <cp:revision>5</cp:revision>
  <cp:lastPrinted>2014-04-16T13:05:00Z</cp:lastPrinted>
  <dcterms:created xsi:type="dcterms:W3CDTF">2025-03-10T18:17:00Z</dcterms:created>
  <dcterms:modified xsi:type="dcterms:W3CDTF">2025-03-14T07:16:00Z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0x01010072519725C45C6B4EA169BE875DD742B7</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2019-10-31T12:17:26.1802635Z</vt:lpwstr>
  </property>
  <property fmtid="{D5CDD505-2E9C-101B-9397-08002B2CF9AE}" pid="6" name="MSIP_Label_cfcb905c-755b-4fd4-bd20-0d682d4f1d27_Name">
    <vt:lpwstr>Internal</vt:lpwstr>
  </property>
  <property fmtid="{D5CDD505-2E9C-101B-9397-08002B2CF9AE}" pid="7" name="MSIP_Label_cfcb905c-755b-4fd4-bd20-0d682d4f1d27_ActionId">
    <vt:lpwstr>c649ffd0-7822-493d-a0c6-e98913b9881f</vt:lpwstr>
  </property>
  <property fmtid="{D5CDD505-2E9C-101B-9397-08002B2CF9AE}" pid="8" name="MSIP_Label_cfcb905c-755b-4fd4-bd20-0d682d4f1d27_Extended_MSFT_Method">
    <vt:lpwstr>Automatic</vt:lpwstr>
  </property>
  <property fmtid="{D5CDD505-2E9C-101B-9397-08002B2CF9AE}" pid="9" name="Sensitivity">
    <vt:lpwstr>Internal</vt:lpwstr>
  </property>
</Properties>
</file>