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4595E77D" w:rsidR="00C0552B" w:rsidRPr="0063313D" w:rsidRDefault="00CD1260" w:rsidP="00C0552B">
      <w:pPr>
        <w:ind w:right="-178"/>
        <w:jc w:val="center"/>
      </w:pPr>
      <w:r w:rsidRPr="0063313D">
        <w:t xml:space="preserve">                                       </w:t>
      </w:r>
    </w:p>
    <w:p w14:paraId="4B759FC4" w14:textId="77777777" w:rsidR="00C0552B" w:rsidRPr="0063313D" w:rsidRDefault="00C0552B" w:rsidP="00C0552B">
      <w:pPr>
        <w:ind w:right="-178"/>
        <w:jc w:val="center"/>
      </w:pPr>
      <w:r w:rsidRPr="0063313D">
        <w:t xml:space="preserve"> (Tiekėjo pavadinimas)</w:t>
      </w:r>
    </w:p>
    <w:p w14:paraId="7A7EF479" w14:textId="77777777" w:rsidR="00C0552B" w:rsidRPr="0063313D" w:rsidRDefault="00C0552B" w:rsidP="00C0552B">
      <w:pPr>
        <w:ind w:right="-178"/>
        <w:jc w:val="center"/>
      </w:pPr>
    </w:p>
    <w:p w14:paraId="7375B0BA" w14:textId="77777777" w:rsidR="00C0552B" w:rsidRPr="0063313D" w:rsidRDefault="00C0552B" w:rsidP="00C0552B">
      <w:pPr>
        <w:ind w:right="-178"/>
        <w:jc w:val="center"/>
      </w:pPr>
      <w:r w:rsidRPr="0063313D">
        <w:t>(Juridinio asmens teisinė forma, buveinė, kontaktinė informacija, registro, kuriame kaupiami ir saugomi duomenys apie tiekėją, pavadinimas)</w:t>
      </w:r>
    </w:p>
    <w:p w14:paraId="0509C9A2" w14:textId="77777777" w:rsidR="00C0552B" w:rsidRPr="0063313D" w:rsidRDefault="00C0552B" w:rsidP="00C0552B">
      <w:pPr>
        <w:jc w:val="center"/>
        <w:rPr>
          <w:b/>
          <w:bCs/>
        </w:rPr>
      </w:pPr>
    </w:p>
    <w:p w14:paraId="0D1F2D7B" w14:textId="5FBA7F3D" w:rsidR="006248CB" w:rsidRPr="0063313D" w:rsidRDefault="006248CB" w:rsidP="00B85E17">
      <w:pPr>
        <w:jc w:val="center"/>
        <w:rPr>
          <w:b/>
        </w:rPr>
      </w:pPr>
      <w:r w:rsidRPr="0063313D">
        <w:rPr>
          <w:b/>
        </w:rPr>
        <w:t>Lietuvos kariuomenės Lietuvos didžiojo kunigaikščio</w:t>
      </w:r>
    </w:p>
    <w:p w14:paraId="0020831B" w14:textId="77777777" w:rsidR="006248CB" w:rsidRPr="0063313D" w:rsidRDefault="006248CB" w:rsidP="00B85E17">
      <w:pPr>
        <w:jc w:val="center"/>
        <w:rPr>
          <w:b/>
        </w:rPr>
      </w:pPr>
      <w:r w:rsidRPr="0063313D">
        <w:rPr>
          <w:b/>
        </w:rPr>
        <w:t>Vytenio bendrosios paramos logistikos batalionas</w:t>
      </w:r>
    </w:p>
    <w:p w14:paraId="6388FB48" w14:textId="13FB5797" w:rsidR="00C0552B" w:rsidRPr="0063313D" w:rsidRDefault="00C0552B" w:rsidP="00C0552B">
      <w:pPr>
        <w:jc w:val="both"/>
      </w:pPr>
    </w:p>
    <w:p w14:paraId="191CD22C" w14:textId="77777777" w:rsidR="00C0552B" w:rsidRPr="0063313D" w:rsidRDefault="00C0552B" w:rsidP="00C0552B">
      <w:pPr>
        <w:jc w:val="center"/>
        <w:rPr>
          <w:b/>
        </w:rPr>
      </w:pPr>
    </w:p>
    <w:p w14:paraId="01B7B3BC" w14:textId="77777777" w:rsidR="00C0552B" w:rsidRPr="0063313D" w:rsidRDefault="00C0552B" w:rsidP="00C0552B">
      <w:pPr>
        <w:jc w:val="center"/>
        <w:rPr>
          <w:b/>
        </w:rPr>
      </w:pPr>
      <w:r w:rsidRPr="0063313D">
        <w:rPr>
          <w:b/>
        </w:rPr>
        <w:t>PASIŪLYMAS</w:t>
      </w:r>
    </w:p>
    <w:p w14:paraId="7F76ED4A" w14:textId="1C16368C" w:rsidR="00C0552B" w:rsidRPr="0063313D" w:rsidRDefault="00580402" w:rsidP="00C0552B">
      <w:pPr>
        <w:jc w:val="center"/>
      </w:pPr>
      <w:r w:rsidRPr="0063313D">
        <w:rPr>
          <w:rFonts w:eastAsia="Calibri"/>
          <w:b/>
          <w:bCs/>
          <w:lang w:eastAsia="lt-LT"/>
        </w:rPr>
        <w:t>KOMPIUTERIŲ PRIEDŲ IR REIKMENŲ</w:t>
      </w:r>
      <w:r w:rsidR="006248CB" w:rsidRPr="0063313D">
        <w:rPr>
          <w:b/>
        </w:rPr>
        <w:t xml:space="preserve"> </w:t>
      </w:r>
      <w:r w:rsidR="004F5885" w:rsidRPr="0063313D">
        <w:rPr>
          <w:b/>
          <w:bCs/>
        </w:rPr>
        <w:t>PIRKIMO</w:t>
      </w:r>
      <w:r w:rsidR="00767D18" w:rsidRPr="0063313D">
        <w:rPr>
          <w:rFonts w:eastAsia="Calibri"/>
          <w:b/>
          <w:bCs/>
        </w:rPr>
        <w:t xml:space="preserve"> </w:t>
      </w:r>
    </w:p>
    <w:p w14:paraId="107A205B" w14:textId="77777777" w:rsidR="00C0552B" w:rsidRPr="0063313D" w:rsidRDefault="00C0552B" w:rsidP="00C0552B">
      <w:pPr>
        <w:shd w:val="clear" w:color="auto" w:fill="FFFFFF"/>
        <w:jc w:val="center"/>
      </w:pPr>
    </w:p>
    <w:p w14:paraId="3837FFD4" w14:textId="77777777" w:rsidR="00C0552B" w:rsidRPr="0063313D" w:rsidRDefault="00C0552B" w:rsidP="00C0552B">
      <w:pPr>
        <w:shd w:val="clear" w:color="auto" w:fill="FFFFFF"/>
        <w:jc w:val="center"/>
      </w:pPr>
      <w:r w:rsidRPr="0063313D">
        <w:t>____________</w:t>
      </w:r>
      <w:r w:rsidRPr="0063313D">
        <w:rPr>
          <w:b/>
          <w:bCs/>
          <w:color w:val="000000"/>
        </w:rPr>
        <w:t xml:space="preserve"> </w:t>
      </w:r>
      <w:r w:rsidRPr="0063313D">
        <w:t>Nr.______</w:t>
      </w:r>
    </w:p>
    <w:p w14:paraId="575E2767" w14:textId="77777777" w:rsidR="00C0552B" w:rsidRPr="0063313D" w:rsidRDefault="00C0552B" w:rsidP="00C0552B">
      <w:pPr>
        <w:shd w:val="clear" w:color="auto" w:fill="FFFFFF"/>
        <w:jc w:val="center"/>
        <w:rPr>
          <w:bCs/>
          <w:color w:val="000000"/>
        </w:rPr>
      </w:pPr>
      <w:r w:rsidRPr="0063313D">
        <w:rPr>
          <w:bCs/>
          <w:color w:val="000000"/>
        </w:rPr>
        <w:t>(Data)</w:t>
      </w:r>
    </w:p>
    <w:p w14:paraId="521A8DE2" w14:textId="77777777" w:rsidR="00C0552B" w:rsidRPr="0063313D" w:rsidRDefault="00C0552B" w:rsidP="00C0552B">
      <w:pPr>
        <w:shd w:val="clear" w:color="auto" w:fill="FFFFFF"/>
        <w:jc w:val="center"/>
        <w:rPr>
          <w:bCs/>
          <w:color w:val="000000"/>
        </w:rPr>
      </w:pPr>
      <w:r w:rsidRPr="0063313D">
        <w:rPr>
          <w:bCs/>
          <w:color w:val="000000"/>
        </w:rPr>
        <w:t>_____________</w:t>
      </w:r>
    </w:p>
    <w:p w14:paraId="5FC1ED6B" w14:textId="77777777" w:rsidR="00C0552B" w:rsidRPr="0063313D" w:rsidRDefault="00C0552B" w:rsidP="00C0552B">
      <w:pPr>
        <w:shd w:val="clear" w:color="auto" w:fill="FFFFFF"/>
        <w:jc w:val="center"/>
        <w:rPr>
          <w:bCs/>
          <w:color w:val="000000"/>
        </w:rPr>
      </w:pPr>
      <w:r w:rsidRPr="0063313D">
        <w:rPr>
          <w:bCs/>
          <w:color w:val="000000"/>
        </w:rPr>
        <w:t>(Sudarymo vieta)</w:t>
      </w:r>
    </w:p>
    <w:p w14:paraId="2DBE054D" w14:textId="77777777" w:rsidR="00C0552B" w:rsidRPr="0063313D" w:rsidRDefault="00C0552B" w:rsidP="00C0552B">
      <w:pPr>
        <w:pStyle w:val="Subtitle"/>
        <w:spacing w:before="60" w:after="60"/>
        <w:rPr>
          <w:bCs/>
          <w:color w:val="000000"/>
          <w:u w:val="none"/>
          <w:vertAlign w:val="superscript"/>
          <w:lang w:val="lt-LT"/>
        </w:rPr>
      </w:pPr>
    </w:p>
    <w:p w14:paraId="6DDE363C" w14:textId="77777777" w:rsidR="00C0552B" w:rsidRPr="0063313D" w:rsidRDefault="00C0552B" w:rsidP="00C0552B">
      <w:pPr>
        <w:pStyle w:val="Heading1"/>
        <w:numPr>
          <w:ilvl w:val="0"/>
          <w:numId w:val="1"/>
        </w:numPr>
        <w:spacing w:before="60" w:after="60"/>
        <w:jc w:val="center"/>
        <w:rPr>
          <w:b/>
          <w:bCs/>
        </w:rPr>
      </w:pPr>
      <w:bookmarkStart w:id="0" w:name="_Toc329443224"/>
      <w:bookmarkStart w:id="1" w:name="_Toc147739116"/>
      <w:r w:rsidRPr="0063313D">
        <w:rPr>
          <w:b/>
          <w:bCs/>
        </w:rPr>
        <w:t>INFORMACIJA APIE TIEKĖJĄ</w:t>
      </w:r>
      <w:bookmarkEnd w:id="0"/>
    </w:p>
    <w:p w14:paraId="00D37EC8" w14:textId="77777777" w:rsidR="00C0552B" w:rsidRPr="0063313D"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63313D" w14:paraId="28338DE1"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63313D" w:rsidRDefault="00C0552B" w:rsidP="0068493A">
            <w:pPr>
              <w:spacing w:before="60" w:after="60"/>
              <w:jc w:val="both"/>
              <w:rPr>
                <w:color w:val="000000" w:themeColor="text1"/>
              </w:rPr>
            </w:pPr>
            <w:r w:rsidRPr="0063313D">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63313D" w:rsidRDefault="00C0552B" w:rsidP="0068493A">
            <w:pPr>
              <w:spacing w:before="60" w:after="60"/>
              <w:jc w:val="both"/>
            </w:pPr>
          </w:p>
        </w:tc>
      </w:tr>
      <w:tr w:rsidR="00C0552B" w:rsidRPr="0063313D" w14:paraId="7AA2B9EF"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63313D" w:rsidRDefault="00C0552B" w:rsidP="0068493A">
            <w:pPr>
              <w:spacing w:before="60" w:after="60"/>
              <w:jc w:val="both"/>
              <w:rPr>
                <w:color w:val="000000" w:themeColor="text1"/>
              </w:rPr>
            </w:pPr>
            <w:r w:rsidRPr="0063313D">
              <w:rPr>
                <w:color w:val="000000" w:themeColor="text1"/>
              </w:rPr>
              <w:t xml:space="preserve">Tiekėjo arba tiekėjo grupės narių juridinio asmens kodas (-ai) </w:t>
            </w:r>
            <w:r w:rsidRPr="0063313D">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63313D" w:rsidRDefault="00C0552B" w:rsidP="0068493A">
            <w:pPr>
              <w:spacing w:before="60" w:after="60"/>
              <w:jc w:val="both"/>
            </w:pPr>
          </w:p>
        </w:tc>
      </w:tr>
      <w:tr w:rsidR="00C0552B" w:rsidRPr="0063313D" w14:paraId="74FBBCB1"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63313D" w:rsidRDefault="00C0552B" w:rsidP="0068493A">
            <w:pPr>
              <w:spacing w:before="60" w:after="60"/>
              <w:jc w:val="both"/>
              <w:rPr>
                <w:color w:val="000000" w:themeColor="text1"/>
              </w:rPr>
            </w:pPr>
            <w:r w:rsidRPr="0063313D">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63313D" w:rsidRDefault="00C0552B" w:rsidP="0068493A">
            <w:pPr>
              <w:spacing w:before="60" w:after="60"/>
              <w:jc w:val="both"/>
            </w:pPr>
          </w:p>
        </w:tc>
      </w:tr>
      <w:tr w:rsidR="00C0552B" w:rsidRPr="0063313D" w14:paraId="17440AB4"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63313D" w:rsidRDefault="00C0552B" w:rsidP="0068493A">
            <w:pPr>
              <w:spacing w:before="60" w:after="60"/>
              <w:jc w:val="both"/>
              <w:rPr>
                <w:color w:val="000000" w:themeColor="text1"/>
              </w:rPr>
            </w:pPr>
            <w:r w:rsidRPr="0063313D">
              <w:rPr>
                <w:rFonts w:eastAsia="Calibri"/>
                <w:color w:val="000000" w:themeColor="text1"/>
              </w:rPr>
              <w:t xml:space="preserve">Tiekėjų grupės narys, atstovaujantis arba vadovaujantis  tiekėjų grupei </w:t>
            </w:r>
            <w:r w:rsidRPr="0063313D">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63313D" w:rsidRDefault="00C0552B" w:rsidP="0068493A">
            <w:pPr>
              <w:spacing w:before="60" w:after="60"/>
              <w:jc w:val="both"/>
            </w:pPr>
          </w:p>
        </w:tc>
      </w:tr>
      <w:tr w:rsidR="00C0552B" w:rsidRPr="0063313D" w14:paraId="187479F2"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63313D" w:rsidRDefault="00C0552B" w:rsidP="0068493A">
            <w:pPr>
              <w:spacing w:before="60" w:after="60"/>
              <w:jc w:val="both"/>
              <w:rPr>
                <w:color w:val="000000" w:themeColor="text1"/>
              </w:rPr>
            </w:pPr>
            <w:r w:rsidRPr="0063313D">
              <w:rPr>
                <w:color w:val="000000" w:themeColor="text1"/>
              </w:rPr>
              <w:t xml:space="preserve">Tiekėjo arba </w:t>
            </w:r>
            <w:r w:rsidRPr="0063313D">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63313D" w:rsidRDefault="00C0552B" w:rsidP="0068493A">
            <w:pPr>
              <w:spacing w:before="60" w:after="60"/>
              <w:jc w:val="both"/>
            </w:pPr>
          </w:p>
        </w:tc>
      </w:tr>
      <w:tr w:rsidR="00C0552B" w:rsidRPr="0063313D" w14:paraId="45E72C2F"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63313D" w:rsidRDefault="00C0552B" w:rsidP="0068493A">
            <w:pPr>
              <w:spacing w:before="60" w:after="60"/>
              <w:jc w:val="both"/>
              <w:rPr>
                <w:color w:val="000000" w:themeColor="text1"/>
              </w:rPr>
            </w:pPr>
            <w:r w:rsidRPr="0063313D">
              <w:rPr>
                <w:rFonts w:eastAsia="Calibri"/>
                <w:color w:val="000000" w:themeColor="text1"/>
              </w:rPr>
              <w:t xml:space="preserve">Tiekėjo arba atstovaujančio tiekėjų grupės nario </w:t>
            </w:r>
            <w:r w:rsidRPr="0063313D">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63313D" w:rsidRDefault="00C0552B" w:rsidP="0068493A">
            <w:pPr>
              <w:spacing w:before="60" w:after="60"/>
              <w:jc w:val="both"/>
            </w:pPr>
          </w:p>
        </w:tc>
      </w:tr>
      <w:tr w:rsidR="00C0552B" w:rsidRPr="0063313D" w14:paraId="7CA66574"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63313D" w:rsidRDefault="00C0552B" w:rsidP="0068493A">
            <w:pPr>
              <w:spacing w:before="60" w:after="60"/>
              <w:jc w:val="both"/>
              <w:rPr>
                <w:color w:val="000000" w:themeColor="text1"/>
              </w:rPr>
            </w:pPr>
            <w:r w:rsidRPr="0063313D">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63313D" w:rsidRDefault="00C0552B" w:rsidP="0068493A">
            <w:pPr>
              <w:spacing w:before="60" w:after="60"/>
              <w:jc w:val="both"/>
            </w:pPr>
          </w:p>
        </w:tc>
      </w:tr>
      <w:tr w:rsidR="00C0552B" w:rsidRPr="0063313D" w14:paraId="26E9BA17"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63313D" w:rsidRDefault="00C0552B" w:rsidP="0068493A">
            <w:pPr>
              <w:spacing w:before="60" w:after="60"/>
              <w:jc w:val="both"/>
              <w:rPr>
                <w:color w:val="000000" w:themeColor="text1"/>
              </w:rPr>
            </w:pPr>
            <w:r w:rsidRPr="0063313D">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63313D" w:rsidRDefault="00C0552B" w:rsidP="0068493A">
            <w:pPr>
              <w:spacing w:before="60" w:after="60"/>
              <w:jc w:val="both"/>
            </w:pPr>
          </w:p>
        </w:tc>
      </w:tr>
    </w:tbl>
    <w:p w14:paraId="6F94BC79" w14:textId="77777777" w:rsidR="00C0552B" w:rsidRPr="0063313D" w:rsidRDefault="00C0552B" w:rsidP="00C0552B">
      <w:pPr>
        <w:pStyle w:val="ListParagraph"/>
        <w:tabs>
          <w:tab w:val="left" w:pos="567"/>
        </w:tabs>
        <w:spacing w:before="60" w:after="60"/>
        <w:ind w:left="0"/>
        <w:contextualSpacing w:val="0"/>
        <w:jc w:val="both"/>
        <w:rPr>
          <w:iCs/>
        </w:rPr>
      </w:pPr>
    </w:p>
    <w:p w14:paraId="380F7009" w14:textId="3E7EDDCC" w:rsidR="00C0552B" w:rsidRPr="0063313D" w:rsidRDefault="00C0552B" w:rsidP="00C0552B">
      <w:pPr>
        <w:pStyle w:val="Heading1"/>
        <w:numPr>
          <w:ilvl w:val="0"/>
          <w:numId w:val="1"/>
        </w:numPr>
        <w:spacing w:before="60" w:after="60"/>
        <w:jc w:val="center"/>
      </w:pPr>
      <w:bookmarkStart w:id="2" w:name="_Toc329443227"/>
      <w:r w:rsidRPr="0063313D">
        <w:rPr>
          <w:b/>
          <w:bCs/>
        </w:rPr>
        <w:t>INFORMACIJA APIE SUBTIEKĖJUS</w:t>
      </w:r>
      <w:bookmarkEnd w:id="2"/>
    </w:p>
    <w:p w14:paraId="4349C955" w14:textId="77777777" w:rsidR="00C0552B" w:rsidRPr="0063313D" w:rsidRDefault="00C0552B" w:rsidP="00C0552B"/>
    <w:p w14:paraId="00BDA756" w14:textId="77777777" w:rsidR="00C0552B" w:rsidRPr="0063313D" w:rsidRDefault="00C0552B" w:rsidP="00C0552B">
      <w:pPr>
        <w:spacing w:before="60" w:after="60"/>
        <w:jc w:val="both"/>
      </w:pPr>
      <w:r w:rsidRPr="0063313D">
        <w:t>Subtiekėjai ir jiems perduodama vykdyti sutarties dalis</w:t>
      </w:r>
      <w:r w:rsidRPr="0063313D">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63313D"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63313D" w:rsidRDefault="00C0552B" w:rsidP="0068493A">
            <w:pPr>
              <w:spacing w:before="60" w:after="60"/>
              <w:jc w:val="center"/>
            </w:pPr>
            <w:r w:rsidRPr="0063313D">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63313D" w:rsidRDefault="002B32FE" w:rsidP="0068493A">
            <w:pPr>
              <w:spacing w:before="60" w:after="60"/>
              <w:jc w:val="center"/>
              <w:rPr>
                <w:b/>
                <w:bCs/>
              </w:rPr>
            </w:pPr>
            <w:r w:rsidRPr="0063313D">
              <w:rPr>
                <w:b/>
                <w:bCs/>
                <w:spacing w:val="-4"/>
              </w:rPr>
              <w:t xml:space="preserve">Subrangovo (-ų), subtiekėjo (-ų) ar </w:t>
            </w:r>
            <w:proofErr w:type="spellStart"/>
            <w:r w:rsidRPr="0063313D">
              <w:rPr>
                <w:b/>
                <w:bCs/>
                <w:spacing w:val="-4"/>
              </w:rPr>
              <w:t>subteikėjo</w:t>
            </w:r>
            <w:proofErr w:type="spellEnd"/>
            <w:r w:rsidRPr="0063313D">
              <w:rPr>
                <w:b/>
                <w:bCs/>
                <w:spacing w:val="-4"/>
              </w:rPr>
              <w:t xml:space="preserve"> (</w:t>
            </w:r>
            <w:r w:rsidRPr="0063313D">
              <w:rPr>
                <w:b/>
                <w:bCs/>
                <w:spacing w:val="-4"/>
              </w:rPr>
              <w:noBreakHyphen/>
              <w:t>ų)</w:t>
            </w:r>
            <w:r w:rsidRPr="0063313D">
              <w:rPr>
                <w:b/>
                <w:bCs/>
              </w:rPr>
              <w:t xml:space="preserve"> pavadinimas (-ai) </w:t>
            </w:r>
            <w:r w:rsidR="00C0552B" w:rsidRPr="0063313D">
              <w:rPr>
                <w:b/>
                <w:bCs/>
                <w:lang w:eastAsia="lt-LT"/>
              </w:rPr>
              <w:t>/</w:t>
            </w:r>
            <w:r w:rsidR="00C0552B" w:rsidRPr="0063313D">
              <w:rPr>
                <w:b/>
                <w:bCs/>
              </w:rPr>
              <w:t xml:space="preserve"> </w:t>
            </w:r>
            <w:r w:rsidR="00C0552B" w:rsidRPr="0063313D">
              <w:rPr>
                <w:b/>
                <w:bCs/>
              </w:rPr>
              <w:lastRenderedPageBreak/>
              <w:t xml:space="preserve">Fizinio asmens vardas, pavardė (individualios veiklos vykdymo pažymos </w:t>
            </w:r>
            <w:proofErr w:type="spellStart"/>
            <w:r w:rsidR="00C0552B" w:rsidRPr="0063313D">
              <w:rPr>
                <w:b/>
                <w:bCs/>
              </w:rPr>
              <w:t>nr</w:t>
            </w:r>
            <w:r w:rsidR="00234AF3" w:rsidRPr="0063313D">
              <w:rPr>
                <w:b/>
                <w:bCs/>
              </w:rPr>
              <w:t>.</w:t>
            </w:r>
            <w:proofErr w:type="spellEnd"/>
            <w:r w:rsidR="00C0552B" w:rsidRPr="0063313D">
              <w:rPr>
                <w:b/>
                <w:bCs/>
              </w:rPr>
              <w:t>)</w:t>
            </w:r>
            <w:r w:rsidR="00C0552B" w:rsidRPr="0063313D">
              <w:rPr>
                <w:rStyle w:val="CommentReference"/>
                <w:b/>
                <w:bCs/>
                <w:sz w:val="24"/>
                <w:szCs w:val="24"/>
                <w:lang w:eastAsia="lt-LT"/>
              </w:rPr>
              <w:t xml:space="preserve"> </w:t>
            </w:r>
            <w:r w:rsidR="00C0552B" w:rsidRPr="0063313D">
              <w:rPr>
                <w:rStyle w:val="FootnoteReference"/>
                <w:b/>
                <w:bCs/>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63313D" w:rsidRDefault="00C0552B" w:rsidP="0068493A">
            <w:pPr>
              <w:spacing w:before="60" w:after="60"/>
              <w:jc w:val="center"/>
              <w:rPr>
                <w:b/>
                <w:bCs/>
              </w:rPr>
            </w:pPr>
            <w:r w:rsidRPr="0063313D">
              <w:rPr>
                <w:b/>
                <w:bCs/>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63313D" w:rsidRDefault="003F0FED" w:rsidP="0068493A">
            <w:pPr>
              <w:spacing w:before="60" w:after="60"/>
              <w:jc w:val="center"/>
              <w:rPr>
                <w:b/>
                <w:bCs/>
              </w:rPr>
            </w:pPr>
            <w:r w:rsidRPr="0063313D">
              <w:rPr>
                <w:b/>
                <w:bCs/>
              </w:rPr>
              <w:t>Įsipareigojimų dalis</w:t>
            </w:r>
            <w:r w:rsidR="00EF769F" w:rsidRPr="0063313D">
              <w:rPr>
                <w:b/>
                <w:bCs/>
              </w:rPr>
              <w:t xml:space="preserve"> </w:t>
            </w:r>
          </w:p>
          <w:p w14:paraId="7C18CB81" w14:textId="388B5EC8" w:rsidR="003F0FED" w:rsidRPr="0063313D" w:rsidRDefault="003F0FED" w:rsidP="0068493A">
            <w:pPr>
              <w:spacing w:before="60" w:after="60"/>
              <w:jc w:val="center"/>
              <w:rPr>
                <w:b/>
                <w:bCs/>
              </w:rPr>
            </w:pPr>
            <w:r w:rsidRPr="0063313D">
              <w:rPr>
                <w:b/>
                <w:bCs/>
              </w:rPr>
              <w:t xml:space="preserve"> (nurodant konkrečius pagal Pirkimo sutartį prisiimamus </w:t>
            </w:r>
            <w:r w:rsidRPr="0063313D">
              <w:rPr>
                <w:b/>
                <w:bCs/>
              </w:rPr>
              <w:lastRenderedPageBreak/>
              <w:t>įsipareigojimus), kuriai ketinama pasitelkti subrangovą (-</w:t>
            </w:r>
            <w:proofErr w:type="spellStart"/>
            <w:r w:rsidRPr="0063313D">
              <w:rPr>
                <w:b/>
                <w:bCs/>
              </w:rPr>
              <w:t>us</w:t>
            </w:r>
            <w:proofErr w:type="spellEnd"/>
            <w:r w:rsidRPr="0063313D">
              <w:rPr>
                <w:b/>
                <w:bCs/>
              </w:rPr>
              <w:t>), subtiekėją (-</w:t>
            </w:r>
            <w:proofErr w:type="spellStart"/>
            <w:r w:rsidRPr="0063313D">
              <w:rPr>
                <w:b/>
                <w:bCs/>
              </w:rPr>
              <w:t>us</w:t>
            </w:r>
            <w:proofErr w:type="spellEnd"/>
            <w:r w:rsidRPr="0063313D">
              <w:rPr>
                <w:b/>
                <w:bCs/>
              </w:rPr>
              <w:t xml:space="preserve">) ar </w:t>
            </w:r>
            <w:proofErr w:type="spellStart"/>
            <w:r w:rsidRPr="0063313D">
              <w:rPr>
                <w:b/>
                <w:bCs/>
              </w:rPr>
              <w:t>subteikėją</w:t>
            </w:r>
            <w:proofErr w:type="spellEnd"/>
            <w:r w:rsidRPr="0063313D">
              <w:rPr>
                <w:b/>
                <w:bCs/>
              </w:rPr>
              <w:t xml:space="preserve"> (-</w:t>
            </w:r>
            <w:proofErr w:type="spellStart"/>
            <w:r w:rsidRPr="0063313D">
              <w:rPr>
                <w:b/>
                <w:bCs/>
              </w:rPr>
              <w:t>us</w:t>
            </w:r>
            <w:proofErr w:type="spellEnd"/>
            <w:r w:rsidRPr="0063313D">
              <w:rPr>
                <w:b/>
                <w:bCs/>
              </w:rPr>
              <w:t>)</w:t>
            </w:r>
            <w:r w:rsidR="0035321E" w:rsidRPr="0063313D">
              <w:rPr>
                <w:b/>
                <w:bCs/>
              </w:rPr>
              <w:t>,</w:t>
            </w:r>
            <w:r w:rsidR="00D03EEF" w:rsidRPr="0063313D">
              <w:rPr>
                <w:b/>
                <w:bCs/>
              </w:rPr>
              <w:t xml:space="preserve"> </w:t>
            </w:r>
          </w:p>
          <w:p w14:paraId="723B60E2" w14:textId="77777777" w:rsidR="00C35C63" w:rsidRPr="0063313D" w:rsidRDefault="00C35C63" w:rsidP="0068493A">
            <w:pPr>
              <w:spacing w:before="60" w:after="60"/>
              <w:jc w:val="center"/>
              <w:rPr>
                <w:b/>
                <w:bCs/>
                <w:lang w:eastAsia="lt-LT"/>
              </w:rPr>
            </w:pPr>
          </w:p>
          <w:p w14:paraId="2B6B2995" w14:textId="1674C961" w:rsidR="0067727D" w:rsidRPr="0063313D" w:rsidRDefault="009150F0" w:rsidP="0068493A">
            <w:pPr>
              <w:spacing w:before="60" w:after="60"/>
              <w:jc w:val="center"/>
              <w:rPr>
                <w:b/>
                <w:bCs/>
                <w:i/>
                <w:lang w:eastAsia="lt-LT"/>
              </w:rPr>
            </w:pPr>
            <w:r w:rsidRPr="0063313D">
              <w:rPr>
                <w:b/>
                <w:bCs/>
              </w:rPr>
              <w:t>ir procentinė dalis nuo pasiūlymo kainos</w:t>
            </w:r>
          </w:p>
          <w:p w14:paraId="1CE31A60" w14:textId="77777777" w:rsidR="003F0FED" w:rsidRPr="0063313D" w:rsidRDefault="003F0FED" w:rsidP="0068493A">
            <w:pPr>
              <w:spacing w:before="60" w:after="60"/>
              <w:jc w:val="center"/>
              <w:rPr>
                <w:b/>
                <w:bCs/>
              </w:rPr>
            </w:pPr>
          </w:p>
        </w:tc>
      </w:tr>
      <w:tr w:rsidR="00C0552B" w:rsidRPr="0063313D" w14:paraId="217A4819" w14:textId="77777777" w:rsidTr="0068493A">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63313D" w:rsidRDefault="00C0552B" w:rsidP="0068493A">
            <w:pPr>
              <w:spacing w:before="60" w:after="60"/>
              <w:jc w:val="both"/>
            </w:pPr>
            <w:r w:rsidRPr="0063313D">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63313D" w:rsidRDefault="00C0552B" w:rsidP="0068493A">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63313D" w:rsidRDefault="00C0552B" w:rsidP="0068493A">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63313D" w:rsidRDefault="00C0552B" w:rsidP="0068493A">
            <w:pPr>
              <w:spacing w:before="60" w:after="60"/>
              <w:jc w:val="both"/>
              <w:rPr>
                <w:lang w:eastAsia="lt-LT"/>
              </w:rPr>
            </w:pPr>
          </w:p>
        </w:tc>
      </w:tr>
      <w:tr w:rsidR="00C0552B" w:rsidRPr="0063313D" w14:paraId="49C9289F" w14:textId="77777777" w:rsidTr="0068493A">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63313D" w:rsidRDefault="00C0552B" w:rsidP="0068493A">
            <w:pPr>
              <w:spacing w:before="60" w:after="60"/>
              <w:jc w:val="both"/>
            </w:pPr>
            <w:r w:rsidRPr="0063313D">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63313D" w:rsidRDefault="00C0552B" w:rsidP="0068493A">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63313D" w:rsidRDefault="00C0552B" w:rsidP="0068493A">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63313D" w:rsidRDefault="00C0552B" w:rsidP="0068493A">
            <w:pPr>
              <w:spacing w:before="60" w:after="60"/>
              <w:jc w:val="both"/>
              <w:rPr>
                <w:lang w:eastAsia="lt-LT"/>
              </w:rPr>
            </w:pPr>
          </w:p>
        </w:tc>
      </w:tr>
      <w:tr w:rsidR="00C0552B" w:rsidRPr="0063313D" w14:paraId="375B6D9F" w14:textId="77777777" w:rsidTr="0068493A">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63313D" w:rsidRDefault="00C0552B" w:rsidP="0068493A">
            <w:pPr>
              <w:spacing w:before="60" w:after="60"/>
              <w:jc w:val="both"/>
            </w:pPr>
            <w:r w:rsidRPr="0063313D">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63313D" w:rsidRDefault="00C0552B" w:rsidP="0068493A">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63313D" w:rsidRDefault="00C0552B" w:rsidP="0068493A">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63313D" w:rsidRDefault="00C0552B" w:rsidP="0068493A">
            <w:pPr>
              <w:spacing w:before="60" w:after="60"/>
              <w:jc w:val="both"/>
              <w:rPr>
                <w:lang w:eastAsia="lt-LT"/>
              </w:rPr>
            </w:pPr>
          </w:p>
        </w:tc>
      </w:tr>
    </w:tbl>
    <w:p w14:paraId="54643772" w14:textId="77777777" w:rsidR="00804CDD" w:rsidRPr="0063313D" w:rsidRDefault="00804CDD" w:rsidP="00804CDD">
      <w:pPr>
        <w:suppressAutoHyphens w:val="0"/>
        <w:autoSpaceDN/>
        <w:jc w:val="center"/>
        <w:rPr>
          <w:i/>
        </w:rPr>
      </w:pPr>
    </w:p>
    <w:p w14:paraId="2EE57BF8" w14:textId="3D991254" w:rsidR="00C0552B" w:rsidRPr="0063313D" w:rsidRDefault="00C0552B" w:rsidP="00C0552B">
      <w:pPr>
        <w:pStyle w:val="Heading1"/>
        <w:numPr>
          <w:ilvl w:val="0"/>
          <w:numId w:val="1"/>
        </w:numPr>
        <w:spacing w:before="60" w:after="60"/>
        <w:jc w:val="center"/>
        <w:rPr>
          <w:b/>
          <w:color w:val="000000"/>
        </w:rPr>
      </w:pPr>
      <w:bookmarkStart w:id="3" w:name="_Toc329443228"/>
      <w:r w:rsidRPr="0063313D">
        <w:rPr>
          <w:b/>
          <w:color w:val="000000"/>
        </w:rPr>
        <w:t>PASIŪLYMO KAINA</w:t>
      </w:r>
      <w:bookmarkEnd w:id="3"/>
      <w:r w:rsidRPr="0063313D">
        <w:rPr>
          <w:b/>
          <w:color w:val="000000"/>
        </w:rPr>
        <w:t xml:space="preserve"> </w:t>
      </w:r>
    </w:p>
    <w:p w14:paraId="346107B1" w14:textId="19FE3B25" w:rsidR="00D97AE1" w:rsidRPr="0063313D" w:rsidRDefault="00D97AE1" w:rsidP="00D97AE1">
      <w:pPr>
        <w:rPr>
          <w:color w:val="000000" w:themeColor="text1"/>
        </w:rPr>
      </w:pPr>
      <w:r w:rsidRPr="0063313D">
        <w:t xml:space="preserve">Pasiūlymo kaina nurodoma užpildant pateiktą </w:t>
      </w:r>
      <w:r w:rsidRPr="0063313D">
        <w:rPr>
          <w:color w:val="000000" w:themeColor="text1"/>
        </w:rPr>
        <w:t>lentelę</w:t>
      </w:r>
    </w:p>
    <w:p w14:paraId="3A0F845F" w14:textId="77777777" w:rsidR="000C7757" w:rsidRPr="0063313D" w:rsidRDefault="000C7757" w:rsidP="00D97AE1"/>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3544"/>
        <w:gridCol w:w="992"/>
        <w:gridCol w:w="1559"/>
        <w:gridCol w:w="1843"/>
      </w:tblGrid>
      <w:tr w:rsidR="002B79C8" w:rsidRPr="0063313D" w14:paraId="6CEE9F96" w14:textId="77777777" w:rsidTr="002B79C8">
        <w:tc>
          <w:tcPr>
            <w:tcW w:w="709" w:type="dxa"/>
            <w:vAlign w:val="center"/>
          </w:tcPr>
          <w:p w14:paraId="4DF579C6" w14:textId="77777777" w:rsidR="002B79C8" w:rsidRPr="0063313D" w:rsidRDefault="002B79C8" w:rsidP="002B79C8">
            <w:pPr>
              <w:suppressAutoHyphens w:val="0"/>
              <w:autoSpaceDN/>
              <w:jc w:val="center"/>
              <w:rPr>
                <w:b/>
              </w:rPr>
            </w:pPr>
            <w:r w:rsidRPr="0063313D">
              <w:rPr>
                <w:b/>
              </w:rPr>
              <w:t>Eil. Nr.</w:t>
            </w:r>
          </w:p>
        </w:tc>
        <w:tc>
          <w:tcPr>
            <w:tcW w:w="1559" w:type="dxa"/>
            <w:vAlign w:val="center"/>
          </w:tcPr>
          <w:p w14:paraId="5D4D86AE" w14:textId="77777777" w:rsidR="002B79C8" w:rsidRPr="0063313D" w:rsidRDefault="002B79C8" w:rsidP="002B79C8">
            <w:pPr>
              <w:suppressAutoHyphens w:val="0"/>
              <w:autoSpaceDN/>
              <w:jc w:val="center"/>
              <w:rPr>
                <w:b/>
              </w:rPr>
            </w:pPr>
            <w:r w:rsidRPr="0063313D">
              <w:rPr>
                <w:b/>
              </w:rPr>
              <w:t xml:space="preserve">Prekių sąrašas </w:t>
            </w:r>
          </w:p>
        </w:tc>
        <w:tc>
          <w:tcPr>
            <w:tcW w:w="3544" w:type="dxa"/>
            <w:vAlign w:val="center"/>
          </w:tcPr>
          <w:p w14:paraId="0234B4AE" w14:textId="77777777" w:rsidR="002B79C8" w:rsidRPr="0063313D" w:rsidRDefault="002B79C8" w:rsidP="002B79C8">
            <w:pPr>
              <w:suppressAutoHyphens w:val="0"/>
              <w:autoSpaceDN/>
              <w:jc w:val="center"/>
              <w:rPr>
                <w:b/>
              </w:rPr>
            </w:pPr>
            <w:r w:rsidRPr="0063313D">
              <w:rPr>
                <w:b/>
              </w:rPr>
              <w:t>Perkamos prekės ar paslaugos aprašymas</w:t>
            </w:r>
          </w:p>
          <w:p w14:paraId="3B04272A" w14:textId="77777777" w:rsidR="002B79C8" w:rsidRPr="0063313D" w:rsidRDefault="002B79C8" w:rsidP="002B79C8">
            <w:pPr>
              <w:suppressAutoHyphens w:val="0"/>
              <w:autoSpaceDN/>
              <w:jc w:val="center"/>
              <w:rPr>
                <w:b/>
              </w:rPr>
            </w:pPr>
            <w:r w:rsidRPr="0063313D">
              <w:rPr>
                <w:b/>
              </w:rPr>
              <w:t>(techninė charakteristika)</w:t>
            </w:r>
          </w:p>
        </w:tc>
        <w:tc>
          <w:tcPr>
            <w:tcW w:w="992" w:type="dxa"/>
            <w:vAlign w:val="center"/>
          </w:tcPr>
          <w:p w14:paraId="295F59B1" w14:textId="77777777" w:rsidR="002B79C8" w:rsidRPr="0063313D" w:rsidRDefault="002B79C8" w:rsidP="002B79C8">
            <w:pPr>
              <w:suppressAutoHyphens w:val="0"/>
              <w:autoSpaceDN/>
              <w:jc w:val="center"/>
              <w:rPr>
                <w:b/>
              </w:rPr>
            </w:pPr>
            <w:r w:rsidRPr="0063313D">
              <w:rPr>
                <w:b/>
              </w:rPr>
              <w:t>Mato vnt., kiekis</w:t>
            </w:r>
          </w:p>
        </w:tc>
        <w:tc>
          <w:tcPr>
            <w:tcW w:w="1559" w:type="dxa"/>
          </w:tcPr>
          <w:p w14:paraId="4A00A734" w14:textId="4704AB58" w:rsidR="002B79C8" w:rsidRPr="0063313D" w:rsidRDefault="00066FD9" w:rsidP="002B79C8">
            <w:pPr>
              <w:suppressAutoHyphens w:val="0"/>
              <w:autoSpaceDN/>
              <w:jc w:val="center"/>
              <w:rPr>
                <w:b/>
              </w:rPr>
            </w:pPr>
            <w:r w:rsidRPr="0063313D">
              <w:rPr>
                <w:b/>
              </w:rPr>
              <w:t>1-no mato vnt.,</w:t>
            </w:r>
            <w:r w:rsidR="002B79C8" w:rsidRPr="0063313D">
              <w:rPr>
                <w:b/>
              </w:rPr>
              <w:t xml:space="preserve"> kaina EUR be PVM</w:t>
            </w:r>
          </w:p>
          <w:p w14:paraId="161B4FCF" w14:textId="77777777" w:rsidR="002B79C8" w:rsidRPr="0063313D" w:rsidRDefault="002B79C8" w:rsidP="002B79C8">
            <w:pPr>
              <w:suppressAutoHyphens w:val="0"/>
              <w:autoSpaceDN/>
              <w:jc w:val="center"/>
              <w:rPr>
                <w:b/>
              </w:rPr>
            </w:pPr>
            <w:r w:rsidRPr="0063313D">
              <w:rPr>
                <w:b/>
              </w:rPr>
              <w:t>/nurodyti vieno mato vieneto kainą/</w:t>
            </w:r>
          </w:p>
        </w:tc>
        <w:tc>
          <w:tcPr>
            <w:tcW w:w="1843" w:type="dxa"/>
          </w:tcPr>
          <w:p w14:paraId="30D16A7A" w14:textId="77777777" w:rsidR="002B79C8" w:rsidRPr="0063313D" w:rsidRDefault="002B79C8" w:rsidP="002B79C8">
            <w:pPr>
              <w:suppressAutoHyphens w:val="0"/>
              <w:autoSpaceDN/>
              <w:jc w:val="center"/>
              <w:rPr>
                <w:b/>
              </w:rPr>
            </w:pPr>
            <w:r w:rsidRPr="0063313D">
              <w:rPr>
                <w:b/>
              </w:rPr>
              <w:t>Suma iš viso EUR</w:t>
            </w:r>
            <w:r w:rsidRPr="0063313D">
              <w:rPr>
                <w:b/>
                <w:color w:val="FF0000"/>
              </w:rPr>
              <w:t xml:space="preserve"> </w:t>
            </w:r>
            <w:r w:rsidRPr="0063313D">
              <w:rPr>
                <w:b/>
              </w:rPr>
              <w:t>be PVM</w:t>
            </w:r>
          </w:p>
        </w:tc>
      </w:tr>
      <w:tr w:rsidR="002B79C8" w:rsidRPr="0063313D" w14:paraId="18D31AF3" w14:textId="77777777" w:rsidTr="002B79C8">
        <w:trPr>
          <w:trHeight w:val="680"/>
        </w:trPr>
        <w:tc>
          <w:tcPr>
            <w:tcW w:w="709" w:type="dxa"/>
            <w:vAlign w:val="center"/>
          </w:tcPr>
          <w:p w14:paraId="196D3275" w14:textId="77777777" w:rsidR="002B79C8" w:rsidRPr="0063313D" w:rsidRDefault="002B79C8" w:rsidP="002B79C8">
            <w:pPr>
              <w:suppressAutoHyphens w:val="0"/>
              <w:autoSpaceDN/>
              <w:jc w:val="center"/>
              <w:rPr>
                <w:color w:val="000000"/>
              </w:rPr>
            </w:pPr>
            <w:r w:rsidRPr="0063313D">
              <w:rPr>
                <w:color w:val="000000"/>
              </w:rPr>
              <w:t>1.</w:t>
            </w:r>
          </w:p>
        </w:tc>
        <w:tc>
          <w:tcPr>
            <w:tcW w:w="1559" w:type="dxa"/>
            <w:vAlign w:val="center"/>
          </w:tcPr>
          <w:p w14:paraId="0D357AD0" w14:textId="77777777" w:rsidR="002B79C8" w:rsidRPr="0063313D" w:rsidRDefault="002B79C8" w:rsidP="002B79C8">
            <w:pPr>
              <w:suppressAutoHyphens w:val="0"/>
              <w:autoSpaceDN/>
              <w:jc w:val="center"/>
              <w:rPr>
                <w:color w:val="000000"/>
              </w:rPr>
            </w:pPr>
            <w:r w:rsidRPr="0063313D">
              <w:rPr>
                <w:color w:val="000000"/>
              </w:rPr>
              <w:t>HDMI kabelis</w:t>
            </w:r>
          </w:p>
        </w:tc>
        <w:tc>
          <w:tcPr>
            <w:tcW w:w="3544" w:type="dxa"/>
            <w:vAlign w:val="center"/>
          </w:tcPr>
          <w:p w14:paraId="57B53BE7" w14:textId="77777777" w:rsidR="002B79C8" w:rsidRPr="0063313D" w:rsidRDefault="002B79C8" w:rsidP="002B79C8">
            <w:pPr>
              <w:suppressAutoHyphens w:val="0"/>
              <w:autoSpaceDE w:val="0"/>
              <w:adjustRightInd w:val="0"/>
            </w:pPr>
            <w:r w:rsidRPr="0063313D">
              <w:t>Kabelio ilgis – 10 m;</w:t>
            </w:r>
          </w:p>
          <w:p w14:paraId="5EC7EB8D" w14:textId="77777777" w:rsidR="002B79C8" w:rsidRPr="0063313D" w:rsidRDefault="002B79C8" w:rsidP="002B79C8">
            <w:pPr>
              <w:suppressAutoHyphens w:val="0"/>
              <w:autoSpaceDE w:val="0"/>
              <w:adjustRightInd w:val="0"/>
            </w:pPr>
            <w:r w:rsidRPr="0063313D">
              <w:t xml:space="preserve">Kabelio rūšis – </w:t>
            </w:r>
            <w:proofErr w:type="spellStart"/>
            <w:r w:rsidRPr="0063313D">
              <w:t>audio</w:t>
            </w:r>
            <w:proofErr w:type="spellEnd"/>
            <w:r w:rsidRPr="0063313D">
              <w:t xml:space="preserve"> / </w:t>
            </w:r>
            <w:proofErr w:type="spellStart"/>
            <w:r w:rsidRPr="0063313D">
              <w:t>video</w:t>
            </w:r>
            <w:proofErr w:type="spellEnd"/>
            <w:r w:rsidRPr="0063313D">
              <w:t>;</w:t>
            </w:r>
          </w:p>
          <w:p w14:paraId="36A469DF" w14:textId="77777777" w:rsidR="002B79C8" w:rsidRPr="0063313D" w:rsidRDefault="002B79C8" w:rsidP="002B79C8">
            <w:pPr>
              <w:suppressAutoHyphens w:val="0"/>
              <w:autoSpaceDE w:val="0"/>
              <w:adjustRightInd w:val="0"/>
            </w:pPr>
            <w:r w:rsidRPr="0063313D">
              <w:t>Kabelio spalva – juoda;</w:t>
            </w:r>
          </w:p>
          <w:p w14:paraId="5C7E6E32" w14:textId="77777777" w:rsidR="002B79C8" w:rsidRPr="0063313D" w:rsidRDefault="002B79C8" w:rsidP="002B79C8">
            <w:pPr>
              <w:suppressAutoHyphens w:val="0"/>
              <w:autoSpaceDE w:val="0"/>
              <w:adjustRightInd w:val="0"/>
            </w:pPr>
            <w:r w:rsidRPr="0063313D">
              <w:t xml:space="preserve">HDMI kištukai – 2x MALE HDMI A – tipo 19 </w:t>
            </w:r>
            <w:proofErr w:type="spellStart"/>
            <w:r w:rsidRPr="0063313D">
              <w:t>pol</w:t>
            </w:r>
            <w:proofErr w:type="spellEnd"/>
            <w:r w:rsidRPr="0063313D">
              <w:t>.</w:t>
            </w:r>
          </w:p>
        </w:tc>
        <w:tc>
          <w:tcPr>
            <w:tcW w:w="992" w:type="dxa"/>
            <w:vAlign w:val="center"/>
          </w:tcPr>
          <w:p w14:paraId="79565A5D" w14:textId="77777777" w:rsidR="002B79C8" w:rsidRPr="0063313D" w:rsidRDefault="002B79C8" w:rsidP="002B79C8">
            <w:pPr>
              <w:suppressAutoHyphens w:val="0"/>
              <w:autoSpaceDN/>
              <w:spacing w:line="276" w:lineRule="auto"/>
              <w:jc w:val="center"/>
              <w:rPr>
                <w:rFonts w:eastAsia="Calibri"/>
              </w:rPr>
            </w:pPr>
            <w:r w:rsidRPr="0063313D">
              <w:rPr>
                <w:rFonts w:eastAsia="Calibri"/>
              </w:rPr>
              <w:t>2 vnt.</w:t>
            </w:r>
          </w:p>
        </w:tc>
        <w:tc>
          <w:tcPr>
            <w:tcW w:w="1559" w:type="dxa"/>
          </w:tcPr>
          <w:p w14:paraId="00D598B3" w14:textId="77777777" w:rsidR="002B79C8" w:rsidRPr="0063313D" w:rsidRDefault="002B79C8" w:rsidP="002B79C8">
            <w:pPr>
              <w:suppressAutoHyphens w:val="0"/>
              <w:autoSpaceDN/>
              <w:spacing w:line="276" w:lineRule="auto"/>
              <w:jc w:val="center"/>
              <w:rPr>
                <w:rFonts w:eastAsia="Calibri"/>
              </w:rPr>
            </w:pPr>
          </w:p>
        </w:tc>
        <w:tc>
          <w:tcPr>
            <w:tcW w:w="1843" w:type="dxa"/>
          </w:tcPr>
          <w:p w14:paraId="1D4FC8B2" w14:textId="77777777" w:rsidR="002B79C8" w:rsidRPr="0063313D" w:rsidRDefault="002B79C8" w:rsidP="002B79C8">
            <w:pPr>
              <w:suppressAutoHyphens w:val="0"/>
              <w:autoSpaceDN/>
              <w:spacing w:line="276" w:lineRule="auto"/>
              <w:jc w:val="center"/>
              <w:rPr>
                <w:rFonts w:eastAsia="Calibri"/>
              </w:rPr>
            </w:pPr>
          </w:p>
        </w:tc>
      </w:tr>
      <w:tr w:rsidR="002B79C8" w:rsidRPr="0063313D" w14:paraId="0917DAF4" w14:textId="77777777" w:rsidTr="002B79C8">
        <w:trPr>
          <w:trHeight w:val="595"/>
        </w:trPr>
        <w:tc>
          <w:tcPr>
            <w:tcW w:w="709" w:type="dxa"/>
            <w:vAlign w:val="center"/>
          </w:tcPr>
          <w:p w14:paraId="75BDA9CA" w14:textId="77777777" w:rsidR="002B79C8" w:rsidRPr="0063313D" w:rsidRDefault="002B79C8" w:rsidP="002B79C8">
            <w:pPr>
              <w:suppressAutoHyphens w:val="0"/>
              <w:autoSpaceDN/>
              <w:jc w:val="center"/>
            </w:pPr>
            <w:r w:rsidRPr="0063313D">
              <w:t>2.</w:t>
            </w:r>
          </w:p>
        </w:tc>
        <w:tc>
          <w:tcPr>
            <w:tcW w:w="1559" w:type="dxa"/>
            <w:shd w:val="clear" w:color="auto" w:fill="auto"/>
            <w:vAlign w:val="center"/>
          </w:tcPr>
          <w:p w14:paraId="082793D9" w14:textId="77777777" w:rsidR="002B79C8" w:rsidRPr="0063313D" w:rsidRDefault="002B79C8" w:rsidP="002B79C8">
            <w:pPr>
              <w:suppressAutoHyphens w:val="0"/>
              <w:autoSpaceDN/>
              <w:jc w:val="center"/>
            </w:pPr>
            <w:r w:rsidRPr="0063313D">
              <w:t>HDMI kabelis</w:t>
            </w:r>
          </w:p>
        </w:tc>
        <w:tc>
          <w:tcPr>
            <w:tcW w:w="3544" w:type="dxa"/>
            <w:shd w:val="clear" w:color="auto" w:fill="auto"/>
            <w:vAlign w:val="center"/>
          </w:tcPr>
          <w:p w14:paraId="715FA573" w14:textId="77777777" w:rsidR="002B79C8" w:rsidRPr="0063313D" w:rsidRDefault="002B79C8" w:rsidP="002B79C8">
            <w:pPr>
              <w:suppressAutoHyphens w:val="0"/>
              <w:autoSpaceDE w:val="0"/>
              <w:adjustRightInd w:val="0"/>
            </w:pPr>
            <w:r w:rsidRPr="0063313D">
              <w:t>Kabelio ilgis – 15 m;</w:t>
            </w:r>
          </w:p>
          <w:p w14:paraId="7D5B20C3" w14:textId="77777777" w:rsidR="002B79C8" w:rsidRPr="0063313D" w:rsidRDefault="002B79C8" w:rsidP="002B79C8">
            <w:pPr>
              <w:suppressAutoHyphens w:val="0"/>
              <w:autoSpaceDE w:val="0"/>
              <w:adjustRightInd w:val="0"/>
            </w:pPr>
            <w:r w:rsidRPr="0063313D">
              <w:t xml:space="preserve">Kabelio rūšis – </w:t>
            </w:r>
            <w:proofErr w:type="spellStart"/>
            <w:r w:rsidRPr="0063313D">
              <w:t>audio</w:t>
            </w:r>
            <w:proofErr w:type="spellEnd"/>
            <w:r w:rsidRPr="0063313D">
              <w:t xml:space="preserve"> / </w:t>
            </w:r>
            <w:proofErr w:type="spellStart"/>
            <w:r w:rsidRPr="0063313D">
              <w:t>video</w:t>
            </w:r>
            <w:proofErr w:type="spellEnd"/>
            <w:r w:rsidRPr="0063313D">
              <w:t>;</w:t>
            </w:r>
          </w:p>
          <w:p w14:paraId="2C04DFF0" w14:textId="77777777" w:rsidR="002B79C8" w:rsidRPr="0063313D" w:rsidRDefault="002B79C8" w:rsidP="002B79C8">
            <w:pPr>
              <w:suppressAutoHyphens w:val="0"/>
              <w:autoSpaceDE w:val="0"/>
              <w:adjustRightInd w:val="0"/>
            </w:pPr>
            <w:r w:rsidRPr="0063313D">
              <w:t>Kabelio spalva – juoda;</w:t>
            </w:r>
          </w:p>
          <w:p w14:paraId="520FC0D8" w14:textId="77777777" w:rsidR="002B79C8" w:rsidRPr="0063313D" w:rsidRDefault="002B79C8" w:rsidP="002B79C8">
            <w:pPr>
              <w:suppressAutoHyphens w:val="0"/>
              <w:autoSpaceDN/>
            </w:pPr>
            <w:r w:rsidRPr="0063313D">
              <w:t xml:space="preserve">HDMI kištukai – 2x MALE HDMI A – tipo 19 </w:t>
            </w:r>
            <w:proofErr w:type="spellStart"/>
            <w:r w:rsidRPr="0063313D">
              <w:t>pol</w:t>
            </w:r>
            <w:proofErr w:type="spellEnd"/>
            <w:r w:rsidRPr="0063313D">
              <w:t>.</w:t>
            </w:r>
          </w:p>
        </w:tc>
        <w:tc>
          <w:tcPr>
            <w:tcW w:w="992" w:type="dxa"/>
            <w:vAlign w:val="center"/>
          </w:tcPr>
          <w:p w14:paraId="41660353" w14:textId="77777777" w:rsidR="002B79C8" w:rsidRPr="0063313D" w:rsidRDefault="002B79C8" w:rsidP="002B79C8">
            <w:pPr>
              <w:suppressAutoHyphens w:val="0"/>
              <w:autoSpaceDN/>
              <w:jc w:val="center"/>
              <w:rPr>
                <w:color w:val="000000"/>
              </w:rPr>
            </w:pPr>
            <w:r w:rsidRPr="0063313D">
              <w:rPr>
                <w:color w:val="000000"/>
              </w:rPr>
              <w:t>2 vnt.</w:t>
            </w:r>
          </w:p>
        </w:tc>
        <w:tc>
          <w:tcPr>
            <w:tcW w:w="1559" w:type="dxa"/>
          </w:tcPr>
          <w:p w14:paraId="019A4D5D" w14:textId="77777777" w:rsidR="002B79C8" w:rsidRPr="0063313D" w:rsidRDefault="002B79C8" w:rsidP="002B79C8">
            <w:pPr>
              <w:suppressAutoHyphens w:val="0"/>
              <w:autoSpaceDN/>
              <w:jc w:val="center"/>
              <w:rPr>
                <w:color w:val="000000"/>
              </w:rPr>
            </w:pPr>
          </w:p>
        </w:tc>
        <w:tc>
          <w:tcPr>
            <w:tcW w:w="1843" w:type="dxa"/>
          </w:tcPr>
          <w:p w14:paraId="1796A3D5" w14:textId="77777777" w:rsidR="002B79C8" w:rsidRPr="0063313D" w:rsidRDefault="002B79C8" w:rsidP="002B79C8">
            <w:pPr>
              <w:suppressAutoHyphens w:val="0"/>
              <w:autoSpaceDN/>
              <w:jc w:val="center"/>
              <w:rPr>
                <w:color w:val="000000"/>
              </w:rPr>
            </w:pPr>
          </w:p>
        </w:tc>
      </w:tr>
      <w:tr w:rsidR="002B79C8" w:rsidRPr="0063313D" w14:paraId="073D8F55" w14:textId="77777777" w:rsidTr="002B79C8">
        <w:trPr>
          <w:trHeight w:val="595"/>
        </w:trPr>
        <w:tc>
          <w:tcPr>
            <w:tcW w:w="709" w:type="dxa"/>
            <w:vAlign w:val="center"/>
          </w:tcPr>
          <w:p w14:paraId="733786EF" w14:textId="77777777" w:rsidR="002B79C8" w:rsidRPr="0063313D" w:rsidRDefault="002B79C8" w:rsidP="002B79C8">
            <w:pPr>
              <w:suppressAutoHyphens w:val="0"/>
              <w:autoSpaceDN/>
              <w:jc w:val="center"/>
              <w:rPr>
                <w:color w:val="000000"/>
              </w:rPr>
            </w:pPr>
            <w:r w:rsidRPr="0063313D">
              <w:rPr>
                <w:color w:val="000000"/>
              </w:rPr>
              <w:t>3.</w:t>
            </w:r>
          </w:p>
        </w:tc>
        <w:tc>
          <w:tcPr>
            <w:tcW w:w="1559" w:type="dxa"/>
            <w:shd w:val="clear" w:color="auto" w:fill="auto"/>
            <w:vAlign w:val="center"/>
          </w:tcPr>
          <w:p w14:paraId="3440818A" w14:textId="77777777" w:rsidR="002B79C8" w:rsidRPr="0063313D" w:rsidRDefault="002B79C8" w:rsidP="002B79C8">
            <w:pPr>
              <w:suppressAutoHyphens w:val="0"/>
              <w:autoSpaceDN/>
              <w:jc w:val="center"/>
              <w:rPr>
                <w:color w:val="000000"/>
              </w:rPr>
            </w:pPr>
            <w:r w:rsidRPr="0063313D">
              <w:rPr>
                <w:color w:val="000000"/>
              </w:rPr>
              <w:t>HDMI kabelis</w:t>
            </w:r>
          </w:p>
        </w:tc>
        <w:tc>
          <w:tcPr>
            <w:tcW w:w="3544" w:type="dxa"/>
            <w:shd w:val="clear" w:color="auto" w:fill="auto"/>
            <w:vAlign w:val="center"/>
          </w:tcPr>
          <w:p w14:paraId="29B64CFF" w14:textId="77777777" w:rsidR="002B79C8" w:rsidRPr="0063313D" w:rsidRDefault="002B79C8" w:rsidP="002B79C8">
            <w:pPr>
              <w:suppressAutoHyphens w:val="0"/>
              <w:autoSpaceDE w:val="0"/>
              <w:adjustRightInd w:val="0"/>
            </w:pPr>
            <w:r w:rsidRPr="0063313D">
              <w:t>Kabelio ilgis – 20 m;</w:t>
            </w:r>
          </w:p>
          <w:p w14:paraId="51B49F83" w14:textId="77777777" w:rsidR="002B79C8" w:rsidRPr="0063313D" w:rsidRDefault="002B79C8" w:rsidP="002B79C8">
            <w:pPr>
              <w:suppressAutoHyphens w:val="0"/>
              <w:autoSpaceDE w:val="0"/>
              <w:adjustRightInd w:val="0"/>
            </w:pPr>
            <w:r w:rsidRPr="0063313D">
              <w:t xml:space="preserve">Kabelio rūšis – </w:t>
            </w:r>
            <w:proofErr w:type="spellStart"/>
            <w:r w:rsidRPr="0063313D">
              <w:t>audio</w:t>
            </w:r>
            <w:proofErr w:type="spellEnd"/>
            <w:r w:rsidRPr="0063313D">
              <w:t xml:space="preserve"> / </w:t>
            </w:r>
            <w:proofErr w:type="spellStart"/>
            <w:r w:rsidRPr="0063313D">
              <w:t>video</w:t>
            </w:r>
            <w:proofErr w:type="spellEnd"/>
            <w:r w:rsidRPr="0063313D">
              <w:t>;</w:t>
            </w:r>
          </w:p>
          <w:p w14:paraId="19584C5E" w14:textId="77777777" w:rsidR="002B79C8" w:rsidRPr="0063313D" w:rsidRDefault="002B79C8" w:rsidP="002B79C8">
            <w:pPr>
              <w:suppressAutoHyphens w:val="0"/>
              <w:autoSpaceDE w:val="0"/>
              <w:adjustRightInd w:val="0"/>
            </w:pPr>
            <w:r w:rsidRPr="0063313D">
              <w:t>Kabelio spalva – juoda;</w:t>
            </w:r>
          </w:p>
          <w:p w14:paraId="6B767B93" w14:textId="77777777" w:rsidR="002B79C8" w:rsidRPr="0063313D" w:rsidRDefault="002B79C8" w:rsidP="002B79C8">
            <w:pPr>
              <w:suppressAutoHyphens w:val="0"/>
              <w:autoSpaceDE w:val="0"/>
              <w:adjustRightInd w:val="0"/>
            </w:pPr>
            <w:r w:rsidRPr="0063313D">
              <w:t xml:space="preserve">HDMI kištukai – 2x MALE HDMI A – tipo 19 </w:t>
            </w:r>
            <w:proofErr w:type="spellStart"/>
            <w:r w:rsidRPr="0063313D">
              <w:t>pol</w:t>
            </w:r>
            <w:proofErr w:type="spellEnd"/>
            <w:r w:rsidRPr="0063313D">
              <w:t>.</w:t>
            </w:r>
          </w:p>
        </w:tc>
        <w:tc>
          <w:tcPr>
            <w:tcW w:w="992" w:type="dxa"/>
            <w:vAlign w:val="center"/>
          </w:tcPr>
          <w:p w14:paraId="3B6FB6E8" w14:textId="77777777" w:rsidR="002B79C8" w:rsidRPr="0063313D" w:rsidRDefault="002B79C8" w:rsidP="002B79C8">
            <w:pPr>
              <w:suppressAutoHyphens w:val="0"/>
              <w:autoSpaceDN/>
              <w:jc w:val="center"/>
            </w:pPr>
            <w:r w:rsidRPr="0063313D">
              <w:t>4 vnt.</w:t>
            </w:r>
          </w:p>
        </w:tc>
        <w:tc>
          <w:tcPr>
            <w:tcW w:w="1559" w:type="dxa"/>
          </w:tcPr>
          <w:p w14:paraId="47C8A98A" w14:textId="77777777" w:rsidR="002B79C8" w:rsidRPr="0063313D" w:rsidRDefault="002B79C8" w:rsidP="002B79C8">
            <w:pPr>
              <w:suppressAutoHyphens w:val="0"/>
              <w:autoSpaceDN/>
              <w:jc w:val="center"/>
            </w:pPr>
          </w:p>
        </w:tc>
        <w:tc>
          <w:tcPr>
            <w:tcW w:w="1843" w:type="dxa"/>
          </w:tcPr>
          <w:p w14:paraId="781CE301" w14:textId="77777777" w:rsidR="002B79C8" w:rsidRPr="0063313D" w:rsidRDefault="002B79C8" w:rsidP="002B79C8">
            <w:pPr>
              <w:suppressAutoHyphens w:val="0"/>
              <w:autoSpaceDN/>
              <w:jc w:val="center"/>
            </w:pPr>
          </w:p>
        </w:tc>
      </w:tr>
      <w:tr w:rsidR="002B79C8" w:rsidRPr="0063313D" w14:paraId="1C3ACDAF" w14:textId="77777777" w:rsidTr="002B79C8">
        <w:trPr>
          <w:trHeight w:val="595"/>
        </w:trPr>
        <w:tc>
          <w:tcPr>
            <w:tcW w:w="709" w:type="dxa"/>
            <w:vAlign w:val="center"/>
          </w:tcPr>
          <w:p w14:paraId="5FB06DFE" w14:textId="77777777" w:rsidR="002B79C8" w:rsidRPr="0063313D" w:rsidRDefault="002B79C8" w:rsidP="002B79C8">
            <w:pPr>
              <w:suppressAutoHyphens w:val="0"/>
              <w:autoSpaceDN/>
              <w:jc w:val="center"/>
              <w:rPr>
                <w:color w:val="000000"/>
              </w:rPr>
            </w:pPr>
            <w:r w:rsidRPr="0063313D">
              <w:rPr>
                <w:color w:val="000000"/>
              </w:rPr>
              <w:t>4.</w:t>
            </w:r>
          </w:p>
        </w:tc>
        <w:tc>
          <w:tcPr>
            <w:tcW w:w="1559" w:type="dxa"/>
            <w:shd w:val="clear" w:color="auto" w:fill="auto"/>
            <w:vAlign w:val="center"/>
          </w:tcPr>
          <w:p w14:paraId="0E78995F" w14:textId="77777777" w:rsidR="002B79C8" w:rsidRPr="0063313D" w:rsidRDefault="002B79C8" w:rsidP="002B79C8">
            <w:pPr>
              <w:suppressAutoHyphens w:val="0"/>
              <w:autoSpaceDN/>
              <w:jc w:val="center"/>
              <w:rPr>
                <w:color w:val="000000"/>
              </w:rPr>
            </w:pPr>
            <w:r w:rsidRPr="0063313D">
              <w:rPr>
                <w:color w:val="000000"/>
              </w:rPr>
              <w:t>HDMI kabelis</w:t>
            </w:r>
          </w:p>
        </w:tc>
        <w:tc>
          <w:tcPr>
            <w:tcW w:w="3544" w:type="dxa"/>
            <w:shd w:val="clear" w:color="auto" w:fill="auto"/>
            <w:vAlign w:val="center"/>
          </w:tcPr>
          <w:p w14:paraId="43A07ACC" w14:textId="77777777" w:rsidR="002B79C8" w:rsidRPr="0063313D" w:rsidRDefault="002B79C8" w:rsidP="002B79C8">
            <w:pPr>
              <w:suppressAutoHyphens w:val="0"/>
              <w:autoSpaceDE w:val="0"/>
              <w:adjustRightInd w:val="0"/>
            </w:pPr>
            <w:r w:rsidRPr="0063313D">
              <w:t>Modelis – „</w:t>
            </w:r>
            <w:proofErr w:type="spellStart"/>
            <w:r w:rsidRPr="0063313D">
              <w:t>DisplayPort</w:t>
            </w:r>
            <w:proofErr w:type="spellEnd"/>
            <w:r w:rsidRPr="0063313D">
              <w:t xml:space="preserve"> to HDMI“;</w:t>
            </w:r>
          </w:p>
          <w:p w14:paraId="7E93C12B" w14:textId="77777777" w:rsidR="002B79C8" w:rsidRPr="0063313D" w:rsidRDefault="002B79C8" w:rsidP="002B79C8">
            <w:pPr>
              <w:suppressAutoHyphens w:val="0"/>
              <w:autoSpaceDE w:val="0"/>
              <w:adjustRightInd w:val="0"/>
            </w:pPr>
            <w:r w:rsidRPr="0063313D">
              <w:t>Spalva – Juoda;</w:t>
            </w:r>
          </w:p>
          <w:p w14:paraId="05667F64" w14:textId="77777777" w:rsidR="002B79C8" w:rsidRPr="0063313D" w:rsidRDefault="002B79C8" w:rsidP="002B79C8">
            <w:pPr>
              <w:suppressAutoHyphens w:val="0"/>
              <w:autoSpaceDE w:val="0"/>
              <w:adjustRightInd w:val="0"/>
            </w:pPr>
            <w:r w:rsidRPr="0063313D">
              <w:t>1-a kabelio jungtis – „</w:t>
            </w:r>
            <w:proofErr w:type="spellStart"/>
            <w:r w:rsidRPr="0063313D">
              <w:t>Display</w:t>
            </w:r>
            <w:proofErr w:type="spellEnd"/>
            <w:r w:rsidRPr="0063313D">
              <w:t xml:space="preserve"> </w:t>
            </w:r>
            <w:proofErr w:type="spellStart"/>
            <w:r w:rsidRPr="0063313D">
              <w:t>port</w:t>
            </w:r>
            <w:proofErr w:type="spellEnd"/>
            <w:r w:rsidRPr="0063313D">
              <w:t xml:space="preserve"> </w:t>
            </w:r>
            <w:proofErr w:type="spellStart"/>
            <w:r w:rsidRPr="0063313D">
              <w:t>male</w:t>
            </w:r>
            <w:proofErr w:type="spellEnd"/>
            <w:r w:rsidRPr="0063313D">
              <w:t>“;</w:t>
            </w:r>
          </w:p>
          <w:p w14:paraId="4831E10A" w14:textId="77777777" w:rsidR="002B79C8" w:rsidRPr="0063313D" w:rsidRDefault="002B79C8" w:rsidP="002B79C8">
            <w:pPr>
              <w:suppressAutoHyphens w:val="0"/>
              <w:autoSpaceDE w:val="0"/>
              <w:adjustRightInd w:val="0"/>
            </w:pPr>
            <w:r w:rsidRPr="0063313D">
              <w:lastRenderedPageBreak/>
              <w:t>2-a kabelio jungtis – HDMI MALE;</w:t>
            </w:r>
          </w:p>
          <w:p w14:paraId="3C9321F0" w14:textId="77777777" w:rsidR="002B79C8" w:rsidRPr="0063313D" w:rsidRDefault="002B79C8" w:rsidP="002B79C8">
            <w:pPr>
              <w:suppressAutoHyphens w:val="0"/>
              <w:autoSpaceDE w:val="0"/>
              <w:adjustRightInd w:val="0"/>
            </w:pPr>
            <w:r w:rsidRPr="0063313D">
              <w:t>Laido ilgis – 1.8 m.</w:t>
            </w:r>
          </w:p>
        </w:tc>
        <w:tc>
          <w:tcPr>
            <w:tcW w:w="992" w:type="dxa"/>
            <w:vAlign w:val="center"/>
          </w:tcPr>
          <w:p w14:paraId="7389BDD7" w14:textId="77777777" w:rsidR="002B79C8" w:rsidRPr="0063313D" w:rsidRDefault="002B79C8" w:rsidP="002B79C8">
            <w:pPr>
              <w:suppressAutoHyphens w:val="0"/>
              <w:autoSpaceDN/>
              <w:jc w:val="center"/>
            </w:pPr>
            <w:r w:rsidRPr="0063313D">
              <w:lastRenderedPageBreak/>
              <w:t>10 vnt.</w:t>
            </w:r>
          </w:p>
        </w:tc>
        <w:tc>
          <w:tcPr>
            <w:tcW w:w="1559" w:type="dxa"/>
          </w:tcPr>
          <w:p w14:paraId="0644D027" w14:textId="77777777" w:rsidR="002B79C8" w:rsidRPr="0063313D" w:rsidRDefault="002B79C8" w:rsidP="002B79C8">
            <w:pPr>
              <w:suppressAutoHyphens w:val="0"/>
              <w:autoSpaceDN/>
              <w:jc w:val="center"/>
            </w:pPr>
          </w:p>
        </w:tc>
        <w:tc>
          <w:tcPr>
            <w:tcW w:w="1843" w:type="dxa"/>
          </w:tcPr>
          <w:p w14:paraId="18F22324" w14:textId="77777777" w:rsidR="002B79C8" w:rsidRPr="0063313D" w:rsidRDefault="002B79C8" w:rsidP="002B79C8">
            <w:pPr>
              <w:suppressAutoHyphens w:val="0"/>
              <w:autoSpaceDN/>
              <w:jc w:val="center"/>
            </w:pPr>
          </w:p>
        </w:tc>
      </w:tr>
      <w:tr w:rsidR="002B79C8" w:rsidRPr="0063313D" w14:paraId="52D3FC86" w14:textId="77777777" w:rsidTr="002B79C8">
        <w:trPr>
          <w:trHeight w:val="595"/>
        </w:trPr>
        <w:tc>
          <w:tcPr>
            <w:tcW w:w="709" w:type="dxa"/>
            <w:vAlign w:val="center"/>
          </w:tcPr>
          <w:p w14:paraId="16F16F7E" w14:textId="77777777" w:rsidR="002B79C8" w:rsidRPr="0063313D" w:rsidRDefault="002B79C8" w:rsidP="002B79C8">
            <w:pPr>
              <w:suppressAutoHyphens w:val="0"/>
              <w:autoSpaceDN/>
              <w:jc w:val="center"/>
            </w:pPr>
            <w:r w:rsidRPr="0063313D">
              <w:t>5.</w:t>
            </w:r>
          </w:p>
        </w:tc>
        <w:tc>
          <w:tcPr>
            <w:tcW w:w="1559" w:type="dxa"/>
            <w:shd w:val="clear" w:color="auto" w:fill="auto"/>
            <w:vAlign w:val="center"/>
          </w:tcPr>
          <w:p w14:paraId="474F0219" w14:textId="77777777" w:rsidR="002B79C8" w:rsidRPr="0063313D" w:rsidRDefault="002B79C8" w:rsidP="002B79C8">
            <w:pPr>
              <w:suppressAutoHyphens w:val="0"/>
              <w:autoSpaceDN/>
              <w:jc w:val="center"/>
            </w:pPr>
            <w:r w:rsidRPr="0063313D">
              <w:t>Internetinio tinklo kabelis</w:t>
            </w:r>
          </w:p>
        </w:tc>
        <w:tc>
          <w:tcPr>
            <w:tcW w:w="3544" w:type="dxa"/>
            <w:shd w:val="clear" w:color="auto" w:fill="auto"/>
            <w:vAlign w:val="center"/>
          </w:tcPr>
          <w:p w14:paraId="3D10644E" w14:textId="168E32A7" w:rsidR="002B79C8" w:rsidRPr="0063313D" w:rsidRDefault="00B52AB0" w:rsidP="002B79C8">
            <w:pPr>
              <w:suppressAutoHyphens w:val="0"/>
              <w:autoSpaceDN/>
              <w:rPr>
                <w:color w:val="FF0000"/>
              </w:rPr>
            </w:pPr>
            <w:r w:rsidRPr="0063313D">
              <w:rPr>
                <w:color w:val="FF0000"/>
              </w:rPr>
              <w:t xml:space="preserve">Kabelis FTP CAT 6 </w:t>
            </w:r>
            <w:r w:rsidR="002B79C8" w:rsidRPr="0063313D">
              <w:rPr>
                <w:color w:val="FF0000"/>
              </w:rPr>
              <w:t xml:space="preserve"> 4x2x0.5;</w:t>
            </w:r>
          </w:p>
          <w:p w14:paraId="38E4DB67" w14:textId="77777777" w:rsidR="002B79C8" w:rsidRPr="0063313D" w:rsidRDefault="002B79C8" w:rsidP="002B79C8">
            <w:pPr>
              <w:suppressAutoHyphens w:val="0"/>
              <w:autoSpaceDN/>
            </w:pPr>
            <w:r w:rsidRPr="0063313D">
              <w:t>Laidininkas: vario monolitas.</w:t>
            </w:r>
          </w:p>
          <w:p w14:paraId="3EC1DACE" w14:textId="77777777" w:rsidR="002B79C8" w:rsidRPr="0063313D" w:rsidRDefault="002B79C8" w:rsidP="002B79C8">
            <w:pPr>
              <w:suppressAutoHyphens w:val="0"/>
              <w:autoSpaceDN/>
            </w:pPr>
            <w:r w:rsidRPr="0063313D">
              <w:t>Kabelio spalva: pilka.</w:t>
            </w:r>
          </w:p>
          <w:p w14:paraId="2DF3E941" w14:textId="77777777" w:rsidR="002B79C8" w:rsidRPr="0063313D" w:rsidRDefault="002B79C8" w:rsidP="002B79C8">
            <w:pPr>
              <w:suppressAutoHyphens w:val="0"/>
              <w:autoSpaceDN/>
            </w:pPr>
            <w:r w:rsidRPr="0063313D">
              <w:t xml:space="preserve">Kabelio apvalkalas: PVC medžiaga, apvalios formos, skersmuo </w:t>
            </w:r>
            <w:r w:rsidRPr="0063313D">
              <w:rPr>
                <w:b/>
              </w:rPr>
              <w:t>ne daugiau kaip 6.0</w:t>
            </w:r>
            <w:r w:rsidRPr="0063313D">
              <w:t xml:space="preserve"> mm.</w:t>
            </w:r>
          </w:p>
          <w:p w14:paraId="014822FB" w14:textId="77777777" w:rsidR="002B79C8" w:rsidRPr="0063313D" w:rsidRDefault="002B79C8" w:rsidP="002B79C8">
            <w:pPr>
              <w:suppressAutoHyphens w:val="0"/>
              <w:autoSpaceDN/>
            </w:pPr>
            <w:r w:rsidRPr="0063313D">
              <w:t>Maksimali dažnio juosta: 250 MHz.</w:t>
            </w:r>
          </w:p>
          <w:p w14:paraId="4772ABC8" w14:textId="77777777" w:rsidR="002B79C8" w:rsidRPr="0063313D" w:rsidRDefault="002B79C8" w:rsidP="002B79C8">
            <w:pPr>
              <w:suppressAutoHyphens w:val="0"/>
              <w:autoSpaceDN/>
            </w:pPr>
            <w:r w:rsidRPr="0063313D">
              <w:t xml:space="preserve">Maksimalus pralaidumas: 1 </w:t>
            </w:r>
            <w:proofErr w:type="spellStart"/>
            <w:r w:rsidRPr="0063313D">
              <w:t>Gbps</w:t>
            </w:r>
            <w:proofErr w:type="spellEnd"/>
            <w:r w:rsidRPr="0063313D">
              <w:t>.</w:t>
            </w:r>
          </w:p>
          <w:p w14:paraId="15350521" w14:textId="77777777" w:rsidR="002B79C8" w:rsidRPr="0063313D" w:rsidRDefault="002B79C8" w:rsidP="002B79C8">
            <w:pPr>
              <w:suppressAutoHyphens w:val="0"/>
              <w:autoSpaceDN/>
            </w:pPr>
            <w:r w:rsidRPr="0063313D">
              <w:t xml:space="preserve">Kabelio ilgis: </w:t>
            </w:r>
            <w:r w:rsidRPr="0063313D">
              <w:rPr>
                <w:b/>
              </w:rPr>
              <w:t>ne mažiau 305</w:t>
            </w:r>
            <w:r w:rsidRPr="0063313D">
              <w:t xml:space="preserve"> metrai dėžėje.</w:t>
            </w:r>
          </w:p>
          <w:p w14:paraId="2E129064" w14:textId="77777777" w:rsidR="002B79C8" w:rsidRPr="0063313D" w:rsidRDefault="002B79C8" w:rsidP="002B79C8">
            <w:pPr>
              <w:suppressAutoHyphens w:val="0"/>
              <w:autoSpaceDN/>
            </w:pPr>
            <w:r w:rsidRPr="0063313D">
              <w:t>Naudojimo aplinka: vidaus sąlygomis.</w:t>
            </w:r>
          </w:p>
        </w:tc>
        <w:tc>
          <w:tcPr>
            <w:tcW w:w="992" w:type="dxa"/>
            <w:vAlign w:val="center"/>
          </w:tcPr>
          <w:p w14:paraId="193A1829" w14:textId="77777777" w:rsidR="002B79C8" w:rsidRPr="0063313D" w:rsidRDefault="002B79C8" w:rsidP="002B79C8">
            <w:pPr>
              <w:suppressAutoHyphens w:val="0"/>
              <w:autoSpaceDN/>
              <w:ind w:right="-97"/>
              <w:jc w:val="center"/>
            </w:pPr>
            <w:r w:rsidRPr="0063313D">
              <w:t>10675 m.</w:t>
            </w:r>
          </w:p>
        </w:tc>
        <w:tc>
          <w:tcPr>
            <w:tcW w:w="1559" w:type="dxa"/>
          </w:tcPr>
          <w:p w14:paraId="64BD897A" w14:textId="77777777" w:rsidR="002B79C8" w:rsidRPr="0063313D" w:rsidRDefault="002B79C8" w:rsidP="002B79C8">
            <w:pPr>
              <w:suppressAutoHyphens w:val="0"/>
              <w:autoSpaceDN/>
              <w:ind w:right="-97"/>
              <w:jc w:val="center"/>
            </w:pPr>
          </w:p>
        </w:tc>
        <w:tc>
          <w:tcPr>
            <w:tcW w:w="1843" w:type="dxa"/>
          </w:tcPr>
          <w:p w14:paraId="564FEA15" w14:textId="77777777" w:rsidR="002B79C8" w:rsidRPr="0063313D" w:rsidRDefault="002B79C8" w:rsidP="002B79C8">
            <w:pPr>
              <w:suppressAutoHyphens w:val="0"/>
              <w:autoSpaceDN/>
              <w:ind w:right="-97"/>
              <w:jc w:val="center"/>
            </w:pPr>
          </w:p>
        </w:tc>
      </w:tr>
      <w:tr w:rsidR="00B208A3" w:rsidRPr="0063313D" w14:paraId="5941F1C6" w14:textId="77777777" w:rsidTr="00B208A3">
        <w:trPr>
          <w:trHeight w:val="421"/>
        </w:trPr>
        <w:tc>
          <w:tcPr>
            <w:tcW w:w="709" w:type="dxa"/>
            <w:vAlign w:val="center"/>
          </w:tcPr>
          <w:p w14:paraId="298B72CE" w14:textId="77777777" w:rsidR="00B208A3" w:rsidRPr="0063313D" w:rsidRDefault="00B208A3" w:rsidP="00B208A3">
            <w:pPr>
              <w:suppressAutoHyphens w:val="0"/>
              <w:autoSpaceDN/>
              <w:jc w:val="center"/>
            </w:pPr>
            <w:r w:rsidRPr="0063313D">
              <w:t>6.</w:t>
            </w:r>
          </w:p>
        </w:tc>
        <w:tc>
          <w:tcPr>
            <w:tcW w:w="1559" w:type="dxa"/>
            <w:shd w:val="clear" w:color="auto" w:fill="auto"/>
            <w:vAlign w:val="center"/>
          </w:tcPr>
          <w:p w14:paraId="65BFFF4F" w14:textId="24313BF3" w:rsidR="00B208A3" w:rsidRPr="0063313D" w:rsidRDefault="00B208A3" w:rsidP="00B208A3">
            <w:pPr>
              <w:suppressAutoHyphens w:val="0"/>
              <w:autoSpaceDN/>
              <w:jc w:val="center"/>
            </w:pPr>
            <w:r w:rsidRPr="0063313D">
              <w:t>Jungtys RJ45</w:t>
            </w:r>
          </w:p>
        </w:tc>
        <w:tc>
          <w:tcPr>
            <w:tcW w:w="3544" w:type="dxa"/>
            <w:shd w:val="clear" w:color="auto" w:fill="auto"/>
            <w:vAlign w:val="center"/>
          </w:tcPr>
          <w:p w14:paraId="11B25591" w14:textId="77777777" w:rsidR="00B208A3" w:rsidRPr="0063313D" w:rsidRDefault="00B208A3" w:rsidP="00B208A3">
            <w:pPr>
              <w:suppressAutoHyphens w:val="0"/>
              <w:autoSpaceDN/>
            </w:pPr>
            <w:r w:rsidRPr="0063313D">
              <w:t>Kištukas RJ45 CAT6-FTP-EZ tipo su laido prakišimu</w:t>
            </w:r>
          </w:p>
          <w:p w14:paraId="01894351" w14:textId="77777777" w:rsidR="00B208A3" w:rsidRPr="0063313D" w:rsidRDefault="00B208A3" w:rsidP="00B208A3">
            <w:pPr>
              <w:shd w:val="clear" w:color="auto" w:fill="FFFFFF"/>
              <w:suppressAutoHyphens w:val="0"/>
              <w:autoSpaceDN/>
              <w:rPr>
                <w:lang w:eastAsia="lt-LT"/>
              </w:rPr>
            </w:pPr>
            <w:proofErr w:type="spellStart"/>
            <w:r w:rsidRPr="0063313D">
              <w:rPr>
                <w:lang w:eastAsia="lt-LT"/>
              </w:rPr>
              <w:t>Maks</w:t>
            </w:r>
            <w:proofErr w:type="spellEnd"/>
            <w:r w:rsidRPr="0063313D">
              <w:rPr>
                <w:lang w:eastAsia="lt-LT"/>
              </w:rPr>
              <w:t>. srovė: 1,5A.</w:t>
            </w:r>
          </w:p>
          <w:p w14:paraId="09E83147" w14:textId="77777777" w:rsidR="00B208A3" w:rsidRPr="0063313D" w:rsidRDefault="00B208A3" w:rsidP="00B208A3">
            <w:pPr>
              <w:shd w:val="clear" w:color="auto" w:fill="FFFFFF"/>
              <w:suppressAutoHyphens w:val="0"/>
              <w:autoSpaceDN/>
              <w:rPr>
                <w:lang w:eastAsia="lt-LT"/>
              </w:rPr>
            </w:pPr>
            <w:proofErr w:type="spellStart"/>
            <w:r w:rsidRPr="0063313D">
              <w:rPr>
                <w:lang w:eastAsia="lt-LT"/>
              </w:rPr>
              <w:t>Maks</w:t>
            </w:r>
            <w:proofErr w:type="spellEnd"/>
            <w:r w:rsidRPr="0063313D">
              <w:rPr>
                <w:lang w:eastAsia="lt-LT"/>
              </w:rPr>
              <w:t>. įtampa: 150V.</w:t>
            </w:r>
          </w:p>
          <w:p w14:paraId="2BB722C6" w14:textId="77777777" w:rsidR="00B208A3" w:rsidRPr="0063313D" w:rsidRDefault="00B208A3" w:rsidP="00B208A3">
            <w:pPr>
              <w:shd w:val="clear" w:color="auto" w:fill="FFFFFF"/>
              <w:suppressAutoHyphens w:val="0"/>
              <w:autoSpaceDN/>
              <w:rPr>
                <w:color w:val="333333"/>
                <w:lang w:eastAsia="lt-LT"/>
              </w:rPr>
            </w:pPr>
            <w:r w:rsidRPr="0063313D">
              <w:rPr>
                <w:lang w:eastAsia="lt-LT"/>
              </w:rPr>
              <w:t xml:space="preserve">Kontaktinė varža: </w:t>
            </w:r>
            <w:r w:rsidRPr="0063313D">
              <w:rPr>
                <w:b/>
                <w:lang w:eastAsia="lt-LT"/>
              </w:rPr>
              <w:t>ne daugiau kaip 20 omų.</w:t>
            </w:r>
          </w:p>
        </w:tc>
        <w:tc>
          <w:tcPr>
            <w:tcW w:w="992" w:type="dxa"/>
            <w:vAlign w:val="center"/>
          </w:tcPr>
          <w:p w14:paraId="2BBDCAD4" w14:textId="77777777" w:rsidR="00B208A3" w:rsidRPr="0063313D" w:rsidRDefault="00B208A3" w:rsidP="00B208A3">
            <w:pPr>
              <w:suppressAutoHyphens w:val="0"/>
              <w:autoSpaceDN/>
              <w:jc w:val="center"/>
            </w:pPr>
            <w:r w:rsidRPr="0063313D">
              <w:t>300 vnt.</w:t>
            </w:r>
          </w:p>
        </w:tc>
        <w:tc>
          <w:tcPr>
            <w:tcW w:w="1559" w:type="dxa"/>
          </w:tcPr>
          <w:p w14:paraId="2B1AEE63" w14:textId="77777777" w:rsidR="00B208A3" w:rsidRPr="0063313D" w:rsidRDefault="00B208A3" w:rsidP="00B208A3">
            <w:pPr>
              <w:suppressAutoHyphens w:val="0"/>
              <w:autoSpaceDN/>
              <w:jc w:val="center"/>
            </w:pPr>
          </w:p>
        </w:tc>
        <w:tc>
          <w:tcPr>
            <w:tcW w:w="1843" w:type="dxa"/>
          </w:tcPr>
          <w:p w14:paraId="4338131C" w14:textId="77777777" w:rsidR="00B208A3" w:rsidRPr="0063313D" w:rsidRDefault="00B208A3" w:rsidP="00B208A3">
            <w:pPr>
              <w:suppressAutoHyphens w:val="0"/>
              <w:autoSpaceDN/>
              <w:jc w:val="center"/>
            </w:pPr>
          </w:p>
        </w:tc>
      </w:tr>
      <w:tr w:rsidR="00B208A3" w:rsidRPr="0063313D" w14:paraId="29DEC480" w14:textId="77777777" w:rsidTr="00B208A3">
        <w:trPr>
          <w:trHeight w:val="595"/>
        </w:trPr>
        <w:tc>
          <w:tcPr>
            <w:tcW w:w="709" w:type="dxa"/>
            <w:vAlign w:val="center"/>
          </w:tcPr>
          <w:p w14:paraId="51E51DEF" w14:textId="77777777" w:rsidR="00B208A3" w:rsidRPr="0063313D" w:rsidRDefault="00B208A3" w:rsidP="00B208A3">
            <w:pPr>
              <w:suppressAutoHyphens w:val="0"/>
              <w:autoSpaceDN/>
              <w:jc w:val="center"/>
            </w:pPr>
            <w:r w:rsidRPr="0063313D">
              <w:t>7.</w:t>
            </w:r>
          </w:p>
        </w:tc>
        <w:tc>
          <w:tcPr>
            <w:tcW w:w="1559" w:type="dxa"/>
            <w:shd w:val="clear" w:color="auto" w:fill="auto"/>
            <w:vAlign w:val="center"/>
          </w:tcPr>
          <w:p w14:paraId="5DBA2DF8" w14:textId="0FD59A18" w:rsidR="00B208A3" w:rsidRPr="0063313D" w:rsidRDefault="00B208A3" w:rsidP="00B208A3">
            <w:pPr>
              <w:suppressAutoHyphens w:val="0"/>
              <w:autoSpaceDN/>
              <w:jc w:val="center"/>
            </w:pPr>
            <w:r w:rsidRPr="0063313D">
              <w:t>Jungtys RJ45</w:t>
            </w:r>
          </w:p>
        </w:tc>
        <w:tc>
          <w:tcPr>
            <w:tcW w:w="3544" w:type="dxa"/>
            <w:shd w:val="clear" w:color="auto" w:fill="auto"/>
            <w:vAlign w:val="center"/>
          </w:tcPr>
          <w:p w14:paraId="4A825C42" w14:textId="3EAC5C1D" w:rsidR="00B208A3" w:rsidRPr="0063313D" w:rsidRDefault="00890594" w:rsidP="00B208A3">
            <w:pPr>
              <w:suppressAutoHyphens w:val="0"/>
              <w:autoSpaceDN/>
            </w:pPr>
            <w:r w:rsidRPr="0063313D">
              <w:t>Kištukas RJ45 CAT6/6a STP ekranuotas daugiavieliam ir monolitiniam kabeliui.</w:t>
            </w:r>
          </w:p>
        </w:tc>
        <w:tc>
          <w:tcPr>
            <w:tcW w:w="992" w:type="dxa"/>
            <w:vAlign w:val="center"/>
          </w:tcPr>
          <w:p w14:paraId="061A2FAA" w14:textId="77777777" w:rsidR="00B208A3" w:rsidRPr="0063313D" w:rsidRDefault="00B208A3" w:rsidP="00B208A3">
            <w:pPr>
              <w:suppressAutoHyphens w:val="0"/>
              <w:autoSpaceDN/>
              <w:jc w:val="center"/>
            </w:pPr>
            <w:r w:rsidRPr="0063313D">
              <w:t>400 vnt.</w:t>
            </w:r>
          </w:p>
        </w:tc>
        <w:tc>
          <w:tcPr>
            <w:tcW w:w="1559" w:type="dxa"/>
          </w:tcPr>
          <w:p w14:paraId="35A33E83" w14:textId="77777777" w:rsidR="00B208A3" w:rsidRPr="0063313D" w:rsidRDefault="00B208A3" w:rsidP="00B208A3">
            <w:pPr>
              <w:suppressAutoHyphens w:val="0"/>
              <w:autoSpaceDN/>
              <w:jc w:val="center"/>
            </w:pPr>
          </w:p>
        </w:tc>
        <w:tc>
          <w:tcPr>
            <w:tcW w:w="1843" w:type="dxa"/>
          </w:tcPr>
          <w:p w14:paraId="52A1F271" w14:textId="77777777" w:rsidR="00B208A3" w:rsidRPr="0063313D" w:rsidRDefault="00B208A3" w:rsidP="00B208A3">
            <w:pPr>
              <w:suppressAutoHyphens w:val="0"/>
              <w:autoSpaceDN/>
              <w:jc w:val="center"/>
            </w:pPr>
          </w:p>
        </w:tc>
      </w:tr>
      <w:tr w:rsidR="002B79C8" w:rsidRPr="0063313D" w14:paraId="5494984E" w14:textId="77777777" w:rsidTr="002B79C8">
        <w:trPr>
          <w:trHeight w:val="595"/>
        </w:trPr>
        <w:tc>
          <w:tcPr>
            <w:tcW w:w="709" w:type="dxa"/>
            <w:vAlign w:val="center"/>
          </w:tcPr>
          <w:p w14:paraId="6225281B" w14:textId="77777777" w:rsidR="002B79C8" w:rsidRPr="0063313D" w:rsidRDefault="002B79C8" w:rsidP="002B79C8">
            <w:pPr>
              <w:suppressAutoHyphens w:val="0"/>
              <w:autoSpaceDN/>
              <w:jc w:val="center"/>
            </w:pPr>
            <w:r w:rsidRPr="0063313D">
              <w:t>8.</w:t>
            </w:r>
          </w:p>
        </w:tc>
        <w:tc>
          <w:tcPr>
            <w:tcW w:w="1559" w:type="dxa"/>
            <w:shd w:val="clear" w:color="auto" w:fill="auto"/>
            <w:vAlign w:val="center"/>
          </w:tcPr>
          <w:p w14:paraId="46808A32" w14:textId="77777777" w:rsidR="002B79C8" w:rsidRPr="0063313D" w:rsidRDefault="002B79C8" w:rsidP="002B79C8">
            <w:pPr>
              <w:suppressAutoHyphens w:val="0"/>
              <w:autoSpaceDN/>
            </w:pPr>
            <w:proofErr w:type="spellStart"/>
            <w:r w:rsidRPr="0063313D">
              <w:t>Internetino</w:t>
            </w:r>
            <w:proofErr w:type="spellEnd"/>
            <w:r w:rsidRPr="0063313D">
              <w:t xml:space="preserve"> tinklo kabelis (lauko)</w:t>
            </w:r>
          </w:p>
        </w:tc>
        <w:tc>
          <w:tcPr>
            <w:tcW w:w="3544" w:type="dxa"/>
            <w:shd w:val="clear" w:color="auto" w:fill="auto"/>
            <w:vAlign w:val="center"/>
          </w:tcPr>
          <w:p w14:paraId="4C4279B4" w14:textId="1837A47D" w:rsidR="002B79C8" w:rsidRPr="0063313D" w:rsidRDefault="002B79C8" w:rsidP="002B79C8">
            <w:pPr>
              <w:suppressAutoHyphens w:val="0"/>
              <w:autoSpaceDE w:val="0"/>
              <w:adjustRightInd w:val="0"/>
            </w:pPr>
            <w:r w:rsidRPr="0063313D">
              <w:t>Inter</w:t>
            </w:r>
            <w:r w:rsidR="00C5218D" w:rsidRPr="0063313D">
              <w:t xml:space="preserve">netinio tinklo kabelis FTP </w:t>
            </w:r>
            <w:r w:rsidR="00C5218D" w:rsidRPr="0063313D">
              <w:rPr>
                <w:color w:val="FF0000"/>
              </w:rPr>
              <w:t>CAT6</w:t>
            </w:r>
            <w:r w:rsidR="00C5218D" w:rsidRPr="0063313D">
              <w:rPr>
                <w:b/>
                <w:color w:val="FF0000"/>
              </w:rPr>
              <w:t xml:space="preserve"> </w:t>
            </w:r>
            <w:r w:rsidRPr="0063313D">
              <w:t xml:space="preserve"> 4x2x0.5 mm</w:t>
            </w:r>
          </w:p>
          <w:p w14:paraId="2D43CA8E" w14:textId="77777777" w:rsidR="002B79C8" w:rsidRPr="0063313D" w:rsidRDefault="002B79C8" w:rsidP="002B79C8">
            <w:pPr>
              <w:suppressAutoHyphens w:val="0"/>
              <w:autoSpaceDN/>
            </w:pPr>
            <w:r w:rsidRPr="0063313D">
              <w:t>(juodas, lauko sąlygoms).</w:t>
            </w:r>
          </w:p>
        </w:tc>
        <w:tc>
          <w:tcPr>
            <w:tcW w:w="992" w:type="dxa"/>
            <w:vAlign w:val="center"/>
          </w:tcPr>
          <w:p w14:paraId="1CBE6D19" w14:textId="77777777" w:rsidR="002B79C8" w:rsidRPr="0063313D" w:rsidRDefault="002B79C8" w:rsidP="002B79C8">
            <w:pPr>
              <w:suppressAutoHyphens w:val="0"/>
              <w:autoSpaceDN/>
              <w:jc w:val="center"/>
            </w:pPr>
            <w:r w:rsidRPr="0063313D">
              <w:t>2525 m</w:t>
            </w:r>
          </w:p>
        </w:tc>
        <w:tc>
          <w:tcPr>
            <w:tcW w:w="1559" w:type="dxa"/>
          </w:tcPr>
          <w:p w14:paraId="506C24CF" w14:textId="77777777" w:rsidR="002B79C8" w:rsidRPr="0063313D" w:rsidRDefault="002B79C8" w:rsidP="002B79C8">
            <w:pPr>
              <w:suppressAutoHyphens w:val="0"/>
              <w:autoSpaceDN/>
              <w:jc w:val="center"/>
            </w:pPr>
          </w:p>
        </w:tc>
        <w:tc>
          <w:tcPr>
            <w:tcW w:w="1843" w:type="dxa"/>
          </w:tcPr>
          <w:p w14:paraId="5FCCF309" w14:textId="77777777" w:rsidR="002B79C8" w:rsidRPr="0063313D" w:rsidRDefault="002B79C8" w:rsidP="002B79C8">
            <w:pPr>
              <w:suppressAutoHyphens w:val="0"/>
              <w:autoSpaceDN/>
              <w:jc w:val="center"/>
            </w:pPr>
          </w:p>
        </w:tc>
      </w:tr>
      <w:tr w:rsidR="002B79C8" w:rsidRPr="0063313D" w14:paraId="4F7A0DB6" w14:textId="77777777" w:rsidTr="002B79C8">
        <w:trPr>
          <w:trHeight w:val="595"/>
        </w:trPr>
        <w:tc>
          <w:tcPr>
            <w:tcW w:w="709" w:type="dxa"/>
            <w:vAlign w:val="center"/>
          </w:tcPr>
          <w:p w14:paraId="63A3C1B9" w14:textId="77777777" w:rsidR="002B79C8" w:rsidRPr="0063313D" w:rsidRDefault="002B79C8" w:rsidP="002B79C8">
            <w:pPr>
              <w:suppressAutoHyphens w:val="0"/>
              <w:autoSpaceDN/>
              <w:jc w:val="center"/>
            </w:pPr>
            <w:r w:rsidRPr="0063313D">
              <w:t>9.</w:t>
            </w:r>
          </w:p>
        </w:tc>
        <w:tc>
          <w:tcPr>
            <w:tcW w:w="1559" w:type="dxa"/>
            <w:shd w:val="clear" w:color="auto" w:fill="auto"/>
            <w:vAlign w:val="center"/>
          </w:tcPr>
          <w:p w14:paraId="1C4BCACC" w14:textId="77777777" w:rsidR="002B79C8" w:rsidRPr="0063313D" w:rsidRDefault="002B79C8" w:rsidP="002B79C8">
            <w:pPr>
              <w:suppressAutoHyphens w:val="0"/>
              <w:autoSpaceDN/>
            </w:pPr>
            <w:r w:rsidRPr="0063313D">
              <w:t>Kompiuterio klaviatūra</w:t>
            </w:r>
          </w:p>
        </w:tc>
        <w:tc>
          <w:tcPr>
            <w:tcW w:w="3544" w:type="dxa"/>
            <w:shd w:val="clear" w:color="auto" w:fill="auto"/>
            <w:vAlign w:val="center"/>
          </w:tcPr>
          <w:p w14:paraId="22AFBFDD" w14:textId="77777777" w:rsidR="002B79C8" w:rsidRPr="0063313D" w:rsidRDefault="002B79C8" w:rsidP="002B79C8">
            <w:pPr>
              <w:suppressAutoHyphens w:val="0"/>
              <w:autoSpaceDN/>
              <w:rPr>
                <w:color w:val="000000"/>
              </w:rPr>
            </w:pPr>
            <w:r w:rsidRPr="0063313D">
              <w:t>Klasikinė, USB, LT, EN, RU, juodos spalvos, skaičių klaviatūra.</w:t>
            </w:r>
          </w:p>
        </w:tc>
        <w:tc>
          <w:tcPr>
            <w:tcW w:w="992" w:type="dxa"/>
            <w:vAlign w:val="center"/>
          </w:tcPr>
          <w:p w14:paraId="4B604D43" w14:textId="77777777" w:rsidR="002B79C8" w:rsidRPr="0063313D" w:rsidRDefault="002B79C8" w:rsidP="002B79C8">
            <w:pPr>
              <w:suppressAutoHyphens w:val="0"/>
              <w:autoSpaceDN/>
              <w:jc w:val="center"/>
            </w:pPr>
            <w:r w:rsidRPr="0063313D">
              <w:t>5 vnt.</w:t>
            </w:r>
          </w:p>
        </w:tc>
        <w:tc>
          <w:tcPr>
            <w:tcW w:w="1559" w:type="dxa"/>
          </w:tcPr>
          <w:p w14:paraId="4880E439" w14:textId="77777777" w:rsidR="002B79C8" w:rsidRPr="0063313D" w:rsidRDefault="002B79C8" w:rsidP="002B79C8">
            <w:pPr>
              <w:suppressAutoHyphens w:val="0"/>
              <w:autoSpaceDN/>
              <w:jc w:val="center"/>
            </w:pPr>
          </w:p>
        </w:tc>
        <w:tc>
          <w:tcPr>
            <w:tcW w:w="1843" w:type="dxa"/>
          </w:tcPr>
          <w:p w14:paraId="13C0333B" w14:textId="77777777" w:rsidR="002B79C8" w:rsidRPr="0063313D" w:rsidRDefault="002B79C8" w:rsidP="002B79C8">
            <w:pPr>
              <w:suppressAutoHyphens w:val="0"/>
              <w:autoSpaceDN/>
              <w:jc w:val="center"/>
            </w:pPr>
          </w:p>
        </w:tc>
      </w:tr>
      <w:tr w:rsidR="002B79C8" w:rsidRPr="0063313D" w14:paraId="63DF5B42" w14:textId="77777777" w:rsidTr="002B79C8">
        <w:trPr>
          <w:trHeight w:val="595"/>
        </w:trPr>
        <w:tc>
          <w:tcPr>
            <w:tcW w:w="709" w:type="dxa"/>
            <w:vAlign w:val="center"/>
          </w:tcPr>
          <w:p w14:paraId="186CF090" w14:textId="77777777" w:rsidR="002B79C8" w:rsidRPr="0063313D" w:rsidRDefault="002B79C8" w:rsidP="002B79C8">
            <w:pPr>
              <w:suppressAutoHyphens w:val="0"/>
              <w:autoSpaceDN/>
              <w:jc w:val="center"/>
            </w:pPr>
            <w:r w:rsidRPr="0063313D">
              <w:t>10.</w:t>
            </w:r>
          </w:p>
        </w:tc>
        <w:tc>
          <w:tcPr>
            <w:tcW w:w="1559" w:type="dxa"/>
            <w:shd w:val="clear" w:color="auto" w:fill="auto"/>
            <w:vAlign w:val="center"/>
          </w:tcPr>
          <w:p w14:paraId="265577F1" w14:textId="77777777" w:rsidR="002B79C8" w:rsidRPr="0063313D" w:rsidRDefault="002B79C8" w:rsidP="002B79C8">
            <w:pPr>
              <w:suppressAutoHyphens w:val="0"/>
              <w:autoSpaceDN/>
            </w:pPr>
            <w:r w:rsidRPr="0063313D">
              <w:t>Optinė pelė USB</w:t>
            </w:r>
          </w:p>
        </w:tc>
        <w:tc>
          <w:tcPr>
            <w:tcW w:w="3544" w:type="dxa"/>
            <w:shd w:val="clear" w:color="auto" w:fill="auto"/>
            <w:vAlign w:val="center"/>
          </w:tcPr>
          <w:p w14:paraId="37E711CC" w14:textId="77777777" w:rsidR="002B79C8" w:rsidRPr="0063313D" w:rsidRDefault="002B79C8" w:rsidP="002B79C8">
            <w:pPr>
              <w:suppressAutoHyphens w:val="0"/>
              <w:autoSpaceDE w:val="0"/>
              <w:adjustRightInd w:val="0"/>
            </w:pPr>
            <w:r w:rsidRPr="0063313D">
              <w:t>Tipas – klasikinė;</w:t>
            </w:r>
          </w:p>
          <w:p w14:paraId="36A29042" w14:textId="77777777" w:rsidR="002B79C8" w:rsidRPr="0063313D" w:rsidRDefault="002B79C8" w:rsidP="002B79C8">
            <w:pPr>
              <w:suppressAutoHyphens w:val="0"/>
              <w:autoSpaceDE w:val="0"/>
              <w:adjustRightInd w:val="0"/>
            </w:pPr>
            <w:r w:rsidRPr="0063313D">
              <w:t>Slinkties būdas – ratukas;</w:t>
            </w:r>
          </w:p>
          <w:p w14:paraId="158502F4" w14:textId="77777777" w:rsidR="002B79C8" w:rsidRPr="0063313D" w:rsidRDefault="002B79C8" w:rsidP="002B79C8">
            <w:pPr>
              <w:suppressAutoHyphens w:val="0"/>
              <w:autoSpaceDE w:val="0"/>
              <w:adjustRightInd w:val="0"/>
            </w:pPr>
            <w:r w:rsidRPr="0063313D">
              <w:t>Prijungimo būdas – USB;</w:t>
            </w:r>
          </w:p>
          <w:p w14:paraId="2ACF0F5A" w14:textId="77777777" w:rsidR="002B79C8" w:rsidRPr="0063313D" w:rsidRDefault="002B79C8" w:rsidP="002B79C8">
            <w:pPr>
              <w:suppressAutoHyphens w:val="0"/>
              <w:autoSpaceDE w:val="0"/>
              <w:adjustRightInd w:val="0"/>
            </w:pPr>
            <w:r w:rsidRPr="0063313D">
              <w:t xml:space="preserve">Pelės jautrumas – ne mažiau 1000 </w:t>
            </w:r>
            <w:proofErr w:type="spellStart"/>
            <w:r w:rsidRPr="0063313D">
              <w:t>dpi</w:t>
            </w:r>
            <w:proofErr w:type="spellEnd"/>
            <w:r w:rsidRPr="0063313D">
              <w:t>;</w:t>
            </w:r>
          </w:p>
          <w:p w14:paraId="648CB8D3" w14:textId="77777777" w:rsidR="002B79C8" w:rsidRPr="0063313D" w:rsidRDefault="002B79C8" w:rsidP="002B79C8">
            <w:pPr>
              <w:suppressAutoHyphens w:val="0"/>
              <w:autoSpaceDN/>
              <w:rPr>
                <w:color w:val="000000"/>
              </w:rPr>
            </w:pPr>
            <w:r w:rsidRPr="0063313D">
              <w:t>Juodos spalvos.</w:t>
            </w:r>
          </w:p>
        </w:tc>
        <w:tc>
          <w:tcPr>
            <w:tcW w:w="992" w:type="dxa"/>
            <w:vAlign w:val="center"/>
          </w:tcPr>
          <w:p w14:paraId="059B5B49" w14:textId="77777777" w:rsidR="002B79C8" w:rsidRPr="0063313D" w:rsidRDefault="002B79C8" w:rsidP="002B79C8">
            <w:pPr>
              <w:suppressAutoHyphens w:val="0"/>
              <w:autoSpaceDN/>
              <w:jc w:val="center"/>
            </w:pPr>
            <w:r w:rsidRPr="0063313D">
              <w:t>10 vnt.</w:t>
            </w:r>
          </w:p>
        </w:tc>
        <w:tc>
          <w:tcPr>
            <w:tcW w:w="1559" w:type="dxa"/>
          </w:tcPr>
          <w:p w14:paraId="3409B0D3" w14:textId="77777777" w:rsidR="002B79C8" w:rsidRPr="0063313D" w:rsidRDefault="002B79C8" w:rsidP="002B79C8">
            <w:pPr>
              <w:suppressAutoHyphens w:val="0"/>
              <w:autoSpaceDN/>
              <w:jc w:val="center"/>
            </w:pPr>
          </w:p>
        </w:tc>
        <w:tc>
          <w:tcPr>
            <w:tcW w:w="1843" w:type="dxa"/>
          </w:tcPr>
          <w:p w14:paraId="72D1560E" w14:textId="77777777" w:rsidR="002B79C8" w:rsidRPr="0063313D" w:rsidRDefault="002B79C8" w:rsidP="002B79C8">
            <w:pPr>
              <w:suppressAutoHyphens w:val="0"/>
              <w:autoSpaceDN/>
              <w:jc w:val="center"/>
            </w:pPr>
          </w:p>
        </w:tc>
      </w:tr>
      <w:tr w:rsidR="002B79C8" w:rsidRPr="0063313D" w14:paraId="0070F98E" w14:textId="77777777" w:rsidTr="002B79C8">
        <w:trPr>
          <w:trHeight w:val="595"/>
        </w:trPr>
        <w:tc>
          <w:tcPr>
            <w:tcW w:w="709" w:type="dxa"/>
            <w:vAlign w:val="center"/>
          </w:tcPr>
          <w:p w14:paraId="0ABCDCB4" w14:textId="77777777" w:rsidR="002B79C8" w:rsidRPr="0063313D" w:rsidRDefault="002B79C8" w:rsidP="002B79C8">
            <w:pPr>
              <w:suppressAutoHyphens w:val="0"/>
              <w:autoSpaceDN/>
              <w:jc w:val="center"/>
            </w:pPr>
            <w:r w:rsidRPr="0063313D">
              <w:t>11.</w:t>
            </w:r>
          </w:p>
        </w:tc>
        <w:tc>
          <w:tcPr>
            <w:tcW w:w="1559" w:type="dxa"/>
            <w:shd w:val="clear" w:color="auto" w:fill="auto"/>
            <w:vAlign w:val="center"/>
          </w:tcPr>
          <w:p w14:paraId="0A6BA42F" w14:textId="77777777" w:rsidR="002B79C8" w:rsidRPr="0063313D" w:rsidRDefault="002B79C8" w:rsidP="002B79C8">
            <w:pPr>
              <w:suppressAutoHyphens w:val="0"/>
              <w:autoSpaceDN/>
            </w:pPr>
            <w:r w:rsidRPr="0063313D">
              <w:t>Spausdintuvo kaitinimo mazgas</w:t>
            </w:r>
          </w:p>
        </w:tc>
        <w:tc>
          <w:tcPr>
            <w:tcW w:w="3544" w:type="dxa"/>
            <w:shd w:val="clear" w:color="auto" w:fill="auto"/>
            <w:vAlign w:val="center"/>
          </w:tcPr>
          <w:p w14:paraId="5E865ACA" w14:textId="77777777" w:rsidR="002B79C8" w:rsidRPr="0063313D" w:rsidRDefault="002B79C8" w:rsidP="002B79C8">
            <w:pPr>
              <w:suppressAutoHyphens w:val="0"/>
              <w:autoSpaceDN/>
              <w:rPr>
                <w:color w:val="000000"/>
              </w:rPr>
            </w:pPr>
            <w:r w:rsidRPr="0063313D">
              <w:t>BROTHER LU9701001 FUSER KIT / Kaitinimo mazgas (230 V), 100000 psl.</w:t>
            </w:r>
          </w:p>
        </w:tc>
        <w:tc>
          <w:tcPr>
            <w:tcW w:w="992" w:type="dxa"/>
            <w:vAlign w:val="center"/>
          </w:tcPr>
          <w:p w14:paraId="6355EEAB" w14:textId="77777777" w:rsidR="002B79C8" w:rsidRPr="0063313D" w:rsidRDefault="002B79C8" w:rsidP="002B79C8">
            <w:pPr>
              <w:suppressAutoHyphens w:val="0"/>
              <w:autoSpaceDN/>
              <w:jc w:val="center"/>
            </w:pPr>
            <w:r w:rsidRPr="0063313D">
              <w:t>10 vnt.</w:t>
            </w:r>
          </w:p>
        </w:tc>
        <w:tc>
          <w:tcPr>
            <w:tcW w:w="1559" w:type="dxa"/>
          </w:tcPr>
          <w:p w14:paraId="72B1F68D" w14:textId="77777777" w:rsidR="002B79C8" w:rsidRPr="0063313D" w:rsidRDefault="002B79C8" w:rsidP="002B79C8">
            <w:pPr>
              <w:suppressAutoHyphens w:val="0"/>
              <w:autoSpaceDN/>
              <w:jc w:val="center"/>
            </w:pPr>
          </w:p>
        </w:tc>
        <w:tc>
          <w:tcPr>
            <w:tcW w:w="1843" w:type="dxa"/>
          </w:tcPr>
          <w:p w14:paraId="304C76A9" w14:textId="77777777" w:rsidR="002B79C8" w:rsidRPr="0063313D" w:rsidRDefault="002B79C8" w:rsidP="002B79C8">
            <w:pPr>
              <w:suppressAutoHyphens w:val="0"/>
              <w:autoSpaceDN/>
              <w:jc w:val="center"/>
            </w:pPr>
          </w:p>
        </w:tc>
      </w:tr>
      <w:tr w:rsidR="002B79C8" w:rsidRPr="0063313D" w14:paraId="46AB6D9C" w14:textId="77777777" w:rsidTr="002B79C8">
        <w:trPr>
          <w:trHeight w:val="595"/>
        </w:trPr>
        <w:tc>
          <w:tcPr>
            <w:tcW w:w="709" w:type="dxa"/>
            <w:vAlign w:val="center"/>
          </w:tcPr>
          <w:p w14:paraId="09226CFE" w14:textId="77777777" w:rsidR="002B79C8" w:rsidRPr="0063313D" w:rsidRDefault="002B79C8" w:rsidP="002B79C8">
            <w:pPr>
              <w:suppressAutoHyphens w:val="0"/>
              <w:autoSpaceDN/>
              <w:jc w:val="center"/>
            </w:pPr>
            <w:r w:rsidRPr="0063313D">
              <w:t>12.</w:t>
            </w:r>
          </w:p>
        </w:tc>
        <w:tc>
          <w:tcPr>
            <w:tcW w:w="1559" w:type="dxa"/>
            <w:shd w:val="clear" w:color="auto" w:fill="auto"/>
            <w:vAlign w:val="center"/>
          </w:tcPr>
          <w:p w14:paraId="08BC0CCB" w14:textId="77777777" w:rsidR="002B79C8" w:rsidRPr="0063313D" w:rsidRDefault="002B79C8" w:rsidP="002B79C8">
            <w:pPr>
              <w:suppressAutoHyphens w:val="0"/>
              <w:autoSpaceDN/>
            </w:pPr>
            <w:r w:rsidRPr="0063313D">
              <w:t>Spausdintuvo būgnas</w:t>
            </w:r>
          </w:p>
        </w:tc>
        <w:tc>
          <w:tcPr>
            <w:tcW w:w="3544" w:type="dxa"/>
            <w:shd w:val="clear" w:color="auto" w:fill="auto"/>
            <w:vAlign w:val="center"/>
          </w:tcPr>
          <w:p w14:paraId="31436F6C" w14:textId="77777777" w:rsidR="002B79C8" w:rsidRPr="0063313D" w:rsidRDefault="002B79C8" w:rsidP="002B79C8">
            <w:pPr>
              <w:suppressAutoHyphens w:val="0"/>
              <w:autoSpaceDN/>
              <w:rPr>
                <w:color w:val="000000"/>
              </w:rPr>
            </w:pPr>
            <w:r w:rsidRPr="0063313D">
              <w:t>BROTHER DR-3300 būgnas.</w:t>
            </w:r>
          </w:p>
        </w:tc>
        <w:tc>
          <w:tcPr>
            <w:tcW w:w="992" w:type="dxa"/>
            <w:vAlign w:val="center"/>
          </w:tcPr>
          <w:p w14:paraId="03164FC0" w14:textId="77777777" w:rsidR="002B79C8" w:rsidRPr="0063313D" w:rsidRDefault="002B79C8" w:rsidP="002B79C8">
            <w:pPr>
              <w:suppressAutoHyphens w:val="0"/>
              <w:autoSpaceDN/>
              <w:jc w:val="center"/>
            </w:pPr>
            <w:r w:rsidRPr="0063313D">
              <w:t>10 vnt.</w:t>
            </w:r>
          </w:p>
        </w:tc>
        <w:tc>
          <w:tcPr>
            <w:tcW w:w="1559" w:type="dxa"/>
          </w:tcPr>
          <w:p w14:paraId="09FE3BDA" w14:textId="77777777" w:rsidR="002B79C8" w:rsidRPr="0063313D" w:rsidRDefault="002B79C8" w:rsidP="002B79C8">
            <w:pPr>
              <w:suppressAutoHyphens w:val="0"/>
              <w:autoSpaceDN/>
              <w:jc w:val="center"/>
            </w:pPr>
          </w:p>
        </w:tc>
        <w:tc>
          <w:tcPr>
            <w:tcW w:w="1843" w:type="dxa"/>
          </w:tcPr>
          <w:p w14:paraId="794AD3C7" w14:textId="77777777" w:rsidR="002B79C8" w:rsidRPr="0063313D" w:rsidRDefault="002B79C8" w:rsidP="002B79C8">
            <w:pPr>
              <w:suppressAutoHyphens w:val="0"/>
              <w:autoSpaceDN/>
              <w:jc w:val="center"/>
            </w:pPr>
          </w:p>
        </w:tc>
      </w:tr>
      <w:tr w:rsidR="002B79C8" w:rsidRPr="0063313D" w14:paraId="639AB964" w14:textId="77777777" w:rsidTr="002B79C8">
        <w:trPr>
          <w:trHeight w:val="595"/>
        </w:trPr>
        <w:tc>
          <w:tcPr>
            <w:tcW w:w="709" w:type="dxa"/>
            <w:vAlign w:val="center"/>
          </w:tcPr>
          <w:p w14:paraId="3998D768" w14:textId="77777777" w:rsidR="002B79C8" w:rsidRPr="0063313D" w:rsidRDefault="002B79C8" w:rsidP="002B79C8">
            <w:pPr>
              <w:suppressAutoHyphens w:val="0"/>
              <w:autoSpaceDN/>
              <w:jc w:val="center"/>
            </w:pPr>
            <w:r w:rsidRPr="0063313D">
              <w:t>13.</w:t>
            </w:r>
          </w:p>
        </w:tc>
        <w:tc>
          <w:tcPr>
            <w:tcW w:w="1559" w:type="dxa"/>
            <w:shd w:val="clear" w:color="auto" w:fill="auto"/>
            <w:vAlign w:val="center"/>
          </w:tcPr>
          <w:p w14:paraId="378C938A" w14:textId="77777777" w:rsidR="002B79C8" w:rsidRPr="0063313D" w:rsidRDefault="002B79C8" w:rsidP="002B79C8">
            <w:pPr>
              <w:suppressAutoHyphens w:val="0"/>
              <w:autoSpaceDN/>
            </w:pPr>
            <w:r w:rsidRPr="0063313D">
              <w:t>Kietas vidinis SSD diskas</w:t>
            </w:r>
          </w:p>
        </w:tc>
        <w:tc>
          <w:tcPr>
            <w:tcW w:w="3544" w:type="dxa"/>
            <w:shd w:val="clear" w:color="auto" w:fill="auto"/>
            <w:vAlign w:val="center"/>
          </w:tcPr>
          <w:p w14:paraId="2704D80C" w14:textId="77777777" w:rsidR="002B79C8" w:rsidRPr="0063313D" w:rsidRDefault="002B79C8" w:rsidP="002B79C8">
            <w:pPr>
              <w:suppressAutoHyphens w:val="0"/>
              <w:autoSpaceDE w:val="0"/>
              <w:adjustRightInd w:val="0"/>
            </w:pPr>
            <w:r w:rsidRPr="0063313D">
              <w:t>SSD diskas;</w:t>
            </w:r>
          </w:p>
          <w:p w14:paraId="7FE0FFB3" w14:textId="77777777" w:rsidR="002B79C8" w:rsidRPr="0063313D" w:rsidRDefault="002B79C8" w:rsidP="002B79C8">
            <w:pPr>
              <w:suppressAutoHyphens w:val="0"/>
              <w:autoSpaceDE w:val="0"/>
              <w:adjustRightInd w:val="0"/>
            </w:pPr>
            <w:r w:rsidRPr="0063313D">
              <w:t>256 GB SSD SATA3;</w:t>
            </w:r>
          </w:p>
          <w:p w14:paraId="75BE70D5" w14:textId="77777777" w:rsidR="002B79C8" w:rsidRPr="0063313D" w:rsidRDefault="002B79C8" w:rsidP="002B79C8">
            <w:pPr>
              <w:suppressAutoHyphens w:val="0"/>
              <w:autoSpaceDN/>
              <w:rPr>
                <w:color w:val="000000"/>
              </w:rPr>
            </w:pPr>
            <w:r w:rsidRPr="0063313D">
              <w:t>2.5 colio.</w:t>
            </w:r>
          </w:p>
        </w:tc>
        <w:tc>
          <w:tcPr>
            <w:tcW w:w="992" w:type="dxa"/>
            <w:vAlign w:val="center"/>
          </w:tcPr>
          <w:p w14:paraId="25FB907E" w14:textId="77777777" w:rsidR="002B79C8" w:rsidRPr="0063313D" w:rsidRDefault="002B79C8" w:rsidP="002B79C8">
            <w:pPr>
              <w:suppressAutoHyphens w:val="0"/>
              <w:autoSpaceDN/>
              <w:jc w:val="center"/>
            </w:pPr>
            <w:r w:rsidRPr="0063313D">
              <w:t>15 vnt.</w:t>
            </w:r>
          </w:p>
        </w:tc>
        <w:tc>
          <w:tcPr>
            <w:tcW w:w="1559" w:type="dxa"/>
          </w:tcPr>
          <w:p w14:paraId="3EE30804" w14:textId="77777777" w:rsidR="002B79C8" w:rsidRPr="0063313D" w:rsidRDefault="002B79C8" w:rsidP="002B79C8">
            <w:pPr>
              <w:suppressAutoHyphens w:val="0"/>
              <w:autoSpaceDN/>
              <w:jc w:val="center"/>
            </w:pPr>
          </w:p>
        </w:tc>
        <w:tc>
          <w:tcPr>
            <w:tcW w:w="1843" w:type="dxa"/>
          </w:tcPr>
          <w:p w14:paraId="26B75DEB" w14:textId="77777777" w:rsidR="002B79C8" w:rsidRPr="0063313D" w:rsidRDefault="002B79C8" w:rsidP="002B79C8">
            <w:pPr>
              <w:suppressAutoHyphens w:val="0"/>
              <w:autoSpaceDN/>
              <w:jc w:val="center"/>
            </w:pPr>
          </w:p>
        </w:tc>
      </w:tr>
      <w:tr w:rsidR="002B79C8" w:rsidRPr="0063313D" w14:paraId="6FA907D5" w14:textId="77777777" w:rsidTr="002B79C8">
        <w:trPr>
          <w:trHeight w:val="595"/>
        </w:trPr>
        <w:tc>
          <w:tcPr>
            <w:tcW w:w="709" w:type="dxa"/>
            <w:vAlign w:val="center"/>
          </w:tcPr>
          <w:p w14:paraId="41C713EF" w14:textId="77777777" w:rsidR="002B79C8" w:rsidRPr="0063313D" w:rsidRDefault="002B79C8" w:rsidP="002B79C8">
            <w:pPr>
              <w:suppressAutoHyphens w:val="0"/>
              <w:autoSpaceDN/>
              <w:jc w:val="center"/>
            </w:pPr>
            <w:r w:rsidRPr="0063313D">
              <w:t>14.</w:t>
            </w:r>
          </w:p>
        </w:tc>
        <w:tc>
          <w:tcPr>
            <w:tcW w:w="1559" w:type="dxa"/>
            <w:shd w:val="clear" w:color="auto" w:fill="auto"/>
            <w:vAlign w:val="center"/>
          </w:tcPr>
          <w:p w14:paraId="0D54932A" w14:textId="77777777" w:rsidR="002B79C8" w:rsidRPr="0063313D" w:rsidRDefault="002B79C8" w:rsidP="002B79C8">
            <w:pPr>
              <w:suppressAutoHyphens w:val="0"/>
              <w:autoSpaceDN/>
            </w:pPr>
            <w:r w:rsidRPr="0063313D">
              <w:t>Pelės kilimėlis</w:t>
            </w:r>
          </w:p>
        </w:tc>
        <w:tc>
          <w:tcPr>
            <w:tcW w:w="3544" w:type="dxa"/>
            <w:shd w:val="clear" w:color="auto" w:fill="auto"/>
            <w:vAlign w:val="center"/>
          </w:tcPr>
          <w:p w14:paraId="009E75D9" w14:textId="77777777" w:rsidR="002B79C8" w:rsidRPr="0063313D" w:rsidRDefault="002B79C8" w:rsidP="002B79C8">
            <w:pPr>
              <w:suppressAutoHyphens w:val="0"/>
              <w:autoSpaceDN/>
              <w:rPr>
                <w:color w:val="000000"/>
              </w:rPr>
            </w:pPr>
            <w:r w:rsidRPr="0063313D">
              <w:rPr>
                <w:color w:val="000000"/>
              </w:rPr>
              <w:t>Pelės kilimėlis žaidėjams.</w:t>
            </w:r>
          </w:p>
          <w:p w14:paraId="5A1BB32A" w14:textId="77777777" w:rsidR="002B79C8" w:rsidRPr="0063313D" w:rsidRDefault="002B79C8" w:rsidP="002B79C8">
            <w:pPr>
              <w:suppressAutoHyphens w:val="0"/>
              <w:autoSpaceDN/>
              <w:rPr>
                <w:b/>
                <w:color w:val="000000"/>
              </w:rPr>
            </w:pPr>
            <w:r w:rsidRPr="0063313D">
              <w:rPr>
                <w:color w:val="000000"/>
              </w:rPr>
              <w:t xml:space="preserve">Matmenys </w:t>
            </w:r>
            <w:r w:rsidRPr="0063313D">
              <w:rPr>
                <w:b/>
                <w:color w:val="000000"/>
              </w:rPr>
              <w:t>ne mažesni kaip: 250x350x3 mm.</w:t>
            </w:r>
          </w:p>
          <w:p w14:paraId="73B527F9" w14:textId="77777777" w:rsidR="002B79C8" w:rsidRPr="0063313D" w:rsidRDefault="002B79C8" w:rsidP="002B79C8">
            <w:pPr>
              <w:suppressAutoHyphens w:val="0"/>
              <w:autoSpaceDN/>
              <w:rPr>
                <w:color w:val="000000"/>
              </w:rPr>
            </w:pPr>
            <w:r w:rsidRPr="0063313D">
              <w:rPr>
                <w:color w:val="000000"/>
              </w:rPr>
              <w:t>Spalva: juoda.</w:t>
            </w:r>
          </w:p>
        </w:tc>
        <w:tc>
          <w:tcPr>
            <w:tcW w:w="992" w:type="dxa"/>
            <w:vAlign w:val="center"/>
          </w:tcPr>
          <w:p w14:paraId="07CB7F56" w14:textId="77777777" w:rsidR="002B79C8" w:rsidRPr="0063313D" w:rsidRDefault="002B79C8" w:rsidP="002B79C8">
            <w:pPr>
              <w:suppressAutoHyphens w:val="0"/>
              <w:autoSpaceDN/>
              <w:jc w:val="center"/>
            </w:pPr>
            <w:r w:rsidRPr="0063313D">
              <w:t>80 vnt.</w:t>
            </w:r>
          </w:p>
        </w:tc>
        <w:tc>
          <w:tcPr>
            <w:tcW w:w="1559" w:type="dxa"/>
          </w:tcPr>
          <w:p w14:paraId="24E0ADBB" w14:textId="77777777" w:rsidR="002B79C8" w:rsidRPr="0063313D" w:rsidRDefault="002B79C8" w:rsidP="002B79C8">
            <w:pPr>
              <w:suppressAutoHyphens w:val="0"/>
              <w:autoSpaceDN/>
              <w:jc w:val="center"/>
            </w:pPr>
          </w:p>
        </w:tc>
        <w:tc>
          <w:tcPr>
            <w:tcW w:w="1843" w:type="dxa"/>
          </w:tcPr>
          <w:p w14:paraId="5A75AE35" w14:textId="77777777" w:rsidR="002B79C8" w:rsidRPr="0063313D" w:rsidRDefault="002B79C8" w:rsidP="002B79C8">
            <w:pPr>
              <w:suppressAutoHyphens w:val="0"/>
              <w:autoSpaceDN/>
              <w:jc w:val="center"/>
            </w:pPr>
          </w:p>
        </w:tc>
      </w:tr>
      <w:tr w:rsidR="002B79C8" w:rsidRPr="0063313D" w14:paraId="586430FB" w14:textId="77777777" w:rsidTr="002B79C8">
        <w:trPr>
          <w:trHeight w:val="595"/>
        </w:trPr>
        <w:tc>
          <w:tcPr>
            <w:tcW w:w="709" w:type="dxa"/>
            <w:vAlign w:val="center"/>
          </w:tcPr>
          <w:p w14:paraId="429E7BC0" w14:textId="77777777" w:rsidR="002B79C8" w:rsidRPr="0063313D" w:rsidRDefault="002B79C8" w:rsidP="002B79C8">
            <w:pPr>
              <w:suppressAutoHyphens w:val="0"/>
              <w:autoSpaceDN/>
              <w:jc w:val="center"/>
              <w:rPr>
                <w:color w:val="000000"/>
              </w:rPr>
            </w:pPr>
            <w:r w:rsidRPr="0063313D">
              <w:rPr>
                <w:color w:val="000000"/>
              </w:rPr>
              <w:lastRenderedPageBreak/>
              <w:t>15.</w:t>
            </w:r>
          </w:p>
        </w:tc>
        <w:tc>
          <w:tcPr>
            <w:tcW w:w="1559" w:type="dxa"/>
            <w:shd w:val="clear" w:color="auto" w:fill="auto"/>
            <w:vAlign w:val="center"/>
          </w:tcPr>
          <w:p w14:paraId="54FE5AE0" w14:textId="77777777" w:rsidR="002B79C8" w:rsidRPr="0063313D" w:rsidRDefault="002B79C8" w:rsidP="002B79C8">
            <w:pPr>
              <w:suppressAutoHyphens w:val="0"/>
              <w:autoSpaceDN/>
              <w:rPr>
                <w:color w:val="000000"/>
              </w:rPr>
            </w:pPr>
            <w:r w:rsidRPr="0063313D">
              <w:rPr>
                <w:color w:val="000000"/>
              </w:rPr>
              <w:t>Kompiuterio kolonėlės</w:t>
            </w:r>
          </w:p>
        </w:tc>
        <w:tc>
          <w:tcPr>
            <w:tcW w:w="3544" w:type="dxa"/>
            <w:shd w:val="clear" w:color="auto" w:fill="auto"/>
            <w:vAlign w:val="center"/>
          </w:tcPr>
          <w:p w14:paraId="59E84F8B" w14:textId="77777777" w:rsidR="00890594" w:rsidRPr="0063313D" w:rsidRDefault="00890594" w:rsidP="00890594">
            <w:pPr>
              <w:suppressAutoHyphens w:val="0"/>
              <w:autoSpaceDE w:val="0"/>
              <w:adjustRightInd w:val="0"/>
            </w:pPr>
            <w:r w:rsidRPr="0063313D">
              <w:t>Garsiakalbių rinkinys su bendru RMS galingumu ne mažiau kaip 60 W (120 W didžiausioji galia);</w:t>
            </w:r>
          </w:p>
          <w:p w14:paraId="40407EEF" w14:textId="77777777" w:rsidR="00890594" w:rsidRPr="0063313D" w:rsidRDefault="00890594" w:rsidP="00890594">
            <w:pPr>
              <w:suppressAutoHyphens w:val="0"/>
              <w:autoSpaceDE w:val="0"/>
              <w:adjustRightInd w:val="0"/>
            </w:pPr>
            <w:r w:rsidRPr="0063313D">
              <w:t xml:space="preserve">Laidinis garso reguliatorius su ausinėmis ir </w:t>
            </w:r>
            <w:proofErr w:type="spellStart"/>
            <w:r w:rsidRPr="0063313D">
              <w:t>iPod</w:t>
            </w:r>
            <w:proofErr w:type="spellEnd"/>
            <w:r w:rsidRPr="0063313D">
              <w:t xml:space="preserve"> / MP3 jungtys;</w:t>
            </w:r>
          </w:p>
          <w:p w14:paraId="05525ED6" w14:textId="77777777" w:rsidR="00890594" w:rsidRPr="0063313D" w:rsidRDefault="00890594" w:rsidP="00890594">
            <w:pPr>
              <w:suppressAutoHyphens w:val="0"/>
              <w:autoSpaceDE w:val="0"/>
              <w:adjustRightInd w:val="0"/>
            </w:pPr>
            <w:r w:rsidRPr="0063313D">
              <w:t>3,5 mm garso jungtis;</w:t>
            </w:r>
          </w:p>
          <w:p w14:paraId="440CDA36" w14:textId="77777777" w:rsidR="00890594" w:rsidRPr="0063313D" w:rsidRDefault="00890594" w:rsidP="00890594">
            <w:pPr>
              <w:suppressAutoHyphens w:val="0"/>
              <w:autoSpaceDE w:val="0"/>
              <w:adjustRightInd w:val="0"/>
            </w:pPr>
            <w:r w:rsidRPr="0063313D">
              <w:t>Žemų dažnių garsiakalbis su maitinimo laidu, 2 x „</w:t>
            </w:r>
            <w:proofErr w:type="spellStart"/>
            <w:r w:rsidRPr="0063313D">
              <w:t>satellite</w:t>
            </w:r>
            <w:proofErr w:type="spellEnd"/>
            <w:r w:rsidRPr="0063313D">
              <w:t>“ garsiakalbiai su laidu;</w:t>
            </w:r>
          </w:p>
          <w:p w14:paraId="3C1C1260" w14:textId="77777777" w:rsidR="00890594" w:rsidRPr="0063313D" w:rsidRDefault="00890594" w:rsidP="00890594">
            <w:pPr>
              <w:suppressAutoHyphens w:val="0"/>
              <w:autoSpaceDE w:val="0"/>
              <w:adjustRightInd w:val="0"/>
            </w:pPr>
            <w:r w:rsidRPr="0063313D">
              <w:t>Ausinių išvestys – 1 vnt.;</w:t>
            </w:r>
          </w:p>
          <w:p w14:paraId="1A417E53" w14:textId="1BF9AEAA" w:rsidR="002B79C8" w:rsidRPr="0063313D" w:rsidRDefault="00890594" w:rsidP="00890594">
            <w:pPr>
              <w:suppressAutoHyphens w:val="0"/>
              <w:autoSpaceDN/>
            </w:pPr>
            <w:r w:rsidRPr="0063313D">
              <w:t>Spalva – juoda.</w:t>
            </w:r>
          </w:p>
        </w:tc>
        <w:tc>
          <w:tcPr>
            <w:tcW w:w="992" w:type="dxa"/>
            <w:vAlign w:val="center"/>
          </w:tcPr>
          <w:p w14:paraId="5D980041" w14:textId="77777777" w:rsidR="002B79C8" w:rsidRPr="0063313D" w:rsidRDefault="002B79C8" w:rsidP="002B79C8">
            <w:pPr>
              <w:suppressAutoHyphens w:val="0"/>
              <w:autoSpaceDN/>
              <w:jc w:val="center"/>
            </w:pPr>
            <w:r w:rsidRPr="0063313D">
              <w:t>3 vnt.</w:t>
            </w:r>
          </w:p>
        </w:tc>
        <w:tc>
          <w:tcPr>
            <w:tcW w:w="1559" w:type="dxa"/>
          </w:tcPr>
          <w:p w14:paraId="2B4EB01B" w14:textId="77777777" w:rsidR="002B79C8" w:rsidRPr="0063313D" w:rsidRDefault="002B79C8" w:rsidP="002B79C8">
            <w:pPr>
              <w:suppressAutoHyphens w:val="0"/>
              <w:autoSpaceDN/>
              <w:jc w:val="center"/>
            </w:pPr>
          </w:p>
        </w:tc>
        <w:tc>
          <w:tcPr>
            <w:tcW w:w="1843" w:type="dxa"/>
          </w:tcPr>
          <w:p w14:paraId="04C6C445" w14:textId="77777777" w:rsidR="002B79C8" w:rsidRPr="0063313D" w:rsidRDefault="002B79C8" w:rsidP="002B79C8">
            <w:pPr>
              <w:suppressAutoHyphens w:val="0"/>
              <w:autoSpaceDN/>
              <w:jc w:val="center"/>
              <w:rPr>
                <w:lang w:val="en-US"/>
              </w:rPr>
            </w:pPr>
          </w:p>
        </w:tc>
      </w:tr>
      <w:tr w:rsidR="002B79C8" w:rsidRPr="0063313D" w14:paraId="7A33F965" w14:textId="77777777" w:rsidTr="002B79C8">
        <w:trPr>
          <w:trHeight w:val="595"/>
        </w:trPr>
        <w:tc>
          <w:tcPr>
            <w:tcW w:w="709" w:type="dxa"/>
            <w:vAlign w:val="center"/>
          </w:tcPr>
          <w:p w14:paraId="16B7E394" w14:textId="77777777" w:rsidR="002B79C8" w:rsidRPr="0063313D" w:rsidRDefault="002B79C8" w:rsidP="002B79C8">
            <w:pPr>
              <w:suppressAutoHyphens w:val="0"/>
              <w:autoSpaceDN/>
              <w:jc w:val="center"/>
            </w:pPr>
            <w:r w:rsidRPr="0063313D">
              <w:t>16.</w:t>
            </w:r>
          </w:p>
        </w:tc>
        <w:tc>
          <w:tcPr>
            <w:tcW w:w="1559" w:type="dxa"/>
            <w:shd w:val="clear" w:color="auto" w:fill="auto"/>
            <w:vAlign w:val="center"/>
          </w:tcPr>
          <w:p w14:paraId="27A268CD" w14:textId="77777777" w:rsidR="002B79C8" w:rsidRPr="0063313D" w:rsidRDefault="002B79C8" w:rsidP="002B79C8">
            <w:pPr>
              <w:suppressAutoHyphens w:val="0"/>
              <w:autoSpaceDN/>
            </w:pPr>
            <w:r w:rsidRPr="0063313D">
              <w:t>Lazerinis žymeklis, rodyklė</w:t>
            </w:r>
          </w:p>
        </w:tc>
        <w:tc>
          <w:tcPr>
            <w:tcW w:w="3544" w:type="dxa"/>
            <w:shd w:val="clear" w:color="auto" w:fill="auto"/>
            <w:vAlign w:val="center"/>
          </w:tcPr>
          <w:p w14:paraId="1C9B579E" w14:textId="77777777" w:rsidR="002B79C8" w:rsidRPr="0063313D" w:rsidRDefault="002B79C8" w:rsidP="002B79C8">
            <w:pPr>
              <w:suppressAutoHyphens w:val="0"/>
              <w:autoSpaceDE w:val="0"/>
              <w:adjustRightInd w:val="0"/>
            </w:pPr>
            <w:r w:rsidRPr="0063313D">
              <w:t>Žalios spalvos lazeris leidžia naudoti rodyklę ant</w:t>
            </w:r>
          </w:p>
          <w:p w14:paraId="0E7D0565" w14:textId="77777777" w:rsidR="002B79C8" w:rsidRPr="0063313D" w:rsidRDefault="002B79C8" w:rsidP="002B79C8">
            <w:pPr>
              <w:suppressAutoHyphens w:val="0"/>
              <w:autoSpaceDE w:val="0"/>
              <w:adjustRightInd w:val="0"/>
            </w:pPr>
            <w:r w:rsidRPr="0063313D">
              <w:t>LCD/LED ekranų</w:t>
            </w:r>
          </w:p>
          <w:p w14:paraId="6D44A19F" w14:textId="77777777" w:rsidR="002B79C8" w:rsidRPr="0063313D" w:rsidRDefault="002B79C8" w:rsidP="002B79C8">
            <w:pPr>
              <w:suppressAutoHyphens w:val="0"/>
              <w:autoSpaceDE w:val="0"/>
              <w:adjustRightInd w:val="0"/>
            </w:pPr>
            <w:proofErr w:type="spellStart"/>
            <w:r w:rsidRPr="0063313D">
              <w:t>Plug</w:t>
            </w:r>
            <w:proofErr w:type="spellEnd"/>
            <w:r w:rsidRPr="0063313D">
              <w:t xml:space="preserve"> &amp; </w:t>
            </w:r>
            <w:proofErr w:type="spellStart"/>
            <w:r w:rsidRPr="0063313D">
              <w:t>Play</w:t>
            </w:r>
            <w:proofErr w:type="spellEnd"/>
            <w:r w:rsidRPr="0063313D">
              <w:t xml:space="preserve"> funkcija</w:t>
            </w:r>
          </w:p>
          <w:p w14:paraId="7CF937DC" w14:textId="77777777" w:rsidR="002B79C8" w:rsidRPr="0063313D" w:rsidRDefault="002B79C8" w:rsidP="002B79C8">
            <w:pPr>
              <w:suppressAutoHyphens w:val="0"/>
              <w:autoSpaceDE w:val="0"/>
              <w:adjustRightInd w:val="0"/>
            </w:pPr>
            <w:r w:rsidRPr="0063313D">
              <w:t>Intuityvus rodyklės valdymas: pirmyn/atgal; juodas</w:t>
            </w:r>
          </w:p>
          <w:p w14:paraId="7FE0F0B9" w14:textId="77777777" w:rsidR="002B79C8" w:rsidRPr="0063313D" w:rsidRDefault="002B79C8" w:rsidP="002B79C8">
            <w:pPr>
              <w:suppressAutoHyphens w:val="0"/>
              <w:autoSpaceDE w:val="0"/>
              <w:adjustRightInd w:val="0"/>
            </w:pPr>
            <w:r w:rsidRPr="0063313D">
              <w:t>ekranas; pradėti skaidrių peržiūrą</w:t>
            </w:r>
          </w:p>
          <w:p w14:paraId="737FE882" w14:textId="77777777" w:rsidR="002B79C8" w:rsidRPr="0063313D" w:rsidRDefault="002B79C8" w:rsidP="002B79C8">
            <w:pPr>
              <w:suppressAutoHyphens w:val="0"/>
              <w:autoSpaceDE w:val="0"/>
              <w:adjustRightInd w:val="0"/>
            </w:pPr>
            <w:r w:rsidRPr="0063313D">
              <w:t>Įjungimo/išjungimo mygtukas</w:t>
            </w:r>
          </w:p>
          <w:p w14:paraId="0D07B472" w14:textId="77777777" w:rsidR="002B79C8" w:rsidRPr="0063313D" w:rsidRDefault="002B79C8" w:rsidP="002B79C8">
            <w:pPr>
              <w:suppressAutoHyphens w:val="0"/>
              <w:autoSpaceDE w:val="0"/>
              <w:adjustRightInd w:val="0"/>
            </w:pPr>
            <w:r w:rsidRPr="0063313D">
              <w:t>ne mažiau kaip 15 m bevielio ryšio diapazonas</w:t>
            </w:r>
          </w:p>
          <w:p w14:paraId="7BA23E92" w14:textId="77777777" w:rsidR="002B79C8" w:rsidRPr="0063313D" w:rsidRDefault="002B79C8" w:rsidP="002B79C8">
            <w:pPr>
              <w:suppressAutoHyphens w:val="0"/>
              <w:autoSpaceDE w:val="0"/>
              <w:adjustRightInd w:val="0"/>
            </w:pPr>
            <w:r w:rsidRPr="0063313D">
              <w:t>Integruotas USB imtuvas</w:t>
            </w:r>
          </w:p>
          <w:p w14:paraId="1A4759FB" w14:textId="77777777" w:rsidR="002B79C8" w:rsidRPr="0063313D" w:rsidRDefault="002B79C8" w:rsidP="002B79C8">
            <w:pPr>
              <w:suppressAutoHyphens w:val="0"/>
              <w:autoSpaceDE w:val="0"/>
              <w:adjustRightInd w:val="0"/>
            </w:pPr>
            <w:r w:rsidRPr="0063313D">
              <w:t>belaidžio ryšio technologija.</w:t>
            </w:r>
          </w:p>
          <w:p w14:paraId="3E53BE3C" w14:textId="77777777" w:rsidR="002B79C8" w:rsidRPr="0063313D" w:rsidRDefault="002B79C8" w:rsidP="002B79C8">
            <w:pPr>
              <w:suppressAutoHyphens w:val="0"/>
              <w:autoSpaceDE w:val="0"/>
              <w:adjustRightInd w:val="0"/>
            </w:pPr>
            <w:r w:rsidRPr="0063313D">
              <w:t xml:space="preserve"> Pakuotėje yra: 1 belaidis pultelis, USB imtuvas, 2 AAA</w:t>
            </w:r>
          </w:p>
          <w:p w14:paraId="2DB5EBA6" w14:textId="77777777" w:rsidR="002B79C8" w:rsidRPr="0063313D" w:rsidRDefault="002B79C8" w:rsidP="002B79C8">
            <w:pPr>
              <w:suppressAutoHyphens w:val="0"/>
              <w:autoSpaceDE w:val="0"/>
              <w:adjustRightInd w:val="0"/>
            </w:pPr>
            <w:r w:rsidRPr="0063313D">
              <w:t>baterijos, vartotojo vadovas.</w:t>
            </w:r>
          </w:p>
          <w:p w14:paraId="371E0FB4" w14:textId="77777777" w:rsidR="002B79C8" w:rsidRPr="0063313D" w:rsidRDefault="002B79C8" w:rsidP="002B79C8">
            <w:pPr>
              <w:suppressAutoHyphens w:val="0"/>
              <w:autoSpaceDE w:val="0"/>
              <w:adjustRightInd w:val="0"/>
            </w:pPr>
            <w:r w:rsidRPr="0063313D">
              <w:t xml:space="preserve">Suderinamumas: Visos Windows versijos, </w:t>
            </w:r>
            <w:proofErr w:type="spellStart"/>
            <w:r w:rsidRPr="0063313D">
              <w:t>MacOS</w:t>
            </w:r>
            <w:proofErr w:type="spellEnd"/>
            <w:r w:rsidRPr="0063313D">
              <w:t>,</w:t>
            </w:r>
          </w:p>
          <w:p w14:paraId="174D4269" w14:textId="77777777" w:rsidR="002B79C8" w:rsidRPr="0063313D" w:rsidRDefault="002B79C8" w:rsidP="002B79C8">
            <w:pPr>
              <w:suppressAutoHyphens w:val="0"/>
              <w:autoSpaceDE w:val="0"/>
              <w:adjustRightInd w:val="0"/>
            </w:pPr>
            <w:r w:rsidRPr="0063313D">
              <w:t>Linux.</w:t>
            </w:r>
          </w:p>
          <w:p w14:paraId="09F97DB4" w14:textId="77777777" w:rsidR="002B79C8" w:rsidRPr="0063313D" w:rsidRDefault="002B79C8" w:rsidP="002B79C8">
            <w:pPr>
              <w:suppressAutoHyphens w:val="0"/>
              <w:autoSpaceDN/>
            </w:pPr>
            <w:r w:rsidRPr="0063313D">
              <w:t>Garantija:  ne mažiau 2 metai.</w:t>
            </w:r>
          </w:p>
        </w:tc>
        <w:tc>
          <w:tcPr>
            <w:tcW w:w="992" w:type="dxa"/>
            <w:vAlign w:val="center"/>
          </w:tcPr>
          <w:p w14:paraId="435827C6" w14:textId="77777777" w:rsidR="002B79C8" w:rsidRPr="0063313D" w:rsidRDefault="002B79C8" w:rsidP="002B79C8">
            <w:pPr>
              <w:suppressAutoHyphens w:val="0"/>
              <w:autoSpaceDN/>
              <w:jc w:val="center"/>
            </w:pPr>
            <w:r w:rsidRPr="0063313D">
              <w:t>12 vnt.</w:t>
            </w:r>
          </w:p>
        </w:tc>
        <w:tc>
          <w:tcPr>
            <w:tcW w:w="1559" w:type="dxa"/>
          </w:tcPr>
          <w:p w14:paraId="27FAB86A" w14:textId="77777777" w:rsidR="002B79C8" w:rsidRPr="0063313D" w:rsidRDefault="002B79C8" w:rsidP="002B79C8">
            <w:pPr>
              <w:suppressAutoHyphens w:val="0"/>
              <w:autoSpaceDN/>
              <w:jc w:val="center"/>
            </w:pPr>
          </w:p>
        </w:tc>
        <w:tc>
          <w:tcPr>
            <w:tcW w:w="1843" w:type="dxa"/>
          </w:tcPr>
          <w:p w14:paraId="58817A0C" w14:textId="77777777" w:rsidR="002B79C8" w:rsidRPr="0063313D" w:rsidRDefault="002B79C8" w:rsidP="002B79C8">
            <w:pPr>
              <w:suppressAutoHyphens w:val="0"/>
              <w:autoSpaceDN/>
              <w:jc w:val="center"/>
            </w:pPr>
          </w:p>
        </w:tc>
      </w:tr>
      <w:tr w:rsidR="002B79C8" w:rsidRPr="0063313D" w14:paraId="7DECAF94" w14:textId="77777777" w:rsidTr="002B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3" w:type="dxa"/>
            <w:gridSpan w:val="5"/>
            <w:tcBorders>
              <w:top w:val="single" w:sz="4" w:space="0" w:color="000000"/>
              <w:left w:val="single" w:sz="4" w:space="0" w:color="000000"/>
              <w:bottom w:val="single" w:sz="4" w:space="0" w:color="000000"/>
              <w:right w:val="single" w:sz="4" w:space="0" w:color="000000"/>
            </w:tcBorders>
            <w:vAlign w:val="center"/>
          </w:tcPr>
          <w:p w14:paraId="36F38C22" w14:textId="3C8CA1F5" w:rsidR="002B79C8" w:rsidRPr="0063313D" w:rsidRDefault="002B79C8" w:rsidP="002B79C8">
            <w:pPr>
              <w:spacing w:before="60" w:after="60"/>
              <w:ind w:firstLine="41"/>
            </w:pPr>
            <w:r w:rsidRPr="0063313D">
              <w:rPr>
                <w:b/>
              </w:rPr>
              <w:t xml:space="preserve">                                                                                   Pasiūlymo kaina </w:t>
            </w:r>
            <w:r w:rsidRPr="0063313D">
              <w:rPr>
                <w:b/>
                <w:iCs/>
              </w:rPr>
              <w:t>EUR</w:t>
            </w:r>
            <w:r w:rsidRPr="0063313D">
              <w:rPr>
                <w:b/>
              </w:rPr>
              <w:t xml:space="preserve"> be  PVM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3B251" w14:textId="77777777" w:rsidR="002B79C8" w:rsidRPr="0063313D" w:rsidRDefault="002B79C8" w:rsidP="002B79C8">
            <w:pPr>
              <w:spacing w:before="60" w:after="60"/>
              <w:ind w:firstLine="41"/>
              <w:jc w:val="center"/>
            </w:pPr>
          </w:p>
        </w:tc>
      </w:tr>
      <w:tr w:rsidR="002B79C8" w:rsidRPr="0063313D" w14:paraId="299F4662" w14:textId="77777777" w:rsidTr="002B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3" w:type="dxa"/>
            <w:gridSpan w:val="5"/>
            <w:tcBorders>
              <w:top w:val="single" w:sz="4" w:space="0" w:color="000000"/>
              <w:left w:val="single" w:sz="4" w:space="0" w:color="000000"/>
              <w:bottom w:val="single" w:sz="4" w:space="0" w:color="000000"/>
              <w:right w:val="single" w:sz="4" w:space="0" w:color="000000"/>
            </w:tcBorders>
          </w:tcPr>
          <w:p w14:paraId="7C18BF04" w14:textId="4D761248" w:rsidR="002B79C8" w:rsidRPr="0063313D" w:rsidRDefault="00C83B06" w:rsidP="00C83B06">
            <w:pPr>
              <w:spacing w:before="60" w:after="60"/>
              <w:ind w:firstLine="41"/>
              <w:jc w:val="center"/>
            </w:pPr>
            <w:r w:rsidRPr="0063313D">
              <w:rPr>
                <w:b/>
              </w:rPr>
              <w:t xml:space="preserve">                                                                              </w:t>
            </w:r>
            <w:r w:rsidR="002B79C8" w:rsidRPr="0063313D">
              <w:rPr>
                <w:b/>
              </w:rPr>
              <w:t xml:space="preserve">PVM </w:t>
            </w:r>
            <w:r w:rsidR="002B79C8" w:rsidRPr="0063313D">
              <w:rPr>
                <w:i/>
              </w:rPr>
              <w:t xml:space="preserve">(pildoma, jei taikoma)**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4FF34" w14:textId="77777777" w:rsidR="002B79C8" w:rsidRPr="0063313D" w:rsidRDefault="002B79C8" w:rsidP="002B79C8">
            <w:pPr>
              <w:spacing w:before="60" w:after="60"/>
              <w:ind w:firstLine="41"/>
              <w:jc w:val="center"/>
            </w:pPr>
          </w:p>
        </w:tc>
      </w:tr>
      <w:tr w:rsidR="002B79C8" w:rsidRPr="0063313D" w14:paraId="3E17169A" w14:textId="77777777" w:rsidTr="002B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3" w:type="dxa"/>
            <w:gridSpan w:val="5"/>
            <w:tcBorders>
              <w:top w:val="single" w:sz="4" w:space="0" w:color="000000"/>
              <w:left w:val="single" w:sz="4" w:space="0" w:color="000000"/>
              <w:bottom w:val="single" w:sz="4" w:space="0" w:color="000000"/>
              <w:right w:val="single" w:sz="4" w:space="0" w:color="000000"/>
            </w:tcBorders>
          </w:tcPr>
          <w:p w14:paraId="5E5BE4EF" w14:textId="5D42FA43" w:rsidR="002B79C8" w:rsidRPr="0063313D" w:rsidRDefault="00C83B06" w:rsidP="00C83B06">
            <w:pPr>
              <w:spacing w:before="60" w:after="60"/>
              <w:jc w:val="center"/>
            </w:pPr>
            <w:r w:rsidRPr="0063313D">
              <w:rPr>
                <w:b/>
              </w:rPr>
              <w:t xml:space="preserve">                                                                                   </w:t>
            </w:r>
            <w:r w:rsidR="002B79C8" w:rsidRPr="0063313D">
              <w:rPr>
                <w:b/>
              </w:rPr>
              <w:t xml:space="preserve">Pasiūlymo kaina </w:t>
            </w:r>
            <w:r w:rsidR="002B79C8" w:rsidRPr="0063313D">
              <w:rPr>
                <w:b/>
                <w:iCs/>
              </w:rPr>
              <w:t>EUR</w:t>
            </w:r>
            <w:r w:rsidR="002B79C8" w:rsidRPr="0063313D">
              <w:rPr>
                <w:b/>
              </w:rPr>
              <w:t xml:space="preserve"> su PVM</w:t>
            </w:r>
            <w:r w:rsidR="002B79C8" w:rsidRPr="0063313D">
              <w:rPr>
                <w:b/>
                <w:vertAlign w:val="superscript"/>
              </w:rPr>
              <w:footnoteReference w:id="2"/>
            </w:r>
            <w:r w:rsidR="002B79C8" w:rsidRPr="0063313D">
              <w:rPr>
                <w: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A7BAC" w14:textId="77777777" w:rsidR="002B79C8" w:rsidRPr="0063313D" w:rsidRDefault="002B79C8" w:rsidP="002B79C8">
            <w:pPr>
              <w:spacing w:before="60" w:after="60"/>
              <w:ind w:firstLine="41"/>
              <w:jc w:val="center"/>
            </w:pPr>
          </w:p>
        </w:tc>
      </w:tr>
    </w:tbl>
    <w:p w14:paraId="16CAF6BA" w14:textId="77777777" w:rsidR="002B79C8" w:rsidRPr="0063313D" w:rsidRDefault="002B79C8" w:rsidP="002B79C8">
      <w:pPr>
        <w:suppressAutoHyphens w:val="0"/>
        <w:autoSpaceDN/>
      </w:pPr>
    </w:p>
    <w:p w14:paraId="4939B5A0" w14:textId="77777777" w:rsidR="000C7757" w:rsidRPr="0063313D" w:rsidRDefault="000C7757" w:rsidP="00C0552B"/>
    <w:p w14:paraId="750C46A3" w14:textId="77FECFBC" w:rsidR="00BC758D" w:rsidRPr="0063313D" w:rsidRDefault="00BC758D" w:rsidP="0059148B">
      <w:pPr>
        <w:widowControl w:val="0"/>
        <w:jc w:val="both"/>
        <w:rPr>
          <w:rFonts w:eastAsia="Calibri"/>
        </w:rPr>
      </w:pPr>
      <w:r w:rsidRPr="0063313D">
        <w:t>**</w:t>
      </w:r>
      <w:r w:rsidRPr="0063313D">
        <w:rPr>
          <w:rFonts w:eastAsia="Calibri"/>
        </w:rPr>
        <w:t xml:space="preserve"> Jei „PVM“ laukas nepildomas, nurodykite priežastis, dėl kurių PVM nemokamas</w:t>
      </w:r>
      <w:r w:rsidR="00F60DBD" w:rsidRPr="0063313D">
        <w:rPr>
          <w:rFonts w:eastAsia="Calibri"/>
        </w:rPr>
        <w:t>.</w:t>
      </w:r>
    </w:p>
    <w:p w14:paraId="4120B399" w14:textId="78125E15" w:rsidR="00095BC8" w:rsidRPr="0063313D" w:rsidRDefault="0059148B" w:rsidP="0059148B">
      <w:pPr>
        <w:widowControl w:val="0"/>
        <w:jc w:val="both"/>
      </w:pPr>
      <w:r w:rsidRPr="0063313D">
        <w:t>**</w:t>
      </w:r>
      <w:r w:rsidRPr="0063313D">
        <w:rPr>
          <w:rFonts w:eastAsia="Calibri"/>
        </w:rPr>
        <w:t xml:space="preserve"> Jei „PVM“ laukas nepildomas, nurodykite priežastis, dėl kurių PVM nemokamas</w:t>
      </w:r>
      <w:r w:rsidR="00CB4456" w:rsidRPr="0063313D">
        <w:rPr>
          <w:rFonts w:eastAsia="Calibri"/>
        </w:rPr>
        <w:t>.</w:t>
      </w:r>
    </w:p>
    <w:p w14:paraId="208C3DF8" w14:textId="20ED0D37" w:rsidR="000500F8" w:rsidRPr="0063313D" w:rsidRDefault="000500F8" w:rsidP="000500F8">
      <w:pPr>
        <w:ind w:firstLine="720"/>
        <w:jc w:val="both"/>
        <w:rPr>
          <w:color w:val="000000"/>
        </w:rPr>
      </w:pPr>
      <w:r w:rsidRPr="0063313D">
        <w:rPr>
          <w:color w:val="000000"/>
        </w:rPr>
        <w:t>Iš viso bendra pasiūlymo kaina be PVM: (</w:t>
      </w:r>
      <w:r w:rsidRPr="0063313D">
        <w:rPr>
          <w:i/>
          <w:color w:val="000000"/>
        </w:rPr>
        <w:t>suma skaičiais ir žodžiais</w:t>
      </w:r>
      <w:r w:rsidRPr="0063313D">
        <w:rPr>
          <w:color w:val="000000"/>
        </w:rPr>
        <w:t>)</w:t>
      </w:r>
    </w:p>
    <w:p w14:paraId="3F320D8A" w14:textId="77777777" w:rsidR="000500F8" w:rsidRPr="0063313D" w:rsidRDefault="000500F8" w:rsidP="000500F8">
      <w:pPr>
        <w:ind w:firstLine="720"/>
        <w:jc w:val="both"/>
        <w:rPr>
          <w:color w:val="000000"/>
        </w:rPr>
      </w:pPr>
      <w:r w:rsidRPr="0063313D">
        <w:rPr>
          <w:color w:val="000000"/>
        </w:rPr>
        <w:t>Iš viso PVM: (</w:t>
      </w:r>
      <w:r w:rsidRPr="0063313D">
        <w:rPr>
          <w:i/>
          <w:color w:val="000000"/>
        </w:rPr>
        <w:t>suma skaičiais ir žodžiais</w:t>
      </w:r>
      <w:r w:rsidRPr="0063313D">
        <w:rPr>
          <w:color w:val="000000"/>
        </w:rPr>
        <w:t>)</w:t>
      </w:r>
    </w:p>
    <w:p w14:paraId="7E3E34AE" w14:textId="77777777" w:rsidR="000500F8" w:rsidRPr="0063313D" w:rsidRDefault="000500F8" w:rsidP="000500F8">
      <w:pPr>
        <w:ind w:firstLine="720"/>
        <w:jc w:val="both"/>
        <w:rPr>
          <w:color w:val="000000"/>
        </w:rPr>
      </w:pPr>
      <w:r w:rsidRPr="0063313D">
        <w:rPr>
          <w:color w:val="000000"/>
        </w:rPr>
        <w:t>Iš viso bendra pasiūlymo kaina su PVM: (</w:t>
      </w:r>
      <w:r w:rsidRPr="0063313D">
        <w:rPr>
          <w:i/>
          <w:color w:val="000000"/>
        </w:rPr>
        <w:t>suma skaičiais ir žodžiais</w:t>
      </w:r>
      <w:r w:rsidRPr="0063313D">
        <w:rPr>
          <w:color w:val="000000"/>
        </w:rPr>
        <w:t>)</w:t>
      </w:r>
    </w:p>
    <w:p w14:paraId="3377F757" w14:textId="77777777" w:rsidR="000500F8" w:rsidRPr="0063313D" w:rsidRDefault="000500F8" w:rsidP="000500F8">
      <w:pPr>
        <w:ind w:firstLine="720"/>
        <w:jc w:val="both"/>
        <w:rPr>
          <w:b/>
          <w:i/>
          <w:color w:val="000000"/>
        </w:rPr>
      </w:pPr>
      <w:r w:rsidRPr="0063313D">
        <w:rPr>
          <w:b/>
          <w:i/>
          <w:color w:val="000000"/>
        </w:rPr>
        <w:t>Pastaba:</w:t>
      </w:r>
    </w:p>
    <w:p w14:paraId="1C588F76" w14:textId="7D9DBA19" w:rsidR="000500F8" w:rsidRPr="0063313D" w:rsidRDefault="000500F8" w:rsidP="000500F8">
      <w:pPr>
        <w:ind w:firstLine="720"/>
        <w:jc w:val="both"/>
        <w:rPr>
          <w:color w:val="000000"/>
        </w:rPr>
      </w:pPr>
      <w:r w:rsidRPr="0063313D">
        <w:rPr>
          <w:color w:val="000000"/>
        </w:rPr>
        <w:t>- kainos pasiūlyme nurodomos, paliekant du skaitmenis po kablelio</w:t>
      </w:r>
      <w:r w:rsidR="00BA7130" w:rsidRPr="0063313D">
        <w:rPr>
          <w:color w:val="000000"/>
        </w:rPr>
        <w:t>;</w:t>
      </w:r>
    </w:p>
    <w:p w14:paraId="0C8466F4" w14:textId="26F93A82" w:rsidR="000500F8" w:rsidRPr="0063313D" w:rsidRDefault="000500F8" w:rsidP="000500F8">
      <w:pPr>
        <w:ind w:firstLine="720"/>
        <w:jc w:val="both"/>
        <w:rPr>
          <w:color w:val="000000"/>
        </w:rPr>
      </w:pPr>
      <w:r w:rsidRPr="0063313D">
        <w:rPr>
          <w:color w:val="000000"/>
        </w:rPr>
        <w:t>- bendra kaina turi atitikti pateiktų jos sudėtinių dalių sumą</w:t>
      </w:r>
      <w:r w:rsidR="00BA7130" w:rsidRPr="0063313D">
        <w:rPr>
          <w:color w:val="000000"/>
        </w:rPr>
        <w:t>;</w:t>
      </w:r>
    </w:p>
    <w:p w14:paraId="760545F7" w14:textId="57991774" w:rsidR="000500F8" w:rsidRPr="0063313D" w:rsidRDefault="000500F8" w:rsidP="000233B8">
      <w:pPr>
        <w:ind w:firstLine="720"/>
        <w:jc w:val="both"/>
        <w:rPr>
          <w:color w:val="000000"/>
        </w:rPr>
      </w:pPr>
      <w:r w:rsidRPr="0063313D">
        <w:rPr>
          <w:color w:val="000000"/>
        </w:rPr>
        <w:lastRenderedPageBreak/>
        <w:t>- jeigu pateikta informacija skaičiais ir žodžiais nesutampa, laikoma, kad teisinga informacija yra ta, kuri pateikta žodžiais</w:t>
      </w:r>
      <w:r w:rsidR="00D56CE3" w:rsidRPr="0063313D">
        <w:rPr>
          <w:color w:val="000000"/>
        </w:rPr>
        <w:t>.</w:t>
      </w:r>
    </w:p>
    <w:p w14:paraId="058DDA7F" w14:textId="77777777" w:rsidR="00D56CE3" w:rsidRPr="0063313D" w:rsidRDefault="00D56CE3" w:rsidP="004B06E5">
      <w:pPr>
        <w:widowControl w:val="0"/>
        <w:jc w:val="both"/>
        <w:rPr>
          <w:rFonts w:eastAsia="Calibri"/>
          <w:bCs/>
          <w:i/>
          <w:iCs/>
          <w:color w:val="70AD47" w:themeColor="accent6"/>
        </w:rPr>
      </w:pPr>
    </w:p>
    <w:p w14:paraId="0732119B" w14:textId="11664AED" w:rsidR="00E370ED" w:rsidRPr="0063313D" w:rsidRDefault="00E370ED" w:rsidP="00C63FF1">
      <w:pPr>
        <w:pStyle w:val="ListParagraph"/>
        <w:numPr>
          <w:ilvl w:val="0"/>
          <w:numId w:val="5"/>
        </w:numPr>
        <w:ind w:left="142" w:firstLine="578"/>
        <w:jc w:val="both"/>
      </w:pPr>
      <w:r w:rsidRPr="0063313D">
        <w:t xml:space="preserve">Teikdami šį pasiūlymą, mes patvirtiname, kad į mūsų siūlomą kainą įskaičiuotos visos susiję </w:t>
      </w:r>
      <w:r w:rsidR="00380108" w:rsidRPr="0063313D">
        <w:rPr>
          <w:i/>
          <w:iCs/>
          <w:color w:val="70AD47" w:themeColor="accent6"/>
        </w:rPr>
        <w:t>kompiuterių priedų ir reikmenų</w:t>
      </w:r>
      <w:r w:rsidRPr="0063313D">
        <w:rPr>
          <w:color w:val="70AD47" w:themeColor="accent6"/>
        </w:rPr>
        <w:t xml:space="preserve"> </w:t>
      </w:r>
      <w:r w:rsidR="000A7892" w:rsidRPr="0063313D">
        <w:t xml:space="preserve">išlaidos ir visi mokesčiai </w:t>
      </w:r>
      <w:r w:rsidRPr="0063313D">
        <w:t xml:space="preserve">ir, kad mes prisiimame riziką už visas išlaidas, kurias, teikdami pasiūlymą ir laikydamiesi Perkančiosios organizacijos reikalavimų, privalėjome įskaičiuoti į pasiūlymo kainą. </w:t>
      </w:r>
    </w:p>
    <w:p w14:paraId="35EA0CDB" w14:textId="181A1B38" w:rsidR="00F451FF" w:rsidRPr="0063313D" w:rsidRDefault="00F451FF" w:rsidP="00C63FF1">
      <w:pPr>
        <w:pStyle w:val="ListParagraph"/>
        <w:numPr>
          <w:ilvl w:val="0"/>
          <w:numId w:val="5"/>
        </w:numPr>
        <w:ind w:left="142" w:firstLine="578"/>
        <w:jc w:val="both"/>
        <w:rPr>
          <w:color w:val="000000"/>
        </w:rPr>
      </w:pPr>
      <w:r w:rsidRPr="0063313D">
        <w:rPr>
          <w:color w:val="000000"/>
        </w:rPr>
        <w:t>Teikdami šį pasiūlymą patvirtiname, kad mūsų pateiktos prekės visiškai atitinka techninėje specifikacijoje nustatytus reikalavimus.</w:t>
      </w:r>
    </w:p>
    <w:p w14:paraId="049F71ED" w14:textId="64948E61" w:rsidR="007F617C" w:rsidRPr="0063313D" w:rsidRDefault="007F617C" w:rsidP="007F617C">
      <w:pPr>
        <w:pStyle w:val="ListParagraph"/>
        <w:numPr>
          <w:ilvl w:val="0"/>
          <w:numId w:val="5"/>
        </w:numPr>
        <w:jc w:val="both"/>
        <w:rPr>
          <w:color w:val="000000"/>
        </w:rPr>
      </w:pPr>
      <w:r w:rsidRPr="0063313D">
        <w:rPr>
          <w:color w:val="000000"/>
        </w:rPr>
        <w:t>„Prekių atitikties techninės specifikacijos reikalavimams palyginamoji lentelė“, kuriame (-</w:t>
      </w:r>
      <w:proofErr w:type="spellStart"/>
      <w:r w:rsidRPr="0063313D">
        <w:rPr>
          <w:color w:val="000000"/>
        </w:rPr>
        <w:t>iuose</w:t>
      </w:r>
      <w:proofErr w:type="spellEnd"/>
      <w:r w:rsidRPr="0063313D">
        <w:rPr>
          <w:color w:val="000000"/>
        </w:rPr>
        <w:t>) nurodyti siūlomos prekės techniniai parametrai (charakteristikos) ir kiti pirkimo dokumentuose nurodyti dokumentai.</w:t>
      </w:r>
    </w:p>
    <w:p w14:paraId="76BAF003" w14:textId="303D097A" w:rsidR="00707139" w:rsidRPr="0063313D" w:rsidRDefault="00BA0D25" w:rsidP="00707139">
      <w:pPr>
        <w:spacing w:before="60" w:after="60"/>
      </w:pPr>
      <w:r w:rsidRPr="0063313D">
        <w:t xml:space="preserve">                 </w:t>
      </w:r>
    </w:p>
    <w:p w14:paraId="43BE2ACC" w14:textId="77777777" w:rsidR="00BA0D25" w:rsidRPr="0063313D" w:rsidRDefault="00BA0D25" w:rsidP="00707139">
      <w:pPr>
        <w:spacing w:before="60" w:after="60"/>
      </w:pPr>
    </w:p>
    <w:p w14:paraId="7C9689D0" w14:textId="4C48E51C" w:rsidR="00707139" w:rsidRPr="0063313D" w:rsidRDefault="007F617C" w:rsidP="007F617C">
      <w:pPr>
        <w:widowControl w:val="0"/>
        <w:jc w:val="center"/>
        <w:rPr>
          <w:b/>
          <w:bCs/>
          <w:iCs/>
          <w:color w:val="000000" w:themeColor="text1"/>
        </w:rPr>
      </w:pPr>
      <w:r w:rsidRPr="0063313D">
        <w:rPr>
          <w:b/>
          <w:bCs/>
          <w:iCs/>
          <w:color w:val="000000" w:themeColor="text1"/>
        </w:rPr>
        <w:t>PREKIŲ ATITIKTIES TECHNINĖS SPECIFIKACIJOS REIKALAVIMAMS PALYGINAMOJI LENTELĖ</w:t>
      </w:r>
    </w:p>
    <w:p w14:paraId="238A3BE4" w14:textId="77777777" w:rsidR="00E965E3" w:rsidRPr="0063313D" w:rsidRDefault="00E965E3" w:rsidP="007F617C">
      <w:pPr>
        <w:widowControl w:val="0"/>
        <w:jc w:val="center"/>
        <w:rPr>
          <w:b/>
          <w:bCs/>
          <w:iCs/>
          <w:color w:val="000000" w:themeColor="text1"/>
        </w:rPr>
      </w:pPr>
    </w:p>
    <w:p w14:paraId="0CF91C7C" w14:textId="06032167" w:rsidR="00E965E3" w:rsidRPr="0063313D" w:rsidRDefault="008A180B" w:rsidP="00E965E3">
      <w:pPr>
        <w:widowControl w:val="0"/>
        <w:rPr>
          <w:bCs/>
          <w:iCs/>
        </w:rPr>
      </w:pPr>
      <w:r>
        <w:rPr>
          <w:b/>
          <w:bCs/>
          <w:iCs/>
        </w:rPr>
        <w:t xml:space="preserve">       </w:t>
      </w:r>
      <w:r w:rsidR="00E965E3" w:rsidRPr="0063313D">
        <w:rPr>
          <w:b/>
          <w:bCs/>
          <w:iCs/>
        </w:rPr>
        <w:t>PASTABA.</w:t>
      </w:r>
      <w:r w:rsidR="00E965E3" w:rsidRPr="0063313D">
        <w:rPr>
          <w:bCs/>
          <w:iCs/>
        </w:rPr>
        <w:t xml:space="preserve"> </w:t>
      </w:r>
    </w:p>
    <w:p w14:paraId="532A63A7" w14:textId="0748EDE4" w:rsidR="00723AF2" w:rsidRPr="00E75063" w:rsidRDefault="00311104" w:rsidP="004A70D4">
      <w:pPr>
        <w:jc w:val="both"/>
        <w:rPr>
          <w:bCs/>
          <w:iCs/>
          <w:color w:val="FF0000"/>
        </w:rPr>
      </w:pPr>
      <w:r w:rsidRPr="0063313D">
        <w:rPr>
          <w:bCs/>
          <w:iCs/>
        </w:rPr>
        <w:t xml:space="preserve">      </w:t>
      </w:r>
      <w:r w:rsidR="00723AF2" w:rsidRPr="0063313D">
        <w:rPr>
          <w:bCs/>
          <w:iCs/>
        </w:rPr>
        <w:t>4 šios lentelės stulpelyje Tiekėjas nurodo konkrečias siūlomos prekės reikšme</w:t>
      </w:r>
      <w:r w:rsidR="00205992" w:rsidRPr="0063313D">
        <w:rPr>
          <w:bCs/>
          <w:iCs/>
        </w:rPr>
        <w:t>s</w:t>
      </w:r>
      <w:r w:rsidR="00723AF2" w:rsidRPr="0063313D">
        <w:rPr>
          <w:bCs/>
          <w:iCs/>
        </w:rPr>
        <w:t xml:space="preserve">. </w:t>
      </w:r>
      <w:r w:rsidR="00723AF2" w:rsidRPr="0063313D">
        <w:rPr>
          <w:b/>
          <w:bCs/>
          <w:iCs/>
        </w:rPr>
        <w:t xml:space="preserve">Pasiūlyme negali būti nurodyta ,,ne mažiau...“ arba </w:t>
      </w:r>
      <w:r w:rsidR="00205992" w:rsidRPr="0063313D">
        <w:rPr>
          <w:b/>
          <w:bCs/>
          <w:iCs/>
        </w:rPr>
        <w:t>,,</w:t>
      </w:r>
      <w:r w:rsidR="00723AF2" w:rsidRPr="0063313D">
        <w:rPr>
          <w:b/>
          <w:bCs/>
          <w:iCs/>
        </w:rPr>
        <w:t>ne daugiau</w:t>
      </w:r>
      <w:r w:rsidR="00205992" w:rsidRPr="0063313D">
        <w:rPr>
          <w:b/>
          <w:bCs/>
          <w:iCs/>
        </w:rPr>
        <w:t>“</w:t>
      </w:r>
      <w:r w:rsidR="00E75063">
        <w:rPr>
          <w:b/>
          <w:bCs/>
          <w:iCs/>
        </w:rPr>
        <w:t xml:space="preserve"> ,,ne tr</w:t>
      </w:r>
      <w:r w:rsidR="004A70D4">
        <w:rPr>
          <w:b/>
          <w:bCs/>
          <w:iCs/>
        </w:rPr>
        <w:t>u</w:t>
      </w:r>
      <w:r w:rsidR="00CD7F52">
        <w:rPr>
          <w:b/>
          <w:bCs/>
          <w:iCs/>
        </w:rPr>
        <w:t>mpiau“ , ,,ne ilgiau“</w:t>
      </w:r>
      <w:r w:rsidR="00205992" w:rsidRPr="0063313D">
        <w:rPr>
          <w:b/>
          <w:bCs/>
          <w:iCs/>
        </w:rPr>
        <w:t xml:space="preserve"> – tik konkreti </w:t>
      </w:r>
      <w:r w:rsidR="00C65999" w:rsidRPr="0063313D">
        <w:rPr>
          <w:b/>
          <w:bCs/>
          <w:iCs/>
        </w:rPr>
        <w:t xml:space="preserve">prekės techninės charakteristikos </w:t>
      </w:r>
      <w:r w:rsidR="00205992" w:rsidRPr="0063313D">
        <w:rPr>
          <w:b/>
          <w:bCs/>
          <w:iCs/>
        </w:rPr>
        <w:t>reikšmė</w:t>
      </w:r>
      <w:r w:rsidR="00205992" w:rsidRPr="00E75063">
        <w:rPr>
          <w:bCs/>
          <w:iCs/>
        </w:rPr>
        <w:t>.</w:t>
      </w:r>
      <w:r w:rsidR="00E75063" w:rsidRPr="00E75063">
        <w:rPr>
          <w:bCs/>
          <w:iCs/>
        </w:rPr>
        <w:t xml:space="preserve"> Pasiūlymas, neatitinkantis šio reikalavimo iš karto bus atmestas.</w:t>
      </w:r>
      <w:r w:rsidR="00205992" w:rsidRPr="00E75063">
        <w:rPr>
          <w:bCs/>
          <w:iCs/>
        </w:rPr>
        <w:t xml:space="preserve"> </w:t>
      </w:r>
    </w:p>
    <w:p w14:paraId="372116EB" w14:textId="02868D64" w:rsidR="00041237" w:rsidRPr="0063313D" w:rsidRDefault="00041237" w:rsidP="007F617C">
      <w:pPr>
        <w:widowControl w:val="0"/>
        <w:jc w:val="center"/>
        <w:rPr>
          <w:b/>
          <w:bCs/>
          <w:iCs/>
          <w:color w:val="000000" w:themeColor="text1"/>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410"/>
        <w:gridCol w:w="2977"/>
        <w:gridCol w:w="3118"/>
      </w:tblGrid>
      <w:tr w:rsidR="00E965E3" w:rsidRPr="0063313D" w14:paraId="75C9A856" w14:textId="77777777" w:rsidTr="00A43D3C">
        <w:tc>
          <w:tcPr>
            <w:tcW w:w="850" w:type="dxa"/>
            <w:vAlign w:val="center"/>
          </w:tcPr>
          <w:p w14:paraId="00F488F6" w14:textId="77777777" w:rsidR="00E965E3" w:rsidRPr="0063313D" w:rsidRDefault="00E965E3" w:rsidP="00A43D3C">
            <w:pPr>
              <w:suppressAutoHyphens w:val="0"/>
              <w:autoSpaceDN/>
              <w:jc w:val="center"/>
              <w:rPr>
                <w:b/>
              </w:rPr>
            </w:pPr>
            <w:r w:rsidRPr="0063313D">
              <w:rPr>
                <w:b/>
              </w:rPr>
              <w:t>Eil.</w:t>
            </w:r>
          </w:p>
          <w:p w14:paraId="5668DD14" w14:textId="4036EA75" w:rsidR="00E965E3" w:rsidRPr="0063313D" w:rsidRDefault="00E965E3" w:rsidP="00A43D3C">
            <w:pPr>
              <w:suppressAutoHyphens w:val="0"/>
              <w:autoSpaceDN/>
              <w:jc w:val="center"/>
              <w:rPr>
                <w:b/>
              </w:rPr>
            </w:pPr>
            <w:r w:rsidRPr="0063313D">
              <w:rPr>
                <w:b/>
              </w:rPr>
              <w:t>Nr.</w:t>
            </w:r>
          </w:p>
        </w:tc>
        <w:tc>
          <w:tcPr>
            <w:tcW w:w="2410" w:type="dxa"/>
            <w:vAlign w:val="center"/>
          </w:tcPr>
          <w:p w14:paraId="0FF625DB" w14:textId="30804DB6" w:rsidR="00E965E3" w:rsidRPr="0063313D" w:rsidRDefault="00E965E3" w:rsidP="00A43D3C">
            <w:pPr>
              <w:suppressAutoHyphens w:val="0"/>
              <w:autoSpaceDN/>
              <w:jc w:val="center"/>
              <w:rPr>
                <w:b/>
              </w:rPr>
            </w:pPr>
            <w:r w:rsidRPr="0063313D">
              <w:rPr>
                <w:b/>
              </w:rPr>
              <w:t>Prekės pavadinimas</w:t>
            </w:r>
          </w:p>
        </w:tc>
        <w:tc>
          <w:tcPr>
            <w:tcW w:w="2977" w:type="dxa"/>
            <w:vAlign w:val="center"/>
          </w:tcPr>
          <w:p w14:paraId="7116F103" w14:textId="7F10F800" w:rsidR="00E965E3" w:rsidRPr="0063313D" w:rsidRDefault="00E965E3" w:rsidP="00A43D3C">
            <w:pPr>
              <w:suppressAutoHyphens w:val="0"/>
              <w:autoSpaceDN/>
              <w:jc w:val="center"/>
              <w:rPr>
                <w:b/>
                <w:bCs/>
              </w:rPr>
            </w:pPr>
            <w:r w:rsidRPr="0063313D">
              <w:rPr>
                <w:b/>
                <w:bCs/>
              </w:rPr>
              <w:t>Pirkėjo reikalaujamos įsigyjamos prekės techninės charakteristikos</w:t>
            </w:r>
          </w:p>
        </w:tc>
        <w:tc>
          <w:tcPr>
            <w:tcW w:w="3118" w:type="dxa"/>
          </w:tcPr>
          <w:p w14:paraId="42FBB7C7" w14:textId="77777777" w:rsidR="00E965E3" w:rsidRPr="004032AA" w:rsidRDefault="00E965E3" w:rsidP="00E965E3">
            <w:pPr>
              <w:suppressAutoHyphens w:val="0"/>
              <w:autoSpaceDN/>
              <w:jc w:val="center"/>
              <w:rPr>
                <w:b/>
                <w:bCs/>
                <w:color w:val="FF0000"/>
              </w:rPr>
            </w:pPr>
            <w:r w:rsidRPr="004032AA">
              <w:rPr>
                <w:b/>
                <w:bCs/>
                <w:color w:val="FF0000"/>
              </w:rPr>
              <w:tab/>
            </w:r>
          </w:p>
          <w:p w14:paraId="5E98B219" w14:textId="77777777" w:rsidR="00A43D3C" w:rsidRPr="004032AA" w:rsidRDefault="00E965E3" w:rsidP="00E965E3">
            <w:pPr>
              <w:suppressAutoHyphens w:val="0"/>
              <w:autoSpaceDN/>
              <w:jc w:val="center"/>
              <w:rPr>
                <w:bCs/>
                <w:color w:val="FF0000"/>
              </w:rPr>
            </w:pPr>
            <w:r w:rsidRPr="004032AA">
              <w:rPr>
                <w:b/>
                <w:bCs/>
                <w:color w:val="FF0000"/>
              </w:rPr>
              <w:t>Siūlomų prekių techniniai parametrai.</w:t>
            </w:r>
            <w:r w:rsidRPr="004032AA">
              <w:rPr>
                <w:bCs/>
                <w:color w:val="FF0000"/>
              </w:rPr>
              <w:t xml:space="preserve"> </w:t>
            </w:r>
          </w:p>
          <w:p w14:paraId="4DC612FA" w14:textId="53A43BD8" w:rsidR="00E965E3" w:rsidRPr="004032AA" w:rsidRDefault="00E965E3" w:rsidP="00E965E3">
            <w:pPr>
              <w:suppressAutoHyphens w:val="0"/>
              <w:autoSpaceDN/>
              <w:jc w:val="center"/>
              <w:rPr>
                <w:b/>
                <w:bCs/>
                <w:color w:val="FF0000"/>
              </w:rPr>
            </w:pPr>
            <w:r w:rsidRPr="004032AA">
              <w:rPr>
                <w:bCs/>
                <w:color w:val="FF0000"/>
              </w:rPr>
              <w:t>Tiekėjas turi įrašyti kur reikia konkrečią reikšmę arba trumpą aprašymą, patvirtinantį atitikimą techniniam reikalavimui</w:t>
            </w:r>
            <w:r w:rsidRPr="004032AA">
              <w:rPr>
                <w:b/>
                <w:bCs/>
                <w:color w:val="FF0000"/>
              </w:rPr>
              <w:t xml:space="preserve"> (įrašai ,,Taip“, ,,Atitinka“, ,,Tenkina“, ,,+“ ar pan., negalimi).</w:t>
            </w:r>
          </w:p>
          <w:p w14:paraId="4833FB14" w14:textId="75BB0E26" w:rsidR="00167385" w:rsidRPr="004032AA" w:rsidRDefault="00167385" w:rsidP="00167385">
            <w:pPr>
              <w:suppressAutoHyphens w:val="0"/>
              <w:autoSpaceDN/>
              <w:spacing w:line="276" w:lineRule="auto"/>
              <w:jc w:val="center"/>
              <w:rPr>
                <w:rFonts w:eastAsia="Calibri"/>
                <w:color w:val="FF0000"/>
              </w:rPr>
            </w:pPr>
            <w:r w:rsidRPr="004032AA">
              <w:rPr>
                <w:rFonts w:eastAsia="Calibri"/>
                <w:color w:val="FF0000"/>
              </w:rPr>
              <w:t>Jei Tiekėjo siūloma prekė atitinka</w:t>
            </w:r>
          </w:p>
          <w:p w14:paraId="23EFEA10" w14:textId="77777777" w:rsidR="00E965E3" w:rsidRDefault="00167385" w:rsidP="00167385">
            <w:pPr>
              <w:suppressAutoHyphens w:val="0"/>
              <w:autoSpaceDN/>
              <w:spacing w:line="276" w:lineRule="auto"/>
              <w:jc w:val="center"/>
              <w:rPr>
                <w:rFonts w:eastAsia="Calibri"/>
                <w:i/>
                <w:color w:val="FF0000"/>
              </w:rPr>
            </w:pPr>
            <w:r w:rsidRPr="004032AA">
              <w:rPr>
                <w:rFonts w:eastAsia="Calibri"/>
                <w:color w:val="FF0000"/>
              </w:rPr>
              <w:t>Pirkėjo reikalaujamas prekės charakteri</w:t>
            </w:r>
            <w:r w:rsidR="00382B27" w:rsidRPr="004032AA">
              <w:rPr>
                <w:rFonts w:eastAsia="Calibri"/>
                <w:color w:val="FF0000"/>
              </w:rPr>
              <w:t xml:space="preserve">stikas, įrašoma konkreti reikšmė </w:t>
            </w:r>
            <w:r w:rsidR="00382B27" w:rsidRPr="004032AA">
              <w:rPr>
                <w:rFonts w:eastAsia="Calibri"/>
                <w:i/>
                <w:color w:val="FF0000"/>
              </w:rPr>
              <w:t xml:space="preserve">(žiūrėti </w:t>
            </w:r>
            <w:r w:rsidR="00246D38" w:rsidRPr="004032AA">
              <w:rPr>
                <w:rFonts w:eastAsia="Calibri"/>
                <w:i/>
                <w:color w:val="FF0000"/>
              </w:rPr>
              <w:t xml:space="preserve">pateiktą </w:t>
            </w:r>
            <w:r w:rsidR="00382B27" w:rsidRPr="004032AA">
              <w:rPr>
                <w:rFonts w:eastAsia="Calibri"/>
                <w:i/>
                <w:color w:val="FF0000"/>
              </w:rPr>
              <w:t>pavyzdį)</w:t>
            </w:r>
          </w:p>
          <w:p w14:paraId="38ACB899" w14:textId="77777777" w:rsidR="004A70D4" w:rsidRPr="004A70D4" w:rsidRDefault="004A70D4" w:rsidP="004A70D4">
            <w:pPr>
              <w:suppressAutoHyphens w:val="0"/>
              <w:autoSpaceDN/>
              <w:jc w:val="center"/>
              <w:rPr>
                <w:bCs/>
              </w:rPr>
            </w:pPr>
            <w:r w:rsidRPr="004A70D4">
              <w:rPr>
                <w:bCs/>
                <w:i/>
              </w:rPr>
              <w:t xml:space="preserve">Draudžiama pasiūlyme </w:t>
            </w:r>
            <w:r w:rsidRPr="004A70D4">
              <w:rPr>
                <w:bCs/>
              </w:rPr>
              <w:t>nurodyti prekių nuorodas į internetinį puslapį, būtina nurodyti konkrečias perkančiosios organizacijos reikalaujamas reikšmes.</w:t>
            </w:r>
          </w:p>
          <w:p w14:paraId="1828F19C" w14:textId="7607CA7C" w:rsidR="004A70D4" w:rsidRPr="0063313D" w:rsidRDefault="004A70D4" w:rsidP="00167385">
            <w:pPr>
              <w:suppressAutoHyphens w:val="0"/>
              <w:autoSpaceDN/>
              <w:spacing w:line="276" w:lineRule="auto"/>
              <w:jc w:val="center"/>
              <w:rPr>
                <w:bCs/>
              </w:rPr>
            </w:pPr>
          </w:p>
        </w:tc>
      </w:tr>
      <w:tr w:rsidR="00041237" w:rsidRPr="0063313D" w14:paraId="2A6B0D58" w14:textId="77777777" w:rsidTr="00E965E3">
        <w:tc>
          <w:tcPr>
            <w:tcW w:w="850" w:type="dxa"/>
            <w:vAlign w:val="center"/>
          </w:tcPr>
          <w:p w14:paraId="4EACF235" w14:textId="0674849D" w:rsidR="00E965E3" w:rsidRPr="0063313D" w:rsidRDefault="00A43D3C" w:rsidP="0068493A">
            <w:pPr>
              <w:suppressAutoHyphens w:val="0"/>
              <w:autoSpaceDN/>
              <w:jc w:val="center"/>
              <w:rPr>
                <w:i/>
              </w:rPr>
            </w:pPr>
            <w:r w:rsidRPr="0063313D">
              <w:rPr>
                <w:i/>
              </w:rPr>
              <w:t>1</w:t>
            </w:r>
          </w:p>
        </w:tc>
        <w:tc>
          <w:tcPr>
            <w:tcW w:w="2410" w:type="dxa"/>
            <w:vAlign w:val="center"/>
          </w:tcPr>
          <w:p w14:paraId="0D61A6CB" w14:textId="7CA21732" w:rsidR="00041237" w:rsidRPr="0063313D" w:rsidRDefault="00A43D3C" w:rsidP="0068493A">
            <w:pPr>
              <w:suppressAutoHyphens w:val="0"/>
              <w:autoSpaceDN/>
              <w:jc w:val="center"/>
              <w:rPr>
                <w:i/>
              </w:rPr>
            </w:pPr>
            <w:r w:rsidRPr="0063313D">
              <w:rPr>
                <w:i/>
              </w:rPr>
              <w:t>2</w:t>
            </w:r>
          </w:p>
        </w:tc>
        <w:tc>
          <w:tcPr>
            <w:tcW w:w="2977" w:type="dxa"/>
            <w:vAlign w:val="center"/>
          </w:tcPr>
          <w:p w14:paraId="764883C6" w14:textId="6DE1A0A7" w:rsidR="00041237" w:rsidRPr="0063313D" w:rsidRDefault="00A43D3C" w:rsidP="0068493A">
            <w:pPr>
              <w:suppressAutoHyphens w:val="0"/>
              <w:autoSpaceDN/>
              <w:jc w:val="center"/>
              <w:rPr>
                <w:i/>
                <w:highlight w:val="yellow"/>
              </w:rPr>
            </w:pPr>
            <w:r w:rsidRPr="0063313D">
              <w:rPr>
                <w:i/>
              </w:rPr>
              <w:t>3</w:t>
            </w:r>
          </w:p>
        </w:tc>
        <w:tc>
          <w:tcPr>
            <w:tcW w:w="3118" w:type="dxa"/>
          </w:tcPr>
          <w:p w14:paraId="70A6E4CA" w14:textId="4506EE77" w:rsidR="00574EEA" w:rsidRPr="0063313D" w:rsidRDefault="00A43D3C" w:rsidP="0068493A">
            <w:pPr>
              <w:suppressAutoHyphens w:val="0"/>
              <w:autoSpaceDN/>
              <w:jc w:val="center"/>
              <w:rPr>
                <w:i/>
              </w:rPr>
            </w:pPr>
            <w:r w:rsidRPr="0063313D">
              <w:rPr>
                <w:i/>
              </w:rPr>
              <w:t>4</w:t>
            </w:r>
          </w:p>
        </w:tc>
      </w:tr>
      <w:tr w:rsidR="00E965E3" w:rsidRPr="0063313D" w14:paraId="74F40F24" w14:textId="77777777" w:rsidTr="00E965E3">
        <w:trPr>
          <w:trHeight w:val="680"/>
        </w:trPr>
        <w:tc>
          <w:tcPr>
            <w:tcW w:w="850" w:type="dxa"/>
            <w:vAlign w:val="center"/>
          </w:tcPr>
          <w:p w14:paraId="67EBA98E" w14:textId="3A35CD67" w:rsidR="00E965E3" w:rsidRPr="0063313D" w:rsidRDefault="00E965E3" w:rsidP="00E965E3">
            <w:pPr>
              <w:suppressAutoHyphens w:val="0"/>
              <w:autoSpaceDN/>
              <w:jc w:val="center"/>
              <w:rPr>
                <w:color w:val="000000"/>
              </w:rPr>
            </w:pPr>
            <w:r w:rsidRPr="0063313D">
              <w:rPr>
                <w:color w:val="000000"/>
              </w:rPr>
              <w:lastRenderedPageBreak/>
              <w:t>1.</w:t>
            </w:r>
          </w:p>
        </w:tc>
        <w:tc>
          <w:tcPr>
            <w:tcW w:w="2410" w:type="dxa"/>
            <w:vAlign w:val="center"/>
          </w:tcPr>
          <w:p w14:paraId="42D41F58" w14:textId="6C854AC8" w:rsidR="00E965E3" w:rsidRPr="0063313D" w:rsidRDefault="00E965E3" w:rsidP="00E965E3">
            <w:pPr>
              <w:suppressAutoHyphens w:val="0"/>
              <w:autoSpaceDE w:val="0"/>
              <w:adjustRightInd w:val="0"/>
              <w:jc w:val="center"/>
            </w:pPr>
            <w:r w:rsidRPr="0063313D">
              <w:rPr>
                <w:color w:val="000000"/>
              </w:rPr>
              <w:t>HDMI kabelis</w:t>
            </w:r>
          </w:p>
        </w:tc>
        <w:tc>
          <w:tcPr>
            <w:tcW w:w="2977" w:type="dxa"/>
            <w:vAlign w:val="center"/>
          </w:tcPr>
          <w:p w14:paraId="61540522" w14:textId="77777777" w:rsidR="00526FC5" w:rsidRPr="0063313D" w:rsidRDefault="00526FC5" w:rsidP="00526FC5">
            <w:pPr>
              <w:suppressAutoHyphens w:val="0"/>
              <w:autoSpaceDE w:val="0"/>
              <w:adjustRightInd w:val="0"/>
            </w:pPr>
            <w:r w:rsidRPr="0063313D">
              <w:t>Kabelio ilgis – 10 m;</w:t>
            </w:r>
          </w:p>
          <w:p w14:paraId="6F55C2AA" w14:textId="77777777" w:rsidR="00526FC5" w:rsidRPr="0063313D" w:rsidRDefault="00526FC5" w:rsidP="00526FC5">
            <w:pPr>
              <w:suppressAutoHyphens w:val="0"/>
              <w:autoSpaceDE w:val="0"/>
              <w:adjustRightInd w:val="0"/>
            </w:pPr>
            <w:r w:rsidRPr="0063313D">
              <w:t xml:space="preserve">Kabelio rūšis – </w:t>
            </w:r>
            <w:proofErr w:type="spellStart"/>
            <w:r w:rsidRPr="0063313D">
              <w:t>audio</w:t>
            </w:r>
            <w:proofErr w:type="spellEnd"/>
            <w:r w:rsidRPr="0063313D">
              <w:t xml:space="preserve"> / </w:t>
            </w:r>
            <w:proofErr w:type="spellStart"/>
            <w:r w:rsidRPr="0063313D">
              <w:t>video</w:t>
            </w:r>
            <w:proofErr w:type="spellEnd"/>
            <w:r w:rsidRPr="0063313D">
              <w:t>;</w:t>
            </w:r>
          </w:p>
          <w:p w14:paraId="4819E161" w14:textId="77777777" w:rsidR="00526FC5" w:rsidRPr="0063313D" w:rsidRDefault="00526FC5" w:rsidP="00526FC5">
            <w:pPr>
              <w:suppressAutoHyphens w:val="0"/>
              <w:autoSpaceDE w:val="0"/>
              <w:adjustRightInd w:val="0"/>
            </w:pPr>
            <w:r w:rsidRPr="0063313D">
              <w:t>Kabelio spalva – juoda;</w:t>
            </w:r>
          </w:p>
          <w:p w14:paraId="5EC33F52" w14:textId="23E81630" w:rsidR="00E965E3" w:rsidRPr="0063313D" w:rsidRDefault="00526FC5" w:rsidP="00526FC5">
            <w:pPr>
              <w:suppressAutoHyphens w:val="0"/>
              <w:autoSpaceDN/>
              <w:spacing w:line="276" w:lineRule="auto"/>
              <w:rPr>
                <w:rFonts w:eastAsia="Calibri"/>
              </w:rPr>
            </w:pPr>
            <w:r w:rsidRPr="0063313D">
              <w:t xml:space="preserve">HDMI kištukai – 2 x MALE HDMI A – tipo 19 </w:t>
            </w:r>
            <w:proofErr w:type="spellStart"/>
            <w:r w:rsidRPr="0063313D">
              <w:t>pol</w:t>
            </w:r>
            <w:proofErr w:type="spellEnd"/>
            <w:r w:rsidRPr="0063313D">
              <w:t>.</w:t>
            </w:r>
          </w:p>
        </w:tc>
        <w:tc>
          <w:tcPr>
            <w:tcW w:w="3118" w:type="dxa"/>
          </w:tcPr>
          <w:p w14:paraId="3A58294F" w14:textId="50B02082" w:rsidR="00332A98" w:rsidRPr="00055D86" w:rsidRDefault="00332A98" w:rsidP="00055D86">
            <w:pPr>
              <w:suppressAutoHyphens w:val="0"/>
              <w:autoSpaceDN/>
              <w:spacing w:line="276" w:lineRule="auto"/>
              <w:rPr>
                <w:rFonts w:eastAsia="Calibri"/>
              </w:rPr>
            </w:pPr>
          </w:p>
          <w:p w14:paraId="03610A27" w14:textId="18965030" w:rsidR="00332A98" w:rsidRPr="0063313D" w:rsidRDefault="00332A98" w:rsidP="002A46DC">
            <w:pPr>
              <w:suppressAutoHyphens w:val="0"/>
              <w:autoSpaceDN/>
              <w:spacing w:line="276" w:lineRule="auto"/>
              <w:rPr>
                <w:rFonts w:eastAsia="Calibri"/>
              </w:rPr>
            </w:pPr>
          </w:p>
        </w:tc>
      </w:tr>
      <w:tr w:rsidR="00E965E3" w:rsidRPr="0063313D" w14:paraId="3FE4DDD3" w14:textId="77777777" w:rsidTr="00864790">
        <w:trPr>
          <w:trHeight w:val="1905"/>
        </w:trPr>
        <w:tc>
          <w:tcPr>
            <w:tcW w:w="850" w:type="dxa"/>
            <w:shd w:val="clear" w:color="auto" w:fill="auto"/>
            <w:vAlign w:val="center"/>
          </w:tcPr>
          <w:p w14:paraId="51F5DE46" w14:textId="2882CC73" w:rsidR="00E965E3" w:rsidRPr="0063313D" w:rsidRDefault="00E965E3" w:rsidP="00E965E3">
            <w:pPr>
              <w:suppressAutoHyphens w:val="0"/>
              <w:autoSpaceDN/>
              <w:jc w:val="center"/>
            </w:pPr>
            <w:r w:rsidRPr="0063313D">
              <w:t>2.</w:t>
            </w:r>
          </w:p>
        </w:tc>
        <w:tc>
          <w:tcPr>
            <w:tcW w:w="2410" w:type="dxa"/>
            <w:shd w:val="clear" w:color="auto" w:fill="auto"/>
            <w:vAlign w:val="center"/>
          </w:tcPr>
          <w:p w14:paraId="769E7746" w14:textId="5092C19B" w:rsidR="00E965E3" w:rsidRPr="0063313D" w:rsidRDefault="00E965E3" w:rsidP="00E965E3">
            <w:pPr>
              <w:suppressAutoHyphens w:val="0"/>
              <w:autoSpaceDN/>
              <w:jc w:val="center"/>
            </w:pPr>
            <w:r w:rsidRPr="0063313D">
              <w:rPr>
                <w:color w:val="000000"/>
              </w:rPr>
              <w:t>HDMI kabelis</w:t>
            </w:r>
          </w:p>
        </w:tc>
        <w:tc>
          <w:tcPr>
            <w:tcW w:w="2977" w:type="dxa"/>
            <w:vAlign w:val="center"/>
          </w:tcPr>
          <w:p w14:paraId="3B2A06B6" w14:textId="77777777" w:rsidR="00A43D3C" w:rsidRPr="0063313D" w:rsidRDefault="00A43D3C" w:rsidP="00A43D3C">
            <w:pPr>
              <w:suppressAutoHyphens w:val="0"/>
              <w:autoSpaceDE w:val="0"/>
              <w:adjustRightInd w:val="0"/>
            </w:pPr>
            <w:r w:rsidRPr="0063313D">
              <w:t>Kabelio ilgis – 15 m;</w:t>
            </w:r>
          </w:p>
          <w:p w14:paraId="565055E6" w14:textId="77777777" w:rsidR="00A43D3C" w:rsidRPr="0063313D" w:rsidRDefault="00A43D3C" w:rsidP="00A43D3C">
            <w:pPr>
              <w:suppressAutoHyphens w:val="0"/>
              <w:autoSpaceDE w:val="0"/>
              <w:adjustRightInd w:val="0"/>
            </w:pPr>
            <w:r w:rsidRPr="0063313D">
              <w:t xml:space="preserve">Kabelio rūšis – </w:t>
            </w:r>
            <w:proofErr w:type="spellStart"/>
            <w:r w:rsidRPr="0063313D">
              <w:t>audio</w:t>
            </w:r>
            <w:proofErr w:type="spellEnd"/>
            <w:r w:rsidRPr="0063313D">
              <w:t xml:space="preserve"> / </w:t>
            </w:r>
            <w:proofErr w:type="spellStart"/>
            <w:r w:rsidRPr="0063313D">
              <w:t>video</w:t>
            </w:r>
            <w:proofErr w:type="spellEnd"/>
            <w:r w:rsidRPr="0063313D">
              <w:t>;</w:t>
            </w:r>
          </w:p>
          <w:p w14:paraId="62FC33F7" w14:textId="77777777" w:rsidR="00A43D3C" w:rsidRPr="0063313D" w:rsidRDefault="00A43D3C" w:rsidP="00A43D3C">
            <w:pPr>
              <w:suppressAutoHyphens w:val="0"/>
              <w:autoSpaceDE w:val="0"/>
              <w:adjustRightInd w:val="0"/>
            </w:pPr>
            <w:r w:rsidRPr="0063313D">
              <w:t>Kabelio spalva – juoda;</w:t>
            </w:r>
          </w:p>
          <w:p w14:paraId="3852AF6B" w14:textId="00627BA7" w:rsidR="00E965E3" w:rsidRPr="0063313D" w:rsidRDefault="00A43D3C" w:rsidP="00A43D3C">
            <w:pPr>
              <w:suppressAutoHyphens w:val="0"/>
              <w:autoSpaceDN/>
              <w:rPr>
                <w:color w:val="000000"/>
              </w:rPr>
            </w:pPr>
            <w:r w:rsidRPr="0063313D">
              <w:t xml:space="preserve">HDMI kištukai – 2x MALE HDMI A – tipo 19 </w:t>
            </w:r>
            <w:proofErr w:type="spellStart"/>
            <w:r w:rsidRPr="0063313D">
              <w:t>pol</w:t>
            </w:r>
            <w:proofErr w:type="spellEnd"/>
            <w:r w:rsidRPr="0063313D">
              <w:t>.</w:t>
            </w:r>
          </w:p>
        </w:tc>
        <w:tc>
          <w:tcPr>
            <w:tcW w:w="3118" w:type="dxa"/>
          </w:tcPr>
          <w:p w14:paraId="5720606E" w14:textId="6189D6B8" w:rsidR="00E965E3" w:rsidRPr="0063313D" w:rsidRDefault="00E965E3" w:rsidP="00BB1989">
            <w:pPr>
              <w:suppressAutoHyphens w:val="0"/>
              <w:autoSpaceDE w:val="0"/>
              <w:adjustRightInd w:val="0"/>
              <w:rPr>
                <w:color w:val="000000"/>
              </w:rPr>
            </w:pPr>
          </w:p>
        </w:tc>
      </w:tr>
      <w:tr w:rsidR="00E965E3" w:rsidRPr="0063313D" w14:paraId="4F4BC28D" w14:textId="77777777" w:rsidTr="00E965E3">
        <w:trPr>
          <w:trHeight w:val="595"/>
        </w:trPr>
        <w:tc>
          <w:tcPr>
            <w:tcW w:w="850" w:type="dxa"/>
            <w:shd w:val="clear" w:color="auto" w:fill="auto"/>
            <w:vAlign w:val="center"/>
          </w:tcPr>
          <w:p w14:paraId="4A1EBE92" w14:textId="6B7513DF" w:rsidR="00E965E3" w:rsidRPr="0063313D" w:rsidRDefault="00E965E3" w:rsidP="00E965E3">
            <w:pPr>
              <w:suppressAutoHyphens w:val="0"/>
              <w:autoSpaceDN/>
              <w:jc w:val="center"/>
              <w:rPr>
                <w:color w:val="000000"/>
              </w:rPr>
            </w:pPr>
            <w:r w:rsidRPr="0063313D">
              <w:rPr>
                <w:color w:val="000000"/>
              </w:rPr>
              <w:t>3.</w:t>
            </w:r>
          </w:p>
        </w:tc>
        <w:tc>
          <w:tcPr>
            <w:tcW w:w="2410" w:type="dxa"/>
            <w:shd w:val="clear" w:color="auto" w:fill="auto"/>
            <w:vAlign w:val="center"/>
          </w:tcPr>
          <w:p w14:paraId="3F89292D" w14:textId="291A4754" w:rsidR="00E965E3" w:rsidRPr="0063313D" w:rsidRDefault="00E965E3" w:rsidP="00E965E3">
            <w:pPr>
              <w:suppressAutoHyphens w:val="0"/>
              <w:autoSpaceDE w:val="0"/>
              <w:adjustRightInd w:val="0"/>
              <w:jc w:val="center"/>
            </w:pPr>
            <w:r w:rsidRPr="0063313D">
              <w:rPr>
                <w:color w:val="000000"/>
              </w:rPr>
              <w:t>HDMI kabelis</w:t>
            </w:r>
          </w:p>
        </w:tc>
        <w:tc>
          <w:tcPr>
            <w:tcW w:w="2977" w:type="dxa"/>
            <w:vAlign w:val="center"/>
          </w:tcPr>
          <w:p w14:paraId="0DE7CFE4" w14:textId="77777777" w:rsidR="00B208A3" w:rsidRPr="0063313D" w:rsidRDefault="00B208A3" w:rsidP="00B208A3">
            <w:pPr>
              <w:suppressAutoHyphens w:val="0"/>
              <w:autoSpaceDE w:val="0"/>
              <w:adjustRightInd w:val="0"/>
            </w:pPr>
            <w:r w:rsidRPr="0063313D">
              <w:t>Kabelio ilgis – 20 m;</w:t>
            </w:r>
          </w:p>
          <w:p w14:paraId="111F2071" w14:textId="77777777" w:rsidR="00B208A3" w:rsidRPr="0063313D" w:rsidRDefault="00B208A3" w:rsidP="00B208A3">
            <w:pPr>
              <w:suppressAutoHyphens w:val="0"/>
              <w:autoSpaceDE w:val="0"/>
              <w:adjustRightInd w:val="0"/>
            </w:pPr>
            <w:r w:rsidRPr="0063313D">
              <w:t xml:space="preserve">Kabelio rūšis – </w:t>
            </w:r>
            <w:proofErr w:type="spellStart"/>
            <w:r w:rsidRPr="0063313D">
              <w:t>audio</w:t>
            </w:r>
            <w:proofErr w:type="spellEnd"/>
            <w:r w:rsidRPr="0063313D">
              <w:t xml:space="preserve"> / </w:t>
            </w:r>
            <w:proofErr w:type="spellStart"/>
            <w:r w:rsidRPr="0063313D">
              <w:t>video</w:t>
            </w:r>
            <w:proofErr w:type="spellEnd"/>
            <w:r w:rsidRPr="0063313D">
              <w:t>;</w:t>
            </w:r>
          </w:p>
          <w:p w14:paraId="722C54E2" w14:textId="77777777" w:rsidR="00B208A3" w:rsidRPr="0063313D" w:rsidRDefault="00B208A3" w:rsidP="00B208A3">
            <w:pPr>
              <w:suppressAutoHyphens w:val="0"/>
              <w:autoSpaceDE w:val="0"/>
              <w:adjustRightInd w:val="0"/>
            </w:pPr>
            <w:r w:rsidRPr="0063313D">
              <w:t>Kabelio spalva – juoda;</w:t>
            </w:r>
          </w:p>
          <w:p w14:paraId="0BFD6D4E" w14:textId="29C14708" w:rsidR="00E965E3" w:rsidRPr="0063313D" w:rsidRDefault="00B208A3" w:rsidP="00B208A3">
            <w:pPr>
              <w:suppressAutoHyphens w:val="0"/>
              <w:autoSpaceDN/>
            </w:pPr>
            <w:r w:rsidRPr="0063313D">
              <w:t xml:space="preserve">HDMI kištukai – 2x MALE HDMI A – tipo 19 </w:t>
            </w:r>
            <w:proofErr w:type="spellStart"/>
            <w:r w:rsidRPr="0063313D">
              <w:t>pol</w:t>
            </w:r>
            <w:proofErr w:type="spellEnd"/>
            <w:r w:rsidRPr="0063313D">
              <w:t>.</w:t>
            </w:r>
          </w:p>
        </w:tc>
        <w:tc>
          <w:tcPr>
            <w:tcW w:w="3118" w:type="dxa"/>
          </w:tcPr>
          <w:p w14:paraId="14570788" w14:textId="2B4959CF" w:rsidR="00E965E3" w:rsidRPr="0063313D" w:rsidRDefault="00E965E3" w:rsidP="00BB1989">
            <w:pPr>
              <w:suppressAutoHyphens w:val="0"/>
              <w:autoSpaceDE w:val="0"/>
              <w:adjustRightInd w:val="0"/>
            </w:pPr>
          </w:p>
        </w:tc>
      </w:tr>
      <w:tr w:rsidR="00E965E3" w:rsidRPr="0063313D" w14:paraId="526C10F8" w14:textId="77777777" w:rsidTr="00E965E3">
        <w:trPr>
          <w:trHeight w:val="595"/>
        </w:trPr>
        <w:tc>
          <w:tcPr>
            <w:tcW w:w="850" w:type="dxa"/>
            <w:shd w:val="clear" w:color="auto" w:fill="auto"/>
            <w:vAlign w:val="center"/>
          </w:tcPr>
          <w:p w14:paraId="287378A9" w14:textId="22CCB496" w:rsidR="00E965E3" w:rsidRPr="0063313D" w:rsidRDefault="00E965E3" w:rsidP="00E965E3">
            <w:pPr>
              <w:suppressAutoHyphens w:val="0"/>
              <w:autoSpaceDN/>
              <w:jc w:val="center"/>
              <w:rPr>
                <w:color w:val="000000"/>
              </w:rPr>
            </w:pPr>
            <w:r w:rsidRPr="0063313D">
              <w:rPr>
                <w:color w:val="000000"/>
              </w:rPr>
              <w:t>4.</w:t>
            </w:r>
          </w:p>
        </w:tc>
        <w:tc>
          <w:tcPr>
            <w:tcW w:w="2410" w:type="dxa"/>
            <w:shd w:val="clear" w:color="auto" w:fill="auto"/>
            <w:vAlign w:val="center"/>
          </w:tcPr>
          <w:p w14:paraId="3C8A0A38" w14:textId="702F2A32" w:rsidR="00E965E3" w:rsidRPr="0063313D" w:rsidRDefault="00E965E3" w:rsidP="00E965E3">
            <w:pPr>
              <w:suppressAutoHyphens w:val="0"/>
              <w:autoSpaceDE w:val="0"/>
              <w:adjustRightInd w:val="0"/>
              <w:jc w:val="center"/>
            </w:pPr>
            <w:r w:rsidRPr="0063313D">
              <w:rPr>
                <w:color w:val="000000"/>
              </w:rPr>
              <w:t>HDMI kabelis</w:t>
            </w:r>
          </w:p>
        </w:tc>
        <w:tc>
          <w:tcPr>
            <w:tcW w:w="2977" w:type="dxa"/>
            <w:vAlign w:val="center"/>
          </w:tcPr>
          <w:p w14:paraId="7FFA923A" w14:textId="77777777" w:rsidR="00C426D7" w:rsidRPr="0063313D" w:rsidRDefault="00C426D7" w:rsidP="00C426D7">
            <w:pPr>
              <w:suppressAutoHyphens w:val="0"/>
              <w:autoSpaceDE w:val="0"/>
              <w:adjustRightInd w:val="0"/>
            </w:pPr>
            <w:r w:rsidRPr="0063313D">
              <w:t>Modelis – „</w:t>
            </w:r>
            <w:proofErr w:type="spellStart"/>
            <w:r w:rsidRPr="0063313D">
              <w:t>DisplayPort</w:t>
            </w:r>
            <w:proofErr w:type="spellEnd"/>
            <w:r w:rsidRPr="0063313D">
              <w:t xml:space="preserve"> to HDMI“;</w:t>
            </w:r>
          </w:p>
          <w:p w14:paraId="4AC8B37B" w14:textId="77777777" w:rsidR="00C426D7" w:rsidRPr="0063313D" w:rsidRDefault="00C426D7" w:rsidP="00C426D7">
            <w:pPr>
              <w:suppressAutoHyphens w:val="0"/>
              <w:autoSpaceDE w:val="0"/>
              <w:adjustRightInd w:val="0"/>
            </w:pPr>
            <w:r w:rsidRPr="0063313D">
              <w:t>Spalva – Juoda;</w:t>
            </w:r>
          </w:p>
          <w:p w14:paraId="109A4BA1" w14:textId="77777777" w:rsidR="00C426D7" w:rsidRPr="0063313D" w:rsidRDefault="00C426D7" w:rsidP="00C426D7">
            <w:pPr>
              <w:suppressAutoHyphens w:val="0"/>
              <w:autoSpaceDE w:val="0"/>
              <w:adjustRightInd w:val="0"/>
            </w:pPr>
            <w:r w:rsidRPr="0063313D">
              <w:t>1-a kabelio jungtis – „</w:t>
            </w:r>
            <w:proofErr w:type="spellStart"/>
            <w:r w:rsidRPr="0063313D">
              <w:t>Display</w:t>
            </w:r>
            <w:proofErr w:type="spellEnd"/>
            <w:r w:rsidRPr="0063313D">
              <w:t xml:space="preserve"> </w:t>
            </w:r>
            <w:proofErr w:type="spellStart"/>
            <w:r w:rsidRPr="0063313D">
              <w:t>port</w:t>
            </w:r>
            <w:proofErr w:type="spellEnd"/>
            <w:r w:rsidRPr="0063313D">
              <w:t xml:space="preserve"> </w:t>
            </w:r>
            <w:proofErr w:type="spellStart"/>
            <w:r w:rsidRPr="0063313D">
              <w:t>male</w:t>
            </w:r>
            <w:proofErr w:type="spellEnd"/>
            <w:r w:rsidRPr="0063313D">
              <w:t>“;</w:t>
            </w:r>
          </w:p>
          <w:p w14:paraId="52A3BA2F" w14:textId="77777777" w:rsidR="00BB1989" w:rsidRPr="0063313D" w:rsidRDefault="00BB1989" w:rsidP="00BB1989">
            <w:pPr>
              <w:suppressAutoHyphens w:val="0"/>
              <w:autoSpaceDE w:val="0"/>
              <w:adjustRightInd w:val="0"/>
            </w:pPr>
            <w:r w:rsidRPr="0063313D">
              <w:t>2-a kabelio jungtis – HDMI MALE;</w:t>
            </w:r>
          </w:p>
          <w:p w14:paraId="16B6CE6E" w14:textId="6E2A7FFA" w:rsidR="00E965E3" w:rsidRPr="0063313D" w:rsidRDefault="00BB1989" w:rsidP="00BB1989">
            <w:pPr>
              <w:suppressAutoHyphens w:val="0"/>
              <w:autoSpaceDN/>
            </w:pPr>
            <w:r w:rsidRPr="0063313D">
              <w:t>Laido ilgis – 1.8 m.</w:t>
            </w:r>
          </w:p>
        </w:tc>
        <w:tc>
          <w:tcPr>
            <w:tcW w:w="3118" w:type="dxa"/>
          </w:tcPr>
          <w:p w14:paraId="7E1A1265" w14:textId="22BD0A2C" w:rsidR="00E965E3" w:rsidRPr="0063313D" w:rsidRDefault="00E965E3" w:rsidP="00C426D7">
            <w:pPr>
              <w:suppressAutoHyphens w:val="0"/>
              <w:autoSpaceDN/>
            </w:pPr>
          </w:p>
        </w:tc>
      </w:tr>
      <w:tr w:rsidR="00041237" w:rsidRPr="0063313D" w14:paraId="70EAC16B" w14:textId="77777777" w:rsidTr="00FC79D3">
        <w:trPr>
          <w:trHeight w:val="747"/>
        </w:trPr>
        <w:tc>
          <w:tcPr>
            <w:tcW w:w="850" w:type="dxa"/>
            <w:shd w:val="clear" w:color="auto" w:fill="auto"/>
            <w:vAlign w:val="center"/>
          </w:tcPr>
          <w:p w14:paraId="16D3E9BD" w14:textId="397C1EA2" w:rsidR="00041237" w:rsidRPr="0063313D" w:rsidRDefault="00B208A3" w:rsidP="0068493A">
            <w:pPr>
              <w:suppressAutoHyphens w:val="0"/>
              <w:autoSpaceDN/>
              <w:jc w:val="center"/>
            </w:pPr>
            <w:r w:rsidRPr="0063313D">
              <w:t>5.</w:t>
            </w:r>
          </w:p>
        </w:tc>
        <w:tc>
          <w:tcPr>
            <w:tcW w:w="2410" w:type="dxa"/>
            <w:shd w:val="clear" w:color="auto" w:fill="auto"/>
            <w:vAlign w:val="center"/>
          </w:tcPr>
          <w:p w14:paraId="2908E1A3" w14:textId="47B09D81" w:rsidR="00041237" w:rsidRPr="0063313D" w:rsidRDefault="00B208A3" w:rsidP="0068493A">
            <w:pPr>
              <w:suppressAutoHyphens w:val="0"/>
              <w:autoSpaceDN/>
            </w:pPr>
            <w:r w:rsidRPr="0063313D">
              <w:t>Internetinio tinklo kabelis</w:t>
            </w:r>
          </w:p>
        </w:tc>
        <w:tc>
          <w:tcPr>
            <w:tcW w:w="2977" w:type="dxa"/>
            <w:vAlign w:val="center"/>
          </w:tcPr>
          <w:p w14:paraId="6A6FFC7A" w14:textId="77777777" w:rsidR="000F79D4" w:rsidRPr="00CE5064" w:rsidRDefault="000F79D4" w:rsidP="000F79D4">
            <w:pPr>
              <w:suppressAutoHyphens w:val="0"/>
              <w:autoSpaceDN/>
              <w:rPr>
                <w:color w:val="FF0000"/>
              </w:rPr>
            </w:pPr>
            <w:r w:rsidRPr="00CE5064">
              <w:rPr>
                <w:color w:val="FF0000"/>
              </w:rPr>
              <w:t>Kabelis FTP CAT 6  4x2x0.5;</w:t>
            </w:r>
          </w:p>
          <w:p w14:paraId="6535CE4D" w14:textId="77777777" w:rsidR="000F79D4" w:rsidRPr="0063313D" w:rsidRDefault="000F79D4" w:rsidP="000F79D4">
            <w:pPr>
              <w:suppressAutoHyphens w:val="0"/>
              <w:autoSpaceDN/>
            </w:pPr>
            <w:r w:rsidRPr="0063313D">
              <w:t>Laidininkas: vario monolitas.</w:t>
            </w:r>
          </w:p>
          <w:p w14:paraId="5C385516" w14:textId="77777777" w:rsidR="000F79D4" w:rsidRPr="0063313D" w:rsidRDefault="000F79D4" w:rsidP="000F79D4">
            <w:pPr>
              <w:suppressAutoHyphens w:val="0"/>
              <w:autoSpaceDN/>
            </w:pPr>
            <w:r w:rsidRPr="0063313D">
              <w:t>Kabelio spalva: pilka.</w:t>
            </w:r>
          </w:p>
          <w:p w14:paraId="78250328" w14:textId="77777777" w:rsidR="000F79D4" w:rsidRPr="0063313D" w:rsidRDefault="000F79D4" w:rsidP="000F79D4">
            <w:pPr>
              <w:suppressAutoHyphens w:val="0"/>
              <w:autoSpaceDN/>
            </w:pPr>
            <w:r w:rsidRPr="0063313D">
              <w:t xml:space="preserve">Kabelio apvalkalas: PVC medžiaga, apvalios formos, skersmuo </w:t>
            </w:r>
            <w:r w:rsidRPr="0063313D">
              <w:rPr>
                <w:b/>
              </w:rPr>
              <w:t>ne daugiau kaip 6.0</w:t>
            </w:r>
            <w:r w:rsidRPr="0063313D">
              <w:t xml:space="preserve"> mm.</w:t>
            </w:r>
          </w:p>
          <w:p w14:paraId="3EF71163" w14:textId="77777777" w:rsidR="000F79D4" w:rsidRPr="0063313D" w:rsidRDefault="000F79D4" w:rsidP="000F79D4">
            <w:pPr>
              <w:suppressAutoHyphens w:val="0"/>
              <w:autoSpaceDN/>
            </w:pPr>
            <w:r w:rsidRPr="0063313D">
              <w:t>Maksimali dažnio juosta: 250 MHz.</w:t>
            </w:r>
          </w:p>
          <w:p w14:paraId="2762E68C" w14:textId="77777777" w:rsidR="000F79D4" w:rsidRPr="0063313D" w:rsidRDefault="000F79D4" w:rsidP="000F79D4">
            <w:pPr>
              <w:suppressAutoHyphens w:val="0"/>
              <w:autoSpaceDN/>
            </w:pPr>
            <w:r w:rsidRPr="0063313D">
              <w:t xml:space="preserve">Maksimalus pralaidumas: 1 </w:t>
            </w:r>
            <w:proofErr w:type="spellStart"/>
            <w:r w:rsidRPr="0063313D">
              <w:t>Gbps</w:t>
            </w:r>
            <w:proofErr w:type="spellEnd"/>
            <w:r w:rsidRPr="0063313D">
              <w:t>.</w:t>
            </w:r>
          </w:p>
          <w:p w14:paraId="18334BB3" w14:textId="77777777" w:rsidR="000F79D4" w:rsidRPr="0063313D" w:rsidRDefault="000F79D4" w:rsidP="000F79D4">
            <w:pPr>
              <w:suppressAutoHyphens w:val="0"/>
              <w:autoSpaceDN/>
            </w:pPr>
            <w:r w:rsidRPr="0063313D">
              <w:t xml:space="preserve">Kabelio ilgis: </w:t>
            </w:r>
            <w:r w:rsidRPr="0063313D">
              <w:rPr>
                <w:b/>
              </w:rPr>
              <w:t>ne mažiau 305</w:t>
            </w:r>
            <w:r w:rsidRPr="0063313D">
              <w:t xml:space="preserve"> metrai dėžėje.</w:t>
            </w:r>
          </w:p>
          <w:p w14:paraId="54C4ECFA" w14:textId="02EBC668" w:rsidR="00041237" w:rsidRPr="0063313D" w:rsidRDefault="000F79D4" w:rsidP="000F79D4">
            <w:pPr>
              <w:suppressAutoHyphens w:val="0"/>
              <w:autoSpaceDN/>
              <w:ind w:right="-97"/>
              <w:jc w:val="both"/>
            </w:pPr>
            <w:r w:rsidRPr="0063313D">
              <w:t>Naudojimo aplinka: vidaus sąlygomis.</w:t>
            </w:r>
          </w:p>
        </w:tc>
        <w:tc>
          <w:tcPr>
            <w:tcW w:w="3118" w:type="dxa"/>
          </w:tcPr>
          <w:p w14:paraId="21C40698" w14:textId="06590852" w:rsidR="0066023F" w:rsidRPr="0063313D" w:rsidRDefault="0066023F" w:rsidP="00FC79D3">
            <w:pPr>
              <w:suppressAutoHyphens w:val="0"/>
              <w:autoSpaceDN/>
            </w:pPr>
          </w:p>
        </w:tc>
      </w:tr>
      <w:tr w:rsidR="00B208A3" w:rsidRPr="0063313D" w14:paraId="474EC4BB" w14:textId="77777777" w:rsidTr="00BE2EA8">
        <w:trPr>
          <w:trHeight w:val="1747"/>
        </w:trPr>
        <w:tc>
          <w:tcPr>
            <w:tcW w:w="850" w:type="dxa"/>
            <w:shd w:val="clear" w:color="auto" w:fill="auto"/>
          </w:tcPr>
          <w:p w14:paraId="790B2279" w14:textId="7F8FF7F5" w:rsidR="00B208A3" w:rsidRPr="0063313D" w:rsidRDefault="00B208A3" w:rsidP="002460D9">
            <w:pPr>
              <w:suppressAutoHyphens w:val="0"/>
              <w:autoSpaceDN/>
            </w:pPr>
            <w:r w:rsidRPr="0063313D">
              <w:lastRenderedPageBreak/>
              <w:t>6.</w:t>
            </w:r>
          </w:p>
        </w:tc>
        <w:tc>
          <w:tcPr>
            <w:tcW w:w="2410" w:type="dxa"/>
            <w:shd w:val="clear" w:color="auto" w:fill="auto"/>
          </w:tcPr>
          <w:p w14:paraId="3B367EDB" w14:textId="071DD71E" w:rsidR="00B208A3" w:rsidRPr="0063313D" w:rsidRDefault="00B208A3" w:rsidP="002460D9">
            <w:pPr>
              <w:suppressAutoHyphens w:val="0"/>
              <w:autoSpaceDN/>
            </w:pPr>
            <w:r w:rsidRPr="0063313D">
              <w:t>Jungtys RJ45</w:t>
            </w:r>
          </w:p>
        </w:tc>
        <w:tc>
          <w:tcPr>
            <w:tcW w:w="2977" w:type="dxa"/>
          </w:tcPr>
          <w:p w14:paraId="35A6B5D4" w14:textId="77777777" w:rsidR="00B208A3" w:rsidRPr="0063313D" w:rsidRDefault="00B208A3" w:rsidP="002460D9">
            <w:pPr>
              <w:suppressAutoHyphens w:val="0"/>
              <w:autoSpaceDN/>
            </w:pPr>
            <w:r w:rsidRPr="0063313D">
              <w:t>Kištukas RJ45 CAT6-FTP-EZ tipo su laido prakišimu</w:t>
            </w:r>
          </w:p>
          <w:p w14:paraId="579A5D28" w14:textId="77777777" w:rsidR="00B208A3" w:rsidRPr="0063313D" w:rsidRDefault="00B208A3" w:rsidP="002460D9">
            <w:pPr>
              <w:shd w:val="clear" w:color="auto" w:fill="FFFFFF"/>
              <w:suppressAutoHyphens w:val="0"/>
              <w:autoSpaceDN/>
              <w:rPr>
                <w:lang w:eastAsia="lt-LT"/>
              </w:rPr>
            </w:pPr>
            <w:proofErr w:type="spellStart"/>
            <w:r w:rsidRPr="0063313D">
              <w:rPr>
                <w:lang w:eastAsia="lt-LT"/>
              </w:rPr>
              <w:t>Maks</w:t>
            </w:r>
            <w:proofErr w:type="spellEnd"/>
            <w:r w:rsidRPr="0063313D">
              <w:rPr>
                <w:lang w:eastAsia="lt-LT"/>
              </w:rPr>
              <w:t>. srovė: 1,5A.</w:t>
            </w:r>
          </w:p>
          <w:p w14:paraId="57F4AAE3" w14:textId="77777777" w:rsidR="00B208A3" w:rsidRPr="0063313D" w:rsidRDefault="00B208A3" w:rsidP="002460D9">
            <w:pPr>
              <w:shd w:val="clear" w:color="auto" w:fill="FFFFFF"/>
              <w:suppressAutoHyphens w:val="0"/>
              <w:autoSpaceDN/>
              <w:rPr>
                <w:lang w:eastAsia="lt-LT"/>
              </w:rPr>
            </w:pPr>
            <w:proofErr w:type="spellStart"/>
            <w:r w:rsidRPr="0063313D">
              <w:rPr>
                <w:lang w:eastAsia="lt-LT"/>
              </w:rPr>
              <w:t>Maks</w:t>
            </w:r>
            <w:proofErr w:type="spellEnd"/>
            <w:r w:rsidRPr="0063313D">
              <w:rPr>
                <w:lang w:eastAsia="lt-LT"/>
              </w:rPr>
              <w:t>. įtampa: 150V.</w:t>
            </w:r>
          </w:p>
          <w:p w14:paraId="34AD7DFD" w14:textId="604C9AC2" w:rsidR="00B208A3" w:rsidRPr="0063313D" w:rsidRDefault="00B208A3" w:rsidP="002460D9">
            <w:pPr>
              <w:suppressAutoHyphens w:val="0"/>
              <w:autoSpaceDN/>
            </w:pPr>
            <w:r w:rsidRPr="0063313D">
              <w:rPr>
                <w:lang w:eastAsia="lt-LT"/>
              </w:rPr>
              <w:t>Kontaktinė varža: ne daugiau kaip 20 omų.</w:t>
            </w:r>
          </w:p>
        </w:tc>
        <w:tc>
          <w:tcPr>
            <w:tcW w:w="3118" w:type="dxa"/>
          </w:tcPr>
          <w:p w14:paraId="7EC711FF" w14:textId="20A0D3BC" w:rsidR="0066023F" w:rsidRPr="0063313D" w:rsidRDefault="0066023F" w:rsidP="002460D9">
            <w:pPr>
              <w:suppressAutoHyphens w:val="0"/>
              <w:autoSpaceDN/>
            </w:pPr>
          </w:p>
        </w:tc>
      </w:tr>
      <w:tr w:rsidR="00B208A3" w:rsidRPr="0063313D" w14:paraId="1F92283E" w14:textId="77777777" w:rsidTr="00681A32">
        <w:trPr>
          <w:trHeight w:val="595"/>
        </w:trPr>
        <w:tc>
          <w:tcPr>
            <w:tcW w:w="850" w:type="dxa"/>
            <w:shd w:val="clear" w:color="auto" w:fill="auto"/>
            <w:vAlign w:val="center"/>
          </w:tcPr>
          <w:p w14:paraId="33DE22D6" w14:textId="6570720A" w:rsidR="00B208A3" w:rsidRPr="0063313D" w:rsidRDefault="00B208A3" w:rsidP="00B208A3">
            <w:pPr>
              <w:suppressAutoHyphens w:val="0"/>
              <w:autoSpaceDN/>
              <w:jc w:val="center"/>
            </w:pPr>
            <w:r w:rsidRPr="0063313D">
              <w:t>7.</w:t>
            </w:r>
          </w:p>
        </w:tc>
        <w:tc>
          <w:tcPr>
            <w:tcW w:w="2410" w:type="dxa"/>
            <w:shd w:val="clear" w:color="auto" w:fill="auto"/>
            <w:vAlign w:val="center"/>
          </w:tcPr>
          <w:p w14:paraId="38D53ACD" w14:textId="1ED260B5" w:rsidR="00B208A3" w:rsidRPr="0063313D" w:rsidRDefault="00B208A3" w:rsidP="00681A32">
            <w:pPr>
              <w:suppressAutoHyphens w:val="0"/>
              <w:autoSpaceDN/>
            </w:pPr>
            <w:r w:rsidRPr="0063313D">
              <w:t>Jungtys RJ45</w:t>
            </w:r>
          </w:p>
        </w:tc>
        <w:tc>
          <w:tcPr>
            <w:tcW w:w="2977" w:type="dxa"/>
            <w:vAlign w:val="center"/>
          </w:tcPr>
          <w:p w14:paraId="673DA103" w14:textId="05D2792B" w:rsidR="00B208A3" w:rsidRPr="0063313D" w:rsidRDefault="00B208A3" w:rsidP="00B208A3">
            <w:pPr>
              <w:suppressAutoHyphens w:val="0"/>
              <w:autoSpaceDN/>
            </w:pPr>
            <w:r w:rsidRPr="0063313D">
              <w:t>Kištukas RJ45 CAT6/6a STP ekranuotas daugiavieliam ir monolitiniam kabeliui.</w:t>
            </w:r>
          </w:p>
        </w:tc>
        <w:tc>
          <w:tcPr>
            <w:tcW w:w="3118" w:type="dxa"/>
          </w:tcPr>
          <w:p w14:paraId="4256E86D" w14:textId="54E791A3" w:rsidR="002460D9" w:rsidRPr="0063313D" w:rsidRDefault="002460D9" w:rsidP="002460D9">
            <w:pPr>
              <w:suppressAutoHyphens w:val="0"/>
              <w:autoSpaceDN/>
            </w:pPr>
          </w:p>
        </w:tc>
      </w:tr>
      <w:tr w:rsidR="00041237" w:rsidRPr="0063313D" w14:paraId="226FEAD3" w14:textId="77777777" w:rsidTr="00E965E3">
        <w:trPr>
          <w:trHeight w:val="595"/>
        </w:trPr>
        <w:tc>
          <w:tcPr>
            <w:tcW w:w="850" w:type="dxa"/>
            <w:shd w:val="clear" w:color="auto" w:fill="auto"/>
            <w:vAlign w:val="center"/>
          </w:tcPr>
          <w:p w14:paraId="451E9FC6" w14:textId="75145D7E" w:rsidR="00041237" w:rsidRPr="0063313D" w:rsidRDefault="00B208A3" w:rsidP="0068493A">
            <w:pPr>
              <w:suppressAutoHyphens w:val="0"/>
              <w:autoSpaceDN/>
              <w:jc w:val="center"/>
            </w:pPr>
            <w:r w:rsidRPr="0063313D">
              <w:t>8.</w:t>
            </w:r>
          </w:p>
        </w:tc>
        <w:tc>
          <w:tcPr>
            <w:tcW w:w="2410" w:type="dxa"/>
            <w:shd w:val="clear" w:color="auto" w:fill="auto"/>
            <w:vAlign w:val="center"/>
          </w:tcPr>
          <w:p w14:paraId="42E4532F" w14:textId="4DF01E05" w:rsidR="00041237" w:rsidRPr="0063313D" w:rsidRDefault="00B208A3" w:rsidP="0068493A">
            <w:pPr>
              <w:suppressAutoHyphens w:val="0"/>
              <w:autoSpaceDN/>
              <w:rPr>
                <w:color w:val="000000"/>
              </w:rPr>
            </w:pPr>
            <w:proofErr w:type="spellStart"/>
            <w:r w:rsidRPr="0063313D">
              <w:t>Internetino</w:t>
            </w:r>
            <w:proofErr w:type="spellEnd"/>
            <w:r w:rsidRPr="0063313D">
              <w:t xml:space="preserve"> tinklo kabelis (lauko)</w:t>
            </w:r>
          </w:p>
        </w:tc>
        <w:tc>
          <w:tcPr>
            <w:tcW w:w="2977" w:type="dxa"/>
            <w:vAlign w:val="center"/>
          </w:tcPr>
          <w:p w14:paraId="0F446647" w14:textId="77777777" w:rsidR="000F79D4" w:rsidRPr="0063313D" w:rsidRDefault="000F79D4" w:rsidP="000F79D4">
            <w:pPr>
              <w:suppressAutoHyphens w:val="0"/>
              <w:autoSpaceDE w:val="0"/>
              <w:adjustRightInd w:val="0"/>
            </w:pPr>
            <w:r w:rsidRPr="0063313D">
              <w:t xml:space="preserve">Internetinio tinklo kabelis FTP </w:t>
            </w:r>
            <w:r w:rsidRPr="00CE5064">
              <w:rPr>
                <w:color w:val="FF0000"/>
              </w:rPr>
              <w:t>CAT6</w:t>
            </w:r>
            <w:r w:rsidRPr="0063313D">
              <w:rPr>
                <w:b/>
                <w:color w:val="FF0000"/>
              </w:rPr>
              <w:t xml:space="preserve"> </w:t>
            </w:r>
            <w:r w:rsidRPr="0063313D">
              <w:t xml:space="preserve"> 4x2x0.5 m</w:t>
            </w:r>
            <w:bookmarkStart w:id="4" w:name="_GoBack"/>
            <w:bookmarkEnd w:id="4"/>
            <w:r w:rsidRPr="0063313D">
              <w:t>m</w:t>
            </w:r>
          </w:p>
          <w:p w14:paraId="4C580D43" w14:textId="4E14765A" w:rsidR="00041237" w:rsidRPr="0063313D" w:rsidRDefault="000F79D4" w:rsidP="000F79D4">
            <w:pPr>
              <w:suppressAutoHyphens w:val="0"/>
              <w:autoSpaceDN/>
            </w:pPr>
            <w:r w:rsidRPr="0063313D">
              <w:t>(juodas, lauko sąlygoms).</w:t>
            </w:r>
          </w:p>
        </w:tc>
        <w:tc>
          <w:tcPr>
            <w:tcW w:w="3118" w:type="dxa"/>
          </w:tcPr>
          <w:p w14:paraId="69019F59" w14:textId="52CAF8D9" w:rsidR="00041237" w:rsidRPr="0063313D" w:rsidRDefault="00041237" w:rsidP="002460D9">
            <w:pPr>
              <w:suppressAutoHyphens w:val="0"/>
              <w:autoSpaceDN/>
            </w:pPr>
          </w:p>
        </w:tc>
      </w:tr>
      <w:tr w:rsidR="00041237" w:rsidRPr="0063313D" w14:paraId="6F703D64" w14:textId="77777777" w:rsidTr="00E965E3">
        <w:trPr>
          <w:trHeight w:val="595"/>
        </w:trPr>
        <w:tc>
          <w:tcPr>
            <w:tcW w:w="850" w:type="dxa"/>
            <w:shd w:val="clear" w:color="auto" w:fill="auto"/>
            <w:vAlign w:val="center"/>
          </w:tcPr>
          <w:p w14:paraId="3A905388" w14:textId="5DDFF5A9" w:rsidR="00041237" w:rsidRPr="0063313D" w:rsidRDefault="00B208A3" w:rsidP="0068493A">
            <w:pPr>
              <w:suppressAutoHyphens w:val="0"/>
              <w:autoSpaceDN/>
              <w:jc w:val="center"/>
            </w:pPr>
            <w:r w:rsidRPr="0063313D">
              <w:t>9.</w:t>
            </w:r>
          </w:p>
        </w:tc>
        <w:tc>
          <w:tcPr>
            <w:tcW w:w="2410" w:type="dxa"/>
            <w:shd w:val="clear" w:color="auto" w:fill="auto"/>
            <w:vAlign w:val="center"/>
          </w:tcPr>
          <w:p w14:paraId="5EFDFC4D" w14:textId="755BF61D" w:rsidR="00041237" w:rsidRPr="0063313D" w:rsidRDefault="00B208A3" w:rsidP="0068493A">
            <w:pPr>
              <w:suppressAutoHyphens w:val="0"/>
              <w:autoSpaceDN/>
              <w:rPr>
                <w:color w:val="000000"/>
              </w:rPr>
            </w:pPr>
            <w:r w:rsidRPr="0063313D">
              <w:t>Kompiuterio klaviatūra</w:t>
            </w:r>
          </w:p>
        </w:tc>
        <w:tc>
          <w:tcPr>
            <w:tcW w:w="2977" w:type="dxa"/>
            <w:vAlign w:val="center"/>
          </w:tcPr>
          <w:p w14:paraId="50C50E62" w14:textId="40435DBA" w:rsidR="00041237" w:rsidRPr="0063313D" w:rsidRDefault="00B208A3" w:rsidP="00A76D8A">
            <w:pPr>
              <w:suppressAutoHyphens w:val="0"/>
              <w:autoSpaceDN/>
            </w:pPr>
            <w:r w:rsidRPr="0063313D">
              <w:t>Klasikinė, USB, LT, EN, RU, juodos spalvos, skaičių klaviatūra.</w:t>
            </w:r>
          </w:p>
        </w:tc>
        <w:tc>
          <w:tcPr>
            <w:tcW w:w="3118" w:type="dxa"/>
          </w:tcPr>
          <w:p w14:paraId="32C59B78" w14:textId="4FB9867B" w:rsidR="00041237" w:rsidRPr="0063313D" w:rsidRDefault="00041237" w:rsidP="00857BF5">
            <w:pPr>
              <w:suppressAutoHyphens w:val="0"/>
              <w:autoSpaceDN/>
            </w:pPr>
          </w:p>
        </w:tc>
      </w:tr>
      <w:tr w:rsidR="00041237" w:rsidRPr="0063313D" w14:paraId="10167A5C" w14:textId="77777777" w:rsidTr="000D51A6">
        <w:trPr>
          <w:trHeight w:val="2604"/>
        </w:trPr>
        <w:tc>
          <w:tcPr>
            <w:tcW w:w="850" w:type="dxa"/>
            <w:shd w:val="clear" w:color="auto" w:fill="auto"/>
            <w:vAlign w:val="center"/>
          </w:tcPr>
          <w:p w14:paraId="3FF00610" w14:textId="488A5E6A" w:rsidR="00041237" w:rsidRPr="0063313D" w:rsidRDefault="00F01C56" w:rsidP="0068493A">
            <w:pPr>
              <w:suppressAutoHyphens w:val="0"/>
              <w:autoSpaceDN/>
              <w:jc w:val="center"/>
            </w:pPr>
            <w:r w:rsidRPr="0063313D">
              <w:t>10.</w:t>
            </w:r>
          </w:p>
        </w:tc>
        <w:tc>
          <w:tcPr>
            <w:tcW w:w="2410" w:type="dxa"/>
            <w:shd w:val="clear" w:color="auto" w:fill="auto"/>
            <w:vAlign w:val="center"/>
          </w:tcPr>
          <w:p w14:paraId="76255A78" w14:textId="1735D587" w:rsidR="00041237" w:rsidRPr="0063313D" w:rsidRDefault="00F01C56" w:rsidP="0068493A">
            <w:pPr>
              <w:suppressAutoHyphens w:val="0"/>
              <w:autoSpaceDN/>
              <w:rPr>
                <w:color w:val="000000"/>
              </w:rPr>
            </w:pPr>
            <w:r w:rsidRPr="0063313D">
              <w:t>Optinė pelė USB</w:t>
            </w:r>
          </w:p>
        </w:tc>
        <w:tc>
          <w:tcPr>
            <w:tcW w:w="2977" w:type="dxa"/>
            <w:vAlign w:val="center"/>
          </w:tcPr>
          <w:p w14:paraId="1A65D835" w14:textId="77777777" w:rsidR="00F01C56" w:rsidRPr="0063313D" w:rsidRDefault="00F01C56" w:rsidP="00F01C56">
            <w:pPr>
              <w:suppressAutoHyphens w:val="0"/>
              <w:autoSpaceDE w:val="0"/>
              <w:adjustRightInd w:val="0"/>
            </w:pPr>
            <w:r w:rsidRPr="0063313D">
              <w:t>Tipas – klasikinė;</w:t>
            </w:r>
          </w:p>
          <w:p w14:paraId="50241A7B" w14:textId="77777777" w:rsidR="00F01C56" w:rsidRPr="0063313D" w:rsidRDefault="00F01C56" w:rsidP="00F01C56">
            <w:pPr>
              <w:suppressAutoHyphens w:val="0"/>
              <w:autoSpaceDE w:val="0"/>
              <w:adjustRightInd w:val="0"/>
            </w:pPr>
            <w:r w:rsidRPr="0063313D">
              <w:t>Slinkties būdas – ratukas;</w:t>
            </w:r>
          </w:p>
          <w:p w14:paraId="1418C77D" w14:textId="77777777" w:rsidR="00F01C56" w:rsidRPr="0063313D" w:rsidRDefault="00F01C56" w:rsidP="00F01C56">
            <w:pPr>
              <w:suppressAutoHyphens w:val="0"/>
              <w:autoSpaceDE w:val="0"/>
              <w:adjustRightInd w:val="0"/>
            </w:pPr>
            <w:r w:rsidRPr="0063313D">
              <w:t>Prijungimo būdas – USB;</w:t>
            </w:r>
          </w:p>
          <w:p w14:paraId="15A9C1FB" w14:textId="77777777" w:rsidR="00F01C56" w:rsidRPr="0063313D" w:rsidRDefault="00F01C56" w:rsidP="00F01C56">
            <w:pPr>
              <w:suppressAutoHyphens w:val="0"/>
              <w:autoSpaceDE w:val="0"/>
              <w:adjustRightInd w:val="0"/>
            </w:pPr>
            <w:r w:rsidRPr="0063313D">
              <w:t xml:space="preserve">Pelės jautrumas – ne mažiau 1000 </w:t>
            </w:r>
            <w:proofErr w:type="spellStart"/>
            <w:r w:rsidRPr="0063313D">
              <w:t>dpi</w:t>
            </w:r>
            <w:proofErr w:type="spellEnd"/>
            <w:r w:rsidRPr="0063313D">
              <w:t>;</w:t>
            </w:r>
          </w:p>
          <w:p w14:paraId="120C9273" w14:textId="2C837D2C" w:rsidR="00041237" w:rsidRPr="0063313D" w:rsidRDefault="00F01C56" w:rsidP="00F01C56">
            <w:pPr>
              <w:suppressAutoHyphens w:val="0"/>
              <w:autoSpaceDN/>
            </w:pPr>
            <w:r w:rsidRPr="0063313D">
              <w:t>Juodos spalvos.</w:t>
            </w:r>
          </w:p>
        </w:tc>
        <w:tc>
          <w:tcPr>
            <w:tcW w:w="3118" w:type="dxa"/>
          </w:tcPr>
          <w:p w14:paraId="075B0C24" w14:textId="1B68FADF" w:rsidR="0066023F" w:rsidRPr="0063313D" w:rsidRDefault="0066023F" w:rsidP="000D51A6">
            <w:pPr>
              <w:suppressAutoHyphens w:val="0"/>
              <w:autoSpaceDN/>
              <w:rPr>
                <w:rFonts w:eastAsia="Calibri"/>
                <w:i/>
              </w:rPr>
            </w:pPr>
          </w:p>
        </w:tc>
      </w:tr>
      <w:tr w:rsidR="00041237" w:rsidRPr="0063313D" w14:paraId="529B935B" w14:textId="77777777" w:rsidTr="00E965E3">
        <w:trPr>
          <w:trHeight w:val="595"/>
        </w:trPr>
        <w:tc>
          <w:tcPr>
            <w:tcW w:w="850" w:type="dxa"/>
            <w:shd w:val="clear" w:color="auto" w:fill="auto"/>
            <w:vAlign w:val="center"/>
          </w:tcPr>
          <w:p w14:paraId="4960D4F7" w14:textId="0F575730" w:rsidR="00041237" w:rsidRPr="0063313D" w:rsidRDefault="00F01C56" w:rsidP="0068493A">
            <w:pPr>
              <w:suppressAutoHyphens w:val="0"/>
              <w:autoSpaceDN/>
              <w:jc w:val="center"/>
            </w:pPr>
            <w:r w:rsidRPr="0063313D">
              <w:t>11.</w:t>
            </w:r>
          </w:p>
        </w:tc>
        <w:tc>
          <w:tcPr>
            <w:tcW w:w="2410" w:type="dxa"/>
            <w:shd w:val="clear" w:color="auto" w:fill="auto"/>
            <w:vAlign w:val="center"/>
          </w:tcPr>
          <w:p w14:paraId="22D6F4C1" w14:textId="65B49863" w:rsidR="00041237" w:rsidRPr="0063313D" w:rsidRDefault="00F01C56" w:rsidP="0068493A">
            <w:pPr>
              <w:suppressAutoHyphens w:val="0"/>
              <w:autoSpaceDN/>
              <w:rPr>
                <w:color w:val="000000"/>
              </w:rPr>
            </w:pPr>
            <w:r w:rsidRPr="0063313D">
              <w:t>Spausdintuvo kaitinimo mazgas</w:t>
            </w:r>
          </w:p>
        </w:tc>
        <w:tc>
          <w:tcPr>
            <w:tcW w:w="2977" w:type="dxa"/>
            <w:vAlign w:val="center"/>
          </w:tcPr>
          <w:p w14:paraId="2B784E9B" w14:textId="13B7247C" w:rsidR="00041237" w:rsidRPr="0063313D" w:rsidRDefault="00F01C56" w:rsidP="00894130">
            <w:pPr>
              <w:suppressAutoHyphens w:val="0"/>
              <w:autoSpaceDN/>
            </w:pPr>
            <w:r w:rsidRPr="0063313D">
              <w:t>BROTHER LU9701001 FUSER KIT / Kaitinimo mazgas (230 V), 100000 psl.</w:t>
            </w:r>
          </w:p>
        </w:tc>
        <w:tc>
          <w:tcPr>
            <w:tcW w:w="3118" w:type="dxa"/>
          </w:tcPr>
          <w:p w14:paraId="416C5684" w14:textId="256CFCDA" w:rsidR="00041237" w:rsidRPr="0063313D" w:rsidRDefault="00041237" w:rsidP="0068493A">
            <w:pPr>
              <w:suppressAutoHyphens w:val="0"/>
              <w:autoSpaceDN/>
              <w:jc w:val="center"/>
            </w:pPr>
          </w:p>
        </w:tc>
      </w:tr>
      <w:tr w:rsidR="00041237" w:rsidRPr="0063313D" w14:paraId="77EF7BBC" w14:textId="77777777" w:rsidTr="00E965E3">
        <w:trPr>
          <w:trHeight w:val="595"/>
        </w:trPr>
        <w:tc>
          <w:tcPr>
            <w:tcW w:w="850" w:type="dxa"/>
            <w:shd w:val="clear" w:color="auto" w:fill="auto"/>
            <w:vAlign w:val="center"/>
          </w:tcPr>
          <w:p w14:paraId="3570E94B" w14:textId="00B95228" w:rsidR="00041237" w:rsidRPr="0063313D" w:rsidRDefault="00F01C56" w:rsidP="0068493A">
            <w:pPr>
              <w:suppressAutoHyphens w:val="0"/>
              <w:autoSpaceDN/>
              <w:jc w:val="center"/>
            </w:pPr>
            <w:r w:rsidRPr="0063313D">
              <w:t>12.</w:t>
            </w:r>
          </w:p>
        </w:tc>
        <w:tc>
          <w:tcPr>
            <w:tcW w:w="2410" w:type="dxa"/>
            <w:shd w:val="clear" w:color="auto" w:fill="auto"/>
            <w:vAlign w:val="center"/>
          </w:tcPr>
          <w:p w14:paraId="1F75EDB2" w14:textId="0DF077CC" w:rsidR="00041237" w:rsidRPr="0063313D" w:rsidRDefault="00F01C56" w:rsidP="0068493A">
            <w:pPr>
              <w:suppressAutoHyphens w:val="0"/>
              <w:autoSpaceDN/>
              <w:rPr>
                <w:color w:val="000000"/>
              </w:rPr>
            </w:pPr>
            <w:r w:rsidRPr="0063313D">
              <w:t>Spausdintuvo būgnas</w:t>
            </w:r>
          </w:p>
        </w:tc>
        <w:tc>
          <w:tcPr>
            <w:tcW w:w="2977" w:type="dxa"/>
            <w:vAlign w:val="center"/>
          </w:tcPr>
          <w:p w14:paraId="0A2C7A0B" w14:textId="3A3D84B1" w:rsidR="00041237" w:rsidRPr="0063313D" w:rsidRDefault="00F01C56" w:rsidP="0069115E">
            <w:pPr>
              <w:suppressAutoHyphens w:val="0"/>
              <w:autoSpaceDN/>
            </w:pPr>
            <w:r w:rsidRPr="0063313D">
              <w:t>BROTHER DR-3300 būgnas.</w:t>
            </w:r>
          </w:p>
        </w:tc>
        <w:tc>
          <w:tcPr>
            <w:tcW w:w="3118" w:type="dxa"/>
          </w:tcPr>
          <w:p w14:paraId="6752AA32" w14:textId="612D07BE" w:rsidR="00041237" w:rsidRPr="0063313D" w:rsidRDefault="00041237" w:rsidP="0068493A">
            <w:pPr>
              <w:suppressAutoHyphens w:val="0"/>
              <w:autoSpaceDN/>
              <w:jc w:val="center"/>
            </w:pPr>
          </w:p>
        </w:tc>
      </w:tr>
      <w:tr w:rsidR="00F01C56" w:rsidRPr="0063313D" w14:paraId="65D63162" w14:textId="77777777" w:rsidTr="006E19C0">
        <w:trPr>
          <w:trHeight w:val="595"/>
        </w:trPr>
        <w:tc>
          <w:tcPr>
            <w:tcW w:w="850" w:type="dxa"/>
            <w:shd w:val="clear" w:color="auto" w:fill="auto"/>
            <w:vAlign w:val="center"/>
          </w:tcPr>
          <w:p w14:paraId="396AC984" w14:textId="1A5A17E8" w:rsidR="00F01C56" w:rsidRPr="0063313D" w:rsidRDefault="00F01C56" w:rsidP="00F01C56">
            <w:pPr>
              <w:suppressAutoHyphens w:val="0"/>
              <w:autoSpaceDN/>
              <w:jc w:val="center"/>
            </w:pPr>
            <w:r w:rsidRPr="0063313D">
              <w:t>13.</w:t>
            </w:r>
          </w:p>
        </w:tc>
        <w:tc>
          <w:tcPr>
            <w:tcW w:w="2410" w:type="dxa"/>
            <w:shd w:val="clear" w:color="auto" w:fill="auto"/>
            <w:vAlign w:val="center"/>
          </w:tcPr>
          <w:p w14:paraId="31FABE54" w14:textId="45083CE8" w:rsidR="00F01C56" w:rsidRPr="0063313D" w:rsidRDefault="00F01C56" w:rsidP="006E19C0">
            <w:pPr>
              <w:suppressAutoHyphens w:val="0"/>
              <w:autoSpaceDN/>
              <w:rPr>
                <w:color w:val="000000"/>
              </w:rPr>
            </w:pPr>
            <w:r w:rsidRPr="0063313D">
              <w:t>Kietas vidinis SSD diskas</w:t>
            </w:r>
          </w:p>
        </w:tc>
        <w:tc>
          <w:tcPr>
            <w:tcW w:w="2977" w:type="dxa"/>
            <w:vAlign w:val="center"/>
          </w:tcPr>
          <w:p w14:paraId="7568AE11" w14:textId="77777777" w:rsidR="00F01C56" w:rsidRPr="0063313D" w:rsidRDefault="00F01C56" w:rsidP="00F01C56">
            <w:pPr>
              <w:suppressAutoHyphens w:val="0"/>
              <w:autoSpaceDE w:val="0"/>
              <w:adjustRightInd w:val="0"/>
            </w:pPr>
            <w:r w:rsidRPr="0063313D">
              <w:t>SSD diskas;</w:t>
            </w:r>
          </w:p>
          <w:p w14:paraId="4BEAA7A1" w14:textId="77777777" w:rsidR="00F01C56" w:rsidRPr="0063313D" w:rsidRDefault="00F01C56" w:rsidP="00F01C56">
            <w:pPr>
              <w:suppressAutoHyphens w:val="0"/>
              <w:autoSpaceDE w:val="0"/>
              <w:adjustRightInd w:val="0"/>
            </w:pPr>
            <w:r w:rsidRPr="0063313D">
              <w:t>256 GB SSD SATA3;</w:t>
            </w:r>
          </w:p>
          <w:p w14:paraId="7B6469D7" w14:textId="042DA33C" w:rsidR="00F01C56" w:rsidRPr="0063313D" w:rsidRDefault="00F01C56" w:rsidP="00F01C56">
            <w:pPr>
              <w:suppressAutoHyphens w:val="0"/>
              <w:autoSpaceDN/>
            </w:pPr>
            <w:r w:rsidRPr="0063313D">
              <w:t>2.5 colio.</w:t>
            </w:r>
          </w:p>
        </w:tc>
        <w:tc>
          <w:tcPr>
            <w:tcW w:w="3118" w:type="dxa"/>
          </w:tcPr>
          <w:p w14:paraId="563D4854" w14:textId="178EE7FB" w:rsidR="00F01C56" w:rsidRPr="0063313D" w:rsidRDefault="00F01C56" w:rsidP="000D51A6">
            <w:pPr>
              <w:suppressAutoHyphens w:val="0"/>
              <w:autoSpaceDN/>
            </w:pPr>
          </w:p>
        </w:tc>
      </w:tr>
      <w:tr w:rsidR="00F01C56" w:rsidRPr="0063313D" w14:paraId="5EDF4ADF" w14:textId="77777777" w:rsidTr="001B1C76">
        <w:trPr>
          <w:trHeight w:val="595"/>
        </w:trPr>
        <w:tc>
          <w:tcPr>
            <w:tcW w:w="850" w:type="dxa"/>
            <w:shd w:val="clear" w:color="auto" w:fill="auto"/>
            <w:vAlign w:val="center"/>
          </w:tcPr>
          <w:p w14:paraId="65317742" w14:textId="4805FEE0" w:rsidR="00F01C56" w:rsidRPr="0063313D" w:rsidRDefault="00F01C56" w:rsidP="00F01C56">
            <w:pPr>
              <w:suppressAutoHyphens w:val="0"/>
              <w:autoSpaceDN/>
              <w:jc w:val="center"/>
              <w:rPr>
                <w:color w:val="000000"/>
              </w:rPr>
            </w:pPr>
            <w:r w:rsidRPr="0063313D">
              <w:rPr>
                <w:color w:val="000000"/>
              </w:rPr>
              <w:t>14.</w:t>
            </w:r>
          </w:p>
        </w:tc>
        <w:tc>
          <w:tcPr>
            <w:tcW w:w="2410" w:type="dxa"/>
            <w:shd w:val="clear" w:color="auto" w:fill="auto"/>
            <w:vAlign w:val="center"/>
          </w:tcPr>
          <w:p w14:paraId="2E160CEF" w14:textId="681572E2" w:rsidR="00F01C56" w:rsidRPr="0063313D" w:rsidRDefault="00F01C56" w:rsidP="001B1C76">
            <w:pPr>
              <w:suppressAutoHyphens w:val="0"/>
              <w:autoSpaceDN/>
              <w:jc w:val="center"/>
            </w:pPr>
            <w:r w:rsidRPr="0063313D">
              <w:t>Pelės kilimėlis</w:t>
            </w:r>
          </w:p>
        </w:tc>
        <w:tc>
          <w:tcPr>
            <w:tcW w:w="2977" w:type="dxa"/>
            <w:vAlign w:val="center"/>
          </w:tcPr>
          <w:p w14:paraId="5F0BE7E9" w14:textId="77777777" w:rsidR="00F01C56" w:rsidRPr="0063313D" w:rsidRDefault="00F01C56" w:rsidP="00F01C56">
            <w:pPr>
              <w:suppressAutoHyphens w:val="0"/>
              <w:autoSpaceDN/>
              <w:rPr>
                <w:color w:val="000000"/>
              </w:rPr>
            </w:pPr>
            <w:r w:rsidRPr="0063313D">
              <w:rPr>
                <w:color w:val="000000"/>
              </w:rPr>
              <w:t>Pelės kilimėlis žaidėjams.</w:t>
            </w:r>
          </w:p>
          <w:p w14:paraId="66CCB806" w14:textId="77777777" w:rsidR="00F01C56" w:rsidRPr="0063313D" w:rsidRDefault="00F01C56" w:rsidP="00F01C56">
            <w:pPr>
              <w:suppressAutoHyphens w:val="0"/>
              <w:autoSpaceDN/>
              <w:rPr>
                <w:color w:val="000000"/>
              </w:rPr>
            </w:pPr>
            <w:r w:rsidRPr="0063313D">
              <w:rPr>
                <w:color w:val="000000"/>
              </w:rPr>
              <w:t>Matmenys ne mažesni kaip: 250x350x3 mm.</w:t>
            </w:r>
          </w:p>
          <w:p w14:paraId="1EFAFFFF" w14:textId="56BCAAF9" w:rsidR="00F01C56" w:rsidRPr="0063313D" w:rsidRDefault="00F01C56" w:rsidP="00F01C56">
            <w:pPr>
              <w:suppressAutoHyphens w:val="0"/>
              <w:autoSpaceDN/>
            </w:pPr>
            <w:r w:rsidRPr="0063313D">
              <w:rPr>
                <w:color w:val="000000"/>
              </w:rPr>
              <w:t>Spalva: juoda.</w:t>
            </w:r>
          </w:p>
        </w:tc>
        <w:tc>
          <w:tcPr>
            <w:tcW w:w="3118" w:type="dxa"/>
          </w:tcPr>
          <w:p w14:paraId="1E3BA4F1" w14:textId="6066477F" w:rsidR="00F01C56" w:rsidRPr="0063313D" w:rsidRDefault="00F01C56" w:rsidP="00C47181">
            <w:pPr>
              <w:suppressAutoHyphens w:val="0"/>
              <w:autoSpaceDN/>
            </w:pPr>
          </w:p>
        </w:tc>
      </w:tr>
      <w:tr w:rsidR="00041237" w:rsidRPr="0063313D" w14:paraId="0A1D95F9" w14:textId="4CF7C26C" w:rsidTr="00055D86">
        <w:trPr>
          <w:trHeight w:val="3992"/>
        </w:trPr>
        <w:tc>
          <w:tcPr>
            <w:tcW w:w="850" w:type="dxa"/>
            <w:shd w:val="clear" w:color="auto" w:fill="auto"/>
          </w:tcPr>
          <w:p w14:paraId="374845B9" w14:textId="0E7603A6" w:rsidR="00041237" w:rsidRPr="0063313D" w:rsidRDefault="0056604B" w:rsidP="0068493A">
            <w:pPr>
              <w:suppressAutoHyphens w:val="0"/>
              <w:autoSpaceDN/>
            </w:pPr>
            <w:r>
              <w:lastRenderedPageBreak/>
              <w:t xml:space="preserve">  </w:t>
            </w:r>
            <w:r w:rsidR="00F01C56" w:rsidRPr="0063313D">
              <w:t>15.</w:t>
            </w:r>
          </w:p>
        </w:tc>
        <w:tc>
          <w:tcPr>
            <w:tcW w:w="2410" w:type="dxa"/>
            <w:shd w:val="clear" w:color="auto" w:fill="auto"/>
          </w:tcPr>
          <w:p w14:paraId="013F9E2D" w14:textId="2EBF67E8" w:rsidR="00041237" w:rsidRPr="0063313D" w:rsidRDefault="00F01C56" w:rsidP="0068493A">
            <w:pPr>
              <w:suppressAutoHyphens w:val="0"/>
              <w:autoSpaceDN/>
            </w:pPr>
            <w:r w:rsidRPr="0063313D">
              <w:rPr>
                <w:color w:val="000000"/>
              </w:rPr>
              <w:t>Kompiuterio kolonėlės</w:t>
            </w:r>
          </w:p>
        </w:tc>
        <w:tc>
          <w:tcPr>
            <w:tcW w:w="2977" w:type="dxa"/>
          </w:tcPr>
          <w:p w14:paraId="535CA265" w14:textId="77777777" w:rsidR="00F01C56" w:rsidRPr="0063313D" w:rsidRDefault="00F01C56" w:rsidP="0068493A">
            <w:pPr>
              <w:suppressAutoHyphens w:val="0"/>
              <w:autoSpaceDE w:val="0"/>
              <w:adjustRightInd w:val="0"/>
            </w:pPr>
            <w:r w:rsidRPr="0063313D">
              <w:t xml:space="preserve">Garsiakalbių rinkinys </w:t>
            </w:r>
            <w:r w:rsidRPr="00055D86">
              <w:t xml:space="preserve">su bendru RMS galingumu ne mažiau kaip 60 W (120 W </w:t>
            </w:r>
            <w:r w:rsidRPr="0063313D">
              <w:t>didžiausioji galia);</w:t>
            </w:r>
          </w:p>
          <w:p w14:paraId="23CEECF0" w14:textId="77777777" w:rsidR="00F01C56" w:rsidRPr="0063313D" w:rsidRDefault="00F01C56" w:rsidP="0068493A">
            <w:pPr>
              <w:suppressAutoHyphens w:val="0"/>
              <w:autoSpaceDE w:val="0"/>
              <w:adjustRightInd w:val="0"/>
            </w:pPr>
            <w:r w:rsidRPr="0063313D">
              <w:t xml:space="preserve">Laidinis garso reguliatorius su ausinėmis ir </w:t>
            </w:r>
            <w:proofErr w:type="spellStart"/>
            <w:r w:rsidRPr="0063313D">
              <w:t>iPod</w:t>
            </w:r>
            <w:proofErr w:type="spellEnd"/>
            <w:r w:rsidRPr="0063313D">
              <w:t xml:space="preserve"> / MP3 jungtys;</w:t>
            </w:r>
          </w:p>
          <w:p w14:paraId="54646A69" w14:textId="77777777" w:rsidR="00F01C56" w:rsidRPr="0063313D" w:rsidRDefault="00F01C56" w:rsidP="0068493A">
            <w:pPr>
              <w:suppressAutoHyphens w:val="0"/>
              <w:autoSpaceDE w:val="0"/>
              <w:adjustRightInd w:val="0"/>
            </w:pPr>
            <w:r w:rsidRPr="0063313D">
              <w:t>3,5 mm garso jungtis;</w:t>
            </w:r>
          </w:p>
          <w:p w14:paraId="2B5312F7" w14:textId="77777777" w:rsidR="00F01C56" w:rsidRPr="0063313D" w:rsidRDefault="00F01C56" w:rsidP="0068493A">
            <w:pPr>
              <w:suppressAutoHyphens w:val="0"/>
              <w:autoSpaceDE w:val="0"/>
              <w:adjustRightInd w:val="0"/>
            </w:pPr>
            <w:r w:rsidRPr="0063313D">
              <w:t>Žemų dažnių garsiakalbis su maitinimo laidu, 2 x „</w:t>
            </w:r>
            <w:proofErr w:type="spellStart"/>
            <w:r w:rsidRPr="0063313D">
              <w:t>satellite</w:t>
            </w:r>
            <w:proofErr w:type="spellEnd"/>
            <w:r w:rsidRPr="0063313D">
              <w:t>“ garsiakalbiai su laidu;</w:t>
            </w:r>
          </w:p>
          <w:p w14:paraId="2D0B58E3" w14:textId="77777777" w:rsidR="00F01C56" w:rsidRPr="0063313D" w:rsidRDefault="00F01C56" w:rsidP="0068493A">
            <w:pPr>
              <w:suppressAutoHyphens w:val="0"/>
              <w:autoSpaceDE w:val="0"/>
              <w:adjustRightInd w:val="0"/>
            </w:pPr>
            <w:r w:rsidRPr="0063313D">
              <w:t>Ausinių išvestys – 1 vnt.;</w:t>
            </w:r>
          </w:p>
          <w:p w14:paraId="00A3DFFF" w14:textId="275DB710" w:rsidR="00041237" w:rsidRPr="0063313D" w:rsidRDefault="00F01C56" w:rsidP="0068493A">
            <w:pPr>
              <w:suppressAutoHyphens w:val="0"/>
              <w:autoSpaceDN/>
            </w:pPr>
            <w:r w:rsidRPr="0063313D">
              <w:t>Spalva – juoda.</w:t>
            </w:r>
          </w:p>
        </w:tc>
        <w:tc>
          <w:tcPr>
            <w:tcW w:w="3118" w:type="dxa"/>
            <w:shd w:val="clear" w:color="auto" w:fill="auto"/>
          </w:tcPr>
          <w:p w14:paraId="57EA8ED6" w14:textId="4ED1BFA2" w:rsidR="0066023F" w:rsidRPr="0063313D" w:rsidRDefault="0066023F" w:rsidP="0068493A">
            <w:pPr>
              <w:suppressAutoHyphens w:val="0"/>
              <w:autoSpaceDE w:val="0"/>
              <w:adjustRightInd w:val="0"/>
            </w:pPr>
          </w:p>
        </w:tc>
      </w:tr>
      <w:tr w:rsidR="00F01C56" w:rsidRPr="00055D86" w14:paraId="7A7EF9BF" w14:textId="77777777" w:rsidTr="004437B8">
        <w:trPr>
          <w:trHeight w:val="595"/>
        </w:trPr>
        <w:tc>
          <w:tcPr>
            <w:tcW w:w="850" w:type="dxa"/>
            <w:shd w:val="clear" w:color="auto" w:fill="auto"/>
          </w:tcPr>
          <w:p w14:paraId="644CFA62" w14:textId="12FB071B" w:rsidR="00F01C56" w:rsidRPr="00055D86" w:rsidRDefault="0056604B" w:rsidP="004437B8">
            <w:pPr>
              <w:suppressAutoHyphens w:val="0"/>
              <w:autoSpaceDN/>
            </w:pPr>
            <w:r>
              <w:t xml:space="preserve">  </w:t>
            </w:r>
            <w:r w:rsidR="00F01C56" w:rsidRPr="00055D86">
              <w:t>16.</w:t>
            </w:r>
          </w:p>
        </w:tc>
        <w:tc>
          <w:tcPr>
            <w:tcW w:w="2410" w:type="dxa"/>
            <w:shd w:val="clear" w:color="auto" w:fill="auto"/>
          </w:tcPr>
          <w:p w14:paraId="782E7DD4" w14:textId="0C758541" w:rsidR="00F01C56" w:rsidRPr="00055D86" w:rsidRDefault="00F01C56" w:rsidP="004437B8">
            <w:pPr>
              <w:suppressAutoHyphens w:val="0"/>
              <w:autoSpaceDN/>
            </w:pPr>
            <w:r w:rsidRPr="00055D86">
              <w:t>Lazerinis žymeklis, rodyklė</w:t>
            </w:r>
          </w:p>
        </w:tc>
        <w:tc>
          <w:tcPr>
            <w:tcW w:w="2977" w:type="dxa"/>
          </w:tcPr>
          <w:p w14:paraId="266A2159" w14:textId="77777777" w:rsidR="00F01C56" w:rsidRPr="00055D86" w:rsidRDefault="00F01C56" w:rsidP="004437B8">
            <w:pPr>
              <w:suppressAutoHyphens w:val="0"/>
              <w:autoSpaceDE w:val="0"/>
              <w:adjustRightInd w:val="0"/>
            </w:pPr>
            <w:r w:rsidRPr="00055D86">
              <w:t>Žalios spalvos lazeris leidžia naudoti rodyklę ant</w:t>
            </w:r>
          </w:p>
          <w:p w14:paraId="508E1D36" w14:textId="77777777" w:rsidR="00F01C56" w:rsidRPr="00055D86" w:rsidRDefault="00F01C56" w:rsidP="004437B8">
            <w:pPr>
              <w:suppressAutoHyphens w:val="0"/>
              <w:autoSpaceDE w:val="0"/>
              <w:adjustRightInd w:val="0"/>
            </w:pPr>
            <w:r w:rsidRPr="00055D86">
              <w:t>LCD/LED ekranų</w:t>
            </w:r>
          </w:p>
          <w:p w14:paraId="77037E33" w14:textId="77777777" w:rsidR="00F01C56" w:rsidRPr="00055D86" w:rsidRDefault="00F01C56" w:rsidP="004437B8">
            <w:pPr>
              <w:suppressAutoHyphens w:val="0"/>
              <w:autoSpaceDE w:val="0"/>
              <w:adjustRightInd w:val="0"/>
            </w:pPr>
            <w:proofErr w:type="spellStart"/>
            <w:r w:rsidRPr="00055D86">
              <w:t>Plug</w:t>
            </w:r>
            <w:proofErr w:type="spellEnd"/>
            <w:r w:rsidRPr="00055D86">
              <w:t xml:space="preserve"> &amp; </w:t>
            </w:r>
            <w:proofErr w:type="spellStart"/>
            <w:r w:rsidRPr="00055D86">
              <w:t>Play</w:t>
            </w:r>
            <w:proofErr w:type="spellEnd"/>
            <w:r w:rsidRPr="00055D86">
              <w:t xml:space="preserve"> funkcija</w:t>
            </w:r>
          </w:p>
          <w:p w14:paraId="5C0D65B5" w14:textId="77777777" w:rsidR="00F01C56" w:rsidRPr="00055D86" w:rsidRDefault="00F01C56" w:rsidP="004437B8">
            <w:pPr>
              <w:suppressAutoHyphens w:val="0"/>
              <w:autoSpaceDE w:val="0"/>
              <w:adjustRightInd w:val="0"/>
            </w:pPr>
            <w:r w:rsidRPr="00055D86">
              <w:t>Intuityvus rodyklės valdymas: pirmyn/atgal; juodas</w:t>
            </w:r>
          </w:p>
          <w:p w14:paraId="0903C246" w14:textId="77777777" w:rsidR="00F01C56" w:rsidRPr="00055D86" w:rsidRDefault="00F01C56" w:rsidP="004437B8">
            <w:pPr>
              <w:suppressAutoHyphens w:val="0"/>
              <w:autoSpaceDE w:val="0"/>
              <w:adjustRightInd w:val="0"/>
            </w:pPr>
            <w:r w:rsidRPr="00055D86">
              <w:t>ekranas; pradėti skaidrių peržiūrą</w:t>
            </w:r>
          </w:p>
          <w:p w14:paraId="7040B205" w14:textId="77777777" w:rsidR="00F01C56" w:rsidRPr="00055D86" w:rsidRDefault="00F01C56" w:rsidP="004437B8">
            <w:pPr>
              <w:suppressAutoHyphens w:val="0"/>
              <w:autoSpaceDE w:val="0"/>
              <w:adjustRightInd w:val="0"/>
            </w:pPr>
            <w:r w:rsidRPr="00055D86">
              <w:t>Įjungimo/išjungimo mygtukas</w:t>
            </w:r>
          </w:p>
          <w:p w14:paraId="7CFA6BAA" w14:textId="77777777" w:rsidR="00F01C56" w:rsidRPr="00055D86" w:rsidRDefault="00F01C56" w:rsidP="004437B8">
            <w:pPr>
              <w:suppressAutoHyphens w:val="0"/>
              <w:autoSpaceDE w:val="0"/>
              <w:adjustRightInd w:val="0"/>
            </w:pPr>
            <w:r w:rsidRPr="00055D86">
              <w:t>ne mažiau kaip 15 m bevielio ryšio diapazonas</w:t>
            </w:r>
          </w:p>
          <w:p w14:paraId="2E0150B8" w14:textId="77777777" w:rsidR="00F01C56" w:rsidRPr="00055D86" w:rsidRDefault="00F01C56" w:rsidP="004437B8">
            <w:pPr>
              <w:suppressAutoHyphens w:val="0"/>
              <w:autoSpaceDE w:val="0"/>
              <w:adjustRightInd w:val="0"/>
            </w:pPr>
            <w:r w:rsidRPr="00055D86">
              <w:t>Integruotas USB imtuvas</w:t>
            </w:r>
          </w:p>
          <w:p w14:paraId="03827558" w14:textId="77777777" w:rsidR="00F01C56" w:rsidRPr="00055D86" w:rsidRDefault="00F01C56" w:rsidP="004437B8">
            <w:pPr>
              <w:suppressAutoHyphens w:val="0"/>
              <w:autoSpaceDE w:val="0"/>
              <w:adjustRightInd w:val="0"/>
            </w:pPr>
            <w:r w:rsidRPr="00055D86">
              <w:t>belaidžio ryšio technologija.</w:t>
            </w:r>
          </w:p>
          <w:p w14:paraId="3EDC63EC" w14:textId="77777777" w:rsidR="00F01C56" w:rsidRPr="00055D86" w:rsidRDefault="00F01C56" w:rsidP="004437B8">
            <w:pPr>
              <w:suppressAutoHyphens w:val="0"/>
              <w:autoSpaceDE w:val="0"/>
              <w:adjustRightInd w:val="0"/>
            </w:pPr>
            <w:r w:rsidRPr="00055D86">
              <w:t xml:space="preserve"> Pakuotėje yra: 1 belaidis pultelis, USB imtuvas, 2 AAA</w:t>
            </w:r>
          </w:p>
          <w:p w14:paraId="27F21BFE" w14:textId="77777777" w:rsidR="00F01C56" w:rsidRPr="00055D86" w:rsidRDefault="00F01C56" w:rsidP="004437B8">
            <w:pPr>
              <w:suppressAutoHyphens w:val="0"/>
              <w:autoSpaceDE w:val="0"/>
              <w:adjustRightInd w:val="0"/>
            </w:pPr>
            <w:r w:rsidRPr="00055D86">
              <w:t>baterijos, vartotojo vadovas.</w:t>
            </w:r>
          </w:p>
          <w:p w14:paraId="0E28AF26" w14:textId="77777777" w:rsidR="00F01C56" w:rsidRPr="00055D86" w:rsidRDefault="00F01C56" w:rsidP="004437B8">
            <w:pPr>
              <w:suppressAutoHyphens w:val="0"/>
              <w:autoSpaceDE w:val="0"/>
              <w:adjustRightInd w:val="0"/>
            </w:pPr>
            <w:r w:rsidRPr="00055D86">
              <w:t xml:space="preserve">Suderinamumas: Visos Windows versijos, </w:t>
            </w:r>
            <w:proofErr w:type="spellStart"/>
            <w:r w:rsidRPr="00055D86">
              <w:t>MacOS</w:t>
            </w:r>
            <w:proofErr w:type="spellEnd"/>
            <w:r w:rsidRPr="00055D86">
              <w:t>,</w:t>
            </w:r>
          </w:p>
          <w:p w14:paraId="49D41068" w14:textId="77777777" w:rsidR="00F01C56" w:rsidRPr="00055D86" w:rsidRDefault="00F01C56" w:rsidP="004437B8">
            <w:pPr>
              <w:suppressAutoHyphens w:val="0"/>
              <w:autoSpaceDE w:val="0"/>
              <w:adjustRightInd w:val="0"/>
            </w:pPr>
            <w:r w:rsidRPr="00055D86">
              <w:t>Linux.</w:t>
            </w:r>
          </w:p>
          <w:p w14:paraId="2A9E345D" w14:textId="72EAFBBA" w:rsidR="00F01C56" w:rsidRPr="00055D86" w:rsidRDefault="00F01C56" w:rsidP="004437B8">
            <w:pPr>
              <w:suppressAutoHyphens w:val="0"/>
              <w:autoSpaceDN/>
            </w:pPr>
            <w:r w:rsidRPr="00055D86">
              <w:t>Garantija:  ne mažiau 2 metai.</w:t>
            </w:r>
            <w:r w:rsidR="007B36D7" w:rsidRPr="00055D86">
              <w:t xml:space="preserve"> </w:t>
            </w:r>
          </w:p>
        </w:tc>
        <w:tc>
          <w:tcPr>
            <w:tcW w:w="3118" w:type="dxa"/>
            <w:shd w:val="clear" w:color="auto" w:fill="auto"/>
          </w:tcPr>
          <w:p w14:paraId="124BA17D" w14:textId="6DA9A150" w:rsidR="0066023F" w:rsidRPr="00055D86" w:rsidRDefault="0066023F" w:rsidP="0068493A">
            <w:pPr>
              <w:suppressAutoHyphens w:val="0"/>
              <w:autoSpaceDN/>
              <w:jc w:val="center"/>
            </w:pPr>
          </w:p>
        </w:tc>
      </w:tr>
    </w:tbl>
    <w:p w14:paraId="7EEAE2CE" w14:textId="19A455BD" w:rsidR="00041237" w:rsidRPr="00055D86" w:rsidRDefault="00041237" w:rsidP="007F617C">
      <w:pPr>
        <w:widowControl w:val="0"/>
        <w:jc w:val="center"/>
        <w:rPr>
          <w:b/>
          <w:bCs/>
          <w:iCs/>
        </w:rPr>
      </w:pPr>
    </w:p>
    <w:p w14:paraId="65F37D3E" w14:textId="77777777" w:rsidR="003074F9" w:rsidRPr="0063313D" w:rsidRDefault="003074F9" w:rsidP="00AC1EFF">
      <w:pPr>
        <w:jc w:val="both"/>
        <w:rPr>
          <w:i/>
        </w:rPr>
      </w:pPr>
    </w:p>
    <w:p w14:paraId="00C27E44" w14:textId="77777777" w:rsidR="00C0552B" w:rsidRPr="0063313D" w:rsidRDefault="00C0552B" w:rsidP="00C0552B">
      <w:pPr>
        <w:pStyle w:val="ListParagraph"/>
        <w:numPr>
          <w:ilvl w:val="0"/>
          <w:numId w:val="1"/>
        </w:numPr>
        <w:autoSpaceDE w:val="0"/>
        <w:spacing w:before="60" w:after="60"/>
        <w:ind w:left="714" w:hanging="357"/>
        <w:contextualSpacing w:val="0"/>
        <w:jc w:val="center"/>
        <w:rPr>
          <w:b/>
          <w:bCs/>
        </w:rPr>
      </w:pPr>
      <w:r w:rsidRPr="0063313D">
        <w:rPr>
          <w:b/>
          <w:bCs/>
        </w:rPr>
        <w:t>KITA INFORMACIJA</w:t>
      </w:r>
    </w:p>
    <w:p w14:paraId="4072B7BE" w14:textId="77777777" w:rsidR="00C0552B" w:rsidRPr="0063313D" w:rsidRDefault="00C0552B" w:rsidP="00C0552B">
      <w:pPr>
        <w:jc w:val="both"/>
      </w:pPr>
    </w:p>
    <w:p w14:paraId="0BFFD7FA" w14:textId="77777777" w:rsidR="00C0552B" w:rsidRPr="0063313D" w:rsidRDefault="00C0552B" w:rsidP="00C0552B">
      <w:pPr>
        <w:jc w:val="both"/>
      </w:pPr>
      <w:r w:rsidRPr="0063313D">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63313D"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63313D" w:rsidRDefault="00C0552B" w:rsidP="0068493A">
            <w:pPr>
              <w:spacing w:before="60" w:after="60"/>
              <w:jc w:val="center"/>
            </w:pPr>
            <w:proofErr w:type="spellStart"/>
            <w:r w:rsidRPr="0063313D">
              <w:rPr>
                <w:b/>
                <w:bCs/>
                <w:lang w:eastAsia="lt-LT"/>
              </w:rPr>
              <w:t>Eil.Nr</w:t>
            </w:r>
            <w:proofErr w:type="spellEnd"/>
            <w:r w:rsidRPr="0063313D">
              <w:rPr>
                <w:b/>
                <w:bCs/>
                <w:lang w:eastAsia="lt-LT"/>
              </w:rPr>
              <w:t>.</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63313D" w:rsidRDefault="00C0552B" w:rsidP="0068493A">
            <w:pPr>
              <w:spacing w:before="60" w:after="60"/>
              <w:jc w:val="center"/>
            </w:pPr>
            <w:r w:rsidRPr="0063313D">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63313D" w:rsidRDefault="00C0552B" w:rsidP="0068493A">
            <w:pPr>
              <w:spacing w:before="60" w:after="60"/>
              <w:jc w:val="center"/>
            </w:pPr>
            <w:r w:rsidRPr="0063313D">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63313D" w:rsidRDefault="00C0552B" w:rsidP="0068493A">
            <w:pPr>
              <w:spacing w:before="60" w:after="60"/>
              <w:jc w:val="center"/>
            </w:pPr>
            <w:r w:rsidRPr="0063313D">
              <w:rPr>
                <w:b/>
                <w:bCs/>
                <w:lang w:eastAsia="lt-LT"/>
              </w:rPr>
              <w:t>Ar dokumentas konfidencialus?</w:t>
            </w:r>
          </w:p>
          <w:p w14:paraId="1DE044D8" w14:textId="77777777" w:rsidR="00C0552B" w:rsidRPr="0063313D" w:rsidRDefault="00C0552B" w:rsidP="0068493A">
            <w:pPr>
              <w:spacing w:before="60" w:after="60"/>
              <w:jc w:val="center"/>
            </w:pPr>
            <w:r w:rsidRPr="0063313D">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63313D" w:rsidRDefault="00C0552B" w:rsidP="0068493A">
            <w:pPr>
              <w:spacing w:before="60" w:after="60"/>
              <w:jc w:val="center"/>
            </w:pPr>
            <w:r w:rsidRPr="0063313D">
              <w:rPr>
                <w:b/>
                <w:bCs/>
                <w:lang w:eastAsia="lt-LT"/>
              </w:rPr>
              <w:t>Paaiškinimas, kokia konkreti informacija dokumente yra konfidenciali</w:t>
            </w:r>
          </w:p>
        </w:tc>
      </w:tr>
      <w:tr w:rsidR="00C0552B" w:rsidRPr="0063313D"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63313D" w:rsidRDefault="00C0552B" w:rsidP="0068493A">
            <w:pPr>
              <w:spacing w:before="60" w:after="60"/>
              <w:jc w:val="center"/>
            </w:pPr>
            <w:r w:rsidRPr="0063313D">
              <w:rPr>
                <w:bCs/>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63313D" w:rsidRDefault="00C0552B" w:rsidP="0068493A">
            <w:pPr>
              <w:spacing w:before="60" w:after="60"/>
              <w:jc w:val="center"/>
            </w:pPr>
            <w:r w:rsidRPr="0063313D">
              <w:rPr>
                <w:bCs/>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63313D" w:rsidRDefault="00C0552B" w:rsidP="0068493A">
            <w:pPr>
              <w:spacing w:before="60" w:after="60"/>
              <w:jc w:val="center"/>
            </w:pPr>
            <w:r w:rsidRPr="0063313D">
              <w:rPr>
                <w:bCs/>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63313D" w:rsidRDefault="00C0552B" w:rsidP="0068493A">
            <w:pPr>
              <w:spacing w:before="60" w:after="60"/>
              <w:jc w:val="center"/>
            </w:pPr>
            <w:r w:rsidRPr="0063313D">
              <w:rPr>
                <w:bCs/>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63313D" w:rsidRDefault="00C0552B" w:rsidP="0068493A">
            <w:pPr>
              <w:spacing w:before="60" w:after="60"/>
              <w:jc w:val="center"/>
            </w:pPr>
            <w:r w:rsidRPr="0063313D">
              <w:rPr>
                <w:bCs/>
                <w:lang w:eastAsia="lt-LT"/>
              </w:rPr>
              <w:t>5</w:t>
            </w:r>
          </w:p>
        </w:tc>
      </w:tr>
      <w:tr w:rsidR="00C0552B" w:rsidRPr="0063313D"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63313D" w:rsidRDefault="00C0552B" w:rsidP="00251784">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63313D" w:rsidRDefault="00C0552B" w:rsidP="0068493A">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63313D" w:rsidRDefault="00C0552B" w:rsidP="0068493A">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63313D" w:rsidRDefault="00C0552B" w:rsidP="0068493A">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63313D" w:rsidRDefault="00C0552B" w:rsidP="0068493A">
            <w:pPr>
              <w:spacing w:before="60" w:after="60"/>
              <w:jc w:val="center"/>
              <w:rPr>
                <w:lang w:eastAsia="lt-LT"/>
              </w:rPr>
            </w:pPr>
          </w:p>
        </w:tc>
      </w:tr>
      <w:tr w:rsidR="00C0552B" w:rsidRPr="0063313D"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63313D" w:rsidRDefault="00C0552B" w:rsidP="0068493A">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63313D" w:rsidRDefault="00C0552B" w:rsidP="0068493A">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63313D" w:rsidRDefault="00C0552B" w:rsidP="0068493A">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63313D" w:rsidRDefault="00C0552B" w:rsidP="0068493A">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63313D" w:rsidRDefault="00C0552B" w:rsidP="0068493A">
            <w:pPr>
              <w:spacing w:before="60" w:after="60"/>
              <w:jc w:val="center"/>
              <w:rPr>
                <w:lang w:eastAsia="lt-LT"/>
              </w:rPr>
            </w:pPr>
          </w:p>
        </w:tc>
      </w:tr>
    </w:tbl>
    <w:p w14:paraId="2F9D548D" w14:textId="77777777" w:rsidR="008F14BC" w:rsidRPr="0063313D" w:rsidRDefault="008F14BC" w:rsidP="00FF5C3F">
      <w:pPr>
        <w:ind w:firstLine="720"/>
        <w:jc w:val="both"/>
        <w:rPr>
          <w:b/>
          <w:color w:val="000000"/>
        </w:rPr>
      </w:pPr>
      <w:r w:rsidRPr="0063313D">
        <w:rPr>
          <w:b/>
          <w:color w:val="000000"/>
        </w:rPr>
        <w:t>Pasiūlymas galioja iki termino, nurodyto pirkimo dokumentuose.</w:t>
      </w:r>
    </w:p>
    <w:p w14:paraId="21AC4D1F" w14:textId="77777777" w:rsidR="00AB348C" w:rsidRPr="0063313D" w:rsidRDefault="00AB348C" w:rsidP="00FF5C3F">
      <w:pPr>
        <w:ind w:firstLine="720"/>
        <w:jc w:val="both"/>
        <w:rPr>
          <w:b/>
          <w:color w:val="000000"/>
        </w:rPr>
      </w:pPr>
    </w:p>
    <w:p w14:paraId="41C17ED6" w14:textId="77777777" w:rsidR="008F14BC" w:rsidRPr="0063313D" w:rsidRDefault="008F14BC" w:rsidP="00FF5C3F">
      <w:pPr>
        <w:ind w:firstLine="720"/>
        <w:jc w:val="both"/>
        <w:rPr>
          <w:color w:val="000000"/>
        </w:rPr>
      </w:pPr>
      <w:r w:rsidRPr="0063313D">
        <w:rPr>
          <w:color w:val="000000"/>
        </w:rPr>
        <w:t xml:space="preserve">Ši pasiūlyme nurodyta informacija yra konfidenciali </w:t>
      </w:r>
      <w:r w:rsidRPr="0063313D">
        <w:rPr>
          <w:i/>
          <w:color w:val="000000"/>
        </w:rPr>
        <w:t>/</w:t>
      </w:r>
      <w:r w:rsidRPr="0063313D">
        <w:rPr>
          <w:i/>
          <w:kern w:val="16"/>
        </w:rPr>
        <w:t xml:space="preserve">Perkančioji organizacija </w:t>
      </w:r>
      <w:r w:rsidRPr="0063313D">
        <w:rPr>
          <w:i/>
          <w:color w:val="000000"/>
        </w:rPr>
        <w:t>šios informacijos negali atskleisti tretiesiems asmenims/</w:t>
      </w:r>
      <w:r w:rsidRPr="0063313D">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63313D" w14:paraId="7F89F4A6" w14:textId="77777777" w:rsidTr="0068493A">
        <w:trPr>
          <w:trHeight w:val="1304"/>
        </w:trPr>
        <w:tc>
          <w:tcPr>
            <w:tcW w:w="588" w:type="dxa"/>
            <w:vAlign w:val="center"/>
          </w:tcPr>
          <w:p w14:paraId="372BBAE0" w14:textId="77777777" w:rsidR="008F14BC" w:rsidRPr="0063313D" w:rsidRDefault="008F14BC" w:rsidP="0068493A">
            <w:pPr>
              <w:jc w:val="center"/>
              <w:rPr>
                <w:color w:val="000000"/>
              </w:rPr>
            </w:pPr>
            <w:r w:rsidRPr="0063313D">
              <w:rPr>
                <w:color w:val="000000"/>
              </w:rPr>
              <w:t>Eil. Nr.</w:t>
            </w:r>
          </w:p>
        </w:tc>
        <w:tc>
          <w:tcPr>
            <w:tcW w:w="2880" w:type="dxa"/>
            <w:vAlign w:val="center"/>
          </w:tcPr>
          <w:p w14:paraId="23ACE2C4" w14:textId="77777777" w:rsidR="008F14BC" w:rsidRPr="0063313D" w:rsidRDefault="008F14BC" w:rsidP="0068493A">
            <w:pPr>
              <w:jc w:val="center"/>
              <w:rPr>
                <w:color w:val="000000"/>
              </w:rPr>
            </w:pPr>
            <w:r w:rsidRPr="0063313D">
              <w:rPr>
                <w:color w:val="000000"/>
              </w:rPr>
              <w:t>Pateikto dokumento pavadinimas (rekomenduojama pavadinime vartoti žodį „Konfidencialu“)</w:t>
            </w:r>
          </w:p>
        </w:tc>
        <w:tc>
          <w:tcPr>
            <w:tcW w:w="6145" w:type="dxa"/>
            <w:vAlign w:val="center"/>
          </w:tcPr>
          <w:p w14:paraId="3A84464E" w14:textId="77777777" w:rsidR="008F14BC" w:rsidRPr="0063313D" w:rsidRDefault="008F14BC" w:rsidP="0068493A">
            <w:pPr>
              <w:jc w:val="center"/>
              <w:rPr>
                <w:color w:val="000000"/>
              </w:rPr>
            </w:pPr>
            <w:r w:rsidRPr="0063313D">
              <w:rPr>
                <w:color w:val="000000"/>
              </w:rPr>
              <w:t xml:space="preserve">Dokumentas yra įkeltas šioje CVP IS pasiūlymo lango eilutėje („Prisegti dokumentai“ arba </w:t>
            </w:r>
            <w:r w:rsidRPr="0063313D">
              <w:rPr>
                <w:bCs/>
                <w:color w:val="000000"/>
              </w:rPr>
              <w:t>„Kvalifikaciniai klausimai“ prie atsakymo į klausimą)</w:t>
            </w:r>
          </w:p>
        </w:tc>
      </w:tr>
      <w:tr w:rsidR="008F14BC" w:rsidRPr="0063313D" w14:paraId="4DB0E5FC" w14:textId="77777777" w:rsidTr="0068493A">
        <w:trPr>
          <w:trHeight w:val="428"/>
        </w:trPr>
        <w:tc>
          <w:tcPr>
            <w:tcW w:w="588" w:type="dxa"/>
          </w:tcPr>
          <w:p w14:paraId="6A7B8E18" w14:textId="77777777" w:rsidR="008F14BC" w:rsidRPr="0063313D" w:rsidRDefault="008F14BC" w:rsidP="0068493A">
            <w:pPr>
              <w:jc w:val="both"/>
              <w:rPr>
                <w:color w:val="000000"/>
              </w:rPr>
            </w:pPr>
          </w:p>
        </w:tc>
        <w:tc>
          <w:tcPr>
            <w:tcW w:w="2880" w:type="dxa"/>
          </w:tcPr>
          <w:p w14:paraId="2107306C" w14:textId="77777777" w:rsidR="008F14BC" w:rsidRPr="0063313D" w:rsidRDefault="008F14BC" w:rsidP="0068493A">
            <w:pPr>
              <w:jc w:val="both"/>
              <w:rPr>
                <w:color w:val="000000"/>
              </w:rPr>
            </w:pPr>
          </w:p>
        </w:tc>
        <w:tc>
          <w:tcPr>
            <w:tcW w:w="6145" w:type="dxa"/>
          </w:tcPr>
          <w:p w14:paraId="2BD962D2" w14:textId="77777777" w:rsidR="008F14BC" w:rsidRPr="0063313D" w:rsidRDefault="008F14BC" w:rsidP="0068493A">
            <w:pPr>
              <w:jc w:val="both"/>
              <w:rPr>
                <w:color w:val="000000"/>
              </w:rPr>
            </w:pPr>
          </w:p>
        </w:tc>
      </w:tr>
    </w:tbl>
    <w:p w14:paraId="1673CA45" w14:textId="77777777" w:rsidR="008F14BC" w:rsidRPr="0063313D" w:rsidRDefault="008F14BC" w:rsidP="006C4962">
      <w:pPr>
        <w:pStyle w:val="ListParagraph"/>
        <w:numPr>
          <w:ilvl w:val="0"/>
          <w:numId w:val="3"/>
        </w:numPr>
        <w:ind w:left="142" w:firstLine="578"/>
        <w:jc w:val="both"/>
        <w:rPr>
          <w:b/>
          <w:i/>
        </w:rPr>
      </w:pPr>
      <w:r w:rsidRPr="0063313D">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63313D" w:rsidRDefault="008F14BC" w:rsidP="003C2C9B">
      <w:pPr>
        <w:pStyle w:val="ListParagraph"/>
        <w:numPr>
          <w:ilvl w:val="0"/>
          <w:numId w:val="3"/>
        </w:numPr>
        <w:ind w:left="142" w:firstLine="578"/>
        <w:jc w:val="both"/>
        <w:rPr>
          <w:b/>
          <w:i/>
        </w:rPr>
      </w:pPr>
      <w:r w:rsidRPr="0063313D">
        <w:rPr>
          <w:b/>
          <w:i/>
        </w:rPr>
        <w:t>Pasiūlymo dalis, kurios dalyvis nenurodė kaip konfidencialios, bus viešinama Viešųjų pirkimų tarnybos direktoriaus 2017 m.  birželio 19 d. įsakyme Nr. 1S-91 nustatyta tvarka.</w:t>
      </w:r>
    </w:p>
    <w:p w14:paraId="3F13FA5D" w14:textId="77777777" w:rsidR="00A32F98" w:rsidRPr="0063313D" w:rsidRDefault="00A32F98" w:rsidP="00245A57">
      <w:pPr>
        <w:spacing w:before="60" w:after="60"/>
      </w:pPr>
    </w:p>
    <w:p w14:paraId="4954110A" w14:textId="77777777" w:rsidR="00A32F98" w:rsidRPr="0063313D" w:rsidRDefault="00A32F98" w:rsidP="00245A57">
      <w:pPr>
        <w:spacing w:before="60" w:after="60"/>
      </w:pPr>
    </w:p>
    <w:p w14:paraId="14C4B6E2" w14:textId="42A5DCCF" w:rsidR="00C0552B" w:rsidRPr="0063313D" w:rsidRDefault="00D7141B" w:rsidP="00A32F98">
      <w:pPr>
        <w:spacing w:before="60" w:after="60"/>
        <w:jc w:val="center"/>
      </w:pPr>
      <w:r w:rsidRPr="0063313D">
        <w:t>(Tiekėjo arba jo įgalioto asmens vardas, pavardė, parašas)</w:t>
      </w:r>
      <w:bookmarkEnd w:id="1"/>
    </w:p>
    <w:sectPr w:rsidR="00C0552B" w:rsidRPr="0063313D">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EDF40" w14:textId="77777777" w:rsidR="00BE70A1" w:rsidRDefault="00BE70A1" w:rsidP="00C0552B">
      <w:r>
        <w:separator/>
      </w:r>
    </w:p>
  </w:endnote>
  <w:endnote w:type="continuationSeparator" w:id="0">
    <w:p w14:paraId="3E902CF1" w14:textId="77777777" w:rsidR="00BE70A1" w:rsidRDefault="00BE70A1"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039F1D44" w:rsidR="0068493A" w:rsidRPr="007B0D98" w:rsidRDefault="0068493A">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CE5064">
      <w:rPr>
        <w:rFonts w:ascii="Arial" w:hAnsi="Arial" w:cs="Arial"/>
        <w:noProof/>
        <w:sz w:val="22"/>
        <w:szCs w:val="22"/>
      </w:rPr>
      <w:t>9</w:t>
    </w:r>
    <w:r w:rsidRPr="007B0D98">
      <w:rPr>
        <w:rFonts w:ascii="Arial" w:hAnsi="Arial" w:cs="Arial"/>
        <w:sz w:val="22"/>
        <w:szCs w:val="22"/>
      </w:rPr>
      <w:fldChar w:fldCharType="end"/>
    </w:r>
  </w:p>
  <w:p w14:paraId="6720EC4E" w14:textId="77777777" w:rsidR="0068493A" w:rsidRDefault="00684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CA0E0" w14:textId="77777777" w:rsidR="00BE70A1" w:rsidRDefault="00BE70A1" w:rsidP="00C0552B">
      <w:r>
        <w:separator/>
      </w:r>
    </w:p>
  </w:footnote>
  <w:footnote w:type="continuationSeparator" w:id="0">
    <w:p w14:paraId="3E71166A" w14:textId="77777777" w:rsidR="00BE70A1" w:rsidRDefault="00BE70A1" w:rsidP="00C0552B">
      <w:r>
        <w:continuationSeparator/>
      </w:r>
    </w:p>
  </w:footnote>
  <w:footnote w:id="1">
    <w:p w14:paraId="3789CC97" w14:textId="77777777" w:rsidR="0068493A" w:rsidRDefault="0068493A"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0367FCD0" w14:textId="77777777" w:rsidR="0068493A" w:rsidRPr="00117053" w:rsidRDefault="0068493A" w:rsidP="002B79C8">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475A76BA" w14:textId="77777777" w:rsidR="0068493A" w:rsidRDefault="0068493A" w:rsidP="002B79C8">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8493A" w:rsidRDefault="0068493A" w:rsidP="00D7141B">
    <w:pPr>
      <w:pStyle w:val="Header"/>
      <w:rPr>
        <w:rFonts w:ascii="Arial" w:hAnsi="Arial" w:cs="Arial"/>
        <w:sz w:val="20"/>
        <w:szCs w:val="20"/>
      </w:rPr>
    </w:pPr>
  </w:p>
  <w:p w14:paraId="3297CA67" w14:textId="77777777" w:rsidR="0068493A" w:rsidRDefault="00684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68493A" w:rsidRPr="00D7141B" w:rsidRDefault="0068493A"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357B5"/>
    <w:multiLevelType w:val="multilevel"/>
    <w:tmpl w:val="142C2E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14282"/>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41237"/>
    <w:rsid w:val="00046A38"/>
    <w:rsid w:val="000500F8"/>
    <w:rsid w:val="000522E8"/>
    <w:rsid w:val="00055D86"/>
    <w:rsid w:val="00056940"/>
    <w:rsid w:val="000620CE"/>
    <w:rsid w:val="00066FD9"/>
    <w:rsid w:val="00067220"/>
    <w:rsid w:val="00087151"/>
    <w:rsid w:val="00095BC8"/>
    <w:rsid w:val="000A1C73"/>
    <w:rsid w:val="000A7892"/>
    <w:rsid w:val="000B0ACA"/>
    <w:rsid w:val="000B1119"/>
    <w:rsid w:val="000C0314"/>
    <w:rsid w:val="000C7757"/>
    <w:rsid w:val="000D51A6"/>
    <w:rsid w:val="000E347F"/>
    <w:rsid w:val="000F79D4"/>
    <w:rsid w:val="00111D97"/>
    <w:rsid w:val="00115BFD"/>
    <w:rsid w:val="00117053"/>
    <w:rsid w:val="001206A5"/>
    <w:rsid w:val="00122225"/>
    <w:rsid w:val="001305D2"/>
    <w:rsid w:val="00140BFD"/>
    <w:rsid w:val="00152862"/>
    <w:rsid w:val="0015374C"/>
    <w:rsid w:val="001573D3"/>
    <w:rsid w:val="00167385"/>
    <w:rsid w:val="00176192"/>
    <w:rsid w:val="001932F7"/>
    <w:rsid w:val="001A6F98"/>
    <w:rsid w:val="001B1C76"/>
    <w:rsid w:val="001C276F"/>
    <w:rsid w:val="001D075D"/>
    <w:rsid w:val="001D31AB"/>
    <w:rsid w:val="001D4D77"/>
    <w:rsid w:val="001D65E9"/>
    <w:rsid w:val="001D7E7C"/>
    <w:rsid w:val="001E0499"/>
    <w:rsid w:val="00205992"/>
    <w:rsid w:val="00220252"/>
    <w:rsid w:val="00233A57"/>
    <w:rsid w:val="00234AF3"/>
    <w:rsid w:val="00237A5B"/>
    <w:rsid w:val="00245A57"/>
    <w:rsid w:val="002460D9"/>
    <w:rsid w:val="00246D38"/>
    <w:rsid w:val="00251784"/>
    <w:rsid w:val="00254EE9"/>
    <w:rsid w:val="00261C79"/>
    <w:rsid w:val="00262B25"/>
    <w:rsid w:val="00264DB7"/>
    <w:rsid w:val="00274329"/>
    <w:rsid w:val="002A2345"/>
    <w:rsid w:val="002A46DC"/>
    <w:rsid w:val="002B32FE"/>
    <w:rsid w:val="002B5DAF"/>
    <w:rsid w:val="002B69E4"/>
    <w:rsid w:val="002B79C8"/>
    <w:rsid w:val="002C2D19"/>
    <w:rsid w:val="002E6E35"/>
    <w:rsid w:val="002E7A89"/>
    <w:rsid w:val="002F5949"/>
    <w:rsid w:val="0030351B"/>
    <w:rsid w:val="003074F9"/>
    <w:rsid w:val="00310725"/>
    <w:rsid w:val="00311104"/>
    <w:rsid w:val="00332A98"/>
    <w:rsid w:val="00333B4C"/>
    <w:rsid w:val="0035321E"/>
    <w:rsid w:val="00380108"/>
    <w:rsid w:val="003806B3"/>
    <w:rsid w:val="00382B27"/>
    <w:rsid w:val="00386DE3"/>
    <w:rsid w:val="003A391C"/>
    <w:rsid w:val="003B4B8A"/>
    <w:rsid w:val="003B6941"/>
    <w:rsid w:val="003C0523"/>
    <w:rsid w:val="003C2C9B"/>
    <w:rsid w:val="003D00C1"/>
    <w:rsid w:val="003F0FED"/>
    <w:rsid w:val="003F7A8D"/>
    <w:rsid w:val="00402C67"/>
    <w:rsid w:val="004032AA"/>
    <w:rsid w:val="00424FC9"/>
    <w:rsid w:val="004276EF"/>
    <w:rsid w:val="004437B8"/>
    <w:rsid w:val="00444103"/>
    <w:rsid w:val="00451B33"/>
    <w:rsid w:val="00463841"/>
    <w:rsid w:val="00471E92"/>
    <w:rsid w:val="00473DAB"/>
    <w:rsid w:val="00484E37"/>
    <w:rsid w:val="004A70D4"/>
    <w:rsid w:val="004B06E5"/>
    <w:rsid w:val="004C2491"/>
    <w:rsid w:val="004C2840"/>
    <w:rsid w:val="004F5885"/>
    <w:rsid w:val="00506341"/>
    <w:rsid w:val="00507541"/>
    <w:rsid w:val="005216E7"/>
    <w:rsid w:val="00526FC5"/>
    <w:rsid w:val="00533FB8"/>
    <w:rsid w:val="00534009"/>
    <w:rsid w:val="005608CC"/>
    <w:rsid w:val="005630C4"/>
    <w:rsid w:val="0056604B"/>
    <w:rsid w:val="00574EEA"/>
    <w:rsid w:val="00580402"/>
    <w:rsid w:val="0059148B"/>
    <w:rsid w:val="00596689"/>
    <w:rsid w:val="005A5833"/>
    <w:rsid w:val="005D0010"/>
    <w:rsid w:val="005D4437"/>
    <w:rsid w:val="005D5CA5"/>
    <w:rsid w:val="005E1706"/>
    <w:rsid w:val="00602077"/>
    <w:rsid w:val="006047B8"/>
    <w:rsid w:val="00620CF5"/>
    <w:rsid w:val="006248CB"/>
    <w:rsid w:val="0063313D"/>
    <w:rsid w:val="0063354A"/>
    <w:rsid w:val="0064656F"/>
    <w:rsid w:val="00647932"/>
    <w:rsid w:val="0066023F"/>
    <w:rsid w:val="00665169"/>
    <w:rsid w:val="0067727D"/>
    <w:rsid w:val="00681A32"/>
    <w:rsid w:val="0068493A"/>
    <w:rsid w:val="006852E1"/>
    <w:rsid w:val="00687B01"/>
    <w:rsid w:val="00690636"/>
    <w:rsid w:val="0069115E"/>
    <w:rsid w:val="00693EEC"/>
    <w:rsid w:val="006A38A2"/>
    <w:rsid w:val="006B0A4C"/>
    <w:rsid w:val="006B755D"/>
    <w:rsid w:val="006C4962"/>
    <w:rsid w:val="006C4FEC"/>
    <w:rsid w:val="006E19C0"/>
    <w:rsid w:val="006F0AC1"/>
    <w:rsid w:val="006F546D"/>
    <w:rsid w:val="00700557"/>
    <w:rsid w:val="00707139"/>
    <w:rsid w:val="00723AF2"/>
    <w:rsid w:val="00740CBF"/>
    <w:rsid w:val="007443CB"/>
    <w:rsid w:val="00747761"/>
    <w:rsid w:val="0076170C"/>
    <w:rsid w:val="0076650E"/>
    <w:rsid w:val="007679B6"/>
    <w:rsid w:val="00767D18"/>
    <w:rsid w:val="00782240"/>
    <w:rsid w:val="00782920"/>
    <w:rsid w:val="007A2F4A"/>
    <w:rsid w:val="007B36D7"/>
    <w:rsid w:val="007C2B8E"/>
    <w:rsid w:val="007F617C"/>
    <w:rsid w:val="00800955"/>
    <w:rsid w:val="00804CDD"/>
    <w:rsid w:val="0081147C"/>
    <w:rsid w:val="008207C2"/>
    <w:rsid w:val="008209DC"/>
    <w:rsid w:val="008256AA"/>
    <w:rsid w:val="00835E99"/>
    <w:rsid w:val="00847BD8"/>
    <w:rsid w:val="00854491"/>
    <w:rsid w:val="00857BF5"/>
    <w:rsid w:val="00864790"/>
    <w:rsid w:val="00865954"/>
    <w:rsid w:val="00866721"/>
    <w:rsid w:val="008758E5"/>
    <w:rsid w:val="00884ADA"/>
    <w:rsid w:val="00890594"/>
    <w:rsid w:val="00894130"/>
    <w:rsid w:val="008A180B"/>
    <w:rsid w:val="008B166F"/>
    <w:rsid w:val="008D4405"/>
    <w:rsid w:val="008D5371"/>
    <w:rsid w:val="008E14DD"/>
    <w:rsid w:val="008E3501"/>
    <w:rsid w:val="008E3E2E"/>
    <w:rsid w:val="008F14BC"/>
    <w:rsid w:val="00906B27"/>
    <w:rsid w:val="009150F0"/>
    <w:rsid w:val="00923C73"/>
    <w:rsid w:val="0092400C"/>
    <w:rsid w:val="00925900"/>
    <w:rsid w:val="00927F2F"/>
    <w:rsid w:val="00932B9A"/>
    <w:rsid w:val="00936041"/>
    <w:rsid w:val="00953549"/>
    <w:rsid w:val="00972719"/>
    <w:rsid w:val="00974A9E"/>
    <w:rsid w:val="009857A3"/>
    <w:rsid w:val="00987B91"/>
    <w:rsid w:val="009917B2"/>
    <w:rsid w:val="009C08C0"/>
    <w:rsid w:val="009C1E25"/>
    <w:rsid w:val="009F5552"/>
    <w:rsid w:val="009F63BB"/>
    <w:rsid w:val="00A0601C"/>
    <w:rsid w:val="00A15F52"/>
    <w:rsid w:val="00A22A21"/>
    <w:rsid w:val="00A27AD4"/>
    <w:rsid w:val="00A32F98"/>
    <w:rsid w:val="00A43D3C"/>
    <w:rsid w:val="00A511FF"/>
    <w:rsid w:val="00A6032C"/>
    <w:rsid w:val="00A714FB"/>
    <w:rsid w:val="00A76D8A"/>
    <w:rsid w:val="00A76F37"/>
    <w:rsid w:val="00A823FA"/>
    <w:rsid w:val="00A857A4"/>
    <w:rsid w:val="00AB162D"/>
    <w:rsid w:val="00AB348C"/>
    <w:rsid w:val="00AC1EFF"/>
    <w:rsid w:val="00AC6628"/>
    <w:rsid w:val="00AE2520"/>
    <w:rsid w:val="00AF3CBD"/>
    <w:rsid w:val="00AF51F8"/>
    <w:rsid w:val="00B04199"/>
    <w:rsid w:val="00B04D3B"/>
    <w:rsid w:val="00B12BEA"/>
    <w:rsid w:val="00B208A3"/>
    <w:rsid w:val="00B22E5B"/>
    <w:rsid w:val="00B23F10"/>
    <w:rsid w:val="00B4131B"/>
    <w:rsid w:val="00B52AB0"/>
    <w:rsid w:val="00B615D4"/>
    <w:rsid w:val="00B66C79"/>
    <w:rsid w:val="00B85E17"/>
    <w:rsid w:val="00B85E2F"/>
    <w:rsid w:val="00B907E9"/>
    <w:rsid w:val="00BA0D25"/>
    <w:rsid w:val="00BA7130"/>
    <w:rsid w:val="00BB1989"/>
    <w:rsid w:val="00BC3392"/>
    <w:rsid w:val="00BC758D"/>
    <w:rsid w:val="00BE2EA8"/>
    <w:rsid w:val="00BE6489"/>
    <w:rsid w:val="00BE70A1"/>
    <w:rsid w:val="00BF6532"/>
    <w:rsid w:val="00C01D8D"/>
    <w:rsid w:val="00C0552B"/>
    <w:rsid w:val="00C1794A"/>
    <w:rsid w:val="00C21CC2"/>
    <w:rsid w:val="00C35C63"/>
    <w:rsid w:val="00C426D7"/>
    <w:rsid w:val="00C47181"/>
    <w:rsid w:val="00C4771E"/>
    <w:rsid w:val="00C47F8F"/>
    <w:rsid w:val="00C5218D"/>
    <w:rsid w:val="00C622EA"/>
    <w:rsid w:val="00C63FF1"/>
    <w:rsid w:val="00C65999"/>
    <w:rsid w:val="00C80ADA"/>
    <w:rsid w:val="00C83B06"/>
    <w:rsid w:val="00C9057D"/>
    <w:rsid w:val="00C94146"/>
    <w:rsid w:val="00C94A7A"/>
    <w:rsid w:val="00CA4BBD"/>
    <w:rsid w:val="00CB3EB3"/>
    <w:rsid w:val="00CB4456"/>
    <w:rsid w:val="00CC66B9"/>
    <w:rsid w:val="00CD1260"/>
    <w:rsid w:val="00CD79BF"/>
    <w:rsid w:val="00CD7F52"/>
    <w:rsid w:val="00CE1264"/>
    <w:rsid w:val="00CE226A"/>
    <w:rsid w:val="00CE5064"/>
    <w:rsid w:val="00CF72E1"/>
    <w:rsid w:val="00D03EEF"/>
    <w:rsid w:val="00D04F9B"/>
    <w:rsid w:val="00D06846"/>
    <w:rsid w:val="00D128BB"/>
    <w:rsid w:val="00D13143"/>
    <w:rsid w:val="00D21D75"/>
    <w:rsid w:val="00D25ACE"/>
    <w:rsid w:val="00D5037D"/>
    <w:rsid w:val="00D539E0"/>
    <w:rsid w:val="00D56CE3"/>
    <w:rsid w:val="00D6023B"/>
    <w:rsid w:val="00D702B4"/>
    <w:rsid w:val="00D7141B"/>
    <w:rsid w:val="00D86E91"/>
    <w:rsid w:val="00D9606A"/>
    <w:rsid w:val="00D97AE1"/>
    <w:rsid w:val="00DD3A2D"/>
    <w:rsid w:val="00E05693"/>
    <w:rsid w:val="00E151C4"/>
    <w:rsid w:val="00E26CEB"/>
    <w:rsid w:val="00E33439"/>
    <w:rsid w:val="00E370ED"/>
    <w:rsid w:val="00E4133C"/>
    <w:rsid w:val="00E642A0"/>
    <w:rsid w:val="00E75063"/>
    <w:rsid w:val="00E77213"/>
    <w:rsid w:val="00E965E3"/>
    <w:rsid w:val="00EA5DCC"/>
    <w:rsid w:val="00EB765D"/>
    <w:rsid w:val="00EB7CB0"/>
    <w:rsid w:val="00EC5C63"/>
    <w:rsid w:val="00ED322D"/>
    <w:rsid w:val="00EF769F"/>
    <w:rsid w:val="00F01C56"/>
    <w:rsid w:val="00F1644B"/>
    <w:rsid w:val="00F16994"/>
    <w:rsid w:val="00F30DAE"/>
    <w:rsid w:val="00F451FF"/>
    <w:rsid w:val="00F468B8"/>
    <w:rsid w:val="00F54BF5"/>
    <w:rsid w:val="00F60DBD"/>
    <w:rsid w:val="00FA6F84"/>
    <w:rsid w:val="00FB2FE7"/>
    <w:rsid w:val="00FB76C4"/>
    <w:rsid w:val="00FC79D3"/>
    <w:rsid w:val="00FD4298"/>
    <w:rsid w:val="00FD46FC"/>
    <w:rsid w:val="00FE1115"/>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paragraph" w:styleId="BalloonText">
    <w:name w:val="Balloon Text"/>
    <w:basedOn w:val="Normal"/>
    <w:link w:val="BalloonTextChar"/>
    <w:uiPriority w:val="99"/>
    <w:semiHidden/>
    <w:unhideWhenUsed/>
    <w:rsid w:val="003A39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91C"/>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50C33-6EC3-4605-AC2E-254763B08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56</cp:revision>
  <cp:lastPrinted>2025-03-14T09:29:00Z</cp:lastPrinted>
  <dcterms:created xsi:type="dcterms:W3CDTF">2025-03-14T10:17:00Z</dcterms:created>
  <dcterms:modified xsi:type="dcterms:W3CDTF">2025-03-14T11:30:00Z</dcterms:modified>
</cp:coreProperties>
</file>