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550B0D"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43D63895"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proofErr w:type="spellStart"/>
            <w:r w:rsidR="006B3D3B">
              <w:t>nesudėtingas</w:t>
            </w:r>
            <w:proofErr w:type="spellEnd"/>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550B0D"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2CA81DE5"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 xml:space="preserve">tinklų </w:t>
            </w:r>
            <w:r w:rsidR="00525C19">
              <w:rPr>
                <w:color w:val="000000"/>
                <w:sz w:val="22"/>
                <w:szCs w:val="22"/>
                <w:lang w:val="lt-LT"/>
              </w:rPr>
              <w:t xml:space="preserve">statybos </w:t>
            </w:r>
            <w:r w:rsidRPr="007F4C5F">
              <w:rPr>
                <w:color w:val="000000"/>
                <w:sz w:val="22"/>
                <w:szCs w:val="22"/>
                <w:lang w:val="lt-LT"/>
              </w:rPr>
              <w:t xml:space="preserve">darbų sutartį, kurios tinkamai </w:t>
            </w:r>
            <w:r w:rsidRPr="00D0135C">
              <w:rPr>
                <w:color w:val="000000"/>
                <w:sz w:val="22"/>
                <w:szCs w:val="22"/>
                <w:lang w:val="lt-LT"/>
              </w:rPr>
              <w:t xml:space="preserve">ir laiku atliktų darbų vertė būtų ne mažesnė </w:t>
            </w:r>
            <w:r w:rsidRPr="003F114A">
              <w:rPr>
                <w:color w:val="000000"/>
                <w:sz w:val="22"/>
                <w:szCs w:val="22"/>
                <w:lang w:val="lt-LT"/>
              </w:rPr>
              <w:t xml:space="preserve">kaip </w:t>
            </w:r>
            <w:r w:rsidR="00550B0D">
              <w:rPr>
                <w:color w:val="000000"/>
                <w:sz w:val="22"/>
                <w:szCs w:val="22"/>
                <w:lang w:val="lt-LT"/>
              </w:rPr>
              <w:t>120</w:t>
            </w:r>
            <w:r w:rsidR="00D0135C" w:rsidRPr="003F114A">
              <w:rPr>
                <w:color w:val="000000"/>
                <w:sz w:val="22"/>
                <w:szCs w:val="22"/>
                <w:lang w:val="lt-LT"/>
              </w:rPr>
              <w:t> 000,00</w:t>
            </w:r>
            <w:r w:rsidR="00303094" w:rsidRPr="00D0135C">
              <w:rPr>
                <w:color w:val="000000"/>
                <w:sz w:val="22"/>
                <w:szCs w:val="22"/>
                <w:lang w:val="lt-LT"/>
              </w:rPr>
              <w:t xml:space="preserve"> </w:t>
            </w:r>
            <w:r w:rsidRPr="00D0135C">
              <w:rPr>
                <w:color w:val="000000"/>
                <w:sz w:val="22"/>
                <w:szCs w:val="22"/>
                <w:lang w:val="lt-LT"/>
              </w:rPr>
              <w:t>Eur be PVM ir šie darbų atlikimas bei galutiniai</w:t>
            </w:r>
            <w:r w:rsidRPr="00222054">
              <w:rPr>
                <w:color w:val="000000"/>
                <w:sz w:val="22"/>
                <w:szCs w:val="22"/>
                <w:lang w:val="lt-LT"/>
              </w:rPr>
              <w:t xml:space="preserve"> rezultatai</w:t>
            </w:r>
            <w:r w:rsidRPr="00BC022B">
              <w:rPr>
                <w:color w:val="000000"/>
                <w:sz w:val="22"/>
                <w:szCs w:val="22"/>
                <w:lang w:val="lt-LT"/>
              </w:rPr>
              <w:t xml:space="preserve">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550B0D"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0FE74069"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6B3D3B">
              <w:rPr>
                <w:lang w:val="lt-LT"/>
              </w:rPr>
              <w:t>nesudėtingas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550B0D"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550B0D"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w:t>
            </w:r>
            <w:proofErr w:type="spellStart"/>
            <w:r w:rsidRPr="00BC022B">
              <w:rPr>
                <w:color w:val="000000"/>
                <w:sz w:val="22"/>
                <w:szCs w:val="22"/>
              </w:rPr>
              <w:t>efektyvias</w:t>
            </w:r>
            <w:proofErr w:type="spellEnd"/>
            <w:r w:rsidRPr="00BC022B">
              <w:rPr>
                <w:color w:val="000000"/>
                <w:sz w:val="22"/>
                <w:szCs w:val="22"/>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FB70" w14:textId="77777777" w:rsidR="00B55E3C" w:rsidRDefault="00B55E3C">
      <w:r>
        <w:separator/>
      </w:r>
    </w:p>
  </w:endnote>
  <w:endnote w:type="continuationSeparator" w:id="0">
    <w:p w14:paraId="36C135D6" w14:textId="77777777" w:rsidR="00B55E3C" w:rsidRDefault="00B5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End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C1C4" w14:textId="77777777" w:rsidR="00B55E3C" w:rsidRDefault="00B55E3C">
      <w:r>
        <w:separator/>
      </w:r>
    </w:p>
  </w:footnote>
  <w:footnote w:type="continuationSeparator" w:id="0">
    <w:p w14:paraId="25043C82" w14:textId="77777777" w:rsidR="00B55E3C" w:rsidRDefault="00B5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152D67"/>
    <w:rsid w:val="00232EA5"/>
    <w:rsid w:val="00264750"/>
    <w:rsid w:val="00264C53"/>
    <w:rsid w:val="00283817"/>
    <w:rsid w:val="002E5303"/>
    <w:rsid w:val="00303094"/>
    <w:rsid w:val="003066EF"/>
    <w:rsid w:val="0037765B"/>
    <w:rsid w:val="003F114A"/>
    <w:rsid w:val="00404307"/>
    <w:rsid w:val="004412A6"/>
    <w:rsid w:val="00521F4A"/>
    <w:rsid w:val="00525C19"/>
    <w:rsid w:val="005434C6"/>
    <w:rsid w:val="00550B0D"/>
    <w:rsid w:val="00587418"/>
    <w:rsid w:val="00592764"/>
    <w:rsid w:val="005F0E03"/>
    <w:rsid w:val="00660E43"/>
    <w:rsid w:val="0068639A"/>
    <w:rsid w:val="006B3D3B"/>
    <w:rsid w:val="006C4010"/>
    <w:rsid w:val="006E77D2"/>
    <w:rsid w:val="00773D07"/>
    <w:rsid w:val="007E6FF6"/>
    <w:rsid w:val="00836BD8"/>
    <w:rsid w:val="008A2F30"/>
    <w:rsid w:val="008B1715"/>
    <w:rsid w:val="009639F1"/>
    <w:rsid w:val="009B06D6"/>
    <w:rsid w:val="00A21D21"/>
    <w:rsid w:val="00A24D37"/>
    <w:rsid w:val="00A57824"/>
    <w:rsid w:val="00A83DFD"/>
    <w:rsid w:val="00B330EB"/>
    <w:rsid w:val="00B55E3C"/>
    <w:rsid w:val="00C7742B"/>
    <w:rsid w:val="00C8127F"/>
    <w:rsid w:val="00C857ED"/>
    <w:rsid w:val="00CE1421"/>
    <w:rsid w:val="00D0135C"/>
    <w:rsid w:val="00D40046"/>
    <w:rsid w:val="00D80547"/>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9</cp:revision>
  <dcterms:created xsi:type="dcterms:W3CDTF">2024-08-07T09:31:00Z</dcterms:created>
  <dcterms:modified xsi:type="dcterms:W3CDTF">2025-03-10T07:08:00Z</dcterms:modified>
</cp:coreProperties>
</file>