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61EB3" w14:textId="77777777" w:rsidR="00DC21B3" w:rsidRDefault="00DC21B3" w:rsidP="00C066A2">
      <w:pPr>
        <w:tabs>
          <w:tab w:val="left" w:pos="900"/>
          <w:tab w:val="left" w:pos="1800"/>
          <w:tab w:val="left" w:pos="5040"/>
        </w:tabs>
        <w:spacing w:line="276" w:lineRule="auto"/>
        <w:ind w:left="2151" w:right="142" w:firstLine="1743"/>
        <w:jc w:val="right"/>
        <w:rPr>
          <w:rFonts w:eastAsia="Calibri"/>
          <w:sz w:val="22"/>
          <w:szCs w:val="22"/>
        </w:rPr>
      </w:pPr>
    </w:p>
    <w:p w14:paraId="779FF428" w14:textId="77777777" w:rsidR="00DC21B3" w:rsidRPr="00E81295" w:rsidRDefault="00DC21B3" w:rsidP="00DC21B3">
      <w:pPr>
        <w:widowControl w:val="0"/>
        <w:tabs>
          <w:tab w:val="left" w:pos="720"/>
          <w:tab w:val="center" w:pos="4153"/>
          <w:tab w:val="right" w:pos="8306"/>
        </w:tabs>
        <w:spacing w:after="200" w:line="276" w:lineRule="auto"/>
        <w:ind w:left="885" w:firstLine="3430"/>
        <w:jc w:val="right"/>
        <w:rPr>
          <w:rFonts w:eastAsia="Calibri"/>
          <w:lang w:val="x-none" w:eastAsia="lt-LT"/>
        </w:rPr>
      </w:pPr>
      <w:r w:rsidRPr="00E81295">
        <w:rPr>
          <w:rFonts w:eastAsia="Calibri"/>
          <w:lang w:eastAsia="lt-LT"/>
        </w:rPr>
        <w:t>Preliminariosios sutarties 1 priedas</w:t>
      </w:r>
    </w:p>
    <w:p w14:paraId="4E66AA87" w14:textId="77777777" w:rsidR="00DC21B3" w:rsidRPr="00E81295" w:rsidRDefault="00DC21B3" w:rsidP="00DC21B3">
      <w:pPr>
        <w:widowControl w:val="0"/>
        <w:spacing w:line="276" w:lineRule="auto"/>
        <w:jc w:val="center"/>
        <w:rPr>
          <w:rFonts w:eastAsia="Calibri"/>
          <w:b/>
          <w:color w:val="000000"/>
          <w:sz w:val="22"/>
          <w:szCs w:val="22"/>
        </w:rPr>
      </w:pPr>
    </w:p>
    <w:p w14:paraId="53A8CA98" w14:textId="77777777" w:rsidR="00DC21B3" w:rsidRPr="00E81295" w:rsidRDefault="00DC21B3" w:rsidP="00DC21B3">
      <w:pPr>
        <w:widowControl w:val="0"/>
        <w:spacing w:line="276" w:lineRule="auto"/>
        <w:jc w:val="center"/>
        <w:rPr>
          <w:rFonts w:eastAsia="Calibri"/>
          <w:b/>
          <w:color w:val="000000"/>
          <w:sz w:val="22"/>
          <w:szCs w:val="22"/>
        </w:rPr>
      </w:pPr>
    </w:p>
    <w:p w14:paraId="0D7102FC" w14:textId="77777777" w:rsidR="00DC21B3" w:rsidRPr="00E81295" w:rsidRDefault="00DC21B3" w:rsidP="00DC21B3">
      <w:pPr>
        <w:spacing w:after="200" w:line="276" w:lineRule="auto"/>
        <w:jc w:val="center"/>
        <w:rPr>
          <w:rFonts w:eastAsia="Calibri"/>
          <w:b/>
          <w:caps/>
          <w:color w:val="000000"/>
          <w:sz w:val="22"/>
          <w:szCs w:val="22"/>
        </w:rPr>
      </w:pPr>
      <w:r w:rsidRPr="00E81295">
        <w:rPr>
          <w:rFonts w:eastAsia="Calibri"/>
          <w:b/>
          <w:caps/>
          <w:color w:val="000000"/>
          <w:sz w:val="22"/>
          <w:szCs w:val="22"/>
        </w:rPr>
        <w:t>ATVIRAS konkursas (SUPAPRASTINTAS)</w:t>
      </w:r>
    </w:p>
    <w:p w14:paraId="02791595" w14:textId="77777777" w:rsidR="00161178" w:rsidRPr="00D870B7" w:rsidRDefault="00161178" w:rsidP="00161178">
      <w:pPr>
        <w:jc w:val="center"/>
        <w:rPr>
          <w:b/>
          <w:caps/>
          <w:color w:val="000000" w:themeColor="text1"/>
          <w:sz w:val="22"/>
          <w:szCs w:val="22"/>
        </w:rPr>
      </w:pPr>
      <w:r w:rsidRPr="00D870B7">
        <w:rPr>
          <w:b/>
          <w:color w:val="000000" w:themeColor="text1"/>
          <w:sz w:val="22"/>
          <w:szCs w:val="22"/>
        </w:rPr>
        <w:t>,,</w:t>
      </w:r>
      <w:r>
        <w:rPr>
          <w:b/>
          <w:caps/>
          <w:color w:val="000000" w:themeColor="text1"/>
          <w:sz w:val="22"/>
          <w:szCs w:val="22"/>
        </w:rPr>
        <w:t>VANDENTIEKIO IR buitinių NUOTEKŲ TINKLŲ STATYBA IR REKONSTRUKCIJA LINELIŲ G., SODŲ G., PAGYNĖS K., KAUNO R. SAV.“</w:t>
      </w:r>
    </w:p>
    <w:p w14:paraId="6F8FCB22" w14:textId="6CEACE20" w:rsidR="00DC21B3" w:rsidRPr="00DC21B3" w:rsidRDefault="00DC21B3" w:rsidP="00DC21B3">
      <w:pPr>
        <w:spacing w:after="200" w:line="276" w:lineRule="auto"/>
        <w:jc w:val="center"/>
        <w:rPr>
          <w:rFonts w:eastAsia="Calibri"/>
          <w:b/>
          <w:caps/>
          <w:color w:val="000000"/>
          <w:sz w:val="22"/>
          <w:szCs w:val="22"/>
          <w:lang w:eastAsia="en-GB"/>
        </w:rPr>
      </w:pPr>
    </w:p>
    <w:p w14:paraId="77BC9CC2" w14:textId="77777777" w:rsidR="00DC21B3" w:rsidRPr="00E81295" w:rsidRDefault="00DC21B3" w:rsidP="00DC21B3">
      <w:pPr>
        <w:spacing w:after="200" w:line="276" w:lineRule="auto"/>
        <w:jc w:val="center"/>
        <w:rPr>
          <w:rFonts w:eastAsia="Calibri"/>
          <w:b/>
          <w:caps/>
          <w:color w:val="000000"/>
          <w:sz w:val="22"/>
          <w:szCs w:val="22"/>
        </w:rPr>
      </w:pPr>
    </w:p>
    <w:p w14:paraId="19D6B2B1" w14:textId="77777777" w:rsidR="00DC21B3" w:rsidRPr="00E81295" w:rsidRDefault="00DC21B3" w:rsidP="00DC21B3">
      <w:pPr>
        <w:spacing w:line="276" w:lineRule="auto"/>
        <w:jc w:val="center"/>
        <w:rPr>
          <w:rFonts w:eastAsia="Calibri"/>
          <w:b/>
          <w:caps/>
          <w:sz w:val="22"/>
          <w:szCs w:val="22"/>
        </w:rPr>
      </w:pPr>
      <w:r w:rsidRPr="00E81295">
        <w:rPr>
          <w:rFonts w:eastAsia="Calibri"/>
          <w:b/>
          <w:caps/>
          <w:sz w:val="22"/>
          <w:szCs w:val="22"/>
        </w:rPr>
        <w:t>PAGRINDINĖS SUTARTIES SĄLYGOS</w:t>
      </w:r>
    </w:p>
    <w:p w14:paraId="3B757F9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FA37D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40F5AF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FFC3C3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4648715"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F877BA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A1EBA66"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3D5213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39408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9F30A6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18F4DC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8291302"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B21DE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69D40E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6F65805"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1A5B1EA"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12B4A26"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85CA20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60B58BE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E91DCE4"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34F09967"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118CFC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5C4F58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747C77AF"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694D37E3"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D927A5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208593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597FD57"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3311DFBE"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36771B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6575BD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1789A1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6E6B84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35835B8" w14:textId="77777777" w:rsidR="0031009A" w:rsidRDefault="0031009A" w:rsidP="00DC21B3">
      <w:pPr>
        <w:tabs>
          <w:tab w:val="left" w:pos="900"/>
          <w:tab w:val="left" w:pos="1800"/>
          <w:tab w:val="left" w:pos="5040"/>
        </w:tabs>
        <w:spacing w:line="276" w:lineRule="auto"/>
        <w:ind w:left="2151" w:right="142" w:firstLine="1743"/>
        <w:jc w:val="center"/>
        <w:rPr>
          <w:rFonts w:eastAsia="Calibri"/>
          <w:sz w:val="22"/>
          <w:szCs w:val="22"/>
        </w:rPr>
      </w:pPr>
    </w:p>
    <w:p w14:paraId="16E9593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93DEE2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950C493"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D4F0AD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AAFE699" w14:textId="77777777" w:rsidR="00C066A2" w:rsidRPr="00736459" w:rsidRDefault="00C066A2" w:rsidP="00C066A2">
      <w:pPr>
        <w:tabs>
          <w:tab w:val="left" w:pos="900"/>
          <w:tab w:val="left" w:pos="1800"/>
          <w:tab w:val="left" w:pos="5580"/>
        </w:tabs>
        <w:spacing w:line="276" w:lineRule="auto"/>
        <w:ind w:left="57" w:right="567"/>
        <w:jc w:val="right"/>
        <w:rPr>
          <w:rFonts w:eastAsia="Calibri"/>
          <w:sz w:val="22"/>
          <w:szCs w:val="22"/>
        </w:rPr>
      </w:pPr>
    </w:p>
    <w:p w14:paraId="192E2578" w14:textId="77777777" w:rsidR="00C066A2" w:rsidRPr="00736459" w:rsidRDefault="00C066A2" w:rsidP="00C066A2">
      <w:pPr>
        <w:tabs>
          <w:tab w:val="left" w:pos="2930"/>
        </w:tabs>
        <w:spacing w:line="276" w:lineRule="auto"/>
        <w:ind w:right="12"/>
        <w:jc w:val="center"/>
        <w:rPr>
          <w:rFonts w:eastAsia="Calibri"/>
          <w:b/>
          <w:sz w:val="22"/>
          <w:szCs w:val="22"/>
        </w:rPr>
      </w:pPr>
      <w:r w:rsidRPr="00736459">
        <w:rPr>
          <w:rFonts w:eastAsia="Calibri"/>
          <w:b/>
          <w:sz w:val="22"/>
          <w:szCs w:val="22"/>
        </w:rPr>
        <w:lastRenderedPageBreak/>
        <w:t xml:space="preserve">DARBŲ PIRKIMO PAGRINDINĖ SUTARTIS </w:t>
      </w:r>
    </w:p>
    <w:p w14:paraId="1A6034AD" w14:textId="77777777" w:rsidR="00C066A2" w:rsidRPr="00736459" w:rsidRDefault="00C066A2" w:rsidP="00C066A2">
      <w:pPr>
        <w:tabs>
          <w:tab w:val="left" w:pos="2930"/>
        </w:tabs>
        <w:spacing w:line="276" w:lineRule="auto"/>
        <w:ind w:right="12"/>
        <w:jc w:val="center"/>
        <w:rPr>
          <w:rFonts w:eastAsia="Calibri"/>
          <w:b/>
          <w:sz w:val="22"/>
          <w:szCs w:val="22"/>
        </w:rPr>
      </w:pPr>
    </w:p>
    <w:p w14:paraId="77D1A0A5" w14:textId="035D72B0" w:rsidR="00C066A2" w:rsidRPr="00736459" w:rsidRDefault="00C066A2"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736459">
        <w:rPr>
          <w:rFonts w:eastAsia="Calibri"/>
          <w:sz w:val="22"/>
          <w:szCs w:val="22"/>
          <w:lang w:eastAsia="lo-LA" w:bidi="lo-LA"/>
        </w:rPr>
        <w:t>202</w:t>
      </w:r>
      <w:r w:rsidR="0003259D" w:rsidRPr="001E1828">
        <w:rPr>
          <w:rFonts w:eastAsia="Calibri"/>
          <w:sz w:val="22"/>
          <w:szCs w:val="22"/>
          <w:lang w:eastAsia="lo-LA" w:bidi="lo-LA"/>
        </w:rPr>
        <w:t>4</w:t>
      </w:r>
      <w:r w:rsidRPr="00736459">
        <w:rPr>
          <w:rFonts w:eastAsia="Calibri"/>
          <w:sz w:val="22"/>
          <w:szCs w:val="22"/>
          <w:lang w:eastAsia="lo-LA" w:bidi="lo-LA"/>
        </w:rPr>
        <w:t xml:space="preserve"> m.          d. Nr.</w:t>
      </w:r>
    </w:p>
    <w:p w14:paraId="400CC4F0" w14:textId="77777777" w:rsidR="00C066A2" w:rsidRDefault="00C066A2"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736459">
        <w:rPr>
          <w:rFonts w:eastAsia="Calibri"/>
          <w:sz w:val="22"/>
          <w:szCs w:val="22"/>
          <w:lang w:eastAsia="lo-LA" w:bidi="lo-LA"/>
        </w:rPr>
        <w:t>Kaunas</w:t>
      </w:r>
    </w:p>
    <w:p w14:paraId="72A3B475" w14:textId="77777777" w:rsidR="0003259D" w:rsidRPr="00736459" w:rsidRDefault="0003259D"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p>
    <w:p w14:paraId="6162606D" w14:textId="77777777" w:rsidR="00057514" w:rsidRDefault="00057514" w:rsidP="00057514">
      <w:pPr>
        <w:ind w:right="16"/>
        <w:jc w:val="both"/>
        <w:rPr>
          <w:rFonts w:eastAsia="Calibri"/>
          <w:color w:val="000000"/>
          <w:sz w:val="22"/>
          <w:szCs w:val="22"/>
        </w:rPr>
      </w:pPr>
      <w:bookmarkStart w:id="0" w:name="_Hlk65480192"/>
      <w:r w:rsidRPr="00057514">
        <w:rPr>
          <w:rFonts w:eastAsia="Calibri"/>
          <w:b/>
          <w:bCs/>
          <w:color w:val="000000"/>
          <w:sz w:val="22"/>
          <w:szCs w:val="22"/>
        </w:rPr>
        <w:t>UAB „Giraitės vandenys“</w:t>
      </w:r>
      <w:r w:rsidRPr="00057514">
        <w:rPr>
          <w:rFonts w:eastAsia="Calibri"/>
          <w:color w:val="000000"/>
          <w:sz w:val="22"/>
          <w:szCs w:val="22"/>
        </w:rPr>
        <w:t xml:space="preserve">, juridinio asmens kodas 159702357, buveinės adresas Topolių g. 5, Giraitė 54310, PVM mokėtojo kodas  LT597023515, atstovaujama direktoriaus Andriaus Dzevyžio, veikiančio pagal </w:t>
      </w:r>
      <w:bookmarkEnd w:id="0"/>
      <w:r w:rsidRPr="00057514">
        <w:rPr>
          <w:rFonts w:eastAsia="Calibri"/>
          <w:color w:val="000000"/>
          <w:sz w:val="22"/>
          <w:szCs w:val="22"/>
        </w:rPr>
        <w:t xml:space="preserve">bendrovės įstatus (toliau – </w:t>
      </w:r>
      <w:r w:rsidRPr="00057514">
        <w:rPr>
          <w:rFonts w:eastAsia="Calibri"/>
          <w:b/>
          <w:bCs/>
          <w:color w:val="000000"/>
          <w:sz w:val="22"/>
          <w:szCs w:val="22"/>
        </w:rPr>
        <w:t>Užsakovas</w:t>
      </w:r>
      <w:r w:rsidRPr="00057514">
        <w:rPr>
          <w:rFonts w:eastAsia="Calibri"/>
          <w:color w:val="000000"/>
          <w:sz w:val="22"/>
          <w:szCs w:val="22"/>
        </w:rPr>
        <w:t>), ir</w:t>
      </w:r>
    </w:p>
    <w:p w14:paraId="23C742A6" w14:textId="77777777" w:rsidR="00057514" w:rsidRPr="00057514" w:rsidRDefault="00057514" w:rsidP="00057514">
      <w:pPr>
        <w:ind w:right="16"/>
        <w:jc w:val="both"/>
        <w:rPr>
          <w:rFonts w:eastAsia="Calibri"/>
          <w:color w:val="000000"/>
          <w:sz w:val="22"/>
          <w:szCs w:val="22"/>
        </w:rPr>
      </w:pPr>
    </w:p>
    <w:p w14:paraId="03FCBCF2" w14:textId="77777777" w:rsidR="00C066A2" w:rsidRPr="00736459" w:rsidRDefault="00C066A2" w:rsidP="00C066A2">
      <w:pPr>
        <w:spacing w:line="276" w:lineRule="auto"/>
        <w:jc w:val="both"/>
        <w:rPr>
          <w:rFonts w:eastAsia="Arial Unicode MS"/>
          <w:sz w:val="22"/>
          <w:szCs w:val="22"/>
          <w:lang w:eastAsia="lt-LT"/>
        </w:rPr>
      </w:pPr>
      <w:r w:rsidRPr="00736459">
        <w:rPr>
          <w:b/>
          <w:bCs/>
          <w:sz w:val="22"/>
          <w:szCs w:val="22"/>
          <w:highlight w:val="lightGray"/>
          <w:lang w:eastAsia="lt-LT"/>
        </w:rPr>
        <w:t>Rangovo pavadinimas</w:t>
      </w:r>
      <w:r w:rsidRPr="00736459">
        <w:rPr>
          <w:rFonts w:eastAsia="Arial Unicode MS"/>
          <w:sz w:val="22"/>
          <w:szCs w:val="22"/>
          <w:lang w:eastAsia="lt-LT"/>
        </w:rPr>
        <w:t xml:space="preserve">, buveinės adresas </w:t>
      </w:r>
      <w:r w:rsidRPr="00736459">
        <w:rPr>
          <w:sz w:val="22"/>
          <w:szCs w:val="22"/>
          <w:highlight w:val="lightGray"/>
          <w:lang w:eastAsia="lt-LT"/>
        </w:rPr>
        <w:t>Rangovo buveinės adresas</w:t>
      </w:r>
      <w:r w:rsidRPr="00736459">
        <w:rPr>
          <w:color w:val="000000"/>
          <w:sz w:val="22"/>
          <w:szCs w:val="22"/>
          <w:lang w:eastAsia="lt-LT"/>
        </w:rPr>
        <w:t xml:space="preserve">, </w:t>
      </w:r>
      <w:r w:rsidRPr="00736459">
        <w:rPr>
          <w:rFonts w:eastAsia="Arial Unicode MS"/>
          <w:sz w:val="22"/>
          <w:szCs w:val="22"/>
          <w:lang w:eastAsia="lt-LT"/>
        </w:rPr>
        <w:t xml:space="preserve">juridinio asmens kodas </w:t>
      </w:r>
      <w:r w:rsidRPr="00736459">
        <w:rPr>
          <w:sz w:val="22"/>
          <w:szCs w:val="22"/>
          <w:highlight w:val="lightGray"/>
          <w:lang w:eastAsia="lt-LT"/>
        </w:rPr>
        <w:t>juridinio asmens kodas</w:t>
      </w:r>
      <w:r w:rsidRPr="00736459">
        <w:rPr>
          <w:rFonts w:eastAsia="Arial Unicode MS"/>
          <w:sz w:val="22"/>
          <w:szCs w:val="22"/>
          <w:lang w:eastAsia="lt-LT"/>
        </w:rPr>
        <w:t xml:space="preserve">, atstovaujama </w:t>
      </w:r>
      <w:r w:rsidRPr="00736459">
        <w:rPr>
          <w:sz w:val="22"/>
          <w:szCs w:val="22"/>
          <w:highlight w:val="lightGray"/>
          <w:lang w:eastAsia="lt-LT"/>
        </w:rPr>
        <w:t>pareigos, vardas, pavardė</w:t>
      </w:r>
      <w:r w:rsidRPr="00736459">
        <w:rPr>
          <w:rFonts w:eastAsia="Arial Unicode MS"/>
          <w:sz w:val="22"/>
          <w:szCs w:val="22"/>
          <w:lang w:eastAsia="lt-LT"/>
        </w:rPr>
        <w:t xml:space="preserve">, veikiančio </w:t>
      </w:r>
      <w:r w:rsidRPr="00736459">
        <w:rPr>
          <w:sz w:val="22"/>
          <w:szCs w:val="22"/>
          <w:lang w:eastAsia="lt-LT"/>
        </w:rPr>
        <w:t xml:space="preserve">pagal </w:t>
      </w:r>
      <w:r w:rsidRPr="00736459">
        <w:rPr>
          <w:sz w:val="22"/>
          <w:szCs w:val="22"/>
          <w:highlight w:val="lightGray"/>
          <w:lang w:eastAsia="lt-LT"/>
        </w:rPr>
        <w:t>atstovavimo pagrindas</w:t>
      </w:r>
      <w:r w:rsidRPr="00736459">
        <w:rPr>
          <w:rFonts w:eastAsia="Arial Unicode MS"/>
          <w:sz w:val="22"/>
          <w:szCs w:val="22"/>
          <w:lang w:eastAsia="lt-LT"/>
        </w:rPr>
        <w:t xml:space="preserve"> (toliau – </w:t>
      </w:r>
      <w:r w:rsidRPr="00736459">
        <w:rPr>
          <w:rFonts w:eastAsia="Arial Unicode MS"/>
          <w:b/>
          <w:sz w:val="22"/>
          <w:szCs w:val="22"/>
          <w:lang w:eastAsia="lt-LT"/>
        </w:rPr>
        <w:t>Rangovas</w:t>
      </w:r>
      <w:r w:rsidRPr="00736459">
        <w:rPr>
          <w:rFonts w:eastAsia="Arial Unicode MS"/>
          <w:sz w:val="22"/>
          <w:szCs w:val="22"/>
          <w:lang w:eastAsia="lt-LT"/>
        </w:rPr>
        <w:t>),</w:t>
      </w:r>
    </w:p>
    <w:p w14:paraId="11E9347B" w14:textId="77777777" w:rsidR="00C066A2" w:rsidRPr="00736459" w:rsidRDefault="00C066A2" w:rsidP="00C066A2">
      <w:pPr>
        <w:spacing w:line="276" w:lineRule="auto"/>
        <w:jc w:val="both"/>
        <w:rPr>
          <w:rFonts w:eastAsia="Arial Unicode MS"/>
          <w:sz w:val="22"/>
          <w:szCs w:val="22"/>
          <w:lang w:eastAsia="lt-LT"/>
        </w:rPr>
      </w:pPr>
    </w:p>
    <w:p w14:paraId="3A8F1EBD" w14:textId="77777777" w:rsidR="00C066A2" w:rsidRPr="00736459" w:rsidRDefault="00C066A2" w:rsidP="00C066A2">
      <w:pPr>
        <w:spacing w:line="276" w:lineRule="auto"/>
        <w:jc w:val="both"/>
        <w:rPr>
          <w:rFonts w:eastAsia="Arial Unicode MS"/>
          <w:sz w:val="22"/>
          <w:szCs w:val="22"/>
          <w:lang w:eastAsia="lt-LT"/>
        </w:rPr>
      </w:pPr>
      <w:r w:rsidRPr="00736459">
        <w:rPr>
          <w:rFonts w:eastAsia="Arial Unicode MS"/>
          <w:sz w:val="22"/>
          <w:szCs w:val="22"/>
          <w:lang w:eastAsia="lt-LT"/>
        </w:rPr>
        <w:t xml:space="preserve">Užsakovas ir Rangovas toliau kartu vadinami Šalimis, o kiekvienas atskirai – Šalimi, sudarė šią Pagrindinę darbų pirkimo sutartį (toliau – </w:t>
      </w:r>
      <w:r w:rsidRPr="00736459">
        <w:rPr>
          <w:rFonts w:eastAsia="Arial Unicode MS"/>
          <w:b/>
          <w:sz w:val="22"/>
          <w:szCs w:val="22"/>
          <w:lang w:eastAsia="lt-LT"/>
        </w:rPr>
        <w:t>Sutartis</w:t>
      </w:r>
      <w:r w:rsidRPr="00736459">
        <w:rPr>
          <w:rFonts w:eastAsia="Arial Unicode MS"/>
          <w:sz w:val="22"/>
          <w:szCs w:val="22"/>
          <w:lang w:eastAsia="lt-LT"/>
        </w:rPr>
        <w:t>).</w:t>
      </w:r>
    </w:p>
    <w:p w14:paraId="1F9AFA26" w14:textId="77777777" w:rsidR="00C066A2" w:rsidRPr="00736459" w:rsidRDefault="00C066A2" w:rsidP="00C066A2">
      <w:pPr>
        <w:spacing w:line="276" w:lineRule="auto"/>
        <w:ind w:left="57" w:right="567" w:firstLine="539"/>
        <w:jc w:val="both"/>
        <w:rPr>
          <w:rFonts w:eastAsia="Calibri"/>
          <w:sz w:val="22"/>
          <w:szCs w:val="22"/>
        </w:rPr>
      </w:pPr>
    </w:p>
    <w:p w14:paraId="177B5435" w14:textId="77777777" w:rsidR="00C066A2" w:rsidRPr="00736459" w:rsidRDefault="00C066A2" w:rsidP="00C066A2">
      <w:pPr>
        <w:numPr>
          <w:ilvl w:val="0"/>
          <w:numId w:val="15"/>
        </w:numPr>
        <w:spacing w:line="276" w:lineRule="auto"/>
        <w:ind w:right="567"/>
        <w:jc w:val="center"/>
        <w:rPr>
          <w:rFonts w:eastAsia="Calibri"/>
          <w:b/>
          <w:sz w:val="22"/>
          <w:szCs w:val="22"/>
        </w:rPr>
      </w:pPr>
      <w:r w:rsidRPr="00736459">
        <w:rPr>
          <w:rFonts w:eastAsia="Calibri"/>
          <w:b/>
          <w:sz w:val="22"/>
          <w:szCs w:val="22"/>
        </w:rPr>
        <w:t>SKYRIUS</w:t>
      </w:r>
    </w:p>
    <w:p w14:paraId="715A24E8" w14:textId="77777777" w:rsidR="00C066A2" w:rsidRPr="00736459" w:rsidRDefault="00C066A2" w:rsidP="00C066A2">
      <w:pPr>
        <w:spacing w:line="276" w:lineRule="auto"/>
        <w:ind w:right="-2"/>
        <w:jc w:val="center"/>
        <w:rPr>
          <w:rFonts w:eastAsia="Calibri"/>
          <w:b/>
          <w:bCs/>
          <w:sz w:val="22"/>
          <w:szCs w:val="22"/>
        </w:rPr>
      </w:pPr>
      <w:r w:rsidRPr="00736459">
        <w:rPr>
          <w:rFonts w:eastAsia="Calibri"/>
          <w:b/>
          <w:bCs/>
          <w:sz w:val="22"/>
          <w:szCs w:val="22"/>
        </w:rPr>
        <w:t>SĄVOKOS IR SUTARTIES AIŠKINIMAS</w:t>
      </w:r>
    </w:p>
    <w:p w14:paraId="2A46C634" w14:textId="77777777" w:rsidR="00C066A2" w:rsidRPr="00736459" w:rsidRDefault="00C066A2" w:rsidP="00C066A2">
      <w:pPr>
        <w:spacing w:line="276" w:lineRule="auto"/>
        <w:ind w:left="57" w:right="567"/>
        <w:rPr>
          <w:rFonts w:eastAsia="Calibri"/>
          <w:b/>
          <w:bCs/>
          <w:sz w:val="22"/>
          <w:szCs w:val="22"/>
        </w:rPr>
      </w:pPr>
    </w:p>
    <w:p w14:paraId="782E7E59" w14:textId="77777777" w:rsidR="00C066A2" w:rsidRPr="00736459" w:rsidRDefault="00C066A2" w:rsidP="00DC21B3">
      <w:pPr>
        <w:numPr>
          <w:ilvl w:val="1"/>
          <w:numId w:val="15"/>
        </w:numPr>
        <w:spacing w:line="276" w:lineRule="auto"/>
        <w:ind w:left="709" w:right="567" w:hanging="425"/>
        <w:jc w:val="both"/>
        <w:rPr>
          <w:rFonts w:eastAsia="Calibri"/>
          <w:bCs/>
          <w:sz w:val="22"/>
          <w:szCs w:val="22"/>
        </w:rPr>
      </w:pPr>
      <w:r w:rsidRPr="00736459">
        <w:rPr>
          <w:rFonts w:eastAsia="Calibri"/>
          <w:sz w:val="22"/>
          <w:szCs w:val="22"/>
        </w:rPr>
        <w:t>Sutartyje vartojamos (ir didžiąja raide rašomos) šios sąvokos:</w:t>
      </w:r>
    </w:p>
    <w:p w14:paraId="2AB204C9" w14:textId="23B1234B" w:rsidR="00C066A2" w:rsidRPr="00736459" w:rsidRDefault="00C066A2" w:rsidP="00C066A2">
      <w:pPr>
        <w:numPr>
          <w:ilvl w:val="2"/>
          <w:numId w:val="15"/>
        </w:numPr>
        <w:spacing w:line="276" w:lineRule="auto"/>
        <w:ind w:left="709" w:right="38"/>
        <w:jc w:val="both"/>
        <w:rPr>
          <w:rFonts w:eastAsia="Calibri"/>
          <w:sz w:val="22"/>
          <w:szCs w:val="22"/>
        </w:rPr>
      </w:pPr>
      <w:r w:rsidRPr="00736459">
        <w:rPr>
          <w:rFonts w:eastAsia="Calibri"/>
          <w:b/>
          <w:sz w:val="22"/>
          <w:szCs w:val="22"/>
        </w:rPr>
        <w:t>Darbai</w:t>
      </w:r>
      <w:r w:rsidRPr="00736459">
        <w:rPr>
          <w:rFonts w:eastAsia="Calibri"/>
          <w:sz w:val="22"/>
          <w:szCs w:val="22"/>
        </w:rPr>
        <w:t xml:space="preserve"> – tai Preliminariojoje sutartyje nustatyta tvarka Rangovui </w:t>
      </w:r>
      <w:r w:rsidR="008E5E9C">
        <w:rPr>
          <w:rFonts w:eastAsia="Calibri"/>
          <w:sz w:val="22"/>
          <w:szCs w:val="22"/>
        </w:rPr>
        <w:t>Pagrindinėje sutartyje</w:t>
      </w:r>
      <w:r w:rsidRPr="00736459">
        <w:rPr>
          <w:rFonts w:eastAsia="Calibri"/>
          <w:sz w:val="22"/>
          <w:szCs w:val="22"/>
        </w:rPr>
        <w:t xml:space="preserve"> nurodyti darbai.</w:t>
      </w:r>
    </w:p>
    <w:p w14:paraId="0A6E4E97"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b/>
          <w:sz w:val="22"/>
          <w:szCs w:val="22"/>
        </w:rPr>
        <w:t>Konkursas</w:t>
      </w:r>
      <w:r w:rsidRPr="00736459">
        <w:rPr>
          <w:rFonts w:eastAsia="Calibri"/>
          <w:sz w:val="22"/>
          <w:szCs w:val="22"/>
        </w:rPr>
        <w:t xml:space="preserve"> – </w:t>
      </w:r>
      <w:r w:rsidRPr="00736459">
        <w:rPr>
          <w:rFonts w:eastAsia="Calibri"/>
          <w:color w:val="000000"/>
          <w:sz w:val="22"/>
          <w:szCs w:val="22"/>
        </w:rPr>
        <w:t xml:space="preserve">Užsakovo </w:t>
      </w:r>
      <w:r w:rsidRPr="00736459">
        <w:rPr>
          <w:rFonts w:eastAsia="Calibri"/>
          <w:i/>
          <w:color w:val="000000"/>
          <w:sz w:val="22"/>
          <w:szCs w:val="22"/>
          <w:highlight w:val="lightGray"/>
          <w:u w:val="single"/>
        </w:rPr>
        <w:t>(įrašoma data)</w:t>
      </w:r>
      <w:r w:rsidRPr="00736459">
        <w:rPr>
          <w:rFonts w:eastAsia="Calibri"/>
          <w:color w:val="000000"/>
          <w:sz w:val="22"/>
          <w:szCs w:val="22"/>
        </w:rPr>
        <w:t xml:space="preserve"> paskelbtas </w:t>
      </w:r>
      <w:r w:rsidRPr="00736459">
        <w:rPr>
          <w:rFonts w:eastAsia="Calibri"/>
          <w:i/>
          <w:color w:val="000000"/>
          <w:sz w:val="22"/>
          <w:szCs w:val="22"/>
          <w:highlight w:val="lightGray"/>
          <w:u w:val="single"/>
        </w:rPr>
        <w:t>Pirkimo pavadinimas</w:t>
      </w:r>
      <w:r w:rsidRPr="00736459">
        <w:rPr>
          <w:rFonts w:eastAsia="Calibri"/>
          <w:color w:val="000000"/>
          <w:sz w:val="22"/>
          <w:szCs w:val="22"/>
        </w:rPr>
        <w:t xml:space="preserve"> darbų pirkimo</w:t>
      </w:r>
      <w:r w:rsidRPr="00736459">
        <w:rPr>
          <w:rFonts w:eastAsia="Calibri"/>
          <w:b/>
          <w:color w:val="000000"/>
          <w:sz w:val="22"/>
          <w:szCs w:val="22"/>
        </w:rPr>
        <w:t xml:space="preserve"> </w:t>
      </w:r>
      <w:r w:rsidRPr="00736459">
        <w:rPr>
          <w:rFonts w:eastAsia="Calibri"/>
          <w:color w:val="000000"/>
          <w:sz w:val="22"/>
          <w:szCs w:val="22"/>
        </w:rPr>
        <w:t xml:space="preserve">konkursas (pirkimo Nr. </w:t>
      </w:r>
      <w:r w:rsidRPr="00736459">
        <w:rPr>
          <w:rFonts w:eastAsia="Calibri"/>
          <w:i/>
          <w:color w:val="000000"/>
          <w:sz w:val="22"/>
          <w:szCs w:val="22"/>
          <w:highlight w:val="lightGray"/>
          <w:u w:val="single"/>
        </w:rPr>
        <w:t>įrašomas numeris (jei konkursas buvo vykdomas per CVP IS)</w:t>
      </w:r>
      <w:r w:rsidRPr="00736459">
        <w:rPr>
          <w:rFonts w:eastAsia="Calibri"/>
          <w:color w:val="000000"/>
          <w:sz w:val="22"/>
          <w:szCs w:val="22"/>
          <w:highlight w:val="lightGray"/>
          <w:u w:val="single"/>
        </w:rPr>
        <w:t>)</w:t>
      </w:r>
      <w:r w:rsidRPr="00736459">
        <w:rPr>
          <w:rFonts w:eastAsia="Calibri"/>
          <w:color w:val="000000"/>
          <w:sz w:val="22"/>
          <w:szCs w:val="22"/>
        </w:rPr>
        <w:t>.</w:t>
      </w:r>
    </w:p>
    <w:p w14:paraId="44C9B9D7" w14:textId="77777777"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sz w:val="22"/>
          <w:szCs w:val="22"/>
        </w:rPr>
        <w:t xml:space="preserve">Konkurso pasiūlymas – </w:t>
      </w:r>
      <w:r w:rsidRPr="00736459">
        <w:rPr>
          <w:rFonts w:eastAsia="Calibri"/>
          <w:sz w:val="22"/>
          <w:szCs w:val="22"/>
        </w:rPr>
        <w:t>Konkurso metu remiantis Konkurso sąlygomis Rangovo parengtas ir Užsakovui Konkurso sąlygose nustatyta tvarka pateiktas Rangovo pasiūlymas.</w:t>
      </w:r>
    </w:p>
    <w:p w14:paraId="09EB55C9" w14:textId="77777777"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sz w:val="22"/>
          <w:szCs w:val="22"/>
        </w:rPr>
        <w:t>Konkurso sąlygos</w:t>
      </w:r>
      <w:r w:rsidRPr="00736459">
        <w:rPr>
          <w:rFonts w:eastAsia="Calibri"/>
          <w:sz w:val="22"/>
          <w:szCs w:val="22"/>
        </w:rPr>
        <w:t xml:space="preserve"> – Konkurso pirkimo dokumentai.</w:t>
      </w:r>
    </w:p>
    <w:p w14:paraId="2446A9FB" w14:textId="16D36218"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color w:val="000000"/>
          <w:sz w:val="22"/>
          <w:szCs w:val="22"/>
        </w:rPr>
        <w:t>Pasiūlymas</w:t>
      </w:r>
      <w:r w:rsidRPr="00736459">
        <w:rPr>
          <w:rFonts w:eastAsia="Calibri"/>
          <w:color w:val="000000"/>
          <w:sz w:val="22"/>
          <w:szCs w:val="22"/>
        </w:rPr>
        <w:t xml:space="preserve"> </w:t>
      </w:r>
      <w:r w:rsidRPr="00736459">
        <w:rPr>
          <w:rFonts w:eastAsia="Calibri"/>
          <w:b/>
          <w:color w:val="000000"/>
          <w:sz w:val="22"/>
          <w:szCs w:val="22"/>
        </w:rPr>
        <w:t>–</w:t>
      </w:r>
      <w:r w:rsidRPr="00736459">
        <w:rPr>
          <w:rFonts w:eastAsia="Calibri"/>
          <w:sz w:val="22"/>
          <w:szCs w:val="22"/>
        </w:rPr>
        <w:t>Rangovo pateiktas Konkurso pasiūlym</w:t>
      </w:r>
      <w:r w:rsidR="00057514">
        <w:rPr>
          <w:rFonts w:eastAsia="Calibri"/>
          <w:sz w:val="22"/>
          <w:szCs w:val="22"/>
        </w:rPr>
        <w:t>as</w:t>
      </w:r>
      <w:r w:rsidRPr="00736459">
        <w:rPr>
          <w:rFonts w:eastAsia="Calibri"/>
          <w:sz w:val="22"/>
          <w:szCs w:val="22"/>
        </w:rPr>
        <w:t>.</w:t>
      </w:r>
      <w:r w:rsidRPr="00736459">
        <w:rPr>
          <w:rFonts w:eastAsia="Calibri"/>
          <w:b/>
          <w:sz w:val="22"/>
          <w:szCs w:val="22"/>
        </w:rPr>
        <w:t xml:space="preserve"> </w:t>
      </w:r>
    </w:p>
    <w:p w14:paraId="45F3D13C" w14:textId="77777777" w:rsidR="00C066A2" w:rsidRPr="00736459" w:rsidRDefault="00C066A2" w:rsidP="00C066A2">
      <w:pPr>
        <w:numPr>
          <w:ilvl w:val="2"/>
          <w:numId w:val="15"/>
        </w:numPr>
        <w:spacing w:line="276" w:lineRule="auto"/>
        <w:ind w:left="709" w:right="140"/>
        <w:jc w:val="both"/>
        <w:rPr>
          <w:rFonts w:eastAsia="Calibri"/>
          <w:b/>
          <w:i/>
          <w:color w:val="000000"/>
          <w:sz w:val="22"/>
          <w:szCs w:val="22"/>
        </w:rPr>
      </w:pPr>
      <w:r w:rsidRPr="00736459">
        <w:rPr>
          <w:rFonts w:eastAsia="Calibri"/>
          <w:b/>
          <w:bCs/>
          <w:color w:val="000000"/>
          <w:spacing w:val="2"/>
          <w:sz w:val="22"/>
          <w:szCs w:val="22"/>
        </w:rPr>
        <w:t>Preliminarioji sutartis</w:t>
      </w:r>
      <w:r w:rsidRPr="00736459">
        <w:rPr>
          <w:rFonts w:eastAsia="Calibri"/>
          <w:bCs/>
          <w:color w:val="000000"/>
          <w:spacing w:val="2"/>
          <w:sz w:val="22"/>
          <w:szCs w:val="22"/>
        </w:rPr>
        <w:t xml:space="preserve"> – </w:t>
      </w:r>
      <w:r w:rsidRPr="00736459">
        <w:rPr>
          <w:rFonts w:eastAsia="Calibri"/>
          <w:bCs/>
          <w:i/>
          <w:color w:val="000000"/>
          <w:spacing w:val="2"/>
          <w:sz w:val="22"/>
          <w:szCs w:val="22"/>
          <w:highlight w:val="lightGray"/>
          <w:u w:val="single"/>
        </w:rPr>
        <w:t>Preliminarios sutarties data ir pavadinimas</w:t>
      </w:r>
      <w:r w:rsidRPr="00736459">
        <w:rPr>
          <w:rFonts w:eastAsia="Calibri"/>
          <w:color w:val="000000"/>
          <w:sz w:val="22"/>
          <w:szCs w:val="22"/>
        </w:rPr>
        <w:t xml:space="preserve"> </w:t>
      </w:r>
      <w:r w:rsidRPr="00736459">
        <w:rPr>
          <w:rFonts w:eastAsia="Calibri"/>
          <w:bCs/>
          <w:color w:val="000000"/>
          <w:spacing w:val="2"/>
          <w:sz w:val="22"/>
          <w:szCs w:val="22"/>
        </w:rPr>
        <w:t xml:space="preserve">preliminarioji sutartis Nr. </w:t>
      </w:r>
      <w:r w:rsidRPr="00736459">
        <w:rPr>
          <w:rFonts w:eastAsia="Calibri"/>
          <w:bCs/>
          <w:i/>
          <w:color w:val="000000"/>
          <w:spacing w:val="2"/>
          <w:sz w:val="22"/>
          <w:szCs w:val="22"/>
          <w:highlight w:val="lightGray"/>
          <w:u w:val="single"/>
        </w:rPr>
        <w:t>(</w:t>
      </w:r>
      <w:r w:rsidRPr="00736459">
        <w:rPr>
          <w:rFonts w:eastAsia="Calibri"/>
          <w:i/>
          <w:color w:val="000000"/>
          <w:sz w:val="22"/>
          <w:szCs w:val="22"/>
          <w:highlight w:val="lightGray"/>
          <w:u w:val="single"/>
        </w:rPr>
        <w:t>įrašomas numeris).</w:t>
      </w:r>
      <w:r w:rsidRPr="00736459">
        <w:rPr>
          <w:rFonts w:eastAsia="Calibri"/>
          <w:b/>
          <w:i/>
          <w:color w:val="000000"/>
          <w:sz w:val="22"/>
          <w:szCs w:val="22"/>
        </w:rPr>
        <w:t xml:space="preserve"> </w:t>
      </w:r>
    </w:p>
    <w:p w14:paraId="0A9B2B55" w14:textId="77777777"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sz w:val="22"/>
          <w:szCs w:val="22"/>
        </w:rPr>
        <w:t>Sutartyje neapibrėžtos sąvokos aiškinamos vadovaujantis Preliminariojoje sutartyje, Konkurso sąlygose,  Sutartyje ir teisės aktuose nustatytu reglamentavimu.</w:t>
      </w:r>
    </w:p>
    <w:p w14:paraId="7DDA1A84" w14:textId="77777777" w:rsidR="00C066A2" w:rsidRPr="00736459" w:rsidRDefault="00C066A2" w:rsidP="00C066A2">
      <w:pPr>
        <w:spacing w:line="276" w:lineRule="auto"/>
        <w:ind w:left="709" w:right="567" w:firstLine="540"/>
        <w:jc w:val="both"/>
        <w:rPr>
          <w:rFonts w:eastAsia="Calibri"/>
          <w:sz w:val="22"/>
          <w:szCs w:val="22"/>
        </w:rPr>
      </w:pPr>
    </w:p>
    <w:p w14:paraId="33383476"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0E416C1C" w14:textId="77777777" w:rsidR="00C066A2" w:rsidRPr="00736459" w:rsidRDefault="00C066A2" w:rsidP="00C066A2">
      <w:pPr>
        <w:spacing w:line="276" w:lineRule="auto"/>
        <w:ind w:left="709" w:right="567"/>
        <w:jc w:val="center"/>
        <w:rPr>
          <w:rFonts w:eastAsia="Calibri"/>
          <w:b/>
          <w:bCs/>
          <w:sz w:val="22"/>
          <w:szCs w:val="22"/>
        </w:rPr>
      </w:pPr>
      <w:r w:rsidRPr="00736459">
        <w:rPr>
          <w:rFonts w:eastAsia="Calibri"/>
          <w:b/>
          <w:bCs/>
          <w:sz w:val="22"/>
          <w:szCs w:val="22"/>
        </w:rPr>
        <w:t>SUTARTIES DALYKAS</w:t>
      </w:r>
    </w:p>
    <w:p w14:paraId="7EDD2E75" w14:textId="77777777" w:rsidR="00C066A2" w:rsidRPr="00736459" w:rsidRDefault="00C066A2" w:rsidP="00C066A2">
      <w:pPr>
        <w:spacing w:line="276" w:lineRule="auto"/>
        <w:ind w:left="709" w:right="567"/>
        <w:rPr>
          <w:rFonts w:eastAsia="Calibri"/>
          <w:b/>
          <w:bCs/>
          <w:sz w:val="22"/>
          <w:szCs w:val="22"/>
        </w:rPr>
      </w:pPr>
    </w:p>
    <w:p w14:paraId="064C38DE" w14:textId="15E57572"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bCs/>
          <w:sz w:val="22"/>
          <w:szCs w:val="22"/>
        </w:rPr>
        <w:t>Rangovas</w:t>
      </w:r>
      <w:r w:rsidRPr="00736459">
        <w:rPr>
          <w:rFonts w:eastAsia="Calibri"/>
          <w:sz w:val="22"/>
          <w:szCs w:val="22"/>
        </w:rPr>
        <w:t xml:space="preserve"> įsipareigoja Sutartyje nustatytomis sąlygomis ir tvarka, savo lėšomis, rizika ir priemonėmis atlikti </w:t>
      </w:r>
      <w:r w:rsidR="00057514">
        <w:rPr>
          <w:rFonts w:eastAsia="Calibri"/>
          <w:i/>
          <w:iCs/>
          <w:sz w:val="22"/>
          <w:szCs w:val="22"/>
          <w:highlight w:val="lightGray"/>
          <w:u w:val="single"/>
        </w:rPr>
        <w:t>n</w:t>
      </w:r>
      <w:r w:rsidR="00057514" w:rsidRPr="00057514">
        <w:rPr>
          <w:rFonts w:eastAsia="Calibri"/>
          <w:i/>
          <w:iCs/>
          <w:sz w:val="22"/>
          <w:szCs w:val="22"/>
          <w:highlight w:val="lightGray"/>
          <w:u w:val="single"/>
        </w:rPr>
        <w:t>urodomi Darbai ir jų apibūdinimas, pridedama Darbų vietos schema, techninė dokumentacija</w:t>
      </w:r>
      <w:r w:rsidR="00057514">
        <w:rPr>
          <w:rFonts w:eastAsia="Calibri"/>
          <w:i/>
          <w:iCs/>
          <w:sz w:val="22"/>
          <w:szCs w:val="22"/>
          <w:highlight w:val="lightGray"/>
          <w:u w:val="single"/>
        </w:rPr>
        <w:t xml:space="preserve"> </w:t>
      </w:r>
      <w:r w:rsidR="00057514" w:rsidRPr="00057514">
        <w:rPr>
          <w:rFonts w:eastAsia="Calibri"/>
          <w:i/>
          <w:iCs/>
          <w:sz w:val="22"/>
          <w:szCs w:val="22"/>
          <w:highlight w:val="lightGray"/>
          <w:u w:val="single"/>
        </w:rPr>
        <w:t xml:space="preserve">ir kt.; </w:t>
      </w:r>
      <w:r w:rsidR="00057514">
        <w:rPr>
          <w:rFonts w:eastAsia="Calibri"/>
          <w:i/>
          <w:iCs/>
          <w:sz w:val="22"/>
          <w:szCs w:val="22"/>
          <w:highlight w:val="lightGray"/>
          <w:u w:val="single"/>
        </w:rPr>
        <w:t>(</w:t>
      </w:r>
      <w:r w:rsidR="00057514" w:rsidRPr="00057514">
        <w:rPr>
          <w:rFonts w:eastAsia="Calibri"/>
          <w:i/>
          <w:iCs/>
          <w:sz w:val="22"/>
          <w:szCs w:val="22"/>
          <w:highlight w:val="lightGray"/>
          <w:u w:val="single"/>
        </w:rPr>
        <w:t>pridedama, jei šie dokumentai yra reikalingi)</w:t>
      </w:r>
      <w:r w:rsidR="00057514">
        <w:rPr>
          <w:rFonts w:eastAsia="Calibri"/>
          <w:sz w:val="22"/>
          <w:szCs w:val="22"/>
        </w:rPr>
        <w:t xml:space="preserve"> darbus (toliau – </w:t>
      </w:r>
      <w:r w:rsidR="00057514" w:rsidRPr="00057514">
        <w:rPr>
          <w:rFonts w:eastAsia="Calibri"/>
          <w:b/>
          <w:bCs/>
          <w:sz w:val="22"/>
          <w:szCs w:val="22"/>
        </w:rPr>
        <w:t>Darbai</w:t>
      </w:r>
      <w:r w:rsidR="00057514">
        <w:rPr>
          <w:rFonts w:eastAsia="Calibri"/>
          <w:sz w:val="22"/>
          <w:szCs w:val="22"/>
        </w:rPr>
        <w:t>)</w:t>
      </w:r>
      <w:r w:rsidRPr="00736459">
        <w:rPr>
          <w:rFonts w:eastAsia="Calibri"/>
          <w:sz w:val="22"/>
          <w:szCs w:val="22"/>
        </w:rPr>
        <w:t xml:space="preserve"> Užsakovui, o Užsakovas įsipareigoja, nenustatęs trūkumų arba Rangovui juos pašalinus per Užsakovo nurodytą terminą, priimti tinkamai, faktiškai, kokybiškai ir laiku atliktus Darbus ir už juos sumokėti Rangovui Sutartyje nustatyta tvarka.  </w:t>
      </w:r>
    </w:p>
    <w:p w14:paraId="4A970663" w14:textId="5A7D6DBE" w:rsidR="00C066A2" w:rsidRPr="001E1828" w:rsidRDefault="00C066A2" w:rsidP="001E1828">
      <w:pPr>
        <w:numPr>
          <w:ilvl w:val="1"/>
          <w:numId w:val="15"/>
        </w:numPr>
        <w:spacing w:line="276" w:lineRule="auto"/>
        <w:ind w:left="709" w:right="38"/>
        <w:jc w:val="both"/>
        <w:rPr>
          <w:rFonts w:eastAsia="Calibri"/>
          <w:sz w:val="22"/>
          <w:szCs w:val="22"/>
        </w:rPr>
      </w:pPr>
      <w:r w:rsidRPr="00736459">
        <w:rPr>
          <w:rFonts w:eastAsia="Calibri"/>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1EDCD736" w14:textId="77777777" w:rsidR="00C066A2" w:rsidRPr="00736459" w:rsidRDefault="00C066A2" w:rsidP="00C066A2">
      <w:pPr>
        <w:spacing w:line="276" w:lineRule="auto"/>
        <w:ind w:left="709" w:right="567"/>
        <w:jc w:val="both"/>
        <w:rPr>
          <w:rFonts w:eastAsia="Calibri"/>
          <w:sz w:val="22"/>
          <w:szCs w:val="22"/>
        </w:rPr>
      </w:pPr>
    </w:p>
    <w:p w14:paraId="193904E4"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3B7D633D"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DARBŲ ATLIKIMO TERMINAI</w:t>
      </w:r>
    </w:p>
    <w:p w14:paraId="5454EEC7" w14:textId="77777777" w:rsidR="00C066A2" w:rsidRPr="00736459" w:rsidRDefault="00C066A2" w:rsidP="00C066A2">
      <w:pPr>
        <w:spacing w:line="276" w:lineRule="auto"/>
        <w:ind w:left="709" w:right="567"/>
        <w:rPr>
          <w:rFonts w:eastAsia="Calibri"/>
          <w:b/>
          <w:bCs/>
          <w:sz w:val="22"/>
          <w:szCs w:val="22"/>
        </w:rPr>
      </w:pPr>
    </w:p>
    <w:p w14:paraId="59593D68" w14:textId="5B08CB54" w:rsidR="00C066A2" w:rsidRPr="00ED4A08" w:rsidRDefault="00C066A2" w:rsidP="00C066A2">
      <w:pPr>
        <w:numPr>
          <w:ilvl w:val="1"/>
          <w:numId w:val="15"/>
        </w:numPr>
        <w:tabs>
          <w:tab w:val="left" w:pos="709"/>
        </w:tabs>
        <w:spacing w:line="276" w:lineRule="auto"/>
        <w:ind w:left="709" w:right="38"/>
        <w:jc w:val="both"/>
        <w:rPr>
          <w:rFonts w:eastAsia="Calibri"/>
          <w:sz w:val="22"/>
          <w:szCs w:val="22"/>
        </w:rPr>
      </w:pPr>
      <w:r w:rsidRPr="00736459">
        <w:rPr>
          <w:rFonts w:eastAsia="Calibri"/>
          <w:sz w:val="22"/>
          <w:szCs w:val="22"/>
        </w:rPr>
        <w:t>Rangovas įsipareigoja savo lėšomis ir rizika atlikti visus Darbus per</w:t>
      </w:r>
      <w:r w:rsidR="00EA41E7">
        <w:rPr>
          <w:rFonts w:eastAsia="Calibri"/>
          <w:sz w:val="22"/>
          <w:szCs w:val="22"/>
        </w:rPr>
        <w:t xml:space="preserve"> </w:t>
      </w:r>
      <w:r w:rsidR="00ED4A08" w:rsidRPr="00ED4A08">
        <w:rPr>
          <w:rFonts w:eastAsia="Calibri"/>
          <w:i/>
          <w:iCs/>
          <w:sz w:val="22"/>
          <w:szCs w:val="22"/>
          <w:highlight w:val="lightGray"/>
          <w:u w:val="single"/>
        </w:rPr>
        <w:t>nurodomas visų Darbų atlikimo terminas ir/arba nurodomi etapai ir tarpiniai Darbų atlikimo terminai</w:t>
      </w:r>
      <w:r w:rsidR="00ED4A08">
        <w:rPr>
          <w:rFonts w:eastAsia="Calibri"/>
          <w:i/>
          <w:iCs/>
          <w:sz w:val="22"/>
          <w:szCs w:val="22"/>
          <w:u w:val="single"/>
        </w:rPr>
        <w:t xml:space="preserve"> </w:t>
      </w:r>
      <w:r w:rsidR="00ED4A08" w:rsidRPr="00ED4A08">
        <w:rPr>
          <w:rFonts w:eastAsia="Calibri"/>
          <w:sz w:val="22"/>
          <w:szCs w:val="22"/>
          <w:u w:val="single"/>
        </w:rPr>
        <w:t xml:space="preserve">(toliau </w:t>
      </w:r>
      <w:r w:rsidR="00ED4A08">
        <w:rPr>
          <w:rFonts w:eastAsia="Calibri"/>
          <w:sz w:val="22"/>
          <w:szCs w:val="22"/>
          <w:u w:val="single"/>
        </w:rPr>
        <w:t>– Darbų atlikimo terminas)</w:t>
      </w:r>
      <w:r w:rsidRPr="00ED4A08">
        <w:rPr>
          <w:rFonts w:eastAsia="Calibri"/>
          <w:sz w:val="22"/>
          <w:szCs w:val="22"/>
        </w:rPr>
        <w:t>.</w:t>
      </w:r>
    </w:p>
    <w:p w14:paraId="4F9594F3" w14:textId="57AED9C3" w:rsidR="00C066A2" w:rsidRPr="00736459" w:rsidRDefault="00C066A2" w:rsidP="00C066A2">
      <w:pPr>
        <w:numPr>
          <w:ilvl w:val="1"/>
          <w:numId w:val="15"/>
        </w:numPr>
        <w:tabs>
          <w:tab w:val="left" w:pos="709"/>
        </w:tabs>
        <w:spacing w:line="276" w:lineRule="auto"/>
        <w:ind w:left="709" w:right="38"/>
        <w:jc w:val="both"/>
        <w:rPr>
          <w:rFonts w:eastAsia="Calibri"/>
          <w:i/>
          <w:sz w:val="22"/>
          <w:szCs w:val="22"/>
        </w:rPr>
      </w:pPr>
      <w:r w:rsidRPr="00736459">
        <w:rPr>
          <w:rFonts w:eastAsia="Calibri"/>
          <w:sz w:val="22"/>
          <w:szCs w:val="22"/>
        </w:rPr>
        <w:t>Šalys sutaria, kad Darbų atlikimo terminas, gali būti pratęstas</w:t>
      </w:r>
      <w:r w:rsidR="00130858">
        <w:rPr>
          <w:rFonts w:eastAsia="Calibri"/>
          <w:sz w:val="22"/>
          <w:szCs w:val="22"/>
        </w:rPr>
        <w:t xml:space="preserve"> ne ilgiau kaip </w:t>
      </w:r>
      <w:r w:rsidR="00130858" w:rsidRPr="001E1828">
        <w:rPr>
          <w:rFonts w:eastAsia="Calibri"/>
          <w:sz w:val="22"/>
          <w:szCs w:val="22"/>
        </w:rPr>
        <w:t>3 m</w:t>
      </w:r>
      <w:r w:rsidR="00130858">
        <w:rPr>
          <w:rFonts w:eastAsia="Calibri"/>
          <w:sz w:val="22"/>
          <w:szCs w:val="22"/>
        </w:rPr>
        <w:t>ėn. terminui</w:t>
      </w:r>
      <w:r w:rsidRPr="00736459">
        <w:rPr>
          <w:rFonts w:eastAsia="Calibri"/>
          <w:sz w:val="22"/>
          <w:szCs w:val="22"/>
        </w:rPr>
        <w:t xml:space="preserve"> bendru Šalių susitarimu ir tik dėl aplinkybių, kurios nepriklauso nuo Rangovo. Sutarties vykdymas taip pat gali būti </w:t>
      </w:r>
      <w:r w:rsidRPr="00736459">
        <w:rPr>
          <w:rFonts w:eastAsia="Calibri"/>
          <w:sz w:val="22"/>
          <w:szCs w:val="22"/>
        </w:rPr>
        <w:lastRenderedPageBreak/>
        <w:t>sustabdytas bendru Šalių Sutarimu esant teisės aktuose numatytoms aplinkybėms, dėl kurių Šalys negali vykdyti savo Sutartinių įsipareigojimų.</w:t>
      </w:r>
    </w:p>
    <w:p w14:paraId="388003C5" w14:textId="1E00BC6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221D8013" w14:textId="7777777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60C714C5" w14:textId="7777777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Rangovas turi teisę užbaigti Darbus anksčiau numatyto Darbų atlikimo termino.</w:t>
      </w:r>
    </w:p>
    <w:p w14:paraId="5074A86D" w14:textId="77777777" w:rsidR="00C066A2" w:rsidRPr="00736459" w:rsidRDefault="00C066A2" w:rsidP="00C066A2">
      <w:pPr>
        <w:spacing w:line="276" w:lineRule="auto"/>
        <w:ind w:left="709"/>
        <w:jc w:val="both"/>
        <w:rPr>
          <w:rFonts w:eastAsia="Calibri"/>
          <w:sz w:val="22"/>
          <w:szCs w:val="22"/>
        </w:rPr>
      </w:pPr>
    </w:p>
    <w:p w14:paraId="266E35CA" w14:textId="77777777" w:rsidR="00C066A2" w:rsidRPr="00736459" w:rsidRDefault="00C066A2" w:rsidP="00C066A2">
      <w:pPr>
        <w:numPr>
          <w:ilvl w:val="0"/>
          <w:numId w:val="15"/>
        </w:numPr>
        <w:tabs>
          <w:tab w:val="left" w:pos="284"/>
        </w:tabs>
        <w:spacing w:line="276" w:lineRule="auto"/>
        <w:ind w:left="709"/>
        <w:jc w:val="center"/>
        <w:rPr>
          <w:rFonts w:eastAsia="Calibri"/>
          <w:b/>
          <w:sz w:val="22"/>
          <w:szCs w:val="22"/>
        </w:rPr>
      </w:pPr>
      <w:r w:rsidRPr="00736459">
        <w:rPr>
          <w:rFonts w:eastAsia="Calibri"/>
          <w:b/>
          <w:sz w:val="22"/>
          <w:szCs w:val="22"/>
        </w:rPr>
        <w:t>SKYRIUS</w:t>
      </w:r>
    </w:p>
    <w:p w14:paraId="6D125834"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DARBŲ PRIĖMIMAS IR ATSISKAITYMAS PAGAL SUTARTĮ</w:t>
      </w:r>
    </w:p>
    <w:p w14:paraId="73CEAA37" w14:textId="77777777" w:rsidR="00C066A2" w:rsidRPr="00736459" w:rsidRDefault="00C066A2" w:rsidP="00C066A2">
      <w:pPr>
        <w:spacing w:line="276" w:lineRule="auto"/>
        <w:ind w:left="709" w:right="567" w:firstLine="540"/>
        <w:jc w:val="center"/>
        <w:rPr>
          <w:rFonts w:eastAsia="Calibri"/>
          <w:b/>
          <w:sz w:val="22"/>
          <w:szCs w:val="22"/>
        </w:rPr>
      </w:pPr>
    </w:p>
    <w:p w14:paraId="7986FF7E" w14:textId="42E877DB" w:rsidR="00103EC6" w:rsidRDefault="00ED4A08" w:rsidP="00103EC6">
      <w:pPr>
        <w:numPr>
          <w:ilvl w:val="1"/>
          <w:numId w:val="15"/>
        </w:numPr>
        <w:tabs>
          <w:tab w:val="left" w:pos="709"/>
        </w:tabs>
        <w:spacing w:line="276" w:lineRule="auto"/>
        <w:ind w:left="709" w:right="-1"/>
        <w:jc w:val="both"/>
        <w:rPr>
          <w:rFonts w:eastAsia="Calibri"/>
          <w:sz w:val="22"/>
          <w:szCs w:val="22"/>
        </w:rPr>
      </w:pPr>
      <w:r w:rsidRPr="00ED4A08">
        <w:rPr>
          <w:rFonts w:eastAsia="Calibri"/>
          <w:sz w:val="22"/>
          <w:szCs w:val="22"/>
        </w:rPr>
        <w:t>Pradinė Sutarties kaina: __________________ EUR, plius _______________ EUR PVM mokestis, viso _______________ EUR su PVM (toliau – Pradinė sutarties kaina). Pradinė sutarties kaina detalizuojama Darbų žiniaraštyje (-iuose) ir Rangovo pateiktame pasiūlyme, kurie yra pridedami prie šios Sutarties priedai Nr. 2 ir Nr. 3. Sutarties kaina apima visas tiesiogines ir netiesiogines išlaidas, susijusias su Darbais. Pradinė sutarties kaina apima ir tuos darbus, kurie nors ir nebuvo tiesiogiai nustatyti pirkimo dokumentuose ar šioje Sutartyje, bet yra būtini Sutarčiai įvykdyti, o Rangovas turėjo ir galėjo juos numatyti ir įvertinti savo pasiūlyme (toliau – Pasiūlymas), kurį Rangovas pateikė Užsakovo vykdomame Pirkime.</w:t>
      </w:r>
    </w:p>
    <w:p w14:paraId="404501AD" w14:textId="762A885E" w:rsidR="00ED4A08" w:rsidRPr="00103EC6" w:rsidRDefault="00103EC6" w:rsidP="00103EC6">
      <w:pPr>
        <w:numPr>
          <w:ilvl w:val="1"/>
          <w:numId w:val="15"/>
        </w:numPr>
        <w:tabs>
          <w:tab w:val="left" w:pos="709"/>
        </w:tabs>
        <w:spacing w:line="276" w:lineRule="auto"/>
        <w:ind w:left="709" w:right="-1"/>
        <w:jc w:val="both"/>
        <w:rPr>
          <w:rFonts w:eastAsia="Calibri"/>
          <w:sz w:val="22"/>
          <w:szCs w:val="22"/>
        </w:rPr>
      </w:pPr>
      <w:r w:rsidRPr="00103EC6">
        <w:rPr>
          <w:rFonts w:eastAsia="Calibri"/>
          <w:sz w:val="22"/>
          <w:szCs w:val="22"/>
        </w:rPr>
        <w:t xml:space="preserve">Šiai Sutarčiai taikoma fiksuoto įkainio su peržiūra kainodara. </w:t>
      </w:r>
      <w:r w:rsidR="00ED4A08" w:rsidRPr="00103EC6">
        <w:rPr>
          <w:rFonts w:eastAsia="Calibri"/>
          <w:sz w:val="22"/>
          <w:szCs w:val="22"/>
        </w:rPr>
        <w:t>Rangovui mokėtinos sumos už tinkamai</w:t>
      </w:r>
      <w:r>
        <w:rPr>
          <w:rFonts w:eastAsia="Calibri"/>
          <w:sz w:val="22"/>
          <w:szCs w:val="22"/>
        </w:rPr>
        <w:t>, laiku ir kokybiškai</w:t>
      </w:r>
      <w:r w:rsidR="00ED4A08" w:rsidRPr="00103EC6">
        <w:rPr>
          <w:rFonts w:eastAsia="Calibri"/>
          <w:sz w:val="22"/>
          <w:szCs w:val="22"/>
        </w:rPr>
        <w:t xml:space="preserve"> pagal Sutartį atliktus Darbus</w:t>
      </w:r>
      <w:r>
        <w:rPr>
          <w:rFonts w:eastAsia="Calibri"/>
          <w:sz w:val="22"/>
          <w:szCs w:val="22"/>
        </w:rPr>
        <w:t>,</w:t>
      </w:r>
      <w:r w:rsidRPr="00103EC6">
        <w:t xml:space="preserve"> </w:t>
      </w:r>
      <w:r w:rsidRPr="00103EC6">
        <w:rPr>
          <w:rFonts w:eastAsia="Calibri"/>
          <w:sz w:val="22"/>
          <w:szCs w:val="22"/>
        </w:rPr>
        <w:t>o kai Darbai yra atliekami etapais – pasibaigus atitinkamam Darbų atlikimo etapui</w:t>
      </w:r>
      <w:r>
        <w:rPr>
          <w:rFonts w:eastAsia="Calibri"/>
          <w:sz w:val="22"/>
          <w:szCs w:val="22"/>
        </w:rPr>
        <w:t>,</w:t>
      </w:r>
      <w:r w:rsidR="00ED4A08" w:rsidRPr="00103EC6">
        <w:rPr>
          <w:rFonts w:eastAsia="Calibri"/>
          <w:sz w:val="22"/>
          <w:szCs w:val="22"/>
        </w:rPr>
        <w:t xml:space="preserve"> turi būti apskaičiuojamos pagal Sutarties priede Nr. 2 nustatytus </w:t>
      </w:r>
      <w:r>
        <w:rPr>
          <w:rFonts w:eastAsia="Calibri"/>
          <w:sz w:val="22"/>
          <w:szCs w:val="22"/>
        </w:rPr>
        <w:t xml:space="preserve">Darbų </w:t>
      </w:r>
      <w:r w:rsidR="00ED4A08" w:rsidRPr="00103EC6">
        <w:rPr>
          <w:rFonts w:eastAsia="Calibri"/>
          <w:sz w:val="22"/>
          <w:szCs w:val="22"/>
        </w:rPr>
        <w:t>įkainius padauginus iš faktiškai atliktų Darbų kiekio. Rangovas, prieš pateikdamas Užsakovui apmokėjimo už atliktus Darbus dokumentus privalo nustatyti atliktų Darbų faktinį kiekį, kurį Užsakovo atstovas turi patikrinti ir patvirtinti.</w:t>
      </w:r>
    </w:p>
    <w:p w14:paraId="35BB1183" w14:textId="2295D66C"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 xml:space="preserve">Bet kuriuo atveju Darbų atlikimas įforminamas Rangovo ir Užsakovo pasirašomu </w:t>
      </w:r>
      <w:r w:rsidR="00E13EED">
        <w:rPr>
          <w:rFonts w:eastAsia="Calibri"/>
          <w:sz w:val="22"/>
          <w:szCs w:val="22"/>
        </w:rPr>
        <w:t xml:space="preserve">atliktų </w:t>
      </w:r>
      <w:r w:rsidRPr="00736459">
        <w:rPr>
          <w:rFonts w:eastAsia="Calibri"/>
          <w:sz w:val="22"/>
          <w:szCs w:val="22"/>
        </w:rPr>
        <w:t>Darbų aktu. Užsakovas turi teisę nemokėti už Rangovo atliktus Darbus kurių Užsakovas neužsakė Sutartyje numatyta tvarka. Apmokėjimo suma turi būti nustatoma taikant pateiktame Pasiūlyme nurodytus Darbų įkainius.</w:t>
      </w:r>
    </w:p>
    <w:p w14:paraId="649BA907" w14:textId="01392C16"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 xml:space="preserve">Rangovas įsipareigoja Sutarties galiojimo metu, </w:t>
      </w:r>
      <w:r w:rsidR="009A558D">
        <w:rPr>
          <w:rFonts w:eastAsia="Calibri"/>
          <w:sz w:val="22"/>
          <w:szCs w:val="22"/>
        </w:rPr>
        <w:t xml:space="preserve">iki </w:t>
      </w:r>
      <w:r w:rsidRPr="00736459">
        <w:rPr>
          <w:rFonts w:eastAsia="Calibri"/>
          <w:sz w:val="22"/>
          <w:szCs w:val="22"/>
        </w:rPr>
        <w:t xml:space="preserve">kiekvieno mėnesio </w:t>
      </w:r>
      <w:r w:rsidR="009A558D">
        <w:rPr>
          <w:rFonts w:eastAsia="Calibri"/>
          <w:sz w:val="22"/>
          <w:szCs w:val="22"/>
        </w:rPr>
        <w:t>22</w:t>
      </w:r>
      <w:r w:rsidRPr="00736459">
        <w:rPr>
          <w:rFonts w:eastAsia="Calibri"/>
          <w:sz w:val="22"/>
          <w:szCs w:val="22"/>
        </w:rPr>
        <w:t xml:space="preserve"> dien</w:t>
      </w:r>
      <w:r w:rsidR="009A558D">
        <w:rPr>
          <w:rFonts w:eastAsia="Calibri"/>
          <w:sz w:val="22"/>
          <w:szCs w:val="22"/>
        </w:rPr>
        <w:t>o</w:t>
      </w:r>
      <w:r w:rsidRPr="00736459">
        <w:rPr>
          <w:rFonts w:eastAsia="Calibri"/>
          <w:sz w:val="22"/>
          <w:szCs w:val="22"/>
        </w:rPr>
        <w:t>s parengti ir pateikti Užsakovui 2 (du) pasirašytus atliktų Darbų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42B05499" w14:textId="558FA55A"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lang w:eastAsia="lt-LT"/>
        </w:rPr>
        <w:t>Jeigu Darbai atlikti tinkamai, laiku ir kokybiškai, Užsakovas už atliktus Darbus apmoka per 30 (trisdešimt) kalendorinių dienų nuo PVM sąskaitos - faktūros, pateiktos per informacinę sistemą „</w:t>
      </w:r>
      <w:r w:rsidR="00FD7EE5">
        <w:rPr>
          <w:rFonts w:eastAsia="Calibri"/>
          <w:sz w:val="22"/>
          <w:szCs w:val="22"/>
          <w:lang w:eastAsia="lt-LT"/>
        </w:rPr>
        <w:t>SABIS</w:t>
      </w:r>
      <w:r w:rsidRPr="00736459">
        <w:rPr>
          <w:rFonts w:eastAsia="Calibri"/>
          <w:sz w:val="22"/>
          <w:szCs w:val="22"/>
          <w:lang w:eastAsia="lt-LT"/>
        </w:rPr>
        <w:t xml:space="preserve">“, gavimo ir </w:t>
      </w:r>
      <w:r w:rsidR="000A25E7">
        <w:rPr>
          <w:rFonts w:eastAsia="Calibri"/>
          <w:sz w:val="22"/>
          <w:szCs w:val="22"/>
          <w:lang w:eastAsia="lt-LT"/>
        </w:rPr>
        <w:t xml:space="preserve">atliktų </w:t>
      </w:r>
      <w:r w:rsidRPr="00736459">
        <w:rPr>
          <w:rFonts w:eastAsia="Calibri"/>
          <w:sz w:val="22"/>
          <w:szCs w:val="22"/>
          <w:lang w:eastAsia="lt-LT"/>
        </w:rPr>
        <w:t>Darbų akto pasirašymo dienos, mokėjimo pavedimu į Rangovo PVM sąskaitoje faktūroje nurodytą banko atsiskaitomąją sąskaitą.</w:t>
      </w:r>
    </w:p>
    <w:p w14:paraId="01AA505F" w14:textId="723288AA" w:rsidR="00C066A2" w:rsidRDefault="00257522" w:rsidP="00C066A2">
      <w:pPr>
        <w:numPr>
          <w:ilvl w:val="1"/>
          <w:numId w:val="15"/>
        </w:numPr>
        <w:tabs>
          <w:tab w:val="left" w:pos="709"/>
        </w:tabs>
        <w:spacing w:line="276" w:lineRule="auto"/>
        <w:ind w:left="709" w:right="-1"/>
        <w:jc w:val="both"/>
        <w:rPr>
          <w:rFonts w:eastAsia="Calibri"/>
          <w:sz w:val="22"/>
          <w:szCs w:val="22"/>
        </w:rPr>
      </w:pPr>
      <w:r w:rsidRPr="002A4FB0">
        <w:rPr>
          <w:rFonts w:eastAsia="Calibri"/>
          <w:b/>
          <w:bCs/>
          <w:sz w:val="22"/>
          <w:szCs w:val="22"/>
        </w:rPr>
        <w:t>Sulaikymo procentas: 5 proc.</w:t>
      </w:r>
    </w:p>
    <w:p w14:paraId="274B0A6F" w14:textId="77777777" w:rsidR="001765E4" w:rsidRPr="00A25974" w:rsidRDefault="001765E4" w:rsidP="001765E4">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
          <w:tab w:val="left" w:pos="450"/>
          <w:tab w:val="left" w:pos="630"/>
          <w:tab w:val="left" w:pos="810"/>
        </w:tabs>
        <w:mirrorIndents/>
        <w:jc w:val="both"/>
        <w:rPr>
          <w:b/>
          <w:sz w:val="23"/>
          <w:szCs w:val="23"/>
          <w:lang w:eastAsia="en-GB"/>
        </w:rPr>
      </w:pPr>
      <w:r w:rsidRPr="00A25974">
        <w:rPr>
          <w:bCs/>
          <w:sz w:val="23"/>
          <w:szCs w:val="23"/>
          <w:lang w:eastAsia="en-GB"/>
        </w:rPr>
        <w:t>Užsakovas sulaikymą Rangovui išmoka:</w:t>
      </w:r>
    </w:p>
    <w:p w14:paraId="04DBFF99" w14:textId="77777777" w:rsidR="001765E4" w:rsidRPr="00A25974" w:rsidRDefault="001765E4" w:rsidP="001765E4">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
          <w:tab w:val="left" w:pos="450"/>
          <w:tab w:val="left" w:pos="630"/>
          <w:tab w:val="left" w:pos="810"/>
        </w:tabs>
        <w:mirrorIndents/>
        <w:jc w:val="both"/>
        <w:rPr>
          <w:b/>
          <w:sz w:val="23"/>
          <w:szCs w:val="23"/>
          <w:lang w:eastAsia="en-GB"/>
        </w:rPr>
      </w:pPr>
      <w:r w:rsidRPr="00A25974">
        <w:rPr>
          <w:bCs/>
          <w:sz w:val="23"/>
          <w:szCs w:val="23"/>
          <w:lang w:eastAsia="en-GB"/>
        </w:rPr>
        <w:t>Rangovui ištaisius nurodytus defektus ir surašius Statybos užbaigimo aktą per Statybos užbaigimo terminą – visą, arba</w:t>
      </w:r>
    </w:p>
    <w:p w14:paraId="53135259" w14:textId="2D7E72CB" w:rsidR="001765E4" w:rsidRPr="00257522" w:rsidRDefault="001765E4" w:rsidP="00257522">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
          <w:tab w:val="left" w:pos="450"/>
          <w:tab w:val="left" w:pos="630"/>
          <w:tab w:val="left" w:pos="810"/>
        </w:tabs>
        <w:mirrorIndents/>
        <w:jc w:val="both"/>
        <w:rPr>
          <w:b/>
          <w:sz w:val="23"/>
          <w:szCs w:val="23"/>
          <w:lang w:eastAsia="en-GB"/>
        </w:rPr>
      </w:pPr>
      <w:r w:rsidRPr="00A25974">
        <w:rPr>
          <w:bCs/>
          <w:sz w:val="23"/>
          <w:szCs w:val="23"/>
          <w:lang w:eastAsia="en-GB"/>
        </w:rPr>
        <w:t>Rangovui neištaisius nurodytų defektų ir (ar) nesurašius Statybos užbaigimo akto ir pasibaigus Statybos užbaigimo terminui – atskaičius defektų taisymo sumą.</w:t>
      </w:r>
    </w:p>
    <w:p w14:paraId="7DD9F75E"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Rangovas pateiktame mokėjimo dokumente privalo nurodyti atsakingo Užsakovo darbuotojo vardą, pavardę, pareigas, kelių tarnybą, Sutarties sudarymo datą bei Užsakovo suteiktą Sutarties numerį.</w:t>
      </w:r>
    </w:p>
    <w:p w14:paraId="2DF3CD75" w14:textId="0CD44DCC" w:rsidR="00C066A2" w:rsidRPr="00736459" w:rsidRDefault="00C066A2" w:rsidP="00C066A2">
      <w:pPr>
        <w:numPr>
          <w:ilvl w:val="1"/>
          <w:numId w:val="15"/>
        </w:numPr>
        <w:tabs>
          <w:tab w:val="left" w:pos="709"/>
        </w:tabs>
        <w:spacing w:line="276" w:lineRule="auto"/>
        <w:ind w:left="709" w:right="-1"/>
        <w:jc w:val="both"/>
        <w:rPr>
          <w:rFonts w:eastAsia="Calibri"/>
        </w:rPr>
      </w:pPr>
      <w:r w:rsidRPr="00736459">
        <w:rPr>
          <w:rFonts w:eastAsia="Calibri"/>
          <w:sz w:val="22"/>
          <w:szCs w:val="22"/>
        </w:rPr>
        <w:lastRenderedPageBreak/>
        <w:t xml:space="preserve">Net ir po paskutinio </w:t>
      </w:r>
      <w:r w:rsidR="00E13EED">
        <w:rPr>
          <w:rFonts w:eastAsia="Calibri"/>
          <w:sz w:val="22"/>
          <w:szCs w:val="22"/>
        </w:rPr>
        <w:t xml:space="preserve">atliktų </w:t>
      </w:r>
      <w:r w:rsidRPr="00736459">
        <w:rPr>
          <w:rFonts w:eastAsia="Calibri"/>
          <w:sz w:val="22"/>
          <w:szCs w:val="22"/>
        </w:rPr>
        <w:t>Darbų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7D1DCDB4" w14:textId="77777777" w:rsidR="00C066A2" w:rsidRPr="00736459" w:rsidRDefault="00C066A2" w:rsidP="00C066A2">
      <w:pPr>
        <w:tabs>
          <w:tab w:val="left" w:pos="8505"/>
        </w:tabs>
        <w:spacing w:line="276" w:lineRule="auto"/>
        <w:ind w:left="709" w:right="-1" w:firstLine="1260"/>
        <w:jc w:val="both"/>
        <w:rPr>
          <w:rFonts w:eastAsia="Calibri"/>
          <w:sz w:val="22"/>
          <w:szCs w:val="22"/>
        </w:rPr>
      </w:pPr>
    </w:p>
    <w:p w14:paraId="7B69682D" w14:textId="77777777" w:rsidR="00C066A2" w:rsidRPr="00736459" w:rsidRDefault="00C066A2" w:rsidP="00C066A2">
      <w:pPr>
        <w:numPr>
          <w:ilvl w:val="0"/>
          <w:numId w:val="15"/>
        </w:numPr>
        <w:tabs>
          <w:tab w:val="left" w:pos="426"/>
        </w:tabs>
        <w:spacing w:line="276" w:lineRule="auto"/>
        <w:ind w:left="709" w:right="-1"/>
        <w:jc w:val="center"/>
        <w:rPr>
          <w:rFonts w:eastAsia="Calibri"/>
          <w:b/>
          <w:sz w:val="22"/>
          <w:szCs w:val="22"/>
        </w:rPr>
      </w:pPr>
      <w:r w:rsidRPr="00736459">
        <w:rPr>
          <w:rFonts w:eastAsia="Calibri"/>
          <w:b/>
          <w:sz w:val="22"/>
          <w:szCs w:val="22"/>
        </w:rPr>
        <w:t>SKYRIUS</w:t>
      </w:r>
    </w:p>
    <w:p w14:paraId="15CE74DF" w14:textId="77777777" w:rsidR="00C066A2" w:rsidRPr="00736459" w:rsidRDefault="00C066A2" w:rsidP="00C066A2">
      <w:pPr>
        <w:spacing w:line="276" w:lineRule="auto"/>
        <w:ind w:left="709" w:right="567"/>
        <w:jc w:val="center"/>
        <w:rPr>
          <w:rFonts w:eastAsia="Calibri"/>
          <w:b/>
          <w:bCs/>
          <w:sz w:val="22"/>
          <w:szCs w:val="22"/>
        </w:rPr>
      </w:pPr>
      <w:r w:rsidRPr="00736459">
        <w:rPr>
          <w:rFonts w:eastAsia="Calibri"/>
          <w:b/>
          <w:bCs/>
          <w:sz w:val="22"/>
          <w:szCs w:val="22"/>
        </w:rPr>
        <w:t>ŠALIŲ TEISĖS IR PAREIGOS</w:t>
      </w:r>
    </w:p>
    <w:p w14:paraId="2C663F7E" w14:textId="77777777" w:rsidR="00C066A2" w:rsidRPr="00736459" w:rsidRDefault="00C066A2" w:rsidP="00C066A2">
      <w:pPr>
        <w:spacing w:line="276" w:lineRule="auto"/>
        <w:ind w:left="709"/>
        <w:jc w:val="both"/>
        <w:rPr>
          <w:rFonts w:eastAsia="Calibri"/>
          <w:sz w:val="22"/>
          <w:szCs w:val="22"/>
        </w:rPr>
      </w:pPr>
    </w:p>
    <w:p w14:paraId="699E8C41" w14:textId="77777777"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sz w:val="22"/>
          <w:szCs w:val="22"/>
        </w:rPr>
        <w:t>Rangovas įsipareigoja:</w:t>
      </w:r>
    </w:p>
    <w:p w14:paraId="02777E65" w14:textId="0EC6A6B9" w:rsidR="00C066A2" w:rsidRPr="00736459" w:rsidRDefault="00C066A2" w:rsidP="00C066A2">
      <w:pPr>
        <w:numPr>
          <w:ilvl w:val="2"/>
          <w:numId w:val="15"/>
        </w:numPr>
        <w:tabs>
          <w:tab w:val="left" w:pos="1418"/>
        </w:tabs>
        <w:spacing w:line="276" w:lineRule="auto"/>
        <w:ind w:left="709" w:right="38"/>
        <w:jc w:val="both"/>
        <w:rPr>
          <w:rFonts w:eastAsia="Calibri"/>
          <w:sz w:val="22"/>
          <w:szCs w:val="22"/>
          <w:u w:val="single"/>
        </w:rPr>
      </w:pPr>
      <w:r w:rsidRPr="00736459">
        <w:rPr>
          <w:rFonts w:eastAsia="Calibri"/>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darbų projekto specifikacijomis, Preliminariosios sutarties techninėje specifikacijoje nurodytais Darbų aprašymais darbų projektu, bei visa kita pateikta informacija apie Užsakovo poreikius;</w:t>
      </w:r>
    </w:p>
    <w:p w14:paraId="3D38A7EE" w14:textId="77777777" w:rsidR="00C066A2" w:rsidRPr="00736459" w:rsidRDefault="00C066A2" w:rsidP="00C066A2">
      <w:pPr>
        <w:numPr>
          <w:ilvl w:val="2"/>
          <w:numId w:val="15"/>
        </w:numPr>
        <w:tabs>
          <w:tab w:val="left" w:pos="1418"/>
        </w:tabs>
        <w:spacing w:line="276" w:lineRule="auto"/>
        <w:ind w:left="709" w:right="38"/>
        <w:jc w:val="both"/>
        <w:rPr>
          <w:rFonts w:eastAsia="Calibri"/>
          <w:sz w:val="22"/>
          <w:szCs w:val="22"/>
          <w:u w:val="single"/>
        </w:rPr>
      </w:pPr>
      <w:bookmarkStart w:id="1" w:name="_Hlk536793640"/>
      <w:r w:rsidRPr="00736459">
        <w:rPr>
          <w:rFonts w:eastAsia="Calibri"/>
          <w:color w:val="000000"/>
          <w:sz w:val="22"/>
          <w:szCs w:val="22"/>
        </w:rPr>
        <w:t>pagal poreikį</w:t>
      </w:r>
      <w:r w:rsidRPr="00736459">
        <w:rPr>
          <w:rFonts w:eastAsia="Calibri"/>
          <w:sz w:val="22"/>
          <w:szCs w:val="22"/>
        </w:rPr>
        <w:t xml:space="preserve"> parengti Darbų projektą pagal Užsakovo pateiktą projektavimo užduotį vadovaujantis  Lietuvos Respublikos statybos įstatymu ir kitais Lietuvos Respublikoje galiojančiais teisės aktais;</w:t>
      </w:r>
    </w:p>
    <w:p w14:paraId="418F3AFE" w14:textId="77777777" w:rsidR="00C066A2" w:rsidRPr="00736459" w:rsidRDefault="00C066A2" w:rsidP="00C066A2">
      <w:pPr>
        <w:numPr>
          <w:ilvl w:val="2"/>
          <w:numId w:val="15"/>
        </w:numPr>
        <w:tabs>
          <w:tab w:val="left" w:pos="1418"/>
          <w:tab w:val="left" w:pos="1560"/>
        </w:tabs>
        <w:spacing w:line="276" w:lineRule="auto"/>
        <w:ind w:left="709" w:right="38"/>
        <w:jc w:val="both"/>
        <w:rPr>
          <w:rFonts w:eastAsia="Calibri"/>
          <w:sz w:val="22"/>
          <w:szCs w:val="22"/>
          <w:u w:val="single"/>
        </w:rPr>
      </w:pPr>
      <w:r w:rsidRPr="00736459">
        <w:rPr>
          <w:rFonts w:eastAsia="Calibri"/>
          <w:color w:val="000000"/>
          <w:sz w:val="22"/>
          <w:szCs w:val="22"/>
        </w:rPr>
        <w:t>pagal poreikį</w:t>
      </w:r>
      <w:r w:rsidRPr="00736459">
        <w:rPr>
          <w:rFonts w:eastAsia="Calibri"/>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1"/>
    <w:p w14:paraId="2ED6F179" w14:textId="32166B3E"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r w:rsidR="0003259D">
        <w:rPr>
          <w:rFonts w:eastAsia="Calibri"/>
          <w:sz w:val="22"/>
          <w:szCs w:val="22"/>
        </w:rPr>
        <w:t>;</w:t>
      </w:r>
    </w:p>
    <w:p w14:paraId="06FA8893" w14:textId="02C74FA1"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saugoti atliktus Darbus ir reikmenis nuo sugadinimo ir vagystės, nuo meteorologinių sąlygų poveikio iki atliktų Darbų akto pasirašymo dienos. Statybvietėje, kurioje atliekami Darbai, atsitiktinio žuvimo ar sugadinimo rizika tenka Rangovui;</w:t>
      </w:r>
    </w:p>
    <w:p w14:paraId="54562C2B"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08E95361"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7A3056F9"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Suderinti darbų atlikimo grafiką ir netrukdyti Užsakovo darbuotojams atlikti darbus toje pačioje darbų atlikimo vietoje. </w:t>
      </w:r>
    </w:p>
    <w:p w14:paraId="2B858B24" w14:textId="77777777" w:rsidR="00C066A2" w:rsidRPr="00106324"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w:t>
      </w:r>
      <w:r w:rsidRPr="00106324">
        <w:rPr>
          <w:rFonts w:eastAsia="Calibri"/>
          <w:sz w:val="22"/>
          <w:szCs w:val="22"/>
        </w:rPr>
        <w:t>vykdyti garantinius įsipareigojimus;</w:t>
      </w:r>
    </w:p>
    <w:p w14:paraId="3D37A125" w14:textId="77777777" w:rsidR="00C066A2" w:rsidRPr="00106324"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bCs/>
          <w:sz w:val="22"/>
          <w:szCs w:val="22"/>
        </w:rPr>
        <w:lastRenderedPageBreak/>
        <w:t>v</w:t>
      </w:r>
      <w:r w:rsidRPr="00106324">
        <w:rPr>
          <w:rFonts w:eastAsia="Calibri"/>
          <w:sz w:val="22"/>
          <w:szCs w:val="22"/>
        </w:rPr>
        <w:t>ykdyti visus kitus  teisėtus ir neprieštaraujančius Sutarties nuostatoms raštiškus Užsakovo nurodymus ir priskirtas pareigas;</w:t>
      </w:r>
    </w:p>
    <w:p w14:paraId="1A2DE3B5" w14:textId="4E1CFFBE" w:rsidR="00C066A2" w:rsidRPr="00106324"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sz w:val="22"/>
          <w:szCs w:val="22"/>
        </w:rPr>
        <w:t>kartu su atliktų Darbų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6D85535E" w14:textId="77777777" w:rsidR="00C066A2" w:rsidRPr="00736459"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sz w:val="22"/>
          <w:szCs w:val="22"/>
        </w:rPr>
        <w:t>užtikrinti, kad jis ir bet kurie asmenys, veikiantys jo vardu, yra gavę visus būtinus leidimus, kvalifikacijos atestatus ar kitokius dokumentus, suteikiančius teisę Rangovui atlikti šioje Sutartyje numatytus Darbus ir vykdyti Rangovo</w:t>
      </w:r>
      <w:r w:rsidRPr="00736459">
        <w:rPr>
          <w:rFonts w:eastAsia="Calibri"/>
          <w:sz w:val="22"/>
          <w:szCs w:val="22"/>
        </w:rPr>
        <w:t xml:space="preserve"> sutartinius įsipareigojimus pagal šią Sutartį;</w:t>
      </w:r>
    </w:p>
    <w:p w14:paraId="2EDC3B54" w14:textId="77777777" w:rsidR="00C066A2" w:rsidRPr="00736459"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736459">
        <w:rPr>
          <w:rFonts w:eastAsia="Calibri"/>
          <w:sz w:val="22"/>
          <w:szCs w:val="22"/>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51DCDADC" w14:textId="77777777" w:rsidR="00C066A2" w:rsidRPr="00736459" w:rsidRDefault="00C066A2" w:rsidP="00DC21B3">
      <w:pPr>
        <w:numPr>
          <w:ilvl w:val="2"/>
          <w:numId w:val="15"/>
        </w:numPr>
        <w:tabs>
          <w:tab w:val="left" w:pos="851"/>
        </w:tabs>
        <w:spacing w:line="276" w:lineRule="auto"/>
        <w:ind w:left="709" w:right="38"/>
        <w:jc w:val="both"/>
        <w:rPr>
          <w:rFonts w:eastAsia="Calibri"/>
          <w:sz w:val="22"/>
          <w:szCs w:val="22"/>
        </w:rPr>
      </w:pPr>
      <w:r w:rsidRPr="00736459">
        <w:rPr>
          <w:rFonts w:eastAsia="Calibri"/>
          <w:sz w:val="22"/>
          <w:szCs w:val="22"/>
        </w:rPr>
        <w:t>per 10 kalendorinių dienų nuo Sutarties įsigaliojimo dienos pateikti suderintą su Užsakovu kalendorinį darbų vykdymo grafiką (jei reikalaujama);</w:t>
      </w:r>
    </w:p>
    <w:p w14:paraId="20C4FF7E"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per Užsakovo rašte nustatytą terminą savo lėšomis ištaisyti Darbų defektus, atsiradusius Darbų vykdymo metu ir (ar) garantiniu laikotarpiu. Defektais nelaikomi pažeidimai, kurie atsirado ne dėl Rangovo kaltės;</w:t>
      </w:r>
    </w:p>
    <w:p w14:paraId="408A48E2"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736459">
        <w:rPr>
          <w:rFonts w:eastAsia="Calibri"/>
          <w:sz w:val="22"/>
          <w:szCs w:val="22"/>
        </w:rPr>
        <w:t xml:space="preserve"> privalo atlyginti žalą, padarytą Užsakovui ir (ar) tretiesiems asmenims</w:t>
      </w:r>
      <w:r w:rsidRPr="00736459">
        <w:rPr>
          <w:rFonts w:eastAsia="Calibri"/>
          <w:bCs/>
          <w:sz w:val="22"/>
          <w:szCs w:val="22"/>
          <w:lang w:eastAsia="ar-SA"/>
        </w:rPr>
        <w:t>;</w:t>
      </w:r>
    </w:p>
    <w:p w14:paraId="141AE437"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pateikti Užsakovui įsakymo (ar kito dokumento) dėl Rangovo paskirto Darbų vadovo kopiją ir raštu nurodyti šio asmens kontaktinius duomenis;</w:t>
      </w:r>
    </w:p>
    <w:p w14:paraId="66B1CAD9" w14:textId="77777777" w:rsidR="00C066A2" w:rsidRPr="00736459" w:rsidRDefault="00C066A2" w:rsidP="00DC21B3">
      <w:pPr>
        <w:numPr>
          <w:ilvl w:val="2"/>
          <w:numId w:val="15"/>
        </w:numPr>
        <w:tabs>
          <w:tab w:val="left" w:pos="851"/>
        </w:tabs>
        <w:spacing w:line="276" w:lineRule="auto"/>
        <w:ind w:left="709" w:right="140"/>
        <w:jc w:val="both"/>
        <w:rPr>
          <w:rFonts w:eastAsia="Calibri"/>
          <w:sz w:val="22"/>
          <w:szCs w:val="22"/>
        </w:rPr>
      </w:pPr>
      <w:r w:rsidRPr="00736459">
        <w:rPr>
          <w:rFonts w:eastAsia="Calibri"/>
          <w:sz w:val="22"/>
          <w:szCs w:val="22"/>
        </w:rPr>
        <w:t xml:space="preserve">Užsakovui ir (ar) Užsakovo techniniam prižiūrėtojui raštu pateikti visų naudojamų medžiagų pasus ir sertifikatus ir (ar) kitus dokumentus, susijusius su Darbais; </w:t>
      </w:r>
    </w:p>
    <w:p w14:paraId="4DBFE1DD" w14:textId="77777777" w:rsidR="00C066A2" w:rsidRPr="00736459" w:rsidRDefault="00C066A2" w:rsidP="00DC21B3">
      <w:pPr>
        <w:numPr>
          <w:ilvl w:val="2"/>
          <w:numId w:val="15"/>
        </w:numPr>
        <w:tabs>
          <w:tab w:val="left" w:pos="851"/>
        </w:tabs>
        <w:spacing w:line="276" w:lineRule="auto"/>
        <w:ind w:left="709" w:right="140"/>
        <w:jc w:val="both"/>
        <w:rPr>
          <w:rFonts w:eastAsia="Calibri"/>
          <w:sz w:val="22"/>
          <w:szCs w:val="22"/>
        </w:rPr>
      </w:pPr>
      <w:r w:rsidRPr="00736459">
        <w:rPr>
          <w:rFonts w:eastAsia="Calibri"/>
          <w:sz w:val="22"/>
          <w:szCs w:val="22"/>
        </w:rPr>
        <w:t>nedelsdamas raštu informuoti Užsakovą apie Darbų eigoje atsiradusias nenumatytas aplinkybes ir pateikti siūlymus, kaip pašalinti aplinkybes, jei tokios bus nustatytos;</w:t>
      </w:r>
    </w:p>
    <w:p w14:paraId="5548BEDD"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 xml:space="preserve">per 10 kalendorinių dienų nuo Sutarties pasirašymo dienos  privalo pateikti Užsakovui </w:t>
      </w:r>
    </w:p>
    <w:p w14:paraId="62CF0D7C" w14:textId="77777777" w:rsidR="00C066A2" w:rsidRPr="00736459" w:rsidRDefault="00C066A2" w:rsidP="00C066A2">
      <w:pPr>
        <w:tabs>
          <w:tab w:val="left" w:pos="1560"/>
        </w:tabs>
        <w:spacing w:line="276" w:lineRule="auto"/>
        <w:ind w:left="709" w:right="-1"/>
        <w:jc w:val="both"/>
        <w:rPr>
          <w:rFonts w:eastAsia="Calibri"/>
          <w:color w:val="FF0000"/>
          <w:sz w:val="22"/>
          <w:szCs w:val="22"/>
        </w:rPr>
      </w:pPr>
      <w:r w:rsidRPr="00736459">
        <w:rPr>
          <w:rFonts w:eastAsia="Calibri"/>
          <w:color w:val="000000"/>
          <w:sz w:val="22"/>
          <w:szCs w:val="22"/>
        </w:rPr>
        <w:t>Statybos darbų ir civilinės atsakomybės privalomojo draudimo liudijimą</w:t>
      </w:r>
      <w:r w:rsidRPr="00736459">
        <w:rPr>
          <w:rFonts w:eastAsia="Calibri"/>
          <w:color w:val="FF0000"/>
          <w:sz w:val="22"/>
          <w:szCs w:val="22"/>
        </w:rPr>
        <w:t xml:space="preserve">. </w:t>
      </w:r>
      <w:r w:rsidRPr="00736459">
        <w:rPr>
          <w:rFonts w:eastAsia="Calibri"/>
          <w:sz w:val="22"/>
          <w:szCs w:val="22"/>
        </w:rPr>
        <w:t>Privalomojo draudimo liudijimas (polisas) turi galioti Sutarties galiojimo laikotarpiu;</w:t>
      </w:r>
    </w:p>
    <w:p w14:paraId="3C4528C9"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vykdyti visus Užsakovo nurodymus, susijusius su Darbų atlikimu, neprieštaraujančius įstatymams ir (ar) šiai Sutarčiai.</w:t>
      </w:r>
    </w:p>
    <w:p w14:paraId="443A7F96"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133D6BCC" w14:textId="77777777" w:rsidR="00C066A2" w:rsidRPr="00736459" w:rsidRDefault="00C066A2" w:rsidP="00C066A2">
      <w:pPr>
        <w:numPr>
          <w:ilvl w:val="1"/>
          <w:numId w:val="15"/>
        </w:numPr>
        <w:spacing w:line="276" w:lineRule="auto"/>
        <w:ind w:left="709"/>
        <w:rPr>
          <w:sz w:val="22"/>
          <w:szCs w:val="22"/>
        </w:rPr>
      </w:pPr>
      <w:r w:rsidRPr="00736459">
        <w:rPr>
          <w:sz w:val="22"/>
          <w:szCs w:val="22"/>
        </w:rPr>
        <w:t>Rangovas turi teisę:</w:t>
      </w:r>
    </w:p>
    <w:p w14:paraId="365D1D78" w14:textId="77777777" w:rsidR="00C066A2" w:rsidRPr="00736459" w:rsidRDefault="00C066A2" w:rsidP="00C066A2">
      <w:pPr>
        <w:numPr>
          <w:ilvl w:val="2"/>
          <w:numId w:val="15"/>
        </w:numPr>
        <w:spacing w:line="276" w:lineRule="auto"/>
        <w:ind w:left="709" w:right="140"/>
        <w:jc w:val="both"/>
        <w:rPr>
          <w:rFonts w:eastAsia="Calibri"/>
          <w:color w:val="FF0000"/>
          <w:sz w:val="22"/>
          <w:szCs w:val="22"/>
        </w:rPr>
      </w:pPr>
      <w:r w:rsidRPr="00736459">
        <w:rPr>
          <w:rFonts w:eastAsia="Calibri"/>
          <w:sz w:val="22"/>
          <w:szCs w:val="22"/>
        </w:rPr>
        <w:t>gauti Užsakovo apmokėjimą už atlikus Darbus Sutartyje nustatytomis sąlygomis ir tvarka.</w:t>
      </w:r>
    </w:p>
    <w:p w14:paraId="2D404C74" w14:textId="77777777" w:rsidR="00C066A2" w:rsidRPr="00736459" w:rsidRDefault="00C066A2" w:rsidP="00C066A2">
      <w:pPr>
        <w:numPr>
          <w:ilvl w:val="2"/>
          <w:numId w:val="15"/>
        </w:numPr>
        <w:spacing w:line="276" w:lineRule="auto"/>
        <w:ind w:left="709" w:right="140"/>
        <w:jc w:val="both"/>
        <w:rPr>
          <w:rFonts w:eastAsia="Calibri"/>
          <w:color w:val="FF0000"/>
          <w:sz w:val="22"/>
          <w:szCs w:val="22"/>
        </w:rPr>
      </w:pPr>
      <w:r w:rsidRPr="00736459">
        <w:rPr>
          <w:rFonts w:eastAsia="Calibri"/>
          <w:color w:val="000000"/>
          <w:sz w:val="22"/>
          <w:szCs w:val="22"/>
        </w:rPr>
        <w:t xml:space="preserve">Sutartyje nustatyta tvarka darbų atlikimui pasitelkti trečiuosius asmenis. </w:t>
      </w:r>
    </w:p>
    <w:p w14:paraId="16C1B909" w14:textId="77777777" w:rsidR="00C066A2" w:rsidRPr="00736459" w:rsidRDefault="00C066A2" w:rsidP="00C066A2">
      <w:pPr>
        <w:numPr>
          <w:ilvl w:val="1"/>
          <w:numId w:val="15"/>
        </w:numPr>
        <w:spacing w:line="276" w:lineRule="auto"/>
        <w:ind w:left="709" w:right="140" w:hanging="425"/>
        <w:jc w:val="both"/>
        <w:rPr>
          <w:rFonts w:eastAsia="Calibri"/>
          <w:sz w:val="22"/>
          <w:szCs w:val="22"/>
        </w:rPr>
      </w:pPr>
      <w:r w:rsidRPr="00736459">
        <w:rPr>
          <w:rFonts w:eastAsia="Calibri"/>
          <w:sz w:val="22"/>
          <w:szCs w:val="22"/>
        </w:rPr>
        <w:t>Užsakovas įsipareigoja:</w:t>
      </w:r>
    </w:p>
    <w:p w14:paraId="20E45F45"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apžiūrėti Rangovo atliktus Darbus ir, pastebėjęs Darbų trūkumų, raštu pranešti apie juos Rangovui ir nustatyti terminą jiems pašalinti;</w:t>
      </w:r>
    </w:p>
    <w:p w14:paraId="74279B1A" w14:textId="27FF1E4F"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apžiūrėjęs Darbus ir nenustatęs atliktų Darbų trūkumų, arba Rangovui per Užsakovo nurodytą terminą juos pašalinus, priimti pagal atliktų Darbų aktą Rangovo tinkamai atliktus Darbus;</w:t>
      </w:r>
    </w:p>
    <w:p w14:paraId="2E7627C3"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paskirti atestuotą specialistą;</w:t>
      </w:r>
    </w:p>
    <w:p w14:paraId="05E02C4D"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lastRenderedPageBreak/>
        <w:t>informuoti Rangovą apie paskirtą specialistą;</w:t>
      </w:r>
    </w:p>
    <w:p w14:paraId="04102BE4"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kontroliuoti Darbų eigą, kiekį ir kokybę, o Darbų garantinio termino metu tikrinti atliktų Darbų būklę;</w:t>
      </w:r>
    </w:p>
    <w:p w14:paraId="7B7079DB"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 xml:space="preserve">teikti Rangovui rašytinius pranešimus Rangovo Sutartyje nurodytu adresu apie atsiradusius defektus garantinio termino metu, nurodydamas Darbų vietą, orientacinius Darbų kiekius ir jų ištaisymo terminą; </w:t>
      </w:r>
    </w:p>
    <w:p w14:paraId="24FFB0F5" w14:textId="77777777" w:rsidR="00C066A2" w:rsidRPr="00736459" w:rsidRDefault="00C066A2" w:rsidP="00C066A2">
      <w:pPr>
        <w:numPr>
          <w:ilvl w:val="1"/>
          <w:numId w:val="15"/>
        </w:numPr>
        <w:spacing w:line="276" w:lineRule="auto"/>
        <w:ind w:left="709"/>
        <w:jc w:val="both"/>
        <w:rPr>
          <w:sz w:val="22"/>
          <w:szCs w:val="22"/>
        </w:rPr>
      </w:pPr>
      <w:r w:rsidRPr="00736459">
        <w:rPr>
          <w:sz w:val="22"/>
          <w:szCs w:val="22"/>
        </w:rPr>
        <w:t>Užsakovas turi teisę:</w:t>
      </w:r>
    </w:p>
    <w:p w14:paraId="00347E26"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kontroliuoti ir prižiūrėti atliekamų Darbų atlikimo eigą;</w:t>
      </w:r>
    </w:p>
    <w:p w14:paraId="78D834CB"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reikalauti, kad Rangovas Darbus vykdytų laikydamasis sutartinių  įsipareigojimų  ir Darbus reglamentuojančių teisės aktų reikalavimų;</w:t>
      </w:r>
    </w:p>
    <w:p w14:paraId="196E4A68"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reikalauti šalinti defektus, nepriimti nekokybiškai atliktų Darbų ir nemokėti už netinkamai atliktus Darbus iki nustatytų Darbų defektų pašalinimo;</w:t>
      </w:r>
    </w:p>
    <w:p w14:paraId="372946FB"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nemokėti už savavališkai atliktus, Sutartyje nenumatytus Darbus;</w:t>
      </w:r>
    </w:p>
    <w:p w14:paraId="4594E4CC"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sz w:val="22"/>
          <w:szCs w:val="22"/>
        </w:rPr>
        <w:t xml:space="preserve">Neišpirkti Darbų už maksimalią Sutarties vertę. </w:t>
      </w:r>
    </w:p>
    <w:p w14:paraId="7C1A493C"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Užsakovas turi teisę pasinaudoti Preliminarios sutarties įvykdymo užtikrinimu arba atlikti išskaičiavimus iš Rangovui mokėtinų sumų dėl netesybų (baudų, delspinigių), nuostolių, jeigu Rangovas neįvykdė Sutartyje numatytų įsipareigojimų (ar jų dalies) arba įvykdė juos netinkamai.</w:t>
      </w:r>
    </w:p>
    <w:p w14:paraId="17788EEA"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070F7443" w14:textId="77777777" w:rsidR="00C066A2" w:rsidRPr="00736459" w:rsidRDefault="00C066A2" w:rsidP="00C066A2">
      <w:pPr>
        <w:spacing w:line="276" w:lineRule="auto"/>
        <w:ind w:left="709" w:right="567" w:firstLine="4263"/>
        <w:jc w:val="both"/>
        <w:rPr>
          <w:rFonts w:eastAsia="Calibri"/>
          <w:b/>
          <w:sz w:val="22"/>
          <w:szCs w:val="22"/>
        </w:rPr>
      </w:pPr>
    </w:p>
    <w:p w14:paraId="76EBEC3A"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53D26E9F"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RANGOVO TEISĖ PASITELKTI TREČIUOSIUS ASMENIS (SUBRANGA), JUNGTINĖ VEIKLA</w:t>
      </w:r>
    </w:p>
    <w:p w14:paraId="4AEAA5D9" w14:textId="77777777" w:rsidR="00C066A2" w:rsidRPr="00736459" w:rsidRDefault="00C066A2" w:rsidP="00C066A2">
      <w:pPr>
        <w:spacing w:line="276" w:lineRule="auto"/>
        <w:ind w:left="709" w:right="567" w:firstLine="483"/>
        <w:jc w:val="center"/>
        <w:rPr>
          <w:rFonts w:eastAsia="Calibri"/>
          <w:b/>
          <w:sz w:val="22"/>
          <w:szCs w:val="22"/>
        </w:rPr>
      </w:pPr>
    </w:p>
    <w:p w14:paraId="26E958BD"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0FE1B82" w14:textId="77777777" w:rsidR="00C066A2" w:rsidRPr="00736459" w:rsidRDefault="00C066A2" w:rsidP="00C066A2">
      <w:pPr>
        <w:spacing w:line="276" w:lineRule="auto"/>
        <w:ind w:left="792" w:right="-1"/>
        <w:jc w:val="both"/>
        <w:rPr>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C066A2" w:rsidRPr="00736459" w14:paraId="516259C4" w14:textId="77777777" w:rsidTr="00736459">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0F7223B2"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b/>
                <w:sz w:val="22"/>
                <w:szCs w:val="22"/>
              </w:rPr>
            </w:pPr>
            <w:bookmarkStart w:id="2" w:name="_Hlk507859626"/>
            <w:r w:rsidRPr="00736459">
              <w:rPr>
                <w:rFonts w:eastAsia="Calibri"/>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28D0127F" w14:textId="77777777" w:rsidR="00C066A2" w:rsidRPr="00736459" w:rsidRDefault="00C066A2" w:rsidP="00736459">
            <w:pPr>
              <w:tabs>
                <w:tab w:val="left" w:pos="360"/>
                <w:tab w:val="left" w:pos="390"/>
                <w:tab w:val="left" w:pos="1620"/>
              </w:tabs>
              <w:spacing w:line="276" w:lineRule="auto"/>
              <w:ind w:left="567" w:hanging="567"/>
              <w:jc w:val="center"/>
              <w:rPr>
                <w:rFonts w:eastAsia="Calibri"/>
                <w:b/>
                <w:sz w:val="22"/>
                <w:szCs w:val="22"/>
              </w:rPr>
            </w:pPr>
            <w:r w:rsidRPr="00736459">
              <w:rPr>
                <w:rFonts w:eastAsia="Calibri"/>
                <w:b/>
                <w:sz w:val="22"/>
                <w:szCs w:val="22"/>
              </w:rPr>
              <w:t>Sutarties dalis, kuriai pasitelkiamas Subrangovas</w:t>
            </w:r>
          </w:p>
        </w:tc>
      </w:tr>
      <w:tr w:rsidR="00C066A2" w:rsidRPr="00736459" w14:paraId="67128635" w14:textId="77777777" w:rsidTr="00736459">
        <w:tc>
          <w:tcPr>
            <w:tcW w:w="4111" w:type="dxa"/>
            <w:tcBorders>
              <w:top w:val="single" w:sz="4" w:space="0" w:color="auto"/>
              <w:left w:val="single" w:sz="4" w:space="0" w:color="auto"/>
              <w:bottom w:val="single" w:sz="4" w:space="0" w:color="auto"/>
              <w:right w:val="single" w:sz="4" w:space="0" w:color="auto"/>
            </w:tcBorders>
            <w:shd w:val="clear" w:color="auto" w:fill="auto"/>
          </w:tcPr>
          <w:p w14:paraId="451AA6EB"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sz w:val="22"/>
                <w:szCs w:val="22"/>
              </w:rPr>
            </w:pPr>
            <w:r w:rsidRPr="00736459">
              <w:rPr>
                <w:rFonts w:eastAsia="Calibri"/>
                <w:sz w:val="22"/>
                <w:szCs w:val="22"/>
                <w:highlight w:val="lightGray"/>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A8262BC"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sz w:val="22"/>
                <w:szCs w:val="22"/>
              </w:rPr>
            </w:pPr>
            <w:r w:rsidRPr="00736459">
              <w:rPr>
                <w:rFonts w:eastAsia="Calibri"/>
                <w:sz w:val="22"/>
                <w:szCs w:val="22"/>
                <w:highlight w:val="lightGray"/>
              </w:rPr>
              <w:t>Sutarties dalis, kuriai pasitelkiamas Subrangovas</w:t>
            </w:r>
          </w:p>
        </w:tc>
      </w:tr>
      <w:bookmarkEnd w:id="2"/>
    </w:tbl>
    <w:p w14:paraId="4CB39D22" w14:textId="77777777" w:rsidR="00C066A2" w:rsidRPr="00736459" w:rsidRDefault="00C066A2" w:rsidP="00C066A2">
      <w:pPr>
        <w:spacing w:line="276" w:lineRule="auto"/>
        <w:ind w:right="-1"/>
        <w:jc w:val="both"/>
        <w:rPr>
          <w:sz w:val="22"/>
          <w:szCs w:val="22"/>
          <w:lang w:eastAsia="lt-LT"/>
        </w:rPr>
      </w:pPr>
    </w:p>
    <w:p w14:paraId="21A00130"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125A4E21"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D740A9A"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lastRenderedPageBreak/>
        <w:t>Rangovui ar Subrangovui paprašius raštu, gali būti sudarytas tiesioginio atsiskaitymo su Subrangovu susitarimas. Toks susitarimas įsigalioja tik, jei jį pasirašo Rangovas, Subrangovas ir Užsakovas.</w:t>
      </w:r>
    </w:p>
    <w:p w14:paraId="57C77BC7"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1AE46639"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Užsakovas gaus šiuos dokumentus:</w:t>
      </w:r>
    </w:p>
    <w:p w14:paraId="473265E2"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pasiliekančio Jungtinės veiklos partnerio prašymą dėl Jungtinės veiklos partnerio keitimo;</w:t>
      </w:r>
    </w:p>
    <w:p w14:paraId="737B6C62"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60F9F146"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6FA9E610"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 xml:space="preserve">Rangovas įrodys Užsakovui naujojo/ pasiliekančio Jungtinės veiklos partnerio patikimumą ir gebėjimą vykdyti paskirtas funkcijas; </w:t>
      </w:r>
    </w:p>
    <w:p w14:paraId="63EBF9A2"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Rangovas gaus Užsakovo rašytinį sutikimą keisti Jungtinės veiklos partnerius;</w:t>
      </w:r>
    </w:p>
    <w:p w14:paraId="6ED4A593"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EE0DD8E"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43A072D1" w14:textId="77777777" w:rsidR="00C066A2" w:rsidRPr="00736459" w:rsidRDefault="00C066A2" w:rsidP="00C066A2">
      <w:pPr>
        <w:spacing w:line="276" w:lineRule="auto"/>
        <w:ind w:left="709" w:right="567" w:firstLine="483"/>
        <w:jc w:val="both"/>
        <w:rPr>
          <w:rFonts w:eastAsia="Calibri"/>
          <w:sz w:val="22"/>
          <w:szCs w:val="22"/>
        </w:rPr>
      </w:pPr>
    </w:p>
    <w:p w14:paraId="7D619ADB" w14:textId="77777777" w:rsidR="00C066A2" w:rsidRPr="00736459" w:rsidRDefault="00C066A2" w:rsidP="00C066A2">
      <w:pPr>
        <w:numPr>
          <w:ilvl w:val="0"/>
          <w:numId w:val="15"/>
        </w:numPr>
        <w:spacing w:line="276" w:lineRule="auto"/>
        <w:ind w:left="709" w:right="567"/>
        <w:jc w:val="center"/>
        <w:rPr>
          <w:rFonts w:eastAsia="Calibri"/>
          <w:bCs/>
          <w:sz w:val="22"/>
          <w:szCs w:val="22"/>
        </w:rPr>
      </w:pPr>
      <w:r w:rsidRPr="00736459">
        <w:rPr>
          <w:rFonts w:eastAsia="Calibri"/>
          <w:b/>
          <w:bCs/>
          <w:sz w:val="22"/>
          <w:szCs w:val="22"/>
        </w:rPr>
        <w:t>SKYRIUS</w:t>
      </w:r>
    </w:p>
    <w:p w14:paraId="247EC915"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SUTARTIES ĮSIGALIOJIMAS, KEITIMAS IR PASIBAIGIMAS</w:t>
      </w:r>
    </w:p>
    <w:p w14:paraId="2EF4F87B" w14:textId="77777777" w:rsidR="00C066A2" w:rsidRPr="00736459" w:rsidRDefault="00C066A2" w:rsidP="00C066A2">
      <w:pPr>
        <w:spacing w:line="276" w:lineRule="auto"/>
        <w:ind w:left="709" w:right="567"/>
        <w:rPr>
          <w:rFonts w:eastAsia="Calibri"/>
          <w:b/>
          <w:sz w:val="22"/>
          <w:szCs w:val="22"/>
        </w:rPr>
      </w:pPr>
    </w:p>
    <w:p w14:paraId="06ED55F6" w14:textId="77777777" w:rsidR="00C066A2" w:rsidRPr="00736459" w:rsidRDefault="00C066A2" w:rsidP="00C066A2">
      <w:pPr>
        <w:numPr>
          <w:ilvl w:val="1"/>
          <w:numId w:val="15"/>
        </w:numPr>
        <w:spacing w:line="276" w:lineRule="auto"/>
        <w:ind w:left="709" w:right="-1"/>
        <w:jc w:val="both"/>
        <w:rPr>
          <w:rFonts w:eastAsia="Calibri"/>
          <w:sz w:val="22"/>
          <w:szCs w:val="22"/>
        </w:rPr>
      </w:pPr>
      <w:r w:rsidRPr="00736459">
        <w:rPr>
          <w:rFonts w:eastAsia="Calibri"/>
          <w:sz w:val="22"/>
          <w:szCs w:val="22"/>
        </w:rPr>
        <w:t xml:space="preserve">Ši Sutartis įsigalioja Šalims ją pasirašius ir galioja </w:t>
      </w:r>
      <w:r w:rsidRPr="00736459">
        <w:rPr>
          <w:rFonts w:eastAsia="Calibri"/>
          <w:sz w:val="22"/>
          <w:szCs w:val="22"/>
          <w:highlight w:val="lightGray"/>
          <w:u w:val="single"/>
        </w:rPr>
        <w:t>(</w:t>
      </w:r>
      <w:r w:rsidRPr="00736459">
        <w:rPr>
          <w:rFonts w:eastAsia="Calibri"/>
          <w:i/>
          <w:sz w:val="22"/>
          <w:szCs w:val="22"/>
          <w:highlight w:val="lightGray"/>
          <w:u w:val="single"/>
        </w:rPr>
        <w:t>galiojimas mėnesiais</w:t>
      </w:r>
      <w:r w:rsidRPr="00736459">
        <w:rPr>
          <w:rFonts w:eastAsia="Calibri"/>
          <w:sz w:val="22"/>
          <w:szCs w:val="22"/>
          <w:highlight w:val="lightGray"/>
          <w:u w:val="single"/>
        </w:rPr>
        <w:t>)</w:t>
      </w:r>
      <w:r w:rsidRPr="00736459">
        <w:rPr>
          <w:rFonts w:eastAsia="Calibri"/>
          <w:sz w:val="22"/>
          <w:szCs w:val="22"/>
        </w:rPr>
        <w:t xml:space="preserve"> nuo Sutarties sudarymo datos arba tol, kol yra atliekama darbų už </w:t>
      </w:r>
      <w:r w:rsidRPr="00736459">
        <w:rPr>
          <w:rFonts w:eastAsia="Calibri"/>
        </w:rPr>
        <w:t>pradinę</w:t>
      </w:r>
      <w:r w:rsidRPr="00736459">
        <w:rPr>
          <w:rFonts w:eastAsia="Calibri"/>
          <w:sz w:val="22"/>
          <w:szCs w:val="22"/>
        </w:rPr>
        <w:t xml:space="preserve"> Sutarties vertę, nurodytą Sutarties 4.1. punkte, arba iki Sutarties nutraukimo Sutartyje ar įstatymuose nustatytais pagrindais ir tvarka. Sutarties galiojimo termino pabaiga arba Sutarties nutraukimas neatleidžia Užsakovo nuo pareigos atsiskaityti su Rangovu už tinkamai, kokybiškai ir laiku atliktus Darbus, atliktus iki Sutarties galiojimo termino pabaigos dienos</w:t>
      </w:r>
      <w:r w:rsidRPr="00736459">
        <w:rPr>
          <w:rFonts w:eastAsia="Calibri"/>
          <w:i/>
          <w:sz w:val="22"/>
          <w:szCs w:val="22"/>
        </w:rPr>
        <w:t>.</w:t>
      </w:r>
    </w:p>
    <w:p w14:paraId="5A077896" w14:textId="77777777" w:rsidR="00C066A2" w:rsidRPr="00736459" w:rsidRDefault="00C066A2" w:rsidP="00C066A2">
      <w:pPr>
        <w:numPr>
          <w:ilvl w:val="1"/>
          <w:numId w:val="15"/>
        </w:numPr>
        <w:spacing w:line="276" w:lineRule="auto"/>
        <w:ind w:left="709" w:right="-1"/>
        <w:jc w:val="both"/>
        <w:rPr>
          <w:rFonts w:eastAsia="Calibri"/>
          <w:sz w:val="22"/>
          <w:szCs w:val="22"/>
        </w:rPr>
      </w:pPr>
      <w:r w:rsidRPr="00736459">
        <w:rPr>
          <w:rFonts w:eastAsia="Calibri"/>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6BA9F180" w14:textId="77777777" w:rsidR="00C066A2" w:rsidRPr="00736459" w:rsidRDefault="00C066A2" w:rsidP="00C066A2">
      <w:pPr>
        <w:numPr>
          <w:ilvl w:val="1"/>
          <w:numId w:val="15"/>
        </w:numPr>
        <w:tabs>
          <w:tab w:val="left" w:pos="709"/>
        </w:tabs>
        <w:spacing w:line="276" w:lineRule="auto"/>
        <w:ind w:right="-1"/>
        <w:jc w:val="both"/>
        <w:rPr>
          <w:rFonts w:eastAsia="Calibri"/>
          <w:sz w:val="22"/>
          <w:szCs w:val="22"/>
        </w:rPr>
      </w:pPr>
      <w:r w:rsidRPr="00736459">
        <w:rPr>
          <w:rFonts w:eastAsia="Calibri"/>
          <w:sz w:val="22"/>
          <w:szCs w:val="22"/>
        </w:rPr>
        <w:t>Visi Sutarties keitimai yra atliekami vadovaujantis Pirkimų, atliekamų  vandentvarkos, energetikos, transporto ar pašto paslaugų srities perkančiųjų subjektų įstatymo (toliau – PĮ) 97 str. nuostatomis.</w:t>
      </w:r>
    </w:p>
    <w:p w14:paraId="71A2A1A0" w14:textId="77777777" w:rsidR="00C066A2" w:rsidRPr="00736459" w:rsidRDefault="00C066A2" w:rsidP="00C066A2">
      <w:pPr>
        <w:numPr>
          <w:ilvl w:val="1"/>
          <w:numId w:val="15"/>
        </w:numPr>
        <w:tabs>
          <w:tab w:val="left" w:pos="709"/>
        </w:tabs>
        <w:spacing w:line="276" w:lineRule="auto"/>
        <w:ind w:right="-1"/>
        <w:jc w:val="both"/>
        <w:rPr>
          <w:rFonts w:eastAsia="Calibri"/>
          <w:sz w:val="22"/>
          <w:szCs w:val="22"/>
        </w:rPr>
      </w:pPr>
      <w:r w:rsidRPr="00736459">
        <w:rPr>
          <w:rFonts w:eastAsia="Calibri"/>
          <w:sz w:val="22"/>
          <w:szCs w:val="22"/>
        </w:rPr>
        <w:t>Sutarties keitimas gali būti atliekamas šiais atvejais:</w:t>
      </w:r>
    </w:p>
    <w:p w14:paraId="4F796EBE" w14:textId="77777777" w:rsidR="00DC21B3" w:rsidRDefault="00C066A2" w:rsidP="00DC21B3">
      <w:pPr>
        <w:numPr>
          <w:ilvl w:val="2"/>
          <w:numId w:val="15"/>
        </w:numPr>
        <w:tabs>
          <w:tab w:val="left" w:pos="709"/>
        </w:tabs>
        <w:spacing w:line="276" w:lineRule="auto"/>
        <w:ind w:left="851" w:right="-1"/>
        <w:jc w:val="both"/>
        <w:rPr>
          <w:rFonts w:eastAsia="Calibri"/>
          <w:sz w:val="22"/>
          <w:szCs w:val="22"/>
        </w:rPr>
      </w:pPr>
      <w:r w:rsidRPr="00736459">
        <w:rPr>
          <w:rFonts w:eastAsia="Calibri"/>
          <w:sz w:val="22"/>
          <w:szCs w:val="22"/>
        </w:rPr>
        <w:t xml:space="preserve"> dėl papildomų Darbų kiekio įsigijimo, kai yra viršijama Sutarties pradinė vertė. </w:t>
      </w:r>
    </w:p>
    <w:p w14:paraId="5AC4BF32" w14:textId="47277327" w:rsidR="00C066A2" w:rsidRPr="00DC21B3" w:rsidRDefault="00C066A2" w:rsidP="00DC21B3">
      <w:pPr>
        <w:numPr>
          <w:ilvl w:val="2"/>
          <w:numId w:val="15"/>
        </w:numPr>
        <w:tabs>
          <w:tab w:val="left" w:pos="709"/>
        </w:tabs>
        <w:spacing w:line="276" w:lineRule="auto"/>
        <w:ind w:left="851" w:right="-1"/>
        <w:jc w:val="both"/>
        <w:rPr>
          <w:rFonts w:eastAsia="Calibri"/>
          <w:sz w:val="22"/>
          <w:szCs w:val="22"/>
        </w:rPr>
      </w:pPr>
      <w:r w:rsidRPr="00DC21B3">
        <w:rPr>
          <w:rFonts w:eastAsia="Calibri"/>
          <w:sz w:val="22"/>
          <w:szCs w:val="22"/>
        </w:rPr>
        <w:t xml:space="preserve">kai būtina atlikti darbus, kurie nėra aprašyti Techninėje specifikacijoje ir gali atsirasti dėl nenumatytų priežasčių. Tokių darbų įkainiai yra apskaičiuojami vadovaujantis Lietuvos Respublikos aplinkos ministerijos patvirtintomis Statinių statybos skaičiuojamosios kainos nustatymo rekomendacijomis, naudojantis UAB „Sistela“ sąmatine programa. </w:t>
      </w:r>
    </w:p>
    <w:p w14:paraId="48E7C950"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Visi Sutarties pakeitimai neturi pabloginti Sutarties rezultato;</w:t>
      </w:r>
    </w:p>
    <w:p w14:paraId="7F22EE55"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Jei faktinės papildomų darbų įsigijimo aplinkybės neatitinka PĮ 97 str. numatytų aplinkybių, papildomai Darbai turi būti įsigyjami vykdant naują pirkimo procedūrą pagal PĮ reikalavimus.</w:t>
      </w:r>
    </w:p>
    <w:p w14:paraId="7A1E1EC6" w14:textId="77777777" w:rsidR="00C066A2" w:rsidRPr="00736459" w:rsidRDefault="00C066A2" w:rsidP="00DC21B3">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lastRenderedPageBreak/>
        <w:t>Užsakovas, apskaičiuodamas įsigyjamų papildomų Darbų kainas (įkainius), taiko žemiau pateikiamus būdus prioritetine tvarka, t. y. tik nesant galimybės taikyti aukščiau esantį būdą, gali būti taikomas žemiau esantis būdas:</w:t>
      </w:r>
    </w:p>
    <w:p w14:paraId="708F8158"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pritaikant Rangovo pasiūlyme nurodytus Darbų įkainius;</w:t>
      </w:r>
    </w:p>
    <w:p w14:paraId="4C621111"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jei įmanoma, išskaičiuojant kainos dalį iš Sutartyje numatyto įkainio;</w:t>
      </w:r>
    </w:p>
    <w:p w14:paraId="69359C01"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 xml:space="preserve">pritaikant Sutartyje numatytus panašių Darbų įkainius. Panašius Darbus turi pagrįsti ir nustatyti Užsakovas; </w:t>
      </w:r>
    </w:p>
    <w:p w14:paraId="48AEC29B"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4306B20C" w14:textId="77777777" w:rsidR="00DC21B3" w:rsidRDefault="00C066A2" w:rsidP="00DC21B3">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796A9173" w14:textId="77777777" w:rsidR="00DC21B3" w:rsidRDefault="00C066A2" w:rsidP="00DC21B3">
      <w:pPr>
        <w:numPr>
          <w:ilvl w:val="1"/>
          <w:numId w:val="15"/>
        </w:numPr>
        <w:tabs>
          <w:tab w:val="left" w:pos="709"/>
        </w:tabs>
        <w:spacing w:line="276" w:lineRule="auto"/>
        <w:ind w:left="709" w:right="-1"/>
        <w:jc w:val="both"/>
        <w:rPr>
          <w:rFonts w:eastAsia="Calibri"/>
          <w:sz w:val="22"/>
          <w:szCs w:val="22"/>
        </w:rPr>
      </w:pPr>
      <w:r w:rsidRPr="00DC21B3">
        <w:rPr>
          <w:rFonts w:eastAsia="Calibri"/>
          <w:sz w:val="22"/>
          <w:szCs w:val="22"/>
        </w:rPr>
        <w:t>Surašius Sutarties 7.8. punkte nurodytą dokumentą Šalys pasirašo papildomą susitarimą dėl papildomų Darbų įsigijimo, kuris tampa Sutarties sudėtine dalimi.</w:t>
      </w:r>
    </w:p>
    <w:p w14:paraId="711CE53E" w14:textId="50A23225" w:rsidR="00C066A2" w:rsidRPr="00DC21B3" w:rsidRDefault="00C066A2" w:rsidP="00DC21B3">
      <w:pPr>
        <w:numPr>
          <w:ilvl w:val="1"/>
          <w:numId w:val="15"/>
        </w:numPr>
        <w:tabs>
          <w:tab w:val="left" w:pos="709"/>
        </w:tabs>
        <w:spacing w:line="276" w:lineRule="auto"/>
        <w:ind w:left="709" w:right="-1"/>
        <w:jc w:val="both"/>
        <w:rPr>
          <w:rFonts w:eastAsia="Calibri"/>
          <w:sz w:val="22"/>
          <w:szCs w:val="22"/>
        </w:rPr>
      </w:pPr>
      <w:r w:rsidRPr="00DC21B3">
        <w:rPr>
          <w:rFonts w:eastAsia="Calibri"/>
          <w:sz w:val="22"/>
          <w:szCs w:val="22"/>
        </w:rPr>
        <w:t>Rangovas gali pradėti vykdyti papildomus darbus tik pasirašius papildomą susitarimą dėl papildomų Darbų įsigijimo, priešingu atveju bus laikoma, kad Rangovas darbus vykdo savavališkai.</w:t>
      </w:r>
    </w:p>
    <w:p w14:paraId="7C935C7A" w14:textId="77777777" w:rsidR="00C066A2" w:rsidRPr="00736459" w:rsidRDefault="00C066A2" w:rsidP="00C066A2">
      <w:pPr>
        <w:tabs>
          <w:tab w:val="left" w:pos="709"/>
        </w:tabs>
        <w:spacing w:line="276" w:lineRule="auto"/>
        <w:ind w:right="-1"/>
        <w:jc w:val="both"/>
        <w:rPr>
          <w:rFonts w:eastAsia="Calibri"/>
          <w:sz w:val="22"/>
          <w:szCs w:val="22"/>
        </w:rPr>
      </w:pPr>
    </w:p>
    <w:p w14:paraId="3C4FB652" w14:textId="77777777" w:rsidR="00C066A2" w:rsidRPr="00736459" w:rsidRDefault="00C066A2" w:rsidP="00C066A2">
      <w:pPr>
        <w:tabs>
          <w:tab w:val="left" w:pos="709"/>
        </w:tabs>
        <w:spacing w:line="276" w:lineRule="auto"/>
        <w:ind w:right="-1"/>
        <w:jc w:val="both"/>
        <w:rPr>
          <w:rFonts w:eastAsia="Calibri"/>
          <w:sz w:val="22"/>
          <w:szCs w:val="22"/>
        </w:rPr>
      </w:pPr>
    </w:p>
    <w:p w14:paraId="59124752" w14:textId="77777777" w:rsidR="00C066A2" w:rsidRPr="00736459" w:rsidRDefault="00C066A2" w:rsidP="00C066A2">
      <w:pPr>
        <w:numPr>
          <w:ilvl w:val="0"/>
          <w:numId w:val="15"/>
        </w:numPr>
        <w:spacing w:line="276" w:lineRule="auto"/>
        <w:ind w:left="709" w:right="-1"/>
        <w:jc w:val="center"/>
        <w:rPr>
          <w:rFonts w:eastAsia="Calibri"/>
          <w:b/>
          <w:sz w:val="22"/>
          <w:szCs w:val="22"/>
        </w:rPr>
      </w:pPr>
      <w:r w:rsidRPr="00736459">
        <w:rPr>
          <w:rFonts w:eastAsia="Calibri"/>
          <w:b/>
          <w:sz w:val="22"/>
          <w:szCs w:val="22"/>
        </w:rPr>
        <w:t>SKYRIUS</w:t>
      </w:r>
    </w:p>
    <w:p w14:paraId="2D470555"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SUTARTIES PAŽEIDIMAS IR NUTRAUKIMAS</w:t>
      </w:r>
    </w:p>
    <w:p w14:paraId="18A460FA" w14:textId="77777777" w:rsidR="00C066A2" w:rsidRPr="00736459" w:rsidRDefault="00C066A2" w:rsidP="00C066A2">
      <w:pPr>
        <w:spacing w:line="276" w:lineRule="auto"/>
        <w:ind w:left="709" w:right="-1" w:firstLine="482"/>
        <w:jc w:val="center"/>
        <w:rPr>
          <w:rFonts w:eastAsia="Calibri"/>
          <w:b/>
          <w:sz w:val="22"/>
          <w:szCs w:val="22"/>
        </w:rPr>
      </w:pPr>
    </w:p>
    <w:p w14:paraId="75291B27" w14:textId="77777777" w:rsidR="00C066A2" w:rsidRPr="00736459" w:rsidRDefault="00C066A2" w:rsidP="00DC21B3">
      <w:pPr>
        <w:numPr>
          <w:ilvl w:val="1"/>
          <w:numId w:val="15"/>
        </w:numPr>
        <w:spacing w:line="276" w:lineRule="auto"/>
        <w:ind w:left="709" w:right="-1" w:hanging="425"/>
        <w:jc w:val="both"/>
        <w:rPr>
          <w:sz w:val="22"/>
          <w:szCs w:val="22"/>
        </w:rPr>
      </w:pPr>
      <w:r w:rsidRPr="00736459">
        <w:rPr>
          <w:sz w:val="22"/>
          <w:szCs w:val="22"/>
        </w:rPr>
        <w:t>Sutartis gali būti nutraukiama:</w:t>
      </w:r>
    </w:p>
    <w:p w14:paraId="3D46E18B" w14:textId="77777777" w:rsidR="00DC21B3" w:rsidRDefault="00C066A2" w:rsidP="00DC21B3">
      <w:pPr>
        <w:numPr>
          <w:ilvl w:val="2"/>
          <w:numId w:val="15"/>
        </w:numPr>
        <w:tabs>
          <w:tab w:val="left" w:pos="1560"/>
        </w:tabs>
        <w:spacing w:line="276" w:lineRule="auto"/>
        <w:ind w:left="709" w:right="-1"/>
        <w:jc w:val="both"/>
        <w:rPr>
          <w:sz w:val="22"/>
          <w:szCs w:val="22"/>
        </w:rPr>
      </w:pPr>
      <w:r w:rsidRPr="00736459">
        <w:rPr>
          <w:sz w:val="22"/>
          <w:szCs w:val="22"/>
        </w:rPr>
        <w:t>raštišku Šalių susitarimu;</w:t>
      </w:r>
    </w:p>
    <w:p w14:paraId="363ED005" w14:textId="789668FE" w:rsidR="00C066A2" w:rsidRPr="00DC21B3" w:rsidRDefault="00C066A2" w:rsidP="00DC21B3">
      <w:pPr>
        <w:numPr>
          <w:ilvl w:val="2"/>
          <w:numId w:val="15"/>
        </w:numPr>
        <w:tabs>
          <w:tab w:val="left" w:pos="1560"/>
        </w:tabs>
        <w:spacing w:line="276" w:lineRule="auto"/>
        <w:ind w:left="709" w:right="-1"/>
        <w:jc w:val="both"/>
        <w:rPr>
          <w:sz w:val="22"/>
          <w:szCs w:val="22"/>
        </w:rPr>
      </w:pPr>
      <w:r w:rsidRPr="00DC21B3">
        <w:rPr>
          <w:sz w:val="22"/>
          <w:szCs w:val="22"/>
        </w:rPr>
        <w:t>Užsakovo vienašališku sprendimu:</w:t>
      </w:r>
    </w:p>
    <w:p w14:paraId="22BF2C94" w14:textId="4739481B" w:rsidR="00C066A2"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prieš 5 (penkias) darbo dienas, jeigu Rangovas pažeidžia Darbų terminus, nevykdo arba netinkamai vykdo Sutartį ir nepašalina Sutarties pažeidimo p</w:t>
      </w:r>
      <w:r w:rsidR="00FE15C9">
        <w:rPr>
          <w:sz w:val="22"/>
          <w:szCs w:val="22"/>
        </w:rPr>
        <w:t xml:space="preserve">er papildomai nustatytą terminą. </w:t>
      </w:r>
      <w:r w:rsidRPr="00736459">
        <w:rPr>
          <w:sz w:val="22"/>
          <w:szCs w:val="22"/>
        </w:rPr>
        <w:t>Tokiu atveju Užsakovas įsipareigoja visiškai atsiskaityti su Rangovu už Sutarties nutraukimo dienai tinkamai, laiku ir kokybiškai atliktus darbus;</w:t>
      </w:r>
    </w:p>
    <w:p w14:paraId="7B900CD2" w14:textId="01243DC3" w:rsidR="00FE15C9" w:rsidRPr="00DC21B3" w:rsidRDefault="00FE15C9" w:rsidP="00C066A2">
      <w:pPr>
        <w:numPr>
          <w:ilvl w:val="3"/>
          <w:numId w:val="15"/>
        </w:numPr>
        <w:tabs>
          <w:tab w:val="left" w:pos="2268"/>
          <w:tab w:val="left" w:pos="2410"/>
        </w:tabs>
        <w:spacing w:line="276" w:lineRule="auto"/>
        <w:ind w:left="1560" w:right="-1"/>
        <w:jc w:val="both"/>
        <w:rPr>
          <w:bCs/>
          <w:sz w:val="22"/>
          <w:szCs w:val="22"/>
        </w:rPr>
      </w:pPr>
      <w:r w:rsidRPr="00DC21B3">
        <w:rPr>
          <w:bCs/>
          <w:sz w:val="22"/>
          <w:szCs w:val="22"/>
        </w:rPr>
        <w:t>nesikreipiant į teismą, apie tai raštu įspėjus Rangovą prieš 5 (penkias) darbo dienas, jei priskaičiuotų baudų dydis viršija 20 proc. Sutarties vertės.</w:t>
      </w:r>
    </w:p>
    <w:p w14:paraId="1B1DFEA9" w14:textId="77777777"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68BF6B84" w14:textId="77777777"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128C83CB" w14:textId="4780F6E9"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w:t>
      </w:r>
      <w:r w:rsidR="000A417E">
        <w:rPr>
          <w:sz w:val="22"/>
          <w:szCs w:val="22"/>
        </w:rPr>
        <w:t>įvykdymo užtikrinimu</w:t>
      </w:r>
      <w:r w:rsidRPr="00736459">
        <w:rPr>
          <w:sz w:val="22"/>
          <w:szCs w:val="22"/>
        </w:rPr>
        <w:t xml:space="preserve"> bei Subrangovų pasitelkimo tvarka nesilaikymas. </w:t>
      </w:r>
    </w:p>
    <w:p w14:paraId="64E390C5" w14:textId="77777777" w:rsidR="00DC21B3" w:rsidRDefault="00C066A2" w:rsidP="00DC21B3">
      <w:pPr>
        <w:numPr>
          <w:ilvl w:val="2"/>
          <w:numId w:val="15"/>
        </w:numPr>
        <w:spacing w:line="276" w:lineRule="auto"/>
        <w:ind w:left="567"/>
        <w:jc w:val="both"/>
        <w:rPr>
          <w:sz w:val="22"/>
          <w:szCs w:val="22"/>
        </w:rPr>
      </w:pPr>
      <w:r w:rsidRPr="00736459">
        <w:rPr>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10EE04EF" w14:textId="77777777" w:rsidR="00DC21B3" w:rsidRDefault="00C066A2" w:rsidP="00DC21B3">
      <w:pPr>
        <w:numPr>
          <w:ilvl w:val="2"/>
          <w:numId w:val="15"/>
        </w:numPr>
        <w:spacing w:line="276" w:lineRule="auto"/>
        <w:ind w:left="567"/>
        <w:jc w:val="both"/>
        <w:rPr>
          <w:sz w:val="22"/>
          <w:szCs w:val="22"/>
        </w:rPr>
      </w:pPr>
      <w:r w:rsidRPr="00DC21B3">
        <w:rPr>
          <w:sz w:val="22"/>
          <w:szCs w:val="22"/>
        </w:rPr>
        <w:t xml:space="preserve">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w:t>
      </w:r>
      <w:r w:rsidRPr="00DC21B3">
        <w:rPr>
          <w:sz w:val="22"/>
          <w:szCs w:val="22"/>
        </w:rPr>
        <w:lastRenderedPageBreak/>
        <w:t>ne trumpesnį kaip 3 (trijų) darbo dienų terminą ir Užsakovas nepašalino savo įsipareigojimų nevykdymo per šį terminą;</w:t>
      </w:r>
    </w:p>
    <w:p w14:paraId="26C7DFAD" w14:textId="2B84639B" w:rsidR="00C066A2" w:rsidRPr="00DC21B3" w:rsidRDefault="00C066A2" w:rsidP="00DC21B3">
      <w:pPr>
        <w:numPr>
          <w:ilvl w:val="2"/>
          <w:numId w:val="15"/>
        </w:numPr>
        <w:spacing w:line="276" w:lineRule="auto"/>
        <w:ind w:left="567"/>
        <w:jc w:val="both"/>
        <w:rPr>
          <w:sz w:val="22"/>
          <w:szCs w:val="22"/>
        </w:rPr>
      </w:pPr>
      <w:r w:rsidRPr="00DC21B3">
        <w:rPr>
          <w:sz w:val="22"/>
          <w:szCs w:val="22"/>
        </w:rPr>
        <w:t>Kitomis Lietuvos Respublikos teisės aktuose nustatytomis aplinkybėmis ir tvarka.</w:t>
      </w:r>
    </w:p>
    <w:p w14:paraId="05036E37" w14:textId="77777777" w:rsidR="00DC21B3" w:rsidRDefault="00C066A2" w:rsidP="00DC21B3">
      <w:pPr>
        <w:numPr>
          <w:ilvl w:val="1"/>
          <w:numId w:val="15"/>
        </w:numPr>
        <w:spacing w:line="276" w:lineRule="auto"/>
        <w:ind w:left="567" w:right="-1" w:hanging="425"/>
        <w:jc w:val="both"/>
        <w:rPr>
          <w:sz w:val="22"/>
          <w:szCs w:val="22"/>
        </w:rPr>
      </w:pPr>
      <w:r w:rsidRPr="00736459">
        <w:rPr>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04853BAC" w14:textId="77777777" w:rsidR="00DC21B3" w:rsidRDefault="00C066A2" w:rsidP="00DC21B3">
      <w:pPr>
        <w:numPr>
          <w:ilvl w:val="1"/>
          <w:numId w:val="15"/>
        </w:numPr>
        <w:spacing w:line="276" w:lineRule="auto"/>
        <w:ind w:left="567" w:right="-1" w:hanging="425"/>
        <w:jc w:val="both"/>
        <w:rPr>
          <w:sz w:val="22"/>
          <w:szCs w:val="22"/>
        </w:rPr>
      </w:pPr>
      <w:r w:rsidRPr="00DC21B3">
        <w:rPr>
          <w:sz w:val="22"/>
          <w:szCs w:val="22"/>
        </w:rPr>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3809DCD5" w14:textId="77777777" w:rsidR="00DC21B3" w:rsidRDefault="00C066A2" w:rsidP="00DC21B3">
      <w:pPr>
        <w:numPr>
          <w:ilvl w:val="1"/>
          <w:numId w:val="15"/>
        </w:numPr>
        <w:spacing w:line="276" w:lineRule="auto"/>
        <w:ind w:left="567" w:right="-1" w:hanging="425"/>
        <w:jc w:val="both"/>
        <w:rPr>
          <w:sz w:val="22"/>
          <w:szCs w:val="22"/>
        </w:rPr>
      </w:pPr>
      <w:r w:rsidRPr="00DC21B3">
        <w:rPr>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5E2867FB" w14:textId="6DE9A91E" w:rsidR="00C066A2" w:rsidRPr="00DC21B3" w:rsidRDefault="00C066A2" w:rsidP="00DC21B3">
      <w:pPr>
        <w:numPr>
          <w:ilvl w:val="1"/>
          <w:numId w:val="15"/>
        </w:numPr>
        <w:spacing w:line="276" w:lineRule="auto"/>
        <w:ind w:left="567" w:right="-1" w:hanging="425"/>
        <w:jc w:val="both"/>
        <w:rPr>
          <w:sz w:val="22"/>
          <w:szCs w:val="22"/>
        </w:rPr>
      </w:pPr>
      <w:r w:rsidRPr="00DC21B3">
        <w:rPr>
          <w:sz w:val="22"/>
          <w:szCs w:val="22"/>
        </w:rPr>
        <w:t>Sutarties nutraukimo įsigaliojimo atveju pagal bet kurį Sutarties sąlygų punktą, Rangovas per Užsakovo nurodytą terminą privalo:</w:t>
      </w:r>
    </w:p>
    <w:p w14:paraId="7EB7AB41" w14:textId="77777777" w:rsidR="00DC21B3" w:rsidRDefault="00C066A2" w:rsidP="00DC21B3">
      <w:pPr>
        <w:numPr>
          <w:ilvl w:val="2"/>
          <w:numId w:val="15"/>
        </w:numPr>
        <w:tabs>
          <w:tab w:val="left" w:pos="1418"/>
        </w:tabs>
        <w:spacing w:line="276" w:lineRule="auto"/>
        <w:ind w:left="567"/>
        <w:jc w:val="both"/>
        <w:rPr>
          <w:sz w:val="22"/>
          <w:szCs w:val="22"/>
        </w:rPr>
      </w:pPr>
      <w:r w:rsidRPr="00736459">
        <w:rPr>
          <w:sz w:val="22"/>
          <w:szCs w:val="22"/>
        </w:rPr>
        <w:t>nutraukti visą tolesnį Darbą, išskyrus tokį, kurį būtina atlikti dėl gyvybės ar turto išsaugojimo arba dėl Darbų saugos;</w:t>
      </w:r>
    </w:p>
    <w:p w14:paraId="0A295A1A" w14:textId="77777777" w:rsidR="00DC21B3" w:rsidRDefault="00C066A2" w:rsidP="00DC21B3">
      <w:pPr>
        <w:numPr>
          <w:ilvl w:val="2"/>
          <w:numId w:val="15"/>
        </w:numPr>
        <w:tabs>
          <w:tab w:val="left" w:pos="1418"/>
        </w:tabs>
        <w:spacing w:line="276" w:lineRule="auto"/>
        <w:ind w:left="567"/>
        <w:jc w:val="both"/>
        <w:rPr>
          <w:sz w:val="22"/>
          <w:szCs w:val="22"/>
        </w:rPr>
      </w:pPr>
      <w:r w:rsidRPr="00DC21B3">
        <w:rPr>
          <w:sz w:val="22"/>
          <w:szCs w:val="22"/>
        </w:rPr>
        <w:t>perduoti Užsakovui įrangą ir medžiagas, už kuriuos jau sumokėta;</w:t>
      </w:r>
    </w:p>
    <w:p w14:paraId="0C12B759" w14:textId="3C7C5DDA" w:rsidR="00C066A2" w:rsidRPr="00DC21B3" w:rsidRDefault="00C066A2" w:rsidP="00DC21B3">
      <w:pPr>
        <w:numPr>
          <w:ilvl w:val="2"/>
          <w:numId w:val="15"/>
        </w:numPr>
        <w:tabs>
          <w:tab w:val="left" w:pos="1418"/>
        </w:tabs>
        <w:spacing w:line="276" w:lineRule="auto"/>
        <w:ind w:left="567"/>
        <w:jc w:val="both"/>
        <w:rPr>
          <w:sz w:val="22"/>
          <w:szCs w:val="22"/>
        </w:rPr>
      </w:pPr>
      <w:r w:rsidRPr="00DC21B3">
        <w:rPr>
          <w:sz w:val="22"/>
          <w:szCs w:val="22"/>
        </w:rPr>
        <w:t>pašalinti visus Rangovo įrenginius ir kitus daiktus iš Statybvietės ir pats palikti statybvietę</w:t>
      </w:r>
      <w:r w:rsidRPr="00736459">
        <w:t>.</w:t>
      </w:r>
    </w:p>
    <w:p w14:paraId="45108662" w14:textId="77777777" w:rsidR="00C066A2" w:rsidRPr="00736459" w:rsidRDefault="00C066A2" w:rsidP="00C066A2">
      <w:pPr>
        <w:spacing w:line="276" w:lineRule="auto"/>
        <w:ind w:left="709" w:right="-1" w:firstLine="6182"/>
        <w:rPr>
          <w:rFonts w:eastAsia="Calibri"/>
          <w:b/>
          <w:sz w:val="22"/>
          <w:szCs w:val="22"/>
        </w:rPr>
      </w:pPr>
    </w:p>
    <w:p w14:paraId="26002828" w14:textId="77777777" w:rsidR="00C066A2" w:rsidRPr="00736459" w:rsidRDefault="00C066A2" w:rsidP="00C066A2">
      <w:pPr>
        <w:spacing w:line="276" w:lineRule="auto"/>
        <w:ind w:left="709" w:right="-1" w:firstLine="6182"/>
        <w:rPr>
          <w:rFonts w:eastAsia="Calibri"/>
          <w:b/>
          <w:sz w:val="22"/>
          <w:szCs w:val="22"/>
        </w:rPr>
      </w:pPr>
    </w:p>
    <w:p w14:paraId="6F11561A" w14:textId="77777777" w:rsidR="00C066A2" w:rsidRPr="00736459" w:rsidRDefault="00C066A2" w:rsidP="00C066A2">
      <w:pPr>
        <w:numPr>
          <w:ilvl w:val="0"/>
          <w:numId w:val="15"/>
        </w:numPr>
        <w:spacing w:line="276" w:lineRule="auto"/>
        <w:ind w:left="709" w:right="-1"/>
        <w:jc w:val="center"/>
        <w:rPr>
          <w:rFonts w:eastAsia="Calibri"/>
          <w:b/>
          <w:sz w:val="22"/>
          <w:szCs w:val="22"/>
        </w:rPr>
      </w:pPr>
      <w:r w:rsidRPr="00736459">
        <w:rPr>
          <w:rFonts w:eastAsia="Calibri"/>
          <w:b/>
          <w:sz w:val="22"/>
          <w:szCs w:val="22"/>
        </w:rPr>
        <w:t>SKYRIUS</w:t>
      </w:r>
    </w:p>
    <w:p w14:paraId="07211FE8"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NENUGALIMA JĖGA</w:t>
      </w:r>
    </w:p>
    <w:p w14:paraId="1CD1AF85" w14:textId="77777777" w:rsidR="00C066A2" w:rsidRPr="00736459" w:rsidRDefault="00C066A2" w:rsidP="00C066A2">
      <w:pPr>
        <w:spacing w:line="276" w:lineRule="auto"/>
        <w:ind w:left="709" w:right="-1"/>
        <w:jc w:val="center"/>
        <w:rPr>
          <w:rFonts w:eastAsia="Calibri"/>
          <w:b/>
          <w:sz w:val="22"/>
          <w:szCs w:val="22"/>
        </w:rPr>
      </w:pPr>
    </w:p>
    <w:p w14:paraId="2437C406" w14:textId="77777777" w:rsid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736459">
        <w:rPr>
          <w:rFonts w:eastAsia="Calibri"/>
          <w:sz w:val="22"/>
          <w:szCs w:val="22"/>
        </w:rPr>
        <w:t>Šalis gali būti visiškai ar iš dalies atleidžiama nuo atsakomybės už Sutarties nevykdymą dėl nenugalimos jėgos (</w:t>
      </w:r>
      <w:r w:rsidRPr="00736459">
        <w:rPr>
          <w:rFonts w:eastAsia="Calibri"/>
          <w:i/>
          <w:sz w:val="22"/>
          <w:szCs w:val="22"/>
        </w:rPr>
        <w:t>force majeure</w:t>
      </w:r>
      <w:r w:rsidRPr="00736459">
        <w:rPr>
          <w:rFonts w:eastAsia="Calibri"/>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6887EA3" w14:textId="77777777" w:rsid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DC21B3">
        <w:rPr>
          <w:rFonts w:eastAsia="Calibri"/>
          <w:sz w:val="22"/>
          <w:szCs w:val="22"/>
        </w:rPr>
        <w:t>Nenugalima jėga (</w:t>
      </w:r>
      <w:r w:rsidRPr="00DC21B3">
        <w:rPr>
          <w:rFonts w:eastAsia="Calibri"/>
          <w:i/>
          <w:sz w:val="22"/>
          <w:szCs w:val="22"/>
        </w:rPr>
        <w:t>force majeure</w:t>
      </w:r>
      <w:r w:rsidRPr="00DC21B3">
        <w:rPr>
          <w:rFonts w:eastAsia="Calibri"/>
          <w:sz w:val="22"/>
          <w:szCs w:val="22"/>
        </w:rPr>
        <w:t>) nelaikoma tai, kad rinkoje nėra reikalingų prievolei vykdyti prekių, Šalis neturi reikiamų finansinių išteklių arba Šalies kontrahentai pažeidžia savo prievoles. Nenugalima jėga (</w:t>
      </w:r>
      <w:r w:rsidRPr="00DC21B3">
        <w:rPr>
          <w:rFonts w:eastAsia="Calibri"/>
          <w:i/>
          <w:sz w:val="22"/>
          <w:szCs w:val="22"/>
        </w:rPr>
        <w:t>force majeure</w:t>
      </w:r>
      <w:r w:rsidRPr="00DC21B3">
        <w:rPr>
          <w:rFonts w:eastAsia="Calibri"/>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75C72F9" w14:textId="04B6DEA8" w:rsidR="00C066A2" w:rsidRP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DC21B3">
        <w:rPr>
          <w:rFonts w:eastAsia="Calibri"/>
          <w:sz w:val="22"/>
          <w:szCs w:val="22"/>
        </w:rPr>
        <w:t>Sutartis baigiasi kitos Šalies reikalavimu, kai ją įvykdyti kitai šaliai neįmanoma dėl  nenugalimos jėgos (</w:t>
      </w:r>
      <w:r w:rsidRPr="00DC21B3">
        <w:rPr>
          <w:rFonts w:eastAsia="Calibri"/>
          <w:i/>
          <w:sz w:val="22"/>
          <w:szCs w:val="22"/>
        </w:rPr>
        <w:t>force majeure</w:t>
      </w:r>
      <w:r w:rsidRPr="00DC21B3">
        <w:rPr>
          <w:rFonts w:eastAsia="Calibri"/>
          <w:sz w:val="22"/>
          <w:szCs w:val="22"/>
        </w:rPr>
        <w:t>).</w:t>
      </w:r>
    </w:p>
    <w:p w14:paraId="10B3A3BC" w14:textId="77777777" w:rsidR="00C066A2" w:rsidRPr="00736459" w:rsidRDefault="00C066A2" w:rsidP="00C066A2">
      <w:pPr>
        <w:spacing w:line="276" w:lineRule="auto"/>
        <w:ind w:left="709" w:right="567" w:firstLine="597"/>
        <w:jc w:val="center"/>
        <w:rPr>
          <w:rFonts w:eastAsia="Calibri"/>
          <w:b/>
          <w:sz w:val="22"/>
          <w:szCs w:val="22"/>
        </w:rPr>
      </w:pPr>
    </w:p>
    <w:p w14:paraId="569D1EA4" w14:textId="77777777" w:rsidR="00C066A2" w:rsidRPr="00736459" w:rsidRDefault="00C066A2" w:rsidP="00C066A2">
      <w:pPr>
        <w:numPr>
          <w:ilvl w:val="0"/>
          <w:numId w:val="15"/>
        </w:numPr>
        <w:spacing w:line="276" w:lineRule="auto"/>
        <w:ind w:left="709" w:right="567"/>
        <w:jc w:val="center"/>
        <w:rPr>
          <w:rFonts w:eastAsia="Calibri"/>
          <w:b/>
          <w:strike/>
          <w:sz w:val="22"/>
          <w:szCs w:val="22"/>
        </w:rPr>
      </w:pPr>
      <w:r w:rsidRPr="00736459">
        <w:rPr>
          <w:rFonts w:eastAsia="Calibri"/>
          <w:b/>
          <w:sz w:val="22"/>
          <w:szCs w:val="22"/>
        </w:rPr>
        <w:t>SKYRIUS</w:t>
      </w:r>
    </w:p>
    <w:p w14:paraId="64AD4E05"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ŠALIŲ ATSAKOMYBĖ</w:t>
      </w:r>
    </w:p>
    <w:p w14:paraId="67970ADA" w14:textId="77777777" w:rsidR="00C066A2" w:rsidRPr="00736459" w:rsidRDefault="00C066A2" w:rsidP="00C066A2">
      <w:pPr>
        <w:spacing w:line="276" w:lineRule="auto"/>
        <w:ind w:left="709" w:right="567"/>
        <w:jc w:val="center"/>
        <w:rPr>
          <w:rFonts w:eastAsia="Calibri"/>
          <w:b/>
          <w:sz w:val="22"/>
          <w:szCs w:val="22"/>
        </w:rPr>
      </w:pPr>
    </w:p>
    <w:p w14:paraId="4AB8C150"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736459">
        <w:rPr>
          <w:rFonts w:eastAsia="Calibri"/>
          <w:sz w:val="22"/>
          <w:szCs w:val="22"/>
        </w:rPr>
        <w:t xml:space="preserve">Jei viena iš Šalių nevykdo arba netinkamai vykdo Sutartyje nustatytus įsipareigojimus, kita Šalis turi teisę reikalauti nedelsiant, tačiau bet kokiu atveju ne vėliau kaip per 5 (penkias) dienas nuo atitinkamo prašymo gavimo dienos, sumokėti </w:t>
      </w:r>
      <w:r w:rsidRPr="00E86611">
        <w:rPr>
          <w:rFonts w:eastAsia="Calibri"/>
          <w:sz w:val="22"/>
          <w:szCs w:val="22"/>
        </w:rPr>
        <w:t>Sutartyje numatytas netesybas (baudas, delspinigius). Netesybų (delspinigių, baudų) sumokėjimas neatleidžia Šalių nuo atitinkamų įsipareigojimų įvykdymo, išskyrus teisės aktuose numatytus atvejus.</w:t>
      </w:r>
    </w:p>
    <w:p w14:paraId="772B127D" w14:textId="013A725A"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lastRenderedPageBreak/>
        <w:t>Rangovui vėluojant pateikti atliktų Darbų aktus, Užsakovas turi teisę taikyti 10 proc. dydžio baudą nuo atliktų darbų vertės.</w:t>
      </w:r>
    </w:p>
    <w:p w14:paraId="50B18E52" w14:textId="77777777" w:rsidR="00DC21B3" w:rsidRPr="00E13EED"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 xml:space="preserve">Jeigu Rangovas neatlieka Darbų per Sutartyje nustatytą terminą arba </w:t>
      </w:r>
      <w:r w:rsidRPr="00DC21B3">
        <w:rPr>
          <w:rFonts w:eastAsia="Calibri"/>
          <w:bCs/>
          <w:sz w:val="22"/>
          <w:szCs w:val="22"/>
        </w:rPr>
        <w:t>Darbų vykdymo metu per nustatytą terminą</w:t>
      </w:r>
      <w:r w:rsidRPr="00DC21B3">
        <w:rPr>
          <w:rFonts w:eastAsia="Calibri"/>
          <w:sz w:val="22"/>
          <w:szCs w:val="22"/>
        </w:rPr>
        <w:t xml:space="preserve"> nepašalina Darbų trūkumų, Užsakovas turi teisę </w:t>
      </w:r>
      <w:r w:rsidRPr="00E13EED">
        <w:rPr>
          <w:rFonts w:eastAsia="Calibri"/>
          <w:sz w:val="22"/>
          <w:szCs w:val="22"/>
        </w:rPr>
        <w:t xml:space="preserve">skaičiuoti </w:t>
      </w:r>
      <w:r w:rsidR="00106324" w:rsidRPr="00E13EED">
        <w:rPr>
          <w:rFonts w:eastAsia="Calibri"/>
          <w:sz w:val="22"/>
          <w:szCs w:val="22"/>
        </w:rPr>
        <w:t>2</w:t>
      </w:r>
      <w:r w:rsidR="000439B0" w:rsidRPr="00E13EED">
        <w:rPr>
          <w:rFonts w:eastAsia="Calibri"/>
          <w:sz w:val="22"/>
          <w:szCs w:val="22"/>
        </w:rPr>
        <w:t>00 Eur</w:t>
      </w:r>
      <w:r w:rsidRPr="00E13EED">
        <w:rPr>
          <w:rFonts w:eastAsia="Calibri"/>
          <w:sz w:val="22"/>
          <w:szCs w:val="22"/>
        </w:rPr>
        <w:t xml:space="preserve"> dydžio </w:t>
      </w:r>
      <w:r w:rsidR="00CF12D6" w:rsidRPr="00E13EED">
        <w:rPr>
          <w:rFonts w:eastAsia="Calibri"/>
          <w:sz w:val="22"/>
          <w:szCs w:val="22"/>
        </w:rPr>
        <w:t>baudą</w:t>
      </w:r>
      <w:r w:rsidRPr="00E13EED">
        <w:rPr>
          <w:rFonts w:eastAsia="Calibri"/>
          <w:sz w:val="22"/>
          <w:szCs w:val="22"/>
        </w:rPr>
        <w:t xml:space="preserve"> už kiekvieną uždelstą dieną ir reikalauti iš Rangovo j</w:t>
      </w:r>
      <w:r w:rsidR="00CF12D6" w:rsidRPr="00E13EED">
        <w:rPr>
          <w:rFonts w:eastAsia="Calibri"/>
          <w:sz w:val="22"/>
          <w:szCs w:val="22"/>
        </w:rPr>
        <w:t>ą</w:t>
      </w:r>
      <w:r w:rsidRPr="00E13EED">
        <w:rPr>
          <w:rFonts w:eastAsia="Calibri"/>
          <w:sz w:val="22"/>
          <w:szCs w:val="22"/>
        </w:rPr>
        <w:t xml:space="preserve"> sumokėti per 5 darbo dienas nuo Užsakovo reikalavimo gavimo dienos. </w:t>
      </w:r>
    </w:p>
    <w:p w14:paraId="188925F4"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E13EED">
        <w:rPr>
          <w:rFonts w:eastAsia="Calibri"/>
          <w:sz w:val="22"/>
          <w:szCs w:val="22"/>
        </w:rPr>
        <w:t xml:space="preserve">Jeigu Užsakovas už tinkamai, faktiškai, kokybiškai ir laiku atliktus Darbus nesumoka Rangovui Sutartyje nustatytais terminais, Rangovas turi teisę reikalauti iš Užsakovo </w:t>
      </w:r>
      <w:r w:rsidR="000439B0" w:rsidRPr="00E13EED">
        <w:rPr>
          <w:rFonts w:eastAsia="Calibri"/>
          <w:sz w:val="22"/>
          <w:szCs w:val="22"/>
        </w:rPr>
        <w:t>0,1 proc.</w:t>
      </w:r>
      <w:r w:rsidRPr="00E13EED">
        <w:rPr>
          <w:rFonts w:eastAsia="Calibri"/>
          <w:sz w:val="22"/>
          <w:szCs w:val="22"/>
        </w:rPr>
        <w:t xml:space="preserve"> dydžio</w:t>
      </w:r>
      <w:r w:rsidR="000439B0" w:rsidRPr="00E13EED">
        <w:rPr>
          <w:rFonts w:eastAsia="Calibri"/>
          <w:sz w:val="22"/>
          <w:szCs w:val="22"/>
        </w:rPr>
        <w:t xml:space="preserve"> delspinigius</w:t>
      </w:r>
      <w:r w:rsidR="000439B0" w:rsidRPr="00DC21B3">
        <w:rPr>
          <w:rFonts w:eastAsia="Calibri"/>
          <w:sz w:val="22"/>
          <w:szCs w:val="22"/>
        </w:rPr>
        <w:t>, skaičiuojamus</w:t>
      </w:r>
      <w:r w:rsidRPr="00DC21B3">
        <w:rPr>
          <w:rFonts w:eastAsia="Calibri"/>
          <w:sz w:val="22"/>
          <w:szCs w:val="22"/>
        </w:rPr>
        <w:t xml:space="preserve"> nuo atitinkamoje sąskaitoje - faktūroje nurodytos sumos už kiekvieną uždelstą dieną.</w:t>
      </w:r>
    </w:p>
    <w:p w14:paraId="34682117"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 xml:space="preserve">Rangovas privalo visiškai atlyginti Užsakovo nuostolius, atsiradusius dėl netinkamo Darbų atlikimo ar Rangovui pažeidus kitus savo įsipareigojimus pagal Sutartį. </w:t>
      </w:r>
    </w:p>
    <w:p w14:paraId="54DA0C9F"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DC21B3">
        <w:rPr>
          <w:rFonts w:eastAsia="Calibri"/>
        </w:rPr>
        <w:t xml:space="preserve"> </w:t>
      </w:r>
      <w:r w:rsidRPr="00DC21B3">
        <w:rPr>
          <w:rFonts w:eastAsia="Calibri"/>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4220DF9E"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lang w:eastAsia="lt-LT"/>
        </w:rPr>
        <w:t>Netesybų sumokėjimas neatleidžia Šalies nuo įsipareigojimų pagal Sutartį vykdymo bei nuo pareigos atlyginti nuostolius.</w:t>
      </w:r>
    </w:p>
    <w:p w14:paraId="234F15B2" w14:textId="4654E6A3" w:rsidR="00C066A2" w:rsidRP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Užsakovui nutraukus Sutartį, 8.1.2. punkte numatytu pagrindu, Rangovas moka Užsakovui 10 procentų nuo pradinės Sutarties vertės, numatytos Sutarties 4.1 punkte, dydžio baudą.</w:t>
      </w:r>
    </w:p>
    <w:p w14:paraId="2C000A48" w14:textId="77777777" w:rsidR="00C066A2" w:rsidRPr="00736459" w:rsidRDefault="00C066A2" w:rsidP="00C066A2">
      <w:pPr>
        <w:spacing w:line="276" w:lineRule="auto"/>
        <w:ind w:right="-1"/>
        <w:jc w:val="both"/>
        <w:rPr>
          <w:rFonts w:eastAsia="Calibri"/>
          <w:sz w:val="22"/>
          <w:szCs w:val="22"/>
        </w:rPr>
      </w:pPr>
    </w:p>
    <w:p w14:paraId="189743FA" w14:textId="77777777" w:rsidR="00C066A2" w:rsidRPr="00736459" w:rsidRDefault="00C066A2" w:rsidP="00C066A2">
      <w:pPr>
        <w:numPr>
          <w:ilvl w:val="0"/>
          <w:numId w:val="15"/>
        </w:numPr>
        <w:spacing w:line="276" w:lineRule="auto"/>
        <w:ind w:left="709" w:right="-1"/>
        <w:jc w:val="center"/>
        <w:rPr>
          <w:rFonts w:eastAsia="Calibri"/>
          <w:sz w:val="22"/>
          <w:szCs w:val="22"/>
        </w:rPr>
      </w:pPr>
      <w:r w:rsidRPr="00736459">
        <w:rPr>
          <w:rFonts w:eastAsia="Calibri"/>
          <w:b/>
          <w:sz w:val="22"/>
          <w:szCs w:val="22"/>
        </w:rPr>
        <w:t>SKYRIUS</w:t>
      </w:r>
    </w:p>
    <w:p w14:paraId="7E177CCC"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BAIGIAMOSIOS NUOSTATOS</w:t>
      </w:r>
    </w:p>
    <w:p w14:paraId="661B9A0A" w14:textId="77777777" w:rsidR="00C066A2" w:rsidRPr="00736459" w:rsidRDefault="00C066A2" w:rsidP="00C066A2">
      <w:pPr>
        <w:spacing w:line="276" w:lineRule="auto"/>
        <w:ind w:left="709" w:right="-1"/>
        <w:rPr>
          <w:rFonts w:eastAsia="Calibri"/>
          <w:b/>
          <w:sz w:val="22"/>
          <w:szCs w:val="22"/>
        </w:rPr>
      </w:pPr>
    </w:p>
    <w:p w14:paraId="4215FE9C"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736459">
        <w:rPr>
          <w:rFonts w:eastAsia="Calibri"/>
          <w:sz w:val="22"/>
          <w:szCs w:val="22"/>
        </w:rPr>
        <w:t>Sutarčiai, sprendžiant jos galiojimo, vykdymo, taikymo ir aiškinimo klausimus, taip pat neaptartoms sąlygoms taikomi Lietuvos Respublikos teisės aktai.</w:t>
      </w:r>
    </w:p>
    <w:p w14:paraId="64AA74CC"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2D115198"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14922BF4"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060D0E24" w14:textId="5E05837D" w:rsidR="00C066A2" w:rsidRP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Šalys skiria savo atstovus Sutarties vykdymo kontrolės ir ryšių palaikymo tikslais. Visi su Sutarties vykdymu susiję pranešimai gali būti siunčiami šių atstovų kontaktiniais duomenimis:</w:t>
      </w:r>
    </w:p>
    <w:p w14:paraId="3DE43B11" w14:textId="77777777" w:rsidR="00C066A2" w:rsidRPr="00736459" w:rsidRDefault="00C066A2" w:rsidP="00C066A2">
      <w:pPr>
        <w:numPr>
          <w:ilvl w:val="2"/>
          <w:numId w:val="15"/>
        </w:numPr>
        <w:tabs>
          <w:tab w:val="left" w:pos="1418"/>
        </w:tabs>
        <w:spacing w:line="276" w:lineRule="auto"/>
        <w:ind w:left="709" w:right="-1"/>
        <w:jc w:val="both"/>
        <w:rPr>
          <w:rFonts w:eastAsia="Calibri"/>
          <w:sz w:val="22"/>
          <w:szCs w:val="22"/>
          <w:highlight w:val="lightGray"/>
          <w:u w:val="single"/>
        </w:rPr>
      </w:pPr>
      <w:r w:rsidRPr="00736459">
        <w:rPr>
          <w:rFonts w:eastAsia="Calibri"/>
          <w:sz w:val="22"/>
          <w:szCs w:val="22"/>
        </w:rPr>
        <w:t xml:space="preserve">Užsakovo už šios Sutarties vykdymą atsakingas asmuo – </w:t>
      </w:r>
      <w:r w:rsidRPr="00736459">
        <w:rPr>
          <w:rFonts w:eastAsia="Calibri"/>
          <w:sz w:val="22"/>
          <w:szCs w:val="22"/>
          <w:highlight w:val="lightGray"/>
          <w:u w:val="single"/>
        </w:rPr>
        <w:t>pareigos, vardas, pavardė, tel. telefono numeris, elektroninio pašto adresas;</w:t>
      </w:r>
    </w:p>
    <w:p w14:paraId="77BAD9A8" w14:textId="77777777" w:rsidR="00C066A2" w:rsidRPr="00736459" w:rsidRDefault="00C066A2" w:rsidP="00C066A2">
      <w:pPr>
        <w:numPr>
          <w:ilvl w:val="2"/>
          <w:numId w:val="15"/>
        </w:numPr>
        <w:tabs>
          <w:tab w:val="left" w:pos="1418"/>
        </w:tabs>
        <w:spacing w:line="276" w:lineRule="auto"/>
        <w:ind w:left="709" w:right="-1"/>
        <w:jc w:val="both"/>
        <w:rPr>
          <w:rFonts w:eastAsia="Calibri"/>
          <w:sz w:val="22"/>
          <w:szCs w:val="22"/>
          <w:highlight w:val="lightGray"/>
          <w:u w:val="single"/>
        </w:rPr>
      </w:pPr>
      <w:r w:rsidRPr="00736459">
        <w:rPr>
          <w:rFonts w:eastAsia="Calibri"/>
          <w:sz w:val="22"/>
          <w:szCs w:val="22"/>
        </w:rPr>
        <w:t xml:space="preserve">Rangovo už šios Sutarties vykdymą atsakingas asmuo – </w:t>
      </w:r>
      <w:r w:rsidRPr="00736459">
        <w:rPr>
          <w:rFonts w:eastAsia="Calibri"/>
          <w:sz w:val="22"/>
          <w:szCs w:val="22"/>
          <w:highlight w:val="lightGray"/>
          <w:u w:val="single"/>
        </w:rPr>
        <w:t xml:space="preserve">pareigos, vardas, pavardė, tel. telefono numeris, elektroninio pašto adresas; </w:t>
      </w:r>
    </w:p>
    <w:p w14:paraId="563D041B" w14:textId="77777777" w:rsidR="00C066A2" w:rsidRPr="00736459" w:rsidRDefault="00C066A2" w:rsidP="00C066A2">
      <w:pPr>
        <w:numPr>
          <w:ilvl w:val="2"/>
          <w:numId w:val="15"/>
        </w:numPr>
        <w:tabs>
          <w:tab w:val="left" w:pos="1418"/>
        </w:tabs>
        <w:spacing w:line="276" w:lineRule="auto"/>
        <w:ind w:left="709" w:right="-1" w:firstLine="11"/>
        <w:jc w:val="both"/>
        <w:rPr>
          <w:rFonts w:eastAsia="Calibri"/>
          <w:sz w:val="22"/>
          <w:szCs w:val="22"/>
          <w:highlight w:val="lightGray"/>
          <w:u w:val="single"/>
        </w:rPr>
      </w:pPr>
      <w:r w:rsidRPr="00736459">
        <w:rPr>
          <w:rFonts w:eastAsia="Calibri"/>
          <w:sz w:val="22"/>
          <w:szCs w:val="22"/>
        </w:rPr>
        <w:t>Užsakovo atstovas, atsakingas už Sutarties ir jos pakeitimų paskelbimą Viešųjų pirkimų įstatyme nustatyta tvarka -</w:t>
      </w:r>
      <w:r w:rsidRPr="00736459">
        <w:rPr>
          <w:rFonts w:eastAsia="Calibri"/>
          <w:color w:val="FF0000"/>
          <w:sz w:val="22"/>
          <w:szCs w:val="22"/>
        </w:rPr>
        <w:t xml:space="preserve"> </w:t>
      </w:r>
      <w:r w:rsidRPr="00736459">
        <w:rPr>
          <w:rFonts w:eastAsia="Calibri"/>
          <w:sz w:val="22"/>
          <w:szCs w:val="22"/>
          <w:highlight w:val="lightGray"/>
          <w:u w:val="single"/>
        </w:rPr>
        <w:t>pareigos, vardas, pavardė, tel. telefono numeris, elektroninio pašto adresas.</w:t>
      </w:r>
    </w:p>
    <w:p w14:paraId="395B3EEB" w14:textId="77777777" w:rsidR="00DC21B3" w:rsidRDefault="00C066A2" w:rsidP="00DC21B3">
      <w:pPr>
        <w:numPr>
          <w:ilvl w:val="1"/>
          <w:numId w:val="15"/>
        </w:numPr>
        <w:spacing w:line="276" w:lineRule="auto"/>
        <w:ind w:left="567" w:right="-1" w:hanging="425"/>
        <w:jc w:val="both"/>
        <w:rPr>
          <w:rFonts w:eastAsia="Calibri"/>
          <w:sz w:val="22"/>
          <w:szCs w:val="22"/>
        </w:rPr>
      </w:pPr>
      <w:r w:rsidRPr="00736459">
        <w:rPr>
          <w:rFonts w:eastAsia="Calibri"/>
          <w:sz w:val="22"/>
          <w:szCs w:val="22"/>
        </w:rPr>
        <w:lastRenderedPageBreak/>
        <w:t>Sutartis sudaryta 2 (dviem) vienodą teisinę galią turinčiais egzemplioriais, kurių po 1 (vieną) tenka abiem Šalims. Sutartis tvirtinama Šalių parašais ir antspaudais (jei antspaudus turėti privaloma).</w:t>
      </w:r>
    </w:p>
    <w:p w14:paraId="3205F140" w14:textId="741DE15A" w:rsidR="00C066A2" w:rsidRPr="00DC21B3" w:rsidRDefault="00C066A2" w:rsidP="00DC21B3">
      <w:pPr>
        <w:numPr>
          <w:ilvl w:val="1"/>
          <w:numId w:val="15"/>
        </w:numPr>
        <w:spacing w:line="276" w:lineRule="auto"/>
        <w:ind w:left="567" w:right="-1" w:hanging="425"/>
        <w:jc w:val="both"/>
        <w:rPr>
          <w:rFonts w:eastAsia="Calibri"/>
          <w:sz w:val="22"/>
          <w:szCs w:val="22"/>
        </w:rPr>
      </w:pPr>
      <w:r w:rsidRPr="00DC21B3">
        <w:rPr>
          <w:rFonts w:eastAsia="Calibri"/>
          <w:sz w:val="22"/>
          <w:szCs w:val="22"/>
        </w:rPr>
        <w:t>Prie Sutarties pridedami priedai ir dokumentai:</w:t>
      </w:r>
    </w:p>
    <w:p w14:paraId="2904FBFE" w14:textId="58CE8B42" w:rsidR="00C066A2" w:rsidRPr="0003259D" w:rsidRDefault="00C066A2"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rPr>
        <w:t xml:space="preserve">1 priedas </w:t>
      </w:r>
      <w:r w:rsidR="00103EC6" w:rsidRPr="0003259D">
        <w:rPr>
          <w:rFonts w:eastAsia="Calibri"/>
          <w:sz w:val="22"/>
          <w:szCs w:val="22"/>
          <w:highlight w:val="green"/>
        </w:rPr>
        <w:t>–</w:t>
      </w:r>
      <w:r w:rsidRPr="0003259D">
        <w:rPr>
          <w:rFonts w:eastAsia="Calibri"/>
          <w:sz w:val="22"/>
          <w:szCs w:val="22"/>
          <w:highlight w:val="green"/>
        </w:rPr>
        <w:t xml:space="preserve"> </w:t>
      </w:r>
      <w:r w:rsidR="00103EC6" w:rsidRPr="0003259D">
        <w:rPr>
          <w:rFonts w:eastAsia="Calibri"/>
          <w:sz w:val="22"/>
          <w:szCs w:val="22"/>
          <w:highlight w:val="green"/>
        </w:rPr>
        <w:t>Techninė užduotis;</w:t>
      </w:r>
    </w:p>
    <w:p w14:paraId="0CA44267" w14:textId="77777777" w:rsidR="0003259D" w:rsidRPr="0003259D" w:rsidRDefault="00C066A2"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rPr>
        <w:t xml:space="preserve">2 priedas </w:t>
      </w:r>
      <w:r w:rsidR="00103EC6" w:rsidRPr="0003259D">
        <w:rPr>
          <w:rFonts w:eastAsia="Calibri"/>
          <w:sz w:val="22"/>
          <w:szCs w:val="22"/>
          <w:highlight w:val="green"/>
        </w:rPr>
        <w:t>–</w:t>
      </w:r>
      <w:r w:rsidRPr="0003259D">
        <w:rPr>
          <w:rFonts w:eastAsia="Calibri"/>
          <w:sz w:val="22"/>
          <w:szCs w:val="22"/>
          <w:highlight w:val="green"/>
        </w:rPr>
        <w:t xml:space="preserve"> </w:t>
      </w:r>
      <w:r w:rsidR="00103EC6" w:rsidRPr="0003259D">
        <w:rPr>
          <w:rFonts w:eastAsia="Calibri"/>
          <w:sz w:val="22"/>
          <w:szCs w:val="22"/>
          <w:highlight w:val="green"/>
        </w:rPr>
        <w:t>Darbų žiniaraštis;</w:t>
      </w:r>
    </w:p>
    <w:p w14:paraId="4B6A73C7" w14:textId="6B7F45C3" w:rsidR="00103EC6" w:rsidRPr="0003259D" w:rsidRDefault="00103EC6"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lang w:val="en-US"/>
        </w:rPr>
        <w:t xml:space="preserve">3 </w:t>
      </w:r>
      <w:proofErr w:type="spellStart"/>
      <w:r w:rsidRPr="0003259D">
        <w:rPr>
          <w:rFonts w:eastAsia="Calibri"/>
          <w:sz w:val="22"/>
          <w:szCs w:val="22"/>
          <w:highlight w:val="green"/>
          <w:lang w:val="en-US"/>
        </w:rPr>
        <w:t>priedas</w:t>
      </w:r>
      <w:proofErr w:type="spellEnd"/>
      <w:r w:rsidRPr="0003259D">
        <w:rPr>
          <w:rFonts w:eastAsia="Calibri"/>
          <w:sz w:val="22"/>
          <w:szCs w:val="22"/>
          <w:highlight w:val="green"/>
          <w:lang w:val="en-US"/>
        </w:rPr>
        <w:t xml:space="preserve"> – </w:t>
      </w:r>
      <w:proofErr w:type="spellStart"/>
      <w:proofErr w:type="gramStart"/>
      <w:r w:rsidRPr="0003259D">
        <w:rPr>
          <w:rFonts w:eastAsia="Calibri"/>
          <w:sz w:val="22"/>
          <w:szCs w:val="22"/>
          <w:highlight w:val="green"/>
          <w:lang w:val="en-US"/>
        </w:rPr>
        <w:t>Pasiūlymas</w:t>
      </w:r>
      <w:proofErr w:type="spellEnd"/>
      <w:r w:rsidRPr="0003259D">
        <w:rPr>
          <w:rFonts w:eastAsia="Calibri"/>
          <w:sz w:val="22"/>
          <w:szCs w:val="22"/>
          <w:highlight w:val="green"/>
          <w:lang w:val="en-US"/>
        </w:rPr>
        <w:t>;</w:t>
      </w:r>
      <w:proofErr w:type="gramEnd"/>
    </w:p>
    <w:p w14:paraId="30CC72FF" w14:textId="77777777" w:rsidR="00C066A2" w:rsidRPr="00736459" w:rsidRDefault="00C066A2" w:rsidP="00C066A2">
      <w:pPr>
        <w:tabs>
          <w:tab w:val="left" w:pos="1560"/>
          <w:tab w:val="left" w:pos="1800"/>
          <w:tab w:val="left" w:pos="2268"/>
        </w:tabs>
        <w:spacing w:after="200" w:line="276" w:lineRule="auto"/>
        <w:ind w:left="709" w:right="-1"/>
        <w:jc w:val="both"/>
        <w:rPr>
          <w:rFonts w:eastAsia="Calibri"/>
          <w:sz w:val="22"/>
          <w:szCs w:val="22"/>
        </w:rPr>
      </w:pPr>
    </w:p>
    <w:p w14:paraId="2E646460" w14:textId="77777777" w:rsidR="00C066A2" w:rsidRPr="00736459" w:rsidRDefault="00C066A2" w:rsidP="00C066A2">
      <w:pPr>
        <w:numPr>
          <w:ilvl w:val="0"/>
          <w:numId w:val="15"/>
        </w:numPr>
        <w:tabs>
          <w:tab w:val="left" w:pos="284"/>
        </w:tabs>
        <w:spacing w:line="276" w:lineRule="auto"/>
        <w:jc w:val="center"/>
        <w:rPr>
          <w:rFonts w:eastAsia="Calibri"/>
          <w:b/>
          <w:bCs/>
          <w:sz w:val="22"/>
          <w:szCs w:val="22"/>
        </w:rPr>
      </w:pPr>
      <w:r w:rsidRPr="00736459">
        <w:rPr>
          <w:rFonts w:eastAsia="Calibri"/>
          <w:b/>
          <w:bCs/>
          <w:sz w:val="22"/>
          <w:szCs w:val="22"/>
        </w:rPr>
        <w:t>SKYRIUS</w:t>
      </w:r>
    </w:p>
    <w:p w14:paraId="5C6B7224" w14:textId="77777777" w:rsidR="00C066A2" w:rsidRPr="00736459" w:rsidRDefault="00C066A2" w:rsidP="00C066A2">
      <w:pPr>
        <w:tabs>
          <w:tab w:val="left" w:pos="900"/>
        </w:tabs>
        <w:spacing w:after="200" w:line="276" w:lineRule="auto"/>
        <w:jc w:val="center"/>
        <w:rPr>
          <w:rFonts w:eastAsia="Calibri"/>
          <w:b/>
          <w:bCs/>
          <w:sz w:val="22"/>
          <w:szCs w:val="22"/>
        </w:rPr>
      </w:pPr>
      <w:r w:rsidRPr="00736459">
        <w:rPr>
          <w:rFonts w:eastAsia="Calibri"/>
          <w:b/>
          <w:bCs/>
          <w:sz w:val="22"/>
          <w:szCs w:val="22"/>
        </w:rPr>
        <w:t>ŠALIŲ REKVIZITAI</w:t>
      </w:r>
    </w:p>
    <w:tbl>
      <w:tblPr>
        <w:tblW w:w="4600" w:type="pct"/>
        <w:jc w:val="center"/>
        <w:tblLayout w:type="fixed"/>
        <w:tblLook w:val="0000" w:firstRow="0" w:lastRow="0" w:firstColumn="0" w:lastColumn="0" w:noHBand="0" w:noVBand="0"/>
      </w:tblPr>
      <w:tblGrid>
        <w:gridCol w:w="4219"/>
        <w:gridCol w:w="5014"/>
        <w:gridCol w:w="17"/>
      </w:tblGrid>
      <w:tr w:rsidR="00C066A2" w:rsidRPr="00736459" w14:paraId="468B3472" w14:textId="77777777" w:rsidTr="00736459">
        <w:trPr>
          <w:jc w:val="center"/>
        </w:trPr>
        <w:tc>
          <w:tcPr>
            <w:tcW w:w="2281" w:type="pct"/>
            <w:tcBorders>
              <w:top w:val="single" w:sz="4" w:space="0" w:color="auto"/>
              <w:left w:val="single" w:sz="4" w:space="0" w:color="auto"/>
              <w:bottom w:val="single" w:sz="4" w:space="0" w:color="auto"/>
              <w:right w:val="single" w:sz="4" w:space="0" w:color="auto"/>
            </w:tcBorders>
          </w:tcPr>
          <w:p w14:paraId="2106C2EB" w14:textId="77777777" w:rsidR="00C066A2" w:rsidRPr="00736459" w:rsidRDefault="00C066A2" w:rsidP="00736459">
            <w:pPr>
              <w:rPr>
                <w:b/>
                <w:sz w:val="22"/>
                <w:szCs w:val="22"/>
                <w:lang w:eastAsia="lt-LT"/>
              </w:rPr>
            </w:pPr>
            <w:r w:rsidRPr="00736459">
              <w:rPr>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B70842B" w14:textId="77777777" w:rsidR="00C066A2" w:rsidRPr="00736459" w:rsidRDefault="00C066A2" w:rsidP="00736459">
            <w:pPr>
              <w:rPr>
                <w:b/>
                <w:bCs/>
                <w:sz w:val="22"/>
                <w:szCs w:val="22"/>
                <w:lang w:eastAsia="lt-LT"/>
              </w:rPr>
            </w:pPr>
            <w:r w:rsidRPr="00736459">
              <w:rPr>
                <w:b/>
                <w:bCs/>
                <w:sz w:val="22"/>
                <w:szCs w:val="22"/>
                <w:lang w:eastAsia="lt-LT"/>
              </w:rPr>
              <w:t>Rangovas:</w:t>
            </w:r>
          </w:p>
        </w:tc>
      </w:tr>
      <w:tr w:rsidR="00C066A2" w:rsidRPr="00736459" w14:paraId="71E99B18" w14:textId="77777777" w:rsidTr="00736459">
        <w:trPr>
          <w:jc w:val="center"/>
        </w:trPr>
        <w:tc>
          <w:tcPr>
            <w:tcW w:w="2281" w:type="pct"/>
            <w:tcBorders>
              <w:top w:val="single" w:sz="4" w:space="0" w:color="auto"/>
            </w:tcBorders>
          </w:tcPr>
          <w:p w14:paraId="6567D68C" w14:textId="77777777" w:rsidR="00C066A2" w:rsidRPr="00736459" w:rsidRDefault="00C066A2" w:rsidP="00736459">
            <w:pPr>
              <w:rPr>
                <w:b/>
                <w:bCs/>
                <w:sz w:val="22"/>
                <w:szCs w:val="22"/>
                <w:lang w:eastAsia="lt-LT"/>
              </w:rPr>
            </w:pPr>
          </w:p>
        </w:tc>
        <w:tc>
          <w:tcPr>
            <w:tcW w:w="2719" w:type="pct"/>
            <w:gridSpan w:val="2"/>
            <w:tcBorders>
              <w:top w:val="single" w:sz="4" w:space="0" w:color="auto"/>
            </w:tcBorders>
          </w:tcPr>
          <w:p w14:paraId="5B9EB098" w14:textId="77777777" w:rsidR="00C066A2" w:rsidRPr="00736459" w:rsidRDefault="00C066A2" w:rsidP="00736459">
            <w:pPr>
              <w:rPr>
                <w:b/>
                <w:bCs/>
                <w:sz w:val="22"/>
                <w:szCs w:val="22"/>
                <w:lang w:eastAsia="lt-LT"/>
              </w:rPr>
            </w:pPr>
          </w:p>
        </w:tc>
      </w:tr>
      <w:tr w:rsidR="00C066A2" w:rsidRPr="00736459" w14:paraId="065FC411" w14:textId="77777777" w:rsidTr="00736459">
        <w:trPr>
          <w:jc w:val="center"/>
        </w:trPr>
        <w:tc>
          <w:tcPr>
            <w:tcW w:w="2281" w:type="pct"/>
          </w:tcPr>
          <w:p w14:paraId="29EFECCB" w14:textId="30E7FF65" w:rsidR="00C066A2" w:rsidRPr="00736459" w:rsidRDefault="00C066A2" w:rsidP="00736459">
            <w:pPr>
              <w:rPr>
                <w:b/>
                <w:sz w:val="22"/>
                <w:szCs w:val="22"/>
                <w:lang w:eastAsia="lt-LT"/>
              </w:rPr>
            </w:pPr>
            <w:r w:rsidRPr="00736459">
              <w:rPr>
                <w:b/>
                <w:sz w:val="22"/>
                <w:szCs w:val="22"/>
                <w:lang w:eastAsia="lt-LT"/>
              </w:rPr>
              <w:t>Uždaroji akcinė bendrovė „</w:t>
            </w:r>
            <w:r w:rsidR="0003259D">
              <w:rPr>
                <w:b/>
                <w:sz w:val="22"/>
                <w:szCs w:val="22"/>
                <w:lang w:eastAsia="lt-LT"/>
              </w:rPr>
              <w:t>Giraitės</w:t>
            </w:r>
            <w:r w:rsidRPr="00736459">
              <w:rPr>
                <w:b/>
                <w:sz w:val="22"/>
                <w:szCs w:val="22"/>
                <w:lang w:eastAsia="lt-LT"/>
              </w:rPr>
              <w:t xml:space="preserve"> vandenys“ </w:t>
            </w:r>
          </w:p>
        </w:tc>
        <w:tc>
          <w:tcPr>
            <w:tcW w:w="2719" w:type="pct"/>
            <w:gridSpan w:val="2"/>
          </w:tcPr>
          <w:p w14:paraId="745BF1FF" w14:textId="14DD1DA7" w:rsidR="00C066A2" w:rsidRPr="00736459" w:rsidRDefault="00C066A2" w:rsidP="00736459">
            <w:pPr>
              <w:rPr>
                <w:b/>
                <w:sz w:val="22"/>
                <w:szCs w:val="22"/>
                <w:lang w:eastAsia="lt-LT"/>
              </w:rPr>
            </w:pPr>
          </w:p>
        </w:tc>
      </w:tr>
      <w:tr w:rsidR="00C066A2" w:rsidRPr="00736459" w14:paraId="2BB2CB31" w14:textId="77777777" w:rsidTr="00736459">
        <w:trPr>
          <w:jc w:val="center"/>
        </w:trPr>
        <w:tc>
          <w:tcPr>
            <w:tcW w:w="2281" w:type="pct"/>
          </w:tcPr>
          <w:p w14:paraId="22F1808B" w14:textId="2D83EF2D" w:rsidR="00C066A2" w:rsidRPr="0003259D" w:rsidRDefault="00C066A2" w:rsidP="00736459">
            <w:pPr>
              <w:rPr>
                <w:sz w:val="22"/>
                <w:szCs w:val="22"/>
                <w:lang w:val="en-US" w:eastAsia="lt-LT"/>
              </w:rPr>
            </w:pPr>
            <w:r w:rsidRPr="00736459">
              <w:rPr>
                <w:sz w:val="22"/>
                <w:szCs w:val="22"/>
                <w:lang w:eastAsia="lt-LT"/>
              </w:rPr>
              <w:t>Juridinio asmens kodas 1</w:t>
            </w:r>
            <w:r w:rsidR="0003259D">
              <w:rPr>
                <w:sz w:val="22"/>
                <w:szCs w:val="22"/>
                <w:lang w:val="en-US" w:eastAsia="lt-LT"/>
              </w:rPr>
              <w:t>59702357</w:t>
            </w:r>
          </w:p>
        </w:tc>
        <w:tc>
          <w:tcPr>
            <w:tcW w:w="2719" w:type="pct"/>
            <w:gridSpan w:val="2"/>
          </w:tcPr>
          <w:p w14:paraId="25DD0919" w14:textId="2743E1C1" w:rsidR="00C066A2" w:rsidRPr="00736459" w:rsidRDefault="00C066A2" w:rsidP="00736459">
            <w:pPr>
              <w:rPr>
                <w:sz w:val="22"/>
                <w:szCs w:val="22"/>
                <w:lang w:eastAsia="lt-LT"/>
              </w:rPr>
            </w:pPr>
          </w:p>
        </w:tc>
      </w:tr>
      <w:tr w:rsidR="00C066A2" w:rsidRPr="00736459" w14:paraId="2F099E85" w14:textId="77777777" w:rsidTr="00736459">
        <w:trPr>
          <w:jc w:val="center"/>
        </w:trPr>
        <w:tc>
          <w:tcPr>
            <w:tcW w:w="2281" w:type="pct"/>
          </w:tcPr>
          <w:p w14:paraId="0529D8BE" w14:textId="5028D758" w:rsidR="00C066A2" w:rsidRPr="00736459" w:rsidRDefault="00C066A2" w:rsidP="00736459">
            <w:pPr>
              <w:rPr>
                <w:sz w:val="22"/>
                <w:szCs w:val="22"/>
                <w:lang w:eastAsia="lt-LT"/>
              </w:rPr>
            </w:pPr>
            <w:r w:rsidRPr="00736459">
              <w:rPr>
                <w:sz w:val="22"/>
                <w:szCs w:val="22"/>
                <w:lang w:eastAsia="lt-LT"/>
              </w:rPr>
              <w:t xml:space="preserve">PVM mokėtojo kodas </w:t>
            </w:r>
            <w:r w:rsidRPr="00736459">
              <w:rPr>
                <w:bCs/>
                <w:sz w:val="22"/>
                <w:szCs w:val="22"/>
                <w:lang w:eastAsia="lt-LT"/>
              </w:rPr>
              <w:t>LT</w:t>
            </w:r>
            <w:r w:rsidR="0003259D">
              <w:rPr>
                <w:bCs/>
                <w:sz w:val="22"/>
                <w:szCs w:val="22"/>
                <w:lang w:eastAsia="lt-LT"/>
              </w:rPr>
              <w:t>597023515</w:t>
            </w:r>
          </w:p>
        </w:tc>
        <w:tc>
          <w:tcPr>
            <w:tcW w:w="2719" w:type="pct"/>
            <w:gridSpan w:val="2"/>
          </w:tcPr>
          <w:p w14:paraId="316C9E82" w14:textId="72386547" w:rsidR="00C066A2" w:rsidRPr="00736459" w:rsidRDefault="00C066A2" w:rsidP="00736459">
            <w:pPr>
              <w:rPr>
                <w:sz w:val="22"/>
                <w:szCs w:val="22"/>
                <w:lang w:eastAsia="lt-LT"/>
              </w:rPr>
            </w:pPr>
          </w:p>
        </w:tc>
      </w:tr>
      <w:tr w:rsidR="00C066A2" w:rsidRPr="00736459" w14:paraId="6DF2CDAD" w14:textId="77777777" w:rsidTr="00736459">
        <w:trPr>
          <w:gridAfter w:val="1"/>
          <w:wAfter w:w="9" w:type="pct"/>
          <w:jc w:val="center"/>
        </w:trPr>
        <w:tc>
          <w:tcPr>
            <w:tcW w:w="2281" w:type="pct"/>
          </w:tcPr>
          <w:p w14:paraId="1F131E20" w14:textId="4F68830D" w:rsidR="00C066A2" w:rsidRPr="001E1828" w:rsidRDefault="0003259D" w:rsidP="00736459">
            <w:pPr>
              <w:rPr>
                <w:sz w:val="22"/>
                <w:szCs w:val="22"/>
                <w:lang w:eastAsia="lt-LT"/>
              </w:rPr>
            </w:pPr>
            <w:r>
              <w:rPr>
                <w:sz w:val="22"/>
                <w:szCs w:val="22"/>
                <w:lang w:eastAsia="lt-LT"/>
              </w:rPr>
              <w:t xml:space="preserve">Topolių g. </w:t>
            </w:r>
            <w:r w:rsidRPr="001E1828">
              <w:rPr>
                <w:sz w:val="22"/>
                <w:szCs w:val="22"/>
                <w:lang w:eastAsia="lt-LT"/>
              </w:rPr>
              <w:t>5, Girait</w:t>
            </w:r>
            <w:r>
              <w:rPr>
                <w:sz w:val="22"/>
                <w:szCs w:val="22"/>
                <w:lang w:eastAsia="lt-LT"/>
              </w:rPr>
              <w:t xml:space="preserve">ė </w:t>
            </w:r>
            <w:r w:rsidRPr="001E1828">
              <w:rPr>
                <w:sz w:val="22"/>
                <w:szCs w:val="22"/>
                <w:lang w:eastAsia="lt-LT"/>
              </w:rPr>
              <w:t>54310, Kauno r.</w:t>
            </w:r>
          </w:p>
        </w:tc>
        <w:tc>
          <w:tcPr>
            <w:tcW w:w="2710" w:type="pct"/>
          </w:tcPr>
          <w:p w14:paraId="3B7761E1" w14:textId="78924F86" w:rsidR="00C066A2" w:rsidRPr="00736459" w:rsidRDefault="00C066A2" w:rsidP="00736459">
            <w:pPr>
              <w:rPr>
                <w:sz w:val="22"/>
                <w:szCs w:val="22"/>
                <w:lang w:eastAsia="lt-LT"/>
              </w:rPr>
            </w:pPr>
          </w:p>
        </w:tc>
      </w:tr>
      <w:tr w:rsidR="00C066A2" w:rsidRPr="00736459" w14:paraId="39BCE1CD" w14:textId="77777777" w:rsidTr="00736459">
        <w:trPr>
          <w:gridAfter w:val="1"/>
          <w:wAfter w:w="9" w:type="pct"/>
          <w:jc w:val="center"/>
        </w:trPr>
        <w:tc>
          <w:tcPr>
            <w:tcW w:w="2281" w:type="pct"/>
          </w:tcPr>
          <w:p w14:paraId="16C956FE" w14:textId="3874EF2C" w:rsidR="00C066A2" w:rsidRPr="00736459" w:rsidRDefault="00C066A2" w:rsidP="00736459">
            <w:pPr>
              <w:rPr>
                <w:sz w:val="22"/>
                <w:szCs w:val="22"/>
                <w:lang w:eastAsia="lt-LT"/>
              </w:rPr>
            </w:pPr>
            <w:r w:rsidRPr="00736459">
              <w:rPr>
                <w:sz w:val="22"/>
                <w:szCs w:val="22"/>
                <w:lang w:eastAsia="lt-LT"/>
              </w:rPr>
              <w:t xml:space="preserve">Tel.: (8-37) </w:t>
            </w:r>
            <w:r w:rsidR="0003259D">
              <w:rPr>
                <w:sz w:val="22"/>
                <w:szCs w:val="22"/>
                <w:lang w:eastAsia="lt-LT"/>
              </w:rPr>
              <w:t>338347</w:t>
            </w:r>
          </w:p>
        </w:tc>
        <w:tc>
          <w:tcPr>
            <w:tcW w:w="2710" w:type="pct"/>
          </w:tcPr>
          <w:p w14:paraId="451B0C8A" w14:textId="2001B5C0" w:rsidR="00C066A2" w:rsidRPr="00736459" w:rsidRDefault="00C066A2" w:rsidP="00736459">
            <w:pPr>
              <w:rPr>
                <w:sz w:val="22"/>
                <w:szCs w:val="22"/>
                <w:lang w:eastAsia="lt-LT"/>
              </w:rPr>
            </w:pPr>
          </w:p>
        </w:tc>
      </w:tr>
      <w:tr w:rsidR="00C066A2" w:rsidRPr="00736459" w14:paraId="3B8E2195" w14:textId="77777777" w:rsidTr="00736459">
        <w:trPr>
          <w:gridAfter w:val="1"/>
          <w:wAfter w:w="9" w:type="pct"/>
          <w:jc w:val="center"/>
        </w:trPr>
        <w:tc>
          <w:tcPr>
            <w:tcW w:w="2281" w:type="pct"/>
          </w:tcPr>
          <w:p w14:paraId="1E2F3CE2" w14:textId="1F0553F6" w:rsidR="00C066A2" w:rsidRPr="00736459" w:rsidRDefault="00C066A2" w:rsidP="00736459">
            <w:pPr>
              <w:rPr>
                <w:sz w:val="22"/>
                <w:szCs w:val="22"/>
                <w:lang w:eastAsia="lt-LT"/>
              </w:rPr>
            </w:pPr>
            <w:r w:rsidRPr="00736459">
              <w:rPr>
                <w:sz w:val="22"/>
                <w:szCs w:val="22"/>
                <w:lang w:eastAsia="lt-LT"/>
              </w:rPr>
              <w:t xml:space="preserve">El. paštas: </w:t>
            </w:r>
            <w:r w:rsidR="0003259D">
              <w:rPr>
                <w:sz w:val="22"/>
                <w:szCs w:val="22"/>
                <w:lang w:eastAsia="lt-LT"/>
              </w:rPr>
              <w:t>giraitesvandenys@giraitesvandenys.lt</w:t>
            </w:r>
          </w:p>
        </w:tc>
        <w:tc>
          <w:tcPr>
            <w:tcW w:w="2710" w:type="pct"/>
          </w:tcPr>
          <w:p w14:paraId="153F618D" w14:textId="7CA65A24" w:rsidR="00C066A2" w:rsidRPr="00736459" w:rsidRDefault="00C066A2" w:rsidP="00736459">
            <w:pPr>
              <w:rPr>
                <w:sz w:val="22"/>
                <w:szCs w:val="22"/>
                <w:lang w:eastAsia="lt-LT"/>
              </w:rPr>
            </w:pPr>
          </w:p>
        </w:tc>
      </w:tr>
      <w:tr w:rsidR="00C066A2" w:rsidRPr="00736459" w14:paraId="3382D715" w14:textId="77777777" w:rsidTr="00736459">
        <w:trPr>
          <w:gridAfter w:val="1"/>
          <w:wAfter w:w="9" w:type="pct"/>
          <w:jc w:val="center"/>
        </w:trPr>
        <w:tc>
          <w:tcPr>
            <w:tcW w:w="2281" w:type="pct"/>
          </w:tcPr>
          <w:p w14:paraId="56AB3648" w14:textId="6FBDE65F" w:rsidR="00C066A2" w:rsidRPr="00736459" w:rsidRDefault="00C066A2" w:rsidP="00736459">
            <w:pPr>
              <w:rPr>
                <w:sz w:val="22"/>
                <w:szCs w:val="22"/>
                <w:lang w:eastAsia="lt-LT"/>
              </w:rPr>
            </w:pPr>
            <w:r w:rsidRPr="00736459">
              <w:rPr>
                <w:sz w:val="22"/>
                <w:szCs w:val="22"/>
                <w:lang w:eastAsia="lt-LT"/>
              </w:rPr>
              <w:t xml:space="preserve">A. s. </w:t>
            </w:r>
            <w:r w:rsidR="0003259D" w:rsidRPr="0003259D">
              <w:rPr>
                <w:sz w:val="22"/>
                <w:szCs w:val="22"/>
                <w:highlight w:val="lightGray"/>
                <w:lang w:eastAsia="lt-LT"/>
              </w:rPr>
              <w:t>atsiskaitomoji sąskaita</w:t>
            </w:r>
          </w:p>
        </w:tc>
        <w:tc>
          <w:tcPr>
            <w:tcW w:w="2710" w:type="pct"/>
          </w:tcPr>
          <w:p w14:paraId="014E4A3E" w14:textId="01C74BD7" w:rsidR="00C066A2" w:rsidRPr="00736459" w:rsidRDefault="00C066A2" w:rsidP="00736459">
            <w:pPr>
              <w:rPr>
                <w:sz w:val="22"/>
                <w:szCs w:val="22"/>
                <w:lang w:eastAsia="lt-LT"/>
              </w:rPr>
            </w:pPr>
          </w:p>
        </w:tc>
      </w:tr>
      <w:tr w:rsidR="00C066A2" w:rsidRPr="00736459" w14:paraId="60C02011" w14:textId="77777777" w:rsidTr="00736459">
        <w:trPr>
          <w:gridAfter w:val="1"/>
          <w:wAfter w:w="9" w:type="pct"/>
          <w:jc w:val="center"/>
        </w:trPr>
        <w:tc>
          <w:tcPr>
            <w:tcW w:w="2281" w:type="pct"/>
          </w:tcPr>
          <w:p w14:paraId="3D822110" w14:textId="0861D912" w:rsidR="00C066A2" w:rsidRPr="00736459" w:rsidRDefault="0003259D" w:rsidP="00736459">
            <w:pPr>
              <w:rPr>
                <w:sz w:val="22"/>
                <w:szCs w:val="22"/>
                <w:lang w:eastAsia="lt-LT"/>
              </w:rPr>
            </w:pPr>
            <w:r w:rsidRPr="0003259D">
              <w:rPr>
                <w:sz w:val="22"/>
                <w:szCs w:val="22"/>
                <w:highlight w:val="lightGray"/>
                <w:lang w:eastAsia="lt-LT"/>
              </w:rPr>
              <w:t>Banko pavadinimas</w:t>
            </w:r>
            <w:r w:rsidR="00C066A2" w:rsidRPr="00736459">
              <w:rPr>
                <w:sz w:val="22"/>
                <w:szCs w:val="22"/>
                <w:lang w:eastAsia="lt-LT"/>
              </w:rPr>
              <w:t xml:space="preserve"> bankas, b. k. </w:t>
            </w:r>
            <w:r w:rsidRPr="0003259D">
              <w:rPr>
                <w:sz w:val="22"/>
                <w:szCs w:val="22"/>
                <w:highlight w:val="lightGray"/>
                <w:lang w:eastAsia="lt-LT"/>
              </w:rPr>
              <w:t>banko kodas</w:t>
            </w:r>
          </w:p>
        </w:tc>
        <w:tc>
          <w:tcPr>
            <w:tcW w:w="2710" w:type="pct"/>
          </w:tcPr>
          <w:p w14:paraId="2FFB8F95" w14:textId="77777777" w:rsidR="00C066A2" w:rsidRPr="00736459" w:rsidRDefault="00C066A2" w:rsidP="007175F9">
            <w:pPr>
              <w:rPr>
                <w:sz w:val="22"/>
                <w:szCs w:val="22"/>
                <w:lang w:eastAsia="lt-LT"/>
              </w:rPr>
            </w:pPr>
          </w:p>
        </w:tc>
      </w:tr>
      <w:tr w:rsidR="00C066A2" w:rsidRPr="00736459" w14:paraId="7883DE02" w14:textId="77777777" w:rsidTr="00736459">
        <w:trPr>
          <w:gridAfter w:val="1"/>
          <w:wAfter w:w="9" w:type="pct"/>
          <w:jc w:val="center"/>
        </w:trPr>
        <w:tc>
          <w:tcPr>
            <w:tcW w:w="2281" w:type="pct"/>
          </w:tcPr>
          <w:p w14:paraId="459B1D51" w14:textId="77777777" w:rsidR="00C066A2" w:rsidRPr="00736459" w:rsidRDefault="00C066A2" w:rsidP="00736459">
            <w:pPr>
              <w:rPr>
                <w:sz w:val="22"/>
                <w:szCs w:val="22"/>
                <w:lang w:eastAsia="lt-LT"/>
              </w:rPr>
            </w:pPr>
            <w:r w:rsidRPr="00736459">
              <w:rPr>
                <w:b/>
                <w:sz w:val="22"/>
                <w:szCs w:val="22"/>
                <w:lang w:eastAsia="lt-LT"/>
              </w:rPr>
              <w:t>Užsakovo vardu:</w:t>
            </w:r>
          </w:p>
        </w:tc>
        <w:tc>
          <w:tcPr>
            <w:tcW w:w="2710" w:type="pct"/>
          </w:tcPr>
          <w:p w14:paraId="6AC090E7" w14:textId="77777777" w:rsidR="00C066A2" w:rsidRPr="00736459" w:rsidRDefault="00C066A2" w:rsidP="00736459">
            <w:pPr>
              <w:tabs>
                <w:tab w:val="left" w:pos="672"/>
                <w:tab w:val="left" w:pos="1592"/>
              </w:tabs>
              <w:rPr>
                <w:sz w:val="22"/>
                <w:szCs w:val="22"/>
                <w:lang w:eastAsia="lt-LT"/>
              </w:rPr>
            </w:pPr>
            <w:r w:rsidRPr="00736459">
              <w:rPr>
                <w:b/>
                <w:sz w:val="22"/>
                <w:szCs w:val="22"/>
                <w:lang w:eastAsia="lt-LT"/>
              </w:rPr>
              <w:t>Rangovo vardu:</w:t>
            </w:r>
          </w:p>
        </w:tc>
      </w:tr>
      <w:tr w:rsidR="00C066A2" w:rsidRPr="00736459" w14:paraId="35419E8F" w14:textId="77777777" w:rsidTr="00736459">
        <w:trPr>
          <w:gridAfter w:val="1"/>
          <w:wAfter w:w="9" w:type="pct"/>
          <w:jc w:val="center"/>
        </w:trPr>
        <w:tc>
          <w:tcPr>
            <w:tcW w:w="2281" w:type="pct"/>
          </w:tcPr>
          <w:p w14:paraId="75E8E8BC" w14:textId="77777777" w:rsidR="00C066A2" w:rsidRPr="00736459" w:rsidRDefault="00C066A2" w:rsidP="00736459">
            <w:pPr>
              <w:rPr>
                <w:sz w:val="22"/>
                <w:szCs w:val="22"/>
                <w:lang w:eastAsia="lt-LT"/>
              </w:rPr>
            </w:pPr>
          </w:p>
        </w:tc>
        <w:tc>
          <w:tcPr>
            <w:tcW w:w="2710" w:type="pct"/>
          </w:tcPr>
          <w:p w14:paraId="033577CD" w14:textId="77777777" w:rsidR="00C066A2" w:rsidRPr="00736459" w:rsidRDefault="00C066A2" w:rsidP="00736459">
            <w:pPr>
              <w:rPr>
                <w:sz w:val="22"/>
                <w:szCs w:val="22"/>
                <w:lang w:eastAsia="lt-LT"/>
              </w:rPr>
            </w:pPr>
          </w:p>
        </w:tc>
      </w:tr>
      <w:tr w:rsidR="00C066A2" w:rsidRPr="00736459" w14:paraId="7D0C2330" w14:textId="77777777" w:rsidTr="00736459">
        <w:trPr>
          <w:gridAfter w:val="1"/>
          <w:wAfter w:w="9" w:type="pct"/>
          <w:jc w:val="center"/>
        </w:trPr>
        <w:tc>
          <w:tcPr>
            <w:tcW w:w="2281" w:type="pct"/>
          </w:tcPr>
          <w:p w14:paraId="316C9870" w14:textId="77777777" w:rsidR="00C066A2" w:rsidRPr="00736459" w:rsidRDefault="00C066A2" w:rsidP="00736459">
            <w:pPr>
              <w:rPr>
                <w:b/>
                <w:sz w:val="22"/>
                <w:szCs w:val="22"/>
                <w:lang w:eastAsia="lt-LT"/>
              </w:rPr>
            </w:pPr>
            <w:r w:rsidRPr="00736459">
              <w:rPr>
                <w:sz w:val="22"/>
                <w:szCs w:val="22"/>
                <w:lang w:eastAsia="lt-LT"/>
              </w:rPr>
              <w:t>____________________________ A.V.</w:t>
            </w:r>
          </w:p>
        </w:tc>
        <w:tc>
          <w:tcPr>
            <w:tcW w:w="2710" w:type="pct"/>
          </w:tcPr>
          <w:p w14:paraId="3B3BB7EF" w14:textId="63400B21" w:rsidR="00C066A2" w:rsidRPr="00736459" w:rsidRDefault="00C066A2" w:rsidP="0003259D">
            <w:pPr>
              <w:rPr>
                <w:b/>
                <w:sz w:val="22"/>
                <w:szCs w:val="22"/>
                <w:lang w:eastAsia="lt-LT"/>
              </w:rPr>
            </w:pPr>
            <w:r w:rsidRPr="00736459">
              <w:rPr>
                <w:sz w:val="22"/>
                <w:szCs w:val="22"/>
                <w:lang w:eastAsia="lt-LT"/>
              </w:rPr>
              <w:t>____________________________ A.V.</w:t>
            </w:r>
            <w:r w:rsidR="0003259D">
              <w:rPr>
                <w:sz w:val="22"/>
                <w:szCs w:val="22"/>
                <w:lang w:eastAsia="lt-LT"/>
              </w:rPr>
              <w:t xml:space="preserve"> </w:t>
            </w:r>
          </w:p>
        </w:tc>
      </w:tr>
    </w:tbl>
    <w:p w14:paraId="6681FE58" w14:textId="765D63C4" w:rsidR="00D41484" w:rsidRPr="00736459" w:rsidRDefault="0003259D" w:rsidP="0003259D">
      <w:pPr>
        <w:tabs>
          <w:tab w:val="left" w:pos="900"/>
          <w:tab w:val="left" w:pos="1800"/>
          <w:tab w:val="left" w:pos="5040"/>
        </w:tabs>
        <w:spacing w:line="276" w:lineRule="auto"/>
      </w:pPr>
      <w:r>
        <w:t>ń</w:t>
      </w:r>
    </w:p>
    <w:sectPr w:rsidR="00D41484" w:rsidRPr="00736459" w:rsidSect="001E1828">
      <w:footerReference w:type="default" r:id="rId8"/>
      <w:pgSz w:w="11900" w:h="16840"/>
      <w:pgMar w:top="851" w:right="560" w:bottom="567" w:left="1276"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5584B" w14:textId="77777777" w:rsidR="00981AB7" w:rsidRDefault="00981AB7" w:rsidP="004F7D39">
      <w:r>
        <w:separator/>
      </w:r>
    </w:p>
  </w:endnote>
  <w:endnote w:type="continuationSeparator" w:id="0">
    <w:p w14:paraId="2E811DC9" w14:textId="77777777" w:rsidR="00981AB7" w:rsidRDefault="00981AB7" w:rsidP="004F7D39">
      <w:r>
        <w:continuationSeparator/>
      </w:r>
    </w:p>
  </w:endnote>
  <w:endnote w:type="continuationNotice" w:id="1">
    <w:p w14:paraId="527F90CF" w14:textId="77777777" w:rsidR="00981AB7" w:rsidRDefault="00981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4D"/>
    <w:family w:val="swiss"/>
    <w:pitch w:val="variable"/>
    <w:sig w:usb0="A00002FF" w:usb1="5000205B" w:usb2="00000002"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HELVETICA NEUE ULTRALIGHT"/>
    <w:charset w:val="00"/>
    <w:family w:val="auto"/>
    <w:pitch w:val="variable"/>
    <w:sig w:usb0="A00002FF" w:usb1="5000205B" w:usb2="00000002" w:usb3="00000000" w:csb0="00000001" w:csb1="00000000"/>
  </w:font>
  <w:font w:name="Helvetica Neue Light">
    <w:altName w:val="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imes-Bold">
    <w:altName w:val="Times New Roman"/>
    <w:charset w:val="00"/>
    <w:family w:val="auto"/>
    <w:pitch w:val="default"/>
  </w:font>
  <w:font w:name="TimesNewRomanPS-BoldMT">
    <w:altName w:val="Times New Roman"/>
    <w:charset w:val="00"/>
    <w:family w:val="auto"/>
    <w:pitch w:val="default"/>
  </w:font>
  <w:font w:name="Optima">
    <w:charset w:val="00"/>
    <w:family w:val="auto"/>
    <w:pitch w:val="variable"/>
    <w:sig w:usb0="80000067"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A0F5" w14:textId="31D7CDE6" w:rsidR="002C2E92" w:rsidRDefault="002C2E9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84986">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84986">
      <w:rPr>
        <w:rFonts w:ascii="Times New Roman" w:eastAsia="Times New Roman" w:hAnsi="Times New Roman" w:cs="Times New Roman"/>
        <w:noProof/>
        <w:sz w:val="18"/>
        <w:szCs w:val="18"/>
      </w:rPr>
      <w:t>54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83338" w14:textId="77777777" w:rsidR="00981AB7" w:rsidRDefault="00981AB7" w:rsidP="004F7D39">
      <w:r>
        <w:separator/>
      </w:r>
    </w:p>
  </w:footnote>
  <w:footnote w:type="continuationSeparator" w:id="0">
    <w:p w14:paraId="19892E69" w14:textId="77777777" w:rsidR="00981AB7" w:rsidRDefault="00981AB7" w:rsidP="004F7D39">
      <w:r>
        <w:continuationSeparator/>
      </w:r>
    </w:p>
  </w:footnote>
  <w:footnote w:type="continuationNotice" w:id="1">
    <w:p w14:paraId="56A32822" w14:textId="77777777" w:rsidR="00981AB7" w:rsidRDefault="00981A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35E"/>
    <w:multiLevelType w:val="multilevel"/>
    <w:tmpl w:val="DBA85270"/>
    <w:lvl w:ilvl="0">
      <w:start w:val="3"/>
      <w:numFmt w:val="upperRoman"/>
      <w:lvlText w:val="%1."/>
      <w:lvlJc w:val="left"/>
      <w:pPr>
        <w:ind w:left="1080" w:hanging="720"/>
      </w:pPr>
      <w:rPr>
        <w:rFonts w:hint="default"/>
        <w:b/>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9F4154"/>
    <w:multiLevelType w:val="multilevel"/>
    <w:tmpl w:val="154A2D1A"/>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5226F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B937E7"/>
    <w:multiLevelType w:val="hybridMultilevel"/>
    <w:tmpl w:val="684216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FD7E76"/>
    <w:multiLevelType w:val="multilevel"/>
    <w:tmpl w:val="87D2FBC6"/>
    <w:lvl w:ilvl="0">
      <w:start w:val="1"/>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7FE7FF1"/>
    <w:multiLevelType w:val="multilevel"/>
    <w:tmpl w:val="A6CA479E"/>
    <w:lvl w:ilvl="0">
      <w:start w:val="1"/>
      <w:numFmt w:val="upperRoman"/>
      <w:lvlText w:val="%1."/>
      <w:lvlJc w:val="left"/>
      <w:pPr>
        <w:ind w:left="1080" w:hanging="720"/>
      </w:pPr>
      <w:rPr>
        <w:rFonts w:hint="default"/>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94856FC"/>
    <w:multiLevelType w:val="hybridMultilevel"/>
    <w:tmpl w:val="0E38D380"/>
    <w:lvl w:ilvl="0" w:tplc="8C0C1C66">
      <w:start w:val="1"/>
      <w:numFmt w:val="upperRoman"/>
      <w:pStyle w:val="Heading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8" w15:restartNumberingAfterBreak="0">
    <w:nsid w:val="2A4C692C"/>
    <w:multiLevelType w:val="hybridMultilevel"/>
    <w:tmpl w:val="A5842458"/>
    <w:lvl w:ilvl="0" w:tplc="20083DF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D22EC3"/>
    <w:multiLevelType w:val="multilevel"/>
    <w:tmpl w:val="C61480BC"/>
    <w:lvl w:ilvl="0">
      <w:start w:val="1"/>
      <w:numFmt w:val="decimal"/>
      <w:pStyle w:val="Stilius1"/>
      <w:lvlText w:val="%1."/>
      <w:lvlJc w:val="left"/>
      <w:pPr>
        <w:ind w:left="1080" w:hanging="360"/>
      </w:pPr>
      <w:rPr>
        <w:rFonts w:hint="default"/>
      </w:rPr>
    </w:lvl>
    <w:lvl w:ilvl="1">
      <w:start w:val="1"/>
      <w:numFmt w:val="decimal"/>
      <w:isLgl/>
      <w:lvlText w:val="%1.%2."/>
      <w:lvlJc w:val="left"/>
      <w:pPr>
        <w:ind w:left="6136" w:hanging="465"/>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167470A"/>
    <w:multiLevelType w:val="multilevel"/>
    <w:tmpl w:val="302442EE"/>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6212FE1"/>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1D552A"/>
    <w:multiLevelType w:val="hybridMultilevel"/>
    <w:tmpl w:val="0C9AB48E"/>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C924B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6C13E6"/>
    <w:multiLevelType w:val="multilevel"/>
    <w:tmpl w:val="2266EF6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6567"/>
    <w:multiLevelType w:val="hybridMultilevel"/>
    <w:tmpl w:val="25023C38"/>
    <w:lvl w:ilvl="0" w:tplc="A1744BEC">
      <w:start w:val="1"/>
      <w:numFmt w:val="lowerLetter"/>
      <w:lvlText w:val="%1)"/>
      <w:lvlJc w:val="left"/>
      <w:pPr>
        <w:ind w:left="840" w:hanging="360"/>
      </w:pPr>
      <w:rPr>
        <w:rFonts w:hint="default"/>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8" w15:restartNumberingAfterBreak="0">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91453D8"/>
    <w:multiLevelType w:val="multilevel"/>
    <w:tmpl w:val="B6A2EDF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4404934">
    <w:abstractNumId w:val="18"/>
  </w:num>
  <w:num w:numId="2" w16cid:durableId="1347177573">
    <w:abstractNumId w:val="1"/>
  </w:num>
  <w:num w:numId="3" w16cid:durableId="1762335059">
    <w:abstractNumId w:val="9"/>
  </w:num>
  <w:num w:numId="4" w16cid:durableId="1582133333">
    <w:abstractNumId w:val="15"/>
  </w:num>
  <w:num w:numId="5" w16cid:durableId="1107040819">
    <w:abstractNumId w:val="0"/>
  </w:num>
  <w:num w:numId="6" w16cid:durableId="1602571869">
    <w:abstractNumId w:val="5"/>
  </w:num>
  <w:num w:numId="7" w16cid:durableId="1364403303">
    <w:abstractNumId w:val="17"/>
  </w:num>
  <w:num w:numId="8" w16cid:durableId="246116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3778626">
    <w:abstractNumId w:val="14"/>
  </w:num>
  <w:num w:numId="10" w16cid:durableId="178785151">
    <w:abstractNumId w:val="4"/>
  </w:num>
  <w:num w:numId="11" w16cid:durableId="27461773">
    <w:abstractNumId w:val="19"/>
  </w:num>
  <w:num w:numId="12" w16cid:durableId="1836191541">
    <w:abstractNumId w:val="12"/>
  </w:num>
  <w:num w:numId="13" w16cid:durableId="173738150">
    <w:abstractNumId w:val="7"/>
  </w:num>
  <w:num w:numId="14" w16cid:durableId="1235510248">
    <w:abstractNumId w:val="3"/>
  </w:num>
  <w:num w:numId="15" w16cid:durableId="1956788548">
    <w:abstractNumId w:val="13"/>
  </w:num>
  <w:num w:numId="16" w16cid:durableId="956521988">
    <w:abstractNumId w:val="10"/>
  </w:num>
  <w:num w:numId="17" w16cid:durableId="2081097256">
    <w:abstractNumId w:val="2"/>
  </w:num>
  <w:num w:numId="18" w16cid:durableId="1086877028">
    <w:abstractNumId w:val="16"/>
  </w:num>
  <w:num w:numId="19" w16cid:durableId="15220867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2886461">
    <w:abstractNumId w:val="8"/>
  </w:num>
  <w:num w:numId="21" w16cid:durableId="905728161">
    <w:abstractNumId w:val="11"/>
  </w:num>
  <w:num w:numId="22" w16cid:durableId="31191478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D39"/>
    <w:rsid w:val="00013434"/>
    <w:rsid w:val="0002400B"/>
    <w:rsid w:val="0003259D"/>
    <w:rsid w:val="000328AA"/>
    <w:rsid w:val="00041241"/>
    <w:rsid w:val="00042EA4"/>
    <w:rsid w:val="000439B0"/>
    <w:rsid w:val="000452D4"/>
    <w:rsid w:val="00053C72"/>
    <w:rsid w:val="00057514"/>
    <w:rsid w:val="00084E08"/>
    <w:rsid w:val="000921D9"/>
    <w:rsid w:val="000A25E7"/>
    <w:rsid w:val="000A417E"/>
    <w:rsid w:val="000A75CE"/>
    <w:rsid w:val="000C12D5"/>
    <w:rsid w:val="000C7720"/>
    <w:rsid w:val="000D231A"/>
    <w:rsid w:val="000D550C"/>
    <w:rsid w:val="000E0A97"/>
    <w:rsid w:val="000E3BCC"/>
    <w:rsid w:val="000E4DF6"/>
    <w:rsid w:val="000F4E0A"/>
    <w:rsid w:val="00103EC6"/>
    <w:rsid w:val="00106324"/>
    <w:rsid w:val="001128BA"/>
    <w:rsid w:val="00127A5C"/>
    <w:rsid w:val="00130858"/>
    <w:rsid w:val="00151540"/>
    <w:rsid w:val="00161178"/>
    <w:rsid w:val="00164660"/>
    <w:rsid w:val="001647E8"/>
    <w:rsid w:val="001765E4"/>
    <w:rsid w:val="001831C3"/>
    <w:rsid w:val="00184B2C"/>
    <w:rsid w:val="00192174"/>
    <w:rsid w:val="00196E6B"/>
    <w:rsid w:val="001A3813"/>
    <w:rsid w:val="001A672B"/>
    <w:rsid w:val="001B5EA6"/>
    <w:rsid w:val="001C0CE7"/>
    <w:rsid w:val="001C2FDE"/>
    <w:rsid w:val="001C3E2F"/>
    <w:rsid w:val="001C5B19"/>
    <w:rsid w:val="001E1828"/>
    <w:rsid w:val="001E5FE3"/>
    <w:rsid w:val="001F228D"/>
    <w:rsid w:val="00204830"/>
    <w:rsid w:val="002277BC"/>
    <w:rsid w:val="00230EB8"/>
    <w:rsid w:val="00235F57"/>
    <w:rsid w:val="00253CC3"/>
    <w:rsid w:val="0025679A"/>
    <w:rsid w:val="002571F6"/>
    <w:rsid w:val="00257522"/>
    <w:rsid w:val="00266ABB"/>
    <w:rsid w:val="00283321"/>
    <w:rsid w:val="00283C0E"/>
    <w:rsid w:val="00285797"/>
    <w:rsid w:val="00294F9A"/>
    <w:rsid w:val="002A4FB0"/>
    <w:rsid w:val="002A5F1C"/>
    <w:rsid w:val="002C2466"/>
    <w:rsid w:val="002C2E92"/>
    <w:rsid w:val="002D5AED"/>
    <w:rsid w:val="002E250F"/>
    <w:rsid w:val="002E5C20"/>
    <w:rsid w:val="002E7ACE"/>
    <w:rsid w:val="002F1D70"/>
    <w:rsid w:val="0031009A"/>
    <w:rsid w:val="003113DE"/>
    <w:rsid w:val="00317A62"/>
    <w:rsid w:val="0033114C"/>
    <w:rsid w:val="003364A9"/>
    <w:rsid w:val="003377D3"/>
    <w:rsid w:val="003479EF"/>
    <w:rsid w:val="0037105D"/>
    <w:rsid w:val="00377400"/>
    <w:rsid w:val="00384986"/>
    <w:rsid w:val="00384DC4"/>
    <w:rsid w:val="003865F8"/>
    <w:rsid w:val="003868E1"/>
    <w:rsid w:val="003B478F"/>
    <w:rsid w:val="003E4819"/>
    <w:rsid w:val="003E7DD8"/>
    <w:rsid w:val="00413E5B"/>
    <w:rsid w:val="00424DF0"/>
    <w:rsid w:val="004343E9"/>
    <w:rsid w:val="004412A6"/>
    <w:rsid w:val="00441391"/>
    <w:rsid w:val="0044328D"/>
    <w:rsid w:val="00452DED"/>
    <w:rsid w:val="00454DDF"/>
    <w:rsid w:val="00481614"/>
    <w:rsid w:val="00494D06"/>
    <w:rsid w:val="0049566C"/>
    <w:rsid w:val="004A172E"/>
    <w:rsid w:val="004B1C77"/>
    <w:rsid w:val="004D0C3A"/>
    <w:rsid w:val="004D3125"/>
    <w:rsid w:val="004E3361"/>
    <w:rsid w:val="004E7C5F"/>
    <w:rsid w:val="004F7D39"/>
    <w:rsid w:val="00515B59"/>
    <w:rsid w:val="00527BFA"/>
    <w:rsid w:val="00535268"/>
    <w:rsid w:val="005404CB"/>
    <w:rsid w:val="005449AA"/>
    <w:rsid w:val="005457EC"/>
    <w:rsid w:val="0055027E"/>
    <w:rsid w:val="00552A5C"/>
    <w:rsid w:val="0055350C"/>
    <w:rsid w:val="00564708"/>
    <w:rsid w:val="00571285"/>
    <w:rsid w:val="005721BD"/>
    <w:rsid w:val="00572970"/>
    <w:rsid w:val="00573513"/>
    <w:rsid w:val="00587630"/>
    <w:rsid w:val="0059629C"/>
    <w:rsid w:val="005A173C"/>
    <w:rsid w:val="005A1A64"/>
    <w:rsid w:val="005B018E"/>
    <w:rsid w:val="005C120B"/>
    <w:rsid w:val="005C4482"/>
    <w:rsid w:val="005D2A24"/>
    <w:rsid w:val="006054E5"/>
    <w:rsid w:val="00626E92"/>
    <w:rsid w:val="00632F95"/>
    <w:rsid w:val="00637D28"/>
    <w:rsid w:val="00663B4C"/>
    <w:rsid w:val="006761A8"/>
    <w:rsid w:val="00681E59"/>
    <w:rsid w:val="00687A9F"/>
    <w:rsid w:val="00693229"/>
    <w:rsid w:val="006B0FDB"/>
    <w:rsid w:val="006B3020"/>
    <w:rsid w:val="006C1FE8"/>
    <w:rsid w:val="006D785C"/>
    <w:rsid w:val="006E626B"/>
    <w:rsid w:val="007175F9"/>
    <w:rsid w:val="00725AF2"/>
    <w:rsid w:val="00736459"/>
    <w:rsid w:val="0074055F"/>
    <w:rsid w:val="00744857"/>
    <w:rsid w:val="00751BF2"/>
    <w:rsid w:val="00753EC5"/>
    <w:rsid w:val="007734BB"/>
    <w:rsid w:val="0077362A"/>
    <w:rsid w:val="0077745A"/>
    <w:rsid w:val="00782DEF"/>
    <w:rsid w:val="00795F7D"/>
    <w:rsid w:val="007B4E89"/>
    <w:rsid w:val="007C1D14"/>
    <w:rsid w:val="007C20FD"/>
    <w:rsid w:val="007C2C72"/>
    <w:rsid w:val="007D1052"/>
    <w:rsid w:val="007E1789"/>
    <w:rsid w:val="007E4D60"/>
    <w:rsid w:val="007E7EF4"/>
    <w:rsid w:val="00804B06"/>
    <w:rsid w:val="00817F19"/>
    <w:rsid w:val="00890BE8"/>
    <w:rsid w:val="008A2040"/>
    <w:rsid w:val="008C1DC4"/>
    <w:rsid w:val="008C2484"/>
    <w:rsid w:val="008D0F6A"/>
    <w:rsid w:val="008E5E9C"/>
    <w:rsid w:val="008E5F28"/>
    <w:rsid w:val="00904D6C"/>
    <w:rsid w:val="00920345"/>
    <w:rsid w:val="009407AC"/>
    <w:rsid w:val="00950411"/>
    <w:rsid w:val="00960627"/>
    <w:rsid w:val="00974AFF"/>
    <w:rsid w:val="0097795B"/>
    <w:rsid w:val="009803DC"/>
    <w:rsid w:val="00981AB7"/>
    <w:rsid w:val="009A558D"/>
    <w:rsid w:val="009D6067"/>
    <w:rsid w:val="009D69AB"/>
    <w:rsid w:val="009D7629"/>
    <w:rsid w:val="00A02CAA"/>
    <w:rsid w:val="00A229C7"/>
    <w:rsid w:val="00A56108"/>
    <w:rsid w:val="00A71084"/>
    <w:rsid w:val="00A87B87"/>
    <w:rsid w:val="00A906DE"/>
    <w:rsid w:val="00AB6020"/>
    <w:rsid w:val="00AC7612"/>
    <w:rsid w:val="00AD21AE"/>
    <w:rsid w:val="00AD3ACB"/>
    <w:rsid w:val="00AE1D6B"/>
    <w:rsid w:val="00AF468B"/>
    <w:rsid w:val="00B26F15"/>
    <w:rsid w:val="00B302E7"/>
    <w:rsid w:val="00B36FB7"/>
    <w:rsid w:val="00B3738E"/>
    <w:rsid w:val="00B564ED"/>
    <w:rsid w:val="00B81A88"/>
    <w:rsid w:val="00B84AC9"/>
    <w:rsid w:val="00B8672E"/>
    <w:rsid w:val="00B8674E"/>
    <w:rsid w:val="00B90BD4"/>
    <w:rsid w:val="00B96D0B"/>
    <w:rsid w:val="00BA6E03"/>
    <w:rsid w:val="00BD46DF"/>
    <w:rsid w:val="00BE13E3"/>
    <w:rsid w:val="00C066A2"/>
    <w:rsid w:val="00C13752"/>
    <w:rsid w:val="00C21D45"/>
    <w:rsid w:val="00C55EF9"/>
    <w:rsid w:val="00C72767"/>
    <w:rsid w:val="00C857ED"/>
    <w:rsid w:val="00C93327"/>
    <w:rsid w:val="00CA72D6"/>
    <w:rsid w:val="00CB0837"/>
    <w:rsid w:val="00CB4780"/>
    <w:rsid w:val="00CB6E71"/>
    <w:rsid w:val="00CB6E93"/>
    <w:rsid w:val="00CD5763"/>
    <w:rsid w:val="00CE5B75"/>
    <w:rsid w:val="00CF12D6"/>
    <w:rsid w:val="00CF3B16"/>
    <w:rsid w:val="00CF4A0B"/>
    <w:rsid w:val="00CF7DC2"/>
    <w:rsid w:val="00D01ED6"/>
    <w:rsid w:val="00D2378B"/>
    <w:rsid w:val="00D24893"/>
    <w:rsid w:val="00D30DE7"/>
    <w:rsid w:val="00D32204"/>
    <w:rsid w:val="00D41484"/>
    <w:rsid w:val="00D55D72"/>
    <w:rsid w:val="00D62DCA"/>
    <w:rsid w:val="00D64240"/>
    <w:rsid w:val="00D715D4"/>
    <w:rsid w:val="00DC21B3"/>
    <w:rsid w:val="00DC6B42"/>
    <w:rsid w:val="00DE5867"/>
    <w:rsid w:val="00DF398B"/>
    <w:rsid w:val="00E13EED"/>
    <w:rsid w:val="00E35480"/>
    <w:rsid w:val="00E3668C"/>
    <w:rsid w:val="00E4660D"/>
    <w:rsid w:val="00E66C6F"/>
    <w:rsid w:val="00E7684A"/>
    <w:rsid w:val="00E86611"/>
    <w:rsid w:val="00E93F28"/>
    <w:rsid w:val="00EA41E7"/>
    <w:rsid w:val="00EB52E5"/>
    <w:rsid w:val="00EC052C"/>
    <w:rsid w:val="00ED4A08"/>
    <w:rsid w:val="00EE0B57"/>
    <w:rsid w:val="00EF1231"/>
    <w:rsid w:val="00F1262A"/>
    <w:rsid w:val="00F51791"/>
    <w:rsid w:val="00F645CB"/>
    <w:rsid w:val="00F670FB"/>
    <w:rsid w:val="00F83721"/>
    <w:rsid w:val="00F9449F"/>
    <w:rsid w:val="00FD7EE5"/>
    <w:rsid w:val="00FE15C9"/>
    <w:rsid w:val="00FF1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D0C69"/>
  <w15:chartTrackingRefBased/>
  <w15:docId w15:val="{093EED61-25A1-47EC-9BA3-B3004901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6A2"/>
    <w:rPr>
      <w:sz w:val="24"/>
      <w:szCs w:val="24"/>
      <w:lang w:eastAsia="en-US"/>
    </w:rPr>
  </w:style>
  <w:style w:type="paragraph" w:styleId="Heading1">
    <w:name w:val="heading 1"/>
    <w:basedOn w:val="Normal"/>
    <w:next w:val="Normal"/>
    <w:link w:val="Heading1Char"/>
    <w:qFormat/>
    <w:rsid w:val="004F7D39"/>
    <w:pPr>
      <w:keepNext/>
      <w:keepLines/>
      <w:pBdr>
        <w:top w:val="nil"/>
        <w:left w:val="nil"/>
        <w:bottom w:val="nil"/>
        <w:right w:val="nil"/>
        <w:between w:val="nil"/>
        <w:bar w:val="nil"/>
      </w:pBdr>
      <w:spacing w:before="240"/>
      <w:outlineLvl w:val="0"/>
    </w:pPr>
    <w:rPr>
      <w:rFonts w:asciiTheme="majorHAnsi" w:eastAsiaTheme="majorEastAsia" w:hAnsiTheme="majorHAnsi" w:cstheme="majorBidi"/>
      <w:noProof/>
      <w:color w:val="365F91" w:themeColor="accent1" w:themeShade="BF"/>
      <w:sz w:val="32"/>
      <w:szCs w:val="32"/>
      <w:bdr w:val="nil"/>
    </w:rPr>
  </w:style>
  <w:style w:type="paragraph" w:styleId="Heading2">
    <w:name w:val="heading 2"/>
    <w:basedOn w:val="Normal"/>
    <w:next w:val="Normal"/>
    <w:link w:val="Heading2Char"/>
    <w:unhideWhenUsed/>
    <w:qFormat/>
    <w:rsid w:val="004F7D39"/>
    <w:pPr>
      <w:keepNext/>
      <w:keepLines/>
      <w:pBdr>
        <w:top w:val="nil"/>
        <w:left w:val="nil"/>
        <w:bottom w:val="nil"/>
        <w:right w:val="nil"/>
        <w:between w:val="nil"/>
        <w:bar w:val="nil"/>
      </w:pBdr>
      <w:spacing w:before="40"/>
      <w:outlineLvl w:val="1"/>
    </w:pPr>
    <w:rPr>
      <w:rFonts w:asciiTheme="majorHAnsi" w:eastAsiaTheme="majorEastAsia" w:hAnsiTheme="majorHAnsi" w:cstheme="majorBidi"/>
      <w:noProof/>
      <w:color w:val="365F91" w:themeColor="accent1" w:themeShade="BF"/>
      <w:sz w:val="26"/>
      <w:szCs w:val="26"/>
      <w:bdr w:val="nil"/>
    </w:rPr>
  </w:style>
  <w:style w:type="paragraph" w:styleId="Heading3">
    <w:name w:val="heading 3"/>
    <w:basedOn w:val="Normal"/>
    <w:next w:val="Normal"/>
    <w:link w:val="Heading3Char"/>
    <w:unhideWhenUsed/>
    <w:qFormat/>
    <w:rsid w:val="004F7D39"/>
    <w:pPr>
      <w:keepNext/>
      <w:keepLines/>
      <w:pBdr>
        <w:top w:val="nil"/>
        <w:left w:val="nil"/>
        <w:bottom w:val="nil"/>
        <w:right w:val="nil"/>
        <w:between w:val="nil"/>
        <w:bar w:val="nil"/>
      </w:pBdr>
      <w:spacing w:before="40"/>
      <w:outlineLvl w:val="2"/>
    </w:pPr>
    <w:rPr>
      <w:rFonts w:asciiTheme="majorHAnsi" w:eastAsiaTheme="majorEastAsia" w:hAnsiTheme="majorHAnsi" w:cstheme="majorBidi"/>
      <w:noProof/>
      <w:color w:val="243F60" w:themeColor="accent1" w:themeShade="7F"/>
      <w:bdr w:val="nil"/>
    </w:rPr>
  </w:style>
  <w:style w:type="paragraph" w:styleId="Heading4">
    <w:name w:val="heading 4"/>
    <w:basedOn w:val="Normal"/>
    <w:next w:val="Normal"/>
    <w:link w:val="Heading4Char"/>
    <w:qFormat/>
    <w:rsid w:val="00515B59"/>
    <w:pPr>
      <w:keepNext/>
      <w:tabs>
        <w:tab w:val="num" w:pos="864"/>
      </w:tabs>
      <w:spacing w:before="240" w:after="60"/>
      <w:ind w:left="864" w:hanging="144"/>
      <w:outlineLvl w:val="3"/>
    </w:pPr>
    <w:rPr>
      <w:b/>
      <w:bCs/>
      <w:sz w:val="28"/>
      <w:szCs w:val="28"/>
      <w:lang w:eastAsia="lt-LT"/>
    </w:rPr>
  </w:style>
  <w:style w:type="paragraph" w:styleId="Heading5">
    <w:name w:val="heading 5"/>
    <w:basedOn w:val="Normal"/>
    <w:next w:val="Normal"/>
    <w:link w:val="Heading5Char"/>
    <w:qFormat/>
    <w:rsid w:val="004F7D39"/>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qFormat/>
    <w:rsid w:val="00515B59"/>
    <w:pPr>
      <w:keepNext/>
      <w:widowControl w:val="0"/>
      <w:numPr>
        <w:numId w:val="13"/>
      </w:numPr>
      <w:tabs>
        <w:tab w:val="left" w:pos="2160"/>
        <w:tab w:val="left" w:pos="2268"/>
      </w:tabs>
      <w:jc w:val="both"/>
      <w:outlineLvl w:val="5"/>
    </w:pPr>
    <w:rPr>
      <w:b/>
      <w:noProof/>
      <w:snapToGrid w:val="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D39"/>
    <w:rPr>
      <w:rFonts w:asciiTheme="majorHAnsi" w:eastAsiaTheme="majorEastAsia" w:hAnsiTheme="majorHAnsi" w:cstheme="majorBidi"/>
      <w:noProof/>
      <w:color w:val="365F91" w:themeColor="accent1" w:themeShade="BF"/>
      <w:sz w:val="32"/>
      <w:szCs w:val="32"/>
      <w:bdr w:val="nil"/>
      <w:lang w:eastAsia="en-US"/>
    </w:rPr>
  </w:style>
  <w:style w:type="character" w:customStyle="1" w:styleId="Heading2Char">
    <w:name w:val="Heading 2 Char"/>
    <w:basedOn w:val="DefaultParagraphFont"/>
    <w:link w:val="Heading2"/>
    <w:rsid w:val="004F7D39"/>
    <w:rPr>
      <w:rFonts w:asciiTheme="majorHAnsi" w:eastAsiaTheme="majorEastAsia" w:hAnsiTheme="majorHAnsi" w:cstheme="majorBidi"/>
      <w:noProof/>
      <w:color w:val="365F91" w:themeColor="accent1" w:themeShade="BF"/>
      <w:sz w:val="26"/>
      <w:szCs w:val="26"/>
      <w:bdr w:val="nil"/>
      <w:lang w:eastAsia="en-US"/>
    </w:rPr>
  </w:style>
  <w:style w:type="character" w:customStyle="1" w:styleId="Heading3Char">
    <w:name w:val="Heading 3 Char"/>
    <w:basedOn w:val="DefaultParagraphFont"/>
    <w:link w:val="Heading3"/>
    <w:rsid w:val="004F7D39"/>
    <w:rPr>
      <w:rFonts w:asciiTheme="majorHAnsi" w:eastAsiaTheme="majorEastAsia" w:hAnsiTheme="majorHAnsi" w:cstheme="majorBidi"/>
      <w:noProof/>
      <w:color w:val="243F60" w:themeColor="accent1" w:themeShade="7F"/>
      <w:sz w:val="24"/>
      <w:szCs w:val="24"/>
      <w:bdr w:val="nil"/>
      <w:lang w:eastAsia="en-US"/>
    </w:rPr>
  </w:style>
  <w:style w:type="character" w:customStyle="1" w:styleId="Heading5Char">
    <w:name w:val="Heading 5 Char"/>
    <w:basedOn w:val="DefaultParagraphFont"/>
    <w:link w:val="Heading5"/>
    <w:rsid w:val="004F7D39"/>
    <w:rPr>
      <w:b/>
      <w:sz w:val="40"/>
    </w:rPr>
  </w:style>
  <w:style w:type="numbering" w:customStyle="1" w:styleId="Sraonra1">
    <w:name w:val="Sąrašo nėra1"/>
    <w:next w:val="NoList"/>
    <w:uiPriority w:val="99"/>
    <w:semiHidden/>
    <w:unhideWhenUsed/>
    <w:rsid w:val="004F7D39"/>
  </w:style>
  <w:style w:type="character" w:styleId="Hyperlink">
    <w:name w:val="Hyperlink"/>
    <w:rsid w:val="004F7D39"/>
    <w:rPr>
      <w:u w:val="single"/>
    </w:rPr>
  </w:style>
  <w:style w:type="paragraph" w:customStyle="1" w:styleId="HeaderFooter">
    <w:name w:val="Header &amp; Footer"/>
    <w:rsid w:val="004F7D39"/>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qFormat/>
    <w:rsid w:val="004F7D3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rsid w:val="004F7D39"/>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4F7D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Body">
    <w:name w:val="Body"/>
    <w:rsid w:val="004F7D3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link w:val="HeadingDiagrama"/>
    <w:rsid w:val="004F7D39"/>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eadingDiagrama">
    <w:name w:val="Heading Diagrama"/>
    <w:basedOn w:val="DefaultParagraphFont"/>
    <w:link w:val="Heading"/>
    <w:rsid w:val="004F7D39"/>
    <w:rPr>
      <w:rFonts w:eastAsia="Arial Unicode MS" w:cs="Arial Unicode MS"/>
      <w:b/>
      <w:bCs/>
      <w:caps/>
      <w:color w:val="434343"/>
      <w:spacing w:val="4"/>
      <w:sz w:val="22"/>
      <w:szCs w:val="22"/>
      <w:bdr w:val="nil"/>
      <w:lang w:val="en-US"/>
    </w:rPr>
  </w:style>
  <w:style w:type="character" w:customStyle="1" w:styleId="Hyperlink0">
    <w:name w:val="Hyperlink.0"/>
    <w:basedOn w:val="Hyperlink"/>
    <w:rsid w:val="004F7D39"/>
    <w:rPr>
      <w:u w:val="single"/>
    </w:rPr>
  </w:style>
  <w:style w:type="table" w:styleId="TableGrid">
    <w:name w:val="Table Grid"/>
    <w:basedOn w:val="TableNormal"/>
    <w:uiPriority w:val="39"/>
    <w:rsid w:val="004F7D39"/>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
    <w:basedOn w:val="Normal"/>
    <w:link w:val="ListParagraphChar"/>
    <w:uiPriority w:val="34"/>
    <w:qFormat/>
    <w:rsid w:val="004F7D39"/>
    <w:pPr>
      <w:pBdr>
        <w:top w:val="nil"/>
        <w:left w:val="nil"/>
        <w:bottom w:val="nil"/>
        <w:right w:val="nil"/>
        <w:between w:val="nil"/>
        <w:bar w:val="nil"/>
      </w:pBdr>
      <w:ind w:left="720"/>
      <w:contextualSpacing/>
    </w:pPr>
    <w:rPr>
      <w:rFonts w:eastAsia="Arial Unicode MS"/>
      <w:noProof/>
      <w:bdr w:val="nil"/>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4F7D39"/>
    <w:rPr>
      <w:rFonts w:eastAsia="Arial Unicode MS"/>
      <w:noProof/>
      <w:sz w:val="24"/>
      <w:szCs w:val="24"/>
      <w:bdr w:val="nil"/>
      <w:lang w:eastAsia="en-US"/>
    </w:rPr>
  </w:style>
  <w:style w:type="paragraph" w:styleId="FootnoteText">
    <w:name w:val="footnote text"/>
    <w:basedOn w:val="Normal"/>
    <w:link w:val="FootnoteTextChar"/>
    <w:uiPriority w:val="99"/>
    <w:unhideWhenUsed/>
    <w:rsid w:val="004F7D39"/>
    <w:pPr>
      <w:pBdr>
        <w:top w:val="nil"/>
        <w:left w:val="nil"/>
        <w:bottom w:val="nil"/>
        <w:right w:val="nil"/>
        <w:between w:val="nil"/>
        <w:bar w:val="nil"/>
      </w:pBdr>
    </w:pPr>
    <w:rPr>
      <w:rFonts w:eastAsia="Arial Unicode MS"/>
      <w:noProof/>
      <w:sz w:val="20"/>
      <w:szCs w:val="20"/>
      <w:bdr w:val="nil"/>
    </w:rPr>
  </w:style>
  <w:style w:type="character" w:customStyle="1" w:styleId="FootnoteTextChar">
    <w:name w:val="Footnote Text Char"/>
    <w:basedOn w:val="DefaultParagraphFont"/>
    <w:link w:val="FootnoteText"/>
    <w:uiPriority w:val="99"/>
    <w:rsid w:val="004F7D39"/>
    <w:rPr>
      <w:rFonts w:eastAsia="Arial Unicode MS"/>
      <w:noProof/>
      <w:bdr w:val="nil"/>
      <w:lang w:eastAsia="en-US"/>
    </w:rPr>
  </w:style>
  <w:style w:type="character" w:styleId="FootnoteReference">
    <w:name w:val="footnote reference"/>
    <w:basedOn w:val="DefaultParagraphFont"/>
    <w:uiPriority w:val="99"/>
    <w:unhideWhenUsed/>
    <w:rsid w:val="004F7D39"/>
    <w:rPr>
      <w:vertAlign w:val="superscript"/>
    </w:rPr>
  </w:style>
  <w:style w:type="paragraph" w:styleId="Header">
    <w:name w:val="header"/>
    <w:basedOn w:val="Normal"/>
    <w:link w:val="HeaderChar"/>
    <w:unhideWhenUsed/>
    <w:rsid w:val="004F7D39"/>
    <w:pPr>
      <w:pBdr>
        <w:top w:val="nil"/>
        <w:left w:val="nil"/>
        <w:bottom w:val="nil"/>
        <w:right w:val="nil"/>
        <w:between w:val="nil"/>
        <w:bar w:val="nil"/>
      </w:pBdr>
      <w:tabs>
        <w:tab w:val="center" w:pos="4819"/>
        <w:tab w:val="right" w:pos="9638"/>
      </w:tabs>
    </w:pPr>
    <w:rPr>
      <w:rFonts w:eastAsia="Arial Unicode MS"/>
      <w:noProof/>
      <w:bdr w:val="nil"/>
    </w:rPr>
  </w:style>
  <w:style w:type="character" w:customStyle="1" w:styleId="HeaderChar">
    <w:name w:val="Header Char"/>
    <w:basedOn w:val="DefaultParagraphFont"/>
    <w:link w:val="Header"/>
    <w:rsid w:val="004F7D39"/>
    <w:rPr>
      <w:rFonts w:eastAsia="Arial Unicode MS"/>
      <w:noProof/>
      <w:sz w:val="24"/>
      <w:szCs w:val="24"/>
      <w:bdr w:val="nil"/>
      <w:lang w:eastAsia="en-US"/>
    </w:rPr>
  </w:style>
  <w:style w:type="paragraph" w:styleId="Footer">
    <w:name w:val="footer"/>
    <w:basedOn w:val="Normal"/>
    <w:link w:val="FooterChar"/>
    <w:unhideWhenUsed/>
    <w:rsid w:val="004F7D39"/>
    <w:pPr>
      <w:pBdr>
        <w:top w:val="nil"/>
        <w:left w:val="nil"/>
        <w:bottom w:val="nil"/>
        <w:right w:val="nil"/>
        <w:between w:val="nil"/>
        <w:bar w:val="nil"/>
      </w:pBdr>
      <w:tabs>
        <w:tab w:val="center" w:pos="4819"/>
        <w:tab w:val="right" w:pos="9638"/>
      </w:tabs>
    </w:pPr>
    <w:rPr>
      <w:rFonts w:eastAsia="Arial Unicode MS"/>
      <w:noProof/>
      <w:bdr w:val="nil"/>
    </w:rPr>
  </w:style>
  <w:style w:type="character" w:customStyle="1" w:styleId="FooterChar">
    <w:name w:val="Footer Char"/>
    <w:basedOn w:val="DefaultParagraphFont"/>
    <w:link w:val="Footer"/>
    <w:rsid w:val="004F7D39"/>
    <w:rPr>
      <w:rFonts w:eastAsia="Arial Unicode MS"/>
      <w:noProof/>
      <w:sz w:val="24"/>
      <w:szCs w:val="24"/>
      <w:bdr w:val="nil"/>
      <w:lang w:eastAsia="en-US"/>
    </w:rPr>
  </w:style>
  <w:style w:type="paragraph" w:customStyle="1" w:styleId="1Skyrius">
    <w:name w:val="1 Skyrius"/>
    <w:basedOn w:val="Heading"/>
    <w:link w:val="1SkyriusDiagrama"/>
    <w:qFormat/>
    <w:rsid w:val="004F7D39"/>
    <w:pPr>
      <w:numPr>
        <w:numId w:val="1"/>
      </w:numPr>
    </w:pPr>
  </w:style>
  <w:style w:type="character" w:customStyle="1" w:styleId="1SkyriusDiagrama">
    <w:name w:val="1 Skyrius Diagrama"/>
    <w:basedOn w:val="HeadingDiagrama"/>
    <w:link w:val="1Skyrius"/>
    <w:rsid w:val="004F7D39"/>
    <w:rPr>
      <w:rFonts w:eastAsia="Arial Unicode MS" w:cs="Arial Unicode MS"/>
      <w:b/>
      <w:bCs/>
      <w:caps/>
      <w:color w:val="434343"/>
      <w:spacing w:val="4"/>
      <w:sz w:val="22"/>
      <w:szCs w:val="22"/>
      <w:bdr w:val="nil"/>
      <w:lang w:val="en-US"/>
    </w:rPr>
  </w:style>
  <w:style w:type="paragraph" w:styleId="TOC1">
    <w:name w:val="toc 1"/>
    <w:basedOn w:val="Normal"/>
    <w:next w:val="Normal"/>
    <w:autoRedefine/>
    <w:uiPriority w:val="39"/>
    <w:unhideWhenUsed/>
    <w:rsid w:val="004F7D39"/>
    <w:pPr>
      <w:pBdr>
        <w:top w:val="nil"/>
        <w:left w:val="nil"/>
        <w:bottom w:val="nil"/>
        <w:right w:val="nil"/>
        <w:between w:val="nil"/>
        <w:bar w:val="nil"/>
      </w:pBdr>
      <w:spacing w:after="100"/>
    </w:pPr>
    <w:rPr>
      <w:rFonts w:eastAsia="Arial Unicode MS"/>
      <w:noProof/>
      <w:bdr w:val="nil"/>
    </w:rPr>
  </w:style>
  <w:style w:type="character" w:customStyle="1" w:styleId="CommentTextChar">
    <w:name w:val="Comment Text Char"/>
    <w:basedOn w:val="DefaultParagraphFont"/>
    <w:link w:val="CommentText"/>
    <w:semiHidden/>
    <w:rsid w:val="004F7D39"/>
    <w:rPr>
      <w:rFonts w:eastAsia="Arial Unicode MS"/>
      <w:noProof/>
      <w:bdr w:val="nil"/>
    </w:rPr>
  </w:style>
  <w:style w:type="paragraph" w:styleId="CommentText">
    <w:name w:val="annotation text"/>
    <w:basedOn w:val="Normal"/>
    <w:link w:val="CommentTextChar"/>
    <w:semiHidden/>
    <w:unhideWhenUsed/>
    <w:rsid w:val="004F7D39"/>
    <w:pPr>
      <w:pBdr>
        <w:top w:val="nil"/>
        <w:left w:val="nil"/>
        <w:bottom w:val="nil"/>
        <w:right w:val="nil"/>
        <w:between w:val="nil"/>
        <w:bar w:val="nil"/>
      </w:pBdr>
    </w:pPr>
    <w:rPr>
      <w:rFonts w:eastAsia="Arial Unicode MS"/>
      <w:noProof/>
      <w:sz w:val="20"/>
      <w:szCs w:val="20"/>
      <w:bdr w:val="nil"/>
      <w:lang w:eastAsia="lt-LT"/>
    </w:rPr>
  </w:style>
  <w:style w:type="character" w:customStyle="1" w:styleId="KomentarotekstasDiagrama1">
    <w:name w:val="Komentaro tekstas Diagrama1"/>
    <w:basedOn w:val="DefaultParagraphFont"/>
    <w:uiPriority w:val="99"/>
    <w:semiHidden/>
    <w:rsid w:val="004F7D39"/>
    <w:rPr>
      <w:lang w:eastAsia="en-US"/>
    </w:rPr>
  </w:style>
  <w:style w:type="character" w:customStyle="1" w:styleId="CommentTextChar1">
    <w:name w:val="Comment Text Char1"/>
    <w:basedOn w:val="DefaultParagraphFont"/>
    <w:uiPriority w:val="99"/>
    <w:semiHidden/>
    <w:rsid w:val="004F7D39"/>
    <w:rPr>
      <w:rFonts w:ascii="Times New Roman" w:eastAsia="Times New Roman" w:hAnsi="Times New Roman" w:cs="Times New Roman"/>
      <w:sz w:val="20"/>
      <w:szCs w:val="20"/>
      <w:lang w:val="lt-LT"/>
    </w:rPr>
  </w:style>
  <w:style w:type="character" w:customStyle="1" w:styleId="CommentSubjectChar">
    <w:name w:val="Comment Subject Char"/>
    <w:basedOn w:val="CommentTextChar"/>
    <w:link w:val="CommentSubject"/>
    <w:semiHidden/>
    <w:rsid w:val="004F7D39"/>
    <w:rPr>
      <w:rFonts w:eastAsia="Arial Unicode MS"/>
      <w:b/>
      <w:bCs/>
      <w:noProof/>
      <w:bdr w:val="nil"/>
    </w:rPr>
  </w:style>
  <w:style w:type="paragraph" w:styleId="CommentSubject">
    <w:name w:val="annotation subject"/>
    <w:basedOn w:val="CommentText"/>
    <w:next w:val="CommentText"/>
    <w:link w:val="CommentSubjectChar"/>
    <w:semiHidden/>
    <w:unhideWhenUsed/>
    <w:rsid w:val="004F7D39"/>
    <w:rPr>
      <w:b/>
      <w:bCs/>
    </w:rPr>
  </w:style>
  <w:style w:type="character" w:customStyle="1" w:styleId="KomentarotemaDiagrama1">
    <w:name w:val="Komentaro tema Diagrama1"/>
    <w:basedOn w:val="KomentarotekstasDiagrama1"/>
    <w:uiPriority w:val="99"/>
    <w:semiHidden/>
    <w:rsid w:val="004F7D39"/>
    <w:rPr>
      <w:b/>
      <w:bCs/>
      <w:lang w:eastAsia="en-US"/>
    </w:rPr>
  </w:style>
  <w:style w:type="character" w:customStyle="1" w:styleId="CommentSubjectChar1">
    <w:name w:val="Comment Subject Char1"/>
    <w:basedOn w:val="CommentTextChar1"/>
    <w:uiPriority w:val="99"/>
    <w:semiHidden/>
    <w:rsid w:val="004F7D39"/>
    <w:rPr>
      <w:rFonts w:ascii="Times New Roman" w:eastAsia="Times New Roman" w:hAnsi="Times New Roman" w:cs="Times New Roman"/>
      <w:b/>
      <w:bCs/>
      <w:sz w:val="20"/>
      <w:szCs w:val="20"/>
      <w:lang w:val="lt-LT"/>
    </w:rPr>
  </w:style>
  <w:style w:type="character" w:customStyle="1" w:styleId="BalloonTextChar">
    <w:name w:val="Balloon Text Char"/>
    <w:basedOn w:val="DefaultParagraphFont"/>
    <w:link w:val="BalloonText"/>
    <w:semiHidden/>
    <w:rsid w:val="004F7D39"/>
    <w:rPr>
      <w:rFonts w:ascii="Segoe UI" w:eastAsia="Arial Unicode MS" w:hAnsi="Segoe UI" w:cs="Segoe UI"/>
      <w:noProof/>
      <w:sz w:val="18"/>
      <w:szCs w:val="18"/>
      <w:bdr w:val="nil"/>
    </w:rPr>
  </w:style>
  <w:style w:type="paragraph" w:styleId="BalloonText">
    <w:name w:val="Balloon Text"/>
    <w:basedOn w:val="Normal"/>
    <w:link w:val="BalloonTextChar"/>
    <w:semiHidden/>
    <w:unhideWhenUsed/>
    <w:rsid w:val="004F7D39"/>
    <w:pPr>
      <w:pBdr>
        <w:top w:val="nil"/>
        <w:left w:val="nil"/>
        <w:bottom w:val="nil"/>
        <w:right w:val="nil"/>
        <w:between w:val="nil"/>
        <w:bar w:val="nil"/>
      </w:pBdr>
    </w:pPr>
    <w:rPr>
      <w:rFonts w:ascii="Segoe UI" w:eastAsia="Arial Unicode MS" w:hAnsi="Segoe UI" w:cs="Segoe UI"/>
      <w:noProof/>
      <w:sz w:val="18"/>
      <w:szCs w:val="18"/>
      <w:bdr w:val="nil"/>
      <w:lang w:eastAsia="lt-LT"/>
    </w:rPr>
  </w:style>
  <w:style w:type="character" w:customStyle="1" w:styleId="DebesliotekstasDiagrama1">
    <w:name w:val="Debesėlio tekstas Diagrama1"/>
    <w:basedOn w:val="DefaultParagraphFont"/>
    <w:uiPriority w:val="99"/>
    <w:semiHidden/>
    <w:rsid w:val="004F7D39"/>
    <w:rPr>
      <w:rFonts w:ascii="Segoe UI" w:hAnsi="Segoe UI" w:cs="Segoe UI"/>
      <w:sz w:val="18"/>
      <w:szCs w:val="18"/>
      <w:lang w:eastAsia="en-US"/>
    </w:rPr>
  </w:style>
  <w:style w:type="character" w:customStyle="1" w:styleId="BalloonTextChar1">
    <w:name w:val="Balloon Text Char1"/>
    <w:basedOn w:val="DefaultParagraphFont"/>
    <w:uiPriority w:val="99"/>
    <w:semiHidden/>
    <w:rsid w:val="004F7D39"/>
    <w:rPr>
      <w:rFonts w:ascii="Segoe UI" w:eastAsia="Times New Roman" w:hAnsi="Segoe UI" w:cs="Segoe UI"/>
      <w:sz w:val="18"/>
      <w:szCs w:val="18"/>
      <w:lang w:val="lt-LT"/>
    </w:rPr>
  </w:style>
  <w:style w:type="character" w:styleId="CommentReference">
    <w:name w:val="annotation reference"/>
    <w:basedOn w:val="DefaultParagraphFont"/>
    <w:semiHidden/>
    <w:unhideWhenUsed/>
    <w:rsid w:val="004F7D39"/>
    <w:rPr>
      <w:sz w:val="16"/>
      <w:szCs w:val="16"/>
    </w:rPr>
  </w:style>
  <w:style w:type="paragraph" w:styleId="BodyText">
    <w:name w:val="Body Text"/>
    <w:basedOn w:val="Normal"/>
    <w:link w:val="BodyTextChar"/>
    <w:unhideWhenUsed/>
    <w:rsid w:val="004F7D39"/>
    <w:pPr>
      <w:spacing w:after="120" w:line="100" w:lineRule="atLeast"/>
      <w:jc w:val="both"/>
    </w:pPr>
    <w:rPr>
      <w:rFonts w:ascii="Calibri" w:hAnsi="Calibri"/>
      <w:lang w:eastAsia="ar-SA"/>
    </w:rPr>
  </w:style>
  <w:style w:type="character" w:customStyle="1" w:styleId="BodyTextChar">
    <w:name w:val="Body Text Char"/>
    <w:basedOn w:val="DefaultParagraphFont"/>
    <w:link w:val="BodyText"/>
    <w:rsid w:val="004F7D39"/>
    <w:rPr>
      <w:rFonts w:ascii="Calibri" w:hAnsi="Calibri"/>
      <w:sz w:val="24"/>
      <w:szCs w:val="24"/>
      <w:lang w:eastAsia="ar-SA"/>
    </w:rPr>
  </w:style>
  <w:style w:type="paragraph" w:customStyle="1" w:styleId="Normall">
    <w:name w:val="Normal_l"/>
    <w:basedOn w:val="Normal"/>
    <w:rsid w:val="004F7D39"/>
    <w:rPr>
      <w:rFonts w:ascii="TimesLT" w:hAnsi="TimesLT"/>
      <w:sz w:val="20"/>
      <w:szCs w:val="20"/>
      <w:lang w:val="en-GB"/>
    </w:rPr>
  </w:style>
  <w:style w:type="character" w:customStyle="1" w:styleId="content">
    <w:name w:val="content"/>
    <w:basedOn w:val="DefaultParagraphFont"/>
    <w:rsid w:val="004F7D39"/>
    <w:rPr>
      <w:rFonts w:cs="Times New Roman"/>
    </w:rPr>
  </w:style>
  <w:style w:type="character" w:customStyle="1" w:styleId="Heading20">
    <w:name w:val="Heading #2_"/>
    <w:basedOn w:val="DefaultParagraphFont"/>
    <w:link w:val="Heading21"/>
    <w:rsid w:val="004F7D39"/>
    <w:rPr>
      <w:shd w:val="clear" w:color="auto" w:fill="FFFFFF"/>
    </w:rPr>
  </w:style>
  <w:style w:type="character" w:customStyle="1" w:styleId="Bodytext2">
    <w:name w:val="Body text (2)_"/>
    <w:basedOn w:val="DefaultParagraphFont"/>
    <w:link w:val="Bodytext20"/>
    <w:rsid w:val="004F7D39"/>
    <w:rPr>
      <w:shd w:val="clear" w:color="auto" w:fill="FFFFFF"/>
    </w:rPr>
  </w:style>
  <w:style w:type="character" w:customStyle="1" w:styleId="Bodytext2Italic">
    <w:name w:val="Body text (2) + Italic"/>
    <w:basedOn w:val="Bodytext2"/>
    <w:rsid w:val="004F7D39"/>
    <w:rPr>
      <w:i/>
      <w:iCs/>
      <w:color w:val="000000"/>
      <w:spacing w:val="0"/>
      <w:w w:val="100"/>
      <w:position w:val="0"/>
      <w:sz w:val="24"/>
      <w:szCs w:val="24"/>
      <w:shd w:val="clear" w:color="auto" w:fill="FFFFFF"/>
      <w:lang w:val="lt-LT" w:eastAsia="lt-LT" w:bidi="lt-LT"/>
    </w:rPr>
  </w:style>
  <w:style w:type="character" w:customStyle="1" w:styleId="Heading10">
    <w:name w:val="Heading #1_"/>
    <w:basedOn w:val="DefaultParagraphFont"/>
    <w:link w:val="Heading11"/>
    <w:rsid w:val="004F7D39"/>
    <w:rPr>
      <w:shd w:val="clear" w:color="auto" w:fill="FFFFFF"/>
    </w:rPr>
  </w:style>
  <w:style w:type="paragraph" w:customStyle="1" w:styleId="Heading21">
    <w:name w:val="Heading #2"/>
    <w:basedOn w:val="Normal"/>
    <w:link w:val="Heading20"/>
    <w:rsid w:val="004F7D39"/>
    <w:pPr>
      <w:widowControl w:val="0"/>
      <w:shd w:val="clear" w:color="auto" w:fill="FFFFFF"/>
      <w:spacing w:after="60" w:line="0" w:lineRule="atLeast"/>
      <w:ind w:hanging="740"/>
      <w:jc w:val="center"/>
      <w:outlineLvl w:val="1"/>
    </w:pPr>
    <w:rPr>
      <w:sz w:val="20"/>
      <w:szCs w:val="20"/>
      <w:lang w:eastAsia="lt-LT"/>
    </w:rPr>
  </w:style>
  <w:style w:type="paragraph" w:customStyle="1" w:styleId="Bodytext20">
    <w:name w:val="Body text (2)"/>
    <w:basedOn w:val="Normal"/>
    <w:link w:val="Bodytext2"/>
    <w:rsid w:val="004F7D39"/>
    <w:pPr>
      <w:widowControl w:val="0"/>
      <w:shd w:val="clear" w:color="auto" w:fill="FFFFFF"/>
      <w:spacing w:before="60" w:after="600" w:line="0" w:lineRule="atLeast"/>
      <w:ind w:hanging="1020"/>
      <w:jc w:val="both"/>
    </w:pPr>
    <w:rPr>
      <w:sz w:val="20"/>
      <w:szCs w:val="20"/>
      <w:lang w:eastAsia="lt-LT"/>
    </w:rPr>
  </w:style>
  <w:style w:type="paragraph" w:customStyle="1" w:styleId="Heading11">
    <w:name w:val="Heading #1"/>
    <w:basedOn w:val="Normal"/>
    <w:link w:val="Heading10"/>
    <w:rsid w:val="004F7D39"/>
    <w:pPr>
      <w:widowControl w:val="0"/>
      <w:shd w:val="clear" w:color="auto" w:fill="FFFFFF"/>
      <w:spacing w:before="600" w:line="0" w:lineRule="atLeast"/>
      <w:jc w:val="right"/>
      <w:outlineLvl w:val="0"/>
    </w:pPr>
    <w:rPr>
      <w:sz w:val="20"/>
      <w:szCs w:val="20"/>
      <w:lang w:eastAsia="lt-LT"/>
    </w:rPr>
  </w:style>
  <w:style w:type="paragraph" w:styleId="NormalWeb">
    <w:name w:val="Normal (Web)"/>
    <w:basedOn w:val="Normal"/>
    <w:unhideWhenUsed/>
    <w:rsid w:val="004F7D39"/>
    <w:pPr>
      <w:overflowPunct w:val="0"/>
      <w:autoSpaceDE w:val="0"/>
      <w:autoSpaceDN w:val="0"/>
      <w:spacing w:before="100" w:after="100"/>
    </w:pPr>
    <w:rPr>
      <w:rFonts w:ascii="Arial Unicode MS" w:eastAsiaTheme="minorHAnsi" w:hAnsi="Arial Unicode MS"/>
    </w:rPr>
  </w:style>
  <w:style w:type="paragraph" w:styleId="BodyText21">
    <w:name w:val="Body Text 2"/>
    <w:basedOn w:val="Normal"/>
    <w:link w:val="BodyText2Char"/>
    <w:unhideWhenUsed/>
    <w:rsid w:val="004F7D39"/>
    <w:pPr>
      <w:spacing w:after="120" w:line="480" w:lineRule="auto"/>
    </w:pPr>
  </w:style>
  <w:style w:type="character" w:customStyle="1" w:styleId="BodyText2Char">
    <w:name w:val="Body Text 2 Char"/>
    <w:basedOn w:val="DefaultParagraphFont"/>
    <w:link w:val="BodyText21"/>
    <w:rsid w:val="004F7D39"/>
    <w:rPr>
      <w:sz w:val="24"/>
      <w:szCs w:val="24"/>
      <w:lang w:eastAsia="en-US"/>
    </w:rPr>
  </w:style>
  <w:style w:type="paragraph" w:styleId="BodyTextIndent3">
    <w:name w:val="Body Text Indent 3"/>
    <w:basedOn w:val="Normal"/>
    <w:link w:val="BodyTextIndent3Char"/>
    <w:unhideWhenUsed/>
    <w:rsid w:val="004F7D39"/>
    <w:pPr>
      <w:spacing w:after="120"/>
      <w:ind w:left="283"/>
    </w:pPr>
    <w:rPr>
      <w:sz w:val="16"/>
      <w:szCs w:val="16"/>
    </w:rPr>
  </w:style>
  <w:style w:type="character" w:customStyle="1" w:styleId="BodyTextIndent3Char">
    <w:name w:val="Body Text Indent 3 Char"/>
    <w:basedOn w:val="DefaultParagraphFont"/>
    <w:link w:val="BodyTextIndent3"/>
    <w:rsid w:val="004F7D39"/>
    <w:rPr>
      <w:sz w:val="16"/>
      <w:szCs w:val="16"/>
      <w:lang w:eastAsia="en-US"/>
    </w:rPr>
  </w:style>
  <w:style w:type="character" w:customStyle="1" w:styleId="Temosantrat2">
    <w:name w:val="Temos antraštė #2"/>
    <w:rsid w:val="004F7D39"/>
    <w:rPr>
      <w:rFonts w:ascii="Times New Roman" w:hAnsi="Times New Roman" w:cs="Times New Roman"/>
      <w:b w:val="0"/>
      <w:bCs w:val="0"/>
      <w:spacing w:val="0"/>
      <w:sz w:val="19"/>
      <w:szCs w:val="19"/>
      <w:u w:val="single"/>
      <w:shd w:val="clear" w:color="auto" w:fill="FFFFFF"/>
    </w:rPr>
  </w:style>
  <w:style w:type="paragraph" w:styleId="BodyTextIndent">
    <w:name w:val="Body Text Indent"/>
    <w:basedOn w:val="Normal"/>
    <w:link w:val="BodyTextIndentChar"/>
    <w:unhideWhenUsed/>
    <w:rsid w:val="004F7D39"/>
    <w:pPr>
      <w:spacing w:after="120"/>
      <w:ind w:left="283"/>
    </w:pPr>
  </w:style>
  <w:style w:type="character" w:customStyle="1" w:styleId="BodyTextIndentChar">
    <w:name w:val="Body Text Indent Char"/>
    <w:basedOn w:val="DefaultParagraphFont"/>
    <w:link w:val="BodyTextIndent"/>
    <w:rsid w:val="004F7D39"/>
    <w:rPr>
      <w:sz w:val="24"/>
      <w:szCs w:val="24"/>
      <w:lang w:eastAsia="en-US"/>
    </w:rPr>
  </w:style>
  <w:style w:type="paragraph" w:customStyle="1" w:styleId="Linija">
    <w:name w:val="Linija"/>
    <w:basedOn w:val="Normal"/>
    <w:rsid w:val="004F7D39"/>
    <w:pPr>
      <w:autoSpaceDE w:val="0"/>
      <w:autoSpaceDN w:val="0"/>
      <w:adjustRightInd w:val="0"/>
      <w:jc w:val="center"/>
    </w:pPr>
    <w:rPr>
      <w:rFonts w:ascii="TimesLT" w:hAnsi="TimesLT"/>
      <w:sz w:val="12"/>
      <w:szCs w:val="12"/>
      <w:lang w:val="en-US"/>
    </w:rPr>
  </w:style>
  <w:style w:type="paragraph" w:customStyle="1" w:styleId="CentrBold">
    <w:name w:val="CentrBold"/>
    <w:rsid w:val="004F7D39"/>
    <w:pPr>
      <w:autoSpaceDE w:val="0"/>
      <w:autoSpaceDN w:val="0"/>
      <w:adjustRightInd w:val="0"/>
      <w:jc w:val="center"/>
    </w:pPr>
    <w:rPr>
      <w:rFonts w:ascii="TimesLT" w:hAnsi="TimesLT"/>
      <w:b/>
      <w:bCs/>
      <w:caps/>
      <w:lang w:val="en-US" w:eastAsia="en-US"/>
    </w:rPr>
  </w:style>
  <w:style w:type="paragraph" w:customStyle="1" w:styleId="Statja">
    <w:name w:val="Statja"/>
    <w:basedOn w:val="Normal"/>
    <w:rsid w:val="004F7D3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grindinistekstas2">
    <w:name w:val="Pagrindinis tekstas2"/>
    <w:rsid w:val="004F7D39"/>
    <w:pPr>
      <w:autoSpaceDE w:val="0"/>
      <w:autoSpaceDN w:val="0"/>
      <w:adjustRightInd w:val="0"/>
      <w:ind w:firstLine="312"/>
      <w:jc w:val="both"/>
    </w:pPr>
    <w:rPr>
      <w:rFonts w:ascii="TimesLT" w:hAnsi="TimesLT"/>
      <w:lang w:val="en-US" w:eastAsia="en-US"/>
    </w:rPr>
  </w:style>
  <w:style w:type="paragraph" w:customStyle="1" w:styleId="Stilius1">
    <w:name w:val="Stilius1"/>
    <w:basedOn w:val="Normal"/>
    <w:link w:val="Stilius1Diagrama"/>
    <w:qFormat/>
    <w:rsid w:val="004F7D39"/>
    <w:pPr>
      <w:numPr>
        <w:numId w:val="3"/>
      </w:numPr>
      <w:pBdr>
        <w:top w:val="nil"/>
        <w:left w:val="nil"/>
        <w:bottom w:val="nil"/>
        <w:right w:val="nil"/>
        <w:between w:val="nil"/>
        <w:bar w:val="nil"/>
      </w:pBdr>
      <w:ind w:left="567" w:hanging="567"/>
      <w:contextualSpacing/>
      <w:outlineLvl w:val="0"/>
    </w:pPr>
    <w:rPr>
      <w:rFonts w:eastAsia="Arial Unicode MS"/>
      <w:b/>
      <w:bCs/>
      <w:caps/>
      <w:noProof/>
      <w:color w:val="000000" w:themeColor="text1"/>
      <w:spacing w:val="4"/>
      <w:sz w:val="22"/>
      <w:szCs w:val="22"/>
      <w:bdr w:val="nil"/>
      <w:lang w:val="en-US" w:eastAsia="lt-LT"/>
    </w:rPr>
  </w:style>
  <w:style w:type="character" w:customStyle="1" w:styleId="Stilius1Diagrama">
    <w:name w:val="Stilius1 Diagrama"/>
    <w:basedOn w:val="DefaultParagraphFont"/>
    <w:link w:val="Stilius1"/>
    <w:rsid w:val="004F7D39"/>
    <w:rPr>
      <w:rFonts w:eastAsia="Arial Unicode MS"/>
      <w:b/>
      <w:bCs/>
      <w:caps/>
      <w:noProof/>
      <w:color w:val="000000" w:themeColor="text1"/>
      <w:spacing w:val="4"/>
      <w:sz w:val="22"/>
      <w:szCs w:val="22"/>
      <w:bdr w:val="nil"/>
      <w:lang w:val="en-US"/>
    </w:rPr>
  </w:style>
  <w:style w:type="paragraph" w:styleId="Revision">
    <w:name w:val="Revision"/>
    <w:hidden/>
    <w:uiPriority w:val="99"/>
    <w:semiHidden/>
    <w:rsid w:val="004F7D39"/>
    <w:rPr>
      <w:sz w:val="24"/>
      <w:szCs w:val="24"/>
      <w:lang w:eastAsia="en-US"/>
    </w:rPr>
  </w:style>
  <w:style w:type="character" w:styleId="FollowedHyperlink">
    <w:name w:val="FollowedHyperlink"/>
    <w:basedOn w:val="DefaultParagraphFont"/>
    <w:uiPriority w:val="99"/>
    <w:semiHidden/>
    <w:unhideWhenUsed/>
    <w:rsid w:val="004F7D39"/>
    <w:rPr>
      <w:color w:val="800080" w:themeColor="followedHyperlink"/>
      <w:u w:val="single"/>
    </w:rPr>
  </w:style>
  <w:style w:type="paragraph" w:customStyle="1" w:styleId="Standard">
    <w:name w:val="Standard"/>
    <w:basedOn w:val="Normal"/>
    <w:rsid w:val="004F7D39"/>
    <w:pPr>
      <w:autoSpaceDN w:val="0"/>
      <w:ind w:firstLine="567"/>
      <w:jc w:val="both"/>
    </w:pPr>
    <w:rPr>
      <w:rFonts w:eastAsiaTheme="minorHAnsi"/>
      <w:lang w:eastAsia="zh-CN"/>
    </w:rPr>
  </w:style>
  <w:style w:type="character" w:customStyle="1" w:styleId="fontstyle01">
    <w:name w:val="fontstyle01"/>
    <w:basedOn w:val="DefaultParagraphFont"/>
    <w:rsid w:val="004F7D39"/>
    <w:rPr>
      <w:rFonts w:ascii="Times-Bold" w:hAnsi="Times-Bold" w:hint="default"/>
      <w:b/>
      <w:bCs/>
      <w:i w:val="0"/>
      <w:iCs w:val="0"/>
      <w:color w:val="000000"/>
    </w:rPr>
  </w:style>
  <w:style w:type="character" w:customStyle="1" w:styleId="fontstyle21">
    <w:name w:val="fontstyle21"/>
    <w:basedOn w:val="DefaultParagraphFont"/>
    <w:rsid w:val="004F7D39"/>
    <w:rPr>
      <w:rFonts w:ascii="TimesNewRomanPS-BoldMT" w:hAnsi="TimesNewRomanPS-BoldMT" w:hint="default"/>
      <w:b/>
      <w:bCs/>
      <w:i w:val="0"/>
      <w:iCs w:val="0"/>
      <w:color w:val="000000"/>
    </w:rPr>
  </w:style>
  <w:style w:type="character" w:styleId="PlaceholderText">
    <w:name w:val="Placeholder Text"/>
    <w:basedOn w:val="DefaultParagraphFont"/>
    <w:uiPriority w:val="99"/>
    <w:semiHidden/>
    <w:rsid w:val="0097795B"/>
    <w:rPr>
      <w:color w:val="808080"/>
    </w:rPr>
  </w:style>
  <w:style w:type="character" w:customStyle="1" w:styleId="Heading4Char">
    <w:name w:val="Heading 4 Char"/>
    <w:basedOn w:val="DefaultParagraphFont"/>
    <w:link w:val="Heading4"/>
    <w:rsid w:val="00515B59"/>
    <w:rPr>
      <w:b/>
      <w:bCs/>
      <w:sz w:val="28"/>
      <w:szCs w:val="28"/>
    </w:rPr>
  </w:style>
  <w:style w:type="character" w:customStyle="1" w:styleId="Heading6Char">
    <w:name w:val="Heading 6 Char"/>
    <w:basedOn w:val="DefaultParagraphFont"/>
    <w:link w:val="Heading6"/>
    <w:rsid w:val="00515B59"/>
    <w:rPr>
      <w:b/>
      <w:noProof/>
      <w:snapToGrid w:val="0"/>
      <w:sz w:val="22"/>
      <w:u w:val="single"/>
      <w:lang w:eastAsia="en-US"/>
    </w:rPr>
  </w:style>
  <w:style w:type="numbering" w:customStyle="1" w:styleId="NoList1">
    <w:name w:val="No List1"/>
    <w:next w:val="NoList"/>
    <w:semiHidden/>
    <w:rsid w:val="00515B59"/>
  </w:style>
  <w:style w:type="numbering" w:styleId="111111">
    <w:name w:val="Outline List 2"/>
    <w:basedOn w:val="NoList"/>
    <w:rsid w:val="00515B59"/>
    <w:pPr>
      <w:numPr>
        <w:numId w:val="12"/>
      </w:numPr>
    </w:pPr>
  </w:style>
  <w:style w:type="paragraph" w:customStyle="1" w:styleId="normaltableau">
    <w:name w:val="normal_tableau"/>
    <w:basedOn w:val="Normal"/>
    <w:rsid w:val="00515B59"/>
    <w:pPr>
      <w:spacing w:before="120" w:after="120"/>
      <w:jc w:val="both"/>
    </w:pPr>
    <w:rPr>
      <w:rFonts w:ascii="Optima" w:hAnsi="Optima"/>
      <w:sz w:val="22"/>
      <w:szCs w:val="20"/>
      <w:lang w:val="en-GB"/>
    </w:rPr>
  </w:style>
  <w:style w:type="character" w:styleId="PageNumber">
    <w:name w:val="page number"/>
    <w:basedOn w:val="DefaultParagraphFont"/>
    <w:rsid w:val="00515B59"/>
  </w:style>
  <w:style w:type="paragraph" w:customStyle="1" w:styleId="Pagrindinistekstas1">
    <w:name w:val="Pagrindinis tekstas1"/>
    <w:rsid w:val="00515B59"/>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515B59"/>
    <w:pPr>
      <w:autoSpaceDE w:val="0"/>
      <w:autoSpaceDN w:val="0"/>
      <w:adjustRightInd w:val="0"/>
      <w:jc w:val="center"/>
    </w:pPr>
    <w:rPr>
      <w:rFonts w:ascii="TimesLT" w:hAnsi="TimesLT"/>
      <w:b/>
      <w:bCs/>
      <w:sz w:val="20"/>
      <w:szCs w:val="20"/>
      <w:lang w:val="en-US"/>
    </w:rPr>
  </w:style>
  <w:style w:type="paragraph" w:customStyle="1" w:styleId="MAZAS">
    <w:name w:val="MAZAS"/>
    <w:rsid w:val="00515B59"/>
    <w:pPr>
      <w:autoSpaceDE w:val="0"/>
      <w:autoSpaceDN w:val="0"/>
      <w:adjustRightInd w:val="0"/>
      <w:ind w:firstLine="312"/>
      <w:jc w:val="both"/>
    </w:pPr>
    <w:rPr>
      <w:rFonts w:ascii="TimesLT" w:hAnsi="TimesLT"/>
      <w:color w:val="000000"/>
      <w:sz w:val="8"/>
      <w:szCs w:val="8"/>
      <w:lang w:val="en-US" w:eastAsia="en-US"/>
    </w:rPr>
  </w:style>
  <w:style w:type="paragraph" w:customStyle="1" w:styleId="prastasis">
    <w:name w:val="Áprastasis"/>
    <w:basedOn w:val="Normal"/>
    <w:next w:val="Normal"/>
    <w:rsid w:val="00515B59"/>
    <w:pPr>
      <w:autoSpaceDE w:val="0"/>
      <w:autoSpaceDN w:val="0"/>
      <w:adjustRightInd w:val="0"/>
    </w:pPr>
    <w:rPr>
      <w:lang w:val="en-US"/>
    </w:rPr>
  </w:style>
  <w:style w:type="paragraph" w:styleId="BodyTextIndent2">
    <w:name w:val="Body Text Indent 2"/>
    <w:basedOn w:val="Normal"/>
    <w:link w:val="BodyTextIndent2Char"/>
    <w:unhideWhenUsed/>
    <w:rsid w:val="00515B59"/>
    <w:pPr>
      <w:spacing w:after="120" w:line="480" w:lineRule="auto"/>
      <w:ind w:left="283"/>
    </w:pPr>
    <w:rPr>
      <w:rFonts w:eastAsia="Calibri"/>
      <w:sz w:val="22"/>
      <w:szCs w:val="22"/>
    </w:rPr>
  </w:style>
  <w:style w:type="character" w:customStyle="1" w:styleId="BodyTextIndent2Char">
    <w:name w:val="Body Text Indent 2 Char"/>
    <w:basedOn w:val="DefaultParagraphFont"/>
    <w:link w:val="BodyTextIndent2"/>
    <w:rsid w:val="00515B59"/>
    <w:rPr>
      <w:rFonts w:eastAsia="Calibri"/>
      <w:sz w:val="22"/>
      <w:szCs w:val="22"/>
      <w:lang w:eastAsia="en-US"/>
    </w:rPr>
  </w:style>
  <w:style w:type="paragraph" w:styleId="TOAHeading">
    <w:name w:val="toa heading"/>
    <w:basedOn w:val="Normal"/>
    <w:next w:val="Normal"/>
    <w:semiHidden/>
    <w:rsid w:val="00515B59"/>
    <w:pPr>
      <w:spacing w:before="120" w:after="240"/>
      <w:jc w:val="both"/>
    </w:pPr>
    <w:rPr>
      <w:rFonts w:ascii="Arial" w:hAnsi="Arial"/>
      <w:b/>
      <w:sz w:val="20"/>
      <w:szCs w:val="20"/>
      <w:lang w:val="en-GB"/>
    </w:rPr>
  </w:style>
  <w:style w:type="paragraph" w:customStyle="1" w:styleId="Title1">
    <w:name w:val="Title1"/>
    <w:basedOn w:val="Normal"/>
    <w:rsid w:val="00515B59"/>
    <w:pPr>
      <w:widowControl w:val="0"/>
      <w:jc w:val="center"/>
    </w:pPr>
    <w:rPr>
      <w:rFonts w:ascii="Courier New" w:hAnsi="Courier New" w:cs="Courier New"/>
      <w:sz w:val="32"/>
      <w:szCs w:val="32"/>
      <w:lang w:val="en-US"/>
    </w:rPr>
  </w:style>
  <w:style w:type="character" w:customStyle="1" w:styleId="IprastasJ">
    <w:name w:val="Iprastas_J"/>
    <w:rsid w:val="00515B59"/>
    <w:rPr>
      <w:rFonts w:ascii="Arial" w:hAnsi="Arial"/>
      <w:noProof w:val="0"/>
      <w:lang w:val="lt-LT"/>
    </w:rPr>
  </w:style>
  <w:style w:type="paragraph" w:customStyle="1" w:styleId="Default">
    <w:name w:val="Default"/>
    <w:rsid w:val="00515B59"/>
    <w:pPr>
      <w:autoSpaceDE w:val="0"/>
      <w:autoSpaceDN w:val="0"/>
      <w:adjustRightInd w:val="0"/>
    </w:pPr>
    <w:rPr>
      <w:color w:val="000000"/>
      <w:sz w:val="24"/>
      <w:szCs w:val="24"/>
      <w:lang w:val="en-US" w:eastAsia="en-US"/>
    </w:rPr>
  </w:style>
  <w:style w:type="character" w:styleId="Strong">
    <w:name w:val="Strong"/>
    <w:uiPriority w:val="22"/>
    <w:qFormat/>
    <w:rsid w:val="00515B59"/>
    <w:rPr>
      <w:b/>
      <w:bCs/>
    </w:rPr>
  </w:style>
  <w:style w:type="character" w:customStyle="1" w:styleId="body1">
    <w:name w:val="body1"/>
    <w:rsid w:val="00515B59"/>
    <w:rPr>
      <w:rFonts w:ascii="Verdana" w:hAnsi="Verdana" w:hint="default"/>
      <w:color w:val="000000"/>
      <w:sz w:val="18"/>
      <w:szCs w:val="18"/>
    </w:rPr>
  </w:style>
  <w:style w:type="paragraph" w:styleId="BodyText3">
    <w:name w:val="Body Text 3"/>
    <w:basedOn w:val="Normal"/>
    <w:link w:val="BodyText3Char"/>
    <w:rsid w:val="00515B59"/>
    <w:pPr>
      <w:jc w:val="center"/>
    </w:pPr>
    <w:rPr>
      <w:szCs w:val="20"/>
      <w:lang w:val="en-GB"/>
    </w:rPr>
  </w:style>
  <w:style w:type="character" w:customStyle="1" w:styleId="BodyText3Char">
    <w:name w:val="Body Text 3 Char"/>
    <w:basedOn w:val="DefaultParagraphFont"/>
    <w:link w:val="BodyText3"/>
    <w:rsid w:val="00515B59"/>
    <w:rPr>
      <w:sz w:val="24"/>
      <w:lang w:val="en-GB" w:eastAsia="en-US"/>
    </w:rPr>
  </w:style>
  <w:style w:type="paragraph" w:customStyle="1" w:styleId="DiagramaCharCharDiagrama">
    <w:name w:val="Diagrama Char Char Diagrama"/>
    <w:basedOn w:val="Normal"/>
    <w:rsid w:val="00515B59"/>
    <w:pPr>
      <w:spacing w:after="160" w:line="240" w:lineRule="exact"/>
    </w:pPr>
    <w:rPr>
      <w:rFonts w:ascii="Verdana" w:hAnsi="Verdana" w:cs="Verdana"/>
      <w:sz w:val="20"/>
      <w:szCs w:val="20"/>
      <w:lang w:eastAsia="lt-LT"/>
    </w:rPr>
  </w:style>
  <w:style w:type="paragraph" w:customStyle="1" w:styleId="DiagramaDiagrama">
    <w:name w:val="Diagrama Diagrama"/>
    <w:basedOn w:val="Normal"/>
    <w:rsid w:val="00515B59"/>
    <w:pPr>
      <w:spacing w:after="160" w:line="240" w:lineRule="exact"/>
    </w:pPr>
    <w:rPr>
      <w:rFonts w:ascii="Tahoma" w:hAnsi="Tahoma"/>
      <w:sz w:val="20"/>
      <w:szCs w:val="20"/>
      <w:lang w:val="en-US"/>
    </w:rPr>
  </w:style>
  <w:style w:type="paragraph" w:customStyle="1" w:styleId="normalDiagramaDiagrama">
    <w:name w:val="normal+Diagrama Diagrama"/>
    <w:basedOn w:val="Normal"/>
    <w:link w:val="normalDiagramaDiagramaChar"/>
    <w:rsid w:val="00515B59"/>
    <w:pPr>
      <w:spacing w:line="360" w:lineRule="auto"/>
      <w:ind w:firstLine="1276"/>
      <w:jc w:val="both"/>
    </w:pPr>
    <w:rPr>
      <w:lang w:val="en-US"/>
    </w:rPr>
  </w:style>
  <w:style w:type="character" w:customStyle="1" w:styleId="normalDiagramaDiagramaChar">
    <w:name w:val="normal+Diagrama Diagrama Char"/>
    <w:link w:val="normalDiagramaDiagrama"/>
    <w:rsid w:val="00515B59"/>
    <w:rPr>
      <w:sz w:val="24"/>
      <w:szCs w:val="24"/>
      <w:lang w:val="en-US" w:eastAsia="en-US"/>
    </w:rPr>
  </w:style>
  <w:style w:type="paragraph" w:customStyle="1" w:styleId="x">
    <w:name w:val="x"/>
    <w:rsid w:val="00515B59"/>
    <w:rPr>
      <w:rFonts w:ascii="Arial" w:hAnsi="Arial" w:cs="Arial"/>
    </w:rPr>
  </w:style>
  <w:style w:type="paragraph" w:customStyle="1" w:styleId="CharChar11DiagramaDiagramaCharCharCharChar">
    <w:name w:val="Char Char11 Diagrama Diagrama Char Char Char Char"/>
    <w:basedOn w:val="Normal"/>
    <w:rsid w:val="00515B59"/>
    <w:pPr>
      <w:spacing w:after="160" w:line="240" w:lineRule="exact"/>
    </w:pPr>
    <w:rPr>
      <w:rFonts w:ascii="Tahoma" w:hAnsi="Tahoma"/>
      <w:sz w:val="20"/>
      <w:szCs w:val="20"/>
      <w:lang w:val="en-US"/>
    </w:rPr>
  </w:style>
  <w:style w:type="paragraph" w:customStyle="1" w:styleId="Stilius3">
    <w:name w:val="Stilius3"/>
    <w:basedOn w:val="Normal"/>
    <w:qFormat/>
    <w:rsid w:val="00515B59"/>
    <w:pPr>
      <w:spacing w:before="200"/>
      <w:jc w:val="both"/>
    </w:pPr>
    <w:rPr>
      <w:sz w:val="22"/>
      <w:szCs w:val="22"/>
    </w:rPr>
  </w:style>
  <w:style w:type="paragraph" w:customStyle="1" w:styleId="Bodytxt">
    <w:name w:val="Bodytxt"/>
    <w:basedOn w:val="Normal"/>
    <w:rsid w:val="00515B59"/>
    <w:pPr>
      <w:keepNext/>
      <w:jc w:val="both"/>
    </w:pPr>
    <w:rPr>
      <w:sz w:val="22"/>
      <w:szCs w:val="22"/>
      <w:lang w:eastAsia="fi-FI"/>
    </w:rPr>
  </w:style>
  <w:style w:type="paragraph" w:styleId="NoSpacing">
    <w:name w:val="No Spacing"/>
    <w:uiPriority w:val="1"/>
    <w:qFormat/>
    <w:rsid w:val="00515B59"/>
    <w:rPr>
      <w:rFonts w:ascii="Calibri" w:hAnsi="Calibri"/>
      <w:sz w:val="22"/>
      <w:szCs w:val="22"/>
      <w:lang w:eastAsia="en-US"/>
    </w:rPr>
  </w:style>
  <w:style w:type="character" w:styleId="Emphasis">
    <w:name w:val="Emphasis"/>
    <w:uiPriority w:val="20"/>
    <w:qFormat/>
    <w:rsid w:val="00515B59"/>
    <w:rPr>
      <w:i/>
      <w:iCs/>
    </w:rPr>
  </w:style>
  <w:style w:type="paragraph" w:customStyle="1" w:styleId="Lygis">
    <w:name w:val="Lygis"/>
    <w:basedOn w:val="Normal"/>
    <w:autoRedefine/>
    <w:rsid w:val="00515B59"/>
    <w:pPr>
      <w:numPr>
        <w:numId w:val="16"/>
      </w:numPr>
      <w:spacing w:line="276" w:lineRule="auto"/>
      <w:ind w:left="567" w:hanging="567"/>
      <w:jc w:val="center"/>
    </w:pPr>
    <w:rPr>
      <w:b/>
      <w:bCs/>
      <w:caps/>
      <w:lang w:eastAsia="lt-LT"/>
    </w:rPr>
  </w:style>
  <w:style w:type="table" w:customStyle="1" w:styleId="TableGrid1">
    <w:name w:val="Table Grid1"/>
    <w:basedOn w:val="TableNormal"/>
    <w:next w:val="TableGrid"/>
    <w:rsid w:val="00515B59"/>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15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0030">
      <w:bodyDiv w:val="1"/>
      <w:marLeft w:val="0"/>
      <w:marRight w:val="0"/>
      <w:marTop w:val="0"/>
      <w:marBottom w:val="0"/>
      <w:divBdr>
        <w:top w:val="none" w:sz="0" w:space="0" w:color="auto"/>
        <w:left w:val="none" w:sz="0" w:space="0" w:color="auto"/>
        <w:bottom w:val="none" w:sz="0" w:space="0" w:color="auto"/>
        <w:right w:val="none" w:sz="0" w:space="0" w:color="auto"/>
      </w:divBdr>
    </w:div>
    <w:div w:id="824082181">
      <w:bodyDiv w:val="1"/>
      <w:marLeft w:val="0"/>
      <w:marRight w:val="0"/>
      <w:marTop w:val="0"/>
      <w:marBottom w:val="0"/>
      <w:divBdr>
        <w:top w:val="none" w:sz="0" w:space="0" w:color="auto"/>
        <w:left w:val="none" w:sz="0" w:space="0" w:color="auto"/>
        <w:bottom w:val="none" w:sz="0" w:space="0" w:color="auto"/>
        <w:right w:val="none" w:sz="0" w:space="0" w:color="auto"/>
      </w:divBdr>
    </w:div>
    <w:div w:id="1144397053">
      <w:bodyDiv w:val="1"/>
      <w:marLeft w:val="0"/>
      <w:marRight w:val="0"/>
      <w:marTop w:val="0"/>
      <w:marBottom w:val="0"/>
      <w:divBdr>
        <w:top w:val="none" w:sz="0" w:space="0" w:color="auto"/>
        <w:left w:val="none" w:sz="0" w:space="0" w:color="auto"/>
        <w:bottom w:val="none" w:sz="0" w:space="0" w:color="auto"/>
        <w:right w:val="none" w:sz="0" w:space="0" w:color="auto"/>
      </w:divBdr>
    </w:div>
    <w:div w:id="127390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A201E-AC8C-48DA-AA32-F131182D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4516</Words>
  <Characters>31029</Characters>
  <Application>Microsoft Office Word</Application>
  <DocSecurity>0</DocSecurity>
  <Lines>258</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Eglė Jasiukaitienė</cp:lastModifiedBy>
  <cp:revision>18</cp:revision>
  <cp:lastPrinted>2021-07-08T07:33:00Z</cp:lastPrinted>
  <dcterms:created xsi:type="dcterms:W3CDTF">2024-07-09T05:37:00Z</dcterms:created>
  <dcterms:modified xsi:type="dcterms:W3CDTF">2025-03-10T07:10:00Z</dcterms:modified>
</cp:coreProperties>
</file>