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27D" w:rsidRPr="00670071" w:rsidRDefault="004F027D" w:rsidP="004F027D">
      <w:pPr>
        <w:spacing w:after="0"/>
        <w:jc w:val="both"/>
        <w:rPr>
          <w:rFonts w:ascii="Times New Roman" w:hAnsi="Times New Roman"/>
          <w:b/>
          <w:sz w:val="28"/>
          <w:szCs w:val="28"/>
          <w:lang w:val="en-GB" w:eastAsia="en-US"/>
        </w:rPr>
      </w:pPr>
      <w:r w:rsidRPr="00670071">
        <w:rPr>
          <w:rFonts w:ascii="Times New Roman" w:hAnsi="Times New Roman"/>
          <w:b/>
          <w:sz w:val="28"/>
          <w:szCs w:val="28"/>
          <w:lang w:eastAsia="en-US"/>
        </w:rPr>
        <w:t>TIEKĖJAMS</w:t>
      </w:r>
      <w:r w:rsidR="00143F4F" w:rsidRPr="00670071">
        <w:rPr>
          <w:rFonts w:ascii="Times New Roman" w:hAnsi="Times New Roman"/>
          <w:b/>
          <w:sz w:val="28"/>
          <w:szCs w:val="28"/>
          <w:lang w:eastAsia="en-US"/>
        </w:rPr>
        <w:tab/>
      </w:r>
      <w:r w:rsidR="00143F4F" w:rsidRPr="00670071">
        <w:rPr>
          <w:rFonts w:ascii="Times New Roman" w:hAnsi="Times New Roman"/>
          <w:b/>
          <w:sz w:val="28"/>
          <w:szCs w:val="28"/>
          <w:lang w:eastAsia="en-US"/>
        </w:rPr>
        <w:tab/>
      </w:r>
      <w:r w:rsidR="00143F4F" w:rsidRPr="00670071">
        <w:rPr>
          <w:rFonts w:ascii="Times New Roman" w:hAnsi="Times New Roman"/>
          <w:b/>
          <w:sz w:val="28"/>
          <w:szCs w:val="28"/>
          <w:lang w:eastAsia="en-US"/>
        </w:rPr>
        <w:tab/>
      </w:r>
      <w:r w:rsidR="00143F4F" w:rsidRPr="00670071">
        <w:rPr>
          <w:rFonts w:ascii="Times New Roman" w:hAnsi="Times New Roman"/>
          <w:b/>
          <w:sz w:val="28"/>
          <w:szCs w:val="28"/>
          <w:lang w:eastAsia="en-US"/>
        </w:rPr>
        <w:tab/>
      </w:r>
      <w:r w:rsidR="00143F4F" w:rsidRPr="00670071">
        <w:rPr>
          <w:rFonts w:ascii="Times New Roman" w:hAnsi="Times New Roman"/>
          <w:b/>
          <w:sz w:val="28"/>
          <w:szCs w:val="28"/>
          <w:lang w:eastAsia="en-US"/>
        </w:rPr>
        <w:tab/>
        <w:t>202</w:t>
      </w:r>
      <w:r w:rsidR="002D1C09" w:rsidRPr="00670071">
        <w:rPr>
          <w:rFonts w:ascii="Times New Roman" w:hAnsi="Times New Roman"/>
          <w:b/>
          <w:sz w:val="28"/>
          <w:szCs w:val="28"/>
          <w:lang w:eastAsia="en-US"/>
        </w:rPr>
        <w:t>5</w:t>
      </w:r>
      <w:r w:rsidR="00143F4F" w:rsidRPr="00670071">
        <w:rPr>
          <w:rFonts w:ascii="Times New Roman" w:hAnsi="Times New Roman"/>
          <w:b/>
          <w:sz w:val="28"/>
          <w:szCs w:val="28"/>
          <w:lang w:eastAsia="en-US"/>
        </w:rPr>
        <w:t>-</w:t>
      </w:r>
      <w:r w:rsidR="00DB3F00" w:rsidRPr="00670071">
        <w:rPr>
          <w:rFonts w:ascii="Times New Roman" w:hAnsi="Times New Roman"/>
          <w:b/>
          <w:sz w:val="28"/>
          <w:szCs w:val="28"/>
          <w:lang w:eastAsia="en-US"/>
        </w:rPr>
        <w:t>0</w:t>
      </w:r>
      <w:r w:rsidR="007E68C5" w:rsidRPr="00670071">
        <w:rPr>
          <w:rFonts w:ascii="Times New Roman" w:hAnsi="Times New Roman"/>
          <w:b/>
          <w:sz w:val="28"/>
          <w:szCs w:val="28"/>
          <w:lang w:eastAsia="en-US"/>
        </w:rPr>
        <w:t>3-14</w:t>
      </w:r>
    </w:p>
    <w:p w:rsidR="00A40825" w:rsidRDefault="00A40825" w:rsidP="00A40825">
      <w:pPr>
        <w:spacing w:after="0" w:line="240" w:lineRule="auto"/>
        <w:ind w:firstLine="851"/>
        <w:jc w:val="both"/>
        <w:rPr>
          <w:rFonts w:ascii="Times New Roman" w:eastAsia="Times New Roman" w:hAnsi="Times New Roman"/>
          <w:sz w:val="24"/>
          <w:szCs w:val="24"/>
          <w:lang w:eastAsia="en-US"/>
        </w:rPr>
      </w:pPr>
    </w:p>
    <w:p w:rsidR="00D03E0E" w:rsidRPr="00D03E0E" w:rsidRDefault="00D03E0E" w:rsidP="00D03E0E">
      <w:pPr>
        <w:shd w:val="clear" w:color="auto" w:fill="FFFFFF"/>
        <w:spacing w:after="150" w:line="240" w:lineRule="auto"/>
        <w:jc w:val="center"/>
        <w:rPr>
          <w:rFonts w:ascii="Times New Roman" w:eastAsia="Times New Roman" w:hAnsi="Times New Roman"/>
          <w:b/>
          <w:bCs/>
          <w:sz w:val="24"/>
          <w:szCs w:val="24"/>
        </w:rPr>
      </w:pPr>
      <w:r w:rsidRPr="00D03E0E">
        <w:rPr>
          <w:rFonts w:ascii="Times New Roman" w:eastAsia="Times New Roman" w:hAnsi="Times New Roman"/>
          <w:b/>
          <w:bCs/>
          <w:sz w:val="24"/>
          <w:szCs w:val="24"/>
        </w:rPr>
        <w:t>ATSAKYMA</w:t>
      </w:r>
      <w:r>
        <w:rPr>
          <w:rFonts w:ascii="Times New Roman" w:eastAsia="Times New Roman" w:hAnsi="Times New Roman"/>
          <w:b/>
          <w:bCs/>
          <w:sz w:val="24"/>
          <w:szCs w:val="24"/>
        </w:rPr>
        <w:t>S</w:t>
      </w:r>
      <w:r w:rsidRPr="00D03E0E">
        <w:rPr>
          <w:rFonts w:ascii="Times New Roman" w:eastAsia="Times New Roman" w:hAnsi="Times New Roman"/>
          <w:b/>
          <w:bCs/>
          <w:sz w:val="24"/>
          <w:szCs w:val="24"/>
        </w:rPr>
        <w:t xml:space="preserve"> Į TIEKĖJŲ KLAUSIMUS</w:t>
      </w:r>
    </w:p>
    <w:p w:rsidR="00D03E0E" w:rsidRPr="00D03E0E" w:rsidRDefault="00D03E0E" w:rsidP="00D03E0E">
      <w:pPr>
        <w:shd w:val="clear" w:color="auto" w:fill="FFFFFF"/>
        <w:spacing w:after="150" w:line="240" w:lineRule="auto"/>
        <w:jc w:val="both"/>
        <w:rPr>
          <w:rFonts w:ascii="Times New Roman" w:eastAsia="Times New Roman" w:hAnsi="Times New Roman"/>
          <w:b/>
          <w:bCs/>
          <w:sz w:val="24"/>
          <w:szCs w:val="24"/>
        </w:rPr>
      </w:pPr>
    </w:p>
    <w:p w:rsidR="00D03E0E" w:rsidRPr="00D03E0E" w:rsidRDefault="00D03E0E" w:rsidP="00D03E0E">
      <w:pPr>
        <w:spacing w:after="160" w:line="259" w:lineRule="auto"/>
        <w:jc w:val="both"/>
        <w:rPr>
          <w:rFonts w:ascii="Times New Roman" w:hAnsi="Times New Roman"/>
          <w:sz w:val="24"/>
          <w:szCs w:val="24"/>
          <w:lang w:eastAsia="en-US"/>
        </w:rPr>
      </w:pPr>
      <w:r w:rsidRPr="00D03E0E">
        <w:rPr>
          <w:rFonts w:ascii="Times New Roman" w:hAnsi="Times New Roman"/>
          <w:b/>
          <w:bCs/>
          <w:sz w:val="24"/>
          <w:szCs w:val="24"/>
          <w:lang w:eastAsia="en-US"/>
        </w:rPr>
        <w:t>Klausimas.</w:t>
      </w:r>
      <w:r w:rsidRPr="00D03E0E">
        <w:rPr>
          <w:rFonts w:ascii="Times New Roman" w:hAnsi="Times New Roman"/>
          <w:sz w:val="24"/>
          <w:szCs w:val="24"/>
          <w:lang w:eastAsia="en-US"/>
        </w:rPr>
        <w:t xml:space="preserve"> Prašome pateikti, salės scenos akustinių pakabinamų lubų su troseliais įrengimo konkretų pavyzdį, kad butų panaudotos akustinės plokštės 120x60 cm, 12 mm storio. Pagal gamintojų rekomendacijas, 12 mm storio plokštės negali būti montuojamos troselių pagalba. </w:t>
      </w:r>
      <w:r w:rsidR="00DD4D56">
        <w:rPr>
          <w:rFonts w:ascii="Times New Roman" w:hAnsi="Times New Roman"/>
          <w:sz w:val="24"/>
          <w:szCs w:val="24"/>
          <w:lang w:eastAsia="en-US"/>
        </w:rPr>
        <w:t>J</w:t>
      </w:r>
      <w:r w:rsidRPr="00D03E0E">
        <w:rPr>
          <w:rFonts w:ascii="Times New Roman" w:hAnsi="Times New Roman"/>
          <w:sz w:val="24"/>
          <w:szCs w:val="24"/>
          <w:lang w:eastAsia="en-US"/>
        </w:rPr>
        <w:t>os turi būti rėminamos rėmeliais ir pan.</w:t>
      </w:r>
    </w:p>
    <w:p w:rsidR="00D03E0E" w:rsidRPr="00D03E0E" w:rsidRDefault="00D03E0E" w:rsidP="00D03E0E">
      <w:pPr>
        <w:jc w:val="both"/>
        <w:rPr>
          <w:rFonts w:ascii="Times New Roman" w:eastAsia="Times New Roman" w:hAnsi="Times New Roman"/>
          <w:color w:val="000000"/>
          <w:sz w:val="24"/>
          <w:szCs w:val="24"/>
        </w:rPr>
      </w:pPr>
      <w:r w:rsidRPr="00D03E0E">
        <w:rPr>
          <w:rFonts w:ascii="Times New Roman" w:hAnsi="Times New Roman"/>
          <w:b/>
          <w:bCs/>
          <w:sz w:val="24"/>
          <w:szCs w:val="24"/>
          <w:lang w:eastAsia="en-US"/>
        </w:rPr>
        <w:t>Atsakymas.</w:t>
      </w:r>
      <w:r w:rsidRPr="00D03E0E">
        <w:rPr>
          <w:rFonts w:ascii="Times New Roman" w:hAnsi="Times New Roman"/>
          <w:sz w:val="24"/>
          <w:szCs w:val="24"/>
          <w:lang w:eastAsia="en-US"/>
        </w:rPr>
        <w:t xml:space="preserve"> </w:t>
      </w:r>
      <w:r w:rsidRPr="00D03E0E">
        <w:rPr>
          <w:rFonts w:ascii="Times New Roman" w:eastAsia="Times New Roman" w:hAnsi="Times New Roman"/>
          <w:color w:val="000000"/>
          <w:sz w:val="24"/>
          <w:szCs w:val="24"/>
        </w:rPr>
        <w:t>Rinkoje yra gamintojų, kurie siūlo lengvas bei tvirtas akustines plokštes, pagamintas iš perdirbto plastiko ir kurios gali būti montuojamos ant lubų naudojant 4 troselius.</w:t>
      </w:r>
    </w:p>
    <w:p w:rsidR="00D03E0E" w:rsidRPr="00D03E0E" w:rsidRDefault="00D03E0E" w:rsidP="00D03E0E">
      <w:pPr>
        <w:spacing w:after="0" w:line="240" w:lineRule="auto"/>
        <w:jc w:val="both"/>
        <w:rPr>
          <w:rFonts w:ascii="Times New Roman" w:hAnsi="Times New Roman"/>
          <w:color w:val="000000"/>
          <w:sz w:val="24"/>
          <w:szCs w:val="24"/>
          <w14:ligatures w14:val="standardContextual"/>
        </w:rPr>
      </w:pPr>
      <w:r w:rsidRPr="00D03E0E">
        <w:rPr>
          <w:rFonts w:ascii="Times New Roman" w:hAnsi="Times New Roman"/>
          <w:color w:val="000000"/>
          <w:sz w:val="24"/>
          <w:szCs w:val="24"/>
          <w:lang w:val="en-US"/>
          <w14:ligatures w14:val="standardContextual"/>
        </w:rPr>
        <w:t> </w:t>
      </w:r>
    </w:p>
    <w:p w:rsidR="00D03E0E" w:rsidRPr="00D03E0E" w:rsidRDefault="00D03E0E" w:rsidP="00D03E0E">
      <w:pPr>
        <w:spacing w:after="0" w:line="240" w:lineRule="auto"/>
        <w:jc w:val="both"/>
        <w:rPr>
          <w:rFonts w:ascii="Times New Roman" w:hAnsi="Times New Roman"/>
          <w:color w:val="000000"/>
          <w:sz w:val="24"/>
          <w:szCs w:val="24"/>
          <w:lang w:val="en-US"/>
          <w14:ligatures w14:val="standardContextual"/>
        </w:rPr>
      </w:pPr>
      <w:r w:rsidRPr="00D03E0E">
        <w:rPr>
          <w:rFonts w:ascii="Times New Roman" w:hAnsi="Times New Roman"/>
          <w:color w:val="000000"/>
          <w:sz w:val="24"/>
          <w:szCs w:val="24"/>
          <w:lang w:val="nl-NL"/>
          <w14:ligatures w14:val="standardContextual"/>
        </w:rPr>
        <w:t>Pridedamas pavyzdys:</w:t>
      </w:r>
    </w:p>
    <w:p w:rsidR="00D03E0E" w:rsidRPr="00D03E0E" w:rsidRDefault="00D03E0E" w:rsidP="00D03E0E">
      <w:pPr>
        <w:spacing w:after="0" w:line="240" w:lineRule="auto"/>
        <w:jc w:val="both"/>
        <w:rPr>
          <w:rFonts w:ascii="Times New Roman" w:hAnsi="Times New Roman"/>
          <w:color w:val="000000"/>
          <w:sz w:val="24"/>
          <w:szCs w:val="24"/>
          <w:lang w:val="nl-NL"/>
          <w14:ligatures w14:val="standardContextual"/>
        </w:rPr>
      </w:pPr>
      <w:hyperlink r:id="rId7" w:history="1">
        <w:r w:rsidRPr="00D03E0E">
          <w:rPr>
            <w:rFonts w:ascii="Times New Roman" w:hAnsi="Times New Roman"/>
            <w:color w:val="0563C1"/>
            <w:sz w:val="24"/>
            <w:szCs w:val="24"/>
            <w:u w:val="single"/>
            <w:lang w:val="nl-NL"/>
            <w14:ligatures w14:val="standardContextual"/>
          </w:rPr>
          <w:t>https://eliacoustic.com/en/product/regular-ecopanel/</w:t>
        </w:r>
      </w:hyperlink>
    </w:p>
    <w:p w:rsidR="00D03E0E" w:rsidRPr="00D03E0E" w:rsidRDefault="00D03E0E" w:rsidP="00D03E0E">
      <w:pPr>
        <w:spacing w:after="0" w:line="240" w:lineRule="auto"/>
        <w:rPr>
          <w:rFonts w:ascii="Verdana" w:hAnsi="Verdana" w:cs="Calibri"/>
          <w:color w:val="000000"/>
          <w:lang w:val="nl-NL"/>
          <w14:ligatures w14:val="standardContextual"/>
        </w:rPr>
      </w:pPr>
      <w:r w:rsidRPr="00D03E0E">
        <w:rPr>
          <w:rFonts w:cs="Calibri"/>
          <w:color w:val="000000"/>
          <w:sz w:val="24"/>
          <w:szCs w:val="24"/>
          <w:lang w:val="en-US"/>
          <w14:ligatures w14:val="standardContextual"/>
        </w:rPr>
        <w:t> </w:t>
      </w:r>
    </w:p>
    <w:p w:rsidR="00D03E0E" w:rsidRPr="00D03E0E" w:rsidRDefault="00D03E0E" w:rsidP="00D03E0E">
      <w:pPr>
        <w:spacing w:after="0" w:line="240" w:lineRule="auto"/>
        <w:rPr>
          <w:rFonts w:ascii="Verdana" w:hAnsi="Verdana" w:cs="Calibri"/>
          <w:color w:val="000000"/>
          <w:lang w:val="nl-NL"/>
          <w14:ligatures w14:val="standardContextual"/>
        </w:rPr>
      </w:pPr>
      <w:r w:rsidRPr="00D03E0E">
        <w:rPr>
          <w:rFonts w:cs="Calibri"/>
          <w:noProof/>
          <w:color w:val="000000"/>
          <w:sz w:val="24"/>
          <w:szCs w:val="24"/>
          <w:lang w:val="en-US"/>
        </w:rPr>
        <w:drawing>
          <wp:inline distT="0" distB="0" distL="0" distR="0" wp14:anchorId="65932A70" wp14:editId="760F7A01">
            <wp:extent cx="4669713" cy="57626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01178" cy="5801454"/>
                    </a:xfrm>
                    <a:prstGeom prst="rect">
                      <a:avLst/>
                    </a:prstGeom>
                    <a:noFill/>
                    <a:ln>
                      <a:noFill/>
                    </a:ln>
                  </pic:spPr>
                </pic:pic>
              </a:graphicData>
            </a:graphic>
          </wp:inline>
        </w:drawing>
      </w:r>
    </w:p>
    <w:p w:rsidR="00D03E0E" w:rsidRPr="00D03E0E" w:rsidRDefault="00D03E0E" w:rsidP="00D03E0E">
      <w:pPr>
        <w:spacing w:after="160" w:line="259" w:lineRule="auto"/>
        <w:ind w:firstLine="851"/>
        <w:jc w:val="both"/>
        <w:rPr>
          <w:rFonts w:ascii="Times New Roman" w:hAnsi="Times New Roman"/>
          <w:sz w:val="24"/>
          <w:szCs w:val="22"/>
          <w:lang w:eastAsia="en-US"/>
        </w:rPr>
      </w:pPr>
    </w:p>
    <w:p w:rsidR="00A40825" w:rsidRPr="00A40825" w:rsidRDefault="00A40825" w:rsidP="00A40825">
      <w:pPr>
        <w:spacing w:after="0" w:line="240" w:lineRule="auto"/>
        <w:ind w:firstLine="567"/>
        <w:jc w:val="both"/>
        <w:rPr>
          <w:rFonts w:ascii="Times New Roman" w:eastAsia="Times New Roman" w:hAnsi="Times New Roman"/>
          <w:sz w:val="24"/>
          <w:szCs w:val="24"/>
          <w:lang w:eastAsia="en-US"/>
        </w:rPr>
      </w:pPr>
      <w:r w:rsidRPr="00A40825">
        <w:rPr>
          <w:rFonts w:ascii="Times New Roman" w:eastAsia="Times New Roman" w:hAnsi="Times New Roman"/>
          <w:sz w:val="24"/>
          <w:szCs w:val="24"/>
          <w:lang w:eastAsia="en-US"/>
        </w:rPr>
        <w:lastRenderedPageBreak/>
        <w:t>Informuojame, kad pirkimo vykdytojas patikslino Skelbime apie pirkimą paskelbtą informaciją:</w:t>
      </w:r>
    </w:p>
    <w:p w:rsidR="00A40825" w:rsidRPr="00A40825" w:rsidRDefault="00A40825" w:rsidP="00A40825">
      <w:pPr>
        <w:spacing w:after="0" w:line="240" w:lineRule="auto"/>
        <w:ind w:firstLine="567"/>
        <w:jc w:val="both"/>
        <w:rPr>
          <w:rFonts w:ascii="Times New Roman" w:eastAsia="Times New Roman" w:hAnsi="Times New Roman"/>
          <w:sz w:val="24"/>
          <w:szCs w:val="24"/>
          <w:lang w:eastAsia="en-US"/>
        </w:rPr>
      </w:pPr>
    </w:p>
    <w:p w:rsidR="00A40825" w:rsidRPr="00A40825" w:rsidRDefault="00A40825" w:rsidP="00A40825">
      <w:pPr>
        <w:spacing w:after="0" w:line="240" w:lineRule="auto"/>
        <w:ind w:firstLine="567"/>
        <w:jc w:val="both"/>
        <w:rPr>
          <w:rFonts w:ascii="Times New Roman" w:eastAsia="Times New Roman" w:hAnsi="Times New Roman"/>
          <w:sz w:val="24"/>
          <w:szCs w:val="24"/>
          <w:lang w:eastAsia="en-US"/>
        </w:rPr>
      </w:pPr>
      <w:r w:rsidRPr="00D03E0E">
        <w:rPr>
          <w:rFonts w:ascii="Times New Roman" w:eastAsia="Times New Roman" w:hAnsi="Times New Roman"/>
          <w:b/>
          <w:bCs/>
          <w:sz w:val="24"/>
          <w:szCs w:val="24"/>
          <w:lang w:eastAsia="en-US"/>
        </w:rPr>
        <w:t>Yra</w:t>
      </w:r>
      <w:r w:rsidRPr="00A40825">
        <w:rPr>
          <w:rFonts w:ascii="Times New Roman" w:eastAsia="Times New Roman" w:hAnsi="Times New Roman"/>
          <w:sz w:val="24"/>
          <w:szCs w:val="24"/>
          <w:lang w:eastAsia="en-US"/>
        </w:rPr>
        <w:t xml:space="preserve"> 5.1.6 Bendra informacija </w:t>
      </w:r>
    </w:p>
    <w:p w:rsidR="00A40825" w:rsidRPr="00A40825" w:rsidRDefault="00A40825" w:rsidP="00A40825">
      <w:pPr>
        <w:spacing w:after="0" w:line="240" w:lineRule="auto"/>
        <w:ind w:firstLine="567"/>
        <w:jc w:val="both"/>
        <w:rPr>
          <w:rFonts w:ascii="Times New Roman" w:eastAsia="Times New Roman" w:hAnsi="Times New Roman"/>
          <w:sz w:val="24"/>
          <w:szCs w:val="24"/>
          <w:lang w:eastAsia="en-US"/>
        </w:rPr>
      </w:pPr>
      <w:r w:rsidRPr="00A40825">
        <w:rPr>
          <w:rFonts w:ascii="Times New Roman" w:eastAsia="Times New Roman" w:hAnsi="Times New Roman"/>
          <w:sz w:val="24"/>
          <w:szCs w:val="24"/>
          <w:lang w:eastAsia="en-US"/>
        </w:rPr>
        <w:t>Rezervuota dalyvavimo teisė: Dalyvavimas nerezervuotas. Iš ES fondų nefinansuojamas pirkimo projektas Pirkimui taikoma Sutartis dėl viešųjų pirkimų (SVP): taip</w:t>
      </w:r>
    </w:p>
    <w:p w:rsidR="00A40825" w:rsidRPr="00A40825" w:rsidRDefault="00A40825" w:rsidP="00A40825">
      <w:pPr>
        <w:spacing w:after="0" w:line="240" w:lineRule="auto"/>
        <w:ind w:firstLine="567"/>
        <w:jc w:val="both"/>
        <w:rPr>
          <w:rFonts w:ascii="Times New Roman" w:eastAsia="Times New Roman" w:hAnsi="Times New Roman"/>
          <w:sz w:val="24"/>
          <w:szCs w:val="24"/>
          <w:lang w:eastAsia="en-US"/>
        </w:rPr>
      </w:pPr>
      <w:r w:rsidRPr="00D03E0E">
        <w:rPr>
          <w:rFonts w:ascii="Times New Roman" w:eastAsia="Times New Roman" w:hAnsi="Times New Roman"/>
          <w:b/>
          <w:bCs/>
          <w:sz w:val="24"/>
          <w:szCs w:val="24"/>
          <w:lang w:eastAsia="en-US"/>
        </w:rPr>
        <w:t>Turi būti</w:t>
      </w:r>
      <w:r w:rsidRPr="00A40825">
        <w:rPr>
          <w:rFonts w:ascii="Times New Roman" w:eastAsia="Times New Roman" w:hAnsi="Times New Roman"/>
          <w:sz w:val="24"/>
          <w:szCs w:val="24"/>
          <w:lang w:eastAsia="en-US"/>
        </w:rPr>
        <w:t xml:space="preserve"> 5.1.6 Bendra informacija </w:t>
      </w:r>
    </w:p>
    <w:p w:rsidR="00A40825" w:rsidRDefault="00A40825" w:rsidP="00A40825">
      <w:pPr>
        <w:spacing w:after="0" w:line="240" w:lineRule="auto"/>
        <w:ind w:firstLine="567"/>
        <w:jc w:val="both"/>
        <w:rPr>
          <w:rFonts w:ascii="Times New Roman" w:eastAsia="Times New Roman" w:hAnsi="Times New Roman"/>
          <w:sz w:val="24"/>
          <w:szCs w:val="24"/>
          <w:lang w:eastAsia="en-US"/>
        </w:rPr>
      </w:pPr>
      <w:r w:rsidRPr="00A40825">
        <w:rPr>
          <w:rFonts w:ascii="Times New Roman" w:eastAsia="Times New Roman" w:hAnsi="Times New Roman"/>
          <w:sz w:val="24"/>
          <w:szCs w:val="24"/>
          <w:lang w:eastAsia="en-US"/>
        </w:rPr>
        <w:t>Rezervuota dalyvavimo teisė: Dalyvavimas nerezervuotas. Pirkimo projektas, visiškai arba iš dalies finansuojamas iš ES fondų Informacija apie Europos Sąjungos fondus ES fondai: programa: Europos Sąjungos ekonomikos gaivinimo priemonė (EURI) finansavimo išlaidos (2021/2027) Pirkimui taikoma Sutartis dėl viešųjų pirkimų (SVP): taip</w:t>
      </w:r>
    </w:p>
    <w:p w:rsidR="00A40825" w:rsidRDefault="00A40825" w:rsidP="00A40825">
      <w:pPr>
        <w:spacing w:after="0" w:line="240" w:lineRule="auto"/>
        <w:ind w:firstLine="567"/>
        <w:jc w:val="both"/>
        <w:rPr>
          <w:rFonts w:ascii="Times New Roman" w:eastAsia="Times New Roman" w:hAnsi="Times New Roman"/>
          <w:sz w:val="24"/>
          <w:szCs w:val="24"/>
          <w:lang w:eastAsia="en-US"/>
        </w:rPr>
      </w:pPr>
    </w:p>
    <w:p w:rsidR="00A40825" w:rsidRDefault="00A40825" w:rsidP="00A40825">
      <w:pPr>
        <w:spacing w:after="0" w:line="240" w:lineRule="auto"/>
        <w:ind w:firstLine="567"/>
        <w:jc w:val="both"/>
        <w:rPr>
          <w:rFonts w:ascii="Times New Roman" w:eastAsia="Times New Roman" w:hAnsi="Times New Roman"/>
          <w:sz w:val="24"/>
          <w:szCs w:val="24"/>
          <w:lang w:eastAsia="en-US"/>
        </w:rPr>
      </w:pPr>
    </w:p>
    <w:p w:rsidR="008C5D25" w:rsidRPr="007815F4" w:rsidRDefault="001B3F51" w:rsidP="00A40825">
      <w:pPr>
        <w:spacing w:after="0" w:line="240" w:lineRule="auto"/>
        <w:ind w:firstLine="567"/>
        <w:jc w:val="both"/>
        <w:rPr>
          <w:rFonts w:ascii="Times New Roman" w:eastAsia="Times New Roman" w:hAnsi="Times New Roman"/>
          <w:sz w:val="24"/>
          <w:szCs w:val="24"/>
          <w:lang w:eastAsia="en-US"/>
        </w:rPr>
      </w:pPr>
      <w:r w:rsidRPr="007815F4">
        <w:rPr>
          <w:rFonts w:ascii="Times New Roman" w:eastAsia="Times New Roman" w:hAnsi="Times New Roman"/>
          <w:sz w:val="24"/>
          <w:szCs w:val="24"/>
          <w:lang w:eastAsia="en-US"/>
        </w:rPr>
        <w:t xml:space="preserve">Vadovaujantis bendrųjų pirkimų sąlygų 5.4. punktu: </w:t>
      </w:r>
      <w:r w:rsidRPr="00B46701">
        <w:rPr>
          <w:rFonts w:ascii="Times New Roman" w:eastAsia="Times New Roman" w:hAnsi="Times New Roman"/>
          <w:i/>
          <w:iCs/>
          <w:sz w:val="24"/>
          <w:szCs w:val="24"/>
          <w:lang w:eastAsia="en-US"/>
        </w:rPr>
        <w:t>„</w:t>
      </w:r>
      <w:r w:rsidRPr="00B46701">
        <w:rPr>
          <w:rFonts w:ascii="Times New Roman" w:hAnsi="Times New Roman"/>
          <w:i/>
          <w:iCs/>
          <w:sz w:val="24"/>
          <w:szCs w:val="24"/>
        </w:rPr>
        <w:t>Perkančioji organizacija savo iniciatyva gali paaiškinti (patikslinti) pirkimo dokumentus bet kuriuo metu nepasibaigus pasiūlymų pateikimo terminui“</w:t>
      </w:r>
      <w:r w:rsidRPr="007815F4">
        <w:rPr>
          <w:rFonts w:ascii="Times New Roman" w:eastAsia="Times New Roman" w:hAnsi="Times New Roman"/>
          <w:sz w:val="24"/>
          <w:szCs w:val="24"/>
          <w:lang w:eastAsia="en-US"/>
        </w:rPr>
        <w:t xml:space="preserve"> </w:t>
      </w:r>
      <w:r w:rsidR="004609AE" w:rsidRPr="007815F4">
        <w:rPr>
          <w:rFonts w:ascii="Times New Roman" w:eastAsia="Times New Roman" w:hAnsi="Times New Roman"/>
          <w:sz w:val="24"/>
          <w:szCs w:val="24"/>
          <w:lang w:eastAsia="en-US"/>
        </w:rPr>
        <w:t>patikslinam</w:t>
      </w:r>
      <w:r w:rsidRPr="007815F4">
        <w:rPr>
          <w:rFonts w:ascii="Times New Roman" w:eastAsia="Times New Roman" w:hAnsi="Times New Roman"/>
          <w:sz w:val="24"/>
          <w:szCs w:val="24"/>
          <w:lang w:eastAsia="en-US"/>
        </w:rPr>
        <w:t>e</w:t>
      </w:r>
      <w:r w:rsidR="0029562A" w:rsidRPr="007815F4">
        <w:rPr>
          <w:rFonts w:ascii="Times New Roman" w:eastAsia="Times New Roman" w:hAnsi="Times New Roman"/>
          <w:sz w:val="24"/>
          <w:szCs w:val="24"/>
          <w:lang w:eastAsia="en-US"/>
        </w:rPr>
        <w:t xml:space="preserve"> </w:t>
      </w:r>
      <w:r w:rsidR="00592729" w:rsidRPr="007815F4">
        <w:rPr>
          <w:rFonts w:ascii="Times New Roman" w:eastAsia="Times New Roman" w:hAnsi="Times New Roman"/>
          <w:sz w:val="24"/>
          <w:szCs w:val="24"/>
          <w:lang w:eastAsia="en-US"/>
        </w:rPr>
        <w:t>vieš</w:t>
      </w:r>
      <w:r w:rsidR="0029562A" w:rsidRPr="007815F4">
        <w:rPr>
          <w:rFonts w:ascii="Times New Roman" w:eastAsia="Times New Roman" w:hAnsi="Times New Roman"/>
          <w:sz w:val="24"/>
          <w:szCs w:val="24"/>
          <w:lang w:eastAsia="en-US"/>
        </w:rPr>
        <w:t>o</w:t>
      </w:r>
      <w:r w:rsidR="00592729" w:rsidRPr="007815F4">
        <w:rPr>
          <w:rFonts w:ascii="Times New Roman" w:eastAsia="Times New Roman" w:hAnsi="Times New Roman"/>
          <w:sz w:val="24"/>
          <w:szCs w:val="24"/>
          <w:lang w:eastAsia="en-US"/>
        </w:rPr>
        <w:t>j</w:t>
      </w:r>
      <w:r w:rsidR="0029562A" w:rsidRPr="007815F4">
        <w:rPr>
          <w:rFonts w:ascii="Times New Roman" w:eastAsia="Times New Roman" w:hAnsi="Times New Roman"/>
          <w:sz w:val="24"/>
          <w:szCs w:val="24"/>
          <w:lang w:eastAsia="en-US"/>
        </w:rPr>
        <w:t>o pirkimo</w:t>
      </w:r>
      <w:r w:rsidR="00592729" w:rsidRPr="007815F4">
        <w:rPr>
          <w:rFonts w:ascii="Times New Roman" w:eastAsia="Times New Roman" w:hAnsi="Times New Roman"/>
          <w:sz w:val="24"/>
          <w:szCs w:val="24"/>
          <w:shd w:val="clear" w:color="auto" w:fill="FFFFFF"/>
          <w:lang w:val="en-GB" w:eastAsia="en-US"/>
        </w:rPr>
        <w:t xml:space="preserve"> </w:t>
      </w:r>
      <w:r w:rsidR="002D1C09" w:rsidRPr="007815F4">
        <w:rPr>
          <w:rFonts w:ascii="Times New Roman" w:eastAsia="Times New Roman" w:hAnsi="Times New Roman"/>
          <w:sz w:val="24"/>
          <w:szCs w:val="24"/>
          <w:shd w:val="clear" w:color="auto" w:fill="FFFFFF"/>
          <w:lang w:eastAsia="en-US"/>
        </w:rPr>
        <w:t>ID</w:t>
      </w:r>
      <w:r w:rsidR="00922D35" w:rsidRPr="007815F4">
        <w:rPr>
          <w:rFonts w:ascii="Times New Roman" w:eastAsia="Times New Roman" w:hAnsi="Times New Roman"/>
          <w:sz w:val="24"/>
          <w:szCs w:val="24"/>
          <w:shd w:val="clear" w:color="auto" w:fill="FFFFFF"/>
          <w:lang w:eastAsia="en-US"/>
        </w:rPr>
        <w:t xml:space="preserve"> </w:t>
      </w:r>
      <w:r w:rsidR="007E68C5">
        <w:rPr>
          <w:rFonts w:ascii="Times New Roman" w:hAnsi="Times New Roman"/>
          <w:sz w:val="24"/>
          <w:szCs w:val="24"/>
        </w:rPr>
        <w:t>1570646</w:t>
      </w:r>
      <w:r w:rsidR="00922D35" w:rsidRPr="007815F4">
        <w:rPr>
          <w:rFonts w:ascii="Times New Roman" w:hAnsi="Times New Roman"/>
          <w:sz w:val="24"/>
          <w:szCs w:val="24"/>
        </w:rPr>
        <w:t xml:space="preserve"> „</w:t>
      </w:r>
      <w:r w:rsidR="002D1C09" w:rsidRPr="007815F4">
        <w:rPr>
          <w:rFonts w:ascii="Times New Roman" w:hAnsi="Times New Roman"/>
          <w:sz w:val="24"/>
          <w:szCs w:val="24"/>
        </w:rPr>
        <w:t>Projekto „Tūkstantmečio mokykla II“ įgyvendinimo rangos darbai (Telšių Kranto progimnazijos aktų salės su prieigomis paprastasis remontas)</w:t>
      </w:r>
      <w:r w:rsidR="00922D35" w:rsidRPr="007815F4">
        <w:rPr>
          <w:rFonts w:ascii="Times New Roman" w:hAnsi="Times New Roman"/>
          <w:sz w:val="24"/>
          <w:szCs w:val="24"/>
        </w:rPr>
        <w:t xml:space="preserve">“ </w:t>
      </w:r>
      <w:r w:rsidR="004609AE" w:rsidRPr="007815F4">
        <w:rPr>
          <w:rFonts w:ascii="Times New Roman" w:eastAsia="Times New Roman" w:hAnsi="Times New Roman"/>
          <w:sz w:val="24"/>
          <w:szCs w:val="24"/>
          <w:lang w:eastAsia="en-US"/>
        </w:rPr>
        <w:t>dokument</w:t>
      </w:r>
      <w:r w:rsidRPr="007815F4">
        <w:rPr>
          <w:rFonts w:ascii="Times New Roman" w:eastAsia="Times New Roman" w:hAnsi="Times New Roman"/>
          <w:sz w:val="24"/>
          <w:szCs w:val="24"/>
          <w:lang w:eastAsia="en-US"/>
        </w:rPr>
        <w:t>ą</w:t>
      </w:r>
      <w:r w:rsidR="00DB3F00" w:rsidRPr="007815F4">
        <w:rPr>
          <w:rFonts w:ascii="Times New Roman" w:eastAsia="Times New Roman" w:hAnsi="Times New Roman"/>
          <w:sz w:val="24"/>
          <w:szCs w:val="24"/>
          <w:lang w:eastAsia="en-US"/>
        </w:rPr>
        <w:t>:</w:t>
      </w:r>
      <w:r w:rsidR="007D29EC" w:rsidRPr="007815F4">
        <w:rPr>
          <w:rFonts w:ascii="Times New Roman" w:hAnsi="Times New Roman"/>
          <w:sz w:val="24"/>
          <w:szCs w:val="24"/>
          <w:lang w:eastAsia="en-US"/>
        </w:rPr>
        <w:t xml:space="preserve"> </w:t>
      </w:r>
      <w:r w:rsidR="002D1C09" w:rsidRPr="007815F4">
        <w:rPr>
          <w:rFonts w:ascii="Times New Roman" w:hAnsi="Times New Roman"/>
          <w:b/>
          <w:bCs/>
          <w:i/>
          <w:iCs/>
          <w:sz w:val="24"/>
          <w:szCs w:val="24"/>
          <w:shd w:val="clear" w:color="auto" w:fill="FFFFFF"/>
        </w:rPr>
        <w:t>Pirkimo sąlygų 10 priedas_Sutarties projektas</w:t>
      </w:r>
      <w:r w:rsidR="002D1C09" w:rsidRPr="007815F4">
        <w:rPr>
          <w:rFonts w:ascii="Times New Roman" w:hAnsi="Times New Roman"/>
          <w:b/>
          <w:sz w:val="24"/>
          <w:szCs w:val="24"/>
        </w:rPr>
        <w:t xml:space="preserve"> </w:t>
      </w:r>
      <w:r w:rsidR="00951802" w:rsidRPr="007815F4">
        <w:rPr>
          <w:rFonts w:ascii="Times New Roman" w:hAnsi="Times New Roman"/>
          <w:sz w:val="24"/>
          <w:szCs w:val="24"/>
        </w:rPr>
        <w:t>ir išdėstoma</w:t>
      </w:r>
      <w:r w:rsidR="007D29EC" w:rsidRPr="007815F4">
        <w:rPr>
          <w:rFonts w:ascii="Times New Roman" w:hAnsi="Times New Roman"/>
          <w:sz w:val="24"/>
          <w:szCs w:val="24"/>
        </w:rPr>
        <w:t xml:space="preserve"> nauja redakcija (patikslinimai/papildymai pažymėti </w:t>
      </w:r>
      <w:r w:rsidR="002D1C09" w:rsidRPr="007815F4">
        <w:rPr>
          <w:rFonts w:ascii="Times New Roman" w:hAnsi="Times New Roman"/>
          <w:sz w:val="24"/>
          <w:szCs w:val="24"/>
        </w:rPr>
        <w:t>geltona</w:t>
      </w:r>
      <w:r w:rsidR="007D29EC" w:rsidRPr="007815F4">
        <w:rPr>
          <w:rFonts w:ascii="Times New Roman" w:hAnsi="Times New Roman"/>
          <w:sz w:val="24"/>
          <w:szCs w:val="24"/>
        </w:rPr>
        <w:t xml:space="preserve"> spalva).</w:t>
      </w:r>
    </w:p>
    <w:p w:rsidR="008825DB" w:rsidRPr="008825DB" w:rsidRDefault="008825DB" w:rsidP="00A40825">
      <w:pPr>
        <w:tabs>
          <w:tab w:val="left" w:pos="1276"/>
        </w:tabs>
        <w:spacing w:after="0" w:line="240" w:lineRule="auto"/>
        <w:ind w:firstLine="567"/>
        <w:jc w:val="both"/>
        <w:rPr>
          <w:rFonts w:ascii="Times New Roman" w:eastAsia="Times New Roman" w:hAnsi="Times New Roman"/>
          <w:b/>
          <w:sz w:val="24"/>
          <w:szCs w:val="24"/>
          <w:lang w:eastAsia="en-US"/>
        </w:rPr>
      </w:pPr>
    </w:p>
    <w:p w:rsidR="00922D35" w:rsidRPr="00922D35" w:rsidRDefault="00922D35" w:rsidP="00A40825">
      <w:pPr>
        <w:spacing w:after="0" w:line="240" w:lineRule="auto"/>
        <w:ind w:firstLine="567"/>
        <w:jc w:val="both"/>
        <w:rPr>
          <w:rFonts w:ascii="Times New Roman" w:hAnsi="Times New Roman"/>
          <w:color w:val="FF0000"/>
          <w:sz w:val="24"/>
          <w:szCs w:val="24"/>
        </w:rPr>
      </w:pPr>
    </w:p>
    <w:p w:rsidR="008C5D25" w:rsidRPr="00C25221" w:rsidRDefault="008C5D25" w:rsidP="00244043">
      <w:pPr>
        <w:spacing w:after="0" w:line="240" w:lineRule="auto"/>
        <w:ind w:firstLine="851"/>
        <w:jc w:val="both"/>
        <w:rPr>
          <w:rFonts w:ascii="Times New Roman" w:hAnsi="Times New Roman"/>
          <w:sz w:val="24"/>
          <w:szCs w:val="24"/>
        </w:rPr>
      </w:pPr>
    </w:p>
    <w:sectPr w:rsidR="008C5D25" w:rsidRPr="00C25221" w:rsidSect="00265B4B">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680" w:rsidRDefault="00D20680" w:rsidP="0029562A">
      <w:pPr>
        <w:spacing w:after="0" w:line="240" w:lineRule="auto"/>
      </w:pPr>
      <w:r>
        <w:separator/>
      </w:r>
    </w:p>
  </w:endnote>
  <w:endnote w:type="continuationSeparator" w:id="0">
    <w:p w:rsidR="00D20680" w:rsidRDefault="00D20680" w:rsidP="002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680" w:rsidRDefault="00D20680" w:rsidP="0029562A">
      <w:pPr>
        <w:spacing w:after="0" w:line="240" w:lineRule="auto"/>
      </w:pPr>
      <w:r>
        <w:separator/>
      </w:r>
    </w:p>
  </w:footnote>
  <w:footnote w:type="continuationSeparator" w:id="0">
    <w:p w:rsidR="00D20680" w:rsidRDefault="00D20680" w:rsidP="0029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12C"/>
    <w:multiLevelType w:val="multilevel"/>
    <w:tmpl w:val="B48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1A5"/>
    <w:multiLevelType w:val="multilevel"/>
    <w:tmpl w:val="A736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E1E30"/>
    <w:multiLevelType w:val="hybridMultilevel"/>
    <w:tmpl w:val="29F287DA"/>
    <w:lvl w:ilvl="0" w:tplc="B4604BBE">
      <w:start w:val="34"/>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05677ABD"/>
    <w:multiLevelType w:val="hybridMultilevel"/>
    <w:tmpl w:val="908AA5A8"/>
    <w:lvl w:ilvl="0" w:tplc="414A468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9983359"/>
    <w:multiLevelType w:val="hybridMultilevel"/>
    <w:tmpl w:val="12780564"/>
    <w:lvl w:ilvl="0" w:tplc="4BD6D704">
      <w:start w:val="12"/>
      <w:numFmt w:val="decimal"/>
      <w:lvlText w:val="%1."/>
      <w:lvlJc w:val="left"/>
      <w:pPr>
        <w:ind w:left="1211" w:hanging="360"/>
      </w:pPr>
      <w:rPr>
        <w:b/>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D656D45"/>
    <w:multiLevelType w:val="hybridMultilevel"/>
    <w:tmpl w:val="EEE0AA98"/>
    <w:lvl w:ilvl="0" w:tplc="82986CBC">
      <w:start w:val="1"/>
      <w:numFmt w:val="low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21DF230A"/>
    <w:multiLevelType w:val="hybridMultilevel"/>
    <w:tmpl w:val="F2F68C7A"/>
    <w:lvl w:ilvl="0" w:tplc="F5DE0E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44C61E6"/>
    <w:multiLevelType w:val="hybridMultilevel"/>
    <w:tmpl w:val="7B725A9E"/>
    <w:lvl w:ilvl="0" w:tplc="82160A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51B527B"/>
    <w:multiLevelType w:val="multilevel"/>
    <w:tmpl w:val="07A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20E92"/>
    <w:multiLevelType w:val="hybridMultilevel"/>
    <w:tmpl w:val="3B20AB20"/>
    <w:lvl w:ilvl="0" w:tplc="F07A306E">
      <w:start w:val="1"/>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9E81374"/>
    <w:multiLevelType w:val="multilevel"/>
    <w:tmpl w:val="E0B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1E08D0"/>
    <w:multiLevelType w:val="hybridMultilevel"/>
    <w:tmpl w:val="2B60849A"/>
    <w:lvl w:ilvl="0" w:tplc="D8E6B034">
      <w:start w:val="3"/>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81864F0"/>
    <w:multiLevelType w:val="hybridMultilevel"/>
    <w:tmpl w:val="6DEA1DF0"/>
    <w:lvl w:ilvl="0" w:tplc="0704A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FD7721"/>
    <w:multiLevelType w:val="hybridMultilevel"/>
    <w:tmpl w:val="D856F9C8"/>
    <w:lvl w:ilvl="0" w:tplc="00D43404">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C208EF"/>
    <w:multiLevelType w:val="hybridMultilevel"/>
    <w:tmpl w:val="D26AB90A"/>
    <w:lvl w:ilvl="0" w:tplc="733894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797440">
    <w:abstractNumId w:val="16"/>
  </w:num>
  <w:num w:numId="2" w16cid:durableId="557712510">
    <w:abstractNumId w:val="10"/>
  </w:num>
  <w:num w:numId="3" w16cid:durableId="516621694">
    <w:abstractNumId w:val="12"/>
  </w:num>
  <w:num w:numId="4" w16cid:durableId="331032890">
    <w:abstractNumId w:val="5"/>
  </w:num>
  <w:num w:numId="5" w16cid:durableId="1510370178">
    <w:abstractNumId w:val="9"/>
  </w:num>
  <w:num w:numId="6" w16cid:durableId="1854760870">
    <w:abstractNumId w:val="11"/>
  </w:num>
  <w:num w:numId="7" w16cid:durableId="1225489302">
    <w:abstractNumId w:val="0"/>
  </w:num>
  <w:num w:numId="8" w16cid:durableId="1151798540">
    <w:abstractNumId w:val="1"/>
  </w:num>
  <w:num w:numId="9" w16cid:durableId="498423305">
    <w:abstractNumId w:val="14"/>
  </w:num>
  <w:num w:numId="10" w16cid:durableId="878981438">
    <w:abstractNumId w:val="6"/>
  </w:num>
  <w:num w:numId="11" w16cid:durableId="42486833">
    <w:abstractNumId w:val="13"/>
  </w:num>
  <w:num w:numId="12" w16cid:durableId="1471678094">
    <w:abstractNumId w:val="8"/>
  </w:num>
  <w:num w:numId="13" w16cid:durableId="870339502">
    <w:abstractNumId w:val="15"/>
  </w:num>
  <w:num w:numId="14" w16cid:durableId="342391738">
    <w:abstractNumId w:val="7"/>
  </w:num>
  <w:num w:numId="15" w16cid:durableId="363020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551646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6299501">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FB"/>
    <w:rsid w:val="000323EC"/>
    <w:rsid w:val="00050170"/>
    <w:rsid w:val="000553C6"/>
    <w:rsid w:val="00076596"/>
    <w:rsid w:val="00083247"/>
    <w:rsid w:val="00090065"/>
    <w:rsid w:val="000910C5"/>
    <w:rsid w:val="00091C01"/>
    <w:rsid w:val="000E3088"/>
    <w:rsid w:val="00126AD1"/>
    <w:rsid w:val="00143F4F"/>
    <w:rsid w:val="00144054"/>
    <w:rsid w:val="00144FB8"/>
    <w:rsid w:val="00191B09"/>
    <w:rsid w:val="001B28ED"/>
    <w:rsid w:val="001B3F51"/>
    <w:rsid w:val="001D2338"/>
    <w:rsid w:val="001E339D"/>
    <w:rsid w:val="001E49C1"/>
    <w:rsid w:val="001E6AD8"/>
    <w:rsid w:val="00212F7E"/>
    <w:rsid w:val="002438D3"/>
    <w:rsid w:val="00244043"/>
    <w:rsid w:val="00252C27"/>
    <w:rsid w:val="00265B4B"/>
    <w:rsid w:val="00276ACF"/>
    <w:rsid w:val="0028386A"/>
    <w:rsid w:val="0029562A"/>
    <w:rsid w:val="002D1C09"/>
    <w:rsid w:val="002D7A6C"/>
    <w:rsid w:val="00335345"/>
    <w:rsid w:val="003353DA"/>
    <w:rsid w:val="00336355"/>
    <w:rsid w:val="00354513"/>
    <w:rsid w:val="003A2661"/>
    <w:rsid w:val="003A3915"/>
    <w:rsid w:val="003E2A61"/>
    <w:rsid w:val="004609AE"/>
    <w:rsid w:val="004A5195"/>
    <w:rsid w:val="004A7316"/>
    <w:rsid w:val="004F027D"/>
    <w:rsid w:val="00510845"/>
    <w:rsid w:val="005129F2"/>
    <w:rsid w:val="005129FA"/>
    <w:rsid w:val="00513CF2"/>
    <w:rsid w:val="0052462F"/>
    <w:rsid w:val="00546D82"/>
    <w:rsid w:val="005831BB"/>
    <w:rsid w:val="00584789"/>
    <w:rsid w:val="00587115"/>
    <w:rsid w:val="005916D7"/>
    <w:rsid w:val="00592729"/>
    <w:rsid w:val="00595A8D"/>
    <w:rsid w:val="00596208"/>
    <w:rsid w:val="005B242B"/>
    <w:rsid w:val="005B3146"/>
    <w:rsid w:val="005D0BCE"/>
    <w:rsid w:val="005D3C19"/>
    <w:rsid w:val="005D766D"/>
    <w:rsid w:val="00607FA5"/>
    <w:rsid w:val="00613D89"/>
    <w:rsid w:val="00617656"/>
    <w:rsid w:val="00621FCF"/>
    <w:rsid w:val="0065589E"/>
    <w:rsid w:val="00657A7B"/>
    <w:rsid w:val="00662074"/>
    <w:rsid w:val="00670071"/>
    <w:rsid w:val="006A4129"/>
    <w:rsid w:val="006B03C1"/>
    <w:rsid w:val="00707A40"/>
    <w:rsid w:val="007815F4"/>
    <w:rsid w:val="00793F22"/>
    <w:rsid w:val="007948F5"/>
    <w:rsid w:val="007A2523"/>
    <w:rsid w:val="007A7DC2"/>
    <w:rsid w:val="007B0E8A"/>
    <w:rsid w:val="007C1C7F"/>
    <w:rsid w:val="007C5AD0"/>
    <w:rsid w:val="007D29EC"/>
    <w:rsid w:val="007D4F2F"/>
    <w:rsid w:val="007E68C5"/>
    <w:rsid w:val="008304F3"/>
    <w:rsid w:val="008645FB"/>
    <w:rsid w:val="00864DF7"/>
    <w:rsid w:val="008825DB"/>
    <w:rsid w:val="008A0A6B"/>
    <w:rsid w:val="008C5D25"/>
    <w:rsid w:val="00922D35"/>
    <w:rsid w:val="00931AC0"/>
    <w:rsid w:val="009410F7"/>
    <w:rsid w:val="00951802"/>
    <w:rsid w:val="0095789B"/>
    <w:rsid w:val="00975EE2"/>
    <w:rsid w:val="00A04AA1"/>
    <w:rsid w:val="00A25180"/>
    <w:rsid w:val="00A40825"/>
    <w:rsid w:val="00A55704"/>
    <w:rsid w:val="00A602A6"/>
    <w:rsid w:val="00A63A24"/>
    <w:rsid w:val="00AE6065"/>
    <w:rsid w:val="00AF0A65"/>
    <w:rsid w:val="00AF10A9"/>
    <w:rsid w:val="00B22FE5"/>
    <w:rsid w:val="00B41C38"/>
    <w:rsid w:val="00B46701"/>
    <w:rsid w:val="00B9249E"/>
    <w:rsid w:val="00B9412C"/>
    <w:rsid w:val="00BB600A"/>
    <w:rsid w:val="00C20481"/>
    <w:rsid w:val="00C25221"/>
    <w:rsid w:val="00C260A3"/>
    <w:rsid w:val="00C3407C"/>
    <w:rsid w:val="00C53226"/>
    <w:rsid w:val="00CE0A72"/>
    <w:rsid w:val="00CF6B2D"/>
    <w:rsid w:val="00D03E0E"/>
    <w:rsid w:val="00D049FA"/>
    <w:rsid w:val="00D20680"/>
    <w:rsid w:val="00D46529"/>
    <w:rsid w:val="00D73E2E"/>
    <w:rsid w:val="00D77B1C"/>
    <w:rsid w:val="00D93E40"/>
    <w:rsid w:val="00DB3F00"/>
    <w:rsid w:val="00DD4D56"/>
    <w:rsid w:val="00DD7630"/>
    <w:rsid w:val="00DF1598"/>
    <w:rsid w:val="00DF5F59"/>
    <w:rsid w:val="00E1241C"/>
    <w:rsid w:val="00E560DC"/>
    <w:rsid w:val="00E631F5"/>
    <w:rsid w:val="00E8139D"/>
    <w:rsid w:val="00F143FD"/>
    <w:rsid w:val="00F2050A"/>
    <w:rsid w:val="00F34566"/>
    <w:rsid w:val="00F63280"/>
    <w:rsid w:val="00F97048"/>
    <w:rsid w:val="00FA7F03"/>
    <w:rsid w:val="00FD3F2B"/>
    <w:rsid w:val="00FF4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DEFC"/>
  <w15:docId w15:val="{628AC976-4C47-49BE-8DBA-E81F82B1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hAnsi="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F027D"/>
    <w:rPr>
      <w:rFonts w:ascii="Times New Roman" w:hAnsi="Times New Roman"/>
      <w:sz w:val="24"/>
      <w:szCs w:val="24"/>
    </w:rPr>
  </w:style>
  <w:style w:type="paragraph" w:styleId="Sraopastraipa">
    <w:name w:val="List Paragraph"/>
    <w:basedOn w:val="prastasis"/>
    <w:uiPriority w:val="34"/>
    <w:qFormat/>
    <w:rsid w:val="00AE6065"/>
    <w:pPr>
      <w:ind w:left="720"/>
      <w:contextualSpacing/>
    </w:pPr>
  </w:style>
  <w:style w:type="paragraph" w:customStyle="1" w:styleId="Body2">
    <w:name w:val="Body 2"/>
    <w:rsid w:val="00DD7630"/>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Debesliotekstas">
    <w:name w:val="Balloon Text"/>
    <w:basedOn w:val="prastasis"/>
    <w:link w:val="DebesliotekstasDiagrama"/>
    <w:uiPriority w:val="99"/>
    <w:semiHidden/>
    <w:unhideWhenUsed/>
    <w:rsid w:val="00F345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566"/>
    <w:rPr>
      <w:rFonts w:ascii="Segoe UI" w:hAnsi="Segoe UI" w:cs="Segoe UI"/>
      <w:sz w:val="18"/>
      <w:szCs w:val="18"/>
      <w:lang w:eastAsia="lt-LT"/>
    </w:rPr>
  </w:style>
  <w:style w:type="paragraph" w:styleId="Antrats">
    <w:name w:val="header"/>
    <w:basedOn w:val="prastasis"/>
    <w:link w:val="AntratsDiagrama"/>
    <w:uiPriority w:val="99"/>
    <w:unhideWhenUsed/>
    <w:rsid w:val="002956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62A"/>
    <w:rPr>
      <w:rFonts w:ascii="Calibri" w:hAnsi="Calibri"/>
      <w:sz w:val="20"/>
      <w:szCs w:val="20"/>
      <w:lang w:eastAsia="lt-LT"/>
    </w:rPr>
  </w:style>
  <w:style w:type="paragraph" w:styleId="Porat">
    <w:name w:val="footer"/>
    <w:basedOn w:val="prastasis"/>
    <w:link w:val="PoratDiagrama"/>
    <w:uiPriority w:val="99"/>
    <w:unhideWhenUsed/>
    <w:rsid w:val="00295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62A"/>
    <w:rPr>
      <w:rFonts w:ascii="Calibri" w:hAnsi="Calibri"/>
      <w:sz w:val="20"/>
      <w:szCs w:val="20"/>
      <w:lang w:eastAsia="lt-LT"/>
    </w:rPr>
  </w:style>
  <w:style w:type="character" w:styleId="Hipersaitas">
    <w:name w:val="Hyperlink"/>
    <w:basedOn w:val="Numatytasispastraiposriftas"/>
    <w:uiPriority w:val="99"/>
    <w:unhideWhenUsed/>
    <w:rsid w:val="00E8139D"/>
    <w:rPr>
      <w:color w:val="0000FF" w:themeColor="hyperlink"/>
      <w:u w:val="single"/>
    </w:rPr>
  </w:style>
  <w:style w:type="table" w:customStyle="1" w:styleId="TableGrid3">
    <w:name w:val="Table Grid3"/>
    <w:basedOn w:val="prastojilentel"/>
    <w:next w:val="Lentelstinklelis"/>
    <w:uiPriority w:val="39"/>
    <w:rsid w:val="00083247"/>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08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47">
      <w:bodyDiv w:val="1"/>
      <w:marLeft w:val="0"/>
      <w:marRight w:val="0"/>
      <w:marTop w:val="0"/>
      <w:marBottom w:val="0"/>
      <w:divBdr>
        <w:top w:val="none" w:sz="0" w:space="0" w:color="auto"/>
        <w:left w:val="none" w:sz="0" w:space="0" w:color="auto"/>
        <w:bottom w:val="none" w:sz="0" w:space="0" w:color="auto"/>
        <w:right w:val="none" w:sz="0" w:space="0" w:color="auto"/>
      </w:divBdr>
    </w:div>
    <w:div w:id="73363882">
      <w:bodyDiv w:val="1"/>
      <w:marLeft w:val="0"/>
      <w:marRight w:val="0"/>
      <w:marTop w:val="0"/>
      <w:marBottom w:val="0"/>
      <w:divBdr>
        <w:top w:val="none" w:sz="0" w:space="0" w:color="auto"/>
        <w:left w:val="none" w:sz="0" w:space="0" w:color="auto"/>
        <w:bottom w:val="none" w:sz="0" w:space="0" w:color="auto"/>
        <w:right w:val="none" w:sz="0" w:space="0" w:color="auto"/>
      </w:divBdr>
    </w:div>
    <w:div w:id="225455721">
      <w:bodyDiv w:val="1"/>
      <w:marLeft w:val="0"/>
      <w:marRight w:val="0"/>
      <w:marTop w:val="0"/>
      <w:marBottom w:val="0"/>
      <w:divBdr>
        <w:top w:val="none" w:sz="0" w:space="0" w:color="auto"/>
        <w:left w:val="none" w:sz="0" w:space="0" w:color="auto"/>
        <w:bottom w:val="none" w:sz="0" w:space="0" w:color="auto"/>
        <w:right w:val="none" w:sz="0" w:space="0" w:color="auto"/>
      </w:divBdr>
      <w:divsChild>
        <w:div w:id="551961408">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sChild>
                <w:div w:id="697463112">
                  <w:marLeft w:val="0"/>
                  <w:marRight w:val="0"/>
                  <w:marTop w:val="0"/>
                  <w:marBottom w:val="0"/>
                  <w:divBdr>
                    <w:top w:val="none" w:sz="0" w:space="0" w:color="auto"/>
                    <w:left w:val="none" w:sz="0" w:space="0" w:color="auto"/>
                    <w:bottom w:val="none" w:sz="0" w:space="0" w:color="auto"/>
                    <w:right w:val="none" w:sz="0" w:space="0" w:color="auto"/>
                  </w:divBdr>
                  <w:divsChild>
                    <w:div w:id="512644303">
                      <w:marLeft w:val="0"/>
                      <w:marRight w:val="0"/>
                      <w:marTop w:val="0"/>
                      <w:marBottom w:val="0"/>
                      <w:divBdr>
                        <w:top w:val="none" w:sz="0" w:space="0" w:color="auto"/>
                        <w:left w:val="none" w:sz="0" w:space="0" w:color="auto"/>
                        <w:bottom w:val="none" w:sz="0" w:space="0" w:color="auto"/>
                        <w:right w:val="none" w:sz="0" w:space="0" w:color="auto"/>
                      </w:divBdr>
                      <w:divsChild>
                        <w:div w:id="640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7609">
      <w:bodyDiv w:val="1"/>
      <w:marLeft w:val="0"/>
      <w:marRight w:val="0"/>
      <w:marTop w:val="0"/>
      <w:marBottom w:val="0"/>
      <w:divBdr>
        <w:top w:val="none" w:sz="0" w:space="0" w:color="auto"/>
        <w:left w:val="none" w:sz="0" w:space="0" w:color="auto"/>
        <w:bottom w:val="none" w:sz="0" w:space="0" w:color="auto"/>
        <w:right w:val="none" w:sz="0" w:space="0" w:color="auto"/>
      </w:divBdr>
      <w:divsChild>
        <w:div w:id="2061243651">
          <w:marLeft w:val="0"/>
          <w:marRight w:val="0"/>
          <w:marTop w:val="0"/>
          <w:marBottom w:val="0"/>
          <w:divBdr>
            <w:top w:val="none" w:sz="0" w:space="0" w:color="auto"/>
            <w:left w:val="none" w:sz="0" w:space="0" w:color="auto"/>
            <w:bottom w:val="none" w:sz="0" w:space="0" w:color="auto"/>
            <w:right w:val="none" w:sz="0" w:space="0" w:color="auto"/>
          </w:divBdr>
          <w:divsChild>
            <w:div w:id="1011027969">
              <w:marLeft w:val="0"/>
              <w:marRight w:val="0"/>
              <w:marTop w:val="0"/>
              <w:marBottom w:val="0"/>
              <w:divBdr>
                <w:top w:val="none" w:sz="0" w:space="0" w:color="auto"/>
                <w:left w:val="none" w:sz="0" w:space="0" w:color="auto"/>
                <w:bottom w:val="none" w:sz="0" w:space="0" w:color="auto"/>
                <w:right w:val="none" w:sz="0" w:space="0" w:color="auto"/>
              </w:divBdr>
              <w:divsChild>
                <w:div w:id="354117374">
                  <w:marLeft w:val="0"/>
                  <w:marRight w:val="0"/>
                  <w:marTop w:val="0"/>
                  <w:marBottom w:val="0"/>
                  <w:divBdr>
                    <w:top w:val="none" w:sz="0" w:space="0" w:color="auto"/>
                    <w:left w:val="none" w:sz="0" w:space="0" w:color="auto"/>
                    <w:bottom w:val="none" w:sz="0" w:space="0" w:color="auto"/>
                    <w:right w:val="none" w:sz="0" w:space="0" w:color="auto"/>
                  </w:divBdr>
                  <w:divsChild>
                    <w:div w:id="1652782923">
                      <w:marLeft w:val="0"/>
                      <w:marRight w:val="0"/>
                      <w:marTop w:val="0"/>
                      <w:marBottom w:val="0"/>
                      <w:divBdr>
                        <w:top w:val="none" w:sz="0" w:space="0" w:color="auto"/>
                        <w:left w:val="none" w:sz="0" w:space="0" w:color="auto"/>
                        <w:bottom w:val="none" w:sz="0" w:space="0" w:color="auto"/>
                        <w:right w:val="none" w:sz="0" w:space="0" w:color="auto"/>
                      </w:divBdr>
                      <w:divsChild>
                        <w:div w:id="1782533241">
                          <w:marLeft w:val="0"/>
                          <w:marRight w:val="0"/>
                          <w:marTop w:val="0"/>
                          <w:marBottom w:val="0"/>
                          <w:divBdr>
                            <w:top w:val="none" w:sz="0" w:space="0" w:color="auto"/>
                            <w:left w:val="none" w:sz="0" w:space="0" w:color="auto"/>
                            <w:bottom w:val="none" w:sz="0" w:space="0" w:color="auto"/>
                            <w:right w:val="none" w:sz="0" w:space="0" w:color="auto"/>
                          </w:divBdr>
                          <w:divsChild>
                            <w:div w:id="1108890396">
                              <w:marLeft w:val="0"/>
                              <w:marRight w:val="0"/>
                              <w:marTop w:val="0"/>
                              <w:marBottom w:val="0"/>
                              <w:divBdr>
                                <w:top w:val="none" w:sz="0" w:space="0" w:color="auto"/>
                                <w:left w:val="none" w:sz="0" w:space="0" w:color="auto"/>
                                <w:bottom w:val="none" w:sz="0" w:space="0" w:color="auto"/>
                                <w:right w:val="none" w:sz="0" w:space="0" w:color="auto"/>
                              </w:divBdr>
                            </w:div>
                            <w:div w:id="96096717">
                              <w:marLeft w:val="0"/>
                              <w:marRight w:val="0"/>
                              <w:marTop w:val="0"/>
                              <w:marBottom w:val="0"/>
                              <w:divBdr>
                                <w:top w:val="none" w:sz="0" w:space="0" w:color="auto"/>
                                <w:left w:val="none" w:sz="0" w:space="0" w:color="auto"/>
                                <w:bottom w:val="none" w:sz="0" w:space="0" w:color="auto"/>
                                <w:right w:val="none" w:sz="0" w:space="0" w:color="auto"/>
                              </w:divBdr>
                            </w:div>
                            <w:div w:id="486433117">
                              <w:marLeft w:val="0"/>
                              <w:marRight w:val="0"/>
                              <w:marTop w:val="0"/>
                              <w:marBottom w:val="0"/>
                              <w:divBdr>
                                <w:top w:val="none" w:sz="0" w:space="0" w:color="auto"/>
                                <w:left w:val="none" w:sz="0" w:space="0" w:color="auto"/>
                                <w:bottom w:val="none" w:sz="0" w:space="0" w:color="auto"/>
                                <w:right w:val="none" w:sz="0" w:space="0" w:color="auto"/>
                              </w:divBdr>
                            </w:div>
                            <w:div w:id="2012875244">
                              <w:marLeft w:val="0"/>
                              <w:marRight w:val="0"/>
                              <w:marTop w:val="0"/>
                              <w:marBottom w:val="0"/>
                              <w:divBdr>
                                <w:top w:val="none" w:sz="0" w:space="0" w:color="auto"/>
                                <w:left w:val="none" w:sz="0" w:space="0" w:color="auto"/>
                                <w:bottom w:val="none" w:sz="0" w:space="0" w:color="auto"/>
                                <w:right w:val="none" w:sz="0" w:space="0" w:color="auto"/>
                              </w:divBdr>
                            </w:div>
                            <w:div w:id="892230257">
                              <w:marLeft w:val="0"/>
                              <w:marRight w:val="0"/>
                              <w:marTop w:val="0"/>
                              <w:marBottom w:val="0"/>
                              <w:divBdr>
                                <w:top w:val="none" w:sz="0" w:space="0" w:color="auto"/>
                                <w:left w:val="none" w:sz="0" w:space="0" w:color="auto"/>
                                <w:bottom w:val="none" w:sz="0" w:space="0" w:color="auto"/>
                                <w:right w:val="none" w:sz="0" w:space="0" w:color="auto"/>
                              </w:divBdr>
                            </w:div>
                            <w:div w:id="88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58685">
      <w:bodyDiv w:val="1"/>
      <w:marLeft w:val="0"/>
      <w:marRight w:val="0"/>
      <w:marTop w:val="0"/>
      <w:marBottom w:val="0"/>
      <w:divBdr>
        <w:top w:val="none" w:sz="0" w:space="0" w:color="auto"/>
        <w:left w:val="none" w:sz="0" w:space="0" w:color="auto"/>
        <w:bottom w:val="none" w:sz="0" w:space="0" w:color="auto"/>
        <w:right w:val="none" w:sz="0" w:space="0" w:color="auto"/>
      </w:divBdr>
    </w:div>
    <w:div w:id="340818167">
      <w:bodyDiv w:val="1"/>
      <w:marLeft w:val="0"/>
      <w:marRight w:val="0"/>
      <w:marTop w:val="0"/>
      <w:marBottom w:val="0"/>
      <w:divBdr>
        <w:top w:val="none" w:sz="0" w:space="0" w:color="auto"/>
        <w:left w:val="none" w:sz="0" w:space="0" w:color="auto"/>
        <w:bottom w:val="none" w:sz="0" w:space="0" w:color="auto"/>
        <w:right w:val="none" w:sz="0" w:space="0" w:color="auto"/>
      </w:divBdr>
    </w:div>
    <w:div w:id="605574408">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89">
          <w:marLeft w:val="0"/>
          <w:marRight w:val="0"/>
          <w:marTop w:val="0"/>
          <w:marBottom w:val="0"/>
          <w:divBdr>
            <w:top w:val="none" w:sz="0" w:space="0" w:color="auto"/>
            <w:left w:val="none" w:sz="0" w:space="0" w:color="auto"/>
            <w:bottom w:val="none" w:sz="0" w:space="0" w:color="auto"/>
            <w:right w:val="none" w:sz="0" w:space="0" w:color="auto"/>
          </w:divBdr>
          <w:divsChild>
            <w:div w:id="2102875067">
              <w:marLeft w:val="0"/>
              <w:marRight w:val="0"/>
              <w:marTop w:val="0"/>
              <w:marBottom w:val="0"/>
              <w:divBdr>
                <w:top w:val="none" w:sz="0" w:space="0" w:color="auto"/>
                <w:left w:val="none" w:sz="0" w:space="0" w:color="auto"/>
                <w:bottom w:val="none" w:sz="0" w:space="0" w:color="auto"/>
                <w:right w:val="none" w:sz="0" w:space="0" w:color="auto"/>
              </w:divBdr>
              <w:divsChild>
                <w:div w:id="1867786326">
                  <w:marLeft w:val="0"/>
                  <w:marRight w:val="0"/>
                  <w:marTop w:val="0"/>
                  <w:marBottom w:val="0"/>
                  <w:divBdr>
                    <w:top w:val="none" w:sz="0" w:space="0" w:color="auto"/>
                    <w:left w:val="none" w:sz="0" w:space="0" w:color="auto"/>
                    <w:bottom w:val="none" w:sz="0" w:space="0" w:color="auto"/>
                    <w:right w:val="none" w:sz="0" w:space="0" w:color="auto"/>
                  </w:divBdr>
                  <w:divsChild>
                    <w:div w:id="1013263476">
                      <w:marLeft w:val="0"/>
                      <w:marRight w:val="0"/>
                      <w:marTop w:val="0"/>
                      <w:marBottom w:val="0"/>
                      <w:divBdr>
                        <w:top w:val="none" w:sz="0" w:space="0" w:color="auto"/>
                        <w:left w:val="none" w:sz="0" w:space="0" w:color="auto"/>
                        <w:bottom w:val="none" w:sz="0" w:space="0" w:color="auto"/>
                        <w:right w:val="none" w:sz="0" w:space="0" w:color="auto"/>
                      </w:divBdr>
                      <w:divsChild>
                        <w:div w:id="48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3569">
      <w:bodyDiv w:val="1"/>
      <w:marLeft w:val="0"/>
      <w:marRight w:val="0"/>
      <w:marTop w:val="0"/>
      <w:marBottom w:val="0"/>
      <w:divBdr>
        <w:top w:val="none" w:sz="0" w:space="0" w:color="auto"/>
        <w:left w:val="none" w:sz="0" w:space="0" w:color="auto"/>
        <w:bottom w:val="none" w:sz="0" w:space="0" w:color="auto"/>
        <w:right w:val="none" w:sz="0" w:space="0" w:color="auto"/>
      </w:divBdr>
      <w:divsChild>
        <w:div w:id="151411182">
          <w:marLeft w:val="0"/>
          <w:marRight w:val="0"/>
          <w:marTop w:val="0"/>
          <w:marBottom w:val="0"/>
          <w:divBdr>
            <w:top w:val="none" w:sz="0" w:space="0" w:color="auto"/>
            <w:left w:val="none" w:sz="0" w:space="0" w:color="auto"/>
            <w:bottom w:val="none" w:sz="0" w:space="0" w:color="auto"/>
            <w:right w:val="none" w:sz="0" w:space="0" w:color="auto"/>
          </w:divBdr>
          <w:divsChild>
            <w:div w:id="1960986629">
              <w:marLeft w:val="0"/>
              <w:marRight w:val="0"/>
              <w:marTop w:val="0"/>
              <w:marBottom w:val="0"/>
              <w:divBdr>
                <w:top w:val="none" w:sz="0" w:space="0" w:color="auto"/>
                <w:left w:val="none" w:sz="0" w:space="0" w:color="auto"/>
                <w:bottom w:val="none" w:sz="0" w:space="0" w:color="auto"/>
                <w:right w:val="none" w:sz="0" w:space="0" w:color="auto"/>
              </w:divBdr>
              <w:divsChild>
                <w:div w:id="1355034227">
                  <w:marLeft w:val="0"/>
                  <w:marRight w:val="0"/>
                  <w:marTop w:val="0"/>
                  <w:marBottom w:val="0"/>
                  <w:divBdr>
                    <w:top w:val="none" w:sz="0" w:space="0" w:color="auto"/>
                    <w:left w:val="none" w:sz="0" w:space="0" w:color="auto"/>
                    <w:bottom w:val="none" w:sz="0" w:space="0" w:color="auto"/>
                    <w:right w:val="none" w:sz="0" w:space="0" w:color="auto"/>
                  </w:divBdr>
                  <w:divsChild>
                    <w:div w:id="301817001">
                      <w:marLeft w:val="0"/>
                      <w:marRight w:val="0"/>
                      <w:marTop w:val="0"/>
                      <w:marBottom w:val="0"/>
                      <w:divBdr>
                        <w:top w:val="none" w:sz="0" w:space="0" w:color="auto"/>
                        <w:left w:val="none" w:sz="0" w:space="0" w:color="auto"/>
                        <w:bottom w:val="none" w:sz="0" w:space="0" w:color="auto"/>
                        <w:right w:val="none" w:sz="0" w:space="0" w:color="auto"/>
                      </w:divBdr>
                      <w:divsChild>
                        <w:div w:id="1186021371">
                          <w:marLeft w:val="0"/>
                          <w:marRight w:val="0"/>
                          <w:marTop w:val="0"/>
                          <w:marBottom w:val="0"/>
                          <w:divBdr>
                            <w:top w:val="none" w:sz="0" w:space="0" w:color="auto"/>
                            <w:left w:val="none" w:sz="0" w:space="0" w:color="auto"/>
                            <w:bottom w:val="none" w:sz="0" w:space="0" w:color="auto"/>
                            <w:right w:val="none" w:sz="0" w:space="0" w:color="auto"/>
                          </w:divBdr>
                          <w:divsChild>
                            <w:div w:id="632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99182">
      <w:bodyDiv w:val="1"/>
      <w:marLeft w:val="0"/>
      <w:marRight w:val="0"/>
      <w:marTop w:val="0"/>
      <w:marBottom w:val="0"/>
      <w:divBdr>
        <w:top w:val="none" w:sz="0" w:space="0" w:color="auto"/>
        <w:left w:val="none" w:sz="0" w:space="0" w:color="auto"/>
        <w:bottom w:val="none" w:sz="0" w:space="0" w:color="auto"/>
        <w:right w:val="none" w:sz="0" w:space="0" w:color="auto"/>
      </w:divBdr>
      <w:divsChild>
        <w:div w:id="138112392">
          <w:marLeft w:val="0"/>
          <w:marRight w:val="0"/>
          <w:marTop w:val="0"/>
          <w:marBottom w:val="0"/>
          <w:divBdr>
            <w:top w:val="none" w:sz="0" w:space="0" w:color="auto"/>
            <w:left w:val="none" w:sz="0" w:space="0" w:color="auto"/>
            <w:bottom w:val="none" w:sz="0" w:space="0" w:color="auto"/>
            <w:right w:val="none" w:sz="0" w:space="0" w:color="auto"/>
          </w:divBdr>
          <w:divsChild>
            <w:div w:id="804153438">
              <w:marLeft w:val="0"/>
              <w:marRight w:val="0"/>
              <w:marTop w:val="0"/>
              <w:marBottom w:val="0"/>
              <w:divBdr>
                <w:top w:val="none" w:sz="0" w:space="0" w:color="auto"/>
                <w:left w:val="none" w:sz="0" w:space="0" w:color="auto"/>
                <w:bottom w:val="none" w:sz="0" w:space="0" w:color="auto"/>
                <w:right w:val="none" w:sz="0" w:space="0" w:color="auto"/>
              </w:divBdr>
              <w:divsChild>
                <w:div w:id="1462116482">
                  <w:marLeft w:val="0"/>
                  <w:marRight w:val="0"/>
                  <w:marTop w:val="0"/>
                  <w:marBottom w:val="0"/>
                  <w:divBdr>
                    <w:top w:val="none" w:sz="0" w:space="0" w:color="auto"/>
                    <w:left w:val="none" w:sz="0" w:space="0" w:color="auto"/>
                    <w:bottom w:val="none" w:sz="0" w:space="0" w:color="auto"/>
                    <w:right w:val="none" w:sz="0" w:space="0" w:color="auto"/>
                  </w:divBdr>
                  <w:divsChild>
                    <w:div w:id="1878664627">
                      <w:marLeft w:val="0"/>
                      <w:marRight w:val="0"/>
                      <w:marTop w:val="0"/>
                      <w:marBottom w:val="0"/>
                      <w:divBdr>
                        <w:top w:val="none" w:sz="0" w:space="0" w:color="auto"/>
                        <w:left w:val="none" w:sz="0" w:space="0" w:color="auto"/>
                        <w:bottom w:val="none" w:sz="0" w:space="0" w:color="auto"/>
                        <w:right w:val="none" w:sz="0" w:space="0" w:color="auto"/>
                      </w:divBdr>
                      <w:divsChild>
                        <w:div w:id="1836070765">
                          <w:marLeft w:val="0"/>
                          <w:marRight w:val="0"/>
                          <w:marTop w:val="0"/>
                          <w:marBottom w:val="0"/>
                          <w:divBdr>
                            <w:top w:val="none" w:sz="0" w:space="0" w:color="auto"/>
                            <w:left w:val="none" w:sz="0" w:space="0" w:color="auto"/>
                            <w:bottom w:val="none" w:sz="0" w:space="0" w:color="auto"/>
                            <w:right w:val="none" w:sz="0" w:space="0" w:color="auto"/>
                          </w:divBdr>
                          <w:divsChild>
                            <w:div w:id="2122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7872">
      <w:bodyDiv w:val="1"/>
      <w:marLeft w:val="0"/>
      <w:marRight w:val="0"/>
      <w:marTop w:val="0"/>
      <w:marBottom w:val="0"/>
      <w:divBdr>
        <w:top w:val="none" w:sz="0" w:space="0" w:color="auto"/>
        <w:left w:val="none" w:sz="0" w:space="0" w:color="auto"/>
        <w:bottom w:val="none" w:sz="0" w:space="0" w:color="auto"/>
        <w:right w:val="none" w:sz="0" w:space="0" w:color="auto"/>
      </w:divBdr>
    </w:div>
    <w:div w:id="922298313">
      <w:bodyDiv w:val="1"/>
      <w:marLeft w:val="0"/>
      <w:marRight w:val="0"/>
      <w:marTop w:val="0"/>
      <w:marBottom w:val="0"/>
      <w:divBdr>
        <w:top w:val="none" w:sz="0" w:space="0" w:color="auto"/>
        <w:left w:val="none" w:sz="0" w:space="0" w:color="auto"/>
        <w:bottom w:val="none" w:sz="0" w:space="0" w:color="auto"/>
        <w:right w:val="none" w:sz="0" w:space="0" w:color="auto"/>
      </w:divBdr>
    </w:div>
    <w:div w:id="1066798819">
      <w:bodyDiv w:val="1"/>
      <w:marLeft w:val="0"/>
      <w:marRight w:val="0"/>
      <w:marTop w:val="0"/>
      <w:marBottom w:val="0"/>
      <w:divBdr>
        <w:top w:val="none" w:sz="0" w:space="0" w:color="auto"/>
        <w:left w:val="none" w:sz="0" w:space="0" w:color="auto"/>
        <w:bottom w:val="none" w:sz="0" w:space="0" w:color="auto"/>
        <w:right w:val="none" w:sz="0" w:space="0" w:color="auto"/>
      </w:divBdr>
      <w:divsChild>
        <w:div w:id="1422533506">
          <w:marLeft w:val="0"/>
          <w:marRight w:val="0"/>
          <w:marTop w:val="0"/>
          <w:marBottom w:val="0"/>
          <w:divBdr>
            <w:top w:val="none" w:sz="0" w:space="0" w:color="auto"/>
            <w:left w:val="none" w:sz="0" w:space="0" w:color="auto"/>
            <w:bottom w:val="none" w:sz="0" w:space="0" w:color="auto"/>
            <w:right w:val="none" w:sz="0" w:space="0" w:color="auto"/>
          </w:divBdr>
          <w:divsChild>
            <w:div w:id="1540626786">
              <w:marLeft w:val="0"/>
              <w:marRight w:val="0"/>
              <w:marTop w:val="0"/>
              <w:marBottom w:val="0"/>
              <w:divBdr>
                <w:top w:val="none" w:sz="0" w:space="0" w:color="auto"/>
                <w:left w:val="none" w:sz="0" w:space="0" w:color="auto"/>
                <w:bottom w:val="none" w:sz="0" w:space="0" w:color="auto"/>
                <w:right w:val="none" w:sz="0" w:space="0" w:color="auto"/>
              </w:divBdr>
              <w:divsChild>
                <w:div w:id="970862838">
                  <w:marLeft w:val="0"/>
                  <w:marRight w:val="0"/>
                  <w:marTop w:val="0"/>
                  <w:marBottom w:val="0"/>
                  <w:divBdr>
                    <w:top w:val="none" w:sz="0" w:space="0" w:color="auto"/>
                    <w:left w:val="none" w:sz="0" w:space="0" w:color="auto"/>
                    <w:bottom w:val="none" w:sz="0" w:space="0" w:color="auto"/>
                    <w:right w:val="none" w:sz="0" w:space="0" w:color="auto"/>
                  </w:divBdr>
                  <w:divsChild>
                    <w:div w:id="540560614">
                      <w:marLeft w:val="0"/>
                      <w:marRight w:val="0"/>
                      <w:marTop w:val="0"/>
                      <w:marBottom w:val="0"/>
                      <w:divBdr>
                        <w:top w:val="none" w:sz="0" w:space="0" w:color="auto"/>
                        <w:left w:val="none" w:sz="0" w:space="0" w:color="auto"/>
                        <w:bottom w:val="none" w:sz="0" w:space="0" w:color="auto"/>
                        <w:right w:val="none" w:sz="0" w:space="0" w:color="auto"/>
                      </w:divBdr>
                      <w:divsChild>
                        <w:div w:id="167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824415">
      <w:bodyDiv w:val="1"/>
      <w:marLeft w:val="0"/>
      <w:marRight w:val="0"/>
      <w:marTop w:val="0"/>
      <w:marBottom w:val="0"/>
      <w:divBdr>
        <w:top w:val="none" w:sz="0" w:space="0" w:color="auto"/>
        <w:left w:val="none" w:sz="0" w:space="0" w:color="auto"/>
        <w:bottom w:val="none" w:sz="0" w:space="0" w:color="auto"/>
        <w:right w:val="none" w:sz="0" w:space="0" w:color="auto"/>
      </w:divBdr>
    </w:div>
    <w:div w:id="1666932688">
      <w:bodyDiv w:val="1"/>
      <w:marLeft w:val="0"/>
      <w:marRight w:val="0"/>
      <w:marTop w:val="0"/>
      <w:marBottom w:val="0"/>
      <w:divBdr>
        <w:top w:val="none" w:sz="0" w:space="0" w:color="auto"/>
        <w:left w:val="none" w:sz="0" w:space="0" w:color="auto"/>
        <w:bottom w:val="none" w:sz="0" w:space="0" w:color="auto"/>
        <w:right w:val="none" w:sz="0" w:space="0" w:color="auto"/>
      </w:divBdr>
    </w:div>
    <w:div w:id="2092924086">
      <w:bodyDiv w:val="1"/>
      <w:marLeft w:val="0"/>
      <w:marRight w:val="0"/>
      <w:marTop w:val="0"/>
      <w:marBottom w:val="0"/>
      <w:divBdr>
        <w:top w:val="none" w:sz="0" w:space="0" w:color="auto"/>
        <w:left w:val="none" w:sz="0" w:space="0" w:color="auto"/>
        <w:bottom w:val="none" w:sz="0" w:space="0" w:color="auto"/>
        <w:right w:val="none" w:sz="0" w:space="0" w:color="auto"/>
      </w:divBdr>
      <w:divsChild>
        <w:div w:id="723868852">
          <w:marLeft w:val="0"/>
          <w:marRight w:val="0"/>
          <w:marTop w:val="0"/>
          <w:marBottom w:val="0"/>
          <w:divBdr>
            <w:top w:val="none" w:sz="0" w:space="0" w:color="auto"/>
            <w:left w:val="none" w:sz="0" w:space="0" w:color="auto"/>
            <w:bottom w:val="none" w:sz="0" w:space="0" w:color="auto"/>
            <w:right w:val="none" w:sz="0" w:space="0" w:color="auto"/>
          </w:divBdr>
          <w:divsChild>
            <w:div w:id="1362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109">
      <w:bodyDiv w:val="1"/>
      <w:marLeft w:val="0"/>
      <w:marRight w:val="0"/>
      <w:marTop w:val="0"/>
      <w:marBottom w:val="0"/>
      <w:divBdr>
        <w:top w:val="none" w:sz="0" w:space="0" w:color="auto"/>
        <w:left w:val="none" w:sz="0" w:space="0" w:color="auto"/>
        <w:bottom w:val="none" w:sz="0" w:space="0" w:color="auto"/>
        <w:right w:val="none" w:sz="0" w:space="0" w:color="auto"/>
      </w:divBdr>
      <w:divsChild>
        <w:div w:id="1264530689">
          <w:marLeft w:val="0"/>
          <w:marRight w:val="0"/>
          <w:marTop w:val="0"/>
          <w:marBottom w:val="0"/>
          <w:divBdr>
            <w:top w:val="none" w:sz="0" w:space="0" w:color="auto"/>
            <w:left w:val="none" w:sz="0" w:space="0" w:color="auto"/>
            <w:bottom w:val="none" w:sz="0" w:space="0" w:color="auto"/>
            <w:right w:val="none" w:sz="0" w:space="0" w:color="auto"/>
          </w:divBdr>
          <w:divsChild>
            <w:div w:id="1792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liacoustic.com/en/product/regular-ecopa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0BD6AD809BF944C3BF7D2CBEBEF57D08@Glukausk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1195</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46</cp:revision>
  <cp:lastPrinted>2020-05-28T07:59:00Z</cp:lastPrinted>
  <dcterms:created xsi:type="dcterms:W3CDTF">2024-02-09T11:00:00Z</dcterms:created>
  <dcterms:modified xsi:type="dcterms:W3CDTF">2025-03-14T13:28:00Z</dcterms:modified>
</cp:coreProperties>
</file>