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9B18" w14:textId="41A06201" w:rsidR="007D27AB" w:rsidRPr="007D27AB" w:rsidRDefault="007D27AB" w:rsidP="007D27AB">
      <w:pPr>
        <w:suppressAutoHyphens w:val="0"/>
        <w:autoSpaceDN/>
        <w:jc w:val="right"/>
        <w:textAlignment w:val="baseline"/>
        <w:rPr>
          <w:szCs w:val="24"/>
          <w:lang w:eastAsia="lt-LT"/>
        </w:rPr>
      </w:pPr>
      <w:r w:rsidRPr="007D27AB">
        <w:rPr>
          <w:szCs w:val="24"/>
          <w:lang w:eastAsia="lt-LT"/>
        </w:rPr>
        <w:t xml:space="preserve">Pirkimo </w:t>
      </w:r>
      <w:r w:rsidR="003C7891">
        <w:rPr>
          <w:szCs w:val="24"/>
          <w:lang w:eastAsia="lt-LT"/>
        </w:rPr>
        <w:t>sąlygų</w:t>
      </w:r>
      <w:r w:rsidRPr="007D27AB">
        <w:rPr>
          <w:szCs w:val="24"/>
          <w:lang w:eastAsia="lt-LT"/>
        </w:rPr>
        <w:t xml:space="preserve"> </w:t>
      </w:r>
      <w:r w:rsidR="00DD5BA8">
        <w:rPr>
          <w:szCs w:val="24"/>
          <w:lang w:eastAsia="lt-LT"/>
        </w:rPr>
        <w:t>7</w:t>
      </w:r>
      <w:r w:rsidRPr="007D27AB">
        <w:rPr>
          <w:szCs w:val="24"/>
          <w:lang w:eastAsia="lt-LT"/>
        </w:rPr>
        <w:t xml:space="preserve"> priedas </w:t>
      </w:r>
    </w:p>
    <w:p w14:paraId="0E578606" w14:textId="77777777" w:rsidR="00742D2A" w:rsidRDefault="00742D2A" w:rsidP="007D27AB">
      <w:pPr>
        <w:suppressAutoHyphens w:val="0"/>
        <w:autoSpaceDN/>
        <w:jc w:val="center"/>
        <w:textAlignment w:val="baseline"/>
        <w:rPr>
          <w:szCs w:val="24"/>
          <w:lang w:eastAsia="lt-LT"/>
        </w:rPr>
      </w:pPr>
    </w:p>
    <w:p w14:paraId="04E20203" w14:textId="7238F68D" w:rsidR="007D27AB" w:rsidRPr="007D27AB" w:rsidRDefault="007D27AB" w:rsidP="007D27AB">
      <w:pPr>
        <w:suppressAutoHyphens w:val="0"/>
        <w:autoSpaceDN/>
        <w:jc w:val="center"/>
        <w:textAlignment w:val="baseline"/>
        <w:rPr>
          <w:szCs w:val="24"/>
          <w:lang w:eastAsia="lt-LT"/>
        </w:rPr>
      </w:pPr>
      <w:r w:rsidRPr="007D27AB">
        <w:rPr>
          <w:szCs w:val="24"/>
          <w:lang w:eastAsia="lt-LT"/>
        </w:rPr>
        <w:t>(</w:t>
      </w:r>
      <w:r w:rsidRPr="007D27AB">
        <w:rPr>
          <w:i/>
          <w:iCs/>
          <w:szCs w:val="24"/>
          <w:lang w:eastAsia="lt-LT"/>
        </w:rPr>
        <w:t>Paslaugų pirkimo – pardavimo sutarties projektas</w:t>
      </w:r>
      <w:r w:rsidRPr="007D27AB">
        <w:rPr>
          <w:szCs w:val="24"/>
          <w:lang w:eastAsia="lt-LT"/>
        </w:rPr>
        <w:t>) </w:t>
      </w:r>
    </w:p>
    <w:p w14:paraId="0AFCA750" w14:textId="719AE2A5" w:rsidR="00403CA7" w:rsidRDefault="00A15DCC" w:rsidP="007C3313">
      <w:pPr>
        <w:widowControl w:val="0"/>
        <w:tabs>
          <w:tab w:val="left" w:pos="567"/>
          <w:tab w:val="left" w:pos="851"/>
        </w:tabs>
        <w:jc w:val="center"/>
        <w:rPr>
          <w:b/>
          <w:bCs/>
          <w:caps/>
          <w:szCs w:val="24"/>
        </w:rPr>
      </w:pPr>
      <w:r>
        <w:rPr>
          <w:b/>
          <w:bCs/>
          <w:caps/>
          <w:szCs w:val="24"/>
        </w:rPr>
        <w:t>paslaugų pirkimo-pardavimo sutarties Specialiosios sąlygos</w:t>
      </w:r>
    </w:p>
    <w:p w14:paraId="0AFCA751" w14:textId="77777777" w:rsidR="00403CA7" w:rsidRDefault="00403CA7" w:rsidP="007C3313">
      <w:pPr>
        <w:widowControl w:val="0"/>
        <w:tabs>
          <w:tab w:val="left" w:pos="567"/>
          <w:tab w:val="left" w:pos="851"/>
        </w:tabs>
        <w:jc w:val="center"/>
        <w:rPr>
          <w:b/>
          <w:bCs/>
          <w:caps/>
          <w:szCs w:val="24"/>
        </w:rPr>
      </w:pPr>
    </w:p>
    <w:p w14:paraId="0AFCA752" w14:textId="77777777" w:rsidR="00403CA7" w:rsidRDefault="00403CA7">
      <w:pPr>
        <w:jc w:val="center"/>
        <w:rPr>
          <w:szCs w:val="24"/>
        </w:rPr>
      </w:pPr>
    </w:p>
    <w:tbl>
      <w:tblPr>
        <w:tblW w:w="9558" w:type="dxa"/>
        <w:tblCellMar>
          <w:left w:w="10" w:type="dxa"/>
          <w:right w:w="10" w:type="dxa"/>
        </w:tblCellMar>
        <w:tblLook w:val="0000" w:firstRow="0" w:lastRow="0" w:firstColumn="0" w:lastColumn="0" w:noHBand="0" w:noVBand="0"/>
      </w:tblPr>
      <w:tblGrid>
        <w:gridCol w:w="2448"/>
        <w:gridCol w:w="2177"/>
        <w:gridCol w:w="2362"/>
        <w:gridCol w:w="2571"/>
      </w:tblGrid>
      <w:tr w:rsidR="00403CA7" w14:paraId="0AFCA755" w14:textId="77777777">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53" w14:textId="77777777" w:rsidR="00403CA7" w:rsidRDefault="00A15DCC">
            <w:pPr>
              <w:jc w:val="both"/>
              <w:rPr>
                <w:b/>
                <w:kern w:val="3"/>
                <w:szCs w:val="24"/>
              </w:rPr>
            </w:pPr>
            <w:r>
              <w:rPr>
                <w:b/>
                <w:kern w:val="3"/>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54" w14:textId="363DE126" w:rsidR="00403CA7" w:rsidRPr="0073371E" w:rsidRDefault="00A15DCC">
            <w:pPr>
              <w:jc w:val="both"/>
            </w:pPr>
            <w:r w:rsidRPr="00D977D4">
              <w:rPr>
                <w:rStyle w:val="normaltextrun"/>
                <w:color w:val="000000"/>
                <w:shd w:val="clear" w:color="auto" w:fill="FFFFFF"/>
              </w:rPr>
              <w:t>T</w:t>
            </w:r>
            <w:r w:rsidR="0073371E" w:rsidRPr="00D977D4">
              <w:rPr>
                <w:rStyle w:val="normaltextrun"/>
                <w:color w:val="000000"/>
                <w:shd w:val="clear" w:color="auto" w:fill="FFFFFF"/>
              </w:rPr>
              <w:t xml:space="preserve">ransporto priemonių, priekabų ir stabdžių stendų techninės priežiūros ir remonto paslaugų </w:t>
            </w:r>
            <w:r w:rsidR="0073371E">
              <w:rPr>
                <w:rStyle w:val="normaltextrun"/>
                <w:i/>
                <w:iCs/>
                <w:color w:val="0070C0"/>
                <w:shd w:val="clear" w:color="auto" w:fill="FFFFFF"/>
              </w:rPr>
              <w:t>V</w:t>
            </w:r>
            <w:r w:rsidR="0073371E" w:rsidRPr="00D977D4">
              <w:rPr>
                <w:rStyle w:val="normaltextrun"/>
                <w:i/>
                <w:iCs/>
                <w:color w:val="0070C0"/>
                <w:shd w:val="clear" w:color="auto" w:fill="FFFFFF"/>
              </w:rPr>
              <w:t xml:space="preserve">ilniuje, </w:t>
            </w:r>
            <w:r w:rsidR="0073371E">
              <w:rPr>
                <w:rStyle w:val="normaltextrun"/>
                <w:i/>
                <w:iCs/>
                <w:color w:val="0070C0"/>
                <w:shd w:val="clear" w:color="auto" w:fill="FFFFFF"/>
              </w:rPr>
              <w:t>K</w:t>
            </w:r>
            <w:r w:rsidR="0073371E" w:rsidRPr="00D977D4">
              <w:rPr>
                <w:rStyle w:val="normaltextrun"/>
                <w:i/>
                <w:iCs/>
                <w:color w:val="0070C0"/>
                <w:shd w:val="clear" w:color="auto" w:fill="FFFFFF"/>
              </w:rPr>
              <w:t xml:space="preserve">aune, </w:t>
            </w:r>
            <w:r w:rsidR="0073371E">
              <w:rPr>
                <w:rStyle w:val="normaltextrun"/>
                <w:i/>
                <w:iCs/>
                <w:color w:val="0070C0"/>
                <w:shd w:val="clear" w:color="auto" w:fill="FFFFFF"/>
              </w:rPr>
              <w:t>K</w:t>
            </w:r>
            <w:r w:rsidR="0073371E" w:rsidRPr="00D977D4">
              <w:rPr>
                <w:rStyle w:val="normaltextrun"/>
                <w:i/>
                <w:iCs/>
                <w:color w:val="0070C0"/>
                <w:shd w:val="clear" w:color="auto" w:fill="FFFFFF"/>
              </w:rPr>
              <w:t xml:space="preserve">laipėdoje ir </w:t>
            </w:r>
            <w:r w:rsidR="0073371E">
              <w:rPr>
                <w:rStyle w:val="normaltextrun"/>
                <w:i/>
                <w:iCs/>
                <w:color w:val="0070C0"/>
                <w:shd w:val="clear" w:color="auto" w:fill="FFFFFF"/>
              </w:rPr>
              <w:t>P</w:t>
            </w:r>
            <w:r w:rsidR="0073371E" w:rsidRPr="00D977D4">
              <w:rPr>
                <w:rStyle w:val="normaltextrun"/>
                <w:i/>
                <w:iCs/>
                <w:color w:val="0070C0"/>
                <w:shd w:val="clear" w:color="auto" w:fill="FFFFFF"/>
              </w:rPr>
              <w:t xml:space="preserve">anevėžyje </w:t>
            </w:r>
            <w:r w:rsidR="0034275C" w:rsidRPr="00503D74">
              <w:rPr>
                <w:rFonts w:eastAsia="Calibri"/>
                <w:bCs/>
              </w:rPr>
              <w:t>pirkimo–pardavimo sutartis</w:t>
            </w:r>
          </w:p>
        </w:tc>
      </w:tr>
      <w:tr w:rsidR="00403CA7" w14:paraId="0AFCA75A" w14:textId="77777777">
        <w:tc>
          <w:tcPr>
            <w:tcW w:w="2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56" w14:textId="77777777" w:rsidR="00403CA7" w:rsidRDefault="00A15DCC">
            <w:pPr>
              <w:jc w:val="both"/>
              <w:rPr>
                <w:b/>
                <w:kern w:val="3"/>
                <w:szCs w:val="24"/>
              </w:rPr>
            </w:pPr>
            <w:r>
              <w:rPr>
                <w:b/>
                <w:kern w:val="3"/>
                <w:szCs w:val="24"/>
              </w:rPr>
              <w:t>Sutarties data</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57" w14:textId="77777777" w:rsidR="00403CA7" w:rsidRDefault="00403CA7">
            <w:pPr>
              <w:jc w:val="both"/>
              <w:rPr>
                <w:kern w:val="3"/>
                <w:szCs w:val="24"/>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58" w14:textId="77777777" w:rsidR="00403CA7" w:rsidRDefault="00A15DCC">
            <w:pPr>
              <w:jc w:val="both"/>
              <w:rPr>
                <w:b/>
                <w:kern w:val="3"/>
                <w:szCs w:val="24"/>
              </w:rPr>
            </w:pPr>
            <w:r>
              <w:rPr>
                <w:b/>
                <w:kern w:val="3"/>
                <w:szCs w:val="24"/>
              </w:rPr>
              <w:t>Sutarties numeris</w:t>
            </w:r>
          </w:p>
        </w:tc>
        <w:tc>
          <w:tcPr>
            <w:tcW w:w="2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59" w14:textId="77777777" w:rsidR="00403CA7" w:rsidRDefault="00403CA7">
            <w:pPr>
              <w:jc w:val="both"/>
              <w:rPr>
                <w:kern w:val="3"/>
                <w:szCs w:val="24"/>
              </w:rPr>
            </w:pPr>
          </w:p>
        </w:tc>
      </w:tr>
    </w:tbl>
    <w:p w14:paraId="0AFCA75B" w14:textId="77777777" w:rsidR="00403CA7" w:rsidRDefault="00403CA7">
      <w:pPr>
        <w:jc w:val="both"/>
        <w:rPr>
          <w:szCs w:val="24"/>
        </w:rPr>
      </w:pPr>
    </w:p>
    <w:tbl>
      <w:tblPr>
        <w:tblW w:w="9558" w:type="dxa"/>
        <w:tblCellMar>
          <w:left w:w="10" w:type="dxa"/>
          <w:right w:w="10" w:type="dxa"/>
        </w:tblCellMar>
        <w:tblLook w:val="0000" w:firstRow="0" w:lastRow="0" w:firstColumn="0" w:lastColumn="0" w:noHBand="0" w:noVBand="0"/>
      </w:tblPr>
      <w:tblGrid>
        <w:gridCol w:w="2808"/>
        <w:gridCol w:w="3240"/>
        <w:gridCol w:w="3510"/>
      </w:tblGrid>
      <w:tr w:rsidR="00403CA7" w14:paraId="0AFCA75D" w14:textId="77777777">
        <w:tc>
          <w:tcPr>
            <w:tcW w:w="95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5C" w14:textId="77777777" w:rsidR="00403CA7" w:rsidRDefault="00A15DCC">
            <w:pPr>
              <w:jc w:val="center"/>
              <w:rPr>
                <w:b/>
                <w:kern w:val="3"/>
                <w:szCs w:val="24"/>
              </w:rPr>
            </w:pPr>
            <w:r>
              <w:rPr>
                <w:b/>
                <w:kern w:val="3"/>
                <w:szCs w:val="24"/>
              </w:rPr>
              <w:t>1. SUTARTIES ŠALYS</w:t>
            </w:r>
          </w:p>
        </w:tc>
      </w:tr>
      <w:tr w:rsidR="00403CA7" w14:paraId="0AFCA765" w14:textId="77777777">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5E" w14:textId="77777777" w:rsidR="00403CA7" w:rsidRDefault="00403CA7">
            <w:pPr>
              <w:jc w:val="center"/>
              <w:rPr>
                <w:b/>
                <w:kern w:val="3"/>
                <w:szCs w:val="24"/>
              </w:rPr>
            </w:pPr>
          </w:p>
          <w:p w14:paraId="0AFCA75F" w14:textId="77777777" w:rsidR="00403CA7" w:rsidRDefault="00403CA7">
            <w:pPr>
              <w:jc w:val="center"/>
              <w:rPr>
                <w:b/>
                <w:kern w:val="3"/>
                <w:szCs w:val="24"/>
              </w:rPr>
            </w:pPr>
          </w:p>
          <w:p w14:paraId="0AFCA760" w14:textId="77777777" w:rsidR="00403CA7" w:rsidRDefault="00403CA7">
            <w:pPr>
              <w:jc w:val="center"/>
              <w:rPr>
                <w:b/>
                <w:kern w:val="3"/>
                <w:szCs w:val="24"/>
              </w:rPr>
            </w:pPr>
          </w:p>
          <w:p w14:paraId="0AFCA761" w14:textId="77777777" w:rsidR="00403CA7" w:rsidRDefault="00403CA7">
            <w:pPr>
              <w:rPr>
                <w:b/>
                <w:kern w:val="3"/>
                <w:szCs w:val="24"/>
              </w:rPr>
            </w:pPr>
          </w:p>
          <w:p w14:paraId="0AFCA762" w14:textId="77777777" w:rsidR="00403CA7" w:rsidRDefault="00A15DCC">
            <w:pPr>
              <w:rPr>
                <w:b/>
                <w:kern w:val="3"/>
                <w:szCs w:val="24"/>
              </w:rPr>
            </w:pPr>
            <w:r>
              <w:rPr>
                <w:b/>
                <w:kern w:val="3"/>
                <w:szCs w:val="24"/>
              </w:rPr>
              <w:t>1.1. Pirkėjas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63" w14:textId="77777777" w:rsidR="00403CA7" w:rsidRDefault="00A15DCC">
            <w:pPr>
              <w:rPr>
                <w:kern w:val="3"/>
                <w:szCs w:val="24"/>
              </w:rPr>
            </w:pPr>
            <w:r>
              <w:rPr>
                <w:kern w:val="3"/>
                <w:szCs w:val="24"/>
              </w:rPr>
              <w:t>1.1.1.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64" w14:textId="77777777" w:rsidR="00403CA7" w:rsidRDefault="00A15DCC">
            <w:pPr>
              <w:jc w:val="center"/>
            </w:pPr>
            <w:r>
              <w:rPr>
                <w:b/>
                <w:bCs/>
                <w:kern w:val="3"/>
                <w:szCs w:val="24"/>
              </w:rPr>
              <w:t>Lietuvos transporto saugos administracija</w:t>
            </w:r>
          </w:p>
        </w:tc>
      </w:tr>
      <w:tr w:rsidR="00403CA7" w14:paraId="0AFCA769"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66" w14:textId="77777777" w:rsidR="00403CA7" w:rsidRDefault="00403CA7">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67" w14:textId="77777777" w:rsidR="00403CA7" w:rsidRDefault="00A15DCC">
            <w:pPr>
              <w:rPr>
                <w:kern w:val="3"/>
                <w:szCs w:val="24"/>
              </w:rPr>
            </w:pPr>
            <w:r>
              <w:rPr>
                <w:kern w:val="3"/>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68" w14:textId="77777777" w:rsidR="00403CA7" w:rsidRDefault="00A15DCC">
            <w:pPr>
              <w:jc w:val="center"/>
              <w:rPr>
                <w:kern w:val="3"/>
                <w:szCs w:val="24"/>
              </w:rPr>
            </w:pPr>
            <w:r>
              <w:rPr>
                <w:kern w:val="3"/>
                <w:szCs w:val="24"/>
              </w:rPr>
              <w:t>188647255</w:t>
            </w:r>
          </w:p>
        </w:tc>
      </w:tr>
      <w:tr w:rsidR="00403CA7" w14:paraId="0AFCA76D"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6A" w14:textId="77777777" w:rsidR="00403CA7" w:rsidRDefault="00403CA7">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6B" w14:textId="77777777" w:rsidR="00403CA7" w:rsidRDefault="00A15DCC">
            <w:pPr>
              <w:rPr>
                <w:kern w:val="3"/>
                <w:szCs w:val="24"/>
              </w:rPr>
            </w:pPr>
            <w:r>
              <w:rPr>
                <w:kern w:val="3"/>
                <w:szCs w:val="24"/>
              </w:rPr>
              <w:t>1.1.3.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6C" w14:textId="77777777" w:rsidR="00403CA7" w:rsidRDefault="00A15DCC">
            <w:pPr>
              <w:jc w:val="center"/>
              <w:rPr>
                <w:kern w:val="3"/>
                <w:szCs w:val="24"/>
              </w:rPr>
            </w:pPr>
            <w:r>
              <w:rPr>
                <w:kern w:val="3"/>
                <w:szCs w:val="24"/>
              </w:rPr>
              <w:t>Švitrigailos g. 42, 03209 Vilnius</w:t>
            </w:r>
          </w:p>
        </w:tc>
      </w:tr>
      <w:tr w:rsidR="00403CA7" w14:paraId="0AFCA771"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6E" w14:textId="77777777" w:rsidR="00403CA7" w:rsidRDefault="00403CA7">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6F" w14:textId="77777777" w:rsidR="00403CA7" w:rsidRDefault="00A15DCC">
            <w:pPr>
              <w:rPr>
                <w:kern w:val="3"/>
                <w:szCs w:val="24"/>
              </w:rPr>
            </w:pPr>
            <w:r>
              <w:rPr>
                <w:kern w:val="3"/>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70" w14:textId="77777777" w:rsidR="00403CA7" w:rsidRDefault="00A15DCC">
            <w:pPr>
              <w:jc w:val="center"/>
              <w:rPr>
                <w:kern w:val="3"/>
                <w:szCs w:val="24"/>
              </w:rPr>
            </w:pPr>
            <w:r>
              <w:rPr>
                <w:kern w:val="3"/>
                <w:szCs w:val="24"/>
              </w:rPr>
              <w:t>LT886472515</w:t>
            </w:r>
          </w:p>
        </w:tc>
      </w:tr>
      <w:tr w:rsidR="00403CA7" w14:paraId="0AFCA775"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72" w14:textId="77777777" w:rsidR="00403CA7" w:rsidRDefault="00403CA7">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73" w14:textId="77777777" w:rsidR="00403CA7" w:rsidRDefault="00A15DCC">
            <w:pPr>
              <w:rPr>
                <w:kern w:val="3"/>
                <w:szCs w:val="24"/>
              </w:rPr>
            </w:pPr>
            <w:r>
              <w:rPr>
                <w:kern w:val="3"/>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74" w14:textId="77777777" w:rsidR="00403CA7" w:rsidRDefault="00A15DCC">
            <w:pPr>
              <w:jc w:val="center"/>
              <w:rPr>
                <w:kern w:val="3"/>
                <w:szCs w:val="24"/>
              </w:rPr>
            </w:pPr>
            <w:r>
              <w:rPr>
                <w:kern w:val="3"/>
                <w:szCs w:val="24"/>
              </w:rPr>
              <w:t>LT63 4040 0636 1000 0769</w:t>
            </w:r>
          </w:p>
        </w:tc>
      </w:tr>
      <w:tr w:rsidR="00403CA7" w14:paraId="0AFCA780"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76" w14:textId="77777777" w:rsidR="00403CA7" w:rsidRDefault="00403CA7">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77" w14:textId="77777777" w:rsidR="00403CA7" w:rsidRDefault="00A15DCC">
            <w:pPr>
              <w:rPr>
                <w:kern w:val="3"/>
                <w:szCs w:val="24"/>
              </w:rPr>
            </w:pPr>
            <w:r>
              <w:rPr>
                <w:kern w:val="3"/>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78" w14:textId="77777777" w:rsidR="00403CA7" w:rsidRDefault="00A15DCC">
            <w:pPr>
              <w:jc w:val="center"/>
              <w:rPr>
                <w:kern w:val="3"/>
                <w:szCs w:val="24"/>
              </w:rPr>
            </w:pPr>
            <w:r>
              <w:rPr>
                <w:kern w:val="3"/>
                <w:szCs w:val="24"/>
              </w:rPr>
              <w:t>Valstybės iždo konsoliduoto sąskaitų valdymo</w:t>
            </w:r>
          </w:p>
          <w:p w14:paraId="0AFCA779" w14:textId="77777777" w:rsidR="00403CA7" w:rsidRDefault="00A15DCC">
            <w:pPr>
              <w:jc w:val="center"/>
              <w:rPr>
                <w:kern w:val="3"/>
                <w:szCs w:val="24"/>
              </w:rPr>
            </w:pPr>
            <w:r>
              <w:rPr>
                <w:kern w:val="3"/>
                <w:szCs w:val="24"/>
              </w:rPr>
              <w:t>sistema VIKSVA</w:t>
            </w:r>
          </w:p>
          <w:p w14:paraId="0AFCA77A" w14:textId="77777777" w:rsidR="00403CA7" w:rsidRDefault="00A15DCC">
            <w:pPr>
              <w:jc w:val="center"/>
              <w:rPr>
                <w:kern w:val="3"/>
                <w:szCs w:val="24"/>
              </w:rPr>
            </w:pPr>
            <w:r>
              <w:rPr>
                <w:kern w:val="3"/>
                <w:szCs w:val="24"/>
              </w:rPr>
              <w:t>VIKSVA rekvizitai:</w:t>
            </w:r>
          </w:p>
          <w:p w14:paraId="0AFCA77B" w14:textId="77777777" w:rsidR="00403CA7" w:rsidRDefault="00A15DCC">
            <w:pPr>
              <w:jc w:val="center"/>
              <w:rPr>
                <w:kern w:val="3"/>
                <w:szCs w:val="24"/>
              </w:rPr>
            </w:pPr>
            <w:r>
              <w:rPr>
                <w:kern w:val="3"/>
                <w:szCs w:val="24"/>
              </w:rPr>
              <w:t>SWIFT BIC kodas: MFRLLT22</w:t>
            </w:r>
          </w:p>
          <w:p w14:paraId="0AFCA77C" w14:textId="77777777" w:rsidR="00403CA7" w:rsidRDefault="00A15DCC">
            <w:pPr>
              <w:jc w:val="center"/>
              <w:rPr>
                <w:kern w:val="3"/>
                <w:szCs w:val="24"/>
              </w:rPr>
            </w:pPr>
            <w:r>
              <w:rPr>
                <w:kern w:val="3"/>
                <w:szCs w:val="24"/>
              </w:rPr>
              <w:t>Lietuvos Respublikos finansų ministerija</w:t>
            </w:r>
          </w:p>
          <w:p w14:paraId="0AFCA77D" w14:textId="77777777" w:rsidR="00403CA7" w:rsidRDefault="00A15DCC">
            <w:pPr>
              <w:jc w:val="center"/>
              <w:rPr>
                <w:kern w:val="3"/>
                <w:szCs w:val="24"/>
              </w:rPr>
            </w:pPr>
            <w:r>
              <w:rPr>
                <w:kern w:val="3"/>
                <w:szCs w:val="24"/>
              </w:rPr>
              <w:t>Finansų įstaigos kodas 40400</w:t>
            </w:r>
          </w:p>
          <w:p w14:paraId="0AFCA77E" w14:textId="77777777" w:rsidR="00403CA7" w:rsidRDefault="00A15DCC">
            <w:pPr>
              <w:jc w:val="center"/>
              <w:rPr>
                <w:kern w:val="3"/>
                <w:szCs w:val="24"/>
              </w:rPr>
            </w:pPr>
            <w:r>
              <w:rPr>
                <w:kern w:val="3"/>
                <w:szCs w:val="24"/>
              </w:rPr>
              <w:t>Adresas: Lukiškių g. 2, 01512 Vilnius</w:t>
            </w:r>
          </w:p>
          <w:p w14:paraId="0AFCA77F" w14:textId="77777777" w:rsidR="00403CA7" w:rsidRDefault="00403CA7">
            <w:pPr>
              <w:jc w:val="center"/>
              <w:rPr>
                <w:kern w:val="3"/>
                <w:szCs w:val="24"/>
              </w:rPr>
            </w:pPr>
          </w:p>
        </w:tc>
      </w:tr>
      <w:tr w:rsidR="00403CA7" w14:paraId="0AFCA784"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81" w14:textId="77777777" w:rsidR="00403CA7" w:rsidRDefault="00403CA7">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82" w14:textId="77777777" w:rsidR="00403CA7" w:rsidRDefault="00A15DCC">
            <w:pPr>
              <w:rPr>
                <w:kern w:val="3"/>
                <w:szCs w:val="24"/>
              </w:rPr>
            </w:pPr>
            <w:r>
              <w:rPr>
                <w:kern w:val="3"/>
                <w:szCs w:val="24"/>
              </w:rPr>
              <w:t>1.1.7.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83" w14:textId="77777777" w:rsidR="00403CA7" w:rsidRDefault="00A15DCC">
            <w:pPr>
              <w:jc w:val="center"/>
              <w:rPr>
                <w:kern w:val="3"/>
                <w:szCs w:val="24"/>
              </w:rPr>
            </w:pPr>
            <w:r>
              <w:rPr>
                <w:kern w:val="3"/>
                <w:szCs w:val="24"/>
              </w:rPr>
              <w:t>+370 5 278 5602</w:t>
            </w:r>
          </w:p>
        </w:tc>
      </w:tr>
      <w:tr w:rsidR="00403CA7" w14:paraId="0AFCA788"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85" w14:textId="77777777" w:rsidR="00403CA7" w:rsidRDefault="00403CA7">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86" w14:textId="77777777" w:rsidR="00403CA7" w:rsidRDefault="00A15DCC">
            <w:pPr>
              <w:rPr>
                <w:kern w:val="3"/>
                <w:szCs w:val="24"/>
              </w:rPr>
            </w:pPr>
            <w:r>
              <w:rPr>
                <w:kern w:val="3"/>
                <w:szCs w:val="24"/>
              </w:rPr>
              <w:t>1.1.8.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87" w14:textId="77777777" w:rsidR="00403CA7" w:rsidRDefault="00A15DCC">
            <w:pPr>
              <w:jc w:val="center"/>
            </w:pPr>
            <w:hyperlink r:id="rId10" w:history="1">
              <w:r>
                <w:rPr>
                  <w:rStyle w:val="Hyperlink"/>
                  <w:kern w:val="3"/>
                  <w:szCs w:val="24"/>
                </w:rPr>
                <w:t>ltsa@ltsa.lt</w:t>
              </w:r>
            </w:hyperlink>
            <w:r>
              <w:rPr>
                <w:kern w:val="3"/>
                <w:szCs w:val="24"/>
              </w:rPr>
              <w:t xml:space="preserve"> </w:t>
            </w:r>
          </w:p>
        </w:tc>
      </w:tr>
      <w:tr w:rsidR="00403CA7" w14:paraId="0AFCA78C"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89" w14:textId="77777777" w:rsidR="00403CA7" w:rsidRDefault="00403CA7">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8A" w14:textId="77777777" w:rsidR="00403CA7" w:rsidRDefault="00A15DCC">
            <w:pPr>
              <w:rPr>
                <w:kern w:val="3"/>
                <w:szCs w:val="24"/>
              </w:rPr>
            </w:pPr>
            <w:r>
              <w:rPr>
                <w:kern w:val="3"/>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8B" w14:textId="77777777" w:rsidR="00403CA7" w:rsidRDefault="00403CA7">
            <w:pPr>
              <w:jc w:val="center"/>
              <w:rPr>
                <w:kern w:val="3"/>
                <w:szCs w:val="24"/>
              </w:rPr>
            </w:pPr>
          </w:p>
        </w:tc>
      </w:tr>
      <w:tr w:rsidR="00403CA7" w14:paraId="0AFCA790"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8D" w14:textId="77777777" w:rsidR="00403CA7" w:rsidRDefault="00403CA7">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8E" w14:textId="77777777" w:rsidR="00403CA7" w:rsidRDefault="00A15DCC">
            <w:pPr>
              <w:rPr>
                <w:kern w:val="3"/>
                <w:szCs w:val="24"/>
              </w:rPr>
            </w:pPr>
            <w:r>
              <w:rPr>
                <w:kern w:val="3"/>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8F" w14:textId="77777777" w:rsidR="00403CA7" w:rsidRDefault="00403CA7">
            <w:pPr>
              <w:jc w:val="center"/>
              <w:rPr>
                <w:kern w:val="3"/>
                <w:szCs w:val="24"/>
              </w:rPr>
            </w:pPr>
          </w:p>
        </w:tc>
      </w:tr>
      <w:tr w:rsidR="00403CA7" w14:paraId="0AFCA79A" w14:textId="77777777">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91" w14:textId="77777777" w:rsidR="00403CA7" w:rsidRDefault="00403CA7">
            <w:pPr>
              <w:rPr>
                <w:b/>
                <w:kern w:val="3"/>
                <w:szCs w:val="24"/>
              </w:rPr>
            </w:pPr>
          </w:p>
          <w:p w14:paraId="0AFCA792" w14:textId="77777777" w:rsidR="00403CA7" w:rsidRDefault="00403CA7">
            <w:pPr>
              <w:rPr>
                <w:b/>
                <w:kern w:val="3"/>
                <w:szCs w:val="24"/>
              </w:rPr>
            </w:pPr>
          </w:p>
          <w:p w14:paraId="0AFCA793" w14:textId="77777777" w:rsidR="00403CA7" w:rsidRDefault="00403CA7">
            <w:pPr>
              <w:rPr>
                <w:b/>
                <w:kern w:val="3"/>
                <w:szCs w:val="24"/>
              </w:rPr>
            </w:pPr>
          </w:p>
          <w:p w14:paraId="0AFCA794" w14:textId="77777777" w:rsidR="00403CA7" w:rsidRDefault="00A15DCC">
            <w:pPr>
              <w:rPr>
                <w:b/>
                <w:kern w:val="3"/>
                <w:szCs w:val="24"/>
              </w:rPr>
            </w:pPr>
            <w:r>
              <w:rPr>
                <w:b/>
                <w:kern w:val="3"/>
                <w:szCs w:val="24"/>
              </w:rPr>
              <w:t>1.2. Tiekėjas</w:t>
            </w:r>
          </w:p>
          <w:p w14:paraId="0AFCA795" w14:textId="77777777" w:rsidR="00403CA7" w:rsidRDefault="00A15DCC">
            <w:pPr>
              <w:rPr>
                <w:color w:val="4472C4"/>
                <w:kern w:val="3"/>
                <w:szCs w:val="24"/>
              </w:rPr>
            </w:pPr>
            <w:r>
              <w:rPr>
                <w:color w:val="4472C4"/>
                <w:kern w:val="3"/>
                <w:szCs w:val="24"/>
              </w:rPr>
              <w:t>(jei Tiekėjas yra fizinis asmuo, skiltys atitinkamai pakoreguojamos.</w:t>
            </w:r>
          </w:p>
          <w:p w14:paraId="0AFCA796" w14:textId="77777777" w:rsidR="00403CA7" w:rsidRDefault="00A15DCC">
            <w:pPr>
              <w:rPr>
                <w:color w:val="4472C4"/>
                <w:kern w:val="3"/>
                <w:szCs w:val="24"/>
              </w:rPr>
            </w:pPr>
            <w:r>
              <w:rPr>
                <w:color w:val="4472C4"/>
                <w:kern w:val="3"/>
                <w:szCs w:val="24"/>
              </w:rPr>
              <w:t>Jei Tiekėjas yra tiekėjų grupė, skiltys pildomos įterpiant kiekvieno grupės nario informaciją)</w:t>
            </w:r>
          </w:p>
          <w:p w14:paraId="0AFCA797"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98" w14:textId="77777777" w:rsidR="00403CA7" w:rsidRDefault="00A15DCC">
            <w:pPr>
              <w:rPr>
                <w:kern w:val="3"/>
                <w:szCs w:val="24"/>
              </w:rPr>
            </w:pPr>
            <w:r>
              <w:rPr>
                <w:kern w:val="3"/>
                <w:szCs w:val="24"/>
              </w:rPr>
              <w:t>1.2.1. Pavadinimas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99" w14:textId="77777777" w:rsidR="00403CA7" w:rsidRDefault="00403CA7">
            <w:pPr>
              <w:jc w:val="center"/>
              <w:rPr>
                <w:kern w:val="3"/>
                <w:szCs w:val="24"/>
              </w:rPr>
            </w:pPr>
          </w:p>
        </w:tc>
      </w:tr>
      <w:tr w:rsidR="00403CA7" w14:paraId="0AFCA79E"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9B"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9C" w14:textId="77777777" w:rsidR="00403CA7" w:rsidRDefault="00A15DCC">
            <w:pPr>
              <w:rPr>
                <w:kern w:val="3"/>
                <w:szCs w:val="24"/>
              </w:rPr>
            </w:pPr>
            <w:r>
              <w:rPr>
                <w:kern w:val="3"/>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9D" w14:textId="77777777" w:rsidR="00403CA7" w:rsidRDefault="00403CA7">
            <w:pPr>
              <w:jc w:val="center"/>
              <w:rPr>
                <w:kern w:val="3"/>
                <w:szCs w:val="24"/>
              </w:rPr>
            </w:pPr>
          </w:p>
        </w:tc>
      </w:tr>
      <w:tr w:rsidR="00403CA7" w14:paraId="0AFCA7A2"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9F"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A0" w14:textId="77777777" w:rsidR="00403CA7" w:rsidRDefault="00A15DCC">
            <w:pPr>
              <w:rPr>
                <w:kern w:val="3"/>
                <w:szCs w:val="24"/>
              </w:rPr>
            </w:pPr>
            <w:r>
              <w:rPr>
                <w:kern w:val="3"/>
                <w:szCs w:val="24"/>
              </w:rPr>
              <w:t>1.2.3. Adresas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A1" w14:textId="77777777" w:rsidR="00403CA7" w:rsidRDefault="00403CA7">
            <w:pPr>
              <w:jc w:val="center"/>
              <w:rPr>
                <w:kern w:val="3"/>
                <w:szCs w:val="24"/>
              </w:rPr>
            </w:pPr>
          </w:p>
        </w:tc>
      </w:tr>
      <w:tr w:rsidR="00403CA7" w14:paraId="0AFCA7A6"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A3"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A4" w14:textId="77777777" w:rsidR="00403CA7" w:rsidRDefault="00A15DCC">
            <w:pPr>
              <w:rPr>
                <w:kern w:val="3"/>
                <w:szCs w:val="24"/>
              </w:rPr>
            </w:pPr>
            <w:r>
              <w:rPr>
                <w:kern w:val="3"/>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A5" w14:textId="77777777" w:rsidR="00403CA7" w:rsidRDefault="00403CA7">
            <w:pPr>
              <w:jc w:val="center"/>
              <w:rPr>
                <w:kern w:val="3"/>
                <w:szCs w:val="24"/>
              </w:rPr>
            </w:pPr>
          </w:p>
        </w:tc>
      </w:tr>
      <w:tr w:rsidR="00403CA7" w14:paraId="0AFCA7AA"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A7"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A8" w14:textId="77777777" w:rsidR="00403CA7" w:rsidRDefault="00A15DCC">
            <w:pPr>
              <w:rPr>
                <w:kern w:val="3"/>
                <w:szCs w:val="24"/>
              </w:rPr>
            </w:pPr>
            <w:r>
              <w:rPr>
                <w:kern w:val="3"/>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A9" w14:textId="77777777" w:rsidR="00403CA7" w:rsidRDefault="00403CA7">
            <w:pPr>
              <w:jc w:val="center"/>
              <w:rPr>
                <w:kern w:val="3"/>
                <w:szCs w:val="24"/>
              </w:rPr>
            </w:pPr>
          </w:p>
        </w:tc>
      </w:tr>
      <w:tr w:rsidR="00403CA7" w14:paraId="0AFCA7AE"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AB"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AC" w14:textId="77777777" w:rsidR="00403CA7" w:rsidRDefault="00A15DCC">
            <w:pPr>
              <w:rPr>
                <w:kern w:val="3"/>
                <w:szCs w:val="24"/>
              </w:rPr>
            </w:pPr>
            <w:r>
              <w:rPr>
                <w:kern w:val="3"/>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AD" w14:textId="77777777" w:rsidR="00403CA7" w:rsidRDefault="00403CA7">
            <w:pPr>
              <w:jc w:val="center"/>
              <w:rPr>
                <w:kern w:val="3"/>
                <w:szCs w:val="24"/>
              </w:rPr>
            </w:pPr>
          </w:p>
        </w:tc>
      </w:tr>
      <w:tr w:rsidR="00403CA7" w14:paraId="0AFCA7B2"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AF"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B0" w14:textId="77777777" w:rsidR="00403CA7" w:rsidRDefault="00A15DCC">
            <w:pPr>
              <w:rPr>
                <w:kern w:val="3"/>
                <w:szCs w:val="24"/>
              </w:rPr>
            </w:pPr>
            <w:r>
              <w:rPr>
                <w:kern w:val="3"/>
                <w:szCs w:val="24"/>
              </w:rPr>
              <w:t>1.2.7. Telefonas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B1" w14:textId="77777777" w:rsidR="00403CA7" w:rsidRDefault="00403CA7">
            <w:pPr>
              <w:jc w:val="center"/>
              <w:rPr>
                <w:kern w:val="3"/>
                <w:szCs w:val="24"/>
              </w:rPr>
            </w:pPr>
          </w:p>
        </w:tc>
      </w:tr>
      <w:tr w:rsidR="00403CA7" w14:paraId="0AFCA7B6"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B3"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B4" w14:textId="77777777" w:rsidR="00403CA7" w:rsidRDefault="00A15DCC">
            <w:pPr>
              <w:rPr>
                <w:kern w:val="3"/>
                <w:szCs w:val="24"/>
              </w:rPr>
            </w:pPr>
            <w:r>
              <w:rPr>
                <w:kern w:val="3"/>
                <w:szCs w:val="24"/>
              </w:rPr>
              <w:t>1.2.8. El. paštas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B5" w14:textId="77777777" w:rsidR="00403CA7" w:rsidRDefault="00403CA7">
            <w:pPr>
              <w:jc w:val="center"/>
              <w:rPr>
                <w:kern w:val="3"/>
                <w:szCs w:val="24"/>
              </w:rPr>
            </w:pPr>
          </w:p>
        </w:tc>
      </w:tr>
      <w:tr w:rsidR="00403CA7" w14:paraId="0AFCA7BA"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B7"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B8" w14:textId="77777777" w:rsidR="00403CA7" w:rsidRDefault="00A15DCC">
            <w:pPr>
              <w:rPr>
                <w:kern w:val="3"/>
                <w:szCs w:val="24"/>
              </w:rPr>
            </w:pPr>
            <w:r>
              <w:rPr>
                <w:kern w:val="3"/>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B9" w14:textId="77777777" w:rsidR="00403CA7" w:rsidRDefault="00403CA7">
            <w:pPr>
              <w:jc w:val="center"/>
              <w:rPr>
                <w:kern w:val="3"/>
                <w:szCs w:val="24"/>
              </w:rPr>
            </w:pPr>
          </w:p>
        </w:tc>
      </w:tr>
      <w:tr w:rsidR="00403CA7" w14:paraId="0AFCA7BE" w14:textId="77777777">
        <w:tc>
          <w:tcPr>
            <w:tcW w:w="2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BB" w14:textId="77777777" w:rsidR="00403CA7" w:rsidRDefault="00403CA7">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BC" w14:textId="77777777" w:rsidR="00403CA7" w:rsidRDefault="00A15DCC">
            <w:pPr>
              <w:rPr>
                <w:kern w:val="3"/>
                <w:szCs w:val="24"/>
              </w:rPr>
            </w:pPr>
            <w:r>
              <w:rPr>
                <w:kern w:val="3"/>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CA7BD" w14:textId="77777777" w:rsidR="00403CA7" w:rsidRDefault="00403CA7">
            <w:pPr>
              <w:jc w:val="center"/>
              <w:rPr>
                <w:kern w:val="3"/>
                <w:szCs w:val="24"/>
              </w:rPr>
            </w:pPr>
          </w:p>
        </w:tc>
      </w:tr>
    </w:tbl>
    <w:p w14:paraId="0AFCA7BF" w14:textId="77777777" w:rsidR="00403CA7" w:rsidRDefault="00403CA7">
      <w:pPr>
        <w:jc w:val="both"/>
        <w:rPr>
          <w:szCs w:val="24"/>
        </w:rPr>
      </w:pPr>
    </w:p>
    <w:tbl>
      <w:tblPr>
        <w:tblW w:w="9535" w:type="dxa"/>
        <w:tblCellMar>
          <w:left w:w="10" w:type="dxa"/>
          <w:right w:w="10" w:type="dxa"/>
        </w:tblCellMar>
        <w:tblLook w:val="0000" w:firstRow="0" w:lastRow="0" w:firstColumn="0" w:lastColumn="0" w:noHBand="0" w:noVBand="0"/>
      </w:tblPr>
      <w:tblGrid>
        <w:gridCol w:w="3058"/>
        <w:gridCol w:w="36"/>
        <w:gridCol w:w="2130"/>
        <w:gridCol w:w="4311"/>
      </w:tblGrid>
      <w:tr w:rsidR="00403CA7" w14:paraId="0AFCA7C1"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7C0" w14:textId="77777777" w:rsidR="00403CA7" w:rsidRDefault="00A15DCC">
            <w:pPr>
              <w:jc w:val="center"/>
              <w:rPr>
                <w:b/>
                <w:kern w:val="3"/>
                <w:szCs w:val="24"/>
              </w:rPr>
            </w:pPr>
            <w:r>
              <w:rPr>
                <w:b/>
                <w:kern w:val="3"/>
                <w:szCs w:val="24"/>
              </w:rPr>
              <w:t>2. ATSAKINGI ASMENYS</w:t>
            </w:r>
          </w:p>
        </w:tc>
      </w:tr>
      <w:tr w:rsidR="00403CA7" w14:paraId="0AFCA7C8"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7C2" w14:textId="77777777" w:rsidR="00403CA7" w:rsidRDefault="00A15DCC">
            <w:r>
              <w:rPr>
                <w:b/>
                <w:kern w:val="3"/>
                <w:szCs w:val="24"/>
              </w:rPr>
              <w:t xml:space="preserve">2.1. Pirkėjo kontaktiniai asmenys, atsakingi už </w:t>
            </w:r>
            <w:r>
              <w:rPr>
                <w:b/>
                <w:kern w:val="3"/>
                <w:szCs w:val="24"/>
              </w:rPr>
              <w:lastRenderedPageBreak/>
              <w:t xml:space="preserve">Sutarties vykdymą, </w:t>
            </w:r>
            <w:r>
              <w:rPr>
                <w:b/>
                <w:szCs w:val="24"/>
              </w:rPr>
              <w:t>Paslaugų</w:t>
            </w:r>
            <w:r>
              <w:rPr>
                <w:b/>
                <w:kern w:val="3"/>
                <w:szCs w:val="24"/>
              </w:rPr>
              <w:t xml:space="preserve"> priėmimą, Sąskaitų per informacinę sistemą SABIS priėmimą</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7C3" w14:textId="563CDB39" w:rsidR="00403CA7" w:rsidRDefault="00A15DCC" w:rsidP="00D977D4">
            <w:pPr>
              <w:pStyle w:val="paragraph"/>
              <w:spacing w:before="0" w:after="0"/>
              <w:ind w:left="51"/>
              <w:jc w:val="both"/>
              <w:textAlignment w:val="baseline"/>
            </w:pPr>
            <w:r w:rsidRPr="661F44DF">
              <w:rPr>
                <w:rStyle w:val="normaltextrun"/>
                <w:sz w:val="22"/>
                <w:szCs w:val="22"/>
              </w:rPr>
              <w:lastRenderedPageBreak/>
              <w:t>Transporto priemonių,</w:t>
            </w:r>
            <w:r w:rsidRPr="661F44DF">
              <w:rPr>
                <w:rStyle w:val="normaltextrun"/>
                <w:rFonts w:ascii="Calibri" w:hAnsi="Calibri" w:cs="Calibri"/>
                <w:sz w:val="22"/>
                <w:szCs w:val="22"/>
              </w:rPr>
              <w:t xml:space="preserve"> </w:t>
            </w:r>
            <w:r w:rsidRPr="661F44DF">
              <w:rPr>
                <w:rStyle w:val="normaltextrun"/>
                <w:sz w:val="22"/>
                <w:szCs w:val="22"/>
              </w:rPr>
              <w:t>priekabų ir stabdžių stendo techninės priežiūros ir remonto paslaugos Vilniaus mieste –</w:t>
            </w:r>
            <w:r w:rsidR="7C5C27BF" w:rsidRPr="661F44DF">
              <w:rPr>
                <w:rStyle w:val="normaltextrun"/>
                <w:sz w:val="22"/>
                <w:szCs w:val="22"/>
              </w:rPr>
              <w:t xml:space="preserve">                                                       </w:t>
            </w:r>
            <w:r w:rsidRPr="661F44DF">
              <w:rPr>
                <w:rStyle w:val="normaltextrun"/>
                <w:sz w:val="22"/>
                <w:szCs w:val="22"/>
              </w:rPr>
              <w:t>, tel. +370</w:t>
            </w:r>
            <w:r w:rsidR="7C5C27BF" w:rsidRPr="661F44DF">
              <w:rPr>
                <w:rStyle w:val="normaltextrun"/>
                <w:sz w:val="22"/>
                <w:szCs w:val="22"/>
              </w:rPr>
              <w:t xml:space="preserve">    </w:t>
            </w:r>
            <w:r w:rsidRPr="661F44DF">
              <w:rPr>
                <w:rStyle w:val="normaltextrun"/>
                <w:sz w:val="22"/>
                <w:szCs w:val="22"/>
              </w:rPr>
              <w:t xml:space="preserve">, el.paštas </w:t>
            </w:r>
            <w:r w:rsidR="7C5C27BF" w:rsidRPr="661F44DF">
              <w:rPr>
                <w:rStyle w:val="normaltextrun"/>
                <w:sz w:val="22"/>
                <w:szCs w:val="22"/>
              </w:rPr>
              <w:t xml:space="preserve">  </w:t>
            </w:r>
            <w:r w:rsidRPr="661F44DF">
              <w:rPr>
                <w:rStyle w:val="normaltextrun"/>
                <w:sz w:val="22"/>
                <w:szCs w:val="22"/>
              </w:rPr>
              <w:t>@ltsa.lt.</w:t>
            </w:r>
            <w:r w:rsidRPr="661F44DF">
              <w:rPr>
                <w:rStyle w:val="eop"/>
                <w:sz w:val="22"/>
                <w:szCs w:val="22"/>
              </w:rPr>
              <w:t> </w:t>
            </w:r>
          </w:p>
          <w:p w14:paraId="0AFCA7C4" w14:textId="49E788E4" w:rsidR="00403CA7" w:rsidRDefault="00A15DCC" w:rsidP="00D977D4">
            <w:pPr>
              <w:pStyle w:val="paragraph"/>
              <w:spacing w:before="0" w:after="0"/>
              <w:jc w:val="both"/>
              <w:textAlignment w:val="baseline"/>
            </w:pPr>
            <w:r>
              <w:rPr>
                <w:rStyle w:val="normaltextrun"/>
                <w:sz w:val="22"/>
                <w:szCs w:val="22"/>
              </w:rPr>
              <w:lastRenderedPageBreak/>
              <w:t>Transporto priemonių,</w:t>
            </w:r>
            <w:r>
              <w:rPr>
                <w:rStyle w:val="normaltextrun"/>
                <w:rFonts w:ascii="Calibri" w:hAnsi="Calibri" w:cs="Calibri"/>
                <w:sz w:val="22"/>
                <w:szCs w:val="22"/>
              </w:rPr>
              <w:t xml:space="preserve"> </w:t>
            </w:r>
            <w:r>
              <w:rPr>
                <w:rStyle w:val="normaltextrun"/>
                <w:sz w:val="22"/>
                <w:szCs w:val="22"/>
              </w:rPr>
              <w:t>priekabų ir stabdžių stendo techninės priežiūros ir remonto paslaugos Kauno mieste –</w:t>
            </w:r>
            <w:r w:rsidR="00322034">
              <w:rPr>
                <w:rStyle w:val="normaltextrun"/>
                <w:sz w:val="22"/>
                <w:szCs w:val="22"/>
              </w:rPr>
              <w:t xml:space="preserve">                                                    </w:t>
            </w:r>
            <w:r>
              <w:rPr>
                <w:rStyle w:val="normaltextrun"/>
                <w:sz w:val="22"/>
                <w:szCs w:val="22"/>
              </w:rPr>
              <w:t>, tel. +370</w:t>
            </w:r>
            <w:r w:rsidR="00322034">
              <w:rPr>
                <w:rStyle w:val="normaltextrun"/>
                <w:sz w:val="22"/>
                <w:szCs w:val="22"/>
              </w:rPr>
              <w:t xml:space="preserve">    </w:t>
            </w:r>
            <w:r>
              <w:rPr>
                <w:rStyle w:val="normaltextrun"/>
                <w:sz w:val="22"/>
                <w:szCs w:val="22"/>
              </w:rPr>
              <w:t xml:space="preserve">, el. paštas </w:t>
            </w:r>
            <w:r w:rsidR="00322034">
              <w:rPr>
                <w:rStyle w:val="normaltextrun"/>
                <w:sz w:val="22"/>
                <w:szCs w:val="22"/>
              </w:rPr>
              <w:t xml:space="preserve">         </w:t>
            </w:r>
            <w:r>
              <w:rPr>
                <w:rStyle w:val="normaltextrun"/>
                <w:sz w:val="22"/>
                <w:szCs w:val="22"/>
              </w:rPr>
              <w:t>@ltsa.lt.</w:t>
            </w:r>
            <w:r>
              <w:rPr>
                <w:rStyle w:val="eop"/>
                <w:sz w:val="22"/>
                <w:szCs w:val="22"/>
              </w:rPr>
              <w:t> </w:t>
            </w:r>
          </w:p>
          <w:p w14:paraId="0AFCA7C5" w14:textId="659D51EC" w:rsidR="00403CA7" w:rsidRDefault="00A15DCC" w:rsidP="00D977D4">
            <w:pPr>
              <w:pStyle w:val="paragraph"/>
              <w:spacing w:before="0" w:after="0"/>
              <w:jc w:val="both"/>
              <w:textAlignment w:val="baseline"/>
            </w:pPr>
            <w:r>
              <w:rPr>
                <w:rStyle w:val="normaltextrun"/>
                <w:sz w:val="22"/>
                <w:szCs w:val="22"/>
              </w:rPr>
              <w:t xml:space="preserve">Transporto priemonių </w:t>
            </w:r>
            <w:r>
              <w:rPr>
                <w:rStyle w:val="normaltextrun"/>
                <w:rFonts w:ascii="Calibri" w:hAnsi="Calibri" w:cs="Calibri"/>
                <w:sz w:val="22"/>
                <w:szCs w:val="22"/>
              </w:rPr>
              <w:t xml:space="preserve">ir </w:t>
            </w:r>
            <w:r>
              <w:rPr>
                <w:rStyle w:val="normaltextrun"/>
                <w:sz w:val="22"/>
                <w:szCs w:val="22"/>
              </w:rPr>
              <w:t>priekabų techninės priežiūros ir remonto paslaugos Klaipėdos mieste –</w:t>
            </w:r>
            <w:r w:rsidR="00322034">
              <w:rPr>
                <w:rStyle w:val="normaltextrun"/>
                <w:sz w:val="22"/>
                <w:szCs w:val="22"/>
              </w:rPr>
              <w:t xml:space="preserve">                                                                    </w:t>
            </w:r>
            <w:r>
              <w:rPr>
                <w:rStyle w:val="normaltextrun"/>
                <w:sz w:val="22"/>
                <w:szCs w:val="22"/>
              </w:rPr>
              <w:t>, tel. +370</w:t>
            </w:r>
            <w:r w:rsidR="00322034">
              <w:rPr>
                <w:rStyle w:val="normaltextrun"/>
                <w:sz w:val="22"/>
                <w:szCs w:val="22"/>
              </w:rPr>
              <w:t xml:space="preserve">      </w:t>
            </w:r>
            <w:r>
              <w:rPr>
                <w:rStyle w:val="normaltextrun"/>
                <w:sz w:val="22"/>
                <w:szCs w:val="22"/>
              </w:rPr>
              <w:t xml:space="preserve">, el. paštas </w:t>
            </w:r>
            <w:r w:rsidR="00322034">
              <w:rPr>
                <w:rStyle w:val="normaltextrun"/>
                <w:sz w:val="22"/>
                <w:szCs w:val="22"/>
              </w:rPr>
              <w:t xml:space="preserve">         </w:t>
            </w:r>
            <w:r>
              <w:rPr>
                <w:rStyle w:val="normaltextrun"/>
                <w:sz w:val="22"/>
                <w:szCs w:val="22"/>
              </w:rPr>
              <w:t>@ltsa.lt</w:t>
            </w:r>
            <w:r>
              <w:rPr>
                <w:rStyle w:val="eop"/>
                <w:sz w:val="22"/>
                <w:szCs w:val="22"/>
              </w:rPr>
              <w:t> </w:t>
            </w:r>
          </w:p>
          <w:p w14:paraId="0AFCA7C6" w14:textId="5FE34F90" w:rsidR="00403CA7" w:rsidRDefault="00A15DCC" w:rsidP="00D977D4">
            <w:pPr>
              <w:pStyle w:val="paragraph"/>
              <w:spacing w:before="0" w:after="0"/>
              <w:jc w:val="both"/>
              <w:textAlignment w:val="baseline"/>
            </w:pPr>
            <w:r>
              <w:rPr>
                <w:rStyle w:val="normaltextrun"/>
                <w:sz w:val="22"/>
                <w:szCs w:val="22"/>
              </w:rPr>
              <w:t>Transporto priemonių,</w:t>
            </w:r>
            <w:r>
              <w:rPr>
                <w:rStyle w:val="normaltextrun"/>
                <w:rFonts w:ascii="Calibri" w:hAnsi="Calibri" w:cs="Calibri"/>
                <w:sz w:val="22"/>
                <w:szCs w:val="22"/>
              </w:rPr>
              <w:t xml:space="preserve"> </w:t>
            </w:r>
            <w:r>
              <w:rPr>
                <w:rStyle w:val="normaltextrun"/>
                <w:sz w:val="22"/>
                <w:szCs w:val="22"/>
              </w:rPr>
              <w:t>priekabų ir stabdžių stendo techninės priežiūros ir remonto paslaugos Panevėžio mieste –</w:t>
            </w:r>
            <w:r w:rsidR="00322034">
              <w:rPr>
                <w:rStyle w:val="normaltextrun"/>
                <w:sz w:val="22"/>
                <w:szCs w:val="22"/>
              </w:rPr>
              <w:t xml:space="preserve">                                     </w:t>
            </w:r>
            <w:r w:rsidR="00AF5A21">
              <w:rPr>
                <w:rStyle w:val="normaltextrun"/>
                <w:sz w:val="22"/>
                <w:szCs w:val="22"/>
              </w:rPr>
              <w:t xml:space="preserve">       </w:t>
            </w:r>
            <w:r w:rsidR="00322034">
              <w:rPr>
                <w:rStyle w:val="normaltextrun"/>
                <w:sz w:val="22"/>
                <w:szCs w:val="22"/>
              </w:rPr>
              <w:t xml:space="preserve"> </w:t>
            </w:r>
            <w:r>
              <w:rPr>
                <w:rStyle w:val="normaltextrun"/>
                <w:sz w:val="22"/>
                <w:szCs w:val="22"/>
              </w:rPr>
              <w:t>, tel. +370</w:t>
            </w:r>
            <w:r w:rsidR="00322034">
              <w:rPr>
                <w:rStyle w:val="normaltextrun"/>
                <w:sz w:val="22"/>
                <w:szCs w:val="22"/>
              </w:rPr>
              <w:t xml:space="preserve">       </w:t>
            </w:r>
            <w:r>
              <w:rPr>
                <w:rStyle w:val="normaltextrun"/>
                <w:sz w:val="22"/>
                <w:szCs w:val="22"/>
              </w:rPr>
              <w:t xml:space="preserve">, el. paštas </w:t>
            </w:r>
            <w:r w:rsidR="00322034">
              <w:rPr>
                <w:rStyle w:val="normaltextrun"/>
                <w:sz w:val="22"/>
                <w:szCs w:val="22"/>
              </w:rPr>
              <w:t xml:space="preserve">          </w:t>
            </w:r>
            <w:r>
              <w:rPr>
                <w:rStyle w:val="normaltextrun"/>
                <w:sz w:val="22"/>
                <w:szCs w:val="22"/>
              </w:rPr>
              <w:t>@ltsa.lt.</w:t>
            </w:r>
            <w:r>
              <w:rPr>
                <w:rStyle w:val="eop"/>
                <w:sz w:val="22"/>
                <w:szCs w:val="22"/>
              </w:rPr>
              <w:t> </w:t>
            </w:r>
          </w:p>
          <w:p w14:paraId="0AFCA7C7" w14:textId="77777777" w:rsidR="00403CA7" w:rsidRDefault="00403CA7">
            <w:pPr>
              <w:ind w:left="192"/>
              <w:rPr>
                <w:color w:val="4472C4"/>
                <w:kern w:val="3"/>
                <w:szCs w:val="24"/>
              </w:rPr>
            </w:pPr>
          </w:p>
        </w:tc>
      </w:tr>
      <w:tr w:rsidR="00403CA7" w14:paraId="0AFCA7CB"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7C9" w14:textId="77777777" w:rsidR="00403CA7" w:rsidRDefault="00A15DCC">
            <w:pPr>
              <w:rPr>
                <w:b/>
                <w:kern w:val="3"/>
                <w:szCs w:val="24"/>
              </w:rPr>
            </w:pPr>
            <w:r>
              <w:rPr>
                <w:b/>
                <w:kern w:val="3"/>
                <w:szCs w:val="24"/>
              </w:rPr>
              <w:lastRenderedPageBreak/>
              <w:t>2.2. Tiekėjo kontaktiniai asmenys, atsakingi už Sutarties vykdymą</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7CA" w14:textId="77777777" w:rsidR="00403CA7" w:rsidRDefault="00A15DCC">
            <w:pPr>
              <w:rPr>
                <w:color w:val="4472C4"/>
                <w:kern w:val="3"/>
                <w:szCs w:val="24"/>
              </w:rPr>
            </w:pPr>
            <w:r>
              <w:rPr>
                <w:color w:val="4472C4"/>
                <w:kern w:val="3"/>
                <w:szCs w:val="24"/>
              </w:rPr>
              <w:t>(nurodyti padalinį / skyrių, pareigas, vardą, pavardę, tel., el. paštą)</w:t>
            </w:r>
          </w:p>
        </w:tc>
      </w:tr>
      <w:tr w:rsidR="00403CA7" w14:paraId="0AFCA7CD"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7CC" w14:textId="77777777" w:rsidR="00403CA7" w:rsidRDefault="00A15DCC">
            <w:pPr>
              <w:jc w:val="center"/>
              <w:rPr>
                <w:b/>
                <w:kern w:val="3"/>
                <w:szCs w:val="24"/>
              </w:rPr>
            </w:pPr>
            <w:r>
              <w:rPr>
                <w:b/>
                <w:kern w:val="3"/>
                <w:szCs w:val="24"/>
              </w:rPr>
              <w:t>3. SUTARTIES DALYKAS</w:t>
            </w:r>
          </w:p>
        </w:tc>
      </w:tr>
      <w:tr w:rsidR="00403CA7" w14:paraId="0AFCA7D1"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7CE" w14:textId="77777777" w:rsidR="00403CA7" w:rsidRDefault="00A15DCC">
            <w:pPr>
              <w:rPr>
                <w:b/>
                <w:kern w:val="3"/>
                <w:szCs w:val="24"/>
              </w:rPr>
            </w:pPr>
            <w:r>
              <w:rPr>
                <w:b/>
                <w:kern w:val="3"/>
                <w:szCs w:val="24"/>
              </w:rPr>
              <w:t>3.1. Sutarties dalykas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7CF" w14:textId="031016B8" w:rsidR="00403CA7" w:rsidRDefault="00A15DCC">
            <w:pPr>
              <w:rPr>
                <w:kern w:val="3"/>
                <w:szCs w:val="24"/>
              </w:rPr>
            </w:pPr>
            <w:r>
              <w:rPr>
                <w:kern w:val="3"/>
                <w:szCs w:val="24"/>
              </w:rPr>
              <w:t>Tiekėjas įsipareigoja Sutartyje numatytomis sąlygomis suteikti Pirkėjui t</w:t>
            </w:r>
            <w:r>
              <w:rPr>
                <w:rStyle w:val="normaltextrun"/>
                <w:sz w:val="22"/>
                <w:szCs w:val="22"/>
                <w:shd w:val="clear" w:color="auto" w:fill="FFFFFF"/>
              </w:rPr>
              <w:t xml:space="preserve">ransporto priemonių, priekabų ir stabdžių stendų techninės priežiūros ir remonto paslaugas </w:t>
            </w:r>
            <w:r w:rsidRPr="00D977D4">
              <w:rPr>
                <w:rStyle w:val="normaltextrun"/>
                <w:i/>
                <w:iCs/>
                <w:color w:val="0070C0"/>
                <w:sz w:val="22"/>
                <w:szCs w:val="22"/>
                <w:shd w:val="clear" w:color="auto" w:fill="FFFFFF"/>
              </w:rPr>
              <w:t>Vilniuje, Kaune, Klaipėdoje ir Panevėžyje</w:t>
            </w:r>
            <w:r>
              <w:rPr>
                <w:rStyle w:val="normaltextrun"/>
                <w:sz w:val="22"/>
                <w:szCs w:val="22"/>
                <w:shd w:val="clear" w:color="auto" w:fill="FFFFFF"/>
              </w:rPr>
              <w:t xml:space="preserve"> </w:t>
            </w:r>
            <w:r>
              <w:rPr>
                <w:kern w:val="3"/>
                <w:szCs w:val="24"/>
              </w:rPr>
              <w:t>(toliau – Paslaugos).</w:t>
            </w:r>
          </w:p>
          <w:p w14:paraId="4833C5FD" w14:textId="353D7939" w:rsidR="000E6F29" w:rsidRDefault="0098702B" w:rsidP="0098702B">
            <w:pPr>
              <w:jc w:val="both"/>
              <w:rPr>
                <w:i/>
                <w:iCs/>
                <w:color w:val="0070C0"/>
                <w:kern w:val="2"/>
                <w:szCs w:val="24"/>
              </w:rPr>
            </w:pPr>
            <w:r w:rsidRPr="004B1DCE">
              <w:rPr>
                <w:color w:val="000000"/>
                <w:kern w:val="2"/>
                <w:szCs w:val="24"/>
              </w:rPr>
              <w:t xml:space="preserve">Sutartis sudaroma dėl </w:t>
            </w:r>
            <w:r w:rsidRPr="00401256">
              <w:rPr>
                <w:i/>
                <w:iCs/>
                <w:color w:val="0070C0"/>
                <w:kern w:val="2"/>
                <w:szCs w:val="24"/>
              </w:rPr>
              <w:t xml:space="preserve">1-os pirkimo objekto dalies – </w:t>
            </w:r>
            <w:r w:rsidR="009F78FE" w:rsidRPr="00D977D4">
              <w:rPr>
                <w:i/>
                <w:iCs/>
                <w:color w:val="0070C0"/>
                <w:kern w:val="3"/>
                <w:szCs w:val="24"/>
              </w:rPr>
              <w:t>t</w:t>
            </w:r>
            <w:r w:rsidR="009F78FE" w:rsidRPr="00D977D4">
              <w:rPr>
                <w:rStyle w:val="normaltextrun"/>
                <w:i/>
                <w:iCs/>
                <w:color w:val="0070C0"/>
                <w:sz w:val="22"/>
                <w:szCs w:val="22"/>
                <w:shd w:val="clear" w:color="auto" w:fill="FFFFFF"/>
              </w:rPr>
              <w:t>ransporto priemonių, priekabų ir stabdžių stend</w:t>
            </w:r>
            <w:r w:rsidR="00E52DE6">
              <w:rPr>
                <w:rStyle w:val="normaltextrun"/>
                <w:i/>
                <w:iCs/>
                <w:color w:val="0070C0"/>
                <w:sz w:val="22"/>
                <w:szCs w:val="22"/>
                <w:shd w:val="clear" w:color="auto" w:fill="FFFFFF"/>
              </w:rPr>
              <w:t>o</w:t>
            </w:r>
            <w:r w:rsidR="009F78FE" w:rsidRPr="00D977D4">
              <w:rPr>
                <w:rStyle w:val="normaltextrun"/>
                <w:i/>
                <w:iCs/>
                <w:color w:val="0070C0"/>
                <w:sz w:val="22"/>
                <w:szCs w:val="22"/>
                <w:shd w:val="clear" w:color="auto" w:fill="FFFFFF"/>
              </w:rPr>
              <w:t xml:space="preserve"> techninės priežiūros ir remonto</w:t>
            </w:r>
            <w:r w:rsidRPr="009F78FE">
              <w:rPr>
                <w:bCs/>
                <w:i/>
                <w:iCs/>
                <w:color w:val="0070C0"/>
                <w:kern w:val="2"/>
                <w:szCs w:val="24"/>
              </w:rPr>
              <w:t xml:space="preserve"> </w:t>
            </w:r>
            <w:r w:rsidRPr="00401256">
              <w:rPr>
                <w:bCs/>
                <w:i/>
                <w:iCs/>
                <w:color w:val="0070C0"/>
                <w:kern w:val="2"/>
                <w:szCs w:val="24"/>
              </w:rPr>
              <w:t xml:space="preserve">paslaugos </w:t>
            </w:r>
            <w:r w:rsidRPr="00401256">
              <w:rPr>
                <w:i/>
                <w:iCs/>
                <w:color w:val="0070C0"/>
                <w:kern w:val="2"/>
                <w:szCs w:val="24"/>
              </w:rPr>
              <w:t xml:space="preserve">Vilniaus mieste; </w:t>
            </w:r>
          </w:p>
          <w:p w14:paraId="1B7AE524" w14:textId="148483D6" w:rsidR="000E6F29" w:rsidRDefault="0098702B" w:rsidP="0098702B">
            <w:pPr>
              <w:jc w:val="both"/>
              <w:rPr>
                <w:i/>
                <w:iCs/>
                <w:color w:val="0070C0"/>
                <w:kern w:val="2"/>
                <w:szCs w:val="24"/>
              </w:rPr>
            </w:pPr>
            <w:r w:rsidRPr="00401256">
              <w:rPr>
                <w:i/>
                <w:iCs/>
                <w:color w:val="0070C0"/>
                <w:kern w:val="2"/>
                <w:szCs w:val="24"/>
              </w:rPr>
              <w:t xml:space="preserve">2-os pirkimo objekto dalies – </w:t>
            </w:r>
            <w:r w:rsidR="000E6F29" w:rsidRPr="00B02A28">
              <w:rPr>
                <w:i/>
                <w:iCs/>
                <w:color w:val="0070C0"/>
                <w:kern w:val="3"/>
                <w:szCs w:val="24"/>
              </w:rPr>
              <w:t>t</w:t>
            </w:r>
            <w:r w:rsidR="000E6F29" w:rsidRPr="00B02A28">
              <w:rPr>
                <w:rStyle w:val="normaltextrun"/>
                <w:i/>
                <w:iCs/>
                <w:color w:val="0070C0"/>
                <w:sz w:val="22"/>
                <w:szCs w:val="22"/>
                <w:shd w:val="clear" w:color="auto" w:fill="FFFFFF"/>
              </w:rPr>
              <w:t>ransporto priemonių, priekabų ir stabdžių stend</w:t>
            </w:r>
            <w:r w:rsidR="00277D9A">
              <w:rPr>
                <w:rStyle w:val="normaltextrun"/>
                <w:i/>
                <w:iCs/>
                <w:color w:val="0070C0"/>
                <w:sz w:val="22"/>
                <w:szCs w:val="22"/>
                <w:shd w:val="clear" w:color="auto" w:fill="FFFFFF"/>
              </w:rPr>
              <w:t>o</w:t>
            </w:r>
            <w:r w:rsidR="000E6F29" w:rsidRPr="00B02A28">
              <w:rPr>
                <w:rStyle w:val="normaltextrun"/>
                <w:i/>
                <w:iCs/>
                <w:color w:val="0070C0"/>
                <w:sz w:val="22"/>
                <w:szCs w:val="22"/>
                <w:shd w:val="clear" w:color="auto" w:fill="FFFFFF"/>
              </w:rPr>
              <w:t xml:space="preserve"> techninės priežiūros ir remonto</w:t>
            </w:r>
            <w:r w:rsidRPr="00401256">
              <w:rPr>
                <w:bCs/>
                <w:i/>
                <w:iCs/>
                <w:color w:val="0070C0"/>
                <w:kern w:val="2"/>
                <w:szCs w:val="24"/>
              </w:rPr>
              <w:t xml:space="preserve"> paslaugos </w:t>
            </w:r>
            <w:r w:rsidR="005C6263" w:rsidRPr="00401256">
              <w:rPr>
                <w:i/>
                <w:iCs/>
                <w:color w:val="0070C0"/>
                <w:kern w:val="2"/>
                <w:szCs w:val="24"/>
              </w:rPr>
              <w:t xml:space="preserve">Kauno </w:t>
            </w:r>
            <w:r w:rsidRPr="00401256">
              <w:rPr>
                <w:i/>
                <w:iCs/>
                <w:color w:val="0070C0"/>
                <w:kern w:val="2"/>
                <w:szCs w:val="24"/>
              </w:rPr>
              <w:t xml:space="preserve">mieste; </w:t>
            </w:r>
          </w:p>
          <w:p w14:paraId="4683B13D" w14:textId="184DD94D" w:rsidR="000E6F29" w:rsidRDefault="0098702B" w:rsidP="0098702B">
            <w:pPr>
              <w:jc w:val="both"/>
              <w:rPr>
                <w:i/>
                <w:iCs/>
                <w:color w:val="0070C0"/>
                <w:kern w:val="2"/>
                <w:szCs w:val="24"/>
              </w:rPr>
            </w:pPr>
            <w:r w:rsidRPr="00401256">
              <w:rPr>
                <w:i/>
                <w:iCs/>
                <w:color w:val="0070C0"/>
                <w:kern w:val="2"/>
                <w:szCs w:val="24"/>
              </w:rPr>
              <w:t xml:space="preserve">3-os pirkimo objekto dalies – </w:t>
            </w:r>
            <w:r w:rsidR="000E6F29" w:rsidRPr="00B02A28">
              <w:rPr>
                <w:i/>
                <w:iCs/>
                <w:color w:val="0070C0"/>
                <w:kern w:val="3"/>
                <w:szCs w:val="24"/>
              </w:rPr>
              <w:t>t</w:t>
            </w:r>
            <w:r w:rsidR="000E6F29" w:rsidRPr="00B02A28">
              <w:rPr>
                <w:rStyle w:val="normaltextrun"/>
                <w:i/>
                <w:iCs/>
                <w:color w:val="0070C0"/>
                <w:sz w:val="22"/>
                <w:szCs w:val="22"/>
                <w:shd w:val="clear" w:color="auto" w:fill="FFFFFF"/>
              </w:rPr>
              <w:t>ransporto priemonių</w:t>
            </w:r>
            <w:r w:rsidR="004C028E">
              <w:rPr>
                <w:rStyle w:val="normaltextrun"/>
                <w:i/>
                <w:iCs/>
                <w:color w:val="0070C0"/>
                <w:sz w:val="22"/>
                <w:szCs w:val="22"/>
                <w:shd w:val="clear" w:color="auto" w:fill="FFFFFF"/>
              </w:rPr>
              <w:t xml:space="preserve"> ir</w:t>
            </w:r>
            <w:r w:rsidR="000E6F29" w:rsidRPr="00B02A28">
              <w:rPr>
                <w:rStyle w:val="normaltextrun"/>
                <w:i/>
                <w:iCs/>
                <w:color w:val="0070C0"/>
                <w:sz w:val="22"/>
                <w:szCs w:val="22"/>
                <w:shd w:val="clear" w:color="auto" w:fill="FFFFFF"/>
              </w:rPr>
              <w:t xml:space="preserve"> priekabų techninės priežiūros ir remonto</w:t>
            </w:r>
            <w:r w:rsidR="000E6F29" w:rsidRPr="009F78FE">
              <w:rPr>
                <w:bCs/>
                <w:i/>
                <w:iCs/>
                <w:color w:val="0070C0"/>
                <w:kern w:val="2"/>
                <w:szCs w:val="24"/>
              </w:rPr>
              <w:t xml:space="preserve"> </w:t>
            </w:r>
            <w:r w:rsidRPr="00401256">
              <w:rPr>
                <w:bCs/>
                <w:i/>
                <w:iCs/>
                <w:color w:val="0070C0"/>
                <w:kern w:val="2"/>
                <w:szCs w:val="24"/>
              </w:rPr>
              <w:t xml:space="preserve">paslaugos </w:t>
            </w:r>
            <w:r w:rsidR="005C6263" w:rsidRPr="00401256">
              <w:rPr>
                <w:i/>
                <w:iCs/>
                <w:color w:val="0070C0"/>
                <w:kern w:val="2"/>
                <w:szCs w:val="24"/>
              </w:rPr>
              <w:t xml:space="preserve">Klaipėdos </w:t>
            </w:r>
            <w:r w:rsidRPr="00401256">
              <w:rPr>
                <w:i/>
                <w:iCs/>
                <w:color w:val="0070C0"/>
                <w:kern w:val="2"/>
                <w:szCs w:val="24"/>
              </w:rPr>
              <w:t>mieste;</w:t>
            </w:r>
          </w:p>
          <w:p w14:paraId="0BBE3E56" w14:textId="688105DE" w:rsidR="0009785B" w:rsidRPr="00D977D4" w:rsidRDefault="0098702B" w:rsidP="00D977D4">
            <w:pPr>
              <w:jc w:val="both"/>
              <w:rPr>
                <w:kern w:val="2"/>
                <w:szCs w:val="24"/>
              </w:rPr>
            </w:pPr>
            <w:r w:rsidRPr="00401256">
              <w:rPr>
                <w:i/>
                <w:iCs/>
                <w:color w:val="0070C0"/>
                <w:kern w:val="2"/>
                <w:szCs w:val="24"/>
              </w:rPr>
              <w:t xml:space="preserve"> 4-os pirkimo objekto dalies – </w:t>
            </w:r>
            <w:r w:rsidR="000E6F29" w:rsidRPr="00B02A28">
              <w:rPr>
                <w:i/>
                <w:iCs/>
                <w:color w:val="0070C0"/>
                <w:kern w:val="3"/>
                <w:szCs w:val="24"/>
              </w:rPr>
              <w:t>t</w:t>
            </w:r>
            <w:r w:rsidR="000E6F29" w:rsidRPr="00B02A28">
              <w:rPr>
                <w:rStyle w:val="normaltextrun"/>
                <w:i/>
                <w:iCs/>
                <w:color w:val="0070C0"/>
                <w:sz w:val="22"/>
                <w:szCs w:val="22"/>
                <w:shd w:val="clear" w:color="auto" w:fill="FFFFFF"/>
              </w:rPr>
              <w:t>ransporto priemonių, priekabų ir stabdžių stend</w:t>
            </w:r>
            <w:r w:rsidR="00036FA5">
              <w:rPr>
                <w:rStyle w:val="normaltextrun"/>
                <w:i/>
                <w:iCs/>
                <w:color w:val="0070C0"/>
                <w:sz w:val="22"/>
                <w:szCs w:val="22"/>
                <w:shd w:val="clear" w:color="auto" w:fill="FFFFFF"/>
              </w:rPr>
              <w:t>o</w:t>
            </w:r>
            <w:r w:rsidR="000E6F29" w:rsidRPr="00B02A28">
              <w:rPr>
                <w:rStyle w:val="normaltextrun"/>
                <w:i/>
                <w:iCs/>
                <w:color w:val="0070C0"/>
                <w:sz w:val="22"/>
                <w:szCs w:val="22"/>
                <w:shd w:val="clear" w:color="auto" w:fill="FFFFFF"/>
              </w:rPr>
              <w:t xml:space="preserve"> techninės priežiūros ir remonto</w:t>
            </w:r>
            <w:r w:rsidRPr="00401256">
              <w:rPr>
                <w:bCs/>
                <w:i/>
                <w:iCs/>
                <w:color w:val="0070C0"/>
                <w:kern w:val="2"/>
                <w:szCs w:val="24"/>
              </w:rPr>
              <w:t xml:space="preserve"> paslaugos </w:t>
            </w:r>
            <w:r w:rsidRPr="00401256">
              <w:rPr>
                <w:i/>
                <w:iCs/>
                <w:color w:val="0070C0"/>
                <w:kern w:val="2"/>
                <w:szCs w:val="24"/>
              </w:rPr>
              <w:t>Panevėžio mieste</w:t>
            </w:r>
            <w:r>
              <w:rPr>
                <w:kern w:val="2"/>
                <w:szCs w:val="24"/>
              </w:rPr>
              <w:t>.</w:t>
            </w:r>
          </w:p>
          <w:p w14:paraId="0AFCA7D0" w14:textId="57D6244D" w:rsidR="00403CA7" w:rsidRDefault="00A15DCC">
            <w:r>
              <w:rPr>
                <w:color w:val="000000"/>
                <w:kern w:val="3"/>
                <w:szCs w:val="24"/>
              </w:rPr>
              <w:t xml:space="preserve">Išsamus </w:t>
            </w:r>
            <w:r>
              <w:rPr>
                <w:color w:val="000000"/>
                <w:szCs w:val="24"/>
              </w:rPr>
              <w:t>Paslaugų</w:t>
            </w:r>
            <w:r>
              <w:rPr>
                <w:color w:val="000000"/>
                <w:kern w:val="3"/>
                <w:szCs w:val="24"/>
              </w:rPr>
              <w:t xml:space="preserve"> aprašymas ir kiti reikalavimai teikiamoms </w:t>
            </w:r>
            <w:r>
              <w:rPr>
                <w:color w:val="000000"/>
                <w:szCs w:val="24"/>
              </w:rPr>
              <w:t>Paslaugoms</w:t>
            </w:r>
            <w:r>
              <w:rPr>
                <w:color w:val="000000"/>
                <w:kern w:val="3"/>
                <w:szCs w:val="24"/>
              </w:rPr>
              <w:t xml:space="preserve"> nustatyti Sutarties priede Nr. </w:t>
            </w:r>
            <w:r>
              <w:rPr>
                <w:color w:val="000000"/>
                <w:kern w:val="3"/>
                <w:szCs w:val="24"/>
                <w:lang w:val="en-US"/>
              </w:rPr>
              <w:t xml:space="preserve">1 </w:t>
            </w:r>
            <w:r>
              <w:rPr>
                <w:color w:val="000000"/>
                <w:kern w:val="3"/>
                <w:szCs w:val="24"/>
              </w:rPr>
              <w:t>„Techninė specifikacija“ (toliau – Techninė specifikacija) ir Sutarties priede Nr. 2 „Pasiūlymas“.</w:t>
            </w:r>
          </w:p>
        </w:tc>
      </w:tr>
      <w:tr w:rsidR="00403CA7" w14:paraId="0AFCA7D4"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7D2" w14:textId="77777777" w:rsidR="00403CA7" w:rsidRDefault="00A15DCC">
            <w:pPr>
              <w:rPr>
                <w:b/>
                <w:kern w:val="3"/>
                <w:szCs w:val="24"/>
              </w:rPr>
            </w:pPr>
            <w:r>
              <w:rPr>
                <w:b/>
                <w:kern w:val="3"/>
                <w:szCs w:val="24"/>
              </w:rPr>
              <w:t>3.2. Pirkimo pavadinimas ir numeris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7D3" w14:textId="4EA08F7E" w:rsidR="00403CA7" w:rsidRDefault="00A15DCC" w:rsidP="007C3313">
            <w:pPr>
              <w:jc w:val="both"/>
            </w:pPr>
            <w:r>
              <w:rPr>
                <w:rStyle w:val="normaltextrun"/>
                <w:sz w:val="22"/>
                <w:szCs w:val="22"/>
                <w:shd w:val="clear" w:color="auto" w:fill="FFFFFF"/>
              </w:rPr>
              <w:t>Transporto priemonių, priekabų ir stabdžių stendų techninės priežiūros ir remonto paslaugos Vilniuje, Kaune, Klaipėdoje ir Panevėžyje</w:t>
            </w:r>
            <w:r w:rsidR="00F92B28">
              <w:rPr>
                <w:rStyle w:val="normaltextrun"/>
                <w:sz w:val="22"/>
                <w:szCs w:val="22"/>
                <w:shd w:val="clear" w:color="auto" w:fill="FFFFFF"/>
              </w:rPr>
              <w:t xml:space="preserve">, </w:t>
            </w:r>
            <w:r w:rsidR="00F92B28" w:rsidRPr="00D977D4">
              <w:rPr>
                <w:rStyle w:val="normaltextrun"/>
                <w:sz w:val="22"/>
                <w:szCs w:val="22"/>
                <w:highlight w:val="yellow"/>
                <w:shd w:val="clear" w:color="auto" w:fill="FFFFFF"/>
              </w:rPr>
              <w:t>Nr.</w:t>
            </w:r>
            <w:r w:rsidR="00F92B28">
              <w:rPr>
                <w:rStyle w:val="normaltextrun"/>
                <w:sz w:val="22"/>
                <w:szCs w:val="22"/>
                <w:shd w:val="clear" w:color="auto" w:fill="FFFFFF"/>
              </w:rPr>
              <w:t xml:space="preserve"> </w:t>
            </w:r>
            <w:r w:rsidR="005F683C" w:rsidRPr="005F683C">
              <w:rPr>
                <w:rFonts w:eastAsia="Calibri"/>
                <w:bCs/>
                <w:i/>
                <w:iCs/>
                <w:color w:val="0070C0"/>
                <w:highlight w:val="yellow"/>
              </w:rPr>
              <w:t>įrašyti</w:t>
            </w:r>
          </w:p>
        </w:tc>
      </w:tr>
      <w:tr w:rsidR="00403CA7" w14:paraId="0AFCA7D9"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7D5" w14:textId="77777777" w:rsidR="00403CA7" w:rsidRDefault="00A15DCC">
            <w:pPr>
              <w:rPr>
                <w:b/>
                <w:kern w:val="3"/>
                <w:szCs w:val="24"/>
              </w:rPr>
            </w:pPr>
            <w:r>
              <w:rPr>
                <w:b/>
                <w:kern w:val="3"/>
                <w:szCs w:val="24"/>
              </w:rPr>
              <w:t>3.3. Informacija apie Europos Sąjungos lėšomis finansuojamą projektą arba kitą projektą</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7D6" w14:textId="77777777" w:rsidR="00403CA7" w:rsidRDefault="00A15DCC">
            <w:pPr>
              <w:rPr>
                <w:kern w:val="3"/>
                <w:szCs w:val="24"/>
              </w:rPr>
            </w:pPr>
            <w:r>
              <w:rPr>
                <w:kern w:val="3"/>
                <w:szCs w:val="24"/>
              </w:rPr>
              <w:t>Netaikoma</w:t>
            </w:r>
          </w:p>
          <w:p w14:paraId="0AFCA7D7" w14:textId="77777777" w:rsidR="00403CA7" w:rsidRDefault="00403CA7">
            <w:pPr>
              <w:rPr>
                <w:kern w:val="3"/>
                <w:szCs w:val="24"/>
              </w:rPr>
            </w:pPr>
          </w:p>
          <w:p w14:paraId="0AFCA7D8" w14:textId="77777777" w:rsidR="00403CA7" w:rsidRDefault="00403CA7">
            <w:pPr>
              <w:rPr>
                <w:kern w:val="3"/>
                <w:szCs w:val="24"/>
              </w:rPr>
            </w:pPr>
          </w:p>
        </w:tc>
      </w:tr>
      <w:tr w:rsidR="00403CA7" w14:paraId="0AFCA7DB"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7DA" w14:textId="77777777" w:rsidR="00403CA7" w:rsidRDefault="00A15DCC">
            <w:pPr>
              <w:jc w:val="center"/>
            </w:pPr>
            <w:r>
              <w:rPr>
                <w:b/>
                <w:kern w:val="3"/>
                <w:szCs w:val="24"/>
              </w:rPr>
              <w:t xml:space="preserve">4. PASLAUGŲ SUTEIKIMO TERMINAI IR PASLAUGŲ PERDAVIMO </w:t>
            </w:r>
            <w:r>
              <w:rPr>
                <w:color w:val="000000"/>
                <w:kern w:val="3"/>
                <w:szCs w:val="24"/>
              </w:rPr>
              <w:t>–</w:t>
            </w:r>
            <w:r>
              <w:rPr>
                <w:b/>
                <w:kern w:val="3"/>
                <w:szCs w:val="24"/>
              </w:rPr>
              <w:t xml:space="preserve"> PRIĖMIMO TVARKA</w:t>
            </w:r>
          </w:p>
        </w:tc>
      </w:tr>
      <w:tr w:rsidR="00403CA7" w14:paraId="0AFCA7F1"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7DC" w14:textId="77777777" w:rsidR="00403CA7" w:rsidRDefault="00A15DCC">
            <w:r>
              <w:rPr>
                <w:b/>
                <w:kern w:val="3"/>
                <w:szCs w:val="24"/>
              </w:rPr>
              <w:t xml:space="preserve">4.1. </w:t>
            </w:r>
            <w:r>
              <w:rPr>
                <w:b/>
                <w:szCs w:val="24"/>
              </w:rPr>
              <w:t>Paslaugų</w:t>
            </w:r>
            <w:r>
              <w:rPr>
                <w:b/>
                <w:kern w:val="3"/>
                <w:szCs w:val="24"/>
              </w:rPr>
              <w:t xml:space="preserve"> </w:t>
            </w:r>
            <w:r>
              <w:rPr>
                <w:b/>
                <w:szCs w:val="24"/>
              </w:rPr>
              <w:t>suteikimo</w:t>
            </w:r>
            <w:r>
              <w:rPr>
                <w:b/>
                <w:kern w:val="3"/>
                <w:szCs w:val="24"/>
              </w:rPr>
              <w:t xml:space="preserve"> terminas, kai </w:t>
            </w:r>
            <w:r>
              <w:rPr>
                <w:b/>
                <w:szCs w:val="24"/>
              </w:rPr>
              <w:t>Paslaugos yra vienkartinio pobūdžio, teikiamos periodiškai arba pagal Pirkėjo Užsakymą</w:t>
            </w:r>
          </w:p>
          <w:p w14:paraId="0AFCA7DD" w14:textId="77777777" w:rsidR="00403CA7" w:rsidRDefault="00403CA7">
            <w:pPr>
              <w:rPr>
                <w:b/>
                <w:kern w:val="3"/>
                <w:szCs w:val="24"/>
              </w:rPr>
            </w:pPr>
          </w:p>
          <w:p w14:paraId="0AFCA7DE" w14:textId="77777777" w:rsidR="00403CA7" w:rsidRDefault="00403CA7">
            <w:pPr>
              <w:rPr>
                <w:b/>
                <w:kern w:val="3"/>
                <w:szCs w:val="24"/>
              </w:rPr>
            </w:pPr>
          </w:p>
          <w:p w14:paraId="0AFCA7DF" w14:textId="77777777" w:rsidR="00403CA7" w:rsidRDefault="00403CA7">
            <w:pPr>
              <w:rPr>
                <w:b/>
                <w:kern w:val="3"/>
                <w:szCs w:val="24"/>
              </w:rPr>
            </w:pPr>
          </w:p>
          <w:p w14:paraId="0AFCA7E0" w14:textId="77777777" w:rsidR="00403CA7" w:rsidRDefault="00403CA7">
            <w:pPr>
              <w:rPr>
                <w:b/>
                <w:kern w:val="3"/>
                <w:szCs w:val="24"/>
              </w:rPr>
            </w:pPr>
          </w:p>
          <w:p w14:paraId="0AFCA7E1" w14:textId="77777777" w:rsidR="00403CA7" w:rsidRDefault="00403CA7">
            <w:pPr>
              <w:rPr>
                <w:b/>
                <w:kern w:val="3"/>
                <w:szCs w:val="24"/>
              </w:rPr>
            </w:pPr>
          </w:p>
          <w:p w14:paraId="0AFCA7E2" w14:textId="77777777" w:rsidR="00403CA7" w:rsidRDefault="00403CA7">
            <w:pPr>
              <w:rPr>
                <w:b/>
                <w:kern w:val="3"/>
                <w:szCs w:val="24"/>
              </w:rPr>
            </w:pPr>
          </w:p>
          <w:p w14:paraId="0AFCA7E3" w14:textId="77777777" w:rsidR="00403CA7" w:rsidRDefault="00403CA7">
            <w:pPr>
              <w:rPr>
                <w:b/>
                <w:kern w:val="3"/>
                <w:szCs w:val="24"/>
              </w:rPr>
            </w:pPr>
          </w:p>
          <w:p w14:paraId="0AFCA7E4" w14:textId="77777777" w:rsidR="00403CA7" w:rsidRDefault="00403CA7">
            <w:pPr>
              <w:rPr>
                <w:b/>
                <w:kern w:val="3"/>
                <w:szCs w:val="24"/>
              </w:rPr>
            </w:pPr>
          </w:p>
          <w:p w14:paraId="0AFCA7E5" w14:textId="77777777" w:rsidR="00403CA7" w:rsidRDefault="00403CA7">
            <w:pPr>
              <w:rPr>
                <w:b/>
                <w:kern w:val="3"/>
                <w:szCs w:val="24"/>
              </w:rPr>
            </w:pPr>
          </w:p>
          <w:p w14:paraId="0AFCA7E6" w14:textId="77777777" w:rsidR="00403CA7" w:rsidRDefault="00403CA7">
            <w:pPr>
              <w:rPr>
                <w:b/>
                <w:kern w:val="3"/>
                <w:szCs w:val="24"/>
              </w:rPr>
            </w:pPr>
          </w:p>
          <w:p w14:paraId="0AFCA7E7" w14:textId="77777777" w:rsidR="00403CA7" w:rsidRDefault="00403CA7">
            <w:pPr>
              <w:rPr>
                <w:b/>
                <w:kern w:val="3"/>
                <w:szCs w:val="24"/>
              </w:rPr>
            </w:pPr>
          </w:p>
          <w:p w14:paraId="0AFCA7E8" w14:textId="77777777" w:rsidR="00403CA7" w:rsidRDefault="00403CA7">
            <w:pPr>
              <w:rPr>
                <w:b/>
                <w:kern w:val="3"/>
                <w:szCs w:val="24"/>
              </w:rPr>
            </w:pPr>
          </w:p>
          <w:p w14:paraId="0AFCA7E9" w14:textId="77777777" w:rsidR="00403CA7" w:rsidRDefault="00403CA7">
            <w:pPr>
              <w:rPr>
                <w:b/>
                <w:kern w:val="3"/>
                <w:szCs w:val="24"/>
              </w:rPr>
            </w:pPr>
          </w:p>
          <w:p w14:paraId="0AFCA7EA" w14:textId="77777777" w:rsidR="00403CA7" w:rsidRDefault="00403CA7">
            <w:pPr>
              <w:rPr>
                <w:b/>
                <w:color w:val="FF0000"/>
                <w:kern w:val="3"/>
                <w:szCs w:val="24"/>
              </w:rPr>
            </w:pPr>
          </w:p>
          <w:p w14:paraId="0AFCA7EB" w14:textId="77777777" w:rsidR="00403CA7" w:rsidRDefault="00403CA7">
            <w:pPr>
              <w:rPr>
                <w:b/>
                <w:color w:val="FF0000"/>
                <w:kern w:val="3"/>
                <w:szCs w:val="24"/>
              </w:rPr>
            </w:pPr>
          </w:p>
          <w:p w14:paraId="0AFCA7EC" w14:textId="77777777" w:rsidR="00403CA7" w:rsidRDefault="00403CA7">
            <w:pPr>
              <w:rPr>
                <w:b/>
                <w:color w:val="FF0000"/>
                <w:kern w:val="3"/>
                <w:szCs w:val="24"/>
              </w:rPr>
            </w:pP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7ED" w14:textId="2E703E00" w:rsidR="00403CA7" w:rsidRDefault="00A15DCC">
            <w:r>
              <w:rPr>
                <w:szCs w:val="24"/>
              </w:rPr>
              <w:lastRenderedPageBreak/>
              <w:t xml:space="preserve">Tiekėjas Paslaugas įsipareigoja teikti </w:t>
            </w:r>
            <w:r>
              <w:rPr>
                <w:b/>
                <w:bCs/>
                <w:szCs w:val="24"/>
              </w:rPr>
              <w:t xml:space="preserve">12 mėn. nuo </w:t>
            </w:r>
            <w:r w:rsidR="009C4E35">
              <w:rPr>
                <w:b/>
                <w:bCs/>
                <w:szCs w:val="24"/>
              </w:rPr>
              <w:t xml:space="preserve">Sutarties </w:t>
            </w:r>
            <w:r>
              <w:rPr>
                <w:b/>
                <w:bCs/>
                <w:szCs w:val="24"/>
              </w:rPr>
              <w:t>įsigaliojimo dienos.</w:t>
            </w:r>
          </w:p>
          <w:p w14:paraId="0AFCA7EE" w14:textId="77777777" w:rsidR="00403CA7" w:rsidRDefault="00403CA7">
            <w:pPr>
              <w:rPr>
                <w:szCs w:val="24"/>
              </w:rPr>
            </w:pPr>
          </w:p>
          <w:p w14:paraId="22D5DBB5" w14:textId="23A9C156" w:rsidR="00663094" w:rsidRPr="00663094" w:rsidRDefault="00663094" w:rsidP="007C3313">
            <w:pPr>
              <w:suppressAutoHyphens w:val="0"/>
              <w:autoSpaceDN/>
              <w:jc w:val="both"/>
              <w:rPr>
                <w:szCs w:val="24"/>
              </w:rPr>
            </w:pPr>
            <w:r w:rsidRPr="007C3313">
              <w:rPr>
                <w:szCs w:val="24"/>
              </w:rPr>
              <w:t>Paslaugos teikiamos adresu</w:t>
            </w:r>
            <w:r w:rsidR="00DB263C">
              <w:rPr>
                <w:szCs w:val="24"/>
              </w:rPr>
              <w:t xml:space="preserve"> (</w:t>
            </w:r>
            <w:r w:rsidR="008B4F52">
              <w:rPr>
                <w:szCs w:val="24"/>
              </w:rPr>
              <w:t>Tiekėjo</w:t>
            </w:r>
            <w:r w:rsidR="008B4F52" w:rsidRPr="008B4F52">
              <w:rPr>
                <w:szCs w:val="24"/>
              </w:rPr>
              <w:t xml:space="preserve"> remonto dirbtuvės, kurių bent viena veikia</w:t>
            </w:r>
            <w:r w:rsidR="008B4F52">
              <w:rPr>
                <w:szCs w:val="24"/>
              </w:rPr>
              <w:t xml:space="preserve"> adresu</w:t>
            </w:r>
            <w:r w:rsidR="00DB263C">
              <w:rPr>
                <w:szCs w:val="24"/>
              </w:rPr>
              <w:t>):</w:t>
            </w:r>
            <w:r w:rsidR="00A521C5">
              <w:rPr>
                <w:szCs w:val="24"/>
              </w:rPr>
              <w:t xml:space="preserve"> </w:t>
            </w:r>
            <w:r w:rsidRPr="00663094">
              <w:rPr>
                <w:i/>
                <w:iCs/>
                <w:color w:val="0070C0"/>
                <w:szCs w:val="24"/>
                <w:highlight w:val="yellow"/>
              </w:rPr>
              <w:t>įrašyti</w:t>
            </w:r>
          </w:p>
          <w:p w14:paraId="6494090A" w14:textId="1B443377" w:rsidR="00873EA9" w:rsidRDefault="00873EA9" w:rsidP="007C3313">
            <w:pPr>
              <w:jc w:val="both"/>
            </w:pPr>
            <w:r>
              <w:rPr>
                <w:kern w:val="3"/>
                <w:szCs w:val="24"/>
              </w:rPr>
              <w:t xml:space="preserve">Tiekėjas įsipareigoja </w:t>
            </w:r>
            <w:r>
              <w:rPr>
                <w:szCs w:val="24"/>
              </w:rPr>
              <w:t>suteikti Paslaugas</w:t>
            </w:r>
            <w:r>
              <w:rPr>
                <w:kern w:val="3"/>
                <w:szCs w:val="24"/>
              </w:rPr>
              <w:t xml:space="preserve"> Techninėje specifikacijoje nurodytais</w:t>
            </w:r>
            <w:r>
              <w:rPr>
                <w:szCs w:val="24"/>
              </w:rPr>
              <w:t xml:space="preserve"> </w:t>
            </w:r>
            <w:r>
              <w:rPr>
                <w:kern w:val="3"/>
                <w:szCs w:val="24"/>
              </w:rPr>
              <w:t>terminais ir sąlygomis.</w:t>
            </w:r>
          </w:p>
          <w:p w14:paraId="0AFCA7EF" w14:textId="77777777" w:rsidR="00403CA7" w:rsidRDefault="00403CA7">
            <w:pPr>
              <w:rPr>
                <w:color w:val="FF0000"/>
                <w:szCs w:val="24"/>
              </w:rPr>
            </w:pPr>
          </w:p>
          <w:p w14:paraId="0AFCA7F0" w14:textId="77777777" w:rsidR="00403CA7" w:rsidRDefault="00403CA7">
            <w:pPr>
              <w:rPr>
                <w:color w:val="4472C4"/>
                <w:szCs w:val="24"/>
              </w:rPr>
            </w:pPr>
          </w:p>
        </w:tc>
      </w:tr>
      <w:tr w:rsidR="00403CA7" w14:paraId="0AFCA7FC"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7F7" w14:textId="77777777" w:rsidR="00403CA7" w:rsidRDefault="00A15DCC">
            <w:pPr>
              <w:rPr>
                <w:b/>
                <w:kern w:val="3"/>
                <w:szCs w:val="24"/>
              </w:rPr>
            </w:pPr>
            <w:r>
              <w:rPr>
                <w:b/>
                <w:kern w:val="3"/>
                <w:szCs w:val="24"/>
              </w:rPr>
              <w:t>4.2. Paslaugų / jų dalies / etapo / periodo suteikimo termino pratęsimas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FD984A" w14:textId="77777777" w:rsidR="00FD39DD" w:rsidRPr="00FD39DD" w:rsidRDefault="00FD39DD" w:rsidP="00FD39DD">
            <w:pPr>
              <w:suppressAutoHyphens w:val="0"/>
              <w:autoSpaceDN/>
              <w:rPr>
                <w:kern w:val="2"/>
                <w:szCs w:val="24"/>
              </w:rPr>
            </w:pPr>
            <w:r w:rsidRPr="00FD39DD">
              <w:rPr>
                <w:kern w:val="2"/>
                <w:szCs w:val="24"/>
              </w:rPr>
              <w:t>Netaikoma</w:t>
            </w:r>
          </w:p>
          <w:p w14:paraId="0AFCA7FA" w14:textId="77777777" w:rsidR="00403CA7" w:rsidRDefault="00403CA7">
            <w:pPr>
              <w:rPr>
                <w:kern w:val="3"/>
                <w:szCs w:val="24"/>
              </w:rPr>
            </w:pPr>
          </w:p>
          <w:p w14:paraId="0AFCA7FB" w14:textId="77777777" w:rsidR="00403CA7" w:rsidRDefault="00403CA7">
            <w:pPr>
              <w:rPr>
                <w:szCs w:val="24"/>
              </w:rPr>
            </w:pPr>
          </w:p>
        </w:tc>
      </w:tr>
      <w:tr w:rsidR="00403CA7" w14:paraId="0AFCA802"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7FD" w14:textId="77777777" w:rsidR="00403CA7" w:rsidRDefault="00A15DCC">
            <w:pPr>
              <w:rPr>
                <w:b/>
                <w:kern w:val="3"/>
                <w:szCs w:val="24"/>
              </w:rPr>
            </w:pPr>
            <w:r>
              <w:rPr>
                <w:b/>
                <w:kern w:val="3"/>
                <w:szCs w:val="24"/>
              </w:rPr>
              <w:t>4.3. Užsakymų teikimo tvarka</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7FE" w14:textId="77777777" w:rsidR="00403CA7" w:rsidRDefault="00A15DCC" w:rsidP="007C3313">
            <w:pPr>
              <w:pStyle w:val="paragraph"/>
              <w:numPr>
                <w:ilvl w:val="2"/>
                <w:numId w:val="2"/>
              </w:numPr>
              <w:tabs>
                <w:tab w:val="left" w:pos="720"/>
              </w:tabs>
              <w:spacing w:before="0" w:after="0"/>
              <w:ind w:left="52" w:firstLine="0"/>
              <w:jc w:val="both"/>
              <w:textAlignment w:val="baseline"/>
            </w:pPr>
            <w:r>
              <w:rPr>
                <w:rStyle w:val="normaltextrun"/>
              </w:rPr>
              <w:t>Tiekėjas turi pradėti teikti Paslaugas ne vėliau kaip per 24 (dvidešimt keturias) val. nuo transporto priemonės pristatymo į Tiekėjo remonto dirbtuves datos, kuri iš anksto suderinama raštu (elektroniniu paštu). </w:t>
            </w:r>
            <w:r>
              <w:rPr>
                <w:rStyle w:val="eop"/>
              </w:rPr>
              <w:t> </w:t>
            </w:r>
          </w:p>
          <w:p w14:paraId="0AFCA7FF" w14:textId="77777777" w:rsidR="00403CA7" w:rsidRDefault="00A15DCC" w:rsidP="007C3313">
            <w:pPr>
              <w:pStyle w:val="paragraph"/>
              <w:numPr>
                <w:ilvl w:val="2"/>
                <w:numId w:val="2"/>
              </w:numPr>
              <w:tabs>
                <w:tab w:val="left" w:pos="720"/>
              </w:tabs>
              <w:spacing w:before="0" w:after="0"/>
              <w:ind w:left="52" w:firstLine="0"/>
              <w:jc w:val="both"/>
              <w:textAlignment w:val="baseline"/>
            </w:pPr>
            <w:r>
              <w:rPr>
                <w:rStyle w:val="normaltextrun"/>
              </w:rPr>
              <w:t>Paslaugos turi būti suteiktos ne vėliau kaip per 2 (dvi) darbo dienas nuo transporto priemonės pristatymo į Tiekėjo remonto dirbtuves ir Paslaugų teikimo suderinimo raštu (elektroniniu paštu) patvirtinimo.</w:t>
            </w:r>
            <w:r>
              <w:rPr>
                <w:rStyle w:val="eop"/>
              </w:rPr>
              <w:t> </w:t>
            </w:r>
          </w:p>
          <w:p w14:paraId="0AFCA800" w14:textId="77777777" w:rsidR="00403CA7" w:rsidRDefault="00A15DCC" w:rsidP="007C3313">
            <w:pPr>
              <w:pStyle w:val="paragraph"/>
              <w:numPr>
                <w:ilvl w:val="2"/>
                <w:numId w:val="2"/>
              </w:numPr>
              <w:tabs>
                <w:tab w:val="left" w:pos="720"/>
              </w:tabs>
              <w:spacing w:before="0" w:after="0"/>
              <w:ind w:left="52" w:firstLine="0"/>
              <w:jc w:val="both"/>
              <w:textAlignment w:val="baseline"/>
            </w:pPr>
            <w:r>
              <w:rPr>
                <w:rStyle w:val="normaltextrun"/>
              </w:rPr>
              <w:t>Jeigu Tiekėjas tuo metu neturi Paslaugų teikimui reikalingų atsarginių detalių, eksploatacinių ir / ar kitų medžiagų, Paslaugų teikimo terminas suderinamas atskiru raštu (elektroniniu paštu), tačiau negali būti ilgesnis kaip 20 (dvidešimt) kalendorinių dienų.</w:t>
            </w:r>
            <w:r>
              <w:rPr>
                <w:rStyle w:val="eop"/>
              </w:rPr>
              <w:t> </w:t>
            </w:r>
          </w:p>
          <w:p w14:paraId="0AFCA801" w14:textId="77777777" w:rsidR="00403CA7" w:rsidRDefault="00403CA7">
            <w:pPr>
              <w:rPr>
                <w:szCs w:val="24"/>
              </w:rPr>
            </w:pPr>
          </w:p>
        </w:tc>
      </w:tr>
      <w:tr w:rsidR="00403CA7" w14:paraId="0AFCA807" w14:textId="77777777" w:rsidTr="661F44DF">
        <w:trPr>
          <w:trHeight w:val="3341"/>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03" w14:textId="77777777" w:rsidR="00403CA7" w:rsidRDefault="00A15DCC">
            <w:pPr>
              <w:rPr>
                <w:b/>
                <w:kern w:val="3"/>
                <w:szCs w:val="24"/>
              </w:rPr>
            </w:pPr>
            <w:r>
              <w:rPr>
                <w:b/>
                <w:kern w:val="3"/>
                <w:szCs w:val="24"/>
              </w:rPr>
              <w:t>4.4. Dėl minimalios Užsakymo vertės ar apimties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04" w14:textId="77777777" w:rsidR="00403CA7" w:rsidRDefault="00A15DCC">
            <w:pPr>
              <w:rPr>
                <w:kern w:val="3"/>
                <w:szCs w:val="24"/>
              </w:rPr>
            </w:pPr>
            <w:r>
              <w:rPr>
                <w:kern w:val="3"/>
                <w:szCs w:val="24"/>
              </w:rPr>
              <w:t>Netaikoma</w:t>
            </w:r>
          </w:p>
          <w:p w14:paraId="0AFCA805" w14:textId="77777777" w:rsidR="00403CA7" w:rsidRDefault="00403CA7">
            <w:pPr>
              <w:rPr>
                <w:kern w:val="3"/>
                <w:szCs w:val="24"/>
              </w:rPr>
            </w:pPr>
          </w:p>
          <w:p w14:paraId="0AFCA806" w14:textId="77777777" w:rsidR="00403CA7" w:rsidRDefault="00403CA7">
            <w:pPr>
              <w:rPr>
                <w:szCs w:val="24"/>
              </w:rPr>
            </w:pPr>
          </w:p>
        </w:tc>
      </w:tr>
      <w:tr w:rsidR="00403CA7" w14:paraId="0AFCA80A"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08" w14:textId="77777777" w:rsidR="00403CA7" w:rsidRDefault="00A15DCC">
            <w:pPr>
              <w:rPr>
                <w:b/>
                <w:kern w:val="3"/>
                <w:szCs w:val="24"/>
              </w:rPr>
            </w:pPr>
            <w:r>
              <w:rPr>
                <w:b/>
                <w:kern w:val="3"/>
                <w:szCs w:val="24"/>
              </w:rPr>
              <w:t>4.5. Pateikiami dokumentai</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09" w14:textId="39C85204" w:rsidR="00403CA7" w:rsidRDefault="00A15DCC" w:rsidP="007C3313">
            <w:pPr>
              <w:jc w:val="both"/>
            </w:pPr>
            <w:r>
              <w:rPr>
                <w:kern w:val="3"/>
                <w:szCs w:val="24"/>
              </w:rPr>
              <w:t>Turi būti pateikiami šie dokumentai: Paslaugų perdavimo-priėmimo aktas</w:t>
            </w:r>
            <w:r w:rsidR="00F54133">
              <w:rPr>
                <w:kern w:val="3"/>
                <w:szCs w:val="24"/>
              </w:rPr>
              <w:t>,</w:t>
            </w:r>
            <w:r>
              <w:rPr>
                <w:kern w:val="3"/>
                <w:szCs w:val="24"/>
              </w:rPr>
              <w:t xml:space="preserve"> sąskaita</w:t>
            </w:r>
            <w:r w:rsidR="000F4F54">
              <w:rPr>
                <w:kern w:val="3"/>
                <w:szCs w:val="24"/>
              </w:rPr>
              <w:t xml:space="preserve">, </w:t>
            </w:r>
            <w:r w:rsidR="002A6AF3">
              <w:rPr>
                <w:kern w:val="3"/>
                <w:szCs w:val="24"/>
              </w:rPr>
              <w:t>dokumentas</w:t>
            </w:r>
            <w:r w:rsidR="00641CDB">
              <w:rPr>
                <w:kern w:val="3"/>
                <w:szCs w:val="24"/>
              </w:rPr>
              <w:t>,</w:t>
            </w:r>
            <w:r w:rsidR="002A6AF3">
              <w:rPr>
                <w:kern w:val="3"/>
                <w:szCs w:val="24"/>
              </w:rPr>
              <w:t xml:space="preserve"> patvirtinantis </w:t>
            </w:r>
            <w:r w:rsidR="002A6AF3" w:rsidRPr="00C01F01">
              <w:rPr>
                <w:kern w:val="3"/>
                <w:szCs w:val="24"/>
              </w:rPr>
              <w:t>atsargin</w:t>
            </w:r>
            <w:r w:rsidR="002A6AF3">
              <w:rPr>
                <w:kern w:val="3"/>
                <w:szCs w:val="24"/>
              </w:rPr>
              <w:t>ių</w:t>
            </w:r>
            <w:r w:rsidR="002A6AF3" w:rsidRPr="00C01F01">
              <w:rPr>
                <w:kern w:val="3"/>
                <w:szCs w:val="24"/>
              </w:rPr>
              <w:t xml:space="preserve"> detal</w:t>
            </w:r>
            <w:r w:rsidR="002A6AF3">
              <w:rPr>
                <w:kern w:val="3"/>
                <w:szCs w:val="24"/>
              </w:rPr>
              <w:t>ių</w:t>
            </w:r>
            <w:r w:rsidR="002A6AF3" w:rsidRPr="00C01F01">
              <w:rPr>
                <w:kern w:val="3"/>
                <w:szCs w:val="24"/>
              </w:rPr>
              <w:t>, eksploatacin</w:t>
            </w:r>
            <w:r w:rsidR="002A6AF3">
              <w:rPr>
                <w:kern w:val="3"/>
                <w:szCs w:val="24"/>
              </w:rPr>
              <w:t>ių</w:t>
            </w:r>
            <w:r w:rsidR="002A6AF3" w:rsidRPr="00C01F01">
              <w:rPr>
                <w:kern w:val="3"/>
                <w:szCs w:val="24"/>
              </w:rPr>
              <w:t xml:space="preserve"> ir kit</w:t>
            </w:r>
            <w:r w:rsidR="002A6AF3">
              <w:rPr>
                <w:kern w:val="3"/>
                <w:szCs w:val="24"/>
              </w:rPr>
              <w:t>ų</w:t>
            </w:r>
            <w:r w:rsidR="002A6AF3" w:rsidRPr="00C01F01">
              <w:rPr>
                <w:kern w:val="3"/>
                <w:szCs w:val="24"/>
              </w:rPr>
              <w:t xml:space="preserve"> medžiag</w:t>
            </w:r>
            <w:r w:rsidR="002A6AF3">
              <w:rPr>
                <w:kern w:val="3"/>
                <w:szCs w:val="24"/>
              </w:rPr>
              <w:t xml:space="preserve">ų </w:t>
            </w:r>
            <w:r w:rsidR="00F35DC1">
              <w:rPr>
                <w:kern w:val="3"/>
                <w:szCs w:val="24"/>
              </w:rPr>
              <w:t xml:space="preserve">įsigijimą, </w:t>
            </w:r>
            <w:r w:rsidR="002A6AF3">
              <w:rPr>
                <w:kern w:val="3"/>
                <w:szCs w:val="24"/>
              </w:rPr>
              <w:t xml:space="preserve">jei Paslaugų teikimui reikalingos </w:t>
            </w:r>
            <w:r w:rsidR="002A6AF3" w:rsidRPr="002A6AF3">
              <w:rPr>
                <w:kern w:val="3"/>
                <w:szCs w:val="24"/>
              </w:rPr>
              <w:t>atsargines detal</w:t>
            </w:r>
            <w:r w:rsidR="002A6AF3">
              <w:rPr>
                <w:kern w:val="3"/>
                <w:szCs w:val="24"/>
              </w:rPr>
              <w:t>ė</w:t>
            </w:r>
            <w:r w:rsidR="002A6AF3" w:rsidRPr="002A6AF3">
              <w:rPr>
                <w:kern w:val="3"/>
                <w:szCs w:val="24"/>
              </w:rPr>
              <w:t>s, eksploatacin</w:t>
            </w:r>
            <w:r w:rsidR="002A6AF3">
              <w:rPr>
                <w:kern w:val="3"/>
                <w:szCs w:val="24"/>
              </w:rPr>
              <w:t>ė</w:t>
            </w:r>
            <w:r w:rsidR="002A6AF3" w:rsidRPr="002A6AF3">
              <w:rPr>
                <w:kern w:val="3"/>
                <w:szCs w:val="24"/>
              </w:rPr>
              <w:t>s ir kit</w:t>
            </w:r>
            <w:r w:rsidR="002A6AF3">
              <w:rPr>
                <w:kern w:val="3"/>
                <w:szCs w:val="24"/>
              </w:rPr>
              <w:t>o</w:t>
            </w:r>
            <w:r w:rsidR="002A6AF3" w:rsidRPr="002A6AF3">
              <w:rPr>
                <w:kern w:val="3"/>
                <w:szCs w:val="24"/>
              </w:rPr>
              <w:t>s medžiag</w:t>
            </w:r>
            <w:r w:rsidR="002A6AF3">
              <w:rPr>
                <w:kern w:val="3"/>
                <w:szCs w:val="24"/>
              </w:rPr>
              <w:t>o</w:t>
            </w:r>
            <w:r w:rsidR="002A6AF3" w:rsidRPr="002A6AF3">
              <w:rPr>
                <w:kern w:val="3"/>
                <w:szCs w:val="24"/>
              </w:rPr>
              <w:t>s</w:t>
            </w:r>
            <w:r>
              <w:rPr>
                <w:szCs w:val="24"/>
              </w:rPr>
              <w:t>.</w:t>
            </w:r>
            <w:r w:rsidR="001501FA">
              <w:rPr>
                <w:szCs w:val="24"/>
              </w:rPr>
              <w:t xml:space="preserve"> </w:t>
            </w:r>
            <w:r>
              <w:rPr>
                <w:kern w:val="3"/>
                <w:szCs w:val="24"/>
              </w:rPr>
              <w:t>Tiekėjui nepateikus nurodytų dokumentų, laikoma, kad Paslaugos neatitinka Sutartyje nustatytų reikalavimų.</w:t>
            </w:r>
          </w:p>
        </w:tc>
      </w:tr>
      <w:tr w:rsidR="00403CA7" w14:paraId="0AFCA80C"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0B" w14:textId="77777777" w:rsidR="00403CA7" w:rsidRDefault="00A15DCC">
            <w:pPr>
              <w:jc w:val="center"/>
              <w:rPr>
                <w:b/>
                <w:kern w:val="3"/>
                <w:szCs w:val="24"/>
              </w:rPr>
            </w:pPr>
            <w:r>
              <w:rPr>
                <w:b/>
                <w:kern w:val="3"/>
                <w:szCs w:val="24"/>
              </w:rPr>
              <w:t>5. SUTARTIES KAINA IR ATSISKAITYMO TVARKA</w:t>
            </w:r>
          </w:p>
        </w:tc>
      </w:tr>
      <w:tr w:rsidR="00403CA7" w14:paraId="0AFCA810"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0D" w14:textId="77777777" w:rsidR="00403CA7" w:rsidRDefault="00A15DCC">
            <w:pPr>
              <w:rPr>
                <w:b/>
                <w:kern w:val="3"/>
                <w:szCs w:val="24"/>
              </w:rPr>
            </w:pPr>
            <w:r>
              <w:rPr>
                <w:b/>
                <w:kern w:val="3"/>
                <w:szCs w:val="24"/>
              </w:rPr>
              <w:t>5.1. Sutarčiai taikomas kainos apskaičiavimo būdas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0E" w14:textId="26959EA1" w:rsidR="00403CA7" w:rsidRDefault="00444BCE">
            <w:r>
              <w:rPr>
                <w:b/>
                <w:bCs/>
                <w:szCs w:val="24"/>
              </w:rPr>
              <w:t xml:space="preserve">Mišri kainodara </w:t>
            </w:r>
            <w:r w:rsidR="00BB06E0">
              <w:rPr>
                <w:b/>
                <w:bCs/>
                <w:szCs w:val="24"/>
              </w:rPr>
              <w:t>(</w:t>
            </w:r>
            <w:r w:rsidR="00A15DCC">
              <w:rPr>
                <w:b/>
                <w:bCs/>
                <w:szCs w:val="24"/>
              </w:rPr>
              <w:t xml:space="preserve">Fiksuoto įkainio </w:t>
            </w:r>
            <w:r w:rsidR="00BB06E0">
              <w:rPr>
                <w:b/>
                <w:bCs/>
                <w:szCs w:val="24"/>
              </w:rPr>
              <w:t>kain</w:t>
            </w:r>
            <w:r w:rsidR="005E3CAD">
              <w:rPr>
                <w:b/>
                <w:bCs/>
                <w:szCs w:val="24"/>
              </w:rPr>
              <w:t xml:space="preserve">odara </w:t>
            </w:r>
            <w:r w:rsidR="00A15DCC">
              <w:rPr>
                <w:szCs w:val="24"/>
              </w:rPr>
              <w:t>ir s</w:t>
            </w:r>
            <w:r w:rsidR="00A15DCC">
              <w:rPr>
                <w:b/>
                <w:bCs/>
                <w:szCs w:val="24"/>
              </w:rPr>
              <w:t xml:space="preserve">utarties vykdymo išlaidų </w:t>
            </w:r>
            <w:r w:rsidR="007D27E8">
              <w:rPr>
                <w:b/>
                <w:bCs/>
                <w:szCs w:val="24"/>
              </w:rPr>
              <w:t>atlyginimo kainodara)</w:t>
            </w:r>
          </w:p>
          <w:p w14:paraId="0AFCA80F" w14:textId="77777777" w:rsidR="00403CA7" w:rsidRDefault="00403CA7">
            <w:pPr>
              <w:rPr>
                <w:color w:val="4472C4"/>
                <w:kern w:val="3"/>
                <w:szCs w:val="24"/>
              </w:rPr>
            </w:pPr>
          </w:p>
        </w:tc>
      </w:tr>
      <w:tr w:rsidR="00403CA7" w14:paraId="0AFCA84F"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11" w14:textId="1508C79E" w:rsidR="00403CA7" w:rsidRDefault="00A15DCC">
            <w:r>
              <w:rPr>
                <w:b/>
                <w:kern w:val="3"/>
                <w:szCs w:val="24"/>
              </w:rPr>
              <w:lastRenderedPageBreak/>
              <w:t xml:space="preserve">5.2. Pradinės Sutarties vertė ir Sutarties kaina, kai taikoma </w:t>
            </w:r>
            <w:r w:rsidR="00070D9B" w:rsidRPr="00070D9B">
              <w:rPr>
                <w:b/>
                <w:kern w:val="2"/>
                <w:szCs w:val="24"/>
                <w:u w:val="single"/>
              </w:rPr>
              <w:t>mišri</w:t>
            </w:r>
            <w:r w:rsidR="00070D9B" w:rsidRPr="00070D9B">
              <w:rPr>
                <w:b/>
                <w:kern w:val="2"/>
                <w:szCs w:val="24"/>
              </w:rPr>
              <w:t xml:space="preserve"> </w:t>
            </w:r>
            <w:r>
              <w:rPr>
                <w:b/>
                <w:kern w:val="3"/>
                <w:szCs w:val="24"/>
              </w:rPr>
              <w:t>kainodara</w:t>
            </w:r>
          </w:p>
          <w:p w14:paraId="0AFCA812" w14:textId="77777777" w:rsidR="00403CA7" w:rsidRDefault="00403CA7">
            <w:pPr>
              <w:rPr>
                <w:b/>
                <w:kern w:val="3"/>
                <w:szCs w:val="24"/>
              </w:rPr>
            </w:pPr>
          </w:p>
          <w:p w14:paraId="0AFCA813" w14:textId="77777777" w:rsidR="00403CA7" w:rsidRDefault="00403CA7">
            <w:pPr>
              <w:rPr>
                <w:b/>
                <w:kern w:val="3"/>
                <w:szCs w:val="24"/>
              </w:rPr>
            </w:pPr>
          </w:p>
          <w:p w14:paraId="0AFCA814" w14:textId="77777777" w:rsidR="00403CA7" w:rsidRDefault="00403CA7">
            <w:pPr>
              <w:rPr>
                <w:b/>
                <w:kern w:val="3"/>
                <w:szCs w:val="24"/>
              </w:rPr>
            </w:pPr>
          </w:p>
          <w:p w14:paraId="0AFCA815" w14:textId="77777777" w:rsidR="00403CA7" w:rsidRDefault="00403CA7">
            <w:pPr>
              <w:rPr>
                <w:b/>
                <w:kern w:val="3"/>
                <w:szCs w:val="24"/>
              </w:rPr>
            </w:pPr>
          </w:p>
          <w:p w14:paraId="0AFCA816" w14:textId="77777777" w:rsidR="00403CA7" w:rsidRDefault="00403CA7">
            <w:pPr>
              <w:rPr>
                <w:b/>
                <w:kern w:val="3"/>
                <w:szCs w:val="24"/>
              </w:rPr>
            </w:pPr>
          </w:p>
          <w:p w14:paraId="0AFCA817" w14:textId="77777777" w:rsidR="00403CA7" w:rsidRDefault="00403CA7">
            <w:pPr>
              <w:rPr>
                <w:b/>
                <w:kern w:val="3"/>
                <w:szCs w:val="24"/>
              </w:rPr>
            </w:pPr>
          </w:p>
          <w:p w14:paraId="0AFCA818" w14:textId="77777777" w:rsidR="00403CA7" w:rsidRDefault="00403CA7">
            <w:pPr>
              <w:rPr>
                <w:b/>
                <w:kern w:val="3"/>
                <w:szCs w:val="24"/>
              </w:rPr>
            </w:pPr>
          </w:p>
          <w:p w14:paraId="0AFCA819" w14:textId="77777777" w:rsidR="00403CA7" w:rsidRDefault="00403CA7">
            <w:pPr>
              <w:rPr>
                <w:b/>
                <w:kern w:val="3"/>
                <w:szCs w:val="24"/>
              </w:rPr>
            </w:pPr>
          </w:p>
          <w:p w14:paraId="0AFCA81A" w14:textId="77777777" w:rsidR="00403CA7" w:rsidRDefault="00403CA7">
            <w:pPr>
              <w:rPr>
                <w:b/>
                <w:kern w:val="3"/>
                <w:szCs w:val="24"/>
              </w:rPr>
            </w:pPr>
          </w:p>
          <w:p w14:paraId="0AFCA81B" w14:textId="77777777" w:rsidR="00403CA7" w:rsidRDefault="00403CA7">
            <w:pPr>
              <w:rPr>
                <w:b/>
                <w:kern w:val="3"/>
                <w:szCs w:val="24"/>
              </w:rPr>
            </w:pPr>
          </w:p>
          <w:p w14:paraId="0AFCA81C" w14:textId="77777777" w:rsidR="00403CA7" w:rsidRDefault="00403CA7">
            <w:pPr>
              <w:rPr>
                <w:b/>
                <w:kern w:val="3"/>
                <w:szCs w:val="24"/>
              </w:rPr>
            </w:pPr>
          </w:p>
          <w:p w14:paraId="0AFCA81D" w14:textId="77777777" w:rsidR="00403CA7" w:rsidRDefault="00403CA7">
            <w:pPr>
              <w:rPr>
                <w:b/>
                <w:kern w:val="3"/>
                <w:szCs w:val="24"/>
              </w:rPr>
            </w:pPr>
          </w:p>
          <w:p w14:paraId="0AFCA81E" w14:textId="77777777" w:rsidR="00403CA7" w:rsidRDefault="00403CA7">
            <w:pPr>
              <w:rPr>
                <w:b/>
                <w:kern w:val="3"/>
                <w:szCs w:val="24"/>
              </w:rPr>
            </w:pPr>
          </w:p>
          <w:p w14:paraId="0AFCA81F" w14:textId="77777777" w:rsidR="00403CA7" w:rsidRDefault="00403CA7">
            <w:pPr>
              <w:rPr>
                <w:b/>
                <w:kern w:val="3"/>
                <w:szCs w:val="24"/>
              </w:rPr>
            </w:pPr>
          </w:p>
          <w:p w14:paraId="0AFCA820" w14:textId="77777777" w:rsidR="00403CA7" w:rsidRDefault="00403CA7">
            <w:pPr>
              <w:rPr>
                <w:b/>
                <w:kern w:val="3"/>
                <w:szCs w:val="24"/>
              </w:rPr>
            </w:pPr>
          </w:p>
          <w:p w14:paraId="0AFCA821" w14:textId="77777777" w:rsidR="00403CA7" w:rsidRDefault="00403CA7">
            <w:pPr>
              <w:rPr>
                <w:b/>
                <w:kern w:val="3"/>
                <w:szCs w:val="24"/>
              </w:rPr>
            </w:pPr>
          </w:p>
          <w:p w14:paraId="0AFCA822" w14:textId="77777777" w:rsidR="00403CA7" w:rsidRDefault="00403CA7">
            <w:pPr>
              <w:rPr>
                <w:b/>
                <w:kern w:val="3"/>
                <w:szCs w:val="24"/>
              </w:rPr>
            </w:pPr>
          </w:p>
          <w:p w14:paraId="0AFCA823" w14:textId="77777777" w:rsidR="00403CA7" w:rsidRDefault="00403CA7">
            <w:pPr>
              <w:rPr>
                <w:b/>
                <w:kern w:val="3"/>
                <w:szCs w:val="24"/>
              </w:rPr>
            </w:pPr>
          </w:p>
          <w:p w14:paraId="0AFCA824" w14:textId="77777777" w:rsidR="00403CA7" w:rsidRDefault="00403CA7">
            <w:pPr>
              <w:rPr>
                <w:b/>
                <w:kern w:val="3"/>
                <w:szCs w:val="24"/>
              </w:rPr>
            </w:pPr>
          </w:p>
          <w:p w14:paraId="0AFCA825" w14:textId="77777777" w:rsidR="00403CA7" w:rsidRDefault="00403CA7">
            <w:pPr>
              <w:rPr>
                <w:b/>
                <w:kern w:val="3"/>
                <w:szCs w:val="24"/>
              </w:rPr>
            </w:pPr>
          </w:p>
          <w:p w14:paraId="0AFCA826" w14:textId="77777777" w:rsidR="00403CA7" w:rsidRDefault="00403CA7">
            <w:pPr>
              <w:rPr>
                <w:b/>
                <w:kern w:val="3"/>
                <w:szCs w:val="24"/>
              </w:rPr>
            </w:pPr>
          </w:p>
          <w:p w14:paraId="0AFCA827" w14:textId="77777777" w:rsidR="00403CA7" w:rsidRDefault="00403CA7">
            <w:pPr>
              <w:rPr>
                <w:b/>
                <w:kern w:val="3"/>
                <w:szCs w:val="24"/>
              </w:rPr>
            </w:pPr>
          </w:p>
          <w:p w14:paraId="0AFCA828" w14:textId="77777777" w:rsidR="00403CA7" w:rsidRDefault="00403CA7">
            <w:pPr>
              <w:rPr>
                <w:b/>
                <w:kern w:val="3"/>
                <w:szCs w:val="24"/>
              </w:rPr>
            </w:pPr>
          </w:p>
          <w:p w14:paraId="0AFCA829" w14:textId="77777777" w:rsidR="00403CA7" w:rsidRDefault="00403CA7">
            <w:pPr>
              <w:rPr>
                <w:b/>
                <w:kern w:val="3"/>
                <w:szCs w:val="24"/>
              </w:rPr>
            </w:pPr>
          </w:p>
          <w:p w14:paraId="0AFCA82A" w14:textId="77777777" w:rsidR="00403CA7" w:rsidRDefault="00403CA7">
            <w:pPr>
              <w:rPr>
                <w:b/>
                <w:kern w:val="3"/>
                <w:szCs w:val="24"/>
              </w:rPr>
            </w:pPr>
          </w:p>
          <w:p w14:paraId="0AFCA82B" w14:textId="77777777" w:rsidR="00403CA7" w:rsidRDefault="00403CA7">
            <w:pPr>
              <w:rPr>
                <w:b/>
                <w:kern w:val="3"/>
                <w:szCs w:val="24"/>
              </w:rPr>
            </w:pPr>
          </w:p>
          <w:p w14:paraId="0AFCA82C" w14:textId="77777777" w:rsidR="00403CA7" w:rsidRDefault="00403CA7">
            <w:pPr>
              <w:rPr>
                <w:b/>
                <w:kern w:val="3"/>
                <w:szCs w:val="24"/>
              </w:rPr>
            </w:pPr>
          </w:p>
          <w:p w14:paraId="0AFCA82D" w14:textId="77777777" w:rsidR="00403CA7" w:rsidRDefault="00403CA7">
            <w:pPr>
              <w:rPr>
                <w:b/>
                <w:kern w:val="3"/>
                <w:szCs w:val="24"/>
              </w:rPr>
            </w:pPr>
          </w:p>
          <w:p w14:paraId="0AFCA82E" w14:textId="77777777" w:rsidR="00403CA7" w:rsidRDefault="00403CA7">
            <w:pPr>
              <w:rPr>
                <w:b/>
                <w:kern w:val="3"/>
                <w:szCs w:val="24"/>
              </w:rPr>
            </w:pPr>
          </w:p>
          <w:p w14:paraId="0AFCA82F" w14:textId="77777777" w:rsidR="00403CA7" w:rsidRDefault="00403CA7">
            <w:pPr>
              <w:rPr>
                <w:b/>
                <w:kern w:val="3"/>
                <w:szCs w:val="24"/>
              </w:rPr>
            </w:pPr>
          </w:p>
          <w:p w14:paraId="0AFCA830" w14:textId="77777777" w:rsidR="00403CA7" w:rsidRDefault="00403CA7">
            <w:pPr>
              <w:rPr>
                <w:b/>
                <w:kern w:val="3"/>
                <w:szCs w:val="24"/>
              </w:rPr>
            </w:pPr>
          </w:p>
          <w:p w14:paraId="0AFCA831" w14:textId="77777777" w:rsidR="00403CA7" w:rsidRDefault="00403CA7">
            <w:pPr>
              <w:rPr>
                <w:b/>
                <w:kern w:val="3"/>
                <w:szCs w:val="24"/>
              </w:rPr>
            </w:pPr>
          </w:p>
          <w:p w14:paraId="0AFCA832" w14:textId="77777777" w:rsidR="00403CA7" w:rsidRDefault="00403CA7">
            <w:pPr>
              <w:rPr>
                <w:b/>
                <w:kern w:val="3"/>
                <w:szCs w:val="24"/>
              </w:rPr>
            </w:pPr>
          </w:p>
          <w:p w14:paraId="0AFCA833" w14:textId="77777777" w:rsidR="00403CA7" w:rsidRDefault="00403CA7">
            <w:pPr>
              <w:rPr>
                <w:b/>
                <w:kern w:val="3"/>
                <w:szCs w:val="24"/>
              </w:rPr>
            </w:pPr>
          </w:p>
          <w:p w14:paraId="0AFCA834" w14:textId="77777777" w:rsidR="00403CA7" w:rsidRDefault="00403CA7">
            <w:pPr>
              <w:rPr>
                <w:b/>
                <w:kern w:val="3"/>
                <w:szCs w:val="24"/>
              </w:rPr>
            </w:pPr>
          </w:p>
          <w:p w14:paraId="0AFCA835" w14:textId="77777777" w:rsidR="00403CA7" w:rsidRDefault="00403CA7">
            <w:pPr>
              <w:rPr>
                <w:b/>
                <w:kern w:val="3"/>
                <w:szCs w:val="24"/>
              </w:rPr>
            </w:pPr>
          </w:p>
          <w:p w14:paraId="0AFCA836" w14:textId="77777777" w:rsidR="00403CA7" w:rsidRDefault="00403CA7">
            <w:pPr>
              <w:rPr>
                <w:b/>
                <w:kern w:val="3"/>
                <w:szCs w:val="24"/>
              </w:rPr>
            </w:pPr>
          </w:p>
          <w:p w14:paraId="0AFCA837" w14:textId="77777777" w:rsidR="00403CA7" w:rsidRDefault="00403CA7">
            <w:pPr>
              <w:rPr>
                <w:b/>
                <w:kern w:val="3"/>
                <w:szCs w:val="24"/>
              </w:rPr>
            </w:pPr>
          </w:p>
          <w:p w14:paraId="0AFCA838" w14:textId="77777777" w:rsidR="00403CA7" w:rsidRDefault="00403CA7">
            <w:pPr>
              <w:rPr>
                <w:b/>
                <w:kern w:val="3"/>
                <w:szCs w:val="24"/>
              </w:rPr>
            </w:pPr>
          </w:p>
          <w:p w14:paraId="0AFCA839" w14:textId="77777777" w:rsidR="00403CA7" w:rsidRDefault="00403CA7">
            <w:pPr>
              <w:rPr>
                <w:b/>
                <w:kern w:val="3"/>
                <w:szCs w:val="24"/>
              </w:rPr>
            </w:pPr>
          </w:p>
          <w:p w14:paraId="0AFCA83A" w14:textId="77777777" w:rsidR="00403CA7" w:rsidRDefault="00403CA7">
            <w:pPr>
              <w:rPr>
                <w:b/>
                <w:kern w:val="3"/>
                <w:szCs w:val="24"/>
              </w:rPr>
            </w:pPr>
          </w:p>
          <w:p w14:paraId="0AFCA83B" w14:textId="77777777" w:rsidR="00403CA7" w:rsidRDefault="00403CA7">
            <w:pPr>
              <w:rPr>
                <w:b/>
                <w:kern w:val="3"/>
                <w:szCs w:val="24"/>
              </w:rPr>
            </w:pPr>
          </w:p>
          <w:p w14:paraId="0AFCA83C" w14:textId="77777777" w:rsidR="00403CA7" w:rsidRDefault="00403CA7">
            <w:pPr>
              <w:rPr>
                <w:b/>
                <w:kern w:val="3"/>
                <w:szCs w:val="24"/>
              </w:rPr>
            </w:pPr>
          </w:p>
          <w:p w14:paraId="0AFCA83D" w14:textId="77777777" w:rsidR="00403CA7" w:rsidRDefault="00403CA7">
            <w:pPr>
              <w:rPr>
                <w:b/>
                <w:kern w:val="3"/>
                <w:szCs w:val="24"/>
              </w:rPr>
            </w:pPr>
          </w:p>
          <w:p w14:paraId="0AFCA83E" w14:textId="77777777" w:rsidR="00403CA7" w:rsidRDefault="00403CA7">
            <w:pPr>
              <w:rPr>
                <w:b/>
                <w:kern w:val="3"/>
                <w:szCs w:val="24"/>
              </w:rPr>
            </w:pPr>
          </w:p>
          <w:p w14:paraId="0AFCA840" w14:textId="77777777" w:rsidR="00403CA7" w:rsidRDefault="00403CA7">
            <w:pPr>
              <w:rPr>
                <w:b/>
                <w:kern w:val="3"/>
                <w:szCs w:val="24"/>
              </w:rPr>
            </w:pPr>
          </w:p>
          <w:p w14:paraId="0AFCA841" w14:textId="77777777" w:rsidR="00403CA7" w:rsidRDefault="00403CA7">
            <w:pPr>
              <w:rPr>
                <w:b/>
                <w:kern w:val="3"/>
                <w:szCs w:val="24"/>
              </w:rPr>
            </w:pPr>
          </w:p>
          <w:p w14:paraId="0AFCA842" w14:textId="77777777" w:rsidR="00403CA7" w:rsidRDefault="00403CA7">
            <w:pPr>
              <w:rPr>
                <w:b/>
                <w:kern w:val="3"/>
                <w:szCs w:val="24"/>
              </w:rPr>
            </w:pPr>
          </w:p>
          <w:p w14:paraId="0AFCA843" w14:textId="77777777" w:rsidR="00403CA7" w:rsidRDefault="00403CA7">
            <w:pPr>
              <w:rPr>
                <w:b/>
                <w:kern w:val="3"/>
                <w:szCs w:val="24"/>
              </w:rPr>
            </w:pPr>
          </w:p>
          <w:p w14:paraId="0AFCA844" w14:textId="77777777" w:rsidR="00403CA7" w:rsidRDefault="00403CA7">
            <w:pPr>
              <w:rPr>
                <w:b/>
                <w:kern w:val="3"/>
                <w:szCs w:val="24"/>
              </w:rPr>
            </w:pPr>
          </w:p>
          <w:p w14:paraId="0AFCA845" w14:textId="77777777" w:rsidR="00403CA7" w:rsidRDefault="00403CA7">
            <w:pPr>
              <w:rPr>
                <w:b/>
                <w:kern w:val="3"/>
                <w:szCs w:val="24"/>
              </w:rPr>
            </w:pPr>
          </w:p>
          <w:p w14:paraId="0AFCA846" w14:textId="77777777" w:rsidR="00403CA7" w:rsidRDefault="00403CA7">
            <w:pPr>
              <w:rPr>
                <w:b/>
                <w:kern w:val="3"/>
                <w:szCs w:val="24"/>
              </w:rPr>
            </w:pPr>
          </w:p>
          <w:p w14:paraId="0AFCA847" w14:textId="77777777" w:rsidR="00403CA7" w:rsidRDefault="00403CA7">
            <w:pPr>
              <w:jc w:val="both"/>
              <w:rPr>
                <w:b/>
                <w:color w:val="FF0000"/>
                <w:kern w:val="3"/>
                <w:szCs w:val="24"/>
              </w:rPr>
            </w:pPr>
          </w:p>
          <w:p w14:paraId="0AFCA848" w14:textId="77777777" w:rsidR="00403CA7" w:rsidRDefault="00403CA7">
            <w:pPr>
              <w:rPr>
                <w:b/>
                <w:kern w:val="3"/>
                <w:szCs w:val="24"/>
              </w:rPr>
            </w:pP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5F8E2F" w14:textId="2651E72F" w:rsidR="00801E20" w:rsidRPr="00D977D4" w:rsidRDefault="00801E20" w:rsidP="00D977D4">
            <w:pPr>
              <w:suppressAutoHyphens w:val="0"/>
              <w:autoSpaceDN/>
              <w:jc w:val="both"/>
              <w:rPr>
                <w:i/>
                <w:iCs/>
                <w:color w:val="0070C0"/>
                <w:szCs w:val="24"/>
              </w:rPr>
            </w:pPr>
            <w:r w:rsidRPr="00801E20">
              <w:rPr>
                <w:i/>
                <w:iCs/>
                <w:color w:val="4472C4"/>
                <w:kern w:val="2"/>
                <w:szCs w:val="24"/>
              </w:rPr>
              <w:lastRenderedPageBreak/>
              <w:t xml:space="preserve">Pradinės Sutarties vertė </w:t>
            </w:r>
            <w:r w:rsidRPr="00801E20">
              <w:rPr>
                <w:i/>
                <w:iCs/>
                <w:color w:val="4472C4"/>
                <w:szCs w:val="24"/>
              </w:rPr>
              <w:t xml:space="preserve">1 pirkimo objekto daliai </w:t>
            </w:r>
            <w:r w:rsidRPr="00801E20">
              <w:rPr>
                <w:i/>
                <w:iCs/>
                <w:color w:val="4472C4"/>
                <w:kern w:val="2"/>
                <w:szCs w:val="24"/>
              </w:rPr>
              <w:t>yra</w:t>
            </w:r>
            <w:r w:rsidRPr="00801E20">
              <w:rPr>
                <w:i/>
                <w:iCs/>
                <w:color w:val="4472C4"/>
                <w:szCs w:val="24"/>
              </w:rPr>
              <w:t xml:space="preserve"> –</w:t>
            </w:r>
            <w:r w:rsidR="004B2EC6">
              <w:rPr>
                <w:i/>
                <w:iCs/>
                <w:color w:val="4472C4"/>
                <w:szCs w:val="24"/>
              </w:rPr>
              <w:t xml:space="preserve">                      </w:t>
            </w:r>
            <w:r w:rsidR="005B69D3">
              <w:rPr>
                <w:i/>
                <w:iCs/>
                <w:color w:val="4472C4"/>
                <w:szCs w:val="24"/>
              </w:rPr>
              <w:t>13 4</w:t>
            </w:r>
            <w:r w:rsidRPr="00801E20">
              <w:rPr>
                <w:i/>
                <w:iCs/>
                <w:color w:val="4472C4"/>
                <w:szCs w:val="24"/>
              </w:rPr>
              <w:t xml:space="preserve">00,00 </w:t>
            </w:r>
            <w:r w:rsidRPr="00D977D4">
              <w:rPr>
                <w:i/>
                <w:iCs/>
                <w:color w:val="0070C0"/>
                <w:szCs w:val="24"/>
              </w:rPr>
              <w:t>Eur (</w:t>
            </w:r>
            <w:r w:rsidR="00275E5D" w:rsidRPr="00D977D4">
              <w:rPr>
                <w:i/>
                <w:iCs/>
                <w:color w:val="0070C0"/>
                <w:szCs w:val="24"/>
              </w:rPr>
              <w:t>trylika</w:t>
            </w:r>
            <w:r w:rsidRPr="00D977D4">
              <w:rPr>
                <w:i/>
                <w:iCs/>
                <w:color w:val="0070C0"/>
                <w:szCs w:val="24"/>
              </w:rPr>
              <w:t xml:space="preserve"> tūkstanči</w:t>
            </w:r>
            <w:r w:rsidR="00EC3973" w:rsidRPr="00D977D4">
              <w:rPr>
                <w:i/>
                <w:iCs/>
                <w:color w:val="0070C0"/>
                <w:szCs w:val="24"/>
              </w:rPr>
              <w:t>ų</w:t>
            </w:r>
            <w:r w:rsidRPr="00D977D4">
              <w:rPr>
                <w:i/>
                <w:iCs/>
                <w:color w:val="0070C0"/>
                <w:szCs w:val="24"/>
              </w:rPr>
              <w:t xml:space="preserve"> </w:t>
            </w:r>
            <w:r w:rsidR="00EC3973" w:rsidRPr="00D977D4">
              <w:rPr>
                <w:i/>
                <w:iCs/>
                <w:color w:val="0070C0"/>
                <w:szCs w:val="24"/>
              </w:rPr>
              <w:t>keturi</w:t>
            </w:r>
            <w:r w:rsidRPr="00D977D4">
              <w:rPr>
                <w:i/>
                <w:iCs/>
                <w:color w:val="0070C0"/>
                <w:szCs w:val="24"/>
              </w:rPr>
              <w:t xml:space="preserve"> šimtai Eur, 00 ct) be PVM</w:t>
            </w:r>
            <w:r w:rsidRPr="00D977D4">
              <w:rPr>
                <w:i/>
                <w:iCs/>
                <w:color w:val="0070C0"/>
                <w:kern w:val="2"/>
                <w:szCs w:val="24"/>
              </w:rPr>
              <w:t>.</w:t>
            </w:r>
          </w:p>
          <w:p w14:paraId="11DE8EFF" w14:textId="715F8520" w:rsidR="00801E20" w:rsidRPr="00D977D4" w:rsidRDefault="00801E20" w:rsidP="00D977D4">
            <w:pPr>
              <w:suppressAutoHyphens w:val="0"/>
              <w:autoSpaceDN/>
              <w:jc w:val="both"/>
              <w:rPr>
                <w:i/>
                <w:iCs/>
                <w:color w:val="0070C0"/>
                <w:szCs w:val="24"/>
              </w:rPr>
            </w:pPr>
            <w:r w:rsidRPr="00D977D4">
              <w:rPr>
                <w:i/>
                <w:iCs/>
                <w:color w:val="0070C0"/>
                <w:kern w:val="2"/>
                <w:szCs w:val="24"/>
              </w:rPr>
              <w:t xml:space="preserve">PVM sudaro </w:t>
            </w:r>
            <w:r w:rsidR="00390502" w:rsidRPr="00D977D4">
              <w:rPr>
                <w:i/>
                <w:iCs/>
                <w:color w:val="0070C0"/>
                <w:kern w:val="2"/>
                <w:szCs w:val="24"/>
              </w:rPr>
              <w:t>2</w:t>
            </w:r>
            <w:r w:rsidR="004E5678" w:rsidRPr="00D977D4">
              <w:rPr>
                <w:i/>
                <w:iCs/>
                <w:color w:val="0070C0"/>
                <w:kern w:val="2"/>
                <w:szCs w:val="24"/>
              </w:rPr>
              <w:t xml:space="preserve"> </w:t>
            </w:r>
            <w:r w:rsidR="00390502" w:rsidRPr="00D977D4">
              <w:rPr>
                <w:i/>
                <w:iCs/>
                <w:color w:val="0070C0"/>
                <w:kern w:val="2"/>
                <w:szCs w:val="24"/>
              </w:rPr>
              <w:t>814</w:t>
            </w:r>
            <w:r w:rsidRPr="00D977D4">
              <w:rPr>
                <w:i/>
                <w:iCs/>
                <w:color w:val="0070C0"/>
                <w:kern w:val="2"/>
                <w:szCs w:val="24"/>
              </w:rPr>
              <w:t>,00 Eur (</w:t>
            </w:r>
            <w:r w:rsidR="00390502" w:rsidRPr="00D977D4">
              <w:rPr>
                <w:i/>
                <w:iCs/>
                <w:color w:val="0070C0"/>
                <w:kern w:val="2"/>
                <w:szCs w:val="24"/>
              </w:rPr>
              <w:t>du tūkstančius aštuonis</w:t>
            </w:r>
            <w:r w:rsidRPr="00D977D4">
              <w:rPr>
                <w:i/>
                <w:iCs/>
                <w:color w:val="0070C0"/>
                <w:kern w:val="2"/>
                <w:szCs w:val="24"/>
              </w:rPr>
              <w:t xml:space="preserve"> šimtus</w:t>
            </w:r>
            <w:r w:rsidR="003956E7" w:rsidRPr="00D977D4">
              <w:rPr>
                <w:i/>
                <w:iCs/>
                <w:color w:val="0070C0"/>
                <w:kern w:val="2"/>
                <w:szCs w:val="24"/>
              </w:rPr>
              <w:t xml:space="preserve">             </w:t>
            </w:r>
            <w:r w:rsidRPr="00D977D4">
              <w:rPr>
                <w:i/>
                <w:iCs/>
                <w:color w:val="0070C0"/>
                <w:kern w:val="2"/>
                <w:szCs w:val="24"/>
              </w:rPr>
              <w:t xml:space="preserve"> </w:t>
            </w:r>
            <w:r w:rsidR="00390502" w:rsidRPr="00D977D4">
              <w:rPr>
                <w:i/>
                <w:iCs/>
                <w:color w:val="0070C0"/>
                <w:kern w:val="2"/>
                <w:szCs w:val="24"/>
              </w:rPr>
              <w:t>keturiolika</w:t>
            </w:r>
            <w:r w:rsidRPr="00D977D4">
              <w:rPr>
                <w:i/>
                <w:iCs/>
                <w:color w:val="0070C0"/>
                <w:kern w:val="2"/>
                <w:szCs w:val="24"/>
              </w:rPr>
              <w:t xml:space="preserve"> du Eur, 00 ct).</w:t>
            </w:r>
          </w:p>
          <w:p w14:paraId="22209206" w14:textId="293BB87E" w:rsidR="00801E20" w:rsidRPr="00D977D4" w:rsidRDefault="00801E20" w:rsidP="00D977D4">
            <w:pPr>
              <w:suppressAutoHyphens w:val="0"/>
              <w:autoSpaceDN/>
              <w:jc w:val="both"/>
              <w:rPr>
                <w:i/>
                <w:iCs/>
                <w:color w:val="0070C0"/>
                <w:kern w:val="2"/>
                <w:szCs w:val="24"/>
              </w:rPr>
            </w:pPr>
            <w:r w:rsidRPr="00D977D4">
              <w:rPr>
                <w:i/>
                <w:iCs/>
                <w:color w:val="0070C0"/>
                <w:kern w:val="2"/>
                <w:szCs w:val="24"/>
              </w:rPr>
              <w:t xml:space="preserve">Sutarties kaina yra </w:t>
            </w:r>
            <w:r w:rsidR="004E5678" w:rsidRPr="00D977D4">
              <w:rPr>
                <w:i/>
                <w:iCs/>
                <w:color w:val="0070C0"/>
                <w:szCs w:val="24"/>
                <w:lang w:val="en-US"/>
              </w:rPr>
              <w:t>16 214</w:t>
            </w:r>
            <w:r w:rsidRPr="00D977D4">
              <w:rPr>
                <w:i/>
                <w:iCs/>
                <w:color w:val="0070C0"/>
                <w:szCs w:val="24"/>
              </w:rPr>
              <w:t>,00 Eur (</w:t>
            </w:r>
            <w:r w:rsidR="004E5678" w:rsidRPr="00D977D4">
              <w:rPr>
                <w:i/>
                <w:iCs/>
                <w:color w:val="0070C0"/>
                <w:szCs w:val="24"/>
              </w:rPr>
              <w:t>šešiolika</w:t>
            </w:r>
            <w:r w:rsidRPr="00D977D4">
              <w:rPr>
                <w:i/>
                <w:iCs/>
                <w:color w:val="0070C0"/>
                <w:szCs w:val="24"/>
              </w:rPr>
              <w:t xml:space="preserve"> tūkstanči</w:t>
            </w:r>
            <w:r w:rsidR="004E5678" w:rsidRPr="00D977D4">
              <w:rPr>
                <w:i/>
                <w:iCs/>
                <w:color w:val="0070C0"/>
                <w:szCs w:val="24"/>
              </w:rPr>
              <w:t>ų</w:t>
            </w:r>
            <w:r w:rsidRPr="00D977D4">
              <w:rPr>
                <w:i/>
                <w:iCs/>
                <w:color w:val="0070C0"/>
                <w:szCs w:val="24"/>
              </w:rPr>
              <w:t xml:space="preserve"> </w:t>
            </w:r>
            <w:r w:rsidR="004E5678" w:rsidRPr="00D977D4">
              <w:rPr>
                <w:i/>
                <w:iCs/>
                <w:color w:val="0070C0"/>
                <w:szCs w:val="24"/>
              </w:rPr>
              <w:t>du</w:t>
            </w:r>
            <w:r w:rsidR="00897CC2" w:rsidRPr="00D977D4">
              <w:rPr>
                <w:i/>
                <w:iCs/>
                <w:color w:val="0070C0"/>
                <w:szCs w:val="24"/>
              </w:rPr>
              <w:t xml:space="preserve">         </w:t>
            </w:r>
            <w:r w:rsidRPr="00D977D4">
              <w:rPr>
                <w:i/>
                <w:iCs/>
                <w:color w:val="0070C0"/>
                <w:szCs w:val="24"/>
              </w:rPr>
              <w:t xml:space="preserve"> šimtai </w:t>
            </w:r>
            <w:r w:rsidR="00897CC2" w:rsidRPr="00D977D4">
              <w:rPr>
                <w:i/>
                <w:iCs/>
                <w:color w:val="0070C0"/>
                <w:szCs w:val="24"/>
              </w:rPr>
              <w:t>keturiolika</w:t>
            </w:r>
            <w:r w:rsidRPr="00D977D4">
              <w:rPr>
                <w:i/>
                <w:iCs/>
                <w:color w:val="0070C0"/>
                <w:szCs w:val="24"/>
              </w:rPr>
              <w:t xml:space="preserve"> Eur, 00 ct)</w:t>
            </w:r>
            <w:r w:rsidRPr="00D977D4">
              <w:rPr>
                <w:i/>
                <w:iCs/>
                <w:color w:val="0070C0"/>
                <w:kern w:val="2"/>
                <w:szCs w:val="24"/>
              </w:rPr>
              <w:t xml:space="preserve"> su PVM.</w:t>
            </w:r>
          </w:p>
          <w:p w14:paraId="568EAB4C" w14:textId="77777777" w:rsidR="00801E20" w:rsidRPr="00D977D4" w:rsidRDefault="00801E20" w:rsidP="00801E20">
            <w:pPr>
              <w:suppressAutoHyphens w:val="0"/>
              <w:autoSpaceDN/>
              <w:rPr>
                <w:i/>
                <w:iCs/>
                <w:color w:val="FF0000"/>
                <w:szCs w:val="24"/>
              </w:rPr>
            </w:pPr>
          </w:p>
          <w:p w14:paraId="3A4E6883" w14:textId="2B86CC3A" w:rsidR="00801E20" w:rsidRPr="00D977D4" w:rsidRDefault="00801E20" w:rsidP="00D977D4">
            <w:pPr>
              <w:suppressAutoHyphens w:val="0"/>
              <w:autoSpaceDN/>
              <w:jc w:val="both"/>
              <w:rPr>
                <w:i/>
                <w:iCs/>
                <w:color w:val="0070C0"/>
                <w:szCs w:val="24"/>
              </w:rPr>
            </w:pPr>
            <w:r w:rsidRPr="00D977D4">
              <w:rPr>
                <w:i/>
                <w:iCs/>
                <w:color w:val="0070C0"/>
                <w:szCs w:val="24"/>
              </w:rPr>
              <w:t xml:space="preserve">Pradinės Sutarties vertė </w:t>
            </w:r>
            <w:r w:rsidRPr="00D977D4">
              <w:rPr>
                <w:i/>
                <w:iCs/>
                <w:color w:val="0070C0"/>
                <w:szCs w:val="24"/>
                <w:lang w:val="en-US"/>
              </w:rPr>
              <w:t>2</w:t>
            </w:r>
            <w:r w:rsidRPr="00D977D4">
              <w:rPr>
                <w:i/>
                <w:iCs/>
                <w:color w:val="0070C0"/>
                <w:szCs w:val="24"/>
              </w:rPr>
              <w:t xml:space="preserve"> pirkimo objekto daliai yra – </w:t>
            </w:r>
            <w:r w:rsidR="004B2EC6" w:rsidRPr="00D977D4">
              <w:rPr>
                <w:i/>
                <w:iCs/>
                <w:color w:val="0070C0"/>
                <w:szCs w:val="24"/>
              </w:rPr>
              <w:t xml:space="preserve"> 10 5</w:t>
            </w:r>
            <w:r w:rsidRPr="00D977D4">
              <w:rPr>
                <w:i/>
                <w:iCs/>
                <w:color w:val="0070C0"/>
                <w:szCs w:val="24"/>
              </w:rPr>
              <w:t>00,00 Eur (</w:t>
            </w:r>
            <w:r w:rsidR="004B2EC6" w:rsidRPr="00D977D4">
              <w:rPr>
                <w:i/>
                <w:iCs/>
                <w:color w:val="0070C0"/>
                <w:szCs w:val="24"/>
              </w:rPr>
              <w:t>dešimt</w:t>
            </w:r>
            <w:r w:rsidRPr="00D977D4">
              <w:rPr>
                <w:i/>
                <w:iCs/>
                <w:color w:val="0070C0"/>
                <w:szCs w:val="24"/>
              </w:rPr>
              <w:t xml:space="preserve"> tūkstanči</w:t>
            </w:r>
            <w:r w:rsidR="004B2EC6" w:rsidRPr="00D977D4">
              <w:rPr>
                <w:i/>
                <w:iCs/>
                <w:color w:val="0070C0"/>
                <w:szCs w:val="24"/>
              </w:rPr>
              <w:t>ų</w:t>
            </w:r>
            <w:r w:rsidRPr="00D977D4">
              <w:rPr>
                <w:i/>
                <w:iCs/>
                <w:color w:val="0070C0"/>
                <w:szCs w:val="24"/>
              </w:rPr>
              <w:t xml:space="preserve"> </w:t>
            </w:r>
            <w:r w:rsidR="004B2EC6" w:rsidRPr="00D977D4">
              <w:rPr>
                <w:i/>
                <w:iCs/>
                <w:color w:val="0070C0"/>
                <w:szCs w:val="24"/>
              </w:rPr>
              <w:t>penki</w:t>
            </w:r>
            <w:r w:rsidRPr="00D977D4">
              <w:rPr>
                <w:i/>
                <w:iCs/>
                <w:color w:val="0070C0"/>
                <w:szCs w:val="24"/>
              </w:rPr>
              <w:t xml:space="preserve"> šimtai Eur, 00 ct) be PVM.</w:t>
            </w:r>
          </w:p>
          <w:p w14:paraId="6D0C44A0" w14:textId="5C6CE912" w:rsidR="00801E20" w:rsidRPr="00D977D4" w:rsidRDefault="00801E20" w:rsidP="00D977D4">
            <w:pPr>
              <w:suppressAutoHyphens w:val="0"/>
              <w:autoSpaceDN/>
              <w:jc w:val="both"/>
              <w:rPr>
                <w:i/>
                <w:iCs/>
                <w:color w:val="0070C0"/>
                <w:szCs w:val="24"/>
              </w:rPr>
            </w:pPr>
            <w:r w:rsidRPr="00D977D4">
              <w:rPr>
                <w:i/>
                <w:iCs/>
                <w:color w:val="0070C0"/>
                <w:szCs w:val="24"/>
              </w:rPr>
              <w:t xml:space="preserve">PVM sudaro </w:t>
            </w:r>
            <w:r w:rsidR="00D01EC8" w:rsidRPr="00D977D4">
              <w:rPr>
                <w:i/>
                <w:iCs/>
                <w:color w:val="0070C0"/>
                <w:szCs w:val="24"/>
              </w:rPr>
              <w:t>2 205</w:t>
            </w:r>
            <w:r w:rsidRPr="00D977D4">
              <w:rPr>
                <w:i/>
                <w:iCs/>
                <w:color w:val="0070C0"/>
                <w:szCs w:val="24"/>
              </w:rPr>
              <w:t>,00 Eur (</w:t>
            </w:r>
            <w:r w:rsidR="00D01EC8" w:rsidRPr="00D977D4">
              <w:rPr>
                <w:i/>
                <w:iCs/>
                <w:color w:val="0070C0"/>
                <w:szCs w:val="24"/>
              </w:rPr>
              <w:t>du tūkstančius du</w:t>
            </w:r>
            <w:r w:rsidRPr="00D977D4">
              <w:rPr>
                <w:i/>
                <w:iCs/>
                <w:color w:val="0070C0"/>
                <w:szCs w:val="24"/>
              </w:rPr>
              <w:t xml:space="preserve"> šimtus </w:t>
            </w:r>
            <w:r w:rsidR="00D01EC8" w:rsidRPr="00D977D4">
              <w:rPr>
                <w:i/>
                <w:iCs/>
                <w:color w:val="0070C0"/>
                <w:szCs w:val="24"/>
              </w:rPr>
              <w:t>penkis</w:t>
            </w:r>
            <w:r w:rsidRPr="00D977D4">
              <w:rPr>
                <w:i/>
                <w:iCs/>
                <w:color w:val="0070C0"/>
                <w:szCs w:val="24"/>
              </w:rPr>
              <w:t xml:space="preserve"> Eur, 00 ct).</w:t>
            </w:r>
          </w:p>
          <w:p w14:paraId="0AB1A291" w14:textId="0738E694" w:rsidR="00801E20" w:rsidRPr="00D977D4" w:rsidRDefault="00801E20" w:rsidP="00D977D4">
            <w:pPr>
              <w:suppressAutoHyphens w:val="0"/>
              <w:autoSpaceDN/>
              <w:jc w:val="both"/>
              <w:rPr>
                <w:i/>
                <w:iCs/>
                <w:color w:val="0070C0"/>
                <w:szCs w:val="24"/>
              </w:rPr>
            </w:pPr>
            <w:r w:rsidRPr="00D977D4">
              <w:rPr>
                <w:i/>
                <w:iCs/>
                <w:color w:val="0070C0"/>
                <w:szCs w:val="24"/>
              </w:rPr>
              <w:t xml:space="preserve">Sutarties kaina yra </w:t>
            </w:r>
            <w:r w:rsidR="002C40AC" w:rsidRPr="00D977D4">
              <w:rPr>
                <w:i/>
                <w:iCs/>
                <w:color w:val="0070C0"/>
                <w:szCs w:val="24"/>
                <w:lang w:val="en-US"/>
              </w:rPr>
              <w:t>12 705</w:t>
            </w:r>
            <w:r w:rsidRPr="00D977D4">
              <w:rPr>
                <w:i/>
                <w:iCs/>
                <w:color w:val="0070C0"/>
                <w:szCs w:val="24"/>
              </w:rPr>
              <w:t>,00 Eur (d</w:t>
            </w:r>
            <w:r w:rsidR="002C40AC" w:rsidRPr="00D977D4">
              <w:rPr>
                <w:i/>
                <w:iCs/>
                <w:color w:val="0070C0"/>
                <w:szCs w:val="24"/>
              </w:rPr>
              <w:t>vylika</w:t>
            </w:r>
            <w:r w:rsidRPr="00D977D4">
              <w:rPr>
                <w:i/>
                <w:iCs/>
                <w:color w:val="0070C0"/>
                <w:szCs w:val="24"/>
              </w:rPr>
              <w:t xml:space="preserve"> tūkstanči</w:t>
            </w:r>
            <w:r w:rsidR="002C40AC" w:rsidRPr="00D977D4">
              <w:rPr>
                <w:i/>
                <w:iCs/>
                <w:color w:val="0070C0"/>
                <w:szCs w:val="24"/>
              </w:rPr>
              <w:t>ų</w:t>
            </w:r>
            <w:r w:rsidRPr="00D977D4">
              <w:rPr>
                <w:i/>
                <w:iCs/>
                <w:color w:val="0070C0"/>
                <w:szCs w:val="24"/>
              </w:rPr>
              <w:t xml:space="preserve"> </w:t>
            </w:r>
            <w:r w:rsidR="002C40AC" w:rsidRPr="00D977D4">
              <w:rPr>
                <w:i/>
                <w:iCs/>
                <w:color w:val="0070C0"/>
                <w:szCs w:val="24"/>
              </w:rPr>
              <w:t>septyni</w:t>
            </w:r>
            <w:r w:rsidR="002C40AC">
              <w:rPr>
                <w:i/>
                <w:iCs/>
                <w:color w:val="0070C0"/>
                <w:szCs w:val="24"/>
              </w:rPr>
              <w:t xml:space="preserve">  </w:t>
            </w:r>
            <w:r w:rsidRPr="00D977D4">
              <w:rPr>
                <w:i/>
                <w:iCs/>
                <w:color w:val="0070C0"/>
                <w:szCs w:val="24"/>
              </w:rPr>
              <w:t xml:space="preserve"> šimtai </w:t>
            </w:r>
            <w:r w:rsidR="002C40AC" w:rsidRPr="00D977D4">
              <w:rPr>
                <w:i/>
                <w:iCs/>
                <w:color w:val="0070C0"/>
                <w:szCs w:val="24"/>
              </w:rPr>
              <w:t>penki</w:t>
            </w:r>
            <w:r w:rsidRPr="00D977D4">
              <w:rPr>
                <w:i/>
                <w:iCs/>
                <w:color w:val="0070C0"/>
                <w:szCs w:val="24"/>
              </w:rPr>
              <w:t xml:space="preserve"> Eur, 00 ct) su PVM.</w:t>
            </w:r>
          </w:p>
          <w:p w14:paraId="5BB652A4" w14:textId="77777777" w:rsidR="00801E20" w:rsidRPr="00D977D4" w:rsidRDefault="00801E20" w:rsidP="00801E20">
            <w:pPr>
              <w:suppressAutoHyphens w:val="0"/>
              <w:autoSpaceDN/>
              <w:rPr>
                <w:i/>
                <w:iCs/>
                <w:color w:val="FF0000"/>
                <w:szCs w:val="24"/>
              </w:rPr>
            </w:pPr>
          </w:p>
          <w:p w14:paraId="7C8D3FBB" w14:textId="741688A4" w:rsidR="00801E20" w:rsidRPr="00D977D4" w:rsidRDefault="00801E20" w:rsidP="00D977D4">
            <w:pPr>
              <w:suppressAutoHyphens w:val="0"/>
              <w:autoSpaceDN/>
              <w:jc w:val="both"/>
              <w:rPr>
                <w:i/>
                <w:iCs/>
                <w:color w:val="0070C0"/>
                <w:szCs w:val="24"/>
              </w:rPr>
            </w:pPr>
            <w:r w:rsidRPr="00D977D4">
              <w:rPr>
                <w:i/>
                <w:iCs/>
                <w:color w:val="0070C0"/>
                <w:kern w:val="2"/>
                <w:szCs w:val="24"/>
              </w:rPr>
              <w:t>Pradinės Sutarties vertė 3</w:t>
            </w:r>
            <w:r w:rsidRPr="00D977D4">
              <w:rPr>
                <w:i/>
                <w:iCs/>
                <w:color w:val="0070C0"/>
                <w:szCs w:val="24"/>
              </w:rPr>
              <w:t xml:space="preserve"> pirkimo objekto daliai </w:t>
            </w:r>
            <w:r w:rsidRPr="00D977D4">
              <w:rPr>
                <w:i/>
                <w:iCs/>
                <w:color w:val="0070C0"/>
                <w:kern w:val="2"/>
                <w:szCs w:val="24"/>
              </w:rPr>
              <w:t>yra</w:t>
            </w:r>
            <w:r w:rsidRPr="00D977D4">
              <w:rPr>
                <w:i/>
                <w:iCs/>
                <w:color w:val="0070C0"/>
                <w:szCs w:val="24"/>
              </w:rPr>
              <w:t xml:space="preserve"> – </w:t>
            </w:r>
            <w:r w:rsidR="002C40AC" w:rsidRPr="00D977D4">
              <w:rPr>
                <w:i/>
                <w:iCs/>
                <w:color w:val="0070C0"/>
                <w:szCs w:val="24"/>
              </w:rPr>
              <w:t>13</w:t>
            </w:r>
            <w:r w:rsidRPr="00D977D4">
              <w:rPr>
                <w:i/>
                <w:iCs/>
                <w:color w:val="0070C0"/>
                <w:szCs w:val="24"/>
              </w:rPr>
              <w:t xml:space="preserve"> </w:t>
            </w:r>
            <w:r w:rsidR="0050410A" w:rsidRPr="00D977D4">
              <w:rPr>
                <w:i/>
                <w:iCs/>
                <w:color w:val="0070C0"/>
                <w:szCs w:val="24"/>
              </w:rPr>
              <w:t>3</w:t>
            </w:r>
            <w:r w:rsidRPr="00D977D4">
              <w:rPr>
                <w:i/>
                <w:iCs/>
                <w:color w:val="0070C0"/>
                <w:szCs w:val="24"/>
              </w:rPr>
              <w:t>00,00 Eur (</w:t>
            </w:r>
            <w:r w:rsidR="0050410A" w:rsidRPr="00D977D4">
              <w:rPr>
                <w:i/>
                <w:iCs/>
                <w:color w:val="0070C0"/>
                <w:szCs w:val="24"/>
              </w:rPr>
              <w:t>trylika</w:t>
            </w:r>
            <w:r w:rsidRPr="00D977D4">
              <w:rPr>
                <w:i/>
                <w:iCs/>
                <w:color w:val="0070C0"/>
                <w:szCs w:val="24"/>
              </w:rPr>
              <w:t xml:space="preserve"> tūkstanči</w:t>
            </w:r>
            <w:r w:rsidR="0050410A" w:rsidRPr="00D977D4">
              <w:rPr>
                <w:i/>
                <w:iCs/>
                <w:color w:val="0070C0"/>
                <w:szCs w:val="24"/>
              </w:rPr>
              <w:t>ų trys šimtai</w:t>
            </w:r>
            <w:r w:rsidRPr="00D977D4">
              <w:rPr>
                <w:i/>
                <w:iCs/>
                <w:color w:val="0070C0"/>
                <w:szCs w:val="24"/>
              </w:rPr>
              <w:t xml:space="preserve"> Eur, 00 ct) be PVM</w:t>
            </w:r>
            <w:r w:rsidRPr="00D977D4">
              <w:rPr>
                <w:i/>
                <w:iCs/>
                <w:color w:val="0070C0"/>
                <w:kern w:val="2"/>
                <w:szCs w:val="24"/>
              </w:rPr>
              <w:t>.</w:t>
            </w:r>
          </w:p>
          <w:p w14:paraId="51D2E730" w14:textId="487D361E" w:rsidR="00801E20" w:rsidRPr="00D977D4" w:rsidRDefault="00801E20" w:rsidP="00D977D4">
            <w:pPr>
              <w:suppressAutoHyphens w:val="0"/>
              <w:autoSpaceDN/>
              <w:jc w:val="both"/>
              <w:rPr>
                <w:i/>
                <w:iCs/>
                <w:color w:val="0070C0"/>
                <w:szCs w:val="24"/>
              </w:rPr>
            </w:pPr>
            <w:r w:rsidRPr="00D977D4">
              <w:rPr>
                <w:i/>
                <w:iCs/>
                <w:color w:val="0070C0"/>
                <w:kern w:val="2"/>
                <w:szCs w:val="24"/>
              </w:rPr>
              <w:t xml:space="preserve">PVM sudaro </w:t>
            </w:r>
            <w:r w:rsidR="002A53A0" w:rsidRPr="00D977D4">
              <w:rPr>
                <w:i/>
                <w:iCs/>
                <w:color w:val="0070C0"/>
                <w:kern w:val="2"/>
                <w:szCs w:val="24"/>
              </w:rPr>
              <w:t>2 793</w:t>
            </w:r>
            <w:r w:rsidRPr="00D977D4">
              <w:rPr>
                <w:i/>
                <w:iCs/>
                <w:color w:val="0070C0"/>
                <w:kern w:val="2"/>
                <w:szCs w:val="24"/>
              </w:rPr>
              <w:t>,00 Eur (</w:t>
            </w:r>
            <w:r w:rsidR="002A53A0" w:rsidRPr="00D977D4">
              <w:rPr>
                <w:i/>
                <w:iCs/>
                <w:color w:val="0070C0"/>
                <w:kern w:val="2"/>
                <w:szCs w:val="24"/>
              </w:rPr>
              <w:t>du tūkstančius septynis</w:t>
            </w:r>
            <w:r w:rsidRPr="00D977D4">
              <w:rPr>
                <w:i/>
                <w:iCs/>
                <w:color w:val="0070C0"/>
                <w:kern w:val="2"/>
                <w:szCs w:val="24"/>
              </w:rPr>
              <w:t xml:space="preserve"> šimtus </w:t>
            </w:r>
            <w:r w:rsidR="002A53A0" w:rsidRPr="00D977D4">
              <w:rPr>
                <w:i/>
                <w:iCs/>
                <w:color w:val="0070C0"/>
                <w:kern w:val="2"/>
                <w:szCs w:val="24"/>
              </w:rPr>
              <w:t xml:space="preserve">            devynias</w:t>
            </w:r>
            <w:r w:rsidRPr="00D977D4">
              <w:rPr>
                <w:i/>
                <w:iCs/>
                <w:color w:val="0070C0"/>
                <w:kern w:val="2"/>
                <w:szCs w:val="24"/>
              </w:rPr>
              <w:t xml:space="preserve">dešimt </w:t>
            </w:r>
            <w:r w:rsidR="002A53A0" w:rsidRPr="00D977D4">
              <w:rPr>
                <w:i/>
                <w:iCs/>
                <w:color w:val="0070C0"/>
                <w:kern w:val="2"/>
                <w:szCs w:val="24"/>
              </w:rPr>
              <w:t xml:space="preserve">tris </w:t>
            </w:r>
            <w:r w:rsidRPr="00D977D4">
              <w:rPr>
                <w:i/>
                <w:iCs/>
                <w:color w:val="0070C0"/>
                <w:kern w:val="2"/>
                <w:szCs w:val="24"/>
              </w:rPr>
              <w:t>Eur, 00 ct).</w:t>
            </w:r>
          </w:p>
          <w:p w14:paraId="22FBF8D4" w14:textId="31AE0960" w:rsidR="00801E20" w:rsidRPr="00D977D4" w:rsidRDefault="00801E20" w:rsidP="00D977D4">
            <w:pPr>
              <w:suppressAutoHyphens w:val="0"/>
              <w:autoSpaceDN/>
              <w:jc w:val="both"/>
              <w:rPr>
                <w:i/>
                <w:iCs/>
                <w:color w:val="0070C0"/>
                <w:kern w:val="2"/>
                <w:szCs w:val="24"/>
              </w:rPr>
            </w:pPr>
            <w:r w:rsidRPr="00D977D4">
              <w:rPr>
                <w:i/>
                <w:iCs/>
                <w:color w:val="0070C0"/>
                <w:kern w:val="2"/>
                <w:szCs w:val="24"/>
              </w:rPr>
              <w:t xml:space="preserve">Sutarties kaina yra </w:t>
            </w:r>
            <w:r w:rsidR="00D737C3" w:rsidRPr="00D977D4">
              <w:rPr>
                <w:i/>
                <w:iCs/>
                <w:color w:val="0070C0"/>
                <w:szCs w:val="24"/>
                <w:lang w:val="en-US"/>
              </w:rPr>
              <w:t>16 093</w:t>
            </w:r>
            <w:r w:rsidRPr="00D977D4">
              <w:rPr>
                <w:i/>
                <w:iCs/>
                <w:color w:val="0070C0"/>
                <w:szCs w:val="24"/>
              </w:rPr>
              <w:t>,00 Eur (</w:t>
            </w:r>
            <w:r w:rsidR="00D737C3" w:rsidRPr="00D977D4">
              <w:rPr>
                <w:i/>
                <w:iCs/>
                <w:color w:val="0070C0"/>
                <w:szCs w:val="24"/>
              </w:rPr>
              <w:t>šešiolika</w:t>
            </w:r>
            <w:r w:rsidRPr="00D977D4">
              <w:rPr>
                <w:i/>
                <w:iCs/>
                <w:color w:val="0070C0"/>
                <w:szCs w:val="24"/>
              </w:rPr>
              <w:t xml:space="preserve"> tūkstanči</w:t>
            </w:r>
            <w:r w:rsidR="00D737C3" w:rsidRPr="00D977D4">
              <w:rPr>
                <w:i/>
                <w:iCs/>
                <w:color w:val="0070C0"/>
                <w:szCs w:val="24"/>
              </w:rPr>
              <w:t>ų</w:t>
            </w:r>
            <w:r w:rsidRPr="00D977D4">
              <w:rPr>
                <w:i/>
                <w:iCs/>
                <w:color w:val="0070C0"/>
                <w:szCs w:val="24"/>
              </w:rPr>
              <w:t xml:space="preserve"> </w:t>
            </w:r>
            <w:r w:rsidR="00D737C3">
              <w:rPr>
                <w:i/>
                <w:iCs/>
                <w:color w:val="0070C0"/>
                <w:szCs w:val="24"/>
              </w:rPr>
              <w:t xml:space="preserve">                          </w:t>
            </w:r>
            <w:r w:rsidR="00D737C3" w:rsidRPr="00D977D4">
              <w:rPr>
                <w:i/>
                <w:iCs/>
                <w:color w:val="0070C0"/>
                <w:szCs w:val="24"/>
              </w:rPr>
              <w:t>devyniasdešimt trys</w:t>
            </w:r>
            <w:r w:rsidRPr="00D977D4">
              <w:rPr>
                <w:i/>
                <w:iCs/>
                <w:color w:val="0070C0"/>
                <w:szCs w:val="24"/>
              </w:rPr>
              <w:t xml:space="preserve"> Eur, 00 ct)</w:t>
            </w:r>
            <w:r w:rsidRPr="00D977D4">
              <w:rPr>
                <w:i/>
                <w:iCs/>
                <w:color w:val="0070C0"/>
                <w:kern w:val="2"/>
                <w:szCs w:val="24"/>
              </w:rPr>
              <w:t xml:space="preserve"> su PVM.</w:t>
            </w:r>
          </w:p>
          <w:p w14:paraId="37858F12" w14:textId="77777777" w:rsidR="00801E20" w:rsidRPr="00D977D4" w:rsidRDefault="00801E20" w:rsidP="00801E20">
            <w:pPr>
              <w:suppressAutoHyphens w:val="0"/>
              <w:autoSpaceDN/>
              <w:rPr>
                <w:i/>
                <w:iCs/>
                <w:color w:val="FF0000"/>
                <w:szCs w:val="24"/>
              </w:rPr>
            </w:pPr>
          </w:p>
          <w:p w14:paraId="19CE65E8" w14:textId="599914E2" w:rsidR="00801E20" w:rsidRPr="00D977D4" w:rsidRDefault="00801E20" w:rsidP="00801E20">
            <w:pPr>
              <w:suppressAutoHyphens w:val="0"/>
              <w:autoSpaceDN/>
              <w:rPr>
                <w:i/>
                <w:iCs/>
                <w:color w:val="0070C0"/>
                <w:szCs w:val="24"/>
              </w:rPr>
            </w:pPr>
            <w:r w:rsidRPr="00D977D4">
              <w:rPr>
                <w:i/>
                <w:iCs/>
                <w:color w:val="0070C0"/>
                <w:kern w:val="2"/>
                <w:szCs w:val="24"/>
              </w:rPr>
              <w:t>Pradinės Sutarties vertė 4</w:t>
            </w:r>
            <w:r w:rsidRPr="00D977D4">
              <w:rPr>
                <w:i/>
                <w:iCs/>
                <w:color w:val="0070C0"/>
                <w:szCs w:val="24"/>
              </w:rPr>
              <w:t xml:space="preserve"> pirkimo objekto daliai </w:t>
            </w:r>
            <w:r w:rsidRPr="00D977D4">
              <w:rPr>
                <w:i/>
                <w:iCs/>
                <w:color w:val="0070C0"/>
                <w:kern w:val="2"/>
                <w:szCs w:val="24"/>
              </w:rPr>
              <w:t>yra</w:t>
            </w:r>
            <w:r w:rsidRPr="00D977D4">
              <w:rPr>
                <w:i/>
                <w:iCs/>
                <w:color w:val="0070C0"/>
                <w:szCs w:val="24"/>
              </w:rPr>
              <w:t xml:space="preserve"> – </w:t>
            </w:r>
            <w:r w:rsidR="00D737C3" w:rsidRPr="00D977D4">
              <w:rPr>
                <w:i/>
                <w:iCs/>
                <w:color w:val="0070C0"/>
                <w:szCs w:val="24"/>
              </w:rPr>
              <w:t>9 4</w:t>
            </w:r>
            <w:r w:rsidRPr="00D977D4">
              <w:rPr>
                <w:i/>
                <w:iCs/>
                <w:color w:val="0070C0"/>
                <w:szCs w:val="24"/>
              </w:rPr>
              <w:t>00,00 Eur (</w:t>
            </w:r>
            <w:r w:rsidR="00D737C3" w:rsidRPr="00D977D4">
              <w:rPr>
                <w:i/>
                <w:iCs/>
                <w:color w:val="0070C0"/>
                <w:szCs w:val="24"/>
              </w:rPr>
              <w:t>devyni</w:t>
            </w:r>
            <w:r w:rsidRPr="00D977D4">
              <w:rPr>
                <w:i/>
                <w:iCs/>
                <w:color w:val="0070C0"/>
                <w:szCs w:val="24"/>
              </w:rPr>
              <w:t xml:space="preserve"> tūkstan</w:t>
            </w:r>
            <w:r w:rsidR="00D737C3" w:rsidRPr="00D977D4">
              <w:rPr>
                <w:i/>
                <w:iCs/>
                <w:color w:val="0070C0"/>
                <w:szCs w:val="24"/>
              </w:rPr>
              <w:t>čiai</w:t>
            </w:r>
            <w:r w:rsidRPr="00D977D4">
              <w:rPr>
                <w:i/>
                <w:iCs/>
                <w:color w:val="0070C0"/>
                <w:szCs w:val="24"/>
              </w:rPr>
              <w:t xml:space="preserve"> </w:t>
            </w:r>
            <w:r w:rsidR="00D737C3" w:rsidRPr="00D977D4">
              <w:rPr>
                <w:i/>
                <w:iCs/>
                <w:color w:val="0070C0"/>
                <w:szCs w:val="24"/>
              </w:rPr>
              <w:t>keturi</w:t>
            </w:r>
            <w:r w:rsidRPr="00D977D4">
              <w:rPr>
                <w:i/>
                <w:iCs/>
                <w:color w:val="0070C0"/>
                <w:szCs w:val="24"/>
              </w:rPr>
              <w:t xml:space="preserve"> šimtai Eur, 00 ct) be PVM</w:t>
            </w:r>
            <w:r w:rsidRPr="00D977D4">
              <w:rPr>
                <w:i/>
                <w:iCs/>
                <w:color w:val="0070C0"/>
                <w:kern w:val="2"/>
                <w:szCs w:val="24"/>
              </w:rPr>
              <w:t>.</w:t>
            </w:r>
          </w:p>
          <w:p w14:paraId="1E2829E2" w14:textId="5C971139" w:rsidR="00801E20" w:rsidRPr="00D977D4" w:rsidRDefault="00801E20" w:rsidP="00D977D4">
            <w:pPr>
              <w:suppressAutoHyphens w:val="0"/>
              <w:autoSpaceDN/>
              <w:jc w:val="both"/>
              <w:rPr>
                <w:i/>
                <w:iCs/>
                <w:color w:val="0070C0"/>
                <w:szCs w:val="24"/>
              </w:rPr>
            </w:pPr>
            <w:r w:rsidRPr="00D977D4">
              <w:rPr>
                <w:i/>
                <w:iCs/>
                <w:color w:val="0070C0"/>
                <w:kern w:val="2"/>
                <w:szCs w:val="24"/>
              </w:rPr>
              <w:t xml:space="preserve">PVM sudaro </w:t>
            </w:r>
            <w:r w:rsidR="00191568" w:rsidRPr="00D977D4">
              <w:rPr>
                <w:i/>
                <w:iCs/>
                <w:color w:val="0070C0"/>
                <w:kern w:val="2"/>
                <w:szCs w:val="24"/>
              </w:rPr>
              <w:t>1 974</w:t>
            </w:r>
            <w:r w:rsidRPr="00D977D4">
              <w:rPr>
                <w:i/>
                <w:iCs/>
                <w:color w:val="0070C0"/>
                <w:kern w:val="2"/>
                <w:szCs w:val="24"/>
              </w:rPr>
              <w:t>,00 Eur (</w:t>
            </w:r>
            <w:r w:rsidR="00191568" w:rsidRPr="00D977D4">
              <w:rPr>
                <w:i/>
                <w:iCs/>
                <w:color w:val="0070C0"/>
                <w:kern w:val="2"/>
                <w:szCs w:val="24"/>
              </w:rPr>
              <w:t>vieną tūkstantį devynis</w:t>
            </w:r>
            <w:r w:rsidRPr="00D977D4">
              <w:rPr>
                <w:i/>
                <w:iCs/>
                <w:color w:val="0070C0"/>
                <w:kern w:val="2"/>
                <w:szCs w:val="24"/>
              </w:rPr>
              <w:t xml:space="preserve"> šimtus </w:t>
            </w:r>
            <w:r w:rsidR="00426FD9" w:rsidRPr="00D977D4">
              <w:rPr>
                <w:i/>
                <w:iCs/>
                <w:color w:val="0070C0"/>
                <w:kern w:val="2"/>
                <w:szCs w:val="24"/>
              </w:rPr>
              <w:t xml:space="preserve">            </w:t>
            </w:r>
            <w:r w:rsidR="00191568" w:rsidRPr="00D977D4">
              <w:rPr>
                <w:i/>
                <w:iCs/>
                <w:color w:val="0070C0"/>
                <w:kern w:val="2"/>
                <w:szCs w:val="24"/>
              </w:rPr>
              <w:t>septyniasdešimt keturis</w:t>
            </w:r>
            <w:r w:rsidRPr="00D977D4">
              <w:rPr>
                <w:i/>
                <w:iCs/>
                <w:color w:val="0070C0"/>
                <w:kern w:val="2"/>
                <w:szCs w:val="24"/>
              </w:rPr>
              <w:t xml:space="preserve"> Eur, 00 ct).</w:t>
            </w:r>
          </w:p>
          <w:p w14:paraId="05DB8A36" w14:textId="5DBB9E30" w:rsidR="00801E20" w:rsidRPr="00D977D4" w:rsidRDefault="00801E20" w:rsidP="00D977D4">
            <w:pPr>
              <w:suppressAutoHyphens w:val="0"/>
              <w:autoSpaceDN/>
              <w:jc w:val="both"/>
              <w:rPr>
                <w:color w:val="0070C0"/>
                <w:szCs w:val="24"/>
              </w:rPr>
            </w:pPr>
            <w:r w:rsidRPr="00D977D4">
              <w:rPr>
                <w:i/>
                <w:iCs/>
                <w:color w:val="0070C0"/>
                <w:kern w:val="2"/>
                <w:szCs w:val="24"/>
              </w:rPr>
              <w:t xml:space="preserve">Sutarties kaina yra </w:t>
            </w:r>
            <w:r w:rsidR="004E640A" w:rsidRPr="00D977D4">
              <w:rPr>
                <w:i/>
                <w:iCs/>
                <w:color w:val="0070C0"/>
                <w:szCs w:val="24"/>
                <w:lang w:val="en-US"/>
              </w:rPr>
              <w:t>11 374</w:t>
            </w:r>
            <w:r w:rsidRPr="00D977D4">
              <w:rPr>
                <w:i/>
                <w:iCs/>
                <w:color w:val="0070C0"/>
                <w:szCs w:val="24"/>
              </w:rPr>
              <w:t>,00 Eur (vien</w:t>
            </w:r>
            <w:r w:rsidR="004E640A" w:rsidRPr="00D977D4">
              <w:rPr>
                <w:i/>
                <w:iCs/>
                <w:color w:val="0070C0"/>
                <w:szCs w:val="24"/>
              </w:rPr>
              <w:t>uolika</w:t>
            </w:r>
            <w:r w:rsidRPr="00D977D4">
              <w:rPr>
                <w:i/>
                <w:iCs/>
                <w:color w:val="0070C0"/>
                <w:szCs w:val="24"/>
              </w:rPr>
              <w:t xml:space="preserve"> tūkstan</w:t>
            </w:r>
            <w:r w:rsidR="004E640A" w:rsidRPr="00D977D4">
              <w:rPr>
                <w:i/>
                <w:iCs/>
                <w:color w:val="0070C0"/>
                <w:szCs w:val="24"/>
              </w:rPr>
              <w:t>čių</w:t>
            </w:r>
            <w:r w:rsidRPr="00D977D4">
              <w:rPr>
                <w:i/>
                <w:iCs/>
                <w:color w:val="0070C0"/>
                <w:szCs w:val="24"/>
              </w:rPr>
              <w:t xml:space="preserve"> </w:t>
            </w:r>
            <w:r w:rsidR="004E640A" w:rsidRPr="00D977D4">
              <w:rPr>
                <w:i/>
                <w:iCs/>
                <w:color w:val="0070C0"/>
                <w:szCs w:val="24"/>
              </w:rPr>
              <w:t>trys</w:t>
            </w:r>
            <w:r w:rsidR="00426FD9" w:rsidRPr="00D977D4">
              <w:rPr>
                <w:i/>
                <w:iCs/>
                <w:color w:val="0070C0"/>
                <w:szCs w:val="24"/>
              </w:rPr>
              <w:t xml:space="preserve"> </w:t>
            </w:r>
            <w:r w:rsidRPr="00D977D4">
              <w:rPr>
                <w:i/>
                <w:iCs/>
                <w:color w:val="0070C0"/>
                <w:szCs w:val="24"/>
              </w:rPr>
              <w:t xml:space="preserve"> šimtai </w:t>
            </w:r>
            <w:r w:rsidR="004E640A" w:rsidRPr="00D977D4">
              <w:rPr>
                <w:i/>
                <w:iCs/>
                <w:color w:val="0070C0"/>
                <w:szCs w:val="24"/>
              </w:rPr>
              <w:t>septyniasdešimt</w:t>
            </w:r>
            <w:r w:rsidR="00426FD9" w:rsidRPr="00D977D4">
              <w:rPr>
                <w:i/>
                <w:iCs/>
                <w:color w:val="0070C0"/>
                <w:szCs w:val="24"/>
              </w:rPr>
              <w:t xml:space="preserve"> keturi</w:t>
            </w:r>
            <w:r w:rsidRPr="00D977D4">
              <w:rPr>
                <w:i/>
                <w:iCs/>
                <w:color w:val="0070C0"/>
                <w:szCs w:val="24"/>
              </w:rPr>
              <w:t xml:space="preserve"> Eur, </w:t>
            </w:r>
            <w:r w:rsidRPr="00D977D4">
              <w:rPr>
                <w:i/>
                <w:iCs/>
                <w:color w:val="0070C0"/>
                <w:szCs w:val="24"/>
                <w:lang w:val="en-US"/>
              </w:rPr>
              <w:t>00</w:t>
            </w:r>
            <w:r w:rsidRPr="00D977D4">
              <w:rPr>
                <w:i/>
                <w:iCs/>
                <w:color w:val="0070C0"/>
                <w:szCs w:val="24"/>
              </w:rPr>
              <w:t xml:space="preserve"> ct)</w:t>
            </w:r>
            <w:r w:rsidRPr="00D977D4">
              <w:rPr>
                <w:i/>
                <w:iCs/>
                <w:color w:val="0070C0"/>
                <w:kern w:val="2"/>
                <w:szCs w:val="24"/>
              </w:rPr>
              <w:t xml:space="preserve"> su PVM.</w:t>
            </w:r>
          </w:p>
          <w:p w14:paraId="1CD37871" w14:textId="77777777" w:rsidR="00A747D1" w:rsidRDefault="00A747D1" w:rsidP="00A747D1">
            <w:pPr>
              <w:suppressAutoHyphens w:val="0"/>
              <w:autoSpaceDN/>
              <w:rPr>
                <w:color w:val="000000"/>
                <w:kern w:val="2"/>
                <w:szCs w:val="24"/>
              </w:rPr>
            </w:pPr>
          </w:p>
          <w:p w14:paraId="02306D15" w14:textId="17C48EAE" w:rsidR="009E061D" w:rsidRDefault="00A747D1" w:rsidP="004C7A77">
            <w:pPr>
              <w:suppressAutoHyphens w:val="0"/>
              <w:autoSpaceDN/>
              <w:jc w:val="both"/>
              <w:rPr>
                <w:color w:val="000000"/>
                <w:kern w:val="2"/>
                <w:szCs w:val="24"/>
              </w:rPr>
            </w:pPr>
            <w:r w:rsidRPr="00A747D1">
              <w:rPr>
                <w:color w:val="000000"/>
                <w:kern w:val="2"/>
                <w:szCs w:val="24"/>
              </w:rPr>
              <w:t xml:space="preserve">Šioje Sutartyje Pradinės Sutarties vertė yra lygi </w:t>
            </w:r>
            <w:r w:rsidRPr="00A747D1">
              <w:rPr>
                <w:b/>
                <w:color w:val="000000"/>
                <w:kern w:val="2"/>
                <w:szCs w:val="24"/>
              </w:rPr>
              <w:t xml:space="preserve">maksimaliai </w:t>
            </w:r>
            <w:r w:rsidR="004D5DCC">
              <w:rPr>
                <w:b/>
                <w:color w:val="000000"/>
                <w:kern w:val="2"/>
                <w:szCs w:val="24"/>
              </w:rPr>
              <w:t xml:space="preserve">     </w:t>
            </w:r>
            <w:r w:rsidRPr="00A747D1">
              <w:rPr>
                <w:b/>
                <w:color w:val="000000"/>
                <w:kern w:val="2"/>
                <w:szCs w:val="24"/>
              </w:rPr>
              <w:t>pirkimui skirtai lėšų sumai</w:t>
            </w:r>
            <w:r w:rsidRPr="00A747D1">
              <w:rPr>
                <w:color w:val="000000"/>
                <w:kern w:val="2"/>
                <w:szCs w:val="24"/>
              </w:rPr>
              <w:t xml:space="preserve"> </w:t>
            </w:r>
            <w:r w:rsidRPr="00A747D1">
              <w:rPr>
                <w:b/>
                <w:color w:val="000000"/>
                <w:kern w:val="2"/>
                <w:szCs w:val="24"/>
              </w:rPr>
              <w:t>be PVM</w:t>
            </w:r>
            <w:r w:rsidRPr="00A747D1">
              <w:rPr>
                <w:color w:val="000000"/>
                <w:kern w:val="2"/>
                <w:szCs w:val="24"/>
              </w:rPr>
              <w:t xml:space="preserve"> pirkimo dokumentuose ir Sutartyje nurodytų </w:t>
            </w:r>
            <w:r w:rsidRPr="00A747D1">
              <w:rPr>
                <w:color w:val="000000"/>
                <w:szCs w:val="24"/>
              </w:rPr>
              <w:t>Paslaugų</w:t>
            </w:r>
            <w:r w:rsidRPr="00A747D1">
              <w:rPr>
                <w:color w:val="000000"/>
                <w:kern w:val="2"/>
                <w:szCs w:val="24"/>
              </w:rPr>
              <w:t xml:space="preserve"> įsigijimui</w:t>
            </w:r>
            <w:r w:rsidR="005E7002">
              <w:rPr>
                <w:color w:val="000000"/>
                <w:kern w:val="2"/>
                <w:szCs w:val="24"/>
              </w:rPr>
              <w:t>.</w:t>
            </w:r>
            <w:r w:rsidR="00521DC2">
              <w:rPr>
                <w:color w:val="000000"/>
                <w:kern w:val="2"/>
                <w:szCs w:val="24"/>
              </w:rPr>
              <w:t xml:space="preserve"> </w:t>
            </w:r>
          </w:p>
          <w:p w14:paraId="5077F563" w14:textId="1E816DC8" w:rsidR="00A747D1" w:rsidRPr="00A747D1" w:rsidRDefault="009E061D" w:rsidP="00D977D4">
            <w:pPr>
              <w:suppressAutoHyphens w:val="0"/>
              <w:autoSpaceDN/>
              <w:jc w:val="both"/>
              <w:rPr>
                <w:color w:val="000000"/>
                <w:kern w:val="2"/>
                <w:szCs w:val="24"/>
              </w:rPr>
            </w:pPr>
            <w:r>
              <w:rPr>
                <w:color w:val="000000"/>
                <w:kern w:val="2"/>
                <w:szCs w:val="24"/>
              </w:rPr>
              <w:t xml:space="preserve">Paslaugos įsigyjamos </w:t>
            </w:r>
            <w:r w:rsidR="00521DC2" w:rsidRPr="00521DC2">
              <w:rPr>
                <w:color w:val="000000"/>
                <w:kern w:val="2"/>
                <w:szCs w:val="24"/>
              </w:rPr>
              <w:t>Tiekėjo pasiūlyme nurodytais įkainiais be PVM.</w:t>
            </w:r>
            <w:r w:rsidR="00521DC2" w:rsidRPr="00521DC2">
              <w:rPr>
                <w:color w:val="2B579A"/>
                <w:kern w:val="2"/>
                <w:szCs w:val="24"/>
              </w:rPr>
              <w:t xml:space="preserve"> </w:t>
            </w:r>
            <w:r w:rsidR="00521DC2" w:rsidRPr="00521DC2">
              <w:rPr>
                <w:color w:val="000000"/>
                <w:kern w:val="2"/>
                <w:szCs w:val="24"/>
              </w:rPr>
              <w:t xml:space="preserve">Pirkėjas perka </w:t>
            </w:r>
            <w:r w:rsidR="00521DC2" w:rsidRPr="00521DC2">
              <w:rPr>
                <w:color w:val="000000"/>
                <w:szCs w:val="24"/>
              </w:rPr>
              <w:t>Paslaugas</w:t>
            </w:r>
            <w:r w:rsidR="00521DC2" w:rsidRPr="00521DC2">
              <w:rPr>
                <w:color w:val="000000"/>
                <w:kern w:val="2"/>
                <w:szCs w:val="24"/>
              </w:rPr>
              <w:t xml:space="preserve"> pagal poreikį Sutartyje arba jos priede Nr</w:t>
            </w:r>
            <w:r w:rsidR="00521DC2" w:rsidRPr="000D0C82">
              <w:rPr>
                <w:color w:val="000000"/>
                <w:kern w:val="2"/>
                <w:szCs w:val="24"/>
              </w:rPr>
              <w:t>.</w:t>
            </w:r>
            <w:r w:rsidR="00521DC2" w:rsidRPr="00D977D4">
              <w:rPr>
                <w:kern w:val="2"/>
                <w:szCs w:val="24"/>
              </w:rPr>
              <w:t xml:space="preserve"> </w:t>
            </w:r>
            <w:r w:rsidR="000D0C82" w:rsidRPr="000D0C82">
              <w:rPr>
                <w:kern w:val="2"/>
                <w:szCs w:val="24"/>
              </w:rPr>
              <w:t>2</w:t>
            </w:r>
            <w:r w:rsidR="00521DC2" w:rsidRPr="00521DC2">
              <w:rPr>
                <w:kern w:val="2"/>
                <w:szCs w:val="24"/>
              </w:rPr>
              <w:t xml:space="preserve"> </w:t>
            </w:r>
            <w:r w:rsidR="00521DC2" w:rsidRPr="00521DC2">
              <w:rPr>
                <w:color w:val="000000"/>
                <w:kern w:val="2"/>
                <w:szCs w:val="24"/>
              </w:rPr>
              <w:t xml:space="preserve">nurodytais įkainiais, neviršijant Sutarties kainos. Sutartyje arba jos priede Nr. </w:t>
            </w:r>
            <w:r w:rsidR="000D0C82">
              <w:rPr>
                <w:kern w:val="2"/>
                <w:szCs w:val="24"/>
              </w:rPr>
              <w:t>2</w:t>
            </w:r>
            <w:r w:rsidR="00521DC2" w:rsidRPr="00521DC2">
              <w:rPr>
                <w:kern w:val="2"/>
                <w:szCs w:val="24"/>
              </w:rPr>
              <w:t xml:space="preserve"> </w:t>
            </w:r>
            <w:r w:rsidR="00521DC2" w:rsidRPr="00521DC2">
              <w:rPr>
                <w:color w:val="000000"/>
                <w:kern w:val="2"/>
                <w:szCs w:val="24"/>
              </w:rPr>
              <w:t xml:space="preserve">atskirose eilutėse nurodytas </w:t>
            </w:r>
            <w:r w:rsidR="00521DC2" w:rsidRPr="00521DC2">
              <w:rPr>
                <w:color w:val="000000"/>
                <w:szCs w:val="24"/>
              </w:rPr>
              <w:t>Paslaugų</w:t>
            </w:r>
            <w:r w:rsidR="00521DC2" w:rsidRPr="00521DC2">
              <w:rPr>
                <w:color w:val="000000"/>
                <w:kern w:val="2"/>
                <w:szCs w:val="24"/>
              </w:rPr>
              <w:t xml:space="preserve"> kiekis gali būti keičiamas (didėti ar mažėti).</w:t>
            </w:r>
          </w:p>
          <w:p w14:paraId="612BED15" w14:textId="55FB9BF8" w:rsidR="00A747D1" w:rsidRDefault="00BE0096">
            <w:pPr>
              <w:jc w:val="both"/>
              <w:rPr>
                <w:kern w:val="3"/>
                <w:szCs w:val="24"/>
              </w:rPr>
            </w:pPr>
            <w:r w:rsidRPr="00600C14">
              <w:rPr>
                <w:kern w:val="2"/>
                <w:szCs w:val="24"/>
              </w:rPr>
              <w:t xml:space="preserve">Pirkėjas neįsipareigoja išpirkti preliminaraus Paslaugų kiekio ar bet kokios jo dalies, nurodyto Sutarties priede Nr. </w:t>
            </w:r>
            <w:r w:rsidRPr="00600C14">
              <w:rPr>
                <w:kern w:val="2"/>
                <w:szCs w:val="24"/>
                <w:lang w:val="en-US"/>
              </w:rPr>
              <w:t xml:space="preserve">1 ir </w:t>
            </w:r>
            <w:r w:rsidRPr="00B02A28">
              <w:rPr>
                <w:kern w:val="2"/>
                <w:szCs w:val="24"/>
              </w:rPr>
              <w:t>Sutarties</w:t>
            </w:r>
            <w:r>
              <w:rPr>
                <w:kern w:val="2"/>
                <w:szCs w:val="24"/>
                <w:lang w:val="en-US"/>
              </w:rPr>
              <w:t xml:space="preserve"> </w:t>
            </w:r>
            <w:r w:rsidRPr="00B02A28">
              <w:rPr>
                <w:kern w:val="2"/>
                <w:szCs w:val="24"/>
              </w:rPr>
              <w:t>priede</w:t>
            </w:r>
            <w:r w:rsidRPr="00600C14">
              <w:rPr>
                <w:kern w:val="2"/>
                <w:szCs w:val="24"/>
                <w:lang w:val="en-US"/>
              </w:rPr>
              <w:t xml:space="preserve"> Nr. 2</w:t>
            </w:r>
            <w:r w:rsidR="004107B6">
              <w:rPr>
                <w:kern w:val="2"/>
                <w:szCs w:val="24"/>
                <w:lang w:val="en-US"/>
              </w:rPr>
              <w:t>.</w:t>
            </w:r>
          </w:p>
          <w:p w14:paraId="75679054" w14:textId="77777777" w:rsidR="006B4804" w:rsidRDefault="00E75FA1" w:rsidP="00E65F0F">
            <w:pPr>
              <w:jc w:val="both"/>
              <w:rPr>
                <w:kern w:val="3"/>
                <w:szCs w:val="24"/>
              </w:rPr>
            </w:pPr>
            <w:r w:rsidRPr="00E75FA1">
              <w:rPr>
                <w:kern w:val="3"/>
                <w:szCs w:val="24"/>
              </w:rPr>
              <w:t>Už</w:t>
            </w:r>
            <w:r>
              <w:rPr>
                <w:kern w:val="3"/>
                <w:szCs w:val="24"/>
              </w:rPr>
              <w:t xml:space="preserve"> </w:t>
            </w:r>
            <w:r w:rsidRPr="00E75FA1">
              <w:rPr>
                <w:kern w:val="3"/>
                <w:szCs w:val="24"/>
              </w:rPr>
              <w:t>Paslaugų teikimui reikalingas atsargines detales,</w:t>
            </w:r>
            <w:r>
              <w:rPr>
                <w:kern w:val="3"/>
                <w:szCs w:val="24"/>
              </w:rPr>
              <w:t xml:space="preserve"> </w:t>
            </w:r>
            <w:r w:rsidRPr="00E75FA1">
              <w:rPr>
                <w:kern w:val="3"/>
                <w:szCs w:val="24"/>
              </w:rPr>
              <w:t xml:space="preserve">eksploatacines ir kitas medžiagas </w:t>
            </w:r>
            <w:r w:rsidR="00F543A4">
              <w:rPr>
                <w:kern w:val="3"/>
                <w:szCs w:val="24"/>
              </w:rPr>
              <w:t>Pirkėjas</w:t>
            </w:r>
            <w:r>
              <w:rPr>
                <w:kern w:val="3"/>
                <w:szCs w:val="24"/>
              </w:rPr>
              <w:t xml:space="preserve"> </w:t>
            </w:r>
            <w:r w:rsidRPr="00E75FA1">
              <w:rPr>
                <w:kern w:val="3"/>
                <w:szCs w:val="24"/>
              </w:rPr>
              <w:t xml:space="preserve">kompensuoja </w:t>
            </w:r>
            <w:r w:rsidR="00E65F0F">
              <w:rPr>
                <w:kern w:val="3"/>
                <w:szCs w:val="24"/>
              </w:rPr>
              <w:t>Tie</w:t>
            </w:r>
            <w:r w:rsidRPr="00E75FA1">
              <w:rPr>
                <w:kern w:val="3"/>
                <w:szCs w:val="24"/>
              </w:rPr>
              <w:t>kėjui pagal faktinius atsarginių detalių,</w:t>
            </w:r>
            <w:r>
              <w:rPr>
                <w:kern w:val="3"/>
                <w:szCs w:val="24"/>
              </w:rPr>
              <w:t xml:space="preserve"> </w:t>
            </w:r>
            <w:r w:rsidRPr="00E75FA1">
              <w:rPr>
                <w:kern w:val="3"/>
                <w:szCs w:val="24"/>
              </w:rPr>
              <w:t>eksploatacinių ir kitų medžiagų</w:t>
            </w:r>
            <w:r>
              <w:rPr>
                <w:kern w:val="3"/>
                <w:szCs w:val="24"/>
              </w:rPr>
              <w:t xml:space="preserve"> </w:t>
            </w:r>
            <w:r w:rsidRPr="00E75FA1">
              <w:rPr>
                <w:kern w:val="3"/>
                <w:szCs w:val="24"/>
              </w:rPr>
              <w:t xml:space="preserve">poreikius </w:t>
            </w:r>
            <w:r w:rsidR="00E65F0F">
              <w:rPr>
                <w:kern w:val="3"/>
                <w:szCs w:val="24"/>
              </w:rPr>
              <w:t>Tie</w:t>
            </w:r>
            <w:r w:rsidRPr="00E75FA1">
              <w:rPr>
                <w:kern w:val="3"/>
                <w:szCs w:val="24"/>
              </w:rPr>
              <w:t>kėjui</w:t>
            </w:r>
            <w:r>
              <w:rPr>
                <w:kern w:val="3"/>
                <w:szCs w:val="24"/>
              </w:rPr>
              <w:t xml:space="preserve"> </w:t>
            </w:r>
            <w:r w:rsidRPr="00E75FA1">
              <w:rPr>
                <w:kern w:val="3"/>
                <w:szCs w:val="24"/>
              </w:rPr>
              <w:t xml:space="preserve">pateikus šių detalių ir medžiagų įsigijimo dokumentus. </w:t>
            </w:r>
          </w:p>
          <w:p w14:paraId="1D653A57" w14:textId="6E82032D" w:rsidR="006B4804" w:rsidRDefault="006B4804" w:rsidP="00E65F0F">
            <w:pPr>
              <w:jc w:val="both"/>
              <w:rPr>
                <w:kern w:val="3"/>
                <w:szCs w:val="24"/>
              </w:rPr>
            </w:pPr>
            <w:r w:rsidRPr="006B4804">
              <w:rPr>
                <w:kern w:val="2"/>
                <w:szCs w:val="24"/>
              </w:rPr>
              <w:t>Į šias išlaidas negali būti įtrauktas Tiekėjo pelnas (pelnas įtraukiamas į P</w:t>
            </w:r>
            <w:r w:rsidRPr="006B4804">
              <w:rPr>
                <w:szCs w:val="24"/>
              </w:rPr>
              <w:t>aslaugų</w:t>
            </w:r>
            <w:r w:rsidRPr="006B4804">
              <w:rPr>
                <w:kern w:val="2"/>
                <w:szCs w:val="24"/>
              </w:rPr>
              <w:t xml:space="preserve"> kainas) ir Tiekėjas privalo patirtas išlaidas patvirtinti trečiųjų šalių dokumentais (sąskaitomis faktūromis ir pan.)</w:t>
            </w:r>
          </w:p>
          <w:p w14:paraId="22F1DDBA" w14:textId="282CDB55" w:rsidR="00A604C1" w:rsidRDefault="00E65F0F" w:rsidP="00D977D4">
            <w:pPr>
              <w:jc w:val="both"/>
              <w:rPr>
                <w:kern w:val="3"/>
                <w:szCs w:val="24"/>
              </w:rPr>
            </w:pPr>
            <w:r>
              <w:rPr>
                <w:kern w:val="3"/>
                <w:szCs w:val="24"/>
              </w:rPr>
              <w:lastRenderedPageBreak/>
              <w:t>Pirkėjas</w:t>
            </w:r>
            <w:r w:rsidR="00E75FA1" w:rsidRPr="00E75FA1">
              <w:rPr>
                <w:kern w:val="3"/>
                <w:szCs w:val="24"/>
              </w:rPr>
              <w:t xml:space="preserve"> turi teisę reikalauti iš </w:t>
            </w:r>
            <w:r>
              <w:rPr>
                <w:kern w:val="3"/>
                <w:szCs w:val="24"/>
              </w:rPr>
              <w:t>Tie</w:t>
            </w:r>
            <w:r w:rsidR="00E75FA1" w:rsidRPr="00E75FA1">
              <w:rPr>
                <w:kern w:val="3"/>
                <w:szCs w:val="24"/>
              </w:rPr>
              <w:t>kėjo atsarginių detalių,</w:t>
            </w:r>
            <w:r w:rsidR="00F543A4">
              <w:rPr>
                <w:kern w:val="3"/>
                <w:szCs w:val="24"/>
              </w:rPr>
              <w:t xml:space="preserve"> </w:t>
            </w:r>
            <w:r w:rsidR="00E75FA1" w:rsidRPr="00E75FA1">
              <w:rPr>
                <w:kern w:val="3"/>
                <w:szCs w:val="24"/>
              </w:rPr>
              <w:t>eksploatacinių ir kitų medžiagų įsigijimą pagrindžiančių</w:t>
            </w:r>
            <w:r w:rsidR="00F543A4">
              <w:rPr>
                <w:kern w:val="3"/>
                <w:szCs w:val="24"/>
              </w:rPr>
              <w:t xml:space="preserve"> </w:t>
            </w:r>
            <w:r w:rsidR="00E75FA1" w:rsidRPr="00E75FA1">
              <w:rPr>
                <w:kern w:val="3"/>
                <w:szCs w:val="24"/>
              </w:rPr>
              <w:t xml:space="preserve">dokumentų su kainomis ir </w:t>
            </w:r>
            <w:r>
              <w:rPr>
                <w:kern w:val="3"/>
                <w:szCs w:val="24"/>
              </w:rPr>
              <w:t>Tie</w:t>
            </w:r>
            <w:r w:rsidR="00E75FA1" w:rsidRPr="00E75FA1">
              <w:rPr>
                <w:kern w:val="3"/>
                <w:szCs w:val="24"/>
              </w:rPr>
              <w:t>kėjas privalo juos pateikti. Nepateikus įsigijimo dokumentų, atsarginių detalių ir / ar</w:t>
            </w:r>
            <w:r w:rsidR="00F543A4">
              <w:rPr>
                <w:kern w:val="3"/>
                <w:szCs w:val="24"/>
              </w:rPr>
              <w:t xml:space="preserve"> </w:t>
            </w:r>
            <w:r w:rsidR="00E75FA1" w:rsidRPr="00E75FA1">
              <w:rPr>
                <w:kern w:val="3"/>
                <w:szCs w:val="24"/>
              </w:rPr>
              <w:t xml:space="preserve">eksploatacinių ir kitų medžiagų išlaidos </w:t>
            </w:r>
            <w:r>
              <w:rPr>
                <w:kern w:val="3"/>
                <w:szCs w:val="24"/>
              </w:rPr>
              <w:t>Tie</w:t>
            </w:r>
            <w:r w:rsidR="00E75FA1" w:rsidRPr="00E75FA1">
              <w:rPr>
                <w:kern w:val="3"/>
                <w:szCs w:val="24"/>
              </w:rPr>
              <w:t>kėjui nėra kompensuojamos</w:t>
            </w:r>
            <w:r w:rsidR="00F543A4">
              <w:rPr>
                <w:kern w:val="3"/>
                <w:szCs w:val="24"/>
              </w:rPr>
              <w:t>.</w:t>
            </w:r>
          </w:p>
          <w:p w14:paraId="4500C199" w14:textId="77777777" w:rsidR="00E75FA1" w:rsidRDefault="00E75FA1">
            <w:pPr>
              <w:rPr>
                <w:kern w:val="3"/>
                <w:szCs w:val="24"/>
              </w:rPr>
            </w:pPr>
          </w:p>
          <w:p w14:paraId="0AFCA84E" w14:textId="77777777" w:rsidR="00403CA7" w:rsidRDefault="00403CA7" w:rsidP="00D977D4">
            <w:pPr>
              <w:jc w:val="both"/>
              <w:rPr>
                <w:color w:val="000000"/>
                <w:kern w:val="3"/>
                <w:szCs w:val="24"/>
              </w:rPr>
            </w:pPr>
          </w:p>
        </w:tc>
      </w:tr>
      <w:tr w:rsidR="00403CA7" w14:paraId="0AFCA86F"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68" w14:textId="77777777" w:rsidR="00403CA7" w:rsidRDefault="00403CA7">
            <w:pPr>
              <w:rPr>
                <w:b/>
                <w:kern w:val="3"/>
                <w:szCs w:val="24"/>
              </w:rPr>
            </w:pP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6E" w14:textId="396D0532" w:rsidR="00403CA7" w:rsidRDefault="00403CA7"/>
        </w:tc>
      </w:tr>
      <w:tr w:rsidR="00403CA7" w14:paraId="0AFCA878"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70" w14:textId="77777777" w:rsidR="00403CA7" w:rsidRDefault="00A15DCC">
            <w:r>
              <w:rPr>
                <w:b/>
                <w:kern w:val="3"/>
                <w:szCs w:val="24"/>
              </w:rPr>
              <w:t xml:space="preserve">5.3. Sutarties kainos / įkainių perskaičiavimas taikant </w:t>
            </w:r>
            <w:r>
              <w:rPr>
                <w:b/>
                <w:kern w:val="3"/>
                <w:szCs w:val="24"/>
                <w:u w:val="single"/>
              </w:rPr>
              <w:t>peržiūros</w:t>
            </w:r>
            <w:r>
              <w:rPr>
                <w:b/>
                <w:kern w:val="3"/>
                <w:szCs w:val="24"/>
              </w:rPr>
              <w:t xml:space="preserve"> taisykles</w:t>
            </w:r>
          </w:p>
          <w:p w14:paraId="0AFCA871" w14:textId="77777777" w:rsidR="00403CA7" w:rsidRDefault="00403CA7">
            <w:pPr>
              <w:rPr>
                <w:b/>
                <w:kern w:val="3"/>
                <w:szCs w:val="24"/>
              </w:rPr>
            </w:pPr>
          </w:p>
          <w:p w14:paraId="0AFCA872" w14:textId="77777777" w:rsidR="00403CA7" w:rsidRDefault="00403CA7">
            <w:pPr>
              <w:rPr>
                <w:kern w:val="3"/>
                <w:szCs w:val="24"/>
              </w:rPr>
            </w:pP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74" w14:textId="22770C90" w:rsidR="00403CA7" w:rsidRDefault="00A15DCC">
            <w:r>
              <w:rPr>
                <w:kern w:val="3"/>
                <w:szCs w:val="24"/>
              </w:rPr>
              <w:t>Sutarties įkainiai bus perskaičiuojami:</w:t>
            </w:r>
          </w:p>
          <w:p w14:paraId="0AFCA875" w14:textId="77777777" w:rsidR="00403CA7" w:rsidRDefault="00A15DCC">
            <w:r>
              <w:rPr>
                <w:kern w:val="3"/>
                <w:szCs w:val="24"/>
              </w:rPr>
              <w:t>5.3.1. dėl PVM tarifo pasikeitimo;</w:t>
            </w:r>
          </w:p>
          <w:p w14:paraId="0AFCA876" w14:textId="77777777" w:rsidR="00403CA7" w:rsidRDefault="00A15DCC">
            <w:r>
              <w:rPr>
                <w:kern w:val="3"/>
                <w:szCs w:val="24"/>
              </w:rPr>
              <w:t>5.3.</w:t>
            </w:r>
            <w:r>
              <w:rPr>
                <w:kern w:val="3"/>
                <w:szCs w:val="24"/>
                <w:lang w:val="en-US"/>
              </w:rPr>
              <w:t>2</w:t>
            </w:r>
            <w:r>
              <w:rPr>
                <w:kern w:val="3"/>
                <w:szCs w:val="24"/>
              </w:rPr>
              <w:t>. dėl kainų lygio pokyčio.</w:t>
            </w:r>
          </w:p>
          <w:p w14:paraId="0AFCA877" w14:textId="77777777" w:rsidR="00403CA7" w:rsidRDefault="00403CA7">
            <w:pPr>
              <w:rPr>
                <w:color w:val="FF0000"/>
                <w:kern w:val="3"/>
                <w:szCs w:val="24"/>
              </w:rPr>
            </w:pPr>
          </w:p>
        </w:tc>
      </w:tr>
      <w:tr w:rsidR="00403CA7" w14:paraId="0AFCA87D"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79" w14:textId="77777777" w:rsidR="00403CA7" w:rsidRDefault="00A15DCC">
            <w:pPr>
              <w:rPr>
                <w:b/>
                <w:kern w:val="3"/>
                <w:szCs w:val="24"/>
              </w:rPr>
            </w:pPr>
            <w:r>
              <w:rPr>
                <w:b/>
                <w:kern w:val="3"/>
                <w:szCs w:val="24"/>
              </w:rPr>
              <w:t>5.3.1. Sutarties kainos / įkainių peržiūra dėl PVM tarifo pasikeitimo</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7A" w14:textId="77777777" w:rsidR="00403CA7" w:rsidRDefault="00A15DCC" w:rsidP="007C3313">
            <w:pPr>
              <w:jc w:val="both"/>
            </w:pPr>
            <w:r>
              <w:rPr>
                <w:kern w:val="3"/>
                <w:szCs w:val="24"/>
              </w:rPr>
              <w:t>Jeigu Sutarties vykdymo metu pasikeičia PVM mokėjimą reglamentuojantys teisės aktai, darantys tiesioginę įtaką Tiekėjo t</w:t>
            </w:r>
            <w:r>
              <w:rPr>
                <w:szCs w:val="24"/>
              </w:rPr>
              <w:t>ei</w:t>
            </w:r>
            <w:r>
              <w:rPr>
                <w:kern w:val="3"/>
                <w:szCs w:val="24"/>
              </w:rPr>
              <w:t>kiamų P</w:t>
            </w:r>
            <w:r>
              <w:rPr>
                <w:szCs w:val="24"/>
              </w:rPr>
              <w:t>aslaugų</w:t>
            </w:r>
            <w:r>
              <w:rPr>
                <w:kern w:val="3"/>
                <w:szCs w:val="24"/>
              </w:rPr>
              <w:t xml:space="preserve"> Sutartyje nurodytai kainai / įkainiams, Sutarties kaina / įkainiai perskaičiuojami nekeičiant P</w:t>
            </w:r>
            <w:r>
              <w:rPr>
                <w:szCs w:val="24"/>
              </w:rPr>
              <w:t>aslaugų</w:t>
            </w:r>
            <w:r>
              <w:rPr>
                <w:kern w:val="3"/>
                <w:szCs w:val="24"/>
              </w:rPr>
              <w:t xml:space="preserve"> kainos / įkainio be PVM.</w:t>
            </w:r>
          </w:p>
          <w:p w14:paraId="0AFCA87B" w14:textId="77777777" w:rsidR="00403CA7" w:rsidRDefault="00403CA7">
            <w:pPr>
              <w:rPr>
                <w:kern w:val="3"/>
                <w:szCs w:val="24"/>
              </w:rPr>
            </w:pPr>
          </w:p>
          <w:p w14:paraId="0AFCA87C" w14:textId="77777777" w:rsidR="00403CA7" w:rsidRDefault="00A15DCC" w:rsidP="007C3313">
            <w:pPr>
              <w:jc w:val="both"/>
            </w:pPr>
            <w:r>
              <w:rPr>
                <w:szCs w:val="24"/>
              </w:rPr>
              <w:t xml:space="preserve">Dėl PVM tarifo perskaičiavimo raštiškas Sutarties Šalių susitarimas nesudaromas, </w:t>
            </w:r>
            <w:r>
              <w:rPr>
                <w:bCs/>
                <w:szCs w:val="24"/>
              </w:rPr>
              <w:t>už Paslaugas, suteiktas po naujo PVM tarifo įsigaliojimo, atsiskaitoma taikant PVM sąskaitos faktūros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(pvz., tampa PVM mokėtoju). Tokius galimus pokyčius Tiekėjas turi įvertinti teikdamas Pasiūlymą ir tokiu atveju Sutarties kaina nebus keičiama.</w:t>
            </w:r>
          </w:p>
        </w:tc>
      </w:tr>
      <w:tr w:rsidR="00403CA7" w14:paraId="0AFCA882"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7E" w14:textId="77777777" w:rsidR="00403CA7" w:rsidRDefault="00A15DCC">
            <w:r>
              <w:rPr>
                <w:b/>
                <w:bCs/>
                <w:kern w:val="3"/>
                <w:szCs w:val="24"/>
              </w:rPr>
              <w:t>5.3.2.</w:t>
            </w:r>
            <w:r>
              <w:rPr>
                <w:kern w:val="3"/>
                <w:szCs w:val="24"/>
              </w:rPr>
              <w:t xml:space="preserve"> </w:t>
            </w:r>
            <w:r>
              <w:rPr>
                <w:b/>
                <w:bCs/>
                <w:kern w:val="3"/>
                <w:szCs w:val="24"/>
              </w:rPr>
              <w:t>Sutarties kainos / įkainių peržiūra dėl kitų mokesčių, lemiančių Paslaugų kainos / įkainių pokytį, pasikeitimo</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7F" w14:textId="77777777" w:rsidR="00403CA7" w:rsidRDefault="00A15DCC">
            <w:pPr>
              <w:rPr>
                <w:kern w:val="3"/>
                <w:szCs w:val="24"/>
              </w:rPr>
            </w:pPr>
            <w:r>
              <w:rPr>
                <w:kern w:val="3"/>
                <w:szCs w:val="24"/>
              </w:rPr>
              <w:t>Netaikoma</w:t>
            </w:r>
          </w:p>
          <w:p w14:paraId="0AFCA880" w14:textId="77777777" w:rsidR="00403CA7" w:rsidRDefault="00403CA7">
            <w:pPr>
              <w:rPr>
                <w:kern w:val="3"/>
                <w:szCs w:val="24"/>
              </w:rPr>
            </w:pPr>
          </w:p>
          <w:p w14:paraId="0AFCA881" w14:textId="77777777" w:rsidR="00403CA7" w:rsidRDefault="00403CA7">
            <w:pPr>
              <w:rPr>
                <w:szCs w:val="24"/>
              </w:rPr>
            </w:pPr>
          </w:p>
        </w:tc>
      </w:tr>
      <w:tr w:rsidR="00403CA7" w14:paraId="0AFCA89A"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83" w14:textId="77777777" w:rsidR="00403CA7" w:rsidRDefault="00A15DCC">
            <w:pPr>
              <w:rPr>
                <w:b/>
                <w:kern w:val="3"/>
                <w:szCs w:val="24"/>
              </w:rPr>
            </w:pPr>
            <w:r>
              <w:rPr>
                <w:b/>
                <w:kern w:val="3"/>
                <w:szCs w:val="24"/>
              </w:rPr>
              <w:t>5.3.3. Sutarties kainos / įkainių peržiūra dėl kainų lygio pokyčio</w:t>
            </w:r>
          </w:p>
          <w:p w14:paraId="0AFCA884" w14:textId="77777777" w:rsidR="00403CA7" w:rsidRDefault="00403CA7">
            <w:pPr>
              <w:rPr>
                <w:kern w:val="3"/>
                <w:szCs w:val="24"/>
              </w:rPr>
            </w:pPr>
          </w:p>
          <w:p w14:paraId="0AFCA885" w14:textId="77777777" w:rsidR="00403CA7" w:rsidRDefault="00403CA7">
            <w:pPr>
              <w:rPr>
                <w:b/>
                <w:kern w:val="3"/>
                <w:szCs w:val="24"/>
              </w:rPr>
            </w:pP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87" w14:textId="78D89BE0" w:rsidR="00403CA7" w:rsidRDefault="00A15DCC" w:rsidP="007C3313">
            <w:pPr>
              <w:jc w:val="both"/>
            </w:pPr>
            <w:r>
              <w:rPr>
                <w:szCs w:val="24"/>
              </w:rPr>
              <w:t>5.3.3.1. Bet kuri Sutarties Šalis Sutarties galiojimo metu turi teisę inicijuoti Sutarties įkainių peržiūrą (keitimą) ne anksčiau kaip po 6 (šešių) m</w:t>
            </w:r>
            <w:r>
              <w:rPr>
                <w:bCs/>
                <w:szCs w:val="24"/>
              </w:rPr>
              <w:t>ėnesių</w:t>
            </w:r>
            <w:r>
              <w:rPr>
                <w:szCs w:val="24"/>
              </w:rPr>
              <w:t xml:space="preserve"> sutarties įsigaliojimo dienos (jeigu peržiūra jau buvo atlikta – nuo Susitarimo dėl paskutinio perskaičiavimo pagal šį Specialiųjų sąlygų punktą įsigaliojimo dienos), jeigu </w:t>
            </w:r>
            <w:r w:rsidR="0012539C">
              <w:rPr>
                <w:szCs w:val="24"/>
              </w:rPr>
              <w:t>P</w:t>
            </w:r>
            <w:r>
              <w:rPr>
                <w:szCs w:val="24"/>
              </w:rPr>
              <w:t>aslaugų kainų pokytis (k), apskaičiuotas kaip nustatyta 5.3.3.6 punkte, viršija 5 procentus. Sutarties įkainių peržiūra atliekama ne rečiau kaip kas 6 (šeši) mėnesiai.</w:t>
            </w:r>
          </w:p>
          <w:p w14:paraId="0AFCA888" w14:textId="521ACD4B" w:rsidR="00403CA7" w:rsidRDefault="00A15DCC" w:rsidP="007C3313">
            <w:pPr>
              <w:jc w:val="both"/>
            </w:pPr>
            <w:r>
              <w:rPr>
                <w:kern w:val="3"/>
                <w:szCs w:val="24"/>
              </w:rPr>
              <w:t xml:space="preserve">5.3.3.2. Sutarties </w:t>
            </w:r>
            <w:r>
              <w:rPr>
                <w:kern w:val="3"/>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AFCA889" w14:textId="77777777" w:rsidR="00403CA7" w:rsidRDefault="00A15DCC" w:rsidP="007C3313">
            <w:pPr>
              <w:jc w:val="both"/>
            </w:pPr>
            <w:r>
              <w:rPr>
                <w:kern w:val="3"/>
                <w:szCs w:val="24"/>
              </w:rPr>
              <w:t xml:space="preserve">5.3.3.3. </w:t>
            </w:r>
            <w:r>
              <w:rPr>
                <w:kern w:val="3"/>
                <w:szCs w:val="24"/>
                <w:shd w:val="clear" w:color="auto" w:fill="FFFFFF"/>
              </w:rPr>
              <w:t>Jeigu P</w:t>
            </w:r>
            <w:r>
              <w:rPr>
                <w:szCs w:val="24"/>
              </w:rPr>
              <w:t>aslaugų teikimas</w:t>
            </w:r>
            <w:r>
              <w:rPr>
                <w:kern w:val="3"/>
                <w:szCs w:val="24"/>
                <w:shd w:val="clear" w:color="auto" w:fill="FFFFFF"/>
              </w:rPr>
              <w:t xml:space="preserve"> vėluoja dėl Tiekėjo kaltės, uždelstų suteikti P</w:t>
            </w:r>
            <w:r>
              <w:rPr>
                <w:szCs w:val="24"/>
              </w:rPr>
              <w:t>aslaugų</w:t>
            </w:r>
            <w:r>
              <w:rPr>
                <w:kern w:val="3"/>
                <w:szCs w:val="24"/>
                <w:shd w:val="clear" w:color="auto" w:fill="FFFFFF"/>
              </w:rPr>
              <w:t xml:space="preserve">  įkainiai nėra perskaičiuojami dėl kainų lygio kilimo (gali būti mažinami, tačiau negali būti didinami).</w:t>
            </w:r>
          </w:p>
          <w:p w14:paraId="0AFCA88A" w14:textId="3B500246" w:rsidR="00403CA7" w:rsidRDefault="00A15DCC" w:rsidP="007C3313">
            <w:pPr>
              <w:jc w:val="both"/>
            </w:pPr>
            <w:r>
              <w:rPr>
                <w:kern w:val="3"/>
                <w:szCs w:val="24"/>
              </w:rPr>
              <w:lastRenderedPageBreak/>
              <w:t xml:space="preserve">5.3.3.4. Atlikdamos Sutarties įkainių peržiūrą </w:t>
            </w:r>
            <w:r>
              <w:rPr>
                <w:kern w:val="3"/>
                <w:szCs w:val="24"/>
                <w:shd w:val="clear" w:color="auto" w:fill="FFFFFF"/>
              </w:rPr>
              <w:t xml:space="preserve">Šalys vadovaujasi Valstybės duomenų agentūros viešai Oficialiosios statistikos portale paskelbtais Rodiklių duomenų bazės </w:t>
            </w:r>
            <w:r>
              <w:rPr>
                <w:bCs/>
                <w:kern w:val="3"/>
                <w:szCs w:val="24"/>
                <w:shd w:val="clear" w:color="auto" w:fill="FFFFFF"/>
              </w:rPr>
              <w:t>duomenimis</w:t>
            </w:r>
            <w:r>
              <w:rPr>
                <w:bCs/>
                <w:kern w:val="3"/>
                <w:szCs w:val="24"/>
                <w:shd w:val="clear" w:color="auto" w:fill="FFFFFF"/>
                <w:vertAlign w:val="superscript"/>
              </w:rPr>
              <w:footnoteReference w:id="2"/>
            </w:r>
            <w:r>
              <w:rPr>
                <w:kern w:val="3"/>
                <w:szCs w:val="24"/>
                <w:shd w:val="clear" w:color="auto" w:fill="FFFFFF"/>
              </w:rPr>
              <w:t xml:space="preserve">. Iš kitos Šalies nereikalaujama pateikti oficialaus Valstybės duomenų agentūros ar kitos institucijos išduoto dokumento ar patvirtinimo </w:t>
            </w:r>
          </w:p>
          <w:p w14:paraId="0AFCA88B" w14:textId="09364502" w:rsidR="00403CA7" w:rsidRDefault="00A15DCC" w:rsidP="007C3313">
            <w:pPr>
              <w:jc w:val="both"/>
              <w:rPr>
                <w:kern w:val="3"/>
                <w:szCs w:val="24"/>
                <w:shd w:val="clear" w:color="auto" w:fill="FFFFFF"/>
              </w:rPr>
            </w:pPr>
            <w:r>
              <w:rPr>
                <w:kern w:val="3"/>
                <w:szCs w:val="24"/>
                <w:shd w:val="clear" w:color="auto" w:fill="FFFFFF"/>
              </w:rPr>
              <w:t xml:space="preserve">5.3.3.5. Šalys privalo Susitarime nurodyti </w:t>
            </w:r>
            <w:r w:rsidR="00027940">
              <w:rPr>
                <w:kern w:val="3"/>
                <w:szCs w:val="24"/>
                <w:shd w:val="clear" w:color="auto" w:fill="FFFFFF"/>
              </w:rPr>
              <w:t>P</w:t>
            </w:r>
            <w:r>
              <w:rPr>
                <w:kern w:val="3"/>
                <w:szCs w:val="24"/>
                <w:shd w:val="clear" w:color="auto" w:fill="FFFFFF"/>
              </w:rPr>
              <w:t>aslaugų indekso reikšmę laikotarpio pradžioje ir jo nustatymo datą, indekso reikšmę laikotarpio pabaigoje ir jo nustatymo datą, kainų pokytį (k), perskaičiuotą Sutarties įkainius, perskaičiuotą Pradinės Sutarties vertę.</w:t>
            </w:r>
          </w:p>
          <w:p w14:paraId="0AFCA88C" w14:textId="02022669" w:rsidR="00403CA7" w:rsidRDefault="00A15DCC" w:rsidP="007C3313">
            <w:pPr>
              <w:jc w:val="both"/>
            </w:pPr>
            <w:r>
              <w:rPr>
                <w:kern w:val="3"/>
                <w:szCs w:val="24"/>
                <w:shd w:val="clear" w:color="auto" w:fill="FFFFFF"/>
              </w:rPr>
              <w:t xml:space="preserve">5.3.3.6. </w:t>
            </w:r>
            <w:r w:rsidR="000538E8">
              <w:rPr>
                <w:kern w:val="3"/>
                <w:szCs w:val="24"/>
                <w:shd w:val="clear" w:color="auto" w:fill="FFFFFF"/>
              </w:rPr>
              <w:t xml:space="preserve">Nauji </w:t>
            </w:r>
            <w:r>
              <w:rPr>
                <w:kern w:val="3"/>
                <w:szCs w:val="24"/>
                <w:shd w:val="clear" w:color="auto" w:fill="FFFFFF"/>
              </w:rPr>
              <w:t>Sutarties įkainiai apskaičiuojami pagal žemiau pateiktą formulę:</w:t>
            </w:r>
          </w:p>
          <w:p w14:paraId="0AFCA88D" w14:textId="77777777" w:rsidR="00403CA7" w:rsidRDefault="00403CA7" w:rsidP="007C3313">
            <w:pPr>
              <w:jc w:val="both"/>
              <w:rPr>
                <w:szCs w:val="24"/>
              </w:rPr>
            </w:pPr>
          </w:p>
          <w:p w14:paraId="0AFCA88E" w14:textId="77777777" w:rsidR="00403CA7" w:rsidRDefault="00C97F8B" w:rsidP="00DA0E9A">
            <w:pPr>
              <w:jc w:val="both"/>
              <w:textAlignment w:val="baseline"/>
            </w:pPr>
            <m:oMath>
              <m:sSub>
                <m:sSubPr>
                  <m:ctrlPr>
                    <w:rPr>
                      <w:rFonts w:ascii="Cambria Math" w:hAnsi="Cambria Math"/>
                    </w:rPr>
                  </m:ctrlPr>
                </m:sSubPr>
                <m:e>
                  <m:r>
                    <m:rPr>
                      <m:sty m:val="p"/>
                    </m:rPr>
                    <w:rPr>
                      <w:rFonts w:ascii="Cambria Math" w:hAnsi="Cambria Math"/>
                    </w:rPr>
                    <m:t>a</m:t>
                  </m:r>
                </m:e>
                <m:sub>
                  <m:r>
                    <w:rPr>
                      <w:rFonts w:ascii="Cambria Math" w:hAnsi="Cambria Math"/>
                    </w:rPr>
                    <m:t>1</m:t>
                  </m:r>
                </m:sub>
              </m:sSub>
              <m:r>
                <w:rPr>
                  <w:rFonts w:ascii="Cambria Math" w:hAnsi="Cambria Math"/>
                </w:rPr>
                <m:t>=</m:t>
              </m:r>
              <m:r>
                <m:rPr>
                  <m:sty m:val="p"/>
                </m:rP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w:rPr>
                          <w:rFonts w:ascii="Cambria Math" w:hAnsi="Cambria Math"/>
                        </w:rPr>
                        <m:t>100</m:t>
                      </m:r>
                    </m:den>
                  </m:f>
                  <m:r>
                    <w:rPr>
                      <w:rFonts w:ascii="Cambria Math" w:hAnsi="Cambria Math"/>
                    </w:rPr>
                    <m:t>×</m:t>
                  </m:r>
                  <m:r>
                    <m:rPr>
                      <m:sty m:val="p"/>
                    </m:rPr>
                    <w:rPr>
                      <w:rFonts w:ascii="Cambria Math" w:hAnsi="Cambria Math"/>
                    </w:rPr>
                    <m:t>a</m:t>
                  </m:r>
                </m:e>
              </m:d>
            </m:oMath>
            <w:r w:rsidR="00A15DCC">
              <w:rPr>
                <w:kern w:val="3"/>
                <w:szCs w:val="24"/>
              </w:rPr>
              <w:t>, kur a – įkainis (Eur be PVM) (jei peržiūra jau buvo atlikta, tai po paskutinio perskaičiavimo)</w:t>
            </w:r>
          </w:p>
          <w:p w14:paraId="0AFCA88F" w14:textId="77777777" w:rsidR="00403CA7" w:rsidRDefault="00A15DCC" w:rsidP="00DA0E9A">
            <w:pPr>
              <w:jc w:val="both"/>
              <w:textAlignment w:val="baseline"/>
            </w:pPr>
            <w:r>
              <w:rPr>
                <w:kern w:val="3"/>
                <w:szCs w:val="24"/>
              </w:rPr>
              <w:t>a</w:t>
            </w:r>
            <w:r>
              <w:rPr>
                <w:kern w:val="3"/>
                <w:szCs w:val="24"/>
                <w:vertAlign w:val="subscript"/>
              </w:rPr>
              <w:t>1</w:t>
            </w:r>
            <w:r>
              <w:rPr>
                <w:kern w:val="3"/>
                <w:szCs w:val="24"/>
              </w:rPr>
              <w:t xml:space="preserve"> – perskaičiuota (pakeista)  įkainis (Eur be PVM)</w:t>
            </w:r>
          </w:p>
          <w:p w14:paraId="0AFCA890" w14:textId="31CA81C3" w:rsidR="00403CA7" w:rsidRPr="00D977D4" w:rsidRDefault="00A15DCC" w:rsidP="00DA0E9A">
            <w:pPr>
              <w:jc w:val="both"/>
              <w:textAlignment w:val="baseline"/>
              <w:rPr>
                <w:kern w:val="3"/>
                <w:szCs w:val="24"/>
              </w:rPr>
            </w:pPr>
            <w:r>
              <w:rPr>
                <w:kern w:val="3"/>
                <w:szCs w:val="24"/>
              </w:rPr>
              <w:t xml:space="preserve">k – pagal </w:t>
            </w:r>
            <w:r w:rsidR="00A85383">
              <w:rPr>
                <w:kern w:val="3"/>
                <w:szCs w:val="24"/>
              </w:rPr>
              <w:t xml:space="preserve">Paslaugų </w:t>
            </w:r>
            <w:r>
              <w:rPr>
                <w:kern w:val="3"/>
                <w:szCs w:val="24"/>
              </w:rPr>
              <w:t xml:space="preserve">kainų indeksą </w:t>
            </w:r>
            <w:r w:rsidR="005C7B0F" w:rsidRPr="005C7B0F">
              <w:rPr>
                <w:kern w:val="3"/>
                <w:szCs w:val="24"/>
              </w:rPr>
              <w:t>(</w:t>
            </w:r>
            <w:r w:rsidR="005C7B0F" w:rsidRPr="00D977D4">
              <w:rPr>
                <w:i/>
                <w:iCs/>
                <w:kern w:val="3"/>
                <w:szCs w:val="24"/>
              </w:rPr>
              <w:t>H5229 Kita transportui būdingų paslaugų veikla</w:t>
            </w:r>
            <w:r w:rsidR="005C7B0F" w:rsidRPr="005C7B0F">
              <w:rPr>
                <w:kern w:val="3"/>
                <w:szCs w:val="24"/>
              </w:rPr>
              <w:t>)</w:t>
            </w:r>
            <w:r w:rsidR="005C7B0F">
              <w:rPr>
                <w:kern w:val="3"/>
                <w:szCs w:val="24"/>
              </w:rPr>
              <w:t xml:space="preserve"> </w:t>
            </w:r>
            <w:r>
              <w:rPr>
                <w:kern w:val="3"/>
                <w:szCs w:val="24"/>
              </w:rPr>
              <w:t xml:space="preserve">apskaičiuotas </w:t>
            </w:r>
            <w:r w:rsidR="00581F57">
              <w:rPr>
                <w:kern w:val="3"/>
                <w:szCs w:val="24"/>
              </w:rPr>
              <w:t>P</w:t>
            </w:r>
            <w:r>
              <w:rPr>
                <w:kern w:val="3"/>
                <w:szCs w:val="24"/>
              </w:rPr>
              <w:t>aslaugų kainų pokytis (padidėjimas arba sumažėjimas) (%). „k“ reikšmė skaičiuojama pagal formulę:</w:t>
            </w:r>
          </w:p>
          <w:p w14:paraId="0AFCA891" w14:textId="77777777" w:rsidR="00403CA7" w:rsidRDefault="00A15DCC" w:rsidP="00DA0E9A">
            <w:pPr>
              <w:jc w:val="both"/>
              <w:textAlignment w:val="baseline"/>
            </w:pPr>
            <m:oMath>
              <m:r>
                <m:rPr>
                  <m:sty m:val="p"/>
                </m:rPr>
                <w:rPr>
                  <w:rFonts w:ascii="Cambria Math" w:hAnsi="Cambria Math"/>
                </w:rPr>
                <m:t xml:space="preserve">k </m:t>
              </m:r>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w:rPr>
                  <w:rFonts w:ascii="Cambria Math" w:hAnsi="Cambria Math"/>
                </w:rPr>
                <m:t>×100-100</m:t>
              </m:r>
            </m:oMath>
            <w:r>
              <w:rPr>
                <w:kern w:val="3"/>
                <w:szCs w:val="24"/>
              </w:rPr>
              <w:t>, (proc.) kur</w:t>
            </w:r>
          </w:p>
          <w:p w14:paraId="0AFCA892" w14:textId="0773FDA4" w:rsidR="00403CA7" w:rsidRDefault="00A15DCC" w:rsidP="00DA0E9A">
            <w:pPr>
              <w:jc w:val="both"/>
              <w:textAlignment w:val="baseline"/>
            </w:pPr>
            <w:r w:rsidRPr="661F44DF">
              <w:rPr>
                <w:kern w:val="3"/>
              </w:rPr>
              <w:t>Ind</w:t>
            </w:r>
            <w:r w:rsidRPr="661F44DF">
              <w:rPr>
                <w:kern w:val="3"/>
                <w:vertAlign w:val="subscript"/>
              </w:rPr>
              <w:t>naujausias</w:t>
            </w:r>
            <w:r w:rsidRPr="661F44DF">
              <w:rPr>
                <w:kern w:val="3"/>
              </w:rPr>
              <w:t xml:space="preserve"> – kreipimosi dėl įkainių peržiūros išsiuntimo kitai Šaliai dieną paskelbtas naujausias </w:t>
            </w:r>
            <w:r w:rsidR="333067D3" w:rsidRPr="661F44DF">
              <w:rPr>
                <w:kern w:val="3"/>
              </w:rPr>
              <w:t>P</w:t>
            </w:r>
            <w:r w:rsidRPr="661F44DF">
              <w:rPr>
                <w:kern w:val="3"/>
              </w:rPr>
              <w:t xml:space="preserve">aslaugų </w:t>
            </w:r>
            <w:r w:rsidR="5E11B100" w:rsidRPr="661F44DF">
              <w:rPr>
                <w:kern w:val="3"/>
              </w:rPr>
              <w:t xml:space="preserve">kainų </w:t>
            </w:r>
            <w:r w:rsidRPr="661F44DF">
              <w:rPr>
                <w:kern w:val="3"/>
              </w:rPr>
              <w:t>indeksas</w:t>
            </w:r>
            <w:r w:rsidR="3B8E3FC6" w:rsidRPr="661F44DF">
              <w:rPr>
                <w:kern w:val="3"/>
              </w:rPr>
              <w:t xml:space="preserve"> (</w:t>
            </w:r>
            <w:r w:rsidR="3B8E3FC6" w:rsidRPr="661F44DF">
              <w:rPr>
                <w:i/>
                <w:iCs/>
                <w:kern w:val="3"/>
              </w:rPr>
              <w:t>H5229 Kita transportui būdingų paslaugų veikla</w:t>
            </w:r>
            <w:r w:rsidR="3B8E3FC6" w:rsidRPr="661F44DF">
              <w:rPr>
                <w:kern w:val="3"/>
              </w:rPr>
              <w:t>)</w:t>
            </w:r>
            <w:r w:rsidRPr="661F44DF">
              <w:rPr>
                <w:kern w:val="3"/>
              </w:rPr>
              <w:t>.</w:t>
            </w:r>
          </w:p>
          <w:p w14:paraId="0AFCA893" w14:textId="10B0D3E0" w:rsidR="00403CA7" w:rsidRDefault="00A15DCC" w:rsidP="007C3313">
            <w:pPr>
              <w:jc w:val="both"/>
            </w:pPr>
            <w:r w:rsidRPr="661F44DF">
              <w:rPr>
                <w:kern w:val="3"/>
              </w:rPr>
              <w:t>Ind</w:t>
            </w:r>
            <w:r w:rsidRPr="661F44DF">
              <w:rPr>
                <w:kern w:val="3"/>
                <w:vertAlign w:val="subscript"/>
              </w:rPr>
              <w:t>pradžia</w:t>
            </w:r>
            <w:r w:rsidRPr="661F44DF">
              <w:rPr>
                <w:kern w:val="3"/>
              </w:rPr>
              <w:t xml:space="preserve"> – laikotarpio pradžios datos (mėnesio) </w:t>
            </w:r>
            <w:r w:rsidR="3B8E3FC6" w:rsidRPr="661F44DF">
              <w:rPr>
                <w:kern w:val="3"/>
              </w:rPr>
              <w:t>P</w:t>
            </w:r>
            <w:r w:rsidRPr="661F44DF">
              <w:rPr>
                <w:kern w:val="3"/>
              </w:rPr>
              <w:t xml:space="preserve">aslaugų </w:t>
            </w:r>
            <w:r w:rsidR="3B8E3FC6" w:rsidRPr="661F44DF">
              <w:rPr>
                <w:kern w:val="3"/>
              </w:rPr>
              <w:t xml:space="preserve">kainų </w:t>
            </w:r>
            <w:r w:rsidRPr="661F44DF">
              <w:rPr>
                <w:kern w:val="3"/>
              </w:rPr>
              <w:t>indeksas</w:t>
            </w:r>
            <w:r w:rsidR="3B8E3FC6" w:rsidRPr="661F44DF">
              <w:rPr>
                <w:kern w:val="3"/>
              </w:rPr>
              <w:t xml:space="preserve"> (</w:t>
            </w:r>
            <w:r w:rsidR="3B8E3FC6" w:rsidRPr="661F44DF">
              <w:rPr>
                <w:i/>
                <w:iCs/>
                <w:kern w:val="3"/>
              </w:rPr>
              <w:t>H5229 Kita transportui būdingų paslaugų veikla</w:t>
            </w:r>
            <w:r w:rsidR="3B8E3FC6" w:rsidRPr="661F44DF">
              <w:rPr>
                <w:kern w:val="3"/>
              </w:rPr>
              <w:t>)</w:t>
            </w:r>
            <w:r w:rsidRPr="661F44DF">
              <w:rPr>
                <w:kern w:val="3"/>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FCA894" w14:textId="77777777" w:rsidR="00403CA7" w:rsidRDefault="00A15DCC" w:rsidP="007C3313">
            <w:pPr>
              <w:jc w:val="both"/>
            </w:pPr>
            <w:r>
              <w:rPr>
                <w:kern w:val="3"/>
                <w:szCs w:val="24"/>
              </w:rPr>
              <w:t xml:space="preserve">5.3.3.7. </w:t>
            </w:r>
            <w:r>
              <w:rPr>
                <w:kern w:val="3"/>
                <w:szCs w:val="24"/>
                <w:shd w:val="clear" w:color="auto" w:fill="FFFFFF"/>
              </w:rPr>
              <w:t xml:space="preserve">Skaičiavimams indeksų reikšmės imamos </w:t>
            </w:r>
            <w:r>
              <w:rPr>
                <w:b/>
                <w:kern w:val="3"/>
                <w:szCs w:val="24"/>
                <w:shd w:val="clear" w:color="auto" w:fill="FFFFFF"/>
              </w:rPr>
              <w:t>keturių</w:t>
            </w:r>
            <w:r>
              <w:rPr>
                <w:kern w:val="3"/>
                <w:szCs w:val="24"/>
                <w:shd w:val="clear" w:color="auto" w:fill="FFFFFF"/>
              </w:rPr>
              <w:t xml:space="preserve"> skaitmenų po kablelio tikslumu. Apskaičiuotas pokytis (k) tolimesniems skaičiavimams naudojamas suapvalinus iki </w:t>
            </w:r>
            <w:r>
              <w:rPr>
                <w:b/>
                <w:kern w:val="3"/>
                <w:szCs w:val="24"/>
                <w:shd w:val="clear" w:color="auto" w:fill="FFFFFF"/>
              </w:rPr>
              <w:t>vieno</w:t>
            </w:r>
            <w:r>
              <w:rPr>
                <w:kern w:val="3"/>
                <w:szCs w:val="24"/>
                <w:shd w:val="clear" w:color="auto" w:fill="FFFFFF"/>
              </w:rPr>
              <w:t xml:space="preserve"> skaitmens po kablelio, o apskaičiuotas įkainis „a</w:t>
            </w:r>
            <w:r>
              <w:rPr>
                <w:kern w:val="3"/>
                <w:szCs w:val="24"/>
                <w:shd w:val="clear" w:color="auto" w:fill="FFFFFF"/>
                <w:vertAlign w:val="subscript"/>
              </w:rPr>
              <w:t>1</w:t>
            </w:r>
            <w:r>
              <w:rPr>
                <w:kern w:val="3"/>
                <w:szCs w:val="24"/>
                <w:shd w:val="clear" w:color="auto" w:fill="FFFFFF"/>
              </w:rPr>
              <w:t xml:space="preserve">“ suapvalinamas iki </w:t>
            </w:r>
            <w:r>
              <w:rPr>
                <w:b/>
                <w:kern w:val="3"/>
                <w:szCs w:val="24"/>
                <w:shd w:val="clear" w:color="auto" w:fill="FFFFFF"/>
              </w:rPr>
              <w:t xml:space="preserve">dviejų </w:t>
            </w:r>
            <w:r>
              <w:rPr>
                <w:kern w:val="3"/>
                <w:szCs w:val="24"/>
                <w:shd w:val="clear" w:color="auto" w:fill="FFFFFF"/>
              </w:rPr>
              <w:t>skaitmenų po kablelio.</w:t>
            </w:r>
          </w:p>
          <w:p w14:paraId="0AFCA895" w14:textId="07D637A0" w:rsidR="00403CA7" w:rsidRDefault="00A15DCC" w:rsidP="007C3313">
            <w:pPr>
              <w:jc w:val="both"/>
            </w:pPr>
            <w:r>
              <w:rPr>
                <w:kern w:val="3"/>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3"/>
                <w:szCs w:val="24"/>
              </w:rPr>
              <w:t>kitus oficialius šaltinių duomenis</w:t>
            </w:r>
            <w:r>
              <w:rPr>
                <w:kern w:val="3"/>
                <w:szCs w:val="24"/>
                <w:shd w:val="clear" w:color="auto" w:fill="FFFFFF"/>
              </w:rPr>
              <w:t>, kita svarbi informacija Prašyme Šalis neturi teisės nurodyti kito indekso ar prašyti perskaičiavimo pagal kitą indeksą nei nurodytas šioje procedūroje.</w:t>
            </w:r>
          </w:p>
          <w:p w14:paraId="0AFCA896" w14:textId="4020ADB2" w:rsidR="00403CA7" w:rsidRDefault="00A15DCC">
            <w:r>
              <w:rPr>
                <w:kern w:val="3"/>
                <w:szCs w:val="24"/>
                <w:shd w:val="clear" w:color="auto" w:fill="FFFFFF"/>
              </w:rPr>
              <w:lastRenderedPageBreak/>
              <w:t>5</w:t>
            </w:r>
            <w:r>
              <w:rPr>
                <w:kern w:val="3"/>
                <w:szCs w:val="24"/>
              </w:rPr>
              <w:t xml:space="preserve">.3.3.9. </w:t>
            </w:r>
            <w:r>
              <w:rPr>
                <w:kern w:val="3"/>
                <w:szCs w:val="24"/>
                <w:shd w:val="clear" w:color="auto" w:fill="FFFFFF"/>
              </w:rPr>
              <w:t xml:space="preserve">Susitarimas turi būti sudarytas per </w:t>
            </w:r>
            <w:r w:rsidR="00FF5547">
              <w:rPr>
                <w:kern w:val="3"/>
                <w:szCs w:val="24"/>
                <w:shd w:val="clear" w:color="auto" w:fill="FFFFFF"/>
              </w:rPr>
              <w:t xml:space="preserve">1 </w:t>
            </w:r>
            <w:r w:rsidR="00E139C9">
              <w:rPr>
                <w:kern w:val="3"/>
                <w:szCs w:val="24"/>
                <w:shd w:val="clear" w:color="auto" w:fill="FFFFFF"/>
              </w:rPr>
              <w:t xml:space="preserve">(vieną) </w:t>
            </w:r>
            <w:r w:rsidR="00FF5547">
              <w:rPr>
                <w:kern w:val="3"/>
                <w:szCs w:val="24"/>
                <w:shd w:val="clear" w:color="auto" w:fill="FFFFFF"/>
              </w:rPr>
              <w:t>mė</w:t>
            </w:r>
            <w:r w:rsidR="00E139C9">
              <w:rPr>
                <w:kern w:val="3"/>
                <w:szCs w:val="24"/>
                <w:shd w:val="clear" w:color="auto" w:fill="FFFFFF"/>
              </w:rPr>
              <w:t xml:space="preserve">nesį </w:t>
            </w:r>
            <w:r>
              <w:rPr>
                <w:kern w:val="3"/>
                <w:szCs w:val="24"/>
                <w:shd w:val="clear" w:color="auto" w:fill="FFFFFF"/>
              </w:rPr>
              <w:t>nuo Šalies pateikto tinkamo prašymo perskaičiuoti S</w:t>
            </w:r>
            <w:r>
              <w:rPr>
                <w:kern w:val="3"/>
                <w:szCs w:val="24"/>
              </w:rPr>
              <w:t xml:space="preserve">utarties </w:t>
            </w:r>
            <w:r>
              <w:rPr>
                <w:kern w:val="3"/>
                <w:szCs w:val="24"/>
                <w:shd w:val="clear" w:color="auto" w:fill="FFFFFF"/>
              </w:rPr>
              <w:t>įkainius gavimo dienos.</w:t>
            </w:r>
          </w:p>
          <w:p w14:paraId="0AFCA897" w14:textId="77777777" w:rsidR="00403CA7" w:rsidRDefault="00A15DCC" w:rsidP="007C3313">
            <w:pPr>
              <w:jc w:val="both"/>
            </w:pPr>
            <w:r>
              <w:rPr>
                <w:kern w:val="3"/>
                <w:szCs w:val="24"/>
                <w:shd w:val="clear" w:color="auto" w:fill="FFFFFF"/>
              </w:rPr>
              <w:t xml:space="preserve">5.3.3.10. </w:t>
            </w:r>
            <w:r>
              <w:rPr>
                <w:kern w:val="3"/>
                <w:szCs w:val="24"/>
              </w:rPr>
              <w:t>Susitarimu Šalys neturi teisės keisti procedūroje nurodytos tvarkos ar kitų Sutarties nuostatų, išskyrus, jei keitimas atliekamas pagal VPĮ nuostatas.</w:t>
            </w:r>
          </w:p>
          <w:p w14:paraId="0AFCA899" w14:textId="77777777" w:rsidR="00403CA7" w:rsidRDefault="00403CA7">
            <w:pPr>
              <w:rPr>
                <w:kern w:val="3"/>
                <w:szCs w:val="24"/>
              </w:rPr>
            </w:pPr>
          </w:p>
        </w:tc>
      </w:tr>
      <w:tr w:rsidR="00403CA7" w14:paraId="0AFCA8A0"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9B" w14:textId="77777777" w:rsidR="00403CA7" w:rsidRDefault="00A15DCC">
            <w:r>
              <w:rPr>
                <w:b/>
                <w:kern w:val="3"/>
                <w:szCs w:val="24"/>
              </w:rPr>
              <w:lastRenderedPageBreak/>
              <w:t xml:space="preserve">5.3.4. Sutarties kainos / įkainių peržiūra dėl kainų lygio pokyčio pagal </w:t>
            </w:r>
            <w:r>
              <w:rPr>
                <w:b/>
                <w:bCs/>
                <w:kern w:val="3"/>
                <w:szCs w:val="24"/>
              </w:rPr>
              <w:t>Paslaugų</w:t>
            </w:r>
            <w:r>
              <w:rPr>
                <w:b/>
                <w:kern w:val="3"/>
                <w:szCs w:val="24"/>
              </w:rPr>
              <w:t xml:space="preserve"> grupių kainų pokyčius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9C" w14:textId="77777777" w:rsidR="00403CA7" w:rsidRDefault="00A15DCC">
            <w:pPr>
              <w:rPr>
                <w:kern w:val="3"/>
                <w:szCs w:val="24"/>
              </w:rPr>
            </w:pPr>
            <w:r>
              <w:rPr>
                <w:kern w:val="3"/>
                <w:szCs w:val="24"/>
              </w:rPr>
              <w:t>Netaikoma</w:t>
            </w:r>
          </w:p>
          <w:p w14:paraId="0AFCA89D" w14:textId="77777777" w:rsidR="00403CA7" w:rsidRDefault="00403CA7">
            <w:pPr>
              <w:rPr>
                <w:color w:val="FF0000"/>
                <w:kern w:val="3"/>
                <w:szCs w:val="24"/>
              </w:rPr>
            </w:pPr>
          </w:p>
          <w:p w14:paraId="0AFCA89E" w14:textId="77777777" w:rsidR="00403CA7" w:rsidRDefault="00403CA7">
            <w:pPr>
              <w:rPr>
                <w:color w:val="FF0000"/>
                <w:kern w:val="3"/>
                <w:szCs w:val="24"/>
              </w:rPr>
            </w:pPr>
          </w:p>
          <w:p w14:paraId="0AFCA89F" w14:textId="77777777" w:rsidR="00403CA7" w:rsidRDefault="00403CA7">
            <w:pPr>
              <w:rPr>
                <w:szCs w:val="24"/>
              </w:rPr>
            </w:pPr>
          </w:p>
        </w:tc>
      </w:tr>
      <w:tr w:rsidR="00403CA7" w14:paraId="0AFCA8A5"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A1" w14:textId="77777777" w:rsidR="00403CA7" w:rsidRDefault="00A15DCC">
            <w:r>
              <w:rPr>
                <w:b/>
                <w:bCs/>
                <w:kern w:val="3"/>
                <w:szCs w:val="24"/>
              </w:rPr>
              <w:t xml:space="preserve">5.4. Sutarties kainos / įkainių apskaičiavimas taikant </w:t>
            </w:r>
            <w:r>
              <w:rPr>
                <w:b/>
                <w:bCs/>
                <w:kern w:val="3"/>
                <w:szCs w:val="24"/>
                <w:u w:val="single"/>
              </w:rPr>
              <w:t>kiekio (apimties)</w:t>
            </w:r>
            <w:r>
              <w:rPr>
                <w:b/>
                <w:bCs/>
                <w:kern w:val="3"/>
                <w:szCs w:val="24"/>
              </w:rPr>
              <w:t xml:space="preserve"> keitimo taisykles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A0B9F9" w14:textId="77777777" w:rsidR="00BC2F98" w:rsidRPr="00D977D4" w:rsidRDefault="00BC2F98" w:rsidP="00D977D4">
            <w:pPr>
              <w:jc w:val="both"/>
              <w:rPr>
                <w:kern w:val="2"/>
                <w:szCs w:val="24"/>
              </w:rPr>
            </w:pPr>
            <w:r w:rsidRPr="00D977D4">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0AFCA8A3" w14:textId="02A11232" w:rsidR="00403CA7" w:rsidRPr="00BC2F98" w:rsidRDefault="00BC2F98" w:rsidP="00D977D4">
            <w:pPr>
              <w:jc w:val="both"/>
              <w:rPr>
                <w:kern w:val="3"/>
                <w:szCs w:val="24"/>
              </w:rPr>
            </w:pPr>
            <w:r w:rsidRPr="00D977D4">
              <w:rPr>
                <w:kern w:val="2"/>
                <w:szCs w:val="24"/>
              </w:rPr>
              <w:t xml:space="preserve">Už Nenumatytas </w:t>
            </w:r>
            <w:r w:rsidRPr="00D977D4">
              <w:rPr>
                <w:szCs w:val="24"/>
              </w:rPr>
              <w:t xml:space="preserve">paslaugas </w:t>
            </w:r>
            <w:r w:rsidRPr="00D977D4">
              <w:rPr>
                <w:kern w:val="2"/>
                <w:szCs w:val="24"/>
              </w:rPr>
              <w:t xml:space="preserve">bus apmokama ne didesnėmis nei Užsakymo dieną Tiekėjo prekybos vietoje, kataloge ar interneto svetainėje nurodytomis galiojančiomis šių </w:t>
            </w:r>
            <w:r w:rsidRPr="00D977D4">
              <w:rPr>
                <w:szCs w:val="24"/>
              </w:rPr>
              <w:t xml:space="preserve">paslaugų </w:t>
            </w:r>
            <w:r w:rsidRPr="00D977D4">
              <w:rPr>
                <w:kern w:val="2"/>
                <w:szCs w:val="24"/>
              </w:rPr>
              <w:t xml:space="preserve">kainomis arba, jei tokios kainos neskelbiamos, </w:t>
            </w:r>
            <w:r w:rsidR="006540B2">
              <w:rPr>
                <w:kern w:val="2"/>
                <w:szCs w:val="24"/>
              </w:rPr>
              <w:t>T</w:t>
            </w:r>
            <w:r w:rsidRPr="00D977D4">
              <w:rPr>
                <w:kern w:val="2"/>
                <w:szCs w:val="24"/>
              </w:rPr>
              <w:t>iekėjo pasiūlytomis, konkurencingomis ir rinką atitinkančiomis kainomis. Nenumatytų p</w:t>
            </w:r>
            <w:r w:rsidRPr="00D977D4">
              <w:rPr>
                <w:szCs w:val="24"/>
              </w:rPr>
              <w:t>aslaugų</w:t>
            </w:r>
            <w:r w:rsidRPr="00D977D4">
              <w:rPr>
                <w:kern w:val="2"/>
                <w:szCs w:val="24"/>
              </w:rPr>
              <w:t xml:space="preserve"> kaina su Pirkėju turi būti derinama iš anksto. Gavęs Tiekėjo pateiktas Nenumatytų </w:t>
            </w:r>
            <w:r w:rsidRPr="00D977D4">
              <w:rPr>
                <w:szCs w:val="24"/>
              </w:rPr>
              <w:t xml:space="preserve">paslaugų </w:t>
            </w:r>
            <w:r w:rsidRPr="00D977D4">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D977D4">
              <w:rPr>
                <w:szCs w:val="24"/>
              </w:rPr>
              <w:t>paslaugų</w:t>
            </w:r>
            <w:r w:rsidRPr="00D977D4">
              <w:rPr>
                <w:kern w:val="2"/>
                <w:szCs w:val="24"/>
              </w:rPr>
              <w:t xml:space="preserve"> kainos atitinka rinkos kainas. Nustačius, kad Tiekėjo pasiūlytos Nenumatytų </w:t>
            </w:r>
            <w:r w:rsidRPr="00D977D4">
              <w:rPr>
                <w:szCs w:val="24"/>
              </w:rPr>
              <w:t>paslaugų</w:t>
            </w:r>
            <w:r w:rsidRPr="00D977D4">
              <w:rPr>
                <w:kern w:val="2"/>
                <w:szCs w:val="24"/>
              </w:rPr>
              <w:t xml:space="preserve"> kainos yra didesnės nei rinkos, Pirkėjas prašo Tiekėjo jas sumažinti. Tiekėjui nesutikus sumažinti Nenumatytų </w:t>
            </w:r>
            <w:r w:rsidRPr="00D977D4">
              <w:rPr>
                <w:szCs w:val="24"/>
              </w:rPr>
              <w:t>paslaugų</w:t>
            </w:r>
            <w:r w:rsidRPr="00D977D4">
              <w:rPr>
                <w:kern w:val="2"/>
                <w:szCs w:val="24"/>
              </w:rPr>
              <w:t xml:space="preserve"> kainos iki rinkos kainos, Pirkėjas pasilieka teisę Nenumatytas </w:t>
            </w:r>
            <w:r w:rsidRPr="00D977D4">
              <w:rPr>
                <w:szCs w:val="24"/>
              </w:rPr>
              <w:t>paslaugas</w:t>
            </w:r>
            <w:r w:rsidRPr="00D977D4">
              <w:rPr>
                <w:kern w:val="2"/>
                <w:szCs w:val="24"/>
              </w:rPr>
              <w:t xml:space="preserve"> įsigyti atskiru pirkimu.</w:t>
            </w:r>
          </w:p>
          <w:p w14:paraId="0AFCA8A4" w14:textId="77777777" w:rsidR="00403CA7" w:rsidRDefault="00403CA7">
            <w:pPr>
              <w:rPr>
                <w:szCs w:val="24"/>
              </w:rPr>
            </w:pPr>
          </w:p>
        </w:tc>
      </w:tr>
      <w:tr w:rsidR="00403CA7" w14:paraId="0AFCA8B2"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A6" w14:textId="77777777" w:rsidR="00403CA7" w:rsidRDefault="00A15DCC">
            <w:pPr>
              <w:rPr>
                <w:b/>
                <w:kern w:val="3"/>
                <w:szCs w:val="24"/>
              </w:rPr>
            </w:pPr>
            <w:r>
              <w:rPr>
                <w:b/>
                <w:kern w:val="3"/>
                <w:szCs w:val="24"/>
              </w:rPr>
              <w:t>5.5. Atsiskaitymo su Tiekėju terminas ir tvarka</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A7" w14:textId="5C43E4E0" w:rsidR="00403CA7" w:rsidRDefault="000F2277">
            <w:pPr>
              <w:jc w:val="both"/>
              <w:rPr>
                <w:kern w:val="3"/>
                <w:szCs w:val="24"/>
              </w:rPr>
            </w:pPr>
            <w:r>
              <w:rPr>
                <w:kern w:val="3"/>
                <w:szCs w:val="24"/>
              </w:rPr>
              <w:t xml:space="preserve">5.5.1. </w:t>
            </w:r>
            <w:r w:rsidR="00A15DCC">
              <w:rPr>
                <w:kern w:val="3"/>
                <w:szCs w:val="24"/>
              </w:rPr>
              <w:t>Pirkėjas atsiskaito su Tiekėju ne vėliau kaip 30 (trisdešimt) kalendorinių dienų nuo Sąskaitos gavimo dienos.</w:t>
            </w:r>
          </w:p>
          <w:p w14:paraId="0AFCA8A8" w14:textId="77777777" w:rsidR="00403CA7" w:rsidRDefault="00403CA7">
            <w:pPr>
              <w:jc w:val="both"/>
              <w:rPr>
                <w:kern w:val="3"/>
                <w:szCs w:val="24"/>
              </w:rPr>
            </w:pPr>
          </w:p>
          <w:p w14:paraId="0AFCA8A9" w14:textId="77777777" w:rsidR="00403CA7" w:rsidRDefault="00403CA7">
            <w:pPr>
              <w:jc w:val="both"/>
              <w:rPr>
                <w:color w:val="000000"/>
                <w:kern w:val="3"/>
                <w:szCs w:val="24"/>
                <w:shd w:val="clear" w:color="auto" w:fill="FFFFFF"/>
              </w:rPr>
            </w:pPr>
          </w:p>
          <w:p w14:paraId="0AFCA8AA" w14:textId="3DF42250" w:rsidR="00403CA7" w:rsidRDefault="00EB5E37">
            <w:pPr>
              <w:jc w:val="both"/>
              <w:rPr>
                <w:color w:val="000000"/>
                <w:kern w:val="3"/>
                <w:szCs w:val="24"/>
                <w:shd w:val="clear" w:color="auto" w:fill="FFFFFF"/>
              </w:rPr>
            </w:pPr>
            <w:r>
              <w:rPr>
                <w:color w:val="000000"/>
                <w:kern w:val="3"/>
                <w:szCs w:val="24"/>
                <w:shd w:val="clear" w:color="auto" w:fill="FFFFFF"/>
              </w:rPr>
              <w:t>5.5.2.</w:t>
            </w:r>
            <w:r w:rsidR="00F36919">
              <w:rPr>
                <w:color w:val="000000"/>
                <w:kern w:val="3"/>
                <w:szCs w:val="24"/>
                <w:shd w:val="clear" w:color="auto" w:fill="FFFFFF"/>
              </w:rPr>
              <w:t xml:space="preserve"> </w:t>
            </w:r>
            <w:r w:rsidR="00A15DCC">
              <w:rPr>
                <w:color w:val="000000"/>
                <w:kern w:val="3"/>
                <w:szCs w:val="24"/>
                <w:shd w:val="clear" w:color="auto" w:fill="FFFFFF"/>
              </w:rPr>
              <w:t>Apmokėjimo sąlygos:</w:t>
            </w:r>
          </w:p>
          <w:p w14:paraId="0AFCA8AB" w14:textId="5976D4C5" w:rsidR="00403CA7" w:rsidRDefault="00F36919" w:rsidP="5519638C">
            <w:pPr>
              <w:jc w:val="both"/>
              <w:rPr>
                <w:kern w:val="3"/>
                <w:shd w:val="clear" w:color="auto" w:fill="FFFFFF"/>
              </w:rPr>
            </w:pPr>
            <w:r w:rsidRPr="5519638C">
              <w:rPr>
                <w:kern w:val="3"/>
                <w:shd w:val="clear" w:color="auto" w:fill="FFFFFF"/>
              </w:rPr>
              <w:t>5.5.2.1.</w:t>
            </w:r>
            <w:r w:rsidR="00A15DCC" w:rsidRPr="5519638C">
              <w:rPr>
                <w:kern w:val="3"/>
                <w:shd w:val="clear" w:color="auto" w:fill="FFFFFF"/>
              </w:rPr>
              <w:t xml:space="preserve"> už įvykdytus Užsakymus mokama kartą per mėnesį</w:t>
            </w:r>
            <w:r w:rsidR="00356379" w:rsidRPr="5519638C">
              <w:rPr>
                <w:kern w:val="3"/>
                <w:shd w:val="clear" w:color="auto" w:fill="FFFFFF"/>
              </w:rPr>
              <w:t>.</w:t>
            </w:r>
            <w:r w:rsidR="00356379" w:rsidRPr="007C3313">
              <w:rPr>
                <w:kern w:val="2"/>
                <w:shd w:val="clear" w:color="auto" w:fill="FFFFFF"/>
              </w:rPr>
              <w:t xml:space="preserve"> Pirkėjas sumoka tik už visiškai, tinkamai ir laiku suteiktas Paslaugas</w:t>
            </w:r>
            <w:r w:rsidR="00A15DCC" w:rsidRPr="5519638C">
              <w:rPr>
                <w:kern w:val="3"/>
                <w:shd w:val="clear" w:color="auto" w:fill="FFFFFF"/>
              </w:rPr>
              <w:t>;</w:t>
            </w:r>
          </w:p>
          <w:p w14:paraId="0AFCA8AC" w14:textId="3ECD6428" w:rsidR="00403CA7" w:rsidRDefault="00F36919">
            <w:pPr>
              <w:jc w:val="both"/>
            </w:pPr>
            <w:r>
              <w:rPr>
                <w:kern w:val="3"/>
                <w:szCs w:val="24"/>
                <w:shd w:val="clear" w:color="auto" w:fill="FFFFFF"/>
                <w:lang w:val="en-US"/>
              </w:rPr>
              <w:t>5.5.2.2.</w:t>
            </w:r>
            <w:r w:rsidR="00A15DCC">
              <w:rPr>
                <w:kern w:val="3"/>
                <w:szCs w:val="24"/>
                <w:shd w:val="clear" w:color="auto" w:fill="FFFFFF"/>
                <w:lang w:val="en-US"/>
              </w:rPr>
              <w:t xml:space="preserve"> </w:t>
            </w:r>
            <w:r w:rsidR="00A15DCC">
              <w:rPr>
                <w:kern w:val="3"/>
                <w:szCs w:val="24"/>
                <w:shd w:val="clear" w:color="auto" w:fill="FFFFFF"/>
              </w:rPr>
              <w:t>Paslaugų suteikimo perdavimas ir priėmimas įforminamas Paslaugų perdavimo–priėmimo aktu, kuris pasirašomas Tiekėjo ir Pirkėjo, jeigu Paslaugos suteiktos laikantis Sutarties nuostatų;</w:t>
            </w:r>
          </w:p>
          <w:p w14:paraId="0AFCA8AD" w14:textId="68881D28" w:rsidR="00403CA7" w:rsidRDefault="00F36919">
            <w:pPr>
              <w:jc w:val="both"/>
            </w:pPr>
            <w:r>
              <w:rPr>
                <w:kern w:val="3"/>
                <w:szCs w:val="24"/>
                <w:shd w:val="clear" w:color="auto" w:fill="FFFFFF"/>
                <w:lang w:val="en-US"/>
              </w:rPr>
              <w:t>5.5.</w:t>
            </w:r>
            <w:r w:rsidR="00115498">
              <w:rPr>
                <w:kern w:val="3"/>
                <w:szCs w:val="24"/>
                <w:shd w:val="clear" w:color="auto" w:fill="FFFFFF"/>
                <w:lang w:val="en-US"/>
              </w:rPr>
              <w:t>2.3.</w:t>
            </w:r>
            <w:r w:rsidR="00A15DCC">
              <w:rPr>
                <w:kern w:val="3"/>
                <w:szCs w:val="24"/>
                <w:shd w:val="clear" w:color="auto" w:fill="FFFFFF"/>
                <w:lang w:val="en-US"/>
              </w:rPr>
              <w:t xml:space="preserve"> </w:t>
            </w:r>
            <w:r w:rsidR="00A15DCC">
              <w:rPr>
                <w:kern w:val="3"/>
                <w:szCs w:val="24"/>
                <w:shd w:val="clear" w:color="auto" w:fill="FFFFFF"/>
              </w:rPr>
              <w:t>Sąskaitoje privalo būti nurodytas Tiekėjo kodas, PVM mokėtojo kodas (jeigu Tiekėjas yra PVM mokėtojas), atsiskaitomosios sąskaitos numeris, Sutarties numeris, mokėtinos sumos;</w:t>
            </w:r>
          </w:p>
          <w:p w14:paraId="0AFCA8AE" w14:textId="48D38470" w:rsidR="00403CA7" w:rsidRDefault="00115498">
            <w:pPr>
              <w:jc w:val="both"/>
            </w:pPr>
            <w:r>
              <w:rPr>
                <w:kern w:val="3"/>
                <w:szCs w:val="24"/>
                <w:shd w:val="clear" w:color="auto" w:fill="FFFFFF"/>
                <w:lang w:val="en-US"/>
              </w:rPr>
              <w:lastRenderedPageBreak/>
              <w:t>5.5.2.4.</w:t>
            </w:r>
            <w:r w:rsidR="00A15DCC">
              <w:rPr>
                <w:kern w:val="3"/>
                <w:szCs w:val="24"/>
                <w:shd w:val="clear" w:color="auto" w:fill="FFFFFF"/>
                <w:lang w:val="en-US"/>
              </w:rPr>
              <w:t xml:space="preserve"> </w:t>
            </w:r>
            <w:r w:rsidR="00A15DCC">
              <w:rPr>
                <w:bCs/>
                <w:kern w:val="3"/>
                <w:szCs w:val="24"/>
                <w:shd w:val="clear" w:color="auto" w:fill="FFFFFF"/>
              </w:rPr>
              <w:t>Pirkėjas turi teisę nesumokėti pagal Sąskaitą iki trūkumų ištaisymo, jeigu joje nenurodytas arba neteisingai nurodytas Sutarties numeris, Paslaugų kiekis, Paslaugų kaina ar suma;</w:t>
            </w:r>
          </w:p>
          <w:p w14:paraId="0AFCA8AF" w14:textId="758C8EA8" w:rsidR="00403CA7" w:rsidRDefault="00115498">
            <w:pPr>
              <w:jc w:val="both"/>
            </w:pPr>
            <w:r>
              <w:rPr>
                <w:bCs/>
                <w:kern w:val="3"/>
                <w:szCs w:val="24"/>
                <w:shd w:val="clear" w:color="auto" w:fill="FFFFFF"/>
                <w:lang w:val="en-US"/>
              </w:rPr>
              <w:t>5.5.2.</w:t>
            </w:r>
            <w:r w:rsidR="00A15DCC">
              <w:rPr>
                <w:bCs/>
                <w:kern w:val="3"/>
                <w:szCs w:val="24"/>
                <w:shd w:val="clear" w:color="auto" w:fill="FFFFFF"/>
                <w:lang w:val="en-US"/>
              </w:rPr>
              <w:t>5</w:t>
            </w:r>
            <w:r>
              <w:rPr>
                <w:bCs/>
                <w:kern w:val="3"/>
                <w:szCs w:val="24"/>
                <w:shd w:val="clear" w:color="auto" w:fill="FFFFFF"/>
                <w:lang w:val="en-US"/>
              </w:rPr>
              <w:t>.</w:t>
            </w:r>
            <w:r w:rsidR="00A15DCC">
              <w:rPr>
                <w:bCs/>
                <w:kern w:val="3"/>
                <w:szCs w:val="24"/>
                <w:shd w:val="clear" w:color="auto" w:fill="FFFFFF"/>
                <w:lang w:val="en-US"/>
              </w:rPr>
              <w:t xml:space="preserve"> </w:t>
            </w:r>
            <w:r w:rsidR="00A15DCC">
              <w:rPr>
                <w:bCs/>
                <w:kern w:val="3"/>
                <w:szCs w:val="24"/>
                <w:shd w:val="clear" w:color="auto" w:fill="FFFFFF"/>
              </w:rPr>
              <w:t>Pirkėjas gali nesilaikyti Sutartyje numatyto įsipareigojimo apmokėti Tiekėjo pateiktą PVM sąskaitą faktūrą, jeigu tai būtina, siekiant išvengti Pirkėjo galimų patirti nuostolių dėl to, kad nėra pašalinti arba ištaisyti Paslaugų trūkumai ir yra pagrįsta abejonė, kad jie bus pašalinti arba ištaisyti.</w:t>
            </w:r>
          </w:p>
          <w:p w14:paraId="0AFCA8B0" w14:textId="77777777" w:rsidR="00403CA7" w:rsidRDefault="00403CA7">
            <w:pPr>
              <w:rPr>
                <w:color w:val="000000"/>
                <w:kern w:val="3"/>
                <w:szCs w:val="24"/>
                <w:shd w:val="clear" w:color="auto" w:fill="FFFFFF"/>
              </w:rPr>
            </w:pPr>
          </w:p>
          <w:p w14:paraId="0AFCA8B1" w14:textId="77777777" w:rsidR="00403CA7" w:rsidRDefault="00403CA7">
            <w:pPr>
              <w:rPr>
                <w:color w:val="4472C4"/>
                <w:kern w:val="3"/>
                <w:szCs w:val="24"/>
                <w:shd w:val="clear" w:color="auto" w:fill="FFFFFF"/>
              </w:rPr>
            </w:pPr>
          </w:p>
        </w:tc>
      </w:tr>
      <w:tr w:rsidR="00403CA7" w14:paraId="0AFCA8B7"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B3" w14:textId="77777777" w:rsidR="00403CA7" w:rsidRDefault="00A15DCC">
            <w:pPr>
              <w:rPr>
                <w:b/>
                <w:kern w:val="3"/>
                <w:szCs w:val="24"/>
              </w:rPr>
            </w:pPr>
            <w:r>
              <w:rPr>
                <w:b/>
                <w:kern w:val="3"/>
                <w:szCs w:val="24"/>
              </w:rPr>
              <w:lastRenderedPageBreak/>
              <w:t>5.6. Avansas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B4" w14:textId="77777777" w:rsidR="00403CA7" w:rsidRDefault="00A15DCC">
            <w:pPr>
              <w:rPr>
                <w:kern w:val="3"/>
                <w:szCs w:val="24"/>
              </w:rPr>
            </w:pPr>
            <w:r>
              <w:rPr>
                <w:kern w:val="3"/>
                <w:szCs w:val="24"/>
              </w:rPr>
              <w:t>Netaikoma</w:t>
            </w:r>
          </w:p>
          <w:p w14:paraId="0AFCA8B5" w14:textId="77777777" w:rsidR="00403CA7" w:rsidRDefault="00403CA7">
            <w:pPr>
              <w:rPr>
                <w:kern w:val="3"/>
                <w:szCs w:val="24"/>
              </w:rPr>
            </w:pPr>
          </w:p>
          <w:p w14:paraId="0AFCA8B6" w14:textId="77777777" w:rsidR="00403CA7" w:rsidRDefault="00403CA7">
            <w:pPr>
              <w:spacing w:line="254" w:lineRule="auto"/>
              <w:rPr>
                <w:color w:val="000000"/>
                <w:kern w:val="3"/>
                <w:szCs w:val="24"/>
                <w:shd w:val="clear" w:color="auto" w:fill="FFFFFF"/>
              </w:rPr>
            </w:pPr>
          </w:p>
        </w:tc>
      </w:tr>
      <w:tr w:rsidR="00403CA7" w14:paraId="0AFCA8BC"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B8" w14:textId="77777777" w:rsidR="00403CA7" w:rsidRDefault="00A15DCC">
            <w:pPr>
              <w:rPr>
                <w:b/>
                <w:kern w:val="3"/>
                <w:szCs w:val="24"/>
              </w:rPr>
            </w:pPr>
            <w:r>
              <w:rPr>
                <w:b/>
                <w:kern w:val="3"/>
                <w:szCs w:val="24"/>
              </w:rPr>
              <w:t>5.7. Avanso užtikrinimas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B9" w14:textId="77777777" w:rsidR="00403CA7" w:rsidRDefault="00A15DCC">
            <w:pPr>
              <w:rPr>
                <w:kern w:val="3"/>
                <w:szCs w:val="24"/>
              </w:rPr>
            </w:pPr>
            <w:r>
              <w:rPr>
                <w:kern w:val="3"/>
                <w:szCs w:val="24"/>
              </w:rPr>
              <w:t>Netaikoma</w:t>
            </w:r>
          </w:p>
          <w:p w14:paraId="0AFCA8BA" w14:textId="77777777" w:rsidR="00403CA7" w:rsidRDefault="00403CA7">
            <w:pPr>
              <w:rPr>
                <w:kern w:val="3"/>
                <w:szCs w:val="24"/>
              </w:rPr>
            </w:pPr>
          </w:p>
          <w:p w14:paraId="0AFCA8BB" w14:textId="77777777" w:rsidR="00403CA7" w:rsidRDefault="00A15DCC">
            <w:r>
              <w:rPr>
                <w:color w:val="000000"/>
                <w:kern w:val="3"/>
                <w:szCs w:val="24"/>
                <w:shd w:val="clear" w:color="auto" w:fill="FFFFFF"/>
              </w:rPr>
              <w:t xml:space="preserve"> </w:t>
            </w:r>
          </w:p>
        </w:tc>
      </w:tr>
      <w:tr w:rsidR="00403CA7" w14:paraId="0AFCA8BE"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BD" w14:textId="77777777" w:rsidR="00403CA7" w:rsidRDefault="00A15DCC">
            <w:pPr>
              <w:jc w:val="center"/>
              <w:rPr>
                <w:b/>
                <w:kern w:val="3"/>
                <w:szCs w:val="24"/>
              </w:rPr>
            </w:pPr>
            <w:r>
              <w:rPr>
                <w:b/>
                <w:kern w:val="3"/>
                <w:szCs w:val="24"/>
              </w:rPr>
              <w:t>6. PASLAUGŲ KOKYBĖ IR GARANTINIAI ĮSIPAREIGOJIMAI</w:t>
            </w:r>
          </w:p>
        </w:tc>
      </w:tr>
      <w:tr w:rsidR="00403CA7" w14:paraId="0AFCA8C6"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BF" w14:textId="77777777" w:rsidR="00403CA7" w:rsidRDefault="00A15DCC">
            <w:pPr>
              <w:rPr>
                <w:b/>
                <w:kern w:val="3"/>
                <w:szCs w:val="24"/>
              </w:rPr>
            </w:pPr>
            <w:r>
              <w:rPr>
                <w:b/>
                <w:kern w:val="3"/>
                <w:szCs w:val="24"/>
              </w:rPr>
              <w:t>6.1. Garantinis terminas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C1" w14:textId="2C49B84C" w:rsidR="00403CA7" w:rsidRDefault="00A15DCC">
            <w:pPr>
              <w:tabs>
                <w:tab w:val="left" w:pos="851"/>
                <w:tab w:val="left" w:pos="1134"/>
              </w:tabs>
              <w:contextualSpacing/>
              <w:jc w:val="both"/>
              <w:rPr>
                <w:rFonts w:eastAsia="Aptos"/>
                <w:szCs w:val="24"/>
              </w:rPr>
            </w:pPr>
            <w:r>
              <w:rPr>
                <w:rFonts w:eastAsia="Aptos"/>
                <w:szCs w:val="24"/>
              </w:rPr>
              <w:t xml:space="preserve">6.1.1. </w:t>
            </w:r>
            <w:r w:rsidRPr="00D977D4">
              <w:rPr>
                <w:rFonts w:eastAsia="Aptos"/>
                <w:b/>
                <w:bCs/>
                <w:szCs w:val="24"/>
              </w:rPr>
              <w:t>Suteiktoms Paslaugoms</w:t>
            </w:r>
            <w:r>
              <w:rPr>
                <w:rFonts w:eastAsia="Aptos"/>
                <w:szCs w:val="24"/>
              </w:rPr>
              <w:t xml:space="preserve"> </w:t>
            </w:r>
            <w:r w:rsidR="001E1E42">
              <w:rPr>
                <w:rFonts w:eastAsia="Aptos"/>
                <w:szCs w:val="24"/>
              </w:rPr>
              <w:t>Tie</w:t>
            </w:r>
            <w:r>
              <w:rPr>
                <w:rFonts w:eastAsia="Aptos"/>
                <w:szCs w:val="24"/>
              </w:rPr>
              <w:t>kėjas turi suteikti šiuos garantinius terminus, kurie skaičiuojami nuo suteiktų Paslaugų perdavimo–priėmimo akto pasirašymo dienos:</w:t>
            </w:r>
          </w:p>
          <w:p w14:paraId="0AFCA8C2" w14:textId="77777777" w:rsidR="00403CA7" w:rsidRDefault="00A15DCC">
            <w:pPr>
              <w:tabs>
                <w:tab w:val="left" w:pos="1134"/>
              </w:tabs>
              <w:contextualSpacing/>
              <w:jc w:val="both"/>
              <w:rPr>
                <w:szCs w:val="24"/>
                <w:lang w:eastAsia="lt-LT"/>
              </w:rPr>
            </w:pPr>
            <w:r>
              <w:rPr>
                <w:szCs w:val="24"/>
                <w:lang w:eastAsia="lt-LT"/>
              </w:rPr>
              <w:t xml:space="preserve">6.1.1.1. techniniam aptarnavimui ir priežiūrai – ne trumpesnis kaip 1 (vienas) mėnuo; </w:t>
            </w:r>
          </w:p>
          <w:p w14:paraId="0AFCA8C3" w14:textId="77777777" w:rsidR="00403CA7" w:rsidRDefault="00A15DCC">
            <w:pPr>
              <w:tabs>
                <w:tab w:val="left" w:pos="1134"/>
              </w:tabs>
              <w:contextualSpacing/>
              <w:jc w:val="both"/>
              <w:rPr>
                <w:szCs w:val="24"/>
                <w:lang w:eastAsia="lt-LT"/>
              </w:rPr>
            </w:pPr>
            <w:r>
              <w:rPr>
                <w:szCs w:val="24"/>
                <w:lang w:eastAsia="lt-LT"/>
              </w:rPr>
              <w:t xml:space="preserve">6.1.1.2. agregatų ir mazgų bei kėbulo remontui – ne trumpesnis kaip 6 (šeši) mėnesiai; </w:t>
            </w:r>
          </w:p>
          <w:p w14:paraId="0AFCA8C4" w14:textId="77777777" w:rsidR="00403CA7" w:rsidRDefault="00A15DCC" w:rsidP="007C3313">
            <w:pPr>
              <w:pStyle w:val="ListParagraph"/>
              <w:numPr>
                <w:ilvl w:val="3"/>
                <w:numId w:val="3"/>
              </w:numPr>
              <w:tabs>
                <w:tab w:val="left" w:pos="902"/>
              </w:tabs>
              <w:ind w:left="51" w:firstLine="0"/>
              <w:jc w:val="both"/>
              <w:rPr>
                <w:szCs w:val="24"/>
                <w:lang w:eastAsia="lt-LT"/>
              </w:rPr>
            </w:pPr>
            <w:r>
              <w:rPr>
                <w:szCs w:val="24"/>
                <w:lang w:eastAsia="lt-LT"/>
              </w:rPr>
              <w:t xml:space="preserve"> kita – pagal transporto priemonių detalių gamintojų teikiamas garantijas.</w:t>
            </w:r>
          </w:p>
          <w:p w14:paraId="0AFCA8C5" w14:textId="47289D0C" w:rsidR="00403CA7" w:rsidRPr="00776B20" w:rsidRDefault="008354F1" w:rsidP="007C3313">
            <w:pPr>
              <w:pStyle w:val="ListParagraph"/>
              <w:numPr>
                <w:ilvl w:val="2"/>
                <w:numId w:val="3"/>
              </w:numPr>
              <w:tabs>
                <w:tab w:val="left" w:pos="619"/>
              </w:tabs>
              <w:ind w:left="52" w:firstLine="0"/>
              <w:jc w:val="both"/>
              <w:rPr>
                <w:szCs w:val="24"/>
              </w:rPr>
            </w:pPr>
            <w:r w:rsidRPr="00101AA7">
              <w:rPr>
                <w:b/>
                <w:szCs w:val="24"/>
              </w:rPr>
              <w:t>Su Paslaugomis susijusioms prekėms</w:t>
            </w:r>
            <w:r w:rsidRPr="00101AA7">
              <w:rPr>
                <w:szCs w:val="24"/>
              </w:rPr>
              <w:t xml:space="preserve"> </w:t>
            </w:r>
            <w:r w:rsidR="008D0D77" w:rsidRPr="00101AA7">
              <w:rPr>
                <w:szCs w:val="24"/>
              </w:rPr>
              <w:t>(</w:t>
            </w:r>
            <w:r w:rsidR="000A2543" w:rsidRPr="00101AA7">
              <w:rPr>
                <w:kern w:val="3"/>
                <w:szCs w:val="24"/>
              </w:rPr>
              <w:t xml:space="preserve">atsarginėms detalėms) </w:t>
            </w:r>
            <w:r w:rsidRPr="00101AA7">
              <w:rPr>
                <w:kern w:val="2"/>
                <w:szCs w:val="24"/>
              </w:rPr>
              <w:t xml:space="preserve">nustatomas Tiekėjo pasiūlytas </w:t>
            </w:r>
            <w:r w:rsidRPr="00101AA7">
              <w:rPr>
                <w:szCs w:val="24"/>
              </w:rPr>
              <w:t xml:space="preserve">arba prekių gamintojo taikomas garantinis terminas, tačiau bet kokiu atveju </w:t>
            </w:r>
            <w:r w:rsidRPr="00101AA7">
              <w:rPr>
                <w:b/>
                <w:kern w:val="2"/>
                <w:szCs w:val="24"/>
              </w:rPr>
              <w:t>ne trumpesnis kaip</w:t>
            </w:r>
            <w:r w:rsidRPr="00101AA7">
              <w:rPr>
                <w:kern w:val="2"/>
                <w:szCs w:val="24"/>
              </w:rPr>
              <w:t xml:space="preserve"> </w:t>
            </w:r>
            <w:r w:rsidR="00101AA7" w:rsidRPr="00101AA7">
              <w:rPr>
                <w:kern w:val="2"/>
                <w:szCs w:val="24"/>
                <w:lang w:val="en-US"/>
              </w:rPr>
              <w:t xml:space="preserve">3 </w:t>
            </w:r>
            <w:r w:rsidRPr="00101AA7">
              <w:rPr>
                <w:kern w:val="2"/>
                <w:szCs w:val="24"/>
              </w:rPr>
              <w:t xml:space="preserve"> mėn</w:t>
            </w:r>
            <w:r w:rsidR="00101AA7" w:rsidRPr="00101AA7">
              <w:rPr>
                <w:kern w:val="2"/>
                <w:szCs w:val="24"/>
              </w:rPr>
              <w:t>.</w:t>
            </w:r>
            <w:r w:rsidR="00101AA7">
              <w:rPr>
                <w:kern w:val="2"/>
                <w:szCs w:val="24"/>
              </w:rPr>
              <w:t xml:space="preserve"> </w:t>
            </w:r>
            <w:r w:rsidRPr="00101AA7">
              <w:rPr>
                <w:kern w:val="2"/>
                <w:szCs w:val="24"/>
              </w:rPr>
              <w:t xml:space="preserve">Garantinis </w:t>
            </w:r>
            <w:r>
              <w:rPr>
                <w:kern w:val="2"/>
                <w:szCs w:val="24"/>
              </w:rPr>
              <w:t xml:space="preserve">terminas skaičiuojamas nuo </w:t>
            </w:r>
            <w:r w:rsidR="00443767">
              <w:rPr>
                <w:kern w:val="2"/>
                <w:szCs w:val="24"/>
              </w:rPr>
              <w:t xml:space="preserve">suteiktų </w:t>
            </w:r>
            <w:r>
              <w:rPr>
                <w:szCs w:val="24"/>
              </w:rPr>
              <w:t>Paslaugų</w:t>
            </w:r>
            <w:r>
              <w:rPr>
                <w:kern w:val="2"/>
                <w:szCs w:val="24"/>
              </w:rPr>
              <w:t xml:space="preserve"> perdavimo–priėmimo akto pasirašymo dienos.</w:t>
            </w:r>
          </w:p>
        </w:tc>
      </w:tr>
      <w:tr w:rsidR="00403CA7" w14:paraId="0AFCA8CC"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C7" w14:textId="77777777" w:rsidR="00403CA7" w:rsidRDefault="00A15DCC">
            <w:r>
              <w:rPr>
                <w:b/>
                <w:szCs w:val="24"/>
              </w:rPr>
              <w:t>6.2. Terminas Paslaugų trūkumams pašalinti</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C8" w14:textId="77777777" w:rsidR="00403CA7" w:rsidRDefault="00A15DCC">
            <w:pPr>
              <w:tabs>
                <w:tab w:val="left" w:pos="851"/>
                <w:tab w:val="left" w:pos="993"/>
                <w:tab w:val="left" w:pos="1134"/>
              </w:tabs>
              <w:contextualSpacing/>
              <w:jc w:val="both"/>
            </w:pPr>
            <w:r>
              <w:rPr>
                <w:rFonts w:eastAsia="Aptos"/>
                <w:szCs w:val="24"/>
                <w:lang w:val="en-US"/>
              </w:rPr>
              <w:t xml:space="preserve">6.2.1. </w:t>
            </w:r>
            <w:r>
              <w:rPr>
                <w:rFonts w:eastAsia="Aptos"/>
                <w:szCs w:val="24"/>
              </w:rPr>
              <w:t>Trūkumai turi būti pašalinti per šalių raštu (elektroniniu paštu) suderintą protingą terminą, kuris negali būti ilgesnis kaip 15 (penkiolika) kalendorinių dienų. Laikotarpis, per kurį šalinami defektai arba atsarginė detalė keičiama nauja, į garantinį laikotarpį neįskaičiuojamas.</w:t>
            </w:r>
          </w:p>
          <w:p w14:paraId="0AFCA8C9" w14:textId="40B464D3" w:rsidR="00403CA7" w:rsidRDefault="00A15DCC" w:rsidP="007C3313">
            <w:pPr>
              <w:pStyle w:val="ListParagraph"/>
              <w:numPr>
                <w:ilvl w:val="2"/>
                <w:numId w:val="4"/>
              </w:numPr>
              <w:tabs>
                <w:tab w:val="left" w:pos="619"/>
                <w:tab w:val="left" w:pos="993"/>
                <w:tab w:val="left" w:pos="1134"/>
              </w:tabs>
              <w:ind w:left="0" w:firstLine="0"/>
              <w:jc w:val="both"/>
            </w:pPr>
            <w:r>
              <w:rPr>
                <w:rFonts w:eastAsia="Aptos"/>
                <w:szCs w:val="24"/>
              </w:rPr>
              <w:t xml:space="preserve">Jeigu per </w:t>
            </w:r>
            <w:r w:rsidR="00147E89">
              <w:rPr>
                <w:rFonts w:eastAsia="Aptos"/>
                <w:szCs w:val="24"/>
              </w:rPr>
              <w:t>T</w:t>
            </w:r>
            <w:r>
              <w:rPr>
                <w:rFonts w:eastAsia="Aptos"/>
                <w:szCs w:val="24"/>
              </w:rPr>
              <w:t xml:space="preserve">echninės specifikacijos </w:t>
            </w:r>
            <w:r>
              <w:rPr>
                <w:rFonts w:eastAsia="Aptos"/>
                <w:szCs w:val="24"/>
                <w:lang w:val="en-US"/>
              </w:rPr>
              <w:t xml:space="preserve">3.7 </w:t>
            </w:r>
            <w:r>
              <w:rPr>
                <w:rFonts w:eastAsia="Aptos"/>
                <w:szCs w:val="24"/>
              </w:rPr>
              <w:t>punkte nustatytą</w:t>
            </w:r>
            <w:r>
              <w:rPr>
                <w:rFonts w:eastAsia="Aptos"/>
                <w:szCs w:val="24"/>
                <w:lang w:val="en-US"/>
              </w:rPr>
              <w:t xml:space="preserve"> </w:t>
            </w:r>
            <w:r>
              <w:rPr>
                <w:rFonts w:eastAsia="Aptos"/>
                <w:szCs w:val="24"/>
              </w:rPr>
              <w:t xml:space="preserve">garantinį laikotarpį transporto priemonė sugenda dėl </w:t>
            </w:r>
            <w:r w:rsidR="00F00C64">
              <w:rPr>
                <w:rFonts w:eastAsia="Aptos"/>
                <w:szCs w:val="24"/>
              </w:rPr>
              <w:t>Tie</w:t>
            </w:r>
            <w:r>
              <w:rPr>
                <w:rFonts w:eastAsia="Aptos"/>
                <w:szCs w:val="24"/>
              </w:rPr>
              <w:t xml:space="preserve">kėjo nekokybiškai suteiktų Paslaugų, </w:t>
            </w:r>
            <w:r w:rsidR="00F00C64">
              <w:rPr>
                <w:rFonts w:eastAsia="Aptos"/>
                <w:szCs w:val="24"/>
              </w:rPr>
              <w:t>Tie</w:t>
            </w:r>
            <w:r>
              <w:rPr>
                <w:rFonts w:eastAsia="Aptos"/>
                <w:szCs w:val="24"/>
              </w:rPr>
              <w:t xml:space="preserve">kėjas privalo savo pajėgumais ir sąskaita per protingą su </w:t>
            </w:r>
            <w:r w:rsidR="00F00C64">
              <w:rPr>
                <w:rFonts w:eastAsia="Aptos"/>
                <w:szCs w:val="24"/>
              </w:rPr>
              <w:t xml:space="preserve">Pirkėju </w:t>
            </w:r>
            <w:r>
              <w:rPr>
                <w:rFonts w:eastAsia="Aptos"/>
                <w:szCs w:val="24"/>
              </w:rPr>
              <w:t>raštu (elektroniniu paštu) suderintą laikotarpį, kuris negali būti ilgesnis kaip 5 (penkios) kalendorinės dienos, pašalinti defektus, pakeisti sugedusias atsargines detales.</w:t>
            </w:r>
            <w:r>
              <w:rPr>
                <w:rFonts w:eastAsia="Aptos"/>
                <w:b/>
                <w:bCs/>
                <w:caps/>
                <w:szCs w:val="24"/>
              </w:rPr>
              <w:t xml:space="preserve"> </w:t>
            </w:r>
          </w:p>
          <w:p w14:paraId="0AFCA8CA" w14:textId="77777777" w:rsidR="00403CA7" w:rsidRDefault="00403CA7">
            <w:pPr>
              <w:rPr>
                <w:kern w:val="3"/>
                <w:szCs w:val="24"/>
              </w:rPr>
            </w:pPr>
          </w:p>
          <w:p w14:paraId="0AFCA8CB" w14:textId="77777777" w:rsidR="00403CA7" w:rsidRDefault="00403CA7">
            <w:pPr>
              <w:rPr>
                <w:kern w:val="3"/>
                <w:szCs w:val="24"/>
              </w:rPr>
            </w:pPr>
          </w:p>
        </w:tc>
      </w:tr>
      <w:tr w:rsidR="00403CA7" w14:paraId="0AFCA8D0"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CD" w14:textId="77777777" w:rsidR="00403CA7" w:rsidRDefault="00A15DCC">
            <w:r>
              <w:rPr>
                <w:b/>
                <w:szCs w:val="24"/>
              </w:rPr>
              <w:t xml:space="preserve">6.3. Kokybinių kriterijų įgyvendinimo </w:t>
            </w:r>
            <w:r>
              <w:rPr>
                <w:b/>
                <w:bCs/>
                <w:szCs w:val="24"/>
              </w:rPr>
              <w:t xml:space="preserve">ir </w:t>
            </w:r>
            <w:r>
              <w:rPr>
                <w:b/>
                <w:szCs w:val="24"/>
              </w:rPr>
              <w:t>tikrinimo tvarka</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CE" w14:textId="77777777" w:rsidR="00403CA7" w:rsidRDefault="00A15DCC">
            <w:pPr>
              <w:rPr>
                <w:kern w:val="3"/>
                <w:szCs w:val="24"/>
              </w:rPr>
            </w:pPr>
            <w:r>
              <w:rPr>
                <w:kern w:val="3"/>
                <w:szCs w:val="24"/>
              </w:rPr>
              <w:t xml:space="preserve">Netaikoma </w:t>
            </w:r>
          </w:p>
          <w:p w14:paraId="0AFCA8CF" w14:textId="77777777" w:rsidR="00403CA7" w:rsidRDefault="00403CA7">
            <w:pPr>
              <w:rPr>
                <w:kern w:val="3"/>
                <w:szCs w:val="24"/>
              </w:rPr>
            </w:pPr>
          </w:p>
        </w:tc>
      </w:tr>
      <w:tr w:rsidR="00403CA7" w14:paraId="0AFCA8D2"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D1" w14:textId="77777777" w:rsidR="00403CA7" w:rsidRDefault="00A15DCC">
            <w:pPr>
              <w:jc w:val="center"/>
              <w:rPr>
                <w:b/>
                <w:kern w:val="3"/>
                <w:szCs w:val="24"/>
              </w:rPr>
            </w:pPr>
            <w:r>
              <w:rPr>
                <w:b/>
                <w:kern w:val="3"/>
                <w:szCs w:val="24"/>
              </w:rPr>
              <w:t>7. SUTARTIES VYKDYMUI PASITELKIAMI SUBTIEKĖJAI IR (AR) SPECIALISTAI</w:t>
            </w:r>
          </w:p>
        </w:tc>
      </w:tr>
      <w:tr w:rsidR="00403CA7" w14:paraId="0AFCA8D9"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D3" w14:textId="77777777" w:rsidR="00403CA7" w:rsidRDefault="00A15DCC">
            <w:pPr>
              <w:rPr>
                <w:b/>
                <w:bCs/>
                <w:kern w:val="3"/>
                <w:szCs w:val="24"/>
              </w:rPr>
            </w:pPr>
            <w:r>
              <w:rPr>
                <w:b/>
                <w:bCs/>
                <w:kern w:val="3"/>
                <w:szCs w:val="24"/>
              </w:rPr>
              <w:lastRenderedPageBreak/>
              <w:t>7.1. Sutarties vykdymui pasitelkiami subtiekėjai ir (ar) specialistai</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D4" w14:textId="77777777" w:rsidR="00403CA7" w:rsidRDefault="00A15DCC">
            <w:r>
              <w:rPr>
                <w:kern w:val="3"/>
                <w:szCs w:val="24"/>
              </w:rPr>
              <w:t xml:space="preserve">Sutarties vykdymui </w:t>
            </w:r>
            <w:r w:rsidRPr="007C3313">
              <w:rPr>
                <w:kern w:val="3"/>
                <w:szCs w:val="24"/>
              </w:rPr>
              <w:t>ūkio subjektai</w:t>
            </w:r>
            <w:r>
              <w:rPr>
                <w:color w:val="00B050"/>
                <w:kern w:val="3"/>
                <w:szCs w:val="24"/>
              </w:rPr>
              <w:t>,</w:t>
            </w:r>
            <w:r>
              <w:rPr>
                <w:kern w:val="3"/>
                <w:szCs w:val="24"/>
              </w:rPr>
              <w:t xml:space="preserve"> subtiekėjai ir (ar) specialistai nepasitelkiami.</w:t>
            </w:r>
          </w:p>
          <w:p w14:paraId="0AFCA8D5" w14:textId="77777777" w:rsidR="00403CA7" w:rsidRDefault="00403CA7">
            <w:pPr>
              <w:rPr>
                <w:kern w:val="3"/>
                <w:szCs w:val="24"/>
              </w:rPr>
            </w:pPr>
          </w:p>
          <w:p w14:paraId="0AFCA8D6" w14:textId="77777777" w:rsidR="00403CA7" w:rsidRDefault="00A15DCC">
            <w:pPr>
              <w:rPr>
                <w:color w:val="FF0000"/>
                <w:kern w:val="3"/>
                <w:szCs w:val="24"/>
              </w:rPr>
            </w:pPr>
            <w:r>
              <w:rPr>
                <w:color w:val="FF0000"/>
                <w:kern w:val="3"/>
                <w:szCs w:val="24"/>
              </w:rPr>
              <w:t>arba</w:t>
            </w:r>
          </w:p>
          <w:p w14:paraId="0AFCA8D7" w14:textId="77777777" w:rsidR="00403CA7" w:rsidRDefault="00403CA7">
            <w:pPr>
              <w:rPr>
                <w:kern w:val="3"/>
                <w:szCs w:val="24"/>
              </w:rPr>
            </w:pPr>
          </w:p>
          <w:p w14:paraId="0AFCA8D8" w14:textId="341C8996" w:rsidR="00403CA7" w:rsidRDefault="00A15DCC" w:rsidP="007C3313">
            <w:pPr>
              <w:jc w:val="both"/>
            </w:pPr>
            <w:r>
              <w:rPr>
                <w:kern w:val="3"/>
                <w:szCs w:val="24"/>
              </w:rPr>
              <w:t xml:space="preserve">Sutarties vykdymui pasitelkiami </w:t>
            </w:r>
            <w:r w:rsidRPr="007C3313">
              <w:rPr>
                <w:kern w:val="3"/>
                <w:szCs w:val="24"/>
              </w:rPr>
              <w:t>ūkio subjektai</w:t>
            </w:r>
            <w:r w:rsidRPr="00105962">
              <w:rPr>
                <w:kern w:val="3"/>
                <w:szCs w:val="24"/>
              </w:rPr>
              <w:t xml:space="preserve">, subtiekėjai ir (ar) specialistai yra nurodyti Sutarties priede Nr. </w:t>
            </w:r>
            <w:r w:rsidR="00620C14" w:rsidRPr="00105962">
              <w:rPr>
                <w:kern w:val="3"/>
                <w:szCs w:val="24"/>
              </w:rPr>
              <w:t xml:space="preserve">4 </w:t>
            </w:r>
            <w:r w:rsidRPr="00105962">
              <w:rPr>
                <w:kern w:val="3"/>
                <w:szCs w:val="24"/>
              </w:rPr>
              <w:t xml:space="preserve">„Sutarties vykdymui pasitelkiami </w:t>
            </w:r>
            <w:r w:rsidRPr="007C3313">
              <w:rPr>
                <w:kern w:val="3"/>
                <w:szCs w:val="24"/>
              </w:rPr>
              <w:t>ūkio subjektai</w:t>
            </w:r>
            <w:r>
              <w:rPr>
                <w:kern w:val="3"/>
                <w:szCs w:val="24"/>
              </w:rPr>
              <w:t>, subtiekėjai ir (ar) specialistai“</w:t>
            </w:r>
          </w:p>
        </w:tc>
      </w:tr>
      <w:tr w:rsidR="00403CA7" w14:paraId="0AFCA8DB"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DA" w14:textId="77777777" w:rsidR="00403CA7" w:rsidRDefault="00A15DCC">
            <w:pPr>
              <w:jc w:val="center"/>
              <w:rPr>
                <w:b/>
                <w:kern w:val="3"/>
                <w:szCs w:val="24"/>
              </w:rPr>
            </w:pPr>
            <w:r>
              <w:rPr>
                <w:b/>
                <w:kern w:val="3"/>
                <w:szCs w:val="24"/>
              </w:rPr>
              <w:t>8. PRIEVOLIŲ PAGAL SUTARTĮ ĮVYKDYMO UŽTIKRINIMAS</w:t>
            </w:r>
          </w:p>
        </w:tc>
      </w:tr>
      <w:tr w:rsidR="00403CA7" w14:paraId="0AFCA8E0"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DC" w14:textId="77777777" w:rsidR="00403CA7" w:rsidRDefault="00A15DCC">
            <w:pPr>
              <w:rPr>
                <w:b/>
                <w:kern w:val="3"/>
                <w:szCs w:val="24"/>
              </w:rPr>
            </w:pPr>
            <w:r>
              <w:rPr>
                <w:b/>
                <w:kern w:val="3"/>
                <w:szCs w:val="24"/>
              </w:rPr>
              <w:t>8.1. Prievolių pagal Sutartį įvykdymo užtikrinimas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DD" w14:textId="73E60B99" w:rsidR="00403CA7" w:rsidRDefault="006B4E6F">
            <w:pPr>
              <w:rPr>
                <w:kern w:val="3"/>
                <w:szCs w:val="24"/>
              </w:rPr>
            </w:pPr>
            <w:r>
              <w:rPr>
                <w:kern w:val="3"/>
                <w:szCs w:val="24"/>
              </w:rPr>
              <w:t>8.1</w:t>
            </w:r>
            <w:r w:rsidR="00352311">
              <w:rPr>
                <w:kern w:val="3"/>
                <w:szCs w:val="24"/>
              </w:rPr>
              <w:t xml:space="preserve">. </w:t>
            </w:r>
            <w:r w:rsidR="00A15DCC">
              <w:rPr>
                <w:kern w:val="3"/>
                <w:szCs w:val="24"/>
              </w:rPr>
              <w:t>Prievolių pagal Sutartį įvykdymas užtikrinamas:</w:t>
            </w:r>
          </w:p>
          <w:p w14:paraId="2ACB56F3" w14:textId="638CC05A" w:rsidR="00352311" w:rsidRPr="00D977D4" w:rsidRDefault="00352311">
            <w:pPr>
              <w:rPr>
                <w:kern w:val="2"/>
                <w:szCs w:val="24"/>
              </w:rPr>
            </w:pPr>
            <w:r>
              <w:rPr>
                <w:kern w:val="3"/>
              </w:rPr>
              <w:t xml:space="preserve">8.1.1. </w:t>
            </w:r>
            <w:r w:rsidR="007E3FD6" w:rsidRPr="007E3FD6">
              <w:rPr>
                <w:kern w:val="2"/>
                <w:szCs w:val="24"/>
              </w:rPr>
              <w:t>Netesybomis (delspinigiais, bauda)</w:t>
            </w:r>
            <w:r w:rsidR="005016DC">
              <w:rPr>
                <w:kern w:val="2"/>
                <w:szCs w:val="24"/>
              </w:rPr>
              <w:t>.</w:t>
            </w:r>
          </w:p>
          <w:p w14:paraId="365E93CF" w14:textId="039DF9DA" w:rsidR="002E746A" w:rsidRDefault="002E746A" w:rsidP="00EF32D2">
            <w:pPr>
              <w:rPr>
                <w:kern w:val="3"/>
                <w:szCs w:val="24"/>
              </w:rPr>
            </w:pPr>
          </w:p>
          <w:p w14:paraId="0AFCA8DF" w14:textId="77777777" w:rsidR="00403CA7" w:rsidRDefault="00403CA7"/>
        </w:tc>
      </w:tr>
      <w:tr w:rsidR="00403CA7" w14:paraId="0AFCA8E6"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E1" w14:textId="77777777" w:rsidR="00403CA7" w:rsidRDefault="00A15DCC">
            <w:pPr>
              <w:rPr>
                <w:b/>
                <w:kern w:val="3"/>
                <w:szCs w:val="24"/>
              </w:rPr>
            </w:pPr>
            <w:r>
              <w:rPr>
                <w:b/>
                <w:kern w:val="3"/>
                <w:szCs w:val="24"/>
              </w:rPr>
              <w:t>8.2 Sutarties įvykdymo užtikrinimo galiojimo terminas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E3" w14:textId="35DEA720" w:rsidR="00403CA7" w:rsidRPr="000A518F" w:rsidRDefault="00EF32D2">
            <w:r>
              <w:rPr>
                <w:bCs/>
                <w:kern w:val="3"/>
                <w:szCs w:val="24"/>
              </w:rPr>
              <w:t>Netaikoma</w:t>
            </w:r>
          </w:p>
          <w:p w14:paraId="0AFCA8E4" w14:textId="77777777" w:rsidR="00403CA7" w:rsidRDefault="00403CA7">
            <w:pPr>
              <w:rPr>
                <w:kern w:val="3"/>
                <w:szCs w:val="24"/>
              </w:rPr>
            </w:pPr>
          </w:p>
          <w:p w14:paraId="0AFCA8E5" w14:textId="77777777" w:rsidR="00403CA7" w:rsidRDefault="00403CA7">
            <w:pPr>
              <w:rPr>
                <w:kern w:val="3"/>
                <w:szCs w:val="24"/>
              </w:rPr>
            </w:pPr>
          </w:p>
        </w:tc>
      </w:tr>
      <w:tr w:rsidR="00403CA7" w14:paraId="0AFCA8EA"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E7" w14:textId="77777777" w:rsidR="00403CA7" w:rsidRDefault="00A15DCC">
            <w:pPr>
              <w:rPr>
                <w:b/>
                <w:kern w:val="3"/>
                <w:szCs w:val="24"/>
              </w:rPr>
            </w:pPr>
            <w:r>
              <w:rPr>
                <w:b/>
                <w:kern w:val="3"/>
                <w:szCs w:val="24"/>
              </w:rPr>
              <w:t>8.3. Sutarties įvykdymo užtikrinimo pateikimas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E9" w14:textId="1AF9A42C" w:rsidR="00403CA7" w:rsidRDefault="00EF32D2">
            <w:r>
              <w:rPr>
                <w:bCs/>
                <w:kern w:val="3"/>
                <w:szCs w:val="24"/>
              </w:rPr>
              <w:t>Netaikoma.</w:t>
            </w:r>
          </w:p>
        </w:tc>
      </w:tr>
      <w:tr w:rsidR="00403CA7" w14:paraId="0AFCA8EC"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EB" w14:textId="77777777" w:rsidR="00403CA7" w:rsidRDefault="00A15DCC">
            <w:pPr>
              <w:jc w:val="center"/>
              <w:rPr>
                <w:b/>
                <w:kern w:val="3"/>
                <w:szCs w:val="24"/>
              </w:rPr>
            </w:pPr>
            <w:r>
              <w:rPr>
                <w:b/>
                <w:kern w:val="3"/>
                <w:szCs w:val="24"/>
              </w:rPr>
              <w:t>9. ŠALIŲ ATSAKOMYBĖ</w:t>
            </w:r>
          </w:p>
        </w:tc>
      </w:tr>
      <w:tr w:rsidR="00403CA7" w14:paraId="0AFCA8F3"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ED" w14:textId="77777777" w:rsidR="00403CA7" w:rsidRDefault="00A15DCC">
            <w:pPr>
              <w:rPr>
                <w:b/>
                <w:kern w:val="3"/>
                <w:szCs w:val="24"/>
              </w:rPr>
            </w:pPr>
            <w:r>
              <w:rPr>
                <w:b/>
                <w:kern w:val="3"/>
                <w:szCs w:val="24"/>
              </w:rPr>
              <w:t>9.1. Pirkėjui taikomos netesybos už mokėjimų pagal Sutartį vėlavimą</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EE" w14:textId="77777777" w:rsidR="00403CA7" w:rsidRDefault="00A15DCC" w:rsidP="007C3313">
            <w:pPr>
              <w:jc w:val="both"/>
            </w:pPr>
            <w:r>
              <w:rPr>
                <w:kern w:val="3"/>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Pr>
                <w:kern w:val="3"/>
                <w:szCs w:val="24"/>
                <w:lang w:val="en-US"/>
              </w:rPr>
              <w:t>3</w:t>
            </w:r>
            <w:r>
              <w:rPr>
                <w:kern w:val="3"/>
                <w:szCs w:val="24"/>
              </w:rPr>
              <w:t xml:space="preserve"> (trys šimtosios) procento dydžio delspinigius nuo neapmokėtos sumos be PVM už kiekvieną kalendorinę vėlavimo dieną.</w:t>
            </w:r>
          </w:p>
          <w:p w14:paraId="0AFCA8EF" w14:textId="77777777" w:rsidR="00403CA7" w:rsidRDefault="00403CA7">
            <w:pPr>
              <w:rPr>
                <w:kern w:val="3"/>
                <w:szCs w:val="24"/>
              </w:rPr>
            </w:pPr>
          </w:p>
          <w:p w14:paraId="0AFCA8F0" w14:textId="77777777" w:rsidR="00403CA7" w:rsidRDefault="00403CA7">
            <w:pPr>
              <w:rPr>
                <w:kern w:val="3"/>
                <w:szCs w:val="24"/>
              </w:rPr>
            </w:pPr>
          </w:p>
          <w:p w14:paraId="0AFCA8F1" w14:textId="77777777" w:rsidR="00403CA7" w:rsidRDefault="00403CA7">
            <w:pPr>
              <w:rPr>
                <w:kern w:val="3"/>
                <w:szCs w:val="24"/>
              </w:rPr>
            </w:pPr>
          </w:p>
          <w:p w14:paraId="0AFCA8F2" w14:textId="77777777" w:rsidR="00403CA7" w:rsidRDefault="00403CA7">
            <w:pPr>
              <w:spacing w:line="254" w:lineRule="auto"/>
            </w:pPr>
          </w:p>
        </w:tc>
      </w:tr>
      <w:tr w:rsidR="00403CA7" w14:paraId="0AFCA8F8"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F4" w14:textId="77777777" w:rsidR="00403CA7" w:rsidRDefault="00A15DCC">
            <w:r>
              <w:rPr>
                <w:b/>
                <w:szCs w:val="24"/>
              </w:rPr>
              <w:t>9.2. Tiekėjui taikomos netesybos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F5" w14:textId="77777777" w:rsidR="00403CA7" w:rsidRDefault="00A15DCC" w:rsidP="007C3313">
            <w:pPr>
              <w:jc w:val="both"/>
            </w:pPr>
            <w:r>
              <w:rPr>
                <w:kern w:val="3"/>
                <w:szCs w:val="24"/>
              </w:rPr>
              <w:t>9.2.1. Jeigu Tiekėjas vėluoja suteikti Paslaugas arba nevykdo kitų sutartinių įsipareigojimų, Pirkėjas nuo kitos nei nustatytas terminas dienos Tiekėjui skaičiuoja 0,03 (trys šimtosios) procento dydžio delspinigius už kiekvieną kalendorinę uždelstą dieną nuo laiku nesuteiktų Paslaugų ar kitų sutartinių įsipareigojimų nevykdymo kainos be PVM.</w:t>
            </w:r>
          </w:p>
          <w:p w14:paraId="0AFCA8F6" w14:textId="77777777" w:rsidR="00403CA7" w:rsidRDefault="00403CA7" w:rsidP="007C3313">
            <w:pPr>
              <w:jc w:val="both"/>
              <w:rPr>
                <w:kern w:val="3"/>
                <w:szCs w:val="24"/>
              </w:rPr>
            </w:pPr>
          </w:p>
          <w:p w14:paraId="0AFCA8F7" w14:textId="77777777" w:rsidR="00403CA7" w:rsidRDefault="00A15DCC" w:rsidP="007C3313">
            <w:pPr>
              <w:jc w:val="both"/>
            </w:pPr>
            <w:r>
              <w:rPr>
                <w:kern w:val="3"/>
                <w:szCs w:val="24"/>
              </w:rPr>
              <w:t xml:space="preserve">9.2.2. Tiekėjas privalo sumokėti Pirkėjui netesybas per 10 (dešimt) kalendorinių dienų nuo Pirkėjo pareikalavimo, jeigu netesybų suma nėra </w:t>
            </w:r>
            <w:r>
              <w:rPr>
                <w:szCs w:val="24"/>
              </w:rPr>
              <w:t>išskaitoma iš Tiekėjui mokėtinos sumos.</w:t>
            </w:r>
          </w:p>
        </w:tc>
      </w:tr>
      <w:tr w:rsidR="00403CA7" w14:paraId="0AFCA8FD"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F9" w14:textId="77777777" w:rsidR="00403CA7" w:rsidRDefault="00A15DCC">
            <w:pPr>
              <w:rPr>
                <w:b/>
                <w:kern w:val="3"/>
                <w:szCs w:val="24"/>
              </w:rPr>
            </w:pPr>
            <w:r>
              <w:rPr>
                <w:b/>
                <w:kern w:val="3"/>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817E98" w14:textId="29BC2466" w:rsidR="00A63F1F" w:rsidRDefault="00A63F1F" w:rsidP="007C3313">
            <w:pPr>
              <w:jc w:val="both"/>
              <w:rPr>
                <w:szCs w:val="24"/>
              </w:rPr>
            </w:pPr>
            <w:r>
              <w:rPr>
                <w:kern w:val="2"/>
                <w:szCs w:val="24"/>
              </w:rPr>
              <w:t xml:space="preserve">9.3.1. Nutraukus Sutartį dėl esminio Sutarties pažeidimo, nustatyto Sutarties Specialiosiose sąlygose, mokama </w:t>
            </w:r>
            <w:r w:rsidR="000B4AA0">
              <w:rPr>
                <w:kern w:val="2"/>
                <w:szCs w:val="24"/>
              </w:rPr>
              <w:t xml:space="preserve">2 (dviejų) </w:t>
            </w:r>
            <w:r>
              <w:rPr>
                <w:kern w:val="2"/>
                <w:szCs w:val="24"/>
              </w:rPr>
              <w:t>procentų dydžio bauda nuo Pradinės Sutarties vertės, nurodytos Specialiųjų sąlygų 5.2 punkte.</w:t>
            </w:r>
          </w:p>
          <w:p w14:paraId="0AFCA8FB" w14:textId="77777777" w:rsidR="00403CA7" w:rsidRDefault="00403CA7">
            <w:pPr>
              <w:rPr>
                <w:kern w:val="3"/>
                <w:szCs w:val="24"/>
              </w:rPr>
            </w:pPr>
          </w:p>
          <w:p w14:paraId="0AFCA8FC" w14:textId="77777777" w:rsidR="00403CA7" w:rsidRDefault="00403CA7"/>
        </w:tc>
      </w:tr>
      <w:tr w:rsidR="00403CA7" w14:paraId="0AFCA902"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FE" w14:textId="77777777" w:rsidR="00403CA7" w:rsidRDefault="00A15DCC">
            <w:pPr>
              <w:rPr>
                <w:b/>
                <w:kern w:val="3"/>
                <w:szCs w:val="24"/>
              </w:rPr>
            </w:pPr>
            <w:r>
              <w:rPr>
                <w:b/>
                <w:kern w:val="3"/>
                <w:szCs w:val="24"/>
              </w:rPr>
              <w:t xml:space="preserve">9.4. Tiekėjui taikoma bauda dėl esamų subtiekėjų ar specialistų pakeitimo / </w:t>
            </w:r>
            <w:r>
              <w:rPr>
                <w:b/>
                <w:kern w:val="3"/>
                <w:szCs w:val="24"/>
              </w:rPr>
              <w:lastRenderedPageBreak/>
              <w:t>naujų subtiekėjų pasitelkimo nesilaikant Bendrosiose sąlygose nurodytos subtiekėjų ir (ar) specialistų keitimo tvarkos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8FF" w14:textId="77777777" w:rsidR="00403CA7" w:rsidRDefault="00A15DCC">
            <w:pPr>
              <w:rPr>
                <w:kern w:val="3"/>
                <w:szCs w:val="24"/>
              </w:rPr>
            </w:pPr>
            <w:r>
              <w:rPr>
                <w:kern w:val="3"/>
                <w:szCs w:val="24"/>
              </w:rPr>
              <w:lastRenderedPageBreak/>
              <w:t>Netaikoma</w:t>
            </w:r>
          </w:p>
          <w:p w14:paraId="0AFCA900" w14:textId="77777777" w:rsidR="00403CA7" w:rsidRDefault="00403CA7">
            <w:pPr>
              <w:rPr>
                <w:kern w:val="3"/>
                <w:szCs w:val="24"/>
              </w:rPr>
            </w:pPr>
          </w:p>
          <w:p w14:paraId="0AFCA901" w14:textId="77777777" w:rsidR="00403CA7" w:rsidRDefault="00403CA7"/>
        </w:tc>
      </w:tr>
      <w:tr w:rsidR="00403CA7" w14:paraId="0AFCA907"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03" w14:textId="77777777" w:rsidR="00403CA7" w:rsidRDefault="00A15DCC">
            <w:pPr>
              <w:rPr>
                <w:b/>
                <w:kern w:val="3"/>
                <w:szCs w:val="24"/>
              </w:rPr>
            </w:pPr>
            <w:r>
              <w:rPr>
                <w:b/>
                <w:kern w:val="3"/>
                <w:szCs w:val="24"/>
              </w:rPr>
              <w:t>9.5. Tiekėjui taikomos baudos dėl aplinkosauginių ir (arba) socialinių kriterijų nesilaikymo</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04" w14:textId="57AABDF7" w:rsidR="00403CA7" w:rsidRDefault="00A15DCC" w:rsidP="007C3313">
            <w:pPr>
              <w:jc w:val="both"/>
            </w:pPr>
            <w:r>
              <w:rPr>
                <w:kern w:val="3"/>
                <w:szCs w:val="24"/>
              </w:rPr>
              <w:t>Jei Tiekėjas nesilaiko aplinkosauginių kriterijų, nurodytų Specialiųjų sąlygų 13.1.1</w:t>
            </w:r>
            <w:r w:rsidR="00E33428">
              <w:rPr>
                <w:kern w:val="3"/>
                <w:szCs w:val="24"/>
              </w:rPr>
              <w:t xml:space="preserve"> </w:t>
            </w:r>
            <w:r>
              <w:rPr>
                <w:kern w:val="3"/>
                <w:szCs w:val="24"/>
              </w:rPr>
              <w:t xml:space="preserve">papunktyje, Pirkėjui sumoka </w:t>
            </w:r>
            <w:r>
              <w:rPr>
                <w:kern w:val="3"/>
                <w:szCs w:val="24"/>
                <w:lang w:val="en-US"/>
              </w:rPr>
              <w:t>2</w:t>
            </w:r>
            <w:r>
              <w:rPr>
                <w:kern w:val="3"/>
                <w:szCs w:val="24"/>
              </w:rPr>
              <w:t>0</w:t>
            </w:r>
            <w:r w:rsidR="00731C49">
              <w:rPr>
                <w:kern w:val="3"/>
                <w:szCs w:val="24"/>
              </w:rPr>
              <w:t>0</w:t>
            </w:r>
            <w:r>
              <w:rPr>
                <w:kern w:val="3"/>
                <w:szCs w:val="24"/>
              </w:rPr>
              <w:t xml:space="preserve"> (</w:t>
            </w:r>
            <w:r w:rsidR="00731C49">
              <w:rPr>
                <w:kern w:val="3"/>
                <w:szCs w:val="24"/>
              </w:rPr>
              <w:t>du šimtus</w:t>
            </w:r>
            <w:r>
              <w:rPr>
                <w:kern w:val="3"/>
                <w:szCs w:val="24"/>
              </w:rPr>
              <w:t>) Eur baudą už kriterijaus nesilaikymo (pažeidimo) atvejį.</w:t>
            </w:r>
          </w:p>
          <w:p w14:paraId="0AFCA905" w14:textId="77777777" w:rsidR="00403CA7" w:rsidRDefault="00403CA7">
            <w:pPr>
              <w:rPr>
                <w:color w:val="000000"/>
                <w:kern w:val="3"/>
                <w:szCs w:val="24"/>
              </w:rPr>
            </w:pPr>
          </w:p>
          <w:p w14:paraId="0AFCA906" w14:textId="77777777" w:rsidR="00403CA7" w:rsidRDefault="00403CA7"/>
        </w:tc>
      </w:tr>
      <w:tr w:rsidR="00403CA7" w14:paraId="0AFCA90C"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08" w14:textId="77777777" w:rsidR="00403CA7" w:rsidRDefault="00A15DCC">
            <w:pPr>
              <w:rPr>
                <w:b/>
                <w:kern w:val="3"/>
                <w:szCs w:val="24"/>
              </w:rPr>
            </w:pPr>
            <w:r>
              <w:rPr>
                <w:b/>
                <w:kern w:val="3"/>
                <w:szCs w:val="24"/>
              </w:rPr>
              <w:t>9.6. Tiekėjui / Pirkėjui taikoma bauda dėl konfidencialumo reikalavimų nesilaikymo</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09" w14:textId="77777777" w:rsidR="00403CA7" w:rsidRDefault="00A15DCC">
            <w:r>
              <w:rPr>
                <w:kern w:val="3"/>
                <w:szCs w:val="24"/>
              </w:rPr>
              <w:t>Netaikoma</w:t>
            </w:r>
          </w:p>
          <w:p w14:paraId="0AFCA90A" w14:textId="77777777" w:rsidR="00403CA7" w:rsidRDefault="00403CA7">
            <w:pPr>
              <w:rPr>
                <w:kern w:val="3"/>
                <w:szCs w:val="24"/>
              </w:rPr>
            </w:pPr>
          </w:p>
          <w:p w14:paraId="0AFCA90B" w14:textId="77777777" w:rsidR="00403CA7" w:rsidRDefault="00403CA7">
            <w:pPr>
              <w:rPr>
                <w:color w:val="4472C4"/>
                <w:kern w:val="3"/>
                <w:szCs w:val="24"/>
              </w:rPr>
            </w:pPr>
          </w:p>
        </w:tc>
      </w:tr>
      <w:tr w:rsidR="00403CA7" w14:paraId="0AFCA910"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0D" w14:textId="77777777" w:rsidR="00403CA7" w:rsidRDefault="00A15DCC" w:rsidP="661F44DF">
            <w:pPr>
              <w:rPr>
                <w:b/>
                <w:bCs/>
                <w:kern w:val="3"/>
              </w:rPr>
            </w:pPr>
            <w:r w:rsidRPr="661F44DF">
              <w:rPr>
                <w:b/>
                <w:bCs/>
                <w:kern w:val="3"/>
              </w:rPr>
              <w:t>9.7. Tiekėjui taikomos netesybos dėl pirkimo dokumentuose nustatytų kokybinių kriterijų nepasiekimo Sutarties vykdymo metu</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0E" w14:textId="77777777" w:rsidR="00403CA7" w:rsidRDefault="00A15DCC">
            <w:r>
              <w:rPr>
                <w:szCs w:val="24"/>
              </w:rPr>
              <w:t xml:space="preserve">Netaikoma </w:t>
            </w:r>
          </w:p>
          <w:p w14:paraId="0AFCA90F" w14:textId="77777777" w:rsidR="00403CA7" w:rsidRDefault="00403CA7">
            <w:pPr>
              <w:rPr>
                <w:kern w:val="3"/>
                <w:szCs w:val="24"/>
              </w:rPr>
            </w:pPr>
          </w:p>
        </w:tc>
      </w:tr>
      <w:tr w:rsidR="00403CA7" w14:paraId="0AFCA915" w14:textId="77777777" w:rsidTr="661F44DF">
        <w:trPr>
          <w:trHeight w:val="156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11" w14:textId="77777777" w:rsidR="00403CA7" w:rsidRDefault="00A15DCC">
            <w:r>
              <w:rPr>
                <w:b/>
                <w:kern w:val="3"/>
                <w:szCs w:val="24"/>
              </w:rPr>
              <w:t xml:space="preserve">9.8. Tiekėjui taikomos netesybos dėl Sutarties įvykdymo užtikrinimo </w:t>
            </w:r>
            <w:r>
              <w:rPr>
                <w:b/>
                <w:bCs/>
                <w:szCs w:val="24"/>
              </w:rPr>
              <w:t>nepratęsimo</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12" w14:textId="77777777" w:rsidR="00403CA7" w:rsidRDefault="00A15DCC">
            <w:pPr>
              <w:rPr>
                <w:kern w:val="3"/>
                <w:szCs w:val="24"/>
              </w:rPr>
            </w:pPr>
            <w:r>
              <w:rPr>
                <w:kern w:val="3"/>
                <w:szCs w:val="24"/>
              </w:rPr>
              <w:t>Netaikoma</w:t>
            </w:r>
          </w:p>
          <w:p w14:paraId="0AFCA913" w14:textId="77777777" w:rsidR="00403CA7" w:rsidRDefault="00403CA7">
            <w:pPr>
              <w:rPr>
                <w:kern w:val="3"/>
                <w:szCs w:val="24"/>
              </w:rPr>
            </w:pPr>
          </w:p>
          <w:p w14:paraId="0AFCA914" w14:textId="77777777" w:rsidR="00403CA7" w:rsidRDefault="00403CA7">
            <w:pPr>
              <w:rPr>
                <w:kern w:val="3"/>
                <w:szCs w:val="24"/>
              </w:rPr>
            </w:pPr>
          </w:p>
        </w:tc>
      </w:tr>
      <w:tr w:rsidR="00403CA7" w14:paraId="0AFCA91B"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16" w14:textId="77777777" w:rsidR="00403CA7" w:rsidRDefault="00A15DCC">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17" w14:textId="77777777" w:rsidR="00403CA7" w:rsidRDefault="00403CA7">
            <w:pPr>
              <w:rPr>
                <w:kern w:val="3"/>
                <w:szCs w:val="24"/>
              </w:rPr>
            </w:pPr>
          </w:p>
          <w:p w14:paraId="0AFCA919" w14:textId="4812C74E" w:rsidR="00403CA7" w:rsidRDefault="00B04C63" w:rsidP="007C3313">
            <w:pPr>
              <w:jc w:val="both"/>
              <w:rPr>
                <w:szCs w:val="24"/>
              </w:rPr>
            </w:pPr>
            <w:r w:rsidRPr="00B02A28">
              <w:rPr>
                <w:kern w:val="2"/>
                <w:szCs w:val="24"/>
              </w:rPr>
              <w:t>2 (du) procentai nuo Specialiųjų sąlygų 5.2 punkte nurodytos Pradinės sutarties vert</w:t>
            </w:r>
            <w:r w:rsidRPr="00914F17">
              <w:rPr>
                <w:kern w:val="2"/>
                <w:szCs w:val="24"/>
              </w:rPr>
              <w:t>ės</w:t>
            </w:r>
            <w:r w:rsidR="00B22A40">
              <w:rPr>
                <w:szCs w:val="24"/>
              </w:rPr>
              <w:t>.</w:t>
            </w:r>
          </w:p>
          <w:p w14:paraId="0AFCA91A" w14:textId="77777777" w:rsidR="00403CA7" w:rsidRDefault="00403CA7">
            <w:pPr>
              <w:rPr>
                <w:kern w:val="3"/>
                <w:szCs w:val="24"/>
              </w:rPr>
            </w:pPr>
          </w:p>
        </w:tc>
      </w:tr>
      <w:tr w:rsidR="00403CA7" w14:paraId="0AFCA920"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1C" w14:textId="77777777" w:rsidR="00403CA7" w:rsidRDefault="00A15DCC">
            <w:r>
              <w:rPr>
                <w:b/>
                <w:kern w:val="3"/>
                <w:szCs w:val="24"/>
                <w:lang w:val="en-US"/>
              </w:rPr>
              <w:t xml:space="preserve">9.10. </w:t>
            </w:r>
            <w:r>
              <w:rPr>
                <w:b/>
                <w:kern w:val="3"/>
                <w:szCs w:val="24"/>
              </w:rPr>
              <w:t>Kitos netesybos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1D" w14:textId="77777777" w:rsidR="00403CA7" w:rsidRDefault="00A15DCC">
            <w:pPr>
              <w:rPr>
                <w:kern w:val="3"/>
                <w:szCs w:val="24"/>
              </w:rPr>
            </w:pPr>
            <w:r>
              <w:rPr>
                <w:kern w:val="3"/>
                <w:szCs w:val="24"/>
              </w:rPr>
              <w:t>Netaikoma</w:t>
            </w:r>
          </w:p>
          <w:p w14:paraId="0AFCA91E" w14:textId="77777777" w:rsidR="00403CA7" w:rsidRDefault="00403CA7">
            <w:pPr>
              <w:rPr>
                <w:kern w:val="3"/>
                <w:szCs w:val="24"/>
              </w:rPr>
            </w:pPr>
          </w:p>
          <w:p w14:paraId="0AFCA91F" w14:textId="77777777" w:rsidR="00403CA7" w:rsidRDefault="00403CA7">
            <w:pPr>
              <w:rPr>
                <w:kern w:val="3"/>
                <w:szCs w:val="24"/>
              </w:rPr>
            </w:pPr>
          </w:p>
        </w:tc>
      </w:tr>
      <w:tr w:rsidR="00403CA7" w14:paraId="0AFCA922"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21" w14:textId="77777777" w:rsidR="00403CA7" w:rsidRDefault="00A15DCC">
            <w:pPr>
              <w:jc w:val="center"/>
            </w:pPr>
            <w:r>
              <w:rPr>
                <w:b/>
                <w:kern w:val="3"/>
                <w:szCs w:val="24"/>
              </w:rPr>
              <w:t>10. ESMINĖS SUTARTIES SĄLYGOS</w:t>
            </w:r>
          </w:p>
        </w:tc>
      </w:tr>
      <w:tr w:rsidR="00403CA7" w14:paraId="0AFCA928"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23" w14:textId="77777777" w:rsidR="00403CA7" w:rsidRDefault="00A15DCC">
            <w:r>
              <w:rPr>
                <w:b/>
                <w:kern w:val="3"/>
                <w:szCs w:val="24"/>
                <w:lang w:val="en-US"/>
              </w:rPr>
              <w:t xml:space="preserve">10.1. </w:t>
            </w:r>
            <w:r>
              <w:rPr>
                <w:b/>
                <w:kern w:val="3"/>
                <w:szCs w:val="24"/>
              </w:rPr>
              <w:t>Esminės Sutarties sąlygos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24" w14:textId="31CD1F84" w:rsidR="00403CA7" w:rsidRDefault="00A15DCC" w:rsidP="007C3313">
            <w:pPr>
              <w:pStyle w:val="ListParagraph"/>
              <w:numPr>
                <w:ilvl w:val="2"/>
                <w:numId w:val="5"/>
              </w:numPr>
              <w:tabs>
                <w:tab w:val="left" w:pos="781"/>
              </w:tabs>
              <w:ind w:left="51" w:firstLine="0"/>
              <w:rPr>
                <w:bCs/>
                <w:szCs w:val="24"/>
              </w:rPr>
            </w:pPr>
            <w:r>
              <w:rPr>
                <w:bCs/>
                <w:szCs w:val="24"/>
              </w:rPr>
              <w:t xml:space="preserve">Sutarties objektas, jeigu teikiamos Paslaugos visiškai ar iš dalies yra kitokios ir neatitinka </w:t>
            </w:r>
            <w:r w:rsidR="00C15635" w:rsidRPr="00C15635">
              <w:rPr>
                <w:kern w:val="2"/>
                <w:szCs w:val="24"/>
              </w:rPr>
              <w:t>Specialiųjų sąlygų</w:t>
            </w:r>
            <w:r w:rsidR="00C15635" w:rsidDel="00C15635">
              <w:rPr>
                <w:bCs/>
                <w:szCs w:val="24"/>
              </w:rPr>
              <w:t xml:space="preserve"> </w:t>
            </w:r>
            <w:r>
              <w:rPr>
                <w:bCs/>
                <w:szCs w:val="24"/>
              </w:rPr>
              <w:t>3.1 punkte numatyto Sutarties dalyko;</w:t>
            </w:r>
          </w:p>
          <w:p w14:paraId="0AFCA925" w14:textId="77777777" w:rsidR="00403CA7" w:rsidRDefault="00A15DCC" w:rsidP="007C3313">
            <w:pPr>
              <w:pStyle w:val="ListParagraph"/>
              <w:numPr>
                <w:ilvl w:val="2"/>
                <w:numId w:val="5"/>
              </w:numPr>
              <w:tabs>
                <w:tab w:val="left" w:pos="760"/>
              </w:tabs>
              <w:ind w:left="51" w:firstLine="0"/>
              <w:jc w:val="both"/>
              <w:rPr>
                <w:bCs/>
                <w:szCs w:val="24"/>
              </w:rPr>
            </w:pPr>
            <w:r>
              <w:rPr>
                <w:bCs/>
                <w:szCs w:val="24"/>
              </w:rPr>
              <w:t>Sutarties kaina / Paslaugų įkainis / Paslaugų įkainiai, kainodaros taisyklės, jei Tiekėjas nevykdo Sutarties už Sutartyje nustatytą kainą / Paslaugų įkainius;</w:t>
            </w:r>
          </w:p>
          <w:p w14:paraId="0AFCA926" w14:textId="77777777" w:rsidR="00403CA7" w:rsidRDefault="00A15DCC" w:rsidP="007C3313">
            <w:pPr>
              <w:pStyle w:val="ListParagraph"/>
              <w:numPr>
                <w:ilvl w:val="2"/>
                <w:numId w:val="5"/>
              </w:numPr>
              <w:tabs>
                <w:tab w:val="left" w:pos="760"/>
              </w:tabs>
              <w:ind w:left="51" w:firstLine="0"/>
              <w:jc w:val="both"/>
              <w:rPr>
                <w:bCs/>
                <w:szCs w:val="24"/>
              </w:rPr>
            </w:pPr>
            <w:r>
              <w:rPr>
                <w:bCs/>
                <w:szCs w:val="24"/>
              </w:rPr>
              <w:t>Paslaugų teikimo terminas (-ai), jei Tiekėjas nesuteikia Paslaugų Sutartyje nurodytais terminais ir per papildomą Pirkėjo nustatytą laiką (jei taikoma);</w:t>
            </w:r>
          </w:p>
          <w:p w14:paraId="0AFCA927" w14:textId="77777777" w:rsidR="00403CA7" w:rsidRDefault="00A15DCC" w:rsidP="007C3313">
            <w:pPr>
              <w:pStyle w:val="ListParagraph"/>
              <w:numPr>
                <w:ilvl w:val="2"/>
                <w:numId w:val="5"/>
              </w:numPr>
              <w:tabs>
                <w:tab w:val="left" w:pos="760"/>
              </w:tabs>
              <w:ind w:left="51" w:hanging="51"/>
              <w:jc w:val="both"/>
            </w:pPr>
            <w:r>
              <w:rPr>
                <w:bCs/>
                <w:szCs w:val="24"/>
              </w:rPr>
              <w:t>reikalavimai dėl konfidencialios informacijos atskleidimo.</w:t>
            </w:r>
          </w:p>
        </w:tc>
      </w:tr>
      <w:tr w:rsidR="00403CA7" w14:paraId="0AFCA92A"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29" w14:textId="77777777" w:rsidR="00403CA7" w:rsidRDefault="00A15DCC">
            <w:pPr>
              <w:jc w:val="center"/>
              <w:rPr>
                <w:b/>
                <w:kern w:val="3"/>
                <w:szCs w:val="24"/>
              </w:rPr>
            </w:pPr>
            <w:r>
              <w:rPr>
                <w:b/>
                <w:kern w:val="3"/>
                <w:szCs w:val="24"/>
              </w:rPr>
              <w:lastRenderedPageBreak/>
              <w:t>11. SUTARTIES GALIOJIMAS IR KEITIMAS</w:t>
            </w:r>
          </w:p>
        </w:tc>
      </w:tr>
      <w:tr w:rsidR="00403CA7" w14:paraId="0AFCA930"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2B" w14:textId="77777777" w:rsidR="00403CA7" w:rsidRDefault="00A15DCC">
            <w:r>
              <w:rPr>
                <w:b/>
                <w:szCs w:val="24"/>
              </w:rPr>
              <w:t>11.1. Sutarties sudarymas ir įsigaliojimas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2C" w14:textId="511EDE58" w:rsidR="00403CA7" w:rsidRDefault="00A15DCC" w:rsidP="007C3313">
            <w:pPr>
              <w:jc w:val="both"/>
              <w:rPr>
                <w:kern w:val="3"/>
                <w:szCs w:val="24"/>
              </w:rPr>
            </w:pPr>
            <w:r>
              <w:rPr>
                <w:kern w:val="3"/>
                <w:szCs w:val="24"/>
              </w:rPr>
              <w:t>Ši Sutartis laikoma sudaryta ir įsigalioja nuo Sutarties pasirašymo dienos (antrosios Šalies pasirašymo dieną).</w:t>
            </w:r>
          </w:p>
          <w:p w14:paraId="0AFCA92D" w14:textId="77777777" w:rsidR="00403CA7" w:rsidRDefault="00A15DCC" w:rsidP="007C3313">
            <w:pPr>
              <w:jc w:val="both"/>
            </w:pPr>
            <w:r>
              <w:rPr>
                <w:kern w:val="3"/>
                <w:szCs w:val="24"/>
              </w:rPr>
              <w:t>Sutartis galioja iki visiško prievolių įvykdymo (kol bus išnaudota Pradinės Sutarties vertė, bet jos bendras terminas negali būti ilgesnis kaip 24 mėn., įskaitant Sutartyje numatytus pratęsimus.</w:t>
            </w:r>
          </w:p>
          <w:p w14:paraId="0AFCA92E" w14:textId="77777777" w:rsidR="00403CA7" w:rsidRDefault="00403CA7" w:rsidP="007C3313">
            <w:pPr>
              <w:jc w:val="both"/>
              <w:rPr>
                <w:kern w:val="3"/>
                <w:szCs w:val="24"/>
              </w:rPr>
            </w:pPr>
          </w:p>
          <w:p w14:paraId="0AFCA92F" w14:textId="77777777" w:rsidR="00403CA7" w:rsidRDefault="00403CA7"/>
        </w:tc>
      </w:tr>
      <w:tr w:rsidR="00403CA7" w14:paraId="0AFCA937" w14:textId="77777777" w:rsidTr="661F44DF">
        <w:trPr>
          <w:trHeight w:val="300"/>
        </w:trPr>
        <w:tc>
          <w:tcPr>
            <w:tcW w:w="3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31" w14:textId="77777777" w:rsidR="00403CA7" w:rsidRDefault="00A15DCC">
            <w:pPr>
              <w:rPr>
                <w:b/>
                <w:kern w:val="3"/>
                <w:szCs w:val="24"/>
              </w:rPr>
            </w:pPr>
            <w:r>
              <w:rPr>
                <w:b/>
                <w:kern w:val="3"/>
                <w:szCs w:val="24"/>
              </w:rPr>
              <w:t>11.2. Sutarties galiojimo termino pratęsimas</w:t>
            </w:r>
          </w:p>
        </w:tc>
        <w:tc>
          <w:tcPr>
            <w:tcW w:w="64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33" w14:textId="611245CE" w:rsidR="00403CA7" w:rsidRDefault="00C32B31" w:rsidP="007C3313">
            <w:pPr>
              <w:jc w:val="both"/>
            </w:pPr>
            <w:r>
              <w:rPr>
                <w:kern w:val="3"/>
                <w:szCs w:val="24"/>
              </w:rPr>
              <w:t>11.2.</w:t>
            </w:r>
            <w:r w:rsidR="00B234D3">
              <w:rPr>
                <w:kern w:val="3"/>
                <w:szCs w:val="24"/>
              </w:rPr>
              <w:t>1</w:t>
            </w:r>
            <w:r w:rsidR="00A728F1">
              <w:rPr>
                <w:kern w:val="3"/>
                <w:szCs w:val="24"/>
              </w:rPr>
              <w:t>.</w:t>
            </w:r>
            <w:r>
              <w:rPr>
                <w:kern w:val="3"/>
                <w:szCs w:val="24"/>
              </w:rPr>
              <w:t xml:space="preserve"> </w:t>
            </w:r>
            <w:r w:rsidR="00A15DCC">
              <w:rPr>
                <w:bCs/>
                <w:kern w:val="3"/>
                <w:szCs w:val="24"/>
              </w:rPr>
              <w:t xml:space="preserve">Paslaugų suteikimo terminas, nurodytas Specialiųjų sąlygų </w:t>
            </w:r>
            <w:r w:rsidR="00A15DCC">
              <w:rPr>
                <w:bCs/>
                <w:kern w:val="3"/>
                <w:szCs w:val="24"/>
                <w:lang w:val="en-US"/>
              </w:rPr>
              <w:t>4.1 punkte,</w:t>
            </w:r>
            <w:r w:rsidR="00A15DCC">
              <w:rPr>
                <w:bCs/>
                <w:kern w:val="3"/>
                <w:szCs w:val="24"/>
              </w:rPr>
              <w:t xml:space="preserve"> gali būti pratęstas tomis pačiomis sąlygomis </w:t>
            </w:r>
            <w:r w:rsidR="00A15DCC">
              <w:rPr>
                <w:kern w:val="3"/>
                <w:szCs w:val="24"/>
              </w:rPr>
              <w:t>1</w:t>
            </w:r>
            <w:r w:rsidR="00A15DCC">
              <w:rPr>
                <w:bCs/>
                <w:kern w:val="3"/>
                <w:szCs w:val="24"/>
              </w:rPr>
              <w:t xml:space="preserve"> (vieną)</w:t>
            </w:r>
            <w:r w:rsidR="00A15DCC">
              <w:rPr>
                <w:kern w:val="3"/>
                <w:szCs w:val="24"/>
              </w:rPr>
              <w:t xml:space="preserve"> </w:t>
            </w:r>
            <w:r w:rsidR="00A15DCC">
              <w:rPr>
                <w:bCs/>
                <w:kern w:val="3"/>
                <w:szCs w:val="24"/>
              </w:rPr>
              <w:t>kartą 12 (dvylikos) mėnesių</w:t>
            </w:r>
            <w:r w:rsidR="00A15DCC">
              <w:rPr>
                <w:kern w:val="3"/>
                <w:szCs w:val="24"/>
              </w:rPr>
              <w:t xml:space="preserve">, </w:t>
            </w:r>
            <w:r w:rsidR="00A15DCC">
              <w:rPr>
                <w:bCs/>
                <w:kern w:val="3"/>
                <w:szCs w:val="24"/>
              </w:rPr>
              <w:t xml:space="preserve">bet ne ilgesniam kaip </w:t>
            </w:r>
            <w:r w:rsidR="00A15DCC">
              <w:rPr>
                <w:bCs/>
                <w:kern w:val="3"/>
                <w:szCs w:val="24"/>
                <w:lang w:val="en-US"/>
              </w:rPr>
              <w:t>24</w:t>
            </w:r>
            <w:r w:rsidR="00A15DCC">
              <w:rPr>
                <w:bCs/>
                <w:kern w:val="3"/>
                <w:szCs w:val="24"/>
              </w:rPr>
              <w:t xml:space="preserve"> (dvidešimt keturių) mėnesių bendram Paslaugų teikimo laikotarpiui, </w:t>
            </w:r>
            <w:r w:rsidR="00A15DCC">
              <w:rPr>
                <w:kern w:val="3"/>
                <w:szCs w:val="24"/>
              </w:rPr>
              <w:t>esant šiai (šioms) aplinkybėms:</w:t>
            </w:r>
          </w:p>
          <w:p w14:paraId="0AFCA934" w14:textId="218C06E6" w:rsidR="00403CA7" w:rsidRDefault="00A15DCC" w:rsidP="007C3313">
            <w:pPr>
              <w:jc w:val="both"/>
            </w:pPr>
            <w:r>
              <w:rPr>
                <w:rFonts w:eastAsia="Calibri"/>
                <w:szCs w:val="24"/>
              </w:rPr>
              <w:t>11.2.1.</w:t>
            </w:r>
            <w:r w:rsidR="00B234D3">
              <w:rPr>
                <w:rFonts w:eastAsia="Calibri"/>
                <w:szCs w:val="24"/>
              </w:rPr>
              <w:t>1.</w:t>
            </w:r>
            <w:r>
              <w:rPr>
                <w:rFonts w:eastAsia="Arial"/>
                <w:szCs w:val="24"/>
              </w:rPr>
              <w:t xml:space="preserve"> Pirkėjas neišpirko Paslaugų pagal Sutartį ir nėra išnaudota Sutarties kaina;</w:t>
            </w:r>
          </w:p>
          <w:p w14:paraId="0AFCA935" w14:textId="06D1F21D" w:rsidR="00403CA7" w:rsidRDefault="00A15DCC" w:rsidP="007C3313">
            <w:pPr>
              <w:jc w:val="both"/>
            </w:pPr>
            <w:r>
              <w:rPr>
                <w:rFonts w:eastAsia="Calibri"/>
                <w:szCs w:val="24"/>
              </w:rPr>
              <w:t>11.2.</w:t>
            </w:r>
            <w:r w:rsidR="00B234D3">
              <w:rPr>
                <w:rFonts w:eastAsia="Calibri"/>
                <w:szCs w:val="24"/>
              </w:rPr>
              <w:t>1.</w:t>
            </w:r>
            <w:r>
              <w:rPr>
                <w:rFonts w:eastAsia="Calibri"/>
                <w:szCs w:val="24"/>
                <w:lang w:val="en-US"/>
              </w:rPr>
              <w:t>2</w:t>
            </w:r>
            <w:r>
              <w:rPr>
                <w:rFonts w:eastAsia="Calibri"/>
                <w:szCs w:val="24"/>
              </w:rPr>
              <w:t>. Paslaugos suteiktos be trūkumų</w:t>
            </w:r>
            <w:r w:rsidR="00CC15CF">
              <w:rPr>
                <w:rFonts w:eastAsia="Calibri"/>
                <w:szCs w:val="24"/>
              </w:rPr>
              <w:t>.</w:t>
            </w:r>
          </w:p>
          <w:p w14:paraId="5559CACD" w14:textId="77777777" w:rsidR="00403CA7" w:rsidRDefault="00B234D3" w:rsidP="007C3313">
            <w:pPr>
              <w:jc w:val="both"/>
              <w:rPr>
                <w:bCs/>
                <w:kern w:val="3"/>
                <w:szCs w:val="24"/>
              </w:rPr>
            </w:pPr>
            <w:r>
              <w:rPr>
                <w:bCs/>
                <w:kern w:val="3"/>
                <w:szCs w:val="24"/>
              </w:rPr>
              <w:t xml:space="preserve">11.2.2. </w:t>
            </w:r>
            <w:r w:rsidR="00A15DCC">
              <w:rPr>
                <w:bCs/>
                <w:kern w:val="3"/>
                <w:szCs w:val="24"/>
              </w:rPr>
              <w:t>Jei nė viena iš Šalių ne mažiau kaip prieš 30 (trisdešimt) kalendorinių dienų iki Sutartyje numatyto Paslaugų teikimo laikotarpio pabaigos neinformuoja kitos Šalies apie ketinimus nepratęsti Sutarties galiojimo termino, laikoma, kad Sutarties galiojimas yra automatiškai pratęsiamas.</w:t>
            </w:r>
          </w:p>
          <w:p w14:paraId="0AFCA936" w14:textId="649B908B" w:rsidR="00DD45F7" w:rsidRDefault="00DD45F7"/>
        </w:tc>
      </w:tr>
      <w:tr w:rsidR="00403CA7" w14:paraId="0AFCA939"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38" w14:textId="77777777" w:rsidR="00403CA7" w:rsidRDefault="00A15DCC">
            <w:pPr>
              <w:jc w:val="center"/>
              <w:rPr>
                <w:b/>
                <w:kern w:val="3"/>
                <w:szCs w:val="24"/>
              </w:rPr>
            </w:pPr>
            <w:r>
              <w:rPr>
                <w:b/>
                <w:kern w:val="3"/>
                <w:szCs w:val="24"/>
              </w:rPr>
              <w:t>12. SUTARTIES NUTRAUKIMAS</w:t>
            </w:r>
          </w:p>
        </w:tc>
      </w:tr>
      <w:tr w:rsidR="00403CA7" w14:paraId="0AFCA93F" w14:textId="77777777" w:rsidTr="661F44DF">
        <w:trPr>
          <w:trHeight w:val="300"/>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3A" w14:textId="77777777" w:rsidR="00403CA7" w:rsidRDefault="00A15DCC">
            <w:pPr>
              <w:rPr>
                <w:b/>
                <w:kern w:val="3"/>
                <w:szCs w:val="24"/>
              </w:rPr>
            </w:pPr>
            <w:r>
              <w:rPr>
                <w:b/>
                <w:kern w:val="3"/>
                <w:szCs w:val="24"/>
              </w:rPr>
              <w:t>12.1. Sutarties nutraukimo pagrindai</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3B" w14:textId="77777777" w:rsidR="00403CA7" w:rsidRDefault="00A15DCC" w:rsidP="007C3313">
            <w:pPr>
              <w:jc w:val="both"/>
              <w:rPr>
                <w:kern w:val="3"/>
                <w:szCs w:val="24"/>
              </w:rPr>
            </w:pPr>
            <w:r>
              <w:rPr>
                <w:kern w:val="3"/>
                <w:szCs w:val="24"/>
              </w:rPr>
              <w:t>12.1.1. Sutartis gali būti nutraukiama rašytiniu Šalių susitarimu arba vienašališkai, Bendrosiose sąlygose ir Specialiosiose sąlygose nurodytais atvejais ir nustatyta tvarka.</w:t>
            </w:r>
          </w:p>
          <w:p w14:paraId="0AFCA93C" w14:textId="77777777" w:rsidR="00403CA7" w:rsidRDefault="00A15DCC" w:rsidP="007C3313">
            <w:pPr>
              <w:jc w:val="both"/>
              <w:rPr>
                <w:kern w:val="3"/>
                <w:szCs w:val="24"/>
              </w:rPr>
            </w:pPr>
            <w:r>
              <w:rPr>
                <w:kern w:val="3"/>
                <w:szCs w:val="24"/>
              </w:rPr>
              <w:t>12.1.2. Pirkėjas turi teisę vienašališkai nutraukti Sutartį, informavęs Tiekėją raštu ne vėliau kaip prieš 10 (dešimt) kalendorinių dienų iki Sutarties nutraukimo, jeigu Tiekėjas (arba bet kuris iš Tiekėjo darbuotojų, tarpininkų, subtiekėjų, atstovų ir kt.) duoda arba pasiūlo (tiesiogiai arba netiesiogiai) bet kuriam Pirkėjo darbuotojui kyšį, dovaną, piniginį atsidėkojimą, komisinius, paslaugas arba kitą vertingą daiktą kaip paskatą arba apdovanojimą už bet kurio su šia Sutartimi susijusio veiksmo atlikimą arba susilaikymą jį atlikti, arba už palankumo arba nepalankumo parodymą arba susilaikymą juos parodyti bet kurio su šia Sutartimi susijusio asmens atžvilgiu. Tiekėjas privalo atlyginti Pirkėjui visus patirtus nuostolius, atsiradusius dėl Sutarties nutraukimo šiuo pagrindu.</w:t>
            </w:r>
          </w:p>
          <w:p w14:paraId="0AFCA93E" w14:textId="77777777" w:rsidR="00403CA7" w:rsidRDefault="00403CA7">
            <w:pPr>
              <w:rPr>
                <w:kern w:val="3"/>
                <w:szCs w:val="24"/>
              </w:rPr>
            </w:pPr>
          </w:p>
        </w:tc>
      </w:tr>
      <w:tr w:rsidR="00403CA7" w14:paraId="0AFCA94B" w14:textId="77777777" w:rsidTr="661F44DF">
        <w:trPr>
          <w:trHeight w:val="300"/>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40" w14:textId="77777777" w:rsidR="00403CA7" w:rsidRDefault="00A15DCC">
            <w:r>
              <w:rPr>
                <w:b/>
                <w:kern w:val="3"/>
                <w:szCs w:val="24"/>
              </w:rPr>
              <w:t xml:space="preserve">12.2. Esminiai Sutarties </w:t>
            </w:r>
            <w:r>
              <w:rPr>
                <w:b/>
                <w:szCs w:val="24"/>
              </w:rPr>
              <w:t>pažeidimai</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41" w14:textId="77777777" w:rsidR="00403CA7" w:rsidRDefault="00A15DCC" w:rsidP="007C3313">
            <w:pPr>
              <w:jc w:val="both"/>
            </w:pPr>
            <w:r>
              <w:rPr>
                <w:kern w:val="3"/>
                <w:szCs w:val="24"/>
                <w:lang w:val="en-US"/>
              </w:rPr>
              <w:t xml:space="preserve">12.2.1. </w:t>
            </w:r>
            <w:r>
              <w:rPr>
                <w:kern w:val="3"/>
                <w:szCs w:val="24"/>
              </w:rPr>
              <w:t>jeigu teikiamos Paslaugos neatitinka Specialiųjų sąlygų 3.1 papunktyje numatyto Sutarties dalyko;</w:t>
            </w:r>
          </w:p>
          <w:p w14:paraId="0AFCA942" w14:textId="2EB5FE11" w:rsidR="00403CA7" w:rsidRDefault="00A15DCC" w:rsidP="007C3313">
            <w:pPr>
              <w:jc w:val="both"/>
              <w:rPr>
                <w:kern w:val="3"/>
                <w:szCs w:val="24"/>
              </w:rPr>
            </w:pPr>
            <w:r>
              <w:rPr>
                <w:kern w:val="3"/>
                <w:szCs w:val="24"/>
              </w:rPr>
              <w:t xml:space="preserve">12.2.2. Paslaugų kokybė neatitinka Sutartyje nustatytų reikalavimų ir po raštiško Pirkėjo  pranešimo / pretenzijos apie tai </w:t>
            </w:r>
            <w:r w:rsidR="00DC576E">
              <w:rPr>
                <w:kern w:val="3"/>
                <w:szCs w:val="24"/>
              </w:rPr>
              <w:t>T</w:t>
            </w:r>
            <w:r w:rsidR="00D00F35">
              <w:rPr>
                <w:kern w:val="3"/>
                <w:szCs w:val="24"/>
              </w:rPr>
              <w:t>ie</w:t>
            </w:r>
            <w:r>
              <w:rPr>
                <w:kern w:val="3"/>
                <w:szCs w:val="24"/>
              </w:rPr>
              <w:t>kėjui, jis per Pirkėjo nurodytą terminą nepašalina Paslaugų trūkumų arba pašalina netinkamai;</w:t>
            </w:r>
          </w:p>
          <w:p w14:paraId="0AFCA943" w14:textId="77777777" w:rsidR="00403CA7" w:rsidRDefault="00A15DCC" w:rsidP="007C3313">
            <w:pPr>
              <w:jc w:val="both"/>
              <w:rPr>
                <w:kern w:val="3"/>
                <w:szCs w:val="24"/>
              </w:rPr>
            </w:pPr>
            <w:r>
              <w:rPr>
                <w:kern w:val="3"/>
                <w:szCs w:val="24"/>
              </w:rPr>
              <w:t>12.2.3. jeigu Tiekėjas nevykdo prisiimtų įsipareigojimų už Sutartyje nustatytus įkainius;</w:t>
            </w:r>
          </w:p>
          <w:p w14:paraId="0AFCA944" w14:textId="77777777" w:rsidR="00403CA7" w:rsidRDefault="00A15DCC" w:rsidP="009E251B">
            <w:pPr>
              <w:tabs>
                <w:tab w:val="left" w:pos="567"/>
                <w:tab w:val="left" w:pos="851"/>
                <w:tab w:val="left" w:pos="992"/>
                <w:tab w:val="left" w:pos="1134"/>
              </w:tabs>
              <w:spacing w:line="254" w:lineRule="auto"/>
              <w:jc w:val="both"/>
              <w:rPr>
                <w:rFonts w:eastAsia="Arial"/>
                <w:kern w:val="3"/>
                <w:szCs w:val="24"/>
                <w:lang w:val="lt"/>
              </w:rPr>
            </w:pPr>
            <w:r>
              <w:rPr>
                <w:rFonts w:eastAsia="Arial"/>
                <w:kern w:val="3"/>
                <w:szCs w:val="24"/>
                <w:lang w:val="lt"/>
              </w:rPr>
              <w:lastRenderedPageBreak/>
              <w:t>12.2.4. jeigu Tiekėjas pažeidžia Paslaugų suteikimo terminus ir priskaičiuotų netesybų už vėlavimą suma viršija 20 (dvidešimt) proc. Pradinės sutarties vertės;</w:t>
            </w:r>
          </w:p>
          <w:p w14:paraId="0AFCA945" w14:textId="77777777" w:rsidR="00403CA7" w:rsidRDefault="00A15DCC" w:rsidP="009E251B">
            <w:pPr>
              <w:tabs>
                <w:tab w:val="left" w:pos="567"/>
                <w:tab w:val="left" w:pos="851"/>
                <w:tab w:val="left" w:pos="992"/>
                <w:tab w:val="left" w:pos="1134"/>
              </w:tabs>
              <w:spacing w:line="254" w:lineRule="auto"/>
              <w:jc w:val="both"/>
              <w:rPr>
                <w:rFonts w:eastAsia="Arial"/>
                <w:kern w:val="3"/>
                <w:szCs w:val="24"/>
                <w:lang w:val="lt"/>
              </w:rPr>
            </w:pPr>
            <w:r>
              <w:rPr>
                <w:rFonts w:eastAsia="Arial"/>
                <w:kern w:val="3"/>
                <w:szCs w:val="24"/>
                <w:lang w:val="lt"/>
              </w:rPr>
              <w:t>12.2.5. Tiekėjas pažeidžia Paslaugų suteikimo terminus ir dėl Paslaugų suteikimo vėlavimo Paslaugos tampa nebereikalingos;</w:t>
            </w:r>
          </w:p>
          <w:p w14:paraId="0AFCA946" w14:textId="77777777" w:rsidR="00403CA7" w:rsidRDefault="00A15DCC" w:rsidP="009E251B">
            <w:pPr>
              <w:tabs>
                <w:tab w:val="left" w:pos="567"/>
                <w:tab w:val="left" w:pos="851"/>
                <w:tab w:val="left" w:pos="992"/>
                <w:tab w:val="left" w:pos="1134"/>
              </w:tabs>
              <w:spacing w:line="254" w:lineRule="auto"/>
              <w:jc w:val="both"/>
              <w:rPr>
                <w:rFonts w:eastAsia="Arial"/>
                <w:kern w:val="3"/>
                <w:szCs w:val="24"/>
                <w:lang w:val="lt"/>
              </w:rPr>
            </w:pPr>
            <w:r>
              <w:rPr>
                <w:rFonts w:eastAsia="Arial"/>
                <w:kern w:val="3"/>
                <w:szCs w:val="24"/>
                <w:lang w:val="lt"/>
              </w:rPr>
              <w:t>12.2.6. Tiekėjas daugiau kaip 2 (du) kartus suteikia Paslaugas, kurios neatitinka Sutartyje ir (ar) įstatymuose nustatytų reikalavimų Paslaugoms;</w:t>
            </w:r>
          </w:p>
          <w:p w14:paraId="0AFCA947" w14:textId="77777777" w:rsidR="00403CA7" w:rsidRDefault="00A15DCC" w:rsidP="009E251B">
            <w:pPr>
              <w:tabs>
                <w:tab w:val="left" w:pos="567"/>
                <w:tab w:val="left" w:pos="851"/>
                <w:tab w:val="left" w:pos="992"/>
                <w:tab w:val="left" w:pos="1134"/>
              </w:tabs>
              <w:spacing w:line="254" w:lineRule="auto"/>
              <w:jc w:val="both"/>
              <w:rPr>
                <w:rFonts w:eastAsia="Arial"/>
                <w:kern w:val="3"/>
                <w:szCs w:val="24"/>
                <w:lang w:val="lt"/>
              </w:rPr>
            </w:pPr>
            <w:r>
              <w:rPr>
                <w:rFonts w:eastAsia="Arial"/>
                <w:kern w:val="3"/>
                <w:szCs w:val="24"/>
                <w:lang w:val="lt"/>
              </w:rPr>
              <w:t>12.2.7. Tiekėjas pažeidžia šios Sutarties nuostatas, reglamentuojančias konkurenciją, intelektinės nuosavybės ar konfidencialios informacijos valdymą;</w:t>
            </w:r>
          </w:p>
          <w:p w14:paraId="0AFCA948" w14:textId="0DAF3209" w:rsidR="00403CA7" w:rsidRDefault="00A15DCC" w:rsidP="007C3313">
            <w:pPr>
              <w:spacing w:line="254" w:lineRule="auto"/>
              <w:jc w:val="both"/>
              <w:rPr>
                <w:rFonts w:eastAsia="Arial"/>
                <w:kern w:val="3"/>
                <w:szCs w:val="24"/>
                <w:lang w:val="lt"/>
              </w:rPr>
            </w:pPr>
            <w:r>
              <w:rPr>
                <w:rFonts w:eastAsia="Arial"/>
                <w:kern w:val="3"/>
                <w:szCs w:val="24"/>
                <w:lang w:val="lt"/>
              </w:rPr>
              <w:t xml:space="preserve">12.2.8. Tiekėjas pažeidžia Bendrųjų sąlygų nuostatas dėl Sutarties vykdymui pasitelkiamų naujų subtiekėjų </w:t>
            </w:r>
            <w:r w:rsidR="00C61808">
              <w:rPr>
                <w:rFonts w:eastAsia="Arial"/>
                <w:kern w:val="3"/>
                <w:szCs w:val="24"/>
                <w:lang w:val="lt"/>
              </w:rPr>
              <w:t>ir (ar) es</w:t>
            </w:r>
            <w:r w:rsidR="00407C61">
              <w:rPr>
                <w:rFonts w:eastAsia="Arial"/>
                <w:kern w:val="3"/>
                <w:szCs w:val="24"/>
                <w:lang w:val="lt"/>
              </w:rPr>
              <w:t xml:space="preserve">amų subtiekėjų </w:t>
            </w:r>
            <w:r>
              <w:rPr>
                <w:rFonts w:eastAsia="Arial"/>
                <w:kern w:val="3"/>
                <w:szCs w:val="24"/>
                <w:lang w:val="lt"/>
              </w:rPr>
              <w:t>keitimo;</w:t>
            </w:r>
          </w:p>
          <w:p w14:paraId="0AFCA949" w14:textId="77777777" w:rsidR="00403CA7" w:rsidRDefault="00A15DCC" w:rsidP="007C3313">
            <w:pPr>
              <w:spacing w:line="254" w:lineRule="auto"/>
              <w:jc w:val="both"/>
              <w:rPr>
                <w:rFonts w:eastAsia="Arial"/>
                <w:kern w:val="3"/>
                <w:szCs w:val="24"/>
                <w:lang w:val="lt"/>
              </w:rPr>
            </w:pPr>
            <w:r>
              <w:rPr>
                <w:rFonts w:eastAsia="Arial"/>
                <w:kern w:val="3"/>
                <w:szCs w:val="24"/>
                <w:lang w:val="lt"/>
              </w:rPr>
              <w:t>12.2.9. Tiekėjas 2 (du) kartus pažeidžia esminę Sutarties sąlygą;</w:t>
            </w:r>
          </w:p>
          <w:p w14:paraId="33C90D07" w14:textId="3F420213" w:rsidR="00403CA7" w:rsidRDefault="00A15DCC" w:rsidP="007C3313">
            <w:pPr>
              <w:spacing w:line="254" w:lineRule="auto"/>
              <w:jc w:val="both"/>
              <w:rPr>
                <w:rStyle w:val="normaltextrun"/>
              </w:rPr>
            </w:pPr>
            <w:r>
              <w:rPr>
                <w:rFonts w:eastAsia="Arial"/>
                <w:kern w:val="3"/>
                <w:szCs w:val="24"/>
                <w:lang w:val="en-US"/>
              </w:rPr>
              <w:t xml:space="preserve">12.2.10. </w:t>
            </w:r>
            <w:r>
              <w:rPr>
                <w:rStyle w:val="normaltextrun"/>
              </w:rPr>
              <w:t xml:space="preserve">Tiekėjas nevykdo arba netinkamai vykdo Sutartyje nurodytus įsipareigojimus ir po 2 (dviejų) raštiškų Pirkėjo pranešimų / pretenzijų </w:t>
            </w:r>
            <w:bookmarkStart w:id="0" w:name="_Hlk177473257"/>
            <w:r>
              <w:rPr>
                <w:rStyle w:val="normaltextrun"/>
              </w:rPr>
              <w:t>(nepriklausomai nuo nevykdomų sutartinių įsipareigojimų skaičiaus / pobūdžio</w:t>
            </w:r>
            <w:bookmarkEnd w:id="0"/>
            <w:r>
              <w:rPr>
                <w:rStyle w:val="normaltextrun"/>
              </w:rPr>
              <w:t>) apie tai Tiekėjui jis per Pirkėjo nurodytą terminą nepašalina nurodytų Paslaugų trūkumų ir / ar toliau nevykdo arba netinkamai vykdo sutartinius įsipareigojimus</w:t>
            </w:r>
            <w:r w:rsidR="00175428">
              <w:rPr>
                <w:rStyle w:val="normaltextrun"/>
              </w:rPr>
              <w:t>;</w:t>
            </w:r>
          </w:p>
          <w:p w14:paraId="5E5D3D86" w14:textId="5193730B" w:rsidR="00A907AF" w:rsidRDefault="00A3208C" w:rsidP="007C3313">
            <w:pPr>
              <w:spacing w:line="254" w:lineRule="auto"/>
              <w:jc w:val="both"/>
              <w:rPr>
                <w:rFonts w:eastAsia="Arial"/>
                <w:kern w:val="2"/>
                <w:szCs w:val="24"/>
              </w:rPr>
            </w:pPr>
            <w:r>
              <w:t>12.2.1</w:t>
            </w:r>
            <w:r w:rsidR="00EF32D2">
              <w:t>1</w:t>
            </w:r>
            <w:r>
              <w:t xml:space="preserve">. </w:t>
            </w:r>
            <w:r w:rsidRPr="00D977D4">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r w:rsidR="00760EC3">
              <w:rPr>
                <w:rFonts w:eastAsia="Arial"/>
                <w:kern w:val="2"/>
                <w:szCs w:val="24"/>
              </w:rPr>
              <w:t>;</w:t>
            </w:r>
          </w:p>
          <w:p w14:paraId="0AFCA94A" w14:textId="359F8462" w:rsidR="00760EC3" w:rsidRDefault="00760EC3" w:rsidP="007C3313">
            <w:pPr>
              <w:spacing w:line="254" w:lineRule="auto"/>
              <w:jc w:val="both"/>
            </w:pPr>
            <w:r>
              <w:t>12.2.1</w:t>
            </w:r>
            <w:r w:rsidR="00EF32D2">
              <w:t>2</w:t>
            </w:r>
            <w:r>
              <w:t xml:space="preserve">. </w:t>
            </w:r>
            <w:r w:rsidRPr="00D977D4">
              <w:rPr>
                <w:kern w:val="2"/>
                <w:szCs w:val="24"/>
                <w:shd w:val="clear" w:color="auto" w:fill="FFFFFF"/>
              </w:rPr>
              <w:t xml:space="preserve">Tiekėjas ir (ar) jungtinės veiklos parneris (jei taikoma), ir (ar) subtiekėjas (jei taikoma) </w:t>
            </w:r>
            <w:r w:rsidRPr="00D977D4">
              <w:rPr>
                <w:szCs w:val="24"/>
                <w:shd w:val="clear" w:color="auto" w:fill="FFFFFF"/>
              </w:rPr>
              <w:t>p</w:t>
            </w:r>
            <w:r w:rsidRPr="00D977D4">
              <w:rPr>
                <w:kern w:val="2"/>
                <w:szCs w:val="24"/>
                <w:shd w:val="clear" w:color="auto" w:fill="FFFFFF"/>
              </w:rPr>
              <w:t>aslaugų</w:t>
            </w:r>
            <w:r w:rsidRPr="00D977D4">
              <w:rPr>
                <w:szCs w:val="24"/>
              </w:rPr>
              <w:t>, kurioms Sutartyje nustatyti aplinkos apsaugos vadybos sistemos reikalavimai,</w:t>
            </w:r>
            <w:r w:rsidRPr="00D977D4">
              <w:rPr>
                <w:kern w:val="2"/>
                <w:szCs w:val="24"/>
                <w:shd w:val="clear" w:color="auto" w:fill="FFFFFF"/>
              </w:rPr>
              <w:t xml:space="preserve"> teikimo metu</w:t>
            </w:r>
            <w:r w:rsidRPr="00D977D4">
              <w:rPr>
                <w:szCs w:val="24"/>
              </w:rPr>
              <w:t xml:space="preserve">, </w:t>
            </w:r>
            <w:r w:rsidRPr="00D977D4">
              <w:rPr>
                <w:kern w:val="2"/>
                <w:szCs w:val="24"/>
                <w:shd w:val="clear" w:color="auto" w:fill="FFFFFF"/>
              </w:rPr>
              <w:t>neturi galiojančio aplinkos apsaugos vadybos sistemos sertifikato, ir (ar) nepateikia sertifikato pratęsimo (neįsigyja naujo).</w:t>
            </w:r>
          </w:p>
        </w:tc>
      </w:tr>
      <w:tr w:rsidR="00403CA7" w14:paraId="0AFCA94D"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4C" w14:textId="77777777" w:rsidR="00403CA7" w:rsidRDefault="00A15DCC">
            <w:pPr>
              <w:jc w:val="center"/>
            </w:pPr>
            <w:r>
              <w:rPr>
                <w:b/>
                <w:kern w:val="3"/>
                <w:szCs w:val="24"/>
              </w:rPr>
              <w:lastRenderedPageBreak/>
              <w:t xml:space="preserve">13. APLINKOS APSAUGOS IR SOCIALINIAI KRITERIJAI </w:t>
            </w:r>
          </w:p>
        </w:tc>
      </w:tr>
      <w:tr w:rsidR="00403CA7" w14:paraId="0AFCA952" w14:textId="77777777" w:rsidTr="661F44DF">
        <w:trPr>
          <w:trHeight w:val="300"/>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4E" w14:textId="77777777" w:rsidR="00403CA7" w:rsidRDefault="00A15DCC">
            <w:pPr>
              <w:rPr>
                <w:b/>
                <w:kern w:val="3"/>
                <w:szCs w:val="24"/>
              </w:rPr>
            </w:pPr>
            <w:r>
              <w:rPr>
                <w:b/>
                <w:kern w:val="3"/>
                <w:szCs w:val="24"/>
              </w:rPr>
              <w:t xml:space="preserve">13.1. Su perkamomis paslaugomis susiję  aplinkos apsaugos kriterijai </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E34727" w14:textId="77777777" w:rsidR="00731103" w:rsidRPr="00731103" w:rsidRDefault="00731103" w:rsidP="007C3313">
            <w:pPr>
              <w:suppressAutoHyphens w:val="0"/>
              <w:autoSpaceDN/>
              <w:jc w:val="both"/>
              <w:rPr>
                <w:kern w:val="2"/>
                <w:szCs w:val="24"/>
                <w:shd w:val="clear" w:color="auto" w:fill="FFFFFF"/>
              </w:rPr>
            </w:pPr>
            <w:r w:rsidRPr="00731103">
              <w:rPr>
                <w:kern w:val="2"/>
                <w:szCs w:val="24"/>
                <w:shd w:val="clear" w:color="auto" w:fill="FFFFFF"/>
                <w:lang w:val="en-US"/>
              </w:rPr>
              <w:t xml:space="preserve">13.1.1. </w:t>
            </w:r>
            <w:r w:rsidRPr="00731103">
              <w:rPr>
                <w:kern w:val="2"/>
                <w:szCs w:val="24"/>
                <w:shd w:val="clear" w:color="auto" w:fill="FFFFFF"/>
              </w:rPr>
              <w:t xml:space="preserve">Sutarties vykdymui taikomi su perkamomis Paslaugomis susiję aplinkos apsaugos kriterijai. </w:t>
            </w:r>
          </w:p>
          <w:p w14:paraId="0AFCA94F" w14:textId="62566DF0" w:rsidR="00403CA7" w:rsidRDefault="00731103" w:rsidP="007C3313">
            <w:pPr>
              <w:jc w:val="both"/>
              <w:rPr>
                <w:color w:val="000000"/>
                <w:kern w:val="2"/>
                <w:szCs w:val="24"/>
                <w:shd w:val="clear" w:color="auto" w:fill="FFFFFF"/>
              </w:rPr>
            </w:pPr>
            <w:r w:rsidRPr="00731103">
              <w:rPr>
                <w:kern w:val="2"/>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w:t>
            </w:r>
            <w:r w:rsidRPr="00731103">
              <w:rPr>
                <w:color w:val="000000"/>
                <w:kern w:val="2"/>
                <w:szCs w:val="24"/>
                <w:shd w:val="clear" w:color="auto" w:fill="FFFFFF"/>
              </w:rPr>
              <w:t>4.</w:t>
            </w:r>
            <w:r w:rsidR="00D9601B">
              <w:rPr>
                <w:color w:val="000000"/>
                <w:kern w:val="2"/>
                <w:szCs w:val="24"/>
                <w:shd w:val="clear" w:color="auto" w:fill="FFFFFF"/>
              </w:rPr>
              <w:t>3</w:t>
            </w:r>
            <w:r w:rsidRPr="00731103">
              <w:rPr>
                <w:color w:val="000000"/>
                <w:kern w:val="2"/>
                <w:szCs w:val="24"/>
                <w:shd w:val="clear" w:color="auto" w:fill="FFFFFF"/>
              </w:rPr>
              <w:t xml:space="preserve"> papunkčiu, t.</w:t>
            </w:r>
            <w:r w:rsidR="00D9601B">
              <w:rPr>
                <w:color w:val="000000"/>
                <w:kern w:val="2"/>
                <w:szCs w:val="24"/>
                <w:shd w:val="clear" w:color="auto" w:fill="FFFFFF"/>
              </w:rPr>
              <w:t xml:space="preserve"> y.</w:t>
            </w:r>
            <w:r w:rsidR="004B1AFD">
              <w:rPr>
                <w:color w:val="000000"/>
                <w:kern w:val="2"/>
                <w:szCs w:val="24"/>
                <w:shd w:val="clear" w:color="auto" w:fill="FFFFFF"/>
              </w:rPr>
              <w:t xml:space="preserve"> </w:t>
            </w:r>
            <w:r w:rsidR="004B1AFD" w:rsidRPr="00D977D4">
              <w:rPr>
                <w:b/>
                <w:bCs/>
                <w:color w:val="000000"/>
                <w:kern w:val="2"/>
                <w:szCs w:val="24"/>
                <w:shd w:val="clear" w:color="auto" w:fill="FFFFFF"/>
              </w:rPr>
              <w:t>perkamai Paslaugai Tiekėjas taiko</w:t>
            </w:r>
            <w:r w:rsidR="004B1AFD" w:rsidRPr="004B1AFD">
              <w:rPr>
                <w:color w:val="000000"/>
                <w:kern w:val="2"/>
                <w:szCs w:val="24"/>
                <w:shd w:val="clear" w:color="auto" w:fill="FFFFFF"/>
              </w:rPr>
              <w:t xml:space="preserve"> aplinkos apsaugos vadybos sistemos reikalavimus pagal standartą LST </w:t>
            </w:r>
            <w:r w:rsidR="004B1AFD" w:rsidRPr="00D977D4">
              <w:rPr>
                <w:b/>
                <w:bCs/>
                <w:color w:val="000000"/>
                <w:kern w:val="2"/>
                <w:szCs w:val="24"/>
                <w:shd w:val="clear" w:color="auto" w:fill="FFFFFF"/>
              </w:rPr>
              <w:t>EN ISO 14001</w:t>
            </w:r>
            <w:r w:rsidR="004B1AFD" w:rsidRPr="004B1AFD">
              <w:rPr>
                <w:color w:val="000000"/>
                <w:kern w:val="2"/>
                <w:szCs w:val="24"/>
                <w:shd w:val="clear" w:color="auto" w:fill="FFFFFF"/>
              </w:rPr>
              <w:t xml:space="preserve"> „Aplinkos vadybos sistemos. Reikalavimai ir naudojimo gairės“ (toliau – LST EN ISO 14001) arba Europos Sąjungos aplinkosaugos vadybos ir audito sistemą (toliau – EMAS) ar kitus aplinkos apsaugos vadybos standartus, pagrįstus atitinkamais </w:t>
            </w:r>
            <w:r w:rsidR="004B1AFD" w:rsidRPr="004B1AFD">
              <w:rPr>
                <w:color w:val="000000"/>
                <w:kern w:val="2"/>
                <w:szCs w:val="24"/>
                <w:shd w:val="clear" w:color="auto" w:fill="FFFFFF"/>
              </w:rPr>
              <w:lastRenderedPageBreak/>
              <w:t>Europos arba tarptautinių standartizacijos organizacijų priimtais standartais, ar kitais tiekėjo pateiktais lygiaverčiais įrodymais</w:t>
            </w:r>
            <w:r w:rsidR="004B1AFD">
              <w:rPr>
                <w:color w:val="000000"/>
                <w:kern w:val="2"/>
                <w:szCs w:val="24"/>
                <w:shd w:val="clear" w:color="auto" w:fill="FFFFFF"/>
              </w:rPr>
              <w:t>.</w:t>
            </w:r>
          </w:p>
          <w:p w14:paraId="6C1A7653" w14:textId="721DB060" w:rsidR="00387D8D" w:rsidRDefault="00387D8D" w:rsidP="007C3313">
            <w:pPr>
              <w:jc w:val="both"/>
              <w:rPr>
                <w:szCs w:val="24"/>
              </w:rPr>
            </w:pPr>
            <w:r>
              <w:rPr>
                <w:color w:val="000000"/>
                <w:kern w:val="2"/>
                <w:szCs w:val="24"/>
                <w:shd w:val="clear" w:color="auto" w:fill="FFFFFF"/>
              </w:rPr>
              <w:t xml:space="preserve">13.1.2. </w:t>
            </w:r>
            <w:r>
              <w:rPr>
                <w:szCs w:val="24"/>
              </w:rPr>
              <w:t xml:space="preserve">Tiekėjas turi užtikrinti </w:t>
            </w:r>
            <w:r w:rsidRPr="00660A21">
              <w:rPr>
                <w:szCs w:val="24"/>
              </w:rPr>
              <w:t xml:space="preserve">aplinkos apsaugos vadybos sistemos reikalavimus </w:t>
            </w:r>
            <w:r>
              <w:rPr>
                <w:szCs w:val="24"/>
              </w:rPr>
              <w:t>patvirtinančio dokumento galiojimą per visą</w:t>
            </w:r>
            <w:r w:rsidRPr="00A12871">
              <w:rPr>
                <w:szCs w:val="24"/>
              </w:rPr>
              <w:t xml:space="preserve"> </w:t>
            </w:r>
            <w:r>
              <w:rPr>
                <w:szCs w:val="24"/>
              </w:rPr>
              <w:t>S</w:t>
            </w:r>
            <w:r w:rsidRPr="00A12871">
              <w:rPr>
                <w:szCs w:val="24"/>
              </w:rPr>
              <w:t>utarties galiojimo laikotarp</w:t>
            </w:r>
            <w:r>
              <w:rPr>
                <w:szCs w:val="24"/>
              </w:rPr>
              <w:t>į</w:t>
            </w:r>
            <w:r w:rsidRPr="00A12871">
              <w:rPr>
                <w:szCs w:val="24"/>
              </w:rPr>
              <w:t xml:space="preserve">. Jei </w:t>
            </w:r>
            <w:r w:rsidR="00E51239">
              <w:rPr>
                <w:szCs w:val="24"/>
              </w:rPr>
              <w:t>Tie</w:t>
            </w:r>
            <w:r w:rsidRPr="00A12871">
              <w:rPr>
                <w:szCs w:val="24"/>
              </w:rPr>
              <w:t xml:space="preserve">kėjo turimas </w:t>
            </w:r>
            <w:r>
              <w:rPr>
                <w:szCs w:val="24"/>
              </w:rPr>
              <w:t>aplinkos apsaugo vadybos sistemos reikalavimus patvirtinančio dokumento</w:t>
            </w:r>
            <w:r w:rsidRPr="00A12871">
              <w:rPr>
                <w:szCs w:val="24"/>
              </w:rPr>
              <w:t xml:space="preserve"> galiojimas baig</w:t>
            </w:r>
            <w:r>
              <w:rPr>
                <w:szCs w:val="24"/>
              </w:rPr>
              <w:t>sis</w:t>
            </w:r>
            <w:r w:rsidRPr="00A12871">
              <w:rPr>
                <w:szCs w:val="24"/>
              </w:rPr>
              <w:t xml:space="preserve"> iki </w:t>
            </w:r>
            <w:r>
              <w:rPr>
                <w:szCs w:val="24"/>
              </w:rPr>
              <w:t>S</w:t>
            </w:r>
            <w:r w:rsidRPr="00A12871">
              <w:rPr>
                <w:szCs w:val="24"/>
              </w:rPr>
              <w:t xml:space="preserve">utarties galiojimo laikotarpio pabaigos, </w:t>
            </w:r>
            <w:r w:rsidR="00E51239">
              <w:rPr>
                <w:szCs w:val="24"/>
              </w:rPr>
              <w:t>Tie</w:t>
            </w:r>
            <w:r w:rsidRPr="00A12871">
              <w:rPr>
                <w:szCs w:val="24"/>
              </w:rPr>
              <w:t xml:space="preserve">kėjas privalės pratęsti </w:t>
            </w:r>
            <w:r>
              <w:rPr>
                <w:szCs w:val="24"/>
              </w:rPr>
              <w:t>tokio</w:t>
            </w:r>
            <w:r w:rsidRPr="00A12871">
              <w:rPr>
                <w:szCs w:val="24"/>
              </w:rPr>
              <w:t xml:space="preserve"> </w:t>
            </w:r>
            <w:r>
              <w:rPr>
                <w:szCs w:val="24"/>
              </w:rPr>
              <w:t xml:space="preserve">dokumento galiojimą </w:t>
            </w:r>
            <w:r w:rsidRPr="00A12871">
              <w:rPr>
                <w:szCs w:val="24"/>
              </w:rPr>
              <w:t xml:space="preserve">(įsigyti naują) ir </w:t>
            </w:r>
            <w:r>
              <w:rPr>
                <w:szCs w:val="24"/>
              </w:rPr>
              <w:t xml:space="preserve">nedelsdamas </w:t>
            </w:r>
            <w:r w:rsidRPr="00A12871">
              <w:rPr>
                <w:szCs w:val="24"/>
              </w:rPr>
              <w:t xml:space="preserve">pateiktį jį </w:t>
            </w:r>
            <w:r w:rsidR="00E51239">
              <w:rPr>
                <w:szCs w:val="24"/>
              </w:rPr>
              <w:t>Pirkėjui</w:t>
            </w:r>
            <w:r w:rsidRPr="00A12871">
              <w:rPr>
                <w:szCs w:val="24"/>
              </w:rPr>
              <w:t xml:space="preserve">. </w:t>
            </w:r>
            <w:r w:rsidR="00E51239">
              <w:rPr>
                <w:szCs w:val="24"/>
              </w:rPr>
              <w:t>Pirkėjas</w:t>
            </w:r>
            <w:r>
              <w:rPr>
                <w:szCs w:val="24"/>
              </w:rPr>
              <w:t xml:space="preserve"> </w:t>
            </w:r>
            <w:r w:rsidRPr="00A12871">
              <w:rPr>
                <w:szCs w:val="24"/>
              </w:rPr>
              <w:t xml:space="preserve">pasilieka teisę nutraukti </w:t>
            </w:r>
            <w:r>
              <w:rPr>
                <w:szCs w:val="24"/>
              </w:rPr>
              <w:t>S</w:t>
            </w:r>
            <w:r w:rsidRPr="00A12871">
              <w:rPr>
                <w:szCs w:val="24"/>
              </w:rPr>
              <w:t xml:space="preserve">utartį su </w:t>
            </w:r>
            <w:r w:rsidR="00E51239">
              <w:rPr>
                <w:szCs w:val="24"/>
              </w:rPr>
              <w:t>Tie</w:t>
            </w:r>
            <w:r>
              <w:rPr>
                <w:szCs w:val="24"/>
              </w:rPr>
              <w:t>kėju,</w:t>
            </w:r>
            <w:r w:rsidRPr="00A12871">
              <w:rPr>
                <w:szCs w:val="24"/>
              </w:rPr>
              <w:t xml:space="preserve"> jei </w:t>
            </w:r>
            <w:r>
              <w:rPr>
                <w:szCs w:val="24"/>
              </w:rPr>
              <w:t>šiame papunktyje nurodyto dokumento galiojimas</w:t>
            </w:r>
            <w:r w:rsidRPr="00A12871">
              <w:rPr>
                <w:szCs w:val="24"/>
              </w:rPr>
              <w:t xml:space="preserve"> nebus pratęstas arba bus sustabdytas ar </w:t>
            </w:r>
            <w:r>
              <w:rPr>
                <w:szCs w:val="24"/>
              </w:rPr>
              <w:t xml:space="preserve">prieš terminą </w:t>
            </w:r>
            <w:r w:rsidRPr="00A12871">
              <w:rPr>
                <w:szCs w:val="24"/>
              </w:rPr>
              <w:t>nutrauktas jo galiojimas</w:t>
            </w:r>
            <w:r w:rsidR="00E51239">
              <w:rPr>
                <w:szCs w:val="24"/>
              </w:rPr>
              <w:t>.</w:t>
            </w:r>
          </w:p>
          <w:p w14:paraId="386BDA11" w14:textId="1842D4EB" w:rsidR="00FE3007" w:rsidRPr="00D977D4" w:rsidRDefault="00FE3007" w:rsidP="007C3313">
            <w:pPr>
              <w:jc w:val="both"/>
              <w:rPr>
                <w:color w:val="000000"/>
                <w:kern w:val="2"/>
                <w:szCs w:val="24"/>
                <w:shd w:val="clear" w:color="auto" w:fill="FFFFFF"/>
              </w:rPr>
            </w:pPr>
            <w:r>
              <w:rPr>
                <w:color w:val="000000"/>
                <w:kern w:val="2"/>
                <w:szCs w:val="24"/>
                <w:shd w:val="clear" w:color="auto" w:fill="FFFFFF"/>
              </w:rPr>
              <w:t>13.1.3. Nustačius, kad Tiekėjas šiame papunktyje nustatyto kriterijaus (-jų) nesilaiko, Tiekėjui taikoma Specialiųjų sąlygų 9.5 punkte nurodyto dydžio bauda.</w:t>
            </w:r>
          </w:p>
          <w:p w14:paraId="0AFCA951" w14:textId="77777777" w:rsidR="00403CA7" w:rsidRDefault="00403CA7" w:rsidP="007C3313">
            <w:pPr>
              <w:jc w:val="both"/>
              <w:rPr>
                <w:kern w:val="3"/>
                <w:szCs w:val="24"/>
              </w:rPr>
            </w:pPr>
          </w:p>
        </w:tc>
      </w:tr>
      <w:tr w:rsidR="00403CA7" w14:paraId="0AFCA957" w14:textId="77777777" w:rsidTr="661F44DF">
        <w:trPr>
          <w:trHeight w:val="300"/>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53" w14:textId="77777777" w:rsidR="00403CA7" w:rsidRDefault="00A15DCC">
            <w:pPr>
              <w:rPr>
                <w:b/>
                <w:kern w:val="3"/>
                <w:szCs w:val="24"/>
              </w:rPr>
            </w:pPr>
            <w:r>
              <w:rPr>
                <w:b/>
                <w:kern w:val="3"/>
                <w:szCs w:val="24"/>
              </w:rPr>
              <w:lastRenderedPageBreak/>
              <w:t>13.2. Su perkamomis Paslaugomis susiję socialiniai kriterijai</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54" w14:textId="77777777" w:rsidR="00403CA7" w:rsidRDefault="00A15DCC">
            <w:pPr>
              <w:rPr>
                <w:kern w:val="3"/>
                <w:szCs w:val="24"/>
                <w:shd w:val="clear" w:color="auto" w:fill="FFFFFF"/>
              </w:rPr>
            </w:pPr>
            <w:r>
              <w:rPr>
                <w:kern w:val="3"/>
                <w:szCs w:val="24"/>
                <w:shd w:val="clear" w:color="auto" w:fill="FFFFFF"/>
              </w:rPr>
              <w:t>Netaikoma</w:t>
            </w:r>
          </w:p>
          <w:p w14:paraId="0AFCA955" w14:textId="77777777" w:rsidR="00403CA7" w:rsidRDefault="00403CA7">
            <w:pPr>
              <w:rPr>
                <w:kern w:val="3"/>
                <w:szCs w:val="24"/>
                <w:shd w:val="clear" w:color="auto" w:fill="FFFFFF"/>
              </w:rPr>
            </w:pPr>
          </w:p>
          <w:p w14:paraId="0AFCA956" w14:textId="77777777" w:rsidR="00403CA7" w:rsidRDefault="00403CA7"/>
        </w:tc>
      </w:tr>
      <w:tr w:rsidR="00403CA7" w14:paraId="0AFCA95A" w14:textId="77777777" w:rsidTr="661F44DF">
        <w:trPr>
          <w:trHeight w:val="300"/>
        </w:trPr>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58" w14:textId="77777777" w:rsidR="00403CA7" w:rsidRDefault="00A15DCC">
            <w:pPr>
              <w:jc w:val="center"/>
              <w:rPr>
                <w:b/>
                <w:kern w:val="3"/>
                <w:szCs w:val="24"/>
              </w:rPr>
            </w:pPr>
            <w:r>
              <w:rPr>
                <w:b/>
                <w:kern w:val="3"/>
                <w:szCs w:val="24"/>
              </w:rPr>
              <w:t xml:space="preserve">14. BENDRŲJŲ SĄLYGŲ PAKEITIMAI IR PAPILDYMAI </w:t>
            </w:r>
          </w:p>
          <w:p w14:paraId="0AFCA959" w14:textId="77777777" w:rsidR="00403CA7" w:rsidRDefault="00403CA7">
            <w:pPr>
              <w:jc w:val="center"/>
            </w:pPr>
          </w:p>
        </w:tc>
      </w:tr>
      <w:tr w:rsidR="00403CA7" w14:paraId="0AFCA95E" w14:textId="77777777" w:rsidTr="661F44DF">
        <w:trPr>
          <w:trHeight w:val="300"/>
        </w:trPr>
        <w:tc>
          <w:tcPr>
            <w:tcW w:w="305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0AFCA95B" w14:textId="77777777" w:rsidR="00403CA7" w:rsidRDefault="00A15DCC">
            <w:pPr>
              <w:rPr>
                <w:b/>
                <w:kern w:val="3"/>
                <w:szCs w:val="24"/>
              </w:rPr>
            </w:pPr>
            <w:r>
              <w:rPr>
                <w:b/>
                <w:kern w:val="3"/>
                <w:szCs w:val="24"/>
              </w:rPr>
              <w:t>14.1.</w:t>
            </w:r>
          </w:p>
        </w:tc>
        <w:tc>
          <w:tcPr>
            <w:tcW w:w="6477"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0AFCA95C" w14:textId="77777777" w:rsidR="00403CA7" w:rsidRDefault="00A15DCC" w:rsidP="007C3313">
            <w:pPr>
              <w:jc w:val="both"/>
              <w:rPr>
                <w:kern w:val="3"/>
                <w:szCs w:val="24"/>
              </w:rPr>
            </w:pPr>
            <w:r>
              <w:rPr>
                <w:kern w:val="3"/>
                <w:szCs w:val="24"/>
              </w:rPr>
              <w:t>Šalys susitaria papildyti Sutarties Bendrąsias sąlygas nurodytu punktu, tačiau kitų punktų numeracijos nekeisti:</w:t>
            </w:r>
          </w:p>
          <w:p w14:paraId="0AFCA95D" w14:textId="7985A9C9" w:rsidR="00403CA7" w:rsidRDefault="00A15DCC" w:rsidP="007C3313">
            <w:pPr>
              <w:jc w:val="both"/>
            </w:pPr>
            <w:r>
              <w:rPr>
                <w:kern w:val="3"/>
                <w:szCs w:val="24"/>
              </w:rPr>
              <w:t xml:space="preserve">„16.5. Tiekėjas privalo būti susipažinęs ir santykiuose tarp Pirkėjo ir trečiųjų asmenų laikytis Lietuvos transporto saugos administracijos valstybės tarnautojų ir darbuotojų, dirbančių pagal darbo sutartis, elgesio kodekso, patvirtinto 2017 m. gruodžio 14 d. Lietuvos transporto saugos administracijos direktoriaus įsakymu Nr. 2BE-234 „Dėl Lietuvos transporto saugos administracijos valstybės tarnautojų ir darbuotojų, dirbančių pagal darbo sutartis, elgesio kodekso patvirtinimo“ (toliau – Kodeksas), nuostatų, įtvirtintų Kodekso 3, 7.6.6, 7.6.7, 8 ir 30 punktuose bei Kodekso II ir III skyriuose nurodytų elgesio principų ir antikorupcinio elgesio standartų (susipažinti su Kodeksu galima – </w:t>
            </w:r>
            <w:hyperlink r:id="rId11" w:tooltip="http://www.e-tar.lt" w:history="1">
              <w:r>
                <w:rPr>
                  <w:rStyle w:val="Hyperlink"/>
                  <w:color w:val="auto"/>
                  <w:kern w:val="3"/>
                  <w:szCs w:val="24"/>
                </w:rPr>
                <w:t>www.e-tar.lt</w:t>
              </w:r>
            </w:hyperlink>
            <w:r>
              <w:rPr>
                <w:kern w:val="3"/>
                <w:szCs w:val="24"/>
              </w:rPr>
              <w:t>)“.</w:t>
            </w:r>
          </w:p>
        </w:tc>
      </w:tr>
      <w:tr w:rsidR="004017DF" w14:paraId="3E41AB5E" w14:textId="77777777" w:rsidTr="661F44DF">
        <w:trPr>
          <w:trHeight w:val="300"/>
        </w:trPr>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2CC68" w14:textId="73EC957F" w:rsidR="004017DF" w:rsidRDefault="004017DF" w:rsidP="004017DF">
            <w:pPr>
              <w:rPr>
                <w:b/>
                <w:kern w:val="3"/>
                <w:szCs w:val="24"/>
              </w:rPr>
            </w:pPr>
            <w:r>
              <w:rPr>
                <w:b/>
                <w:kern w:val="2"/>
                <w:szCs w:val="24"/>
              </w:rPr>
              <w:t>14.2.</w:t>
            </w:r>
          </w:p>
        </w:tc>
        <w:tc>
          <w:tcPr>
            <w:tcW w:w="647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89A3B" w14:textId="56301914" w:rsidR="004017DF" w:rsidRDefault="004017DF" w:rsidP="004017DF">
            <w:pPr>
              <w:rPr>
                <w:kern w:val="3"/>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03CA7" w14:paraId="0AFCA960" w14:textId="77777777" w:rsidTr="661F44DF">
        <w:trPr>
          <w:trHeight w:val="300"/>
        </w:trPr>
        <w:tc>
          <w:tcPr>
            <w:tcW w:w="9535"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5F" w14:textId="77777777" w:rsidR="00403CA7" w:rsidRDefault="00A15DCC">
            <w:pPr>
              <w:jc w:val="center"/>
              <w:rPr>
                <w:b/>
                <w:kern w:val="3"/>
                <w:szCs w:val="24"/>
              </w:rPr>
            </w:pPr>
            <w:r>
              <w:rPr>
                <w:b/>
                <w:kern w:val="3"/>
                <w:szCs w:val="24"/>
              </w:rPr>
              <w:t>15. SUTARTIES PRIEDAI</w:t>
            </w:r>
          </w:p>
        </w:tc>
      </w:tr>
      <w:tr w:rsidR="00403CA7" w14:paraId="0AFCA963" w14:textId="77777777" w:rsidTr="661F44DF">
        <w:trPr>
          <w:trHeight w:val="300"/>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61" w14:textId="77777777" w:rsidR="00403CA7" w:rsidRDefault="00A15DCC">
            <w:pPr>
              <w:jc w:val="center"/>
              <w:rPr>
                <w:b/>
                <w:kern w:val="3"/>
                <w:szCs w:val="24"/>
              </w:rPr>
            </w:pPr>
            <w:r>
              <w:rPr>
                <w:b/>
                <w:kern w:val="3"/>
                <w:szCs w:val="24"/>
              </w:rPr>
              <w:t>15.1. Priedas Nr. 1</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62" w14:textId="77777777" w:rsidR="00403CA7" w:rsidRDefault="00A15DCC">
            <w:r>
              <w:t>„Techninė specifikacija“</w:t>
            </w:r>
          </w:p>
        </w:tc>
      </w:tr>
      <w:tr w:rsidR="00403CA7" w14:paraId="0AFCA966" w14:textId="77777777" w:rsidTr="661F44DF">
        <w:trPr>
          <w:trHeight w:val="300"/>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64" w14:textId="77777777" w:rsidR="00403CA7" w:rsidRDefault="00A15DCC">
            <w:pPr>
              <w:jc w:val="center"/>
              <w:rPr>
                <w:b/>
                <w:kern w:val="3"/>
                <w:szCs w:val="24"/>
              </w:rPr>
            </w:pPr>
            <w:r>
              <w:rPr>
                <w:b/>
                <w:kern w:val="3"/>
                <w:szCs w:val="24"/>
              </w:rPr>
              <w:t>15.2. Priedas Nr. 2</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65" w14:textId="77777777" w:rsidR="00403CA7" w:rsidRDefault="00A15DCC">
            <w:r>
              <w:t>„Pasiūlymas“</w:t>
            </w:r>
          </w:p>
        </w:tc>
      </w:tr>
      <w:tr w:rsidR="00403CA7" w14:paraId="0AFCA969" w14:textId="77777777" w:rsidTr="661F44DF">
        <w:trPr>
          <w:trHeight w:val="300"/>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67" w14:textId="77777777" w:rsidR="00403CA7" w:rsidRDefault="00A15DCC">
            <w:pPr>
              <w:jc w:val="center"/>
              <w:rPr>
                <w:b/>
                <w:kern w:val="3"/>
                <w:szCs w:val="24"/>
              </w:rPr>
            </w:pPr>
            <w:r>
              <w:rPr>
                <w:b/>
                <w:kern w:val="3"/>
                <w:szCs w:val="24"/>
              </w:rPr>
              <w:t>15.3. Priedas Nr. 3</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68" w14:textId="28C484A1" w:rsidR="00403CA7" w:rsidRDefault="00A15DCC">
            <w:r>
              <w:t>„Paslaugų perdavimo‒priėmimo akto forma“</w:t>
            </w:r>
          </w:p>
        </w:tc>
      </w:tr>
      <w:tr w:rsidR="00403CA7" w14:paraId="0AFCA96C" w14:textId="77777777" w:rsidTr="661F44DF">
        <w:trPr>
          <w:trHeight w:val="300"/>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6A" w14:textId="77777777" w:rsidR="00403CA7" w:rsidRDefault="00A15DCC">
            <w:pPr>
              <w:jc w:val="center"/>
              <w:rPr>
                <w:b/>
                <w:kern w:val="3"/>
                <w:szCs w:val="24"/>
              </w:rPr>
            </w:pPr>
            <w:r>
              <w:rPr>
                <w:b/>
                <w:kern w:val="3"/>
                <w:szCs w:val="24"/>
              </w:rPr>
              <w:t>15.4. Priedas Nr. 4</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6B" w14:textId="77777777" w:rsidR="00403CA7" w:rsidRDefault="00A15DCC">
            <w:r>
              <w:t>„Sutarties vykdymui pasitelkiami ūkio subjektai, subtiekėjai ir (ar) specialistai“</w:t>
            </w:r>
          </w:p>
        </w:tc>
      </w:tr>
      <w:tr w:rsidR="00403CA7" w14:paraId="0AFCA96F" w14:textId="77777777" w:rsidTr="661F44DF">
        <w:trPr>
          <w:trHeight w:val="300"/>
        </w:trPr>
        <w:tc>
          <w:tcPr>
            <w:tcW w:w="30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6D" w14:textId="17CF76D0" w:rsidR="00403CA7" w:rsidRDefault="00403CA7">
            <w:pPr>
              <w:jc w:val="center"/>
              <w:rPr>
                <w:b/>
                <w:kern w:val="3"/>
                <w:szCs w:val="24"/>
              </w:rPr>
            </w:pP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6E" w14:textId="77777777" w:rsidR="00403CA7" w:rsidRDefault="00403CA7">
            <w:pPr>
              <w:jc w:val="center"/>
              <w:rPr>
                <w:b/>
                <w:kern w:val="3"/>
                <w:szCs w:val="24"/>
              </w:rPr>
            </w:pPr>
          </w:p>
        </w:tc>
      </w:tr>
      <w:tr w:rsidR="00403CA7" w14:paraId="0AFCA971" w14:textId="77777777" w:rsidTr="661F44DF">
        <w:tc>
          <w:tcPr>
            <w:tcW w:w="95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70" w14:textId="77777777" w:rsidR="00403CA7" w:rsidRDefault="00A15DCC">
            <w:pPr>
              <w:jc w:val="center"/>
              <w:rPr>
                <w:b/>
                <w:kern w:val="3"/>
                <w:szCs w:val="24"/>
              </w:rPr>
            </w:pPr>
            <w:r>
              <w:rPr>
                <w:b/>
                <w:kern w:val="3"/>
                <w:szCs w:val="24"/>
              </w:rPr>
              <w:t>16. ŠALIŲ ATSTOVŲ PARAŠAI</w:t>
            </w:r>
          </w:p>
        </w:tc>
      </w:tr>
      <w:tr w:rsidR="00403CA7" w14:paraId="0AFCA974" w14:textId="77777777" w:rsidTr="661F44DF">
        <w:tc>
          <w:tcPr>
            <w:tcW w:w="52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72" w14:textId="77777777" w:rsidR="00403CA7" w:rsidRDefault="00A15DCC">
            <w:pPr>
              <w:jc w:val="center"/>
              <w:rPr>
                <w:b/>
                <w:kern w:val="3"/>
                <w:szCs w:val="24"/>
              </w:rPr>
            </w:pPr>
            <w:r>
              <w:rPr>
                <w:b/>
                <w:kern w:val="3"/>
                <w:szCs w:val="24"/>
              </w:rPr>
              <w:t>PIRKĖJAS</w:t>
            </w:r>
          </w:p>
        </w:tc>
        <w:tc>
          <w:tcPr>
            <w:tcW w:w="4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73" w14:textId="77777777" w:rsidR="00403CA7" w:rsidRDefault="00A15DCC">
            <w:pPr>
              <w:jc w:val="center"/>
              <w:rPr>
                <w:b/>
                <w:kern w:val="3"/>
                <w:szCs w:val="24"/>
              </w:rPr>
            </w:pPr>
            <w:r>
              <w:rPr>
                <w:b/>
                <w:kern w:val="3"/>
                <w:szCs w:val="24"/>
              </w:rPr>
              <w:t>TIEKĖJAS</w:t>
            </w:r>
          </w:p>
        </w:tc>
      </w:tr>
      <w:tr w:rsidR="00403CA7" w14:paraId="0AFCA977" w14:textId="77777777" w:rsidTr="661F44DF">
        <w:tc>
          <w:tcPr>
            <w:tcW w:w="52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75" w14:textId="77777777" w:rsidR="00403CA7" w:rsidRDefault="00A15DCC">
            <w:pPr>
              <w:jc w:val="center"/>
              <w:rPr>
                <w:kern w:val="3"/>
                <w:szCs w:val="24"/>
              </w:rPr>
            </w:pPr>
            <w:r>
              <w:rPr>
                <w:kern w:val="3"/>
                <w:szCs w:val="24"/>
              </w:rPr>
              <w:t>(nurodomos atstovo pareigos, vardas, pavardė)</w:t>
            </w:r>
          </w:p>
        </w:tc>
        <w:tc>
          <w:tcPr>
            <w:tcW w:w="4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76" w14:textId="77777777" w:rsidR="00403CA7" w:rsidRDefault="00A15DCC">
            <w:pPr>
              <w:jc w:val="center"/>
            </w:pPr>
            <w:r>
              <w:rPr>
                <w:kern w:val="3"/>
                <w:szCs w:val="24"/>
              </w:rPr>
              <w:t>(nurodomos atstovo pareigos, vardas, pavardė)</w:t>
            </w:r>
          </w:p>
        </w:tc>
      </w:tr>
      <w:tr w:rsidR="00403CA7" w14:paraId="0AFCA97E" w14:textId="77777777" w:rsidTr="661F44DF">
        <w:tc>
          <w:tcPr>
            <w:tcW w:w="52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78" w14:textId="77777777" w:rsidR="00403CA7" w:rsidRDefault="00403CA7">
            <w:pPr>
              <w:jc w:val="center"/>
              <w:rPr>
                <w:b/>
                <w:kern w:val="3"/>
                <w:szCs w:val="24"/>
              </w:rPr>
            </w:pPr>
          </w:p>
          <w:p w14:paraId="0AFCA979" w14:textId="77777777" w:rsidR="00403CA7" w:rsidRDefault="00A15DCC">
            <w:pPr>
              <w:jc w:val="center"/>
              <w:rPr>
                <w:b/>
                <w:kern w:val="3"/>
                <w:szCs w:val="24"/>
              </w:rPr>
            </w:pPr>
            <w:r>
              <w:rPr>
                <w:b/>
                <w:kern w:val="3"/>
                <w:szCs w:val="24"/>
              </w:rPr>
              <w:t>(parašas)</w:t>
            </w:r>
          </w:p>
          <w:p w14:paraId="0AFCA97A" w14:textId="77777777" w:rsidR="00403CA7" w:rsidRDefault="00403CA7">
            <w:pPr>
              <w:jc w:val="center"/>
              <w:rPr>
                <w:b/>
                <w:kern w:val="3"/>
                <w:szCs w:val="24"/>
              </w:rPr>
            </w:pPr>
          </w:p>
          <w:p w14:paraId="0AFCA97B" w14:textId="77777777" w:rsidR="00403CA7" w:rsidRDefault="00403CA7">
            <w:pPr>
              <w:jc w:val="center"/>
              <w:rPr>
                <w:b/>
                <w:kern w:val="3"/>
                <w:szCs w:val="24"/>
              </w:rPr>
            </w:pPr>
          </w:p>
        </w:tc>
        <w:tc>
          <w:tcPr>
            <w:tcW w:w="43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FCA97C" w14:textId="77777777" w:rsidR="00403CA7" w:rsidRDefault="00403CA7">
            <w:pPr>
              <w:jc w:val="center"/>
              <w:rPr>
                <w:b/>
                <w:kern w:val="3"/>
                <w:szCs w:val="24"/>
              </w:rPr>
            </w:pPr>
          </w:p>
          <w:p w14:paraId="0AFCA97D" w14:textId="77777777" w:rsidR="00403CA7" w:rsidRDefault="00A15DCC">
            <w:pPr>
              <w:jc w:val="center"/>
              <w:rPr>
                <w:b/>
                <w:kern w:val="3"/>
                <w:szCs w:val="24"/>
              </w:rPr>
            </w:pPr>
            <w:r>
              <w:rPr>
                <w:b/>
                <w:kern w:val="3"/>
                <w:szCs w:val="24"/>
              </w:rPr>
              <w:t>(parašas)</w:t>
            </w:r>
          </w:p>
        </w:tc>
      </w:tr>
    </w:tbl>
    <w:p w14:paraId="0AFCA981" w14:textId="0D0DC788" w:rsidR="00403CA7" w:rsidRDefault="00403CA7"/>
    <w:sectPr w:rsidR="00403CA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5D432" w14:textId="77777777" w:rsidR="00942E4C" w:rsidRDefault="00942E4C">
      <w:r>
        <w:separator/>
      </w:r>
    </w:p>
  </w:endnote>
  <w:endnote w:type="continuationSeparator" w:id="0">
    <w:p w14:paraId="03918A2A" w14:textId="77777777" w:rsidR="00942E4C" w:rsidRDefault="00942E4C">
      <w:r>
        <w:continuationSeparator/>
      </w:r>
    </w:p>
  </w:endnote>
  <w:endnote w:type="continuationNotice" w:id="1">
    <w:p w14:paraId="79D93EBA" w14:textId="77777777" w:rsidR="00942E4C" w:rsidRDefault="00942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DB5E" w14:textId="77777777" w:rsidR="00942E4C" w:rsidRDefault="00942E4C">
      <w:r>
        <w:rPr>
          <w:color w:val="000000"/>
        </w:rPr>
        <w:separator/>
      </w:r>
    </w:p>
  </w:footnote>
  <w:footnote w:type="continuationSeparator" w:id="0">
    <w:p w14:paraId="3488244D" w14:textId="77777777" w:rsidR="00942E4C" w:rsidRDefault="00942E4C">
      <w:r>
        <w:continuationSeparator/>
      </w:r>
    </w:p>
  </w:footnote>
  <w:footnote w:type="continuationNotice" w:id="1">
    <w:p w14:paraId="2AD9CA49" w14:textId="77777777" w:rsidR="00942E4C" w:rsidRDefault="00942E4C"/>
  </w:footnote>
  <w:footnote w:id="2">
    <w:p w14:paraId="0AFCA750" w14:textId="77777777" w:rsidR="00403CA7" w:rsidRDefault="00A15DCC">
      <w:pPr>
        <w:pStyle w:val="FootnoteText"/>
      </w:pPr>
      <w:r>
        <w:rPr>
          <w:rStyle w:val="FootnoteReference"/>
        </w:rPr>
        <w:footnoteRef/>
      </w:r>
      <w:r>
        <w:t xml:space="preserve"> https://osp.stat.gov.lt/statistiniu-rodikliu-analize?indicator=S7R260#/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3A9"/>
    <w:multiLevelType w:val="multilevel"/>
    <w:tmpl w:val="1F624234"/>
    <w:lvl w:ilvl="0">
      <w:start w:val="10"/>
      <w:numFmt w:val="decimal"/>
      <w:lvlText w:val="%1."/>
      <w:lvlJc w:val="left"/>
      <w:pPr>
        <w:ind w:left="660" w:hanging="660"/>
      </w:pPr>
    </w:lvl>
    <w:lvl w:ilvl="1">
      <w:start w:val="1"/>
      <w:numFmt w:val="decimal"/>
      <w:lvlText w:val="%1.%2."/>
      <w:lvlJc w:val="left"/>
      <w:pPr>
        <w:ind w:left="1370" w:hanging="660"/>
      </w:pPr>
    </w:lvl>
    <w:lvl w:ilvl="2">
      <w:start w:val="1"/>
      <w:numFmt w:val="decimal"/>
      <w:lvlText w:val="%1.%2.%3."/>
      <w:lvlJc w:val="left"/>
      <w:pPr>
        <w:ind w:left="2140" w:hanging="720"/>
      </w:pPr>
      <w:rPr>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3EC72551"/>
    <w:multiLevelType w:val="multilevel"/>
    <w:tmpl w:val="BEEA93C4"/>
    <w:lvl w:ilvl="0">
      <w:start w:val="6"/>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43C7139"/>
    <w:multiLevelType w:val="multilevel"/>
    <w:tmpl w:val="B964AB22"/>
    <w:lvl w:ilvl="0">
      <w:start w:val="6"/>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28B54AA"/>
    <w:multiLevelType w:val="multilevel"/>
    <w:tmpl w:val="949476AA"/>
    <w:lvl w:ilvl="0">
      <w:start w:val="4"/>
      <w:numFmt w:val="decimal"/>
      <w:lvlText w:val="%1."/>
      <w:lvlJc w:val="left"/>
      <w:pPr>
        <w:ind w:left="540" w:hanging="540"/>
      </w:pPr>
    </w:lvl>
    <w:lvl w:ilvl="1">
      <w:start w:val="3"/>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15:restartNumberingAfterBreak="0">
    <w:nsid w:val="764B7F0A"/>
    <w:multiLevelType w:val="multilevel"/>
    <w:tmpl w:val="CB0E87D4"/>
    <w:lvl w:ilvl="0">
      <w:start w:val="2"/>
      <w:numFmt w:val="decimal"/>
      <w:lvlText w:val="%1."/>
      <w:lvlJc w:val="left"/>
      <w:pPr>
        <w:ind w:left="510" w:hanging="510"/>
      </w:pPr>
      <w:rPr>
        <w:rFonts w:eastAsia="Times New Roman"/>
      </w:rPr>
    </w:lvl>
    <w:lvl w:ilvl="1">
      <w:start w:val="1"/>
      <w:numFmt w:val="decimal"/>
      <w:lvlText w:val="%1.%2."/>
      <w:lvlJc w:val="left"/>
      <w:pPr>
        <w:ind w:left="690" w:hanging="510"/>
      </w:pPr>
      <w:rPr>
        <w:rFonts w:eastAsia="Times New Roman"/>
      </w:rPr>
    </w:lvl>
    <w:lvl w:ilvl="2">
      <w:start w:val="1"/>
      <w:numFmt w:val="decimal"/>
      <w:lvlText w:val="%1.%2.%3."/>
      <w:lvlJc w:val="left"/>
      <w:pPr>
        <w:ind w:left="3697" w:hanging="720"/>
      </w:pPr>
      <w:rPr>
        <w:rFonts w:eastAsia="Times New Roman"/>
      </w:rPr>
    </w:lvl>
    <w:lvl w:ilvl="3">
      <w:start w:val="1"/>
      <w:numFmt w:val="decimal"/>
      <w:lvlText w:val="%1.%2.%3.%4."/>
      <w:lvlJc w:val="left"/>
      <w:pPr>
        <w:ind w:left="1260" w:hanging="720"/>
      </w:pPr>
      <w:rPr>
        <w:rFonts w:eastAsia="Times New Roman"/>
      </w:rPr>
    </w:lvl>
    <w:lvl w:ilvl="4">
      <w:start w:val="1"/>
      <w:numFmt w:val="decimal"/>
      <w:lvlText w:val="%1.%2.%3.%4.%5."/>
      <w:lvlJc w:val="left"/>
      <w:pPr>
        <w:ind w:left="1800" w:hanging="1080"/>
      </w:pPr>
      <w:rPr>
        <w:rFonts w:eastAsia="Times New Roman"/>
      </w:rPr>
    </w:lvl>
    <w:lvl w:ilvl="5">
      <w:start w:val="1"/>
      <w:numFmt w:val="decimal"/>
      <w:lvlText w:val="%1.%2.%3.%4.%5.%6."/>
      <w:lvlJc w:val="left"/>
      <w:pPr>
        <w:ind w:left="1980" w:hanging="1080"/>
      </w:pPr>
      <w:rPr>
        <w:rFonts w:eastAsia="Times New Roman"/>
      </w:rPr>
    </w:lvl>
    <w:lvl w:ilvl="6">
      <w:start w:val="1"/>
      <w:numFmt w:val="decimal"/>
      <w:lvlText w:val="%1.%2.%3.%4.%5.%6.%7."/>
      <w:lvlJc w:val="left"/>
      <w:pPr>
        <w:ind w:left="2520" w:hanging="1440"/>
      </w:pPr>
      <w:rPr>
        <w:rFonts w:eastAsia="Times New Roman"/>
      </w:rPr>
    </w:lvl>
    <w:lvl w:ilvl="7">
      <w:start w:val="1"/>
      <w:numFmt w:val="decimal"/>
      <w:lvlText w:val="%1.%2.%3.%4.%5.%6.%7.%8."/>
      <w:lvlJc w:val="left"/>
      <w:pPr>
        <w:ind w:left="2700" w:hanging="1440"/>
      </w:pPr>
      <w:rPr>
        <w:rFonts w:eastAsia="Times New Roman"/>
      </w:rPr>
    </w:lvl>
    <w:lvl w:ilvl="8">
      <w:start w:val="1"/>
      <w:numFmt w:val="decimal"/>
      <w:lvlText w:val="%1.%2.%3.%4.%5.%6.%7.%8.%9."/>
      <w:lvlJc w:val="left"/>
      <w:pPr>
        <w:ind w:left="3240" w:hanging="1800"/>
      </w:pPr>
      <w:rPr>
        <w:rFonts w:eastAsia="Times New Roman"/>
      </w:rPr>
    </w:lvl>
  </w:abstractNum>
  <w:num w:numId="1" w16cid:durableId="1000230235">
    <w:abstractNumId w:val="4"/>
  </w:num>
  <w:num w:numId="2" w16cid:durableId="1693605392">
    <w:abstractNumId w:val="3"/>
  </w:num>
  <w:num w:numId="3" w16cid:durableId="1918400108">
    <w:abstractNumId w:val="2"/>
  </w:num>
  <w:num w:numId="4" w16cid:durableId="530730578">
    <w:abstractNumId w:val="1"/>
  </w:num>
  <w:num w:numId="5" w16cid:durableId="75578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A7"/>
    <w:rsid w:val="00007486"/>
    <w:rsid w:val="00020618"/>
    <w:rsid w:val="00027940"/>
    <w:rsid w:val="00036D59"/>
    <w:rsid w:val="00036FA5"/>
    <w:rsid w:val="00037141"/>
    <w:rsid w:val="000538E8"/>
    <w:rsid w:val="00062B26"/>
    <w:rsid w:val="00070D9B"/>
    <w:rsid w:val="00092503"/>
    <w:rsid w:val="00096406"/>
    <w:rsid w:val="0009785B"/>
    <w:rsid w:val="000A2543"/>
    <w:rsid w:val="000A518F"/>
    <w:rsid w:val="000B143A"/>
    <w:rsid w:val="000B4AA0"/>
    <w:rsid w:val="000D0C82"/>
    <w:rsid w:val="000E50B3"/>
    <w:rsid w:val="000E5E2D"/>
    <w:rsid w:val="000E6F29"/>
    <w:rsid w:val="000F2277"/>
    <w:rsid w:val="000F32CE"/>
    <w:rsid w:val="000F4F54"/>
    <w:rsid w:val="00101AA7"/>
    <w:rsid w:val="00105962"/>
    <w:rsid w:val="00115498"/>
    <w:rsid w:val="00123F56"/>
    <w:rsid w:val="0012539C"/>
    <w:rsid w:val="00135B1D"/>
    <w:rsid w:val="00136C87"/>
    <w:rsid w:val="00147AF7"/>
    <w:rsid w:val="00147E89"/>
    <w:rsid w:val="001501FA"/>
    <w:rsid w:val="00175428"/>
    <w:rsid w:val="00191568"/>
    <w:rsid w:val="00191CB4"/>
    <w:rsid w:val="001E0295"/>
    <w:rsid w:val="001E1E42"/>
    <w:rsid w:val="001F72F3"/>
    <w:rsid w:val="00206EAA"/>
    <w:rsid w:val="0026087E"/>
    <w:rsid w:val="00275E5D"/>
    <w:rsid w:val="00277D9A"/>
    <w:rsid w:val="0029617B"/>
    <w:rsid w:val="002A53A0"/>
    <w:rsid w:val="002A6AF3"/>
    <w:rsid w:val="002C3D5B"/>
    <w:rsid w:val="002C40AC"/>
    <w:rsid w:val="002D5C0F"/>
    <w:rsid w:val="002E4FF0"/>
    <w:rsid w:val="002E746A"/>
    <w:rsid w:val="00320D60"/>
    <w:rsid w:val="00322034"/>
    <w:rsid w:val="0034275C"/>
    <w:rsid w:val="0034776C"/>
    <w:rsid w:val="00352311"/>
    <w:rsid w:val="00353C98"/>
    <w:rsid w:val="00356379"/>
    <w:rsid w:val="0037303D"/>
    <w:rsid w:val="0037378B"/>
    <w:rsid w:val="00387D8D"/>
    <w:rsid w:val="00390502"/>
    <w:rsid w:val="003956E7"/>
    <w:rsid w:val="003A2FA0"/>
    <w:rsid w:val="003C7891"/>
    <w:rsid w:val="003E19B0"/>
    <w:rsid w:val="003E6165"/>
    <w:rsid w:val="004017DF"/>
    <w:rsid w:val="00403CA7"/>
    <w:rsid w:val="00407C61"/>
    <w:rsid w:val="004107B6"/>
    <w:rsid w:val="00425CB0"/>
    <w:rsid w:val="00426FD9"/>
    <w:rsid w:val="004336DF"/>
    <w:rsid w:val="00443767"/>
    <w:rsid w:val="00444BCE"/>
    <w:rsid w:val="00456FA8"/>
    <w:rsid w:val="004B1AFD"/>
    <w:rsid w:val="004B2EC6"/>
    <w:rsid w:val="004B6C7D"/>
    <w:rsid w:val="004C028E"/>
    <w:rsid w:val="004C7A77"/>
    <w:rsid w:val="004D41C9"/>
    <w:rsid w:val="004D5DCC"/>
    <w:rsid w:val="004E5678"/>
    <w:rsid w:val="004E640A"/>
    <w:rsid w:val="005016DC"/>
    <w:rsid w:val="00502244"/>
    <w:rsid w:val="0050410A"/>
    <w:rsid w:val="005127FF"/>
    <w:rsid w:val="00521DC2"/>
    <w:rsid w:val="00525BF6"/>
    <w:rsid w:val="00536BBE"/>
    <w:rsid w:val="005465BF"/>
    <w:rsid w:val="00551B10"/>
    <w:rsid w:val="0055347F"/>
    <w:rsid w:val="00581F57"/>
    <w:rsid w:val="00582042"/>
    <w:rsid w:val="00595A16"/>
    <w:rsid w:val="005A70D4"/>
    <w:rsid w:val="005B69D3"/>
    <w:rsid w:val="005C6263"/>
    <w:rsid w:val="005C7B0F"/>
    <w:rsid w:val="005E3CAD"/>
    <w:rsid w:val="005E7002"/>
    <w:rsid w:val="005F683C"/>
    <w:rsid w:val="005F6F5F"/>
    <w:rsid w:val="00620C14"/>
    <w:rsid w:val="00641CDB"/>
    <w:rsid w:val="006540B2"/>
    <w:rsid w:val="00663094"/>
    <w:rsid w:val="00665BB2"/>
    <w:rsid w:val="00681573"/>
    <w:rsid w:val="006A307C"/>
    <w:rsid w:val="006B4804"/>
    <w:rsid w:val="006B4E6F"/>
    <w:rsid w:val="00731103"/>
    <w:rsid w:val="00731C49"/>
    <w:rsid w:val="0073371E"/>
    <w:rsid w:val="00742D2A"/>
    <w:rsid w:val="00757FE5"/>
    <w:rsid w:val="00760EC3"/>
    <w:rsid w:val="00763253"/>
    <w:rsid w:val="00763403"/>
    <w:rsid w:val="007715ED"/>
    <w:rsid w:val="00776B20"/>
    <w:rsid w:val="00791020"/>
    <w:rsid w:val="007A61CB"/>
    <w:rsid w:val="007C3313"/>
    <w:rsid w:val="007D27AB"/>
    <w:rsid w:val="007D27E8"/>
    <w:rsid w:val="007E3FD6"/>
    <w:rsid w:val="00801E20"/>
    <w:rsid w:val="008248E2"/>
    <w:rsid w:val="008319EC"/>
    <w:rsid w:val="008354F1"/>
    <w:rsid w:val="00845885"/>
    <w:rsid w:val="00846FB9"/>
    <w:rsid w:val="00852AE3"/>
    <w:rsid w:val="00873EA9"/>
    <w:rsid w:val="0087554B"/>
    <w:rsid w:val="00876270"/>
    <w:rsid w:val="008966E6"/>
    <w:rsid w:val="00897CC2"/>
    <w:rsid w:val="008B4F52"/>
    <w:rsid w:val="008B5BFF"/>
    <w:rsid w:val="008D0D77"/>
    <w:rsid w:val="008E3D5E"/>
    <w:rsid w:val="008E6251"/>
    <w:rsid w:val="009120A1"/>
    <w:rsid w:val="00917E4B"/>
    <w:rsid w:val="00942E4C"/>
    <w:rsid w:val="009622BB"/>
    <w:rsid w:val="0097480F"/>
    <w:rsid w:val="0098702B"/>
    <w:rsid w:val="00990946"/>
    <w:rsid w:val="00991B74"/>
    <w:rsid w:val="00997971"/>
    <w:rsid w:val="009A4E91"/>
    <w:rsid w:val="009B6079"/>
    <w:rsid w:val="009C4E35"/>
    <w:rsid w:val="009D112D"/>
    <w:rsid w:val="009D4AE4"/>
    <w:rsid w:val="009E060C"/>
    <w:rsid w:val="009E061D"/>
    <w:rsid w:val="009E251B"/>
    <w:rsid w:val="009F3CF9"/>
    <w:rsid w:val="009F5AFF"/>
    <w:rsid w:val="009F78FE"/>
    <w:rsid w:val="00A02225"/>
    <w:rsid w:val="00A13B7A"/>
    <w:rsid w:val="00A15DCC"/>
    <w:rsid w:val="00A3208C"/>
    <w:rsid w:val="00A45597"/>
    <w:rsid w:val="00A521C5"/>
    <w:rsid w:val="00A53AD4"/>
    <w:rsid w:val="00A54567"/>
    <w:rsid w:val="00A604C1"/>
    <w:rsid w:val="00A625FB"/>
    <w:rsid w:val="00A63F1F"/>
    <w:rsid w:val="00A728F1"/>
    <w:rsid w:val="00A72E44"/>
    <w:rsid w:val="00A747D1"/>
    <w:rsid w:val="00A77F2D"/>
    <w:rsid w:val="00A85383"/>
    <w:rsid w:val="00A85A21"/>
    <w:rsid w:val="00A907AF"/>
    <w:rsid w:val="00A960C3"/>
    <w:rsid w:val="00AA3B57"/>
    <w:rsid w:val="00AA414F"/>
    <w:rsid w:val="00AF5A21"/>
    <w:rsid w:val="00B01C48"/>
    <w:rsid w:val="00B02DE7"/>
    <w:rsid w:val="00B0351F"/>
    <w:rsid w:val="00B041D3"/>
    <w:rsid w:val="00B04C63"/>
    <w:rsid w:val="00B05241"/>
    <w:rsid w:val="00B22A40"/>
    <w:rsid w:val="00B234D3"/>
    <w:rsid w:val="00B474D4"/>
    <w:rsid w:val="00B934A5"/>
    <w:rsid w:val="00B94A22"/>
    <w:rsid w:val="00BB06E0"/>
    <w:rsid w:val="00BC2F98"/>
    <w:rsid w:val="00BC5C38"/>
    <w:rsid w:val="00BC6299"/>
    <w:rsid w:val="00BE0096"/>
    <w:rsid w:val="00BE2DBA"/>
    <w:rsid w:val="00BE3547"/>
    <w:rsid w:val="00BF0C94"/>
    <w:rsid w:val="00C01F01"/>
    <w:rsid w:val="00C15635"/>
    <w:rsid w:val="00C32B31"/>
    <w:rsid w:val="00C51911"/>
    <w:rsid w:val="00C61808"/>
    <w:rsid w:val="00C64442"/>
    <w:rsid w:val="00C6627E"/>
    <w:rsid w:val="00C76E15"/>
    <w:rsid w:val="00C858D8"/>
    <w:rsid w:val="00C86DCE"/>
    <w:rsid w:val="00C94A84"/>
    <w:rsid w:val="00C97F8B"/>
    <w:rsid w:val="00CA258E"/>
    <w:rsid w:val="00CA3723"/>
    <w:rsid w:val="00CB211D"/>
    <w:rsid w:val="00CC15CF"/>
    <w:rsid w:val="00CD2A93"/>
    <w:rsid w:val="00CD7CDD"/>
    <w:rsid w:val="00CE1780"/>
    <w:rsid w:val="00CE237A"/>
    <w:rsid w:val="00CF230F"/>
    <w:rsid w:val="00D00F35"/>
    <w:rsid w:val="00D01EC8"/>
    <w:rsid w:val="00D067A7"/>
    <w:rsid w:val="00D06B1D"/>
    <w:rsid w:val="00D14E33"/>
    <w:rsid w:val="00D16BD5"/>
    <w:rsid w:val="00D53541"/>
    <w:rsid w:val="00D63D2D"/>
    <w:rsid w:val="00D656D9"/>
    <w:rsid w:val="00D737C3"/>
    <w:rsid w:val="00D8626E"/>
    <w:rsid w:val="00D91231"/>
    <w:rsid w:val="00D95831"/>
    <w:rsid w:val="00D9601B"/>
    <w:rsid w:val="00D977D4"/>
    <w:rsid w:val="00DA0E9A"/>
    <w:rsid w:val="00DB263C"/>
    <w:rsid w:val="00DC4575"/>
    <w:rsid w:val="00DC576E"/>
    <w:rsid w:val="00DD45F7"/>
    <w:rsid w:val="00DD5BA8"/>
    <w:rsid w:val="00E001A7"/>
    <w:rsid w:val="00E01B50"/>
    <w:rsid w:val="00E041EC"/>
    <w:rsid w:val="00E139C9"/>
    <w:rsid w:val="00E33428"/>
    <w:rsid w:val="00E45D83"/>
    <w:rsid w:val="00E51239"/>
    <w:rsid w:val="00E52DE6"/>
    <w:rsid w:val="00E65F0F"/>
    <w:rsid w:val="00E75FA1"/>
    <w:rsid w:val="00EB5E37"/>
    <w:rsid w:val="00EC3973"/>
    <w:rsid w:val="00EF0788"/>
    <w:rsid w:val="00EF32D2"/>
    <w:rsid w:val="00F00C64"/>
    <w:rsid w:val="00F0646F"/>
    <w:rsid w:val="00F141BD"/>
    <w:rsid w:val="00F35DC1"/>
    <w:rsid w:val="00F36919"/>
    <w:rsid w:val="00F5202A"/>
    <w:rsid w:val="00F533BC"/>
    <w:rsid w:val="00F54133"/>
    <w:rsid w:val="00F543A4"/>
    <w:rsid w:val="00F848AC"/>
    <w:rsid w:val="00F92B28"/>
    <w:rsid w:val="00F9347C"/>
    <w:rsid w:val="00FA7797"/>
    <w:rsid w:val="00FD39DD"/>
    <w:rsid w:val="00FE3007"/>
    <w:rsid w:val="00FF4E23"/>
    <w:rsid w:val="00FF5547"/>
    <w:rsid w:val="00FF5EB6"/>
    <w:rsid w:val="333067D3"/>
    <w:rsid w:val="3B8E3FC6"/>
    <w:rsid w:val="4F883A82"/>
    <w:rsid w:val="5519638C"/>
    <w:rsid w:val="5E11B100"/>
    <w:rsid w:val="661F44DF"/>
    <w:rsid w:val="7C5C27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A750"/>
  <w15:docId w15:val="{2335F0F9-6DE7-4ED9-AED8-489FE591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Cs w:val="20"/>
    </w:rPr>
  </w:style>
  <w:style w:type="paragraph" w:styleId="Heading1">
    <w:name w:val="heading 1"/>
    <w:basedOn w:val="Normal"/>
    <w:next w:val="Normal"/>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iCs/>
      <w:color w:val="595959"/>
    </w:rPr>
  </w:style>
  <w:style w:type="paragraph" w:styleId="Heading7">
    <w:name w:val="heading 7"/>
    <w:basedOn w:val="Normal"/>
    <w:next w:val="Normal"/>
    <w:pPr>
      <w:keepNext/>
      <w:keepLines/>
      <w:spacing w:before="40"/>
      <w:outlineLvl w:val="6"/>
    </w:pPr>
    <w:rPr>
      <w:color w:val="595959"/>
    </w:rPr>
  </w:style>
  <w:style w:type="paragraph" w:styleId="Heading8">
    <w:name w:val="heading 8"/>
    <w:basedOn w:val="Normal"/>
    <w:next w:val="Normal"/>
    <w:pPr>
      <w:keepNext/>
      <w:keepLines/>
      <w:outlineLvl w:val="7"/>
    </w:pPr>
    <w:rPr>
      <w:i/>
      <w:iCs/>
      <w:color w:val="272727"/>
    </w:rPr>
  </w:style>
  <w:style w:type="paragraph" w:styleId="Heading9">
    <w:name w:val="heading 9"/>
    <w:basedOn w:val="Normal"/>
    <w:next w:val="Normal"/>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PlaceholderText">
    <w:name w:val="Placeholder Text"/>
    <w:basedOn w:val="DefaultParagraphFont"/>
    <w:rPr>
      <w:color w:val="808080"/>
    </w:rPr>
  </w:style>
  <w:style w:type="character" w:styleId="Hyperlink">
    <w:name w:val="Hyperlink"/>
    <w:basedOn w:val="DefaultParagraphFont"/>
    <w:rPr>
      <w:color w:val="467886"/>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cs="Times New Roman"/>
      <w:kern w:val="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kern w:val="0"/>
      <w:sz w:val="20"/>
      <w:szCs w:val="20"/>
    </w:rPr>
  </w:style>
  <w:style w:type="paragraph" w:styleId="FootnoteText">
    <w:name w:val="footnote text"/>
    <w:basedOn w:val="Normal"/>
    <w:rPr>
      <w:sz w:val="20"/>
    </w:rPr>
  </w:style>
  <w:style w:type="character" w:customStyle="1" w:styleId="FootnoteTextChar">
    <w:name w:val="Footnote Text Char"/>
    <w:basedOn w:val="DefaultParagraphFont"/>
    <w:rPr>
      <w:rFonts w:ascii="Times New Roman" w:eastAsia="Times New Roman" w:hAnsi="Times New Roman" w:cs="Times New Roman"/>
      <w:kern w:val="0"/>
      <w:sz w:val="20"/>
      <w:szCs w:val="20"/>
    </w:rPr>
  </w:style>
  <w:style w:type="character" w:styleId="FootnoteReference">
    <w:name w:val="footnote reference"/>
    <w:rPr>
      <w:position w:val="0"/>
      <w:vertAlign w:val="superscript"/>
    </w:rPr>
  </w:style>
  <w:style w:type="character" w:customStyle="1" w:styleId="normaltextrun">
    <w:name w:val="normaltextrun"/>
    <w:basedOn w:val="DefaultParagraphFont"/>
  </w:style>
  <w:style w:type="character" w:styleId="UnresolvedMention">
    <w:name w:val="Unresolved Mention"/>
    <w:basedOn w:val="DefaultParagraphFont"/>
    <w:rPr>
      <w:color w:val="605E5C"/>
      <w:shd w:val="clear" w:color="auto" w:fill="E1DFDD"/>
    </w:rPr>
  </w:style>
  <w:style w:type="paragraph" w:customStyle="1" w:styleId="paragraph">
    <w:name w:val="paragraph"/>
    <w:basedOn w:val="Normal"/>
    <w:pPr>
      <w:spacing w:before="100" w:after="100"/>
    </w:pPr>
    <w:rPr>
      <w:szCs w:val="24"/>
      <w:lang w:eastAsia="lt-LT"/>
    </w:rPr>
  </w:style>
  <w:style w:type="character" w:customStyle="1" w:styleId="eop">
    <w:name w:val="eop"/>
    <w:basedOn w:val="DefaultParagraphFont"/>
  </w:style>
  <w:style w:type="paragraph" w:styleId="Revision">
    <w:name w:val="Revision"/>
    <w:hidden/>
    <w:uiPriority w:val="99"/>
    <w:semiHidden/>
    <w:rsid w:val="007D27AB"/>
    <w:pPr>
      <w:autoSpaceDN/>
      <w:spacing w:after="0" w:line="240" w:lineRule="auto"/>
    </w:pPr>
    <w:rPr>
      <w:rFonts w:ascii="Times New Roman" w:eastAsia="Times New Roman" w:hAnsi="Times New Roman"/>
      <w:kern w:val="0"/>
      <w:szCs w:val="20"/>
    </w:rPr>
  </w:style>
  <w:style w:type="paragraph" w:styleId="Header">
    <w:name w:val="header"/>
    <w:basedOn w:val="Normal"/>
    <w:link w:val="HeaderChar"/>
    <w:uiPriority w:val="99"/>
    <w:semiHidden/>
    <w:unhideWhenUsed/>
    <w:rsid w:val="00D91231"/>
    <w:pPr>
      <w:tabs>
        <w:tab w:val="center" w:pos="4819"/>
        <w:tab w:val="right" w:pos="9638"/>
      </w:tabs>
    </w:pPr>
  </w:style>
  <w:style w:type="character" w:customStyle="1" w:styleId="HeaderChar">
    <w:name w:val="Header Char"/>
    <w:basedOn w:val="DefaultParagraphFont"/>
    <w:link w:val="Header"/>
    <w:uiPriority w:val="99"/>
    <w:semiHidden/>
    <w:rsid w:val="00D91231"/>
    <w:rPr>
      <w:rFonts w:ascii="Times New Roman" w:eastAsia="Times New Roman" w:hAnsi="Times New Roman"/>
      <w:kern w:val="0"/>
      <w:szCs w:val="20"/>
    </w:rPr>
  </w:style>
  <w:style w:type="paragraph" w:styleId="Footer">
    <w:name w:val="footer"/>
    <w:basedOn w:val="Normal"/>
    <w:link w:val="FooterChar"/>
    <w:uiPriority w:val="99"/>
    <w:semiHidden/>
    <w:unhideWhenUsed/>
    <w:rsid w:val="00D91231"/>
    <w:pPr>
      <w:tabs>
        <w:tab w:val="center" w:pos="4819"/>
        <w:tab w:val="right" w:pos="9638"/>
      </w:tabs>
    </w:pPr>
  </w:style>
  <w:style w:type="character" w:customStyle="1" w:styleId="FooterChar">
    <w:name w:val="Footer Char"/>
    <w:basedOn w:val="DefaultParagraphFont"/>
    <w:link w:val="Footer"/>
    <w:uiPriority w:val="99"/>
    <w:semiHidden/>
    <w:rsid w:val="00D91231"/>
    <w:rPr>
      <w:rFonts w:ascii="Times New Roman" w:eastAsia="Times New Roman"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112501">
      <w:bodyDiv w:val="1"/>
      <w:marLeft w:val="0"/>
      <w:marRight w:val="0"/>
      <w:marTop w:val="0"/>
      <w:marBottom w:val="0"/>
      <w:divBdr>
        <w:top w:val="none" w:sz="0" w:space="0" w:color="auto"/>
        <w:left w:val="none" w:sz="0" w:space="0" w:color="auto"/>
        <w:bottom w:val="none" w:sz="0" w:space="0" w:color="auto"/>
        <w:right w:val="none" w:sz="0" w:space="0" w:color="auto"/>
      </w:divBdr>
      <w:divsChild>
        <w:div w:id="1296764207">
          <w:marLeft w:val="0"/>
          <w:marRight w:val="0"/>
          <w:marTop w:val="0"/>
          <w:marBottom w:val="0"/>
          <w:divBdr>
            <w:top w:val="none" w:sz="0" w:space="0" w:color="auto"/>
            <w:left w:val="none" w:sz="0" w:space="0" w:color="auto"/>
            <w:bottom w:val="none" w:sz="0" w:space="0" w:color="auto"/>
            <w:right w:val="none" w:sz="0" w:space="0" w:color="auto"/>
          </w:divBdr>
          <w:divsChild>
            <w:div w:id="365060274">
              <w:marLeft w:val="0"/>
              <w:marRight w:val="0"/>
              <w:marTop w:val="0"/>
              <w:marBottom w:val="0"/>
              <w:divBdr>
                <w:top w:val="none" w:sz="0" w:space="0" w:color="auto"/>
                <w:left w:val="none" w:sz="0" w:space="0" w:color="auto"/>
                <w:bottom w:val="none" w:sz="0" w:space="0" w:color="auto"/>
                <w:right w:val="none" w:sz="0" w:space="0" w:color="auto"/>
              </w:divBdr>
            </w:div>
            <w:div w:id="593632420">
              <w:marLeft w:val="0"/>
              <w:marRight w:val="0"/>
              <w:marTop w:val="0"/>
              <w:marBottom w:val="0"/>
              <w:divBdr>
                <w:top w:val="none" w:sz="0" w:space="0" w:color="auto"/>
                <w:left w:val="none" w:sz="0" w:space="0" w:color="auto"/>
                <w:bottom w:val="none" w:sz="0" w:space="0" w:color="auto"/>
                <w:right w:val="none" w:sz="0" w:space="0" w:color="auto"/>
              </w:divBdr>
            </w:div>
            <w:div w:id="987396318">
              <w:marLeft w:val="0"/>
              <w:marRight w:val="0"/>
              <w:marTop w:val="0"/>
              <w:marBottom w:val="0"/>
              <w:divBdr>
                <w:top w:val="none" w:sz="0" w:space="0" w:color="auto"/>
                <w:left w:val="none" w:sz="0" w:space="0" w:color="auto"/>
                <w:bottom w:val="none" w:sz="0" w:space="0" w:color="auto"/>
                <w:right w:val="none" w:sz="0" w:space="0" w:color="auto"/>
              </w:divBdr>
            </w:div>
            <w:div w:id="20839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tar.lt" TargetMode="External"/><Relationship Id="rId5" Type="http://schemas.openxmlformats.org/officeDocument/2006/relationships/styles" Target="styles.xml"/><Relationship Id="rId10" Type="http://schemas.openxmlformats.org/officeDocument/2006/relationships/hyperlink" Target="mailto:ltsa@ltsa.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9578B79CF1941AC9E3BAA1D368385" ma:contentTypeVersion="13" ma:contentTypeDescription="Create a new document." ma:contentTypeScope="" ma:versionID="0590fb0dedd323bd87b6a49ea949e8db">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8095268693e8215c24c80533d95cf956"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EDECA2-ACE7-4E1F-B35A-B7010E768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5C004-DC35-4326-A686-6B12A6A4279E}">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3.xml><?xml version="1.0" encoding="utf-8"?>
<ds:datastoreItem xmlns:ds="http://schemas.openxmlformats.org/officeDocument/2006/customXml" ds:itemID="{72AE7B01-93FF-4E59-9242-C4C5B16B28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18936</Words>
  <Characters>10795</Characters>
  <Application>Microsoft Office Word</Application>
  <DocSecurity>0</DocSecurity>
  <Lines>89</Lines>
  <Paragraphs>59</Paragraphs>
  <ScaleCrop>false</ScaleCrop>
  <Company/>
  <LinksUpToDate>false</LinksUpToDate>
  <CharactersWithSpaces>29672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Šerkšnaitė</dc:creator>
  <cp:lastModifiedBy>Brigita Šerkšnaitė</cp:lastModifiedBy>
  <cp:revision>2</cp:revision>
  <dcterms:created xsi:type="dcterms:W3CDTF">2025-03-14T07:02:00Z</dcterms:created>
  <dcterms:modified xsi:type="dcterms:W3CDTF">2025-03-14T07:02:00Z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ies>
</file>