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5B606370" w:rsidR="00205AB1" w:rsidRDefault="00205AB1" w:rsidP="00205AB1">
      <w:pPr>
        <w:pStyle w:val="Heading"/>
        <w:jc w:val="center"/>
        <w:rPr>
          <w:color w:val="000000" w:themeColor="text1"/>
          <w:lang w:val="lt-LT"/>
        </w:rPr>
      </w:pPr>
      <w:r w:rsidRPr="00BE4004">
        <w:rPr>
          <w:color w:val="000000" w:themeColor="text1"/>
          <w:lang w:val="lt-LT"/>
        </w:rPr>
        <w:t>XDR ir MDR sprendimų</w:t>
      </w:r>
      <w:r w:rsidR="00F4077C">
        <w:rPr>
          <w:color w:val="000000" w:themeColor="text1"/>
          <w:lang w:val="lt-LT"/>
        </w:rPr>
        <w:t xml:space="preserve"> </w:t>
      </w:r>
      <w:r w:rsidRPr="00BE4004">
        <w:rPr>
          <w:color w:val="000000" w:themeColor="text1"/>
          <w:lang w:val="lt-LT"/>
        </w:rPr>
        <w:t xml:space="preserve">atnaujinimas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2279ED22" w14:textId="6AFBF4E5" w:rsidR="00DF0E43" w:rsidRDefault="00205AB1" w:rsidP="00205AB1">
      <w:pPr>
        <w:pStyle w:val="Body2"/>
        <w:rPr>
          <w:lang w:val="lt-LT"/>
        </w:rPr>
      </w:pPr>
      <w:r w:rsidRPr="00370648">
        <w:rPr>
          <w:lang w:val="lt-LT"/>
        </w:rPr>
        <w:tab/>
      </w:r>
      <w:r w:rsidRPr="00DF0E43">
        <w:rPr>
          <w:b/>
          <w:bCs/>
          <w:lang w:val="lt-LT"/>
        </w:rPr>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Gražina Kašinskienė, tel. </w:t>
      </w:r>
      <w:r w:rsidR="00DF0E43">
        <w:rPr>
          <w:lang w:val="lt-LT"/>
        </w:rPr>
        <w:t>+370  </w:t>
      </w:r>
      <w:r w:rsidRPr="00370648">
        <w:rPr>
          <w:lang w:val="lt-LT"/>
        </w:rPr>
        <w:t xml:space="preserve">65886094, el. p. </w:t>
      </w:r>
      <w:hyperlink r:id="rId7" w:history="1">
        <w:r w:rsidR="00DF0E43" w:rsidRPr="00FD00CF">
          <w:rPr>
            <w:rStyle w:val="Hyperlink"/>
            <w:lang w:val="lt-LT"/>
          </w:rPr>
          <w:t>grazina.kasinskiene@cpo.lt</w:t>
        </w:r>
      </w:hyperlink>
    </w:p>
    <w:p w14:paraId="14E661B0" w14:textId="77777777" w:rsidR="00547C9D" w:rsidRDefault="00205AB1" w:rsidP="00205AB1">
      <w:pPr>
        <w:pStyle w:val="Body2"/>
        <w:rPr>
          <w:lang w:val="lt-LT"/>
        </w:rPr>
      </w:pPr>
      <w:r w:rsidRPr="00370648">
        <w:rPr>
          <w:lang w:val="lt-LT"/>
        </w:rPr>
        <w:tab/>
        <w:t xml:space="preserve">1.2. CPO LT pirkimą atlieka kitai perkančiajai organizacijai (perkančiajam subjektui): Valstybės duomenų agentūra (kodas: 188600177).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Valstybės duomenų agentūra (kodas: 188600177). </w:t>
      </w:r>
      <w:r w:rsidRPr="00370648">
        <w:rPr>
          <w:lang w:val="lt-LT"/>
        </w:rPr>
        <w:tab/>
      </w:r>
      <w:r w:rsidRPr="00370648">
        <w:rPr>
          <w:lang w:val="lt-LT"/>
        </w:rPr>
        <w:br/>
      </w:r>
      <w:r w:rsidRPr="00370648">
        <w:rPr>
          <w:lang w:val="lt-LT"/>
        </w:rPr>
        <w:tab/>
        <w:t xml:space="preserve">1.3. Pirkimas neatliekamas naudojantis centralizuotų pirkimų katalogu, nes </w:t>
      </w:r>
      <w:r w:rsidR="00B05EF9" w:rsidRPr="00B03285">
        <w:rPr>
          <w:rFonts w:cs="Times New Roman"/>
          <w:color w:val="auto"/>
          <w:lang w:val="lt-LT"/>
        </w:rPr>
        <w:t>planuojamų įsigyti prekių nėra CPO LT elektroniniame kataloge</w:t>
      </w:r>
      <w:r w:rsidRPr="00370648">
        <w:rPr>
          <w:lang w:val="lt-LT"/>
        </w:rPr>
        <w:t>.</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p>
    <w:p w14:paraId="60D6FE45" w14:textId="2225276A" w:rsidR="00E74CBE" w:rsidRDefault="00205AB1" w:rsidP="00BF4280">
      <w:pPr>
        <w:pStyle w:val="Body2"/>
        <w:spacing w:after="0"/>
        <w:rPr>
          <w:lang w:val="lt-LT"/>
        </w:rPr>
      </w:pPr>
      <w:r w:rsidRPr="00370648">
        <w:rPr>
          <w:lang w:val="lt-LT"/>
        </w:rPr>
        <w:tab/>
        <w:t xml:space="preserve">1.6. </w:t>
      </w:r>
      <w:r w:rsidR="009A541B" w:rsidRPr="00370648">
        <w:rPr>
          <w:lang w:val="lt-LT"/>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9A541B" w:rsidRPr="007C1417">
        <w:rPr>
          <w:lang w:val="lt-LT"/>
        </w:rPr>
        <w:t>4.4.</w:t>
      </w:r>
      <w:r w:rsidR="007C1417" w:rsidRPr="007C1417">
        <w:rPr>
          <w:lang w:val="lt-LT"/>
        </w:rPr>
        <w:t>3</w:t>
      </w:r>
      <w:r w:rsidR="009A541B">
        <w:rPr>
          <w:lang w:val="lt-LT"/>
        </w:rPr>
        <w:t xml:space="preserve"> papunkčiu</w:t>
      </w:r>
      <w:r w:rsidR="009A541B" w:rsidRPr="00370648">
        <w:rPr>
          <w:lang w:val="lt-LT"/>
        </w:rPr>
        <w:t xml:space="preserve">. Aplinkos apaugos kriterijai nustatyti </w:t>
      </w:r>
      <w:r w:rsidR="009A541B">
        <w:rPr>
          <w:lang w:val="lt-LT"/>
        </w:rPr>
        <w:t>Sutarties Spec. dalyje</w:t>
      </w:r>
      <w:r w:rsidRPr="00370648">
        <w:rPr>
          <w:lang w:val="lt-LT"/>
        </w:rPr>
        <w:t>.</w:t>
      </w:r>
      <w:r w:rsidRPr="00370648">
        <w:rPr>
          <w:lang w:val="lt-LT"/>
        </w:rPr>
        <w:tab/>
      </w:r>
      <w:r w:rsidRPr="00370648">
        <w:rPr>
          <w:lang w:val="lt-LT"/>
        </w:rPr>
        <w:br/>
      </w:r>
      <w:r w:rsidRPr="00370648">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370648">
        <w:rPr>
          <w:lang w:val="lt-LT"/>
        </w:rPr>
        <w:tab/>
      </w:r>
      <w:r w:rsidRPr="00370648">
        <w:rPr>
          <w:lang w:val="lt-LT"/>
        </w:rPr>
        <w:br/>
      </w:r>
      <w:r w:rsidRPr="00370648">
        <w:rPr>
          <w:lang w:val="lt-LT"/>
        </w:rPr>
        <w:tab/>
        <w:t>1.8. Pirkime neleidžiama pateikti alternatyvių pasiūlymų. Tiekėjui pateikus alternatyvų pasiūlymą, jo pasiūlymas ir alternatyvus pasiūlymas bus atmesti.</w:t>
      </w:r>
      <w:r w:rsidRPr="00370648">
        <w:rPr>
          <w:lang w:val="lt-LT"/>
        </w:rPr>
        <w:tab/>
      </w:r>
      <w:r w:rsidRPr="00370648">
        <w:rPr>
          <w:lang w:val="lt-LT"/>
        </w:rPr>
        <w:br/>
      </w:r>
      <w:r w:rsidRPr="00370648">
        <w:rPr>
          <w:lang w:val="lt-LT"/>
        </w:rPr>
        <w:tab/>
        <w:t>1.</w:t>
      </w:r>
      <w:r w:rsidR="009714AD">
        <w:rPr>
          <w:lang w:val="lt-LT"/>
        </w:rPr>
        <w:t>9</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w:t>
      </w:r>
      <w:r w:rsidR="009714AD">
        <w:rPr>
          <w:lang w:val="lt-LT"/>
        </w:rPr>
        <w:t>9</w:t>
      </w:r>
      <w:r w:rsidRPr="00370648">
        <w:rPr>
          <w:lang w:val="lt-LT"/>
        </w:rPr>
        <w:t>.1. Terminai.</w:t>
      </w:r>
      <w:r w:rsidRPr="00370648">
        <w:rPr>
          <w:lang w:val="lt-LT"/>
        </w:rPr>
        <w:tab/>
      </w:r>
      <w:r w:rsidRPr="00370648">
        <w:rPr>
          <w:lang w:val="lt-LT"/>
        </w:rPr>
        <w:br/>
      </w:r>
      <w:r w:rsidRPr="00370648">
        <w:rPr>
          <w:lang w:val="lt-LT"/>
        </w:rPr>
        <w:tab/>
        <w:t>1.</w:t>
      </w:r>
      <w:r w:rsidR="009714AD">
        <w:rPr>
          <w:lang w:val="lt-LT"/>
        </w:rPr>
        <w:t>9</w:t>
      </w:r>
      <w:r w:rsidRPr="00370648">
        <w:rPr>
          <w:lang w:val="lt-LT"/>
        </w:rPr>
        <w:t>.2. Techninė specifikacija.</w:t>
      </w:r>
      <w:r w:rsidRPr="00370648">
        <w:rPr>
          <w:lang w:val="lt-LT"/>
        </w:rPr>
        <w:tab/>
      </w:r>
      <w:r w:rsidRPr="00370648">
        <w:rPr>
          <w:lang w:val="lt-LT"/>
        </w:rPr>
        <w:br/>
      </w:r>
      <w:r w:rsidRPr="00370648">
        <w:rPr>
          <w:lang w:val="lt-LT"/>
        </w:rPr>
        <w:tab/>
        <w:t>1.</w:t>
      </w:r>
      <w:r w:rsidR="009714AD">
        <w:rPr>
          <w:lang w:val="lt-LT"/>
        </w:rPr>
        <w:t>9</w:t>
      </w:r>
      <w:r w:rsidRPr="00370648">
        <w:rPr>
          <w:lang w:val="lt-LT"/>
        </w:rPr>
        <w:t>.3. Pasiūlymo forma.</w:t>
      </w:r>
      <w:r w:rsidRPr="00370648">
        <w:rPr>
          <w:lang w:val="lt-LT"/>
        </w:rPr>
        <w:tab/>
      </w:r>
      <w:r w:rsidRPr="00370648">
        <w:rPr>
          <w:lang w:val="lt-LT"/>
        </w:rPr>
        <w:br/>
      </w:r>
      <w:r w:rsidRPr="00370648">
        <w:rPr>
          <w:lang w:val="lt-LT"/>
        </w:rPr>
        <w:tab/>
        <w:t>1.</w:t>
      </w:r>
      <w:r w:rsidR="009714AD">
        <w:rPr>
          <w:lang w:val="lt-LT"/>
        </w:rPr>
        <w:t>9</w:t>
      </w:r>
      <w:r w:rsidRPr="00370648">
        <w:rPr>
          <w:lang w:val="lt-LT"/>
        </w:rPr>
        <w:t>.4. Tiekėjų pašalinimo pagrindai (dokumente „Kvalifikacijos ir kiti reikalavimai“).</w:t>
      </w:r>
      <w:r w:rsidRPr="00370648">
        <w:rPr>
          <w:lang w:val="lt-LT"/>
        </w:rPr>
        <w:tab/>
      </w:r>
      <w:r w:rsidRPr="00370648">
        <w:rPr>
          <w:lang w:val="lt-LT"/>
        </w:rPr>
        <w:br/>
      </w:r>
      <w:r w:rsidRPr="00370648">
        <w:rPr>
          <w:lang w:val="lt-LT"/>
        </w:rPr>
        <w:tab/>
        <w:t>1.</w:t>
      </w:r>
      <w:r w:rsidR="009714AD">
        <w:rPr>
          <w:lang w:val="lt-LT"/>
        </w:rPr>
        <w:t>9</w:t>
      </w:r>
      <w:r w:rsidRPr="00370648">
        <w:rPr>
          <w:lang w:val="lt-LT"/>
        </w:rPr>
        <w:t>.5. Kvalifikacijos ir kiti reikalavimai.</w:t>
      </w:r>
      <w:r w:rsidRPr="00370648">
        <w:rPr>
          <w:lang w:val="lt-LT"/>
        </w:rPr>
        <w:tab/>
      </w:r>
      <w:r w:rsidRPr="00370648">
        <w:rPr>
          <w:lang w:val="lt-LT"/>
        </w:rPr>
        <w:br/>
      </w:r>
      <w:r w:rsidRPr="00370648">
        <w:rPr>
          <w:lang w:val="lt-LT"/>
        </w:rPr>
        <w:tab/>
        <w:t>1.</w:t>
      </w:r>
      <w:r w:rsidR="009714AD">
        <w:rPr>
          <w:lang w:val="lt-LT"/>
        </w:rPr>
        <w:t>9</w:t>
      </w:r>
      <w:r w:rsidRPr="00370648">
        <w:rPr>
          <w:lang w:val="lt-LT"/>
        </w:rPr>
        <w:t>.6. Europos bendrasis viešųjų pirkimų dokumentas (EBVPD).</w:t>
      </w:r>
      <w:r w:rsidRPr="00370648">
        <w:rPr>
          <w:lang w:val="lt-LT"/>
        </w:rPr>
        <w:tab/>
      </w:r>
      <w:r w:rsidRPr="00370648">
        <w:rPr>
          <w:lang w:val="lt-LT"/>
        </w:rPr>
        <w:br/>
      </w:r>
      <w:r w:rsidRPr="00370648">
        <w:rPr>
          <w:lang w:val="lt-LT"/>
        </w:rPr>
        <w:tab/>
        <w:t>1.</w:t>
      </w:r>
      <w:r w:rsidR="009714AD">
        <w:rPr>
          <w:lang w:val="lt-LT"/>
        </w:rPr>
        <w:t>9</w:t>
      </w:r>
      <w:r w:rsidRPr="00370648">
        <w:rPr>
          <w:lang w:val="lt-LT"/>
        </w:rPr>
        <w:t xml:space="preserve">.7. </w:t>
      </w:r>
      <w:r w:rsidR="00A71BE1">
        <w:rPr>
          <w:lang w:val="lt-LT"/>
        </w:rPr>
        <w:t>Siūlomų specialistų sąrašas</w:t>
      </w:r>
      <w:r w:rsidRPr="00370648">
        <w:rPr>
          <w:lang w:val="lt-LT"/>
        </w:rPr>
        <w:t>.</w:t>
      </w:r>
      <w:r w:rsidRPr="00370648">
        <w:rPr>
          <w:lang w:val="lt-LT"/>
        </w:rPr>
        <w:tab/>
      </w:r>
      <w:r w:rsidRPr="00370648">
        <w:rPr>
          <w:lang w:val="lt-LT"/>
        </w:rPr>
        <w:br/>
      </w:r>
      <w:r w:rsidRPr="00370648">
        <w:rPr>
          <w:lang w:val="lt-LT"/>
        </w:rPr>
        <w:tab/>
        <w:t>1.</w:t>
      </w:r>
      <w:r w:rsidR="009714AD">
        <w:rPr>
          <w:lang w:val="lt-LT"/>
        </w:rPr>
        <w:t>9</w:t>
      </w:r>
      <w:r w:rsidRPr="00370648">
        <w:rPr>
          <w:lang w:val="lt-LT"/>
        </w:rPr>
        <w:t>.8. Tiekėjo deklaracija dėl atitikties Reglamento nuostatoms juridiniam asmeniui.</w:t>
      </w:r>
      <w:r w:rsidRPr="00370648">
        <w:rPr>
          <w:lang w:val="lt-LT"/>
        </w:rPr>
        <w:tab/>
      </w:r>
      <w:r w:rsidRPr="00370648">
        <w:rPr>
          <w:lang w:val="lt-LT"/>
        </w:rPr>
        <w:br/>
      </w:r>
      <w:r w:rsidRPr="00370648">
        <w:rPr>
          <w:lang w:val="lt-LT"/>
        </w:rPr>
        <w:tab/>
        <w:t>1.</w:t>
      </w:r>
      <w:r w:rsidR="009714AD">
        <w:rPr>
          <w:lang w:val="lt-LT"/>
        </w:rPr>
        <w:t>9</w:t>
      </w:r>
      <w:r w:rsidRPr="00370648">
        <w:rPr>
          <w:lang w:val="lt-LT"/>
        </w:rPr>
        <w:t>.9. Tiekėjo deklaracija dėl atitikties Reglamento nuostatoms fiziniam asmeniui.</w:t>
      </w:r>
      <w:r w:rsidRPr="00370648">
        <w:rPr>
          <w:lang w:val="lt-LT"/>
        </w:rPr>
        <w:tab/>
      </w:r>
      <w:r w:rsidRPr="00370648">
        <w:rPr>
          <w:lang w:val="lt-LT"/>
        </w:rPr>
        <w:br/>
      </w:r>
      <w:r w:rsidRPr="00370648">
        <w:rPr>
          <w:lang w:val="lt-LT"/>
        </w:rPr>
        <w:tab/>
        <w:t>1.</w:t>
      </w:r>
      <w:r w:rsidR="009714AD">
        <w:rPr>
          <w:lang w:val="lt-LT"/>
        </w:rPr>
        <w:t>9</w:t>
      </w:r>
      <w:r w:rsidRPr="00370648">
        <w:rPr>
          <w:lang w:val="lt-LT"/>
        </w:rPr>
        <w:t>.</w:t>
      </w:r>
      <w:r w:rsidR="00AD147C">
        <w:rPr>
          <w:lang w:val="lt-LT"/>
        </w:rPr>
        <w:t>10</w:t>
      </w:r>
      <w:r w:rsidRPr="00370648">
        <w:rPr>
          <w:lang w:val="lt-LT"/>
        </w:rPr>
        <w:t>. Nacionalinio saugumo reikalavimų atitikties deklaracijos forma.</w:t>
      </w:r>
    </w:p>
    <w:p w14:paraId="0A1F0469" w14:textId="73D56DB2" w:rsidR="00A71BE1" w:rsidRDefault="00A71BE1" w:rsidP="00205AB1">
      <w:pPr>
        <w:pStyle w:val="Body2"/>
        <w:rPr>
          <w:lang w:val="lt-LT"/>
        </w:rPr>
      </w:pPr>
      <w:r>
        <w:rPr>
          <w:lang w:val="lt-LT"/>
        </w:rPr>
        <w:tab/>
        <w:t>1.9.11. Sutarties projektas.</w:t>
      </w:r>
    </w:p>
    <w:p w14:paraId="4378BFA3" w14:textId="77777777" w:rsidR="002A394C" w:rsidRDefault="002A394C" w:rsidP="00205AB1">
      <w:pPr>
        <w:pStyle w:val="Body2"/>
        <w:rPr>
          <w:lang w:val="lt-LT"/>
        </w:rPr>
      </w:pPr>
    </w:p>
    <w:p w14:paraId="7CFF9156" w14:textId="77777777" w:rsidR="002A394C" w:rsidRDefault="002A394C" w:rsidP="00205AB1">
      <w:pPr>
        <w:pStyle w:val="Body2"/>
        <w:rPr>
          <w:lang w:val="lt-LT"/>
        </w:rPr>
      </w:pPr>
    </w:p>
    <w:p w14:paraId="34C799BC" w14:textId="08F79E1D" w:rsidR="00AD147C" w:rsidRPr="009F0DF1" w:rsidRDefault="00E74CBE" w:rsidP="00063EEC">
      <w:pPr>
        <w:pStyle w:val="Body2"/>
        <w:tabs>
          <w:tab w:val="left" w:pos="1276"/>
        </w:tabs>
        <w:ind w:firstLine="709"/>
        <w:rPr>
          <w:rFonts w:eastAsia="Arial" w:cstheme="minorHAnsi"/>
        </w:rPr>
      </w:pPr>
      <w:r>
        <w:rPr>
          <w:lang w:val="lt-LT"/>
        </w:rPr>
        <w:t>1.10.</w:t>
      </w:r>
      <w:r w:rsidR="00205AB1" w:rsidRPr="00370648">
        <w:rPr>
          <w:lang w:val="lt-LT"/>
        </w:rPr>
        <w:tab/>
      </w:r>
      <w:r w:rsidR="002A394C" w:rsidRPr="002A394C">
        <w:rPr>
          <w:rFonts w:eastAsia="Arial" w:cstheme="minorHAnsi"/>
          <w:lang w:val="lt-LT"/>
        </w:rPr>
        <w:t>Prieš paskelbiant apie pirkimą buvo vykdyta rinkos konsultacija. Rinkos konsultacijos dokumentai</w:t>
      </w:r>
      <w:r w:rsidR="009F0DF1">
        <w:rPr>
          <w:rFonts w:eastAsia="Arial" w:cstheme="minorHAnsi"/>
          <w:lang w:val="lt-LT"/>
        </w:rPr>
        <w:t> </w:t>
      </w:r>
      <w:r w:rsidR="002A394C" w:rsidRPr="002A394C">
        <w:rPr>
          <w:rFonts w:eastAsia="Arial" w:cstheme="minorHAnsi"/>
          <w:lang w:val="lt-LT"/>
        </w:rPr>
        <w:t>skelbiami</w:t>
      </w:r>
      <w:r w:rsidR="009F0DF1">
        <w:rPr>
          <w:rFonts w:eastAsia="Arial" w:cstheme="minorHAnsi"/>
          <w:lang w:val="lt-LT"/>
        </w:rPr>
        <w:t> </w:t>
      </w:r>
      <w:r w:rsidR="002A394C" w:rsidRPr="002A394C">
        <w:rPr>
          <w:rFonts w:eastAsia="Arial" w:cstheme="minorHAnsi"/>
          <w:lang w:val="lt-LT"/>
        </w:rPr>
        <w:t>CVP</w:t>
      </w:r>
      <w:r w:rsidR="009F0DF1">
        <w:rPr>
          <w:rFonts w:eastAsia="Arial" w:cstheme="minorHAnsi"/>
          <w:lang w:val="lt-LT"/>
        </w:rPr>
        <w:t> </w:t>
      </w:r>
      <w:r w:rsidR="002A394C" w:rsidRPr="002A394C">
        <w:rPr>
          <w:rFonts w:eastAsia="Arial" w:cstheme="minorHAnsi"/>
          <w:lang w:val="lt-LT"/>
        </w:rPr>
        <w:t>IS,</w:t>
      </w:r>
      <w:r w:rsidR="009F0DF1">
        <w:rPr>
          <w:rFonts w:eastAsia="Arial" w:cstheme="minorHAnsi"/>
          <w:lang w:val="lt-LT"/>
        </w:rPr>
        <w:t> </w:t>
      </w:r>
      <w:r w:rsidR="002A394C" w:rsidRPr="002A394C">
        <w:rPr>
          <w:rFonts w:eastAsia="Arial" w:cstheme="minorHAnsi"/>
          <w:lang w:val="lt-LT"/>
        </w:rPr>
        <w:t>adresu:</w:t>
      </w:r>
      <w:r w:rsidR="009F0DF1">
        <w:rPr>
          <w:rFonts w:eastAsia="Arial" w:cstheme="minorHAnsi"/>
          <w:lang w:val="lt-LT"/>
        </w:rPr>
        <w:t xml:space="preserve"> </w:t>
      </w:r>
      <w:hyperlink r:id="rId8" w:history="1">
        <w:r w:rsidR="009F0DF1" w:rsidRPr="003C77F5">
          <w:rPr>
            <w:rStyle w:val="Hyperlink"/>
            <w:rFonts w:eastAsia="Arial" w:cstheme="minorHAnsi"/>
          </w:rPr>
          <w:t>https://viesiejipirkimai.lt/epps/pmc/viewPmc.do?resourceId=1381588</w:t>
        </w:r>
      </w:hyperlink>
      <w:r w:rsidR="004E7231">
        <w:rPr>
          <w:rFonts w:eastAsia="Arial" w:cstheme="minorHAnsi"/>
        </w:rPr>
        <w:t>.</w:t>
      </w:r>
      <w:r w:rsidR="009F0DF1">
        <w:rPr>
          <w:rFonts w:eastAsia="Arial" w:cstheme="minorHAnsi"/>
        </w:rPr>
        <w:t xml:space="preserve"> </w:t>
      </w:r>
      <w:r w:rsidR="002A394C" w:rsidRPr="002A394C">
        <w:rPr>
          <w:rFonts w:cstheme="minorHAnsi"/>
          <w:b/>
          <w:bCs/>
          <w:i/>
          <w:iCs/>
          <w:lang w:val="lt-LT"/>
        </w:rPr>
        <w:t>Rinkos konsultacijos dokumentai nėra</w:t>
      </w:r>
      <w:r w:rsidR="009F0DF1">
        <w:rPr>
          <w:rFonts w:cstheme="minorHAnsi"/>
          <w:b/>
          <w:bCs/>
          <w:i/>
          <w:iCs/>
          <w:lang w:val="lt-LT"/>
        </w:rPr>
        <w:t> </w:t>
      </w:r>
      <w:r w:rsidR="002A394C" w:rsidRPr="002A394C">
        <w:rPr>
          <w:rFonts w:cstheme="minorHAnsi"/>
          <w:b/>
          <w:bCs/>
          <w:i/>
          <w:iCs/>
          <w:lang w:val="lt-LT"/>
        </w:rPr>
        <w:t>laikomi</w:t>
      </w:r>
      <w:r w:rsidR="002A394C">
        <w:rPr>
          <w:rFonts w:cstheme="minorHAnsi"/>
          <w:b/>
          <w:bCs/>
          <w:i/>
          <w:iCs/>
          <w:lang w:val="lt-LT"/>
        </w:rPr>
        <w:t> </w:t>
      </w:r>
      <w:r w:rsidR="002A394C" w:rsidRPr="002A394C">
        <w:rPr>
          <w:rFonts w:cstheme="minorHAnsi"/>
          <w:b/>
          <w:bCs/>
          <w:i/>
          <w:iCs/>
          <w:lang w:val="lt-LT"/>
        </w:rPr>
        <w:t>sudėtine</w:t>
      </w:r>
      <w:r w:rsidR="002A394C">
        <w:rPr>
          <w:rFonts w:cstheme="minorHAnsi"/>
          <w:b/>
          <w:bCs/>
          <w:i/>
          <w:iCs/>
          <w:lang w:val="lt-LT"/>
        </w:rPr>
        <w:t> </w:t>
      </w:r>
      <w:r w:rsidR="002A394C" w:rsidRPr="002A394C">
        <w:rPr>
          <w:rFonts w:cstheme="minorHAnsi"/>
          <w:b/>
          <w:bCs/>
          <w:i/>
          <w:iCs/>
          <w:lang w:val="lt-LT"/>
        </w:rPr>
        <w:t>pirkimo</w:t>
      </w:r>
      <w:r w:rsidR="002A394C">
        <w:rPr>
          <w:rFonts w:cstheme="minorHAnsi"/>
          <w:b/>
          <w:bCs/>
          <w:i/>
          <w:iCs/>
          <w:lang w:val="lt-LT"/>
        </w:rPr>
        <w:t> </w:t>
      </w:r>
      <w:r w:rsidR="002A394C" w:rsidRPr="002A394C">
        <w:rPr>
          <w:rFonts w:cstheme="minorHAnsi"/>
          <w:b/>
          <w:bCs/>
          <w:i/>
          <w:iCs/>
          <w:lang w:val="lt-LT"/>
        </w:rPr>
        <w:t>sąlygų</w:t>
      </w:r>
      <w:r w:rsidR="002A394C">
        <w:rPr>
          <w:rFonts w:cstheme="minorHAnsi"/>
          <w:b/>
          <w:bCs/>
          <w:i/>
          <w:iCs/>
          <w:lang w:val="lt-LT"/>
        </w:rPr>
        <w:t> </w:t>
      </w:r>
      <w:r w:rsidR="002A394C" w:rsidRPr="002A394C">
        <w:rPr>
          <w:rFonts w:cstheme="minorHAnsi"/>
          <w:b/>
          <w:bCs/>
          <w:i/>
          <w:iCs/>
          <w:lang w:val="lt-LT"/>
        </w:rPr>
        <w:t>dalimi</w:t>
      </w:r>
      <w:r w:rsidR="009F0DF1">
        <w:rPr>
          <w:rFonts w:cstheme="minorHAnsi"/>
          <w:b/>
          <w:bCs/>
          <w:i/>
          <w:iCs/>
          <w:lang w:val="lt-LT"/>
        </w:rPr>
        <w:t>.</w:t>
      </w:r>
    </w:p>
    <w:p w14:paraId="11BADA58" w14:textId="099BE64E" w:rsidR="00943ECA" w:rsidRDefault="00205AB1" w:rsidP="00943ECA">
      <w:pPr>
        <w:pStyle w:val="Body2"/>
        <w:ind w:firstLine="851"/>
        <w:rPr>
          <w:lang w:val="lt-LT"/>
        </w:rPr>
      </w:pPr>
      <w:r w:rsidRPr="00370648">
        <w:rPr>
          <w:lang w:val="lt-LT"/>
        </w:rPr>
        <w:br/>
      </w:r>
      <w:r w:rsidRPr="00370648">
        <w:rPr>
          <w:lang w:val="lt-LT"/>
        </w:rPr>
        <w:tab/>
      </w:r>
      <w:r w:rsidRPr="00AD147C">
        <w:rPr>
          <w:b/>
          <w:bCs/>
          <w:lang w:val="lt-LT"/>
        </w:rPr>
        <w:t>2. PIRKIMO OBJEKTAS</w:t>
      </w:r>
      <w:r w:rsidRPr="00AD147C">
        <w:rPr>
          <w:b/>
          <w:bCs/>
          <w:lang w:val="lt-LT"/>
        </w:rPr>
        <w:tab/>
      </w:r>
      <w:r w:rsidRPr="00370648">
        <w:rPr>
          <w:lang w:val="lt-LT"/>
        </w:rPr>
        <w:br/>
      </w:r>
      <w:r w:rsidRPr="00370648">
        <w:rPr>
          <w:lang w:val="lt-LT"/>
        </w:rPr>
        <w:tab/>
      </w:r>
      <w:r w:rsidRPr="00370648">
        <w:rPr>
          <w:lang w:val="lt-LT"/>
        </w:rPr>
        <w:br/>
      </w:r>
      <w:r w:rsidRPr="00370648">
        <w:rPr>
          <w:lang w:val="lt-LT"/>
        </w:rPr>
        <w:tab/>
        <w:t xml:space="preserve">2.1. Perkančioji organizacija </w:t>
      </w:r>
      <w:r w:rsidRPr="00551E72">
        <w:rPr>
          <w:lang w:val="lt-LT"/>
        </w:rPr>
        <w:t>numato įsigyti</w:t>
      </w:r>
      <w:r w:rsidRPr="00797334">
        <w:rPr>
          <w:b/>
          <w:bCs/>
          <w:lang w:val="lt-LT"/>
        </w:rPr>
        <w:t xml:space="preserve"> </w:t>
      </w:r>
      <w:r w:rsidRPr="00551E72">
        <w:rPr>
          <w:b/>
          <w:bCs/>
          <w:i/>
          <w:iCs/>
          <w:lang w:val="lt-LT"/>
        </w:rPr>
        <w:t>XDR ir MDR sprendimų atnaujinim</w:t>
      </w:r>
      <w:r w:rsidR="00797334" w:rsidRPr="00551E72">
        <w:rPr>
          <w:b/>
          <w:bCs/>
          <w:i/>
          <w:iCs/>
          <w:lang w:val="lt-LT"/>
        </w:rPr>
        <w:t>ą</w:t>
      </w:r>
      <w:r w:rsidRPr="00370648">
        <w:rPr>
          <w:lang w:val="lt-LT"/>
        </w:rPr>
        <w:t>. Reikalavimai pirkimo objektui nustatyti specialiųjų pirkimo sąlygų priede „Techninė specifikacija“.</w:t>
      </w:r>
      <w:r w:rsidRPr="00370648">
        <w:rPr>
          <w:lang w:val="lt-LT"/>
        </w:rPr>
        <w:tab/>
      </w:r>
      <w:r w:rsidRPr="00370648">
        <w:rPr>
          <w:lang w:val="lt-LT"/>
        </w:rPr>
        <w:br/>
      </w:r>
      <w:r w:rsidRPr="00370648">
        <w:rPr>
          <w:lang w:val="lt-LT"/>
        </w:rPr>
        <w:tab/>
        <w:t xml:space="preserve">2.2. </w:t>
      </w:r>
      <w:r w:rsidR="00BF5845" w:rsidRPr="00B03285">
        <w:rPr>
          <w:color w:val="auto"/>
          <w:lang w:val="lt-LT"/>
        </w:rPr>
        <w:t xml:space="preserve">Pirkimo objektas į dalis neskaidomas. Pirkimo apimtys, reikalavimai ir techninė specifikacija apibrėžti specialiųjų pirkimo </w:t>
      </w:r>
      <w:r w:rsidR="00BF5845" w:rsidRPr="00524B6B">
        <w:rPr>
          <w:color w:val="auto"/>
          <w:lang w:val="lt-LT"/>
        </w:rPr>
        <w:t xml:space="preserve">sąlygų prieduose „Pasiūlymo forma“ ir „Techninė specifikacija“. Pirkimo neskaidymo į dalis pagrindimas: </w:t>
      </w:r>
      <w:r w:rsidR="0004646A" w:rsidRPr="007C1417">
        <w:rPr>
          <w:rFonts w:cs="Times New Roman"/>
          <w:bCs/>
          <w:lang w:val="lt-LT"/>
        </w:rPr>
        <w:t>skaidant kyla koordinavimo rizikos</w:t>
      </w:r>
      <w:r w:rsidR="007C1417" w:rsidRPr="007C1417">
        <w:rPr>
          <w:rFonts w:cs="Times New Roman"/>
          <w:bCs/>
          <w:lang w:val="lt-LT"/>
        </w:rPr>
        <w:t xml:space="preserve"> – </w:t>
      </w:r>
      <w:r w:rsidR="0004646A" w:rsidRPr="007C1417">
        <w:rPr>
          <w:rFonts w:cs="Times New Roman"/>
          <w:bCs/>
          <w:lang w:val="lt-LT"/>
        </w:rPr>
        <w:t>pirkimo objekto skaidymas į dalis apsunkins techninių sprendimų įgyvendinimą ir stebėjimą</w:t>
      </w:r>
      <w:r w:rsidRPr="007C1417">
        <w:rPr>
          <w:lang w:val="lt-LT"/>
        </w:rPr>
        <w:t>.</w:t>
      </w:r>
      <w:r w:rsidRPr="00370648">
        <w:rPr>
          <w:lang w:val="lt-LT"/>
        </w:rPr>
        <w:tab/>
      </w:r>
      <w:r w:rsidRPr="00370648">
        <w:rPr>
          <w:lang w:val="lt-LT"/>
        </w:rPr>
        <w:tab/>
      </w:r>
      <w:r w:rsidRPr="00370648">
        <w:rPr>
          <w:lang w:val="lt-LT"/>
        </w:rPr>
        <w:br/>
      </w:r>
      <w:r w:rsidRPr="00370648">
        <w:rPr>
          <w:lang w:val="lt-LT"/>
        </w:rPr>
        <w:tab/>
        <w:t>2.</w:t>
      </w:r>
      <w:r w:rsidR="00BF5845">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BF5845">
        <w:rPr>
          <w:lang w:val="lt-LT"/>
        </w:rPr>
        <w:t>4</w:t>
      </w:r>
      <w:r w:rsidRPr="00370648">
        <w:rPr>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w:t>
      </w:r>
      <w:r w:rsidR="003F72D0">
        <w:rPr>
          <w:lang w:val="lt-LT"/>
        </w:rPr>
        <w:t xml:space="preserve"> </w:t>
      </w:r>
      <w:r w:rsidRPr="00370648">
        <w:rPr>
          <w:lang w:val="lt-LT"/>
        </w:rPr>
        <w:t xml:space="preserve">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5A1AA8">
        <w:rPr>
          <w:lang w:val="lt-LT"/>
        </w:rPr>
        <w:t>5</w:t>
      </w:r>
      <w:r w:rsidRPr="00370648">
        <w:rPr>
          <w:lang w:val="lt-LT"/>
        </w:rPr>
        <w:t>. Pasiūlymo kaina turi būti ne didesnė nei specialiųjų pirkimo sąlygų priede „Pasiūlymo forma“ nurodytas biudžetas.</w:t>
      </w:r>
      <w:r w:rsidRPr="00370648">
        <w:rPr>
          <w:lang w:val="lt-LT"/>
        </w:rPr>
        <w:tab/>
      </w:r>
      <w:r w:rsidRPr="00370648">
        <w:rPr>
          <w:lang w:val="lt-LT"/>
        </w:rPr>
        <w:br/>
      </w:r>
      <w:r w:rsidRPr="00370648">
        <w:rPr>
          <w:lang w:val="lt-LT"/>
        </w:rPr>
        <w:tab/>
        <w:t>2.</w:t>
      </w:r>
      <w:r w:rsidR="005A1AA8">
        <w:rPr>
          <w:lang w:val="lt-LT"/>
        </w:rPr>
        <w:t>6</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br/>
      </w:r>
      <w:r w:rsidRPr="00370648">
        <w:rPr>
          <w:lang w:val="lt-LT"/>
        </w:rPr>
        <w:tab/>
      </w:r>
      <w:r w:rsidRPr="00370648">
        <w:rPr>
          <w:lang w:val="lt-LT"/>
        </w:rPr>
        <w:br/>
      </w:r>
      <w:r w:rsidRPr="005A1AA8">
        <w:rPr>
          <w:b/>
          <w:bCs/>
          <w:lang w:val="lt-LT"/>
        </w:rPr>
        <w:tab/>
        <w:t>3. TIEKĖJŲ PAŠALINIMO PAGRINDAI IR REIKALAUJAMA KVALIFIKACIJA</w:t>
      </w:r>
      <w:r w:rsidRPr="005A1AA8">
        <w:rPr>
          <w:b/>
          <w:bCs/>
          <w:lang w:val="lt-LT"/>
        </w:rPr>
        <w:tab/>
      </w:r>
      <w:r w:rsidRPr="005A1AA8">
        <w:rPr>
          <w:b/>
          <w:bCs/>
          <w:lang w:val="lt-LT"/>
        </w:rPr>
        <w:br/>
      </w:r>
      <w:r w:rsidRPr="005A1AA8">
        <w:rPr>
          <w:b/>
          <w:bCs/>
          <w:lang w:val="lt-LT"/>
        </w:rPr>
        <w:tab/>
      </w:r>
      <w:r w:rsidRPr="005A1AA8">
        <w:rPr>
          <w:b/>
          <w:bCs/>
          <w:lang w:val="lt-LT"/>
        </w:rPr>
        <w:br/>
      </w:r>
      <w:r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370648">
        <w:rPr>
          <w:lang w:val="lt-LT"/>
        </w:rPr>
        <w:tab/>
      </w:r>
      <w:r w:rsidRPr="00370648">
        <w:rPr>
          <w:lang w:val="lt-LT"/>
        </w:rPr>
        <w:br/>
      </w:r>
      <w:r w:rsidRPr="00370648">
        <w:rPr>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370648">
        <w:rPr>
          <w:lang w:val="lt-LT"/>
        </w:rPr>
        <w:tab/>
      </w:r>
      <w:r w:rsidRPr="00370648">
        <w:rPr>
          <w:lang w:val="lt-LT"/>
        </w:rPr>
        <w:br/>
      </w:r>
      <w:r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370648">
        <w:rPr>
          <w:lang w:val="lt-LT"/>
        </w:rPr>
        <w:tab/>
      </w:r>
      <w:r w:rsidRPr="00370648">
        <w:rPr>
          <w:lang w:val="lt-LT"/>
        </w:rPr>
        <w:br/>
      </w:r>
      <w:r w:rsidRPr="00370648">
        <w:rPr>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370648">
        <w:rPr>
          <w:lang w:val="lt-LT"/>
        </w:rPr>
        <w:tab/>
      </w:r>
      <w:r w:rsidRPr="00370648">
        <w:rPr>
          <w:lang w:val="lt-LT"/>
        </w:rPr>
        <w:br/>
      </w:r>
      <w:r w:rsidRPr="00370648">
        <w:rPr>
          <w:lang w:val="lt-LT"/>
        </w:rPr>
        <w:tab/>
        <w:t xml:space="preserve">3.4.1. VĮ Registrų centro Juridinių asmenų dalyvių informacinės sistemos (JADIS) išrašą </w:t>
      </w:r>
      <w:r w:rsidRPr="00370648">
        <w:rPr>
          <w:lang w:val="lt-LT"/>
        </w:rPr>
        <w:lastRenderedPageBreak/>
        <w:t>(juridiniams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370648">
        <w:rPr>
          <w:lang w:val="lt-LT"/>
        </w:rPr>
        <w:tab/>
      </w:r>
      <w:r w:rsidRPr="00370648">
        <w:rPr>
          <w:lang w:val="lt-LT"/>
        </w:rPr>
        <w:br/>
      </w:r>
      <w:r w:rsidRPr="00370648">
        <w:rPr>
          <w:lang w:val="lt-LT"/>
        </w:rPr>
        <w:tab/>
        <w:t>3.6. Perkančioji organizacija laiko, kad pirkimo objektas kelia grėsmę nacionaliniam saugumui, jei jis atitinka VPĮ 37 straipsnio 9 dalies 1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24C469C3" w14:textId="7FF91580" w:rsidR="00BD4715" w:rsidRDefault="00205AB1" w:rsidP="00943ECA">
      <w:pPr>
        <w:pStyle w:val="Body2"/>
        <w:ind w:firstLine="851"/>
        <w:rPr>
          <w:lang w:val="lt-LT"/>
        </w:rPr>
      </w:pPr>
      <w:r w:rsidRPr="00943ECA">
        <w:rPr>
          <w:i/>
          <w:i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w:t>
      </w:r>
      <w:r w:rsidRPr="00370648">
        <w:rPr>
          <w:lang w:val="lt-LT"/>
        </w:rPr>
        <w:tab/>
      </w:r>
      <w:r w:rsidRPr="00370648">
        <w:rPr>
          <w:lang w:val="lt-LT"/>
        </w:rPr>
        <w:br/>
      </w:r>
      <w:r w:rsidRPr="00370648">
        <w:rPr>
          <w:lang w:val="lt-LT"/>
        </w:rPr>
        <w:tab/>
        <w:t>3.</w:t>
      </w:r>
      <w:r w:rsidR="00BC0D25">
        <w:rPr>
          <w:lang w:val="lt-LT"/>
        </w:rPr>
        <w:t>7</w:t>
      </w:r>
      <w:r w:rsidRPr="00370648">
        <w:rPr>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w:t>
      </w:r>
      <w:r w:rsidR="00BD4715">
        <w:rPr>
          <w:lang w:val="lt-LT"/>
        </w:rPr>
        <w:t> </w:t>
      </w:r>
      <w:r w:rsidRPr="00370648">
        <w:rPr>
          <w:lang w:val="lt-LT"/>
        </w:rPr>
        <w:t>turi</w:t>
      </w:r>
      <w:r w:rsidR="00BD4715">
        <w:rPr>
          <w:lang w:val="lt-LT"/>
        </w:rPr>
        <w:t> </w:t>
      </w:r>
      <w:r w:rsidRPr="00370648">
        <w:rPr>
          <w:lang w:val="lt-LT"/>
        </w:rPr>
        <w:t>pateikti</w:t>
      </w:r>
      <w:r w:rsidR="00BD4715">
        <w:rPr>
          <w:lang w:val="lt-LT"/>
        </w:rPr>
        <w:t> </w:t>
      </w:r>
      <w:r w:rsidRPr="00370648">
        <w:rPr>
          <w:lang w:val="lt-LT"/>
        </w:rPr>
        <w:t>dokumentus.</w:t>
      </w:r>
    </w:p>
    <w:p w14:paraId="796E7485" w14:textId="77777777" w:rsidR="003A3F2A" w:rsidRDefault="00205AB1" w:rsidP="00943ECA">
      <w:pPr>
        <w:pStyle w:val="Body2"/>
        <w:ind w:firstLine="709"/>
        <w:rPr>
          <w:lang w:val="lt-LT"/>
        </w:rPr>
      </w:pPr>
      <w:r w:rsidRPr="00943ECA">
        <w:rPr>
          <w:i/>
          <w:iCs/>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4F1C1C">
        <w:rPr>
          <w:b/>
          <w:bCs/>
          <w:lang w:val="lt-LT"/>
        </w:rPr>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 (užpildytą specialiųjų pirkimo sąlygų priedą „Pasiūlymo forma“;</w:t>
      </w:r>
      <w:r w:rsidRPr="00370648">
        <w:rPr>
          <w:lang w:val="lt-LT"/>
        </w:rPr>
        <w:tab/>
      </w:r>
      <w:r w:rsidRPr="00370648">
        <w:rPr>
          <w:lang w:val="lt-LT"/>
        </w:rPr>
        <w:br/>
      </w:r>
      <w:r w:rsidRPr="00370648">
        <w:rPr>
          <w:lang w:val="lt-LT"/>
        </w:rPr>
        <w:tab/>
        <w:t>4.1.2. dokumentus, perkančiosios organizacijos nurodytus specialiųjų pirkimo sąlygų priede „Pasiūlymo forma“.</w:t>
      </w:r>
      <w:r w:rsidRPr="00370648">
        <w:rPr>
          <w:lang w:val="lt-LT"/>
        </w:rPr>
        <w:tab/>
      </w:r>
      <w:r w:rsidRPr="00370648">
        <w:rPr>
          <w:lang w:val="lt-LT"/>
        </w:rPr>
        <w:br/>
      </w:r>
      <w:r w:rsidRPr="00370648">
        <w:rPr>
          <w:lang w:val="lt-LT"/>
        </w:rPr>
        <w:tab/>
        <w:t xml:space="preserve">4.2. Pasiūlymas turi būti parengtas lietuvių kalba. Jei kurie nors su pasiūlymu teikiami dokumentai </w:t>
      </w:r>
      <w:r w:rsidRPr="00370648">
        <w:rPr>
          <w:lang w:val="lt-LT"/>
        </w:rPr>
        <w:lastRenderedPageBreak/>
        <w:t>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w:t>
      </w:r>
      <w:r w:rsidRPr="00370648">
        <w:rPr>
          <w:lang w:val="lt-LT"/>
        </w:rPr>
        <w:tab/>
      </w:r>
      <w:r w:rsidRPr="00370648">
        <w:rPr>
          <w:lang w:val="lt-LT"/>
        </w:rPr>
        <w:br/>
      </w:r>
      <w:r w:rsidRPr="00370648">
        <w:rPr>
          <w:lang w:val="lt-LT"/>
        </w:rPr>
        <w:tab/>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1E34D5">
        <w:rPr>
          <w:b/>
          <w:bCs/>
          <w:lang w:val="lt-LT"/>
        </w:rPr>
        <w:t>5. PASIŪLYMŲ GALIOJIMAS IR PASIŪLYMŲ GALIOJIMO UŽTIKRINIMAS</w:t>
      </w:r>
      <w:r w:rsidRPr="001E34D5">
        <w:rPr>
          <w:b/>
          <w:bCs/>
          <w:lang w:val="lt-LT"/>
        </w:rPr>
        <w:tab/>
      </w:r>
      <w:r w:rsidRPr="00370648">
        <w:rPr>
          <w:lang w:val="lt-LT"/>
        </w:rPr>
        <w:br/>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79457B">
        <w:rPr>
          <w:b/>
          <w:bCs/>
          <w:lang w:val="lt-LT"/>
        </w:rPr>
        <w:t>6. ELEKTRONINIS AUKCIONAS</w:t>
      </w:r>
      <w:r w:rsidRPr="00370648">
        <w:rPr>
          <w:lang w:val="lt-LT"/>
        </w:rPr>
        <w:tab/>
      </w:r>
      <w:r w:rsidRPr="00370648">
        <w:rPr>
          <w:lang w:val="lt-LT"/>
        </w:rPr>
        <w:br/>
      </w:r>
      <w:r w:rsidRPr="00370648">
        <w:rPr>
          <w:lang w:val="lt-LT"/>
        </w:rPr>
        <w:tab/>
      </w:r>
    </w:p>
    <w:p w14:paraId="3295B1BF" w14:textId="77777777" w:rsidR="0086551C" w:rsidRDefault="003A3F2A" w:rsidP="00943ECA">
      <w:pPr>
        <w:pStyle w:val="Body2"/>
        <w:ind w:firstLine="709"/>
        <w:rPr>
          <w:lang w:val="lt-LT"/>
        </w:rPr>
      </w:pPr>
      <w:r w:rsidRPr="00B03285">
        <w:rPr>
          <w:rFonts w:cs="Times New Roman"/>
          <w:color w:val="auto"/>
          <w:lang w:val="lt-LT"/>
        </w:rPr>
        <w:t>6.1. Perkančioji organizacija pirkime netaikys elektroninio aukciono</w:t>
      </w:r>
      <w:r>
        <w:rPr>
          <w:rFonts w:cs="Times New Roman"/>
          <w:color w:val="auto"/>
          <w:lang w:val="lt-LT"/>
        </w:rPr>
        <w:t>.</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A3F2A">
        <w:rPr>
          <w:b/>
          <w:bCs/>
          <w:lang w:val="lt-LT"/>
        </w:rPr>
        <w:t>7.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00205AB1" w:rsidRPr="00370648">
        <w:rPr>
          <w:lang w:val="lt-LT"/>
        </w:rPr>
        <w:br/>
      </w:r>
      <w:r w:rsidR="00205AB1" w:rsidRPr="00370648">
        <w:rPr>
          <w:lang w:val="lt-LT"/>
        </w:rPr>
        <w:tab/>
        <w:t>7.2. Laimėjusiu pasiūlymu galės būti pripažintas tik 1 (vienas) ekonomiškai naudingiausias pasiūlymas,</w:t>
      </w:r>
      <w:r w:rsidR="00D67E75">
        <w:rPr>
          <w:lang w:val="lt-LT"/>
        </w:rPr>
        <w:t> </w:t>
      </w:r>
      <w:r w:rsidR="00205AB1" w:rsidRPr="00370648">
        <w:rPr>
          <w:lang w:val="lt-LT"/>
        </w:rPr>
        <w:t>esantis</w:t>
      </w:r>
      <w:r w:rsidR="00D67E75">
        <w:rPr>
          <w:lang w:val="lt-LT"/>
        </w:rPr>
        <w:t> </w:t>
      </w:r>
      <w:r w:rsidR="00205AB1" w:rsidRPr="00370648">
        <w:rPr>
          <w:lang w:val="lt-LT"/>
        </w:rPr>
        <w:t>pasiūlymų</w:t>
      </w:r>
      <w:r w:rsidR="00D67E75">
        <w:rPr>
          <w:lang w:val="lt-LT"/>
        </w:rPr>
        <w:t> </w:t>
      </w:r>
      <w:r w:rsidR="00205AB1" w:rsidRPr="00370648">
        <w:rPr>
          <w:lang w:val="lt-LT"/>
        </w:rPr>
        <w:t>eilės</w:t>
      </w:r>
      <w:r w:rsidR="00D67E75">
        <w:rPr>
          <w:lang w:val="lt-LT"/>
        </w:rPr>
        <w:t> </w:t>
      </w:r>
      <w:r w:rsidR="00205AB1" w:rsidRPr="00370648">
        <w:rPr>
          <w:lang w:val="lt-LT"/>
        </w:rPr>
        <w:t>pirmojoje</w:t>
      </w:r>
      <w:r w:rsidR="00D67E75">
        <w:rPr>
          <w:lang w:val="lt-LT"/>
        </w:rPr>
        <w:t> </w:t>
      </w:r>
      <w:r w:rsidR="00205AB1" w:rsidRPr="00370648">
        <w:rPr>
          <w:lang w:val="lt-LT"/>
        </w:rPr>
        <w:t xml:space="preserve">vietoje. </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2528F0">
        <w:rPr>
          <w:b/>
          <w:bCs/>
          <w:lang w:val="lt-LT"/>
        </w:rPr>
        <w:t>8.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p>
    <w:p w14:paraId="39DFE4DF" w14:textId="5A6F5CDD" w:rsidR="00205AB1" w:rsidRPr="00370648" w:rsidRDefault="0086551C" w:rsidP="00943ECA">
      <w:pPr>
        <w:pStyle w:val="Body2"/>
        <w:ind w:firstLine="709"/>
        <w:rPr>
          <w:lang w:val="lt-LT"/>
        </w:rPr>
      </w:pPr>
      <w:r>
        <w:rPr>
          <w:lang w:val="lt-LT"/>
        </w:rPr>
        <w:t xml:space="preserve">8.2. </w:t>
      </w:r>
      <w:r w:rsidR="004A77E8" w:rsidRPr="004A77E8">
        <w:rPr>
          <w:lang w:val="lt-LT"/>
        </w:rPr>
        <w:t>Jei pagal prekių pirkimo sutartį lėšų gavėjo tikrasis (-</w:t>
      </w:r>
      <w:proofErr w:type="spellStart"/>
      <w:r w:rsidR="004A77E8" w:rsidRPr="004A77E8">
        <w:rPr>
          <w:lang w:val="lt-LT"/>
        </w:rPr>
        <w:t>ieji</w:t>
      </w:r>
      <w:proofErr w:type="spellEnd"/>
      <w:r w:rsidR="004A77E8" w:rsidRPr="004A77E8">
        <w:rPr>
          <w:lang w:val="lt-LT"/>
        </w:rPr>
        <w:t xml:space="preserve">) savininkas (-ai) yra užsienietis (fizinis asmuo) ar užsienyje registruotas juridinis asmuo arba prekių tiekėjas ir (ar) prekių subtiekėjas yra užsienietis (fizinis asmuo), prekių tiekėjas įsipareigoja </w:t>
      </w:r>
      <w:r w:rsidR="00EE1FAC">
        <w:rPr>
          <w:lang w:val="lt-LT"/>
        </w:rPr>
        <w:t>perkančiajai</w:t>
      </w:r>
      <w:r w:rsidR="0091159B">
        <w:rPr>
          <w:lang w:val="lt-LT"/>
        </w:rPr>
        <w:t xml:space="preserve"> organizacijai</w:t>
      </w:r>
      <w:r w:rsidR="004A77E8" w:rsidRPr="004A77E8">
        <w:rPr>
          <w:lang w:val="lt-LT"/>
        </w:rPr>
        <w:t xml:space="preserve"> nurodyti lėšų gavėjo tikrojo (-</w:t>
      </w:r>
      <w:proofErr w:type="spellStart"/>
      <w:r w:rsidR="004A77E8" w:rsidRPr="004A77E8">
        <w:rPr>
          <w:lang w:val="lt-LT"/>
        </w:rPr>
        <w:t>ųjų</w:t>
      </w:r>
      <w:proofErr w:type="spellEnd"/>
      <w:r w:rsidR="004A77E8" w:rsidRPr="004A77E8">
        <w:rPr>
          <w:lang w:val="lt-LT"/>
        </w:rPr>
        <w:t>) savininko (-ų) arba prekių tiekėjo ir (ar) prekių subtiekėjo vardą, pavardę ir gimimo datą, kaip nustatyta Reglamento</w:t>
      </w:r>
      <w:r w:rsidR="00BF4280">
        <w:rPr>
          <w:lang w:val="lt-LT"/>
        </w:rPr>
        <w:t> </w:t>
      </w:r>
      <w:r w:rsidR="004A77E8" w:rsidRPr="004A77E8">
        <w:rPr>
          <w:lang w:val="lt-LT"/>
        </w:rPr>
        <w:t>(ES)</w:t>
      </w:r>
      <w:r w:rsidR="00BF4280">
        <w:rPr>
          <w:lang w:val="lt-LT"/>
        </w:rPr>
        <w:t> </w:t>
      </w:r>
      <w:r w:rsidR="004A77E8" w:rsidRPr="004A77E8">
        <w:rPr>
          <w:lang w:val="lt-LT"/>
        </w:rPr>
        <w:t>2021/241</w:t>
      </w:r>
      <w:r w:rsidR="00491545">
        <w:rPr>
          <w:lang w:val="lt-LT"/>
        </w:rPr>
        <w:t> </w:t>
      </w:r>
      <w:r w:rsidR="004A77E8" w:rsidRPr="004A77E8">
        <w:rPr>
          <w:lang w:val="lt-LT"/>
        </w:rPr>
        <w:t>22</w:t>
      </w:r>
      <w:r w:rsidR="00491545">
        <w:rPr>
          <w:lang w:val="lt-LT"/>
        </w:rPr>
        <w:t> </w:t>
      </w:r>
      <w:r w:rsidR="004A77E8" w:rsidRPr="004A77E8">
        <w:rPr>
          <w:lang w:val="lt-LT"/>
        </w:rPr>
        <w:t>straipsnio</w:t>
      </w:r>
      <w:r w:rsidR="00491545">
        <w:rPr>
          <w:lang w:val="lt-LT"/>
        </w:rPr>
        <w:t> </w:t>
      </w:r>
      <w:r w:rsidR="004A77E8" w:rsidRPr="004A77E8">
        <w:rPr>
          <w:lang w:val="lt-LT"/>
        </w:rPr>
        <w:t>2</w:t>
      </w:r>
      <w:r w:rsidR="00491545">
        <w:rPr>
          <w:lang w:val="lt-LT"/>
        </w:rPr>
        <w:t> </w:t>
      </w:r>
      <w:r w:rsidR="004A77E8" w:rsidRPr="004A77E8">
        <w:rPr>
          <w:lang w:val="lt-LT"/>
        </w:rPr>
        <w:t>dalies</w:t>
      </w:r>
      <w:r w:rsidR="00491545">
        <w:rPr>
          <w:lang w:val="lt-LT"/>
        </w:rPr>
        <w:t> </w:t>
      </w:r>
      <w:r w:rsidR="004A77E8" w:rsidRPr="004A77E8">
        <w:rPr>
          <w:lang w:val="lt-LT"/>
        </w:rPr>
        <w:t>d</w:t>
      </w:r>
      <w:r w:rsidR="00491545">
        <w:rPr>
          <w:lang w:val="lt-LT"/>
        </w:rPr>
        <w:t> </w:t>
      </w:r>
      <w:r w:rsidR="004A77E8" w:rsidRPr="004A77E8">
        <w:rPr>
          <w:lang w:val="lt-LT"/>
        </w:rPr>
        <w:t>punkto</w:t>
      </w:r>
      <w:r w:rsidR="00491545">
        <w:rPr>
          <w:lang w:val="lt-LT"/>
        </w:rPr>
        <w:t> </w:t>
      </w:r>
      <w:r w:rsidR="004A77E8" w:rsidRPr="004A77E8">
        <w:rPr>
          <w:lang w:val="lt-LT"/>
        </w:rPr>
        <w:t>iii</w:t>
      </w:r>
      <w:r w:rsidR="00491545">
        <w:rPr>
          <w:lang w:val="lt-LT"/>
        </w:rPr>
        <w:t> </w:t>
      </w:r>
      <w:r w:rsidR="004A77E8" w:rsidRPr="004A77E8">
        <w:rPr>
          <w:lang w:val="lt-LT"/>
        </w:rPr>
        <w:t>papunktyje</w:t>
      </w:r>
      <w:r w:rsidR="0091159B">
        <w:rPr>
          <w:lang w:val="lt-LT"/>
        </w:rPr>
        <w:t>.</w:t>
      </w:r>
      <w:r w:rsidR="00205AB1" w:rsidRPr="00370648">
        <w:rPr>
          <w:lang w:val="lt-LT"/>
        </w:rPr>
        <w:br/>
      </w:r>
      <w:r w:rsidR="00205AB1" w:rsidRPr="00370648">
        <w:rPr>
          <w:lang w:val="lt-LT"/>
        </w:rPr>
        <w:tab/>
      </w:r>
    </w:p>
    <w:p w14:paraId="5D5C078A" w14:textId="77777777" w:rsidR="005E5855" w:rsidRDefault="005E5855"/>
    <w:sectPr w:rsidR="005E5855">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9F09A" w14:textId="77777777" w:rsidR="00E91BD1" w:rsidRDefault="00E91BD1">
      <w:r>
        <w:separator/>
      </w:r>
    </w:p>
  </w:endnote>
  <w:endnote w:type="continuationSeparator" w:id="0">
    <w:p w14:paraId="392491A8" w14:textId="77777777" w:rsidR="00E91BD1" w:rsidRDefault="00E91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Nunito Sans">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41362A" w:rsidRPr="00765994"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765994">
      <w:rPr>
        <w:rFonts w:ascii="Times New Roman" w:hAnsi="Times New Roman"/>
        <w:sz w:val="18"/>
        <w:szCs w:val="18"/>
        <w:lang w:val="lt-LT"/>
      </w:rPr>
      <w:t xml:space="preserve">Puslapis </w:t>
    </w:r>
    <w:r w:rsidRPr="00765994">
      <w:rPr>
        <w:rFonts w:ascii="Times New Roman" w:eastAsia="Times New Roman" w:hAnsi="Times New Roman" w:cs="Times New Roman"/>
        <w:sz w:val="18"/>
        <w:szCs w:val="18"/>
        <w:lang w:val="lt-LT"/>
      </w:rPr>
      <w:fldChar w:fldCharType="begin"/>
    </w:r>
    <w:r w:rsidRPr="00765994">
      <w:rPr>
        <w:rFonts w:ascii="Times New Roman" w:eastAsia="Times New Roman" w:hAnsi="Times New Roman" w:cs="Times New Roman"/>
        <w:sz w:val="18"/>
        <w:szCs w:val="18"/>
        <w:lang w:val="lt-LT"/>
      </w:rPr>
      <w:instrText xml:space="preserve"> PAGE </w:instrText>
    </w:r>
    <w:r w:rsidRPr="00765994">
      <w:rPr>
        <w:rFonts w:ascii="Times New Roman" w:eastAsia="Times New Roman" w:hAnsi="Times New Roman" w:cs="Times New Roman"/>
        <w:sz w:val="18"/>
        <w:szCs w:val="18"/>
        <w:lang w:val="lt-LT"/>
      </w:rPr>
      <w:fldChar w:fldCharType="separate"/>
    </w:r>
    <w:r w:rsidRPr="00765994">
      <w:rPr>
        <w:rFonts w:ascii="Times New Roman" w:eastAsia="Times New Roman" w:hAnsi="Times New Roman" w:cs="Times New Roman"/>
        <w:sz w:val="18"/>
        <w:szCs w:val="18"/>
        <w:lang w:val="lt-LT"/>
      </w:rPr>
      <w:t>14</w:t>
    </w:r>
    <w:r w:rsidRPr="00765994">
      <w:rPr>
        <w:rFonts w:ascii="Times New Roman" w:eastAsia="Times New Roman" w:hAnsi="Times New Roman" w:cs="Times New Roman"/>
        <w:sz w:val="18"/>
        <w:szCs w:val="18"/>
        <w:lang w:val="lt-LT"/>
      </w:rPr>
      <w:fldChar w:fldCharType="end"/>
    </w:r>
    <w:r w:rsidRPr="00765994">
      <w:rPr>
        <w:rFonts w:ascii="Times New Roman" w:hAnsi="Times New Roman"/>
        <w:sz w:val="18"/>
        <w:szCs w:val="18"/>
        <w:lang w:val="lt-LT"/>
      </w:rPr>
      <w:t xml:space="preserve"> iš </w:t>
    </w:r>
    <w:r w:rsidRPr="00765994">
      <w:rPr>
        <w:rFonts w:ascii="Times New Roman" w:eastAsia="Times New Roman" w:hAnsi="Times New Roman" w:cs="Times New Roman"/>
        <w:sz w:val="18"/>
        <w:szCs w:val="18"/>
        <w:lang w:val="lt-LT"/>
      </w:rPr>
      <w:fldChar w:fldCharType="begin"/>
    </w:r>
    <w:r w:rsidRPr="00765994">
      <w:rPr>
        <w:rFonts w:ascii="Times New Roman" w:eastAsia="Times New Roman" w:hAnsi="Times New Roman" w:cs="Times New Roman"/>
        <w:sz w:val="18"/>
        <w:szCs w:val="18"/>
        <w:lang w:val="lt-LT"/>
      </w:rPr>
      <w:instrText xml:space="preserve"> NUMPAGES </w:instrText>
    </w:r>
    <w:r w:rsidRPr="00765994">
      <w:rPr>
        <w:rFonts w:ascii="Times New Roman" w:eastAsia="Times New Roman" w:hAnsi="Times New Roman" w:cs="Times New Roman"/>
        <w:sz w:val="18"/>
        <w:szCs w:val="18"/>
        <w:lang w:val="lt-LT"/>
      </w:rPr>
      <w:fldChar w:fldCharType="separate"/>
    </w:r>
    <w:r w:rsidRPr="00765994">
      <w:rPr>
        <w:rFonts w:ascii="Times New Roman" w:eastAsia="Times New Roman" w:hAnsi="Times New Roman" w:cs="Times New Roman"/>
        <w:sz w:val="18"/>
        <w:szCs w:val="18"/>
        <w:lang w:val="lt-LT"/>
      </w:rPr>
      <w:t>14</w:t>
    </w:r>
    <w:r w:rsidRPr="00765994">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AE2E0" w14:textId="77777777" w:rsidR="00E91BD1" w:rsidRDefault="00E91BD1">
      <w:r>
        <w:separator/>
      </w:r>
    </w:p>
  </w:footnote>
  <w:footnote w:type="continuationSeparator" w:id="0">
    <w:p w14:paraId="47710BC2" w14:textId="77777777" w:rsidR="00E91BD1" w:rsidRDefault="00E91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16B6FCEF" w:rsidR="0041362A" w:rsidRDefault="00F4077C" w:rsidP="00F4077C">
    <w:pPr>
      <w:jc w:val="center"/>
    </w:pPr>
    <w:r>
      <w:rPr>
        <w:rFonts w:ascii="Nunito Sans" w:hAnsi="Nunito Sans" w:cs="Arial"/>
        <w:noProof/>
        <w:color w:val="515365"/>
      </w:rPr>
      <w:drawing>
        <wp:inline distT="0" distB="0" distL="0" distR="0" wp14:anchorId="05122489" wp14:editId="241048BB">
          <wp:extent cx="1248229" cy="512485"/>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4646A"/>
    <w:rsid w:val="00063EEC"/>
    <w:rsid w:val="001125E3"/>
    <w:rsid w:val="001569D6"/>
    <w:rsid w:val="001E34D5"/>
    <w:rsid w:val="00205AB1"/>
    <w:rsid w:val="002528F0"/>
    <w:rsid w:val="002A394C"/>
    <w:rsid w:val="002A5E69"/>
    <w:rsid w:val="002E61DB"/>
    <w:rsid w:val="003A3F2A"/>
    <w:rsid w:val="003B4E34"/>
    <w:rsid w:val="003F72D0"/>
    <w:rsid w:val="0041362A"/>
    <w:rsid w:val="00434011"/>
    <w:rsid w:val="00491545"/>
    <w:rsid w:val="004A28FA"/>
    <w:rsid w:val="004A77E8"/>
    <w:rsid w:val="004C4524"/>
    <w:rsid w:val="004E7231"/>
    <w:rsid w:val="004F1C1C"/>
    <w:rsid w:val="00547C9D"/>
    <w:rsid w:val="00551E72"/>
    <w:rsid w:val="00571079"/>
    <w:rsid w:val="005A1AA8"/>
    <w:rsid w:val="005C02DB"/>
    <w:rsid w:val="005E5855"/>
    <w:rsid w:val="0062497E"/>
    <w:rsid w:val="006511B2"/>
    <w:rsid w:val="006673ED"/>
    <w:rsid w:val="007441AF"/>
    <w:rsid w:val="00764F5A"/>
    <w:rsid w:val="00765994"/>
    <w:rsid w:val="0079457B"/>
    <w:rsid w:val="00797334"/>
    <w:rsid w:val="007C1417"/>
    <w:rsid w:val="007C39A3"/>
    <w:rsid w:val="0086551C"/>
    <w:rsid w:val="008C6D63"/>
    <w:rsid w:val="0091159B"/>
    <w:rsid w:val="00943ECA"/>
    <w:rsid w:val="009714AD"/>
    <w:rsid w:val="0099639A"/>
    <w:rsid w:val="009A541B"/>
    <w:rsid w:val="009D72B1"/>
    <w:rsid w:val="009F0DF1"/>
    <w:rsid w:val="00A71BE1"/>
    <w:rsid w:val="00A829BD"/>
    <w:rsid w:val="00AD147C"/>
    <w:rsid w:val="00B05EF9"/>
    <w:rsid w:val="00BC0D25"/>
    <w:rsid w:val="00BD4715"/>
    <w:rsid w:val="00BF4280"/>
    <w:rsid w:val="00BF5845"/>
    <w:rsid w:val="00D24A00"/>
    <w:rsid w:val="00D67E75"/>
    <w:rsid w:val="00D917E2"/>
    <w:rsid w:val="00DA3DE8"/>
    <w:rsid w:val="00DF0E43"/>
    <w:rsid w:val="00E74CBE"/>
    <w:rsid w:val="00E91BD1"/>
    <w:rsid w:val="00EE1FAC"/>
    <w:rsid w:val="00EE54BC"/>
    <w:rsid w:val="00F4077C"/>
    <w:rsid w:val="00F746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DF0E43"/>
    <w:rPr>
      <w:color w:val="0563C1" w:themeColor="hyperlink"/>
      <w:u w:val="single"/>
    </w:rPr>
  </w:style>
  <w:style w:type="character" w:styleId="UnresolvedMention">
    <w:name w:val="Unresolved Mention"/>
    <w:basedOn w:val="DefaultParagraphFont"/>
    <w:uiPriority w:val="99"/>
    <w:semiHidden/>
    <w:unhideWhenUsed/>
    <w:rsid w:val="00DF0E43"/>
    <w:rPr>
      <w:color w:val="605E5C"/>
      <w:shd w:val="clear" w:color="auto" w:fill="E1DFDD"/>
    </w:rPr>
  </w:style>
  <w:style w:type="character" w:styleId="CommentReference">
    <w:name w:val="annotation reference"/>
    <w:basedOn w:val="DefaultParagraphFont"/>
    <w:uiPriority w:val="99"/>
    <w:semiHidden/>
    <w:unhideWhenUsed/>
    <w:rsid w:val="003F72D0"/>
    <w:rPr>
      <w:sz w:val="16"/>
      <w:szCs w:val="16"/>
    </w:rPr>
  </w:style>
  <w:style w:type="paragraph" w:styleId="CommentText">
    <w:name w:val="annotation text"/>
    <w:basedOn w:val="Normal"/>
    <w:link w:val="CommentTextChar"/>
    <w:uiPriority w:val="99"/>
    <w:unhideWhenUsed/>
    <w:rsid w:val="003F72D0"/>
    <w:rPr>
      <w:sz w:val="20"/>
      <w:szCs w:val="20"/>
    </w:rPr>
  </w:style>
  <w:style w:type="character" w:customStyle="1" w:styleId="CommentTextChar">
    <w:name w:val="Comment Text Char"/>
    <w:basedOn w:val="DefaultParagraphFont"/>
    <w:link w:val="CommentText"/>
    <w:uiPriority w:val="99"/>
    <w:rsid w:val="003F72D0"/>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3F72D0"/>
    <w:rPr>
      <w:b/>
      <w:bCs/>
    </w:rPr>
  </w:style>
  <w:style w:type="character" w:customStyle="1" w:styleId="CommentSubjectChar">
    <w:name w:val="Comment Subject Char"/>
    <w:basedOn w:val="CommentTextChar"/>
    <w:link w:val="CommentSubject"/>
    <w:uiPriority w:val="99"/>
    <w:semiHidden/>
    <w:rsid w:val="003F72D0"/>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1381588" TargetMode="External"/><Relationship Id="rId3" Type="http://schemas.openxmlformats.org/officeDocument/2006/relationships/settings" Target="settings.xml"/><Relationship Id="rId7" Type="http://schemas.openxmlformats.org/officeDocument/2006/relationships/hyperlink" Target="mailto:grazina.kasinskiene@cpo.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12BEB-DA75-408D-BE3C-F43AB9DBE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2292</Words>
  <Characters>13067</Characters>
  <Application>Microsoft Office Word</Application>
  <DocSecurity>0</DocSecurity>
  <Lines>108</Lines>
  <Paragraphs>30</Paragraphs>
  <ScaleCrop>false</ScaleCrop>
  <Company/>
  <LinksUpToDate>false</LinksUpToDate>
  <CharactersWithSpaces>15329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53</cp:revision>
  <dcterms:created xsi:type="dcterms:W3CDTF">2021-02-08T14:42:00Z</dcterms:created>
  <dcterms:modified xsi:type="dcterms:W3CDTF">2025-03-05T07:40:00Z</dcterms:modified>
</cp:coreProperties>
</file>