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8264" w14:textId="0AE45735" w:rsidR="00E21969" w:rsidRPr="001137FB" w:rsidRDefault="009D6AF0" w:rsidP="003C5808">
      <w:pPr>
        <w:pStyle w:val="ListParagraph3"/>
        <w:jc w:val="right"/>
        <w:rPr>
          <w:rFonts w:ascii="Times New Roman" w:hAnsi="Times New Roman"/>
          <w:sz w:val="24"/>
          <w:szCs w:val="24"/>
        </w:rPr>
      </w:pPr>
      <w:r>
        <w:rPr>
          <w:rFonts w:ascii="Times New Roman" w:hAnsi="Times New Roman"/>
          <w:sz w:val="24"/>
          <w:szCs w:val="24"/>
        </w:rPr>
        <w:t>2</w:t>
      </w:r>
      <w:r w:rsidR="00E21969" w:rsidRPr="001137FB">
        <w:rPr>
          <w:rFonts w:ascii="Times New Roman" w:hAnsi="Times New Roman"/>
          <w:sz w:val="24"/>
          <w:szCs w:val="24"/>
        </w:rPr>
        <w:t xml:space="preserve"> priedas</w:t>
      </w:r>
    </w:p>
    <w:p w14:paraId="24F48FAF" w14:textId="77777777" w:rsidR="00E21969" w:rsidRPr="009F120E" w:rsidRDefault="007F2B57" w:rsidP="003C5808">
      <w:pPr>
        <w:pStyle w:val="ListParagraph3"/>
        <w:ind w:left="0"/>
        <w:jc w:val="center"/>
        <w:rPr>
          <w:rFonts w:ascii="Times New Roman" w:hAnsi="Times New Roman"/>
          <w:b/>
          <w:bCs/>
          <w:sz w:val="24"/>
          <w:szCs w:val="24"/>
          <w:lang w:val="pt-BR"/>
        </w:rPr>
      </w:pPr>
      <w:r w:rsidRPr="001137FB">
        <w:rPr>
          <w:rFonts w:ascii="Times New Roman" w:hAnsi="Times New Roman"/>
          <w:b/>
          <w:bCs/>
          <w:sz w:val="24"/>
          <w:szCs w:val="24"/>
        </w:rPr>
        <w:t>TURTO DRAUDIMO</w:t>
      </w:r>
      <w:r w:rsidRPr="009F120E">
        <w:rPr>
          <w:rFonts w:ascii="Times New Roman" w:hAnsi="Times New Roman"/>
          <w:b/>
          <w:bCs/>
          <w:sz w:val="24"/>
          <w:szCs w:val="24"/>
          <w:lang w:val="pt-BR"/>
        </w:rPr>
        <w:t xml:space="preserve"> </w:t>
      </w:r>
    </w:p>
    <w:p w14:paraId="5D1F998E" w14:textId="3A81E9D6" w:rsidR="00437969" w:rsidRPr="009F120E" w:rsidRDefault="007F2B57" w:rsidP="003C5808">
      <w:pPr>
        <w:pStyle w:val="ListParagraph3"/>
        <w:ind w:left="0"/>
        <w:jc w:val="center"/>
        <w:rPr>
          <w:rFonts w:ascii="Times New Roman" w:hAnsi="Times New Roman"/>
          <w:b/>
          <w:bCs/>
          <w:sz w:val="24"/>
          <w:szCs w:val="24"/>
          <w:lang w:val="pt-BR"/>
        </w:rPr>
      </w:pPr>
      <w:r w:rsidRPr="009F120E">
        <w:rPr>
          <w:rFonts w:ascii="Times New Roman" w:hAnsi="Times New Roman"/>
          <w:b/>
          <w:bCs/>
          <w:sz w:val="24"/>
          <w:szCs w:val="24"/>
          <w:lang w:val="pt-BR"/>
        </w:rPr>
        <w:t>TECHNINĖ SPECIFIKACIJA</w:t>
      </w:r>
    </w:p>
    <w:p w14:paraId="04B5C0B6" w14:textId="77777777" w:rsidR="007F2B57" w:rsidRPr="001137FB" w:rsidRDefault="007F2B57" w:rsidP="003C5808">
      <w:pPr>
        <w:spacing w:after="0"/>
        <w:ind w:right="-1"/>
        <w:jc w:val="center"/>
        <w:rPr>
          <w:szCs w:val="24"/>
        </w:rPr>
      </w:pPr>
    </w:p>
    <w:p w14:paraId="73D9FAAE" w14:textId="7480F372" w:rsidR="00827165" w:rsidRPr="00B75EE3" w:rsidRDefault="00827165" w:rsidP="003C5808">
      <w:pPr>
        <w:pStyle w:val="Sraopastraipa"/>
        <w:numPr>
          <w:ilvl w:val="0"/>
          <w:numId w:val="16"/>
        </w:numPr>
        <w:tabs>
          <w:tab w:val="left" w:pos="1418"/>
        </w:tabs>
        <w:spacing w:line="276" w:lineRule="auto"/>
        <w:ind w:left="0" w:right="-1" w:firstLine="851"/>
        <w:jc w:val="both"/>
        <w:rPr>
          <w:szCs w:val="24"/>
        </w:rPr>
      </w:pPr>
      <w:r w:rsidRPr="00A92E86">
        <w:rPr>
          <w:szCs w:val="24"/>
        </w:rPr>
        <w:t>Draud</w:t>
      </w:r>
      <w:r w:rsidR="00CB5AE8" w:rsidRPr="00CB5AE8">
        <w:rPr>
          <w:szCs w:val="24"/>
        </w:rPr>
        <w:t>ė</w:t>
      </w:r>
      <w:r w:rsidRPr="00CB5AE8">
        <w:rPr>
          <w:szCs w:val="24"/>
        </w:rPr>
        <w:t>jas: VĮ Turto bankas, įmonė</w:t>
      </w:r>
      <w:r w:rsidR="00CF065F">
        <w:rPr>
          <w:szCs w:val="24"/>
        </w:rPr>
        <w:t>s</w:t>
      </w:r>
      <w:r w:rsidRPr="00CB5AE8">
        <w:rPr>
          <w:szCs w:val="24"/>
        </w:rPr>
        <w:t xml:space="preserve"> kodas 112021042.</w:t>
      </w:r>
    </w:p>
    <w:p w14:paraId="7167F7AD" w14:textId="5897AEC1" w:rsidR="00CB5AE8" w:rsidRPr="00B75EE3" w:rsidRDefault="00437969" w:rsidP="003C5808">
      <w:pPr>
        <w:pStyle w:val="Sraopastraipa"/>
        <w:numPr>
          <w:ilvl w:val="0"/>
          <w:numId w:val="16"/>
        </w:numPr>
        <w:tabs>
          <w:tab w:val="left" w:pos="1418"/>
        </w:tabs>
        <w:spacing w:line="276" w:lineRule="auto"/>
        <w:ind w:left="0" w:right="-1" w:firstLine="851"/>
        <w:jc w:val="both"/>
        <w:rPr>
          <w:szCs w:val="24"/>
        </w:rPr>
      </w:pPr>
      <w:r w:rsidRPr="00CB5AE8">
        <w:rPr>
          <w:b/>
          <w:bCs/>
          <w:szCs w:val="24"/>
        </w:rPr>
        <w:t>Draudimo objektas</w:t>
      </w:r>
      <w:r w:rsidR="00CF065F">
        <w:rPr>
          <w:b/>
          <w:bCs/>
          <w:szCs w:val="24"/>
        </w:rPr>
        <w:t>:</w:t>
      </w:r>
    </w:p>
    <w:p w14:paraId="21E7F15B" w14:textId="53928872" w:rsidR="00437969" w:rsidRPr="00853FE8" w:rsidRDefault="00437969" w:rsidP="003C5808">
      <w:pPr>
        <w:pStyle w:val="Sraopastraipa"/>
        <w:numPr>
          <w:ilvl w:val="1"/>
          <w:numId w:val="16"/>
        </w:numPr>
        <w:tabs>
          <w:tab w:val="left" w:pos="1418"/>
          <w:tab w:val="left" w:pos="1843"/>
        </w:tabs>
        <w:spacing w:line="276" w:lineRule="auto"/>
        <w:ind w:left="0" w:right="-1" w:firstLine="851"/>
        <w:jc w:val="both"/>
        <w:rPr>
          <w:szCs w:val="24"/>
        </w:rPr>
      </w:pPr>
      <w:r w:rsidRPr="00853FE8">
        <w:rPr>
          <w:szCs w:val="24"/>
        </w:rPr>
        <w:t>Draudėjo turtiniai interesai, susiję su Draudėjui nuosavybės teise priklausančiu</w:t>
      </w:r>
      <w:r w:rsidR="00EA5F86" w:rsidRPr="00853FE8">
        <w:rPr>
          <w:szCs w:val="24"/>
        </w:rPr>
        <w:t xml:space="preserve"> </w:t>
      </w:r>
      <w:r w:rsidRPr="00853FE8">
        <w:rPr>
          <w:szCs w:val="24"/>
        </w:rPr>
        <w:t>arba patikėjimo teise valdomu nekilnojamuoju turtu.</w:t>
      </w:r>
    </w:p>
    <w:p w14:paraId="5A22F49E" w14:textId="3C585280" w:rsidR="006F4B8C" w:rsidRPr="009C66D8" w:rsidRDefault="00052D58" w:rsidP="003C5808">
      <w:pPr>
        <w:pStyle w:val="Sraopastraipa"/>
        <w:numPr>
          <w:ilvl w:val="2"/>
          <w:numId w:val="16"/>
        </w:numPr>
        <w:tabs>
          <w:tab w:val="left" w:pos="1560"/>
        </w:tabs>
        <w:spacing w:line="276" w:lineRule="auto"/>
        <w:ind w:left="0" w:right="-1" w:firstLine="851"/>
        <w:jc w:val="both"/>
        <w:rPr>
          <w:szCs w:val="24"/>
        </w:rPr>
      </w:pPr>
      <w:r w:rsidRPr="009C66D8">
        <w:rPr>
          <w:szCs w:val="24"/>
        </w:rPr>
        <w:t>Nekilnojamas</w:t>
      </w:r>
      <w:r w:rsidR="00263D55" w:rsidRPr="009C66D8">
        <w:rPr>
          <w:szCs w:val="24"/>
        </w:rPr>
        <w:t>is</w:t>
      </w:r>
      <w:r w:rsidRPr="009C66D8">
        <w:rPr>
          <w:szCs w:val="24"/>
        </w:rPr>
        <w:t xml:space="preserve"> turtas (pastatai bei statiniai) – objektai, sukurti statybos darbais naudojant statybos produktus ir tvirtai sujungti su žeme, kurių negalima perkelti iš vienos vietos į kitą nepakeitus jų paskirties bei iš esmės nesumažinus jų vertės, skirti gamybinei, komercinei, administracinei ar aptarnavimo veiklai vykdyti. Pastatams bei statiniams taip pat priskiriami sklypo, kuriame pastatyti pastatai ar statiniai, ribose esantys ir tų pastatų ar statinių eksploatacijai naudojami inžineriniai tinklai, inžineriniai statiniai bei pastatų bei statinių viduje esantys įrenginiai, kurie pagal paskirtį ir prigimtį yra nekilnojamieji: šildymo, vandentiekio, kanalizacijos, </w:t>
      </w:r>
      <w:proofErr w:type="spellStart"/>
      <w:r w:rsidRPr="009C66D8">
        <w:rPr>
          <w:szCs w:val="24"/>
        </w:rPr>
        <w:t>sprinklerinės</w:t>
      </w:r>
      <w:proofErr w:type="spellEnd"/>
      <w:r w:rsidRPr="009C66D8">
        <w:rPr>
          <w:szCs w:val="24"/>
        </w:rPr>
        <w:t xml:space="preserve"> sistemos stacionarūs įrenginiai; pastato bei statinio elektros instaliacijos įrenginiai; vėdinimo ir oro kondicionavimo stacionarūs įrenginiai; turto ir priešgaisrinės apsaugos stacionari įranga. Inžineriniai statiniai – žemės sklypo, kuriame yra apdraustas pastatas ar statinys, teritorijoje esantys stacionarūs aplinkos įrangos elementai (tvora, grindinys, aikštelės, takai ir pan.).</w:t>
      </w:r>
    </w:p>
    <w:p w14:paraId="0A0F32F5" w14:textId="76551524" w:rsidR="00837721" w:rsidRPr="009C66D8" w:rsidRDefault="00837721" w:rsidP="003C5808">
      <w:pPr>
        <w:pStyle w:val="Sraopastraipa"/>
        <w:numPr>
          <w:ilvl w:val="2"/>
          <w:numId w:val="16"/>
        </w:numPr>
        <w:tabs>
          <w:tab w:val="left" w:pos="1560"/>
        </w:tabs>
        <w:spacing w:line="276" w:lineRule="auto"/>
        <w:ind w:left="0" w:right="-1" w:firstLine="851"/>
        <w:jc w:val="both"/>
        <w:rPr>
          <w:szCs w:val="24"/>
        </w:rPr>
      </w:pPr>
      <w:r w:rsidRPr="009C66D8">
        <w:rPr>
          <w:szCs w:val="24"/>
        </w:rPr>
        <w:t>Turtas, kurį leista eksploatuoti ir naudoti ir jis yra tinkamai įregistruotas, laikomas tinkamai pastatytu, sumontuotu, rekonstruotu, renovuotu ir nėra padaryta klaidų jį statant, montuojant, rekonstruojant, renovuojant ir pan.</w:t>
      </w:r>
    </w:p>
    <w:p w14:paraId="0422A784" w14:textId="57B47290" w:rsidR="00437969" w:rsidRPr="00ED0103" w:rsidRDefault="00437969" w:rsidP="003C5808">
      <w:pPr>
        <w:pStyle w:val="Sraopastraipa"/>
        <w:numPr>
          <w:ilvl w:val="1"/>
          <w:numId w:val="16"/>
        </w:numPr>
        <w:spacing w:line="276" w:lineRule="auto"/>
        <w:ind w:left="0" w:right="-1" w:firstLine="851"/>
        <w:jc w:val="both"/>
        <w:rPr>
          <w:szCs w:val="24"/>
        </w:rPr>
      </w:pPr>
      <w:r w:rsidRPr="00ED0103">
        <w:rPr>
          <w:szCs w:val="24"/>
        </w:rPr>
        <w:t>Nekilnojamas</w:t>
      </w:r>
      <w:r w:rsidR="00DA20D5" w:rsidRPr="00ED0103">
        <w:rPr>
          <w:szCs w:val="24"/>
        </w:rPr>
        <w:t>is</w:t>
      </w:r>
      <w:r w:rsidRPr="00ED0103">
        <w:rPr>
          <w:szCs w:val="24"/>
        </w:rPr>
        <w:t xml:space="preserve"> turtas yra skirstomas pagal grupes ir požymius, nuo kurių priklauso draudimo apsaugos sąlygos.</w:t>
      </w:r>
    </w:p>
    <w:p w14:paraId="40812382" w14:textId="30AC0ABB" w:rsidR="00437969" w:rsidRPr="009107F4" w:rsidRDefault="00437969" w:rsidP="003C5808">
      <w:pPr>
        <w:pStyle w:val="Sraopastraipa"/>
        <w:numPr>
          <w:ilvl w:val="2"/>
          <w:numId w:val="16"/>
        </w:numPr>
        <w:spacing w:line="276" w:lineRule="auto"/>
        <w:ind w:right="-1"/>
        <w:jc w:val="both"/>
        <w:rPr>
          <w:b/>
          <w:szCs w:val="24"/>
        </w:rPr>
      </w:pPr>
      <w:r w:rsidRPr="009107F4">
        <w:rPr>
          <w:b/>
          <w:szCs w:val="24"/>
        </w:rPr>
        <w:t>Pastatų grupės:</w:t>
      </w:r>
    </w:p>
    <w:p w14:paraId="678AF649" w14:textId="77777777" w:rsidR="009B2E07" w:rsidRPr="001137FB" w:rsidRDefault="00437969" w:rsidP="003C5808">
      <w:pPr>
        <w:spacing w:after="0"/>
        <w:ind w:right="-1" w:firstLine="851"/>
        <w:jc w:val="both"/>
        <w:rPr>
          <w:color w:val="000000"/>
          <w:szCs w:val="24"/>
        </w:rPr>
      </w:pPr>
      <w:r w:rsidRPr="001137FB">
        <w:rPr>
          <w:color w:val="000000"/>
          <w:szCs w:val="24"/>
        </w:rPr>
        <w:t>A grupė – gyvenamosios paskirties pastatai ar patalpos</w:t>
      </w:r>
      <w:r w:rsidR="009B2E07" w:rsidRPr="001137FB">
        <w:rPr>
          <w:color w:val="000000"/>
          <w:szCs w:val="24"/>
        </w:rPr>
        <w:t>, administracinės, paslaugų (gydymo, maitinimo, mokslo, poilsio, viešbučių ir kt.), prekybos paskirties pastatai ir patalpos;</w:t>
      </w:r>
    </w:p>
    <w:p w14:paraId="59F2CD81" w14:textId="56BA0124" w:rsidR="00437969" w:rsidRPr="001137FB" w:rsidRDefault="00437969" w:rsidP="003C5808">
      <w:pPr>
        <w:spacing w:after="0"/>
        <w:ind w:right="-1" w:firstLine="851"/>
        <w:jc w:val="both"/>
        <w:rPr>
          <w:color w:val="000000"/>
          <w:szCs w:val="24"/>
        </w:rPr>
      </w:pPr>
      <w:r w:rsidRPr="001137FB">
        <w:rPr>
          <w:color w:val="000000"/>
          <w:szCs w:val="24"/>
        </w:rPr>
        <w:t xml:space="preserve">B grupė – </w:t>
      </w:r>
      <w:r w:rsidR="009B2E07" w:rsidRPr="001137FB">
        <w:rPr>
          <w:color w:val="000000"/>
          <w:szCs w:val="24"/>
        </w:rPr>
        <w:t>gamybos, sandėliavimo, garažų, pagalbinio ūkio, specialiosios paskirties pastatai ir patalpos ar kt.</w:t>
      </w:r>
    </w:p>
    <w:p w14:paraId="636ABBBD" w14:textId="42E5EBBA" w:rsidR="0004254B" w:rsidRPr="001137FB" w:rsidRDefault="00437969" w:rsidP="003C5808">
      <w:pPr>
        <w:pStyle w:val="Sraopastraipa"/>
        <w:numPr>
          <w:ilvl w:val="2"/>
          <w:numId w:val="16"/>
        </w:numPr>
        <w:spacing w:line="276" w:lineRule="auto"/>
        <w:ind w:right="-1"/>
        <w:jc w:val="both"/>
        <w:rPr>
          <w:b/>
          <w:bCs/>
          <w:color w:val="000000"/>
          <w:szCs w:val="24"/>
        </w:rPr>
      </w:pPr>
      <w:r w:rsidRPr="001137FB">
        <w:rPr>
          <w:b/>
          <w:bCs/>
          <w:color w:val="000000"/>
          <w:szCs w:val="24"/>
        </w:rPr>
        <w:t>Pastatų požymiai:</w:t>
      </w:r>
    </w:p>
    <w:p w14:paraId="72551F7D" w14:textId="1CF27B64" w:rsidR="00437969" w:rsidRPr="001137FB" w:rsidRDefault="00437969" w:rsidP="003C5808">
      <w:pPr>
        <w:spacing w:after="0"/>
        <w:ind w:right="-1" w:firstLine="851"/>
        <w:rPr>
          <w:color w:val="000000"/>
          <w:szCs w:val="24"/>
        </w:rPr>
      </w:pPr>
      <w:r w:rsidRPr="001137FB">
        <w:rPr>
          <w:b/>
          <w:bCs/>
          <w:color w:val="000000"/>
          <w:szCs w:val="24"/>
        </w:rPr>
        <w:t xml:space="preserve">1 </w:t>
      </w:r>
      <w:r w:rsidRPr="001137FB">
        <w:rPr>
          <w:color w:val="000000"/>
          <w:szCs w:val="24"/>
        </w:rPr>
        <w:t>– nuolat eksploatuojami</w:t>
      </w:r>
      <w:r w:rsidR="00853FE8">
        <w:rPr>
          <w:color w:val="000000"/>
          <w:szCs w:val="24"/>
        </w:rPr>
        <w:t xml:space="preserve"> statiniai</w:t>
      </w:r>
      <w:r w:rsidRPr="001137FB">
        <w:rPr>
          <w:color w:val="000000"/>
          <w:szCs w:val="24"/>
        </w:rPr>
        <w:t>, yra apsauga</w:t>
      </w:r>
      <w:r w:rsidR="009B76AB" w:rsidRPr="001137FB">
        <w:rPr>
          <w:color w:val="000000"/>
          <w:szCs w:val="24"/>
        </w:rPr>
        <w:t>;</w:t>
      </w:r>
    </w:p>
    <w:p w14:paraId="46A5E2F7" w14:textId="283AAF0D" w:rsidR="00437969" w:rsidRPr="001137FB" w:rsidRDefault="00437969" w:rsidP="003C5808">
      <w:pPr>
        <w:spacing w:after="0"/>
        <w:ind w:right="-1" w:firstLine="851"/>
        <w:rPr>
          <w:color w:val="000000"/>
          <w:szCs w:val="24"/>
        </w:rPr>
      </w:pPr>
      <w:r w:rsidRPr="001137FB">
        <w:rPr>
          <w:b/>
          <w:bCs/>
          <w:color w:val="000000"/>
          <w:szCs w:val="24"/>
        </w:rPr>
        <w:t>2</w:t>
      </w:r>
      <w:r w:rsidRPr="001137FB">
        <w:rPr>
          <w:color w:val="000000"/>
          <w:szCs w:val="24"/>
        </w:rPr>
        <w:t xml:space="preserve"> – nuolat eksploatuojami</w:t>
      </w:r>
      <w:r w:rsidR="00853FE8">
        <w:rPr>
          <w:color w:val="000000"/>
          <w:szCs w:val="24"/>
        </w:rPr>
        <w:t xml:space="preserve"> statiniai</w:t>
      </w:r>
      <w:r w:rsidRPr="001137FB">
        <w:rPr>
          <w:color w:val="000000"/>
          <w:szCs w:val="24"/>
        </w:rPr>
        <w:t>, nėra apsaugos</w:t>
      </w:r>
      <w:r w:rsidR="009B76AB" w:rsidRPr="001137FB">
        <w:rPr>
          <w:color w:val="000000"/>
          <w:szCs w:val="24"/>
        </w:rPr>
        <w:t>;</w:t>
      </w:r>
    </w:p>
    <w:p w14:paraId="6500EE93" w14:textId="6136A614" w:rsidR="00437969" w:rsidRPr="001137FB" w:rsidRDefault="00437969" w:rsidP="003C5808">
      <w:pPr>
        <w:spacing w:after="0"/>
        <w:ind w:right="-1" w:firstLine="851"/>
        <w:jc w:val="both"/>
        <w:rPr>
          <w:szCs w:val="24"/>
        </w:rPr>
      </w:pPr>
      <w:r w:rsidRPr="001137FB">
        <w:rPr>
          <w:b/>
          <w:bCs/>
          <w:szCs w:val="24"/>
        </w:rPr>
        <w:t>3</w:t>
      </w:r>
      <w:r w:rsidR="007F2B57" w:rsidRPr="001137FB">
        <w:rPr>
          <w:szCs w:val="24"/>
        </w:rPr>
        <w:t xml:space="preserve"> – </w:t>
      </w:r>
      <w:r w:rsidR="00650A22" w:rsidRPr="001137FB">
        <w:rPr>
          <w:szCs w:val="24"/>
        </w:rPr>
        <w:t>geros būklės, sandarūs, bet</w:t>
      </w:r>
      <w:r w:rsidRPr="001137FB">
        <w:rPr>
          <w:szCs w:val="24"/>
        </w:rPr>
        <w:t xml:space="preserve"> neeksploatuojami</w:t>
      </w:r>
      <w:r w:rsidR="00853FE8">
        <w:rPr>
          <w:szCs w:val="24"/>
        </w:rPr>
        <w:t xml:space="preserve"> statiniai</w:t>
      </w:r>
      <w:r w:rsidR="00295F6E" w:rsidRPr="001137FB">
        <w:rPr>
          <w:szCs w:val="24"/>
        </w:rPr>
        <w:t xml:space="preserve">, tačiau bet kada gali </w:t>
      </w:r>
      <w:r w:rsidR="00530872" w:rsidRPr="001137FB">
        <w:rPr>
          <w:szCs w:val="24"/>
        </w:rPr>
        <w:t xml:space="preserve">būti </w:t>
      </w:r>
      <w:r w:rsidR="00295F6E" w:rsidRPr="001137FB">
        <w:rPr>
          <w:szCs w:val="24"/>
        </w:rPr>
        <w:t>eksploatuojami</w:t>
      </w:r>
      <w:r w:rsidRPr="001137FB">
        <w:rPr>
          <w:szCs w:val="24"/>
        </w:rPr>
        <w:t>, yra apsauga</w:t>
      </w:r>
      <w:r w:rsidR="003C366A" w:rsidRPr="001137FB">
        <w:rPr>
          <w:szCs w:val="24"/>
        </w:rPr>
        <w:t>.</w:t>
      </w:r>
      <w:r w:rsidR="003C366A" w:rsidRPr="001137FB">
        <w:rPr>
          <w:iCs/>
          <w:szCs w:val="24"/>
        </w:rPr>
        <w:t xml:space="preserve"> Šie statiniai gali būti bet kada perduoti panaudos ar nuomos pagrindais naudojimui (kai tik atsiras poreikis ar būtinybė).</w:t>
      </w:r>
    </w:p>
    <w:p w14:paraId="6FCD7D3A" w14:textId="21581BBB" w:rsidR="00437969" w:rsidRPr="001137FB" w:rsidRDefault="00437969" w:rsidP="003C5808">
      <w:pPr>
        <w:spacing w:after="0"/>
        <w:ind w:right="-1" w:firstLine="851"/>
        <w:jc w:val="both"/>
        <w:rPr>
          <w:iCs/>
          <w:szCs w:val="24"/>
        </w:rPr>
      </w:pPr>
      <w:r w:rsidRPr="001137FB">
        <w:rPr>
          <w:b/>
          <w:bCs/>
          <w:szCs w:val="24"/>
        </w:rPr>
        <w:t>4</w:t>
      </w:r>
      <w:r w:rsidRPr="001137FB">
        <w:rPr>
          <w:szCs w:val="24"/>
        </w:rPr>
        <w:t xml:space="preserve"> –</w:t>
      </w:r>
      <w:r w:rsidR="00650A22" w:rsidRPr="001137FB">
        <w:rPr>
          <w:szCs w:val="24"/>
        </w:rPr>
        <w:t xml:space="preserve"> </w:t>
      </w:r>
      <w:r w:rsidR="00295F6E" w:rsidRPr="001137FB">
        <w:rPr>
          <w:szCs w:val="24"/>
        </w:rPr>
        <w:t>geros būklės, sandarūs, bet neeksploatuojami</w:t>
      </w:r>
      <w:r w:rsidR="00853FE8">
        <w:rPr>
          <w:szCs w:val="24"/>
        </w:rPr>
        <w:t xml:space="preserve"> statiniai</w:t>
      </w:r>
      <w:r w:rsidR="00295F6E" w:rsidRPr="001137FB">
        <w:rPr>
          <w:szCs w:val="24"/>
        </w:rPr>
        <w:t xml:space="preserve">, tačiau bet kada gali </w:t>
      </w:r>
      <w:r w:rsidR="00530872" w:rsidRPr="001137FB">
        <w:rPr>
          <w:szCs w:val="24"/>
        </w:rPr>
        <w:t>būti</w:t>
      </w:r>
      <w:r w:rsidR="00295F6E" w:rsidRPr="001137FB">
        <w:rPr>
          <w:szCs w:val="24"/>
        </w:rPr>
        <w:t xml:space="preserve"> eksploatuojami</w:t>
      </w:r>
      <w:r w:rsidRPr="001137FB">
        <w:rPr>
          <w:szCs w:val="24"/>
        </w:rPr>
        <w:t>, nėra apsaugos</w:t>
      </w:r>
      <w:r w:rsidR="00185AD3" w:rsidRPr="001137FB">
        <w:rPr>
          <w:szCs w:val="24"/>
        </w:rPr>
        <w:t>.</w:t>
      </w:r>
      <w:r w:rsidR="003C366A" w:rsidRPr="001137FB">
        <w:rPr>
          <w:iCs/>
          <w:szCs w:val="24"/>
        </w:rPr>
        <w:t xml:space="preserve"> Šie statiniai gali būti bet kada perduoti panaudos ar nuomos pagrindais naudojimui (kai tik atsiras poreikis ar būtinybė).</w:t>
      </w:r>
    </w:p>
    <w:p w14:paraId="42038CE8" w14:textId="367D9037" w:rsidR="008F3054" w:rsidRPr="001137FB" w:rsidRDefault="008F3054" w:rsidP="003C5808">
      <w:pPr>
        <w:spacing w:after="0"/>
        <w:ind w:right="-1"/>
        <w:jc w:val="both"/>
        <w:rPr>
          <w:iCs/>
          <w:szCs w:val="24"/>
        </w:rPr>
      </w:pPr>
      <w:r w:rsidRPr="001137FB">
        <w:rPr>
          <w:i/>
          <w:szCs w:val="24"/>
        </w:rPr>
        <w:t>Eksploatuojami statiniai</w:t>
      </w:r>
      <w:r w:rsidRPr="001137FB">
        <w:rPr>
          <w:iCs/>
          <w:szCs w:val="24"/>
        </w:rPr>
        <w:t xml:space="preserve"> – tai tokie statiniai, pastatai ir/ar patalpos, kurie yra panaudos ar nuomos pagrindais perduoti naudojimui</w:t>
      </w:r>
      <w:r w:rsidR="001F7F72" w:rsidRPr="001137FB">
        <w:rPr>
          <w:iCs/>
          <w:szCs w:val="24"/>
        </w:rPr>
        <w:t xml:space="preserve">, nepriklausomai nuo to kokia objekto dalis yra </w:t>
      </w:r>
      <w:r w:rsidR="00020855" w:rsidRPr="001137FB">
        <w:rPr>
          <w:iCs/>
          <w:szCs w:val="24"/>
        </w:rPr>
        <w:t>perduota naudojimui.</w:t>
      </w:r>
    </w:p>
    <w:p w14:paraId="5029D91E" w14:textId="2B9B031F" w:rsidR="008F3054" w:rsidRPr="001137FB" w:rsidRDefault="008F3054" w:rsidP="003C5808">
      <w:pPr>
        <w:spacing w:after="0"/>
        <w:ind w:right="-1"/>
        <w:jc w:val="both"/>
        <w:rPr>
          <w:iCs/>
          <w:szCs w:val="24"/>
        </w:rPr>
      </w:pPr>
      <w:r w:rsidRPr="001137FB">
        <w:rPr>
          <w:i/>
          <w:szCs w:val="24"/>
        </w:rPr>
        <w:t xml:space="preserve">Neeksploatuojami statiniai </w:t>
      </w:r>
      <w:r w:rsidRPr="001137FB">
        <w:rPr>
          <w:iCs/>
          <w:szCs w:val="24"/>
        </w:rPr>
        <w:t xml:space="preserve">– </w:t>
      </w:r>
      <w:r w:rsidR="00020855" w:rsidRPr="001137FB">
        <w:rPr>
          <w:iCs/>
          <w:szCs w:val="24"/>
        </w:rPr>
        <w:t>tai tokie statiniai, pastatai ir/ar patalpos, kurie nėra eksplo</w:t>
      </w:r>
      <w:r w:rsidR="000256C3" w:rsidRPr="001137FB">
        <w:rPr>
          <w:iCs/>
          <w:szCs w:val="24"/>
        </w:rPr>
        <w:t xml:space="preserve">atuojami, tačiau </w:t>
      </w:r>
      <w:r w:rsidRPr="001137FB">
        <w:rPr>
          <w:iCs/>
          <w:szCs w:val="24"/>
        </w:rPr>
        <w:t>turi stogą, sienas, langus ir duris</w:t>
      </w:r>
      <w:r w:rsidR="004178CD" w:rsidRPr="001137FB">
        <w:rPr>
          <w:iCs/>
          <w:szCs w:val="24"/>
        </w:rPr>
        <w:t>.</w:t>
      </w:r>
      <w:r w:rsidRPr="001137FB">
        <w:rPr>
          <w:iCs/>
          <w:szCs w:val="24"/>
        </w:rPr>
        <w:t xml:space="preserve"> </w:t>
      </w:r>
    </w:p>
    <w:p w14:paraId="68885DAA" w14:textId="74D38CF5" w:rsidR="00BA735D" w:rsidRPr="001137FB" w:rsidRDefault="00BA735D" w:rsidP="003C5808">
      <w:pPr>
        <w:spacing w:after="0"/>
        <w:ind w:right="-1"/>
        <w:jc w:val="both"/>
        <w:rPr>
          <w:iCs/>
          <w:szCs w:val="24"/>
        </w:rPr>
      </w:pPr>
      <w:r w:rsidRPr="001137FB">
        <w:rPr>
          <w:i/>
          <w:szCs w:val="24"/>
        </w:rPr>
        <w:t xml:space="preserve">Apsauga </w:t>
      </w:r>
      <w:r w:rsidR="00B74253" w:rsidRPr="001137FB">
        <w:rPr>
          <w:i/>
          <w:szCs w:val="24"/>
        </w:rPr>
        <w:t>–</w:t>
      </w:r>
      <w:r w:rsidRPr="001137FB">
        <w:rPr>
          <w:i/>
          <w:szCs w:val="24"/>
        </w:rPr>
        <w:t xml:space="preserve"> </w:t>
      </w:r>
      <w:r w:rsidR="00CF1FF3" w:rsidRPr="001137FB">
        <w:rPr>
          <w:iCs/>
          <w:szCs w:val="24"/>
        </w:rPr>
        <w:t xml:space="preserve">jeigu turto vienete yra kokio nors tipo apsauga (gyva, priešgaisrinė, </w:t>
      </w:r>
      <w:r w:rsidR="00D41CF5" w:rsidRPr="001137FB">
        <w:rPr>
          <w:iCs/>
          <w:szCs w:val="24"/>
        </w:rPr>
        <w:t>ar bet kokia kitokia apsauga)</w:t>
      </w:r>
      <w:r w:rsidR="00A7572D" w:rsidRPr="001137FB">
        <w:rPr>
          <w:iCs/>
          <w:szCs w:val="24"/>
        </w:rPr>
        <w:t>, fiksuojame, kad turto vienetas yra su apsauga, nedetalizuojant apsaugos tipo</w:t>
      </w:r>
      <w:r w:rsidR="008D655F" w:rsidRPr="001137FB">
        <w:rPr>
          <w:iCs/>
          <w:szCs w:val="24"/>
        </w:rPr>
        <w:t xml:space="preserve"> ir </w:t>
      </w:r>
      <w:r w:rsidR="00C84CA1" w:rsidRPr="001137FB">
        <w:rPr>
          <w:iCs/>
          <w:szCs w:val="24"/>
        </w:rPr>
        <w:t>apsaugos priemonėmis saugomos objekto dalies.</w:t>
      </w:r>
    </w:p>
    <w:p w14:paraId="3D601C8E" w14:textId="78ED7365" w:rsidR="00016608" w:rsidRPr="001137FB" w:rsidRDefault="0011494F" w:rsidP="003C5808">
      <w:pPr>
        <w:spacing w:after="0"/>
        <w:ind w:right="-1" w:firstLine="851"/>
        <w:jc w:val="both"/>
        <w:rPr>
          <w:color w:val="000000"/>
          <w:szCs w:val="24"/>
        </w:rPr>
      </w:pPr>
      <w:r w:rsidRPr="001137FB">
        <w:rPr>
          <w:b/>
          <w:bCs/>
          <w:szCs w:val="24"/>
        </w:rPr>
        <w:lastRenderedPageBreak/>
        <w:t>5</w:t>
      </w:r>
      <w:r w:rsidRPr="001137FB">
        <w:rPr>
          <w:szCs w:val="24"/>
        </w:rPr>
        <w:t xml:space="preserve"> – įvairios paskirties</w:t>
      </w:r>
      <w:r w:rsidR="00B01636" w:rsidRPr="001137FB">
        <w:rPr>
          <w:szCs w:val="24"/>
        </w:rPr>
        <w:t>, sandarūs</w:t>
      </w:r>
      <w:r w:rsidR="00A50BD3" w:rsidRPr="001137FB">
        <w:rPr>
          <w:szCs w:val="24"/>
        </w:rPr>
        <w:t xml:space="preserve">, bet </w:t>
      </w:r>
      <w:r w:rsidRPr="001137FB">
        <w:rPr>
          <w:szCs w:val="24"/>
        </w:rPr>
        <w:t>neeksploatuojami</w:t>
      </w:r>
      <w:r w:rsidR="00853FE8">
        <w:rPr>
          <w:szCs w:val="24"/>
        </w:rPr>
        <w:t xml:space="preserve"> statiniai</w:t>
      </w:r>
      <w:r w:rsidRPr="001137FB">
        <w:rPr>
          <w:szCs w:val="24"/>
        </w:rPr>
        <w:t>.</w:t>
      </w:r>
      <w:r w:rsidR="008F3054" w:rsidRPr="001137FB">
        <w:rPr>
          <w:szCs w:val="24"/>
        </w:rPr>
        <w:t xml:space="preserve"> </w:t>
      </w:r>
      <w:r w:rsidR="00E9785A" w:rsidRPr="001137FB">
        <w:rPr>
          <w:color w:val="000000"/>
          <w:szCs w:val="24"/>
        </w:rPr>
        <w:t>Draudikas sutinka, kad nekilnojamas turtas yra tokios būklės, kokios yra draudimo sutarties sudarymo dieną ir ši būklė yra priimtina, jis gali turėti defektų, pažeidimų ar kitų turto trūkumų, ir šios priežastys negali būti pretekstas atsisakyti ar mažinti draudimo išmoką</w:t>
      </w:r>
      <w:r w:rsidR="00821F89" w:rsidRPr="001137FB">
        <w:rPr>
          <w:color w:val="000000"/>
          <w:szCs w:val="24"/>
        </w:rPr>
        <w:t xml:space="preserve">, </w:t>
      </w:r>
      <w:r w:rsidR="00EE627D" w:rsidRPr="001137FB">
        <w:rPr>
          <w:color w:val="000000"/>
          <w:szCs w:val="24"/>
        </w:rPr>
        <w:t xml:space="preserve">bet kuriuo atveju, </w:t>
      </w:r>
      <w:r w:rsidR="00821F2D" w:rsidRPr="001137FB">
        <w:rPr>
          <w:color w:val="000000"/>
          <w:szCs w:val="24"/>
        </w:rPr>
        <w:t xml:space="preserve">iki draudžiamojo įvykio </w:t>
      </w:r>
      <w:r w:rsidR="006600E2" w:rsidRPr="001137FB">
        <w:rPr>
          <w:color w:val="000000"/>
          <w:szCs w:val="24"/>
        </w:rPr>
        <w:t xml:space="preserve">buvusių </w:t>
      </w:r>
      <w:r w:rsidR="00821F2D" w:rsidRPr="001137FB">
        <w:rPr>
          <w:color w:val="000000"/>
          <w:szCs w:val="24"/>
        </w:rPr>
        <w:t>defekt</w:t>
      </w:r>
      <w:r w:rsidR="006600E2" w:rsidRPr="001137FB">
        <w:rPr>
          <w:color w:val="000000"/>
          <w:szCs w:val="24"/>
        </w:rPr>
        <w:t>ų</w:t>
      </w:r>
      <w:r w:rsidR="00821F2D" w:rsidRPr="001137FB">
        <w:rPr>
          <w:color w:val="000000"/>
          <w:szCs w:val="24"/>
        </w:rPr>
        <w:t>, pažeidim</w:t>
      </w:r>
      <w:r w:rsidR="006600E2" w:rsidRPr="001137FB">
        <w:rPr>
          <w:color w:val="000000"/>
          <w:szCs w:val="24"/>
        </w:rPr>
        <w:t>ų</w:t>
      </w:r>
      <w:r w:rsidR="00821F2D" w:rsidRPr="001137FB">
        <w:rPr>
          <w:color w:val="000000"/>
          <w:szCs w:val="24"/>
        </w:rPr>
        <w:t xml:space="preserve"> ar trūkum</w:t>
      </w:r>
      <w:r w:rsidR="006600E2" w:rsidRPr="001137FB">
        <w:rPr>
          <w:color w:val="000000"/>
          <w:szCs w:val="24"/>
        </w:rPr>
        <w:t>ų taisym</w:t>
      </w:r>
      <w:r w:rsidR="00086651" w:rsidRPr="001137FB">
        <w:rPr>
          <w:color w:val="000000"/>
          <w:szCs w:val="24"/>
        </w:rPr>
        <w:t>o išlaidos draudiko nėra atlyginamo</w:t>
      </w:r>
      <w:r w:rsidR="00B75783" w:rsidRPr="001137FB">
        <w:rPr>
          <w:color w:val="000000"/>
          <w:szCs w:val="24"/>
        </w:rPr>
        <w:t>s.</w:t>
      </w:r>
      <w:r w:rsidR="0004254B" w:rsidRPr="001137FB">
        <w:rPr>
          <w:color w:val="000000"/>
          <w:szCs w:val="24"/>
        </w:rPr>
        <w:t xml:space="preserve"> </w:t>
      </w:r>
    </w:p>
    <w:p w14:paraId="6C073E42" w14:textId="2A1405DC" w:rsidR="008F3054" w:rsidRPr="001137FB" w:rsidRDefault="008F3054" w:rsidP="003C5808">
      <w:pPr>
        <w:pStyle w:val="Sraopastraipa"/>
        <w:numPr>
          <w:ilvl w:val="1"/>
          <w:numId w:val="16"/>
        </w:numPr>
        <w:spacing w:line="276" w:lineRule="auto"/>
        <w:ind w:left="0" w:right="-1" w:firstLine="851"/>
        <w:jc w:val="both"/>
        <w:rPr>
          <w:szCs w:val="24"/>
        </w:rPr>
      </w:pPr>
      <w:r w:rsidRPr="001137FB">
        <w:rPr>
          <w:szCs w:val="24"/>
        </w:rPr>
        <w:t>Nedraudžiamas šis nekilnojamas turtas:</w:t>
      </w:r>
    </w:p>
    <w:p w14:paraId="6CEC5353" w14:textId="77777777" w:rsidR="008F3054" w:rsidRPr="001137FB" w:rsidRDefault="008F3054" w:rsidP="003C5808">
      <w:pPr>
        <w:numPr>
          <w:ilvl w:val="0"/>
          <w:numId w:val="7"/>
        </w:numPr>
        <w:spacing w:after="0"/>
        <w:jc w:val="both"/>
        <w:rPr>
          <w:szCs w:val="24"/>
        </w:rPr>
      </w:pPr>
      <w:r w:rsidRPr="001137FB">
        <w:rPr>
          <w:szCs w:val="24"/>
        </w:rPr>
        <w:t xml:space="preserve">avarinės būklės pastatai bei statiniai; </w:t>
      </w:r>
    </w:p>
    <w:p w14:paraId="414596E8" w14:textId="77777777" w:rsidR="008F3054" w:rsidRPr="001137FB" w:rsidRDefault="008F3054" w:rsidP="003C5808">
      <w:pPr>
        <w:numPr>
          <w:ilvl w:val="0"/>
          <w:numId w:val="7"/>
        </w:numPr>
        <w:spacing w:after="0"/>
        <w:jc w:val="both"/>
        <w:rPr>
          <w:szCs w:val="24"/>
        </w:rPr>
      </w:pPr>
      <w:r w:rsidRPr="001137FB">
        <w:rPr>
          <w:szCs w:val="24"/>
        </w:rPr>
        <w:t xml:space="preserve">laikini statiniai bei pastatai, </w:t>
      </w:r>
    </w:p>
    <w:p w14:paraId="25BB1095" w14:textId="77777777" w:rsidR="008F3054" w:rsidRPr="00B75EE3" w:rsidRDefault="008F3054" w:rsidP="003C5808">
      <w:pPr>
        <w:numPr>
          <w:ilvl w:val="0"/>
          <w:numId w:val="7"/>
        </w:numPr>
        <w:spacing w:after="0"/>
        <w:jc w:val="both"/>
        <w:rPr>
          <w:szCs w:val="24"/>
        </w:rPr>
      </w:pPr>
      <w:r w:rsidRPr="00B75EE3">
        <w:rPr>
          <w:szCs w:val="24"/>
        </w:rPr>
        <w:t xml:space="preserve">skirti nugriauti pastatai bei statiniai; </w:t>
      </w:r>
    </w:p>
    <w:p w14:paraId="1477F6DA" w14:textId="77777777" w:rsidR="008F3054" w:rsidRPr="00B75EE3" w:rsidRDefault="008F3054" w:rsidP="003C5808">
      <w:pPr>
        <w:numPr>
          <w:ilvl w:val="0"/>
          <w:numId w:val="7"/>
        </w:numPr>
        <w:spacing w:after="0"/>
        <w:jc w:val="both"/>
        <w:rPr>
          <w:szCs w:val="24"/>
        </w:rPr>
      </w:pPr>
      <w:r w:rsidRPr="00B75EE3">
        <w:rPr>
          <w:szCs w:val="24"/>
        </w:rPr>
        <w:t>savavališkai be statybos leidimo pastatyti pastatai bei statiniai.</w:t>
      </w:r>
    </w:p>
    <w:p w14:paraId="49481701" w14:textId="4D72A165" w:rsidR="009107F4" w:rsidRPr="00B75EE3" w:rsidRDefault="00655715" w:rsidP="003C5808">
      <w:pPr>
        <w:pStyle w:val="Sraopastraipa"/>
        <w:numPr>
          <w:ilvl w:val="1"/>
          <w:numId w:val="16"/>
        </w:numPr>
        <w:spacing w:line="276" w:lineRule="auto"/>
        <w:ind w:left="0" w:right="-1" w:firstLine="851"/>
        <w:jc w:val="both"/>
        <w:rPr>
          <w:szCs w:val="24"/>
        </w:rPr>
      </w:pPr>
      <w:r w:rsidRPr="00B75EE3">
        <w:rPr>
          <w:rFonts w:eastAsia="Calibri"/>
          <w:i/>
        </w:rPr>
        <w:t>Draudžiamojo į</w:t>
      </w:r>
      <w:r w:rsidR="009107F4" w:rsidRPr="00B75EE3">
        <w:rPr>
          <w:rFonts w:eastAsia="Calibri"/>
          <w:i/>
        </w:rPr>
        <w:t>vykio atveju</w:t>
      </w:r>
      <w:r w:rsidRPr="00B75EE3">
        <w:rPr>
          <w:rFonts w:eastAsia="Calibri"/>
          <w:i/>
        </w:rPr>
        <w:t>,</w:t>
      </w:r>
      <w:r w:rsidR="009107F4" w:rsidRPr="00B75EE3">
        <w:rPr>
          <w:rFonts w:eastAsia="Calibri"/>
          <w:i/>
        </w:rPr>
        <w:t xml:space="preserve"> pastatų požymiai bus vertinami pagal faktinę pastato būklę</w:t>
      </w:r>
      <w:r w:rsidR="00511755" w:rsidRPr="00B75EE3">
        <w:rPr>
          <w:rFonts w:eastAsia="Calibri"/>
          <w:i/>
        </w:rPr>
        <w:t xml:space="preserve"> įvykio dieną</w:t>
      </w:r>
      <w:r w:rsidRPr="00B75EE3">
        <w:rPr>
          <w:rFonts w:eastAsia="Calibri"/>
          <w:i/>
        </w:rPr>
        <w:t>, taikant atitinkamas draudimo sąlygas.</w:t>
      </w:r>
      <w:r w:rsidR="00C36E23">
        <w:rPr>
          <w:rFonts w:eastAsia="Calibri"/>
          <w:i/>
        </w:rPr>
        <w:t xml:space="preserve"> </w:t>
      </w:r>
    </w:p>
    <w:p w14:paraId="2D1D2291" w14:textId="3418E146" w:rsidR="00C36E23" w:rsidRPr="00E44B47" w:rsidRDefault="00C36E23" w:rsidP="003C5808">
      <w:pPr>
        <w:ind w:right="-1"/>
        <w:jc w:val="both"/>
        <w:rPr>
          <w:szCs w:val="24"/>
        </w:rPr>
      </w:pPr>
      <w:r w:rsidRPr="00E44B47">
        <w:rPr>
          <w:szCs w:val="24"/>
        </w:rPr>
        <w:t>Draudžiamojo įvykio atveju paaiškėjus, kad apdraustas pastatas neatitinka jam priskirtos kategorijos, tai šalys, abiejų pusių sutarimu, priskiria jį pagal atitinkamą kategoriją arba išbraukia jį iš draudimo sutarties nuo pirmos draudimo apsaugos suteikimo dienos. Visais atvejais perskaičiuojant draudimo įmoką.</w:t>
      </w:r>
    </w:p>
    <w:p w14:paraId="61263269" w14:textId="3A6C9A1E" w:rsidR="00E671A8" w:rsidRPr="007406CA" w:rsidRDefault="00D058DC" w:rsidP="003C5808">
      <w:pPr>
        <w:pStyle w:val="Sraopastraipa"/>
        <w:numPr>
          <w:ilvl w:val="0"/>
          <w:numId w:val="16"/>
        </w:numPr>
        <w:tabs>
          <w:tab w:val="left" w:pos="1418"/>
        </w:tabs>
        <w:spacing w:line="276" w:lineRule="auto"/>
        <w:ind w:left="0" w:right="-1" w:firstLine="851"/>
        <w:jc w:val="both"/>
        <w:rPr>
          <w:szCs w:val="24"/>
        </w:rPr>
      </w:pPr>
      <w:r w:rsidRPr="001137FB">
        <w:rPr>
          <w:szCs w:val="24"/>
        </w:rPr>
        <w:t>Draudimo sutartis (polisas) sudaroma 1</w:t>
      </w:r>
      <w:r w:rsidR="00A83905" w:rsidRPr="001137FB">
        <w:rPr>
          <w:szCs w:val="24"/>
        </w:rPr>
        <w:t>2 mėnesi</w:t>
      </w:r>
      <w:r w:rsidR="0036156B" w:rsidRPr="001137FB">
        <w:rPr>
          <w:szCs w:val="24"/>
        </w:rPr>
        <w:t>ų</w:t>
      </w:r>
      <w:r w:rsidR="00610A51" w:rsidRPr="001137FB">
        <w:rPr>
          <w:szCs w:val="24"/>
        </w:rPr>
        <w:t>.</w:t>
      </w:r>
      <w:r w:rsidRPr="001137FB">
        <w:rPr>
          <w:szCs w:val="24"/>
        </w:rPr>
        <w:t xml:space="preserve"> </w:t>
      </w:r>
    </w:p>
    <w:p w14:paraId="1168CE13" w14:textId="77777777" w:rsidR="00051CFA" w:rsidRPr="001137FB" w:rsidRDefault="00565CBC" w:rsidP="003C5808">
      <w:pPr>
        <w:pStyle w:val="Sraopastraipa"/>
        <w:numPr>
          <w:ilvl w:val="0"/>
          <w:numId w:val="16"/>
        </w:numPr>
        <w:tabs>
          <w:tab w:val="left" w:pos="1418"/>
        </w:tabs>
        <w:spacing w:line="276" w:lineRule="auto"/>
        <w:ind w:left="0" w:right="-1" w:firstLine="851"/>
        <w:jc w:val="both"/>
        <w:rPr>
          <w:szCs w:val="24"/>
        </w:rPr>
      </w:pPr>
      <w:r w:rsidRPr="001137FB">
        <w:rPr>
          <w:szCs w:val="24"/>
        </w:rPr>
        <w:t>Preliminarios Draudėjo</w:t>
      </w:r>
      <w:r w:rsidR="00051CFA" w:rsidRPr="001137FB">
        <w:rPr>
          <w:szCs w:val="24"/>
        </w:rPr>
        <w:t xml:space="preserve"> nekilnojamojo tur</w:t>
      </w:r>
      <w:r w:rsidR="00185AD3" w:rsidRPr="001137FB">
        <w:rPr>
          <w:szCs w:val="24"/>
        </w:rPr>
        <w:t>t</w:t>
      </w:r>
      <w:r w:rsidR="00051CFA" w:rsidRPr="001137FB">
        <w:rPr>
          <w:szCs w:val="24"/>
        </w:rPr>
        <w:t>o</w:t>
      </w:r>
      <w:r w:rsidRPr="001137FB">
        <w:rPr>
          <w:szCs w:val="24"/>
        </w:rPr>
        <w:t xml:space="preserve"> draudimo sumos</w:t>
      </w:r>
      <w:r w:rsidR="00051CFA" w:rsidRPr="001137FB">
        <w:rPr>
          <w:szCs w:val="24"/>
        </w:rPr>
        <w:t>:</w:t>
      </w:r>
    </w:p>
    <w:p w14:paraId="7CB65FE7" w14:textId="45555B90" w:rsidR="00F41B43" w:rsidRPr="001137FB" w:rsidRDefault="00112E78" w:rsidP="003C5808">
      <w:pPr>
        <w:pStyle w:val="Sraopastraipa"/>
        <w:spacing w:line="276" w:lineRule="auto"/>
        <w:ind w:right="-1"/>
        <w:jc w:val="right"/>
        <w:rPr>
          <w:szCs w:val="24"/>
        </w:rPr>
      </w:pPr>
      <w:r>
        <w:rPr>
          <w:szCs w:val="24"/>
        </w:rPr>
        <w:t>1 lentelė</w:t>
      </w:r>
    </w:p>
    <w:tbl>
      <w:tblPr>
        <w:tblW w:w="9435" w:type="dxa"/>
        <w:jc w:val="center"/>
        <w:tblLook w:val="04A0" w:firstRow="1" w:lastRow="0" w:firstColumn="1" w:lastColumn="0" w:noHBand="0" w:noVBand="1"/>
      </w:tblPr>
      <w:tblGrid>
        <w:gridCol w:w="5855"/>
        <w:gridCol w:w="3580"/>
      </w:tblGrid>
      <w:tr w:rsidR="00565CBC" w:rsidRPr="001137FB" w14:paraId="7AFD2D8C" w14:textId="77777777" w:rsidTr="00112E78">
        <w:trPr>
          <w:trHeight w:val="300"/>
          <w:jc w:val="center"/>
        </w:trPr>
        <w:tc>
          <w:tcPr>
            <w:tcW w:w="5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A192D" w14:textId="1BF1C9D3" w:rsidR="00565CBC" w:rsidRPr="001137FB" w:rsidRDefault="00CF1F83" w:rsidP="003C5808">
            <w:pPr>
              <w:spacing w:after="0"/>
              <w:ind w:right="-1"/>
              <w:jc w:val="center"/>
              <w:rPr>
                <w:b/>
                <w:i/>
                <w:color w:val="000000"/>
                <w:szCs w:val="24"/>
              </w:rPr>
            </w:pPr>
            <w:r w:rsidRPr="001137FB">
              <w:rPr>
                <w:b/>
                <w:i/>
                <w:color w:val="000000"/>
                <w:szCs w:val="24"/>
              </w:rPr>
              <w:t>Draudimo objektas</w:t>
            </w:r>
          </w:p>
        </w:tc>
        <w:tc>
          <w:tcPr>
            <w:tcW w:w="3580" w:type="dxa"/>
            <w:tcBorders>
              <w:top w:val="single" w:sz="4" w:space="0" w:color="auto"/>
              <w:left w:val="nil"/>
              <w:bottom w:val="single" w:sz="4" w:space="0" w:color="auto"/>
              <w:right w:val="single" w:sz="4" w:space="0" w:color="auto"/>
            </w:tcBorders>
            <w:shd w:val="clear" w:color="auto" w:fill="auto"/>
            <w:noWrap/>
            <w:vAlign w:val="center"/>
            <w:hideMark/>
          </w:tcPr>
          <w:p w14:paraId="7BF4C1B7" w14:textId="77777777" w:rsidR="00565CBC" w:rsidRPr="001137FB" w:rsidRDefault="00565CBC" w:rsidP="003C5808">
            <w:pPr>
              <w:spacing w:after="0"/>
              <w:ind w:right="-1"/>
              <w:jc w:val="center"/>
              <w:rPr>
                <w:b/>
                <w:i/>
                <w:color w:val="000000"/>
                <w:szCs w:val="24"/>
              </w:rPr>
            </w:pPr>
            <w:r w:rsidRPr="001137FB">
              <w:rPr>
                <w:b/>
                <w:i/>
                <w:color w:val="000000"/>
                <w:szCs w:val="24"/>
              </w:rPr>
              <w:t>Draudimo suma</w:t>
            </w:r>
          </w:p>
          <w:p w14:paraId="77B878BF" w14:textId="77777777" w:rsidR="00565CBC" w:rsidRPr="001137FB" w:rsidRDefault="00565CBC" w:rsidP="003C5808">
            <w:pPr>
              <w:spacing w:after="0"/>
              <w:ind w:right="-1"/>
              <w:jc w:val="center"/>
              <w:rPr>
                <w:b/>
                <w:i/>
                <w:color w:val="000000"/>
                <w:szCs w:val="24"/>
              </w:rPr>
            </w:pPr>
            <w:r w:rsidRPr="001137FB">
              <w:rPr>
                <w:b/>
                <w:i/>
                <w:color w:val="000000"/>
                <w:szCs w:val="24"/>
              </w:rPr>
              <w:t>(preliminari)</w:t>
            </w:r>
          </w:p>
        </w:tc>
      </w:tr>
      <w:tr w:rsidR="00565CBC" w:rsidRPr="001137FB" w14:paraId="2A599824" w14:textId="77777777" w:rsidTr="00112E78">
        <w:trPr>
          <w:trHeight w:val="300"/>
          <w:jc w:val="center"/>
        </w:trPr>
        <w:tc>
          <w:tcPr>
            <w:tcW w:w="58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93EEE" w14:textId="2667E2FB" w:rsidR="00565CBC" w:rsidRPr="006657F4" w:rsidRDefault="00565CBC" w:rsidP="003C5808">
            <w:pPr>
              <w:spacing w:after="0"/>
              <w:ind w:right="-1"/>
              <w:rPr>
                <w:color w:val="000000"/>
                <w:szCs w:val="24"/>
              </w:rPr>
            </w:pPr>
            <w:r w:rsidRPr="006657F4">
              <w:rPr>
                <w:color w:val="000000"/>
                <w:szCs w:val="24"/>
              </w:rPr>
              <w:t>Eksploatuojamas nekilnojamas turtas</w:t>
            </w:r>
            <w:r w:rsidR="0011494F" w:rsidRPr="006657F4">
              <w:rPr>
                <w:color w:val="000000"/>
                <w:szCs w:val="24"/>
              </w:rPr>
              <w:t xml:space="preserve"> (1-2)</w:t>
            </w:r>
          </w:p>
        </w:tc>
        <w:tc>
          <w:tcPr>
            <w:tcW w:w="3580" w:type="dxa"/>
            <w:tcBorders>
              <w:top w:val="nil"/>
              <w:left w:val="nil"/>
              <w:bottom w:val="single" w:sz="4" w:space="0" w:color="auto"/>
              <w:right w:val="single" w:sz="4" w:space="0" w:color="auto"/>
            </w:tcBorders>
            <w:shd w:val="clear" w:color="auto" w:fill="auto"/>
            <w:noWrap/>
            <w:vAlign w:val="bottom"/>
          </w:tcPr>
          <w:p w14:paraId="0C802008" w14:textId="1BB28F46" w:rsidR="00565CBC" w:rsidRPr="006657F4" w:rsidRDefault="00D54B4F" w:rsidP="003C5808">
            <w:pPr>
              <w:spacing w:after="0"/>
              <w:ind w:right="-1"/>
              <w:jc w:val="center"/>
              <w:rPr>
                <w:color w:val="000000"/>
                <w:szCs w:val="24"/>
              </w:rPr>
            </w:pPr>
            <w:r>
              <w:rPr>
                <w:color w:val="000000"/>
                <w:szCs w:val="24"/>
              </w:rPr>
              <w:t>416 531 274</w:t>
            </w:r>
            <w:r w:rsidR="005701EC" w:rsidRPr="006657F4">
              <w:rPr>
                <w:color w:val="000000"/>
                <w:szCs w:val="24"/>
              </w:rPr>
              <w:t xml:space="preserve"> Eur</w:t>
            </w:r>
          </w:p>
        </w:tc>
      </w:tr>
      <w:tr w:rsidR="00565CBC" w:rsidRPr="001137FB" w14:paraId="0355AB93" w14:textId="77777777" w:rsidTr="00112E78">
        <w:trPr>
          <w:trHeight w:val="300"/>
          <w:jc w:val="center"/>
        </w:trPr>
        <w:tc>
          <w:tcPr>
            <w:tcW w:w="58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E709F" w14:textId="1264CB88" w:rsidR="00565CBC" w:rsidRPr="006657F4" w:rsidRDefault="00565CBC" w:rsidP="003C5808">
            <w:pPr>
              <w:spacing w:after="0"/>
              <w:ind w:right="-1"/>
              <w:rPr>
                <w:color w:val="000000"/>
                <w:szCs w:val="24"/>
              </w:rPr>
            </w:pPr>
            <w:r w:rsidRPr="006657F4">
              <w:rPr>
                <w:color w:val="000000"/>
                <w:szCs w:val="24"/>
              </w:rPr>
              <w:t>Neeksploatuojamas nekilnojamas turtas</w:t>
            </w:r>
            <w:r w:rsidR="0011494F" w:rsidRPr="006657F4">
              <w:rPr>
                <w:color w:val="000000"/>
                <w:szCs w:val="24"/>
              </w:rPr>
              <w:t xml:space="preserve"> (3-4)</w:t>
            </w:r>
          </w:p>
        </w:tc>
        <w:tc>
          <w:tcPr>
            <w:tcW w:w="3580" w:type="dxa"/>
            <w:tcBorders>
              <w:top w:val="nil"/>
              <w:left w:val="nil"/>
              <w:bottom w:val="single" w:sz="4" w:space="0" w:color="auto"/>
              <w:right w:val="single" w:sz="4" w:space="0" w:color="auto"/>
            </w:tcBorders>
            <w:shd w:val="clear" w:color="auto" w:fill="auto"/>
            <w:noWrap/>
            <w:vAlign w:val="bottom"/>
          </w:tcPr>
          <w:p w14:paraId="72A371E7" w14:textId="615C77AF" w:rsidR="00565CBC" w:rsidRPr="006657F4" w:rsidRDefault="00D54B4F" w:rsidP="003C5808">
            <w:pPr>
              <w:spacing w:after="0"/>
              <w:ind w:right="-1"/>
              <w:jc w:val="center"/>
              <w:rPr>
                <w:color w:val="000000"/>
                <w:szCs w:val="24"/>
              </w:rPr>
            </w:pPr>
            <w:r>
              <w:rPr>
                <w:color w:val="000000"/>
                <w:szCs w:val="24"/>
              </w:rPr>
              <w:t>29 186 857</w:t>
            </w:r>
            <w:r w:rsidR="005701EC" w:rsidRPr="006657F4">
              <w:rPr>
                <w:color w:val="000000"/>
                <w:szCs w:val="24"/>
              </w:rPr>
              <w:t xml:space="preserve"> Eur</w:t>
            </w:r>
          </w:p>
        </w:tc>
      </w:tr>
      <w:tr w:rsidR="0011494F" w:rsidRPr="001137FB" w14:paraId="5412C31E" w14:textId="77777777" w:rsidTr="00112E78">
        <w:trPr>
          <w:trHeight w:val="300"/>
          <w:jc w:val="center"/>
        </w:trPr>
        <w:tc>
          <w:tcPr>
            <w:tcW w:w="58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C5266" w14:textId="23D6C9F7" w:rsidR="0011494F" w:rsidRPr="00A17355" w:rsidRDefault="0011494F" w:rsidP="003C5808">
            <w:pPr>
              <w:spacing w:after="0"/>
              <w:ind w:right="-1"/>
              <w:rPr>
                <w:color w:val="000000"/>
                <w:szCs w:val="24"/>
              </w:rPr>
            </w:pPr>
            <w:r w:rsidRPr="00A17355">
              <w:rPr>
                <w:color w:val="000000"/>
                <w:szCs w:val="24"/>
              </w:rPr>
              <w:t>Neeksploatuojamas nekilnojamas turtas (5)</w:t>
            </w:r>
          </w:p>
        </w:tc>
        <w:tc>
          <w:tcPr>
            <w:tcW w:w="3580" w:type="dxa"/>
            <w:tcBorders>
              <w:top w:val="nil"/>
              <w:left w:val="nil"/>
              <w:bottom w:val="single" w:sz="4" w:space="0" w:color="auto"/>
              <w:right w:val="single" w:sz="4" w:space="0" w:color="auto"/>
            </w:tcBorders>
            <w:shd w:val="clear" w:color="auto" w:fill="auto"/>
            <w:noWrap/>
            <w:vAlign w:val="bottom"/>
          </w:tcPr>
          <w:p w14:paraId="30F22218" w14:textId="474FAFE1" w:rsidR="0011494F" w:rsidRPr="00A17355" w:rsidRDefault="00D54B4F" w:rsidP="003C5808">
            <w:pPr>
              <w:spacing w:after="0"/>
              <w:ind w:right="-1"/>
              <w:jc w:val="center"/>
              <w:rPr>
                <w:color w:val="000000"/>
                <w:szCs w:val="24"/>
              </w:rPr>
            </w:pPr>
            <w:r>
              <w:rPr>
                <w:color w:val="000000"/>
                <w:szCs w:val="24"/>
              </w:rPr>
              <w:t>14 044 365</w:t>
            </w:r>
            <w:r w:rsidR="005701EC" w:rsidRPr="00A17355">
              <w:rPr>
                <w:color w:val="000000"/>
                <w:szCs w:val="24"/>
              </w:rPr>
              <w:t xml:space="preserve"> Eur</w:t>
            </w:r>
          </w:p>
        </w:tc>
      </w:tr>
      <w:tr w:rsidR="0011494F" w:rsidRPr="00CB5AE8" w14:paraId="55271650" w14:textId="77777777" w:rsidTr="00112E78">
        <w:trPr>
          <w:trHeight w:val="300"/>
          <w:jc w:val="center"/>
        </w:trPr>
        <w:tc>
          <w:tcPr>
            <w:tcW w:w="58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3D53C" w14:textId="77777777" w:rsidR="0011494F" w:rsidRPr="00A17355" w:rsidRDefault="0011494F" w:rsidP="003C5808">
            <w:pPr>
              <w:spacing w:after="0"/>
              <w:ind w:right="-1"/>
              <w:jc w:val="right"/>
              <w:rPr>
                <w:b/>
                <w:bCs/>
                <w:color w:val="000000"/>
                <w:szCs w:val="24"/>
              </w:rPr>
            </w:pPr>
            <w:r w:rsidRPr="00A17355">
              <w:rPr>
                <w:b/>
                <w:bCs/>
                <w:color w:val="000000"/>
                <w:szCs w:val="24"/>
              </w:rPr>
              <w:t>Iš viso:</w:t>
            </w:r>
          </w:p>
        </w:tc>
        <w:tc>
          <w:tcPr>
            <w:tcW w:w="3580" w:type="dxa"/>
            <w:tcBorders>
              <w:top w:val="nil"/>
              <w:left w:val="nil"/>
              <w:bottom w:val="single" w:sz="4" w:space="0" w:color="auto"/>
              <w:right w:val="single" w:sz="4" w:space="0" w:color="auto"/>
            </w:tcBorders>
            <w:shd w:val="clear" w:color="auto" w:fill="auto"/>
            <w:noWrap/>
            <w:vAlign w:val="bottom"/>
          </w:tcPr>
          <w:p w14:paraId="1038266E" w14:textId="751DB531" w:rsidR="0011494F" w:rsidRPr="00A17355" w:rsidRDefault="00A17355" w:rsidP="003C5808">
            <w:pPr>
              <w:spacing w:after="0"/>
              <w:jc w:val="center"/>
              <w:rPr>
                <w:b/>
                <w:bCs/>
                <w:color w:val="000000"/>
                <w:szCs w:val="24"/>
              </w:rPr>
            </w:pPr>
            <w:r w:rsidRPr="00A17355">
              <w:rPr>
                <w:b/>
                <w:bCs/>
                <w:color w:val="000000"/>
              </w:rPr>
              <w:t>4</w:t>
            </w:r>
            <w:r w:rsidR="00D54B4F">
              <w:rPr>
                <w:b/>
                <w:bCs/>
                <w:color w:val="000000"/>
              </w:rPr>
              <w:t>59</w:t>
            </w:r>
            <w:r w:rsidRPr="00A17355">
              <w:rPr>
                <w:b/>
                <w:bCs/>
                <w:color w:val="000000"/>
              </w:rPr>
              <w:t> 7</w:t>
            </w:r>
            <w:r w:rsidR="00D54B4F">
              <w:rPr>
                <w:b/>
                <w:bCs/>
                <w:color w:val="000000"/>
              </w:rPr>
              <w:t>62</w:t>
            </w:r>
            <w:r w:rsidRPr="00A17355">
              <w:rPr>
                <w:b/>
                <w:bCs/>
                <w:color w:val="000000"/>
              </w:rPr>
              <w:t> </w:t>
            </w:r>
            <w:r w:rsidR="00D54B4F">
              <w:rPr>
                <w:b/>
                <w:bCs/>
                <w:color w:val="000000"/>
              </w:rPr>
              <w:t>496</w:t>
            </w:r>
            <w:r w:rsidRPr="00A17355">
              <w:rPr>
                <w:b/>
                <w:bCs/>
                <w:color w:val="000000"/>
              </w:rPr>
              <w:t xml:space="preserve"> </w:t>
            </w:r>
            <w:r w:rsidR="00CB5AE8" w:rsidRPr="00A17355">
              <w:rPr>
                <w:b/>
                <w:bCs/>
                <w:color w:val="000000"/>
              </w:rPr>
              <w:t>Eur</w:t>
            </w:r>
          </w:p>
        </w:tc>
      </w:tr>
    </w:tbl>
    <w:p w14:paraId="438F94F2" w14:textId="2ED95DBF" w:rsidR="00AB4C70" w:rsidRPr="00C00946" w:rsidRDefault="00E9785A" w:rsidP="00C00946">
      <w:pPr>
        <w:pStyle w:val="Sraopastraipa"/>
        <w:numPr>
          <w:ilvl w:val="1"/>
          <w:numId w:val="16"/>
        </w:numPr>
        <w:tabs>
          <w:tab w:val="left" w:pos="1701"/>
        </w:tabs>
        <w:spacing w:line="276" w:lineRule="auto"/>
        <w:ind w:left="0" w:right="-1" w:firstLine="993"/>
        <w:jc w:val="both"/>
        <w:rPr>
          <w:color w:val="000000"/>
          <w:szCs w:val="24"/>
        </w:rPr>
      </w:pPr>
      <w:r w:rsidRPr="00112E78">
        <w:rPr>
          <w:color w:val="000000"/>
          <w:szCs w:val="24"/>
        </w:rPr>
        <w:t>Pateikiamas apdraudžiamų objektų sąrašas yra preliminarus (</w:t>
      </w:r>
      <w:r w:rsidR="00C408CD" w:rsidRPr="00112E78">
        <w:rPr>
          <w:color w:val="000000"/>
          <w:szCs w:val="24"/>
        </w:rPr>
        <w:t>techninės specifikacijos</w:t>
      </w:r>
      <w:r w:rsidRPr="00112E78">
        <w:rPr>
          <w:color w:val="000000"/>
          <w:szCs w:val="24"/>
        </w:rPr>
        <w:t xml:space="preserve"> </w:t>
      </w:r>
      <w:r w:rsidR="00A63CDC" w:rsidRPr="00112E78">
        <w:rPr>
          <w:color w:val="000000"/>
          <w:szCs w:val="24"/>
        </w:rPr>
        <w:t xml:space="preserve">1 </w:t>
      </w:r>
      <w:r w:rsidRPr="00112E78">
        <w:rPr>
          <w:color w:val="000000"/>
          <w:szCs w:val="24"/>
        </w:rPr>
        <w:t>priedas). Sąrašas pagrindinės sutarties sudarymo dieną bus patikslintas. Esant poreikiui į šį sąrašą bus įtraukiami pastatai, kuriuos Draudėjas pradės valdyti draudimo sutarties galiojimo laikotarpiu ir išbraukiami pastatai, kuriuos Draudėjas nustos valdyti.</w:t>
      </w:r>
    </w:p>
    <w:p w14:paraId="40D53DB0" w14:textId="76B3A7BF" w:rsidR="00AB4C70" w:rsidRPr="00112E78" w:rsidRDefault="00087B40" w:rsidP="003C5808">
      <w:pPr>
        <w:pStyle w:val="Sraopastraipa"/>
        <w:numPr>
          <w:ilvl w:val="1"/>
          <w:numId w:val="16"/>
        </w:numPr>
        <w:tabs>
          <w:tab w:val="left" w:pos="1701"/>
        </w:tabs>
        <w:spacing w:line="276" w:lineRule="auto"/>
        <w:ind w:left="0" w:right="-1" w:firstLine="993"/>
        <w:jc w:val="both"/>
        <w:rPr>
          <w:color w:val="000000"/>
          <w:szCs w:val="24"/>
        </w:rPr>
      </w:pPr>
      <w:r w:rsidRPr="00112E78">
        <w:rPr>
          <w:color w:val="000000"/>
          <w:szCs w:val="24"/>
        </w:rPr>
        <w:t>Pateikiamos draudimo sumos yra su PVM.</w:t>
      </w:r>
    </w:p>
    <w:p w14:paraId="6536A9F4" w14:textId="13EC7179" w:rsidR="00087B40" w:rsidRPr="00112E78" w:rsidRDefault="00087B40" w:rsidP="003C5808">
      <w:pPr>
        <w:pStyle w:val="Sraopastraipa"/>
        <w:numPr>
          <w:ilvl w:val="1"/>
          <w:numId w:val="16"/>
        </w:numPr>
        <w:tabs>
          <w:tab w:val="left" w:pos="1701"/>
        </w:tabs>
        <w:spacing w:line="276" w:lineRule="auto"/>
        <w:ind w:left="0" w:right="-1" w:firstLine="993"/>
        <w:jc w:val="both"/>
        <w:rPr>
          <w:color w:val="000000"/>
          <w:szCs w:val="24"/>
        </w:rPr>
      </w:pPr>
      <w:r w:rsidRPr="00112E78">
        <w:rPr>
          <w:color w:val="000000"/>
          <w:szCs w:val="24"/>
        </w:rPr>
        <w:t>Draudimo išmoka mokama su PVM tik tuo atveju, jeigu draudėjas pateikia įrodymus, jog dėl PVM jis patiria nuostolį.</w:t>
      </w:r>
    </w:p>
    <w:p w14:paraId="578FD86C" w14:textId="77777777" w:rsidR="00051CFA" w:rsidRPr="001137FB" w:rsidRDefault="00051CFA" w:rsidP="003C5808">
      <w:pPr>
        <w:tabs>
          <w:tab w:val="left" w:pos="1701"/>
        </w:tabs>
        <w:spacing w:after="0"/>
        <w:ind w:right="-1" w:firstLine="993"/>
        <w:rPr>
          <w:szCs w:val="24"/>
          <w:highlight w:val="yellow"/>
        </w:rPr>
      </w:pPr>
    </w:p>
    <w:p w14:paraId="446E8D83" w14:textId="77777777" w:rsidR="00437969" w:rsidRPr="001137FB" w:rsidRDefault="00437969" w:rsidP="003C5808">
      <w:pPr>
        <w:pStyle w:val="Sraopastraipa"/>
        <w:numPr>
          <w:ilvl w:val="0"/>
          <w:numId w:val="16"/>
        </w:numPr>
        <w:tabs>
          <w:tab w:val="left" w:pos="1418"/>
        </w:tabs>
        <w:spacing w:line="276" w:lineRule="auto"/>
        <w:ind w:left="0" w:right="-1" w:firstLine="851"/>
        <w:jc w:val="both"/>
        <w:rPr>
          <w:b/>
          <w:szCs w:val="24"/>
        </w:rPr>
      </w:pPr>
      <w:r w:rsidRPr="001137FB">
        <w:rPr>
          <w:b/>
          <w:szCs w:val="24"/>
        </w:rPr>
        <w:t>Draudžiamieji ir nedraudžiamieji įvykiai</w:t>
      </w:r>
    </w:p>
    <w:p w14:paraId="6037B21B" w14:textId="2706F2A4" w:rsidR="00437969" w:rsidRPr="00ED0103" w:rsidRDefault="00437969" w:rsidP="003C5808">
      <w:pPr>
        <w:pStyle w:val="Sraopastraipa"/>
        <w:numPr>
          <w:ilvl w:val="1"/>
          <w:numId w:val="16"/>
        </w:numPr>
        <w:tabs>
          <w:tab w:val="left" w:pos="1701"/>
        </w:tabs>
        <w:spacing w:line="276" w:lineRule="auto"/>
        <w:ind w:left="142" w:right="-1" w:firstLine="851"/>
        <w:jc w:val="both"/>
        <w:rPr>
          <w:szCs w:val="24"/>
        </w:rPr>
      </w:pPr>
      <w:r w:rsidRPr="00ED0103">
        <w:rPr>
          <w:szCs w:val="24"/>
        </w:rPr>
        <w:t>Draudžiamųjų ir nedraudžiamųjų įvykių sąrašas yra skirtingas kiekvienai pastatų grupei:</w:t>
      </w:r>
    </w:p>
    <w:p w14:paraId="53B895A4" w14:textId="457BC980" w:rsidR="00437969" w:rsidRPr="001137FB" w:rsidRDefault="00112E78" w:rsidP="003C5808">
      <w:pPr>
        <w:spacing w:after="0"/>
        <w:ind w:right="-1"/>
        <w:jc w:val="right"/>
        <w:rPr>
          <w:szCs w:val="24"/>
        </w:rPr>
      </w:pPr>
      <w:r>
        <w:rPr>
          <w:szCs w:val="24"/>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6974"/>
      </w:tblGrid>
      <w:tr w:rsidR="00437969" w:rsidRPr="005025AB" w14:paraId="25D38C9D" w14:textId="77777777" w:rsidTr="00EA43AD">
        <w:trPr>
          <w:trHeight w:val="211"/>
        </w:trPr>
        <w:tc>
          <w:tcPr>
            <w:tcW w:w="1242" w:type="dxa"/>
            <w:shd w:val="clear" w:color="auto" w:fill="auto"/>
            <w:vAlign w:val="center"/>
          </w:tcPr>
          <w:p w14:paraId="6B519AA1" w14:textId="77777777" w:rsidR="00437969" w:rsidRPr="005025AB" w:rsidRDefault="00437969" w:rsidP="003C5808">
            <w:pPr>
              <w:spacing w:after="0"/>
              <w:ind w:right="-1"/>
              <w:jc w:val="center"/>
              <w:rPr>
                <w:b/>
                <w:i/>
                <w:szCs w:val="24"/>
              </w:rPr>
            </w:pPr>
            <w:r w:rsidRPr="005025AB">
              <w:rPr>
                <w:b/>
                <w:i/>
                <w:szCs w:val="24"/>
              </w:rPr>
              <w:t>Pastatų grupė</w:t>
            </w:r>
          </w:p>
        </w:tc>
        <w:tc>
          <w:tcPr>
            <w:tcW w:w="1418" w:type="dxa"/>
            <w:shd w:val="clear" w:color="auto" w:fill="auto"/>
            <w:vAlign w:val="center"/>
          </w:tcPr>
          <w:p w14:paraId="34A5FB77" w14:textId="77777777" w:rsidR="00437969" w:rsidRPr="005025AB" w:rsidRDefault="00437969" w:rsidP="003C5808">
            <w:pPr>
              <w:spacing w:after="0"/>
              <w:ind w:right="-1"/>
              <w:jc w:val="center"/>
              <w:rPr>
                <w:b/>
                <w:i/>
                <w:szCs w:val="24"/>
              </w:rPr>
            </w:pPr>
            <w:r w:rsidRPr="005025AB">
              <w:rPr>
                <w:b/>
                <w:bCs/>
                <w:i/>
                <w:color w:val="000000"/>
                <w:szCs w:val="24"/>
              </w:rPr>
              <w:t>Pastatų požymiai</w:t>
            </w:r>
          </w:p>
        </w:tc>
        <w:tc>
          <w:tcPr>
            <w:tcW w:w="6974" w:type="dxa"/>
            <w:shd w:val="clear" w:color="auto" w:fill="auto"/>
            <w:vAlign w:val="center"/>
          </w:tcPr>
          <w:p w14:paraId="5EACCA23" w14:textId="77777777" w:rsidR="00437969" w:rsidRPr="005025AB" w:rsidRDefault="00437969" w:rsidP="003C5808">
            <w:pPr>
              <w:spacing w:after="0"/>
              <w:ind w:right="-1"/>
              <w:jc w:val="center"/>
              <w:rPr>
                <w:b/>
                <w:i/>
                <w:szCs w:val="24"/>
              </w:rPr>
            </w:pPr>
            <w:r w:rsidRPr="005025AB">
              <w:rPr>
                <w:b/>
                <w:i/>
                <w:szCs w:val="24"/>
              </w:rPr>
              <w:t>Draudžiamieji įvykiai</w:t>
            </w:r>
          </w:p>
        </w:tc>
      </w:tr>
      <w:tr w:rsidR="0011494F" w:rsidRPr="005025AB" w14:paraId="635C4556" w14:textId="77777777" w:rsidTr="00EA43AD">
        <w:trPr>
          <w:trHeight w:val="272"/>
        </w:trPr>
        <w:tc>
          <w:tcPr>
            <w:tcW w:w="1242" w:type="dxa"/>
            <w:vMerge w:val="restart"/>
            <w:shd w:val="clear" w:color="auto" w:fill="auto"/>
            <w:vAlign w:val="center"/>
          </w:tcPr>
          <w:p w14:paraId="3FC62C17" w14:textId="77777777" w:rsidR="0011494F" w:rsidRPr="005025AB" w:rsidRDefault="0011494F" w:rsidP="003C5808">
            <w:pPr>
              <w:spacing w:after="0"/>
              <w:ind w:right="-1"/>
              <w:rPr>
                <w:szCs w:val="24"/>
              </w:rPr>
            </w:pPr>
            <w:r w:rsidRPr="005025AB">
              <w:rPr>
                <w:szCs w:val="24"/>
              </w:rPr>
              <w:t>A grupė</w:t>
            </w:r>
          </w:p>
          <w:p w14:paraId="30964C04" w14:textId="77777777" w:rsidR="0011494F" w:rsidRPr="005025AB" w:rsidRDefault="0011494F" w:rsidP="003C5808">
            <w:pPr>
              <w:spacing w:after="0"/>
              <w:ind w:right="-1"/>
              <w:rPr>
                <w:szCs w:val="24"/>
              </w:rPr>
            </w:pPr>
            <w:r w:rsidRPr="005025AB">
              <w:rPr>
                <w:szCs w:val="24"/>
              </w:rPr>
              <w:t>B grupė</w:t>
            </w:r>
          </w:p>
          <w:p w14:paraId="10EF113E" w14:textId="2A637A6C" w:rsidR="0011494F" w:rsidRPr="005025AB" w:rsidRDefault="0011494F" w:rsidP="003C5808">
            <w:pPr>
              <w:spacing w:after="0"/>
              <w:ind w:right="-1"/>
              <w:rPr>
                <w:szCs w:val="24"/>
              </w:rPr>
            </w:pPr>
          </w:p>
        </w:tc>
        <w:tc>
          <w:tcPr>
            <w:tcW w:w="1418" w:type="dxa"/>
            <w:shd w:val="clear" w:color="auto" w:fill="auto"/>
            <w:vAlign w:val="center"/>
          </w:tcPr>
          <w:p w14:paraId="3E753E8E" w14:textId="77777777" w:rsidR="0011494F" w:rsidRPr="005025AB" w:rsidRDefault="0011494F" w:rsidP="003C5808">
            <w:pPr>
              <w:spacing w:after="0"/>
              <w:ind w:right="-1"/>
              <w:jc w:val="center"/>
              <w:rPr>
                <w:szCs w:val="24"/>
              </w:rPr>
            </w:pPr>
            <w:r w:rsidRPr="005025AB">
              <w:rPr>
                <w:szCs w:val="24"/>
              </w:rPr>
              <w:t>1-2</w:t>
            </w:r>
          </w:p>
        </w:tc>
        <w:tc>
          <w:tcPr>
            <w:tcW w:w="6974" w:type="dxa"/>
            <w:shd w:val="clear" w:color="auto" w:fill="auto"/>
            <w:vAlign w:val="center"/>
          </w:tcPr>
          <w:p w14:paraId="32EDAEEB" w14:textId="5C6881A1" w:rsidR="0011494F" w:rsidRPr="005025AB" w:rsidRDefault="0011494F" w:rsidP="003C5808">
            <w:pPr>
              <w:spacing w:after="0"/>
              <w:ind w:right="-1"/>
              <w:jc w:val="both"/>
              <w:rPr>
                <w:szCs w:val="24"/>
              </w:rPr>
            </w:pPr>
            <w:r w:rsidRPr="005025AB">
              <w:rPr>
                <w:szCs w:val="24"/>
              </w:rPr>
              <w:t>Visi staiga ir netikėtai įvykę įvykiai, išskyrus nedraudžiamuosius įvykius</w:t>
            </w:r>
            <w:r w:rsidR="00DA378A" w:rsidRPr="005025AB">
              <w:rPr>
                <w:szCs w:val="24"/>
              </w:rPr>
              <w:t xml:space="preserve">, išvardintus </w:t>
            </w:r>
            <w:r w:rsidR="005701EC" w:rsidRPr="005025AB">
              <w:rPr>
                <w:szCs w:val="24"/>
              </w:rPr>
              <w:t>5</w:t>
            </w:r>
            <w:r w:rsidR="00DA378A" w:rsidRPr="005025AB">
              <w:rPr>
                <w:szCs w:val="24"/>
              </w:rPr>
              <w:t>.</w:t>
            </w:r>
            <w:r w:rsidR="00ED0103" w:rsidRPr="005025AB">
              <w:rPr>
                <w:szCs w:val="24"/>
              </w:rPr>
              <w:t>2</w:t>
            </w:r>
            <w:r w:rsidR="00DA378A" w:rsidRPr="005025AB">
              <w:rPr>
                <w:szCs w:val="24"/>
              </w:rPr>
              <w:t xml:space="preserve"> punkte.</w:t>
            </w:r>
          </w:p>
        </w:tc>
      </w:tr>
      <w:tr w:rsidR="0011494F" w:rsidRPr="005025AB" w14:paraId="4B5C238F" w14:textId="77777777" w:rsidTr="00EA43AD">
        <w:trPr>
          <w:trHeight w:val="249"/>
        </w:trPr>
        <w:tc>
          <w:tcPr>
            <w:tcW w:w="1242" w:type="dxa"/>
            <w:vMerge/>
            <w:shd w:val="clear" w:color="auto" w:fill="auto"/>
          </w:tcPr>
          <w:p w14:paraId="65DCD785" w14:textId="77777777" w:rsidR="0011494F" w:rsidRPr="005025AB" w:rsidRDefault="0011494F" w:rsidP="003C5808">
            <w:pPr>
              <w:spacing w:after="0"/>
              <w:ind w:right="-1"/>
              <w:rPr>
                <w:szCs w:val="24"/>
              </w:rPr>
            </w:pPr>
          </w:p>
        </w:tc>
        <w:tc>
          <w:tcPr>
            <w:tcW w:w="1418" w:type="dxa"/>
            <w:shd w:val="clear" w:color="auto" w:fill="auto"/>
            <w:vAlign w:val="center"/>
          </w:tcPr>
          <w:p w14:paraId="6444FD01" w14:textId="77777777" w:rsidR="0011494F" w:rsidRPr="005025AB" w:rsidRDefault="0011494F" w:rsidP="003C5808">
            <w:pPr>
              <w:spacing w:after="0"/>
              <w:ind w:right="-1"/>
              <w:jc w:val="center"/>
              <w:rPr>
                <w:szCs w:val="24"/>
              </w:rPr>
            </w:pPr>
            <w:r w:rsidRPr="005025AB">
              <w:rPr>
                <w:szCs w:val="24"/>
              </w:rPr>
              <w:t>3-4</w:t>
            </w:r>
          </w:p>
        </w:tc>
        <w:tc>
          <w:tcPr>
            <w:tcW w:w="6974" w:type="dxa"/>
            <w:shd w:val="clear" w:color="auto" w:fill="auto"/>
          </w:tcPr>
          <w:p w14:paraId="45AAFA96" w14:textId="4EE829B1" w:rsidR="0011494F" w:rsidRPr="005025AB" w:rsidRDefault="0011494F" w:rsidP="003C5808">
            <w:pPr>
              <w:spacing w:after="0"/>
              <w:ind w:right="-1"/>
              <w:jc w:val="both"/>
              <w:rPr>
                <w:szCs w:val="24"/>
              </w:rPr>
            </w:pPr>
            <w:r w:rsidRPr="005025AB">
              <w:rPr>
                <w:szCs w:val="24"/>
              </w:rPr>
              <w:t xml:space="preserve">Ugnis, </w:t>
            </w:r>
            <w:r w:rsidR="00035D09" w:rsidRPr="005025AB">
              <w:rPr>
                <w:szCs w:val="24"/>
              </w:rPr>
              <w:t>V</w:t>
            </w:r>
            <w:r w:rsidRPr="005025AB">
              <w:rPr>
                <w:szCs w:val="24"/>
              </w:rPr>
              <w:t xml:space="preserve">anduo, </w:t>
            </w:r>
            <w:r w:rsidR="00035D09" w:rsidRPr="005025AB">
              <w:rPr>
                <w:szCs w:val="24"/>
              </w:rPr>
              <w:t xml:space="preserve">Gamtinės </w:t>
            </w:r>
            <w:r w:rsidRPr="005025AB">
              <w:rPr>
                <w:szCs w:val="24"/>
              </w:rPr>
              <w:t xml:space="preserve">jėgos, </w:t>
            </w:r>
            <w:r w:rsidR="00035D09" w:rsidRPr="005025AB">
              <w:rPr>
                <w:szCs w:val="24"/>
              </w:rPr>
              <w:t xml:space="preserve">Trečiųjų </w:t>
            </w:r>
            <w:r w:rsidRPr="005025AB">
              <w:rPr>
                <w:szCs w:val="24"/>
              </w:rPr>
              <w:t xml:space="preserve">asmenų veika (įskaitant vagystę), </w:t>
            </w:r>
            <w:r w:rsidR="00035D09" w:rsidRPr="005025AB">
              <w:rPr>
                <w:szCs w:val="24"/>
              </w:rPr>
              <w:t>G</w:t>
            </w:r>
            <w:r w:rsidRPr="005025AB">
              <w:rPr>
                <w:szCs w:val="24"/>
              </w:rPr>
              <w:t xml:space="preserve">runto slūgis, </w:t>
            </w:r>
            <w:r w:rsidR="00035D09" w:rsidRPr="005025AB">
              <w:rPr>
                <w:szCs w:val="24"/>
              </w:rPr>
              <w:t>T</w:t>
            </w:r>
            <w:r w:rsidRPr="005025AB">
              <w:rPr>
                <w:szCs w:val="24"/>
              </w:rPr>
              <w:t>ransporto priemonės atsitrenkimas</w:t>
            </w:r>
            <w:r w:rsidR="008E0F96" w:rsidRPr="005025AB">
              <w:rPr>
                <w:szCs w:val="24"/>
              </w:rPr>
              <w:t>, kaip</w:t>
            </w:r>
            <w:r w:rsidR="00EA43AD">
              <w:rPr>
                <w:szCs w:val="24"/>
              </w:rPr>
              <w:t xml:space="preserve"> apibrėžta </w:t>
            </w:r>
            <w:r w:rsidR="0037329C">
              <w:rPr>
                <w:szCs w:val="24"/>
              </w:rPr>
              <w:t>5.3 punkte.</w:t>
            </w:r>
          </w:p>
        </w:tc>
      </w:tr>
      <w:tr w:rsidR="0011494F" w:rsidRPr="001137FB" w14:paraId="1BE48799" w14:textId="77777777" w:rsidTr="00EA43AD">
        <w:trPr>
          <w:trHeight w:val="249"/>
        </w:trPr>
        <w:tc>
          <w:tcPr>
            <w:tcW w:w="1242" w:type="dxa"/>
            <w:vMerge/>
            <w:shd w:val="clear" w:color="auto" w:fill="auto"/>
          </w:tcPr>
          <w:p w14:paraId="7DC3BF25" w14:textId="77777777" w:rsidR="0011494F" w:rsidRPr="005025AB" w:rsidRDefault="0011494F" w:rsidP="003C5808">
            <w:pPr>
              <w:spacing w:after="0"/>
              <w:ind w:right="-1"/>
              <w:rPr>
                <w:szCs w:val="24"/>
              </w:rPr>
            </w:pPr>
          </w:p>
        </w:tc>
        <w:tc>
          <w:tcPr>
            <w:tcW w:w="1418" w:type="dxa"/>
            <w:shd w:val="clear" w:color="auto" w:fill="auto"/>
            <w:vAlign w:val="center"/>
          </w:tcPr>
          <w:p w14:paraId="5988FC0E" w14:textId="32B1C439" w:rsidR="0011494F" w:rsidRPr="005025AB" w:rsidRDefault="0011494F" w:rsidP="003C5808">
            <w:pPr>
              <w:spacing w:after="0"/>
              <w:ind w:right="-1"/>
              <w:jc w:val="center"/>
              <w:rPr>
                <w:szCs w:val="24"/>
              </w:rPr>
            </w:pPr>
            <w:r w:rsidRPr="005025AB">
              <w:rPr>
                <w:szCs w:val="24"/>
              </w:rPr>
              <w:t>5</w:t>
            </w:r>
          </w:p>
        </w:tc>
        <w:tc>
          <w:tcPr>
            <w:tcW w:w="6974" w:type="dxa"/>
            <w:shd w:val="clear" w:color="auto" w:fill="auto"/>
          </w:tcPr>
          <w:p w14:paraId="773A8A9C" w14:textId="626B384F" w:rsidR="0011494F" w:rsidRPr="005025AB" w:rsidRDefault="0011494F" w:rsidP="003C5808">
            <w:pPr>
              <w:spacing w:after="0"/>
              <w:ind w:right="-1"/>
              <w:jc w:val="both"/>
              <w:rPr>
                <w:szCs w:val="24"/>
              </w:rPr>
            </w:pPr>
            <w:r w:rsidRPr="005025AB">
              <w:rPr>
                <w:szCs w:val="24"/>
              </w:rPr>
              <w:t>Ugnis</w:t>
            </w:r>
            <w:r w:rsidR="00E9785A" w:rsidRPr="005025AB">
              <w:rPr>
                <w:szCs w:val="24"/>
              </w:rPr>
              <w:t>,</w:t>
            </w:r>
            <w:r w:rsidRPr="005025AB">
              <w:rPr>
                <w:szCs w:val="24"/>
              </w:rPr>
              <w:t xml:space="preserve"> Gamtinės jėgos</w:t>
            </w:r>
            <w:r w:rsidR="008E0F96" w:rsidRPr="005025AB">
              <w:rPr>
                <w:szCs w:val="24"/>
              </w:rPr>
              <w:t>, kaip apibrėžta</w:t>
            </w:r>
            <w:r w:rsidR="0037329C">
              <w:rPr>
                <w:szCs w:val="24"/>
              </w:rPr>
              <w:t xml:space="preserve"> 5.3 punkte.</w:t>
            </w:r>
          </w:p>
        </w:tc>
      </w:tr>
    </w:tbl>
    <w:p w14:paraId="28CD0156" w14:textId="77777777" w:rsidR="00CC42B6" w:rsidRPr="001137FB" w:rsidRDefault="00CC42B6" w:rsidP="003C5808">
      <w:pPr>
        <w:spacing w:after="0"/>
        <w:ind w:right="-1" w:firstLine="993"/>
        <w:jc w:val="both"/>
        <w:rPr>
          <w:szCs w:val="24"/>
        </w:rPr>
      </w:pPr>
    </w:p>
    <w:p w14:paraId="5BB918A8" w14:textId="18DEC4FB" w:rsidR="00837721" w:rsidRPr="001137FB" w:rsidRDefault="00437969" w:rsidP="003C5808">
      <w:pPr>
        <w:pStyle w:val="Sraopastraipa"/>
        <w:widowControl w:val="0"/>
        <w:suppressAutoHyphens/>
        <w:spacing w:line="276" w:lineRule="auto"/>
        <w:ind w:left="0" w:right="-1"/>
        <w:jc w:val="both"/>
        <w:rPr>
          <w:szCs w:val="24"/>
        </w:rPr>
      </w:pPr>
      <w:r w:rsidRPr="001137FB">
        <w:rPr>
          <w:szCs w:val="24"/>
        </w:rPr>
        <w:t>Draudžiamųjų ir nedraudžiamųjų įvykių aprašymas atitinka Draudiko patvirtintas taisykles</w:t>
      </w:r>
      <w:r w:rsidR="00837721" w:rsidRPr="001137FB">
        <w:rPr>
          <w:szCs w:val="24"/>
        </w:rPr>
        <w:t xml:space="preserve">, tačiau tik tiek, kiek neprieštarauja šioms sąlygoms. Esant prieštaravimams tarp šių sąlygų ir Draudiko draudimo taisyklių, vadovaujamasi šiomis sąlygomis. </w:t>
      </w:r>
    </w:p>
    <w:p w14:paraId="353795D2" w14:textId="307B5B74" w:rsidR="00DA378A" w:rsidRPr="001137FB" w:rsidRDefault="00DA378A" w:rsidP="003C5808">
      <w:pPr>
        <w:pStyle w:val="Sraopastraipa"/>
        <w:widowControl w:val="0"/>
        <w:suppressAutoHyphens/>
        <w:spacing w:line="276" w:lineRule="auto"/>
        <w:ind w:left="0" w:right="-1"/>
        <w:jc w:val="both"/>
        <w:rPr>
          <w:szCs w:val="24"/>
        </w:rPr>
      </w:pPr>
    </w:p>
    <w:p w14:paraId="1888432C" w14:textId="038AAF84" w:rsidR="00DA378A" w:rsidRPr="001137FB" w:rsidRDefault="00DA378A" w:rsidP="003C5808">
      <w:pPr>
        <w:pStyle w:val="Sraopastraipa"/>
        <w:numPr>
          <w:ilvl w:val="1"/>
          <w:numId w:val="16"/>
        </w:numPr>
        <w:tabs>
          <w:tab w:val="left" w:pos="1701"/>
        </w:tabs>
        <w:spacing w:line="276" w:lineRule="auto"/>
        <w:ind w:left="142" w:right="-1" w:firstLine="916"/>
        <w:jc w:val="both"/>
        <w:rPr>
          <w:szCs w:val="24"/>
        </w:rPr>
      </w:pPr>
      <w:r w:rsidRPr="001137FB">
        <w:rPr>
          <w:szCs w:val="24"/>
        </w:rPr>
        <w:t xml:space="preserve"> </w:t>
      </w:r>
      <w:r w:rsidR="005A7F6E" w:rsidRPr="001137FB">
        <w:rPr>
          <w:szCs w:val="24"/>
        </w:rPr>
        <w:t>Draudžiamieji ir ned</w:t>
      </w:r>
      <w:r w:rsidRPr="001137FB">
        <w:rPr>
          <w:szCs w:val="24"/>
        </w:rPr>
        <w:t xml:space="preserve">raudžiamieji įvykiai, taikomi </w:t>
      </w:r>
      <w:r w:rsidR="005A7F6E" w:rsidRPr="001137FB">
        <w:rPr>
          <w:szCs w:val="24"/>
        </w:rPr>
        <w:t>1-2 požymio pastatams</w:t>
      </w:r>
    </w:p>
    <w:p w14:paraId="3A3DB631" w14:textId="6C8359C1" w:rsidR="005A7F6E" w:rsidRPr="001137FB" w:rsidRDefault="005A7F6E" w:rsidP="003C5808">
      <w:pPr>
        <w:pStyle w:val="Sraopastraipa"/>
        <w:widowControl w:val="0"/>
        <w:suppressAutoHyphens/>
        <w:spacing w:line="276" w:lineRule="auto"/>
        <w:ind w:left="0" w:right="-1"/>
        <w:jc w:val="both"/>
        <w:rPr>
          <w:szCs w:val="24"/>
        </w:rPr>
      </w:pPr>
    </w:p>
    <w:p w14:paraId="2670ADF0" w14:textId="6925D6E5" w:rsidR="00553B6C" w:rsidRPr="001137FB" w:rsidRDefault="00553B6C" w:rsidP="003C5808">
      <w:pPr>
        <w:pStyle w:val="Sraopastraipa"/>
        <w:widowControl w:val="0"/>
        <w:suppressAutoHyphens/>
        <w:spacing w:line="276" w:lineRule="auto"/>
        <w:ind w:left="0" w:right="-1"/>
        <w:jc w:val="both"/>
        <w:rPr>
          <w:szCs w:val="24"/>
        </w:rPr>
      </w:pPr>
      <w:r w:rsidRPr="001137FB">
        <w:rPr>
          <w:szCs w:val="24"/>
        </w:rPr>
        <w:t>Draudžiamieji įvykiai</w:t>
      </w:r>
    </w:p>
    <w:p w14:paraId="061726CB" w14:textId="7734C411" w:rsidR="005A7F6E" w:rsidRPr="001137FB" w:rsidRDefault="00553B6C" w:rsidP="003C5808">
      <w:pPr>
        <w:pStyle w:val="Sraopastraipa"/>
        <w:widowControl w:val="0"/>
        <w:suppressAutoHyphens/>
        <w:spacing w:line="276" w:lineRule="auto"/>
        <w:ind w:left="0" w:right="-1"/>
        <w:jc w:val="both"/>
        <w:rPr>
          <w:szCs w:val="24"/>
        </w:rPr>
      </w:pPr>
      <w:r w:rsidRPr="001137FB">
        <w:rPr>
          <w:szCs w:val="24"/>
        </w:rPr>
        <w:t>Apdrausto turto draudimo apsauga apima bet kokius šio turto sugadinimo, sunaikinimo ar praradimo įvykius, staiga ir netikėtai įvykusius draudimo apsaugos galiojimo metu, išskyrus įvykius, išvardintus nedraudžiamųjų įvykių sąraše ir(arba) įvykius, kurių nuostolių Draudikas neturi teisės atlyginti pagal galiojančius Lietuvos Respublikos įstatymus (visų rizikų draudimo variantas).</w:t>
      </w:r>
    </w:p>
    <w:p w14:paraId="3E52C519" w14:textId="086032EB" w:rsidR="00E14670" w:rsidRPr="001137FB" w:rsidRDefault="00E14670" w:rsidP="003C5808">
      <w:pPr>
        <w:pStyle w:val="Sraopastraipa"/>
        <w:widowControl w:val="0"/>
        <w:suppressAutoHyphens/>
        <w:spacing w:line="276" w:lineRule="auto"/>
        <w:ind w:left="0" w:right="-1"/>
        <w:jc w:val="both"/>
        <w:rPr>
          <w:szCs w:val="24"/>
        </w:rPr>
      </w:pPr>
    </w:p>
    <w:p w14:paraId="7D96E0CC" w14:textId="203AE979" w:rsidR="006C1EC7" w:rsidRPr="001137FB" w:rsidRDefault="006C1EC7" w:rsidP="003C5808">
      <w:pPr>
        <w:widowControl w:val="0"/>
        <w:suppressAutoHyphens/>
        <w:ind w:right="-1"/>
        <w:jc w:val="both"/>
        <w:rPr>
          <w:szCs w:val="24"/>
        </w:rPr>
      </w:pPr>
      <w:r w:rsidRPr="001137FB">
        <w:rPr>
          <w:szCs w:val="24"/>
        </w:rPr>
        <w:t>Nedraudžiamieji įvykiai</w:t>
      </w:r>
    </w:p>
    <w:p w14:paraId="674A0BFC" w14:textId="77777777" w:rsidR="006C1EC7" w:rsidRPr="001137FB" w:rsidRDefault="006C1EC7" w:rsidP="003C5808">
      <w:pPr>
        <w:widowControl w:val="0"/>
        <w:suppressAutoHyphens/>
        <w:ind w:right="-1"/>
        <w:jc w:val="both"/>
        <w:rPr>
          <w:szCs w:val="24"/>
        </w:rPr>
      </w:pPr>
      <w:r w:rsidRPr="001137FB">
        <w:rPr>
          <w:szCs w:val="24"/>
        </w:rPr>
        <w:t>Neatlyginama žala turtui dėl:</w:t>
      </w:r>
    </w:p>
    <w:p w14:paraId="3FDA4084" w14:textId="77777777" w:rsidR="006C1EC7" w:rsidRPr="001137FB" w:rsidRDefault="006C1EC7" w:rsidP="003C5808">
      <w:pPr>
        <w:pStyle w:val="Sraopastraipa"/>
        <w:widowControl w:val="0"/>
        <w:numPr>
          <w:ilvl w:val="0"/>
          <w:numId w:val="9"/>
        </w:numPr>
        <w:suppressAutoHyphens/>
        <w:spacing w:line="276" w:lineRule="auto"/>
        <w:ind w:right="-1"/>
        <w:jc w:val="both"/>
        <w:rPr>
          <w:szCs w:val="24"/>
        </w:rPr>
      </w:pPr>
      <w:r w:rsidRPr="001137FB">
        <w:rPr>
          <w:szCs w:val="24"/>
        </w:rPr>
        <w:t>Draudėjo ar Naudos gavėjo tyčios;</w:t>
      </w:r>
    </w:p>
    <w:p w14:paraId="7C84602F" w14:textId="77777777" w:rsidR="006C1EC7" w:rsidRPr="001137FB" w:rsidRDefault="006C1EC7" w:rsidP="003C5808">
      <w:pPr>
        <w:pStyle w:val="Sraopastraipa"/>
        <w:widowControl w:val="0"/>
        <w:numPr>
          <w:ilvl w:val="0"/>
          <w:numId w:val="9"/>
        </w:numPr>
        <w:suppressAutoHyphens/>
        <w:spacing w:line="276" w:lineRule="auto"/>
        <w:ind w:right="-1"/>
        <w:jc w:val="both"/>
        <w:rPr>
          <w:szCs w:val="24"/>
        </w:rPr>
      </w:pPr>
      <w:r w:rsidRPr="001137FB">
        <w:rPr>
          <w:szCs w:val="24"/>
        </w:rPr>
        <w:t>Karo veiksmų, ypatingosios padėties dėl karo įvedimo, lokauto, terorizmo, sabotažo, radioaktyvaus spinduliavimo ar kitokio branduolinės energijos poveikio;</w:t>
      </w:r>
    </w:p>
    <w:p w14:paraId="595FD041" w14:textId="203E6A07" w:rsidR="006C1EC7" w:rsidRPr="001137FB" w:rsidRDefault="006C1EC7" w:rsidP="003C5808">
      <w:pPr>
        <w:pStyle w:val="Sraopastraipa"/>
        <w:widowControl w:val="0"/>
        <w:suppressAutoHyphens/>
        <w:spacing w:line="276" w:lineRule="auto"/>
        <w:ind w:left="720" w:right="-1"/>
        <w:jc w:val="both"/>
        <w:rPr>
          <w:szCs w:val="24"/>
        </w:rPr>
      </w:pPr>
      <w:r w:rsidRPr="001137FB">
        <w:rPr>
          <w:szCs w:val="24"/>
        </w:rPr>
        <w:t>Terorizmas, sabotažas - asmens ar asmenų neteisėti prievartos veiksmai, dėl kurių padaroma žala, arba grasinimai atlikti tokius veiksmus politiniais, religiniais ar ideologiniais tikslais;</w:t>
      </w:r>
    </w:p>
    <w:p w14:paraId="4BC53709" w14:textId="7D406C96" w:rsidR="006C1EC7" w:rsidRPr="001137FB" w:rsidRDefault="006C1EC7" w:rsidP="003C5808">
      <w:pPr>
        <w:pStyle w:val="Sraopastraipa"/>
        <w:widowControl w:val="0"/>
        <w:numPr>
          <w:ilvl w:val="0"/>
          <w:numId w:val="9"/>
        </w:numPr>
        <w:suppressAutoHyphens/>
        <w:spacing w:line="276" w:lineRule="auto"/>
        <w:ind w:right="-1"/>
        <w:jc w:val="both"/>
        <w:rPr>
          <w:szCs w:val="24"/>
        </w:rPr>
      </w:pPr>
      <w:r w:rsidRPr="001137FB">
        <w:rPr>
          <w:szCs w:val="24"/>
        </w:rPr>
        <w:t>Turto konfiskavimo, arešto ar jo sunaikinimo valdžios institucijų nurodymu;</w:t>
      </w:r>
    </w:p>
    <w:p w14:paraId="15B0F3B1" w14:textId="77777777" w:rsidR="006C1EC7" w:rsidRPr="001137FB" w:rsidRDefault="006C1EC7" w:rsidP="003C5808">
      <w:pPr>
        <w:pStyle w:val="Sraopastraipa"/>
        <w:widowControl w:val="0"/>
        <w:numPr>
          <w:ilvl w:val="0"/>
          <w:numId w:val="9"/>
        </w:numPr>
        <w:suppressAutoHyphens/>
        <w:spacing w:line="276" w:lineRule="auto"/>
        <w:ind w:right="-1"/>
        <w:jc w:val="both"/>
        <w:rPr>
          <w:szCs w:val="24"/>
        </w:rPr>
      </w:pPr>
      <w:r w:rsidRPr="001137FB">
        <w:rPr>
          <w:szCs w:val="24"/>
        </w:rPr>
        <w:t>Draudėjui ar jo pavedimu veikiančiam asmeniui naudojant sprogstamą įtaisą gamybos proceso metu (vykdant kasybos, statybos, remonto, griovimo, išmontavimo ir pan. darbus);</w:t>
      </w:r>
    </w:p>
    <w:p w14:paraId="2E833436" w14:textId="40818340" w:rsidR="006C1EC7" w:rsidRPr="001137FB" w:rsidRDefault="006C1EC7" w:rsidP="003C5808">
      <w:pPr>
        <w:pStyle w:val="Sraopastraipa"/>
        <w:widowControl w:val="0"/>
        <w:numPr>
          <w:ilvl w:val="0"/>
          <w:numId w:val="9"/>
        </w:numPr>
        <w:suppressAutoHyphens/>
        <w:spacing w:line="276" w:lineRule="auto"/>
        <w:ind w:right="-1"/>
        <w:jc w:val="both"/>
        <w:rPr>
          <w:szCs w:val="24"/>
        </w:rPr>
      </w:pPr>
      <w:r w:rsidRPr="001137FB">
        <w:rPr>
          <w:szCs w:val="24"/>
        </w:rPr>
        <w:t>Neišvengiamų natūralių procesų, tokių kaip mikroorganizmų poveikio, korozijos, erozijos, rūdijimo, puvimo, natūralaus nusidėvėjimo, grybelio, išgaravimo, svorio netekimo, struktūros, spalvos ar kvapo pasikeitimo. Ši išimtis taikoma tik tiesiogiai dėl šių procesų sunaikintam, sugadintam ar prarastam turtui ir nėra taikoma turtui, kuris sunaikintas, sugadintas ar prarastas dėl draudžiamojo įvykio, įvykusio dėl šių procesų;</w:t>
      </w:r>
    </w:p>
    <w:p w14:paraId="4394FFB2" w14:textId="35FE7753" w:rsidR="006C1EC7" w:rsidRPr="001137FB" w:rsidRDefault="006C1EC7" w:rsidP="003C5808">
      <w:pPr>
        <w:pStyle w:val="Sraopastraipa"/>
        <w:widowControl w:val="0"/>
        <w:numPr>
          <w:ilvl w:val="0"/>
          <w:numId w:val="9"/>
        </w:numPr>
        <w:suppressAutoHyphens/>
        <w:spacing w:line="276" w:lineRule="auto"/>
        <w:ind w:right="-1"/>
        <w:jc w:val="both"/>
        <w:rPr>
          <w:szCs w:val="24"/>
        </w:rPr>
      </w:pPr>
      <w:r w:rsidRPr="001137FB">
        <w:rPr>
          <w:szCs w:val="24"/>
        </w:rPr>
        <w:t>Brokuotų, netinkamų dalių, medžiagų, įrengimų naudojimo;</w:t>
      </w:r>
    </w:p>
    <w:p w14:paraId="7E3483DD" w14:textId="33199273" w:rsidR="006C1EC7" w:rsidRPr="001137FB" w:rsidRDefault="006C1EC7" w:rsidP="003C5808">
      <w:pPr>
        <w:pStyle w:val="Sraopastraipa"/>
        <w:widowControl w:val="0"/>
        <w:numPr>
          <w:ilvl w:val="0"/>
          <w:numId w:val="9"/>
        </w:numPr>
        <w:suppressAutoHyphens/>
        <w:spacing w:line="276" w:lineRule="auto"/>
        <w:ind w:right="-1"/>
        <w:jc w:val="both"/>
        <w:rPr>
          <w:szCs w:val="24"/>
        </w:rPr>
      </w:pPr>
      <w:r w:rsidRPr="001137FB">
        <w:rPr>
          <w:szCs w:val="24"/>
        </w:rPr>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nedengtas lauke, stoginėse, atviruose priestatuose, statiniuose, dengtuose tik audiniais, plastmasine plėvele ar pan. medžiaga;</w:t>
      </w:r>
    </w:p>
    <w:p w14:paraId="77142768" w14:textId="7DD62A1F" w:rsidR="006C1EC7" w:rsidRPr="006A2409" w:rsidRDefault="006C1EC7" w:rsidP="003C5808">
      <w:pPr>
        <w:pStyle w:val="Sraopastraipa"/>
        <w:widowControl w:val="0"/>
        <w:numPr>
          <w:ilvl w:val="0"/>
          <w:numId w:val="9"/>
        </w:numPr>
        <w:suppressAutoHyphens/>
        <w:spacing w:line="276" w:lineRule="auto"/>
        <w:ind w:right="-1"/>
        <w:jc w:val="both"/>
        <w:rPr>
          <w:vanish/>
          <w:szCs w:val="24"/>
          <w:specVanish/>
        </w:rPr>
      </w:pPr>
      <w:r w:rsidRPr="001137FB">
        <w:rPr>
          <w:szCs w:val="24"/>
        </w:rPr>
        <w:t xml:space="preserve">Lietaus, krušos, sniego, purvo, vandens ar vandens nešamų daiktų įsiveržimo pro nesandariai </w:t>
      </w:r>
      <w:r w:rsidRPr="00866EB7">
        <w:rPr>
          <w:szCs w:val="24"/>
        </w:rPr>
        <w:t>ar nevisiškai uždarytus langus, lauko duris ar kitas angas bei nesandarumus, išskyrus atvejus,</w:t>
      </w:r>
      <w:r w:rsidRPr="001137FB">
        <w:rPr>
          <w:szCs w:val="24"/>
        </w:rPr>
        <w:t xml:space="preserve"> kai šios angos ar nesandarumai atsirado dėl draudžiamojo įvykio;</w:t>
      </w:r>
    </w:p>
    <w:p w14:paraId="31C2D28A" w14:textId="77777777" w:rsidR="00435B85" w:rsidRDefault="006A2409" w:rsidP="003C5808">
      <w:pPr>
        <w:pStyle w:val="Sraopastraipa"/>
        <w:widowControl w:val="0"/>
        <w:numPr>
          <w:ilvl w:val="0"/>
          <w:numId w:val="9"/>
        </w:numPr>
        <w:suppressAutoHyphens/>
        <w:spacing w:line="276" w:lineRule="auto"/>
        <w:ind w:right="-1"/>
        <w:jc w:val="both"/>
        <w:rPr>
          <w:szCs w:val="24"/>
        </w:rPr>
      </w:pPr>
      <w:r>
        <w:rPr>
          <w:szCs w:val="24"/>
        </w:rPr>
        <w:t xml:space="preserve"> </w:t>
      </w:r>
    </w:p>
    <w:p w14:paraId="1C1AE4D8" w14:textId="1412D6B0" w:rsidR="006C1EC7" w:rsidRPr="001137FB" w:rsidRDefault="006C1EC7" w:rsidP="003C5808">
      <w:pPr>
        <w:pStyle w:val="Sraopastraipa"/>
        <w:widowControl w:val="0"/>
        <w:numPr>
          <w:ilvl w:val="0"/>
          <w:numId w:val="9"/>
        </w:numPr>
        <w:suppressAutoHyphens/>
        <w:spacing w:line="276" w:lineRule="auto"/>
        <w:ind w:right="-1"/>
        <w:jc w:val="both"/>
        <w:rPr>
          <w:szCs w:val="24"/>
        </w:rPr>
      </w:pPr>
      <w:r w:rsidRPr="001137FB">
        <w:rPr>
          <w:szCs w:val="24"/>
        </w:rPr>
        <w:t>Grunto nusėdimo, pamatų poslinkio ar pastatų konstrukcijų skilimo, išskyrus atvejus, kai tai atsitinka dėl draudžiamojo įvykio;</w:t>
      </w:r>
    </w:p>
    <w:p w14:paraId="2C75B2F1" w14:textId="28621287" w:rsidR="006C1EC7" w:rsidRPr="001137FB" w:rsidRDefault="006C1EC7" w:rsidP="003C5808">
      <w:pPr>
        <w:pStyle w:val="Sraopastraipa"/>
        <w:widowControl w:val="0"/>
        <w:numPr>
          <w:ilvl w:val="0"/>
          <w:numId w:val="9"/>
        </w:numPr>
        <w:suppressAutoHyphens/>
        <w:spacing w:line="276" w:lineRule="auto"/>
        <w:ind w:right="-1"/>
        <w:jc w:val="both"/>
        <w:rPr>
          <w:szCs w:val="24"/>
        </w:rPr>
      </w:pPr>
      <w:r w:rsidRPr="001137FB">
        <w:rPr>
          <w:szCs w:val="24"/>
        </w:rPr>
        <w:t>Grunto tyrimo arba projektavimo klaidų, klaidų statant, montuojant, rekonstruojant, renovuojant apdraustą turtą. Draudimo išmoka nemokama tik už nuostolius projektavimo, statybos ar montavimo klaidų turinčioms turto dalims ir nėra taikoma kitoms šių klaidų neturinčioms apdrausto turto dalims, kurios yra sugadinamos, sunaikinamos ar prarandamos dėl klaidų turinčios apdrausto turto dalies sukelto draudžiamojo įvykio;</w:t>
      </w:r>
    </w:p>
    <w:p w14:paraId="556D82B5" w14:textId="44219E2F"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Požeminių vandenų lygio pasikeitimo;</w:t>
      </w:r>
    </w:p>
    <w:p w14:paraId="58BE37A8" w14:textId="45448608"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lastRenderedPageBreak/>
        <w:t>Vagystės, išskyrus vagystę įsilaužus bei plėšimą</w:t>
      </w:r>
    </w:p>
    <w:p w14:paraId="57414214" w14:textId="77777777" w:rsidR="002A521E" w:rsidRPr="001137FB" w:rsidRDefault="002A521E" w:rsidP="003C5808">
      <w:pPr>
        <w:widowControl w:val="0"/>
        <w:suppressAutoHyphens/>
        <w:spacing w:after="0"/>
        <w:ind w:left="720"/>
        <w:jc w:val="both"/>
        <w:rPr>
          <w:szCs w:val="24"/>
        </w:rPr>
      </w:pPr>
      <w:r w:rsidRPr="001137FB">
        <w:rPr>
          <w:szCs w:val="24"/>
        </w:rPr>
        <w:t>Vagystė įsilaužus – turto pagrobimas 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4CD74EE9" w14:textId="6AC9B568" w:rsidR="002A521E" w:rsidRPr="001137FB" w:rsidRDefault="002A521E" w:rsidP="003C5808">
      <w:pPr>
        <w:widowControl w:val="0"/>
        <w:suppressAutoHyphens/>
        <w:spacing w:after="0"/>
        <w:ind w:left="720"/>
        <w:jc w:val="both"/>
        <w:rPr>
          <w:szCs w:val="24"/>
        </w:rPr>
      </w:pPr>
      <w:r w:rsidRPr="001137FB">
        <w:rPr>
          <w:szCs w:val="24"/>
        </w:rPr>
        <w:t>Plėšimas - turto pagrobimas panaudojus fizinį smurtą ar grasinant jį panaudoti tuoj pat arba kitaip atimant galimybę draudėjui ar jo atstovui priešintis. Draudėjo atstovais šiuo atveju laikomi asmenys, kuriems draudėjas pavedė valdyti ar pervežti apdraustą turtą, saugoti draudimo vietą (patalpas, teritoriją) ar apdraustą turtą.</w:t>
      </w:r>
    </w:p>
    <w:p w14:paraId="7AFB1516" w14:textId="77777777" w:rsidR="002A521E" w:rsidRPr="001137FB" w:rsidRDefault="002A521E" w:rsidP="003C5808">
      <w:pPr>
        <w:widowControl w:val="0"/>
        <w:suppressAutoHyphens/>
        <w:spacing w:after="0"/>
        <w:ind w:left="720"/>
        <w:jc w:val="both"/>
        <w:rPr>
          <w:szCs w:val="24"/>
        </w:rPr>
      </w:pPr>
      <w:r w:rsidRPr="001137FB">
        <w:rPr>
          <w:szCs w:val="24"/>
        </w:rPr>
        <w:t>Vagystė – bet koks neteisėtas, neatlygintinis svetimo turto (draudimo objekto) paėmimas iš teisėto valdytojo tikslu juo naudotis ar disponuoti kaip savu.</w:t>
      </w:r>
    </w:p>
    <w:p w14:paraId="14B3800F" w14:textId="735429F9"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Pametimo, dingimo, trūkumų;</w:t>
      </w:r>
    </w:p>
    <w:p w14:paraId="7EDB26D2" w14:textId="4DA71E78"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Sukčiavimo, turto prievartavimo, pasisavinimo, iššvaistymo, kaip tai apibrėžia Lietuvos Respublikos baudžiamasis kodeksas;</w:t>
      </w:r>
    </w:p>
    <w:p w14:paraId="1F48D104" w14:textId="6991C03E"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 xml:space="preserve">Žemės drebėjimo – jei žemės judėjimo intensyvumas žalos apdraustam turtui padarymo vietoje </w:t>
      </w:r>
      <w:proofErr w:type="spellStart"/>
      <w:r w:rsidRPr="001137FB">
        <w:rPr>
          <w:szCs w:val="24"/>
        </w:rPr>
        <w:t>Richterio</w:t>
      </w:r>
      <w:proofErr w:type="spellEnd"/>
      <w:r w:rsidRPr="001137FB">
        <w:rPr>
          <w:szCs w:val="24"/>
        </w:rPr>
        <w:t xml:space="preserve"> skalėje yra mažesnis nei 6 (šeši) balai arba modifikuotoje </w:t>
      </w:r>
      <w:proofErr w:type="spellStart"/>
      <w:r w:rsidRPr="001137FB">
        <w:rPr>
          <w:szCs w:val="24"/>
        </w:rPr>
        <w:t>Mercalli</w:t>
      </w:r>
      <w:proofErr w:type="spellEnd"/>
      <w:r w:rsidRPr="001137FB">
        <w:rPr>
          <w:szCs w:val="24"/>
        </w:rPr>
        <w:t xml:space="preserve"> skalėje yra mažesnis nei 7 (septyni) balai;</w:t>
      </w:r>
    </w:p>
    <w:p w14:paraId="17890868" w14:textId="003271A3"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Turto vidaus gedimų, kai žala atsiranda ne dėl išorinių jėgų poveikio apdraustam turtui. Draudimo išmoka nemokama tik už turtą, sugadintą, sunaikintą ar prarastą tiesiogiai dėl šio poveikio;</w:t>
      </w:r>
    </w:p>
    <w:p w14:paraId="2A3E259A" w14:textId="1A87B196"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Turto projektinio apkrovimo sąmoningo viršijimo;</w:t>
      </w:r>
    </w:p>
    <w:p w14:paraId="62B47DE3" w14:textId="5A836D22"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Elektros energijos, dujų, skysčių, šilumos, kitų gamybai (veiklai) reikalingų elementų tiekimo nutrūkimo ar nepakankamo tiekimo, išskyrus atvejus kai tai atsitinka dėl draudimo vietoje atsitikusio draudžiamojo įvykio;</w:t>
      </w:r>
    </w:p>
    <w:p w14:paraId="2FB3A235" w14:textId="6E96AD49"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Programų, duomenų bazių, esančių kompiuteriuose ar kitokiuose įrenginiuose, sunaikinimo, sugadinimo ar praradimo, išskyrus atvejus, kai patys įrenginiai ar duomenų laikmenos sunaikinami, sugadinami ar prarandami dėl draudžiamojo įvykio;</w:t>
      </w:r>
    </w:p>
    <w:p w14:paraId="2582B771" w14:textId="1CB3C238"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Augalų, gyvūnų, paukščių, vabzdžių ar parazitų tiesioginio poveikio. Draudimo išmoka nemokama tik už turtą, sugadintą, sunaikintą ar prarastą tiesiogiai dėl šio poveikio;</w:t>
      </w:r>
    </w:p>
    <w:p w14:paraId="372EA1B5" w14:textId="5EECF9C0"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Trūkumų, kuriuos, pagal garantinį įsipareigojimą, privalo pašalinti bei išlaidų, kurias, pagal garantinį įsipareigojimą, privalo padengti gamintojas, pardavėjas, tiekėjas, rangovas, montuotojas, garantinį ar techninį aptarnavimą vykdanti įmonė. Jeigu draudėjas apdraustą turtą ar jo dalį pagamino pats, tai jis prilyginamas šiame punkte išvardintiems asmenims;</w:t>
      </w:r>
    </w:p>
    <w:p w14:paraId="443615B7" w14:textId="15E5D62A"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Draudimo išmoka nemokama už apdrausto turto dalis, kurios pagal savo paskirtį ir darbo pobūdį susinaudoja, dyla ar kitaip nusidėvi ir eksploatuojant apdraustą turtą būna periodiškai keičiamos (pvz., grąžtai, šlifavimo diskai, filtrai, guoliai, šepečiai, diržai ir pan.), išskyrus atvejus kai kartu sugadinamos, sunaikinamos ir prarandamos kitos apdrausto turto dalys;</w:t>
      </w:r>
    </w:p>
    <w:p w14:paraId="2D55C1FB" w14:textId="1028A066"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Apdrausto turto sugadinimas ar praradimas, kai šis turtas yra montuojamas ar demontuojamas. Draudimo išmoka nemokama tik už patį montuojamą ar demontuojamą turtą;</w:t>
      </w:r>
    </w:p>
    <w:p w14:paraId="019E192A" w14:textId="7BAA9A28" w:rsidR="002A521E" w:rsidRPr="001137FB" w:rsidRDefault="002A521E" w:rsidP="003C5808">
      <w:pPr>
        <w:pStyle w:val="Sraopastraipa"/>
        <w:widowControl w:val="0"/>
        <w:numPr>
          <w:ilvl w:val="0"/>
          <w:numId w:val="9"/>
        </w:numPr>
        <w:suppressAutoHyphens/>
        <w:spacing w:line="276" w:lineRule="auto"/>
        <w:ind w:right="-1"/>
        <w:jc w:val="both"/>
        <w:rPr>
          <w:szCs w:val="24"/>
        </w:rPr>
      </w:pPr>
      <w:r w:rsidRPr="001137FB">
        <w:rPr>
          <w:szCs w:val="24"/>
        </w:rPr>
        <w:t>Neteisingo (netinkamo) ar/ ir neteisėto duomenų ar elektroninio duomenų apdorojimo bei programų naudojimo, kompiuterinių virusų ar/ir kibernetinių atakų, piktavališkai pakeičiant ar papildant duomenis Draudėjo elektroninio duomenų apdorojimo sistemoje.</w:t>
      </w:r>
    </w:p>
    <w:p w14:paraId="5AE8E6EB" w14:textId="5B0796CD" w:rsidR="002A521E" w:rsidRPr="001137FB" w:rsidRDefault="002A521E" w:rsidP="003C5808">
      <w:pPr>
        <w:widowControl w:val="0"/>
        <w:suppressAutoHyphens/>
        <w:spacing w:after="0"/>
        <w:ind w:left="720"/>
        <w:jc w:val="both"/>
        <w:rPr>
          <w:szCs w:val="24"/>
        </w:rPr>
      </w:pPr>
      <w:r w:rsidRPr="001137FB">
        <w:rPr>
          <w:szCs w:val="24"/>
        </w:rPr>
        <w:t xml:space="preserve">Duomenų apdorojimo sistema – kompiuteriai (elektroninės skaičiavimo mašinos), kitokia skaičiavimo, elektroninė ir/ ar mechaninė įranga, kuri yra prijungta prie kompiuterio, kompiuterio aparatinė dalis, programinė įranga, elektroniniai duomenų apdorojimo įrenginiai </w:t>
      </w:r>
      <w:r w:rsidRPr="001137FB">
        <w:rPr>
          <w:szCs w:val="24"/>
        </w:rPr>
        <w:lastRenderedPageBreak/>
        <w:t xml:space="preserve">ir visa kita, kieno darbas visiškai ar iš dalies priklauso nuo </w:t>
      </w:r>
      <w:proofErr w:type="spellStart"/>
      <w:r w:rsidRPr="001137FB">
        <w:rPr>
          <w:szCs w:val="24"/>
        </w:rPr>
        <w:t>integroscheminės</w:t>
      </w:r>
      <w:proofErr w:type="spellEnd"/>
      <w:r w:rsidRPr="001137FB">
        <w:rPr>
          <w:szCs w:val="24"/>
        </w:rPr>
        <w:t xml:space="preserve"> sistemos (integruotų schemų bei </w:t>
      </w:r>
      <w:proofErr w:type="spellStart"/>
      <w:r w:rsidRPr="001137FB">
        <w:rPr>
          <w:szCs w:val="24"/>
        </w:rPr>
        <w:t>mikrokontrolerių</w:t>
      </w:r>
      <w:proofErr w:type="spellEnd"/>
      <w:r w:rsidRPr="001137FB">
        <w:rPr>
          <w:szCs w:val="24"/>
        </w:rPr>
        <w:t>).</w:t>
      </w:r>
    </w:p>
    <w:p w14:paraId="3E7723F1" w14:textId="5BABE327" w:rsidR="002A521E" w:rsidRPr="001137FB" w:rsidRDefault="002A521E" w:rsidP="003C5808">
      <w:pPr>
        <w:pStyle w:val="Sraopastraipa"/>
        <w:widowControl w:val="0"/>
        <w:numPr>
          <w:ilvl w:val="0"/>
          <w:numId w:val="9"/>
        </w:numPr>
        <w:suppressAutoHyphens/>
        <w:spacing w:line="276" w:lineRule="auto"/>
        <w:jc w:val="both"/>
        <w:rPr>
          <w:szCs w:val="24"/>
        </w:rPr>
      </w:pPr>
      <w:r w:rsidRPr="001137FB">
        <w:rPr>
          <w:szCs w:val="24"/>
        </w:rPr>
        <w:t xml:space="preserve">Draudimo apsauga netaikoma visoms rizikoms, kurių draudimas neatitinka ar tampa nesuderinamas su Jungtinių Tautų, Europos Sąjungos ar JAV taikomais prekybos apribojimais, draudimais arba sankcijomis, draudimo apsauga nustoja galioti nuo dienos, kai įsigalioja minėti apribojimai, draudimai arba sankcijos. Tuo atveju, jeigu įvestos Jungtinių Tautų, Europos Sąjungos ar JAV sankcijos toliau tiesiogiai ar netiesiogiai trukdys Draudikui teikti draudimo paslaugas pagal šią Sutartį, Draudikas turi teisę nutraukti Sutartį raštu pranešęs kitai šaliai. </w:t>
      </w:r>
    </w:p>
    <w:p w14:paraId="18B4414C" w14:textId="230A0E1D" w:rsidR="002A521E" w:rsidRPr="001137FB" w:rsidRDefault="00010CDF" w:rsidP="003C5808">
      <w:pPr>
        <w:pStyle w:val="Sraopastraipa"/>
        <w:widowControl w:val="0"/>
        <w:numPr>
          <w:ilvl w:val="0"/>
          <w:numId w:val="9"/>
        </w:numPr>
        <w:suppressAutoHyphens/>
        <w:spacing w:line="276" w:lineRule="auto"/>
        <w:jc w:val="both"/>
        <w:rPr>
          <w:szCs w:val="24"/>
        </w:rPr>
      </w:pPr>
      <w:r w:rsidRPr="001137FB">
        <w:rPr>
          <w:szCs w:val="24"/>
        </w:rPr>
        <w:t>Nėra draudžiama jokia žala, nuostolis ar išlaidos, tiesiogiai ar netiesiogiai nulemtos ar kažkokiu būdu susijusios su pelėsiais, grybeliais, sporomis ar kitokiais panašiais organizmais.</w:t>
      </w:r>
    </w:p>
    <w:p w14:paraId="214FE980" w14:textId="007C06DA" w:rsidR="00335527" w:rsidRPr="001137FB" w:rsidRDefault="00335527" w:rsidP="003C5808">
      <w:pPr>
        <w:pStyle w:val="Sraopastraipa"/>
        <w:widowControl w:val="0"/>
        <w:numPr>
          <w:ilvl w:val="0"/>
          <w:numId w:val="9"/>
        </w:numPr>
        <w:suppressAutoHyphens/>
        <w:spacing w:line="276" w:lineRule="auto"/>
        <w:jc w:val="both"/>
        <w:rPr>
          <w:szCs w:val="24"/>
        </w:rPr>
      </w:pPr>
      <w:r w:rsidRPr="001137FB">
        <w:rPr>
          <w:szCs w:val="24"/>
        </w:rPr>
        <w:t>Nuostoliais susiję su asbestu: Asbestas yra apdraudžiamas tuo atveju, kai jis fiziškai inkorporuotas į draudžiamą pastatą ar struktūrą ir tuo atveju, kai asbestas fiziškai sugadinamas draudimo apsaugos galiojimo laikotarpiu dėl vienos iš išvardintų rizikų:</w:t>
      </w:r>
    </w:p>
    <w:p w14:paraId="11BD9870" w14:textId="77777777" w:rsidR="00335527" w:rsidRPr="001137FB" w:rsidRDefault="00335527" w:rsidP="003C5808">
      <w:pPr>
        <w:pStyle w:val="Sraopastraipa"/>
        <w:widowControl w:val="0"/>
        <w:suppressAutoHyphens/>
        <w:spacing w:line="276" w:lineRule="auto"/>
        <w:ind w:left="720"/>
        <w:jc w:val="both"/>
        <w:rPr>
          <w:szCs w:val="24"/>
        </w:rPr>
      </w:pPr>
      <w:r w:rsidRPr="001137FB">
        <w:rPr>
          <w:szCs w:val="24"/>
        </w:rPr>
        <w:t xml:space="preserve">Gaisras, sprogimas, žaibo įtrenkimas, audra, vėtra, tiesioginis transporto priemonės, laivo ar lėktuvo atsitrenkimas, riaušės ar pilietiniai neramumai, vandalizmas ar tyčinė veika, </w:t>
      </w:r>
      <w:proofErr w:type="spellStart"/>
      <w:r w:rsidRPr="001137FB">
        <w:rPr>
          <w:szCs w:val="24"/>
        </w:rPr>
        <w:t>sprinklerinės</w:t>
      </w:r>
      <w:proofErr w:type="spellEnd"/>
      <w:r w:rsidRPr="001137FB">
        <w:rPr>
          <w:szCs w:val="24"/>
        </w:rPr>
        <w:t xml:space="preserve"> sistemos gedimai.</w:t>
      </w:r>
    </w:p>
    <w:p w14:paraId="318DB85C" w14:textId="77777777" w:rsidR="00335527" w:rsidRPr="001137FB" w:rsidRDefault="00335527" w:rsidP="003C5808">
      <w:pPr>
        <w:pStyle w:val="Sraopastraipa"/>
        <w:widowControl w:val="0"/>
        <w:suppressAutoHyphens/>
        <w:spacing w:line="276" w:lineRule="auto"/>
        <w:ind w:left="720"/>
        <w:jc w:val="both"/>
        <w:rPr>
          <w:szCs w:val="24"/>
        </w:rPr>
      </w:pPr>
      <w:r w:rsidRPr="001137FB">
        <w:rPr>
          <w:szCs w:val="24"/>
        </w:rPr>
        <w:t>Ši išlyga yra taikoma visiems apribojimams, papildomai prie šių apribojimų:</w:t>
      </w:r>
    </w:p>
    <w:p w14:paraId="24E679B0" w14:textId="77777777" w:rsidR="00335527" w:rsidRPr="001137FB" w:rsidRDefault="00335527" w:rsidP="003C5808">
      <w:pPr>
        <w:pStyle w:val="Sraopastraipa"/>
        <w:widowControl w:val="0"/>
        <w:numPr>
          <w:ilvl w:val="0"/>
          <w:numId w:val="10"/>
        </w:numPr>
        <w:suppressAutoHyphens/>
        <w:spacing w:line="276" w:lineRule="auto"/>
        <w:jc w:val="both"/>
        <w:rPr>
          <w:szCs w:val="24"/>
        </w:rPr>
      </w:pPr>
      <w:r w:rsidRPr="001137FB">
        <w:rPr>
          <w:szCs w:val="24"/>
        </w:rPr>
        <w:t>išvardintos rizikos turi būti staigi, tiesioginė žalos asbestui priežastis;</w:t>
      </w:r>
    </w:p>
    <w:p w14:paraId="38D72DBA" w14:textId="22AC50ED" w:rsidR="00335527" w:rsidRPr="001137FB" w:rsidRDefault="00335527" w:rsidP="003C5808">
      <w:pPr>
        <w:pStyle w:val="Sraopastraipa"/>
        <w:widowControl w:val="0"/>
        <w:numPr>
          <w:ilvl w:val="0"/>
          <w:numId w:val="10"/>
        </w:numPr>
        <w:suppressAutoHyphens/>
        <w:spacing w:line="276" w:lineRule="auto"/>
        <w:jc w:val="both"/>
        <w:rPr>
          <w:szCs w:val="24"/>
        </w:rPr>
      </w:pPr>
      <w:r w:rsidRPr="001137FB">
        <w:rPr>
          <w:szCs w:val="24"/>
        </w:rPr>
        <w:t xml:space="preserve">apdraustasis turi nedelsiant informuoti Draudiką apie žalos asbestui atsiradimą ir nuostolius nedelsiant. Nedelsiant reiškia per 3 (tris) darbo dienas. Bet kokiu atveju ši sutartis neapima jokios žalos, apie kurią pranešta daugiau kaip po 12 mėnesių nuo sutarties pasibaigimo arba sutartyje nurodyto apribojimo; </w:t>
      </w:r>
    </w:p>
    <w:p w14:paraId="32021BC7" w14:textId="77777777" w:rsidR="00335527" w:rsidRPr="001137FB" w:rsidRDefault="00335527" w:rsidP="003C5808">
      <w:pPr>
        <w:pStyle w:val="Sraopastraipa"/>
        <w:widowControl w:val="0"/>
        <w:numPr>
          <w:ilvl w:val="0"/>
          <w:numId w:val="10"/>
        </w:numPr>
        <w:suppressAutoHyphens/>
        <w:spacing w:line="276" w:lineRule="auto"/>
        <w:jc w:val="both"/>
        <w:rPr>
          <w:szCs w:val="24"/>
        </w:rPr>
      </w:pPr>
      <w:r w:rsidRPr="001137FB">
        <w:rPr>
          <w:szCs w:val="24"/>
        </w:rPr>
        <w:t>taip pat neatlyginami nuostoliai, susiję su asbestu:</w:t>
      </w:r>
    </w:p>
    <w:p w14:paraId="15F067A7" w14:textId="77777777" w:rsidR="00335527" w:rsidRPr="001137FB" w:rsidRDefault="00335527" w:rsidP="003C5808">
      <w:pPr>
        <w:pStyle w:val="Sraopastraipa"/>
        <w:widowControl w:val="0"/>
        <w:suppressAutoHyphens/>
        <w:spacing w:line="276" w:lineRule="auto"/>
        <w:ind w:left="1080"/>
        <w:jc w:val="both"/>
        <w:rPr>
          <w:szCs w:val="24"/>
        </w:rPr>
      </w:pPr>
      <w:r w:rsidRPr="001137FB">
        <w:rPr>
          <w:szCs w:val="24"/>
        </w:rPr>
        <w:t>(i) dėl klaidų projektuojant, gaminant ar instaliuojant asbestą;</w:t>
      </w:r>
    </w:p>
    <w:p w14:paraId="66F3CBC2" w14:textId="248135EA" w:rsidR="00650A22" w:rsidRPr="001137FB" w:rsidRDefault="00335527" w:rsidP="003C5808">
      <w:pPr>
        <w:pStyle w:val="Sraopastraipa"/>
        <w:widowControl w:val="0"/>
        <w:suppressAutoHyphens/>
        <w:spacing w:line="276" w:lineRule="auto"/>
        <w:ind w:left="0" w:firstLine="1080"/>
        <w:jc w:val="both"/>
        <w:rPr>
          <w:szCs w:val="24"/>
        </w:rPr>
      </w:pPr>
      <w:r w:rsidRPr="001137FB">
        <w:rPr>
          <w:szCs w:val="24"/>
        </w:rPr>
        <w:t>(ii) ne fizinis asbesto sugadinimas dėl išvardintų rizikų, įskaitant valdžios institucijų nurodymą ar prašymą) pastatas ar statinys turi būti apdraustas šioje Sutartyje išvardintomis rizikomis;</w:t>
      </w:r>
    </w:p>
    <w:p w14:paraId="63F672FF" w14:textId="77777777" w:rsidR="00D7054C" w:rsidRPr="001137FB" w:rsidRDefault="00D7054C" w:rsidP="003C5808">
      <w:pPr>
        <w:spacing w:after="0"/>
        <w:ind w:right="-1" w:firstLine="851"/>
        <w:rPr>
          <w:szCs w:val="24"/>
        </w:rPr>
      </w:pPr>
    </w:p>
    <w:p w14:paraId="6C051BC1" w14:textId="61CA9EC7" w:rsidR="0083620C" w:rsidRPr="001137FB" w:rsidRDefault="00F36655" w:rsidP="003C5808">
      <w:pPr>
        <w:pStyle w:val="Sraopastraipa"/>
        <w:numPr>
          <w:ilvl w:val="1"/>
          <w:numId w:val="16"/>
        </w:numPr>
        <w:tabs>
          <w:tab w:val="left" w:pos="1701"/>
        </w:tabs>
        <w:spacing w:line="276" w:lineRule="auto"/>
        <w:ind w:left="142" w:right="-1" w:firstLine="916"/>
        <w:jc w:val="both"/>
        <w:rPr>
          <w:szCs w:val="24"/>
        </w:rPr>
      </w:pPr>
      <w:r>
        <w:rPr>
          <w:szCs w:val="24"/>
        </w:rPr>
        <w:t>Draudimo rizikų</w:t>
      </w:r>
      <w:r w:rsidR="0083620C" w:rsidRPr="001137FB">
        <w:rPr>
          <w:szCs w:val="24"/>
        </w:rPr>
        <w:t xml:space="preserve"> apibrėžimai, taikomi </w:t>
      </w:r>
      <w:r w:rsidR="00D7054C" w:rsidRPr="001137FB">
        <w:rPr>
          <w:szCs w:val="24"/>
        </w:rPr>
        <w:t>3-5</w:t>
      </w:r>
      <w:r w:rsidR="0083620C" w:rsidRPr="001137FB">
        <w:rPr>
          <w:szCs w:val="24"/>
        </w:rPr>
        <w:t xml:space="preserve"> požymio pastatams</w:t>
      </w:r>
      <w:r w:rsidR="00E87F56">
        <w:rPr>
          <w:szCs w:val="24"/>
        </w:rPr>
        <w:t>.</w:t>
      </w:r>
    </w:p>
    <w:p w14:paraId="0852A038" w14:textId="77777777" w:rsidR="00D7054C" w:rsidRPr="001137FB" w:rsidRDefault="00D7054C" w:rsidP="003C5808">
      <w:pPr>
        <w:spacing w:after="0"/>
        <w:ind w:right="-1" w:firstLine="851"/>
        <w:rPr>
          <w:szCs w:val="24"/>
        </w:rPr>
      </w:pPr>
    </w:p>
    <w:p w14:paraId="472E17CA" w14:textId="0F77B762" w:rsidR="00035D09" w:rsidRPr="001137FB" w:rsidRDefault="00035D09" w:rsidP="003C5808">
      <w:pPr>
        <w:spacing w:after="0"/>
        <w:ind w:right="-1" w:firstLine="851"/>
        <w:jc w:val="both"/>
        <w:rPr>
          <w:b/>
          <w:bCs/>
          <w:szCs w:val="24"/>
        </w:rPr>
      </w:pPr>
      <w:r w:rsidRPr="001137FB">
        <w:rPr>
          <w:b/>
          <w:bCs/>
          <w:szCs w:val="24"/>
        </w:rPr>
        <w:t>Ugnis</w:t>
      </w:r>
    </w:p>
    <w:p w14:paraId="7EC2F17B" w14:textId="4C38225A" w:rsidR="00122C1A" w:rsidRPr="001137FB" w:rsidRDefault="00D8050B" w:rsidP="003C5808">
      <w:pPr>
        <w:spacing w:after="0"/>
        <w:ind w:right="-1" w:firstLine="851"/>
        <w:jc w:val="both"/>
        <w:rPr>
          <w:szCs w:val="24"/>
        </w:rPr>
      </w:pPr>
      <w:r w:rsidRPr="001137FB">
        <w:rPr>
          <w:szCs w:val="24"/>
        </w:rPr>
        <w:t>Apdrausto turto sunaikinimas, sugadinimas ar praradimas dėl</w:t>
      </w:r>
      <w:r w:rsidR="005D7356" w:rsidRPr="001137FB">
        <w:rPr>
          <w:szCs w:val="24"/>
        </w:rPr>
        <w:t xml:space="preserve"> šių priežasčių</w:t>
      </w:r>
      <w:r w:rsidRPr="001137FB">
        <w:rPr>
          <w:szCs w:val="24"/>
        </w:rPr>
        <w:t>:</w:t>
      </w:r>
    </w:p>
    <w:p w14:paraId="192299E6" w14:textId="1EAAA3A9" w:rsidR="00E75203" w:rsidRPr="001137FB" w:rsidRDefault="00FE4C89" w:rsidP="003C5808">
      <w:pPr>
        <w:pStyle w:val="Sraopastraipa"/>
        <w:numPr>
          <w:ilvl w:val="0"/>
          <w:numId w:val="14"/>
        </w:numPr>
        <w:spacing w:line="276" w:lineRule="auto"/>
        <w:ind w:right="-1"/>
        <w:jc w:val="both"/>
        <w:rPr>
          <w:szCs w:val="24"/>
        </w:rPr>
      </w:pPr>
      <w:r w:rsidRPr="001137FB">
        <w:rPr>
          <w:szCs w:val="24"/>
        </w:rPr>
        <w:t>gaisras ir dūmai - ugnies atsiradimas ne šiam tikslui skirtame židinyje; dūmų ar suodžių, staigus ir netikėtas išsiveržimas iš gaisro vietos</w:t>
      </w:r>
      <w:r w:rsidR="00E75203" w:rsidRPr="001137FB">
        <w:rPr>
          <w:szCs w:val="24"/>
        </w:rPr>
        <w:t xml:space="preserve">; </w:t>
      </w:r>
    </w:p>
    <w:p w14:paraId="5F76D4C9" w14:textId="490AFBFC" w:rsidR="00E75203" w:rsidRPr="001137FB" w:rsidRDefault="00E75203" w:rsidP="003C5808">
      <w:pPr>
        <w:pStyle w:val="Sraopastraipa"/>
        <w:numPr>
          <w:ilvl w:val="0"/>
          <w:numId w:val="14"/>
        </w:numPr>
        <w:spacing w:line="276" w:lineRule="auto"/>
        <w:ind w:right="-1"/>
        <w:jc w:val="both"/>
        <w:rPr>
          <w:szCs w:val="24"/>
        </w:rPr>
      </w:pPr>
      <w:r w:rsidRPr="001137FB">
        <w:rPr>
          <w:szCs w:val="24"/>
        </w:rPr>
        <w:t xml:space="preserve">žaibo trenkimas - tiesioginė žaibo iškrova į apdraustą turtą. Taip pat atlyginami nuostoliai, kai dėl žaibo trenkimo į medžius, pastatus, įrengimus ir pan. jie ar jų dalys užvirsta ir sugadina ar sunaikina apdraustą turtą; </w:t>
      </w:r>
    </w:p>
    <w:p w14:paraId="6CCE00C1" w14:textId="3956282A" w:rsidR="00E75203" w:rsidRPr="001137FB" w:rsidRDefault="00E75203" w:rsidP="003C5808">
      <w:pPr>
        <w:pStyle w:val="Sraopastraipa"/>
        <w:numPr>
          <w:ilvl w:val="0"/>
          <w:numId w:val="14"/>
        </w:numPr>
        <w:spacing w:line="276" w:lineRule="auto"/>
        <w:ind w:right="-1"/>
        <w:jc w:val="both"/>
        <w:rPr>
          <w:szCs w:val="24"/>
        </w:rPr>
      </w:pPr>
      <w:r w:rsidRPr="001137FB">
        <w:rPr>
          <w:szCs w:val="24"/>
        </w:rPr>
        <w:t xml:space="preserve">sprogimas - dujų ar garų plėtimosi savybe pagrįstas staiga vykstančiu jėgos pasireiškimu. Draudikas neatlygina nuostolių dėl </w:t>
      </w:r>
      <w:proofErr w:type="spellStart"/>
      <w:r w:rsidRPr="001137FB">
        <w:rPr>
          <w:szCs w:val="24"/>
        </w:rPr>
        <w:t>subatmosferinio</w:t>
      </w:r>
      <w:proofErr w:type="spellEnd"/>
      <w:r w:rsidRPr="001137FB">
        <w:rPr>
          <w:szCs w:val="24"/>
        </w:rPr>
        <w:t xml:space="preserve"> slėgio bei sprogimo vidaus degimo varikliuose; </w:t>
      </w:r>
    </w:p>
    <w:p w14:paraId="35FFCEDF" w14:textId="621DBAEE" w:rsidR="00E75203" w:rsidRPr="001137FB" w:rsidRDefault="00FE4C89" w:rsidP="003C5808">
      <w:pPr>
        <w:pStyle w:val="Sraopastraipa"/>
        <w:numPr>
          <w:ilvl w:val="0"/>
          <w:numId w:val="14"/>
        </w:numPr>
        <w:spacing w:line="276" w:lineRule="auto"/>
        <w:ind w:right="-1"/>
        <w:jc w:val="both"/>
        <w:rPr>
          <w:szCs w:val="24"/>
        </w:rPr>
      </w:pPr>
      <w:r w:rsidRPr="001137FB">
        <w:rPr>
          <w:szCs w:val="24"/>
        </w:rPr>
        <w:t>s</w:t>
      </w:r>
      <w:r w:rsidR="00E75203" w:rsidRPr="001137FB">
        <w:rPr>
          <w:szCs w:val="24"/>
        </w:rPr>
        <w:t xml:space="preserve">kysčio ištekėjimo iš </w:t>
      </w:r>
      <w:proofErr w:type="spellStart"/>
      <w:r w:rsidR="00E75203" w:rsidRPr="001137FB">
        <w:rPr>
          <w:szCs w:val="24"/>
        </w:rPr>
        <w:t>sprinklerinės</w:t>
      </w:r>
      <w:proofErr w:type="spellEnd"/>
      <w:r w:rsidR="00E75203" w:rsidRPr="001137FB">
        <w:rPr>
          <w:szCs w:val="24"/>
        </w:rPr>
        <w:t xml:space="preserve"> įrangos; </w:t>
      </w:r>
    </w:p>
    <w:p w14:paraId="00D59EAC" w14:textId="73B3DA37" w:rsidR="00E75203" w:rsidRPr="001137FB" w:rsidRDefault="00E75203" w:rsidP="003C5808">
      <w:pPr>
        <w:pStyle w:val="Sraopastraipa"/>
        <w:numPr>
          <w:ilvl w:val="0"/>
          <w:numId w:val="14"/>
        </w:numPr>
        <w:spacing w:line="276" w:lineRule="auto"/>
        <w:ind w:right="-1"/>
        <w:jc w:val="both"/>
        <w:rPr>
          <w:szCs w:val="24"/>
        </w:rPr>
      </w:pPr>
      <w:r w:rsidRPr="001137FB">
        <w:rPr>
          <w:szCs w:val="24"/>
        </w:rPr>
        <w:t>valdomų (arba dėl gedimo, avarijos, klaidingų piloto veiksmų ir pan. tapusių nevaldomais) skraidymo aparatų, jų dalių, krovinių užkritimas ar atsitrenkimas.</w:t>
      </w:r>
    </w:p>
    <w:p w14:paraId="0C00A32C" w14:textId="77777777" w:rsidR="00E75203" w:rsidRPr="001137FB" w:rsidRDefault="00E75203" w:rsidP="003C5808">
      <w:pPr>
        <w:spacing w:after="0"/>
        <w:ind w:right="-1" w:firstLine="851"/>
        <w:jc w:val="both"/>
        <w:rPr>
          <w:szCs w:val="24"/>
        </w:rPr>
      </w:pPr>
    </w:p>
    <w:p w14:paraId="03C1A5CA" w14:textId="7C1D30BE" w:rsidR="00035D09" w:rsidRPr="001137FB" w:rsidRDefault="00035D09" w:rsidP="003C5808">
      <w:pPr>
        <w:spacing w:after="0"/>
        <w:ind w:right="-1" w:firstLine="851"/>
        <w:jc w:val="both"/>
        <w:rPr>
          <w:b/>
          <w:bCs/>
          <w:szCs w:val="24"/>
        </w:rPr>
      </w:pPr>
      <w:r w:rsidRPr="001137FB">
        <w:rPr>
          <w:b/>
          <w:bCs/>
          <w:szCs w:val="24"/>
        </w:rPr>
        <w:t>Gamtinės jėgos</w:t>
      </w:r>
    </w:p>
    <w:p w14:paraId="37C6C75F" w14:textId="77777777" w:rsidR="00135CDF" w:rsidRPr="001137FB" w:rsidRDefault="00135CDF" w:rsidP="003C5808">
      <w:pPr>
        <w:spacing w:after="0"/>
        <w:ind w:right="-1" w:firstLine="851"/>
        <w:jc w:val="both"/>
        <w:rPr>
          <w:szCs w:val="24"/>
        </w:rPr>
      </w:pPr>
      <w:r w:rsidRPr="001137FB">
        <w:rPr>
          <w:szCs w:val="24"/>
        </w:rPr>
        <w:t>Apdrausto turto sunaikinimas, sugadinimas ar praradimas dėl šių priežasčių:</w:t>
      </w:r>
    </w:p>
    <w:p w14:paraId="583ABF05" w14:textId="77777777" w:rsidR="00F7043E" w:rsidRPr="001137FB" w:rsidRDefault="00F7043E" w:rsidP="003C5808">
      <w:pPr>
        <w:pStyle w:val="Sraopastraipa"/>
        <w:numPr>
          <w:ilvl w:val="0"/>
          <w:numId w:val="14"/>
        </w:numPr>
        <w:spacing w:line="276" w:lineRule="auto"/>
        <w:ind w:right="-1"/>
        <w:jc w:val="both"/>
        <w:rPr>
          <w:szCs w:val="24"/>
        </w:rPr>
      </w:pPr>
      <w:r w:rsidRPr="001137FB">
        <w:rPr>
          <w:szCs w:val="24"/>
        </w:rPr>
        <w:lastRenderedPageBreak/>
        <w:t xml:space="preserve">audra - stiprus vėjas, kai vėjo greitis 20 m/s ir didesnis; </w:t>
      </w:r>
    </w:p>
    <w:p w14:paraId="60BF06C5" w14:textId="59CBBEB9" w:rsidR="00F7043E" w:rsidRPr="001137FB" w:rsidRDefault="00F7043E" w:rsidP="003C5808">
      <w:pPr>
        <w:pStyle w:val="Sraopastraipa"/>
        <w:numPr>
          <w:ilvl w:val="0"/>
          <w:numId w:val="14"/>
        </w:numPr>
        <w:spacing w:line="276" w:lineRule="auto"/>
        <w:ind w:right="-1"/>
        <w:jc w:val="both"/>
        <w:rPr>
          <w:szCs w:val="24"/>
        </w:rPr>
      </w:pPr>
      <w:r w:rsidRPr="001137FB">
        <w:rPr>
          <w:szCs w:val="24"/>
        </w:rPr>
        <w:t xml:space="preserve">potvynis - vandens pakilimas upėse, ežeruose arba kanaluose; </w:t>
      </w:r>
    </w:p>
    <w:p w14:paraId="1B73993F" w14:textId="2CB9B496" w:rsidR="00F7043E" w:rsidRPr="001137FB" w:rsidRDefault="00F7043E" w:rsidP="003C5808">
      <w:pPr>
        <w:pStyle w:val="Sraopastraipa"/>
        <w:numPr>
          <w:ilvl w:val="0"/>
          <w:numId w:val="14"/>
        </w:numPr>
        <w:spacing w:line="276" w:lineRule="auto"/>
        <w:ind w:right="-1"/>
        <w:jc w:val="both"/>
        <w:rPr>
          <w:szCs w:val="24"/>
        </w:rPr>
      </w:pPr>
      <w:r w:rsidRPr="001137FB">
        <w:rPr>
          <w:szCs w:val="24"/>
        </w:rPr>
        <w:t xml:space="preserve">liūtis - trumpalaikis labai smarkus lietus, kai per 1 val. ar trumpesnį laiką iškrinta 30 mm ir daugiau kritulių; </w:t>
      </w:r>
    </w:p>
    <w:p w14:paraId="3CCACC05" w14:textId="363ECF26" w:rsidR="00F7043E" w:rsidRPr="001137FB" w:rsidRDefault="00F7043E" w:rsidP="003C5808">
      <w:pPr>
        <w:pStyle w:val="Sraopastraipa"/>
        <w:numPr>
          <w:ilvl w:val="0"/>
          <w:numId w:val="14"/>
        </w:numPr>
        <w:spacing w:line="276" w:lineRule="auto"/>
        <w:ind w:right="-1"/>
        <w:jc w:val="both"/>
        <w:rPr>
          <w:szCs w:val="24"/>
        </w:rPr>
      </w:pPr>
      <w:r w:rsidRPr="001137FB">
        <w:rPr>
          <w:szCs w:val="24"/>
        </w:rPr>
        <w:t xml:space="preserve">kruša - ledo gabaliukų krituliai, kurie dažniausiai iškrenta šiltuoju metų laiku; </w:t>
      </w:r>
    </w:p>
    <w:p w14:paraId="4B01B641" w14:textId="442DD54B" w:rsidR="00F7043E" w:rsidRPr="001137FB" w:rsidRDefault="00F7043E" w:rsidP="003C5808">
      <w:pPr>
        <w:pStyle w:val="Sraopastraipa"/>
        <w:numPr>
          <w:ilvl w:val="0"/>
          <w:numId w:val="14"/>
        </w:numPr>
        <w:spacing w:line="276" w:lineRule="auto"/>
        <w:ind w:right="-1"/>
        <w:jc w:val="both"/>
        <w:rPr>
          <w:szCs w:val="24"/>
        </w:rPr>
      </w:pPr>
      <w:r w:rsidRPr="001137FB">
        <w:rPr>
          <w:szCs w:val="24"/>
        </w:rPr>
        <w:t xml:space="preserve">sniego slėgis - nebūdingo vietovei smarkus </w:t>
      </w:r>
      <w:proofErr w:type="spellStart"/>
      <w:r w:rsidRPr="001137FB">
        <w:rPr>
          <w:szCs w:val="24"/>
        </w:rPr>
        <w:t>snygis</w:t>
      </w:r>
      <w:proofErr w:type="spellEnd"/>
      <w:r w:rsidRPr="001137FB">
        <w:rPr>
          <w:szCs w:val="24"/>
        </w:rPr>
        <w:t>, kai per 12 val. ar trumpesnį laiką iškrinta 20 mm ar daugiau kritulių, ir sniegas savo svoriu sugadina ar sunaikina apdraustą turtą</w:t>
      </w:r>
      <w:r w:rsidR="00135CDF" w:rsidRPr="001137FB">
        <w:rPr>
          <w:szCs w:val="24"/>
        </w:rPr>
        <w:t>.</w:t>
      </w:r>
    </w:p>
    <w:p w14:paraId="28751F5A" w14:textId="7286E5CC" w:rsidR="00FE4C89" w:rsidRPr="001137FB" w:rsidRDefault="00135CDF" w:rsidP="003C5808">
      <w:pPr>
        <w:spacing w:after="0"/>
        <w:ind w:left="720" w:right="-1"/>
        <w:jc w:val="both"/>
        <w:rPr>
          <w:szCs w:val="24"/>
        </w:rPr>
      </w:pPr>
      <w:r w:rsidRPr="001137FB">
        <w:rPr>
          <w:szCs w:val="24"/>
        </w:rPr>
        <w:t>Kai draudimo vietoje negalima nustatyti vėjo greičio ar liūties, krušos, sniego slėgio kiekio, tai išvada, kad apdraustas turtas sunaikintas, sugadintas ar prarastas dėl vėjo, liūties, krušos ar sniego slėgio daroma tada, kai draudėjas įrodo, kad vėjas, liūtis, kruša ar sniego slėgis draudimo vietos zonoje padarė panašių nuostolių geros būklės pastatams ar kitiems tokio pat atsparumo, kaip ir apdraustas turtas, daiktams arba kad sugadinti apdraustą turtą galėjo tik vėjas, liūtis, kruša ar sniego slėgis</w:t>
      </w:r>
      <w:r w:rsidR="00937D8F" w:rsidRPr="001137FB">
        <w:rPr>
          <w:szCs w:val="24"/>
        </w:rPr>
        <w:t>.</w:t>
      </w:r>
    </w:p>
    <w:p w14:paraId="3C2AC496" w14:textId="77777777" w:rsidR="005E6C1E" w:rsidRPr="001137FB" w:rsidRDefault="005E6C1E" w:rsidP="003C5808">
      <w:pPr>
        <w:spacing w:after="0"/>
        <w:ind w:left="720" w:right="-1"/>
        <w:jc w:val="both"/>
        <w:rPr>
          <w:szCs w:val="24"/>
        </w:rPr>
      </w:pPr>
    </w:p>
    <w:p w14:paraId="593343FC" w14:textId="1ABAE73B" w:rsidR="00035D09" w:rsidRPr="001137FB" w:rsidRDefault="00035D09" w:rsidP="003C5808">
      <w:pPr>
        <w:spacing w:after="0"/>
        <w:ind w:right="-1" w:firstLine="851"/>
        <w:jc w:val="both"/>
        <w:rPr>
          <w:b/>
          <w:bCs/>
          <w:szCs w:val="24"/>
        </w:rPr>
      </w:pPr>
      <w:r w:rsidRPr="001137FB">
        <w:rPr>
          <w:b/>
          <w:bCs/>
          <w:szCs w:val="24"/>
        </w:rPr>
        <w:t>Vanduo</w:t>
      </w:r>
    </w:p>
    <w:p w14:paraId="0474AE3C" w14:textId="77777777" w:rsidR="00135CDF" w:rsidRPr="001137FB" w:rsidRDefault="00135CDF" w:rsidP="003C5808">
      <w:pPr>
        <w:spacing w:after="0"/>
        <w:ind w:right="-1" w:firstLine="851"/>
        <w:jc w:val="both"/>
        <w:rPr>
          <w:szCs w:val="24"/>
        </w:rPr>
      </w:pPr>
      <w:r w:rsidRPr="001137FB">
        <w:rPr>
          <w:szCs w:val="24"/>
        </w:rPr>
        <w:t>Apdrausto turto sunaikinimas, sugadinimas ar praradimas dėl šių priežasčių:</w:t>
      </w:r>
    </w:p>
    <w:p w14:paraId="0F45819A" w14:textId="4385FF5D" w:rsidR="00FE4C89" w:rsidRPr="001137FB" w:rsidRDefault="00E96D67" w:rsidP="003C5808">
      <w:pPr>
        <w:pStyle w:val="Sraopastraipa"/>
        <w:numPr>
          <w:ilvl w:val="0"/>
          <w:numId w:val="14"/>
        </w:numPr>
        <w:spacing w:line="276" w:lineRule="auto"/>
        <w:ind w:right="-1"/>
        <w:jc w:val="both"/>
        <w:rPr>
          <w:szCs w:val="24"/>
        </w:rPr>
      </w:pPr>
      <w:r w:rsidRPr="001137FB">
        <w:rPr>
          <w:szCs w:val="24"/>
        </w:rPr>
        <w:t>vandens (garo) staiga ir netikėtai išsiveržusio ne pagal paskirtį iš šildymo, vandentiekio, kanalizacijos, ventiliacijos ar oro kondicionavimo sistemų, įrangos, užtikrinančios pastato funkcionavimą ar stacionariai prijungtos prie vandentiekio</w:t>
      </w:r>
      <w:r w:rsidR="00937D8F" w:rsidRPr="001137FB">
        <w:rPr>
          <w:szCs w:val="24"/>
        </w:rPr>
        <w:t>, įskaitant ir technologinius vamzdynus</w:t>
      </w:r>
      <w:r w:rsidRPr="001137FB">
        <w:rPr>
          <w:szCs w:val="24"/>
        </w:rPr>
        <w:t>.</w:t>
      </w:r>
    </w:p>
    <w:p w14:paraId="405D9F1F" w14:textId="77777777" w:rsidR="00035D09" w:rsidRPr="001137FB" w:rsidRDefault="00035D09" w:rsidP="003C5808">
      <w:pPr>
        <w:spacing w:after="0"/>
        <w:ind w:right="-1" w:firstLine="851"/>
        <w:jc w:val="both"/>
        <w:rPr>
          <w:szCs w:val="24"/>
        </w:rPr>
      </w:pPr>
    </w:p>
    <w:p w14:paraId="529AD789" w14:textId="5D366901" w:rsidR="00035D09" w:rsidRPr="001137FB" w:rsidRDefault="00035D09" w:rsidP="003C5808">
      <w:pPr>
        <w:spacing w:after="0"/>
        <w:ind w:right="-1" w:firstLine="851"/>
        <w:jc w:val="both"/>
        <w:rPr>
          <w:b/>
          <w:bCs/>
          <w:szCs w:val="24"/>
        </w:rPr>
      </w:pPr>
      <w:r w:rsidRPr="001137FB">
        <w:rPr>
          <w:b/>
          <w:bCs/>
          <w:szCs w:val="24"/>
        </w:rPr>
        <w:t>Trečiųjų asmenų veika (įskaitant vagystę)</w:t>
      </w:r>
    </w:p>
    <w:p w14:paraId="6A55B60A" w14:textId="77777777" w:rsidR="00135CDF" w:rsidRPr="001137FB" w:rsidRDefault="00135CDF" w:rsidP="003C5808">
      <w:pPr>
        <w:spacing w:after="0"/>
        <w:ind w:right="-1" w:firstLine="851"/>
        <w:jc w:val="both"/>
        <w:rPr>
          <w:szCs w:val="24"/>
        </w:rPr>
      </w:pPr>
      <w:r w:rsidRPr="001137FB">
        <w:rPr>
          <w:szCs w:val="24"/>
        </w:rPr>
        <w:t>Apdrausto turto sunaikinimas, sugadinimas ar praradimas dėl šių priežasčių:</w:t>
      </w:r>
    </w:p>
    <w:p w14:paraId="0B67444D" w14:textId="734E6961" w:rsidR="00FE4C89" w:rsidRPr="001137FB" w:rsidRDefault="008504A9" w:rsidP="003C5808">
      <w:pPr>
        <w:pStyle w:val="Sraopastraipa"/>
        <w:numPr>
          <w:ilvl w:val="0"/>
          <w:numId w:val="14"/>
        </w:numPr>
        <w:spacing w:line="276" w:lineRule="auto"/>
        <w:ind w:right="-1"/>
        <w:jc w:val="both"/>
        <w:rPr>
          <w:szCs w:val="24"/>
        </w:rPr>
      </w:pPr>
      <w:r w:rsidRPr="001137FB">
        <w:rPr>
          <w:szCs w:val="24"/>
        </w:rPr>
        <w:t>trečiųjų asmenų veika - turto sugadinimas ar sunaikinimas dėl trečiųjų asmenų veikos;</w:t>
      </w:r>
    </w:p>
    <w:p w14:paraId="102BA49B" w14:textId="77777777" w:rsidR="00E33BF8" w:rsidRPr="001137FB" w:rsidRDefault="00E33BF8" w:rsidP="003C5808">
      <w:pPr>
        <w:pStyle w:val="Sraopastraipa"/>
        <w:numPr>
          <w:ilvl w:val="0"/>
          <w:numId w:val="14"/>
        </w:numPr>
        <w:spacing w:line="276" w:lineRule="auto"/>
        <w:ind w:right="-1"/>
        <w:jc w:val="both"/>
        <w:rPr>
          <w:szCs w:val="24"/>
        </w:rPr>
      </w:pPr>
      <w:r w:rsidRPr="001137FB">
        <w:rPr>
          <w:szCs w:val="24"/>
        </w:rPr>
        <w:t xml:space="preserve">vagystė įsilaužus - turto pagrobimas 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 </w:t>
      </w:r>
    </w:p>
    <w:p w14:paraId="222DB629" w14:textId="1F106626" w:rsidR="008504A9" w:rsidRPr="001137FB" w:rsidRDefault="00E33BF8" w:rsidP="003C5808">
      <w:pPr>
        <w:pStyle w:val="Sraopastraipa"/>
        <w:numPr>
          <w:ilvl w:val="0"/>
          <w:numId w:val="14"/>
        </w:numPr>
        <w:spacing w:line="276" w:lineRule="auto"/>
        <w:ind w:right="-1"/>
        <w:jc w:val="both"/>
        <w:rPr>
          <w:szCs w:val="24"/>
        </w:rPr>
      </w:pPr>
      <w:r w:rsidRPr="001137FB">
        <w:rPr>
          <w:szCs w:val="24"/>
        </w:rPr>
        <w:t>plėšimas - turto pagrobimas panaudojus fizinį smurtą ar grasinant jį panaudoti tuoj pat arba kitaip atimant galimybę draudėjui ar jo atstovui priešintis. Draudėjo atstovais šiuo atveju laikomi asmenys, kuriems draudėjas pavedė pervežti apdraustą turtą arba saugoti draudimo vietą (patalpas, teritoriją) ar apdraustą turtą</w:t>
      </w:r>
      <w:r w:rsidR="002476AD" w:rsidRPr="001137FB">
        <w:rPr>
          <w:szCs w:val="24"/>
        </w:rPr>
        <w:t>.</w:t>
      </w:r>
    </w:p>
    <w:p w14:paraId="035C574B" w14:textId="77777777" w:rsidR="00035D09" w:rsidRPr="001137FB" w:rsidRDefault="00035D09" w:rsidP="003C5808">
      <w:pPr>
        <w:spacing w:after="0"/>
        <w:ind w:right="-1" w:firstLine="851"/>
        <w:jc w:val="both"/>
        <w:rPr>
          <w:szCs w:val="24"/>
        </w:rPr>
      </w:pPr>
    </w:p>
    <w:p w14:paraId="369B27E2" w14:textId="7663CF8A" w:rsidR="00035D09" w:rsidRPr="001137FB" w:rsidRDefault="00035D09" w:rsidP="003C5808">
      <w:pPr>
        <w:spacing w:after="0"/>
        <w:ind w:right="-1" w:firstLine="851"/>
        <w:jc w:val="both"/>
        <w:rPr>
          <w:b/>
          <w:bCs/>
          <w:szCs w:val="24"/>
        </w:rPr>
      </w:pPr>
      <w:r w:rsidRPr="001137FB">
        <w:rPr>
          <w:b/>
          <w:bCs/>
          <w:szCs w:val="24"/>
        </w:rPr>
        <w:t>Grunto slūgis</w:t>
      </w:r>
    </w:p>
    <w:p w14:paraId="08DC4EB4" w14:textId="77777777" w:rsidR="00135CDF" w:rsidRPr="001137FB" w:rsidRDefault="00135CDF" w:rsidP="003C5808">
      <w:pPr>
        <w:spacing w:after="0"/>
        <w:ind w:right="-1" w:firstLine="851"/>
        <w:jc w:val="both"/>
        <w:rPr>
          <w:szCs w:val="24"/>
        </w:rPr>
      </w:pPr>
      <w:r w:rsidRPr="001137FB">
        <w:rPr>
          <w:szCs w:val="24"/>
        </w:rPr>
        <w:t>Apdrausto turto sunaikinimas, sugadinimas ar praradimas dėl šių priežasčių:</w:t>
      </w:r>
    </w:p>
    <w:p w14:paraId="4004E85D" w14:textId="77777777" w:rsidR="00135CDF" w:rsidRPr="001137FB" w:rsidRDefault="00135CDF" w:rsidP="003C5808">
      <w:pPr>
        <w:pStyle w:val="Sraopastraipa"/>
        <w:numPr>
          <w:ilvl w:val="0"/>
          <w:numId w:val="14"/>
        </w:numPr>
        <w:spacing w:line="276" w:lineRule="auto"/>
        <w:ind w:right="-1"/>
        <w:jc w:val="both"/>
        <w:rPr>
          <w:szCs w:val="24"/>
        </w:rPr>
      </w:pPr>
      <w:r w:rsidRPr="001137FB">
        <w:rPr>
          <w:szCs w:val="24"/>
        </w:rPr>
        <w:t xml:space="preserve">grunto slūgis - vietovės taško absoliučios altitudės sumažėjimas dėl karstinių reiškinių. </w:t>
      </w:r>
    </w:p>
    <w:p w14:paraId="50968AC9" w14:textId="77777777" w:rsidR="00016608" w:rsidRPr="001137FB" w:rsidRDefault="00016608" w:rsidP="003C5808">
      <w:pPr>
        <w:spacing w:after="0"/>
        <w:ind w:right="-1" w:firstLine="851"/>
        <w:jc w:val="both"/>
        <w:rPr>
          <w:szCs w:val="24"/>
        </w:rPr>
      </w:pPr>
    </w:p>
    <w:p w14:paraId="6AAA94BE" w14:textId="7B851B44" w:rsidR="00035D09" w:rsidRPr="001137FB" w:rsidRDefault="00035D09" w:rsidP="003C5808">
      <w:pPr>
        <w:spacing w:after="0"/>
        <w:ind w:right="-1" w:firstLine="851"/>
        <w:jc w:val="both"/>
        <w:rPr>
          <w:b/>
          <w:bCs/>
          <w:szCs w:val="24"/>
        </w:rPr>
      </w:pPr>
      <w:r w:rsidRPr="001137FB">
        <w:rPr>
          <w:b/>
          <w:bCs/>
          <w:szCs w:val="24"/>
        </w:rPr>
        <w:t>Transporto priemonės atsitrenkimas</w:t>
      </w:r>
    </w:p>
    <w:p w14:paraId="183432CD" w14:textId="77777777" w:rsidR="00135CDF" w:rsidRPr="001137FB" w:rsidRDefault="00135CDF" w:rsidP="003C5808">
      <w:pPr>
        <w:spacing w:after="0"/>
        <w:ind w:right="-1" w:firstLine="851"/>
        <w:jc w:val="both"/>
        <w:rPr>
          <w:szCs w:val="24"/>
        </w:rPr>
      </w:pPr>
      <w:r w:rsidRPr="001137FB">
        <w:rPr>
          <w:szCs w:val="24"/>
        </w:rPr>
        <w:t>Apdrausto turto sunaikinimas, sugadinimas ar praradimas dėl šių priežasčių:</w:t>
      </w:r>
    </w:p>
    <w:p w14:paraId="3C73F2DE" w14:textId="38712FDB" w:rsidR="00FE4C89" w:rsidRPr="001137FB" w:rsidRDefault="004C5290" w:rsidP="003C5808">
      <w:pPr>
        <w:pStyle w:val="Sraopastraipa"/>
        <w:numPr>
          <w:ilvl w:val="0"/>
          <w:numId w:val="14"/>
        </w:numPr>
        <w:spacing w:line="276" w:lineRule="auto"/>
        <w:ind w:right="-1"/>
        <w:jc w:val="both"/>
        <w:rPr>
          <w:szCs w:val="24"/>
        </w:rPr>
      </w:pPr>
      <w:r w:rsidRPr="001137FB">
        <w:rPr>
          <w:szCs w:val="24"/>
        </w:rPr>
        <w:t>transporto priemonių ar mobilių mechanizmų užvažiavimas ar atsitrenkimas į apdraustą turtą, įskaitant ir autoįvykį</w:t>
      </w:r>
      <w:r w:rsidR="00A566D4" w:rsidRPr="001137FB">
        <w:rPr>
          <w:szCs w:val="24"/>
        </w:rPr>
        <w:t xml:space="preserve">, nepriklausomai </w:t>
      </w:r>
      <w:r w:rsidR="00BE2C90" w:rsidRPr="001137FB">
        <w:rPr>
          <w:szCs w:val="24"/>
        </w:rPr>
        <w:t xml:space="preserve">nuo to ar transporto priemonė (ar mobilus </w:t>
      </w:r>
      <w:r w:rsidR="00BE2C90" w:rsidRPr="001137FB">
        <w:rPr>
          <w:szCs w:val="24"/>
        </w:rPr>
        <w:lastRenderedPageBreak/>
        <w:t>mechanizmas) priklauso</w:t>
      </w:r>
      <w:r w:rsidR="00B43D69" w:rsidRPr="001137FB">
        <w:rPr>
          <w:szCs w:val="24"/>
        </w:rPr>
        <w:t xml:space="preserve"> ar buvo val</w:t>
      </w:r>
      <w:r w:rsidR="002935E1" w:rsidRPr="001137FB">
        <w:rPr>
          <w:szCs w:val="24"/>
        </w:rPr>
        <w:t>d</w:t>
      </w:r>
      <w:r w:rsidR="00B43D69" w:rsidRPr="001137FB">
        <w:rPr>
          <w:szCs w:val="24"/>
        </w:rPr>
        <w:t xml:space="preserve">oma </w:t>
      </w:r>
      <w:r w:rsidR="00BE2C90" w:rsidRPr="001137FB">
        <w:rPr>
          <w:szCs w:val="24"/>
        </w:rPr>
        <w:t>Draudėj</w:t>
      </w:r>
      <w:r w:rsidR="00B43D69" w:rsidRPr="001137FB">
        <w:rPr>
          <w:szCs w:val="24"/>
        </w:rPr>
        <w:t>o</w:t>
      </w:r>
      <w:r w:rsidR="00BE2C90" w:rsidRPr="001137FB">
        <w:rPr>
          <w:szCs w:val="24"/>
        </w:rPr>
        <w:t>, ar su Draudėju susijusi</w:t>
      </w:r>
      <w:r w:rsidR="00B43D69" w:rsidRPr="001137FB">
        <w:rPr>
          <w:szCs w:val="24"/>
        </w:rPr>
        <w:t>o asmens</w:t>
      </w:r>
      <w:r w:rsidR="00BE2C90" w:rsidRPr="001137FB">
        <w:rPr>
          <w:szCs w:val="24"/>
        </w:rPr>
        <w:t>, ar treči</w:t>
      </w:r>
      <w:r w:rsidR="00B43D69" w:rsidRPr="001137FB">
        <w:rPr>
          <w:szCs w:val="24"/>
        </w:rPr>
        <w:t xml:space="preserve">ojo asmens </w:t>
      </w:r>
      <w:r w:rsidR="00BE2C90" w:rsidRPr="001137FB">
        <w:rPr>
          <w:szCs w:val="24"/>
        </w:rPr>
        <w:t>asmeniui.</w:t>
      </w:r>
    </w:p>
    <w:p w14:paraId="76814048" w14:textId="77777777" w:rsidR="005E6C1E" w:rsidRPr="001137FB" w:rsidRDefault="005E6C1E" w:rsidP="003C5808">
      <w:pPr>
        <w:spacing w:after="0"/>
        <w:ind w:right="-1" w:firstLine="851"/>
        <w:rPr>
          <w:szCs w:val="24"/>
        </w:rPr>
      </w:pPr>
    </w:p>
    <w:p w14:paraId="31DCAC71" w14:textId="0E77FF36" w:rsidR="00437969" w:rsidRPr="00F964E4" w:rsidRDefault="00437969" w:rsidP="003C5808">
      <w:pPr>
        <w:pStyle w:val="Sraopastraipa"/>
        <w:numPr>
          <w:ilvl w:val="0"/>
          <w:numId w:val="16"/>
        </w:numPr>
        <w:tabs>
          <w:tab w:val="left" w:pos="1418"/>
        </w:tabs>
        <w:spacing w:line="276" w:lineRule="auto"/>
        <w:ind w:left="0" w:right="-1" w:firstLine="851"/>
        <w:jc w:val="both"/>
        <w:rPr>
          <w:b/>
          <w:szCs w:val="24"/>
        </w:rPr>
      </w:pPr>
      <w:r w:rsidRPr="00F964E4">
        <w:rPr>
          <w:b/>
          <w:szCs w:val="24"/>
        </w:rPr>
        <w:t>Draudimo vertė</w:t>
      </w:r>
    </w:p>
    <w:p w14:paraId="79D03228" w14:textId="12D7E28D" w:rsidR="00437969" w:rsidRPr="001137FB" w:rsidRDefault="00437969" w:rsidP="003C5808">
      <w:pPr>
        <w:pStyle w:val="Sraopastraipa"/>
        <w:spacing w:line="276" w:lineRule="auto"/>
        <w:ind w:left="0" w:right="-1" w:firstLine="851"/>
        <w:jc w:val="both"/>
        <w:rPr>
          <w:bCs/>
          <w:szCs w:val="24"/>
        </w:rPr>
      </w:pPr>
      <w:r w:rsidRPr="001137FB">
        <w:rPr>
          <w:bCs/>
          <w:szCs w:val="24"/>
        </w:rPr>
        <w:t xml:space="preserve">Apdraudžiamų pastatų sąraše yra nurodomi kiekvieno pastato draudimo suma. </w:t>
      </w:r>
    </w:p>
    <w:p w14:paraId="7F1AF0CB" w14:textId="495F95F3" w:rsidR="00E9785A" w:rsidRPr="001137FB" w:rsidRDefault="00E9785A" w:rsidP="003C5808">
      <w:pPr>
        <w:pStyle w:val="Sraopastraipa"/>
        <w:spacing w:line="276" w:lineRule="auto"/>
        <w:ind w:left="0" w:right="-1" w:firstLine="851"/>
        <w:jc w:val="both"/>
        <w:rPr>
          <w:bCs/>
          <w:szCs w:val="24"/>
        </w:rPr>
      </w:pPr>
      <w:r w:rsidRPr="001137FB">
        <w:rPr>
          <w:bCs/>
          <w:szCs w:val="24"/>
        </w:rPr>
        <w:t>Kiekvieno pastato draudimo vertė, nuo kurios skaičiuojama draudimo įmoka, priklauso nuo to, kuriai grupei yra priskirtas pastatas:</w:t>
      </w:r>
    </w:p>
    <w:p w14:paraId="432110D5" w14:textId="77777777" w:rsidR="00AC1787" w:rsidRPr="001137FB" w:rsidRDefault="00AC1787" w:rsidP="003C5808">
      <w:pPr>
        <w:pStyle w:val="Sraopastraipa"/>
        <w:spacing w:line="276" w:lineRule="auto"/>
        <w:ind w:left="0" w:right="-1"/>
        <w:jc w:val="both"/>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6946"/>
      </w:tblGrid>
      <w:tr w:rsidR="00437969" w:rsidRPr="001137FB" w14:paraId="18DDD57A" w14:textId="77777777" w:rsidTr="007F2B57">
        <w:trPr>
          <w:trHeight w:val="211"/>
        </w:trPr>
        <w:tc>
          <w:tcPr>
            <w:tcW w:w="1242" w:type="dxa"/>
            <w:shd w:val="clear" w:color="auto" w:fill="auto"/>
            <w:vAlign w:val="center"/>
          </w:tcPr>
          <w:p w14:paraId="668F8F39" w14:textId="77777777" w:rsidR="00437969" w:rsidRPr="001137FB" w:rsidRDefault="00437969" w:rsidP="003C5808">
            <w:pPr>
              <w:spacing w:after="0"/>
              <w:ind w:right="-1"/>
              <w:jc w:val="center"/>
              <w:rPr>
                <w:b/>
                <w:i/>
                <w:szCs w:val="24"/>
              </w:rPr>
            </w:pPr>
            <w:r w:rsidRPr="001137FB">
              <w:rPr>
                <w:b/>
                <w:i/>
                <w:szCs w:val="24"/>
              </w:rPr>
              <w:t>Pastatų grupė</w:t>
            </w:r>
          </w:p>
        </w:tc>
        <w:tc>
          <w:tcPr>
            <w:tcW w:w="1418" w:type="dxa"/>
            <w:shd w:val="clear" w:color="auto" w:fill="auto"/>
            <w:vAlign w:val="center"/>
          </w:tcPr>
          <w:p w14:paraId="2C76615D" w14:textId="77777777" w:rsidR="00437969" w:rsidRPr="001137FB" w:rsidRDefault="00437969" w:rsidP="003C5808">
            <w:pPr>
              <w:spacing w:after="0"/>
              <w:ind w:right="-1"/>
              <w:jc w:val="center"/>
              <w:rPr>
                <w:b/>
                <w:i/>
                <w:szCs w:val="24"/>
              </w:rPr>
            </w:pPr>
            <w:r w:rsidRPr="001137FB">
              <w:rPr>
                <w:b/>
                <w:bCs/>
                <w:i/>
                <w:color w:val="000000"/>
                <w:szCs w:val="24"/>
              </w:rPr>
              <w:t>Pastatų požymiai</w:t>
            </w:r>
          </w:p>
        </w:tc>
        <w:tc>
          <w:tcPr>
            <w:tcW w:w="6946" w:type="dxa"/>
            <w:shd w:val="clear" w:color="auto" w:fill="auto"/>
            <w:vAlign w:val="center"/>
          </w:tcPr>
          <w:p w14:paraId="5481F697" w14:textId="77777777" w:rsidR="00437969" w:rsidRPr="001137FB" w:rsidRDefault="00437969" w:rsidP="003C5808">
            <w:pPr>
              <w:spacing w:after="0"/>
              <w:ind w:right="-1"/>
              <w:jc w:val="center"/>
              <w:rPr>
                <w:b/>
                <w:i/>
                <w:szCs w:val="24"/>
              </w:rPr>
            </w:pPr>
            <w:r w:rsidRPr="001137FB">
              <w:rPr>
                <w:b/>
                <w:i/>
                <w:szCs w:val="24"/>
              </w:rPr>
              <w:t>Draudimo vertė</w:t>
            </w:r>
          </w:p>
        </w:tc>
      </w:tr>
      <w:tr w:rsidR="0011494F" w:rsidRPr="001137FB" w14:paraId="195FD651" w14:textId="77777777" w:rsidTr="007F2B57">
        <w:trPr>
          <w:trHeight w:val="431"/>
        </w:trPr>
        <w:tc>
          <w:tcPr>
            <w:tcW w:w="1242" w:type="dxa"/>
            <w:vMerge w:val="restart"/>
            <w:shd w:val="clear" w:color="auto" w:fill="auto"/>
            <w:vAlign w:val="center"/>
          </w:tcPr>
          <w:p w14:paraId="11535BE6" w14:textId="77777777" w:rsidR="0011494F" w:rsidRPr="001137FB" w:rsidRDefault="0011494F" w:rsidP="003C5808">
            <w:pPr>
              <w:spacing w:after="0"/>
              <w:ind w:right="-1"/>
              <w:rPr>
                <w:szCs w:val="24"/>
              </w:rPr>
            </w:pPr>
            <w:r w:rsidRPr="001137FB">
              <w:rPr>
                <w:szCs w:val="24"/>
              </w:rPr>
              <w:t>A grupė</w:t>
            </w:r>
          </w:p>
          <w:p w14:paraId="45F95155" w14:textId="77777777" w:rsidR="0011494F" w:rsidRPr="001137FB" w:rsidRDefault="0011494F" w:rsidP="003C5808">
            <w:pPr>
              <w:spacing w:after="0"/>
              <w:ind w:right="-1"/>
              <w:rPr>
                <w:szCs w:val="24"/>
              </w:rPr>
            </w:pPr>
            <w:r w:rsidRPr="001137FB">
              <w:rPr>
                <w:szCs w:val="24"/>
              </w:rPr>
              <w:t>B grupė</w:t>
            </w:r>
          </w:p>
          <w:p w14:paraId="08B20E5D" w14:textId="0BFE22EF" w:rsidR="0011494F" w:rsidRPr="001137FB" w:rsidRDefault="0011494F" w:rsidP="003C5808">
            <w:pPr>
              <w:spacing w:after="0"/>
              <w:ind w:right="-1"/>
              <w:rPr>
                <w:szCs w:val="24"/>
                <w:highlight w:val="darkYellow"/>
              </w:rPr>
            </w:pPr>
          </w:p>
        </w:tc>
        <w:tc>
          <w:tcPr>
            <w:tcW w:w="1418" w:type="dxa"/>
            <w:shd w:val="clear" w:color="auto" w:fill="auto"/>
            <w:vAlign w:val="center"/>
          </w:tcPr>
          <w:p w14:paraId="31DDA927" w14:textId="77777777" w:rsidR="0011494F" w:rsidRPr="001137FB" w:rsidRDefault="0011494F" w:rsidP="003C5808">
            <w:pPr>
              <w:spacing w:after="0"/>
              <w:ind w:right="-1"/>
              <w:jc w:val="center"/>
              <w:rPr>
                <w:szCs w:val="24"/>
              </w:rPr>
            </w:pPr>
            <w:r w:rsidRPr="001137FB">
              <w:rPr>
                <w:szCs w:val="24"/>
              </w:rPr>
              <w:t>1-4</w:t>
            </w:r>
          </w:p>
        </w:tc>
        <w:tc>
          <w:tcPr>
            <w:tcW w:w="6946" w:type="dxa"/>
            <w:shd w:val="clear" w:color="auto" w:fill="auto"/>
            <w:vAlign w:val="center"/>
          </w:tcPr>
          <w:p w14:paraId="1FAF0CD2" w14:textId="77777777" w:rsidR="0011494F" w:rsidRPr="001137FB" w:rsidRDefault="0011494F" w:rsidP="003C5808">
            <w:pPr>
              <w:spacing w:after="0"/>
              <w:ind w:right="-1"/>
              <w:rPr>
                <w:szCs w:val="24"/>
              </w:rPr>
            </w:pPr>
            <w:r w:rsidRPr="001137FB">
              <w:rPr>
                <w:szCs w:val="24"/>
              </w:rPr>
              <w:t xml:space="preserve">Kiekvienas pastatas draudžiamas atkuriamąja (statybine) verte. </w:t>
            </w:r>
          </w:p>
          <w:p w14:paraId="6036176B" w14:textId="77777777" w:rsidR="00AF4F5B" w:rsidRPr="001137FB" w:rsidRDefault="0011494F" w:rsidP="003C5808">
            <w:pPr>
              <w:spacing w:after="0"/>
              <w:ind w:right="-1"/>
              <w:jc w:val="both"/>
              <w:rPr>
                <w:szCs w:val="24"/>
              </w:rPr>
            </w:pPr>
            <w:r w:rsidRPr="001137FB">
              <w:rPr>
                <w:szCs w:val="24"/>
              </w:rPr>
              <w:t xml:space="preserve">Pastatai, kurių nusidėvėjimas yra didesnis kaip 70 % draudžiami likutine verte. </w:t>
            </w:r>
          </w:p>
          <w:p w14:paraId="198B8AFD" w14:textId="2F8EE4E5" w:rsidR="0011494F" w:rsidRPr="001137FB" w:rsidRDefault="0011494F" w:rsidP="003C5808">
            <w:pPr>
              <w:spacing w:after="0"/>
              <w:ind w:right="-1"/>
              <w:jc w:val="both"/>
              <w:rPr>
                <w:szCs w:val="24"/>
              </w:rPr>
            </w:pPr>
            <w:r w:rsidRPr="001137FB">
              <w:rPr>
                <w:szCs w:val="24"/>
              </w:rPr>
              <w:t>Pastato vertė nustatoma pagal valstybės įmonės Registrų centro nekilnojamojo turto registro duomenis</w:t>
            </w:r>
            <w:r w:rsidR="00A939A3" w:rsidRPr="001137FB">
              <w:rPr>
                <w:szCs w:val="24"/>
              </w:rPr>
              <w:t xml:space="preserve">, o taip pat įskaitant ir Draudėjo </w:t>
            </w:r>
            <w:r w:rsidR="000F3AE8" w:rsidRPr="001137FB">
              <w:rPr>
                <w:szCs w:val="24"/>
              </w:rPr>
              <w:t>turimus įrodymus apie atliktus objekto pagerinimus, kurie nėra užfiksu</w:t>
            </w:r>
            <w:r w:rsidR="00434EF7" w:rsidRPr="001137FB">
              <w:rPr>
                <w:szCs w:val="24"/>
              </w:rPr>
              <w:t>oti Registrų centro duomenyse.</w:t>
            </w:r>
          </w:p>
        </w:tc>
      </w:tr>
      <w:tr w:rsidR="0011494F" w:rsidRPr="001137FB" w14:paraId="7FC12E86" w14:textId="77777777" w:rsidTr="007F2B57">
        <w:trPr>
          <w:trHeight w:val="431"/>
        </w:trPr>
        <w:tc>
          <w:tcPr>
            <w:tcW w:w="1242" w:type="dxa"/>
            <w:vMerge/>
            <w:shd w:val="clear" w:color="auto" w:fill="auto"/>
            <w:vAlign w:val="center"/>
          </w:tcPr>
          <w:p w14:paraId="40465676" w14:textId="77777777" w:rsidR="0011494F" w:rsidRPr="001137FB" w:rsidRDefault="0011494F" w:rsidP="003C5808">
            <w:pPr>
              <w:spacing w:after="0"/>
              <w:ind w:right="-1"/>
              <w:rPr>
                <w:szCs w:val="24"/>
              </w:rPr>
            </w:pPr>
          </w:p>
        </w:tc>
        <w:tc>
          <w:tcPr>
            <w:tcW w:w="1418" w:type="dxa"/>
            <w:shd w:val="clear" w:color="auto" w:fill="auto"/>
            <w:vAlign w:val="center"/>
          </w:tcPr>
          <w:p w14:paraId="656FBCBD" w14:textId="3122DA2B" w:rsidR="0011494F" w:rsidRPr="001137FB" w:rsidRDefault="0011494F" w:rsidP="003C5808">
            <w:pPr>
              <w:spacing w:after="0"/>
              <w:ind w:right="-1"/>
              <w:jc w:val="center"/>
              <w:rPr>
                <w:szCs w:val="24"/>
              </w:rPr>
            </w:pPr>
            <w:r w:rsidRPr="001137FB">
              <w:rPr>
                <w:szCs w:val="24"/>
              </w:rPr>
              <w:t>5</w:t>
            </w:r>
          </w:p>
        </w:tc>
        <w:tc>
          <w:tcPr>
            <w:tcW w:w="6946" w:type="dxa"/>
            <w:shd w:val="clear" w:color="auto" w:fill="auto"/>
            <w:vAlign w:val="center"/>
          </w:tcPr>
          <w:p w14:paraId="64F50F20" w14:textId="77777777" w:rsidR="00AF4F5B" w:rsidRPr="001137FB" w:rsidRDefault="00AF4F5B" w:rsidP="003C5808">
            <w:pPr>
              <w:spacing w:after="0"/>
              <w:ind w:right="-1"/>
              <w:jc w:val="both"/>
              <w:rPr>
                <w:szCs w:val="24"/>
              </w:rPr>
            </w:pPr>
            <w:r w:rsidRPr="001137FB">
              <w:rPr>
                <w:szCs w:val="24"/>
              </w:rPr>
              <w:t xml:space="preserve">Kiekvienas pastatas </w:t>
            </w:r>
            <w:r w:rsidR="0011494F" w:rsidRPr="001137FB">
              <w:rPr>
                <w:szCs w:val="24"/>
              </w:rPr>
              <w:t>draudžiam</w:t>
            </w:r>
            <w:r w:rsidRPr="001137FB">
              <w:rPr>
                <w:szCs w:val="24"/>
              </w:rPr>
              <w:t>as</w:t>
            </w:r>
            <w:r w:rsidR="0011494F" w:rsidRPr="001137FB">
              <w:rPr>
                <w:szCs w:val="24"/>
              </w:rPr>
              <w:t xml:space="preserve"> likutine verte. </w:t>
            </w:r>
          </w:p>
          <w:p w14:paraId="0AA890A1" w14:textId="162D5A7C" w:rsidR="0011494F" w:rsidRPr="001137FB" w:rsidRDefault="0011494F" w:rsidP="003C5808">
            <w:pPr>
              <w:spacing w:after="0"/>
              <w:ind w:right="-1"/>
              <w:jc w:val="both"/>
              <w:rPr>
                <w:szCs w:val="24"/>
              </w:rPr>
            </w:pPr>
            <w:r w:rsidRPr="001137FB">
              <w:rPr>
                <w:szCs w:val="24"/>
              </w:rPr>
              <w:t>Pastato likutinė vertė nustatoma pagal valstybės įmonės Registrų centro nekilnojamojo turto registro duomenis.</w:t>
            </w:r>
          </w:p>
        </w:tc>
      </w:tr>
    </w:tbl>
    <w:p w14:paraId="0CADA311" w14:textId="77777777" w:rsidR="00437969" w:rsidRDefault="00437969" w:rsidP="003C5808">
      <w:pPr>
        <w:pStyle w:val="Sraopastraipa"/>
        <w:spacing w:line="276" w:lineRule="auto"/>
        <w:ind w:left="0" w:right="-1"/>
        <w:jc w:val="both"/>
        <w:rPr>
          <w:bCs/>
          <w:szCs w:val="24"/>
        </w:rPr>
      </w:pPr>
    </w:p>
    <w:p w14:paraId="3931565C" w14:textId="77777777" w:rsidR="00E02FE8" w:rsidRDefault="00E02FE8" w:rsidP="003C5808">
      <w:pPr>
        <w:pStyle w:val="Sraopastraipa"/>
        <w:spacing w:line="276" w:lineRule="auto"/>
        <w:ind w:left="0" w:right="-1"/>
        <w:jc w:val="both"/>
        <w:rPr>
          <w:bCs/>
          <w:szCs w:val="24"/>
        </w:rPr>
      </w:pPr>
    </w:p>
    <w:p w14:paraId="183DDB37" w14:textId="6E13B3B0" w:rsidR="00ED0103" w:rsidRPr="00D85CB9" w:rsidRDefault="00D418F8" w:rsidP="003C5808">
      <w:pPr>
        <w:pStyle w:val="Sraopastraipa"/>
        <w:numPr>
          <w:ilvl w:val="0"/>
          <w:numId w:val="16"/>
        </w:numPr>
        <w:tabs>
          <w:tab w:val="left" w:pos="1418"/>
        </w:tabs>
        <w:spacing w:line="276" w:lineRule="auto"/>
        <w:ind w:left="0" w:right="-1" w:firstLine="851"/>
        <w:jc w:val="both"/>
        <w:rPr>
          <w:szCs w:val="24"/>
        </w:rPr>
      </w:pPr>
      <w:r w:rsidRPr="00D85CB9">
        <w:rPr>
          <w:b/>
          <w:szCs w:val="24"/>
        </w:rPr>
        <w:t>Besąlyginės i</w:t>
      </w:r>
      <w:r w:rsidR="00437969" w:rsidRPr="00D85CB9">
        <w:rPr>
          <w:b/>
          <w:szCs w:val="24"/>
        </w:rPr>
        <w:t>šskaitos (franšizės)</w:t>
      </w:r>
      <w:r w:rsidRPr="00D85CB9">
        <w:rPr>
          <w:b/>
          <w:szCs w:val="24"/>
        </w:rPr>
        <w:t>.</w:t>
      </w:r>
      <w:r w:rsidR="009107F4" w:rsidRPr="00D85CB9">
        <w:rPr>
          <w:b/>
          <w:szCs w:val="24"/>
        </w:rPr>
        <w:t xml:space="preserve"> </w:t>
      </w:r>
      <w:r w:rsidR="00B125A0" w:rsidRPr="00D85CB9">
        <w:rPr>
          <w:szCs w:val="24"/>
        </w:rPr>
        <w:t>Kiekvieno įvykio atveju yra taikoma</w:t>
      </w:r>
      <w:r w:rsidR="00ED0103" w:rsidRPr="00D85CB9">
        <w:rPr>
          <w:szCs w:val="24"/>
        </w:rPr>
        <w:t>:</w:t>
      </w:r>
    </w:p>
    <w:p w14:paraId="1962DFC9" w14:textId="77777777" w:rsidR="00E02FE8" w:rsidRDefault="00E02FE8" w:rsidP="003C5808">
      <w:pPr>
        <w:tabs>
          <w:tab w:val="left" w:pos="1418"/>
        </w:tabs>
        <w:spacing w:after="0"/>
        <w:ind w:right="-1"/>
        <w:rPr>
          <w:szCs w:val="24"/>
        </w:rPr>
      </w:pPr>
    </w:p>
    <w:tbl>
      <w:tblPr>
        <w:tblW w:w="5524" w:type="dxa"/>
        <w:jc w:val="center"/>
        <w:tblLook w:val="04A0" w:firstRow="1" w:lastRow="0" w:firstColumn="1" w:lastColumn="0" w:noHBand="0" w:noVBand="1"/>
      </w:tblPr>
      <w:tblGrid>
        <w:gridCol w:w="1530"/>
        <w:gridCol w:w="1442"/>
        <w:gridCol w:w="2552"/>
      </w:tblGrid>
      <w:tr w:rsidR="00D85CB9" w:rsidRPr="00E02FE8" w14:paraId="48F1751B" w14:textId="77777777" w:rsidTr="00D85CB9">
        <w:trPr>
          <w:trHeight w:val="610"/>
          <w:jc w:val="center"/>
        </w:trPr>
        <w:tc>
          <w:tcPr>
            <w:tcW w:w="153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B198B" w14:textId="77777777" w:rsidR="00D85CB9" w:rsidRPr="00A84953" w:rsidRDefault="00D85CB9" w:rsidP="003C5808">
            <w:pPr>
              <w:spacing w:after="0"/>
              <w:jc w:val="center"/>
              <w:rPr>
                <w:rFonts w:eastAsia="Times New Roman"/>
                <w:color w:val="000000"/>
                <w:szCs w:val="24"/>
                <w:lang w:val="en-US"/>
              </w:rPr>
            </w:pPr>
            <w:r w:rsidRPr="00A84953">
              <w:rPr>
                <w:rFonts w:eastAsia="Times New Roman"/>
                <w:color w:val="000000"/>
                <w:szCs w:val="24"/>
                <w:lang w:eastAsia="lt-LT"/>
              </w:rPr>
              <w:t>Pastatų grupė</w:t>
            </w:r>
          </w:p>
        </w:tc>
        <w:tc>
          <w:tcPr>
            <w:tcW w:w="144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32FAD9B" w14:textId="77777777" w:rsidR="00D85CB9" w:rsidRPr="00A84953" w:rsidRDefault="00D85CB9" w:rsidP="003C5808">
            <w:pPr>
              <w:spacing w:after="0"/>
              <w:jc w:val="center"/>
              <w:rPr>
                <w:rFonts w:eastAsia="Times New Roman"/>
                <w:color w:val="000000"/>
                <w:szCs w:val="24"/>
                <w:lang w:val="en-US"/>
              </w:rPr>
            </w:pPr>
            <w:r w:rsidRPr="00A84953">
              <w:rPr>
                <w:rFonts w:eastAsia="Times New Roman"/>
                <w:color w:val="000000"/>
                <w:szCs w:val="24"/>
                <w:lang w:eastAsia="lt-LT"/>
              </w:rPr>
              <w:t>Pastatų požymiai</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723F16B" w14:textId="77777777" w:rsidR="00D85CB9" w:rsidRPr="00A84953" w:rsidRDefault="00D85CB9" w:rsidP="003C5808">
            <w:pPr>
              <w:spacing w:after="0"/>
              <w:jc w:val="center"/>
              <w:rPr>
                <w:rFonts w:eastAsia="Times New Roman"/>
                <w:color w:val="000000"/>
                <w:szCs w:val="24"/>
                <w:lang w:val="en-US"/>
              </w:rPr>
            </w:pPr>
            <w:r w:rsidRPr="00A84953">
              <w:rPr>
                <w:rFonts w:eastAsia="Times New Roman"/>
                <w:color w:val="000000"/>
                <w:szCs w:val="24"/>
                <w:lang w:eastAsia="lt-LT"/>
              </w:rPr>
              <w:t>Besąlyginė išskaita kiekvienam įvykiui</w:t>
            </w:r>
          </w:p>
        </w:tc>
      </w:tr>
      <w:tr w:rsidR="00D85CB9" w:rsidRPr="00E02FE8" w14:paraId="11CB3CEE" w14:textId="77777777" w:rsidTr="00D85CB9">
        <w:trPr>
          <w:trHeight w:val="300"/>
          <w:jc w:val="center"/>
        </w:trPr>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14:paraId="7B40FB2A" w14:textId="77777777" w:rsidR="00D85CB9" w:rsidRPr="00A84953" w:rsidRDefault="00D85CB9" w:rsidP="003C5808">
            <w:pPr>
              <w:spacing w:after="0"/>
              <w:jc w:val="center"/>
              <w:rPr>
                <w:rFonts w:eastAsia="Times New Roman"/>
                <w:color w:val="000000"/>
                <w:szCs w:val="24"/>
                <w:lang w:val="en-US"/>
              </w:rPr>
            </w:pPr>
            <w:r w:rsidRPr="00A84953">
              <w:rPr>
                <w:rFonts w:eastAsia="Times New Roman"/>
                <w:color w:val="000000"/>
                <w:szCs w:val="24"/>
                <w:lang w:eastAsia="lt-LT"/>
              </w:rPr>
              <w:t>A grupė</w:t>
            </w:r>
            <w:r w:rsidRPr="00A84953">
              <w:rPr>
                <w:rFonts w:eastAsia="Times New Roman"/>
                <w:color w:val="000000"/>
                <w:szCs w:val="24"/>
                <w:lang w:eastAsia="lt-LT"/>
              </w:rPr>
              <w:br/>
              <w:t>B grupė</w:t>
            </w:r>
          </w:p>
        </w:tc>
        <w:tc>
          <w:tcPr>
            <w:tcW w:w="1442" w:type="dxa"/>
            <w:tcBorders>
              <w:top w:val="nil"/>
              <w:left w:val="nil"/>
              <w:bottom w:val="single" w:sz="4" w:space="0" w:color="auto"/>
              <w:right w:val="single" w:sz="4" w:space="0" w:color="auto"/>
            </w:tcBorders>
            <w:shd w:val="clear" w:color="auto" w:fill="auto"/>
            <w:vAlign w:val="center"/>
            <w:hideMark/>
          </w:tcPr>
          <w:p w14:paraId="06F07A3D" w14:textId="77777777" w:rsidR="00D85CB9" w:rsidRPr="00A84953" w:rsidRDefault="00D85CB9" w:rsidP="003C5808">
            <w:pPr>
              <w:spacing w:after="0"/>
              <w:jc w:val="center"/>
              <w:rPr>
                <w:rFonts w:eastAsia="Times New Roman"/>
                <w:color w:val="000000"/>
                <w:szCs w:val="24"/>
                <w:lang w:val="en-US"/>
              </w:rPr>
            </w:pPr>
            <w:r w:rsidRPr="00A84953">
              <w:rPr>
                <w:rFonts w:eastAsia="Times New Roman"/>
                <w:color w:val="000000"/>
                <w:szCs w:val="24"/>
                <w:lang w:eastAsia="lt-LT"/>
              </w:rPr>
              <w:t>1-2</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45E8DF4C" w14:textId="076EFC76" w:rsidR="00D85CB9" w:rsidRPr="00A84953" w:rsidRDefault="00D85CB9" w:rsidP="003C5808">
            <w:pPr>
              <w:spacing w:after="0"/>
              <w:jc w:val="center"/>
              <w:rPr>
                <w:rFonts w:eastAsia="Times New Roman"/>
                <w:color w:val="000000"/>
                <w:szCs w:val="24"/>
                <w:lang w:val="en-US"/>
              </w:rPr>
            </w:pPr>
            <w:r w:rsidRPr="00A84953">
              <w:rPr>
                <w:rFonts w:eastAsia="Times New Roman"/>
                <w:color w:val="000000"/>
                <w:szCs w:val="24"/>
                <w:lang w:eastAsia="lt-LT"/>
              </w:rPr>
              <w:t xml:space="preserve">10 000,00 </w:t>
            </w:r>
            <w:r w:rsidR="00903596">
              <w:rPr>
                <w:rFonts w:eastAsia="Times New Roman"/>
                <w:color w:val="000000"/>
                <w:szCs w:val="24"/>
                <w:lang w:eastAsia="lt-LT"/>
              </w:rPr>
              <w:t>Eur</w:t>
            </w:r>
          </w:p>
        </w:tc>
      </w:tr>
      <w:tr w:rsidR="00D85CB9" w:rsidRPr="00E02FE8" w14:paraId="023FE61C" w14:textId="77777777" w:rsidTr="00D85CB9">
        <w:trPr>
          <w:trHeight w:val="300"/>
          <w:jc w:val="center"/>
        </w:trPr>
        <w:tc>
          <w:tcPr>
            <w:tcW w:w="1530" w:type="dxa"/>
            <w:vMerge/>
            <w:tcBorders>
              <w:top w:val="nil"/>
              <w:left w:val="single" w:sz="4" w:space="0" w:color="auto"/>
              <w:bottom w:val="single" w:sz="4" w:space="0" w:color="000000"/>
              <w:right w:val="single" w:sz="4" w:space="0" w:color="auto"/>
            </w:tcBorders>
            <w:vAlign w:val="center"/>
            <w:hideMark/>
          </w:tcPr>
          <w:p w14:paraId="3CED3387" w14:textId="77777777" w:rsidR="00D85CB9" w:rsidRPr="00A84953" w:rsidRDefault="00D85CB9" w:rsidP="003C5808">
            <w:pPr>
              <w:spacing w:after="0"/>
              <w:rPr>
                <w:rFonts w:eastAsia="Times New Roman"/>
                <w:color w:val="000000"/>
                <w:szCs w:val="24"/>
                <w:lang w:val="en-US"/>
              </w:rPr>
            </w:pPr>
          </w:p>
        </w:tc>
        <w:tc>
          <w:tcPr>
            <w:tcW w:w="1442" w:type="dxa"/>
            <w:tcBorders>
              <w:top w:val="nil"/>
              <w:left w:val="nil"/>
              <w:bottom w:val="single" w:sz="4" w:space="0" w:color="auto"/>
              <w:right w:val="single" w:sz="4" w:space="0" w:color="auto"/>
            </w:tcBorders>
            <w:shd w:val="clear" w:color="auto" w:fill="auto"/>
            <w:vAlign w:val="center"/>
            <w:hideMark/>
          </w:tcPr>
          <w:p w14:paraId="72DE9D4E" w14:textId="77777777" w:rsidR="00D85CB9" w:rsidRPr="00A84953" w:rsidRDefault="00D85CB9" w:rsidP="003C5808">
            <w:pPr>
              <w:spacing w:after="0"/>
              <w:jc w:val="center"/>
              <w:rPr>
                <w:rFonts w:eastAsia="Times New Roman"/>
                <w:color w:val="000000"/>
                <w:szCs w:val="24"/>
                <w:lang w:val="en-US"/>
              </w:rPr>
            </w:pPr>
            <w:r w:rsidRPr="00A84953">
              <w:rPr>
                <w:rFonts w:eastAsia="Times New Roman"/>
                <w:color w:val="000000"/>
                <w:szCs w:val="24"/>
                <w:lang w:eastAsia="lt-LT"/>
              </w:rPr>
              <w:t>3-4</w:t>
            </w:r>
          </w:p>
        </w:tc>
        <w:tc>
          <w:tcPr>
            <w:tcW w:w="2552" w:type="dxa"/>
            <w:tcBorders>
              <w:top w:val="nil"/>
              <w:left w:val="nil"/>
              <w:bottom w:val="single" w:sz="4" w:space="0" w:color="auto"/>
              <w:right w:val="single" w:sz="4" w:space="0" w:color="auto"/>
            </w:tcBorders>
            <w:shd w:val="clear" w:color="auto" w:fill="auto"/>
            <w:vAlign w:val="center"/>
            <w:hideMark/>
          </w:tcPr>
          <w:p w14:paraId="5041AABD" w14:textId="34DAC62D" w:rsidR="00D85CB9" w:rsidRPr="00A84953" w:rsidRDefault="00D85CB9" w:rsidP="003C5808">
            <w:pPr>
              <w:spacing w:after="0"/>
              <w:jc w:val="center"/>
              <w:rPr>
                <w:rFonts w:eastAsia="Times New Roman"/>
                <w:color w:val="000000"/>
                <w:szCs w:val="24"/>
                <w:lang w:val="en-US"/>
              </w:rPr>
            </w:pPr>
            <w:r w:rsidRPr="00A84953">
              <w:rPr>
                <w:rFonts w:eastAsia="Times New Roman"/>
                <w:color w:val="000000"/>
                <w:szCs w:val="24"/>
                <w:lang w:eastAsia="lt-LT"/>
              </w:rPr>
              <w:t xml:space="preserve">25 000,00 </w:t>
            </w:r>
            <w:r w:rsidR="00903596">
              <w:rPr>
                <w:rFonts w:eastAsia="Times New Roman"/>
                <w:color w:val="000000"/>
                <w:szCs w:val="24"/>
                <w:lang w:eastAsia="lt-LT"/>
              </w:rPr>
              <w:t>Eur</w:t>
            </w:r>
          </w:p>
        </w:tc>
      </w:tr>
      <w:tr w:rsidR="00D85CB9" w:rsidRPr="00E02FE8" w14:paraId="4812B975" w14:textId="77777777" w:rsidTr="00D85CB9">
        <w:trPr>
          <w:trHeight w:val="300"/>
          <w:jc w:val="center"/>
        </w:trPr>
        <w:tc>
          <w:tcPr>
            <w:tcW w:w="1530" w:type="dxa"/>
            <w:vMerge/>
            <w:tcBorders>
              <w:top w:val="nil"/>
              <w:left w:val="single" w:sz="4" w:space="0" w:color="auto"/>
              <w:bottom w:val="single" w:sz="4" w:space="0" w:color="000000"/>
              <w:right w:val="single" w:sz="4" w:space="0" w:color="auto"/>
            </w:tcBorders>
            <w:vAlign w:val="center"/>
            <w:hideMark/>
          </w:tcPr>
          <w:p w14:paraId="686B84A7" w14:textId="77777777" w:rsidR="00D85CB9" w:rsidRPr="00A84953" w:rsidRDefault="00D85CB9" w:rsidP="003C5808">
            <w:pPr>
              <w:spacing w:after="0"/>
              <w:rPr>
                <w:rFonts w:eastAsia="Times New Roman"/>
                <w:color w:val="000000"/>
                <w:szCs w:val="24"/>
                <w:lang w:val="en-US"/>
              </w:rPr>
            </w:pPr>
          </w:p>
        </w:tc>
        <w:tc>
          <w:tcPr>
            <w:tcW w:w="1442" w:type="dxa"/>
            <w:tcBorders>
              <w:top w:val="nil"/>
              <w:left w:val="nil"/>
              <w:bottom w:val="single" w:sz="4" w:space="0" w:color="auto"/>
              <w:right w:val="single" w:sz="4" w:space="0" w:color="auto"/>
            </w:tcBorders>
            <w:shd w:val="clear" w:color="auto" w:fill="auto"/>
            <w:vAlign w:val="center"/>
            <w:hideMark/>
          </w:tcPr>
          <w:p w14:paraId="7FCCFB9E" w14:textId="77777777" w:rsidR="00D85CB9" w:rsidRPr="00A84953" w:rsidRDefault="00D85CB9" w:rsidP="003C5808">
            <w:pPr>
              <w:spacing w:after="0"/>
              <w:jc w:val="center"/>
              <w:rPr>
                <w:rFonts w:eastAsia="Times New Roman"/>
                <w:color w:val="000000"/>
                <w:szCs w:val="24"/>
                <w:lang w:val="en-US"/>
              </w:rPr>
            </w:pPr>
            <w:r w:rsidRPr="00A84953">
              <w:rPr>
                <w:rFonts w:eastAsia="Times New Roman"/>
                <w:color w:val="000000"/>
                <w:szCs w:val="24"/>
                <w:lang w:eastAsia="lt-LT"/>
              </w:rPr>
              <w:t>5</w:t>
            </w:r>
          </w:p>
        </w:tc>
        <w:tc>
          <w:tcPr>
            <w:tcW w:w="2552" w:type="dxa"/>
            <w:tcBorders>
              <w:top w:val="nil"/>
              <w:left w:val="nil"/>
              <w:bottom w:val="single" w:sz="4" w:space="0" w:color="auto"/>
              <w:right w:val="single" w:sz="4" w:space="0" w:color="auto"/>
            </w:tcBorders>
            <w:shd w:val="clear" w:color="auto" w:fill="auto"/>
            <w:vAlign w:val="center"/>
            <w:hideMark/>
          </w:tcPr>
          <w:p w14:paraId="1268585E" w14:textId="69E5B479" w:rsidR="00D85CB9" w:rsidRPr="00A84953" w:rsidRDefault="00D85CB9" w:rsidP="003C5808">
            <w:pPr>
              <w:spacing w:after="0"/>
              <w:jc w:val="center"/>
              <w:rPr>
                <w:rFonts w:eastAsia="Times New Roman"/>
                <w:color w:val="000000"/>
                <w:szCs w:val="24"/>
                <w:lang w:val="en-US"/>
              </w:rPr>
            </w:pPr>
            <w:r w:rsidRPr="00A84953">
              <w:rPr>
                <w:rFonts w:eastAsia="Times New Roman"/>
                <w:color w:val="000000"/>
                <w:szCs w:val="24"/>
                <w:lang w:eastAsia="lt-LT"/>
              </w:rPr>
              <w:t xml:space="preserve">50 000,00 </w:t>
            </w:r>
            <w:r w:rsidR="00903596">
              <w:rPr>
                <w:rFonts w:eastAsia="Times New Roman"/>
                <w:color w:val="000000"/>
                <w:szCs w:val="24"/>
                <w:lang w:eastAsia="lt-LT"/>
              </w:rPr>
              <w:t>Eur</w:t>
            </w:r>
          </w:p>
        </w:tc>
      </w:tr>
    </w:tbl>
    <w:p w14:paraId="57E224F6" w14:textId="77777777" w:rsidR="00E02FE8" w:rsidRPr="001137FB" w:rsidRDefault="00E02FE8" w:rsidP="003C5808">
      <w:pPr>
        <w:tabs>
          <w:tab w:val="left" w:pos="1418"/>
        </w:tabs>
        <w:spacing w:after="0"/>
        <w:ind w:left="851" w:right="-1"/>
        <w:rPr>
          <w:szCs w:val="24"/>
        </w:rPr>
      </w:pPr>
    </w:p>
    <w:p w14:paraId="65E62A4D" w14:textId="2408A09C" w:rsidR="009107F4" w:rsidRPr="00B75EE3" w:rsidRDefault="00437969" w:rsidP="003C5808">
      <w:pPr>
        <w:pStyle w:val="Sraopastraipa"/>
        <w:numPr>
          <w:ilvl w:val="0"/>
          <w:numId w:val="16"/>
        </w:numPr>
        <w:tabs>
          <w:tab w:val="left" w:pos="1418"/>
        </w:tabs>
        <w:spacing w:line="276" w:lineRule="auto"/>
        <w:ind w:left="0" w:right="-1" w:firstLine="851"/>
        <w:jc w:val="both"/>
        <w:rPr>
          <w:szCs w:val="24"/>
        </w:rPr>
      </w:pPr>
      <w:r w:rsidRPr="001137FB">
        <w:rPr>
          <w:b/>
          <w:szCs w:val="24"/>
        </w:rPr>
        <w:t>Kitos sąlygos ir apibrėžimai</w:t>
      </w:r>
      <w:r w:rsidR="00CC42B6" w:rsidRPr="001137FB">
        <w:rPr>
          <w:b/>
          <w:szCs w:val="24"/>
        </w:rPr>
        <w:t>:</w:t>
      </w:r>
    </w:p>
    <w:p w14:paraId="2888A468" w14:textId="2A777A21" w:rsidR="00140C4A" w:rsidRPr="00ED0103" w:rsidRDefault="00140C4A" w:rsidP="003C5808">
      <w:pPr>
        <w:pStyle w:val="Sraopastraipa"/>
        <w:numPr>
          <w:ilvl w:val="1"/>
          <w:numId w:val="16"/>
        </w:numPr>
        <w:tabs>
          <w:tab w:val="left" w:pos="1211"/>
          <w:tab w:val="left" w:pos="1843"/>
        </w:tabs>
        <w:spacing w:line="276" w:lineRule="auto"/>
        <w:ind w:left="0" w:right="-1" w:firstLine="1211"/>
        <w:jc w:val="both"/>
        <w:rPr>
          <w:szCs w:val="24"/>
        </w:rPr>
      </w:pPr>
      <w:r w:rsidRPr="00ED0103">
        <w:rPr>
          <w:szCs w:val="24"/>
        </w:rPr>
        <w:t xml:space="preserve">Jei draudžiamasis įvykis atsitiko dėl trečiųjų asmenų kaltės, yra nustatyti </w:t>
      </w:r>
      <w:r w:rsidRPr="00216C10">
        <w:rPr>
          <w:szCs w:val="24"/>
        </w:rPr>
        <w:t>kaltininkai ir jų kaltė įrodyta, draudikas</w:t>
      </w:r>
      <w:r w:rsidRPr="00ED0103">
        <w:rPr>
          <w:szCs w:val="24"/>
        </w:rPr>
        <w:t xml:space="preserve"> moka draudimo išmoką neišskaičiuodamas besąlyginės išskaitos.</w:t>
      </w:r>
    </w:p>
    <w:p w14:paraId="1D17F46A" w14:textId="029DB33B" w:rsidR="00437969" w:rsidRPr="001137FB" w:rsidRDefault="00B86A26" w:rsidP="003C5808">
      <w:pPr>
        <w:pStyle w:val="Sraopastraipa"/>
        <w:numPr>
          <w:ilvl w:val="1"/>
          <w:numId w:val="16"/>
        </w:numPr>
        <w:tabs>
          <w:tab w:val="left" w:pos="1211"/>
          <w:tab w:val="left" w:pos="1843"/>
        </w:tabs>
        <w:spacing w:line="276" w:lineRule="auto"/>
        <w:ind w:left="0" w:right="-1" w:firstLine="1211"/>
        <w:jc w:val="both"/>
        <w:rPr>
          <w:szCs w:val="24"/>
        </w:rPr>
      </w:pPr>
      <w:r w:rsidRPr="001137FB">
        <w:rPr>
          <w:szCs w:val="24"/>
        </w:rPr>
        <w:t>Jeigu nustatyta kiekvieno draudimo objekto draudimo suma mažesnė už draudimo vertę ne daugiau kaip 15 % yra netaikoma nevisiško draudimo sąlyga</w:t>
      </w:r>
      <w:r w:rsidR="00437969" w:rsidRPr="001137FB">
        <w:rPr>
          <w:szCs w:val="24"/>
        </w:rPr>
        <w:t>.</w:t>
      </w:r>
    </w:p>
    <w:p w14:paraId="7A6ACFF2" w14:textId="342698B1" w:rsidR="009C3D39" w:rsidRPr="001137FB" w:rsidRDefault="009C3D39" w:rsidP="003C5808">
      <w:pPr>
        <w:pStyle w:val="Sraopastraipa"/>
        <w:numPr>
          <w:ilvl w:val="1"/>
          <w:numId w:val="16"/>
        </w:numPr>
        <w:tabs>
          <w:tab w:val="left" w:pos="1211"/>
          <w:tab w:val="left" w:pos="1843"/>
        </w:tabs>
        <w:spacing w:line="276" w:lineRule="auto"/>
        <w:ind w:left="0" w:right="-1" w:firstLine="1211"/>
        <w:jc w:val="both"/>
        <w:rPr>
          <w:szCs w:val="24"/>
        </w:rPr>
      </w:pPr>
      <w:r w:rsidRPr="001137FB">
        <w:rPr>
          <w:szCs w:val="24"/>
        </w:rPr>
        <w:t>Papildomų išlaidų draudimas</w:t>
      </w:r>
    </w:p>
    <w:p w14:paraId="1CB948A1" w14:textId="77777777" w:rsidR="001D4A25" w:rsidRPr="001137FB" w:rsidRDefault="00C94859" w:rsidP="003C5808">
      <w:pPr>
        <w:tabs>
          <w:tab w:val="left" w:pos="1418"/>
        </w:tabs>
        <w:spacing w:after="0"/>
        <w:jc w:val="both"/>
        <w:rPr>
          <w:szCs w:val="24"/>
        </w:rPr>
      </w:pPr>
      <w:r w:rsidRPr="001137FB">
        <w:rPr>
          <w:szCs w:val="24"/>
        </w:rPr>
        <w:t>Apdraudžiamos su draudiku suderintos papildomos išlaidos, skirtos nuostolio dėl draudžiamojo įvykio sumažinimui, jo išvengimui ar padarinių likvidavimui. Jos apima tokias išlaidas:</w:t>
      </w:r>
    </w:p>
    <w:p w14:paraId="77E41712" w14:textId="7C6DD60A" w:rsidR="00C94859" w:rsidRPr="001137FB" w:rsidRDefault="00C94859" w:rsidP="003C5808">
      <w:pPr>
        <w:pStyle w:val="Sraopastraipa"/>
        <w:numPr>
          <w:ilvl w:val="0"/>
          <w:numId w:val="11"/>
        </w:numPr>
        <w:tabs>
          <w:tab w:val="left" w:pos="1418"/>
        </w:tabs>
        <w:spacing w:line="276" w:lineRule="auto"/>
        <w:jc w:val="both"/>
        <w:rPr>
          <w:szCs w:val="24"/>
        </w:rPr>
      </w:pPr>
      <w:r w:rsidRPr="001137FB">
        <w:rPr>
          <w:szCs w:val="24"/>
        </w:rPr>
        <w:t>liekanų pašalinimą;</w:t>
      </w:r>
    </w:p>
    <w:p w14:paraId="04560FEB" w14:textId="69A47F26" w:rsidR="00C94859" w:rsidRPr="001137FB" w:rsidRDefault="001D4A25" w:rsidP="003C5808">
      <w:pPr>
        <w:pStyle w:val="Sraopastraipa"/>
        <w:numPr>
          <w:ilvl w:val="0"/>
          <w:numId w:val="11"/>
        </w:numPr>
        <w:tabs>
          <w:tab w:val="left" w:pos="1418"/>
        </w:tabs>
        <w:spacing w:line="276" w:lineRule="auto"/>
        <w:jc w:val="both"/>
        <w:rPr>
          <w:szCs w:val="24"/>
        </w:rPr>
      </w:pPr>
      <w:r w:rsidRPr="001137FB">
        <w:rPr>
          <w:szCs w:val="24"/>
        </w:rPr>
        <w:t>v</w:t>
      </w:r>
      <w:r w:rsidR="00C94859" w:rsidRPr="001137FB">
        <w:rPr>
          <w:szCs w:val="24"/>
        </w:rPr>
        <w:t>ietos išvalymą, įskaitant ir Draudėjo valdomoje teritorijoje esančio grunto valymo išlaidas;</w:t>
      </w:r>
    </w:p>
    <w:p w14:paraId="74AD5FF1" w14:textId="6340E3B1" w:rsidR="00C94859" w:rsidRPr="001137FB" w:rsidRDefault="00C94859" w:rsidP="003C5808">
      <w:pPr>
        <w:pStyle w:val="Sraopastraipa"/>
        <w:numPr>
          <w:ilvl w:val="0"/>
          <w:numId w:val="11"/>
        </w:numPr>
        <w:tabs>
          <w:tab w:val="left" w:pos="1418"/>
        </w:tabs>
        <w:spacing w:line="276" w:lineRule="auto"/>
        <w:jc w:val="both"/>
        <w:rPr>
          <w:szCs w:val="24"/>
        </w:rPr>
      </w:pPr>
      <w:r w:rsidRPr="001137FB">
        <w:rPr>
          <w:szCs w:val="24"/>
        </w:rPr>
        <w:t>laikiną perkėlimą su išmontavimo ir sumontavimo išlaidomis;</w:t>
      </w:r>
    </w:p>
    <w:p w14:paraId="3A469BE2" w14:textId="2164CE5D" w:rsidR="00C94859" w:rsidRPr="001137FB" w:rsidRDefault="00C94859" w:rsidP="003C5808">
      <w:pPr>
        <w:pStyle w:val="Sraopastraipa"/>
        <w:numPr>
          <w:ilvl w:val="0"/>
          <w:numId w:val="11"/>
        </w:numPr>
        <w:tabs>
          <w:tab w:val="left" w:pos="1418"/>
        </w:tabs>
        <w:spacing w:line="276" w:lineRule="auto"/>
        <w:jc w:val="both"/>
        <w:rPr>
          <w:szCs w:val="24"/>
        </w:rPr>
      </w:pPr>
      <w:r w:rsidRPr="001137FB">
        <w:rPr>
          <w:szCs w:val="24"/>
        </w:rPr>
        <w:t>laikiną saugojimą tiek įvykio vietoje, tiek už jos ribų;</w:t>
      </w:r>
    </w:p>
    <w:p w14:paraId="38649DF9" w14:textId="5AF303F4" w:rsidR="00C94859" w:rsidRPr="001137FB" w:rsidRDefault="00C94859" w:rsidP="003C5808">
      <w:pPr>
        <w:pStyle w:val="Sraopastraipa"/>
        <w:numPr>
          <w:ilvl w:val="0"/>
          <w:numId w:val="11"/>
        </w:numPr>
        <w:tabs>
          <w:tab w:val="left" w:pos="1418"/>
        </w:tabs>
        <w:spacing w:line="276" w:lineRule="auto"/>
        <w:jc w:val="both"/>
        <w:rPr>
          <w:szCs w:val="24"/>
        </w:rPr>
      </w:pPr>
      <w:r w:rsidRPr="001137FB">
        <w:rPr>
          <w:szCs w:val="24"/>
        </w:rPr>
        <w:t>išlaidas ekspertams dėl nuostolio dydžio ar įvykio priežasties nustatymo;</w:t>
      </w:r>
    </w:p>
    <w:p w14:paraId="070D24C4" w14:textId="5121A97F" w:rsidR="00C94859" w:rsidRPr="001137FB" w:rsidRDefault="00C94859" w:rsidP="003C5808">
      <w:pPr>
        <w:pStyle w:val="Sraopastraipa"/>
        <w:numPr>
          <w:ilvl w:val="0"/>
          <w:numId w:val="11"/>
        </w:numPr>
        <w:tabs>
          <w:tab w:val="left" w:pos="1418"/>
        </w:tabs>
        <w:spacing w:line="276" w:lineRule="auto"/>
        <w:jc w:val="both"/>
        <w:rPr>
          <w:szCs w:val="24"/>
        </w:rPr>
      </w:pPr>
      <w:r w:rsidRPr="001137FB">
        <w:rPr>
          <w:szCs w:val="24"/>
        </w:rPr>
        <w:t>išlaidas kelionėms dėl atstatymo darbų ar jų organizavimo, ar priežiūros;</w:t>
      </w:r>
    </w:p>
    <w:p w14:paraId="1E48155F" w14:textId="0E6CF05D" w:rsidR="00C94859" w:rsidRPr="001137FB" w:rsidRDefault="00C94859" w:rsidP="003C5808">
      <w:pPr>
        <w:pStyle w:val="Sraopastraipa"/>
        <w:numPr>
          <w:ilvl w:val="0"/>
          <w:numId w:val="11"/>
        </w:numPr>
        <w:tabs>
          <w:tab w:val="left" w:pos="1418"/>
        </w:tabs>
        <w:spacing w:line="276" w:lineRule="auto"/>
        <w:jc w:val="both"/>
        <w:rPr>
          <w:szCs w:val="24"/>
        </w:rPr>
      </w:pPr>
      <w:r w:rsidRPr="001137FB">
        <w:rPr>
          <w:szCs w:val="24"/>
        </w:rPr>
        <w:t>išlaidas dėl papildomo personalo samdymo;</w:t>
      </w:r>
    </w:p>
    <w:p w14:paraId="2151D4C0" w14:textId="69044EA9" w:rsidR="00C94859" w:rsidRPr="001137FB" w:rsidRDefault="00C94859" w:rsidP="003C5808">
      <w:pPr>
        <w:pStyle w:val="Sraopastraipa"/>
        <w:numPr>
          <w:ilvl w:val="0"/>
          <w:numId w:val="11"/>
        </w:numPr>
        <w:tabs>
          <w:tab w:val="left" w:pos="1418"/>
        </w:tabs>
        <w:spacing w:line="276" w:lineRule="auto"/>
        <w:jc w:val="both"/>
        <w:rPr>
          <w:szCs w:val="24"/>
        </w:rPr>
      </w:pPr>
      <w:r w:rsidRPr="001137FB">
        <w:rPr>
          <w:szCs w:val="24"/>
        </w:rPr>
        <w:lastRenderedPageBreak/>
        <w:t>išlaidas, skirtas draudžiamojo įvykio metu sunaudotų medžiagų, specialių rūbų, pirminių gelbėjimo priemonių, inventoriaus atkūrimui, sistemų užpildymui gesinimo medžiagomis;</w:t>
      </w:r>
    </w:p>
    <w:p w14:paraId="5B5B8E28" w14:textId="109D5BE1" w:rsidR="00C94859" w:rsidRPr="00866EB7" w:rsidRDefault="00C94859" w:rsidP="003C5808">
      <w:pPr>
        <w:pStyle w:val="Sraopastraipa"/>
        <w:numPr>
          <w:ilvl w:val="0"/>
          <w:numId w:val="11"/>
        </w:numPr>
        <w:tabs>
          <w:tab w:val="left" w:pos="1418"/>
        </w:tabs>
        <w:spacing w:line="276" w:lineRule="auto"/>
        <w:jc w:val="both"/>
        <w:rPr>
          <w:szCs w:val="24"/>
        </w:rPr>
      </w:pPr>
      <w:r w:rsidRPr="00866EB7">
        <w:rPr>
          <w:szCs w:val="24"/>
        </w:rPr>
        <w:t>kitas išlaidas, tiesiogiai įtakojančias nuostolio išvengimą ar jo sumažinimą;</w:t>
      </w:r>
    </w:p>
    <w:p w14:paraId="62698E83" w14:textId="652168AD" w:rsidR="00C94859" w:rsidRPr="00866EB7" w:rsidRDefault="00C94859" w:rsidP="003C5808">
      <w:pPr>
        <w:pStyle w:val="Sraopastraipa"/>
        <w:numPr>
          <w:ilvl w:val="0"/>
          <w:numId w:val="11"/>
        </w:numPr>
        <w:tabs>
          <w:tab w:val="left" w:pos="1418"/>
        </w:tabs>
        <w:spacing w:line="276" w:lineRule="auto"/>
        <w:jc w:val="both"/>
        <w:rPr>
          <w:szCs w:val="24"/>
        </w:rPr>
      </w:pPr>
      <w:r w:rsidRPr="00866EB7">
        <w:rPr>
          <w:szCs w:val="24"/>
        </w:rPr>
        <w:t xml:space="preserve">taip pat, iki 20.000 </w:t>
      </w:r>
      <w:r w:rsidR="001D4A25" w:rsidRPr="00866EB7">
        <w:rPr>
          <w:szCs w:val="24"/>
        </w:rPr>
        <w:t>Eur</w:t>
      </w:r>
      <w:r w:rsidRPr="00866EB7">
        <w:rPr>
          <w:szCs w:val="24"/>
        </w:rPr>
        <w:t xml:space="preserve"> atlyginamos Draudėjo išlaidos, kai dėl draudžiamojo įvykio sunaudojami ar prarandami centralizuotai tiekiami energetiniai resursai, tokie kaip dujos, elektros energija, garas, termofikacinis vanduo, taip pat vanduo gamybos ar buitinėms reikmėms. </w:t>
      </w:r>
    </w:p>
    <w:p w14:paraId="2C25FA87" w14:textId="3D3C95C2" w:rsidR="00C94859" w:rsidRPr="001137FB" w:rsidRDefault="006D438C" w:rsidP="003C5808">
      <w:pPr>
        <w:tabs>
          <w:tab w:val="left" w:pos="1418"/>
        </w:tabs>
        <w:spacing w:after="0"/>
        <w:jc w:val="both"/>
        <w:rPr>
          <w:szCs w:val="24"/>
        </w:rPr>
      </w:pPr>
      <w:r w:rsidRPr="001137FB">
        <w:rPr>
          <w:szCs w:val="24"/>
        </w:rPr>
        <w:t xml:space="preserve">Bendras išmokos limitas </w:t>
      </w:r>
      <w:r>
        <w:rPr>
          <w:szCs w:val="24"/>
        </w:rPr>
        <w:t>papildomoms išlaidoms</w:t>
      </w:r>
      <w:r w:rsidRPr="001137FB">
        <w:rPr>
          <w:szCs w:val="24"/>
        </w:rPr>
        <w:t xml:space="preserve"> yra </w:t>
      </w:r>
      <w:r>
        <w:rPr>
          <w:szCs w:val="24"/>
        </w:rPr>
        <w:t>5</w:t>
      </w:r>
      <w:r w:rsidRPr="001137FB">
        <w:rPr>
          <w:szCs w:val="24"/>
        </w:rPr>
        <w:t>00.000 Eur vienam įvykiui ir visam draudimo sutarties galiojimo laikotarpiui</w:t>
      </w:r>
      <w:r w:rsidR="00C94859" w:rsidRPr="001137FB">
        <w:rPr>
          <w:szCs w:val="24"/>
        </w:rPr>
        <w:t>.</w:t>
      </w:r>
    </w:p>
    <w:p w14:paraId="7D02EC8A" w14:textId="1B5290A4" w:rsidR="006309DE" w:rsidRPr="001137FB" w:rsidRDefault="006309DE" w:rsidP="003C5808">
      <w:pPr>
        <w:pStyle w:val="Sraopastraipa"/>
        <w:numPr>
          <w:ilvl w:val="1"/>
          <w:numId w:val="16"/>
        </w:numPr>
        <w:tabs>
          <w:tab w:val="left" w:pos="1211"/>
          <w:tab w:val="left" w:pos="1843"/>
        </w:tabs>
        <w:spacing w:line="276" w:lineRule="auto"/>
        <w:ind w:left="0" w:right="-1" w:firstLine="1211"/>
        <w:jc w:val="both"/>
        <w:rPr>
          <w:szCs w:val="24"/>
        </w:rPr>
      </w:pPr>
      <w:r w:rsidRPr="001137FB">
        <w:rPr>
          <w:szCs w:val="24"/>
        </w:rPr>
        <w:t>Įvedama vieno įvykio sąvoka. Vienas įvykis reiškia visus atskirus nuostolius, patirtus per bet kurį Nuostolių laikotarpį, kylančius iš ar tiesiogiai nulemtus vieno įvykio. Nuostolių laikotarpis šiame kontekste reiškia nepertraukiamą 72 valandų laikotarpį, kurio metu Audra, Liūtis, Kruša, Potvynis, padaro žalos ar nuostolių.</w:t>
      </w:r>
    </w:p>
    <w:p w14:paraId="74397499" w14:textId="3029FAFC" w:rsidR="006309DE" w:rsidRPr="001137FB" w:rsidRDefault="006309DE" w:rsidP="003C5808">
      <w:pPr>
        <w:pStyle w:val="Sraopastraipa"/>
        <w:numPr>
          <w:ilvl w:val="1"/>
          <w:numId w:val="16"/>
        </w:numPr>
        <w:tabs>
          <w:tab w:val="left" w:pos="1211"/>
          <w:tab w:val="left" w:pos="1843"/>
        </w:tabs>
        <w:spacing w:line="276" w:lineRule="auto"/>
        <w:ind w:left="0" w:right="-1" w:firstLine="1211"/>
        <w:jc w:val="both"/>
        <w:rPr>
          <w:szCs w:val="24"/>
        </w:rPr>
      </w:pPr>
      <w:r w:rsidRPr="001137FB">
        <w:rPr>
          <w:szCs w:val="24"/>
        </w:rPr>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 ir samdant tą patį gamintoją/ tiekėją, jeigu jis teikia šias paslaugas.</w:t>
      </w:r>
    </w:p>
    <w:p w14:paraId="5B3B0532" w14:textId="32B0CAF4" w:rsidR="000B42BB" w:rsidRPr="001137FB" w:rsidRDefault="00704C01" w:rsidP="003C5808">
      <w:pPr>
        <w:pStyle w:val="Sraopastraipa"/>
        <w:numPr>
          <w:ilvl w:val="1"/>
          <w:numId w:val="16"/>
        </w:numPr>
        <w:tabs>
          <w:tab w:val="left" w:pos="1211"/>
          <w:tab w:val="left" w:pos="1843"/>
        </w:tabs>
        <w:spacing w:line="276" w:lineRule="auto"/>
        <w:ind w:left="0" w:right="-1" w:firstLine="1211"/>
        <w:jc w:val="both"/>
        <w:rPr>
          <w:szCs w:val="24"/>
        </w:rPr>
      </w:pPr>
      <w:r w:rsidRPr="001137FB">
        <w:rPr>
          <w:szCs w:val="24"/>
        </w:rPr>
        <w:t>Klaidos ir aplaidumas</w:t>
      </w:r>
      <w:r w:rsidR="00D101FB" w:rsidRPr="001137FB">
        <w:rPr>
          <w:szCs w:val="24"/>
        </w:rPr>
        <w:t xml:space="preserve">. Draudžiamas draudimo sutarties sudarymo metu </w:t>
      </w:r>
      <w:r w:rsidR="00E059BB" w:rsidRPr="001137FB">
        <w:rPr>
          <w:szCs w:val="24"/>
        </w:rPr>
        <w:t>draudėjui priklausantis ar valdomas</w:t>
      </w:r>
      <w:r w:rsidR="00D101FB" w:rsidRPr="001137FB">
        <w:rPr>
          <w:szCs w:val="24"/>
        </w:rPr>
        <w:t xml:space="preserve"> turtas, kuris dėl draudėjo atsakingų asmenų klaidos ar aplaidumo buvo </w:t>
      </w:r>
      <w:r w:rsidRPr="001137FB">
        <w:rPr>
          <w:szCs w:val="24"/>
        </w:rPr>
        <w:t>neįtrauktas į draudimo sutartį</w:t>
      </w:r>
      <w:r w:rsidR="00E059BB" w:rsidRPr="001137FB">
        <w:rPr>
          <w:szCs w:val="24"/>
        </w:rPr>
        <w:t xml:space="preserve"> ar buvo klaidingai nurodyta turto draudimo vieta ar jo aprašymas</w:t>
      </w:r>
      <w:r w:rsidRPr="001137FB">
        <w:rPr>
          <w:szCs w:val="24"/>
        </w:rPr>
        <w:t xml:space="preserve">. </w:t>
      </w:r>
      <w:r w:rsidR="00D101FB" w:rsidRPr="001137FB">
        <w:rPr>
          <w:szCs w:val="24"/>
        </w:rPr>
        <w:t xml:space="preserve">Bendras išmokos limitas tokiam turtui yra </w:t>
      </w:r>
      <w:r w:rsidRPr="001137FB">
        <w:rPr>
          <w:szCs w:val="24"/>
        </w:rPr>
        <w:t>300.000 Eur</w:t>
      </w:r>
      <w:r w:rsidR="00D101FB" w:rsidRPr="001137FB">
        <w:rPr>
          <w:szCs w:val="24"/>
        </w:rPr>
        <w:t xml:space="preserve"> vienam įvykiui ir visam draudimo sutarties galiojimo laikotarpiui.</w:t>
      </w:r>
    </w:p>
    <w:p w14:paraId="5877AB19" w14:textId="62B907BC" w:rsidR="00C92F4D" w:rsidRPr="005701EC" w:rsidRDefault="005701EC" w:rsidP="003C5808">
      <w:pPr>
        <w:pStyle w:val="Sraopastraipa"/>
        <w:numPr>
          <w:ilvl w:val="1"/>
          <w:numId w:val="16"/>
        </w:numPr>
        <w:tabs>
          <w:tab w:val="left" w:pos="1211"/>
          <w:tab w:val="left" w:pos="1843"/>
        </w:tabs>
        <w:spacing w:line="276" w:lineRule="auto"/>
        <w:ind w:left="0" w:right="-1" w:firstLine="1211"/>
        <w:jc w:val="both"/>
        <w:rPr>
          <w:szCs w:val="24"/>
        </w:rPr>
      </w:pPr>
      <w:r w:rsidRPr="005701EC">
        <w:rPr>
          <w:szCs w:val="24"/>
        </w:rPr>
        <w:t xml:space="preserve">Paprastojo remonto darbų vykdymas, kai jų bendra sąmatinė vertė neviršija 100.000 EUR be PVM (neskaičiuojant įrangos, tik darbų kaina) ir kuriems Lietuvos Respublikos teisės aktų nustatyta tvarka nėra privalomas atitinkamos institucijos leidimas ar sutikimas, nėra laikomi draudimo rizikos padidėjimu. Jeigu vykdant tokius darbus yra keičiamos ar remontuojamos išorinės </w:t>
      </w:r>
      <w:proofErr w:type="spellStart"/>
      <w:r w:rsidRPr="005701EC">
        <w:rPr>
          <w:szCs w:val="24"/>
        </w:rPr>
        <w:t>atitvarinės</w:t>
      </w:r>
      <w:proofErr w:type="spellEnd"/>
      <w:r w:rsidRPr="005701EC">
        <w:rPr>
          <w:szCs w:val="24"/>
        </w:rPr>
        <w:t xml:space="preserve"> konstrukcijos (sienos, durys, langai, stogas) - tai draudimo apsauga galioja tik nuo Ugnies rizikos.</w:t>
      </w:r>
      <w:r w:rsidR="00C92F4D" w:rsidRPr="005701EC">
        <w:rPr>
          <w:szCs w:val="24"/>
        </w:rPr>
        <w:t>.</w:t>
      </w:r>
    </w:p>
    <w:p w14:paraId="0243337F" w14:textId="77777777" w:rsidR="00437969" w:rsidRPr="001137FB" w:rsidRDefault="001B1901" w:rsidP="003C5808">
      <w:pPr>
        <w:pStyle w:val="Sraopastraipa"/>
        <w:numPr>
          <w:ilvl w:val="1"/>
          <w:numId w:val="16"/>
        </w:numPr>
        <w:tabs>
          <w:tab w:val="left" w:pos="1211"/>
          <w:tab w:val="left" w:pos="1843"/>
        </w:tabs>
        <w:spacing w:line="276" w:lineRule="auto"/>
        <w:ind w:left="0" w:right="-1" w:firstLine="1211"/>
        <w:jc w:val="both"/>
        <w:rPr>
          <w:szCs w:val="24"/>
        </w:rPr>
      </w:pPr>
      <w:r w:rsidRPr="001137FB">
        <w:rPr>
          <w:szCs w:val="24"/>
        </w:rPr>
        <w:t xml:space="preserve">Rizikos padidėjimas: rizikos padidėjimo sąlygos atitinka Draudiko Įmonių turto draudimo taisyklėse numatytas sąlygas, tiek kiek jos neprieštarauja šioje techninėje specifikacijoje nurodytoms sąlygoms. </w:t>
      </w:r>
      <w:r w:rsidR="00437969" w:rsidRPr="001137FB">
        <w:rPr>
          <w:szCs w:val="24"/>
        </w:rPr>
        <w:t>Apie rizikos padidėjimą Draudėjas privalo pranešti Draudikui per 5 dienas nuo sužinojimo apie aplinkybes, dėl kurių padidėja rizika. Išnykus aplinkybėms, dėl kurių padidėjo rizika, iki pranešimo Draudikui apie rizikos padidėjimą dienos, Draudėjas neprivalo informuoti Draudiko.</w:t>
      </w:r>
    </w:p>
    <w:p w14:paraId="671B4AED" w14:textId="1FE828A6" w:rsidR="001E7164" w:rsidRPr="002E1689" w:rsidRDefault="001D4A25" w:rsidP="003C5808">
      <w:pPr>
        <w:pStyle w:val="Sraopastraipa"/>
        <w:numPr>
          <w:ilvl w:val="1"/>
          <w:numId w:val="16"/>
        </w:numPr>
        <w:tabs>
          <w:tab w:val="left" w:pos="1211"/>
          <w:tab w:val="left" w:pos="1843"/>
        </w:tabs>
        <w:spacing w:line="276" w:lineRule="auto"/>
        <w:ind w:left="0" w:right="-1" w:firstLine="1211"/>
        <w:jc w:val="both"/>
        <w:rPr>
          <w:szCs w:val="24"/>
        </w:rPr>
      </w:pPr>
      <w:r w:rsidRPr="002E1689">
        <w:rPr>
          <w:szCs w:val="24"/>
        </w:rPr>
        <w:t xml:space="preserve">Jeigu </w:t>
      </w:r>
      <w:r w:rsidR="00B45DF6" w:rsidRPr="002E1689">
        <w:rPr>
          <w:szCs w:val="24"/>
        </w:rPr>
        <w:t xml:space="preserve">draudimo objektas turi kultūros paveldo </w:t>
      </w:r>
      <w:r w:rsidR="00A21767" w:rsidRPr="002E1689">
        <w:rPr>
          <w:szCs w:val="24"/>
        </w:rPr>
        <w:t xml:space="preserve">objekto statusą, tai į draudimo išmoką taip pat įskaičiuojamos </w:t>
      </w:r>
      <w:r w:rsidR="009325E3" w:rsidRPr="002E1689">
        <w:rPr>
          <w:szCs w:val="24"/>
        </w:rPr>
        <w:t xml:space="preserve">išlaidos, susijusios su turto atstatymo darbų pabrangimu dėl </w:t>
      </w:r>
      <w:r w:rsidR="00472CF4" w:rsidRPr="002E1689">
        <w:rPr>
          <w:szCs w:val="24"/>
        </w:rPr>
        <w:t xml:space="preserve">atstatymo darbams keliamų </w:t>
      </w:r>
      <w:r w:rsidR="00135049" w:rsidRPr="002E1689">
        <w:rPr>
          <w:szCs w:val="24"/>
        </w:rPr>
        <w:t xml:space="preserve">reikalavimų tokio statuso </w:t>
      </w:r>
      <w:r w:rsidR="00135049" w:rsidRPr="0034073A">
        <w:rPr>
          <w:szCs w:val="24"/>
        </w:rPr>
        <w:t>objektams</w:t>
      </w:r>
      <w:r w:rsidR="009463EC" w:rsidRPr="0034073A">
        <w:rPr>
          <w:szCs w:val="24"/>
        </w:rPr>
        <w:t xml:space="preserve"> įskaitant atestuotų ekspertų išlaidas</w:t>
      </w:r>
      <w:r w:rsidR="00135049" w:rsidRPr="0034073A">
        <w:rPr>
          <w:szCs w:val="24"/>
        </w:rPr>
        <w:t xml:space="preserve">. </w:t>
      </w:r>
      <w:r w:rsidR="009463EC" w:rsidRPr="0034073A">
        <w:rPr>
          <w:szCs w:val="24"/>
        </w:rPr>
        <w:t xml:space="preserve">Bendras išmokos limitas </w:t>
      </w:r>
      <w:r w:rsidR="00866EB7" w:rsidRPr="0034073A">
        <w:rPr>
          <w:szCs w:val="24"/>
        </w:rPr>
        <w:t>šiai sąlygai</w:t>
      </w:r>
      <w:r w:rsidR="009463EC" w:rsidRPr="0034073A">
        <w:rPr>
          <w:szCs w:val="24"/>
        </w:rPr>
        <w:t xml:space="preserve"> yra 500.000 Eur vienam įvykiui ir visam draudimo sutarties</w:t>
      </w:r>
      <w:r w:rsidR="009463EC" w:rsidRPr="001137FB">
        <w:rPr>
          <w:szCs w:val="24"/>
        </w:rPr>
        <w:t xml:space="preserve"> galiojimo laikotarpiui</w:t>
      </w:r>
      <w:r w:rsidR="00592FF2" w:rsidRPr="001137FB">
        <w:rPr>
          <w:szCs w:val="24"/>
        </w:rPr>
        <w:t>.</w:t>
      </w:r>
      <w:r w:rsidR="00373AF3" w:rsidRPr="002E1689">
        <w:rPr>
          <w:szCs w:val="24"/>
        </w:rPr>
        <w:t xml:space="preserve"> </w:t>
      </w:r>
    </w:p>
    <w:p w14:paraId="634D1DC1" w14:textId="0B9E180D" w:rsidR="00342877" w:rsidRDefault="00ED047B" w:rsidP="003C5808">
      <w:pPr>
        <w:pStyle w:val="Sraopastraipa"/>
        <w:numPr>
          <w:ilvl w:val="1"/>
          <w:numId w:val="16"/>
        </w:numPr>
        <w:tabs>
          <w:tab w:val="left" w:pos="1211"/>
          <w:tab w:val="left" w:pos="1843"/>
        </w:tabs>
        <w:spacing w:line="276" w:lineRule="auto"/>
        <w:ind w:left="0" w:right="-1" w:firstLine="1211"/>
        <w:jc w:val="both"/>
        <w:rPr>
          <w:szCs w:val="24"/>
        </w:rPr>
      </w:pPr>
      <w:r w:rsidRPr="00F964E4">
        <w:rPr>
          <w:szCs w:val="24"/>
        </w:rPr>
        <w:t>Regresas į nuomininkus yra netaikomas, išskyrus kompetentingų institucijų nustatytos ir/ar kaltininko pripažintos tyčios</w:t>
      </w:r>
      <w:r w:rsidR="008229DF" w:rsidRPr="00F964E4">
        <w:rPr>
          <w:szCs w:val="24"/>
        </w:rPr>
        <w:t xml:space="preserve"> atveju</w:t>
      </w:r>
      <w:r w:rsidRPr="00F964E4">
        <w:rPr>
          <w:szCs w:val="24"/>
        </w:rPr>
        <w:t>.</w:t>
      </w:r>
    </w:p>
    <w:p w14:paraId="5D7F8B21" w14:textId="77777777" w:rsidR="009107F4" w:rsidRDefault="00837721" w:rsidP="003C5808">
      <w:pPr>
        <w:pStyle w:val="Sraopastraipa"/>
        <w:numPr>
          <w:ilvl w:val="1"/>
          <w:numId w:val="16"/>
        </w:numPr>
        <w:tabs>
          <w:tab w:val="left" w:pos="1211"/>
          <w:tab w:val="left" w:pos="1843"/>
        </w:tabs>
        <w:spacing w:line="276" w:lineRule="auto"/>
        <w:ind w:left="0" w:right="-1" w:firstLine="1211"/>
        <w:jc w:val="both"/>
        <w:rPr>
          <w:bCs/>
          <w:color w:val="000000"/>
          <w:szCs w:val="24"/>
        </w:rPr>
      </w:pPr>
      <w:r w:rsidRPr="001137FB">
        <w:rPr>
          <w:bCs/>
          <w:color w:val="000000"/>
          <w:szCs w:val="24"/>
        </w:rPr>
        <w:t>Naujai įtraukiamiems objektams be atskiro Draudėjo ir Draudiko susitarimo Draudimo apsauga negalioja</w:t>
      </w:r>
      <w:r w:rsidR="00CA2091" w:rsidRPr="001137FB">
        <w:rPr>
          <w:bCs/>
          <w:color w:val="000000"/>
          <w:szCs w:val="24"/>
        </w:rPr>
        <w:t xml:space="preserve">, jei </w:t>
      </w:r>
      <w:r w:rsidRPr="001137FB">
        <w:rPr>
          <w:bCs/>
          <w:color w:val="000000"/>
          <w:szCs w:val="24"/>
        </w:rPr>
        <w:t>objekt</w:t>
      </w:r>
      <w:r w:rsidR="00CA2091" w:rsidRPr="001137FB">
        <w:rPr>
          <w:bCs/>
          <w:color w:val="000000"/>
          <w:szCs w:val="24"/>
        </w:rPr>
        <w:t>uose</w:t>
      </w:r>
      <w:r w:rsidR="0043289C" w:rsidRPr="001137FB">
        <w:rPr>
          <w:bCs/>
          <w:color w:val="000000"/>
          <w:szCs w:val="24"/>
        </w:rPr>
        <w:t xml:space="preserve"> </w:t>
      </w:r>
      <w:r w:rsidR="00CA2091" w:rsidRPr="001137FB">
        <w:rPr>
          <w:bCs/>
          <w:color w:val="000000"/>
          <w:szCs w:val="24"/>
        </w:rPr>
        <w:t>vykdoma toliau nurodyta veikla</w:t>
      </w:r>
      <w:r w:rsidRPr="001137FB">
        <w:rPr>
          <w:bCs/>
          <w:color w:val="000000"/>
          <w:szCs w:val="24"/>
        </w:rPr>
        <w:t>:</w:t>
      </w:r>
    </w:p>
    <w:p w14:paraId="28FC4971" w14:textId="4C27DFA5" w:rsidR="00837721" w:rsidRPr="00F964E4" w:rsidRDefault="0086302D" w:rsidP="003C5808">
      <w:pPr>
        <w:pStyle w:val="Sraopastraipa"/>
        <w:numPr>
          <w:ilvl w:val="2"/>
          <w:numId w:val="16"/>
        </w:numPr>
        <w:tabs>
          <w:tab w:val="left" w:pos="1211"/>
          <w:tab w:val="left" w:pos="1843"/>
        </w:tabs>
        <w:spacing w:line="276" w:lineRule="auto"/>
        <w:ind w:left="0" w:right="-1" w:firstLine="1211"/>
        <w:jc w:val="both"/>
        <w:rPr>
          <w:bCs/>
          <w:color w:val="000000"/>
          <w:szCs w:val="24"/>
        </w:rPr>
      </w:pPr>
      <w:r w:rsidRPr="00F964E4">
        <w:rPr>
          <w:color w:val="000000"/>
          <w:szCs w:val="24"/>
        </w:rPr>
        <w:t>T</w:t>
      </w:r>
      <w:r w:rsidR="00837721" w:rsidRPr="00F964E4">
        <w:rPr>
          <w:color w:val="000000"/>
          <w:szCs w:val="24"/>
        </w:rPr>
        <w:t>urtas, kuris naudojamas šių veiklų vykdymui: medienos, popieriaus, chemijos, naftos/ dujų pramonė</w:t>
      </w:r>
      <w:r w:rsidR="008F3054" w:rsidRPr="00F964E4">
        <w:rPr>
          <w:color w:val="000000"/>
          <w:szCs w:val="24"/>
        </w:rPr>
        <w:t>;</w:t>
      </w:r>
    </w:p>
    <w:p w14:paraId="719A3B9B" w14:textId="32D380DB" w:rsidR="00837721" w:rsidRPr="001137FB" w:rsidRDefault="00837721" w:rsidP="003C5808">
      <w:pPr>
        <w:pStyle w:val="Sraopastraipa"/>
        <w:numPr>
          <w:ilvl w:val="2"/>
          <w:numId w:val="16"/>
        </w:numPr>
        <w:tabs>
          <w:tab w:val="left" w:pos="1211"/>
          <w:tab w:val="left" w:pos="1843"/>
        </w:tabs>
        <w:spacing w:line="276" w:lineRule="auto"/>
        <w:ind w:left="0" w:right="-1" w:firstLine="1211"/>
        <w:jc w:val="both"/>
        <w:rPr>
          <w:color w:val="000000"/>
          <w:szCs w:val="24"/>
        </w:rPr>
      </w:pPr>
      <w:r w:rsidRPr="001137FB">
        <w:rPr>
          <w:color w:val="000000"/>
          <w:szCs w:val="24"/>
        </w:rPr>
        <w:lastRenderedPageBreak/>
        <w:t xml:space="preserve">Padangų montavimo, vulkanizavimo įmonės, </w:t>
      </w:r>
      <w:proofErr w:type="spellStart"/>
      <w:r w:rsidRPr="001137FB">
        <w:rPr>
          <w:color w:val="000000"/>
          <w:szCs w:val="24"/>
        </w:rPr>
        <w:t>autosąvartynai</w:t>
      </w:r>
      <w:proofErr w:type="spellEnd"/>
      <w:r w:rsidRPr="001137FB">
        <w:rPr>
          <w:color w:val="000000"/>
          <w:szCs w:val="24"/>
        </w:rPr>
        <w:t>;</w:t>
      </w:r>
    </w:p>
    <w:p w14:paraId="44EDAC0F" w14:textId="2AEFCD6B" w:rsidR="00837721" w:rsidRPr="001137FB" w:rsidRDefault="00837721" w:rsidP="003C5808">
      <w:pPr>
        <w:pStyle w:val="Sraopastraipa"/>
        <w:numPr>
          <w:ilvl w:val="2"/>
          <w:numId w:val="16"/>
        </w:numPr>
        <w:tabs>
          <w:tab w:val="left" w:pos="1211"/>
          <w:tab w:val="left" w:pos="1843"/>
        </w:tabs>
        <w:spacing w:line="276" w:lineRule="auto"/>
        <w:ind w:left="0" w:right="-1" w:firstLine="1211"/>
        <w:jc w:val="both"/>
        <w:rPr>
          <w:color w:val="000000"/>
          <w:szCs w:val="24"/>
        </w:rPr>
      </w:pPr>
      <w:r w:rsidRPr="001137FB">
        <w:rPr>
          <w:color w:val="000000"/>
          <w:szCs w:val="24"/>
        </w:rPr>
        <w:t>Pastatai, kuriuose vykdoma bet kokia veikla susijusi su sprogiomis medžiagomis, ginklais, sprogmenimis, pirotechnika ir pan</w:t>
      </w:r>
      <w:r w:rsidR="00107B39" w:rsidRPr="001137FB">
        <w:rPr>
          <w:color w:val="000000"/>
          <w:szCs w:val="24"/>
        </w:rPr>
        <w:t>.</w:t>
      </w:r>
      <w:r w:rsidRPr="001137FB">
        <w:rPr>
          <w:color w:val="000000"/>
          <w:szCs w:val="24"/>
        </w:rPr>
        <w:t>;</w:t>
      </w:r>
    </w:p>
    <w:p w14:paraId="6CEE93F0" w14:textId="797A1B2E" w:rsidR="00837721" w:rsidRPr="001137FB" w:rsidRDefault="00837721" w:rsidP="003C5808">
      <w:pPr>
        <w:pStyle w:val="Sraopastraipa"/>
        <w:numPr>
          <w:ilvl w:val="2"/>
          <w:numId w:val="16"/>
        </w:numPr>
        <w:tabs>
          <w:tab w:val="left" w:pos="1211"/>
          <w:tab w:val="left" w:pos="1843"/>
        </w:tabs>
        <w:spacing w:line="276" w:lineRule="auto"/>
        <w:ind w:left="0" w:right="-1" w:firstLine="1211"/>
        <w:jc w:val="both"/>
        <w:rPr>
          <w:color w:val="000000"/>
          <w:szCs w:val="24"/>
        </w:rPr>
      </w:pPr>
      <w:r w:rsidRPr="001137FB">
        <w:rPr>
          <w:color w:val="000000"/>
          <w:szCs w:val="24"/>
        </w:rPr>
        <w:t>Atliekų tvarkymo, guminių ar plastikinių gaminių gamybos įmonės</w:t>
      </w:r>
      <w:r w:rsidR="00CA2091" w:rsidRPr="001137FB">
        <w:rPr>
          <w:color w:val="000000"/>
          <w:szCs w:val="24"/>
        </w:rPr>
        <w:t>.</w:t>
      </w:r>
    </w:p>
    <w:p w14:paraId="39D5C927" w14:textId="5802275A" w:rsidR="00B443A3" w:rsidRPr="001137FB" w:rsidRDefault="00CA2091" w:rsidP="003C5808">
      <w:pPr>
        <w:pStyle w:val="Sraopastraipa"/>
        <w:tabs>
          <w:tab w:val="left" w:pos="1701"/>
        </w:tabs>
        <w:spacing w:line="276" w:lineRule="auto"/>
        <w:ind w:left="0" w:right="-1" w:firstLine="851"/>
        <w:jc w:val="both"/>
        <w:rPr>
          <w:color w:val="000000"/>
          <w:szCs w:val="24"/>
        </w:rPr>
      </w:pPr>
      <w:r w:rsidRPr="001137FB">
        <w:rPr>
          <w:color w:val="000000"/>
          <w:szCs w:val="24"/>
        </w:rPr>
        <w:t>Tuo atveju,</w:t>
      </w:r>
      <w:r w:rsidR="00837721" w:rsidRPr="001137FB">
        <w:rPr>
          <w:color w:val="000000"/>
          <w:szCs w:val="24"/>
        </w:rPr>
        <w:t xml:space="preserve"> jeigu turtas </w:t>
      </w:r>
      <w:r w:rsidRPr="001137FB">
        <w:rPr>
          <w:color w:val="000000"/>
          <w:szCs w:val="24"/>
        </w:rPr>
        <w:t xml:space="preserve">(nurodytas </w:t>
      </w:r>
      <w:r w:rsidR="0053219A">
        <w:rPr>
          <w:color w:val="000000"/>
          <w:szCs w:val="24"/>
        </w:rPr>
        <w:t>8</w:t>
      </w:r>
      <w:r w:rsidRPr="001137FB">
        <w:rPr>
          <w:color w:val="000000"/>
          <w:szCs w:val="24"/>
        </w:rPr>
        <w:t>.1</w:t>
      </w:r>
      <w:r w:rsidR="00B85EE7" w:rsidRPr="00347913">
        <w:rPr>
          <w:color w:val="000000"/>
          <w:szCs w:val="24"/>
        </w:rPr>
        <w:t>1</w:t>
      </w:r>
      <w:r w:rsidRPr="001137FB">
        <w:rPr>
          <w:color w:val="000000"/>
          <w:szCs w:val="24"/>
        </w:rPr>
        <w:t>.1</w:t>
      </w:r>
      <w:r w:rsidR="0086302D" w:rsidRPr="001137FB">
        <w:rPr>
          <w:color w:val="000000"/>
          <w:szCs w:val="24"/>
        </w:rPr>
        <w:t xml:space="preserve"> </w:t>
      </w:r>
      <w:r w:rsidRPr="001137FB">
        <w:rPr>
          <w:color w:val="000000"/>
          <w:szCs w:val="24"/>
        </w:rPr>
        <w:t>-</w:t>
      </w:r>
      <w:r w:rsidR="0086302D" w:rsidRPr="001137FB">
        <w:rPr>
          <w:color w:val="000000"/>
          <w:szCs w:val="24"/>
        </w:rPr>
        <w:t xml:space="preserve"> </w:t>
      </w:r>
      <w:r w:rsidR="0053219A">
        <w:rPr>
          <w:color w:val="000000"/>
          <w:szCs w:val="24"/>
        </w:rPr>
        <w:t>8</w:t>
      </w:r>
      <w:r w:rsidRPr="001137FB">
        <w:rPr>
          <w:color w:val="000000"/>
          <w:szCs w:val="24"/>
        </w:rPr>
        <w:t>.1</w:t>
      </w:r>
      <w:r w:rsidR="00B85EE7" w:rsidRPr="001137FB">
        <w:rPr>
          <w:color w:val="000000"/>
          <w:szCs w:val="24"/>
        </w:rPr>
        <w:t>1</w:t>
      </w:r>
      <w:r w:rsidRPr="001137FB">
        <w:rPr>
          <w:color w:val="000000"/>
          <w:szCs w:val="24"/>
        </w:rPr>
        <w:t xml:space="preserve">.4 p.) </w:t>
      </w:r>
      <w:r w:rsidR="00837721" w:rsidRPr="001137FB">
        <w:rPr>
          <w:color w:val="000000"/>
          <w:szCs w:val="24"/>
        </w:rPr>
        <w:t>nėra eksploatuojamas pagal paskirtį, tai jis turi būti draudžiamas bendra tvarka be atskiro</w:t>
      </w:r>
      <w:r w:rsidRPr="001137FB">
        <w:rPr>
          <w:color w:val="000000"/>
          <w:szCs w:val="24"/>
        </w:rPr>
        <w:t xml:space="preserve"> šalių</w:t>
      </w:r>
      <w:r w:rsidR="00837721" w:rsidRPr="001137FB">
        <w:rPr>
          <w:color w:val="000000"/>
          <w:szCs w:val="24"/>
        </w:rPr>
        <w:t xml:space="preserve"> susitarimo.</w:t>
      </w:r>
    </w:p>
    <w:p w14:paraId="4634F808" w14:textId="0D48B900" w:rsidR="00B443A3" w:rsidRPr="00F964E4" w:rsidRDefault="00FC40B0" w:rsidP="003C5808">
      <w:pPr>
        <w:pStyle w:val="Sraopastraipa"/>
        <w:numPr>
          <w:ilvl w:val="1"/>
          <w:numId w:val="16"/>
        </w:numPr>
        <w:tabs>
          <w:tab w:val="left" w:pos="1211"/>
          <w:tab w:val="left" w:pos="1843"/>
        </w:tabs>
        <w:spacing w:line="276" w:lineRule="auto"/>
        <w:ind w:left="0" w:right="-1" w:firstLine="1211"/>
        <w:jc w:val="both"/>
        <w:rPr>
          <w:bCs/>
          <w:color w:val="000000"/>
          <w:szCs w:val="24"/>
        </w:rPr>
      </w:pPr>
      <w:r w:rsidRPr="00F964E4">
        <w:rPr>
          <w:bCs/>
          <w:color w:val="000000"/>
          <w:szCs w:val="24"/>
        </w:rPr>
        <w:t>Jei poliso galiojimo metu apdraustas turtas yra įkeistas, tai naudos gavėjas yra įkaito</w:t>
      </w:r>
      <w:r w:rsidR="00AE2C10" w:rsidRPr="00F964E4">
        <w:rPr>
          <w:bCs/>
          <w:color w:val="000000"/>
          <w:szCs w:val="24"/>
        </w:rPr>
        <w:t xml:space="preserve"> </w:t>
      </w:r>
      <w:r w:rsidRPr="00F964E4">
        <w:rPr>
          <w:bCs/>
          <w:color w:val="000000"/>
          <w:szCs w:val="24"/>
        </w:rPr>
        <w:t>turėtojas.</w:t>
      </w:r>
    </w:p>
    <w:p w14:paraId="14A1F3F2" w14:textId="77777777" w:rsidR="00837721" w:rsidRDefault="00837721" w:rsidP="003C5808">
      <w:pPr>
        <w:pStyle w:val="Sraopastraipa"/>
        <w:numPr>
          <w:ilvl w:val="1"/>
          <w:numId w:val="16"/>
        </w:numPr>
        <w:tabs>
          <w:tab w:val="left" w:pos="1211"/>
          <w:tab w:val="left" w:pos="1843"/>
        </w:tabs>
        <w:spacing w:line="276" w:lineRule="auto"/>
        <w:ind w:left="0" w:right="-1" w:firstLine="1211"/>
        <w:jc w:val="both"/>
        <w:rPr>
          <w:szCs w:val="24"/>
        </w:rPr>
      </w:pPr>
      <w:r w:rsidRPr="00F964E4">
        <w:rPr>
          <w:bCs/>
          <w:color w:val="000000"/>
          <w:szCs w:val="24"/>
        </w:rPr>
        <w:t>Esant prieštaravimams tarp šioje techninėje specifikacijoje aptartų sąlygų ir Draudiko standartinių turto draudimo taisyklių, vadovaujamasi šiomis sąlygomis. Neaptartos taisyklių nuostatos, darančios įtaką esminėms šalių teisėms ir pareigoms, galioja su sąlyga, kad</w:t>
      </w:r>
      <w:r w:rsidRPr="001137FB">
        <w:rPr>
          <w:szCs w:val="24"/>
          <w:lang w:eastAsia="zh-CN"/>
        </w:rPr>
        <w:t xml:space="preserve"> nekeičia šiose sąlygose išdėstytų nuostatų, nes priešingu atveju jos laikomos negaliojančiomis.</w:t>
      </w:r>
    </w:p>
    <w:p w14:paraId="2C734CBE" w14:textId="2FB4D5D5" w:rsidR="00E44B47" w:rsidRPr="001137FB" w:rsidRDefault="00E44B47" w:rsidP="003C5808">
      <w:pPr>
        <w:pStyle w:val="Sraopastraipa"/>
        <w:numPr>
          <w:ilvl w:val="1"/>
          <w:numId w:val="16"/>
        </w:numPr>
        <w:tabs>
          <w:tab w:val="left" w:pos="1211"/>
          <w:tab w:val="left" w:pos="1843"/>
        </w:tabs>
        <w:spacing w:line="276" w:lineRule="auto"/>
        <w:ind w:left="0" w:right="-1" w:firstLine="1211"/>
        <w:jc w:val="both"/>
        <w:rPr>
          <w:szCs w:val="24"/>
        </w:rPr>
      </w:pPr>
      <w:r w:rsidRPr="00E44B47">
        <w:rPr>
          <w:szCs w:val="24"/>
        </w:rPr>
        <w:t>Draudikas įsipareigoja teikti draudėjui arba draudimo brokeriui detalią patirtų žalų informaciją (įvykio data, rezervuota suma, išmokėta suma, trumpas įvykio aprašymas) per 5 darbo dienas gavus rašytinį Draudėjo arba draudimo brokerio prašymą elektroniniu paštu</w:t>
      </w:r>
      <w:r>
        <w:rPr>
          <w:szCs w:val="24"/>
        </w:rPr>
        <w:t>.</w:t>
      </w:r>
    </w:p>
    <w:p w14:paraId="24185266" w14:textId="77777777" w:rsidR="00837721" w:rsidRPr="001137FB" w:rsidRDefault="00837721" w:rsidP="003C5808">
      <w:pPr>
        <w:spacing w:after="0"/>
        <w:ind w:right="-1"/>
        <w:rPr>
          <w:b/>
          <w:szCs w:val="24"/>
        </w:rPr>
      </w:pPr>
    </w:p>
    <w:p w14:paraId="16F9CE33" w14:textId="77777777" w:rsidR="00437969" w:rsidRPr="001137FB" w:rsidRDefault="00437969" w:rsidP="003C5808">
      <w:pPr>
        <w:pStyle w:val="Sraopastraipa"/>
        <w:numPr>
          <w:ilvl w:val="0"/>
          <w:numId w:val="16"/>
        </w:numPr>
        <w:tabs>
          <w:tab w:val="left" w:pos="1418"/>
        </w:tabs>
        <w:spacing w:line="276" w:lineRule="auto"/>
        <w:ind w:left="0" w:right="-1" w:firstLine="851"/>
        <w:jc w:val="both"/>
        <w:rPr>
          <w:b/>
          <w:szCs w:val="24"/>
        </w:rPr>
      </w:pPr>
      <w:r w:rsidRPr="001137FB">
        <w:rPr>
          <w:b/>
          <w:szCs w:val="24"/>
        </w:rPr>
        <w:t>Apdraustų objektų administravimo tvarka</w:t>
      </w:r>
    </w:p>
    <w:p w14:paraId="78183ADF" w14:textId="65B5CF08" w:rsidR="00291299" w:rsidRPr="00F964E4" w:rsidRDefault="006A5A9B" w:rsidP="003C5808">
      <w:pPr>
        <w:pStyle w:val="Sraopastraipa"/>
        <w:numPr>
          <w:ilvl w:val="1"/>
          <w:numId w:val="16"/>
        </w:numPr>
        <w:tabs>
          <w:tab w:val="left" w:pos="1211"/>
          <w:tab w:val="left" w:pos="1843"/>
        </w:tabs>
        <w:spacing w:line="276" w:lineRule="auto"/>
        <w:ind w:left="0" w:right="-1" w:firstLine="1211"/>
        <w:jc w:val="both"/>
        <w:rPr>
          <w:szCs w:val="24"/>
        </w:rPr>
      </w:pPr>
      <w:r w:rsidRPr="00F964E4">
        <w:rPr>
          <w:szCs w:val="24"/>
        </w:rPr>
        <w:t>Draudimo objektai, kurie</w:t>
      </w:r>
      <w:r w:rsidR="005C5779" w:rsidRPr="00F964E4">
        <w:rPr>
          <w:szCs w:val="24"/>
        </w:rPr>
        <w:t xml:space="preserve"> nebuvo Draudėjo valdomi draudimo sutarties sudarymo dieną, tačiau kurių draudimo poreikis atsidaro </w:t>
      </w:r>
      <w:r w:rsidR="00291299" w:rsidRPr="00F964E4">
        <w:rPr>
          <w:szCs w:val="24"/>
        </w:rPr>
        <w:t>draudimo sutarties galiojimo metu yra automatiškai apdraudžiami, jeigu tenkinamos visos šios sąlygos:</w:t>
      </w:r>
    </w:p>
    <w:p w14:paraId="206460AD" w14:textId="598A56AC" w:rsidR="00DC320E" w:rsidRPr="001137FB" w:rsidRDefault="001B092E" w:rsidP="003C5808">
      <w:pPr>
        <w:pStyle w:val="Sraopastraipa"/>
        <w:numPr>
          <w:ilvl w:val="0"/>
          <w:numId w:val="13"/>
        </w:numPr>
        <w:tabs>
          <w:tab w:val="left" w:pos="1560"/>
        </w:tabs>
        <w:spacing w:line="276" w:lineRule="auto"/>
        <w:ind w:right="-1"/>
        <w:jc w:val="both"/>
        <w:rPr>
          <w:szCs w:val="24"/>
        </w:rPr>
      </w:pPr>
      <w:r w:rsidRPr="001137FB">
        <w:rPr>
          <w:szCs w:val="24"/>
        </w:rPr>
        <w:t xml:space="preserve">Draudėjas </w:t>
      </w:r>
      <w:r w:rsidR="007C68B5" w:rsidRPr="001137FB">
        <w:rPr>
          <w:szCs w:val="24"/>
        </w:rPr>
        <w:t>yra pasirašęs priėmimo perdavimo aktą;</w:t>
      </w:r>
    </w:p>
    <w:p w14:paraId="43CD4A95" w14:textId="4B2CD71F" w:rsidR="00955B86" w:rsidRPr="001137FB" w:rsidRDefault="00955B86" w:rsidP="003C5808">
      <w:pPr>
        <w:pStyle w:val="Sraopastraipa"/>
        <w:numPr>
          <w:ilvl w:val="0"/>
          <w:numId w:val="13"/>
        </w:numPr>
        <w:tabs>
          <w:tab w:val="left" w:pos="1560"/>
        </w:tabs>
        <w:spacing w:line="276" w:lineRule="auto"/>
        <w:ind w:right="-1"/>
        <w:jc w:val="both"/>
        <w:rPr>
          <w:szCs w:val="24"/>
        </w:rPr>
      </w:pPr>
      <w:r w:rsidRPr="001137FB">
        <w:rPr>
          <w:szCs w:val="24"/>
        </w:rPr>
        <w:t xml:space="preserve">Objektas atitinka </w:t>
      </w:r>
      <w:r w:rsidR="00503FE2" w:rsidRPr="001137FB">
        <w:rPr>
          <w:szCs w:val="24"/>
        </w:rPr>
        <w:t xml:space="preserve">bet kurį iš 1-5 </w:t>
      </w:r>
      <w:r w:rsidRPr="001137FB">
        <w:rPr>
          <w:szCs w:val="24"/>
        </w:rPr>
        <w:t>Pastatų požymi</w:t>
      </w:r>
      <w:r w:rsidR="00503FE2" w:rsidRPr="001137FB">
        <w:rPr>
          <w:szCs w:val="24"/>
        </w:rPr>
        <w:t>ų</w:t>
      </w:r>
      <w:r w:rsidR="00FA4D8C" w:rsidRPr="001137FB">
        <w:rPr>
          <w:szCs w:val="24"/>
        </w:rPr>
        <w:t>;</w:t>
      </w:r>
    </w:p>
    <w:p w14:paraId="340E693D" w14:textId="599E8429" w:rsidR="0043585B" w:rsidRPr="001137FB" w:rsidRDefault="002B4DC1" w:rsidP="003C5808">
      <w:pPr>
        <w:pStyle w:val="Sraopastraipa"/>
        <w:numPr>
          <w:ilvl w:val="0"/>
          <w:numId w:val="13"/>
        </w:numPr>
        <w:tabs>
          <w:tab w:val="left" w:pos="1560"/>
        </w:tabs>
        <w:spacing w:line="276" w:lineRule="auto"/>
        <w:ind w:right="-1"/>
        <w:jc w:val="both"/>
        <w:rPr>
          <w:szCs w:val="24"/>
        </w:rPr>
      </w:pPr>
      <w:r w:rsidRPr="001137FB">
        <w:rPr>
          <w:szCs w:val="24"/>
        </w:rPr>
        <w:t xml:space="preserve">Objekto draudimo suma ne didesnė kaip </w:t>
      </w:r>
      <w:r w:rsidR="00403555">
        <w:rPr>
          <w:szCs w:val="24"/>
        </w:rPr>
        <w:t>5</w:t>
      </w:r>
      <w:r w:rsidR="001B6CE2" w:rsidRPr="001137FB">
        <w:rPr>
          <w:szCs w:val="24"/>
        </w:rPr>
        <w:t> 000 000 Eur</w:t>
      </w:r>
      <w:r w:rsidR="0043585B" w:rsidRPr="001137FB">
        <w:rPr>
          <w:szCs w:val="24"/>
        </w:rPr>
        <w:t>.</w:t>
      </w:r>
    </w:p>
    <w:p w14:paraId="43B21048" w14:textId="27E82A45" w:rsidR="002B4DC1" w:rsidRPr="001137FB" w:rsidRDefault="00566C92" w:rsidP="003C5808">
      <w:pPr>
        <w:tabs>
          <w:tab w:val="left" w:pos="1560"/>
        </w:tabs>
        <w:ind w:right="-1"/>
        <w:jc w:val="both"/>
        <w:rPr>
          <w:szCs w:val="24"/>
        </w:rPr>
      </w:pPr>
      <w:r w:rsidRPr="001137FB">
        <w:rPr>
          <w:szCs w:val="24"/>
        </w:rPr>
        <w:t>Jeigu nors viena iš aukščiau paminėtų sąlygų ne</w:t>
      </w:r>
      <w:r w:rsidR="00BF409F" w:rsidRPr="001137FB">
        <w:rPr>
          <w:szCs w:val="24"/>
        </w:rPr>
        <w:t>išpildoma, tai draudimo apsaugos suteikimas atliekamas individualiu draudiko ir draudėjo raštišku suderinimu</w:t>
      </w:r>
      <w:r w:rsidR="000913B4" w:rsidRPr="001137FB">
        <w:rPr>
          <w:szCs w:val="24"/>
        </w:rPr>
        <w:t>.</w:t>
      </w:r>
    </w:p>
    <w:p w14:paraId="086839B2" w14:textId="21F56DA0" w:rsidR="00437969" w:rsidRPr="001137FB" w:rsidRDefault="00566C92" w:rsidP="003C5808">
      <w:pPr>
        <w:pStyle w:val="Sraopastraipa"/>
        <w:numPr>
          <w:ilvl w:val="1"/>
          <w:numId w:val="16"/>
        </w:numPr>
        <w:tabs>
          <w:tab w:val="left" w:pos="1211"/>
          <w:tab w:val="left" w:pos="1843"/>
        </w:tabs>
        <w:spacing w:line="276" w:lineRule="auto"/>
        <w:ind w:left="0" w:right="-1" w:firstLine="1211"/>
        <w:jc w:val="both"/>
        <w:rPr>
          <w:szCs w:val="24"/>
        </w:rPr>
      </w:pPr>
      <w:r w:rsidRPr="001137FB">
        <w:rPr>
          <w:szCs w:val="24"/>
        </w:rPr>
        <w:t>Draudėjas apie naujus draudimo objektus privalo elektroniniu būdu pranešti draudikui ne vėliau kaip per 30 d.</w:t>
      </w:r>
      <w:r w:rsidR="0076076D" w:rsidRPr="001137FB">
        <w:rPr>
          <w:szCs w:val="24"/>
        </w:rPr>
        <w:t xml:space="preserve"> </w:t>
      </w:r>
      <w:r w:rsidRPr="001137FB">
        <w:rPr>
          <w:szCs w:val="24"/>
        </w:rPr>
        <w:t xml:space="preserve">d., </w:t>
      </w:r>
      <w:r w:rsidR="004D12E4" w:rsidRPr="001137FB">
        <w:rPr>
          <w:szCs w:val="24"/>
        </w:rPr>
        <w:t>pateik</w:t>
      </w:r>
      <w:r w:rsidRPr="001137FB">
        <w:rPr>
          <w:szCs w:val="24"/>
        </w:rPr>
        <w:t>damas</w:t>
      </w:r>
      <w:r w:rsidR="004D12E4" w:rsidRPr="001137FB">
        <w:rPr>
          <w:szCs w:val="24"/>
        </w:rPr>
        <w:t xml:space="preserve"> Draudikui </w:t>
      </w:r>
      <w:r w:rsidR="008C1B1B" w:rsidRPr="001137FB">
        <w:rPr>
          <w:szCs w:val="24"/>
        </w:rPr>
        <w:t>ši</w:t>
      </w:r>
      <w:r w:rsidR="004A434A" w:rsidRPr="001137FB">
        <w:rPr>
          <w:szCs w:val="24"/>
        </w:rPr>
        <w:t>ą</w:t>
      </w:r>
      <w:r w:rsidR="008C1B1B" w:rsidRPr="001137FB">
        <w:rPr>
          <w:szCs w:val="24"/>
        </w:rPr>
        <w:t xml:space="preserve"> informacij</w:t>
      </w:r>
      <w:r w:rsidR="0028088B" w:rsidRPr="001137FB">
        <w:rPr>
          <w:szCs w:val="24"/>
        </w:rPr>
        <w:t>ą</w:t>
      </w:r>
      <w:r w:rsidR="00193385" w:rsidRPr="001137FB">
        <w:rPr>
          <w:szCs w:val="24"/>
        </w:rPr>
        <w:t>:</w:t>
      </w:r>
    </w:p>
    <w:p w14:paraId="217A19DD" w14:textId="77777777" w:rsidR="00437969" w:rsidRPr="001137FB" w:rsidRDefault="00437969" w:rsidP="003C5808">
      <w:pPr>
        <w:pStyle w:val="Betarp"/>
        <w:numPr>
          <w:ilvl w:val="0"/>
          <w:numId w:val="2"/>
        </w:numPr>
        <w:tabs>
          <w:tab w:val="left" w:pos="1560"/>
        </w:tabs>
        <w:spacing w:line="276" w:lineRule="auto"/>
        <w:ind w:left="0" w:right="-1" w:firstLine="851"/>
        <w:jc w:val="both"/>
        <w:rPr>
          <w:szCs w:val="24"/>
        </w:rPr>
      </w:pPr>
      <w:r w:rsidRPr="001137FB">
        <w:rPr>
          <w:szCs w:val="24"/>
        </w:rPr>
        <w:t>Objekto pavadinimą, unikalų numerį, adresą;</w:t>
      </w:r>
    </w:p>
    <w:p w14:paraId="643EEF9A" w14:textId="77777777" w:rsidR="00437969" w:rsidRPr="001137FB" w:rsidRDefault="00437969" w:rsidP="003C5808">
      <w:pPr>
        <w:pStyle w:val="Betarp"/>
        <w:numPr>
          <w:ilvl w:val="0"/>
          <w:numId w:val="2"/>
        </w:numPr>
        <w:tabs>
          <w:tab w:val="left" w:pos="1560"/>
        </w:tabs>
        <w:spacing w:line="276" w:lineRule="auto"/>
        <w:ind w:left="0" w:right="-1" w:firstLine="851"/>
        <w:jc w:val="both"/>
        <w:rPr>
          <w:szCs w:val="24"/>
        </w:rPr>
      </w:pPr>
      <w:r w:rsidRPr="001137FB">
        <w:rPr>
          <w:szCs w:val="24"/>
        </w:rPr>
        <w:t>Pastato statybos metus, plotą ir konstrukcijų tipą;</w:t>
      </w:r>
    </w:p>
    <w:p w14:paraId="5D7AC940" w14:textId="77777777" w:rsidR="00437969" w:rsidRPr="001137FB" w:rsidRDefault="000A3DF3" w:rsidP="003C5808">
      <w:pPr>
        <w:pStyle w:val="Betarp"/>
        <w:numPr>
          <w:ilvl w:val="0"/>
          <w:numId w:val="2"/>
        </w:numPr>
        <w:tabs>
          <w:tab w:val="left" w:pos="1560"/>
        </w:tabs>
        <w:spacing w:line="276" w:lineRule="auto"/>
        <w:ind w:left="0" w:right="-1" w:firstLine="851"/>
        <w:jc w:val="both"/>
        <w:rPr>
          <w:szCs w:val="24"/>
        </w:rPr>
      </w:pPr>
      <w:r w:rsidRPr="001137FB">
        <w:rPr>
          <w:szCs w:val="24"/>
        </w:rPr>
        <w:t>Draudimo sum</w:t>
      </w:r>
      <w:r w:rsidR="00600A17" w:rsidRPr="001137FB">
        <w:rPr>
          <w:szCs w:val="24"/>
        </w:rPr>
        <w:t>ą</w:t>
      </w:r>
      <w:r w:rsidR="00437969" w:rsidRPr="001137FB">
        <w:rPr>
          <w:szCs w:val="24"/>
        </w:rPr>
        <w:t>;</w:t>
      </w:r>
    </w:p>
    <w:p w14:paraId="4A878214" w14:textId="4A72CFFE" w:rsidR="00437969" w:rsidRPr="001137FB" w:rsidRDefault="00437969" w:rsidP="003C5808">
      <w:pPr>
        <w:pStyle w:val="Betarp"/>
        <w:numPr>
          <w:ilvl w:val="0"/>
          <w:numId w:val="2"/>
        </w:numPr>
        <w:tabs>
          <w:tab w:val="left" w:pos="1560"/>
        </w:tabs>
        <w:spacing w:line="276" w:lineRule="auto"/>
        <w:ind w:left="0" w:right="-1" w:firstLine="851"/>
        <w:jc w:val="both"/>
        <w:rPr>
          <w:szCs w:val="24"/>
        </w:rPr>
      </w:pPr>
      <w:r w:rsidRPr="001137FB">
        <w:rPr>
          <w:szCs w:val="24"/>
        </w:rPr>
        <w:t>Draudimo sąlygų grupę;</w:t>
      </w:r>
    </w:p>
    <w:p w14:paraId="4B960D56" w14:textId="77777777" w:rsidR="00437969" w:rsidRPr="001137FB" w:rsidRDefault="00437969" w:rsidP="003C5808">
      <w:pPr>
        <w:pStyle w:val="Betarp"/>
        <w:numPr>
          <w:ilvl w:val="0"/>
          <w:numId w:val="2"/>
        </w:numPr>
        <w:tabs>
          <w:tab w:val="left" w:pos="1560"/>
        </w:tabs>
        <w:spacing w:line="276" w:lineRule="auto"/>
        <w:ind w:left="0" w:right="-1" w:firstLine="851"/>
        <w:jc w:val="both"/>
        <w:rPr>
          <w:szCs w:val="24"/>
        </w:rPr>
      </w:pPr>
      <w:r w:rsidRPr="001137FB">
        <w:rPr>
          <w:szCs w:val="24"/>
        </w:rPr>
        <w:t>Draudimo apsaugos pradžios datą.</w:t>
      </w:r>
    </w:p>
    <w:p w14:paraId="568A6E70" w14:textId="234C1B2A" w:rsidR="00437969" w:rsidRPr="001137FB" w:rsidRDefault="007D231F" w:rsidP="003C5808">
      <w:pPr>
        <w:pStyle w:val="Betarp"/>
        <w:tabs>
          <w:tab w:val="left" w:pos="1560"/>
        </w:tabs>
        <w:spacing w:line="276" w:lineRule="auto"/>
        <w:ind w:right="-1" w:firstLine="851"/>
        <w:jc w:val="both"/>
        <w:rPr>
          <w:szCs w:val="24"/>
          <w:lang w:eastAsia="lt-LT"/>
        </w:rPr>
      </w:pPr>
      <w:r w:rsidRPr="001137FB">
        <w:rPr>
          <w:szCs w:val="24"/>
          <w:lang w:eastAsia="lt-LT"/>
        </w:rPr>
        <w:t>Draudikas</w:t>
      </w:r>
      <w:r w:rsidR="00C1251C" w:rsidRPr="001137FB">
        <w:rPr>
          <w:szCs w:val="24"/>
          <w:lang w:eastAsia="lt-LT"/>
        </w:rPr>
        <w:t>,</w:t>
      </w:r>
      <w:r w:rsidRPr="001137FB">
        <w:rPr>
          <w:szCs w:val="24"/>
          <w:lang w:eastAsia="lt-LT"/>
        </w:rPr>
        <w:t xml:space="preserve"> </w:t>
      </w:r>
      <w:r w:rsidR="00BF5990" w:rsidRPr="001137FB">
        <w:rPr>
          <w:szCs w:val="24"/>
          <w:lang w:eastAsia="lt-LT"/>
        </w:rPr>
        <w:t>gavęs</w:t>
      </w:r>
      <w:r w:rsidRPr="001137FB">
        <w:rPr>
          <w:szCs w:val="24"/>
          <w:lang w:eastAsia="lt-LT"/>
        </w:rPr>
        <w:t xml:space="preserve"> naujai apdraudžiamų objektų užsakymą</w:t>
      </w:r>
      <w:r w:rsidR="00C1251C" w:rsidRPr="001137FB">
        <w:rPr>
          <w:szCs w:val="24"/>
          <w:lang w:eastAsia="lt-LT"/>
        </w:rPr>
        <w:t>,</w:t>
      </w:r>
      <w:r w:rsidRPr="001137FB">
        <w:rPr>
          <w:szCs w:val="24"/>
          <w:lang w:eastAsia="lt-LT"/>
        </w:rPr>
        <w:t xml:space="preserve"> draudimo apsaugą suteikia nuo </w:t>
      </w:r>
      <w:r w:rsidR="00193385" w:rsidRPr="001137FB">
        <w:rPr>
          <w:szCs w:val="24"/>
          <w:lang w:eastAsia="lt-LT"/>
        </w:rPr>
        <w:t>sąraše</w:t>
      </w:r>
      <w:r w:rsidRPr="001137FB">
        <w:rPr>
          <w:szCs w:val="24"/>
          <w:lang w:eastAsia="lt-LT"/>
        </w:rPr>
        <w:t xml:space="preserve"> nurodytos draudimo apsaugos pradžios datos.</w:t>
      </w:r>
    </w:p>
    <w:p w14:paraId="17BBA27F" w14:textId="69E51F2B" w:rsidR="0044744A" w:rsidRPr="0034073A" w:rsidRDefault="00F87EAF" w:rsidP="003C5808">
      <w:pPr>
        <w:pStyle w:val="Sraopastraipa"/>
        <w:spacing w:line="276" w:lineRule="auto"/>
        <w:ind w:left="0" w:right="-1" w:firstLine="851"/>
        <w:jc w:val="both"/>
        <w:rPr>
          <w:szCs w:val="24"/>
          <w:lang w:eastAsia="lt-LT"/>
        </w:rPr>
      </w:pPr>
      <w:r w:rsidRPr="001137FB">
        <w:rPr>
          <w:rFonts w:eastAsia="Calibri"/>
          <w:szCs w:val="24"/>
          <w:lang w:eastAsia="lt-LT"/>
        </w:rPr>
        <w:t xml:space="preserve">Draudimo įmoka kiekvienam naujam draudimo objektui yra skaičiuojama pagal Specialiosios paslaugų </w:t>
      </w:r>
      <w:r w:rsidRPr="0034575D">
        <w:rPr>
          <w:rFonts w:eastAsia="Calibri"/>
          <w:szCs w:val="24"/>
          <w:lang w:eastAsia="lt-LT"/>
        </w:rPr>
        <w:t xml:space="preserve">sutarties sąlygų </w:t>
      </w:r>
      <w:r w:rsidR="00E87F56" w:rsidRPr="00E87F56">
        <w:rPr>
          <w:rFonts w:eastAsia="Calibri"/>
          <w:szCs w:val="24"/>
          <w:lang w:eastAsia="lt-LT"/>
        </w:rPr>
        <w:t xml:space="preserve">5.5.2. </w:t>
      </w:r>
      <w:r w:rsidRPr="0034575D">
        <w:rPr>
          <w:rFonts w:eastAsia="Calibri"/>
          <w:szCs w:val="24"/>
          <w:lang w:eastAsia="lt-LT"/>
        </w:rPr>
        <w:t>punktą</w:t>
      </w:r>
      <w:r w:rsidR="0044744A" w:rsidRPr="0034575D">
        <w:rPr>
          <w:rFonts w:eastAsia="Calibri"/>
          <w:szCs w:val="24"/>
          <w:lang w:eastAsia="lt-LT"/>
        </w:rPr>
        <w:t>.</w:t>
      </w:r>
      <w:r w:rsidR="0044744A" w:rsidRPr="0034073A">
        <w:rPr>
          <w:rFonts w:eastAsia="Calibri"/>
          <w:szCs w:val="24"/>
          <w:lang w:eastAsia="lt-LT"/>
        </w:rPr>
        <w:t xml:space="preserve"> </w:t>
      </w:r>
    </w:p>
    <w:p w14:paraId="14559384" w14:textId="77777777" w:rsidR="00437969" w:rsidRPr="0034073A" w:rsidRDefault="00437969" w:rsidP="003C5808">
      <w:pPr>
        <w:pStyle w:val="Sraopastraipa"/>
        <w:numPr>
          <w:ilvl w:val="1"/>
          <w:numId w:val="16"/>
        </w:numPr>
        <w:tabs>
          <w:tab w:val="left" w:pos="1211"/>
          <w:tab w:val="left" w:pos="1843"/>
        </w:tabs>
        <w:spacing w:line="276" w:lineRule="auto"/>
        <w:ind w:left="0" w:right="-1" w:firstLine="1211"/>
        <w:jc w:val="both"/>
        <w:rPr>
          <w:szCs w:val="24"/>
          <w:lang w:eastAsia="lt-LT"/>
        </w:rPr>
      </w:pPr>
      <w:r w:rsidRPr="0034073A">
        <w:rPr>
          <w:szCs w:val="24"/>
        </w:rPr>
        <w:t>Dr</w:t>
      </w:r>
      <w:r w:rsidR="0044744A" w:rsidRPr="0034073A">
        <w:rPr>
          <w:szCs w:val="24"/>
        </w:rPr>
        <w:t>audimo</w:t>
      </w:r>
      <w:r w:rsidRPr="0034073A">
        <w:rPr>
          <w:szCs w:val="24"/>
        </w:rPr>
        <w:t xml:space="preserve"> apsauga objektui nutraukiama</w:t>
      </w:r>
      <w:r w:rsidR="008C1B1B" w:rsidRPr="0034073A">
        <w:rPr>
          <w:szCs w:val="24"/>
        </w:rPr>
        <w:t xml:space="preserve"> elektroniniu būdu kas ketvirtį gavus iš Draudėjo</w:t>
      </w:r>
      <w:r w:rsidR="00802B69" w:rsidRPr="0034073A">
        <w:rPr>
          <w:szCs w:val="24"/>
        </w:rPr>
        <w:t xml:space="preserve"> </w:t>
      </w:r>
      <w:r w:rsidRPr="0034073A">
        <w:rPr>
          <w:szCs w:val="24"/>
        </w:rPr>
        <w:t>infor</w:t>
      </w:r>
      <w:r w:rsidR="00EB404D" w:rsidRPr="0034073A">
        <w:rPr>
          <w:szCs w:val="24"/>
        </w:rPr>
        <w:t>m</w:t>
      </w:r>
      <w:r w:rsidR="00B50A32" w:rsidRPr="0034073A">
        <w:rPr>
          <w:szCs w:val="24"/>
        </w:rPr>
        <w:t>a</w:t>
      </w:r>
      <w:r w:rsidR="008C1B1B" w:rsidRPr="0034073A">
        <w:rPr>
          <w:szCs w:val="24"/>
        </w:rPr>
        <w:t xml:space="preserve">ciją apie </w:t>
      </w:r>
      <w:r w:rsidR="00870C8F" w:rsidRPr="0034073A">
        <w:rPr>
          <w:szCs w:val="24"/>
        </w:rPr>
        <w:t>objekt</w:t>
      </w:r>
      <w:r w:rsidR="008C1B1B" w:rsidRPr="0034073A">
        <w:rPr>
          <w:szCs w:val="24"/>
        </w:rPr>
        <w:t>ų</w:t>
      </w:r>
      <w:r w:rsidR="00870C8F" w:rsidRPr="0034073A">
        <w:rPr>
          <w:szCs w:val="24"/>
        </w:rPr>
        <w:t xml:space="preserve"> išbraukimą iš apdraust</w:t>
      </w:r>
      <w:r w:rsidR="00B50A32" w:rsidRPr="0034073A">
        <w:rPr>
          <w:szCs w:val="24"/>
        </w:rPr>
        <w:t>o turto</w:t>
      </w:r>
      <w:r w:rsidR="00870C8F" w:rsidRPr="0034073A">
        <w:rPr>
          <w:szCs w:val="24"/>
        </w:rPr>
        <w:t xml:space="preserve"> sąrašo</w:t>
      </w:r>
      <w:r w:rsidR="008C1B1B" w:rsidRPr="0034073A">
        <w:rPr>
          <w:szCs w:val="24"/>
        </w:rPr>
        <w:t xml:space="preserve"> nuo Draudėjo nurodytos </w:t>
      </w:r>
      <w:r w:rsidR="00870C8F" w:rsidRPr="0034073A">
        <w:rPr>
          <w:szCs w:val="24"/>
        </w:rPr>
        <w:t xml:space="preserve"> </w:t>
      </w:r>
      <w:r w:rsidR="00B50A32" w:rsidRPr="0034073A">
        <w:rPr>
          <w:szCs w:val="24"/>
          <w:lang w:eastAsia="lt-LT"/>
        </w:rPr>
        <w:t>draudimo</w:t>
      </w:r>
      <w:r w:rsidR="00893037" w:rsidRPr="0034073A">
        <w:rPr>
          <w:szCs w:val="24"/>
          <w:lang w:eastAsia="lt-LT"/>
        </w:rPr>
        <w:t xml:space="preserve"> apsaugos pabaig</w:t>
      </w:r>
      <w:r w:rsidR="008C1B1B" w:rsidRPr="0034073A">
        <w:rPr>
          <w:szCs w:val="24"/>
          <w:lang w:eastAsia="lt-LT"/>
        </w:rPr>
        <w:t>os datos.</w:t>
      </w:r>
      <w:r w:rsidR="004F415E" w:rsidRPr="0034073A">
        <w:rPr>
          <w:szCs w:val="24"/>
          <w:lang w:eastAsia="lt-LT"/>
        </w:rPr>
        <w:t xml:space="preserve"> </w:t>
      </w:r>
    </w:p>
    <w:p w14:paraId="3208FD54" w14:textId="106F5328" w:rsidR="00437969" w:rsidRPr="001137FB" w:rsidRDefault="00B50A32" w:rsidP="003C5808">
      <w:pPr>
        <w:pStyle w:val="Sraopastraipa"/>
        <w:spacing w:line="276" w:lineRule="auto"/>
        <w:ind w:left="0" w:right="-1" w:firstLine="851"/>
        <w:jc w:val="both"/>
        <w:rPr>
          <w:rFonts w:eastAsia="Calibri"/>
          <w:szCs w:val="24"/>
          <w:lang w:eastAsia="lt-LT"/>
        </w:rPr>
      </w:pPr>
      <w:r w:rsidRPr="0034073A">
        <w:rPr>
          <w:szCs w:val="24"/>
        </w:rPr>
        <w:t xml:space="preserve">Draudimo įmoka už išbrauktus draudimo objektus paskaičiuojama </w:t>
      </w:r>
      <w:r w:rsidR="00F87EAF" w:rsidRPr="0034073A">
        <w:rPr>
          <w:rFonts w:eastAsia="Calibri"/>
          <w:szCs w:val="24"/>
          <w:lang w:eastAsia="lt-LT"/>
        </w:rPr>
        <w:t xml:space="preserve">pagal Specialiosios paslaugų sutarties sąlygų </w:t>
      </w:r>
      <w:r w:rsidR="00E87F56" w:rsidRPr="00E87F56">
        <w:rPr>
          <w:rFonts w:eastAsia="Calibri"/>
          <w:szCs w:val="24"/>
          <w:lang w:eastAsia="lt-LT"/>
        </w:rPr>
        <w:t xml:space="preserve">5.5.2. </w:t>
      </w:r>
      <w:r w:rsidR="00F87EAF" w:rsidRPr="0034073A">
        <w:rPr>
          <w:rFonts w:eastAsia="Calibri"/>
          <w:szCs w:val="24"/>
          <w:lang w:eastAsia="lt-LT"/>
        </w:rPr>
        <w:t>punktą.</w:t>
      </w:r>
      <w:r w:rsidR="00F87EAF" w:rsidRPr="001137FB">
        <w:rPr>
          <w:rFonts w:eastAsia="Calibri"/>
          <w:szCs w:val="24"/>
          <w:lang w:eastAsia="lt-LT"/>
        </w:rPr>
        <w:t xml:space="preserve"> </w:t>
      </w:r>
    </w:p>
    <w:p w14:paraId="63CC6F39" w14:textId="76563BB1" w:rsidR="00BF409F" w:rsidRPr="001137FB" w:rsidRDefault="003D2C7D" w:rsidP="003C5808">
      <w:pPr>
        <w:pStyle w:val="Sraopastraipa"/>
        <w:numPr>
          <w:ilvl w:val="1"/>
          <w:numId w:val="16"/>
        </w:numPr>
        <w:tabs>
          <w:tab w:val="left" w:pos="1211"/>
          <w:tab w:val="left" w:pos="1843"/>
        </w:tabs>
        <w:spacing w:line="276" w:lineRule="auto"/>
        <w:ind w:left="0" w:right="-1" w:firstLine="1211"/>
        <w:jc w:val="both"/>
        <w:rPr>
          <w:szCs w:val="24"/>
          <w:lang w:eastAsia="lt-LT"/>
        </w:rPr>
      </w:pPr>
      <w:r w:rsidRPr="001137FB">
        <w:rPr>
          <w:szCs w:val="24"/>
          <w:lang w:eastAsia="lt-LT"/>
        </w:rPr>
        <w:t>Jeigu draudėjas apie naują draudimo objektą neinformuoja draudiko per 30 d.</w:t>
      </w:r>
      <w:r w:rsidR="0076076D" w:rsidRPr="001137FB">
        <w:rPr>
          <w:szCs w:val="24"/>
          <w:lang w:eastAsia="lt-LT"/>
        </w:rPr>
        <w:t xml:space="preserve"> </w:t>
      </w:r>
      <w:r w:rsidRPr="001137FB">
        <w:rPr>
          <w:szCs w:val="24"/>
          <w:lang w:eastAsia="lt-LT"/>
        </w:rPr>
        <w:t xml:space="preserve">d., tai šiam objektui draudimo apsauga įsigalios tik nuo </w:t>
      </w:r>
      <w:r w:rsidR="00D67B97" w:rsidRPr="001137FB">
        <w:rPr>
          <w:szCs w:val="24"/>
        </w:rPr>
        <w:t>kitos</w:t>
      </w:r>
      <w:r w:rsidR="00D67B97" w:rsidRPr="001137FB">
        <w:rPr>
          <w:szCs w:val="24"/>
          <w:lang w:eastAsia="lt-LT"/>
        </w:rPr>
        <w:t xml:space="preserve"> dienos po </w:t>
      </w:r>
      <w:r w:rsidR="00164C91" w:rsidRPr="001137FB">
        <w:rPr>
          <w:szCs w:val="24"/>
          <w:lang w:eastAsia="lt-LT"/>
        </w:rPr>
        <w:t xml:space="preserve">to kai draudėjas informuoja draudiką apie </w:t>
      </w:r>
      <w:r w:rsidR="002241A2" w:rsidRPr="001137FB">
        <w:rPr>
          <w:szCs w:val="24"/>
          <w:lang w:eastAsia="lt-LT"/>
        </w:rPr>
        <w:t>poreikį apdrausti šį objektą.</w:t>
      </w:r>
    </w:p>
    <w:p w14:paraId="1DEB5935" w14:textId="77777777" w:rsidR="00F550F4" w:rsidRPr="001137FB" w:rsidRDefault="00F550F4" w:rsidP="003C5808">
      <w:pPr>
        <w:pStyle w:val="Betarp"/>
        <w:spacing w:line="276" w:lineRule="auto"/>
        <w:ind w:right="-1" w:firstLine="851"/>
        <w:jc w:val="both"/>
        <w:rPr>
          <w:szCs w:val="24"/>
        </w:rPr>
      </w:pPr>
    </w:p>
    <w:p w14:paraId="68CA09FD" w14:textId="77777777" w:rsidR="00113D96" w:rsidRPr="001137FB" w:rsidRDefault="00113D96" w:rsidP="003C5808">
      <w:pPr>
        <w:pStyle w:val="Sraopastraipa"/>
        <w:numPr>
          <w:ilvl w:val="0"/>
          <w:numId w:val="16"/>
        </w:numPr>
        <w:tabs>
          <w:tab w:val="left" w:pos="1418"/>
        </w:tabs>
        <w:spacing w:line="276" w:lineRule="auto"/>
        <w:ind w:left="0" w:right="-1" w:firstLine="851"/>
        <w:jc w:val="both"/>
        <w:rPr>
          <w:b/>
          <w:szCs w:val="24"/>
        </w:rPr>
      </w:pPr>
      <w:r w:rsidRPr="001137FB">
        <w:rPr>
          <w:b/>
          <w:szCs w:val="24"/>
        </w:rPr>
        <w:lastRenderedPageBreak/>
        <w:t>Žalų administravimas.</w:t>
      </w:r>
    </w:p>
    <w:p w14:paraId="29EE108B" w14:textId="29B26D98" w:rsidR="00113D96" w:rsidRPr="002E1689" w:rsidRDefault="002E1689" w:rsidP="003C5808">
      <w:pPr>
        <w:pStyle w:val="Sraopastraipa"/>
        <w:numPr>
          <w:ilvl w:val="1"/>
          <w:numId w:val="16"/>
        </w:numPr>
        <w:tabs>
          <w:tab w:val="left" w:pos="1211"/>
          <w:tab w:val="left" w:pos="1843"/>
        </w:tabs>
        <w:spacing w:line="276" w:lineRule="auto"/>
        <w:ind w:left="0" w:right="-1" w:firstLine="1211"/>
        <w:jc w:val="both"/>
        <w:rPr>
          <w:szCs w:val="24"/>
        </w:rPr>
      </w:pPr>
      <w:r>
        <w:rPr>
          <w:szCs w:val="24"/>
        </w:rPr>
        <w:t xml:space="preserve"> </w:t>
      </w:r>
      <w:r w:rsidR="00B93818" w:rsidRPr="002E1689">
        <w:rPr>
          <w:szCs w:val="24"/>
        </w:rPr>
        <w:t>Draudikas gavęs pranešimą apie draudžiamąjį įvykį ir norėdamas jį apžiūrėti ir/ar Draudėjui pageidaujant apžiūros, ne vėliau kaip per 3 darbo dienas privalo atvykti apžiūrėti įvykio vietos ir dalyvaujant Draudėjui ar jo įgaliotam atstovui surašyti turto sunaikinimo ar sugadinimo aktą</w:t>
      </w:r>
      <w:r w:rsidR="00A5568B" w:rsidRPr="002E1689">
        <w:rPr>
          <w:szCs w:val="24"/>
        </w:rPr>
        <w:t>, nebent sutarties šalys sutaria apžiūrą atlikti kitu laiku.</w:t>
      </w:r>
      <w:r w:rsidR="00B50A32" w:rsidRPr="002E1689">
        <w:rPr>
          <w:szCs w:val="24"/>
        </w:rPr>
        <w:t xml:space="preserve"> </w:t>
      </w:r>
    </w:p>
    <w:p w14:paraId="2CFD71F9" w14:textId="5E51D6F8" w:rsidR="00713A07" w:rsidRPr="001137FB" w:rsidRDefault="00713A07" w:rsidP="003C5808">
      <w:pPr>
        <w:pStyle w:val="Sraopastraipa"/>
        <w:numPr>
          <w:ilvl w:val="1"/>
          <w:numId w:val="16"/>
        </w:numPr>
        <w:tabs>
          <w:tab w:val="left" w:pos="1211"/>
          <w:tab w:val="left" w:pos="1843"/>
        </w:tabs>
        <w:spacing w:line="276" w:lineRule="auto"/>
        <w:ind w:left="0" w:right="-1" w:firstLine="1211"/>
        <w:jc w:val="both"/>
        <w:rPr>
          <w:szCs w:val="24"/>
        </w:rPr>
      </w:pPr>
      <w:r w:rsidRPr="001137FB">
        <w:rPr>
          <w:szCs w:val="24"/>
        </w:rPr>
        <w:t xml:space="preserve">Draudikas surašęs turto sunaikinimo ar sugadinimo aktą, per </w:t>
      </w:r>
      <w:r w:rsidR="00896EF9" w:rsidRPr="001137FB">
        <w:rPr>
          <w:szCs w:val="24"/>
        </w:rPr>
        <w:t xml:space="preserve">5 </w:t>
      </w:r>
      <w:r w:rsidRPr="001137FB">
        <w:rPr>
          <w:szCs w:val="24"/>
        </w:rPr>
        <w:t>darbo dienas privalo perduoti Draudėjui sąrašą dokumentų, kurie turi būti pateikti įvykio priežastims ir aplinkybėms bei nuostolio dydžiui nustatyti.</w:t>
      </w:r>
    </w:p>
    <w:p w14:paraId="120A3042" w14:textId="77777777" w:rsidR="00B156A8" w:rsidRPr="001137FB" w:rsidRDefault="007427A0" w:rsidP="003C5808">
      <w:pPr>
        <w:pStyle w:val="Sraopastraipa"/>
        <w:numPr>
          <w:ilvl w:val="1"/>
          <w:numId w:val="16"/>
        </w:numPr>
        <w:tabs>
          <w:tab w:val="left" w:pos="1211"/>
          <w:tab w:val="left" w:pos="1843"/>
        </w:tabs>
        <w:spacing w:line="276" w:lineRule="auto"/>
        <w:ind w:left="0" w:right="-1" w:firstLine="1211"/>
        <w:jc w:val="both"/>
        <w:rPr>
          <w:szCs w:val="24"/>
        </w:rPr>
      </w:pPr>
      <w:r w:rsidRPr="001137FB">
        <w:rPr>
          <w:szCs w:val="24"/>
        </w:rPr>
        <w:t>Draudimo išmoka mokama vadovaujantis Draudėjo pateiktais nuostolio dydį bei atstatymo (remonto) išlaidas patvirtinančiais ir su Draudiku suderintais dokumentais (atstatymo (remonto) sąmatomis, sąskaitomis už darbus ir kt. dokumentais).</w:t>
      </w:r>
      <w:r w:rsidR="00B156A8" w:rsidRPr="001137FB">
        <w:rPr>
          <w:szCs w:val="24"/>
        </w:rPr>
        <w:t xml:space="preserve"> </w:t>
      </w:r>
    </w:p>
    <w:p w14:paraId="2BE9FC70" w14:textId="77777777" w:rsidR="00DF7DCA" w:rsidRDefault="00B156A8" w:rsidP="003C5808">
      <w:pPr>
        <w:pStyle w:val="Sraopastraipa"/>
        <w:numPr>
          <w:ilvl w:val="1"/>
          <w:numId w:val="16"/>
        </w:numPr>
        <w:tabs>
          <w:tab w:val="left" w:pos="1211"/>
          <w:tab w:val="left" w:pos="1843"/>
        </w:tabs>
        <w:spacing w:line="276" w:lineRule="auto"/>
        <w:ind w:left="0" w:right="-1" w:firstLine="1211"/>
        <w:jc w:val="both"/>
        <w:rPr>
          <w:szCs w:val="24"/>
        </w:rPr>
      </w:pPr>
      <w:r w:rsidRPr="001137FB">
        <w:rPr>
          <w:szCs w:val="24"/>
        </w:rPr>
        <w:t>Draudėjui pageidaujant draudimo išmoka mokama tiesiogiai statybos, remonto ir kitoms įmonėms bei organizacijoms už turto atstatymą, remontą, gelbėjimą, nuostolių mažinimą, įvykio tyrimą ir pan.</w:t>
      </w:r>
    </w:p>
    <w:p w14:paraId="4F671751" w14:textId="3F681243" w:rsidR="00E8123F" w:rsidRPr="001137FB" w:rsidRDefault="00E8123F" w:rsidP="003C5808">
      <w:pPr>
        <w:pStyle w:val="Sraopastraipa"/>
        <w:numPr>
          <w:ilvl w:val="1"/>
          <w:numId w:val="16"/>
        </w:numPr>
        <w:tabs>
          <w:tab w:val="left" w:pos="1211"/>
          <w:tab w:val="left" w:pos="1843"/>
        </w:tabs>
        <w:spacing w:line="276" w:lineRule="auto"/>
        <w:ind w:left="0" w:right="-1" w:firstLine="1211"/>
        <w:jc w:val="both"/>
        <w:rPr>
          <w:szCs w:val="24"/>
        </w:rPr>
      </w:pPr>
      <w:r>
        <w:rPr>
          <w:color w:val="000000"/>
          <w:szCs w:val="24"/>
        </w:rPr>
        <w:t xml:space="preserve">Draudėjui ir Draudikui susitarus, draudimo išmoka gali būti mokama </w:t>
      </w:r>
      <w:r w:rsidRPr="001137FB">
        <w:rPr>
          <w:szCs w:val="24"/>
        </w:rPr>
        <w:t>statybos</w:t>
      </w:r>
      <w:r w:rsidR="00511755">
        <w:rPr>
          <w:szCs w:val="24"/>
        </w:rPr>
        <w:t xml:space="preserve"> darbus atlikusiai</w:t>
      </w:r>
      <w:r>
        <w:rPr>
          <w:szCs w:val="24"/>
        </w:rPr>
        <w:t xml:space="preserve"> įmonei</w:t>
      </w:r>
      <w:r>
        <w:rPr>
          <w:color w:val="000000"/>
          <w:szCs w:val="24"/>
        </w:rPr>
        <w:t xml:space="preserve"> nesumažinant draudimo išmokos besąlyginės išskaitos suma. Draudėjas ne vėliau kaip per 7 darbo dienas po to, kai Draudikas sumoka draudimo išmoką rangovui</w:t>
      </w:r>
      <w:r>
        <w:rPr>
          <w:szCs w:val="24"/>
        </w:rPr>
        <w:t xml:space="preserve"> </w:t>
      </w:r>
      <w:r>
        <w:rPr>
          <w:color w:val="000000"/>
          <w:szCs w:val="24"/>
        </w:rPr>
        <w:t>ir Draudėjui išsiunčia pranešimą, privalo sumokėti Draudikui besąlyginės išskaitos sumą</w:t>
      </w:r>
      <w:r w:rsidR="00511755">
        <w:rPr>
          <w:color w:val="000000"/>
          <w:szCs w:val="24"/>
        </w:rPr>
        <w:t>.</w:t>
      </w:r>
    </w:p>
    <w:p w14:paraId="4A8631D3" w14:textId="77777777" w:rsidR="007427A0" w:rsidRPr="001137FB" w:rsidRDefault="00713A07" w:rsidP="003C5808">
      <w:pPr>
        <w:pStyle w:val="Sraopastraipa"/>
        <w:numPr>
          <w:ilvl w:val="1"/>
          <w:numId w:val="16"/>
        </w:numPr>
        <w:tabs>
          <w:tab w:val="left" w:pos="1211"/>
          <w:tab w:val="left" w:pos="1843"/>
        </w:tabs>
        <w:spacing w:line="276" w:lineRule="auto"/>
        <w:ind w:left="0" w:right="-1" w:firstLine="1211"/>
        <w:jc w:val="both"/>
        <w:rPr>
          <w:szCs w:val="24"/>
        </w:rPr>
      </w:pPr>
      <w:r w:rsidRPr="001137FB">
        <w:rPr>
          <w:szCs w:val="24"/>
        </w:rPr>
        <w:t xml:space="preserve">Draudikas gavęs visą informaciją, reikšmingą nustatant draudžiamojo įvykio faktą, aplinkybes ir pasekmes bei draudimo išmokos dydį, ne vėliau kaip per 15 dienų </w:t>
      </w:r>
      <w:r w:rsidR="00B156A8" w:rsidRPr="001137FB">
        <w:rPr>
          <w:szCs w:val="24"/>
        </w:rPr>
        <w:t xml:space="preserve">privalo </w:t>
      </w:r>
      <w:r w:rsidRPr="001137FB">
        <w:rPr>
          <w:szCs w:val="24"/>
        </w:rPr>
        <w:t>išmokėti draudimo išmoką.</w:t>
      </w:r>
    </w:p>
    <w:p w14:paraId="19323D07" w14:textId="77777777" w:rsidR="007752F4" w:rsidRPr="001137FB" w:rsidRDefault="007752F4" w:rsidP="003C5808">
      <w:pPr>
        <w:pStyle w:val="Sraopastraipa"/>
        <w:tabs>
          <w:tab w:val="left" w:pos="1560"/>
        </w:tabs>
        <w:spacing w:line="276" w:lineRule="auto"/>
        <w:ind w:right="-1" w:firstLine="851"/>
        <w:jc w:val="both"/>
        <w:rPr>
          <w:szCs w:val="24"/>
        </w:rPr>
      </w:pPr>
    </w:p>
    <w:p w14:paraId="375BF30F" w14:textId="49616AD7" w:rsidR="00F550F4" w:rsidRPr="000E102E" w:rsidRDefault="00F550F4" w:rsidP="003C5808">
      <w:pPr>
        <w:pStyle w:val="Sraopastraipa"/>
        <w:numPr>
          <w:ilvl w:val="0"/>
          <w:numId w:val="16"/>
        </w:numPr>
        <w:tabs>
          <w:tab w:val="left" w:pos="1418"/>
        </w:tabs>
        <w:spacing w:line="276" w:lineRule="auto"/>
        <w:ind w:left="0" w:right="-1" w:firstLine="851"/>
        <w:jc w:val="both"/>
        <w:rPr>
          <w:b/>
          <w:szCs w:val="24"/>
        </w:rPr>
      </w:pPr>
      <w:r w:rsidRPr="000E102E">
        <w:rPr>
          <w:b/>
          <w:szCs w:val="24"/>
        </w:rPr>
        <w:t>Nuostolingumas</w:t>
      </w:r>
      <w:r w:rsidR="00D01632" w:rsidRPr="000E102E">
        <w:rPr>
          <w:b/>
          <w:szCs w:val="24"/>
        </w:rPr>
        <w:t>:</w:t>
      </w:r>
    </w:p>
    <w:p w14:paraId="394CA507" w14:textId="78953A9F" w:rsidR="00D01632" w:rsidRPr="00E44B47" w:rsidRDefault="00D01632" w:rsidP="003C5808">
      <w:pPr>
        <w:pStyle w:val="Sraopastraipa"/>
        <w:tabs>
          <w:tab w:val="left" w:pos="1560"/>
        </w:tabs>
        <w:spacing w:line="276" w:lineRule="auto"/>
        <w:ind w:left="1570" w:right="-1"/>
        <w:jc w:val="both"/>
        <w:rPr>
          <w:bCs/>
          <w:i/>
          <w:iCs/>
          <w:szCs w:val="24"/>
        </w:rPr>
      </w:pPr>
      <w:bookmarkStart w:id="0" w:name="_Hlk126658699"/>
      <w:r w:rsidRPr="00E44B47">
        <w:rPr>
          <w:bCs/>
          <w:i/>
          <w:iCs/>
          <w:szCs w:val="24"/>
        </w:rPr>
        <w:t>1</w:t>
      </w:r>
      <w:r w:rsidR="008229DF" w:rsidRPr="00E44B47">
        <w:rPr>
          <w:bCs/>
          <w:i/>
          <w:iCs/>
          <w:szCs w:val="24"/>
        </w:rPr>
        <w:t xml:space="preserve"> – </w:t>
      </w:r>
      <w:r w:rsidRPr="00E44B47">
        <w:rPr>
          <w:bCs/>
          <w:i/>
          <w:iCs/>
          <w:szCs w:val="24"/>
        </w:rPr>
        <w:t>4</w:t>
      </w:r>
      <w:r w:rsidR="008229DF" w:rsidRPr="00E44B47">
        <w:rPr>
          <w:bCs/>
          <w:i/>
          <w:iCs/>
          <w:szCs w:val="24"/>
        </w:rPr>
        <w:t xml:space="preserve"> </w:t>
      </w:r>
      <w:r w:rsidRPr="00E44B47">
        <w:rPr>
          <w:bCs/>
          <w:i/>
          <w:iCs/>
          <w:szCs w:val="24"/>
        </w:rPr>
        <w:t>po</w:t>
      </w:r>
      <w:r w:rsidR="008229DF" w:rsidRPr="00E44B47">
        <w:rPr>
          <w:bCs/>
          <w:i/>
          <w:iCs/>
          <w:szCs w:val="24"/>
        </w:rPr>
        <w:t>ž</w:t>
      </w:r>
      <w:r w:rsidRPr="00E44B47">
        <w:rPr>
          <w:bCs/>
          <w:i/>
          <w:iCs/>
          <w:szCs w:val="24"/>
        </w:rPr>
        <w:t>ymi</w:t>
      </w:r>
      <w:r w:rsidR="008229DF" w:rsidRPr="00E44B47">
        <w:rPr>
          <w:bCs/>
          <w:i/>
          <w:iCs/>
          <w:szCs w:val="24"/>
        </w:rPr>
        <w:t>ų</w:t>
      </w:r>
      <w:r w:rsidRPr="00E44B47">
        <w:rPr>
          <w:bCs/>
          <w:i/>
          <w:iCs/>
          <w:szCs w:val="24"/>
        </w:rPr>
        <w:t xml:space="preserve"> </w:t>
      </w:r>
      <w:r w:rsidR="008229DF" w:rsidRPr="00E44B47">
        <w:rPr>
          <w:bCs/>
          <w:i/>
          <w:iCs/>
          <w:szCs w:val="24"/>
        </w:rPr>
        <w:t xml:space="preserve">drausti </w:t>
      </w:r>
      <w:r w:rsidRPr="00E44B47">
        <w:rPr>
          <w:bCs/>
          <w:i/>
          <w:iCs/>
          <w:szCs w:val="24"/>
        </w:rPr>
        <w:t>pastatai</w:t>
      </w:r>
      <w:r w:rsidR="002D197F" w:rsidRPr="00E44B47">
        <w:rPr>
          <w:bCs/>
          <w:i/>
          <w:iCs/>
          <w:szCs w:val="24"/>
        </w:rPr>
        <w:t xml:space="preserve"> (franšizė 300 Eur)</w:t>
      </w:r>
      <w:r w:rsidRPr="00E44B47">
        <w:rPr>
          <w:bCs/>
          <w:i/>
          <w:iCs/>
          <w:szCs w:val="24"/>
        </w:rPr>
        <w:t>:</w:t>
      </w:r>
    </w:p>
    <w:bookmarkEnd w:id="0"/>
    <w:p w14:paraId="4651CDD7" w14:textId="2EED4542" w:rsidR="00DC6DF4" w:rsidRPr="000E102E" w:rsidRDefault="00DC6DF4" w:rsidP="003C5808">
      <w:pPr>
        <w:numPr>
          <w:ilvl w:val="0"/>
          <w:numId w:val="6"/>
        </w:numPr>
        <w:tabs>
          <w:tab w:val="left" w:pos="1560"/>
          <w:tab w:val="left" w:pos="9356"/>
        </w:tabs>
        <w:spacing w:after="0"/>
        <w:ind w:left="720" w:right="-1" w:hanging="360"/>
        <w:rPr>
          <w:rFonts w:eastAsia="Times New Roman"/>
          <w:szCs w:val="24"/>
        </w:rPr>
      </w:pPr>
      <w:r w:rsidRPr="000E102E">
        <w:rPr>
          <w:rFonts w:eastAsia="Times New Roman"/>
          <w:szCs w:val="24"/>
        </w:rPr>
        <w:t xml:space="preserve">2020 – 2021 m. 60 įvykių, išmokėta 133 922 Eur, </w:t>
      </w:r>
      <w:r w:rsidR="00E44B47">
        <w:rPr>
          <w:rFonts w:eastAsia="Times New Roman"/>
          <w:szCs w:val="24"/>
        </w:rPr>
        <w:t xml:space="preserve">atgautas </w:t>
      </w:r>
      <w:r w:rsidRPr="000E102E">
        <w:rPr>
          <w:rFonts w:eastAsia="Times New Roman"/>
          <w:szCs w:val="24"/>
        </w:rPr>
        <w:t>regresas 3 987,79 Eur;</w:t>
      </w:r>
    </w:p>
    <w:p w14:paraId="4B527E82" w14:textId="1CF82CDD" w:rsidR="00DC6DF4" w:rsidRPr="000E102E" w:rsidRDefault="00DC6DF4" w:rsidP="003C5808">
      <w:pPr>
        <w:numPr>
          <w:ilvl w:val="0"/>
          <w:numId w:val="6"/>
        </w:numPr>
        <w:tabs>
          <w:tab w:val="left" w:pos="1560"/>
        </w:tabs>
        <w:spacing w:after="0"/>
        <w:ind w:left="720" w:right="-1" w:hanging="360"/>
        <w:rPr>
          <w:rFonts w:eastAsia="Times New Roman"/>
          <w:szCs w:val="24"/>
        </w:rPr>
      </w:pPr>
      <w:r w:rsidRPr="000E102E">
        <w:rPr>
          <w:rFonts w:eastAsia="Times New Roman"/>
          <w:szCs w:val="24"/>
        </w:rPr>
        <w:t xml:space="preserve">2021 – 2022 m. 41 įvykis, išmokėta 108 534 Eur, </w:t>
      </w:r>
      <w:r w:rsidR="00E44B47">
        <w:rPr>
          <w:rFonts w:eastAsia="Times New Roman"/>
          <w:szCs w:val="24"/>
        </w:rPr>
        <w:t xml:space="preserve">atgautas </w:t>
      </w:r>
      <w:r w:rsidRPr="000E102E">
        <w:rPr>
          <w:rFonts w:eastAsia="Times New Roman"/>
          <w:szCs w:val="24"/>
        </w:rPr>
        <w:t>regresas 357 Eur</w:t>
      </w:r>
      <w:r w:rsidR="00E27E90">
        <w:rPr>
          <w:rFonts w:eastAsia="Times New Roman"/>
          <w:szCs w:val="24"/>
        </w:rPr>
        <w:t>;</w:t>
      </w:r>
    </w:p>
    <w:p w14:paraId="36CC0D0E" w14:textId="77DDD0E8" w:rsidR="00DC6DF4" w:rsidRPr="000E102E" w:rsidRDefault="00DC6DF4" w:rsidP="003C5808">
      <w:pPr>
        <w:numPr>
          <w:ilvl w:val="0"/>
          <w:numId w:val="6"/>
        </w:numPr>
        <w:tabs>
          <w:tab w:val="left" w:pos="1560"/>
        </w:tabs>
        <w:spacing w:after="0"/>
        <w:ind w:left="720" w:right="-1" w:hanging="360"/>
        <w:rPr>
          <w:rFonts w:eastAsia="Times New Roman"/>
          <w:szCs w:val="24"/>
        </w:rPr>
      </w:pPr>
      <w:r w:rsidRPr="000E102E">
        <w:rPr>
          <w:rFonts w:eastAsia="Times New Roman"/>
          <w:szCs w:val="24"/>
        </w:rPr>
        <w:t xml:space="preserve">2022 – 2023 m.  </w:t>
      </w:r>
      <w:r w:rsidR="00864E35" w:rsidRPr="000E102E">
        <w:rPr>
          <w:rFonts w:eastAsia="Times New Roman"/>
          <w:szCs w:val="24"/>
        </w:rPr>
        <w:t xml:space="preserve">40 </w:t>
      </w:r>
      <w:r w:rsidRPr="000E102E">
        <w:rPr>
          <w:rFonts w:eastAsia="Times New Roman"/>
          <w:szCs w:val="24"/>
        </w:rPr>
        <w:t>įvyki</w:t>
      </w:r>
      <w:r w:rsidR="00864E35" w:rsidRPr="000E102E">
        <w:rPr>
          <w:rFonts w:eastAsia="Times New Roman"/>
          <w:szCs w:val="24"/>
        </w:rPr>
        <w:t>ų</w:t>
      </w:r>
      <w:r w:rsidRPr="000E102E">
        <w:rPr>
          <w:rFonts w:eastAsia="Times New Roman"/>
          <w:szCs w:val="24"/>
        </w:rPr>
        <w:t xml:space="preserve">, išmokėta </w:t>
      </w:r>
      <w:r w:rsidR="006E1D61" w:rsidRPr="000E102E">
        <w:rPr>
          <w:rFonts w:eastAsia="Times New Roman"/>
          <w:szCs w:val="24"/>
        </w:rPr>
        <w:t xml:space="preserve">124 531 Eur, </w:t>
      </w:r>
      <w:r w:rsidR="00E44B47">
        <w:rPr>
          <w:rFonts w:eastAsia="Times New Roman"/>
          <w:szCs w:val="24"/>
        </w:rPr>
        <w:t xml:space="preserve">atgautas </w:t>
      </w:r>
      <w:r w:rsidR="006E1D61" w:rsidRPr="000E102E">
        <w:rPr>
          <w:rFonts w:eastAsia="Times New Roman"/>
          <w:szCs w:val="24"/>
        </w:rPr>
        <w:t xml:space="preserve">regresas 5 590 Eur </w:t>
      </w:r>
      <w:r w:rsidRPr="000E102E">
        <w:rPr>
          <w:rFonts w:eastAsia="Times New Roman"/>
          <w:szCs w:val="24"/>
        </w:rPr>
        <w:t>.</w:t>
      </w:r>
    </w:p>
    <w:p w14:paraId="1468E39C" w14:textId="568F706A" w:rsidR="002D197F" w:rsidRPr="00E44B47" w:rsidRDefault="002D197F" w:rsidP="003C5808">
      <w:pPr>
        <w:pStyle w:val="Sraopastraipa"/>
        <w:tabs>
          <w:tab w:val="left" w:pos="1560"/>
        </w:tabs>
        <w:spacing w:line="276" w:lineRule="auto"/>
        <w:ind w:left="1570" w:right="-1"/>
        <w:jc w:val="both"/>
        <w:rPr>
          <w:i/>
          <w:iCs/>
          <w:szCs w:val="24"/>
        </w:rPr>
      </w:pPr>
      <w:r w:rsidRPr="00E44B47">
        <w:rPr>
          <w:i/>
          <w:iCs/>
          <w:szCs w:val="24"/>
        </w:rPr>
        <w:t>1 – 4 požymių drausti pastatai (franšizė 10</w:t>
      </w:r>
      <w:r w:rsidR="00E27E90" w:rsidRPr="00E44B47">
        <w:rPr>
          <w:i/>
          <w:iCs/>
          <w:szCs w:val="24"/>
        </w:rPr>
        <w:t xml:space="preserve"> </w:t>
      </w:r>
      <w:r w:rsidRPr="00E44B47">
        <w:rPr>
          <w:i/>
          <w:iCs/>
          <w:szCs w:val="24"/>
        </w:rPr>
        <w:t>000 Eur):</w:t>
      </w:r>
    </w:p>
    <w:p w14:paraId="110FF7DD" w14:textId="136116C7" w:rsidR="009E56C5" w:rsidRPr="000E102E" w:rsidRDefault="00864E35" w:rsidP="003C5808">
      <w:pPr>
        <w:pStyle w:val="Sraopastraipa"/>
        <w:numPr>
          <w:ilvl w:val="0"/>
          <w:numId w:val="6"/>
        </w:numPr>
        <w:tabs>
          <w:tab w:val="left" w:pos="709"/>
        </w:tabs>
        <w:spacing w:line="276" w:lineRule="auto"/>
        <w:ind w:left="284" w:right="-1"/>
        <w:rPr>
          <w:szCs w:val="24"/>
        </w:rPr>
      </w:pPr>
      <w:r w:rsidRPr="000E102E">
        <w:rPr>
          <w:szCs w:val="24"/>
        </w:rPr>
        <w:t xml:space="preserve">2023-2024 m. </w:t>
      </w:r>
      <w:r w:rsidR="00E44B47">
        <w:rPr>
          <w:szCs w:val="24"/>
        </w:rPr>
        <w:t xml:space="preserve"> </w:t>
      </w:r>
      <w:r w:rsidR="00D54B4F">
        <w:rPr>
          <w:szCs w:val="24"/>
        </w:rPr>
        <w:t>7</w:t>
      </w:r>
      <w:r w:rsidR="00B167E2" w:rsidRPr="000E102E">
        <w:rPr>
          <w:szCs w:val="24"/>
        </w:rPr>
        <w:t xml:space="preserve"> įvykiai</w:t>
      </w:r>
      <w:r w:rsidR="00E44B47">
        <w:rPr>
          <w:szCs w:val="24"/>
        </w:rPr>
        <w:t>,</w:t>
      </w:r>
      <w:r w:rsidR="00B167E2" w:rsidRPr="000E102E">
        <w:rPr>
          <w:szCs w:val="24"/>
        </w:rPr>
        <w:t xml:space="preserve"> </w:t>
      </w:r>
      <w:r w:rsidR="00E44B47">
        <w:rPr>
          <w:szCs w:val="24"/>
        </w:rPr>
        <w:t xml:space="preserve"> </w:t>
      </w:r>
      <w:r w:rsidR="00B167E2" w:rsidRPr="000E102E">
        <w:rPr>
          <w:szCs w:val="24"/>
        </w:rPr>
        <w:t xml:space="preserve">išmokėta </w:t>
      </w:r>
      <w:r w:rsidR="00D54B4F">
        <w:rPr>
          <w:szCs w:val="24"/>
        </w:rPr>
        <w:t>213</w:t>
      </w:r>
      <w:r w:rsidR="00B167E2" w:rsidRPr="000E102E">
        <w:rPr>
          <w:szCs w:val="24"/>
        </w:rPr>
        <w:t> </w:t>
      </w:r>
      <w:r w:rsidR="00D54B4F">
        <w:rPr>
          <w:szCs w:val="24"/>
        </w:rPr>
        <w:t>344</w:t>
      </w:r>
      <w:r w:rsidR="00B167E2" w:rsidRPr="000E102E">
        <w:rPr>
          <w:szCs w:val="24"/>
        </w:rPr>
        <w:t xml:space="preserve"> Eur, rezervas </w:t>
      </w:r>
      <w:r w:rsidR="00E27E90">
        <w:rPr>
          <w:szCs w:val="24"/>
        </w:rPr>
        <w:t>1</w:t>
      </w:r>
      <w:r w:rsidR="00D54B4F">
        <w:rPr>
          <w:szCs w:val="24"/>
        </w:rPr>
        <w:t>48</w:t>
      </w:r>
      <w:r w:rsidR="00E27E90" w:rsidRPr="000E102E">
        <w:rPr>
          <w:szCs w:val="24"/>
        </w:rPr>
        <w:t> </w:t>
      </w:r>
      <w:r w:rsidR="00D54B4F">
        <w:rPr>
          <w:szCs w:val="24"/>
        </w:rPr>
        <w:t>438</w:t>
      </w:r>
      <w:r w:rsidR="00B167E2" w:rsidRPr="000E102E">
        <w:rPr>
          <w:szCs w:val="24"/>
        </w:rPr>
        <w:t xml:space="preserve"> Eur</w:t>
      </w:r>
      <w:r w:rsidR="00E44B47">
        <w:rPr>
          <w:szCs w:val="24"/>
        </w:rPr>
        <w:t>,</w:t>
      </w:r>
      <w:r w:rsidR="00D54B4F" w:rsidRPr="00D54B4F">
        <w:rPr>
          <w:szCs w:val="24"/>
        </w:rPr>
        <w:t xml:space="preserve"> </w:t>
      </w:r>
      <w:r w:rsidR="00E44B47">
        <w:rPr>
          <w:szCs w:val="24"/>
        </w:rPr>
        <w:t xml:space="preserve"> atgautas  </w:t>
      </w:r>
      <w:r w:rsidR="00D54B4F" w:rsidRPr="000E102E">
        <w:rPr>
          <w:szCs w:val="24"/>
        </w:rPr>
        <w:t xml:space="preserve">regresas </w:t>
      </w:r>
      <w:r w:rsidR="00D54B4F">
        <w:rPr>
          <w:szCs w:val="24"/>
        </w:rPr>
        <w:t>2</w:t>
      </w:r>
      <w:r w:rsidR="00D54B4F" w:rsidRPr="000E102E">
        <w:rPr>
          <w:szCs w:val="24"/>
        </w:rPr>
        <w:t xml:space="preserve">5 </w:t>
      </w:r>
      <w:r w:rsidR="00D54B4F">
        <w:rPr>
          <w:szCs w:val="24"/>
        </w:rPr>
        <w:t>185</w:t>
      </w:r>
      <w:r w:rsidR="00D54B4F" w:rsidRPr="000E102E">
        <w:rPr>
          <w:szCs w:val="24"/>
        </w:rPr>
        <w:t xml:space="preserve"> Eur</w:t>
      </w:r>
      <w:r w:rsidR="00E44B47">
        <w:rPr>
          <w:szCs w:val="24"/>
        </w:rPr>
        <w:t>.</w:t>
      </w:r>
    </w:p>
    <w:p w14:paraId="46680D4F" w14:textId="758EE9A9" w:rsidR="002D197F" w:rsidRPr="00E44B47" w:rsidRDefault="009E56C5" w:rsidP="003C5808">
      <w:pPr>
        <w:pStyle w:val="Sraopastraipa"/>
        <w:tabs>
          <w:tab w:val="left" w:pos="1560"/>
        </w:tabs>
        <w:spacing w:line="276" w:lineRule="auto"/>
        <w:ind w:left="1570" w:right="-1"/>
        <w:jc w:val="both"/>
        <w:rPr>
          <w:i/>
          <w:iCs/>
          <w:szCs w:val="24"/>
        </w:rPr>
      </w:pPr>
      <w:r w:rsidRPr="00E44B47">
        <w:rPr>
          <w:i/>
          <w:iCs/>
          <w:szCs w:val="24"/>
        </w:rPr>
        <w:t>5 požymi</w:t>
      </w:r>
      <w:r w:rsidR="007B2B6D" w:rsidRPr="00E44B47">
        <w:rPr>
          <w:i/>
          <w:iCs/>
          <w:szCs w:val="24"/>
        </w:rPr>
        <w:t>o</w:t>
      </w:r>
      <w:r w:rsidRPr="00E44B47">
        <w:rPr>
          <w:i/>
          <w:iCs/>
          <w:szCs w:val="24"/>
        </w:rPr>
        <w:t xml:space="preserve"> drausti pastatai</w:t>
      </w:r>
      <w:r w:rsidR="00E27E90" w:rsidRPr="00E44B47">
        <w:rPr>
          <w:i/>
          <w:iCs/>
          <w:szCs w:val="24"/>
        </w:rPr>
        <w:t>:</w:t>
      </w:r>
    </w:p>
    <w:p w14:paraId="1D6BD962" w14:textId="726BA638" w:rsidR="002D197F" w:rsidRPr="000E102E" w:rsidRDefault="002D197F" w:rsidP="003C5808">
      <w:pPr>
        <w:pStyle w:val="Sraopastraipa"/>
        <w:numPr>
          <w:ilvl w:val="0"/>
          <w:numId w:val="21"/>
        </w:numPr>
        <w:tabs>
          <w:tab w:val="left" w:pos="1560"/>
        </w:tabs>
        <w:spacing w:line="276" w:lineRule="auto"/>
        <w:ind w:left="709" w:right="-1" w:hanging="425"/>
        <w:jc w:val="both"/>
        <w:rPr>
          <w:szCs w:val="24"/>
        </w:rPr>
      </w:pPr>
      <w:r w:rsidRPr="000E102E">
        <w:rPr>
          <w:szCs w:val="24"/>
        </w:rPr>
        <w:t>2020-2023 m. žalų nebuvo</w:t>
      </w:r>
      <w:r w:rsidR="00E27E90">
        <w:rPr>
          <w:szCs w:val="24"/>
        </w:rPr>
        <w:t>;</w:t>
      </w:r>
    </w:p>
    <w:p w14:paraId="07C5BAF9" w14:textId="4DEFE0E4" w:rsidR="009E56C5" w:rsidRDefault="002D197F" w:rsidP="003C5808">
      <w:pPr>
        <w:pStyle w:val="Sraopastraipa"/>
        <w:numPr>
          <w:ilvl w:val="0"/>
          <w:numId w:val="21"/>
        </w:numPr>
        <w:tabs>
          <w:tab w:val="left" w:pos="1560"/>
        </w:tabs>
        <w:spacing w:line="276" w:lineRule="auto"/>
        <w:ind w:left="709" w:right="-1" w:hanging="425"/>
        <w:jc w:val="both"/>
        <w:rPr>
          <w:szCs w:val="24"/>
        </w:rPr>
      </w:pPr>
      <w:r w:rsidRPr="000E102E">
        <w:rPr>
          <w:szCs w:val="24"/>
        </w:rPr>
        <w:t xml:space="preserve">2023-2024 m. 1 įvykis </w:t>
      </w:r>
      <w:r w:rsidR="00C36E23" w:rsidRPr="000E102E">
        <w:rPr>
          <w:szCs w:val="24"/>
        </w:rPr>
        <w:t xml:space="preserve">išmokėta </w:t>
      </w:r>
      <w:r w:rsidR="00D54B4F" w:rsidRPr="00D54B4F">
        <w:rPr>
          <w:szCs w:val="24"/>
        </w:rPr>
        <w:t>157</w:t>
      </w:r>
      <w:r w:rsidR="00D54B4F">
        <w:rPr>
          <w:szCs w:val="24"/>
        </w:rPr>
        <w:t>.</w:t>
      </w:r>
      <w:r w:rsidR="00D54B4F" w:rsidRPr="00D54B4F">
        <w:rPr>
          <w:szCs w:val="24"/>
        </w:rPr>
        <w:t xml:space="preserve">485,42 </w:t>
      </w:r>
      <w:r w:rsidR="000E102E" w:rsidRPr="000E102E">
        <w:rPr>
          <w:szCs w:val="24"/>
        </w:rPr>
        <w:t>Eur</w:t>
      </w:r>
      <w:r w:rsidR="009E56C5" w:rsidRPr="000E102E">
        <w:rPr>
          <w:szCs w:val="24"/>
        </w:rPr>
        <w:t>.</w:t>
      </w:r>
    </w:p>
    <w:p w14:paraId="5302EFA3" w14:textId="4D14ED48" w:rsidR="00075C28" w:rsidRDefault="00D85CB9" w:rsidP="003C5808">
      <w:pPr>
        <w:pStyle w:val="Sraopastraipa"/>
        <w:tabs>
          <w:tab w:val="left" w:pos="1560"/>
        </w:tabs>
        <w:spacing w:line="276" w:lineRule="auto"/>
        <w:ind w:left="1570" w:right="-1"/>
        <w:jc w:val="both"/>
        <w:rPr>
          <w:szCs w:val="24"/>
        </w:rPr>
      </w:pPr>
      <w:r w:rsidRPr="00E44B47">
        <w:rPr>
          <w:bCs/>
          <w:i/>
          <w:iCs/>
          <w:szCs w:val="24"/>
        </w:rPr>
        <w:t xml:space="preserve">1 – </w:t>
      </w:r>
      <w:r>
        <w:rPr>
          <w:bCs/>
          <w:i/>
          <w:iCs/>
          <w:szCs w:val="24"/>
        </w:rPr>
        <w:t>5</w:t>
      </w:r>
      <w:r w:rsidRPr="00E44B47">
        <w:rPr>
          <w:bCs/>
          <w:i/>
          <w:iCs/>
          <w:szCs w:val="24"/>
        </w:rPr>
        <w:t xml:space="preserve"> požymių drausti pastatai</w:t>
      </w:r>
      <w:r>
        <w:rPr>
          <w:bCs/>
          <w:i/>
          <w:iCs/>
          <w:szCs w:val="24"/>
        </w:rPr>
        <w:t xml:space="preserve"> (su esamomis franšizėmis)</w:t>
      </w:r>
    </w:p>
    <w:p w14:paraId="7283883A" w14:textId="55A9580E" w:rsidR="00E44B47" w:rsidRPr="000E102E" w:rsidRDefault="00E44B47" w:rsidP="003C5808">
      <w:pPr>
        <w:pStyle w:val="Sraopastraipa"/>
        <w:numPr>
          <w:ilvl w:val="0"/>
          <w:numId w:val="6"/>
        </w:numPr>
        <w:tabs>
          <w:tab w:val="left" w:pos="709"/>
        </w:tabs>
        <w:spacing w:line="276" w:lineRule="auto"/>
        <w:ind w:left="284" w:right="-1"/>
        <w:rPr>
          <w:szCs w:val="24"/>
        </w:rPr>
      </w:pPr>
      <w:r>
        <w:rPr>
          <w:szCs w:val="24"/>
        </w:rPr>
        <w:t>2024-2025 m. 5</w:t>
      </w:r>
      <w:r w:rsidRPr="000E102E">
        <w:rPr>
          <w:szCs w:val="24"/>
        </w:rPr>
        <w:t xml:space="preserve"> įvykiai</w:t>
      </w:r>
      <w:r>
        <w:rPr>
          <w:szCs w:val="24"/>
        </w:rPr>
        <w:t>,</w:t>
      </w:r>
      <w:r w:rsidRPr="000E102E">
        <w:rPr>
          <w:szCs w:val="24"/>
        </w:rPr>
        <w:t xml:space="preserve"> išmokėta </w:t>
      </w:r>
      <w:r>
        <w:rPr>
          <w:szCs w:val="24"/>
        </w:rPr>
        <w:t>5.261</w:t>
      </w:r>
      <w:r w:rsidRPr="000E102E">
        <w:rPr>
          <w:szCs w:val="24"/>
        </w:rPr>
        <w:t xml:space="preserve"> Eur, rezervas </w:t>
      </w:r>
      <w:r>
        <w:rPr>
          <w:szCs w:val="24"/>
        </w:rPr>
        <w:t>4.607</w:t>
      </w:r>
      <w:r w:rsidRPr="000E102E">
        <w:rPr>
          <w:szCs w:val="24"/>
        </w:rPr>
        <w:t xml:space="preserve"> Eur</w:t>
      </w:r>
      <w:r>
        <w:rPr>
          <w:szCs w:val="24"/>
        </w:rPr>
        <w:t>,</w:t>
      </w:r>
      <w:r w:rsidRPr="00D54B4F">
        <w:rPr>
          <w:szCs w:val="24"/>
        </w:rPr>
        <w:t xml:space="preserve"> </w:t>
      </w:r>
      <w:r>
        <w:rPr>
          <w:szCs w:val="24"/>
        </w:rPr>
        <w:t xml:space="preserve">atgautas </w:t>
      </w:r>
      <w:r w:rsidRPr="000E102E">
        <w:rPr>
          <w:szCs w:val="24"/>
        </w:rPr>
        <w:t xml:space="preserve">regresas </w:t>
      </w:r>
      <w:r>
        <w:rPr>
          <w:szCs w:val="24"/>
        </w:rPr>
        <w:t>1.489</w:t>
      </w:r>
      <w:r w:rsidRPr="000E102E">
        <w:rPr>
          <w:szCs w:val="24"/>
        </w:rPr>
        <w:t xml:space="preserve"> Eur</w:t>
      </w:r>
      <w:r>
        <w:rPr>
          <w:szCs w:val="24"/>
        </w:rPr>
        <w:t>.</w:t>
      </w:r>
    </w:p>
    <w:p w14:paraId="3154A0F2" w14:textId="77777777" w:rsidR="00D85CB9" w:rsidRDefault="00D85CB9" w:rsidP="003C5808">
      <w:pPr>
        <w:tabs>
          <w:tab w:val="left" w:pos="1560"/>
        </w:tabs>
        <w:spacing w:after="0"/>
        <w:ind w:right="-1"/>
        <w:rPr>
          <w:rFonts w:eastAsia="Times New Roman"/>
          <w:szCs w:val="24"/>
        </w:rPr>
      </w:pPr>
    </w:p>
    <w:p w14:paraId="136DB348" w14:textId="30E737CE" w:rsidR="00E44B47" w:rsidRDefault="00D85CB9" w:rsidP="003C5808">
      <w:pPr>
        <w:tabs>
          <w:tab w:val="left" w:pos="1560"/>
        </w:tabs>
        <w:spacing w:after="0"/>
        <w:ind w:right="-1"/>
        <w:rPr>
          <w:rFonts w:eastAsia="Times New Roman"/>
          <w:szCs w:val="24"/>
        </w:rPr>
      </w:pPr>
      <w:r w:rsidRPr="00E05C20">
        <w:rPr>
          <w:rFonts w:eastAsia="Times New Roman"/>
          <w:szCs w:val="24"/>
        </w:rPr>
        <w:t>Žalų detalizacija už paskutinius 3 metus pridedama.</w:t>
      </w:r>
    </w:p>
    <w:p w14:paraId="45FD5B45" w14:textId="77777777" w:rsidR="00A3374D" w:rsidRPr="000E102E" w:rsidRDefault="00A3374D" w:rsidP="003C5808">
      <w:pPr>
        <w:tabs>
          <w:tab w:val="left" w:pos="1560"/>
        </w:tabs>
        <w:spacing w:after="0"/>
        <w:ind w:right="-1"/>
        <w:rPr>
          <w:rFonts w:eastAsia="Times New Roman"/>
          <w:szCs w:val="24"/>
        </w:rPr>
      </w:pPr>
    </w:p>
    <w:p w14:paraId="2200DC96" w14:textId="18E35F8E" w:rsidR="00CD38B5" w:rsidRDefault="002B2A9B" w:rsidP="003C5808">
      <w:pPr>
        <w:pStyle w:val="Sraopastraipa"/>
        <w:numPr>
          <w:ilvl w:val="0"/>
          <w:numId w:val="16"/>
        </w:numPr>
        <w:tabs>
          <w:tab w:val="left" w:pos="1560"/>
        </w:tabs>
        <w:spacing w:line="276" w:lineRule="auto"/>
        <w:ind w:right="-1"/>
        <w:jc w:val="both"/>
        <w:rPr>
          <w:szCs w:val="24"/>
        </w:rPr>
      </w:pPr>
      <w:r>
        <w:rPr>
          <w:szCs w:val="24"/>
        </w:rPr>
        <w:t xml:space="preserve">Aplinkos apsaugos </w:t>
      </w:r>
      <w:r w:rsidR="00CD24A3">
        <w:rPr>
          <w:szCs w:val="24"/>
        </w:rPr>
        <w:t>reikalavimai:</w:t>
      </w:r>
    </w:p>
    <w:p w14:paraId="4B910F21" w14:textId="73574A21" w:rsidR="00CD24A3" w:rsidRDefault="00CD24A3" w:rsidP="003C5808">
      <w:pPr>
        <w:tabs>
          <w:tab w:val="left" w:pos="1560"/>
        </w:tabs>
        <w:ind w:right="-1"/>
        <w:jc w:val="both"/>
        <w:rPr>
          <w:rStyle w:val="ui-provider"/>
          <w:szCs w:val="24"/>
        </w:rPr>
      </w:pPr>
      <w:r>
        <w:rPr>
          <w:szCs w:val="24"/>
        </w:rPr>
        <w:t xml:space="preserve">12.1 </w:t>
      </w:r>
      <w:r w:rsidRPr="00A6430E">
        <w:rPr>
          <w:szCs w:val="24"/>
        </w:rPr>
        <w:t>Tiekėjas atlikdamas Paslaugas turi tai daryti laikydamasis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(toliau – įsakymas) 4.4.3. p. nustatytų reikalavimų. Š</w:t>
      </w:r>
      <w:r w:rsidRPr="00A6430E">
        <w:rPr>
          <w:rStyle w:val="ui-provider"/>
          <w:szCs w:val="24"/>
        </w:rPr>
        <w:t xml:space="preserve">iame Pirkime nėra taikoma kokybės vadybos sistemos ir aplinkos pasaugos vadybos sistemos standartų </w:t>
      </w:r>
      <w:r w:rsidRPr="00A6430E">
        <w:rPr>
          <w:rStyle w:val="ui-provider"/>
          <w:szCs w:val="24"/>
        </w:rPr>
        <w:lastRenderedPageBreak/>
        <w:t>reikalavimų, tačiau pirkimas laikomas žaliuoju, nes perkama nematerialaus pobūdžio, nesusijusi su materialaus objekto sukūrimu, kurios teikimo metu nėra numatomas reikšmingas neigiamas poveikis aplinkai, nesukuriamas taršos šaltinis ir negeneruojamos atliekos</w:t>
      </w:r>
      <w:r w:rsidR="00A3374D">
        <w:rPr>
          <w:rStyle w:val="ui-provider"/>
          <w:szCs w:val="24"/>
        </w:rPr>
        <w:t>.</w:t>
      </w:r>
    </w:p>
    <w:p w14:paraId="47E3137A" w14:textId="77777777" w:rsidR="00A3374D" w:rsidRDefault="00A3374D" w:rsidP="003C5808">
      <w:pPr>
        <w:tabs>
          <w:tab w:val="left" w:pos="1560"/>
        </w:tabs>
        <w:ind w:right="-1"/>
        <w:jc w:val="both"/>
        <w:rPr>
          <w:rStyle w:val="ui-provider"/>
          <w:szCs w:val="24"/>
        </w:rPr>
      </w:pPr>
    </w:p>
    <w:p w14:paraId="0ED5CF94" w14:textId="77777777" w:rsidR="00A3374D" w:rsidRDefault="00A3374D" w:rsidP="003C5808">
      <w:pPr>
        <w:tabs>
          <w:tab w:val="left" w:pos="1560"/>
        </w:tabs>
        <w:spacing w:after="0"/>
        <w:ind w:right="-1"/>
        <w:jc w:val="both"/>
        <w:rPr>
          <w:szCs w:val="24"/>
        </w:rPr>
      </w:pPr>
      <w:r w:rsidRPr="000E102E">
        <w:rPr>
          <w:szCs w:val="24"/>
        </w:rPr>
        <w:t>Rizikos vertinimo, draudimo sutarčių ir polisų sudarymo tarpininkavimo, žalų istorijos ir kitais draudimo klausimais, Draudėją atstovauja UADBB „Rizikos cesija“ pagal 2023-05-22 paslaugų sutartį NR. 23-S1-TVD-581</w:t>
      </w:r>
      <w:r>
        <w:rPr>
          <w:szCs w:val="24"/>
        </w:rPr>
        <w:t>.</w:t>
      </w:r>
    </w:p>
    <w:p w14:paraId="4EAAF069" w14:textId="77777777" w:rsidR="00A3374D" w:rsidRPr="00CD24A3" w:rsidRDefault="00A3374D" w:rsidP="003C5808">
      <w:pPr>
        <w:tabs>
          <w:tab w:val="left" w:pos="1560"/>
        </w:tabs>
        <w:ind w:right="-1"/>
        <w:jc w:val="both"/>
        <w:rPr>
          <w:szCs w:val="24"/>
        </w:rPr>
      </w:pPr>
    </w:p>
    <w:p w14:paraId="108311C5" w14:textId="4C2266C5" w:rsidR="00D820C2" w:rsidRDefault="00CD38B5" w:rsidP="003C5808">
      <w:pPr>
        <w:tabs>
          <w:tab w:val="left" w:pos="1560"/>
        </w:tabs>
        <w:spacing w:after="0"/>
        <w:ind w:right="-1"/>
        <w:jc w:val="both"/>
        <w:rPr>
          <w:szCs w:val="24"/>
        </w:rPr>
      </w:pPr>
      <w:r>
        <w:rPr>
          <w:szCs w:val="24"/>
        </w:rPr>
        <w:t>P</w:t>
      </w:r>
      <w:r w:rsidR="00F80BCA">
        <w:rPr>
          <w:szCs w:val="24"/>
        </w:rPr>
        <w:t xml:space="preserve">RIDEDAMA. </w:t>
      </w:r>
      <w:r w:rsidR="0064374A">
        <w:rPr>
          <w:szCs w:val="24"/>
        </w:rPr>
        <w:t xml:space="preserve">TS </w:t>
      </w:r>
      <w:r w:rsidR="00410810">
        <w:rPr>
          <w:szCs w:val="24"/>
        </w:rPr>
        <w:t xml:space="preserve">1 priedas. </w:t>
      </w:r>
      <w:r w:rsidR="008D0A9F" w:rsidRPr="008D0A9F">
        <w:rPr>
          <w:szCs w:val="24"/>
        </w:rPr>
        <w:t>Preliminarus draudžiamo turto sąrašas</w:t>
      </w:r>
      <w:r w:rsidR="008D0A9F">
        <w:rPr>
          <w:szCs w:val="24"/>
        </w:rPr>
        <w:t>.</w:t>
      </w:r>
    </w:p>
    <w:p w14:paraId="56D62945" w14:textId="6AE1DC86" w:rsidR="00D57AA2" w:rsidRPr="00D820C2" w:rsidRDefault="00D57AA2" w:rsidP="003C5808">
      <w:pPr>
        <w:tabs>
          <w:tab w:val="left" w:pos="1560"/>
        </w:tabs>
        <w:spacing w:after="0"/>
        <w:ind w:right="-1"/>
        <w:jc w:val="both"/>
        <w:rPr>
          <w:szCs w:val="24"/>
        </w:rPr>
      </w:pPr>
      <w:r>
        <w:rPr>
          <w:szCs w:val="24"/>
        </w:rPr>
        <w:tab/>
        <w:t xml:space="preserve">TS 2 priedas. Žalų detalizacija už paskutinius 3 metus. </w:t>
      </w:r>
    </w:p>
    <w:sectPr w:rsidR="00D57AA2" w:rsidRPr="00D820C2" w:rsidSect="0061764C">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1A92" w14:textId="77777777" w:rsidR="00C25286" w:rsidRDefault="00C25286" w:rsidP="00B270A9">
      <w:pPr>
        <w:spacing w:after="0" w:line="240" w:lineRule="auto"/>
      </w:pPr>
      <w:r>
        <w:separator/>
      </w:r>
    </w:p>
  </w:endnote>
  <w:endnote w:type="continuationSeparator" w:id="0">
    <w:p w14:paraId="5B8DD725" w14:textId="77777777" w:rsidR="00C25286" w:rsidRDefault="00C25286" w:rsidP="00B270A9">
      <w:pPr>
        <w:spacing w:after="0" w:line="240" w:lineRule="auto"/>
      </w:pPr>
      <w:r>
        <w:continuationSeparator/>
      </w:r>
    </w:p>
  </w:endnote>
  <w:endnote w:type="continuationNotice" w:id="1">
    <w:p w14:paraId="2E30A397" w14:textId="77777777" w:rsidR="00C25286" w:rsidRDefault="00C25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0C5FE" w14:textId="77777777" w:rsidR="00C25286" w:rsidRDefault="00C25286" w:rsidP="00B270A9">
      <w:pPr>
        <w:spacing w:after="0" w:line="240" w:lineRule="auto"/>
      </w:pPr>
      <w:r>
        <w:separator/>
      </w:r>
    </w:p>
  </w:footnote>
  <w:footnote w:type="continuationSeparator" w:id="0">
    <w:p w14:paraId="02F28732" w14:textId="77777777" w:rsidR="00C25286" w:rsidRDefault="00C25286" w:rsidP="00B270A9">
      <w:pPr>
        <w:spacing w:after="0" w:line="240" w:lineRule="auto"/>
      </w:pPr>
      <w:r>
        <w:continuationSeparator/>
      </w:r>
    </w:p>
  </w:footnote>
  <w:footnote w:type="continuationNotice" w:id="1">
    <w:p w14:paraId="067C60E8" w14:textId="77777777" w:rsidR="00C25286" w:rsidRDefault="00C252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D91"/>
    <w:multiLevelType w:val="multilevel"/>
    <w:tmpl w:val="63C29BE8"/>
    <w:lvl w:ilvl="0">
      <w:start w:val="1"/>
      <w:numFmt w:val="decimal"/>
      <w:lvlText w:val="%1."/>
      <w:lvlJc w:val="left"/>
      <w:pPr>
        <w:ind w:left="540" w:hanging="540"/>
      </w:pPr>
      <w:rPr>
        <w:rFonts w:hint="default"/>
      </w:rPr>
    </w:lvl>
    <w:lvl w:ilvl="1">
      <w:start w:val="9"/>
      <w:numFmt w:val="decimal"/>
      <w:lvlText w:val="%1.%2."/>
      <w:lvlJc w:val="left"/>
      <w:pPr>
        <w:ind w:left="1113" w:hanging="54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1" w15:restartNumberingAfterBreak="0">
    <w:nsid w:val="117D1AD4"/>
    <w:multiLevelType w:val="multilevel"/>
    <w:tmpl w:val="8ED27536"/>
    <w:lvl w:ilvl="0">
      <w:start w:val="19"/>
      <w:numFmt w:val="bullet"/>
      <w:lvlText w:val="-"/>
      <w:lvlJc w:val="left"/>
      <w:rPr>
        <w:rFonts w:ascii="Calibri" w:eastAsia="Times New Roman" w:hAnsi="Calibri" w:cs="Calibri" w:hint="default"/>
        <w:b w:val="0"/>
        <w:bCs/>
        <w:i w:val="0"/>
        <w:sz w:val="24"/>
        <w:szCs w:val="24"/>
      </w:rPr>
    </w:lvl>
    <w:lvl w:ilvl="1">
      <w:start w:val="1"/>
      <w:numFmt w:val="decimal"/>
      <w:isLgl/>
      <w:lvlText w:val="%1.%2."/>
      <w:lvlJc w:val="left"/>
      <w:pPr>
        <w:ind w:left="720" w:hanging="720"/>
      </w:pPr>
      <w:rPr>
        <w:rFonts w:hint="default"/>
        <w:b/>
      </w:rPr>
    </w:lvl>
    <w:lvl w:ilvl="2">
      <w:start w:val="1"/>
      <w:numFmt w:val="decimalZero"/>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26344F13"/>
    <w:multiLevelType w:val="multilevel"/>
    <w:tmpl w:val="B930011C"/>
    <w:lvl w:ilvl="0">
      <w:start w:val="1"/>
      <w:numFmt w:val="decimal"/>
      <w:lvlText w:val="%1."/>
      <w:lvlJc w:val="left"/>
      <w:pPr>
        <w:ind w:left="540" w:hanging="540"/>
      </w:pPr>
      <w:rPr>
        <w:rFonts w:hint="default"/>
      </w:rPr>
    </w:lvl>
    <w:lvl w:ilvl="1">
      <w:start w:val="7"/>
      <w:numFmt w:val="decimal"/>
      <w:lvlText w:val="%1.%2."/>
      <w:lvlJc w:val="left"/>
      <w:pPr>
        <w:ind w:left="1260"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9B31BD"/>
    <w:multiLevelType w:val="hybridMultilevel"/>
    <w:tmpl w:val="D940F3B0"/>
    <w:lvl w:ilvl="0" w:tplc="B8B0DE12">
      <w:start w:val="4"/>
      <w:numFmt w:val="bullet"/>
      <w:lvlText w:val="-"/>
      <w:lvlJc w:val="left"/>
      <w:pPr>
        <w:ind w:left="1080" w:hanging="360"/>
      </w:pPr>
      <w:rPr>
        <w:rFonts w:ascii="Verdana" w:eastAsia="Arial Rounded MT Bold" w:hAnsi="Verdana" w:cs="Arial Rounded MT Bold"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AA65853"/>
    <w:multiLevelType w:val="multilevel"/>
    <w:tmpl w:val="83B6422A"/>
    <w:lvl w:ilvl="0">
      <w:start w:val="1"/>
      <w:numFmt w:val="decimal"/>
      <w:lvlText w:val="%1."/>
      <w:lvlJc w:val="left"/>
      <w:pPr>
        <w:ind w:left="644" w:hanging="360"/>
      </w:pPr>
      <w:rPr>
        <w:rFonts w:hint="default"/>
        <w:b/>
        <w:i w:val="0"/>
        <w:sz w:val="24"/>
        <w:szCs w:val="24"/>
      </w:rPr>
    </w:lvl>
    <w:lvl w:ilvl="1">
      <w:start w:val="1"/>
      <w:numFmt w:val="decimal"/>
      <w:isLgl/>
      <w:lvlText w:val="%1.%2."/>
      <w:lvlJc w:val="left"/>
      <w:pPr>
        <w:ind w:left="1997" w:hanging="720"/>
      </w:pPr>
      <w:rPr>
        <w:rFonts w:hint="default"/>
        <w:b/>
      </w:rPr>
    </w:lvl>
    <w:lvl w:ilvl="2">
      <w:start w:val="1"/>
      <w:numFmt w:val="decimalZero"/>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B7B4A8A"/>
    <w:multiLevelType w:val="multilevel"/>
    <w:tmpl w:val="C8109944"/>
    <w:lvl w:ilvl="0">
      <w:start w:val="1"/>
      <w:numFmt w:val="decimal"/>
      <w:lvlText w:val="%1."/>
      <w:lvlJc w:val="left"/>
      <w:pPr>
        <w:ind w:left="645" w:hanging="645"/>
      </w:pPr>
      <w:rPr>
        <w:rFonts w:hint="default"/>
      </w:rPr>
    </w:lvl>
    <w:lvl w:ilvl="1">
      <w:start w:val="10"/>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32261D6D"/>
    <w:multiLevelType w:val="hybridMultilevel"/>
    <w:tmpl w:val="6D78F6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20014D"/>
    <w:multiLevelType w:val="hybridMultilevel"/>
    <w:tmpl w:val="38E4D6EC"/>
    <w:lvl w:ilvl="0" w:tplc="524CA50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E52667"/>
    <w:multiLevelType w:val="hybridMultilevel"/>
    <w:tmpl w:val="F186472C"/>
    <w:lvl w:ilvl="0" w:tplc="52D05954">
      <w:start w:val="1"/>
      <w:numFmt w:val="decimal"/>
      <w:lvlText w:val="5.1%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3C9B46AC"/>
    <w:multiLevelType w:val="multilevel"/>
    <w:tmpl w:val="F09AD9DA"/>
    <w:lvl w:ilvl="0">
      <w:start w:val="1"/>
      <w:numFmt w:val="decimal"/>
      <w:lvlText w:val="%1."/>
      <w:lvlJc w:val="left"/>
      <w:pPr>
        <w:ind w:left="1571" w:hanging="360"/>
      </w:pPr>
    </w:lvl>
    <w:lvl w:ilvl="1">
      <w:start w:val="1"/>
      <w:numFmt w:val="decimal"/>
      <w:isLgl/>
      <w:lvlText w:val="%1.%2."/>
      <w:lvlJc w:val="left"/>
      <w:pPr>
        <w:ind w:left="3196"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3EE777C9"/>
    <w:multiLevelType w:val="hybridMultilevel"/>
    <w:tmpl w:val="420C2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95D95"/>
    <w:multiLevelType w:val="multilevel"/>
    <w:tmpl w:val="C8109944"/>
    <w:lvl w:ilvl="0">
      <w:start w:val="1"/>
      <w:numFmt w:val="decimal"/>
      <w:lvlText w:val="%1."/>
      <w:lvlJc w:val="left"/>
      <w:pPr>
        <w:ind w:left="645" w:hanging="645"/>
      </w:pPr>
      <w:rPr>
        <w:rFonts w:hint="default"/>
      </w:rPr>
    </w:lvl>
    <w:lvl w:ilvl="1">
      <w:start w:val="10"/>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466E1DBF"/>
    <w:multiLevelType w:val="hybridMultilevel"/>
    <w:tmpl w:val="A4364B00"/>
    <w:lvl w:ilvl="0" w:tplc="015216F2">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771074A"/>
    <w:multiLevelType w:val="hybridMultilevel"/>
    <w:tmpl w:val="BD9EFFA2"/>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 w15:restartNumberingAfterBreak="0">
    <w:nsid w:val="47A847A1"/>
    <w:multiLevelType w:val="hybridMultilevel"/>
    <w:tmpl w:val="EDE8878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C5A608C"/>
    <w:multiLevelType w:val="hybridMultilevel"/>
    <w:tmpl w:val="DCAA0202"/>
    <w:lvl w:ilvl="0" w:tplc="923A4EF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5366490A"/>
    <w:multiLevelType w:val="hybridMultilevel"/>
    <w:tmpl w:val="73108CA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D1530F"/>
    <w:multiLevelType w:val="hybridMultilevel"/>
    <w:tmpl w:val="4D288ED2"/>
    <w:lvl w:ilvl="0" w:tplc="38A4392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05068"/>
    <w:multiLevelType w:val="hybridMultilevel"/>
    <w:tmpl w:val="1B1092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9115EE"/>
    <w:multiLevelType w:val="multilevel"/>
    <w:tmpl w:val="969A3E26"/>
    <w:lvl w:ilvl="0">
      <w:start w:val="1"/>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8.%3."/>
      <w:lvlJc w:val="left"/>
      <w:pPr>
        <w:ind w:left="3981"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15:restartNumberingAfterBreak="0">
    <w:nsid w:val="60A734CB"/>
    <w:multiLevelType w:val="hybridMultilevel"/>
    <w:tmpl w:val="4C4C51C2"/>
    <w:lvl w:ilvl="0" w:tplc="524CA50C">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69663973"/>
    <w:multiLevelType w:val="hybridMultilevel"/>
    <w:tmpl w:val="29527B8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6089648">
    <w:abstractNumId w:val="4"/>
  </w:num>
  <w:num w:numId="2" w16cid:durableId="1069227874">
    <w:abstractNumId w:val="15"/>
  </w:num>
  <w:num w:numId="3" w16cid:durableId="1597395994">
    <w:abstractNumId w:val="19"/>
  </w:num>
  <w:num w:numId="4" w16cid:durableId="738597370">
    <w:abstractNumId w:val="2"/>
  </w:num>
  <w:num w:numId="5" w16cid:durableId="1450121444">
    <w:abstractNumId w:val="0"/>
  </w:num>
  <w:num w:numId="6" w16cid:durableId="336813487">
    <w:abstractNumId w:val="1"/>
  </w:num>
  <w:num w:numId="7" w16cid:durableId="1268270170">
    <w:abstractNumId w:val="20"/>
  </w:num>
  <w:num w:numId="8" w16cid:durableId="739207328">
    <w:abstractNumId w:val="11"/>
  </w:num>
  <w:num w:numId="9" w16cid:durableId="1625693284">
    <w:abstractNumId w:val="21"/>
  </w:num>
  <w:num w:numId="10" w16cid:durableId="1825009255">
    <w:abstractNumId w:val="14"/>
  </w:num>
  <w:num w:numId="11" w16cid:durableId="1614703282">
    <w:abstractNumId w:val="16"/>
  </w:num>
  <w:num w:numId="12" w16cid:durableId="804353709">
    <w:abstractNumId w:val="18"/>
  </w:num>
  <w:num w:numId="13" w16cid:durableId="421924466">
    <w:abstractNumId w:val="12"/>
  </w:num>
  <w:num w:numId="14" w16cid:durableId="300231386">
    <w:abstractNumId w:val="3"/>
  </w:num>
  <w:num w:numId="15" w16cid:durableId="1241792564">
    <w:abstractNumId w:val="5"/>
  </w:num>
  <w:num w:numId="16" w16cid:durableId="1283149807">
    <w:abstractNumId w:val="9"/>
  </w:num>
  <w:num w:numId="17" w16cid:durableId="1721250633">
    <w:abstractNumId w:val="13"/>
  </w:num>
  <w:num w:numId="18" w16cid:durableId="187646107">
    <w:abstractNumId w:val="8"/>
  </w:num>
  <w:num w:numId="19" w16cid:durableId="1298955483">
    <w:abstractNumId w:val="10"/>
  </w:num>
  <w:num w:numId="20" w16cid:durableId="1536308561">
    <w:abstractNumId w:val="17"/>
  </w:num>
  <w:num w:numId="21" w16cid:durableId="1895237232">
    <w:abstractNumId w:val="7"/>
  </w:num>
  <w:num w:numId="22" w16cid:durableId="36491474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69"/>
    <w:rsid w:val="00000924"/>
    <w:rsid w:val="0001054A"/>
    <w:rsid w:val="00010CDF"/>
    <w:rsid w:val="00016608"/>
    <w:rsid w:val="00020855"/>
    <w:rsid w:val="00020F77"/>
    <w:rsid w:val="000256C3"/>
    <w:rsid w:val="00031D3E"/>
    <w:rsid w:val="00035D09"/>
    <w:rsid w:val="0004254B"/>
    <w:rsid w:val="0004490C"/>
    <w:rsid w:val="0004500C"/>
    <w:rsid w:val="00050797"/>
    <w:rsid w:val="00051CFA"/>
    <w:rsid w:val="00052D58"/>
    <w:rsid w:val="00053B0C"/>
    <w:rsid w:val="00053E49"/>
    <w:rsid w:val="0006236C"/>
    <w:rsid w:val="00062F5F"/>
    <w:rsid w:val="00064B4E"/>
    <w:rsid w:val="00070592"/>
    <w:rsid w:val="00075C28"/>
    <w:rsid w:val="00076264"/>
    <w:rsid w:val="00082184"/>
    <w:rsid w:val="0008275F"/>
    <w:rsid w:val="00086651"/>
    <w:rsid w:val="00087B40"/>
    <w:rsid w:val="000900E4"/>
    <w:rsid w:val="000913B4"/>
    <w:rsid w:val="00091A1B"/>
    <w:rsid w:val="000946AA"/>
    <w:rsid w:val="0009474D"/>
    <w:rsid w:val="00096CAC"/>
    <w:rsid w:val="00097890"/>
    <w:rsid w:val="000A3DF3"/>
    <w:rsid w:val="000B31CE"/>
    <w:rsid w:val="000B42BB"/>
    <w:rsid w:val="000B6261"/>
    <w:rsid w:val="000C2413"/>
    <w:rsid w:val="000C37AB"/>
    <w:rsid w:val="000C6C3B"/>
    <w:rsid w:val="000D26A2"/>
    <w:rsid w:val="000D354F"/>
    <w:rsid w:val="000E102E"/>
    <w:rsid w:val="000F3AE8"/>
    <w:rsid w:val="00100B8A"/>
    <w:rsid w:val="00101DC6"/>
    <w:rsid w:val="00104B37"/>
    <w:rsid w:val="00105B98"/>
    <w:rsid w:val="00106111"/>
    <w:rsid w:val="001071B7"/>
    <w:rsid w:val="00107B39"/>
    <w:rsid w:val="00107EB0"/>
    <w:rsid w:val="00107FDD"/>
    <w:rsid w:val="00112E78"/>
    <w:rsid w:val="001137FB"/>
    <w:rsid w:val="00113CA7"/>
    <w:rsid w:val="00113D96"/>
    <w:rsid w:val="0011494F"/>
    <w:rsid w:val="00122C1A"/>
    <w:rsid w:val="00131B72"/>
    <w:rsid w:val="00132538"/>
    <w:rsid w:val="00135049"/>
    <w:rsid w:val="00135CDF"/>
    <w:rsid w:val="00136DEA"/>
    <w:rsid w:val="00140C4A"/>
    <w:rsid w:val="001430E7"/>
    <w:rsid w:val="001437B3"/>
    <w:rsid w:val="001564EA"/>
    <w:rsid w:val="00157640"/>
    <w:rsid w:val="00160BB5"/>
    <w:rsid w:val="00160F69"/>
    <w:rsid w:val="00164C91"/>
    <w:rsid w:val="00177427"/>
    <w:rsid w:val="00177B6F"/>
    <w:rsid w:val="00181B21"/>
    <w:rsid w:val="00185AD3"/>
    <w:rsid w:val="001928A0"/>
    <w:rsid w:val="00193385"/>
    <w:rsid w:val="0019687A"/>
    <w:rsid w:val="001B092E"/>
    <w:rsid w:val="001B1901"/>
    <w:rsid w:val="001B20AC"/>
    <w:rsid w:val="001B4CAD"/>
    <w:rsid w:val="001B6CE2"/>
    <w:rsid w:val="001C03C5"/>
    <w:rsid w:val="001C2162"/>
    <w:rsid w:val="001C529D"/>
    <w:rsid w:val="001C6F35"/>
    <w:rsid w:val="001C75C2"/>
    <w:rsid w:val="001D12FA"/>
    <w:rsid w:val="001D1FE8"/>
    <w:rsid w:val="001D22BA"/>
    <w:rsid w:val="001D3076"/>
    <w:rsid w:val="001D3C63"/>
    <w:rsid w:val="001D4A25"/>
    <w:rsid w:val="001D754B"/>
    <w:rsid w:val="001E7164"/>
    <w:rsid w:val="001F7F72"/>
    <w:rsid w:val="0020343D"/>
    <w:rsid w:val="00216C10"/>
    <w:rsid w:val="00221305"/>
    <w:rsid w:val="002241A2"/>
    <w:rsid w:val="00224A29"/>
    <w:rsid w:val="00231B24"/>
    <w:rsid w:val="00246745"/>
    <w:rsid w:val="002476AD"/>
    <w:rsid w:val="00247D71"/>
    <w:rsid w:val="00260959"/>
    <w:rsid w:val="00263D55"/>
    <w:rsid w:val="00264DFD"/>
    <w:rsid w:val="00275845"/>
    <w:rsid w:val="00276D1A"/>
    <w:rsid w:val="0028088B"/>
    <w:rsid w:val="00291299"/>
    <w:rsid w:val="002935E1"/>
    <w:rsid w:val="00295F6E"/>
    <w:rsid w:val="002A521E"/>
    <w:rsid w:val="002B2A9B"/>
    <w:rsid w:val="002B4DC1"/>
    <w:rsid w:val="002C26A2"/>
    <w:rsid w:val="002C482F"/>
    <w:rsid w:val="002D0522"/>
    <w:rsid w:val="002D197F"/>
    <w:rsid w:val="002D4D38"/>
    <w:rsid w:val="002D7CAD"/>
    <w:rsid w:val="002E1689"/>
    <w:rsid w:val="002E19BA"/>
    <w:rsid w:val="00305C2A"/>
    <w:rsid w:val="0032593B"/>
    <w:rsid w:val="00325BE6"/>
    <w:rsid w:val="00330C47"/>
    <w:rsid w:val="00335527"/>
    <w:rsid w:val="0034073A"/>
    <w:rsid w:val="00342877"/>
    <w:rsid w:val="0034575D"/>
    <w:rsid w:val="00347913"/>
    <w:rsid w:val="00352646"/>
    <w:rsid w:val="00356422"/>
    <w:rsid w:val="00360D3C"/>
    <w:rsid w:val="0036156B"/>
    <w:rsid w:val="00363C1E"/>
    <w:rsid w:val="0036590C"/>
    <w:rsid w:val="00365B7D"/>
    <w:rsid w:val="00370F16"/>
    <w:rsid w:val="00372FC7"/>
    <w:rsid w:val="0037329C"/>
    <w:rsid w:val="00373AF3"/>
    <w:rsid w:val="00384033"/>
    <w:rsid w:val="00390D6F"/>
    <w:rsid w:val="0039691B"/>
    <w:rsid w:val="003A4899"/>
    <w:rsid w:val="003B5310"/>
    <w:rsid w:val="003C0432"/>
    <w:rsid w:val="003C366A"/>
    <w:rsid w:val="003C5808"/>
    <w:rsid w:val="003D1DDB"/>
    <w:rsid w:val="003D2C7D"/>
    <w:rsid w:val="003D358C"/>
    <w:rsid w:val="003D3B3F"/>
    <w:rsid w:val="003E05B4"/>
    <w:rsid w:val="003E1502"/>
    <w:rsid w:val="003E72FB"/>
    <w:rsid w:val="003F4E6E"/>
    <w:rsid w:val="00403555"/>
    <w:rsid w:val="00403A39"/>
    <w:rsid w:val="00404A9E"/>
    <w:rsid w:val="00410810"/>
    <w:rsid w:val="00413CE4"/>
    <w:rsid w:val="004150A7"/>
    <w:rsid w:val="004178CD"/>
    <w:rsid w:val="00423DE4"/>
    <w:rsid w:val="0043164F"/>
    <w:rsid w:val="0043289C"/>
    <w:rsid w:val="00433CA2"/>
    <w:rsid w:val="00434EF7"/>
    <w:rsid w:val="004354B5"/>
    <w:rsid w:val="0043585B"/>
    <w:rsid w:val="00435B85"/>
    <w:rsid w:val="00437969"/>
    <w:rsid w:val="00440B23"/>
    <w:rsid w:val="004437DA"/>
    <w:rsid w:val="0044744A"/>
    <w:rsid w:val="004536F9"/>
    <w:rsid w:val="00471CDB"/>
    <w:rsid w:val="004721F1"/>
    <w:rsid w:val="00472CF4"/>
    <w:rsid w:val="00480214"/>
    <w:rsid w:val="00483EF5"/>
    <w:rsid w:val="00497ED0"/>
    <w:rsid w:val="004A434A"/>
    <w:rsid w:val="004B3393"/>
    <w:rsid w:val="004B3C98"/>
    <w:rsid w:val="004B532E"/>
    <w:rsid w:val="004B5B79"/>
    <w:rsid w:val="004B5E6F"/>
    <w:rsid w:val="004B74E5"/>
    <w:rsid w:val="004C5290"/>
    <w:rsid w:val="004D12E4"/>
    <w:rsid w:val="004D2295"/>
    <w:rsid w:val="004D6296"/>
    <w:rsid w:val="004D6FDC"/>
    <w:rsid w:val="004F04D7"/>
    <w:rsid w:val="004F19D8"/>
    <w:rsid w:val="004F415E"/>
    <w:rsid w:val="004F6810"/>
    <w:rsid w:val="005025AB"/>
    <w:rsid w:val="00503FE2"/>
    <w:rsid w:val="00504D33"/>
    <w:rsid w:val="0050725C"/>
    <w:rsid w:val="00507AEB"/>
    <w:rsid w:val="00511755"/>
    <w:rsid w:val="00522777"/>
    <w:rsid w:val="00527E2E"/>
    <w:rsid w:val="00530872"/>
    <w:rsid w:val="0053219A"/>
    <w:rsid w:val="005324E2"/>
    <w:rsid w:val="00533B00"/>
    <w:rsid w:val="0053508B"/>
    <w:rsid w:val="005520FE"/>
    <w:rsid w:val="00553B6C"/>
    <w:rsid w:val="0055716C"/>
    <w:rsid w:val="00565CBC"/>
    <w:rsid w:val="00566C92"/>
    <w:rsid w:val="005701EC"/>
    <w:rsid w:val="00572B8B"/>
    <w:rsid w:val="00575BBA"/>
    <w:rsid w:val="0057682D"/>
    <w:rsid w:val="0058009C"/>
    <w:rsid w:val="00585ECA"/>
    <w:rsid w:val="00592FF2"/>
    <w:rsid w:val="00596713"/>
    <w:rsid w:val="00597175"/>
    <w:rsid w:val="005A7F6E"/>
    <w:rsid w:val="005B0023"/>
    <w:rsid w:val="005B64EC"/>
    <w:rsid w:val="005B662A"/>
    <w:rsid w:val="005B6D3B"/>
    <w:rsid w:val="005C5779"/>
    <w:rsid w:val="005D7356"/>
    <w:rsid w:val="005D7D07"/>
    <w:rsid w:val="005E3913"/>
    <w:rsid w:val="005E6C1E"/>
    <w:rsid w:val="005F3A34"/>
    <w:rsid w:val="00600A17"/>
    <w:rsid w:val="00610A51"/>
    <w:rsid w:val="00615141"/>
    <w:rsid w:val="0061764C"/>
    <w:rsid w:val="006304E9"/>
    <w:rsid w:val="006309DE"/>
    <w:rsid w:val="0064374A"/>
    <w:rsid w:val="006505E1"/>
    <w:rsid w:val="00650A22"/>
    <w:rsid w:val="00655715"/>
    <w:rsid w:val="006600E2"/>
    <w:rsid w:val="006657F4"/>
    <w:rsid w:val="00665AFF"/>
    <w:rsid w:val="0066625C"/>
    <w:rsid w:val="00667EFD"/>
    <w:rsid w:val="006727FB"/>
    <w:rsid w:val="00672AEB"/>
    <w:rsid w:val="00680CFD"/>
    <w:rsid w:val="00683231"/>
    <w:rsid w:val="00690DA6"/>
    <w:rsid w:val="006922D6"/>
    <w:rsid w:val="00696917"/>
    <w:rsid w:val="00697F3F"/>
    <w:rsid w:val="006A2409"/>
    <w:rsid w:val="006A5A9B"/>
    <w:rsid w:val="006B0C9E"/>
    <w:rsid w:val="006B5D6A"/>
    <w:rsid w:val="006C0D27"/>
    <w:rsid w:val="006C1C8D"/>
    <w:rsid w:val="006C1EC7"/>
    <w:rsid w:val="006C24E9"/>
    <w:rsid w:val="006C7AD6"/>
    <w:rsid w:val="006D1320"/>
    <w:rsid w:val="006D438C"/>
    <w:rsid w:val="006E1D61"/>
    <w:rsid w:val="006E2504"/>
    <w:rsid w:val="006E3F03"/>
    <w:rsid w:val="006E4D87"/>
    <w:rsid w:val="006F4B8C"/>
    <w:rsid w:val="00702A6E"/>
    <w:rsid w:val="0070449C"/>
    <w:rsid w:val="00704A40"/>
    <w:rsid w:val="00704C01"/>
    <w:rsid w:val="00707093"/>
    <w:rsid w:val="00713A07"/>
    <w:rsid w:val="00714CC2"/>
    <w:rsid w:val="0072157D"/>
    <w:rsid w:val="00724287"/>
    <w:rsid w:val="00724C5B"/>
    <w:rsid w:val="00726045"/>
    <w:rsid w:val="007262B8"/>
    <w:rsid w:val="007336EA"/>
    <w:rsid w:val="00734E2B"/>
    <w:rsid w:val="007406CA"/>
    <w:rsid w:val="00740F9F"/>
    <w:rsid w:val="007427A0"/>
    <w:rsid w:val="007445D1"/>
    <w:rsid w:val="00746615"/>
    <w:rsid w:val="00760731"/>
    <w:rsid w:val="0076076D"/>
    <w:rsid w:val="00760DC4"/>
    <w:rsid w:val="0077097C"/>
    <w:rsid w:val="0077374C"/>
    <w:rsid w:val="007749B4"/>
    <w:rsid w:val="00774FD9"/>
    <w:rsid w:val="007752F4"/>
    <w:rsid w:val="00785AD6"/>
    <w:rsid w:val="00786576"/>
    <w:rsid w:val="007B0A10"/>
    <w:rsid w:val="007B2B6D"/>
    <w:rsid w:val="007B61B2"/>
    <w:rsid w:val="007C32BB"/>
    <w:rsid w:val="007C54D8"/>
    <w:rsid w:val="007C68B5"/>
    <w:rsid w:val="007D231F"/>
    <w:rsid w:val="007E3483"/>
    <w:rsid w:val="007F2B57"/>
    <w:rsid w:val="007F4FC0"/>
    <w:rsid w:val="007F6D0A"/>
    <w:rsid w:val="00802B69"/>
    <w:rsid w:val="00815F46"/>
    <w:rsid w:val="0081625B"/>
    <w:rsid w:val="00821F2D"/>
    <w:rsid w:val="00821F89"/>
    <w:rsid w:val="008229DF"/>
    <w:rsid w:val="0082596D"/>
    <w:rsid w:val="00827165"/>
    <w:rsid w:val="00834380"/>
    <w:rsid w:val="0083620C"/>
    <w:rsid w:val="00837721"/>
    <w:rsid w:val="00845486"/>
    <w:rsid w:val="0085017B"/>
    <w:rsid w:val="008504A9"/>
    <w:rsid w:val="00850D2A"/>
    <w:rsid w:val="00853FC7"/>
    <w:rsid w:val="00853FE8"/>
    <w:rsid w:val="0086302D"/>
    <w:rsid w:val="0086475C"/>
    <w:rsid w:val="00864E35"/>
    <w:rsid w:val="00866EB7"/>
    <w:rsid w:val="00867D09"/>
    <w:rsid w:val="00870C8F"/>
    <w:rsid w:val="00871820"/>
    <w:rsid w:val="008906FA"/>
    <w:rsid w:val="008918F8"/>
    <w:rsid w:val="00893037"/>
    <w:rsid w:val="00894145"/>
    <w:rsid w:val="00896400"/>
    <w:rsid w:val="00896EF9"/>
    <w:rsid w:val="00897A5B"/>
    <w:rsid w:val="008A6B36"/>
    <w:rsid w:val="008B1E95"/>
    <w:rsid w:val="008B4581"/>
    <w:rsid w:val="008B4D9D"/>
    <w:rsid w:val="008B6645"/>
    <w:rsid w:val="008B776D"/>
    <w:rsid w:val="008B77E2"/>
    <w:rsid w:val="008C0E8E"/>
    <w:rsid w:val="008C1B1B"/>
    <w:rsid w:val="008C2802"/>
    <w:rsid w:val="008D0A9F"/>
    <w:rsid w:val="008D10CE"/>
    <w:rsid w:val="008D655F"/>
    <w:rsid w:val="008E02DA"/>
    <w:rsid w:val="008E0F96"/>
    <w:rsid w:val="008E280E"/>
    <w:rsid w:val="008F3054"/>
    <w:rsid w:val="008F384B"/>
    <w:rsid w:val="008F7E93"/>
    <w:rsid w:val="00901C1D"/>
    <w:rsid w:val="00903596"/>
    <w:rsid w:val="00904085"/>
    <w:rsid w:val="009077C9"/>
    <w:rsid w:val="009107F4"/>
    <w:rsid w:val="0091141F"/>
    <w:rsid w:val="00915F12"/>
    <w:rsid w:val="00924C8B"/>
    <w:rsid w:val="009325E3"/>
    <w:rsid w:val="00937D8F"/>
    <w:rsid w:val="009463EC"/>
    <w:rsid w:val="009528D5"/>
    <w:rsid w:val="00955B86"/>
    <w:rsid w:val="009639F5"/>
    <w:rsid w:val="00970147"/>
    <w:rsid w:val="00971317"/>
    <w:rsid w:val="00974E23"/>
    <w:rsid w:val="00991263"/>
    <w:rsid w:val="009919F4"/>
    <w:rsid w:val="00991C21"/>
    <w:rsid w:val="009A3E2F"/>
    <w:rsid w:val="009B2E07"/>
    <w:rsid w:val="009B4181"/>
    <w:rsid w:val="009B49CD"/>
    <w:rsid w:val="009B76AB"/>
    <w:rsid w:val="009C3D39"/>
    <w:rsid w:val="009C66D8"/>
    <w:rsid w:val="009C6707"/>
    <w:rsid w:val="009D5925"/>
    <w:rsid w:val="009D6AF0"/>
    <w:rsid w:val="009E56C5"/>
    <w:rsid w:val="009F120E"/>
    <w:rsid w:val="009F2563"/>
    <w:rsid w:val="009F55FC"/>
    <w:rsid w:val="00A0321C"/>
    <w:rsid w:val="00A16ACC"/>
    <w:rsid w:val="00A17355"/>
    <w:rsid w:val="00A21767"/>
    <w:rsid w:val="00A23E36"/>
    <w:rsid w:val="00A24953"/>
    <w:rsid w:val="00A270B4"/>
    <w:rsid w:val="00A3374D"/>
    <w:rsid w:val="00A34AD0"/>
    <w:rsid w:val="00A50BD3"/>
    <w:rsid w:val="00A531BC"/>
    <w:rsid w:val="00A5568B"/>
    <w:rsid w:val="00A566D4"/>
    <w:rsid w:val="00A57F36"/>
    <w:rsid w:val="00A6082C"/>
    <w:rsid w:val="00A63CDC"/>
    <w:rsid w:val="00A6535C"/>
    <w:rsid w:val="00A7034B"/>
    <w:rsid w:val="00A75137"/>
    <w:rsid w:val="00A7572D"/>
    <w:rsid w:val="00A77268"/>
    <w:rsid w:val="00A77445"/>
    <w:rsid w:val="00A77599"/>
    <w:rsid w:val="00A83905"/>
    <w:rsid w:val="00A84953"/>
    <w:rsid w:val="00A90414"/>
    <w:rsid w:val="00A91A36"/>
    <w:rsid w:val="00A939A3"/>
    <w:rsid w:val="00AA553A"/>
    <w:rsid w:val="00AB0917"/>
    <w:rsid w:val="00AB4C70"/>
    <w:rsid w:val="00AC1787"/>
    <w:rsid w:val="00AD0BA9"/>
    <w:rsid w:val="00AD6443"/>
    <w:rsid w:val="00AE08D9"/>
    <w:rsid w:val="00AE11AD"/>
    <w:rsid w:val="00AE28E5"/>
    <w:rsid w:val="00AE2C10"/>
    <w:rsid w:val="00AE71A7"/>
    <w:rsid w:val="00AE775E"/>
    <w:rsid w:val="00AF09BA"/>
    <w:rsid w:val="00AF45EF"/>
    <w:rsid w:val="00AF4F5B"/>
    <w:rsid w:val="00B01636"/>
    <w:rsid w:val="00B04924"/>
    <w:rsid w:val="00B04ADD"/>
    <w:rsid w:val="00B125A0"/>
    <w:rsid w:val="00B137F4"/>
    <w:rsid w:val="00B156A8"/>
    <w:rsid w:val="00B167E2"/>
    <w:rsid w:val="00B21D89"/>
    <w:rsid w:val="00B2294B"/>
    <w:rsid w:val="00B24746"/>
    <w:rsid w:val="00B265D3"/>
    <w:rsid w:val="00B26E91"/>
    <w:rsid w:val="00B270A9"/>
    <w:rsid w:val="00B41EB0"/>
    <w:rsid w:val="00B43D69"/>
    <w:rsid w:val="00B443A3"/>
    <w:rsid w:val="00B45DF6"/>
    <w:rsid w:val="00B50A32"/>
    <w:rsid w:val="00B56C23"/>
    <w:rsid w:val="00B67C91"/>
    <w:rsid w:val="00B7005E"/>
    <w:rsid w:val="00B73F01"/>
    <w:rsid w:val="00B74253"/>
    <w:rsid w:val="00B74537"/>
    <w:rsid w:val="00B75783"/>
    <w:rsid w:val="00B75EE3"/>
    <w:rsid w:val="00B76FC9"/>
    <w:rsid w:val="00B77F69"/>
    <w:rsid w:val="00B85EE7"/>
    <w:rsid w:val="00B86A26"/>
    <w:rsid w:val="00B93818"/>
    <w:rsid w:val="00B9657E"/>
    <w:rsid w:val="00B971FD"/>
    <w:rsid w:val="00B972AC"/>
    <w:rsid w:val="00BA3086"/>
    <w:rsid w:val="00BA735D"/>
    <w:rsid w:val="00BB2E7A"/>
    <w:rsid w:val="00BB6B38"/>
    <w:rsid w:val="00BC0A63"/>
    <w:rsid w:val="00BC1950"/>
    <w:rsid w:val="00BD056F"/>
    <w:rsid w:val="00BE2C90"/>
    <w:rsid w:val="00BE3E38"/>
    <w:rsid w:val="00BE62FA"/>
    <w:rsid w:val="00BF409F"/>
    <w:rsid w:val="00BF49F5"/>
    <w:rsid w:val="00BF5990"/>
    <w:rsid w:val="00BF6D38"/>
    <w:rsid w:val="00C00946"/>
    <w:rsid w:val="00C11274"/>
    <w:rsid w:val="00C121D6"/>
    <w:rsid w:val="00C121E5"/>
    <w:rsid w:val="00C1251C"/>
    <w:rsid w:val="00C14BDF"/>
    <w:rsid w:val="00C23ECA"/>
    <w:rsid w:val="00C25286"/>
    <w:rsid w:val="00C341B8"/>
    <w:rsid w:val="00C36E23"/>
    <w:rsid w:val="00C408CD"/>
    <w:rsid w:val="00C448D9"/>
    <w:rsid w:val="00C45830"/>
    <w:rsid w:val="00C543CA"/>
    <w:rsid w:val="00C567F9"/>
    <w:rsid w:val="00C6244D"/>
    <w:rsid w:val="00C63E2A"/>
    <w:rsid w:val="00C7742B"/>
    <w:rsid w:val="00C82E20"/>
    <w:rsid w:val="00C84CA1"/>
    <w:rsid w:val="00C85300"/>
    <w:rsid w:val="00C87794"/>
    <w:rsid w:val="00C909C1"/>
    <w:rsid w:val="00C92F4D"/>
    <w:rsid w:val="00C94859"/>
    <w:rsid w:val="00CA2091"/>
    <w:rsid w:val="00CB135C"/>
    <w:rsid w:val="00CB4742"/>
    <w:rsid w:val="00CB5AE8"/>
    <w:rsid w:val="00CC42B6"/>
    <w:rsid w:val="00CC4FA3"/>
    <w:rsid w:val="00CD24A3"/>
    <w:rsid w:val="00CD2663"/>
    <w:rsid w:val="00CD38B5"/>
    <w:rsid w:val="00CE6E4D"/>
    <w:rsid w:val="00CF065F"/>
    <w:rsid w:val="00CF1F83"/>
    <w:rsid w:val="00CF1FF3"/>
    <w:rsid w:val="00D01632"/>
    <w:rsid w:val="00D058DC"/>
    <w:rsid w:val="00D101FB"/>
    <w:rsid w:val="00D12DF6"/>
    <w:rsid w:val="00D252AD"/>
    <w:rsid w:val="00D314DE"/>
    <w:rsid w:val="00D34F2E"/>
    <w:rsid w:val="00D41482"/>
    <w:rsid w:val="00D418F8"/>
    <w:rsid w:val="00D41CF5"/>
    <w:rsid w:val="00D433E4"/>
    <w:rsid w:val="00D4644C"/>
    <w:rsid w:val="00D535B7"/>
    <w:rsid w:val="00D54B4F"/>
    <w:rsid w:val="00D5641C"/>
    <w:rsid w:val="00D57AA2"/>
    <w:rsid w:val="00D6530F"/>
    <w:rsid w:val="00D67B97"/>
    <w:rsid w:val="00D7054C"/>
    <w:rsid w:val="00D763D7"/>
    <w:rsid w:val="00D8050B"/>
    <w:rsid w:val="00D81174"/>
    <w:rsid w:val="00D820C2"/>
    <w:rsid w:val="00D82A3A"/>
    <w:rsid w:val="00D84900"/>
    <w:rsid w:val="00D85CB9"/>
    <w:rsid w:val="00D90134"/>
    <w:rsid w:val="00D91B0B"/>
    <w:rsid w:val="00D9377C"/>
    <w:rsid w:val="00D95AEA"/>
    <w:rsid w:val="00D97669"/>
    <w:rsid w:val="00DA20D5"/>
    <w:rsid w:val="00DA378A"/>
    <w:rsid w:val="00DA58E8"/>
    <w:rsid w:val="00DA7767"/>
    <w:rsid w:val="00DB0CE1"/>
    <w:rsid w:val="00DB1B8D"/>
    <w:rsid w:val="00DB46C1"/>
    <w:rsid w:val="00DB47B9"/>
    <w:rsid w:val="00DC1649"/>
    <w:rsid w:val="00DC320E"/>
    <w:rsid w:val="00DC3400"/>
    <w:rsid w:val="00DC3EFD"/>
    <w:rsid w:val="00DC5E17"/>
    <w:rsid w:val="00DC6DF4"/>
    <w:rsid w:val="00DC7442"/>
    <w:rsid w:val="00DE4595"/>
    <w:rsid w:val="00DE576F"/>
    <w:rsid w:val="00DE7D4E"/>
    <w:rsid w:val="00DF381C"/>
    <w:rsid w:val="00DF7DCA"/>
    <w:rsid w:val="00E00B2D"/>
    <w:rsid w:val="00E02FE8"/>
    <w:rsid w:val="00E0459A"/>
    <w:rsid w:val="00E059BB"/>
    <w:rsid w:val="00E05C20"/>
    <w:rsid w:val="00E14670"/>
    <w:rsid w:val="00E207C9"/>
    <w:rsid w:val="00E21969"/>
    <w:rsid w:val="00E27E90"/>
    <w:rsid w:val="00E32650"/>
    <w:rsid w:val="00E33BF8"/>
    <w:rsid w:val="00E43F14"/>
    <w:rsid w:val="00E44B47"/>
    <w:rsid w:val="00E45F6C"/>
    <w:rsid w:val="00E52C38"/>
    <w:rsid w:val="00E554B5"/>
    <w:rsid w:val="00E56982"/>
    <w:rsid w:val="00E56FA2"/>
    <w:rsid w:val="00E61924"/>
    <w:rsid w:val="00E66952"/>
    <w:rsid w:val="00E671A8"/>
    <w:rsid w:val="00E67FEC"/>
    <w:rsid w:val="00E75203"/>
    <w:rsid w:val="00E8123F"/>
    <w:rsid w:val="00E84271"/>
    <w:rsid w:val="00E87F56"/>
    <w:rsid w:val="00E9205B"/>
    <w:rsid w:val="00E96D67"/>
    <w:rsid w:val="00E9785A"/>
    <w:rsid w:val="00EA43AD"/>
    <w:rsid w:val="00EA5F86"/>
    <w:rsid w:val="00EA6BC8"/>
    <w:rsid w:val="00EB19E4"/>
    <w:rsid w:val="00EB224A"/>
    <w:rsid w:val="00EB3151"/>
    <w:rsid w:val="00EB36A2"/>
    <w:rsid w:val="00EB404D"/>
    <w:rsid w:val="00EB6C8A"/>
    <w:rsid w:val="00EB7864"/>
    <w:rsid w:val="00EC2F83"/>
    <w:rsid w:val="00EC748C"/>
    <w:rsid w:val="00ED0103"/>
    <w:rsid w:val="00ED047B"/>
    <w:rsid w:val="00ED0EE0"/>
    <w:rsid w:val="00EE627D"/>
    <w:rsid w:val="00F0422E"/>
    <w:rsid w:val="00F13970"/>
    <w:rsid w:val="00F15954"/>
    <w:rsid w:val="00F2076A"/>
    <w:rsid w:val="00F20BB6"/>
    <w:rsid w:val="00F214E3"/>
    <w:rsid w:val="00F34709"/>
    <w:rsid w:val="00F356E9"/>
    <w:rsid w:val="00F36440"/>
    <w:rsid w:val="00F36655"/>
    <w:rsid w:val="00F373DD"/>
    <w:rsid w:val="00F41B43"/>
    <w:rsid w:val="00F42B9C"/>
    <w:rsid w:val="00F45EEE"/>
    <w:rsid w:val="00F463D4"/>
    <w:rsid w:val="00F550F4"/>
    <w:rsid w:val="00F640F8"/>
    <w:rsid w:val="00F7043E"/>
    <w:rsid w:val="00F714FA"/>
    <w:rsid w:val="00F72196"/>
    <w:rsid w:val="00F7327D"/>
    <w:rsid w:val="00F738B2"/>
    <w:rsid w:val="00F80BCA"/>
    <w:rsid w:val="00F8739A"/>
    <w:rsid w:val="00F87EAF"/>
    <w:rsid w:val="00F9109B"/>
    <w:rsid w:val="00F92960"/>
    <w:rsid w:val="00F938E9"/>
    <w:rsid w:val="00F95C4E"/>
    <w:rsid w:val="00F964E4"/>
    <w:rsid w:val="00FA3069"/>
    <w:rsid w:val="00FA4D8C"/>
    <w:rsid w:val="00FB064A"/>
    <w:rsid w:val="00FB219A"/>
    <w:rsid w:val="00FB36AE"/>
    <w:rsid w:val="00FB5262"/>
    <w:rsid w:val="00FC40B0"/>
    <w:rsid w:val="00FC6CB1"/>
    <w:rsid w:val="00FD201A"/>
    <w:rsid w:val="00FE130E"/>
    <w:rsid w:val="00FE4C89"/>
    <w:rsid w:val="00FF3BD6"/>
    <w:rsid w:val="00FF63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F087"/>
  <w15:chartTrackingRefBased/>
  <w15:docId w15:val="{7044040E-C88D-4CEE-B6E7-A109E004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5CDF"/>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37969"/>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Numbering,ERP-List Paragraph,List Paragraph11,List Paragraph111,List Paragraph Red,Buletai,List Paragraph21,List Paragraph2,lp1,Bullet 1,Use Case List Paragraph,Paragraph,Lentele,List not in Table"/>
    <w:basedOn w:val="prastasis"/>
    <w:link w:val="SraopastraipaDiagrama"/>
    <w:qFormat/>
    <w:rsid w:val="00437969"/>
    <w:pPr>
      <w:spacing w:after="0" w:line="240" w:lineRule="auto"/>
      <w:ind w:left="1296"/>
    </w:pPr>
    <w:rPr>
      <w:rFonts w:eastAsia="Times New Roman"/>
      <w:szCs w:val="20"/>
    </w:rPr>
  </w:style>
  <w:style w:type="paragraph" w:styleId="Betarp">
    <w:name w:val="No Spacing"/>
    <w:uiPriority w:val="1"/>
    <w:qFormat/>
    <w:rsid w:val="00437969"/>
    <w:rPr>
      <w:rFonts w:ascii="Times New Roman" w:hAnsi="Times New Roman"/>
      <w:sz w:val="24"/>
      <w:szCs w:val="22"/>
      <w:lang w:eastAsia="en-US"/>
    </w:rPr>
  </w:style>
  <w:style w:type="paragraph" w:styleId="Pagrindiniotekstotrauka">
    <w:name w:val="Body Text Indent"/>
    <w:basedOn w:val="prastasis"/>
    <w:link w:val="PagrindiniotekstotraukaDiagrama"/>
    <w:rsid w:val="00437969"/>
    <w:pPr>
      <w:spacing w:after="120"/>
      <w:ind w:left="283"/>
    </w:pPr>
  </w:style>
  <w:style w:type="character" w:customStyle="1" w:styleId="PagrindiniotekstotraukaDiagrama">
    <w:name w:val="Pagrindinio teksto įtrauka Diagrama"/>
    <w:link w:val="Pagrindiniotekstotrauka"/>
    <w:rsid w:val="00437969"/>
    <w:rPr>
      <w:rFonts w:ascii="Times New Roman" w:eastAsia="Calibri" w:hAnsi="Times New Roman" w:cs="Times New Roman"/>
      <w:sz w:val="24"/>
    </w:rPr>
  </w:style>
  <w:style w:type="paragraph" w:customStyle="1" w:styleId="ListParagraph3">
    <w:name w:val="List Paragraph3"/>
    <w:basedOn w:val="prastasis"/>
    <w:qFormat/>
    <w:rsid w:val="00D34F2E"/>
    <w:pPr>
      <w:ind w:left="720"/>
      <w:contextualSpacing/>
    </w:pPr>
    <w:rPr>
      <w:rFonts w:ascii="Calibri" w:hAnsi="Calibri"/>
      <w:sz w:val="22"/>
    </w:rPr>
  </w:style>
  <w:style w:type="paragraph" w:customStyle="1" w:styleId="Default">
    <w:name w:val="Default"/>
    <w:rsid w:val="008B776D"/>
    <w:pPr>
      <w:autoSpaceDE w:val="0"/>
      <w:autoSpaceDN w:val="0"/>
      <w:adjustRightInd w:val="0"/>
    </w:pPr>
    <w:rPr>
      <w:rFonts w:ascii="Arial" w:hAnsi="Arial" w:cs="Arial"/>
      <w:color w:val="000000"/>
      <w:sz w:val="24"/>
      <w:szCs w:val="24"/>
      <w:lang w:eastAsia="en-US"/>
    </w:rPr>
  </w:style>
  <w:style w:type="paragraph" w:styleId="Debesliotekstas">
    <w:name w:val="Balloon Text"/>
    <w:basedOn w:val="prastasis"/>
    <w:link w:val="DebesliotekstasDiagrama"/>
    <w:uiPriority w:val="99"/>
    <w:semiHidden/>
    <w:unhideWhenUsed/>
    <w:rsid w:val="00786576"/>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786576"/>
    <w:rPr>
      <w:rFonts w:ascii="Segoe UI" w:hAnsi="Segoe UI" w:cs="Segoe UI"/>
      <w:sz w:val="18"/>
      <w:szCs w:val="18"/>
      <w:lang w:eastAsia="en-US"/>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locked/>
    <w:rsid w:val="00246745"/>
    <w:rPr>
      <w:rFonts w:ascii="Times New Roman" w:eastAsia="Times New Roman" w:hAnsi="Times New Roman"/>
      <w:sz w:val="24"/>
      <w:lang w:eastAsia="en-US"/>
    </w:rPr>
  </w:style>
  <w:style w:type="character" w:styleId="Komentaronuoroda">
    <w:name w:val="annotation reference"/>
    <w:uiPriority w:val="99"/>
    <w:semiHidden/>
    <w:unhideWhenUsed/>
    <w:rsid w:val="004F04D7"/>
    <w:rPr>
      <w:sz w:val="16"/>
      <w:szCs w:val="16"/>
    </w:rPr>
  </w:style>
  <w:style w:type="paragraph" w:styleId="Komentarotekstas">
    <w:name w:val="annotation text"/>
    <w:basedOn w:val="prastasis"/>
    <w:link w:val="KomentarotekstasDiagrama"/>
    <w:uiPriority w:val="99"/>
    <w:unhideWhenUsed/>
    <w:rsid w:val="004F04D7"/>
    <w:rPr>
      <w:sz w:val="20"/>
      <w:szCs w:val="20"/>
    </w:rPr>
  </w:style>
  <w:style w:type="character" w:customStyle="1" w:styleId="KomentarotekstasDiagrama">
    <w:name w:val="Komentaro tekstas Diagrama"/>
    <w:link w:val="Komentarotekstas"/>
    <w:uiPriority w:val="99"/>
    <w:rsid w:val="004F04D7"/>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4F04D7"/>
    <w:rPr>
      <w:b/>
      <w:bCs/>
    </w:rPr>
  </w:style>
  <w:style w:type="character" w:customStyle="1" w:styleId="KomentarotemaDiagrama">
    <w:name w:val="Komentaro tema Diagrama"/>
    <w:link w:val="Komentarotema"/>
    <w:uiPriority w:val="99"/>
    <w:semiHidden/>
    <w:rsid w:val="004F04D7"/>
    <w:rPr>
      <w:rFonts w:ascii="Times New Roman" w:hAnsi="Times New Roman"/>
      <w:b/>
      <w:bCs/>
      <w:lang w:eastAsia="en-US"/>
    </w:rPr>
  </w:style>
  <w:style w:type="paragraph" w:styleId="Antrats">
    <w:name w:val="header"/>
    <w:basedOn w:val="prastasis"/>
    <w:link w:val="AntratsDiagrama"/>
    <w:uiPriority w:val="99"/>
    <w:unhideWhenUsed/>
    <w:rsid w:val="00B77F69"/>
    <w:pPr>
      <w:tabs>
        <w:tab w:val="center" w:pos="4819"/>
        <w:tab w:val="right" w:pos="9638"/>
      </w:tabs>
      <w:spacing w:after="0" w:line="240" w:lineRule="auto"/>
    </w:pPr>
    <w:rPr>
      <w:rFonts w:ascii="Calibri" w:eastAsia="Times New Roman" w:hAnsi="Calibri"/>
      <w:sz w:val="22"/>
      <w:lang w:eastAsia="lt-LT"/>
    </w:rPr>
  </w:style>
  <w:style w:type="character" w:customStyle="1" w:styleId="AntratsDiagrama">
    <w:name w:val="Antraštės Diagrama"/>
    <w:link w:val="Antrats"/>
    <w:uiPriority w:val="99"/>
    <w:rsid w:val="00B77F69"/>
    <w:rPr>
      <w:rFonts w:eastAsia="Times New Roman"/>
      <w:sz w:val="22"/>
      <w:szCs w:val="22"/>
    </w:rPr>
  </w:style>
  <w:style w:type="paragraph" w:styleId="Paprastasistekstas">
    <w:name w:val="Plain Text"/>
    <w:basedOn w:val="prastasis"/>
    <w:link w:val="PaprastasistekstasDiagrama"/>
    <w:uiPriority w:val="99"/>
    <w:semiHidden/>
    <w:unhideWhenUsed/>
    <w:rsid w:val="00D101FB"/>
    <w:pPr>
      <w:spacing w:after="0" w:line="240" w:lineRule="auto"/>
    </w:pPr>
    <w:rPr>
      <w:rFonts w:ascii="Calibri" w:hAnsi="Calibri" w:cs="Consolas"/>
      <w:sz w:val="22"/>
      <w:szCs w:val="21"/>
    </w:rPr>
  </w:style>
  <w:style w:type="character" w:customStyle="1" w:styleId="PaprastasistekstasDiagrama">
    <w:name w:val="Paprastasis tekstas Diagrama"/>
    <w:link w:val="Paprastasistekstas"/>
    <w:uiPriority w:val="99"/>
    <w:semiHidden/>
    <w:rsid w:val="00D101FB"/>
    <w:rPr>
      <w:rFonts w:cs="Consolas"/>
      <w:sz w:val="22"/>
      <w:szCs w:val="21"/>
      <w:lang w:eastAsia="en-US"/>
    </w:rPr>
  </w:style>
  <w:style w:type="paragraph" w:styleId="Porat">
    <w:name w:val="footer"/>
    <w:basedOn w:val="prastasis"/>
    <w:link w:val="PoratDiagrama"/>
    <w:uiPriority w:val="99"/>
    <w:unhideWhenUsed/>
    <w:rsid w:val="00B270A9"/>
    <w:pPr>
      <w:tabs>
        <w:tab w:val="center" w:pos="4819"/>
        <w:tab w:val="right" w:pos="9638"/>
      </w:tabs>
    </w:pPr>
  </w:style>
  <w:style w:type="character" w:customStyle="1" w:styleId="PoratDiagrama">
    <w:name w:val="Poraštė Diagrama"/>
    <w:link w:val="Porat"/>
    <w:uiPriority w:val="99"/>
    <w:rsid w:val="00B270A9"/>
    <w:rPr>
      <w:rFonts w:ascii="Times New Roman" w:hAnsi="Times New Roman"/>
      <w:sz w:val="24"/>
      <w:szCs w:val="22"/>
      <w:lang w:eastAsia="en-US"/>
    </w:rPr>
  </w:style>
  <w:style w:type="paragraph" w:styleId="Pataisymai">
    <w:name w:val="Revision"/>
    <w:hidden/>
    <w:uiPriority w:val="99"/>
    <w:semiHidden/>
    <w:rsid w:val="00B01636"/>
    <w:rPr>
      <w:rFonts w:ascii="Times New Roman" w:hAnsi="Times New Roman"/>
      <w:sz w:val="24"/>
      <w:szCs w:val="22"/>
      <w:lang w:eastAsia="en-US"/>
    </w:rPr>
  </w:style>
  <w:style w:type="character" w:customStyle="1" w:styleId="ui-provider">
    <w:name w:val="ui-provider"/>
    <w:basedOn w:val="Numatytasispastraiposriftas"/>
    <w:rsid w:val="00CD2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5747">
      <w:bodyDiv w:val="1"/>
      <w:marLeft w:val="0"/>
      <w:marRight w:val="0"/>
      <w:marTop w:val="0"/>
      <w:marBottom w:val="0"/>
      <w:divBdr>
        <w:top w:val="none" w:sz="0" w:space="0" w:color="auto"/>
        <w:left w:val="none" w:sz="0" w:space="0" w:color="auto"/>
        <w:bottom w:val="none" w:sz="0" w:space="0" w:color="auto"/>
        <w:right w:val="none" w:sz="0" w:space="0" w:color="auto"/>
      </w:divBdr>
    </w:div>
    <w:div w:id="161284989">
      <w:bodyDiv w:val="1"/>
      <w:marLeft w:val="0"/>
      <w:marRight w:val="0"/>
      <w:marTop w:val="0"/>
      <w:marBottom w:val="0"/>
      <w:divBdr>
        <w:top w:val="none" w:sz="0" w:space="0" w:color="auto"/>
        <w:left w:val="none" w:sz="0" w:space="0" w:color="auto"/>
        <w:bottom w:val="none" w:sz="0" w:space="0" w:color="auto"/>
        <w:right w:val="none" w:sz="0" w:space="0" w:color="auto"/>
      </w:divBdr>
    </w:div>
    <w:div w:id="188688363">
      <w:bodyDiv w:val="1"/>
      <w:marLeft w:val="0"/>
      <w:marRight w:val="0"/>
      <w:marTop w:val="0"/>
      <w:marBottom w:val="0"/>
      <w:divBdr>
        <w:top w:val="none" w:sz="0" w:space="0" w:color="auto"/>
        <w:left w:val="none" w:sz="0" w:space="0" w:color="auto"/>
        <w:bottom w:val="none" w:sz="0" w:space="0" w:color="auto"/>
        <w:right w:val="none" w:sz="0" w:space="0" w:color="auto"/>
      </w:divBdr>
    </w:div>
    <w:div w:id="709499607">
      <w:bodyDiv w:val="1"/>
      <w:marLeft w:val="0"/>
      <w:marRight w:val="0"/>
      <w:marTop w:val="0"/>
      <w:marBottom w:val="0"/>
      <w:divBdr>
        <w:top w:val="none" w:sz="0" w:space="0" w:color="auto"/>
        <w:left w:val="none" w:sz="0" w:space="0" w:color="auto"/>
        <w:bottom w:val="none" w:sz="0" w:space="0" w:color="auto"/>
        <w:right w:val="none" w:sz="0" w:space="0" w:color="auto"/>
      </w:divBdr>
    </w:div>
    <w:div w:id="1117604477">
      <w:bodyDiv w:val="1"/>
      <w:marLeft w:val="0"/>
      <w:marRight w:val="0"/>
      <w:marTop w:val="0"/>
      <w:marBottom w:val="0"/>
      <w:divBdr>
        <w:top w:val="none" w:sz="0" w:space="0" w:color="auto"/>
        <w:left w:val="none" w:sz="0" w:space="0" w:color="auto"/>
        <w:bottom w:val="none" w:sz="0" w:space="0" w:color="auto"/>
        <w:right w:val="none" w:sz="0" w:space="0" w:color="auto"/>
      </w:divBdr>
    </w:div>
    <w:div w:id="1216703655">
      <w:bodyDiv w:val="1"/>
      <w:marLeft w:val="0"/>
      <w:marRight w:val="0"/>
      <w:marTop w:val="0"/>
      <w:marBottom w:val="0"/>
      <w:divBdr>
        <w:top w:val="none" w:sz="0" w:space="0" w:color="auto"/>
        <w:left w:val="none" w:sz="0" w:space="0" w:color="auto"/>
        <w:bottom w:val="none" w:sz="0" w:space="0" w:color="auto"/>
        <w:right w:val="none" w:sz="0" w:space="0" w:color="auto"/>
      </w:divBdr>
    </w:div>
    <w:div w:id="1295864796">
      <w:bodyDiv w:val="1"/>
      <w:marLeft w:val="0"/>
      <w:marRight w:val="0"/>
      <w:marTop w:val="0"/>
      <w:marBottom w:val="0"/>
      <w:divBdr>
        <w:top w:val="none" w:sz="0" w:space="0" w:color="auto"/>
        <w:left w:val="none" w:sz="0" w:space="0" w:color="auto"/>
        <w:bottom w:val="none" w:sz="0" w:space="0" w:color="auto"/>
        <w:right w:val="none" w:sz="0" w:space="0" w:color="auto"/>
      </w:divBdr>
    </w:div>
    <w:div w:id="1321076957">
      <w:bodyDiv w:val="1"/>
      <w:marLeft w:val="0"/>
      <w:marRight w:val="0"/>
      <w:marTop w:val="0"/>
      <w:marBottom w:val="0"/>
      <w:divBdr>
        <w:top w:val="none" w:sz="0" w:space="0" w:color="auto"/>
        <w:left w:val="none" w:sz="0" w:space="0" w:color="auto"/>
        <w:bottom w:val="none" w:sz="0" w:space="0" w:color="auto"/>
        <w:right w:val="none" w:sz="0" w:space="0" w:color="auto"/>
      </w:divBdr>
    </w:div>
    <w:div w:id="1560097511">
      <w:bodyDiv w:val="1"/>
      <w:marLeft w:val="0"/>
      <w:marRight w:val="0"/>
      <w:marTop w:val="0"/>
      <w:marBottom w:val="0"/>
      <w:divBdr>
        <w:top w:val="none" w:sz="0" w:space="0" w:color="auto"/>
        <w:left w:val="none" w:sz="0" w:space="0" w:color="auto"/>
        <w:bottom w:val="none" w:sz="0" w:space="0" w:color="auto"/>
        <w:right w:val="none" w:sz="0" w:space="0" w:color="auto"/>
      </w:divBdr>
    </w:div>
    <w:div w:id="1727870237">
      <w:bodyDiv w:val="1"/>
      <w:marLeft w:val="0"/>
      <w:marRight w:val="0"/>
      <w:marTop w:val="0"/>
      <w:marBottom w:val="0"/>
      <w:divBdr>
        <w:top w:val="none" w:sz="0" w:space="0" w:color="auto"/>
        <w:left w:val="none" w:sz="0" w:space="0" w:color="auto"/>
        <w:bottom w:val="none" w:sz="0" w:space="0" w:color="auto"/>
        <w:right w:val="none" w:sz="0" w:space="0" w:color="auto"/>
      </w:divBdr>
    </w:div>
    <w:div w:id="1744527912">
      <w:bodyDiv w:val="1"/>
      <w:marLeft w:val="0"/>
      <w:marRight w:val="0"/>
      <w:marTop w:val="0"/>
      <w:marBottom w:val="0"/>
      <w:divBdr>
        <w:top w:val="none" w:sz="0" w:space="0" w:color="auto"/>
        <w:left w:val="none" w:sz="0" w:space="0" w:color="auto"/>
        <w:bottom w:val="none" w:sz="0" w:space="0" w:color="auto"/>
        <w:right w:val="none" w:sz="0" w:space="0" w:color="auto"/>
      </w:divBdr>
    </w:div>
    <w:div w:id="1917475207">
      <w:bodyDiv w:val="1"/>
      <w:marLeft w:val="0"/>
      <w:marRight w:val="0"/>
      <w:marTop w:val="0"/>
      <w:marBottom w:val="0"/>
      <w:divBdr>
        <w:top w:val="none" w:sz="0" w:space="0" w:color="auto"/>
        <w:left w:val="none" w:sz="0" w:space="0" w:color="auto"/>
        <w:bottom w:val="none" w:sz="0" w:space="0" w:color="auto"/>
        <w:right w:val="none" w:sz="0" w:space="0" w:color="auto"/>
      </w:divBdr>
    </w:div>
    <w:div w:id="1985699725">
      <w:bodyDiv w:val="1"/>
      <w:marLeft w:val="0"/>
      <w:marRight w:val="0"/>
      <w:marTop w:val="0"/>
      <w:marBottom w:val="0"/>
      <w:divBdr>
        <w:top w:val="none" w:sz="0" w:space="0" w:color="auto"/>
        <w:left w:val="none" w:sz="0" w:space="0" w:color="auto"/>
        <w:bottom w:val="none" w:sz="0" w:space="0" w:color="auto"/>
        <w:right w:val="none" w:sz="0" w:space="0" w:color="auto"/>
      </w:divBdr>
    </w:div>
    <w:div w:id="210359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73E22-EE34-4610-A926-6C4FFCED012D}">
  <ds:schemaRefs>
    <ds:schemaRef ds:uri="http://schemas.microsoft.com/sharepoint/v3/contenttype/forms"/>
  </ds:schemaRefs>
</ds:datastoreItem>
</file>

<file path=customXml/itemProps2.xml><?xml version="1.0" encoding="utf-8"?>
<ds:datastoreItem xmlns:ds="http://schemas.openxmlformats.org/officeDocument/2006/customXml" ds:itemID="{39927D2F-8BE3-405A-B55A-34FAD6AF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A3FA0-A79C-4F2F-B55A-23C6A5A56225}">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4DB0C0DE-7A11-4EC6-8B19-02F85C81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11</Pages>
  <Words>19412</Words>
  <Characters>11066</Characters>
  <Application>Microsoft Office Word</Application>
  <DocSecurity>0</DocSecurity>
  <Lines>92</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Radionova</dc:creator>
  <cp:keywords/>
  <dc:description/>
  <cp:lastModifiedBy>JABLONSKIS, Sigitas | Turto bankas</cp:lastModifiedBy>
  <cp:revision>30</cp:revision>
  <cp:lastPrinted>2023-05-22T07:31:00Z</cp:lastPrinted>
  <dcterms:created xsi:type="dcterms:W3CDTF">2025-02-12T07:46:00Z</dcterms:created>
  <dcterms:modified xsi:type="dcterms:W3CDTF">2025-03-14T20:30:00Z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dc9b3cf8-d44c-470d-82a7-7abe7630c02f</vt:lpwstr>
  </property>
  <property fmtid="{D5CDD505-2E9C-101B-9397-08002B2CF9AE}" pid="3" name="AonClassification">
    <vt:lpwstr>ADC_class_200</vt:lpwstr>
  </property>
  <property fmtid="{D5CDD505-2E9C-101B-9397-08002B2CF9AE}" pid="4" name="ContentTypeId">
    <vt:lpwstr>0x010100C8B7501000104543883446FCA9B97B07</vt:lpwstr>
  </property>
</Properties>
</file>