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95FF" w14:textId="00D63B27" w:rsidR="00684F34" w:rsidRDefault="00A76FEB" w:rsidP="0020210D">
      <w:pPr>
        <w:jc w:val="center"/>
        <w:rPr>
          <w:rFonts w:asciiTheme="majorBidi" w:hAnsiTheme="majorBidi" w:cstheme="majorBidi"/>
        </w:rPr>
      </w:pPr>
      <w:r w:rsidRPr="0020210D">
        <w:rPr>
          <w:rFonts w:asciiTheme="majorBidi" w:hAnsiTheme="majorBidi" w:cstheme="majorBidi"/>
        </w:rPr>
        <w:t>Maksimalūs įkainiai</w:t>
      </w:r>
    </w:p>
    <w:p w14:paraId="73715F0A" w14:textId="77777777" w:rsidR="0020210D" w:rsidRPr="0020210D" w:rsidRDefault="0020210D" w:rsidP="0020210D">
      <w:pPr>
        <w:jc w:val="center"/>
        <w:rPr>
          <w:rFonts w:asciiTheme="majorBidi" w:hAnsiTheme="majorBidi" w:cstheme="majorBidi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784"/>
      </w:tblGrid>
      <w:tr w:rsidR="00E45863" w:rsidRPr="0020210D" w14:paraId="1EE67C19" w14:textId="77777777" w:rsidTr="00B84A0E">
        <w:tc>
          <w:tcPr>
            <w:tcW w:w="3397" w:type="dxa"/>
            <w:vAlign w:val="center"/>
          </w:tcPr>
          <w:p w14:paraId="6ADEA6AB" w14:textId="55251209" w:rsidR="00E45863" w:rsidRPr="00E45863" w:rsidRDefault="00E45863" w:rsidP="00E45863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45863">
              <w:rPr>
                <w:rFonts w:ascii="Times New Roman" w:hAnsi="Times New Roman" w:cs="Times New Roman"/>
                <w:b/>
                <w:iCs/>
                <w:color w:val="000000"/>
              </w:rPr>
              <w:t>Draudimo objektas</w:t>
            </w:r>
          </w:p>
        </w:tc>
        <w:tc>
          <w:tcPr>
            <w:tcW w:w="2835" w:type="dxa"/>
          </w:tcPr>
          <w:p w14:paraId="10BF5FDC" w14:textId="0195CCCE" w:rsidR="00E45863" w:rsidRPr="0020210D" w:rsidRDefault="00E45863" w:rsidP="00E4586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210D">
              <w:rPr>
                <w:rFonts w:asciiTheme="majorBidi" w:hAnsiTheme="majorBidi" w:cstheme="majorBidi"/>
                <w:b/>
                <w:bCs/>
              </w:rPr>
              <w:t>Planuojamas metinis  draudimo tarifas, proc.</w:t>
            </w:r>
          </w:p>
        </w:tc>
        <w:tc>
          <w:tcPr>
            <w:tcW w:w="2784" w:type="dxa"/>
          </w:tcPr>
          <w:p w14:paraId="18CD422E" w14:textId="55BC1F92" w:rsidR="00E45863" w:rsidRPr="0020210D" w:rsidRDefault="00E45863" w:rsidP="00E4586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210D">
              <w:rPr>
                <w:rFonts w:asciiTheme="majorBidi" w:hAnsiTheme="majorBidi" w:cstheme="majorBidi"/>
                <w:b/>
                <w:bCs/>
              </w:rPr>
              <w:t>Planuojama metinė draudimo įmoka, Eur</w:t>
            </w:r>
          </w:p>
        </w:tc>
      </w:tr>
      <w:tr w:rsidR="00E45863" w:rsidRPr="00237ACD" w14:paraId="1DF398FC" w14:textId="77777777" w:rsidTr="00B84A0E">
        <w:tc>
          <w:tcPr>
            <w:tcW w:w="3397" w:type="dxa"/>
            <w:vAlign w:val="bottom"/>
          </w:tcPr>
          <w:p w14:paraId="1C8B9168" w14:textId="0A31C1D5" w:rsidR="00E45863" w:rsidRPr="00E45863" w:rsidRDefault="00E45863" w:rsidP="00E45863">
            <w:pPr>
              <w:jc w:val="center"/>
              <w:rPr>
                <w:rFonts w:ascii="Times New Roman" w:hAnsi="Times New Roman" w:cs="Times New Roman"/>
              </w:rPr>
            </w:pPr>
            <w:r w:rsidRPr="00E45863">
              <w:rPr>
                <w:rFonts w:ascii="Times New Roman" w:hAnsi="Times New Roman" w:cs="Times New Roman"/>
                <w:color w:val="000000"/>
              </w:rPr>
              <w:t>Eksploatuojamas nekilnojamas turtas (1-2)</w:t>
            </w:r>
          </w:p>
        </w:tc>
        <w:tc>
          <w:tcPr>
            <w:tcW w:w="2835" w:type="dxa"/>
          </w:tcPr>
          <w:p w14:paraId="0B338920" w14:textId="01F7DAA5" w:rsidR="00E45863" w:rsidRPr="00237ACD" w:rsidRDefault="00E45863" w:rsidP="00E45863">
            <w:pPr>
              <w:jc w:val="center"/>
              <w:rPr>
                <w:rFonts w:asciiTheme="majorBidi" w:hAnsiTheme="majorBidi" w:cstheme="majorBidi"/>
              </w:rPr>
            </w:pPr>
            <w:r w:rsidRPr="00237ACD">
              <w:rPr>
                <w:rFonts w:asciiTheme="majorBidi" w:hAnsiTheme="majorBidi" w:cstheme="majorBidi"/>
              </w:rPr>
              <w:t>0,0300</w:t>
            </w:r>
          </w:p>
        </w:tc>
        <w:tc>
          <w:tcPr>
            <w:tcW w:w="2784" w:type="dxa"/>
          </w:tcPr>
          <w:p w14:paraId="53205363" w14:textId="1B8F53F1" w:rsidR="00E45863" w:rsidRPr="00237ACD" w:rsidRDefault="00E45863" w:rsidP="00E4586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124 959,00</w:t>
            </w:r>
          </w:p>
        </w:tc>
      </w:tr>
      <w:tr w:rsidR="00E45863" w:rsidRPr="00237ACD" w14:paraId="2F59EE4C" w14:textId="77777777" w:rsidTr="00B84A0E">
        <w:tc>
          <w:tcPr>
            <w:tcW w:w="3397" w:type="dxa"/>
            <w:vAlign w:val="bottom"/>
          </w:tcPr>
          <w:p w14:paraId="2D492C7C" w14:textId="31E5C4B3" w:rsidR="00E45863" w:rsidRPr="00E45863" w:rsidRDefault="00E45863" w:rsidP="00E45863">
            <w:pPr>
              <w:jc w:val="center"/>
              <w:rPr>
                <w:rFonts w:ascii="Times New Roman" w:hAnsi="Times New Roman" w:cs="Times New Roman"/>
              </w:rPr>
            </w:pPr>
            <w:r w:rsidRPr="00E45863">
              <w:rPr>
                <w:rFonts w:ascii="Times New Roman" w:hAnsi="Times New Roman" w:cs="Times New Roman"/>
                <w:color w:val="000000"/>
              </w:rPr>
              <w:t>Neeksploatuojamas nekilnojamas turtas (3-4)</w:t>
            </w:r>
          </w:p>
        </w:tc>
        <w:tc>
          <w:tcPr>
            <w:tcW w:w="2835" w:type="dxa"/>
          </w:tcPr>
          <w:p w14:paraId="2540C979" w14:textId="7D57D311" w:rsidR="00E45863" w:rsidRPr="00237ACD" w:rsidRDefault="00E45863" w:rsidP="00E45863">
            <w:pPr>
              <w:jc w:val="center"/>
              <w:rPr>
                <w:rFonts w:asciiTheme="majorBidi" w:hAnsiTheme="majorBidi" w:cstheme="majorBidi"/>
              </w:rPr>
            </w:pPr>
            <w:r w:rsidRPr="00237ACD">
              <w:rPr>
                <w:rFonts w:asciiTheme="majorBidi" w:hAnsiTheme="majorBidi" w:cstheme="majorBidi"/>
              </w:rPr>
              <w:t>0,0580</w:t>
            </w:r>
          </w:p>
        </w:tc>
        <w:tc>
          <w:tcPr>
            <w:tcW w:w="2784" w:type="dxa"/>
          </w:tcPr>
          <w:p w14:paraId="417DFD33" w14:textId="7D5FD20F" w:rsidR="00E45863" w:rsidRPr="00237ACD" w:rsidRDefault="00E45863" w:rsidP="00E45863">
            <w:pPr>
              <w:jc w:val="center"/>
              <w:rPr>
                <w:rFonts w:asciiTheme="majorBidi" w:hAnsiTheme="majorBidi" w:cstheme="majorBidi"/>
              </w:rPr>
            </w:pPr>
            <w:r w:rsidRPr="00237ACD">
              <w:rPr>
                <w:rFonts w:asciiTheme="majorBidi" w:hAnsiTheme="majorBidi" w:cstheme="majorBidi"/>
              </w:rPr>
              <w:t>16 928,00</w:t>
            </w:r>
          </w:p>
        </w:tc>
      </w:tr>
      <w:tr w:rsidR="00E45863" w:rsidRPr="00237ACD" w14:paraId="57DED4C1" w14:textId="77777777" w:rsidTr="00B84A0E">
        <w:tc>
          <w:tcPr>
            <w:tcW w:w="3397" w:type="dxa"/>
            <w:vAlign w:val="bottom"/>
          </w:tcPr>
          <w:p w14:paraId="62E7F1E2" w14:textId="56B7C2F8" w:rsidR="00E45863" w:rsidRPr="00E45863" w:rsidRDefault="00E45863" w:rsidP="00E45863">
            <w:pPr>
              <w:jc w:val="center"/>
              <w:rPr>
                <w:rFonts w:ascii="Times New Roman" w:hAnsi="Times New Roman" w:cs="Times New Roman"/>
              </w:rPr>
            </w:pPr>
            <w:r w:rsidRPr="00E45863">
              <w:rPr>
                <w:rFonts w:ascii="Times New Roman" w:hAnsi="Times New Roman" w:cs="Times New Roman"/>
                <w:color w:val="000000"/>
              </w:rPr>
              <w:t>Neeksploatuojamas nekilnojamas turtas (5)</w:t>
            </w:r>
          </w:p>
        </w:tc>
        <w:tc>
          <w:tcPr>
            <w:tcW w:w="2835" w:type="dxa"/>
          </w:tcPr>
          <w:p w14:paraId="281795DA" w14:textId="0C8B9BE2" w:rsidR="00E45863" w:rsidRPr="00237ACD" w:rsidRDefault="00E45863" w:rsidP="00E45863">
            <w:pPr>
              <w:jc w:val="center"/>
              <w:rPr>
                <w:rFonts w:asciiTheme="majorBidi" w:hAnsiTheme="majorBidi" w:cstheme="majorBidi"/>
              </w:rPr>
            </w:pPr>
            <w:r w:rsidRPr="00237ACD">
              <w:rPr>
                <w:rFonts w:asciiTheme="majorBidi" w:hAnsiTheme="majorBidi" w:cstheme="majorBidi"/>
              </w:rPr>
              <w:t>0,2600</w:t>
            </w:r>
          </w:p>
        </w:tc>
        <w:tc>
          <w:tcPr>
            <w:tcW w:w="2784" w:type="dxa"/>
          </w:tcPr>
          <w:p w14:paraId="2BDCA789" w14:textId="478791E3" w:rsidR="00E45863" w:rsidRPr="00237ACD" w:rsidRDefault="00E45863" w:rsidP="00E4586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36 515,00</w:t>
            </w:r>
          </w:p>
        </w:tc>
      </w:tr>
      <w:tr w:rsidR="00E45863" w:rsidRPr="00237ACD" w14:paraId="6F5FD023" w14:textId="77777777" w:rsidTr="00B84A0E">
        <w:tc>
          <w:tcPr>
            <w:tcW w:w="3397" w:type="dxa"/>
          </w:tcPr>
          <w:p w14:paraId="62A089C3" w14:textId="77777777" w:rsidR="00E45863" w:rsidRDefault="00E45863" w:rsidP="00E45863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14:paraId="6FBFA9A7" w14:textId="70009D54" w:rsidR="00E45863" w:rsidRPr="00237ACD" w:rsidRDefault="00E45863" w:rsidP="00E45863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Viso</w:t>
            </w:r>
          </w:p>
        </w:tc>
        <w:tc>
          <w:tcPr>
            <w:tcW w:w="2784" w:type="dxa"/>
          </w:tcPr>
          <w:p w14:paraId="26DC601C" w14:textId="60A02FB2" w:rsidR="00E45863" w:rsidRPr="00237ACD" w:rsidRDefault="00E45863" w:rsidP="00E45863">
            <w:pPr>
              <w:jc w:val="center"/>
              <w:rPr>
                <w:rFonts w:asciiTheme="majorBidi" w:eastAsia="Times New Roman" w:hAnsiTheme="majorBidi" w:cstheme="majorBidi"/>
                <w:kern w:val="0"/>
                <w:lang w:eastAsia="lt-LT"/>
                <w14:ligatures w14:val="none"/>
              </w:rPr>
            </w:pPr>
            <w:r w:rsidRPr="00237ACD">
              <w:rPr>
                <w:rFonts w:asciiTheme="majorBidi" w:eastAsia="Times New Roman" w:hAnsiTheme="majorBidi" w:cstheme="majorBidi"/>
                <w:kern w:val="0"/>
                <w:lang w:eastAsia="lt-LT"/>
                <w14:ligatures w14:val="none"/>
              </w:rPr>
              <w:t>178 403,00</w:t>
            </w:r>
          </w:p>
        </w:tc>
      </w:tr>
    </w:tbl>
    <w:p w14:paraId="06C06F35" w14:textId="77777777" w:rsidR="00A76FEB" w:rsidRDefault="00A76FEB"/>
    <w:sectPr w:rsidR="00A76FE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34"/>
    <w:rsid w:val="00021035"/>
    <w:rsid w:val="0020210D"/>
    <w:rsid w:val="00237ACD"/>
    <w:rsid w:val="003A513D"/>
    <w:rsid w:val="0055590E"/>
    <w:rsid w:val="00684F34"/>
    <w:rsid w:val="008A5867"/>
    <w:rsid w:val="00A76FEB"/>
    <w:rsid w:val="00B33B5A"/>
    <w:rsid w:val="00B84A0E"/>
    <w:rsid w:val="00E4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EE6E"/>
  <w15:chartTrackingRefBased/>
  <w15:docId w15:val="{3C6F1362-CCA4-44FE-8AA3-89F17513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84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4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4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4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4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4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4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4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4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4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4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4F3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4F3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4F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4F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4F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4F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4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4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4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4F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4F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84F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4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4F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4F3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3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8A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E45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454CB-17D7-4B4F-A752-498A7276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</Characters>
  <Application>Microsoft Office Word</Application>
  <DocSecurity>4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BUKAVICKIENĖ, Lina | Turto bankas</dc:creator>
  <cp:keywords/>
  <dc:description/>
  <cp:lastModifiedBy>BUKAVICKIENĖ, Lina | Turto bankas</cp:lastModifiedBy>
  <cp:revision>2</cp:revision>
  <dcterms:created xsi:type="dcterms:W3CDTF">2025-02-25T07:21:00Z</dcterms:created>
  <dcterms:modified xsi:type="dcterms:W3CDTF">2025-02-25T07:21:00Z</dcterms:modified>
</cp:coreProperties>
</file>