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1A009" w14:textId="76C26737" w:rsidR="00400DA6" w:rsidRPr="00400DA6" w:rsidRDefault="00400DA6" w:rsidP="00400DA6">
      <w:pPr>
        <w:rPr>
          <w:rFonts w:ascii="Times New Roman" w:hAnsi="Times New Roman" w:cs="Times New Roman"/>
          <w:bCs/>
        </w:rPr>
      </w:pPr>
      <w:r w:rsidRPr="00400DA6">
        <w:rPr>
          <w:rFonts w:ascii="Times New Roman" w:hAnsi="Times New Roman" w:cs="Times New Roman"/>
          <w:bCs/>
        </w:rPr>
        <w:t>Išnagrinėjus gautus pasiūlymus teikiame priimtą  sprendimą dėl pateiktų pastabų ir pasiūlymų:</w:t>
      </w:r>
    </w:p>
    <w:p w14:paraId="75F5EE43" w14:textId="77777777" w:rsidR="00400DA6" w:rsidRPr="00400DA6" w:rsidRDefault="00400DA6" w:rsidP="00400DA6">
      <w:pPr>
        <w:rPr>
          <w:rFonts w:ascii="Times New Roman" w:hAnsi="Times New Roman" w:cs="Times New Roman"/>
          <w:bCs/>
          <w:sz w:val="22"/>
          <w:szCs w:val="22"/>
        </w:rPr>
      </w:pPr>
    </w:p>
    <w:p w14:paraId="4199343D" w14:textId="29C5FC42" w:rsidR="00CF390B" w:rsidRPr="0065794D" w:rsidRDefault="00554499" w:rsidP="00CF390B">
      <w:pPr>
        <w:jc w:val="center"/>
        <w:rPr>
          <w:rFonts w:ascii="Times New Roman" w:hAnsi="Times New Roman" w:cs="Times New Roman"/>
          <w:b/>
          <w:bCs/>
          <w:sz w:val="22"/>
          <w:szCs w:val="22"/>
        </w:rPr>
      </w:pPr>
      <w:r w:rsidRPr="0065794D">
        <w:rPr>
          <w:rFonts w:ascii="Times New Roman" w:hAnsi="Times New Roman" w:cs="Times New Roman"/>
          <w:b/>
          <w:bCs/>
          <w:sz w:val="22"/>
          <w:szCs w:val="22"/>
        </w:rPr>
        <w:t xml:space="preserve">1 pirkimo dalis. </w:t>
      </w:r>
      <w:r w:rsidR="003D646D" w:rsidRPr="0065794D">
        <w:rPr>
          <w:rFonts w:ascii="Times New Roman" w:hAnsi="Times New Roman" w:cs="Times New Roman"/>
          <w:b/>
          <w:bCs/>
          <w:sz w:val="22"/>
          <w:szCs w:val="22"/>
        </w:rPr>
        <w:t xml:space="preserve">ULTRAGARSO APARATO Nr.1 </w:t>
      </w:r>
      <w:r w:rsidR="00CF390B" w:rsidRPr="0065794D">
        <w:rPr>
          <w:rFonts w:ascii="Times New Roman" w:hAnsi="Times New Roman" w:cs="Times New Roman"/>
          <w:b/>
          <w:bCs/>
          <w:sz w:val="22"/>
          <w:szCs w:val="22"/>
        </w:rPr>
        <w:t>TECHNINĖ</w:t>
      </w:r>
      <w:r w:rsidR="006D6E18" w:rsidRPr="0065794D">
        <w:rPr>
          <w:rFonts w:ascii="Times New Roman" w:hAnsi="Times New Roman" w:cs="Times New Roman"/>
          <w:b/>
          <w:bCs/>
          <w:sz w:val="22"/>
          <w:szCs w:val="22"/>
        </w:rPr>
        <w:t>S</w:t>
      </w:r>
      <w:r w:rsidR="00CF390B" w:rsidRPr="0065794D">
        <w:rPr>
          <w:rFonts w:ascii="Times New Roman" w:hAnsi="Times New Roman" w:cs="Times New Roman"/>
          <w:b/>
          <w:bCs/>
          <w:sz w:val="22"/>
          <w:szCs w:val="22"/>
        </w:rPr>
        <w:t xml:space="preserve"> SPECIFIKACIJ</w:t>
      </w:r>
      <w:r w:rsidR="00F2118F" w:rsidRPr="0065794D">
        <w:rPr>
          <w:rFonts w:ascii="Times New Roman" w:hAnsi="Times New Roman" w:cs="Times New Roman"/>
          <w:b/>
          <w:bCs/>
          <w:sz w:val="22"/>
          <w:szCs w:val="22"/>
        </w:rPr>
        <w:t>OS IR KOKYBĖS PARAMETRŲ PROJEKTAS</w:t>
      </w:r>
    </w:p>
    <w:p w14:paraId="21A9DE27" w14:textId="77777777" w:rsidR="00CF390B" w:rsidRPr="0065794D" w:rsidRDefault="00CF390B">
      <w:pPr>
        <w:rPr>
          <w:rFonts w:ascii="Times New Roman" w:hAnsi="Times New Roman" w:cs="Times New Roman"/>
          <w:sz w:val="22"/>
          <w:szCs w:val="22"/>
        </w:rPr>
      </w:pPr>
    </w:p>
    <w:p w14:paraId="2FF0BD41" w14:textId="402D953B" w:rsidR="00CF390B" w:rsidRPr="009813BF" w:rsidRDefault="00F2118F">
      <w:pPr>
        <w:rPr>
          <w:rFonts w:ascii="Times New Roman" w:hAnsi="Times New Roman" w:cs="Times New Roman"/>
          <w:sz w:val="20"/>
          <w:szCs w:val="20"/>
        </w:rPr>
      </w:pPr>
      <w:r w:rsidRPr="009813BF">
        <w:rPr>
          <w:rFonts w:ascii="Times New Roman" w:hAnsi="Times New Roman" w:cs="Times New Roman"/>
          <w:sz w:val="20"/>
          <w:szCs w:val="20"/>
        </w:rPr>
        <w:t>1 lentelė „Techniniai parametrai“</w:t>
      </w:r>
    </w:p>
    <w:tbl>
      <w:tblPr>
        <w:tblW w:w="14385" w:type="dxa"/>
        <w:tblInd w:w="-147" w:type="dxa"/>
        <w:tblLayout w:type="fixed"/>
        <w:tblLook w:val="04A0" w:firstRow="1" w:lastRow="0" w:firstColumn="1" w:lastColumn="0" w:noHBand="0" w:noVBand="1"/>
      </w:tblPr>
      <w:tblGrid>
        <w:gridCol w:w="568"/>
        <w:gridCol w:w="2567"/>
        <w:gridCol w:w="3510"/>
        <w:gridCol w:w="2520"/>
        <w:gridCol w:w="2610"/>
        <w:gridCol w:w="2610"/>
      </w:tblGrid>
      <w:tr w:rsidR="009B407C" w:rsidRPr="009813BF" w14:paraId="7B21375F" w14:textId="7DA7ABF0" w:rsidTr="009B407C">
        <w:tc>
          <w:tcPr>
            <w:tcW w:w="568" w:type="dxa"/>
            <w:vMerge w:val="restart"/>
            <w:tcBorders>
              <w:top w:val="single" w:sz="4" w:space="0" w:color="000000"/>
              <w:left w:val="single" w:sz="4" w:space="0" w:color="000000"/>
              <w:right w:val="single" w:sz="4" w:space="0" w:color="000000"/>
            </w:tcBorders>
            <w:vAlign w:val="center"/>
          </w:tcPr>
          <w:p w14:paraId="1274310E" w14:textId="77777777" w:rsidR="009B407C" w:rsidRPr="009813BF" w:rsidRDefault="009B407C" w:rsidP="00D14161">
            <w:pPr>
              <w:widowControl w:val="0"/>
              <w:jc w:val="center"/>
              <w:rPr>
                <w:rFonts w:ascii="Times New Roman" w:eastAsia="Times New Roman" w:hAnsi="Times New Roman" w:cs="Times New Roman"/>
                <w:b/>
                <w:sz w:val="20"/>
                <w:szCs w:val="20"/>
                <w:lang w:eastAsia="lt-LT"/>
              </w:rPr>
            </w:pPr>
            <w:r w:rsidRPr="009813BF">
              <w:rPr>
                <w:rFonts w:ascii="Times New Roman" w:eastAsia="Times New Roman" w:hAnsi="Times New Roman" w:cs="Times New Roman"/>
                <w:b/>
                <w:sz w:val="20"/>
                <w:szCs w:val="20"/>
                <w:lang w:eastAsia="lt-LT"/>
              </w:rPr>
              <w:t>Eil.</w:t>
            </w:r>
          </w:p>
          <w:p w14:paraId="0E8A9DFC" w14:textId="77777777" w:rsidR="009B407C" w:rsidRPr="009813BF" w:rsidRDefault="009B407C" w:rsidP="00D14161">
            <w:pPr>
              <w:widowControl w:val="0"/>
              <w:jc w:val="center"/>
              <w:rPr>
                <w:rFonts w:ascii="Times New Roman" w:eastAsia="Times New Roman" w:hAnsi="Times New Roman" w:cs="Times New Roman"/>
                <w:b/>
                <w:sz w:val="20"/>
                <w:szCs w:val="20"/>
                <w:lang w:eastAsia="lt-LT"/>
              </w:rPr>
            </w:pPr>
            <w:r w:rsidRPr="009813BF">
              <w:rPr>
                <w:rFonts w:ascii="Times New Roman" w:eastAsia="Times New Roman" w:hAnsi="Times New Roman" w:cs="Times New Roman"/>
                <w:b/>
                <w:sz w:val="20"/>
                <w:szCs w:val="20"/>
                <w:lang w:eastAsia="lt-LT"/>
              </w:rPr>
              <w:t>Nr.</w:t>
            </w:r>
          </w:p>
        </w:tc>
        <w:tc>
          <w:tcPr>
            <w:tcW w:w="2567" w:type="dxa"/>
            <w:vMerge w:val="restart"/>
            <w:tcBorders>
              <w:top w:val="single" w:sz="4" w:space="0" w:color="000000"/>
              <w:left w:val="single" w:sz="4" w:space="0" w:color="000000"/>
              <w:right w:val="single" w:sz="4" w:space="0" w:color="000000"/>
            </w:tcBorders>
            <w:vAlign w:val="center"/>
          </w:tcPr>
          <w:p w14:paraId="76DB935A" w14:textId="7BFDC724" w:rsidR="009B407C" w:rsidRPr="009813BF" w:rsidRDefault="009B407C" w:rsidP="00F30693">
            <w:pPr>
              <w:widowControl w:val="0"/>
              <w:jc w:val="center"/>
              <w:rPr>
                <w:rFonts w:ascii="Times New Roman" w:eastAsia="Times New Roman" w:hAnsi="Times New Roman" w:cs="Times New Roman"/>
                <w:b/>
                <w:sz w:val="20"/>
                <w:szCs w:val="20"/>
                <w:lang w:eastAsia="lt-LT"/>
              </w:rPr>
            </w:pPr>
            <w:r w:rsidRPr="009813BF">
              <w:rPr>
                <w:rFonts w:ascii="Times New Roman" w:eastAsia="Times New Roman" w:hAnsi="Times New Roman" w:cs="Times New Roman"/>
                <w:b/>
                <w:sz w:val="20"/>
                <w:szCs w:val="20"/>
                <w:lang w:eastAsia="lt-LT"/>
              </w:rPr>
              <w:t>Parametrai</w:t>
            </w:r>
          </w:p>
        </w:tc>
        <w:tc>
          <w:tcPr>
            <w:tcW w:w="3510" w:type="dxa"/>
            <w:vMerge w:val="restart"/>
            <w:tcBorders>
              <w:top w:val="single" w:sz="4" w:space="0" w:color="000000"/>
              <w:left w:val="single" w:sz="4" w:space="0" w:color="000000"/>
              <w:right w:val="single" w:sz="4" w:space="0" w:color="000000"/>
            </w:tcBorders>
            <w:vAlign w:val="center"/>
          </w:tcPr>
          <w:p w14:paraId="60B0D67C" w14:textId="2BCD46E4" w:rsidR="009B407C" w:rsidRPr="009813BF" w:rsidRDefault="009B407C" w:rsidP="00F30693">
            <w:pPr>
              <w:widowControl w:val="0"/>
              <w:ind w:right="-104"/>
              <w:jc w:val="center"/>
              <w:rPr>
                <w:rFonts w:ascii="Times New Roman" w:eastAsia="Times New Roman" w:hAnsi="Times New Roman" w:cs="Times New Roman"/>
                <w:b/>
                <w:bCs/>
                <w:sz w:val="20"/>
                <w:szCs w:val="20"/>
                <w:lang w:eastAsia="lt-LT"/>
              </w:rPr>
            </w:pPr>
            <w:r w:rsidRPr="009813BF">
              <w:rPr>
                <w:rFonts w:ascii="Times New Roman" w:eastAsia="Times New Roman" w:hAnsi="Times New Roman" w:cs="Times New Roman"/>
                <w:b/>
                <w:bCs/>
                <w:sz w:val="20"/>
                <w:szCs w:val="20"/>
                <w:lang w:eastAsia="lt-LT"/>
              </w:rPr>
              <w:t>Reikalaujamos parametrų reikšmės</w:t>
            </w:r>
          </w:p>
        </w:tc>
        <w:tc>
          <w:tcPr>
            <w:tcW w:w="5130" w:type="dxa"/>
            <w:gridSpan w:val="2"/>
            <w:tcBorders>
              <w:top w:val="single" w:sz="4" w:space="0" w:color="000000"/>
              <w:left w:val="single" w:sz="4" w:space="0" w:color="000000"/>
              <w:bottom w:val="single" w:sz="4" w:space="0" w:color="000000"/>
              <w:right w:val="single" w:sz="4" w:space="0" w:color="000000"/>
            </w:tcBorders>
          </w:tcPr>
          <w:p w14:paraId="477BD45D" w14:textId="107FE629" w:rsidR="009B407C" w:rsidRPr="009813BF" w:rsidRDefault="009B407C" w:rsidP="009B407C">
            <w:pPr>
              <w:widowControl w:val="0"/>
              <w:ind w:right="-104"/>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Tiekėjų pastabos/siūlymai</w:t>
            </w:r>
          </w:p>
        </w:tc>
        <w:tc>
          <w:tcPr>
            <w:tcW w:w="2610" w:type="dxa"/>
            <w:vMerge w:val="restart"/>
            <w:tcBorders>
              <w:top w:val="single" w:sz="4" w:space="0" w:color="000000"/>
              <w:left w:val="single" w:sz="4" w:space="0" w:color="000000"/>
              <w:right w:val="single" w:sz="4" w:space="0" w:color="000000"/>
            </w:tcBorders>
            <w:vAlign w:val="center"/>
          </w:tcPr>
          <w:p w14:paraId="247C115F" w14:textId="153687D2" w:rsidR="009B407C" w:rsidRPr="009813BF" w:rsidRDefault="009B407C" w:rsidP="009B407C">
            <w:pPr>
              <w:widowControl w:val="0"/>
              <w:ind w:right="-104"/>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Komentaras</w:t>
            </w:r>
          </w:p>
        </w:tc>
      </w:tr>
      <w:tr w:rsidR="009B407C" w:rsidRPr="009813BF" w14:paraId="4426F4B6" w14:textId="77777777" w:rsidTr="0000189E">
        <w:tc>
          <w:tcPr>
            <w:tcW w:w="568" w:type="dxa"/>
            <w:vMerge/>
            <w:tcBorders>
              <w:left w:val="single" w:sz="4" w:space="0" w:color="000000"/>
              <w:bottom w:val="single" w:sz="2" w:space="0" w:color="000000"/>
              <w:right w:val="single" w:sz="4" w:space="0" w:color="000000"/>
            </w:tcBorders>
          </w:tcPr>
          <w:p w14:paraId="71F8ECD2" w14:textId="77777777" w:rsidR="009B407C" w:rsidRPr="009813BF" w:rsidRDefault="009B407C" w:rsidP="00D14161">
            <w:pPr>
              <w:widowControl w:val="0"/>
              <w:textAlignment w:val="baseline"/>
              <w:rPr>
                <w:rFonts w:ascii="Times New Roman" w:eastAsia="Times New Roman" w:hAnsi="Times New Roman" w:cs="Times New Roman"/>
                <w:sz w:val="20"/>
                <w:szCs w:val="20"/>
                <w:lang w:eastAsia="lt-LT"/>
              </w:rPr>
            </w:pPr>
          </w:p>
        </w:tc>
        <w:tc>
          <w:tcPr>
            <w:tcW w:w="2567" w:type="dxa"/>
            <w:vMerge/>
            <w:tcBorders>
              <w:left w:val="single" w:sz="4" w:space="0" w:color="000000"/>
              <w:bottom w:val="single" w:sz="4" w:space="0" w:color="000000"/>
              <w:right w:val="single" w:sz="4" w:space="0" w:color="000000"/>
            </w:tcBorders>
          </w:tcPr>
          <w:p w14:paraId="75A22461" w14:textId="77777777" w:rsidR="009B407C" w:rsidRPr="009813BF" w:rsidRDefault="009B407C" w:rsidP="00D14161">
            <w:pPr>
              <w:widowControl w:val="0"/>
              <w:textAlignment w:val="baseline"/>
              <w:rPr>
                <w:rFonts w:ascii="Times New Roman" w:eastAsia="Times New Roman" w:hAnsi="Times New Roman" w:cs="Times New Roman"/>
                <w:sz w:val="20"/>
                <w:szCs w:val="20"/>
                <w:lang w:eastAsia="lt-LT"/>
              </w:rPr>
            </w:pPr>
          </w:p>
        </w:tc>
        <w:tc>
          <w:tcPr>
            <w:tcW w:w="3510" w:type="dxa"/>
            <w:vMerge/>
            <w:tcBorders>
              <w:left w:val="single" w:sz="4" w:space="0" w:color="000000"/>
              <w:bottom w:val="single" w:sz="4" w:space="0" w:color="000000"/>
              <w:right w:val="single" w:sz="4" w:space="0" w:color="000000"/>
            </w:tcBorders>
          </w:tcPr>
          <w:p w14:paraId="685A9340" w14:textId="77777777" w:rsidR="009B407C" w:rsidRPr="009813BF" w:rsidRDefault="009B407C" w:rsidP="001F02F0">
            <w:pPr>
              <w:widowControl w:val="0"/>
              <w:ind w:left="92" w:right="-39"/>
              <w:textAlignment w:val="baseline"/>
              <w:rPr>
                <w:rFonts w:ascii="Times New Roman" w:eastAsia="Times New Roman" w:hAnsi="Times New Roman" w:cs="Times New Roman"/>
                <w:sz w:val="20"/>
                <w:szCs w:val="20"/>
                <w:lang w:eastAsia="lt-LT"/>
              </w:rPr>
            </w:pPr>
          </w:p>
        </w:tc>
        <w:tc>
          <w:tcPr>
            <w:tcW w:w="2520" w:type="dxa"/>
            <w:tcBorders>
              <w:top w:val="single" w:sz="4" w:space="0" w:color="000000"/>
              <w:left w:val="single" w:sz="4" w:space="0" w:color="000000"/>
              <w:bottom w:val="single" w:sz="4" w:space="0" w:color="000000"/>
              <w:right w:val="single" w:sz="4" w:space="0" w:color="000000"/>
            </w:tcBorders>
          </w:tcPr>
          <w:p w14:paraId="75CFDB62" w14:textId="57DF1936" w:rsidR="009B407C" w:rsidRPr="009813BF" w:rsidRDefault="009B407C" w:rsidP="009B407C">
            <w:pPr>
              <w:widowControl w:val="0"/>
              <w:ind w:left="92" w:right="-39"/>
              <w:jc w:val="center"/>
              <w:textAlignment w:val="baseline"/>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Tiekėjas A</w:t>
            </w:r>
          </w:p>
        </w:tc>
        <w:tc>
          <w:tcPr>
            <w:tcW w:w="2610" w:type="dxa"/>
            <w:tcBorders>
              <w:top w:val="single" w:sz="4" w:space="0" w:color="000000"/>
              <w:left w:val="single" w:sz="4" w:space="0" w:color="000000"/>
              <w:bottom w:val="single" w:sz="4" w:space="0" w:color="000000"/>
              <w:right w:val="single" w:sz="4" w:space="0" w:color="000000"/>
            </w:tcBorders>
          </w:tcPr>
          <w:p w14:paraId="42203656" w14:textId="695875C5" w:rsidR="009B407C" w:rsidRPr="009813BF" w:rsidRDefault="009B407C" w:rsidP="009B407C">
            <w:pPr>
              <w:widowControl w:val="0"/>
              <w:ind w:left="92" w:right="-39"/>
              <w:jc w:val="center"/>
              <w:textAlignment w:val="baseline"/>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Tiekėjas B</w:t>
            </w:r>
          </w:p>
        </w:tc>
        <w:tc>
          <w:tcPr>
            <w:tcW w:w="2610" w:type="dxa"/>
            <w:vMerge/>
            <w:tcBorders>
              <w:left w:val="single" w:sz="4" w:space="0" w:color="000000"/>
              <w:bottom w:val="single" w:sz="4" w:space="0" w:color="000000"/>
              <w:right w:val="single" w:sz="4" w:space="0" w:color="000000"/>
            </w:tcBorders>
          </w:tcPr>
          <w:p w14:paraId="68D16545" w14:textId="77777777" w:rsidR="009B407C" w:rsidRPr="009813BF" w:rsidRDefault="009B407C" w:rsidP="001F02F0">
            <w:pPr>
              <w:widowControl w:val="0"/>
              <w:ind w:left="92" w:right="-39"/>
              <w:textAlignment w:val="baseline"/>
              <w:rPr>
                <w:rFonts w:ascii="Times New Roman" w:eastAsia="Times New Roman" w:hAnsi="Times New Roman" w:cs="Times New Roman"/>
                <w:sz w:val="20"/>
                <w:szCs w:val="20"/>
                <w:lang w:eastAsia="lt-LT"/>
              </w:rPr>
            </w:pPr>
          </w:p>
        </w:tc>
      </w:tr>
      <w:tr w:rsidR="009813BF" w:rsidRPr="009813BF" w14:paraId="26444DA9" w14:textId="46B334AA" w:rsidTr="009813BF">
        <w:tc>
          <w:tcPr>
            <w:tcW w:w="568" w:type="dxa"/>
            <w:tcBorders>
              <w:top w:val="single" w:sz="4" w:space="0" w:color="000000"/>
              <w:left w:val="single" w:sz="2" w:space="0" w:color="000000"/>
              <w:bottom w:val="single" w:sz="2" w:space="0" w:color="000000"/>
              <w:right w:val="single" w:sz="4" w:space="0" w:color="000000"/>
            </w:tcBorders>
          </w:tcPr>
          <w:p w14:paraId="1A620027" w14:textId="77777777" w:rsidR="009813BF" w:rsidRPr="009813BF" w:rsidRDefault="009813BF" w:rsidP="00D14161">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1.</w:t>
            </w:r>
          </w:p>
        </w:tc>
        <w:tc>
          <w:tcPr>
            <w:tcW w:w="2567" w:type="dxa"/>
            <w:tcBorders>
              <w:top w:val="single" w:sz="4" w:space="0" w:color="000000"/>
              <w:left w:val="single" w:sz="4" w:space="0" w:color="000000"/>
              <w:bottom w:val="single" w:sz="4" w:space="0" w:color="000000"/>
              <w:right w:val="single" w:sz="4" w:space="0" w:color="000000"/>
            </w:tcBorders>
          </w:tcPr>
          <w:p w14:paraId="3CAC9310" w14:textId="4BAFE214" w:rsidR="009813BF" w:rsidRPr="009813BF" w:rsidRDefault="009813BF" w:rsidP="00D14161">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Ultragarsinių tyrimų tipai</w:t>
            </w:r>
          </w:p>
        </w:tc>
        <w:tc>
          <w:tcPr>
            <w:tcW w:w="3510" w:type="dxa"/>
            <w:tcBorders>
              <w:top w:val="single" w:sz="4" w:space="0" w:color="000000"/>
              <w:left w:val="single" w:sz="4" w:space="0" w:color="000000"/>
              <w:bottom w:val="single" w:sz="4" w:space="0" w:color="000000"/>
              <w:right w:val="single" w:sz="4" w:space="0" w:color="000000"/>
            </w:tcBorders>
          </w:tcPr>
          <w:p w14:paraId="53A65CC3" w14:textId="77777777" w:rsidR="009813BF" w:rsidRPr="009813BF" w:rsidRDefault="009813BF" w:rsidP="001F02F0">
            <w:pPr>
              <w:widowControl w:val="0"/>
              <w:ind w:left="92" w:right="-39"/>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1. Pilvo organų tyrimai;</w:t>
            </w:r>
          </w:p>
          <w:p w14:paraId="3041837A" w14:textId="597C84FB" w:rsidR="009813BF" w:rsidRPr="009813BF" w:rsidRDefault="009813BF" w:rsidP="001F02F0">
            <w:pPr>
              <w:widowControl w:val="0"/>
              <w:ind w:left="92" w:right="-39"/>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2. Krūtų tyrimai;</w:t>
            </w:r>
          </w:p>
          <w:p w14:paraId="5C5DA29B" w14:textId="1B359E9B" w:rsidR="009813BF" w:rsidRPr="009813BF" w:rsidRDefault="009813BF" w:rsidP="001F02F0">
            <w:pPr>
              <w:widowControl w:val="0"/>
              <w:ind w:left="92" w:right="-39"/>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3. Smulkiųjų struktūrų tyrimai;</w:t>
            </w:r>
          </w:p>
          <w:p w14:paraId="0F33F27F" w14:textId="77777777" w:rsidR="009813BF" w:rsidRPr="009813BF" w:rsidRDefault="009813BF" w:rsidP="001F02F0">
            <w:pPr>
              <w:widowControl w:val="0"/>
              <w:ind w:left="92" w:right="-39"/>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4. Kraujagyslių tyrimai;</w:t>
            </w:r>
          </w:p>
          <w:p w14:paraId="364C401C" w14:textId="6616E56F" w:rsidR="009813BF" w:rsidRPr="009813BF" w:rsidRDefault="009813BF" w:rsidP="001F02F0">
            <w:pPr>
              <w:widowControl w:val="0"/>
              <w:ind w:left="74" w:right="-39"/>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5. Ginekologiniai tyrimai; </w:t>
            </w:r>
          </w:p>
        </w:tc>
        <w:tc>
          <w:tcPr>
            <w:tcW w:w="2520" w:type="dxa"/>
            <w:tcBorders>
              <w:top w:val="single" w:sz="4" w:space="0" w:color="000000"/>
              <w:left w:val="single" w:sz="4" w:space="0" w:color="000000"/>
              <w:bottom w:val="single" w:sz="4" w:space="0" w:color="000000"/>
              <w:right w:val="single" w:sz="4" w:space="0" w:color="000000"/>
            </w:tcBorders>
          </w:tcPr>
          <w:p w14:paraId="52EE60FE" w14:textId="77777777" w:rsidR="009813BF" w:rsidRPr="009813BF" w:rsidRDefault="009813BF" w:rsidP="001F02F0">
            <w:pPr>
              <w:widowControl w:val="0"/>
              <w:ind w:left="92" w:right="-39"/>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269E3759" w14:textId="77777777" w:rsidR="009813BF" w:rsidRPr="009813BF" w:rsidRDefault="009813BF" w:rsidP="001F02F0">
            <w:pPr>
              <w:widowControl w:val="0"/>
              <w:ind w:left="92" w:right="-39"/>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63F83EB7" w14:textId="77777777" w:rsidR="009813BF" w:rsidRPr="009813BF" w:rsidRDefault="009813BF" w:rsidP="001F02F0">
            <w:pPr>
              <w:widowControl w:val="0"/>
              <w:ind w:left="92" w:right="-39"/>
              <w:textAlignment w:val="baseline"/>
              <w:rPr>
                <w:rFonts w:ascii="Times New Roman" w:eastAsia="Times New Roman" w:hAnsi="Times New Roman" w:cs="Times New Roman"/>
                <w:sz w:val="20"/>
                <w:szCs w:val="20"/>
                <w:lang w:eastAsia="lt-LT"/>
              </w:rPr>
            </w:pPr>
          </w:p>
        </w:tc>
      </w:tr>
      <w:tr w:rsidR="009813BF" w:rsidRPr="009813BF" w14:paraId="0127D9DE" w14:textId="458ACDF8" w:rsidTr="009813BF">
        <w:tc>
          <w:tcPr>
            <w:tcW w:w="568" w:type="dxa"/>
            <w:tcBorders>
              <w:top w:val="single" w:sz="4" w:space="0" w:color="000000"/>
              <w:left w:val="single" w:sz="2" w:space="0" w:color="000000"/>
              <w:bottom w:val="single" w:sz="2" w:space="0" w:color="000000"/>
              <w:right w:val="single" w:sz="4" w:space="0" w:color="000000"/>
            </w:tcBorders>
          </w:tcPr>
          <w:p w14:paraId="25641DEB" w14:textId="77777777" w:rsidR="009813BF" w:rsidRPr="009813BF" w:rsidRDefault="009813BF" w:rsidP="00D14161">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2.</w:t>
            </w:r>
          </w:p>
        </w:tc>
        <w:tc>
          <w:tcPr>
            <w:tcW w:w="2567" w:type="dxa"/>
            <w:tcBorders>
              <w:top w:val="single" w:sz="4" w:space="0" w:color="000000"/>
              <w:left w:val="single" w:sz="4" w:space="0" w:color="000000"/>
              <w:bottom w:val="single" w:sz="4" w:space="0" w:color="000000"/>
              <w:right w:val="single" w:sz="4" w:space="0" w:color="000000"/>
            </w:tcBorders>
          </w:tcPr>
          <w:p w14:paraId="0CDC8BD4" w14:textId="0DE6D2E0" w:rsidR="009813BF" w:rsidRPr="009813BF" w:rsidRDefault="009813BF" w:rsidP="00D14161">
            <w:pPr>
              <w:widowControl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Sistemos struktūra</w:t>
            </w:r>
          </w:p>
        </w:tc>
        <w:tc>
          <w:tcPr>
            <w:tcW w:w="3510" w:type="dxa"/>
            <w:tcBorders>
              <w:top w:val="single" w:sz="4" w:space="0" w:color="000000"/>
              <w:left w:val="single" w:sz="4" w:space="0" w:color="000000"/>
              <w:bottom w:val="single" w:sz="4" w:space="0" w:color="000000"/>
              <w:right w:val="single" w:sz="4" w:space="0" w:color="000000"/>
            </w:tcBorders>
          </w:tcPr>
          <w:p w14:paraId="4DDEAE7A" w14:textId="108D5361" w:rsidR="009813BF" w:rsidRPr="009813BF" w:rsidRDefault="009813BF" w:rsidP="001F02F0">
            <w:pPr>
              <w:widowControl w:val="0"/>
              <w:ind w:right="-39"/>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val="en-US" w:eastAsia="lt-LT"/>
              </w:rPr>
              <w:t xml:space="preserve">1. Sistema </w:t>
            </w:r>
            <w:r w:rsidRPr="009813BF">
              <w:rPr>
                <w:rFonts w:ascii="Times New Roman" w:eastAsia="Times New Roman" w:hAnsi="Times New Roman" w:cs="Times New Roman"/>
                <w:sz w:val="20"/>
                <w:szCs w:val="20"/>
                <w:lang w:eastAsia="lt-LT"/>
              </w:rPr>
              <w:t>lengvai transportuojama, ant ratukų;</w:t>
            </w:r>
          </w:p>
          <w:p w14:paraId="0BD98A2C" w14:textId="77777777" w:rsidR="009813BF" w:rsidRPr="009813BF" w:rsidRDefault="009813BF" w:rsidP="001F02F0">
            <w:pPr>
              <w:widowControl w:val="0"/>
              <w:ind w:right="-39"/>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2. Valdymo panelė kilnojama aukštyn ir žemyn, pasukama į šonus;</w:t>
            </w:r>
          </w:p>
          <w:p w14:paraId="46B99912" w14:textId="77777777" w:rsidR="009813BF" w:rsidRPr="009813BF" w:rsidRDefault="009813BF" w:rsidP="001F02F0">
            <w:pPr>
              <w:widowControl w:val="0"/>
              <w:ind w:right="-39"/>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 xml:space="preserve">3. </w:t>
            </w:r>
            <w:r w:rsidRPr="009813BF">
              <w:rPr>
                <w:rFonts w:ascii="Times New Roman" w:eastAsia="Times New Roman" w:hAnsi="Times New Roman" w:cs="Times New Roman"/>
                <w:sz w:val="20"/>
                <w:szCs w:val="20"/>
              </w:rPr>
              <w:t>≥</w:t>
            </w:r>
            <w:r w:rsidRPr="009813BF">
              <w:rPr>
                <w:rFonts w:ascii="Times New Roman" w:eastAsia="Times New Roman" w:hAnsi="Times New Roman" w:cs="Times New Roman"/>
                <w:sz w:val="20"/>
                <w:szCs w:val="20"/>
                <w:lang w:eastAsia="lt-LT"/>
              </w:rPr>
              <w:t xml:space="preserve"> 55 cm įstrižainės vaizdo monitorius;</w:t>
            </w:r>
          </w:p>
          <w:p w14:paraId="6E50AF3E" w14:textId="063CCBC0" w:rsidR="009813BF" w:rsidRPr="009813BF" w:rsidRDefault="009813BF" w:rsidP="001F02F0">
            <w:pPr>
              <w:widowControl w:val="0"/>
              <w:ind w:right="-39"/>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4. Vaizdo monitorius kilnojamas aukštyn ir žemyn, pasukamas į šonus;</w:t>
            </w:r>
          </w:p>
          <w:p w14:paraId="6D82E635" w14:textId="77777777" w:rsidR="009813BF" w:rsidRPr="009813BF" w:rsidRDefault="009813BF" w:rsidP="001F02F0">
            <w:pPr>
              <w:widowControl w:val="0"/>
              <w:ind w:right="-39"/>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5. Valdymo panelėje integruotas liečiamas ekranas, kurio įstrižainė 14 colių arba didesnė;</w:t>
            </w:r>
          </w:p>
          <w:p w14:paraId="2947229D" w14:textId="77777777" w:rsidR="009813BF" w:rsidRPr="009813BF" w:rsidRDefault="009813BF" w:rsidP="001F02F0">
            <w:pPr>
              <w:widowControl w:val="0"/>
              <w:ind w:right="-39"/>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6. Integruotas ultragarsinio gelio šildytuvas.</w:t>
            </w:r>
          </w:p>
          <w:p w14:paraId="00D832F7" w14:textId="79868B6F" w:rsidR="009813BF" w:rsidRPr="009813BF" w:rsidRDefault="009813BF" w:rsidP="001F02F0">
            <w:pPr>
              <w:widowControl w:val="0"/>
              <w:ind w:right="-39"/>
              <w:textAlignment w:val="baseline"/>
              <w:rPr>
                <w:rFonts w:ascii="Times New Roman" w:hAnsi="Times New Roman" w:cs="Times New Roman"/>
                <w:sz w:val="20"/>
                <w:szCs w:val="20"/>
                <w:lang w:val="en-US"/>
              </w:rPr>
            </w:pPr>
            <w:r w:rsidRPr="009813BF">
              <w:rPr>
                <w:rFonts w:ascii="Times New Roman" w:eastAsia="Times New Roman" w:hAnsi="Times New Roman" w:cs="Times New Roman"/>
                <w:sz w:val="20"/>
                <w:szCs w:val="20"/>
                <w:lang w:eastAsia="lt-LT"/>
              </w:rPr>
              <w:t xml:space="preserve">7. Jungtys davikliams </w:t>
            </w:r>
            <w:r w:rsidRPr="009813BF">
              <w:rPr>
                <w:rFonts w:ascii="Times New Roman" w:eastAsia="Symbol" w:hAnsi="Times New Roman" w:cs="Times New Roman"/>
                <w:sz w:val="20"/>
                <w:szCs w:val="20"/>
                <w:lang w:eastAsia="lt-LT"/>
              </w:rPr>
              <w:sym w:font="Symbol" w:char="F0B3"/>
            </w:r>
            <w:r w:rsidRPr="009813BF">
              <w:rPr>
                <w:rFonts w:ascii="Times New Roman" w:eastAsia="Times New Roman" w:hAnsi="Times New Roman" w:cs="Times New Roman"/>
                <w:sz w:val="20"/>
                <w:szCs w:val="20"/>
                <w:lang w:eastAsia="lt-LT"/>
              </w:rPr>
              <w:t xml:space="preserve"> 4 aktyvios</w:t>
            </w:r>
          </w:p>
        </w:tc>
        <w:tc>
          <w:tcPr>
            <w:tcW w:w="2520" w:type="dxa"/>
            <w:tcBorders>
              <w:top w:val="single" w:sz="4" w:space="0" w:color="000000"/>
              <w:left w:val="single" w:sz="4" w:space="0" w:color="000000"/>
              <w:bottom w:val="single" w:sz="4" w:space="0" w:color="000000"/>
              <w:right w:val="single" w:sz="4" w:space="0" w:color="000000"/>
            </w:tcBorders>
          </w:tcPr>
          <w:p w14:paraId="485229CE" w14:textId="77777777" w:rsidR="009813BF" w:rsidRPr="009813BF" w:rsidRDefault="009813BF" w:rsidP="001F02F0">
            <w:pPr>
              <w:widowControl w:val="0"/>
              <w:ind w:right="-39"/>
              <w:textAlignment w:val="baseline"/>
              <w:rPr>
                <w:rFonts w:ascii="Times New Roman" w:eastAsia="Times New Roman" w:hAnsi="Times New Roman" w:cs="Times New Roman"/>
                <w:sz w:val="20"/>
                <w:szCs w:val="20"/>
                <w:lang w:val="en-US" w:eastAsia="lt-LT"/>
              </w:rPr>
            </w:pPr>
          </w:p>
        </w:tc>
        <w:tc>
          <w:tcPr>
            <w:tcW w:w="2610" w:type="dxa"/>
            <w:tcBorders>
              <w:top w:val="single" w:sz="4" w:space="0" w:color="000000"/>
              <w:left w:val="single" w:sz="4" w:space="0" w:color="000000"/>
              <w:bottom w:val="single" w:sz="4" w:space="0" w:color="000000"/>
              <w:right w:val="single" w:sz="4" w:space="0" w:color="000000"/>
            </w:tcBorders>
          </w:tcPr>
          <w:p w14:paraId="7F82948D" w14:textId="77777777" w:rsidR="009813BF" w:rsidRPr="009813BF" w:rsidRDefault="009813BF" w:rsidP="001F02F0">
            <w:pPr>
              <w:widowControl w:val="0"/>
              <w:ind w:right="-39"/>
              <w:textAlignment w:val="baseline"/>
              <w:rPr>
                <w:rFonts w:ascii="Times New Roman" w:eastAsia="Times New Roman" w:hAnsi="Times New Roman" w:cs="Times New Roman"/>
                <w:sz w:val="20"/>
                <w:szCs w:val="20"/>
                <w:lang w:val="en-US" w:eastAsia="lt-LT"/>
              </w:rPr>
            </w:pPr>
          </w:p>
        </w:tc>
        <w:tc>
          <w:tcPr>
            <w:tcW w:w="2610" w:type="dxa"/>
            <w:tcBorders>
              <w:top w:val="single" w:sz="4" w:space="0" w:color="000000"/>
              <w:left w:val="single" w:sz="4" w:space="0" w:color="000000"/>
              <w:bottom w:val="single" w:sz="4" w:space="0" w:color="000000"/>
              <w:right w:val="single" w:sz="4" w:space="0" w:color="000000"/>
            </w:tcBorders>
          </w:tcPr>
          <w:p w14:paraId="790C749D" w14:textId="77777777" w:rsidR="009813BF" w:rsidRPr="009813BF" w:rsidRDefault="009813BF" w:rsidP="001F02F0">
            <w:pPr>
              <w:widowControl w:val="0"/>
              <w:ind w:right="-39"/>
              <w:textAlignment w:val="baseline"/>
              <w:rPr>
                <w:rFonts w:ascii="Times New Roman" w:eastAsia="Times New Roman" w:hAnsi="Times New Roman" w:cs="Times New Roman"/>
                <w:sz w:val="20"/>
                <w:szCs w:val="20"/>
                <w:lang w:val="en-US" w:eastAsia="lt-LT"/>
              </w:rPr>
            </w:pPr>
          </w:p>
        </w:tc>
      </w:tr>
      <w:tr w:rsidR="009813BF" w:rsidRPr="009813BF" w14:paraId="5EFC57DC" w14:textId="6DE29CD9" w:rsidTr="009813BF">
        <w:tc>
          <w:tcPr>
            <w:tcW w:w="568" w:type="dxa"/>
            <w:tcBorders>
              <w:top w:val="single" w:sz="4" w:space="0" w:color="000000"/>
              <w:left w:val="single" w:sz="2" w:space="0" w:color="000000"/>
              <w:bottom w:val="single" w:sz="4" w:space="0" w:color="000000"/>
              <w:right w:val="single" w:sz="4" w:space="0" w:color="000000"/>
            </w:tcBorders>
          </w:tcPr>
          <w:p w14:paraId="70DDCC99" w14:textId="77777777" w:rsidR="009813BF" w:rsidRPr="009813BF" w:rsidRDefault="009813BF" w:rsidP="00D14161">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3.</w:t>
            </w:r>
          </w:p>
        </w:tc>
        <w:tc>
          <w:tcPr>
            <w:tcW w:w="2567" w:type="dxa"/>
            <w:tcBorders>
              <w:top w:val="single" w:sz="4" w:space="0" w:color="000000"/>
              <w:left w:val="single" w:sz="4" w:space="0" w:color="000000"/>
              <w:bottom w:val="single" w:sz="4" w:space="0" w:color="000000"/>
              <w:right w:val="single" w:sz="4" w:space="0" w:color="000000"/>
            </w:tcBorders>
          </w:tcPr>
          <w:p w14:paraId="07FF02B4" w14:textId="1FFE2811" w:rsidR="009813BF" w:rsidRPr="009813BF" w:rsidRDefault="009813BF" w:rsidP="00D14161">
            <w:pPr>
              <w:widowControl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Skenavimo režimai</w:t>
            </w:r>
          </w:p>
        </w:tc>
        <w:tc>
          <w:tcPr>
            <w:tcW w:w="3510" w:type="dxa"/>
            <w:tcBorders>
              <w:top w:val="single" w:sz="4" w:space="0" w:color="000000"/>
              <w:left w:val="single" w:sz="4" w:space="0" w:color="000000"/>
              <w:bottom w:val="single" w:sz="4" w:space="0" w:color="000000"/>
              <w:right w:val="single" w:sz="4" w:space="0" w:color="000000"/>
            </w:tcBorders>
          </w:tcPr>
          <w:p w14:paraId="0D007750" w14:textId="77777777" w:rsidR="009813BF" w:rsidRPr="009813BF" w:rsidRDefault="009813BF" w:rsidP="00987EDC">
            <w:pPr>
              <w:widowControl w:val="0"/>
              <w:tabs>
                <w:tab w:val="left" w:pos="364"/>
              </w:tabs>
              <w:snapToGrid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1. B režimas;</w:t>
            </w:r>
          </w:p>
          <w:p w14:paraId="65EDE624" w14:textId="77777777" w:rsidR="009813BF" w:rsidRPr="009813BF" w:rsidRDefault="009813BF" w:rsidP="00987EDC">
            <w:pPr>
              <w:widowControl w:val="0"/>
              <w:tabs>
                <w:tab w:val="left" w:pos="364"/>
              </w:tabs>
              <w:snapToGrid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2. Audinių harmonikų vaizdavimas;</w:t>
            </w:r>
          </w:p>
          <w:p w14:paraId="72A2E81D" w14:textId="77777777" w:rsidR="009813BF" w:rsidRPr="009813BF" w:rsidRDefault="009813BF" w:rsidP="00987EDC">
            <w:pPr>
              <w:widowControl w:val="0"/>
              <w:tabs>
                <w:tab w:val="left" w:pos="364"/>
              </w:tabs>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3. Spalvinis </w:t>
            </w:r>
            <w:proofErr w:type="spellStart"/>
            <w:r w:rsidRPr="009813BF">
              <w:rPr>
                <w:rFonts w:ascii="Times New Roman" w:eastAsia="Times New Roman" w:hAnsi="Times New Roman" w:cs="Times New Roman"/>
                <w:sz w:val="20"/>
                <w:szCs w:val="20"/>
                <w:lang w:eastAsia="lt-LT"/>
              </w:rPr>
              <w:t>doplerinis</w:t>
            </w:r>
            <w:proofErr w:type="spellEnd"/>
            <w:r w:rsidRPr="009813BF">
              <w:rPr>
                <w:rFonts w:ascii="Times New Roman" w:eastAsia="Times New Roman" w:hAnsi="Times New Roman" w:cs="Times New Roman"/>
                <w:sz w:val="20"/>
                <w:szCs w:val="20"/>
                <w:lang w:eastAsia="lt-LT"/>
              </w:rPr>
              <w:t xml:space="preserve"> kraujotakos greičio vaizdavimo režimas;</w:t>
            </w:r>
          </w:p>
          <w:p w14:paraId="6EAF9618" w14:textId="2DE1B519" w:rsidR="009813BF" w:rsidRPr="009813BF" w:rsidRDefault="009813BF" w:rsidP="00987EDC">
            <w:pPr>
              <w:widowControl w:val="0"/>
              <w:tabs>
                <w:tab w:val="left" w:pos="364"/>
              </w:tabs>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4. Galios </w:t>
            </w:r>
            <w:proofErr w:type="spellStart"/>
            <w:r w:rsidRPr="009813BF">
              <w:rPr>
                <w:rFonts w:ascii="Times New Roman" w:eastAsia="Times New Roman" w:hAnsi="Times New Roman" w:cs="Times New Roman"/>
                <w:sz w:val="20"/>
                <w:szCs w:val="20"/>
                <w:lang w:eastAsia="lt-LT"/>
              </w:rPr>
              <w:t>doplerinis</w:t>
            </w:r>
            <w:proofErr w:type="spellEnd"/>
            <w:r w:rsidRPr="009813BF">
              <w:rPr>
                <w:rFonts w:ascii="Times New Roman" w:eastAsia="Times New Roman" w:hAnsi="Times New Roman" w:cs="Times New Roman"/>
                <w:sz w:val="20"/>
                <w:szCs w:val="20"/>
                <w:lang w:eastAsia="lt-LT"/>
              </w:rPr>
              <w:t xml:space="preserve"> kraujotakos intensyvumo vaizdavimo režimas;</w:t>
            </w:r>
          </w:p>
          <w:p w14:paraId="611E16C5" w14:textId="77777777" w:rsidR="009813BF" w:rsidRPr="009813BF" w:rsidRDefault="009813BF" w:rsidP="00987EDC">
            <w:pPr>
              <w:widowControl w:val="0"/>
              <w:tabs>
                <w:tab w:val="left" w:pos="364"/>
              </w:tabs>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5. Pulsinės bangos spektrinis </w:t>
            </w:r>
            <w:proofErr w:type="spellStart"/>
            <w:r w:rsidRPr="009813BF">
              <w:rPr>
                <w:rFonts w:ascii="Times New Roman" w:eastAsia="Times New Roman" w:hAnsi="Times New Roman" w:cs="Times New Roman"/>
                <w:sz w:val="20"/>
                <w:szCs w:val="20"/>
                <w:lang w:eastAsia="lt-LT"/>
              </w:rPr>
              <w:t>doplerinis</w:t>
            </w:r>
            <w:proofErr w:type="spellEnd"/>
            <w:r w:rsidRPr="009813BF">
              <w:rPr>
                <w:rFonts w:ascii="Times New Roman" w:eastAsia="Times New Roman" w:hAnsi="Times New Roman" w:cs="Times New Roman"/>
                <w:sz w:val="20"/>
                <w:szCs w:val="20"/>
                <w:lang w:eastAsia="lt-LT"/>
              </w:rPr>
              <w:t xml:space="preserve"> vaizdavimo režimas;</w:t>
            </w:r>
          </w:p>
          <w:p w14:paraId="5A5C6DBD" w14:textId="37FE2DB2" w:rsidR="009813BF" w:rsidRPr="009813BF" w:rsidRDefault="009813BF" w:rsidP="00987EDC">
            <w:pPr>
              <w:widowControl w:val="0"/>
              <w:tabs>
                <w:tab w:val="left" w:pos="364"/>
              </w:tabs>
              <w:snapToGrid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6. Praplėsto lauko (trapecinio vaizdavimo) režimas;</w:t>
            </w:r>
          </w:p>
          <w:p w14:paraId="26EAD443" w14:textId="728BDEA1" w:rsidR="009813BF" w:rsidRPr="009813BF" w:rsidRDefault="009813BF" w:rsidP="00987EDC">
            <w:pPr>
              <w:widowControl w:val="0"/>
              <w:tabs>
                <w:tab w:val="left" w:pos="364"/>
              </w:tabs>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7. </w:t>
            </w:r>
            <w:proofErr w:type="spellStart"/>
            <w:r w:rsidRPr="009813BF">
              <w:rPr>
                <w:rFonts w:ascii="Times New Roman" w:eastAsia="Times New Roman" w:hAnsi="Times New Roman" w:cs="Times New Roman"/>
                <w:sz w:val="20"/>
                <w:szCs w:val="20"/>
                <w:lang w:eastAsia="lt-LT"/>
              </w:rPr>
              <w:t>Tripleksinis</w:t>
            </w:r>
            <w:proofErr w:type="spellEnd"/>
            <w:r w:rsidRPr="009813BF">
              <w:rPr>
                <w:rFonts w:ascii="Times New Roman" w:eastAsia="Times New Roman" w:hAnsi="Times New Roman" w:cs="Times New Roman"/>
                <w:sz w:val="20"/>
                <w:szCs w:val="20"/>
                <w:lang w:eastAsia="lt-LT"/>
              </w:rPr>
              <w:t xml:space="preserve"> režimas;</w:t>
            </w:r>
          </w:p>
          <w:p w14:paraId="47032702" w14:textId="19DDD7B3" w:rsidR="009813BF" w:rsidRPr="009813BF" w:rsidRDefault="009813BF" w:rsidP="00987EDC">
            <w:pPr>
              <w:widowControl w:val="0"/>
              <w:tabs>
                <w:tab w:val="left" w:pos="364"/>
              </w:tabs>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8. Specialus ypatingai smulkios kraujotakos vaizdavimo režimas.</w:t>
            </w:r>
          </w:p>
        </w:tc>
        <w:tc>
          <w:tcPr>
            <w:tcW w:w="2520" w:type="dxa"/>
            <w:tcBorders>
              <w:top w:val="single" w:sz="4" w:space="0" w:color="000000"/>
              <w:left w:val="single" w:sz="4" w:space="0" w:color="000000"/>
              <w:bottom w:val="single" w:sz="4" w:space="0" w:color="000000"/>
              <w:right w:val="single" w:sz="4" w:space="0" w:color="000000"/>
            </w:tcBorders>
          </w:tcPr>
          <w:p w14:paraId="01812C1B" w14:textId="77777777" w:rsidR="009813BF" w:rsidRPr="009813BF" w:rsidRDefault="009813BF" w:rsidP="00987EDC">
            <w:pPr>
              <w:widowControl w:val="0"/>
              <w:tabs>
                <w:tab w:val="left" w:pos="364"/>
              </w:tabs>
              <w:snapToGrid w:val="0"/>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7775A0E0" w14:textId="77777777" w:rsidR="009813BF" w:rsidRPr="009813BF" w:rsidRDefault="009813BF" w:rsidP="00987EDC">
            <w:pPr>
              <w:widowControl w:val="0"/>
              <w:tabs>
                <w:tab w:val="left" w:pos="364"/>
              </w:tabs>
              <w:snapToGrid w:val="0"/>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29A82DBD" w14:textId="77777777" w:rsidR="009813BF" w:rsidRPr="009813BF" w:rsidRDefault="009813BF" w:rsidP="00987EDC">
            <w:pPr>
              <w:widowControl w:val="0"/>
              <w:tabs>
                <w:tab w:val="left" w:pos="364"/>
              </w:tabs>
              <w:snapToGrid w:val="0"/>
              <w:textAlignment w:val="baseline"/>
              <w:rPr>
                <w:rFonts w:ascii="Times New Roman" w:eastAsia="Times New Roman" w:hAnsi="Times New Roman" w:cs="Times New Roman"/>
                <w:sz w:val="20"/>
                <w:szCs w:val="20"/>
                <w:lang w:eastAsia="lt-LT"/>
              </w:rPr>
            </w:pPr>
          </w:p>
        </w:tc>
      </w:tr>
      <w:tr w:rsidR="009813BF" w:rsidRPr="009813BF" w14:paraId="75AF39D2" w14:textId="33EF7DB5" w:rsidTr="009813BF">
        <w:tc>
          <w:tcPr>
            <w:tcW w:w="568" w:type="dxa"/>
            <w:tcBorders>
              <w:top w:val="single" w:sz="4" w:space="0" w:color="000000"/>
              <w:left w:val="single" w:sz="2" w:space="0" w:color="000000"/>
              <w:bottom w:val="single" w:sz="4" w:space="0" w:color="000000"/>
              <w:right w:val="single" w:sz="4" w:space="0" w:color="000000"/>
            </w:tcBorders>
          </w:tcPr>
          <w:p w14:paraId="49C3FA1F" w14:textId="52354BDB" w:rsidR="009813BF" w:rsidRPr="009813BF" w:rsidRDefault="009813BF" w:rsidP="00D14161">
            <w:pPr>
              <w:widowControl w:val="0"/>
              <w:textAlignment w:val="baseline"/>
              <w:rPr>
                <w:rFonts w:ascii="Times New Roman" w:eastAsia="Times New Roman" w:hAnsi="Times New Roman" w:cs="Times New Roman"/>
                <w:sz w:val="20"/>
                <w:szCs w:val="20"/>
                <w:lang w:val="en-US" w:eastAsia="lt-LT"/>
              </w:rPr>
            </w:pPr>
            <w:r w:rsidRPr="009813BF">
              <w:rPr>
                <w:rFonts w:ascii="Times New Roman" w:eastAsia="Times New Roman" w:hAnsi="Times New Roman" w:cs="Times New Roman"/>
                <w:sz w:val="20"/>
                <w:szCs w:val="20"/>
                <w:lang w:eastAsia="lt-LT"/>
              </w:rPr>
              <w:lastRenderedPageBreak/>
              <w:t>4</w:t>
            </w:r>
            <w:r w:rsidRPr="009813BF">
              <w:rPr>
                <w:rFonts w:ascii="Times New Roman" w:eastAsia="Times New Roman" w:hAnsi="Times New Roman" w:cs="Times New Roman"/>
                <w:sz w:val="20"/>
                <w:szCs w:val="20"/>
                <w:lang w:val="en-US" w:eastAsia="lt-LT"/>
              </w:rPr>
              <w:t>.</w:t>
            </w:r>
          </w:p>
        </w:tc>
        <w:tc>
          <w:tcPr>
            <w:tcW w:w="2567" w:type="dxa"/>
            <w:tcBorders>
              <w:top w:val="single" w:sz="4" w:space="0" w:color="000000"/>
              <w:left w:val="single" w:sz="4" w:space="0" w:color="000000"/>
              <w:bottom w:val="single" w:sz="4" w:space="0" w:color="000000"/>
              <w:right w:val="single" w:sz="4" w:space="0" w:color="000000"/>
            </w:tcBorders>
          </w:tcPr>
          <w:p w14:paraId="7E5F4EED" w14:textId="458B3B9B" w:rsidR="009813BF" w:rsidRPr="009813BF" w:rsidRDefault="009813BF" w:rsidP="00D14161">
            <w:pPr>
              <w:widowControl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Sistemos dinaminis diapazonas</w:t>
            </w:r>
          </w:p>
        </w:tc>
        <w:tc>
          <w:tcPr>
            <w:tcW w:w="3510" w:type="dxa"/>
            <w:tcBorders>
              <w:top w:val="single" w:sz="4" w:space="0" w:color="000000"/>
              <w:left w:val="single" w:sz="4" w:space="0" w:color="000000"/>
              <w:bottom w:val="single" w:sz="4" w:space="0" w:color="000000"/>
              <w:right w:val="single" w:sz="4" w:space="0" w:color="000000"/>
            </w:tcBorders>
          </w:tcPr>
          <w:p w14:paraId="2963D355" w14:textId="79473A02" w:rsidR="009813BF" w:rsidRPr="009813BF" w:rsidRDefault="009813BF" w:rsidP="00D14161">
            <w:pPr>
              <w:widowControl w:val="0"/>
              <w:tabs>
                <w:tab w:val="left" w:pos="364"/>
              </w:tabs>
              <w:rPr>
                <w:rFonts w:ascii="Times New Roman" w:hAnsi="Times New Roman" w:cs="Times New Roman"/>
                <w:sz w:val="20"/>
                <w:szCs w:val="20"/>
              </w:rPr>
            </w:pPr>
            <w:r w:rsidRPr="009813BF">
              <w:rPr>
                <w:rFonts w:ascii="Times New Roman" w:eastAsia="Times New Roman" w:hAnsi="Times New Roman" w:cs="Times New Roman"/>
                <w:sz w:val="20"/>
                <w:szCs w:val="20"/>
              </w:rPr>
              <w:t>≥</w:t>
            </w:r>
            <w:r w:rsidRPr="009813BF">
              <w:rPr>
                <w:rFonts w:ascii="Times New Roman" w:eastAsia="Times New Roman" w:hAnsi="Times New Roman" w:cs="Times New Roman"/>
                <w:sz w:val="20"/>
                <w:szCs w:val="20"/>
                <w:lang w:eastAsia="lt-LT"/>
              </w:rPr>
              <w:t xml:space="preserve"> 380 </w:t>
            </w:r>
            <w:proofErr w:type="spellStart"/>
            <w:r w:rsidRPr="009813BF">
              <w:rPr>
                <w:rFonts w:ascii="Times New Roman" w:eastAsia="Times New Roman" w:hAnsi="Times New Roman" w:cs="Times New Roman"/>
                <w:sz w:val="20"/>
                <w:szCs w:val="20"/>
                <w:lang w:eastAsia="lt-LT"/>
              </w:rPr>
              <w:t>dB</w:t>
            </w:r>
            <w:proofErr w:type="spellEnd"/>
          </w:p>
        </w:tc>
        <w:tc>
          <w:tcPr>
            <w:tcW w:w="2520" w:type="dxa"/>
            <w:tcBorders>
              <w:top w:val="single" w:sz="4" w:space="0" w:color="000000"/>
              <w:left w:val="single" w:sz="4" w:space="0" w:color="000000"/>
              <w:bottom w:val="single" w:sz="4" w:space="0" w:color="000000"/>
              <w:right w:val="single" w:sz="4" w:space="0" w:color="000000"/>
            </w:tcBorders>
          </w:tcPr>
          <w:p w14:paraId="4DAAE2F7" w14:textId="4892DA4D" w:rsidR="009813BF" w:rsidRPr="009813BF" w:rsidRDefault="009813BF" w:rsidP="00D14161">
            <w:pPr>
              <w:widowControl w:val="0"/>
              <w:tabs>
                <w:tab w:val="left" w:pos="364"/>
              </w:tabs>
              <w:rPr>
                <w:rFonts w:ascii="Times New Roman" w:eastAsia="Times New Roman" w:hAnsi="Times New Roman" w:cs="Times New Roman"/>
                <w:sz w:val="20"/>
                <w:szCs w:val="20"/>
              </w:rPr>
            </w:pPr>
            <w:r w:rsidRPr="009813BF">
              <w:rPr>
                <w:rFonts w:ascii="Times New Roman" w:eastAsia="Times New Roman" w:hAnsi="Times New Roman" w:cs="Times New Roman"/>
                <w:sz w:val="20"/>
                <w:szCs w:val="20"/>
              </w:rPr>
              <w:t xml:space="preserve">361 </w:t>
            </w:r>
            <w:proofErr w:type="spellStart"/>
            <w:r w:rsidRPr="009813BF">
              <w:rPr>
                <w:rFonts w:ascii="Times New Roman" w:eastAsia="Times New Roman" w:hAnsi="Times New Roman" w:cs="Times New Roman"/>
                <w:sz w:val="20"/>
                <w:szCs w:val="20"/>
              </w:rPr>
              <w:t>dB</w:t>
            </w:r>
            <w:proofErr w:type="spellEnd"/>
          </w:p>
        </w:tc>
        <w:tc>
          <w:tcPr>
            <w:tcW w:w="2610" w:type="dxa"/>
            <w:tcBorders>
              <w:top w:val="single" w:sz="4" w:space="0" w:color="000000"/>
              <w:left w:val="single" w:sz="4" w:space="0" w:color="000000"/>
              <w:bottom w:val="single" w:sz="4" w:space="0" w:color="000000"/>
              <w:right w:val="single" w:sz="4" w:space="0" w:color="000000"/>
            </w:tcBorders>
          </w:tcPr>
          <w:p w14:paraId="688C9B3C" w14:textId="454BED42" w:rsidR="009813BF" w:rsidRPr="009813BF" w:rsidRDefault="009813BF" w:rsidP="00D14161">
            <w:pPr>
              <w:widowControl w:val="0"/>
              <w:tabs>
                <w:tab w:val="left" w:pos="364"/>
              </w:tabs>
              <w:rPr>
                <w:rFonts w:ascii="Times New Roman" w:eastAsia="Times New Roman" w:hAnsi="Times New Roman" w:cs="Times New Roman"/>
                <w:sz w:val="20"/>
                <w:szCs w:val="20"/>
              </w:rPr>
            </w:pPr>
            <w:r w:rsidRPr="009813BF">
              <w:rPr>
                <w:rFonts w:ascii="Times New Roman" w:eastAsia="Times New Roman" w:hAnsi="Times New Roman" w:cs="Times New Roman"/>
                <w:sz w:val="20"/>
                <w:szCs w:val="20"/>
              </w:rPr>
              <w:t>Parametras riboja konkurenciją, Dauguma gamintojų turi daug mažesnį dinaminį diapazoną ir turi puikias vaizdo gavimo savybes. Prašome pakeisti reikalavimą „≥</w:t>
            </w:r>
            <w:r w:rsidRPr="009813BF">
              <w:rPr>
                <w:rFonts w:ascii="Times New Roman" w:eastAsia="Times New Roman" w:hAnsi="Times New Roman" w:cs="Times New Roman"/>
                <w:sz w:val="20"/>
                <w:szCs w:val="20"/>
                <w:lang w:eastAsia="lt-LT"/>
              </w:rPr>
              <w:t xml:space="preserve"> 320 </w:t>
            </w:r>
            <w:proofErr w:type="spellStart"/>
            <w:r w:rsidRPr="009813BF">
              <w:rPr>
                <w:rFonts w:ascii="Times New Roman" w:eastAsia="Times New Roman" w:hAnsi="Times New Roman" w:cs="Times New Roman"/>
                <w:sz w:val="20"/>
                <w:szCs w:val="20"/>
                <w:lang w:eastAsia="lt-LT"/>
              </w:rPr>
              <w:t>dB</w:t>
            </w:r>
            <w:proofErr w:type="spellEnd"/>
            <w:r w:rsidRPr="009813BF">
              <w:rPr>
                <w:rFonts w:ascii="Times New Roman" w:eastAsia="Times New Roman" w:hAnsi="Times New Roman" w:cs="Times New Roman"/>
                <w:sz w:val="20"/>
                <w:szCs w:val="20"/>
                <w:lang w:eastAsia="lt-LT"/>
              </w:rPr>
              <w:t>“</w:t>
            </w:r>
          </w:p>
        </w:tc>
        <w:tc>
          <w:tcPr>
            <w:tcW w:w="2610" w:type="dxa"/>
            <w:tcBorders>
              <w:top w:val="single" w:sz="4" w:space="0" w:color="000000"/>
              <w:left w:val="single" w:sz="4" w:space="0" w:color="000000"/>
              <w:bottom w:val="single" w:sz="4" w:space="0" w:color="000000"/>
              <w:right w:val="single" w:sz="4" w:space="0" w:color="000000"/>
            </w:tcBorders>
          </w:tcPr>
          <w:p w14:paraId="05B65EA0" w14:textId="34A40453" w:rsidR="009813BF" w:rsidRPr="009813BF" w:rsidRDefault="00B207FC" w:rsidP="00D14161">
            <w:pPr>
              <w:widowControl w:val="0"/>
              <w:tabs>
                <w:tab w:val="left" w:pos="364"/>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Sistemos dinaminis diapazonas apibūdina gaunamo vaizdo kokybę, konkrečiai </w:t>
            </w:r>
            <w:r w:rsidR="00351E4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kontrastinę skiriamą gebą. </w:t>
            </w:r>
            <w:r w:rsidR="00FC5501">
              <w:rPr>
                <w:rFonts w:ascii="Times New Roman" w:eastAsia="Times New Roman" w:hAnsi="Times New Roman" w:cs="Times New Roman"/>
                <w:sz w:val="20"/>
                <w:szCs w:val="20"/>
              </w:rPr>
              <w:t>Tai</w:t>
            </w:r>
            <w:r>
              <w:rPr>
                <w:rFonts w:ascii="Times New Roman" w:eastAsia="Times New Roman" w:hAnsi="Times New Roman" w:cs="Times New Roman"/>
                <w:sz w:val="20"/>
                <w:szCs w:val="20"/>
              </w:rPr>
              <w:t xml:space="preserve"> yra svarb</w:t>
            </w:r>
            <w:r w:rsidR="00FC5501">
              <w:rPr>
                <w:rFonts w:ascii="Times New Roman" w:eastAsia="Times New Roman" w:hAnsi="Times New Roman" w:cs="Times New Roman"/>
                <w:sz w:val="20"/>
                <w:szCs w:val="20"/>
              </w:rPr>
              <w:t>us parametras</w:t>
            </w:r>
            <w:r>
              <w:rPr>
                <w:rFonts w:ascii="Times New Roman" w:eastAsia="Times New Roman" w:hAnsi="Times New Roman" w:cs="Times New Roman"/>
                <w:sz w:val="20"/>
                <w:szCs w:val="20"/>
              </w:rPr>
              <w:t xml:space="preserve"> atliekant visus šios techninės specifikacijos 1 punkte nurodytos tyrimus. Įrenginiai su didesniu dinaminiu diapazonu leidžia gauti geresnės kokybės vaizdą. </w:t>
            </w:r>
            <w:r w:rsidR="00AE1935">
              <w:rPr>
                <w:rFonts w:ascii="Times New Roman" w:eastAsia="Times New Roman" w:hAnsi="Times New Roman" w:cs="Times New Roman"/>
                <w:sz w:val="20"/>
                <w:szCs w:val="20"/>
              </w:rPr>
              <w:t>Dauguma rinkoje esančių aukštesnės klasės įrenginių atitinka pateiktą reikalavimą</w:t>
            </w:r>
            <w:r w:rsidR="00AF2AB7">
              <w:rPr>
                <w:rFonts w:ascii="Times New Roman" w:eastAsia="Times New Roman" w:hAnsi="Times New Roman" w:cs="Times New Roman"/>
                <w:sz w:val="20"/>
                <w:szCs w:val="20"/>
              </w:rPr>
              <w:t>, todėl konkurencija nėra ribojama</w:t>
            </w:r>
            <w:r w:rsidR="00AE1935">
              <w:rPr>
                <w:rFonts w:ascii="Times New Roman" w:eastAsia="Times New Roman" w:hAnsi="Times New Roman" w:cs="Times New Roman"/>
                <w:sz w:val="20"/>
                <w:szCs w:val="20"/>
              </w:rPr>
              <w:t>.</w:t>
            </w:r>
          </w:p>
        </w:tc>
      </w:tr>
      <w:tr w:rsidR="009813BF" w:rsidRPr="009813BF" w14:paraId="3AF96B63" w14:textId="4058D9BF" w:rsidTr="009813BF">
        <w:tc>
          <w:tcPr>
            <w:tcW w:w="568" w:type="dxa"/>
            <w:tcBorders>
              <w:top w:val="single" w:sz="4" w:space="0" w:color="000000"/>
              <w:left w:val="single" w:sz="2" w:space="0" w:color="000000"/>
              <w:bottom w:val="single" w:sz="4" w:space="0" w:color="000000"/>
              <w:right w:val="single" w:sz="4" w:space="0" w:color="000000"/>
            </w:tcBorders>
          </w:tcPr>
          <w:p w14:paraId="0D1BCE83" w14:textId="1ED873DD" w:rsidR="009813BF" w:rsidRPr="009813BF" w:rsidRDefault="009813BF" w:rsidP="00D14161">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5.</w:t>
            </w:r>
          </w:p>
        </w:tc>
        <w:tc>
          <w:tcPr>
            <w:tcW w:w="2567" w:type="dxa"/>
            <w:tcBorders>
              <w:top w:val="single" w:sz="4" w:space="0" w:color="000000"/>
              <w:left w:val="single" w:sz="4" w:space="0" w:color="000000"/>
              <w:bottom w:val="single" w:sz="4" w:space="0" w:color="000000"/>
              <w:right w:val="single" w:sz="4" w:space="0" w:color="000000"/>
            </w:tcBorders>
          </w:tcPr>
          <w:p w14:paraId="7ECE419E" w14:textId="61836C74" w:rsidR="009813BF" w:rsidRPr="009813BF" w:rsidRDefault="009813BF" w:rsidP="00D14161">
            <w:pPr>
              <w:widowControl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Maksimalus vaizduojamas gylis B režime</w:t>
            </w:r>
          </w:p>
        </w:tc>
        <w:tc>
          <w:tcPr>
            <w:tcW w:w="3510" w:type="dxa"/>
            <w:tcBorders>
              <w:top w:val="single" w:sz="4" w:space="0" w:color="000000"/>
              <w:left w:val="single" w:sz="4" w:space="0" w:color="000000"/>
              <w:bottom w:val="single" w:sz="4" w:space="0" w:color="000000"/>
              <w:right w:val="single" w:sz="4" w:space="0" w:color="000000"/>
            </w:tcBorders>
          </w:tcPr>
          <w:p w14:paraId="49B835EC" w14:textId="1FD7879C" w:rsidR="009813BF" w:rsidRPr="009813BF" w:rsidRDefault="009813BF" w:rsidP="00D14161">
            <w:pPr>
              <w:widowControl w:val="0"/>
              <w:tabs>
                <w:tab w:val="left" w:pos="364"/>
              </w:tabs>
              <w:rPr>
                <w:rFonts w:ascii="Times New Roman" w:hAnsi="Times New Roman" w:cs="Times New Roman"/>
                <w:sz w:val="20"/>
                <w:szCs w:val="20"/>
              </w:rPr>
            </w:pPr>
            <w:r w:rsidRPr="009813BF">
              <w:rPr>
                <w:rFonts w:ascii="Times New Roman" w:eastAsia="Symbol" w:hAnsi="Times New Roman" w:cs="Times New Roman"/>
                <w:sz w:val="20"/>
                <w:szCs w:val="20"/>
                <w:lang w:eastAsia="lt-LT"/>
              </w:rPr>
              <w:sym w:font="Symbol" w:char="F0B3"/>
            </w:r>
            <w:r w:rsidRPr="009813BF">
              <w:rPr>
                <w:rFonts w:ascii="Times New Roman" w:eastAsia="Times New Roman" w:hAnsi="Times New Roman" w:cs="Times New Roman"/>
                <w:sz w:val="20"/>
                <w:szCs w:val="20"/>
                <w:lang w:eastAsia="lt-LT"/>
              </w:rPr>
              <w:t xml:space="preserve"> 50 cm</w:t>
            </w:r>
          </w:p>
        </w:tc>
        <w:tc>
          <w:tcPr>
            <w:tcW w:w="2520" w:type="dxa"/>
            <w:tcBorders>
              <w:top w:val="single" w:sz="4" w:space="0" w:color="000000"/>
              <w:left w:val="single" w:sz="4" w:space="0" w:color="000000"/>
              <w:bottom w:val="single" w:sz="4" w:space="0" w:color="000000"/>
              <w:right w:val="single" w:sz="4" w:space="0" w:color="000000"/>
            </w:tcBorders>
          </w:tcPr>
          <w:p w14:paraId="27C82E8C" w14:textId="77777777" w:rsidR="009813BF" w:rsidRPr="009813BF" w:rsidRDefault="009813BF" w:rsidP="00D14161">
            <w:pPr>
              <w:widowControl w:val="0"/>
              <w:tabs>
                <w:tab w:val="left" w:pos="364"/>
              </w:tabs>
              <w:rPr>
                <w:rFonts w:ascii="Times New Roman" w:eastAsia="Symbol"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3DDDDE54" w14:textId="6AF77660" w:rsidR="009813BF" w:rsidRPr="009813BF" w:rsidRDefault="009813BF" w:rsidP="00D14161">
            <w:pPr>
              <w:widowControl w:val="0"/>
              <w:tabs>
                <w:tab w:val="left" w:pos="364"/>
              </w:tabs>
              <w:rPr>
                <w:rFonts w:ascii="Times New Roman" w:eastAsia="Symbol" w:hAnsi="Times New Roman" w:cs="Times New Roman"/>
                <w:sz w:val="20"/>
                <w:szCs w:val="20"/>
                <w:lang w:eastAsia="lt-LT"/>
              </w:rPr>
            </w:pPr>
            <w:r w:rsidRPr="009813BF">
              <w:rPr>
                <w:rFonts w:ascii="Times New Roman" w:eastAsia="Symbol" w:hAnsi="Times New Roman" w:cs="Times New Roman"/>
                <w:sz w:val="20"/>
                <w:szCs w:val="20"/>
                <w:lang w:eastAsia="lt-LT"/>
              </w:rPr>
              <w:t>Praktikoje 50 cm gylis naudojamas tik labai išskirtiniais atvejai, todėl parametras tik riboja konkurenciją ir neleidžia pasiūlyti ultragarsines sistemas, kurių standartinis vaizduojamas gylis yra 40 cm. O tuo labiau dar matome gylį naudingumo kriterijuose, už kuriuos gaunami papildomi taškai, tad prašome pakeisti reikalavimą „</w:t>
            </w:r>
            <w:r w:rsidRPr="009813BF">
              <w:rPr>
                <w:rFonts w:ascii="Times New Roman" w:eastAsia="Symbol" w:hAnsi="Times New Roman" w:cs="Times New Roman"/>
                <w:sz w:val="20"/>
                <w:szCs w:val="20"/>
                <w:lang w:eastAsia="lt-LT"/>
              </w:rPr>
              <w:sym w:font="Symbol" w:char="F0B3"/>
            </w:r>
            <w:r w:rsidRPr="009813BF">
              <w:rPr>
                <w:rFonts w:ascii="Times New Roman" w:eastAsia="Times New Roman" w:hAnsi="Times New Roman" w:cs="Times New Roman"/>
                <w:sz w:val="20"/>
                <w:szCs w:val="20"/>
                <w:lang w:eastAsia="lt-LT"/>
              </w:rPr>
              <w:t xml:space="preserve"> 40 cm“</w:t>
            </w:r>
          </w:p>
        </w:tc>
        <w:tc>
          <w:tcPr>
            <w:tcW w:w="2610" w:type="dxa"/>
            <w:tcBorders>
              <w:top w:val="single" w:sz="4" w:space="0" w:color="000000"/>
              <w:left w:val="single" w:sz="4" w:space="0" w:color="000000"/>
              <w:bottom w:val="single" w:sz="4" w:space="0" w:color="000000"/>
              <w:right w:val="single" w:sz="4" w:space="0" w:color="000000"/>
            </w:tcBorders>
          </w:tcPr>
          <w:p w14:paraId="2BA64204" w14:textId="2AA56EC6" w:rsidR="009813BF" w:rsidRPr="009813BF" w:rsidRDefault="00351E43" w:rsidP="00D14161">
            <w:pPr>
              <w:widowControl w:val="0"/>
              <w:tabs>
                <w:tab w:val="left" w:pos="364"/>
              </w:tabs>
              <w:rPr>
                <w:rFonts w:ascii="Times New Roman" w:eastAsia="Symbol" w:hAnsi="Times New Roman" w:cs="Times New Roman"/>
                <w:sz w:val="20"/>
                <w:szCs w:val="20"/>
                <w:lang w:eastAsia="lt-LT"/>
              </w:rPr>
            </w:pPr>
            <w:r>
              <w:rPr>
                <w:rFonts w:ascii="Times New Roman" w:eastAsia="Times New Roman" w:hAnsi="Times New Roman" w:cs="Times New Roman"/>
                <w:sz w:val="20"/>
                <w:szCs w:val="20"/>
                <w:lang w:eastAsia="lt-LT"/>
              </w:rPr>
              <w:t>Ultragarsiniam signalui sklindant audiniais jis greitai slopsta, todėl m</w:t>
            </w:r>
            <w:r w:rsidRPr="009B407C">
              <w:rPr>
                <w:rFonts w:ascii="Times New Roman" w:eastAsia="Times New Roman" w:hAnsi="Times New Roman" w:cs="Times New Roman"/>
                <w:sz w:val="20"/>
                <w:szCs w:val="20"/>
                <w:lang w:eastAsia="lt-LT"/>
              </w:rPr>
              <w:t>aksimalus vaizduojamas gylis B režime parodo sistemos galimybes užfiksuoti silpnus signalus.</w:t>
            </w:r>
            <w:r w:rsidR="00AF2AB7">
              <w:rPr>
                <w:rFonts w:ascii="Times New Roman" w:eastAsia="Times New Roman" w:hAnsi="Times New Roman" w:cs="Times New Roman"/>
                <w:sz w:val="20"/>
                <w:szCs w:val="20"/>
                <w:lang w:eastAsia="lt-LT"/>
              </w:rPr>
              <w:t xml:space="preserve"> Sistema, gebanti registruoti silpnesnius signalus, leidžia </w:t>
            </w:r>
            <w:r w:rsidR="00331F59">
              <w:rPr>
                <w:rFonts w:ascii="Times New Roman" w:eastAsia="Times New Roman" w:hAnsi="Times New Roman" w:cs="Times New Roman"/>
                <w:sz w:val="20"/>
                <w:szCs w:val="20"/>
                <w:lang w:eastAsia="lt-LT"/>
              </w:rPr>
              <w:t xml:space="preserve">ne tik </w:t>
            </w:r>
            <w:r w:rsidR="00AF2AB7">
              <w:rPr>
                <w:rFonts w:ascii="Times New Roman" w:eastAsia="Times New Roman" w:hAnsi="Times New Roman" w:cs="Times New Roman"/>
                <w:sz w:val="20"/>
                <w:szCs w:val="20"/>
                <w:lang w:eastAsia="lt-LT"/>
              </w:rPr>
              <w:t xml:space="preserve">atlikti </w:t>
            </w:r>
            <w:r w:rsidR="00331F59">
              <w:rPr>
                <w:rFonts w:ascii="Times New Roman" w:eastAsia="Times New Roman" w:hAnsi="Times New Roman" w:cs="Times New Roman"/>
                <w:sz w:val="20"/>
                <w:szCs w:val="20"/>
                <w:lang w:eastAsia="lt-LT"/>
              </w:rPr>
              <w:t xml:space="preserve">giliau esančių organų </w:t>
            </w:r>
            <w:r w:rsidR="00AF2AB7">
              <w:rPr>
                <w:rFonts w:ascii="Times New Roman" w:eastAsia="Times New Roman" w:hAnsi="Times New Roman" w:cs="Times New Roman"/>
                <w:sz w:val="20"/>
                <w:szCs w:val="20"/>
                <w:lang w:eastAsia="lt-LT"/>
              </w:rPr>
              <w:t>tyrimus</w:t>
            </w:r>
            <w:r w:rsidR="00C41756">
              <w:rPr>
                <w:rFonts w:ascii="Times New Roman" w:eastAsia="Times New Roman" w:hAnsi="Times New Roman" w:cs="Times New Roman"/>
                <w:sz w:val="20"/>
                <w:szCs w:val="20"/>
                <w:lang w:eastAsia="lt-LT"/>
              </w:rPr>
              <w:t>,</w:t>
            </w:r>
            <w:r w:rsidR="00331F59">
              <w:rPr>
                <w:rFonts w:ascii="Times New Roman" w:eastAsia="Times New Roman" w:hAnsi="Times New Roman" w:cs="Times New Roman"/>
                <w:sz w:val="20"/>
                <w:szCs w:val="20"/>
                <w:lang w:eastAsia="lt-LT"/>
              </w:rPr>
              <w:t xml:space="preserve"> bet ir visais kitais atvejais </w:t>
            </w:r>
            <w:r w:rsidR="00AF2AB7">
              <w:rPr>
                <w:rFonts w:ascii="Times New Roman" w:eastAsia="Times New Roman" w:hAnsi="Times New Roman" w:cs="Times New Roman"/>
                <w:sz w:val="20"/>
                <w:szCs w:val="20"/>
                <w:lang w:eastAsia="lt-LT"/>
              </w:rPr>
              <w:t>naudo</w:t>
            </w:r>
            <w:r w:rsidR="00331F59">
              <w:rPr>
                <w:rFonts w:ascii="Times New Roman" w:eastAsia="Times New Roman" w:hAnsi="Times New Roman" w:cs="Times New Roman"/>
                <w:sz w:val="20"/>
                <w:szCs w:val="20"/>
                <w:lang w:eastAsia="lt-LT"/>
              </w:rPr>
              <w:t>ti</w:t>
            </w:r>
            <w:r w:rsidR="00AF2AB7">
              <w:rPr>
                <w:rFonts w:ascii="Times New Roman" w:eastAsia="Times New Roman" w:hAnsi="Times New Roman" w:cs="Times New Roman"/>
                <w:sz w:val="20"/>
                <w:szCs w:val="20"/>
                <w:lang w:eastAsia="lt-LT"/>
              </w:rPr>
              <w:t xml:space="preserve"> aukštesnį dažnį t.y. gauti detalesnį vaizdą. </w:t>
            </w:r>
            <w:r w:rsidR="00AF2AB7">
              <w:rPr>
                <w:rFonts w:ascii="Times New Roman" w:eastAsia="Times New Roman" w:hAnsi="Times New Roman" w:cs="Times New Roman"/>
                <w:sz w:val="20"/>
                <w:szCs w:val="20"/>
              </w:rPr>
              <w:t>Didelė dalis rinkoje esančių aukštesnės klasės ultragarsinės diagnostikos aparatų atitinka pateiktą reikalavimą, todėl konkurencija nėra ribojama.</w:t>
            </w:r>
            <w:r w:rsidR="00AF2AB7">
              <w:rPr>
                <w:rFonts w:ascii="Times New Roman" w:eastAsia="Times New Roman" w:hAnsi="Times New Roman" w:cs="Times New Roman"/>
                <w:sz w:val="20"/>
                <w:szCs w:val="20"/>
                <w:lang w:eastAsia="lt-LT"/>
              </w:rPr>
              <w:t xml:space="preserve"> </w:t>
            </w:r>
          </w:p>
        </w:tc>
      </w:tr>
      <w:tr w:rsidR="009813BF" w:rsidRPr="009813BF" w14:paraId="27AEB8FF" w14:textId="243F4DD3" w:rsidTr="009813BF">
        <w:tc>
          <w:tcPr>
            <w:tcW w:w="568" w:type="dxa"/>
            <w:tcBorders>
              <w:top w:val="single" w:sz="4" w:space="0" w:color="000000"/>
              <w:left w:val="single" w:sz="2" w:space="0" w:color="000000"/>
              <w:bottom w:val="single" w:sz="4" w:space="0" w:color="000000"/>
              <w:right w:val="single" w:sz="4" w:space="0" w:color="000000"/>
            </w:tcBorders>
          </w:tcPr>
          <w:p w14:paraId="42A3EA66" w14:textId="5CF6E3DD" w:rsidR="009813BF" w:rsidRPr="009813BF" w:rsidRDefault="009813BF" w:rsidP="00D30F29">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6.</w:t>
            </w:r>
          </w:p>
        </w:tc>
        <w:tc>
          <w:tcPr>
            <w:tcW w:w="2567" w:type="dxa"/>
            <w:tcBorders>
              <w:top w:val="single" w:sz="4" w:space="0" w:color="000000"/>
              <w:left w:val="single" w:sz="4" w:space="0" w:color="000000"/>
              <w:bottom w:val="single" w:sz="4" w:space="0" w:color="000000"/>
              <w:right w:val="single" w:sz="4" w:space="0" w:color="000000"/>
            </w:tcBorders>
          </w:tcPr>
          <w:p w14:paraId="25642F2A" w14:textId="6F5A00E8" w:rsidR="009813BF" w:rsidRPr="009813BF" w:rsidRDefault="009813BF" w:rsidP="00D30F29">
            <w:pPr>
              <w:widowControl w:val="0"/>
              <w:textAlignment w:val="baseline"/>
              <w:rPr>
                <w:rFonts w:ascii="Times New Roman" w:hAnsi="Times New Roman" w:cs="Times New Roman"/>
                <w:sz w:val="20"/>
                <w:szCs w:val="20"/>
              </w:rPr>
            </w:pPr>
            <w:r w:rsidRPr="009813BF">
              <w:rPr>
                <w:rFonts w:ascii="Times New Roman" w:eastAsia="Times New Roman" w:hAnsi="Times New Roman" w:cs="Times New Roman"/>
                <w:spacing w:val="2"/>
                <w:sz w:val="20"/>
                <w:szCs w:val="20"/>
                <w:lang w:eastAsia="lt-LT"/>
              </w:rPr>
              <w:t>Automatinis vaizdo optimizavimas</w:t>
            </w:r>
          </w:p>
        </w:tc>
        <w:tc>
          <w:tcPr>
            <w:tcW w:w="3510" w:type="dxa"/>
            <w:tcBorders>
              <w:top w:val="single" w:sz="4" w:space="0" w:color="000000"/>
              <w:left w:val="single" w:sz="4" w:space="0" w:color="000000"/>
              <w:bottom w:val="single" w:sz="4" w:space="0" w:color="000000"/>
              <w:right w:val="single" w:sz="4" w:space="0" w:color="000000"/>
            </w:tcBorders>
          </w:tcPr>
          <w:p w14:paraId="6DA9AF5A" w14:textId="77777777" w:rsidR="009813BF" w:rsidRPr="009813BF" w:rsidRDefault="009813BF" w:rsidP="00D30F29">
            <w:pPr>
              <w:pStyle w:val="Sraopastraipa"/>
              <w:widowControl w:val="0"/>
              <w:numPr>
                <w:ilvl w:val="0"/>
                <w:numId w:val="2"/>
              </w:numPr>
              <w:tabs>
                <w:tab w:val="left" w:pos="270"/>
              </w:tabs>
              <w:ind w:left="0" w:firstLine="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Automatinis pilkosios skalės parametrų optimizavimas;</w:t>
            </w:r>
          </w:p>
          <w:p w14:paraId="21B904CF" w14:textId="77777777" w:rsidR="009813BF" w:rsidRPr="009813BF" w:rsidRDefault="009813BF" w:rsidP="00D30F29">
            <w:pPr>
              <w:pStyle w:val="Sraopastraipa"/>
              <w:widowControl w:val="0"/>
              <w:numPr>
                <w:ilvl w:val="0"/>
                <w:numId w:val="2"/>
              </w:numPr>
              <w:tabs>
                <w:tab w:val="left" w:pos="240"/>
              </w:tabs>
              <w:ind w:left="0" w:firstLine="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 Automatinis pulsinės bangos </w:t>
            </w:r>
            <w:proofErr w:type="spellStart"/>
            <w:r w:rsidRPr="009813BF">
              <w:rPr>
                <w:rFonts w:ascii="Times New Roman" w:eastAsia="Times New Roman" w:hAnsi="Times New Roman" w:cs="Times New Roman"/>
                <w:sz w:val="20"/>
                <w:szCs w:val="20"/>
                <w:lang w:eastAsia="lt-LT"/>
              </w:rPr>
              <w:t>doplerio</w:t>
            </w:r>
            <w:proofErr w:type="spellEnd"/>
            <w:r w:rsidRPr="009813BF">
              <w:rPr>
                <w:rFonts w:ascii="Times New Roman" w:eastAsia="Times New Roman" w:hAnsi="Times New Roman" w:cs="Times New Roman"/>
                <w:sz w:val="20"/>
                <w:szCs w:val="20"/>
                <w:lang w:eastAsia="lt-LT"/>
              </w:rPr>
              <w:t xml:space="preserve"> parametrų optimizavimas;</w:t>
            </w:r>
          </w:p>
          <w:p w14:paraId="0F721C27" w14:textId="0EC67E17" w:rsidR="009813BF" w:rsidRPr="009813BF" w:rsidRDefault="009813BF" w:rsidP="00D30F29">
            <w:pPr>
              <w:pStyle w:val="Sraopastraipa"/>
              <w:widowControl w:val="0"/>
              <w:numPr>
                <w:ilvl w:val="0"/>
                <w:numId w:val="2"/>
              </w:numPr>
              <w:tabs>
                <w:tab w:val="left" w:pos="270"/>
              </w:tabs>
              <w:ind w:left="0" w:firstLine="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lastRenderedPageBreak/>
              <w:t xml:space="preserve">Automatinis spalvinio </w:t>
            </w:r>
            <w:proofErr w:type="spellStart"/>
            <w:r w:rsidRPr="009813BF">
              <w:rPr>
                <w:rFonts w:ascii="Times New Roman" w:eastAsia="Times New Roman" w:hAnsi="Times New Roman" w:cs="Times New Roman"/>
                <w:sz w:val="20"/>
                <w:szCs w:val="20"/>
                <w:lang w:eastAsia="lt-LT"/>
              </w:rPr>
              <w:t>doplerio</w:t>
            </w:r>
            <w:proofErr w:type="spellEnd"/>
            <w:r w:rsidRPr="009813BF">
              <w:rPr>
                <w:rFonts w:ascii="Times New Roman" w:eastAsia="Times New Roman" w:hAnsi="Times New Roman" w:cs="Times New Roman"/>
                <w:sz w:val="20"/>
                <w:szCs w:val="20"/>
                <w:lang w:eastAsia="lt-LT"/>
              </w:rPr>
              <w:t xml:space="preserve"> parametrų optimizavimas.</w:t>
            </w:r>
          </w:p>
        </w:tc>
        <w:tc>
          <w:tcPr>
            <w:tcW w:w="2520" w:type="dxa"/>
            <w:tcBorders>
              <w:top w:val="single" w:sz="4" w:space="0" w:color="000000"/>
              <w:left w:val="single" w:sz="4" w:space="0" w:color="000000"/>
              <w:bottom w:val="single" w:sz="4" w:space="0" w:color="000000"/>
              <w:right w:val="single" w:sz="4" w:space="0" w:color="000000"/>
            </w:tcBorders>
          </w:tcPr>
          <w:p w14:paraId="4EDEA251" w14:textId="77777777" w:rsidR="009813BF" w:rsidRPr="009813BF" w:rsidRDefault="009813BF" w:rsidP="00F30693">
            <w:pPr>
              <w:pStyle w:val="Sraopastraipa"/>
              <w:widowControl w:val="0"/>
              <w:tabs>
                <w:tab w:val="left" w:pos="270"/>
              </w:tabs>
              <w:ind w:left="0"/>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3DE8DD85" w14:textId="77777777" w:rsidR="009813BF" w:rsidRPr="009813BF" w:rsidRDefault="009813BF" w:rsidP="00F30693">
            <w:pPr>
              <w:pStyle w:val="Sraopastraipa"/>
              <w:widowControl w:val="0"/>
              <w:tabs>
                <w:tab w:val="left" w:pos="270"/>
              </w:tabs>
              <w:ind w:left="0"/>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2B995E3D" w14:textId="77777777" w:rsidR="009813BF" w:rsidRPr="009813BF" w:rsidRDefault="009813BF" w:rsidP="00F30693">
            <w:pPr>
              <w:pStyle w:val="Sraopastraipa"/>
              <w:widowControl w:val="0"/>
              <w:tabs>
                <w:tab w:val="left" w:pos="270"/>
              </w:tabs>
              <w:ind w:left="0"/>
              <w:textAlignment w:val="baseline"/>
              <w:rPr>
                <w:rFonts w:ascii="Times New Roman" w:eastAsia="Times New Roman" w:hAnsi="Times New Roman" w:cs="Times New Roman"/>
                <w:sz w:val="20"/>
                <w:szCs w:val="20"/>
                <w:lang w:eastAsia="lt-LT"/>
              </w:rPr>
            </w:pPr>
          </w:p>
        </w:tc>
      </w:tr>
      <w:tr w:rsidR="009813BF" w:rsidRPr="009813BF" w14:paraId="708AE812" w14:textId="35C101AF" w:rsidTr="009813BF">
        <w:tc>
          <w:tcPr>
            <w:tcW w:w="568" w:type="dxa"/>
            <w:tcBorders>
              <w:top w:val="single" w:sz="4" w:space="0" w:color="000000"/>
              <w:left w:val="single" w:sz="2" w:space="0" w:color="000000"/>
              <w:bottom w:val="single" w:sz="4" w:space="0" w:color="000000"/>
              <w:right w:val="single" w:sz="4" w:space="0" w:color="000000"/>
            </w:tcBorders>
          </w:tcPr>
          <w:p w14:paraId="11C36E7D" w14:textId="1BA4E1CF" w:rsidR="009813BF" w:rsidRPr="009813BF" w:rsidRDefault="009813BF" w:rsidP="00D14161">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lastRenderedPageBreak/>
              <w:t>7.</w:t>
            </w:r>
          </w:p>
        </w:tc>
        <w:tc>
          <w:tcPr>
            <w:tcW w:w="2567" w:type="dxa"/>
            <w:tcBorders>
              <w:top w:val="single" w:sz="4" w:space="0" w:color="000000"/>
              <w:left w:val="single" w:sz="4" w:space="0" w:color="000000"/>
              <w:bottom w:val="single" w:sz="4" w:space="0" w:color="000000"/>
              <w:right w:val="single" w:sz="4" w:space="0" w:color="000000"/>
            </w:tcBorders>
          </w:tcPr>
          <w:p w14:paraId="1172638A" w14:textId="183890AE" w:rsidR="009813BF" w:rsidRPr="009813BF" w:rsidRDefault="009813BF" w:rsidP="00D14161">
            <w:pPr>
              <w:widowControl w:val="0"/>
              <w:textAlignment w:val="baseline"/>
              <w:rPr>
                <w:rFonts w:ascii="Times New Roman" w:hAnsi="Times New Roman" w:cs="Times New Roman"/>
                <w:sz w:val="20"/>
                <w:szCs w:val="20"/>
              </w:rPr>
            </w:pPr>
            <w:r w:rsidRPr="009813BF">
              <w:rPr>
                <w:rFonts w:ascii="Times New Roman" w:hAnsi="Times New Roman" w:cs="Times New Roman"/>
                <w:sz w:val="20"/>
                <w:szCs w:val="20"/>
              </w:rPr>
              <w:t>Ultragarsinių vaizdų suliejimo su KT ar MRT vaizdais funkcija (esant poreikiui, šią funkciją galima įdiegti po įrangos pirkimo)</w:t>
            </w:r>
          </w:p>
        </w:tc>
        <w:tc>
          <w:tcPr>
            <w:tcW w:w="3510" w:type="dxa"/>
            <w:tcBorders>
              <w:top w:val="single" w:sz="4" w:space="0" w:color="000000"/>
              <w:left w:val="single" w:sz="4" w:space="0" w:color="000000"/>
              <w:bottom w:val="single" w:sz="4" w:space="0" w:color="000000"/>
              <w:right w:val="single" w:sz="4" w:space="0" w:color="000000"/>
            </w:tcBorders>
          </w:tcPr>
          <w:p w14:paraId="6C616C76" w14:textId="6B484DD8" w:rsidR="009813BF" w:rsidRPr="009813BF" w:rsidRDefault="009813BF" w:rsidP="003F3D8D">
            <w:pPr>
              <w:widowControl w:val="0"/>
              <w:tabs>
                <w:tab w:val="left" w:pos="654"/>
              </w:tabs>
              <w:textAlignment w:val="baseline"/>
              <w:rPr>
                <w:rFonts w:ascii="Times New Roman" w:hAnsi="Times New Roman" w:cs="Times New Roman"/>
                <w:sz w:val="20"/>
                <w:szCs w:val="20"/>
              </w:rPr>
            </w:pPr>
            <w:r w:rsidRPr="009813BF">
              <w:rPr>
                <w:rFonts w:ascii="Times New Roman" w:hAnsi="Times New Roman" w:cs="Times New Roman"/>
                <w:sz w:val="20"/>
                <w:szCs w:val="20"/>
              </w:rPr>
              <w:t>Būtina</w:t>
            </w:r>
          </w:p>
        </w:tc>
        <w:tc>
          <w:tcPr>
            <w:tcW w:w="2520" w:type="dxa"/>
            <w:tcBorders>
              <w:top w:val="single" w:sz="4" w:space="0" w:color="000000"/>
              <w:left w:val="single" w:sz="4" w:space="0" w:color="000000"/>
              <w:bottom w:val="single" w:sz="4" w:space="0" w:color="000000"/>
              <w:right w:val="single" w:sz="4" w:space="0" w:color="000000"/>
            </w:tcBorders>
          </w:tcPr>
          <w:p w14:paraId="540E5B9F" w14:textId="77777777" w:rsidR="009813BF" w:rsidRPr="009813BF" w:rsidRDefault="009813BF" w:rsidP="003F3D8D">
            <w:pPr>
              <w:widowControl w:val="0"/>
              <w:tabs>
                <w:tab w:val="left" w:pos="654"/>
              </w:tabs>
              <w:textAlignment w:val="baseline"/>
              <w:rPr>
                <w:rFonts w:ascii="Times New Roman" w:hAnsi="Times New Roman" w:cs="Times New Roman"/>
                <w:sz w:val="20"/>
                <w:szCs w:val="20"/>
              </w:rPr>
            </w:pPr>
          </w:p>
        </w:tc>
        <w:tc>
          <w:tcPr>
            <w:tcW w:w="2610" w:type="dxa"/>
            <w:tcBorders>
              <w:top w:val="single" w:sz="4" w:space="0" w:color="000000"/>
              <w:left w:val="single" w:sz="4" w:space="0" w:color="000000"/>
              <w:bottom w:val="single" w:sz="4" w:space="0" w:color="000000"/>
              <w:right w:val="single" w:sz="4" w:space="0" w:color="000000"/>
            </w:tcBorders>
          </w:tcPr>
          <w:p w14:paraId="3FCC24A2" w14:textId="77777777" w:rsidR="009813BF" w:rsidRPr="009813BF" w:rsidRDefault="009813BF" w:rsidP="003F3D8D">
            <w:pPr>
              <w:widowControl w:val="0"/>
              <w:tabs>
                <w:tab w:val="left" w:pos="654"/>
              </w:tabs>
              <w:textAlignment w:val="baseline"/>
              <w:rPr>
                <w:rFonts w:ascii="Times New Roman" w:hAnsi="Times New Roman" w:cs="Times New Roman"/>
                <w:sz w:val="20"/>
                <w:szCs w:val="20"/>
              </w:rPr>
            </w:pPr>
          </w:p>
        </w:tc>
        <w:tc>
          <w:tcPr>
            <w:tcW w:w="2610" w:type="dxa"/>
            <w:tcBorders>
              <w:top w:val="single" w:sz="4" w:space="0" w:color="000000"/>
              <w:left w:val="single" w:sz="4" w:space="0" w:color="000000"/>
              <w:bottom w:val="single" w:sz="4" w:space="0" w:color="000000"/>
              <w:right w:val="single" w:sz="4" w:space="0" w:color="000000"/>
            </w:tcBorders>
          </w:tcPr>
          <w:p w14:paraId="486A60E7" w14:textId="77777777" w:rsidR="009813BF" w:rsidRPr="009813BF" w:rsidRDefault="009813BF" w:rsidP="003F3D8D">
            <w:pPr>
              <w:widowControl w:val="0"/>
              <w:tabs>
                <w:tab w:val="left" w:pos="654"/>
              </w:tabs>
              <w:textAlignment w:val="baseline"/>
              <w:rPr>
                <w:rFonts w:ascii="Times New Roman" w:hAnsi="Times New Roman" w:cs="Times New Roman"/>
                <w:sz w:val="20"/>
                <w:szCs w:val="20"/>
              </w:rPr>
            </w:pPr>
          </w:p>
        </w:tc>
      </w:tr>
      <w:tr w:rsidR="009813BF" w:rsidRPr="009813BF" w14:paraId="6A0389B9" w14:textId="34145EF3" w:rsidTr="009813BF">
        <w:tc>
          <w:tcPr>
            <w:tcW w:w="568" w:type="dxa"/>
            <w:tcBorders>
              <w:top w:val="single" w:sz="4" w:space="0" w:color="000000"/>
              <w:left w:val="single" w:sz="2" w:space="0" w:color="000000"/>
              <w:bottom w:val="single" w:sz="4" w:space="0" w:color="000000"/>
              <w:right w:val="single" w:sz="4" w:space="0" w:color="000000"/>
            </w:tcBorders>
          </w:tcPr>
          <w:p w14:paraId="1BF5E876" w14:textId="60AAFD03" w:rsidR="009813BF" w:rsidRPr="009813BF" w:rsidRDefault="009813BF" w:rsidP="00D14161">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8.</w:t>
            </w:r>
          </w:p>
        </w:tc>
        <w:tc>
          <w:tcPr>
            <w:tcW w:w="2567" w:type="dxa"/>
            <w:tcBorders>
              <w:top w:val="single" w:sz="4" w:space="0" w:color="000000"/>
              <w:left w:val="single" w:sz="4" w:space="0" w:color="000000"/>
              <w:bottom w:val="single" w:sz="4" w:space="0" w:color="000000"/>
              <w:right w:val="single" w:sz="4" w:space="0" w:color="000000"/>
            </w:tcBorders>
          </w:tcPr>
          <w:p w14:paraId="43E3BC53" w14:textId="4D0ACE34" w:rsidR="009813BF" w:rsidRPr="009813BF" w:rsidRDefault="009813BF" w:rsidP="00D14161">
            <w:pPr>
              <w:widowControl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Pacientų duomenų archyvas</w:t>
            </w:r>
          </w:p>
        </w:tc>
        <w:tc>
          <w:tcPr>
            <w:tcW w:w="3510" w:type="dxa"/>
            <w:tcBorders>
              <w:top w:val="single" w:sz="4" w:space="0" w:color="000000"/>
              <w:left w:val="single" w:sz="4" w:space="0" w:color="000000"/>
              <w:bottom w:val="single" w:sz="4" w:space="0" w:color="000000"/>
              <w:right w:val="single" w:sz="4" w:space="0" w:color="000000"/>
            </w:tcBorders>
          </w:tcPr>
          <w:p w14:paraId="33E46AA0" w14:textId="77777777" w:rsidR="009813BF" w:rsidRPr="009813BF" w:rsidRDefault="009813BF" w:rsidP="003F3D8D">
            <w:pPr>
              <w:widowControl w:val="0"/>
              <w:tabs>
                <w:tab w:val="left" w:pos="325"/>
              </w:tabs>
              <w:snapToGrid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1. Vidinis kietasis diskas pacientų duomenų įrašymui;</w:t>
            </w:r>
          </w:p>
          <w:p w14:paraId="00B99733" w14:textId="77777777" w:rsidR="009813BF" w:rsidRPr="009813BF" w:rsidRDefault="009813BF" w:rsidP="003F3D8D">
            <w:pPr>
              <w:widowControl w:val="0"/>
              <w:tabs>
                <w:tab w:val="left" w:pos="325"/>
              </w:tabs>
              <w:snapToGrid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 xml:space="preserve">2. DICOM standarto palaikomos funkcijos: </w:t>
            </w:r>
          </w:p>
          <w:p w14:paraId="1B4EDD46" w14:textId="1C4F80D8" w:rsidR="009813BF" w:rsidRPr="009813BF" w:rsidRDefault="009813BF" w:rsidP="003F3D8D">
            <w:pPr>
              <w:widowControl w:val="0"/>
              <w:tabs>
                <w:tab w:val="left" w:pos="325"/>
              </w:tabs>
              <w:snapToGrid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 xml:space="preserve">a) </w:t>
            </w:r>
            <w:proofErr w:type="spellStart"/>
            <w:r w:rsidRPr="009813BF">
              <w:rPr>
                <w:rFonts w:ascii="Times New Roman" w:eastAsia="Times New Roman" w:hAnsi="Times New Roman" w:cs="Times New Roman"/>
                <w:sz w:val="20"/>
                <w:szCs w:val="20"/>
                <w:lang w:eastAsia="lt-LT"/>
              </w:rPr>
              <w:t>Storage</w:t>
            </w:r>
            <w:proofErr w:type="spellEnd"/>
            <w:r w:rsidRPr="009813BF">
              <w:rPr>
                <w:rFonts w:ascii="Times New Roman" w:eastAsia="Times New Roman" w:hAnsi="Times New Roman" w:cs="Times New Roman"/>
                <w:sz w:val="20"/>
                <w:szCs w:val="20"/>
                <w:lang w:eastAsia="lt-LT"/>
              </w:rPr>
              <w:t xml:space="preserve"> arba </w:t>
            </w:r>
            <w:proofErr w:type="spellStart"/>
            <w:r w:rsidRPr="009813BF">
              <w:rPr>
                <w:rFonts w:ascii="Times New Roman" w:eastAsia="Times New Roman" w:hAnsi="Times New Roman" w:cs="Times New Roman"/>
                <w:sz w:val="20"/>
                <w:szCs w:val="20"/>
                <w:lang w:eastAsia="lt-LT"/>
              </w:rPr>
              <w:t>store</w:t>
            </w:r>
            <w:proofErr w:type="spellEnd"/>
            <w:r w:rsidRPr="009813BF">
              <w:rPr>
                <w:rFonts w:ascii="Times New Roman" w:eastAsia="Times New Roman" w:hAnsi="Times New Roman" w:cs="Times New Roman"/>
                <w:sz w:val="20"/>
                <w:szCs w:val="20"/>
                <w:lang w:eastAsia="lt-LT"/>
              </w:rPr>
              <w:t xml:space="preserve">, arba </w:t>
            </w:r>
            <w:proofErr w:type="spellStart"/>
            <w:r w:rsidRPr="009813BF">
              <w:rPr>
                <w:rFonts w:ascii="Times New Roman" w:eastAsia="Times New Roman" w:hAnsi="Times New Roman" w:cs="Times New Roman"/>
                <w:sz w:val="20"/>
                <w:szCs w:val="20"/>
                <w:lang w:eastAsia="lt-LT"/>
              </w:rPr>
              <w:t>send</w:t>
            </w:r>
            <w:proofErr w:type="spellEnd"/>
            <w:r w:rsidRPr="009813BF">
              <w:rPr>
                <w:rFonts w:ascii="Times New Roman" w:eastAsia="Times New Roman" w:hAnsi="Times New Roman" w:cs="Times New Roman"/>
                <w:sz w:val="20"/>
                <w:szCs w:val="20"/>
                <w:lang w:eastAsia="lt-LT"/>
              </w:rPr>
              <w:t xml:space="preserve"> (arba lygiavertės);</w:t>
            </w:r>
          </w:p>
          <w:p w14:paraId="75CA46CB" w14:textId="39C45C9A" w:rsidR="009813BF" w:rsidRPr="009813BF" w:rsidRDefault="009813BF" w:rsidP="003F3D8D">
            <w:pPr>
              <w:widowControl w:val="0"/>
              <w:tabs>
                <w:tab w:val="left" w:pos="325"/>
              </w:tabs>
              <w:snapToGrid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 xml:space="preserve">b) </w:t>
            </w:r>
            <w:proofErr w:type="spellStart"/>
            <w:r w:rsidRPr="009813BF">
              <w:rPr>
                <w:rFonts w:ascii="Times New Roman" w:eastAsia="Times New Roman" w:hAnsi="Times New Roman" w:cs="Times New Roman"/>
                <w:sz w:val="20"/>
                <w:szCs w:val="20"/>
                <w:lang w:eastAsia="lt-LT"/>
              </w:rPr>
              <w:t>Modality</w:t>
            </w:r>
            <w:proofErr w:type="spellEnd"/>
            <w:r w:rsidRPr="009813BF">
              <w:rPr>
                <w:rFonts w:ascii="Times New Roman" w:eastAsia="Times New Roman" w:hAnsi="Times New Roman" w:cs="Times New Roman"/>
                <w:sz w:val="20"/>
                <w:szCs w:val="20"/>
                <w:lang w:eastAsia="lt-LT"/>
              </w:rPr>
              <w:t xml:space="preserve"> </w:t>
            </w:r>
            <w:proofErr w:type="spellStart"/>
            <w:r w:rsidRPr="009813BF">
              <w:rPr>
                <w:rFonts w:ascii="Times New Roman" w:eastAsia="Times New Roman" w:hAnsi="Times New Roman" w:cs="Times New Roman"/>
                <w:sz w:val="20"/>
                <w:szCs w:val="20"/>
                <w:lang w:eastAsia="lt-LT"/>
              </w:rPr>
              <w:t>Worklist</w:t>
            </w:r>
            <w:proofErr w:type="spellEnd"/>
            <w:r w:rsidRPr="009813BF">
              <w:rPr>
                <w:rFonts w:ascii="Times New Roman" w:eastAsia="Times New Roman" w:hAnsi="Times New Roman" w:cs="Times New Roman"/>
                <w:sz w:val="20"/>
                <w:szCs w:val="20"/>
                <w:lang w:eastAsia="lt-LT"/>
              </w:rPr>
              <w:t xml:space="preserve"> (arba lygiavertės);</w:t>
            </w:r>
          </w:p>
          <w:p w14:paraId="12BCA49B" w14:textId="42CA2C0C" w:rsidR="009813BF" w:rsidRPr="009813BF" w:rsidRDefault="009813BF" w:rsidP="003F3D8D">
            <w:pPr>
              <w:widowControl w:val="0"/>
              <w:tabs>
                <w:tab w:val="left" w:pos="325"/>
              </w:tabs>
              <w:snapToGrid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c) </w:t>
            </w:r>
            <w:proofErr w:type="spellStart"/>
            <w:r w:rsidRPr="009813BF">
              <w:rPr>
                <w:rFonts w:ascii="Times New Roman" w:eastAsia="Times New Roman" w:hAnsi="Times New Roman" w:cs="Times New Roman"/>
                <w:sz w:val="20"/>
                <w:szCs w:val="20"/>
                <w:lang w:eastAsia="lt-LT"/>
              </w:rPr>
              <w:t>Query</w:t>
            </w:r>
            <w:proofErr w:type="spellEnd"/>
            <w:r w:rsidRPr="009813BF">
              <w:rPr>
                <w:rFonts w:ascii="Times New Roman" w:eastAsia="Times New Roman" w:hAnsi="Times New Roman" w:cs="Times New Roman"/>
                <w:sz w:val="20"/>
                <w:szCs w:val="20"/>
                <w:lang w:eastAsia="lt-LT"/>
              </w:rPr>
              <w:t>/</w:t>
            </w:r>
            <w:proofErr w:type="spellStart"/>
            <w:r w:rsidRPr="009813BF">
              <w:rPr>
                <w:rFonts w:ascii="Times New Roman" w:eastAsia="Times New Roman" w:hAnsi="Times New Roman" w:cs="Times New Roman"/>
                <w:sz w:val="20"/>
                <w:szCs w:val="20"/>
                <w:lang w:eastAsia="lt-LT"/>
              </w:rPr>
              <w:t>Retrieve</w:t>
            </w:r>
            <w:proofErr w:type="spellEnd"/>
            <w:r w:rsidRPr="009813BF">
              <w:rPr>
                <w:rFonts w:ascii="Times New Roman" w:eastAsia="Times New Roman" w:hAnsi="Times New Roman" w:cs="Times New Roman"/>
                <w:sz w:val="20"/>
                <w:szCs w:val="20"/>
                <w:lang w:eastAsia="lt-LT"/>
              </w:rPr>
              <w:t xml:space="preserve"> (arba lygiavertės);</w:t>
            </w:r>
          </w:p>
        </w:tc>
        <w:tc>
          <w:tcPr>
            <w:tcW w:w="2520" w:type="dxa"/>
            <w:tcBorders>
              <w:top w:val="single" w:sz="4" w:space="0" w:color="000000"/>
              <w:left w:val="single" w:sz="4" w:space="0" w:color="000000"/>
              <w:bottom w:val="single" w:sz="4" w:space="0" w:color="000000"/>
              <w:right w:val="single" w:sz="4" w:space="0" w:color="000000"/>
            </w:tcBorders>
          </w:tcPr>
          <w:p w14:paraId="665154D9" w14:textId="77777777" w:rsidR="009813BF" w:rsidRPr="009813BF" w:rsidRDefault="009813BF" w:rsidP="003F3D8D">
            <w:pPr>
              <w:widowControl w:val="0"/>
              <w:tabs>
                <w:tab w:val="left" w:pos="325"/>
              </w:tabs>
              <w:snapToGrid w:val="0"/>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21D357E9" w14:textId="77777777" w:rsidR="009813BF" w:rsidRPr="009813BF" w:rsidRDefault="009813BF" w:rsidP="003F3D8D">
            <w:pPr>
              <w:widowControl w:val="0"/>
              <w:tabs>
                <w:tab w:val="left" w:pos="325"/>
              </w:tabs>
              <w:snapToGrid w:val="0"/>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0C8B72BD" w14:textId="77777777" w:rsidR="009813BF" w:rsidRPr="009813BF" w:rsidRDefault="009813BF" w:rsidP="003F3D8D">
            <w:pPr>
              <w:widowControl w:val="0"/>
              <w:tabs>
                <w:tab w:val="left" w:pos="325"/>
              </w:tabs>
              <w:snapToGrid w:val="0"/>
              <w:textAlignment w:val="baseline"/>
              <w:rPr>
                <w:rFonts w:ascii="Times New Roman" w:eastAsia="Times New Roman" w:hAnsi="Times New Roman" w:cs="Times New Roman"/>
                <w:sz w:val="20"/>
                <w:szCs w:val="20"/>
                <w:lang w:eastAsia="lt-LT"/>
              </w:rPr>
            </w:pPr>
          </w:p>
        </w:tc>
      </w:tr>
      <w:tr w:rsidR="009813BF" w:rsidRPr="009813BF" w14:paraId="1D2B45AA" w14:textId="5CBD63B2" w:rsidTr="009813BF">
        <w:tc>
          <w:tcPr>
            <w:tcW w:w="568" w:type="dxa"/>
            <w:tcBorders>
              <w:top w:val="single" w:sz="4" w:space="0" w:color="000000"/>
              <w:left w:val="single" w:sz="2" w:space="0" w:color="000000"/>
              <w:bottom w:val="single" w:sz="4" w:space="0" w:color="000000"/>
              <w:right w:val="single" w:sz="4" w:space="0" w:color="000000"/>
            </w:tcBorders>
          </w:tcPr>
          <w:p w14:paraId="2F60232C" w14:textId="4A6EBEB6" w:rsidR="009813BF" w:rsidRPr="009813BF" w:rsidRDefault="009813BF" w:rsidP="00D14161">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9.</w:t>
            </w:r>
          </w:p>
        </w:tc>
        <w:tc>
          <w:tcPr>
            <w:tcW w:w="2567" w:type="dxa"/>
            <w:tcBorders>
              <w:top w:val="single" w:sz="4" w:space="0" w:color="000000"/>
              <w:left w:val="single" w:sz="4" w:space="0" w:color="000000"/>
              <w:bottom w:val="single" w:sz="4" w:space="0" w:color="000000"/>
              <w:right w:val="single" w:sz="4" w:space="0" w:color="000000"/>
            </w:tcBorders>
          </w:tcPr>
          <w:p w14:paraId="16321B0A" w14:textId="469F59F2" w:rsidR="009813BF" w:rsidRPr="009813BF" w:rsidRDefault="009813BF" w:rsidP="00D14161">
            <w:pPr>
              <w:widowControl w:val="0"/>
              <w:textAlignment w:val="baseline"/>
              <w:rPr>
                <w:rFonts w:ascii="Times New Roman" w:hAnsi="Times New Roman" w:cs="Times New Roman"/>
                <w:sz w:val="20"/>
                <w:szCs w:val="20"/>
              </w:rPr>
            </w:pPr>
            <w:r w:rsidRPr="009813BF">
              <w:rPr>
                <w:rFonts w:ascii="Times New Roman" w:hAnsi="Times New Roman" w:cs="Times New Roman"/>
                <w:sz w:val="20"/>
                <w:szCs w:val="20"/>
              </w:rPr>
              <w:t xml:space="preserve">Kartu su aparatu komplektuojami davikliai: </w:t>
            </w:r>
          </w:p>
        </w:tc>
        <w:tc>
          <w:tcPr>
            <w:tcW w:w="3510" w:type="dxa"/>
            <w:tcBorders>
              <w:top w:val="single" w:sz="4" w:space="0" w:color="000000"/>
              <w:left w:val="single" w:sz="4" w:space="0" w:color="000000"/>
              <w:bottom w:val="single" w:sz="4" w:space="0" w:color="000000"/>
              <w:right w:val="single" w:sz="4" w:space="0" w:color="000000"/>
            </w:tcBorders>
          </w:tcPr>
          <w:p w14:paraId="1B44101F" w14:textId="77777777" w:rsidR="009813BF" w:rsidRPr="009813BF" w:rsidRDefault="009813BF" w:rsidP="00D14161">
            <w:pPr>
              <w:widowControl w:val="0"/>
              <w:tabs>
                <w:tab w:val="left" w:pos="654"/>
              </w:tabs>
              <w:snapToGrid w:val="0"/>
              <w:textAlignment w:val="baseline"/>
              <w:rPr>
                <w:rFonts w:ascii="Times New Roman" w:hAnsi="Times New Roman" w:cs="Times New Roman"/>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4754658A" w14:textId="77777777" w:rsidR="009813BF" w:rsidRPr="009813BF" w:rsidRDefault="009813BF" w:rsidP="00D14161">
            <w:pPr>
              <w:widowControl w:val="0"/>
              <w:tabs>
                <w:tab w:val="left" w:pos="654"/>
              </w:tabs>
              <w:snapToGrid w:val="0"/>
              <w:textAlignment w:val="baseline"/>
              <w:rPr>
                <w:rFonts w:ascii="Times New Roman" w:hAnsi="Times New Roman" w:cs="Times New Roman"/>
                <w:sz w:val="20"/>
                <w:szCs w:val="20"/>
              </w:rPr>
            </w:pPr>
          </w:p>
        </w:tc>
        <w:tc>
          <w:tcPr>
            <w:tcW w:w="2610" w:type="dxa"/>
            <w:tcBorders>
              <w:top w:val="single" w:sz="4" w:space="0" w:color="000000"/>
              <w:left w:val="single" w:sz="4" w:space="0" w:color="000000"/>
              <w:bottom w:val="single" w:sz="4" w:space="0" w:color="000000"/>
              <w:right w:val="single" w:sz="4" w:space="0" w:color="000000"/>
            </w:tcBorders>
          </w:tcPr>
          <w:p w14:paraId="0D15DF43" w14:textId="77777777" w:rsidR="009813BF" w:rsidRPr="009813BF" w:rsidRDefault="009813BF" w:rsidP="00D14161">
            <w:pPr>
              <w:widowControl w:val="0"/>
              <w:tabs>
                <w:tab w:val="left" w:pos="654"/>
              </w:tabs>
              <w:snapToGrid w:val="0"/>
              <w:textAlignment w:val="baseline"/>
              <w:rPr>
                <w:rFonts w:ascii="Times New Roman" w:hAnsi="Times New Roman" w:cs="Times New Roman"/>
                <w:sz w:val="20"/>
                <w:szCs w:val="20"/>
              </w:rPr>
            </w:pPr>
          </w:p>
        </w:tc>
        <w:tc>
          <w:tcPr>
            <w:tcW w:w="2610" w:type="dxa"/>
            <w:tcBorders>
              <w:top w:val="single" w:sz="4" w:space="0" w:color="000000"/>
              <w:left w:val="single" w:sz="4" w:space="0" w:color="000000"/>
              <w:bottom w:val="single" w:sz="4" w:space="0" w:color="000000"/>
              <w:right w:val="single" w:sz="4" w:space="0" w:color="000000"/>
            </w:tcBorders>
          </w:tcPr>
          <w:p w14:paraId="68A695DA" w14:textId="77777777" w:rsidR="009813BF" w:rsidRPr="009813BF" w:rsidRDefault="009813BF" w:rsidP="00D14161">
            <w:pPr>
              <w:widowControl w:val="0"/>
              <w:tabs>
                <w:tab w:val="left" w:pos="654"/>
              </w:tabs>
              <w:snapToGrid w:val="0"/>
              <w:textAlignment w:val="baseline"/>
              <w:rPr>
                <w:rFonts w:ascii="Times New Roman" w:hAnsi="Times New Roman" w:cs="Times New Roman"/>
                <w:sz w:val="20"/>
                <w:szCs w:val="20"/>
              </w:rPr>
            </w:pPr>
          </w:p>
        </w:tc>
      </w:tr>
      <w:tr w:rsidR="009813BF" w:rsidRPr="009813BF" w14:paraId="0F650146" w14:textId="59CFC581" w:rsidTr="009813BF">
        <w:tc>
          <w:tcPr>
            <w:tcW w:w="568" w:type="dxa"/>
            <w:tcBorders>
              <w:top w:val="single" w:sz="4" w:space="0" w:color="000000"/>
              <w:left w:val="single" w:sz="2" w:space="0" w:color="000000"/>
              <w:bottom w:val="single" w:sz="4" w:space="0" w:color="000000"/>
              <w:right w:val="single" w:sz="4" w:space="0" w:color="000000"/>
            </w:tcBorders>
          </w:tcPr>
          <w:p w14:paraId="1E88A6C7" w14:textId="388D6C8E" w:rsidR="009813BF" w:rsidRPr="009813BF" w:rsidRDefault="009813BF" w:rsidP="003F3D8D">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9.1</w:t>
            </w:r>
          </w:p>
        </w:tc>
        <w:tc>
          <w:tcPr>
            <w:tcW w:w="2567" w:type="dxa"/>
            <w:tcBorders>
              <w:top w:val="single" w:sz="4" w:space="0" w:color="000000"/>
              <w:left w:val="single" w:sz="4" w:space="0" w:color="000000"/>
              <w:bottom w:val="single" w:sz="4" w:space="0" w:color="000000"/>
              <w:right w:val="single" w:sz="4" w:space="0" w:color="000000"/>
            </w:tcBorders>
          </w:tcPr>
          <w:p w14:paraId="7B72DC3B" w14:textId="693AFFF5" w:rsidR="009813BF" w:rsidRPr="009813BF" w:rsidRDefault="009813BF" w:rsidP="003F3D8D">
            <w:pPr>
              <w:widowControl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Konveksinis daviklis </w:t>
            </w:r>
          </w:p>
        </w:tc>
        <w:tc>
          <w:tcPr>
            <w:tcW w:w="3510" w:type="dxa"/>
            <w:tcBorders>
              <w:top w:val="single" w:sz="4" w:space="0" w:color="000000"/>
              <w:left w:val="single" w:sz="4" w:space="0" w:color="000000"/>
              <w:bottom w:val="single" w:sz="4" w:space="0" w:color="000000"/>
              <w:right w:val="single" w:sz="4" w:space="0" w:color="000000"/>
            </w:tcBorders>
          </w:tcPr>
          <w:p w14:paraId="32A5424A" w14:textId="30655B40" w:rsidR="009813BF" w:rsidRPr="009813BF" w:rsidRDefault="009813BF" w:rsidP="003F3D8D">
            <w:pPr>
              <w:widowControl w:val="0"/>
              <w:tabs>
                <w:tab w:val="left" w:pos="-1843"/>
                <w:tab w:val="left" w:pos="654"/>
              </w:tabs>
              <w:snapToGrid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 xml:space="preserve">1. Dažnio diapazonas </w:t>
            </w:r>
            <w:r w:rsidRPr="009813BF">
              <w:rPr>
                <w:rFonts w:ascii="Times New Roman" w:eastAsia="Symbol" w:hAnsi="Times New Roman" w:cs="Times New Roman"/>
                <w:sz w:val="20"/>
                <w:szCs w:val="20"/>
                <w:lang w:eastAsia="lt-LT"/>
              </w:rPr>
              <w:sym w:font="Symbol" w:char="F0B3"/>
            </w:r>
            <w:r w:rsidRPr="009813BF">
              <w:rPr>
                <w:rFonts w:ascii="Times New Roman" w:eastAsia="Times New Roman" w:hAnsi="Times New Roman" w:cs="Times New Roman"/>
                <w:sz w:val="20"/>
                <w:szCs w:val="20"/>
                <w:lang w:eastAsia="lt-LT"/>
              </w:rPr>
              <w:t xml:space="preserve"> (1,5 - 6,0) MHz;</w:t>
            </w:r>
          </w:p>
          <w:p w14:paraId="5290057D" w14:textId="417A2E1E" w:rsidR="009813BF" w:rsidRPr="009813BF" w:rsidRDefault="009813BF" w:rsidP="003F3D8D">
            <w:pPr>
              <w:widowControl w:val="0"/>
              <w:tabs>
                <w:tab w:val="left" w:pos="-1843"/>
                <w:tab w:val="left" w:pos="654"/>
              </w:tabs>
              <w:snapToGrid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2. </w:t>
            </w:r>
            <w:proofErr w:type="spellStart"/>
            <w:r w:rsidRPr="009813BF">
              <w:rPr>
                <w:rFonts w:ascii="Times New Roman" w:eastAsia="Times New Roman" w:hAnsi="Times New Roman" w:cs="Times New Roman"/>
                <w:sz w:val="20"/>
                <w:szCs w:val="20"/>
                <w:lang w:eastAsia="lt-LT"/>
              </w:rPr>
              <w:t>Pjezo</w:t>
            </w:r>
            <w:proofErr w:type="spellEnd"/>
            <w:r w:rsidRPr="009813BF">
              <w:rPr>
                <w:rFonts w:ascii="Times New Roman" w:eastAsia="Times New Roman" w:hAnsi="Times New Roman" w:cs="Times New Roman"/>
                <w:sz w:val="20"/>
                <w:szCs w:val="20"/>
                <w:lang w:eastAsia="lt-LT"/>
              </w:rPr>
              <w:t xml:space="preserve"> elementų skaičius </w:t>
            </w:r>
            <w:r w:rsidRPr="009813BF">
              <w:rPr>
                <w:rFonts w:ascii="Times New Roman" w:eastAsia="Symbol" w:hAnsi="Times New Roman" w:cs="Times New Roman"/>
                <w:sz w:val="20"/>
                <w:szCs w:val="20"/>
                <w:lang w:eastAsia="lt-LT"/>
              </w:rPr>
              <w:sym w:font="Symbol" w:char="F0B3"/>
            </w:r>
            <w:r w:rsidRPr="009813BF">
              <w:rPr>
                <w:rFonts w:ascii="Times New Roman" w:eastAsia="Times New Roman" w:hAnsi="Times New Roman" w:cs="Times New Roman"/>
                <w:sz w:val="20"/>
                <w:szCs w:val="20"/>
                <w:lang w:eastAsia="lt-LT"/>
              </w:rPr>
              <w:t xml:space="preserve"> 190;</w:t>
            </w:r>
          </w:p>
          <w:p w14:paraId="0077CFA1" w14:textId="7E1FF6C7" w:rsidR="009813BF" w:rsidRPr="009813BF" w:rsidRDefault="009813BF" w:rsidP="003F3D8D">
            <w:pPr>
              <w:widowControl w:val="0"/>
              <w:tabs>
                <w:tab w:val="left" w:pos="-1843"/>
                <w:tab w:val="left" w:pos="654"/>
              </w:tabs>
              <w:snapToGrid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3. </w:t>
            </w:r>
            <w:r w:rsidRPr="009813BF">
              <w:rPr>
                <w:rFonts w:ascii="Times New Roman" w:hAnsi="Times New Roman" w:cs="Times New Roman"/>
                <w:sz w:val="20"/>
                <w:szCs w:val="20"/>
              </w:rPr>
              <w:t>Apžvalgos lauko kampas</w:t>
            </w:r>
            <w:r w:rsidRPr="009813BF">
              <w:rPr>
                <w:rFonts w:ascii="Times New Roman" w:eastAsia="Times New Roman" w:hAnsi="Times New Roman" w:cs="Times New Roman"/>
                <w:sz w:val="20"/>
                <w:szCs w:val="20"/>
                <w:lang w:eastAsia="lt-LT"/>
              </w:rPr>
              <w:t xml:space="preserve"> </w:t>
            </w:r>
            <w:r w:rsidRPr="009813BF">
              <w:rPr>
                <w:rFonts w:ascii="Times New Roman" w:eastAsia="Symbol" w:hAnsi="Times New Roman" w:cs="Times New Roman"/>
                <w:sz w:val="20"/>
                <w:szCs w:val="20"/>
                <w:lang w:eastAsia="lt-LT"/>
              </w:rPr>
              <w:sym w:font="Symbol" w:char="F0B3"/>
            </w:r>
            <w:r w:rsidRPr="009813BF">
              <w:rPr>
                <w:rFonts w:ascii="Times New Roman" w:eastAsia="Times New Roman" w:hAnsi="Times New Roman" w:cs="Times New Roman"/>
                <w:sz w:val="20"/>
                <w:szCs w:val="20"/>
                <w:lang w:eastAsia="lt-LT"/>
              </w:rPr>
              <w:t xml:space="preserve"> 80</w:t>
            </w:r>
            <w:r w:rsidRPr="009813BF">
              <w:rPr>
                <w:rFonts w:ascii="Times New Roman" w:eastAsia="Times New Roman" w:hAnsi="Times New Roman" w:cs="Times New Roman"/>
                <w:sz w:val="20"/>
                <w:szCs w:val="20"/>
                <w:vertAlign w:val="superscript"/>
                <w:lang w:eastAsia="lt-LT"/>
              </w:rPr>
              <w:t>o</w:t>
            </w:r>
            <w:r w:rsidRPr="009813BF">
              <w:rPr>
                <w:rFonts w:ascii="Times New Roman" w:eastAsia="Times New Roman" w:hAnsi="Times New Roman" w:cs="Times New Roman"/>
                <w:sz w:val="20"/>
                <w:szCs w:val="20"/>
                <w:lang w:eastAsia="lt-LT"/>
              </w:rPr>
              <w:t>.</w:t>
            </w:r>
          </w:p>
        </w:tc>
        <w:tc>
          <w:tcPr>
            <w:tcW w:w="2520" w:type="dxa"/>
            <w:tcBorders>
              <w:top w:val="single" w:sz="4" w:space="0" w:color="000000"/>
              <w:left w:val="single" w:sz="4" w:space="0" w:color="000000"/>
              <w:bottom w:val="single" w:sz="4" w:space="0" w:color="000000"/>
              <w:right w:val="single" w:sz="4" w:space="0" w:color="000000"/>
            </w:tcBorders>
          </w:tcPr>
          <w:p w14:paraId="1AD41EEB" w14:textId="77777777" w:rsidR="009813BF" w:rsidRPr="009813BF" w:rsidRDefault="009813BF" w:rsidP="003F3D8D">
            <w:pPr>
              <w:widowControl w:val="0"/>
              <w:tabs>
                <w:tab w:val="left" w:pos="-1843"/>
                <w:tab w:val="left" w:pos="654"/>
              </w:tabs>
              <w:snapToGrid w:val="0"/>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21F24514" w14:textId="77777777" w:rsidR="009813BF" w:rsidRPr="009813BF" w:rsidRDefault="009813BF" w:rsidP="003F3D8D">
            <w:pPr>
              <w:widowControl w:val="0"/>
              <w:tabs>
                <w:tab w:val="left" w:pos="-1843"/>
                <w:tab w:val="left" w:pos="654"/>
              </w:tabs>
              <w:snapToGrid w:val="0"/>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12D8C2A1" w14:textId="77777777" w:rsidR="009813BF" w:rsidRPr="009813BF" w:rsidRDefault="009813BF" w:rsidP="003F3D8D">
            <w:pPr>
              <w:widowControl w:val="0"/>
              <w:tabs>
                <w:tab w:val="left" w:pos="-1843"/>
                <w:tab w:val="left" w:pos="654"/>
              </w:tabs>
              <w:snapToGrid w:val="0"/>
              <w:textAlignment w:val="baseline"/>
              <w:rPr>
                <w:rFonts w:ascii="Times New Roman" w:eastAsia="Times New Roman" w:hAnsi="Times New Roman" w:cs="Times New Roman"/>
                <w:sz w:val="20"/>
                <w:szCs w:val="20"/>
                <w:lang w:eastAsia="lt-LT"/>
              </w:rPr>
            </w:pPr>
          </w:p>
        </w:tc>
      </w:tr>
      <w:tr w:rsidR="009813BF" w:rsidRPr="009813BF" w14:paraId="3E658B9C" w14:textId="20AF4905" w:rsidTr="009813BF">
        <w:tc>
          <w:tcPr>
            <w:tcW w:w="568" w:type="dxa"/>
            <w:tcBorders>
              <w:top w:val="single" w:sz="4" w:space="0" w:color="000000"/>
              <w:left w:val="single" w:sz="2" w:space="0" w:color="000000"/>
              <w:bottom w:val="single" w:sz="4" w:space="0" w:color="000000"/>
              <w:right w:val="single" w:sz="4" w:space="0" w:color="000000"/>
            </w:tcBorders>
          </w:tcPr>
          <w:p w14:paraId="0243506E" w14:textId="1B24CBDC" w:rsidR="009813BF" w:rsidRPr="009813BF" w:rsidRDefault="009813BF" w:rsidP="00AE7E7A">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9.2</w:t>
            </w:r>
          </w:p>
        </w:tc>
        <w:tc>
          <w:tcPr>
            <w:tcW w:w="2567" w:type="dxa"/>
            <w:tcBorders>
              <w:top w:val="single" w:sz="4" w:space="0" w:color="000000"/>
              <w:left w:val="single" w:sz="4" w:space="0" w:color="000000"/>
              <w:bottom w:val="single" w:sz="4" w:space="0" w:color="000000"/>
              <w:right w:val="single" w:sz="4" w:space="0" w:color="000000"/>
            </w:tcBorders>
          </w:tcPr>
          <w:p w14:paraId="6B7141AF" w14:textId="56EDACF9" w:rsidR="009813BF" w:rsidRPr="009813BF" w:rsidRDefault="009813BF" w:rsidP="00AE7E7A">
            <w:pPr>
              <w:widowControl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Linijinis daviklis</w:t>
            </w:r>
          </w:p>
        </w:tc>
        <w:tc>
          <w:tcPr>
            <w:tcW w:w="3510" w:type="dxa"/>
            <w:tcBorders>
              <w:top w:val="single" w:sz="4" w:space="0" w:color="000000"/>
              <w:left w:val="single" w:sz="4" w:space="0" w:color="000000"/>
              <w:bottom w:val="single" w:sz="4" w:space="0" w:color="000000"/>
              <w:right w:val="single" w:sz="4" w:space="0" w:color="000000"/>
            </w:tcBorders>
          </w:tcPr>
          <w:p w14:paraId="4F15FA3C" w14:textId="7C0F46A5" w:rsidR="009813BF" w:rsidRPr="009813BF" w:rsidRDefault="009813BF" w:rsidP="00AE7E7A">
            <w:pPr>
              <w:widowControl w:val="0"/>
              <w:tabs>
                <w:tab w:val="left" w:pos="-1843"/>
                <w:tab w:val="left" w:pos="654"/>
              </w:tabs>
              <w:snapToGrid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 xml:space="preserve">1. Dažnio diapazonas </w:t>
            </w:r>
            <w:r w:rsidRPr="009813BF">
              <w:rPr>
                <w:rFonts w:ascii="Times New Roman" w:eastAsia="Symbol" w:hAnsi="Times New Roman" w:cs="Times New Roman"/>
                <w:sz w:val="20"/>
                <w:szCs w:val="20"/>
                <w:lang w:eastAsia="lt-LT"/>
              </w:rPr>
              <w:sym w:font="Symbol" w:char="F0B3"/>
            </w:r>
            <w:r w:rsidRPr="009813BF">
              <w:rPr>
                <w:rFonts w:ascii="Times New Roman" w:eastAsia="Times New Roman" w:hAnsi="Times New Roman" w:cs="Times New Roman"/>
                <w:sz w:val="20"/>
                <w:szCs w:val="20"/>
                <w:lang w:eastAsia="lt-LT"/>
              </w:rPr>
              <w:t xml:space="preserve"> (5,0 - 15,0) MHz;</w:t>
            </w:r>
          </w:p>
          <w:p w14:paraId="29F819A2" w14:textId="527B8223" w:rsidR="009813BF" w:rsidRPr="009813BF" w:rsidRDefault="009813BF" w:rsidP="00AE7E7A">
            <w:pPr>
              <w:widowControl w:val="0"/>
              <w:tabs>
                <w:tab w:val="left" w:pos="-1843"/>
                <w:tab w:val="left" w:pos="654"/>
              </w:tabs>
              <w:snapToGrid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2. </w:t>
            </w:r>
            <w:proofErr w:type="spellStart"/>
            <w:r w:rsidRPr="009813BF">
              <w:rPr>
                <w:rFonts w:ascii="Times New Roman" w:eastAsia="Times New Roman" w:hAnsi="Times New Roman" w:cs="Times New Roman"/>
                <w:sz w:val="20"/>
                <w:szCs w:val="20"/>
                <w:lang w:eastAsia="lt-LT"/>
              </w:rPr>
              <w:t>Pjezo</w:t>
            </w:r>
            <w:proofErr w:type="spellEnd"/>
            <w:r w:rsidRPr="009813BF">
              <w:rPr>
                <w:rFonts w:ascii="Times New Roman" w:eastAsia="Times New Roman" w:hAnsi="Times New Roman" w:cs="Times New Roman"/>
                <w:sz w:val="20"/>
                <w:szCs w:val="20"/>
                <w:lang w:eastAsia="lt-LT"/>
              </w:rPr>
              <w:t xml:space="preserve"> elementų skaičius </w:t>
            </w:r>
            <w:r w:rsidRPr="009813BF">
              <w:rPr>
                <w:rFonts w:ascii="Times New Roman" w:eastAsia="Symbol" w:hAnsi="Times New Roman" w:cs="Times New Roman"/>
                <w:sz w:val="20"/>
                <w:szCs w:val="20"/>
                <w:lang w:eastAsia="lt-LT"/>
              </w:rPr>
              <w:sym w:font="Symbol" w:char="F0B3"/>
            </w:r>
            <w:r w:rsidRPr="009813BF">
              <w:rPr>
                <w:rFonts w:ascii="Times New Roman" w:eastAsia="Times New Roman" w:hAnsi="Times New Roman" w:cs="Times New Roman"/>
                <w:sz w:val="20"/>
                <w:szCs w:val="20"/>
                <w:lang w:eastAsia="lt-LT"/>
              </w:rPr>
              <w:t xml:space="preserve"> 9</w:t>
            </w:r>
            <w:r w:rsidRPr="009813BF">
              <w:rPr>
                <w:rFonts w:ascii="Times New Roman" w:eastAsia="Times New Roman" w:hAnsi="Times New Roman" w:cs="Times New Roman"/>
                <w:sz w:val="20"/>
                <w:szCs w:val="20"/>
                <w:lang w:val="en-US" w:eastAsia="lt-LT"/>
              </w:rPr>
              <w:t>0</w:t>
            </w:r>
            <w:r w:rsidRPr="009813BF">
              <w:rPr>
                <w:rFonts w:ascii="Times New Roman" w:eastAsia="Times New Roman" w:hAnsi="Times New Roman" w:cs="Times New Roman"/>
                <w:sz w:val="20"/>
                <w:szCs w:val="20"/>
                <w:lang w:eastAsia="lt-LT"/>
              </w:rPr>
              <w:t>0;</w:t>
            </w:r>
          </w:p>
          <w:p w14:paraId="72F1B97B" w14:textId="79BB8903" w:rsidR="009813BF" w:rsidRPr="009813BF" w:rsidRDefault="009813BF" w:rsidP="00AE7E7A">
            <w:pPr>
              <w:widowControl w:val="0"/>
              <w:tabs>
                <w:tab w:val="left" w:pos="-1843"/>
                <w:tab w:val="left" w:pos="654"/>
              </w:tabs>
              <w:snapToGrid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 xml:space="preserve">3. Paviršiaus ilgis </w:t>
            </w:r>
            <w:r w:rsidRPr="009813BF">
              <w:rPr>
                <w:rFonts w:ascii="Times New Roman" w:eastAsia="Symbol" w:hAnsi="Times New Roman" w:cs="Times New Roman"/>
                <w:sz w:val="20"/>
                <w:szCs w:val="20"/>
                <w:lang w:eastAsia="lt-LT"/>
              </w:rPr>
              <w:sym w:font="Symbol" w:char="F0B3"/>
            </w:r>
            <w:r w:rsidRPr="009813BF">
              <w:rPr>
                <w:rFonts w:ascii="Times New Roman" w:eastAsia="Times New Roman" w:hAnsi="Times New Roman" w:cs="Times New Roman"/>
                <w:sz w:val="20"/>
                <w:szCs w:val="20"/>
                <w:lang w:eastAsia="lt-LT"/>
              </w:rPr>
              <w:t xml:space="preserve"> 50 mm.</w:t>
            </w:r>
          </w:p>
        </w:tc>
        <w:tc>
          <w:tcPr>
            <w:tcW w:w="2520" w:type="dxa"/>
            <w:tcBorders>
              <w:top w:val="single" w:sz="4" w:space="0" w:color="000000"/>
              <w:left w:val="single" w:sz="4" w:space="0" w:color="000000"/>
              <w:bottom w:val="single" w:sz="4" w:space="0" w:color="000000"/>
              <w:right w:val="single" w:sz="4" w:space="0" w:color="000000"/>
            </w:tcBorders>
          </w:tcPr>
          <w:p w14:paraId="24CC48F7" w14:textId="77777777" w:rsidR="009813BF" w:rsidRPr="009813BF" w:rsidRDefault="009813BF" w:rsidP="00AE7E7A">
            <w:pPr>
              <w:widowControl w:val="0"/>
              <w:tabs>
                <w:tab w:val="left" w:pos="-1843"/>
                <w:tab w:val="left" w:pos="654"/>
              </w:tabs>
              <w:snapToGrid w:val="0"/>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471B3789" w14:textId="55E56C69" w:rsidR="009813BF" w:rsidRPr="009813BF" w:rsidRDefault="009813BF" w:rsidP="00AE7E7A">
            <w:pPr>
              <w:widowControl w:val="0"/>
              <w:tabs>
                <w:tab w:val="left" w:pos="-1843"/>
                <w:tab w:val="left" w:pos="654"/>
              </w:tabs>
              <w:snapToGrid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 xml:space="preserve">2. Elementų kiekis labai riboja konkurenciją, nes daviklio technologija skiriasi nuo standartinės kristalų technologijos ir tik keli gamintojai turi panašias technologijas. Galima sakyti, kad parametras eliminuoja beveik visus ultragarsinių sistemų gamintojus ir neleidžia siūlyti sistemų. Prašome pakeisti reikalavimą „elementų skaičius </w:t>
            </w:r>
            <w:r w:rsidRPr="009813BF">
              <w:rPr>
                <w:rFonts w:ascii="Times New Roman" w:eastAsia="Symbol" w:hAnsi="Times New Roman" w:cs="Times New Roman"/>
                <w:sz w:val="20"/>
                <w:szCs w:val="20"/>
                <w:lang w:eastAsia="lt-LT"/>
              </w:rPr>
              <w:sym w:font="Symbol" w:char="F0B3"/>
            </w:r>
            <w:r w:rsidRPr="009813BF">
              <w:rPr>
                <w:rFonts w:ascii="Times New Roman" w:eastAsia="Symbol" w:hAnsi="Times New Roman" w:cs="Times New Roman"/>
                <w:sz w:val="20"/>
                <w:szCs w:val="20"/>
                <w:lang w:eastAsia="lt-LT"/>
              </w:rPr>
              <w:t xml:space="preserve"> 250“</w:t>
            </w:r>
          </w:p>
        </w:tc>
        <w:tc>
          <w:tcPr>
            <w:tcW w:w="2610" w:type="dxa"/>
            <w:tcBorders>
              <w:top w:val="single" w:sz="4" w:space="0" w:color="000000"/>
              <w:left w:val="single" w:sz="4" w:space="0" w:color="000000"/>
              <w:bottom w:val="single" w:sz="4" w:space="0" w:color="000000"/>
              <w:right w:val="single" w:sz="4" w:space="0" w:color="000000"/>
            </w:tcBorders>
          </w:tcPr>
          <w:p w14:paraId="7F9116EF" w14:textId="749502BE" w:rsidR="009813BF" w:rsidRPr="009813BF" w:rsidRDefault="00D35E72" w:rsidP="00AE7E7A">
            <w:pPr>
              <w:widowControl w:val="0"/>
              <w:tabs>
                <w:tab w:val="left" w:pos="-1843"/>
                <w:tab w:val="left" w:pos="654"/>
              </w:tabs>
              <w:snapToGrid w:val="0"/>
              <w:textAlignment w:val="baseline"/>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Didesnis kristalų kiekis daviklyje leidžia fokusuoti ultragarsinį signalą dvejose </w:t>
            </w:r>
            <w:r w:rsidR="00C41756">
              <w:rPr>
                <w:rFonts w:ascii="Times New Roman" w:eastAsia="Times New Roman" w:hAnsi="Times New Roman" w:cs="Times New Roman"/>
                <w:sz w:val="20"/>
                <w:szCs w:val="20"/>
                <w:lang w:eastAsia="lt-LT"/>
              </w:rPr>
              <w:t xml:space="preserve">statmenose </w:t>
            </w:r>
            <w:r>
              <w:rPr>
                <w:rFonts w:ascii="Times New Roman" w:eastAsia="Times New Roman" w:hAnsi="Times New Roman" w:cs="Times New Roman"/>
                <w:sz w:val="20"/>
                <w:szCs w:val="20"/>
                <w:lang w:eastAsia="lt-LT"/>
              </w:rPr>
              <w:t xml:space="preserve">plokštumose visame tyrimo gylyje. Toks metodas leidžia aptikti smulkius darinius visame tyrimo lauke. </w:t>
            </w:r>
            <w:r>
              <w:rPr>
                <w:rFonts w:ascii="Times New Roman" w:eastAsia="Times New Roman" w:hAnsi="Times New Roman" w:cs="Times New Roman"/>
                <w:sz w:val="20"/>
                <w:szCs w:val="20"/>
              </w:rPr>
              <w:t>Didelė dalis rinkoje esančių aukštesnės klasės ultragarsinės diagnostikos aparatų atitinka pateiktą reikalavimą, todėl konkurencija nėra ribojama.</w:t>
            </w:r>
          </w:p>
        </w:tc>
      </w:tr>
      <w:tr w:rsidR="009813BF" w:rsidRPr="009813BF" w14:paraId="67CDF45F" w14:textId="7C29D205" w:rsidTr="009813BF">
        <w:tc>
          <w:tcPr>
            <w:tcW w:w="568" w:type="dxa"/>
            <w:tcBorders>
              <w:top w:val="single" w:sz="4" w:space="0" w:color="000000"/>
              <w:left w:val="single" w:sz="2" w:space="0" w:color="000000"/>
              <w:bottom w:val="single" w:sz="4" w:space="0" w:color="000000"/>
              <w:right w:val="single" w:sz="4" w:space="0" w:color="000000"/>
            </w:tcBorders>
          </w:tcPr>
          <w:p w14:paraId="7A995894" w14:textId="5723BB30" w:rsidR="009813BF" w:rsidRPr="009813BF" w:rsidRDefault="009813BF" w:rsidP="00AE7E7A">
            <w:pPr>
              <w:widowControl w:val="0"/>
              <w:textAlignment w:val="baseline"/>
              <w:rPr>
                <w:rFonts w:ascii="Times New Roman" w:eastAsia="Times New Roman" w:hAnsi="Times New Roman" w:cs="Times New Roman"/>
                <w:sz w:val="20"/>
                <w:szCs w:val="20"/>
                <w:lang w:val="en-US" w:eastAsia="lt-LT"/>
              </w:rPr>
            </w:pPr>
            <w:r w:rsidRPr="009813BF">
              <w:rPr>
                <w:rFonts w:ascii="Times New Roman" w:eastAsia="Times New Roman" w:hAnsi="Times New Roman" w:cs="Times New Roman"/>
                <w:sz w:val="20"/>
                <w:szCs w:val="20"/>
                <w:lang w:eastAsia="lt-LT"/>
              </w:rPr>
              <w:t>9.</w:t>
            </w:r>
            <w:r w:rsidRPr="009813BF">
              <w:rPr>
                <w:rFonts w:ascii="Times New Roman" w:eastAsia="Times New Roman" w:hAnsi="Times New Roman" w:cs="Times New Roman"/>
                <w:sz w:val="20"/>
                <w:szCs w:val="20"/>
                <w:lang w:val="en-US" w:eastAsia="lt-LT"/>
              </w:rPr>
              <w:t>3</w:t>
            </w:r>
          </w:p>
        </w:tc>
        <w:tc>
          <w:tcPr>
            <w:tcW w:w="2567" w:type="dxa"/>
            <w:tcBorders>
              <w:top w:val="single" w:sz="4" w:space="0" w:color="000000"/>
              <w:left w:val="single" w:sz="4" w:space="0" w:color="000000"/>
              <w:bottom w:val="single" w:sz="4" w:space="0" w:color="000000"/>
              <w:right w:val="single" w:sz="4" w:space="0" w:color="000000"/>
            </w:tcBorders>
          </w:tcPr>
          <w:p w14:paraId="67E8199A" w14:textId="216BE0D3" w:rsidR="009813BF" w:rsidRPr="009813BF" w:rsidRDefault="009813BF" w:rsidP="00AE7E7A">
            <w:pPr>
              <w:widowControl w:val="0"/>
              <w:textAlignment w:val="baseline"/>
              <w:rPr>
                <w:rFonts w:ascii="Times New Roman" w:hAnsi="Times New Roman" w:cs="Times New Roman"/>
                <w:sz w:val="20"/>
                <w:szCs w:val="20"/>
              </w:rPr>
            </w:pPr>
            <w:r w:rsidRPr="009813BF">
              <w:rPr>
                <w:rFonts w:ascii="Times New Roman" w:hAnsi="Times New Roman" w:cs="Times New Roman"/>
                <w:sz w:val="20"/>
                <w:szCs w:val="20"/>
              </w:rPr>
              <w:t>Vaginalinis daviklis</w:t>
            </w:r>
          </w:p>
        </w:tc>
        <w:tc>
          <w:tcPr>
            <w:tcW w:w="3510" w:type="dxa"/>
            <w:tcBorders>
              <w:top w:val="single" w:sz="4" w:space="0" w:color="000000"/>
              <w:left w:val="single" w:sz="4" w:space="0" w:color="000000"/>
              <w:bottom w:val="single" w:sz="4" w:space="0" w:color="000000"/>
              <w:right w:val="single" w:sz="4" w:space="0" w:color="000000"/>
            </w:tcBorders>
          </w:tcPr>
          <w:p w14:paraId="312ED0C4" w14:textId="215B7C5F" w:rsidR="009813BF" w:rsidRPr="009813BF" w:rsidRDefault="009813BF" w:rsidP="00AE7E7A">
            <w:pPr>
              <w:ind w:right="-102"/>
              <w:rPr>
                <w:rFonts w:ascii="Times New Roman" w:hAnsi="Times New Roman" w:cs="Times New Roman"/>
                <w:sz w:val="20"/>
                <w:szCs w:val="20"/>
              </w:rPr>
            </w:pPr>
            <w:r w:rsidRPr="009813BF">
              <w:rPr>
                <w:rFonts w:ascii="Times New Roman" w:hAnsi="Times New Roman" w:cs="Times New Roman"/>
                <w:sz w:val="20"/>
                <w:szCs w:val="20"/>
              </w:rPr>
              <w:t>1. Dažnių diapazonas ≥ (3,0 - 10,0) MHz;</w:t>
            </w:r>
          </w:p>
          <w:p w14:paraId="7711ABDB" w14:textId="72675A75" w:rsidR="009813BF" w:rsidRPr="009813BF" w:rsidRDefault="009813BF" w:rsidP="00AE7E7A">
            <w:pPr>
              <w:rPr>
                <w:rFonts w:ascii="Times New Roman" w:hAnsi="Times New Roman" w:cs="Times New Roman"/>
                <w:sz w:val="20"/>
                <w:szCs w:val="20"/>
              </w:rPr>
            </w:pPr>
            <w:r w:rsidRPr="009813BF">
              <w:rPr>
                <w:rFonts w:ascii="Times New Roman" w:hAnsi="Times New Roman" w:cs="Times New Roman"/>
                <w:sz w:val="20"/>
                <w:szCs w:val="20"/>
              </w:rPr>
              <w:t xml:space="preserve">2. </w:t>
            </w:r>
            <w:proofErr w:type="spellStart"/>
            <w:r w:rsidRPr="009813BF">
              <w:rPr>
                <w:rFonts w:ascii="Times New Roman" w:eastAsia="Times New Roman" w:hAnsi="Times New Roman" w:cs="Times New Roman"/>
                <w:sz w:val="20"/>
                <w:szCs w:val="20"/>
                <w:lang w:eastAsia="lt-LT"/>
              </w:rPr>
              <w:t>Pjezo</w:t>
            </w:r>
            <w:proofErr w:type="spellEnd"/>
            <w:r w:rsidRPr="009813BF">
              <w:rPr>
                <w:rFonts w:ascii="Times New Roman" w:eastAsia="Times New Roman" w:hAnsi="Times New Roman" w:cs="Times New Roman"/>
                <w:sz w:val="20"/>
                <w:szCs w:val="20"/>
                <w:lang w:eastAsia="lt-LT"/>
              </w:rPr>
              <w:t xml:space="preserve"> elementų skaičius</w:t>
            </w:r>
            <w:r w:rsidRPr="009813BF">
              <w:rPr>
                <w:rFonts w:ascii="Times New Roman" w:hAnsi="Times New Roman" w:cs="Times New Roman"/>
                <w:sz w:val="20"/>
                <w:szCs w:val="20"/>
              </w:rPr>
              <w:t xml:space="preserve"> ≥ 190;</w:t>
            </w:r>
          </w:p>
          <w:p w14:paraId="4E2B2241" w14:textId="3833ECC4" w:rsidR="009813BF" w:rsidRPr="009813BF" w:rsidRDefault="009813BF" w:rsidP="000120B8">
            <w:pPr>
              <w:rPr>
                <w:rFonts w:ascii="Times New Roman" w:hAnsi="Times New Roman" w:cs="Times New Roman"/>
                <w:sz w:val="20"/>
                <w:szCs w:val="20"/>
              </w:rPr>
            </w:pPr>
            <w:r w:rsidRPr="009813BF">
              <w:rPr>
                <w:rFonts w:ascii="Times New Roman" w:hAnsi="Times New Roman" w:cs="Times New Roman"/>
                <w:sz w:val="20"/>
                <w:szCs w:val="20"/>
              </w:rPr>
              <w:t>3. Apžvalgos lauko kampas ≥ 150°.</w:t>
            </w:r>
          </w:p>
        </w:tc>
        <w:tc>
          <w:tcPr>
            <w:tcW w:w="2520" w:type="dxa"/>
            <w:tcBorders>
              <w:top w:val="single" w:sz="4" w:space="0" w:color="000000"/>
              <w:left w:val="single" w:sz="4" w:space="0" w:color="000000"/>
              <w:bottom w:val="single" w:sz="4" w:space="0" w:color="000000"/>
              <w:right w:val="single" w:sz="4" w:space="0" w:color="000000"/>
            </w:tcBorders>
          </w:tcPr>
          <w:p w14:paraId="4B05E3FC" w14:textId="77777777" w:rsidR="009813BF" w:rsidRPr="009813BF" w:rsidRDefault="009813BF" w:rsidP="00AE7E7A">
            <w:pPr>
              <w:ind w:right="-102"/>
              <w:rPr>
                <w:rFonts w:ascii="Times New Roman" w:hAnsi="Times New Roman" w:cs="Times New Roman"/>
                <w:sz w:val="20"/>
                <w:szCs w:val="20"/>
              </w:rPr>
            </w:pPr>
          </w:p>
        </w:tc>
        <w:tc>
          <w:tcPr>
            <w:tcW w:w="2610" w:type="dxa"/>
            <w:tcBorders>
              <w:top w:val="single" w:sz="4" w:space="0" w:color="000000"/>
              <w:left w:val="single" w:sz="4" w:space="0" w:color="000000"/>
              <w:bottom w:val="single" w:sz="4" w:space="0" w:color="000000"/>
              <w:right w:val="single" w:sz="4" w:space="0" w:color="000000"/>
            </w:tcBorders>
          </w:tcPr>
          <w:p w14:paraId="5F75A069" w14:textId="77777777" w:rsidR="009813BF" w:rsidRPr="009813BF" w:rsidRDefault="009813BF" w:rsidP="00AE7E7A">
            <w:pPr>
              <w:ind w:right="-102"/>
              <w:rPr>
                <w:rFonts w:ascii="Times New Roman" w:hAnsi="Times New Roman" w:cs="Times New Roman"/>
                <w:sz w:val="20"/>
                <w:szCs w:val="20"/>
              </w:rPr>
            </w:pPr>
          </w:p>
        </w:tc>
        <w:tc>
          <w:tcPr>
            <w:tcW w:w="2610" w:type="dxa"/>
            <w:tcBorders>
              <w:top w:val="single" w:sz="4" w:space="0" w:color="000000"/>
              <w:left w:val="single" w:sz="4" w:space="0" w:color="000000"/>
              <w:bottom w:val="single" w:sz="4" w:space="0" w:color="000000"/>
              <w:right w:val="single" w:sz="4" w:space="0" w:color="000000"/>
            </w:tcBorders>
          </w:tcPr>
          <w:p w14:paraId="6B6B0C1D" w14:textId="77777777" w:rsidR="009813BF" w:rsidRPr="009813BF" w:rsidRDefault="009813BF" w:rsidP="00AE7E7A">
            <w:pPr>
              <w:ind w:right="-102"/>
              <w:rPr>
                <w:rFonts w:ascii="Times New Roman" w:hAnsi="Times New Roman" w:cs="Times New Roman"/>
                <w:sz w:val="20"/>
                <w:szCs w:val="20"/>
              </w:rPr>
            </w:pPr>
          </w:p>
        </w:tc>
      </w:tr>
      <w:tr w:rsidR="009813BF" w:rsidRPr="009813BF" w14:paraId="6CF58174" w14:textId="04BCAFF2" w:rsidTr="009813BF">
        <w:tc>
          <w:tcPr>
            <w:tcW w:w="568" w:type="dxa"/>
            <w:tcBorders>
              <w:top w:val="single" w:sz="4" w:space="0" w:color="000000"/>
              <w:left w:val="single" w:sz="2" w:space="0" w:color="000000"/>
              <w:bottom w:val="single" w:sz="4" w:space="0" w:color="000000"/>
              <w:right w:val="single" w:sz="4" w:space="0" w:color="000000"/>
            </w:tcBorders>
          </w:tcPr>
          <w:p w14:paraId="5F34EC4A" w14:textId="2AA7395F" w:rsidR="009813BF" w:rsidRPr="009813BF" w:rsidRDefault="009813BF" w:rsidP="00AE7E7A">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t>10.</w:t>
            </w:r>
          </w:p>
        </w:tc>
        <w:tc>
          <w:tcPr>
            <w:tcW w:w="2567" w:type="dxa"/>
            <w:tcBorders>
              <w:top w:val="single" w:sz="4" w:space="0" w:color="000000"/>
              <w:left w:val="single" w:sz="4" w:space="0" w:color="000000"/>
              <w:bottom w:val="single" w:sz="4" w:space="0" w:color="000000"/>
              <w:right w:val="single" w:sz="4" w:space="0" w:color="000000"/>
            </w:tcBorders>
          </w:tcPr>
          <w:p w14:paraId="0C59AC80" w14:textId="18178AB0" w:rsidR="009813BF" w:rsidRPr="009813BF" w:rsidRDefault="009813BF" w:rsidP="00AE7E7A">
            <w:pPr>
              <w:widowControl w:val="0"/>
              <w:textAlignment w:val="baseline"/>
              <w:rPr>
                <w:rFonts w:ascii="Times New Roman" w:hAnsi="Times New Roman" w:cs="Times New Roman"/>
                <w:sz w:val="20"/>
                <w:szCs w:val="20"/>
              </w:rPr>
            </w:pPr>
            <w:r w:rsidRPr="009813BF">
              <w:rPr>
                <w:rFonts w:ascii="Times New Roman" w:hAnsi="Times New Roman" w:cs="Times New Roman"/>
                <w:sz w:val="20"/>
                <w:szCs w:val="20"/>
              </w:rPr>
              <w:t xml:space="preserve">Nespalvotas vaizdo spausdintuvas </w:t>
            </w:r>
          </w:p>
        </w:tc>
        <w:tc>
          <w:tcPr>
            <w:tcW w:w="3510" w:type="dxa"/>
            <w:tcBorders>
              <w:top w:val="single" w:sz="4" w:space="0" w:color="000000"/>
              <w:left w:val="single" w:sz="4" w:space="0" w:color="000000"/>
              <w:bottom w:val="single" w:sz="4" w:space="0" w:color="000000"/>
              <w:right w:val="single" w:sz="4" w:space="0" w:color="000000"/>
            </w:tcBorders>
          </w:tcPr>
          <w:p w14:paraId="673B6744" w14:textId="2CFF8669" w:rsidR="009813BF" w:rsidRPr="009813BF" w:rsidRDefault="009813BF" w:rsidP="00AE7E7A">
            <w:pPr>
              <w:widowControl w:val="0"/>
              <w:tabs>
                <w:tab w:val="left" w:pos="654"/>
              </w:tabs>
              <w:snapToGrid w:val="0"/>
              <w:textAlignment w:val="baseline"/>
              <w:rPr>
                <w:rFonts w:ascii="Times New Roman" w:hAnsi="Times New Roman" w:cs="Times New Roman"/>
                <w:sz w:val="20"/>
                <w:szCs w:val="20"/>
              </w:rPr>
            </w:pPr>
            <w:r w:rsidRPr="009813BF">
              <w:rPr>
                <w:rFonts w:ascii="Times New Roman" w:hAnsi="Times New Roman" w:cs="Times New Roman"/>
                <w:sz w:val="20"/>
                <w:szCs w:val="20"/>
              </w:rPr>
              <w:t>Būtina</w:t>
            </w:r>
          </w:p>
        </w:tc>
        <w:tc>
          <w:tcPr>
            <w:tcW w:w="2520" w:type="dxa"/>
            <w:tcBorders>
              <w:top w:val="single" w:sz="4" w:space="0" w:color="000000"/>
              <w:left w:val="single" w:sz="4" w:space="0" w:color="000000"/>
              <w:bottom w:val="single" w:sz="4" w:space="0" w:color="000000"/>
              <w:right w:val="single" w:sz="4" w:space="0" w:color="000000"/>
            </w:tcBorders>
          </w:tcPr>
          <w:p w14:paraId="1F2DB2AE" w14:textId="77777777" w:rsidR="009813BF" w:rsidRPr="009813BF" w:rsidRDefault="009813BF" w:rsidP="00AE7E7A">
            <w:pPr>
              <w:widowControl w:val="0"/>
              <w:tabs>
                <w:tab w:val="left" w:pos="654"/>
              </w:tabs>
              <w:snapToGrid w:val="0"/>
              <w:textAlignment w:val="baseline"/>
              <w:rPr>
                <w:rFonts w:ascii="Times New Roman" w:hAnsi="Times New Roman" w:cs="Times New Roman"/>
                <w:sz w:val="20"/>
                <w:szCs w:val="20"/>
              </w:rPr>
            </w:pPr>
          </w:p>
        </w:tc>
        <w:tc>
          <w:tcPr>
            <w:tcW w:w="2610" w:type="dxa"/>
            <w:tcBorders>
              <w:top w:val="single" w:sz="4" w:space="0" w:color="000000"/>
              <w:left w:val="single" w:sz="4" w:space="0" w:color="000000"/>
              <w:bottom w:val="single" w:sz="4" w:space="0" w:color="000000"/>
              <w:right w:val="single" w:sz="4" w:space="0" w:color="000000"/>
            </w:tcBorders>
          </w:tcPr>
          <w:p w14:paraId="6143A724" w14:textId="77777777" w:rsidR="009813BF" w:rsidRPr="009813BF" w:rsidRDefault="009813BF" w:rsidP="00AE7E7A">
            <w:pPr>
              <w:widowControl w:val="0"/>
              <w:tabs>
                <w:tab w:val="left" w:pos="654"/>
              </w:tabs>
              <w:snapToGrid w:val="0"/>
              <w:textAlignment w:val="baseline"/>
              <w:rPr>
                <w:rFonts w:ascii="Times New Roman" w:hAnsi="Times New Roman" w:cs="Times New Roman"/>
                <w:sz w:val="20"/>
                <w:szCs w:val="20"/>
              </w:rPr>
            </w:pPr>
          </w:p>
        </w:tc>
        <w:tc>
          <w:tcPr>
            <w:tcW w:w="2610" w:type="dxa"/>
            <w:tcBorders>
              <w:top w:val="single" w:sz="4" w:space="0" w:color="000000"/>
              <w:left w:val="single" w:sz="4" w:space="0" w:color="000000"/>
              <w:bottom w:val="single" w:sz="4" w:space="0" w:color="000000"/>
              <w:right w:val="single" w:sz="4" w:space="0" w:color="000000"/>
            </w:tcBorders>
          </w:tcPr>
          <w:p w14:paraId="55B690AF" w14:textId="77777777" w:rsidR="009813BF" w:rsidRPr="009813BF" w:rsidRDefault="009813BF" w:rsidP="00AE7E7A">
            <w:pPr>
              <w:widowControl w:val="0"/>
              <w:tabs>
                <w:tab w:val="left" w:pos="654"/>
              </w:tabs>
              <w:snapToGrid w:val="0"/>
              <w:textAlignment w:val="baseline"/>
              <w:rPr>
                <w:rFonts w:ascii="Times New Roman" w:hAnsi="Times New Roman" w:cs="Times New Roman"/>
                <w:sz w:val="20"/>
                <w:szCs w:val="20"/>
              </w:rPr>
            </w:pPr>
          </w:p>
        </w:tc>
      </w:tr>
      <w:tr w:rsidR="009813BF" w:rsidRPr="009813BF" w14:paraId="44E9068F" w14:textId="57D96523" w:rsidTr="009813BF">
        <w:tc>
          <w:tcPr>
            <w:tcW w:w="568" w:type="dxa"/>
            <w:tcBorders>
              <w:top w:val="single" w:sz="4" w:space="0" w:color="000000"/>
              <w:left w:val="single" w:sz="2" w:space="0" w:color="000000"/>
              <w:bottom w:val="single" w:sz="4" w:space="0" w:color="000000"/>
              <w:right w:val="single" w:sz="4" w:space="0" w:color="000000"/>
            </w:tcBorders>
          </w:tcPr>
          <w:p w14:paraId="42B03BDF" w14:textId="666EBB5D" w:rsidR="009813BF" w:rsidRPr="009813BF" w:rsidRDefault="009813BF" w:rsidP="00E000FD">
            <w:pPr>
              <w:widowControl w:val="0"/>
              <w:textAlignment w:val="baseline"/>
              <w:rPr>
                <w:rFonts w:ascii="Times New Roman" w:eastAsia="Times New Roman" w:hAnsi="Times New Roman" w:cs="Times New Roman"/>
                <w:sz w:val="20"/>
                <w:szCs w:val="20"/>
                <w:lang w:eastAsia="lt-LT"/>
              </w:rPr>
            </w:pPr>
            <w:r w:rsidRPr="009813BF">
              <w:rPr>
                <w:rFonts w:ascii="Times New Roman" w:eastAsia="Times New Roman" w:hAnsi="Times New Roman" w:cs="Times New Roman"/>
                <w:sz w:val="20"/>
                <w:szCs w:val="20"/>
                <w:lang w:eastAsia="lt-LT"/>
              </w:rPr>
              <w:lastRenderedPageBreak/>
              <w:t>11.</w:t>
            </w:r>
          </w:p>
        </w:tc>
        <w:tc>
          <w:tcPr>
            <w:tcW w:w="2567" w:type="dxa"/>
            <w:tcBorders>
              <w:top w:val="single" w:sz="4" w:space="0" w:color="000000"/>
              <w:left w:val="single" w:sz="4" w:space="0" w:color="000000"/>
              <w:bottom w:val="single" w:sz="4" w:space="0" w:color="000000"/>
              <w:right w:val="single" w:sz="4" w:space="0" w:color="000000"/>
            </w:tcBorders>
          </w:tcPr>
          <w:p w14:paraId="7DF59F9E" w14:textId="37C58892" w:rsidR="009813BF" w:rsidRPr="009813BF" w:rsidRDefault="009813BF" w:rsidP="00E000FD">
            <w:pPr>
              <w:widowControl w:val="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Ultragarsinio aparato maitinimo šaltinis</w:t>
            </w:r>
          </w:p>
        </w:tc>
        <w:tc>
          <w:tcPr>
            <w:tcW w:w="3510" w:type="dxa"/>
            <w:tcBorders>
              <w:top w:val="single" w:sz="4" w:space="0" w:color="000000"/>
              <w:left w:val="single" w:sz="4" w:space="0" w:color="000000"/>
              <w:bottom w:val="single" w:sz="4" w:space="0" w:color="000000"/>
              <w:right w:val="single" w:sz="4" w:space="0" w:color="000000"/>
            </w:tcBorders>
            <w:vAlign w:val="center"/>
          </w:tcPr>
          <w:p w14:paraId="370D1638" w14:textId="77777777" w:rsidR="009813BF" w:rsidRPr="009813BF" w:rsidRDefault="009813BF" w:rsidP="00E000FD">
            <w:pPr>
              <w:pStyle w:val="Sraopastraipa"/>
              <w:widowControl w:val="0"/>
              <w:numPr>
                <w:ilvl w:val="0"/>
                <w:numId w:val="1"/>
              </w:numPr>
              <w:tabs>
                <w:tab w:val="left" w:pos="280"/>
              </w:tabs>
              <w:ind w:left="0" w:firstLine="0"/>
              <w:textAlignment w:val="baseline"/>
              <w:rPr>
                <w:rFonts w:ascii="Times New Roman" w:hAnsi="Times New Roman" w:cs="Times New Roman"/>
                <w:sz w:val="20"/>
                <w:szCs w:val="20"/>
              </w:rPr>
            </w:pPr>
            <w:r w:rsidRPr="009813BF">
              <w:rPr>
                <w:rFonts w:ascii="Times New Roman" w:eastAsia="Times New Roman" w:hAnsi="Times New Roman" w:cs="Times New Roman"/>
                <w:sz w:val="20"/>
                <w:szCs w:val="20"/>
                <w:lang w:eastAsia="lt-LT"/>
              </w:rPr>
              <w:t>~220 ± 10% V, 50Hz elektros tinklas;</w:t>
            </w:r>
          </w:p>
          <w:p w14:paraId="0C1A3D63" w14:textId="77777777" w:rsidR="009813BF" w:rsidRPr="009813BF" w:rsidRDefault="009813BF" w:rsidP="00E000FD">
            <w:pPr>
              <w:pStyle w:val="Sraopastraipa"/>
              <w:widowControl w:val="0"/>
              <w:numPr>
                <w:ilvl w:val="0"/>
                <w:numId w:val="1"/>
              </w:numPr>
              <w:tabs>
                <w:tab w:val="left" w:pos="280"/>
              </w:tabs>
              <w:ind w:left="0" w:firstLine="0"/>
              <w:textAlignment w:val="baseline"/>
              <w:rPr>
                <w:rFonts w:ascii="Times New Roman" w:hAnsi="Times New Roman" w:cs="Times New Roman"/>
                <w:sz w:val="20"/>
                <w:szCs w:val="20"/>
              </w:rPr>
            </w:pPr>
            <w:r w:rsidRPr="009813BF">
              <w:rPr>
                <w:rFonts w:ascii="Times New Roman" w:hAnsi="Times New Roman" w:cs="Times New Roman"/>
                <w:sz w:val="20"/>
                <w:szCs w:val="20"/>
              </w:rPr>
              <w:t>Nepertraukiamo maitinimo šaltinis (UPS) užtikrinantis aparato veikimą ne mažiau kaip 15 min.</w:t>
            </w:r>
          </w:p>
          <w:p w14:paraId="52F966C9" w14:textId="30152A86" w:rsidR="009813BF" w:rsidRPr="009813BF" w:rsidRDefault="009813BF" w:rsidP="00E000FD">
            <w:pPr>
              <w:widowControl w:val="0"/>
              <w:tabs>
                <w:tab w:val="left" w:pos="654"/>
              </w:tabs>
              <w:snapToGrid w:val="0"/>
              <w:textAlignment w:val="baseline"/>
              <w:rPr>
                <w:rFonts w:ascii="Times New Roman" w:hAnsi="Times New Roman" w:cs="Times New Roman"/>
                <w:sz w:val="20"/>
                <w:szCs w:val="20"/>
              </w:rPr>
            </w:pPr>
          </w:p>
        </w:tc>
        <w:tc>
          <w:tcPr>
            <w:tcW w:w="2520" w:type="dxa"/>
            <w:tcBorders>
              <w:top w:val="single" w:sz="4" w:space="0" w:color="000000"/>
              <w:left w:val="single" w:sz="4" w:space="0" w:color="000000"/>
              <w:bottom w:val="single" w:sz="4" w:space="0" w:color="000000"/>
              <w:right w:val="single" w:sz="4" w:space="0" w:color="000000"/>
            </w:tcBorders>
          </w:tcPr>
          <w:p w14:paraId="406470AB" w14:textId="77777777" w:rsidR="009813BF" w:rsidRPr="009813BF" w:rsidRDefault="009813BF" w:rsidP="00F30693">
            <w:pPr>
              <w:pStyle w:val="Sraopastraipa"/>
              <w:widowControl w:val="0"/>
              <w:tabs>
                <w:tab w:val="left" w:pos="280"/>
              </w:tabs>
              <w:ind w:left="0"/>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1486B355" w14:textId="77777777" w:rsidR="009813BF" w:rsidRPr="009813BF" w:rsidRDefault="009813BF" w:rsidP="00F30693">
            <w:pPr>
              <w:pStyle w:val="Sraopastraipa"/>
              <w:widowControl w:val="0"/>
              <w:tabs>
                <w:tab w:val="left" w:pos="280"/>
              </w:tabs>
              <w:ind w:left="0"/>
              <w:textAlignment w:val="baseline"/>
              <w:rPr>
                <w:rFonts w:ascii="Times New Roman" w:eastAsia="Times New Roman" w:hAnsi="Times New Roman" w:cs="Times New Roman"/>
                <w:sz w:val="20"/>
                <w:szCs w:val="20"/>
                <w:lang w:eastAsia="lt-LT"/>
              </w:rPr>
            </w:pPr>
          </w:p>
        </w:tc>
        <w:tc>
          <w:tcPr>
            <w:tcW w:w="2610" w:type="dxa"/>
            <w:tcBorders>
              <w:top w:val="single" w:sz="4" w:space="0" w:color="000000"/>
              <w:left w:val="single" w:sz="4" w:space="0" w:color="000000"/>
              <w:bottom w:val="single" w:sz="4" w:space="0" w:color="000000"/>
              <w:right w:val="single" w:sz="4" w:space="0" w:color="000000"/>
            </w:tcBorders>
          </w:tcPr>
          <w:p w14:paraId="4A09C834" w14:textId="77777777" w:rsidR="009813BF" w:rsidRPr="009813BF" w:rsidRDefault="009813BF" w:rsidP="00F30693">
            <w:pPr>
              <w:pStyle w:val="Sraopastraipa"/>
              <w:widowControl w:val="0"/>
              <w:tabs>
                <w:tab w:val="left" w:pos="280"/>
              </w:tabs>
              <w:ind w:left="0"/>
              <w:textAlignment w:val="baseline"/>
              <w:rPr>
                <w:rFonts w:ascii="Times New Roman" w:eastAsia="Times New Roman" w:hAnsi="Times New Roman" w:cs="Times New Roman"/>
                <w:sz w:val="20"/>
                <w:szCs w:val="20"/>
                <w:lang w:eastAsia="lt-LT"/>
              </w:rPr>
            </w:pPr>
          </w:p>
        </w:tc>
      </w:tr>
      <w:tr w:rsidR="009813BF" w:rsidRPr="009813BF" w14:paraId="6DA23592" w14:textId="74526095" w:rsidTr="009813BF">
        <w:tc>
          <w:tcPr>
            <w:tcW w:w="568" w:type="dxa"/>
            <w:tcBorders>
              <w:top w:val="single" w:sz="4" w:space="0" w:color="000000"/>
              <w:left w:val="single" w:sz="4" w:space="0" w:color="000000"/>
              <w:bottom w:val="single" w:sz="4" w:space="0" w:color="000000"/>
              <w:right w:val="single" w:sz="4" w:space="0" w:color="000000"/>
            </w:tcBorders>
            <w:hideMark/>
          </w:tcPr>
          <w:p w14:paraId="2CE7B47E" w14:textId="0365648E" w:rsidR="009813BF" w:rsidRPr="009813BF" w:rsidRDefault="009813BF" w:rsidP="00C41493">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12.</w:t>
            </w:r>
          </w:p>
        </w:tc>
        <w:tc>
          <w:tcPr>
            <w:tcW w:w="2567" w:type="dxa"/>
            <w:tcBorders>
              <w:top w:val="single" w:sz="4" w:space="0" w:color="000000"/>
              <w:left w:val="single" w:sz="4" w:space="0" w:color="000000"/>
              <w:bottom w:val="single" w:sz="4" w:space="0" w:color="000000"/>
              <w:right w:val="single" w:sz="4" w:space="0" w:color="000000"/>
            </w:tcBorders>
            <w:hideMark/>
          </w:tcPr>
          <w:p w14:paraId="500410ED" w14:textId="77777777" w:rsidR="009813BF" w:rsidRPr="009813BF" w:rsidRDefault="009813BF" w:rsidP="000C5C7D">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Garantinio aptarnavimo laikotarpis</w:t>
            </w:r>
          </w:p>
        </w:tc>
        <w:tc>
          <w:tcPr>
            <w:tcW w:w="3510" w:type="dxa"/>
            <w:tcBorders>
              <w:top w:val="single" w:sz="4" w:space="0" w:color="000000"/>
              <w:left w:val="single" w:sz="4" w:space="0" w:color="000000"/>
              <w:bottom w:val="single" w:sz="4" w:space="0" w:color="000000"/>
              <w:right w:val="single" w:sz="4" w:space="0" w:color="000000"/>
            </w:tcBorders>
            <w:vAlign w:val="center"/>
            <w:hideMark/>
          </w:tcPr>
          <w:p w14:paraId="470A350E" w14:textId="456B4909" w:rsidR="009813BF" w:rsidRPr="009813BF" w:rsidRDefault="009813BF" w:rsidP="00C41493">
            <w:pPr>
              <w:widowControl w:val="0"/>
              <w:tabs>
                <w:tab w:val="left" w:pos="654"/>
              </w:tabs>
              <w:textAlignment w:val="baseline"/>
              <w:rPr>
                <w:rFonts w:ascii="Times New Roman" w:hAnsi="Times New Roman" w:cs="Times New Roman"/>
                <w:sz w:val="20"/>
                <w:szCs w:val="20"/>
                <w14:ligatures w14:val="standardContextual"/>
              </w:rPr>
            </w:pP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12 mėnesių</w:t>
            </w:r>
          </w:p>
        </w:tc>
        <w:tc>
          <w:tcPr>
            <w:tcW w:w="2520" w:type="dxa"/>
            <w:tcBorders>
              <w:top w:val="single" w:sz="4" w:space="0" w:color="000000"/>
              <w:left w:val="single" w:sz="4" w:space="0" w:color="000000"/>
              <w:bottom w:val="single" w:sz="4" w:space="0" w:color="000000"/>
              <w:right w:val="single" w:sz="4" w:space="0" w:color="000000"/>
            </w:tcBorders>
          </w:tcPr>
          <w:p w14:paraId="7331F999" w14:textId="77777777" w:rsidR="009813BF" w:rsidRPr="009813BF" w:rsidRDefault="009813BF" w:rsidP="00C4149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2610" w:type="dxa"/>
            <w:tcBorders>
              <w:top w:val="single" w:sz="4" w:space="0" w:color="000000"/>
              <w:left w:val="single" w:sz="4" w:space="0" w:color="000000"/>
              <w:bottom w:val="single" w:sz="4" w:space="0" w:color="000000"/>
              <w:right w:val="single" w:sz="4" w:space="0" w:color="000000"/>
            </w:tcBorders>
          </w:tcPr>
          <w:p w14:paraId="5823A13F" w14:textId="2B93DC70" w:rsidR="009813BF" w:rsidRPr="009813BF" w:rsidRDefault="009813BF" w:rsidP="00C41493">
            <w:pPr>
              <w:widowControl w:val="0"/>
              <w:tabs>
                <w:tab w:val="left" w:pos="654"/>
              </w:tabs>
              <w:textAlignment w:val="baseline"/>
              <w:rPr>
                <w:rFonts w:ascii="Times New Roman" w:eastAsia="Symbol" w:hAnsi="Times New Roman" w:cs="Times New Roman"/>
                <w:sz w:val="20"/>
                <w:szCs w:val="20"/>
                <w:lang w:eastAsia="lt-LT"/>
                <w14:ligatures w14:val="standardContextual"/>
              </w:rPr>
            </w:pPr>
            <w:r w:rsidRPr="009813BF">
              <w:rPr>
                <w:rFonts w:ascii="Times New Roman" w:eastAsia="Symbol" w:hAnsi="Times New Roman" w:cs="Times New Roman"/>
                <w:sz w:val="20"/>
                <w:szCs w:val="20"/>
                <w:lang w:eastAsia="lt-LT"/>
                <w14:ligatures w14:val="standardContextual"/>
              </w:rPr>
              <w:t>Siūlome nusimatyti 24 mėnesių garantiją, kurią suteikia beveik visi žinomi gamintojai.</w:t>
            </w:r>
          </w:p>
        </w:tc>
        <w:tc>
          <w:tcPr>
            <w:tcW w:w="2610" w:type="dxa"/>
            <w:tcBorders>
              <w:top w:val="single" w:sz="4" w:space="0" w:color="000000"/>
              <w:left w:val="single" w:sz="4" w:space="0" w:color="000000"/>
              <w:bottom w:val="single" w:sz="4" w:space="0" w:color="000000"/>
              <w:right w:val="single" w:sz="4" w:space="0" w:color="000000"/>
            </w:tcBorders>
          </w:tcPr>
          <w:p w14:paraId="17503156" w14:textId="66ED8C8D" w:rsidR="009813BF" w:rsidRPr="009813BF" w:rsidRDefault="00400DA6" w:rsidP="00C41493">
            <w:pPr>
              <w:widowControl w:val="0"/>
              <w:tabs>
                <w:tab w:val="left" w:pos="654"/>
              </w:tabs>
              <w:textAlignment w:val="baseline"/>
              <w:rPr>
                <w:rFonts w:ascii="Times New Roman" w:eastAsia="Symbol" w:hAnsi="Times New Roman" w:cs="Times New Roman"/>
                <w:sz w:val="20"/>
                <w:szCs w:val="20"/>
                <w:lang w:eastAsia="lt-LT"/>
                <w14:ligatures w14:val="standardContextual"/>
              </w:rPr>
            </w:pPr>
            <w:r>
              <w:rPr>
                <w:rFonts w:ascii="Times New Roman" w:eastAsia="Symbol" w:hAnsi="Times New Roman" w:cs="Times New Roman"/>
                <w:sz w:val="20"/>
                <w:szCs w:val="20"/>
                <w:lang w:eastAsia="lt-LT"/>
                <w14:ligatures w14:val="standardContextual"/>
              </w:rPr>
              <w:t>Galima siūlyti ir daugiau.</w:t>
            </w:r>
          </w:p>
        </w:tc>
      </w:tr>
      <w:tr w:rsidR="009813BF" w:rsidRPr="009813BF" w14:paraId="34DE9ED8" w14:textId="7A8177CC" w:rsidTr="009813BF">
        <w:tc>
          <w:tcPr>
            <w:tcW w:w="568" w:type="dxa"/>
            <w:tcBorders>
              <w:top w:val="single" w:sz="4" w:space="0" w:color="000000"/>
              <w:left w:val="single" w:sz="4" w:space="0" w:color="000000"/>
              <w:bottom w:val="single" w:sz="4" w:space="0" w:color="000000"/>
              <w:right w:val="single" w:sz="4" w:space="0" w:color="000000"/>
            </w:tcBorders>
          </w:tcPr>
          <w:p w14:paraId="1F5C5BB2" w14:textId="5B80941E" w:rsidR="009813BF" w:rsidRPr="009813BF" w:rsidRDefault="009813BF" w:rsidP="00C41493">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 xml:space="preserve">13. </w:t>
            </w:r>
          </w:p>
        </w:tc>
        <w:tc>
          <w:tcPr>
            <w:tcW w:w="2567" w:type="dxa"/>
            <w:tcBorders>
              <w:top w:val="single" w:sz="4" w:space="0" w:color="000000"/>
              <w:left w:val="single" w:sz="4" w:space="0" w:color="000000"/>
              <w:bottom w:val="single" w:sz="4" w:space="0" w:color="000000"/>
              <w:right w:val="single" w:sz="4" w:space="0" w:color="000000"/>
            </w:tcBorders>
          </w:tcPr>
          <w:p w14:paraId="35367DC0" w14:textId="042F27C3" w:rsidR="009813BF" w:rsidRPr="009813BF" w:rsidRDefault="009813BF" w:rsidP="000C5C7D">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hAnsi="Times New Roman" w:cs="Times New Roman"/>
                <w:sz w:val="20"/>
                <w:szCs w:val="20"/>
              </w:rPr>
              <w:t>Siūlomos įrangos žymėjimas CE ženklu</w:t>
            </w:r>
          </w:p>
        </w:tc>
        <w:tc>
          <w:tcPr>
            <w:tcW w:w="3510" w:type="dxa"/>
            <w:tcBorders>
              <w:top w:val="single" w:sz="4" w:space="0" w:color="000000"/>
              <w:left w:val="single" w:sz="4" w:space="0" w:color="000000"/>
              <w:bottom w:val="single" w:sz="4" w:space="0" w:color="000000"/>
              <w:right w:val="single" w:sz="4" w:space="0" w:color="000000"/>
            </w:tcBorders>
          </w:tcPr>
          <w:p w14:paraId="06831089" w14:textId="2015076F" w:rsidR="009813BF" w:rsidRPr="009813BF" w:rsidRDefault="009813BF" w:rsidP="00C41493">
            <w:pPr>
              <w:widowControl w:val="0"/>
              <w:tabs>
                <w:tab w:val="left" w:pos="654"/>
              </w:tabs>
              <w:textAlignment w:val="baseline"/>
              <w:rPr>
                <w:rFonts w:ascii="Times New Roman" w:eastAsia="Symbol" w:hAnsi="Times New Roman" w:cs="Times New Roman"/>
                <w:sz w:val="20"/>
                <w:szCs w:val="20"/>
                <w:lang w:eastAsia="lt-LT"/>
                <w14:ligatures w14:val="standardContextual"/>
              </w:rPr>
            </w:pPr>
            <w:r w:rsidRPr="009813BF">
              <w:rPr>
                <w:rFonts w:ascii="Times New Roman" w:hAnsi="Times New Roman" w:cs="Times New Roman"/>
                <w:sz w:val="20"/>
                <w:szCs w:val="20"/>
              </w:rPr>
              <w:t>Būtinas, kartu su pasiūlymu pateikti atitinkamą deklaraciją arba sertifikatą</w:t>
            </w:r>
          </w:p>
        </w:tc>
        <w:tc>
          <w:tcPr>
            <w:tcW w:w="2520" w:type="dxa"/>
            <w:tcBorders>
              <w:top w:val="single" w:sz="4" w:space="0" w:color="000000"/>
              <w:left w:val="single" w:sz="4" w:space="0" w:color="000000"/>
              <w:bottom w:val="single" w:sz="4" w:space="0" w:color="000000"/>
              <w:right w:val="single" w:sz="4" w:space="0" w:color="000000"/>
            </w:tcBorders>
          </w:tcPr>
          <w:p w14:paraId="6D1E0CD1" w14:textId="77777777" w:rsidR="009813BF" w:rsidRPr="009813BF" w:rsidRDefault="009813BF" w:rsidP="00C4149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2610" w:type="dxa"/>
            <w:tcBorders>
              <w:top w:val="single" w:sz="4" w:space="0" w:color="000000"/>
              <w:left w:val="single" w:sz="4" w:space="0" w:color="000000"/>
              <w:bottom w:val="single" w:sz="4" w:space="0" w:color="000000"/>
              <w:right w:val="single" w:sz="4" w:space="0" w:color="000000"/>
            </w:tcBorders>
          </w:tcPr>
          <w:p w14:paraId="61D4BF16" w14:textId="77777777" w:rsidR="009813BF" w:rsidRPr="009813BF" w:rsidRDefault="009813BF" w:rsidP="00C4149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2610" w:type="dxa"/>
            <w:tcBorders>
              <w:top w:val="single" w:sz="4" w:space="0" w:color="000000"/>
              <w:left w:val="single" w:sz="4" w:space="0" w:color="000000"/>
              <w:bottom w:val="single" w:sz="4" w:space="0" w:color="000000"/>
              <w:right w:val="single" w:sz="4" w:space="0" w:color="000000"/>
            </w:tcBorders>
          </w:tcPr>
          <w:p w14:paraId="53DDB8DB" w14:textId="77777777" w:rsidR="009813BF" w:rsidRPr="009813BF" w:rsidRDefault="009813BF" w:rsidP="00C4149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r>
    </w:tbl>
    <w:p w14:paraId="5FE178A9" w14:textId="77777777" w:rsidR="00612D15" w:rsidRPr="009813BF" w:rsidRDefault="00612D15">
      <w:pPr>
        <w:rPr>
          <w:rFonts w:ascii="Times New Roman" w:hAnsi="Times New Roman" w:cs="Times New Roman"/>
          <w:sz w:val="20"/>
          <w:szCs w:val="20"/>
        </w:rPr>
      </w:pPr>
    </w:p>
    <w:p w14:paraId="69401029" w14:textId="77777777" w:rsidR="00CF390B" w:rsidRPr="0065794D" w:rsidRDefault="00CF390B" w:rsidP="00CF390B">
      <w:pPr>
        <w:rPr>
          <w:rFonts w:ascii="Times New Roman" w:hAnsi="Times New Roman" w:cs="Times New Roman"/>
          <w:color w:val="000000" w:themeColor="text1"/>
          <w:sz w:val="22"/>
          <w:szCs w:val="22"/>
        </w:rPr>
      </w:pPr>
    </w:p>
    <w:p w14:paraId="39111AEC" w14:textId="64C3B17C" w:rsidR="004E5C53" w:rsidRPr="0065794D" w:rsidRDefault="004E5C53">
      <w:pPr>
        <w:suppressAutoHyphens w:val="0"/>
        <w:rPr>
          <w:rFonts w:ascii="Times New Roman" w:hAnsi="Times New Roman" w:cs="Times New Roman"/>
          <w:color w:val="000000" w:themeColor="text1"/>
          <w:sz w:val="22"/>
          <w:szCs w:val="22"/>
        </w:rPr>
      </w:pPr>
      <w:r w:rsidRPr="0065794D">
        <w:rPr>
          <w:rFonts w:ascii="Times New Roman" w:hAnsi="Times New Roman" w:cs="Times New Roman"/>
          <w:color w:val="000000" w:themeColor="text1"/>
          <w:sz w:val="22"/>
          <w:szCs w:val="22"/>
        </w:rPr>
        <w:br w:type="page"/>
      </w:r>
    </w:p>
    <w:p w14:paraId="427CDDAE" w14:textId="77777777" w:rsidR="00F30693" w:rsidRPr="0065794D" w:rsidRDefault="00F30693" w:rsidP="00CF390B">
      <w:pPr>
        <w:rPr>
          <w:rFonts w:ascii="Times New Roman" w:hAnsi="Times New Roman" w:cs="Times New Roman"/>
          <w:color w:val="000000" w:themeColor="text1"/>
          <w:sz w:val="22"/>
          <w:szCs w:val="22"/>
        </w:rPr>
      </w:pPr>
    </w:p>
    <w:p w14:paraId="6E2CC579" w14:textId="77777777" w:rsidR="00ED2980" w:rsidRPr="0065794D" w:rsidRDefault="00ED2980" w:rsidP="00CF390B">
      <w:pPr>
        <w:rPr>
          <w:rFonts w:ascii="Times New Roman" w:hAnsi="Times New Roman" w:cs="Times New Roman"/>
          <w:color w:val="000000" w:themeColor="text1"/>
          <w:sz w:val="22"/>
          <w:szCs w:val="22"/>
        </w:rPr>
      </w:pPr>
    </w:p>
    <w:p w14:paraId="59B8E9DB" w14:textId="7EC15E54" w:rsidR="00CF390B" w:rsidRPr="0065794D" w:rsidRDefault="007C74E5" w:rsidP="00CF390B">
      <w:pPr>
        <w:pStyle w:val="Antrinispavadinimas"/>
        <w:spacing w:after="0" w:line="240" w:lineRule="auto"/>
        <w:ind w:firstLine="567"/>
        <w:jc w:val="center"/>
        <w:rPr>
          <w:rFonts w:ascii="Times New Roman" w:hAnsi="Times New Roman" w:cs="Times New Roman"/>
          <w:b/>
          <w:bCs/>
          <w:smallCaps/>
          <w:color w:val="000000" w:themeColor="text1"/>
          <w:sz w:val="22"/>
          <w:szCs w:val="22"/>
        </w:rPr>
      </w:pPr>
      <w:r w:rsidRPr="0065794D">
        <w:rPr>
          <w:rFonts w:ascii="Times New Roman" w:hAnsi="Times New Roman" w:cs="Times New Roman"/>
          <w:b/>
          <w:bCs/>
          <w:color w:val="000000" w:themeColor="text1"/>
          <w:sz w:val="22"/>
          <w:szCs w:val="22"/>
        </w:rPr>
        <w:t>PASIŪLYMŲ VERTINIMO KRITERIJAI</w:t>
      </w:r>
      <w:r w:rsidR="00CF390B" w:rsidRPr="0065794D">
        <w:rPr>
          <w:rFonts w:ascii="Times New Roman" w:hAnsi="Times New Roman" w:cs="Times New Roman"/>
          <w:b/>
          <w:bCs/>
          <w:color w:val="000000" w:themeColor="text1"/>
          <w:sz w:val="22"/>
          <w:szCs w:val="22"/>
        </w:rPr>
        <w:t xml:space="preserve"> </w:t>
      </w:r>
    </w:p>
    <w:p w14:paraId="25F06528" w14:textId="77777777" w:rsidR="00CF390B" w:rsidRPr="0065794D" w:rsidRDefault="00CF390B" w:rsidP="00CF390B">
      <w:pPr>
        <w:jc w:val="center"/>
        <w:rPr>
          <w:rFonts w:ascii="Times New Roman" w:hAnsi="Times New Roman" w:cs="Times New Roman"/>
          <w:b/>
          <w:color w:val="000000" w:themeColor="text1"/>
          <w:sz w:val="22"/>
          <w:szCs w:val="22"/>
        </w:rPr>
      </w:pPr>
    </w:p>
    <w:p w14:paraId="2176455B" w14:textId="77777777" w:rsidR="00CF390B" w:rsidRPr="0065794D" w:rsidRDefault="00CF390B" w:rsidP="00CF390B">
      <w:pPr>
        <w:widowControl w:val="0"/>
        <w:tabs>
          <w:tab w:val="num" w:pos="0"/>
        </w:tabs>
        <w:autoSpaceDE w:val="0"/>
        <w:autoSpaceDN w:val="0"/>
        <w:spacing w:after="120"/>
        <w:ind w:right="-227" w:firstLine="567"/>
        <w:rPr>
          <w:rFonts w:ascii="Times New Roman" w:eastAsia="Times New Roman" w:hAnsi="Times New Roman" w:cs="Times New Roman"/>
          <w:color w:val="000000" w:themeColor="text1"/>
          <w:sz w:val="22"/>
          <w:szCs w:val="22"/>
        </w:rPr>
      </w:pPr>
    </w:p>
    <w:p w14:paraId="7A475A0E" w14:textId="73253FAD" w:rsidR="00F2118F" w:rsidRPr="0065794D" w:rsidRDefault="00F30693" w:rsidP="00F2118F">
      <w:pPr>
        <w:rPr>
          <w:rFonts w:ascii="Times New Roman" w:hAnsi="Times New Roman" w:cs="Times New Roman"/>
          <w:bCs/>
          <w:color w:val="000000" w:themeColor="text1"/>
          <w:sz w:val="22"/>
          <w:szCs w:val="22"/>
          <w:lang w:val="en-US"/>
        </w:rPr>
      </w:pPr>
      <w:r w:rsidRPr="0065794D">
        <w:rPr>
          <w:rFonts w:ascii="Times New Roman" w:hAnsi="Times New Roman" w:cs="Times New Roman"/>
          <w:bCs/>
          <w:color w:val="000000" w:themeColor="text1"/>
          <w:sz w:val="22"/>
          <w:szCs w:val="22"/>
          <w:lang w:val="en-US"/>
        </w:rPr>
        <w:t xml:space="preserve">2 </w:t>
      </w:r>
      <w:proofErr w:type="gramStart"/>
      <w:r w:rsidRPr="0065794D">
        <w:rPr>
          <w:rFonts w:ascii="Times New Roman" w:hAnsi="Times New Roman" w:cs="Times New Roman"/>
          <w:bCs/>
          <w:color w:val="000000" w:themeColor="text1"/>
          <w:sz w:val="22"/>
          <w:szCs w:val="22"/>
        </w:rPr>
        <w:t xml:space="preserve">lentelė  </w:t>
      </w:r>
      <w:r w:rsidR="00F2118F" w:rsidRPr="0065794D">
        <w:rPr>
          <w:rFonts w:ascii="Times New Roman" w:hAnsi="Times New Roman" w:cs="Times New Roman"/>
          <w:bCs/>
          <w:color w:val="000000" w:themeColor="text1"/>
          <w:sz w:val="22"/>
          <w:szCs w:val="22"/>
        </w:rPr>
        <w:t>Kokybės</w:t>
      </w:r>
      <w:proofErr w:type="gramEnd"/>
      <w:r w:rsidR="00F2118F" w:rsidRPr="0065794D">
        <w:rPr>
          <w:rFonts w:ascii="Times New Roman" w:hAnsi="Times New Roman" w:cs="Times New Roman"/>
          <w:bCs/>
          <w:color w:val="000000" w:themeColor="text1"/>
          <w:sz w:val="22"/>
          <w:szCs w:val="22"/>
        </w:rPr>
        <w:t xml:space="preserve"> kriterijai (Q</w:t>
      </w:r>
      <w:r w:rsidR="00F2118F" w:rsidRPr="0065794D">
        <w:rPr>
          <w:rFonts w:ascii="Times New Roman" w:hAnsi="Times New Roman" w:cs="Times New Roman"/>
          <w:bCs/>
          <w:color w:val="000000" w:themeColor="text1"/>
          <w:sz w:val="22"/>
          <w:szCs w:val="22"/>
          <w:vertAlign w:val="subscript"/>
        </w:rPr>
        <w:t>1</w:t>
      </w:r>
      <w:r w:rsidR="00F2118F" w:rsidRPr="0065794D">
        <w:rPr>
          <w:rFonts w:ascii="Times New Roman" w:hAnsi="Times New Roman" w:cs="Times New Roman"/>
          <w:bCs/>
          <w:color w:val="000000" w:themeColor="text1"/>
          <w:sz w:val="22"/>
          <w:szCs w:val="22"/>
          <w:lang w:val="en-US"/>
        </w:rPr>
        <w:t xml:space="preserve">):                                                                                                 </w:t>
      </w:r>
    </w:p>
    <w:tbl>
      <w:tblPr>
        <w:tblW w:w="4979"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4226"/>
        <w:gridCol w:w="1801"/>
        <w:gridCol w:w="1403"/>
        <w:gridCol w:w="8"/>
        <w:gridCol w:w="2817"/>
        <w:gridCol w:w="2817"/>
      </w:tblGrid>
      <w:tr w:rsidR="009B407C" w:rsidRPr="0065794D" w14:paraId="4B744283" w14:textId="5F0BCE77" w:rsidTr="009B407C">
        <w:trPr>
          <w:trHeight w:val="791"/>
        </w:trPr>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6C2E6" w14:textId="77777777" w:rsidR="009B407C" w:rsidRPr="009B407C" w:rsidRDefault="009B407C" w:rsidP="009B407C">
            <w:pPr>
              <w:keepNext/>
              <w:jc w:val="center"/>
              <w:rPr>
                <w:rFonts w:ascii="Times New Roman" w:eastAsia="Calibri" w:hAnsi="Times New Roman" w:cs="Times New Roman"/>
                <w:bCs/>
                <w:color w:val="000000" w:themeColor="text1"/>
                <w:sz w:val="20"/>
                <w:szCs w:val="20"/>
              </w:rPr>
            </w:pPr>
            <w:r w:rsidRPr="009B407C">
              <w:rPr>
                <w:rFonts w:ascii="Times New Roman" w:eastAsia="Calibri" w:hAnsi="Times New Roman" w:cs="Times New Roman"/>
                <w:bCs/>
                <w:color w:val="000000" w:themeColor="text1"/>
                <w:sz w:val="20"/>
                <w:szCs w:val="20"/>
              </w:rPr>
              <w:t>Eil. Nr.</w:t>
            </w:r>
          </w:p>
        </w:tc>
        <w:tc>
          <w:tcPr>
            <w:tcW w:w="14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FB61E" w14:textId="77777777" w:rsidR="009B407C" w:rsidRPr="009B407C" w:rsidRDefault="009B407C" w:rsidP="009B407C">
            <w:pPr>
              <w:keepNext/>
              <w:jc w:val="center"/>
              <w:rPr>
                <w:rFonts w:ascii="Times New Roman" w:eastAsia="Calibri" w:hAnsi="Times New Roman" w:cs="Times New Roman"/>
                <w:bCs/>
                <w:color w:val="000000" w:themeColor="text1"/>
                <w:sz w:val="20"/>
                <w:szCs w:val="20"/>
              </w:rPr>
            </w:pPr>
            <w:r w:rsidRPr="009B407C">
              <w:rPr>
                <w:rFonts w:ascii="Times New Roman" w:eastAsia="Calibri" w:hAnsi="Times New Roman" w:cs="Times New Roman"/>
                <w:bCs/>
                <w:color w:val="000000" w:themeColor="text1"/>
                <w:sz w:val="20"/>
                <w:szCs w:val="20"/>
              </w:rPr>
              <w:t>Kriterijaus (</w:t>
            </w:r>
            <w:proofErr w:type="spellStart"/>
            <w:r w:rsidRPr="009B407C">
              <w:rPr>
                <w:rFonts w:ascii="Times New Roman" w:eastAsia="Calibri" w:hAnsi="Times New Roman" w:cs="Times New Roman"/>
                <w:bCs/>
                <w:color w:val="000000" w:themeColor="text1"/>
                <w:sz w:val="20"/>
                <w:szCs w:val="20"/>
              </w:rPr>
              <w:t>Q</w:t>
            </w:r>
            <w:r w:rsidRPr="009B407C">
              <w:rPr>
                <w:rFonts w:ascii="Times New Roman" w:eastAsia="Calibri" w:hAnsi="Times New Roman" w:cs="Times New Roman"/>
                <w:bCs/>
                <w:color w:val="000000" w:themeColor="text1"/>
                <w:sz w:val="20"/>
                <w:szCs w:val="20"/>
                <w:vertAlign w:val="subscript"/>
              </w:rPr>
              <w:t>i</w:t>
            </w:r>
            <w:proofErr w:type="spellEnd"/>
            <w:r w:rsidRPr="009B407C">
              <w:rPr>
                <w:rFonts w:ascii="Times New Roman" w:eastAsia="Calibri" w:hAnsi="Times New Roman" w:cs="Times New Roman"/>
                <w:bCs/>
                <w:color w:val="000000" w:themeColor="text1"/>
                <w:sz w:val="20"/>
                <w:szCs w:val="20"/>
              </w:rPr>
              <w:t>) parametrai</w:t>
            </w:r>
          </w:p>
        </w:tc>
        <w:tc>
          <w:tcPr>
            <w:tcW w:w="1138" w:type="pct"/>
            <w:gridSpan w:val="3"/>
            <w:tcBorders>
              <w:top w:val="single" w:sz="4" w:space="0" w:color="000000"/>
              <w:left w:val="single" w:sz="4" w:space="0" w:color="000000"/>
              <w:bottom w:val="single" w:sz="4" w:space="0" w:color="000000"/>
              <w:right w:val="single" w:sz="4" w:space="0" w:color="auto"/>
            </w:tcBorders>
            <w:shd w:val="clear" w:color="auto" w:fill="auto"/>
            <w:vAlign w:val="center"/>
            <w:hideMark/>
          </w:tcPr>
          <w:p w14:paraId="02E94E7A" w14:textId="4AA8F6FB" w:rsidR="009B407C" w:rsidRPr="009B407C" w:rsidRDefault="009B407C" w:rsidP="009B407C">
            <w:pPr>
              <w:keepNext/>
              <w:jc w:val="center"/>
              <w:rPr>
                <w:rFonts w:ascii="Times New Roman" w:eastAsia="Calibri" w:hAnsi="Times New Roman" w:cs="Times New Roman"/>
                <w:bCs/>
                <w:color w:val="000000" w:themeColor="text1"/>
                <w:sz w:val="20"/>
                <w:szCs w:val="20"/>
              </w:rPr>
            </w:pPr>
            <w:r w:rsidRPr="009B407C">
              <w:rPr>
                <w:rFonts w:ascii="Times New Roman" w:eastAsia="Calibri" w:hAnsi="Times New Roman" w:cs="Times New Roman"/>
                <w:bCs/>
                <w:color w:val="000000" w:themeColor="text1"/>
                <w:sz w:val="20"/>
                <w:szCs w:val="20"/>
              </w:rPr>
              <w:t>Kriterijaus lyginamasis svoris ekonominio naudingumo įvertinime</w:t>
            </w:r>
          </w:p>
        </w:tc>
        <w:tc>
          <w:tcPr>
            <w:tcW w:w="998" w:type="pct"/>
            <w:tcBorders>
              <w:top w:val="single" w:sz="4" w:space="0" w:color="000000"/>
              <w:left w:val="single" w:sz="4" w:space="0" w:color="000000"/>
              <w:right w:val="single" w:sz="4" w:space="0" w:color="auto"/>
            </w:tcBorders>
            <w:shd w:val="clear" w:color="auto" w:fill="auto"/>
            <w:vAlign w:val="center"/>
          </w:tcPr>
          <w:p w14:paraId="62A818F3" w14:textId="631D10A6" w:rsidR="009B407C" w:rsidRPr="009B407C" w:rsidRDefault="009B407C" w:rsidP="009B407C">
            <w:pPr>
              <w:jc w:val="center"/>
              <w:rPr>
                <w:rFonts w:ascii="Times New Roman" w:eastAsia="Calibri" w:hAnsi="Times New Roman" w:cs="Times New Roman"/>
                <w:color w:val="000000" w:themeColor="text1"/>
                <w:sz w:val="20"/>
                <w:szCs w:val="20"/>
              </w:rPr>
            </w:pPr>
            <w:r w:rsidRPr="009B407C">
              <w:rPr>
                <w:rFonts w:ascii="Times New Roman" w:eastAsia="Times New Roman" w:hAnsi="Times New Roman" w:cs="Times New Roman"/>
                <w:sz w:val="20"/>
                <w:szCs w:val="20"/>
                <w:lang w:eastAsia="lt-LT"/>
              </w:rPr>
              <w:t>Tiekėjų pastabos/siūlymai</w:t>
            </w:r>
          </w:p>
        </w:tc>
        <w:tc>
          <w:tcPr>
            <w:tcW w:w="998" w:type="pct"/>
            <w:tcBorders>
              <w:top w:val="single" w:sz="4" w:space="0" w:color="000000"/>
              <w:left w:val="single" w:sz="4" w:space="0" w:color="000000"/>
              <w:right w:val="single" w:sz="4" w:space="0" w:color="auto"/>
            </w:tcBorders>
            <w:vAlign w:val="center"/>
          </w:tcPr>
          <w:p w14:paraId="62FC8B23" w14:textId="4D206445" w:rsidR="009B407C" w:rsidRPr="009B407C" w:rsidRDefault="009B407C" w:rsidP="009B407C">
            <w:pPr>
              <w:jc w:val="center"/>
              <w:rPr>
                <w:rFonts w:ascii="Times New Roman" w:eastAsia="Calibri" w:hAnsi="Times New Roman" w:cs="Times New Roman"/>
                <w:color w:val="000000" w:themeColor="text1"/>
                <w:sz w:val="20"/>
                <w:szCs w:val="20"/>
              </w:rPr>
            </w:pPr>
            <w:r w:rsidRPr="009B407C">
              <w:rPr>
                <w:rFonts w:ascii="Times New Roman" w:eastAsia="Times New Roman" w:hAnsi="Times New Roman" w:cs="Times New Roman"/>
                <w:sz w:val="20"/>
                <w:szCs w:val="20"/>
                <w:lang w:eastAsia="lt-LT"/>
              </w:rPr>
              <w:t>Komentaras</w:t>
            </w:r>
          </w:p>
        </w:tc>
      </w:tr>
      <w:tr w:rsidR="009B407C" w:rsidRPr="0065794D" w14:paraId="43AAACA6" w14:textId="0D72AABD" w:rsidTr="001374E8">
        <w:trPr>
          <w:trHeight w:val="340"/>
        </w:trPr>
        <w:tc>
          <w:tcPr>
            <w:tcW w:w="369" w:type="pct"/>
            <w:vMerge w:val="restart"/>
            <w:tcBorders>
              <w:top w:val="single" w:sz="4" w:space="0" w:color="000000"/>
              <w:left w:val="single" w:sz="4" w:space="0" w:color="000000"/>
              <w:bottom w:val="single" w:sz="4" w:space="0" w:color="000000"/>
              <w:right w:val="single" w:sz="4" w:space="0" w:color="000000"/>
            </w:tcBorders>
            <w:vAlign w:val="center"/>
            <w:hideMark/>
          </w:tcPr>
          <w:p w14:paraId="6DD1E609"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bookmarkStart w:id="0" w:name="_Hlk154599243"/>
            <w:r w:rsidRPr="009B407C">
              <w:rPr>
                <w:rFonts w:ascii="Times New Roman" w:eastAsia="Calibri" w:hAnsi="Times New Roman" w:cs="Times New Roman"/>
                <w:color w:val="000000" w:themeColor="text1"/>
                <w:sz w:val="20"/>
                <w:szCs w:val="20"/>
              </w:rPr>
              <w:t>1.</w:t>
            </w:r>
          </w:p>
        </w:tc>
        <w:tc>
          <w:tcPr>
            <w:tcW w:w="1497" w:type="pct"/>
            <w:vMerge w:val="restart"/>
            <w:tcBorders>
              <w:top w:val="single" w:sz="4" w:space="0" w:color="000000"/>
              <w:left w:val="single" w:sz="4" w:space="0" w:color="000000"/>
              <w:bottom w:val="single" w:sz="4" w:space="0" w:color="000000"/>
              <w:right w:val="single" w:sz="4" w:space="0" w:color="000000"/>
            </w:tcBorders>
          </w:tcPr>
          <w:p w14:paraId="2872DB7C" w14:textId="77777777" w:rsidR="009B407C" w:rsidRPr="009B407C" w:rsidRDefault="009B407C" w:rsidP="009B407C">
            <w:pPr>
              <w:pStyle w:val="TableParagraph"/>
              <w:tabs>
                <w:tab w:val="left" w:pos="348"/>
              </w:tabs>
              <w:spacing w:line="270" w:lineRule="exact"/>
              <w:ind w:left="0"/>
              <w:rPr>
                <w:rFonts w:eastAsiaTheme="minorHAnsi"/>
                <w:color w:val="000000" w:themeColor="text1"/>
                <w:sz w:val="20"/>
                <w:szCs w:val="20"/>
              </w:rPr>
            </w:pPr>
            <w:r w:rsidRPr="009B407C">
              <w:rPr>
                <w:rFonts w:eastAsiaTheme="minorHAnsi"/>
                <w:color w:val="000000" w:themeColor="text1"/>
                <w:sz w:val="20"/>
                <w:szCs w:val="20"/>
              </w:rPr>
              <w:t xml:space="preserve">Maksimalus vaizduojamas gylis B režime </w:t>
            </w:r>
            <w:r w:rsidRPr="009B407C">
              <w:rPr>
                <w:color w:val="000000" w:themeColor="text1"/>
                <w:sz w:val="20"/>
                <w:szCs w:val="20"/>
              </w:rPr>
              <w:t>≥ 60 cm</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595AF365"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Ne</w:t>
            </w:r>
          </w:p>
        </w:tc>
        <w:tc>
          <w:tcPr>
            <w:tcW w:w="497" w:type="pct"/>
            <w:tcBorders>
              <w:top w:val="single" w:sz="4" w:space="0" w:color="000000"/>
              <w:left w:val="single" w:sz="4" w:space="0" w:color="000000"/>
              <w:bottom w:val="single" w:sz="4" w:space="0" w:color="000000"/>
              <w:right w:val="single" w:sz="4" w:space="0" w:color="000000"/>
            </w:tcBorders>
            <w:vAlign w:val="center"/>
            <w:hideMark/>
          </w:tcPr>
          <w:p w14:paraId="1138513F"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Taip</w:t>
            </w:r>
          </w:p>
        </w:tc>
        <w:tc>
          <w:tcPr>
            <w:tcW w:w="1001" w:type="pct"/>
            <w:gridSpan w:val="2"/>
            <w:vMerge w:val="restart"/>
            <w:tcBorders>
              <w:top w:val="single" w:sz="4" w:space="0" w:color="000000"/>
              <w:left w:val="single" w:sz="4" w:space="0" w:color="000000"/>
              <w:bottom w:val="single" w:sz="4" w:space="0" w:color="000000"/>
              <w:right w:val="single" w:sz="4" w:space="0" w:color="000000"/>
            </w:tcBorders>
            <w:hideMark/>
          </w:tcPr>
          <w:p w14:paraId="3891926A" w14:textId="78C682A8" w:rsidR="009B407C" w:rsidRPr="00400DA6" w:rsidRDefault="009B407C" w:rsidP="009B407C">
            <w:pPr>
              <w:keepNext/>
              <w:rPr>
                <w:rFonts w:ascii="Times New Roman" w:eastAsia="Calibri" w:hAnsi="Times New Roman" w:cs="Times New Roman"/>
                <w:color w:val="000000" w:themeColor="text1"/>
                <w:sz w:val="20"/>
                <w:szCs w:val="20"/>
              </w:rPr>
            </w:pPr>
            <w:r w:rsidRPr="00400DA6">
              <w:rPr>
                <w:rFonts w:ascii="Times New Roman" w:eastAsia="Calibri" w:hAnsi="Times New Roman" w:cs="Times New Roman"/>
                <w:color w:val="000000" w:themeColor="text1"/>
                <w:sz w:val="20"/>
                <w:szCs w:val="20"/>
              </w:rPr>
              <w:t>Prašome panaikinti reikalavimą, nes praktikoje toks gylis visiškai nereikalingas</w:t>
            </w:r>
          </w:p>
        </w:tc>
        <w:tc>
          <w:tcPr>
            <w:tcW w:w="998" w:type="pct"/>
            <w:vMerge w:val="restart"/>
            <w:tcBorders>
              <w:top w:val="single" w:sz="4" w:space="0" w:color="000000"/>
              <w:left w:val="single" w:sz="4" w:space="0" w:color="000000"/>
              <w:right w:val="single" w:sz="4" w:space="0" w:color="000000"/>
            </w:tcBorders>
          </w:tcPr>
          <w:p w14:paraId="030CD328" w14:textId="271AEBE4" w:rsidR="009B407C" w:rsidRPr="009B407C" w:rsidRDefault="00343896" w:rsidP="00400DA6">
            <w:pPr>
              <w:keepNext/>
              <w:rPr>
                <w:rFonts w:ascii="Times New Roman" w:eastAsia="Calibri" w:hAnsi="Times New Roman" w:cs="Times New Roman"/>
                <w:color w:val="000000" w:themeColor="text1"/>
                <w:sz w:val="20"/>
                <w:szCs w:val="20"/>
                <w:lang w:val="en-US"/>
              </w:rPr>
            </w:pPr>
            <w:r>
              <w:rPr>
                <w:rFonts w:ascii="Times New Roman" w:eastAsia="Times New Roman" w:hAnsi="Times New Roman" w:cs="Times New Roman"/>
                <w:sz w:val="20"/>
                <w:szCs w:val="20"/>
                <w:lang w:eastAsia="lt-LT"/>
              </w:rPr>
              <w:t>Ultragarsiniam signalui sklindant audiniais jis greitai slopsta, todėl m</w:t>
            </w:r>
            <w:r w:rsidR="009B407C" w:rsidRPr="009B407C">
              <w:rPr>
                <w:rFonts w:ascii="Times New Roman" w:eastAsia="Times New Roman" w:hAnsi="Times New Roman" w:cs="Times New Roman"/>
                <w:sz w:val="20"/>
                <w:szCs w:val="20"/>
                <w:lang w:eastAsia="lt-LT"/>
              </w:rPr>
              <w:t>aksimalus vaizduojamas gylis B režime parodo sistemos galimybes užfiksuoti silpnus signalus. Sistema, gebanti registruoti silpnesnius signalus, leidžia atlikti tyrimus naudojant aukštesnį dažnį t.y. gauti detalesnį vaizdą. Papildomi balai būtų suteikiami už geresnę vaizdo kokybę – detalesnį vaizdą.</w:t>
            </w:r>
            <w:r>
              <w:rPr>
                <w:rFonts w:ascii="Times New Roman" w:eastAsia="Times New Roman" w:hAnsi="Times New Roman" w:cs="Times New Roman"/>
                <w:sz w:val="20"/>
                <w:szCs w:val="20"/>
                <w:lang w:eastAsia="lt-LT"/>
              </w:rPr>
              <w:t xml:space="preserve"> </w:t>
            </w:r>
            <w:r w:rsidRPr="009B407C">
              <w:rPr>
                <w:rFonts w:ascii="Times New Roman" w:eastAsia="Times New Roman" w:hAnsi="Times New Roman" w:cs="Times New Roman"/>
                <w:sz w:val="20"/>
                <w:szCs w:val="20"/>
                <w:lang w:eastAsia="lt-LT"/>
              </w:rPr>
              <w:t xml:space="preserve">Reikalavimas </w:t>
            </w:r>
            <w:r>
              <w:rPr>
                <w:rFonts w:ascii="Times New Roman" w:eastAsia="Times New Roman" w:hAnsi="Times New Roman" w:cs="Times New Roman"/>
                <w:sz w:val="20"/>
                <w:szCs w:val="20"/>
                <w:lang w:eastAsia="lt-LT"/>
              </w:rPr>
              <w:t>nėra</w:t>
            </w:r>
            <w:r w:rsidRPr="009B407C">
              <w:rPr>
                <w:rFonts w:ascii="Times New Roman" w:eastAsia="Times New Roman" w:hAnsi="Times New Roman" w:cs="Times New Roman"/>
                <w:sz w:val="20"/>
                <w:szCs w:val="20"/>
                <w:lang w:eastAsia="lt-LT"/>
              </w:rPr>
              <w:t xml:space="preserve"> privalomas.</w:t>
            </w:r>
            <w:r>
              <w:rPr>
                <w:rFonts w:ascii="Times New Roman" w:eastAsia="Times New Roman" w:hAnsi="Times New Roman" w:cs="Times New Roman"/>
                <w:sz w:val="20"/>
                <w:szCs w:val="20"/>
                <w:lang w:eastAsia="lt-LT"/>
              </w:rPr>
              <w:t xml:space="preserve"> Tiekėjai gali siūlyti ir </w:t>
            </w:r>
            <w:r w:rsidR="00400DA6">
              <w:rPr>
                <w:rFonts w:ascii="Times New Roman" w:eastAsia="Times New Roman" w:hAnsi="Times New Roman" w:cs="Times New Roman"/>
                <w:sz w:val="20"/>
                <w:szCs w:val="20"/>
                <w:lang w:eastAsia="lt-LT"/>
              </w:rPr>
              <w:t xml:space="preserve">kitų </w:t>
            </w:r>
            <w:r>
              <w:rPr>
                <w:rFonts w:ascii="Times New Roman" w:eastAsia="Times New Roman" w:hAnsi="Times New Roman" w:cs="Times New Roman"/>
                <w:sz w:val="20"/>
                <w:szCs w:val="20"/>
                <w:lang w:eastAsia="lt-LT"/>
              </w:rPr>
              <w:t>charakteristikų įrangą.</w:t>
            </w:r>
          </w:p>
        </w:tc>
      </w:tr>
      <w:tr w:rsidR="009B407C" w:rsidRPr="0065794D" w14:paraId="181841F7" w14:textId="1E0D4561" w:rsidTr="001374E8">
        <w:trPr>
          <w:trHeight w:val="378"/>
        </w:trPr>
        <w:tc>
          <w:tcPr>
            <w:tcW w:w="369" w:type="pct"/>
            <w:vMerge/>
            <w:tcBorders>
              <w:top w:val="single" w:sz="4" w:space="0" w:color="000000"/>
              <w:left w:val="single" w:sz="4" w:space="0" w:color="000000"/>
              <w:bottom w:val="single" w:sz="4" w:space="0" w:color="000000"/>
              <w:right w:val="single" w:sz="4" w:space="0" w:color="000000"/>
            </w:tcBorders>
            <w:vAlign w:val="center"/>
            <w:hideMark/>
          </w:tcPr>
          <w:p w14:paraId="05AE225E" w14:textId="77777777" w:rsidR="009B407C" w:rsidRPr="009B407C" w:rsidRDefault="009B407C" w:rsidP="009B407C">
            <w:pPr>
              <w:rPr>
                <w:rFonts w:ascii="Times New Roman" w:eastAsia="Calibri" w:hAnsi="Times New Roman" w:cs="Times New Roman"/>
                <w:color w:val="000000" w:themeColor="text1"/>
                <w:sz w:val="20"/>
                <w:szCs w:val="20"/>
              </w:rPr>
            </w:pPr>
          </w:p>
        </w:tc>
        <w:tc>
          <w:tcPr>
            <w:tcW w:w="1497" w:type="pct"/>
            <w:vMerge/>
            <w:tcBorders>
              <w:top w:val="single" w:sz="4" w:space="0" w:color="000000"/>
              <w:left w:val="single" w:sz="4" w:space="0" w:color="000000"/>
              <w:bottom w:val="single" w:sz="4" w:space="0" w:color="000000"/>
              <w:right w:val="single" w:sz="4" w:space="0" w:color="000000"/>
            </w:tcBorders>
          </w:tcPr>
          <w:p w14:paraId="04691D42" w14:textId="77777777" w:rsidR="009B407C" w:rsidRPr="009B407C" w:rsidRDefault="009B407C" w:rsidP="009B407C">
            <w:pPr>
              <w:rPr>
                <w:rFonts w:ascii="Times New Roman" w:eastAsia="Calibri" w:hAnsi="Times New Roman" w:cs="Times New Roman"/>
                <w:bCs/>
                <w:color w:val="000000" w:themeColor="text1"/>
                <w:sz w:val="20"/>
                <w:szCs w:val="20"/>
              </w:rPr>
            </w:pPr>
          </w:p>
        </w:tc>
        <w:tc>
          <w:tcPr>
            <w:tcW w:w="638" w:type="pct"/>
            <w:tcBorders>
              <w:top w:val="single" w:sz="4" w:space="0" w:color="000000"/>
              <w:left w:val="single" w:sz="4" w:space="0" w:color="000000"/>
              <w:bottom w:val="single" w:sz="4" w:space="0" w:color="000000"/>
              <w:right w:val="single" w:sz="4" w:space="0" w:color="000000"/>
            </w:tcBorders>
            <w:vAlign w:val="center"/>
          </w:tcPr>
          <w:p w14:paraId="4F942DCA" w14:textId="7ADDF083"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497" w:type="pct"/>
            <w:tcBorders>
              <w:top w:val="single" w:sz="4" w:space="0" w:color="000000"/>
              <w:left w:val="single" w:sz="4" w:space="0" w:color="000000"/>
              <w:bottom w:val="single" w:sz="4" w:space="0" w:color="000000"/>
              <w:right w:val="single" w:sz="4" w:space="0" w:color="000000"/>
            </w:tcBorders>
            <w:vAlign w:val="center"/>
          </w:tcPr>
          <w:p w14:paraId="02AD7CCC" w14:textId="3FF6D1DD"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1001" w:type="pct"/>
            <w:gridSpan w:val="2"/>
            <w:vMerge/>
            <w:tcBorders>
              <w:top w:val="single" w:sz="4" w:space="0" w:color="000000"/>
              <w:left w:val="single" w:sz="4" w:space="0" w:color="000000"/>
              <w:bottom w:val="single" w:sz="4" w:space="0" w:color="000000"/>
              <w:right w:val="single" w:sz="4" w:space="0" w:color="000000"/>
            </w:tcBorders>
            <w:vAlign w:val="center"/>
            <w:hideMark/>
          </w:tcPr>
          <w:p w14:paraId="54994C7D" w14:textId="77777777" w:rsidR="009B407C" w:rsidRPr="009B407C" w:rsidRDefault="009B407C" w:rsidP="009B407C">
            <w:pPr>
              <w:rPr>
                <w:rFonts w:ascii="Times New Roman" w:eastAsia="Calibri" w:hAnsi="Times New Roman" w:cs="Times New Roman"/>
                <w:color w:val="000000" w:themeColor="text1"/>
                <w:sz w:val="20"/>
                <w:szCs w:val="20"/>
              </w:rPr>
            </w:pPr>
          </w:p>
        </w:tc>
        <w:tc>
          <w:tcPr>
            <w:tcW w:w="998" w:type="pct"/>
            <w:vMerge/>
            <w:tcBorders>
              <w:left w:val="single" w:sz="4" w:space="0" w:color="000000"/>
              <w:bottom w:val="single" w:sz="4" w:space="0" w:color="000000"/>
              <w:right w:val="single" w:sz="4" w:space="0" w:color="000000"/>
            </w:tcBorders>
          </w:tcPr>
          <w:p w14:paraId="7E2B5548" w14:textId="77777777" w:rsidR="009B407C" w:rsidRPr="009B407C" w:rsidRDefault="009B407C" w:rsidP="009B407C">
            <w:pPr>
              <w:rPr>
                <w:rFonts w:ascii="Times New Roman" w:eastAsia="Calibri" w:hAnsi="Times New Roman" w:cs="Times New Roman"/>
                <w:color w:val="000000" w:themeColor="text1"/>
                <w:sz w:val="20"/>
                <w:szCs w:val="20"/>
              </w:rPr>
            </w:pPr>
          </w:p>
        </w:tc>
      </w:tr>
      <w:bookmarkEnd w:id="0"/>
      <w:tr w:rsidR="009B407C" w:rsidRPr="0065794D" w14:paraId="517B8629" w14:textId="5F73A118" w:rsidTr="001374E8">
        <w:trPr>
          <w:trHeight w:val="313"/>
        </w:trPr>
        <w:tc>
          <w:tcPr>
            <w:tcW w:w="369" w:type="pct"/>
            <w:vMerge w:val="restart"/>
            <w:tcBorders>
              <w:top w:val="single" w:sz="4" w:space="0" w:color="000000"/>
              <w:left w:val="single" w:sz="4" w:space="0" w:color="000000"/>
              <w:right w:val="single" w:sz="4" w:space="0" w:color="000000"/>
            </w:tcBorders>
            <w:vAlign w:val="center"/>
            <w:hideMark/>
          </w:tcPr>
          <w:p w14:paraId="75A75015"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2.</w:t>
            </w:r>
          </w:p>
        </w:tc>
        <w:tc>
          <w:tcPr>
            <w:tcW w:w="1497" w:type="pct"/>
            <w:vMerge w:val="restart"/>
            <w:tcBorders>
              <w:top w:val="single" w:sz="4" w:space="0" w:color="000000"/>
              <w:left w:val="single" w:sz="4" w:space="0" w:color="000000"/>
              <w:bottom w:val="single" w:sz="4" w:space="0" w:color="000000"/>
              <w:right w:val="single" w:sz="4" w:space="0" w:color="000000"/>
            </w:tcBorders>
          </w:tcPr>
          <w:p w14:paraId="2EB82E0A" w14:textId="77777777" w:rsidR="009B407C" w:rsidRPr="009B407C" w:rsidRDefault="009B407C" w:rsidP="009B407C">
            <w:pPr>
              <w:keepNext/>
              <w:rPr>
                <w:rFonts w:ascii="Times New Roman" w:eastAsia="Calibri" w:hAnsi="Times New Roman" w:cs="Times New Roman"/>
                <w:color w:val="000000" w:themeColor="text1"/>
                <w:sz w:val="20"/>
                <w:szCs w:val="20"/>
              </w:rPr>
            </w:pPr>
            <w:r w:rsidRPr="009B407C">
              <w:rPr>
                <w:rFonts w:ascii="Times New Roman" w:hAnsi="Times New Roman" w:cs="Times New Roman"/>
                <w:color w:val="000000" w:themeColor="text1"/>
                <w:sz w:val="20"/>
                <w:szCs w:val="20"/>
              </w:rPr>
              <w:t>Nuolatinis signalo fokusavimas visame tyrimo gylyje</w:t>
            </w:r>
          </w:p>
        </w:tc>
        <w:tc>
          <w:tcPr>
            <w:tcW w:w="638" w:type="pct"/>
            <w:tcBorders>
              <w:top w:val="single" w:sz="4" w:space="0" w:color="000000"/>
              <w:left w:val="single" w:sz="4" w:space="0" w:color="000000"/>
              <w:bottom w:val="single" w:sz="4" w:space="0" w:color="auto"/>
              <w:right w:val="single" w:sz="4" w:space="0" w:color="000000"/>
            </w:tcBorders>
            <w:vAlign w:val="center"/>
            <w:hideMark/>
          </w:tcPr>
          <w:p w14:paraId="6ACB0B93"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Ne</w:t>
            </w:r>
          </w:p>
        </w:tc>
        <w:tc>
          <w:tcPr>
            <w:tcW w:w="497" w:type="pct"/>
            <w:tcBorders>
              <w:top w:val="single" w:sz="4" w:space="0" w:color="000000"/>
              <w:left w:val="single" w:sz="4" w:space="0" w:color="000000"/>
              <w:bottom w:val="single" w:sz="4" w:space="0" w:color="auto"/>
              <w:right w:val="single" w:sz="4" w:space="0" w:color="000000"/>
            </w:tcBorders>
            <w:vAlign w:val="center"/>
            <w:hideMark/>
          </w:tcPr>
          <w:p w14:paraId="0A87ED5B"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Taip</w:t>
            </w:r>
          </w:p>
        </w:tc>
        <w:tc>
          <w:tcPr>
            <w:tcW w:w="1001" w:type="pct"/>
            <w:gridSpan w:val="2"/>
            <w:vMerge w:val="restart"/>
            <w:tcBorders>
              <w:top w:val="single" w:sz="4" w:space="0" w:color="000000"/>
              <w:left w:val="single" w:sz="4" w:space="0" w:color="000000"/>
              <w:right w:val="single" w:sz="4" w:space="0" w:color="000000"/>
            </w:tcBorders>
            <w:hideMark/>
          </w:tcPr>
          <w:p w14:paraId="1BA985B7" w14:textId="33337644" w:rsidR="009B407C" w:rsidRPr="009B407C" w:rsidRDefault="009B407C" w:rsidP="009B407C">
            <w:pPr>
              <w:keepNext/>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Prašome leisti siūlyti ir lygiaverčius parametrus, tokius kaip automatinis dinaminis fokusavimas</w:t>
            </w:r>
          </w:p>
        </w:tc>
        <w:tc>
          <w:tcPr>
            <w:tcW w:w="998" w:type="pct"/>
            <w:vMerge w:val="restart"/>
            <w:tcBorders>
              <w:top w:val="single" w:sz="4" w:space="0" w:color="000000"/>
              <w:left w:val="single" w:sz="4" w:space="0" w:color="000000"/>
              <w:right w:val="single" w:sz="4" w:space="0" w:color="000000"/>
            </w:tcBorders>
          </w:tcPr>
          <w:p w14:paraId="71F7EBF5" w14:textId="5BA2E941" w:rsidR="009B407C" w:rsidRPr="009B407C" w:rsidRDefault="009B407C" w:rsidP="00400DA6">
            <w:pPr>
              <w:keepNext/>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 xml:space="preserve">Automatinis dinaminis fokusavimas nėra lygiavertis parametras. </w:t>
            </w:r>
            <w:r w:rsidRPr="009B407C">
              <w:rPr>
                <w:rFonts w:ascii="Times New Roman" w:eastAsia="Times New Roman" w:hAnsi="Times New Roman" w:cs="Times New Roman"/>
                <w:sz w:val="20"/>
                <w:szCs w:val="20"/>
                <w:lang w:eastAsia="lt-LT"/>
              </w:rPr>
              <w:t>Reikalavimas yra neprivalomas.</w:t>
            </w:r>
            <w:r w:rsidR="00602B5D">
              <w:rPr>
                <w:rFonts w:ascii="Times New Roman" w:eastAsia="Times New Roman" w:hAnsi="Times New Roman" w:cs="Times New Roman"/>
                <w:sz w:val="20"/>
                <w:szCs w:val="20"/>
                <w:lang w:eastAsia="lt-LT"/>
              </w:rPr>
              <w:t xml:space="preserve"> Tiekėjai gali siūlyti ir </w:t>
            </w:r>
            <w:r w:rsidR="00400DA6">
              <w:rPr>
                <w:rFonts w:ascii="Times New Roman" w:eastAsia="Times New Roman" w:hAnsi="Times New Roman" w:cs="Times New Roman"/>
                <w:sz w:val="20"/>
                <w:szCs w:val="20"/>
                <w:lang w:eastAsia="lt-LT"/>
              </w:rPr>
              <w:t xml:space="preserve">kitų </w:t>
            </w:r>
            <w:r w:rsidR="00602B5D">
              <w:rPr>
                <w:rFonts w:ascii="Times New Roman" w:eastAsia="Times New Roman" w:hAnsi="Times New Roman" w:cs="Times New Roman"/>
                <w:sz w:val="20"/>
                <w:szCs w:val="20"/>
                <w:lang w:eastAsia="lt-LT"/>
              </w:rPr>
              <w:t>charakteristikų įrangą.</w:t>
            </w:r>
          </w:p>
        </w:tc>
      </w:tr>
      <w:tr w:rsidR="009B407C" w:rsidRPr="0065794D" w14:paraId="67E18BE1" w14:textId="4F2418D4" w:rsidTr="001374E8">
        <w:trPr>
          <w:trHeight w:val="378"/>
        </w:trPr>
        <w:tc>
          <w:tcPr>
            <w:tcW w:w="369" w:type="pct"/>
            <w:vMerge/>
            <w:tcBorders>
              <w:left w:val="single" w:sz="4" w:space="0" w:color="000000"/>
              <w:bottom w:val="single" w:sz="4" w:space="0" w:color="000000"/>
              <w:right w:val="single" w:sz="4" w:space="0" w:color="000000"/>
            </w:tcBorders>
            <w:vAlign w:val="center"/>
          </w:tcPr>
          <w:p w14:paraId="0AD6B415"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1497" w:type="pct"/>
            <w:vMerge/>
            <w:tcBorders>
              <w:top w:val="single" w:sz="4" w:space="0" w:color="000000"/>
              <w:left w:val="single" w:sz="4" w:space="0" w:color="000000"/>
              <w:bottom w:val="single" w:sz="4" w:space="0" w:color="000000"/>
              <w:right w:val="single" w:sz="4" w:space="0" w:color="000000"/>
            </w:tcBorders>
          </w:tcPr>
          <w:p w14:paraId="69C72D4B" w14:textId="77777777" w:rsidR="009B407C" w:rsidRPr="009B407C" w:rsidRDefault="009B407C" w:rsidP="009B407C">
            <w:pPr>
              <w:keepNext/>
              <w:rPr>
                <w:rFonts w:ascii="Times New Roman" w:hAnsi="Times New Roman" w:cs="Times New Roman"/>
                <w:bCs/>
                <w:color w:val="000000" w:themeColor="text1"/>
                <w:sz w:val="20"/>
                <w:szCs w:val="20"/>
              </w:rPr>
            </w:pPr>
          </w:p>
        </w:tc>
        <w:tc>
          <w:tcPr>
            <w:tcW w:w="638" w:type="pct"/>
            <w:tcBorders>
              <w:top w:val="single" w:sz="4" w:space="0" w:color="auto"/>
              <w:left w:val="single" w:sz="4" w:space="0" w:color="000000"/>
              <w:bottom w:val="single" w:sz="4" w:space="0" w:color="000000"/>
              <w:right w:val="single" w:sz="4" w:space="0" w:color="000000"/>
            </w:tcBorders>
            <w:vAlign w:val="center"/>
          </w:tcPr>
          <w:p w14:paraId="192181C5" w14:textId="2CE4F288"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497" w:type="pct"/>
            <w:tcBorders>
              <w:top w:val="single" w:sz="4" w:space="0" w:color="auto"/>
              <w:left w:val="single" w:sz="4" w:space="0" w:color="000000"/>
              <w:bottom w:val="single" w:sz="4" w:space="0" w:color="000000"/>
              <w:right w:val="single" w:sz="4" w:space="0" w:color="000000"/>
            </w:tcBorders>
            <w:vAlign w:val="center"/>
          </w:tcPr>
          <w:p w14:paraId="357C2F25" w14:textId="2F60BAA4" w:rsidR="009B407C" w:rsidRPr="009B407C" w:rsidRDefault="009B407C" w:rsidP="009B407C">
            <w:pPr>
              <w:keepNext/>
              <w:jc w:val="center"/>
              <w:rPr>
                <w:rFonts w:ascii="Times New Roman" w:eastAsia="Calibri" w:hAnsi="Times New Roman" w:cs="Times New Roman"/>
                <w:color w:val="000000" w:themeColor="text1"/>
                <w:sz w:val="20"/>
                <w:szCs w:val="20"/>
                <w:lang w:val="en-US"/>
              </w:rPr>
            </w:pPr>
          </w:p>
        </w:tc>
        <w:tc>
          <w:tcPr>
            <w:tcW w:w="1001" w:type="pct"/>
            <w:gridSpan w:val="2"/>
            <w:vMerge/>
            <w:tcBorders>
              <w:left w:val="single" w:sz="4" w:space="0" w:color="000000"/>
              <w:bottom w:val="single" w:sz="4" w:space="0" w:color="000000"/>
              <w:right w:val="single" w:sz="4" w:space="0" w:color="000000"/>
            </w:tcBorders>
          </w:tcPr>
          <w:p w14:paraId="78296A57"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998" w:type="pct"/>
            <w:vMerge/>
            <w:tcBorders>
              <w:left w:val="single" w:sz="4" w:space="0" w:color="000000"/>
              <w:bottom w:val="single" w:sz="4" w:space="0" w:color="000000"/>
              <w:right w:val="single" w:sz="4" w:space="0" w:color="000000"/>
            </w:tcBorders>
          </w:tcPr>
          <w:p w14:paraId="36D95C8D"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r>
      <w:tr w:rsidR="009B407C" w:rsidRPr="0065794D" w14:paraId="24119FB1" w14:textId="4BC05767" w:rsidTr="000C1EA5">
        <w:trPr>
          <w:trHeight w:val="481"/>
        </w:trPr>
        <w:tc>
          <w:tcPr>
            <w:tcW w:w="369" w:type="pct"/>
            <w:vMerge w:val="restart"/>
            <w:tcBorders>
              <w:top w:val="single" w:sz="4" w:space="0" w:color="000000"/>
              <w:left w:val="single" w:sz="4" w:space="0" w:color="000000"/>
              <w:bottom w:val="single" w:sz="4" w:space="0" w:color="000000"/>
              <w:right w:val="single" w:sz="4" w:space="0" w:color="000000"/>
            </w:tcBorders>
            <w:vAlign w:val="center"/>
            <w:hideMark/>
          </w:tcPr>
          <w:p w14:paraId="52C035BE"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3.</w:t>
            </w:r>
          </w:p>
        </w:tc>
        <w:tc>
          <w:tcPr>
            <w:tcW w:w="1497" w:type="pct"/>
            <w:vMerge w:val="restart"/>
            <w:tcBorders>
              <w:top w:val="single" w:sz="4" w:space="0" w:color="000000"/>
              <w:left w:val="single" w:sz="4" w:space="0" w:color="000000"/>
              <w:bottom w:val="single" w:sz="4" w:space="0" w:color="000000"/>
              <w:right w:val="single" w:sz="4" w:space="0" w:color="000000"/>
            </w:tcBorders>
          </w:tcPr>
          <w:p w14:paraId="32DA8F4B" w14:textId="77777777" w:rsidR="009B407C" w:rsidRPr="009B407C" w:rsidRDefault="009B407C" w:rsidP="009B407C">
            <w:pPr>
              <w:keepNext/>
              <w:rPr>
                <w:rFonts w:ascii="Times New Roman" w:eastAsia="Calibri" w:hAnsi="Times New Roman" w:cs="Times New Roman"/>
                <w:bCs/>
                <w:color w:val="000000" w:themeColor="text1"/>
                <w:sz w:val="20"/>
                <w:szCs w:val="20"/>
              </w:rPr>
            </w:pPr>
            <w:r w:rsidRPr="009B407C">
              <w:rPr>
                <w:rFonts w:ascii="Times New Roman" w:hAnsi="Times New Roman" w:cs="Times New Roman"/>
                <w:color w:val="000000" w:themeColor="text1"/>
                <w:sz w:val="20"/>
                <w:szCs w:val="20"/>
              </w:rPr>
              <w:t xml:space="preserve">Dirbtiniu intelektu paremta programinė įranga, atpažįstanti pilvo organus skenavimo metu ir automatiškai nustatanti spalvinio </w:t>
            </w:r>
            <w:proofErr w:type="spellStart"/>
            <w:r w:rsidRPr="009B407C">
              <w:rPr>
                <w:rFonts w:ascii="Times New Roman" w:hAnsi="Times New Roman" w:cs="Times New Roman"/>
                <w:color w:val="000000" w:themeColor="text1"/>
                <w:sz w:val="20"/>
                <w:szCs w:val="20"/>
              </w:rPr>
              <w:t>doplerio</w:t>
            </w:r>
            <w:proofErr w:type="spellEnd"/>
            <w:r w:rsidRPr="009B407C">
              <w:rPr>
                <w:rFonts w:ascii="Times New Roman" w:hAnsi="Times New Roman" w:cs="Times New Roman"/>
                <w:color w:val="000000" w:themeColor="text1"/>
                <w:sz w:val="20"/>
                <w:szCs w:val="20"/>
              </w:rPr>
              <w:t xml:space="preserve"> parametrus</w:t>
            </w:r>
          </w:p>
        </w:tc>
        <w:tc>
          <w:tcPr>
            <w:tcW w:w="638" w:type="pct"/>
            <w:tcBorders>
              <w:top w:val="single" w:sz="4" w:space="0" w:color="000000"/>
              <w:left w:val="single" w:sz="4" w:space="0" w:color="000000"/>
              <w:bottom w:val="single" w:sz="4" w:space="0" w:color="000000"/>
              <w:right w:val="single" w:sz="4" w:space="0" w:color="000000"/>
            </w:tcBorders>
            <w:vAlign w:val="center"/>
            <w:hideMark/>
          </w:tcPr>
          <w:p w14:paraId="05B7FEDA"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Ne</w:t>
            </w:r>
          </w:p>
        </w:tc>
        <w:tc>
          <w:tcPr>
            <w:tcW w:w="497" w:type="pct"/>
            <w:tcBorders>
              <w:top w:val="single" w:sz="4" w:space="0" w:color="000000"/>
              <w:left w:val="single" w:sz="4" w:space="0" w:color="000000"/>
              <w:bottom w:val="single" w:sz="4" w:space="0" w:color="000000"/>
              <w:right w:val="single" w:sz="4" w:space="0" w:color="000000"/>
            </w:tcBorders>
            <w:vAlign w:val="center"/>
            <w:hideMark/>
          </w:tcPr>
          <w:p w14:paraId="7EB8930F"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Taip</w:t>
            </w:r>
          </w:p>
        </w:tc>
        <w:tc>
          <w:tcPr>
            <w:tcW w:w="1001" w:type="pct"/>
            <w:gridSpan w:val="2"/>
            <w:vMerge w:val="restart"/>
            <w:tcBorders>
              <w:top w:val="single" w:sz="4" w:space="0" w:color="000000"/>
              <w:left w:val="single" w:sz="4" w:space="0" w:color="000000"/>
              <w:bottom w:val="single" w:sz="4" w:space="0" w:color="000000"/>
              <w:right w:val="single" w:sz="4" w:space="0" w:color="000000"/>
            </w:tcBorders>
            <w:hideMark/>
          </w:tcPr>
          <w:p w14:paraId="09EEAA8D"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998" w:type="pct"/>
            <w:vMerge w:val="restart"/>
            <w:tcBorders>
              <w:top w:val="single" w:sz="4" w:space="0" w:color="000000"/>
              <w:left w:val="single" w:sz="4" w:space="0" w:color="000000"/>
              <w:right w:val="single" w:sz="4" w:space="0" w:color="000000"/>
            </w:tcBorders>
          </w:tcPr>
          <w:p w14:paraId="2CE5DD84"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r>
      <w:tr w:rsidR="009B407C" w:rsidRPr="0065794D" w14:paraId="1CB82222" w14:textId="096FD54B" w:rsidTr="000C1EA5">
        <w:trPr>
          <w:trHeight w:val="34"/>
        </w:trPr>
        <w:tc>
          <w:tcPr>
            <w:tcW w:w="369" w:type="pct"/>
            <w:vMerge/>
            <w:tcBorders>
              <w:top w:val="single" w:sz="4" w:space="0" w:color="000000"/>
              <w:left w:val="single" w:sz="4" w:space="0" w:color="000000"/>
              <w:bottom w:val="single" w:sz="4" w:space="0" w:color="000000"/>
              <w:right w:val="single" w:sz="4" w:space="0" w:color="000000"/>
            </w:tcBorders>
            <w:vAlign w:val="center"/>
            <w:hideMark/>
          </w:tcPr>
          <w:p w14:paraId="5328132E" w14:textId="77777777" w:rsidR="009B407C" w:rsidRPr="009B407C" w:rsidRDefault="009B407C" w:rsidP="009B407C">
            <w:pPr>
              <w:rPr>
                <w:rFonts w:ascii="Times New Roman" w:eastAsia="Calibri" w:hAnsi="Times New Roman" w:cs="Times New Roman"/>
                <w:color w:val="000000" w:themeColor="text1"/>
                <w:sz w:val="20"/>
                <w:szCs w:val="20"/>
              </w:rPr>
            </w:pPr>
          </w:p>
        </w:tc>
        <w:tc>
          <w:tcPr>
            <w:tcW w:w="1497" w:type="pct"/>
            <w:vMerge/>
            <w:tcBorders>
              <w:top w:val="single" w:sz="4" w:space="0" w:color="000000"/>
              <w:left w:val="single" w:sz="4" w:space="0" w:color="000000"/>
              <w:bottom w:val="single" w:sz="4" w:space="0" w:color="000000"/>
              <w:right w:val="single" w:sz="4" w:space="0" w:color="000000"/>
            </w:tcBorders>
          </w:tcPr>
          <w:p w14:paraId="4374A94C" w14:textId="77777777" w:rsidR="009B407C" w:rsidRPr="009B407C" w:rsidRDefault="009B407C" w:rsidP="009B407C">
            <w:pPr>
              <w:rPr>
                <w:rFonts w:ascii="Times New Roman" w:eastAsia="Calibri" w:hAnsi="Times New Roman" w:cs="Times New Roman"/>
                <w:bCs/>
                <w:color w:val="000000" w:themeColor="text1"/>
                <w:sz w:val="20"/>
                <w:szCs w:val="20"/>
              </w:rPr>
            </w:pPr>
          </w:p>
        </w:tc>
        <w:tc>
          <w:tcPr>
            <w:tcW w:w="638" w:type="pct"/>
            <w:tcBorders>
              <w:top w:val="single" w:sz="4" w:space="0" w:color="000000"/>
              <w:left w:val="single" w:sz="4" w:space="0" w:color="000000"/>
              <w:bottom w:val="single" w:sz="4" w:space="0" w:color="000000"/>
              <w:right w:val="single" w:sz="4" w:space="0" w:color="000000"/>
            </w:tcBorders>
            <w:vAlign w:val="center"/>
          </w:tcPr>
          <w:p w14:paraId="6D8F9D6D" w14:textId="36B8F1B1"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497" w:type="pct"/>
            <w:tcBorders>
              <w:top w:val="single" w:sz="4" w:space="0" w:color="000000"/>
              <w:left w:val="single" w:sz="4" w:space="0" w:color="000000"/>
              <w:bottom w:val="single" w:sz="4" w:space="0" w:color="000000"/>
              <w:right w:val="single" w:sz="4" w:space="0" w:color="000000"/>
            </w:tcBorders>
            <w:vAlign w:val="center"/>
          </w:tcPr>
          <w:p w14:paraId="3997501D" w14:textId="663913C9"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1001" w:type="pct"/>
            <w:gridSpan w:val="2"/>
            <w:vMerge/>
            <w:tcBorders>
              <w:top w:val="single" w:sz="4" w:space="0" w:color="000000"/>
              <w:left w:val="single" w:sz="4" w:space="0" w:color="000000"/>
              <w:bottom w:val="single" w:sz="4" w:space="0" w:color="000000"/>
              <w:right w:val="single" w:sz="4" w:space="0" w:color="000000"/>
            </w:tcBorders>
            <w:vAlign w:val="center"/>
            <w:hideMark/>
          </w:tcPr>
          <w:p w14:paraId="7CE94990" w14:textId="77777777" w:rsidR="009B407C" w:rsidRPr="009B407C" w:rsidRDefault="009B407C" w:rsidP="009B407C">
            <w:pPr>
              <w:rPr>
                <w:rFonts w:ascii="Times New Roman" w:eastAsia="Calibri" w:hAnsi="Times New Roman" w:cs="Times New Roman"/>
                <w:color w:val="000000" w:themeColor="text1"/>
                <w:sz w:val="20"/>
                <w:szCs w:val="20"/>
              </w:rPr>
            </w:pPr>
          </w:p>
        </w:tc>
        <w:tc>
          <w:tcPr>
            <w:tcW w:w="998" w:type="pct"/>
            <w:vMerge/>
            <w:tcBorders>
              <w:left w:val="single" w:sz="4" w:space="0" w:color="000000"/>
              <w:bottom w:val="single" w:sz="4" w:space="0" w:color="000000"/>
              <w:right w:val="single" w:sz="4" w:space="0" w:color="000000"/>
            </w:tcBorders>
          </w:tcPr>
          <w:p w14:paraId="22564489" w14:textId="77777777" w:rsidR="009B407C" w:rsidRPr="009B407C" w:rsidRDefault="009B407C" w:rsidP="009B407C">
            <w:pPr>
              <w:rPr>
                <w:rFonts w:ascii="Times New Roman" w:eastAsia="Calibri" w:hAnsi="Times New Roman" w:cs="Times New Roman"/>
                <w:color w:val="000000" w:themeColor="text1"/>
                <w:sz w:val="20"/>
                <w:szCs w:val="20"/>
              </w:rPr>
            </w:pPr>
          </w:p>
        </w:tc>
      </w:tr>
      <w:tr w:rsidR="009B407C" w:rsidRPr="0065794D" w14:paraId="4982079A" w14:textId="62900EA3" w:rsidTr="001374E8">
        <w:trPr>
          <w:trHeight w:val="276"/>
        </w:trPr>
        <w:tc>
          <w:tcPr>
            <w:tcW w:w="369" w:type="pct"/>
            <w:vMerge w:val="restart"/>
            <w:tcBorders>
              <w:top w:val="single" w:sz="4" w:space="0" w:color="000000"/>
              <w:left w:val="single" w:sz="4" w:space="0" w:color="000000"/>
              <w:right w:val="single" w:sz="4" w:space="0" w:color="000000"/>
            </w:tcBorders>
            <w:vAlign w:val="center"/>
            <w:hideMark/>
          </w:tcPr>
          <w:p w14:paraId="5F023FE7"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lastRenderedPageBreak/>
              <w:t>4.</w:t>
            </w:r>
          </w:p>
        </w:tc>
        <w:tc>
          <w:tcPr>
            <w:tcW w:w="1497" w:type="pct"/>
            <w:vMerge w:val="restart"/>
            <w:tcBorders>
              <w:top w:val="single" w:sz="4" w:space="0" w:color="000000"/>
              <w:left w:val="single" w:sz="4" w:space="0" w:color="000000"/>
              <w:bottom w:val="single" w:sz="4" w:space="0" w:color="000000"/>
              <w:right w:val="single" w:sz="4" w:space="0" w:color="000000"/>
            </w:tcBorders>
          </w:tcPr>
          <w:p w14:paraId="745A5AAE" w14:textId="77777777" w:rsidR="009B407C" w:rsidRPr="009B407C" w:rsidRDefault="009B407C" w:rsidP="009B407C">
            <w:pPr>
              <w:keepNext/>
              <w:rPr>
                <w:rFonts w:ascii="Times New Roman" w:eastAsia="Calibri" w:hAnsi="Times New Roman" w:cs="Times New Roman"/>
                <w:color w:val="000000" w:themeColor="text1"/>
                <w:sz w:val="20"/>
                <w:szCs w:val="20"/>
              </w:rPr>
            </w:pPr>
            <w:r w:rsidRPr="009B407C">
              <w:rPr>
                <w:rFonts w:ascii="Times New Roman" w:hAnsi="Times New Roman" w:cs="Times New Roman"/>
                <w:color w:val="000000" w:themeColor="text1"/>
                <w:sz w:val="20"/>
                <w:szCs w:val="20"/>
              </w:rPr>
              <w:t xml:space="preserve">Maksimalus dinaminis diapazonas ≥ 400 </w:t>
            </w:r>
            <w:proofErr w:type="spellStart"/>
            <w:r w:rsidRPr="009B407C">
              <w:rPr>
                <w:rFonts w:ascii="Times New Roman" w:hAnsi="Times New Roman" w:cs="Times New Roman"/>
                <w:color w:val="000000" w:themeColor="text1"/>
                <w:sz w:val="20"/>
                <w:szCs w:val="20"/>
              </w:rPr>
              <w:t>dB</w:t>
            </w:r>
            <w:proofErr w:type="spellEnd"/>
          </w:p>
        </w:tc>
        <w:tc>
          <w:tcPr>
            <w:tcW w:w="638" w:type="pct"/>
            <w:tcBorders>
              <w:top w:val="single" w:sz="4" w:space="0" w:color="000000"/>
              <w:left w:val="single" w:sz="4" w:space="0" w:color="000000"/>
              <w:bottom w:val="single" w:sz="4" w:space="0" w:color="auto"/>
              <w:right w:val="single" w:sz="4" w:space="0" w:color="000000"/>
            </w:tcBorders>
            <w:vAlign w:val="center"/>
            <w:hideMark/>
          </w:tcPr>
          <w:p w14:paraId="4955B647"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Ne</w:t>
            </w:r>
          </w:p>
        </w:tc>
        <w:tc>
          <w:tcPr>
            <w:tcW w:w="497" w:type="pct"/>
            <w:tcBorders>
              <w:top w:val="single" w:sz="4" w:space="0" w:color="000000"/>
              <w:left w:val="single" w:sz="4" w:space="0" w:color="000000"/>
              <w:bottom w:val="single" w:sz="4" w:space="0" w:color="auto"/>
              <w:right w:val="single" w:sz="4" w:space="0" w:color="000000"/>
            </w:tcBorders>
            <w:vAlign w:val="center"/>
            <w:hideMark/>
          </w:tcPr>
          <w:p w14:paraId="783E9F60"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Taip</w:t>
            </w:r>
          </w:p>
        </w:tc>
        <w:tc>
          <w:tcPr>
            <w:tcW w:w="1001" w:type="pct"/>
            <w:gridSpan w:val="2"/>
            <w:vMerge w:val="restart"/>
            <w:tcBorders>
              <w:top w:val="single" w:sz="4" w:space="0" w:color="000000"/>
              <w:left w:val="single" w:sz="4" w:space="0" w:color="000000"/>
              <w:right w:val="single" w:sz="4" w:space="0" w:color="000000"/>
            </w:tcBorders>
            <w:hideMark/>
          </w:tcPr>
          <w:p w14:paraId="1575210F"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998" w:type="pct"/>
            <w:vMerge w:val="restart"/>
            <w:tcBorders>
              <w:top w:val="single" w:sz="4" w:space="0" w:color="000000"/>
              <w:left w:val="single" w:sz="4" w:space="0" w:color="000000"/>
              <w:right w:val="single" w:sz="4" w:space="0" w:color="000000"/>
            </w:tcBorders>
          </w:tcPr>
          <w:p w14:paraId="4B8E7F5F"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r>
      <w:tr w:rsidR="009B407C" w:rsidRPr="0065794D" w14:paraId="5C323732" w14:textId="34B93887" w:rsidTr="001374E8">
        <w:trPr>
          <w:trHeight w:val="112"/>
        </w:trPr>
        <w:tc>
          <w:tcPr>
            <w:tcW w:w="369" w:type="pct"/>
            <w:vMerge/>
            <w:tcBorders>
              <w:left w:val="single" w:sz="4" w:space="0" w:color="000000"/>
              <w:right w:val="single" w:sz="4" w:space="0" w:color="000000"/>
            </w:tcBorders>
            <w:vAlign w:val="center"/>
          </w:tcPr>
          <w:p w14:paraId="1C6A7FE8"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1497" w:type="pct"/>
            <w:vMerge/>
            <w:tcBorders>
              <w:top w:val="single" w:sz="4" w:space="0" w:color="000000"/>
              <w:left w:val="single" w:sz="4" w:space="0" w:color="000000"/>
              <w:bottom w:val="single" w:sz="4" w:space="0" w:color="000000"/>
              <w:right w:val="single" w:sz="4" w:space="0" w:color="000000"/>
            </w:tcBorders>
          </w:tcPr>
          <w:p w14:paraId="3CB99C68" w14:textId="77777777" w:rsidR="009B407C" w:rsidRPr="009B407C" w:rsidRDefault="009B407C" w:rsidP="009B407C">
            <w:pPr>
              <w:keepNext/>
              <w:rPr>
                <w:rFonts w:ascii="Times New Roman" w:eastAsia="Calibri" w:hAnsi="Times New Roman" w:cs="Times New Roman"/>
                <w:color w:val="000000" w:themeColor="text1"/>
                <w:sz w:val="20"/>
                <w:szCs w:val="20"/>
              </w:rPr>
            </w:pPr>
          </w:p>
        </w:tc>
        <w:tc>
          <w:tcPr>
            <w:tcW w:w="638" w:type="pct"/>
            <w:tcBorders>
              <w:top w:val="single" w:sz="4" w:space="0" w:color="auto"/>
              <w:left w:val="single" w:sz="4" w:space="0" w:color="000000"/>
              <w:bottom w:val="single" w:sz="4" w:space="0" w:color="auto"/>
              <w:right w:val="single" w:sz="4" w:space="0" w:color="000000"/>
            </w:tcBorders>
            <w:vAlign w:val="center"/>
          </w:tcPr>
          <w:p w14:paraId="37B2134E" w14:textId="20DC2E97"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497" w:type="pct"/>
            <w:tcBorders>
              <w:top w:val="single" w:sz="4" w:space="0" w:color="auto"/>
              <w:left w:val="single" w:sz="4" w:space="0" w:color="000000"/>
              <w:bottom w:val="single" w:sz="4" w:space="0" w:color="auto"/>
              <w:right w:val="single" w:sz="4" w:space="0" w:color="000000"/>
            </w:tcBorders>
            <w:vAlign w:val="center"/>
          </w:tcPr>
          <w:p w14:paraId="459B62CA" w14:textId="701CEDD0"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1001" w:type="pct"/>
            <w:gridSpan w:val="2"/>
            <w:vMerge/>
            <w:tcBorders>
              <w:left w:val="single" w:sz="4" w:space="0" w:color="000000"/>
              <w:right w:val="single" w:sz="4" w:space="0" w:color="000000"/>
            </w:tcBorders>
          </w:tcPr>
          <w:p w14:paraId="7529B5D9"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998" w:type="pct"/>
            <w:vMerge/>
            <w:tcBorders>
              <w:left w:val="single" w:sz="4" w:space="0" w:color="000000"/>
              <w:right w:val="single" w:sz="4" w:space="0" w:color="000000"/>
            </w:tcBorders>
          </w:tcPr>
          <w:p w14:paraId="40BA64CA"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r>
      <w:tr w:rsidR="009B407C" w:rsidRPr="0065794D" w14:paraId="18F31D36" w14:textId="49B979BE" w:rsidTr="001374E8">
        <w:trPr>
          <w:trHeight w:val="414"/>
        </w:trPr>
        <w:tc>
          <w:tcPr>
            <w:tcW w:w="369" w:type="pct"/>
            <w:vMerge w:val="restart"/>
            <w:tcBorders>
              <w:left w:val="single" w:sz="4" w:space="0" w:color="000000"/>
              <w:right w:val="single" w:sz="4" w:space="0" w:color="000000"/>
            </w:tcBorders>
            <w:vAlign w:val="center"/>
          </w:tcPr>
          <w:p w14:paraId="0D7C72A0"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5.</w:t>
            </w:r>
          </w:p>
        </w:tc>
        <w:tc>
          <w:tcPr>
            <w:tcW w:w="1497" w:type="pct"/>
            <w:vMerge w:val="restart"/>
            <w:tcBorders>
              <w:top w:val="single" w:sz="4" w:space="0" w:color="000000"/>
              <w:left w:val="single" w:sz="4" w:space="0" w:color="000000"/>
              <w:bottom w:val="single" w:sz="4" w:space="0" w:color="000000"/>
              <w:right w:val="single" w:sz="4" w:space="0" w:color="000000"/>
            </w:tcBorders>
          </w:tcPr>
          <w:p w14:paraId="7A462875" w14:textId="77777777" w:rsidR="009B407C" w:rsidRPr="009B407C" w:rsidRDefault="009B407C" w:rsidP="009B407C">
            <w:pPr>
              <w:keepNext/>
              <w:rPr>
                <w:rFonts w:ascii="Times New Roman" w:eastAsia="Calibri" w:hAnsi="Times New Roman" w:cs="Times New Roman"/>
                <w:color w:val="000000" w:themeColor="text1"/>
                <w:sz w:val="20"/>
                <w:szCs w:val="20"/>
              </w:rPr>
            </w:pPr>
            <w:r w:rsidRPr="009B407C">
              <w:rPr>
                <w:rFonts w:ascii="Times New Roman" w:hAnsi="Times New Roman" w:cs="Times New Roman"/>
                <w:color w:val="000000" w:themeColor="text1"/>
                <w:sz w:val="20"/>
                <w:szCs w:val="20"/>
              </w:rPr>
              <w:t xml:space="preserve">Automatinis spalvinio ir pulsinio </w:t>
            </w:r>
            <w:proofErr w:type="spellStart"/>
            <w:r w:rsidRPr="009B407C">
              <w:rPr>
                <w:rFonts w:ascii="Times New Roman" w:hAnsi="Times New Roman" w:cs="Times New Roman"/>
                <w:color w:val="000000" w:themeColor="text1"/>
                <w:sz w:val="20"/>
                <w:szCs w:val="20"/>
              </w:rPr>
              <w:t>doplerio</w:t>
            </w:r>
            <w:proofErr w:type="spellEnd"/>
            <w:r w:rsidRPr="009B407C">
              <w:rPr>
                <w:rFonts w:ascii="Times New Roman" w:hAnsi="Times New Roman" w:cs="Times New Roman"/>
                <w:color w:val="000000" w:themeColor="text1"/>
                <w:sz w:val="20"/>
                <w:szCs w:val="20"/>
              </w:rPr>
              <w:t xml:space="preserve"> intereso zonos nustatymas</w:t>
            </w:r>
          </w:p>
        </w:tc>
        <w:tc>
          <w:tcPr>
            <w:tcW w:w="638" w:type="pct"/>
            <w:tcBorders>
              <w:top w:val="single" w:sz="4" w:space="0" w:color="auto"/>
              <w:left w:val="single" w:sz="4" w:space="0" w:color="000000"/>
              <w:bottom w:val="single" w:sz="4" w:space="0" w:color="auto"/>
              <w:right w:val="single" w:sz="4" w:space="0" w:color="000000"/>
            </w:tcBorders>
            <w:vAlign w:val="center"/>
          </w:tcPr>
          <w:p w14:paraId="708B0384"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Ne</w:t>
            </w:r>
          </w:p>
        </w:tc>
        <w:tc>
          <w:tcPr>
            <w:tcW w:w="497" w:type="pct"/>
            <w:tcBorders>
              <w:top w:val="single" w:sz="4" w:space="0" w:color="auto"/>
              <w:left w:val="single" w:sz="4" w:space="0" w:color="000000"/>
              <w:bottom w:val="single" w:sz="4" w:space="0" w:color="auto"/>
              <w:right w:val="single" w:sz="4" w:space="0" w:color="000000"/>
            </w:tcBorders>
            <w:vAlign w:val="center"/>
          </w:tcPr>
          <w:p w14:paraId="2012D844"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Taip</w:t>
            </w:r>
          </w:p>
        </w:tc>
        <w:tc>
          <w:tcPr>
            <w:tcW w:w="1001" w:type="pct"/>
            <w:gridSpan w:val="2"/>
            <w:vMerge w:val="restart"/>
            <w:tcBorders>
              <w:left w:val="single" w:sz="4" w:space="0" w:color="000000"/>
              <w:right w:val="single" w:sz="4" w:space="0" w:color="000000"/>
            </w:tcBorders>
          </w:tcPr>
          <w:p w14:paraId="0DFF5F2E"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998" w:type="pct"/>
            <w:vMerge w:val="restart"/>
            <w:tcBorders>
              <w:left w:val="single" w:sz="4" w:space="0" w:color="000000"/>
              <w:right w:val="single" w:sz="4" w:space="0" w:color="000000"/>
            </w:tcBorders>
          </w:tcPr>
          <w:p w14:paraId="6B803820"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r>
      <w:tr w:rsidR="009B407C" w:rsidRPr="0065794D" w14:paraId="7CC7F42D" w14:textId="30F6161E" w:rsidTr="001374E8">
        <w:trPr>
          <w:trHeight w:val="337"/>
        </w:trPr>
        <w:tc>
          <w:tcPr>
            <w:tcW w:w="369" w:type="pct"/>
            <w:vMerge/>
            <w:tcBorders>
              <w:left w:val="single" w:sz="4" w:space="0" w:color="000000"/>
              <w:right w:val="single" w:sz="4" w:space="0" w:color="000000"/>
            </w:tcBorders>
            <w:vAlign w:val="center"/>
          </w:tcPr>
          <w:p w14:paraId="41B46E9E"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1497" w:type="pct"/>
            <w:vMerge/>
            <w:tcBorders>
              <w:left w:val="single" w:sz="4" w:space="0" w:color="auto"/>
              <w:right w:val="single" w:sz="4" w:space="0" w:color="auto"/>
            </w:tcBorders>
            <w:shd w:val="clear" w:color="auto" w:fill="auto"/>
          </w:tcPr>
          <w:p w14:paraId="4204809C" w14:textId="77777777" w:rsidR="009B407C" w:rsidRPr="009B407C" w:rsidRDefault="009B407C" w:rsidP="009B407C">
            <w:pPr>
              <w:keepNext/>
              <w:rPr>
                <w:rFonts w:ascii="Times New Roman" w:eastAsia="Calibri" w:hAnsi="Times New Roman" w:cs="Times New Roman"/>
                <w:color w:val="000000" w:themeColor="text1"/>
                <w:sz w:val="20"/>
                <w:szCs w:val="20"/>
              </w:rPr>
            </w:pPr>
          </w:p>
        </w:tc>
        <w:tc>
          <w:tcPr>
            <w:tcW w:w="638" w:type="pct"/>
            <w:tcBorders>
              <w:top w:val="single" w:sz="4" w:space="0" w:color="auto"/>
              <w:left w:val="single" w:sz="4" w:space="0" w:color="000000"/>
              <w:bottom w:val="single" w:sz="4" w:space="0" w:color="auto"/>
              <w:right w:val="single" w:sz="4" w:space="0" w:color="000000"/>
            </w:tcBorders>
            <w:vAlign w:val="center"/>
          </w:tcPr>
          <w:p w14:paraId="41C6B903" w14:textId="625FAEFF"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497" w:type="pct"/>
            <w:tcBorders>
              <w:top w:val="single" w:sz="4" w:space="0" w:color="auto"/>
              <w:left w:val="single" w:sz="4" w:space="0" w:color="000000"/>
              <w:bottom w:val="single" w:sz="4" w:space="0" w:color="auto"/>
              <w:right w:val="single" w:sz="4" w:space="0" w:color="000000"/>
            </w:tcBorders>
            <w:vAlign w:val="center"/>
          </w:tcPr>
          <w:p w14:paraId="7FB487D8" w14:textId="39F40B3B"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1001" w:type="pct"/>
            <w:gridSpan w:val="2"/>
            <w:vMerge/>
            <w:tcBorders>
              <w:left w:val="single" w:sz="4" w:space="0" w:color="000000"/>
              <w:right w:val="single" w:sz="4" w:space="0" w:color="000000"/>
            </w:tcBorders>
          </w:tcPr>
          <w:p w14:paraId="4BCC6EEA"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c>
          <w:tcPr>
            <w:tcW w:w="998" w:type="pct"/>
            <w:vMerge/>
            <w:tcBorders>
              <w:left w:val="single" w:sz="4" w:space="0" w:color="000000"/>
              <w:right w:val="single" w:sz="4" w:space="0" w:color="000000"/>
            </w:tcBorders>
          </w:tcPr>
          <w:p w14:paraId="6BBB455A"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p>
        </w:tc>
      </w:tr>
      <w:tr w:rsidR="009B407C" w:rsidRPr="0065794D" w14:paraId="0B66C194" w14:textId="0A608057" w:rsidTr="001374E8">
        <w:trPr>
          <w:trHeight w:val="337"/>
        </w:trPr>
        <w:tc>
          <w:tcPr>
            <w:tcW w:w="369" w:type="pct"/>
            <w:vMerge w:val="restart"/>
            <w:tcBorders>
              <w:left w:val="single" w:sz="4" w:space="0" w:color="000000"/>
              <w:right w:val="single" w:sz="4" w:space="0" w:color="000000"/>
            </w:tcBorders>
            <w:vAlign w:val="center"/>
          </w:tcPr>
          <w:p w14:paraId="1DEF5524"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6.</w:t>
            </w:r>
          </w:p>
        </w:tc>
        <w:tc>
          <w:tcPr>
            <w:tcW w:w="1497" w:type="pct"/>
            <w:vMerge w:val="restart"/>
            <w:tcBorders>
              <w:left w:val="single" w:sz="4" w:space="0" w:color="auto"/>
              <w:right w:val="single" w:sz="4" w:space="0" w:color="auto"/>
            </w:tcBorders>
            <w:shd w:val="clear" w:color="auto" w:fill="auto"/>
          </w:tcPr>
          <w:p w14:paraId="01A2040C" w14:textId="7C2F1C65" w:rsidR="009B407C" w:rsidRPr="009B407C" w:rsidRDefault="009B407C" w:rsidP="009B407C">
            <w:pPr>
              <w:keepNext/>
              <w:rPr>
                <w:rFonts w:ascii="Times New Roman" w:eastAsia="Calibri" w:hAnsi="Times New Roman" w:cs="Times New Roman"/>
                <w:color w:val="000000" w:themeColor="text1"/>
                <w:sz w:val="20"/>
                <w:szCs w:val="20"/>
              </w:rPr>
            </w:pPr>
            <w:r w:rsidRPr="009B407C">
              <w:rPr>
                <w:rFonts w:ascii="Times New Roman" w:hAnsi="Times New Roman" w:cs="Times New Roman"/>
                <w:color w:val="000000" w:themeColor="text1"/>
                <w:sz w:val="20"/>
                <w:szCs w:val="20"/>
              </w:rPr>
              <w:t>Belaidžių ultragarsinių daviklių palaikymas</w:t>
            </w:r>
          </w:p>
        </w:tc>
        <w:tc>
          <w:tcPr>
            <w:tcW w:w="638" w:type="pct"/>
            <w:tcBorders>
              <w:top w:val="single" w:sz="4" w:space="0" w:color="auto"/>
              <w:left w:val="single" w:sz="4" w:space="0" w:color="000000"/>
              <w:bottom w:val="single" w:sz="4" w:space="0" w:color="auto"/>
              <w:right w:val="single" w:sz="4" w:space="0" w:color="000000"/>
            </w:tcBorders>
            <w:vAlign w:val="center"/>
          </w:tcPr>
          <w:p w14:paraId="3F81FC27"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Ne</w:t>
            </w:r>
          </w:p>
        </w:tc>
        <w:tc>
          <w:tcPr>
            <w:tcW w:w="497" w:type="pct"/>
            <w:tcBorders>
              <w:top w:val="single" w:sz="4" w:space="0" w:color="auto"/>
              <w:left w:val="single" w:sz="4" w:space="0" w:color="000000"/>
              <w:bottom w:val="single" w:sz="4" w:space="0" w:color="auto"/>
              <w:right w:val="single" w:sz="4" w:space="0" w:color="000000"/>
            </w:tcBorders>
            <w:vAlign w:val="center"/>
          </w:tcPr>
          <w:p w14:paraId="78B33C0F" w14:textId="77777777" w:rsidR="009B407C" w:rsidRPr="009B407C" w:rsidRDefault="009B407C" w:rsidP="009B407C">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Taip</w:t>
            </w:r>
          </w:p>
        </w:tc>
        <w:tc>
          <w:tcPr>
            <w:tcW w:w="1001" w:type="pct"/>
            <w:gridSpan w:val="2"/>
            <w:vMerge w:val="restart"/>
            <w:tcBorders>
              <w:left w:val="single" w:sz="4" w:space="0" w:color="000000"/>
              <w:right w:val="single" w:sz="4" w:space="0" w:color="000000"/>
            </w:tcBorders>
          </w:tcPr>
          <w:p w14:paraId="0F13F33A" w14:textId="5E518CCF" w:rsidR="009B407C" w:rsidRPr="009B407C" w:rsidRDefault="009B407C" w:rsidP="00602B5D">
            <w:pPr>
              <w:keepNext/>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Praktikoje tokie davikliai nenaudojami dėl savo strigimų ir kitų ryšio sutrikimų. Prašome panaikinti reikalavimą, nes reikalavimas perteklinis. Tuo labiau kai pirkime tokie davikliai nenumatomi.</w:t>
            </w:r>
          </w:p>
        </w:tc>
        <w:tc>
          <w:tcPr>
            <w:tcW w:w="998" w:type="pct"/>
            <w:vMerge w:val="restart"/>
            <w:tcBorders>
              <w:left w:val="single" w:sz="4" w:space="0" w:color="000000"/>
              <w:right w:val="single" w:sz="4" w:space="0" w:color="000000"/>
            </w:tcBorders>
          </w:tcPr>
          <w:p w14:paraId="332839C9" w14:textId="5C63230B" w:rsidR="009B407C" w:rsidRPr="009B407C" w:rsidRDefault="009B407C" w:rsidP="00400DA6">
            <w:pPr>
              <w:keepNext/>
              <w:rPr>
                <w:rFonts w:ascii="Times New Roman" w:eastAsia="Calibri" w:hAnsi="Times New Roman" w:cs="Times New Roman"/>
                <w:color w:val="000000" w:themeColor="text1"/>
                <w:sz w:val="20"/>
                <w:szCs w:val="20"/>
              </w:rPr>
            </w:pPr>
            <w:r w:rsidRPr="009B407C">
              <w:rPr>
                <w:rFonts w:ascii="Times New Roman" w:eastAsia="Calibri" w:hAnsi="Times New Roman" w:cs="Times New Roman"/>
                <w:color w:val="000000" w:themeColor="text1"/>
                <w:sz w:val="20"/>
                <w:szCs w:val="20"/>
              </w:rPr>
              <w:t xml:space="preserve">Belaidžių ultragarsinių daviklių naudojimas sparčiai plinta ir suteikia daug privalumų kuomet reikia tirti pacientą prie kurio lovos yra daug įvairios įrangos pvz. reanimacijos skyriuje. </w:t>
            </w:r>
            <w:r w:rsidRPr="009B407C">
              <w:rPr>
                <w:rFonts w:ascii="Times New Roman" w:eastAsia="Times New Roman" w:hAnsi="Times New Roman" w:cs="Times New Roman"/>
                <w:sz w:val="20"/>
                <w:szCs w:val="20"/>
                <w:lang w:eastAsia="lt-LT"/>
              </w:rPr>
              <w:t>Reikalavimas yra neprivalomas.</w:t>
            </w:r>
            <w:r w:rsidRPr="009B407C">
              <w:rPr>
                <w:rFonts w:ascii="Times New Roman" w:eastAsia="Calibri" w:hAnsi="Times New Roman" w:cs="Times New Roman"/>
                <w:color w:val="000000" w:themeColor="text1"/>
                <w:sz w:val="20"/>
                <w:szCs w:val="20"/>
              </w:rPr>
              <w:t xml:space="preserve"> </w:t>
            </w:r>
            <w:r w:rsidR="00602B5D">
              <w:rPr>
                <w:rFonts w:ascii="Times New Roman" w:eastAsia="Times New Roman" w:hAnsi="Times New Roman" w:cs="Times New Roman"/>
                <w:sz w:val="20"/>
                <w:szCs w:val="20"/>
                <w:lang w:eastAsia="lt-LT"/>
              </w:rPr>
              <w:t xml:space="preserve">Tiekėjai gali siūlyti ir </w:t>
            </w:r>
            <w:r w:rsidR="00400DA6">
              <w:rPr>
                <w:rFonts w:ascii="Times New Roman" w:eastAsia="Times New Roman" w:hAnsi="Times New Roman" w:cs="Times New Roman"/>
                <w:sz w:val="20"/>
                <w:szCs w:val="20"/>
                <w:lang w:eastAsia="lt-LT"/>
              </w:rPr>
              <w:t xml:space="preserve">kitų </w:t>
            </w:r>
            <w:r w:rsidR="00602B5D">
              <w:rPr>
                <w:rFonts w:ascii="Times New Roman" w:eastAsia="Times New Roman" w:hAnsi="Times New Roman" w:cs="Times New Roman"/>
                <w:sz w:val="20"/>
                <w:szCs w:val="20"/>
                <w:lang w:eastAsia="lt-LT"/>
              </w:rPr>
              <w:t>charakteristikų įrangą.</w:t>
            </w:r>
          </w:p>
        </w:tc>
      </w:tr>
      <w:tr w:rsidR="009B407C" w:rsidRPr="0065794D" w14:paraId="729BB856" w14:textId="293DA5FE" w:rsidTr="001374E8">
        <w:trPr>
          <w:trHeight w:val="337"/>
        </w:trPr>
        <w:tc>
          <w:tcPr>
            <w:tcW w:w="369" w:type="pct"/>
            <w:vMerge/>
            <w:tcBorders>
              <w:left w:val="single" w:sz="4" w:space="0" w:color="000000"/>
              <w:right w:val="single" w:sz="4" w:space="0" w:color="000000"/>
            </w:tcBorders>
            <w:vAlign w:val="center"/>
          </w:tcPr>
          <w:p w14:paraId="001D0583" w14:textId="77777777" w:rsidR="009B407C" w:rsidRPr="00486C35" w:rsidRDefault="009B407C" w:rsidP="009B407C">
            <w:pPr>
              <w:keepNext/>
              <w:jc w:val="center"/>
              <w:rPr>
                <w:rFonts w:ascii="Times New Roman" w:eastAsia="Calibri" w:hAnsi="Times New Roman" w:cs="Times New Roman"/>
                <w:color w:val="000000" w:themeColor="text1"/>
                <w:sz w:val="20"/>
                <w:szCs w:val="20"/>
              </w:rPr>
            </w:pPr>
          </w:p>
        </w:tc>
        <w:tc>
          <w:tcPr>
            <w:tcW w:w="1497" w:type="pct"/>
            <w:vMerge/>
            <w:tcBorders>
              <w:left w:val="single" w:sz="4" w:space="0" w:color="auto"/>
              <w:right w:val="single" w:sz="4" w:space="0" w:color="auto"/>
            </w:tcBorders>
            <w:shd w:val="clear" w:color="auto" w:fill="auto"/>
          </w:tcPr>
          <w:p w14:paraId="746935A6" w14:textId="77777777" w:rsidR="009B407C" w:rsidRPr="00486C35" w:rsidRDefault="009B407C" w:rsidP="009B407C">
            <w:pPr>
              <w:keepNext/>
              <w:rPr>
                <w:rFonts w:ascii="Times New Roman" w:eastAsia="Calibri" w:hAnsi="Times New Roman" w:cs="Times New Roman"/>
                <w:color w:val="000000" w:themeColor="text1"/>
                <w:sz w:val="20"/>
                <w:szCs w:val="20"/>
              </w:rPr>
            </w:pPr>
          </w:p>
        </w:tc>
        <w:tc>
          <w:tcPr>
            <w:tcW w:w="638" w:type="pct"/>
            <w:tcBorders>
              <w:top w:val="single" w:sz="4" w:space="0" w:color="auto"/>
              <w:left w:val="single" w:sz="4" w:space="0" w:color="000000"/>
              <w:bottom w:val="single" w:sz="4" w:space="0" w:color="auto"/>
              <w:right w:val="single" w:sz="4" w:space="0" w:color="000000"/>
            </w:tcBorders>
            <w:vAlign w:val="center"/>
          </w:tcPr>
          <w:p w14:paraId="033C10F4" w14:textId="47A699B1" w:rsidR="009B407C" w:rsidRPr="00486C35" w:rsidRDefault="009B407C" w:rsidP="009B407C">
            <w:pPr>
              <w:keepNext/>
              <w:jc w:val="center"/>
              <w:rPr>
                <w:rFonts w:ascii="Times New Roman" w:eastAsia="Calibri" w:hAnsi="Times New Roman" w:cs="Times New Roman"/>
                <w:color w:val="000000" w:themeColor="text1"/>
                <w:sz w:val="20"/>
                <w:szCs w:val="20"/>
              </w:rPr>
            </w:pPr>
          </w:p>
        </w:tc>
        <w:tc>
          <w:tcPr>
            <w:tcW w:w="497" w:type="pct"/>
            <w:tcBorders>
              <w:top w:val="single" w:sz="4" w:space="0" w:color="auto"/>
              <w:left w:val="single" w:sz="4" w:space="0" w:color="000000"/>
              <w:bottom w:val="single" w:sz="4" w:space="0" w:color="auto"/>
              <w:right w:val="single" w:sz="4" w:space="0" w:color="000000"/>
            </w:tcBorders>
            <w:vAlign w:val="center"/>
          </w:tcPr>
          <w:p w14:paraId="326314DE" w14:textId="0BC9614E" w:rsidR="009B407C" w:rsidRPr="00486C35" w:rsidRDefault="009B407C" w:rsidP="009B407C">
            <w:pPr>
              <w:keepNext/>
              <w:jc w:val="center"/>
              <w:rPr>
                <w:rFonts w:ascii="Times New Roman" w:eastAsia="Calibri" w:hAnsi="Times New Roman" w:cs="Times New Roman"/>
                <w:color w:val="000000" w:themeColor="text1"/>
                <w:sz w:val="20"/>
                <w:szCs w:val="20"/>
              </w:rPr>
            </w:pPr>
          </w:p>
        </w:tc>
        <w:tc>
          <w:tcPr>
            <w:tcW w:w="1001" w:type="pct"/>
            <w:gridSpan w:val="2"/>
            <w:vMerge/>
            <w:tcBorders>
              <w:left w:val="single" w:sz="4" w:space="0" w:color="000000"/>
              <w:right w:val="single" w:sz="4" w:space="0" w:color="000000"/>
            </w:tcBorders>
          </w:tcPr>
          <w:p w14:paraId="1E245348" w14:textId="77777777" w:rsidR="009B407C" w:rsidRPr="00486C35" w:rsidRDefault="009B407C" w:rsidP="009B407C">
            <w:pPr>
              <w:keepNext/>
              <w:jc w:val="center"/>
              <w:rPr>
                <w:rFonts w:ascii="Times New Roman" w:eastAsia="Calibri" w:hAnsi="Times New Roman" w:cs="Times New Roman"/>
                <w:i/>
                <w:color w:val="000000" w:themeColor="text1"/>
                <w:sz w:val="20"/>
                <w:szCs w:val="20"/>
              </w:rPr>
            </w:pPr>
          </w:p>
        </w:tc>
        <w:tc>
          <w:tcPr>
            <w:tcW w:w="998" w:type="pct"/>
            <w:vMerge/>
            <w:tcBorders>
              <w:left w:val="single" w:sz="4" w:space="0" w:color="000000"/>
              <w:right w:val="single" w:sz="4" w:space="0" w:color="000000"/>
            </w:tcBorders>
          </w:tcPr>
          <w:p w14:paraId="3D15D02C" w14:textId="77777777" w:rsidR="009B407C" w:rsidRPr="00486C35" w:rsidRDefault="009B407C" w:rsidP="009B407C">
            <w:pPr>
              <w:keepNext/>
              <w:jc w:val="center"/>
              <w:rPr>
                <w:rFonts w:ascii="Times New Roman" w:eastAsia="Calibri" w:hAnsi="Times New Roman" w:cs="Times New Roman"/>
                <w:i/>
                <w:color w:val="000000" w:themeColor="text1"/>
                <w:sz w:val="20"/>
                <w:szCs w:val="20"/>
              </w:rPr>
            </w:pPr>
          </w:p>
        </w:tc>
      </w:tr>
    </w:tbl>
    <w:p w14:paraId="606DAAB7" w14:textId="77777777" w:rsidR="00CF390B" w:rsidRPr="0065794D" w:rsidRDefault="00CF390B" w:rsidP="00CF390B">
      <w:pPr>
        <w:tabs>
          <w:tab w:val="left" w:pos="180"/>
          <w:tab w:val="left" w:pos="1080"/>
          <w:tab w:val="left" w:pos="1440"/>
        </w:tabs>
        <w:ind w:firstLine="567"/>
        <w:contextualSpacing/>
        <w:jc w:val="both"/>
        <w:rPr>
          <w:rFonts w:ascii="Times New Roman" w:eastAsia="Calibri" w:hAnsi="Times New Roman" w:cs="Times New Roman"/>
          <w:color w:val="000000" w:themeColor="text1"/>
          <w:sz w:val="22"/>
          <w:szCs w:val="22"/>
          <w:u w:val="single"/>
        </w:rPr>
      </w:pPr>
    </w:p>
    <w:p w14:paraId="68C122DC" w14:textId="50DA666E" w:rsidR="00CF390B" w:rsidRDefault="00602B5D" w:rsidP="00CF390B">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Tiekėjų siūlymas įtraukti papildomus vertinimo kriterijus:</w:t>
      </w:r>
    </w:p>
    <w:p w14:paraId="140C58EC" w14:textId="77777777" w:rsidR="00602B5D" w:rsidRPr="0065794D" w:rsidRDefault="00602B5D" w:rsidP="00CF390B">
      <w:pPr>
        <w:rPr>
          <w:rFonts w:ascii="Times New Roman" w:hAnsi="Times New Roman" w:cs="Times New Roman"/>
          <w:color w:val="000000" w:themeColor="text1"/>
          <w:sz w:val="22"/>
          <w:szCs w:val="22"/>
        </w:rPr>
      </w:pPr>
    </w:p>
    <w:tbl>
      <w:tblPr>
        <w:tblW w:w="4969"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4220"/>
        <w:gridCol w:w="1944"/>
        <w:gridCol w:w="1268"/>
        <w:gridCol w:w="5617"/>
      </w:tblGrid>
      <w:tr w:rsidR="00B14825" w:rsidRPr="0065794D" w14:paraId="53EE867A" w14:textId="77777777" w:rsidTr="00B14825">
        <w:trPr>
          <w:trHeight w:val="340"/>
        </w:trPr>
        <w:tc>
          <w:tcPr>
            <w:tcW w:w="368" w:type="pct"/>
            <w:tcBorders>
              <w:top w:val="single" w:sz="4" w:space="0" w:color="000000"/>
              <w:left w:val="single" w:sz="4" w:space="0" w:color="000000"/>
              <w:bottom w:val="single" w:sz="4" w:space="0" w:color="000000"/>
              <w:right w:val="single" w:sz="4" w:space="0" w:color="000000"/>
            </w:tcBorders>
            <w:vAlign w:val="center"/>
          </w:tcPr>
          <w:p w14:paraId="764493F9" w14:textId="6A9DDA5E" w:rsidR="00B14825" w:rsidRPr="00486C35" w:rsidRDefault="00B14825" w:rsidP="00602B5D">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bCs/>
                <w:color w:val="000000" w:themeColor="text1"/>
                <w:sz w:val="20"/>
                <w:szCs w:val="20"/>
              </w:rPr>
              <w:t>Eil. Nr.</w:t>
            </w:r>
          </w:p>
        </w:tc>
        <w:tc>
          <w:tcPr>
            <w:tcW w:w="1498" w:type="pct"/>
            <w:tcBorders>
              <w:top w:val="single" w:sz="4" w:space="0" w:color="000000"/>
              <w:left w:val="single" w:sz="4" w:space="0" w:color="000000"/>
              <w:bottom w:val="single" w:sz="4" w:space="0" w:color="000000"/>
              <w:right w:val="single" w:sz="4" w:space="0" w:color="000000"/>
            </w:tcBorders>
            <w:vAlign w:val="center"/>
          </w:tcPr>
          <w:p w14:paraId="3FEDB111" w14:textId="44CF2FB3" w:rsidR="00B14825" w:rsidRPr="00486C35" w:rsidRDefault="00B14825" w:rsidP="00602B5D">
            <w:pPr>
              <w:pStyle w:val="TableParagraph"/>
              <w:tabs>
                <w:tab w:val="left" w:pos="348"/>
              </w:tabs>
              <w:spacing w:line="270" w:lineRule="exact"/>
              <w:ind w:left="0"/>
              <w:rPr>
                <w:rFonts w:eastAsiaTheme="minorHAnsi"/>
                <w:color w:val="000000" w:themeColor="text1"/>
                <w:sz w:val="20"/>
                <w:szCs w:val="20"/>
              </w:rPr>
            </w:pPr>
            <w:r w:rsidRPr="009B407C">
              <w:rPr>
                <w:rFonts w:eastAsia="Calibri"/>
                <w:bCs/>
                <w:color w:val="000000" w:themeColor="text1"/>
                <w:sz w:val="20"/>
                <w:szCs w:val="20"/>
              </w:rPr>
              <w:t>Kriterijaus (</w:t>
            </w:r>
            <w:proofErr w:type="spellStart"/>
            <w:r w:rsidRPr="009B407C">
              <w:rPr>
                <w:rFonts w:eastAsia="Calibri"/>
                <w:bCs/>
                <w:color w:val="000000" w:themeColor="text1"/>
                <w:sz w:val="20"/>
                <w:szCs w:val="20"/>
              </w:rPr>
              <w:t>Q</w:t>
            </w:r>
            <w:r w:rsidRPr="009B407C">
              <w:rPr>
                <w:rFonts w:eastAsia="Calibri"/>
                <w:bCs/>
                <w:color w:val="000000" w:themeColor="text1"/>
                <w:sz w:val="20"/>
                <w:szCs w:val="20"/>
                <w:vertAlign w:val="subscript"/>
              </w:rPr>
              <w:t>i</w:t>
            </w:r>
            <w:proofErr w:type="spellEnd"/>
            <w:r w:rsidRPr="009B407C">
              <w:rPr>
                <w:rFonts w:eastAsia="Calibri"/>
                <w:bCs/>
                <w:color w:val="000000" w:themeColor="text1"/>
                <w:sz w:val="20"/>
                <w:szCs w:val="20"/>
              </w:rPr>
              <w:t>) parametrai</w:t>
            </w:r>
          </w:p>
        </w:tc>
        <w:tc>
          <w:tcPr>
            <w:tcW w:w="1140" w:type="pct"/>
            <w:gridSpan w:val="2"/>
            <w:tcBorders>
              <w:top w:val="single" w:sz="4" w:space="0" w:color="000000"/>
              <w:left w:val="single" w:sz="4" w:space="0" w:color="000000"/>
              <w:bottom w:val="single" w:sz="4" w:space="0" w:color="000000"/>
              <w:right w:val="single" w:sz="4" w:space="0" w:color="000000"/>
            </w:tcBorders>
            <w:vAlign w:val="center"/>
          </w:tcPr>
          <w:p w14:paraId="73F6FF0E" w14:textId="791B2BD0" w:rsidR="00B14825" w:rsidRPr="00486C35" w:rsidRDefault="00B14825" w:rsidP="00B14825">
            <w:pPr>
              <w:keepNext/>
              <w:jc w:val="center"/>
              <w:rPr>
                <w:rFonts w:ascii="Times New Roman" w:eastAsia="Calibri" w:hAnsi="Times New Roman" w:cs="Times New Roman"/>
                <w:color w:val="000000" w:themeColor="text1"/>
                <w:sz w:val="20"/>
                <w:szCs w:val="20"/>
              </w:rPr>
            </w:pPr>
            <w:r w:rsidRPr="009B407C">
              <w:rPr>
                <w:rFonts w:ascii="Times New Roman" w:eastAsia="Calibri" w:hAnsi="Times New Roman" w:cs="Times New Roman"/>
                <w:bCs/>
                <w:color w:val="000000" w:themeColor="text1"/>
                <w:sz w:val="20"/>
                <w:szCs w:val="20"/>
              </w:rPr>
              <w:t>Kriterijaus lyginamasis svoris ekonominio naudingumo įvertinime</w:t>
            </w:r>
          </w:p>
        </w:tc>
        <w:tc>
          <w:tcPr>
            <w:tcW w:w="1994" w:type="pct"/>
            <w:tcBorders>
              <w:top w:val="single" w:sz="4" w:space="0" w:color="000000"/>
              <w:left w:val="single" w:sz="4" w:space="0" w:color="000000"/>
              <w:bottom w:val="single" w:sz="4" w:space="0" w:color="000000"/>
              <w:right w:val="single" w:sz="4" w:space="0" w:color="000000"/>
            </w:tcBorders>
          </w:tcPr>
          <w:p w14:paraId="65A3B1F2" w14:textId="400251AD" w:rsidR="00B14825" w:rsidRPr="00602B5D" w:rsidRDefault="00B14825" w:rsidP="00602B5D">
            <w:pPr>
              <w:keepNext/>
              <w:jc w:val="center"/>
              <w:rPr>
                <w:rFonts w:ascii="Times New Roman" w:eastAsia="Calibri" w:hAnsi="Times New Roman" w:cs="Times New Roman"/>
                <w:iCs/>
                <w:color w:val="000000" w:themeColor="text1"/>
                <w:sz w:val="20"/>
                <w:szCs w:val="20"/>
                <w:lang w:val="en-US"/>
              </w:rPr>
            </w:pPr>
            <w:r w:rsidRPr="009B407C">
              <w:rPr>
                <w:rFonts w:ascii="Times New Roman" w:eastAsia="Times New Roman" w:hAnsi="Times New Roman" w:cs="Times New Roman"/>
                <w:sz w:val="20"/>
                <w:szCs w:val="20"/>
                <w:lang w:eastAsia="lt-LT"/>
              </w:rPr>
              <w:t>Komentaras</w:t>
            </w:r>
          </w:p>
        </w:tc>
      </w:tr>
      <w:tr w:rsidR="009813BF" w:rsidRPr="0065794D" w14:paraId="31CD613D" w14:textId="77777777" w:rsidTr="00B14825">
        <w:trPr>
          <w:trHeight w:val="340"/>
        </w:trPr>
        <w:tc>
          <w:tcPr>
            <w:tcW w:w="368" w:type="pct"/>
            <w:vMerge w:val="restart"/>
            <w:tcBorders>
              <w:top w:val="single" w:sz="4" w:space="0" w:color="000000"/>
              <w:left w:val="single" w:sz="4" w:space="0" w:color="000000"/>
              <w:bottom w:val="single" w:sz="4" w:space="0" w:color="000000"/>
              <w:right w:val="single" w:sz="4" w:space="0" w:color="000000"/>
            </w:tcBorders>
            <w:vAlign w:val="center"/>
            <w:hideMark/>
          </w:tcPr>
          <w:p w14:paraId="77EE8817" w14:textId="77777777" w:rsidR="005C09D3" w:rsidRPr="00486C35" w:rsidRDefault="005C09D3" w:rsidP="00251D96">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1.</w:t>
            </w:r>
          </w:p>
        </w:tc>
        <w:tc>
          <w:tcPr>
            <w:tcW w:w="1498" w:type="pct"/>
            <w:vMerge w:val="restart"/>
            <w:tcBorders>
              <w:top w:val="single" w:sz="4" w:space="0" w:color="000000"/>
              <w:left w:val="single" w:sz="4" w:space="0" w:color="000000"/>
              <w:bottom w:val="single" w:sz="4" w:space="0" w:color="000000"/>
              <w:right w:val="single" w:sz="4" w:space="0" w:color="000000"/>
            </w:tcBorders>
          </w:tcPr>
          <w:p w14:paraId="14E7E3C7" w14:textId="1E18C27A" w:rsidR="005C09D3" w:rsidRPr="00486C35" w:rsidRDefault="005C09D3" w:rsidP="00251D96">
            <w:pPr>
              <w:pStyle w:val="TableParagraph"/>
              <w:tabs>
                <w:tab w:val="left" w:pos="348"/>
              </w:tabs>
              <w:spacing w:line="270" w:lineRule="exact"/>
              <w:ind w:left="0"/>
              <w:rPr>
                <w:rFonts w:eastAsiaTheme="minorHAnsi"/>
                <w:color w:val="000000" w:themeColor="text1"/>
                <w:sz w:val="20"/>
                <w:szCs w:val="20"/>
              </w:rPr>
            </w:pPr>
            <w:r w:rsidRPr="00486C35">
              <w:rPr>
                <w:rFonts w:eastAsiaTheme="minorHAnsi"/>
                <w:color w:val="000000" w:themeColor="text1"/>
                <w:sz w:val="20"/>
                <w:szCs w:val="20"/>
              </w:rPr>
              <w:t>Dirbtinio intelekto pagrindu veikiantis žmogaus nervų struktūrų vaizdavimo programa, su nervo atpažinimo funkcija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1F1A01DE" w14:textId="77777777" w:rsidR="005C09D3" w:rsidRPr="00486C35" w:rsidRDefault="005C09D3" w:rsidP="00251D96">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Ne</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43C65A72" w14:textId="77777777" w:rsidR="005C09D3" w:rsidRPr="00486C35" w:rsidRDefault="005C09D3" w:rsidP="00251D96">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Taip</w:t>
            </w:r>
          </w:p>
        </w:tc>
        <w:tc>
          <w:tcPr>
            <w:tcW w:w="1994" w:type="pct"/>
            <w:vMerge w:val="restart"/>
            <w:tcBorders>
              <w:top w:val="single" w:sz="4" w:space="0" w:color="000000"/>
              <w:left w:val="single" w:sz="4" w:space="0" w:color="000000"/>
              <w:bottom w:val="single" w:sz="4" w:space="0" w:color="000000"/>
              <w:right w:val="single" w:sz="4" w:space="0" w:color="000000"/>
            </w:tcBorders>
            <w:hideMark/>
          </w:tcPr>
          <w:p w14:paraId="2B88951E" w14:textId="139CB6AC" w:rsidR="005C09D3" w:rsidRPr="00400DA6" w:rsidRDefault="00B70800" w:rsidP="00B14825">
            <w:pPr>
              <w:keepNext/>
              <w:rPr>
                <w:rFonts w:ascii="Times New Roman" w:eastAsia="Calibri" w:hAnsi="Times New Roman" w:cs="Times New Roman"/>
                <w:iCs/>
                <w:color w:val="000000" w:themeColor="text1"/>
                <w:sz w:val="20"/>
                <w:szCs w:val="20"/>
              </w:rPr>
            </w:pPr>
            <w:r w:rsidRPr="00400DA6">
              <w:rPr>
                <w:rFonts w:ascii="Times New Roman" w:eastAsia="Calibri" w:hAnsi="Times New Roman" w:cs="Times New Roman"/>
                <w:iCs/>
                <w:color w:val="000000" w:themeColor="text1"/>
                <w:sz w:val="20"/>
                <w:szCs w:val="20"/>
              </w:rPr>
              <w:t xml:space="preserve">Įranga bus naudojama intensyvios terapijos skyriuje ir ši funkcija </w:t>
            </w:r>
            <w:r w:rsidR="00B14825" w:rsidRPr="00400DA6">
              <w:rPr>
                <w:rFonts w:ascii="Times New Roman" w:eastAsia="Calibri" w:hAnsi="Times New Roman" w:cs="Times New Roman"/>
                <w:iCs/>
                <w:color w:val="000000" w:themeColor="text1"/>
                <w:sz w:val="20"/>
                <w:szCs w:val="20"/>
              </w:rPr>
              <w:t>nėra</w:t>
            </w:r>
            <w:r w:rsidRPr="00400DA6">
              <w:rPr>
                <w:rFonts w:ascii="Times New Roman" w:eastAsia="Calibri" w:hAnsi="Times New Roman" w:cs="Times New Roman"/>
                <w:iCs/>
                <w:color w:val="000000" w:themeColor="text1"/>
                <w:sz w:val="20"/>
                <w:szCs w:val="20"/>
              </w:rPr>
              <w:t xml:space="preserve"> aktuali.</w:t>
            </w:r>
          </w:p>
        </w:tc>
      </w:tr>
      <w:tr w:rsidR="009813BF" w:rsidRPr="0065794D" w14:paraId="1F7D0933" w14:textId="77777777" w:rsidTr="00B14825">
        <w:trPr>
          <w:trHeight w:val="378"/>
        </w:trPr>
        <w:tc>
          <w:tcPr>
            <w:tcW w:w="368" w:type="pct"/>
            <w:vMerge/>
            <w:tcBorders>
              <w:top w:val="single" w:sz="4" w:space="0" w:color="000000"/>
              <w:left w:val="single" w:sz="4" w:space="0" w:color="000000"/>
              <w:bottom w:val="single" w:sz="4" w:space="0" w:color="000000"/>
              <w:right w:val="single" w:sz="4" w:space="0" w:color="000000"/>
            </w:tcBorders>
            <w:vAlign w:val="center"/>
            <w:hideMark/>
          </w:tcPr>
          <w:p w14:paraId="2F18239F" w14:textId="77777777" w:rsidR="005C09D3" w:rsidRPr="00486C35" w:rsidRDefault="005C09D3" w:rsidP="00251D96">
            <w:pPr>
              <w:rPr>
                <w:rFonts w:ascii="Times New Roman" w:eastAsia="Calibri" w:hAnsi="Times New Roman" w:cs="Times New Roman"/>
                <w:color w:val="000000" w:themeColor="text1"/>
                <w:sz w:val="20"/>
                <w:szCs w:val="20"/>
              </w:rPr>
            </w:pPr>
          </w:p>
        </w:tc>
        <w:tc>
          <w:tcPr>
            <w:tcW w:w="1498" w:type="pct"/>
            <w:vMerge/>
            <w:tcBorders>
              <w:top w:val="single" w:sz="4" w:space="0" w:color="000000"/>
              <w:left w:val="single" w:sz="4" w:space="0" w:color="000000"/>
              <w:bottom w:val="single" w:sz="4" w:space="0" w:color="000000"/>
              <w:right w:val="single" w:sz="4" w:space="0" w:color="000000"/>
            </w:tcBorders>
          </w:tcPr>
          <w:p w14:paraId="4C1B6905" w14:textId="77777777" w:rsidR="005C09D3" w:rsidRPr="00486C35" w:rsidRDefault="005C09D3" w:rsidP="00251D96">
            <w:pPr>
              <w:rPr>
                <w:rFonts w:ascii="Times New Roman" w:eastAsia="Calibri" w:hAnsi="Times New Roman" w:cs="Times New Roman"/>
                <w:bCs/>
                <w:color w:val="000000" w:themeColor="text1"/>
                <w:sz w:val="20"/>
                <w:szCs w:val="20"/>
              </w:rPr>
            </w:pPr>
          </w:p>
        </w:tc>
        <w:tc>
          <w:tcPr>
            <w:tcW w:w="690" w:type="pct"/>
            <w:tcBorders>
              <w:top w:val="single" w:sz="4" w:space="0" w:color="000000"/>
              <w:left w:val="single" w:sz="4" w:space="0" w:color="000000"/>
              <w:bottom w:val="single" w:sz="4" w:space="0" w:color="000000"/>
              <w:right w:val="single" w:sz="4" w:space="0" w:color="000000"/>
            </w:tcBorders>
            <w:vAlign w:val="center"/>
          </w:tcPr>
          <w:p w14:paraId="5298D1FC" w14:textId="77777777" w:rsidR="005C09D3" w:rsidRPr="00486C35" w:rsidRDefault="005C09D3" w:rsidP="00251D96">
            <w:pPr>
              <w:keepNext/>
              <w:jc w:val="center"/>
              <w:rPr>
                <w:rFonts w:ascii="Times New Roman" w:eastAsia="Calibri" w:hAnsi="Times New Roman" w:cs="Times New Roman"/>
                <w:color w:val="000000" w:themeColor="text1"/>
                <w:sz w:val="20"/>
                <w:szCs w:val="20"/>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4BBCA356" w14:textId="77777777" w:rsidR="005C09D3" w:rsidRPr="00486C35" w:rsidRDefault="005C09D3" w:rsidP="00251D96">
            <w:pPr>
              <w:keepNext/>
              <w:jc w:val="center"/>
              <w:rPr>
                <w:rFonts w:ascii="Times New Roman" w:eastAsia="Calibri" w:hAnsi="Times New Roman" w:cs="Times New Roman"/>
                <w:color w:val="000000" w:themeColor="text1"/>
                <w:sz w:val="20"/>
                <w:szCs w:val="20"/>
              </w:rPr>
            </w:pPr>
          </w:p>
        </w:tc>
        <w:tc>
          <w:tcPr>
            <w:tcW w:w="1994" w:type="pct"/>
            <w:vMerge/>
            <w:tcBorders>
              <w:top w:val="single" w:sz="4" w:space="0" w:color="000000"/>
              <w:left w:val="single" w:sz="4" w:space="0" w:color="000000"/>
              <w:bottom w:val="single" w:sz="4" w:space="0" w:color="000000"/>
              <w:right w:val="single" w:sz="4" w:space="0" w:color="000000"/>
            </w:tcBorders>
            <w:vAlign w:val="center"/>
            <w:hideMark/>
          </w:tcPr>
          <w:p w14:paraId="1ED2FE93" w14:textId="77777777" w:rsidR="005C09D3" w:rsidRPr="00602B5D" w:rsidRDefault="005C09D3" w:rsidP="00251D96">
            <w:pPr>
              <w:rPr>
                <w:rFonts w:ascii="Times New Roman" w:eastAsia="Calibri" w:hAnsi="Times New Roman" w:cs="Times New Roman"/>
                <w:iCs/>
                <w:color w:val="000000" w:themeColor="text1"/>
                <w:sz w:val="20"/>
                <w:szCs w:val="20"/>
              </w:rPr>
            </w:pPr>
          </w:p>
        </w:tc>
      </w:tr>
      <w:tr w:rsidR="00B14825" w:rsidRPr="0065794D" w14:paraId="6EA33F5C" w14:textId="77777777" w:rsidTr="00B14825">
        <w:trPr>
          <w:trHeight w:val="313"/>
        </w:trPr>
        <w:tc>
          <w:tcPr>
            <w:tcW w:w="368" w:type="pct"/>
            <w:vMerge w:val="restart"/>
            <w:tcBorders>
              <w:top w:val="single" w:sz="4" w:space="0" w:color="000000"/>
              <w:left w:val="single" w:sz="4" w:space="0" w:color="000000"/>
              <w:right w:val="single" w:sz="4" w:space="0" w:color="000000"/>
            </w:tcBorders>
            <w:vAlign w:val="center"/>
            <w:hideMark/>
          </w:tcPr>
          <w:p w14:paraId="1AD69B0F"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2.</w:t>
            </w:r>
          </w:p>
        </w:tc>
        <w:tc>
          <w:tcPr>
            <w:tcW w:w="1498" w:type="pct"/>
            <w:vMerge w:val="restart"/>
            <w:tcBorders>
              <w:top w:val="single" w:sz="4" w:space="0" w:color="000000"/>
              <w:left w:val="single" w:sz="4" w:space="0" w:color="000000"/>
              <w:bottom w:val="single" w:sz="4" w:space="0" w:color="000000"/>
              <w:right w:val="single" w:sz="4" w:space="0" w:color="000000"/>
            </w:tcBorders>
          </w:tcPr>
          <w:p w14:paraId="36074466" w14:textId="3A0F2F60" w:rsidR="00B14825" w:rsidRPr="00486C35" w:rsidRDefault="00B14825" w:rsidP="00B14825">
            <w:pPr>
              <w:keepNext/>
              <w:rPr>
                <w:rFonts w:ascii="Times New Roman" w:eastAsia="Calibri" w:hAnsi="Times New Roman" w:cs="Times New Roman"/>
                <w:color w:val="000000" w:themeColor="text1"/>
                <w:sz w:val="20"/>
                <w:szCs w:val="20"/>
              </w:rPr>
            </w:pPr>
            <w:r w:rsidRPr="00486C35">
              <w:rPr>
                <w:rFonts w:ascii="Times New Roman" w:hAnsi="Times New Roman" w:cs="Times New Roman"/>
                <w:color w:val="000000" w:themeColor="text1"/>
                <w:sz w:val="20"/>
                <w:szCs w:val="20"/>
              </w:rPr>
              <w:t xml:space="preserve">Tikslaus matavimo funkcija, rodanti matavimo žymės padidinimą, leidžianti atlikti labai tikslius matavimus, nenaudojant padidinimo (angl. </w:t>
            </w:r>
            <w:proofErr w:type="spellStart"/>
            <w:r w:rsidRPr="00486C35">
              <w:rPr>
                <w:rFonts w:ascii="Times New Roman" w:hAnsi="Times New Roman" w:cs="Times New Roman"/>
                <w:color w:val="000000" w:themeColor="text1"/>
                <w:sz w:val="20"/>
                <w:szCs w:val="20"/>
              </w:rPr>
              <w:t>Zoom</w:t>
            </w:r>
            <w:proofErr w:type="spellEnd"/>
            <w:r w:rsidRPr="00486C35">
              <w:rPr>
                <w:rFonts w:ascii="Times New Roman" w:hAnsi="Times New Roman" w:cs="Times New Roman"/>
                <w:color w:val="000000" w:themeColor="text1"/>
                <w:sz w:val="20"/>
                <w:szCs w:val="20"/>
              </w:rPr>
              <w:t>) įrankio</w:t>
            </w:r>
          </w:p>
        </w:tc>
        <w:tc>
          <w:tcPr>
            <w:tcW w:w="690" w:type="pct"/>
            <w:tcBorders>
              <w:top w:val="single" w:sz="4" w:space="0" w:color="000000"/>
              <w:left w:val="single" w:sz="4" w:space="0" w:color="000000"/>
              <w:bottom w:val="single" w:sz="4" w:space="0" w:color="auto"/>
              <w:right w:val="single" w:sz="4" w:space="0" w:color="000000"/>
            </w:tcBorders>
            <w:vAlign w:val="center"/>
            <w:hideMark/>
          </w:tcPr>
          <w:p w14:paraId="4FD7CE80"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Ne</w:t>
            </w:r>
          </w:p>
        </w:tc>
        <w:tc>
          <w:tcPr>
            <w:tcW w:w="450" w:type="pct"/>
            <w:tcBorders>
              <w:top w:val="single" w:sz="4" w:space="0" w:color="000000"/>
              <w:left w:val="single" w:sz="4" w:space="0" w:color="000000"/>
              <w:bottom w:val="single" w:sz="4" w:space="0" w:color="auto"/>
              <w:right w:val="single" w:sz="4" w:space="0" w:color="000000"/>
            </w:tcBorders>
            <w:vAlign w:val="center"/>
            <w:hideMark/>
          </w:tcPr>
          <w:p w14:paraId="2519EF5A"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Taip</w:t>
            </w:r>
          </w:p>
        </w:tc>
        <w:tc>
          <w:tcPr>
            <w:tcW w:w="1994" w:type="pct"/>
            <w:vMerge w:val="restart"/>
            <w:tcBorders>
              <w:top w:val="single" w:sz="4" w:space="0" w:color="000000"/>
              <w:left w:val="single" w:sz="4" w:space="0" w:color="000000"/>
              <w:right w:val="single" w:sz="4" w:space="0" w:color="000000"/>
            </w:tcBorders>
            <w:hideMark/>
          </w:tcPr>
          <w:p w14:paraId="6F0003EB" w14:textId="1C5DE61C" w:rsidR="00B14825" w:rsidRPr="00400DA6" w:rsidRDefault="00B14825" w:rsidP="00B14825">
            <w:pPr>
              <w:keepNext/>
              <w:rPr>
                <w:rFonts w:ascii="Times New Roman" w:eastAsia="Calibri" w:hAnsi="Times New Roman" w:cs="Times New Roman"/>
                <w:iCs/>
                <w:color w:val="000000" w:themeColor="text1"/>
                <w:sz w:val="20"/>
                <w:szCs w:val="20"/>
              </w:rPr>
            </w:pPr>
            <w:r w:rsidRPr="00400DA6">
              <w:rPr>
                <w:rFonts w:ascii="Times New Roman" w:eastAsia="Calibri" w:hAnsi="Times New Roman" w:cs="Times New Roman"/>
                <w:iCs/>
                <w:color w:val="000000" w:themeColor="text1"/>
                <w:sz w:val="20"/>
                <w:szCs w:val="20"/>
              </w:rPr>
              <w:t>Įranga bus naudojama intensyvios terapijos skyriuje ir ši funkcija nėra aktuali.</w:t>
            </w:r>
          </w:p>
        </w:tc>
      </w:tr>
      <w:tr w:rsidR="00B14825" w:rsidRPr="0065794D" w14:paraId="0D289C9E" w14:textId="77777777" w:rsidTr="00B14825">
        <w:trPr>
          <w:trHeight w:val="378"/>
        </w:trPr>
        <w:tc>
          <w:tcPr>
            <w:tcW w:w="368" w:type="pct"/>
            <w:vMerge/>
            <w:tcBorders>
              <w:left w:val="single" w:sz="4" w:space="0" w:color="000000"/>
              <w:bottom w:val="single" w:sz="4" w:space="0" w:color="000000"/>
              <w:right w:val="single" w:sz="4" w:space="0" w:color="000000"/>
            </w:tcBorders>
            <w:vAlign w:val="center"/>
          </w:tcPr>
          <w:p w14:paraId="07C2A955"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p>
        </w:tc>
        <w:tc>
          <w:tcPr>
            <w:tcW w:w="1498" w:type="pct"/>
            <w:vMerge/>
            <w:tcBorders>
              <w:top w:val="single" w:sz="4" w:space="0" w:color="000000"/>
              <w:left w:val="single" w:sz="4" w:space="0" w:color="000000"/>
              <w:bottom w:val="single" w:sz="4" w:space="0" w:color="000000"/>
              <w:right w:val="single" w:sz="4" w:space="0" w:color="000000"/>
            </w:tcBorders>
          </w:tcPr>
          <w:p w14:paraId="51E6CD90" w14:textId="77777777" w:rsidR="00B14825" w:rsidRPr="00486C35" w:rsidRDefault="00B14825" w:rsidP="00B14825">
            <w:pPr>
              <w:keepNext/>
              <w:rPr>
                <w:rFonts w:ascii="Times New Roman" w:hAnsi="Times New Roman" w:cs="Times New Roman"/>
                <w:bCs/>
                <w:color w:val="000000" w:themeColor="text1"/>
                <w:sz w:val="20"/>
                <w:szCs w:val="20"/>
              </w:rPr>
            </w:pPr>
          </w:p>
        </w:tc>
        <w:tc>
          <w:tcPr>
            <w:tcW w:w="690" w:type="pct"/>
            <w:tcBorders>
              <w:top w:val="single" w:sz="4" w:space="0" w:color="auto"/>
              <w:left w:val="single" w:sz="4" w:space="0" w:color="000000"/>
              <w:bottom w:val="single" w:sz="4" w:space="0" w:color="000000"/>
              <w:right w:val="single" w:sz="4" w:space="0" w:color="000000"/>
            </w:tcBorders>
            <w:vAlign w:val="center"/>
          </w:tcPr>
          <w:p w14:paraId="1E68E32F"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p>
        </w:tc>
        <w:tc>
          <w:tcPr>
            <w:tcW w:w="450" w:type="pct"/>
            <w:tcBorders>
              <w:top w:val="single" w:sz="4" w:space="0" w:color="auto"/>
              <w:left w:val="single" w:sz="4" w:space="0" w:color="000000"/>
              <w:bottom w:val="single" w:sz="4" w:space="0" w:color="000000"/>
              <w:right w:val="single" w:sz="4" w:space="0" w:color="000000"/>
            </w:tcBorders>
            <w:vAlign w:val="center"/>
          </w:tcPr>
          <w:p w14:paraId="38E03BB2" w14:textId="77777777" w:rsidR="00B14825" w:rsidRPr="00486C35" w:rsidRDefault="00B14825" w:rsidP="00B14825">
            <w:pPr>
              <w:keepNext/>
              <w:jc w:val="center"/>
              <w:rPr>
                <w:rFonts w:ascii="Times New Roman" w:eastAsia="Calibri" w:hAnsi="Times New Roman" w:cs="Times New Roman"/>
                <w:color w:val="000000" w:themeColor="text1"/>
                <w:sz w:val="20"/>
                <w:szCs w:val="20"/>
                <w:lang w:val="en-US"/>
              </w:rPr>
            </w:pPr>
          </w:p>
        </w:tc>
        <w:tc>
          <w:tcPr>
            <w:tcW w:w="1994" w:type="pct"/>
            <w:vMerge/>
            <w:tcBorders>
              <w:left w:val="single" w:sz="4" w:space="0" w:color="000000"/>
              <w:bottom w:val="single" w:sz="4" w:space="0" w:color="000000"/>
              <w:right w:val="single" w:sz="4" w:space="0" w:color="000000"/>
            </w:tcBorders>
          </w:tcPr>
          <w:p w14:paraId="0D5EE94B" w14:textId="77777777" w:rsidR="00B14825" w:rsidRPr="00602B5D" w:rsidRDefault="00B14825" w:rsidP="00B14825">
            <w:pPr>
              <w:keepNext/>
              <w:rPr>
                <w:rFonts w:ascii="Times New Roman" w:eastAsia="Calibri" w:hAnsi="Times New Roman" w:cs="Times New Roman"/>
                <w:iCs/>
                <w:color w:val="000000" w:themeColor="text1"/>
                <w:sz w:val="20"/>
                <w:szCs w:val="20"/>
              </w:rPr>
            </w:pPr>
          </w:p>
        </w:tc>
      </w:tr>
      <w:tr w:rsidR="00B14825" w:rsidRPr="0065794D" w14:paraId="5F020586" w14:textId="77777777" w:rsidTr="00B14825">
        <w:trPr>
          <w:trHeight w:val="481"/>
        </w:trPr>
        <w:tc>
          <w:tcPr>
            <w:tcW w:w="368" w:type="pct"/>
            <w:vMerge w:val="restart"/>
            <w:tcBorders>
              <w:top w:val="single" w:sz="4" w:space="0" w:color="000000"/>
              <w:left w:val="single" w:sz="4" w:space="0" w:color="000000"/>
              <w:bottom w:val="single" w:sz="4" w:space="0" w:color="000000"/>
              <w:right w:val="single" w:sz="4" w:space="0" w:color="000000"/>
            </w:tcBorders>
            <w:vAlign w:val="center"/>
            <w:hideMark/>
          </w:tcPr>
          <w:p w14:paraId="6A0D1FFB"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3.</w:t>
            </w:r>
          </w:p>
        </w:tc>
        <w:tc>
          <w:tcPr>
            <w:tcW w:w="1498" w:type="pct"/>
            <w:vMerge w:val="restart"/>
            <w:tcBorders>
              <w:top w:val="single" w:sz="4" w:space="0" w:color="000000"/>
              <w:left w:val="single" w:sz="4" w:space="0" w:color="000000"/>
              <w:bottom w:val="single" w:sz="4" w:space="0" w:color="000000"/>
              <w:right w:val="single" w:sz="4" w:space="0" w:color="000000"/>
            </w:tcBorders>
          </w:tcPr>
          <w:p w14:paraId="1490BE12" w14:textId="2887029F" w:rsidR="00B14825" w:rsidRPr="00486C35" w:rsidRDefault="00B14825" w:rsidP="00B14825">
            <w:pPr>
              <w:keepNext/>
              <w:rPr>
                <w:rFonts w:ascii="Times New Roman" w:eastAsia="Calibri" w:hAnsi="Times New Roman" w:cs="Times New Roman"/>
                <w:bCs/>
                <w:color w:val="000000" w:themeColor="text1"/>
                <w:sz w:val="20"/>
                <w:szCs w:val="20"/>
              </w:rPr>
            </w:pPr>
            <w:r w:rsidRPr="00486C35">
              <w:rPr>
                <w:rFonts w:ascii="Times New Roman" w:hAnsi="Times New Roman" w:cs="Times New Roman"/>
                <w:color w:val="000000" w:themeColor="text1"/>
                <w:sz w:val="20"/>
                <w:szCs w:val="20"/>
              </w:rPr>
              <w:t>Monitoriaus dydis ≥ 27 coliai</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FD882DF"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Ne</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00215FAF"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Taip</w:t>
            </w:r>
          </w:p>
        </w:tc>
        <w:tc>
          <w:tcPr>
            <w:tcW w:w="1994" w:type="pct"/>
            <w:vMerge w:val="restart"/>
            <w:tcBorders>
              <w:top w:val="single" w:sz="4" w:space="0" w:color="000000"/>
              <w:left w:val="single" w:sz="4" w:space="0" w:color="000000"/>
              <w:bottom w:val="single" w:sz="4" w:space="0" w:color="000000"/>
              <w:right w:val="single" w:sz="4" w:space="0" w:color="000000"/>
            </w:tcBorders>
            <w:hideMark/>
          </w:tcPr>
          <w:p w14:paraId="1B6078AB" w14:textId="29B6A076" w:rsidR="00B14825" w:rsidRPr="00400DA6" w:rsidRDefault="00B14825" w:rsidP="00B14825">
            <w:pPr>
              <w:keepNext/>
              <w:rPr>
                <w:rFonts w:ascii="Times New Roman" w:eastAsia="Calibri" w:hAnsi="Times New Roman" w:cs="Times New Roman"/>
                <w:iCs/>
                <w:color w:val="000000" w:themeColor="text1"/>
                <w:sz w:val="20"/>
                <w:szCs w:val="20"/>
              </w:rPr>
            </w:pPr>
            <w:r w:rsidRPr="00400DA6">
              <w:rPr>
                <w:rFonts w:ascii="Times New Roman" w:eastAsia="Calibri" w:hAnsi="Times New Roman" w:cs="Times New Roman"/>
                <w:iCs/>
                <w:color w:val="000000" w:themeColor="text1"/>
                <w:sz w:val="20"/>
                <w:szCs w:val="20"/>
              </w:rPr>
              <w:t>Įranga bus naudojama intensyvios terapijos skyriuje ir ši funkcija nėra aktuali.</w:t>
            </w:r>
          </w:p>
        </w:tc>
      </w:tr>
      <w:tr w:rsidR="00B14825" w:rsidRPr="0065794D" w14:paraId="7EF68DF1" w14:textId="77777777" w:rsidTr="00B14825">
        <w:trPr>
          <w:trHeight w:val="34"/>
        </w:trPr>
        <w:tc>
          <w:tcPr>
            <w:tcW w:w="368" w:type="pct"/>
            <w:vMerge/>
            <w:tcBorders>
              <w:top w:val="single" w:sz="4" w:space="0" w:color="000000"/>
              <w:left w:val="single" w:sz="4" w:space="0" w:color="000000"/>
              <w:bottom w:val="single" w:sz="4" w:space="0" w:color="000000"/>
              <w:right w:val="single" w:sz="4" w:space="0" w:color="000000"/>
            </w:tcBorders>
            <w:vAlign w:val="center"/>
            <w:hideMark/>
          </w:tcPr>
          <w:p w14:paraId="6B9ABFE4" w14:textId="77777777" w:rsidR="00B14825" w:rsidRPr="00486C35" w:rsidRDefault="00B14825" w:rsidP="00B14825">
            <w:pPr>
              <w:rPr>
                <w:rFonts w:ascii="Times New Roman" w:eastAsia="Calibri" w:hAnsi="Times New Roman" w:cs="Times New Roman"/>
                <w:color w:val="000000" w:themeColor="text1"/>
                <w:sz w:val="20"/>
                <w:szCs w:val="20"/>
              </w:rPr>
            </w:pPr>
          </w:p>
        </w:tc>
        <w:tc>
          <w:tcPr>
            <w:tcW w:w="1498" w:type="pct"/>
            <w:vMerge/>
            <w:tcBorders>
              <w:top w:val="single" w:sz="4" w:space="0" w:color="000000"/>
              <w:left w:val="single" w:sz="4" w:space="0" w:color="000000"/>
              <w:bottom w:val="single" w:sz="4" w:space="0" w:color="000000"/>
              <w:right w:val="single" w:sz="4" w:space="0" w:color="000000"/>
            </w:tcBorders>
          </w:tcPr>
          <w:p w14:paraId="2AC08258" w14:textId="77777777" w:rsidR="00B14825" w:rsidRPr="00486C35" w:rsidRDefault="00B14825" w:rsidP="00B14825">
            <w:pPr>
              <w:rPr>
                <w:rFonts w:ascii="Times New Roman" w:eastAsia="Calibri" w:hAnsi="Times New Roman" w:cs="Times New Roman"/>
                <w:bCs/>
                <w:color w:val="000000" w:themeColor="text1"/>
                <w:sz w:val="20"/>
                <w:szCs w:val="20"/>
              </w:rPr>
            </w:pPr>
          </w:p>
        </w:tc>
        <w:tc>
          <w:tcPr>
            <w:tcW w:w="690" w:type="pct"/>
            <w:tcBorders>
              <w:top w:val="single" w:sz="4" w:space="0" w:color="000000"/>
              <w:left w:val="single" w:sz="4" w:space="0" w:color="000000"/>
              <w:bottom w:val="single" w:sz="4" w:space="0" w:color="000000"/>
              <w:right w:val="single" w:sz="4" w:space="0" w:color="000000"/>
            </w:tcBorders>
            <w:vAlign w:val="center"/>
          </w:tcPr>
          <w:p w14:paraId="36552ED4"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7CF25214"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p>
        </w:tc>
        <w:tc>
          <w:tcPr>
            <w:tcW w:w="1994" w:type="pct"/>
            <w:vMerge/>
            <w:tcBorders>
              <w:top w:val="single" w:sz="4" w:space="0" w:color="000000"/>
              <w:left w:val="single" w:sz="4" w:space="0" w:color="000000"/>
              <w:bottom w:val="single" w:sz="4" w:space="0" w:color="000000"/>
              <w:right w:val="single" w:sz="4" w:space="0" w:color="000000"/>
            </w:tcBorders>
            <w:hideMark/>
          </w:tcPr>
          <w:p w14:paraId="7743CC03" w14:textId="77777777" w:rsidR="00B14825" w:rsidRPr="00602B5D" w:rsidRDefault="00B14825" w:rsidP="00B14825">
            <w:pPr>
              <w:rPr>
                <w:rFonts w:ascii="Times New Roman" w:eastAsia="Calibri" w:hAnsi="Times New Roman" w:cs="Times New Roman"/>
                <w:iCs/>
                <w:color w:val="000000" w:themeColor="text1"/>
                <w:sz w:val="20"/>
                <w:szCs w:val="20"/>
              </w:rPr>
            </w:pPr>
          </w:p>
        </w:tc>
      </w:tr>
      <w:tr w:rsidR="00B14825" w:rsidRPr="0065794D" w14:paraId="43DC8E11" w14:textId="77777777" w:rsidTr="00B14825">
        <w:trPr>
          <w:trHeight w:val="276"/>
        </w:trPr>
        <w:tc>
          <w:tcPr>
            <w:tcW w:w="368" w:type="pct"/>
            <w:vMerge w:val="restart"/>
            <w:tcBorders>
              <w:top w:val="single" w:sz="4" w:space="0" w:color="000000"/>
              <w:left w:val="single" w:sz="4" w:space="0" w:color="000000"/>
              <w:right w:val="single" w:sz="4" w:space="0" w:color="000000"/>
            </w:tcBorders>
            <w:vAlign w:val="center"/>
            <w:hideMark/>
          </w:tcPr>
          <w:p w14:paraId="53B04452"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4.</w:t>
            </w:r>
          </w:p>
        </w:tc>
        <w:tc>
          <w:tcPr>
            <w:tcW w:w="1498" w:type="pct"/>
            <w:vMerge w:val="restart"/>
            <w:tcBorders>
              <w:top w:val="single" w:sz="4" w:space="0" w:color="000000"/>
              <w:left w:val="single" w:sz="4" w:space="0" w:color="000000"/>
              <w:bottom w:val="single" w:sz="4" w:space="0" w:color="000000"/>
              <w:right w:val="single" w:sz="4" w:space="0" w:color="000000"/>
            </w:tcBorders>
          </w:tcPr>
          <w:p w14:paraId="2C39DBAD" w14:textId="17C3994D" w:rsidR="00B14825" w:rsidRPr="00486C35" w:rsidRDefault="00B14825" w:rsidP="00B14825">
            <w:pPr>
              <w:keepNext/>
              <w:rPr>
                <w:rFonts w:ascii="Times New Roman" w:eastAsia="Calibri" w:hAnsi="Times New Roman" w:cs="Times New Roman"/>
                <w:color w:val="000000" w:themeColor="text1"/>
                <w:sz w:val="20"/>
                <w:szCs w:val="20"/>
              </w:rPr>
            </w:pPr>
            <w:r w:rsidRPr="00486C35">
              <w:rPr>
                <w:rFonts w:ascii="Times New Roman" w:eastAsiaTheme="minorHAnsi" w:hAnsi="Times New Roman" w:cs="Times New Roman"/>
                <w:color w:val="000000" w:themeColor="text1"/>
                <w:sz w:val="20"/>
                <w:szCs w:val="20"/>
              </w:rPr>
              <w:t>Dirbtinio intelekto pagrindu veikiantis įrankis, automatiškai nustatantis krūtų audinio pakitimus. Veikia „gyvuose“ (</w:t>
            </w:r>
            <w:proofErr w:type="spellStart"/>
            <w:r w:rsidRPr="00486C35">
              <w:rPr>
                <w:rFonts w:ascii="Times New Roman" w:eastAsiaTheme="minorHAnsi" w:hAnsi="Times New Roman" w:cs="Times New Roman"/>
                <w:color w:val="000000" w:themeColor="text1"/>
                <w:sz w:val="20"/>
                <w:szCs w:val="20"/>
              </w:rPr>
              <w:t>ang</w:t>
            </w:r>
            <w:proofErr w:type="spellEnd"/>
            <w:r w:rsidRPr="00486C35">
              <w:rPr>
                <w:rFonts w:ascii="Times New Roman" w:eastAsiaTheme="minorHAnsi" w:hAnsi="Times New Roman" w:cs="Times New Roman"/>
                <w:color w:val="000000" w:themeColor="text1"/>
                <w:sz w:val="20"/>
                <w:szCs w:val="20"/>
              </w:rPr>
              <w:t>. „</w:t>
            </w:r>
            <w:proofErr w:type="spellStart"/>
            <w:r w:rsidRPr="00486C35">
              <w:rPr>
                <w:rFonts w:ascii="Times New Roman" w:eastAsiaTheme="minorHAnsi" w:hAnsi="Times New Roman" w:cs="Times New Roman"/>
                <w:color w:val="000000" w:themeColor="text1"/>
                <w:sz w:val="20"/>
                <w:szCs w:val="20"/>
              </w:rPr>
              <w:t>Live</w:t>
            </w:r>
            <w:proofErr w:type="spellEnd"/>
            <w:r w:rsidRPr="00486C35">
              <w:rPr>
                <w:rFonts w:ascii="Times New Roman" w:eastAsiaTheme="minorHAnsi" w:hAnsi="Times New Roman" w:cs="Times New Roman"/>
                <w:color w:val="000000" w:themeColor="text1"/>
                <w:sz w:val="20"/>
                <w:szCs w:val="20"/>
              </w:rPr>
              <w:t>:) ir „užšaldytuose (angl. „</w:t>
            </w:r>
            <w:proofErr w:type="spellStart"/>
            <w:r w:rsidRPr="00486C35">
              <w:rPr>
                <w:rFonts w:ascii="Times New Roman" w:eastAsiaTheme="minorHAnsi" w:hAnsi="Times New Roman" w:cs="Times New Roman"/>
                <w:color w:val="000000" w:themeColor="text1"/>
                <w:sz w:val="20"/>
                <w:szCs w:val="20"/>
              </w:rPr>
              <w:t>Freeze</w:t>
            </w:r>
            <w:proofErr w:type="spellEnd"/>
            <w:r w:rsidRPr="00486C35">
              <w:rPr>
                <w:rFonts w:ascii="Times New Roman" w:eastAsiaTheme="minorHAnsi" w:hAnsi="Times New Roman" w:cs="Times New Roman"/>
                <w:color w:val="000000" w:themeColor="text1"/>
                <w:sz w:val="20"/>
                <w:szCs w:val="20"/>
              </w:rPr>
              <w:t>“) vaizduose</w:t>
            </w:r>
          </w:p>
        </w:tc>
        <w:tc>
          <w:tcPr>
            <w:tcW w:w="690" w:type="pct"/>
            <w:tcBorders>
              <w:top w:val="single" w:sz="4" w:space="0" w:color="000000"/>
              <w:left w:val="single" w:sz="4" w:space="0" w:color="000000"/>
              <w:bottom w:val="single" w:sz="4" w:space="0" w:color="auto"/>
              <w:right w:val="single" w:sz="4" w:space="0" w:color="000000"/>
            </w:tcBorders>
            <w:vAlign w:val="center"/>
            <w:hideMark/>
          </w:tcPr>
          <w:p w14:paraId="42AD462D"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Ne</w:t>
            </w:r>
          </w:p>
        </w:tc>
        <w:tc>
          <w:tcPr>
            <w:tcW w:w="450" w:type="pct"/>
            <w:tcBorders>
              <w:top w:val="single" w:sz="4" w:space="0" w:color="000000"/>
              <w:left w:val="single" w:sz="4" w:space="0" w:color="000000"/>
              <w:bottom w:val="single" w:sz="4" w:space="0" w:color="auto"/>
              <w:right w:val="single" w:sz="4" w:space="0" w:color="000000"/>
            </w:tcBorders>
            <w:vAlign w:val="center"/>
            <w:hideMark/>
          </w:tcPr>
          <w:p w14:paraId="0C6A0D62" w14:textId="77777777" w:rsidR="00B14825" w:rsidRPr="00486C35" w:rsidRDefault="00B14825" w:rsidP="00B14825">
            <w:pPr>
              <w:keepNext/>
              <w:jc w:val="center"/>
              <w:rPr>
                <w:rFonts w:ascii="Times New Roman" w:eastAsia="Calibri" w:hAnsi="Times New Roman" w:cs="Times New Roman"/>
                <w:color w:val="000000" w:themeColor="text1"/>
                <w:sz w:val="20"/>
                <w:szCs w:val="20"/>
              </w:rPr>
            </w:pPr>
            <w:r w:rsidRPr="00486C35">
              <w:rPr>
                <w:rFonts w:ascii="Times New Roman" w:eastAsia="Calibri" w:hAnsi="Times New Roman" w:cs="Times New Roman"/>
                <w:color w:val="000000" w:themeColor="text1"/>
                <w:sz w:val="20"/>
                <w:szCs w:val="20"/>
              </w:rPr>
              <w:t>Taip</w:t>
            </w:r>
          </w:p>
        </w:tc>
        <w:tc>
          <w:tcPr>
            <w:tcW w:w="1994" w:type="pct"/>
            <w:vMerge w:val="restart"/>
            <w:tcBorders>
              <w:top w:val="single" w:sz="4" w:space="0" w:color="000000"/>
              <w:left w:val="single" w:sz="4" w:space="0" w:color="000000"/>
              <w:right w:val="single" w:sz="4" w:space="0" w:color="000000"/>
            </w:tcBorders>
            <w:hideMark/>
          </w:tcPr>
          <w:p w14:paraId="5B9024B1" w14:textId="72351673" w:rsidR="00B14825" w:rsidRPr="00400DA6" w:rsidRDefault="00B14825" w:rsidP="00B14825">
            <w:pPr>
              <w:keepNext/>
              <w:rPr>
                <w:rFonts w:ascii="Times New Roman" w:eastAsia="Calibri" w:hAnsi="Times New Roman" w:cs="Times New Roman"/>
                <w:iCs/>
                <w:color w:val="000000" w:themeColor="text1"/>
                <w:sz w:val="20"/>
                <w:szCs w:val="20"/>
              </w:rPr>
            </w:pPr>
            <w:r w:rsidRPr="00400DA6">
              <w:rPr>
                <w:rFonts w:ascii="Times New Roman" w:eastAsia="Calibri" w:hAnsi="Times New Roman" w:cs="Times New Roman"/>
                <w:iCs/>
                <w:color w:val="000000" w:themeColor="text1"/>
                <w:sz w:val="20"/>
                <w:szCs w:val="20"/>
              </w:rPr>
              <w:t>Įranga bus naudojama intensyvios terapijos skyriuje ir ši funkcija nėra aktuali.</w:t>
            </w:r>
          </w:p>
        </w:tc>
      </w:tr>
      <w:tr w:rsidR="009B407C" w:rsidRPr="0065794D" w14:paraId="4EC3A568" w14:textId="77777777" w:rsidTr="00B14825">
        <w:trPr>
          <w:trHeight w:val="577"/>
        </w:trPr>
        <w:tc>
          <w:tcPr>
            <w:tcW w:w="368" w:type="pct"/>
            <w:vMerge/>
            <w:tcBorders>
              <w:left w:val="single" w:sz="4" w:space="0" w:color="000000"/>
              <w:right w:val="single" w:sz="4" w:space="0" w:color="000000"/>
            </w:tcBorders>
            <w:vAlign w:val="center"/>
          </w:tcPr>
          <w:p w14:paraId="7F42EE00" w14:textId="77777777" w:rsidR="009B407C" w:rsidRPr="00486C35" w:rsidRDefault="009B407C" w:rsidP="00251D96">
            <w:pPr>
              <w:keepNext/>
              <w:jc w:val="center"/>
              <w:rPr>
                <w:rFonts w:ascii="Times New Roman" w:eastAsia="Calibri" w:hAnsi="Times New Roman" w:cs="Times New Roman"/>
                <w:color w:val="000000" w:themeColor="text1"/>
                <w:sz w:val="20"/>
                <w:szCs w:val="20"/>
              </w:rPr>
            </w:pPr>
          </w:p>
        </w:tc>
        <w:tc>
          <w:tcPr>
            <w:tcW w:w="1498" w:type="pct"/>
            <w:vMerge/>
            <w:tcBorders>
              <w:top w:val="single" w:sz="4" w:space="0" w:color="000000"/>
              <w:left w:val="single" w:sz="4" w:space="0" w:color="000000"/>
              <w:bottom w:val="single" w:sz="4" w:space="0" w:color="000000"/>
              <w:right w:val="single" w:sz="4" w:space="0" w:color="000000"/>
            </w:tcBorders>
          </w:tcPr>
          <w:p w14:paraId="45B16F4F" w14:textId="77777777" w:rsidR="009B407C" w:rsidRPr="00486C35" w:rsidRDefault="009B407C" w:rsidP="00251D96">
            <w:pPr>
              <w:keepNext/>
              <w:rPr>
                <w:rFonts w:ascii="Times New Roman" w:eastAsia="Calibri" w:hAnsi="Times New Roman" w:cs="Times New Roman"/>
                <w:color w:val="000000" w:themeColor="text1"/>
                <w:sz w:val="20"/>
                <w:szCs w:val="20"/>
              </w:rPr>
            </w:pPr>
          </w:p>
        </w:tc>
        <w:tc>
          <w:tcPr>
            <w:tcW w:w="690" w:type="pct"/>
            <w:tcBorders>
              <w:top w:val="single" w:sz="4" w:space="0" w:color="auto"/>
              <w:left w:val="single" w:sz="4" w:space="0" w:color="000000"/>
              <w:right w:val="single" w:sz="4" w:space="0" w:color="000000"/>
            </w:tcBorders>
            <w:vAlign w:val="center"/>
          </w:tcPr>
          <w:p w14:paraId="43080689" w14:textId="77777777" w:rsidR="009B407C" w:rsidRPr="00486C35" w:rsidRDefault="009B407C" w:rsidP="00251D96">
            <w:pPr>
              <w:keepNext/>
              <w:jc w:val="center"/>
              <w:rPr>
                <w:rFonts w:ascii="Times New Roman" w:eastAsia="Calibri" w:hAnsi="Times New Roman" w:cs="Times New Roman"/>
                <w:color w:val="000000" w:themeColor="text1"/>
                <w:sz w:val="20"/>
                <w:szCs w:val="20"/>
              </w:rPr>
            </w:pPr>
          </w:p>
        </w:tc>
        <w:tc>
          <w:tcPr>
            <w:tcW w:w="450" w:type="pct"/>
            <w:tcBorders>
              <w:top w:val="single" w:sz="4" w:space="0" w:color="auto"/>
              <w:left w:val="single" w:sz="4" w:space="0" w:color="000000"/>
              <w:right w:val="single" w:sz="4" w:space="0" w:color="000000"/>
            </w:tcBorders>
            <w:vAlign w:val="center"/>
          </w:tcPr>
          <w:p w14:paraId="25EF91A2" w14:textId="77777777" w:rsidR="009B407C" w:rsidRPr="00486C35" w:rsidRDefault="009B407C" w:rsidP="00251D96">
            <w:pPr>
              <w:keepNext/>
              <w:jc w:val="center"/>
              <w:rPr>
                <w:rFonts w:ascii="Times New Roman" w:eastAsia="Calibri" w:hAnsi="Times New Roman" w:cs="Times New Roman"/>
                <w:color w:val="000000" w:themeColor="text1"/>
                <w:sz w:val="20"/>
                <w:szCs w:val="20"/>
              </w:rPr>
            </w:pPr>
          </w:p>
        </w:tc>
        <w:tc>
          <w:tcPr>
            <w:tcW w:w="1994" w:type="pct"/>
            <w:vMerge/>
            <w:tcBorders>
              <w:left w:val="single" w:sz="4" w:space="0" w:color="000000"/>
              <w:right w:val="single" w:sz="4" w:space="0" w:color="000000"/>
            </w:tcBorders>
          </w:tcPr>
          <w:p w14:paraId="72B2C1D9" w14:textId="77777777" w:rsidR="009B407C" w:rsidRPr="00486C35" w:rsidRDefault="009B407C" w:rsidP="00251D96">
            <w:pPr>
              <w:keepNext/>
              <w:jc w:val="center"/>
              <w:rPr>
                <w:rFonts w:ascii="Times New Roman" w:eastAsia="Calibri" w:hAnsi="Times New Roman" w:cs="Times New Roman"/>
                <w:i/>
                <w:color w:val="000000" w:themeColor="text1"/>
                <w:sz w:val="20"/>
                <w:szCs w:val="20"/>
              </w:rPr>
            </w:pPr>
          </w:p>
        </w:tc>
      </w:tr>
    </w:tbl>
    <w:p w14:paraId="51DFC11C" w14:textId="2BBC682C" w:rsidR="004E5C53" w:rsidRPr="0065794D" w:rsidRDefault="004E5C53">
      <w:pPr>
        <w:suppressAutoHyphens w:val="0"/>
        <w:rPr>
          <w:rFonts w:ascii="Times New Roman" w:hAnsi="Times New Roman" w:cs="Times New Roman"/>
          <w:sz w:val="22"/>
          <w:szCs w:val="22"/>
        </w:rPr>
      </w:pPr>
      <w:r w:rsidRPr="0065794D">
        <w:rPr>
          <w:rFonts w:ascii="Times New Roman" w:hAnsi="Times New Roman" w:cs="Times New Roman"/>
          <w:sz w:val="22"/>
          <w:szCs w:val="22"/>
        </w:rPr>
        <w:br w:type="page"/>
      </w:r>
    </w:p>
    <w:p w14:paraId="75F519C0" w14:textId="77777777" w:rsidR="004C0E06" w:rsidRPr="0065794D" w:rsidRDefault="004C0E06">
      <w:pPr>
        <w:rPr>
          <w:rFonts w:ascii="Times New Roman" w:hAnsi="Times New Roman" w:cs="Times New Roman"/>
          <w:sz w:val="22"/>
          <w:szCs w:val="22"/>
        </w:rPr>
      </w:pPr>
    </w:p>
    <w:p w14:paraId="100034DA" w14:textId="77777777" w:rsidR="004C0E06" w:rsidRPr="0065794D" w:rsidRDefault="004C0E06">
      <w:pPr>
        <w:rPr>
          <w:rFonts w:ascii="Times New Roman" w:hAnsi="Times New Roman" w:cs="Times New Roman"/>
          <w:sz w:val="22"/>
          <w:szCs w:val="22"/>
        </w:rPr>
      </w:pPr>
    </w:p>
    <w:p w14:paraId="104C6CE4" w14:textId="2B6B3C54" w:rsidR="007C74E5" w:rsidRPr="0065794D" w:rsidRDefault="00554499" w:rsidP="007C74E5">
      <w:pPr>
        <w:jc w:val="center"/>
        <w:rPr>
          <w:rFonts w:ascii="Times New Roman" w:hAnsi="Times New Roman" w:cs="Times New Roman"/>
          <w:b/>
          <w:bCs/>
          <w:sz w:val="22"/>
          <w:szCs w:val="22"/>
        </w:rPr>
      </w:pPr>
      <w:r w:rsidRPr="0065794D">
        <w:rPr>
          <w:rFonts w:ascii="Times New Roman" w:hAnsi="Times New Roman" w:cs="Times New Roman"/>
          <w:b/>
          <w:bCs/>
          <w:sz w:val="22"/>
          <w:szCs w:val="22"/>
        </w:rPr>
        <w:t xml:space="preserve">2 pirkimo dalis. </w:t>
      </w:r>
      <w:r w:rsidR="007C74E5" w:rsidRPr="0065794D">
        <w:rPr>
          <w:rFonts w:ascii="Times New Roman" w:hAnsi="Times New Roman" w:cs="Times New Roman"/>
          <w:b/>
          <w:bCs/>
          <w:sz w:val="22"/>
          <w:szCs w:val="22"/>
        </w:rPr>
        <w:t>ULTRAGARSO APARATO Nr.2 TECHNINĖ</w:t>
      </w:r>
      <w:r w:rsidR="006D6E18" w:rsidRPr="0065794D">
        <w:rPr>
          <w:rFonts w:ascii="Times New Roman" w:hAnsi="Times New Roman" w:cs="Times New Roman"/>
          <w:b/>
          <w:bCs/>
          <w:sz w:val="22"/>
          <w:szCs w:val="22"/>
        </w:rPr>
        <w:t>S</w:t>
      </w:r>
      <w:r w:rsidR="007C74E5" w:rsidRPr="0065794D">
        <w:rPr>
          <w:rFonts w:ascii="Times New Roman" w:hAnsi="Times New Roman" w:cs="Times New Roman"/>
          <w:b/>
          <w:bCs/>
          <w:sz w:val="22"/>
          <w:szCs w:val="22"/>
        </w:rPr>
        <w:t xml:space="preserve"> SPECIFIKACIJOS IR KOKYBĖS PARAMETRŲ PROJEKTAS</w:t>
      </w:r>
    </w:p>
    <w:p w14:paraId="5EFA282A" w14:textId="77777777" w:rsidR="007C74E5" w:rsidRPr="0065794D" w:rsidRDefault="007C74E5" w:rsidP="007C74E5">
      <w:pPr>
        <w:rPr>
          <w:rFonts w:ascii="Times New Roman" w:hAnsi="Times New Roman" w:cs="Times New Roman"/>
          <w:sz w:val="22"/>
          <w:szCs w:val="22"/>
        </w:rPr>
      </w:pPr>
    </w:p>
    <w:p w14:paraId="3DE3BC15" w14:textId="77777777" w:rsidR="007C74E5" w:rsidRPr="0065794D" w:rsidRDefault="007C74E5" w:rsidP="007C74E5">
      <w:pPr>
        <w:rPr>
          <w:rFonts w:ascii="Times New Roman" w:hAnsi="Times New Roman" w:cs="Times New Roman"/>
          <w:sz w:val="22"/>
          <w:szCs w:val="22"/>
        </w:rPr>
      </w:pPr>
      <w:r w:rsidRPr="0065794D">
        <w:rPr>
          <w:rFonts w:ascii="Times New Roman" w:hAnsi="Times New Roman" w:cs="Times New Roman"/>
          <w:sz w:val="22"/>
          <w:szCs w:val="22"/>
        </w:rPr>
        <w:t>1 lentelė „Techniniai parametrai“</w:t>
      </w:r>
    </w:p>
    <w:p w14:paraId="6D037A27" w14:textId="77777777" w:rsidR="004C0E06" w:rsidRPr="0065794D" w:rsidRDefault="004C0E06" w:rsidP="004C0E06">
      <w:pPr>
        <w:rPr>
          <w:rFonts w:ascii="Times New Roman" w:hAnsi="Times New Roman" w:cs="Times New Roman"/>
          <w:sz w:val="22"/>
          <w:szCs w:val="22"/>
        </w:rPr>
      </w:pPr>
    </w:p>
    <w:tbl>
      <w:tblPr>
        <w:tblW w:w="14394" w:type="dxa"/>
        <w:tblInd w:w="-147" w:type="dxa"/>
        <w:tblLayout w:type="fixed"/>
        <w:tblLook w:val="04A0" w:firstRow="1" w:lastRow="0" w:firstColumn="1" w:lastColumn="0" w:noHBand="0" w:noVBand="1"/>
      </w:tblPr>
      <w:tblGrid>
        <w:gridCol w:w="568"/>
        <w:gridCol w:w="2477"/>
        <w:gridCol w:w="3231"/>
        <w:gridCol w:w="1629"/>
        <w:gridCol w:w="2520"/>
        <w:gridCol w:w="1620"/>
        <w:gridCol w:w="21"/>
        <w:gridCol w:w="2319"/>
        <w:gridCol w:w="9"/>
      </w:tblGrid>
      <w:tr w:rsidR="00C41756" w:rsidRPr="0065794D" w14:paraId="1066939C" w14:textId="3E496248" w:rsidTr="00573BFD">
        <w:tc>
          <w:tcPr>
            <w:tcW w:w="568" w:type="dxa"/>
            <w:vMerge w:val="restart"/>
            <w:tcBorders>
              <w:top w:val="single" w:sz="4" w:space="0" w:color="000000"/>
              <w:left w:val="single" w:sz="4" w:space="0" w:color="000000"/>
              <w:right w:val="single" w:sz="4" w:space="0" w:color="000000"/>
            </w:tcBorders>
            <w:vAlign w:val="center"/>
            <w:hideMark/>
          </w:tcPr>
          <w:p w14:paraId="39722247" w14:textId="77777777" w:rsidR="00C41756" w:rsidRPr="009813BF" w:rsidRDefault="00C41756" w:rsidP="00C41756">
            <w:pPr>
              <w:widowControl w:val="0"/>
              <w:jc w:val="center"/>
              <w:rPr>
                <w:rFonts w:ascii="Times New Roman" w:eastAsia="Times New Roman" w:hAnsi="Times New Roman" w:cs="Times New Roman"/>
                <w:b/>
                <w:sz w:val="20"/>
                <w:szCs w:val="20"/>
                <w:lang w:eastAsia="lt-LT"/>
                <w14:ligatures w14:val="standardContextual"/>
              </w:rPr>
            </w:pPr>
            <w:r w:rsidRPr="009813BF">
              <w:rPr>
                <w:rFonts w:ascii="Times New Roman" w:eastAsia="Times New Roman" w:hAnsi="Times New Roman" w:cs="Times New Roman"/>
                <w:b/>
                <w:sz w:val="20"/>
                <w:szCs w:val="20"/>
                <w:lang w:eastAsia="lt-LT"/>
                <w14:ligatures w14:val="standardContextual"/>
              </w:rPr>
              <w:t>Eil.</w:t>
            </w:r>
          </w:p>
          <w:p w14:paraId="6A99DE39" w14:textId="77777777" w:rsidR="00C41756" w:rsidRPr="009813BF" w:rsidRDefault="00C41756" w:rsidP="00C41756">
            <w:pPr>
              <w:widowControl w:val="0"/>
              <w:jc w:val="center"/>
              <w:rPr>
                <w:rFonts w:ascii="Times New Roman" w:eastAsia="Times New Roman" w:hAnsi="Times New Roman" w:cs="Times New Roman"/>
                <w:b/>
                <w:sz w:val="20"/>
                <w:szCs w:val="20"/>
                <w:lang w:eastAsia="lt-LT"/>
                <w14:ligatures w14:val="standardContextual"/>
              </w:rPr>
            </w:pPr>
            <w:r w:rsidRPr="009813BF">
              <w:rPr>
                <w:rFonts w:ascii="Times New Roman" w:eastAsia="Times New Roman" w:hAnsi="Times New Roman" w:cs="Times New Roman"/>
                <w:b/>
                <w:sz w:val="20"/>
                <w:szCs w:val="20"/>
                <w:lang w:eastAsia="lt-LT"/>
                <w14:ligatures w14:val="standardContextual"/>
              </w:rPr>
              <w:t>Nr.</w:t>
            </w:r>
          </w:p>
        </w:tc>
        <w:tc>
          <w:tcPr>
            <w:tcW w:w="2477" w:type="dxa"/>
            <w:vMerge w:val="restart"/>
            <w:tcBorders>
              <w:top w:val="single" w:sz="4" w:space="0" w:color="000000"/>
              <w:left w:val="single" w:sz="4" w:space="0" w:color="000000"/>
              <w:right w:val="single" w:sz="4" w:space="0" w:color="000000"/>
            </w:tcBorders>
            <w:vAlign w:val="center"/>
            <w:hideMark/>
          </w:tcPr>
          <w:p w14:paraId="2BEF2825" w14:textId="731711C6" w:rsidR="00C41756" w:rsidRPr="009813BF" w:rsidRDefault="00C41756" w:rsidP="00C41756">
            <w:pPr>
              <w:widowControl w:val="0"/>
              <w:jc w:val="center"/>
              <w:rPr>
                <w:rFonts w:ascii="Times New Roman" w:eastAsia="Times New Roman" w:hAnsi="Times New Roman" w:cs="Times New Roman"/>
                <w:b/>
                <w:sz w:val="20"/>
                <w:szCs w:val="20"/>
                <w:lang w:eastAsia="lt-LT"/>
                <w14:ligatures w14:val="standardContextual"/>
              </w:rPr>
            </w:pPr>
            <w:r w:rsidRPr="009813BF">
              <w:rPr>
                <w:rFonts w:ascii="Times New Roman" w:eastAsia="Times New Roman" w:hAnsi="Times New Roman" w:cs="Times New Roman"/>
                <w:b/>
                <w:sz w:val="20"/>
                <w:szCs w:val="20"/>
                <w:lang w:eastAsia="lt-LT"/>
                <w14:ligatures w14:val="standardContextual"/>
              </w:rPr>
              <w:t>Parametrai</w:t>
            </w:r>
          </w:p>
        </w:tc>
        <w:tc>
          <w:tcPr>
            <w:tcW w:w="3231" w:type="dxa"/>
            <w:vMerge w:val="restart"/>
            <w:tcBorders>
              <w:top w:val="single" w:sz="4" w:space="0" w:color="000000"/>
              <w:left w:val="single" w:sz="4" w:space="0" w:color="000000"/>
              <w:right w:val="single" w:sz="4" w:space="0" w:color="000000"/>
            </w:tcBorders>
            <w:vAlign w:val="center"/>
            <w:hideMark/>
          </w:tcPr>
          <w:p w14:paraId="10E3DB73" w14:textId="1BE8DEB0" w:rsidR="00C41756" w:rsidRPr="009813BF" w:rsidRDefault="00C41756" w:rsidP="00C41756">
            <w:pPr>
              <w:widowControl w:val="0"/>
              <w:ind w:right="-104"/>
              <w:jc w:val="center"/>
              <w:rPr>
                <w:rFonts w:ascii="Times New Roman" w:eastAsia="Times New Roman" w:hAnsi="Times New Roman" w:cs="Times New Roman"/>
                <w:b/>
                <w:bCs/>
                <w:sz w:val="20"/>
                <w:szCs w:val="20"/>
                <w:lang w:eastAsia="lt-LT"/>
                <w14:ligatures w14:val="standardContextual"/>
              </w:rPr>
            </w:pPr>
            <w:r w:rsidRPr="009813BF">
              <w:rPr>
                <w:rFonts w:ascii="Times New Roman" w:eastAsia="Times New Roman" w:hAnsi="Times New Roman" w:cs="Times New Roman"/>
                <w:b/>
                <w:bCs/>
                <w:sz w:val="20"/>
                <w:szCs w:val="20"/>
                <w:lang w:eastAsia="lt-LT"/>
                <w14:ligatures w14:val="standardContextual"/>
              </w:rPr>
              <w:t>Reikalaujamos parametrų reikšmės</w:t>
            </w:r>
          </w:p>
        </w:tc>
        <w:tc>
          <w:tcPr>
            <w:tcW w:w="5790" w:type="dxa"/>
            <w:gridSpan w:val="4"/>
            <w:tcBorders>
              <w:top w:val="single" w:sz="4" w:space="0" w:color="000000"/>
              <w:left w:val="single" w:sz="4" w:space="0" w:color="000000"/>
              <w:bottom w:val="single" w:sz="4" w:space="0" w:color="000000"/>
              <w:right w:val="single" w:sz="4" w:space="0" w:color="000000"/>
            </w:tcBorders>
          </w:tcPr>
          <w:p w14:paraId="322AFA12" w14:textId="33F042B0" w:rsidR="00C41756" w:rsidRPr="009813BF" w:rsidRDefault="00C41756" w:rsidP="00C41756">
            <w:pPr>
              <w:widowControl w:val="0"/>
              <w:ind w:right="-104"/>
              <w:jc w:val="center"/>
              <w:rPr>
                <w:rFonts w:ascii="Times New Roman" w:eastAsia="Times New Roman" w:hAnsi="Times New Roman" w:cs="Times New Roman"/>
                <w:b/>
                <w:bCs/>
                <w:sz w:val="20"/>
                <w:szCs w:val="20"/>
                <w:lang w:eastAsia="lt-LT"/>
                <w14:ligatures w14:val="standardContextual"/>
              </w:rPr>
            </w:pPr>
            <w:r>
              <w:rPr>
                <w:rFonts w:ascii="Times New Roman" w:eastAsia="Times New Roman" w:hAnsi="Times New Roman" w:cs="Times New Roman"/>
                <w:b/>
                <w:bCs/>
                <w:sz w:val="20"/>
                <w:szCs w:val="20"/>
                <w:lang w:eastAsia="lt-LT"/>
              </w:rPr>
              <w:t>Tiekėjų pastabos/siūlymai</w:t>
            </w:r>
          </w:p>
        </w:tc>
        <w:tc>
          <w:tcPr>
            <w:tcW w:w="2328" w:type="dxa"/>
            <w:gridSpan w:val="2"/>
            <w:tcBorders>
              <w:top w:val="single" w:sz="4" w:space="0" w:color="000000"/>
              <w:left w:val="single" w:sz="4" w:space="0" w:color="000000"/>
              <w:right w:val="single" w:sz="4" w:space="0" w:color="000000"/>
            </w:tcBorders>
            <w:vAlign w:val="center"/>
          </w:tcPr>
          <w:p w14:paraId="204C35AE" w14:textId="233B2039" w:rsidR="00C41756" w:rsidRPr="009813BF" w:rsidRDefault="00C41756" w:rsidP="00C41756">
            <w:pPr>
              <w:widowControl w:val="0"/>
              <w:ind w:right="-104"/>
              <w:jc w:val="center"/>
              <w:rPr>
                <w:rFonts w:ascii="Times New Roman" w:eastAsia="Times New Roman" w:hAnsi="Times New Roman" w:cs="Times New Roman"/>
                <w:b/>
                <w:bCs/>
                <w:sz w:val="20"/>
                <w:szCs w:val="20"/>
                <w:lang w:eastAsia="lt-LT"/>
                <w14:ligatures w14:val="standardContextual"/>
              </w:rPr>
            </w:pPr>
            <w:r>
              <w:rPr>
                <w:rFonts w:ascii="Times New Roman" w:eastAsia="Times New Roman" w:hAnsi="Times New Roman" w:cs="Times New Roman"/>
                <w:b/>
                <w:bCs/>
                <w:sz w:val="20"/>
                <w:szCs w:val="20"/>
                <w:lang w:eastAsia="lt-LT"/>
              </w:rPr>
              <w:t>Komentaras</w:t>
            </w:r>
          </w:p>
        </w:tc>
      </w:tr>
      <w:tr w:rsidR="00C41756" w:rsidRPr="0065794D" w14:paraId="0F8122ED" w14:textId="77777777" w:rsidTr="00573BFD">
        <w:trPr>
          <w:gridAfter w:val="1"/>
          <w:wAfter w:w="9" w:type="dxa"/>
        </w:trPr>
        <w:tc>
          <w:tcPr>
            <w:tcW w:w="568" w:type="dxa"/>
            <w:vMerge/>
            <w:tcBorders>
              <w:left w:val="single" w:sz="4" w:space="0" w:color="000000"/>
              <w:bottom w:val="single" w:sz="4" w:space="0" w:color="000000"/>
              <w:right w:val="single" w:sz="4" w:space="0" w:color="000000"/>
            </w:tcBorders>
            <w:vAlign w:val="center"/>
          </w:tcPr>
          <w:p w14:paraId="0B6FB1FB" w14:textId="77777777" w:rsidR="00C41756" w:rsidRPr="009813BF" w:rsidRDefault="00C41756" w:rsidP="00C41756">
            <w:pPr>
              <w:widowControl w:val="0"/>
              <w:jc w:val="center"/>
              <w:rPr>
                <w:rFonts w:ascii="Times New Roman" w:eastAsia="Times New Roman" w:hAnsi="Times New Roman" w:cs="Times New Roman"/>
                <w:b/>
                <w:sz w:val="20"/>
                <w:szCs w:val="20"/>
                <w:lang w:eastAsia="lt-LT"/>
                <w14:ligatures w14:val="standardContextual"/>
              </w:rPr>
            </w:pPr>
          </w:p>
        </w:tc>
        <w:tc>
          <w:tcPr>
            <w:tcW w:w="2477" w:type="dxa"/>
            <w:vMerge/>
            <w:tcBorders>
              <w:left w:val="single" w:sz="4" w:space="0" w:color="000000"/>
              <w:bottom w:val="single" w:sz="4" w:space="0" w:color="000000"/>
              <w:right w:val="single" w:sz="4" w:space="0" w:color="000000"/>
            </w:tcBorders>
            <w:vAlign w:val="center"/>
          </w:tcPr>
          <w:p w14:paraId="570B927E" w14:textId="77777777" w:rsidR="00C41756" w:rsidRPr="009813BF" w:rsidRDefault="00C41756" w:rsidP="00C41756">
            <w:pPr>
              <w:widowControl w:val="0"/>
              <w:jc w:val="center"/>
              <w:rPr>
                <w:rFonts w:ascii="Times New Roman" w:eastAsia="Times New Roman" w:hAnsi="Times New Roman" w:cs="Times New Roman"/>
                <w:b/>
                <w:sz w:val="20"/>
                <w:szCs w:val="20"/>
                <w:lang w:eastAsia="lt-LT"/>
                <w14:ligatures w14:val="standardContextual"/>
              </w:rPr>
            </w:pPr>
          </w:p>
        </w:tc>
        <w:tc>
          <w:tcPr>
            <w:tcW w:w="3231" w:type="dxa"/>
            <w:vMerge/>
            <w:tcBorders>
              <w:left w:val="single" w:sz="4" w:space="0" w:color="000000"/>
              <w:bottom w:val="single" w:sz="4" w:space="0" w:color="000000"/>
              <w:right w:val="single" w:sz="4" w:space="0" w:color="000000"/>
            </w:tcBorders>
            <w:vAlign w:val="center"/>
          </w:tcPr>
          <w:p w14:paraId="71FFE155" w14:textId="77777777" w:rsidR="00C41756" w:rsidRPr="009813BF" w:rsidRDefault="00C41756" w:rsidP="00C41756">
            <w:pPr>
              <w:widowControl w:val="0"/>
              <w:ind w:right="-104"/>
              <w:jc w:val="center"/>
              <w:rPr>
                <w:rFonts w:ascii="Times New Roman" w:eastAsia="Times New Roman" w:hAnsi="Times New Roman" w:cs="Times New Roman"/>
                <w:b/>
                <w:bCs/>
                <w:sz w:val="20"/>
                <w:szCs w:val="20"/>
                <w:lang w:eastAsia="lt-LT"/>
                <w14:ligatures w14:val="standardContextual"/>
              </w:rPr>
            </w:pPr>
          </w:p>
        </w:tc>
        <w:tc>
          <w:tcPr>
            <w:tcW w:w="1629" w:type="dxa"/>
            <w:tcBorders>
              <w:top w:val="single" w:sz="4" w:space="0" w:color="000000"/>
              <w:left w:val="single" w:sz="4" w:space="0" w:color="000000"/>
              <w:bottom w:val="single" w:sz="4" w:space="0" w:color="000000"/>
              <w:right w:val="single" w:sz="4" w:space="0" w:color="000000"/>
            </w:tcBorders>
          </w:tcPr>
          <w:p w14:paraId="007479DC" w14:textId="784558E8" w:rsidR="00C41756" w:rsidRPr="009813BF" w:rsidRDefault="00C41756" w:rsidP="00C41756">
            <w:pPr>
              <w:widowControl w:val="0"/>
              <w:ind w:right="-104"/>
              <w:jc w:val="center"/>
              <w:rPr>
                <w:rFonts w:ascii="Times New Roman" w:eastAsia="Times New Roman" w:hAnsi="Times New Roman" w:cs="Times New Roman"/>
                <w:b/>
                <w:bCs/>
                <w:sz w:val="20"/>
                <w:szCs w:val="20"/>
                <w:lang w:eastAsia="lt-LT"/>
                <w14:ligatures w14:val="standardContextual"/>
              </w:rPr>
            </w:pPr>
            <w:r>
              <w:rPr>
                <w:rFonts w:ascii="Times New Roman" w:eastAsia="Times New Roman" w:hAnsi="Times New Roman" w:cs="Times New Roman"/>
                <w:sz w:val="20"/>
                <w:szCs w:val="20"/>
                <w:lang w:eastAsia="lt-LT"/>
              </w:rPr>
              <w:t>Tiekėjas A</w:t>
            </w:r>
          </w:p>
        </w:tc>
        <w:tc>
          <w:tcPr>
            <w:tcW w:w="2520" w:type="dxa"/>
            <w:tcBorders>
              <w:top w:val="single" w:sz="4" w:space="0" w:color="000000"/>
              <w:left w:val="single" w:sz="4" w:space="0" w:color="000000"/>
              <w:bottom w:val="single" w:sz="4" w:space="0" w:color="000000"/>
              <w:right w:val="single" w:sz="4" w:space="0" w:color="000000"/>
            </w:tcBorders>
          </w:tcPr>
          <w:p w14:paraId="0F73A9B1" w14:textId="1770C507" w:rsidR="00C41756" w:rsidRPr="009813BF" w:rsidRDefault="00C41756" w:rsidP="00C41756">
            <w:pPr>
              <w:widowControl w:val="0"/>
              <w:ind w:right="-104"/>
              <w:jc w:val="center"/>
              <w:rPr>
                <w:rFonts w:ascii="Times New Roman" w:eastAsia="Times New Roman" w:hAnsi="Times New Roman" w:cs="Times New Roman"/>
                <w:b/>
                <w:bCs/>
                <w:sz w:val="20"/>
                <w:szCs w:val="20"/>
                <w:lang w:eastAsia="lt-LT"/>
                <w14:ligatures w14:val="standardContextual"/>
              </w:rPr>
            </w:pPr>
            <w:r>
              <w:rPr>
                <w:rFonts w:ascii="Times New Roman" w:eastAsia="Times New Roman" w:hAnsi="Times New Roman" w:cs="Times New Roman"/>
                <w:sz w:val="20"/>
                <w:szCs w:val="20"/>
                <w:lang w:eastAsia="lt-LT"/>
              </w:rPr>
              <w:t>Tiekėjas B</w:t>
            </w:r>
          </w:p>
        </w:tc>
        <w:tc>
          <w:tcPr>
            <w:tcW w:w="1620" w:type="dxa"/>
            <w:tcBorders>
              <w:top w:val="single" w:sz="4" w:space="0" w:color="000000"/>
              <w:left w:val="single" w:sz="4" w:space="0" w:color="000000"/>
              <w:bottom w:val="single" w:sz="4" w:space="0" w:color="000000"/>
              <w:right w:val="single" w:sz="4" w:space="0" w:color="000000"/>
            </w:tcBorders>
          </w:tcPr>
          <w:p w14:paraId="6341AAB1" w14:textId="68084BB3" w:rsidR="00C41756" w:rsidRPr="009813BF" w:rsidRDefault="00C41756" w:rsidP="00C41756">
            <w:pPr>
              <w:widowControl w:val="0"/>
              <w:ind w:right="-104"/>
              <w:jc w:val="center"/>
              <w:rPr>
                <w:rFonts w:ascii="Times New Roman" w:eastAsia="Times New Roman" w:hAnsi="Times New Roman" w:cs="Times New Roman"/>
                <w:b/>
                <w:bCs/>
                <w:sz w:val="20"/>
                <w:szCs w:val="20"/>
                <w:lang w:eastAsia="lt-LT"/>
                <w14:ligatures w14:val="standardContextual"/>
              </w:rPr>
            </w:pPr>
            <w:r>
              <w:rPr>
                <w:rFonts w:ascii="Times New Roman" w:eastAsia="Times New Roman" w:hAnsi="Times New Roman" w:cs="Times New Roman"/>
                <w:sz w:val="20"/>
                <w:szCs w:val="20"/>
                <w:lang w:eastAsia="lt-LT"/>
              </w:rPr>
              <w:t>Tiekėjas C</w:t>
            </w:r>
          </w:p>
        </w:tc>
        <w:tc>
          <w:tcPr>
            <w:tcW w:w="2340" w:type="dxa"/>
            <w:gridSpan w:val="2"/>
            <w:tcBorders>
              <w:left w:val="single" w:sz="4" w:space="0" w:color="000000"/>
              <w:bottom w:val="single" w:sz="4" w:space="0" w:color="000000"/>
              <w:right w:val="single" w:sz="4" w:space="0" w:color="000000"/>
            </w:tcBorders>
          </w:tcPr>
          <w:p w14:paraId="693E20E7" w14:textId="77777777" w:rsidR="00C41756" w:rsidRPr="009813BF" w:rsidRDefault="00C41756" w:rsidP="00C41756">
            <w:pPr>
              <w:widowControl w:val="0"/>
              <w:ind w:right="-104"/>
              <w:rPr>
                <w:rFonts w:ascii="Times New Roman" w:eastAsia="Times New Roman" w:hAnsi="Times New Roman" w:cs="Times New Roman"/>
                <w:b/>
                <w:bCs/>
                <w:sz w:val="20"/>
                <w:szCs w:val="20"/>
                <w:lang w:eastAsia="lt-LT"/>
                <w14:ligatures w14:val="standardContextual"/>
              </w:rPr>
            </w:pPr>
          </w:p>
        </w:tc>
      </w:tr>
      <w:tr w:rsidR="009813BF" w:rsidRPr="0065794D" w14:paraId="652C0366" w14:textId="26B41FAA" w:rsidTr="00573BFD">
        <w:trPr>
          <w:gridAfter w:val="1"/>
          <w:wAfter w:w="9" w:type="dxa"/>
        </w:trPr>
        <w:tc>
          <w:tcPr>
            <w:tcW w:w="568" w:type="dxa"/>
            <w:tcBorders>
              <w:top w:val="single" w:sz="4" w:space="0" w:color="000000"/>
              <w:left w:val="single" w:sz="2" w:space="0" w:color="000000"/>
              <w:bottom w:val="single" w:sz="2" w:space="0" w:color="000000"/>
              <w:right w:val="single" w:sz="4" w:space="0" w:color="000000"/>
            </w:tcBorders>
            <w:hideMark/>
          </w:tcPr>
          <w:p w14:paraId="4A39906D" w14:textId="77777777" w:rsidR="009813BF" w:rsidRPr="009813BF" w:rsidRDefault="009813BF">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1.</w:t>
            </w:r>
          </w:p>
        </w:tc>
        <w:tc>
          <w:tcPr>
            <w:tcW w:w="2477" w:type="dxa"/>
            <w:tcBorders>
              <w:top w:val="single" w:sz="4" w:space="0" w:color="000000"/>
              <w:left w:val="single" w:sz="4" w:space="0" w:color="000000"/>
              <w:bottom w:val="single" w:sz="4" w:space="0" w:color="000000"/>
              <w:right w:val="single" w:sz="4" w:space="0" w:color="000000"/>
            </w:tcBorders>
            <w:hideMark/>
          </w:tcPr>
          <w:p w14:paraId="1D668DC0" w14:textId="77777777" w:rsidR="009813BF" w:rsidRPr="009813BF" w:rsidRDefault="009813BF">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Sistemos struktūra</w:t>
            </w:r>
          </w:p>
        </w:tc>
        <w:tc>
          <w:tcPr>
            <w:tcW w:w="3231" w:type="dxa"/>
            <w:tcBorders>
              <w:top w:val="single" w:sz="4" w:space="0" w:color="000000"/>
              <w:left w:val="single" w:sz="4" w:space="0" w:color="000000"/>
              <w:bottom w:val="single" w:sz="4" w:space="0" w:color="000000"/>
              <w:right w:val="single" w:sz="4" w:space="0" w:color="000000"/>
            </w:tcBorders>
            <w:hideMark/>
          </w:tcPr>
          <w:p w14:paraId="0258C4AA" w14:textId="77777777" w:rsidR="009813BF" w:rsidRPr="009813BF" w:rsidRDefault="009813BF">
            <w:pPr>
              <w:widowControl w:val="0"/>
              <w:ind w:left="74" w:right="-39"/>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1. Pilnai skaitmeninis ultragarsinio spindulio formavimas;</w:t>
            </w:r>
          </w:p>
          <w:p w14:paraId="227D4CEE" w14:textId="77777777" w:rsidR="009813BF" w:rsidRPr="009813BF" w:rsidRDefault="009813BF">
            <w:pPr>
              <w:widowControl w:val="0"/>
              <w:ind w:left="74" w:right="-39"/>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2. Sistemos dinaminis diapazonas ne mažesnis kaip 270 </w:t>
            </w:r>
            <w:proofErr w:type="spellStart"/>
            <w:r w:rsidRPr="009813BF">
              <w:rPr>
                <w:rFonts w:ascii="Times New Roman" w:eastAsia="Times New Roman" w:hAnsi="Times New Roman" w:cs="Times New Roman"/>
                <w:sz w:val="20"/>
                <w:szCs w:val="20"/>
                <w:lang w:eastAsia="lt-LT"/>
                <w14:ligatures w14:val="standardContextual"/>
              </w:rPr>
              <w:t>dB</w:t>
            </w:r>
            <w:proofErr w:type="spellEnd"/>
            <w:r w:rsidRPr="009813BF">
              <w:rPr>
                <w:rFonts w:ascii="Times New Roman" w:eastAsia="Times New Roman" w:hAnsi="Times New Roman" w:cs="Times New Roman"/>
                <w:sz w:val="20"/>
                <w:szCs w:val="20"/>
                <w:lang w:eastAsia="lt-LT"/>
                <w14:ligatures w14:val="standardContextual"/>
              </w:rPr>
              <w:t>;</w:t>
            </w:r>
          </w:p>
          <w:p w14:paraId="3BFD0F85" w14:textId="77777777" w:rsidR="009813BF" w:rsidRPr="009813BF" w:rsidRDefault="009813BF">
            <w:pPr>
              <w:widowControl w:val="0"/>
              <w:ind w:left="74" w:right="-39"/>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3. Valdymo panelėje integruotas liečiamas ekranas, kurio įstrižainė 10 colių arba didesnė;</w:t>
            </w:r>
          </w:p>
          <w:p w14:paraId="76492F9D" w14:textId="77777777" w:rsidR="009813BF" w:rsidRPr="009813BF" w:rsidRDefault="009813BF">
            <w:pPr>
              <w:widowControl w:val="0"/>
              <w:ind w:left="74" w:right="-39"/>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4. Valdymo panelė kilnojama aukštyn ir žemyn, pasukama į šonus;</w:t>
            </w:r>
          </w:p>
          <w:p w14:paraId="70B4931E" w14:textId="77777777" w:rsidR="009813BF" w:rsidRPr="009813BF" w:rsidRDefault="009813BF">
            <w:pPr>
              <w:widowControl w:val="0"/>
              <w:ind w:left="74" w:right="-39"/>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5. </w:t>
            </w:r>
            <w:r w:rsidRPr="009813BF">
              <w:rPr>
                <w:rFonts w:ascii="Times New Roman" w:eastAsia="Times New Roman" w:hAnsi="Times New Roman" w:cs="Times New Roman"/>
                <w:sz w:val="20"/>
                <w:szCs w:val="20"/>
                <w14:ligatures w14:val="standardContextual"/>
              </w:rPr>
              <w:t>≥</w:t>
            </w:r>
            <w:r w:rsidRPr="009813BF">
              <w:rPr>
                <w:rFonts w:ascii="Times New Roman" w:eastAsia="Times New Roman" w:hAnsi="Times New Roman" w:cs="Times New Roman"/>
                <w:sz w:val="20"/>
                <w:szCs w:val="20"/>
                <w:lang w:eastAsia="lt-LT"/>
                <w14:ligatures w14:val="standardContextual"/>
              </w:rPr>
              <w:t xml:space="preserve"> 21 colio įstrižainės vaizdo monitorius; </w:t>
            </w:r>
          </w:p>
          <w:p w14:paraId="5A7CD41E" w14:textId="77777777" w:rsidR="009813BF" w:rsidRPr="009813BF" w:rsidRDefault="009813BF">
            <w:pPr>
              <w:widowControl w:val="0"/>
              <w:ind w:left="74" w:right="-39"/>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6. Vaizdo monitorius kilnojamas aukštyn ir žemyn, pasukamas į šonus;</w:t>
            </w:r>
          </w:p>
          <w:p w14:paraId="01E2643C" w14:textId="77777777" w:rsidR="009813BF" w:rsidRPr="009813BF" w:rsidRDefault="009813BF">
            <w:pPr>
              <w:widowControl w:val="0"/>
              <w:ind w:left="74" w:right="-39"/>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7. Integruotas ultragarsinio gelio šildytuvas.</w:t>
            </w:r>
          </w:p>
        </w:tc>
        <w:tc>
          <w:tcPr>
            <w:tcW w:w="1629" w:type="dxa"/>
            <w:tcBorders>
              <w:top w:val="single" w:sz="4" w:space="0" w:color="000000"/>
              <w:left w:val="single" w:sz="4" w:space="0" w:color="000000"/>
              <w:bottom w:val="single" w:sz="4" w:space="0" w:color="000000"/>
              <w:right w:val="single" w:sz="4" w:space="0" w:color="000000"/>
            </w:tcBorders>
          </w:tcPr>
          <w:p w14:paraId="32D78D43" w14:textId="77777777" w:rsidR="009813BF" w:rsidRPr="009813BF" w:rsidRDefault="009813BF">
            <w:pPr>
              <w:widowControl w:val="0"/>
              <w:ind w:left="74" w:right="-39"/>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4F7C071F" w14:textId="77777777" w:rsidR="009813BF" w:rsidRPr="009813BF" w:rsidRDefault="009813BF">
            <w:pPr>
              <w:widowControl w:val="0"/>
              <w:ind w:left="74" w:right="-39"/>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60ABD9FF" w14:textId="77777777" w:rsidR="009813BF" w:rsidRPr="009813BF" w:rsidRDefault="009813BF">
            <w:pPr>
              <w:widowControl w:val="0"/>
              <w:ind w:left="74" w:right="-39"/>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672F9339" w14:textId="77777777" w:rsidR="009813BF" w:rsidRPr="009813BF" w:rsidRDefault="009813BF">
            <w:pPr>
              <w:widowControl w:val="0"/>
              <w:ind w:left="74" w:right="-39"/>
              <w:textAlignment w:val="baseline"/>
              <w:rPr>
                <w:rFonts w:ascii="Times New Roman" w:eastAsia="Times New Roman" w:hAnsi="Times New Roman" w:cs="Times New Roman"/>
                <w:sz w:val="20"/>
                <w:szCs w:val="20"/>
                <w:lang w:eastAsia="lt-LT"/>
                <w14:ligatures w14:val="standardContextual"/>
              </w:rPr>
            </w:pPr>
          </w:p>
        </w:tc>
      </w:tr>
      <w:tr w:rsidR="009813BF" w:rsidRPr="0065794D" w14:paraId="13478F5A" w14:textId="272FE313" w:rsidTr="00573BFD">
        <w:trPr>
          <w:gridAfter w:val="1"/>
          <w:wAfter w:w="9" w:type="dxa"/>
        </w:trPr>
        <w:tc>
          <w:tcPr>
            <w:tcW w:w="568" w:type="dxa"/>
            <w:tcBorders>
              <w:top w:val="single" w:sz="4" w:space="0" w:color="000000"/>
              <w:left w:val="single" w:sz="2" w:space="0" w:color="000000"/>
              <w:bottom w:val="single" w:sz="2" w:space="0" w:color="000000"/>
              <w:right w:val="single" w:sz="4" w:space="0" w:color="000000"/>
            </w:tcBorders>
            <w:hideMark/>
          </w:tcPr>
          <w:p w14:paraId="648B4356" w14:textId="77777777" w:rsidR="009813BF" w:rsidRPr="009813BF" w:rsidRDefault="009813BF">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2.</w:t>
            </w:r>
          </w:p>
        </w:tc>
        <w:tc>
          <w:tcPr>
            <w:tcW w:w="2477" w:type="dxa"/>
            <w:tcBorders>
              <w:top w:val="single" w:sz="4" w:space="0" w:color="000000"/>
              <w:left w:val="single" w:sz="4" w:space="0" w:color="000000"/>
              <w:bottom w:val="single" w:sz="4" w:space="0" w:color="000000"/>
              <w:right w:val="single" w:sz="4" w:space="0" w:color="000000"/>
            </w:tcBorders>
            <w:hideMark/>
          </w:tcPr>
          <w:p w14:paraId="4DA31E92"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Ultragarsinių tyrimų tipai</w:t>
            </w:r>
          </w:p>
        </w:tc>
        <w:tc>
          <w:tcPr>
            <w:tcW w:w="3231" w:type="dxa"/>
            <w:tcBorders>
              <w:top w:val="single" w:sz="4" w:space="0" w:color="000000"/>
              <w:left w:val="single" w:sz="4" w:space="0" w:color="000000"/>
              <w:bottom w:val="single" w:sz="4" w:space="0" w:color="000000"/>
              <w:right w:val="single" w:sz="4" w:space="0" w:color="000000"/>
            </w:tcBorders>
            <w:hideMark/>
          </w:tcPr>
          <w:p w14:paraId="05D8A933" w14:textId="77777777" w:rsidR="009813BF" w:rsidRPr="009813BF" w:rsidRDefault="009813BF">
            <w:pPr>
              <w:widowControl w:val="0"/>
              <w:ind w:left="92" w:right="-39"/>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1. Pilvo organų tyrimai;</w:t>
            </w:r>
          </w:p>
          <w:p w14:paraId="63DFBB0E" w14:textId="77777777" w:rsidR="009813BF" w:rsidRPr="009813BF" w:rsidRDefault="009813BF">
            <w:pPr>
              <w:widowControl w:val="0"/>
              <w:ind w:left="92" w:right="-39"/>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2. Paviršinių struktūrų tyrimai;</w:t>
            </w:r>
          </w:p>
          <w:p w14:paraId="1917E466" w14:textId="77777777" w:rsidR="009813BF" w:rsidRPr="009813BF" w:rsidRDefault="009813BF">
            <w:pPr>
              <w:widowControl w:val="0"/>
              <w:ind w:left="92" w:right="-39"/>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3. Širdies tyrimai;</w:t>
            </w:r>
          </w:p>
          <w:p w14:paraId="44A1EE80" w14:textId="77777777" w:rsidR="009813BF" w:rsidRPr="009813BF" w:rsidRDefault="009813BF">
            <w:pPr>
              <w:widowControl w:val="0"/>
              <w:ind w:left="92" w:right="-39"/>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4. Urologiniai/ginekologiniai tyrimai.</w:t>
            </w:r>
          </w:p>
        </w:tc>
        <w:tc>
          <w:tcPr>
            <w:tcW w:w="1629" w:type="dxa"/>
            <w:tcBorders>
              <w:top w:val="single" w:sz="4" w:space="0" w:color="000000"/>
              <w:left w:val="single" w:sz="4" w:space="0" w:color="000000"/>
              <w:bottom w:val="single" w:sz="4" w:space="0" w:color="000000"/>
              <w:right w:val="single" w:sz="4" w:space="0" w:color="000000"/>
            </w:tcBorders>
          </w:tcPr>
          <w:p w14:paraId="165764A2" w14:textId="77777777" w:rsidR="009813BF" w:rsidRPr="009813BF" w:rsidRDefault="009813BF">
            <w:pPr>
              <w:widowControl w:val="0"/>
              <w:ind w:left="92" w:right="-39"/>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3C3134DA" w14:textId="77777777" w:rsidR="009813BF" w:rsidRPr="009813BF" w:rsidRDefault="009813BF">
            <w:pPr>
              <w:widowControl w:val="0"/>
              <w:ind w:left="92" w:right="-39"/>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42F11428" w14:textId="77777777" w:rsidR="009813BF" w:rsidRPr="009813BF" w:rsidRDefault="009813BF">
            <w:pPr>
              <w:widowControl w:val="0"/>
              <w:ind w:left="92" w:right="-39"/>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732722EC" w14:textId="77777777" w:rsidR="009813BF" w:rsidRPr="009813BF" w:rsidRDefault="009813BF">
            <w:pPr>
              <w:widowControl w:val="0"/>
              <w:ind w:left="92" w:right="-39"/>
              <w:textAlignment w:val="baseline"/>
              <w:rPr>
                <w:rFonts w:ascii="Times New Roman" w:eastAsia="Times New Roman" w:hAnsi="Times New Roman" w:cs="Times New Roman"/>
                <w:sz w:val="20"/>
                <w:szCs w:val="20"/>
                <w:lang w:eastAsia="lt-LT"/>
                <w14:ligatures w14:val="standardContextual"/>
              </w:rPr>
            </w:pPr>
          </w:p>
        </w:tc>
      </w:tr>
      <w:tr w:rsidR="009813BF" w:rsidRPr="0065794D" w14:paraId="2CEA3913" w14:textId="3F739B77" w:rsidTr="00573BFD">
        <w:trPr>
          <w:gridAfter w:val="1"/>
          <w:wAfter w:w="9" w:type="dxa"/>
        </w:trPr>
        <w:tc>
          <w:tcPr>
            <w:tcW w:w="568" w:type="dxa"/>
            <w:tcBorders>
              <w:top w:val="single" w:sz="4" w:space="0" w:color="000000"/>
              <w:left w:val="single" w:sz="2" w:space="0" w:color="000000"/>
              <w:bottom w:val="single" w:sz="4" w:space="0" w:color="000000"/>
              <w:right w:val="single" w:sz="4" w:space="0" w:color="000000"/>
            </w:tcBorders>
            <w:hideMark/>
          </w:tcPr>
          <w:p w14:paraId="3B5323EC" w14:textId="77777777" w:rsidR="009813BF" w:rsidRPr="009813BF" w:rsidRDefault="009813BF">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3.</w:t>
            </w:r>
          </w:p>
        </w:tc>
        <w:tc>
          <w:tcPr>
            <w:tcW w:w="2477" w:type="dxa"/>
            <w:tcBorders>
              <w:top w:val="single" w:sz="4" w:space="0" w:color="000000"/>
              <w:left w:val="single" w:sz="4" w:space="0" w:color="000000"/>
              <w:bottom w:val="single" w:sz="4" w:space="0" w:color="000000"/>
              <w:right w:val="single" w:sz="4" w:space="0" w:color="000000"/>
            </w:tcBorders>
            <w:hideMark/>
          </w:tcPr>
          <w:p w14:paraId="7F95DF5C"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Skenavimo režimai</w:t>
            </w:r>
          </w:p>
        </w:tc>
        <w:tc>
          <w:tcPr>
            <w:tcW w:w="3231" w:type="dxa"/>
            <w:tcBorders>
              <w:top w:val="single" w:sz="4" w:space="0" w:color="000000"/>
              <w:left w:val="single" w:sz="4" w:space="0" w:color="000000"/>
              <w:bottom w:val="single" w:sz="4" w:space="0" w:color="000000"/>
              <w:right w:val="single" w:sz="4" w:space="0" w:color="000000"/>
            </w:tcBorders>
            <w:hideMark/>
          </w:tcPr>
          <w:p w14:paraId="33A6C954" w14:textId="77777777" w:rsidR="009813BF" w:rsidRPr="009813BF" w:rsidRDefault="009813BF">
            <w:pPr>
              <w:widowControl w:val="0"/>
              <w:tabs>
                <w:tab w:val="left" w:pos="364"/>
              </w:tabs>
              <w:snapToGrid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1. B režimas;</w:t>
            </w:r>
          </w:p>
          <w:p w14:paraId="20866D90" w14:textId="77777777" w:rsidR="009813BF" w:rsidRPr="009813BF" w:rsidRDefault="009813BF">
            <w:pPr>
              <w:widowControl w:val="0"/>
              <w:tabs>
                <w:tab w:val="left" w:pos="364"/>
              </w:tabs>
              <w:snapToGrid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2. Audinių harmonikų vaizdavimas;</w:t>
            </w:r>
          </w:p>
          <w:p w14:paraId="6026032E" w14:textId="77777777" w:rsidR="009813BF" w:rsidRPr="009813BF" w:rsidRDefault="009813BF">
            <w:pPr>
              <w:widowControl w:val="0"/>
              <w:tabs>
                <w:tab w:val="left" w:pos="364"/>
              </w:tabs>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3. Spalvinis </w:t>
            </w:r>
            <w:proofErr w:type="spellStart"/>
            <w:r w:rsidRPr="009813BF">
              <w:rPr>
                <w:rFonts w:ascii="Times New Roman" w:eastAsia="Times New Roman" w:hAnsi="Times New Roman" w:cs="Times New Roman"/>
                <w:sz w:val="20"/>
                <w:szCs w:val="20"/>
                <w:lang w:eastAsia="lt-LT"/>
                <w14:ligatures w14:val="standardContextual"/>
              </w:rPr>
              <w:t>doplerinis</w:t>
            </w:r>
            <w:proofErr w:type="spellEnd"/>
            <w:r w:rsidRPr="009813BF">
              <w:rPr>
                <w:rFonts w:ascii="Times New Roman" w:eastAsia="Times New Roman" w:hAnsi="Times New Roman" w:cs="Times New Roman"/>
                <w:sz w:val="20"/>
                <w:szCs w:val="20"/>
                <w:lang w:eastAsia="lt-LT"/>
                <w14:ligatures w14:val="standardContextual"/>
              </w:rPr>
              <w:t xml:space="preserve"> vaizdavimo režimas;</w:t>
            </w:r>
          </w:p>
          <w:p w14:paraId="2D54DBB2" w14:textId="77777777" w:rsidR="009813BF" w:rsidRPr="009813BF" w:rsidRDefault="009813BF">
            <w:pPr>
              <w:widowControl w:val="0"/>
              <w:tabs>
                <w:tab w:val="left" w:pos="364"/>
              </w:tabs>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4. Spalvinis galios </w:t>
            </w:r>
            <w:proofErr w:type="spellStart"/>
            <w:r w:rsidRPr="009813BF">
              <w:rPr>
                <w:rFonts w:ascii="Times New Roman" w:eastAsia="Times New Roman" w:hAnsi="Times New Roman" w:cs="Times New Roman"/>
                <w:sz w:val="20"/>
                <w:szCs w:val="20"/>
                <w:lang w:eastAsia="lt-LT"/>
                <w14:ligatures w14:val="standardContextual"/>
              </w:rPr>
              <w:t>doplerio</w:t>
            </w:r>
            <w:proofErr w:type="spellEnd"/>
            <w:r w:rsidRPr="009813BF">
              <w:rPr>
                <w:rFonts w:ascii="Times New Roman" w:eastAsia="Times New Roman" w:hAnsi="Times New Roman" w:cs="Times New Roman"/>
                <w:sz w:val="20"/>
                <w:szCs w:val="20"/>
                <w:lang w:eastAsia="lt-LT"/>
                <w14:ligatures w14:val="standardContextual"/>
              </w:rPr>
              <w:t xml:space="preserve"> vaizdavimo režimas;</w:t>
            </w:r>
          </w:p>
          <w:p w14:paraId="2B7D094B" w14:textId="77777777" w:rsidR="009813BF" w:rsidRPr="009813BF" w:rsidRDefault="009813BF">
            <w:pPr>
              <w:widowControl w:val="0"/>
              <w:tabs>
                <w:tab w:val="left" w:pos="364"/>
              </w:tabs>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5. Pulsinės bangos spektrinis </w:t>
            </w:r>
            <w:proofErr w:type="spellStart"/>
            <w:r w:rsidRPr="009813BF">
              <w:rPr>
                <w:rFonts w:ascii="Times New Roman" w:eastAsia="Times New Roman" w:hAnsi="Times New Roman" w:cs="Times New Roman"/>
                <w:sz w:val="20"/>
                <w:szCs w:val="20"/>
                <w:lang w:eastAsia="lt-LT"/>
                <w14:ligatures w14:val="standardContextual"/>
              </w:rPr>
              <w:t>doplerinis</w:t>
            </w:r>
            <w:proofErr w:type="spellEnd"/>
            <w:r w:rsidRPr="009813BF">
              <w:rPr>
                <w:rFonts w:ascii="Times New Roman" w:eastAsia="Times New Roman" w:hAnsi="Times New Roman" w:cs="Times New Roman"/>
                <w:sz w:val="20"/>
                <w:szCs w:val="20"/>
                <w:lang w:eastAsia="lt-LT"/>
                <w14:ligatures w14:val="standardContextual"/>
              </w:rPr>
              <w:t xml:space="preserve"> vaizdavimo režimas;</w:t>
            </w:r>
          </w:p>
          <w:p w14:paraId="76DA3C9D" w14:textId="77777777" w:rsidR="009813BF" w:rsidRPr="009813BF" w:rsidRDefault="009813BF">
            <w:pPr>
              <w:widowControl w:val="0"/>
              <w:tabs>
                <w:tab w:val="left" w:pos="364"/>
              </w:tabs>
              <w:snapToGrid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6. Praplėsto lauko (trapecinio </w:t>
            </w:r>
            <w:r w:rsidRPr="009813BF">
              <w:rPr>
                <w:rFonts w:ascii="Times New Roman" w:eastAsia="Times New Roman" w:hAnsi="Times New Roman" w:cs="Times New Roman"/>
                <w:sz w:val="20"/>
                <w:szCs w:val="20"/>
                <w:lang w:eastAsia="lt-LT"/>
                <w14:ligatures w14:val="standardContextual"/>
              </w:rPr>
              <w:lastRenderedPageBreak/>
              <w:t xml:space="preserve">vaizdavimo) režimas veikiantis su linijiniu davikliu; </w:t>
            </w:r>
          </w:p>
          <w:p w14:paraId="2D543FFB" w14:textId="77777777" w:rsidR="009813BF" w:rsidRPr="009813BF" w:rsidRDefault="009813BF">
            <w:pPr>
              <w:widowControl w:val="0"/>
              <w:tabs>
                <w:tab w:val="left" w:pos="364"/>
              </w:tabs>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7. </w:t>
            </w:r>
            <w:proofErr w:type="spellStart"/>
            <w:r w:rsidRPr="009813BF">
              <w:rPr>
                <w:rFonts w:ascii="Times New Roman" w:eastAsia="Times New Roman" w:hAnsi="Times New Roman" w:cs="Times New Roman"/>
                <w:sz w:val="20"/>
                <w:szCs w:val="20"/>
                <w:lang w:eastAsia="lt-LT"/>
                <w14:ligatures w14:val="standardContextual"/>
              </w:rPr>
              <w:t>Tripleksinis</w:t>
            </w:r>
            <w:proofErr w:type="spellEnd"/>
            <w:r w:rsidRPr="009813BF">
              <w:rPr>
                <w:rFonts w:ascii="Times New Roman" w:eastAsia="Times New Roman" w:hAnsi="Times New Roman" w:cs="Times New Roman"/>
                <w:sz w:val="20"/>
                <w:szCs w:val="20"/>
                <w:lang w:eastAsia="lt-LT"/>
                <w14:ligatures w14:val="standardContextual"/>
              </w:rPr>
              <w:t xml:space="preserve"> režimas;</w:t>
            </w:r>
          </w:p>
          <w:p w14:paraId="14275E39" w14:textId="77777777" w:rsidR="009813BF" w:rsidRPr="009813BF" w:rsidRDefault="009813BF">
            <w:pPr>
              <w:widowControl w:val="0"/>
              <w:tabs>
                <w:tab w:val="left" w:pos="364"/>
              </w:tabs>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 xml:space="preserve">8. Nuolatinės bangos </w:t>
            </w:r>
            <w:proofErr w:type="spellStart"/>
            <w:r w:rsidRPr="009813BF">
              <w:rPr>
                <w:rFonts w:ascii="Times New Roman" w:eastAsia="Times New Roman" w:hAnsi="Times New Roman" w:cs="Times New Roman"/>
                <w:sz w:val="20"/>
                <w:szCs w:val="20"/>
                <w:lang w:eastAsia="lt-LT"/>
                <w14:ligatures w14:val="standardContextual"/>
              </w:rPr>
              <w:t>doplerio</w:t>
            </w:r>
            <w:proofErr w:type="spellEnd"/>
            <w:r w:rsidRPr="009813BF">
              <w:rPr>
                <w:rFonts w:ascii="Times New Roman" w:eastAsia="Times New Roman" w:hAnsi="Times New Roman" w:cs="Times New Roman"/>
                <w:sz w:val="20"/>
                <w:szCs w:val="20"/>
                <w:lang w:eastAsia="lt-LT"/>
                <w14:ligatures w14:val="standardContextual"/>
              </w:rPr>
              <w:t xml:space="preserve"> (CW) režimas;</w:t>
            </w:r>
          </w:p>
          <w:p w14:paraId="4556629C" w14:textId="77777777" w:rsidR="009813BF" w:rsidRPr="009813BF" w:rsidRDefault="009813BF">
            <w:pPr>
              <w:widowControl w:val="0"/>
              <w:tabs>
                <w:tab w:val="left" w:pos="364"/>
              </w:tabs>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9. M-režimas;</w:t>
            </w:r>
          </w:p>
          <w:p w14:paraId="1E11D377" w14:textId="77777777" w:rsidR="009813BF" w:rsidRPr="009813BF" w:rsidRDefault="009813BF">
            <w:pPr>
              <w:widowControl w:val="0"/>
              <w:tabs>
                <w:tab w:val="left" w:pos="364"/>
              </w:tabs>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10. Anatominis (laisvos ašies) M-režimas.</w:t>
            </w:r>
          </w:p>
        </w:tc>
        <w:tc>
          <w:tcPr>
            <w:tcW w:w="1629" w:type="dxa"/>
            <w:tcBorders>
              <w:top w:val="single" w:sz="4" w:space="0" w:color="000000"/>
              <w:left w:val="single" w:sz="4" w:space="0" w:color="000000"/>
              <w:bottom w:val="single" w:sz="4" w:space="0" w:color="000000"/>
              <w:right w:val="single" w:sz="4" w:space="0" w:color="000000"/>
            </w:tcBorders>
          </w:tcPr>
          <w:p w14:paraId="1FA8831B" w14:textId="77777777" w:rsidR="009813BF" w:rsidRPr="009813BF" w:rsidRDefault="009813BF">
            <w:pPr>
              <w:widowControl w:val="0"/>
              <w:tabs>
                <w:tab w:val="left" w:pos="364"/>
              </w:tabs>
              <w:snapToGrid w:val="0"/>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1B2814CD" w14:textId="77777777" w:rsidR="009813BF" w:rsidRPr="009813BF" w:rsidRDefault="009813BF">
            <w:pPr>
              <w:widowControl w:val="0"/>
              <w:tabs>
                <w:tab w:val="left" w:pos="364"/>
              </w:tabs>
              <w:snapToGrid w:val="0"/>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3699DCF5" w14:textId="77777777" w:rsidR="009813BF" w:rsidRPr="009813BF" w:rsidRDefault="009813BF">
            <w:pPr>
              <w:widowControl w:val="0"/>
              <w:tabs>
                <w:tab w:val="left" w:pos="364"/>
              </w:tabs>
              <w:snapToGrid w:val="0"/>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511FF514" w14:textId="77777777" w:rsidR="009813BF" w:rsidRPr="009813BF" w:rsidRDefault="009813BF">
            <w:pPr>
              <w:widowControl w:val="0"/>
              <w:tabs>
                <w:tab w:val="left" w:pos="364"/>
              </w:tabs>
              <w:snapToGrid w:val="0"/>
              <w:textAlignment w:val="baseline"/>
              <w:rPr>
                <w:rFonts w:ascii="Times New Roman" w:eastAsia="Times New Roman" w:hAnsi="Times New Roman" w:cs="Times New Roman"/>
                <w:sz w:val="20"/>
                <w:szCs w:val="20"/>
                <w:lang w:eastAsia="lt-LT"/>
                <w14:ligatures w14:val="standardContextual"/>
              </w:rPr>
            </w:pPr>
          </w:p>
        </w:tc>
      </w:tr>
      <w:tr w:rsidR="009813BF" w:rsidRPr="0065794D" w14:paraId="0A603DAC" w14:textId="5209D9BB" w:rsidTr="00573BFD">
        <w:trPr>
          <w:gridAfter w:val="1"/>
          <w:wAfter w:w="9" w:type="dxa"/>
        </w:trPr>
        <w:tc>
          <w:tcPr>
            <w:tcW w:w="568" w:type="dxa"/>
            <w:tcBorders>
              <w:top w:val="single" w:sz="4" w:space="0" w:color="000000"/>
              <w:left w:val="single" w:sz="2" w:space="0" w:color="000000"/>
              <w:bottom w:val="single" w:sz="4" w:space="0" w:color="000000"/>
              <w:right w:val="single" w:sz="4" w:space="0" w:color="000000"/>
            </w:tcBorders>
            <w:hideMark/>
          </w:tcPr>
          <w:p w14:paraId="309C5443" w14:textId="77777777" w:rsidR="009813BF" w:rsidRPr="009813BF" w:rsidRDefault="009813BF">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lastRenderedPageBreak/>
              <w:t>4.</w:t>
            </w:r>
          </w:p>
        </w:tc>
        <w:tc>
          <w:tcPr>
            <w:tcW w:w="2477" w:type="dxa"/>
            <w:tcBorders>
              <w:top w:val="single" w:sz="4" w:space="0" w:color="000000"/>
              <w:left w:val="single" w:sz="4" w:space="0" w:color="000000"/>
              <w:bottom w:val="single" w:sz="4" w:space="0" w:color="000000"/>
              <w:right w:val="single" w:sz="4" w:space="0" w:color="000000"/>
            </w:tcBorders>
            <w:hideMark/>
          </w:tcPr>
          <w:p w14:paraId="78595751"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Maksimali kadrų kaita</w:t>
            </w:r>
          </w:p>
        </w:tc>
        <w:tc>
          <w:tcPr>
            <w:tcW w:w="3231" w:type="dxa"/>
            <w:tcBorders>
              <w:top w:val="single" w:sz="4" w:space="0" w:color="000000"/>
              <w:left w:val="single" w:sz="4" w:space="0" w:color="000000"/>
              <w:bottom w:val="single" w:sz="4" w:space="0" w:color="000000"/>
              <w:right w:val="single" w:sz="4" w:space="0" w:color="000000"/>
            </w:tcBorders>
            <w:hideMark/>
          </w:tcPr>
          <w:p w14:paraId="1677BB7C" w14:textId="77777777" w:rsidR="009813BF" w:rsidRPr="009813BF" w:rsidRDefault="009813BF">
            <w:pPr>
              <w:widowControl w:val="0"/>
              <w:tabs>
                <w:tab w:val="left" w:pos="654"/>
              </w:tabs>
              <w:textAlignment w:val="baseline"/>
              <w:rPr>
                <w:rFonts w:ascii="Times New Roman" w:hAnsi="Times New Roman" w:cs="Times New Roman"/>
                <w:sz w:val="20"/>
                <w:szCs w:val="20"/>
                <w14:ligatures w14:val="standardContextual"/>
              </w:rPr>
            </w:pP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850 kadrų per sekundę</w:t>
            </w:r>
          </w:p>
        </w:tc>
        <w:tc>
          <w:tcPr>
            <w:tcW w:w="1629" w:type="dxa"/>
            <w:tcBorders>
              <w:top w:val="single" w:sz="4" w:space="0" w:color="000000"/>
              <w:left w:val="single" w:sz="4" w:space="0" w:color="000000"/>
              <w:bottom w:val="single" w:sz="4" w:space="0" w:color="000000"/>
              <w:right w:val="single" w:sz="4" w:space="0" w:color="000000"/>
            </w:tcBorders>
          </w:tcPr>
          <w:p w14:paraId="6DF47B88" w14:textId="77777777" w:rsidR="009813BF" w:rsidRPr="009813BF" w:rsidRDefault="009813BF">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448D06FD" w14:textId="77777777" w:rsidR="009813BF" w:rsidRPr="009813BF" w:rsidRDefault="009813BF">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701ECF47" w14:textId="77777777" w:rsidR="009813BF" w:rsidRPr="009813BF" w:rsidRDefault="009813BF">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5EF2B020" w14:textId="77777777" w:rsidR="009813BF" w:rsidRPr="009813BF" w:rsidRDefault="009813BF">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r>
      <w:tr w:rsidR="009813BF" w:rsidRPr="0065794D" w14:paraId="327D895B" w14:textId="1F5BA99F" w:rsidTr="00573BFD">
        <w:trPr>
          <w:gridAfter w:val="1"/>
          <w:wAfter w:w="9" w:type="dxa"/>
        </w:trPr>
        <w:tc>
          <w:tcPr>
            <w:tcW w:w="568" w:type="dxa"/>
            <w:tcBorders>
              <w:top w:val="single" w:sz="4" w:space="0" w:color="000000"/>
              <w:left w:val="single" w:sz="2" w:space="0" w:color="000000"/>
              <w:bottom w:val="single" w:sz="4" w:space="0" w:color="000000"/>
              <w:right w:val="single" w:sz="4" w:space="0" w:color="000000"/>
            </w:tcBorders>
            <w:hideMark/>
          </w:tcPr>
          <w:p w14:paraId="292A96C0" w14:textId="77777777" w:rsidR="009813BF" w:rsidRPr="009813BF" w:rsidRDefault="009813BF">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5.</w:t>
            </w:r>
          </w:p>
        </w:tc>
        <w:tc>
          <w:tcPr>
            <w:tcW w:w="2477" w:type="dxa"/>
            <w:tcBorders>
              <w:top w:val="single" w:sz="4" w:space="0" w:color="000000"/>
              <w:left w:val="single" w:sz="4" w:space="0" w:color="000000"/>
              <w:bottom w:val="single" w:sz="4" w:space="0" w:color="000000"/>
              <w:right w:val="single" w:sz="4" w:space="0" w:color="000000"/>
            </w:tcBorders>
            <w:hideMark/>
          </w:tcPr>
          <w:p w14:paraId="61E5FE1E"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Jungtys davikliams </w:t>
            </w:r>
          </w:p>
        </w:tc>
        <w:tc>
          <w:tcPr>
            <w:tcW w:w="3231" w:type="dxa"/>
            <w:tcBorders>
              <w:top w:val="single" w:sz="4" w:space="0" w:color="000000"/>
              <w:left w:val="single" w:sz="4" w:space="0" w:color="000000"/>
              <w:bottom w:val="single" w:sz="4" w:space="0" w:color="000000"/>
              <w:right w:val="single" w:sz="4" w:space="0" w:color="000000"/>
            </w:tcBorders>
            <w:hideMark/>
          </w:tcPr>
          <w:p w14:paraId="4F52B1D8" w14:textId="77777777" w:rsidR="009813BF" w:rsidRPr="009813BF" w:rsidRDefault="009813BF">
            <w:pPr>
              <w:widowControl w:val="0"/>
              <w:tabs>
                <w:tab w:val="left" w:pos="654"/>
              </w:tabs>
              <w:snapToGrid w:val="0"/>
              <w:ind w:right="2022"/>
              <w:textAlignment w:val="baseline"/>
              <w:rPr>
                <w:rFonts w:ascii="Times New Roman" w:hAnsi="Times New Roman" w:cs="Times New Roman"/>
                <w:sz w:val="20"/>
                <w:szCs w:val="20"/>
                <w14:ligatures w14:val="standardContextual"/>
              </w:rPr>
            </w:pP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4 aktyvios</w:t>
            </w:r>
          </w:p>
        </w:tc>
        <w:tc>
          <w:tcPr>
            <w:tcW w:w="1629" w:type="dxa"/>
            <w:tcBorders>
              <w:top w:val="single" w:sz="4" w:space="0" w:color="000000"/>
              <w:left w:val="single" w:sz="4" w:space="0" w:color="000000"/>
              <w:bottom w:val="single" w:sz="4" w:space="0" w:color="000000"/>
              <w:right w:val="single" w:sz="4" w:space="0" w:color="000000"/>
            </w:tcBorders>
          </w:tcPr>
          <w:p w14:paraId="04203A68" w14:textId="77777777" w:rsidR="009813BF" w:rsidRPr="009813BF" w:rsidRDefault="009813BF">
            <w:pPr>
              <w:widowControl w:val="0"/>
              <w:tabs>
                <w:tab w:val="left" w:pos="654"/>
              </w:tabs>
              <w:snapToGrid w:val="0"/>
              <w:ind w:right="2022"/>
              <w:textAlignment w:val="baseline"/>
              <w:rPr>
                <w:rFonts w:ascii="Times New Roman" w:eastAsia="Symbol"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6E8931DF" w14:textId="77777777" w:rsidR="009813BF" w:rsidRPr="009813BF" w:rsidRDefault="009813BF">
            <w:pPr>
              <w:widowControl w:val="0"/>
              <w:tabs>
                <w:tab w:val="left" w:pos="654"/>
              </w:tabs>
              <w:snapToGrid w:val="0"/>
              <w:ind w:right="2022"/>
              <w:textAlignment w:val="baseline"/>
              <w:rPr>
                <w:rFonts w:ascii="Times New Roman" w:eastAsia="Symbol"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2C580DE3" w14:textId="77777777" w:rsidR="009813BF" w:rsidRPr="009813BF" w:rsidRDefault="009813BF">
            <w:pPr>
              <w:widowControl w:val="0"/>
              <w:tabs>
                <w:tab w:val="left" w:pos="654"/>
              </w:tabs>
              <w:snapToGrid w:val="0"/>
              <w:ind w:right="2022"/>
              <w:textAlignment w:val="baseline"/>
              <w:rPr>
                <w:rFonts w:ascii="Times New Roman" w:eastAsia="Symbol"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1A87051E" w14:textId="77777777" w:rsidR="009813BF" w:rsidRPr="009813BF" w:rsidRDefault="009813BF">
            <w:pPr>
              <w:widowControl w:val="0"/>
              <w:tabs>
                <w:tab w:val="left" w:pos="654"/>
              </w:tabs>
              <w:snapToGrid w:val="0"/>
              <w:ind w:right="2022"/>
              <w:textAlignment w:val="baseline"/>
              <w:rPr>
                <w:rFonts w:ascii="Times New Roman" w:eastAsia="Symbol" w:hAnsi="Times New Roman" w:cs="Times New Roman"/>
                <w:sz w:val="20"/>
                <w:szCs w:val="20"/>
                <w:lang w:eastAsia="lt-LT"/>
                <w14:ligatures w14:val="standardContextual"/>
              </w:rPr>
            </w:pPr>
          </w:p>
        </w:tc>
      </w:tr>
      <w:tr w:rsidR="009813BF" w:rsidRPr="0065794D" w14:paraId="42D0C54D" w14:textId="48DC06E5"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hideMark/>
          </w:tcPr>
          <w:p w14:paraId="150B3264" w14:textId="77777777" w:rsidR="009813BF" w:rsidRPr="009813BF" w:rsidRDefault="009813BF">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6.</w:t>
            </w:r>
          </w:p>
        </w:tc>
        <w:tc>
          <w:tcPr>
            <w:tcW w:w="2477" w:type="dxa"/>
            <w:tcBorders>
              <w:top w:val="single" w:sz="4" w:space="0" w:color="000000"/>
              <w:left w:val="single" w:sz="4" w:space="0" w:color="000000"/>
              <w:bottom w:val="single" w:sz="4" w:space="0" w:color="000000"/>
              <w:right w:val="single" w:sz="4" w:space="0" w:color="000000"/>
            </w:tcBorders>
            <w:hideMark/>
          </w:tcPr>
          <w:p w14:paraId="6998E0FF"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pacing w:val="2"/>
                <w:sz w:val="20"/>
                <w:szCs w:val="20"/>
                <w:lang w:eastAsia="lt-LT"/>
                <w14:ligatures w14:val="standardContextual"/>
              </w:rPr>
              <w:t>Automatinis vaizdo optimizavimas</w:t>
            </w:r>
          </w:p>
        </w:tc>
        <w:tc>
          <w:tcPr>
            <w:tcW w:w="3231" w:type="dxa"/>
            <w:tcBorders>
              <w:top w:val="single" w:sz="4" w:space="0" w:color="000000"/>
              <w:left w:val="single" w:sz="4" w:space="0" w:color="000000"/>
              <w:bottom w:val="single" w:sz="4" w:space="0" w:color="000000"/>
              <w:right w:val="single" w:sz="4" w:space="0" w:color="000000"/>
            </w:tcBorders>
            <w:hideMark/>
          </w:tcPr>
          <w:p w14:paraId="28FC7918" w14:textId="77777777" w:rsidR="009813BF" w:rsidRPr="009813BF" w:rsidRDefault="009813BF" w:rsidP="004C0E06">
            <w:pPr>
              <w:pStyle w:val="Sraopastraipa"/>
              <w:widowControl w:val="0"/>
              <w:numPr>
                <w:ilvl w:val="0"/>
                <w:numId w:val="5"/>
              </w:numPr>
              <w:tabs>
                <w:tab w:val="left" w:pos="270"/>
              </w:tabs>
              <w:ind w:left="0" w:firstLine="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Automatinis pilkosios skalės parametrų optimizavimas;</w:t>
            </w:r>
          </w:p>
          <w:p w14:paraId="78BE5B1E" w14:textId="77777777" w:rsidR="009813BF" w:rsidRPr="009813BF" w:rsidRDefault="009813BF" w:rsidP="004C0E06">
            <w:pPr>
              <w:pStyle w:val="Sraopastraipa"/>
              <w:widowControl w:val="0"/>
              <w:numPr>
                <w:ilvl w:val="0"/>
                <w:numId w:val="5"/>
              </w:numPr>
              <w:tabs>
                <w:tab w:val="left" w:pos="217"/>
              </w:tabs>
              <w:ind w:left="0" w:firstLine="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 Automatinis pulsinės bangos </w:t>
            </w:r>
            <w:proofErr w:type="spellStart"/>
            <w:r w:rsidRPr="009813BF">
              <w:rPr>
                <w:rFonts w:ascii="Times New Roman" w:eastAsia="Times New Roman" w:hAnsi="Times New Roman" w:cs="Times New Roman"/>
                <w:sz w:val="20"/>
                <w:szCs w:val="20"/>
                <w:lang w:eastAsia="lt-LT"/>
                <w14:ligatures w14:val="standardContextual"/>
              </w:rPr>
              <w:t>doplerio</w:t>
            </w:r>
            <w:proofErr w:type="spellEnd"/>
            <w:r w:rsidRPr="009813BF">
              <w:rPr>
                <w:rFonts w:ascii="Times New Roman" w:eastAsia="Times New Roman" w:hAnsi="Times New Roman" w:cs="Times New Roman"/>
                <w:sz w:val="20"/>
                <w:szCs w:val="20"/>
                <w:lang w:eastAsia="lt-LT"/>
                <w14:ligatures w14:val="standardContextual"/>
              </w:rPr>
              <w:t xml:space="preserve"> parametrų optimizavimas;</w:t>
            </w:r>
          </w:p>
          <w:p w14:paraId="39BA8017" w14:textId="77777777" w:rsidR="009813BF" w:rsidRPr="009813BF" w:rsidRDefault="009813BF" w:rsidP="004C0E06">
            <w:pPr>
              <w:pStyle w:val="Sraopastraipa"/>
              <w:widowControl w:val="0"/>
              <w:numPr>
                <w:ilvl w:val="0"/>
                <w:numId w:val="5"/>
              </w:numPr>
              <w:tabs>
                <w:tab w:val="left" w:pos="270"/>
              </w:tabs>
              <w:ind w:left="0" w:firstLine="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Automatinis spalvinio </w:t>
            </w:r>
            <w:proofErr w:type="spellStart"/>
            <w:r w:rsidRPr="009813BF">
              <w:rPr>
                <w:rFonts w:ascii="Times New Roman" w:eastAsia="Times New Roman" w:hAnsi="Times New Roman" w:cs="Times New Roman"/>
                <w:sz w:val="20"/>
                <w:szCs w:val="20"/>
                <w:lang w:eastAsia="lt-LT"/>
                <w14:ligatures w14:val="standardContextual"/>
              </w:rPr>
              <w:t>doplerio</w:t>
            </w:r>
            <w:proofErr w:type="spellEnd"/>
            <w:r w:rsidRPr="009813BF">
              <w:rPr>
                <w:rFonts w:ascii="Times New Roman" w:eastAsia="Times New Roman" w:hAnsi="Times New Roman" w:cs="Times New Roman"/>
                <w:sz w:val="20"/>
                <w:szCs w:val="20"/>
                <w:lang w:eastAsia="lt-LT"/>
                <w14:ligatures w14:val="standardContextual"/>
              </w:rPr>
              <w:t xml:space="preserve"> parametrų optimizavimas.</w:t>
            </w:r>
          </w:p>
        </w:tc>
        <w:tc>
          <w:tcPr>
            <w:tcW w:w="1629" w:type="dxa"/>
            <w:tcBorders>
              <w:top w:val="single" w:sz="4" w:space="0" w:color="000000"/>
              <w:left w:val="single" w:sz="4" w:space="0" w:color="000000"/>
              <w:bottom w:val="single" w:sz="4" w:space="0" w:color="000000"/>
              <w:right w:val="single" w:sz="4" w:space="0" w:color="000000"/>
            </w:tcBorders>
          </w:tcPr>
          <w:p w14:paraId="7281451B" w14:textId="77777777" w:rsidR="009813BF" w:rsidRPr="009813BF" w:rsidRDefault="009813BF" w:rsidP="00670F46">
            <w:pPr>
              <w:pStyle w:val="Sraopastraipa"/>
              <w:widowControl w:val="0"/>
              <w:tabs>
                <w:tab w:val="left" w:pos="270"/>
              </w:tabs>
              <w:ind w:left="0"/>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7BEA1F13" w14:textId="77777777" w:rsidR="009813BF" w:rsidRPr="009813BF" w:rsidRDefault="009813BF" w:rsidP="00670F46">
            <w:pPr>
              <w:pStyle w:val="Sraopastraipa"/>
              <w:widowControl w:val="0"/>
              <w:tabs>
                <w:tab w:val="left" w:pos="270"/>
              </w:tabs>
              <w:ind w:left="0"/>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725BE4B5" w14:textId="77777777" w:rsidR="009813BF" w:rsidRPr="009813BF" w:rsidRDefault="009813BF" w:rsidP="00670F46">
            <w:pPr>
              <w:pStyle w:val="Sraopastraipa"/>
              <w:widowControl w:val="0"/>
              <w:tabs>
                <w:tab w:val="left" w:pos="270"/>
              </w:tabs>
              <w:ind w:left="0"/>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3C016578" w14:textId="77777777" w:rsidR="009813BF" w:rsidRPr="009813BF" w:rsidRDefault="009813BF" w:rsidP="00670F46">
            <w:pPr>
              <w:pStyle w:val="Sraopastraipa"/>
              <w:widowControl w:val="0"/>
              <w:tabs>
                <w:tab w:val="left" w:pos="270"/>
              </w:tabs>
              <w:ind w:left="0"/>
              <w:textAlignment w:val="baseline"/>
              <w:rPr>
                <w:rFonts w:ascii="Times New Roman" w:eastAsia="Times New Roman" w:hAnsi="Times New Roman" w:cs="Times New Roman"/>
                <w:sz w:val="20"/>
                <w:szCs w:val="20"/>
                <w:lang w:eastAsia="lt-LT"/>
                <w14:ligatures w14:val="standardContextual"/>
              </w:rPr>
            </w:pPr>
          </w:p>
        </w:tc>
      </w:tr>
      <w:tr w:rsidR="009813BF" w:rsidRPr="0065794D" w14:paraId="05D9ABE8" w14:textId="1C9E841D"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hideMark/>
          </w:tcPr>
          <w:p w14:paraId="5E2DF7BB" w14:textId="77777777" w:rsidR="009813BF" w:rsidRPr="009813BF" w:rsidRDefault="009813BF">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7.</w:t>
            </w:r>
          </w:p>
        </w:tc>
        <w:tc>
          <w:tcPr>
            <w:tcW w:w="2477" w:type="dxa"/>
            <w:tcBorders>
              <w:top w:val="single" w:sz="4" w:space="0" w:color="000000"/>
              <w:left w:val="single" w:sz="4" w:space="0" w:color="000000"/>
              <w:bottom w:val="single" w:sz="4" w:space="0" w:color="000000"/>
              <w:right w:val="single" w:sz="4" w:space="0" w:color="000000"/>
            </w:tcBorders>
            <w:hideMark/>
          </w:tcPr>
          <w:p w14:paraId="2485BC31"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hAnsi="Times New Roman" w:cs="Times New Roman"/>
                <w:sz w:val="20"/>
                <w:szCs w:val="20"/>
                <w14:ligatures w14:val="standardContextual"/>
              </w:rPr>
              <w:t>Automatizuoti matavimai ir skaičiavimai</w:t>
            </w:r>
          </w:p>
        </w:tc>
        <w:tc>
          <w:tcPr>
            <w:tcW w:w="3231" w:type="dxa"/>
            <w:tcBorders>
              <w:top w:val="single" w:sz="4" w:space="0" w:color="000000"/>
              <w:left w:val="single" w:sz="4" w:space="0" w:color="000000"/>
              <w:bottom w:val="single" w:sz="4" w:space="0" w:color="000000"/>
              <w:right w:val="single" w:sz="4" w:space="0" w:color="000000"/>
            </w:tcBorders>
            <w:hideMark/>
          </w:tcPr>
          <w:p w14:paraId="399175EC" w14:textId="77777777" w:rsidR="009813BF" w:rsidRPr="009813BF" w:rsidRDefault="009813BF" w:rsidP="009813BF">
            <w:pPr>
              <w:pStyle w:val="Sraopastraipa"/>
              <w:widowControl w:val="0"/>
              <w:numPr>
                <w:ilvl w:val="0"/>
                <w:numId w:val="6"/>
              </w:numPr>
              <w:tabs>
                <w:tab w:val="left" w:pos="280"/>
              </w:tabs>
              <w:ind w:left="0" w:firstLine="0"/>
              <w:textAlignment w:val="baseline"/>
              <w:rPr>
                <w:rFonts w:ascii="Times New Roman" w:hAnsi="Times New Roman" w:cs="Times New Roman"/>
                <w:sz w:val="20"/>
                <w:szCs w:val="20"/>
                <w14:ligatures w14:val="standardContextual"/>
              </w:rPr>
            </w:pPr>
            <w:r w:rsidRPr="009813BF">
              <w:rPr>
                <w:rFonts w:ascii="Times New Roman" w:hAnsi="Times New Roman" w:cs="Times New Roman"/>
                <w:sz w:val="20"/>
                <w:szCs w:val="20"/>
                <w14:ligatures w14:val="standardContextual"/>
              </w:rPr>
              <w:t xml:space="preserve">Automatizuoti spektrinio </w:t>
            </w:r>
            <w:proofErr w:type="spellStart"/>
            <w:r w:rsidRPr="009813BF">
              <w:rPr>
                <w:rFonts w:ascii="Times New Roman" w:hAnsi="Times New Roman" w:cs="Times New Roman"/>
                <w:sz w:val="20"/>
                <w:szCs w:val="20"/>
                <w14:ligatures w14:val="standardContextual"/>
              </w:rPr>
              <w:t>doplerio</w:t>
            </w:r>
            <w:proofErr w:type="spellEnd"/>
            <w:r w:rsidRPr="009813BF">
              <w:rPr>
                <w:rFonts w:ascii="Times New Roman" w:hAnsi="Times New Roman" w:cs="Times New Roman"/>
                <w:sz w:val="20"/>
                <w:szCs w:val="20"/>
                <w14:ligatures w14:val="standardContextual"/>
              </w:rPr>
              <w:t xml:space="preserve"> matavimai ir skaičiavimai sustabdytame ir realaus laiko vaizde;</w:t>
            </w:r>
          </w:p>
          <w:p w14:paraId="1C65BB93" w14:textId="77777777" w:rsidR="009813BF" w:rsidRPr="009813BF" w:rsidRDefault="009813BF" w:rsidP="009813BF">
            <w:pPr>
              <w:pStyle w:val="Sraopastraipa"/>
              <w:widowControl w:val="0"/>
              <w:numPr>
                <w:ilvl w:val="0"/>
                <w:numId w:val="6"/>
              </w:numPr>
              <w:tabs>
                <w:tab w:val="left" w:pos="280"/>
              </w:tabs>
              <w:ind w:left="0" w:firstLine="0"/>
              <w:textAlignment w:val="baseline"/>
              <w:rPr>
                <w:rFonts w:ascii="Times New Roman" w:hAnsi="Times New Roman" w:cs="Times New Roman"/>
                <w:sz w:val="20"/>
                <w:szCs w:val="20"/>
                <w14:ligatures w14:val="standardContextual"/>
              </w:rPr>
            </w:pPr>
            <w:r w:rsidRPr="009813BF">
              <w:rPr>
                <w:rFonts w:ascii="Times New Roman" w:hAnsi="Times New Roman" w:cs="Times New Roman"/>
                <w:sz w:val="20"/>
                <w:szCs w:val="20"/>
                <w14:ligatures w14:val="standardContextual"/>
              </w:rPr>
              <w:t xml:space="preserve">Automatizuoti kairiojo skilvelio </w:t>
            </w:r>
            <w:proofErr w:type="spellStart"/>
            <w:r w:rsidRPr="009813BF">
              <w:rPr>
                <w:rFonts w:ascii="Times New Roman" w:hAnsi="Times New Roman" w:cs="Times New Roman"/>
                <w:sz w:val="20"/>
                <w:szCs w:val="20"/>
                <w14:ligatures w14:val="standardContextual"/>
              </w:rPr>
              <w:t>išstūmio</w:t>
            </w:r>
            <w:proofErr w:type="spellEnd"/>
            <w:r w:rsidRPr="009813BF">
              <w:rPr>
                <w:rFonts w:ascii="Times New Roman" w:hAnsi="Times New Roman" w:cs="Times New Roman"/>
                <w:sz w:val="20"/>
                <w:szCs w:val="20"/>
                <w14:ligatures w14:val="standardContextual"/>
              </w:rPr>
              <w:t xml:space="preserve"> frakcijos matavimai.</w:t>
            </w:r>
          </w:p>
        </w:tc>
        <w:tc>
          <w:tcPr>
            <w:tcW w:w="1629" w:type="dxa"/>
            <w:tcBorders>
              <w:top w:val="single" w:sz="4" w:space="0" w:color="000000"/>
              <w:left w:val="single" w:sz="4" w:space="0" w:color="000000"/>
              <w:bottom w:val="single" w:sz="4" w:space="0" w:color="000000"/>
              <w:right w:val="single" w:sz="4" w:space="0" w:color="000000"/>
            </w:tcBorders>
          </w:tcPr>
          <w:p w14:paraId="4A2EF125" w14:textId="77777777" w:rsidR="009813BF" w:rsidRPr="009813BF" w:rsidRDefault="009813BF" w:rsidP="00670F46">
            <w:pPr>
              <w:pStyle w:val="Sraopastraipa"/>
              <w:widowControl w:val="0"/>
              <w:tabs>
                <w:tab w:val="left" w:pos="280"/>
              </w:tabs>
              <w:textAlignment w:val="baseline"/>
              <w:rPr>
                <w:rFonts w:ascii="Times New Roman" w:hAnsi="Times New Roman" w:cs="Times New Roman"/>
                <w:sz w:val="20"/>
                <w:szCs w:val="20"/>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0F959FEF" w14:textId="77777777" w:rsidR="009813BF" w:rsidRPr="009813BF" w:rsidRDefault="009813BF" w:rsidP="00670F46">
            <w:pPr>
              <w:pStyle w:val="Sraopastraipa"/>
              <w:widowControl w:val="0"/>
              <w:tabs>
                <w:tab w:val="left" w:pos="280"/>
              </w:tabs>
              <w:textAlignment w:val="baseline"/>
              <w:rPr>
                <w:rFonts w:ascii="Times New Roman" w:hAnsi="Times New Roman" w:cs="Times New Roman"/>
                <w:sz w:val="20"/>
                <w:szCs w:val="20"/>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2AA7F207" w14:textId="77777777" w:rsidR="009813BF" w:rsidRPr="009813BF" w:rsidRDefault="009813BF" w:rsidP="00670F46">
            <w:pPr>
              <w:pStyle w:val="Sraopastraipa"/>
              <w:widowControl w:val="0"/>
              <w:tabs>
                <w:tab w:val="left" w:pos="280"/>
              </w:tabs>
              <w:textAlignment w:val="baseline"/>
              <w:rPr>
                <w:rFonts w:ascii="Times New Roman" w:hAnsi="Times New Roman" w:cs="Times New Roman"/>
                <w:sz w:val="20"/>
                <w:szCs w:val="20"/>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083F0602" w14:textId="77777777" w:rsidR="009813BF" w:rsidRPr="009813BF" w:rsidRDefault="009813BF" w:rsidP="00670F46">
            <w:pPr>
              <w:pStyle w:val="Sraopastraipa"/>
              <w:widowControl w:val="0"/>
              <w:tabs>
                <w:tab w:val="left" w:pos="280"/>
              </w:tabs>
              <w:textAlignment w:val="baseline"/>
              <w:rPr>
                <w:rFonts w:ascii="Times New Roman" w:hAnsi="Times New Roman" w:cs="Times New Roman"/>
                <w:sz w:val="20"/>
                <w:szCs w:val="20"/>
                <w14:ligatures w14:val="standardContextual"/>
              </w:rPr>
            </w:pPr>
          </w:p>
        </w:tc>
      </w:tr>
      <w:tr w:rsidR="009813BF" w:rsidRPr="0065794D" w14:paraId="2130B377" w14:textId="74D63A6A"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hideMark/>
          </w:tcPr>
          <w:p w14:paraId="0AA48AEC" w14:textId="77777777" w:rsidR="009813BF" w:rsidRPr="009813BF" w:rsidRDefault="009813BF">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8.</w:t>
            </w:r>
          </w:p>
        </w:tc>
        <w:tc>
          <w:tcPr>
            <w:tcW w:w="2477" w:type="dxa"/>
            <w:tcBorders>
              <w:top w:val="single" w:sz="4" w:space="0" w:color="000000"/>
              <w:left w:val="single" w:sz="4" w:space="0" w:color="000000"/>
              <w:bottom w:val="single" w:sz="4" w:space="0" w:color="000000"/>
              <w:right w:val="single" w:sz="4" w:space="0" w:color="000000"/>
            </w:tcBorders>
            <w:hideMark/>
          </w:tcPr>
          <w:p w14:paraId="65723694"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Pacientų duomenų archyvas</w:t>
            </w:r>
          </w:p>
        </w:tc>
        <w:tc>
          <w:tcPr>
            <w:tcW w:w="3231" w:type="dxa"/>
            <w:tcBorders>
              <w:top w:val="single" w:sz="4" w:space="0" w:color="000000"/>
              <w:left w:val="single" w:sz="4" w:space="0" w:color="000000"/>
              <w:bottom w:val="single" w:sz="4" w:space="0" w:color="000000"/>
              <w:right w:val="single" w:sz="4" w:space="0" w:color="000000"/>
            </w:tcBorders>
            <w:hideMark/>
          </w:tcPr>
          <w:p w14:paraId="69A4CA78" w14:textId="77777777" w:rsidR="009813BF" w:rsidRPr="009813BF" w:rsidRDefault="009813BF">
            <w:pPr>
              <w:widowControl w:val="0"/>
              <w:tabs>
                <w:tab w:val="left" w:pos="325"/>
              </w:tabs>
              <w:snapToGrid w:val="0"/>
              <w:ind w:left="92" w:hanging="92"/>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1. Vidinis kietasis diskas pacientų duomenų įrašymui;</w:t>
            </w:r>
          </w:p>
          <w:p w14:paraId="71F83D59" w14:textId="77777777" w:rsidR="009813BF" w:rsidRPr="009813BF" w:rsidRDefault="009813BF">
            <w:pPr>
              <w:widowControl w:val="0"/>
              <w:tabs>
                <w:tab w:val="left" w:pos="325"/>
              </w:tabs>
              <w:snapToGrid w:val="0"/>
              <w:ind w:left="92" w:hanging="92"/>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2. Įrašymas į USB atmintines;</w:t>
            </w:r>
          </w:p>
          <w:p w14:paraId="5B5684C7" w14:textId="77777777" w:rsidR="009813BF" w:rsidRPr="009813BF" w:rsidRDefault="009813BF">
            <w:pPr>
              <w:widowControl w:val="0"/>
              <w:tabs>
                <w:tab w:val="left" w:pos="325"/>
              </w:tabs>
              <w:snapToGrid w:val="0"/>
              <w:ind w:left="92" w:hanging="92"/>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3. DICOM standarto palaikomos funkcijos: </w:t>
            </w:r>
            <w:proofErr w:type="spellStart"/>
            <w:r w:rsidRPr="009813BF">
              <w:rPr>
                <w:rFonts w:ascii="Times New Roman" w:eastAsia="Times New Roman" w:hAnsi="Times New Roman" w:cs="Times New Roman"/>
                <w:sz w:val="20"/>
                <w:szCs w:val="20"/>
                <w:lang w:eastAsia="lt-LT"/>
                <w14:ligatures w14:val="standardContextual"/>
              </w:rPr>
              <w:t>Storage</w:t>
            </w:r>
            <w:proofErr w:type="spellEnd"/>
            <w:r w:rsidRPr="009813BF">
              <w:rPr>
                <w:rFonts w:ascii="Times New Roman" w:eastAsia="Times New Roman" w:hAnsi="Times New Roman" w:cs="Times New Roman"/>
                <w:sz w:val="20"/>
                <w:szCs w:val="20"/>
                <w:lang w:eastAsia="lt-LT"/>
                <w14:ligatures w14:val="standardContextual"/>
              </w:rPr>
              <w:t xml:space="preserve"> (arba lygiavertė), </w:t>
            </w:r>
            <w:proofErr w:type="spellStart"/>
            <w:r w:rsidRPr="009813BF">
              <w:rPr>
                <w:rFonts w:ascii="Times New Roman" w:eastAsia="Times New Roman" w:hAnsi="Times New Roman" w:cs="Times New Roman"/>
                <w:sz w:val="20"/>
                <w:szCs w:val="20"/>
                <w:lang w:eastAsia="lt-LT"/>
                <w14:ligatures w14:val="standardContextual"/>
              </w:rPr>
              <w:t>Modality</w:t>
            </w:r>
            <w:proofErr w:type="spellEnd"/>
            <w:r w:rsidRPr="009813BF">
              <w:rPr>
                <w:rFonts w:ascii="Times New Roman" w:eastAsia="Times New Roman" w:hAnsi="Times New Roman" w:cs="Times New Roman"/>
                <w:sz w:val="20"/>
                <w:szCs w:val="20"/>
                <w:lang w:eastAsia="lt-LT"/>
                <w14:ligatures w14:val="standardContextual"/>
              </w:rPr>
              <w:t xml:space="preserve"> </w:t>
            </w:r>
            <w:proofErr w:type="spellStart"/>
            <w:r w:rsidRPr="009813BF">
              <w:rPr>
                <w:rFonts w:ascii="Times New Roman" w:eastAsia="Times New Roman" w:hAnsi="Times New Roman" w:cs="Times New Roman"/>
                <w:sz w:val="20"/>
                <w:szCs w:val="20"/>
                <w:lang w:eastAsia="lt-LT"/>
                <w14:ligatures w14:val="standardContextual"/>
              </w:rPr>
              <w:t>Worklist</w:t>
            </w:r>
            <w:proofErr w:type="spellEnd"/>
            <w:r w:rsidRPr="009813BF">
              <w:rPr>
                <w:rFonts w:ascii="Times New Roman" w:eastAsia="Times New Roman" w:hAnsi="Times New Roman" w:cs="Times New Roman"/>
                <w:sz w:val="20"/>
                <w:szCs w:val="20"/>
                <w:lang w:eastAsia="lt-LT"/>
                <w14:ligatures w14:val="standardContextual"/>
              </w:rPr>
              <w:t xml:space="preserve"> (arba lygiavertė), </w:t>
            </w:r>
            <w:proofErr w:type="spellStart"/>
            <w:r w:rsidRPr="009813BF">
              <w:rPr>
                <w:rFonts w:ascii="Times New Roman" w:eastAsia="Times New Roman" w:hAnsi="Times New Roman" w:cs="Times New Roman"/>
                <w:sz w:val="20"/>
                <w:szCs w:val="20"/>
                <w:lang w:eastAsia="lt-LT"/>
                <w14:ligatures w14:val="standardContextual"/>
              </w:rPr>
              <w:t>Query</w:t>
            </w:r>
            <w:proofErr w:type="spellEnd"/>
            <w:r w:rsidRPr="009813BF">
              <w:rPr>
                <w:rFonts w:ascii="Times New Roman" w:eastAsia="Times New Roman" w:hAnsi="Times New Roman" w:cs="Times New Roman"/>
                <w:sz w:val="20"/>
                <w:szCs w:val="20"/>
                <w:lang w:eastAsia="lt-LT"/>
                <w14:ligatures w14:val="standardContextual"/>
              </w:rPr>
              <w:t>/</w:t>
            </w:r>
            <w:proofErr w:type="spellStart"/>
            <w:r w:rsidRPr="009813BF">
              <w:rPr>
                <w:rFonts w:ascii="Times New Roman" w:eastAsia="Times New Roman" w:hAnsi="Times New Roman" w:cs="Times New Roman"/>
                <w:sz w:val="20"/>
                <w:szCs w:val="20"/>
                <w:lang w:eastAsia="lt-LT"/>
                <w14:ligatures w14:val="standardContextual"/>
              </w:rPr>
              <w:t>Retrieve</w:t>
            </w:r>
            <w:proofErr w:type="spellEnd"/>
            <w:r w:rsidRPr="009813BF">
              <w:rPr>
                <w:rFonts w:ascii="Times New Roman" w:eastAsia="Times New Roman" w:hAnsi="Times New Roman" w:cs="Times New Roman"/>
                <w:sz w:val="20"/>
                <w:szCs w:val="20"/>
                <w:lang w:eastAsia="lt-LT"/>
                <w14:ligatures w14:val="standardContextual"/>
              </w:rPr>
              <w:t xml:space="preserve"> (arba lygiavertė).</w:t>
            </w:r>
          </w:p>
        </w:tc>
        <w:tc>
          <w:tcPr>
            <w:tcW w:w="1629" w:type="dxa"/>
            <w:tcBorders>
              <w:top w:val="single" w:sz="4" w:space="0" w:color="000000"/>
              <w:left w:val="single" w:sz="4" w:space="0" w:color="000000"/>
              <w:bottom w:val="single" w:sz="4" w:space="0" w:color="000000"/>
              <w:right w:val="single" w:sz="4" w:space="0" w:color="000000"/>
            </w:tcBorders>
          </w:tcPr>
          <w:p w14:paraId="61C3235F" w14:textId="77777777" w:rsidR="009813BF" w:rsidRPr="009813BF" w:rsidRDefault="009813BF">
            <w:pPr>
              <w:widowControl w:val="0"/>
              <w:tabs>
                <w:tab w:val="left" w:pos="325"/>
              </w:tabs>
              <w:snapToGrid w:val="0"/>
              <w:ind w:left="92" w:hanging="92"/>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04DF331F" w14:textId="77777777" w:rsidR="009813BF" w:rsidRPr="009813BF" w:rsidRDefault="009813BF">
            <w:pPr>
              <w:widowControl w:val="0"/>
              <w:tabs>
                <w:tab w:val="left" w:pos="325"/>
              </w:tabs>
              <w:snapToGrid w:val="0"/>
              <w:ind w:left="92" w:hanging="92"/>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0418E7B9" w14:textId="77777777" w:rsidR="009813BF" w:rsidRPr="009813BF" w:rsidRDefault="009813BF">
            <w:pPr>
              <w:widowControl w:val="0"/>
              <w:tabs>
                <w:tab w:val="left" w:pos="325"/>
              </w:tabs>
              <w:snapToGrid w:val="0"/>
              <w:ind w:left="92" w:hanging="92"/>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598BDD7B" w14:textId="77777777" w:rsidR="009813BF" w:rsidRPr="009813BF" w:rsidRDefault="009813BF">
            <w:pPr>
              <w:widowControl w:val="0"/>
              <w:tabs>
                <w:tab w:val="left" w:pos="325"/>
              </w:tabs>
              <w:snapToGrid w:val="0"/>
              <w:ind w:left="92" w:hanging="92"/>
              <w:textAlignment w:val="baseline"/>
              <w:rPr>
                <w:rFonts w:ascii="Times New Roman" w:eastAsia="Times New Roman" w:hAnsi="Times New Roman" w:cs="Times New Roman"/>
                <w:sz w:val="20"/>
                <w:szCs w:val="20"/>
                <w:lang w:eastAsia="lt-LT"/>
                <w14:ligatures w14:val="standardContextual"/>
              </w:rPr>
            </w:pPr>
          </w:p>
        </w:tc>
      </w:tr>
      <w:tr w:rsidR="009813BF" w:rsidRPr="0065794D" w14:paraId="3CCDC5A8" w14:textId="65BCA3F4"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hideMark/>
          </w:tcPr>
          <w:p w14:paraId="6461A8A8" w14:textId="77777777" w:rsidR="009813BF" w:rsidRPr="009813BF" w:rsidRDefault="009813BF">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9.</w:t>
            </w:r>
          </w:p>
        </w:tc>
        <w:tc>
          <w:tcPr>
            <w:tcW w:w="2477" w:type="dxa"/>
            <w:tcBorders>
              <w:top w:val="single" w:sz="4" w:space="0" w:color="000000"/>
              <w:left w:val="single" w:sz="4" w:space="0" w:color="000000"/>
              <w:bottom w:val="single" w:sz="4" w:space="0" w:color="000000"/>
              <w:right w:val="single" w:sz="4" w:space="0" w:color="000000"/>
            </w:tcBorders>
            <w:hideMark/>
          </w:tcPr>
          <w:p w14:paraId="1190195D"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Komplektacija:</w:t>
            </w:r>
          </w:p>
        </w:tc>
        <w:tc>
          <w:tcPr>
            <w:tcW w:w="3231" w:type="dxa"/>
            <w:tcBorders>
              <w:top w:val="single" w:sz="4" w:space="0" w:color="000000"/>
              <w:left w:val="single" w:sz="4" w:space="0" w:color="000000"/>
              <w:bottom w:val="single" w:sz="4" w:space="0" w:color="000000"/>
              <w:right w:val="single" w:sz="4" w:space="0" w:color="000000"/>
            </w:tcBorders>
          </w:tcPr>
          <w:p w14:paraId="6029C094" w14:textId="77777777" w:rsidR="009813BF" w:rsidRPr="009813BF" w:rsidRDefault="009813BF">
            <w:pPr>
              <w:widowControl w:val="0"/>
              <w:tabs>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1629" w:type="dxa"/>
            <w:tcBorders>
              <w:top w:val="single" w:sz="4" w:space="0" w:color="000000"/>
              <w:left w:val="single" w:sz="4" w:space="0" w:color="000000"/>
              <w:bottom w:val="single" w:sz="4" w:space="0" w:color="000000"/>
              <w:right w:val="single" w:sz="4" w:space="0" w:color="000000"/>
            </w:tcBorders>
          </w:tcPr>
          <w:p w14:paraId="68F52ADB" w14:textId="77777777" w:rsidR="009813BF" w:rsidRPr="009813BF" w:rsidRDefault="009813BF">
            <w:pPr>
              <w:widowControl w:val="0"/>
              <w:tabs>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2B18F698" w14:textId="77777777" w:rsidR="009813BF" w:rsidRPr="009813BF" w:rsidRDefault="009813BF">
            <w:pPr>
              <w:widowControl w:val="0"/>
              <w:tabs>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6D2FF826" w14:textId="77777777" w:rsidR="009813BF" w:rsidRPr="009813BF" w:rsidRDefault="009813BF">
            <w:pPr>
              <w:widowControl w:val="0"/>
              <w:tabs>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10EAB38A" w14:textId="77777777" w:rsidR="009813BF" w:rsidRPr="009813BF" w:rsidRDefault="009813BF">
            <w:pPr>
              <w:widowControl w:val="0"/>
              <w:tabs>
                <w:tab w:val="left" w:pos="654"/>
              </w:tabs>
              <w:snapToGrid w:val="0"/>
              <w:textAlignment w:val="baseline"/>
              <w:rPr>
                <w:rFonts w:ascii="Times New Roman" w:eastAsia="Times New Roman" w:hAnsi="Times New Roman" w:cs="Times New Roman"/>
                <w:sz w:val="20"/>
                <w:szCs w:val="20"/>
                <w:lang w:eastAsia="lt-LT"/>
                <w14:ligatures w14:val="standardContextual"/>
              </w:rPr>
            </w:pPr>
          </w:p>
        </w:tc>
      </w:tr>
      <w:tr w:rsidR="009813BF" w:rsidRPr="0065794D" w14:paraId="726AC7EE" w14:textId="16F67E31"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hideMark/>
          </w:tcPr>
          <w:p w14:paraId="3D249A58" w14:textId="77777777" w:rsidR="009813BF" w:rsidRPr="009813BF" w:rsidRDefault="009813BF">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9.1</w:t>
            </w:r>
          </w:p>
        </w:tc>
        <w:tc>
          <w:tcPr>
            <w:tcW w:w="2477" w:type="dxa"/>
            <w:tcBorders>
              <w:top w:val="single" w:sz="4" w:space="0" w:color="000000"/>
              <w:left w:val="single" w:sz="4" w:space="0" w:color="000000"/>
              <w:bottom w:val="single" w:sz="4" w:space="0" w:color="000000"/>
              <w:right w:val="single" w:sz="4" w:space="0" w:color="000000"/>
            </w:tcBorders>
            <w:hideMark/>
          </w:tcPr>
          <w:p w14:paraId="4041F36B"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Konveksinis daviklis </w:t>
            </w:r>
          </w:p>
        </w:tc>
        <w:tc>
          <w:tcPr>
            <w:tcW w:w="3231" w:type="dxa"/>
            <w:tcBorders>
              <w:top w:val="single" w:sz="4" w:space="0" w:color="000000"/>
              <w:left w:val="single" w:sz="4" w:space="0" w:color="000000"/>
              <w:bottom w:val="single" w:sz="4" w:space="0" w:color="000000"/>
              <w:right w:val="single" w:sz="4" w:space="0" w:color="000000"/>
            </w:tcBorders>
            <w:hideMark/>
          </w:tcPr>
          <w:p w14:paraId="3D24145B" w14:textId="77777777" w:rsidR="009813BF" w:rsidRPr="009813BF" w:rsidRDefault="009813BF">
            <w:pPr>
              <w:widowControl w:val="0"/>
              <w:tabs>
                <w:tab w:val="left" w:pos="-1843"/>
                <w:tab w:val="left" w:pos="654"/>
              </w:tabs>
              <w:snapToGrid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1. Apžiūros lauko kampas </w:t>
            </w: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70</w:t>
            </w:r>
            <w:r w:rsidRPr="009813BF">
              <w:rPr>
                <w:rFonts w:ascii="Times New Roman" w:eastAsia="Times New Roman" w:hAnsi="Times New Roman" w:cs="Times New Roman"/>
                <w:sz w:val="20"/>
                <w:szCs w:val="20"/>
                <w:vertAlign w:val="superscript"/>
                <w:lang w:eastAsia="lt-LT"/>
                <w14:ligatures w14:val="standardContextual"/>
              </w:rPr>
              <w:t>o</w:t>
            </w:r>
            <w:r w:rsidRPr="009813BF">
              <w:rPr>
                <w:rFonts w:ascii="Times New Roman" w:eastAsia="Times New Roman" w:hAnsi="Times New Roman" w:cs="Times New Roman"/>
                <w:sz w:val="20"/>
                <w:szCs w:val="20"/>
                <w:lang w:eastAsia="lt-LT"/>
                <w14:ligatures w14:val="standardContextual"/>
              </w:rPr>
              <w:t>;</w:t>
            </w:r>
          </w:p>
          <w:p w14:paraId="2C2DC1A6"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 xml:space="preserve">2. Dažnio diapazonas </w:t>
            </w: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(2,0 - 5,0) MHz .</w:t>
            </w:r>
          </w:p>
        </w:tc>
        <w:tc>
          <w:tcPr>
            <w:tcW w:w="1629" w:type="dxa"/>
            <w:tcBorders>
              <w:top w:val="single" w:sz="4" w:space="0" w:color="000000"/>
              <w:left w:val="single" w:sz="4" w:space="0" w:color="000000"/>
              <w:bottom w:val="single" w:sz="4" w:space="0" w:color="000000"/>
              <w:right w:val="single" w:sz="4" w:space="0" w:color="000000"/>
            </w:tcBorders>
          </w:tcPr>
          <w:p w14:paraId="05B118E3"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0D2F615F"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5FE0D045"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0953D51A"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r>
      <w:tr w:rsidR="009813BF" w:rsidRPr="0065794D" w14:paraId="7A9F9087" w14:textId="7022FBDE"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hideMark/>
          </w:tcPr>
          <w:p w14:paraId="0584F25F"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9.2</w:t>
            </w:r>
          </w:p>
        </w:tc>
        <w:tc>
          <w:tcPr>
            <w:tcW w:w="2477" w:type="dxa"/>
            <w:tcBorders>
              <w:top w:val="single" w:sz="4" w:space="0" w:color="000000"/>
              <w:left w:val="single" w:sz="4" w:space="0" w:color="000000"/>
              <w:bottom w:val="single" w:sz="4" w:space="0" w:color="000000"/>
              <w:right w:val="single" w:sz="4" w:space="0" w:color="000000"/>
            </w:tcBorders>
            <w:hideMark/>
          </w:tcPr>
          <w:p w14:paraId="5852D232"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Linijinis daviklis </w:t>
            </w:r>
          </w:p>
        </w:tc>
        <w:tc>
          <w:tcPr>
            <w:tcW w:w="3231" w:type="dxa"/>
            <w:tcBorders>
              <w:top w:val="single" w:sz="4" w:space="0" w:color="000000"/>
              <w:left w:val="single" w:sz="4" w:space="0" w:color="000000"/>
              <w:bottom w:val="single" w:sz="4" w:space="0" w:color="000000"/>
              <w:right w:val="single" w:sz="4" w:space="0" w:color="000000"/>
            </w:tcBorders>
            <w:hideMark/>
          </w:tcPr>
          <w:p w14:paraId="7C569E07"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1. Apžvalgos lauko plotis 35 mm ± 5 mm;</w:t>
            </w:r>
          </w:p>
          <w:p w14:paraId="21F978E4" w14:textId="77777777" w:rsidR="009813BF" w:rsidRPr="009813BF" w:rsidRDefault="009813BF">
            <w:pPr>
              <w:widowControl w:val="0"/>
              <w:tabs>
                <w:tab w:val="left" w:pos="-1843"/>
                <w:tab w:val="left" w:pos="654"/>
              </w:tabs>
              <w:snapToGrid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2. Dažnio diapazonas </w:t>
            </w: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(5,0 - 12,0) MHz .</w:t>
            </w:r>
          </w:p>
        </w:tc>
        <w:tc>
          <w:tcPr>
            <w:tcW w:w="1629" w:type="dxa"/>
            <w:tcBorders>
              <w:top w:val="single" w:sz="4" w:space="0" w:color="000000"/>
              <w:left w:val="single" w:sz="4" w:space="0" w:color="000000"/>
              <w:bottom w:val="single" w:sz="4" w:space="0" w:color="000000"/>
              <w:right w:val="single" w:sz="4" w:space="0" w:color="000000"/>
            </w:tcBorders>
          </w:tcPr>
          <w:p w14:paraId="09BB1ADB"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2898E853"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54C0F699"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0925610C"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r>
      <w:tr w:rsidR="009813BF" w:rsidRPr="0065794D" w14:paraId="30B13C8C" w14:textId="7A08C453"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hideMark/>
          </w:tcPr>
          <w:p w14:paraId="567872BE"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9.3</w:t>
            </w:r>
          </w:p>
        </w:tc>
        <w:tc>
          <w:tcPr>
            <w:tcW w:w="2477" w:type="dxa"/>
            <w:tcBorders>
              <w:top w:val="single" w:sz="4" w:space="0" w:color="000000"/>
              <w:left w:val="single" w:sz="4" w:space="0" w:color="000000"/>
              <w:bottom w:val="single" w:sz="4" w:space="0" w:color="000000"/>
              <w:right w:val="single" w:sz="4" w:space="0" w:color="000000"/>
            </w:tcBorders>
            <w:hideMark/>
          </w:tcPr>
          <w:p w14:paraId="65D6CBD9" w14:textId="77777777" w:rsidR="009813BF" w:rsidRPr="009813BF" w:rsidRDefault="009813BF">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Endokavitalinis daviklis</w:t>
            </w:r>
          </w:p>
        </w:tc>
        <w:tc>
          <w:tcPr>
            <w:tcW w:w="3231" w:type="dxa"/>
            <w:tcBorders>
              <w:top w:val="single" w:sz="4" w:space="0" w:color="000000"/>
              <w:left w:val="single" w:sz="4" w:space="0" w:color="000000"/>
              <w:bottom w:val="single" w:sz="4" w:space="0" w:color="000000"/>
              <w:right w:val="single" w:sz="4" w:space="0" w:color="000000"/>
            </w:tcBorders>
            <w:hideMark/>
          </w:tcPr>
          <w:p w14:paraId="7C572217" w14:textId="77777777" w:rsidR="009813BF" w:rsidRPr="009813BF" w:rsidRDefault="009813BF">
            <w:pPr>
              <w:widowControl w:val="0"/>
              <w:tabs>
                <w:tab w:val="left" w:pos="-1843"/>
                <w:tab w:val="left" w:pos="654"/>
              </w:tabs>
              <w:snapToGrid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1. Apžiūros lauko kampas </w:t>
            </w: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165</w:t>
            </w:r>
            <w:r w:rsidRPr="009813BF">
              <w:rPr>
                <w:rFonts w:ascii="Times New Roman" w:eastAsia="Times New Roman" w:hAnsi="Times New Roman" w:cs="Times New Roman"/>
                <w:sz w:val="20"/>
                <w:szCs w:val="20"/>
                <w:vertAlign w:val="superscript"/>
                <w:lang w:eastAsia="lt-LT"/>
                <w14:ligatures w14:val="standardContextual"/>
              </w:rPr>
              <w:t>o</w:t>
            </w:r>
            <w:r w:rsidRPr="009813BF">
              <w:rPr>
                <w:rFonts w:ascii="Times New Roman" w:eastAsia="Times New Roman" w:hAnsi="Times New Roman" w:cs="Times New Roman"/>
                <w:sz w:val="20"/>
                <w:szCs w:val="20"/>
                <w:lang w:eastAsia="lt-LT"/>
                <w14:ligatures w14:val="standardContextual"/>
              </w:rPr>
              <w:t>;</w:t>
            </w:r>
          </w:p>
          <w:p w14:paraId="35C3B987"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 xml:space="preserve">2. Dažnio diapazonas </w:t>
            </w: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(5,0 - 10,0) </w:t>
            </w:r>
            <w:r w:rsidRPr="009813BF">
              <w:rPr>
                <w:rFonts w:ascii="Times New Roman" w:eastAsia="Times New Roman" w:hAnsi="Times New Roman" w:cs="Times New Roman"/>
                <w:sz w:val="20"/>
                <w:szCs w:val="20"/>
                <w:lang w:eastAsia="lt-LT"/>
                <w14:ligatures w14:val="standardContextual"/>
              </w:rPr>
              <w:lastRenderedPageBreak/>
              <w:t>MHz .</w:t>
            </w:r>
          </w:p>
        </w:tc>
        <w:tc>
          <w:tcPr>
            <w:tcW w:w="1629" w:type="dxa"/>
            <w:tcBorders>
              <w:top w:val="single" w:sz="4" w:space="0" w:color="000000"/>
              <w:left w:val="single" w:sz="4" w:space="0" w:color="000000"/>
              <w:bottom w:val="single" w:sz="4" w:space="0" w:color="000000"/>
              <w:right w:val="single" w:sz="4" w:space="0" w:color="000000"/>
            </w:tcBorders>
          </w:tcPr>
          <w:p w14:paraId="67AB6EBC"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0B9ABC79"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54CAAF1E"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3D60A27B" w14:textId="77777777" w:rsidR="009813BF" w:rsidRPr="009813BF" w:rsidRDefault="009813BF">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r>
      <w:tr w:rsidR="009813BF" w:rsidRPr="0065794D" w14:paraId="6640CDF5" w14:textId="3F462C1D"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hideMark/>
          </w:tcPr>
          <w:p w14:paraId="1A6C8BCC" w14:textId="77777777" w:rsidR="009813BF" w:rsidRPr="009813BF" w:rsidRDefault="009813BF" w:rsidP="004E5C53">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lastRenderedPageBreak/>
              <w:t>9.4</w:t>
            </w:r>
          </w:p>
        </w:tc>
        <w:tc>
          <w:tcPr>
            <w:tcW w:w="2477" w:type="dxa"/>
            <w:tcBorders>
              <w:top w:val="single" w:sz="4" w:space="0" w:color="000000"/>
              <w:left w:val="single" w:sz="4" w:space="0" w:color="000000"/>
              <w:bottom w:val="single" w:sz="4" w:space="0" w:color="000000"/>
              <w:right w:val="single" w:sz="4" w:space="0" w:color="000000"/>
            </w:tcBorders>
            <w:hideMark/>
          </w:tcPr>
          <w:p w14:paraId="513BC8C8" w14:textId="77777777" w:rsidR="009813BF" w:rsidRPr="009813BF" w:rsidRDefault="009813BF" w:rsidP="004E5C53">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Sektorinis daviklis</w:t>
            </w:r>
          </w:p>
        </w:tc>
        <w:tc>
          <w:tcPr>
            <w:tcW w:w="3231" w:type="dxa"/>
            <w:tcBorders>
              <w:top w:val="single" w:sz="4" w:space="0" w:color="000000"/>
              <w:left w:val="single" w:sz="4" w:space="0" w:color="000000"/>
              <w:bottom w:val="single" w:sz="4" w:space="0" w:color="000000"/>
              <w:right w:val="single" w:sz="4" w:space="0" w:color="000000"/>
            </w:tcBorders>
            <w:hideMark/>
          </w:tcPr>
          <w:p w14:paraId="7D9278EB" w14:textId="77777777" w:rsidR="009813BF" w:rsidRPr="009813BF" w:rsidRDefault="009813BF" w:rsidP="004E5C53">
            <w:pPr>
              <w:widowControl w:val="0"/>
              <w:tabs>
                <w:tab w:val="left" w:pos="-1843"/>
                <w:tab w:val="left" w:pos="654"/>
              </w:tabs>
              <w:snapToGrid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1. Apžiūros lauko kampas </w:t>
            </w: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120</w:t>
            </w:r>
            <w:r w:rsidRPr="009813BF">
              <w:rPr>
                <w:rFonts w:ascii="Times New Roman" w:eastAsia="Times New Roman" w:hAnsi="Times New Roman" w:cs="Times New Roman"/>
                <w:sz w:val="20"/>
                <w:szCs w:val="20"/>
                <w:vertAlign w:val="superscript"/>
                <w:lang w:eastAsia="lt-LT"/>
                <w14:ligatures w14:val="standardContextual"/>
              </w:rPr>
              <w:t>o</w:t>
            </w:r>
            <w:r w:rsidRPr="009813BF">
              <w:rPr>
                <w:rFonts w:ascii="Times New Roman" w:eastAsia="Times New Roman" w:hAnsi="Times New Roman" w:cs="Times New Roman"/>
                <w:sz w:val="20"/>
                <w:szCs w:val="20"/>
                <w:lang w:eastAsia="lt-LT"/>
                <w14:ligatures w14:val="standardContextual"/>
              </w:rPr>
              <w:t>;</w:t>
            </w:r>
          </w:p>
          <w:p w14:paraId="7735CE85" w14:textId="77777777" w:rsidR="009813BF" w:rsidRPr="009813BF" w:rsidRDefault="009813BF" w:rsidP="004E5C53">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 xml:space="preserve">2. Dažnio diapazonas </w:t>
            </w: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(1,8 - 4,0) MHz.</w:t>
            </w:r>
          </w:p>
        </w:tc>
        <w:tc>
          <w:tcPr>
            <w:tcW w:w="1629" w:type="dxa"/>
            <w:tcBorders>
              <w:top w:val="single" w:sz="4" w:space="0" w:color="000000"/>
              <w:left w:val="single" w:sz="4" w:space="0" w:color="000000"/>
              <w:bottom w:val="single" w:sz="4" w:space="0" w:color="000000"/>
              <w:right w:val="single" w:sz="4" w:space="0" w:color="000000"/>
            </w:tcBorders>
          </w:tcPr>
          <w:p w14:paraId="0E3A4FB0" w14:textId="71B294D9" w:rsidR="009813BF" w:rsidRPr="009813BF" w:rsidRDefault="009813BF" w:rsidP="004E5C53">
            <w:pPr>
              <w:widowControl w:val="0"/>
              <w:tabs>
                <w:tab w:val="left" w:pos="-1843"/>
                <w:tab w:val="left" w:pos="654"/>
              </w:tabs>
              <w:snapToGrid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 xml:space="preserve">1. Apžiūros lauko kampas </w:t>
            </w:r>
            <w:r w:rsidRPr="009813BF">
              <w:rPr>
                <w:rFonts w:ascii="Times New Roman" w:eastAsia="Symbol" w:hAnsi="Times New Roman" w:cs="Times New Roman"/>
                <w:sz w:val="20"/>
                <w:szCs w:val="20"/>
                <w:lang w:eastAsia="lt-LT"/>
                <w14:ligatures w14:val="standardContextual"/>
              </w:rPr>
              <w:t>9</w:t>
            </w:r>
            <w:r w:rsidRPr="009813BF">
              <w:rPr>
                <w:rFonts w:ascii="Times New Roman" w:eastAsia="Times New Roman" w:hAnsi="Times New Roman" w:cs="Times New Roman"/>
                <w:sz w:val="20"/>
                <w:szCs w:val="20"/>
                <w:lang w:eastAsia="lt-LT"/>
                <w14:ligatures w14:val="standardContextual"/>
              </w:rPr>
              <w:t>0</w:t>
            </w:r>
            <w:r w:rsidRPr="009813BF">
              <w:rPr>
                <w:rFonts w:ascii="Times New Roman" w:eastAsia="Times New Roman" w:hAnsi="Times New Roman" w:cs="Times New Roman"/>
                <w:sz w:val="20"/>
                <w:szCs w:val="20"/>
                <w:vertAlign w:val="superscript"/>
                <w:lang w:eastAsia="lt-LT"/>
                <w14:ligatures w14:val="standardContextual"/>
              </w:rPr>
              <w:t>o</w:t>
            </w:r>
            <w:r w:rsidRPr="009813BF">
              <w:rPr>
                <w:rFonts w:ascii="Times New Roman" w:eastAsia="Times New Roman" w:hAnsi="Times New Roman" w:cs="Times New Roman"/>
                <w:sz w:val="20"/>
                <w:szCs w:val="20"/>
                <w:lang w:eastAsia="lt-LT"/>
                <w14:ligatures w14:val="standardContextual"/>
              </w:rPr>
              <w:t>;</w:t>
            </w:r>
          </w:p>
          <w:p w14:paraId="195BC8FE" w14:textId="708607CB" w:rsidR="009813BF" w:rsidRPr="009813BF" w:rsidRDefault="009813BF" w:rsidP="004E5C53">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25133E30" w14:textId="61631759" w:rsidR="009813BF" w:rsidRPr="009813BF" w:rsidRDefault="009813BF" w:rsidP="004E5C53">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 xml:space="preserve">1. Prašome pakeisti reikalavimą, nes parametras riboja konkurenciją, paprastai sektorinių daviklių apžvalgos laukas yra 90 laipsnių, tai yra standartas visiems sektoriniams davikliam, tokiu būdu blokuojami kiti tiekėjai, kurie gali pasiūlyti tinkamą ultragarsinę sistemą. Pakeisti: „Apžiūros lauko kampas </w:t>
            </w: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Symbol" w:hAnsi="Times New Roman" w:cs="Times New Roman"/>
                <w:sz w:val="20"/>
                <w:szCs w:val="20"/>
                <w:lang w:eastAsia="lt-LT"/>
                <w14:ligatures w14:val="standardContextual"/>
              </w:rPr>
              <w:t xml:space="preserve"> 90 arba </w:t>
            </w:r>
            <w:proofErr w:type="spellStart"/>
            <w:r w:rsidRPr="009813BF">
              <w:rPr>
                <w:rFonts w:ascii="Times New Roman" w:eastAsia="Symbol" w:hAnsi="Times New Roman" w:cs="Times New Roman"/>
                <w:sz w:val="20"/>
                <w:szCs w:val="20"/>
                <w:lang w:eastAsia="lt-LT"/>
                <w14:ligatures w14:val="standardContextual"/>
              </w:rPr>
              <w:t>max</w:t>
            </w:r>
            <w:proofErr w:type="spellEnd"/>
            <w:r w:rsidRPr="009813BF">
              <w:rPr>
                <w:rFonts w:ascii="Times New Roman" w:eastAsia="Symbol" w:hAnsi="Times New Roman" w:cs="Times New Roman"/>
                <w:sz w:val="20"/>
                <w:szCs w:val="20"/>
                <w:lang w:eastAsia="lt-LT"/>
                <w14:ligatures w14:val="standardContextual"/>
              </w:rPr>
              <w:t xml:space="preserve"> 100 laipsnių.;“</w:t>
            </w:r>
          </w:p>
        </w:tc>
        <w:tc>
          <w:tcPr>
            <w:tcW w:w="1620" w:type="dxa"/>
            <w:tcBorders>
              <w:top w:val="single" w:sz="4" w:space="0" w:color="000000"/>
              <w:left w:val="single" w:sz="4" w:space="0" w:color="000000"/>
              <w:bottom w:val="single" w:sz="4" w:space="0" w:color="000000"/>
              <w:right w:val="single" w:sz="4" w:space="0" w:color="000000"/>
            </w:tcBorders>
          </w:tcPr>
          <w:p w14:paraId="4B639D41" w14:textId="287BDA44" w:rsidR="009813BF" w:rsidRPr="009813BF" w:rsidRDefault="009813BF" w:rsidP="004E5C53">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90</w:t>
            </w:r>
            <w:r w:rsidRPr="009813BF">
              <w:rPr>
                <w:rFonts w:ascii="Times New Roman" w:eastAsia="Times New Roman" w:hAnsi="Times New Roman" w:cs="Times New Roman"/>
                <w:sz w:val="20"/>
                <w:szCs w:val="20"/>
                <w:vertAlign w:val="superscript"/>
                <w:lang w:eastAsia="lt-LT"/>
                <w14:ligatures w14:val="standardContextual"/>
              </w:rPr>
              <w:t>o</w:t>
            </w:r>
          </w:p>
        </w:tc>
        <w:tc>
          <w:tcPr>
            <w:tcW w:w="2340" w:type="dxa"/>
            <w:gridSpan w:val="2"/>
            <w:tcBorders>
              <w:top w:val="single" w:sz="4" w:space="0" w:color="000000"/>
              <w:left w:val="single" w:sz="4" w:space="0" w:color="000000"/>
              <w:bottom w:val="single" w:sz="4" w:space="0" w:color="000000"/>
              <w:right w:val="single" w:sz="4" w:space="0" w:color="000000"/>
            </w:tcBorders>
          </w:tcPr>
          <w:p w14:paraId="02172FCD" w14:textId="1D7DF39F" w:rsidR="009813BF" w:rsidRPr="009813BF" w:rsidRDefault="00852E28" w:rsidP="004E5C53">
            <w:pPr>
              <w:widowControl w:val="0"/>
              <w:tabs>
                <w:tab w:val="left" w:pos="-1843"/>
                <w:tab w:val="left" w:pos="654"/>
              </w:tabs>
              <w:snapToGrid w:val="0"/>
              <w:textAlignment w:val="baseline"/>
              <w:rPr>
                <w:rFonts w:ascii="Times New Roman" w:eastAsia="Symbol" w:hAnsi="Times New Roman" w:cs="Times New Roman"/>
                <w:sz w:val="20"/>
                <w:szCs w:val="20"/>
                <w:lang w:eastAsia="lt-LT"/>
                <w14:ligatures w14:val="standardContextual"/>
              </w:rPr>
            </w:pPr>
            <w:r>
              <w:rPr>
                <w:rFonts w:ascii="Times New Roman" w:eastAsia="Symbol" w:hAnsi="Times New Roman" w:cs="Times New Roman"/>
                <w:sz w:val="20"/>
                <w:szCs w:val="20"/>
                <w:lang w:eastAsia="lt-LT"/>
                <w14:ligatures w14:val="standardContextual"/>
              </w:rPr>
              <w:t xml:space="preserve">Perkama įranga bus naudojama tiriant ūmių būklių pacientus. Didesnis sektorinio daviklio apžiūros lauko kampas leidžia greičiau patikimai įvertinti visą eilę patologijų. </w:t>
            </w:r>
            <w:r w:rsidR="0045311F">
              <w:rPr>
                <w:rFonts w:ascii="Times New Roman" w:eastAsia="Symbol" w:hAnsi="Times New Roman" w:cs="Times New Roman"/>
                <w:sz w:val="20"/>
                <w:szCs w:val="20"/>
                <w:lang w:eastAsia="lt-LT"/>
                <w14:ligatures w14:val="standardContextual"/>
              </w:rPr>
              <w:t xml:space="preserve">Yra ne mažiau nei trys gamintojai galintys pasiūlyti </w:t>
            </w:r>
            <w:r w:rsidR="00C41756">
              <w:rPr>
                <w:rFonts w:ascii="Times New Roman" w:eastAsia="Symbol" w:hAnsi="Times New Roman" w:cs="Times New Roman"/>
                <w:sz w:val="20"/>
                <w:szCs w:val="20"/>
                <w:lang w:eastAsia="lt-LT"/>
                <w14:ligatures w14:val="standardContextual"/>
              </w:rPr>
              <w:t xml:space="preserve">šį reikalavimą atitinkančią </w:t>
            </w:r>
            <w:r w:rsidR="0045311F">
              <w:rPr>
                <w:rFonts w:ascii="Times New Roman" w:eastAsia="Symbol" w:hAnsi="Times New Roman" w:cs="Times New Roman"/>
                <w:sz w:val="20"/>
                <w:szCs w:val="20"/>
                <w:lang w:eastAsia="lt-LT"/>
                <w14:ligatures w14:val="standardContextual"/>
              </w:rPr>
              <w:t>įrangą</w:t>
            </w:r>
            <w:r w:rsidR="00C41756">
              <w:rPr>
                <w:rFonts w:ascii="Times New Roman" w:eastAsia="Times New Roman" w:hAnsi="Times New Roman" w:cs="Times New Roman"/>
                <w:sz w:val="20"/>
                <w:szCs w:val="20"/>
              </w:rPr>
              <w:t>, todėl konkurencija nėra ribojama.</w:t>
            </w:r>
            <w:r>
              <w:rPr>
                <w:rFonts w:ascii="Times New Roman" w:eastAsia="Symbol" w:hAnsi="Times New Roman" w:cs="Times New Roman"/>
                <w:sz w:val="20"/>
                <w:szCs w:val="20"/>
                <w:lang w:eastAsia="lt-LT"/>
                <w14:ligatures w14:val="standardContextual"/>
              </w:rPr>
              <w:t xml:space="preserve"> </w:t>
            </w:r>
          </w:p>
        </w:tc>
      </w:tr>
      <w:tr w:rsidR="009813BF" w:rsidRPr="0065794D" w14:paraId="3BDC930D" w14:textId="4E918817"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hideMark/>
          </w:tcPr>
          <w:p w14:paraId="5F2A23C4" w14:textId="77777777" w:rsidR="009813BF" w:rsidRPr="009813BF" w:rsidRDefault="009813BF" w:rsidP="004E5C53">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10.</w:t>
            </w:r>
          </w:p>
        </w:tc>
        <w:tc>
          <w:tcPr>
            <w:tcW w:w="2477" w:type="dxa"/>
            <w:tcBorders>
              <w:top w:val="single" w:sz="4" w:space="0" w:color="000000"/>
              <w:left w:val="single" w:sz="4" w:space="0" w:color="000000"/>
              <w:bottom w:val="single" w:sz="4" w:space="0" w:color="000000"/>
              <w:right w:val="single" w:sz="4" w:space="0" w:color="000000"/>
            </w:tcBorders>
            <w:hideMark/>
          </w:tcPr>
          <w:p w14:paraId="6EAB0864" w14:textId="77777777" w:rsidR="009813BF" w:rsidRPr="009813BF" w:rsidRDefault="009813BF" w:rsidP="004E5C53">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Vaizdo sinchronizavimo su paciento EKG modulis</w:t>
            </w:r>
          </w:p>
        </w:tc>
        <w:tc>
          <w:tcPr>
            <w:tcW w:w="3231" w:type="dxa"/>
            <w:tcBorders>
              <w:top w:val="single" w:sz="4" w:space="0" w:color="000000"/>
              <w:left w:val="single" w:sz="4" w:space="0" w:color="000000"/>
              <w:bottom w:val="single" w:sz="4" w:space="0" w:color="000000"/>
              <w:right w:val="single" w:sz="4" w:space="0" w:color="000000"/>
            </w:tcBorders>
            <w:hideMark/>
          </w:tcPr>
          <w:p w14:paraId="326DDDA3" w14:textId="77777777" w:rsidR="009813BF" w:rsidRPr="009813BF" w:rsidRDefault="009813BF" w:rsidP="004E5C53">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Būtina</w:t>
            </w:r>
          </w:p>
        </w:tc>
        <w:tc>
          <w:tcPr>
            <w:tcW w:w="1629" w:type="dxa"/>
            <w:tcBorders>
              <w:top w:val="single" w:sz="4" w:space="0" w:color="000000"/>
              <w:left w:val="single" w:sz="4" w:space="0" w:color="000000"/>
              <w:bottom w:val="single" w:sz="4" w:space="0" w:color="000000"/>
              <w:right w:val="single" w:sz="4" w:space="0" w:color="000000"/>
            </w:tcBorders>
          </w:tcPr>
          <w:p w14:paraId="688C7EB2" w14:textId="77777777" w:rsidR="009813BF" w:rsidRPr="009813BF" w:rsidRDefault="009813BF" w:rsidP="004E5C53">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7D92A615" w14:textId="77777777" w:rsidR="009813BF" w:rsidRPr="009813BF" w:rsidRDefault="009813BF" w:rsidP="004E5C53">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2B8617B2" w14:textId="77777777" w:rsidR="009813BF" w:rsidRPr="009813BF" w:rsidRDefault="009813BF" w:rsidP="004E5C53">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401EB22D" w14:textId="77777777" w:rsidR="009813BF" w:rsidRPr="009813BF" w:rsidRDefault="009813BF" w:rsidP="004E5C53">
            <w:pPr>
              <w:widowControl w:val="0"/>
              <w:tabs>
                <w:tab w:val="left" w:pos="-1843"/>
                <w:tab w:val="left" w:pos="654"/>
              </w:tabs>
              <w:snapToGrid w:val="0"/>
              <w:textAlignment w:val="baseline"/>
              <w:rPr>
                <w:rFonts w:ascii="Times New Roman" w:eastAsia="Times New Roman" w:hAnsi="Times New Roman" w:cs="Times New Roman"/>
                <w:sz w:val="20"/>
                <w:szCs w:val="20"/>
                <w:lang w:eastAsia="lt-LT"/>
                <w14:ligatures w14:val="standardContextual"/>
              </w:rPr>
            </w:pPr>
          </w:p>
        </w:tc>
      </w:tr>
      <w:tr w:rsidR="009813BF" w:rsidRPr="0065794D" w14:paraId="1F3D32E4" w14:textId="74A62E54"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hideMark/>
          </w:tcPr>
          <w:p w14:paraId="18023596" w14:textId="77777777" w:rsidR="009813BF" w:rsidRPr="009813BF" w:rsidRDefault="009813BF" w:rsidP="004E5C53">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11.</w:t>
            </w:r>
          </w:p>
        </w:tc>
        <w:tc>
          <w:tcPr>
            <w:tcW w:w="2477" w:type="dxa"/>
            <w:tcBorders>
              <w:top w:val="single" w:sz="4" w:space="0" w:color="000000"/>
              <w:left w:val="single" w:sz="4" w:space="0" w:color="000000"/>
              <w:bottom w:val="single" w:sz="4" w:space="0" w:color="000000"/>
              <w:right w:val="single" w:sz="4" w:space="0" w:color="000000"/>
            </w:tcBorders>
            <w:hideMark/>
          </w:tcPr>
          <w:p w14:paraId="27CE897F" w14:textId="77777777" w:rsidR="009813BF" w:rsidRPr="009813BF" w:rsidRDefault="009813BF" w:rsidP="004E5C53">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Nespalvotas vaizdo spausdintuvas</w:t>
            </w:r>
          </w:p>
        </w:tc>
        <w:tc>
          <w:tcPr>
            <w:tcW w:w="3231" w:type="dxa"/>
            <w:tcBorders>
              <w:top w:val="single" w:sz="4" w:space="0" w:color="000000"/>
              <w:left w:val="single" w:sz="4" w:space="0" w:color="000000"/>
              <w:bottom w:val="single" w:sz="4" w:space="0" w:color="000000"/>
              <w:right w:val="single" w:sz="4" w:space="0" w:color="000000"/>
            </w:tcBorders>
            <w:hideMark/>
          </w:tcPr>
          <w:p w14:paraId="397D83FC" w14:textId="77777777" w:rsidR="009813BF" w:rsidRPr="009813BF" w:rsidRDefault="009813BF" w:rsidP="004E5C53">
            <w:pPr>
              <w:widowControl w:val="0"/>
              <w:tabs>
                <w:tab w:val="left" w:pos="654"/>
              </w:tabs>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Būtina</w:t>
            </w:r>
          </w:p>
        </w:tc>
        <w:tc>
          <w:tcPr>
            <w:tcW w:w="1629" w:type="dxa"/>
            <w:tcBorders>
              <w:top w:val="single" w:sz="4" w:space="0" w:color="000000"/>
              <w:left w:val="single" w:sz="4" w:space="0" w:color="000000"/>
              <w:bottom w:val="single" w:sz="4" w:space="0" w:color="000000"/>
              <w:right w:val="single" w:sz="4" w:space="0" w:color="000000"/>
            </w:tcBorders>
          </w:tcPr>
          <w:p w14:paraId="2CB1091E" w14:textId="77777777" w:rsidR="009813BF" w:rsidRPr="009813BF" w:rsidRDefault="009813BF" w:rsidP="004E5C53">
            <w:pPr>
              <w:widowControl w:val="0"/>
              <w:tabs>
                <w:tab w:val="left" w:pos="654"/>
              </w:tabs>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0C3A8421" w14:textId="77777777" w:rsidR="009813BF" w:rsidRPr="009813BF" w:rsidRDefault="009813BF" w:rsidP="004E5C53">
            <w:pPr>
              <w:widowControl w:val="0"/>
              <w:tabs>
                <w:tab w:val="left" w:pos="654"/>
              </w:tabs>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261997C9" w14:textId="77777777" w:rsidR="009813BF" w:rsidRPr="009813BF" w:rsidRDefault="009813BF" w:rsidP="004E5C53">
            <w:pPr>
              <w:widowControl w:val="0"/>
              <w:tabs>
                <w:tab w:val="left" w:pos="654"/>
              </w:tabs>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264C3F62" w14:textId="77777777" w:rsidR="009813BF" w:rsidRPr="009813BF" w:rsidRDefault="009813BF" w:rsidP="004E5C53">
            <w:pPr>
              <w:widowControl w:val="0"/>
              <w:tabs>
                <w:tab w:val="left" w:pos="654"/>
              </w:tabs>
              <w:textAlignment w:val="baseline"/>
              <w:rPr>
                <w:rFonts w:ascii="Times New Roman" w:eastAsia="Times New Roman" w:hAnsi="Times New Roman" w:cs="Times New Roman"/>
                <w:sz w:val="20"/>
                <w:szCs w:val="20"/>
                <w:lang w:eastAsia="lt-LT"/>
                <w14:ligatures w14:val="standardContextual"/>
              </w:rPr>
            </w:pPr>
          </w:p>
        </w:tc>
      </w:tr>
      <w:tr w:rsidR="009813BF" w:rsidRPr="0065794D" w14:paraId="712D92D2" w14:textId="5628579C" w:rsidTr="00573BFD">
        <w:trPr>
          <w:gridAfter w:val="1"/>
          <w:wAfter w:w="9" w:type="dxa"/>
          <w:trHeight w:val="692"/>
        </w:trPr>
        <w:tc>
          <w:tcPr>
            <w:tcW w:w="568" w:type="dxa"/>
            <w:tcBorders>
              <w:top w:val="single" w:sz="4" w:space="0" w:color="000000"/>
              <w:left w:val="single" w:sz="4" w:space="0" w:color="000000"/>
              <w:bottom w:val="single" w:sz="4" w:space="0" w:color="000000"/>
              <w:right w:val="single" w:sz="4" w:space="0" w:color="000000"/>
            </w:tcBorders>
            <w:hideMark/>
          </w:tcPr>
          <w:p w14:paraId="09D60E3A" w14:textId="77777777" w:rsidR="009813BF" w:rsidRPr="009813BF" w:rsidRDefault="009813BF" w:rsidP="004E5C53">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12.</w:t>
            </w:r>
          </w:p>
        </w:tc>
        <w:tc>
          <w:tcPr>
            <w:tcW w:w="2477" w:type="dxa"/>
            <w:tcBorders>
              <w:top w:val="single" w:sz="4" w:space="0" w:color="000000"/>
              <w:left w:val="single" w:sz="4" w:space="0" w:color="000000"/>
              <w:bottom w:val="single" w:sz="4" w:space="0" w:color="000000"/>
              <w:right w:val="single" w:sz="4" w:space="0" w:color="000000"/>
            </w:tcBorders>
            <w:hideMark/>
          </w:tcPr>
          <w:p w14:paraId="73EC7FCA" w14:textId="77777777" w:rsidR="009813BF" w:rsidRPr="009813BF" w:rsidRDefault="009813BF" w:rsidP="004E5C53">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Ultragarsinio aparato maitinimo šaltinis</w:t>
            </w:r>
          </w:p>
        </w:tc>
        <w:tc>
          <w:tcPr>
            <w:tcW w:w="3231" w:type="dxa"/>
            <w:tcBorders>
              <w:top w:val="single" w:sz="4" w:space="0" w:color="000000"/>
              <w:left w:val="single" w:sz="4" w:space="0" w:color="000000"/>
              <w:bottom w:val="single" w:sz="4" w:space="0" w:color="000000"/>
              <w:right w:val="single" w:sz="4" w:space="0" w:color="000000"/>
            </w:tcBorders>
            <w:vAlign w:val="center"/>
          </w:tcPr>
          <w:p w14:paraId="52EF557A" w14:textId="77777777" w:rsidR="009813BF" w:rsidRPr="009813BF" w:rsidRDefault="009813BF" w:rsidP="009813BF">
            <w:pPr>
              <w:pStyle w:val="Sraopastraipa"/>
              <w:widowControl w:val="0"/>
              <w:numPr>
                <w:ilvl w:val="0"/>
                <w:numId w:val="7"/>
              </w:numPr>
              <w:tabs>
                <w:tab w:val="left" w:pos="280"/>
              </w:tabs>
              <w:ind w:left="-21" w:firstLine="21"/>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~220 ± 10% V, 50Hz elektros tinklas;</w:t>
            </w:r>
          </w:p>
          <w:p w14:paraId="51CAEE87" w14:textId="63417C7D" w:rsidR="009813BF" w:rsidRPr="009813BF" w:rsidRDefault="009813BF" w:rsidP="009813BF">
            <w:pPr>
              <w:pStyle w:val="Sraopastraipa"/>
              <w:widowControl w:val="0"/>
              <w:numPr>
                <w:ilvl w:val="0"/>
                <w:numId w:val="7"/>
              </w:numPr>
              <w:tabs>
                <w:tab w:val="left" w:pos="280"/>
              </w:tabs>
              <w:ind w:left="-21" w:firstLine="21"/>
              <w:textAlignment w:val="baseline"/>
              <w:rPr>
                <w:rFonts w:ascii="Times New Roman" w:hAnsi="Times New Roman" w:cs="Times New Roman"/>
                <w:sz w:val="20"/>
                <w:szCs w:val="20"/>
                <w14:ligatures w14:val="standardContextual"/>
              </w:rPr>
            </w:pPr>
            <w:r w:rsidRPr="009813BF">
              <w:rPr>
                <w:rFonts w:ascii="Times New Roman" w:hAnsi="Times New Roman" w:cs="Times New Roman"/>
                <w:sz w:val="20"/>
                <w:szCs w:val="20"/>
                <w14:ligatures w14:val="standardContextual"/>
              </w:rPr>
              <w:t>Nepertraukiamo maitinimo šaltinis (UPS) užtikrinantis aparato veikimą ne mažiau kaip 15 min.</w:t>
            </w:r>
          </w:p>
        </w:tc>
        <w:tc>
          <w:tcPr>
            <w:tcW w:w="1629" w:type="dxa"/>
            <w:tcBorders>
              <w:top w:val="single" w:sz="4" w:space="0" w:color="000000"/>
              <w:left w:val="single" w:sz="4" w:space="0" w:color="000000"/>
              <w:bottom w:val="single" w:sz="4" w:space="0" w:color="000000"/>
              <w:right w:val="single" w:sz="4" w:space="0" w:color="000000"/>
            </w:tcBorders>
          </w:tcPr>
          <w:p w14:paraId="01205BE5" w14:textId="77777777" w:rsidR="009813BF" w:rsidRPr="009813BF" w:rsidRDefault="009813BF" w:rsidP="004E5C53">
            <w:pPr>
              <w:pStyle w:val="Sraopastraipa"/>
              <w:widowControl w:val="0"/>
              <w:tabs>
                <w:tab w:val="left" w:pos="280"/>
              </w:tabs>
              <w:textAlignment w:val="baseline"/>
              <w:rPr>
                <w:rFonts w:ascii="Times New Roman" w:eastAsia="Times New Roman"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59683085" w14:textId="77777777" w:rsidR="009813BF" w:rsidRPr="009813BF" w:rsidRDefault="009813BF" w:rsidP="004E5C53">
            <w:pPr>
              <w:pStyle w:val="Sraopastraipa"/>
              <w:widowControl w:val="0"/>
              <w:tabs>
                <w:tab w:val="left" w:pos="280"/>
              </w:tabs>
              <w:textAlignment w:val="baseline"/>
              <w:rPr>
                <w:rFonts w:ascii="Times New Roman" w:eastAsia="Times New Roman"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4EA5D934" w14:textId="77777777" w:rsidR="009813BF" w:rsidRPr="009813BF" w:rsidRDefault="009813BF" w:rsidP="004E5C53">
            <w:pPr>
              <w:pStyle w:val="Sraopastraipa"/>
              <w:widowControl w:val="0"/>
              <w:tabs>
                <w:tab w:val="left" w:pos="280"/>
              </w:tabs>
              <w:textAlignment w:val="baseline"/>
              <w:rPr>
                <w:rFonts w:ascii="Times New Roman" w:eastAsia="Times New Roman"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64B5E0AC" w14:textId="77777777" w:rsidR="009813BF" w:rsidRPr="009813BF" w:rsidRDefault="009813BF" w:rsidP="004E5C53">
            <w:pPr>
              <w:pStyle w:val="Sraopastraipa"/>
              <w:widowControl w:val="0"/>
              <w:tabs>
                <w:tab w:val="left" w:pos="280"/>
              </w:tabs>
              <w:textAlignment w:val="baseline"/>
              <w:rPr>
                <w:rFonts w:ascii="Times New Roman" w:eastAsia="Times New Roman" w:hAnsi="Times New Roman" w:cs="Times New Roman"/>
                <w:sz w:val="20"/>
                <w:szCs w:val="20"/>
                <w:lang w:eastAsia="lt-LT"/>
                <w14:ligatures w14:val="standardContextual"/>
              </w:rPr>
            </w:pPr>
          </w:p>
        </w:tc>
      </w:tr>
      <w:tr w:rsidR="009813BF" w:rsidRPr="0065794D" w14:paraId="153FAC31" w14:textId="307920FE"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hideMark/>
          </w:tcPr>
          <w:p w14:paraId="7C668410" w14:textId="77777777" w:rsidR="009813BF" w:rsidRPr="009813BF" w:rsidRDefault="009813BF" w:rsidP="004E5C53">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13.</w:t>
            </w:r>
          </w:p>
        </w:tc>
        <w:tc>
          <w:tcPr>
            <w:tcW w:w="2477" w:type="dxa"/>
            <w:tcBorders>
              <w:top w:val="single" w:sz="4" w:space="0" w:color="000000"/>
              <w:left w:val="single" w:sz="4" w:space="0" w:color="000000"/>
              <w:bottom w:val="single" w:sz="4" w:space="0" w:color="000000"/>
              <w:right w:val="single" w:sz="4" w:space="0" w:color="000000"/>
            </w:tcBorders>
            <w:hideMark/>
          </w:tcPr>
          <w:p w14:paraId="03E54ABC" w14:textId="77777777" w:rsidR="009813BF" w:rsidRPr="009813BF" w:rsidRDefault="009813BF" w:rsidP="004E5C53">
            <w:pPr>
              <w:widowControl w:val="0"/>
              <w:textAlignment w:val="baseline"/>
              <w:rPr>
                <w:rFonts w:ascii="Times New Roman" w:hAnsi="Times New Roman" w:cs="Times New Roman"/>
                <w:sz w:val="20"/>
                <w:szCs w:val="20"/>
                <w14:ligatures w14:val="standardContextual"/>
              </w:rPr>
            </w:pPr>
            <w:r w:rsidRPr="009813BF">
              <w:rPr>
                <w:rFonts w:ascii="Times New Roman" w:eastAsia="Times New Roman" w:hAnsi="Times New Roman" w:cs="Times New Roman"/>
                <w:sz w:val="20"/>
                <w:szCs w:val="20"/>
                <w:lang w:eastAsia="lt-LT"/>
                <w14:ligatures w14:val="standardContextual"/>
              </w:rPr>
              <w:t>Garantinio aptarnavimo laikotarpis</w:t>
            </w:r>
          </w:p>
        </w:tc>
        <w:tc>
          <w:tcPr>
            <w:tcW w:w="3231" w:type="dxa"/>
            <w:tcBorders>
              <w:top w:val="single" w:sz="4" w:space="0" w:color="000000"/>
              <w:left w:val="single" w:sz="4" w:space="0" w:color="000000"/>
              <w:bottom w:val="single" w:sz="4" w:space="0" w:color="000000"/>
              <w:right w:val="single" w:sz="4" w:space="0" w:color="000000"/>
            </w:tcBorders>
            <w:vAlign w:val="center"/>
            <w:hideMark/>
          </w:tcPr>
          <w:p w14:paraId="0E70B796" w14:textId="77777777" w:rsidR="009813BF" w:rsidRPr="009813BF" w:rsidRDefault="009813BF" w:rsidP="004E5C53">
            <w:pPr>
              <w:widowControl w:val="0"/>
              <w:tabs>
                <w:tab w:val="left" w:pos="654"/>
              </w:tabs>
              <w:textAlignment w:val="baseline"/>
              <w:rPr>
                <w:rFonts w:ascii="Times New Roman" w:hAnsi="Times New Roman" w:cs="Times New Roman"/>
                <w:sz w:val="20"/>
                <w:szCs w:val="20"/>
                <w14:ligatures w14:val="standardContextual"/>
              </w:rPr>
            </w:pPr>
            <w:r w:rsidRPr="009813BF">
              <w:rPr>
                <w:rFonts w:ascii="Times New Roman" w:eastAsia="Symbol" w:hAnsi="Times New Roman" w:cs="Times New Roman"/>
                <w:sz w:val="20"/>
                <w:szCs w:val="20"/>
                <w:lang w:eastAsia="lt-LT"/>
                <w14:ligatures w14:val="standardContextual"/>
              </w:rPr>
              <w:sym w:font="Symbol" w:char="F0B3"/>
            </w:r>
            <w:r w:rsidRPr="009813BF">
              <w:rPr>
                <w:rFonts w:ascii="Times New Roman" w:eastAsia="Times New Roman" w:hAnsi="Times New Roman" w:cs="Times New Roman"/>
                <w:sz w:val="20"/>
                <w:szCs w:val="20"/>
                <w:lang w:eastAsia="lt-LT"/>
                <w14:ligatures w14:val="standardContextual"/>
              </w:rPr>
              <w:t xml:space="preserve"> 24 </w:t>
            </w:r>
            <w:bookmarkStart w:id="1" w:name="OLE_LINK1"/>
            <w:r w:rsidRPr="009813BF">
              <w:rPr>
                <w:rFonts w:ascii="Times New Roman" w:eastAsia="Times New Roman" w:hAnsi="Times New Roman" w:cs="Times New Roman"/>
                <w:sz w:val="20"/>
                <w:szCs w:val="20"/>
                <w:lang w:eastAsia="lt-LT"/>
                <w14:ligatures w14:val="standardContextual"/>
              </w:rPr>
              <w:t>mėnesiai</w:t>
            </w:r>
            <w:bookmarkEnd w:id="1"/>
          </w:p>
        </w:tc>
        <w:tc>
          <w:tcPr>
            <w:tcW w:w="1629" w:type="dxa"/>
            <w:tcBorders>
              <w:top w:val="single" w:sz="4" w:space="0" w:color="000000"/>
              <w:left w:val="single" w:sz="4" w:space="0" w:color="000000"/>
              <w:bottom w:val="single" w:sz="4" w:space="0" w:color="000000"/>
              <w:right w:val="single" w:sz="4" w:space="0" w:color="000000"/>
            </w:tcBorders>
          </w:tcPr>
          <w:p w14:paraId="1E752F4D" w14:textId="77777777" w:rsidR="009813BF" w:rsidRPr="009813BF" w:rsidRDefault="009813BF" w:rsidP="004E5C5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44FCC4C5" w14:textId="77777777" w:rsidR="009813BF" w:rsidRPr="009813BF" w:rsidRDefault="009813BF" w:rsidP="004E5C5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18CEDF3B" w14:textId="77777777" w:rsidR="009813BF" w:rsidRPr="009813BF" w:rsidRDefault="009813BF" w:rsidP="004E5C5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31F38970" w14:textId="77777777" w:rsidR="009813BF" w:rsidRPr="009813BF" w:rsidRDefault="009813BF" w:rsidP="004E5C5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r>
      <w:tr w:rsidR="009813BF" w:rsidRPr="0065794D" w14:paraId="520EB00E" w14:textId="66EC6D5E" w:rsidTr="00573BFD">
        <w:trPr>
          <w:gridAfter w:val="1"/>
          <w:wAfter w:w="9" w:type="dxa"/>
        </w:trPr>
        <w:tc>
          <w:tcPr>
            <w:tcW w:w="568" w:type="dxa"/>
            <w:tcBorders>
              <w:top w:val="single" w:sz="4" w:space="0" w:color="000000"/>
              <w:left w:val="single" w:sz="4" w:space="0" w:color="000000"/>
              <w:bottom w:val="single" w:sz="4" w:space="0" w:color="000000"/>
              <w:right w:val="single" w:sz="4" w:space="0" w:color="000000"/>
            </w:tcBorders>
          </w:tcPr>
          <w:p w14:paraId="3195B236" w14:textId="4B901C36" w:rsidR="009813BF" w:rsidRPr="009813BF" w:rsidRDefault="009813BF" w:rsidP="004E5C53">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eastAsia="Times New Roman" w:hAnsi="Times New Roman" w:cs="Times New Roman"/>
                <w:sz w:val="20"/>
                <w:szCs w:val="20"/>
                <w:lang w:eastAsia="lt-LT"/>
                <w14:ligatures w14:val="standardContextual"/>
              </w:rPr>
              <w:t xml:space="preserve">14. </w:t>
            </w:r>
          </w:p>
        </w:tc>
        <w:tc>
          <w:tcPr>
            <w:tcW w:w="2477" w:type="dxa"/>
            <w:tcBorders>
              <w:top w:val="single" w:sz="4" w:space="0" w:color="000000"/>
              <w:left w:val="single" w:sz="4" w:space="0" w:color="000000"/>
              <w:bottom w:val="single" w:sz="4" w:space="0" w:color="000000"/>
              <w:right w:val="single" w:sz="4" w:space="0" w:color="000000"/>
            </w:tcBorders>
          </w:tcPr>
          <w:p w14:paraId="56E284FA" w14:textId="77524273" w:rsidR="009813BF" w:rsidRPr="009813BF" w:rsidRDefault="009813BF" w:rsidP="004E5C53">
            <w:pPr>
              <w:widowControl w:val="0"/>
              <w:textAlignment w:val="baseline"/>
              <w:rPr>
                <w:rFonts w:ascii="Times New Roman" w:eastAsia="Times New Roman" w:hAnsi="Times New Roman" w:cs="Times New Roman"/>
                <w:sz w:val="20"/>
                <w:szCs w:val="20"/>
                <w:lang w:eastAsia="lt-LT"/>
                <w14:ligatures w14:val="standardContextual"/>
              </w:rPr>
            </w:pPr>
            <w:r w:rsidRPr="009813BF">
              <w:rPr>
                <w:rFonts w:ascii="Times New Roman" w:hAnsi="Times New Roman" w:cs="Times New Roman"/>
                <w:sz w:val="20"/>
                <w:szCs w:val="20"/>
              </w:rPr>
              <w:t>Siūlomos įrangos žymėjimas CE ženklu</w:t>
            </w:r>
          </w:p>
        </w:tc>
        <w:tc>
          <w:tcPr>
            <w:tcW w:w="3231" w:type="dxa"/>
            <w:tcBorders>
              <w:top w:val="single" w:sz="4" w:space="0" w:color="000000"/>
              <w:left w:val="single" w:sz="4" w:space="0" w:color="000000"/>
              <w:bottom w:val="single" w:sz="4" w:space="0" w:color="000000"/>
              <w:right w:val="single" w:sz="4" w:space="0" w:color="000000"/>
            </w:tcBorders>
          </w:tcPr>
          <w:p w14:paraId="4B144FF9" w14:textId="29CC330F" w:rsidR="009813BF" w:rsidRPr="009813BF" w:rsidRDefault="009813BF" w:rsidP="004E5C53">
            <w:pPr>
              <w:widowControl w:val="0"/>
              <w:tabs>
                <w:tab w:val="left" w:pos="654"/>
              </w:tabs>
              <w:textAlignment w:val="baseline"/>
              <w:rPr>
                <w:rFonts w:ascii="Times New Roman" w:eastAsia="Symbol" w:hAnsi="Times New Roman" w:cs="Times New Roman"/>
                <w:sz w:val="20"/>
                <w:szCs w:val="20"/>
                <w:lang w:eastAsia="lt-LT"/>
                <w14:ligatures w14:val="standardContextual"/>
              </w:rPr>
            </w:pPr>
            <w:r w:rsidRPr="009813BF">
              <w:rPr>
                <w:rFonts w:ascii="Times New Roman" w:hAnsi="Times New Roman" w:cs="Times New Roman"/>
                <w:sz w:val="20"/>
                <w:szCs w:val="20"/>
              </w:rPr>
              <w:t>Būtinas, kartu su pasiūlymu pateikti atitinkamą deklaraciją arba sertifikatą</w:t>
            </w:r>
          </w:p>
        </w:tc>
        <w:tc>
          <w:tcPr>
            <w:tcW w:w="1629" w:type="dxa"/>
            <w:tcBorders>
              <w:top w:val="single" w:sz="4" w:space="0" w:color="000000"/>
              <w:left w:val="single" w:sz="4" w:space="0" w:color="000000"/>
              <w:bottom w:val="single" w:sz="4" w:space="0" w:color="000000"/>
              <w:right w:val="single" w:sz="4" w:space="0" w:color="000000"/>
            </w:tcBorders>
          </w:tcPr>
          <w:p w14:paraId="654CE589" w14:textId="77777777" w:rsidR="009813BF" w:rsidRPr="009813BF" w:rsidRDefault="009813BF" w:rsidP="004E5C5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14:paraId="44356BF1" w14:textId="77777777" w:rsidR="009813BF" w:rsidRPr="009813BF" w:rsidRDefault="009813BF" w:rsidP="004E5C5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3D2F970E" w14:textId="77777777" w:rsidR="009813BF" w:rsidRPr="009813BF" w:rsidRDefault="009813BF" w:rsidP="004E5C5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c>
          <w:tcPr>
            <w:tcW w:w="2340" w:type="dxa"/>
            <w:gridSpan w:val="2"/>
            <w:tcBorders>
              <w:top w:val="single" w:sz="4" w:space="0" w:color="000000"/>
              <w:left w:val="single" w:sz="4" w:space="0" w:color="000000"/>
              <w:bottom w:val="single" w:sz="4" w:space="0" w:color="000000"/>
              <w:right w:val="single" w:sz="4" w:space="0" w:color="000000"/>
            </w:tcBorders>
          </w:tcPr>
          <w:p w14:paraId="172CADA1" w14:textId="77777777" w:rsidR="009813BF" w:rsidRPr="009813BF" w:rsidRDefault="009813BF" w:rsidP="004E5C53">
            <w:pPr>
              <w:widowControl w:val="0"/>
              <w:tabs>
                <w:tab w:val="left" w:pos="654"/>
              </w:tabs>
              <w:textAlignment w:val="baseline"/>
              <w:rPr>
                <w:rFonts w:ascii="Times New Roman" w:eastAsia="Symbol" w:hAnsi="Times New Roman" w:cs="Times New Roman"/>
                <w:sz w:val="20"/>
                <w:szCs w:val="20"/>
                <w:lang w:eastAsia="lt-LT"/>
                <w14:ligatures w14:val="standardContextual"/>
              </w:rPr>
            </w:pPr>
          </w:p>
        </w:tc>
      </w:tr>
    </w:tbl>
    <w:p w14:paraId="46BD9E34" w14:textId="77777777" w:rsidR="004C0E06" w:rsidRPr="0065794D" w:rsidRDefault="004C0E06" w:rsidP="004C0E06">
      <w:pPr>
        <w:rPr>
          <w:rFonts w:ascii="Times New Roman" w:hAnsi="Times New Roman" w:cs="Times New Roman"/>
          <w:sz w:val="22"/>
          <w:szCs w:val="22"/>
        </w:rPr>
      </w:pPr>
    </w:p>
    <w:p w14:paraId="6EA6C129" w14:textId="728F5A59" w:rsidR="004C0E06" w:rsidRPr="0065794D" w:rsidRDefault="004C0E06" w:rsidP="00670F46">
      <w:pPr>
        <w:suppressAutoHyphens w:val="0"/>
        <w:rPr>
          <w:rFonts w:ascii="Times New Roman" w:hAnsi="Times New Roman" w:cs="Times New Roman"/>
          <w:sz w:val="22"/>
          <w:szCs w:val="22"/>
        </w:rPr>
      </w:pPr>
    </w:p>
    <w:p w14:paraId="0E4D361D" w14:textId="77777777" w:rsidR="004C0E06" w:rsidRDefault="004C0E06" w:rsidP="004C0E06">
      <w:pPr>
        <w:rPr>
          <w:rFonts w:ascii="Times New Roman" w:hAnsi="Times New Roman" w:cs="Times New Roman"/>
          <w:color w:val="000000" w:themeColor="text1"/>
          <w:sz w:val="22"/>
          <w:szCs w:val="22"/>
        </w:rPr>
      </w:pPr>
    </w:p>
    <w:p w14:paraId="624450AF" w14:textId="77777777" w:rsidR="00400DA6" w:rsidRDefault="00400DA6" w:rsidP="004C0E06">
      <w:pPr>
        <w:rPr>
          <w:rFonts w:ascii="Times New Roman" w:hAnsi="Times New Roman" w:cs="Times New Roman"/>
          <w:color w:val="000000" w:themeColor="text1"/>
          <w:sz w:val="22"/>
          <w:szCs w:val="22"/>
        </w:rPr>
      </w:pPr>
    </w:p>
    <w:p w14:paraId="71D834CB" w14:textId="77777777" w:rsidR="00400DA6" w:rsidRDefault="00400DA6" w:rsidP="004C0E06">
      <w:pPr>
        <w:rPr>
          <w:rFonts w:ascii="Times New Roman" w:hAnsi="Times New Roman" w:cs="Times New Roman"/>
          <w:color w:val="000000" w:themeColor="text1"/>
          <w:sz w:val="22"/>
          <w:szCs w:val="22"/>
        </w:rPr>
      </w:pPr>
    </w:p>
    <w:p w14:paraId="0E6E4D2E" w14:textId="77777777" w:rsidR="00400DA6" w:rsidRDefault="00400DA6" w:rsidP="004C0E06">
      <w:pPr>
        <w:rPr>
          <w:rFonts w:ascii="Times New Roman" w:hAnsi="Times New Roman" w:cs="Times New Roman"/>
          <w:color w:val="000000" w:themeColor="text1"/>
          <w:sz w:val="22"/>
          <w:szCs w:val="22"/>
        </w:rPr>
      </w:pPr>
    </w:p>
    <w:p w14:paraId="389393E3" w14:textId="77777777" w:rsidR="00400DA6" w:rsidRPr="0065794D" w:rsidRDefault="00400DA6" w:rsidP="004C0E06">
      <w:pPr>
        <w:rPr>
          <w:rFonts w:ascii="Times New Roman" w:hAnsi="Times New Roman" w:cs="Times New Roman"/>
          <w:color w:val="000000" w:themeColor="text1"/>
          <w:sz w:val="22"/>
          <w:szCs w:val="22"/>
        </w:rPr>
      </w:pPr>
    </w:p>
    <w:p w14:paraId="4C562823" w14:textId="61519D8D" w:rsidR="004C0E06" w:rsidRPr="0065794D" w:rsidRDefault="00670F46" w:rsidP="00670F46">
      <w:pPr>
        <w:widowControl w:val="0"/>
        <w:tabs>
          <w:tab w:val="num" w:pos="0"/>
        </w:tabs>
        <w:autoSpaceDE w:val="0"/>
        <w:autoSpaceDN w:val="0"/>
        <w:spacing w:after="120"/>
        <w:ind w:right="-227"/>
        <w:rPr>
          <w:rFonts w:ascii="Times New Roman" w:eastAsia="Times New Roman" w:hAnsi="Times New Roman" w:cs="Times New Roman"/>
          <w:color w:val="000000" w:themeColor="text1"/>
          <w:sz w:val="22"/>
          <w:szCs w:val="22"/>
        </w:rPr>
      </w:pPr>
      <w:r w:rsidRPr="0065794D">
        <w:rPr>
          <w:rFonts w:ascii="Times New Roman" w:eastAsia="Times New Roman" w:hAnsi="Times New Roman" w:cs="Times New Roman"/>
          <w:color w:val="000000" w:themeColor="text1"/>
          <w:sz w:val="22"/>
          <w:szCs w:val="22"/>
        </w:rPr>
        <w:t xml:space="preserve"> </w:t>
      </w:r>
    </w:p>
    <w:p w14:paraId="204E941E" w14:textId="58521DE4" w:rsidR="004C0E06" w:rsidRPr="0065794D" w:rsidRDefault="00670F46" w:rsidP="004C0E06">
      <w:pPr>
        <w:rPr>
          <w:rFonts w:ascii="Times New Roman" w:hAnsi="Times New Roman" w:cs="Times New Roman"/>
          <w:bCs/>
          <w:color w:val="000000" w:themeColor="text1"/>
          <w:sz w:val="22"/>
          <w:szCs w:val="22"/>
        </w:rPr>
      </w:pPr>
      <w:r w:rsidRPr="0065794D">
        <w:rPr>
          <w:rFonts w:ascii="Times New Roman" w:hAnsi="Times New Roman" w:cs="Times New Roman"/>
          <w:bCs/>
          <w:color w:val="000000" w:themeColor="text1"/>
          <w:sz w:val="22"/>
          <w:szCs w:val="22"/>
        </w:rPr>
        <w:lastRenderedPageBreak/>
        <w:t xml:space="preserve">2 lentelė </w:t>
      </w:r>
      <w:r w:rsidR="004C0E06" w:rsidRPr="0065794D">
        <w:rPr>
          <w:rFonts w:ascii="Times New Roman" w:hAnsi="Times New Roman" w:cs="Times New Roman"/>
          <w:bCs/>
          <w:color w:val="000000" w:themeColor="text1"/>
          <w:sz w:val="22"/>
          <w:szCs w:val="22"/>
        </w:rPr>
        <w:t>Kokybės kriterijai (Q</w:t>
      </w:r>
      <w:r w:rsidR="004C0E06" w:rsidRPr="0065794D">
        <w:rPr>
          <w:rFonts w:ascii="Times New Roman" w:hAnsi="Times New Roman" w:cs="Times New Roman"/>
          <w:bCs/>
          <w:color w:val="000000" w:themeColor="text1"/>
          <w:sz w:val="22"/>
          <w:szCs w:val="22"/>
          <w:vertAlign w:val="subscript"/>
        </w:rPr>
        <w:t>1</w:t>
      </w:r>
      <w:r w:rsidR="004C0E06" w:rsidRPr="0065794D">
        <w:rPr>
          <w:rFonts w:ascii="Times New Roman" w:hAnsi="Times New Roman" w:cs="Times New Roman"/>
          <w:bCs/>
          <w:color w:val="000000" w:themeColor="text1"/>
          <w:sz w:val="22"/>
          <w:szCs w:val="22"/>
        </w:rPr>
        <w:t xml:space="preserve">):                                                                              </w:t>
      </w:r>
      <w:r w:rsidR="003D646D" w:rsidRPr="0065794D">
        <w:rPr>
          <w:rFonts w:ascii="Times New Roman" w:hAnsi="Times New Roman" w:cs="Times New Roman"/>
          <w:bCs/>
          <w:color w:val="000000" w:themeColor="text1"/>
          <w:sz w:val="22"/>
          <w:szCs w:val="22"/>
        </w:rPr>
        <w:t xml:space="preserve">                       </w:t>
      </w:r>
      <w:r w:rsidR="004C0E06" w:rsidRPr="0065794D">
        <w:rPr>
          <w:rFonts w:ascii="Times New Roman" w:hAnsi="Times New Roman" w:cs="Times New Roman"/>
          <w:bCs/>
          <w:color w:val="000000" w:themeColor="text1"/>
          <w:sz w:val="22"/>
          <w:szCs w:val="22"/>
        </w:rPr>
        <w:t xml:space="preserve">     </w:t>
      </w:r>
    </w:p>
    <w:tbl>
      <w:tblPr>
        <w:tblW w:w="5042"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
        <w:gridCol w:w="4831"/>
        <w:gridCol w:w="1870"/>
        <w:gridCol w:w="1735"/>
        <w:gridCol w:w="2581"/>
        <w:gridCol w:w="2581"/>
      </w:tblGrid>
      <w:tr w:rsidR="00EE7A53" w:rsidRPr="0065794D" w14:paraId="605AC5D1" w14:textId="3F049DE2" w:rsidTr="00EE7A53">
        <w:trPr>
          <w:trHeight w:val="908"/>
        </w:trPr>
        <w:tc>
          <w:tcPr>
            <w:tcW w:w="243" w:type="pct"/>
            <w:tcBorders>
              <w:top w:val="single" w:sz="4" w:space="0" w:color="000000"/>
              <w:left w:val="single" w:sz="4" w:space="0" w:color="000000"/>
              <w:bottom w:val="single" w:sz="4" w:space="0" w:color="000000"/>
              <w:right w:val="single" w:sz="4" w:space="0" w:color="000000"/>
            </w:tcBorders>
            <w:vAlign w:val="center"/>
            <w:hideMark/>
          </w:tcPr>
          <w:p w14:paraId="01950EBB" w14:textId="77777777" w:rsidR="00EE7A53" w:rsidRPr="00486C35" w:rsidRDefault="00EE7A53" w:rsidP="00EE7A53">
            <w:pPr>
              <w:keepNext/>
              <w:jc w:val="center"/>
              <w:rPr>
                <w:rFonts w:ascii="Times New Roman" w:eastAsia="Calibri" w:hAnsi="Times New Roman" w:cs="Times New Roman"/>
                <w:bCs/>
                <w:color w:val="000000" w:themeColor="text1"/>
                <w:sz w:val="20"/>
                <w:szCs w:val="20"/>
                <w14:ligatures w14:val="standardContextual"/>
              </w:rPr>
            </w:pPr>
            <w:r w:rsidRPr="00486C35">
              <w:rPr>
                <w:rFonts w:ascii="Times New Roman" w:eastAsia="Calibri" w:hAnsi="Times New Roman" w:cs="Times New Roman"/>
                <w:bCs/>
                <w:color w:val="000000" w:themeColor="text1"/>
                <w:sz w:val="20"/>
                <w:szCs w:val="20"/>
                <w14:ligatures w14:val="standardContextual"/>
              </w:rPr>
              <w:t>Eil. Nr.</w:t>
            </w:r>
          </w:p>
        </w:tc>
        <w:tc>
          <w:tcPr>
            <w:tcW w:w="1690" w:type="pct"/>
            <w:tcBorders>
              <w:top w:val="single" w:sz="4" w:space="0" w:color="000000"/>
              <w:left w:val="single" w:sz="4" w:space="0" w:color="000000"/>
              <w:bottom w:val="single" w:sz="4" w:space="0" w:color="000000"/>
              <w:right w:val="single" w:sz="4" w:space="0" w:color="000000"/>
            </w:tcBorders>
            <w:vAlign w:val="center"/>
            <w:hideMark/>
          </w:tcPr>
          <w:p w14:paraId="4E62C884" w14:textId="77777777" w:rsidR="00EE7A53" w:rsidRPr="00486C35" w:rsidRDefault="00EE7A53" w:rsidP="00EE7A53">
            <w:pPr>
              <w:keepNext/>
              <w:jc w:val="center"/>
              <w:rPr>
                <w:rFonts w:ascii="Times New Roman" w:eastAsia="Calibri" w:hAnsi="Times New Roman" w:cs="Times New Roman"/>
                <w:bCs/>
                <w:color w:val="000000" w:themeColor="text1"/>
                <w:sz w:val="20"/>
                <w:szCs w:val="20"/>
                <w14:ligatures w14:val="standardContextual"/>
              </w:rPr>
            </w:pPr>
            <w:r w:rsidRPr="00486C35">
              <w:rPr>
                <w:rFonts w:ascii="Times New Roman" w:eastAsia="Calibri" w:hAnsi="Times New Roman" w:cs="Times New Roman"/>
                <w:bCs/>
                <w:color w:val="000000" w:themeColor="text1"/>
                <w:sz w:val="20"/>
                <w:szCs w:val="20"/>
                <w14:ligatures w14:val="standardContextual"/>
              </w:rPr>
              <w:t>Kriterijaus (</w:t>
            </w:r>
            <w:proofErr w:type="spellStart"/>
            <w:r w:rsidRPr="00486C35">
              <w:rPr>
                <w:rFonts w:ascii="Times New Roman" w:eastAsia="Calibri" w:hAnsi="Times New Roman" w:cs="Times New Roman"/>
                <w:bCs/>
                <w:color w:val="000000" w:themeColor="text1"/>
                <w:sz w:val="20"/>
                <w:szCs w:val="20"/>
                <w14:ligatures w14:val="standardContextual"/>
              </w:rPr>
              <w:t>Q</w:t>
            </w:r>
            <w:r w:rsidRPr="00486C35">
              <w:rPr>
                <w:rFonts w:ascii="Times New Roman" w:eastAsia="Calibri" w:hAnsi="Times New Roman" w:cs="Times New Roman"/>
                <w:bCs/>
                <w:color w:val="000000" w:themeColor="text1"/>
                <w:sz w:val="20"/>
                <w:szCs w:val="20"/>
                <w:vertAlign w:val="subscript"/>
                <w14:ligatures w14:val="standardContextual"/>
              </w:rPr>
              <w:t>i</w:t>
            </w:r>
            <w:proofErr w:type="spellEnd"/>
            <w:r w:rsidRPr="00486C35">
              <w:rPr>
                <w:rFonts w:ascii="Times New Roman" w:eastAsia="Calibri" w:hAnsi="Times New Roman" w:cs="Times New Roman"/>
                <w:bCs/>
                <w:color w:val="000000" w:themeColor="text1"/>
                <w:sz w:val="20"/>
                <w:szCs w:val="20"/>
                <w14:ligatures w14:val="standardContextual"/>
              </w:rPr>
              <w:t>) parametrai</w:t>
            </w:r>
          </w:p>
        </w:tc>
        <w:tc>
          <w:tcPr>
            <w:tcW w:w="1261" w:type="pct"/>
            <w:gridSpan w:val="2"/>
            <w:tcBorders>
              <w:top w:val="single" w:sz="4" w:space="0" w:color="000000"/>
              <w:left w:val="single" w:sz="4" w:space="0" w:color="000000"/>
              <w:bottom w:val="single" w:sz="4" w:space="0" w:color="000000"/>
              <w:right w:val="single" w:sz="4" w:space="0" w:color="auto"/>
            </w:tcBorders>
            <w:vAlign w:val="center"/>
            <w:hideMark/>
          </w:tcPr>
          <w:p w14:paraId="41FB4A36" w14:textId="5509A1F4" w:rsidR="00EE7A53" w:rsidRPr="00486C35" w:rsidRDefault="00EE7A53" w:rsidP="00EE7A53">
            <w:pPr>
              <w:jc w:val="center"/>
              <w:rPr>
                <w:rFonts w:ascii="Times New Roman" w:eastAsia="Andale Sans UI" w:hAnsi="Times New Roman" w:cs="Times New Roman"/>
                <w:bCs/>
                <w:color w:val="000000" w:themeColor="text1"/>
                <w:sz w:val="20"/>
                <w:szCs w:val="20"/>
                <w14:ligatures w14:val="standardContextual"/>
              </w:rPr>
            </w:pPr>
            <w:r w:rsidRPr="00486C35">
              <w:rPr>
                <w:rFonts w:ascii="Times New Roman" w:eastAsia="Calibri" w:hAnsi="Times New Roman" w:cs="Times New Roman"/>
                <w:bCs/>
                <w:color w:val="000000" w:themeColor="text1"/>
                <w:sz w:val="20"/>
                <w:szCs w:val="20"/>
                <w14:ligatures w14:val="standardContextual"/>
              </w:rPr>
              <w:t>Kriterijaus lyginamasis svoris ekonominio naudingumo įvertinime</w:t>
            </w:r>
          </w:p>
        </w:tc>
        <w:tc>
          <w:tcPr>
            <w:tcW w:w="903" w:type="pct"/>
            <w:tcBorders>
              <w:top w:val="single" w:sz="4" w:space="0" w:color="000000"/>
              <w:left w:val="single" w:sz="4" w:space="0" w:color="000000"/>
              <w:right w:val="single" w:sz="4" w:space="0" w:color="auto"/>
            </w:tcBorders>
            <w:vAlign w:val="center"/>
          </w:tcPr>
          <w:p w14:paraId="5AD7E4C0" w14:textId="388FA3C5" w:rsidR="00EE7A53" w:rsidRPr="00486C35" w:rsidRDefault="00EE7A53" w:rsidP="00EE7A53">
            <w:pPr>
              <w:jc w:val="center"/>
              <w:rPr>
                <w:rFonts w:ascii="Times New Roman" w:eastAsia="Calibri" w:hAnsi="Times New Roman" w:cs="Times New Roman"/>
                <w:bCs/>
                <w:i/>
                <w:color w:val="000000" w:themeColor="text1"/>
                <w:sz w:val="20"/>
                <w:szCs w:val="20"/>
              </w:rPr>
            </w:pPr>
            <w:r w:rsidRPr="009B407C">
              <w:rPr>
                <w:rFonts w:ascii="Times New Roman" w:eastAsia="Times New Roman" w:hAnsi="Times New Roman" w:cs="Times New Roman"/>
                <w:sz w:val="20"/>
                <w:szCs w:val="20"/>
                <w:lang w:eastAsia="lt-LT"/>
              </w:rPr>
              <w:t>Tiekėjų pastabos/siūlymai</w:t>
            </w:r>
          </w:p>
        </w:tc>
        <w:tc>
          <w:tcPr>
            <w:tcW w:w="903" w:type="pct"/>
            <w:tcBorders>
              <w:top w:val="single" w:sz="4" w:space="0" w:color="000000"/>
              <w:left w:val="single" w:sz="4" w:space="0" w:color="000000"/>
              <w:right w:val="single" w:sz="4" w:space="0" w:color="auto"/>
            </w:tcBorders>
            <w:vAlign w:val="center"/>
          </w:tcPr>
          <w:p w14:paraId="2F29C4B0" w14:textId="798A8192" w:rsidR="00EE7A53" w:rsidRPr="00486C35" w:rsidRDefault="00EE7A53" w:rsidP="00EE7A53">
            <w:pPr>
              <w:jc w:val="center"/>
              <w:rPr>
                <w:rFonts w:ascii="Times New Roman" w:eastAsia="Andale Sans UI" w:hAnsi="Times New Roman" w:cs="Times New Roman"/>
                <w:bCs/>
                <w:color w:val="000000" w:themeColor="text1"/>
                <w:sz w:val="20"/>
                <w:szCs w:val="20"/>
              </w:rPr>
            </w:pPr>
            <w:r w:rsidRPr="009B407C">
              <w:rPr>
                <w:rFonts w:ascii="Times New Roman" w:eastAsia="Times New Roman" w:hAnsi="Times New Roman" w:cs="Times New Roman"/>
                <w:sz w:val="20"/>
                <w:szCs w:val="20"/>
                <w:lang w:eastAsia="lt-LT"/>
              </w:rPr>
              <w:t>Komentaras</w:t>
            </w:r>
          </w:p>
        </w:tc>
      </w:tr>
      <w:tr w:rsidR="00554A22" w:rsidRPr="0065794D" w14:paraId="0EC00832" w14:textId="706B68C1" w:rsidTr="00797A72">
        <w:trPr>
          <w:trHeight w:val="340"/>
        </w:trPr>
        <w:tc>
          <w:tcPr>
            <w:tcW w:w="243" w:type="pct"/>
            <w:vMerge w:val="restart"/>
            <w:tcBorders>
              <w:top w:val="single" w:sz="4" w:space="0" w:color="000000"/>
              <w:left w:val="single" w:sz="4" w:space="0" w:color="000000"/>
              <w:bottom w:val="single" w:sz="4" w:space="0" w:color="000000"/>
              <w:right w:val="single" w:sz="4" w:space="0" w:color="000000"/>
            </w:tcBorders>
            <w:vAlign w:val="center"/>
            <w:hideMark/>
          </w:tcPr>
          <w:p w14:paraId="238312ED" w14:textId="77777777" w:rsidR="00554A22" w:rsidRPr="00486C35" w:rsidRDefault="00554A22">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1.</w:t>
            </w:r>
          </w:p>
        </w:tc>
        <w:tc>
          <w:tcPr>
            <w:tcW w:w="1690" w:type="pct"/>
            <w:vMerge w:val="restart"/>
            <w:tcBorders>
              <w:top w:val="single" w:sz="4" w:space="0" w:color="000000"/>
              <w:left w:val="single" w:sz="4" w:space="0" w:color="000000"/>
              <w:bottom w:val="single" w:sz="4" w:space="0" w:color="000000"/>
              <w:right w:val="single" w:sz="4" w:space="0" w:color="000000"/>
            </w:tcBorders>
            <w:hideMark/>
          </w:tcPr>
          <w:p w14:paraId="7679D1C1" w14:textId="77777777" w:rsidR="00554A22" w:rsidRPr="00486C35" w:rsidRDefault="00554A22">
            <w:pPr>
              <w:pStyle w:val="TableParagraph"/>
              <w:tabs>
                <w:tab w:val="left" w:pos="348"/>
              </w:tabs>
              <w:spacing w:line="270" w:lineRule="exact"/>
              <w:ind w:left="0"/>
              <w:rPr>
                <w:rFonts w:eastAsiaTheme="minorHAnsi"/>
                <w:color w:val="000000" w:themeColor="text1"/>
                <w:kern w:val="2"/>
                <w:sz w:val="20"/>
                <w:szCs w:val="20"/>
                <w14:ligatures w14:val="standardContextual"/>
              </w:rPr>
            </w:pPr>
            <w:r w:rsidRPr="00486C35">
              <w:rPr>
                <w:rFonts w:eastAsiaTheme="minorHAnsi"/>
                <w:color w:val="000000" w:themeColor="text1"/>
                <w:kern w:val="2"/>
                <w:sz w:val="20"/>
                <w:szCs w:val="20"/>
                <w14:ligatures w14:val="standardContextual"/>
              </w:rPr>
              <w:t xml:space="preserve">Maksimalus vaizduojamas gylis B režime </w:t>
            </w:r>
            <w:r w:rsidRPr="00486C35">
              <w:rPr>
                <w:color w:val="000000" w:themeColor="text1"/>
                <w:kern w:val="2"/>
                <w:sz w:val="20"/>
                <w:szCs w:val="20"/>
                <w14:ligatures w14:val="standardContextual"/>
              </w:rPr>
              <w:t>≥ 50 cm</w:t>
            </w:r>
          </w:p>
        </w:tc>
        <w:tc>
          <w:tcPr>
            <w:tcW w:w="654" w:type="pct"/>
            <w:tcBorders>
              <w:top w:val="single" w:sz="4" w:space="0" w:color="000000"/>
              <w:left w:val="single" w:sz="4" w:space="0" w:color="000000"/>
              <w:bottom w:val="single" w:sz="4" w:space="0" w:color="000000"/>
              <w:right w:val="single" w:sz="4" w:space="0" w:color="000000"/>
            </w:tcBorders>
            <w:vAlign w:val="center"/>
            <w:hideMark/>
          </w:tcPr>
          <w:p w14:paraId="3A70DA24" w14:textId="77777777" w:rsidR="00554A22" w:rsidRPr="00486C35" w:rsidRDefault="00554A22">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Ne</w:t>
            </w:r>
          </w:p>
        </w:tc>
        <w:tc>
          <w:tcPr>
            <w:tcW w:w="607" w:type="pct"/>
            <w:tcBorders>
              <w:top w:val="single" w:sz="4" w:space="0" w:color="000000"/>
              <w:left w:val="single" w:sz="4" w:space="0" w:color="000000"/>
              <w:bottom w:val="single" w:sz="4" w:space="0" w:color="000000"/>
              <w:right w:val="single" w:sz="4" w:space="0" w:color="000000"/>
            </w:tcBorders>
            <w:vAlign w:val="center"/>
            <w:hideMark/>
          </w:tcPr>
          <w:p w14:paraId="166D68D4" w14:textId="77777777" w:rsidR="00554A22" w:rsidRPr="00486C35" w:rsidRDefault="00554A22">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Taip</w:t>
            </w:r>
          </w:p>
        </w:tc>
        <w:tc>
          <w:tcPr>
            <w:tcW w:w="903" w:type="pct"/>
            <w:vMerge w:val="restart"/>
            <w:tcBorders>
              <w:top w:val="single" w:sz="4" w:space="0" w:color="000000"/>
              <w:left w:val="single" w:sz="4" w:space="0" w:color="000000"/>
              <w:bottom w:val="single" w:sz="4" w:space="0" w:color="000000"/>
              <w:right w:val="single" w:sz="4" w:space="0" w:color="000000"/>
            </w:tcBorders>
            <w:hideMark/>
          </w:tcPr>
          <w:p w14:paraId="7E5B4702" w14:textId="77777777" w:rsidR="00554A22" w:rsidRPr="00486C35" w:rsidRDefault="00554A22">
            <w:pPr>
              <w:suppressAutoHyphens w:val="0"/>
              <w:rPr>
                <w:rFonts w:ascii="Times New Roman" w:eastAsiaTheme="minorHAnsi" w:hAnsi="Times New Roman" w:cs="Times New Roman"/>
                <w:sz w:val="20"/>
                <w:szCs w:val="20"/>
                <w:lang w:eastAsia="en-US" w:bidi="ar-SA"/>
                <w14:ligatures w14:val="standardContextual"/>
              </w:rPr>
            </w:pPr>
          </w:p>
        </w:tc>
        <w:tc>
          <w:tcPr>
            <w:tcW w:w="903" w:type="pct"/>
            <w:vMerge w:val="restart"/>
            <w:tcBorders>
              <w:top w:val="single" w:sz="4" w:space="0" w:color="000000"/>
              <w:left w:val="single" w:sz="4" w:space="0" w:color="000000"/>
              <w:right w:val="single" w:sz="4" w:space="0" w:color="000000"/>
            </w:tcBorders>
          </w:tcPr>
          <w:p w14:paraId="639EA5A1" w14:textId="77777777" w:rsidR="00554A22" w:rsidRPr="00486C35" w:rsidRDefault="00554A22">
            <w:pPr>
              <w:suppressAutoHyphens w:val="0"/>
              <w:rPr>
                <w:rFonts w:ascii="Times New Roman" w:eastAsiaTheme="minorHAnsi" w:hAnsi="Times New Roman" w:cs="Times New Roman"/>
                <w:sz w:val="20"/>
                <w:szCs w:val="20"/>
                <w:lang w:eastAsia="en-US" w:bidi="ar-SA"/>
                <w14:ligatures w14:val="standardContextual"/>
              </w:rPr>
            </w:pPr>
          </w:p>
        </w:tc>
      </w:tr>
      <w:tr w:rsidR="00554A22" w:rsidRPr="0065794D" w14:paraId="180D60F6" w14:textId="5844F285" w:rsidTr="00797A72">
        <w:trPr>
          <w:trHeight w:val="378"/>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14:paraId="7807325D" w14:textId="77777777" w:rsidR="00554A22" w:rsidRPr="00486C35" w:rsidRDefault="00554A22">
            <w:pPr>
              <w:suppressAutoHyphens w:val="0"/>
              <w:rPr>
                <w:rFonts w:ascii="Times New Roman" w:eastAsia="Calibri" w:hAnsi="Times New Roman" w:cs="Times New Roman"/>
                <w:color w:val="000000" w:themeColor="text1"/>
                <w:sz w:val="20"/>
                <w:szCs w:val="20"/>
                <w14:ligatures w14:val="standardContextual"/>
              </w:rPr>
            </w:pPr>
          </w:p>
        </w:tc>
        <w:tc>
          <w:tcPr>
            <w:tcW w:w="1690" w:type="pct"/>
            <w:vMerge/>
            <w:tcBorders>
              <w:top w:val="single" w:sz="4" w:space="0" w:color="000000"/>
              <w:left w:val="single" w:sz="4" w:space="0" w:color="000000"/>
              <w:bottom w:val="single" w:sz="4" w:space="0" w:color="000000"/>
              <w:right w:val="single" w:sz="4" w:space="0" w:color="000000"/>
            </w:tcBorders>
            <w:vAlign w:val="center"/>
            <w:hideMark/>
          </w:tcPr>
          <w:p w14:paraId="47240F93" w14:textId="77777777" w:rsidR="00554A22" w:rsidRPr="00486C35" w:rsidRDefault="00554A22">
            <w:pPr>
              <w:suppressAutoHyphens w:val="0"/>
              <w:rPr>
                <w:rFonts w:ascii="Times New Roman" w:eastAsiaTheme="minorHAnsi" w:hAnsi="Times New Roman" w:cs="Times New Roman"/>
                <w:color w:val="000000" w:themeColor="text1"/>
                <w:sz w:val="20"/>
                <w:szCs w:val="20"/>
                <w:lang w:eastAsia="en-US" w:bidi="ar-SA"/>
                <w14:ligatures w14:val="standardContextual"/>
              </w:rPr>
            </w:pPr>
          </w:p>
        </w:tc>
        <w:tc>
          <w:tcPr>
            <w:tcW w:w="654" w:type="pct"/>
            <w:tcBorders>
              <w:top w:val="single" w:sz="4" w:space="0" w:color="000000"/>
              <w:left w:val="single" w:sz="4" w:space="0" w:color="000000"/>
              <w:bottom w:val="single" w:sz="4" w:space="0" w:color="000000"/>
              <w:right w:val="single" w:sz="4" w:space="0" w:color="000000"/>
            </w:tcBorders>
            <w:vAlign w:val="center"/>
          </w:tcPr>
          <w:p w14:paraId="4D76428F" w14:textId="73FB1E87" w:rsidR="00554A22" w:rsidRPr="00486C35" w:rsidRDefault="00554A22">
            <w:pPr>
              <w:keepNext/>
              <w:jc w:val="center"/>
              <w:rPr>
                <w:rFonts w:ascii="Times New Roman" w:eastAsia="Calibri" w:hAnsi="Times New Roman" w:cs="Times New Roman"/>
                <w:color w:val="000000" w:themeColor="text1"/>
                <w:sz w:val="20"/>
                <w:szCs w:val="20"/>
                <w14:ligatures w14:val="standardContextual"/>
              </w:rPr>
            </w:pPr>
          </w:p>
        </w:tc>
        <w:tc>
          <w:tcPr>
            <w:tcW w:w="607" w:type="pct"/>
            <w:tcBorders>
              <w:top w:val="single" w:sz="4" w:space="0" w:color="000000"/>
              <w:left w:val="single" w:sz="4" w:space="0" w:color="000000"/>
              <w:bottom w:val="single" w:sz="4" w:space="0" w:color="000000"/>
              <w:right w:val="single" w:sz="4" w:space="0" w:color="000000"/>
            </w:tcBorders>
            <w:vAlign w:val="center"/>
          </w:tcPr>
          <w:p w14:paraId="4CE43EB7" w14:textId="769602EC" w:rsidR="00554A22" w:rsidRPr="00486C35" w:rsidRDefault="00554A22">
            <w:pPr>
              <w:keepNext/>
              <w:jc w:val="center"/>
              <w:rPr>
                <w:rFonts w:ascii="Times New Roman" w:eastAsia="Calibri" w:hAnsi="Times New Roman" w:cs="Times New Roman"/>
                <w:color w:val="000000" w:themeColor="text1"/>
                <w:sz w:val="20"/>
                <w:szCs w:val="20"/>
                <w14:ligatures w14:val="standardContextual"/>
              </w:rPr>
            </w:pPr>
          </w:p>
        </w:tc>
        <w:tc>
          <w:tcPr>
            <w:tcW w:w="903" w:type="pct"/>
            <w:vMerge/>
            <w:tcBorders>
              <w:top w:val="single" w:sz="4" w:space="0" w:color="000000"/>
              <w:left w:val="single" w:sz="4" w:space="0" w:color="000000"/>
              <w:bottom w:val="single" w:sz="4" w:space="0" w:color="000000"/>
              <w:right w:val="single" w:sz="4" w:space="0" w:color="000000"/>
            </w:tcBorders>
            <w:vAlign w:val="center"/>
            <w:hideMark/>
          </w:tcPr>
          <w:p w14:paraId="6B46D95B" w14:textId="77777777" w:rsidR="00554A22" w:rsidRPr="00486C35" w:rsidRDefault="00554A22">
            <w:pPr>
              <w:suppressAutoHyphens w:val="0"/>
              <w:rPr>
                <w:rFonts w:ascii="Times New Roman" w:eastAsiaTheme="minorHAnsi" w:hAnsi="Times New Roman" w:cs="Times New Roman"/>
                <w:sz w:val="20"/>
                <w:szCs w:val="20"/>
                <w:lang w:eastAsia="en-US" w:bidi="ar-SA"/>
                <w14:ligatures w14:val="standardContextual"/>
              </w:rPr>
            </w:pPr>
          </w:p>
        </w:tc>
        <w:tc>
          <w:tcPr>
            <w:tcW w:w="903" w:type="pct"/>
            <w:vMerge/>
            <w:tcBorders>
              <w:left w:val="single" w:sz="4" w:space="0" w:color="000000"/>
              <w:bottom w:val="single" w:sz="4" w:space="0" w:color="000000"/>
              <w:right w:val="single" w:sz="4" w:space="0" w:color="000000"/>
            </w:tcBorders>
          </w:tcPr>
          <w:p w14:paraId="6818BAC5" w14:textId="77777777" w:rsidR="00554A22" w:rsidRPr="00486C35" w:rsidRDefault="00554A22">
            <w:pPr>
              <w:suppressAutoHyphens w:val="0"/>
              <w:rPr>
                <w:rFonts w:ascii="Times New Roman" w:eastAsiaTheme="minorHAnsi" w:hAnsi="Times New Roman" w:cs="Times New Roman"/>
                <w:sz w:val="20"/>
                <w:szCs w:val="20"/>
                <w:lang w:eastAsia="en-US" w:bidi="ar-SA"/>
                <w14:ligatures w14:val="standardContextual"/>
              </w:rPr>
            </w:pPr>
          </w:p>
        </w:tc>
      </w:tr>
      <w:tr w:rsidR="00554A22" w:rsidRPr="0065794D" w14:paraId="4F73C6C0" w14:textId="17C20B55" w:rsidTr="009C1F92">
        <w:trPr>
          <w:trHeight w:val="313"/>
        </w:trPr>
        <w:tc>
          <w:tcPr>
            <w:tcW w:w="243" w:type="pct"/>
            <w:vMerge w:val="restart"/>
            <w:tcBorders>
              <w:top w:val="single" w:sz="4" w:space="0" w:color="000000"/>
              <w:left w:val="single" w:sz="4" w:space="0" w:color="000000"/>
              <w:bottom w:val="single" w:sz="4" w:space="0" w:color="000000"/>
              <w:right w:val="single" w:sz="4" w:space="0" w:color="000000"/>
            </w:tcBorders>
            <w:vAlign w:val="center"/>
            <w:hideMark/>
          </w:tcPr>
          <w:p w14:paraId="544D7C3B" w14:textId="77777777" w:rsidR="00554A22" w:rsidRPr="00486C35" w:rsidRDefault="00554A22">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2.</w:t>
            </w:r>
          </w:p>
        </w:tc>
        <w:tc>
          <w:tcPr>
            <w:tcW w:w="1690" w:type="pct"/>
            <w:vMerge w:val="restart"/>
            <w:tcBorders>
              <w:top w:val="single" w:sz="4" w:space="0" w:color="000000"/>
              <w:left w:val="single" w:sz="4" w:space="0" w:color="000000"/>
              <w:bottom w:val="single" w:sz="4" w:space="0" w:color="000000"/>
              <w:right w:val="single" w:sz="4" w:space="0" w:color="000000"/>
            </w:tcBorders>
            <w:hideMark/>
          </w:tcPr>
          <w:p w14:paraId="3BA3CC7C" w14:textId="77777777" w:rsidR="00554A22" w:rsidRPr="00486C35" w:rsidRDefault="00554A22">
            <w:pPr>
              <w:keepNext/>
              <w:rPr>
                <w:rFonts w:ascii="Times New Roman" w:eastAsia="Calibri" w:hAnsi="Times New Roman" w:cs="Times New Roman"/>
                <w:color w:val="000000" w:themeColor="text1"/>
                <w:sz w:val="20"/>
                <w:szCs w:val="20"/>
                <w14:ligatures w14:val="standardContextual"/>
              </w:rPr>
            </w:pPr>
            <w:r w:rsidRPr="00486C35">
              <w:rPr>
                <w:rFonts w:ascii="Times New Roman" w:hAnsi="Times New Roman" w:cs="Times New Roman"/>
                <w:color w:val="000000" w:themeColor="text1"/>
                <w:sz w:val="20"/>
                <w:szCs w:val="20"/>
                <w14:ligatures w14:val="standardContextual"/>
              </w:rPr>
              <w:t>Nuolatinis signalo fokusavimas visame tyrimo gylyje</w:t>
            </w:r>
          </w:p>
        </w:tc>
        <w:tc>
          <w:tcPr>
            <w:tcW w:w="654" w:type="pct"/>
            <w:tcBorders>
              <w:top w:val="single" w:sz="4" w:space="0" w:color="000000"/>
              <w:left w:val="single" w:sz="4" w:space="0" w:color="000000"/>
              <w:bottom w:val="single" w:sz="4" w:space="0" w:color="auto"/>
              <w:right w:val="single" w:sz="4" w:space="0" w:color="000000"/>
            </w:tcBorders>
            <w:vAlign w:val="center"/>
            <w:hideMark/>
          </w:tcPr>
          <w:p w14:paraId="15E87DDA" w14:textId="77777777" w:rsidR="00554A22" w:rsidRPr="00486C35" w:rsidRDefault="00554A22">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Ne</w:t>
            </w:r>
          </w:p>
        </w:tc>
        <w:tc>
          <w:tcPr>
            <w:tcW w:w="607" w:type="pct"/>
            <w:tcBorders>
              <w:top w:val="single" w:sz="4" w:space="0" w:color="000000"/>
              <w:left w:val="single" w:sz="4" w:space="0" w:color="000000"/>
              <w:bottom w:val="single" w:sz="4" w:space="0" w:color="auto"/>
              <w:right w:val="single" w:sz="4" w:space="0" w:color="000000"/>
            </w:tcBorders>
            <w:vAlign w:val="center"/>
            <w:hideMark/>
          </w:tcPr>
          <w:p w14:paraId="1330CEA4" w14:textId="77777777" w:rsidR="00554A22" w:rsidRPr="00486C35" w:rsidRDefault="00554A22">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Taip</w:t>
            </w:r>
          </w:p>
        </w:tc>
        <w:tc>
          <w:tcPr>
            <w:tcW w:w="903" w:type="pct"/>
            <w:vMerge w:val="restart"/>
            <w:tcBorders>
              <w:top w:val="single" w:sz="4" w:space="0" w:color="000000"/>
              <w:left w:val="single" w:sz="4" w:space="0" w:color="000000"/>
              <w:bottom w:val="single" w:sz="4" w:space="0" w:color="000000"/>
              <w:right w:val="single" w:sz="4" w:space="0" w:color="000000"/>
            </w:tcBorders>
            <w:hideMark/>
          </w:tcPr>
          <w:p w14:paraId="52743721" w14:textId="3631B690" w:rsidR="00554A22" w:rsidRPr="00EE7A53" w:rsidRDefault="00554A22">
            <w:pPr>
              <w:suppressAutoHyphens w:val="0"/>
              <w:rPr>
                <w:rFonts w:ascii="Times New Roman" w:eastAsiaTheme="minorHAnsi" w:hAnsi="Times New Roman" w:cs="Times New Roman"/>
                <w:sz w:val="20"/>
                <w:szCs w:val="20"/>
                <w:lang w:eastAsia="en-US" w:bidi="ar-SA"/>
                <w14:ligatures w14:val="standardContextual"/>
              </w:rPr>
            </w:pPr>
            <w:r w:rsidRPr="00EE7A53">
              <w:rPr>
                <w:rFonts w:ascii="Times New Roman" w:eastAsiaTheme="minorHAnsi" w:hAnsi="Times New Roman" w:cs="Times New Roman"/>
                <w:sz w:val="20"/>
                <w:szCs w:val="20"/>
                <w:lang w:eastAsia="en-US" w:bidi="ar-SA"/>
                <w14:ligatures w14:val="standardContextual"/>
              </w:rPr>
              <w:t>Prašome leisti siūlyti ir lygiaverčius parametrus, tokius kaip automatinis dinaminis fokusavimas.</w:t>
            </w:r>
          </w:p>
        </w:tc>
        <w:tc>
          <w:tcPr>
            <w:tcW w:w="903" w:type="pct"/>
            <w:vMerge w:val="restart"/>
            <w:tcBorders>
              <w:top w:val="single" w:sz="4" w:space="0" w:color="000000"/>
              <w:left w:val="single" w:sz="4" w:space="0" w:color="000000"/>
              <w:right w:val="single" w:sz="4" w:space="0" w:color="000000"/>
            </w:tcBorders>
          </w:tcPr>
          <w:p w14:paraId="0A3987B6" w14:textId="08B4EC9C" w:rsidR="00554A22" w:rsidRPr="00EE7A53" w:rsidRDefault="00C312A1">
            <w:pPr>
              <w:suppressAutoHyphens w:val="0"/>
              <w:rPr>
                <w:rFonts w:ascii="Times New Roman" w:eastAsiaTheme="minorHAnsi" w:hAnsi="Times New Roman" w:cs="Times New Roman"/>
                <w:sz w:val="20"/>
                <w:szCs w:val="20"/>
                <w:lang w:eastAsia="en-US" w:bidi="ar-SA"/>
                <w14:ligatures w14:val="standardContextual"/>
              </w:rPr>
            </w:pPr>
            <w:r w:rsidRPr="00EE7A53">
              <w:rPr>
                <w:rFonts w:ascii="Times New Roman" w:eastAsia="Calibri" w:hAnsi="Times New Roman" w:cs="Times New Roman"/>
                <w:color w:val="000000" w:themeColor="text1"/>
                <w:sz w:val="20"/>
                <w:szCs w:val="20"/>
              </w:rPr>
              <w:t xml:space="preserve">Automatinis dinaminis fokusavimas nėra lygiavertis parametras. </w:t>
            </w:r>
            <w:r w:rsidRPr="00EE7A53">
              <w:rPr>
                <w:rFonts w:ascii="Times New Roman" w:eastAsia="Times New Roman" w:hAnsi="Times New Roman" w:cs="Times New Roman"/>
                <w:sz w:val="20"/>
                <w:szCs w:val="20"/>
                <w:lang w:eastAsia="lt-LT"/>
              </w:rPr>
              <w:t>Reikalavimas yra neprivalomas.</w:t>
            </w:r>
          </w:p>
        </w:tc>
      </w:tr>
      <w:tr w:rsidR="00554A22" w:rsidRPr="0065794D" w14:paraId="40BCF2CB" w14:textId="5C17FDB3" w:rsidTr="009C1F92">
        <w:trPr>
          <w:trHeight w:val="378"/>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14:paraId="279CA4D2" w14:textId="77777777" w:rsidR="00554A22" w:rsidRPr="00486C35" w:rsidRDefault="00554A22">
            <w:pPr>
              <w:suppressAutoHyphens w:val="0"/>
              <w:rPr>
                <w:rFonts w:ascii="Times New Roman" w:eastAsia="Calibri" w:hAnsi="Times New Roman" w:cs="Times New Roman"/>
                <w:color w:val="000000" w:themeColor="text1"/>
                <w:sz w:val="20"/>
                <w:szCs w:val="20"/>
                <w14:ligatures w14:val="standardContextual"/>
              </w:rPr>
            </w:pPr>
          </w:p>
        </w:tc>
        <w:tc>
          <w:tcPr>
            <w:tcW w:w="1690" w:type="pct"/>
            <w:vMerge/>
            <w:tcBorders>
              <w:top w:val="single" w:sz="4" w:space="0" w:color="000000"/>
              <w:left w:val="single" w:sz="4" w:space="0" w:color="000000"/>
              <w:bottom w:val="single" w:sz="4" w:space="0" w:color="000000"/>
              <w:right w:val="single" w:sz="4" w:space="0" w:color="000000"/>
            </w:tcBorders>
            <w:vAlign w:val="center"/>
            <w:hideMark/>
          </w:tcPr>
          <w:p w14:paraId="3F6BC370" w14:textId="77777777" w:rsidR="00554A22" w:rsidRPr="00486C35" w:rsidRDefault="00554A22">
            <w:pPr>
              <w:suppressAutoHyphens w:val="0"/>
              <w:rPr>
                <w:rFonts w:ascii="Times New Roman" w:eastAsia="Calibri" w:hAnsi="Times New Roman" w:cs="Times New Roman"/>
                <w:color w:val="000000" w:themeColor="text1"/>
                <w:sz w:val="20"/>
                <w:szCs w:val="20"/>
                <w14:ligatures w14:val="standardContextual"/>
              </w:rPr>
            </w:pPr>
          </w:p>
        </w:tc>
        <w:tc>
          <w:tcPr>
            <w:tcW w:w="654" w:type="pct"/>
            <w:tcBorders>
              <w:top w:val="single" w:sz="4" w:space="0" w:color="auto"/>
              <w:left w:val="single" w:sz="4" w:space="0" w:color="000000"/>
              <w:bottom w:val="single" w:sz="4" w:space="0" w:color="000000"/>
              <w:right w:val="single" w:sz="4" w:space="0" w:color="000000"/>
            </w:tcBorders>
            <w:vAlign w:val="center"/>
          </w:tcPr>
          <w:p w14:paraId="24356D8A" w14:textId="5058B7F5" w:rsidR="00554A22" w:rsidRPr="00486C35" w:rsidRDefault="00554A22">
            <w:pPr>
              <w:keepNext/>
              <w:jc w:val="center"/>
              <w:rPr>
                <w:rFonts w:ascii="Times New Roman" w:eastAsia="Calibri" w:hAnsi="Times New Roman" w:cs="Times New Roman"/>
                <w:color w:val="000000" w:themeColor="text1"/>
                <w:sz w:val="20"/>
                <w:szCs w:val="20"/>
                <w14:ligatures w14:val="standardContextual"/>
              </w:rPr>
            </w:pPr>
          </w:p>
        </w:tc>
        <w:tc>
          <w:tcPr>
            <w:tcW w:w="607" w:type="pct"/>
            <w:tcBorders>
              <w:top w:val="single" w:sz="4" w:space="0" w:color="auto"/>
              <w:left w:val="single" w:sz="4" w:space="0" w:color="000000"/>
              <w:bottom w:val="single" w:sz="4" w:space="0" w:color="000000"/>
              <w:right w:val="single" w:sz="4" w:space="0" w:color="000000"/>
            </w:tcBorders>
            <w:vAlign w:val="center"/>
          </w:tcPr>
          <w:p w14:paraId="30B81669" w14:textId="13160F61" w:rsidR="00554A22" w:rsidRPr="00486C35" w:rsidRDefault="00554A22">
            <w:pPr>
              <w:keepNext/>
              <w:jc w:val="center"/>
              <w:rPr>
                <w:rFonts w:ascii="Times New Roman" w:eastAsia="Calibri" w:hAnsi="Times New Roman" w:cs="Times New Roman"/>
                <w:color w:val="000000" w:themeColor="text1"/>
                <w:sz w:val="20"/>
                <w:szCs w:val="20"/>
                <w14:ligatures w14:val="standardContextual"/>
              </w:rPr>
            </w:pPr>
          </w:p>
        </w:tc>
        <w:tc>
          <w:tcPr>
            <w:tcW w:w="903" w:type="pct"/>
            <w:vMerge/>
            <w:tcBorders>
              <w:top w:val="single" w:sz="4" w:space="0" w:color="000000"/>
              <w:left w:val="single" w:sz="4" w:space="0" w:color="000000"/>
              <w:bottom w:val="single" w:sz="4" w:space="0" w:color="000000"/>
              <w:right w:val="single" w:sz="4" w:space="0" w:color="000000"/>
            </w:tcBorders>
            <w:vAlign w:val="center"/>
            <w:hideMark/>
          </w:tcPr>
          <w:p w14:paraId="2140745E" w14:textId="77777777" w:rsidR="00554A22" w:rsidRPr="00EE7A53" w:rsidRDefault="00554A22">
            <w:pPr>
              <w:suppressAutoHyphens w:val="0"/>
              <w:rPr>
                <w:rFonts w:ascii="Times New Roman" w:eastAsiaTheme="minorHAnsi" w:hAnsi="Times New Roman" w:cs="Times New Roman"/>
                <w:sz w:val="20"/>
                <w:szCs w:val="20"/>
                <w:lang w:eastAsia="en-US" w:bidi="ar-SA"/>
                <w14:ligatures w14:val="standardContextual"/>
              </w:rPr>
            </w:pPr>
          </w:p>
        </w:tc>
        <w:tc>
          <w:tcPr>
            <w:tcW w:w="903" w:type="pct"/>
            <w:vMerge/>
            <w:tcBorders>
              <w:left w:val="single" w:sz="4" w:space="0" w:color="000000"/>
              <w:bottom w:val="single" w:sz="4" w:space="0" w:color="000000"/>
              <w:right w:val="single" w:sz="4" w:space="0" w:color="000000"/>
            </w:tcBorders>
          </w:tcPr>
          <w:p w14:paraId="1F6C98CA" w14:textId="77777777" w:rsidR="00554A22" w:rsidRPr="00EE7A53" w:rsidRDefault="00554A22">
            <w:pPr>
              <w:suppressAutoHyphens w:val="0"/>
              <w:rPr>
                <w:rFonts w:ascii="Times New Roman" w:eastAsiaTheme="minorHAnsi" w:hAnsi="Times New Roman" w:cs="Times New Roman"/>
                <w:sz w:val="20"/>
                <w:szCs w:val="20"/>
                <w:lang w:eastAsia="en-US" w:bidi="ar-SA"/>
                <w14:ligatures w14:val="standardContextual"/>
              </w:rPr>
            </w:pPr>
          </w:p>
        </w:tc>
      </w:tr>
      <w:tr w:rsidR="00C312A1" w:rsidRPr="0065794D" w14:paraId="128A365F" w14:textId="242E5247" w:rsidTr="007C087C">
        <w:trPr>
          <w:trHeight w:val="414"/>
        </w:trPr>
        <w:tc>
          <w:tcPr>
            <w:tcW w:w="243" w:type="pct"/>
            <w:vMerge w:val="restart"/>
            <w:tcBorders>
              <w:top w:val="single" w:sz="4" w:space="0" w:color="000000"/>
              <w:left w:val="single" w:sz="4" w:space="0" w:color="000000"/>
              <w:bottom w:val="single" w:sz="4" w:space="0" w:color="000000"/>
              <w:right w:val="single" w:sz="4" w:space="0" w:color="000000"/>
            </w:tcBorders>
            <w:vAlign w:val="center"/>
            <w:hideMark/>
          </w:tcPr>
          <w:p w14:paraId="2BBB3BE0" w14:textId="77777777" w:rsidR="00C312A1" w:rsidRPr="00486C35" w:rsidRDefault="00C312A1">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3.</w:t>
            </w:r>
          </w:p>
        </w:tc>
        <w:tc>
          <w:tcPr>
            <w:tcW w:w="1690" w:type="pct"/>
            <w:vMerge w:val="restart"/>
            <w:tcBorders>
              <w:top w:val="single" w:sz="4" w:space="0" w:color="000000"/>
              <w:left w:val="single" w:sz="4" w:space="0" w:color="000000"/>
              <w:bottom w:val="single" w:sz="4" w:space="0" w:color="000000"/>
              <w:right w:val="single" w:sz="4" w:space="0" w:color="000000"/>
            </w:tcBorders>
            <w:hideMark/>
          </w:tcPr>
          <w:p w14:paraId="48F4C9F4" w14:textId="77777777" w:rsidR="00C312A1" w:rsidRPr="00486C35" w:rsidRDefault="00C312A1">
            <w:pPr>
              <w:keepNext/>
              <w:rPr>
                <w:rFonts w:ascii="Times New Roman" w:hAnsi="Times New Roman" w:cs="Times New Roman"/>
                <w:color w:val="000000" w:themeColor="text1"/>
                <w:sz w:val="20"/>
                <w:szCs w:val="20"/>
                <w14:ligatures w14:val="standardContextual"/>
              </w:rPr>
            </w:pPr>
            <w:r w:rsidRPr="00486C35">
              <w:rPr>
                <w:rFonts w:ascii="Times New Roman" w:hAnsi="Times New Roman" w:cs="Times New Roman"/>
                <w:color w:val="000000" w:themeColor="text1"/>
                <w:sz w:val="20"/>
                <w:szCs w:val="20"/>
                <w14:ligatures w14:val="standardContextual"/>
              </w:rPr>
              <w:t xml:space="preserve">Programinės įrangos asistentas, padedantis vartotojui greičiau nuskenuoti tinkamas skenavimo plokštumas B režime. Programa nurodo, kur vartotojui reikia dėti daviklį ir kokį vaizdą vartotojas turi matyti B režime. </w:t>
            </w:r>
          </w:p>
          <w:p w14:paraId="71F47DB7" w14:textId="77777777" w:rsidR="00C312A1" w:rsidRPr="00486C35" w:rsidRDefault="00C312A1">
            <w:pPr>
              <w:keepNext/>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 xml:space="preserve">Taikymo sritys, kuriuose turi veikti asistentas: </w:t>
            </w:r>
          </w:p>
          <w:p w14:paraId="4B87BAC8" w14:textId="77777777" w:rsidR="00C312A1" w:rsidRPr="00486C35" w:rsidRDefault="00C312A1" w:rsidP="004C0E06">
            <w:pPr>
              <w:pStyle w:val="Sraopastraipa"/>
              <w:keepNext/>
              <w:numPr>
                <w:ilvl w:val="0"/>
                <w:numId w:val="8"/>
              </w:numPr>
              <w:suppressAutoHyphens w:val="0"/>
              <w:spacing w:after="0"/>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Kardiologijos</w:t>
            </w:r>
          </w:p>
          <w:p w14:paraId="31157AAD" w14:textId="77777777" w:rsidR="00C312A1" w:rsidRPr="00486C35" w:rsidRDefault="00C312A1" w:rsidP="004C0E06">
            <w:pPr>
              <w:pStyle w:val="Sraopastraipa"/>
              <w:keepNext/>
              <w:numPr>
                <w:ilvl w:val="0"/>
                <w:numId w:val="8"/>
              </w:numPr>
              <w:suppressAutoHyphens w:val="0"/>
              <w:spacing w:after="0"/>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Pilvo organų</w:t>
            </w:r>
          </w:p>
          <w:p w14:paraId="20100788" w14:textId="77777777" w:rsidR="00C312A1" w:rsidRPr="00486C35" w:rsidRDefault="00C312A1" w:rsidP="004C0E06">
            <w:pPr>
              <w:pStyle w:val="Sraopastraipa"/>
              <w:keepNext/>
              <w:numPr>
                <w:ilvl w:val="0"/>
                <w:numId w:val="8"/>
              </w:numPr>
              <w:suppressAutoHyphens w:val="0"/>
              <w:spacing w:after="0"/>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Ginekologijos</w:t>
            </w:r>
          </w:p>
          <w:p w14:paraId="21FDA73A" w14:textId="77777777" w:rsidR="00C312A1" w:rsidRPr="00486C35" w:rsidRDefault="00C312A1" w:rsidP="004C0E06">
            <w:pPr>
              <w:pStyle w:val="Sraopastraipa"/>
              <w:keepNext/>
              <w:numPr>
                <w:ilvl w:val="0"/>
                <w:numId w:val="8"/>
              </w:numPr>
              <w:suppressAutoHyphens w:val="0"/>
              <w:spacing w:after="0"/>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Kraujagyslių</w:t>
            </w:r>
          </w:p>
        </w:tc>
        <w:tc>
          <w:tcPr>
            <w:tcW w:w="654" w:type="pct"/>
            <w:tcBorders>
              <w:top w:val="single" w:sz="4" w:space="0" w:color="auto"/>
              <w:left w:val="single" w:sz="4" w:space="0" w:color="000000"/>
              <w:bottom w:val="single" w:sz="4" w:space="0" w:color="auto"/>
              <w:right w:val="single" w:sz="4" w:space="0" w:color="000000"/>
            </w:tcBorders>
            <w:vAlign w:val="center"/>
            <w:hideMark/>
          </w:tcPr>
          <w:p w14:paraId="1B05261A" w14:textId="77777777" w:rsidR="00C312A1" w:rsidRPr="00486C35" w:rsidRDefault="00C312A1">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Ne</w:t>
            </w:r>
          </w:p>
        </w:tc>
        <w:tc>
          <w:tcPr>
            <w:tcW w:w="607" w:type="pct"/>
            <w:tcBorders>
              <w:top w:val="single" w:sz="4" w:space="0" w:color="auto"/>
              <w:left w:val="single" w:sz="4" w:space="0" w:color="000000"/>
              <w:bottom w:val="single" w:sz="4" w:space="0" w:color="auto"/>
              <w:right w:val="single" w:sz="4" w:space="0" w:color="000000"/>
            </w:tcBorders>
            <w:vAlign w:val="center"/>
            <w:hideMark/>
          </w:tcPr>
          <w:p w14:paraId="2F93789B" w14:textId="77777777" w:rsidR="00C312A1" w:rsidRPr="00486C35" w:rsidRDefault="00C312A1">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Taip</w:t>
            </w:r>
          </w:p>
        </w:tc>
        <w:tc>
          <w:tcPr>
            <w:tcW w:w="903" w:type="pct"/>
            <w:vMerge w:val="restart"/>
            <w:tcBorders>
              <w:top w:val="single" w:sz="4" w:space="0" w:color="000000"/>
              <w:left w:val="single" w:sz="4" w:space="0" w:color="000000"/>
              <w:bottom w:val="single" w:sz="4" w:space="0" w:color="000000"/>
              <w:right w:val="single" w:sz="4" w:space="0" w:color="000000"/>
            </w:tcBorders>
          </w:tcPr>
          <w:p w14:paraId="47869EE3" w14:textId="55A39A29" w:rsidR="00C312A1" w:rsidRPr="00EE7A53" w:rsidRDefault="00C312A1" w:rsidP="00F14EA4">
            <w:pPr>
              <w:keepNext/>
              <w:rPr>
                <w:rFonts w:ascii="Times New Roman" w:eastAsia="Calibri" w:hAnsi="Times New Roman" w:cs="Times New Roman"/>
                <w:color w:val="000000" w:themeColor="text1"/>
                <w:sz w:val="20"/>
                <w:szCs w:val="20"/>
                <w14:ligatures w14:val="standardContextual"/>
              </w:rPr>
            </w:pPr>
            <w:r w:rsidRPr="00EE7A53">
              <w:rPr>
                <w:rFonts w:ascii="Times New Roman" w:eastAsia="Calibri" w:hAnsi="Times New Roman" w:cs="Times New Roman"/>
                <w:color w:val="000000" w:themeColor="text1"/>
                <w:sz w:val="20"/>
                <w:szCs w:val="20"/>
                <w14:ligatures w14:val="standardContextual"/>
              </w:rPr>
              <w:t>Prašome nenurodyti ką turėtų rodyti asistentas, nes tai konkretaus parametro aprašymas. Arba palikti tik: „Programinės įrangos asistentas, padedantis vartotojui greičiau nuskenuoti tinkamas skenavimo plokštumas B režime. Programa nurodo, kur vartotojui reikia dėti daviklį“</w:t>
            </w:r>
          </w:p>
        </w:tc>
        <w:tc>
          <w:tcPr>
            <w:tcW w:w="903" w:type="pct"/>
            <w:vMerge w:val="restart"/>
            <w:tcBorders>
              <w:top w:val="single" w:sz="4" w:space="0" w:color="000000"/>
              <w:left w:val="single" w:sz="4" w:space="0" w:color="000000"/>
              <w:right w:val="single" w:sz="4" w:space="0" w:color="000000"/>
            </w:tcBorders>
          </w:tcPr>
          <w:p w14:paraId="20173FEB" w14:textId="74714B3B" w:rsidR="00C312A1" w:rsidRPr="00EE7A53" w:rsidRDefault="00C312A1" w:rsidP="00F14EA4">
            <w:pPr>
              <w:keepNext/>
              <w:rPr>
                <w:rFonts w:ascii="Times New Roman" w:eastAsia="Calibri" w:hAnsi="Times New Roman" w:cs="Times New Roman"/>
                <w:color w:val="000000" w:themeColor="text1"/>
                <w:sz w:val="20"/>
                <w:szCs w:val="20"/>
                <w14:ligatures w14:val="standardContextual"/>
              </w:rPr>
            </w:pPr>
            <w:r w:rsidRPr="00EE7A53">
              <w:rPr>
                <w:rFonts w:ascii="Times New Roman" w:eastAsia="Times New Roman" w:hAnsi="Times New Roman" w:cs="Times New Roman"/>
                <w:sz w:val="20"/>
                <w:szCs w:val="20"/>
                <w:lang w:eastAsia="lt-LT"/>
              </w:rPr>
              <w:t xml:space="preserve">Nenurodžius ką turi rodyti asistentas reikalavimas prarastų prasmę. Įranga bus naudojama skubios medicinos pagalbos </w:t>
            </w:r>
            <w:r w:rsidR="008001BE" w:rsidRPr="00EE7A53">
              <w:rPr>
                <w:rFonts w:ascii="Times New Roman" w:eastAsia="Times New Roman" w:hAnsi="Times New Roman" w:cs="Times New Roman"/>
                <w:sz w:val="20"/>
                <w:szCs w:val="20"/>
                <w:lang w:eastAsia="lt-LT"/>
              </w:rPr>
              <w:t>s</w:t>
            </w:r>
            <w:r w:rsidRPr="00EE7A53">
              <w:rPr>
                <w:rFonts w:ascii="Times New Roman" w:eastAsia="Times New Roman" w:hAnsi="Times New Roman" w:cs="Times New Roman"/>
                <w:sz w:val="20"/>
                <w:szCs w:val="20"/>
                <w:lang w:eastAsia="lt-LT"/>
              </w:rPr>
              <w:t xml:space="preserve">kyriuje ir asistentas turėtų padėti </w:t>
            </w:r>
            <w:r w:rsidR="008001BE" w:rsidRPr="00EE7A53">
              <w:rPr>
                <w:rFonts w:ascii="Times New Roman" w:eastAsia="Times New Roman" w:hAnsi="Times New Roman" w:cs="Times New Roman"/>
                <w:sz w:val="20"/>
                <w:szCs w:val="20"/>
                <w:lang w:eastAsia="lt-LT"/>
              </w:rPr>
              <w:t>įvairių specializacijų gydytojams teisingai atlikti ultragarsinį tyrimą.</w:t>
            </w:r>
            <w:r w:rsidRPr="00EE7A53">
              <w:rPr>
                <w:rFonts w:ascii="Times New Roman" w:eastAsia="Times New Roman" w:hAnsi="Times New Roman" w:cs="Times New Roman"/>
                <w:sz w:val="20"/>
                <w:szCs w:val="20"/>
                <w:lang w:eastAsia="lt-LT"/>
              </w:rPr>
              <w:t xml:space="preserve"> Reikalavimas yra neprivalomas. </w:t>
            </w:r>
          </w:p>
        </w:tc>
      </w:tr>
      <w:tr w:rsidR="00C312A1" w:rsidRPr="0065794D" w14:paraId="0A457723" w14:textId="36FBD0D8" w:rsidTr="007C087C">
        <w:trPr>
          <w:trHeight w:val="337"/>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14:paraId="5B548E10" w14:textId="77777777" w:rsidR="00C312A1" w:rsidRPr="00486C35" w:rsidRDefault="00C312A1">
            <w:pPr>
              <w:suppressAutoHyphens w:val="0"/>
              <w:rPr>
                <w:rFonts w:ascii="Times New Roman" w:eastAsia="Calibri" w:hAnsi="Times New Roman" w:cs="Times New Roman"/>
                <w:color w:val="000000" w:themeColor="text1"/>
                <w:sz w:val="20"/>
                <w:szCs w:val="20"/>
                <w14:ligatures w14:val="standardContextual"/>
              </w:rPr>
            </w:pPr>
          </w:p>
        </w:tc>
        <w:tc>
          <w:tcPr>
            <w:tcW w:w="1690" w:type="pct"/>
            <w:vMerge/>
            <w:tcBorders>
              <w:top w:val="single" w:sz="4" w:space="0" w:color="000000"/>
              <w:left w:val="single" w:sz="4" w:space="0" w:color="000000"/>
              <w:bottom w:val="single" w:sz="4" w:space="0" w:color="000000"/>
              <w:right w:val="single" w:sz="4" w:space="0" w:color="000000"/>
            </w:tcBorders>
            <w:vAlign w:val="center"/>
            <w:hideMark/>
          </w:tcPr>
          <w:p w14:paraId="55DAD474" w14:textId="77777777" w:rsidR="00C312A1" w:rsidRPr="00486C35" w:rsidRDefault="00C312A1">
            <w:pPr>
              <w:suppressAutoHyphens w:val="0"/>
              <w:rPr>
                <w:rFonts w:ascii="Times New Roman" w:eastAsia="Calibri" w:hAnsi="Times New Roman" w:cs="Times New Roman"/>
                <w:color w:val="000000" w:themeColor="text1"/>
                <w:sz w:val="20"/>
                <w:szCs w:val="20"/>
                <w14:ligatures w14:val="standardContextual"/>
              </w:rPr>
            </w:pPr>
          </w:p>
        </w:tc>
        <w:tc>
          <w:tcPr>
            <w:tcW w:w="654" w:type="pct"/>
            <w:tcBorders>
              <w:top w:val="single" w:sz="4" w:space="0" w:color="auto"/>
              <w:left w:val="single" w:sz="4" w:space="0" w:color="000000"/>
              <w:bottom w:val="single" w:sz="4" w:space="0" w:color="auto"/>
              <w:right w:val="single" w:sz="4" w:space="0" w:color="000000"/>
            </w:tcBorders>
            <w:vAlign w:val="center"/>
          </w:tcPr>
          <w:p w14:paraId="47153B69" w14:textId="3AEDCEA3" w:rsidR="00C312A1" w:rsidRPr="00486C35" w:rsidRDefault="00C312A1">
            <w:pPr>
              <w:keepNext/>
              <w:jc w:val="center"/>
              <w:rPr>
                <w:rFonts w:ascii="Times New Roman" w:eastAsia="Calibri" w:hAnsi="Times New Roman" w:cs="Times New Roman"/>
                <w:color w:val="000000" w:themeColor="text1"/>
                <w:sz w:val="20"/>
                <w:szCs w:val="20"/>
                <w14:ligatures w14:val="standardContextual"/>
              </w:rPr>
            </w:pPr>
          </w:p>
        </w:tc>
        <w:tc>
          <w:tcPr>
            <w:tcW w:w="607" w:type="pct"/>
            <w:tcBorders>
              <w:top w:val="single" w:sz="4" w:space="0" w:color="auto"/>
              <w:left w:val="single" w:sz="4" w:space="0" w:color="000000"/>
              <w:bottom w:val="single" w:sz="4" w:space="0" w:color="auto"/>
              <w:right w:val="single" w:sz="4" w:space="0" w:color="000000"/>
            </w:tcBorders>
            <w:vAlign w:val="center"/>
          </w:tcPr>
          <w:p w14:paraId="1494F9BF" w14:textId="03CF188F" w:rsidR="00C312A1" w:rsidRPr="00486C35" w:rsidRDefault="00C312A1">
            <w:pPr>
              <w:keepNext/>
              <w:jc w:val="center"/>
              <w:rPr>
                <w:rFonts w:ascii="Times New Roman" w:eastAsia="Calibri" w:hAnsi="Times New Roman" w:cs="Times New Roman"/>
                <w:color w:val="000000" w:themeColor="text1"/>
                <w:sz w:val="20"/>
                <w:szCs w:val="20"/>
                <w14:ligatures w14:val="standardContextual"/>
              </w:rPr>
            </w:pPr>
          </w:p>
        </w:tc>
        <w:tc>
          <w:tcPr>
            <w:tcW w:w="903" w:type="pct"/>
            <w:vMerge/>
            <w:tcBorders>
              <w:top w:val="single" w:sz="4" w:space="0" w:color="000000"/>
              <w:left w:val="single" w:sz="4" w:space="0" w:color="000000"/>
              <w:bottom w:val="single" w:sz="4" w:space="0" w:color="000000"/>
              <w:right w:val="single" w:sz="4" w:space="0" w:color="000000"/>
            </w:tcBorders>
            <w:vAlign w:val="center"/>
            <w:hideMark/>
          </w:tcPr>
          <w:p w14:paraId="323DDC9E" w14:textId="77777777" w:rsidR="00C312A1" w:rsidRPr="00EE7A53" w:rsidRDefault="00C312A1">
            <w:pPr>
              <w:suppressAutoHyphens w:val="0"/>
              <w:rPr>
                <w:rFonts w:ascii="Times New Roman" w:eastAsia="Calibri" w:hAnsi="Times New Roman" w:cs="Times New Roman"/>
                <w:color w:val="000000" w:themeColor="text1"/>
                <w:sz w:val="20"/>
                <w:szCs w:val="20"/>
                <w14:ligatures w14:val="standardContextual"/>
              </w:rPr>
            </w:pPr>
          </w:p>
        </w:tc>
        <w:tc>
          <w:tcPr>
            <w:tcW w:w="903" w:type="pct"/>
            <w:vMerge/>
            <w:tcBorders>
              <w:left w:val="single" w:sz="4" w:space="0" w:color="000000"/>
              <w:bottom w:val="single" w:sz="4" w:space="0" w:color="000000"/>
              <w:right w:val="single" w:sz="4" w:space="0" w:color="000000"/>
            </w:tcBorders>
          </w:tcPr>
          <w:p w14:paraId="7587CA54" w14:textId="77777777" w:rsidR="00C312A1" w:rsidRPr="00EE7A53" w:rsidRDefault="00C312A1">
            <w:pPr>
              <w:suppressAutoHyphens w:val="0"/>
              <w:rPr>
                <w:rFonts w:ascii="Times New Roman" w:eastAsia="Calibri" w:hAnsi="Times New Roman" w:cs="Times New Roman"/>
                <w:color w:val="000000" w:themeColor="text1"/>
                <w:sz w:val="20"/>
                <w:szCs w:val="20"/>
                <w14:ligatures w14:val="standardContextual"/>
              </w:rPr>
            </w:pPr>
          </w:p>
        </w:tc>
      </w:tr>
      <w:tr w:rsidR="008001BE" w:rsidRPr="0065794D" w14:paraId="1524E13D" w14:textId="7569ECE0" w:rsidTr="007508D4">
        <w:trPr>
          <w:trHeight w:val="337"/>
        </w:trPr>
        <w:tc>
          <w:tcPr>
            <w:tcW w:w="243" w:type="pct"/>
            <w:vMerge w:val="restart"/>
            <w:tcBorders>
              <w:top w:val="single" w:sz="4" w:space="0" w:color="000000"/>
              <w:left w:val="single" w:sz="4" w:space="0" w:color="000000"/>
              <w:bottom w:val="single" w:sz="4" w:space="0" w:color="000000"/>
              <w:right w:val="single" w:sz="4" w:space="0" w:color="000000"/>
            </w:tcBorders>
            <w:vAlign w:val="center"/>
            <w:hideMark/>
          </w:tcPr>
          <w:p w14:paraId="25F8361C" w14:textId="77777777" w:rsidR="008001BE" w:rsidRPr="00486C35" w:rsidRDefault="008001BE">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4.</w:t>
            </w:r>
          </w:p>
        </w:tc>
        <w:tc>
          <w:tcPr>
            <w:tcW w:w="1690" w:type="pct"/>
            <w:vMerge w:val="restart"/>
            <w:tcBorders>
              <w:top w:val="single" w:sz="4" w:space="0" w:color="000000"/>
              <w:left w:val="single" w:sz="4" w:space="0" w:color="auto"/>
              <w:bottom w:val="single" w:sz="4" w:space="0" w:color="000000"/>
              <w:right w:val="single" w:sz="4" w:space="0" w:color="auto"/>
            </w:tcBorders>
            <w:hideMark/>
          </w:tcPr>
          <w:p w14:paraId="3E409315" w14:textId="77777777" w:rsidR="008001BE" w:rsidRPr="00486C35" w:rsidRDefault="008001BE">
            <w:pPr>
              <w:keepNext/>
              <w:rPr>
                <w:rFonts w:ascii="Times New Roman" w:eastAsia="Calibri" w:hAnsi="Times New Roman" w:cs="Times New Roman"/>
                <w:color w:val="000000" w:themeColor="text1"/>
                <w:sz w:val="20"/>
                <w:szCs w:val="20"/>
                <w14:ligatures w14:val="standardContextual"/>
              </w:rPr>
            </w:pPr>
            <w:r w:rsidRPr="00486C35">
              <w:rPr>
                <w:rFonts w:ascii="Times New Roman" w:hAnsi="Times New Roman" w:cs="Times New Roman"/>
                <w:color w:val="000000"/>
                <w:sz w:val="20"/>
                <w:szCs w:val="20"/>
                <w14:ligatures w14:val="standardContextual"/>
              </w:rPr>
              <w:t xml:space="preserve">Automatinis spalvinio </w:t>
            </w:r>
            <w:proofErr w:type="spellStart"/>
            <w:r w:rsidRPr="00486C35">
              <w:rPr>
                <w:rFonts w:ascii="Times New Roman" w:hAnsi="Times New Roman" w:cs="Times New Roman"/>
                <w:color w:val="000000"/>
                <w:sz w:val="20"/>
                <w:szCs w:val="20"/>
                <w14:ligatures w14:val="standardContextual"/>
              </w:rPr>
              <w:t>doplerio</w:t>
            </w:r>
            <w:proofErr w:type="spellEnd"/>
            <w:r w:rsidRPr="00486C35">
              <w:rPr>
                <w:rFonts w:ascii="Times New Roman" w:hAnsi="Times New Roman" w:cs="Times New Roman"/>
                <w:color w:val="000000"/>
                <w:sz w:val="20"/>
                <w:szCs w:val="20"/>
                <w14:ligatures w14:val="standardContextual"/>
              </w:rPr>
              <w:t xml:space="preserve"> optimizavimas, </w:t>
            </w:r>
            <w:r w:rsidRPr="00486C35">
              <w:rPr>
                <w:rFonts w:ascii="Times New Roman" w:hAnsi="Times New Roman" w:cs="Times New Roman"/>
                <w:bCs/>
                <w:color w:val="000000" w:themeColor="text1"/>
                <w:sz w:val="20"/>
                <w:szCs w:val="20"/>
                <w14:ligatures w14:val="standardContextual"/>
              </w:rPr>
              <w:t>apimantis automatinį optimalaus skenavimo dažnio parinkimą</w:t>
            </w:r>
          </w:p>
        </w:tc>
        <w:tc>
          <w:tcPr>
            <w:tcW w:w="654" w:type="pct"/>
            <w:tcBorders>
              <w:top w:val="single" w:sz="4" w:space="0" w:color="auto"/>
              <w:left w:val="single" w:sz="4" w:space="0" w:color="000000"/>
              <w:bottom w:val="single" w:sz="4" w:space="0" w:color="auto"/>
              <w:right w:val="single" w:sz="4" w:space="0" w:color="000000"/>
            </w:tcBorders>
            <w:vAlign w:val="center"/>
            <w:hideMark/>
          </w:tcPr>
          <w:p w14:paraId="4E576E56" w14:textId="77777777" w:rsidR="008001BE" w:rsidRPr="00486C35" w:rsidRDefault="008001BE">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Ne</w:t>
            </w:r>
          </w:p>
        </w:tc>
        <w:tc>
          <w:tcPr>
            <w:tcW w:w="607" w:type="pct"/>
            <w:tcBorders>
              <w:top w:val="single" w:sz="4" w:space="0" w:color="auto"/>
              <w:left w:val="single" w:sz="4" w:space="0" w:color="000000"/>
              <w:bottom w:val="single" w:sz="4" w:space="0" w:color="auto"/>
              <w:right w:val="single" w:sz="4" w:space="0" w:color="000000"/>
            </w:tcBorders>
            <w:vAlign w:val="center"/>
            <w:hideMark/>
          </w:tcPr>
          <w:p w14:paraId="0B30ADB1" w14:textId="77777777" w:rsidR="008001BE" w:rsidRPr="00486C35" w:rsidRDefault="008001BE">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Taip</w:t>
            </w:r>
          </w:p>
        </w:tc>
        <w:tc>
          <w:tcPr>
            <w:tcW w:w="903" w:type="pct"/>
            <w:vMerge w:val="restart"/>
            <w:tcBorders>
              <w:top w:val="single" w:sz="4" w:space="0" w:color="000000"/>
              <w:left w:val="single" w:sz="4" w:space="0" w:color="000000"/>
              <w:bottom w:val="single" w:sz="4" w:space="0" w:color="000000"/>
              <w:right w:val="single" w:sz="4" w:space="0" w:color="000000"/>
            </w:tcBorders>
          </w:tcPr>
          <w:p w14:paraId="6584079C" w14:textId="43A4D81F" w:rsidR="008001BE" w:rsidRPr="00EE7A53" w:rsidRDefault="008001BE" w:rsidP="00EE7A53">
            <w:pPr>
              <w:keepNext/>
              <w:rPr>
                <w:rFonts w:ascii="Times New Roman" w:eastAsia="Calibri" w:hAnsi="Times New Roman" w:cs="Times New Roman"/>
                <w:color w:val="000000" w:themeColor="text1"/>
                <w:sz w:val="20"/>
                <w:szCs w:val="20"/>
                <w14:ligatures w14:val="standardContextual"/>
              </w:rPr>
            </w:pPr>
            <w:r w:rsidRPr="00EE7A53">
              <w:rPr>
                <w:rFonts w:ascii="Times New Roman" w:eastAsia="Calibri" w:hAnsi="Times New Roman" w:cs="Times New Roman"/>
                <w:color w:val="000000" w:themeColor="text1"/>
                <w:sz w:val="20"/>
                <w:szCs w:val="20"/>
                <w14:ligatures w14:val="standardContextual"/>
              </w:rPr>
              <w:t xml:space="preserve">Prašome nenurodyti ką turėtų rodyti asistentas, nes tai konkretaus parametro aprašymas. Arba palikti „Automatinis spalvinio </w:t>
            </w:r>
            <w:proofErr w:type="spellStart"/>
            <w:r w:rsidRPr="00EE7A53">
              <w:rPr>
                <w:rFonts w:ascii="Times New Roman" w:eastAsia="Calibri" w:hAnsi="Times New Roman" w:cs="Times New Roman"/>
                <w:color w:val="000000" w:themeColor="text1"/>
                <w:sz w:val="20"/>
                <w:szCs w:val="20"/>
                <w14:ligatures w14:val="standardContextual"/>
              </w:rPr>
              <w:t>doplerio</w:t>
            </w:r>
            <w:proofErr w:type="spellEnd"/>
            <w:r w:rsidRPr="00EE7A53">
              <w:rPr>
                <w:rFonts w:ascii="Times New Roman" w:eastAsia="Calibri" w:hAnsi="Times New Roman" w:cs="Times New Roman"/>
                <w:color w:val="000000" w:themeColor="text1"/>
                <w:sz w:val="20"/>
                <w:szCs w:val="20"/>
                <w14:ligatures w14:val="standardContextual"/>
              </w:rPr>
              <w:t xml:space="preserve"> optimizavimas“, nes kiekvienas gamintojas optimizuoja vaizdą skirtingais metodais, o konkretus aprašymas riboja konkurenciją.</w:t>
            </w:r>
          </w:p>
        </w:tc>
        <w:tc>
          <w:tcPr>
            <w:tcW w:w="903" w:type="pct"/>
            <w:vMerge w:val="restart"/>
            <w:tcBorders>
              <w:top w:val="single" w:sz="4" w:space="0" w:color="000000"/>
              <w:left w:val="single" w:sz="4" w:space="0" w:color="000000"/>
              <w:right w:val="single" w:sz="4" w:space="0" w:color="000000"/>
            </w:tcBorders>
          </w:tcPr>
          <w:p w14:paraId="7BB15105" w14:textId="2FB15D98" w:rsidR="008001BE" w:rsidRPr="00EE7A53" w:rsidRDefault="008001BE" w:rsidP="00EE7A53">
            <w:pPr>
              <w:keepNext/>
              <w:rPr>
                <w:rFonts w:ascii="Times New Roman" w:eastAsia="Calibri" w:hAnsi="Times New Roman" w:cs="Times New Roman"/>
                <w:color w:val="000000" w:themeColor="text1"/>
                <w:sz w:val="20"/>
                <w:szCs w:val="20"/>
                <w14:ligatures w14:val="standardContextual"/>
              </w:rPr>
            </w:pPr>
            <w:r w:rsidRPr="00EE7A53">
              <w:rPr>
                <w:rFonts w:ascii="Times New Roman" w:eastAsia="Times New Roman" w:hAnsi="Times New Roman" w:cs="Times New Roman"/>
                <w:sz w:val="20"/>
                <w:szCs w:val="20"/>
                <w:lang w:eastAsia="lt-LT"/>
              </w:rPr>
              <w:t xml:space="preserve">Optimalus skenavimo dažnio parinkimas turi didelę įtaką spalvinio </w:t>
            </w:r>
            <w:proofErr w:type="spellStart"/>
            <w:r w:rsidRPr="00EE7A53">
              <w:rPr>
                <w:rFonts w:ascii="Times New Roman" w:eastAsia="Times New Roman" w:hAnsi="Times New Roman" w:cs="Times New Roman"/>
                <w:sz w:val="20"/>
                <w:szCs w:val="20"/>
                <w:lang w:eastAsia="lt-LT"/>
              </w:rPr>
              <w:t>doplerio</w:t>
            </w:r>
            <w:proofErr w:type="spellEnd"/>
            <w:r w:rsidRPr="00EE7A53">
              <w:rPr>
                <w:rFonts w:ascii="Times New Roman" w:eastAsia="Times New Roman" w:hAnsi="Times New Roman" w:cs="Times New Roman"/>
                <w:sz w:val="20"/>
                <w:szCs w:val="20"/>
                <w:lang w:eastAsia="lt-LT"/>
              </w:rPr>
              <w:t xml:space="preserve"> vaizdui. Įranga bus naudojama skubios medicinos pagalbos skyriuje ir asistentas turėtų padėti įvairių specializacijų gydytojams teisingai atlikti ultragarsinį tyrimą. Reikalavimas yra neprivalomas.</w:t>
            </w:r>
          </w:p>
        </w:tc>
      </w:tr>
      <w:tr w:rsidR="008001BE" w:rsidRPr="0065794D" w14:paraId="01F17B31" w14:textId="5C7E3290" w:rsidTr="007508D4">
        <w:trPr>
          <w:trHeight w:val="337"/>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14:paraId="42E19469" w14:textId="77777777" w:rsidR="008001BE" w:rsidRPr="00486C35" w:rsidRDefault="008001BE">
            <w:pPr>
              <w:suppressAutoHyphens w:val="0"/>
              <w:rPr>
                <w:rFonts w:ascii="Times New Roman" w:eastAsia="Calibri" w:hAnsi="Times New Roman" w:cs="Times New Roman"/>
                <w:color w:val="000000" w:themeColor="text1"/>
                <w:sz w:val="20"/>
                <w:szCs w:val="20"/>
                <w14:ligatures w14:val="standardContextual"/>
              </w:rPr>
            </w:pPr>
          </w:p>
        </w:tc>
        <w:tc>
          <w:tcPr>
            <w:tcW w:w="1690" w:type="pct"/>
            <w:vMerge/>
            <w:tcBorders>
              <w:top w:val="single" w:sz="4" w:space="0" w:color="000000"/>
              <w:left w:val="single" w:sz="4" w:space="0" w:color="auto"/>
              <w:bottom w:val="single" w:sz="4" w:space="0" w:color="000000"/>
              <w:right w:val="single" w:sz="4" w:space="0" w:color="auto"/>
            </w:tcBorders>
            <w:vAlign w:val="center"/>
            <w:hideMark/>
          </w:tcPr>
          <w:p w14:paraId="63076346" w14:textId="77777777" w:rsidR="008001BE" w:rsidRPr="00486C35" w:rsidRDefault="008001BE">
            <w:pPr>
              <w:suppressAutoHyphens w:val="0"/>
              <w:rPr>
                <w:rFonts w:ascii="Times New Roman" w:eastAsia="Calibri" w:hAnsi="Times New Roman" w:cs="Times New Roman"/>
                <w:color w:val="000000" w:themeColor="text1"/>
                <w:sz w:val="20"/>
                <w:szCs w:val="20"/>
                <w14:ligatures w14:val="standardContextual"/>
              </w:rPr>
            </w:pPr>
          </w:p>
        </w:tc>
        <w:tc>
          <w:tcPr>
            <w:tcW w:w="654" w:type="pct"/>
            <w:tcBorders>
              <w:top w:val="single" w:sz="4" w:space="0" w:color="auto"/>
              <w:left w:val="single" w:sz="4" w:space="0" w:color="000000"/>
              <w:bottom w:val="single" w:sz="4" w:space="0" w:color="auto"/>
              <w:right w:val="single" w:sz="4" w:space="0" w:color="000000"/>
            </w:tcBorders>
            <w:vAlign w:val="center"/>
          </w:tcPr>
          <w:p w14:paraId="2D785A2F" w14:textId="05D12C34" w:rsidR="008001BE" w:rsidRPr="00486C35" w:rsidRDefault="008001BE">
            <w:pPr>
              <w:keepNext/>
              <w:jc w:val="center"/>
              <w:rPr>
                <w:rFonts w:ascii="Times New Roman" w:eastAsia="Calibri" w:hAnsi="Times New Roman" w:cs="Times New Roman"/>
                <w:color w:val="000000" w:themeColor="text1"/>
                <w:sz w:val="20"/>
                <w:szCs w:val="20"/>
                <w14:ligatures w14:val="standardContextual"/>
              </w:rPr>
            </w:pPr>
          </w:p>
        </w:tc>
        <w:tc>
          <w:tcPr>
            <w:tcW w:w="607" w:type="pct"/>
            <w:tcBorders>
              <w:top w:val="single" w:sz="4" w:space="0" w:color="auto"/>
              <w:left w:val="single" w:sz="4" w:space="0" w:color="000000"/>
              <w:bottom w:val="single" w:sz="4" w:space="0" w:color="auto"/>
              <w:right w:val="single" w:sz="4" w:space="0" w:color="000000"/>
            </w:tcBorders>
            <w:vAlign w:val="center"/>
          </w:tcPr>
          <w:p w14:paraId="7D288A2C" w14:textId="501D0EE4" w:rsidR="008001BE" w:rsidRPr="00486C35" w:rsidRDefault="008001BE">
            <w:pPr>
              <w:keepNext/>
              <w:jc w:val="center"/>
              <w:rPr>
                <w:rFonts w:ascii="Times New Roman" w:eastAsia="Calibri" w:hAnsi="Times New Roman" w:cs="Times New Roman"/>
                <w:color w:val="000000" w:themeColor="text1"/>
                <w:sz w:val="20"/>
                <w:szCs w:val="20"/>
                <w14:ligatures w14:val="standardContextual"/>
              </w:rPr>
            </w:pPr>
          </w:p>
        </w:tc>
        <w:tc>
          <w:tcPr>
            <w:tcW w:w="903" w:type="pct"/>
            <w:vMerge/>
            <w:tcBorders>
              <w:top w:val="single" w:sz="4" w:space="0" w:color="000000"/>
              <w:left w:val="single" w:sz="4" w:space="0" w:color="000000"/>
              <w:bottom w:val="single" w:sz="4" w:space="0" w:color="000000"/>
              <w:right w:val="single" w:sz="4" w:space="0" w:color="000000"/>
            </w:tcBorders>
            <w:vAlign w:val="center"/>
            <w:hideMark/>
          </w:tcPr>
          <w:p w14:paraId="1749B6AB" w14:textId="77777777" w:rsidR="008001BE" w:rsidRPr="00486C35" w:rsidRDefault="008001BE">
            <w:pPr>
              <w:suppressAutoHyphens w:val="0"/>
              <w:rPr>
                <w:rFonts w:ascii="Times New Roman" w:eastAsia="Calibri" w:hAnsi="Times New Roman" w:cs="Times New Roman"/>
                <w:i/>
                <w:color w:val="000000" w:themeColor="text1"/>
                <w:sz w:val="20"/>
                <w:szCs w:val="20"/>
                <w14:ligatures w14:val="standardContextual"/>
              </w:rPr>
            </w:pPr>
          </w:p>
        </w:tc>
        <w:tc>
          <w:tcPr>
            <w:tcW w:w="903" w:type="pct"/>
            <w:vMerge/>
            <w:tcBorders>
              <w:left w:val="single" w:sz="4" w:space="0" w:color="000000"/>
              <w:bottom w:val="single" w:sz="4" w:space="0" w:color="000000"/>
              <w:right w:val="single" w:sz="4" w:space="0" w:color="000000"/>
            </w:tcBorders>
          </w:tcPr>
          <w:p w14:paraId="7066A0FE" w14:textId="77777777" w:rsidR="008001BE" w:rsidRPr="00486C35" w:rsidRDefault="008001BE">
            <w:pPr>
              <w:suppressAutoHyphens w:val="0"/>
              <w:rPr>
                <w:rFonts w:ascii="Times New Roman" w:eastAsia="Calibri" w:hAnsi="Times New Roman" w:cs="Times New Roman"/>
                <w:i/>
                <w:color w:val="000000" w:themeColor="text1"/>
                <w:sz w:val="20"/>
                <w:szCs w:val="20"/>
                <w14:ligatures w14:val="standardContextual"/>
              </w:rPr>
            </w:pPr>
          </w:p>
        </w:tc>
      </w:tr>
    </w:tbl>
    <w:p w14:paraId="280FBBB4" w14:textId="77777777" w:rsidR="004C0E06" w:rsidRPr="0065794D" w:rsidRDefault="004C0E06" w:rsidP="004C0E06">
      <w:pPr>
        <w:tabs>
          <w:tab w:val="left" w:pos="180"/>
          <w:tab w:val="left" w:pos="1080"/>
          <w:tab w:val="left" w:pos="1440"/>
        </w:tabs>
        <w:jc w:val="both"/>
        <w:rPr>
          <w:rFonts w:ascii="Times New Roman" w:eastAsia="Calibri" w:hAnsi="Times New Roman" w:cs="Times New Roman"/>
          <w:color w:val="000000" w:themeColor="text1"/>
          <w:sz w:val="22"/>
          <w:szCs w:val="22"/>
          <w:u w:val="single"/>
        </w:rPr>
      </w:pPr>
    </w:p>
    <w:p w14:paraId="0FD51605" w14:textId="77777777" w:rsidR="004C0E06" w:rsidRPr="0065794D" w:rsidRDefault="004C0E06" w:rsidP="004C0E06">
      <w:pPr>
        <w:rPr>
          <w:rFonts w:ascii="Times New Roman" w:hAnsi="Times New Roman" w:cs="Times New Roman"/>
          <w:sz w:val="22"/>
          <w:szCs w:val="22"/>
        </w:rPr>
      </w:pPr>
    </w:p>
    <w:p w14:paraId="7CBA74CF" w14:textId="77777777" w:rsidR="004C0E06" w:rsidRPr="0065794D" w:rsidRDefault="004C0E06" w:rsidP="004C0E06">
      <w:pPr>
        <w:rPr>
          <w:rFonts w:ascii="Times New Roman" w:hAnsi="Times New Roman" w:cs="Times New Roman"/>
          <w:sz w:val="22"/>
          <w:szCs w:val="22"/>
        </w:rPr>
      </w:pPr>
    </w:p>
    <w:p w14:paraId="6706520F" w14:textId="77777777" w:rsidR="00EE7A53" w:rsidRDefault="00EE7A53" w:rsidP="00EE7A53">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Tiekėjų siūlymas įtraukti papildomus vertinimo kriterijus:</w:t>
      </w:r>
    </w:p>
    <w:p w14:paraId="71F97875" w14:textId="77777777" w:rsidR="00EE7A53" w:rsidRPr="0065794D" w:rsidRDefault="00EE7A53">
      <w:pPr>
        <w:rPr>
          <w:rFonts w:ascii="Times New Roman" w:hAnsi="Times New Roman" w:cs="Times New Roman"/>
          <w:sz w:val="22"/>
          <w:szCs w:val="22"/>
        </w:rPr>
      </w:pPr>
    </w:p>
    <w:tbl>
      <w:tblPr>
        <w:tblW w:w="5000"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4800"/>
        <w:gridCol w:w="1846"/>
        <w:gridCol w:w="1718"/>
        <w:gridCol w:w="5120"/>
      </w:tblGrid>
      <w:tr w:rsidR="00EE65DB" w:rsidRPr="0065794D" w14:paraId="7CE8655A" w14:textId="77777777" w:rsidTr="00EE65DB">
        <w:trPr>
          <w:trHeight w:val="340"/>
        </w:trPr>
        <w:tc>
          <w:tcPr>
            <w:tcW w:w="243" w:type="pct"/>
            <w:tcBorders>
              <w:top w:val="single" w:sz="4" w:space="0" w:color="000000"/>
              <w:left w:val="single" w:sz="4" w:space="0" w:color="000000"/>
              <w:bottom w:val="single" w:sz="4" w:space="0" w:color="000000"/>
              <w:right w:val="single" w:sz="4" w:space="0" w:color="000000"/>
            </w:tcBorders>
            <w:vAlign w:val="center"/>
          </w:tcPr>
          <w:p w14:paraId="3C174E23" w14:textId="2574466D" w:rsidR="00EE65DB" w:rsidRPr="00486C35" w:rsidRDefault="00EE65DB" w:rsidP="00EE65DB">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bCs/>
                <w:color w:val="000000" w:themeColor="text1"/>
                <w:sz w:val="20"/>
                <w:szCs w:val="20"/>
                <w14:ligatures w14:val="standardContextual"/>
              </w:rPr>
              <w:t>Eil. Nr.</w:t>
            </w:r>
          </w:p>
        </w:tc>
        <w:tc>
          <w:tcPr>
            <w:tcW w:w="1693" w:type="pct"/>
            <w:tcBorders>
              <w:top w:val="single" w:sz="4" w:space="0" w:color="000000"/>
              <w:left w:val="single" w:sz="4" w:space="0" w:color="000000"/>
              <w:bottom w:val="single" w:sz="4" w:space="0" w:color="000000"/>
              <w:right w:val="single" w:sz="4" w:space="0" w:color="000000"/>
            </w:tcBorders>
            <w:vAlign w:val="center"/>
          </w:tcPr>
          <w:p w14:paraId="651D6D47" w14:textId="78BE7978" w:rsidR="00EE65DB" w:rsidRPr="00486C35" w:rsidRDefault="00EE65DB" w:rsidP="00EE65DB">
            <w:pPr>
              <w:pStyle w:val="TableParagraph"/>
              <w:tabs>
                <w:tab w:val="left" w:pos="348"/>
              </w:tabs>
              <w:spacing w:line="270" w:lineRule="exact"/>
              <w:ind w:left="0"/>
              <w:jc w:val="center"/>
              <w:rPr>
                <w:rFonts w:eastAsiaTheme="minorHAnsi"/>
                <w:color w:val="000000" w:themeColor="text1"/>
                <w:kern w:val="2"/>
                <w:sz w:val="20"/>
                <w:szCs w:val="20"/>
                <w14:ligatures w14:val="standardContextual"/>
              </w:rPr>
            </w:pPr>
            <w:r w:rsidRPr="00486C35">
              <w:rPr>
                <w:rFonts w:eastAsia="Calibri"/>
                <w:bCs/>
                <w:color w:val="000000" w:themeColor="text1"/>
                <w:sz w:val="20"/>
                <w:szCs w:val="20"/>
                <w14:ligatures w14:val="standardContextual"/>
              </w:rPr>
              <w:t>Kriterijaus (</w:t>
            </w:r>
            <w:proofErr w:type="spellStart"/>
            <w:r w:rsidRPr="00486C35">
              <w:rPr>
                <w:rFonts w:eastAsia="Calibri"/>
                <w:bCs/>
                <w:color w:val="000000" w:themeColor="text1"/>
                <w:sz w:val="20"/>
                <w:szCs w:val="20"/>
                <w14:ligatures w14:val="standardContextual"/>
              </w:rPr>
              <w:t>Q</w:t>
            </w:r>
            <w:r w:rsidRPr="00486C35">
              <w:rPr>
                <w:rFonts w:eastAsia="Calibri"/>
                <w:bCs/>
                <w:color w:val="000000" w:themeColor="text1"/>
                <w:sz w:val="20"/>
                <w:szCs w:val="20"/>
                <w:vertAlign w:val="subscript"/>
                <w14:ligatures w14:val="standardContextual"/>
              </w:rPr>
              <w:t>i</w:t>
            </w:r>
            <w:proofErr w:type="spellEnd"/>
            <w:r w:rsidRPr="00486C35">
              <w:rPr>
                <w:rFonts w:eastAsia="Calibri"/>
                <w:bCs/>
                <w:color w:val="000000" w:themeColor="text1"/>
                <w:sz w:val="20"/>
                <w:szCs w:val="20"/>
                <w14:ligatures w14:val="standardContextual"/>
              </w:rPr>
              <w:t>) parametrai</w:t>
            </w:r>
          </w:p>
        </w:tc>
        <w:tc>
          <w:tcPr>
            <w:tcW w:w="1257" w:type="pct"/>
            <w:gridSpan w:val="2"/>
            <w:tcBorders>
              <w:top w:val="single" w:sz="4" w:space="0" w:color="000000"/>
              <w:left w:val="single" w:sz="4" w:space="0" w:color="000000"/>
              <w:bottom w:val="single" w:sz="4" w:space="0" w:color="000000"/>
              <w:right w:val="single" w:sz="4" w:space="0" w:color="000000"/>
            </w:tcBorders>
            <w:vAlign w:val="center"/>
          </w:tcPr>
          <w:p w14:paraId="63D42839" w14:textId="3E46E170" w:rsidR="00EE65DB" w:rsidRPr="00486C35" w:rsidRDefault="00EE65DB" w:rsidP="00EE65DB">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bCs/>
                <w:color w:val="000000" w:themeColor="text1"/>
                <w:sz w:val="20"/>
                <w:szCs w:val="20"/>
                <w14:ligatures w14:val="standardContextual"/>
              </w:rPr>
              <w:t>Kriterijaus lyginamasis svoris ekonominio naudingumo įvertinime</w:t>
            </w:r>
          </w:p>
        </w:tc>
        <w:tc>
          <w:tcPr>
            <w:tcW w:w="1806" w:type="pct"/>
            <w:tcBorders>
              <w:top w:val="single" w:sz="4" w:space="0" w:color="000000"/>
              <w:left w:val="single" w:sz="4" w:space="0" w:color="000000"/>
              <w:bottom w:val="single" w:sz="4" w:space="0" w:color="000000"/>
              <w:right w:val="single" w:sz="4" w:space="0" w:color="000000"/>
            </w:tcBorders>
          </w:tcPr>
          <w:p w14:paraId="5D1800ED" w14:textId="71252D33" w:rsidR="00EE65DB" w:rsidRDefault="00EE65DB" w:rsidP="00EE65DB">
            <w:pPr>
              <w:suppressAutoHyphens w:val="0"/>
              <w:jc w:val="center"/>
              <w:rPr>
                <w:rFonts w:ascii="Times New Roman" w:eastAsia="Times New Roman" w:hAnsi="Times New Roman" w:cs="Times New Roman"/>
                <w:sz w:val="20"/>
                <w:szCs w:val="20"/>
                <w:lang w:eastAsia="lt-LT"/>
              </w:rPr>
            </w:pPr>
            <w:r w:rsidRPr="009B407C">
              <w:rPr>
                <w:rFonts w:ascii="Times New Roman" w:eastAsia="Times New Roman" w:hAnsi="Times New Roman" w:cs="Times New Roman"/>
                <w:sz w:val="20"/>
                <w:szCs w:val="20"/>
                <w:lang w:eastAsia="lt-LT"/>
              </w:rPr>
              <w:t>Komentaras</w:t>
            </w:r>
          </w:p>
        </w:tc>
      </w:tr>
      <w:tr w:rsidR="004E5C53" w:rsidRPr="0065794D" w14:paraId="5E7F00C2" w14:textId="77777777" w:rsidTr="00EE65DB">
        <w:trPr>
          <w:trHeight w:val="340"/>
        </w:trPr>
        <w:tc>
          <w:tcPr>
            <w:tcW w:w="243" w:type="pct"/>
            <w:vMerge w:val="restart"/>
            <w:tcBorders>
              <w:top w:val="single" w:sz="4" w:space="0" w:color="000000"/>
              <w:left w:val="single" w:sz="4" w:space="0" w:color="000000"/>
              <w:bottom w:val="single" w:sz="4" w:space="0" w:color="000000"/>
              <w:right w:val="single" w:sz="4" w:space="0" w:color="000000"/>
            </w:tcBorders>
            <w:vAlign w:val="center"/>
            <w:hideMark/>
          </w:tcPr>
          <w:p w14:paraId="0341E49F" w14:textId="77777777" w:rsidR="004E5C53" w:rsidRPr="00486C35" w:rsidRDefault="004E5C53" w:rsidP="00251D96">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1.</w:t>
            </w:r>
          </w:p>
        </w:tc>
        <w:tc>
          <w:tcPr>
            <w:tcW w:w="1693" w:type="pct"/>
            <w:vMerge w:val="restart"/>
            <w:tcBorders>
              <w:top w:val="single" w:sz="4" w:space="0" w:color="000000"/>
              <w:left w:val="single" w:sz="4" w:space="0" w:color="000000"/>
              <w:bottom w:val="single" w:sz="4" w:space="0" w:color="000000"/>
              <w:right w:val="single" w:sz="4" w:space="0" w:color="000000"/>
            </w:tcBorders>
            <w:hideMark/>
          </w:tcPr>
          <w:p w14:paraId="11EC4882" w14:textId="5F78EE76" w:rsidR="004E5C53" w:rsidRPr="00486C35" w:rsidRDefault="004E5C53" w:rsidP="00251D96">
            <w:pPr>
              <w:pStyle w:val="TableParagraph"/>
              <w:tabs>
                <w:tab w:val="left" w:pos="348"/>
              </w:tabs>
              <w:spacing w:line="270" w:lineRule="exact"/>
              <w:ind w:left="0"/>
              <w:rPr>
                <w:rFonts w:eastAsiaTheme="minorHAnsi"/>
                <w:color w:val="000000" w:themeColor="text1"/>
                <w:kern w:val="2"/>
                <w:sz w:val="20"/>
                <w:szCs w:val="20"/>
                <w14:ligatures w14:val="standardContextual"/>
              </w:rPr>
            </w:pPr>
            <w:r w:rsidRPr="00486C35">
              <w:rPr>
                <w:rFonts w:eastAsiaTheme="minorHAnsi"/>
                <w:color w:val="000000" w:themeColor="text1"/>
                <w:kern w:val="2"/>
                <w:sz w:val="20"/>
                <w:szCs w:val="20"/>
                <w14:ligatures w14:val="standardContextual"/>
              </w:rPr>
              <w:t xml:space="preserve">Maksimali kadrų kaita </w:t>
            </w:r>
            <w:r w:rsidRPr="00486C35">
              <w:rPr>
                <w:color w:val="000000" w:themeColor="text1"/>
                <w:kern w:val="2"/>
                <w:sz w:val="20"/>
                <w:szCs w:val="20"/>
                <w14:ligatures w14:val="standardContextual"/>
              </w:rPr>
              <w:t>≥ 4500 k/s</w:t>
            </w:r>
          </w:p>
        </w:tc>
        <w:tc>
          <w:tcPr>
            <w:tcW w:w="651" w:type="pct"/>
            <w:tcBorders>
              <w:top w:val="single" w:sz="4" w:space="0" w:color="000000"/>
              <w:left w:val="single" w:sz="4" w:space="0" w:color="000000"/>
              <w:bottom w:val="single" w:sz="4" w:space="0" w:color="000000"/>
              <w:right w:val="single" w:sz="4" w:space="0" w:color="000000"/>
            </w:tcBorders>
            <w:vAlign w:val="center"/>
            <w:hideMark/>
          </w:tcPr>
          <w:p w14:paraId="30A6652B" w14:textId="77777777" w:rsidR="004E5C53" w:rsidRPr="00486C35" w:rsidRDefault="004E5C53" w:rsidP="00251D96">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Ne</w:t>
            </w: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7A83E71A" w14:textId="77777777" w:rsidR="004E5C53" w:rsidRPr="00486C35" w:rsidRDefault="004E5C53" w:rsidP="00251D96">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Taip</w:t>
            </w:r>
          </w:p>
        </w:tc>
        <w:tc>
          <w:tcPr>
            <w:tcW w:w="1806" w:type="pct"/>
            <w:vMerge w:val="restart"/>
            <w:tcBorders>
              <w:top w:val="single" w:sz="4" w:space="0" w:color="000000"/>
              <w:left w:val="single" w:sz="4" w:space="0" w:color="000000"/>
              <w:bottom w:val="single" w:sz="4" w:space="0" w:color="000000"/>
              <w:right w:val="single" w:sz="4" w:space="0" w:color="000000"/>
            </w:tcBorders>
            <w:hideMark/>
          </w:tcPr>
          <w:p w14:paraId="3145D166" w14:textId="300814DA" w:rsidR="004E5C53" w:rsidRPr="00486C35" w:rsidRDefault="00F07D49" w:rsidP="00251D96">
            <w:pPr>
              <w:suppressAutoHyphens w:val="0"/>
              <w:rPr>
                <w:rFonts w:ascii="Times New Roman" w:eastAsiaTheme="minorHAnsi" w:hAnsi="Times New Roman" w:cs="Times New Roman"/>
                <w:sz w:val="20"/>
                <w:szCs w:val="20"/>
                <w:lang w:eastAsia="en-US" w:bidi="ar-SA"/>
                <w14:ligatures w14:val="standardContextual"/>
              </w:rPr>
            </w:pPr>
            <w:r>
              <w:rPr>
                <w:rFonts w:ascii="Times New Roman" w:eastAsia="Times New Roman" w:hAnsi="Times New Roman" w:cs="Times New Roman"/>
                <w:sz w:val="20"/>
                <w:szCs w:val="20"/>
                <w:lang w:eastAsia="lt-LT"/>
              </w:rPr>
              <w:t>Įranga bus naudojama skubios medicinos pagalbos skyriuje. Šis reikalavimas nėra aktualus.</w:t>
            </w:r>
          </w:p>
        </w:tc>
      </w:tr>
      <w:tr w:rsidR="004E5C53" w:rsidRPr="0065794D" w14:paraId="42BF0669" w14:textId="77777777" w:rsidTr="00EE65DB">
        <w:trPr>
          <w:trHeight w:val="378"/>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14:paraId="494CEFFD" w14:textId="77777777" w:rsidR="004E5C53" w:rsidRPr="00486C35" w:rsidRDefault="004E5C53" w:rsidP="00251D96">
            <w:pPr>
              <w:suppressAutoHyphens w:val="0"/>
              <w:rPr>
                <w:rFonts w:ascii="Times New Roman" w:eastAsia="Calibri" w:hAnsi="Times New Roman" w:cs="Times New Roman"/>
                <w:color w:val="000000" w:themeColor="text1"/>
                <w:sz w:val="20"/>
                <w:szCs w:val="20"/>
                <w14:ligatures w14:val="standardContextual"/>
              </w:rPr>
            </w:pPr>
          </w:p>
        </w:tc>
        <w:tc>
          <w:tcPr>
            <w:tcW w:w="1693" w:type="pct"/>
            <w:vMerge/>
            <w:tcBorders>
              <w:top w:val="single" w:sz="4" w:space="0" w:color="000000"/>
              <w:left w:val="single" w:sz="4" w:space="0" w:color="000000"/>
              <w:bottom w:val="single" w:sz="4" w:space="0" w:color="000000"/>
              <w:right w:val="single" w:sz="4" w:space="0" w:color="000000"/>
            </w:tcBorders>
            <w:vAlign w:val="center"/>
            <w:hideMark/>
          </w:tcPr>
          <w:p w14:paraId="279F8AC3" w14:textId="77777777" w:rsidR="004E5C53" w:rsidRPr="00486C35" w:rsidRDefault="004E5C53" w:rsidP="00251D96">
            <w:pPr>
              <w:suppressAutoHyphens w:val="0"/>
              <w:rPr>
                <w:rFonts w:ascii="Times New Roman" w:eastAsiaTheme="minorHAnsi" w:hAnsi="Times New Roman" w:cs="Times New Roman"/>
                <w:color w:val="000000" w:themeColor="text1"/>
                <w:sz w:val="20"/>
                <w:szCs w:val="20"/>
                <w:lang w:eastAsia="en-US" w:bidi="ar-SA"/>
                <w14:ligatures w14:val="standardContextual"/>
              </w:rPr>
            </w:pPr>
          </w:p>
        </w:tc>
        <w:tc>
          <w:tcPr>
            <w:tcW w:w="651" w:type="pct"/>
            <w:tcBorders>
              <w:top w:val="single" w:sz="4" w:space="0" w:color="000000"/>
              <w:left w:val="single" w:sz="4" w:space="0" w:color="000000"/>
              <w:bottom w:val="single" w:sz="4" w:space="0" w:color="000000"/>
              <w:right w:val="single" w:sz="4" w:space="0" w:color="000000"/>
            </w:tcBorders>
            <w:vAlign w:val="center"/>
          </w:tcPr>
          <w:p w14:paraId="2E9B2A1E" w14:textId="77777777" w:rsidR="004E5C53" w:rsidRPr="00486C35" w:rsidRDefault="004E5C53" w:rsidP="00251D96">
            <w:pPr>
              <w:keepNext/>
              <w:jc w:val="center"/>
              <w:rPr>
                <w:rFonts w:ascii="Times New Roman" w:eastAsia="Calibri" w:hAnsi="Times New Roman" w:cs="Times New Roman"/>
                <w:color w:val="000000" w:themeColor="text1"/>
                <w:sz w:val="20"/>
                <w:szCs w:val="20"/>
                <w14:ligatures w14:val="standardContextual"/>
              </w:rPr>
            </w:pPr>
          </w:p>
        </w:tc>
        <w:tc>
          <w:tcPr>
            <w:tcW w:w="606" w:type="pct"/>
            <w:tcBorders>
              <w:top w:val="single" w:sz="4" w:space="0" w:color="000000"/>
              <w:left w:val="single" w:sz="4" w:space="0" w:color="000000"/>
              <w:bottom w:val="single" w:sz="4" w:space="0" w:color="000000"/>
              <w:right w:val="single" w:sz="4" w:space="0" w:color="000000"/>
            </w:tcBorders>
            <w:vAlign w:val="center"/>
          </w:tcPr>
          <w:p w14:paraId="11AB7B1F" w14:textId="77777777" w:rsidR="004E5C53" w:rsidRPr="00486C35" w:rsidRDefault="004E5C53" w:rsidP="00251D96">
            <w:pPr>
              <w:keepNext/>
              <w:jc w:val="center"/>
              <w:rPr>
                <w:rFonts w:ascii="Times New Roman" w:eastAsia="Calibri" w:hAnsi="Times New Roman" w:cs="Times New Roman"/>
                <w:color w:val="000000" w:themeColor="text1"/>
                <w:sz w:val="20"/>
                <w:szCs w:val="20"/>
                <w14:ligatures w14:val="standardContextual"/>
              </w:rPr>
            </w:pPr>
          </w:p>
        </w:tc>
        <w:tc>
          <w:tcPr>
            <w:tcW w:w="1806" w:type="pct"/>
            <w:vMerge/>
            <w:tcBorders>
              <w:top w:val="single" w:sz="4" w:space="0" w:color="000000"/>
              <w:left w:val="single" w:sz="4" w:space="0" w:color="000000"/>
              <w:bottom w:val="single" w:sz="4" w:space="0" w:color="000000"/>
              <w:right w:val="single" w:sz="4" w:space="0" w:color="000000"/>
            </w:tcBorders>
            <w:vAlign w:val="center"/>
            <w:hideMark/>
          </w:tcPr>
          <w:p w14:paraId="7A9F0CE7" w14:textId="77777777" w:rsidR="004E5C53" w:rsidRPr="00486C35" w:rsidRDefault="004E5C53" w:rsidP="00251D96">
            <w:pPr>
              <w:suppressAutoHyphens w:val="0"/>
              <w:rPr>
                <w:rFonts w:ascii="Times New Roman" w:eastAsiaTheme="minorHAnsi" w:hAnsi="Times New Roman" w:cs="Times New Roman"/>
                <w:sz w:val="20"/>
                <w:szCs w:val="20"/>
                <w:lang w:eastAsia="en-US" w:bidi="ar-SA"/>
                <w14:ligatures w14:val="standardContextual"/>
              </w:rPr>
            </w:pPr>
          </w:p>
        </w:tc>
      </w:tr>
      <w:tr w:rsidR="00F07D49" w:rsidRPr="0065794D" w14:paraId="237F0196" w14:textId="77777777" w:rsidTr="00EE65DB">
        <w:trPr>
          <w:trHeight w:val="313"/>
        </w:trPr>
        <w:tc>
          <w:tcPr>
            <w:tcW w:w="243" w:type="pct"/>
            <w:vMerge w:val="restart"/>
            <w:tcBorders>
              <w:top w:val="single" w:sz="4" w:space="0" w:color="000000"/>
              <w:left w:val="single" w:sz="4" w:space="0" w:color="000000"/>
              <w:bottom w:val="single" w:sz="4" w:space="0" w:color="000000"/>
              <w:right w:val="single" w:sz="4" w:space="0" w:color="000000"/>
            </w:tcBorders>
            <w:vAlign w:val="center"/>
            <w:hideMark/>
          </w:tcPr>
          <w:p w14:paraId="3565B3CD" w14:textId="77777777" w:rsidR="00F07D49" w:rsidRPr="00486C35" w:rsidRDefault="00F07D49" w:rsidP="00F07D49">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2.</w:t>
            </w:r>
          </w:p>
        </w:tc>
        <w:tc>
          <w:tcPr>
            <w:tcW w:w="1693" w:type="pct"/>
            <w:vMerge w:val="restart"/>
            <w:tcBorders>
              <w:top w:val="single" w:sz="4" w:space="0" w:color="000000"/>
              <w:left w:val="single" w:sz="4" w:space="0" w:color="000000"/>
              <w:bottom w:val="single" w:sz="4" w:space="0" w:color="000000"/>
              <w:right w:val="single" w:sz="4" w:space="0" w:color="000000"/>
            </w:tcBorders>
            <w:hideMark/>
          </w:tcPr>
          <w:p w14:paraId="19AF8828" w14:textId="7730AD4F" w:rsidR="00F07D49" w:rsidRPr="00486C35" w:rsidRDefault="00F07D49" w:rsidP="00F07D49">
            <w:pPr>
              <w:keepNext/>
              <w:rPr>
                <w:rFonts w:ascii="Times New Roman" w:eastAsia="Calibri" w:hAnsi="Times New Roman" w:cs="Times New Roman"/>
                <w:color w:val="000000" w:themeColor="text1"/>
                <w:sz w:val="20"/>
                <w:szCs w:val="20"/>
                <w14:ligatures w14:val="standardContextual"/>
              </w:rPr>
            </w:pPr>
            <w:r w:rsidRPr="00486C35">
              <w:rPr>
                <w:rFonts w:ascii="Times New Roman" w:eastAsiaTheme="minorHAnsi" w:hAnsi="Times New Roman" w:cs="Times New Roman"/>
                <w:color w:val="000000" w:themeColor="text1"/>
                <w:sz w:val="20"/>
                <w:szCs w:val="20"/>
                <w14:ligatures w14:val="standardContextual"/>
              </w:rPr>
              <w:t xml:space="preserve">Maksimalus dinaminis diapazonas </w:t>
            </w:r>
            <w:r w:rsidRPr="00486C35">
              <w:rPr>
                <w:rFonts w:ascii="Times New Roman" w:hAnsi="Times New Roman" w:cs="Times New Roman"/>
                <w:color w:val="000000" w:themeColor="text1"/>
                <w:sz w:val="20"/>
                <w:szCs w:val="20"/>
                <w14:ligatures w14:val="standardContextual"/>
              </w:rPr>
              <w:t xml:space="preserve">≥ 370 </w:t>
            </w:r>
            <w:proofErr w:type="spellStart"/>
            <w:r w:rsidRPr="00486C35">
              <w:rPr>
                <w:rFonts w:ascii="Times New Roman" w:hAnsi="Times New Roman" w:cs="Times New Roman"/>
                <w:color w:val="000000" w:themeColor="text1"/>
                <w:sz w:val="20"/>
                <w:szCs w:val="20"/>
                <w14:ligatures w14:val="standardContextual"/>
              </w:rPr>
              <w:t>dB</w:t>
            </w:r>
            <w:proofErr w:type="spellEnd"/>
          </w:p>
        </w:tc>
        <w:tc>
          <w:tcPr>
            <w:tcW w:w="651" w:type="pct"/>
            <w:tcBorders>
              <w:top w:val="single" w:sz="4" w:space="0" w:color="000000"/>
              <w:left w:val="single" w:sz="4" w:space="0" w:color="000000"/>
              <w:bottom w:val="single" w:sz="4" w:space="0" w:color="auto"/>
              <w:right w:val="single" w:sz="4" w:space="0" w:color="000000"/>
            </w:tcBorders>
            <w:vAlign w:val="center"/>
            <w:hideMark/>
          </w:tcPr>
          <w:p w14:paraId="7E072159" w14:textId="77777777" w:rsidR="00F07D49" w:rsidRPr="00486C35" w:rsidRDefault="00F07D49" w:rsidP="00F07D49">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Ne</w:t>
            </w:r>
          </w:p>
        </w:tc>
        <w:tc>
          <w:tcPr>
            <w:tcW w:w="606" w:type="pct"/>
            <w:tcBorders>
              <w:top w:val="single" w:sz="4" w:space="0" w:color="000000"/>
              <w:left w:val="single" w:sz="4" w:space="0" w:color="000000"/>
              <w:bottom w:val="single" w:sz="4" w:space="0" w:color="auto"/>
              <w:right w:val="single" w:sz="4" w:space="0" w:color="000000"/>
            </w:tcBorders>
            <w:vAlign w:val="center"/>
            <w:hideMark/>
          </w:tcPr>
          <w:p w14:paraId="729743B9" w14:textId="77777777" w:rsidR="00F07D49" w:rsidRPr="00486C35" w:rsidRDefault="00F07D49" w:rsidP="00F07D49">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Taip</w:t>
            </w:r>
          </w:p>
        </w:tc>
        <w:tc>
          <w:tcPr>
            <w:tcW w:w="1806" w:type="pct"/>
            <w:vMerge w:val="restart"/>
            <w:tcBorders>
              <w:top w:val="single" w:sz="4" w:space="0" w:color="000000"/>
              <w:left w:val="single" w:sz="4" w:space="0" w:color="000000"/>
              <w:bottom w:val="single" w:sz="4" w:space="0" w:color="000000"/>
              <w:right w:val="single" w:sz="4" w:space="0" w:color="000000"/>
            </w:tcBorders>
            <w:hideMark/>
          </w:tcPr>
          <w:p w14:paraId="300DFBBB" w14:textId="56403E36" w:rsidR="00F07D49" w:rsidRPr="00486C35" w:rsidRDefault="00F07D49" w:rsidP="00F07D49">
            <w:pPr>
              <w:suppressAutoHyphens w:val="0"/>
              <w:rPr>
                <w:rFonts w:ascii="Times New Roman" w:eastAsiaTheme="minorHAnsi" w:hAnsi="Times New Roman" w:cs="Times New Roman"/>
                <w:sz w:val="20"/>
                <w:szCs w:val="20"/>
                <w:lang w:eastAsia="en-US" w:bidi="ar-SA"/>
                <w14:ligatures w14:val="standardContextual"/>
              </w:rPr>
            </w:pPr>
            <w:r>
              <w:rPr>
                <w:rFonts w:ascii="Times New Roman" w:eastAsia="Times New Roman" w:hAnsi="Times New Roman" w:cs="Times New Roman"/>
                <w:sz w:val="20"/>
                <w:szCs w:val="20"/>
                <w:lang w:eastAsia="lt-LT"/>
              </w:rPr>
              <w:t>Įranga bus naudojama skubios medicinos pagalbos skyriuje. Šis reikalavimas nėra aktualus.</w:t>
            </w:r>
          </w:p>
        </w:tc>
      </w:tr>
      <w:tr w:rsidR="004E5C53" w:rsidRPr="0065794D" w14:paraId="35D91E58" w14:textId="77777777" w:rsidTr="00EE65DB">
        <w:trPr>
          <w:trHeight w:val="378"/>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14:paraId="5A6CAA5D" w14:textId="77777777" w:rsidR="004E5C53" w:rsidRPr="00486C35" w:rsidRDefault="004E5C53" w:rsidP="00251D96">
            <w:pPr>
              <w:suppressAutoHyphens w:val="0"/>
              <w:rPr>
                <w:rFonts w:ascii="Times New Roman" w:eastAsia="Calibri" w:hAnsi="Times New Roman" w:cs="Times New Roman"/>
                <w:color w:val="000000" w:themeColor="text1"/>
                <w:sz w:val="20"/>
                <w:szCs w:val="20"/>
                <w14:ligatures w14:val="standardContextual"/>
              </w:rPr>
            </w:pPr>
          </w:p>
        </w:tc>
        <w:tc>
          <w:tcPr>
            <w:tcW w:w="1693" w:type="pct"/>
            <w:vMerge/>
            <w:tcBorders>
              <w:top w:val="single" w:sz="4" w:space="0" w:color="000000"/>
              <w:left w:val="single" w:sz="4" w:space="0" w:color="000000"/>
              <w:bottom w:val="single" w:sz="4" w:space="0" w:color="000000"/>
              <w:right w:val="single" w:sz="4" w:space="0" w:color="000000"/>
            </w:tcBorders>
            <w:vAlign w:val="center"/>
            <w:hideMark/>
          </w:tcPr>
          <w:p w14:paraId="15D08795" w14:textId="77777777" w:rsidR="004E5C53" w:rsidRPr="00486C35" w:rsidRDefault="004E5C53" w:rsidP="00251D96">
            <w:pPr>
              <w:suppressAutoHyphens w:val="0"/>
              <w:rPr>
                <w:rFonts w:ascii="Times New Roman" w:eastAsia="Calibri" w:hAnsi="Times New Roman" w:cs="Times New Roman"/>
                <w:color w:val="000000" w:themeColor="text1"/>
                <w:sz w:val="20"/>
                <w:szCs w:val="20"/>
                <w14:ligatures w14:val="standardContextual"/>
              </w:rPr>
            </w:pPr>
          </w:p>
        </w:tc>
        <w:tc>
          <w:tcPr>
            <w:tcW w:w="651" w:type="pct"/>
            <w:tcBorders>
              <w:top w:val="single" w:sz="4" w:space="0" w:color="auto"/>
              <w:left w:val="single" w:sz="4" w:space="0" w:color="000000"/>
              <w:bottom w:val="single" w:sz="4" w:space="0" w:color="000000"/>
              <w:right w:val="single" w:sz="4" w:space="0" w:color="000000"/>
            </w:tcBorders>
            <w:vAlign w:val="center"/>
          </w:tcPr>
          <w:p w14:paraId="7BEE11C7" w14:textId="77777777" w:rsidR="004E5C53" w:rsidRPr="00486C35" w:rsidRDefault="004E5C53" w:rsidP="00251D96">
            <w:pPr>
              <w:keepNext/>
              <w:jc w:val="center"/>
              <w:rPr>
                <w:rFonts w:ascii="Times New Roman" w:eastAsia="Calibri" w:hAnsi="Times New Roman" w:cs="Times New Roman"/>
                <w:color w:val="000000" w:themeColor="text1"/>
                <w:sz w:val="20"/>
                <w:szCs w:val="20"/>
                <w14:ligatures w14:val="standardContextual"/>
              </w:rPr>
            </w:pPr>
          </w:p>
        </w:tc>
        <w:tc>
          <w:tcPr>
            <w:tcW w:w="606" w:type="pct"/>
            <w:tcBorders>
              <w:top w:val="single" w:sz="4" w:space="0" w:color="auto"/>
              <w:left w:val="single" w:sz="4" w:space="0" w:color="000000"/>
              <w:bottom w:val="single" w:sz="4" w:space="0" w:color="000000"/>
              <w:right w:val="single" w:sz="4" w:space="0" w:color="000000"/>
            </w:tcBorders>
            <w:vAlign w:val="center"/>
          </w:tcPr>
          <w:p w14:paraId="772CF766" w14:textId="77777777" w:rsidR="004E5C53" w:rsidRPr="00486C35" w:rsidRDefault="004E5C53" w:rsidP="00251D96">
            <w:pPr>
              <w:keepNext/>
              <w:jc w:val="center"/>
              <w:rPr>
                <w:rFonts w:ascii="Times New Roman" w:eastAsia="Calibri" w:hAnsi="Times New Roman" w:cs="Times New Roman"/>
                <w:color w:val="000000" w:themeColor="text1"/>
                <w:sz w:val="20"/>
                <w:szCs w:val="20"/>
                <w14:ligatures w14:val="standardContextual"/>
              </w:rPr>
            </w:pPr>
          </w:p>
        </w:tc>
        <w:tc>
          <w:tcPr>
            <w:tcW w:w="1806" w:type="pct"/>
            <w:vMerge/>
            <w:tcBorders>
              <w:top w:val="single" w:sz="4" w:space="0" w:color="000000"/>
              <w:left w:val="single" w:sz="4" w:space="0" w:color="000000"/>
              <w:bottom w:val="single" w:sz="4" w:space="0" w:color="000000"/>
              <w:right w:val="single" w:sz="4" w:space="0" w:color="000000"/>
            </w:tcBorders>
            <w:vAlign w:val="center"/>
            <w:hideMark/>
          </w:tcPr>
          <w:p w14:paraId="131C0ADB" w14:textId="77777777" w:rsidR="004E5C53" w:rsidRPr="00486C35" w:rsidRDefault="004E5C53" w:rsidP="00251D96">
            <w:pPr>
              <w:suppressAutoHyphens w:val="0"/>
              <w:rPr>
                <w:rFonts w:ascii="Times New Roman" w:eastAsiaTheme="minorHAnsi" w:hAnsi="Times New Roman" w:cs="Times New Roman"/>
                <w:sz w:val="20"/>
                <w:szCs w:val="20"/>
                <w:lang w:eastAsia="en-US" w:bidi="ar-SA"/>
                <w14:ligatures w14:val="standardContextual"/>
              </w:rPr>
            </w:pPr>
          </w:p>
        </w:tc>
      </w:tr>
      <w:tr w:rsidR="00EE7A53" w:rsidRPr="0065794D" w14:paraId="792EB9D8" w14:textId="77777777" w:rsidTr="00EE65DB">
        <w:trPr>
          <w:trHeight w:val="414"/>
        </w:trPr>
        <w:tc>
          <w:tcPr>
            <w:tcW w:w="243" w:type="pct"/>
            <w:vMerge w:val="restart"/>
            <w:tcBorders>
              <w:top w:val="single" w:sz="4" w:space="0" w:color="000000"/>
              <w:left w:val="single" w:sz="4" w:space="0" w:color="000000"/>
              <w:bottom w:val="single" w:sz="4" w:space="0" w:color="000000"/>
              <w:right w:val="single" w:sz="4" w:space="0" w:color="000000"/>
            </w:tcBorders>
            <w:vAlign w:val="center"/>
            <w:hideMark/>
          </w:tcPr>
          <w:p w14:paraId="656DE4F1" w14:textId="77777777" w:rsidR="00EE7A53" w:rsidRPr="00486C35" w:rsidRDefault="00EE7A53" w:rsidP="00EE7A53">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3.</w:t>
            </w:r>
          </w:p>
        </w:tc>
        <w:tc>
          <w:tcPr>
            <w:tcW w:w="1693" w:type="pct"/>
            <w:vMerge w:val="restart"/>
            <w:tcBorders>
              <w:top w:val="single" w:sz="4" w:space="0" w:color="000000"/>
              <w:left w:val="single" w:sz="4" w:space="0" w:color="000000"/>
              <w:bottom w:val="single" w:sz="4" w:space="0" w:color="000000"/>
              <w:right w:val="single" w:sz="4" w:space="0" w:color="000000"/>
            </w:tcBorders>
            <w:hideMark/>
          </w:tcPr>
          <w:p w14:paraId="3A31CD11" w14:textId="734A8D72" w:rsidR="00EE7A53" w:rsidRPr="00486C35" w:rsidRDefault="00EE7A53" w:rsidP="00EE7A53">
            <w:pPr>
              <w:keepNext/>
              <w:suppressAutoHyphens w:val="0"/>
              <w:rPr>
                <w:rFonts w:ascii="Times New Roman" w:eastAsia="Calibri" w:hAnsi="Times New Roman" w:cs="Times New Roman"/>
                <w:color w:val="000000" w:themeColor="text1"/>
                <w:sz w:val="20"/>
                <w:szCs w:val="20"/>
                <w14:ligatures w14:val="standardContextual"/>
              </w:rPr>
            </w:pPr>
            <w:proofErr w:type="spellStart"/>
            <w:r w:rsidRPr="00486C35">
              <w:rPr>
                <w:rFonts w:ascii="Times New Roman" w:eastAsia="Calibri" w:hAnsi="Times New Roman" w:cs="Times New Roman"/>
                <w:color w:val="000000" w:themeColor="text1"/>
                <w:sz w:val="20"/>
                <w:szCs w:val="20"/>
                <w14:ligatures w14:val="standardContextual"/>
              </w:rPr>
              <w:t>Konveksinio</w:t>
            </w:r>
            <w:proofErr w:type="spellEnd"/>
            <w:r w:rsidRPr="00486C35">
              <w:rPr>
                <w:rFonts w:ascii="Times New Roman" w:eastAsia="Calibri" w:hAnsi="Times New Roman" w:cs="Times New Roman"/>
                <w:color w:val="000000" w:themeColor="text1"/>
                <w:sz w:val="20"/>
                <w:szCs w:val="20"/>
                <w14:ligatures w14:val="standardContextual"/>
              </w:rPr>
              <w:t xml:space="preserve"> daviklio apžiūros lauko kampas </w:t>
            </w:r>
            <w:r w:rsidRPr="00486C35">
              <w:rPr>
                <w:rFonts w:ascii="Times New Roman" w:eastAsiaTheme="minorHAnsi" w:hAnsi="Times New Roman" w:cs="Times New Roman"/>
                <w:color w:val="000000" w:themeColor="text1"/>
                <w:sz w:val="20"/>
                <w:szCs w:val="20"/>
                <w14:ligatures w14:val="standardContextual"/>
              </w:rPr>
              <w:t xml:space="preserve"> </w:t>
            </w:r>
            <w:r w:rsidRPr="00486C35">
              <w:rPr>
                <w:rFonts w:ascii="Times New Roman" w:hAnsi="Times New Roman" w:cs="Times New Roman"/>
                <w:color w:val="000000" w:themeColor="text1"/>
                <w:sz w:val="20"/>
                <w:szCs w:val="20"/>
                <w14:ligatures w14:val="standardContextual"/>
              </w:rPr>
              <w:t>≥ 100</w:t>
            </w:r>
            <w:r w:rsidRPr="00486C35">
              <w:rPr>
                <w:rFonts w:ascii="Times New Roman" w:hAnsi="Times New Roman" w:cs="Times New Roman"/>
                <w:color w:val="000000" w:themeColor="text1"/>
                <w:sz w:val="20"/>
                <w:szCs w:val="20"/>
                <w:vertAlign w:val="superscript"/>
                <w14:ligatures w14:val="standardContextual"/>
              </w:rPr>
              <w:t>o</w:t>
            </w:r>
          </w:p>
        </w:tc>
        <w:tc>
          <w:tcPr>
            <w:tcW w:w="651" w:type="pct"/>
            <w:tcBorders>
              <w:top w:val="single" w:sz="4" w:space="0" w:color="auto"/>
              <w:left w:val="single" w:sz="4" w:space="0" w:color="000000"/>
              <w:bottom w:val="single" w:sz="4" w:space="0" w:color="auto"/>
              <w:right w:val="single" w:sz="4" w:space="0" w:color="000000"/>
            </w:tcBorders>
            <w:vAlign w:val="center"/>
            <w:hideMark/>
          </w:tcPr>
          <w:p w14:paraId="2394C88A" w14:textId="77777777" w:rsidR="00EE7A53" w:rsidRPr="00486C35" w:rsidRDefault="00EE7A53" w:rsidP="00EE7A53">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Ne</w:t>
            </w:r>
          </w:p>
        </w:tc>
        <w:tc>
          <w:tcPr>
            <w:tcW w:w="606" w:type="pct"/>
            <w:tcBorders>
              <w:top w:val="single" w:sz="4" w:space="0" w:color="auto"/>
              <w:left w:val="single" w:sz="4" w:space="0" w:color="000000"/>
              <w:bottom w:val="single" w:sz="4" w:space="0" w:color="auto"/>
              <w:right w:val="single" w:sz="4" w:space="0" w:color="000000"/>
            </w:tcBorders>
            <w:vAlign w:val="center"/>
            <w:hideMark/>
          </w:tcPr>
          <w:p w14:paraId="1DDE14ED" w14:textId="77777777" w:rsidR="00EE7A53" w:rsidRPr="00486C35" w:rsidRDefault="00EE7A53" w:rsidP="00EE7A53">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Taip</w:t>
            </w:r>
          </w:p>
        </w:tc>
        <w:tc>
          <w:tcPr>
            <w:tcW w:w="1806" w:type="pct"/>
            <w:vMerge w:val="restart"/>
            <w:tcBorders>
              <w:top w:val="single" w:sz="4" w:space="0" w:color="000000"/>
              <w:left w:val="single" w:sz="4" w:space="0" w:color="000000"/>
              <w:bottom w:val="single" w:sz="4" w:space="0" w:color="000000"/>
              <w:right w:val="single" w:sz="4" w:space="0" w:color="000000"/>
            </w:tcBorders>
          </w:tcPr>
          <w:p w14:paraId="6BD583D0" w14:textId="0773A34D" w:rsidR="00EE7A53" w:rsidRPr="00486C35" w:rsidRDefault="00EE7A53" w:rsidP="00EE7A53">
            <w:pPr>
              <w:keepNext/>
              <w:rPr>
                <w:rFonts w:ascii="Times New Roman" w:eastAsia="Calibri" w:hAnsi="Times New Roman" w:cs="Times New Roman"/>
                <w:i/>
                <w:color w:val="000000" w:themeColor="text1"/>
                <w:sz w:val="20"/>
                <w:szCs w:val="20"/>
                <w14:ligatures w14:val="standardContextual"/>
              </w:rPr>
            </w:pPr>
            <w:r>
              <w:rPr>
                <w:rFonts w:ascii="Times New Roman" w:eastAsia="Times New Roman" w:hAnsi="Times New Roman" w:cs="Times New Roman"/>
                <w:sz w:val="20"/>
                <w:szCs w:val="20"/>
                <w:lang w:eastAsia="lt-LT"/>
              </w:rPr>
              <w:t>Įranga bus naudojama skubios medicinos pagalbos skyriuje. Šis reikalavimas nėra aktualus.</w:t>
            </w:r>
          </w:p>
        </w:tc>
      </w:tr>
      <w:tr w:rsidR="00EE7A53" w:rsidRPr="0065794D" w14:paraId="2F75B23F" w14:textId="77777777" w:rsidTr="00EE65DB">
        <w:trPr>
          <w:trHeight w:val="337"/>
        </w:trPr>
        <w:tc>
          <w:tcPr>
            <w:tcW w:w="243" w:type="pct"/>
            <w:vMerge/>
            <w:tcBorders>
              <w:top w:val="single" w:sz="4" w:space="0" w:color="000000"/>
              <w:left w:val="single" w:sz="4" w:space="0" w:color="000000"/>
              <w:bottom w:val="single" w:sz="4" w:space="0" w:color="000000"/>
              <w:right w:val="single" w:sz="4" w:space="0" w:color="000000"/>
            </w:tcBorders>
            <w:vAlign w:val="center"/>
            <w:hideMark/>
          </w:tcPr>
          <w:p w14:paraId="109C9A45" w14:textId="77777777" w:rsidR="00EE7A53" w:rsidRPr="00486C35" w:rsidRDefault="00EE7A53" w:rsidP="00EE7A53">
            <w:pPr>
              <w:suppressAutoHyphens w:val="0"/>
              <w:rPr>
                <w:rFonts w:ascii="Times New Roman" w:eastAsia="Calibri" w:hAnsi="Times New Roman" w:cs="Times New Roman"/>
                <w:color w:val="000000" w:themeColor="text1"/>
                <w:sz w:val="20"/>
                <w:szCs w:val="20"/>
                <w14:ligatures w14:val="standardContextual"/>
              </w:rPr>
            </w:pPr>
          </w:p>
        </w:tc>
        <w:tc>
          <w:tcPr>
            <w:tcW w:w="1693" w:type="pct"/>
            <w:vMerge/>
            <w:tcBorders>
              <w:top w:val="single" w:sz="4" w:space="0" w:color="000000"/>
              <w:left w:val="single" w:sz="4" w:space="0" w:color="000000"/>
              <w:bottom w:val="single" w:sz="4" w:space="0" w:color="000000"/>
              <w:right w:val="single" w:sz="4" w:space="0" w:color="000000"/>
            </w:tcBorders>
            <w:vAlign w:val="center"/>
            <w:hideMark/>
          </w:tcPr>
          <w:p w14:paraId="62D6F3D9" w14:textId="77777777" w:rsidR="00EE7A53" w:rsidRPr="00486C35" w:rsidRDefault="00EE7A53" w:rsidP="00EE7A53">
            <w:pPr>
              <w:suppressAutoHyphens w:val="0"/>
              <w:rPr>
                <w:rFonts w:ascii="Times New Roman" w:eastAsia="Calibri" w:hAnsi="Times New Roman" w:cs="Times New Roman"/>
                <w:color w:val="000000" w:themeColor="text1"/>
                <w:sz w:val="20"/>
                <w:szCs w:val="20"/>
                <w14:ligatures w14:val="standardContextual"/>
              </w:rPr>
            </w:pPr>
          </w:p>
        </w:tc>
        <w:tc>
          <w:tcPr>
            <w:tcW w:w="651" w:type="pct"/>
            <w:tcBorders>
              <w:top w:val="single" w:sz="4" w:space="0" w:color="auto"/>
              <w:left w:val="single" w:sz="4" w:space="0" w:color="000000"/>
              <w:bottom w:val="single" w:sz="4" w:space="0" w:color="auto"/>
              <w:right w:val="single" w:sz="4" w:space="0" w:color="000000"/>
            </w:tcBorders>
            <w:vAlign w:val="center"/>
          </w:tcPr>
          <w:p w14:paraId="6B55C12B" w14:textId="77777777" w:rsidR="00EE7A53" w:rsidRPr="00486C35" w:rsidRDefault="00EE7A53" w:rsidP="00EE7A53">
            <w:pPr>
              <w:keepNext/>
              <w:jc w:val="center"/>
              <w:rPr>
                <w:rFonts w:ascii="Times New Roman" w:eastAsia="Calibri" w:hAnsi="Times New Roman" w:cs="Times New Roman"/>
                <w:color w:val="000000" w:themeColor="text1"/>
                <w:sz w:val="20"/>
                <w:szCs w:val="20"/>
                <w14:ligatures w14:val="standardContextual"/>
              </w:rPr>
            </w:pPr>
          </w:p>
        </w:tc>
        <w:tc>
          <w:tcPr>
            <w:tcW w:w="606" w:type="pct"/>
            <w:tcBorders>
              <w:top w:val="single" w:sz="4" w:space="0" w:color="auto"/>
              <w:left w:val="single" w:sz="4" w:space="0" w:color="000000"/>
              <w:bottom w:val="single" w:sz="4" w:space="0" w:color="auto"/>
              <w:right w:val="single" w:sz="4" w:space="0" w:color="000000"/>
            </w:tcBorders>
            <w:vAlign w:val="center"/>
          </w:tcPr>
          <w:p w14:paraId="53E079B1" w14:textId="77777777" w:rsidR="00EE7A53" w:rsidRPr="00486C35" w:rsidRDefault="00EE7A53" w:rsidP="00EE7A53">
            <w:pPr>
              <w:keepNext/>
              <w:jc w:val="center"/>
              <w:rPr>
                <w:rFonts w:ascii="Times New Roman" w:eastAsia="Calibri" w:hAnsi="Times New Roman" w:cs="Times New Roman"/>
                <w:color w:val="000000" w:themeColor="text1"/>
                <w:sz w:val="20"/>
                <w:szCs w:val="20"/>
                <w14:ligatures w14:val="standardContextual"/>
              </w:rPr>
            </w:pPr>
          </w:p>
        </w:tc>
        <w:tc>
          <w:tcPr>
            <w:tcW w:w="1806" w:type="pct"/>
            <w:vMerge/>
            <w:tcBorders>
              <w:top w:val="single" w:sz="4" w:space="0" w:color="000000"/>
              <w:left w:val="single" w:sz="4" w:space="0" w:color="000000"/>
              <w:bottom w:val="single" w:sz="4" w:space="0" w:color="000000"/>
              <w:right w:val="single" w:sz="4" w:space="0" w:color="000000"/>
            </w:tcBorders>
            <w:hideMark/>
          </w:tcPr>
          <w:p w14:paraId="65A96ADE" w14:textId="77777777" w:rsidR="00EE7A53" w:rsidRPr="00486C35" w:rsidRDefault="00EE7A53" w:rsidP="00EE7A53">
            <w:pPr>
              <w:suppressAutoHyphens w:val="0"/>
              <w:rPr>
                <w:rFonts w:ascii="Times New Roman" w:eastAsia="Calibri" w:hAnsi="Times New Roman" w:cs="Times New Roman"/>
                <w:i/>
                <w:color w:val="000000" w:themeColor="text1"/>
                <w:sz w:val="20"/>
                <w:szCs w:val="20"/>
                <w14:ligatures w14:val="standardContextual"/>
              </w:rPr>
            </w:pPr>
          </w:p>
        </w:tc>
      </w:tr>
      <w:tr w:rsidR="00EE7A53" w:rsidRPr="0065794D" w14:paraId="4FDC290F" w14:textId="77777777" w:rsidTr="00EE65DB">
        <w:trPr>
          <w:trHeight w:val="337"/>
        </w:trPr>
        <w:tc>
          <w:tcPr>
            <w:tcW w:w="243" w:type="pct"/>
            <w:tcBorders>
              <w:top w:val="single" w:sz="4" w:space="0" w:color="000000"/>
              <w:left w:val="single" w:sz="4" w:space="0" w:color="000000"/>
              <w:bottom w:val="single" w:sz="4" w:space="0" w:color="000000"/>
              <w:right w:val="single" w:sz="4" w:space="0" w:color="000000"/>
            </w:tcBorders>
            <w:vAlign w:val="center"/>
            <w:hideMark/>
          </w:tcPr>
          <w:p w14:paraId="5143EE6E" w14:textId="77777777" w:rsidR="00EE7A53" w:rsidRPr="00486C35" w:rsidRDefault="00EE7A53" w:rsidP="00EE7A53">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4.</w:t>
            </w:r>
          </w:p>
        </w:tc>
        <w:tc>
          <w:tcPr>
            <w:tcW w:w="1693" w:type="pct"/>
            <w:tcBorders>
              <w:top w:val="single" w:sz="4" w:space="0" w:color="000000"/>
              <w:left w:val="single" w:sz="4" w:space="0" w:color="auto"/>
              <w:bottom w:val="single" w:sz="4" w:space="0" w:color="000000"/>
              <w:right w:val="single" w:sz="4" w:space="0" w:color="auto"/>
            </w:tcBorders>
            <w:hideMark/>
          </w:tcPr>
          <w:p w14:paraId="361EE01B" w14:textId="2DE9C878" w:rsidR="00EE7A53" w:rsidRPr="00486C35" w:rsidRDefault="00EE7A53" w:rsidP="00EE7A53">
            <w:pPr>
              <w:keepNext/>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 xml:space="preserve">Vaginalinio daviklio apžiūros lauko kampas </w:t>
            </w:r>
            <w:r w:rsidRPr="00486C35">
              <w:rPr>
                <w:rFonts w:ascii="Times New Roman" w:eastAsiaTheme="minorHAnsi" w:hAnsi="Times New Roman" w:cs="Times New Roman"/>
                <w:color w:val="000000" w:themeColor="text1"/>
                <w:sz w:val="20"/>
                <w:szCs w:val="20"/>
                <w14:ligatures w14:val="standardContextual"/>
              </w:rPr>
              <w:t xml:space="preserve"> </w:t>
            </w:r>
            <w:r w:rsidRPr="00486C35">
              <w:rPr>
                <w:rFonts w:ascii="Times New Roman" w:hAnsi="Times New Roman" w:cs="Times New Roman"/>
                <w:color w:val="000000" w:themeColor="text1"/>
                <w:sz w:val="20"/>
                <w:szCs w:val="20"/>
                <w14:ligatures w14:val="standardContextual"/>
              </w:rPr>
              <w:t xml:space="preserve">≥ </w:t>
            </w:r>
            <w:r>
              <w:rPr>
                <w:rFonts w:ascii="Times New Roman" w:hAnsi="Times New Roman" w:cs="Times New Roman"/>
                <w:color w:val="000000" w:themeColor="text1"/>
                <w:sz w:val="20"/>
                <w:szCs w:val="20"/>
                <w14:ligatures w14:val="standardContextual"/>
              </w:rPr>
              <w:t>2</w:t>
            </w:r>
            <w:r w:rsidRPr="00486C35">
              <w:rPr>
                <w:rFonts w:ascii="Times New Roman" w:hAnsi="Times New Roman" w:cs="Times New Roman"/>
                <w:color w:val="000000" w:themeColor="text1"/>
                <w:sz w:val="20"/>
                <w:szCs w:val="20"/>
                <w14:ligatures w14:val="standardContextual"/>
              </w:rPr>
              <w:t>00</w:t>
            </w:r>
            <w:r w:rsidRPr="00486C35">
              <w:rPr>
                <w:rFonts w:ascii="Times New Roman" w:hAnsi="Times New Roman" w:cs="Times New Roman"/>
                <w:color w:val="000000" w:themeColor="text1"/>
                <w:sz w:val="20"/>
                <w:szCs w:val="20"/>
                <w:vertAlign w:val="superscript"/>
                <w14:ligatures w14:val="standardContextual"/>
              </w:rPr>
              <w:t>o</w:t>
            </w:r>
          </w:p>
        </w:tc>
        <w:tc>
          <w:tcPr>
            <w:tcW w:w="651" w:type="pct"/>
            <w:tcBorders>
              <w:top w:val="single" w:sz="4" w:space="0" w:color="auto"/>
              <w:left w:val="single" w:sz="4" w:space="0" w:color="000000"/>
              <w:bottom w:val="single" w:sz="4" w:space="0" w:color="auto"/>
              <w:right w:val="single" w:sz="4" w:space="0" w:color="000000"/>
            </w:tcBorders>
            <w:vAlign w:val="center"/>
            <w:hideMark/>
          </w:tcPr>
          <w:p w14:paraId="59884619" w14:textId="77777777" w:rsidR="00EE7A53" w:rsidRPr="00486C35" w:rsidRDefault="00EE7A53" w:rsidP="00EE7A53">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Ne</w:t>
            </w:r>
          </w:p>
        </w:tc>
        <w:tc>
          <w:tcPr>
            <w:tcW w:w="606" w:type="pct"/>
            <w:tcBorders>
              <w:top w:val="single" w:sz="4" w:space="0" w:color="auto"/>
              <w:left w:val="single" w:sz="4" w:space="0" w:color="000000"/>
              <w:bottom w:val="single" w:sz="4" w:space="0" w:color="auto"/>
              <w:right w:val="single" w:sz="4" w:space="0" w:color="000000"/>
            </w:tcBorders>
            <w:vAlign w:val="center"/>
            <w:hideMark/>
          </w:tcPr>
          <w:p w14:paraId="5BF60233" w14:textId="77777777" w:rsidR="00EE7A53" w:rsidRPr="00486C35" w:rsidRDefault="00EE7A53" w:rsidP="00EE7A53">
            <w:pPr>
              <w:keepNext/>
              <w:jc w:val="center"/>
              <w:rPr>
                <w:rFonts w:ascii="Times New Roman" w:eastAsia="Calibri" w:hAnsi="Times New Roman" w:cs="Times New Roman"/>
                <w:color w:val="000000" w:themeColor="text1"/>
                <w:sz w:val="20"/>
                <w:szCs w:val="20"/>
                <w14:ligatures w14:val="standardContextual"/>
              </w:rPr>
            </w:pPr>
            <w:r w:rsidRPr="00486C35">
              <w:rPr>
                <w:rFonts w:ascii="Times New Roman" w:eastAsia="Calibri" w:hAnsi="Times New Roman" w:cs="Times New Roman"/>
                <w:color w:val="000000" w:themeColor="text1"/>
                <w:sz w:val="20"/>
                <w:szCs w:val="20"/>
                <w14:ligatures w14:val="standardContextual"/>
              </w:rPr>
              <w:t>Taip</w:t>
            </w:r>
          </w:p>
        </w:tc>
        <w:tc>
          <w:tcPr>
            <w:tcW w:w="1806" w:type="pct"/>
            <w:tcBorders>
              <w:top w:val="single" w:sz="4" w:space="0" w:color="000000"/>
              <w:left w:val="single" w:sz="4" w:space="0" w:color="000000"/>
              <w:bottom w:val="single" w:sz="4" w:space="0" w:color="000000"/>
              <w:right w:val="single" w:sz="4" w:space="0" w:color="000000"/>
            </w:tcBorders>
          </w:tcPr>
          <w:p w14:paraId="07BF458F" w14:textId="7A4C69A8" w:rsidR="00EE7A53" w:rsidRPr="00486C35" w:rsidRDefault="00EE7A53" w:rsidP="00EE7A53">
            <w:pPr>
              <w:keepNext/>
              <w:rPr>
                <w:rFonts w:ascii="Times New Roman" w:eastAsia="Calibri" w:hAnsi="Times New Roman" w:cs="Times New Roman"/>
                <w:i/>
                <w:color w:val="000000" w:themeColor="text1"/>
                <w:sz w:val="20"/>
                <w:szCs w:val="20"/>
                <w14:ligatures w14:val="standardContextual"/>
              </w:rPr>
            </w:pPr>
            <w:r>
              <w:rPr>
                <w:rFonts w:ascii="Times New Roman" w:eastAsia="Times New Roman" w:hAnsi="Times New Roman" w:cs="Times New Roman"/>
                <w:sz w:val="20"/>
                <w:szCs w:val="20"/>
                <w:lang w:eastAsia="lt-LT"/>
              </w:rPr>
              <w:t>Įranga bus naudojama skubios medicinos pagalbos skyriuje. Šis reikalavimas nėra aktualus.</w:t>
            </w:r>
          </w:p>
        </w:tc>
      </w:tr>
    </w:tbl>
    <w:p w14:paraId="24DE67D4" w14:textId="77777777" w:rsidR="004E5C53" w:rsidRDefault="004E5C53">
      <w:pPr>
        <w:rPr>
          <w:rFonts w:ascii="Times New Roman" w:hAnsi="Times New Roman" w:cs="Times New Roman"/>
          <w:sz w:val="22"/>
          <w:szCs w:val="22"/>
        </w:rPr>
      </w:pPr>
    </w:p>
    <w:p w14:paraId="109D2B75" w14:textId="7898DF9F" w:rsidR="00400DA6" w:rsidRPr="0065794D" w:rsidRDefault="00400DA6">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w:t>
      </w:r>
      <w:bookmarkStart w:id="2" w:name="_GoBack"/>
      <w:bookmarkEnd w:id="2"/>
    </w:p>
    <w:sectPr w:rsidR="00400DA6" w:rsidRPr="0065794D" w:rsidSect="0060422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29C4C" w14:textId="77777777" w:rsidR="000C3C19" w:rsidRDefault="000C3C19" w:rsidP="00CF390B">
      <w:r>
        <w:separator/>
      </w:r>
    </w:p>
  </w:endnote>
  <w:endnote w:type="continuationSeparator" w:id="0">
    <w:p w14:paraId="7AA35442" w14:textId="77777777" w:rsidR="000C3C19" w:rsidRDefault="000C3C19" w:rsidP="00CF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97A3A" w14:textId="77777777" w:rsidR="000C3C19" w:rsidRDefault="000C3C19" w:rsidP="00CF390B">
      <w:r>
        <w:separator/>
      </w:r>
    </w:p>
  </w:footnote>
  <w:footnote w:type="continuationSeparator" w:id="0">
    <w:p w14:paraId="0A0ACEB7" w14:textId="77777777" w:rsidR="000C3C19" w:rsidRDefault="000C3C19" w:rsidP="00CF3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2">
    <w:nsid w:val="1EDC1635"/>
    <w:multiLevelType w:val="hybridMultilevel"/>
    <w:tmpl w:val="4B2A142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313708"/>
    <w:multiLevelType w:val="hybridMultilevel"/>
    <w:tmpl w:val="8EDC352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nsid w:val="7ABC4154"/>
    <w:multiLevelType w:val="hybridMultilevel"/>
    <w:tmpl w:val="0700F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F0"/>
    <w:rsid w:val="000120B8"/>
    <w:rsid w:val="000731E4"/>
    <w:rsid w:val="00091886"/>
    <w:rsid w:val="000A48F3"/>
    <w:rsid w:val="000B7044"/>
    <w:rsid w:val="000C3C19"/>
    <w:rsid w:val="001374E8"/>
    <w:rsid w:val="00194186"/>
    <w:rsid w:val="001F02F0"/>
    <w:rsid w:val="003047BF"/>
    <w:rsid w:val="003137FA"/>
    <w:rsid w:val="00331F59"/>
    <w:rsid w:val="00343896"/>
    <w:rsid w:val="00351E43"/>
    <w:rsid w:val="00373643"/>
    <w:rsid w:val="00377A6B"/>
    <w:rsid w:val="003D646D"/>
    <w:rsid w:val="003E7DCC"/>
    <w:rsid w:val="003F3D8D"/>
    <w:rsid w:val="00400DA6"/>
    <w:rsid w:val="00403163"/>
    <w:rsid w:val="00433E38"/>
    <w:rsid w:val="0045311F"/>
    <w:rsid w:val="0046102E"/>
    <w:rsid w:val="00486C35"/>
    <w:rsid w:val="004C0E06"/>
    <w:rsid w:val="004E5C53"/>
    <w:rsid w:val="004F6A8A"/>
    <w:rsid w:val="00533656"/>
    <w:rsid w:val="00545FBD"/>
    <w:rsid w:val="00547C19"/>
    <w:rsid w:val="00554499"/>
    <w:rsid w:val="00554A22"/>
    <w:rsid w:val="00573BFD"/>
    <w:rsid w:val="005908B1"/>
    <w:rsid w:val="005C09D3"/>
    <w:rsid w:val="005F030C"/>
    <w:rsid w:val="00602B5D"/>
    <w:rsid w:val="0060422E"/>
    <w:rsid w:val="00612D15"/>
    <w:rsid w:val="0065794D"/>
    <w:rsid w:val="00670F46"/>
    <w:rsid w:val="006B62E2"/>
    <w:rsid w:val="006D6E18"/>
    <w:rsid w:val="007C74E5"/>
    <w:rsid w:val="008001BE"/>
    <w:rsid w:val="00852E28"/>
    <w:rsid w:val="008E1733"/>
    <w:rsid w:val="00921814"/>
    <w:rsid w:val="009813BF"/>
    <w:rsid w:val="00987EDC"/>
    <w:rsid w:val="009B407C"/>
    <w:rsid w:val="00A209EF"/>
    <w:rsid w:val="00A46A1C"/>
    <w:rsid w:val="00A70622"/>
    <w:rsid w:val="00A71BC6"/>
    <w:rsid w:val="00A95092"/>
    <w:rsid w:val="00AE1935"/>
    <w:rsid w:val="00AE7E7A"/>
    <w:rsid w:val="00AF0C4E"/>
    <w:rsid w:val="00AF2AB7"/>
    <w:rsid w:val="00B06275"/>
    <w:rsid w:val="00B1082A"/>
    <w:rsid w:val="00B14825"/>
    <w:rsid w:val="00B207FC"/>
    <w:rsid w:val="00B23500"/>
    <w:rsid w:val="00B70800"/>
    <w:rsid w:val="00B70AD8"/>
    <w:rsid w:val="00B71957"/>
    <w:rsid w:val="00BB1ECB"/>
    <w:rsid w:val="00BC0589"/>
    <w:rsid w:val="00C11CEB"/>
    <w:rsid w:val="00C312A1"/>
    <w:rsid w:val="00C322BC"/>
    <w:rsid w:val="00C41493"/>
    <w:rsid w:val="00C41756"/>
    <w:rsid w:val="00C91F4B"/>
    <w:rsid w:val="00CC2604"/>
    <w:rsid w:val="00CF390B"/>
    <w:rsid w:val="00CF7354"/>
    <w:rsid w:val="00D30F29"/>
    <w:rsid w:val="00D35E72"/>
    <w:rsid w:val="00E000FD"/>
    <w:rsid w:val="00E426DE"/>
    <w:rsid w:val="00EC3017"/>
    <w:rsid w:val="00ED2980"/>
    <w:rsid w:val="00EE2F31"/>
    <w:rsid w:val="00EE65DB"/>
    <w:rsid w:val="00EE7A53"/>
    <w:rsid w:val="00F07D49"/>
    <w:rsid w:val="00F14EA4"/>
    <w:rsid w:val="00F208AA"/>
    <w:rsid w:val="00F2118F"/>
    <w:rsid w:val="00F2306E"/>
    <w:rsid w:val="00F24CF8"/>
    <w:rsid w:val="00F30693"/>
    <w:rsid w:val="00F4692F"/>
    <w:rsid w:val="00FC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C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02F0"/>
    <w:pPr>
      <w:suppressAutoHyphens/>
    </w:pPr>
    <w:rPr>
      <w:rFonts w:ascii="Liberation Serif" w:eastAsia="NSimSun" w:hAnsi="Liberation Serif" w:cs="Lucida Sans"/>
      <w:lang w:val="lt-LT" w:eastAsia="zh-CN" w:bidi="hi-I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F02F0"/>
    <w:pPr>
      <w:spacing w:after="160"/>
      <w:ind w:left="720"/>
      <w:contextualSpacing/>
    </w:pPr>
  </w:style>
  <w:style w:type="paragraph" w:customStyle="1" w:styleId="TableParagraph">
    <w:name w:val="Table Paragraph"/>
    <w:basedOn w:val="prastasis"/>
    <w:uiPriority w:val="1"/>
    <w:qFormat/>
    <w:rsid w:val="00CF390B"/>
    <w:pPr>
      <w:widowControl w:val="0"/>
      <w:suppressAutoHyphens w:val="0"/>
      <w:autoSpaceDE w:val="0"/>
      <w:autoSpaceDN w:val="0"/>
      <w:ind w:left="347"/>
    </w:pPr>
    <w:rPr>
      <w:rFonts w:ascii="Times New Roman" w:eastAsia="Times New Roman" w:hAnsi="Times New Roman" w:cs="Times New Roman"/>
      <w:kern w:val="0"/>
      <w:sz w:val="22"/>
      <w:szCs w:val="22"/>
      <w:lang w:eastAsia="en-US" w:bidi="ar-SA"/>
    </w:rPr>
  </w:style>
  <w:style w:type="paragraph" w:styleId="Antrinispavadinimas">
    <w:name w:val="Subtitle"/>
    <w:basedOn w:val="prastasis"/>
    <w:next w:val="prastasis"/>
    <w:link w:val="AntrinispavadinimasDiagrama"/>
    <w:uiPriority w:val="99"/>
    <w:qFormat/>
    <w:rsid w:val="00CF390B"/>
    <w:pPr>
      <w:suppressAutoHyphens w:val="0"/>
      <w:spacing w:after="240" w:line="276" w:lineRule="auto"/>
    </w:pPr>
    <w:rPr>
      <w:rFonts w:asciiTheme="minorHAnsi" w:eastAsiaTheme="minorEastAsia" w:hAnsiTheme="minorHAnsi" w:cstheme="minorBidi"/>
      <w:caps/>
      <w:color w:val="404040" w:themeColor="text1" w:themeTint="BF"/>
      <w:spacing w:val="20"/>
      <w:kern w:val="0"/>
      <w:sz w:val="28"/>
      <w:szCs w:val="28"/>
      <w:lang w:eastAsia="lt-LT" w:bidi="ar-SA"/>
    </w:rPr>
  </w:style>
  <w:style w:type="character" w:customStyle="1" w:styleId="AntrinispavadinimasDiagrama">
    <w:name w:val="Antrinis pavadinimas Diagrama"/>
    <w:basedOn w:val="Numatytasispastraiposriftas"/>
    <w:link w:val="Antrinispavadinimas"/>
    <w:uiPriority w:val="99"/>
    <w:rsid w:val="00CF390B"/>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F390B"/>
    <w:rPr>
      <w:rFonts w:ascii="Liberation Serif" w:eastAsia="NSimSun" w:hAnsi="Liberation Serif" w:cs="Lucida Sans"/>
      <w:lang w:val="lt-LT" w:eastAsia="zh-CN" w:bidi="hi-IN"/>
      <w14:ligatures w14:val="none"/>
    </w:rPr>
  </w:style>
  <w:style w:type="paragraph" w:styleId="Puslapioinaostekstas">
    <w:name w:val="footnote text"/>
    <w:basedOn w:val="prastasis"/>
    <w:link w:val="PuslapioinaostekstasDiagrama"/>
    <w:uiPriority w:val="99"/>
    <w:semiHidden/>
    <w:unhideWhenUsed/>
    <w:rsid w:val="00CF390B"/>
    <w:pPr>
      <w:suppressAutoHyphens w:val="0"/>
    </w:pPr>
    <w:rPr>
      <w:rFonts w:asciiTheme="minorHAnsi" w:eastAsiaTheme="minorHAnsi" w:hAnsiTheme="minorHAnsi" w:cstheme="minorBidi"/>
      <w:sz w:val="20"/>
      <w:szCs w:val="20"/>
      <w:lang w:val="en-US" w:eastAsia="en-US" w:bidi="ar-SA"/>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F390B"/>
    <w:rPr>
      <w:sz w:val="20"/>
      <w:szCs w:val="20"/>
    </w:rPr>
  </w:style>
  <w:style w:type="character" w:styleId="Puslapioinaosnuoroda">
    <w:name w:val="footnote reference"/>
    <w:basedOn w:val="Numatytasispastraiposriftas"/>
    <w:uiPriority w:val="99"/>
    <w:semiHidden/>
    <w:unhideWhenUsed/>
    <w:rsid w:val="00CF390B"/>
    <w:rPr>
      <w:vertAlign w:val="superscript"/>
    </w:rPr>
  </w:style>
  <w:style w:type="paragraph" w:styleId="Antrats">
    <w:name w:val="header"/>
    <w:basedOn w:val="prastasis"/>
    <w:link w:val="AntratsDiagrama"/>
    <w:uiPriority w:val="99"/>
    <w:unhideWhenUsed/>
    <w:rsid w:val="00194186"/>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194186"/>
    <w:rPr>
      <w:rFonts w:ascii="Liberation Serif" w:eastAsia="NSimSun" w:hAnsi="Liberation Serif" w:cs="Mangal"/>
      <w:szCs w:val="21"/>
      <w:lang w:val="lt-LT" w:eastAsia="zh-CN" w:bidi="hi-IN"/>
      <w14:ligatures w14:val="none"/>
    </w:rPr>
  </w:style>
  <w:style w:type="paragraph" w:styleId="Porat">
    <w:name w:val="footer"/>
    <w:basedOn w:val="prastasis"/>
    <w:link w:val="PoratDiagrama"/>
    <w:uiPriority w:val="99"/>
    <w:unhideWhenUsed/>
    <w:rsid w:val="00194186"/>
    <w:pPr>
      <w:tabs>
        <w:tab w:val="center" w:pos="4680"/>
        <w:tab w:val="right" w:pos="9360"/>
      </w:tabs>
    </w:pPr>
    <w:rPr>
      <w:rFonts w:cs="Mangal"/>
      <w:szCs w:val="21"/>
    </w:rPr>
  </w:style>
  <w:style w:type="character" w:customStyle="1" w:styleId="PoratDiagrama">
    <w:name w:val="Poraštė Diagrama"/>
    <w:basedOn w:val="Numatytasispastraiposriftas"/>
    <w:link w:val="Porat"/>
    <w:uiPriority w:val="99"/>
    <w:rsid w:val="00194186"/>
    <w:rPr>
      <w:rFonts w:ascii="Liberation Serif" w:eastAsia="NSimSun" w:hAnsi="Liberation Serif" w:cs="Mangal"/>
      <w:szCs w:val="21"/>
      <w:lang w:val="lt-LT" w:eastAsia="zh-CN" w:bidi="hi-IN"/>
      <w14:ligatures w14:val="none"/>
    </w:rPr>
  </w:style>
  <w:style w:type="paragraph" w:styleId="Debesliotekstas">
    <w:name w:val="Balloon Text"/>
    <w:basedOn w:val="prastasis"/>
    <w:link w:val="DebesliotekstasDiagrama"/>
    <w:uiPriority w:val="99"/>
    <w:semiHidden/>
    <w:unhideWhenUsed/>
    <w:rsid w:val="00373643"/>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373643"/>
    <w:rPr>
      <w:rFonts w:ascii="Tahoma" w:eastAsia="NSimSun" w:hAnsi="Tahoma" w:cs="Mangal"/>
      <w:sz w:val="16"/>
      <w:szCs w:val="14"/>
      <w:lang w:val="lt-LT" w:eastAsia="zh-CN" w:bidi="hi-IN"/>
      <w14:ligatures w14:val="none"/>
    </w:rPr>
  </w:style>
  <w:style w:type="character" w:styleId="Hipersaitas">
    <w:name w:val="Hyperlink"/>
    <w:basedOn w:val="Numatytasispastraiposriftas"/>
    <w:uiPriority w:val="99"/>
    <w:semiHidden/>
    <w:unhideWhenUsed/>
    <w:rsid w:val="004C0E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02F0"/>
    <w:pPr>
      <w:suppressAutoHyphens/>
    </w:pPr>
    <w:rPr>
      <w:rFonts w:ascii="Liberation Serif" w:eastAsia="NSimSun" w:hAnsi="Liberation Serif" w:cs="Lucida Sans"/>
      <w:lang w:val="lt-LT" w:eastAsia="zh-CN" w:bidi="hi-I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F02F0"/>
    <w:pPr>
      <w:spacing w:after="160"/>
      <w:ind w:left="720"/>
      <w:contextualSpacing/>
    </w:pPr>
  </w:style>
  <w:style w:type="paragraph" w:customStyle="1" w:styleId="TableParagraph">
    <w:name w:val="Table Paragraph"/>
    <w:basedOn w:val="prastasis"/>
    <w:uiPriority w:val="1"/>
    <w:qFormat/>
    <w:rsid w:val="00CF390B"/>
    <w:pPr>
      <w:widowControl w:val="0"/>
      <w:suppressAutoHyphens w:val="0"/>
      <w:autoSpaceDE w:val="0"/>
      <w:autoSpaceDN w:val="0"/>
      <w:ind w:left="347"/>
    </w:pPr>
    <w:rPr>
      <w:rFonts w:ascii="Times New Roman" w:eastAsia="Times New Roman" w:hAnsi="Times New Roman" w:cs="Times New Roman"/>
      <w:kern w:val="0"/>
      <w:sz w:val="22"/>
      <w:szCs w:val="22"/>
      <w:lang w:eastAsia="en-US" w:bidi="ar-SA"/>
    </w:rPr>
  </w:style>
  <w:style w:type="paragraph" w:styleId="Antrinispavadinimas">
    <w:name w:val="Subtitle"/>
    <w:basedOn w:val="prastasis"/>
    <w:next w:val="prastasis"/>
    <w:link w:val="AntrinispavadinimasDiagrama"/>
    <w:uiPriority w:val="99"/>
    <w:qFormat/>
    <w:rsid w:val="00CF390B"/>
    <w:pPr>
      <w:suppressAutoHyphens w:val="0"/>
      <w:spacing w:after="240" w:line="276" w:lineRule="auto"/>
    </w:pPr>
    <w:rPr>
      <w:rFonts w:asciiTheme="minorHAnsi" w:eastAsiaTheme="minorEastAsia" w:hAnsiTheme="minorHAnsi" w:cstheme="minorBidi"/>
      <w:caps/>
      <w:color w:val="404040" w:themeColor="text1" w:themeTint="BF"/>
      <w:spacing w:val="20"/>
      <w:kern w:val="0"/>
      <w:sz w:val="28"/>
      <w:szCs w:val="28"/>
      <w:lang w:eastAsia="lt-LT" w:bidi="ar-SA"/>
    </w:rPr>
  </w:style>
  <w:style w:type="character" w:customStyle="1" w:styleId="AntrinispavadinimasDiagrama">
    <w:name w:val="Antrinis pavadinimas Diagrama"/>
    <w:basedOn w:val="Numatytasispastraiposriftas"/>
    <w:link w:val="Antrinispavadinimas"/>
    <w:uiPriority w:val="99"/>
    <w:rsid w:val="00CF390B"/>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F390B"/>
    <w:rPr>
      <w:rFonts w:ascii="Liberation Serif" w:eastAsia="NSimSun" w:hAnsi="Liberation Serif" w:cs="Lucida Sans"/>
      <w:lang w:val="lt-LT" w:eastAsia="zh-CN" w:bidi="hi-IN"/>
      <w14:ligatures w14:val="none"/>
    </w:rPr>
  </w:style>
  <w:style w:type="paragraph" w:styleId="Puslapioinaostekstas">
    <w:name w:val="footnote text"/>
    <w:basedOn w:val="prastasis"/>
    <w:link w:val="PuslapioinaostekstasDiagrama"/>
    <w:uiPriority w:val="99"/>
    <w:semiHidden/>
    <w:unhideWhenUsed/>
    <w:rsid w:val="00CF390B"/>
    <w:pPr>
      <w:suppressAutoHyphens w:val="0"/>
    </w:pPr>
    <w:rPr>
      <w:rFonts w:asciiTheme="minorHAnsi" w:eastAsiaTheme="minorHAnsi" w:hAnsiTheme="minorHAnsi" w:cstheme="minorBidi"/>
      <w:sz w:val="20"/>
      <w:szCs w:val="20"/>
      <w:lang w:val="en-US" w:eastAsia="en-US" w:bidi="ar-SA"/>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F390B"/>
    <w:rPr>
      <w:sz w:val="20"/>
      <w:szCs w:val="20"/>
    </w:rPr>
  </w:style>
  <w:style w:type="character" w:styleId="Puslapioinaosnuoroda">
    <w:name w:val="footnote reference"/>
    <w:basedOn w:val="Numatytasispastraiposriftas"/>
    <w:uiPriority w:val="99"/>
    <w:semiHidden/>
    <w:unhideWhenUsed/>
    <w:rsid w:val="00CF390B"/>
    <w:rPr>
      <w:vertAlign w:val="superscript"/>
    </w:rPr>
  </w:style>
  <w:style w:type="paragraph" w:styleId="Antrats">
    <w:name w:val="header"/>
    <w:basedOn w:val="prastasis"/>
    <w:link w:val="AntratsDiagrama"/>
    <w:uiPriority w:val="99"/>
    <w:unhideWhenUsed/>
    <w:rsid w:val="00194186"/>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194186"/>
    <w:rPr>
      <w:rFonts w:ascii="Liberation Serif" w:eastAsia="NSimSun" w:hAnsi="Liberation Serif" w:cs="Mangal"/>
      <w:szCs w:val="21"/>
      <w:lang w:val="lt-LT" w:eastAsia="zh-CN" w:bidi="hi-IN"/>
      <w14:ligatures w14:val="none"/>
    </w:rPr>
  </w:style>
  <w:style w:type="paragraph" w:styleId="Porat">
    <w:name w:val="footer"/>
    <w:basedOn w:val="prastasis"/>
    <w:link w:val="PoratDiagrama"/>
    <w:uiPriority w:val="99"/>
    <w:unhideWhenUsed/>
    <w:rsid w:val="00194186"/>
    <w:pPr>
      <w:tabs>
        <w:tab w:val="center" w:pos="4680"/>
        <w:tab w:val="right" w:pos="9360"/>
      </w:tabs>
    </w:pPr>
    <w:rPr>
      <w:rFonts w:cs="Mangal"/>
      <w:szCs w:val="21"/>
    </w:rPr>
  </w:style>
  <w:style w:type="character" w:customStyle="1" w:styleId="PoratDiagrama">
    <w:name w:val="Poraštė Diagrama"/>
    <w:basedOn w:val="Numatytasispastraiposriftas"/>
    <w:link w:val="Porat"/>
    <w:uiPriority w:val="99"/>
    <w:rsid w:val="00194186"/>
    <w:rPr>
      <w:rFonts w:ascii="Liberation Serif" w:eastAsia="NSimSun" w:hAnsi="Liberation Serif" w:cs="Mangal"/>
      <w:szCs w:val="21"/>
      <w:lang w:val="lt-LT" w:eastAsia="zh-CN" w:bidi="hi-IN"/>
      <w14:ligatures w14:val="none"/>
    </w:rPr>
  </w:style>
  <w:style w:type="paragraph" w:styleId="Debesliotekstas">
    <w:name w:val="Balloon Text"/>
    <w:basedOn w:val="prastasis"/>
    <w:link w:val="DebesliotekstasDiagrama"/>
    <w:uiPriority w:val="99"/>
    <w:semiHidden/>
    <w:unhideWhenUsed/>
    <w:rsid w:val="00373643"/>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373643"/>
    <w:rPr>
      <w:rFonts w:ascii="Tahoma" w:eastAsia="NSimSun" w:hAnsi="Tahoma" w:cs="Mangal"/>
      <w:sz w:val="16"/>
      <w:szCs w:val="14"/>
      <w:lang w:val="lt-LT" w:eastAsia="zh-CN" w:bidi="hi-IN"/>
      <w14:ligatures w14:val="none"/>
    </w:rPr>
  </w:style>
  <w:style w:type="character" w:styleId="Hipersaitas">
    <w:name w:val="Hyperlink"/>
    <w:basedOn w:val="Numatytasispastraiposriftas"/>
    <w:uiPriority w:val="99"/>
    <w:semiHidden/>
    <w:unhideWhenUsed/>
    <w:rsid w:val="004C0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8255-4511-4564-9804-1F4E816D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9533</Words>
  <Characters>5435</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2025-03-13T14:03:00Z</dcterms:created>
  <dcterms:modified xsi:type="dcterms:W3CDTF">2025-03-17T13:16:00Z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182bb9ee5e063aff36fc3151e3f171dfae53e5b4a279f75e9826a54b245463a6</vt:lpwstr>
  </property>
</Properties>
</file>