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D3CD" w14:textId="77777777" w:rsidR="002B7C01" w:rsidRPr="00E43FDA" w:rsidRDefault="004B350E" w:rsidP="002B7C01">
      <w:pPr>
        <w:pStyle w:val="ListParagraph"/>
        <w:widowControl w:val="0"/>
        <w:spacing w:line="360" w:lineRule="auto"/>
        <w:ind w:left="360"/>
        <w:jc w:val="center"/>
        <w:rPr>
          <w:rFonts w:eastAsia="Lucida Sans Unicode"/>
          <w:b/>
          <w:szCs w:val="24"/>
          <w:lang w:eastAsia="hi-IN"/>
        </w:rPr>
      </w:pPr>
      <w:r w:rsidRPr="00E43FDA">
        <w:rPr>
          <w:rFonts w:eastAsia="Lucida Sans Unicode"/>
          <w:b/>
          <w:szCs w:val="24"/>
          <w:lang w:eastAsia="hi-IN"/>
        </w:rPr>
        <w:t>SMULKINTUVO DOPPSTADT</w:t>
      </w:r>
      <w:r w:rsidR="002B7C01" w:rsidRPr="00E43FDA">
        <w:rPr>
          <w:rFonts w:eastAsia="Lucida Sans Unicode"/>
          <w:b/>
          <w:szCs w:val="24"/>
          <w:lang w:eastAsia="hi-IN"/>
        </w:rPr>
        <w:t xml:space="preserve"> ATSARGINIŲ DALIŲ IR REMONTO PASLAUGŲ</w:t>
      </w:r>
    </w:p>
    <w:p w14:paraId="21412BE7" w14:textId="77777777" w:rsidR="002B7C01" w:rsidRPr="00E43FDA" w:rsidRDefault="002B7C01" w:rsidP="002B7C01">
      <w:pPr>
        <w:jc w:val="center"/>
        <w:rPr>
          <w:rFonts w:ascii="Times New Roman" w:eastAsia="Lucida Sans Unicode" w:hAnsi="Times New Roman" w:cs="Times New Roman"/>
          <w:b/>
          <w:lang w:eastAsia="hi-IN"/>
        </w:rPr>
      </w:pPr>
      <w:r w:rsidRPr="00E43FDA">
        <w:rPr>
          <w:rFonts w:ascii="Times New Roman" w:eastAsia="Lucida Sans Unicode" w:hAnsi="Times New Roman" w:cs="Times New Roman"/>
          <w:b/>
          <w:lang w:eastAsia="hi-IN"/>
        </w:rPr>
        <w:t>TECHNINĖ SPECIFIKACIJA</w:t>
      </w:r>
    </w:p>
    <w:p w14:paraId="5C3DFAE2" w14:textId="77777777" w:rsidR="002B7C01" w:rsidRPr="00E43FDA" w:rsidRDefault="002B7C01" w:rsidP="002B7C01">
      <w:pPr>
        <w:jc w:val="center"/>
        <w:rPr>
          <w:rFonts w:ascii="Times New Roman" w:eastAsia="Lucida Sans Unicode" w:hAnsi="Times New Roman" w:cs="Times New Roman"/>
          <w:b/>
          <w:lang w:eastAsia="hi-IN"/>
        </w:rPr>
      </w:pPr>
    </w:p>
    <w:p w14:paraId="50CE9242" w14:textId="77777777" w:rsidR="00D62F90" w:rsidRPr="00E43FDA" w:rsidRDefault="00D62F90" w:rsidP="002B7C01">
      <w:pPr>
        <w:jc w:val="center"/>
        <w:rPr>
          <w:rFonts w:hint="eastAsia"/>
        </w:rPr>
      </w:pPr>
    </w:p>
    <w:p w14:paraId="1FCDC5DF" w14:textId="77777777" w:rsidR="002B7C01" w:rsidRPr="00E43FDA" w:rsidRDefault="002B7C01" w:rsidP="002B7C01">
      <w:pPr>
        <w:ind w:firstLine="720"/>
        <w:jc w:val="both"/>
        <w:rPr>
          <w:rFonts w:ascii="Times New Roman" w:hAnsi="Times New Roman"/>
        </w:rPr>
      </w:pPr>
      <w:r w:rsidRPr="00E43FDA">
        <w:rPr>
          <w:rFonts w:ascii="Times New Roman" w:hAnsi="Times New Roman"/>
        </w:rPr>
        <w:t xml:space="preserve">UAB „Kauno švara“ perka </w:t>
      </w:r>
      <w:r w:rsidR="004B350E" w:rsidRPr="00E43FDA">
        <w:rPr>
          <w:rFonts w:ascii="Times New Roman" w:eastAsia="Lucida Sans Unicode" w:hAnsi="Times New Roman" w:cs="Times New Roman"/>
          <w:bCs/>
          <w:lang w:eastAsia="hi-IN"/>
        </w:rPr>
        <w:t>D</w:t>
      </w:r>
      <w:r w:rsidR="00627E53" w:rsidRPr="00E43FDA">
        <w:rPr>
          <w:rFonts w:ascii="Times New Roman" w:eastAsia="Lucida Sans Unicode" w:hAnsi="Times New Roman" w:cs="Times New Roman"/>
          <w:bCs/>
          <w:lang w:eastAsia="hi-IN"/>
        </w:rPr>
        <w:t>oppstadt Inventor Type 6</w:t>
      </w:r>
      <w:r w:rsidR="004B350E" w:rsidRPr="00E43FDA">
        <w:rPr>
          <w:rFonts w:ascii="Times New Roman" w:eastAsia="Lucida Sans Unicode" w:hAnsi="Times New Roman" w:cs="Times New Roman"/>
          <w:bCs/>
          <w:lang w:eastAsia="hi-IN"/>
        </w:rPr>
        <w:t xml:space="preserve"> smulkintuvo </w:t>
      </w:r>
      <w:r w:rsidRPr="00E43FDA">
        <w:rPr>
          <w:rFonts w:ascii="Times New Roman" w:hAnsi="Times New Roman"/>
        </w:rPr>
        <w:t xml:space="preserve"> atsargines dalis ir remonto paslaugas:</w:t>
      </w:r>
    </w:p>
    <w:p w14:paraId="342CB1F6" w14:textId="77777777" w:rsidR="002B7C01" w:rsidRPr="00E43FDA" w:rsidRDefault="002B7C01" w:rsidP="002B7C01">
      <w:pPr>
        <w:pStyle w:val="ListParagraph"/>
        <w:numPr>
          <w:ilvl w:val="0"/>
          <w:numId w:val="1"/>
        </w:numPr>
        <w:ind w:left="0" w:firstLine="720"/>
        <w:jc w:val="both"/>
        <w:rPr>
          <w:rFonts w:eastAsia="Lucida Sans Unicode"/>
          <w:b/>
          <w:lang w:eastAsia="hi-IN"/>
        </w:rPr>
      </w:pPr>
      <w:r w:rsidRPr="00E43FDA">
        <w:rPr>
          <w:rFonts w:eastAsia="Calibri"/>
          <w:color w:val="000000"/>
          <w:lang w:eastAsia="lt-LT"/>
        </w:rPr>
        <w:t>Siūlomos Prekės turi būti originalios arba originalą atitinkančios naujos, kokybiškos, atitinkančios transporto priemonės gamintojo technines ir konstrukcines sąlygas, numatytas eksploatuojant pirkime nurodytą transporto priemonę;</w:t>
      </w:r>
    </w:p>
    <w:p w14:paraId="1362121D" w14:textId="77777777" w:rsidR="006F6C1A" w:rsidRPr="006F6C1A" w:rsidRDefault="002B7C01" w:rsidP="002B7C01">
      <w:pPr>
        <w:pStyle w:val="ListParagraph"/>
        <w:numPr>
          <w:ilvl w:val="0"/>
          <w:numId w:val="1"/>
        </w:numPr>
        <w:ind w:left="0" w:firstLine="720"/>
        <w:jc w:val="both"/>
        <w:rPr>
          <w:rFonts w:eastAsia="Lucida Sans Unicode"/>
          <w:b/>
          <w:lang w:eastAsia="hi-IN"/>
        </w:rPr>
      </w:pPr>
      <w:r w:rsidRPr="00E43FDA">
        <w:rPr>
          <w:rFonts w:eastAsia="Calibri"/>
          <w:color w:val="000000"/>
          <w:lang w:eastAsia="lt-LT"/>
        </w:rPr>
        <w:t>Tiekėjas, teikdamas pasiūlymą, privalo pateikti visus Prekių kokybę patvirtinančius dokumentus ar jų kopijas, įrodančias, kad Prekės yra pagamintos gamintojo gamyklose, turinčiose įdiegtą kokybės vadybos sistemą, atitinkančią LST EN ISO 9001:2008 arba lygiavertės kokybės vadybos sistemos reikalavimų standartą;</w:t>
      </w:r>
    </w:p>
    <w:p w14:paraId="31B3FBD1" w14:textId="1E1CF5ED" w:rsidR="002B7C01" w:rsidRPr="00E43FDA" w:rsidRDefault="2B948195" w:rsidP="2B948195">
      <w:pPr>
        <w:pStyle w:val="ListParagraph"/>
        <w:numPr>
          <w:ilvl w:val="0"/>
          <w:numId w:val="1"/>
        </w:numPr>
        <w:ind w:left="0" w:firstLine="720"/>
        <w:jc w:val="both"/>
        <w:rPr>
          <w:rFonts w:eastAsia="Lucida Sans Unicode"/>
          <w:b/>
          <w:bCs/>
          <w:lang w:eastAsia="hi-IN"/>
        </w:rPr>
      </w:pPr>
      <w:r w:rsidRPr="2B948195">
        <w:rPr>
          <w:rFonts w:eastAsia="Calibri"/>
          <w:color w:val="000000" w:themeColor="text1"/>
          <w:lang w:eastAsia="lt-LT"/>
        </w:rPr>
        <w:t xml:space="preserve">Tiekėjas privalo turėti specialią diagnostinę įrangą DoppDiagnostic ,kurios pagalba atliekama smulkintuvo Doppstadt Invertor </w:t>
      </w:r>
      <w:r w:rsidRPr="006C2246">
        <w:rPr>
          <w:rFonts w:eastAsia="Calibri"/>
          <w:color w:val="000000" w:themeColor="text1"/>
          <w:lang w:eastAsia="lt-LT"/>
        </w:rPr>
        <w:t>6</w:t>
      </w:r>
      <w:r w:rsidRPr="2B948195">
        <w:rPr>
          <w:rFonts w:eastAsia="Calibri"/>
          <w:color w:val="000000" w:themeColor="text1"/>
          <w:lang w:eastAsia="lt-LT"/>
        </w:rPr>
        <w:t xml:space="preserve"> diagnostika ir matomi skirtingų komponentų esami techniniai parametrai . </w:t>
      </w:r>
    </w:p>
    <w:p w14:paraId="60D04569" w14:textId="77777777" w:rsidR="002B7C01" w:rsidRPr="00E43FDA" w:rsidRDefault="002B7C01" w:rsidP="002B7C01">
      <w:pPr>
        <w:pStyle w:val="ListParagraph"/>
        <w:numPr>
          <w:ilvl w:val="0"/>
          <w:numId w:val="1"/>
        </w:numPr>
        <w:ind w:left="0" w:firstLine="720"/>
        <w:jc w:val="both"/>
        <w:rPr>
          <w:rFonts w:eastAsia="Lucida Sans Unicode"/>
          <w:b/>
          <w:lang w:eastAsia="hi-IN"/>
        </w:rPr>
      </w:pPr>
      <w:r w:rsidRPr="00E43FDA">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103A7BC" w14:textId="77777777" w:rsidR="002B7C01" w:rsidRPr="00E43FDA" w:rsidRDefault="002B7C01" w:rsidP="002B7C01">
      <w:pPr>
        <w:pStyle w:val="ListParagraph"/>
        <w:numPr>
          <w:ilvl w:val="0"/>
          <w:numId w:val="1"/>
        </w:numPr>
        <w:ind w:left="0" w:firstLine="720"/>
        <w:jc w:val="both"/>
        <w:rPr>
          <w:rFonts w:eastAsia="Lucida Sans Unicode"/>
          <w:b/>
          <w:lang w:eastAsia="hi-IN"/>
        </w:rPr>
      </w:pPr>
      <w:r w:rsidRPr="00E43FDA">
        <w:t>Nekokybiškos Prekės turi būti pakeičiamos naujomis visą Prekių garantinį laikotarpį;</w:t>
      </w:r>
    </w:p>
    <w:p w14:paraId="7446A1EC" w14:textId="77777777" w:rsidR="002B7C01" w:rsidRPr="00E43FDA" w:rsidRDefault="002B7C01" w:rsidP="002B7C01">
      <w:pPr>
        <w:pStyle w:val="ListParagraph"/>
        <w:numPr>
          <w:ilvl w:val="0"/>
          <w:numId w:val="1"/>
        </w:numPr>
        <w:ind w:left="0" w:firstLine="720"/>
        <w:jc w:val="both"/>
        <w:rPr>
          <w:rFonts w:eastAsia="Lucida Sans Unicode"/>
          <w:b/>
          <w:lang w:eastAsia="hi-IN"/>
        </w:rPr>
      </w:pPr>
      <w:r w:rsidRPr="00E43FDA">
        <w:rPr>
          <w:rFonts w:eastAsia="Calibri"/>
        </w:rPr>
        <w:t>Visoms Prekėms turi būti suteikiama ne mažesnė kaip 6 mėnesių garantija ir jų kokybė turi atitikti Lietuvos Respublikoje galiojančius kokybės reikalavimus ir gamintojo išduotus kokybės sertifikatus;</w:t>
      </w:r>
    </w:p>
    <w:p w14:paraId="54BED7A4" w14:textId="77777777" w:rsidR="002B7C01" w:rsidRPr="00E43FDA" w:rsidRDefault="002B7C01" w:rsidP="002B7C01">
      <w:pPr>
        <w:pStyle w:val="ListParagraph"/>
        <w:numPr>
          <w:ilvl w:val="0"/>
          <w:numId w:val="1"/>
        </w:numPr>
        <w:ind w:left="0" w:firstLine="720"/>
        <w:jc w:val="both"/>
        <w:rPr>
          <w:rFonts w:eastAsia="Lucida Sans Unicode"/>
          <w:b/>
          <w:lang w:eastAsia="hi-IN"/>
        </w:rPr>
      </w:pPr>
      <w:r w:rsidRPr="00E43FDA">
        <w:rPr>
          <w:rFonts w:eastAsia="Calibri"/>
        </w:rPr>
        <w:t xml:space="preserve">Garantinis Prekių laikotarpis skaičiuojamas nuo Prekių įsigijimo datos. Esant atskiriems susitarimams tarp Tiekėjo ir Pirkėjo, garantinis prekių laikotarpis gali būti skaičiuojamas nuo Prekių sumontavimo ar pakeitimo į remontuojamą transporto priemonę ar mechanizmą laiko, bet ne nuo Prekių pirkimo laiko. Prekių sumontavimo ar pakeitimo laikas Pirkėjo fiksuojamas remontuojamos transporto priemonės ar mechanizmo techninio aptarnavimo ir remonto akte, ir dėl garantijos Prekių pakeitimo, pareikalavus Tiekėjui jam bus pateikiamas; </w:t>
      </w:r>
    </w:p>
    <w:p w14:paraId="386380A0" w14:textId="77777777" w:rsidR="002B7C01" w:rsidRPr="00E43FDA" w:rsidRDefault="002B7C01" w:rsidP="002B7C01">
      <w:pPr>
        <w:pStyle w:val="ListParagraph"/>
        <w:numPr>
          <w:ilvl w:val="0"/>
          <w:numId w:val="1"/>
        </w:numPr>
        <w:ind w:left="0" w:firstLine="720"/>
        <w:jc w:val="both"/>
        <w:rPr>
          <w:rStyle w:val="Laukeliai"/>
          <w:rFonts w:ascii="Times New Roman" w:eastAsia="Lucida Sans Unicode" w:hAnsi="Times New Roman"/>
          <w:b/>
          <w:sz w:val="24"/>
          <w:szCs w:val="24"/>
          <w:lang w:eastAsia="hi-IN"/>
        </w:rPr>
      </w:pPr>
      <w:r w:rsidRPr="00E43FDA">
        <w:rPr>
          <w:rStyle w:val="Laukeliai"/>
          <w:rFonts w:ascii="Times New Roman" w:hAnsi="Times New Roman"/>
          <w:sz w:val="24"/>
          <w:szCs w:val="24"/>
        </w:rPr>
        <w:t>Su Prekėmis turi būti pateikiama visa Prekių gamintojo pridedama (komplektuojama) dokumentacija;</w:t>
      </w:r>
    </w:p>
    <w:p w14:paraId="5C4A4FFE" w14:textId="77777777" w:rsidR="002B7C01" w:rsidRPr="00E43FDA" w:rsidRDefault="002B7C01" w:rsidP="002B7C01">
      <w:pPr>
        <w:pStyle w:val="ListParagraph"/>
        <w:numPr>
          <w:ilvl w:val="0"/>
          <w:numId w:val="1"/>
        </w:numPr>
        <w:ind w:left="0" w:firstLine="720"/>
        <w:jc w:val="both"/>
        <w:rPr>
          <w:rFonts w:eastAsia="Lucida Sans Unicode"/>
          <w:b/>
          <w:szCs w:val="24"/>
          <w:lang w:eastAsia="hi-IN"/>
        </w:rPr>
      </w:pPr>
      <w:r w:rsidRPr="00E43FDA">
        <w:rPr>
          <w:szCs w:val="24"/>
        </w:rPr>
        <w:t>Dokumentai teikiami Pirkėjui lietuvių kalba, jeigu raštu nesutarta kitaip;</w:t>
      </w:r>
    </w:p>
    <w:p w14:paraId="29EBA342" w14:textId="77777777" w:rsidR="002B7C01" w:rsidRPr="00E43FDA" w:rsidRDefault="002B7C01" w:rsidP="002B7C01">
      <w:pPr>
        <w:pStyle w:val="ListParagraph"/>
        <w:numPr>
          <w:ilvl w:val="0"/>
          <w:numId w:val="1"/>
        </w:numPr>
        <w:ind w:left="0" w:firstLine="720"/>
        <w:jc w:val="both"/>
        <w:rPr>
          <w:rFonts w:eastAsia="Lucida Sans Unicode"/>
          <w:b/>
          <w:lang w:eastAsia="hi-IN"/>
        </w:rPr>
      </w:pPr>
      <w:r w:rsidRPr="00E43FDA">
        <w:rPr>
          <w:rFonts w:eastAsia="Calibri"/>
        </w:rPr>
        <w:t>Prekėms ar tai pačiai prekių grupei priklausančioms prekėms bus fiksuojama Tiekėjo nurodyta prekių kaina. Visų Prekių įsigijimui taikomos šioje Techninėje specifikacijoje, sutartyje nustatytos sąlygos (garantijos, trūkumų šalinimo ir t.t.), nebent aiškiai bus nustatyta kitaip;</w:t>
      </w:r>
    </w:p>
    <w:p w14:paraId="4FE2E89A" w14:textId="77777777" w:rsidR="002B7C01" w:rsidRPr="007117DE" w:rsidRDefault="002B7C01" w:rsidP="002B7C01">
      <w:pPr>
        <w:pStyle w:val="ListParagraph"/>
        <w:numPr>
          <w:ilvl w:val="0"/>
          <w:numId w:val="1"/>
        </w:numPr>
        <w:ind w:left="0" w:firstLine="720"/>
        <w:jc w:val="both"/>
        <w:rPr>
          <w:rFonts w:eastAsia="Lucida Sans Unicode"/>
          <w:b/>
          <w:lang w:eastAsia="hi-IN"/>
        </w:rPr>
      </w:pPr>
      <w:r w:rsidRPr="00E43FDA">
        <w:t>Remonto paslaugos atliekamos pagal atskirą užsakymą ir transporto priemonės eksploatavimo instrukciją;</w:t>
      </w:r>
    </w:p>
    <w:p w14:paraId="41F01BA5" w14:textId="2BDDC996" w:rsidR="007117DE" w:rsidRPr="00E43FDA" w:rsidRDefault="007D27B5" w:rsidP="002B7C01">
      <w:pPr>
        <w:pStyle w:val="ListParagraph"/>
        <w:numPr>
          <w:ilvl w:val="0"/>
          <w:numId w:val="1"/>
        </w:numPr>
        <w:ind w:left="0" w:firstLine="720"/>
        <w:jc w:val="both"/>
        <w:rPr>
          <w:rFonts w:eastAsia="Lucida Sans Unicode"/>
          <w:b/>
          <w:lang w:eastAsia="hi-IN"/>
        </w:rPr>
      </w:pPr>
      <w:r>
        <w:t xml:space="preserve">Tiekėjo darbuotojai privalo </w:t>
      </w:r>
      <w:r w:rsidR="00222EBA">
        <w:t>būti</w:t>
      </w:r>
      <w:r w:rsidR="00854FBD">
        <w:t xml:space="preserve"> </w:t>
      </w:r>
      <w:r w:rsidR="00A315CE">
        <w:t xml:space="preserve">apmokyti ir </w:t>
      </w:r>
      <w:r w:rsidR="00854FBD">
        <w:t>sertifikuoti gamintojo</w:t>
      </w:r>
      <w:r w:rsidR="00A315CE">
        <w:t xml:space="preserve"> Doppstadt</w:t>
      </w:r>
      <w:r w:rsidR="00CF3A3B">
        <w:t xml:space="preserve"> Calbe Gmb H </w:t>
      </w:r>
      <w:r w:rsidR="000B7BC7">
        <w:t>,</w:t>
      </w:r>
      <w:r w:rsidR="009C6988">
        <w:t>kad teisingai</w:t>
      </w:r>
      <w:r w:rsidR="007702BC">
        <w:t xml:space="preserve"> ir tinkamai</w:t>
      </w:r>
      <w:r w:rsidR="003704B5">
        <w:t xml:space="preserve"> prižiūrėti</w:t>
      </w:r>
      <w:r w:rsidR="008B716A">
        <w:t xml:space="preserve"> ,</w:t>
      </w:r>
      <w:r w:rsidR="00006326">
        <w:t>atlikti</w:t>
      </w:r>
      <w:r w:rsidR="004038FA">
        <w:t xml:space="preserve"> tecninius </w:t>
      </w:r>
      <w:r w:rsidR="008B716A">
        <w:t>aptarn</w:t>
      </w:r>
      <w:r w:rsidR="004038FA">
        <w:t>avimus</w:t>
      </w:r>
      <w:r w:rsidR="008B716A">
        <w:t xml:space="preserve"> </w:t>
      </w:r>
      <w:r w:rsidR="004038FA">
        <w:t>bei</w:t>
      </w:r>
      <w:r w:rsidR="004371C5">
        <w:t xml:space="preserve"> smulkintuv</w:t>
      </w:r>
      <w:r w:rsidR="004A7C9A">
        <w:t>o</w:t>
      </w:r>
      <w:r w:rsidR="0046606E">
        <w:t xml:space="preserve"> remonto darbus.</w:t>
      </w:r>
    </w:p>
    <w:p w14:paraId="4F023CAD" w14:textId="77777777" w:rsidR="002B7C01" w:rsidRPr="00E43FDA" w:rsidRDefault="002B7C01" w:rsidP="002B7C01">
      <w:pPr>
        <w:pStyle w:val="ListParagraph"/>
        <w:numPr>
          <w:ilvl w:val="0"/>
          <w:numId w:val="1"/>
        </w:numPr>
        <w:ind w:left="0" w:firstLine="720"/>
        <w:jc w:val="both"/>
        <w:rPr>
          <w:rFonts w:eastAsia="Lucida Sans Unicode"/>
          <w:b/>
          <w:lang w:eastAsia="hi-IN"/>
        </w:rPr>
      </w:pPr>
      <w:r w:rsidRPr="00E43FDA">
        <w:t>Paslaugų atlikimo terminai:</w:t>
      </w:r>
    </w:p>
    <w:p w14:paraId="23DEA5CC" w14:textId="77777777" w:rsidR="002B7C01" w:rsidRPr="00E43FDA" w:rsidRDefault="002B7C01" w:rsidP="002B7C01">
      <w:pPr>
        <w:pStyle w:val="ListParagraph"/>
        <w:numPr>
          <w:ilvl w:val="1"/>
          <w:numId w:val="1"/>
        </w:numPr>
        <w:jc w:val="both"/>
        <w:rPr>
          <w:rFonts w:eastAsia="Lucida Sans Unicode"/>
          <w:b/>
          <w:lang w:eastAsia="hi-IN"/>
        </w:rPr>
      </w:pPr>
      <w:r w:rsidRPr="00E43FDA">
        <w:t xml:space="preserve"> remontas turi būti atliktas ne ilgiau kaip per 15 darbo dienų priklausomai nuo remonto darbų sudėtingumo, transporto priemonės defekto nustatymo ir priėmimo remontuoti datos;</w:t>
      </w:r>
    </w:p>
    <w:p w14:paraId="2F8B3AA2" w14:textId="77777777" w:rsidR="002B7C01" w:rsidRPr="00E43FDA" w:rsidRDefault="002B7C01" w:rsidP="002B7C01">
      <w:pPr>
        <w:pStyle w:val="ListParagraph"/>
        <w:numPr>
          <w:ilvl w:val="1"/>
          <w:numId w:val="1"/>
        </w:numPr>
        <w:jc w:val="both"/>
        <w:rPr>
          <w:rFonts w:eastAsia="Lucida Sans Unicode"/>
          <w:b/>
          <w:lang w:eastAsia="hi-IN"/>
        </w:rPr>
      </w:pPr>
      <w:r w:rsidRPr="00E43FDA">
        <w:t xml:space="preserve"> esant nenumatytiems gedimams, Paslaugų atlikimo terminai gali būti pratęsti, iš anksto suderinus remonto laiką su Perkančiosios organizacijos atstovu;</w:t>
      </w:r>
    </w:p>
    <w:p w14:paraId="0B55232F" w14:textId="77777777" w:rsidR="002B7C01" w:rsidRPr="00E43FDA" w:rsidRDefault="0057474E" w:rsidP="002B7C01">
      <w:pPr>
        <w:pStyle w:val="ListParagraph"/>
        <w:numPr>
          <w:ilvl w:val="0"/>
          <w:numId w:val="1"/>
        </w:numPr>
        <w:jc w:val="both"/>
        <w:rPr>
          <w:rFonts w:eastAsia="Lucida Sans Unicode"/>
          <w:b/>
          <w:lang w:eastAsia="hi-IN"/>
        </w:rPr>
      </w:pPr>
      <w:r w:rsidRPr="00E43FDA">
        <w:t>Garantiniai įsipareigojimai:</w:t>
      </w:r>
    </w:p>
    <w:p w14:paraId="5C337CBE" w14:textId="77777777" w:rsidR="0057474E" w:rsidRPr="00E43FDA" w:rsidRDefault="0057474E" w:rsidP="0057474E">
      <w:pPr>
        <w:pStyle w:val="ListParagraph"/>
        <w:numPr>
          <w:ilvl w:val="1"/>
          <w:numId w:val="1"/>
        </w:numPr>
        <w:jc w:val="both"/>
        <w:rPr>
          <w:rFonts w:eastAsia="Lucida Sans Unicode"/>
          <w:b/>
          <w:lang w:eastAsia="hi-IN"/>
        </w:rPr>
      </w:pPr>
      <w:r w:rsidRPr="00E43FDA">
        <w:rPr>
          <w:rFonts w:eastAsia="Lucida Sans Unicode"/>
          <w:b/>
          <w:lang w:eastAsia="hi-IN"/>
        </w:rPr>
        <w:lastRenderedPageBreak/>
        <w:t xml:space="preserve"> </w:t>
      </w:r>
      <w:r w:rsidRPr="00E43FDA">
        <w:t>atliktoms paslaugoms - ne mažiau kaip 6 mėnesių garantija. Jeigu per garantinį laikotarpį atliktų Paslaugų metu pakeista detalė sugenda arba paaiškėja, kad ji neatitinka pirkimo sąlygose nurodytų sąlygų, paslaugų Tiekėjas savo sąskaita pakeičia detalę nauja arba pašalina jos defektą (suremontuoja), nebent Paslaugų Tiekėjas įrodo, kad gedimai atsirado dėl Perkančiosios organizacijos kaltės;</w:t>
      </w:r>
    </w:p>
    <w:p w14:paraId="3E45677B" w14:textId="77777777" w:rsidR="0057474E" w:rsidRPr="00E43FDA" w:rsidRDefault="0057474E" w:rsidP="0057474E">
      <w:pPr>
        <w:pStyle w:val="ListParagraph"/>
        <w:numPr>
          <w:ilvl w:val="1"/>
          <w:numId w:val="1"/>
        </w:numPr>
        <w:jc w:val="both"/>
        <w:rPr>
          <w:rFonts w:eastAsia="Lucida Sans Unicode"/>
          <w:b/>
          <w:lang w:eastAsia="hi-IN"/>
        </w:rPr>
      </w:pPr>
      <w:r w:rsidRPr="00E43FDA">
        <w:t xml:space="preserve"> paslaugų Tiekėjas, atlikdamas remonto paslaugas turi naudoti naujas ir kokybiškas detales sertifikuotas Europos Sąjungos;</w:t>
      </w:r>
    </w:p>
    <w:p w14:paraId="079FA717" w14:textId="77777777" w:rsidR="0057474E" w:rsidRPr="00E43FDA" w:rsidRDefault="0057474E" w:rsidP="00327CA2">
      <w:pPr>
        <w:pStyle w:val="ListParagraph"/>
        <w:numPr>
          <w:ilvl w:val="1"/>
          <w:numId w:val="1"/>
        </w:numPr>
        <w:jc w:val="both"/>
        <w:rPr>
          <w:rFonts w:eastAsia="Lucida Sans Unicode"/>
          <w:b/>
          <w:lang w:eastAsia="hi-IN"/>
        </w:rPr>
      </w:pPr>
      <w:r w:rsidRPr="00E43FDA">
        <w:t xml:space="preserve"> visos remonto Paslaugos atliekamos Paslaugų Tiekėjo dirbtuvėse/servise;</w:t>
      </w:r>
    </w:p>
    <w:p w14:paraId="12D9C2D3" w14:textId="77777777" w:rsidR="0057474E" w:rsidRPr="00E43FDA" w:rsidRDefault="0057474E" w:rsidP="0057474E">
      <w:pPr>
        <w:pStyle w:val="ListParagraph"/>
        <w:numPr>
          <w:ilvl w:val="1"/>
          <w:numId w:val="1"/>
        </w:numPr>
        <w:jc w:val="both"/>
        <w:rPr>
          <w:rFonts w:eastAsia="Lucida Sans Unicode"/>
          <w:b/>
          <w:lang w:eastAsia="hi-IN"/>
        </w:rPr>
      </w:pPr>
      <w:r w:rsidRPr="00E43FDA">
        <w:t xml:space="preserve"> atlikus remonto paslaugas, Paslaugų Tiekėjas perduoda Užsakovui Transporto priemonę ir pasirašo atliktų remonto paslaugų priėmimo-perdavimo aktą. Remontas turi būti atliekamas laikantis tinkamos ir techniniu požiūriu priimtinos remonto technologijos ir atitikti jo gamybos metu galiojusius techninius reikalavimus, jeigu teisės aktai nenustato naujų ar papildomų reikalavimų;</w:t>
      </w:r>
    </w:p>
    <w:p w14:paraId="4713C53C" w14:textId="77777777" w:rsidR="0057474E" w:rsidRPr="00E43FDA" w:rsidRDefault="0057474E" w:rsidP="0057474E">
      <w:pPr>
        <w:pStyle w:val="ListParagraph"/>
        <w:numPr>
          <w:ilvl w:val="1"/>
          <w:numId w:val="1"/>
        </w:numPr>
        <w:jc w:val="both"/>
        <w:rPr>
          <w:rFonts w:eastAsia="Lucida Sans Unicode"/>
          <w:b/>
          <w:lang w:eastAsia="hi-IN"/>
        </w:rPr>
      </w:pPr>
      <w:r w:rsidRPr="00E43FDA">
        <w:t xml:space="preserve"> paslaugų Tiekėjas visiškai materialiai atsako už priimtą Transporto priemonę. Tiekėjas už Perkančiosios organizacijos transporto priemonės praradimą ar sugadinimą atsako jų rinkos verte. Transporto priemonę remontuojant ar atliekant jos techninę priežiūrą, naudojamos kokybiškos ir naujos atsarginės dalys (sertifikuotos ES), kurios turi būti tinkamos konkrečiai remontuojamai transporto priemonei;</w:t>
      </w:r>
    </w:p>
    <w:p w14:paraId="5C826B8F" w14:textId="77777777" w:rsidR="0057474E" w:rsidRPr="00E43FDA" w:rsidRDefault="0057474E" w:rsidP="0057474E">
      <w:pPr>
        <w:pStyle w:val="ListParagraph"/>
        <w:numPr>
          <w:ilvl w:val="1"/>
          <w:numId w:val="1"/>
        </w:numPr>
        <w:jc w:val="both"/>
        <w:rPr>
          <w:rFonts w:eastAsia="Lucida Sans Unicode"/>
          <w:b/>
          <w:lang w:eastAsia="hi-IN"/>
        </w:rPr>
      </w:pPr>
      <w:r w:rsidRPr="00E43FDA">
        <w:t xml:space="preserve"> paslaugas, priklausomai nuo transporto priemonės tipo, markės ir remonto pobūdžio, Tiekėjas privalo teikti vadovaudamasis standartu „LST 1438:2005 Automobiliai. Techninė priežiūra ir remontas“ arba lygiaverčiu, taip pat gamyklinėmis transporto priemonių remonto instrukcijomis, vadovaujantis Valstybinės kelių transporto inspekcijos prie Susisiekimo ministerijos 2014 m. rugpjūčio 7 d. įsakymu Nr. 2B-175 „Reikalavimų transporto priemonių techninę priežiūrą ir (ar) remontą atliekantiems asmenims ir transporto priemonių techninės priežiūros ir (ar) remonto paslaugų teikimo tvarkos aprašas“;</w:t>
      </w:r>
    </w:p>
    <w:p w14:paraId="126521D9" w14:textId="77777777" w:rsidR="0057474E" w:rsidRPr="00E43FDA" w:rsidRDefault="0057474E" w:rsidP="0057474E">
      <w:pPr>
        <w:pStyle w:val="ListParagraph"/>
        <w:numPr>
          <w:ilvl w:val="1"/>
          <w:numId w:val="1"/>
        </w:numPr>
        <w:jc w:val="both"/>
        <w:rPr>
          <w:rFonts w:eastAsia="Lucida Sans Unicode"/>
          <w:b/>
          <w:lang w:eastAsia="hi-IN"/>
        </w:rPr>
      </w:pPr>
      <w:r w:rsidRPr="00E43FDA">
        <w:t xml:space="preserve"> iškilus nesutarimams dėl gedimų garantiniu laikotarpiu tarp Perkančiosios organizacijos ir Tiekėjo, techninę ekspertizę atlieka nepriklausomi ekspertai dalyvaujant Perkančiosios organizacijos ir Tiekėjo atstovams;</w:t>
      </w:r>
    </w:p>
    <w:p w14:paraId="4CD02D97" w14:textId="77777777" w:rsidR="0057474E" w:rsidRPr="00E43FDA" w:rsidRDefault="0057474E" w:rsidP="0057474E">
      <w:pPr>
        <w:pStyle w:val="ListParagraph"/>
        <w:numPr>
          <w:ilvl w:val="1"/>
          <w:numId w:val="1"/>
        </w:numPr>
        <w:jc w:val="both"/>
        <w:rPr>
          <w:rFonts w:eastAsia="Lucida Sans Unicode"/>
          <w:b/>
          <w:lang w:eastAsia="hi-IN"/>
        </w:rPr>
      </w:pPr>
      <w:r w:rsidRPr="00E43FDA">
        <w:t xml:space="preserve"> remonto metu pakeistas senas Trasnporto priemonės detales Tiekėjas privalo parodyti Perkančiosios organizacijos atstovui ir pareikalavus jas grąžinti;</w:t>
      </w:r>
    </w:p>
    <w:p w14:paraId="6971D6B0" w14:textId="77777777" w:rsidR="0057474E" w:rsidRPr="00E43FDA" w:rsidRDefault="0057474E" w:rsidP="0057474E">
      <w:pPr>
        <w:pStyle w:val="ListParagraph"/>
        <w:numPr>
          <w:ilvl w:val="0"/>
          <w:numId w:val="1"/>
        </w:numPr>
        <w:jc w:val="both"/>
        <w:rPr>
          <w:rFonts w:eastAsia="Lucida Sans Unicode"/>
          <w:b/>
          <w:lang w:eastAsia="hi-IN"/>
        </w:rPr>
      </w:pPr>
      <w:r w:rsidRPr="00E43FDA">
        <w:rPr>
          <w:rFonts w:eastAsia="Calibri"/>
        </w:rPr>
        <w:t xml:space="preserve">Esant poreikiui, Pirkėjas turi teisę </w:t>
      </w:r>
      <w:r w:rsidRPr="00E43FDA">
        <w:t>pirkti kitas Paslaugas ir prekes, neišvardytas techninėje specifikacijoje, kurių bendra suma negali viršyti 10 (dešimt) procentų bendros pirkimo sutarties vertės.</w:t>
      </w:r>
    </w:p>
    <w:p w14:paraId="4F46202A" w14:textId="51EC6AFF" w:rsidR="00A8206B" w:rsidRPr="00E43FDA" w:rsidRDefault="00A8206B" w:rsidP="00A8206B">
      <w:pPr>
        <w:pStyle w:val="ListParagraph"/>
        <w:numPr>
          <w:ilvl w:val="1"/>
          <w:numId w:val="1"/>
        </w:numPr>
        <w:suppressAutoHyphens w:val="0"/>
        <w:autoSpaceDE w:val="0"/>
        <w:adjustRightInd w:val="0"/>
        <w:spacing w:after="60"/>
        <w:contextualSpacing/>
        <w:jc w:val="both"/>
        <w:rPr>
          <w:rFonts w:eastAsia="Calibri"/>
          <w:kern w:val="2"/>
          <w:szCs w:val="24"/>
          <w:lang w:eastAsia="hi-IN" w:bidi="hi-IN"/>
        </w:rPr>
      </w:pPr>
      <w:r w:rsidRPr="00E43FDA">
        <w:rPr>
          <w:rFonts w:eastAsia="Calibri"/>
          <w:szCs w:val="24"/>
        </w:rPr>
        <w:t>Nurodytų Prekių sąrašas: duomenys apie prekių pavadinimus, kiekius,</w:t>
      </w:r>
      <w:r w:rsidRPr="00E43FDA">
        <w:rPr>
          <w:szCs w:val="24"/>
        </w:rPr>
        <w:t xml:space="preserve"> atsarginių dalių </w:t>
      </w:r>
      <w:r w:rsidRPr="00E43FDA">
        <w:rPr>
          <w:rFonts w:eastAsia="Lucida Sans Unicode"/>
          <w:bCs/>
          <w:szCs w:val="24"/>
        </w:rPr>
        <w:t>pavadinimus</w:t>
      </w:r>
      <w:r w:rsidRPr="00E43FDA">
        <w:rPr>
          <w:rFonts w:eastAsia="Calibri"/>
          <w:szCs w:val="24"/>
        </w:rPr>
        <w:t xml:space="preserve">, jų indentifikavimo numerius,  kurie pateikiami Techninės specifikacijos priede Nr. 1.Pirkėjas turi teisę </w:t>
      </w:r>
      <w:r w:rsidRPr="00E43FDA">
        <w:rPr>
          <w:szCs w:val="24"/>
        </w:rPr>
        <w:t>pirkti kitas prekes, neišvardytas techninės specifikacijos priede Nr. 1,  su 10 procentų nuolaida, kurių Prekių suma negali viršyti bendros pirkimo sutarties vertės.</w:t>
      </w:r>
    </w:p>
    <w:p w14:paraId="504CB942" w14:textId="77777777" w:rsidR="002B7C01" w:rsidRDefault="002B7C01" w:rsidP="002B7C01">
      <w:pPr>
        <w:rPr>
          <w:rFonts w:hint="eastAsia"/>
        </w:rPr>
      </w:pPr>
    </w:p>
    <w:p w14:paraId="775D24D3" w14:textId="77777777" w:rsidR="005F5395" w:rsidRDefault="005F5395" w:rsidP="002B7C01">
      <w:pPr>
        <w:rPr>
          <w:rFonts w:hint="eastAsia"/>
        </w:rPr>
      </w:pPr>
    </w:p>
    <w:p w14:paraId="6DBDE49C" w14:textId="77777777" w:rsidR="005F5395" w:rsidRDefault="005F5395" w:rsidP="002B7C01">
      <w:pPr>
        <w:rPr>
          <w:rFonts w:hint="eastAsia"/>
        </w:rPr>
      </w:pPr>
    </w:p>
    <w:p w14:paraId="517C504D" w14:textId="77777777" w:rsidR="005F5395" w:rsidRDefault="005F5395" w:rsidP="002B7C01">
      <w:pPr>
        <w:rPr>
          <w:rFonts w:hint="eastAsia"/>
        </w:rPr>
      </w:pPr>
    </w:p>
    <w:p w14:paraId="04DD534C" w14:textId="77777777" w:rsidR="005F5395" w:rsidRDefault="005F5395" w:rsidP="002B7C01">
      <w:pPr>
        <w:rPr>
          <w:rFonts w:hint="eastAsia"/>
        </w:rPr>
      </w:pPr>
    </w:p>
    <w:p w14:paraId="2ACC093A" w14:textId="77777777" w:rsidR="005F5395" w:rsidRDefault="005F5395" w:rsidP="002B7C01">
      <w:pPr>
        <w:rPr>
          <w:rFonts w:hint="eastAsia"/>
        </w:rPr>
      </w:pPr>
    </w:p>
    <w:p w14:paraId="16152950" w14:textId="77777777" w:rsidR="005F5395" w:rsidRDefault="005F5395" w:rsidP="002B7C01">
      <w:pPr>
        <w:rPr>
          <w:rFonts w:hint="eastAsia"/>
        </w:rPr>
      </w:pPr>
    </w:p>
    <w:p w14:paraId="2D743A44" w14:textId="77777777" w:rsidR="005F5395" w:rsidRDefault="005F5395" w:rsidP="002B7C01">
      <w:pPr>
        <w:rPr>
          <w:rFonts w:hint="eastAsia"/>
        </w:rPr>
      </w:pPr>
    </w:p>
    <w:p w14:paraId="22ED53B9" w14:textId="77777777" w:rsidR="005F5395" w:rsidRDefault="005F5395" w:rsidP="002B7C01">
      <w:pPr>
        <w:rPr>
          <w:rFonts w:hint="eastAsia"/>
        </w:rPr>
      </w:pPr>
    </w:p>
    <w:p w14:paraId="0A139FE3" w14:textId="77777777" w:rsidR="005F5395" w:rsidRDefault="005F5395" w:rsidP="002B7C01">
      <w:pPr>
        <w:rPr>
          <w:rFonts w:hint="eastAsia"/>
        </w:rPr>
      </w:pPr>
    </w:p>
    <w:p w14:paraId="6F9752CF" w14:textId="77777777" w:rsidR="005F5395" w:rsidRPr="00E43FDA" w:rsidRDefault="005F5395" w:rsidP="002B7C01">
      <w:pPr>
        <w:rPr>
          <w:rFonts w:hint="eastAsia"/>
        </w:rPr>
      </w:pPr>
    </w:p>
    <w:p w14:paraId="2A6BF630" w14:textId="77777777" w:rsidR="00A8206B" w:rsidRPr="00E43FDA" w:rsidRDefault="00A8206B" w:rsidP="002B7C01">
      <w:pPr>
        <w:rPr>
          <w:rFonts w:hint="eastAsia"/>
        </w:rPr>
      </w:pPr>
    </w:p>
    <w:p w14:paraId="0AD067C8" w14:textId="77777777" w:rsidR="00997105" w:rsidRPr="00E43FDA" w:rsidRDefault="00997105" w:rsidP="00997105">
      <w:pPr>
        <w:pStyle w:val="ListParagraph"/>
        <w:ind w:left="0" w:firstLine="720"/>
        <w:jc w:val="both"/>
        <w:rPr>
          <w:rFonts w:eastAsia="Lucida Sans Unicode"/>
          <w:bCs/>
          <w:lang w:eastAsia="hi-IN"/>
        </w:rPr>
      </w:pPr>
      <w:r w:rsidRPr="00E43FDA">
        <w:rPr>
          <w:rFonts w:eastAsia="Lucida Sans Unicode"/>
          <w:bCs/>
          <w:lang w:eastAsia="hi-IN"/>
        </w:rPr>
        <w:t>Detalių ir remonto paslaugų įkainiai:</w:t>
      </w:r>
    </w:p>
    <w:tbl>
      <w:tblPr>
        <w:tblStyle w:val="TableGrid"/>
        <w:tblW w:w="0" w:type="auto"/>
        <w:tblInd w:w="-986" w:type="dxa"/>
        <w:tblLayout w:type="fixed"/>
        <w:tblLook w:val="04A0" w:firstRow="1" w:lastRow="0" w:firstColumn="1" w:lastColumn="0" w:noHBand="0" w:noVBand="1"/>
      </w:tblPr>
      <w:tblGrid>
        <w:gridCol w:w="697"/>
        <w:gridCol w:w="2411"/>
        <w:gridCol w:w="1403"/>
        <w:gridCol w:w="1432"/>
        <w:gridCol w:w="2693"/>
        <w:gridCol w:w="1134"/>
        <w:gridCol w:w="1178"/>
      </w:tblGrid>
      <w:tr w:rsidR="00997105" w:rsidRPr="00E43FDA" w14:paraId="1C485F47" w14:textId="77777777" w:rsidTr="006C0D26">
        <w:tc>
          <w:tcPr>
            <w:tcW w:w="697" w:type="dxa"/>
            <w:vAlign w:val="center"/>
          </w:tcPr>
          <w:p w14:paraId="782A1D0C" w14:textId="77777777" w:rsidR="00997105" w:rsidRPr="00E43FDA" w:rsidRDefault="00997105" w:rsidP="00D26EC0">
            <w:pPr>
              <w:pStyle w:val="ListParagraph"/>
              <w:ind w:left="0"/>
              <w:jc w:val="center"/>
              <w:rPr>
                <w:rFonts w:eastAsia="Lucida Sans Unicode"/>
                <w:bCs/>
                <w:lang w:eastAsia="hi-IN"/>
              </w:rPr>
            </w:pPr>
            <w:r w:rsidRPr="00E43FDA">
              <w:rPr>
                <w:rFonts w:eastAsia="Lucida Sans Unicode"/>
                <w:bCs/>
                <w:lang w:eastAsia="hi-IN"/>
              </w:rPr>
              <w:t>Eil. Nr.</w:t>
            </w:r>
          </w:p>
        </w:tc>
        <w:tc>
          <w:tcPr>
            <w:tcW w:w="2411" w:type="dxa"/>
            <w:vAlign w:val="center"/>
          </w:tcPr>
          <w:p w14:paraId="02A95AD0" w14:textId="77777777" w:rsidR="00997105" w:rsidRPr="00E43FDA" w:rsidRDefault="00997105" w:rsidP="00D26EC0">
            <w:pPr>
              <w:pStyle w:val="ListParagraph"/>
              <w:ind w:left="0"/>
              <w:jc w:val="center"/>
              <w:rPr>
                <w:rFonts w:eastAsia="Lucida Sans Unicode"/>
                <w:bCs/>
                <w:lang w:eastAsia="hi-IN"/>
              </w:rPr>
            </w:pPr>
            <w:r w:rsidRPr="00E43FDA">
              <w:rPr>
                <w:rFonts w:eastAsia="Lucida Sans Unicode"/>
                <w:bCs/>
                <w:lang w:eastAsia="hi-IN"/>
              </w:rPr>
              <w:t>Markė</w:t>
            </w:r>
          </w:p>
        </w:tc>
        <w:tc>
          <w:tcPr>
            <w:tcW w:w="1403" w:type="dxa"/>
            <w:vAlign w:val="center"/>
          </w:tcPr>
          <w:p w14:paraId="360D7E02" w14:textId="77777777" w:rsidR="00997105" w:rsidRPr="00E43FDA" w:rsidRDefault="00997105" w:rsidP="00D26EC0">
            <w:pPr>
              <w:pStyle w:val="ListParagraph"/>
              <w:ind w:left="0"/>
              <w:jc w:val="center"/>
              <w:rPr>
                <w:rFonts w:eastAsia="Lucida Sans Unicode"/>
                <w:bCs/>
                <w:lang w:eastAsia="hi-IN"/>
              </w:rPr>
            </w:pPr>
            <w:r w:rsidRPr="00E43FDA">
              <w:rPr>
                <w:rFonts w:eastAsia="Lucida Sans Unicode"/>
                <w:bCs/>
                <w:lang w:eastAsia="hi-IN"/>
              </w:rPr>
              <w:t>Modelis</w:t>
            </w:r>
          </w:p>
        </w:tc>
        <w:tc>
          <w:tcPr>
            <w:tcW w:w="1432" w:type="dxa"/>
            <w:vAlign w:val="center"/>
          </w:tcPr>
          <w:p w14:paraId="3EA7DF28" w14:textId="77777777" w:rsidR="00997105" w:rsidRPr="00E43FDA" w:rsidRDefault="00997105" w:rsidP="00D26EC0">
            <w:pPr>
              <w:pStyle w:val="ListParagraph"/>
              <w:ind w:left="0"/>
              <w:jc w:val="center"/>
              <w:rPr>
                <w:rFonts w:eastAsia="Lucida Sans Unicode"/>
                <w:bCs/>
                <w:lang w:eastAsia="hi-IN"/>
              </w:rPr>
            </w:pPr>
            <w:bookmarkStart w:id="0" w:name="_Hlk126659321"/>
            <w:r w:rsidRPr="00E43FDA">
              <w:rPr>
                <w:rFonts w:eastAsia="Lucida Sans Unicode"/>
                <w:bCs/>
                <w:lang w:eastAsia="hi-IN"/>
              </w:rPr>
              <w:t>Valstybinis Nr.</w:t>
            </w:r>
            <w:bookmarkEnd w:id="0"/>
          </w:p>
        </w:tc>
        <w:tc>
          <w:tcPr>
            <w:tcW w:w="2693" w:type="dxa"/>
            <w:vAlign w:val="center"/>
          </w:tcPr>
          <w:p w14:paraId="4928D680" w14:textId="77777777" w:rsidR="00997105" w:rsidRPr="00E43FDA" w:rsidRDefault="00997105" w:rsidP="00D26EC0">
            <w:pPr>
              <w:pStyle w:val="ListParagraph"/>
              <w:ind w:left="0"/>
              <w:jc w:val="center"/>
              <w:rPr>
                <w:rFonts w:eastAsia="Lucida Sans Unicode"/>
                <w:bCs/>
                <w:lang w:eastAsia="hi-IN"/>
              </w:rPr>
            </w:pPr>
            <w:bookmarkStart w:id="1" w:name="_Hlk126659331"/>
            <w:r w:rsidRPr="00E43FDA">
              <w:rPr>
                <w:rFonts w:eastAsia="Lucida Sans Unicode"/>
                <w:bCs/>
                <w:lang w:eastAsia="hi-IN"/>
              </w:rPr>
              <w:t>Vin kodas</w:t>
            </w:r>
            <w:bookmarkEnd w:id="1"/>
          </w:p>
        </w:tc>
        <w:tc>
          <w:tcPr>
            <w:tcW w:w="1134" w:type="dxa"/>
            <w:vAlign w:val="center"/>
          </w:tcPr>
          <w:p w14:paraId="3EB9C597" w14:textId="77777777" w:rsidR="00997105" w:rsidRPr="00E43FDA" w:rsidRDefault="00997105" w:rsidP="00D26EC0">
            <w:pPr>
              <w:pStyle w:val="ListParagraph"/>
              <w:ind w:left="0"/>
              <w:jc w:val="center"/>
              <w:rPr>
                <w:rFonts w:eastAsia="Lucida Sans Unicode"/>
                <w:bCs/>
                <w:lang w:eastAsia="hi-IN"/>
              </w:rPr>
            </w:pPr>
            <w:r w:rsidRPr="00E43FDA">
              <w:rPr>
                <w:rFonts w:eastAsia="Lucida Sans Unicode"/>
                <w:bCs/>
                <w:lang w:eastAsia="hi-IN"/>
              </w:rPr>
              <w:t>Pagaminimo metai</w:t>
            </w:r>
          </w:p>
        </w:tc>
        <w:tc>
          <w:tcPr>
            <w:tcW w:w="1178" w:type="dxa"/>
            <w:vAlign w:val="center"/>
          </w:tcPr>
          <w:p w14:paraId="77DE0A91" w14:textId="77777777" w:rsidR="00997105" w:rsidRPr="00E43FDA" w:rsidRDefault="00997105" w:rsidP="00D26EC0">
            <w:pPr>
              <w:pStyle w:val="ListParagraph"/>
              <w:ind w:left="0"/>
              <w:jc w:val="center"/>
              <w:rPr>
                <w:rFonts w:eastAsia="Lucida Sans Unicode"/>
                <w:bCs/>
                <w:lang w:eastAsia="hi-IN"/>
              </w:rPr>
            </w:pPr>
            <w:bookmarkStart w:id="2" w:name="_Hlk126659340"/>
            <w:r w:rsidRPr="00E43FDA">
              <w:rPr>
                <w:rFonts w:eastAsia="Lucida Sans Unicode"/>
                <w:bCs/>
                <w:lang w:eastAsia="hi-IN"/>
              </w:rPr>
              <w:t>G</w:t>
            </w:r>
            <w:bookmarkEnd w:id="2"/>
            <w:r w:rsidR="00627E53" w:rsidRPr="00E43FDA">
              <w:rPr>
                <w:rFonts w:eastAsia="Lucida Sans Unicode"/>
                <w:bCs/>
                <w:lang w:eastAsia="hi-IN"/>
              </w:rPr>
              <w:t>amybosNr.</w:t>
            </w:r>
          </w:p>
        </w:tc>
      </w:tr>
      <w:tr w:rsidR="00997105" w:rsidRPr="00E43FDA" w14:paraId="2C7143C1" w14:textId="77777777" w:rsidTr="006C0D26">
        <w:tc>
          <w:tcPr>
            <w:tcW w:w="697" w:type="dxa"/>
            <w:tcBorders>
              <w:bottom w:val="single" w:sz="4" w:space="0" w:color="auto"/>
            </w:tcBorders>
            <w:vAlign w:val="center"/>
          </w:tcPr>
          <w:p w14:paraId="1F7BF159" w14:textId="77777777" w:rsidR="00997105" w:rsidRPr="00E43FDA" w:rsidRDefault="00997105" w:rsidP="00D26EC0">
            <w:pPr>
              <w:pStyle w:val="ListParagraph"/>
              <w:ind w:left="0"/>
              <w:jc w:val="center"/>
              <w:rPr>
                <w:rFonts w:eastAsia="Lucida Sans Unicode"/>
                <w:bCs/>
                <w:lang w:eastAsia="hi-IN"/>
              </w:rPr>
            </w:pPr>
            <w:r w:rsidRPr="00E43FDA">
              <w:rPr>
                <w:rFonts w:eastAsia="Lucida Sans Unicode"/>
                <w:bCs/>
                <w:lang w:eastAsia="hi-IN"/>
              </w:rPr>
              <w:t>1.</w:t>
            </w:r>
          </w:p>
        </w:tc>
        <w:tc>
          <w:tcPr>
            <w:tcW w:w="2411" w:type="dxa"/>
            <w:tcBorders>
              <w:bottom w:val="single" w:sz="4" w:space="0" w:color="auto"/>
            </w:tcBorders>
            <w:vAlign w:val="center"/>
          </w:tcPr>
          <w:p w14:paraId="70E6B2E7" w14:textId="77777777" w:rsidR="00997105" w:rsidRPr="00E43FDA" w:rsidRDefault="004B350E" w:rsidP="00D26EC0">
            <w:pPr>
              <w:pStyle w:val="ListParagraph"/>
              <w:ind w:left="0"/>
              <w:jc w:val="center"/>
              <w:rPr>
                <w:rFonts w:eastAsia="Lucida Sans Unicode"/>
                <w:bCs/>
                <w:lang w:eastAsia="hi-IN"/>
              </w:rPr>
            </w:pPr>
            <w:r w:rsidRPr="00E43FDA">
              <w:rPr>
                <w:rFonts w:eastAsia="Lucida Sans Unicode"/>
                <w:bCs/>
                <w:lang w:eastAsia="hi-IN"/>
              </w:rPr>
              <w:t>Doppstadt Inventhor Type 6</w:t>
            </w:r>
          </w:p>
        </w:tc>
        <w:tc>
          <w:tcPr>
            <w:tcW w:w="1403" w:type="dxa"/>
            <w:tcBorders>
              <w:bottom w:val="single" w:sz="4" w:space="0" w:color="auto"/>
            </w:tcBorders>
            <w:vAlign w:val="center"/>
          </w:tcPr>
          <w:p w14:paraId="5D6A445F" w14:textId="77777777" w:rsidR="00997105" w:rsidRPr="00E43FDA" w:rsidRDefault="00627E53" w:rsidP="00D26EC0">
            <w:pPr>
              <w:pStyle w:val="ListParagraph"/>
              <w:ind w:left="0"/>
              <w:jc w:val="center"/>
              <w:rPr>
                <w:rFonts w:eastAsia="Lucida Sans Unicode"/>
                <w:bCs/>
                <w:lang w:eastAsia="hi-IN"/>
              </w:rPr>
            </w:pPr>
            <w:r w:rsidRPr="00E43FDA">
              <w:rPr>
                <w:rFonts w:eastAsia="Lucida Sans Unicode"/>
                <w:bCs/>
                <w:lang w:eastAsia="hi-IN"/>
              </w:rPr>
              <w:t>DW2268SA</w:t>
            </w:r>
          </w:p>
        </w:tc>
        <w:tc>
          <w:tcPr>
            <w:tcW w:w="1432" w:type="dxa"/>
            <w:tcBorders>
              <w:bottom w:val="single" w:sz="4" w:space="0" w:color="auto"/>
            </w:tcBorders>
            <w:vAlign w:val="center"/>
          </w:tcPr>
          <w:p w14:paraId="50CDE579" w14:textId="77777777" w:rsidR="00997105" w:rsidRPr="00E43FDA" w:rsidRDefault="00627E53" w:rsidP="00627E53">
            <w:pPr>
              <w:pStyle w:val="ListParagraph"/>
              <w:ind w:left="0"/>
              <w:jc w:val="center"/>
              <w:rPr>
                <w:rFonts w:eastAsia="Lucida Sans Unicode"/>
                <w:bCs/>
                <w:lang w:eastAsia="hi-IN"/>
              </w:rPr>
            </w:pPr>
            <w:r w:rsidRPr="00E43FDA">
              <w:rPr>
                <w:rFonts w:eastAsia="Lucida Sans Unicode"/>
                <w:bCs/>
                <w:lang w:eastAsia="hi-IN"/>
              </w:rPr>
              <w:t>NT 277</w:t>
            </w:r>
          </w:p>
        </w:tc>
        <w:tc>
          <w:tcPr>
            <w:tcW w:w="2693" w:type="dxa"/>
            <w:tcBorders>
              <w:bottom w:val="single" w:sz="4" w:space="0" w:color="auto"/>
            </w:tcBorders>
            <w:vAlign w:val="center"/>
          </w:tcPr>
          <w:p w14:paraId="05E9418E" w14:textId="77777777" w:rsidR="00997105" w:rsidRPr="00E43FDA" w:rsidRDefault="004B350E" w:rsidP="00D26EC0">
            <w:pPr>
              <w:pStyle w:val="ListParagraph"/>
              <w:ind w:left="0"/>
              <w:jc w:val="center"/>
              <w:rPr>
                <w:rFonts w:eastAsia="Lucida Sans Unicode"/>
                <w:bCs/>
                <w:lang w:eastAsia="hi-IN"/>
              </w:rPr>
            </w:pPr>
            <w:r w:rsidRPr="00E43FDA">
              <w:rPr>
                <w:rFonts w:eastAsia="Lucida Sans Unicode"/>
                <w:bCs/>
                <w:lang w:eastAsia="hi-IN"/>
              </w:rPr>
              <w:t>W09268227L2D38006</w:t>
            </w:r>
          </w:p>
        </w:tc>
        <w:tc>
          <w:tcPr>
            <w:tcW w:w="1134" w:type="dxa"/>
            <w:tcBorders>
              <w:bottom w:val="single" w:sz="4" w:space="0" w:color="auto"/>
            </w:tcBorders>
            <w:vAlign w:val="center"/>
          </w:tcPr>
          <w:p w14:paraId="60849BF5" w14:textId="77777777" w:rsidR="00997105" w:rsidRPr="00E43FDA" w:rsidRDefault="00627E53" w:rsidP="00D26EC0">
            <w:pPr>
              <w:pStyle w:val="ListParagraph"/>
              <w:ind w:left="0"/>
              <w:jc w:val="center"/>
              <w:rPr>
                <w:rFonts w:eastAsia="Lucida Sans Unicode"/>
                <w:bCs/>
                <w:lang w:eastAsia="hi-IN"/>
              </w:rPr>
            </w:pPr>
            <w:r w:rsidRPr="00E43FDA">
              <w:rPr>
                <w:rFonts w:eastAsia="Lucida Sans Unicode"/>
                <w:bCs/>
                <w:lang w:eastAsia="hi-IN"/>
              </w:rPr>
              <w:t>2020</w:t>
            </w:r>
          </w:p>
        </w:tc>
        <w:tc>
          <w:tcPr>
            <w:tcW w:w="1178" w:type="dxa"/>
            <w:tcBorders>
              <w:bottom w:val="single" w:sz="4" w:space="0" w:color="auto"/>
            </w:tcBorders>
            <w:vAlign w:val="center"/>
          </w:tcPr>
          <w:p w14:paraId="5A5FE8C2" w14:textId="77777777" w:rsidR="00997105" w:rsidRPr="00E43FDA" w:rsidRDefault="00627E53" w:rsidP="00D26EC0">
            <w:pPr>
              <w:pStyle w:val="ListParagraph"/>
              <w:ind w:left="0"/>
              <w:jc w:val="center"/>
              <w:rPr>
                <w:rFonts w:eastAsia="Lucida Sans Unicode"/>
                <w:bCs/>
                <w:lang w:eastAsia="hi-IN"/>
              </w:rPr>
            </w:pPr>
            <w:r w:rsidRPr="00E43FDA">
              <w:rPr>
                <w:rFonts w:eastAsia="Lucida Sans Unicode"/>
                <w:bCs/>
                <w:lang w:eastAsia="hi-IN"/>
              </w:rPr>
              <w:t>006</w:t>
            </w:r>
          </w:p>
        </w:tc>
      </w:tr>
    </w:tbl>
    <w:p w14:paraId="5DB9F2B4" w14:textId="77777777" w:rsidR="006A7D55" w:rsidRPr="00E43FDA" w:rsidRDefault="006A7D55" w:rsidP="002B7C01">
      <w:pPr>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344"/>
        <w:gridCol w:w="719"/>
        <w:gridCol w:w="2608"/>
        <w:gridCol w:w="966"/>
        <w:gridCol w:w="1656"/>
        <w:gridCol w:w="1613"/>
      </w:tblGrid>
      <w:tr w:rsidR="005F5395" w:rsidRPr="00E43FDA" w14:paraId="7F4AEDB7" w14:textId="77777777" w:rsidTr="00D6276E">
        <w:trPr>
          <w:trHeight w:val="708"/>
        </w:trPr>
        <w:tc>
          <w:tcPr>
            <w:tcW w:w="1061" w:type="dxa"/>
            <w:shd w:val="clear" w:color="auto" w:fill="auto"/>
            <w:vAlign w:val="center"/>
          </w:tcPr>
          <w:p w14:paraId="286EA2F3"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Eil.Nr.</w:t>
            </w:r>
          </w:p>
        </w:tc>
        <w:tc>
          <w:tcPr>
            <w:tcW w:w="2063" w:type="dxa"/>
            <w:gridSpan w:val="2"/>
            <w:vAlign w:val="center"/>
          </w:tcPr>
          <w:p w14:paraId="418B89B1" w14:textId="24C014D7" w:rsidR="005F5395" w:rsidRPr="00E43FDA" w:rsidRDefault="00F360BD" w:rsidP="00D6276E">
            <w:pPr>
              <w:pStyle w:val="ListParagraph"/>
              <w:spacing w:line="288" w:lineRule="auto"/>
              <w:ind w:left="0"/>
              <w:jc w:val="center"/>
              <w:rPr>
                <w:rFonts w:eastAsia="Lucida Sans Unicode"/>
                <w:bCs/>
                <w:lang w:eastAsia="hi-IN"/>
              </w:rPr>
            </w:pPr>
            <w:r>
              <w:rPr>
                <w:rFonts w:eastAsia="Lucida Sans Unicode"/>
                <w:bCs/>
                <w:lang w:eastAsia="hi-IN"/>
              </w:rPr>
              <w:t>Detalės kodas</w:t>
            </w:r>
          </w:p>
        </w:tc>
        <w:tc>
          <w:tcPr>
            <w:tcW w:w="2608" w:type="dxa"/>
            <w:shd w:val="clear" w:color="auto" w:fill="auto"/>
            <w:vAlign w:val="center"/>
          </w:tcPr>
          <w:p w14:paraId="376E12F4" w14:textId="4FA9D635" w:rsidR="005F5395" w:rsidRPr="00E43FDA" w:rsidRDefault="005F5395" w:rsidP="00D26EC0">
            <w:pPr>
              <w:pStyle w:val="ListParagraph"/>
              <w:spacing w:line="288" w:lineRule="auto"/>
              <w:ind w:left="0"/>
              <w:jc w:val="center"/>
              <w:rPr>
                <w:szCs w:val="24"/>
                <w:lang w:eastAsia="lt-LT"/>
              </w:rPr>
            </w:pPr>
            <w:r w:rsidRPr="00E43FDA">
              <w:rPr>
                <w:rFonts w:eastAsia="Lucida Sans Unicode"/>
                <w:bCs/>
                <w:lang w:eastAsia="hi-IN"/>
              </w:rPr>
              <w:t>Detalės pavadinimas</w:t>
            </w:r>
          </w:p>
        </w:tc>
        <w:tc>
          <w:tcPr>
            <w:tcW w:w="966" w:type="dxa"/>
            <w:vAlign w:val="center"/>
          </w:tcPr>
          <w:p w14:paraId="14D9E9D8"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Kiekis</w:t>
            </w:r>
          </w:p>
        </w:tc>
        <w:tc>
          <w:tcPr>
            <w:tcW w:w="1656" w:type="dxa"/>
            <w:shd w:val="clear" w:color="auto" w:fill="auto"/>
            <w:vAlign w:val="center"/>
          </w:tcPr>
          <w:p w14:paraId="06ECB6B9"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Kaina EUR (be PVM)</w:t>
            </w:r>
          </w:p>
        </w:tc>
        <w:tc>
          <w:tcPr>
            <w:tcW w:w="1613" w:type="dxa"/>
            <w:shd w:val="clear" w:color="auto" w:fill="auto"/>
            <w:vAlign w:val="center"/>
          </w:tcPr>
          <w:p w14:paraId="422A93F9"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 xml:space="preserve">Bendra kaina </w:t>
            </w:r>
          </w:p>
          <w:p w14:paraId="767B9D35"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EUR (be PVM)</w:t>
            </w:r>
          </w:p>
        </w:tc>
      </w:tr>
      <w:tr w:rsidR="005F5395" w:rsidRPr="00E43FDA" w14:paraId="76F95DE4" w14:textId="77777777" w:rsidTr="00D6276E">
        <w:trPr>
          <w:trHeight w:val="316"/>
        </w:trPr>
        <w:tc>
          <w:tcPr>
            <w:tcW w:w="1061" w:type="dxa"/>
            <w:shd w:val="clear" w:color="auto" w:fill="auto"/>
            <w:vAlign w:val="center"/>
          </w:tcPr>
          <w:p w14:paraId="788E823C"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p>
        </w:tc>
        <w:tc>
          <w:tcPr>
            <w:tcW w:w="2063" w:type="dxa"/>
            <w:gridSpan w:val="2"/>
            <w:vAlign w:val="center"/>
          </w:tcPr>
          <w:p w14:paraId="27F0EE18" w14:textId="23EE33A7" w:rsidR="005F5395" w:rsidRPr="00E43FDA" w:rsidRDefault="008F54A1" w:rsidP="00D6276E">
            <w:pPr>
              <w:pStyle w:val="ListParagraph"/>
              <w:spacing w:line="288" w:lineRule="auto"/>
              <w:ind w:left="0"/>
              <w:jc w:val="center"/>
              <w:rPr>
                <w:szCs w:val="24"/>
                <w:lang w:eastAsia="lt-LT"/>
              </w:rPr>
            </w:pPr>
            <w:r w:rsidRPr="008F54A1">
              <w:rPr>
                <w:rFonts w:hint="eastAsia"/>
                <w:szCs w:val="24"/>
                <w:lang w:eastAsia="lt-LT"/>
              </w:rPr>
              <w:t>20000219</w:t>
            </w:r>
          </w:p>
        </w:tc>
        <w:tc>
          <w:tcPr>
            <w:tcW w:w="2608" w:type="dxa"/>
            <w:shd w:val="clear" w:color="auto" w:fill="auto"/>
            <w:vAlign w:val="center"/>
          </w:tcPr>
          <w:p w14:paraId="0E272246" w14:textId="310BACCC" w:rsidR="005F5395" w:rsidRPr="00E43FDA" w:rsidRDefault="005F5395" w:rsidP="00400E0F">
            <w:pPr>
              <w:pStyle w:val="ListParagraph"/>
              <w:spacing w:line="288" w:lineRule="auto"/>
              <w:ind w:left="0"/>
              <w:jc w:val="center"/>
              <w:rPr>
                <w:szCs w:val="24"/>
                <w:lang w:eastAsia="lt-LT"/>
              </w:rPr>
            </w:pPr>
            <w:r w:rsidRPr="00E43FDA">
              <w:rPr>
                <w:szCs w:val="24"/>
                <w:lang w:eastAsia="lt-LT"/>
              </w:rPr>
              <w:t>Šukų dantys</w:t>
            </w:r>
          </w:p>
        </w:tc>
        <w:tc>
          <w:tcPr>
            <w:tcW w:w="966" w:type="dxa"/>
            <w:vAlign w:val="center"/>
          </w:tcPr>
          <w:p w14:paraId="0E5A8F41" w14:textId="107B9BE4" w:rsidR="005F5395" w:rsidRPr="00E43FDA" w:rsidRDefault="005F5395" w:rsidP="00D26EC0">
            <w:pPr>
              <w:pStyle w:val="ListParagraph"/>
              <w:spacing w:line="288" w:lineRule="auto"/>
              <w:ind w:left="0"/>
              <w:jc w:val="center"/>
              <w:rPr>
                <w:szCs w:val="24"/>
                <w:lang w:eastAsia="lt-LT"/>
              </w:rPr>
            </w:pPr>
            <w:r w:rsidRPr="00E43FDA">
              <w:rPr>
                <w:szCs w:val="24"/>
                <w:lang w:eastAsia="lt-LT"/>
              </w:rPr>
              <w:t>28</w:t>
            </w:r>
          </w:p>
        </w:tc>
        <w:tc>
          <w:tcPr>
            <w:tcW w:w="1656" w:type="dxa"/>
            <w:shd w:val="clear" w:color="auto" w:fill="auto"/>
            <w:vAlign w:val="center"/>
          </w:tcPr>
          <w:p w14:paraId="43367074" w14:textId="7394AF70" w:rsidR="005F5395" w:rsidRPr="00E43FDA" w:rsidRDefault="005F5395" w:rsidP="00653894">
            <w:pPr>
              <w:suppressAutoHyphens w:val="0"/>
              <w:autoSpaceDN/>
              <w:jc w:val="center"/>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1A84E2B1" w14:textId="2BEE5A60" w:rsidR="005F5395" w:rsidRPr="00E43FDA" w:rsidRDefault="005F5395" w:rsidP="00400E0F">
            <w:pPr>
              <w:pStyle w:val="ListParagraph"/>
              <w:spacing w:line="288" w:lineRule="auto"/>
              <w:ind w:left="0"/>
              <w:rPr>
                <w:szCs w:val="24"/>
                <w:lang w:eastAsia="lt-LT"/>
              </w:rPr>
            </w:pPr>
          </w:p>
        </w:tc>
      </w:tr>
      <w:tr w:rsidR="005F5395" w:rsidRPr="00E43FDA" w14:paraId="673312E6" w14:textId="77777777" w:rsidTr="00D6276E">
        <w:trPr>
          <w:trHeight w:val="264"/>
        </w:trPr>
        <w:tc>
          <w:tcPr>
            <w:tcW w:w="1061" w:type="dxa"/>
            <w:shd w:val="clear" w:color="auto" w:fill="auto"/>
            <w:vAlign w:val="center"/>
          </w:tcPr>
          <w:p w14:paraId="5793D981"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2.</w:t>
            </w:r>
          </w:p>
        </w:tc>
        <w:tc>
          <w:tcPr>
            <w:tcW w:w="2063" w:type="dxa"/>
            <w:gridSpan w:val="2"/>
            <w:vAlign w:val="center"/>
          </w:tcPr>
          <w:p w14:paraId="08B96D59" w14:textId="701CE11B" w:rsidR="005F5395" w:rsidRPr="00E43FDA" w:rsidRDefault="00AC3701" w:rsidP="00D6276E">
            <w:pPr>
              <w:pStyle w:val="ListParagraph"/>
              <w:spacing w:line="288" w:lineRule="auto"/>
              <w:ind w:left="0"/>
              <w:jc w:val="center"/>
              <w:rPr>
                <w:szCs w:val="24"/>
                <w:lang w:eastAsia="lt-LT"/>
              </w:rPr>
            </w:pPr>
            <w:r>
              <w:rPr>
                <w:szCs w:val="24"/>
                <w:lang w:eastAsia="lt-LT"/>
              </w:rPr>
              <w:t>9925</w:t>
            </w:r>
            <w:r w:rsidR="00AE3D20">
              <w:rPr>
                <w:szCs w:val="24"/>
                <w:lang w:eastAsia="lt-LT"/>
              </w:rPr>
              <w:t>6040097</w:t>
            </w:r>
          </w:p>
        </w:tc>
        <w:tc>
          <w:tcPr>
            <w:tcW w:w="2608" w:type="dxa"/>
            <w:shd w:val="clear" w:color="auto" w:fill="auto"/>
            <w:vAlign w:val="center"/>
          </w:tcPr>
          <w:p w14:paraId="5E0C166F" w14:textId="72D24BF8" w:rsidR="005F5395" w:rsidRPr="00E43FDA" w:rsidRDefault="005F5395" w:rsidP="00D26EC0">
            <w:pPr>
              <w:pStyle w:val="ListParagraph"/>
              <w:spacing w:line="288" w:lineRule="auto"/>
              <w:ind w:left="0"/>
              <w:jc w:val="center"/>
              <w:rPr>
                <w:szCs w:val="24"/>
                <w:lang w:eastAsia="lt-LT"/>
              </w:rPr>
            </w:pPr>
            <w:r w:rsidRPr="00E43FDA">
              <w:rPr>
                <w:szCs w:val="24"/>
                <w:lang w:eastAsia="lt-LT"/>
              </w:rPr>
              <w:t xml:space="preserve">Būgno dantys </w:t>
            </w:r>
          </w:p>
        </w:tc>
        <w:tc>
          <w:tcPr>
            <w:tcW w:w="966" w:type="dxa"/>
            <w:vAlign w:val="center"/>
          </w:tcPr>
          <w:p w14:paraId="10C581BC" w14:textId="1538CB53" w:rsidR="005F5395" w:rsidRPr="00E43FDA" w:rsidRDefault="005F5395" w:rsidP="00D26EC0">
            <w:pPr>
              <w:pStyle w:val="ListParagraph"/>
              <w:spacing w:line="288" w:lineRule="auto"/>
              <w:ind w:left="0"/>
              <w:jc w:val="center"/>
              <w:rPr>
                <w:szCs w:val="24"/>
                <w:lang w:eastAsia="lt-LT"/>
              </w:rPr>
            </w:pPr>
            <w:r w:rsidRPr="00E43FDA">
              <w:rPr>
                <w:szCs w:val="24"/>
                <w:lang w:eastAsia="lt-LT"/>
              </w:rPr>
              <w:t>40</w:t>
            </w:r>
          </w:p>
        </w:tc>
        <w:tc>
          <w:tcPr>
            <w:tcW w:w="1656" w:type="dxa"/>
            <w:shd w:val="clear" w:color="auto" w:fill="auto"/>
            <w:vAlign w:val="center"/>
          </w:tcPr>
          <w:p w14:paraId="040EC1DF" w14:textId="7595B7AD" w:rsidR="005F5395" w:rsidRPr="00E43FDA" w:rsidRDefault="005F5395" w:rsidP="00653894">
            <w:pPr>
              <w:suppressAutoHyphens w:val="0"/>
              <w:autoSpaceDN/>
              <w:jc w:val="center"/>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453040CF" w14:textId="297D932F" w:rsidR="005F5395" w:rsidRPr="00E43FDA" w:rsidRDefault="005F5395" w:rsidP="00400E0F">
            <w:pPr>
              <w:pStyle w:val="ListParagraph"/>
              <w:spacing w:line="288" w:lineRule="auto"/>
              <w:ind w:left="0"/>
              <w:rPr>
                <w:szCs w:val="24"/>
                <w:lang w:eastAsia="lt-LT"/>
              </w:rPr>
            </w:pPr>
          </w:p>
        </w:tc>
      </w:tr>
      <w:tr w:rsidR="005F5395" w:rsidRPr="00E43FDA" w14:paraId="7E199732" w14:textId="77777777" w:rsidTr="00D6276E">
        <w:trPr>
          <w:trHeight w:val="420"/>
        </w:trPr>
        <w:tc>
          <w:tcPr>
            <w:tcW w:w="1061" w:type="dxa"/>
            <w:shd w:val="clear" w:color="auto" w:fill="auto"/>
            <w:vAlign w:val="center"/>
          </w:tcPr>
          <w:p w14:paraId="2D68E942"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3.</w:t>
            </w:r>
          </w:p>
        </w:tc>
        <w:tc>
          <w:tcPr>
            <w:tcW w:w="2063" w:type="dxa"/>
            <w:gridSpan w:val="2"/>
            <w:vAlign w:val="center"/>
          </w:tcPr>
          <w:p w14:paraId="31CA97E0" w14:textId="110608DA" w:rsidR="005F5395" w:rsidRPr="00E43FDA" w:rsidRDefault="00A82074" w:rsidP="00D6276E">
            <w:pPr>
              <w:pStyle w:val="ListParagraph"/>
              <w:spacing w:line="288" w:lineRule="auto"/>
              <w:ind w:left="0"/>
              <w:jc w:val="center"/>
              <w:rPr>
                <w:szCs w:val="24"/>
                <w:lang w:eastAsia="lt-LT"/>
              </w:rPr>
            </w:pPr>
            <w:r>
              <w:rPr>
                <w:szCs w:val="24"/>
                <w:lang w:eastAsia="lt-LT"/>
              </w:rPr>
              <w:t>9</w:t>
            </w:r>
            <w:r w:rsidR="00CC2F01">
              <w:rPr>
                <w:szCs w:val="24"/>
                <w:lang w:eastAsia="lt-LT"/>
              </w:rPr>
              <w:t>9</w:t>
            </w:r>
            <w:r w:rsidR="00A10829">
              <w:rPr>
                <w:szCs w:val="24"/>
                <w:lang w:eastAsia="lt-LT"/>
              </w:rPr>
              <w:t>512075045</w:t>
            </w:r>
          </w:p>
        </w:tc>
        <w:tc>
          <w:tcPr>
            <w:tcW w:w="2608" w:type="dxa"/>
            <w:shd w:val="clear" w:color="auto" w:fill="auto"/>
            <w:vAlign w:val="center"/>
          </w:tcPr>
          <w:p w14:paraId="2CC94B71" w14:textId="5612FEEC" w:rsidR="005F5395" w:rsidRPr="00E43FDA" w:rsidRDefault="005F5395" w:rsidP="00327CA2">
            <w:pPr>
              <w:pStyle w:val="ListParagraph"/>
              <w:spacing w:line="288" w:lineRule="auto"/>
              <w:ind w:left="0"/>
              <w:jc w:val="center"/>
              <w:rPr>
                <w:szCs w:val="24"/>
                <w:lang w:eastAsia="lt-LT"/>
              </w:rPr>
            </w:pPr>
            <w:r w:rsidRPr="00E43FDA">
              <w:rPr>
                <w:szCs w:val="24"/>
                <w:lang w:eastAsia="lt-LT"/>
              </w:rPr>
              <w:t>Šoninis ritinėlis</w:t>
            </w:r>
          </w:p>
        </w:tc>
        <w:tc>
          <w:tcPr>
            <w:tcW w:w="966" w:type="dxa"/>
            <w:vAlign w:val="center"/>
          </w:tcPr>
          <w:p w14:paraId="415FE5F3" w14:textId="517F6C73" w:rsidR="005F5395" w:rsidRPr="00E43FDA" w:rsidRDefault="005F5395" w:rsidP="00D26EC0">
            <w:pPr>
              <w:pStyle w:val="ListParagraph"/>
              <w:spacing w:line="288" w:lineRule="auto"/>
              <w:ind w:left="0"/>
              <w:jc w:val="center"/>
              <w:rPr>
                <w:szCs w:val="24"/>
                <w:lang w:eastAsia="lt-LT"/>
              </w:rPr>
            </w:pPr>
            <w:r w:rsidRPr="00E43FDA">
              <w:rPr>
                <w:szCs w:val="24"/>
                <w:lang w:eastAsia="lt-LT"/>
              </w:rPr>
              <w:t>12</w:t>
            </w:r>
          </w:p>
        </w:tc>
        <w:tc>
          <w:tcPr>
            <w:tcW w:w="1656" w:type="dxa"/>
            <w:shd w:val="clear" w:color="auto" w:fill="auto"/>
            <w:vAlign w:val="center"/>
          </w:tcPr>
          <w:p w14:paraId="17056216" w14:textId="487EBD2B" w:rsidR="005F5395" w:rsidRPr="00E43FDA" w:rsidRDefault="005F5395" w:rsidP="00653894">
            <w:pPr>
              <w:suppressAutoHyphens w:val="0"/>
              <w:autoSpaceDN/>
              <w:jc w:val="center"/>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4490B26B" w14:textId="65CBAB4D" w:rsidR="005F5395" w:rsidRPr="00E43FDA" w:rsidRDefault="005F5395" w:rsidP="00400E0F">
            <w:pPr>
              <w:pStyle w:val="ListParagraph"/>
              <w:spacing w:line="288" w:lineRule="auto"/>
              <w:ind w:left="0"/>
              <w:rPr>
                <w:szCs w:val="24"/>
                <w:lang w:eastAsia="lt-LT"/>
              </w:rPr>
            </w:pPr>
          </w:p>
        </w:tc>
      </w:tr>
      <w:tr w:rsidR="005F5395" w:rsidRPr="00E43FDA" w14:paraId="3DCE6A62" w14:textId="77777777" w:rsidTr="00D6276E">
        <w:trPr>
          <w:trHeight w:val="420"/>
        </w:trPr>
        <w:tc>
          <w:tcPr>
            <w:tcW w:w="1061" w:type="dxa"/>
            <w:shd w:val="clear" w:color="auto" w:fill="auto"/>
            <w:vAlign w:val="center"/>
          </w:tcPr>
          <w:p w14:paraId="36CA61AF"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4.</w:t>
            </w:r>
          </w:p>
        </w:tc>
        <w:tc>
          <w:tcPr>
            <w:tcW w:w="2063" w:type="dxa"/>
            <w:gridSpan w:val="2"/>
            <w:vAlign w:val="center"/>
          </w:tcPr>
          <w:p w14:paraId="1992433B" w14:textId="34FBD85D" w:rsidR="005F5395" w:rsidRPr="00E43FDA" w:rsidRDefault="00A82074" w:rsidP="00D6276E">
            <w:pPr>
              <w:pStyle w:val="ListParagraph"/>
              <w:spacing w:line="288" w:lineRule="auto"/>
              <w:ind w:left="0"/>
              <w:jc w:val="center"/>
              <w:rPr>
                <w:szCs w:val="24"/>
                <w:lang w:eastAsia="lt-LT"/>
              </w:rPr>
            </w:pPr>
            <w:r>
              <w:rPr>
                <w:szCs w:val="24"/>
                <w:lang w:eastAsia="lt-LT"/>
              </w:rPr>
              <w:t>9</w:t>
            </w:r>
            <w:r w:rsidR="00A10829">
              <w:rPr>
                <w:szCs w:val="24"/>
                <w:lang w:eastAsia="lt-LT"/>
              </w:rPr>
              <w:t>9254076770</w:t>
            </w:r>
          </w:p>
        </w:tc>
        <w:tc>
          <w:tcPr>
            <w:tcW w:w="2608" w:type="dxa"/>
            <w:shd w:val="clear" w:color="auto" w:fill="auto"/>
            <w:vAlign w:val="center"/>
          </w:tcPr>
          <w:p w14:paraId="0D124E9E" w14:textId="6B077EA4" w:rsidR="005F5395" w:rsidRPr="00E43FDA" w:rsidRDefault="005F5395" w:rsidP="00D26EC0">
            <w:pPr>
              <w:pStyle w:val="ListParagraph"/>
              <w:spacing w:line="288" w:lineRule="auto"/>
              <w:ind w:left="0"/>
              <w:jc w:val="center"/>
              <w:rPr>
                <w:szCs w:val="24"/>
                <w:lang w:eastAsia="lt-LT"/>
              </w:rPr>
            </w:pPr>
            <w:r w:rsidRPr="00E43FDA">
              <w:rPr>
                <w:szCs w:val="24"/>
                <w:lang w:eastAsia="lt-LT"/>
              </w:rPr>
              <w:t>Atraminis ritinėlis</w:t>
            </w:r>
          </w:p>
        </w:tc>
        <w:tc>
          <w:tcPr>
            <w:tcW w:w="966" w:type="dxa"/>
            <w:vAlign w:val="center"/>
          </w:tcPr>
          <w:p w14:paraId="125EC749" w14:textId="13970D06" w:rsidR="005F5395" w:rsidRPr="00E43FDA" w:rsidRDefault="005F5395" w:rsidP="00D26EC0">
            <w:pPr>
              <w:pStyle w:val="ListParagraph"/>
              <w:spacing w:line="288" w:lineRule="auto"/>
              <w:ind w:left="0"/>
              <w:jc w:val="center"/>
              <w:rPr>
                <w:szCs w:val="24"/>
                <w:lang w:eastAsia="lt-LT"/>
              </w:rPr>
            </w:pPr>
            <w:r w:rsidRPr="00E43FDA">
              <w:rPr>
                <w:szCs w:val="24"/>
                <w:lang w:eastAsia="lt-LT"/>
              </w:rPr>
              <w:t>4</w:t>
            </w:r>
          </w:p>
        </w:tc>
        <w:tc>
          <w:tcPr>
            <w:tcW w:w="1656" w:type="dxa"/>
            <w:shd w:val="clear" w:color="auto" w:fill="auto"/>
            <w:vAlign w:val="center"/>
          </w:tcPr>
          <w:p w14:paraId="591004B9" w14:textId="30E0E317" w:rsidR="005F5395" w:rsidRPr="00E43FDA" w:rsidRDefault="005F5395" w:rsidP="00653894">
            <w:pPr>
              <w:suppressAutoHyphens w:val="0"/>
              <w:autoSpaceDN/>
              <w:jc w:val="center"/>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569218CE" w14:textId="1D5A2735" w:rsidR="005F5395" w:rsidRPr="00E43FDA" w:rsidRDefault="005F5395" w:rsidP="00400E0F">
            <w:pPr>
              <w:pStyle w:val="ListParagraph"/>
              <w:spacing w:line="288" w:lineRule="auto"/>
              <w:ind w:left="0"/>
              <w:rPr>
                <w:szCs w:val="24"/>
                <w:lang w:eastAsia="lt-LT"/>
              </w:rPr>
            </w:pPr>
          </w:p>
        </w:tc>
      </w:tr>
      <w:tr w:rsidR="005F5395" w:rsidRPr="00E43FDA" w14:paraId="739A8C2A" w14:textId="77777777" w:rsidTr="00D6276E">
        <w:trPr>
          <w:trHeight w:val="412"/>
        </w:trPr>
        <w:tc>
          <w:tcPr>
            <w:tcW w:w="1061" w:type="dxa"/>
            <w:shd w:val="clear" w:color="auto" w:fill="auto"/>
            <w:vAlign w:val="center"/>
          </w:tcPr>
          <w:p w14:paraId="32D3F962"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5.</w:t>
            </w:r>
          </w:p>
        </w:tc>
        <w:tc>
          <w:tcPr>
            <w:tcW w:w="2063" w:type="dxa"/>
            <w:gridSpan w:val="2"/>
            <w:vAlign w:val="center"/>
          </w:tcPr>
          <w:p w14:paraId="7B6A7950" w14:textId="55F7EDC7" w:rsidR="005F5395" w:rsidRPr="00E43FDA" w:rsidRDefault="007E42E7" w:rsidP="00D6276E">
            <w:pPr>
              <w:pStyle w:val="ListParagraph"/>
              <w:spacing w:line="288" w:lineRule="auto"/>
              <w:ind w:left="0"/>
              <w:jc w:val="center"/>
              <w:rPr>
                <w:szCs w:val="24"/>
                <w:lang w:eastAsia="lt-LT"/>
              </w:rPr>
            </w:pPr>
            <w:r>
              <w:rPr>
                <w:szCs w:val="24"/>
                <w:lang w:eastAsia="lt-LT"/>
              </w:rPr>
              <w:t>99</w:t>
            </w:r>
            <w:r w:rsidR="006E567B">
              <w:rPr>
                <w:szCs w:val="24"/>
                <w:lang w:eastAsia="lt-LT"/>
              </w:rPr>
              <w:t>201703012</w:t>
            </w:r>
          </w:p>
        </w:tc>
        <w:tc>
          <w:tcPr>
            <w:tcW w:w="2608" w:type="dxa"/>
            <w:shd w:val="clear" w:color="auto" w:fill="auto"/>
            <w:vAlign w:val="center"/>
          </w:tcPr>
          <w:p w14:paraId="0912FEE5" w14:textId="07D7C342" w:rsidR="005F5395" w:rsidRPr="00E43FDA" w:rsidRDefault="005F5395" w:rsidP="00D26EC0">
            <w:pPr>
              <w:pStyle w:val="ListParagraph"/>
              <w:spacing w:line="288" w:lineRule="auto"/>
              <w:ind w:left="0"/>
              <w:jc w:val="center"/>
              <w:rPr>
                <w:szCs w:val="24"/>
                <w:lang w:eastAsia="lt-LT"/>
              </w:rPr>
            </w:pPr>
            <w:r w:rsidRPr="00E43FDA">
              <w:rPr>
                <w:szCs w:val="24"/>
                <w:lang w:eastAsia="lt-LT"/>
              </w:rPr>
              <w:t>Filtras oro  1</w:t>
            </w:r>
          </w:p>
        </w:tc>
        <w:tc>
          <w:tcPr>
            <w:tcW w:w="966" w:type="dxa"/>
            <w:vAlign w:val="center"/>
          </w:tcPr>
          <w:p w14:paraId="38C945F3" w14:textId="51961446" w:rsidR="005F5395" w:rsidRPr="00E43FDA" w:rsidRDefault="005F5395" w:rsidP="00D26EC0">
            <w:pPr>
              <w:pStyle w:val="ListParagraph"/>
              <w:spacing w:line="288" w:lineRule="auto"/>
              <w:ind w:left="0"/>
              <w:jc w:val="center"/>
              <w:rPr>
                <w:szCs w:val="24"/>
                <w:lang w:eastAsia="lt-LT"/>
              </w:rPr>
            </w:pPr>
            <w:r w:rsidRPr="00E43FDA">
              <w:rPr>
                <w:szCs w:val="24"/>
                <w:lang w:eastAsia="lt-LT"/>
              </w:rPr>
              <w:t>2</w:t>
            </w:r>
          </w:p>
        </w:tc>
        <w:tc>
          <w:tcPr>
            <w:tcW w:w="1656" w:type="dxa"/>
            <w:shd w:val="clear" w:color="auto" w:fill="auto"/>
            <w:vAlign w:val="center"/>
          </w:tcPr>
          <w:p w14:paraId="1C8D3BF1" w14:textId="20F45D4D" w:rsidR="005F5395" w:rsidRPr="00E43FDA" w:rsidRDefault="005F5395" w:rsidP="00653894">
            <w:pPr>
              <w:suppressAutoHyphens w:val="0"/>
              <w:autoSpaceDN/>
              <w:jc w:val="center"/>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71415D05" w14:textId="26A77F07" w:rsidR="005F5395" w:rsidRPr="00E43FDA" w:rsidRDefault="005F5395" w:rsidP="00400E0F">
            <w:pPr>
              <w:pStyle w:val="ListParagraph"/>
              <w:spacing w:line="288" w:lineRule="auto"/>
              <w:ind w:left="0"/>
              <w:rPr>
                <w:szCs w:val="24"/>
                <w:lang w:eastAsia="lt-LT"/>
              </w:rPr>
            </w:pPr>
          </w:p>
        </w:tc>
      </w:tr>
      <w:tr w:rsidR="005F5395" w:rsidRPr="00E43FDA" w14:paraId="3148FA5E" w14:textId="77777777" w:rsidTr="00D6276E">
        <w:trPr>
          <w:trHeight w:val="412"/>
        </w:trPr>
        <w:tc>
          <w:tcPr>
            <w:tcW w:w="1061" w:type="dxa"/>
            <w:shd w:val="clear" w:color="auto" w:fill="auto"/>
            <w:vAlign w:val="center"/>
          </w:tcPr>
          <w:p w14:paraId="0B001123"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6.</w:t>
            </w:r>
          </w:p>
        </w:tc>
        <w:tc>
          <w:tcPr>
            <w:tcW w:w="2063" w:type="dxa"/>
            <w:gridSpan w:val="2"/>
            <w:vAlign w:val="center"/>
          </w:tcPr>
          <w:p w14:paraId="4C898DF2" w14:textId="79740821" w:rsidR="005F5395" w:rsidRPr="00E43FDA" w:rsidRDefault="0026221D" w:rsidP="00D6276E">
            <w:pPr>
              <w:pStyle w:val="ListParagraph"/>
              <w:spacing w:line="288" w:lineRule="auto"/>
              <w:ind w:left="0"/>
              <w:jc w:val="center"/>
              <w:rPr>
                <w:szCs w:val="24"/>
                <w:lang w:eastAsia="lt-LT"/>
              </w:rPr>
            </w:pPr>
            <w:r>
              <w:rPr>
                <w:szCs w:val="24"/>
                <w:lang w:eastAsia="lt-LT"/>
              </w:rPr>
              <w:t>99201703013</w:t>
            </w:r>
          </w:p>
        </w:tc>
        <w:tc>
          <w:tcPr>
            <w:tcW w:w="2608" w:type="dxa"/>
            <w:shd w:val="clear" w:color="auto" w:fill="auto"/>
            <w:vAlign w:val="center"/>
          </w:tcPr>
          <w:p w14:paraId="1C9E1228" w14:textId="3D645123" w:rsidR="005F5395" w:rsidRPr="00E43FDA" w:rsidRDefault="005F5395" w:rsidP="00D26EC0">
            <w:pPr>
              <w:pStyle w:val="ListParagraph"/>
              <w:spacing w:line="288" w:lineRule="auto"/>
              <w:ind w:left="0"/>
              <w:jc w:val="center"/>
              <w:rPr>
                <w:szCs w:val="24"/>
                <w:lang w:eastAsia="lt-LT"/>
              </w:rPr>
            </w:pPr>
            <w:r w:rsidRPr="00E43FDA">
              <w:rPr>
                <w:szCs w:val="24"/>
                <w:lang w:eastAsia="lt-LT"/>
              </w:rPr>
              <w:t>Filtras oro 2</w:t>
            </w:r>
          </w:p>
        </w:tc>
        <w:tc>
          <w:tcPr>
            <w:tcW w:w="966" w:type="dxa"/>
            <w:vAlign w:val="center"/>
          </w:tcPr>
          <w:p w14:paraId="772B42F9" w14:textId="78959786" w:rsidR="005F5395" w:rsidRPr="00E43FDA" w:rsidRDefault="005F5395" w:rsidP="00D26EC0">
            <w:pPr>
              <w:pStyle w:val="ListParagraph"/>
              <w:spacing w:line="288" w:lineRule="auto"/>
              <w:ind w:left="0"/>
              <w:jc w:val="center"/>
              <w:rPr>
                <w:szCs w:val="24"/>
                <w:lang w:eastAsia="lt-LT"/>
              </w:rPr>
            </w:pPr>
            <w:r w:rsidRPr="00E43FDA">
              <w:rPr>
                <w:szCs w:val="24"/>
                <w:lang w:eastAsia="lt-LT"/>
              </w:rPr>
              <w:t>2</w:t>
            </w:r>
          </w:p>
        </w:tc>
        <w:tc>
          <w:tcPr>
            <w:tcW w:w="1656" w:type="dxa"/>
            <w:shd w:val="clear" w:color="auto" w:fill="auto"/>
            <w:vAlign w:val="center"/>
          </w:tcPr>
          <w:p w14:paraId="51B53E5F" w14:textId="67BCE3A6" w:rsidR="005F5395" w:rsidRPr="00E43FDA" w:rsidRDefault="005F5395" w:rsidP="00653894">
            <w:pPr>
              <w:suppressAutoHyphens w:val="0"/>
              <w:autoSpaceDN/>
              <w:jc w:val="center"/>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31269C5A" w14:textId="62806DF9" w:rsidR="005F5395" w:rsidRPr="00E43FDA" w:rsidRDefault="005F5395" w:rsidP="00400E0F">
            <w:pPr>
              <w:pStyle w:val="ListParagraph"/>
              <w:spacing w:line="288" w:lineRule="auto"/>
              <w:ind w:left="0"/>
              <w:rPr>
                <w:szCs w:val="24"/>
                <w:lang w:eastAsia="lt-LT"/>
              </w:rPr>
            </w:pPr>
          </w:p>
        </w:tc>
      </w:tr>
      <w:tr w:rsidR="005F5395" w:rsidRPr="00E43FDA" w14:paraId="63608687" w14:textId="77777777" w:rsidTr="00D6276E">
        <w:trPr>
          <w:trHeight w:val="404"/>
        </w:trPr>
        <w:tc>
          <w:tcPr>
            <w:tcW w:w="1061" w:type="dxa"/>
            <w:shd w:val="clear" w:color="auto" w:fill="auto"/>
            <w:vAlign w:val="center"/>
          </w:tcPr>
          <w:p w14:paraId="57B9C189"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7.</w:t>
            </w:r>
          </w:p>
        </w:tc>
        <w:tc>
          <w:tcPr>
            <w:tcW w:w="2063" w:type="dxa"/>
            <w:gridSpan w:val="2"/>
            <w:vAlign w:val="center"/>
          </w:tcPr>
          <w:p w14:paraId="2074B2F5" w14:textId="22D337E7" w:rsidR="005F5395" w:rsidRPr="00E43FDA" w:rsidRDefault="00545F61" w:rsidP="00D6276E">
            <w:pPr>
              <w:pStyle w:val="ListParagraph"/>
              <w:spacing w:line="288" w:lineRule="auto"/>
              <w:ind w:left="0"/>
              <w:jc w:val="center"/>
              <w:rPr>
                <w:szCs w:val="24"/>
                <w:lang w:eastAsia="lt-LT"/>
              </w:rPr>
            </w:pPr>
            <w:r w:rsidRPr="00545F61">
              <w:rPr>
                <w:rFonts w:hint="eastAsia"/>
                <w:szCs w:val="24"/>
                <w:lang w:eastAsia="lt-LT"/>
              </w:rPr>
              <w:t>93330040061</w:t>
            </w:r>
          </w:p>
        </w:tc>
        <w:tc>
          <w:tcPr>
            <w:tcW w:w="2608" w:type="dxa"/>
            <w:shd w:val="clear" w:color="auto" w:fill="auto"/>
            <w:vAlign w:val="center"/>
          </w:tcPr>
          <w:p w14:paraId="0C42995D" w14:textId="72A0DE15" w:rsidR="005F5395" w:rsidRPr="00E43FDA" w:rsidRDefault="005F5395" w:rsidP="00D26EC0">
            <w:pPr>
              <w:pStyle w:val="ListParagraph"/>
              <w:spacing w:line="288" w:lineRule="auto"/>
              <w:ind w:left="0"/>
              <w:jc w:val="center"/>
              <w:rPr>
                <w:szCs w:val="24"/>
                <w:lang w:eastAsia="lt-LT"/>
              </w:rPr>
            </w:pPr>
            <w:r w:rsidRPr="00E43FDA">
              <w:rPr>
                <w:szCs w:val="24"/>
                <w:lang w:eastAsia="lt-LT"/>
              </w:rPr>
              <w:t>Varžtas danties</w:t>
            </w:r>
          </w:p>
        </w:tc>
        <w:tc>
          <w:tcPr>
            <w:tcW w:w="966" w:type="dxa"/>
            <w:vAlign w:val="center"/>
          </w:tcPr>
          <w:p w14:paraId="72022A2C" w14:textId="07C0E6DB" w:rsidR="005F5395" w:rsidRPr="00E43FDA" w:rsidRDefault="005F5395" w:rsidP="00D26EC0">
            <w:pPr>
              <w:pStyle w:val="ListParagraph"/>
              <w:spacing w:line="288" w:lineRule="auto"/>
              <w:ind w:left="0"/>
              <w:jc w:val="center"/>
              <w:rPr>
                <w:szCs w:val="24"/>
                <w:lang w:eastAsia="lt-LT"/>
              </w:rPr>
            </w:pPr>
            <w:r w:rsidRPr="00E43FDA">
              <w:rPr>
                <w:szCs w:val="24"/>
                <w:lang w:eastAsia="lt-LT"/>
              </w:rPr>
              <w:t>68</w:t>
            </w:r>
          </w:p>
        </w:tc>
        <w:tc>
          <w:tcPr>
            <w:tcW w:w="1656" w:type="dxa"/>
            <w:shd w:val="clear" w:color="auto" w:fill="auto"/>
            <w:vAlign w:val="center"/>
          </w:tcPr>
          <w:p w14:paraId="5818CC53" w14:textId="7A968073" w:rsidR="005F5395" w:rsidRPr="00E43FDA" w:rsidRDefault="005F5395" w:rsidP="00653894">
            <w:pPr>
              <w:suppressAutoHyphens w:val="0"/>
              <w:autoSpaceDN/>
              <w:jc w:val="center"/>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4A636D2F" w14:textId="3E6A8B38" w:rsidR="005F5395" w:rsidRPr="00E43FDA" w:rsidRDefault="005F5395" w:rsidP="00FC404A">
            <w:pPr>
              <w:pStyle w:val="ListParagraph"/>
              <w:spacing w:line="288" w:lineRule="auto"/>
              <w:ind w:left="0"/>
              <w:rPr>
                <w:szCs w:val="24"/>
                <w:lang w:eastAsia="lt-LT"/>
              </w:rPr>
            </w:pPr>
          </w:p>
        </w:tc>
      </w:tr>
      <w:tr w:rsidR="005F5395" w:rsidRPr="00E43FDA" w14:paraId="7371C5DB" w14:textId="77777777" w:rsidTr="00D6276E">
        <w:trPr>
          <w:trHeight w:val="425"/>
        </w:trPr>
        <w:tc>
          <w:tcPr>
            <w:tcW w:w="1061" w:type="dxa"/>
            <w:shd w:val="clear" w:color="auto" w:fill="auto"/>
            <w:vAlign w:val="center"/>
          </w:tcPr>
          <w:p w14:paraId="0915DCD0"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8.</w:t>
            </w:r>
          </w:p>
        </w:tc>
        <w:tc>
          <w:tcPr>
            <w:tcW w:w="2063" w:type="dxa"/>
            <w:gridSpan w:val="2"/>
            <w:vAlign w:val="center"/>
          </w:tcPr>
          <w:p w14:paraId="65866C49" w14:textId="37DF6DBE" w:rsidR="005F5395" w:rsidRPr="00E43FDA" w:rsidRDefault="007E0916" w:rsidP="00D6276E">
            <w:pPr>
              <w:pStyle w:val="ListParagraph"/>
              <w:spacing w:line="288" w:lineRule="auto"/>
              <w:ind w:left="0"/>
              <w:jc w:val="center"/>
              <w:rPr>
                <w:szCs w:val="24"/>
                <w:lang w:eastAsia="lt-LT"/>
              </w:rPr>
            </w:pPr>
            <w:r w:rsidRPr="007E0916">
              <w:rPr>
                <w:szCs w:val="24"/>
                <w:lang w:eastAsia="lt-LT"/>
              </w:rPr>
              <w:t>99001000013</w:t>
            </w:r>
          </w:p>
        </w:tc>
        <w:tc>
          <w:tcPr>
            <w:tcW w:w="2608" w:type="dxa"/>
            <w:shd w:val="clear" w:color="auto" w:fill="auto"/>
            <w:vAlign w:val="center"/>
          </w:tcPr>
          <w:p w14:paraId="26C4BD07" w14:textId="5B910555" w:rsidR="005F5395" w:rsidRPr="00E43FDA" w:rsidRDefault="005F5395" w:rsidP="00D26EC0">
            <w:pPr>
              <w:pStyle w:val="ListParagraph"/>
              <w:spacing w:line="288" w:lineRule="auto"/>
              <w:ind w:left="0"/>
              <w:jc w:val="center"/>
              <w:rPr>
                <w:szCs w:val="24"/>
                <w:lang w:eastAsia="lt-LT"/>
              </w:rPr>
            </w:pPr>
            <w:r w:rsidRPr="00E43FDA">
              <w:rPr>
                <w:szCs w:val="24"/>
                <w:lang w:eastAsia="lt-LT"/>
              </w:rPr>
              <w:t>Veržlė danties</w:t>
            </w:r>
          </w:p>
        </w:tc>
        <w:tc>
          <w:tcPr>
            <w:tcW w:w="966" w:type="dxa"/>
            <w:vAlign w:val="center"/>
          </w:tcPr>
          <w:p w14:paraId="6494887D" w14:textId="5B6CADA6" w:rsidR="005F5395" w:rsidRPr="00E43FDA" w:rsidRDefault="005F5395" w:rsidP="00D26EC0">
            <w:pPr>
              <w:pStyle w:val="ListParagraph"/>
              <w:spacing w:line="288" w:lineRule="auto"/>
              <w:ind w:left="0"/>
              <w:jc w:val="center"/>
              <w:rPr>
                <w:szCs w:val="24"/>
                <w:lang w:eastAsia="lt-LT"/>
              </w:rPr>
            </w:pPr>
            <w:r w:rsidRPr="00E43FDA">
              <w:rPr>
                <w:szCs w:val="24"/>
                <w:lang w:eastAsia="lt-LT"/>
              </w:rPr>
              <w:t>68</w:t>
            </w:r>
          </w:p>
        </w:tc>
        <w:tc>
          <w:tcPr>
            <w:tcW w:w="1656" w:type="dxa"/>
            <w:shd w:val="clear" w:color="auto" w:fill="auto"/>
            <w:vAlign w:val="center"/>
          </w:tcPr>
          <w:p w14:paraId="3145002C" w14:textId="7A3145F1" w:rsidR="005F5395" w:rsidRPr="00E43FDA" w:rsidRDefault="005F5395" w:rsidP="004569D4">
            <w:pPr>
              <w:suppressAutoHyphens w:val="0"/>
              <w:autoSpaceDN/>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3F246CE1" w14:textId="0FC10032" w:rsidR="005F5395" w:rsidRPr="00E43FDA" w:rsidRDefault="005F5395" w:rsidP="00327CA2">
            <w:pPr>
              <w:pStyle w:val="ListParagraph"/>
              <w:spacing w:line="288" w:lineRule="auto"/>
              <w:ind w:left="0"/>
              <w:rPr>
                <w:szCs w:val="24"/>
                <w:lang w:eastAsia="lt-LT"/>
              </w:rPr>
            </w:pPr>
          </w:p>
        </w:tc>
      </w:tr>
      <w:tr w:rsidR="005F5395" w:rsidRPr="00E43FDA" w14:paraId="2B70335D" w14:textId="77777777" w:rsidTr="00D6276E">
        <w:trPr>
          <w:trHeight w:val="416"/>
        </w:trPr>
        <w:tc>
          <w:tcPr>
            <w:tcW w:w="1061" w:type="dxa"/>
            <w:shd w:val="clear" w:color="auto" w:fill="auto"/>
            <w:vAlign w:val="center"/>
          </w:tcPr>
          <w:p w14:paraId="6EC065C1" w14:textId="77777777" w:rsidR="005F5395" w:rsidRPr="00E43FDA" w:rsidRDefault="005F5395" w:rsidP="00D26EC0">
            <w:pPr>
              <w:pStyle w:val="ListParagraph"/>
              <w:spacing w:line="288" w:lineRule="auto"/>
              <w:ind w:left="0"/>
              <w:jc w:val="center"/>
              <w:rPr>
                <w:szCs w:val="24"/>
                <w:lang w:eastAsia="lt-LT"/>
              </w:rPr>
            </w:pPr>
            <w:r w:rsidRPr="00E43FDA">
              <w:rPr>
                <w:szCs w:val="24"/>
                <w:lang w:eastAsia="lt-LT"/>
              </w:rPr>
              <w:t>9.</w:t>
            </w:r>
          </w:p>
        </w:tc>
        <w:tc>
          <w:tcPr>
            <w:tcW w:w="2063" w:type="dxa"/>
            <w:gridSpan w:val="2"/>
            <w:vAlign w:val="center"/>
          </w:tcPr>
          <w:p w14:paraId="3E23152B" w14:textId="57E4406D" w:rsidR="005F5395" w:rsidRPr="00E43FDA" w:rsidRDefault="002B489F" w:rsidP="00D6276E">
            <w:pPr>
              <w:pStyle w:val="ListParagraph"/>
              <w:spacing w:line="288" w:lineRule="auto"/>
              <w:ind w:left="0"/>
              <w:jc w:val="center"/>
              <w:rPr>
                <w:szCs w:val="24"/>
                <w:lang w:eastAsia="lt-LT"/>
              </w:rPr>
            </w:pPr>
            <w:r w:rsidRPr="002B489F">
              <w:rPr>
                <w:rFonts w:hint="eastAsia"/>
                <w:szCs w:val="24"/>
                <w:lang w:eastAsia="lt-LT"/>
              </w:rPr>
              <w:t>99590040004</w:t>
            </w:r>
          </w:p>
        </w:tc>
        <w:tc>
          <w:tcPr>
            <w:tcW w:w="2608" w:type="dxa"/>
            <w:shd w:val="clear" w:color="auto" w:fill="auto"/>
            <w:vAlign w:val="center"/>
          </w:tcPr>
          <w:p w14:paraId="660C9F69" w14:textId="38AC1EB7" w:rsidR="005F5395" w:rsidRPr="00E43FDA" w:rsidRDefault="005F5395" w:rsidP="00D26EC0">
            <w:pPr>
              <w:pStyle w:val="ListParagraph"/>
              <w:spacing w:line="288" w:lineRule="auto"/>
              <w:ind w:left="0"/>
              <w:jc w:val="center"/>
              <w:rPr>
                <w:szCs w:val="24"/>
                <w:lang w:eastAsia="lt-LT"/>
              </w:rPr>
            </w:pPr>
            <w:r w:rsidRPr="00E43FDA">
              <w:rPr>
                <w:szCs w:val="24"/>
                <w:lang w:eastAsia="lt-LT"/>
              </w:rPr>
              <w:t>Poveržlė danties</w:t>
            </w:r>
          </w:p>
        </w:tc>
        <w:tc>
          <w:tcPr>
            <w:tcW w:w="966" w:type="dxa"/>
            <w:vAlign w:val="center"/>
          </w:tcPr>
          <w:p w14:paraId="0D4C7A8E" w14:textId="030F9B09" w:rsidR="005F5395" w:rsidRPr="00E43FDA" w:rsidRDefault="005F5395" w:rsidP="00D26EC0">
            <w:pPr>
              <w:pStyle w:val="ListParagraph"/>
              <w:spacing w:line="288" w:lineRule="auto"/>
              <w:ind w:left="0"/>
              <w:jc w:val="center"/>
              <w:rPr>
                <w:szCs w:val="24"/>
                <w:lang w:eastAsia="lt-LT"/>
              </w:rPr>
            </w:pPr>
            <w:r w:rsidRPr="00E43FDA">
              <w:rPr>
                <w:szCs w:val="24"/>
                <w:lang w:eastAsia="lt-LT"/>
              </w:rPr>
              <w:t>68</w:t>
            </w:r>
          </w:p>
        </w:tc>
        <w:tc>
          <w:tcPr>
            <w:tcW w:w="1656" w:type="dxa"/>
            <w:shd w:val="clear" w:color="auto" w:fill="auto"/>
            <w:vAlign w:val="center"/>
          </w:tcPr>
          <w:p w14:paraId="4A065348" w14:textId="2F661384" w:rsidR="005F5395" w:rsidRPr="00E43FDA" w:rsidRDefault="005F5395" w:rsidP="00653894">
            <w:pPr>
              <w:suppressAutoHyphens w:val="0"/>
              <w:autoSpaceDN/>
              <w:jc w:val="center"/>
              <w:textAlignment w:val="auto"/>
              <w:rPr>
                <w:rFonts w:ascii="Times New Roman" w:eastAsia="Times New Roman" w:hAnsi="Times New Roman" w:cs="Times New Roman"/>
                <w:kern w:val="0"/>
                <w:lang w:eastAsia="en-US" w:bidi="ar-SA"/>
              </w:rPr>
            </w:pPr>
          </w:p>
        </w:tc>
        <w:tc>
          <w:tcPr>
            <w:tcW w:w="1613" w:type="dxa"/>
            <w:shd w:val="clear" w:color="auto" w:fill="auto"/>
            <w:vAlign w:val="center"/>
          </w:tcPr>
          <w:p w14:paraId="6FB5C5BF" w14:textId="26607DAF" w:rsidR="005F5395" w:rsidRPr="00E43FDA" w:rsidRDefault="005F5395" w:rsidP="00327CA2">
            <w:pPr>
              <w:pStyle w:val="ListParagraph"/>
              <w:spacing w:line="288" w:lineRule="auto"/>
              <w:ind w:left="0"/>
              <w:rPr>
                <w:szCs w:val="24"/>
                <w:lang w:eastAsia="lt-LT"/>
              </w:rPr>
            </w:pPr>
          </w:p>
        </w:tc>
      </w:tr>
      <w:tr w:rsidR="005F5395" w:rsidRPr="00E43FDA" w14:paraId="3B9BBF50" w14:textId="77777777" w:rsidTr="00D6276E">
        <w:trPr>
          <w:trHeight w:val="419"/>
        </w:trPr>
        <w:tc>
          <w:tcPr>
            <w:tcW w:w="1061" w:type="dxa"/>
            <w:shd w:val="clear" w:color="auto" w:fill="auto"/>
            <w:vAlign w:val="center"/>
          </w:tcPr>
          <w:p w14:paraId="003F8D80" w14:textId="2B549EBA"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BD6BE6">
              <w:rPr>
                <w:szCs w:val="24"/>
                <w:lang w:eastAsia="lt-LT"/>
              </w:rPr>
              <w:t>0</w:t>
            </w:r>
            <w:r w:rsidRPr="00E43FDA">
              <w:rPr>
                <w:szCs w:val="24"/>
                <w:lang w:eastAsia="lt-LT"/>
              </w:rPr>
              <w:t>.</w:t>
            </w:r>
          </w:p>
        </w:tc>
        <w:tc>
          <w:tcPr>
            <w:tcW w:w="2063" w:type="dxa"/>
            <w:gridSpan w:val="2"/>
            <w:vAlign w:val="center"/>
          </w:tcPr>
          <w:p w14:paraId="248814E0" w14:textId="5226262F" w:rsidR="005F5395" w:rsidRPr="00E43FDA" w:rsidRDefault="006C4F65" w:rsidP="00D6276E">
            <w:pPr>
              <w:pStyle w:val="ListParagraph"/>
              <w:spacing w:line="288" w:lineRule="auto"/>
              <w:ind w:left="0"/>
              <w:jc w:val="center"/>
              <w:rPr>
                <w:szCs w:val="24"/>
                <w:lang w:eastAsia="lt-LT"/>
              </w:rPr>
            </w:pPr>
            <w:r>
              <w:rPr>
                <w:szCs w:val="24"/>
                <w:lang w:eastAsia="lt-LT"/>
              </w:rPr>
              <w:t>99</w:t>
            </w:r>
            <w:r w:rsidR="00827984">
              <w:rPr>
                <w:szCs w:val="24"/>
                <w:lang w:eastAsia="lt-LT"/>
              </w:rPr>
              <w:t>268021104</w:t>
            </w:r>
          </w:p>
        </w:tc>
        <w:tc>
          <w:tcPr>
            <w:tcW w:w="2608" w:type="dxa"/>
            <w:shd w:val="clear" w:color="auto" w:fill="auto"/>
            <w:vAlign w:val="center"/>
          </w:tcPr>
          <w:p w14:paraId="212409AB" w14:textId="5B2138AC" w:rsidR="005F5395" w:rsidRPr="00E43FDA" w:rsidRDefault="005F5395" w:rsidP="00327CA2">
            <w:pPr>
              <w:pStyle w:val="ListParagraph"/>
              <w:spacing w:line="288" w:lineRule="auto"/>
              <w:ind w:left="0"/>
              <w:jc w:val="center"/>
              <w:rPr>
                <w:szCs w:val="24"/>
                <w:lang w:eastAsia="lt-LT"/>
              </w:rPr>
            </w:pPr>
            <w:r w:rsidRPr="00E43FDA">
              <w:rPr>
                <w:szCs w:val="24"/>
                <w:lang w:eastAsia="lt-LT"/>
              </w:rPr>
              <w:t>Transporterio juosta</w:t>
            </w:r>
          </w:p>
        </w:tc>
        <w:tc>
          <w:tcPr>
            <w:tcW w:w="966" w:type="dxa"/>
            <w:vAlign w:val="center"/>
          </w:tcPr>
          <w:p w14:paraId="7E93B85D" w14:textId="77777777" w:rsidR="005F5395" w:rsidRPr="00E43FDA" w:rsidRDefault="005F5395" w:rsidP="00327CA2">
            <w:pPr>
              <w:pStyle w:val="ListParagraph"/>
              <w:spacing w:line="288" w:lineRule="auto"/>
              <w:ind w:left="0"/>
              <w:jc w:val="center"/>
              <w:rPr>
                <w:szCs w:val="24"/>
                <w:lang w:eastAsia="lt-LT"/>
              </w:rPr>
            </w:pPr>
            <w:r w:rsidRPr="00E43FDA">
              <w:rPr>
                <w:szCs w:val="24"/>
                <w:lang w:eastAsia="lt-LT"/>
              </w:rPr>
              <w:t>1</w:t>
            </w:r>
          </w:p>
        </w:tc>
        <w:tc>
          <w:tcPr>
            <w:tcW w:w="1656" w:type="dxa"/>
            <w:shd w:val="clear" w:color="auto" w:fill="auto"/>
            <w:vAlign w:val="center"/>
          </w:tcPr>
          <w:p w14:paraId="0414CECF" w14:textId="3349A4E6"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2D4E9AF7" w14:textId="601960B5"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70F40BFC" w14:textId="77777777" w:rsidTr="00D6276E">
        <w:trPr>
          <w:trHeight w:val="419"/>
        </w:trPr>
        <w:tc>
          <w:tcPr>
            <w:tcW w:w="1061" w:type="dxa"/>
            <w:shd w:val="clear" w:color="auto" w:fill="auto"/>
            <w:vAlign w:val="center"/>
          </w:tcPr>
          <w:p w14:paraId="610721C6" w14:textId="64F24B20"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BD6BE6">
              <w:rPr>
                <w:szCs w:val="24"/>
                <w:lang w:eastAsia="lt-LT"/>
              </w:rPr>
              <w:t>1</w:t>
            </w:r>
            <w:r w:rsidRPr="00E43FDA">
              <w:rPr>
                <w:szCs w:val="24"/>
                <w:lang w:eastAsia="lt-LT"/>
              </w:rPr>
              <w:t>.</w:t>
            </w:r>
          </w:p>
        </w:tc>
        <w:tc>
          <w:tcPr>
            <w:tcW w:w="2063" w:type="dxa"/>
            <w:gridSpan w:val="2"/>
            <w:vAlign w:val="center"/>
          </w:tcPr>
          <w:p w14:paraId="017FF70D" w14:textId="1821403B" w:rsidR="005F5395" w:rsidRPr="00E43FDA" w:rsidRDefault="007A3E51" w:rsidP="00D6276E">
            <w:pPr>
              <w:pStyle w:val="ListParagraph"/>
              <w:spacing w:line="288" w:lineRule="auto"/>
              <w:ind w:left="0"/>
              <w:jc w:val="center"/>
              <w:rPr>
                <w:szCs w:val="24"/>
                <w:lang w:eastAsia="lt-LT"/>
              </w:rPr>
            </w:pPr>
            <w:r>
              <w:rPr>
                <w:szCs w:val="24"/>
                <w:lang w:eastAsia="lt-LT"/>
              </w:rPr>
              <w:t>99</w:t>
            </w:r>
            <w:r w:rsidR="00760389">
              <w:rPr>
                <w:szCs w:val="24"/>
                <w:lang w:eastAsia="lt-LT"/>
              </w:rPr>
              <w:t>003120202</w:t>
            </w:r>
          </w:p>
        </w:tc>
        <w:tc>
          <w:tcPr>
            <w:tcW w:w="2608" w:type="dxa"/>
            <w:shd w:val="clear" w:color="auto" w:fill="auto"/>
            <w:vAlign w:val="center"/>
          </w:tcPr>
          <w:p w14:paraId="69A78E3B" w14:textId="3FD24A7A" w:rsidR="005F5395" w:rsidRPr="00E43FDA" w:rsidRDefault="005F5395" w:rsidP="00327CA2">
            <w:pPr>
              <w:pStyle w:val="ListParagraph"/>
              <w:spacing w:line="288" w:lineRule="auto"/>
              <w:ind w:left="0"/>
              <w:jc w:val="center"/>
              <w:rPr>
                <w:szCs w:val="24"/>
                <w:lang w:eastAsia="lt-LT"/>
              </w:rPr>
            </w:pPr>
            <w:r w:rsidRPr="00E43FDA">
              <w:rPr>
                <w:szCs w:val="24"/>
                <w:lang w:eastAsia="lt-LT"/>
              </w:rPr>
              <w:t>Magnetinė juosta</w:t>
            </w:r>
          </w:p>
        </w:tc>
        <w:tc>
          <w:tcPr>
            <w:tcW w:w="966" w:type="dxa"/>
            <w:vAlign w:val="center"/>
          </w:tcPr>
          <w:p w14:paraId="5C085D73" w14:textId="0726AAD0" w:rsidR="005F5395" w:rsidRPr="00E43FDA" w:rsidRDefault="005F5395" w:rsidP="00327CA2">
            <w:pPr>
              <w:pStyle w:val="ListParagraph"/>
              <w:spacing w:line="288" w:lineRule="auto"/>
              <w:ind w:left="0"/>
              <w:jc w:val="center"/>
              <w:rPr>
                <w:szCs w:val="24"/>
                <w:lang w:eastAsia="lt-LT"/>
              </w:rPr>
            </w:pPr>
            <w:r w:rsidRPr="00E43FDA">
              <w:rPr>
                <w:szCs w:val="24"/>
                <w:lang w:eastAsia="lt-LT"/>
              </w:rPr>
              <w:t>1</w:t>
            </w:r>
          </w:p>
        </w:tc>
        <w:tc>
          <w:tcPr>
            <w:tcW w:w="1656" w:type="dxa"/>
            <w:shd w:val="clear" w:color="auto" w:fill="auto"/>
            <w:vAlign w:val="center"/>
          </w:tcPr>
          <w:p w14:paraId="47F5F3D2" w14:textId="744FEE98"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4197A079" w14:textId="2A134984"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1FC20CF1" w14:textId="77777777" w:rsidTr="00D6276E">
        <w:trPr>
          <w:trHeight w:val="419"/>
        </w:trPr>
        <w:tc>
          <w:tcPr>
            <w:tcW w:w="1061" w:type="dxa"/>
            <w:shd w:val="clear" w:color="auto" w:fill="auto"/>
            <w:vAlign w:val="center"/>
          </w:tcPr>
          <w:p w14:paraId="5D7CAE11" w14:textId="2922A993"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BD6BE6">
              <w:rPr>
                <w:szCs w:val="24"/>
                <w:lang w:eastAsia="lt-LT"/>
              </w:rPr>
              <w:t>2</w:t>
            </w:r>
            <w:r w:rsidRPr="00E43FDA">
              <w:rPr>
                <w:szCs w:val="24"/>
                <w:lang w:eastAsia="lt-LT"/>
              </w:rPr>
              <w:t>.</w:t>
            </w:r>
          </w:p>
        </w:tc>
        <w:tc>
          <w:tcPr>
            <w:tcW w:w="2063" w:type="dxa"/>
            <w:gridSpan w:val="2"/>
            <w:vAlign w:val="center"/>
          </w:tcPr>
          <w:p w14:paraId="46EA35BF" w14:textId="3CD3F0E8" w:rsidR="005F5395" w:rsidRPr="00E43FDA" w:rsidRDefault="00F539EA" w:rsidP="00D6276E">
            <w:pPr>
              <w:pStyle w:val="ListParagraph"/>
              <w:spacing w:line="288" w:lineRule="auto"/>
              <w:ind w:left="0"/>
              <w:jc w:val="center"/>
              <w:rPr>
                <w:szCs w:val="24"/>
                <w:lang w:eastAsia="lt-LT"/>
              </w:rPr>
            </w:pPr>
            <w:r w:rsidRPr="00F539EA">
              <w:rPr>
                <w:rFonts w:hint="eastAsia"/>
                <w:szCs w:val="24"/>
                <w:lang w:eastAsia="lt-LT"/>
              </w:rPr>
              <w:t>99268076111</w:t>
            </w:r>
          </w:p>
        </w:tc>
        <w:tc>
          <w:tcPr>
            <w:tcW w:w="2608" w:type="dxa"/>
            <w:shd w:val="clear" w:color="auto" w:fill="auto"/>
            <w:vAlign w:val="center"/>
          </w:tcPr>
          <w:p w14:paraId="132EB532" w14:textId="798D906A" w:rsidR="005F5395" w:rsidRPr="00E43FDA" w:rsidRDefault="005F5395" w:rsidP="00327CA2">
            <w:pPr>
              <w:pStyle w:val="ListParagraph"/>
              <w:spacing w:line="288" w:lineRule="auto"/>
              <w:ind w:left="0"/>
              <w:jc w:val="center"/>
              <w:rPr>
                <w:szCs w:val="24"/>
                <w:lang w:eastAsia="lt-LT"/>
              </w:rPr>
            </w:pPr>
            <w:r w:rsidRPr="00E43FDA">
              <w:rPr>
                <w:szCs w:val="24"/>
                <w:lang w:eastAsia="lt-LT"/>
              </w:rPr>
              <w:t>Transporterio juosta</w:t>
            </w:r>
          </w:p>
        </w:tc>
        <w:tc>
          <w:tcPr>
            <w:tcW w:w="966" w:type="dxa"/>
            <w:vAlign w:val="center"/>
          </w:tcPr>
          <w:p w14:paraId="01E9EBAD" w14:textId="488D6BFB" w:rsidR="005F5395" w:rsidRPr="00E43FDA" w:rsidRDefault="005F5395" w:rsidP="00327CA2">
            <w:pPr>
              <w:pStyle w:val="ListParagraph"/>
              <w:spacing w:line="288" w:lineRule="auto"/>
              <w:ind w:left="0"/>
              <w:jc w:val="center"/>
              <w:rPr>
                <w:szCs w:val="24"/>
                <w:lang w:eastAsia="lt-LT"/>
              </w:rPr>
            </w:pPr>
            <w:r w:rsidRPr="00E43FDA">
              <w:rPr>
                <w:szCs w:val="24"/>
                <w:lang w:eastAsia="lt-LT"/>
              </w:rPr>
              <w:t>1</w:t>
            </w:r>
          </w:p>
        </w:tc>
        <w:tc>
          <w:tcPr>
            <w:tcW w:w="1656" w:type="dxa"/>
            <w:shd w:val="clear" w:color="auto" w:fill="auto"/>
            <w:vAlign w:val="center"/>
          </w:tcPr>
          <w:p w14:paraId="0602FB48" w14:textId="07AA9675"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3B6EABD0" w14:textId="799BFFDC"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1B70DC" w14:paraId="39FD2498" w14:textId="77777777" w:rsidTr="00D6276E">
        <w:trPr>
          <w:trHeight w:val="419"/>
        </w:trPr>
        <w:tc>
          <w:tcPr>
            <w:tcW w:w="1061" w:type="dxa"/>
            <w:shd w:val="clear" w:color="auto" w:fill="auto"/>
            <w:vAlign w:val="center"/>
          </w:tcPr>
          <w:p w14:paraId="7277418E" w14:textId="1BCDA519"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BD6BE6">
              <w:rPr>
                <w:szCs w:val="24"/>
                <w:lang w:eastAsia="lt-LT"/>
              </w:rPr>
              <w:t>3</w:t>
            </w:r>
            <w:r w:rsidRPr="00E43FDA">
              <w:rPr>
                <w:szCs w:val="24"/>
                <w:lang w:eastAsia="lt-LT"/>
              </w:rPr>
              <w:t>.</w:t>
            </w:r>
          </w:p>
        </w:tc>
        <w:tc>
          <w:tcPr>
            <w:tcW w:w="2063" w:type="dxa"/>
            <w:gridSpan w:val="2"/>
            <w:vAlign w:val="center"/>
          </w:tcPr>
          <w:p w14:paraId="4FC729D4" w14:textId="7298CB9F" w:rsidR="005F5395" w:rsidRPr="00E43FDA" w:rsidRDefault="00A82074" w:rsidP="00D6276E">
            <w:pPr>
              <w:pStyle w:val="ListParagraph"/>
              <w:spacing w:line="288" w:lineRule="auto"/>
              <w:ind w:left="0"/>
              <w:jc w:val="center"/>
              <w:rPr>
                <w:szCs w:val="24"/>
                <w:lang w:eastAsia="lt-LT"/>
              </w:rPr>
            </w:pPr>
            <w:r>
              <w:rPr>
                <w:szCs w:val="24"/>
                <w:lang w:eastAsia="lt-LT"/>
              </w:rPr>
              <w:t>99254076770</w:t>
            </w:r>
          </w:p>
        </w:tc>
        <w:tc>
          <w:tcPr>
            <w:tcW w:w="2608" w:type="dxa"/>
            <w:shd w:val="clear" w:color="auto" w:fill="auto"/>
            <w:vAlign w:val="center"/>
          </w:tcPr>
          <w:p w14:paraId="641AD3C7" w14:textId="01164E51" w:rsidR="005F5395" w:rsidRPr="00E43FDA" w:rsidRDefault="005F5395" w:rsidP="00327CA2">
            <w:pPr>
              <w:pStyle w:val="ListParagraph"/>
              <w:spacing w:line="288" w:lineRule="auto"/>
              <w:ind w:left="0"/>
              <w:jc w:val="center"/>
              <w:rPr>
                <w:szCs w:val="24"/>
                <w:lang w:eastAsia="lt-LT"/>
              </w:rPr>
            </w:pPr>
            <w:r w:rsidRPr="00E43FDA">
              <w:rPr>
                <w:szCs w:val="24"/>
                <w:lang w:eastAsia="lt-LT"/>
              </w:rPr>
              <w:t>Atraminis volelis</w:t>
            </w:r>
          </w:p>
        </w:tc>
        <w:tc>
          <w:tcPr>
            <w:tcW w:w="966" w:type="dxa"/>
            <w:vAlign w:val="center"/>
          </w:tcPr>
          <w:p w14:paraId="743B6869" w14:textId="3B423CEE" w:rsidR="005F5395" w:rsidRPr="00E43FDA" w:rsidRDefault="005F5395" w:rsidP="00327CA2">
            <w:pPr>
              <w:pStyle w:val="ListParagraph"/>
              <w:spacing w:line="288" w:lineRule="auto"/>
              <w:ind w:left="0"/>
              <w:jc w:val="center"/>
              <w:rPr>
                <w:szCs w:val="24"/>
                <w:lang w:eastAsia="lt-LT"/>
              </w:rPr>
            </w:pPr>
            <w:r w:rsidRPr="00E43FDA">
              <w:rPr>
                <w:szCs w:val="24"/>
                <w:lang w:eastAsia="lt-LT"/>
              </w:rPr>
              <w:t>20</w:t>
            </w:r>
          </w:p>
        </w:tc>
        <w:tc>
          <w:tcPr>
            <w:tcW w:w="1656" w:type="dxa"/>
            <w:shd w:val="clear" w:color="auto" w:fill="auto"/>
            <w:vAlign w:val="center"/>
          </w:tcPr>
          <w:p w14:paraId="26216C4C" w14:textId="0662A037"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6B4465AA" w14:textId="3424D37A"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152AD2F5" w14:textId="77777777" w:rsidTr="00D6276E">
        <w:trPr>
          <w:trHeight w:val="419"/>
        </w:trPr>
        <w:tc>
          <w:tcPr>
            <w:tcW w:w="1061" w:type="dxa"/>
            <w:shd w:val="clear" w:color="auto" w:fill="auto"/>
            <w:vAlign w:val="center"/>
          </w:tcPr>
          <w:p w14:paraId="3F719C2F" w14:textId="2537E0A3"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BD6BE6">
              <w:rPr>
                <w:szCs w:val="24"/>
                <w:lang w:eastAsia="lt-LT"/>
              </w:rPr>
              <w:t>4</w:t>
            </w:r>
            <w:r w:rsidRPr="00E43FDA">
              <w:rPr>
                <w:szCs w:val="24"/>
                <w:lang w:eastAsia="lt-LT"/>
              </w:rPr>
              <w:t>.</w:t>
            </w:r>
          </w:p>
        </w:tc>
        <w:tc>
          <w:tcPr>
            <w:tcW w:w="2063" w:type="dxa"/>
            <w:gridSpan w:val="2"/>
            <w:vAlign w:val="center"/>
          </w:tcPr>
          <w:p w14:paraId="75B3B36D" w14:textId="12FAE20F" w:rsidR="005F5395" w:rsidRPr="00E43FDA" w:rsidRDefault="00A82074" w:rsidP="00D6276E">
            <w:pPr>
              <w:pStyle w:val="ListParagraph"/>
              <w:spacing w:line="288" w:lineRule="auto"/>
              <w:ind w:left="0"/>
              <w:jc w:val="center"/>
              <w:rPr>
                <w:szCs w:val="24"/>
                <w:lang w:eastAsia="lt-LT"/>
              </w:rPr>
            </w:pPr>
            <w:r>
              <w:rPr>
                <w:szCs w:val="24"/>
                <w:lang w:eastAsia="lt-LT"/>
              </w:rPr>
              <w:t>99512075045</w:t>
            </w:r>
          </w:p>
        </w:tc>
        <w:tc>
          <w:tcPr>
            <w:tcW w:w="2608" w:type="dxa"/>
            <w:shd w:val="clear" w:color="auto" w:fill="auto"/>
            <w:vAlign w:val="center"/>
          </w:tcPr>
          <w:p w14:paraId="04817D10" w14:textId="51098803" w:rsidR="005F5395" w:rsidRPr="00E43FDA" w:rsidRDefault="005F5395" w:rsidP="00327CA2">
            <w:pPr>
              <w:pStyle w:val="ListParagraph"/>
              <w:spacing w:line="288" w:lineRule="auto"/>
              <w:ind w:left="0"/>
              <w:jc w:val="center"/>
              <w:rPr>
                <w:szCs w:val="24"/>
                <w:lang w:eastAsia="lt-LT"/>
              </w:rPr>
            </w:pPr>
            <w:r w:rsidRPr="00E43FDA">
              <w:rPr>
                <w:szCs w:val="24"/>
                <w:lang w:eastAsia="lt-LT"/>
              </w:rPr>
              <w:t>Šoninis volelis</w:t>
            </w:r>
          </w:p>
        </w:tc>
        <w:tc>
          <w:tcPr>
            <w:tcW w:w="966" w:type="dxa"/>
            <w:vAlign w:val="center"/>
          </w:tcPr>
          <w:p w14:paraId="76A774F3" w14:textId="2DCBB228" w:rsidR="005F5395" w:rsidRPr="00E43FDA" w:rsidRDefault="005F5395" w:rsidP="00327CA2">
            <w:pPr>
              <w:pStyle w:val="ListParagraph"/>
              <w:spacing w:line="288" w:lineRule="auto"/>
              <w:ind w:left="0"/>
              <w:jc w:val="center"/>
              <w:rPr>
                <w:szCs w:val="24"/>
                <w:lang w:eastAsia="lt-LT"/>
              </w:rPr>
            </w:pPr>
            <w:r w:rsidRPr="00E43FDA">
              <w:rPr>
                <w:szCs w:val="24"/>
                <w:lang w:eastAsia="lt-LT"/>
              </w:rPr>
              <w:t>16</w:t>
            </w:r>
          </w:p>
        </w:tc>
        <w:tc>
          <w:tcPr>
            <w:tcW w:w="1656" w:type="dxa"/>
            <w:shd w:val="clear" w:color="auto" w:fill="auto"/>
            <w:vAlign w:val="center"/>
          </w:tcPr>
          <w:p w14:paraId="113E7994" w14:textId="597F69B5"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24CADA70" w14:textId="186959BA"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6F2475ED" w14:textId="77777777" w:rsidTr="00D6276E">
        <w:trPr>
          <w:trHeight w:val="419"/>
        </w:trPr>
        <w:tc>
          <w:tcPr>
            <w:tcW w:w="1061" w:type="dxa"/>
            <w:shd w:val="clear" w:color="auto" w:fill="auto"/>
            <w:vAlign w:val="center"/>
          </w:tcPr>
          <w:p w14:paraId="26EBB36F" w14:textId="1D083851"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4976F1">
              <w:rPr>
                <w:szCs w:val="24"/>
                <w:lang w:eastAsia="lt-LT"/>
              </w:rPr>
              <w:t>5</w:t>
            </w:r>
            <w:r w:rsidRPr="00E43FDA">
              <w:rPr>
                <w:szCs w:val="24"/>
                <w:lang w:eastAsia="lt-LT"/>
              </w:rPr>
              <w:t>.</w:t>
            </w:r>
          </w:p>
        </w:tc>
        <w:tc>
          <w:tcPr>
            <w:tcW w:w="2063" w:type="dxa"/>
            <w:gridSpan w:val="2"/>
            <w:vAlign w:val="center"/>
          </w:tcPr>
          <w:p w14:paraId="4292C78E" w14:textId="726A1E3D" w:rsidR="005F5395" w:rsidRPr="00E43FDA" w:rsidRDefault="000F7C32" w:rsidP="00D6276E">
            <w:pPr>
              <w:pStyle w:val="ListParagraph"/>
              <w:spacing w:line="288" w:lineRule="auto"/>
              <w:ind w:left="0"/>
              <w:jc w:val="center"/>
              <w:rPr>
                <w:szCs w:val="24"/>
                <w:lang w:eastAsia="lt-LT"/>
              </w:rPr>
            </w:pPr>
            <w:r>
              <w:rPr>
                <w:szCs w:val="24"/>
                <w:lang w:eastAsia="lt-LT"/>
              </w:rPr>
              <w:t>99</w:t>
            </w:r>
            <w:r w:rsidR="003E06E9">
              <w:rPr>
                <w:szCs w:val="24"/>
                <w:lang w:eastAsia="lt-LT"/>
              </w:rPr>
              <w:t>368013163</w:t>
            </w:r>
          </w:p>
        </w:tc>
        <w:tc>
          <w:tcPr>
            <w:tcW w:w="2608" w:type="dxa"/>
            <w:shd w:val="clear" w:color="auto" w:fill="auto"/>
            <w:vAlign w:val="center"/>
          </w:tcPr>
          <w:p w14:paraId="3B4F662B" w14:textId="0E432FF0" w:rsidR="005F5395" w:rsidRPr="00E43FDA" w:rsidRDefault="005F5395" w:rsidP="00327CA2">
            <w:pPr>
              <w:pStyle w:val="ListParagraph"/>
              <w:spacing w:line="288" w:lineRule="auto"/>
              <w:ind w:left="0"/>
              <w:jc w:val="center"/>
              <w:rPr>
                <w:szCs w:val="24"/>
                <w:lang w:eastAsia="lt-LT"/>
              </w:rPr>
            </w:pPr>
            <w:r w:rsidRPr="00E43FDA">
              <w:rPr>
                <w:szCs w:val="24"/>
                <w:lang w:eastAsia="lt-LT"/>
              </w:rPr>
              <w:t>Purvasaugiai</w:t>
            </w:r>
          </w:p>
        </w:tc>
        <w:tc>
          <w:tcPr>
            <w:tcW w:w="966" w:type="dxa"/>
            <w:vAlign w:val="center"/>
          </w:tcPr>
          <w:p w14:paraId="700F45FA" w14:textId="3748E638" w:rsidR="005F5395" w:rsidRPr="00E43FDA" w:rsidRDefault="005F5395" w:rsidP="00327CA2">
            <w:pPr>
              <w:pStyle w:val="ListParagraph"/>
              <w:spacing w:line="288" w:lineRule="auto"/>
              <w:ind w:left="0"/>
              <w:jc w:val="center"/>
              <w:rPr>
                <w:szCs w:val="24"/>
                <w:lang w:eastAsia="lt-LT"/>
              </w:rPr>
            </w:pPr>
            <w:r w:rsidRPr="00E43FDA">
              <w:rPr>
                <w:szCs w:val="24"/>
                <w:lang w:eastAsia="lt-LT"/>
              </w:rPr>
              <w:t>2</w:t>
            </w:r>
          </w:p>
        </w:tc>
        <w:tc>
          <w:tcPr>
            <w:tcW w:w="1656" w:type="dxa"/>
            <w:shd w:val="clear" w:color="auto" w:fill="auto"/>
            <w:vAlign w:val="center"/>
          </w:tcPr>
          <w:p w14:paraId="14FC772B" w14:textId="348E69B2"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34745D1A" w14:textId="7325D49F"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5AC7042D" w14:textId="77777777" w:rsidTr="00D6276E">
        <w:trPr>
          <w:trHeight w:val="419"/>
        </w:trPr>
        <w:tc>
          <w:tcPr>
            <w:tcW w:w="1061" w:type="dxa"/>
            <w:shd w:val="clear" w:color="auto" w:fill="auto"/>
            <w:vAlign w:val="center"/>
          </w:tcPr>
          <w:p w14:paraId="7B390D68" w14:textId="4AC4A30F"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4976F1">
              <w:rPr>
                <w:szCs w:val="24"/>
                <w:lang w:eastAsia="lt-LT"/>
              </w:rPr>
              <w:t>6</w:t>
            </w:r>
            <w:r w:rsidRPr="00E43FDA">
              <w:rPr>
                <w:szCs w:val="24"/>
                <w:lang w:eastAsia="lt-LT"/>
              </w:rPr>
              <w:t>.</w:t>
            </w:r>
          </w:p>
        </w:tc>
        <w:tc>
          <w:tcPr>
            <w:tcW w:w="2063" w:type="dxa"/>
            <w:gridSpan w:val="2"/>
            <w:vAlign w:val="center"/>
          </w:tcPr>
          <w:p w14:paraId="699F9931" w14:textId="4577660E" w:rsidR="005F5395" w:rsidRPr="00E43FDA" w:rsidRDefault="003E06E9" w:rsidP="00D6276E">
            <w:pPr>
              <w:pStyle w:val="ListParagraph"/>
              <w:spacing w:line="288" w:lineRule="auto"/>
              <w:ind w:left="0"/>
              <w:jc w:val="center"/>
              <w:rPr>
                <w:szCs w:val="24"/>
                <w:lang w:eastAsia="lt-LT"/>
              </w:rPr>
            </w:pPr>
            <w:r>
              <w:rPr>
                <w:szCs w:val="24"/>
                <w:lang w:eastAsia="lt-LT"/>
              </w:rPr>
              <w:t>99005001794</w:t>
            </w:r>
          </w:p>
        </w:tc>
        <w:tc>
          <w:tcPr>
            <w:tcW w:w="2608" w:type="dxa"/>
            <w:shd w:val="clear" w:color="auto" w:fill="auto"/>
            <w:vAlign w:val="center"/>
          </w:tcPr>
          <w:p w14:paraId="56C458CC" w14:textId="45AF1AB0" w:rsidR="005F5395" w:rsidRPr="00E43FDA" w:rsidRDefault="005F5395" w:rsidP="00327CA2">
            <w:pPr>
              <w:pStyle w:val="ListParagraph"/>
              <w:spacing w:line="288" w:lineRule="auto"/>
              <w:ind w:left="0"/>
              <w:jc w:val="center"/>
              <w:rPr>
                <w:szCs w:val="24"/>
                <w:lang w:eastAsia="lt-LT"/>
              </w:rPr>
            </w:pPr>
            <w:r w:rsidRPr="00E43FDA">
              <w:rPr>
                <w:szCs w:val="24"/>
                <w:lang w:eastAsia="lt-LT"/>
              </w:rPr>
              <w:t>Avarinis jungiklis</w:t>
            </w:r>
          </w:p>
        </w:tc>
        <w:tc>
          <w:tcPr>
            <w:tcW w:w="966" w:type="dxa"/>
            <w:vAlign w:val="center"/>
          </w:tcPr>
          <w:p w14:paraId="458F7A6D" w14:textId="23E8408C" w:rsidR="005F5395" w:rsidRPr="00E43FDA" w:rsidRDefault="005F5395" w:rsidP="00327CA2">
            <w:pPr>
              <w:pStyle w:val="ListParagraph"/>
              <w:spacing w:line="288" w:lineRule="auto"/>
              <w:ind w:left="0"/>
              <w:jc w:val="center"/>
              <w:rPr>
                <w:szCs w:val="24"/>
                <w:lang w:eastAsia="lt-LT"/>
              </w:rPr>
            </w:pPr>
            <w:r w:rsidRPr="00E43FDA">
              <w:rPr>
                <w:szCs w:val="24"/>
                <w:lang w:eastAsia="lt-LT"/>
              </w:rPr>
              <w:t>2</w:t>
            </w:r>
          </w:p>
        </w:tc>
        <w:tc>
          <w:tcPr>
            <w:tcW w:w="1656" w:type="dxa"/>
            <w:shd w:val="clear" w:color="auto" w:fill="auto"/>
            <w:vAlign w:val="center"/>
          </w:tcPr>
          <w:p w14:paraId="2C588C27" w14:textId="0A33F751"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5C0584DD" w14:textId="7D53A558"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6AD198E6" w14:textId="77777777" w:rsidTr="00D6276E">
        <w:trPr>
          <w:trHeight w:val="419"/>
        </w:trPr>
        <w:tc>
          <w:tcPr>
            <w:tcW w:w="1061" w:type="dxa"/>
            <w:shd w:val="clear" w:color="auto" w:fill="auto"/>
            <w:vAlign w:val="center"/>
          </w:tcPr>
          <w:p w14:paraId="64CCE9E0" w14:textId="2CC84441"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4976F1">
              <w:rPr>
                <w:szCs w:val="24"/>
                <w:lang w:eastAsia="lt-LT"/>
              </w:rPr>
              <w:t>7</w:t>
            </w:r>
            <w:r w:rsidRPr="00E43FDA">
              <w:rPr>
                <w:szCs w:val="24"/>
                <w:lang w:eastAsia="lt-LT"/>
              </w:rPr>
              <w:t>.</w:t>
            </w:r>
          </w:p>
        </w:tc>
        <w:tc>
          <w:tcPr>
            <w:tcW w:w="2063" w:type="dxa"/>
            <w:gridSpan w:val="2"/>
            <w:vAlign w:val="center"/>
          </w:tcPr>
          <w:p w14:paraId="325BF9A7" w14:textId="20876614" w:rsidR="005F5395" w:rsidRPr="00E43FDA" w:rsidRDefault="00CD7F1E" w:rsidP="00D6276E">
            <w:pPr>
              <w:pStyle w:val="ListParagraph"/>
              <w:spacing w:line="288" w:lineRule="auto"/>
              <w:ind w:left="0"/>
              <w:jc w:val="center"/>
              <w:rPr>
                <w:szCs w:val="24"/>
                <w:lang w:eastAsia="lt-LT"/>
              </w:rPr>
            </w:pPr>
            <w:r>
              <w:rPr>
                <w:szCs w:val="24"/>
                <w:lang w:eastAsia="lt-LT"/>
              </w:rPr>
              <w:t>99</w:t>
            </w:r>
            <w:r w:rsidR="00D22F59">
              <w:rPr>
                <w:szCs w:val="24"/>
                <w:lang w:eastAsia="lt-LT"/>
              </w:rPr>
              <w:t>268030053</w:t>
            </w:r>
          </w:p>
        </w:tc>
        <w:tc>
          <w:tcPr>
            <w:tcW w:w="2608" w:type="dxa"/>
            <w:shd w:val="clear" w:color="auto" w:fill="auto"/>
            <w:vAlign w:val="center"/>
          </w:tcPr>
          <w:p w14:paraId="24351C0E" w14:textId="5B965C33" w:rsidR="005F5395" w:rsidRPr="00E43FDA" w:rsidRDefault="005F5395" w:rsidP="00327CA2">
            <w:pPr>
              <w:pStyle w:val="ListParagraph"/>
              <w:spacing w:line="288" w:lineRule="auto"/>
              <w:ind w:left="0"/>
              <w:jc w:val="center"/>
              <w:rPr>
                <w:szCs w:val="24"/>
                <w:lang w:eastAsia="lt-LT"/>
              </w:rPr>
            </w:pPr>
            <w:r w:rsidRPr="00E43FDA">
              <w:rPr>
                <w:szCs w:val="24"/>
                <w:lang w:eastAsia="lt-LT"/>
              </w:rPr>
              <w:t xml:space="preserve">Durys </w:t>
            </w:r>
          </w:p>
        </w:tc>
        <w:tc>
          <w:tcPr>
            <w:tcW w:w="966" w:type="dxa"/>
            <w:vAlign w:val="center"/>
          </w:tcPr>
          <w:p w14:paraId="24820B39" w14:textId="52BA0C92" w:rsidR="005F5395" w:rsidRPr="00E43FDA" w:rsidRDefault="005F5395" w:rsidP="00327CA2">
            <w:pPr>
              <w:pStyle w:val="ListParagraph"/>
              <w:spacing w:line="288" w:lineRule="auto"/>
              <w:ind w:left="0"/>
              <w:jc w:val="center"/>
              <w:rPr>
                <w:szCs w:val="24"/>
                <w:lang w:eastAsia="lt-LT"/>
              </w:rPr>
            </w:pPr>
            <w:r w:rsidRPr="00E43FDA">
              <w:rPr>
                <w:szCs w:val="24"/>
                <w:lang w:eastAsia="lt-LT"/>
              </w:rPr>
              <w:t>1</w:t>
            </w:r>
          </w:p>
        </w:tc>
        <w:tc>
          <w:tcPr>
            <w:tcW w:w="1656" w:type="dxa"/>
            <w:shd w:val="clear" w:color="auto" w:fill="auto"/>
            <w:vAlign w:val="center"/>
          </w:tcPr>
          <w:p w14:paraId="2BF53DC9" w14:textId="7BC08349"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7A5004B5" w14:textId="1AC16205"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367DFBA5" w14:textId="77777777" w:rsidTr="00D6276E">
        <w:trPr>
          <w:trHeight w:val="419"/>
        </w:trPr>
        <w:tc>
          <w:tcPr>
            <w:tcW w:w="1061" w:type="dxa"/>
            <w:shd w:val="clear" w:color="auto" w:fill="auto"/>
            <w:vAlign w:val="center"/>
          </w:tcPr>
          <w:p w14:paraId="6B6268ED" w14:textId="0726ACC1" w:rsidR="005F5395" w:rsidRPr="00E43FDA" w:rsidRDefault="005F5395" w:rsidP="00D26EC0">
            <w:pPr>
              <w:pStyle w:val="ListParagraph"/>
              <w:spacing w:line="288" w:lineRule="auto"/>
              <w:ind w:left="0"/>
              <w:jc w:val="center"/>
              <w:rPr>
                <w:szCs w:val="24"/>
                <w:lang w:eastAsia="lt-LT"/>
              </w:rPr>
            </w:pPr>
            <w:r w:rsidRPr="00E43FDA">
              <w:rPr>
                <w:szCs w:val="24"/>
                <w:lang w:eastAsia="lt-LT"/>
              </w:rPr>
              <w:t>1</w:t>
            </w:r>
            <w:r w:rsidR="004976F1">
              <w:rPr>
                <w:szCs w:val="24"/>
                <w:lang w:eastAsia="lt-LT"/>
              </w:rPr>
              <w:t>8</w:t>
            </w:r>
            <w:r w:rsidRPr="00E43FDA">
              <w:rPr>
                <w:szCs w:val="24"/>
                <w:lang w:eastAsia="lt-LT"/>
              </w:rPr>
              <w:t>.</w:t>
            </w:r>
          </w:p>
        </w:tc>
        <w:tc>
          <w:tcPr>
            <w:tcW w:w="2063" w:type="dxa"/>
            <w:gridSpan w:val="2"/>
            <w:vAlign w:val="center"/>
          </w:tcPr>
          <w:p w14:paraId="4B9616B7" w14:textId="00B7FEE5" w:rsidR="005F5395" w:rsidRPr="00E43FDA" w:rsidRDefault="00D22F59" w:rsidP="00D6276E">
            <w:pPr>
              <w:pStyle w:val="ListParagraph"/>
              <w:spacing w:line="288" w:lineRule="auto"/>
              <w:ind w:left="0"/>
              <w:jc w:val="center"/>
              <w:rPr>
                <w:szCs w:val="24"/>
                <w:lang w:eastAsia="lt-LT"/>
              </w:rPr>
            </w:pPr>
            <w:r>
              <w:rPr>
                <w:szCs w:val="24"/>
                <w:lang w:eastAsia="lt-LT"/>
              </w:rPr>
              <w:t>99005001914</w:t>
            </w:r>
          </w:p>
        </w:tc>
        <w:tc>
          <w:tcPr>
            <w:tcW w:w="2608" w:type="dxa"/>
            <w:shd w:val="clear" w:color="auto" w:fill="auto"/>
            <w:vAlign w:val="center"/>
          </w:tcPr>
          <w:p w14:paraId="39604B41" w14:textId="555C28CD" w:rsidR="005F5395" w:rsidRPr="00E43FDA" w:rsidRDefault="005F5395" w:rsidP="00327CA2">
            <w:pPr>
              <w:pStyle w:val="ListParagraph"/>
              <w:spacing w:line="288" w:lineRule="auto"/>
              <w:ind w:left="0"/>
              <w:jc w:val="center"/>
              <w:rPr>
                <w:szCs w:val="24"/>
                <w:lang w:eastAsia="lt-LT"/>
              </w:rPr>
            </w:pPr>
            <w:r w:rsidRPr="00E43FDA">
              <w:rPr>
                <w:szCs w:val="24"/>
                <w:lang w:eastAsia="lt-LT"/>
              </w:rPr>
              <w:t>Darbo žibintas</w:t>
            </w:r>
          </w:p>
        </w:tc>
        <w:tc>
          <w:tcPr>
            <w:tcW w:w="966" w:type="dxa"/>
            <w:vAlign w:val="center"/>
          </w:tcPr>
          <w:p w14:paraId="3E33D075" w14:textId="186B4C51" w:rsidR="005F5395" w:rsidRPr="00E43FDA" w:rsidRDefault="005F5395" w:rsidP="00327CA2">
            <w:pPr>
              <w:pStyle w:val="ListParagraph"/>
              <w:spacing w:line="288" w:lineRule="auto"/>
              <w:ind w:left="0"/>
              <w:jc w:val="center"/>
              <w:rPr>
                <w:szCs w:val="24"/>
                <w:lang w:eastAsia="lt-LT"/>
              </w:rPr>
            </w:pPr>
            <w:r w:rsidRPr="00E43FDA">
              <w:rPr>
                <w:szCs w:val="24"/>
                <w:lang w:eastAsia="lt-LT"/>
              </w:rPr>
              <w:t>2</w:t>
            </w:r>
          </w:p>
        </w:tc>
        <w:tc>
          <w:tcPr>
            <w:tcW w:w="1656" w:type="dxa"/>
            <w:shd w:val="clear" w:color="auto" w:fill="auto"/>
            <w:vAlign w:val="center"/>
          </w:tcPr>
          <w:p w14:paraId="64D0FC28" w14:textId="78C268DF"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40667AB3" w14:textId="7EC9716E"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52E03054" w14:textId="77777777" w:rsidTr="00D6276E">
        <w:trPr>
          <w:trHeight w:val="419"/>
        </w:trPr>
        <w:tc>
          <w:tcPr>
            <w:tcW w:w="1061" w:type="dxa"/>
            <w:shd w:val="clear" w:color="auto" w:fill="auto"/>
            <w:vAlign w:val="center"/>
          </w:tcPr>
          <w:p w14:paraId="60EB056B" w14:textId="2530E950" w:rsidR="005F5395" w:rsidRPr="00E43FDA" w:rsidRDefault="004976F1" w:rsidP="00D26EC0">
            <w:pPr>
              <w:pStyle w:val="ListParagraph"/>
              <w:spacing w:line="288" w:lineRule="auto"/>
              <w:ind w:left="0"/>
              <w:jc w:val="center"/>
              <w:rPr>
                <w:szCs w:val="24"/>
                <w:lang w:eastAsia="lt-LT"/>
              </w:rPr>
            </w:pPr>
            <w:r>
              <w:rPr>
                <w:szCs w:val="24"/>
                <w:lang w:eastAsia="lt-LT"/>
              </w:rPr>
              <w:t>19</w:t>
            </w:r>
            <w:r w:rsidR="005F5395" w:rsidRPr="00E43FDA">
              <w:rPr>
                <w:szCs w:val="24"/>
                <w:lang w:eastAsia="lt-LT"/>
              </w:rPr>
              <w:t>.</w:t>
            </w:r>
          </w:p>
        </w:tc>
        <w:tc>
          <w:tcPr>
            <w:tcW w:w="2063" w:type="dxa"/>
            <w:gridSpan w:val="2"/>
            <w:vAlign w:val="center"/>
          </w:tcPr>
          <w:p w14:paraId="6E4D984C" w14:textId="121EBAF4" w:rsidR="005F5395" w:rsidRPr="00E3782D" w:rsidRDefault="00E3782D" w:rsidP="00D6276E">
            <w:pPr>
              <w:pStyle w:val="ListParagraph"/>
              <w:spacing w:line="288" w:lineRule="auto"/>
              <w:ind w:left="0"/>
              <w:jc w:val="center"/>
              <w:rPr>
                <w:szCs w:val="24"/>
                <w:lang w:val="en-US" w:eastAsia="lt-LT"/>
              </w:rPr>
            </w:pPr>
            <w:r>
              <w:rPr>
                <w:szCs w:val="24"/>
                <w:lang w:val="en-US" w:eastAsia="lt-LT"/>
              </w:rPr>
              <w:t>9920</w:t>
            </w:r>
            <w:r w:rsidR="002A68AF">
              <w:rPr>
                <w:szCs w:val="24"/>
                <w:lang w:val="en-US" w:eastAsia="lt-LT"/>
              </w:rPr>
              <w:t>9664030</w:t>
            </w:r>
          </w:p>
        </w:tc>
        <w:tc>
          <w:tcPr>
            <w:tcW w:w="2608" w:type="dxa"/>
            <w:shd w:val="clear" w:color="auto" w:fill="auto"/>
            <w:vAlign w:val="center"/>
          </w:tcPr>
          <w:p w14:paraId="333BB968" w14:textId="351F5768" w:rsidR="005F5395" w:rsidRPr="00943392" w:rsidRDefault="00D70A06" w:rsidP="00327CA2">
            <w:pPr>
              <w:pStyle w:val="ListParagraph"/>
              <w:spacing w:line="288" w:lineRule="auto"/>
              <w:ind w:left="0"/>
              <w:jc w:val="center"/>
              <w:rPr>
                <w:szCs w:val="24"/>
                <w:lang w:val="en-US" w:eastAsia="lt-LT"/>
              </w:rPr>
            </w:pPr>
            <w:r>
              <w:rPr>
                <w:szCs w:val="24"/>
                <w:lang w:eastAsia="lt-LT"/>
              </w:rPr>
              <w:t>Vožtuvų blokas</w:t>
            </w:r>
          </w:p>
        </w:tc>
        <w:tc>
          <w:tcPr>
            <w:tcW w:w="966" w:type="dxa"/>
            <w:vAlign w:val="center"/>
          </w:tcPr>
          <w:p w14:paraId="154494F7" w14:textId="61A7F7EF" w:rsidR="005F5395" w:rsidRPr="00E43FDA" w:rsidRDefault="00943392"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03137477" w14:textId="59666EBD" w:rsidR="005F5395" w:rsidRPr="00E43FDA" w:rsidRDefault="005F5395" w:rsidP="00AA4942">
            <w:pPr>
              <w:suppressAutoHyphens w:val="0"/>
              <w:autoSpaceDN/>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1C67BD91" w14:textId="52C1C921"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072B2FA5" w14:textId="77777777" w:rsidTr="00D6276E">
        <w:trPr>
          <w:trHeight w:val="419"/>
        </w:trPr>
        <w:tc>
          <w:tcPr>
            <w:tcW w:w="1061" w:type="dxa"/>
            <w:shd w:val="clear" w:color="auto" w:fill="auto"/>
            <w:vAlign w:val="center"/>
          </w:tcPr>
          <w:p w14:paraId="05E3A738" w14:textId="456BA360" w:rsidR="005F5395" w:rsidRPr="00E43FDA" w:rsidRDefault="005F5395" w:rsidP="00D26EC0">
            <w:pPr>
              <w:pStyle w:val="ListParagraph"/>
              <w:spacing w:line="288" w:lineRule="auto"/>
              <w:ind w:left="0"/>
              <w:jc w:val="center"/>
              <w:rPr>
                <w:szCs w:val="24"/>
                <w:lang w:eastAsia="lt-LT"/>
              </w:rPr>
            </w:pPr>
            <w:r w:rsidRPr="00E43FDA">
              <w:rPr>
                <w:szCs w:val="24"/>
                <w:lang w:eastAsia="lt-LT"/>
              </w:rPr>
              <w:t>2</w:t>
            </w:r>
            <w:r w:rsidR="004976F1">
              <w:rPr>
                <w:szCs w:val="24"/>
                <w:lang w:eastAsia="lt-LT"/>
              </w:rPr>
              <w:t>0</w:t>
            </w:r>
            <w:r w:rsidRPr="00E43FDA">
              <w:rPr>
                <w:szCs w:val="24"/>
                <w:lang w:eastAsia="lt-LT"/>
              </w:rPr>
              <w:t>.</w:t>
            </w:r>
          </w:p>
        </w:tc>
        <w:tc>
          <w:tcPr>
            <w:tcW w:w="2063" w:type="dxa"/>
            <w:gridSpan w:val="2"/>
            <w:vAlign w:val="center"/>
          </w:tcPr>
          <w:p w14:paraId="3E968E39" w14:textId="6DD8A560" w:rsidR="005F5395" w:rsidRPr="007E6F66" w:rsidRDefault="002A68AF" w:rsidP="00D6276E">
            <w:pPr>
              <w:pStyle w:val="ListParagraph"/>
              <w:spacing w:line="288" w:lineRule="auto"/>
              <w:ind w:left="0"/>
              <w:jc w:val="center"/>
              <w:rPr>
                <w:szCs w:val="24"/>
                <w:lang w:val="en-US" w:eastAsia="lt-LT"/>
              </w:rPr>
            </w:pPr>
            <w:r>
              <w:rPr>
                <w:szCs w:val="24"/>
                <w:lang w:val="en-US" w:eastAsia="lt-LT"/>
              </w:rPr>
              <w:t>20001398</w:t>
            </w:r>
          </w:p>
        </w:tc>
        <w:tc>
          <w:tcPr>
            <w:tcW w:w="2608" w:type="dxa"/>
            <w:shd w:val="clear" w:color="auto" w:fill="auto"/>
            <w:vAlign w:val="center"/>
          </w:tcPr>
          <w:p w14:paraId="0992C5F8" w14:textId="3E1C5D82" w:rsidR="005F5395" w:rsidRPr="00E43FDA" w:rsidRDefault="00D70A06" w:rsidP="00327CA2">
            <w:pPr>
              <w:pStyle w:val="ListParagraph"/>
              <w:spacing w:line="288" w:lineRule="auto"/>
              <w:ind w:left="0"/>
              <w:jc w:val="center"/>
              <w:rPr>
                <w:szCs w:val="24"/>
                <w:lang w:eastAsia="lt-LT"/>
              </w:rPr>
            </w:pPr>
            <w:r>
              <w:rPr>
                <w:szCs w:val="24"/>
                <w:lang w:eastAsia="lt-LT"/>
              </w:rPr>
              <w:t xml:space="preserve">Šukų </w:t>
            </w:r>
            <w:r w:rsidR="00BD6959">
              <w:rPr>
                <w:szCs w:val="24"/>
                <w:lang w:eastAsia="lt-LT"/>
              </w:rPr>
              <w:t>juosta</w:t>
            </w:r>
          </w:p>
        </w:tc>
        <w:tc>
          <w:tcPr>
            <w:tcW w:w="966" w:type="dxa"/>
            <w:vAlign w:val="center"/>
          </w:tcPr>
          <w:p w14:paraId="5EC17E87" w14:textId="01155EBE" w:rsidR="005F5395" w:rsidRPr="00E43FDA" w:rsidRDefault="002A68AF"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401FED2A" w14:textId="25346011"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23DA4238" w14:textId="6856DF09"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3D5853F2" w14:textId="77777777" w:rsidTr="00D6276E">
        <w:trPr>
          <w:trHeight w:val="419"/>
        </w:trPr>
        <w:tc>
          <w:tcPr>
            <w:tcW w:w="1061" w:type="dxa"/>
            <w:shd w:val="clear" w:color="auto" w:fill="auto"/>
            <w:vAlign w:val="center"/>
          </w:tcPr>
          <w:p w14:paraId="527B89C8" w14:textId="138A33C5" w:rsidR="005F5395" w:rsidRPr="00E43FDA" w:rsidRDefault="005F5395" w:rsidP="00D26EC0">
            <w:pPr>
              <w:pStyle w:val="ListParagraph"/>
              <w:spacing w:line="288" w:lineRule="auto"/>
              <w:ind w:left="0"/>
              <w:jc w:val="center"/>
              <w:rPr>
                <w:szCs w:val="24"/>
                <w:lang w:eastAsia="lt-LT"/>
              </w:rPr>
            </w:pPr>
            <w:r w:rsidRPr="00E43FDA">
              <w:rPr>
                <w:szCs w:val="24"/>
                <w:lang w:eastAsia="lt-LT"/>
              </w:rPr>
              <w:lastRenderedPageBreak/>
              <w:t>2</w:t>
            </w:r>
            <w:r w:rsidR="004976F1">
              <w:rPr>
                <w:szCs w:val="24"/>
                <w:lang w:eastAsia="lt-LT"/>
              </w:rPr>
              <w:t>1</w:t>
            </w:r>
            <w:r w:rsidRPr="00E43FDA">
              <w:rPr>
                <w:szCs w:val="24"/>
                <w:lang w:eastAsia="lt-LT"/>
              </w:rPr>
              <w:t>.</w:t>
            </w:r>
          </w:p>
        </w:tc>
        <w:tc>
          <w:tcPr>
            <w:tcW w:w="2063" w:type="dxa"/>
            <w:gridSpan w:val="2"/>
            <w:vAlign w:val="center"/>
          </w:tcPr>
          <w:p w14:paraId="61C4079D" w14:textId="6623C1BB" w:rsidR="005F5395" w:rsidRPr="00E43FDA" w:rsidRDefault="001B70DC" w:rsidP="00D6276E">
            <w:pPr>
              <w:pStyle w:val="ListParagraph"/>
              <w:spacing w:line="288" w:lineRule="auto"/>
              <w:ind w:left="0"/>
              <w:jc w:val="center"/>
              <w:rPr>
                <w:szCs w:val="24"/>
                <w:lang w:eastAsia="lt-LT"/>
              </w:rPr>
            </w:pPr>
            <w:r w:rsidRPr="001B70DC">
              <w:rPr>
                <w:szCs w:val="24"/>
                <w:lang w:eastAsia="lt-LT"/>
              </w:rPr>
              <w:t>96368021003</w:t>
            </w:r>
          </w:p>
        </w:tc>
        <w:tc>
          <w:tcPr>
            <w:tcW w:w="2608" w:type="dxa"/>
            <w:shd w:val="clear" w:color="auto" w:fill="auto"/>
            <w:vAlign w:val="center"/>
          </w:tcPr>
          <w:p w14:paraId="6861A32F" w14:textId="015CD780" w:rsidR="005F5395" w:rsidRPr="00E43FDA" w:rsidRDefault="005F5395" w:rsidP="00327CA2">
            <w:pPr>
              <w:pStyle w:val="ListParagraph"/>
              <w:spacing w:line="288" w:lineRule="auto"/>
              <w:ind w:left="0"/>
              <w:jc w:val="center"/>
              <w:rPr>
                <w:szCs w:val="24"/>
                <w:lang w:eastAsia="lt-LT"/>
              </w:rPr>
            </w:pPr>
            <w:r w:rsidRPr="00E43FDA">
              <w:rPr>
                <w:szCs w:val="24"/>
                <w:lang w:eastAsia="lt-LT"/>
              </w:rPr>
              <w:t xml:space="preserve">Nuotolinio valdymo </w:t>
            </w:r>
            <w:r>
              <w:rPr>
                <w:szCs w:val="24"/>
                <w:lang w:eastAsia="lt-LT"/>
              </w:rPr>
              <w:t>blokas</w:t>
            </w:r>
          </w:p>
        </w:tc>
        <w:tc>
          <w:tcPr>
            <w:tcW w:w="966" w:type="dxa"/>
            <w:vAlign w:val="center"/>
          </w:tcPr>
          <w:p w14:paraId="04BE20A3" w14:textId="6FDDF7FF" w:rsidR="005F5395" w:rsidRPr="00E43FDA" w:rsidRDefault="005F5395"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0CF6C989" w14:textId="13860C10"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729E48B6" w14:textId="299963FE"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3F513E99" w14:textId="77777777" w:rsidTr="00D6276E">
        <w:trPr>
          <w:trHeight w:val="419"/>
        </w:trPr>
        <w:tc>
          <w:tcPr>
            <w:tcW w:w="1061" w:type="dxa"/>
            <w:shd w:val="clear" w:color="auto" w:fill="auto"/>
            <w:vAlign w:val="center"/>
          </w:tcPr>
          <w:p w14:paraId="103BE09D" w14:textId="2ABF0F43" w:rsidR="005F5395" w:rsidRPr="00E43FDA" w:rsidRDefault="005F5395" w:rsidP="00D26EC0">
            <w:pPr>
              <w:pStyle w:val="ListParagraph"/>
              <w:spacing w:line="288" w:lineRule="auto"/>
              <w:ind w:left="0"/>
              <w:jc w:val="center"/>
              <w:rPr>
                <w:szCs w:val="24"/>
                <w:lang w:eastAsia="lt-LT"/>
              </w:rPr>
            </w:pPr>
            <w:r w:rsidRPr="00E43FDA">
              <w:rPr>
                <w:szCs w:val="24"/>
                <w:lang w:eastAsia="lt-LT"/>
              </w:rPr>
              <w:t>2</w:t>
            </w:r>
            <w:r w:rsidR="004976F1">
              <w:rPr>
                <w:szCs w:val="24"/>
                <w:lang w:eastAsia="lt-LT"/>
              </w:rPr>
              <w:t>2</w:t>
            </w:r>
            <w:r w:rsidRPr="00E43FDA">
              <w:rPr>
                <w:szCs w:val="24"/>
                <w:lang w:eastAsia="lt-LT"/>
              </w:rPr>
              <w:t>.</w:t>
            </w:r>
          </w:p>
        </w:tc>
        <w:tc>
          <w:tcPr>
            <w:tcW w:w="2063" w:type="dxa"/>
            <w:gridSpan w:val="2"/>
            <w:vAlign w:val="center"/>
          </w:tcPr>
          <w:p w14:paraId="6DAB2C77" w14:textId="2247254C" w:rsidR="005F5395" w:rsidRDefault="00A57F99" w:rsidP="00D6276E">
            <w:pPr>
              <w:pStyle w:val="ListParagraph"/>
              <w:spacing w:line="288" w:lineRule="auto"/>
              <w:ind w:left="0"/>
              <w:jc w:val="center"/>
              <w:rPr>
                <w:szCs w:val="24"/>
                <w:lang w:eastAsia="lt-LT"/>
              </w:rPr>
            </w:pPr>
            <w:r w:rsidRPr="00A57F99">
              <w:rPr>
                <w:rFonts w:hint="eastAsia"/>
                <w:szCs w:val="24"/>
                <w:lang w:eastAsia="lt-LT"/>
              </w:rPr>
              <w:t>96021100003</w:t>
            </w:r>
          </w:p>
        </w:tc>
        <w:tc>
          <w:tcPr>
            <w:tcW w:w="2608" w:type="dxa"/>
            <w:shd w:val="clear" w:color="auto" w:fill="auto"/>
            <w:vAlign w:val="center"/>
          </w:tcPr>
          <w:p w14:paraId="6424B27C" w14:textId="6CBEC57D" w:rsidR="005F5395" w:rsidRPr="00E43FDA" w:rsidRDefault="005F5395" w:rsidP="00327CA2">
            <w:pPr>
              <w:pStyle w:val="ListParagraph"/>
              <w:spacing w:line="288" w:lineRule="auto"/>
              <w:ind w:left="0"/>
              <w:jc w:val="center"/>
              <w:rPr>
                <w:szCs w:val="24"/>
                <w:lang w:eastAsia="lt-LT"/>
              </w:rPr>
            </w:pPr>
            <w:r>
              <w:rPr>
                <w:szCs w:val="24"/>
                <w:lang w:eastAsia="lt-LT"/>
              </w:rPr>
              <w:t>Valdymo pulto klaviatūra</w:t>
            </w:r>
          </w:p>
        </w:tc>
        <w:tc>
          <w:tcPr>
            <w:tcW w:w="966" w:type="dxa"/>
            <w:vAlign w:val="center"/>
          </w:tcPr>
          <w:p w14:paraId="6EE03BE0" w14:textId="0CEC0A88" w:rsidR="005F5395" w:rsidRPr="00E43FDA" w:rsidRDefault="005F5395"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2B65F1BE" w14:textId="3AC75635"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00F7D920" w14:textId="40A2EC5E"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0D09F964" w14:textId="77777777" w:rsidTr="00D6276E">
        <w:trPr>
          <w:trHeight w:val="419"/>
        </w:trPr>
        <w:tc>
          <w:tcPr>
            <w:tcW w:w="1061" w:type="dxa"/>
            <w:shd w:val="clear" w:color="auto" w:fill="auto"/>
            <w:vAlign w:val="center"/>
          </w:tcPr>
          <w:p w14:paraId="61C21FB0" w14:textId="04F15643" w:rsidR="005F5395" w:rsidRPr="00E43FDA" w:rsidRDefault="005F5395" w:rsidP="00D26EC0">
            <w:pPr>
              <w:pStyle w:val="ListParagraph"/>
              <w:spacing w:line="288" w:lineRule="auto"/>
              <w:ind w:left="0"/>
              <w:jc w:val="center"/>
              <w:rPr>
                <w:szCs w:val="24"/>
                <w:lang w:eastAsia="lt-LT"/>
              </w:rPr>
            </w:pPr>
            <w:r w:rsidRPr="00E43FDA">
              <w:rPr>
                <w:szCs w:val="24"/>
                <w:lang w:eastAsia="lt-LT"/>
              </w:rPr>
              <w:t>2</w:t>
            </w:r>
            <w:r w:rsidR="00A603DF">
              <w:rPr>
                <w:szCs w:val="24"/>
                <w:lang w:eastAsia="lt-LT"/>
              </w:rPr>
              <w:t>3</w:t>
            </w:r>
            <w:r w:rsidRPr="00E43FDA">
              <w:rPr>
                <w:szCs w:val="24"/>
                <w:lang w:eastAsia="lt-LT"/>
              </w:rPr>
              <w:t>.</w:t>
            </w:r>
          </w:p>
        </w:tc>
        <w:tc>
          <w:tcPr>
            <w:tcW w:w="2063" w:type="dxa"/>
            <w:gridSpan w:val="2"/>
            <w:vAlign w:val="center"/>
          </w:tcPr>
          <w:p w14:paraId="087726E0" w14:textId="4D5E2B6F" w:rsidR="005F5395" w:rsidRDefault="00133669" w:rsidP="00D6276E">
            <w:pPr>
              <w:pStyle w:val="ListParagraph"/>
              <w:spacing w:line="288" w:lineRule="auto"/>
              <w:ind w:left="0"/>
              <w:jc w:val="center"/>
              <w:rPr>
                <w:szCs w:val="24"/>
                <w:lang w:eastAsia="lt-LT"/>
              </w:rPr>
            </w:pPr>
            <w:r w:rsidRPr="00133669">
              <w:rPr>
                <w:rFonts w:hint="eastAsia"/>
                <w:szCs w:val="24"/>
                <w:lang w:eastAsia="lt-LT"/>
              </w:rPr>
              <w:t>96008010006</w:t>
            </w:r>
          </w:p>
        </w:tc>
        <w:tc>
          <w:tcPr>
            <w:tcW w:w="2608" w:type="dxa"/>
            <w:shd w:val="clear" w:color="auto" w:fill="auto"/>
            <w:vAlign w:val="center"/>
          </w:tcPr>
          <w:p w14:paraId="6F468FCE" w14:textId="00175833" w:rsidR="005F5395" w:rsidRPr="00E43FDA" w:rsidRDefault="005F5395" w:rsidP="00327CA2">
            <w:pPr>
              <w:pStyle w:val="ListParagraph"/>
              <w:spacing w:line="288" w:lineRule="auto"/>
              <w:ind w:left="0"/>
              <w:jc w:val="center"/>
              <w:rPr>
                <w:szCs w:val="24"/>
                <w:lang w:eastAsia="lt-LT"/>
              </w:rPr>
            </w:pPr>
            <w:r>
              <w:rPr>
                <w:szCs w:val="24"/>
                <w:lang w:eastAsia="lt-LT"/>
              </w:rPr>
              <w:t>Valdymo pultas</w:t>
            </w:r>
          </w:p>
        </w:tc>
        <w:tc>
          <w:tcPr>
            <w:tcW w:w="966" w:type="dxa"/>
            <w:vAlign w:val="center"/>
          </w:tcPr>
          <w:p w14:paraId="0107CF1F" w14:textId="3B499F63" w:rsidR="005F5395" w:rsidRPr="00E43FDA" w:rsidRDefault="005F5395"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23A1805A" w14:textId="08F156EF" w:rsidR="005F5395" w:rsidRPr="00E43FDA" w:rsidRDefault="005F5395"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05C5B6FF" w14:textId="580D65CF" w:rsidR="005F5395" w:rsidRPr="00E43FDA" w:rsidRDefault="005F5395" w:rsidP="00327CA2">
            <w:pPr>
              <w:suppressAutoHyphens w:val="0"/>
              <w:autoSpaceDN/>
              <w:textAlignment w:val="auto"/>
              <w:rPr>
                <w:rFonts w:ascii="Times New Roman" w:eastAsia="Times New Roman" w:hAnsi="Times New Roman" w:cs="Times New Roman"/>
                <w:color w:val="000000"/>
                <w:kern w:val="0"/>
                <w:lang w:eastAsia="en-US" w:bidi="ar-SA"/>
              </w:rPr>
            </w:pPr>
          </w:p>
        </w:tc>
      </w:tr>
      <w:tr w:rsidR="00E24243" w:rsidRPr="00E43FDA" w14:paraId="1844D8DA" w14:textId="77777777" w:rsidTr="00D6276E">
        <w:trPr>
          <w:trHeight w:val="419"/>
        </w:trPr>
        <w:tc>
          <w:tcPr>
            <w:tcW w:w="1061" w:type="dxa"/>
            <w:shd w:val="clear" w:color="auto" w:fill="auto"/>
            <w:vAlign w:val="center"/>
          </w:tcPr>
          <w:p w14:paraId="5CA0F35B" w14:textId="68246B59" w:rsidR="009D2CB9" w:rsidRPr="00E43FDA" w:rsidRDefault="009D2CB9" w:rsidP="00AD5E2B">
            <w:pPr>
              <w:pStyle w:val="ListParagraph"/>
              <w:spacing w:line="288" w:lineRule="auto"/>
              <w:ind w:left="0"/>
              <w:jc w:val="center"/>
              <w:rPr>
                <w:szCs w:val="24"/>
                <w:lang w:eastAsia="lt-LT"/>
              </w:rPr>
            </w:pPr>
            <w:r>
              <w:rPr>
                <w:szCs w:val="24"/>
                <w:lang w:eastAsia="lt-LT"/>
              </w:rPr>
              <w:t>2</w:t>
            </w:r>
            <w:r w:rsidR="00A11590">
              <w:rPr>
                <w:szCs w:val="24"/>
                <w:lang w:eastAsia="lt-LT"/>
              </w:rPr>
              <w:t>4.</w:t>
            </w:r>
          </w:p>
        </w:tc>
        <w:tc>
          <w:tcPr>
            <w:tcW w:w="2063" w:type="dxa"/>
            <w:gridSpan w:val="2"/>
            <w:vAlign w:val="center"/>
          </w:tcPr>
          <w:p w14:paraId="25A4C65F" w14:textId="193EDB35" w:rsidR="00E24243" w:rsidRPr="0077192D" w:rsidRDefault="00511930" w:rsidP="00DC107E">
            <w:pPr>
              <w:pStyle w:val="ListParagraph"/>
              <w:spacing w:line="288" w:lineRule="auto"/>
              <w:ind w:left="0"/>
              <w:jc w:val="center"/>
              <w:rPr>
                <w:szCs w:val="24"/>
                <w:lang w:val="en-US" w:eastAsia="lt-LT"/>
              </w:rPr>
            </w:pPr>
            <w:r>
              <w:rPr>
                <w:szCs w:val="24"/>
                <w:lang w:eastAsia="lt-LT"/>
              </w:rPr>
              <w:t>9</w:t>
            </w:r>
            <w:r w:rsidR="0077192D">
              <w:rPr>
                <w:szCs w:val="24"/>
                <w:lang w:val="en-US" w:eastAsia="lt-LT"/>
              </w:rPr>
              <w:t>9256040110</w:t>
            </w:r>
          </w:p>
        </w:tc>
        <w:tc>
          <w:tcPr>
            <w:tcW w:w="2608" w:type="dxa"/>
            <w:shd w:val="clear" w:color="auto" w:fill="auto"/>
            <w:vAlign w:val="center"/>
          </w:tcPr>
          <w:p w14:paraId="3D5AFBF6" w14:textId="2BDCF3DE" w:rsidR="00E24243" w:rsidRPr="002C3241" w:rsidRDefault="002C3241" w:rsidP="00327CA2">
            <w:pPr>
              <w:pStyle w:val="ListParagraph"/>
              <w:spacing w:line="288" w:lineRule="auto"/>
              <w:ind w:left="0"/>
              <w:jc w:val="center"/>
              <w:rPr>
                <w:szCs w:val="24"/>
                <w:lang w:eastAsia="lt-LT"/>
              </w:rPr>
            </w:pPr>
            <w:r>
              <w:rPr>
                <w:szCs w:val="24"/>
                <w:lang w:val="en-US" w:eastAsia="lt-LT"/>
              </w:rPr>
              <w:t>Dant</w:t>
            </w:r>
            <w:r>
              <w:rPr>
                <w:szCs w:val="24"/>
                <w:lang w:eastAsia="lt-LT"/>
              </w:rPr>
              <w:t>ų laikiklis</w:t>
            </w:r>
          </w:p>
        </w:tc>
        <w:tc>
          <w:tcPr>
            <w:tcW w:w="966" w:type="dxa"/>
            <w:vAlign w:val="center"/>
          </w:tcPr>
          <w:p w14:paraId="6680D0DA" w14:textId="7CBDA8C2" w:rsidR="00E24243" w:rsidRDefault="000238B4" w:rsidP="000238B4">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76D915C8" w14:textId="3CC1A48E" w:rsidR="00E24243" w:rsidRPr="00E43FDA" w:rsidRDefault="00E24243"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01258AA7" w14:textId="77777777" w:rsidR="00E24243" w:rsidRPr="00E43FDA" w:rsidRDefault="00E24243" w:rsidP="00327CA2">
            <w:pPr>
              <w:suppressAutoHyphens w:val="0"/>
              <w:autoSpaceDN/>
              <w:textAlignment w:val="auto"/>
              <w:rPr>
                <w:rFonts w:ascii="Times New Roman" w:eastAsia="Times New Roman" w:hAnsi="Times New Roman" w:cs="Times New Roman"/>
                <w:color w:val="000000"/>
                <w:kern w:val="0"/>
                <w:lang w:eastAsia="en-US" w:bidi="ar-SA"/>
              </w:rPr>
            </w:pPr>
          </w:p>
        </w:tc>
      </w:tr>
      <w:tr w:rsidR="009D2CB9" w:rsidRPr="00E43FDA" w14:paraId="1AF043DC" w14:textId="77777777" w:rsidTr="00D6276E">
        <w:trPr>
          <w:trHeight w:val="419"/>
        </w:trPr>
        <w:tc>
          <w:tcPr>
            <w:tcW w:w="1061" w:type="dxa"/>
            <w:shd w:val="clear" w:color="auto" w:fill="auto"/>
            <w:vAlign w:val="center"/>
          </w:tcPr>
          <w:p w14:paraId="64EA2210" w14:textId="03E9A331" w:rsidR="009D2CB9" w:rsidRPr="00E43FDA" w:rsidRDefault="00A11590" w:rsidP="00AD5E2B">
            <w:pPr>
              <w:pStyle w:val="ListParagraph"/>
              <w:spacing w:line="288" w:lineRule="auto"/>
              <w:ind w:left="0"/>
              <w:jc w:val="center"/>
              <w:rPr>
                <w:szCs w:val="24"/>
                <w:lang w:eastAsia="lt-LT"/>
              </w:rPr>
            </w:pPr>
            <w:r>
              <w:rPr>
                <w:szCs w:val="24"/>
                <w:lang w:eastAsia="lt-LT"/>
              </w:rPr>
              <w:t>25.</w:t>
            </w:r>
          </w:p>
        </w:tc>
        <w:tc>
          <w:tcPr>
            <w:tcW w:w="2063" w:type="dxa"/>
            <w:gridSpan w:val="2"/>
            <w:vAlign w:val="center"/>
          </w:tcPr>
          <w:p w14:paraId="0529A4AB" w14:textId="18829D69" w:rsidR="009D2CB9" w:rsidRPr="00133669" w:rsidRDefault="00DC107E" w:rsidP="00DC107E">
            <w:pPr>
              <w:pStyle w:val="ListParagraph"/>
              <w:spacing w:line="288" w:lineRule="auto"/>
              <w:ind w:left="0"/>
              <w:jc w:val="center"/>
              <w:rPr>
                <w:szCs w:val="24"/>
                <w:lang w:eastAsia="lt-LT"/>
              </w:rPr>
            </w:pPr>
            <w:r>
              <w:rPr>
                <w:szCs w:val="24"/>
                <w:lang w:eastAsia="lt-LT"/>
              </w:rPr>
              <w:t>99268021001</w:t>
            </w:r>
          </w:p>
        </w:tc>
        <w:tc>
          <w:tcPr>
            <w:tcW w:w="2608" w:type="dxa"/>
            <w:shd w:val="clear" w:color="auto" w:fill="auto"/>
            <w:vAlign w:val="center"/>
          </w:tcPr>
          <w:p w14:paraId="299EFA55" w14:textId="77EC040C" w:rsidR="009D2CB9" w:rsidRPr="00A7121A" w:rsidRDefault="002C3241" w:rsidP="00327CA2">
            <w:pPr>
              <w:pStyle w:val="ListParagraph"/>
              <w:spacing w:line="288" w:lineRule="auto"/>
              <w:ind w:left="0"/>
              <w:jc w:val="center"/>
              <w:rPr>
                <w:szCs w:val="24"/>
                <w:lang w:val="en-US" w:eastAsia="lt-LT"/>
              </w:rPr>
            </w:pPr>
            <w:r>
              <w:rPr>
                <w:szCs w:val="24"/>
                <w:lang w:eastAsia="lt-LT"/>
              </w:rPr>
              <w:t>Horiz</w:t>
            </w:r>
            <w:r w:rsidR="00AB0A31">
              <w:rPr>
                <w:szCs w:val="24"/>
                <w:lang w:eastAsia="lt-LT"/>
              </w:rPr>
              <w:t>ontalus konvejerio rėmas</w:t>
            </w:r>
          </w:p>
        </w:tc>
        <w:tc>
          <w:tcPr>
            <w:tcW w:w="966" w:type="dxa"/>
            <w:vAlign w:val="center"/>
          </w:tcPr>
          <w:p w14:paraId="52F649EC" w14:textId="6086307D" w:rsidR="009D2CB9" w:rsidRDefault="00F518AA"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4D7EC1AB" w14:textId="1D942DE2" w:rsidR="009D2CB9" w:rsidRPr="00E43FDA" w:rsidRDefault="009D2CB9"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12D89C48" w14:textId="77777777" w:rsidR="009D2CB9" w:rsidRPr="00E43FDA" w:rsidRDefault="009D2CB9" w:rsidP="00327CA2">
            <w:pPr>
              <w:suppressAutoHyphens w:val="0"/>
              <w:autoSpaceDN/>
              <w:textAlignment w:val="auto"/>
              <w:rPr>
                <w:rFonts w:ascii="Times New Roman" w:eastAsia="Times New Roman" w:hAnsi="Times New Roman" w:cs="Times New Roman"/>
                <w:color w:val="000000"/>
                <w:kern w:val="0"/>
                <w:lang w:eastAsia="en-US" w:bidi="ar-SA"/>
              </w:rPr>
            </w:pPr>
          </w:p>
        </w:tc>
      </w:tr>
      <w:tr w:rsidR="009D2CB9" w:rsidRPr="00E43FDA" w14:paraId="6344D2D3" w14:textId="77777777" w:rsidTr="00D6276E">
        <w:trPr>
          <w:trHeight w:val="419"/>
        </w:trPr>
        <w:tc>
          <w:tcPr>
            <w:tcW w:w="1061" w:type="dxa"/>
            <w:shd w:val="clear" w:color="auto" w:fill="auto"/>
            <w:vAlign w:val="center"/>
          </w:tcPr>
          <w:p w14:paraId="0EEB00C9" w14:textId="1FF23853" w:rsidR="009D2CB9" w:rsidRPr="00E43FDA" w:rsidRDefault="00A11590" w:rsidP="00AD5E2B">
            <w:pPr>
              <w:pStyle w:val="ListParagraph"/>
              <w:spacing w:line="288" w:lineRule="auto"/>
              <w:ind w:left="0"/>
              <w:jc w:val="center"/>
              <w:rPr>
                <w:szCs w:val="24"/>
                <w:lang w:eastAsia="lt-LT"/>
              </w:rPr>
            </w:pPr>
            <w:r>
              <w:rPr>
                <w:szCs w:val="24"/>
                <w:lang w:eastAsia="lt-LT"/>
              </w:rPr>
              <w:t>26.</w:t>
            </w:r>
          </w:p>
        </w:tc>
        <w:tc>
          <w:tcPr>
            <w:tcW w:w="2063" w:type="dxa"/>
            <w:gridSpan w:val="2"/>
            <w:vAlign w:val="center"/>
          </w:tcPr>
          <w:p w14:paraId="6889D0B2" w14:textId="20AB50BC" w:rsidR="009D2CB9" w:rsidRPr="00133669" w:rsidRDefault="008C40BA" w:rsidP="00DC107E">
            <w:pPr>
              <w:pStyle w:val="ListParagraph"/>
              <w:spacing w:line="288" w:lineRule="auto"/>
              <w:ind w:left="0"/>
              <w:jc w:val="center"/>
              <w:rPr>
                <w:szCs w:val="24"/>
                <w:lang w:eastAsia="lt-LT"/>
              </w:rPr>
            </w:pPr>
            <w:r>
              <w:rPr>
                <w:szCs w:val="24"/>
                <w:lang w:eastAsia="lt-LT"/>
              </w:rPr>
              <w:t>99368050050</w:t>
            </w:r>
          </w:p>
        </w:tc>
        <w:tc>
          <w:tcPr>
            <w:tcW w:w="2608" w:type="dxa"/>
            <w:shd w:val="clear" w:color="auto" w:fill="auto"/>
            <w:vAlign w:val="center"/>
          </w:tcPr>
          <w:p w14:paraId="0A1826EA" w14:textId="61551601" w:rsidR="009D2CB9" w:rsidRDefault="00AB0A31" w:rsidP="00327CA2">
            <w:pPr>
              <w:pStyle w:val="ListParagraph"/>
              <w:spacing w:line="288" w:lineRule="auto"/>
              <w:ind w:left="0"/>
              <w:jc w:val="center"/>
              <w:rPr>
                <w:szCs w:val="24"/>
                <w:lang w:eastAsia="lt-LT"/>
              </w:rPr>
            </w:pPr>
            <w:r>
              <w:rPr>
                <w:szCs w:val="24"/>
                <w:lang w:eastAsia="lt-LT"/>
              </w:rPr>
              <w:t>Turbo sankaba</w:t>
            </w:r>
          </w:p>
        </w:tc>
        <w:tc>
          <w:tcPr>
            <w:tcW w:w="966" w:type="dxa"/>
            <w:vAlign w:val="center"/>
          </w:tcPr>
          <w:p w14:paraId="5B99A836" w14:textId="61F4A757" w:rsidR="009D2CB9" w:rsidRDefault="00232DE3"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30D70B37" w14:textId="63CA44CD" w:rsidR="009D2CB9" w:rsidRPr="00E43FDA" w:rsidRDefault="009D2CB9" w:rsidP="00AA4942">
            <w:pPr>
              <w:suppressAutoHyphens w:val="0"/>
              <w:autoSpaceDN/>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44D61087" w14:textId="77777777" w:rsidR="009D2CB9" w:rsidRPr="00E43FDA" w:rsidRDefault="009D2CB9" w:rsidP="00327CA2">
            <w:pPr>
              <w:suppressAutoHyphens w:val="0"/>
              <w:autoSpaceDN/>
              <w:textAlignment w:val="auto"/>
              <w:rPr>
                <w:rFonts w:ascii="Times New Roman" w:eastAsia="Times New Roman" w:hAnsi="Times New Roman" w:cs="Times New Roman"/>
                <w:color w:val="000000"/>
                <w:kern w:val="0"/>
                <w:lang w:eastAsia="en-US" w:bidi="ar-SA"/>
              </w:rPr>
            </w:pPr>
          </w:p>
        </w:tc>
      </w:tr>
      <w:tr w:rsidR="009D2CB9" w:rsidRPr="00E43FDA" w14:paraId="2B88E136" w14:textId="77777777" w:rsidTr="00D6276E">
        <w:trPr>
          <w:trHeight w:val="419"/>
        </w:trPr>
        <w:tc>
          <w:tcPr>
            <w:tcW w:w="1061" w:type="dxa"/>
            <w:shd w:val="clear" w:color="auto" w:fill="auto"/>
            <w:vAlign w:val="center"/>
          </w:tcPr>
          <w:p w14:paraId="78E7E3E8" w14:textId="148837C3" w:rsidR="009D2CB9" w:rsidRPr="00E43FDA" w:rsidRDefault="00A11590" w:rsidP="00AD5E2B">
            <w:pPr>
              <w:pStyle w:val="ListParagraph"/>
              <w:spacing w:line="288" w:lineRule="auto"/>
              <w:ind w:left="0"/>
              <w:jc w:val="center"/>
              <w:rPr>
                <w:szCs w:val="24"/>
                <w:lang w:eastAsia="lt-LT"/>
              </w:rPr>
            </w:pPr>
            <w:r>
              <w:rPr>
                <w:szCs w:val="24"/>
                <w:lang w:eastAsia="lt-LT"/>
              </w:rPr>
              <w:t>27.</w:t>
            </w:r>
          </w:p>
        </w:tc>
        <w:tc>
          <w:tcPr>
            <w:tcW w:w="2063" w:type="dxa"/>
            <w:gridSpan w:val="2"/>
            <w:vAlign w:val="center"/>
          </w:tcPr>
          <w:p w14:paraId="731F3FAD" w14:textId="1ED29A2C" w:rsidR="009D2CB9" w:rsidRPr="00133669" w:rsidRDefault="008C40BA" w:rsidP="00DC107E">
            <w:pPr>
              <w:pStyle w:val="ListParagraph"/>
              <w:spacing w:line="288" w:lineRule="auto"/>
              <w:ind w:left="0"/>
              <w:jc w:val="center"/>
              <w:rPr>
                <w:szCs w:val="24"/>
                <w:lang w:eastAsia="lt-LT"/>
              </w:rPr>
            </w:pPr>
            <w:r>
              <w:rPr>
                <w:szCs w:val="24"/>
                <w:lang w:eastAsia="lt-LT"/>
              </w:rPr>
              <w:t>99268664007</w:t>
            </w:r>
          </w:p>
        </w:tc>
        <w:tc>
          <w:tcPr>
            <w:tcW w:w="2608" w:type="dxa"/>
            <w:shd w:val="clear" w:color="auto" w:fill="auto"/>
            <w:vAlign w:val="center"/>
          </w:tcPr>
          <w:p w14:paraId="10DACE8E" w14:textId="172FC3C6" w:rsidR="009D2CB9" w:rsidRPr="00692F8A" w:rsidRDefault="006E2ACE" w:rsidP="00327CA2">
            <w:pPr>
              <w:pStyle w:val="ListParagraph"/>
              <w:spacing w:line="288" w:lineRule="auto"/>
              <w:ind w:left="0"/>
              <w:jc w:val="center"/>
              <w:rPr>
                <w:szCs w:val="24"/>
                <w:lang w:val="en-US" w:eastAsia="lt-LT"/>
              </w:rPr>
            </w:pPr>
            <w:r>
              <w:rPr>
                <w:szCs w:val="24"/>
                <w:lang w:eastAsia="lt-LT"/>
              </w:rPr>
              <w:t>Vario dėžės variklis</w:t>
            </w:r>
          </w:p>
        </w:tc>
        <w:tc>
          <w:tcPr>
            <w:tcW w:w="966" w:type="dxa"/>
            <w:vAlign w:val="center"/>
          </w:tcPr>
          <w:p w14:paraId="3532D70F" w14:textId="2C7672A3" w:rsidR="009D2CB9" w:rsidRDefault="00692F8A"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7A711A23" w14:textId="024EC37F" w:rsidR="009D2CB9" w:rsidRPr="00E43FDA" w:rsidRDefault="009D2CB9"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600499B0" w14:textId="77777777" w:rsidR="009D2CB9" w:rsidRPr="00E43FDA" w:rsidRDefault="009D2CB9" w:rsidP="00327CA2">
            <w:pPr>
              <w:suppressAutoHyphens w:val="0"/>
              <w:autoSpaceDN/>
              <w:textAlignment w:val="auto"/>
              <w:rPr>
                <w:rFonts w:ascii="Times New Roman" w:eastAsia="Times New Roman" w:hAnsi="Times New Roman" w:cs="Times New Roman"/>
                <w:color w:val="000000"/>
                <w:kern w:val="0"/>
                <w:lang w:eastAsia="en-US" w:bidi="ar-SA"/>
              </w:rPr>
            </w:pPr>
          </w:p>
        </w:tc>
      </w:tr>
      <w:tr w:rsidR="00656DA6" w:rsidRPr="00E43FDA" w14:paraId="61BFD5A7" w14:textId="77777777" w:rsidTr="00D6276E">
        <w:trPr>
          <w:trHeight w:val="419"/>
        </w:trPr>
        <w:tc>
          <w:tcPr>
            <w:tcW w:w="1061" w:type="dxa"/>
            <w:shd w:val="clear" w:color="auto" w:fill="auto"/>
            <w:vAlign w:val="center"/>
          </w:tcPr>
          <w:p w14:paraId="5012AE5B" w14:textId="72621148" w:rsidR="00656DA6" w:rsidRDefault="00656DA6" w:rsidP="00AD5E2B">
            <w:pPr>
              <w:pStyle w:val="ListParagraph"/>
              <w:spacing w:line="288" w:lineRule="auto"/>
              <w:ind w:left="0"/>
              <w:jc w:val="center"/>
              <w:rPr>
                <w:szCs w:val="24"/>
                <w:lang w:eastAsia="lt-LT"/>
              </w:rPr>
            </w:pPr>
            <w:r>
              <w:rPr>
                <w:szCs w:val="24"/>
                <w:lang w:eastAsia="lt-LT"/>
              </w:rPr>
              <w:t>28.</w:t>
            </w:r>
          </w:p>
        </w:tc>
        <w:tc>
          <w:tcPr>
            <w:tcW w:w="2063" w:type="dxa"/>
            <w:gridSpan w:val="2"/>
            <w:vAlign w:val="center"/>
          </w:tcPr>
          <w:p w14:paraId="77B7CB79" w14:textId="7FEC9974" w:rsidR="00656DA6" w:rsidRDefault="005C4C9E" w:rsidP="00DC107E">
            <w:pPr>
              <w:pStyle w:val="ListParagraph"/>
              <w:spacing w:line="288" w:lineRule="auto"/>
              <w:ind w:left="0"/>
              <w:jc w:val="center"/>
              <w:rPr>
                <w:szCs w:val="24"/>
                <w:lang w:eastAsia="lt-LT"/>
              </w:rPr>
            </w:pPr>
            <w:r>
              <w:rPr>
                <w:szCs w:val="24"/>
                <w:lang w:eastAsia="lt-LT"/>
              </w:rPr>
              <w:t>99268664047</w:t>
            </w:r>
          </w:p>
        </w:tc>
        <w:tc>
          <w:tcPr>
            <w:tcW w:w="2608" w:type="dxa"/>
            <w:shd w:val="clear" w:color="auto" w:fill="auto"/>
            <w:vAlign w:val="center"/>
          </w:tcPr>
          <w:p w14:paraId="6105C8CE" w14:textId="203E7564" w:rsidR="00656DA6" w:rsidRDefault="00D20AB7" w:rsidP="00327CA2">
            <w:pPr>
              <w:pStyle w:val="ListParagraph"/>
              <w:spacing w:line="288" w:lineRule="auto"/>
              <w:ind w:left="0"/>
              <w:jc w:val="center"/>
              <w:rPr>
                <w:szCs w:val="24"/>
                <w:lang w:eastAsia="lt-LT"/>
              </w:rPr>
            </w:pPr>
            <w:r>
              <w:rPr>
                <w:szCs w:val="24"/>
                <w:lang w:eastAsia="lt-LT"/>
              </w:rPr>
              <w:t>Valdymo siurblys</w:t>
            </w:r>
          </w:p>
        </w:tc>
        <w:tc>
          <w:tcPr>
            <w:tcW w:w="966" w:type="dxa"/>
            <w:vAlign w:val="center"/>
          </w:tcPr>
          <w:p w14:paraId="35F57DC0" w14:textId="29A72144" w:rsidR="00656DA6" w:rsidRDefault="00A22ADF" w:rsidP="00327CA2">
            <w:pPr>
              <w:pStyle w:val="ListParagraph"/>
              <w:spacing w:line="288" w:lineRule="auto"/>
              <w:ind w:left="0"/>
              <w:jc w:val="center"/>
              <w:rPr>
                <w:szCs w:val="24"/>
                <w:lang w:eastAsia="lt-LT"/>
              </w:rPr>
            </w:pPr>
            <w:r>
              <w:rPr>
                <w:szCs w:val="24"/>
                <w:lang w:eastAsia="lt-LT"/>
              </w:rPr>
              <w:t>1</w:t>
            </w:r>
          </w:p>
        </w:tc>
        <w:tc>
          <w:tcPr>
            <w:tcW w:w="1656" w:type="dxa"/>
            <w:shd w:val="clear" w:color="auto" w:fill="auto"/>
            <w:vAlign w:val="center"/>
          </w:tcPr>
          <w:p w14:paraId="25E5EC58" w14:textId="55B9DB09" w:rsidR="00656DA6" w:rsidRDefault="00656DA6"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00A8AB4A" w14:textId="77777777" w:rsidR="00656DA6" w:rsidRPr="00E43FDA" w:rsidRDefault="00656DA6" w:rsidP="00327CA2">
            <w:pPr>
              <w:suppressAutoHyphens w:val="0"/>
              <w:autoSpaceDN/>
              <w:textAlignment w:val="auto"/>
              <w:rPr>
                <w:rFonts w:ascii="Times New Roman" w:eastAsia="Times New Roman" w:hAnsi="Times New Roman" w:cs="Times New Roman"/>
                <w:color w:val="000000"/>
                <w:kern w:val="0"/>
                <w:lang w:eastAsia="en-US" w:bidi="ar-SA"/>
              </w:rPr>
            </w:pPr>
          </w:p>
        </w:tc>
      </w:tr>
      <w:tr w:rsidR="00C50E5F" w:rsidRPr="00E43FDA" w14:paraId="7A48CC6D" w14:textId="77777777" w:rsidTr="00D6276E">
        <w:trPr>
          <w:trHeight w:val="419"/>
        </w:trPr>
        <w:tc>
          <w:tcPr>
            <w:tcW w:w="1061" w:type="dxa"/>
            <w:shd w:val="clear" w:color="auto" w:fill="auto"/>
            <w:vAlign w:val="center"/>
          </w:tcPr>
          <w:p w14:paraId="6DB231A9" w14:textId="10E42AAD" w:rsidR="00C50E5F" w:rsidRDefault="00C50E5F" w:rsidP="00AD5E2B">
            <w:pPr>
              <w:pStyle w:val="ListParagraph"/>
              <w:spacing w:line="288" w:lineRule="auto"/>
              <w:ind w:left="0"/>
              <w:jc w:val="center"/>
              <w:rPr>
                <w:szCs w:val="24"/>
                <w:lang w:eastAsia="lt-LT"/>
              </w:rPr>
            </w:pPr>
            <w:r>
              <w:rPr>
                <w:szCs w:val="24"/>
                <w:lang w:eastAsia="lt-LT"/>
              </w:rPr>
              <w:t>29.</w:t>
            </w:r>
          </w:p>
        </w:tc>
        <w:tc>
          <w:tcPr>
            <w:tcW w:w="2063" w:type="dxa"/>
            <w:gridSpan w:val="2"/>
            <w:vAlign w:val="center"/>
          </w:tcPr>
          <w:p w14:paraId="68280E80" w14:textId="77777777" w:rsidR="00C50E5F" w:rsidRDefault="00C50E5F" w:rsidP="00D6276E">
            <w:pPr>
              <w:pStyle w:val="ListParagraph"/>
              <w:spacing w:line="288" w:lineRule="auto"/>
              <w:ind w:left="0"/>
              <w:jc w:val="center"/>
              <w:rPr>
                <w:szCs w:val="24"/>
                <w:lang w:eastAsia="lt-LT"/>
              </w:rPr>
            </w:pPr>
          </w:p>
        </w:tc>
        <w:tc>
          <w:tcPr>
            <w:tcW w:w="2608" w:type="dxa"/>
            <w:shd w:val="clear" w:color="auto" w:fill="auto"/>
            <w:vAlign w:val="center"/>
          </w:tcPr>
          <w:p w14:paraId="63C12E86" w14:textId="4DE3D3F8" w:rsidR="00C50E5F" w:rsidRDefault="00C50E5F" w:rsidP="00327CA2">
            <w:pPr>
              <w:pStyle w:val="ListParagraph"/>
              <w:spacing w:line="288" w:lineRule="auto"/>
              <w:ind w:left="0"/>
              <w:jc w:val="center"/>
              <w:rPr>
                <w:szCs w:val="24"/>
                <w:lang w:eastAsia="lt-LT"/>
              </w:rPr>
            </w:pPr>
            <w:r>
              <w:rPr>
                <w:szCs w:val="24"/>
                <w:lang w:eastAsia="lt-LT"/>
              </w:rPr>
              <w:t>Remonto darbai</w:t>
            </w:r>
          </w:p>
        </w:tc>
        <w:tc>
          <w:tcPr>
            <w:tcW w:w="966" w:type="dxa"/>
            <w:vAlign w:val="center"/>
          </w:tcPr>
          <w:p w14:paraId="0522A559" w14:textId="74C5E2A1" w:rsidR="00C50E5F" w:rsidRDefault="00B708CE" w:rsidP="00327CA2">
            <w:pPr>
              <w:pStyle w:val="ListParagraph"/>
              <w:spacing w:line="288" w:lineRule="auto"/>
              <w:ind w:left="0"/>
              <w:jc w:val="center"/>
              <w:rPr>
                <w:szCs w:val="24"/>
                <w:lang w:eastAsia="lt-LT"/>
              </w:rPr>
            </w:pPr>
            <w:r>
              <w:rPr>
                <w:szCs w:val="24"/>
                <w:lang w:eastAsia="lt-LT"/>
              </w:rPr>
              <w:t>2</w:t>
            </w:r>
            <w:r w:rsidR="0023012B">
              <w:rPr>
                <w:szCs w:val="24"/>
                <w:lang w:eastAsia="lt-LT"/>
              </w:rPr>
              <w:t>00</w:t>
            </w:r>
            <w:r w:rsidR="00726A51">
              <w:rPr>
                <w:szCs w:val="24"/>
                <w:lang w:eastAsia="lt-LT"/>
              </w:rPr>
              <w:t xml:space="preserve"> val.</w:t>
            </w:r>
          </w:p>
        </w:tc>
        <w:tc>
          <w:tcPr>
            <w:tcW w:w="1656" w:type="dxa"/>
            <w:shd w:val="clear" w:color="auto" w:fill="auto"/>
            <w:vAlign w:val="center"/>
          </w:tcPr>
          <w:p w14:paraId="1D2DF291" w14:textId="77777777" w:rsidR="00C50E5F" w:rsidRDefault="00C50E5F"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06BF771A" w14:textId="77777777" w:rsidR="00C50E5F" w:rsidRPr="00E43FDA" w:rsidRDefault="00C50E5F" w:rsidP="00327CA2">
            <w:pPr>
              <w:suppressAutoHyphens w:val="0"/>
              <w:autoSpaceDN/>
              <w:textAlignment w:val="auto"/>
              <w:rPr>
                <w:rFonts w:ascii="Times New Roman" w:eastAsia="Times New Roman" w:hAnsi="Times New Roman" w:cs="Times New Roman"/>
                <w:color w:val="000000"/>
                <w:kern w:val="0"/>
                <w:lang w:eastAsia="en-US" w:bidi="ar-SA"/>
              </w:rPr>
            </w:pPr>
          </w:p>
        </w:tc>
      </w:tr>
      <w:tr w:rsidR="00C50E5F" w:rsidRPr="00E43FDA" w14:paraId="14F2FBF3" w14:textId="77777777" w:rsidTr="00D6276E">
        <w:trPr>
          <w:trHeight w:val="419"/>
        </w:trPr>
        <w:tc>
          <w:tcPr>
            <w:tcW w:w="1061" w:type="dxa"/>
            <w:shd w:val="clear" w:color="auto" w:fill="auto"/>
            <w:vAlign w:val="center"/>
          </w:tcPr>
          <w:p w14:paraId="6144CE8A" w14:textId="26D3079F" w:rsidR="00C50E5F" w:rsidRDefault="0023012B" w:rsidP="00AD5E2B">
            <w:pPr>
              <w:pStyle w:val="ListParagraph"/>
              <w:spacing w:line="288" w:lineRule="auto"/>
              <w:ind w:left="0"/>
              <w:jc w:val="center"/>
              <w:rPr>
                <w:szCs w:val="24"/>
                <w:lang w:eastAsia="lt-LT"/>
              </w:rPr>
            </w:pPr>
            <w:r>
              <w:rPr>
                <w:szCs w:val="24"/>
                <w:lang w:eastAsia="lt-LT"/>
              </w:rPr>
              <w:t>30.</w:t>
            </w:r>
          </w:p>
        </w:tc>
        <w:tc>
          <w:tcPr>
            <w:tcW w:w="2063" w:type="dxa"/>
            <w:gridSpan w:val="2"/>
            <w:vAlign w:val="center"/>
          </w:tcPr>
          <w:p w14:paraId="27B4640B" w14:textId="77777777" w:rsidR="00C50E5F" w:rsidRDefault="00C50E5F" w:rsidP="00D6276E">
            <w:pPr>
              <w:pStyle w:val="ListParagraph"/>
              <w:spacing w:line="288" w:lineRule="auto"/>
              <w:ind w:left="0"/>
              <w:jc w:val="center"/>
              <w:rPr>
                <w:szCs w:val="24"/>
                <w:lang w:eastAsia="lt-LT"/>
              </w:rPr>
            </w:pPr>
          </w:p>
        </w:tc>
        <w:tc>
          <w:tcPr>
            <w:tcW w:w="2608" w:type="dxa"/>
            <w:shd w:val="clear" w:color="auto" w:fill="auto"/>
            <w:vAlign w:val="center"/>
          </w:tcPr>
          <w:p w14:paraId="4E6EC0A7" w14:textId="5824A9F9" w:rsidR="00C50E5F" w:rsidRDefault="0023012B" w:rsidP="00327CA2">
            <w:pPr>
              <w:pStyle w:val="ListParagraph"/>
              <w:spacing w:line="288" w:lineRule="auto"/>
              <w:ind w:left="0"/>
              <w:jc w:val="center"/>
              <w:rPr>
                <w:szCs w:val="24"/>
                <w:lang w:eastAsia="lt-LT"/>
              </w:rPr>
            </w:pPr>
            <w:r>
              <w:rPr>
                <w:szCs w:val="24"/>
                <w:lang w:eastAsia="lt-LT"/>
              </w:rPr>
              <w:t>Atvykimai</w:t>
            </w:r>
          </w:p>
        </w:tc>
        <w:tc>
          <w:tcPr>
            <w:tcW w:w="966" w:type="dxa"/>
            <w:vAlign w:val="center"/>
          </w:tcPr>
          <w:p w14:paraId="09E1AB86" w14:textId="5B8EB8CF" w:rsidR="00C50E5F" w:rsidRDefault="00B708CE" w:rsidP="00327CA2">
            <w:pPr>
              <w:pStyle w:val="ListParagraph"/>
              <w:spacing w:line="288" w:lineRule="auto"/>
              <w:ind w:left="0"/>
              <w:jc w:val="center"/>
              <w:rPr>
                <w:szCs w:val="24"/>
                <w:lang w:eastAsia="lt-LT"/>
              </w:rPr>
            </w:pPr>
            <w:r>
              <w:rPr>
                <w:szCs w:val="24"/>
                <w:lang w:eastAsia="lt-LT"/>
              </w:rPr>
              <w:t>2</w:t>
            </w:r>
            <w:r w:rsidR="00726A51">
              <w:rPr>
                <w:szCs w:val="24"/>
                <w:lang w:eastAsia="lt-LT"/>
              </w:rPr>
              <w:t>0 kart.</w:t>
            </w:r>
          </w:p>
        </w:tc>
        <w:tc>
          <w:tcPr>
            <w:tcW w:w="1656" w:type="dxa"/>
            <w:shd w:val="clear" w:color="auto" w:fill="auto"/>
            <w:vAlign w:val="center"/>
          </w:tcPr>
          <w:p w14:paraId="317DF9E4" w14:textId="77777777" w:rsidR="00C50E5F" w:rsidRDefault="00C50E5F" w:rsidP="00653894">
            <w:pPr>
              <w:suppressAutoHyphens w:val="0"/>
              <w:autoSpaceDN/>
              <w:jc w:val="center"/>
              <w:textAlignment w:val="auto"/>
              <w:rPr>
                <w:rFonts w:ascii="Times New Roman" w:eastAsia="Times New Roman" w:hAnsi="Times New Roman" w:cs="Times New Roman"/>
                <w:color w:val="000000"/>
                <w:kern w:val="0"/>
                <w:lang w:eastAsia="en-US" w:bidi="ar-SA"/>
              </w:rPr>
            </w:pPr>
          </w:p>
        </w:tc>
        <w:tc>
          <w:tcPr>
            <w:tcW w:w="1613" w:type="dxa"/>
            <w:shd w:val="clear" w:color="auto" w:fill="auto"/>
            <w:vAlign w:val="center"/>
          </w:tcPr>
          <w:p w14:paraId="48E85ADF" w14:textId="77777777" w:rsidR="00C50E5F" w:rsidRPr="00E43FDA" w:rsidRDefault="00C50E5F" w:rsidP="00327CA2">
            <w:pPr>
              <w:suppressAutoHyphens w:val="0"/>
              <w:autoSpaceDN/>
              <w:textAlignment w:val="auto"/>
              <w:rPr>
                <w:rFonts w:ascii="Times New Roman" w:eastAsia="Times New Roman" w:hAnsi="Times New Roman" w:cs="Times New Roman"/>
                <w:color w:val="000000"/>
                <w:kern w:val="0"/>
                <w:lang w:eastAsia="en-US" w:bidi="ar-SA"/>
              </w:rPr>
            </w:pPr>
          </w:p>
        </w:tc>
      </w:tr>
      <w:tr w:rsidR="005F5395" w:rsidRPr="00E43FDA" w14:paraId="48AB5567" w14:textId="77777777" w:rsidTr="005F5395">
        <w:trPr>
          <w:trHeight w:val="409"/>
        </w:trPr>
        <w:tc>
          <w:tcPr>
            <w:tcW w:w="2405" w:type="dxa"/>
            <w:gridSpan w:val="2"/>
          </w:tcPr>
          <w:p w14:paraId="52866DE5" w14:textId="77777777" w:rsidR="005F5395" w:rsidRPr="00E43FDA" w:rsidRDefault="005F5395" w:rsidP="00DF6D2F">
            <w:pPr>
              <w:pStyle w:val="ListParagraph"/>
              <w:spacing w:line="288" w:lineRule="auto"/>
              <w:ind w:left="0"/>
              <w:jc w:val="right"/>
              <w:rPr>
                <w:szCs w:val="24"/>
                <w:lang w:eastAsia="lt-LT"/>
              </w:rPr>
            </w:pPr>
          </w:p>
        </w:tc>
        <w:tc>
          <w:tcPr>
            <w:tcW w:w="5949" w:type="dxa"/>
            <w:gridSpan w:val="4"/>
            <w:shd w:val="clear" w:color="auto" w:fill="auto"/>
            <w:vAlign w:val="center"/>
          </w:tcPr>
          <w:p w14:paraId="1ECF837E" w14:textId="1E6CE47E" w:rsidR="005F5395" w:rsidRPr="00E43FDA" w:rsidRDefault="005F5395" w:rsidP="00DF6D2F">
            <w:pPr>
              <w:pStyle w:val="ListParagraph"/>
              <w:spacing w:line="288" w:lineRule="auto"/>
              <w:ind w:left="0"/>
              <w:jc w:val="right"/>
              <w:rPr>
                <w:szCs w:val="24"/>
                <w:lang w:eastAsia="lt-LT"/>
              </w:rPr>
            </w:pPr>
            <w:r w:rsidRPr="00E43FDA">
              <w:rPr>
                <w:szCs w:val="24"/>
                <w:lang w:eastAsia="lt-LT"/>
              </w:rPr>
              <w:t>Bendra kaina EUR be PVM</w:t>
            </w:r>
            <w:r w:rsidRPr="00E43FDA">
              <w:rPr>
                <w:rFonts w:eastAsia="Lucida Sans Unicode"/>
                <w:bCs/>
                <w:lang w:eastAsia="hi-IN"/>
              </w:rPr>
              <w:t>:</w:t>
            </w:r>
          </w:p>
        </w:tc>
        <w:tc>
          <w:tcPr>
            <w:tcW w:w="1613" w:type="dxa"/>
            <w:shd w:val="clear" w:color="auto" w:fill="auto"/>
            <w:vAlign w:val="center"/>
          </w:tcPr>
          <w:p w14:paraId="19F4353E" w14:textId="0A193F92" w:rsidR="005F5395" w:rsidRPr="00E43FDA" w:rsidRDefault="005F5395" w:rsidP="00DF6D2F">
            <w:pPr>
              <w:suppressAutoHyphens w:val="0"/>
              <w:autoSpaceDN/>
              <w:jc w:val="center"/>
              <w:textAlignment w:val="auto"/>
              <w:rPr>
                <w:rFonts w:ascii="Times New Roman" w:eastAsia="Times New Roman" w:hAnsi="Times New Roman" w:cs="Times New Roman"/>
                <w:color w:val="000000"/>
                <w:kern w:val="0"/>
                <w:lang w:eastAsia="en-US" w:bidi="ar-SA"/>
              </w:rPr>
            </w:pPr>
          </w:p>
        </w:tc>
      </w:tr>
    </w:tbl>
    <w:p w14:paraId="66B97225" w14:textId="68A49189" w:rsidR="00AA4942" w:rsidRPr="006567C9" w:rsidRDefault="00AA4942" w:rsidP="006567C9">
      <w:pPr>
        <w:rPr>
          <w:rFonts w:hint="eastAsia"/>
        </w:rPr>
      </w:pPr>
    </w:p>
    <w:p w14:paraId="735CD772" w14:textId="77777777" w:rsidR="00AA4942" w:rsidRPr="00E43FDA" w:rsidRDefault="00AA4942" w:rsidP="00AA4942">
      <w:pPr>
        <w:rPr>
          <w:rFonts w:hint="eastAsia"/>
        </w:rPr>
      </w:pPr>
    </w:p>
    <w:p w14:paraId="6FF82E00" w14:textId="77777777" w:rsidR="006C0D26" w:rsidRPr="00E43FDA" w:rsidRDefault="006C0D26" w:rsidP="002B7C01">
      <w:pPr>
        <w:rPr>
          <w:rFonts w:hint="eastAsia"/>
        </w:rPr>
      </w:pPr>
    </w:p>
    <w:sectPr w:rsidR="006C0D26" w:rsidRPr="00E43FDA">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61C2"/>
    <w:multiLevelType w:val="hybridMultilevel"/>
    <w:tmpl w:val="ED24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F4469"/>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101BDB"/>
    <w:multiLevelType w:val="multilevel"/>
    <w:tmpl w:val="7E529E56"/>
    <w:lvl w:ilvl="0">
      <w:start w:val="1"/>
      <w:numFmt w:val="decimal"/>
      <w:lvlText w:val="%1."/>
      <w:lvlJc w:val="left"/>
      <w:pPr>
        <w:ind w:left="1070" w:hanging="360"/>
      </w:pPr>
      <w:rPr>
        <w:rFonts w:eastAsia="SimSun" w:cs="Mangal" w:hint="default"/>
        <w:b w:val="0"/>
      </w:rPr>
    </w:lvl>
    <w:lvl w:ilvl="1">
      <w:start w:val="1"/>
      <w:numFmt w:val="decimal"/>
      <w:isLgl/>
      <w:lvlText w:val="%1.%2."/>
      <w:lvlJc w:val="left"/>
      <w:pPr>
        <w:ind w:left="1757" w:hanging="480"/>
      </w:pPr>
      <w:rPr>
        <w:rFonts w:eastAsia="Times New Roman" w:hint="default"/>
        <w:b w:val="0"/>
      </w:rPr>
    </w:lvl>
    <w:lvl w:ilvl="2">
      <w:start w:val="1"/>
      <w:numFmt w:val="decimal"/>
      <w:isLgl/>
      <w:lvlText w:val="%1.%2.%3."/>
      <w:lvlJc w:val="left"/>
      <w:pPr>
        <w:ind w:left="1800" w:hanging="720"/>
      </w:pPr>
      <w:rPr>
        <w:rFonts w:eastAsia="Times New Roman" w:hint="default"/>
        <w:b w:val="0"/>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num w:numId="1" w16cid:durableId="1370960565">
    <w:abstractNumId w:val="2"/>
  </w:num>
  <w:num w:numId="2" w16cid:durableId="87385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57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01"/>
    <w:rsid w:val="000054E9"/>
    <w:rsid w:val="00006326"/>
    <w:rsid w:val="000238B4"/>
    <w:rsid w:val="000B7BC7"/>
    <w:rsid w:val="000F7C32"/>
    <w:rsid w:val="00133669"/>
    <w:rsid w:val="00133C2E"/>
    <w:rsid w:val="00157A2C"/>
    <w:rsid w:val="00174E72"/>
    <w:rsid w:val="00191250"/>
    <w:rsid w:val="001A3D6A"/>
    <w:rsid w:val="001B0F33"/>
    <w:rsid w:val="001B70DC"/>
    <w:rsid w:val="001D2DE9"/>
    <w:rsid w:val="0020037C"/>
    <w:rsid w:val="00204EC9"/>
    <w:rsid w:val="00220977"/>
    <w:rsid w:val="00222EBA"/>
    <w:rsid w:val="0023012B"/>
    <w:rsid w:val="00232DE3"/>
    <w:rsid w:val="0026221D"/>
    <w:rsid w:val="0027757D"/>
    <w:rsid w:val="00282D21"/>
    <w:rsid w:val="002922F1"/>
    <w:rsid w:val="002A68AF"/>
    <w:rsid w:val="002B489F"/>
    <w:rsid w:val="002B7C01"/>
    <w:rsid w:val="002C3241"/>
    <w:rsid w:val="00322D5D"/>
    <w:rsid w:val="00327CA2"/>
    <w:rsid w:val="00333274"/>
    <w:rsid w:val="003704B5"/>
    <w:rsid w:val="003722AB"/>
    <w:rsid w:val="003A006E"/>
    <w:rsid w:val="003E06E9"/>
    <w:rsid w:val="00400E0F"/>
    <w:rsid w:val="00402323"/>
    <w:rsid w:val="004038FA"/>
    <w:rsid w:val="00420EBB"/>
    <w:rsid w:val="0042436D"/>
    <w:rsid w:val="004371C5"/>
    <w:rsid w:val="004569D4"/>
    <w:rsid w:val="00461E6F"/>
    <w:rsid w:val="0046606E"/>
    <w:rsid w:val="004976F1"/>
    <w:rsid w:val="004A7C9A"/>
    <w:rsid w:val="004B350E"/>
    <w:rsid w:val="004B4054"/>
    <w:rsid w:val="004C4E6B"/>
    <w:rsid w:val="004D72A2"/>
    <w:rsid w:val="004E0965"/>
    <w:rsid w:val="0050416D"/>
    <w:rsid w:val="00511930"/>
    <w:rsid w:val="00545BEA"/>
    <w:rsid w:val="00545F61"/>
    <w:rsid w:val="0055204E"/>
    <w:rsid w:val="00565B81"/>
    <w:rsid w:val="0057474E"/>
    <w:rsid w:val="00574EC4"/>
    <w:rsid w:val="005C4C9E"/>
    <w:rsid w:val="005D10F7"/>
    <w:rsid w:val="005D170D"/>
    <w:rsid w:val="005E242B"/>
    <w:rsid w:val="005F5395"/>
    <w:rsid w:val="005F6ABC"/>
    <w:rsid w:val="00623928"/>
    <w:rsid w:val="006244DB"/>
    <w:rsid w:val="00627E53"/>
    <w:rsid w:val="00653894"/>
    <w:rsid w:val="006567C9"/>
    <w:rsid w:val="00656DA6"/>
    <w:rsid w:val="00683F42"/>
    <w:rsid w:val="00692F8A"/>
    <w:rsid w:val="006A7D55"/>
    <w:rsid w:val="006C0D26"/>
    <w:rsid w:val="006C2246"/>
    <w:rsid w:val="006C4F65"/>
    <w:rsid w:val="006E263C"/>
    <w:rsid w:val="006E2ACE"/>
    <w:rsid w:val="006E567B"/>
    <w:rsid w:val="006E590D"/>
    <w:rsid w:val="006F35B3"/>
    <w:rsid w:val="006F6C1A"/>
    <w:rsid w:val="007117DE"/>
    <w:rsid w:val="00726A51"/>
    <w:rsid w:val="00760389"/>
    <w:rsid w:val="007702BC"/>
    <w:rsid w:val="0077192D"/>
    <w:rsid w:val="007A3E51"/>
    <w:rsid w:val="007C37CB"/>
    <w:rsid w:val="007D27B5"/>
    <w:rsid w:val="007E0916"/>
    <w:rsid w:val="007E42E7"/>
    <w:rsid w:val="007E6F66"/>
    <w:rsid w:val="007F4B08"/>
    <w:rsid w:val="007F6CD3"/>
    <w:rsid w:val="00827984"/>
    <w:rsid w:val="008366D6"/>
    <w:rsid w:val="00846400"/>
    <w:rsid w:val="00854FBD"/>
    <w:rsid w:val="008779C3"/>
    <w:rsid w:val="008A35EE"/>
    <w:rsid w:val="008A3D76"/>
    <w:rsid w:val="008B716A"/>
    <w:rsid w:val="008C40BA"/>
    <w:rsid w:val="008F0B7C"/>
    <w:rsid w:val="008F54A1"/>
    <w:rsid w:val="0093043A"/>
    <w:rsid w:val="00943392"/>
    <w:rsid w:val="00997105"/>
    <w:rsid w:val="009A57D8"/>
    <w:rsid w:val="009C6988"/>
    <w:rsid w:val="009D2CB9"/>
    <w:rsid w:val="00A00C62"/>
    <w:rsid w:val="00A03C21"/>
    <w:rsid w:val="00A10829"/>
    <w:rsid w:val="00A11590"/>
    <w:rsid w:val="00A22ADF"/>
    <w:rsid w:val="00A3010E"/>
    <w:rsid w:val="00A315CE"/>
    <w:rsid w:val="00A41EEC"/>
    <w:rsid w:val="00A57F99"/>
    <w:rsid w:val="00A603DF"/>
    <w:rsid w:val="00A7121A"/>
    <w:rsid w:val="00A8206B"/>
    <w:rsid w:val="00A82074"/>
    <w:rsid w:val="00AA4942"/>
    <w:rsid w:val="00AB0A31"/>
    <w:rsid w:val="00AB0E02"/>
    <w:rsid w:val="00AC3701"/>
    <w:rsid w:val="00AD5E2B"/>
    <w:rsid w:val="00AE3D20"/>
    <w:rsid w:val="00B32E6F"/>
    <w:rsid w:val="00B45889"/>
    <w:rsid w:val="00B5401E"/>
    <w:rsid w:val="00B7009B"/>
    <w:rsid w:val="00B708CE"/>
    <w:rsid w:val="00BC0036"/>
    <w:rsid w:val="00BC381C"/>
    <w:rsid w:val="00BD1103"/>
    <w:rsid w:val="00BD6959"/>
    <w:rsid w:val="00BD6BE6"/>
    <w:rsid w:val="00C0258D"/>
    <w:rsid w:val="00C02C5A"/>
    <w:rsid w:val="00C50E5F"/>
    <w:rsid w:val="00C80271"/>
    <w:rsid w:val="00CB3234"/>
    <w:rsid w:val="00CC2F01"/>
    <w:rsid w:val="00CD7F1E"/>
    <w:rsid w:val="00CF3A3B"/>
    <w:rsid w:val="00D0367B"/>
    <w:rsid w:val="00D15CE4"/>
    <w:rsid w:val="00D20AB7"/>
    <w:rsid w:val="00D22F59"/>
    <w:rsid w:val="00D46865"/>
    <w:rsid w:val="00D6276E"/>
    <w:rsid w:val="00D62F90"/>
    <w:rsid w:val="00D64E2E"/>
    <w:rsid w:val="00D70A06"/>
    <w:rsid w:val="00D71B81"/>
    <w:rsid w:val="00D77FD3"/>
    <w:rsid w:val="00D87E91"/>
    <w:rsid w:val="00DA08E6"/>
    <w:rsid w:val="00DB4876"/>
    <w:rsid w:val="00DC107E"/>
    <w:rsid w:val="00DC5738"/>
    <w:rsid w:val="00DE04E3"/>
    <w:rsid w:val="00DE349B"/>
    <w:rsid w:val="00DF6D2F"/>
    <w:rsid w:val="00E00A42"/>
    <w:rsid w:val="00E24243"/>
    <w:rsid w:val="00E32610"/>
    <w:rsid w:val="00E3782D"/>
    <w:rsid w:val="00E43FDA"/>
    <w:rsid w:val="00E662CF"/>
    <w:rsid w:val="00E86F47"/>
    <w:rsid w:val="00ED259A"/>
    <w:rsid w:val="00F03DB0"/>
    <w:rsid w:val="00F176F2"/>
    <w:rsid w:val="00F360BD"/>
    <w:rsid w:val="00F518AA"/>
    <w:rsid w:val="00F539EA"/>
    <w:rsid w:val="00FC404A"/>
    <w:rsid w:val="00FE0F58"/>
    <w:rsid w:val="2B948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4906"/>
  <w15:chartTrackingRefBased/>
  <w15:docId w15:val="{00DABBE4-E08E-4E52-9057-E824753B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C01"/>
    <w:pPr>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B7C01"/>
    <w:pPr>
      <w:ind w:left="720"/>
      <w:textAlignment w:val="auto"/>
    </w:pPr>
    <w:rPr>
      <w:rFonts w:ascii="Times New Roman" w:eastAsia="Times New Roman" w:hAnsi="Times New Roman" w:cs="Times New Roman"/>
      <w:kern w:val="0"/>
      <w:szCs w:val="20"/>
      <w:lang w:eastAsia="ar-SA"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B7C01"/>
    <w:rPr>
      <w:rFonts w:ascii="Times New Roman" w:eastAsia="Times New Roman" w:hAnsi="Times New Roman" w:cs="Times New Roman"/>
      <w:sz w:val="24"/>
      <w:szCs w:val="20"/>
      <w:lang w:val="lt-LT" w:eastAsia="ar-SA"/>
    </w:rPr>
  </w:style>
  <w:style w:type="character" w:customStyle="1" w:styleId="FontStyle12">
    <w:name w:val="Font Style12"/>
    <w:basedOn w:val="DefaultParagraphFont"/>
    <w:uiPriority w:val="99"/>
    <w:rsid w:val="002B7C01"/>
    <w:rPr>
      <w:rFonts w:ascii="Arial" w:hAnsi="Arial" w:cs="Arial"/>
      <w:sz w:val="18"/>
      <w:szCs w:val="18"/>
    </w:rPr>
  </w:style>
  <w:style w:type="character" w:customStyle="1" w:styleId="Laukeliai">
    <w:name w:val="Laukeliai"/>
    <w:basedOn w:val="DefaultParagraphFont"/>
    <w:uiPriority w:val="1"/>
    <w:rsid w:val="002B7C01"/>
    <w:rPr>
      <w:rFonts w:ascii="Arial" w:hAnsi="Arial"/>
      <w:sz w:val="20"/>
    </w:rPr>
  </w:style>
  <w:style w:type="table" w:styleId="TableGrid">
    <w:name w:val="Table Grid"/>
    <w:basedOn w:val="TableNormal"/>
    <w:uiPriority w:val="39"/>
    <w:rsid w:val="009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2027">
      <w:bodyDiv w:val="1"/>
      <w:marLeft w:val="0"/>
      <w:marRight w:val="0"/>
      <w:marTop w:val="0"/>
      <w:marBottom w:val="0"/>
      <w:divBdr>
        <w:top w:val="none" w:sz="0" w:space="0" w:color="auto"/>
        <w:left w:val="none" w:sz="0" w:space="0" w:color="auto"/>
        <w:bottom w:val="none" w:sz="0" w:space="0" w:color="auto"/>
        <w:right w:val="none" w:sz="0" w:space="0" w:color="auto"/>
      </w:divBdr>
    </w:div>
    <w:div w:id="38668465">
      <w:bodyDiv w:val="1"/>
      <w:marLeft w:val="0"/>
      <w:marRight w:val="0"/>
      <w:marTop w:val="0"/>
      <w:marBottom w:val="0"/>
      <w:divBdr>
        <w:top w:val="none" w:sz="0" w:space="0" w:color="auto"/>
        <w:left w:val="none" w:sz="0" w:space="0" w:color="auto"/>
        <w:bottom w:val="none" w:sz="0" w:space="0" w:color="auto"/>
        <w:right w:val="none" w:sz="0" w:space="0" w:color="auto"/>
      </w:divBdr>
    </w:div>
    <w:div w:id="293366308">
      <w:bodyDiv w:val="1"/>
      <w:marLeft w:val="0"/>
      <w:marRight w:val="0"/>
      <w:marTop w:val="0"/>
      <w:marBottom w:val="0"/>
      <w:divBdr>
        <w:top w:val="none" w:sz="0" w:space="0" w:color="auto"/>
        <w:left w:val="none" w:sz="0" w:space="0" w:color="auto"/>
        <w:bottom w:val="none" w:sz="0" w:space="0" w:color="auto"/>
        <w:right w:val="none" w:sz="0" w:space="0" w:color="auto"/>
      </w:divBdr>
    </w:div>
    <w:div w:id="337927564">
      <w:bodyDiv w:val="1"/>
      <w:marLeft w:val="0"/>
      <w:marRight w:val="0"/>
      <w:marTop w:val="0"/>
      <w:marBottom w:val="0"/>
      <w:divBdr>
        <w:top w:val="none" w:sz="0" w:space="0" w:color="auto"/>
        <w:left w:val="none" w:sz="0" w:space="0" w:color="auto"/>
        <w:bottom w:val="none" w:sz="0" w:space="0" w:color="auto"/>
        <w:right w:val="none" w:sz="0" w:space="0" w:color="auto"/>
      </w:divBdr>
    </w:div>
    <w:div w:id="464003624">
      <w:bodyDiv w:val="1"/>
      <w:marLeft w:val="0"/>
      <w:marRight w:val="0"/>
      <w:marTop w:val="0"/>
      <w:marBottom w:val="0"/>
      <w:divBdr>
        <w:top w:val="none" w:sz="0" w:space="0" w:color="auto"/>
        <w:left w:val="none" w:sz="0" w:space="0" w:color="auto"/>
        <w:bottom w:val="none" w:sz="0" w:space="0" w:color="auto"/>
        <w:right w:val="none" w:sz="0" w:space="0" w:color="auto"/>
      </w:divBdr>
    </w:div>
    <w:div w:id="483204420">
      <w:bodyDiv w:val="1"/>
      <w:marLeft w:val="0"/>
      <w:marRight w:val="0"/>
      <w:marTop w:val="0"/>
      <w:marBottom w:val="0"/>
      <w:divBdr>
        <w:top w:val="none" w:sz="0" w:space="0" w:color="auto"/>
        <w:left w:val="none" w:sz="0" w:space="0" w:color="auto"/>
        <w:bottom w:val="none" w:sz="0" w:space="0" w:color="auto"/>
        <w:right w:val="none" w:sz="0" w:space="0" w:color="auto"/>
      </w:divBdr>
    </w:div>
    <w:div w:id="494155046">
      <w:bodyDiv w:val="1"/>
      <w:marLeft w:val="0"/>
      <w:marRight w:val="0"/>
      <w:marTop w:val="0"/>
      <w:marBottom w:val="0"/>
      <w:divBdr>
        <w:top w:val="none" w:sz="0" w:space="0" w:color="auto"/>
        <w:left w:val="none" w:sz="0" w:space="0" w:color="auto"/>
        <w:bottom w:val="none" w:sz="0" w:space="0" w:color="auto"/>
        <w:right w:val="none" w:sz="0" w:space="0" w:color="auto"/>
      </w:divBdr>
    </w:div>
    <w:div w:id="506482371">
      <w:bodyDiv w:val="1"/>
      <w:marLeft w:val="0"/>
      <w:marRight w:val="0"/>
      <w:marTop w:val="0"/>
      <w:marBottom w:val="0"/>
      <w:divBdr>
        <w:top w:val="none" w:sz="0" w:space="0" w:color="auto"/>
        <w:left w:val="none" w:sz="0" w:space="0" w:color="auto"/>
        <w:bottom w:val="none" w:sz="0" w:space="0" w:color="auto"/>
        <w:right w:val="none" w:sz="0" w:space="0" w:color="auto"/>
      </w:divBdr>
    </w:div>
    <w:div w:id="535436324">
      <w:bodyDiv w:val="1"/>
      <w:marLeft w:val="0"/>
      <w:marRight w:val="0"/>
      <w:marTop w:val="0"/>
      <w:marBottom w:val="0"/>
      <w:divBdr>
        <w:top w:val="none" w:sz="0" w:space="0" w:color="auto"/>
        <w:left w:val="none" w:sz="0" w:space="0" w:color="auto"/>
        <w:bottom w:val="none" w:sz="0" w:space="0" w:color="auto"/>
        <w:right w:val="none" w:sz="0" w:space="0" w:color="auto"/>
      </w:divBdr>
    </w:div>
    <w:div w:id="560292384">
      <w:bodyDiv w:val="1"/>
      <w:marLeft w:val="0"/>
      <w:marRight w:val="0"/>
      <w:marTop w:val="0"/>
      <w:marBottom w:val="0"/>
      <w:divBdr>
        <w:top w:val="none" w:sz="0" w:space="0" w:color="auto"/>
        <w:left w:val="none" w:sz="0" w:space="0" w:color="auto"/>
        <w:bottom w:val="none" w:sz="0" w:space="0" w:color="auto"/>
        <w:right w:val="none" w:sz="0" w:space="0" w:color="auto"/>
      </w:divBdr>
    </w:div>
    <w:div w:id="696783055">
      <w:bodyDiv w:val="1"/>
      <w:marLeft w:val="0"/>
      <w:marRight w:val="0"/>
      <w:marTop w:val="0"/>
      <w:marBottom w:val="0"/>
      <w:divBdr>
        <w:top w:val="none" w:sz="0" w:space="0" w:color="auto"/>
        <w:left w:val="none" w:sz="0" w:space="0" w:color="auto"/>
        <w:bottom w:val="none" w:sz="0" w:space="0" w:color="auto"/>
        <w:right w:val="none" w:sz="0" w:space="0" w:color="auto"/>
      </w:divBdr>
    </w:div>
    <w:div w:id="707923205">
      <w:bodyDiv w:val="1"/>
      <w:marLeft w:val="0"/>
      <w:marRight w:val="0"/>
      <w:marTop w:val="0"/>
      <w:marBottom w:val="0"/>
      <w:divBdr>
        <w:top w:val="none" w:sz="0" w:space="0" w:color="auto"/>
        <w:left w:val="none" w:sz="0" w:space="0" w:color="auto"/>
        <w:bottom w:val="none" w:sz="0" w:space="0" w:color="auto"/>
        <w:right w:val="none" w:sz="0" w:space="0" w:color="auto"/>
      </w:divBdr>
    </w:div>
    <w:div w:id="784037086">
      <w:bodyDiv w:val="1"/>
      <w:marLeft w:val="0"/>
      <w:marRight w:val="0"/>
      <w:marTop w:val="0"/>
      <w:marBottom w:val="0"/>
      <w:divBdr>
        <w:top w:val="none" w:sz="0" w:space="0" w:color="auto"/>
        <w:left w:val="none" w:sz="0" w:space="0" w:color="auto"/>
        <w:bottom w:val="none" w:sz="0" w:space="0" w:color="auto"/>
        <w:right w:val="none" w:sz="0" w:space="0" w:color="auto"/>
      </w:divBdr>
    </w:div>
    <w:div w:id="955253134">
      <w:bodyDiv w:val="1"/>
      <w:marLeft w:val="0"/>
      <w:marRight w:val="0"/>
      <w:marTop w:val="0"/>
      <w:marBottom w:val="0"/>
      <w:divBdr>
        <w:top w:val="none" w:sz="0" w:space="0" w:color="auto"/>
        <w:left w:val="none" w:sz="0" w:space="0" w:color="auto"/>
        <w:bottom w:val="none" w:sz="0" w:space="0" w:color="auto"/>
        <w:right w:val="none" w:sz="0" w:space="0" w:color="auto"/>
      </w:divBdr>
    </w:div>
    <w:div w:id="984507088">
      <w:bodyDiv w:val="1"/>
      <w:marLeft w:val="0"/>
      <w:marRight w:val="0"/>
      <w:marTop w:val="0"/>
      <w:marBottom w:val="0"/>
      <w:divBdr>
        <w:top w:val="none" w:sz="0" w:space="0" w:color="auto"/>
        <w:left w:val="none" w:sz="0" w:space="0" w:color="auto"/>
        <w:bottom w:val="none" w:sz="0" w:space="0" w:color="auto"/>
        <w:right w:val="none" w:sz="0" w:space="0" w:color="auto"/>
      </w:divBdr>
    </w:div>
    <w:div w:id="1240360747">
      <w:bodyDiv w:val="1"/>
      <w:marLeft w:val="0"/>
      <w:marRight w:val="0"/>
      <w:marTop w:val="0"/>
      <w:marBottom w:val="0"/>
      <w:divBdr>
        <w:top w:val="none" w:sz="0" w:space="0" w:color="auto"/>
        <w:left w:val="none" w:sz="0" w:space="0" w:color="auto"/>
        <w:bottom w:val="none" w:sz="0" w:space="0" w:color="auto"/>
        <w:right w:val="none" w:sz="0" w:space="0" w:color="auto"/>
      </w:divBdr>
    </w:div>
    <w:div w:id="1396472872">
      <w:bodyDiv w:val="1"/>
      <w:marLeft w:val="0"/>
      <w:marRight w:val="0"/>
      <w:marTop w:val="0"/>
      <w:marBottom w:val="0"/>
      <w:divBdr>
        <w:top w:val="none" w:sz="0" w:space="0" w:color="auto"/>
        <w:left w:val="none" w:sz="0" w:space="0" w:color="auto"/>
        <w:bottom w:val="none" w:sz="0" w:space="0" w:color="auto"/>
        <w:right w:val="none" w:sz="0" w:space="0" w:color="auto"/>
      </w:divBdr>
    </w:div>
    <w:div w:id="1548251787">
      <w:bodyDiv w:val="1"/>
      <w:marLeft w:val="0"/>
      <w:marRight w:val="0"/>
      <w:marTop w:val="0"/>
      <w:marBottom w:val="0"/>
      <w:divBdr>
        <w:top w:val="none" w:sz="0" w:space="0" w:color="auto"/>
        <w:left w:val="none" w:sz="0" w:space="0" w:color="auto"/>
        <w:bottom w:val="none" w:sz="0" w:space="0" w:color="auto"/>
        <w:right w:val="none" w:sz="0" w:space="0" w:color="auto"/>
      </w:divBdr>
    </w:div>
    <w:div w:id="1575241480">
      <w:bodyDiv w:val="1"/>
      <w:marLeft w:val="0"/>
      <w:marRight w:val="0"/>
      <w:marTop w:val="0"/>
      <w:marBottom w:val="0"/>
      <w:divBdr>
        <w:top w:val="none" w:sz="0" w:space="0" w:color="auto"/>
        <w:left w:val="none" w:sz="0" w:space="0" w:color="auto"/>
        <w:bottom w:val="none" w:sz="0" w:space="0" w:color="auto"/>
        <w:right w:val="none" w:sz="0" w:space="0" w:color="auto"/>
      </w:divBdr>
    </w:div>
    <w:div w:id="1755515544">
      <w:bodyDiv w:val="1"/>
      <w:marLeft w:val="0"/>
      <w:marRight w:val="0"/>
      <w:marTop w:val="0"/>
      <w:marBottom w:val="0"/>
      <w:divBdr>
        <w:top w:val="none" w:sz="0" w:space="0" w:color="auto"/>
        <w:left w:val="none" w:sz="0" w:space="0" w:color="auto"/>
        <w:bottom w:val="none" w:sz="0" w:space="0" w:color="auto"/>
        <w:right w:val="none" w:sz="0" w:space="0" w:color="auto"/>
      </w:divBdr>
    </w:div>
    <w:div w:id="1780837483">
      <w:bodyDiv w:val="1"/>
      <w:marLeft w:val="0"/>
      <w:marRight w:val="0"/>
      <w:marTop w:val="0"/>
      <w:marBottom w:val="0"/>
      <w:divBdr>
        <w:top w:val="none" w:sz="0" w:space="0" w:color="auto"/>
        <w:left w:val="none" w:sz="0" w:space="0" w:color="auto"/>
        <w:bottom w:val="none" w:sz="0" w:space="0" w:color="auto"/>
        <w:right w:val="none" w:sz="0" w:space="0" w:color="auto"/>
      </w:divBdr>
    </w:div>
    <w:div w:id="1822194753">
      <w:bodyDiv w:val="1"/>
      <w:marLeft w:val="0"/>
      <w:marRight w:val="0"/>
      <w:marTop w:val="0"/>
      <w:marBottom w:val="0"/>
      <w:divBdr>
        <w:top w:val="none" w:sz="0" w:space="0" w:color="auto"/>
        <w:left w:val="none" w:sz="0" w:space="0" w:color="auto"/>
        <w:bottom w:val="none" w:sz="0" w:space="0" w:color="auto"/>
        <w:right w:val="none" w:sz="0" w:space="0" w:color="auto"/>
      </w:divBdr>
    </w:div>
    <w:div w:id="1832408759">
      <w:bodyDiv w:val="1"/>
      <w:marLeft w:val="0"/>
      <w:marRight w:val="0"/>
      <w:marTop w:val="0"/>
      <w:marBottom w:val="0"/>
      <w:divBdr>
        <w:top w:val="none" w:sz="0" w:space="0" w:color="auto"/>
        <w:left w:val="none" w:sz="0" w:space="0" w:color="auto"/>
        <w:bottom w:val="none" w:sz="0" w:space="0" w:color="auto"/>
        <w:right w:val="none" w:sz="0" w:space="0" w:color="auto"/>
      </w:divBdr>
    </w:div>
    <w:div w:id="1841968260">
      <w:bodyDiv w:val="1"/>
      <w:marLeft w:val="0"/>
      <w:marRight w:val="0"/>
      <w:marTop w:val="0"/>
      <w:marBottom w:val="0"/>
      <w:divBdr>
        <w:top w:val="none" w:sz="0" w:space="0" w:color="auto"/>
        <w:left w:val="none" w:sz="0" w:space="0" w:color="auto"/>
        <w:bottom w:val="none" w:sz="0" w:space="0" w:color="auto"/>
        <w:right w:val="none" w:sz="0" w:space="0" w:color="auto"/>
      </w:divBdr>
    </w:div>
    <w:div w:id="1891260433">
      <w:bodyDiv w:val="1"/>
      <w:marLeft w:val="0"/>
      <w:marRight w:val="0"/>
      <w:marTop w:val="0"/>
      <w:marBottom w:val="0"/>
      <w:divBdr>
        <w:top w:val="none" w:sz="0" w:space="0" w:color="auto"/>
        <w:left w:val="none" w:sz="0" w:space="0" w:color="auto"/>
        <w:bottom w:val="none" w:sz="0" w:space="0" w:color="auto"/>
        <w:right w:val="none" w:sz="0" w:space="0" w:color="auto"/>
      </w:divBdr>
    </w:div>
    <w:div w:id="1955091272">
      <w:bodyDiv w:val="1"/>
      <w:marLeft w:val="0"/>
      <w:marRight w:val="0"/>
      <w:marTop w:val="0"/>
      <w:marBottom w:val="0"/>
      <w:divBdr>
        <w:top w:val="none" w:sz="0" w:space="0" w:color="auto"/>
        <w:left w:val="none" w:sz="0" w:space="0" w:color="auto"/>
        <w:bottom w:val="none" w:sz="0" w:space="0" w:color="auto"/>
        <w:right w:val="none" w:sz="0" w:space="0" w:color="auto"/>
      </w:divBdr>
    </w:div>
    <w:div w:id="1979652208">
      <w:bodyDiv w:val="1"/>
      <w:marLeft w:val="0"/>
      <w:marRight w:val="0"/>
      <w:marTop w:val="0"/>
      <w:marBottom w:val="0"/>
      <w:divBdr>
        <w:top w:val="none" w:sz="0" w:space="0" w:color="auto"/>
        <w:left w:val="none" w:sz="0" w:space="0" w:color="auto"/>
        <w:bottom w:val="none" w:sz="0" w:space="0" w:color="auto"/>
        <w:right w:val="none" w:sz="0" w:space="0" w:color="auto"/>
      </w:divBdr>
    </w:div>
    <w:div w:id="2012828769">
      <w:bodyDiv w:val="1"/>
      <w:marLeft w:val="0"/>
      <w:marRight w:val="0"/>
      <w:marTop w:val="0"/>
      <w:marBottom w:val="0"/>
      <w:divBdr>
        <w:top w:val="none" w:sz="0" w:space="0" w:color="auto"/>
        <w:left w:val="none" w:sz="0" w:space="0" w:color="auto"/>
        <w:bottom w:val="none" w:sz="0" w:space="0" w:color="auto"/>
        <w:right w:val="none" w:sz="0" w:space="0" w:color="auto"/>
      </w:divBdr>
    </w:div>
    <w:div w:id="2043699864">
      <w:bodyDiv w:val="1"/>
      <w:marLeft w:val="0"/>
      <w:marRight w:val="0"/>
      <w:marTop w:val="0"/>
      <w:marBottom w:val="0"/>
      <w:divBdr>
        <w:top w:val="none" w:sz="0" w:space="0" w:color="auto"/>
        <w:left w:val="none" w:sz="0" w:space="0" w:color="auto"/>
        <w:bottom w:val="none" w:sz="0" w:space="0" w:color="auto"/>
        <w:right w:val="none" w:sz="0" w:space="0" w:color="auto"/>
      </w:divBdr>
    </w:div>
    <w:div w:id="2047171471">
      <w:bodyDiv w:val="1"/>
      <w:marLeft w:val="0"/>
      <w:marRight w:val="0"/>
      <w:marTop w:val="0"/>
      <w:marBottom w:val="0"/>
      <w:divBdr>
        <w:top w:val="none" w:sz="0" w:space="0" w:color="auto"/>
        <w:left w:val="none" w:sz="0" w:space="0" w:color="auto"/>
        <w:bottom w:val="none" w:sz="0" w:space="0" w:color="auto"/>
        <w:right w:val="none" w:sz="0" w:space="0" w:color="auto"/>
      </w:divBdr>
    </w:div>
    <w:div w:id="2057922729">
      <w:bodyDiv w:val="1"/>
      <w:marLeft w:val="0"/>
      <w:marRight w:val="0"/>
      <w:marTop w:val="0"/>
      <w:marBottom w:val="0"/>
      <w:divBdr>
        <w:top w:val="none" w:sz="0" w:space="0" w:color="auto"/>
        <w:left w:val="none" w:sz="0" w:space="0" w:color="auto"/>
        <w:bottom w:val="none" w:sz="0" w:space="0" w:color="auto"/>
        <w:right w:val="none" w:sz="0" w:space="0" w:color="auto"/>
      </w:divBdr>
    </w:div>
    <w:div w:id="206255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Mikuckytė</dc:creator>
  <cp:keywords/>
  <dc:description/>
  <cp:lastModifiedBy>Jūratė Platakienė</cp:lastModifiedBy>
  <cp:revision>3</cp:revision>
  <cp:lastPrinted>2025-03-03T10:39:00Z</cp:lastPrinted>
  <dcterms:created xsi:type="dcterms:W3CDTF">2025-03-12T09:38:00Z</dcterms:created>
  <dcterms:modified xsi:type="dcterms:W3CDTF">2025-03-17T13:20:00Z</dcterms:modified>
</cp:coreProperties>
</file>